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19C8" w14:textId="77777777" w:rsidR="00C9030B" w:rsidRPr="00BA2777" w:rsidRDefault="00C9030B" w:rsidP="002E78B2">
      <w:pPr>
        <w:pStyle w:val="Standard"/>
        <w:spacing w:line="240" w:lineRule="auto"/>
        <w:ind w:right="-483"/>
        <w:jc w:val="center"/>
        <w:rPr>
          <w:rFonts w:asciiTheme="minorHAnsi" w:hAnsiTheme="minorHAnsi" w:cstheme="minorHAnsi"/>
          <w:b/>
          <w:bCs w:val="0"/>
        </w:rPr>
      </w:pPr>
      <w:bookmarkStart w:id="0" w:name="_Hlk163641610"/>
      <w:r w:rsidRPr="00BA2777">
        <w:rPr>
          <w:rFonts w:asciiTheme="minorHAnsi" w:hAnsiTheme="minorHAnsi" w:cstheme="minorHAnsi"/>
          <w:b/>
          <w:bCs w:val="0"/>
        </w:rPr>
        <w:t>Zamawiający:</w:t>
      </w:r>
    </w:p>
    <w:p w14:paraId="3B65FEA6" w14:textId="77777777" w:rsidR="00C9030B" w:rsidRPr="00BA2777" w:rsidRDefault="00C9030B" w:rsidP="002E78B2">
      <w:pPr>
        <w:pStyle w:val="Standard"/>
        <w:spacing w:before="0" w:after="0" w:line="240" w:lineRule="auto"/>
        <w:ind w:right="-483"/>
        <w:jc w:val="center"/>
        <w:rPr>
          <w:rFonts w:asciiTheme="minorHAnsi" w:hAnsiTheme="minorHAnsi" w:cstheme="minorHAnsi"/>
        </w:rPr>
      </w:pPr>
      <w:r w:rsidRPr="00BA2777">
        <w:rPr>
          <w:rFonts w:asciiTheme="minorHAnsi" w:hAnsiTheme="minorHAnsi" w:cstheme="minorHAnsi"/>
        </w:rPr>
        <w:t xml:space="preserve">Gmina Mikołajki, pow. Mrągowo, </w:t>
      </w:r>
    </w:p>
    <w:p w14:paraId="52E6FCD9" w14:textId="77777777" w:rsidR="00C9030B" w:rsidRPr="00BA2777" w:rsidRDefault="00C9030B" w:rsidP="002E78B2">
      <w:pPr>
        <w:pStyle w:val="Standard"/>
        <w:spacing w:before="0" w:after="0" w:line="240" w:lineRule="auto"/>
        <w:ind w:right="-483"/>
        <w:jc w:val="center"/>
        <w:rPr>
          <w:rFonts w:asciiTheme="minorHAnsi" w:hAnsiTheme="minorHAnsi" w:cstheme="minorHAnsi"/>
        </w:rPr>
      </w:pPr>
      <w:r w:rsidRPr="00BA2777">
        <w:rPr>
          <w:rFonts w:asciiTheme="minorHAnsi" w:hAnsiTheme="minorHAnsi" w:cstheme="minorHAnsi"/>
        </w:rPr>
        <w:t>woj. warmińsko-mazurskie</w:t>
      </w:r>
      <w:bookmarkEnd w:id="0"/>
    </w:p>
    <w:p w14:paraId="027EE2CF" w14:textId="77777777" w:rsidR="00C9030B" w:rsidRPr="00BA2777" w:rsidRDefault="00C9030B" w:rsidP="002E78B2">
      <w:pPr>
        <w:pStyle w:val="Standard"/>
        <w:spacing w:line="240" w:lineRule="auto"/>
        <w:ind w:right="-483"/>
        <w:jc w:val="center"/>
        <w:rPr>
          <w:rFonts w:asciiTheme="minorHAnsi" w:hAnsiTheme="minorHAnsi" w:cstheme="minorHAnsi"/>
          <w:b/>
        </w:rPr>
      </w:pPr>
      <w:r w:rsidRPr="00BA2777">
        <w:rPr>
          <w:rFonts w:asciiTheme="minorHAnsi" w:hAnsiTheme="minorHAnsi" w:cstheme="minorHAnsi"/>
          <w:b/>
          <w:noProof/>
          <w:lang w:eastAsia="pl-PL" w:bidi="ar-SA"/>
        </w:rPr>
        <w:drawing>
          <wp:inline distT="0" distB="0" distL="0" distR="0" wp14:anchorId="66FE660B" wp14:editId="489D9088">
            <wp:extent cx="838200" cy="885825"/>
            <wp:effectExtent l="0" t="0" r="0" b="9525"/>
            <wp:docPr id="2637394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85825"/>
                    </a:xfrm>
                    <a:prstGeom prst="rect">
                      <a:avLst/>
                    </a:prstGeom>
                    <a:noFill/>
                  </pic:spPr>
                </pic:pic>
              </a:graphicData>
            </a:graphic>
          </wp:inline>
        </w:drawing>
      </w:r>
    </w:p>
    <w:p w14:paraId="58CFC7BC" w14:textId="77777777" w:rsidR="00C9030B" w:rsidRPr="00BA2777" w:rsidRDefault="00C9030B" w:rsidP="002E78B2">
      <w:pPr>
        <w:pStyle w:val="Standard"/>
        <w:spacing w:line="240" w:lineRule="auto"/>
        <w:ind w:right="-483"/>
        <w:jc w:val="center"/>
        <w:rPr>
          <w:rFonts w:asciiTheme="minorHAnsi" w:hAnsiTheme="minorHAnsi" w:cstheme="minorHAnsi"/>
          <w:b/>
        </w:rPr>
      </w:pPr>
    </w:p>
    <w:p w14:paraId="362E5B68" w14:textId="77777777" w:rsidR="00C9030B" w:rsidRPr="00BA2777" w:rsidRDefault="00C9030B" w:rsidP="002E78B2">
      <w:pPr>
        <w:pStyle w:val="Standard"/>
        <w:spacing w:before="0" w:after="0" w:line="240" w:lineRule="auto"/>
        <w:ind w:right="-483"/>
        <w:jc w:val="center"/>
        <w:rPr>
          <w:rFonts w:asciiTheme="minorHAnsi" w:hAnsiTheme="minorHAnsi" w:cstheme="minorHAnsi"/>
          <w:b/>
        </w:rPr>
      </w:pPr>
      <w:r w:rsidRPr="00BA2777">
        <w:rPr>
          <w:rFonts w:asciiTheme="minorHAnsi" w:hAnsiTheme="minorHAnsi" w:cstheme="minorHAnsi"/>
          <w:b/>
        </w:rPr>
        <w:t>SPECYFIKACJA WARUNKÓW ZAMÓWIENIA</w:t>
      </w:r>
    </w:p>
    <w:p w14:paraId="2B7562AC" w14:textId="77777777" w:rsidR="00C9030B" w:rsidRPr="00BA2777" w:rsidRDefault="00C9030B" w:rsidP="002E78B2">
      <w:pPr>
        <w:pStyle w:val="Standard"/>
        <w:spacing w:before="0" w:after="0" w:line="240" w:lineRule="auto"/>
        <w:ind w:right="-483"/>
        <w:jc w:val="center"/>
        <w:rPr>
          <w:rFonts w:asciiTheme="minorHAnsi" w:hAnsiTheme="minorHAnsi" w:cstheme="minorHAnsi"/>
        </w:rPr>
      </w:pPr>
      <w:r w:rsidRPr="00BA2777">
        <w:rPr>
          <w:rFonts w:asciiTheme="minorHAnsi" w:hAnsiTheme="minorHAnsi" w:cstheme="minorHAnsi"/>
        </w:rPr>
        <w:t>zwana dalej SWZ:</w:t>
      </w:r>
    </w:p>
    <w:p w14:paraId="51573BAC" w14:textId="77777777" w:rsidR="00C9030B" w:rsidRPr="00BA2777" w:rsidRDefault="00C9030B" w:rsidP="002E78B2">
      <w:pPr>
        <w:pStyle w:val="Standard"/>
        <w:spacing w:before="0" w:after="0" w:line="240" w:lineRule="auto"/>
        <w:ind w:right="-483"/>
        <w:jc w:val="center"/>
        <w:rPr>
          <w:rFonts w:asciiTheme="minorHAnsi" w:hAnsiTheme="minorHAnsi" w:cstheme="minorHAnsi"/>
        </w:rPr>
      </w:pPr>
    </w:p>
    <w:p w14:paraId="1A991180" w14:textId="77777777" w:rsidR="00C9030B" w:rsidRPr="008F17FB" w:rsidRDefault="00C9030B" w:rsidP="002E78B2">
      <w:pPr>
        <w:pStyle w:val="Standard"/>
        <w:spacing w:before="0" w:after="0" w:line="240" w:lineRule="auto"/>
        <w:ind w:right="-483"/>
        <w:jc w:val="center"/>
        <w:rPr>
          <w:rFonts w:asciiTheme="minorHAnsi" w:hAnsiTheme="minorHAnsi" w:cstheme="minorHAnsi"/>
          <w:b/>
          <w:bCs w:val="0"/>
        </w:rPr>
      </w:pPr>
    </w:p>
    <w:p w14:paraId="46C949CC" w14:textId="3F05C274" w:rsidR="00032583" w:rsidRPr="008F17FB" w:rsidRDefault="008F17FB" w:rsidP="00032583">
      <w:pPr>
        <w:spacing w:before="0" w:after="0" w:line="240" w:lineRule="auto"/>
        <w:jc w:val="center"/>
        <w:rPr>
          <w:rFonts w:eastAsia="Times New Roman" w:cstheme="minorHAnsi"/>
          <w:b/>
          <w:kern w:val="3"/>
          <w:sz w:val="24"/>
          <w:szCs w:val="24"/>
          <w:lang w:eastAsia="ar-SA" w:bidi="hi-IN"/>
        </w:rPr>
      </w:pPr>
      <w:bookmarkStart w:id="1" w:name="_Hlk190860257"/>
      <w:r>
        <w:rPr>
          <w:rFonts w:eastAsia="Times New Roman" w:cstheme="minorHAnsi"/>
          <w:b/>
          <w:kern w:val="3"/>
          <w:sz w:val="24"/>
          <w:szCs w:val="24"/>
          <w:lang w:eastAsia="ar-SA" w:bidi="hi-IN"/>
        </w:rPr>
        <w:t>„</w:t>
      </w:r>
      <w:r w:rsidR="00032583" w:rsidRPr="008F17FB">
        <w:rPr>
          <w:rFonts w:eastAsia="Times New Roman" w:cstheme="minorHAnsi"/>
          <w:b/>
          <w:kern w:val="3"/>
          <w:sz w:val="24"/>
          <w:szCs w:val="24"/>
          <w:lang w:eastAsia="ar-SA" w:bidi="hi-IN"/>
        </w:rPr>
        <w:t>Wykonanie dokumentacji projektowo - kosztorysowej</w:t>
      </w:r>
    </w:p>
    <w:p w14:paraId="260F31AD" w14:textId="77777777" w:rsidR="00032583" w:rsidRPr="008F17FB" w:rsidRDefault="00032583" w:rsidP="00032583">
      <w:pPr>
        <w:spacing w:before="0" w:after="0" w:line="240" w:lineRule="auto"/>
        <w:jc w:val="center"/>
        <w:rPr>
          <w:rFonts w:eastAsia="Times New Roman" w:cstheme="minorHAnsi"/>
          <w:b/>
          <w:kern w:val="3"/>
          <w:sz w:val="24"/>
          <w:szCs w:val="24"/>
          <w:lang w:eastAsia="ar-SA" w:bidi="hi-IN"/>
        </w:rPr>
      </w:pPr>
      <w:r w:rsidRPr="008F17FB">
        <w:rPr>
          <w:rFonts w:eastAsia="Times New Roman" w:cstheme="minorHAnsi"/>
          <w:b/>
          <w:kern w:val="3"/>
          <w:sz w:val="24"/>
          <w:szCs w:val="24"/>
          <w:lang w:eastAsia="ar-SA" w:bidi="hi-IN"/>
        </w:rPr>
        <w:t xml:space="preserve">w zakresie poprawy efektywności energetycznej </w:t>
      </w:r>
    </w:p>
    <w:p w14:paraId="334A5C3D" w14:textId="3B483260" w:rsidR="00C9030B" w:rsidRPr="008F17FB" w:rsidRDefault="00032583" w:rsidP="00032583">
      <w:pPr>
        <w:spacing w:before="0" w:after="0" w:line="240" w:lineRule="auto"/>
        <w:jc w:val="center"/>
        <w:rPr>
          <w:rFonts w:eastAsia="Times New Roman" w:cstheme="minorHAnsi"/>
          <w:b/>
          <w:kern w:val="3"/>
          <w:sz w:val="24"/>
          <w:szCs w:val="24"/>
          <w:lang w:eastAsia="ar-SA" w:bidi="hi-IN"/>
        </w:rPr>
      </w:pPr>
      <w:r w:rsidRPr="008F17FB">
        <w:rPr>
          <w:rFonts w:eastAsia="Times New Roman" w:cstheme="minorHAnsi"/>
          <w:b/>
          <w:kern w:val="3"/>
          <w:sz w:val="24"/>
          <w:szCs w:val="24"/>
          <w:lang w:eastAsia="ar-SA" w:bidi="hi-IN"/>
        </w:rPr>
        <w:t>budynków Gminy Mikołajki</w:t>
      </w:r>
      <w:r w:rsidR="008F17FB">
        <w:rPr>
          <w:rFonts w:eastAsia="Times New Roman" w:cstheme="minorHAnsi"/>
          <w:b/>
          <w:kern w:val="3"/>
          <w:sz w:val="24"/>
          <w:szCs w:val="24"/>
          <w:lang w:eastAsia="ar-SA" w:bidi="hi-IN"/>
        </w:rPr>
        <w:t>”</w:t>
      </w:r>
    </w:p>
    <w:bookmarkEnd w:id="1"/>
    <w:p w14:paraId="46C151B9" w14:textId="77777777" w:rsidR="00C9030B" w:rsidRPr="00BA2777" w:rsidRDefault="00C9030B" w:rsidP="002E78B2">
      <w:pPr>
        <w:pStyle w:val="Standard"/>
        <w:spacing w:line="240" w:lineRule="auto"/>
        <w:ind w:right="-483"/>
        <w:jc w:val="center"/>
        <w:rPr>
          <w:rFonts w:asciiTheme="minorHAnsi" w:hAnsiTheme="minorHAnsi" w:cstheme="minorHAnsi"/>
        </w:rPr>
      </w:pPr>
    </w:p>
    <w:p w14:paraId="0168FD94" w14:textId="77777777" w:rsidR="00C9030B" w:rsidRPr="00BA2777" w:rsidRDefault="00C9030B" w:rsidP="002E78B2">
      <w:pPr>
        <w:pStyle w:val="Standard"/>
        <w:spacing w:after="0" w:line="240" w:lineRule="auto"/>
        <w:ind w:right="-483"/>
        <w:jc w:val="both"/>
        <w:rPr>
          <w:rFonts w:asciiTheme="minorHAnsi" w:hAnsiTheme="minorHAnsi" w:cstheme="minorHAnsi"/>
          <w:b/>
          <w:bCs w:val="0"/>
        </w:rPr>
      </w:pPr>
      <w:r w:rsidRPr="00BA2777">
        <w:rPr>
          <w:rFonts w:asciiTheme="minorHAnsi" w:hAnsiTheme="minorHAnsi" w:cstheme="minorHAnsi"/>
        </w:rPr>
        <w:t xml:space="preserve">   </w:t>
      </w:r>
    </w:p>
    <w:p w14:paraId="2F98F217" w14:textId="77777777" w:rsidR="00BD6844" w:rsidRPr="00BA2777" w:rsidRDefault="00C9030B" w:rsidP="002E78B2">
      <w:pPr>
        <w:pStyle w:val="Standard"/>
        <w:spacing w:before="0" w:after="0" w:line="240" w:lineRule="auto"/>
        <w:ind w:left="284"/>
        <w:jc w:val="center"/>
        <w:rPr>
          <w:rFonts w:asciiTheme="minorHAnsi" w:hAnsiTheme="minorHAnsi" w:cstheme="minorHAnsi"/>
          <w:b/>
          <w:bCs w:val="0"/>
        </w:rPr>
      </w:pPr>
      <w:r w:rsidRPr="00BA2777">
        <w:rPr>
          <w:rFonts w:asciiTheme="minorHAnsi" w:hAnsiTheme="minorHAnsi" w:cstheme="minorHAnsi"/>
          <w:b/>
          <w:bCs w:val="0"/>
        </w:rPr>
        <w:t>Tryb udzielenia zamówienia:</w:t>
      </w:r>
    </w:p>
    <w:p w14:paraId="33D4C24D" w14:textId="5F8294F2" w:rsidR="00C9030B" w:rsidRPr="00BA2777" w:rsidRDefault="00C9030B" w:rsidP="002E78B2">
      <w:pPr>
        <w:pStyle w:val="Standard"/>
        <w:spacing w:before="0" w:after="0" w:line="240" w:lineRule="auto"/>
        <w:ind w:left="284"/>
        <w:jc w:val="center"/>
        <w:rPr>
          <w:rFonts w:asciiTheme="minorHAnsi" w:hAnsiTheme="minorHAnsi" w:cstheme="minorHAnsi"/>
        </w:rPr>
      </w:pPr>
      <w:r w:rsidRPr="00BA2777">
        <w:rPr>
          <w:rFonts w:asciiTheme="minorHAnsi" w:hAnsiTheme="minorHAnsi" w:cstheme="minorHAnsi"/>
        </w:rPr>
        <w:t xml:space="preserve"> Tryb podstawowy z możliwością negocjacji</w:t>
      </w:r>
    </w:p>
    <w:p w14:paraId="042ECBE9" w14:textId="77777777" w:rsidR="00C9030B" w:rsidRPr="00BA2777" w:rsidRDefault="00C9030B" w:rsidP="002E78B2">
      <w:pPr>
        <w:pStyle w:val="Standard"/>
        <w:spacing w:before="0" w:after="0" w:line="240" w:lineRule="auto"/>
        <w:ind w:left="284" w:right="283"/>
        <w:jc w:val="center"/>
        <w:rPr>
          <w:rFonts w:asciiTheme="minorHAnsi" w:hAnsiTheme="minorHAnsi" w:cstheme="minorHAnsi"/>
        </w:rPr>
      </w:pPr>
      <w:r w:rsidRPr="00BA2777">
        <w:rPr>
          <w:rFonts w:asciiTheme="minorHAnsi" w:hAnsiTheme="minorHAnsi" w:cstheme="minorHAnsi"/>
        </w:rPr>
        <w:t>zgodny z art. 275 pkt 2 ustawy z dnia 11 września 2019 r. Prawo Zamówień Publicznych                  (</w:t>
      </w:r>
      <w:proofErr w:type="spellStart"/>
      <w:r w:rsidRPr="00BA2777">
        <w:rPr>
          <w:rFonts w:asciiTheme="minorHAnsi" w:hAnsiTheme="minorHAnsi" w:cstheme="minorHAnsi"/>
        </w:rPr>
        <w:t>t.j</w:t>
      </w:r>
      <w:proofErr w:type="spellEnd"/>
      <w:r w:rsidRPr="00BA2777">
        <w:rPr>
          <w:rFonts w:asciiTheme="minorHAnsi" w:hAnsiTheme="minorHAnsi" w:cstheme="minorHAnsi"/>
        </w:rPr>
        <w:t>. Dz.U. z 2024 r. poz. 1320)</w:t>
      </w:r>
    </w:p>
    <w:p w14:paraId="125150A6" w14:textId="77777777" w:rsidR="00C9030B" w:rsidRPr="00BA2777" w:rsidRDefault="00C9030B" w:rsidP="002E78B2">
      <w:pPr>
        <w:pStyle w:val="Standard"/>
        <w:spacing w:after="0" w:line="240" w:lineRule="auto"/>
        <w:ind w:left="284" w:right="283"/>
        <w:jc w:val="center"/>
        <w:rPr>
          <w:rFonts w:asciiTheme="minorHAnsi" w:hAnsiTheme="minorHAnsi" w:cstheme="minorHAnsi"/>
        </w:rPr>
      </w:pPr>
    </w:p>
    <w:p w14:paraId="548FA577" w14:textId="77777777" w:rsidR="00C9030B" w:rsidRPr="00BA2777" w:rsidRDefault="00C9030B" w:rsidP="002E78B2">
      <w:pPr>
        <w:pStyle w:val="Standard"/>
        <w:spacing w:before="0" w:after="0" w:line="240" w:lineRule="auto"/>
        <w:ind w:left="284" w:right="-483"/>
        <w:jc w:val="center"/>
        <w:rPr>
          <w:rFonts w:asciiTheme="minorHAnsi" w:hAnsiTheme="minorHAnsi" w:cstheme="minorHAnsi"/>
        </w:rPr>
      </w:pPr>
      <w:r w:rsidRPr="00BA2777">
        <w:rPr>
          <w:rFonts w:asciiTheme="minorHAnsi" w:hAnsiTheme="minorHAnsi" w:cstheme="minorHAnsi"/>
        </w:rPr>
        <w:t xml:space="preserve">Ogłoszenie o zamówieniu zostało opublikowane w Biuletynie Zamówień Publicznych </w:t>
      </w:r>
    </w:p>
    <w:p w14:paraId="25CBAE6C" w14:textId="242D20EF" w:rsidR="00C9030B" w:rsidRPr="00FD487C" w:rsidRDefault="00C9030B" w:rsidP="002E78B2">
      <w:pPr>
        <w:pStyle w:val="Standard"/>
        <w:spacing w:before="0" w:after="0" w:line="240" w:lineRule="auto"/>
        <w:ind w:left="284" w:right="-483"/>
        <w:jc w:val="center"/>
        <w:rPr>
          <w:rFonts w:asciiTheme="minorHAnsi" w:hAnsiTheme="minorHAnsi" w:cstheme="minorHAnsi"/>
          <w:b/>
          <w:bCs w:val="0"/>
          <w:color w:val="FF0000"/>
        </w:rPr>
      </w:pPr>
      <w:r w:rsidRPr="0039496A">
        <w:rPr>
          <w:rFonts w:asciiTheme="minorHAnsi" w:hAnsiTheme="minorHAnsi" w:cstheme="minorHAnsi"/>
          <w:bCs w:val="0"/>
          <w:lang w:eastAsia="en-US"/>
        </w:rPr>
        <w:t xml:space="preserve">w dniu: </w:t>
      </w:r>
      <w:r w:rsidR="0039496A" w:rsidRPr="0039496A">
        <w:rPr>
          <w:rFonts w:asciiTheme="minorHAnsi" w:hAnsiTheme="minorHAnsi" w:cstheme="minorHAnsi"/>
          <w:bCs w:val="0"/>
          <w:lang w:eastAsia="en-US"/>
        </w:rPr>
        <w:t>2</w:t>
      </w:r>
      <w:r w:rsidR="00F25476">
        <w:rPr>
          <w:rFonts w:asciiTheme="minorHAnsi" w:hAnsiTheme="minorHAnsi" w:cstheme="minorHAnsi"/>
          <w:bCs w:val="0"/>
          <w:lang w:eastAsia="en-US"/>
        </w:rPr>
        <w:t>6</w:t>
      </w:r>
      <w:r w:rsidR="0039496A" w:rsidRPr="0039496A">
        <w:rPr>
          <w:rFonts w:asciiTheme="minorHAnsi" w:hAnsiTheme="minorHAnsi" w:cstheme="minorHAnsi"/>
          <w:bCs w:val="0"/>
          <w:lang w:eastAsia="en-US"/>
        </w:rPr>
        <w:t>.02.2024r.</w:t>
      </w:r>
      <w:r w:rsidRPr="00440AE0">
        <w:rPr>
          <w:rFonts w:asciiTheme="minorHAnsi" w:hAnsiTheme="minorHAnsi" w:cstheme="minorHAnsi"/>
        </w:rPr>
        <w:t xml:space="preserve"> </w:t>
      </w:r>
      <w:r w:rsidRPr="00440AE0">
        <w:rPr>
          <w:rFonts w:asciiTheme="minorHAnsi" w:hAnsiTheme="minorHAnsi" w:cstheme="minorHAnsi"/>
          <w:bCs w:val="0"/>
          <w:lang w:eastAsia="en-US"/>
        </w:rPr>
        <w:t xml:space="preserve">(numer ogłoszenia </w:t>
      </w:r>
      <w:r w:rsidR="00102419" w:rsidRPr="00102419">
        <w:rPr>
          <w:rFonts w:asciiTheme="minorHAnsi" w:hAnsiTheme="minorHAnsi" w:cstheme="minorHAnsi"/>
          <w:b/>
          <w:bCs w:val="0"/>
        </w:rPr>
        <w:t>2025/BZP 00122061</w:t>
      </w:r>
      <w:r w:rsidRPr="00440AE0">
        <w:rPr>
          <w:rFonts w:asciiTheme="minorHAnsi" w:hAnsiTheme="minorHAnsi" w:cstheme="minorHAnsi"/>
        </w:rPr>
        <w:t>)</w:t>
      </w:r>
    </w:p>
    <w:p w14:paraId="11EF1B7C" w14:textId="77777777" w:rsidR="00C9030B" w:rsidRPr="00BA2777" w:rsidRDefault="00C9030B" w:rsidP="002E78B2">
      <w:pPr>
        <w:pStyle w:val="Standard"/>
        <w:spacing w:after="0" w:line="240" w:lineRule="auto"/>
        <w:ind w:left="284" w:right="-483"/>
        <w:jc w:val="center"/>
        <w:rPr>
          <w:rFonts w:asciiTheme="minorHAnsi" w:hAnsiTheme="minorHAnsi" w:cstheme="minorHAnsi"/>
        </w:rPr>
      </w:pPr>
    </w:p>
    <w:p w14:paraId="1CFE2B02" w14:textId="632B9AC7" w:rsidR="00C9030B" w:rsidRPr="00BA2777" w:rsidRDefault="00C9030B" w:rsidP="002E78B2">
      <w:pPr>
        <w:pStyle w:val="Standard"/>
        <w:spacing w:line="240" w:lineRule="auto"/>
        <w:ind w:left="284" w:right="-483"/>
        <w:jc w:val="center"/>
        <w:rPr>
          <w:rFonts w:asciiTheme="minorHAnsi" w:hAnsiTheme="minorHAnsi" w:cstheme="minorHAnsi"/>
        </w:rPr>
      </w:pPr>
      <w:r w:rsidRPr="00BA2777">
        <w:rPr>
          <w:rFonts w:asciiTheme="minorHAnsi" w:hAnsiTheme="minorHAnsi" w:cstheme="minorHAnsi"/>
        </w:rPr>
        <w:t xml:space="preserve">Nr ref. sprawy: </w:t>
      </w:r>
      <w:r w:rsidRPr="00BA2777">
        <w:rPr>
          <w:rFonts w:asciiTheme="minorHAnsi" w:hAnsiTheme="minorHAnsi" w:cstheme="minorHAnsi"/>
          <w:b/>
          <w:bCs w:val="0"/>
        </w:rPr>
        <w:t>IZP.271</w:t>
      </w:r>
      <w:r w:rsidR="00FD487C">
        <w:rPr>
          <w:rFonts w:asciiTheme="minorHAnsi" w:hAnsiTheme="minorHAnsi" w:cstheme="minorHAnsi"/>
          <w:b/>
          <w:bCs w:val="0"/>
        </w:rPr>
        <w:t>.</w:t>
      </w:r>
      <w:r w:rsidR="00032583">
        <w:rPr>
          <w:rFonts w:asciiTheme="minorHAnsi" w:hAnsiTheme="minorHAnsi" w:cstheme="minorHAnsi"/>
          <w:b/>
          <w:bCs w:val="0"/>
        </w:rPr>
        <w:t>5</w:t>
      </w:r>
      <w:r w:rsidR="00FD487C">
        <w:rPr>
          <w:rFonts w:asciiTheme="minorHAnsi" w:hAnsiTheme="minorHAnsi" w:cstheme="minorHAnsi"/>
          <w:b/>
          <w:bCs w:val="0"/>
        </w:rPr>
        <w:t>.</w:t>
      </w:r>
      <w:r w:rsidRPr="00BA2777">
        <w:rPr>
          <w:rFonts w:asciiTheme="minorHAnsi" w:hAnsiTheme="minorHAnsi" w:cstheme="minorHAnsi"/>
          <w:b/>
          <w:bCs w:val="0"/>
        </w:rPr>
        <w:t>2025</w:t>
      </w:r>
    </w:p>
    <w:p w14:paraId="5DC49FBA" w14:textId="77777777" w:rsidR="00C9030B" w:rsidRPr="00BA2777" w:rsidRDefault="00C9030B" w:rsidP="002E78B2">
      <w:pPr>
        <w:pStyle w:val="Standard"/>
        <w:spacing w:line="240" w:lineRule="auto"/>
        <w:rPr>
          <w:rFonts w:asciiTheme="minorHAnsi" w:hAnsiTheme="minorHAnsi" w:cstheme="minorHAnsi"/>
        </w:rPr>
      </w:pPr>
    </w:p>
    <w:p w14:paraId="5B307EA8" w14:textId="77777777" w:rsidR="00C9030B" w:rsidRPr="00BA2777" w:rsidRDefault="00C9030B" w:rsidP="002E78B2">
      <w:pPr>
        <w:pStyle w:val="Standard"/>
        <w:spacing w:line="240" w:lineRule="auto"/>
        <w:rPr>
          <w:rFonts w:asciiTheme="minorHAnsi" w:hAnsiTheme="minorHAnsi" w:cstheme="minorHAnsi"/>
        </w:rPr>
      </w:pPr>
    </w:p>
    <w:p w14:paraId="6E77D5EF" w14:textId="77777777" w:rsidR="00C9030B" w:rsidRPr="00BA2777" w:rsidRDefault="00C9030B" w:rsidP="002E78B2">
      <w:pPr>
        <w:pStyle w:val="Standard"/>
        <w:spacing w:line="240" w:lineRule="auto"/>
        <w:ind w:right="-483"/>
        <w:jc w:val="center"/>
        <w:rPr>
          <w:rFonts w:asciiTheme="minorHAnsi" w:hAnsiTheme="minorHAnsi" w:cstheme="minorHAnsi"/>
        </w:rPr>
      </w:pPr>
      <w:r w:rsidRPr="00BA2777">
        <w:rPr>
          <w:rFonts w:asciiTheme="minorHAnsi" w:hAnsiTheme="minorHAnsi" w:cstheme="minorHAnsi"/>
        </w:rPr>
        <w:t>Burmistrz Miasta Mikołajki</w:t>
      </w:r>
    </w:p>
    <w:p w14:paraId="0657290A" w14:textId="77777777" w:rsidR="00C9030B" w:rsidRPr="00BA2777" w:rsidRDefault="00C9030B" w:rsidP="002E78B2">
      <w:pPr>
        <w:pStyle w:val="Standard"/>
        <w:spacing w:line="240" w:lineRule="auto"/>
        <w:ind w:right="-483"/>
        <w:jc w:val="center"/>
        <w:rPr>
          <w:rFonts w:asciiTheme="minorHAnsi" w:hAnsiTheme="minorHAnsi" w:cstheme="minorHAnsi"/>
        </w:rPr>
      </w:pPr>
      <w:r w:rsidRPr="00BA2777">
        <w:rPr>
          <w:rFonts w:asciiTheme="minorHAnsi" w:hAnsiTheme="minorHAnsi" w:cstheme="minorHAnsi"/>
        </w:rPr>
        <w:t>ZATWIERDZAM</w:t>
      </w:r>
    </w:p>
    <w:p w14:paraId="75743C5C" w14:textId="77777777" w:rsidR="00C9030B" w:rsidRPr="00BA2777" w:rsidRDefault="00C9030B" w:rsidP="002E78B2">
      <w:pPr>
        <w:pStyle w:val="Standard"/>
        <w:spacing w:line="240" w:lineRule="auto"/>
        <w:rPr>
          <w:rFonts w:asciiTheme="minorHAnsi" w:hAnsiTheme="minorHAnsi" w:cstheme="minorHAnsi"/>
          <w:color w:val="00B050"/>
        </w:rPr>
      </w:pPr>
    </w:p>
    <w:p w14:paraId="4AD02A2E" w14:textId="77777777" w:rsidR="0007701D" w:rsidRPr="00BA2777" w:rsidRDefault="0007701D" w:rsidP="002E78B2">
      <w:pPr>
        <w:pStyle w:val="Standard"/>
        <w:spacing w:line="240" w:lineRule="auto"/>
        <w:rPr>
          <w:rFonts w:asciiTheme="minorHAnsi" w:hAnsiTheme="minorHAnsi" w:cstheme="minorHAnsi"/>
          <w:color w:val="00B050"/>
        </w:rPr>
      </w:pPr>
    </w:p>
    <w:p w14:paraId="424C21CF" w14:textId="0A193F02" w:rsidR="00BA2777" w:rsidRDefault="00C9030B" w:rsidP="00D91639">
      <w:pPr>
        <w:pStyle w:val="Standard"/>
        <w:spacing w:line="240" w:lineRule="auto"/>
        <w:ind w:right="-483"/>
        <w:jc w:val="center"/>
        <w:rPr>
          <w:rFonts w:asciiTheme="minorHAnsi" w:hAnsiTheme="minorHAnsi" w:cstheme="minorHAnsi"/>
        </w:rPr>
      </w:pPr>
      <w:r w:rsidRPr="00BA2777">
        <w:rPr>
          <w:rFonts w:asciiTheme="minorHAnsi" w:hAnsiTheme="minorHAnsi" w:cstheme="minorHAnsi"/>
        </w:rPr>
        <w:t xml:space="preserve">Mikołajki, </w:t>
      </w:r>
      <w:r w:rsidR="00BD6844" w:rsidRPr="00BA2777">
        <w:rPr>
          <w:rFonts w:asciiTheme="minorHAnsi" w:hAnsiTheme="minorHAnsi" w:cstheme="minorHAnsi"/>
        </w:rPr>
        <w:t>luty</w:t>
      </w:r>
      <w:r w:rsidRPr="00BA2777">
        <w:rPr>
          <w:rFonts w:asciiTheme="minorHAnsi" w:hAnsiTheme="minorHAnsi" w:cstheme="minorHAnsi"/>
        </w:rPr>
        <w:t xml:space="preserve"> 2025 r.</w:t>
      </w:r>
    </w:p>
    <w:p w14:paraId="42EB9151" w14:textId="77777777" w:rsidR="00032583" w:rsidRDefault="00032583" w:rsidP="00D91639">
      <w:pPr>
        <w:pStyle w:val="Standard"/>
        <w:spacing w:line="240" w:lineRule="auto"/>
        <w:ind w:right="-483"/>
        <w:jc w:val="center"/>
        <w:rPr>
          <w:rFonts w:asciiTheme="minorHAnsi" w:hAnsiTheme="minorHAnsi" w:cstheme="minorHAnsi"/>
        </w:rPr>
      </w:pPr>
    </w:p>
    <w:p w14:paraId="1FF6485A" w14:textId="77777777" w:rsidR="000720DB" w:rsidRPr="00D91639" w:rsidRDefault="000720DB" w:rsidP="00D91639">
      <w:pPr>
        <w:pStyle w:val="Standard"/>
        <w:spacing w:line="240" w:lineRule="auto"/>
        <w:ind w:right="-483"/>
        <w:jc w:val="center"/>
        <w:rPr>
          <w:rFonts w:asciiTheme="minorHAnsi" w:hAnsiTheme="minorHAnsi" w:cstheme="minorHAnsi"/>
        </w:rPr>
      </w:pPr>
    </w:p>
    <w:sdt>
      <w:sdtPr>
        <w:rPr>
          <w:rFonts w:ascii="Times New Roman" w:eastAsia="Times New Roman" w:hAnsi="Times New Roman" w:cstheme="minorHAnsi"/>
          <w:b/>
          <w:bCs w:val="0"/>
          <w:caps/>
          <w:color w:val="auto"/>
          <w:spacing w:val="0"/>
          <w:sz w:val="20"/>
          <w:szCs w:val="20"/>
          <w:lang w:eastAsia="ar-SA"/>
        </w:rPr>
        <w:id w:val="-723138958"/>
        <w:docPartObj>
          <w:docPartGallery w:val="Table of Contents"/>
          <w:docPartUnique/>
        </w:docPartObj>
      </w:sdtPr>
      <w:sdtEndPr>
        <w:rPr>
          <w:rFonts w:asciiTheme="minorHAnsi" w:eastAsiaTheme="minorEastAsia" w:hAnsiTheme="minorHAnsi"/>
          <w:b w:val="0"/>
          <w:caps w:val="0"/>
          <w:lang w:eastAsia="en-US"/>
        </w:rPr>
      </w:sdtEndPr>
      <w:sdtContent>
        <w:p w14:paraId="36EC5369" w14:textId="77777777" w:rsidR="00C9030B" w:rsidRPr="0007701D" w:rsidRDefault="00C9030B" w:rsidP="00AF0E47">
          <w:pPr>
            <w:pStyle w:val="Nagwekspisutreci1"/>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line="240" w:lineRule="auto"/>
            <w:jc w:val="center"/>
            <w:rPr>
              <w:rFonts w:cstheme="minorHAnsi"/>
              <w:b/>
              <w:color w:val="auto"/>
            </w:rPr>
          </w:pPr>
          <w:r w:rsidRPr="0007701D">
            <w:rPr>
              <w:rFonts w:cstheme="minorHAnsi"/>
              <w:b/>
              <w:color w:val="auto"/>
            </w:rPr>
            <w:t>Spis treści</w:t>
          </w:r>
        </w:p>
        <w:p w14:paraId="2348C3F4" w14:textId="77777777"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Nazwa oraz adres Zamawiającego, numer telefonu, adres poczty elektronicznej oraz strony internetowej prowadzonego postępowania  </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3</w:t>
          </w:r>
        </w:p>
        <w:p w14:paraId="39923531" w14:textId="77777777"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Adres strony internetowej, na której udostępniane będą zmiany i wyjaśnienia treści SWZ oraz inne dokumenty zamówienia bezpośrednio związane z postępowaniem o udzielenie zamówienia  </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3</w:t>
          </w:r>
        </w:p>
        <w:p w14:paraId="390F7291" w14:textId="77777777"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Tryb udzielenia zamówienia i informacje uzupełniające </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3</w:t>
          </w:r>
        </w:p>
        <w:p w14:paraId="20AAEF62" w14:textId="77777777"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Informacja czy zamawiający przewiduje wybór najkorzystniejszej oferty z możliwością prowadzenia negocjacji</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4</w:t>
          </w:r>
        </w:p>
        <w:p w14:paraId="58AE39BF" w14:textId="77777777"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Opis przedmiotu zamówienia</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4</w:t>
          </w:r>
        </w:p>
        <w:p w14:paraId="2EEA489A" w14:textId="0CC9042E"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Termin wykonania zamówienia </w:t>
          </w:r>
          <w:r w:rsidRPr="0007701D">
            <w:rPr>
              <w:rFonts w:asciiTheme="minorHAnsi" w:hAnsiTheme="minorHAnsi" w:cstheme="minorHAnsi"/>
              <w:b w:val="0"/>
              <w:sz w:val="22"/>
              <w:szCs w:val="22"/>
            </w:rPr>
            <w:ptab w:relativeTo="margin" w:alignment="right" w:leader="dot"/>
          </w:r>
          <w:r w:rsidR="000B1C42">
            <w:rPr>
              <w:rFonts w:asciiTheme="minorHAnsi" w:hAnsiTheme="minorHAnsi" w:cstheme="minorHAnsi"/>
              <w:b w:val="0"/>
              <w:sz w:val="22"/>
              <w:szCs w:val="22"/>
            </w:rPr>
            <w:t>10</w:t>
          </w:r>
        </w:p>
        <w:p w14:paraId="6CF00B38" w14:textId="7CD74410"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Podstawy wykluczenia </w:t>
          </w:r>
          <w:r w:rsidRPr="0007701D">
            <w:rPr>
              <w:rFonts w:asciiTheme="minorHAnsi" w:hAnsiTheme="minorHAnsi" w:cstheme="minorHAnsi"/>
              <w:b w:val="0"/>
              <w:sz w:val="22"/>
              <w:szCs w:val="22"/>
            </w:rPr>
            <w:ptab w:relativeTo="margin" w:alignment="right" w:leader="dot"/>
          </w:r>
          <w:r w:rsidR="000B1C42">
            <w:rPr>
              <w:rFonts w:asciiTheme="minorHAnsi" w:hAnsiTheme="minorHAnsi" w:cstheme="minorHAnsi"/>
              <w:b w:val="0"/>
              <w:sz w:val="22"/>
              <w:szCs w:val="22"/>
            </w:rPr>
            <w:t>10</w:t>
          </w:r>
        </w:p>
        <w:p w14:paraId="4FEB43ED" w14:textId="66824B88"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Warunki udziału w postępowaniu </w:t>
          </w:r>
          <w:r w:rsidRPr="0007701D">
            <w:rPr>
              <w:rFonts w:asciiTheme="minorHAnsi" w:hAnsiTheme="minorHAnsi" w:cstheme="minorHAnsi"/>
              <w:b w:val="0"/>
              <w:sz w:val="22"/>
              <w:szCs w:val="22"/>
            </w:rPr>
            <w:ptab w:relativeTo="margin" w:alignment="right" w:leader="dot"/>
          </w:r>
          <w:r w:rsidR="00BB1EA0">
            <w:rPr>
              <w:rFonts w:asciiTheme="minorHAnsi" w:hAnsiTheme="minorHAnsi" w:cstheme="minorHAnsi"/>
              <w:b w:val="0"/>
              <w:sz w:val="22"/>
              <w:szCs w:val="22"/>
            </w:rPr>
            <w:t>1</w:t>
          </w:r>
          <w:r w:rsidR="003B090D">
            <w:rPr>
              <w:rFonts w:asciiTheme="minorHAnsi" w:hAnsiTheme="minorHAnsi" w:cstheme="minorHAnsi"/>
              <w:b w:val="0"/>
              <w:sz w:val="22"/>
              <w:szCs w:val="22"/>
            </w:rPr>
            <w:t>3</w:t>
          </w:r>
        </w:p>
        <w:p w14:paraId="0F99BA2F" w14:textId="07D011FA" w:rsidR="00C9030B" w:rsidRPr="0007701D" w:rsidRDefault="0007701D" w:rsidP="002E78B2">
          <w:pPr>
            <w:pStyle w:val="Spistreci1"/>
            <w:spacing w:line="240" w:lineRule="auto"/>
            <w:rPr>
              <w:rFonts w:asciiTheme="minorHAnsi" w:hAnsiTheme="minorHAnsi" w:cstheme="minorHAnsi"/>
              <w:b w:val="0"/>
              <w:bCs w:val="0"/>
              <w:sz w:val="22"/>
              <w:szCs w:val="22"/>
            </w:rPr>
          </w:pPr>
          <w:r>
            <w:rPr>
              <w:rFonts w:asciiTheme="minorHAnsi" w:hAnsiTheme="minorHAnsi" w:cstheme="minorHAnsi"/>
              <w:b w:val="0"/>
              <w:sz w:val="22"/>
              <w:szCs w:val="22"/>
            </w:rPr>
            <w:t xml:space="preserve">Podmiotowe </w:t>
          </w:r>
          <w:r w:rsidR="00C9030B" w:rsidRPr="0007701D">
            <w:rPr>
              <w:rFonts w:asciiTheme="minorHAnsi" w:hAnsiTheme="minorHAnsi" w:cstheme="minorHAnsi"/>
              <w:b w:val="0"/>
              <w:sz w:val="22"/>
              <w:szCs w:val="22"/>
            </w:rPr>
            <w:t>środk</w:t>
          </w:r>
          <w:r>
            <w:rPr>
              <w:rFonts w:asciiTheme="minorHAnsi" w:hAnsiTheme="minorHAnsi" w:cstheme="minorHAnsi"/>
              <w:b w:val="0"/>
              <w:sz w:val="22"/>
              <w:szCs w:val="22"/>
            </w:rPr>
            <w:t>i</w:t>
          </w:r>
          <w:r w:rsidR="00C9030B" w:rsidRPr="0007701D">
            <w:rPr>
              <w:rFonts w:asciiTheme="minorHAnsi" w:hAnsiTheme="minorHAnsi" w:cstheme="minorHAnsi"/>
              <w:b w:val="0"/>
              <w:sz w:val="22"/>
              <w:szCs w:val="22"/>
            </w:rPr>
            <w:t xml:space="preserve"> dowodow</w:t>
          </w:r>
          <w:r>
            <w:rPr>
              <w:rFonts w:asciiTheme="minorHAnsi" w:hAnsiTheme="minorHAnsi" w:cstheme="minorHAnsi"/>
              <w:b w:val="0"/>
              <w:sz w:val="22"/>
              <w:szCs w:val="22"/>
            </w:rPr>
            <w:t>e</w:t>
          </w:r>
          <w:r w:rsidR="00C9030B" w:rsidRPr="0007701D">
            <w:rPr>
              <w:rFonts w:asciiTheme="minorHAnsi" w:hAnsiTheme="minorHAnsi" w:cstheme="minorHAnsi"/>
              <w:b w:val="0"/>
              <w:sz w:val="22"/>
              <w:szCs w:val="22"/>
            </w:rPr>
            <w:ptab w:relativeTo="margin" w:alignment="right" w:leader="dot"/>
          </w:r>
          <w:r w:rsidR="00BB1EA0">
            <w:rPr>
              <w:rFonts w:asciiTheme="minorHAnsi" w:hAnsiTheme="minorHAnsi" w:cstheme="minorHAnsi"/>
              <w:b w:val="0"/>
              <w:sz w:val="22"/>
              <w:szCs w:val="22"/>
            </w:rPr>
            <w:t>1</w:t>
          </w:r>
          <w:r w:rsidR="003B090D">
            <w:rPr>
              <w:rFonts w:asciiTheme="minorHAnsi" w:hAnsiTheme="minorHAnsi" w:cstheme="minorHAnsi"/>
              <w:b w:val="0"/>
              <w:sz w:val="22"/>
              <w:szCs w:val="22"/>
            </w:rPr>
            <w:t>4</w:t>
          </w:r>
        </w:p>
        <w:p w14:paraId="178863CF" w14:textId="5B8C1AE2" w:rsidR="00C9030B" w:rsidRPr="0007701D" w:rsidRDefault="00C9030B" w:rsidP="002E78B2">
          <w:pPr>
            <w:pStyle w:val="Spistreci1"/>
            <w:spacing w:line="240" w:lineRule="auto"/>
            <w:jc w:val="both"/>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Projektowane postanowienia umowy w sprawie zamówienia publicznego, które zostaną wprowadzone do treści tej umowy </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1</w:t>
          </w:r>
          <w:r w:rsidR="003B090D">
            <w:rPr>
              <w:rFonts w:asciiTheme="minorHAnsi" w:hAnsiTheme="minorHAnsi" w:cstheme="minorHAnsi"/>
              <w:b w:val="0"/>
              <w:sz w:val="22"/>
              <w:szCs w:val="22"/>
            </w:rPr>
            <w:t>5</w:t>
          </w:r>
        </w:p>
        <w:p w14:paraId="6669C1A8" w14:textId="251A9F76" w:rsidR="00C9030B" w:rsidRPr="0007701D" w:rsidRDefault="00C9030B" w:rsidP="002E78B2">
          <w:pPr>
            <w:pStyle w:val="Spistreci1"/>
            <w:spacing w:line="240" w:lineRule="auto"/>
            <w:jc w:val="both"/>
            <w:rPr>
              <w:rFonts w:asciiTheme="minorHAnsi" w:hAnsiTheme="minorHAnsi" w:cstheme="minorHAnsi"/>
              <w:b w:val="0"/>
              <w:bCs w:val="0"/>
              <w:sz w:val="22"/>
              <w:szCs w:val="22"/>
            </w:rPr>
          </w:pPr>
          <w:r w:rsidRPr="0007701D">
            <w:rPr>
              <w:rFonts w:asciiTheme="minorHAnsi" w:hAnsiTheme="minorHAnsi" w:cstheme="minorHAnsi"/>
              <w:b w:val="0"/>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 ……1</w:t>
          </w:r>
          <w:r w:rsidR="003B090D">
            <w:rPr>
              <w:rFonts w:asciiTheme="minorHAnsi" w:hAnsiTheme="minorHAnsi" w:cstheme="minorHAnsi"/>
              <w:b w:val="0"/>
              <w:sz w:val="22"/>
              <w:szCs w:val="22"/>
            </w:rPr>
            <w:t>5</w:t>
          </w:r>
        </w:p>
        <w:p w14:paraId="0237327C" w14:textId="384866F2" w:rsidR="00C9030B" w:rsidRPr="0007701D" w:rsidRDefault="00C9030B" w:rsidP="002E78B2">
          <w:pPr>
            <w:pStyle w:val="Spistreci1"/>
            <w:spacing w:line="240" w:lineRule="auto"/>
            <w:jc w:val="both"/>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Informacje o sposobie komunikowania się zamawiającego z wykonawcami w inny sposób niż przy użyciu środków komunikacji elektronicznej w przypadku zaistnienia jednej z sytuacji określonych w art.65 ust.1, art. 66 i art.69  </w:t>
          </w:r>
          <w:r w:rsidRPr="0007701D">
            <w:rPr>
              <w:rFonts w:asciiTheme="minorHAnsi" w:hAnsiTheme="minorHAnsi" w:cstheme="minorHAnsi"/>
              <w:b w:val="0"/>
              <w:sz w:val="22"/>
              <w:szCs w:val="22"/>
            </w:rPr>
            <w:ptab w:relativeTo="margin" w:alignment="right" w:leader="dot"/>
          </w:r>
          <w:r w:rsidR="003B090D">
            <w:rPr>
              <w:rFonts w:asciiTheme="minorHAnsi" w:hAnsiTheme="minorHAnsi" w:cstheme="minorHAnsi"/>
              <w:b w:val="0"/>
              <w:sz w:val="22"/>
              <w:szCs w:val="22"/>
            </w:rPr>
            <w:t>17</w:t>
          </w:r>
        </w:p>
        <w:p w14:paraId="1A987A78" w14:textId="55B2C951"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Wskazanie osób uprawnionych do komunikowania się z wykonawcami </w:t>
          </w:r>
          <w:r w:rsidRPr="0007701D">
            <w:rPr>
              <w:rFonts w:asciiTheme="minorHAnsi" w:hAnsiTheme="minorHAnsi" w:cstheme="minorHAnsi"/>
              <w:b w:val="0"/>
              <w:sz w:val="22"/>
              <w:szCs w:val="22"/>
            </w:rPr>
            <w:ptab w:relativeTo="margin" w:alignment="right" w:leader="dot"/>
          </w:r>
          <w:r w:rsidR="003B090D">
            <w:rPr>
              <w:rFonts w:asciiTheme="minorHAnsi" w:hAnsiTheme="minorHAnsi" w:cstheme="minorHAnsi"/>
              <w:b w:val="0"/>
              <w:sz w:val="22"/>
              <w:szCs w:val="22"/>
            </w:rPr>
            <w:t>17</w:t>
          </w:r>
        </w:p>
        <w:p w14:paraId="669F02A5" w14:textId="4D8CCD29"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Termin związania ofertą </w:t>
          </w:r>
          <w:r w:rsidRPr="0007701D">
            <w:rPr>
              <w:rFonts w:asciiTheme="minorHAnsi" w:hAnsiTheme="minorHAnsi" w:cstheme="minorHAnsi"/>
              <w:b w:val="0"/>
              <w:sz w:val="22"/>
              <w:szCs w:val="22"/>
            </w:rPr>
            <w:ptab w:relativeTo="margin" w:alignment="right" w:leader="dot"/>
          </w:r>
          <w:r w:rsidR="003B090D">
            <w:rPr>
              <w:rFonts w:asciiTheme="minorHAnsi" w:hAnsiTheme="minorHAnsi" w:cstheme="minorHAnsi"/>
              <w:b w:val="0"/>
              <w:sz w:val="22"/>
              <w:szCs w:val="22"/>
            </w:rPr>
            <w:t>18</w:t>
          </w:r>
        </w:p>
        <w:p w14:paraId="7D35557F" w14:textId="68FDE7BF"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Opis sposobu przygotowania oferty </w:t>
          </w:r>
          <w:r w:rsidRPr="0007701D">
            <w:rPr>
              <w:rFonts w:asciiTheme="minorHAnsi" w:hAnsiTheme="minorHAnsi" w:cstheme="minorHAnsi"/>
              <w:b w:val="0"/>
              <w:sz w:val="22"/>
              <w:szCs w:val="22"/>
            </w:rPr>
            <w:ptab w:relativeTo="margin" w:alignment="right" w:leader="dot"/>
          </w:r>
          <w:r w:rsidR="003B090D">
            <w:rPr>
              <w:rFonts w:asciiTheme="minorHAnsi" w:hAnsiTheme="minorHAnsi" w:cstheme="minorHAnsi"/>
              <w:b w:val="0"/>
              <w:sz w:val="22"/>
              <w:szCs w:val="22"/>
            </w:rPr>
            <w:t>18</w:t>
          </w:r>
        </w:p>
        <w:p w14:paraId="021DD603" w14:textId="5DE7CC65"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Sposób oraz termin składania ofert </w:t>
          </w:r>
          <w:r w:rsidRPr="0007701D">
            <w:rPr>
              <w:rFonts w:asciiTheme="minorHAnsi" w:hAnsiTheme="minorHAnsi" w:cstheme="minorHAnsi"/>
              <w:b w:val="0"/>
              <w:sz w:val="22"/>
              <w:szCs w:val="22"/>
            </w:rPr>
            <w:ptab w:relativeTo="margin" w:alignment="right" w:leader="dot"/>
          </w:r>
          <w:r w:rsidR="00BB1EA0">
            <w:rPr>
              <w:rFonts w:asciiTheme="minorHAnsi" w:hAnsiTheme="minorHAnsi" w:cstheme="minorHAnsi"/>
              <w:b w:val="0"/>
              <w:sz w:val="22"/>
              <w:szCs w:val="22"/>
            </w:rPr>
            <w:t>2</w:t>
          </w:r>
          <w:r w:rsidR="003B090D">
            <w:rPr>
              <w:rFonts w:asciiTheme="minorHAnsi" w:hAnsiTheme="minorHAnsi" w:cstheme="minorHAnsi"/>
              <w:b w:val="0"/>
              <w:sz w:val="22"/>
              <w:szCs w:val="22"/>
            </w:rPr>
            <w:t>1</w:t>
          </w:r>
        </w:p>
        <w:p w14:paraId="4DA7E1B8" w14:textId="2E9950B2"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Termin otwarcia ofert </w:t>
          </w:r>
          <w:r w:rsidRPr="0007701D">
            <w:rPr>
              <w:rFonts w:asciiTheme="minorHAnsi" w:hAnsiTheme="minorHAnsi" w:cstheme="minorHAnsi"/>
              <w:b w:val="0"/>
              <w:sz w:val="22"/>
              <w:szCs w:val="22"/>
            </w:rPr>
            <w:ptab w:relativeTo="margin" w:alignment="right" w:leader="dot"/>
          </w:r>
          <w:r w:rsidR="00BB1EA0">
            <w:rPr>
              <w:rFonts w:asciiTheme="minorHAnsi" w:hAnsiTheme="minorHAnsi" w:cstheme="minorHAnsi"/>
              <w:b w:val="0"/>
              <w:sz w:val="22"/>
              <w:szCs w:val="22"/>
            </w:rPr>
            <w:t>2</w:t>
          </w:r>
          <w:r w:rsidR="003B090D">
            <w:rPr>
              <w:rFonts w:asciiTheme="minorHAnsi" w:hAnsiTheme="minorHAnsi" w:cstheme="minorHAnsi"/>
              <w:b w:val="0"/>
              <w:sz w:val="22"/>
              <w:szCs w:val="22"/>
            </w:rPr>
            <w:t>1</w:t>
          </w:r>
        </w:p>
        <w:p w14:paraId="3C8B2544" w14:textId="4D3CDF9F"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Sposób obliczenia ceny </w:t>
          </w:r>
          <w:r w:rsidRPr="0007701D">
            <w:rPr>
              <w:rFonts w:asciiTheme="minorHAnsi" w:hAnsiTheme="minorHAnsi" w:cstheme="minorHAnsi"/>
              <w:b w:val="0"/>
              <w:sz w:val="22"/>
              <w:szCs w:val="22"/>
            </w:rPr>
            <w:ptab w:relativeTo="margin" w:alignment="right" w:leader="dot"/>
          </w:r>
          <w:r w:rsidR="00BB1EA0">
            <w:rPr>
              <w:rFonts w:asciiTheme="minorHAnsi" w:hAnsiTheme="minorHAnsi" w:cstheme="minorHAnsi"/>
              <w:b w:val="0"/>
              <w:sz w:val="22"/>
              <w:szCs w:val="22"/>
            </w:rPr>
            <w:t>2</w:t>
          </w:r>
          <w:r w:rsidR="003B090D">
            <w:rPr>
              <w:rFonts w:asciiTheme="minorHAnsi" w:hAnsiTheme="minorHAnsi" w:cstheme="minorHAnsi"/>
              <w:b w:val="0"/>
              <w:sz w:val="22"/>
              <w:szCs w:val="22"/>
            </w:rPr>
            <w:t>2</w:t>
          </w:r>
        </w:p>
        <w:p w14:paraId="41216EE1" w14:textId="5F08DBD3"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Opis kryteriów oceny ofert, wraz z podaniem wag tych kryteriów, i sposobu oceny ofert </w:t>
          </w:r>
          <w:r w:rsidRPr="0007701D">
            <w:rPr>
              <w:rFonts w:asciiTheme="minorHAnsi" w:hAnsiTheme="minorHAnsi" w:cstheme="minorHAnsi"/>
              <w:b w:val="0"/>
              <w:sz w:val="22"/>
              <w:szCs w:val="22"/>
            </w:rPr>
            <w:ptab w:relativeTo="margin" w:alignment="right" w:leader="dot"/>
          </w:r>
          <w:r w:rsidR="00BB1EA0">
            <w:rPr>
              <w:rFonts w:asciiTheme="minorHAnsi" w:hAnsiTheme="minorHAnsi" w:cstheme="minorHAnsi"/>
              <w:b w:val="0"/>
              <w:sz w:val="22"/>
              <w:szCs w:val="22"/>
            </w:rPr>
            <w:t>2</w:t>
          </w:r>
          <w:r w:rsidR="003B090D">
            <w:rPr>
              <w:rFonts w:asciiTheme="minorHAnsi" w:hAnsiTheme="minorHAnsi" w:cstheme="minorHAnsi"/>
              <w:b w:val="0"/>
              <w:sz w:val="22"/>
              <w:szCs w:val="22"/>
            </w:rPr>
            <w:t>3</w:t>
          </w:r>
        </w:p>
        <w:p w14:paraId="3AA78B06" w14:textId="218EF4E1"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Wadium </w:t>
          </w:r>
          <w:r w:rsidRPr="0007701D">
            <w:rPr>
              <w:rFonts w:asciiTheme="minorHAnsi" w:hAnsiTheme="minorHAnsi" w:cstheme="minorHAnsi"/>
              <w:b w:val="0"/>
              <w:sz w:val="22"/>
              <w:szCs w:val="22"/>
            </w:rPr>
            <w:ptab w:relativeTo="margin" w:alignment="right" w:leader="dot"/>
          </w:r>
          <w:r w:rsidR="00BB1EA0">
            <w:rPr>
              <w:rFonts w:asciiTheme="minorHAnsi" w:hAnsiTheme="minorHAnsi" w:cstheme="minorHAnsi"/>
              <w:b w:val="0"/>
              <w:sz w:val="22"/>
              <w:szCs w:val="22"/>
            </w:rPr>
            <w:t>2</w:t>
          </w:r>
          <w:r w:rsidR="003B090D">
            <w:rPr>
              <w:rFonts w:asciiTheme="minorHAnsi" w:hAnsiTheme="minorHAnsi" w:cstheme="minorHAnsi"/>
              <w:b w:val="0"/>
              <w:sz w:val="22"/>
              <w:szCs w:val="22"/>
            </w:rPr>
            <w:t>4</w:t>
          </w:r>
        </w:p>
        <w:p w14:paraId="488D447D" w14:textId="4E6F0011" w:rsidR="00C9030B" w:rsidRPr="0007701D" w:rsidRDefault="00C9030B" w:rsidP="002E78B2">
          <w:pPr>
            <w:pStyle w:val="Spistreci1"/>
            <w:spacing w:line="240" w:lineRule="auto"/>
            <w:jc w:val="both"/>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Informacje o formalnościach, jakie musza zostać dopełnione po wyborze oferty w cel  zawarcia umowy w sprawie zamówienia publicznego  </w:t>
          </w:r>
          <w:r w:rsidRPr="0007701D">
            <w:rPr>
              <w:rFonts w:asciiTheme="minorHAnsi" w:hAnsiTheme="minorHAnsi" w:cstheme="minorHAnsi"/>
              <w:b w:val="0"/>
              <w:sz w:val="22"/>
              <w:szCs w:val="22"/>
            </w:rPr>
            <w:ptab w:relativeTo="margin" w:alignment="right" w:leader="dot"/>
          </w:r>
          <w:r w:rsidR="00BB1EA0">
            <w:rPr>
              <w:rFonts w:asciiTheme="minorHAnsi" w:hAnsiTheme="minorHAnsi" w:cstheme="minorHAnsi"/>
              <w:b w:val="0"/>
              <w:sz w:val="22"/>
              <w:szCs w:val="22"/>
            </w:rPr>
            <w:t>2</w:t>
          </w:r>
          <w:r w:rsidR="003B090D">
            <w:rPr>
              <w:rFonts w:asciiTheme="minorHAnsi" w:hAnsiTheme="minorHAnsi" w:cstheme="minorHAnsi"/>
              <w:b w:val="0"/>
              <w:sz w:val="22"/>
              <w:szCs w:val="22"/>
            </w:rPr>
            <w:t>4</w:t>
          </w:r>
        </w:p>
        <w:p w14:paraId="6E894B0C" w14:textId="4004C3BB"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Podwykonawstwo</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2</w:t>
          </w:r>
          <w:r w:rsidR="003B090D">
            <w:rPr>
              <w:rFonts w:asciiTheme="minorHAnsi" w:hAnsiTheme="minorHAnsi" w:cstheme="minorHAnsi"/>
              <w:b w:val="0"/>
              <w:sz w:val="22"/>
              <w:szCs w:val="22"/>
            </w:rPr>
            <w:t>4</w:t>
          </w:r>
        </w:p>
        <w:p w14:paraId="2410EAD2" w14:textId="4DA6A90D"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Pouczenie o środkach ochrony prawnej przysługujących wykonawcy</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2</w:t>
          </w:r>
          <w:r w:rsidR="003B090D">
            <w:rPr>
              <w:rFonts w:asciiTheme="minorHAnsi" w:hAnsiTheme="minorHAnsi" w:cstheme="minorHAnsi"/>
              <w:b w:val="0"/>
              <w:sz w:val="22"/>
              <w:szCs w:val="22"/>
            </w:rPr>
            <w:t>5</w:t>
          </w:r>
        </w:p>
        <w:p w14:paraId="380D3DA7" w14:textId="3C55E861" w:rsidR="00C9030B" w:rsidRPr="0007701D" w:rsidRDefault="00C9030B" w:rsidP="002E78B2">
          <w:pPr>
            <w:pStyle w:val="Spistreci1"/>
            <w:spacing w:line="240" w:lineRule="auto"/>
            <w:jc w:val="both"/>
            <w:rPr>
              <w:rFonts w:asciiTheme="minorHAnsi" w:hAnsiTheme="minorHAnsi" w:cstheme="minorHAnsi"/>
              <w:b w:val="0"/>
              <w:bCs w:val="0"/>
              <w:sz w:val="22"/>
              <w:szCs w:val="22"/>
            </w:rPr>
          </w:pPr>
          <w:r w:rsidRPr="0007701D">
            <w:rPr>
              <w:rFonts w:asciiTheme="minorHAnsi" w:hAnsiTheme="minorHAnsi" w:cstheme="minorHAnsi"/>
              <w:b w:val="0"/>
              <w:sz w:val="22"/>
              <w:szCs w:val="22"/>
            </w:rPr>
            <w:t>Informacje dotyczące zabezpieczenia należytego wykonania umowy  …………………………….2</w:t>
          </w:r>
          <w:r w:rsidR="003B090D">
            <w:rPr>
              <w:rFonts w:asciiTheme="minorHAnsi" w:hAnsiTheme="minorHAnsi" w:cstheme="minorHAnsi"/>
              <w:b w:val="0"/>
              <w:sz w:val="22"/>
              <w:szCs w:val="22"/>
            </w:rPr>
            <w:t>5</w:t>
          </w:r>
        </w:p>
        <w:p w14:paraId="6F02EE75" w14:textId="5E8105A5"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Ochrona danych osobowych</w:t>
          </w:r>
          <w:r w:rsidRPr="0007701D">
            <w:rPr>
              <w:rFonts w:asciiTheme="minorHAnsi" w:hAnsiTheme="minorHAnsi" w:cstheme="minorHAnsi"/>
              <w:b w:val="0"/>
              <w:sz w:val="22"/>
              <w:szCs w:val="22"/>
            </w:rPr>
            <w:ptab w:relativeTo="margin" w:alignment="right" w:leader="dot"/>
          </w:r>
          <w:r w:rsidR="003B090D">
            <w:rPr>
              <w:rFonts w:asciiTheme="minorHAnsi" w:hAnsiTheme="minorHAnsi" w:cstheme="minorHAnsi"/>
              <w:b w:val="0"/>
              <w:sz w:val="22"/>
              <w:szCs w:val="22"/>
            </w:rPr>
            <w:t>25</w:t>
          </w:r>
        </w:p>
        <w:p w14:paraId="5E82E095" w14:textId="542B86F9"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Negocjacje treści ofert w celu ich ulepszenia ………………………………………………………………….</w:t>
          </w:r>
          <w:r w:rsidR="003B090D">
            <w:rPr>
              <w:rFonts w:asciiTheme="minorHAnsi" w:hAnsiTheme="minorHAnsi" w:cstheme="minorHAnsi"/>
              <w:b w:val="0"/>
              <w:sz w:val="22"/>
              <w:szCs w:val="22"/>
            </w:rPr>
            <w:t>26</w:t>
          </w:r>
        </w:p>
        <w:p w14:paraId="5D4F87E8" w14:textId="46DD026E" w:rsidR="00BA2777" w:rsidRDefault="00C9030B" w:rsidP="002E78B2">
          <w:pPr>
            <w:pStyle w:val="Spistreci1"/>
            <w:spacing w:line="240" w:lineRule="auto"/>
            <w:rPr>
              <w:rFonts w:asciiTheme="minorHAnsi" w:hAnsiTheme="minorHAnsi" w:cstheme="minorHAnsi"/>
              <w:b w:val="0"/>
              <w:sz w:val="22"/>
              <w:szCs w:val="22"/>
            </w:rPr>
          </w:pPr>
          <w:r w:rsidRPr="0007701D">
            <w:rPr>
              <w:rFonts w:asciiTheme="minorHAnsi" w:hAnsiTheme="minorHAnsi" w:cstheme="minorHAnsi"/>
              <w:b w:val="0"/>
              <w:sz w:val="22"/>
              <w:szCs w:val="22"/>
            </w:rPr>
            <w:t>Załączniki do SWZ</w:t>
          </w:r>
          <w:r w:rsidRPr="0007701D">
            <w:rPr>
              <w:rFonts w:asciiTheme="minorHAnsi" w:hAnsiTheme="minorHAnsi" w:cstheme="minorHAnsi"/>
              <w:b w:val="0"/>
              <w:sz w:val="22"/>
              <w:szCs w:val="22"/>
            </w:rPr>
            <w:ptab w:relativeTo="margin" w:alignment="right" w:leader="dot"/>
          </w:r>
          <w:r w:rsidR="003B090D">
            <w:rPr>
              <w:rFonts w:asciiTheme="minorHAnsi" w:hAnsiTheme="minorHAnsi" w:cstheme="minorHAnsi"/>
              <w:b w:val="0"/>
              <w:sz w:val="22"/>
              <w:szCs w:val="22"/>
            </w:rPr>
            <w:t>28</w:t>
          </w:r>
        </w:p>
        <w:p w14:paraId="5DEEAB7D" w14:textId="7DB9D5E4" w:rsidR="00C9030B" w:rsidRPr="00BA2777" w:rsidRDefault="00000000" w:rsidP="00BA2777"/>
      </w:sdtContent>
    </w:sdt>
    <w:p w14:paraId="2835C1D0" w14:textId="77777777" w:rsidR="00C9030B" w:rsidRPr="00BA2777" w:rsidRDefault="00C9030B">
      <w:pPr>
        <w:pStyle w:val="Nagwek2"/>
        <w:numPr>
          <w:ilvl w:val="0"/>
          <w:numId w:val="36"/>
        </w:numPr>
        <w:pBdr>
          <w:top w:val="single" w:sz="24" w:space="1" w:color="DEEAF6" w:themeColor="accent5" w:themeTint="33" w:shadow="1"/>
          <w:left w:val="single" w:sz="24" w:space="4" w:color="DEEAF6" w:themeColor="accent5" w:themeTint="33" w:shadow="1"/>
          <w:bottom w:val="single" w:sz="24" w:space="1" w:color="DEEAF6" w:themeColor="accent5" w:themeTint="33" w:shadow="1"/>
          <w:right w:val="single" w:sz="24" w:space="4" w:color="DEEAF6" w:themeColor="accent5" w:themeTint="33" w:shadow="1"/>
        </w:pBdr>
        <w:shd w:val="clear" w:color="auto" w:fill="DEEAF6" w:themeFill="accent5" w:themeFillTint="33"/>
        <w:spacing w:before="0" w:line="240" w:lineRule="auto"/>
        <w:jc w:val="both"/>
        <w:rPr>
          <w:rFonts w:cstheme="minorHAnsi"/>
          <w:sz w:val="24"/>
          <w:szCs w:val="24"/>
        </w:rPr>
      </w:pPr>
      <w:r w:rsidRPr="00BA2777">
        <w:rPr>
          <w:rFonts w:cstheme="minorHAnsi"/>
          <w:sz w:val="24"/>
          <w:szCs w:val="24"/>
        </w:rPr>
        <w:lastRenderedPageBreak/>
        <w:t xml:space="preserve">Nazwa oraz adres Zamawiającego, numer telefonu, adres poczty elektronicznej oraz strony internetowej prowadzonego postępowania </w:t>
      </w:r>
    </w:p>
    <w:p w14:paraId="31591584" w14:textId="77777777" w:rsidR="00C9030B" w:rsidRPr="00BA2777" w:rsidRDefault="00C9030B" w:rsidP="002E78B2">
      <w:pPr>
        <w:pStyle w:val="Akapitzlist"/>
        <w:spacing w:before="0" w:line="240" w:lineRule="auto"/>
        <w:rPr>
          <w:rFonts w:cstheme="minorHAnsi"/>
          <w:sz w:val="24"/>
          <w:szCs w:val="24"/>
        </w:rPr>
      </w:pPr>
    </w:p>
    <w:p w14:paraId="419B3156" w14:textId="77777777" w:rsidR="00C9030B" w:rsidRPr="00BA2777" w:rsidRDefault="00C9030B" w:rsidP="002E78B2">
      <w:pPr>
        <w:pStyle w:val="Akapitzlist"/>
        <w:numPr>
          <w:ilvl w:val="0"/>
          <w:numId w:val="2"/>
        </w:numPr>
        <w:spacing w:before="0" w:line="240" w:lineRule="auto"/>
        <w:rPr>
          <w:rFonts w:cstheme="minorHAnsi"/>
          <w:sz w:val="24"/>
          <w:szCs w:val="24"/>
        </w:rPr>
      </w:pPr>
      <w:r w:rsidRPr="00BA2777">
        <w:rPr>
          <w:rFonts w:cstheme="minorHAnsi"/>
          <w:sz w:val="24"/>
          <w:szCs w:val="24"/>
        </w:rPr>
        <w:t>Nazwa oraz adres Zamawiającego:</w:t>
      </w:r>
    </w:p>
    <w:p w14:paraId="79C0758C" w14:textId="77777777" w:rsidR="00C9030B" w:rsidRPr="00BA2777" w:rsidRDefault="00C9030B" w:rsidP="002E78B2">
      <w:pPr>
        <w:pStyle w:val="Akapitzlist"/>
        <w:spacing w:before="0" w:line="240" w:lineRule="auto"/>
        <w:rPr>
          <w:rFonts w:cstheme="minorHAnsi"/>
          <w:sz w:val="24"/>
          <w:szCs w:val="24"/>
        </w:rPr>
      </w:pPr>
      <w:r w:rsidRPr="00BA2777">
        <w:rPr>
          <w:rFonts w:cstheme="minorHAnsi"/>
          <w:sz w:val="24"/>
          <w:szCs w:val="24"/>
        </w:rPr>
        <w:t>Gmina Mikołajki</w:t>
      </w:r>
    </w:p>
    <w:p w14:paraId="676A7CBC" w14:textId="77777777" w:rsidR="00C9030B" w:rsidRPr="00BA2777" w:rsidRDefault="00C9030B" w:rsidP="002E78B2">
      <w:pPr>
        <w:pStyle w:val="Akapitzlist"/>
        <w:spacing w:before="0" w:line="240" w:lineRule="auto"/>
        <w:rPr>
          <w:rFonts w:cstheme="minorHAnsi"/>
          <w:sz w:val="24"/>
          <w:szCs w:val="24"/>
        </w:rPr>
      </w:pPr>
      <w:r w:rsidRPr="00BA2777">
        <w:rPr>
          <w:rFonts w:cstheme="minorHAnsi"/>
          <w:sz w:val="24"/>
          <w:szCs w:val="24"/>
        </w:rPr>
        <w:t>11-730 Mikołajki, ul. Kolejowa 7</w:t>
      </w:r>
    </w:p>
    <w:p w14:paraId="7B402251" w14:textId="77777777" w:rsidR="00C9030B" w:rsidRPr="00BA2777" w:rsidRDefault="00C9030B" w:rsidP="002E78B2">
      <w:pPr>
        <w:pStyle w:val="Akapitzlist"/>
        <w:numPr>
          <w:ilvl w:val="0"/>
          <w:numId w:val="2"/>
        </w:numPr>
        <w:spacing w:before="0" w:line="240" w:lineRule="auto"/>
        <w:rPr>
          <w:rFonts w:cstheme="minorHAnsi"/>
          <w:sz w:val="24"/>
          <w:szCs w:val="24"/>
        </w:rPr>
      </w:pPr>
      <w:r w:rsidRPr="00BA2777">
        <w:rPr>
          <w:rFonts w:cstheme="minorHAnsi"/>
          <w:sz w:val="24"/>
          <w:szCs w:val="24"/>
        </w:rPr>
        <w:t>Numer telefonu:</w:t>
      </w:r>
    </w:p>
    <w:p w14:paraId="66717E73" w14:textId="77777777" w:rsidR="00C9030B" w:rsidRPr="00BA2777" w:rsidRDefault="00C9030B" w:rsidP="002E78B2">
      <w:pPr>
        <w:pStyle w:val="Akapitzlist"/>
        <w:spacing w:before="0" w:line="240" w:lineRule="auto"/>
        <w:rPr>
          <w:rFonts w:cstheme="minorHAnsi"/>
          <w:sz w:val="24"/>
          <w:szCs w:val="24"/>
        </w:rPr>
      </w:pPr>
      <w:r w:rsidRPr="00BA2777">
        <w:rPr>
          <w:rFonts w:cstheme="minorHAnsi"/>
          <w:sz w:val="24"/>
          <w:szCs w:val="24"/>
        </w:rPr>
        <w:t xml:space="preserve">87/4219050 </w:t>
      </w:r>
    </w:p>
    <w:p w14:paraId="2B0CF9E4" w14:textId="77777777" w:rsidR="00C9030B" w:rsidRPr="00BA2777" w:rsidRDefault="00C9030B" w:rsidP="002E78B2">
      <w:pPr>
        <w:pStyle w:val="Akapitzlist"/>
        <w:numPr>
          <w:ilvl w:val="0"/>
          <w:numId w:val="2"/>
        </w:numPr>
        <w:spacing w:before="0" w:line="240" w:lineRule="auto"/>
        <w:rPr>
          <w:rFonts w:cstheme="minorHAnsi"/>
          <w:sz w:val="24"/>
          <w:szCs w:val="24"/>
        </w:rPr>
      </w:pPr>
      <w:r w:rsidRPr="00BA2777">
        <w:rPr>
          <w:rFonts w:cstheme="minorHAnsi"/>
          <w:sz w:val="24"/>
          <w:szCs w:val="24"/>
        </w:rPr>
        <w:t>Adres poczty elektronicznej:</w:t>
      </w:r>
    </w:p>
    <w:p w14:paraId="2BDB59D3" w14:textId="77777777" w:rsidR="00C9030B" w:rsidRPr="00BA2777" w:rsidRDefault="00C9030B" w:rsidP="002E78B2">
      <w:pPr>
        <w:pStyle w:val="Akapitzlist"/>
        <w:spacing w:before="0" w:line="240" w:lineRule="auto"/>
        <w:rPr>
          <w:rFonts w:cstheme="minorHAnsi"/>
          <w:sz w:val="24"/>
          <w:szCs w:val="24"/>
        </w:rPr>
      </w:pPr>
      <w:hyperlink r:id="rId9" w:history="1">
        <w:r w:rsidRPr="00BA2777">
          <w:rPr>
            <w:rStyle w:val="Hipercze"/>
            <w:rFonts w:cstheme="minorHAnsi"/>
            <w:sz w:val="24"/>
            <w:szCs w:val="24"/>
          </w:rPr>
          <w:t>umig@mikolajki.pl</w:t>
        </w:r>
      </w:hyperlink>
    </w:p>
    <w:p w14:paraId="1911BDC2" w14:textId="77777777" w:rsidR="00C9030B" w:rsidRPr="00BA2777" w:rsidRDefault="00C9030B" w:rsidP="002E78B2">
      <w:pPr>
        <w:pStyle w:val="Akapitzlist"/>
        <w:numPr>
          <w:ilvl w:val="0"/>
          <w:numId w:val="2"/>
        </w:numPr>
        <w:spacing w:before="0" w:line="240" w:lineRule="auto"/>
        <w:rPr>
          <w:rFonts w:cstheme="minorHAnsi"/>
          <w:sz w:val="24"/>
          <w:szCs w:val="24"/>
        </w:rPr>
      </w:pPr>
      <w:r w:rsidRPr="00BA2777">
        <w:rPr>
          <w:rFonts w:cstheme="minorHAnsi"/>
          <w:sz w:val="24"/>
          <w:szCs w:val="24"/>
        </w:rPr>
        <w:t xml:space="preserve">Adres strony internetowej prowadzonego postępowania: </w:t>
      </w:r>
    </w:p>
    <w:p w14:paraId="58A9879A" w14:textId="77777777" w:rsidR="00C9030B" w:rsidRPr="00BA2777" w:rsidRDefault="00C9030B" w:rsidP="002E78B2">
      <w:pPr>
        <w:spacing w:before="0" w:line="240" w:lineRule="auto"/>
        <w:ind w:left="709"/>
        <w:rPr>
          <w:rFonts w:eastAsia="Calibri" w:cstheme="minorHAnsi"/>
          <w:b/>
          <w:sz w:val="24"/>
          <w:szCs w:val="24"/>
        </w:rPr>
      </w:pPr>
      <w:r w:rsidRPr="00BA2777">
        <w:rPr>
          <w:rFonts w:cstheme="minorHAnsi"/>
          <w:sz w:val="24"/>
          <w:szCs w:val="24"/>
        </w:rPr>
        <w:t>Postępowanie o udzielenie zamówienia prowadzone będzie przy użyciu Platformy Zakupowej zwanej dalej „Platforma”</w:t>
      </w:r>
      <w:r w:rsidRPr="00BA2777">
        <w:rPr>
          <w:rFonts w:eastAsia="Calibri" w:cstheme="minorHAnsi"/>
          <w:sz w:val="24"/>
          <w:szCs w:val="24"/>
        </w:rPr>
        <w:t xml:space="preserve"> pod adresem: </w:t>
      </w:r>
      <w:hyperlink r:id="rId10" w:history="1">
        <w:r w:rsidRPr="00BA2777">
          <w:rPr>
            <w:rStyle w:val="Hipercze"/>
            <w:rFonts w:eastAsia="Calibri" w:cstheme="minorHAnsi"/>
            <w:sz w:val="24"/>
            <w:szCs w:val="24"/>
          </w:rPr>
          <w:t>https://platformazakupowa.pl/pn/umg_mikolajki</w:t>
        </w:r>
      </w:hyperlink>
    </w:p>
    <w:p w14:paraId="0115E94A" w14:textId="1EC5FA03" w:rsidR="00BB1EA0" w:rsidRDefault="00C9030B" w:rsidP="000B1C42">
      <w:pPr>
        <w:spacing w:before="0" w:line="240" w:lineRule="auto"/>
        <w:ind w:left="709"/>
        <w:jc w:val="both"/>
        <w:rPr>
          <w:rFonts w:eastAsia="Calibri" w:cstheme="minorHAnsi"/>
          <w:sz w:val="24"/>
          <w:szCs w:val="24"/>
        </w:rPr>
      </w:pPr>
      <w:r w:rsidRPr="00BA2777">
        <w:rPr>
          <w:rFonts w:eastAsia="Calibri" w:cstheme="minorHAnsi"/>
          <w:sz w:val="24"/>
          <w:szCs w:val="24"/>
        </w:rPr>
        <w:t>Ilekroć w SWZ lub w przepisach o zamówieniach publicznych mowa jest o stronie internetowej prowadzonego postępowania należy przez to rozumieć także Platformę.</w:t>
      </w:r>
    </w:p>
    <w:p w14:paraId="3CE3D516" w14:textId="77777777" w:rsidR="000B1C42" w:rsidRPr="00BA2777" w:rsidRDefault="000B1C42" w:rsidP="000B1C42">
      <w:pPr>
        <w:spacing w:before="0" w:line="240" w:lineRule="auto"/>
        <w:ind w:left="709"/>
        <w:jc w:val="both"/>
        <w:rPr>
          <w:rFonts w:eastAsia="Calibri" w:cstheme="minorHAnsi"/>
          <w:sz w:val="24"/>
          <w:szCs w:val="24"/>
        </w:rPr>
      </w:pPr>
    </w:p>
    <w:p w14:paraId="105A193B" w14:textId="1E792004"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Adres strony internetowej, na której udostępniane będą zmiany i wyjaśnienia treści SWZ oraz inne dokumenty zamówienia bezpośrednio związane z postępowaniem</w:t>
      </w:r>
      <w:r w:rsidR="00BD6844" w:rsidRPr="00BA2777">
        <w:rPr>
          <w:rFonts w:cstheme="minorHAnsi"/>
          <w:bCs/>
          <w:sz w:val="24"/>
          <w:szCs w:val="24"/>
        </w:rPr>
        <w:t xml:space="preserve"> </w:t>
      </w:r>
      <w:r w:rsidR="00BA2777">
        <w:rPr>
          <w:rFonts w:cstheme="minorHAnsi"/>
          <w:bCs/>
          <w:sz w:val="24"/>
          <w:szCs w:val="24"/>
        </w:rPr>
        <w:br/>
      </w:r>
      <w:r w:rsidRPr="00BA2777">
        <w:rPr>
          <w:rFonts w:cstheme="minorHAnsi"/>
          <w:bCs/>
          <w:sz w:val="24"/>
          <w:szCs w:val="24"/>
        </w:rPr>
        <w:t>o udzielenie zamówienia</w:t>
      </w:r>
    </w:p>
    <w:p w14:paraId="6B86980A" w14:textId="77777777" w:rsidR="00C9030B" w:rsidRPr="00BA2777" w:rsidRDefault="00C9030B" w:rsidP="002E78B2">
      <w:pPr>
        <w:spacing w:before="0" w:after="0" w:line="240" w:lineRule="auto"/>
        <w:ind w:left="708"/>
        <w:jc w:val="both"/>
        <w:rPr>
          <w:rFonts w:cstheme="minorHAnsi"/>
          <w:sz w:val="24"/>
          <w:szCs w:val="24"/>
        </w:rPr>
      </w:pPr>
    </w:p>
    <w:p w14:paraId="2583ACE6" w14:textId="77777777" w:rsidR="00C9030B" w:rsidRPr="00BA2777" w:rsidRDefault="00C9030B" w:rsidP="002E78B2">
      <w:pPr>
        <w:spacing w:before="0" w:after="0" w:line="240" w:lineRule="auto"/>
        <w:ind w:left="708"/>
        <w:jc w:val="both"/>
        <w:rPr>
          <w:rFonts w:cstheme="minorHAnsi"/>
          <w:sz w:val="24"/>
          <w:szCs w:val="24"/>
        </w:rPr>
      </w:pPr>
      <w:r w:rsidRPr="00BA2777">
        <w:rPr>
          <w:rFonts w:cstheme="minorHAnsi"/>
          <w:sz w:val="24"/>
          <w:szCs w:val="24"/>
        </w:rPr>
        <w:t xml:space="preserve">Adres strony internetowej, na której udostępniane będą zmiany i wyjaśnienia treści specyfikacji warunków zamówienia - dalej nazywaną SWZ oraz inne dokumenty zamówienia bezpośrednio związane z postępowaniem o udzielenie zamówienia to: </w:t>
      </w:r>
    </w:p>
    <w:p w14:paraId="478CB15F" w14:textId="77777777" w:rsidR="00C9030B" w:rsidRPr="00BA2777" w:rsidRDefault="00C9030B" w:rsidP="002E78B2">
      <w:pPr>
        <w:spacing w:before="0" w:line="240" w:lineRule="auto"/>
        <w:ind w:left="708"/>
        <w:jc w:val="both"/>
        <w:rPr>
          <w:rFonts w:cstheme="minorHAnsi"/>
          <w:sz w:val="24"/>
          <w:szCs w:val="24"/>
        </w:rPr>
      </w:pPr>
      <w:hyperlink r:id="rId11" w:history="1">
        <w:r w:rsidRPr="00BA2777">
          <w:rPr>
            <w:rStyle w:val="Hipercze"/>
            <w:rFonts w:eastAsia="Calibri" w:cstheme="minorHAnsi"/>
            <w:sz w:val="24"/>
            <w:szCs w:val="24"/>
          </w:rPr>
          <w:t>https://platformazakupowa.pl/pn/umg_mikolajki</w:t>
        </w:r>
      </w:hyperlink>
      <w:r w:rsidRPr="00BA2777">
        <w:rPr>
          <w:rFonts w:eastAsia="Calibri" w:cstheme="minorHAnsi"/>
          <w:sz w:val="24"/>
          <w:szCs w:val="24"/>
        </w:rPr>
        <w:t xml:space="preserve"> </w:t>
      </w:r>
    </w:p>
    <w:p w14:paraId="7B7D5DBA" w14:textId="77777777" w:rsidR="00C9030B" w:rsidRPr="00BA2777" w:rsidRDefault="00C9030B" w:rsidP="002E78B2">
      <w:pPr>
        <w:spacing w:before="0" w:line="240" w:lineRule="auto"/>
        <w:ind w:left="708"/>
        <w:jc w:val="both"/>
        <w:rPr>
          <w:rStyle w:val="Hipercze"/>
          <w:rFonts w:eastAsia="Calibri" w:cstheme="minorHAnsi"/>
          <w:sz w:val="24"/>
          <w:szCs w:val="24"/>
        </w:rPr>
      </w:pPr>
    </w:p>
    <w:p w14:paraId="1381AF12"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1" w:color="D9E2F3" w:themeColor="accent1" w:themeTint="33" w:shadow="1"/>
          <w:right w:val="single" w:sz="24" w:space="0" w:color="D9E2F3" w:themeColor="accent1" w:themeTint="33" w:shadow="1"/>
        </w:pBdr>
        <w:shd w:val="clear" w:color="auto" w:fill="DEEAF6" w:themeFill="accent5" w:themeFillTint="33"/>
        <w:spacing w:before="0" w:line="240" w:lineRule="auto"/>
        <w:jc w:val="both"/>
        <w:rPr>
          <w:rFonts w:cstheme="minorHAnsi"/>
          <w:sz w:val="24"/>
          <w:szCs w:val="24"/>
        </w:rPr>
      </w:pPr>
      <w:r w:rsidRPr="00BA2777">
        <w:rPr>
          <w:rFonts w:cstheme="minorHAnsi"/>
          <w:sz w:val="24"/>
          <w:szCs w:val="24"/>
        </w:rPr>
        <w:t>Tryb udzielenia zamówienia i informacje uzupełniające</w:t>
      </w:r>
    </w:p>
    <w:p w14:paraId="7125FACF" w14:textId="77777777" w:rsidR="00C9030B" w:rsidRPr="00BA2777" w:rsidRDefault="00C9030B" w:rsidP="002E78B2">
      <w:pPr>
        <w:pStyle w:val="Akapitzlist"/>
        <w:spacing w:before="0" w:line="240" w:lineRule="auto"/>
        <w:jc w:val="both"/>
        <w:rPr>
          <w:rFonts w:cstheme="minorHAnsi"/>
          <w:sz w:val="24"/>
          <w:szCs w:val="24"/>
        </w:rPr>
      </w:pPr>
    </w:p>
    <w:p w14:paraId="5913DD05" w14:textId="6EBFE7D2" w:rsidR="00C9030B" w:rsidRPr="00BA2777" w:rsidRDefault="00C9030B" w:rsidP="002E78B2">
      <w:pPr>
        <w:pStyle w:val="Akapitzlist"/>
        <w:numPr>
          <w:ilvl w:val="0"/>
          <w:numId w:val="4"/>
        </w:numPr>
        <w:spacing w:before="0" w:line="240" w:lineRule="auto"/>
        <w:jc w:val="both"/>
        <w:rPr>
          <w:rFonts w:cstheme="minorHAnsi"/>
          <w:sz w:val="24"/>
          <w:szCs w:val="24"/>
        </w:rPr>
      </w:pPr>
      <w:r w:rsidRPr="00BA2777">
        <w:rPr>
          <w:rFonts w:cstheme="minorHAnsi"/>
          <w:sz w:val="24"/>
          <w:szCs w:val="24"/>
        </w:rPr>
        <w:t xml:space="preserve">Postępowanie prowadzone jest w trybie podstawowym na podstawie art. 275 pkt 2 ustawy z dnia 11 września 2019 r. </w:t>
      </w:r>
      <w:r w:rsidRPr="00BA2777">
        <w:rPr>
          <w:rFonts w:cstheme="minorHAnsi"/>
          <w:i/>
          <w:iCs/>
          <w:sz w:val="24"/>
          <w:szCs w:val="24"/>
        </w:rPr>
        <w:t>Prawo Zamówień Publicznych</w:t>
      </w:r>
      <w:r w:rsidRPr="00BA2777">
        <w:rPr>
          <w:rFonts w:cstheme="minorHAnsi"/>
          <w:sz w:val="24"/>
          <w:szCs w:val="24"/>
        </w:rPr>
        <w:t xml:space="preserve"> (</w:t>
      </w:r>
      <w:proofErr w:type="spellStart"/>
      <w:r w:rsidRPr="00BA2777">
        <w:rPr>
          <w:rFonts w:cstheme="minorHAnsi"/>
          <w:sz w:val="24"/>
          <w:szCs w:val="24"/>
        </w:rPr>
        <w:t>t.j</w:t>
      </w:r>
      <w:proofErr w:type="spellEnd"/>
      <w:r w:rsidRPr="00BA2777">
        <w:rPr>
          <w:rFonts w:cstheme="minorHAnsi"/>
          <w:sz w:val="24"/>
          <w:szCs w:val="24"/>
        </w:rPr>
        <w:t>. Dz.U. z 2024r., poz. 1320) – zwanej dalej „ustawą Pzp”.</w:t>
      </w:r>
    </w:p>
    <w:p w14:paraId="6A12F28A" w14:textId="77777777" w:rsidR="00C9030B" w:rsidRPr="00BA2777" w:rsidRDefault="00C9030B" w:rsidP="002E78B2">
      <w:pPr>
        <w:pStyle w:val="Akapitzlist"/>
        <w:numPr>
          <w:ilvl w:val="0"/>
          <w:numId w:val="4"/>
        </w:numPr>
        <w:spacing w:before="0" w:line="240" w:lineRule="auto"/>
        <w:jc w:val="both"/>
        <w:rPr>
          <w:rFonts w:cstheme="minorHAnsi"/>
          <w:sz w:val="24"/>
          <w:szCs w:val="24"/>
        </w:rPr>
      </w:pPr>
      <w:r w:rsidRPr="00BA2777">
        <w:rPr>
          <w:rFonts w:cstheme="minorHAnsi"/>
          <w:sz w:val="24"/>
          <w:szCs w:val="24"/>
        </w:rPr>
        <w:t xml:space="preserve">Zamawiający nie przewiduje zastosowania aukcji elektronicznej. </w:t>
      </w:r>
    </w:p>
    <w:p w14:paraId="73EF7D48" w14:textId="77777777" w:rsidR="00C9030B" w:rsidRPr="00BA2777" w:rsidRDefault="00C9030B" w:rsidP="002E78B2">
      <w:pPr>
        <w:pStyle w:val="Akapitzlist"/>
        <w:numPr>
          <w:ilvl w:val="0"/>
          <w:numId w:val="4"/>
        </w:numPr>
        <w:spacing w:before="0" w:line="240" w:lineRule="auto"/>
        <w:jc w:val="both"/>
        <w:rPr>
          <w:rFonts w:cstheme="minorHAnsi"/>
          <w:sz w:val="24"/>
          <w:szCs w:val="24"/>
        </w:rPr>
      </w:pPr>
      <w:r w:rsidRPr="00BA2777">
        <w:rPr>
          <w:rFonts w:eastAsiaTheme="minorHAnsi" w:cstheme="minorHAnsi"/>
          <w:sz w:val="24"/>
          <w:szCs w:val="24"/>
        </w:rPr>
        <w:t xml:space="preserve">Zamawiający nie dopuszcza składania ofert wariantowych oraz nie przewiduje złożenia oferty w postaci katalogów elektronicznych. </w:t>
      </w:r>
    </w:p>
    <w:p w14:paraId="45A63B9A" w14:textId="77777777" w:rsidR="00C9030B" w:rsidRPr="00BA2777" w:rsidRDefault="00C9030B" w:rsidP="002E78B2">
      <w:pPr>
        <w:pStyle w:val="Akapitzlist"/>
        <w:numPr>
          <w:ilvl w:val="0"/>
          <w:numId w:val="4"/>
        </w:numPr>
        <w:spacing w:before="0" w:line="240" w:lineRule="auto"/>
        <w:jc w:val="both"/>
        <w:rPr>
          <w:rFonts w:cstheme="minorHAnsi"/>
          <w:sz w:val="24"/>
          <w:szCs w:val="24"/>
        </w:rPr>
      </w:pPr>
      <w:r w:rsidRPr="00BA2777">
        <w:rPr>
          <w:rFonts w:eastAsiaTheme="minorHAnsi" w:cstheme="minorHAnsi"/>
          <w:sz w:val="24"/>
          <w:szCs w:val="24"/>
        </w:rPr>
        <w:t>Zamawiający nie przewiduje udzielania zamówień, o których mowa w art. 214 ust. 1 pkt 7 i 8 ustawy Pzp.</w:t>
      </w:r>
    </w:p>
    <w:p w14:paraId="154953F2" w14:textId="77777777" w:rsidR="00C9030B" w:rsidRPr="00BA2777" w:rsidRDefault="00C9030B" w:rsidP="002E78B2">
      <w:pPr>
        <w:pStyle w:val="Akapitzlist"/>
        <w:numPr>
          <w:ilvl w:val="0"/>
          <w:numId w:val="4"/>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 xml:space="preserve">Zamawiający nie prowadzi postępowania w celu zawarcia umowy ramowej. </w:t>
      </w:r>
    </w:p>
    <w:p w14:paraId="39262BF4" w14:textId="77777777" w:rsidR="00C9030B" w:rsidRPr="00032583" w:rsidRDefault="00C9030B" w:rsidP="002E78B2">
      <w:pPr>
        <w:pStyle w:val="Akapitzlist"/>
        <w:numPr>
          <w:ilvl w:val="0"/>
          <w:numId w:val="4"/>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 xml:space="preserve">Zamawiający nie zastrzega możliwości ubiegania się o udzielenie zamówienia wyłącznie przez Wykonawców, o których mowa w art. 94 ustawy Pzp. </w:t>
      </w:r>
    </w:p>
    <w:p w14:paraId="21104E16" w14:textId="600069F9" w:rsidR="00032583" w:rsidRDefault="00032583" w:rsidP="002E78B2">
      <w:pPr>
        <w:pStyle w:val="Akapitzlist"/>
        <w:numPr>
          <w:ilvl w:val="0"/>
          <w:numId w:val="4"/>
        </w:numPr>
        <w:autoSpaceDE w:val="0"/>
        <w:autoSpaceDN w:val="0"/>
        <w:adjustRightInd w:val="0"/>
        <w:spacing w:before="0" w:line="240" w:lineRule="auto"/>
        <w:jc w:val="both"/>
        <w:rPr>
          <w:rFonts w:eastAsiaTheme="minorHAnsi" w:cstheme="minorHAnsi"/>
          <w:bCs/>
          <w:sz w:val="24"/>
          <w:szCs w:val="24"/>
        </w:rPr>
      </w:pPr>
      <w:r w:rsidRPr="00032583">
        <w:rPr>
          <w:rFonts w:eastAsiaTheme="minorHAnsi" w:cstheme="minorHAnsi"/>
          <w:bCs/>
          <w:sz w:val="24"/>
          <w:szCs w:val="24"/>
        </w:rPr>
        <w:lastRenderedPageBreak/>
        <w:t>Zamawiający nie określa wymagań związanych z zatrudnianiem osób, o których mowa w art. 96 ust. 2 pkt 2 Pzp</w:t>
      </w:r>
      <w:r>
        <w:rPr>
          <w:rFonts w:eastAsiaTheme="minorHAnsi" w:cstheme="minorHAnsi"/>
          <w:bCs/>
          <w:sz w:val="24"/>
          <w:szCs w:val="24"/>
        </w:rPr>
        <w:t>.</w:t>
      </w:r>
    </w:p>
    <w:p w14:paraId="74F4764D" w14:textId="4789691F" w:rsidR="00032583" w:rsidRPr="00032583" w:rsidRDefault="00032583" w:rsidP="00032583">
      <w:pPr>
        <w:pStyle w:val="Akapitzlist"/>
        <w:numPr>
          <w:ilvl w:val="0"/>
          <w:numId w:val="4"/>
        </w:numPr>
        <w:jc w:val="both"/>
        <w:rPr>
          <w:rFonts w:eastAsiaTheme="minorHAnsi" w:cstheme="minorHAnsi"/>
          <w:bCs/>
          <w:sz w:val="24"/>
          <w:szCs w:val="24"/>
        </w:rPr>
      </w:pPr>
      <w:r w:rsidRPr="00032583">
        <w:rPr>
          <w:rFonts w:eastAsiaTheme="minorHAnsi" w:cstheme="minorHAnsi"/>
          <w:bCs/>
          <w:sz w:val="24"/>
          <w:szCs w:val="24"/>
        </w:rPr>
        <w:t>Szacunkowa wartość przedmiotowego zamówienia nie przekracza progów unijnych                o jakich mowa w art. 3 ustawy Pzp.</w:t>
      </w:r>
    </w:p>
    <w:p w14:paraId="0870FC98" w14:textId="77AAE85A" w:rsidR="00C9030B" w:rsidRPr="002D35B1" w:rsidRDefault="00C9030B" w:rsidP="002E78B2">
      <w:pPr>
        <w:pStyle w:val="Akapitzlist"/>
        <w:numPr>
          <w:ilvl w:val="0"/>
          <w:numId w:val="4"/>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 xml:space="preserve">Zamawiający nie przewiduje zwrotu kosztów udziału w postępowaniu z wyjątkiem sytuacji, o której mowa w art. 261 ustawy Pzp. </w:t>
      </w:r>
    </w:p>
    <w:p w14:paraId="7F50B0D9" w14:textId="50BD1CC1" w:rsidR="002D35B1" w:rsidRPr="00032583" w:rsidRDefault="00032583" w:rsidP="002D35B1">
      <w:pPr>
        <w:pStyle w:val="Akapitzlist"/>
        <w:numPr>
          <w:ilvl w:val="0"/>
          <w:numId w:val="4"/>
        </w:numPr>
        <w:autoSpaceDE w:val="0"/>
        <w:autoSpaceDN w:val="0"/>
        <w:adjustRightInd w:val="0"/>
        <w:spacing w:before="0" w:line="240" w:lineRule="auto"/>
        <w:jc w:val="both"/>
        <w:rPr>
          <w:rFonts w:eastAsiaTheme="minorHAnsi" w:cstheme="minorHAnsi"/>
          <w:b/>
          <w:bCs/>
          <w:sz w:val="24"/>
          <w:szCs w:val="24"/>
        </w:rPr>
      </w:pPr>
      <w:r w:rsidRPr="00032583">
        <w:rPr>
          <w:rFonts w:eastAsiaTheme="minorHAnsi" w:cstheme="minorHAnsi"/>
          <w:b/>
          <w:bCs/>
          <w:sz w:val="24"/>
          <w:szCs w:val="24"/>
        </w:rPr>
        <w:t>Przedmiot zamówienia został podzielony na części</w:t>
      </w:r>
      <w:r>
        <w:rPr>
          <w:rFonts w:eastAsiaTheme="minorHAnsi" w:cstheme="minorHAnsi"/>
          <w:b/>
          <w:bCs/>
          <w:sz w:val="24"/>
          <w:szCs w:val="24"/>
        </w:rPr>
        <w:t>.</w:t>
      </w:r>
    </w:p>
    <w:p w14:paraId="07CE24A0" w14:textId="77777777" w:rsidR="0012295E" w:rsidRDefault="0012295E" w:rsidP="0012295E">
      <w:pPr>
        <w:pStyle w:val="Akapitzlist"/>
        <w:numPr>
          <w:ilvl w:val="0"/>
          <w:numId w:val="4"/>
        </w:numPr>
        <w:tabs>
          <w:tab w:val="left" w:pos="426"/>
        </w:tabs>
        <w:spacing w:before="0" w:line="240" w:lineRule="auto"/>
        <w:jc w:val="both"/>
        <w:rPr>
          <w:rFonts w:eastAsia="Lucida Sans Unicode" w:cstheme="minorHAnsi"/>
          <w:bCs/>
          <w:sz w:val="24"/>
          <w:szCs w:val="24"/>
        </w:rPr>
      </w:pPr>
      <w:r w:rsidRPr="0012295E">
        <w:rPr>
          <w:rFonts w:eastAsia="Lucida Sans Unicode" w:cstheme="minorHAnsi"/>
          <w:bCs/>
          <w:sz w:val="24"/>
          <w:szCs w:val="24"/>
        </w:rPr>
        <w:t>Wymagania w zakresie zatrudniania na podstawie stosunku pracy:</w:t>
      </w:r>
      <w:r>
        <w:rPr>
          <w:rFonts w:eastAsia="Lucida Sans Unicode" w:cstheme="minorHAnsi"/>
          <w:bCs/>
          <w:sz w:val="24"/>
          <w:szCs w:val="24"/>
        </w:rPr>
        <w:t xml:space="preserve"> </w:t>
      </w:r>
    </w:p>
    <w:p w14:paraId="125AE519" w14:textId="6B131923" w:rsidR="00997C9B" w:rsidRDefault="0012295E" w:rsidP="00997C9B">
      <w:pPr>
        <w:pStyle w:val="Akapitzlist"/>
        <w:tabs>
          <w:tab w:val="left" w:pos="426"/>
        </w:tabs>
        <w:spacing w:before="0" w:line="240" w:lineRule="auto"/>
        <w:jc w:val="both"/>
        <w:rPr>
          <w:rFonts w:eastAsia="Lucida Sans Unicode" w:cstheme="minorHAnsi"/>
          <w:bCs/>
          <w:sz w:val="24"/>
          <w:szCs w:val="24"/>
        </w:rPr>
      </w:pPr>
      <w:r w:rsidRPr="0012295E">
        <w:rPr>
          <w:rFonts w:eastAsia="Lucida Sans Unicode" w:cstheme="minorHAnsi"/>
          <w:bCs/>
          <w:sz w:val="24"/>
          <w:szCs w:val="24"/>
        </w:rPr>
        <w:t>Zamawiający nie stawia wymagań w tym zakresie.</w:t>
      </w:r>
    </w:p>
    <w:p w14:paraId="7827B3BC" w14:textId="77777777" w:rsidR="00997C9B" w:rsidRPr="00997C9B" w:rsidRDefault="00997C9B" w:rsidP="00997C9B">
      <w:pPr>
        <w:pStyle w:val="Akapitzlist"/>
        <w:tabs>
          <w:tab w:val="left" w:pos="426"/>
        </w:tabs>
        <w:spacing w:before="0" w:line="240" w:lineRule="auto"/>
        <w:jc w:val="both"/>
        <w:rPr>
          <w:rFonts w:eastAsia="Lucida Sans Unicode" w:cstheme="minorHAnsi"/>
          <w:bCs/>
          <w:sz w:val="24"/>
          <w:szCs w:val="24"/>
        </w:rPr>
      </w:pPr>
    </w:p>
    <w:p w14:paraId="003FB586" w14:textId="5B704663"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Informacja czy zamawiający przewiduje wybór najkorzystniejszej oferty</w:t>
      </w:r>
      <w:r w:rsidR="002E78B2" w:rsidRPr="00BA2777">
        <w:rPr>
          <w:rFonts w:cstheme="minorHAnsi"/>
          <w:bCs/>
          <w:sz w:val="24"/>
          <w:szCs w:val="24"/>
        </w:rPr>
        <w:t xml:space="preserve"> </w:t>
      </w:r>
      <w:r w:rsidRPr="00BA2777">
        <w:rPr>
          <w:rFonts w:cstheme="minorHAnsi"/>
          <w:bCs/>
          <w:sz w:val="24"/>
          <w:szCs w:val="24"/>
        </w:rPr>
        <w:t>z możliwością prowadzenia negocjacji</w:t>
      </w:r>
    </w:p>
    <w:p w14:paraId="272385DC" w14:textId="77777777" w:rsidR="00C9030B" w:rsidRPr="00BA2777" w:rsidRDefault="00C9030B" w:rsidP="002E78B2">
      <w:pPr>
        <w:spacing w:before="0" w:after="0" w:line="240" w:lineRule="auto"/>
        <w:ind w:left="708"/>
        <w:jc w:val="both"/>
        <w:rPr>
          <w:rFonts w:cstheme="minorHAnsi"/>
          <w:sz w:val="24"/>
          <w:szCs w:val="24"/>
        </w:rPr>
      </w:pPr>
    </w:p>
    <w:p w14:paraId="18D31AE6" w14:textId="23BBC845" w:rsidR="00C9030B" w:rsidRPr="00BA2777" w:rsidRDefault="00C9030B" w:rsidP="002E78B2">
      <w:pPr>
        <w:spacing w:before="0" w:after="0" w:line="240" w:lineRule="auto"/>
        <w:ind w:left="708"/>
        <w:jc w:val="both"/>
        <w:rPr>
          <w:rFonts w:cstheme="minorHAnsi"/>
          <w:b/>
          <w:bCs/>
          <w:sz w:val="24"/>
          <w:szCs w:val="24"/>
        </w:rPr>
      </w:pPr>
      <w:r w:rsidRPr="00BA2777">
        <w:rPr>
          <w:rFonts w:cstheme="minorHAnsi"/>
          <w:sz w:val="24"/>
          <w:szCs w:val="24"/>
        </w:rPr>
        <w:t xml:space="preserve">Zamawiający zastrzega sobie prawo do prowadzenia negocjacji (przewiduje możliwość prowadzenia negocjacji) w celu ulepszenia treści ofert, które podlegają ocenie </w:t>
      </w:r>
      <w:r w:rsidR="00FC5A26">
        <w:rPr>
          <w:rFonts w:cstheme="minorHAnsi"/>
          <w:sz w:val="24"/>
          <w:szCs w:val="24"/>
        </w:rPr>
        <w:br/>
      </w:r>
      <w:r w:rsidRPr="00BA2777">
        <w:rPr>
          <w:rFonts w:cstheme="minorHAnsi"/>
          <w:sz w:val="24"/>
          <w:szCs w:val="24"/>
        </w:rPr>
        <w:t xml:space="preserve">w ramach kryteriów oceny ofert, co oznacza wybór trybu podstawowego, o którym mowa w art. 275 pkt 2 ustawy Pzp. Szczegółowe informacje dotyczące prowadzenia negocjacji zawiera </w:t>
      </w:r>
      <w:r w:rsidRPr="00BA2777">
        <w:rPr>
          <w:rFonts w:cstheme="minorHAnsi"/>
          <w:b/>
          <w:bCs/>
          <w:sz w:val="24"/>
          <w:szCs w:val="24"/>
        </w:rPr>
        <w:t>rozdział XXVI SWZ.</w:t>
      </w:r>
    </w:p>
    <w:p w14:paraId="75BBA079" w14:textId="77777777" w:rsidR="00C9030B" w:rsidRPr="00BA2777" w:rsidRDefault="00C9030B" w:rsidP="002E78B2">
      <w:pPr>
        <w:spacing w:before="0" w:line="240" w:lineRule="auto"/>
        <w:ind w:left="708"/>
        <w:jc w:val="both"/>
        <w:rPr>
          <w:rFonts w:cstheme="minorHAnsi"/>
          <w:b/>
          <w:bCs/>
          <w:color w:val="FF0000"/>
          <w:sz w:val="24"/>
          <w:szCs w:val="24"/>
        </w:rPr>
      </w:pPr>
    </w:p>
    <w:p w14:paraId="6912AF03" w14:textId="4DA99EA2" w:rsidR="00221D2A" w:rsidRPr="00221D2A" w:rsidRDefault="00C9030B" w:rsidP="00221D2A">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hd w:val="clear" w:color="auto" w:fill="DEEAF6" w:themeFill="accent5" w:themeFillTint="33"/>
        <w:spacing w:before="0" w:line="240" w:lineRule="auto"/>
        <w:rPr>
          <w:rFonts w:cstheme="minorHAnsi"/>
          <w:bCs/>
          <w:sz w:val="24"/>
          <w:szCs w:val="24"/>
        </w:rPr>
      </w:pPr>
      <w:r w:rsidRPr="00BA2777">
        <w:rPr>
          <w:rFonts w:cstheme="minorHAnsi"/>
          <w:bCs/>
          <w:sz w:val="24"/>
          <w:szCs w:val="24"/>
        </w:rPr>
        <w:t>Opis przedmiotu zamówienia</w:t>
      </w:r>
    </w:p>
    <w:p w14:paraId="12B52944" w14:textId="77777777" w:rsidR="00221D2A" w:rsidRDefault="00221D2A" w:rsidP="00221D2A">
      <w:pPr>
        <w:spacing w:after="0" w:line="240" w:lineRule="auto"/>
        <w:jc w:val="both"/>
        <w:rPr>
          <w:rFonts w:eastAsia="Lucida Sans Unicode" w:cstheme="minorHAnsi"/>
          <w:bCs/>
          <w:sz w:val="24"/>
          <w:szCs w:val="24"/>
        </w:rPr>
      </w:pPr>
    </w:p>
    <w:p w14:paraId="66895C8C" w14:textId="73C536D5" w:rsidR="00221D2A" w:rsidRPr="002164E4" w:rsidRDefault="00221D2A">
      <w:pPr>
        <w:pStyle w:val="Akapitzlist"/>
        <w:numPr>
          <w:ilvl w:val="0"/>
          <w:numId w:val="45"/>
        </w:numPr>
        <w:spacing w:after="0" w:line="240" w:lineRule="auto"/>
        <w:jc w:val="both"/>
        <w:rPr>
          <w:rFonts w:eastAsia="Lucida Sans Unicode" w:cstheme="minorHAnsi"/>
          <w:b/>
          <w:sz w:val="24"/>
          <w:szCs w:val="24"/>
        </w:rPr>
      </w:pPr>
      <w:r w:rsidRPr="00221D2A">
        <w:rPr>
          <w:rFonts w:eastAsia="Lucida Sans Unicode" w:cstheme="minorHAnsi"/>
          <w:bCs/>
          <w:sz w:val="24"/>
          <w:szCs w:val="24"/>
        </w:rPr>
        <w:t>Przedmiotem zamówienia jest</w:t>
      </w:r>
      <w:r w:rsidR="002164E4">
        <w:rPr>
          <w:rFonts w:eastAsia="Lucida Sans Unicode" w:cstheme="minorHAnsi"/>
          <w:bCs/>
          <w:sz w:val="24"/>
          <w:szCs w:val="24"/>
        </w:rPr>
        <w:t xml:space="preserve">: </w:t>
      </w:r>
      <w:r w:rsidR="002164E4">
        <w:rPr>
          <w:rFonts w:eastAsia="Lucida Sans Unicode" w:cstheme="minorHAnsi"/>
          <w:b/>
          <w:sz w:val="24"/>
          <w:szCs w:val="24"/>
        </w:rPr>
        <w:t>W</w:t>
      </w:r>
      <w:r w:rsidRPr="002164E4">
        <w:rPr>
          <w:rFonts w:eastAsia="Lucida Sans Unicode" w:cstheme="minorHAnsi"/>
          <w:b/>
          <w:sz w:val="24"/>
          <w:szCs w:val="24"/>
        </w:rPr>
        <w:t>ykonanie dokumentacji projektowo – koszto</w:t>
      </w:r>
      <w:r w:rsidR="00FC5A26" w:rsidRPr="002164E4">
        <w:rPr>
          <w:rFonts w:eastAsia="Lucida Sans Unicode" w:cstheme="minorHAnsi"/>
          <w:b/>
          <w:sz w:val="24"/>
          <w:szCs w:val="24"/>
        </w:rPr>
        <w:t>ryso</w:t>
      </w:r>
      <w:r w:rsidRPr="002164E4">
        <w:rPr>
          <w:rFonts w:eastAsia="Lucida Sans Unicode" w:cstheme="minorHAnsi"/>
          <w:b/>
          <w:sz w:val="24"/>
          <w:szCs w:val="24"/>
        </w:rPr>
        <w:t>wej w zakresie poprawy efektywności energetycznej budynków Gminy Mikołajki.</w:t>
      </w:r>
    </w:p>
    <w:p w14:paraId="289EB1B2" w14:textId="77777777" w:rsidR="00221D2A" w:rsidRDefault="00221D2A" w:rsidP="00221D2A">
      <w:pPr>
        <w:pStyle w:val="Akapitzlist"/>
        <w:spacing w:after="0" w:line="240" w:lineRule="auto"/>
        <w:jc w:val="both"/>
        <w:rPr>
          <w:rFonts w:eastAsia="Lucida Sans Unicode" w:cstheme="minorHAnsi"/>
          <w:bCs/>
          <w:sz w:val="24"/>
          <w:szCs w:val="24"/>
        </w:rPr>
      </w:pPr>
    </w:p>
    <w:p w14:paraId="209143D2" w14:textId="6F6D4E86" w:rsidR="00221D2A" w:rsidRPr="00E763D0" w:rsidRDefault="00221D2A">
      <w:pPr>
        <w:pStyle w:val="Akapitzlist"/>
        <w:numPr>
          <w:ilvl w:val="0"/>
          <w:numId w:val="45"/>
        </w:numPr>
        <w:spacing w:after="0" w:line="240" w:lineRule="auto"/>
        <w:jc w:val="both"/>
        <w:rPr>
          <w:rFonts w:eastAsia="Lucida Sans Unicode" w:cstheme="minorHAnsi"/>
          <w:b/>
          <w:sz w:val="24"/>
          <w:szCs w:val="24"/>
        </w:rPr>
      </w:pPr>
      <w:r w:rsidRPr="00E763D0">
        <w:rPr>
          <w:rFonts w:eastAsia="Lucida Sans Unicode" w:cstheme="minorHAnsi"/>
          <w:b/>
          <w:sz w:val="24"/>
          <w:szCs w:val="24"/>
        </w:rPr>
        <w:t>Zamówienie zostało podzielone na 3 części</w:t>
      </w:r>
      <w:r w:rsidR="00323BF1">
        <w:rPr>
          <w:rFonts w:eastAsia="Lucida Sans Unicode" w:cstheme="minorHAnsi"/>
          <w:b/>
          <w:sz w:val="24"/>
          <w:szCs w:val="24"/>
        </w:rPr>
        <w:t>,</w:t>
      </w:r>
      <w:r w:rsidRPr="00E763D0">
        <w:rPr>
          <w:rFonts w:eastAsia="Lucida Sans Unicode" w:cstheme="minorHAnsi"/>
          <w:b/>
          <w:sz w:val="24"/>
          <w:szCs w:val="24"/>
        </w:rPr>
        <w:t xml:space="preserve"> tj.: </w:t>
      </w:r>
    </w:p>
    <w:p w14:paraId="4D73800D" w14:textId="77777777" w:rsidR="00E763D0" w:rsidRPr="00E763D0" w:rsidRDefault="00E763D0" w:rsidP="00E763D0">
      <w:pPr>
        <w:spacing w:before="0" w:after="0" w:line="240" w:lineRule="auto"/>
        <w:jc w:val="both"/>
        <w:rPr>
          <w:rFonts w:eastAsia="Lucida Sans Unicode" w:cstheme="minorHAnsi"/>
          <w:bCs/>
          <w:sz w:val="24"/>
          <w:szCs w:val="24"/>
        </w:rPr>
      </w:pPr>
    </w:p>
    <w:p w14:paraId="4BE913AF" w14:textId="458FF4C2" w:rsidR="00221D2A" w:rsidRDefault="00221D2A">
      <w:pPr>
        <w:pStyle w:val="Akapitzlist"/>
        <w:numPr>
          <w:ilvl w:val="0"/>
          <w:numId w:val="46"/>
        </w:numPr>
        <w:spacing w:before="0" w:line="240" w:lineRule="auto"/>
        <w:jc w:val="both"/>
        <w:rPr>
          <w:rFonts w:eastAsia="Lucida Sans Unicode" w:cstheme="minorHAnsi"/>
          <w:bCs/>
          <w:sz w:val="24"/>
          <w:szCs w:val="24"/>
        </w:rPr>
      </w:pPr>
      <w:r w:rsidRPr="00221D2A">
        <w:rPr>
          <w:rFonts w:eastAsia="Lucida Sans Unicode" w:cstheme="minorHAnsi"/>
          <w:b/>
          <w:sz w:val="24"/>
          <w:szCs w:val="24"/>
        </w:rPr>
        <w:t>Część nr 1:</w:t>
      </w:r>
      <w:r w:rsidRPr="00221D2A">
        <w:rPr>
          <w:rFonts w:eastAsia="Lucida Sans Unicode" w:cstheme="minorHAnsi"/>
          <w:bCs/>
          <w:sz w:val="24"/>
          <w:szCs w:val="24"/>
        </w:rPr>
        <w:t xml:space="preserve"> </w:t>
      </w:r>
      <w:r w:rsidR="00FC5A26">
        <w:rPr>
          <w:rFonts w:eastAsia="Lucida Sans Unicode" w:cstheme="minorHAnsi"/>
          <w:bCs/>
          <w:sz w:val="24"/>
          <w:szCs w:val="24"/>
        </w:rPr>
        <w:t>„</w:t>
      </w:r>
      <w:r w:rsidRPr="00221D2A">
        <w:rPr>
          <w:rFonts w:eastAsia="Lucida Sans Unicode" w:cstheme="minorHAnsi"/>
          <w:bCs/>
          <w:sz w:val="24"/>
          <w:szCs w:val="24"/>
        </w:rPr>
        <w:t>Wykonanie dokumentacji projektowo</w:t>
      </w:r>
      <w:r>
        <w:rPr>
          <w:rFonts w:eastAsia="Lucida Sans Unicode" w:cstheme="minorHAnsi"/>
          <w:bCs/>
          <w:sz w:val="24"/>
          <w:szCs w:val="24"/>
        </w:rPr>
        <w:t xml:space="preserve"> </w:t>
      </w:r>
      <w:r w:rsidRPr="00221D2A">
        <w:rPr>
          <w:rFonts w:eastAsia="Lucida Sans Unicode" w:cstheme="minorHAnsi"/>
          <w:bCs/>
          <w:sz w:val="24"/>
          <w:szCs w:val="24"/>
        </w:rPr>
        <w:t>-</w:t>
      </w:r>
      <w:r>
        <w:rPr>
          <w:rFonts w:eastAsia="Lucida Sans Unicode" w:cstheme="minorHAnsi"/>
          <w:bCs/>
          <w:sz w:val="24"/>
          <w:szCs w:val="24"/>
        </w:rPr>
        <w:t xml:space="preserve"> </w:t>
      </w:r>
      <w:r w:rsidRPr="00221D2A">
        <w:rPr>
          <w:rFonts w:eastAsia="Lucida Sans Unicode" w:cstheme="minorHAnsi"/>
          <w:bCs/>
          <w:sz w:val="24"/>
          <w:szCs w:val="24"/>
        </w:rPr>
        <w:t>koszto</w:t>
      </w:r>
      <w:r w:rsidR="00FC5A26">
        <w:rPr>
          <w:rFonts w:eastAsia="Lucida Sans Unicode" w:cstheme="minorHAnsi"/>
          <w:bCs/>
          <w:sz w:val="24"/>
          <w:szCs w:val="24"/>
        </w:rPr>
        <w:t>ryso</w:t>
      </w:r>
      <w:r w:rsidRPr="00221D2A">
        <w:rPr>
          <w:rFonts w:eastAsia="Lucida Sans Unicode" w:cstheme="minorHAnsi"/>
          <w:bCs/>
          <w:sz w:val="24"/>
          <w:szCs w:val="24"/>
        </w:rPr>
        <w:t xml:space="preserve">wej w zakresie poprawy efektywności energetycznej budynku Zespołu Oświatowego i Hali Sportowej </w:t>
      </w:r>
      <w:r>
        <w:rPr>
          <w:rFonts w:eastAsia="Lucida Sans Unicode" w:cstheme="minorHAnsi"/>
          <w:bCs/>
          <w:sz w:val="24"/>
          <w:szCs w:val="24"/>
        </w:rPr>
        <w:br/>
      </w:r>
      <w:r w:rsidRPr="00221D2A">
        <w:rPr>
          <w:rFonts w:eastAsia="Lucida Sans Unicode" w:cstheme="minorHAnsi"/>
          <w:bCs/>
          <w:sz w:val="24"/>
          <w:szCs w:val="24"/>
        </w:rPr>
        <w:t>w Mikołajkach</w:t>
      </w:r>
      <w:r w:rsidR="00FC5A26">
        <w:rPr>
          <w:rFonts w:eastAsia="Lucida Sans Unicode" w:cstheme="minorHAnsi"/>
          <w:bCs/>
          <w:sz w:val="24"/>
          <w:szCs w:val="24"/>
        </w:rPr>
        <w:t>”</w:t>
      </w:r>
      <w:r w:rsidRPr="00221D2A">
        <w:rPr>
          <w:rFonts w:eastAsia="Lucida Sans Unicode" w:cstheme="minorHAnsi"/>
          <w:bCs/>
          <w:sz w:val="24"/>
          <w:szCs w:val="24"/>
        </w:rPr>
        <w:t>.</w:t>
      </w:r>
    </w:p>
    <w:p w14:paraId="4CA54A46" w14:textId="0973E530" w:rsidR="00221D2A" w:rsidRDefault="00323BF1">
      <w:pPr>
        <w:pStyle w:val="Akapitzlist"/>
        <w:numPr>
          <w:ilvl w:val="1"/>
          <w:numId w:val="47"/>
        </w:numPr>
        <w:spacing w:line="240" w:lineRule="auto"/>
        <w:ind w:left="1134" w:hanging="425"/>
        <w:jc w:val="both"/>
        <w:rPr>
          <w:rFonts w:eastAsia="Lucida Sans Unicode" w:cstheme="minorHAnsi"/>
          <w:bCs/>
          <w:sz w:val="24"/>
          <w:szCs w:val="24"/>
        </w:rPr>
      </w:pPr>
      <w:r>
        <w:rPr>
          <w:rFonts w:eastAsia="Lucida Sans Unicode" w:cstheme="minorHAnsi"/>
          <w:bCs/>
          <w:sz w:val="24"/>
          <w:szCs w:val="24"/>
        </w:rPr>
        <w:t>Zakres</w:t>
      </w:r>
      <w:r w:rsidR="00221D2A" w:rsidRPr="00221D2A">
        <w:rPr>
          <w:rFonts w:eastAsia="Lucida Sans Unicode" w:cstheme="minorHAnsi"/>
          <w:bCs/>
          <w:sz w:val="24"/>
          <w:szCs w:val="24"/>
        </w:rPr>
        <w:t xml:space="preserve"> </w:t>
      </w:r>
      <w:r w:rsidR="00221D2A">
        <w:rPr>
          <w:rFonts w:eastAsia="Lucida Sans Unicode" w:cstheme="minorHAnsi"/>
          <w:bCs/>
          <w:sz w:val="24"/>
          <w:szCs w:val="24"/>
        </w:rPr>
        <w:t>C</w:t>
      </w:r>
      <w:r w:rsidR="00221D2A" w:rsidRPr="00221D2A">
        <w:rPr>
          <w:rFonts w:eastAsia="Lucida Sans Unicode" w:cstheme="minorHAnsi"/>
          <w:bCs/>
          <w:sz w:val="24"/>
          <w:szCs w:val="24"/>
        </w:rPr>
        <w:t xml:space="preserve">zęści nr 1 </w:t>
      </w:r>
      <w:r>
        <w:rPr>
          <w:rFonts w:eastAsia="Lucida Sans Unicode" w:cstheme="minorHAnsi"/>
          <w:bCs/>
          <w:sz w:val="24"/>
          <w:szCs w:val="24"/>
        </w:rPr>
        <w:t>obejmuje</w:t>
      </w:r>
      <w:r w:rsidR="00221D2A" w:rsidRPr="00221D2A">
        <w:rPr>
          <w:rFonts w:eastAsia="Lucida Sans Unicode" w:cstheme="minorHAnsi"/>
          <w:bCs/>
          <w:sz w:val="24"/>
          <w:szCs w:val="24"/>
        </w:rPr>
        <w:t>:</w:t>
      </w:r>
    </w:p>
    <w:p w14:paraId="6551D80D" w14:textId="4BF7F9E1" w:rsidR="00221D2A" w:rsidRPr="00323BF1" w:rsidRDefault="00221D2A">
      <w:pPr>
        <w:pStyle w:val="Akapitzlist"/>
        <w:numPr>
          <w:ilvl w:val="0"/>
          <w:numId w:val="48"/>
        </w:numPr>
        <w:spacing w:line="240" w:lineRule="auto"/>
        <w:jc w:val="both"/>
        <w:rPr>
          <w:rFonts w:eastAsia="Lucida Sans Unicode" w:cstheme="minorHAnsi"/>
          <w:b/>
          <w:sz w:val="24"/>
          <w:szCs w:val="24"/>
        </w:rPr>
      </w:pPr>
      <w:r w:rsidRPr="00221D2A">
        <w:rPr>
          <w:rFonts w:eastAsia="Lucida Sans Unicode" w:cstheme="minorHAnsi"/>
          <w:bCs/>
          <w:sz w:val="24"/>
          <w:szCs w:val="24"/>
        </w:rPr>
        <w:t xml:space="preserve">Zadanie 1: </w:t>
      </w:r>
      <w:r w:rsidR="00323BF1">
        <w:rPr>
          <w:rFonts w:eastAsia="Lucida Sans Unicode" w:cstheme="minorHAnsi"/>
          <w:bCs/>
          <w:sz w:val="24"/>
          <w:szCs w:val="24"/>
        </w:rPr>
        <w:t>„</w:t>
      </w:r>
      <w:r w:rsidRPr="00221D2A">
        <w:rPr>
          <w:rFonts w:eastAsia="Lucida Sans Unicode" w:cstheme="minorHAnsi"/>
          <w:bCs/>
          <w:sz w:val="24"/>
          <w:szCs w:val="24"/>
        </w:rPr>
        <w:t>Wykonanie dokumentacji projektowo-koszto</w:t>
      </w:r>
      <w:r w:rsidR="00D12257">
        <w:rPr>
          <w:rFonts w:eastAsia="Lucida Sans Unicode" w:cstheme="minorHAnsi"/>
          <w:bCs/>
          <w:sz w:val="24"/>
          <w:szCs w:val="24"/>
        </w:rPr>
        <w:t>ryso</w:t>
      </w:r>
      <w:r w:rsidRPr="00221D2A">
        <w:rPr>
          <w:rFonts w:eastAsia="Lucida Sans Unicode" w:cstheme="minorHAnsi"/>
          <w:bCs/>
          <w:sz w:val="24"/>
          <w:szCs w:val="24"/>
        </w:rPr>
        <w:t xml:space="preserve">wej w zakresie poprawy efektywności energetycznej </w:t>
      </w:r>
      <w:r w:rsidRPr="00323BF1">
        <w:rPr>
          <w:rFonts w:eastAsia="Lucida Sans Unicode" w:cstheme="minorHAnsi"/>
          <w:b/>
          <w:sz w:val="24"/>
          <w:szCs w:val="24"/>
        </w:rPr>
        <w:t xml:space="preserve">budynku Zespołu Oświatowego </w:t>
      </w:r>
      <w:r w:rsidRPr="00323BF1">
        <w:rPr>
          <w:rFonts w:eastAsia="Lucida Sans Unicode" w:cstheme="minorHAnsi"/>
          <w:b/>
          <w:sz w:val="24"/>
          <w:szCs w:val="24"/>
        </w:rPr>
        <w:br/>
        <w:t>w Mikołajkach</w:t>
      </w:r>
      <w:r w:rsidR="00323BF1" w:rsidRPr="00323BF1">
        <w:rPr>
          <w:rFonts w:eastAsia="Lucida Sans Unicode" w:cstheme="minorHAnsi"/>
          <w:b/>
          <w:sz w:val="24"/>
          <w:szCs w:val="24"/>
        </w:rPr>
        <w:t>”</w:t>
      </w:r>
      <w:r w:rsidRPr="00323BF1">
        <w:rPr>
          <w:rFonts w:eastAsia="Lucida Sans Unicode" w:cstheme="minorHAnsi"/>
          <w:b/>
          <w:sz w:val="24"/>
          <w:szCs w:val="24"/>
        </w:rPr>
        <w:t>,</w:t>
      </w:r>
    </w:p>
    <w:p w14:paraId="302D1352" w14:textId="033A1A36" w:rsidR="00221D2A" w:rsidRPr="00323BF1" w:rsidRDefault="00221D2A">
      <w:pPr>
        <w:pStyle w:val="Akapitzlist"/>
        <w:numPr>
          <w:ilvl w:val="0"/>
          <w:numId w:val="48"/>
        </w:numPr>
        <w:spacing w:line="240" w:lineRule="auto"/>
        <w:jc w:val="both"/>
        <w:rPr>
          <w:rFonts w:eastAsia="Lucida Sans Unicode" w:cstheme="minorHAnsi"/>
          <w:b/>
          <w:sz w:val="24"/>
          <w:szCs w:val="24"/>
        </w:rPr>
      </w:pPr>
      <w:r w:rsidRPr="00221D2A">
        <w:rPr>
          <w:rFonts w:eastAsia="Lucida Sans Unicode" w:cstheme="minorHAnsi"/>
          <w:bCs/>
          <w:sz w:val="24"/>
          <w:szCs w:val="24"/>
        </w:rPr>
        <w:t xml:space="preserve">Zadanie 2: </w:t>
      </w:r>
      <w:r w:rsidR="00323BF1">
        <w:rPr>
          <w:rFonts w:eastAsia="Lucida Sans Unicode" w:cstheme="minorHAnsi"/>
          <w:bCs/>
          <w:sz w:val="24"/>
          <w:szCs w:val="24"/>
        </w:rPr>
        <w:t>„</w:t>
      </w:r>
      <w:r w:rsidRPr="00221D2A">
        <w:rPr>
          <w:rFonts w:eastAsia="Lucida Sans Unicode" w:cstheme="minorHAnsi"/>
          <w:bCs/>
          <w:sz w:val="24"/>
          <w:szCs w:val="24"/>
        </w:rPr>
        <w:t>Wykonanie dokumentacji projektowo-koszto</w:t>
      </w:r>
      <w:r w:rsidR="00D12257">
        <w:rPr>
          <w:rFonts w:eastAsia="Lucida Sans Unicode" w:cstheme="minorHAnsi"/>
          <w:bCs/>
          <w:sz w:val="24"/>
          <w:szCs w:val="24"/>
        </w:rPr>
        <w:t>ryso</w:t>
      </w:r>
      <w:r w:rsidRPr="00221D2A">
        <w:rPr>
          <w:rFonts w:eastAsia="Lucida Sans Unicode" w:cstheme="minorHAnsi"/>
          <w:bCs/>
          <w:sz w:val="24"/>
          <w:szCs w:val="24"/>
        </w:rPr>
        <w:t xml:space="preserve">wej w zakresie poprawy efektywności energetycznej </w:t>
      </w:r>
      <w:r w:rsidRPr="00323BF1">
        <w:rPr>
          <w:rFonts w:eastAsia="Lucida Sans Unicode" w:cstheme="minorHAnsi"/>
          <w:b/>
          <w:sz w:val="24"/>
          <w:szCs w:val="24"/>
        </w:rPr>
        <w:t xml:space="preserve">budynku Hali sportowej </w:t>
      </w:r>
      <w:r w:rsidR="002164E4">
        <w:rPr>
          <w:rFonts w:eastAsia="Lucida Sans Unicode" w:cstheme="minorHAnsi"/>
          <w:b/>
          <w:sz w:val="24"/>
          <w:szCs w:val="24"/>
        </w:rPr>
        <w:br/>
      </w:r>
      <w:r w:rsidRPr="00323BF1">
        <w:rPr>
          <w:rFonts w:eastAsia="Lucida Sans Unicode" w:cstheme="minorHAnsi"/>
          <w:b/>
          <w:sz w:val="24"/>
          <w:szCs w:val="24"/>
        </w:rPr>
        <w:t>w Mikołajkach</w:t>
      </w:r>
      <w:r w:rsidR="00323BF1" w:rsidRPr="00323BF1">
        <w:rPr>
          <w:rFonts w:eastAsia="Lucida Sans Unicode" w:cstheme="minorHAnsi"/>
          <w:b/>
          <w:sz w:val="24"/>
          <w:szCs w:val="24"/>
        </w:rPr>
        <w:t>”</w:t>
      </w:r>
      <w:r w:rsidRPr="00323BF1">
        <w:rPr>
          <w:rFonts w:eastAsia="Lucida Sans Unicode" w:cstheme="minorHAnsi"/>
          <w:b/>
          <w:sz w:val="24"/>
          <w:szCs w:val="24"/>
        </w:rPr>
        <w:t>,</w:t>
      </w:r>
    </w:p>
    <w:p w14:paraId="5957002A" w14:textId="77777777" w:rsidR="00221D2A" w:rsidRPr="00221D2A" w:rsidRDefault="00221D2A" w:rsidP="00221D2A">
      <w:pPr>
        <w:pStyle w:val="Akapitzlist"/>
        <w:spacing w:line="240" w:lineRule="auto"/>
        <w:ind w:left="1494"/>
        <w:jc w:val="both"/>
        <w:rPr>
          <w:rFonts w:eastAsia="Lucida Sans Unicode" w:cstheme="minorHAnsi"/>
          <w:bCs/>
          <w:sz w:val="24"/>
          <w:szCs w:val="24"/>
        </w:rPr>
      </w:pPr>
    </w:p>
    <w:p w14:paraId="625E0C2A" w14:textId="63E81C7F" w:rsidR="00221D2A" w:rsidRDefault="00221D2A">
      <w:pPr>
        <w:pStyle w:val="Akapitzlist"/>
        <w:numPr>
          <w:ilvl w:val="0"/>
          <w:numId w:val="46"/>
        </w:numPr>
        <w:spacing w:line="240" w:lineRule="auto"/>
        <w:jc w:val="both"/>
        <w:rPr>
          <w:rFonts w:eastAsia="Lucida Sans Unicode" w:cstheme="minorHAnsi"/>
          <w:bCs/>
          <w:sz w:val="24"/>
          <w:szCs w:val="24"/>
        </w:rPr>
      </w:pPr>
      <w:r w:rsidRPr="00221D2A">
        <w:rPr>
          <w:rFonts w:eastAsia="Lucida Sans Unicode" w:cstheme="minorHAnsi"/>
          <w:b/>
          <w:sz w:val="24"/>
          <w:szCs w:val="24"/>
        </w:rPr>
        <w:t>Część nr 2</w:t>
      </w:r>
      <w:r w:rsidRPr="00221D2A">
        <w:rPr>
          <w:rFonts w:eastAsia="Lucida Sans Unicode" w:cstheme="minorHAnsi"/>
          <w:bCs/>
          <w:sz w:val="24"/>
          <w:szCs w:val="24"/>
        </w:rPr>
        <w:t xml:space="preserve">: </w:t>
      </w:r>
      <w:r w:rsidR="00323BF1">
        <w:rPr>
          <w:rFonts w:eastAsia="Lucida Sans Unicode" w:cstheme="minorHAnsi"/>
          <w:bCs/>
          <w:sz w:val="24"/>
          <w:szCs w:val="24"/>
        </w:rPr>
        <w:t>„</w:t>
      </w:r>
      <w:r w:rsidRPr="00221D2A">
        <w:rPr>
          <w:rFonts w:eastAsia="Lucida Sans Unicode" w:cstheme="minorHAnsi"/>
          <w:bCs/>
          <w:sz w:val="24"/>
          <w:szCs w:val="24"/>
        </w:rPr>
        <w:t>Wykonanie dokumentacji projektowo-koszto</w:t>
      </w:r>
      <w:r w:rsidR="00D12257">
        <w:rPr>
          <w:rFonts w:eastAsia="Lucida Sans Unicode" w:cstheme="minorHAnsi"/>
          <w:bCs/>
          <w:sz w:val="24"/>
          <w:szCs w:val="24"/>
        </w:rPr>
        <w:t>ryso</w:t>
      </w:r>
      <w:r w:rsidRPr="00221D2A">
        <w:rPr>
          <w:rFonts w:eastAsia="Lucida Sans Unicode" w:cstheme="minorHAnsi"/>
          <w:bCs/>
          <w:sz w:val="24"/>
          <w:szCs w:val="24"/>
        </w:rPr>
        <w:t xml:space="preserve">wej w zakresie poprawy efektywności energetycznej </w:t>
      </w:r>
      <w:r w:rsidRPr="00323BF1">
        <w:rPr>
          <w:rFonts w:eastAsia="Lucida Sans Unicode" w:cstheme="minorHAnsi"/>
          <w:b/>
          <w:sz w:val="24"/>
          <w:szCs w:val="24"/>
        </w:rPr>
        <w:t>budynku Ośrodka Zdrowia w  Mikołajkach</w:t>
      </w:r>
      <w:r w:rsidR="00323BF1">
        <w:rPr>
          <w:rFonts w:eastAsia="Lucida Sans Unicode" w:cstheme="minorHAnsi"/>
          <w:bCs/>
          <w:sz w:val="24"/>
          <w:szCs w:val="24"/>
        </w:rPr>
        <w:t>”,</w:t>
      </w:r>
    </w:p>
    <w:p w14:paraId="6772CB09" w14:textId="77777777" w:rsidR="00221D2A" w:rsidRDefault="00221D2A" w:rsidP="00221D2A">
      <w:pPr>
        <w:pStyle w:val="Akapitzlist"/>
        <w:spacing w:line="240" w:lineRule="auto"/>
        <w:jc w:val="both"/>
        <w:rPr>
          <w:rFonts w:eastAsia="Lucida Sans Unicode" w:cstheme="minorHAnsi"/>
          <w:bCs/>
          <w:sz w:val="24"/>
          <w:szCs w:val="24"/>
        </w:rPr>
      </w:pPr>
    </w:p>
    <w:p w14:paraId="63E87757" w14:textId="16C091FF" w:rsidR="00221D2A" w:rsidRPr="00A51402" w:rsidRDefault="00221D2A" w:rsidP="00A51402">
      <w:pPr>
        <w:pStyle w:val="Akapitzlist"/>
        <w:numPr>
          <w:ilvl w:val="0"/>
          <w:numId w:val="46"/>
        </w:numPr>
        <w:spacing w:line="240" w:lineRule="auto"/>
        <w:jc w:val="both"/>
        <w:rPr>
          <w:rFonts w:eastAsia="Lucida Sans Unicode" w:cstheme="minorHAnsi"/>
          <w:b/>
          <w:sz w:val="24"/>
          <w:szCs w:val="24"/>
        </w:rPr>
      </w:pPr>
      <w:r w:rsidRPr="00221D2A">
        <w:rPr>
          <w:rFonts w:eastAsia="Lucida Sans Unicode" w:cstheme="minorHAnsi"/>
          <w:b/>
          <w:sz w:val="24"/>
          <w:szCs w:val="24"/>
        </w:rPr>
        <w:t>Część nr 3:</w:t>
      </w:r>
      <w:r w:rsidRPr="00221D2A">
        <w:rPr>
          <w:rFonts w:eastAsia="Lucida Sans Unicode" w:cstheme="minorHAnsi"/>
          <w:bCs/>
          <w:sz w:val="24"/>
          <w:szCs w:val="24"/>
        </w:rPr>
        <w:t xml:space="preserve"> </w:t>
      </w:r>
      <w:r w:rsidR="00323BF1">
        <w:rPr>
          <w:rFonts w:eastAsia="Lucida Sans Unicode" w:cstheme="minorHAnsi"/>
          <w:bCs/>
          <w:sz w:val="24"/>
          <w:szCs w:val="24"/>
        </w:rPr>
        <w:t>„</w:t>
      </w:r>
      <w:r w:rsidRPr="00221D2A">
        <w:rPr>
          <w:rFonts w:eastAsia="Lucida Sans Unicode" w:cstheme="minorHAnsi"/>
          <w:bCs/>
          <w:sz w:val="24"/>
          <w:szCs w:val="24"/>
        </w:rPr>
        <w:t>Wykonanie dokumentacji projektowo-koszto</w:t>
      </w:r>
      <w:r w:rsidR="00D12257">
        <w:rPr>
          <w:rFonts w:eastAsia="Lucida Sans Unicode" w:cstheme="minorHAnsi"/>
          <w:bCs/>
          <w:sz w:val="24"/>
          <w:szCs w:val="24"/>
        </w:rPr>
        <w:t>ryso</w:t>
      </w:r>
      <w:r w:rsidRPr="00221D2A">
        <w:rPr>
          <w:rFonts w:eastAsia="Lucida Sans Unicode" w:cstheme="minorHAnsi"/>
          <w:bCs/>
          <w:sz w:val="24"/>
          <w:szCs w:val="24"/>
        </w:rPr>
        <w:t xml:space="preserve">wej w zakresie poprawy efektywności energetycznej </w:t>
      </w:r>
      <w:r w:rsidRPr="00323BF1">
        <w:rPr>
          <w:rFonts w:eastAsia="Lucida Sans Unicode" w:cstheme="minorHAnsi"/>
          <w:b/>
          <w:sz w:val="24"/>
          <w:szCs w:val="24"/>
        </w:rPr>
        <w:t xml:space="preserve">budynków świetlic wiejskich w Tałtach, Zełwągach </w:t>
      </w:r>
      <w:r w:rsidRPr="00323BF1">
        <w:rPr>
          <w:rFonts w:eastAsia="Lucida Sans Unicode" w:cstheme="minorHAnsi"/>
          <w:b/>
          <w:sz w:val="24"/>
          <w:szCs w:val="24"/>
        </w:rPr>
        <w:br/>
        <w:t>i Faszczach</w:t>
      </w:r>
      <w:r w:rsidR="00323BF1" w:rsidRPr="00323BF1">
        <w:rPr>
          <w:rFonts w:eastAsia="Lucida Sans Unicode" w:cstheme="minorHAnsi"/>
          <w:b/>
          <w:sz w:val="24"/>
          <w:szCs w:val="24"/>
        </w:rPr>
        <w:t>”,</w:t>
      </w:r>
    </w:p>
    <w:p w14:paraId="00CBD854" w14:textId="5B413991" w:rsidR="00221D2A" w:rsidRPr="00A51402" w:rsidRDefault="002164E4" w:rsidP="00A51402">
      <w:pPr>
        <w:spacing w:line="240" w:lineRule="auto"/>
        <w:ind w:firstLine="708"/>
        <w:jc w:val="both"/>
        <w:rPr>
          <w:rFonts w:eastAsia="Lucida Sans Unicode" w:cstheme="minorHAnsi"/>
          <w:b/>
          <w:sz w:val="24"/>
          <w:szCs w:val="24"/>
        </w:rPr>
      </w:pPr>
      <w:r>
        <w:rPr>
          <w:rFonts w:eastAsia="Lucida Sans Unicode" w:cstheme="minorHAnsi"/>
          <w:b/>
          <w:sz w:val="24"/>
          <w:szCs w:val="24"/>
        </w:rPr>
        <w:lastRenderedPageBreak/>
        <w:t xml:space="preserve">UWAGA: </w:t>
      </w:r>
      <w:r w:rsidRPr="002164E4">
        <w:rPr>
          <w:rFonts w:eastAsia="Lucida Sans Unicode" w:cstheme="minorHAnsi"/>
          <w:bCs/>
          <w:sz w:val="24"/>
          <w:szCs w:val="24"/>
        </w:rPr>
        <w:t>WYKONAWCA MOŻE ZŁOŻYĆ OFERTĘ NA DOWOLNĄ ILOŚĆ CZĘŚCI.</w:t>
      </w:r>
      <w:r w:rsidRPr="002164E4">
        <w:rPr>
          <w:rFonts w:eastAsia="Lucida Sans Unicode" w:cstheme="minorHAnsi"/>
          <w:b/>
          <w:sz w:val="24"/>
          <w:szCs w:val="24"/>
        </w:rPr>
        <w:t xml:space="preserve"> </w:t>
      </w:r>
    </w:p>
    <w:p w14:paraId="54453E36" w14:textId="1C602559" w:rsidR="00221D2A" w:rsidRDefault="00221D2A">
      <w:pPr>
        <w:pStyle w:val="Akapitzlist"/>
        <w:numPr>
          <w:ilvl w:val="0"/>
          <w:numId w:val="45"/>
        </w:numPr>
        <w:spacing w:line="240" w:lineRule="auto"/>
        <w:jc w:val="both"/>
        <w:rPr>
          <w:rFonts w:eastAsia="Lucida Sans Unicode" w:cstheme="minorHAnsi"/>
          <w:b/>
          <w:sz w:val="24"/>
          <w:szCs w:val="24"/>
        </w:rPr>
      </w:pPr>
      <w:r w:rsidRPr="00E763D0">
        <w:rPr>
          <w:rFonts w:eastAsia="Lucida Sans Unicode" w:cstheme="minorHAnsi"/>
          <w:b/>
          <w:sz w:val="24"/>
          <w:szCs w:val="24"/>
        </w:rPr>
        <w:t>Założenia do projektowania</w:t>
      </w:r>
    </w:p>
    <w:p w14:paraId="6C893A0E" w14:textId="77777777" w:rsidR="002164E4" w:rsidRPr="00E763D0" w:rsidRDefault="002164E4" w:rsidP="002164E4">
      <w:pPr>
        <w:pStyle w:val="Akapitzlist"/>
        <w:spacing w:line="240" w:lineRule="auto"/>
        <w:jc w:val="both"/>
        <w:rPr>
          <w:rFonts w:eastAsia="Lucida Sans Unicode" w:cstheme="minorHAnsi"/>
          <w:b/>
          <w:sz w:val="24"/>
          <w:szCs w:val="24"/>
        </w:rPr>
      </w:pPr>
    </w:p>
    <w:p w14:paraId="7F708D68" w14:textId="5B265CE7" w:rsidR="00221D2A" w:rsidRDefault="00221D2A">
      <w:pPr>
        <w:pStyle w:val="Akapitzlist"/>
        <w:numPr>
          <w:ilvl w:val="0"/>
          <w:numId w:val="50"/>
        </w:numPr>
        <w:spacing w:line="240" w:lineRule="auto"/>
        <w:jc w:val="both"/>
        <w:rPr>
          <w:rFonts w:eastAsia="Lucida Sans Unicode" w:cstheme="minorHAnsi"/>
          <w:b/>
          <w:sz w:val="24"/>
          <w:szCs w:val="24"/>
        </w:rPr>
      </w:pPr>
      <w:r w:rsidRPr="00221D2A">
        <w:rPr>
          <w:rFonts w:eastAsia="Lucida Sans Unicode" w:cstheme="minorHAnsi"/>
          <w:b/>
          <w:sz w:val="24"/>
          <w:szCs w:val="24"/>
        </w:rPr>
        <w:t>Częś</w:t>
      </w:r>
      <w:r w:rsidR="002164E4">
        <w:rPr>
          <w:rFonts w:eastAsia="Lucida Sans Unicode" w:cstheme="minorHAnsi"/>
          <w:b/>
          <w:sz w:val="24"/>
          <w:szCs w:val="24"/>
        </w:rPr>
        <w:t>ci</w:t>
      </w:r>
      <w:r w:rsidRPr="00221D2A">
        <w:rPr>
          <w:rFonts w:eastAsia="Lucida Sans Unicode" w:cstheme="minorHAnsi"/>
          <w:b/>
          <w:sz w:val="24"/>
          <w:szCs w:val="24"/>
        </w:rPr>
        <w:t xml:space="preserve"> nr 1:</w:t>
      </w:r>
    </w:p>
    <w:p w14:paraId="531A0C8C" w14:textId="77777777" w:rsidR="002164E4" w:rsidRPr="00221D2A" w:rsidRDefault="002164E4" w:rsidP="002164E4">
      <w:pPr>
        <w:pStyle w:val="Akapitzlist"/>
        <w:spacing w:line="240" w:lineRule="auto"/>
        <w:jc w:val="both"/>
        <w:rPr>
          <w:rFonts w:eastAsia="Lucida Sans Unicode" w:cstheme="minorHAnsi"/>
          <w:b/>
          <w:sz w:val="24"/>
          <w:szCs w:val="24"/>
        </w:rPr>
      </w:pPr>
    </w:p>
    <w:p w14:paraId="0D35EAC8" w14:textId="5AA7A347" w:rsidR="00221D2A" w:rsidRPr="00E763D0" w:rsidRDefault="00221D2A">
      <w:pPr>
        <w:pStyle w:val="Akapitzlist"/>
        <w:numPr>
          <w:ilvl w:val="1"/>
          <w:numId w:val="51"/>
        </w:numPr>
        <w:spacing w:line="240" w:lineRule="auto"/>
        <w:ind w:left="1134" w:hanging="425"/>
        <w:jc w:val="both"/>
        <w:rPr>
          <w:rFonts w:eastAsia="Lucida Sans Unicode" w:cstheme="minorHAnsi"/>
          <w:bCs/>
          <w:sz w:val="24"/>
          <w:szCs w:val="24"/>
        </w:rPr>
      </w:pPr>
      <w:r w:rsidRPr="002164E4">
        <w:rPr>
          <w:rFonts w:eastAsia="Lucida Sans Unicode" w:cstheme="minorHAnsi"/>
          <w:b/>
          <w:sz w:val="24"/>
          <w:szCs w:val="24"/>
        </w:rPr>
        <w:t>Zadanie 1:</w:t>
      </w:r>
      <w:r w:rsidR="00E763D0">
        <w:rPr>
          <w:rFonts w:eastAsia="Lucida Sans Unicode" w:cstheme="minorHAnsi"/>
          <w:bCs/>
          <w:sz w:val="24"/>
          <w:szCs w:val="24"/>
        </w:rPr>
        <w:t xml:space="preserve"> </w:t>
      </w:r>
      <w:r w:rsidRPr="00E763D0">
        <w:rPr>
          <w:rFonts w:eastAsia="Lucida Sans Unicode" w:cstheme="minorHAnsi"/>
          <w:bCs/>
          <w:sz w:val="24"/>
          <w:szCs w:val="24"/>
        </w:rPr>
        <w:t xml:space="preserve">Zgodnie z Audytem remontowym obiektu </w:t>
      </w:r>
      <w:r w:rsidRPr="00B222F6">
        <w:rPr>
          <w:rFonts w:eastAsia="Lucida Sans Unicode" w:cstheme="minorHAnsi"/>
          <w:b/>
          <w:sz w:val="24"/>
          <w:szCs w:val="24"/>
        </w:rPr>
        <w:t>wariant 8 przedsięwzięcia</w:t>
      </w:r>
      <w:r w:rsidRPr="00E763D0">
        <w:rPr>
          <w:rFonts w:eastAsia="Lucida Sans Unicode" w:cstheme="minorHAnsi"/>
          <w:bCs/>
          <w:sz w:val="24"/>
          <w:szCs w:val="24"/>
        </w:rPr>
        <w:t xml:space="preserve"> </w:t>
      </w:r>
      <w:r w:rsidR="002164E4">
        <w:rPr>
          <w:rFonts w:eastAsia="Lucida Sans Unicode" w:cstheme="minorHAnsi"/>
          <w:bCs/>
          <w:sz w:val="24"/>
          <w:szCs w:val="24"/>
        </w:rPr>
        <w:t>–</w:t>
      </w:r>
      <w:r w:rsidRPr="00E763D0">
        <w:rPr>
          <w:rFonts w:eastAsia="Lucida Sans Unicode" w:cstheme="minorHAnsi"/>
          <w:bCs/>
          <w:sz w:val="24"/>
          <w:szCs w:val="24"/>
        </w:rPr>
        <w:t xml:space="preserve"> audyt stanowi </w:t>
      </w:r>
      <w:r w:rsidR="002164E4">
        <w:rPr>
          <w:rFonts w:eastAsia="Lucida Sans Unicode" w:cstheme="minorHAnsi"/>
          <w:bCs/>
          <w:sz w:val="24"/>
          <w:szCs w:val="24"/>
        </w:rPr>
        <w:t>Z</w:t>
      </w:r>
      <w:r w:rsidRPr="00E763D0">
        <w:rPr>
          <w:rFonts w:eastAsia="Lucida Sans Unicode" w:cstheme="minorHAnsi"/>
          <w:bCs/>
          <w:sz w:val="24"/>
          <w:szCs w:val="24"/>
        </w:rPr>
        <w:t>ałącznik nr</w:t>
      </w:r>
      <w:r w:rsidR="002164E4">
        <w:rPr>
          <w:rFonts w:eastAsia="Lucida Sans Unicode" w:cstheme="minorHAnsi"/>
          <w:bCs/>
          <w:sz w:val="24"/>
          <w:szCs w:val="24"/>
        </w:rPr>
        <w:t xml:space="preserve"> 6</w:t>
      </w:r>
      <w:r w:rsidRPr="00E763D0">
        <w:rPr>
          <w:rFonts w:eastAsia="Lucida Sans Unicode" w:cstheme="minorHAnsi"/>
          <w:bCs/>
          <w:sz w:val="24"/>
          <w:szCs w:val="24"/>
        </w:rPr>
        <w:t xml:space="preserve"> do SWZ -  dokumentacja powinna obejmować</w:t>
      </w:r>
      <w:r w:rsidR="002164E4">
        <w:rPr>
          <w:rFonts w:eastAsia="Lucida Sans Unicode" w:cstheme="minorHAnsi"/>
          <w:bCs/>
          <w:sz w:val="24"/>
          <w:szCs w:val="24"/>
        </w:rPr>
        <w:t xml:space="preserve"> </w:t>
      </w:r>
      <w:r w:rsidR="002164E4">
        <w:rPr>
          <w:rFonts w:eastAsia="Lucida Sans Unicode" w:cstheme="minorHAnsi"/>
          <w:bCs/>
          <w:sz w:val="24"/>
          <w:szCs w:val="24"/>
        </w:rPr>
        <w:br/>
        <w:t>w szczególności</w:t>
      </w:r>
      <w:r w:rsidRPr="00E763D0">
        <w:rPr>
          <w:rFonts w:eastAsia="Lucida Sans Unicode" w:cstheme="minorHAnsi"/>
          <w:bCs/>
          <w:sz w:val="24"/>
          <w:szCs w:val="24"/>
        </w:rPr>
        <w:t>:</w:t>
      </w:r>
    </w:p>
    <w:p w14:paraId="47D26DC0" w14:textId="77777777" w:rsidR="00E763D0" w:rsidRDefault="00221D2A">
      <w:pPr>
        <w:pStyle w:val="Akapitzlist"/>
        <w:numPr>
          <w:ilvl w:val="0"/>
          <w:numId w:val="52"/>
        </w:numPr>
        <w:spacing w:line="240" w:lineRule="auto"/>
        <w:ind w:left="1134" w:hanging="426"/>
        <w:jc w:val="both"/>
        <w:rPr>
          <w:rFonts w:eastAsia="Lucida Sans Unicode" w:cstheme="minorHAnsi"/>
          <w:bCs/>
          <w:sz w:val="24"/>
          <w:szCs w:val="24"/>
        </w:rPr>
      </w:pPr>
      <w:r w:rsidRPr="00221D2A">
        <w:rPr>
          <w:rFonts w:eastAsia="Lucida Sans Unicode" w:cstheme="minorHAnsi"/>
          <w:bCs/>
          <w:sz w:val="24"/>
          <w:szCs w:val="24"/>
        </w:rPr>
        <w:t>Prace remontowe związane z likwidacją studzienek okiennych otworów piwnicznych i ich zamurowanie w ścianie piwnicznej strona północna bryły S3;</w:t>
      </w:r>
    </w:p>
    <w:p w14:paraId="10B2D13A" w14:textId="2136A130" w:rsidR="00221D2A" w:rsidRPr="00E763D0" w:rsidRDefault="00221D2A">
      <w:pPr>
        <w:pStyle w:val="Akapitzlist"/>
        <w:numPr>
          <w:ilvl w:val="0"/>
          <w:numId w:val="52"/>
        </w:numPr>
        <w:spacing w:line="240" w:lineRule="auto"/>
        <w:ind w:left="1134" w:hanging="426"/>
        <w:jc w:val="both"/>
        <w:rPr>
          <w:rFonts w:eastAsia="Lucida Sans Unicode" w:cstheme="minorHAnsi"/>
          <w:bCs/>
          <w:sz w:val="24"/>
          <w:szCs w:val="24"/>
        </w:rPr>
      </w:pPr>
      <w:r w:rsidRPr="00E763D0">
        <w:rPr>
          <w:rFonts w:eastAsia="Lucida Sans Unicode" w:cstheme="minorHAnsi"/>
          <w:bCs/>
          <w:sz w:val="24"/>
          <w:szCs w:val="24"/>
        </w:rPr>
        <w:t>Usprawnienia związane z poprawą efektywności energetycznej:</w:t>
      </w:r>
    </w:p>
    <w:p w14:paraId="17002843" w14:textId="1F555A41" w:rsidR="00E763D0" w:rsidRDefault="00221D2A">
      <w:pPr>
        <w:pStyle w:val="Akapitzlist"/>
        <w:numPr>
          <w:ilvl w:val="0"/>
          <w:numId w:val="49"/>
        </w:numPr>
        <w:spacing w:line="240" w:lineRule="auto"/>
        <w:ind w:left="1560" w:hanging="425"/>
        <w:jc w:val="both"/>
        <w:rPr>
          <w:rFonts w:eastAsia="Lucida Sans Unicode" w:cstheme="minorHAnsi"/>
          <w:bCs/>
          <w:sz w:val="24"/>
          <w:szCs w:val="24"/>
        </w:rPr>
      </w:pPr>
      <w:r w:rsidRPr="00221D2A">
        <w:rPr>
          <w:rFonts w:eastAsia="Lucida Sans Unicode" w:cstheme="minorHAnsi"/>
          <w:bCs/>
          <w:sz w:val="24"/>
          <w:szCs w:val="24"/>
        </w:rPr>
        <w:t xml:space="preserve">wprowadzenie systemu zasilania mieszanego uwzględniającego OZE (4 x Zestaw fotowoltaiczny 50kW z magazynem energii 4x129kWh, 65% udział </w:t>
      </w:r>
      <w:r w:rsidR="00155A24">
        <w:rPr>
          <w:rFonts w:eastAsia="Lucida Sans Unicode" w:cstheme="minorHAnsi"/>
          <w:bCs/>
          <w:sz w:val="24"/>
          <w:szCs w:val="24"/>
        </w:rPr>
        <w:br/>
      </w:r>
      <w:r w:rsidRPr="00221D2A">
        <w:rPr>
          <w:rFonts w:eastAsia="Lucida Sans Unicode" w:cstheme="minorHAnsi"/>
          <w:bCs/>
          <w:sz w:val="24"/>
          <w:szCs w:val="24"/>
        </w:rPr>
        <w:t>w systemie), jak również istniejące kotły gazowe (35% udział w systemie). Zasilanie z udziałem zbiorników buforowych wyposażonych w grzałki hamujące instalację PV. Źródła zintegrowane ze sobą z priorytetem: OZE, Kotły gazowe;</w:t>
      </w:r>
    </w:p>
    <w:p w14:paraId="1A7549C1" w14:textId="77777777" w:rsidR="00E763D0" w:rsidRDefault="00221D2A">
      <w:pPr>
        <w:pStyle w:val="Akapitzlist"/>
        <w:numPr>
          <w:ilvl w:val="0"/>
          <w:numId w:val="49"/>
        </w:numPr>
        <w:spacing w:line="240" w:lineRule="auto"/>
        <w:ind w:left="1560" w:hanging="425"/>
        <w:jc w:val="both"/>
        <w:rPr>
          <w:rFonts w:eastAsia="Lucida Sans Unicode" w:cstheme="minorHAnsi"/>
          <w:bCs/>
          <w:sz w:val="24"/>
          <w:szCs w:val="24"/>
        </w:rPr>
      </w:pPr>
      <w:r w:rsidRPr="00E763D0">
        <w:rPr>
          <w:rFonts w:eastAsia="Lucida Sans Unicode" w:cstheme="minorHAnsi"/>
          <w:bCs/>
          <w:sz w:val="24"/>
          <w:szCs w:val="24"/>
        </w:rPr>
        <w:t>modernizacja instalacji co. poprzez likwidację grzejników i wprowadzenie nagrzewnic o sprawności zbliżonej do 0,95, osiągniecie sprawności regulacji 0,93;</w:t>
      </w:r>
    </w:p>
    <w:p w14:paraId="49168307" w14:textId="77777777" w:rsidR="00E763D0" w:rsidRDefault="00221D2A">
      <w:pPr>
        <w:pStyle w:val="Akapitzlist"/>
        <w:numPr>
          <w:ilvl w:val="0"/>
          <w:numId w:val="49"/>
        </w:numPr>
        <w:spacing w:line="240" w:lineRule="auto"/>
        <w:ind w:left="1560" w:hanging="425"/>
        <w:jc w:val="both"/>
        <w:rPr>
          <w:rFonts w:eastAsia="Lucida Sans Unicode" w:cstheme="minorHAnsi"/>
          <w:bCs/>
          <w:sz w:val="24"/>
          <w:szCs w:val="24"/>
        </w:rPr>
      </w:pPr>
      <w:r w:rsidRPr="00E763D0">
        <w:rPr>
          <w:rFonts w:eastAsia="Lucida Sans Unicode" w:cstheme="minorHAnsi"/>
          <w:bCs/>
          <w:sz w:val="24"/>
          <w:szCs w:val="24"/>
        </w:rPr>
        <w:t xml:space="preserve">zastosowanie pomp ciepła powietrze-powietrze częściowo w postaci klimatyzatorów do osiągnięcia komfortu cieplnego w salach lekcyjnych narażonych na nadmierne przegrzewanie, częściowo w postaci kaskady pomp ciepła powietrze-powietrze współpracujących z instalacją co. (bufory, nagrzewnice) pracujących w zakresie temperatur do – 5 </w:t>
      </w:r>
      <w:proofErr w:type="spellStart"/>
      <w:r w:rsidRPr="00E763D0">
        <w:rPr>
          <w:rFonts w:eastAsia="Lucida Sans Unicode" w:cstheme="minorHAnsi"/>
          <w:bCs/>
          <w:sz w:val="24"/>
          <w:szCs w:val="24"/>
        </w:rPr>
        <w:t>oC</w:t>
      </w:r>
      <w:proofErr w:type="spellEnd"/>
      <w:r w:rsidRPr="00E763D0">
        <w:rPr>
          <w:rFonts w:eastAsia="Lucida Sans Unicode" w:cstheme="minorHAnsi"/>
          <w:bCs/>
          <w:sz w:val="24"/>
          <w:szCs w:val="24"/>
        </w:rPr>
        <w:t>;</w:t>
      </w:r>
    </w:p>
    <w:p w14:paraId="7691BA8C" w14:textId="13584008" w:rsidR="00E763D0" w:rsidRDefault="00221D2A">
      <w:pPr>
        <w:pStyle w:val="Akapitzlist"/>
        <w:numPr>
          <w:ilvl w:val="0"/>
          <w:numId w:val="49"/>
        </w:numPr>
        <w:spacing w:line="240" w:lineRule="auto"/>
        <w:ind w:left="1560" w:hanging="425"/>
        <w:jc w:val="both"/>
        <w:rPr>
          <w:rFonts w:eastAsia="Lucida Sans Unicode" w:cstheme="minorHAnsi"/>
          <w:bCs/>
          <w:sz w:val="24"/>
          <w:szCs w:val="24"/>
        </w:rPr>
      </w:pPr>
      <w:r w:rsidRPr="00E763D0">
        <w:rPr>
          <w:rFonts w:eastAsia="Lucida Sans Unicode" w:cstheme="minorHAnsi"/>
          <w:bCs/>
          <w:sz w:val="24"/>
          <w:szCs w:val="24"/>
        </w:rPr>
        <w:t>modernizacj</w:t>
      </w:r>
      <w:r w:rsidR="00B222F6">
        <w:rPr>
          <w:rFonts w:eastAsia="Lucida Sans Unicode" w:cstheme="minorHAnsi"/>
          <w:bCs/>
          <w:sz w:val="24"/>
          <w:szCs w:val="24"/>
        </w:rPr>
        <w:t>ę</w:t>
      </w:r>
      <w:r w:rsidRPr="00E763D0">
        <w:rPr>
          <w:rFonts w:eastAsia="Lucida Sans Unicode" w:cstheme="minorHAnsi"/>
          <w:bCs/>
          <w:sz w:val="24"/>
          <w:szCs w:val="24"/>
        </w:rPr>
        <w:t xml:space="preserve"> instalacji </w:t>
      </w:r>
      <w:proofErr w:type="spellStart"/>
      <w:r w:rsidRPr="00E763D0">
        <w:rPr>
          <w:rFonts w:eastAsia="Lucida Sans Unicode" w:cstheme="minorHAnsi"/>
          <w:bCs/>
          <w:sz w:val="24"/>
          <w:szCs w:val="24"/>
        </w:rPr>
        <w:t>cwu</w:t>
      </w:r>
      <w:proofErr w:type="spellEnd"/>
      <w:r w:rsidRPr="00E763D0">
        <w:rPr>
          <w:rFonts w:eastAsia="Lucida Sans Unicode" w:cstheme="minorHAnsi"/>
          <w:bCs/>
          <w:sz w:val="24"/>
          <w:szCs w:val="24"/>
        </w:rPr>
        <w:t xml:space="preserve">. poprzez likwidację istniejącego opartego </w:t>
      </w:r>
      <w:r w:rsidR="008F39D0">
        <w:rPr>
          <w:rFonts w:eastAsia="Lucida Sans Unicode" w:cstheme="minorHAnsi"/>
          <w:bCs/>
          <w:sz w:val="24"/>
          <w:szCs w:val="24"/>
        </w:rPr>
        <w:br/>
      </w:r>
      <w:r w:rsidRPr="00E763D0">
        <w:rPr>
          <w:rFonts w:eastAsia="Lucida Sans Unicode" w:cstheme="minorHAnsi"/>
          <w:bCs/>
          <w:sz w:val="24"/>
          <w:szCs w:val="24"/>
        </w:rPr>
        <w:t xml:space="preserve">o zbiorniki buforowe zlokalizowane przy istniejącej kotłowni i cyrkulację </w:t>
      </w:r>
      <w:r w:rsidR="008F39D0">
        <w:rPr>
          <w:rFonts w:eastAsia="Lucida Sans Unicode" w:cstheme="minorHAnsi"/>
          <w:bCs/>
          <w:sz w:val="24"/>
          <w:szCs w:val="24"/>
        </w:rPr>
        <w:br/>
      </w:r>
      <w:r w:rsidRPr="00E763D0">
        <w:rPr>
          <w:rFonts w:eastAsia="Lucida Sans Unicode" w:cstheme="minorHAnsi"/>
          <w:bCs/>
          <w:sz w:val="24"/>
          <w:szCs w:val="24"/>
        </w:rPr>
        <w:t>i zastosowanie zbiorników buforowych zintegrowanych z pompami ciepła zawierającymi grzałki zasilane z OZE, jeden zbiornik z pompą na jeden pion łazienkowy + żłobek + przedszkole + zaplecze kuchenne, każda łazienka wyposażona w automatyczne baterie i mieszacze ustawione na 40 st. C, brak możliwości regulowania ręcznego temperatury wody, zaprojektować odzysk wody szarej z umywalek z wykorzystaniem jej do spłukiwania w ustępach;</w:t>
      </w:r>
    </w:p>
    <w:p w14:paraId="65B7282A" w14:textId="77777777" w:rsidR="00E763D0" w:rsidRDefault="00221D2A">
      <w:pPr>
        <w:pStyle w:val="Akapitzlist"/>
        <w:numPr>
          <w:ilvl w:val="0"/>
          <w:numId w:val="49"/>
        </w:numPr>
        <w:spacing w:line="240" w:lineRule="auto"/>
        <w:ind w:left="1560" w:hanging="425"/>
        <w:jc w:val="both"/>
        <w:rPr>
          <w:rFonts w:eastAsia="Lucida Sans Unicode" w:cstheme="minorHAnsi"/>
          <w:bCs/>
          <w:sz w:val="24"/>
          <w:szCs w:val="24"/>
        </w:rPr>
      </w:pPr>
      <w:r w:rsidRPr="00E763D0">
        <w:rPr>
          <w:rFonts w:eastAsia="Lucida Sans Unicode" w:cstheme="minorHAnsi"/>
          <w:bCs/>
          <w:sz w:val="24"/>
          <w:szCs w:val="24"/>
        </w:rPr>
        <w:t>docieplenie (modernizacja) przegród zgodnie z audytem;</w:t>
      </w:r>
    </w:p>
    <w:p w14:paraId="093C707C" w14:textId="2EA61BB7" w:rsidR="00E763D0" w:rsidRDefault="00221D2A">
      <w:pPr>
        <w:pStyle w:val="Akapitzlist"/>
        <w:numPr>
          <w:ilvl w:val="0"/>
          <w:numId w:val="49"/>
        </w:numPr>
        <w:spacing w:line="240" w:lineRule="auto"/>
        <w:ind w:left="1560" w:hanging="425"/>
        <w:jc w:val="both"/>
        <w:rPr>
          <w:rFonts w:eastAsia="Lucida Sans Unicode" w:cstheme="minorHAnsi"/>
          <w:bCs/>
          <w:sz w:val="24"/>
          <w:szCs w:val="24"/>
        </w:rPr>
      </w:pPr>
      <w:r w:rsidRPr="00E763D0">
        <w:rPr>
          <w:rFonts w:eastAsia="Lucida Sans Unicode" w:cstheme="minorHAnsi"/>
          <w:bCs/>
          <w:sz w:val="24"/>
          <w:szCs w:val="24"/>
        </w:rPr>
        <w:t xml:space="preserve">ulepszenie wentylacji poprzez wprowadzenie wentylacji mechanicznej </w:t>
      </w:r>
      <w:r w:rsidR="008F39D0">
        <w:rPr>
          <w:rFonts w:eastAsia="Lucida Sans Unicode" w:cstheme="minorHAnsi"/>
          <w:bCs/>
          <w:sz w:val="24"/>
          <w:szCs w:val="24"/>
        </w:rPr>
        <w:br/>
      </w:r>
      <w:r w:rsidRPr="00E763D0">
        <w:rPr>
          <w:rFonts w:eastAsia="Lucida Sans Unicode" w:cstheme="minorHAnsi"/>
          <w:bCs/>
          <w:sz w:val="24"/>
          <w:szCs w:val="24"/>
        </w:rPr>
        <w:t xml:space="preserve">z odzyskiem ciepła. Zastosowanie central wentylacyjnych z przeciwprądowym </w:t>
      </w:r>
      <w:proofErr w:type="spellStart"/>
      <w:r w:rsidRPr="00E763D0">
        <w:rPr>
          <w:rFonts w:eastAsia="Lucida Sans Unicode" w:cstheme="minorHAnsi"/>
          <w:bCs/>
          <w:sz w:val="24"/>
          <w:szCs w:val="24"/>
        </w:rPr>
        <w:t>entalpicznym</w:t>
      </w:r>
      <w:proofErr w:type="spellEnd"/>
      <w:r w:rsidRPr="00E763D0">
        <w:rPr>
          <w:rFonts w:eastAsia="Lucida Sans Unicode" w:cstheme="minorHAnsi"/>
          <w:bCs/>
          <w:sz w:val="24"/>
          <w:szCs w:val="24"/>
        </w:rPr>
        <w:t xml:space="preserve"> wymiennikiem. System wyposażony w czujniki CO2;</w:t>
      </w:r>
    </w:p>
    <w:p w14:paraId="4B8E8C13" w14:textId="77777777" w:rsidR="00E763D0" w:rsidRDefault="00221D2A">
      <w:pPr>
        <w:pStyle w:val="Akapitzlist"/>
        <w:numPr>
          <w:ilvl w:val="0"/>
          <w:numId w:val="49"/>
        </w:numPr>
        <w:spacing w:line="240" w:lineRule="auto"/>
        <w:ind w:left="1560" w:hanging="425"/>
        <w:jc w:val="both"/>
        <w:rPr>
          <w:rFonts w:eastAsia="Lucida Sans Unicode" w:cstheme="minorHAnsi"/>
          <w:bCs/>
          <w:sz w:val="24"/>
          <w:szCs w:val="24"/>
        </w:rPr>
      </w:pPr>
      <w:r w:rsidRPr="00E763D0">
        <w:rPr>
          <w:rFonts w:eastAsia="Lucida Sans Unicode" w:cstheme="minorHAnsi"/>
          <w:bCs/>
          <w:sz w:val="24"/>
          <w:szCs w:val="24"/>
        </w:rPr>
        <w:t>Stworzenie z piwnic bryły S3 strefy nieogrzewanej poprzez Wykonanie dokumentacji nowej technologii kuchni, przeniesienie pomieszczenia socjalnego pracowników kuchni z piwnicy na parter przeniesienie magazynu mięs do piwnicy, przeniesienie warsztatu i archiwum z S3 do S1, przeniesienie magazynów z piwnicy S1 do piwnicy S3;</w:t>
      </w:r>
    </w:p>
    <w:p w14:paraId="6593BEF7" w14:textId="18F393D3" w:rsidR="00221D2A" w:rsidRDefault="00221D2A">
      <w:pPr>
        <w:pStyle w:val="Akapitzlist"/>
        <w:numPr>
          <w:ilvl w:val="0"/>
          <w:numId w:val="49"/>
        </w:numPr>
        <w:spacing w:line="240" w:lineRule="auto"/>
        <w:ind w:left="1560" w:hanging="425"/>
        <w:jc w:val="both"/>
        <w:rPr>
          <w:rFonts w:eastAsia="Lucida Sans Unicode" w:cstheme="minorHAnsi"/>
          <w:bCs/>
          <w:sz w:val="24"/>
          <w:szCs w:val="24"/>
        </w:rPr>
      </w:pPr>
      <w:r w:rsidRPr="00E763D0">
        <w:rPr>
          <w:rFonts w:eastAsia="Lucida Sans Unicode" w:cstheme="minorHAnsi"/>
          <w:bCs/>
          <w:sz w:val="24"/>
          <w:szCs w:val="24"/>
        </w:rPr>
        <w:t>zaprojektowa</w:t>
      </w:r>
      <w:r w:rsidR="00B222F6">
        <w:rPr>
          <w:rFonts w:eastAsia="Lucida Sans Unicode" w:cstheme="minorHAnsi"/>
          <w:bCs/>
          <w:sz w:val="24"/>
          <w:szCs w:val="24"/>
        </w:rPr>
        <w:t>nie</w:t>
      </w:r>
      <w:r w:rsidRPr="00E763D0">
        <w:rPr>
          <w:rFonts w:eastAsia="Lucida Sans Unicode" w:cstheme="minorHAnsi"/>
          <w:bCs/>
          <w:sz w:val="24"/>
          <w:szCs w:val="24"/>
        </w:rPr>
        <w:t xml:space="preserve"> zbiornik</w:t>
      </w:r>
      <w:r w:rsidR="00B222F6">
        <w:rPr>
          <w:rFonts w:eastAsia="Lucida Sans Unicode" w:cstheme="minorHAnsi"/>
          <w:bCs/>
          <w:sz w:val="24"/>
          <w:szCs w:val="24"/>
        </w:rPr>
        <w:t>ów</w:t>
      </w:r>
      <w:r w:rsidRPr="00E763D0">
        <w:rPr>
          <w:rFonts w:eastAsia="Lucida Sans Unicode" w:cstheme="minorHAnsi"/>
          <w:bCs/>
          <w:sz w:val="24"/>
          <w:szCs w:val="24"/>
        </w:rPr>
        <w:t xml:space="preserve"> na wodę deszczową z dachów w celu jej wykorzystania na terenach zewnętrznych należących do szkoły.</w:t>
      </w:r>
    </w:p>
    <w:p w14:paraId="072C1256" w14:textId="77777777" w:rsidR="00E763D0" w:rsidRPr="00E763D0" w:rsidRDefault="00E763D0" w:rsidP="00E763D0">
      <w:pPr>
        <w:pStyle w:val="Akapitzlist"/>
        <w:spacing w:line="240" w:lineRule="auto"/>
        <w:ind w:left="1560"/>
        <w:jc w:val="both"/>
        <w:rPr>
          <w:rFonts w:eastAsia="Lucida Sans Unicode" w:cstheme="minorHAnsi"/>
          <w:bCs/>
          <w:sz w:val="24"/>
          <w:szCs w:val="24"/>
        </w:rPr>
      </w:pPr>
    </w:p>
    <w:p w14:paraId="6BB861AA" w14:textId="471ACB30" w:rsidR="00E763D0" w:rsidRDefault="00221D2A">
      <w:pPr>
        <w:pStyle w:val="Akapitzlist"/>
        <w:numPr>
          <w:ilvl w:val="1"/>
          <w:numId w:val="51"/>
        </w:numPr>
        <w:spacing w:line="240" w:lineRule="auto"/>
        <w:ind w:left="1134" w:hanging="425"/>
        <w:jc w:val="both"/>
        <w:rPr>
          <w:rFonts w:eastAsia="Lucida Sans Unicode" w:cstheme="minorHAnsi"/>
          <w:bCs/>
          <w:sz w:val="24"/>
          <w:szCs w:val="24"/>
        </w:rPr>
      </w:pPr>
      <w:r w:rsidRPr="002164E4">
        <w:rPr>
          <w:rFonts w:eastAsia="Lucida Sans Unicode" w:cstheme="minorHAnsi"/>
          <w:b/>
          <w:sz w:val="24"/>
          <w:szCs w:val="24"/>
        </w:rPr>
        <w:t>Zadanie 2:</w:t>
      </w:r>
      <w:r w:rsidR="00E763D0">
        <w:rPr>
          <w:rFonts w:eastAsia="Lucida Sans Unicode" w:cstheme="minorHAnsi"/>
          <w:bCs/>
          <w:sz w:val="24"/>
          <w:szCs w:val="24"/>
        </w:rPr>
        <w:t xml:space="preserve"> </w:t>
      </w:r>
      <w:r w:rsidRPr="00E763D0">
        <w:rPr>
          <w:rFonts w:eastAsia="Lucida Sans Unicode" w:cstheme="minorHAnsi"/>
          <w:bCs/>
          <w:sz w:val="24"/>
          <w:szCs w:val="24"/>
        </w:rPr>
        <w:t xml:space="preserve">Zgodnie z Audytem remontowym obiektu </w:t>
      </w:r>
      <w:r w:rsidRPr="00BC4AFD">
        <w:rPr>
          <w:rFonts w:eastAsia="Lucida Sans Unicode" w:cstheme="minorHAnsi"/>
          <w:b/>
          <w:sz w:val="24"/>
          <w:szCs w:val="24"/>
        </w:rPr>
        <w:t>wariant 2 przedsięwzięcia</w:t>
      </w:r>
      <w:r w:rsidRPr="00E763D0">
        <w:rPr>
          <w:rFonts w:eastAsia="Lucida Sans Unicode" w:cstheme="minorHAnsi"/>
          <w:bCs/>
          <w:sz w:val="24"/>
          <w:szCs w:val="24"/>
        </w:rPr>
        <w:t xml:space="preserve">  - audyt stanowi załącznik nr</w:t>
      </w:r>
      <w:r w:rsidR="00015DEA">
        <w:rPr>
          <w:rFonts w:eastAsia="Lucida Sans Unicode" w:cstheme="minorHAnsi"/>
          <w:bCs/>
          <w:sz w:val="24"/>
          <w:szCs w:val="24"/>
        </w:rPr>
        <w:t xml:space="preserve"> 6</w:t>
      </w:r>
      <w:r w:rsidRPr="00E763D0">
        <w:rPr>
          <w:rFonts w:eastAsia="Lucida Sans Unicode" w:cstheme="minorHAnsi"/>
          <w:bCs/>
          <w:sz w:val="24"/>
          <w:szCs w:val="24"/>
        </w:rPr>
        <w:t xml:space="preserve"> do SWZ - dokumentacja powinna obejmować</w:t>
      </w:r>
      <w:r w:rsidR="00015DEA">
        <w:rPr>
          <w:rFonts w:eastAsia="Lucida Sans Unicode" w:cstheme="minorHAnsi"/>
          <w:bCs/>
          <w:sz w:val="24"/>
          <w:szCs w:val="24"/>
        </w:rPr>
        <w:t xml:space="preserve"> </w:t>
      </w:r>
      <w:r w:rsidR="00015DEA">
        <w:rPr>
          <w:rFonts w:eastAsia="Lucida Sans Unicode" w:cstheme="minorHAnsi"/>
          <w:bCs/>
          <w:sz w:val="24"/>
          <w:szCs w:val="24"/>
        </w:rPr>
        <w:br/>
        <w:t>w szczególności</w:t>
      </w:r>
      <w:r w:rsidRPr="00E763D0">
        <w:rPr>
          <w:rFonts w:eastAsia="Lucida Sans Unicode" w:cstheme="minorHAnsi"/>
          <w:bCs/>
          <w:sz w:val="24"/>
          <w:szCs w:val="24"/>
        </w:rPr>
        <w:t>:</w:t>
      </w:r>
    </w:p>
    <w:p w14:paraId="554E519E" w14:textId="5518843D" w:rsidR="00E763D0" w:rsidRDefault="00221D2A">
      <w:pPr>
        <w:pStyle w:val="Akapitzlist"/>
        <w:numPr>
          <w:ilvl w:val="0"/>
          <w:numId w:val="53"/>
        </w:numPr>
        <w:spacing w:line="240" w:lineRule="auto"/>
        <w:ind w:left="1134" w:hanging="425"/>
        <w:jc w:val="both"/>
        <w:rPr>
          <w:rFonts w:eastAsia="Lucida Sans Unicode" w:cstheme="minorHAnsi"/>
          <w:bCs/>
          <w:sz w:val="24"/>
          <w:szCs w:val="24"/>
        </w:rPr>
      </w:pPr>
      <w:r w:rsidRPr="00E763D0">
        <w:rPr>
          <w:rFonts w:eastAsia="Lucida Sans Unicode" w:cstheme="minorHAnsi"/>
          <w:bCs/>
          <w:sz w:val="24"/>
          <w:szCs w:val="24"/>
        </w:rPr>
        <w:lastRenderedPageBreak/>
        <w:t xml:space="preserve">Prace remontowe związane z likwidacją przeciekających koszów nad widownią </w:t>
      </w:r>
      <w:r w:rsidR="00E763D0">
        <w:rPr>
          <w:rFonts w:eastAsia="Lucida Sans Unicode" w:cstheme="minorHAnsi"/>
          <w:bCs/>
          <w:sz w:val="24"/>
          <w:szCs w:val="24"/>
        </w:rPr>
        <w:br/>
      </w:r>
      <w:r w:rsidRPr="00E763D0">
        <w:rPr>
          <w:rFonts w:eastAsia="Lucida Sans Unicode" w:cstheme="minorHAnsi"/>
          <w:bCs/>
          <w:sz w:val="24"/>
          <w:szCs w:val="24"/>
        </w:rPr>
        <w:t>i kalenicy dachu nad wejściem głównym;</w:t>
      </w:r>
    </w:p>
    <w:p w14:paraId="2BA2C153" w14:textId="7A70D2A7" w:rsidR="00221D2A" w:rsidRPr="00E763D0" w:rsidRDefault="00221D2A">
      <w:pPr>
        <w:pStyle w:val="Akapitzlist"/>
        <w:numPr>
          <w:ilvl w:val="0"/>
          <w:numId w:val="53"/>
        </w:numPr>
        <w:spacing w:line="240" w:lineRule="auto"/>
        <w:ind w:left="1134" w:hanging="425"/>
        <w:jc w:val="both"/>
        <w:rPr>
          <w:rFonts w:eastAsia="Lucida Sans Unicode" w:cstheme="minorHAnsi"/>
          <w:bCs/>
          <w:sz w:val="24"/>
          <w:szCs w:val="24"/>
        </w:rPr>
      </w:pPr>
      <w:r w:rsidRPr="00E763D0">
        <w:rPr>
          <w:rFonts w:eastAsia="Lucida Sans Unicode" w:cstheme="minorHAnsi"/>
          <w:bCs/>
          <w:sz w:val="24"/>
          <w:szCs w:val="24"/>
        </w:rPr>
        <w:t>Usprawnienia związane z poprawą efektywności energetycznej:</w:t>
      </w:r>
    </w:p>
    <w:p w14:paraId="3B01A304" w14:textId="289600D6" w:rsidR="00E763D0" w:rsidRDefault="00221D2A">
      <w:pPr>
        <w:pStyle w:val="Akapitzlist"/>
        <w:numPr>
          <w:ilvl w:val="0"/>
          <w:numId w:val="54"/>
        </w:numPr>
        <w:spacing w:line="240" w:lineRule="auto"/>
        <w:ind w:left="1560" w:hanging="426"/>
        <w:jc w:val="both"/>
        <w:rPr>
          <w:rFonts w:eastAsia="Lucida Sans Unicode" w:cstheme="minorHAnsi"/>
          <w:bCs/>
          <w:sz w:val="24"/>
          <w:szCs w:val="24"/>
        </w:rPr>
      </w:pPr>
      <w:r w:rsidRPr="00221D2A">
        <w:rPr>
          <w:rFonts w:eastAsia="Lucida Sans Unicode" w:cstheme="minorHAnsi"/>
          <w:bCs/>
          <w:sz w:val="24"/>
          <w:szCs w:val="24"/>
        </w:rPr>
        <w:t xml:space="preserve">wprowadzenie systemu zasilania mieszanego uwzględniającego OZE (Zestaw fotowoltaiczny 50kW z magazynem energii 5kVA/100kWh + bufory ciepłej wody z grzałkami, 85% udział w systemie), jak również istniejące kotły gazowe (15% udział w systemie). Zasilanie z udziałem zbiorników buforowych wyposażonych w grzałki hamujące instalację PV. Źródła zintegrowane </w:t>
      </w:r>
      <w:r w:rsidR="00E763D0">
        <w:rPr>
          <w:rFonts w:eastAsia="Lucida Sans Unicode" w:cstheme="minorHAnsi"/>
          <w:bCs/>
          <w:sz w:val="24"/>
          <w:szCs w:val="24"/>
        </w:rPr>
        <w:br/>
      </w:r>
      <w:r w:rsidRPr="00221D2A">
        <w:rPr>
          <w:rFonts w:eastAsia="Lucida Sans Unicode" w:cstheme="minorHAnsi"/>
          <w:bCs/>
          <w:sz w:val="24"/>
          <w:szCs w:val="24"/>
        </w:rPr>
        <w:t>z zasilaniem z pk1. z priorytetem: OZE, Kotły gazowe;</w:t>
      </w:r>
    </w:p>
    <w:p w14:paraId="421ED17F" w14:textId="77777777" w:rsidR="00E763D0" w:rsidRDefault="00221D2A">
      <w:pPr>
        <w:pStyle w:val="Akapitzlist"/>
        <w:numPr>
          <w:ilvl w:val="0"/>
          <w:numId w:val="54"/>
        </w:numPr>
        <w:spacing w:line="240" w:lineRule="auto"/>
        <w:ind w:left="1560" w:hanging="426"/>
        <w:jc w:val="both"/>
        <w:rPr>
          <w:rFonts w:eastAsia="Lucida Sans Unicode" w:cstheme="minorHAnsi"/>
          <w:bCs/>
          <w:sz w:val="24"/>
          <w:szCs w:val="24"/>
        </w:rPr>
      </w:pPr>
      <w:r w:rsidRPr="00E763D0">
        <w:rPr>
          <w:rFonts w:eastAsia="Lucida Sans Unicode" w:cstheme="minorHAnsi"/>
          <w:bCs/>
          <w:sz w:val="24"/>
          <w:szCs w:val="24"/>
        </w:rPr>
        <w:t>modernizacja instalacji co. poprzez likwidację grzejników i wprowadzenie nagrzewnic o sprawności zbliżonej do 0,95, osiągniecie sprawności regulacji 0,93,</w:t>
      </w:r>
    </w:p>
    <w:p w14:paraId="4CDB6ACE" w14:textId="3FAF753A" w:rsidR="00E763D0" w:rsidRDefault="00221D2A">
      <w:pPr>
        <w:pStyle w:val="Akapitzlist"/>
        <w:numPr>
          <w:ilvl w:val="0"/>
          <w:numId w:val="54"/>
        </w:numPr>
        <w:spacing w:line="240" w:lineRule="auto"/>
        <w:ind w:left="1560" w:hanging="426"/>
        <w:jc w:val="both"/>
        <w:rPr>
          <w:rFonts w:eastAsia="Lucida Sans Unicode" w:cstheme="minorHAnsi"/>
          <w:bCs/>
          <w:sz w:val="24"/>
          <w:szCs w:val="24"/>
        </w:rPr>
      </w:pPr>
      <w:r w:rsidRPr="00E763D0">
        <w:rPr>
          <w:rFonts w:eastAsia="Lucida Sans Unicode" w:cstheme="minorHAnsi"/>
          <w:bCs/>
          <w:sz w:val="24"/>
          <w:szCs w:val="24"/>
        </w:rPr>
        <w:t xml:space="preserve">wyposażenie w kaskadę pomp ciepła która będzie zasilała system </w:t>
      </w:r>
      <w:proofErr w:type="spellStart"/>
      <w:r w:rsidRPr="00E763D0">
        <w:rPr>
          <w:rFonts w:eastAsia="Lucida Sans Unicode" w:cstheme="minorHAnsi"/>
          <w:bCs/>
          <w:sz w:val="24"/>
          <w:szCs w:val="24"/>
        </w:rPr>
        <w:t>cwu</w:t>
      </w:r>
      <w:proofErr w:type="spellEnd"/>
      <w:r w:rsidRPr="00E763D0">
        <w:rPr>
          <w:rFonts w:eastAsia="Lucida Sans Unicode" w:cstheme="minorHAnsi"/>
          <w:bCs/>
          <w:sz w:val="24"/>
          <w:szCs w:val="24"/>
        </w:rPr>
        <w:t xml:space="preserve"> </w:t>
      </w:r>
      <w:r w:rsidR="00E763D0">
        <w:rPr>
          <w:rFonts w:eastAsia="Lucida Sans Unicode" w:cstheme="minorHAnsi"/>
          <w:bCs/>
          <w:sz w:val="24"/>
          <w:szCs w:val="24"/>
        </w:rPr>
        <w:br/>
      </w:r>
      <w:r w:rsidRPr="00E763D0">
        <w:rPr>
          <w:rFonts w:eastAsia="Lucida Sans Unicode" w:cstheme="minorHAnsi"/>
          <w:bCs/>
          <w:sz w:val="24"/>
          <w:szCs w:val="24"/>
        </w:rPr>
        <w:t xml:space="preserve">i wentylację w nagrzewnicę i chłodnicę a także bufory ciepła wyposażone </w:t>
      </w:r>
      <w:r w:rsidR="00E763D0">
        <w:rPr>
          <w:rFonts w:eastAsia="Lucida Sans Unicode" w:cstheme="minorHAnsi"/>
          <w:bCs/>
          <w:sz w:val="24"/>
          <w:szCs w:val="24"/>
        </w:rPr>
        <w:br/>
      </w:r>
      <w:r w:rsidRPr="00E763D0">
        <w:rPr>
          <w:rFonts w:eastAsia="Lucida Sans Unicode" w:cstheme="minorHAnsi"/>
          <w:bCs/>
          <w:sz w:val="24"/>
          <w:szCs w:val="24"/>
        </w:rPr>
        <w:t xml:space="preserve">w hamulce instalacji PV w postaci grzałek elektrycznych, przechowujące energię cieplna do wykorzystania w okresie spadków sprawności pompy ciepła </w:t>
      </w:r>
      <w:proofErr w:type="spellStart"/>
      <w:r w:rsidRPr="00E763D0">
        <w:rPr>
          <w:rFonts w:eastAsia="Lucida Sans Unicode" w:cstheme="minorHAnsi"/>
          <w:bCs/>
          <w:sz w:val="24"/>
          <w:szCs w:val="24"/>
        </w:rPr>
        <w:t>bądż</w:t>
      </w:r>
      <w:proofErr w:type="spellEnd"/>
      <w:r w:rsidRPr="00E763D0">
        <w:rPr>
          <w:rFonts w:eastAsia="Lucida Sans Unicode" w:cstheme="minorHAnsi"/>
          <w:bCs/>
          <w:sz w:val="24"/>
          <w:szCs w:val="24"/>
        </w:rPr>
        <w:t xml:space="preserve"> gdy nie występuje produkcja energii elektrycznej ze słońca;</w:t>
      </w:r>
    </w:p>
    <w:p w14:paraId="0F420F5B" w14:textId="77777777" w:rsidR="00E763D0" w:rsidRDefault="00221D2A">
      <w:pPr>
        <w:pStyle w:val="Akapitzlist"/>
        <w:numPr>
          <w:ilvl w:val="0"/>
          <w:numId w:val="54"/>
        </w:numPr>
        <w:spacing w:line="240" w:lineRule="auto"/>
        <w:ind w:left="1560" w:hanging="426"/>
        <w:jc w:val="both"/>
        <w:rPr>
          <w:rFonts w:eastAsia="Lucida Sans Unicode" w:cstheme="minorHAnsi"/>
          <w:bCs/>
          <w:sz w:val="24"/>
          <w:szCs w:val="24"/>
        </w:rPr>
      </w:pPr>
      <w:r w:rsidRPr="00E763D0">
        <w:rPr>
          <w:rFonts w:eastAsia="Lucida Sans Unicode" w:cstheme="minorHAnsi"/>
          <w:bCs/>
          <w:sz w:val="24"/>
          <w:szCs w:val="24"/>
        </w:rPr>
        <w:t xml:space="preserve">modernizacja instalacji </w:t>
      </w:r>
      <w:proofErr w:type="spellStart"/>
      <w:r w:rsidRPr="00E763D0">
        <w:rPr>
          <w:rFonts w:eastAsia="Lucida Sans Unicode" w:cstheme="minorHAnsi"/>
          <w:bCs/>
          <w:sz w:val="24"/>
          <w:szCs w:val="24"/>
        </w:rPr>
        <w:t>cwu</w:t>
      </w:r>
      <w:proofErr w:type="spellEnd"/>
      <w:r w:rsidRPr="00E763D0">
        <w:rPr>
          <w:rFonts w:eastAsia="Lucida Sans Unicode" w:cstheme="minorHAnsi"/>
          <w:bCs/>
          <w:sz w:val="24"/>
          <w:szCs w:val="24"/>
        </w:rPr>
        <w:t>.;</w:t>
      </w:r>
    </w:p>
    <w:p w14:paraId="39EFFBEF" w14:textId="77777777" w:rsidR="00E763D0" w:rsidRDefault="00221D2A">
      <w:pPr>
        <w:pStyle w:val="Akapitzlist"/>
        <w:numPr>
          <w:ilvl w:val="0"/>
          <w:numId w:val="54"/>
        </w:numPr>
        <w:spacing w:line="240" w:lineRule="auto"/>
        <w:ind w:left="1560" w:hanging="426"/>
        <w:jc w:val="both"/>
        <w:rPr>
          <w:rFonts w:eastAsia="Lucida Sans Unicode" w:cstheme="minorHAnsi"/>
          <w:bCs/>
          <w:sz w:val="24"/>
          <w:szCs w:val="24"/>
        </w:rPr>
      </w:pPr>
      <w:r w:rsidRPr="00E763D0">
        <w:rPr>
          <w:rFonts w:eastAsia="Lucida Sans Unicode" w:cstheme="minorHAnsi"/>
          <w:bCs/>
          <w:sz w:val="24"/>
          <w:szCs w:val="24"/>
        </w:rPr>
        <w:t>wymiana przewidzianej w audycie stolarki;</w:t>
      </w:r>
    </w:p>
    <w:p w14:paraId="7D0C1F45" w14:textId="77777777" w:rsidR="00E763D0" w:rsidRDefault="00221D2A">
      <w:pPr>
        <w:pStyle w:val="Akapitzlist"/>
        <w:numPr>
          <w:ilvl w:val="0"/>
          <w:numId w:val="54"/>
        </w:numPr>
        <w:spacing w:line="240" w:lineRule="auto"/>
        <w:ind w:left="1560" w:hanging="426"/>
        <w:jc w:val="both"/>
        <w:rPr>
          <w:rFonts w:eastAsia="Lucida Sans Unicode" w:cstheme="minorHAnsi"/>
          <w:bCs/>
          <w:sz w:val="24"/>
          <w:szCs w:val="24"/>
        </w:rPr>
      </w:pPr>
      <w:r w:rsidRPr="00E763D0">
        <w:rPr>
          <w:rFonts w:eastAsia="Lucida Sans Unicode" w:cstheme="minorHAnsi"/>
          <w:bCs/>
          <w:sz w:val="24"/>
          <w:szCs w:val="24"/>
        </w:rPr>
        <w:t>docieplenie (modernizacja) przegród zgodnie z audytem;</w:t>
      </w:r>
    </w:p>
    <w:p w14:paraId="5779A46F" w14:textId="4930FDBF" w:rsidR="00221D2A" w:rsidRPr="00E763D0" w:rsidRDefault="00221D2A">
      <w:pPr>
        <w:pStyle w:val="Akapitzlist"/>
        <w:numPr>
          <w:ilvl w:val="0"/>
          <w:numId w:val="54"/>
        </w:numPr>
        <w:spacing w:line="240" w:lineRule="auto"/>
        <w:ind w:left="1560" w:hanging="426"/>
        <w:jc w:val="both"/>
        <w:rPr>
          <w:rFonts w:eastAsia="Lucida Sans Unicode" w:cstheme="minorHAnsi"/>
          <w:bCs/>
          <w:sz w:val="24"/>
          <w:szCs w:val="24"/>
        </w:rPr>
      </w:pPr>
      <w:r w:rsidRPr="00E763D0">
        <w:rPr>
          <w:rFonts w:eastAsia="Lucida Sans Unicode" w:cstheme="minorHAnsi"/>
          <w:bCs/>
          <w:sz w:val="24"/>
          <w:szCs w:val="24"/>
        </w:rPr>
        <w:t xml:space="preserve">ulepszenie wentylacji poprzez likwidację istniejącej wentylacji mechanicznej </w:t>
      </w:r>
      <w:r w:rsidR="00E763D0">
        <w:rPr>
          <w:rFonts w:eastAsia="Lucida Sans Unicode" w:cstheme="minorHAnsi"/>
          <w:bCs/>
          <w:sz w:val="24"/>
          <w:szCs w:val="24"/>
        </w:rPr>
        <w:br/>
      </w:r>
      <w:r w:rsidRPr="00E763D0">
        <w:rPr>
          <w:rFonts w:eastAsia="Lucida Sans Unicode" w:cstheme="minorHAnsi"/>
          <w:bCs/>
          <w:sz w:val="24"/>
          <w:szCs w:val="24"/>
        </w:rPr>
        <w:t xml:space="preserve">i zastosowanie wentylacji mechanicznej z odzyskiem ciepła z wymiennikiem </w:t>
      </w:r>
      <w:proofErr w:type="spellStart"/>
      <w:r w:rsidRPr="00E763D0">
        <w:rPr>
          <w:rFonts w:eastAsia="Lucida Sans Unicode" w:cstheme="minorHAnsi"/>
          <w:bCs/>
          <w:sz w:val="24"/>
          <w:szCs w:val="24"/>
        </w:rPr>
        <w:t>entalpicznym</w:t>
      </w:r>
      <w:proofErr w:type="spellEnd"/>
      <w:r w:rsidRPr="00E763D0">
        <w:rPr>
          <w:rFonts w:eastAsia="Lucida Sans Unicode" w:cstheme="minorHAnsi"/>
          <w:bCs/>
          <w:sz w:val="24"/>
          <w:szCs w:val="24"/>
        </w:rPr>
        <w:t xml:space="preserve"> przeciwprądowym.</w:t>
      </w:r>
    </w:p>
    <w:p w14:paraId="585974E7" w14:textId="77777777" w:rsidR="008F39D0" w:rsidRPr="008F39D0" w:rsidRDefault="008F39D0" w:rsidP="00221D2A">
      <w:pPr>
        <w:pStyle w:val="Akapitzlist"/>
        <w:spacing w:line="240" w:lineRule="auto"/>
        <w:ind w:left="1134"/>
        <w:jc w:val="both"/>
        <w:rPr>
          <w:rFonts w:eastAsia="Lucida Sans Unicode" w:cstheme="minorHAnsi"/>
          <w:b/>
          <w:sz w:val="24"/>
          <w:szCs w:val="24"/>
        </w:rPr>
      </w:pPr>
    </w:p>
    <w:p w14:paraId="70A6266A" w14:textId="0C66BF7E" w:rsidR="00221D2A" w:rsidRPr="00221D2A" w:rsidRDefault="00221D2A" w:rsidP="00221D2A">
      <w:pPr>
        <w:pStyle w:val="Akapitzlist"/>
        <w:spacing w:line="240" w:lineRule="auto"/>
        <w:ind w:left="1134"/>
        <w:jc w:val="both"/>
        <w:rPr>
          <w:rFonts w:eastAsia="Lucida Sans Unicode" w:cstheme="minorHAnsi"/>
          <w:bCs/>
          <w:sz w:val="24"/>
          <w:szCs w:val="24"/>
        </w:rPr>
      </w:pPr>
      <w:r w:rsidRPr="008F39D0">
        <w:rPr>
          <w:rFonts w:eastAsia="Lucida Sans Unicode" w:cstheme="minorHAnsi"/>
          <w:b/>
          <w:sz w:val="24"/>
          <w:szCs w:val="24"/>
        </w:rPr>
        <w:t xml:space="preserve">Uwaga do </w:t>
      </w:r>
      <w:r w:rsidR="002164E4">
        <w:rPr>
          <w:rFonts w:eastAsia="Lucida Sans Unicode" w:cstheme="minorHAnsi"/>
          <w:b/>
          <w:sz w:val="24"/>
          <w:szCs w:val="24"/>
        </w:rPr>
        <w:t>Z</w:t>
      </w:r>
      <w:r w:rsidRPr="008F39D0">
        <w:rPr>
          <w:rFonts w:eastAsia="Lucida Sans Unicode" w:cstheme="minorHAnsi"/>
          <w:b/>
          <w:sz w:val="24"/>
          <w:szCs w:val="24"/>
        </w:rPr>
        <w:t xml:space="preserve">adania 1 i </w:t>
      </w:r>
      <w:r w:rsidR="002164E4">
        <w:rPr>
          <w:rFonts w:eastAsia="Lucida Sans Unicode" w:cstheme="minorHAnsi"/>
          <w:b/>
          <w:sz w:val="24"/>
          <w:szCs w:val="24"/>
        </w:rPr>
        <w:t>Z</w:t>
      </w:r>
      <w:r w:rsidRPr="008F39D0">
        <w:rPr>
          <w:rFonts w:eastAsia="Lucida Sans Unicode" w:cstheme="minorHAnsi"/>
          <w:b/>
          <w:sz w:val="24"/>
          <w:szCs w:val="24"/>
        </w:rPr>
        <w:t>adania 2:</w:t>
      </w:r>
      <w:r w:rsidRPr="00221D2A">
        <w:rPr>
          <w:rFonts w:eastAsia="Lucida Sans Unicode" w:cstheme="minorHAnsi"/>
          <w:bCs/>
          <w:sz w:val="24"/>
          <w:szCs w:val="24"/>
        </w:rPr>
        <w:t xml:space="preserve"> Zakłada się że układ w przyszłości zostanie uzupełniony w agregat kogeneracyjny, w związku z czym Wykonawca powyższej dokumentacji jest zobowiązany ująć w opracowaniu pełną automatykę sterującą jednostką wytwórczą odbierającą energię z PV, agregatu i kotłów gazowych, przekazującą wyprodukowaną energię elektryczną na zewnątrz bądź przejmując ją z zewnątrz (z lub do sieci operatora) jak i załączającą w odpowiednim czasie jednostki produkujące energię. Energia wchodząca jak i wychodząca z każdej części układu powinna być odpowiednio opomiarowana. Dostęp do automatyki sterującej powinien być integralny i bez możliwości ingerencji zdalnej w kluczowe parametry.</w:t>
      </w:r>
    </w:p>
    <w:p w14:paraId="311CA685" w14:textId="77777777" w:rsidR="00221D2A" w:rsidRPr="008F39D0" w:rsidRDefault="00221D2A" w:rsidP="00221D2A">
      <w:pPr>
        <w:pStyle w:val="Akapitzlist"/>
        <w:spacing w:line="240" w:lineRule="auto"/>
        <w:ind w:left="1134"/>
        <w:jc w:val="both"/>
        <w:rPr>
          <w:rFonts w:eastAsia="Lucida Sans Unicode" w:cstheme="minorHAnsi"/>
          <w:b/>
          <w:sz w:val="24"/>
          <w:szCs w:val="24"/>
        </w:rPr>
      </w:pPr>
    </w:p>
    <w:p w14:paraId="51A68AD7" w14:textId="77777777" w:rsidR="008F39D0" w:rsidRDefault="00221D2A">
      <w:pPr>
        <w:pStyle w:val="Akapitzlist"/>
        <w:numPr>
          <w:ilvl w:val="0"/>
          <w:numId w:val="50"/>
        </w:numPr>
        <w:spacing w:line="240" w:lineRule="auto"/>
        <w:jc w:val="both"/>
        <w:rPr>
          <w:rFonts w:eastAsia="Lucida Sans Unicode" w:cstheme="minorHAnsi"/>
          <w:b/>
          <w:sz w:val="24"/>
          <w:szCs w:val="24"/>
        </w:rPr>
      </w:pPr>
      <w:r w:rsidRPr="008F39D0">
        <w:rPr>
          <w:rFonts w:eastAsia="Lucida Sans Unicode" w:cstheme="minorHAnsi"/>
          <w:b/>
          <w:sz w:val="24"/>
          <w:szCs w:val="24"/>
        </w:rPr>
        <w:t>Część nr 2</w:t>
      </w:r>
      <w:r w:rsidR="008F39D0" w:rsidRPr="008F39D0">
        <w:rPr>
          <w:rFonts w:eastAsia="Lucida Sans Unicode" w:cstheme="minorHAnsi"/>
          <w:b/>
          <w:sz w:val="24"/>
          <w:szCs w:val="24"/>
        </w:rPr>
        <w:t>:</w:t>
      </w:r>
    </w:p>
    <w:p w14:paraId="64364883" w14:textId="5BD26313" w:rsidR="00221D2A" w:rsidRPr="008F39D0" w:rsidRDefault="00221D2A" w:rsidP="008F39D0">
      <w:pPr>
        <w:pStyle w:val="Akapitzlist"/>
        <w:spacing w:line="240" w:lineRule="auto"/>
        <w:jc w:val="both"/>
        <w:rPr>
          <w:rFonts w:eastAsia="Lucida Sans Unicode" w:cstheme="minorHAnsi"/>
          <w:b/>
          <w:sz w:val="24"/>
          <w:szCs w:val="24"/>
        </w:rPr>
      </w:pPr>
      <w:r w:rsidRPr="008F39D0">
        <w:rPr>
          <w:rFonts w:eastAsia="Lucida Sans Unicode" w:cstheme="minorHAnsi"/>
          <w:bCs/>
          <w:sz w:val="24"/>
          <w:szCs w:val="24"/>
        </w:rPr>
        <w:t xml:space="preserve">Zgodnie z Audytem energetycznym obiektu </w:t>
      </w:r>
      <w:r w:rsidRPr="00B222F6">
        <w:rPr>
          <w:rFonts w:eastAsia="Lucida Sans Unicode" w:cstheme="minorHAnsi"/>
          <w:b/>
          <w:sz w:val="24"/>
          <w:szCs w:val="24"/>
        </w:rPr>
        <w:t>wariant 6 przedsięwzięcia</w:t>
      </w:r>
      <w:r w:rsidRPr="008F39D0">
        <w:rPr>
          <w:rFonts w:eastAsia="Lucida Sans Unicode" w:cstheme="minorHAnsi"/>
          <w:bCs/>
          <w:sz w:val="24"/>
          <w:szCs w:val="24"/>
        </w:rPr>
        <w:t xml:space="preserve"> </w:t>
      </w:r>
      <w:r w:rsidR="00B222F6">
        <w:rPr>
          <w:rFonts w:eastAsia="Lucida Sans Unicode" w:cstheme="minorHAnsi"/>
          <w:bCs/>
          <w:sz w:val="24"/>
          <w:szCs w:val="24"/>
        </w:rPr>
        <w:t>–</w:t>
      </w:r>
      <w:r w:rsidRPr="008F39D0">
        <w:rPr>
          <w:rFonts w:eastAsia="Lucida Sans Unicode" w:cstheme="minorHAnsi"/>
          <w:bCs/>
          <w:sz w:val="24"/>
          <w:szCs w:val="24"/>
        </w:rPr>
        <w:t xml:space="preserve"> audyt stanowi załącznik nr </w:t>
      </w:r>
      <w:r w:rsidR="00B222F6">
        <w:rPr>
          <w:rFonts w:eastAsia="Lucida Sans Unicode" w:cstheme="minorHAnsi"/>
          <w:bCs/>
          <w:sz w:val="24"/>
          <w:szCs w:val="24"/>
        </w:rPr>
        <w:t>6</w:t>
      </w:r>
      <w:r w:rsidRPr="008F39D0">
        <w:rPr>
          <w:rFonts w:eastAsia="Lucida Sans Unicode" w:cstheme="minorHAnsi"/>
          <w:bCs/>
          <w:sz w:val="24"/>
          <w:szCs w:val="24"/>
        </w:rPr>
        <w:t xml:space="preserve"> do SWZ - dokumentacja powinna obejmować</w:t>
      </w:r>
      <w:r w:rsidR="00B222F6">
        <w:rPr>
          <w:rFonts w:eastAsia="Lucida Sans Unicode" w:cstheme="minorHAnsi"/>
          <w:bCs/>
          <w:sz w:val="24"/>
          <w:szCs w:val="24"/>
        </w:rPr>
        <w:t xml:space="preserve"> w szczególności</w:t>
      </w:r>
      <w:r w:rsidRPr="008F39D0">
        <w:rPr>
          <w:rFonts w:eastAsia="Lucida Sans Unicode" w:cstheme="minorHAnsi"/>
          <w:bCs/>
          <w:sz w:val="24"/>
          <w:szCs w:val="24"/>
        </w:rPr>
        <w:t>:</w:t>
      </w:r>
    </w:p>
    <w:p w14:paraId="0359EF99" w14:textId="264256FB" w:rsidR="008F39D0" w:rsidRDefault="00221D2A">
      <w:pPr>
        <w:pStyle w:val="Akapitzlist"/>
        <w:numPr>
          <w:ilvl w:val="0"/>
          <w:numId w:val="55"/>
        </w:numPr>
        <w:spacing w:line="240" w:lineRule="auto"/>
        <w:ind w:left="1560"/>
        <w:jc w:val="both"/>
        <w:rPr>
          <w:rFonts w:eastAsia="Lucida Sans Unicode" w:cstheme="minorHAnsi"/>
          <w:bCs/>
          <w:sz w:val="24"/>
          <w:szCs w:val="24"/>
        </w:rPr>
      </w:pPr>
      <w:r w:rsidRPr="008F39D0">
        <w:rPr>
          <w:rFonts w:eastAsia="Lucida Sans Unicode" w:cstheme="minorHAnsi"/>
          <w:bCs/>
          <w:sz w:val="24"/>
          <w:szCs w:val="24"/>
        </w:rPr>
        <w:t>Zmian</w:t>
      </w:r>
      <w:r w:rsidR="00B222F6">
        <w:rPr>
          <w:rFonts w:eastAsia="Lucida Sans Unicode" w:cstheme="minorHAnsi"/>
          <w:bCs/>
          <w:sz w:val="24"/>
          <w:szCs w:val="24"/>
        </w:rPr>
        <w:t>ę</w:t>
      </w:r>
      <w:r w:rsidRPr="008F39D0">
        <w:rPr>
          <w:rFonts w:eastAsia="Lucida Sans Unicode" w:cstheme="minorHAnsi"/>
          <w:bCs/>
          <w:sz w:val="24"/>
          <w:szCs w:val="24"/>
        </w:rPr>
        <w:t xml:space="preserve"> zasilania na kaskadę pomp ciepła zasilanie w 80% ze źródeł odnawialnych 20% energii z sieci, instalacja PV 40 </w:t>
      </w:r>
      <w:proofErr w:type="spellStart"/>
      <w:r w:rsidRPr="008F39D0">
        <w:rPr>
          <w:rFonts w:eastAsia="Lucida Sans Unicode" w:cstheme="minorHAnsi"/>
          <w:bCs/>
          <w:sz w:val="24"/>
          <w:szCs w:val="24"/>
        </w:rPr>
        <w:t>kWp</w:t>
      </w:r>
      <w:proofErr w:type="spellEnd"/>
      <w:r w:rsidRPr="008F39D0">
        <w:rPr>
          <w:rFonts w:eastAsia="Lucida Sans Unicode" w:cstheme="minorHAnsi"/>
          <w:bCs/>
          <w:sz w:val="24"/>
          <w:szCs w:val="24"/>
        </w:rPr>
        <w:t>, Magazyn Energi 45kWh;</w:t>
      </w:r>
    </w:p>
    <w:p w14:paraId="51B4D6C0" w14:textId="1C610F8B" w:rsidR="008F39D0" w:rsidRDefault="00221D2A">
      <w:pPr>
        <w:pStyle w:val="Akapitzlist"/>
        <w:numPr>
          <w:ilvl w:val="0"/>
          <w:numId w:val="55"/>
        </w:numPr>
        <w:spacing w:line="240" w:lineRule="auto"/>
        <w:ind w:left="1560"/>
        <w:jc w:val="both"/>
        <w:rPr>
          <w:rFonts w:eastAsia="Lucida Sans Unicode" w:cstheme="minorHAnsi"/>
          <w:bCs/>
          <w:sz w:val="24"/>
          <w:szCs w:val="24"/>
        </w:rPr>
      </w:pPr>
      <w:r w:rsidRPr="008F39D0">
        <w:rPr>
          <w:rFonts w:eastAsia="Lucida Sans Unicode" w:cstheme="minorHAnsi"/>
          <w:bCs/>
          <w:sz w:val="24"/>
          <w:szCs w:val="24"/>
        </w:rPr>
        <w:t xml:space="preserve">wprowadzenie rozwiązań zwiększających sprawność regulacji do 0,89 </w:t>
      </w:r>
      <w:r w:rsidR="008F39D0">
        <w:rPr>
          <w:rFonts w:eastAsia="Lucida Sans Unicode" w:cstheme="minorHAnsi"/>
          <w:bCs/>
          <w:sz w:val="24"/>
          <w:szCs w:val="24"/>
        </w:rPr>
        <w:br/>
      </w:r>
      <w:r w:rsidRPr="008F39D0">
        <w:rPr>
          <w:rFonts w:eastAsia="Lucida Sans Unicode" w:cstheme="minorHAnsi"/>
          <w:bCs/>
          <w:sz w:val="24"/>
          <w:szCs w:val="24"/>
        </w:rPr>
        <w:t>z założeniem wymiany pozostałych grzejników żeliwnych,</w:t>
      </w:r>
    </w:p>
    <w:p w14:paraId="0CAA867C" w14:textId="77777777" w:rsidR="008F39D0" w:rsidRDefault="00221D2A">
      <w:pPr>
        <w:pStyle w:val="Akapitzlist"/>
        <w:numPr>
          <w:ilvl w:val="0"/>
          <w:numId w:val="55"/>
        </w:numPr>
        <w:spacing w:line="240" w:lineRule="auto"/>
        <w:ind w:left="1560"/>
        <w:jc w:val="both"/>
        <w:rPr>
          <w:rFonts w:eastAsia="Lucida Sans Unicode" w:cstheme="minorHAnsi"/>
          <w:bCs/>
          <w:sz w:val="24"/>
          <w:szCs w:val="24"/>
        </w:rPr>
      </w:pPr>
      <w:r w:rsidRPr="008F39D0">
        <w:rPr>
          <w:rFonts w:eastAsia="Lucida Sans Unicode" w:cstheme="minorHAnsi"/>
          <w:bCs/>
          <w:sz w:val="24"/>
          <w:szCs w:val="24"/>
        </w:rPr>
        <w:t>wprowadzenie rozwiązań zwiększających sprawność instalacji do 0,96,</w:t>
      </w:r>
    </w:p>
    <w:p w14:paraId="4237E286" w14:textId="77777777" w:rsidR="008F39D0" w:rsidRDefault="00221D2A">
      <w:pPr>
        <w:pStyle w:val="Akapitzlist"/>
        <w:numPr>
          <w:ilvl w:val="0"/>
          <w:numId w:val="55"/>
        </w:numPr>
        <w:spacing w:line="240" w:lineRule="auto"/>
        <w:ind w:left="1560"/>
        <w:jc w:val="both"/>
        <w:rPr>
          <w:rFonts w:eastAsia="Lucida Sans Unicode" w:cstheme="minorHAnsi"/>
          <w:bCs/>
          <w:sz w:val="24"/>
          <w:szCs w:val="24"/>
        </w:rPr>
      </w:pPr>
      <w:r w:rsidRPr="008F39D0">
        <w:rPr>
          <w:rFonts w:eastAsia="Lucida Sans Unicode" w:cstheme="minorHAnsi"/>
          <w:bCs/>
          <w:sz w:val="24"/>
          <w:szCs w:val="24"/>
        </w:rPr>
        <w:t>wprowadzenie zbiornika buforowego;</w:t>
      </w:r>
    </w:p>
    <w:p w14:paraId="4982075B" w14:textId="2547B3E2" w:rsidR="008F39D0" w:rsidRDefault="00221D2A">
      <w:pPr>
        <w:pStyle w:val="Akapitzlist"/>
        <w:numPr>
          <w:ilvl w:val="0"/>
          <w:numId w:val="55"/>
        </w:numPr>
        <w:spacing w:line="240" w:lineRule="auto"/>
        <w:ind w:left="1560"/>
        <w:jc w:val="both"/>
        <w:rPr>
          <w:rFonts w:eastAsia="Lucida Sans Unicode" w:cstheme="minorHAnsi"/>
          <w:bCs/>
          <w:sz w:val="24"/>
          <w:szCs w:val="24"/>
        </w:rPr>
      </w:pPr>
      <w:r w:rsidRPr="008F39D0">
        <w:rPr>
          <w:rFonts w:eastAsia="Lucida Sans Unicode" w:cstheme="minorHAnsi"/>
          <w:bCs/>
          <w:sz w:val="24"/>
          <w:szCs w:val="24"/>
        </w:rPr>
        <w:t>modernizacj</w:t>
      </w:r>
      <w:r w:rsidR="00B222F6">
        <w:rPr>
          <w:rFonts w:eastAsia="Lucida Sans Unicode" w:cstheme="minorHAnsi"/>
          <w:bCs/>
          <w:sz w:val="24"/>
          <w:szCs w:val="24"/>
        </w:rPr>
        <w:t>ę</w:t>
      </w:r>
      <w:r w:rsidRPr="008F39D0">
        <w:rPr>
          <w:rFonts w:eastAsia="Lucida Sans Unicode" w:cstheme="minorHAnsi"/>
          <w:bCs/>
          <w:sz w:val="24"/>
          <w:szCs w:val="24"/>
        </w:rPr>
        <w:t xml:space="preserve"> instalacji </w:t>
      </w:r>
      <w:proofErr w:type="spellStart"/>
      <w:r w:rsidRPr="008F39D0">
        <w:rPr>
          <w:rFonts w:eastAsia="Lucida Sans Unicode" w:cstheme="minorHAnsi"/>
          <w:bCs/>
          <w:sz w:val="24"/>
          <w:szCs w:val="24"/>
        </w:rPr>
        <w:t>cwu</w:t>
      </w:r>
      <w:proofErr w:type="spellEnd"/>
      <w:r w:rsidRPr="008F39D0">
        <w:rPr>
          <w:rFonts w:eastAsia="Lucida Sans Unicode" w:cstheme="minorHAnsi"/>
          <w:bCs/>
          <w:sz w:val="24"/>
          <w:szCs w:val="24"/>
        </w:rPr>
        <w:t xml:space="preserve">. poprzez wymianę istniejących podgrzewaczy </w:t>
      </w:r>
      <w:r w:rsidR="008F39D0">
        <w:rPr>
          <w:rFonts w:eastAsia="Lucida Sans Unicode" w:cstheme="minorHAnsi"/>
          <w:bCs/>
          <w:sz w:val="24"/>
          <w:szCs w:val="24"/>
        </w:rPr>
        <w:br/>
      </w:r>
      <w:r w:rsidRPr="008F39D0">
        <w:rPr>
          <w:rFonts w:eastAsia="Lucida Sans Unicode" w:cstheme="minorHAnsi"/>
          <w:bCs/>
          <w:sz w:val="24"/>
          <w:szCs w:val="24"/>
        </w:rPr>
        <w:t>z zasilaniem w podstawie z OZE;</w:t>
      </w:r>
    </w:p>
    <w:p w14:paraId="03F2E68A" w14:textId="77777777" w:rsidR="00F835BE" w:rsidRDefault="00221D2A">
      <w:pPr>
        <w:pStyle w:val="Akapitzlist"/>
        <w:numPr>
          <w:ilvl w:val="0"/>
          <w:numId w:val="55"/>
        </w:numPr>
        <w:spacing w:line="240" w:lineRule="auto"/>
        <w:ind w:left="1560"/>
        <w:jc w:val="both"/>
        <w:rPr>
          <w:rFonts w:eastAsia="Lucida Sans Unicode" w:cstheme="minorHAnsi"/>
          <w:bCs/>
          <w:sz w:val="24"/>
          <w:szCs w:val="24"/>
        </w:rPr>
      </w:pPr>
      <w:r w:rsidRPr="008F39D0">
        <w:rPr>
          <w:rFonts w:eastAsia="Lucida Sans Unicode" w:cstheme="minorHAnsi"/>
          <w:bCs/>
          <w:sz w:val="24"/>
          <w:szCs w:val="24"/>
        </w:rPr>
        <w:t xml:space="preserve">ulepszenie wentylacji poprzez wprowadzenie wentylacji mechanicznej </w:t>
      </w:r>
      <w:r w:rsidR="008F39D0">
        <w:rPr>
          <w:rFonts w:eastAsia="Lucida Sans Unicode" w:cstheme="minorHAnsi"/>
          <w:bCs/>
          <w:sz w:val="24"/>
          <w:szCs w:val="24"/>
        </w:rPr>
        <w:br/>
      </w:r>
      <w:r w:rsidRPr="008F39D0">
        <w:rPr>
          <w:rFonts w:eastAsia="Lucida Sans Unicode" w:cstheme="minorHAnsi"/>
          <w:bCs/>
          <w:sz w:val="24"/>
          <w:szCs w:val="24"/>
        </w:rPr>
        <w:t xml:space="preserve">z odzyskiem ciepła. Zastosowanie central wentylacyjnych z przeciwprądowym </w:t>
      </w:r>
      <w:proofErr w:type="spellStart"/>
      <w:r w:rsidRPr="008F39D0">
        <w:rPr>
          <w:rFonts w:eastAsia="Lucida Sans Unicode" w:cstheme="minorHAnsi"/>
          <w:bCs/>
          <w:sz w:val="24"/>
          <w:szCs w:val="24"/>
        </w:rPr>
        <w:lastRenderedPageBreak/>
        <w:t>entalpicznym</w:t>
      </w:r>
      <w:proofErr w:type="spellEnd"/>
      <w:r w:rsidRPr="008F39D0">
        <w:rPr>
          <w:rFonts w:eastAsia="Lucida Sans Unicode" w:cstheme="minorHAnsi"/>
          <w:bCs/>
          <w:sz w:val="24"/>
          <w:szCs w:val="24"/>
        </w:rPr>
        <w:t xml:space="preserve"> wymiennikiem. Zaprojektować odrębne systemy dla części obejmującej ośrodek zdrowi</w:t>
      </w:r>
      <w:r w:rsidR="00F835BE">
        <w:rPr>
          <w:rFonts w:eastAsia="Lucida Sans Unicode" w:cstheme="minorHAnsi"/>
          <w:bCs/>
          <w:sz w:val="24"/>
          <w:szCs w:val="24"/>
        </w:rPr>
        <w:t>a</w:t>
      </w:r>
      <w:r w:rsidRPr="008F39D0">
        <w:rPr>
          <w:rFonts w:eastAsia="Lucida Sans Unicode" w:cstheme="minorHAnsi"/>
          <w:bCs/>
          <w:sz w:val="24"/>
          <w:szCs w:val="24"/>
        </w:rPr>
        <w:t xml:space="preserve"> i części obejmującej pogotowie ratunkowe.</w:t>
      </w:r>
    </w:p>
    <w:p w14:paraId="592B0F4E" w14:textId="5FBA2A3A" w:rsidR="00221D2A" w:rsidRDefault="00221D2A">
      <w:pPr>
        <w:pStyle w:val="Akapitzlist"/>
        <w:numPr>
          <w:ilvl w:val="0"/>
          <w:numId w:val="55"/>
        </w:numPr>
        <w:spacing w:line="240" w:lineRule="auto"/>
        <w:ind w:left="1560"/>
        <w:jc w:val="both"/>
        <w:rPr>
          <w:rFonts w:eastAsia="Lucida Sans Unicode" w:cstheme="minorHAnsi"/>
          <w:bCs/>
          <w:sz w:val="24"/>
          <w:szCs w:val="24"/>
        </w:rPr>
      </w:pPr>
      <w:r w:rsidRPr="008F39D0">
        <w:rPr>
          <w:rFonts w:eastAsia="Lucida Sans Unicode" w:cstheme="minorHAnsi"/>
          <w:bCs/>
          <w:sz w:val="24"/>
          <w:szCs w:val="24"/>
        </w:rPr>
        <w:t>Uwzględnić filtrację zgodnie z przeznaczeniem</w:t>
      </w:r>
      <w:r w:rsidR="008F39D0">
        <w:rPr>
          <w:rFonts w:eastAsia="Lucida Sans Unicode" w:cstheme="minorHAnsi"/>
          <w:bCs/>
          <w:sz w:val="24"/>
          <w:szCs w:val="24"/>
        </w:rPr>
        <w:t>.</w:t>
      </w:r>
    </w:p>
    <w:p w14:paraId="7A943B7A" w14:textId="77777777" w:rsidR="008F39D0" w:rsidRPr="008F39D0" w:rsidRDefault="008F39D0" w:rsidP="008F39D0">
      <w:pPr>
        <w:pStyle w:val="Akapitzlist"/>
        <w:spacing w:line="240" w:lineRule="auto"/>
        <w:ind w:left="1560"/>
        <w:jc w:val="both"/>
        <w:rPr>
          <w:rFonts w:eastAsia="Lucida Sans Unicode" w:cstheme="minorHAnsi"/>
          <w:bCs/>
          <w:sz w:val="24"/>
          <w:szCs w:val="24"/>
        </w:rPr>
      </w:pPr>
    </w:p>
    <w:p w14:paraId="6F2B562E" w14:textId="69C6FF41" w:rsidR="008F39D0" w:rsidRPr="008F39D0" w:rsidRDefault="00221D2A">
      <w:pPr>
        <w:pStyle w:val="Akapitzlist"/>
        <w:numPr>
          <w:ilvl w:val="0"/>
          <w:numId w:val="50"/>
        </w:numPr>
        <w:spacing w:line="240" w:lineRule="auto"/>
        <w:jc w:val="both"/>
        <w:rPr>
          <w:rFonts w:eastAsia="Lucida Sans Unicode" w:cstheme="minorHAnsi"/>
          <w:b/>
          <w:sz w:val="24"/>
          <w:szCs w:val="24"/>
        </w:rPr>
      </w:pPr>
      <w:r w:rsidRPr="008F39D0">
        <w:rPr>
          <w:rFonts w:eastAsia="Lucida Sans Unicode" w:cstheme="minorHAnsi"/>
          <w:b/>
          <w:sz w:val="24"/>
          <w:szCs w:val="24"/>
        </w:rPr>
        <w:t>Część nr 3</w:t>
      </w:r>
    </w:p>
    <w:p w14:paraId="173B836D" w14:textId="6056709E" w:rsidR="00221D2A" w:rsidRPr="008F39D0" w:rsidRDefault="00221D2A" w:rsidP="008F39D0">
      <w:pPr>
        <w:pStyle w:val="Akapitzlist"/>
        <w:spacing w:line="240" w:lineRule="auto"/>
        <w:jc w:val="both"/>
        <w:rPr>
          <w:rFonts w:eastAsia="Lucida Sans Unicode" w:cstheme="minorHAnsi"/>
          <w:bCs/>
          <w:sz w:val="24"/>
          <w:szCs w:val="24"/>
        </w:rPr>
      </w:pPr>
      <w:r w:rsidRPr="008F39D0">
        <w:rPr>
          <w:rFonts w:eastAsia="Lucida Sans Unicode" w:cstheme="minorHAnsi"/>
          <w:bCs/>
          <w:sz w:val="24"/>
          <w:szCs w:val="24"/>
        </w:rPr>
        <w:t>Zgodnie z Audytami budynków:</w:t>
      </w:r>
    </w:p>
    <w:p w14:paraId="612DA1F2" w14:textId="61049068" w:rsidR="00221D2A" w:rsidRPr="008F39D0" w:rsidRDefault="00221D2A">
      <w:pPr>
        <w:pStyle w:val="Akapitzlist"/>
        <w:numPr>
          <w:ilvl w:val="0"/>
          <w:numId w:val="56"/>
        </w:numPr>
        <w:spacing w:line="240" w:lineRule="auto"/>
        <w:ind w:left="1134" w:hanging="425"/>
        <w:jc w:val="both"/>
        <w:rPr>
          <w:rFonts w:eastAsia="Lucida Sans Unicode" w:cstheme="minorHAnsi"/>
          <w:bCs/>
          <w:sz w:val="24"/>
          <w:szCs w:val="24"/>
        </w:rPr>
      </w:pPr>
      <w:r w:rsidRPr="00921DA6">
        <w:rPr>
          <w:rFonts w:eastAsia="Lucida Sans Unicode" w:cstheme="minorHAnsi"/>
          <w:bCs/>
          <w:sz w:val="24"/>
          <w:szCs w:val="24"/>
          <w:u w:val="single"/>
        </w:rPr>
        <w:t>Świetlicy wiejskiej w Tałtach</w:t>
      </w:r>
      <w:r w:rsidRPr="008F39D0">
        <w:rPr>
          <w:rFonts w:eastAsia="Lucida Sans Unicode" w:cstheme="minorHAnsi"/>
          <w:bCs/>
          <w:sz w:val="24"/>
          <w:szCs w:val="24"/>
        </w:rPr>
        <w:t xml:space="preserve"> zgodnie z </w:t>
      </w:r>
      <w:r w:rsidRPr="00B222F6">
        <w:rPr>
          <w:rFonts w:eastAsia="Lucida Sans Unicode" w:cstheme="minorHAnsi"/>
          <w:b/>
          <w:sz w:val="24"/>
          <w:szCs w:val="24"/>
        </w:rPr>
        <w:t>wariantem 8 przedsięwzięcia</w:t>
      </w:r>
      <w:r w:rsidRPr="008F39D0">
        <w:rPr>
          <w:rFonts w:eastAsia="Lucida Sans Unicode" w:cstheme="minorHAnsi"/>
          <w:bCs/>
          <w:sz w:val="24"/>
          <w:szCs w:val="24"/>
        </w:rPr>
        <w:t xml:space="preserve"> </w:t>
      </w:r>
      <w:r w:rsidR="00B222F6">
        <w:rPr>
          <w:rFonts w:eastAsia="Lucida Sans Unicode" w:cstheme="minorHAnsi"/>
          <w:bCs/>
          <w:sz w:val="24"/>
          <w:szCs w:val="24"/>
        </w:rPr>
        <w:t>–</w:t>
      </w:r>
      <w:r w:rsidRPr="008F39D0">
        <w:rPr>
          <w:rFonts w:eastAsia="Lucida Sans Unicode" w:cstheme="minorHAnsi"/>
          <w:bCs/>
          <w:sz w:val="24"/>
          <w:szCs w:val="24"/>
        </w:rPr>
        <w:t xml:space="preserve"> audyt stanowi załącznik nr</w:t>
      </w:r>
      <w:r w:rsidR="00B222F6">
        <w:rPr>
          <w:rFonts w:eastAsia="Lucida Sans Unicode" w:cstheme="minorHAnsi"/>
          <w:bCs/>
          <w:sz w:val="24"/>
          <w:szCs w:val="24"/>
        </w:rPr>
        <w:t xml:space="preserve"> 6</w:t>
      </w:r>
      <w:r w:rsidRPr="008F39D0">
        <w:rPr>
          <w:rFonts w:eastAsia="Lucida Sans Unicode" w:cstheme="minorHAnsi"/>
          <w:bCs/>
          <w:sz w:val="24"/>
          <w:szCs w:val="24"/>
        </w:rPr>
        <w:t xml:space="preserve"> do SWZ</w:t>
      </w:r>
      <w:r w:rsidR="00B222F6">
        <w:rPr>
          <w:rFonts w:eastAsia="Lucida Sans Unicode" w:cstheme="minorHAnsi"/>
          <w:bCs/>
          <w:sz w:val="24"/>
          <w:szCs w:val="24"/>
        </w:rPr>
        <w:t>:</w:t>
      </w:r>
      <w:r w:rsidRPr="008F39D0">
        <w:rPr>
          <w:rFonts w:eastAsia="Lucida Sans Unicode" w:cstheme="minorHAnsi"/>
          <w:bCs/>
          <w:sz w:val="24"/>
          <w:szCs w:val="24"/>
        </w:rPr>
        <w:t xml:space="preserve"> </w:t>
      </w:r>
    </w:p>
    <w:p w14:paraId="096D29D1" w14:textId="77777777" w:rsidR="008F39D0" w:rsidRDefault="00221D2A">
      <w:pPr>
        <w:pStyle w:val="Akapitzlist"/>
        <w:numPr>
          <w:ilvl w:val="0"/>
          <w:numId w:val="57"/>
        </w:numPr>
        <w:spacing w:line="240" w:lineRule="auto"/>
        <w:ind w:left="1560" w:hanging="426"/>
        <w:jc w:val="both"/>
        <w:rPr>
          <w:rFonts w:eastAsia="Lucida Sans Unicode" w:cstheme="minorHAnsi"/>
          <w:bCs/>
          <w:sz w:val="24"/>
          <w:szCs w:val="24"/>
        </w:rPr>
      </w:pPr>
      <w:r w:rsidRPr="00221D2A">
        <w:rPr>
          <w:rFonts w:eastAsia="Lucida Sans Unicode" w:cstheme="minorHAnsi"/>
          <w:bCs/>
          <w:sz w:val="24"/>
          <w:szCs w:val="24"/>
        </w:rPr>
        <w:t>uwzględnić konieczność usunięcia istniejącego ocieplenia ścian zewnętrznych i uzupełnienie istniejącego ocieplenia stropu poddasza,</w:t>
      </w:r>
    </w:p>
    <w:p w14:paraId="6F58BB88" w14:textId="77777777" w:rsidR="008F39D0" w:rsidRDefault="00221D2A">
      <w:pPr>
        <w:pStyle w:val="Akapitzlist"/>
        <w:numPr>
          <w:ilvl w:val="0"/>
          <w:numId w:val="57"/>
        </w:numPr>
        <w:spacing w:line="240" w:lineRule="auto"/>
        <w:ind w:left="1560" w:hanging="426"/>
        <w:jc w:val="both"/>
        <w:rPr>
          <w:rFonts w:eastAsia="Lucida Sans Unicode" w:cstheme="minorHAnsi"/>
          <w:bCs/>
          <w:sz w:val="24"/>
          <w:szCs w:val="24"/>
        </w:rPr>
      </w:pPr>
      <w:r w:rsidRPr="008F39D0">
        <w:rPr>
          <w:rFonts w:eastAsia="Lucida Sans Unicode" w:cstheme="minorHAnsi"/>
          <w:bCs/>
          <w:sz w:val="24"/>
          <w:szCs w:val="24"/>
        </w:rPr>
        <w:t xml:space="preserve">zmiana zasilania na kaskadę pomp ciepła ze zbiornikiem buforowym zasilane w 80% ze źródeł odnawialnych, instalacja PV 18 </w:t>
      </w:r>
      <w:proofErr w:type="spellStart"/>
      <w:r w:rsidRPr="008F39D0">
        <w:rPr>
          <w:rFonts w:eastAsia="Lucida Sans Unicode" w:cstheme="minorHAnsi"/>
          <w:bCs/>
          <w:sz w:val="24"/>
          <w:szCs w:val="24"/>
        </w:rPr>
        <w:t>kWp</w:t>
      </w:r>
      <w:proofErr w:type="spellEnd"/>
      <w:r w:rsidRPr="008F39D0">
        <w:rPr>
          <w:rFonts w:eastAsia="Lucida Sans Unicode" w:cstheme="minorHAnsi"/>
          <w:bCs/>
          <w:sz w:val="24"/>
          <w:szCs w:val="24"/>
        </w:rPr>
        <w:t>, Magazyn Energi 20kWh, 20% z sieci elektroenergetycznej;</w:t>
      </w:r>
    </w:p>
    <w:p w14:paraId="7EE27023" w14:textId="77777777" w:rsidR="008F39D0" w:rsidRDefault="00221D2A">
      <w:pPr>
        <w:pStyle w:val="Akapitzlist"/>
        <w:numPr>
          <w:ilvl w:val="0"/>
          <w:numId w:val="57"/>
        </w:numPr>
        <w:spacing w:line="240" w:lineRule="auto"/>
        <w:ind w:left="1560" w:hanging="426"/>
        <w:jc w:val="both"/>
        <w:rPr>
          <w:rFonts w:eastAsia="Lucida Sans Unicode" w:cstheme="minorHAnsi"/>
          <w:bCs/>
          <w:sz w:val="24"/>
          <w:szCs w:val="24"/>
        </w:rPr>
      </w:pPr>
      <w:r w:rsidRPr="008F39D0">
        <w:rPr>
          <w:rFonts w:eastAsia="Lucida Sans Unicode" w:cstheme="minorHAnsi"/>
          <w:bCs/>
          <w:sz w:val="24"/>
          <w:szCs w:val="24"/>
        </w:rPr>
        <w:t>wymiana zaworów termostatycznych na proporcjonalno całkujące;</w:t>
      </w:r>
    </w:p>
    <w:p w14:paraId="219A3DAB" w14:textId="77777777" w:rsidR="008F39D0" w:rsidRDefault="00221D2A">
      <w:pPr>
        <w:pStyle w:val="Akapitzlist"/>
        <w:numPr>
          <w:ilvl w:val="0"/>
          <w:numId w:val="57"/>
        </w:numPr>
        <w:spacing w:line="240" w:lineRule="auto"/>
        <w:ind w:left="1560" w:hanging="426"/>
        <w:jc w:val="both"/>
        <w:rPr>
          <w:rFonts w:eastAsia="Lucida Sans Unicode" w:cstheme="minorHAnsi"/>
          <w:bCs/>
          <w:sz w:val="24"/>
          <w:szCs w:val="24"/>
        </w:rPr>
      </w:pPr>
      <w:r w:rsidRPr="008F39D0">
        <w:rPr>
          <w:rFonts w:eastAsia="Lucida Sans Unicode" w:cstheme="minorHAnsi"/>
          <w:bCs/>
          <w:sz w:val="24"/>
          <w:szCs w:val="24"/>
        </w:rPr>
        <w:t xml:space="preserve">modernizacja instalacji </w:t>
      </w:r>
      <w:proofErr w:type="spellStart"/>
      <w:r w:rsidRPr="008F39D0">
        <w:rPr>
          <w:rFonts w:eastAsia="Lucida Sans Unicode" w:cstheme="minorHAnsi"/>
          <w:bCs/>
          <w:sz w:val="24"/>
          <w:szCs w:val="24"/>
        </w:rPr>
        <w:t>cwu</w:t>
      </w:r>
      <w:proofErr w:type="spellEnd"/>
      <w:r w:rsidRPr="008F39D0">
        <w:rPr>
          <w:rFonts w:eastAsia="Lucida Sans Unicode" w:cstheme="minorHAnsi"/>
          <w:bCs/>
          <w:sz w:val="24"/>
          <w:szCs w:val="24"/>
        </w:rPr>
        <w:t xml:space="preserve">. poprzez likwidację istniejącej z cyrkulacją, montaż podgrzewaczy elektrycznych i </w:t>
      </w:r>
      <w:proofErr w:type="spellStart"/>
      <w:r w:rsidRPr="008F39D0">
        <w:rPr>
          <w:rFonts w:eastAsia="Lucida Sans Unicode" w:cstheme="minorHAnsi"/>
          <w:bCs/>
          <w:sz w:val="24"/>
          <w:szCs w:val="24"/>
        </w:rPr>
        <w:t>perlatorów</w:t>
      </w:r>
      <w:proofErr w:type="spellEnd"/>
      <w:r w:rsidRPr="008F39D0">
        <w:rPr>
          <w:rFonts w:eastAsia="Lucida Sans Unicode" w:cstheme="minorHAnsi"/>
          <w:bCs/>
          <w:sz w:val="24"/>
          <w:szCs w:val="24"/>
        </w:rPr>
        <w:t>;</w:t>
      </w:r>
    </w:p>
    <w:p w14:paraId="69400AC9" w14:textId="77777777" w:rsidR="008F39D0" w:rsidRDefault="00221D2A">
      <w:pPr>
        <w:pStyle w:val="Akapitzlist"/>
        <w:numPr>
          <w:ilvl w:val="0"/>
          <w:numId w:val="57"/>
        </w:numPr>
        <w:spacing w:line="240" w:lineRule="auto"/>
        <w:ind w:left="1560" w:hanging="426"/>
        <w:jc w:val="both"/>
        <w:rPr>
          <w:rFonts w:eastAsia="Lucida Sans Unicode" w:cstheme="minorHAnsi"/>
          <w:bCs/>
          <w:sz w:val="24"/>
          <w:szCs w:val="24"/>
        </w:rPr>
      </w:pPr>
      <w:r w:rsidRPr="008F39D0">
        <w:rPr>
          <w:rFonts w:eastAsia="Lucida Sans Unicode" w:cstheme="minorHAnsi"/>
          <w:bCs/>
          <w:sz w:val="24"/>
          <w:szCs w:val="24"/>
        </w:rPr>
        <w:t>docieplenie (modernizacja) przegród zgodnie z audytem;</w:t>
      </w:r>
    </w:p>
    <w:p w14:paraId="530EEB37" w14:textId="77777777" w:rsidR="008F39D0" w:rsidRDefault="00221D2A">
      <w:pPr>
        <w:pStyle w:val="Akapitzlist"/>
        <w:numPr>
          <w:ilvl w:val="0"/>
          <w:numId w:val="57"/>
        </w:numPr>
        <w:spacing w:line="240" w:lineRule="auto"/>
        <w:ind w:left="1560" w:hanging="426"/>
        <w:jc w:val="both"/>
        <w:rPr>
          <w:rFonts w:eastAsia="Lucida Sans Unicode" w:cstheme="minorHAnsi"/>
          <w:bCs/>
          <w:sz w:val="24"/>
          <w:szCs w:val="24"/>
        </w:rPr>
      </w:pPr>
      <w:r w:rsidRPr="008F39D0">
        <w:rPr>
          <w:rFonts w:eastAsia="Lucida Sans Unicode" w:cstheme="minorHAnsi"/>
          <w:bCs/>
          <w:sz w:val="24"/>
          <w:szCs w:val="24"/>
        </w:rPr>
        <w:t>wymiana przewidzianej w audycie stolarki;</w:t>
      </w:r>
    </w:p>
    <w:p w14:paraId="501C0F0B" w14:textId="10710A42" w:rsidR="00221D2A" w:rsidRPr="008F39D0" w:rsidRDefault="00221D2A">
      <w:pPr>
        <w:pStyle w:val="Akapitzlist"/>
        <w:numPr>
          <w:ilvl w:val="0"/>
          <w:numId w:val="57"/>
        </w:numPr>
        <w:spacing w:line="240" w:lineRule="auto"/>
        <w:ind w:left="1560" w:hanging="426"/>
        <w:jc w:val="both"/>
        <w:rPr>
          <w:rFonts w:eastAsia="Lucida Sans Unicode" w:cstheme="minorHAnsi"/>
          <w:bCs/>
          <w:sz w:val="24"/>
          <w:szCs w:val="24"/>
        </w:rPr>
      </w:pPr>
      <w:r w:rsidRPr="008F39D0">
        <w:rPr>
          <w:rFonts w:eastAsia="Lucida Sans Unicode" w:cstheme="minorHAnsi"/>
          <w:bCs/>
          <w:sz w:val="24"/>
          <w:szCs w:val="24"/>
        </w:rPr>
        <w:t xml:space="preserve">ulepszenie wentylacji poprzez wprowadzenie wentylacji mechanicznej </w:t>
      </w:r>
      <w:r w:rsidR="008F39D0">
        <w:rPr>
          <w:rFonts w:eastAsia="Lucida Sans Unicode" w:cstheme="minorHAnsi"/>
          <w:bCs/>
          <w:sz w:val="24"/>
          <w:szCs w:val="24"/>
        </w:rPr>
        <w:br/>
      </w:r>
      <w:r w:rsidRPr="008F39D0">
        <w:rPr>
          <w:rFonts w:eastAsia="Lucida Sans Unicode" w:cstheme="minorHAnsi"/>
          <w:bCs/>
          <w:sz w:val="24"/>
          <w:szCs w:val="24"/>
        </w:rPr>
        <w:t xml:space="preserve">z odzyskiem ciepła z wymiennikiem </w:t>
      </w:r>
      <w:proofErr w:type="spellStart"/>
      <w:r w:rsidRPr="008F39D0">
        <w:rPr>
          <w:rFonts w:eastAsia="Lucida Sans Unicode" w:cstheme="minorHAnsi"/>
          <w:bCs/>
          <w:sz w:val="24"/>
          <w:szCs w:val="24"/>
        </w:rPr>
        <w:t>entalpicznym</w:t>
      </w:r>
      <w:proofErr w:type="spellEnd"/>
      <w:r w:rsidRPr="008F39D0">
        <w:rPr>
          <w:rFonts w:eastAsia="Lucida Sans Unicode" w:cstheme="minorHAnsi"/>
          <w:bCs/>
          <w:sz w:val="24"/>
          <w:szCs w:val="24"/>
        </w:rPr>
        <w:t xml:space="preserve"> przeciwprądowym;</w:t>
      </w:r>
    </w:p>
    <w:p w14:paraId="62F8BDD6" w14:textId="3BD043EE" w:rsidR="00221D2A" w:rsidRPr="008F39D0" w:rsidRDefault="00221D2A">
      <w:pPr>
        <w:pStyle w:val="Akapitzlist"/>
        <w:numPr>
          <w:ilvl w:val="0"/>
          <w:numId w:val="56"/>
        </w:numPr>
        <w:spacing w:line="240" w:lineRule="auto"/>
        <w:ind w:left="1134" w:hanging="425"/>
        <w:jc w:val="both"/>
        <w:rPr>
          <w:rFonts w:eastAsia="Lucida Sans Unicode" w:cstheme="minorHAnsi"/>
          <w:bCs/>
          <w:sz w:val="24"/>
          <w:szCs w:val="24"/>
        </w:rPr>
      </w:pPr>
      <w:r w:rsidRPr="00921DA6">
        <w:rPr>
          <w:rFonts w:eastAsia="Lucida Sans Unicode" w:cstheme="minorHAnsi"/>
          <w:bCs/>
          <w:sz w:val="24"/>
          <w:szCs w:val="24"/>
          <w:u w:val="single"/>
        </w:rPr>
        <w:t>Świetlicy wiejskiej w Zełwągach</w:t>
      </w:r>
      <w:r w:rsidRPr="008F39D0">
        <w:rPr>
          <w:rFonts w:eastAsia="Lucida Sans Unicode" w:cstheme="minorHAnsi"/>
          <w:bCs/>
          <w:sz w:val="24"/>
          <w:szCs w:val="24"/>
        </w:rPr>
        <w:t xml:space="preserve"> zgodnie z </w:t>
      </w:r>
      <w:r w:rsidRPr="00B222F6">
        <w:rPr>
          <w:rFonts w:eastAsia="Lucida Sans Unicode" w:cstheme="minorHAnsi"/>
          <w:b/>
          <w:sz w:val="24"/>
          <w:szCs w:val="24"/>
        </w:rPr>
        <w:t>wariantem 3 przedsięwzięcia</w:t>
      </w:r>
      <w:r w:rsidRPr="008F39D0">
        <w:rPr>
          <w:rFonts w:eastAsia="Lucida Sans Unicode" w:cstheme="minorHAnsi"/>
          <w:bCs/>
          <w:sz w:val="24"/>
          <w:szCs w:val="24"/>
        </w:rPr>
        <w:t xml:space="preserve"> - audyt stanowi załącznik nr </w:t>
      </w:r>
      <w:r w:rsidR="00B222F6">
        <w:rPr>
          <w:rFonts w:eastAsia="Lucida Sans Unicode" w:cstheme="minorHAnsi"/>
          <w:bCs/>
          <w:sz w:val="24"/>
          <w:szCs w:val="24"/>
        </w:rPr>
        <w:t>6</w:t>
      </w:r>
      <w:r w:rsidRPr="008F39D0">
        <w:rPr>
          <w:rFonts w:eastAsia="Lucida Sans Unicode" w:cstheme="minorHAnsi"/>
          <w:bCs/>
          <w:sz w:val="24"/>
          <w:szCs w:val="24"/>
        </w:rPr>
        <w:t xml:space="preserve"> do SWZ:</w:t>
      </w:r>
    </w:p>
    <w:p w14:paraId="66FC0A83" w14:textId="77777777" w:rsidR="008F39D0" w:rsidRDefault="00221D2A">
      <w:pPr>
        <w:pStyle w:val="Akapitzlist"/>
        <w:numPr>
          <w:ilvl w:val="0"/>
          <w:numId w:val="58"/>
        </w:numPr>
        <w:spacing w:line="240" w:lineRule="auto"/>
        <w:ind w:left="1560" w:hanging="426"/>
        <w:jc w:val="both"/>
        <w:rPr>
          <w:rFonts w:eastAsia="Lucida Sans Unicode" w:cstheme="minorHAnsi"/>
          <w:bCs/>
          <w:sz w:val="24"/>
          <w:szCs w:val="24"/>
        </w:rPr>
      </w:pPr>
      <w:r w:rsidRPr="00221D2A">
        <w:rPr>
          <w:rFonts w:eastAsia="Lucida Sans Unicode" w:cstheme="minorHAnsi"/>
          <w:bCs/>
          <w:sz w:val="24"/>
          <w:szCs w:val="24"/>
        </w:rPr>
        <w:t xml:space="preserve">zmiana zasilania na pompy ciepła zasilane ze źródeł odnawialnych 80% (instalacja PV 15 </w:t>
      </w:r>
      <w:proofErr w:type="spellStart"/>
      <w:r w:rsidRPr="00221D2A">
        <w:rPr>
          <w:rFonts w:eastAsia="Lucida Sans Unicode" w:cstheme="minorHAnsi"/>
          <w:bCs/>
          <w:sz w:val="24"/>
          <w:szCs w:val="24"/>
        </w:rPr>
        <w:t>kWp</w:t>
      </w:r>
      <w:proofErr w:type="spellEnd"/>
      <w:r w:rsidRPr="00221D2A">
        <w:rPr>
          <w:rFonts w:eastAsia="Lucida Sans Unicode" w:cstheme="minorHAnsi"/>
          <w:bCs/>
          <w:sz w:val="24"/>
          <w:szCs w:val="24"/>
        </w:rPr>
        <w:t xml:space="preserve">, Magazyn Energi 14 kWh) i częściowo z energii z sieci 20%, pompy w formie klimatyzatorów zlokalizowanych w każdym pomieszczeniu; </w:t>
      </w:r>
    </w:p>
    <w:p w14:paraId="2AE95798" w14:textId="77777777" w:rsidR="008F39D0" w:rsidRDefault="00221D2A">
      <w:pPr>
        <w:pStyle w:val="Akapitzlist"/>
        <w:numPr>
          <w:ilvl w:val="0"/>
          <w:numId w:val="58"/>
        </w:numPr>
        <w:spacing w:line="240" w:lineRule="auto"/>
        <w:ind w:left="1560" w:hanging="426"/>
        <w:jc w:val="both"/>
        <w:rPr>
          <w:rFonts w:eastAsia="Lucida Sans Unicode" w:cstheme="minorHAnsi"/>
          <w:bCs/>
          <w:sz w:val="24"/>
          <w:szCs w:val="24"/>
        </w:rPr>
      </w:pPr>
      <w:r w:rsidRPr="008F39D0">
        <w:rPr>
          <w:rFonts w:eastAsia="Lucida Sans Unicode" w:cstheme="minorHAnsi"/>
          <w:bCs/>
          <w:sz w:val="24"/>
          <w:szCs w:val="24"/>
        </w:rPr>
        <w:t xml:space="preserve">modernizacja instalacji </w:t>
      </w:r>
      <w:proofErr w:type="spellStart"/>
      <w:r w:rsidRPr="008F39D0">
        <w:rPr>
          <w:rFonts w:eastAsia="Lucida Sans Unicode" w:cstheme="minorHAnsi"/>
          <w:bCs/>
          <w:sz w:val="24"/>
          <w:szCs w:val="24"/>
        </w:rPr>
        <w:t>cwu</w:t>
      </w:r>
      <w:proofErr w:type="spellEnd"/>
      <w:r w:rsidRPr="008F39D0">
        <w:rPr>
          <w:rFonts w:eastAsia="Lucida Sans Unicode" w:cstheme="minorHAnsi"/>
          <w:bCs/>
          <w:sz w:val="24"/>
          <w:szCs w:val="24"/>
        </w:rPr>
        <w:t xml:space="preserve">. poprzez likwidację istniejącej, montaż podgrzewaczy elektrycznych i </w:t>
      </w:r>
      <w:proofErr w:type="spellStart"/>
      <w:r w:rsidRPr="008F39D0">
        <w:rPr>
          <w:rFonts w:eastAsia="Lucida Sans Unicode" w:cstheme="minorHAnsi"/>
          <w:bCs/>
          <w:sz w:val="24"/>
          <w:szCs w:val="24"/>
        </w:rPr>
        <w:t>perlatorów</w:t>
      </w:r>
      <w:proofErr w:type="spellEnd"/>
      <w:r w:rsidRPr="008F39D0">
        <w:rPr>
          <w:rFonts w:eastAsia="Lucida Sans Unicode" w:cstheme="minorHAnsi"/>
          <w:bCs/>
          <w:sz w:val="24"/>
          <w:szCs w:val="24"/>
        </w:rPr>
        <w:t>;</w:t>
      </w:r>
    </w:p>
    <w:p w14:paraId="6552094C" w14:textId="77777777" w:rsidR="008F39D0" w:rsidRDefault="00221D2A">
      <w:pPr>
        <w:pStyle w:val="Akapitzlist"/>
        <w:numPr>
          <w:ilvl w:val="0"/>
          <w:numId w:val="58"/>
        </w:numPr>
        <w:spacing w:line="240" w:lineRule="auto"/>
        <w:ind w:left="1560" w:hanging="426"/>
        <w:jc w:val="both"/>
        <w:rPr>
          <w:rFonts w:eastAsia="Lucida Sans Unicode" w:cstheme="minorHAnsi"/>
          <w:bCs/>
          <w:sz w:val="24"/>
          <w:szCs w:val="24"/>
        </w:rPr>
      </w:pPr>
      <w:r w:rsidRPr="008F39D0">
        <w:rPr>
          <w:rFonts w:eastAsia="Lucida Sans Unicode" w:cstheme="minorHAnsi"/>
          <w:bCs/>
          <w:sz w:val="24"/>
          <w:szCs w:val="24"/>
        </w:rPr>
        <w:t>docieplenie (modernizacja) przegród zgodnie z audytem;</w:t>
      </w:r>
    </w:p>
    <w:p w14:paraId="448DD6AA" w14:textId="77777777" w:rsidR="008F39D0" w:rsidRDefault="00221D2A">
      <w:pPr>
        <w:pStyle w:val="Akapitzlist"/>
        <w:numPr>
          <w:ilvl w:val="0"/>
          <w:numId w:val="58"/>
        </w:numPr>
        <w:spacing w:line="240" w:lineRule="auto"/>
        <w:ind w:left="1560" w:hanging="426"/>
        <w:jc w:val="both"/>
        <w:rPr>
          <w:rFonts w:eastAsia="Lucida Sans Unicode" w:cstheme="minorHAnsi"/>
          <w:bCs/>
          <w:sz w:val="24"/>
          <w:szCs w:val="24"/>
        </w:rPr>
      </w:pPr>
      <w:r w:rsidRPr="008F39D0">
        <w:rPr>
          <w:rFonts w:eastAsia="Lucida Sans Unicode" w:cstheme="minorHAnsi"/>
          <w:bCs/>
          <w:sz w:val="24"/>
          <w:szCs w:val="24"/>
        </w:rPr>
        <w:t>wymiana przewidzianej w audycie stolarki;</w:t>
      </w:r>
    </w:p>
    <w:p w14:paraId="0E23949E" w14:textId="77777777" w:rsidR="008F39D0" w:rsidRDefault="00221D2A">
      <w:pPr>
        <w:pStyle w:val="Akapitzlist"/>
        <w:numPr>
          <w:ilvl w:val="0"/>
          <w:numId w:val="58"/>
        </w:numPr>
        <w:spacing w:line="240" w:lineRule="auto"/>
        <w:ind w:left="1560" w:hanging="426"/>
        <w:jc w:val="both"/>
        <w:rPr>
          <w:rFonts w:eastAsia="Lucida Sans Unicode" w:cstheme="minorHAnsi"/>
          <w:bCs/>
          <w:sz w:val="24"/>
          <w:szCs w:val="24"/>
        </w:rPr>
      </w:pPr>
      <w:r w:rsidRPr="008F39D0">
        <w:rPr>
          <w:rFonts w:eastAsia="Lucida Sans Unicode" w:cstheme="minorHAnsi"/>
          <w:bCs/>
          <w:sz w:val="24"/>
          <w:szCs w:val="24"/>
        </w:rPr>
        <w:t xml:space="preserve">ulepszenie wentylacji poprzez wprowadzenie wentylacji mechanicznej </w:t>
      </w:r>
      <w:r w:rsidR="008F39D0">
        <w:rPr>
          <w:rFonts w:eastAsia="Lucida Sans Unicode" w:cstheme="minorHAnsi"/>
          <w:bCs/>
          <w:sz w:val="24"/>
          <w:szCs w:val="24"/>
        </w:rPr>
        <w:br/>
      </w:r>
      <w:r w:rsidRPr="008F39D0">
        <w:rPr>
          <w:rFonts w:eastAsia="Lucida Sans Unicode" w:cstheme="minorHAnsi"/>
          <w:bCs/>
          <w:sz w:val="24"/>
          <w:szCs w:val="24"/>
        </w:rPr>
        <w:t xml:space="preserve">z odzyskiem ciepła z wymiennikiem </w:t>
      </w:r>
      <w:proofErr w:type="spellStart"/>
      <w:r w:rsidRPr="008F39D0">
        <w:rPr>
          <w:rFonts w:eastAsia="Lucida Sans Unicode" w:cstheme="minorHAnsi"/>
          <w:bCs/>
          <w:sz w:val="24"/>
          <w:szCs w:val="24"/>
        </w:rPr>
        <w:t>entalpicznym</w:t>
      </w:r>
      <w:proofErr w:type="spellEnd"/>
      <w:r w:rsidRPr="008F39D0">
        <w:rPr>
          <w:rFonts w:eastAsia="Lucida Sans Unicode" w:cstheme="minorHAnsi"/>
          <w:bCs/>
          <w:sz w:val="24"/>
          <w:szCs w:val="24"/>
        </w:rPr>
        <w:t xml:space="preserve"> przeciwprądowym;</w:t>
      </w:r>
    </w:p>
    <w:p w14:paraId="2591E40F" w14:textId="02EFF848" w:rsidR="00221D2A" w:rsidRPr="008F39D0" w:rsidRDefault="00221D2A">
      <w:pPr>
        <w:pStyle w:val="Akapitzlist"/>
        <w:numPr>
          <w:ilvl w:val="0"/>
          <w:numId w:val="56"/>
        </w:numPr>
        <w:spacing w:line="240" w:lineRule="auto"/>
        <w:ind w:left="1134" w:hanging="425"/>
        <w:jc w:val="both"/>
        <w:rPr>
          <w:rFonts w:eastAsia="Lucida Sans Unicode" w:cstheme="minorHAnsi"/>
          <w:bCs/>
          <w:sz w:val="24"/>
          <w:szCs w:val="24"/>
        </w:rPr>
      </w:pPr>
      <w:r w:rsidRPr="00921DA6">
        <w:rPr>
          <w:rFonts w:eastAsia="Lucida Sans Unicode" w:cstheme="minorHAnsi"/>
          <w:bCs/>
          <w:sz w:val="24"/>
          <w:szCs w:val="24"/>
          <w:u w:val="single"/>
        </w:rPr>
        <w:t>Świetlicy wiejskiej w Faszczach</w:t>
      </w:r>
      <w:r w:rsidRPr="008F39D0">
        <w:rPr>
          <w:rFonts w:eastAsia="Lucida Sans Unicode" w:cstheme="minorHAnsi"/>
          <w:bCs/>
          <w:sz w:val="24"/>
          <w:szCs w:val="24"/>
        </w:rPr>
        <w:t xml:space="preserve"> zgodnie z </w:t>
      </w:r>
      <w:r w:rsidRPr="00D12257">
        <w:rPr>
          <w:rFonts w:eastAsia="Lucida Sans Unicode" w:cstheme="minorHAnsi"/>
          <w:b/>
          <w:sz w:val="24"/>
          <w:szCs w:val="24"/>
        </w:rPr>
        <w:t>wariantem 4 przedsięwzięcia</w:t>
      </w:r>
      <w:r w:rsidRPr="008F39D0">
        <w:rPr>
          <w:rFonts w:eastAsia="Lucida Sans Unicode" w:cstheme="minorHAnsi"/>
          <w:bCs/>
          <w:sz w:val="24"/>
          <w:szCs w:val="24"/>
        </w:rPr>
        <w:t xml:space="preserve"> - audyt stanowi załącznik nr </w:t>
      </w:r>
      <w:r w:rsidR="00983892">
        <w:rPr>
          <w:rFonts w:eastAsia="Lucida Sans Unicode" w:cstheme="minorHAnsi"/>
          <w:bCs/>
          <w:sz w:val="24"/>
          <w:szCs w:val="24"/>
        </w:rPr>
        <w:t>6</w:t>
      </w:r>
      <w:r w:rsidRPr="008F39D0">
        <w:rPr>
          <w:rFonts w:eastAsia="Lucida Sans Unicode" w:cstheme="minorHAnsi"/>
          <w:bCs/>
          <w:sz w:val="24"/>
          <w:szCs w:val="24"/>
        </w:rPr>
        <w:t xml:space="preserve"> do SWZ:</w:t>
      </w:r>
    </w:p>
    <w:p w14:paraId="41A2BF67" w14:textId="2B2CCAFA" w:rsidR="00921DA6" w:rsidRDefault="00221D2A">
      <w:pPr>
        <w:pStyle w:val="Akapitzlist"/>
        <w:numPr>
          <w:ilvl w:val="0"/>
          <w:numId w:val="59"/>
        </w:numPr>
        <w:spacing w:line="240" w:lineRule="auto"/>
        <w:ind w:left="1560" w:hanging="426"/>
        <w:jc w:val="both"/>
        <w:rPr>
          <w:rFonts w:eastAsia="Lucida Sans Unicode" w:cstheme="minorHAnsi"/>
          <w:bCs/>
          <w:sz w:val="24"/>
          <w:szCs w:val="24"/>
        </w:rPr>
      </w:pPr>
      <w:r w:rsidRPr="00221D2A">
        <w:rPr>
          <w:rFonts w:eastAsia="Lucida Sans Unicode" w:cstheme="minorHAnsi"/>
          <w:bCs/>
          <w:sz w:val="24"/>
          <w:szCs w:val="24"/>
        </w:rPr>
        <w:t>zmiana zasilania na pompę ciepła (Zestaw naścienny Multi-Split 5x 2,6kW + jedn.</w:t>
      </w:r>
      <w:r w:rsidR="00F25476">
        <w:rPr>
          <w:rFonts w:eastAsia="Lucida Sans Unicode" w:cstheme="minorHAnsi"/>
          <w:bCs/>
          <w:sz w:val="24"/>
          <w:szCs w:val="24"/>
        </w:rPr>
        <w:t xml:space="preserve"> </w:t>
      </w:r>
      <w:r w:rsidRPr="00221D2A">
        <w:rPr>
          <w:rFonts w:eastAsia="Lucida Sans Unicode" w:cstheme="minorHAnsi"/>
          <w:bCs/>
          <w:sz w:val="24"/>
          <w:szCs w:val="24"/>
        </w:rPr>
        <w:t xml:space="preserve">zew. 12,4kW) zasilane ze </w:t>
      </w:r>
      <w:r w:rsidR="00F25476" w:rsidRPr="00221D2A">
        <w:rPr>
          <w:rFonts w:eastAsia="Lucida Sans Unicode" w:cstheme="minorHAnsi"/>
          <w:bCs/>
          <w:sz w:val="24"/>
          <w:szCs w:val="24"/>
        </w:rPr>
        <w:t>źródeł</w:t>
      </w:r>
      <w:r w:rsidRPr="00221D2A">
        <w:rPr>
          <w:rFonts w:eastAsia="Lucida Sans Unicode" w:cstheme="minorHAnsi"/>
          <w:bCs/>
          <w:sz w:val="24"/>
          <w:szCs w:val="24"/>
        </w:rPr>
        <w:t xml:space="preserve"> odnawialnych 85%, instalacja PV 6 </w:t>
      </w:r>
      <w:proofErr w:type="spellStart"/>
      <w:r w:rsidRPr="00221D2A">
        <w:rPr>
          <w:rFonts w:eastAsia="Lucida Sans Unicode" w:cstheme="minorHAnsi"/>
          <w:bCs/>
          <w:sz w:val="24"/>
          <w:szCs w:val="24"/>
        </w:rPr>
        <w:t>kWp</w:t>
      </w:r>
      <w:proofErr w:type="spellEnd"/>
      <w:r w:rsidRPr="00221D2A">
        <w:rPr>
          <w:rFonts w:eastAsia="Lucida Sans Unicode" w:cstheme="minorHAnsi"/>
          <w:bCs/>
          <w:sz w:val="24"/>
          <w:szCs w:val="24"/>
        </w:rPr>
        <w:t xml:space="preserve"> </w:t>
      </w:r>
      <w:r w:rsidR="008F39D0">
        <w:rPr>
          <w:rFonts w:eastAsia="Lucida Sans Unicode" w:cstheme="minorHAnsi"/>
          <w:bCs/>
          <w:sz w:val="24"/>
          <w:szCs w:val="24"/>
        </w:rPr>
        <w:br/>
      </w:r>
      <w:r w:rsidRPr="00221D2A">
        <w:rPr>
          <w:rFonts w:eastAsia="Lucida Sans Unicode" w:cstheme="minorHAnsi"/>
          <w:bCs/>
          <w:sz w:val="24"/>
          <w:szCs w:val="24"/>
        </w:rPr>
        <w:t xml:space="preserve">z magazynem 10kwh i częściowo z energii z sieci 15%; </w:t>
      </w:r>
    </w:p>
    <w:p w14:paraId="5693A695" w14:textId="77777777" w:rsidR="00921DA6" w:rsidRDefault="00221D2A">
      <w:pPr>
        <w:pStyle w:val="Akapitzlist"/>
        <w:numPr>
          <w:ilvl w:val="0"/>
          <w:numId w:val="59"/>
        </w:numPr>
        <w:spacing w:line="240" w:lineRule="auto"/>
        <w:ind w:left="1560" w:hanging="426"/>
        <w:jc w:val="both"/>
        <w:rPr>
          <w:rFonts w:eastAsia="Lucida Sans Unicode" w:cstheme="minorHAnsi"/>
          <w:bCs/>
          <w:sz w:val="24"/>
          <w:szCs w:val="24"/>
        </w:rPr>
      </w:pPr>
      <w:r w:rsidRPr="00921DA6">
        <w:rPr>
          <w:rFonts w:eastAsia="Lucida Sans Unicode" w:cstheme="minorHAnsi"/>
          <w:bCs/>
          <w:sz w:val="24"/>
          <w:szCs w:val="24"/>
        </w:rPr>
        <w:t xml:space="preserve">modernizacja instalacji </w:t>
      </w:r>
      <w:proofErr w:type="spellStart"/>
      <w:r w:rsidRPr="00921DA6">
        <w:rPr>
          <w:rFonts w:eastAsia="Lucida Sans Unicode" w:cstheme="minorHAnsi"/>
          <w:bCs/>
          <w:sz w:val="24"/>
          <w:szCs w:val="24"/>
        </w:rPr>
        <w:t>cwu</w:t>
      </w:r>
      <w:proofErr w:type="spellEnd"/>
      <w:r w:rsidRPr="00921DA6">
        <w:rPr>
          <w:rFonts w:eastAsia="Lucida Sans Unicode" w:cstheme="minorHAnsi"/>
          <w:bCs/>
          <w:sz w:val="24"/>
          <w:szCs w:val="24"/>
        </w:rPr>
        <w:t xml:space="preserve">. poprzez likwidację istniejącej, montaż podgrzewaczy elektrycznych i </w:t>
      </w:r>
      <w:proofErr w:type="spellStart"/>
      <w:r w:rsidRPr="00921DA6">
        <w:rPr>
          <w:rFonts w:eastAsia="Lucida Sans Unicode" w:cstheme="minorHAnsi"/>
          <w:bCs/>
          <w:sz w:val="24"/>
          <w:szCs w:val="24"/>
        </w:rPr>
        <w:t>perlatorów</w:t>
      </w:r>
      <w:proofErr w:type="spellEnd"/>
      <w:r w:rsidRPr="00921DA6">
        <w:rPr>
          <w:rFonts w:eastAsia="Lucida Sans Unicode" w:cstheme="minorHAnsi"/>
          <w:bCs/>
          <w:sz w:val="24"/>
          <w:szCs w:val="24"/>
        </w:rPr>
        <w:t>;</w:t>
      </w:r>
    </w:p>
    <w:p w14:paraId="7A81DD92" w14:textId="77777777" w:rsidR="00921DA6" w:rsidRDefault="00221D2A">
      <w:pPr>
        <w:pStyle w:val="Akapitzlist"/>
        <w:numPr>
          <w:ilvl w:val="0"/>
          <w:numId w:val="59"/>
        </w:numPr>
        <w:spacing w:line="240" w:lineRule="auto"/>
        <w:ind w:left="1560" w:hanging="426"/>
        <w:jc w:val="both"/>
        <w:rPr>
          <w:rFonts w:eastAsia="Lucida Sans Unicode" w:cstheme="minorHAnsi"/>
          <w:bCs/>
          <w:sz w:val="24"/>
          <w:szCs w:val="24"/>
        </w:rPr>
      </w:pPr>
      <w:r w:rsidRPr="00921DA6">
        <w:rPr>
          <w:rFonts w:eastAsia="Lucida Sans Unicode" w:cstheme="minorHAnsi"/>
          <w:bCs/>
          <w:sz w:val="24"/>
          <w:szCs w:val="24"/>
        </w:rPr>
        <w:t>docieplenie (modernizacja) przegród zgodnie z audytem;</w:t>
      </w:r>
    </w:p>
    <w:p w14:paraId="7190FDD6" w14:textId="77777777" w:rsidR="00921DA6" w:rsidRDefault="00221D2A">
      <w:pPr>
        <w:pStyle w:val="Akapitzlist"/>
        <w:numPr>
          <w:ilvl w:val="0"/>
          <w:numId w:val="59"/>
        </w:numPr>
        <w:spacing w:line="240" w:lineRule="auto"/>
        <w:ind w:left="1560" w:hanging="426"/>
        <w:jc w:val="both"/>
        <w:rPr>
          <w:rFonts w:eastAsia="Lucida Sans Unicode" w:cstheme="minorHAnsi"/>
          <w:bCs/>
          <w:sz w:val="24"/>
          <w:szCs w:val="24"/>
        </w:rPr>
      </w:pPr>
      <w:r w:rsidRPr="00921DA6">
        <w:rPr>
          <w:rFonts w:eastAsia="Lucida Sans Unicode" w:cstheme="minorHAnsi"/>
          <w:bCs/>
          <w:sz w:val="24"/>
          <w:szCs w:val="24"/>
        </w:rPr>
        <w:t>wymiana przewidzianej w audycie stolarki;</w:t>
      </w:r>
    </w:p>
    <w:p w14:paraId="202AF195" w14:textId="6266DD0C" w:rsidR="00221D2A" w:rsidRPr="00921DA6" w:rsidRDefault="00221D2A">
      <w:pPr>
        <w:pStyle w:val="Akapitzlist"/>
        <w:numPr>
          <w:ilvl w:val="0"/>
          <w:numId w:val="59"/>
        </w:numPr>
        <w:spacing w:line="240" w:lineRule="auto"/>
        <w:ind w:left="1560" w:hanging="426"/>
        <w:jc w:val="both"/>
        <w:rPr>
          <w:rFonts w:eastAsia="Lucida Sans Unicode" w:cstheme="minorHAnsi"/>
          <w:bCs/>
          <w:sz w:val="24"/>
          <w:szCs w:val="24"/>
        </w:rPr>
      </w:pPr>
      <w:r w:rsidRPr="00921DA6">
        <w:rPr>
          <w:rFonts w:eastAsia="Lucida Sans Unicode" w:cstheme="minorHAnsi"/>
          <w:bCs/>
          <w:sz w:val="24"/>
          <w:szCs w:val="24"/>
        </w:rPr>
        <w:t xml:space="preserve">ulepszenie wentylacji poprzez wprowadzenie wentylacji mechanicznej </w:t>
      </w:r>
      <w:r w:rsidR="00921DA6">
        <w:rPr>
          <w:rFonts w:eastAsia="Lucida Sans Unicode" w:cstheme="minorHAnsi"/>
          <w:bCs/>
          <w:sz w:val="24"/>
          <w:szCs w:val="24"/>
        </w:rPr>
        <w:br/>
      </w:r>
      <w:r w:rsidRPr="00921DA6">
        <w:rPr>
          <w:rFonts w:eastAsia="Lucida Sans Unicode" w:cstheme="minorHAnsi"/>
          <w:bCs/>
          <w:sz w:val="24"/>
          <w:szCs w:val="24"/>
        </w:rPr>
        <w:t xml:space="preserve">z odzyskiem ciepła z wymiennikiem </w:t>
      </w:r>
      <w:proofErr w:type="spellStart"/>
      <w:r w:rsidRPr="00921DA6">
        <w:rPr>
          <w:rFonts w:eastAsia="Lucida Sans Unicode" w:cstheme="minorHAnsi"/>
          <w:bCs/>
          <w:sz w:val="24"/>
          <w:szCs w:val="24"/>
        </w:rPr>
        <w:t>entalpicznym</w:t>
      </w:r>
      <w:proofErr w:type="spellEnd"/>
      <w:r w:rsidRPr="00921DA6">
        <w:rPr>
          <w:rFonts w:eastAsia="Lucida Sans Unicode" w:cstheme="minorHAnsi"/>
          <w:bCs/>
          <w:sz w:val="24"/>
          <w:szCs w:val="24"/>
        </w:rPr>
        <w:t xml:space="preserve"> przeciwprądowym.</w:t>
      </w:r>
    </w:p>
    <w:p w14:paraId="2A82A9BC" w14:textId="77777777" w:rsidR="00221D2A" w:rsidRPr="00221D2A" w:rsidRDefault="00221D2A" w:rsidP="00221D2A">
      <w:pPr>
        <w:pStyle w:val="Akapitzlist"/>
        <w:spacing w:line="240" w:lineRule="auto"/>
        <w:ind w:left="1134"/>
        <w:jc w:val="both"/>
        <w:rPr>
          <w:rFonts w:eastAsia="Lucida Sans Unicode" w:cstheme="minorHAnsi"/>
          <w:bCs/>
          <w:sz w:val="24"/>
          <w:szCs w:val="24"/>
        </w:rPr>
      </w:pPr>
    </w:p>
    <w:p w14:paraId="71B66B82" w14:textId="77777777" w:rsidR="00221D2A" w:rsidRPr="00221D2A" w:rsidRDefault="00221D2A" w:rsidP="00221D2A">
      <w:pPr>
        <w:pStyle w:val="Akapitzlist"/>
        <w:spacing w:line="240" w:lineRule="auto"/>
        <w:ind w:left="1134"/>
        <w:jc w:val="both"/>
        <w:rPr>
          <w:rFonts w:eastAsia="Lucida Sans Unicode" w:cstheme="minorHAnsi"/>
          <w:bCs/>
          <w:sz w:val="24"/>
          <w:szCs w:val="24"/>
        </w:rPr>
      </w:pPr>
      <w:r w:rsidRPr="00921DA6">
        <w:rPr>
          <w:rFonts w:eastAsia="Lucida Sans Unicode" w:cstheme="minorHAnsi"/>
          <w:b/>
          <w:sz w:val="24"/>
          <w:szCs w:val="24"/>
        </w:rPr>
        <w:t>Uwaga:</w:t>
      </w:r>
      <w:r w:rsidRPr="00221D2A">
        <w:rPr>
          <w:rFonts w:eastAsia="Lucida Sans Unicode" w:cstheme="minorHAnsi"/>
          <w:bCs/>
          <w:sz w:val="24"/>
          <w:szCs w:val="24"/>
        </w:rPr>
        <w:t xml:space="preserve"> Zamawiający informuje, że świetlica w Tałtach i Zełwągach wpisana jest do Gminnej ewidencji zabytków.</w:t>
      </w:r>
    </w:p>
    <w:p w14:paraId="7E474EBD" w14:textId="77777777" w:rsidR="00221D2A" w:rsidRPr="00221D2A" w:rsidRDefault="00221D2A" w:rsidP="00221D2A">
      <w:pPr>
        <w:pStyle w:val="Akapitzlist"/>
        <w:spacing w:line="240" w:lineRule="auto"/>
        <w:ind w:left="1134"/>
        <w:jc w:val="both"/>
        <w:rPr>
          <w:rFonts w:eastAsia="Lucida Sans Unicode" w:cstheme="minorHAnsi"/>
          <w:bCs/>
          <w:sz w:val="24"/>
          <w:szCs w:val="24"/>
        </w:rPr>
      </w:pPr>
      <w:r w:rsidRPr="00221D2A">
        <w:rPr>
          <w:rFonts w:eastAsia="Lucida Sans Unicode" w:cstheme="minorHAnsi"/>
          <w:bCs/>
          <w:sz w:val="24"/>
          <w:szCs w:val="24"/>
        </w:rPr>
        <w:t xml:space="preserve"> </w:t>
      </w:r>
    </w:p>
    <w:p w14:paraId="472E37C9" w14:textId="77777777" w:rsidR="006447E2" w:rsidRDefault="00221D2A">
      <w:pPr>
        <w:pStyle w:val="Akapitzlist"/>
        <w:numPr>
          <w:ilvl w:val="0"/>
          <w:numId w:val="45"/>
        </w:numPr>
        <w:spacing w:line="240" w:lineRule="auto"/>
        <w:jc w:val="both"/>
        <w:rPr>
          <w:rFonts w:eastAsia="Lucida Sans Unicode" w:cstheme="minorHAnsi"/>
          <w:b/>
          <w:sz w:val="24"/>
          <w:szCs w:val="24"/>
        </w:rPr>
      </w:pPr>
      <w:r w:rsidRPr="006447E2">
        <w:rPr>
          <w:rFonts w:eastAsia="Lucida Sans Unicode" w:cstheme="minorHAnsi"/>
          <w:b/>
          <w:sz w:val="24"/>
          <w:szCs w:val="24"/>
        </w:rPr>
        <w:t>Zakres zamówienia obejmuje:</w:t>
      </w:r>
    </w:p>
    <w:p w14:paraId="14CA1C3F" w14:textId="2B257E83" w:rsidR="00221D2A" w:rsidRPr="006447E2" w:rsidRDefault="006447E2">
      <w:pPr>
        <w:pStyle w:val="Akapitzlist"/>
        <w:numPr>
          <w:ilvl w:val="0"/>
          <w:numId w:val="60"/>
        </w:numPr>
        <w:spacing w:line="240" w:lineRule="auto"/>
        <w:jc w:val="both"/>
        <w:rPr>
          <w:rFonts w:eastAsia="Lucida Sans Unicode" w:cstheme="minorHAnsi"/>
          <w:b/>
          <w:sz w:val="24"/>
          <w:szCs w:val="24"/>
        </w:rPr>
      </w:pPr>
      <w:r>
        <w:rPr>
          <w:rFonts w:eastAsia="Lucida Sans Unicode" w:cstheme="minorHAnsi"/>
          <w:bCs/>
          <w:sz w:val="24"/>
          <w:szCs w:val="24"/>
        </w:rPr>
        <w:t>W</w:t>
      </w:r>
      <w:r w:rsidR="00221D2A" w:rsidRPr="006447E2">
        <w:rPr>
          <w:rFonts w:eastAsia="Lucida Sans Unicode" w:cstheme="minorHAnsi"/>
          <w:bCs/>
          <w:sz w:val="24"/>
          <w:szCs w:val="24"/>
        </w:rPr>
        <w:t>ykonanie poniższych dokumentów dla każdej Części/Zadania oddzielnie:</w:t>
      </w:r>
    </w:p>
    <w:p w14:paraId="63AAD21D" w14:textId="77777777" w:rsidR="006447E2" w:rsidRDefault="00221D2A">
      <w:pPr>
        <w:pStyle w:val="Akapitzlist"/>
        <w:numPr>
          <w:ilvl w:val="1"/>
          <w:numId w:val="61"/>
        </w:numPr>
        <w:spacing w:line="240" w:lineRule="auto"/>
        <w:ind w:left="1134" w:hanging="567"/>
        <w:jc w:val="both"/>
        <w:rPr>
          <w:rFonts w:eastAsia="Lucida Sans Unicode" w:cstheme="minorHAnsi"/>
          <w:bCs/>
          <w:sz w:val="24"/>
          <w:szCs w:val="24"/>
        </w:rPr>
      </w:pPr>
      <w:r w:rsidRPr="006447E2">
        <w:rPr>
          <w:rFonts w:eastAsia="Lucida Sans Unicode" w:cstheme="minorHAnsi"/>
          <w:bCs/>
          <w:sz w:val="24"/>
          <w:szCs w:val="24"/>
        </w:rPr>
        <w:lastRenderedPageBreak/>
        <w:t xml:space="preserve">Projekt budowlany oraz niezbędne branżowe projekty wykonawcze. Wersja papierowa – 4 egzemplarze, wersja elektroniczna (dopuszczalne formaty: </w:t>
      </w:r>
      <w:proofErr w:type="spellStart"/>
      <w:r w:rsidRPr="006447E2">
        <w:rPr>
          <w:rFonts w:eastAsia="Lucida Sans Unicode" w:cstheme="minorHAnsi"/>
          <w:bCs/>
          <w:sz w:val="24"/>
          <w:szCs w:val="24"/>
        </w:rPr>
        <w:t>dwg</w:t>
      </w:r>
      <w:proofErr w:type="spellEnd"/>
      <w:r w:rsidRPr="006447E2">
        <w:rPr>
          <w:rFonts w:eastAsia="Lucida Sans Unicode" w:cstheme="minorHAnsi"/>
          <w:bCs/>
          <w:sz w:val="24"/>
          <w:szCs w:val="24"/>
        </w:rPr>
        <w:t xml:space="preserve">, </w:t>
      </w:r>
      <w:proofErr w:type="spellStart"/>
      <w:r w:rsidRPr="006447E2">
        <w:rPr>
          <w:rFonts w:eastAsia="Lucida Sans Unicode" w:cstheme="minorHAnsi"/>
          <w:bCs/>
          <w:sz w:val="24"/>
          <w:szCs w:val="24"/>
        </w:rPr>
        <w:t>dxf</w:t>
      </w:r>
      <w:proofErr w:type="spellEnd"/>
      <w:r w:rsidRPr="006447E2">
        <w:rPr>
          <w:rFonts w:eastAsia="Lucida Sans Unicode" w:cstheme="minorHAnsi"/>
          <w:bCs/>
          <w:sz w:val="24"/>
          <w:szCs w:val="24"/>
        </w:rPr>
        <w:t xml:space="preserve">, </w:t>
      </w:r>
      <w:proofErr w:type="spellStart"/>
      <w:r w:rsidRPr="006447E2">
        <w:rPr>
          <w:rFonts w:eastAsia="Lucida Sans Unicode" w:cstheme="minorHAnsi"/>
          <w:bCs/>
          <w:sz w:val="24"/>
          <w:szCs w:val="24"/>
        </w:rPr>
        <w:t>doc</w:t>
      </w:r>
      <w:proofErr w:type="spellEnd"/>
      <w:r w:rsidRPr="006447E2">
        <w:rPr>
          <w:rFonts w:eastAsia="Lucida Sans Unicode" w:cstheme="minorHAnsi"/>
          <w:bCs/>
          <w:sz w:val="24"/>
          <w:szCs w:val="24"/>
        </w:rPr>
        <w:t xml:space="preserve">, </w:t>
      </w:r>
      <w:proofErr w:type="spellStart"/>
      <w:r w:rsidRPr="006447E2">
        <w:rPr>
          <w:rFonts w:eastAsia="Lucida Sans Unicode" w:cstheme="minorHAnsi"/>
          <w:bCs/>
          <w:sz w:val="24"/>
          <w:szCs w:val="24"/>
        </w:rPr>
        <w:t>docx</w:t>
      </w:r>
      <w:proofErr w:type="spellEnd"/>
      <w:r w:rsidRPr="006447E2">
        <w:rPr>
          <w:rFonts w:eastAsia="Lucida Sans Unicode" w:cstheme="minorHAnsi"/>
          <w:bCs/>
          <w:sz w:val="24"/>
          <w:szCs w:val="24"/>
        </w:rPr>
        <w:t>, pdf) – 1 egz.</w:t>
      </w:r>
    </w:p>
    <w:p w14:paraId="20F60A4F" w14:textId="77777777" w:rsidR="006447E2" w:rsidRDefault="00221D2A">
      <w:pPr>
        <w:pStyle w:val="Akapitzlist"/>
        <w:numPr>
          <w:ilvl w:val="1"/>
          <w:numId w:val="61"/>
        </w:numPr>
        <w:spacing w:line="240" w:lineRule="auto"/>
        <w:ind w:left="1134" w:hanging="567"/>
        <w:jc w:val="both"/>
        <w:rPr>
          <w:rFonts w:eastAsia="Lucida Sans Unicode" w:cstheme="minorHAnsi"/>
          <w:bCs/>
          <w:sz w:val="24"/>
          <w:szCs w:val="24"/>
        </w:rPr>
      </w:pPr>
      <w:r w:rsidRPr="006447E2">
        <w:rPr>
          <w:rFonts w:eastAsia="Lucida Sans Unicode" w:cstheme="minorHAnsi"/>
          <w:bCs/>
          <w:sz w:val="24"/>
          <w:szCs w:val="24"/>
        </w:rPr>
        <w:t xml:space="preserve">Kosztorys inwestorski wraz z przedmiarem robót. Należy sporządzić w układzie branżowym, jako oddzielne opracowania dla poszczególnych rodzajów robót. Kosztorys inwestorski będzie stanowił podstawę określenia wartości zamówienia w późniejszym postępowaniu na wykonanie dostaw/robót budowlanych. Wersja papierowa – 2 egzemplarze, wersja elektroniczna (wymagane formaty: </w:t>
      </w:r>
      <w:proofErr w:type="spellStart"/>
      <w:r w:rsidRPr="006447E2">
        <w:rPr>
          <w:rFonts w:eastAsia="Lucida Sans Unicode" w:cstheme="minorHAnsi"/>
          <w:bCs/>
          <w:sz w:val="24"/>
          <w:szCs w:val="24"/>
        </w:rPr>
        <w:t>ath</w:t>
      </w:r>
      <w:proofErr w:type="spellEnd"/>
      <w:r w:rsidRPr="006447E2">
        <w:rPr>
          <w:rFonts w:eastAsia="Lucida Sans Unicode" w:cstheme="minorHAnsi"/>
          <w:bCs/>
          <w:sz w:val="24"/>
          <w:szCs w:val="24"/>
        </w:rPr>
        <w:t xml:space="preserve"> i pdf) – 1 egz.</w:t>
      </w:r>
    </w:p>
    <w:p w14:paraId="7C33D701" w14:textId="72617C9A" w:rsidR="00221D2A" w:rsidRPr="006447E2" w:rsidRDefault="00221D2A">
      <w:pPr>
        <w:pStyle w:val="Akapitzlist"/>
        <w:numPr>
          <w:ilvl w:val="1"/>
          <w:numId w:val="61"/>
        </w:numPr>
        <w:spacing w:line="240" w:lineRule="auto"/>
        <w:ind w:left="1134" w:hanging="567"/>
        <w:jc w:val="both"/>
        <w:rPr>
          <w:rFonts w:eastAsia="Lucida Sans Unicode" w:cstheme="minorHAnsi"/>
          <w:bCs/>
          <w:sz w:val="24"/>
          <w:szCs w:val="24"/>
        </w:rPr>
      </w:pPr>
      <w:r w:rsidRPr="006447E2">
        <w:rPr>
          <w:rFonts w:eastAsia="Lucida Sans Unicode" w:cstheme="minorHAnsi"/>
          <w:bCs/>
          <w:sz w:val="24"/>
          <w:szCs w:val="24"/>
        </w:rPr>
        <w:t xml:space="preserve">Specyfikacje techniczne wykonania i odbioru robót budowlanych. Wersja papierowa – 2 egzemplarze, wersja elektroniczna (dopuszczalne formaty: </w:t>
      </w:r>
      <w:proofErr w:type="spellStart"/>
      <w:r w:rsidRPr="006447E2">
        <w:rPr>
          <w:rFonts w:eastAsia="Lucida Sans Unicode" w:cstheme="minorHAnsi"/>
          <w:bCs/>
          <w:sz w:val="24"/>
          <w:szCs w:val="24"/>
        </w:rPr>
        <w:t>doc</w:t>
      </w:r>
      <w:proofErr w:type="spellEnd"/>
      <w:r w:rsidRPr="006447E2">
        <w:rPr>
          <w:rFonts w:eastAsia="Lucida Sans Unicode" w:cstheme="minorHAnsi"/>
          <w:bCs/>
          <w:sz w:val="24"/>
          <w:szCs w:val="24"/>
        </w:rPr>
        <w:t xml:space="preserve">, </w:t>
      </w:r>
      <w:proofErr w:type="spellStart"/>
      <w:r w:rsidRPr="006447E2">
        <w:rPr>
          <w:rFonts w:eastAsia="Lucida Sans Unicode" w:cstheme="minorHAnsi"/>
          <w:bCs/>
          <w:sz w:val="24"/>
          <w:szCs w:val="24"/>
        </w:rPr>
        <w:t>docx</w:t>
      </w:r>
      <w:proofErr w:type="spellEnd"/>
      <w:r w:rsidRPr="006447E2">
        <w:rPr>
          <w:rFonts w:eastAsia="Lucida Sans Unicode" w:cstheme="minorHAnsi"/>
          <w:bCs/>
          <w:sz w:val="24"/>
          <w:szCs w:val="24"/>
        </w:rPr>
        <w:t xml:space="preserve"> i pdf) – 1 egz.</w:t>
      </w:r>
    </w:p>
    <w:p w14:paraId="6BCC3F2A" w14:textId="50D929AB" w:rsidR="00221D2A" w:rsidRDefault="00221D2A" w:rsidP="00221D2A">
      <w:pPr>
        <w:pStyle w:val="Akapitzlist"/>
        <w:spacing w:line="240" w:lineRule="auto"/>
        <w:ind w:left="1134"/>
        <w:jc w:val="both"/>
        <w:rPr>
          <w:rFonts w:eastAsia="Lucida Sans Unicode" w:cstheme="minorHAnsi"/>
          <w:bCs/>
          <w:i/>
          <w:iCs/>
          <w:sz w:val="24"/>
          <w:szCs w:val="24"/>
        </w:rPr>
      </w:pPr>
      <w:r w:rsidRPr="006447E2">
        <w:rPr>
          <w:rFonts w:eastAsia="Lucida Sans Unicode" w:cstheme="minorHAnsi"/>
          <w:bCs/>
          <w:i/>
          <w:iCs/>
          <w:sz w:val="24"/>
          <w:szCs w:val="24"/>
        </w:rPr>
        <w:t>Dokumentacja powinna być tak wykonana, aby umożliwić Zamawiającemu opisanie przedmiotu zamówienia na potrzeby przyszłego postępowania przetargowego na wykonanie robót budowlanych o zgodnie z dyspozycją Działu II, Rozdziału 1, oddziału 4  ustawy z dnia 11 września 2019 r. Prawo zamówień publicznych (Dz. U. z 20</w:t>
      </w:r>
      <w:r w:rsidR="00015DEA">
        <w:rPr>
          <w:rFonts w:eastAsia="Lucida Sans Unicode" w:cstheme="minorHAnsi"/>
          <w:bCs/>
          <w:i/>
          <w:iCs/>
          <w:sz w:val="24"/>
          <w:szCs w:val="24"/>
        </w:rPr>
        <w:t>24</w:t>
      </w:r>
      <w:r w:rsidRPr="006447E2">
        <w:rPr>
          <w:rFonts w:eastAsia="Lucida Sans Unicode" w:cstheme="minorHAnsi"/>
          <w:bCs/>
          <w:i/>
          <w:iCs/>
          <w:sz w:val="24"/>
          <w:szCs w:val="24"/>
        </w:rPr>
        <w:t xml:space="preserve"> r., poz. 1</w:t>
      </w:r>
      <w:r w:rsidR="00015DEA">
        <w:rPr>
          <w:rFonts w:eastAsia="Lucida Sans Unicode" w:cstheme="minorHAnsi"/>
          <w:bCs/>
          <w:i/>
          <w:iCs/>
          <w:sz w:val="24"/>
          <w:szCs w:val="24"/>
        </w:rPr>
        <w:t>3</w:t>
      </w:r>
      <w:r w:rsidRPr="006447E2">
        <w:rPr>
          <w:rFonts w:eastAsia="Lucida Sans Unicode" w:cstheme="minorHAnsi"/>
          <w:bCs/>
          <w:i/>
          <w:iCs/>
          <w:sz w:val="24"/>
          <w:szCs w:val="24"/>
        </w:rPr>
        <w:t>2</w:t>
      </w:r>
      <w:r w:rsidR="00015DEA">
        <w:rPr>
          <w:rFonts w:eastAsia="Lucida Sans Unicode" w:cstheme="minorHAnsi"/>
          <w:bCs/>
          <w:i/>
          <w:iCs/>
          <w:sz w:val="24"/>
          <w:szCs w:val="24"/>
        </w:rPr>
        <w:t>0</w:t>
      </w:r>
      <w:r w:rsidRPr="006447E2">
        <w:rPr>
          <w:rFonts w:eastAsia="Lucida Sans Unicode" w:cstheme="minorHAnsi"/>
          <w:bCs/>
          <w:i/>
          <w:iCs/>
          <w:sz w:val="24"/>
          <w:szCs w:val="24"/>
        </w:rPr>
        <w:t>)</w:t>
      </w:r>
      <w:r w:rsidR="00015DEA">
        <w:rPr>
          <w:rFonts w:eastAsia="Lucida Sans Unicode" w:cstheme="minorHAnsi"/>
          <w:bCs/>
          <w:i/>
          <w:iCs/>
          <w:sz w:val="24"/>
          <w:szCs w:val="24"/>
        </w:rPr>
        <w:t>.</w:t>
      </w:r>
    </w:p>
    <w:p w14:paraId="5ECCF3FF" w14:textId="77777777" w:rsidR="006447E2" w:rsidRPr="006447E2" w:rsidRDefault="006447E2" w:rsidP="00221D2A">
      <w:pPr>
        <w:pStyle w:val="Akapitzlist"/>
        <w:spacing w:line="240" w:lineRule="auto"/>
        <w:ind w:left="1134"/>
        <w:jc w:val="both"/>
        <w:rPr>
          <w:rFonts w:eastAsia="Lucida Sans Unicode" w:cstheme="minorHAnsi"/>
          <w:bCs/>
          <w:i/>
          <w:iCs/>
          <w:sz w:val="24"/>
          <w:szCs w:val="24"/>
        </w:rPr>
      </w:pPr>
    </w:p>
    <w:p w14:paraId="196FCAFB" w14:textId="77777777" w:rsidR="006447E2" w:rsidRDefault="00221D2A">
      <w:pPr>
        <w:pStyle w:val="Akapitzlist"/>
        <w:numPr>
          <w:ilvl w:val="0"/>
          <w:numId w:val="60"/>
        </w:numPr>
        <w:spacing w:line="240" w:lineRule="auto"/>
        <w:jc w:val="both"/>
        <w:rPr>
          <w:rFonts w:eastAsia="Lucida Sans Unicode" w:cstheme="minorHAnsi"/>
          <w:bCs/>
          <w:sz w:val="24"/>
          <w:szCs w:val="24"/>
        </w:rPr>
      </w:pPr>
      <w:r w:rsidRPr="006447E2">
        <w:rPr>
          <w:rFonts w:eastAsia="Lucida Sans Unicode" w:cstheme="minorHAnsi"/>
          <w:bCs/>
          <w:sz w:val="24"/>
          <w:szCs w:val="24"/>
        </w:rPr>
        <w:t>Uzyskanie w imieniu Zamawiającego, na koszt Wykonawcy, wszystkich, wymaganych prawem warunków (w tym wymaganych warunków przyłączeniowych do mediów), opinii i uzgodnień dla potrzeb realizacji przedmiotu zamówienia.</w:t>
      </w:r>
    </w:p>
    <w:p w14:paraId="605B1EB2" w14:textId="525767F2" w:rsidR="006447E2" w:rsidRDefault="00221D2A">
      <w:pPr>
        <w:pStyle w:val="Akapitzlist"/>
        <w:numPr>
          <w:ilvl w:val="0"/>
          <w:numId w:val="60"/>
        </w:numPr>
        <w:spacing w:line="240" w:lineRule="auto"/>
        <w:jc w:val="both"/>
        <w:rPr>
          <w:rFonts w:eastAsia="Lucida Sans Unicode" w:cstheme="minorHAnsi"/>
          <w:bCs/>
          <w:sz w:val="24"/>
          <w:szCs w:val="24"/>
        </w:rPr>
      </w:pPr>
      <w:r w:rsidRPr="006447E2">
        <w:rPr>
          <w:rFonts w:eastAsia="Lucida Sans Unicode" w:cstheme="minorHAnsi"/>
          <w:bCs/>
          <w:sz w:val="24"/>
          <w:szCs w:val="24"/>
        </w:rPr>
        <w:t xml:space="preserve">Wykonawca zobowiązuje się konsultować z Zamawiającym realizację zamówienia, tak, aby w możliwie najszerszym zakresie uwzględnić możliwości finansowe </w:t>
      </w:r>
      <w:r w:rsidR="006447E2">
        <w:rPr>
          <w:rFonts w:eastAsia="Lucida Sans Unicode" w:cstheme="minorHAnsi"/>
          <w:bCs/>
          <w:sz w:val="24"/>
          <w:szCs w:val="24"/>
        </w:rPr>
        <w:br/>
      </w:r>
      <w:r w:rsidRPr="006447E2">
        <w:rPr>
          <w:rFonts w:eastAsia="Lucida Sans Unicode" w:cstheme="minorHAnsi"/>
          <w:bCs/>
          <w:sz w:val="24"/>
          <w:szCs w:val="24"/>
        </w:rPr>
        <w:t xml:space="preserve">i potrzeby Zamawiającego. Zamawiający zastrzega sobie w tym względzie prawo do zgłaszania uwag i wskazówek, dokonywania korekt. Wykonawca zobowiązuje się uwzględnić zgłoszone zastrzeżenia, jeśli tylko pozostają one w zgodzie </w:t>
      </w:r>
      <w:r w:rsidR="006447E2">
        <w:rPr>
          <w:rFonts w:eastAsia="Lucida Sans Unicode" w:cstheme="minorHAnsi"/>
          <w:bCs/>
          <w:sz w:val="24"/>
          <w:szCs w:val="24"/>
        </w:rPr>
        <w:br/>
      </w:r>
      <w:r w:rsidRPr="006447E2">
        <w:rPr>
          <w:rFonts w:eastAsia="Lucida Sans Unicode" w:cstheme="minorHAnsi"/>
          <w:bCs/>
          <w:sz w:val="24"/>
          <w:szCs w:val="24"/>
        </w:rPr>
        <w:t>z obowiązującymi przepisami prawa, zasadami techniki i współczesnej wiedzy.</w:t>
      </w:r>
    </w:p>
    <w:p w14:paraId="20FF3BD6" w14:textId="77777777" w:rsidR="006447E2" w:rsidRDefault="00221D2A">
      <w:pPr>
        <w:pStyle w:val="Akapitzlist"/>
        <w:numPr>
          <w:ilvl w:val="0"/>
          <w:numId w:val="60"/>
        </w:numPr>
        <w:spacing w:line="240" w:lineRule="auto"/>
        <w:jc w:val="both"/>
        <w:rPr>
          <w:rFonts w:eastAsia="Lucida Sans Unicode" w:cstheme="minorHAnsi"/>
          <w:bCs/>
          <w:sz w:val="24"/>
          <w:szCs w:val="24"/>
        </w:rPr>
      </w:pPr>
      <w:r w:rsidRPr="006447E2">
        <w:rPr>
          <w:rFonts w:eastAsia="Lucida Sans Unicode" w:cstheme="minorHAnsi"/>
          <w:bCs/>
          <w:sz w:val="24"/>
          <w:szCs w:val="24"/>
        </w:rPr>
        <w:t>Wykonawca jest zobowiązany udzielić Zamawiającemu wszelkich wyjaśnień, wskazówek oraz możliwych do przewidzenia w chwili tworzenia projektu proponowanych rozwiązań.</w:t>
      </w:r>
    </w:p>
    <w:p w14:paraId="470BF92B" w14:textId="32257B92" w:rsidR="006447E2" w:rsidRDefault="00221D2A">
      <w:pPr>
        <w:pStyle w:val="Akapitzlist"/>
        <w:numPr>
          <w:ilvl w:val="0"/>
          <w:numId w:val="60"/>
        </w:numPr>
        <w:spacing w:line="240" w:lineRule="auto"/>
        <w:jc w:val="both"/>
        <w:rPr>
          <w:rFonts w:eastAsia="Lucida Sans Unicode" w:cstheme="minorHAnsi"/>
          <w:bCs/>
          <w:sz w:val="24"/>
          <w:szCs w:val="24"/>
        </w:rPr>
      </w:pPr>
      <w:r w:rsidRPr="006447E2">
        <w:rPr>
          <w:rFonts w:eastAsia="Lucida Sans Unicode" w:cstheme="minorHAnsi"/>
          <w:bCs/>
          <w:sz w:val="24"/>
          <w:szCs w:val="24"/>
        </w:rPr>
        <w:t>Udzielenie przez Wykonawcę Zamawiającemu pisemnych wyjaśnień na pytania Wykonawców, zadawanych w toku późniejszego postępowania o udzielenie zamówienia na dostawy lub roboty budowlane w terminie do 3 dni roboczych od przekazania pytań przez Zamawiającego</w:t>
      </w:r>
      <w:r w:rsidR="006447E2">
        <w:rPr>
          <w:rFonts w:eastAsia="Lucida Sans Unicode" w:cstheme="minorHAnsi"/>
          <w:bCs/>
          <w:sz w:val="24"/>
          <w:szCs w:val="24"/>
        </w:rPr>
        <w:t>.</w:t>
      </w:r>
    </w:p>
    <w:p w14:paraId="74AF3098" w14:textId="4B67B7E4" w:rsidR="006447E2" w:rsidRDefault="00221D2A">
      <w:pPr>
        <w:pStyle w:val="Akapitzlist"/>
        <w:numPr>
          <w:ilvl w:val="0"/>
          <w:numId w:val="60"/>
        </w:numPr>
        <w:spacing w:line="240" w:lineRule="auto"/>
        <w:jc w:val="both"/>
        <w:rPr>
          <w:rFonts w:eastAsia="Lucida Sans Unicode" w:cstheme="minorHAnsi"/>
          <w:bCs/>
          <w:sz w:val="24"/>
          <w:szCs w:val="24"/>
        </w:rPr>
      </w:pPr>
      <w:r w:rsidRPr="006447E2">
        <w:rPr>
          <w:rFonts w:eastAsia="Lucida Sans Unicode" w:cstheme="minorHAnsi"/>
          <w:bCs/>
          <w:sz w:val="24"/>
          <w:szCs w:val="24"/>
        </w:rPr>
        <w:t xml:space="preserve">Udzielenie Zamawiającemu merytorycznego wsparcia podczas przygotowania </w:t>
      </w:r>
      <w:r w:rsidR="006447E2">
        <w:rPr>
          <w:rFonts w:eastAsia="Lucida Sans Unicode" w:cstheme="minorHAnsi"/>
          <w:bCs/>
          <w:sz w:val="24"/>
          <w:szCs w:val="24"/>
        </w:rPr>
        <w:br/>
      </w:r>
      <w:r w:rsidRPr="006447E2">
        <w:rPr>
          <w:rFonts w:eastAsia="Lucida Sans Unicode" w:cstheme="minorHAnsi"/>
          <w:bCs/>
          <w:sz w:val="24"/>
          <w:szCs w:val="24"/>
        </w:rPr>
        <w:t xml:space="preserve">i przeprowadzenia postępowania na wybór wykonawcy dostaw/robót budowlanych realizowanych w oparciu o przedmiotową dokumentację, m.in. współpraca z Zamawiającym w zakresie przygotowywania opisu przedmiotu zamówienia, odpowiedzi na pytania złożone przez potencjalnych wykonawców </w:t>
      </w:r>
      <w:r w:rsidR="006447E2">
        <w:rPr>
          <w:rFonts w:eastAsia="Lucida Sans Unicode" w:cstheme="minorHAnsi"/>
          <w:bCs/>
          <w:sz w:val="24"/>
          <w:szCs w:val="24"/>
        </w:rPr>
        <w:br/>
      </w:r>
      <w:r w:rsidRPr="006447E2">
        <w:rPr>
          <w:rFonts w:eastAsia="Lucida Sans Unicode" w:cstheme="minorHAnsi"/>
          <w:bCs/>
          <w:sz w:val="24"/>
          <w:szCs w:val="24"/>
        </w:rPr>
        <w:t xml:space="preserve">w trakcie postępowania o udzielenie zamówienia publicznego zgodnie z pkt. 5 oraz przygotowanie ewentualnych modyfikacji dokumentacji projektowej wynikających z tych pytań i udzielanych odpowiedzi – w terminie wyznaczonym przez Zamawiającego. </w:t>
      </w:r>
    </w:p>
    <w:p w14:paraId="27776D70" w14:textId="77777777" w:rsidR="006447E2" w:rsidRDefault="00221D2A">
      <w:pPr>
        <w:pStyle w:val="Akapitzlist"/>
        <w:numPr>
          <w:ilvl w:val="0"/>
          <w:numId w:val="60"/>
        </w:numPr>
        <w:spacing w:line="240" w:lineRule="auto"/>
        <w:jc w:val="both"/>
        <w:rPr>
          <w:rFonts w:eastAsia="Lucida Sans Unicode" w:cstheme="minorHAnsi"/>
          <w:bCs/>
          <w:sz w:val="24"/>
          <w:szCs w:val="24"/>
        </w:rPr>
      </w:pPr>
      <w:r w:rsidRPr="006447E2">
        <w:rPr>
          <w:rFonts w:eastAsia="Lucida Sans Unicode" w:cstheme="minorHAnsi"/>
          <w:bCs/>
          <w:sz w:val="24"/>
          <w:szCs w:val="24"/>
        </w:rPr>
        <w:t>Aktualizację kosztorysu w przypadku gdy Zamawiający przystąpi do realizacji zamierzenia, które obejmuje sporządzoną dokumentację projektową w terminie późniejszym niż 3 lub 6 miesięcy od daty sporządzenia kosztorysów.</w:t>
      </w:r>
    </w:p>
    <w:p w14:paraId="3AAB0FCF" w14:textId="77777777" w:rsidR="006447E2" w:rsidRDefault="00221D2A">
      <w:pPr>
        <w:pStyle w:val="Akapitzlist"/>
        <w:numPr>
          <w:ilvl w:val="0"/>
          <w:numId w:val="60"/>
        </w:numPr>
        <w:spacing w:line="240" w:lineRule="auto"/>
        <w:jc w:val="both"/>
        <w:rPr>
          <w:rFonts w:eastAsia="Lucida Sans Unicode" w:cstheme="minorHAnsi"/>
          <w:bCs/>
          <w:sz w:val="24"/>
          <w:szCs w:val="24"/>
        </w:rPr>
      </w:pPr>
      <w:r w:rsidRPr="006447E2">
        <w:rPr>
          <w:rFonts w:eastAsia="Lucida Sans Unicode" w:cstheme="minorHAnsi"/>
          <w:bCs/>
          <w:sz w:val="24"/>
          <w:szCs w:val="24"/>
        </w:rPr>
        <w:t xml:space="preserve">Jednokrotną aktualizację kosztorysu na wniosek Zamawiającego, w ciągu 3 lat od dnia zakończenia zadania. Aktualizacja kosztorysu powinna zostać wykonana </w:t>
      </w:r>
      <w:r w:rsidR="006447E2">
        <w:rPr>
          <w:rFonts w:eastAsia="Lucida Sans Unicode" w:cstheme="minorHAnsi"/>
          <w:bCs/>
          <w:sz w:val="24"/>
          <w:szCs w:val="24"/>
        </w:rPr>
        <w:br/>
      </w:r>
      <w:r w:rsidRPr="006447E2">
        <w:rPr>
          <w:rFonts w:eastAsia="Lucida Sans Unicode" w:cstheme="minorHAnsi"/>
          <w:bCs/>
          <w:sz w:val="24"/>
          <w:szCs w:val="24"/>
        </w:rPr>
        <w:lastRenderedPageBreak/>
        <w:t>w ciągu 7 dni roboczych od dnia wskazania wykonania jej konieczności przez Zamawiającego,</w:t>
      </w:r>
    </w:p>
    <w:p w14:paraId="44A23833" w14:textId="4F8A4154" w:rsidR="00221D2A" w:rsidRPr="006447E2" w:rsidRDefault="00221D2A">
      <w:pPr>
        <w:pStyle w:val="Akapitzlist"/>
        <w:numPr>
          <w:ilvl w:val="0"/>
          <w:numId w:val="60"/>
        </w:numPr>
        <w:spacing w:line="240" w:lineRule="auto"/>
        <w:jc w:val="both"/>
        <w:rPr>
          <w:rFonts w:eastAsia="Lucida Sans Unicode" w:cstheme="minorHAnsi"/>
          <w:bCs/>
          <w:sz w:val="24"/>
          <w:szCs w:val="24"/>
        </w:rPr>
      </w:pPr>
      <w:r w:rsidRPr="006447E2">
        <w:rPr>
          <w:rFonts w:eastAsia="Lucida Sans Unicode" w:cstheme="minorHAnsi"/>
          <w:bCs/>
          <w:sz w:val="24"/>
          <w:szCs w:val="24"/>
        </w:rPr>
        <w:t xml:space="preserve">Pełnienie nadzoru autorskiego w okresie realizacji dostaw/robót wykonywanych na podstawie opracowanej dokumentacji projektowej oraz w okresie rękojmi </w:t>
      </w:r>
      <w:r w:rsidR="006447E2">
        <w:rPr>
          <w:rFonts w:eastAsia="Lucida Sans Unicode" w:cstheme="minorHAnsi"/>
          <w:bCs/>
          <w:sz w:val="24"/>
          <w:szCs w:val="24"/>
        </w:rPr>
        <w:br/>
      </w:r>
      <w:r w:rsidRPr="006447E2">
        <w:rPr>
          <w:rFonts w:eastAsia="Lucida Sans Unicode" w:cstheme="minorHAnsi"/>
          <w:bCs/>
          <w:sz w:val="24"/>
          <w:szCs w:val="24"/>
        </w:rPr>
        <w:t>i gwarancji jakości na te dostawy/roboty, w szczególności:</w:t>
      </w:r>
    </w:p>
    <w:p w14:paraId="4B7D9CB1" w14:textId="77777777" w:rsidR="006447E2" w:rsidRDefault="00221D2A">
      <w:pPr>
        <w:pStyle w:val="Akapitzlist"/>
        <w:numPr>
          <w:ilvl w:val="0"/>
          <w:numId w:val="62"/>
        </w:numPr>
        <w:spacing w:line="240" w:lineRule="auto"/>
        <w:ind w:left="1418"/>
        <w:jc w:val="both"/>
        <w:rPr>
          <w:rFonts w:eastAsia="Lucida Sans Unicode" w:cstheme="minorHAnsi"/>
          <w:bCs/>
          <w:sz w:val="24"/>
          <w:szCs w:val="24"/>
        </w:rPr>
      </w:pPr>
      <w:r w:rsidRPr="006447E2">
        <w:rPr>
          <w:rFonts w:eastAsia="Lucida Sans Unicode" w:cstheme="minorHAnsi"/>
          <w:bCs/>
          <w:sz w:val="24"/>
          <w:szCs w:val="24"/>
        </w:rPr>
        <w:t xml:space="preserve">nadzór nad zgodnością realizacji zadania/Inwestycji z dokumentacją projektową w zakresie rozwiązań użytkowych, technicznych i materiałowych, </w:t>
      </w:r>
    </w:p>
    <w:p w14:paraId="5FBAA51F" w14:textId="68F1AD7A" w:rsidR="006447E2" w:rsidRDefault="00221D2A">
      <w:pPr>
        <w:pStyle w:val="Akapitzlist"/>
        <w:numPr>
          <w:ilvl w:val="0"/>
          <w:numId w:val="62"/>
        </w:numPr>
        <w:spacing w:line="240" w:lineRule="auto"/>
        <w:ind w:left="1418"/>
        <w:jc w:val="both"/>
        <w:rPr>
          <w:rFonts w:eastAsia="Lucida Sans Unicode" w:cstheme="minorHAnsi"/>
          <w:bCs/>
          <w:sz w:val="24"/>
          <w:szCs w:val="24"/>
        </w:rPr>
      </w:pPr>
      <w:r w:rsidRPr="006447E2">
        <w:rPr>
          <w:rFonts w:eastAsia="Lucida Sans Unicode" w:cstheme="minorHAnsi"/>
          <w:bCs/>
          <w:sz w:val="24"/>
          <w:szCs w:val="24"/>
        </w:rPr>
        <w:t xml:space="preserve">wyjaśnianie wątpliwości dotyczących dokumentacji projektowej i zawartych </w:t>
      </w:r>
      <w:r w:rsidR="006447E2">
        <w:rPr>
          <w:rFonts w:eastAsia="Lucida Sans Unicode" w:cstheme="minorHAnsi"/>
          <w:bCs/>
          <w:sz w:val="24"/>
          <w:szCs w:val="24"/>
        </w:rPr>
        <w:br/>
      </w:r>
      <w:r w:rsidRPr="006447E2">
        <w:rPr>
          <w:rFonts w:eastAsia="Lucida Sans Unicode" w:cstheme="minorHAnsi"/>
          <w:bCs/>
          <w:sz w:val="24"/>
          <w:szCs w:val="24"/>
        </w:rPr>
        <w:t xml:space="preserve">w niej rozwiązań zgłaszanych przez Zamawiającego, Inspektora nadzoru/Inżyniera Kontraktu lub Wykonawcę dostaw/robót budowlanych – </w:t>
      </w:r>
      <w:r w:rsidR="006447E2">
        <w:rPr>
          <w:rFonts w:eastAsia="Lucida Sans Unicode" w:cstheme="minorHAnsi"/>
          <w:bCs/>
          <w:sz w:val="24"/>
          <w:szCs w:val="24"/>
        </w:rPr>
        <w:br/>
      </w:r>
      <w:r w:rsidRPr="006447E2">
        <w:rPr>
          <w:rFonts w:eastAsia="Lucida Sans Unicode" w:cstheme="minorHAnsi"/>
          <w:bCs/>
          <w:sz w:val="24"/>
          <w:szCs w:val="24"/>
        </w:rPr>
        <w:t xml:space="preserve">w terminie 5 dni roboczych od dnia zapytania, </w:t>
      </w:r>
    </w:p>
    <w:p w14:paraId="59CA5B65" w14:textId="1A9911B7" w:rsidR="006447E2" w:rsidRDefault="00221D2A">
      <w:pPr>
        <w:pStyle w:val="Akapitzlist"/>
        <w:numPr>
          <w:ilvl w:val="0"/>
          <w:numId w:val="62"/>
        </w:numPr>
        <w:spacing w:line="240" w:lineRule="auto"/>
        <w:ind w:left="1418"/>
        <w:jc w:val="both"/>
        <w:rPr>
          <w:rFonts w:eastAsia="Lucida Sans Unicode" w:cstheme="minorHAnsi"/>
          <w:bCs/>
          <w:sz w:val="24"/>
          <w:szCs w:val="24"/>
        </w:rPr>
      </w:pPr>
      <w:r w:rsidRPr="006447E2">
        <w:rPr>
          <w:rFonts w:eastAsia="Lucida Sans Unicode" w:cstheme="minorHAnsi"/>
          <w:bCs/>
          <w:sz w:val="24"/>
          <w:szCs w:val="24"/>
        </w:rPr>
        <w:t xml:space="preserve">uzgadnianie z Zamawiającym, Inspektorem nadzoru/Inżynierem Kontraktu </w:t>
      </w:r>
      <w:r w:rsidR="006447E2">
        <w:rPr>
          <w:rFonts w:eastAsia="Lucida Sans Unicode" w:cstheme="minorHAnsi"/>
          <w:bCs/>
          <w:sz w:val="24"/>
          <w:szCs w:val="24"/>
        </w:rPr>
        <w:br/>
      </w:r>
      <w:r w:rsidRPr="006447E2">
        <w:rPr>
          <w:rFonts w:eastAsia="Lucida Sans Unicode" w:cstheme="minorHAnsi"/>
          <w:bCs/>
          <w:sz w:val="24"/>
          <w:szCs w:val="24"/>
        </w:rPr>
        <w:t xml:space="preserve">i Wykonawcą dostaw/robót budowlanych możliwości wprowadzenia zmian materiałowych, innych rozwiązań technicznych i użytkowych w stosunku do przewidzianych w dokumentacji projektowej - w terminie 5 dni roboczych od dnia zapytania, </w:t>
      </w:r>
    </w:p>
    <w:p w14:paraId="5FF5C442" w14:textId="77777777" w:rsidR="006447E2" w:rsidRDefault="00221D2A">
      <w:pPr>
        <w:pStyle w:val="Akapitzlist"/>
        <w:numPr>
          <w:ilvl w:val="0"/>
          <w:numId w:val="62"/>
        </w:numPr>
        <w:spacing w:line="240" w:lineRule="auto"/>
        <w:ind w:left="1418"/>
        <w:jc w:val="both"/>
        <w:rPr>
          <w:rFonts w:eastAsia="Lucida Sans Unicode" w:cstheme="minorHAnsi"/>
          <w:bCs/>
          <w:sz w:val="24"/>
          <w:szCs w:val="24"/>
        </w:rPr>
      </w:pPr>
      <w:r w:rsidRPr="006447E2">
        <w:rPr>
          <w:rFonts w:eastAsia="Lucida Sans Unicode" w:cstheme="minorHAnsi"/>
          <w:bCs/>
          <w:sz w:val="24"/>
          <w:szCs w:val="24"/>
        </w:rPr>
        <w:t xml:space="preserve">uzgadnianie z Zamawiającym, Inspektorem nadzoru/Inżynierem Kontraktu </w:t>
      </w:r>
      <w:r w:rsidR="006447E2">
        <w:rPr>
          <w:rFonts w:eastAsia="Lucida Sans Unicode" w:cstheme="minorHAnsi"/>
          <w:bCs/>
          <w:sz w:val="24"/>
          <w:szCs w:val="24"/>
        </w:rPr>
        <w:br/>
      </w:r>
      <w:r w:rsidRPr="006447E2">
        <w:rPr>
          <w:rFonts w:eastAsia="Lucida Sans Unicode" w:cstheme="minorHAnsi"/>
          <w:bCs/>
          <w:sz w:val="24"/>
          <w:szCs w:val="24"/>
        </w:rPr>
        <w:t xml:space="preserve">i Wykonawcą dostaw/robót budowlanych możliwości wprowadzenia rozwiązań zamiennych w stosunku do przewidzianych w dokumentacji projektowej </w:t>
      </w:r>
      <w:r w:rsidR="006447E2">
        <w:rPr>
          <w:rFonts w:eastAsia="Lucida Sans Unicode" w:cstheme="minorHAnsi"/>
          <w:bCs/>
          <w:sz w:val="24"/>
          <w:szCs w:val="24"/>
        </w:rPr>
        <w:br/>
      </w:r>
      <w:r w:rsidRPr="006447E2">
        <w:rPr>
          <w:rFonts w:eastAsia="Lucida Sans Unicode" w:cstheme="minorHAnsi"/>
          <w:bCs/>
          <w:sz w:val="24"/>
          <w:szCs w:val="24"/>
        </w:rPr>
        <w:t xml:space="preserve">w zakresie materiałów, urządzeń, konstrukcji, rozwiązań technicznych, technologicznych i użytkowych, jednak o jakości i standardzie nie niższych niż przewidziano w dokumentacji projektowej - w terminie 5 dni roboczych od dnia zapytania, </w:t>
      </w:r>
    </w:p>
    <w:p w14:paraId="68874820" w14:textId="6CD85961" w:rsidR="006447E2" w:rsidRDefault="00221D2A">
      <w:pPr>
        <w:pStyle w:val="Akapitzlist"/>
        <w:numPr>
          <w:ilvl w:val="0"/>
          <w:numId w:val="62"/>
        </w:numPr>
        <w:spacing w:line="240" w:lineRule="auto"/>
        <w:ind w:left="1418"/>
        <w:jc w:val="both"/>
        <w:rPr>
          <w:rFonts w:eastAsia="Lucida Sans Unicode" w:cstheme="minorHAnsi"/>
          <w:bCs/>
          <w:sz w:val="24"/>
          <w:szCs w:val="24"/>
        </w:rPr>
      </w:pPr>
      <w:r w:rsidRPr="006447E2">
        <w:rPr>
          <w:rFonts w:eastAsia="Lucida Sans Unicode" w:cstheme="minorHAnsi"/>
          <w:bCs/>
          <w:sz w:val="24"/>
          <w:szCs w:val="24"/>
        </w:rPr>
        <w:t xml:space="preserve">opiniowanie przedstawionych przez Wykonawcę dostaw/robót budowlanych, Zamawiającego lub Inspektora nadzoru/Inżyniera Kontraktu propozycji rozwiązań zamiennych lub ich przedstawianie w przypadku niemożności zastosowania rozwiązań występujących w dokumentacji projektowej - </w:t>
      </w:r>
      <w:r w:rsidR="00155A24">
        <w:rPr>
          <w:rFonts w:eastAsia="Lucida Sans Unicode" w:cstheme="minorHAnsi"/>
          <w:bCs/>
          <w:sz w:val="24"/>
          <w:szCs w:val="24"/>
        </w:rPr>
        <w:br/>
      </w:r>
      <w:r w:rsidRPr="006447E2">
        <w:rPr>
          <w:rFonts w:eastAsia="Lucida Sans Unicode" w:cstheme="minorHAnsi"/>
          <w:bCs/>
          <w:sz w:val="24"/>
          <w:szCs w:val="24"/>
        </w:rPr>
        <w:t>w terminie 5 dni roboczych od dnia zapytania. Zamawiający lub Inspektor nadzoru/Inżynier Kontraktu w zależności od skomplikowania projektu może skrócić lub wydłużyć ten termin.</w:t>
      </w:r>
    </w:p>
    <w:p w14:paraId="61CD34C7" w14:textId="42E9D320" w:rsidR="006447E2" w:rsidRDefault="00221D2A">
      <w:pPr>
        <w:pStyle w:val="Akapitzlist"/>
        <w:numPr>
          <w:ilvl w:val="0"/>
          <w:numId w:val="62"/>
        </w:numPr>
        <w:spacing w:line="240" w:lineRule="auto"/>
        <w:ind w:left="1418"/>
        <w:jc w:val="both"/>
        <w:rPr>
          <w:rFonts w:eastAsia="Lucida Sans Unicode" w:cstheme="minorHAnsi"/>
          <w:bCs/>
          <w:sz w:val="24"/>
          <w:szCs w:val="24"/>
        </w:rPr>
      </w:pPr>
      <w:r w:rsidRPr="006447E2">
        <w:rPr>
          <w:rFonts w:eastAsia="Lucida Sans Unicode" w:cstheme="minorHAnsi"/>
          <w:bCs/>
          <w:sz w:val="24"/>
          <w:szCs w:val="24"/>
        </w:rPr>
        <w:t xml:space="preserve">wprowadzanie rozwiązań zamiennych w stosunku do przewidzianych </w:t>
      </w:r>
      <w:r w:rsidR="00155A24">
        <w:rPr>
          <w:rFonts w:eastAsia="Lucida Sans Unicode" w:cstheme="minorHAnsi"/>
          <w:bCs/>
          <w:sz w:val="24"/>
          <w:szCs w:val="24"/>
        </w:rPr>
        <w:br/>
      </w:r>
      <w:r w:rsidRPr="006447E2">
        <w:rPr>
          <w:rFonts w:eastAsia="Lucida Sans Unicode" w:cstheme="minorHAnsi"/>
          <w:bCs/>
          <w:sz w:val="24"/>
          <w:szCs w:val="24"/>
        </w:rPr>
        <w:t>w dokumentacji projektowej oraz ich kwalifikacja w świetle Prawa budowlanego. W przypadku konieczności opracowania dokumentacji wymagającej zmiany pozwolenia na budowę lub zgłoszenia, Wykonawca będzie uczestniczył w postępowaniu administracyjnym w przedmiocie zmiany pozwolenia na budowę lub zgłoszenia.  Wykonawca zobowiązuje się do wykonywania zamiennej dokumentacji projektowej, na wniosek Inspektora nadzoru/Inżyniera Kontraktu lub Zamawiającego, w terminie 5 dni roboczych od dnia przekazania wniosku. Zamawiający lub Inspektor nadzoru/Inżynier Kontraktu w zależności od skomplikowania projektu może skrócić lub wydłużyć ten termin.</w:t>
      </w:r>
    </w:p>
    <w:p w14:paraId="2082C3C0" w14:textId="77777777" w:rsidR="006447E2" w:rsidRDefault="00221D2A">
      <w:pPr>
        <w:pStyle w:val="Akapitzlist"/>
        <w:numPr>
          <w:ilvl w:val="0"/>
          <w:numId w:val="62"/>
        </w:numPr>
        <w:spacing w:line="240" w:lineRule="auto"/>
        <w:ind w:left="1418"/>
        <w:jc w:val="both"/>
        <w:rPr>
          <w:rFonts w:eastAsia="Lucida Sans Unicode" w:cstheme="minorHAnsi"/>
          <w:bCs/>
          <w:sz w:val="24"/>
          <w:szCs w:val="24"/>
        </w:rPr>
      </w:pPr>
      <w:r w:rsidRPr="006447E2">
        <w:rPr>
          <w:rFonts w:eastAsia="Lucida Sans Unicode" w:cstheme="minorHAnsi"/>
          <w:bCs/>
          <w:sz w:val="24"/>
          <w:szCs w:val="24"/>
        </w:rPr>
        <w:t xml:space="preserve">pobyt na terenie budowy co najmniej jednego projektanta na wezwanie Zamawiającego lub Inspektora nadzoru/Inżyniera Kontraktu. Szacuje się, że ilość pobytów osób pełniących nadzór autorski wynosić będzie ok. 2 pobyty. Nie wyklucza się mniejszej lub większej ilości pobytów. Zmniejszenie lub zwiększenie ilości pobytów Wykonawcy na terenie budowy następuje na podstawie decyzji Zamawiającego. Zamawiający lub Inspektor nadzoru/Inżynier Kontraktu Zamawiający lub Inspektor nadzoru/Inżynier Kontraktu uprawniony </w:t>
      </w:r>
      <w:r w:rsidRPr="006447E2">
        <w:rPr>
          <w:rFonts w:eastAsia="Lucida Sans Unicode" w:cstheme="minorHAnsi"/>
          <w:bCs/>
          <w:sz w:val="24"/>
          <w:szCs w:val="24"/>
        </w:rPr>
        <w:lastRenderedPageBreak/>
        <w:t>jest także do określenia, jakie inne osoby ze strony Wykonawcy powinny stawić się na terenie budowy wraz z projektantem,</w:t>
      </w:r>
    </w:p>
    <w:p w14:paraId="576BC45E" w14:textId="79C8BF77" w:rsidR="006447E2" w:rsidRDefault="00221D2A">
      <w:pPr>
        <w:pStyle w:val="Akapitzlist"/>
        <w:numPr>
          <w:ilvl w:val="0"/>
          <w:numId w:val="62"/>
        </w:numPr>
        <w:spacing w:line="240" w:lineRule="auto"/>
        <w:ind w:left="1418"/>
        <w:jc w:val="both"/>
        <w:rPr>
          <w:rFonts w:eastAsia="Lucida Sans Unicode" w:cstheme="minorHAnsi"/>
          <w:bCs/>
          <w:sz w:val="24"/>
          <w:szCs w:val="24"/>
        </w:rPr>
      </w:pPr>
      <w:r w:rsidRPr="006447E2">
        <w:rPr>
          <w:rFonts w:eastAsia="Lucida Sans Unicode" w:cstheme="minorHAnsi"/>
          <w:bCs/>
          <w:sz w:val="24"/>
          <w:szCs w:val="24"/>
        </w:rPr>
        <w:t xml:space="preserve">udział na wezwanie Zamawiającego lub Inspektora nadzoru/Inżyniera kontraktu w radach budowy, odbywających się na terenie budowy lub </w:t>
      </w:r>
      <w:r w:rsidR="006447E2">
        <w:rPr>
          <w:rFonts w:eastAsia="Lucida Sans Unicode" w:cstheme="minorHAnsi"/>
          <w:bCs/>
          <w:sz w:val="24"/>
          <w:szCs w:val="24"/>
        </w:rPr>
        <w:br/>
      </w:r>
      <w:r w:rsidRPr="006447E2">
        <w:rPr>
          <w:rFonts w:eastAsia="Lucida Sans Unicode" w:cstheme="minorHAnsi"/>
          <w:bCs/>
          <w:sz w:val="24"/>
          <w:szCs w:val="24"/>
        </w:rPr>
        <w:t>w siedzibie Zamawiającego.</w:t>
      </w:r>
    </w:p>
    <w:p w14:paraId="0B8C03A7" w14:textId="08CA6405" w:rsidR="00221D2A" w:rsidRPr="006447E2" w:rsidRDefault="00221D2A">
      <w:pPr>
        <w:pStyle w:val="Akapitzlist"/>
        <w:numPr>
          <w:ilvl w:val="0"/>
          <w:numId w:val="62"/>
        </w:numPr>
        <w:spacing w:line="240" w:lineRule="auto"/>
        <w:ind w:left="1418"/>
        <w:jc w:val="both"/>
        <w:rPr>
          <w:rFonts w:eastAsia="Lucida Sans Unicode" w:cstheme="minorHAnsi"/>
          <w:bCs/>
          <w:sz w:val="24"/>
          <w:szCs w:val="24"/>
        </w:rPr>
      </w:pPr>
      <w:r w:rsidRPr="006447E2">
        <w:rPr>
          <w:rFonts w:eastAsia="Lucida Sans Unicode" w:cstheme="minorHAnsi"/>
          <w:bCs/>
          <w:sz w:val="24"/>
          <w:szCs w:val="24"/>
        </w:rPr>
        <w:t>udział w odbiorach: końcowym i pogwarancyjnych.</w:t>
      </w:r>
    </w:p>
    <w:p w14:paraId="5D82B0E2" w14:textId="77777777" w:rsidR="006447E2" w:rsidRDefault="00221D2A">
      <w:pPr>
        <w:pStyle w:val="Akapitzlist"/>
        <w:numPr>
          <w:ilvl w:val="0"/>
          <w:numId w:val="60"/>
        </w:numPr>
        <w:spacing w:line="240" w:lineRule="auto"/>
        <w:jc w:val="both"/>
        <w:rPr>
          <w:rFonts w:eastAsia="Lucida Sans Unicode" w:cstheme="minorHAnsi"/>
          <w:bCs/>
          <w:sz w:val="24"/>
          <w:szCs w:val="24"/>
        </w:rPr>
      </w:pPr>
      <w:r w:rsidRPr="006447E2">
        <w:rPr>
          <w:rFonts w:eastAsia="Lucida Sans Unicode" w:cstheme="minorHAnsi"/>
          <w:bCs/>
          <w:sz w:val="24"/>
          <w:szCs w:val="24"/>
        </w:rPr>
        <w:t>Przeniesienie majątkowych praw autorskich.</w:t>
      </w:r>
    </w:p>
    <w:p w14:paraId="2652F0F7" w14:textId="1565519D" w:rsidR="00221D2A" w:rsidRDefault="00221D2A">
      <w:pPr>
        <w:pStyle w:val="Akapitzlist"/>
        <w:numPr>
          <w:ilvl w:val="0"/>
          <w:numId w:val="60"/>
        </w:numPr>
        <w:spacing w:line="240" w:lineRule="auto"/>
        <w:jc w:val="both"/>
        <w:rPr>
          <w:rFonts w:eastAsia="Lucida Sans Unicode" w:cstheme="minorHAnsi"/>
          <w:bCs/>
          <w:sz w:val="24"/>
          <w:szCs w:val="24"/>
        </w:rPr>
      </w:pPr>
      <w:r w:rsidRPr="006447E2">
        <w:rPr>
          <w:rFonts w:eastAsia="Lucida Sans Unicode" w:cstheme="minorHAnsi"/>
          <w:bCs/>
          <w:sz w:val="24"/>
          <w:szCs w:val="24"/>
        </w:rPr>
        <w:t>Wykonawca jest zobowiązany zrealizować przedmiot zamówienia spełniając wymagania ustawy Prawo budowlane (Dz.U. 202</w:t>
      </w:r>
      <w:r w:rsidR="00015DEA">
        <w:rPr>
          <w:rFonts w:eastAsia="Lucida Sans Unicode" w:cstheme="minorHAnsi"/>
          <w:bCs/>
          <w:sz w:val="24"/>
          <w:szCs w:val="24"/>
        </w:rPr>
        <w:t>4</w:t>
      </w:r>
      <w:r w:rsidRPr="006447E2">
        <w:rPr>
          <w:rFonts w:eastAsia="Lucida Sans Unicode" w:cstheme="minorHAnsi"/>
          <w:bCs/>
          <w:sz w:val="24"/>
          <w:szCs w:val="24"/>
        </w:rPr>
        <w:t xml:space="preserve"> poz.</w:t>
      </w:r>
      <w:r w:rsidR="00015DEA">
        <w:rPr>
          <w:rFonts w:eastAsia="Lucida Sans Unicode" w:cstheme="minorHAnsi"/>
          <w:bCs/>
          <w:sz w:val="24"/>
          <w:szCs w:val="24"/>
        </w:rPr>
        <w:t xml:space="preserve"> 725 ze zm.</w:t>
      </w:r>
      <w:r w:rsidRPr="006447E2">
        <w:rPr>
          <w:rFonts w:eastAsia="Lucida Sans Unicode" w:cstheme="minorHAnsi"/>
          <w:bCs/>
          <w:sz w:val="24"/>
          <w:szCs w:val="24"/>
        </w:rPr>
        <w:t>) oraz Prawo zamówień publicznych (Dz. U. z 202</w:t>
      </w:r>
      <w:r w:rsidR="00015DEA">
        <w:rPr>
          <w:rFonts w:eastAsia="Lucida Sans Unicode" w:cstheme="minorHAnsi"/>
          <w:bCs/>
          <w:sz w:val="24"/>
          <w:szCs w:val="24"/>
        </w:rPr>
        <w:t>4</w:t>
      </w:r>
      <w:r w:rsidRPr="006447E2">
        <w:rPr>
          <w:rFonts w:eastAsia="Lucida Sans Unicode" w:cstheme="minorHAnsi"/>
          <w:bCs/>
          <w:sz w:val="24"/>
          <w:szCs w:val="24"/>
        </w:rPr>
        <w:t xml:space="preserve"> r., poz. 1</w:t>
      </w:r>
      <w:r w:rsidR="00015DEA">
        <w:rPr>
          <w:rFonts w:eastAsia="Lucida Sans Unicode" w:cstheme="minorHAnsi"/>
          <w:bCs/>
          <w:sz w:val="24"/>
          <w:szCs w:val="24"/>
        </w:rPr>
        <w:t>3</w:t>
      </w:r>
      <w:r w:rsidRPr="006447E2">
        <w:rPr>
          <w:rFonts w:eastAsia="Lucida Sans Unicode" w:cstheme="minorHAnsi"/>
          <w:bCs/>
          <w:sz w:val="24"/>
          <w:szCs w:val="24"/>
        </w:rPr>
        <w:t>2</w:t>
      </w:r>
      <w:r w:rsidR="00015DEA">
        <w:rPr>
          <w:rFonts w:eastAsia="Lucida Sans Unicode" w:cstheme="minorHAnsi"/>
          <w:bCs/>
          <w:sz w:val="24"/>
          <w:szCs w:val="24"/>
        </w:rPr>
        <w:t>0</w:t>
      </w:r>
      <w:r w:rsidRPr="006447E2">
        <w:rPr>
          <w:rFonts w:eastAsia="Lucida Sans Unicode" w:cstheme="minorHAnsi"/>
          <w:bCs/>
          <w:sz w:val="24"/>
          <w:szCs w:val="24"/>
        </w:rPr>
        <w:t xml:space="preserve">), Polskich Norm, zasad wiedzy technicznej i sztuki budowlanej oraz wymagania zawarte w innych ustawach </w:t>
      </w:r>
      <w:r w:rsidR="006447E2">
        <w:rPr>
          <w:rFonts w:eastAsia="Lucida Sans Unicode" w:cstheme="minorHAnsi"/>
          <w:bCs/>
          <w:sz w:val="24"/>
          <w:szCs w:val="24"/>
        </w:rPr>
        <w:br/>
      </w:r>
      <w:r w:rsidRPr="006447E2">
        <w:rPr>
          <w:rFonts w:eastAsia="Lucida Sans Unicode" w:cstheme="minorHAnsi"/>
          <w:bCs/>
          <w:sz w:val="24"/>
          <w:szCs w:val="24"/>
        </w:rPr>
        <w:t>i rozporządzeniach wykonawczych.</w:t>
      </w:r>
    </w:p>
    <w:p w14:paraId="1544768A" w14:textId="77777777" w:rsidR="006447E2" w:rsidRPr="006447E2" w:rsidRDefault="006447E2" w:rsidP="006447E2">
      <w:pPr>
        <w:pStyle w:val="Akapitzlist"/>
        <w:spacing w:line="240" w:lineRule="auto"/>
        <w:ind w:left="1080"/>
        <w:jc w:val="both"/>
        <w:rPr>
          <w:rFonts w:eastAsia="Lucida Sans Unicode" w:cstheme="minorHAnsi"/>
          <w:bCs/>
          <w:sz w:val="24"/>
          <w:szCs w:val="24"/>
        </w:rPr>
      </w:pPr>
    </w:p>
    <w:p w14:paraId="37CFBA37" w14:textId="6371A88E" w:rsidR="006447E2" w:rsidRDefault="00221D2A">
      <w:pPr>
        <w:pStyle w:val="Akapitzlist"/>
        <w:numPr>
          <w:ilvl w:val="0"/>
          <w:numId w:val="45"/>
        </w:numPr>
        <w:spacing w:line="240" w:lineRule="auto"/>
        <w:jc w:val="both"/>
        <w:rPr>
          <w:rFonts w:eastAsia="Lucida Sans Unicode" w:cstheme="minorHAnsi"/>
          <w:bCs/>
          <w:sz w:val="24"/>
          <w:szCs w:val="24"/>
        </w:rPr>
      </w:pPr>
      <w:r w:rsidRPr="006447E2">
        <w:rPr>
          <w:rFonts w:eastAsia="Lucida Sans Unicode" w:cstheme="minorHAnsi"/>
          <w:bCs/>
          <w:sz w:val="24"/>
          <w:szCs w:val="24"/>
        </w:rPr>
        <w:t xml:space="preserve">Zamawiający informuje, że zadania dotyczące poprawy efektywności energetycznej budynku Zespołu Oświatowego, Hali Sportowej oraz Ośrodka Zdrowia w Mikołajkach </w:t>
      </w:r>
      <w:r w:rsidR="006447E2">
        <w:rPr>
          <w:rFonts w:eastAsia="Lucida Sans Unicode" w:cstheme="minorHAnsi"/>
          <w:bCs/>
          <w:sz w:val="24"/>
          <w:szCs w:val="24"/>
        </w:rPr>
        <w:br/>
      </w:r>
      <w:r w:rsidRPr="006447E2">
        <w:rPr>
          <w:rFonts w:eastAsia="Lucida Sans Unicode" w:cstheme="minorHAnsi"/>
          <w:bCs/>
          <w:sz w:val="24"/>
          <w:szCs w:val="24"/>
        </w:rPr>
        <w:t xml:space="preserve">a także budynków świetlic wiejskich w Tałtach, Zełwągach i Faszczach planowane są do dofinansowania w ramach programu regionalnego Fundusze Europejskie dla Warmii </w:t>
      </w:r>
      <w:r w:rsidR="006447E2">
        <w:rPr>
          <w:rFonts w:eastAsia="Lucida Sans Unicode" w:cstheme="minorHAnsi"/>
          <w:bCs/>
          <w:sz w:val="24"/>
          <w:szCs w:val="24"/>
        </w:rPr>
        <w:br/>
      </w:r>
      <w:r w:rsidRPr="006447E2">
        <w:rPr>
          <w:rFonts w:eastAsia="Lucida Sans Unicode" w:cstheme="minorHAnsi"/>
          <w:bCs/>
          <w:sz w:val="24"/>
          <w:szCs w:val="24"/>
        </w:rPr>
        <w:t>i Mazur 2021-2027 działanie Energia z Natury</w:t>
      </w:r>
      <w:r w:rsidR="006447E2">
        <w:rPr>
          <w:rFonts w:eastAsia="Lucida Sans Unicode" w:cstheme="minorHAnsi"/>
          <w:bCs/>
          <w:sz w:val="24"/>
          <w:szCs w:val="24"/>
        </w:rPr>
        <w:t>.</w:t>
      </w:r>
    </w:p>
    <w:p w14:paraId="5E2C5B11" w14:textId="77777777" w:rsidR="006447E2" w:rsidRDefault="006447E2" w:rsidP="006447E2">
      <w:pPr>
        <w:pStyle w:val="Akapitzlist"/>
        <w:spacing w:line="240" w:lineRule="auto"/>
        <w:jc w:val="both"/>
        <w:rPr>
          <w:rFonts w:eastAsia="Lucida Sans Unicode" w:cstheme="minorHAnsi"/>
          <w:bCs/>
          <w:sz w:val="24"/>
          <w:szCs w:val="24"/>
        </w:rPr>
      </w:pPr>
    </w:p>
    <w:p w14:paraId="47ECDFC3" w14:textId="3FAED598" w:rsidR="006447E2" w:rsidRDefault="00221D2A">
      <w:pPr>
        <w:pStyle w:val="Akapitzlist"/>
        <w:numPr>
          <w:ilvl w:val="0"/>
          <w:numId w:val="45"/>
        </w:numPr>
        <w:spacing w:line="240" w:lineRule="auto"/>
        <w:jc w:val="both"/>
        <w:rPr>
          <w:rFonts w:eastAsia="Lucida Sans Unicode" w:cstheme="minorHAnsi"/>
          <w:bCs/>
          <w:sz w:val="24"/>
          <w:szCs w:val="24"/>
        </w:rPr>
      </w:pPr>
      <w:r w:rsidRPr="006447E2">
        <w:rPr>
          <w:rFonts w:eastAsia="Lucida Sans Unicode" w:cstheme="minorHAnsi"/>
          <w:b/>
          <w:sz w:val="24"/>
          <w:szCs w:val="24"/>
        </w:rPr>
        <w:t>UWAGA:</w:t>
      </w:r>
      <w:r w:rsidRPr="006447E2">
        <w:rPr>
          <w:rFonts w:eastAsia="Lucida Sans Unicode" w:cstheme="minorHAnsi"/>
          <w:bCs/>
          <w:sz w:val="24"/>
          <w:szCs w:val="24"/>
        </w:rPr>
        <w:t xml:space="preserve"> Zamawiający jest w trakcie procedur przygotowawczych do założenia spółdzielni energetycznej</w:t>
      </w:r>
      <w:r w:rsidR="006447E2">
        <w:rPr>
          <w:rFonts w:eastAsia="Lucida Sans Unicode" w:cstheme="minorHAnsi"/>
          <w:bCs/>
          <w:sz w:val="24"/>
          <w:szCs w:val="24"/>
        </w:rPr>
        <w:t>,</w:t>
      </w:r>
      <w:r w:rsidRPr="006447E2">
        <w:rPr>
          <w:rFonts w:eastAsia="Lucida Sans Unicode" w:cstheme="minorHAnsi"/>
          <w:bCs/>
          <w:sz w:val="24"/>
          <w:szCs w:val="24"/>
        </w:rPr>
        <w:t xml:space="preserve"> w ramach której wszelkie jednostki wytwórcze i punkty poboru mają ze sobą współpracować, a automatyka powinna być rozbudowana w taki sposób aby można było wykorzystywać różne możliwości wytwórcze.</w:t>
      </w:r>
    </w:p>
    <w:p w14:paraId="4CA50303" w14:textId="77777777" w:rsidR="00A51AD1" w:rsidRPr="00A51AD1" w:rsidRDefault="00A51AD1" w:rsidP="00A51AD1">
      <w:pPr>
        <w:pStyle w:val="Akapitzlist"/>
        <w:rPr>
          <w:rFonts w:eastAsia="Lucida Sans Unicode" w:cstheme="minorHAnsi"/>
          <w:bCs/>
          <w:sz w:val="24"/>
          <w:szCs w:val="24"/>
        </w:rPr>
      </w:pPr>
    </w:p>
    <w:p w14:paraId="0B607DD9" w14:textId="78FA9C01" w:rsidR="00A51AD1" w:rsidRPr="00A51AD1" w:rsidRDefault="00A51AD1" w:rsidP="00A51AD1">
      <w:pPr>
        <w:pStyle w:val="Akapitzlist"/>
        <w:numPr>
          <w:ilvl w:val="0"/>
          <w:numId w:val="45"/>
        </w:numPr>
        <w:spacing w:line="240" w:lineRule="auto"/>
        <w:jc w:val="both"/>
        <w:rPr>
          <w:rFonts w:eastAsia="Lucida Sans Unicode" w:cstheme="minorHAnsi"/>
          <w:bCs/>
          <w:sz w:val="24"/>
          <w:szCs w:val="24"/>
        </w:rPr>
      </w:pPr>
      <w:r>
        <w:rPr>
          <w:rFonts w:eastAsia="Lucida Sans Unicode" w:cstheme="minorHAnsi"/>
          <w:bCs/>
          <w:sz w:val="24"/>
          <w:szCs w:val="24"/>
        </w:rPr>
        <w:t xml:space="preserve">Kody CPV: </w:t>
      </w:r>
      <w:r w:rsidRPr="00A51AD1">
        <w:rPr>
          <w:rFonts w:eastAsia="Lucida Sans Unicode" w:cstheme="minorHAnsi"/>
          <w:bCs/>
          <w:sz w:val="24"/>
          <w:szCs w:val="24"/>
        </w:rPr>
        <w:t>71320000-7 - Usługi inżynieryjne w zakresie projektowania</w:t>
      </w:r>
    </w:p>
    <w:p w14:paraId="3D2DE4FD" w14:textId="77777777" w:rsidR="006447E2" w:rsidRPr="006447E2" w:rsidRDefault="006447E2" w:rsidP="006447E2">
      <w:pPr>
        <w:spacing w:line="240" w:lineRule="auto"/>
        <w:jc w:val="both"/>
        <w:rPr>
          <w:rFonts w:eastAsia="Lucida Sans Unicode" w:cstheme="minorHAnsi"/>
          <w:bCs/>
          <w:sz w:val="24"/>
          <w:szCs w:val="24"/>
        </w:rPr>
      </w:pPr>
    </w:p>
    <w:p w14:paraId="202F863A"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rPr>
          <w:rFonts w:cstheme="minorHAnsi"/>
          <w:sz w:val="24"/>
          <w:szCs w:val="24"/>
        </w:rPr>
      </w:pPr>
      <w:r w:rsidRPr="00BA2777">
        <w:rPr>
          <w:rFonts w:cstheme="minorHAnsi"/>
          <w:sz w:val="24"/>
          <w:szCs w:val="24"/>
        </w:rPr>
        <w:t>Termin wykonania zamówienia</w:t>
      </w:r>
    </w:p>
    <w:p w14:paraId="5A3D1DBF" w14:textId="77777777" w:rsidR="00C9030B" w:rsidRPr="00BA2777" w:rsidRDefault="00C9030B" w:rsidP="002E78B2">
      <w:pPr>
        <w:spacing w:before="0" w:after="0" w:line="240" w:lineRule="auto"/>
        <w:ind w:left="708"/>
        <w:jc w:val="both"/>
        <w:rPr>
          <w:rFonts w:cstheme="minorHAnsi"/>
          <w:sz w:val="24"/>
          <w:szCs w:val="24"/>
        </w:rPr>
      </w:pPr>
    </w:p>
    <w:p w14:paraId="0FA8DA5A" w14:textId="118D4D34" w:rsidR="003B60F2" w:rsidRPr="000C544B" w:rsidRDefault="00C9030B" w:rsidP="000C544B">
      <w:pPr>
        <w:spacing w:before="0" w:after="0" w:line="240" w:lineRule="auto"/>
        <w:ind w:left="284"/>
        <w:jc w:val="both"/>
        <w:rPr>
          <w:rFonts w:cstheme="minorHAnsi"/>
          <w:b/>
          <w:sz w:val="24"/>
          <w:szCs w:val="24"/>
        </w:rPr>
      </w:pPr>
      <w:r w:rsidRPr="000C544B">
        <w:rPr>
          <w:rFonts w:cstheme="minorHAnsi"/>
          <w:sz w:val="24"/>
          <w:szCs w:val="24"/>
        </w:rPr>
        <w:t xml:space="preserve">Wymagany termin wykonania zamówienia: </w:t>
      </w:r>
      <w:r w:rsidR="000C544B">
        <w:rPr>
          <w:rFonts w:cstheme="minorHAnsi"/>
          <w:sz w:val="24"/>
          <w:szCs w:val="24"/>
        </w:rPr>
        <w:t>z</w:t>
      </w:r>
      <w:r w:rsidR="000C544B" w:rsidRPr="000C544B">
        <w:rPr>
          <w:rFonts w:cstheme="minorHAnsi"/>
          <w:sz w:val="24"/>
          <w:szCs w:val="24"/>
        </w:rPr>
        <w:t xml:space="preserve">łożenie Zamawiającemu sprawdzonej prawidłowej dokumentacji projektowo-kosztorysowej w  terminie do </w:t>
      </w:r>
      <w:r w:rsidR="000C544B" w:rsidRPr="00A51AD1">
        <w:rPr>
          <w:rFonts w:cstheme="minorHAnsi"/>
          <w:b/>
          <w:bCs/>
          <w:sz w:val="24"/>
          <w:szCs w:val="24"/>
        </w:rPr>
        <w:t>08.07.2025r</w:t>
      </w:r>
      <w:r w:rsidR="000C544B" w:rsidRPr="000C544B">
        <w:rPr>
          <w:rFonts w:cstheme="minorHAnsi"/>
          <w:sz w:val="24"/>
          <w:szCs w:val="24"/>
        </w:rPr>
        <w:t xml:space="preserve">, z zastrzeżeniem, że projekt budowlany oraz kosztorys inwestorski wraz z przedmiarem robót należy złożyć do 06.06.2025r.  </w:t>
      </w:r>
    </w:p>
    <w:p w14:paraId="5A32EEE9" w14:textId="77777777" w:rsidR="006447E2" w:rsidRPr="003B60F2" w:rsidRDefault="006447E2" w:rsidP="006447E2">
      <w:pPr>
        <w:pStyle w:val="Akapitzlist"/>
        <w:spacing w:before="0" w:after="0" w:line="240" w:lineRule="auto"/>
        <w:jc w:val="both"/>
        <w:rPr>
          <w:rFonts w:cstheme="minorHAnsi"/>
          <w:b/>
          <w:sz w:val="24"/>
          <w:szCs w:val="24"/>
        </w:rPr>
      </w:pPr>
    </w:p>
    <w:p w14:paraId="4FD9E73F" w14:textId="77777777" w:rsidR="00367D43" w:rsidRPr="00BA2777" w:rsidRDefault="00367D43" w:rsidP="002E78B2">
      <w:pPr>
        <w:spacing w:before="0" w:after="0" w:line="240" w:lineRule="auto"/>
        <w:jc w:val="both"/>
        <w:rPr>
          <w:rFonts w:cstheme="minorHAnsi"/>
          <w:b/>
          <w:sz w:val="24"/>
          <w:szCs w:val="24"/>
        </w:rPr>
      </w:pPr>
    </w:p>
    <w:p w14:paraId="564F5EDD"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1" w:color="D9E2F3" w:themeColor="accent1" w:themeTint="33" w:shadow="1"/>
          <w:right w:val="single" w:sz="24" w:space="0" w:color="D9E2F3" w:themeColor="accent1" w:themeTint="33" w:shadow="1"/>
        </w:pBdr>
        <w:spacing w:before="0" w:line="240" w:lineRule="auto"/>
        <w:rPr>
          <w:rFonts w:cstheme="minorHAnsi"/>
          <w:bCs/>
          <w:sz w:val="24"/>
          <w:szCs w:val="24"/>
        </w:rPr>
      </w:pPr>
      <w:r w:rsidRPr="00BA2777">
        <w:rPr>
          <w:rFonts w:cstheme="minorHAnsi"/>
          <w:bCs/>
          <w:sz w:val="24"/>
          <w:szCs w:val="24"/>
        </w:rPr>
        <w:t>Podstawy wykluczenia</w:t>
      </w:r>
    </w:p>
    <w:p w14:paraId="3DF71775" w14:textId="77777777" w:rsidR="00C9030B" w:rsidRPr="00BA2777" w:rsidRDefault="00C9030B" w:rsidP="002E78B2">
      <w:pPr>
        <w:pStyle w:val="Default"/>
        <w:spacing w:before="0" w:after="0" w:line="240" w:lineRule="auto"/>
        <w:ind w:left="720"/>
        <w:jc w:val="both"/>
        <w:rPr>
          <w:rFonts w:cstheme="minorHAnsi"/>
          <w:color w:val="auto"/>
        </w:rPr>
      </w:pPr>
    </w:p>
    <w:p w14:paraId="78A102CB" w14:textId="5B692733" w:rsidR="002E78B2" w:rsidRPr="00BA2777" w:rsidRDefault="002E78B2">
      <w:pPr>
        <w:pStyle w:val="Default"/>
        <w:numPr>
          <w:ilvl w:val="0"/>
          <w:numId w:val="39"/>
        </w:numPr>
        <w:tabs>
          <w:tab w:val="clear" w:pos="720"/>
          <w:tab w:val="num" w:pos="0"/>
          <w:tab w:val="left" w:pos="993"/>
        </w:tabs>
        <w:suppressAutoHyphens/>
        <w:autoSpaceDE/>
        <w:adjustRightInd/>
        <w:spacing w:before="0" w:after="0" w:line="240" w:lineRule="auto"/>
        <w:ind w:left="709" w:hanging="425"/>
        <w:jc w:val="both"/>
        <w:textAlignment w:val="baseline"/>
        <w:rPr>
          <w:rFonts w:cstheme="minorHAnsi"/>
          <w:color w:val="auto"/>
        </w:rPr>
      </w:pPr>
      <w:r w:rsidRPr="00BA2777">
        <w:rPr>
          <w:rFonts w:cstheme="minorHAnsi"/>
          <w:color w:val="auto"/>
        </w:rPr>
        <w:t>Zamawiający wykluczy z postępowania Wykonawców, wobec których zachodzą podstawy wykluczenia, o których mowa w art. 108 ust. 1 ustawy Pzp</w:t>
      </w:r>
      <w:r w:rsidR="00E768D4" w:rsidRPr="00E768D4">
        <w:rPr>
          <w:rFonts w:cstheme="minorHAnsi"/>
        </w:rPr>
        <w:t xml:space="preserve"> </w:t>
      </w:r>
      <w:r w:rsidR="00E768D4">
        <w:rPr>
          <w:rFonts w:cstheme="minorHAnsi"/>
        </w:rPr>
        <w:t xml:space="preserve">oraz </w:t>
      </w:r>
      <w:r w:rsidR="00E768D4" w:rsidRPr="00E768D4">
        <w:rPr>
          <w:rFonts w:cstheme="minorHAnsi"/>
        </w:rPr>
        <w:t>art. 7 ust. 1 Ustawy z dnia 13 kwietnia 2022 r. o szczególnych rozwiązaniach w zakresie przeciwdziałania wspieraniu agresji na Ukrainę oraz służących ochronie bezpieczeństwa narodowego</w:t>
      </w:r>
      <w:r w:rsidRPr="00BA2777">
        <w:rPr>
          <w:rFonts w:cstheme="minorHAnsi"/>
          <w:color w:val="auto"/>
        </w:rPr>
        <w:t>.</w:t>
      </w:r>
    </w:p>
    <w:p w14:paraId="7D47C50F" w14:textId="77777777" w:rsidR="00E768D4" w:rsidRDefault="00E768D4" w:rsidP="00046EAB">
      <w:pPr>
        <w:pStyle w:val="Default"/>
        <w:spacing w:before="0" w:after="0" w:line="240" w:lineRule="auto"/>
        <w:ind w:firstLine="708"/>
        <w:jc w:val="both"/>
        <w:rPr>
          <w:rFonts w:cstheme="minorHAnsi"/>
          <w:color w:val="auto"/>
        </w:rPr>
      </w:pPr>
    </w:p>
    <w:p w14:paraId="53F51012" w14:textId="6C11ADDC" w:rsidR="002E78B2" w:rsidRPr="00BA2777" w:rsidRDefault="002E78B2" w:rsidP="00046EAB">
      <w:pPr>
        <w:pStyle w:val="Default"/>
        <w:spacing w:before="0" w:after="0" w:line="240" w:lineRule="auto"/>
        <w:ind w:firstLine="708"/>
        <w:jc w:val="both"/>
        <w:rPr>
          <w:rFonts w:cstheme="minorHAnsi"/>
          <w:color w:val="auto"/>
        </w:rPr>
      </w:pPr>
      <w:r w:rsidRPr="00BA2777">
        <w:rPr>
          <w:rFonts w:cstheme="minorHAnsi"/>
          <w:color w:val="auto"/>
        </w:rPr>
        <w:t>Podstawy wykluczenia art. 108 ust. 1:</w:t>
      </w:r>
    </w:p>
    <w:p w14:paraId="7DBF93BC" w14:textId="77777777" w:rsidR="00046EAB" w:rsidRPr="00BA2777" w:rsidRDefault="002E78B2" w:rsidP="00046EAB">
      <w:pPr>
        <w:pStyle w:val="Default"/>
        <w:spacing w:before="0" w:after="0" w:line="240" w:lineRule="auto"/>
        <w:jc w:val="both"/>
        <w:rPr>
          <w:rFonts w:cstheme="minorHAnsi"/>
          <w:color w:val="auto"/>
        </w:rPr>
      </w:pPr>
      <w:r w:rsidRPr="00BA2777">
        <w:rPr>
          <w:rFonts w:cstheme="minorHAnsi"/>
          <w:color w:val="auto"/>
        </w:rPr>
        <w:t xml:space="preserve">       </w:t>
      </w:r>
      <w:r w:rsidRPr="00BA2777">
        <w:rPr>
          <w:rFonts w:cstheme="minorHAnsi"/>
          <w:color w:val="auto"/>
        </w:rPr>
        <w:tab/>
      </w:r>
    </w:p>
    <w:p w14:paraId="7B7652C9" w14:textId="42C79583" w:rsidR="002E78B2" w:rsidRPr="00BA2777" w:rsidRDefault="002E78B2" w:rsidP="00046EAB">
      <w:pPr>
        <w:pStyle w:val="Default"/>
        <w:spacing w:before="0" w:after="0" w:line="240" w:lineRule="auto"/>
        <w:ind w:left="285" w:firstLine="423"/>
        <w:jc w:val="both"/>
        <w:rPr>
          <w:rFonts w:cstheme="minorHAnsi"/>
          <w:color w:val="auto"/>
        </w:rPr>
      </w:pPr>
      <w:r w:rsidRPr="00BA2777">
        <w:rPr>
          <w:rFonts w:cstheme="minorHAnsi"/>
          <w:color w:val="auto"/>
        </w:rPr>
        <w:t>Z postępowania o udzielenie zamówienia wyklucza się Wykonawcę:</w:t>
      </w:r>
    </w:p>
    <w:p w14:paraId="0552D778" w14:textId="77777777" w:rsidR="002E78B2" w:rsidRPr="00BA2777" w:rsidRDefault="002E78B2">
      <w:pPr>
        <w:pStyle w:val="Default"/>
        <w:numPr>
          <w:ilvl w:val="0"/>
          <w:numId w:val="37"/>
        </w:numPr>
        <w:tabs>
          <w:tab w:val="left" w:pos="993"/>
        </w:tabs>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lastRenderedPageBreak/>
        <w:t>będącego osobą fizyczną, którego prawomocnie skazano za przestępstwo:</w:t>
      </w:r>
    </w:p>
    <w:p w14:paraId="28DFB957" w14:textId="77777777" w:rsidR="00675F95" w:rsidRPr="00BA2777" w:rsidRDefault="002E78B2">
      <w:pPr>
        <w:pStyle w:val="Default"/>
        <w:numPr>
          <w:ilvl w:val="0"/>
          <w:numId w:val="40"/>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udziału w zorganizowanej grupie przestępczej albo związku mającym na celu popełnienie przestępstwa lub przestępstwa skarbowego, o którym mowa w art. 258 Kodeksu karnego;</w:t>
      </w:r>
    </w:p>
    <w:p w14:paraId="7CD483F7" w14:textId="77777777" w:rsidR="00675F95" w:rsidRPr="00BA2777" w:rsidRDefault="002E78B2">
      <w:pPr>
        <w:pStyle w:val="Default"/>
        <w:numPr>
          <w:ilvl w:val="0"/>
          <w:numId w:val="40"/>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handlu ludźmi, o którym mowa w art. 189a Kodeksu karnego;</w:t>
      </w:r>
    </w:p>
    <w:p w14:paraId="221C31BA" w14:textId="3815E13E" w:rsidR="00675F95" w:rsidRPr="00BA2777" w:rsidRDefault="002E78B2">
      <w:pPr>
        <w:pStyle w:val="Default"/>
        <w:numPr>
          <w:ilvl w:val="0"/>
          <w:numId w:val="40"/>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 xml:space="preserve">o którym mowa w art. 228–230a, art. 250a Kodeksu karnego, w art. 46–48 ustawy </w:t>
      </w:r>
      <w:r w:rsidR="00046EAB" w:rsidRPr="00BA2777">
        <w:rPr>
          <w:rFonts w:cstheme="minorHAnsi"/>
          <w:color w:val="auto"/>
        </w:rPr>
        <w:br/>
      </w:r>
      <w:r w:rsidRPr="00BA2777">
        <w:rPr>
          <w:rFonts w:cstheme="minorHAnsi"/>
          <w:color w:val="auto"/>
        </w:rPr>
        <w:t xml:space="preserve">z dnia 25 czerwca 2010 r. o sporcie (Dz. U. z 2020 r. poz. 1133 oraz </w:t>
      </w:r>
      <w:r w:rsidR="00675F95" w:rsidRPr="00BA2777">
        <w:rPr>
          <w:rFonts w:cstheme="minorHAnsi"/>
          <w:color w:val="auto"/>
        </w:rPr>
        <w:br/>
      </w:r>
      <w:r w:rsidRPr="00BA2777">
        <w:rPr>
          <w:rFonts w:cstheme="minorHAnsi"/>
          <w:color w:val="auto"/>
        </w:rPr>
        <w:t xml:space="preserve">z 2021 r. poz. 2054) lub w art. 54 ust. 1–4 ustawy z dnia 12 maja 2011 r. </w:t>
      </w:r>
      <w:r w:rsidR="00BA2777">
        <w:rPr>
          <w:rFonts w:cstheme="minorHAnsi"/>
          <w:color w:val="auto"/>
        </w:rPr>
        <w:br/>
      </w:r>
      <w:r w:rsidRPr="00BA2777">
        <w:rPr>
          <w:rFonts w:cstheme="minorHAnsi"/>
          <w:color w:val="auto"/>
        </w:rPr>
        <w:t>o refundacji leków, środków spożywczych specjalnego przeznaczenia żywieniowego oraz wyrobów medycznych (Dz. U. z 2021 r. poz. 523, 1292, 1559 i 2054);</w:t>
      </w:r>
    </w:p>
    <w:p w14:paraId="1591E996" w14:textId="3A6EE3B0" w:rsidR="00675F95" w:rsidRPr="00BA2777" w:rsidRDefault="002E78B2">
      <w:pPr>
        <w:pStyle w:val="Default"/>
        <w:numPr>
          <w:ilvl w:val="0"/>
          <w:numId w:val="40"/>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 xml:space="preserve">finansowania przestępstwa o charakterze terrorystycznym, o którym mowa </w:t>
      </w:r>
      <w:r w:rsidR="00BA2777">
        <w:rPr>
          <w:rFonts w:cstheme="minorHAnsi"/>
          <w:color w:val="auto"/>
        </w:rPr>
        <w:br/>
      </w:r>
      <w:r w:rsidRPr="00BA2777">
        <w:rPr>
          <w:rFonts w:cstheme="minorHAnsi"/>
          <w:color w:val="auto"/>
        </w:rPr>
        <w:t>w art. 165a Kodeksu karnego, lub przestępstwo udaremniania lub utrudniania stwierdzenia przestępnego pochodzenia pieniędzy lub ukrywania ich pochodzenia, o którym mowa w art. 299 Kodeksu karnego;</w:t>
      </w:r>
    </w:p>
    <w:p w14:paraId="1589FD6C" w14:textId="77777777" w:rsidR="00675F95" w:rsidRPr="00BA2777" w:rsidRDefault="002E78B2">
      <w:pPr>
        <w:pStyle w:val="Default"/>
        <w:numPr>
          <w:ilvl w:val="0"/>
          <w:numId w:val="40"/>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o charakterze terrorystycznym, o którym mowa w art. 115 § 20 Kodeksu karnego, lub mające na celu popełnienie tego przestępstwa;</w:t>
      </w:r>
    </w:p>
    <w:p w14:paraId="0BC93941" w14:textId="77777777" w:rsidR="00675F95" w:rsidRPr="00BA2777" w:rsidRDefault="002E78B2">
      <w:pPr>
        <w:pStyle w:val="Default"/>
        <w:numPr>
          <w:ilvl w:val="0"/>
          <w:numId w:val="40"/>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1EAF49F" w14:textId="77777777" w:rsidR="00675F95" w:rsidRPr="00BA2777" w:rsidRDefault="002E78B2">
      <w:pPr>
        <w:pStyle w:val="Default"/>
        <w:numPr>
          <w:ilvl w:val="0"/>
          <w:numId w:val="40"/>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FE72508" w14:textId="5120807F" w:rsidR="002E78B2" w:rsidRPr="00BA2777" w:rsidRDefault="002E78B2">
      <w:pPr>
        <w:pStyle w:val="Default"/>
        <w:numPr>
          <w:ilvl w:val="0"/>
          <w:numId w:val="40"/>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 xml:space="preserve">o którym mowa w art. 9 ust. 1 i 3 lub art. 10 ustawy z dnia 15 czerwca 2012 r. </w:t>
      </w:r>
      <w:r w:rsidR="00675F95" w:rsidRPr="00BA2777">
        <w:rPr>
          <w:rFonts w:cstheme="minorHAnsi"/>
          <w:color w:val="auto"/>
        </w:rPr>
        <w:br/>
      </w:r>
      <w:r w:rsidRPr="00BA2777">
        <w:rPr>
          <w:rFonts w:cstheme="minorHAnsi"/>
          <w:color w:val="auto"/>
        </w:rPr>
        <w:t>o skutkach powierzania wykonywania pracy cudzoziemcom przebywającym wbrew przepisom na terytorium Rzeczypospolitej Polskiej – lub za odpowiedni czyn zabroniony określony w przepisach prawa obcego;</w:t>
      </w:r>
    </w:p>
    <w:p w14:paraId="61970BCC" w14:textId="77777777" w:rsidR="00675F95" w:rsidRPr="00BA2777" w:rsidRDefault="002E78B2">
      <w:pPr>
        <w:pStyle w:val="Default"/>
        <w:numPr>
          <w:ilvl w:val="0"/>
          <w:numId w:val="37"/>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4AA3146" w14:textId="77777777" w:rsidR="00675F95" w:rsidRPr="00BA2777" w:rsidRDefault="002E78B2">
      <w:pPr>
        <w:pStyle w:val="Default"/>
        <w:numPr>
          <w:ilvl w:val="0"/>
          <w:numId w:val="37"/>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4384539" w14:textId="77777777" w:rsidR="00675F95" w:rsidRPr="00BA2777" w:rsidRDefault="002E78B2">
      <w:pPr>
        <w:pStyle w:val="Default"/>
        <w:numPr>
          <w:ilvl w:val="0"/>
          <w:numId w:val="37"/>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wobec którego prawomocnie orzeczono zakaz ubiegania się o zamówienia publiczne;</w:t>
      </w:r>
    </w:p>
    <w:p w14:paraId="3981A77C" w14:textId="63DCA18E" w:rsidR="00675F95" w:rsidRPr="00BA2777" w:rsidRDefault="002E78B2">
      <w:pPr>
        <w:pStyle w:val="Default"/>
        <w:numPr>
          <w:ilvl w:val="0"/>
          <w:numId w:val="37"/>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 xml:space="preserve">jeżeli zamawiający może stwierdzić, na podstawie wiarygodnych przesłanek, że wykonawca zawarł z innymi wykonawcami porozumienie mające na celu zakłócenie konkurencji, </w:t>
      </w:r>
      <w:r w:rsidR="00046EAB" w:rsidRPr="00BA2777">
        <w:rPr>
          <w:rFonts w:cstheme="minorHAnsi"/>
          <w:color w:val="auto"/>
        </w:rPr>
        <w:br/>
      </w:r>
      <w:r w:rsidRPr="00BA2777">
        <w:rPr>
          <w:rFonts w:cstheme="minorHAnsi"/>
          <w:color w:val="auto"/>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DF406CC" w14:textId="632EFA81" w:rsidR="00F50105" w:rsidRPr="00BA2777" w:rsidRDefault="002E78B2">
      <w:pPr>
        <w:pStyle w:val="Default"/>
        <w:numPr>
          <w:ilvl w:val="0"/>
          <w:numId w:val="37"/>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lastRenderedPageBreak/>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w:t>
      </w:r>
      <w:r w:rsidR="0007701D" w:rsidRPr="00BA2777">
        <w:rPr>
          <w:rFonts w:cstheme="minorHAnsi"/>
          <w:color w:val="auto"/>
        </w:rPr>
        <w:t xml:space="preserve"> </w:t>
      </w:r>
      <w:r w:rsidR="00BA2777">
        <w:rPr>
          <w:rFonts w:cstheme="minorHAnsi"/>
          <w:color w:val="auto"/>
        </w:rPr>
        <w:br/>
      </w:r>
      <w:r w:rsidRPr="00BA2777">
        <w:rPr>
          <w:rFonts w:cstheme="minorHAnsi"/>
          <w:color w:val="auto"/>
        </w:rPr>
        <w:t xml:space="preserve">i konsumentów, chyba że spowodowane tym zakłócenie konkurencji może być wyeliminowane w inny sposób niż przez wykluczenie wykonawcy z udziału </w:t>
      </w:r>
      <w:r w:rsidR="00BA2777">
        <w:rPr>
          <w:rFonts w:cstheme="minorHAnsi"/>
          <w:color w:val="auto"/>
        </w:rPr>
        <w:br/>
      </w:r>
      <w:r w:rsidRPr="00BA2777">
        <w:rPr>
          <w:rFonts w:cstheme="minorHAnsi"/>
          <w:color w:val="auto"/>
        </w:rPr>
        <w:t>w postępowaniu o udzielenie zamówienia.</w:t>
      </w:r>
    </w:p>
    <w:p w14:paraId="5B369D54" w14:textId="35B5886B" w:rsidR="002E78B2" w:rsidRPr="00BA2777" w:rsidRDefault="002E78B2" w:rsidP="00F50105">
      <w:pPr>
        <w:pStyle w:val="Default"/>
        <w:suppressAutoHyphens/>
        <w:autoSpaceDE/>
        <w:adjustRightInd/>
        <w:spacing w:before="0" w:after="0" w:line="240" w:lineRule="auto"/>
        <w:ind w:left="720"/>
        <w:jc w:val="both"/>
        <w:textAlignment w:val="baseline"/>
        <w:rPr>
          <w:rFonts w:cstheme="minorHAnsi"/>
          <w:color w:val="auto"/>
        </w:rPr>
      </w:pPr>
    </w:p>
    <w:p w14:paraId="593E7BC0" w14:textId="6E8E199E" w:rsidR="002E78B2" w:rsidRPr="00BA2777" w:rsidRDefault="002E78B2">
      <w:pPr>
        <w:pStyle w:val="Default"/>
        <w:numPr>
          <w:ilvl w:val="0"/>
          <w:numId w:val="39"/>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Wykluczenie Wykonawcy następuje zgodnie z art. 111 ustawy Pzp.</w:t>
      </w:r>
    </w:p>
    <w:p w14:paraId="4D1E6597" w14:textId="39BCCEBE" w:rsidR="002E78B2" w:rsidRPr="00BA2777" w:rsidRDefault="002E78B2">
      <w:pPr>
        <w:pStyle w:val="Default"/>
        <w:numPr>
          <w:ilvl w:val="0"/>
          <w:numId w:val="39"/>
        </w:numPr>
        <w:suppressAutoHyphens/>
        <w:autoSpaceDE/>
        <w:adjustRightInd/>
        <w:spacing w:before="0" w:after="0" w:line="240" w:lineRule="auto"/>
        <w:ind w:hanging="436"/>
        <w:jc w:val="both"/>
        <w:textAlignment w:val="baseline"/>
        <w:rPr>
          <w:rFonts w:cstheme="minorHAnsi"/>
          <w:color w:val="auto"/>
        </w:rPr>
      </w:pPr>
      <w:r w:rsidRPr="00BA2777">
        <w:rPr>
          <w:rFonts w:cstheme="minorHAnsi"/>
          <w:bCs/>
          <w:color w:val="auto"/>
        </w:rPr>
        <w:t>Samooczyszczenie</w:t>
      </w:r>
      <w:r w:rsidRPr="00BA2777">
        <w:rPr>
          <w:rFonts w:cstheme="minorHAnsi"/>
          <w:b/>
          <w:bCs/>
          <w:color w:val="auto"/>
        </w:rPr>
        <w:t xml:space="preserve"> </w:t>
      </w:r>
      <w:r w:rsidRPr="00BA2777">
        <w:rPr>
          <w:rFonts w:cstheme="minorHAnsi"/>
          <w:color w:val="auto"/>
        </w:rPr>
        <w:t xml:space="preserve">– w okolicznościach określonych w art. 108 ust. 1 pkt 1, 2 i 5 </w:t>
      </w:r>
      <w:r w:rsidR="00FC0788" w:rsidRPr="00BA2777">
        <w:rPr>
          <w:rFonts w:cstheme="minorHAnsi"/>
          <w:color w:val="auto"/>
        </w:rPr>
        <w:t xml:space="preserve">ustawy Pzp, </w:t>
      </w:r>
      <w:r w:rsidRPr="00BA2777">
        <w:rPr>
          <w:rFonts w:cstheme="minorHAnsi"/>
          <w:color w:val="auto"/>
        </w:rPr>
        <w:t>Wykonawca nie podlega wykluczeniu, jeżeli udowodni Zamawiającemu, że spełnił łącznie następujące przesłanki:</w:t>
      </w:r>
    </w:p>
    <w:p w14:paraId="44B9ADD9" w14:textId="77777777" w:rsidR="00D40E76" w:rsidRPr="00BA2777" w:rsidRDefault="002E78B2">
      <w:pPr>
        <w:pStyle w:val="Default"/>
        <w:numPr>
          <w:ilvl w:val="0"/>
          <w:numId w:val="41"/>
        </w:numPr>
        <w:suppressAutoHyphens/>
        <w:autoSpaceDE/>
        <w:adjustRightInd/>
        <w:spacing w:before="0" w:after="21" w:line="240" w:lineRule="auto"/>
        <w:ind w:left="993"/>
        <w:jc w:val="both"/>
        <w:textAlignment w:val="baseline"/>
        <w:rPr>
          <w:rFonts w:cstheme="minorHAnsi"/>
          <w:color w:val="auto"/>
        </w:rPr>
      </w:pPr>
      <w:r w:rsidRPr="00BA2777">
        <w:rPr>
          <w:rFonts w:cstheme="minorHAnsi"/>
          <w:color w:val="auto"/>
        </w:rPr>
        <w:t>naprawił lub zobowiązał się do naprawienia szkody wyrządzonej przestępstwem, wykroczeniem lub swoim nieprawidłowym postępowaniem, w tym poprzez zadośćuczynienie pieniężne;</w:t>
      </w:r>
    </w:p>
    <w:p w14:paraId="4B738F47" w14:textId="77777777" w:rsidR="00D40E76" w:rsidRPr="00BA2777" w:rsidRDefault="002E78B2">
      <w:pPr>
        <w:pStyle w:val="Default"/>
        <w:numPr>
          <w:ilvl w:val="0"/>
          <w:numId w:val="41"/>
        </w:numPr>
        <w:suppressAutoHyphens/>
        <w:autoSpaceDE/>
        <w:adjustRightInd/>
        <w:spacing w:before="0" w:after="21" w:line="240" w:lineRule="auto"/>
        <w:ind w:left="993"/>
        <w:jc w:val="both"/>
        <w:textAlignment w:val="baseline"/>
        <w:rPr>
          <w:rFonts w:cstheme="minorHAnsi"/>
          <w:color w:val="auto"/>
        </w:rPr>
      </w:pPr>
      <w:r w:rsidRPr="00BA2777">
        <w:rPr>
          <w:rFonts w:cstheme="minorHAnsi"/>
          <w:color w:val="auto"/>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423EACC" w14:textId="5BDD14CB" w:rsidR="002E78B2" w:rsidRPr="00BA2777" w:rsidRDefault="002E78B2">
      <w:pPr>
        <w:pStyle w:val="Default"/>
        <w:numPr>
          <w:ilvl w:val="0"/>
          <w:numId w:val="41"/>
        </w:numPr>
        <w:suppressAutoHyphens/>
        <w:autoSpaceDE/>
        <w:adjustRightInd/>
        <w:spacing w:before="0" w:after="21" w:line="240" w:lineRule="auto"/>
        <w:ind w:left="993"/>
        <w:jc w:val="both"/>
        <w:textAlignment w:val="baseline"/>
        <w:rPr>
          <w:rFonts w:cstheme="minorHAnsi"/>
          <w:color w:val="auto"/>
        </w:rPr>
      </w:pPr>
      <w:r w:rsidRPr="00BA2777">
        <w:rPr>
          <w:rFonts w:cstheme="minorHAnsi"/>
          <w:color w:val="auto"/>
        </w:rPr>
        <w:t>podjął konkretne środki techniczne, organizacyjne i kadrowe, odpowiednie dla zapobiegania dalszym przestępstwom, wykroczeniom lub nieprawidłowemu postępowaniu, w szczególności:</w:t>
      </w:r>
    </w:p>
    <w:p w14:paraId="28A8FF6E" w14:textId="77777777" w:rsidR="00D40E76" w:rsidRPr="00BA2777" w:rsidRDefault="002E78B2">
      <w:pPr>
        <w:pStyle w:val="Default"/>
        <w:numPr>
          <w:ilvl w:val="0"/>
          <w:numId w:val="43"/>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t>zerwał wszelkie powiązania z osobami lub podmiotami odpowiedzialnymi za nieprawidłowe postępowanie Wykonawcy;</w:t>
      </w:r>
    </w:p>
    <w:p w14:paraId="4FE6B032" w14:textId="77777777" w:rsidR="00D40E76" w:rsidRPr="00BA2777" w:rsidRDefault="002E78B2">
      <w:pPr>
        <w:pStyle w:val="Default"/>
        <w:numPr>
          <w:ilvl w:val="0"/>
          <w:numId w:val="43"/>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t>zreorganizował personel;</w:t>
      </w:r>
    </w:p>
    <w:p w14:paraId="2557A0B3" w14:textId="77777777" w:rsidR="00D40E76" w:rsidRPr="00BA2777" w:rsidRDefault="002E78B2">
      <w:pPr>
        <w:pStyle w:val="Default"/>
        <w:numPr>
          <w:ilvl w:val="0"/>
          <w:numId w:val="43"/>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t>wdrożył system sprawozdawczości i kontroli;</w:t>
      </w:r>
    </w:p>
    <w:p w14:paraId="2061954D" w14:textId="77777777" w:rsidR="00D40E76" w:rsidRPr="00BA2777" w:rsidRDefault="002E78B2">
      <w:pPr>
        <w:pStyle w:val="Default"/>
        <w:numPr>
          <w:ilvl w:val="0"/>
          <w:numId w:val="43"/>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t>utworzył struktury audytu wewnętrznego do monitorowania przestrzegania przepisów, wewnętrznych regulacji lub standardów;</w:t>
      </w:r>
    </w:p>
    <w:p w14:paraId="55096978" w14:textId="3B0DED9E" w:rsidR="002E78B2" w:rsidRPr="00BA2777" w:rsidRDefault="002E78B2">
      <w:pPr>
        <w:pStyle w:val="Default"/>
        <w:numPr>
          <w:ilvl w:val="0"/>
          <w:numId w:val="43"/>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t>wprowadził wewnętrzne regulacje dotyczące odpowiedzialności i odszkodowań za nieprzestrzeganie przepisów, wewnętrznych regulacji lub standardów;</w:t>
      </w:r>
    </w:p>
    <w:p w14:paraId="65201092" w14:textId="77777777" w:rsidR="002E78B2" w:rsidRPr="00BA2777" w:rsidRDefault="002E78B2">
      <w:pPr>
        <w:pStyle w:val="Default"/>
        <w:numPr>
          <w:ilvl w:val="0"/>
          <w:numId w:val="41"/>
        </w:numPr>
        <w:suppressAutoHyphens/>
        <w:autoSpaceDE/>
        <w:adjustRightInd/>
        <w:spacing w:before="0" w:after="21" w:line="240" w:lineRule="auto"/>
        <w:ind w:left="993"/>
        <w:jc w:val="both"/>
        <w:textAlignment w:val="baseline"/>
        <w:rPr>
          <w:rFonts w:cstheme="minorHAnsi"/>
          <w:color w:val="auto"/>
        </w:rPr>
      </w:pPr>
      <w:r w:rsidRPr="00BA2777">
        <w:rPr>
          <w:rFonts w:cstheme="minorHAnsi"/>
          <w:color w:val="auto"/>
        </w:rPr>
        <w:t>Zamawiający ocenia, czy podjęte przez Wykonawcę czynności są wystarczające do wykazania jego rzetelności, uwzględniając wagę i szczególne okoliczności czynu Wykonawcy, a jeżeli uzna, że nie są wystarczające, wyklucza Wykonawcę.</w:t>
      </w:r>
    </w:p>
    <w:p w14:paraId="3DCBE088" w14:textId="2927BB0E" w:rsidR="00F50105" w:rsidRPr="0012295E" w:rsidRDefault="00F50105">
      <w:pPr>
        <w:pStyle w:val="Akapitzlist"/>
        <w:numPr>
          <w:ilvl w:val="0"/>
          <w:numId w:val="39"/>
        </w:numPr>
        <w:spacing w:before="0" w:after="0"/>
        <w:ind w:hanging="436"/>
        <w:jc w:val="both"/>
        <w:rPr>
          <w:rFonts w:eastAsia="Times New Roman" w:cstheme="minorHAnsi"/>
          <w:b/>
          <w:kern w:val="3"/>
          <w:sz w:val="24"/>
          <w:szCs w:val="24"/>
          <w:lang w:eastAsia="ar-SA" w:bidi="hi-IN"/>
        </w:rPr>
      </w:pPr>
      <w:r w:rsidRPr="0012295E">
        <w:rPr>
          <w:rFonts w:eastAsia="Times New Roman" w:cstheme="minorHAnsi"/>
          <w:b/>
          <w:kern w:val="3"/>
          <w:sz w:val="24"/>
          <w:szCs w:val="24"/>
          <w:lang w:eastAsia="ar-SA" w:bidi="hi-IN"/>
        </w:rPr>
        <w:t>Zamawiający nie przewiduje wykluczenia Wykonawcy na podstawie art. 109 ust. 1 ustawy Pzp</w:t>
      </w:r>
      <w:r w:rsidR="0012295E">
        <w:rPr>
          <w:rFonts w:eastAsia="Times New Roman" w:cstheme="minorHAnsi"/>
          <w:b/>
          <w:kern w:val="3"/>
          <w:sz w:val="24"/>
          <w:szCs w:val="24"/>
          <w:lang w:eastAsia="ar-SA" w:bidi="hi-IN"/>
        </w:rPr>
        <w:t>.</w:t>
      </w:r>
    </w:p>
    <w:p w14:paraId="1A28AFD2" w14:textId="5A691E7C" w:rsidR="002E78B2" w:rsidRPr="00BA2777" w:rsidRDefault="002E78B2">
      <w:pPr>
        <w:pStyle w:val="Akapitzlist"/>
        <w:numPr>
          <w:ilvl w:val="0"/>
          <w:numId w:val="39"/>
        </w:numPr>
        <w:spacing w:before="0" w:after="0" w:line="240" w:lineRule="auto"/>
        <w:ind w:hanging="436"/>
        <w:jc w:val="both"/>
        <w:rPr>
          <w:rFonts w:eastAsia="Times New Roman" w:cstheme="minorHAnsi"/>
          <w:bCs/>
          <w:kern w:val="3"/>
          <w:sz w:val="24"/>
          <w:szCs w:val="24"/>
          <w:lang w:eastAsia="ar-SA" w:bidi="hi-IN"/>
        </w:rPr>
      </w:pPr>
      <w:r w:rsidRPr="00BA2777">
        <w:rPr>
          <w:rFonts w:cstheme="minorHAnsi"/>
          <w:sz w:val="24"/>
          <w:szCs w:val="24"/>
        </w:rPr>
        <w:t xml:space="preserve">Na podstawie </w:t>
      </w:r>
      <w:bookmarkStart w:id="2" w:name="_Hlk190756127"/>
      <w:r w:rsidRPr="00E768D4">
        <w:rPr>
          <w:rFonts w:cstheme="minorHAnsi"/>
          <w:sz w:val="24"/>
          <w:szCs w:val="24"/>
        </w:rPr>
        <w:t xml:space="preserve">art. 7 ust. 1 </w:t>
      </w:r>
      <w:bookmarkStart w:id="3" w:name="_Hlk162533586"/>
      <w:r w:rsidRPr="00E768D4">
        <w:rPr>
          <w:rFonts w:cstheme="minorHAnsi"/>
          <w:sz w:val="24"/>
          <w:szCs w:val="24"/>
        </w:rPr>
        <w:t>Ustawy z dnia 13 kwietnia 2022 r. o szczególnych rozwiązaniach w zakresie przeciwdziałania wspieraniu agresji na Ukrainę oraz służących ochronie bezpieczeństwa narodowego</w:t>
      </w:r>
      <w:r w:rsidRPr="00BA2777">
        <w:rPr>
          <w:rFonts w:cstheme="minorHAnsi"/>
          <w:sz w:val="24"/>
          <w:szCs w:val="24"/>
        </w:rPr>
        <w:t xml:space="preserve"> </w:t>
      </w:r>
      <w:bookmarkEnd w:id="2"/>
      <w:r w:rsidRPr="00BA2777">
        <w:rPr>
          <w:rFonts w:cstheme="minorHAnsi"/>
          <w:sz w:val="24"/>
          <w:szCs w:val="24"/>
        </w:rPr>
        <w:t xml:space="preserve">(t. j. Dz.U. z 2023 r. poz. 1497 ze zm.), </w:t>
      </w:r>
      <w:bookmarkEnd w:id="3"/>
      <w:r w:rsidRPr="00BA2777">
        <w:rPr>
          <w:rFonts w:cstheme="minorHAnsi"/>
          <w:sz w:val="24"/>
          <w:szCs w:val="24"/>
        </w:rPr>
        <w:t>z postępowania</w:t>
      </w:r>
      <w:r w:rsidR="00BA2777">
        <w:rPr>
          <w:rFonts w:cstheme="minorHAnsi"/>
          <w:sz w:val="24"/>
          <w:szCs w:val="24"/>
        </w:rPr>
        <w:t xml:space="preserve"> </w:t>
      </w:r>
      <w:r w:rsidRPr="00BA2777">
        <w:rPr>
          <w:rFonts w:cstheme="minorHAnsi"/>
          <w:sz w:val="24"/>
          <w:szCs w:val="24"/>
        </w:rPr>
        <w:t>o udzielenie zamówienia publicznego wyklucza się:</w:t>
      </w:r>
    </w:p>
    <w:p w14:paraId="5D30E498" w14:textId="0DC361C7" w:rsidR="00D40E76" w:rsidRPr="00BA2777" w:rsidRDefault="002E78B2">
      <w:pPr>
        <w:pStyle w:val="Standard"/>
        <w:numPr>
          <w:ilvl w:val="0"/>
          <w:numId w:val="42"/>
        </w:numPr>
        <w:spacing w:before="0" w:after="0" w:line="240" w:lineRule="auto"/>
        <w:ind w:left="993" w:hanging="371"/>
        <w:jc w:val="both"/>
        <w:rPr>
          <w:rFonts w:asciiTheme="minorHAnsi" w:hAnsiTheme="minorHAnsi" w:cstheme="minorHAnsi"/>
        </w:rPr>
      </w:pPr>
      <w:r w:rsidRPr="00BA2777">
        <w:rPr>
          <w:rFonts w:asciiTheme="minorHAnsi" w:hAnsiTheme="minorHAnsi" w:cstheme="minorHAnsi"/>
        </w:rPr>
        <w:t xml:space="preserve">wykonawcę oraz uczestnika konkursu wymienionego w wykazach określonych </w:t>
      </w:r>
      <w:r w:rsidR="00046EAB" w:rsidRPr="00BA2777">
        <w:rPr>
          <w:rFonts w:asciiTheme="minorHAnsi" w:hAnsiTheme="minorHAnsi" w:cstheme="minorHAnsi"/>
        </w:rPr>
        <w:br/>
      </w:r>
      <w:r w:rsidRPr="00BA2777">
        <w:rPr>
          <w:rFonts w:asciiTheme="minorHAnsi" w:hAnsiTheme="minorHAnsi" w:cstheme="minorHAnsi"/>
        </w:rPr>
        <w:t xml:space="preserve">w rozporządzeniu 765/2006 i rozporządzeniu 269/2014 albo wpisanego na listę na podstawie decyzji w sprawie wpisu na listę rozstrzygającej o zastosowaniu środka, </w:t>
      </w:r>
      <w:r w:rsidR="00BA2777">
        <w:rPr>
          <w:rFonts w:asciiTheme="minorHAnsi" w:hAnsiTheme="minorHAnsi" w:cstheme="minorHAnsi"/>
        </w:rPr>
        <w:br/>
      </w:r>
      <w:r w:rsidRPr="00BA2777">
        <w:rPr>
          <w:rFonts w:asciiTheme="minorHAnsi" w:hAnsiTheme="minorHAnsi" w:cstheme="minorHAnsi"/>
        </w:rPr>
        <w:t>o którym mowa w art. 1 pkt 3;</w:t>
      </w:r>
    </w:p>
    <w:p w14:paraId="6A96C509" w14:textId="11AECDA0" w:rsidR="00D40E76" w:rsidRPr="00BA2777" w:rsidRDefault="002E78B2">
      <w:pPr>
        <w:pStyle w:val="Standard"/>
        <w:numPr>
          <w:ilvl w:val="0"/>
          <w:numId w:val="42"/>
        </w:numPr>
        <w:spacing w:before="0" w:after="0" w:line="240" w:lineRule="auto"/>
        <w:ind w:left="993" w:hanging="371"/>
        <w:jc w:val="both"/>
        <w:rPr>
          <w:rFonts w:asciiTheme="minorHAnsi" w:hAnsiTheme="minorHAnsi" w:cstheme="minorHAnsi"/>
        </w:rPr>
      </w:pPr>
      <w:r w:rsidRPr="00BA2777">
        <w:rPr>
          <w:rFonts w:asciiTheme="minorHAnsi" w:hAnsiTheme="minorHAnsi" w:cstheme="minorHAnsi"/>
        </w:rPr>
        <w:t xml:space="preserve">wykonawcę oraz uczestnika konkursu, którego beneficjentem rzeczywistym </w:t>
      </w:r>
      <w:r w:rsidR="00BA2777">
        <w:rPr>
          <w:rFonts w:asciiTheme="minorHAnsi" w:hAnsiTheme="minorHAnsi" w:cstheme="minorHAnsi"/>
        </w:rPr>
        <w:br/>
      </w:r>
      <w:r w:rsidRPr="00BA2777">
        <w:rPr>
          <w:rFonts w:asciiTheme="minorHAnsi" w:hAnsiTheme="minorHAnsi" w:cstheme="minorHAnsi"/>
        </w:rPr>
        <w:t xml:space="preserve">w rozumieniu ustawy z dnia 1 marca 2018 r. o przeciwdziałaniu praniu pieniędzy oraz finansowaniu terroryzmu (Dz. U. z 2022 r. poz. 593, z </w:t>
      </w:r>
      <w:proofErr w:type="spellStart"/>
      <w:r w:rsidRPr="00BA2777">
        <w:rPr>
          <w:rFonts w:asciiTheme="minorHAnsi" w:hAnsiTheme="minorHAnsi" w:cstheme="minorHAnsi"/>
        </w:rPr>
        <w:t>późn</w:t>
      </w:r>
      <w:proofErr w:type="spellEnd"/>
      <w:r w:rsidRPr="00BA2777">
        <w:rPr>
          <w:rFonts w:asciiTheme="minorHAnsi" w:hAnsiTheme="minorHAnsi" w:cstheme="minorHAnsi"/>
        </w:rPr>
        <w:t xml:space="preserve">. zm. 8 ) jest osoba wymieniona w wykazach określonych w rozporządzeniu 765/2006 i rozporządzeniu 269/2014 albo wpisana na listę lub będąca takim beneficjentem rzeczywistym od </w:t>
      </w:r>
      <w:r w:rsidRPr="00BA2777">
        <w:rPr>
          <w:rFonts w:asciiTheme="minorHAnsi" w:hAnsiTheme="minorHAnsi" w:cstheme="minorHAnsi"/>
        </w:rPr>
        <w:lastRenderedPageBreak/>
        <w:t>dnia 24 lutego 2022 r., o ile została wpisana na listę na podstawie decyzji w sprawie wpisu na listę rozstrzygającej o zastosowaniu środka, o którym mowa w art. 1 pkt 3;</w:t>
      </w:r>
    </w:p>
    <w:p w14:paraId="61C38A1F" w14:textId="4C9F5E4F" w:rsidR="00B76DD9" w:rsidRDefault="002E78B2">
      <w:pPr>
        <w:pStyle w:val="Standard"/>
        <w:numPr>
          <w:ilvl w:val="0"/>
          <w:numId w:val="42"/>
        </w:numPr>
        <w:spacing w:before="0" w:after="0" w:line="240" w:lineRule="auto"/>
        <w:ind w:left="993" w:hanging="371"/>
        <w:jc w:val="both"/>
        <w:rPr>
          <w:rFonts w:asciiTheme="minorHAnsi" w:hAnsiTheme="minorHAnsi" w:cstheme="minorHAnsi"/>
        </w:rPr>
      </w:pPr>
      <w:r w:rsidRPr="00BA2777">
        <w:rPr>
          <w:rFonts w:asciiTheme="minorHAnsi" w:hAnsiTheme="minorHAnsi" w:cstheme="minorHAnsi"/>
        </w:rPr>
        <w:t>wykonawcę oraz uczestnika konkursu, którego jednostką dominującą w rozumieniu art. 3 ust. 1 pkt 37 ustawy z dnia 29 września 1994 r. o rachunkowości (Dz. U. z 2023 r. poz. 120</w:t>
      </w:r>
      <w:r w:rsidR="00BA2777">
        <w:rPr>
          <w:rFonts w:asciiTheme="minorHAnsi" w:hAnsiTheme="minorHAnsi" w:cstheme="minorHAnsi"/>
        </w:rPr>
        <w:t xml:space="preserve"> </w:t>
      </w:r>
      <w:r w:rsidRPr="00BA2777">
        <w:rPr>
          <w:rFonts w:asciiTheme="minorHAnsi" w:hAnsiTheme="minorHAnsi" w:cstheme="minorHAnsi"/>
        </w:rPr>
        <w:t xml:space="preserve">i 295) jest podmiot wymieniony w wykazach określonych </w:t>
      </w:r>
      <w:r w:rsidR="00BA2777">
        <w:rPr>
          <w:rFonts w:asciiTheme="minorHAnsi" w:hAnsiTheme="minorHAnsi" w:cstheme="minorHAnsi"/>
        </w:rPr>
        <w:br/>
      </w:r>
      <w:r w:rsidRPr="00BA2777">
        <w:rPr>
          <w:rFonts w:asciiTheme="minorHAnsi" w:hAnsiTheme="minorHAnsi" w:cstheme="minorHAnsi"/>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6F1B8B" w:rsidRPr="00BA2777">
        <w:rPr>
          <w:rFonts w:asciiTheme="minorHAnsi" w:hAnsiTheme="minorHAnsi" w:cstheme="minorHAnsi"/>
        </w:rPr>
        <w:t>.</w:t>
      </w:r>
    </w:p>
    <w:p w14:paraId="10F11B9C" w14:textId="77777777" w:rsidR="00B76DD9" w:rsidRDefault="00B76DD9" w:rsidP="00B76DD9">
      <w:pPr>
        <w:pStyle w:val="Standard"/>
        <w:spacing w:before="0" w:after="0" w:line="240" w:lineRule="auto"/>
        <w:jc w:val="both"/>
        <w:rPr>
          <w:rFonts w:asciiTheme="minorHAnsi" w:hAnsiTheme="minorHAnsi" w:cstheme="minorHAnsi"/>
        </w:rPr>
      </w:pPr>
    </w:p>
    <w:p w14:paraId="46518FBE" w14:textId="77777777" w:rsidR="00B76DD9" w:rsidRPr="00B76DD9" w:rsidRDefault="00B76DD9" w:rsidP="00B76DD9">
      <w:pPr>
        <w:pStyle w:val="Standard"/>
        <w:spacing w:before="0" w:after="0" w:line="240" w:lineRule="auto"/>
        <w:jc w:val="both"/>
        <w:rPr>
          <w:rFonts w:asciiTheme="minorHAnsi" w:hAnsiTheme="minorHAnsi" w:cstheme="minorHAnsi"/>
        </w:rPr>
      </w:pPr>
    </w:p>
    <w:p w14:paraId="6560D4F5"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Warunki udziału w postępowaniu</w:t>
      </w:r>
    </w:p>
    <w:p w14:paraId="4ED6955E" w14:textId="77777777" w:rsidR="00C9030B" w:rsidRPr="00BA2777" w:rsidRDefault="00C9030B" w:rsidP="002E78B2">
      <w:pPr>
        <w:pStyle w:val="Akapitzlist"/>
        <w:spacing w:before="0" w:line="240" w:lineRule="auto"/>
        <w:ind w:right="20"/>
        <w:jc w:val="both"/>
        <w:rPr>
          <w:rFonts w:eastAsia="Verdana" w:cstheme="minorHAnsi"/>
          <w:sz w:val="24"/>
          <w:szCs w:val="24"/>
        </w:rPr>
      </w:pPr>
    </w:p>
    <w:p w14:paraId="192D1EB4" w14:textId="77777777" w:rsidR="00C9030B" w:rsidRPr="00BA2777" w:rsidRDefault="00C9030B">
      <w:pPr>
        <w:pStyle w:val="Akapitzlist"/>
        <w:numPr>
          <w:ilvl w:val="0"/>
          <w:numId w:val="5"/>
        </w:numPr>
        <w:spacing w:before="0" w:line="240" w:lineRule="auto"/>
        <w:ind w:right="20"/>
        <w:jc w:val="both"/>
        <w:rPr>
          <w:rFonts w:eastAsia="Verdana" w:cstheme="minorHAnsi"/>
          <w:sz w:val="24"/>
          <w:szCs w:val="24"/>
        </w:rPr>
      </w:pPr>
      <w:r w:rsidRPr="00BA2777">
        <w:rPr>
          <w:rFonts w:eastAsia="Verdana" w:cstheme="minorHAnsi"/>
          <w:sz w:val="24"/>
          <w:szCs w:val="24"/>
        </w:rPr>
        <w:t>O udzielenie zamówienia mogą ubiegać się Wykonawcy, którzy:</w:t>
      </w:r>
    </w:p>
    <w:p w14:paraId="51DA5E82" w14:textId="558CF07C" w:rsidR="00C9030B" w:rsidRPr="00BA2777" w:rsidRDefault="00C9030B">
      <w:pPr>
        <w:pStyle w:val="Akapitzlist"/>
        <w:numPr>
          <w:ilvl w:val="0"/>
          <w:numId w:val="7"/>
        </w:numPr>
        <w:tabs>
          <w:tab w:val="left" w:pos="1134"/>
        </w:tabs>
        <w:spacing w:before="0" w:line="240" w:lineRule="auto"/>
        <w:ind w:left="993" w:right="20"/>
        <w:jc w:val="both"/>
        <w:rPr>
          <w:rFonts w:eastAsia="Verdana" w:cstheme="minorHAnsi"/>
          <w:sz w:val="24"/>
          <w:szCs w:val="24"/>
        </w:rPr>
      </w:pPr>
      <w:r w:rsidRPr="00BA2777">
        <w:rPr>
          <w:rFonts w:eastAsia="Verdana" w:cstheme="minorHAnsi"/>
          <w:sz w:val="24"/>
          <w:szCs w:val="24"/>
        </w:rPr>
        <w:t xml:space="preserve">nie podlegają wykluczeniu na zasadach określonych w  </w:t>
      </w:r>
      <w:r w:rsidRPr="00BA2777">
        <w:rPr>
          <w:rFonts w:eastAsia="Verdana" w:cstheme="minorHAnsi"/>
          <w:b/>
          <w:sz w:val="24"/>
          <w:szCs w:val="24"/>
        </w:rPr>
        <w:t>rozdziale VII SWZ</w:t>
      </w:r>
      <w:r w:rsidRPr="00BA2777">
        <w:rPr>
          <w:rFonts w:eastAsia="Verdana" w:cstheme="minorHAnsi"/>
          <w:sz w:val="24"/>
          <w:szCs w:val="24"/>
        </w:rPr>
        <w:t xml:space="preserve">, </w:t>
      </w:r>
    </w:p>
    <w:p w14:paraId="41688DA6" w14:textId="448CB143" w:rsidR="00C9030B" w:rsidRPr="00BA2777" w:rsidRDefault="00C9030B" w:rsidP="00F25476">
      <w:pPr>
        <w:pStyle w:val="Default"/>
        <w:numPr>
          <w:ilvl w:val="0"/>
          <w:numId w:val="5"/>
        </w:numPr>
        <w:spacing w:before="0" w:after="0" w:line="240" w:lineRule="auto"/>
        <w:jc w:val="both"/>
        <w:rPr>
          <w:rFonts w:cstheme="minorHAnsi"/>
          <w:color w:val="auto"/>
        </w:rPr>
      </w:pPr>
      <w:r w:rsidRPr="00BA2777">
        <w:rPr>
          <w:rFonts w:cstheme="minorHAnsi"/>
          <w:color w:val="auto"/>
        </w:rPr>
        <w:t xml:space="preserve">O udzielenie zamówienia mogą ubiegać się Wykonawcy, którzy spełniają warunki udziału w postępowaniu dotyczące: </w:t>
      </w:r>
    </w:p>
    <w:p w14:paraId="222E5C8E" w14:textId="77777777" w:rsidR="00C9030B" w:rsidRPr="00BA2777" w:rsidRDefault="00C9030B" w:rsidP="00F25476">
      <w:pPr>
        <w:pStyle w:val="Default"/>
        <w:numPr>
          <w:ilvl w:val="0"/>
          <w:numId w:val="6"/>
        </w:numPr>
        <w:spacing w:before="0" w:after="0" w:line="240" w:lineRule="auto"/>
        <w:ind w:left="993"/>
        <w:jc w:val="both"/>
        <w:rPr>
          <w:rFonts w:cstheme="minorHAnsi"/>
          <w:color w:val="auto"/>
        </w:rPr>
      </w:pPr>
      <w:r w:rsidRPr="00BA2777">
        <w:rPr>
          <w:rFonts w:cstheme="minorHAnsi"/>
          <w:color w:val="auto"/>
        </w:rPr>
        <w:t xml:space="preserve">Zdolności do występowania w obrocie gospodarczym: </w:t>
      </w:r>
    </w:p>
    <w:p w14:paraId="5B240AD9" w14:textId="77777777" w:rsidR="00C9030B" w:rsidRPr="00BA2777" w:rsidRDefault="00C9030B" w:rsidP="00F25476">
      <w:pPr>
        <w:pStyle w:val="Default"/>
        <w:spacing w:before="0" w:after="0" w:line="240" w:lineRule="auto"/>
        <w:ind w:left="993"/>
        <w:jc w:val="both"/>
        <w:rPr>
          <w:rFonts w:cstheme="minorHAnsi"/>
          <w:color w:val="auto"/>
        </w:rPr>
      </w:pPr>
      <w:r w:rsidRPr="00BA2777">
        <w:rPr>
          <w:rFonts w:cstheme="minorHAnsi"/>
          <w:color w:val="auto"/>
        </w:rPr>
        <w:t>Zamawiający nie wyznacza szczegółowego warunku w tym zakresie.</w:t>
      </w:r>
    </w:p>
    <w:p w14:paraId="15DB2BBD" w14:textId="3DE5EC3E" w:rsidR="00C9030B" w:rsidRPr="00BA2777" w:rsidRDefault="00C9030B" w:rsidP="00F25476">
      <w:pPr>
        <w:pStyle w:val="Default"/>
        <w:numPr>
          <w:ilvl w:val="0"/>
          <w:numId w:val="6"/>
        </w:numPr>
        <w:spacing w:before="0" w:after="0" w:line="240" w:lineRule="auto"/>
        <w:ind w:left="993"/>
        <w:jc w:val="both"/>
        <w:rPr>
          <w:rFonts w:cstheme="minorHAnsi"/>
          <w:color w:val="auto"/>
        </w:rPr>
      </w:pPr>
      <w:r w:rsidRPr="00BA2777">
        <w:rPr>
          <w:rFonts w:cstheme="minorHAnsi"/>
          <w:color w:val="auto"/>
        </w:rPr>
        <w:t xml:space="preserve">Uprawnień do prowadzenia określonej działalności gospodarczej lub zawodowej, </w:t>
      </w:r>
      <w:r w:rsidR="00BA2777">
        <w:rPr>
          <w:rFonts w:cstheme="minorHAnsi"/>
          <w:color w:val="auto"/>
        </w:rPr>
        <w:br/>
      </w:r>
      <w:r w:rsidRPr="00BA2777">
        <w:rPr>
          <w:rFonts w:cstheme="minorHAnsi"/>
          <w:color w:val="auto"/>
        </w:rPr>
        <w:t xml:space="preserve">o ile wynika to z odrębnych przepisów: </w:t>
      </w:r>
    </w:p>
    <w:p w14:paraId="557C7B06" w14:textId="77777777" w:rsidR="00C9030B" w:rsidRPr="00BA2777" w:rsidRDefault="00C9030B" w:rsidP="00F25476">
      <w:pPr>
        <w:pStyle w:val="Default"/>
        <w:spacing w:before="0" w:after="0" w:line="240" w:lineRule="auto"/>
        <w:ind w:left="993"/>
        <w:jc w:val="both"/>
        <w:rPr>
          <w:rFonts w:cstheme="minorHAnsi"/>
          <w:color w:val="auto"/>
        </w:rPr>
      </w:pPr>
      <w:r w:rsidRPr="00BA2777">
        <w:rPr>
          <w:rFonts w:cstheme="minorHAnsi"/>
          <w:color w:val="auto"/>
        </w:rPr>
        <w:t xml:space="preserve">Zamawiający nie wyznacza szczegółowego warunku w tym zakresie </w:t>
      </w:r>
    </w:p>
    <w:p w14:paraId="0AB95586" w14:textId="77777777" w:rsidR="00C9030B" w:rsidRPr="00BA2777" w:rsidRDefault="00C9030B" w:rsidP="00F25476">
      <w:pPr>
        <w:pStyle w:val="Default"/>
        <w:numPr>
          <w:ilvl w:val="0"/>
          <w:numId w:val="6"/>
        </w:numPr>
        <w:spacing w:before="0" w:after="0" w:line="240" w:lineRule="auto"/>
        <w:ind w:left="993"/>
        <w:jc w:val="both"/>
        <w:rPr>
          <w:rFonts w:cstheme="minorHAnsi"/>
          <w:color w:val="auto"/>
        </w:rPr>
      </w:pPr>
      <w:r w:rsidRPr="00BA2777">
        <w:rPr>
          <w:rFonts w:cstheme="minorHAnsi"/>
          <w:color w:val="auto"/>
        </w:rPr>
        <w:t xml:space="preserve">Sytuacji ekonomicznej lub finansowej: </w:t>
      </w:r>
    </w:p>
    <w:p w14:paraId="7B58FF88" w14:textId="77777777" w:rsidR="00C9030B" w:rsidRPr="00BA2777" w:rsidRDefault="00C9030B" w:rsidP="00F25476">
      <w:pPr>
        <w:pStyle w:val="Default"/>
        <w:spacing w:before="0" w:after="0" w:line="240" w:lineRule="auto"/>
        <w:ind w:left="993"/>
        <w:jc w:val="both"/>
        <w:rPr>
          <w:rFonts w:cstheme="minorHAnsi"/>
          <w:color w:val="auto"/>
        </w:rPr>
      </w:pPr>
      <w:r w:rsidRPr="00BA2777">
        <w:rPr>
          <w:rFonts w:cstheme="minorHAnsi"/>
          <w:color w:val="auto"/>
        </w:rPr>
        <w:t xml:space="preserve">Zamawiający nie wyznacza szczegółowego warunku w tym zakresie </w:t>
      </w:r>
    </w:p>
    <w:p w14:paraId="43F151AE" w14:textId="2FCDAE0E" w:rsidR="007D53F7" w:rsidRPr="006447E2" w:rsidRDefault="00C9030B" w:rsidP="00F25476">
      <w:pPr>
        <w:pStyle w:val="Default"/>
        <w:numPr>
          <w:ilvl w:val="0"/>
          <w:numId w:val="6"/>
        </w:numPr>
        <w:spacing w:before="0" w:after="0" w:line="240" w:lineRule="auto"/>
        <w:ind w:left="993"/>
        <w:jc w:val="both"/>
        <w:rPr>
          <w:rFonts w:cstheme="minorHAnsi"/>
          <w:color w:val="auto"/>
        </w:rPr>
      </w:pPr>
      <w:r w:rsidRPr="006447E2">
        <w:rPr>
          <w:rFonts w:cstheme="minorHAnsi"/>
          <w:color w:val="auto"/>
        </w:rPr>
        <w:t xml:space="preserve">Zdolności technicznej lub zawodowej: </w:t>
      </w:r>
    </w:p>
    <w:p w14:paraId="4A9CC096" w14:textId="34FC2C69" w:rsidR="00D32A1B" w:rsidRDefault="006447E2" w:rsidP="00F25476">
      <w:pPr>
        <w:pStyle w:val="Default"/>
        <w:spacing w:before="0" w:after="0" w:line="240" w:lineRule="auto"/>
        <w:ind w:left="993"/>
        <w:jc w:val="both"/>
        <w:rPr>
          <w:rFonts w:cstheme="minorHAnsi"/>
          <w:color w:val="auto"/>
        </w:rPr>
      </w:pPr>
      <w:r w:rsidRPr="006447E2">
        <w:rPr>
          <w:rFonts w:cstheme="minorHAnsi"/>
          <w:color w:val="auto"/>
        </w:rPr>
        <w:t>Zamawiający nie wyznacza szczegółowego warunku w tym zakresie</w:t>
      </w:r>
      <w:bookmarkStart w:id="4" w:name="_Hlk159586581"/>
    </w:p>
    <w:p w14:paraId="499B2B58" w14:textId="77777777" w:rsidR="003C5B61" w:rsidRPr="003C5B61" w:rsidRDefault="003C5B61" w:rsidP="003C5B61">
      <w:pPr>
        <w:pStyle w:val="Default"/>
        <w:spacing w:before="0" w:after="0" w:line="240" w:lineRule="auto"/>
        <w:ind w:left="993"/>
        <w:rPr>
          <w:rFonts w:cstheme="minorHAnsi"/>
          <w:color w:val="auto"/>
        </w:rPr>
      </w:pPr>
    </w:p>
    <w:p w14:paraId="7A952962" w14:textId="77777777" w:rsidR="00D32A1B" w:rsidRPr="00BA2777" w:rsidRDefault="00D32A1B">
      <w:pPr>
        <w:pStyle w:val="Akapitzlist"/>
        <w:numPr>
          <w:ilvl w:val="0"/>
          <w:numId w:val="44"/>
        </w:numPr>
        <w:autoSpaceDE w:val="0"/>
        <w:adjustRightInd w:val="0"/>
        <w:spacing w:before="0" w:after="160" w:line="240" w:lineRule="auto"/>
        <w:ind w:left="709" w:hanging="425"/>
        <w:jc w:val="both"/>
        <w:rPr>
          <w:rFonts w:eastAsiaTheme="minorHAnsi" w:cstheme="minorHAnsi"/>
          <w:sz w:val="24"/>
          <w:szCs w:val="24"/>
          <w14:ligatures w14:val="standardContextual"/>
        </w:rPr>
      </w:pPr>
      <w:r w:rsidRPr="00BA2777">
        <w:rPr>
          <w:rFonts w:eastAsiaTheme="minorHAnsi" w:cstheme="minorHAnsi"/>
          <w:b/>
          <w:sz w:val="24"/>
          <w:szCs w:val="24"/>
          <w14:ligatures w14:val="standardContextual"/>
        </w:rPr>
        <w:t>Wykonawcy mogą wspólnie ubiegać się o udzielenie zamówienia.</w:t>
      </w:r>
      <w:r w:rsidRPr="00BA2777">
        <w:rPr>
          <w:rFonts w:eastAsiaTheme="minorHAnsi" w:cstheme="minorHAnsi"/>
          <w:sz w:val="24"/>
          <w:szCs w:val="24"/>
          <w14:ligatures w14:val="standardContextual"/>
        </w:rPr>
        <w:t xml:space="preserve"> W takim przypadku Wykonawcy ustanawiają pełnomocnika do reprezentowania ich w postępowaniu albo do reprezentowania i zawarcia umowy w sprawie zamówienia publicznego. Pełnomocnictwo winno być załączone do oferty.</w:t>
      </w:r>
    </w:p>
    <w:p w14:paraId="47618E36" w14:textId="7AC943CA" w:rsidR="00D32A1B" w:rsidRPr="00BA2777" w:rsidRDefault="00D32A1B">
      <w:pPr>
        <w:pStyle w:val="Akapitzlist"/>
        <w:numPr>
          <w:ilvl w:val="1"/>
          <w:numId w:val="44"/>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W przypadku Wykonawców wspólnie ubiegających się o udzielenie zamówienia, oświadczenia</w:t>
      </w:r>
      <w:r w:rsidR="007D38EB" w:rsidRPr="00BA2777">
        <w:rPr>
          <w:sz w:val="24"/>
          <w:szCs w:val="24"/>
        </w:rPr>
        <w:t xml:space="preserve"> </w:t>
      </w:r>
      <w:r w:rsidR="007D38EB" w:rsidRPr="00BA2777">
        <w:rPr>
          <w:rFonts w:eastAsiaTheme="minorHAnsi" w:cstheme="minorHAnsi"/>
          <w:sz w:val="24"/>
          <w:szCs w:val="24"/>
          <w14:ligatures w14:val="standardContextual"/>
        </w:rPr>
        <w:t xml:space="preserve">zgodne z </w:t>
      </w:r>
      <w:r w:rsidRPr="00BA2777">
        <w:rPr>
          <w:rFonts w:eastAsiaTheme="minorHAnsi" w:cstheme="minorHAnsi"/>
          <w:b/>
          <w:bCs/>
          <w:sz w:val="24"/>
          <w:szCs w:val="24"/>
          <w14:ligatures w14:val="standardContextual"/>
        </w:rPr>
        <w:t>Załącznik</w:t>
      </w:r>
      <w:r w:rsidR="007D38EB" w:rsidRPr="00BA2777">
        <w:rPr>
          <w:rFonts w:eastAsiaTheme="minorHAnsi" w:cstheme="minorHAnsi"/>
          <w:b/>
          <w:bCs/>
          <w:sz w:val="24"/>
          <w:szCs w:val="24"/>
          <w14:ligatures w14:val="standardContextual"/>
        </w:rPr>
        <w:t>iem</w:t>
      </w:r>
      <w:r w:rsidRPr="00BA2777">
        <w:rPr>
          <w:rFonts w:eastAsiaTheme="minorHAnsi" w:cstheme="minorHAnsi"/>
          <w:b/>
          <w:bCs/>
          <w:sz w:val="24"/>
          <w:szCs w:val="24"/>
          <w14:ligatures w14:val="standardContextual"/>
        </w:rPr>
        <w:t xml:space="preserve"> nr 2 </w:t>
      </w:r>
      <w:r w:rsidR="005F7239" w:rsidRPr="00BA2777">
        <w:rPr>
          <w:rFonts w:eastAsiaTheme="minorHAnsi" w:cstheme="minorHAnsi"/>
          <w:b/>
          <w:bCs/>
          <w:sz w:val="24"/>
          <w:szCs w:val="24"/>
          <w14:ligatures w14:val="standardContextual"/>
        </w:rPr>
        <w:t xml:space="preserve">do </w:t>
      </w:r>
      <w:r w:rsidRPr="00BA2777">
        <w:rPr>
          <w:rFonts w:eastAsiaTheme="minorHAnsi" w:cstheme="minorHAnsi"/>
          <w:b/>
          <w:bCs/>
          <w:sz w:val="24"/>
          <w:szCs w:val="24"/>
          <w14:ligatures w14:val="standardContextual"/>
        </w:rPr>
        <w:t xml:space="preserve">SWZ, </w:t>
      </w:r>
      <w:r w:rsidRPr="00BA2777">
        <w:rPr>
          <w:rFonts w:eastAsiaTheme="minorHAnsi" w:cstheme="minorHAnsi"/>
          <w:sz w:val="24"/>
          <w:szCs w:val="24"/>
          <w14:ligatures w14:val="standardContextual"/>
        </w:rPr>
        <w:t xml:space="preserve">składa każdy z </w:t>
      </w:r>
      <w:r w:rsidR="007D38EB" w:rsidRPr="00BA2777">
        <w:rPr>
          <w:rFonts w:eastAsiaTheme="minorHAnsi" w:cstheme="minorHAnsi"/>
          <w:sz w:val="24"/>
          <w:szCs w:val="24"/>
          <w14:ligatures w14:val="standardContextual"/>
        </w:rPr>
        <w:t>W</w:t>
      </w:r>
      <w:r w:rsidRPr="00BA2777">
        <w:rPr>
          <w:rFonts w:eastAsiaTheme="minorHAnsi" w:cstheme="minorHAnsi"/>
          <w:sz w:val="24"/>
          <w:szCs w:val="24"/>
          <w14:ligatures w14:val="standardContextual"/>
        </w:rPr>
        <w:t>ykonawców. Oświadczenia te potwierdzają brak podstaw wykluczenia oraz spełnianie warunków udziału w zakresie, w jakim każdy z wykonawców wykazuje spełnianie warunków udziału w postępowaniu.</w:t>
      </w:r>
    </w:p>
    <w:p w14:paraId="04997FF8" w14:textId="752ABAB3" w:rsidR="00D32A1B" w:rsidRPr="00BA2777" w:rsidRDefault="00D32A1B">
      <w:pPr>
        <w:pStyle w:val="Akapitzlist"/>
        <w:numPr>
          <w:ilvl w:val="1"/>
          <w:numId w:val="44"/>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 xml:space="preserve">Wykonawcy wspólnie ubiegający się o udzielenie zamówienia dołączają do oferty oświadczenie, z którego wynika, które roboty budowlane/dostawy/usługi wykonają poszczególni wykonawcy. Wzór oświadczenia stanowi </w:t>
      </w:r>
      <w:r w:rsidR="0007701D" w:rsidRPr="00BA2777">
        <w:rPr>
          <w:rFonts w:eastAsiaTheme="minorHAnsi" w:cstheme="minorHAnsi"/>
          <w:b/>
          <w:sz w:val="24"/>
          <w:szCs w:val="24"/>
          <w14:ligatures w14:val="standardContextual"/>
        </w:rPr>
        <w:t>Z</w:t>
      </w:r>
      <w:r w:rsidRPr="00BA2777">
        <w:rPr>
          <w:rFonts w:eastAsiaTheme="minorHAnsi" w:cstheme="minorHAnsi"/>
          <w:b/>
          <w:sz w:val="24"/>
          <w:szCs w:val="24"/>
          <w14:ligatures w14:val="standardContextual"/>
        </w:rPr>
        <w:t xml:space="preserve">ałącznik nr </w:t>
      </w:r>
      <w:r w:rsidR="00F25476">
        <w:rPr>
          <w:rFonts w:eastAsiaTheme="minorHAnsi" w:cstheme="minorHAnsi"/>
          <w:b/>
          <w:sz w:val="24"/>
          <w:szCs w:val="24"/>
          <w14:ligatures w14:val="standardContextual"/>
        </w:rPr>
        <w:t>3</w:t>
      </w:r>
      <w:r w:rsidR="00F25476">
        <w:rPr>
          <w:rFonts w:eastAsiaTheme="minorHAnsi" w:cstheme="minorHAnsi"/>
          <w:b/>
          <w:sz w:val="24"/>
          <w:szCs w:val="24"/>
          <w14:ligatures w14:val="standardContextual"/>
        </w:rPr>
        <w:br/>
      </w:r>
      <w:r w:rsidR="005F7239" w:rsidRPr="00BA2777">
        <w:rPr>
          <w:rFonts w:eastAsiaTheme="minorHAnsi" w:cstheme="minorHAnsi"/>
          <w:b/>
          <w:bCs/>
          <w:sz w:val="24"/>
          <w:szCs w:val="24"/>
          <w14:ligatures w14:val="standardContextual"/>
        </w:rPr>
        <w:t>do</w:t>
      </w:r>
      <w:r w:rsidR="005F7239" w:rsidRPr="00BA2777">
        <w:rPr>
          <w:rFonts w:eastAsiaTheme="minorHAnsi" w:cstheme="minorHAnsi"/>
          <w:sz w:val="24"/>
          <w:szCs w:val="24"/>
          <w14:ligatures w14:val="standardContextual"/>
        </w:rPr>
        <w:t xml:space="preserve"> </w:t>
      </w:r>
      <w:r w:rsidRPr="00BA2777">
        <w:rPr>
          <w:rFonts w:eastAsiaTheme="minorHAnsi" w:cstheme="minorHAnsi"/>
          <w:b/>
          <w:sz w:val="24"/>
          <w:szCs w:val="24"/>
          <w14:ligatures w14:val="standardContextual"/>
        </w:rPr>
        <w:t>SWZ</w:t>
      </w:r>
      <w:r w:rsidRPr="00BA2777">
        <w:rPr>
          <w:rFonts w:eastAsiaTheme="minorHAnsi" w:cstheme="minorHAnsi"/>
          <w:sz w:val="24"/>
          <w:szCs w:val="24"/>
          <w14:ligatures w14:val="standardContextual"/>
        </w:rPr>
        <w:t>.</w:t>
      </w:r>
    </w:p>
    <w:p w14:paraId="65BC5850" w14:textId="6096E7E6" w:rsidR="006F1B8B" w:rsidRPr="00BA2777" w:rsidRDefault="00D32A1B">
      <w:pPr>
        <w:pStyle w:val="Akapitzlist"/>
        <w:numPr>
          <w:ilvl w:val="1"/>
          <w:numId w:val="44"/>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 xml:space="preserve">Oświadczenia i dokumenty potwierdzające brak podstaw do wykluczenia </w:t>
      </w:r>
      <w:r w:rsidR="00BA2777">
        <w:rPr>
          <w:rFonts w:eastAsiaTheme="minorHAnsi" w:cstheme="minorHAnsi"/>
          <w:sz w:val="24"/>
          <w:szCs w:val="24"/>
          <w14:ligatures w14:val="standardContextual"/>
        </w:rPr>
        <w:br/>
      </w:r>
      <w:r w:rsidRPr="00BA2777">
        <w:rPr>
          <w:rFonts w:eastAsiaTheme="minorHAnsi" w:cstheme="minorHAnsi"/>
          <w:sz w:val="24"/>
          <w:szCs w:val="24"/>
          <w14:ligatures w14:val="standardContextual"/>
        </w:rPr>
        <w:t xml:space="preserve">z postępowania składa każdy z Wykonawców wspólnie ubiegających się </w:t>
      </w:r>
      <w:r w:rsidR="00BA2777">
        <w:rPr>
          <w:rFonts w:eastAsiaTheme="minorHAnsi" w:cstheme="minorHAnsi"/>
          <w:sz w:val="24"/>
          <w:szCs w:val="24"/>
          <w14:ligatures w14:val="standardContextual"/>
        </w:rPr>
        <w:br/>
      </w:r>
      <w:r w:rsidRPr="00BA2777">
        <w:rPr>
          <w:rFonts w:eastAsiaTheme="minorHAnsi" w:cstheme="minorHAnsi"/>
          <w:sz w:val="24"/>
          <w:szCs w:val="24"/>
          <w14:ligatures w14:val="standardContextual"/>
        </w:rPr>
        <w:t>o zamówienie.</w:t>
      </w:r>
      <w:bookmarkEnd w:id="4"/>
    </w:p>
    <w:p w14:paraId="1463A49D" w14:textId="77777777" w:rsidR="00C9030B" w:rsidRDefault="00C9030B" w:rsidP="002E78B2">
      <w:pPr>
        <w:autoSpaceDE w:val="0"/>
        <w:autoSpaceDN w:val="0"/>
        <w:adjustRightInd w:val="0"/>
        <w:spacing w:before="0" w:after="58" w:line="240" w:lineRule="auto"/>
        <w:jc w:val="both"/>
        <w:rPr>
          <w:rFonts w:eastAsiaTheme="minorHAnsi" w:cstheme="minorHAnsi"/>
          <w:bCs/>
          <w:sz w:val="24"/>
          <w:szCs w:val="24"/>
        </w:rPr>
      </w:pPr>
    </w:p>
    <w:p w14:paraId="2E31030C" w14:textId="77777777" w:rsidR="00F25476" w:rsidRPr="00BA2777" w:rsidRDefault="00F25476" w:rsidP="002E78B2">
      <w:pPr>
        <w:autoSpaceDE w:val="0"/>
        <w:autoSpaceDN w:val="0"/>
        <w:adjustRightInd w:val="0"/>
        <w:spacing w:before="0" w:after="58" w:line="240" w:lineRule="auto"/>
        <w:jc w:val="both"/>
        <w:rPr>
          <w:rFonts w:eastAsiaTheme="minorHAnsi" w:cstheme="minorHAnsi"/>
          <w:bCs/>
          <w:sz w:val="24"/>
          <w:szCs w:val="24"/>
        </w:rPr>
      </w:pPr>
    </w:p>
    <w:p w14:paraId="4DAEC5BE" w14:textId="54E2AD6D" w:rsidR="00C9030B" w:rsidRPr="00BA2777" w:rsidRDefault="00D30593">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jc w:val="both"/>
        <w:rPr>
          <w:rFonts w:cstheme="minorHAnsi"/>
          <w:sz w:val="24"/>
          <w:szCs w:val="24"/>
        </w:rPr>
      </w:pPr>
      <w:r w:rsidRPr="00BA2777">
        <w:rPr>
          <w:rFonts w:cstheme="minorHAnsi"/>
          <w:sz w:val="24"/>
          <w:szCs w:val="24"/>
        </w:rPr>
        <w:lastRenderedPageBreak/>
        <w:t>P</w:t>
      </w:r>
      <w:r w:rsidR="00C9030B" w:rsidRPr="00BA2777">
        <w:rPr>
          <w:rFonts w:cstheme="minorHAnsi"/>
          <w:sz w:val="24"/>
          <w:szCs w:val="24"/>
        </w:rPr>
        <w:t>odmiotow</w:t>
      </w:r>
      <w:r w:rsidRPr="00BA2777">
        <w:rPr>
          <w:rFonts w:cstheme="minorHAnsi"/>
          <w:sz w:val="24"/>
          <w:szCs w:val="24"/>
        </w:rPr>
        <w:t>e</w:t>
      </w:r>
      <w:r w:rsidR="00C9030B" w:rsidRPr="00BA2777">
        <w:rPr>
          <w:rFonts w:cstheme="minorHAnsi"/>
          <w:sz w:val="24"/>
          <w:szCs w:val="24"/>
        </w:rPr>
        <w:t xml:space="preserve"> środk</w:t>
      </w:r>
      <w:r w:rsidRPr="00BA2777">
        <w:rPr>
          <w:rFonts w:cstheme="minorHAnsi"/>
          <w:sz w:val="24"/>
          <w:szCs w:val="24"/>
        </w:rPr>
        <w:t>i</w:t>
      </w:r>
      <w:r w:rsidR="00C9030B" w:rsidRPr="00BA2777">
        <w:rPr>
          <w:rFonts w:cstheme="minorHAnsi"/>
          <w:sz w:val="24"/>
          <w:szCs w:val="24"/>
        </w:rPr>
        <w:t xml:space="preserve"> dowodow</w:t>
      </w:r>
      <w:r w:rsidRPr="00BA2777">
        <w:rPr>
          <w:rFonts w:cstheme="minorHAnsi"/>
          <w:sz w:val="24"/>
          <w:szCs w:val="24"/>
        </w:rPr>
        <w:t>e</w:t>
      </w:r>
    </w:p>
    <w:p w14:paraId="3084A4A5" w14:textId="77777777" w:rsidR="002921DF" w:rsidRPr="00BA2777" w:rsidRDefault="002921DF" w:rsidP="002E78B2">
      <w:pPr>
        <w:pStyle w:val="Akapitzlist"/>
        <w:autoSpaceDE w:val="0"/>
        <w:autoSpaceDN w:val="0"/>
        <w:adjustRightInd w:val="0"/>
        <w:spacing w:before="0" w:line="240" w:lineRule="auto"/>
        <w:jc w:val="both"/>
        <w:rPr>
          <w:rFonts w:eastAsiaTheme="minorHAnsi" w:cstheme="minorHAnsi"/>
          <w:bCs/>
          <w:sz w:val="24"/>
          <w:szCs w:val="24"/>
        </w:rPr>
      </w:pPr>
    </w:p>
    <w:p w14:paraId="7A322B43" w14:textId="08EB3DFB" w:rsidR="0007701D" w:rsidRDefault="00C9030B" w:rsidP="00BA2777">
      <w:pPr>
        <w:pStyle w:val="Akapitzlist"/>
        <w:numPr>
          <w:ilvl w:val="0"/>
          <w:numId w:val="8"/>
        </w:numPr>
        <w:autoSpaceDE w:val="0"/>
        <w:autoSpaceDN w:val="0"/>
        <w:adjustRightInd w:val="0"/>
        <w:spacing w:before="0" w:line="240" w:lineRule="auto"/>
        <w:jc w:val="both"/>
        <w:rPr>
          <w:rFonts w:eastAsiaTheme="minorHAnsi" w:cstheme="minorHAnsi"/>
          <w:sz w:val="24"/>
          <w:szCs w:val="24"/>
        </w:rPr>
      </w:pPr>
      <w:r w:rsidRPr="00BA2777">
        <w:rPr>
          <w:rFonts w:eastAsiaTheme="minorHAnsi" w:cstheme="minorHAnsi"/>
          <w:sz w:val="24"/>
          <w:szCs w:val="24"/>
        </w:rPr>
        <w:t>Do oferty każdy Wykonawca musi dołączyć aktualne na dzień składania ofert oświadczenie</w:t>
      </w:r>
      <w:r w:rsidR="005F7239" w:rsidRPr="00BA2777">
        <w:rPr>
          <w:rFonts w:eastAsiaTheme="minorHAnsi" w:cstheme="minorHAnsi"/>
          <w:sz w:val="24"/>
          <w:szCs w:val="24"/>
        </w:rPr>
        <w:t>,</w:t>
      </w:r>
      <w:r w:rsidRPr="00BA2777">
        <w:rPr>
          <w:rFonts w:eastAsiaTheme="minorHAnsi" w:cstheme="minorHAnsi"/>
          <w:sz w:val="24"/>
          <w:szCs w:val="24"/>
        </w:rPr>
        <w:t xml:space="preserve"> o którym mowa w art. 125 ust. 1 ustawy, stanowiący </w:t>
      </w:r>
      <w:r w:rsidRPr="00BA2777">
        <w:rPr>
          <w:rFonts w:eastAsiaTheme="minorHAnsi" w:cstheme="minorHAnsi"/>
          <w:b/>
          <w:sz w:val="24"/>
          <w:szCs w:val="24"/>
        </w:rPr>
        <w:t>Załącznik nr</w:t>
      </w:r>
      <w:r w:rsidRPr="00BA2777">
        <w:rPr>
          <w:rFonts w:eastAsiaTheme="minorHAnsi" w:cstheme="minorHAnsi"/>
          <w:b/>
          <w:bCs/>
          <w:sz w:val="24"/>
          <w:szCs w:val="24"/>
        </w:rPr>
        <w:t xml:space="preserve"> 2 do SWZ. </w:t>
      </w:r>
      <w:r w:rsidRPr="00BA2777">
        <w:rPr>
          <w:rFonts w:cstheme="minorHAnsi"/>
          <w:sz w:val="24"/>
          <w:szCs w:val="24"/>
        </w:rPr>
        <w:t>Oświadczenie wskazane powyżej stanowi dowód potwierdzający brak podstaw wykluczenia oraz spełniania warunków w postępowaniu odpowiednio na dzień składania ofert.</w:t>
      </w:r>
    </w:p>
    <w:p w14:paraId="122F43AB" w14:textId="77777777" w:rsidR="00BA2777" w:rsidRPr="00BA2777" w:rsidRDefault="00BA2777" w:rsidP="00BA2777">
      <w:pPr>
        <w:pStyle w:val="Akapitzlist"/>
        <w:autoSpaceDE w:val="0"/>
        <w:autoSpaceDN w:val="0"/>
        <w:adjustRightInd w:val="0"/>
        <w:spacing w:before="0" w:line="240" w:lineRule="auto"/>
        <w:jc w:val="both"/>
        <w:rPr>
          <w:rFonts w:eastAsiaTheme="minorHAnsi" w:cstheme="minorHAnsi"/>
          <w:sz w:val="24"/>
          <w:szCs w:val="24"/>
        </w:rPr>
      </w:pPr>
    </w:p>
    <w:p w14:paraId="1F1A0386" w14:textId="72B73A99" w:rsidR="00C9030B" w:rsidRPr="00BA2777" w:rsidRDefault="00C9030B">
      <w:pPr>
        <w:pStyle w:val="Akapitzlist"/>
        <w:numPr>
          <w:ilvl w:val="0"/>
          <w:numId w:val="8"/>
        </w:numPr>
        <w:tabs>
          <w:tab w:val="left" w:pos="9072"/>
        </w:tabs>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Zamawiający wezwie Wykonawcę, którego oferta zostanie najwyżej oceniona do złożenia w wyznaczonym terminie, nie krótszym niż 5 dni od dnia wezwania, podmiotowych środków dowodowych tj</w:t>
      </w:r>
      <w:r w:rsidR="00FE23F8" w:rsidRPr="00BA2777">
        <w:rPr>
          <w:rFonts w:eastAsiaTheme="minorHAnsi" w:cstheme="minorHAnsi"/>
          <w:sz w:val="24"/>
          <w:szCs w:val="24"/>
        </w:rPr>
        <w:t>.</w:t>
      </w:r>
      <w:r w:rsidRPr="00BA2777">
        <w:rPr>
          <w:rFonts w:eastAsiaTheme="minorHAnsi" w:cstheme="minorHAnsi"/>
          <w:sz w:val="24"/>
          <w:szCs w:val="24"/>
        </w:rPr>
        <w:t xml:space="preserve">: </w:t>
      </w:r>
    </w:p>
    <w:p w14:paraId="20435B0D" w14:textId="2C3F1A0F" w:rsidR="009C640F" w:rsidRPr="00BA2777" w:rsidRDefault="00C9030B">
      <w:pPr>
        <w:pStyle w:val="Akapitzlist"/>
        <w:numPr>
          <w:ilvl w:val="0"/>
          <w:numId w:val="9"/>
        </w:numPr>
        <w:tabs>
          <w:tab w:val="left" w:pos="1134"/>
        </w:tabs>
        <w:spacing w:before="0" w:line="240" w:lineRule="auto"/>
        <w:ind w:left="1134" w:hanging="425"/>
        <w:jc w:val="both"/>
        <w:rPr>
          <w:rFonts w:cstheme="minorHAnsi"/>
          <w:b/>
          <w:bCs/>
          <w:sz w:val="24"/>
          <w:szCs w:val="24"/>
        </w:rPr>
      </w:pPr>
      <w:r w:rsidRPr="00BA2777">
        <w:rPr>
          <w:rFonts w:cstheme="minorHAnsi"/>
          <w:b/>
          <w:sz w:val="24"/>
          <w:szCs w:val="24"/>
        </w:rPr>
        <w:t>oświadczenia</w:t>
      </w:r>
      <w:r w:rsidRPr="00BA2777">
        <w:rPr>
          <w:rFonts w:cstheme="minorHAnsi"/>
          <w:sz w:val="24"/>
          <w:szCs w:val="24"/>
        </w:rPr>
        <w:t xml:space="preserve"> Wykonawcy, w zakresie art. 108 ust. 1 pkt 5 ustawy Pzp, </w:t>
      </w:r>
      <w:r w:rsidRPr="00BA2777">
        <w:rPr>
          <w:rFonts w:cstheme="minorHAnsi"/>
          <w:b/>
          <w:sz w:val="24"/>
          <w:szCs w:val="24"/>
        </w:rPr>
        <w:t>o braku przynależności do tej samej grupy kapitałowej</w:t>
      </w:r>
      <w:r w:rsidRPr="00BA2777">
        <w:rPr>
          <w:rFonts w:cstheme="minorHAnsi"/>
          <w:sz w:val="24"/>
          <w:szCs w:val="24"/>
        </w:rPr>
        <w:t>, w rozumieniu ustawy z dnia 16 lutego 2007 r. o ochronie konkurencji i konsumentów (</w:t>
      </w:r>
      <w:proofErr w:type="spellStart"/>
      <w:r w:rsidRPr="00BA2777">
        <w:rPr>
          <w:rFonts w:cstheme="minorHAnsi"/>
          <w:sz w:val="24"/>
          <w:szCs w:val="24"/>
        </w:rPr>
        <w:t>t.j</w:t>
      </w:r>
      <w:proofErr w:type="spellEnd"/>
      <w:r w:rsidRPr="00BA2777">
        <w:rPr>
          <w:rFonts w:cstheme="minorHAnsi"/>
          <w:sz w:val="24"/>
          <w:szCs w:val="24"/>
        </w:rPr>
        <w:t xml:space="preserve">. Dz.U. z 2024r., poz. 1616), z innym wykonawcą, który złożył odrębną ofertę w postępowaniu, albo oświadczenia o przynależności do tej samej grupy kapitałowej wraz </w:t>
      </w:r>
      <w:r w:rsidR="00BA2777">
        <w:rPr>
          <w:rFonts w:cstheme="minorHAnsi"/>
          <w:sz w:val="24"/>
          <w:szCs w:val="24"/>
        </w:rPr>
        <w:br/>
      </w:r>
      <w:r w:rsidRPr="00BA2777">
        <w:rPr>
          <w:rFonts w:cstheme="minorHAnsi"/>
          <w:sz w:val="24"/>
          <w:szCs w:val="24"/>
        </w:rPr>
        <w:t xml:space="preserve">z dokumentami lub informacjami potwierdzającymi przygotowanie oferty </w:t>
      </w:r>
      <w:r w:rsidR="00BA2777">
        <w:rPr>
          <w:rFonts w:cstheme="minorHAnsi"/>
          <w:sz w:val="24"/>
          <w:szCs w:val="24"/>
        </w:rPr>
        <w:br/>
      </w:r>
      <w:r w:rsidRPr="00BA2777">
        <w:rPr>
          <w:rFonts w:cstheme="minorHAnsi"/>
          <w:sz w:val="24"/>
          <w:szCs w:val="24"/>
        </w:rPr>
        <w:t xml:space="preserve">w postępowaniu niezależnie od innego wykonawcy należącego do tej samej grupy kapitałowej – wzór oświadczenia stanowi </w:t>
      </w:r>
      <w:r w:rsidRPr="002B52EF">
        <w:rPr>
          <w:rFonts w:cstheme="minorHAnsi"/>
          <w:b/>
          <w:sz w:val="24"/>
          <w:szCs w:val="24"/>
        </w:rPr>
        <w:t xml:space="preserve">Załącznik nr </w:t>
      </w:r>
      <w:r w:rsidR="00F25476">
        <w:rPr>
          <w:rFonts w:cstheme="minorHAnsi"/>
          <w:b/>
          <w:sz w:val="24"/>
          <w:szCs w:val="24"/>
        </w:rPr>
        <w:t>4</w:t>
      </w:r>
      <w:r w:rsidR="00FE23F8" w:rsidRPr="002B52EF">
        <w:rPr>
          <w:rFonts w:cstheme="minorHAnsi"/>
          <w:b/>
          <w:sz w:val="24"/>
          <w:szCs w:val="24"/>
        </w:rPr>
        <w:t xml:space="preserve"> </w:t>
      </w:r>
      <w:r w:rsidRPr="002B52EF">
        <w:rPr>
          <w:rFonts w:cstheme="minorHAnsi"/>
          <w:b/>
          <w:sz w:val="24"/>
          <w:szCs w:val="24"/>
        </w:rPr>
        <w:t>do SWZ,</w:t>
      </w:r>
    </w:p>
    <w:p w14:paraId="08D01268" w14:textId="6202985D" w:rsidR="00557D26" w:rsidRPr="003C5B61" w:rsidRDefault="00C9030B" w:rsidP="003C5B61">
      <w:pPr>
        <w:pStyle w:val="Akapitzlist"/>
        <w:numPr>
          <w:ilvl w:val="0"/>
          <w:numId w:val="9"/>
        </w:numPr>
        <w:tabs>
          <w:tab w:val="left" w:pos="1134"/>
        </w:tabs>
        <w:spacing w:before="0" w:line="240" w:lineRule="auto"/>
        <w:ind w:left="1134" w:hanging="425"/>
        <w:jc w:val="both"/>
        <w:rPr>
          <w:rFonts w:cstheme="minorHAnsi"/>
          <w:b/>
          <w:bCs/>
          <w:sz w:val="24"/>
          <w:szCs w:val="24"/>
        </w:rPr>
      </w:pPr>
      <w:r w:rsidRPr="00BA2777">
        <w:rPr>
          <w:rFonts w:eastAsia="Lucida Sans Unicode" w:cstheme="minorHAnsi"/>
          <w:b/>
          <w:kern w:val="1"/>
          <w:sz w:val="24"/>
          <w:szCs w:val="24"/>
          <w:lang w:eastAsia="zh-CN"/>
        </w:rPr>
        <w:t>oświadczenia o aktualności informacji zawartych w oświadczeniu, o których mowa w art. 125</w:t>
      </w:r>
      <w:r w:rsidRPr="00BA2777">
        <w:rPr>
          <w:rFonts w:eastAsia="Lucida Sans Unicode" w:cstheme="minorHAnsi"/>
          <w:kern w:val="1"/>
          <w:sz w:val="24"/>
          <w:szCs w:val="24"/>
          <w:lang w:eastAsia="zh-CN"/>
        </w:rPr>
        <w:t xml:space="preserve"> </w:t>
      </w:r>
      <w:r w:rsidRPr="00BA2777">
        <w:rPr>
          <w:rFonts w:eastAsia="Lucida Sans Unicode" w:cstheme="minorHAnsi"/>
          <w:b/>
          <w:bCs/>
          <w:kern w:val="1"/>
          <w:sz w:val="24"/>
          <w:szCs w:val="24"/>
          <w:lang w:eastAsia="zh-CN"/>
        </w:rPr>
        <w:t>ust. 1</w:t>
      </w:r>
      <w:r w:rsidRPr="00BA2777">
        <w:rPr>
          <w:rFonts w:eastAsia="Lucida Sans Unicode" w:cstheme="minorHAnsi"/>
          <w:kern w:val="1"/>
          <w:sz w:val="24"/>
          <w:szCs w:val="24"/>
          <w:lang w:eastAsia="zh-CN"/>
        </w:rPr>
        <w:t xml:space="preserve"> ustawy Pzp w zakresie podstaw do wykluczenia </w:t>
      </w:r>
      <w:r w:rsidR="00BA2777">
        <w:rPr>
          <w:rFonts w:eastAsia="Lucida Sans Unicode" w:cstheme="minorHAnsi"/>
          <w:kern w:val="1"/>
          <w:sz w:val="24"/>
          <w:szCs w:val="24"/>
          <w:lang w:eastAsia="zh-CN"/>
        </w:rPr>
        <w:br/>
      </w:r>
      <w:r w:rsidRPr="00BA2777">
        <w:rPr>
          <w:rFonts w:eastAsia="Lucida Sans Unicode" w:cstheme="minorHAnsi"/>
          <w:kern w:val="1"/>
          <w:sz w:val="24"/>
          <w:szCs w:val="24"/>
          <w:lang w:eastAsia="zh-CN"/>
        </w:rPr>
        <w:t xml:space="preserve">z postępowania wskazanych przez Zamawiającego – wzór oświadczenia stanowi </w:t>
      </w:r>
      <w:r w:rsidRPr="002B52EF">
        <w:rPr>
          <w:rFonts w:eastAsia="Lucida Sans Unicode" w:cstheme="minorHAnsi"/>
          <w:b/>
          <w:kern w:val="1"/>
          <w:sz w:val="24"/>
          <w:szCs w:val="24"/>
          <w:lang w:eastAsia="zh-CN"/>
        </w:rPr>
        <w:t xml:space="preserve">Załącznik nr </w:t>
      </w:r>
      <w:r w:rsidR="00F25476">
        <w:rPr>
          <w:rFonts w:eastAsia="Lucida Sans Unicode" w:cstheme="minorHAnsi"/>
          <w:b/>
          <w:kern w:val="1"/>
          <w:sz w:val="24"/>
          <w:szCs w:val="24"/>
          <w:lang w:eastAsia="zh-CN"/>
        </w:rPr>
        <w:t>5</w:t>
      </w:r>
      <w:r w:rsidRPr="002B52EF">
        <w:rPr>
          <w:rFonts w:eastAsia="Lucida Sans Unicode" w:cstheme="minorHAnsi"/>
          <w:b/>
          <w:kern w:val="1"/>
          <w:sz w:val="24"/>
          <w:szCs w:val="24"/>
          <w:lang w:eastAsia="zh-CN"/>
        </w:rPr>
        <w:t xml:space="preserve"> do SWZ.</w:t>
      </w:r>
    </w:p>
    <w:p w14:paraId="4FBB2F5A" w14:textId="77777777" w:rsidR="00BA2777" w:rsidRPr="00BA2777" w:rsidRDefault="00BA2777" w:rsidP="00BA2777">
      <w:pPr>
        <w:pStyle w:val="Akapitzlist"/>
        <w:tabs>
          <w:tab w:val="left" w:pos="1134"/>
        </w:tabs>
        <w:spacing w:before="0" w:line="240" w:lineRule="auto"/>
        <w:ind w:left="1134"/>
        <w:jc w:val="both"/>
        <w:rPr>
          <w:rFonts w:cstheme="minorHAnsi"/>
          <w:b/>
          <w:bCs/>
          <w:color w:val="C45911" w:themeColor="accent2" w:themeShade="BF"/>
          <w:sz w:val="24"/>
          <w:szCs w:val="24"/>
        </w:rPr>
      </w:pPr>
    </w:p>
    <w:p w14:paraId="3126C43B" w14:textId="77777777" w:rsidR="00C9030B" w:rsidRPr="00BA2777" w:rsidRDefault="00C9030B">
      <w:pPr>
        <w:pStyle w:val="Akapitzlist"/>
        <w:widowControl w:val="0"/>
        <w:numPr>
          <w:ilvl w:val="0"/>
          <w:numId w:val="8"/>
        </w:numPr>
        <w:spacing w:before="0" w:line="240" w:lineRule="auto"/>
        <w:jc w:val="both"/>
        <w:rPr>
          <w:rFonts w:eastAsia="Lucida Sans Unicode" w:cstheme="minorHAnsi"/>
          <w:kern w:val="1"/>
          <w:sz w:val="24"/>
          <w:szCs w:val="24"/>
          <w:lang w:eastAsia="zh-CN"/>
        </w:rPr>
      </w:pPr>
      <w:r w:rsidRPr="00BA2777">
        <w:rPr>
          <w:rFonts w:cstheme="minorHAnsi"/>
          <w:sz w:val="24"/>
          <w:szCs w:val="24"/>
        </w:rPr>
        <w:t>Zamawiający nie wzywa do złożenia podmiotowych środków dowodowych, jeżeli:</w:t>
      </w:r>
    </w:p>
    <w:p w14:paraId="4277CE16" w14:textId="29CCBDBB" w:rsidR="009C640F" w:rsidRPr="00BA2777" w:rsidRDefault="00C9030B" w:rsidP="00BA2777">
      <w:pPr>
        <w:pStyle w:val="Akapitzlist"/>
        <w:numPr>
          <w:ilvl w:val="0"/>
          <w:numId w:val="10"/>
        </w:numPr>
        <w:spacing w:before="0" w:line="240" w:lineRule="auto"/>
        <w:ind w:left="1134"/>
        <w:jc w:val="both"/>
        <w:rPr>
          <w:rFonts w:cstheme="minorHAnsi"/>
          <w:sz w:val="24"/>
          <w:szCs w:val="24"/>
        </w:rPr>
      </w:pPr>
      <w:r w:rsidRPr="00BA2777">
        <w:rPr>
          <w:rFonts w:cstheme="minorHAnsi"/>
          <w:sz w:val="24"/>
          <w:szCs w:val="24"/>
        </w:rPr>
        <w:t xml:space="preserve">może je uzyskać za pomocą bezpłatnych i ogólnodostępnych baz danych, </w:t>
      </w:r>
      <w:r w:rsidR="00BA2777">
        <w:rPr>
          <w:rFonts w:cstheme="minorHAnsi"/>
          <w:sz w:val="24"/>
          <w:szCs w:val="24"/>
        </w:rPr>
        <w:br/>
      </w:r>
      <w:r w:rsidRPr="00BA2777">
        <w:rPr>
          <w:rFonts w:cstheme="minorHAnsi"/>
          <w:sz w:val="24"/>
          <w:szCs w:val="24"/>
        </w:rPr>
        <w:t>w szczególności rejestrów publicznych w rozumieniu ustawy z dnia 17 lutego 2005 r. o informatyzacji działalności podmiotów realizujących zadania publiczne (</w:t>
      </w:r>
      <w:proofErr w:type="spellStart"/>
      <w:r w:rsidRPr="00BA2777">
        <w:rPr>
          <w:rFonts w:cstheme="minorHAnsi"/>
          <w:sz w:val="24"/>
          <w:szCs w:val="24"/>
        </w:rPr>
        <w:t>t.j</w:t>
      </w:r>
      <w:proofErr w:type="spellEnd"/>
      <w:r w:rsidRPr="00BA2777">
        <w:rPr>
          <w:rFonts w:cstheme="minorHAnsi"/>
          <w:sz w:val="24"/>
          <w:szCs w:val="24"/>
        </w:rPr>
        <w:t>. Dz.U. z 2024r., poz. 1557), o ile wykonawca wskazał w oświadczeniu, o którym mowa w art. 125 ust. 1 ustawy Pzp dane umożliwiające dostęp do tych środków;</w:t>
      </w:r>
    </w:p>
    <w:p w14:paraId="0C19A0A7" w14:textId="67063060" w:rsidR="005F7239" w:rsidRDefault="00C9030B" w:rsidP="00BA2777">
      <w:pPr>
        <w:pStyle w:val="Akapitzlist"/>
        <w:numPr>
          <w:ilvl w:val="0"/>
          <w:numId w:val="10"/>
        </w:numPr>
        <w:spacing w:before="0" w:line="240" w:lineRule="auto"/>
        <w:ind w:left="1134"/>
        <w:jc w:val="both"/>
        <w:rPr>
          <w:rFonts w:cstheme="minorHAnsi"/>
          <w:sz w:val="24"/>
          <w:szCs w:val="24"/>
        </w:rPr>
      </w:pPr>
      <w:r w:rsidRPr="00BA2777">
        <w:rPr>
          <w:rFonts w:cstheme="minorHAnsi"/>
          <w:sz w:val="24"/>
          <w:szCs w:val="24"/>
        </w:rPr>
        <w:t>podmiotowym środkiem dowodowym jest oświadczenie, którego treść odpowiada zakresowi oświadczenia, o którym mowa w art. 125 ust. 1 ustawy Pzp.</w:t>
      </w:r>
    </w:p>
    <w:p w14:paraId="3763F27D" w14:textId="77777777" w:rsidR="00BA2777" w:rsidRPr="00BA2777" w:rsidRDefault="00BA2777" w:rsidP="00BA2777">
      <w:pPr>
        <w:pStyle w:val="Akapitzlist"/>
        <w:spacing w:before="0" w:line="240" w:lineRule="auto"/>
        <w:ind w:left="1134"/>
        <w:jc w:val="both"/>
        <w:rPr>
          <w:rFonts w:cstheme="minorHAnsi"/>
          <w:sz w:val="24"/>
          <w:szCs w:val="24"/>
        </w:rPr>
      </w:pPr>
    </w:p>
    <w:p w14:paraId="5FF468D5" w14:textId="77B06FC4" w:rsidR="005F7239" w:rsidRDefault="00C9030B" w:rsidP="00BA2777">
      <w:pPr>
        <w:pStyle w:val="Akapitzlist"/>
        <w:numPr>
          <w:ilvl w:val="0"/>
          <w:numId w:val="8"/>
        </w:numPr>
        <w:spacing w:before="0" w:line="240" w:lineRule="auto"/>
        <w:jc w:val="both"/>
        <w:rPr>
          <w:rFonts w:cstheme="minorHAnsi"/>
          <w:sz w:val="24"/>
          <w:szCs w:val="24"/>
        </w:rPr>
      </w:pPr>
      <w:r w:rsidRPr="00BA2777">
        <w:rPr>
          <w:rFonts w:cstheme="minorHAnsi"/>
          <w:sz w:val="24"/>
          <w:szCs w:val="24"/>
        </w:rPr>
        <w:t>Wykonawca nie jest zobowiązany do złożenia podmiotowych środków dowodowych, które zamawiający posiada, jeżeli wykonawca wskaże te środki oraz potwierdzi ich prawidłowość i aktualność.</w:t>
      </w:r>
    </w:p>
    <w:p w14:paraId="78BCC3D8" w14:textId="77777777" w:rsidR="00BA2777" w:rsidRPr="00BA2777" w:rsidRDefault="00BA2777" w:rsidP="00BA2777">
      <w:pPr>
        <w:pStyle w:val="Akapitzlist"/>
        <w:spacing w:before="0" w:line="240" w:lineRule="auto"/>
        <w:jc w:val="both"/>
        <w:rPr>
          <w:rFonts w:cstheme="minorHAnsi"/>
          <w:sz w:val="24"/>
          <w:szCs w:val="24"/>
        </w:rPr>
      </w:pPr>
    </w:p>
    <w:p w14:paraId="5AF5C256" w14:textId="6648C00F" w:rsidR="00BA2777" w:rsidRDefault="00C9030B" w:rsidP="00BA2777">
      <w:pPr>
        <w:pStyle w:val="Akapitzlist"/>
        <w:numPr>
          <w:ilvl w:val="0"/>
          <w:numId w:val="8"/>
        </w:numPr>
        <w:spacing w:before="0" w:after="0" w:line="240" w:lineRule="auto"/>
        <w:jc w:val="both"/>
        <w:rPr>
          <w:rStyle w:val="CharStyle3"/>
          <w:rFonts w:cstheme="minorHAnsi"/>
          <w:sz w:val="24"/>
          <w:szCs w:val="24"/>
        </w:rPr>
      </w:pPr>
      <w:r w:rsidRPr="00BA2777">
        <w:rPr>
          <w:rStyle w:val="CharStyle3"/>
          <w:rFonts w:cstheme="minorHAnsi"/>
          <w:sz w:val="24"/>
          <w:szCs w:val="24"/>
        </w:rPr>
        <w:t xml:space="preserve">W przypadku gdy w postępowaniu zostanie złożona tylko jedna oferta, Zamawiający odstąpi od wezwania Wykonawcy do złożenia oświadczenia w zakresie określonym </w:t>
      </w:r>
      <w:r w:rsidR="00BA2777">
        <w:rPr>
          <w:rStyle w:val="CharStyle3"/>
          <w:rFonts w:cstheme="minorHAnsi"/>
          <w:sz w:val="24"/>
          <w:szCs w:val="24"/>
        </w:rPr>
        <w:br/>
      </w:r>
      <w:r w:rsidRPr="00BA2777">
        <w:rPr>
          <w:rStyle w:val="CharStyle3"/>
          <w:rFonts w:cstheme="minorHAnsi"/>
          <w:sz w:val="24"/>
          <w:szCs w:val="24"/>
        </w:rPr>
        <w:t xml:space="preserve">w art. 108 ust. 1 pkt. 5 ustawy, ponieważ zgodnie z opinią Urzędu Zamówień Publicznych wskazana powyżej podstawa wykluczenia ma zastosowanie tylko </w:t>
      </w:r>
      <w:r w:rsidR="00BA2777">
        <w:rPr>
          <w:rStyle w:val="CharStyle3"/>
          <w:rFonts w:cstheme="minorHAnsi"/>
          <w:sz w:val="24"/>
          <w:szCs w:val="24"/>
        </w:rPr>
        <w:br/>
      </w:r>
      <w:r w:rsidRPr="00BA2777">
        <w:rPr>
          <w:rStyle w:val="CharStyle3"/>
          <w:rFonts w:cstheme="minorHAnsi"/>
          <w:sz w:val="24"/>
          <w:szCs w:val="24"/>
        </w:rPr>
        <w:t>w przypadku złożenia co najmniej dwóch ofert, co oznacza, że wskazany powyżej przepis nie daje podstaw do wykluczenia Wykonawcy z postępowania, w przypadku gdy złożono tylko jedną ofertę. W związku z powyższym</w:t>
      </w:r>
      <w:r w:rsidR="00BA2777">
        <w:rPr>
          <w:rStyle w:val="CharStyle3"/>
          <w:rFonts w:cstheme="minorHAnsi"/>
          <w:sz w:val="24"/>
          <w:szCs w:val="24"/>
        </w:rPr>
        <w:t xml:space="preserve"> </w:t>
      </w:r>
      <w:r w:rsidRPr="00BA2777">
        <w:rPr>
          <w:rStyle w:val="CharStyle3"/>
          <w:rFonts w:cstheme="minorHAnsi"/>
          <w:sz w:val="24"/>
          <w:szCs w:val="24"/>
        </w:rPr>
        <w:t>w świetle celu, jakim jest przeciwdziałanie zakłóceniu konkurencji w postępowaniu przez grupę kapitałową, Zamawiający odstąpi od wezwania Wykonawcy do złożenia w/w oświadczenia                   w przypadku gdy zostanie złożona tylko jedna oferta, ponieważ w takiej sytuacji staje się ono zbędne.</w:t>
      </w:r>
    </w:p>
    <w:p w14:paraId="7450A4B9" w14:textId="77777777" w:rsidR="00BA2777" w:rsidRPr="00BA2777" w:rsidRDefault="00BA2777" w:rsidP="00BA2777">
      <w:pPr>
        <w:spacing w:before="0" w:after="0" w:line="240" w:lineRule="auto"/>
        <w:jc w:val="both"/>
        <w:rPr>
          <w:rStyle w:val="CharStyle3"/>
          <w:rFonts w:cstheme="minorHAnsi"/>
          <w:sz w:val="24"/>
          <w:szCs w:val="24"/>
        </w:rPr>
      </w:pPr>
    </w:p>
    <w:p w14:paraId="7FACA9D8" w14:textId="1FCA08B9" w:rsidR="00C9030B" w:rsidRPr="00BA2777" w:rsidRDefault="00C9030B" w:rsidP="00BA2777">
      <w:pPr>
        <w:pStyle w:val="Akapitzlist"/>
        <w:numPr>
          <w:ilvl w:val="0"/>
          <w:numId w:val="8"/>
        </w:numPr>
        <w:spacing w:before="0" w:after="0" w:line="240" w:lineRule="auto"/>
        <w:jc w:val="both"/>
        <w:rPr>
          <w:rFonts w:cstheme="minorHAnsi"/>
          <w:sz w:val="24"/>
          <w:szCs w:val="24"/>
        </w:rPr>
      </w:pPr>
      <w:r w:rsidRPr="00BA2777">
        <w:rPr>
          <w:rFonts w:cstheme="minorHAnsi"/>
          <w:sz w:val="24"/>
          <w:szCs w:val="24"/>
        </w:rPr>
        <w:t xml:space="preserve">W zakresie nieuregulowanym ustawą Pzp lub niniejszą SWZ do oświadczeń </w:t>
      </w:r>
      <w:r w:rsidR="00BA2777">
        <w:rPr>
          <w:rFonts w:cstheme="minorHAnsi"/>
          <w:sz w:val="24"/>
          <w:szCs w:val="24"/>
        </w:rPr>
        <w:br/>
      </w:r>
      <w:r w:rsidRPr="00BA2777">
        <w:rPr>
          <w:rFonts w:cstheme="minorHAnsi"/>
          <w:sz w:val="24"/>
          <w:szCs w:val="24"/>
        </w:rPr>
        <w:t xml:space="preserve">i dokumentów składanych przez Wykonawcę w postępowaniu zastosowanie mają </w:t>
      </w:r>
      <w:r w:rsidR="00BA2777">
        <w:rPr>
          <w:rFonts w:cstheme="minorHAnsi"/>
          <w:sz w:val="24"/>
          <w:szCs w:val="24"/>
        </w:rPr>
        <w:br/>
      </w:r>
      <w:r w:rsidRPr="00BA2777">
        <w:rPr>
          <w:rFonts w:cstheme="minorHAnsi"/>
          <w:sz w:val="24"/>
          <w:szCs w:val="24"/>
        </w:rPr>
        <w:t xml:space="preserve">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A2777">
        <w:rPr>
          <w:rFonts w:cstheme="minorHAnsi"/>
          <w:caps/>
          <w:sz w:val="24"/>
          <w:szCs w:val="24"/>
        </w:rPr>
        <w:t xml:space="preserve">30  </w:t>
      </w:r>
      <w:r w:rsidRPr="00BA2777">
        <w:rPr>
          <w:rFonts w:cstheme="minorHAnsi"/>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1DFCCB2B" w14:textId="77777777" w:rsidR="00C9030B" w:rsidRPr="00BA2777" w:rsidRDefault="00C9030B" w:rsidP="002E78B2">
      <w:pPr>
        <w:pStyle w:val="Akapitzlist"/>
        <w:spacing w:before="0" w:line="240" w:lineRule="auto"/>
        <w:jc w:val="both"/>
        <w:rPr>
          <w:rFonts w:cstheme="minorHAnsi"/>
          <w:color w:val="70AD47" w:themeColor="accent6"/>
          <w:sz w:val="24"/>
          <w:szCs w:val="24"/>
        </w:rPr>
      </w:pPr>
    </w:p>
    <w:p w14:paraId="060AE24D"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ind w:left="851" w:hanging="567"/>
        <w:jc w:val="both"/>
        <w:rPr>
          <w:rFonts w:cstheme="minorHAnsi"/>
          <w:sz w:val="24"/>
          <w:szCs w:val="24"/>
        </w:rPr>
      </w:pPr>
      <w:r w:rsidRPr="00BA2777">
        <w:rPr>
          <w:rFonts w:cstheme="minorHAnsi"/>
          <w:sz w:val="24"/>
          <w:szCs w:val="24"/>
        </w:rPr>
        <w:t>Projektowane postanowienia umowy w sprawie zamówienia publicznego, które zostaną wprowadzone do treści tej umowy</w:t>
      </w:r>
    </w:p>
    <w:p w14:paraId="5A3FD9A6" w14:textId="77777777" w:rsidR="00FE23F8" w:rsidRPr="00BA2777" w:rsidRDefault="00FE23F8" w:rsidP="00FE23F8">
      <w:pPr>
        <w:pStyle w:val="Tekstpodstawowy22"/>
        <w:spacing w:before="0" w:after="0" w:line="240" w:lineRule="auto"/>
        <w:ind w:left="1440" w:firstLine="0"/>
        <w:jc w:val="both"/>
        <w:rPr>
          <w:rFonts w:cstheme="minorHAnsi"/>
          <w:sz w:val="24"/>
          <w:szCs w:val="24"/>
        </w:rPr>
      </w:pPr>
    </w:p>
    <w:p w14:paraId="6A9867DB" w14:textId="3863B5D8" w:rsidR="00C9030B" w:rsidRPr="00BA2777" w:rsidRDefault="00C9030B" w:rsidP="00FE23F8">
      <w:pPr>
        <w:pStyle w:val="Tekstpodstawowy22"/>
        <w:spacing w:before="0" w:after="0" w:line="240" w:lineRule="auto"/>
        <w:ind w:left="709" w:firstLine="0"/>
        <w:jc w:val="both"/>
        <w:rPr>
          <w:rFonts w:cstheme="minorHAnsi"/>
          <w:sz w:val="24"/>
          <w:szCs w:val="24"/>
        </w:rPr>
      </w:pPr>
      <w:r w:rsidRPr="00BA2777">
        <w:rPr>
          <w:rFonts w:cstheme="minorHAnsi"/>
          <w:sz w:val="24"/>
          <w:szCs w:val="24"/>
        </w:rPr>
        <w:t xml:space="preserve">Zamawiający załącza projekt Umowy, która będzie zawarta w sprawie zamówienia publicznego, stanowiący element SWZ – </w:t>
      </w:r>
      <w:r w:rsidRPr="00F25476">
        <w:rPr>
          <w:rFonts w:cstheme="minorHAnsi"/>
          <w:b/>
          <w:bCs w:val="0"/>
          <w:sz w:val="24"/>
          <w:szCs w:val="24"/>
        </w:rPr>
        <w:t xml:space="preserve">Załącznik nr </w:t>
      </w:r>
      <w:r w:rsidR="00F25476" w:rsidRPr="00F25476">
        <w:rPr>
          <w:rFonts w:cstheme="minorHAnsi"/>
          <w:b/>
          <w:bCs w:val="0"/>
          <w:sz w:val="24"/>
          <w:szCs w:val="24"/>
        </w:rPr>
        <w:t>7</w:t>
      </w:r>
      <w:r w:rsidRPr="00F25476">
        <w:rPr>
          <w:rFonts w:cstheme="minorHAnsi"/>
          <w:b/>
          <w:bCs w:val="0"/>
          <w:sz w:val="24"/>
          <w:szCs w:val="24"/>
        </w:rPr>
        <w:t>.</w:t>
      </w:r>
    </w:p>
    <w:p w14:paraId="73D52C20" w14:textId="77777777" w:rsidR="00C9030B" w:rsidRPr="00BA2777" w:rsidRDefault="00C9030B" w:rsidP="002E78B2">
      <w:pPr>
        <w:pStyle w:val="Tekstpodstawowy22"/>
        <w:spacing w:before="0" w:line="240" w:lineRule="auto"/>
        <w:ind w:left="708" w:firstLine="0"/>
        <w:jc w:val="both"/>
        <w:rPr>
          <w:rFonts w:cstheme="minorHAnsi"/>
          <w:b/>
          <w:bCs w:val="0"/>
          <w:color w:val="70AD47" w:themeColor="accent6"/>
          <w:sz w:val="24"/>
          <w:szCs w:val="24"/>
        </w:rPr>
      </w:pPr>
    </w:p>
    <w:p w14:paraId="540AB339" w14:textId="335169A8"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ind w:left="993" w:hanging="633"/>
        <w:jc w:val="both"/>
        <w:rPr>
          <w:rFonts w:cstheme="minorHAnsi"/>
          <w:sz w:val="24"/>
          <w:szCs w:val="24"/>
        </w:rPr>
      </w:pPr>
      <w:r w:rsidRPr="00BA2777">
        <w:rPr>
          <w:rFonts w:cstheme="minorHAnsi"/>
          <w:sz w:val="24"/>
          <w:szCs w:val="24"/>
        </w:rPr>
        <w:t>Informacje o środkach komunikacji elektronicznej, przy użyciu których zamawiający będzie komunikował się z wykonawcami, oraz informacje o wymaganiach technicznych i organizacyjnych</w:t>
      </w:r>
      <w:r w:rsidR="00FE23F8" w:rsidRPr="00BA2777">
        <w:rPr>
          <w:rFonts w:cstheme="minorHAnsi"/>
          <w:sz w:val="24"/>
          <w:szCs w:val="24"/>
        </w:rPr>
        <w:t xml:space="preserve"> </w:t>
      </w:r>
      <w:r w:rsidRPr="00BA2777">
        <w:rPr>
          <w:rFonts w:cstheme="minorHAnsi"/>
          <w:sz w:val="24"/>
          <w:szCs w:val="24"/>
        </w:rPr>
        <w:t>sporządzania, wysyłania i odbierania korespondencji</w:t>
      </w:r>
      <w:r w:rsidR="00FE23F8" w:rsidRPr="00BA2777">
        <w:rPr>
          <w:rFonts w:cstheme="minorHAnsi"/>
          <w:sz w:val="24"/>
          <w:szCs w:val="24"/>
        </w:rPr>
        <w:t xml:space="preserve"> </w:t>
      </w:r>
      <w:r w:rsidRPr="00BA2777">
        <w:rPr>
          <w:rFonts w:cstheme="minorHAnsi"/>
          <w:sz w:val="24"/>
          <w:szCs w:val="24"/>
        </w:rPr>
        <w:t>elektronicznej</w:t>
      </w:r>
    </w:p>
    <w:p w14:paraId="4488F877" w14:textId="77777777" w:rsidR="00FE23F8" w:rsidRPr="00BA2777" w:rsidRDefault="00FE23F8" w:rsidP="00FE23F8">
      <w:pPr>
        <w:spacing w:before="0" w:after="0" w:line="240" w:lineRule="auto"/>
        <w:ind w:left="720"/>
        <w:jc w:val="both"/>
        <w:rPr>
          <w:rFonts w:eastAsia="Calibri" w:cstheme="minorHAnsi"/>
          <w:sz w:val="24"/>
          <w:szCs w:val="24"/>
        </w:rPr>
      </w:pPr>
    </w:p>
    <w:p w14:paraId="398A6541" w14:textId="2E9C7D8B"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Postępowanie prowadzone jest w języku polskim w formie elektronicznej. Link do postępowania dostępny jest na stronie operatora </w:t>
      </w:r>
      <w:hyperlink r:id="rId12">
        <w:r w:rsidRPr="00BA2777">
          <w:rPr>
            <w:rFonts w:eastAsia="Calibri" w:cstheme="minorHAnsi"/>
            <w:sz w:val="24"/>
            <w:szCs w:val="24"/>
            <w:u w:val="single"/>
          </w:rPr>
          <w:t>platformazakupowa.pl</w:t>
        </w:r>
      </w:hyperlink>
      <w:r w:rsidRPr="00BA2777">
        <w:rPr>
          <w:rFonts w:eastAsia="Calibri" w:cstheme="minorHAnsi"/>
          <w:sz w:val="24"/>
          <w:szCs w:val="24"/>
        </w:rPr>
        <w:t xml:space="preserve"> pod adresem: </w:t>
      </w:r>
      <w:hyperlink r:id="rId13" w:history="1">
        <w:r w:rsidRPr="00BA2777">
          <w:rPr>
            <w:rStyle w:val="Hipercze"/>
            <w:rFonts w:eastAsia="Calibri" w:cstheme="minorHAnsi"/>
            <w:sz w:val="24"/>
            <w:szCs w:val="24"/>
          </w:rPr>
          <w:t>https://platformazakupowa.pl/pn/umg_mikolajki</w:t>
        </w:r>
      </w:hyperlink>
    </w:p>
    <w:p w14:paraId="0D5B3666"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W postępowaniu o udzielenie zamówienia komunikacja między zamawiającym                                            a wykonawcami odbywa się przy użyciu platformazakupowa.pl, chyba że w ogłoszeniu                            o zamówieniu, specyfikacji warunków zamówienia (SWZ) lub zaproszeniu do składania ofert stwierdzono inaczej.</w:t>
      </w:r>
    </w:p>
    <w:p w14:paraId="7F429AFA"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Szczegółowe instrukcje dotyczące komunikacji znajdują się pod adresem:  </w:t>
      </w:r>
      <w:hyperlink r:id="rId14">
        <w:r w:rsidRPr="00BA2777">
          <w:rPr>
            <w:rFonts w:eastAsia="Calibri" w:cstheme="minorHAnsi"/>
            <w:sz w:val="24"/>
            <w:szCs w:val="24"/>
            <w:u w:val="single"/>
          </w:rPr>
          <w:t>https://platformazakupowa.pl/strona/45-instrukcje</w:t>
        </w:r>
      </w:hyperlink>
    </w:p>
    <w:p w14:paraId="3940644E"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Wymagania techniczne i organizacyjne zostały szczegółowo opisane w Regulaminie platformazakupowa.pl stanowiącym uzupełnienie do instrukcji składania ofert dostępnej pod adresem  </w:t>
      </w:r>
      <w:hyperlink r:id="rId15">
        <w:r w:rsidRPr="00BA2777">
          <w:rPr>
            <w:rFonts w:eastAsia="Calibri" w:cstheme="minorHAnsi"/>
            <w:sz w:val="24"/>
            <w:szCs w:val="24"/>
            <w:u w:val="single"/>
          </w:rPr>
          <w:t>https://platformazakupowa.pl/strona/45-instrukcje</w:t>
        </w:r>
      </w:hyperlink>
    </w:p>
    <w:p w14:paraId="7654C4FF"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W zakresie pytań technicznych związanych z działaniem systemu platformazakupowa.pl należy skontaktować się z Centrum Wsparcia Klienta pod numerem 22/1010202 lub adresem e-mail: </w:t>
      </w:r>
      <w:hyperlink r:id="rId16" w:history="1">
        <w:r w:rsidRPr="00BA2777">
          <w:rPr>
            <w:rStyle w:val="Hipercze"/>
            <w:rFonts w:eastAsia="Calibri" w:cstheme="minorHAnsi"/>
            <w:sz w:val="24"/>
            <w:szCs w:val="24"/>
          </w:rPr>
          <w:t>cwk@platformazakupowa.pl</w:t>
        </w:r>
      </w:hyperlink>
    </w:p>
    <w:p w14:paraId="2D166179"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Limit objętości plików lub spakowanych folderów w zakresie całej oferty lub wniosku wynosi do 10 plików lub spakowanych folderów przy maksymalnej wielkości 150 MB każda.</w:t>
      </w:r>
    </w:p>
    <w:p w14:paraId="4EA63C18"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W przypadku większych plików zalecamy skorzystać z instrukcji pakowania plików dzieląc je na mniejsze paczki po np. 150 MB każda.</w:t>
      </w:r>
    </w:p>
    <w:p w14:paraId="5A5C3617"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Za datę przekazania oferty lub wniosków przyjmuje się datę ich przekazania w systemie poprzez kliknięcie przycisku Złóż ofertę w drugim kroku i wyświetleniu komunikatu, że oferta została złożona.</w:t>
      </w:r>
    </w:p>
    <w:p w14:paraId="1E93F43D"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lastRenderedPageBreak/>
        <w:t xml:space="preserve">Jeżeli w Ogłoszeniu o zamówieniu, SWZ, lub zaproszeniu do składania ofert nie zapisano inaczej to komunikacja w postępowaniu w szczególności składanie dokumentów, oświadczeń, wniosków (innych niż wnioski o dopuszczenie do udziału w postępowaniu), zawiadomień, zapytań oraz przekazywanie informacji odbywa się elektronicznie za pośrednictwem platformazakupowa.pl i formularza „Wyślij wiadomość do zamawiającego”. </w:t>
      </w:r>
    </w:p>
    <w:p w14:paraId="2D0D8082"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 datę przekazania (wpływu) oświadczeń, wniosków, zawiadomień oraz informacji przyjmuje się datę ich przesłania za pośrednictwem </w:t>
      </w:r>
      <w:hyperlink r:id="rId17">
        <w:r w:rsidRPr="00BA2777">
          <w:rPr>
            <w:rFonts w:eastAsia="Calibri" w:cstheme="minorHAnsi"/>
            <w:sz w:val="24"/>
            <w:szCs w:val="24"/>
            <w:u w:val="single"/>
          </w:rPr>
          <w:t>platformazakupowa.pl</w:t>
        </w:r>
      </w:hyperlink>
      <w:r w:rsidRPr="00BA2777">
        <w:rPr>
          <w:rFonts w:eastAsia="Calibri" w:cstheme="minorHAnsi"/>
          <w:sz w:val="24"/>
          <w:szCs w:val="24"/>
        </w:rPr>
        <w:t xml:space="preserve"> poprzez kliknięcie przycisku  „Wyślij wiadomość do zamawiającego” po których pojawi się komunikat, że wiadomość została wysłana do zamawiającego.</w:t>
      </w:r>
    </w:p>
    <w:p w14:paraId="7A07C57A"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Zamawiający będzie przekazywał wykonawcom informacje w formie elektronicznej za pośrednictwem </w:t>
      </w:r>
      <w:hyperlink r:id="rId18">
        <w:r w:rsidRPr="00BA2777">
          <w:rPr>
            <w:rFonts w:eastAsia="Calibri" w:cstheme="minorHAnsi"/>
            <w:sz w:val="24"/>
            <w:szCs w:val="24"/>
            <w:u w:val="single"/>
          </w:rPr>
          <w:t>platformazakupowa.pl</w:t>
        </w:r>
      </w:hyperlink>
      <w:r w:rsidRPr="00BA2777">
        <w:rPr>
          <w:rFonts w:eastAsia="Calibri" w:cstheme="min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sidRPr="00BA2777">
          <w:rPr>
            <w:rFonts w:eastAsia="Calibri" w:cstheme="minorHAnsi"/>
            <w:sz w:val="24"/>
            <w:szCs w:val="24"/>
            <w:u w:val="single"/>
          </w:rPr>
          <w:t>platformazakupowa.pl</w:t>
        </w:r>
      </w:hyperlink>
      <w:r w:rsidRPr="00BA2777">
        <w:rPr>
          <w:rFonts w:eastAsia="Calibri" w:cstheme="minorHAnsi"/>
          <w:sz w:val="24"/>
          <w:szCs w:val="24"/>
        </w:rPr>
        <w:t xml:space="preserve"> do konkretnego wykonawcy.</w:t>
      </w:r>
    </w:p>
    <w:p w14:paraId="172FD9C0"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1C15B1E" w14:textId="24516C12" w:rsidR="00C9030B" w:rsidRPr="00BA2777" w:rsidRDefault="00C9030B" w:rsidP="00BA2777">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Zamawiający, zgodnie z Rozporządzeniem </w:t>
      </w:r>
      <w:r w:rsidRPr="00BA2777">
        <w:rPr>
          <w:rFonts w:eastAsia="Roboto" w:cstheme="minorHAnsi"/>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A2777">
        <w:rPr>
          <w:rFonts w:eastAsia="Calibri" w:cstheme="minorHAnsi"/>
          <w:sz w:val="24"/>
          <w:szCs w:val="24"/>
        </w:rPr>
        <w:t xml:space="preserve">, określa niezbędne wymagania sprzętowo - aplikacyjne umożliwiające pracę na </w:t>
      </w:r>
      <w:hyperlink r:id="rId20">
        <w:r w:rsidRPr="00BA2777">
          <w:rPr>
            <w:rFonts w:eastAsia="Calibri" w:cstheme="minorHAnsi"/>
            <w:sz w:val="24"/>
            <w:szCs w:val="24"/>
            <w:u w:val="single"/>
          </w:rPr>
          <w:t>platformazakupowa.pl</w:t>
        </w:r>
      </w:hyperlink>
      <w:r w:rsidRPr="00BA2777">
        <w:rPr>
          <w:rFonts w:eastAsia="Calibri" w:cstheme="minorHAnsi"/>
          <w:sz w:val="24"/>
          <w:szCs w:val="24"/>
        </w:rPr>
        <w:t>, tj.:</w:t>
      </w:r>
    </w:p>
    <w:p w14:paraId="11D14280"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stały dostęp do sieci Internet o gwarantowanej przepustowości nie mniejszej niż 512 </w:t>
      </w:r>
      <w:proofErr w:type="spellStart"/>
      <w:r w:rsidRPr="00BA2777">
        <w:rPr>
          <w:rFonts w:eastAsia="Calibri" w:cstheme="minorHAnsi"/>
          <w:sz w:val="24"/>
          <w:szCs w:val="24"/>
        </w:rPr>
        <w:t>kb</w:t>
      </w:r>
      <w:proofErr w:type="spellEnd"/>
      <w:r w:rsidRPr="00BA2777">
        <w:rPr>
          <w:rFonts w:eastAsia="Calibri" w:cstheme="minorHAnsi"/>
          <w:sz w:val="24"/>
          <w:szCs w:val="24"/>
        </w:rPr>
        <w:t>/s,</w:t>
      </w:r>
    </w:p>
    <w:p w14:paraId="23F0EF9C"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6D24F59B"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zainstalowana dowolna przeglądarka internetowa, w przypadku Internet Explorer minimalnie wersja 10.0,</w:t>
      </w:r>
    </w:p>
    <w:p w14:paraId="3DEF3584"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włączona obsługa JavaScript,</w:t>
      </w:r>
    </w:p>
    <w:p w14:paraId="1CE4ECAF"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zainstalowany program Adobe </w:t>
      </w:r>
      <w:proofErr w:type="spellStart"/>
      <w:r w:rsidRPr="00BA2777">
        <w:rPr>
          <w:rFonts w:eastAsia="Calibri" w:cstheme="minorHAnsi"/>
          <w:sz w:val="24"/>
          <w:szCs w:val="24"/>
        </w:rPr>
        <w:t>Acrobat</w:t>
      </w:r>
      <w:proofErr w:type="spellEnd"/>
      <w:r w:rsidRPr="00BA2777">
        <w:rPr>
          <w:rFonts w:eastAsia="Calibri" w:cstheme="minorHAnsi"/>
          <w:sz w:val="24"/>
          <w:szCs w:val="24"/>
        </w:rPr>
        <w:t xml:space="preserve"> Reader lub inny obsługujący format plików .pdf,</w:t>
      </w:r>
    </w:p>
    <w:p w14:paraId="1558C65A"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Szyfrowanie na platformazakupowa.pl odbywa się za pomocą protokołu TLS 1.3.</w:t>
      </w:r>
    </w:p>
    <w:p w14:paraId="09BE16D5"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Oznaczenie czasu odbioru danych przez platformę zakupową stanowi datę oraz dokładny czas (</w:t>
      </w:r>
      <w:proofErr w:type="spellStart"/>
      <w:r w:rsidRPr="00BA2777">
        <w:rPr>
          <w:rFonts w:eastAsia="Calibri" w:cstheme="minorHAnsi"/>
          <w:sz w:val="24"/>
          <w:szCs w:val="24"/>
        </w:rPr>
        <w:t>hh:mm:ss</w:t>
      </w:r>
      <w:proofErr w:type="spellEnd"/>
      <w:r w:rsidRPr="00BA2777">
        <w:rPr>
          <w:rFonts w:eastAsia="Calibri" w:cstheme="minorHAnsi"/>
          <w:sz w:val="24"/>
          <w:szCs w:val="24"/>
        </w:rPr>
        <w:t>) generowany wg. czasu lokalnego serwera synchronizowanego z zegarem Głównego Urzędu Miar.</w:t>
      </w:r>
    </w:p>
    <w:p w14:paraId="5C7E9C54"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Wykonawca, przystępując do niniejszego postępowania o udzielenie zamówienia publicznego:</w:t>
      </w:r>
    </w:p>
    <w:p w14:paraId="00403024" w14:textId="15E4EECD" w:rsidR="00C9030B" w:rsidRPr="00BA2777" w:rsidRDefault="00C9030B" w:rsidP="0047513D">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akceptuje warunki korzystania z </w:t>
      </w:r>
      <w:hyperlink r:id="rId21">
        <w:r w:rsidRPr="00BA2777">
          <w:rPr>
            <w:rFonts w:eastAsia="Calibri" w:cstheme="minorHAnsi"/>
            <w:sz w:val="24"/>
            <w:szCs w:val="24"/>
            <w:u w:val="single"/>
          </w:rPr>
          <w:t>platformazakupowa.pl</w:t>
        </w:r>
      </w:hyperlink>
      <w:r w:rsidRPr="00BA2777">
        <w:rPr>
          <w:rFonts w:eastAsia="Calibri" w:cstheme="minorHAnsi"/>
          <w:sz w:val="24"/>
          <w:szCs w:val="24"/>
        </w:rPr>
        <w:t xml:space="preserve"> określone   Regulaminie</w:t>
      </w:r>
      <w:r w:rsidR="0047513D" w:rsidRPr="00BA2777">
        <w:rPr>
          <w:rFonts w:eastAsia="Calibri" w:cstheme="minorHAnsi"/>
          <w:sz w:val="24"/>
          <w:szCs w:val="24"/>
        </w:rPr>
        <w:t xml:space="preserve"> </w:t>
      </w:r>
      <w:r w:rsidRPr="00BA2777">
        <w:rPr>
          <w:rFonts w:eastAsia="Calibri" w:cstheme="minorHAnsi"/>
          <w:sz w:val="24"/>
          <w:szCs w:val="24"/>
        </w:rPr>
        <w:t xml:space="preserve">zamieszczonym na stronie internetowej </w:t>
      </w:r>
      <w:hyperlink r:id="rId22">
        <w:r w:rsidRPr="00BA2777">
          <w:rPr>
            <w:rFonts w:eastAsia="Calibri" w:cstheme="minorHAnsi"/>
            <w:sz w:val="24"/>
            <w:szCs w:val="24"/>
          </w:rPr>
          <w:t>pod linkiem</w:t>
        </w:r>
      </w:hyperlink>
      <w:r w:rsidRPr="00BA2777">
        <w:rPr>
          <w:rFonts w:eastAsia="Calibri" w:cstheme="minorHAnsi"/>
          <w:sz w:val="24"/>
          <w:szCs w:val="24"/>
        </w:rPr>
        <w:t xml:space="preserve">  w zakładce „Regulamin" oraz uznaje go za wiążący,</w:t>
      </w:r>
    </w:p>
    <w:p w14:paraId="39837E97"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zapoznał i stosuje się do Instrukcji składania ofert/wniosków dostępnej </w:t>
      </w:r>
      <w:hyperlink r:id="rId23">
        <w:r w:rsidRPr="00BA2777">
          <w:rPr>
            <w:rFonts w:eastAsia="Calibri" w:cstheme="minorHAnsi"/>
            <w:sz w:val="24"/>
            <w:szCs w:val="24"/>
            <w:u w:val="single"/>
          </w:rPr>
          <w:t>pod linkiem</w:t>
        </w:r>
      </w:hyperlink>
      <w:r w:rsidRPr="00BA2777">
        <w:rPr>
          <w:rFonts w:eastAsia="Calibri" w:cstheme="minorHAnsi"/>
          <w:sz w:val="24"/>
          <w:szCs w:val="24"/>
        </w:rPr>
        <w:t xml:space="preserve">. </w:t>
      </w:r>
    </w:p>
    <w:p w14:paraId="049C3277" w14:textId="322CC979" w:rsidR="00C9030B" w:rsidRPr="00BA2777" w:rsidRDefault="00C9030B" w:rsidP="0047513D">
      <w:pPr>
        <w:numPr>
          <w:ilvl w:val="0"/>
          <w:numId w:val="3"/>
        </w:numPr>
        <w:spacing w:before="0" w:after="0" w:line="240" w:lineRule="auto"/>
        <w:ind w:hanging="357"/>
        <w:jc w:val="both"/>
        <w:rPr>
          <w:rFonts w:eastAsia="Calibri" w:cstheme="minorHAnsi"/>
          <w:sz w:val="24"/>
          <w:szCs w:val="24"/>
        </w:rPr>
      </w:pPr>
      <w:r w:rsidRPr="00BA2777">
        <w:rPr>
          <w:rFonts w:eastAsia="Calibri" w:cstheme="minorHAnsi"/>
          <w:b/>
          <w:sz w:val="24"/>
          <w:szCs w:val="24"/>
        </w:rPr>
        <w:lastRenderedPageBreak/>
        <w:t xml:space="preserve">Zamawiający nie ponosi odpowiedzialności za złożenie oferty w sposób niezgodny                                  z Instrukcją korzystania z </w:t>
      </w:r>
      <w:hyperlink r:id="rId24">
        <w:r w:rsidRPr="00BA2777">
          <w:rPr>
            <w:rFonts w:eastAsia="Calibri" w:cstheme="minorHAnsi"/>
            <w:b/>
            <w:sz w:val="24"/>
            <w:szCs w:val="24"/>
            <w:u w:val="single"/>
          </w:rPr>
          <w:t>platformazakupowa.pl</w:t>
        </w:r>
      </w:hyperlink>
      <w:r w:rsidRPr="00BA2777">
        <w:rPr>
          <w:rFonts w:eastAsia="Calibri" w:cstheme="minorHAnsi"/>
          <w:sz w:val="24"/>
          <w:szCs w:val="24"/>
        </w:rPr>
        <w:t>, w szczególności za sytuację, gdy zamawiający zapozna się z treścią oferty przed upływem terminu składania ofert (np. złożenie oferty w zakładce „Wyślij wiadomość do zamawiającego”)</w:t>
      </w:r>
      <w:r w:rsidR="0047513D" w:rsidRPr="00BA2777">
        <w:rPr>
          <w:rFonts w:eastAsia="Calibri" w:cstheme="minorHAnsi"/>
          <w:sz w:val="24"/>
          <w:szCs w:val="24"/>
        </w:rPr>
        <w:t xml:space="preserve">. </w:t>
      </w:r>
      <w:r w:rsidRPr="00BA2777">
        <w:rPr>
          <w:rFonts w:eastAsia="Calibri" w:cstheme="minorHAnsi"/>
          <w:sz w:val="24"/>
          <w:szCs w:val="24"/>
        </w:rPr>
        <w:t>Taka oferta zostanie uznana przez Zamawiającego za ofertę handlową i nie będzie brana pod uwagę w przedmiotowym postępowaniu ponieważ nie został spełniony obowiązek narzucony w art. 221 Ustawy Prawo Zamówień Publicznych.</w:t>
      </w:r>
    </w:p>
    <w:p w14:paraId="6FC64A5A" w14:textId="77777777" w:rsid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Zamawiający informuje, że instrukcje korzystania z </w:t>
      </w:r>
      <w:hyperlink r:id="rId25">
        <w:r w:rsidRPr="00BA2777">
          <w:rPr>
            <w:rFonts w:eastAsia="Calibri" w:cstheme="minorHAnsi"/>
            <w:sz w:val="24"/>
            <w:szCs w:val="24"/>
            <w:u w:val="single"/>
          </w:rPr>
          <w:t>platformazakupowa.pl</w:t>
        </w:r>
      </w:hyperlink>
      <w:r w:rsidRPr="00BA2777">
        <w:rPr>
          <w:rFonts w:eastAsia="Calibri" w:cstheme="minorHAnsi"/>
          <w:sz w:val="24"/>
          <w:szCs w:val="24"/>
        </w:rPr>
        <w:t xml:space="preserve"> dotyczące                       w szczególności logowania, składania wniosków o wyjaśnienie treści SWZ, składania ofert oraz innych czynności podejmowanych w niniejszym postępowaniu przy użyciu </w:t>
      </w:r>
      <w:hyperlink r:id="rId26">
        <w:r w:rsidRPr="00BA2777">
          <w:rPr>
            <w:rFonts w:eastAsia="Calibri" w:cstheme="minorHAnsi"/>
            <w:sz w:val="24"/>
            <w:szCs w:val="24"/>
            <w:u w:val="single"/>
          </w:rPr>
          <w:t>platformazakupowa.pl</w:t>
        </w:r>
      </w:hyperlink>
      <w:r w:rsidRPr="00BA2777">
        <w:rPr>
          <w:rFonts w:eastAsia="Calibri" w:cstheme="minorHAnsi"/>
          <w:sz w:val="24"/>
          <w:szCs w:val="24"/>
        </w:rPr>
        <w:t xml:space="preserve"> znajdują się w zakładce „Instrukcje dla Wykonawców" na stronie internetowej pod adresem: </w:t>
      </w:r>
    </w:p>
    <w:p w14:paraId="7748A54A" w14:textId="5A5680FF" w:rsidR="00C9030B" w:rsidRPr="00BA2777" w:rsidRDefault="00B213E6" w:rsidP="00BA2777">
      <w:pPr>
        <w:spacing w:before="0" w:after="0" w:line="240" w:lineRule="auto"/>
        <w:ind w:left="720"/>
        <w:jc w:val="both"/>
        <w:rPr>
          <w:rFonts w:eastAsia="Calibri" w:cstheme="minorHAnsi"/>
          <w:sz w:val="24"/>
          <w:szCs w:val="24"/>
        </w:rPr>
      </w:pPr>
      <w:hyperlink r:id="rId27" w:history="1">
        <w:r w:rsidRPr="00AB598C">
          <w:rPr>
            <w:rStyle w:val="Hipercze"/>
            <w:rFonts w:eastAsia="Calibri" w:cstheme="minorHAnsi"/>
            <w:sz w:val="24"/>
            <w:szCs w:val="24"/>
          </w:rPr>
          <w:t>https://platformazakupowa.pl/strona/45-instrukcje</w:t>
        </w:r>
      </w:hyperlink>
    </w:p>
    <w:p w14:paraId="611BC111" w14:textId="77777777" w:rsidR="0039496A" w:rsidRPr="00BA2777" w:rsidRDefault="0039496A" w:rsidP="00B213E6">
      <w:pPr>
        <w:spacing w:before="0" w:line="240" w:lineRule="auto"/>
        <w:jc w:val="both"/>
        <w:rPr>
          <w:rFonts w:eastAsia="Calibri" w:cstheme="minorHAnsi"/>
          <w:sz w:val="24"/>
          <w:szCs w:val="24"/>
        </w:rPr>
      </w:pPr>
    </w:p>
    <w:p w14:paraId="6CA773A2" w14:textId="6F3449AA"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jc w:val="both"/>
        <w:rPr>
          <w:rFonts w:cstheme="minorHAnsi"/>
          <w:b/>
          <w:sz w:val="24"/>
          <w:szCs w:val="24"/>
        </w:rPr>
      </w:pPr>
      <w:r w:rsidRPr="00BA2777">
        <w:rPr>
          <w:rFonts w:cstheme="minorHAnsi"/>
          <w:bCs/>
          <w:sz w:val="24"/>
          <w:szCs w:val="24"/>
        </w:rPr>
        <w:t xml:space="preserve">Informacje o sposobie komunikowania się Zamawiającego </w:t>
      </w:r>
      <w:r w:rsidR="0047513D" w:rsidRPr="00BA2777">
        <w:rPr>
          <w:rFonts w:cstheme="minorHAnsi"/>
          <w:bCs/>
          <w:sz w:val="24"/>
          <w:szCs w:val="24"/>
        </w:rPr>
        <w:br/>
      </w:r>
      <w:r w:rsidRPr="00BA2777">
        <w:rPr>
          <w:rFonts w:cstheme="minorHAnsi"/>
          <w:bCs/>
          <w:sz w:val="24"/>
          <w:szCs w:val="24"/>
        </w:rPr>
        <w:t>z Wykonawcami w inny sposób niż przy użyciu środków komunikacji elektronicznej w przypadku zaistnienia jednej z sytuacji określonych w art. 65 ust.1, art. 66 i art. 69 ustawy Pzp.</w:t>
      </w:r>
    </w:p>
    <w:p w14:paraId="7157B5F3" w14:textId="77777777" w:rsidR="0047513D" w:rsidRPr="00BA2777" w:rsidRDefault="0047513D" w:rsidP="0047513D">
      <w:pPr>
        <w:spacing w:before="0" w:after="0" w:line="240" w:lineRule="auto"/>
        <w:ind w:left="372" w:firstLine="337"/>
        <w:jc w:val="both"/>
        <w:rPr>
          <w:rFonts w:eastAsia="Calibri" w:cstheme="minorHAnsi"/>
          <w:sz w:val="24"/>
          <w:szCs w:val="24"/>
        </w:rPr>
      </w:pPr>
    </w:p>
    <w:p w14:paraId="6F0BECB5" w14:textId="1E9FBE64" w:rsidR="00C9030B" w:rsidRPr="00BA2777" w:rsidRDefault="00C9030B" w:rsidP="0047513D">
      <w:pPr>
        <w:spacing w:before="0" w:after="0" w:line="240" w:lineRule="auto"/>
        <w:ind w:left="372" w:firstLine="337"/>
        <w:jc w:val="both"/>
        <w:rPr>
          <w:rFonts w:eastAsia="Calibri" w:cstheme="minorHAnsi"/>
          <w:sz w:val="24"/>
          <w:szCs w:val="24"/>
        </w:rPr>
      </w:pPr>
      <w:r w:rsidRPr="00BA2777">
        <w:rPr>
          <w:rFonts w:eastAsia="Calibri" w:cstheme="minorHAnsi"/>
          <w:sz w:val="24"/>
          <w:szCs w:val="24"/>
        </w:rPr>
        <w:t>Nie dotyczy.</w:t>
      </w:r>
    </w:p>
    <w:p w14:paraId="3784DA75" w14:textId="77777777" w:rsidR="00C9030B" w:rsidRPr="00BA2777" w:rsidRDefault="00C9030B" w:rsidP="002E78B2">
      <w:pPr>
        <w:spacing w:before="0" w:line="240" w:lineRule="auto"/>
        <w:ind w:left="372" w:firstLine="708"/>
        <w:jc w:val="both"/>
        <w:rPr>
          <w:rFonts w:eastAsia="Calibri" w:cstheme="minorHAnsi"/>
          <w:sz w:val="24"/>
          <w:szCs w:val="24"/>
        </w:rPr>
      </w:pPr>
    </w:p>
    <w:p w14:paraId="7EBD9A55" w14:textId="43FB0029"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jc w:val="both"/>
        <w:rPr>
          <w:rFonts w:cstheme="minorHAnsi"/>
          <w:bCs/>
          <w:sz w:val="24"/>
          <w:szCs w:val="24"/>
        </w:rPr>
      </w:pPr>
      <w:r w:rsidRPr="00BA2777">
        <w:rPr>
          <w:rFonts w:cstheme="minorHAnsi"/>
          <w:bCs/>
          <w:sz w:val="24"/>
          <w:szCs w:val="24"/>
        </w:rPr>
        <w:t xml:space="preserve">Wskazanie osób uprawnionych do komunikowania się </w:t>
      </w:r>
      <w:r w:rsidR="0047513D" w:rsidRPr="00BA2777">
        <w:rPr>
          <w:rFonts w:cstheme="minorHAnsi"/>
          <w:bCs/>
          <w:sz w:val="24"/>
          <w:szCs w:val="24"/>
        </w:rPr>
        <w:br/>
      </w:r>
      <w:r w:rsidRPr="00BA2777">
        <w:rPr>
          <w:rFonts w:cstheme="minorHAnsi"/>
          <w:bCs/>
          <w:sz w:val="24"/>
          <w:szCs w:val="24"/>
        </w:rPr>
        <w:t xml:space="preserve">z wykonawcami. </w:t>
      </w:r>
    </w:p>
    <w:p w14:paraId="7FB301BD" w14:textId="77777777" w:rsidR="0047513D" w:rsidRPr="00BA2777" w:rsidRDefault="0047513D" w:rsidP="0047513D">
      <w:pPr>
        <w:pStyle w:val="Akapitzlist"/>
        <w:spacing w:before="0" w:line="240" w:lineRule="auto"/>
        <w:jc w:val="both"/>
        <w:rPr>
          <w:rFonts w:cstheme="minorHAnsi"/>
          <w:bCs/>
          <w:sz w:val="24"/>
          <w:szCs w:val="24"/>
          <w:lang w:val="en-US"/>
        </w:rPr>
      </w:pPr>
    </w:p>
    <w:p w14:paraId="4AD6BB4B" w14:textId="70015F54" w:rsidR="00C9030B" w:rsidRPr="00BA2777" w:rsidRDefault="00C9030B">
      <w:pPr>
        <w:pStyle w:val="Akapitzlist"/>
        <w:numPr>
          <w:ilvl w:val="0"/>
          <w:numId w:val="11"/>
        </w:numPr>
        <w:spacing w:before="0" w:line="240" w:lineRule="auto"/>
        <w:jc w:val="both"/>
        <w:rPr>
          <w:rFonts w:cstheme="minorHAnsi"/>
          <w:bCs/>
          <w:sz w:val="24"/>
          <w:szCs w:val="24"/>
          <w:lang w:val="en-US"/>
        </w:rPr>
      </w:pPr>
      <w:r w:rsidRPr="00BA2777">
        <w:rPr>
          <w:rFonts w:cstheme="minorHAnsi"/>
          <w:sz w:val="24"/>
          <w:szCs w:val="24"/>
        </w:rPr>
        <w:t xml:space="preserve">Ze strony Zamawiającego osobą uprawnioną do porozumiewania się w niniejszym postępowaniu z Wykonawcami, w tym do komunikacji na platformie są: </w:t>
      </w:r>
    </w:p>
    <w:p w14:paraId="2ADC155F" w14:textId="77777777" w:rsidR="00C9030B" w:rsidRPr="00BA2777" w:rsidRDefault="00C9030B" w:rsidP="002E78B2">
      <w:pPr>
        <w:pStyle w:val="Akapitzlist"/>
        <w:spacing w:before="0" w:line="240" w:lineRule="auto"/>
        <w:jc w:val="both"/>
        <w:rPr>
          <w:rFonts w:cstheme="minorHAnsi"/>
          <w:bCs/>
          <w:sz w:val="24"/>
          <w:szCs w:val="24"/>
          <w:lang w:val="en-US"/>
        </w:rPr>
      </w:pPr>
      <w:r w:rsidRPr="00BA2777">
        <w:rPr>
          <w:rFonts w:cstheme="minorHAnsi"/>
          <w:b/>
          <w:sz w:val="24"/>
          <w:szCs w:val="24"/>
          <w:lang w:val="en-US"/>
        </w:rPr>
        <w:t>Alicja Lepczyńska</w:t>
      </w:r>
      <w:r w:rsidRPr="00BA2777">
        <w:rPr>
          <w:rFonts w:cstheme="minorHAnsi"/>
          <w:sz w:val="24"/>
          <w:szCs w:val="24"/>
          <w:lang w:val="en-US"/>
        </w:rPr>
        <w:t xml:space="preserve"> email: </w:t>
      </w:r>
      <w:hyperlink r:id="rId28" w:history="1">
        <w:r w:rsidRPr="00BA2777">
          <w:rPr>
            <w:rStyle w:val="Hipercze"/>
            <w:rFonts w:cstheme="minorHAnsi"/>
            <w:sz w:val="24"/>
            <w:szCs w:val="24"/>
            <w:lang w:val="en-US"/>
          </w:rPr>
          <w:t>alicja.lepczynska@mikolajki.pl</w:t>
        </w:r>
      </w:hyperlink>
      <w:r w:rsidRPr="00BA2777">
        <w:rPr>
          <w:rFonts w:cstheme="minorHAnsi"/>
          <w:sz w:val="24"/>
          <w:szCs w:val="24"/>
          <w:lang w:val="en-US"/>
        </w:rPr>
        <w:t xml:space="preserve">,  tel. 87/4219059, </w:t>
      </w:r>
    </w:p>
    <w:p w14:paraId="582CB148" w14:textId="77777777" w:rsidR="00C9030B" w:rsidRPr="00BA2777" w:rsidRDefault="00C9030B" w:rsidP="002E78B2">
      <w:pPr>
        <w:pStyle w:val="Akapitzlist"/>
        <w:spacing w:before="0" w:line="240" w:lineRule="auto"/>
        <w:jc w:val="both"/>
        <w:rPr>
          <w:rFonts w:cstheme="minorHAnsi"/>
          <w:bCs/>
          <w:sz w:val="24"/>
          <w:szCs w:val="24"/>
          <w:lang w:val="en-US"/>
        </w:rPr>
      </w:pPr>
      <w:r w:rsidRPr="00BA2777">
        <w:rPr>
          <w:rFonts w:cstheme="minorHAnsi"/>
          <w:b/>
          <w:sz w:val="24"/>
          <w:szCs w:val="24"/>
          <w:lang w:val="en-US"/>
        </w:rPr>
        <w:t>Radosław Ferenc</w:t>
      </w:r>
      <w:r w:rsidRPr="00BA2777">
        <w:rPr>
          <w:rFonts w:cstheme="minorHAnsi"/>
          <w:sz w:val="24"/>
          <w:szCs w:val="24"/>
          <w:lang w:val="en-US"/>
        </w:rPr>
        <w:t xml:space="preserve"> email: </w:t>
      </w:r>
      <w:hyperlink r:id="rId29" w:history="1">
        <w:r w:rsidRPr="00BA2777">
          <w:rPr>
            <w:rStyle w:val="Hipercze"/>
            <w:rFonts w:cstheme="minorHAnsi"/>
            <w:sz w:val="24"/>
            <w:szCs w:val="24"/>
            <w:lang w:val="en-US"/>
          </w:rPr>
          <w:t>radoslaw.ferenc@mikolajki.pl</w:t>
        </w:r>
      </w:hyperlink>
      <w:r w:rsidRPr="00BA2777">
        <w:rPr>
          <w:rFonts w:cstheme="minorHAnsi"/>
          <w:sz w:val="24"/>
          <w:szCs w:val="24"/>
          <w:lang w:val="en-US"/>
        </w:rPr>
        <w:t xml:space="preserve">, tel. 87/4219082 </w:t>
      </w:r>
    </w:p>
    <w:p w14:paraId="4599F3D8" w14:textId="77777777" w:rsidR="00C9030B" w:rsidRPr="00BA2777" w:rsidRDefault="00C9030B">
      <w:pPr>
        <w:pStyle w:val="Akapitzlist"/>
        <w:numPr>
          <w:ilvl w:val="0"/>
          <w:numId w:val="11"/>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Wykonawca może zwrócić się do Zamawiającego z wnioskiem o wyjaśnienie treści SWZ.</w:t>
      </w:r>
    </w:p>
    <w:p w14:paraId="3E2C7365" w14:textId="5DFDD06C" w:rsidR="00C9030B" w:rsidRPr="00BA2777" w:rsidRDefault="00C9030B">
      <w:pPr>
        <w:pStyle w:val="Akapitzlist"/>
        <w:numPr>
          <w:ilvl w:val="0"/>
          <w:numId w:val="11"/>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4A53BFEF" w14:textId="77777777" w:rsidR="00C9030B" w:rsidRPr="00BA2777" w:rsidRDefault="00C9030B">
      <w:pPr>
        <w:pStyle w:val="Akapitzlist"/>
        <w:numPr>
          <w:ilvl w:val="0"/>
          <w:numId w:val="11"/>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09F7104A" w14:textId="77777777" w:rsidR="00C9030B" w:rsidRPr="00BA2777" w:rsidRDefault="00C9030B">
      <w:pPr>
        <w:pStyle w:val="Akapitzlist"/>
        <w:numPr>
          <w:ilvl w:val="0"/>
          <w:numId w:val="11"/>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W przypadku gdy wniosek o wyjaśnienie treści SWZ nie wpłynął w terminie,  o którym mowa w pkt. 3, Zamawiający nie ma obowiązku udzielania wyjaśnień SWZ oraz obowiązku przedłużenia terminu składania ofert.</w:t>
      </w:r>
    </w:p>
    <w:p w14:paraId="66389FE7" w14:textId="77777777" w:rsidR="00C9030B" w:rsidRPr="00BA2777" w:rsidRDefault="00C9030B">
      <w:pPr>
        <w:pStyle w:val="Akapitzlist"/>
        <w:numPr>
          <w:ilvl w:val="0"/>
          <w:numId w:val="11"/>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Przedłużenie terminu składania ofert, o którym mowa w pkt. 4, nie wpływa na bieg terminu składania wniosku o wyjaśnienie treści SWZ.</w:t>
      </w:r>
    </w:p>
    <w:p w14:paraId="1D1F3D8B" w14:textId="778CB733" w:rsidR="003C5B61" w:rsidRPr="008F17FB" w:rsidRDefault="00C9030B" w:rsidP="008F17FB">
      <w:pPr>
        <w:pStyle w:val="Akapitzlist"/>
        <w:numPr>
          <w:ilvl w:val="0"/>
          <w:numId w:val="11"/>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Zamawiający nie będzie zwoływać zebrania wszystkich Wykonawców w celu wyjaśnienia wątpliwości dotyczących treści SWZ.</w:t>
      </w:r>
    </w:p>
    <w:p w14:paraId="0BC34E68"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rPr>
          <w:rFonts w:cstheme="minorHAnsi"/>
          <w:sz w:val="24"/>
          <w:szCs w:val="24"/>
        </w:rPr>
      </w:pPr>
      <w:r w:rsidRPr="00BA2777">
        <w:rPr>
          <w:rFonts w:cstheme="minorHAnsi"/>
          <w:sz w:val="24"/>
          <w:szCs w:val="24"/>
        </w:rPr>
        <w:lastRenderedPageBreak/>
        <w:t xml:space="preserve">Termin związania ofertą </w:t>
      </w:r>
    </w:p>
    <w:p w14:paraId="030B9B92" w14:textId="77777777" w:rsidR="00B00295" w:rsidRPr="00BA2777" w:rsidRDefault="00B00295" w:rsidP="002E78B2">
      <w:pPr>
        <w:pStyle w:val="Default"/>
        <w:spacing w:before="0" w:after="0" w:line="240" w:lineRule="auto"/>
        <w:ind w:left="720"/>
        <w:jc w:val="both"/>
        <w:rPr>
          <w:rFonts w:cstheme="minorHAnsi"/>
          <w:color w:val="auto"/>
        </w:rPr>
      </w:pPr>
    </w:p>
    <w:p w14:paraId="6AB2475D" w14:textId="78F9BB38" w:rsidR="00B00295" w:rsidRPr="0039496A" w:rsidRDefault="00C9030B" w:rsidP="0039496A">
      <w:pPr>
        <w:pStyle w:val="Default"/>
        <w:numPr>
          <w:ilvl w:val="0"/>
          <w:numId w:val="12"/>
        </w:numPr>
        <w:spacing w:before="0" w:after="0" w:line="240" w:lineRule="auto"/>
        <w:jc w:val="both"/>
        <w:rPr>
          <w:rFonts w:cstheme="minorHAnsi"/>
          <w:color w:val="auto"/>
        </w:rPr>
      </w:pPr>
      <w:r w:rsidRPr="00BA2777">
        <w:rPr>
          <w:rFonts w:eastAsia="Trebuchet MS" w:cstheme="minorHAnsi"/>
          <w:color w:val="auto"/>
          <w:lang w:eastAsia="pl-PL" w:bidi="pl-PL"/>
        </w:rPr>
        <w:t xml:space="preserve">Wykonawca jest związany ofertą od dnia upływu składania ofert do </w:t>
      </w:r>
      <w:r w:rsidRPr="008F17FB">
        <w:rPr>
          <w:rFonts w:eastAsia="Trebuchet MS" w:cstheme="minorHAnsi"/>
          <w:color w:val="auto"/>
          <w:lang w:eastAsia="pl-PL" w:bidi="pl-PL"/>
        </w:rPr>
        <w:t xml:space="preserve">dnia </w:t>
      </w:r>
      <w:r w:rsidR="0039496A" w:rsidRPr="008F17FB">
        <w:rPr>
          <w:rFonts w:eastAsia="Trebuchet MS" w:cstheme="minorHAnsi"/>
          <w:b/>
          <w:bCs/>
          <w:color w:val="auto"/>
          <w:lang w:val="en-US" w:eastAsia="pl-PL" w:bidi="pl-PL"/>
        </w:rPr>
        <w:t>0</w:t>
      </w:r>
      <w:r w:rsidR="003B2D6D">
        <w:rPr>
          <w:rFonts w:eastAsia="Trebuchet MS" w:cstheme="minorHAnsi"/>
          <w:b/>
          <w:bCs/>
          <w:color w:val="auto"/>
          <w:lang w:val="en-US" w:eastAsia="pl-PL" w:bidi="pl-PL"/>
        </w:rPr>
        <w:t>4</w:t>
      </w:r>
      <w:r w:rsidR="0039496A" w:rsidRPr="008F17FB">
        <w:rPr>
          <w:rFonts w:eastAsia="Trebuchet MS" w:cstheme="minorHAnsi"/>
          <w:b/>
          <w:bCs/>
          <w:color w:val="auto"/>
          <w:lang w:val="en-US" w:eastAsia="pl-PL" w:bidi="pl-PL"/>
        </w:rPr>
        <w:t>.04.2025r.</w:t>
      </w:r>
      <w:r w:rsidR="0039496A" w:rsidRPr="008F17FB">
        <w:rPr>
          <w:rFonts w:cstheme="minorHAnsi"/>
          <w:color w:val="auto"/>
        </w:rPr>
        <w:t xml:space="preserve"> </w:t>
      </w:r>
      <w:r w:rsidRPr="0039496A">
        <w:rPr>
          <w:rFonts w:cstheme="minorHAnsi"/>
          <w:color w:val="auto"/>
        </w:rPr>
        <w:t xml:space="preserve">Bieg terminu związania ofertą rozpoczyna się wraz z upływem terminu składania ofert. </w:t>
      </w:r>
    </w:p>
    <w:p w14:paraId="52871BFD" w14:textId="3A971AA9" w:rsidR="00B00295" w:rsidRPr="00BA2777" w:rsidRDefault="00C9030B">
      <w:pPr>
        <w:pStyle w:val="Default"/>
        <w:numPr>
          <w:ilvl w:val="0"/>
          <w:numId w:val="12"/>
        </w:numPr>
        <w:spacing w:before="0" w:after="0" w:line="240" w:lineRule="auto"/>
        <w:jc w:val="both"/>
        <w:rPr>
          <w:rFonts w:cstheme="minorHAnsi"/>
          <w:color w:val="auto"/>
        </w:rPr>
      </w:pPr>
      <w:r w:rsidRPr="00BA2777">
        <w:rPr>
          <w:rFonts w:eastAsia="Trebuchet MS" w:cstheme="minorHAnsi"/>
          <w:color w:val="auto"/>
          <w:lang w:eastAsia="pl-PL"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588C9528" w14:textId="33F154A3" w:rsidR="0039496A" w:rsidRPr="0039496A" w:rsidRDefault="00C9030B" w:rsidP="0039496A">
      <w:pPr>
        <w:pStyle w:val="Default"/>
        <w:numPr>
          <w:ilvl w:val="0"/>
          <w:numId w:val="12"/>
        </w:numPr>
        <w:spacing w:before="0" w:line="240" w:lineRule="auto"/>
        <w:jc w:val="both"/>
        <w:rPr>
          <w:rFonts w:cstheme="minorHAnsi"/>
          <w:color w:val="auto"/>
        </w:rPr>
      </w:pPr>
      <w:r w:rsidRPr="00BA2777">
        <w:rPr>
          <w:rFonts w:eastAsia="Trebuchet MS" w:cstheme="minorHAnsi"/>
          <w:color w:val="auto"/>
          <w:lang w:eastAsia="pl-PL" w:bidi="pl-PL"/>
        </w:rPr>
        <w:t>Przedłużenie terminu związania ofertą, o którym mowa w ust. 2 wymaga złożenia przez Wykonawcę pisemnego oświadczenia o wyrażeniu zgody na przedłużenie terminu związania ofertą.</w:t>
      </w:r>
    </w:p>
    <w:p w14:paraId="52B7E552"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rPr>
          <w:rFonts w:cstheme="minorHAnsi"/>
          <w:bCs/>
          <w:sz w:val="24"/>
          <w:szCs w:val="24"/>
          <w:lang w:bidi="pl-PL"/>
        </w:rPr>
      </w:pPr>
      <w:r w:rsidRPr="00BA2777">
        <w:rPr>
          <w:rFonts w:cstheme="minorHAnsi"/>
          <w:bCs/>
          <w:sz w:val="24"/>
          <w:szCs w:val="24"/>
          <w:lang w:bidi="pl-PL"/>
        </w:rPr>
        <w:t>Opis sposobu przygotowania oferty</w:t>
      </w:r>
    </w:p>
    <w:p w14:paraId="61D84B3A" w14:textId="77777777" w:rsidR="00B00295" w:rsidRPr="00BA2777" w:rsidRDefault="00B00295" w:rsidP="002E78B2">
      <w:pPr>
        <w:pStyle w:val="Default"/>
        <w:spacing w:before="0" w:after="0" w:line="240" w:lineRule="auto"/>
        <w:ind w:left="720"/>
        <w:jc w:val="both"/>
        <w:rPr>
          <w:rFonts w:cstheme="minorHAnsi"/>
          <w:color w:val="auto"/>
        </w:rPr>
      </w:pPr>
    </w:p>
    <w:p w14:paraId="73E56EC6" w14:textId="2B578BB0" w:rsidR="00C9030B" w:rsidRPr="00BA2777" w:rsidRDefault="00C9030B">
      <w:pPr>
        <w:pStyle w:val="Default"/>
        <w:numPr>
          <w:ilvl w:val="0"/>
          <w:numId w:val="13"/>
        </w:numPr>
        <w:spacing w:before="0" w:after="0" w:line="240" w:lineRule="auto"/>
        <w:jc w:val="both"/>
        <w:rPr>
          <w:rFonts w:cstheme="minorHAnsi"/>
          <w:color w:val="auto"/>
        </w:rPr>
      </w:pPr>
      <w:r w:rsidRPr="00BA2777">
        <w:rPr>
          <w:rFonts w:cstheme="minorHAnsi"/>
          <w:color w:val="auto"/>
        </w:rPr>
        <w:t xml:space="preserve">Oferta składana elektronicznie musi zostać podpisana elektronicznym kwalifikowanym podpisem lub podpisem zaufanym lub podpisem osobistym. W procesie składania oferty na platformie, kwalifikowany podpis elektroniczny Wykonawca może złożyć bezpośrednio na dokumencie, który następnie przesyła do systemu (opcja rekomendowana przez platformazakupowa.pl) oraz dodatkowo dla całego pakietu dokumentów w kroku </w:t>
      </w:r>
      <w:r w:rsidRPr="00BA2777">
        <w:rPr>
          <w:rFonts w:cstheme="minorHAnsi"/>
          <w:b/>
          <w:bCs/>
          <w:color w:val="auto"/>
        </w:rPr>
        <w:t xml:space="preserve">2 Formularza składania oferty </w:t>
      </w:r>
      <w:r w:rsidRPr="00BA2777">
        <w:rPr>
          <w:rFonts w:cstheme="minorHAnsi"/>
          <w:color w:val="auto"/>
        </w:rPr>
        <w:t xml:space="preserve">(po kliknięciu w przycisk </w:t>
      </w:r>
      <w:r w:rsidRPr="00BA2777">
        <w:rPr>
          <w:rFonts w:cstheme="minorHAnsi"/>
          <w:b/>
          <w:bCs/>
          <w:color w:val="auto"/>
        </w:rPr>
        <w:t xml:space="preserve">Przejdź do podsumowania). </w:t>
      </w:r>
    </w:p>
    <w:p w14:paraId="6C6AD9EE" w14:textId="77777777" w:rsidR="0047513D" w:rsidRPr="00BA2777" w:rsidRDefault="0047513D" w:rsidP="0047513D">
      <w:pPr>
        <w:pStyle w:val="Default"/>
        <w:spacing w:before="0" w:after="0" w:line="240" w:lineRule="auto"/>
        <w:ind w:left="720"/>
        <w:jc w:val="both"/>
        <w:rPr>
          <w:rFonts w:cstheme="minorHAnsi"/>
          <w:color w:val="auto"/>
        </w:rPr>
      </w:pPr>
    </w:p>
    <w:p w14:paraId="43D7A907" w14:textId="05BE0D47" w:rsidR="00C9030B" w:rsidRPr="00BA2777" w:rsidRDefault="00C9030B" w:rsidP="00BA2777">
      <w:pPr>
        <w:pStyle w:val="Default"/>
        <w:numPr>
          <w:ilvl w:val="0"/>
          <w:numId w:val="13"/>
        </w:numPr>
        <w:spacing w:before="0" w:line="240" w:lineRule="auto"/>
        <w:jc w:val="both"/>
        <w:rPr>
          <w:rFonts w:cstheme="minorHAnsi"/>
          <w:color w:val="auto"/>
        </w:rPr>
      </w:pPr>
      <w:r w:rsidRPr="00BA2777">
        <w:rPr>
          <w:rFonts w:cstheme="minorHAnsi"/>
          <w:color w:val="auto"/>
        </w:rPr>
        <w:t>Poświadczenia za zgodność z oryginałem dokonuje odpowiednio Wykonawca, podmiot, na którego zdolnościach lub sytuacji polega Wykonawca. Przez oryginał należy rozumieć dokument podpisany kwalifikowanym podpisem elektronicznym lub podpisem zaufanym lub podpisem osobistym przez osobę/osoby</w:t>
      </w:r>
      <w:r w:rsidR="00BA2777">
        <w:rPr>
          <w:rFonts w:cstheme="minorHAnsi"/>
          <w:color w:val="auto"/>
        </w:rPr>
        <w:t xml:space="preserve"> </w:t>
      </w:r>
      <w:r w:rsidRPr="00BA2777">
        <w:rPr>
          <w:rFonts w:cstheme="minorHAnsi"/>
          <w:color w:val="auto"/>
        </w:rPr>
        <w:t xml:space="preserve">upoważnioną/upoważnione. Poświadczenie za zgodność z oryginałem następuje </w:t>
      </w:r>
      <w:r w:rsidR="00BA2777">
        <w:rPr>
          <w:rFonts w:cstheme="minorHAnsi"/>
          <w:color w:val="auto"/>
        </w:rPr>
        <w:br/>
      </w:r>
      <w:r w:rsidRPr="00BA2777">
        <w:rPr>
          <w:rFonts w:cstheme="minorHAnsi"/>
          <w:color w:val="auto"/>
        </w:rPr>
        <w:t xml:space="preserve">w formie elektronicznej podpisane kwalifikowanym podpisem elektronicznym lub podpisem zaufanym lub podpisem osobistym przez osobę/osoby upoważnioną/upoważnione. </w:t>
      </w:r>
    </w:p>
    <w:p w14:paraId="437C3833" w14:textId="77777777" w:rsidR="00C9030B" w:rsidRPr="00BA2777" w:rsidRDefault="00C9030B">
      <w:pPr>
        <w:pStyle w:val="Default"/>
        <w:numPr>
          <w:ilvl w:val="0"/>
          <w:numId w:val="13"/>
        </w:numPr>
        <w:spacing w:before="0" w:after="0" w:line="240" w:lineRule="auto"/>
        <w:jc w:val="both"/>
        <w:rPr>
          <w:rFonts w:cstheme="minorHAnsi"/>
          <w:color w:val="auto"/>
        </w:rPr>
      </w:pPr>
      <w:r w:rsidRPr="00BA2777">
        <w:rPr>
          <w:rFonts w:cstheme="minorHAnsi"/>
          <w:color w:val="auto"/>
        </w:rPr>
        <w:t xml:space="preserve">Oferta powinna być: </w:t>
      </w:r>
    </w:p>
    <w:p w14:paraId="0F84E162" w14:textId="77777777" w:rsidR="00C9030B" w:rsidRPr="00BA2777" w:rsidRDefault="00C9030B">
      <w:pPr>
        <w:pStyle w:val="Default"/>
        <w:numPr>
          <w:ilvl w:val="0"/>
          <w:numId w:val="14"/>
        </w:numPr>
        <w:spacing w:before="0" w:after="0" w:line="240" w:lineRule="auto"/>
        <w:jc w:val="both"/>
        <w:rPr>
          <w:rFonts w:cstheme="minorHAnsi"/>
          <w:color w:val="auto"/>
        </w:rPr>
      </w:pPr>
      <w:r w:rsidRPr="00BA2777">
        <w:rPr>
          <w:rFonts w:cstheme="minorHAnsi"/>
          <w:color w:val="auto"/>
        </w:rPr>
        <w:t xml:space="preserve">sporządzona na podstawie załączników niniejszej SWZ w języku polskim, </w:t>
      </w:r>
    </w:p>
    <w:p w14:paraId="77C732CE" w14:textId="77777777" w:rsidR="00C9030B" w:rsidRPr="00BA2777" w:rsidRDefault="00C9030B">
      <w:pPr>
        <w:pStyle w:val="Default"/>
        <w:numPr>
          <w:ilvl w:val="0"/>
          <w:numId w:val="14"/>
        </w:numPr>
        <w:spacing w:before="0" w:after="23" w:line="240" w:lineRule="auto"/>
        <w:jc w:val="both"/>
        <w:rPr>
          <w:rFonts w:cstheme="minorHAnsi"/>
          <w:color w:val="auto"/>
        </w:rPr>
      </w:pPr>
      <w:r w:rsidRPr="00BA2777">
        <w:rPr>
          <w:rFonts w:cstheme="minorHAnsi"/>
          <w:color w:val="auto"/>
        </w:rPr>
        <w:t xml:space="preserve">złożona przy użyciu środków komunikacji elektronicznej tzn. za pośrednictwem platformazakupowa.pl., </w:t>
      </w:r>
    </w:p>
    <w:p w14:paraId="2FF5109B" w14:textId="77777777" w:rsidR="00C9030B" w:rsidRPr="00BA2777" w:rsidRDefault="00C9030B">
      <w:pPr>
        <w:pStyle w:val="Default"/>
        <w:numPr>
          <w:ilvl w:val="0"/>
          <w:numId w:val="14"/>
        </w:numPr>
        <w:spacing w:before="0" w:after="23" w:line="240" w:lineRule="auto"/>
        <w:jc w:val="both"/>
        <w:rPr>
          <w:rFonts w:cstheme="minorHAnsi"/>
          <w:color w:val="auto"/>
        </w:rPr>
      </w:pPr>
      <w:r w:rsidRPr="00BA2777">
        <w:rPr>
          <w:rFonts w:cstheme="minorHAnsi"/>
          <w:color w:val="auto"/>
        </w:rPr>
        <w:t xml:space="preserve">podpisana kwalifikowanym podpisem elektronicznym lub podpisem zaufanym lub podpisem osobistym przez osobę/osoby upoważnioną/upoważnione. </w:t>
      </w:r>
    </w:p>
    <w:p w14:paraId="678AE93E" w14:textId="7F5F0E1C"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Podpisy kwalifikowane wykorzystywane przez wykonawców do podpisywania wszelkich plików muszą spełniać wymagania „Rozporządzenia Parlamentu Europejskiego i Rady</w:t>
      </w:r>
      <w:r w:rsidR="00BA2777">
        <w:rPr>
          <w:rFonts w:cstheme="minorHAnsi"/>
          <w:color w:val="auto"/>
        </w:rPr>
        <w:t xml:space="preserve"> </w:t>
      </w:r>
      <w:r w:rsidRPr="00BA2777">
        <w:rPr>
          <w:rFonts w:cstheme="minorHAnsi"/>
          <w:color w:val="auto"/>
        </w:rPr>
        <w:t xml:space="preserve">w sprawie identyfikacji elektronicznej i usług zaufania w odniesieniu do transakcji elektronicznych na rynku wewnętrznym oraz uchylające dyrektywę 1999/93/WE” (Dz.U.UE.L.2014.257.73 z dnia 2014.08.28). </w:t>
      </w:r>
    </w:p>
    <w:p w14:paraId="5722CEAE" w14:textId="77777777"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 xml:space="preserve">W przypadku wykorzystania formatu podpisu zewnętrznego </w:t>
      </w:r>
      <w:proofErr w:type="spellStart"/>
      <w:r w:rsidRPr="00BA2777">
        <w:rPr>
          <w:rFonts w:cstheme="minorHAnsi"/>
          <w:color w:val="auto"/>
        </w:rPr>
        <w:t>XAsES</w:t>
      </w:r>
      <w:proofErr w:type="spellEnd"/>
      <w:r w:rsidRPr="00BA2777">
        <w:rPr>
          <w:rFonts w:cstheme="minorHAnsi"/>
          <w:color w:val="auto"/>
        </w:rPr>
        <w:t xml:space="preserve"> Zamawiający wymaga dołączenia odpowiedniej ilości plików, podpisywanych. </w:t>
      </w:r>
    </w:p>
    <w:p w14:paraId="6D5FDD46" w14:textId="77777777"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 xml:space="preserve">Wykonawca, za pośrednictwem platformazakupowa.pl może przed upływem terminu do składania ofert zmienić lub wycofać ofertę. Sposób dokonywania zmiany lub </w:t>
      </w:r>
      <w:r w:rsidRPr="00BA2777">
        <w:rPr>
          <w:rFonts w:cstheme="minorHAnsi"/>
          <w:color w:val="auto"/>
        </w:rPr>
        <w:lastRenderedPageBreak/>
        <w:t xml:space="preserve">wycofania oferty zamieszczono w instrukcji zamieszczonej na stronie internetowej pod adresem: https://platformazakupowa.pl/strona/45-instrukcje, </w:t>
      </w:r>
    </w:p>
    <w:p w14:paraId="11B8AE22" w14:textId="77777777"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 xml:space="preserve">Każdy z Wykonawców może złożyć tylko jedną ofertę. Złożenie większej liczby ofert lub oferty zawierającej propozycje wariantowe podlegać będzie odrzuceniu. </w:t>
      </w:r>
    </w:p>
    <w:p w14:paraId="74FD10CF" w14:textId="77777777"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 xml:space="preserve">Ceny oferty muszą zawierać wszystkie koszty, jakie musi ponieść Wykonawca, aby zrealizować zamówienie z najwyższą starannością oraz ewentualne rabaty, </w:t>
      </w:r>
    </w:p>
    <w:p w14:paraId="2B7AD9D3" w14:textId="77777777"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23033A9D" w14:textId="6C5022D2"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w:t>
      </w:r>
    </w:p>
    <w:p w14:paraId="4DEC4D09" w14:textId="77777777"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 xml:space="preserve">Maksymalny rozmiar jednego pliku przesyłanego za pośrednictwem dedykowanych formularzy do: złożenia, zmiany, wycofania oferty wynosi 150 MB natomiast przy komunikacji wielkość pliku to maksymalnie 500 MB. </w:t>
      </w:r>
    </w:p>
    <w:p w14:paraId="7D542E5A" w14:textId="76064187"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Formaty plików wykorzystywanych przez Wykonawców powinny być zgodne                                                 z „Rozporządzeniem Rady Ministrów z dnia 12 kwietnia 2012 r. w sprawie Krajowych Ram Interoperacyjności, minimalnych wymagań dla rejestrów publicznych i wymiany informacji</w:t>
      </w:r>
      <w:r w:rsidR="00BA2777">
        <w:rPr>
          <w:rFonts w:cstheme="minorHAnsi"/>
          <w:color w:val="auto"/>
        </w:rPr>
        <w:t xml:space="preserve"> </w:t>
      </w:r>
      <w:r w:rsidRPr="00BA2777">
        <w:rPr>
          <w:rFonts w:cstheme="minorHAnsi"/>
          <w:color w:val="auto"/>
        </w:rPr>
        <w:t xml:space="preserve">w postaci elektronicznej oraz minimalnych wymagań dla systemów teleinformatycznych” (Dz.U.2017.2247 </w:t>
      </w:r>
      <w:proofErr w:type="spellStart"/>
      <w:r w:rsidRPr="00BA2777">
        <w:rPr>
          <w:rFonts w:cstheme="minorHAnsi"/>
          <w:color w:val="auto"/>
        </w:rPr>
        <w:t>t.j</w:t>
      </w:r>
      <w:proofErr w:type="spellEnd"/>
      <w:r w:rsidRPr="00BA2777">
        <w:rPr>
          <w:rFonts w:cstheme="minorHAnsi"/>
          <w:color w:val="auto"/>
        </w:rPr>
        <w:t>. z dnia 2017.12.05).</w:t>
      </w:r>
    </w:p>
    <w:p w14:paraId="21833BF7" w14:textId="77777777"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 xml:space="preserve">Zalecenia: </w:t>
      </w:r>
    </w:p>
    <w:p w14:paraId="21A9C20A" w14:textId="77777777"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Zamawiający rekomenduje wykorzystanie formatów: .pdf .</w:t>
      </w:r>
      <w:proofErr w:type="spellStart"/>
      <w:r w:rsidRPr="00BA2777">
        <w:rPr>
          <w:rFonts w:cstheme="minorHAnsi"/>
          <w:color w:val="auto"/>
        </w:rPr>
        <w:t>doc</w:t>
      </w:r>
      <w:proofErr w:type="spellEnd"/>
      <w:r w:rsidRPr="00BA2777">
        <w:rPr>
          <w:rFonts w:cstheme="minorHAnsi"/>
          <w:color w:val="auto"/>
        </w:rPr>
        <w:t xml:space="preserve"> .xls .jpg (</w:t>
      </w:r>
      <w:proofErr w:type="spellStart"/>
      <w:r w:rsidRPr="00BA2777">
        <w:rPr>
          <w:rFonts w:cstheme="minorHAnsi"/>
          <w:color w:val="auto"/>
        </w:rPr>
        <w:t>jpeg</w:t>
      </w:r>
      <w:proofErr w:type="spellEnd"/>
      <w:r w:rsidRPr="00BA2777">
        <w:rPr>
          <w:rFonts w:cstheme="minorHAnsi"/>
          <w:color w:val="auto"/>
        </w:rPr>
        <w:t xml:space="preserve">) ze szczególnym wskazaniem .pdf. </w:t>
      </w:r>
    </w:p>
    <w:p w14:paraId="71A0AC7D" w14:textId="34F2ADC7"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 xml:space="preserve">W celu ewentualnej kompresji danych Zamawiający rekomenduje wykorzystanie jednego z formatów:  .zip, .7Z </w:t>
      </w:r>
    </w:p>
    <w:p w14:paraId="4E0F8A5A" w14:textId="77777777"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 xml:space="preserve">Wśród formatów powszechnych a </w:t>
      </w:r>
      <w:r w:rsidRPr="00BA2777">
        <w:rPr>
          <w:rFonts w:cstheme="minorHAnsi"/>
          <w:b/>
          <w:bCs/>
          <w:color w:val="auto"/>
        </w:rPr>
        <w:t xml:space="preserve">NIE </w:t>
      </w:r>
      <w:r w:rsidRPr="00BA2777">
        <w:rPr>
          <w:rFonts w:cstheme="minorHAnsi"/>
          <w:color w:val="auto"/>
        </w:rPr>
        <w:t>występujących w rozporządzeniu występują: .</w:t>
      </w:r>
      <w:proofErr w:type="spellStart"/>
      <w:r w:rsidRPr="00BA2777">
        <w:rPr>
          <w:rFonts w:cstheme="minorHAnsi"/>
          <w:color w:val="auto"/>
        </w:rPr>
        <w:t>rar</w:t>
      </w:r>
      <w:proofErr w:type="spellEnd"/>
      <w:r w:rsidRPr="00BA2777">
        <w:rPr>
          <w:rFonts w:cstheme="minorHAnsi"/>
          <w:color w:val="auto"/>
        </w:rPr>
        <w:t xml:space="preserve"> .gif</w:t>
      </w:r>
      <w:r w:rsidR="000A4AFE" w:rsidRPr="00BA2777">
        <w:rPr>
          <w:rFonts w:cstheme="minorHAnsi"/>
          <w:color w:val="auto"/>
        </w:rPr>
        <w:t xml:space="preserve"> </w:t>
      </w:r>
      <w:r w:rsidRPr="00BA2777">
        <w:rPr>
          <w:rFonts w:cstheme="minorHAnsi"/>
          <w:color w:val="auto"/>
        </w:rPr>
        <w:t>.</w:t>
      </w:r>
      <w:proofErr w:type="spellStart"/>
      <w:r w:rsidRPr="00BA2777">
        <w:rPr>
          <w:rFonts w:cstheme="minorHAnsi"/>
          <w:color w:val="auto"/>
        </w:rPr>
        <w:t>bmp</w:t>
      </w:r>
      <w:proofErr w:type="spellEnd"/>
      <w:r w:rsidRPr="00BA2777">
        <w:rPr>
          <w:rFonts w:cstheme="minorHAnsi"/>
          <w:color w:val="auto"/>
        </w:rPr>
        <w:t xml:space="preserve"> .</w:t>
      </w:r>
      <w:proofErr w:type="spellStart"/>
      <w:r w:rsidRPr="00BA2777">
        <w:rPr>
          <w:rFonts w:cstheme="minorHAnsi"/>
          <w:color w:val="auto"/>
        </w:rPr>
        <w:t>numbers</w:t>
      </w:r>
      <w:proofErr w:type="spellEnd"/>
      <w:r w:rsidRPr="00BA2777">
        <w:rPr>
          <w:rFonts w:cstheme="minorHAnsi"/>
          <w:color w:val="auto"/>
        </w:rPr>
        <w:t xml:space="preserve"> .</w:t>
      </w:r>
      <w:proofErr w:type="spellStart"/>
      <w:r w:rsidRPr="00BA2777">
        <w:rPr>
          <w:rFonts w:cstheme="minorHAnsi"/>
          <w:color w:val="auto"/>
        </w:rPr>
        <w:t>pages</w:t>
      </w:r>
      <w:proofErr w:type="spellEnd"/>
      <w:r w:rsidRPr="00BA2777">
        <w:rPr>
          <w:rFonts w:cstheme="minorHAnsi"/>
          <w:color w:val="auto"/>
        </w:rPr>
        <w:t xml:space="preserve">. Dokumenty złożone w takich plikach zostaną uznane za złożone nieskutecznie. </w:t>
      </w:r>
    </w:p>
    <w:p w14:paraId="43529365" w14:textId="77777777"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 xml:space="preserve">Zamawiający zwraca uwagę na ograniczenia wielkości plików podpisywanych profilem zaufanym, który wynosi max. 10MB oraz na ograniczenie wielkości plików podpisywanych                 w aplikacji </w:t>
      </w:r>
      <w:proofErr w:type="spellStart"/>
      <w:r w:rsidRPr="00BA2777">
        <w:rPr>
          <w:rFonts w:cstheme="minorHAnsi"/>
          <w:color w:val="auto"/>
        </w:rPr>
        <w:t>eDoApp</w:t>
      </w:r>
      <w:proofErr w:type="spellEnd"/>
      <w:r w:rsidRPr="00BA2777">
        <w:rPr>
          <w:rFonts w:cstheme="minorHAnsi"/>
          <w:color w:val="auto"/>
        </w:rPr>
        <w:t xml:space="preserve"> służącej do składania podpisu osobistego, który wynosi max 5MB. </w:t>
      </w:r>
    </w:p>
    <w:p w14:paraId="179E8DFA" w14:textId="77777777"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A2777">
        <w:rPr>
          <w:rFonts w:cstheme="minorHAnsi"/>
          <w:color w:val="auto"/>
        </w:rPr>
        <w:t>PAdES</w:t>
      </w:r>
      <w:proofErr w:type="spellEnd"/>
      <w:r w:rsidRPr="00BA2777">
        <w:rPr>
          <w:rFonts w:cstheme="minorHAnsi"/>
          <w:color w:val="auto"/>
        </w:rPr>
        <w:t xml:space="preserve">. </w:t>
      </w:r>
    </w:p>
    <w:p w14:paraId="2721C758" w14:textId="42B1024F" w:rsidR="000A4AFE" w:rsidRPr="00BA2777" w:rsidRDefault="000A4AFE">
      <w:pPr>
        <w:pStyle w:val="Default"/>
        <w:numPr>
          <w:ilvl w:val="0"/>
          <w:numId w:val="15"/>
        </w:numPr>
        <w:spacing w:before="0" w:after="21" w:line="240" w:lineRule="auto"/>
        <w:ind w:left="993"/>
        <w:jc w:val="both"/>
        <w:rPr>
          <w:rFonts w:cstheme="minorHAnsi"/>
          <w:color w:val="auto"/>
        </w:rPr>
      </w:pPr>
      <w:r w:rsidRPr="00BA2777">
        <w:rPr>
          <w:rFonts w:cstheme="minorHAnsi"/>
          <w:color w:val="auto"/>
        </w:rPr>
        <w:t>P</w:t>
      </w:r>
      <w:r w:rsidR="00C9030B" w:rsidRPr="00BA2777">
        <w:rPr>
          <w:rFonts w:cstheme="minorHAnsi"/>
          <w:color w:val="auto"/>
        </w:rPr>
        <w:t xml:space="preserve">liki w innych formatach niż PDF zaleca się opatrzyć zewnętrznym podpisem </w:t>
      </w:r>
      <w:proofErr w:type="spellStart"/>
      <w:r w:rsidR="00C9030B" w:rsidRPr="00BA2777">
        <w:rPr>
          <w:rFonts w:cstheme="minorHAnsi"/>
          <w:color w:val="auto"/>
        </w:rPr>
        <w:t>XAdES</w:t>
      </w:r>
      <w:proofErr w:type="spellEnd"/>
      <w:r w:rsidR="00C9030B" w:rsidRPr="00BA2777">
        <w:rPr>
          <w:rFonts w:cstheme="minorHAnsi"/>
          <w:color w:val="auto"/>
        </w:rPr>
        <w:t>. Wykonawca powinien pamiętać, aby plik z podpisem przekazywać łącznie</w:t>
      </w:r>
      <w:r w:rsidR="00BA2777">
        <w:rPr>
          <w:rFonts w:cstheme="minorHAnsi"/>
          <w:color w:val="auto"/>
        </w:rPr>
        <w:t xml:space="preserve"> </w:t>
      </w:r>
      <w:r w:rsidR="00BA2777">
        <w:rPr>
          <w:rFonts w:cstheme="minorHAnsi"/>
          <w:color w:val="auto"/>
        </w:rPr>
        <w:br/>
      </w:r>
      <w:r w:rsidR="00C9030B" w:rsidRPr="00BA2777">
        <w:rPr>
          <w:rFonts w:cstheme="minorHAnsi"/>
          <w:color w:val="auto"/>
        </w:rPr>
        <w:t xml:space="preserve">z    dokumentem podpisywanym. </w:t>
      </w:r>
    </w:p>
    <w:p w14:paraId="6D0C1090" w14:textId="68937A05"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Zamawiający zaleca aby w przypadku podpisywania pliku przez kilka osób, stosować podpisy tego samego rodzaju. Podpisywanie różnymi rodzajami podpisów np. osobisty</w:t>
      </w:r>
      <w:r w:rsidR="00BA2777">
        <w:rPr>
          <w:rFonts w:cstheme="minorHAnsi"/>
          <w:color w:val="auto"/>
        </w:rPr>
        <w:t xml:space="preserve"> </w:t>
      </w:r>
      <w:r w:rsidRPr="00BA2777">
        <w:rPr>
          <w:rFonts w:cstheme="minorHAnsi"/>
          <w:color w:val="auto"/>
        </w:rPr>
        <w:t xml:space="preserve">i kwalifikowanym może doprowadzić do problemów w weryfikacji plików. </w:t>
      </w:r>
    </w:p>
    <w:p w14:paraId="3B6C5643" w14:textId="77777777"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 xml:space="preserve">Zamawiający zaleca, aby Wykonawca z odpowiednim wyprzedzeniem przetestował możliwość prawidłowego wykorzystania wybranej metody podpisania plików oferty. </w:t>
      </w:r>
    </w:p>
    <w:p w14:paraId="440C65DE" w14:textId="77777777"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lastRenderedPageBreak/>
        <w:t xml:space="preserve">Zaleca się, aby komunikacja z Wykonawcami odbywała się tylko na Platformie za pośrednictwem formularza „Wyślij wiadomość do Zamawiającego”, nie za pośrednictwem adresu mail. </w:t>
      </w:r>
    </w:p>
    <w:p w14:paraId="6D2208C9" w14:textId="1BB2678B"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 xml:space="preserve">Osobą składającą ofertę powinna być osoba kontaktowa podawana </w:t>
      </w:r>
      <w:r w:rsidR="00BA2777">
        <w:rPr>
          <w:rFonts w:cstheme="minorHAnsi"/>
          <w:color w:val="auto"/>
        </w:rPr>
        <w:br/>
      </w:r>
      <w:r w:rsidRPr="00BA2777">
        <w:rPr>
          <w:rFonts w:cstheme="minorHAnsi"/>
          <w:color w:val="auto"/>
        </w:rPr>
        <w:t xml:space="preserve">w dokumentacji. </w:t>
      </w:r>
    </w:p>
    <w:p w14:paraId="6F471028" w14:textId="263B06FB"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 xml:space="preserve">Ofertę należy przygotować z należytą starannością dla podmiotu ubiegającego się </w:t>
      </w:r>
      <w:r w:rsidR="00BA2777">
        <w:rPr>
          <w:rFonts w:cstheme="minorHAnsi"/>
          <w:color w:val="auto"/>
        </w:rPr>
        <w:br/>
      </w:r>
      <w:r w:rsidRPr="00BA2777">
        <w:rPr>
          <w:rFonts w:cstheme="minorHAnsi"/>
          <w:color w:val="auto"/>
        </w:rPr>
        <w:t xml:space="preserve">o udzielenie zamówienia publicznego i zachowaniem odpowiedniego odstępu czasu do zakończenia przyjmowania ofert/wniosków. Sugerujemy złożenie oferty na 24 godziny przed terminem składania ofert/wniosków. </w:t>
      </w:r>
    </w:p>
    <w:p w14:paraId="05AB2B5A" w14:textId="77777777"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 xml:space="preserve">Podczas podpisywania plików zaleca się stosowanie algorytmu skrótu SHA2 zamiast SHA1. </w:t>
      </w:r>
    </w:p>
    <w:p w14:paraId="7E57A171" w14:textId="77777777"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 xml:space="preserve">Jeżeli Wykonawca pakuje dokumenty np. w plik ZIP zalecamy wcześniejsze podpisanie każdego ze skompresowanych plików. </w:t>
      </w:r>
    </w:p>
    <w:p w14:paraId="2B9C9FE1" w14:textId="77777777" w:rsidR="000A4AFE"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 xml:space="preserve">Zamawiający rekomenduje wykorzystanie podpisu z kwalifikowanym znacznikiem czasu. </w:t>
      </w:r>
    </w:p>
    <w:p w14:paraId="43B71947" w14:textId="41878999" w:rsidR="0047513D" w:rsidRPr="00BA2777" w:rsidRDefault="00C9030B">
      <w:pPr>
        <w:pStyle w:val="Default"/>
        <w:numPr>
          <w:ilvl w:val="0"/>
          <w:numId w:val="15"/>
        </w:numPr>
        <w:spacing w:before="0" w:after="21" w:line="240" w:lineRule="auto"/>
        <w:ind w:left="993"/>
        <w:jc w:val="both"/>
        <w:rPr>
          <w:rFonts w:cstheme="minorHAnsi"/>
          <w:color w:val="auto"/>
        </w:rPr>
      </w:pPr>
      <w:r w:rsidRPr="00BA2777">
        <w:rPr>
          <w:rFonts w:cstheme="minorHAnsi"/>
          <w:color w:val="auto"/>
        </w:rPr>
        <w:t xml:space="preserve">Zamawiający zaleca aby nie wprowadzać jakichkolwiek zmian w plikach po podpisaniu ich podpisem kwalifikowanym. Może to skutkować naruszeniem integralności plików co równoważne będzie z koniecznością odrzucenia oferty </w:t>
      </w:r>
      <w:r w:rsidR="00BA2777">
        <w:rPr>
          <w:rFonts w:cstheme="minorHAnsi"/>
          <w:color w:val="auto"/>
        </w:rPr>
        <w:br/>
      </w:r>
      <w:r w:rsidRPr="00BA2777">
        <w:rPr>
          <w:rFonts w:cstheme="minorHAnsi"/>
          <w:color w:val="auto"/>
        </w:rPr>
        <w:t>w postępowaniu.</w:t>
      </w:r>
    </w:p>
    <w:p w14:paraId="3FCCF7A8" w14:textId="1156A2FA" w:rsidR="00C9030B" w:rsidRPr="00BA2777" w:rsidRDefault="00C9030B" w:rsidP="0047513D">
      <w:pPr>
        <w:pStyle w:val="Default"/>
        <w:spacing w:before="0" w:after="21" w:line="240" w:lineRule="auto"/>
        <w:ind w:left="993"/>
        <w:jc w:val="both"/>
        <w:rPr>
          <w:rFonts w:cstheme="minorHAnsi"/>
          <w:color w:val="auto"/>
        </w:rPr>
      </w:pPr>
      <w:r w:rsidRPr="00BA2777">
        <w:rPr>
          <w:rFonts w:cstheme="minorHAnsi"/>
          <w:color w:val="auto"/>
        </w:rPr>
        <w:t xml:space="preserve"> </w:t>
      </w:r>
    </w:p>
    <w:p w14:paraId="3545B788" w14:textId="77777777" w:rsidR="00C9030B" w:rsidRPr="00BA2777" w:rsidRDefault="00C9030B">
      <w:pPr>
        <w:pStyle w:val="Default"/>
        <w:numPr>
          <w:ilvl w:val="0"/>
          <w:numId w:val="13"/>
        </w:numPr>
        <w:spacing w:before="0" w:after="21" w:line="240" w:lineRule="auto"/>
        <w:jc w:val="both"/>
        <w:rPr>
          <w:rFonts w:cstheme="minorHAnsi"/>
          <w:b/>
          <w:color w:val="auto"/>
        </w:rPr>
      </w:pPr>
      <w:r w:rsidRPr="00BA2777">
        <w:rPr>
          <w:rFonts w:cstheme="minorHAnsi"/>
          <w:b/>
          <w:color w:val="auto"/>
        </w:rPr>
        <w:t xml:space="preserve">Dokumenty stanowiące ofertę, które należy złożyć: </w:t>
      </w:r>
    </w:p>
    <w:p w14:paraId="72A6B1E4" w14:textId="4BBE346E" w:rsidR="000A4AFE" w:rsidRDefault="00C9030B">
      <w:pPr>
        <w:pStyle w:val="Default"/>
        <w:numPr>
          <w:ilvl w:val="0"/>
          <w:numId w:val="16"/>
        </w:numPr>
        <w:spacing w:before="0" w:after="21" w:line="240" w:lineRule="auto"/>
        <w:ind w:left="993"/>
        <w:jc w:val="both"/>
        <w:rPr>
          <w:rFonts w:cstheme="minorHAnsi"/>
          <w:bCs/>
          <w:color w:val="auto"/>
        </w:rPr>
      </w:pPr>
      <w:r w:rsidRPr="00B213E6">
        <w:rPr>
          <w:rFonts w:cstheme="minorHAnsi"/>
          <w:bCs/>
          <w:color w:val="auto"/>
        </w:rPr>
        <w:t>Formularz ofertowy</w:t>
      </w:r>
      <w:r w:rsidRPr="00BA2777">
        <w:rPr>
          <w:rFonts w:cstheme="minorHAnsi"/>
          <w:bCs/>
          <w:color w:val="auto"/>
        </w:rPr>
        <w:t xml:space="preserve"> - </w:t>
      </w:r>
      <w:r w:rsidRPr="00BA2777">
        <w:rPr>
          <w:rFonts w:cstheme="minorHAnsi"/>
          <w:b/>
          <w:color w:val="auto"/>
        </w:rPr>
        <w:t xml:space="preserve">Załącznik nr 1 </w:t>
      </w:r>
      <w:r w:rsidRPr="00136BEE">
        <w:rPr>
          <w:rFonts w:cstheme="minorHAnsi"/>
          <w:bCs/>
          <w:color w:val="auto"/>
        </w:rPr>
        <w:t>do SWZ</w:t>
      </w:r>
      <w:r w:rsidR="0047513D" w:rsidRPr="00136BEE">
        <w:rPr>
          <w:rFonts w:cstheme="minorHAnsi"/>
          <w:bCs/>
          <w:color w:val="auto"/>
        </w:rPr>
        <w:t>,</w:t>
      </w:r>
    </w:p>
    <w:p w14:paraId="3DED1F03" w14:textId="0C63E2CC" w:rsidR="000A4AFE" w:rsidRPr="00F2443A" w:rsidRDefault="00C9030B">
      <w:pPr>
        <w:pStyle w:val="Default"/>
        <w:numPr>
          <w:ilvl w:val="0"/>
          <w:numId w:val="16"/>
        </w:numPr>
        <w:spacing w:before="0" w:after="21" w:line="240" w:lineRule="auto"/>
        <w:ind w:left="993"/>
        <w:jc w:val="both"/>
        <w:rPr>
          <w:rFonts w:cstheme="minorHAnsi"/>
          <w:bCs/>
          <w:color w:val="auto"/>
        </w:rPr>
      </w:pPr>
      <w:r w:rsidRPr="00B213E6">
        <w:rPr>
          <w:rFonts w:cstheme="minorHAnsi"/>
          <w:bCs/>
          <w:color w:val="auto"/>
        </w:rPr>
        <w:t xml:space="preserve">Oświadczenie Wykonawcy o niepodleganiu wykluczeniu w postępowaniu </w:t>
      </w:r>
      <w:r w:rsidR="0047513D" w:rsidRPr="00B213E6">
        <w:rPr>
          <w:rFonts w:cstheme="minorHAnsi"/>
          <w:bCs/>
          <w:color w:val="auto"/>
        </w:rPr>
        <w:t>oraz spełnieniu warunków udziału w postępowaniu</w:t>
      </w:r>
      <w:r w:rsidR="0047513D" w:rsidRPr="00BA2777">
        <w:rPr>
          <w:rFonts w:cstheme="minorHAnsi"/>
          <w:b/>
          <w:color w:val="auto"/>
        </w:rPr>
        <w:t xml:space="preserve"> </w:t>
      </w:r>
      <w:r w:rsidRPr="00BA2777">
        <w:rPr>
          <w:rFonts w:cstheme="minorHAnsi"/>
          <w:bCs/>
          <w:color w:val="auto"/>
        </w:rPr>
        <w:t xml:space="preserve">- </w:t>
      </w:r>
      <w:r w:rsidRPr="00BA2777">
        <w:rPr>
          <w:rFonts w:cstheme="minorHAnsi"/>
          <w:b/>
          <w:color w:val="auto"/>
        </w:rPr>
        <w:t xml:space="preserve">Załącznik nr 2 </w:t>
      </w:r>
      <w:r w:rsidRPr="00136BEE">
        <w:rPr>
          <w:rFonts w:cstheme="minorHAnsi"/>
          <w:bCs/>
          <w:color w:val="auto"/>
        </w:rPr>
        <w:t>do SWZ</w:t>
      </w:r>
    </w:p>
    <w:p w14:paraId="3204E7F5" w14:textId="616AAC81" w:rsidR="000A4AFE" w:rsidRPr="00BA2777" w:rsidRDefault="00C9030B">
      <w:pPr>
        <w:pStyle w:val="Default"/>
        <w:numPr>
          <w:ilvl w:val="0"/>
          <w:numId w:val="16"/>
        </w:numPr>
        <w:spacing w:before="0" w:after="21" w:line="240" w:lineRule="auto"/>
        <w:ind w:left="993"/>
        <w:jc w:val="both"/>
        <w:rPr>
          <w:rFonts w:cstheme="minorHAnsi"/>
          <w:bCs/>
          <w:color w:val="auto"/>
        </w:rPr>
      </w:pPr>
      <w:r w:rsidRPr="00BA2777">
        <w:rPr>
          <w:rFonts w:cstheme="minorHAnsi"/>
          <w:bCs/>
          <w:color w:val="auto"/>
        </w:rPr>
        <w:t>Pełnomocnictwo lub inny dokument potwierdzający umocowanie do reprezentowania wykonawcy, jeżeli w imieniu wykonawcy działa osoba, której umocowanie do jego reprezentowania nie wynika z dokumentów rejestrowych Wykonawcy</w:t>
      </w:r>
      <w:r w:rsidR="0047513D" w:rsidRPr="00BA2777">
        <w:rPr>
          <w:rFonts w:cstheme="minorHAnsi"/>
          <w:bCs/>
          <w:color w:val="auto"/>
        </w:rPr>
        <w:t>,</w:t>
      </w:r>
    </w:p>
    <w:p w14:paraId="1157B400" w14:textId="63A183BC" w:rsidR="000A4AFE" w:rsidRPr="00BA2777" w:rsidRDefault="00C9030B">
      <w:pPr>
        <w:pStyle w:val="Default"/>
        <w:numPr>
          <w:ilvl w:val="0"/>
          <w:numId w:val="16"/>
        </w:numPr>
        <w:spacing w:before="0" w:after="21" w:line="240" w:lineRule="auto"/>
        <w:ind w:left="993"/>
        <w:jc w:val="both"/>
        <w:rPr>
          <w:rFonts w:cstheme="minorHAnsi"/>
          <w:bCs/>
          <w:color w:val="auto"/>
        </w:rPr>
      </w:pPr>
      <w:r w:rsidRPr="00BA2777">
        <w:rPr>
          <w:rFonts w:cstheme="minorHAnsi"/>
          <w:bCs/>
          <w:color w:val="auto"/>
        </w:rPr>
        <w:t xml:space="preserve">Pełnomocnictwo do reprezentowania Wykonawców wspólnie ubiegających się </w:t>
      </w:r>
      <w:r w:rsidR="00BA2777">
        <w:rPr>
          <w:rFonts w:cstheme="minorHAnsi"/>
          <w:bCs/>
          <w:color w:val="auto"/>
        </w:rPr>
        <w:br/>
      </w:r>
      <w:r w:rsidRPr="00BA2777">
        <w:rPr>
          <w:rFonts w:cstheme="minorHAnsi"/>
          <w:bCs/>
          <w:color w:val="auto"/>
        </w:rPr>
        <w:t>o udzielenie zamówienia - w przypadku składania oferty przez Wykonawców wspólnie ubiegających się</w:t>
      </w:r>
      <w:r w:rsidR="00BA2777">
        <w:rPr>
          <w:rFonts w:cstheme="minorHAnsi"/>
          <w:bCs/>
          <w:color w:val="auto"/>
        </w:rPr>
        <w:t xml:space="preserve"> </w:t>
      </w:r>
      <w:r w:rsidRPr="00BA2777">
        <w:rPr>
          <w:rFonts w:cstheme="minorHAnsi"/>
          <w:bCs/>
          <w:color w:val="auto"/>
        </w:rPr>
        <w:t>o udzielenie zamówienia</w:t>
      </w:r>
      <w:r w:rsidRPr="00BA2777">
        <w:rPr>
          <w:rFonts w:cstheme="minorHAnsi"/>
          <w:b/>
          <w:color w:val="auto"/>
        </w:rPr>
        <w:t xml:space="preserve"> </w:t>
      </w:r>
      <w:r w:rsidRPr="00BA2777">
        <w:rPr>
          <w:rFonts w:cstheme="minorHAnsi"/>
          <w:color w:val="auto"/>
        </w:rPr>
        <w:t xml:space="preserve">– ewentualnie umowę </w:t>
      </w:r>
      <w:r w:rsidR="00BA2777">
        <w:rPr>
          <w:rFonts w:cstheme="minorHAnsi"/>
          <w:color w:val="auto"/>
        </w:rPr>
        <w:br/>
      </w:r>
      <w:r w:rsidRPr="00BA2777">
        <w:rPr>
          <w:rFonts w:cstheme="minorHAnsi"/>
          <w:color w:val="auto"/>
        </w:rPr>
        <w:t xml:space="preserve">o współdziałaniu, z której będzie wynikać przedmiotowe pełnomocnictwo. Pełnomocnik może być ustanowiony do reprezentowania Wykonawców </w:t>
      </w:r>
      <w:r w:rsidR="00BA2777">
        <w:rPr>
          <w:rFonts w:cstheme="minorHAnsi"/>
          <w:color w:val="auto"/>
        </w:rPr>
        <w:br/>
      </w:r>
      <w:r w:rsidRPr="00BA2777">
        <w:rPr>
          <w:rFonts w:cstheme="minorHAnsi"/>
          <w:color w:val="auto"/>
        </w:rPr>
        <w:t>w postępowaniu albo reprezentowania w postępowaniu i zawarcia umowy</w:t>
      </w:r>
      <w:r w:rsidR="0047513D" w:rsidRPr="00BA2777">
        <w:rPr>
          <w:rFonts w:cstheme="minorHAnsi"/>
          <w:color w:val="auto"/>
        </w:rPr>
        <w:t>,</w:t>
      </w:r>
      <w:r w:rsidRPr="00BA2777">
        <w:rPr>
          <w:rFonts w:cstheme="minorHAnsi"/>
          <w:color w:val="auto"/>
        </w:rPr>
        <w:t xml:space="preserve"> </w:t>
      </w:r>
    </w:p>
    <w:p w14:paraId="2F586ECD" w14:textId="267721AE" w:rsidR="000A4AFE" w:rsidRPr="00BA2777" w:rsidRDefault="00C9030B">
      <w:pPr>
        <w:pStyle w:val="Default"/>
        <w:numPr>
          <w:ilvl w:val="0"/>
          <w:numId w:val="16"/>
        </w:numPr>
        <w:spacing w:before="0" w:after="21" w:line="240" w:lineRule="auto"/>
        <w:ind w:left="993"/>
        <w:jc w:val="both"/>
        <w:rPr>
          <w:rFonts w:cstheme="minorHAnsi"/>
          <w:bCs/>
          <w:color w:val="auto"/>
        </w:rPr>
      </w:pPr>
      <w:r w:rsidRPr="00BA2777">
        <w:rPr>
          <w:rFonts w:cstheme="minorHAnsi"/>
          <w:color w:val="auto"/>
        </w:rPr>
        <w:t xml:space="preserve">W przypadku wykonawców wspólnie ubiegających się o udzielenie zamówienia  </w:t>
      </w:r>
      <w:r w:rsidR="000A4AFE" w:rsidRPr="00BA2777">
        <w:rPr>
          <w:rFonts w:cstheme="minorHAnsi"/>
          <w:color w:val="auto"/>
        </w:rPr>
        <w:br/>
      </w:r>
      <w:r w:rsidRPr="00BA2777">
        <w:rPr>
          <w:rFonts w:cstheme="minorHAnsi"/>
          <w:color w:val="auto"/>
        </w:rPr>
        <w:t xml:space="preserve">w odniesieniu do warunków dotyczących wykształcenia, kwalifikacji zawodowych lub doświadczenia, </w:t>
      </w:r>
      <w:r w:rsidRPr="00BA2777">
        <w:rPr>
          <w:rFonts w:cstheme="minorHAnsi"/>
          <w:bCs/>
          <w:color w:val="auto"/>
        </w:rPr>
        <w:t xml:space="preserve">oświadczenie z którego wynika, które dostawy lub usługi wykonają poszczególni wykonawcy zgodnie </w:t>
      </w:r>
      <w:r w:rsidRPr="008F17FB">
        <w:rPr>
          <w:rFonts w:cstheme="minorHAnsi"/>
          <w:bCs/>
          <w:color w:val="auto"/>
        </w:rPr>
        <w:t xml:space="preserve">z </w:t>
      </w:r>
      <w:r w:rsidR="0047513D" w:rsidRPr="008F17FB">
        <w:rPr>
          <w:rFonts w:cstheme="minorHAnsi"/>
          <w:b/>
          <w:color w:val="auto"/>
        </w:rPr>
        <w:t>Z</w:t>
      </w:r>
      <w:r w:rsidRPr="008F17FB">
        <w:rPr>
          <w:rFonts w:cstheme="minorHAnsi"/>
          <w:b/>
          <w:color w:val="auto"/>
        </w:rPr>
        <w:t xml:space="preserve">ałącznikiem nr </w:t>
      </w:r>
      <w:r w:rsidR="008F17FB" w:rsidRPr="008F17FB">
        <w:rPr>
          <w:rFonts w:cstheme="minorHAnsi"/>
          <w:b/>
          <w:color w:val="auto"/>
        </w:rPr>
        <w:t>3</w:t>
      </w:r>
      <w:r w:rsidRPr="008F17FB">
        <w:rPr>
          <w:rFonts w:cstheme="minorHAnsi"/>
          <w:bCs/>
          <w:color w:val="auto"/>
        </w:rPr>
        <w:t xml:space="preserve"> do SWZ.</w:t>
      </w:r>
    </w:p>
    <w:p w14:paraId="18651627" w14:textId="0A6E2E24" w:rsidR="000A4AFE" w:rsidRPr="00BA2777" w:rsidRDefault="00C9030B" w:rsidP="00BA2777">
      <w:pPr>
        <w:pStyle w:val="Default"/>
        <w:numPr>
          <w:ilvl w:val="0"/>
          <w:numId w:val="16"/>
        </w:numPr>
        <w:spacing w:before="0" w:after="21" w:line="240" w:lineRule="auto"/>
        <w:ind w:left="993"/>
        <w:jc w:val="both"/>
        <w:rPr>
          <w:rFonts w:cstheme="minorHAnsi"/>
          <w:bCs/>
          <w:color w:val="auto"/>
        </w:rPr>
      </w:pPr>
      <w:r w:rsidRPr="00BA2777">
        <w:rPr>
          <w:rFonts w:cstheme="minorHAnsi"/>
        </w:rPr>
        <w:t>Ofertę, oświadczenie, o którym mowa w art. 125 ust. 1 ustawy Pzp., podmiotowe środki dowodowe, pełnomocnictwa, zobowiązanie podmiotu udostępniającego zasoby sporządza się w postaci elektronicznej, w ogólnie dostępnych formatach danych</w:t>
      </w:r>
      <w:r w:rsidR="00BA2777">
        <w:rPr>
          <w:rFonts w:cstheme="minorHAnsi"/>
        </w:rPr>
        <w:t xml:space="preserve"> </w:t>
      </w:r>
      <w:r w:rsidRPr="00BA2777">
        <w:rPr>
          <w:rFonts w:cstheme="minorHAnsi"/>
        </w:rPr>
        <w:t>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42F43478" w14:textId="77777777" w:rsidR="000A4AFE" w:rsidRPr="00BA2777" w:rsidRDefault="00C9030B">
      <w:pPr>
        <w:pStyle w:val="Default"/>
        <w:numPr>
          <w:ilvl w:val="0"/>
          <w:numId w:val="16"/>
        </w:numPr>
        <w:spacing w:before="0" w:after="21" w:line="240" w:lineRule="auto"/>
        <w:ind w:left="993"/>
        <w:jc w:val="both"/>
        <w:rPr>
          <w:rFonts w:cstheme="minorHAnsi"/>
          <w:bCs/>
          <w:color w:val="auto"/>
        </w:rPr>
      </w:pPr>
      <w:r w:rsidRPr="00BA2777">
        <w:rPr>
          <w:rFonts w:cstheme="minorHAnsi"/>
        </w:rPr>
        <w:t xml:space="preserve">Zamawiający zaleca ponumerowanie stron oferty. </w:t>
      </w:r>
    </w:p>
    <w:p w14:paraId="6C4F52CD" w14:textId="32B1C8F7" w:rsidR="00C9030B" w:rsidRPr="00BA2777" w:rsidRDefault="00C9030B">
      <w:pPr>
        <w:pStyle w:val="Default"/>
        <w:numPr>
          <w:ilvl w:val="0"/>
          <w:numId w:val="16"/>
        </w:numPr>
        <w:spacing w:before="0" w:after="21" w:line="240" w:lineRule="auto"/>
        <w:ind w:left="993"/>
        <w:jc w:val="both"/>
        <w:rPr>
          <w:rFonts w:cstheme="minorHAnsi"/>
          <w:bCs/>
          <w:color w:val="auto"/>
        </w:rPr>
      </w:pPr>
      <w:r w:rsidRPr="00BA2777">
        <w:rPr>
          <w:rFonts w:cstheme="minorHAnsi"/>
        </w:rPr>
        <w:lastRenderedPageBreak/>
        <w:t xml:space="preserve">Pełnomocnictwo 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t>
      </w:r>
      <w:r w:rsidR="003B7E5A">
        <w:rPr>
          <w:rFonts w:cstheme="minorHAnsi"/>
        </w:rPr>
        <w:br/>
      </w:r>
      <w:r w:rsidRPr="00BA2777">
        <w:rPr>
          <w:rFonts w:cstheme="minorHAnsi"/>
        </w:rPr>
        <w:t xml:space="preserve">w formie pisemnej, w formie elektronicznego poświadczenia sporządzanego stosowanie do art. 97 § 2 ustawy z dnia 14 lutego 1991 r. – Prawo o notariacie, które to poświadczenie notariusz opatruje kwalifikowanym podpisem elektronicznym, bądź też poprzez opatrzenie skanu pełnomocnictwa sporządzonego uprzednio </w:t>
      </w:r>
      <w:r w:rsidR="003B7E5A">
        <w:rPr>
          <w:rFonts w:cstheme="minorHAnsi"/>
        </w:rPr>
        <w:br/>
      </w:r>
      <w:r w:rsidRPr="00BA2777">
        <w:rPr>
          <w:rFonts w:cstheme="minorHAnsi"/>
        </w:rPr>
        <w:t xml:space="preserve">w formie pisemnej kwalifikowanym podpisem, podpisem zaufanym lub podpisem osobistym mocodawcy. Elektroniczna kopia pełnomocnictwa nie może być uwierzytelniona przez upełnomocnionego. </w:t>
      </w:r>
    </w:p>
    <w:p w14:paraId="65B30563" w14:textId="77777777" w:rsidR="00C9030B" w:rsidRPr="00BA2777" w:rsidRDefault="00C9030B" w:rsidP="002E78B2">
      <w:pPr>
        <w:pStyle w:val="Akapitzlist"/>
        <w:tabs>
          <w:tab w:val="left" w:pos="142"/>
        </w:tabs>
        <w:spacing w:before="0" w:line="240" w:lineRule="auto"/>
        <w:jc w:val="both"/>
        <w:rPr>
          <w:rFonts w:cstheme="minorHAnsi"/>
          <w:sz w:val="24"/>
          <w:szCs w:val="24"/>
        </w:rPr>
      </w:pPr>
    </w:p>
    <w:p w14:paraId="1FE29EED"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rPr>
          <w:rFonts w:cstheme="minorHAnsi"/>
          <w:sz w:val="24"/>
          <w:szCs w:val="24"/>
        </w:rPr>
      </w:pPr>
      <w:r w:rsidRPr="00BA2777">
        <w:rPr>
          <w:rFonts w:cstheme="minorHAnsi"/>
          <w:sz w:val="24"/>
          <w:szCs w:val="24"/>
        </w:rPr>
        <w:t>Sposób oraz termin składania ofert</w:t>
      </w:r>
    </w:p>
    <w:p w14:paraId="348F7F1B" w14:textId="77777777" w:rsidR="00DA1FC8" w:rsidRPr="00BA2777" w:rsidRDefault="00DA1FC8" w:rsidP="002E78B2">
      <w:pPr>
        <w:pStyle w:val="Akapitzlist"/>
        <w:spacing w:before="0" w:line="240" w:lineRule="auto"/>
        <w:jc w:val="both"/>
        <w:rPr>
          <w:rFonts w:cstheme="minorHAnsi"/>
          <w:b/>
          <w:color w:val="FF0000"/>
          <w:sz w:val="24"/>
          <w:szCs w:val="24"/>
        </w:rPr>
      </w:pPr>
    </w:p>
    <w:p w14:paraId="53F7BC85" w14:textId="012D959A" w:rsidR="00C9030B" w:rsidRPr="008F17FB" w:rsidRDefault="00C9030B">
      <w:pPr>
        <w:pStyle w:val="Akapitzlist"/>
        <w:numPr>
          <w:ilvl w:val="0"/>
          <w:numId w:val="20"/>
        </w:numPr>
        <w:spacing w:before="0" w:line="240" w:lineRule="auto"/>
        <w:jc w:val="both"/>
        <w:rPr>
          <w:rFonts w:cstheme="minorHAnsi"/>
          <w:b/>
          <w:bCs/>
          <w:sz w:val="24"/>
          <w:szCs w:val="24"/>
        </w:rPr>
      </w:pPr>
      <w:r w:rsidRPr="00BA2777">
        <w:rPr>
          <w:rFonts w:cstheme="minorHAnsi"/>
          <w:sz w:val="24"/>
          <w:szCs w:val="24"/>
        </w:rPr>
        <w:t xml:space="preserve">Ofertę wraz z wymaganymi dokumentami należy umieścić na platformazakupowa.pl pod adresem: </w:t>
      </w:r>
      <w:hyperlink r:id="rId30" w:history="1">
        <w:r w:rsidRPr="00BA2777">
          <w:rPr>
            <w:rStyle w:val="Hipercze"/>
            <w:rFonts w:eastAsia="Calibri" w:cstheme="minorHAnsi"/>
            <w:sz w:val="24"/>
            <w:szCs w:val="24"/>
          </w:rPr>
          <w:t>https://platformazakupowa.pl/pn/umg_mikolajki</w:t>
        </w:r>
      </w:hyperlink>
      <w:r w:rsidRPr="00BA2777">
        <w:rPr>
          <w:rFonts w:eastAsia="Calibri" w:cstheme="minorHAnsi"/>
          <w:sz w:val="24"/>
          <w:szCs w:val="24"/>
        </w:rPr>
        <w:t xml:space="preserve"> </w:t>
      </w:r>
      <w:r w:rsidRPr="00BA2777">
        <w:rPr>
          <w:rFonts w:cstheme="minorHAnsi"/>
          <w:sz w:val="24"/>
          <w:szCs w:val="24"/>
        </w:rPr>
        <w:t>w myśl Ustawy Pzp na stronie internetowej prowadzonego postępowania do dnia</w:t>
      </w:r>
      <w:r w:rsidR="0039496A">
        <w:rPr>
          <w:rFonts w:cstheme="minorHAnsi"/>
          <w:sz w:val="24"/>
          <w:szCs w:val="24"/>
        </w:rPr>
        <w:t xml:space="preserve"> </w:t>
      </w:r>
      <w:r w:rsidR="0039496A" w:rsidRPr="008F17FB">
        <w:rPr>
          <w:rFonts w:cstheme="minorHAnsi"/>
          <w:b/>
          <w:bCs/>
          <w:sz w:val="24"/>
          <w:szCs w:val="24"/>
        </w:rPr>
        <w:t>0</w:t>
      </w:r>
      <w:r w:rsidR="008F17FB" w:rsidRPr="008F17FB">
        <w:rPr>
          <w:rFonts w:cstheme="minorHAnsi"/>
          <w:b/>
          <w:bCs/>
          <w:sz w:val="24"/>
          <w:szCs w:val="24"/>
        </w:rPr>
        <w:t>6</w:t>
      </w:r>
      <w:r w:rsidR="0039496A" w:rsidRPr="008F17FB">
        <w:rPr>
          <w:rFonts w:cstheme="minorHAnsi"/>
          <w:b/>
          <w:bCs/>
          <w:sz w:val="24"/>
          <w:szCs w:val="24"/>
        </w:rPr>
        <w:t xml:space="preserve">.03.2025r. </w:t>
      </w:r>
      <w:r w:rsidRPr="008F17FB">
        <w:rPr>
          <w:rFonts w:cstheme="minorHAnsi"/>
          <w:b/>
          <w:bCs/>
          <w:sz w:val="24"/>
          <w:szCs w:val="24"/>
        </w:rPr>
        <w:t xml:space="preserve">do godz. 09:00. </w:t>
      </w:r>
    </w:p>
    <w:p w14:paraId="62080CA9" w14:textId="77777777" w:rsidR="00C9030B" w:rsidRPr="00BA2777" w:rsidRDefault="00C9030B">
      <w:pPr>
        <w:pStyle w:val="Akapitzlist"/>
        <w:numPr>
          <w:ilvl w:val="0"/>
          <w:numId w:val="20"/>
        </w:numPr>
        <w:spacing w:before="0" w:line="240" w:lineRule="auto"/>
        <w:jc w:val="both"/>
        <w:rPr>
          <w:rFonts w:cstheme="minorHAnsi"/>
          <w:b/>
          <w:sz w:val="24"/>
          <w:szCs w:val="24"/>
        </w:rPr>
      </w:pPr>
      <w:r w:rsidRPr="00BA2777">
        <w:rPr>
          <w:rFonts w:cstheme="minorHAnsi"/>
          <w:sz w:val="24"/>
          <w:szCs w:val="24"/>
        </w:rPr>
        <w:t xml:space="preserve">Do oferty należy dołączyć wszystkie wymagane w SWZ dokumenty. </w:t>
      </w:r>
    </w:p>
    <w:p w14:paraId="69DAA122" w14:textId="77777777" w:rsidR="00C9030B" w:rsidRPr="00BA2777" w:rsidRDefault="00C9030B">
      <w:pPr>
        <w:pStyle w:val="Akapitzlist"/>
        <w:numPr>
          <w:ilvl w:val="0"/>
          <w:numId w:val="20"/>
        </w:numPr>
        <w:spacing w:before="0" w:line="240" w:lineRule="auto"/>
        <w:jc w:val="both"/>
        <w:rPr>
          <w:rFonts w:cstheme="minorHAnsi"/>
          <w:b/>
          <w:sz w:val="24"/>
          <w:szCs w:val="24"/>
        </w:rPr>
      </w:pPr>
      <w:r w:rsidRPr="00BA2777">
        <w:rPr>
          <w:rFonts w:cstheme="minorHAnsi"/>
          <w:sz w:val="24"/>
          <w:szCs w:val="24"/>
        </w:rPr>
        <w:t xml:space="preserve">Po wypełnieniu Formularza składania oferty i dołączenia wszystkich wymaganych załączników należy kliknąć „Przejdź do podsumowania”. </w:t>
      </w:r>
    </w:p>
    <w:p w14:paraId="03648B38" w14:textId="222E1EE8" w:rsidR="00C9030B" w:rsidRPr="00BA2777" w:rsidRDefault="00C9030B">
      <w:pPr>
        <w:pStyle w:val="Akapitzlist"/>
        <w:numPr>
          <w:ilvl w:val="0"/>
          <w:numId w:val="20"/>
        </w:numPr>
        <w:spacing w:before="0" w:line="240" w:lineRule="auto"/>
        <w:jc w:val="both"/>
        <w:rPr>
          <w:rFonts w:cstheme="minorHAnsi"/>
          <w:b/>
          <w:sz w:val="24"/>
          <w:szCs w:val="24"/>
        </w:rPr>
      </w:pPr>
      <w:r w:rsidRPr="00BA2777">
        <w:rPr>
          <w:rFonts w:cstheme="minorHAnsi"/>
          <w:sz w:val="24"/>
          <w:szCs w:val="24"/>
        </w:rPr>
        <w:t xml:space="preserve">Oferta składana elektronicznie musi zostać podpisana elektronicznym podpisem kwalifikowanym, podpisem zaufanym lub podpisem osobistym. W procesie składania oferty za pośrednictwem platformazakupowa.pl. zalecamy stosowanie podpisu na każdym załączonym pliku osobno, w szczególności wskazanych w art. 63 ust. 1 oraz ust. 2 ustawy Pzp, gdzie zaznaczono, iż oferty oraz oświadczenie, o którym mowa w art. 125 ust. 1 sporządza się, pod rygorem nieważności, w postaci lub formie elektronicznej i opatruje się odpowiednio w odniesieniu do wartości postępowania kwalifikowanym podpisem elektronicznym, podpisem zaufanym lub podpisem osobistym. </w:t>
      </w:r>
    </w:p>
    <w:p w14:paraId="433D8C1B" w14:textId="77777777" w:rsidR="00C9030B" w:rsidRPr="00BA2777" w:rsidRDefault="00C9030B">
      <w:pPr>
        <w:pStyle w:val="Akapitzlist"/>
        <w:numPr>
          <w:ilvl w:val="0"/>
          <w:numId w:val="20"/>
        </w:numPr>
        <w:spacing w:before="0" w:line="240" w:lineRule="auto"/>
        <w:jc w:val="both"/>
        <w:rPr>
          <w:rFonts w:cstheme="minorHAnsi"/>
          <w:b/>
          <w:sz w:val="24"/>
          <w:szCs w:val="24"/>
        </w:rPr>
      </w:pPr>
      <w:r w:rsidRPr="00BA2777">
        <w:rPr>
          <w:rFonts w:cstheme="minorHAnsi"/>
          <w:sz w:val="24"/>
          <w:szCs w:val="24"/>
        </w:rPr>
        <w:t>Za datę złożenia oferty przyjmuje się datę jej przekazania za pośrednictwem Platformy zakupowej w drugim kroku składania oferty poprzez kliknięcie przycisku „Złóż ofertę”                               i wyświetlenie się komunikatu, że oferta została zaszyfrowana i złożona.</w:t>
      </w:r>
    </w:p>
    <w:p w14:paraId="2B34BA75" w14:textId="77777777" w:rsidR="00C9030B" w:rsidRPr="00BA2777" w:rsidRDefault="00C9030B">
      <w:pPr>
        <w:pStyle w:val="Akapitzlist"/>
        <w:numPr>
          <w:ilvl w:val="0"/>
          <w:numId w:val="20"/>
        </w:numPr>
        <w:spacing w:before="0" w:line="240" w:lineRule="auto"/>
        <w:jc w:val="both"/>
        <w:rPr>
          <w:rFonts w:cstheme="minorHAnsi"/>
          <w:b/>
          <w:sz w:val="24"/>
          <w:szCs w:val="24"/>
        </w:rPr>
      </w:pPr>
      <w:r w:rsidRPr="00BA2777">
        <w:rPr>
          <w:rFonts w:cstheme="minorHAnsi"/>
          <w:sz w:val="24"/>
          <w:szCs w:val="24"/>
        </w:rPr>
        <w:t xml:space="preserve">Szczegółowa „Instrukcja dla Wykonawców” dotycząca złożenia i wycofania oferty znajduje się na stronie internetowej pod adresem: </w:t>
      </w:r>
    </w:p>
    <w:p w14:paraId="20E1DB65" w14:textId="77777777" w:rsidR="00C9030B" w:rsidRPr="00BA2777" w:rsidRDefault="00C9030B" w:rsidP="002E78B2">
      <w:pPr>
        <w:pStyle w:val="Akapitzlist"/>
        <w:spacing w:before="0" w:line="240" w:lineRule="auto"/>
        <w:jc w:val="both"/>
        <w:rPr>
          <w:rFonts w:cstheme="minorHAnsi"/>
          <w:b/>
          <w:sz w:val="24"/>
          <w:szCs w:val="24"/>
        </w:rPr>
      </w:pPr>
      <w:r w:rsidRPr="00BA2777">
        <w:rPr>
          <w:rFonts w:cstheme="minorHAnsi"/>
          <w:sz w:val="24"/>
          <w:szCs w:val="24"/>
        </w:rPr>
        <w:t xml:space="preserve">https://platformazakupowa.pl/strona/45-instrukcje. </w:t>
      </w:r>
    </w:p>
    <w:p w14:paraId="34248CDB" w14:textId="5565756C" w:rsidR="006A7F68" w:rsidRPr="00A51402" w:rsidRDefault="00C9030B" w:rsidP="0047513D">
      <w:pPr>
        <w:pStyle w:val="Akapitzlist"/>
        <w:numPr>
          <w:ilvl w:val="0"/>
          <w:numId w:val="20"/>
        </w:numPr>
        <w:spacing w:before="0" w:line="240" w:lineRule="auto"/>
        <w:jc w:val="both"/>
        <w:rPr>
          <w:rFonts w:cstheme="minorHAnsi"/>
          <w:b/>
          <w:sz w:val="24"/>
          <w:szCs w:val="24"/>
        </w:rPr>
      </w:pPr>
      <w:r w:rsidRPr="00BA2777">
        <w:rPr>
          <w:rFonts w:cstheme="minorHAnsi"/>
          <w:sz w:val="24"/>
          <w:szCs w:val="24"/>
        </w:rPr>
        <w:t>Wykonawca po upływie terminu do składania ofert nie może wycofać złożonej oferty.</w:t>
      </w:r>
    </w:p>
    <w:p w14:paraId="06D0007A" w14:textId="77777777" w:rsidR="00A51402" w:rsidRPr="00A51402" w:rsidRDefault="00A51402" w:rsidP="00A51402">
      <w:pPr>
        <w:pStyle w:val="Akapitzlist"/>
        <w:spacing w:before="0" w:line="240" w:lineRule="auto"/>
        <w:jc w:val="both"/>
        <w:rPr>
          <w:rFonts w:cstheme="minorHAnsi"/>
          <w:b/>
          <w:sz w:val="24"/>
          <w:szCs w:val="24"/>
        </w:rPr>
      </w:pPr>
    </w:p>
    <w:p w14:paraId="532025DB" w14:textId="241D599F" w:rsidR="00701360"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rPr>
          <w:rFonts w:cstheme="minorHAnsi"/>
          <w:sz w:val="24"/>
          <w:szCs w:val="24"/>
        </w:rPr>
      </w:pPr>
      <w:r w:rsidRPr="00BA2777">
        <w:rPr>
          <w:rFonts w:cstheme="minorHAnsi"/>
          <w:sz w:val="24"/>
          <w:szCs w:val="24"/>
        </w:rPr>
        <w:t>Termin otwarcia ofert</w:t>
      </w:r>
    </w:p>
    <w:p w14:paraId="5529C806" w14:textId="77777777" w:rsidR="0047513D" w:rsidRPr="00BA2777" w:rsidRDefault="0047513D" w:rsidP="0047513D">
      <w:pPr>
        <w:pStyle w:val="Default"/>
        <w:spacing w:before="0" w:after="21" w:line="240" w:lineRule="auto"/>
        <w:ind w:left="720"/>
        <w:jc w:val="both"/>
        <w:rPr>
          <w:rFonts w:cstheme="minorHAnsi"/>
          <w:strike/>
          <w:color w:val="FF0000"/>
        </w:rPr>
      </w:pPr>
    </w:p>
    <w:p w14:paraId="39E40CAB" w14:textId="67CE9817" w:rsidR="00C9030B" w:rsidRPr="00BA2777" w:rsidRDefault="00C9030B">
      <w:pPr>
        <w:pStyle w:val="Default"/>
        <w:numPr>
          <w:ilvl w:val="0"/>
          <w:numId w:val="21"/>
        </w:numPr>
        <w:spacing w:before="0" w:after="21" w:line="240" w:lineRule="auto"/>
        <w:jc w:val="both"/>
        <w:rPr>
          <w:rFonts w:cstheme="minorHAnsi"/>
          <w:strike/>
          <w:color w:val="FF0000"/>
        </w:rPr>
      </w:pPr>
      <w:r w:rsidRPr="00BA2777">
        <w:rPr>
          <w:rFonts w:cstheme="minorHAnsi"/>
          <w:color w:val="auto"/>
        </w:rPr>
        <w:t>Otwarcie ofert nastąpi niezwłocznie po upływie terminu składania ofert, tj</w:t>
      </w:r>
      <w:r w:rsidRPr="00BA2777">
        <w:rPr>
          <w:rFonts w:cstheme="minorHAnsi"/>
          <w:b/>
          <w:color w:val="auto"/>
        </w:rPr>
        <w:t>.</w:t>
      </w:r>
      <w:r w:rsidR="0039496A">
        <w:rPr>
          <w:rFonts w:cstheme="minorHAnsi"/>
          <w:b/>
          <w:color w:val="auto"/>
        </w:rPr>
        <w:t xml:space="preserve"> </w:t>
      </w:r>
      <w:r w:rsidR="0039496A" w:rsidRPr="008F17FB">
        <w:rPr>
          <w:rFonts w:cstheme="minorHAnsi"/>
          <w:b/>
          <w:color w:val="auto"/>
        </w:rPr>
        <w:t>0</w:t>
      </w:r>
      <w:r w:rsidR="008F17FB" w:rsidRPr="008F17FB">
        <w:rPr>
          <w:rFonts w:cstheme="minorHAnsi"/>
          <w:b/>
          <w:color w:val="auto"/>
        </w:rPr>
        <w:t>6</w:t>
      </w:r>
      <w:r w:rsidR="0039496A" w:rsidRPr="008F17FB">
        <w:rPr>
          <w:rFonts w:cstheme="minorHAnsi"/>
          <w:b/>
          <w:color w:val="auto"/>
        </w:rPr>
        <w:t>.03.2025r.</w:t>
      </w:r>
      <w:r w:rsidRPr="008F17FB">
        <w:rPr>
          <w:rFonts w:cstheme="minorHAnsi"/>
          <w:b/>
          <w:color w:val="auto"/>
        </w:rPr>
        <w:t xml:space="preserve"> </w:t>
      </w:r>
      <w:r w:rsidRPr="008F17FB">
        <w:rPr>
          <w:rFonts w:cstheme="minorHAnsi"/>
          <w:b/>
          <w:bCs/>
          <w:color w:val="auto"/>
        </w:rPr>
        <w:t>o godz. 09:30</w:t>
      </w:r>
      <w:r w:rsidR="008F17FB" w:rsidRPr="008F17FB">
        <w:rPr>
          <w:rFonts w:cstheme="minorHAnsi"/>
          <w:b/>
          <w:bCs/>
          <w:color w:val="auto"/>
        </w:rPr>
        <w:t>.</w:t>
      </w:r>
    </w:p>
    <w:p w14:paraId="7CC6C2A0" w14:textId="77777777" w:rsidR="00C9030B" w:rsidRPr="00BA2777" w:rsidRDefault="00C9030B">
      <w:pPr>
        <w:pStyle w:val="Default"/>
        <w:numPr>
          <w:ilvl w:val="0"/>
          <w:numId w:val="21"/>
        </w:numPr>
        <w:spacing w:before="0" w:after="21" w:line="240" w:lineRule="auto"/>
        <w:jc w:val="both"/>
        <w:rPr>
          <w:rFonts w:cstheme="minorHAnsi"/>
          <w:strike/>
          <w:color w:val="auto"/>
        </w:rPr>
      </w:pPr>
      <w:r w:rsidRPr="00BA2777">
        <w:rPr>
          <w:rFonts w:cstheme="minorHAnsi"/>
          <w:color w:val="auto"/>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70257167" w14:textId="77777777" w:rsidR="00C9030B" w:rsidRPr="00BA2777" w:rsidRDefault="00C9030B">
      <w:pPr>
        <w:pStyle w:val="Default"/>
        <w:numPr>
          <w:ilvl w:val="0"/>
          <w:numId w:val="21"/>
        </w:numPr>
        <w:spacing w:before="0" w:after="21" w:line="240" w:lineRule="auto"/>
        <w:jc w:val="both"/>
        <w:rPr>
          <w:rFonts w:cstheme="minorHAnsi"/>
          <w:strike/>
          <w:color w:val="auto"/>
        </w:rPr>
      </w:pPr>
      <w:r w:rsidRPr="00BA2777">
        <w:rPr>
          <w:rFonts w:cstheme="minorHAnsi"/>
          <w:color w:val="auto"/>
        </w:rPr>
        <w:lastRenderedPageBreak/>
        <w:t xml:space="preserve">Zamawiający poinformuje o zmianie terminu otwarcia ofert na stronie internetowej prowadzonego postępowania. </w:t>
      </w:r>
    </w:p>
    <w:p w14:paraId="677C713B" w14:textId="77777777" w:rsidR="00C9030B" w:rsidRPr="00BA2777" w:rsidRDefault="00C9030B">
      <w:pPr>
        <w:pStyle w:val="Default"/>
        <w:numPr>
          <w:ilvl w:val="0"/>
          <w:numId w:val="21"/>
        </w:numPr>
        <w:spacing w:before="0" w:after="21" w:line="240" w:lineRule="auto"/>
        <w:jc w:val="both"/>
        <w:rPr>
          <w:rFonts w:cstheme="minorHAnsi"/>
          <w:strike/>
          <w:color w:val="auto"/>
        </w:rPr>
      </w:pPr>
      <w:r w:rsidRPr="00BA2777">
        <w:rPr>
          <w:rFonts w:cstheme="minorHAnsi"/>
          <w:color w:val="auto"/>
        </w:rPr>
        <w:t xml:space="preserve">Zamawiający, najpóźniej przed otwarciem ofert, udostępnia na stronie internetowej prowadzonego postępowania informacje o kwocie, jaką zamierza przeznaczyć na sfinansowanie zamówienia. </w:t>
      </w:r>
    </w:p>
    <w:p w14:paraId="2C10C52B" w14:textId="77777777" w:rsidR="00C9030B" w:rsidRPr="00BA2777" w:rsidRDefault="00C9030B">
      <w:pPr>
        <w:pStyle w:val="Default"/>
        <w:numPr>
          <w:ilvl w:val="0"/>
          <w:numId w:val="21"/>
        </w:numPr>
        <w:spacing w:before="0" w:after="21" w:line="240" w:lineRule="auto"/>
        <w:jc w:val="both"/>
        <w:rPr>
          <w:rFonts w:cstheme="minorHAnsi"/>
          <w:strike/>
          <w:color w:val="auto"/>
        </w:rPr>
      </w:pPr>
      <w:r w:rsidRPr="00BA2777">
        <w:rPr>
          <w:rFonts w:cstheme="minorHAnsi"/>
          <w:color w:val="auto"/>
        </w:rPr>
        <w:t xml:space="preserve">Otwarcie ofert jest niejawne. </w:t>
      </w:r>
    </w:p>
    <w:p w14:paraId="1A68C935" w14:textId="77777777" w:rsidR="00C9030B" w:rsidRPr="00BA2777" w:rsidRDefault="00C9030B">
      <w:pPr>
        <w:pStyle w:val="Default"/>
        <w:numPr>
          <w:ilvl w:val="0"/>
          <w:numId w:val="21"/>
        </w:numPr>
        <w:spacing w:before="0" w:after="21" w:line="240" w:lineRule="auto"/>
        <w:jc w:val="both"/>
        <w:rPr>
          <w:rFonts w:cstheme="minorHAnsi"/>
          <w:strike/>
          <w:color w:val="auto"/>
        </w:rPr>
      </w:pPr>
      <w:r w:rsidRPr="00BA2777">
        <w:rPr>
          <w:rFonts w:cstheme="minorHAnsi"/>
          <w:color w:val="auto"/>
        </w:rPr>
        <w:t xml:space="preserve">Zamawiający, niezwłocznie po otwarciu ofert, udostępnia na stronie internetowej prowadzonego postępowania informacje o: </w:t>
      </w:r>
    </w:p>
    <w:p w14:paraId="62E226C4" w14:textId="77777777" w:rsidR="00DA1FC8" w:rsidRPr="00BA2777" w:rsidRDefault="00C9030B">
      <w:pPr>
        <w:pStyle w:val="Default"/>
        <w:numPr>
          <w:ilvl w:val="0"/>
          <w:numId w:val="22"/>
        </w:numPr>
        <w:spacing w:before="0" w:after="21" w:line="240" w:lineRule="auto"/>
        <w:ind w:left="1418"/>
        <w:jc w:val="both"/>
        <w:rPr>
          <w:rFonts w:cstheme="minorHAnsi"/>
          <w:color w:val="auto"/>
        </w:rPr>
      </w:pPr>
      <w:r w:rsidRPr="00BA2777">
        <w:rPr>
          <w:rFonts w:cstheme="minorHAnsi"/>
          <w:color w:val="auto"/>
        </w:rPr>
        <w:t xml:space="preserve">Nazwach albo imionach i nazwiskach oraz siedzibach lub miejscach prowadzonej działalności gospodarczej albo miejscach zamieszkania Wykonawców, których oferty zostały otwarte, </w:t>
      </w:r>
    </w:p>
    <w:p w14:paraId="124675A0" w14:textId="14C19E4A" w:rsidR="00C9030B" w:rsidRPr="00BA2777" w:rsidRDefault="00C9030B">
      <w:pPr>
        <w:pStyle w:val="Default"/>
        <w:numPr>
          <w:ilvl w:val="0"/>
          <w:numId w:val="22"/>
        </w:numPr>
        <w:spacing w:before="0" w:after="21" w:line="240" w:lineRule="auto"/>
        <w:ind w:left="1418"/>
        <w:jc w:val="both"/>
        <w:rPr>
          <w:rFonts w:cstheme="minorHAnsi"/>
          <w:color w:val="auto"/>
        </w:rPr>
      </w:pPr>
      <w:r w:rsidRPr="00BA2777">
        <w:rPr>
          <w:rFonts w:cstheme="minorHAnsi"/>
          <w:color w:val="auto"/>
        </w:rPr>
        <w:t xml:space="preserve">Cenach lub kosztach zawartych w ofertach. </w:t>
      </w:r>
    </w:p>
    <w:p w14:paraId="341B35CB" w14:textId="77777777" w:rsidR="00C9030B" w:rsidRPr="00BA2777" w:rsidRDefault="00C9030B">
      <w:pPr>
        <w:pStyle w:val="Default"/>
        <w:numPr>
          <w:ilvl w:val="0"/>
          <w:numId w:val="21"/>
        </w:numPr>
        <w:spacing w:before="0" w:after="21" w:line="240" w:lineRule="auto"/>
        <w:jc w:val="both"/>
        <w:rPr>
          <w:rFonts w:cstheme="minorHAnsi"/>
          <w:color w:val="auto"/>
        </w:rPr>
      </w:pPr>
      <w:r w:rsidRPr="00BA2777">
        <w:rPr>
          <w:rFonts w:cstheme="minorHAnsi"/>
          <w:color w:val="auto"/>
        </w:rPr>
        <w:t xml:space="preserve">Informacja zostanie opublikowana na stronie postępowania na platformazakupowa.pl  w sekcji „Komunikaty”. </w:t>
      </w:r>
    </w:p>
    <w:p w14:paraId="12EB8F34" w14:textId="77777777" w:rsidR="00C9030B" w:rsidRPr="00BA2777" w:rsidRDefault="00C9030B">
      <w:pPr>
        <w:pStyle w:val="Default"/>
        <w:numPr>
          <w:ilvl w:val="0"/>
          <w:numId w:val="21"/>
        </w:numPr>
        <w:spacing w:before="0" w:after="21" w:line="240" w:lineRule="auto"/>
        <w:jc w:val="both"/>
        <w:rPr>
          <w:rFonts w:cstheme="minorHAnsi"/>
          <w:color w:val="auto"/>
        </w:rPr>
      </w:pPr>
      <w:r w:rsidRPr="00BA2777">
        <w:rPr>
          <w:rFonts w:cstheme="minorHAnsi"/>
          <w:color w:val="auto"/>
        </w:rPr>
        <w:t xml:space="preserve">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 </w:t>
      </w:r>
    </w:p>
    <w:p w14:paraId="26EE7E6F" w14:textId="77777777" w:rsidR="00DA1FC8" w:rsidRPr="00BA2777" w:rsidRDefault="00DA1FC8" w:rsidP="002E78B2">
      <w:pPr>
        <w:pStyle w:val="Default"/>
        <w:spacing w:before="0" w:after="21" w:line="240" w:lineRule="auto"/>
        <w:jc w:val="both"/>
        <w:rPr>
          <w:rFonts w:cstheme="minorHAnsi"/>
          <w:color w:val="auto"/>
        </w:rPr>
      </w:pPr>
    </w:p>
    <w:p w14:paraId="212CD0BB" w14:textId="77777777" w:rsidR="00BB1EA0" w:rsidRPr="00BA2777" w:rsidRDefault="00BB1EA0" w:rsidP="002E78B2">
      <w:pPr>
        <w:pStyle w:val="Default"/>
        <w:spacing w:before="0" w:after="21" w:line="240" w:lineRule="auto"/>
        <w:jc w:val="both"/>
        <w:rPr>
          <w:rFonts w:cstheme="minorHAnsi"/>
          <w:color w:val="auto"/>
        </w:rPr>
      </w:pPr>
    </w:p>
    <w:p w14:paraId="5B6CD4B1" w14:textId="68C9BD8C" w:rsidR="00701360"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rPr>
          <w:rFonts w:cstheme="minorHAnsi"/>
          <w:sz w:val="24"/>
          <w:szCs w:val="24"/>
        </w:rPr>
      </w:pPr>
      <w:r w:rsidRPr="00BA2777">
        <w:rPr>
          <w:rFonts w:cstheme="minorHAnsi"/>
          <w:sz w:val="24"/>
          <w:szCs w:val="24"/>
        </w:rPr>
        <w:t>Sposób obliczenia ceny</w:t>
      </w:r>
    </w:p>
    <w:p w14:paraId="3AB4B5B4" w14:textId="77777777" w:rsidR="0047513D" w:rsidRPr="00BA2777" w:rsidRDefault="0047513D" w:rsidP="0047513D">
      <w:pPr>
        <w:pStyle w:val="Akapitzlist"/>
        <w:spacing w:before="0" w:line="240" w:lineRule="auto"/>
        <w:jc w:val="both"/>
        <w:rPr>
          <w:rFonts w:cstheme="minorHAnsi"/>
          <w:sz w:val="24"/>
          <w:szCs w:val="24"/>
        </w:rPr>
      </w:pPr>
    </w:p>
    <w:p w14:paraId="26D613DA" w14:textId="53290384" w:rsidR="00C9030B" w:rsidRPr="00BA2777" w:rsidRDefault="00C9030B">
      <w:pPr>
        <w:pStyle w:val="Akapitzlist"/>
        <w:numPr>
          <w:ilvl w:val="0"/>
          <w:numId w:val="17"/>
        </w:numPr>
        <w:spacing w:before="0" w:line="240" w:lineRule="auto"/>
        <w:jc w:val="both"/>
        <w:rPr>
          <w:rFonts w:cstheme="minorHAnsi"/>
          <w:sz w:val="24"/>
          <w:szCs w:val="24"/>
        </w:rPr>
      </w:pPr>
      <w:r w:rsidRPr="00BA2777">
        <w:rPr>
          <w:rFonts w:cstheme="minorHAnsi"/>
          <w:sz w:val="24"/>
          <w:szCs w:val="24"/>
        </w:rPr>
        <w:t xml:space="preserve">Cenę oferty podaje się w złotych polskich. Zamawiający rozlicza się z Wykonawcą </w:t>
      </w:r>
      <w:r w:rsidR="003B7E5A">
        <w:rPr>
          <w:rFonts w:cstheme="minorHAnsi"/>
          <w:sz w:val="24"/>
          <w:szCs w:val="24"/>
        </w:rPr>
        <w:br/>
      </w:r>
      <w:r w:rsidRPr="00BA2777">
        <w:rPr>
          <w:rFonts w:cstheme="minorHAnsi"/>
          <w:sz w:val="24"/>
          <w:szCs w:val="24"/>
        </w:rPr>
        <w:t xml:space="preserve">w złotych polskich. </w:t>
      </w:r>
    </w:p>
    <w:p w14:paraId="7DC448AA" w14:textId="2872B225" w:rsidR="00C9030B" w:rsidRPr="00BA2777" w:rsidRDefault="00C9030B">
      <w:pPr>
        <w:pStyle w:val="Akapitzlist"/>
        <w:numPr>
          <w:ilvl w:val="0"/>
          <w:numId w:val="17"/>
        </w:numPr>
        <w:spacing w:before="0" w:line="240" w:lineRule="auto"/>
        <w:jc w:val="both"/>
        <w:rPr>
          <w:rFonts w:cstheme="minorHAnsi"/>
          <w:sz w:val="24"/>
          <w:szCs w:val="24"/>
        </w:rPr>
      </w:pPr>
      <w:r w:rsidRPr="00BA2777">
        <w:rPr>
          <w:rFonts w:cstheme="minorHAnsi"/>
          <w:sz w:val="24"/>
          <w:szCs w:val="24"/>
        </w:rPr>
        <w:t>Cena oferty jest ceną w rozumieniu art. 3 ust. 1 pkt 1 i ust. 2 ustawy z dnia 9 maja 2014r. o informowaniu o cenach towarów i usług.</w:t>
      </w:r>
    </w:p>
    <w:p w14:paraId="6E24A3FB" w14:textId="77777777" w:rsidR="00C9030B" w:rsidRPr="00BA2777" w:rsidRDefault="00C9030B">
      <w:pPr>
        <w:pStyle w:val="Akapitzlist"/>
        <w:numPr>
          <w:ilvl w:val="0"/>
          <w:numId w:val="17"/>
        </w:numPr>
        <w:spacing w:before="0" w:line="240" w:lineRule="auto"/>
        <w:jc w:val="both"/>
        <w:rPr>
          <w:rFonts w:cstheme="minorHAnsi"/>
          <w:sz w:val="24"/>
          <w:szCs w:val="24"/>
        </w:rPr>
      </w:pPr>
      <w:r w:rsidRPr="00BA2777">
        <w:rPr>
          <w:rFonts w:cstheme="minorHAnsi"/>
          <w:sz w:val="24"/>
          <w:szCs w:val="24"/>
        </w:rPr>
        <w:t xml:space="preserve">Cena oferty musi uwzględniać wszystkie elementy cenotwórcze związane z pełną, prawidłową i terminową realizacją zamówienia. </w:t>
      </w:r>
    </w:p>
    <w:p w14:paraId="0EB3C8B3" w14:textId="77777777" w:rsidR="00C9030B" w:rsidRPr="00BA2777" w:rsidRDefault="00C9030B">
      <w:pPr>
        <w:pStyle w:val="Akapitzlist"/>
        <w:numPr>
          <w:ilvl w:val="0"/>
          <w:numId w:val="17"/>
        </w:numPr>
        <w:spacing w:before="0" w:line="240" w:lineRule="auto"/>
        <w:jc w:val="both"/>
        <w:rPr>
          <w:rFonts w:cstheme="minorHAnsi"/>
          <w:sz w:val="24"/>
          <w:szCs w:val="24"/>
        </w:rPr>
      </w:pPr>
      <w:r w:rsidRPr="00BA2777">
        <w:rPr>
          <w:rFonts w:cstheme="minorHAnsi"/>
          <w:sz w:val="24"/>
          <w:szCs w:val="24"/>
        </w:rPr>
        <w:t xml:space="preserve">Do obliczenia ceny oferty należy przyjąć i podać w formularzu oferty cenę ofertową za realizację przedmiotu zamówienia, zgodnie z oraz postanowieniami niniejszej SWZ. </w:t>
      </w:r>
    </w:p>
    <w:p w14:paraId="22273FE3" w14:textId="77777777" w:rsidR="00C9030B" w:rsidRPr="00BA2777" w:rsidRDefault="00C9030B">
      <w:pPr>
        <w:pStyle w:val="Akapitzlist"/>
        <w:numPr>
          <w:ilvl w:val="0"/>
          <w:numId w:val="17"/>
        </w:numPr>
        <w:spacing w:before="0" w:line="240" w:lineRule="auto"/>
        <w:jc w:val="both"/>
        <w:rPr>
          <w:rFonts w:cstheme="minorHAnsi"/>
          <w:sz w:val="24"/>
          <w:szCs w:val="24"/>
        </w:rPr>
      </w:pPr>
      <w:r w:rsidRPr="00BA2777">
        <w:rPr>
          <w:rFonts w:cstheme="minorHAnsi"/>
          <w:sz w:val="24"/>
          <w:szCs w:val="24"/>
        </w:rPr>
        <w:t>Ceną oferty jest cena określona w formularzu oferty (</w:t>
      </w:r>
      <w:r w:rsidRPr="00BA2777">
        <w:rPr>
          <w:rFonts w:cstheme="minorHAnsi"/>
          <w:b/>
          <w:sz w:val="24"/>
          <w:szCs w:val="24"/>
        </w:rPr>
        <w:t>Załącznik nr 1 do SWZ</w:t>
      </w:r>
      <w:r w:rsidRPr="00BA2777">
        <w:rPr>
          <w:rFonts w:cstheme="minorHAnsi"/>
          <w:sz w:val="24"/>
          <w:szCs w:val="24"/>
        </w:rPr>
        <w:t xml:space="preserve">). </w:t>
      </w:r>
    </w:p>
    <w:p w14:paraId="56CABE88" w14:textId="6778C321" w:rsidR="00C9030B" w:rsidRPr="00BA2777" w:rsidRDefault="00C9030B">
      <w:pPr>
        <w:pStyle w:val="Akapitzlist"/>
        <w:numPr>
          <w:ilvl w:val="0"/>
          <w:numId w:val="17"/>
        </w:numPr>
        <w:spacing w:before="0" w:line="240" w:lineRule="auto"/>
        <w:jc w:val="both"/>
        <w:rPr>
          <w:rFonts w:cstheme="minorHAnsi"/>
          <w:sz w:val="24"/>
          <w:szCs w:val="24"/>
        </w:rPr>
      </w:pPr>
      <w:r w:rsidRPr="00BA2777">
        <w:rPr>
          <w:rFonts w:cstheme="minorHAnsi"/>
          <w:sz w:val="24"/>
          <w:szCs w:val="24"/>
        </w:rPr>
        <w:t xml:space="preserve">Koszty poniesione przez Wykonawcę przy realizacji zamówienia, a nieuwzględnione </w:t>
      </w:r>
      <w:r w:rsidR="003B7E5A">
        <w:rPr>
          <w:rFonts w:cstheme="minorHAnsi"/>
          <w:sz w:val="24"/>
          <w:szCs w:val="24"/>
        </w:rPr>
        <w:br/>
      </w:r>
      <w:r w:rsidRPr="00BA2777">
        <w:rPr>
          <w:rFonts w:cstheme="minorHAnsi"/>
          <w:sz w:val="24"/>
          <w:szCs w:val="24"/>
        </w:rPr>
        <w:t xml:space="preserve">w cenie oferty nie będą przez Zamawiającego dodatkowo rozliczane. </w:t>
      </w:r>
    </w:p>
    <w:p w14:paraId="7AC19B29" w14:textId="77777777" w:rsidR="00C9030B" w:rsidRPr="00BA2777" w:rsidRDefault="00C9030B">
      <w:pPr>
        <w:pStyle w:val="Akapitzlist"/>
        <w:numPr>
          <w:ilvl w:val="0"/>
          <w:numId w:val="17"/>
        </w:numPr>
        <w:spacing w:before="0" w:line="240" w:lineRule="auto"/>
        <w:jc w:val="both"/>
        <w:rPr>
          <w:rFonts w:cstheme="minorHAnsi"/>
          <w:sz w:val="24"/>
          <w:szCs w:val="24"/>
        </w:rPr>
      </w:pPr>
      <w:r w:rsidRPr="00BA2777">
        <w:rPr>
          <w:rFonts w:cstheme="minorHAnsi"/>
          <w:sz w:val="24"/>
          <w:szCs w:val="24"/>
        </w:rPr>
        <w:t xml:space="preserve">Cena oferty odpowiada zobowiązaniu Wykonawcy dla świadczenia ustalonego zakresem rzeczowym i standardem wykonania przedmiotu zamówienia, stanowi ekwiwalentnie wartość zobowiązania Zamawiającego i obejmuje wykonanie przedmiotu zamówienia na warunkach określonych w niniejszej SWZ. </w:t>
      </w:r>
    </w:p>
    <w:p w14:paraId="3B2360CD" w14:textId="77777777" w:rsidR="00C9030B" w:rsidRPr="00BA2777" w:rsidRDefault="00C9030B">
      <w:pPr>
        <w:pStyle w:val="Akapitzlist"/>
        <w:numPr>
          <w:ilvl w:val="0"/>
          <w:numId w:val="17"/>
        </w:numPr>
        <w:spacing w:before="0" w:line="240" w:lineRule="auto"/>
        <w:jc w:val="both"/>
        <w:rPr>
          <w:rFonts w:cstheme="minorHAnsi"/>
          <w:sz w:val="24"/>
          <w:szCs w:val="24"/>
        </w:rPr>
      </w:pPr>
      <w:r w:rsidRPr="00BA2777">
        <w:rPr>
          <w:rFonts w:cstheme="minorHAnsi"/>
          <w:sz w:val="24"/>
          <w:szCs w:val="24"/>
        </w:rPr>
        <w:t xml:space="preserve">Cena oferty obejmuje wszelkie ewentualne rabaty, bonifikaty, promocje, upusty, itp. </w:t>
      </w:r>
    </w:p>
    <w:p w14:paraId="5745669F" w14:textId="77777777" w:rsidR="00C9030B" w:rsidRPr="00BA2777" w:rsidRDefault="00C9030B">
      <w:pPr>
        <w:pStyle w:val="Akapitzlist"/>
        <w:numPr>
          <w:ilvl w:val="0"/>
          <w:numId w:val="17"/>
        </w:numPr>
        <w:spacing w:before="0" w:line="240" w:lineRule="auto"/>
        <w:jc w:val="both"/>
        <w:rPr>
          <w:rFonts w:cstheme="minorHAnsi"/>
          <w:sz w:val="24"/>
          <w:szCs w:val="24"/>
        </w:rPr>
      </w:pPr>
      <w:r w:rsidRPr="00BA2777">
        <w:rPr>
          <w:rFonts w:cstheme="minorHAnsi"/>
          <w:sz w:val="24"/>
          <w:szCs w:val="24"/>
        </w:rPr>
        <w:t xml:space="preserve">Wykonawca sporządza kalkulację ceny oferty przy uwzględnieniu wszystkich niezbędnych kosztów związanych z realizacją przedmiotu umowy wprost lub pośrednio określonych w SWZ i załącznikach, między innymi: </w:t>
      </w:r>
    </w:p>
    <w:p w14:paraId="12E8D877" w14:textId="6310B01D" w:rsidR="000A4AFE" w:rsidRPr="003B7E5A" w:rsidRDefault="00C9030B" w:rsidP="003B7E5A">
      <w:pPr>
        <w:pStyle w:val="Akapitzlist"/>
        <w:numPr>
          <w:ilvl w:val="0"/>
          <w:numId w:val="18"/>
        </w:numPr>
        <w:spacing w:before="0" w:line="240" w:lineRule="auto"/>
        <w:ind w:left="1134"/>
        <w:jc w:val="both"/>
        <w:rPr>
          <w:rFonts w:cstheme="minorHAnsi"/>
          <w:sz w:val="24"/>
          <w:szCs w:val="24"/>
        </w:rPr>
      </w:pPr>
      <w:r w:rsidRPr="00BA2777">
        <w:rPr>
          <w:rFonts w:cstheme="minorHAnsi"/>
          <w:sz w:val="24"/>
          <w:szCs w:val="24"/>
        </w:rPr>
        <w:t>wszelkie opłaty i podatki naliczone zgodnie z obowiązującymi przepisami w tym zakresie,</w:t>
      </w:r>
      <w:r w:rsidR="003B7E5A">
        <w:rPr>
          <w:rFonts w:cstheme="minorHAnsi"/>
          <w:sz w:val="24"/>
          <w:szCs w:val="24"/>
        </w:rPr>
        <w:t xml:space="preserve"> </w:t>
      </w:r>
      <w:r w:rsidRPr="00BA2777">
        <w:rPr>
          <w:rFonts w:cstheme="minorHAnsi"/>
          <w:sz w:val="24"/>
          <w:szCs w:val="24"/>
        </w:rPr>
        <w:t xml:space="preserve">w szczególności podatek od towarów i usług w wysokości określonej ustawą z dnia 11 marca 2004 r. o podatku od towarów i usług (Dz.U.2023.1570 </w:t>
      </w:r>
      <w:proofErr w:type="spellStart"/>
      <w:r w:rsidRPr="00BA2777">
        <w:rPr>
          <w:rFonts w:cstheme="minorHAnsi"/>
          <w:sz w:val="24"/>
          <w:szCs w:val="24"/>
        </w:rPr>
        <w:t>t.j</w:t>
      </w:r>
      <w:proofErr w:type="spellEnd"/>
      <w:r w:rsidRPr="00BA2777">
        <w:rPr>
          <w:rFonts w:cstheme="minorHAnsi"/>
          <w:sz w:val="24"/>
          <w:szCs w:val="24"/>
        </w:rPr>
        <w:t xml:space="preserve">. z dnia 2023.08.09). Określenie stawki podatku VAT jest obowiązkiem Wykonawcy. Zgodnie z ust. 1 Komunikatu Prezesa Głównego Urzędu Statystycznego z dnia 24 stycznia 2005 r. (Dz. Urz. GUS Nr 1 z 2005r., poz. 11) w sprawie trybu wydawania </w:t>
      </w:r>
      <w:r w:rsidRPr="00BA2777">
        <w:rPr>
          <w:rFonts w:cstheme="minorHAnsi"/>
          <w:sz w:val="24"/>
          <w:szCs w:val="24"/>
        </w:rPr>
        <w:lastRenderedPageBreak/>
        <w:t xml:space="preserve">opinii interpretacyjnych: „Zasadą jest, że zainteresowany podmiot sam klasyfikuje prowadzoną działalność, swoje produkty (wyroby i usługi), towary, środki trwałe </w:t>
      </w:r>
      <w:r w:rsidR="003B7E5A">
        <w:rPr>
          <w:rFonts w:cstheme="minorHAnsi"/>
          <w:sz w:val="24"/>
          <w:szCs w:val="24"/>
        </w:rPr>
        <w:br/>
      </w:r>
      <w:r w:rsidRPr="00BA2777">
        <w:rPr>
          <w:rFonts w:cstheme="minorHAnsi"/>
          <w:sz w:val="24"/>
          <w:szCs w:val="24"/>
        </w:rPr>
        <w:t>i obiekty budowlane według zasad określonych</w:t>
      </w:r>
      <w:r w:rsidR="003B7E5A">
        <w:rPr>
          <w:rFonts w:cstheme="minorHAnsi"/>
          <w:sz w:val="24"/>
          <w:szCs w:val="24"/>
        </w:rPr>
        <w:t xml:space="preserve"> </w:t>
      </w:r>
      <w:r w:rsidRPr="003B7E5A">
        <w:rPr>
          <w:rFonts w:cstheme="minorHAnsi"/>
          <w:sz w:val="24"/>
          <w:szCs w:val="24"/>
        </w:rPr>
        <w:t xml:space="preserve">w poszczególnych klasyfikacjach </w:t>
      </w:r>
      <w:r w:rsidR="003B7E5A">
        <w:rPr>
          <w:rFonts w:cstheme="minorHAnsi"/>
          <w:sz w:val="24"/>
          <w:szCs w:val="24"/>
        </w:rPr>
        <w:br/>
      </w:r>
      <w:r w:rsidRPr="003B7E5A">
        <w:rPr>
          <w:rFonts w:cstheme="minorHAnsi"/>
          <w:sz w:val="24"/>
          <w:szCs w:val="24"/>
        </w:rPr>
        <w:t xml:space="preserve">i nomenklaturach, wprowadzonych rozporządzeniami Rady Ministrów lub stosowanych bezpośrednio na podstawie przepisów Wspólnoty Europejskiej". </w:t>
      </w:r>
    </w:p>
    <w:p w14:paraId="196002B3" w14:textId="1241461E" w:rsidR="000A4AFE" w:rsidRPr="00BA2777" w:rsidRDefault="00C9030B">
      <w:pPr>
        <w:pStyle w:val="Akapitzlist"/>
        <w:numPr>
          <w:ilvl w:val="0"/>
          <w:numId w:val="18"/>
        </w:numPr>
        <w:spacing w:before="0" w:line="240" w:lineRule="auto"/>
        <w:ind w:left="1134"/>
        <w:jc w:val="both"/>
        <w:rPr>
          <w:rFonts w:cstheme="minorHAnsi"/>
          <w:sz w:val="24"/>
          <w:szCs w:val="24"/>
        </w:rPr>
      </w:pPr>
      <w:r w:rsidRPr="00BA2777">
        <w:rPr>
          <w:rFonts w:cstheme="minorHAnsi"/>
          <w:sz w:val="24"/>
          <w:szCs w:val="24"/>
        </w:rPr>
        <w:t xml:space="preserve">normalne ryzyko związane z okolicznościami, których nie można przewidzieć  </w:t>
      </w:r>
      <w:r w:rsidR="003B7E5A">
        <w:rPr>
          <w:rFonts w:cstheme="minorHAnsi"/>
          <w:sz w:val="24"/>
          <w:szCs w:val="24"/>
        </w:rPr>
        <w:br/>
      </w:r>
      <w:r w:rsidRPr="00BA2777">
        <w:rPr>
          <w:rFonts w:cstheme="minorHAnsi"/>
          <w:sz w:val="24"/>
          <w:szCs w:val="24"/>
        </w:rPr>
        <w:t xml:space="preserve">w chwili zawarcia umowy, immanentnie związane z faktem prowadzenia działalności gospodarczej, </w:t>
      </w:r>
    </w:p>
    <w:p w14:paraId="3903D3EB" w14:textId="77777777" w:rsidR="000A4AFE" w:rsidRPr="00BA2777" w:rsidRDefault="00C9030B">
      <w:pPr>
        <w:pStyle w:val="Akapitzlist"/>
        <w:numPr>
          <w:ilvl w:val="0"/>
          <w:numId w:val="18"/>
        </w:numPr>
        <w:spacing w:before="0" w:line="240" w:lineRule="auto"/>
        <w:ind w:left="1134"/>
        <w:jc w:val="both"/>
        <w:rPr>
          <w:rFonts w:cstheme="minorHAnsi"/>
          <w:sz w:val="24"/>
          <w:szCs w:val="24"/>
        </w:rPr>
      </w:pPr>
      <w:r w:rsidRPr="00BA2777">
        <w:rPr>
          <w:rFonts w:cstheme="minorHAnsi"/>
          <w:sz w:val="24"/>
          <w:szCs w:val="24"/>
        </w:rPr>
        <w:t xml:space="preserve">koszty załadunku, transportu oraz rozładunku, </w:t>
      </w:r>
    </w:p>
    <w:p w14:paraId="39019473" w14:textId="564F3DD4" w:rsidR="00C9030B" w:rsidRPr="00BA2777" w:rsidRDefault="00C9030B">
      <w:pPr>
        <w:pStyle w:val="Akapitzlist"/>
        <w:numPr>
          <w:ilvl w:val="0"/>
          <w:numId w:val="18"/>
        </w:numPr>
        <w:spacing w:before="0" w:line="240" w:lineRule="auto"/>
        <w:ind w:left="1134"/>
        <w:jc w:val="both"/>
        <w:rPr>
          <w:rFonts w:cstheme="minorHAnsi"/>
          <w:sz w:val="24"/>
          <w:szCs w:val="24"/>
        </w:rPr>
      </w:pPr>
      <w:r w:rsidRPr="00BA2777">
        <w:rPr>
          <w:rFonts w:cstheme="minorHAnsi"/>
          <w:sz w:val="24"/>
          <w:szCs w:val="24"/>
        </w:rPr>
        <w:t>koszty pośrednie, zysk wraz z całym ryzykiem ogólnym</w:t>
      </w:r>
    </w:p>
    <w:p w14:paraId="0CA8C3AA" w14:textId="6D2BB0DB" w:rsidR="00C9030B" w:rsidRPr="00BA2777" w:rsidRDefault="00C9030B">
      <w:pPr>
        <w:pStyle w:val="Akapitzlist"/>
        <w:numPr>
          <w:ilvl w:val="0"/>
          <w:numId w:val="17"/>
        </w:numPr>
        <w:spacing w:before="0" w:line="240" w:lineRule="auto"/>
        <w:jc w:val="both"/>
        <w:rPr>
          <w:rFonts w:cstheme="minorHAnsi"/>
          <w:sz w:val="24"/>
          <w:szCs w:val="24"/>
        </w:rPr>
      </w:pPr>
      <w:r w:rsidRPr="00BA2777">
        <w:rPr>
          <w:rFonts w:cstheme="minorHAnsi"/>
          <w:sz w:val="24"/>
          <w:szCs w:val="24"/>
        </w:rPr>
        <w:t>Cena oferty powinna być wyrażona w złotych polskich (PLN) z dokładnością do dwóch miejsc po przecinku (końcówki poniżej 0,5 grosza pomija się, a końcówki 0,5 grosza</w:t>
      </w:r>
      <w:r w:rsidR="003B7E5A">
        <w:rPr>
          <w:rFonts w:cstheme="minorHAnsi"/>
          <w:sz w:val="24"/>
          <w:szCs w:val="24"/>
        </w:rPr>
        <w:br/>
      </w:r>
      <w:r w:rsidRPr="00BA2777">
        <w:rPr>
          <w:rFonts w:cstheme="minorHAnsi"/>
          <w:sz w:val="24"/>
          <w:szCs w:val="24"/>
        </w:rPr>
        <w:t xml:space="preserve"> i wyższe zaokrągla się do 1 grosza).</w:t>
      </w:r>
    </w:p>
    <w:p w14:paraId="416719F7" w14:textId="77777777" w:rsidR="00C9030B" w:rsidRPr="00BA2777" w:rsidRDefault="00C9030B">
      <w:pPr>
        <w:pStyle w:val="Akapitzlist"/>
        <w:numPr>
          <w:ilvl w:val="0"/>
          <w:numId w:val="17"/>
        </w:numPr>
        <w:spacing w:before="0" w:line="240" w:lineRule="auto"/>
        <w:jc w:val="both"/>
        <w:rPr>
          <w:rFonts w:cstheme="minorHAnsi"/>
          <w:sz w:val="24"/>
          <w:szCs w:val="24"/>
        </w:rPr>
      </w:pPr>
      <w:r w:rsidRPr="00BA2777">
        <w:rPr>
          <w:rFonts w:cstheme="minorHAnsi"/>
          <w:sz w:val="24"/>
          <w:szCs w:val="24"/>
          <w:shd w:val="clear" w:color="auto" w:fill="FFFFFF"/>
        </w:rPr>
        <w:t xml:space="preserve">W ofercie wykonawca ma obowiązek: </w:t>
      </w:r>
    </w:p>
    <w:p w14:paraId="42A77B45" w14:textId="7FC60C16" w:rsidR="000A4AFE" w:rsidRPr="00BA2777" w:rsidRDefault="00C9030B">
      <w:pPr>
        <w:pStyle w:val="Akapitzlist"/>
        <w:numPr>
          <w:ilvl w:val="0"/>
          <w:numId w:val="19"/>
        </w:numPr>
        <w:spacing w:before="0" w:after="120" w:line="240" w:lineRule="auto"/>
        <w:ind w:left="1134"/>
        <w:jc w:val="both"/>
        <w:rPr>
          <w:rFonts w:cstheme="minorHAnsi"/>
          <w:sz w:val="24"/>
          <w:szCs w:val="24"/>
        </w:rPr>
      </w:pPr>
      <w:r w:rsidRPr="00BA2777">
        <w:rPr>
          <w:rFonts w:cstheme="minorHAnsi"/>
          <w:sz w:val="24"/>
          <w:szCs w:val="24"/>
        </w:rPr>
        <w:t>poinformowania Zamawiającego, że wybór jego oferty będzie prowadził do powstania u Zamawiającego obowiązku podatkowego;</w:t>
      </w:r>
    </w:p>
    <w:p w14:paraId="24108FD9" w14:textId="77777777" w:rsidR="000A4AFE" w:rsidRPr="00BA2777" w:rsidRDefault="00C9030B">
      <w:pPr>
        <w:pStyle w:val="Akapitzlist"/>
        <w:numPr>
          <w:ilvl w:val="0"/>
          <w:numId w:val="19"/>
        </w:numPr>
        <w:spacing w:before="0" w:after="120" w:line="240" w:lineRule="auto"/>
        <w:ind w:left="1134"/>
        <w:jc w:val="both"/>
        <w:rPr>
          <w:rFonts w:cstheme="minorHAnsi"/>
          <w:sz w:val="24"/>
          <w:szCs w:val="24"/>
        </w:rPr>
      </w:pPr>
      <w:r w:rsidRPr="00BA2777">
        <w:rPr>
          <w:rFonts w:cstheme="minorHAnsi"/>
          <w:sz w:val="24"/>
          <w:szCs w:val="24"/>
        </w:rPr>
        <w:t>wskazania nazwy (rodzaju) towaru lub usługi, których dostawa lub świadczenie będą prowadziły do powstania obowiązku podatkowego;</w:t>
      </w:r>
    </w:p>
    <w:p w14:paraId="326B4237" w14:textId="77777777" w:rsidR="000A4AFE" w:rsidRPr="00BA2777" w:rsidRDefault="00C9030B">
      <w:pPr>
        <w:pStyle w:val="Akapitzlist"/>
        <w:numPr>
          <w:ilvl w:val="0"/>
          <w:numId w:val="19"/>
        </w:numPr>
        <w:spacing w:before="0" w:after="120" w:line="240" w:lineRule="auto"/>
        <w:ind w:left="1134"/>
        <w:jc w:val="both"/>
        <w:rPr>
          <w:rFonts w:cstheme="minorHAnsi"/>
          <w:sz w:val="24"/>
          <w:szCs w:val="24"/>
        </w:rPr>
      </w:pPr>
      <w:r w:rsidRPr="00BA2777">
        <w:rPr>
          <w:rFonts w:cstheme="minorHAnsi"/>
          <w:sz w:val="24"/>
          <w:szCs w:val="24"/>
        </w:rPr>
        <w:t>wskazania wartości towaru lub usługi objętego obowiązkiem podatkowym Zamawiającego, bez kwoty podatku;</w:t>
      </w:r>
    </w:p>
    <w:p w14:paraId="1930B605" w14:textId="191E4216" w:rsidR="00D56F54" w:rsidRPr="00D91639" w:rsidRDefault="00C9030B" w:rsidP="002E78B2">
      <w:pPr>
        <w:pStyle w:val="Akapitzlist"/>
        <w:numPr>
          <w:ilvl w:val="0"/>
          <w:numId w:val="19"/>
        </w:numPr>
        <w:spacing w:before="0" w:after="120" w:line="240" w:lineRule="auto"/>
        <w:ind w:left="1134"/>
        <w:jc w:val="both"/>
        <w:rPr>
          <w:rFonts w:cstheme="minorHAnsi"/>
          <w:sz w:val="24"/>
          <w:szCs w:val="24"/>
        </w:rPr>
      </w:pPr>
      <w:r w:rsidRPr="00BA2777">
        <w:rPr>
          <w:rFonts w:cstheme="minorHAnsi"/>
          <w:sz w:val="24"/>
          <w:szCs w:val="24"/>
        </w:rPr>
        <w:t>wskazania stawki podatku od towarów i usług, która zgodnie z wiedzą wykonawcy, będzie miała zastosowanie.</w:t>
      </w:r>
    </w:p>
    <w:p w14:paraId="451868D0" w14:textId="77777777" w:rsidR="00D56F54" w:rsidRPr="00BA2777" w:rsidRDefault="00D56F54" w:rsidP="002E78B2">
      <w:pPr>
        <w:spacing w:before="0" w:after="120" w:line="240" w:lineRule="auto"/>
        <w:jc w:val="both"/>
        <w:rPr>
          <w:rFonts w:cstheme="minorHAnsi"/>
          <w:bCs/>
          <w:sz w:val="24"/>
          <w:szCs w:val="24"/>
        </w:rPr>
      </w:pPr>
    </w:p>
    <w:p w14:paraId="20FAA3B2" w14:textId="360E220D" w:rsidR="00701360"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jc w:val="both"/>
        <w:rPr>
          <w:rFonts w:cstheme="minorHAnsi"/>
          <w:bCs/>
          <w:sz w:val="24"/>
          <w:szCs w:val="24"/>
        </w:rPr>
      </w:pPr>
      <w:r w:rsidRPr="00BA2777">
        <w:rPr>
          <w:rFonts w:cstheme="minorHAnsi"/>
          <w:bCs/>
          <w:sz w:val="24"/>
          <w:szCs w:val="24"/>
        </w:rPr>
        <w:t>Opis kryteriów oceny ofert wraz z podaniem wag tych kryteriów i sposobu oceny ofert</w:t>
      </w:r>
    </w:p>
    <w:p w14:paraId="1BB7CE53" w14:textId="77777777" w:rsidR="00701360" w:rsidRPr="00BA2777" w:rsidRDefault="00701360" w:rsidP="002E78B2">
      <w:pPr>
        <w:pStyle w:val="Akapitzlist"/>
        <w:spacing w:before="0" w:line="240" w:lineRule="auto"/>
        <w:jc w:val="both"/>
        <w:rPr>
          <w:rFonts w:cstheme="minorHAnsi"/>
          <w:b/>
          <w:sz w:val="24"/>
          <w:szCs w:val="24"/>
        </w:rPr>
      </w:pPr>
    </w:p>
    <w:p w14:paraId="4A0C8E6F" w14:textId="01E7265F" w:rsidR="00C9030B" w:rsidRPr="00BA2777" w:rsidRDefault="00C9030B">
      <w:pPr>
        <w:pStyle w:val="Akapitzlist"/>
        <w:numPr>
          <w:ilvl w:val="0"/>
          <w:numId w:val="23"/>
        </w:numPr>
        <w:spacing w:before="0" w:line="240" w:lineRule="auto"/>
        <w:jc w:val="both"/>
        <w:rPr>
          <w:rFonts w:cstheme="minorHAnsi"/>
          <w:b/>
          <w:sz w:val="24"/>
          <w:szCs w:val="24"/>
        </w:rPr>
      </w:pPr>
      <w:r w:rsidRPr="00BA2777">
        <w:rPr>
          <w:rFonts w:cstheme="minorHAnsi"/>
          <w:sz w:val="24"/>
          <w:szCs w:val="24"/>
        </w:rPr>
        <w:t>Zamówienie udzielone będzie wyłącznie Wykonawcy wybranemu zgodnie z przepisami ustawy Pzp oraz postanowieniami SWZ.</w:t>
      </w:r>
    </w:p>
    <w:p w14:paraId="5EC10E44" w14:textId="77777777" w:rsidR="00C9030B" w:rsidRPr="00BA2777" w:rsidRDefault="00C9030B">
      <w:pPr>
        <w:pStyle w:val="Akapitzlist"/>
        <w:numPr>
          <w:ilvl w:val="0"/>
          <w:numId w:val="23"/>
        </w:numPr>
        <w:spacing w:before="0" w:line="240" w:lineRule="auto"/>
        <w:jc w:val="both"/>
        <w:rPr>
          <w:rFonts w:cstheme="minorHAnsi"/>
          <w:b/>
          <w:sz w:val="24"/>
          <w:szCs w:val="24"/>
        </w:rPr>
      </w:pPr>
      <w:r w:rsidRPr="00BA2777">
        <w:rPr>
          <w:rFonts w:cstheme="minorHAnsi"/>
          <w:sz w:val="24"/>
          <w:szCs w:val="24"/>
        </w:rPr>
        <w:t xml:space="preserve">Zamawiający wybierze ofertę najkorzystniejszą na podstawie kryteriów oceny ofert określonych w SWZ. </w:t>
      </w:r>
    </w:p>
    <w:p w14:paraId="629CC4E2" w14:textId="3B9B31FF" w:rsidR="00D849A7" w:rsidRPr="00BA2777" w:rsidRDefault="00D849A7" w:rsidP="00D849A7">
      <w:pPr>
        <w:spacing w:before="0" w:after="160" w:line="259" w:lineRule="auto"/>
        <w:ind w:left="708"/>
        <w:jc w:val="both"/>
        <w:rPr>
          <w:rFonts w:eastAsiaTheme="minorHAnsi" w:cstheme="minorHAnsi"/>
          <w:kern w:val="2"/>
          <w:sz w:val="24"/>
          <w:szCs w:val="24"/>
          <w14:ligatures w14:val="standardContextual"/>
        </w:rPr>
      </w:pPr>
      <w:r w:rsidRPr="00BA2777">
        <w:rPr>
          <w:rFonts w:eastAsiaTheme="minorHAnsi" w:cstheme="minorHAnsi"/>
          <w:kern w:val="2"/>
          <w:sz w:val="24"/>
          <w:szCs w:val="24"/>
          <w14:ligatures w14:val="standardContextual"/>
        </w:rPr>
        <w:t>Przy wyborze oferty Zamawiający będzie się kierował następującym kryteri</w:t>
      </w:r>
      <w:r w:rsidR="00362173">
        <w:rPr>
          <w:rFonts w:eastAsiaTheme="minorHAnsi" w:cstheme="minorHAnsi"/>
          <w:kern w:val="2"/>
          <w:sz w:val="24"/>
          <w:szCs w:val="24"/>
          <w14:ligatures w14:val="standardContextual"/>
        </w:rPr>
        <w:t>um</w:t>
      </w:r>
      <w:r w:rsidRPr="00BA2777">
        <w:rPr>
          <w:rFonts w:eastAsiaTheme="minorHAnsi" w:cstheme="minorHAnsi"/>
          <w:kern w:val="2"/>
          <w:sz w:val="24"/>
          <w:szCs w:val="24"/>
          <w14:ligatures w14:val="standardContextual"/>
        </w:rPr>
        <w:t>:</w:t>
      </w:r>
    </w:p>
    <w:p w14:paraId="333A07D1" w14:textId="71603212" w:rsidR="00D849A7" w:rsidRDefault="00D849A7">
      <w:pPr>
        <w:numPr>
          <w:ilvl w:val="0"/>
          <w:numId w:val="24"/>
        </w:numPr>
        <w:spacing w:before="0" w:after="160" w:line="259" w:lineRule="auto"/>
        <w:contextualSpacing/>
        <w:jc w:val="both"/>
        <w:rPr>
          <w:rFonts w:eastAsiaTheme="minorHAnsi" w:cstheme="minorHAnsi"/>
          <w:b/>
          <w:kern w:val="2"/>
          <w:sz w:val="24"/>
          <w:szCs w:val="24"/>
          <w:u w:val="single"/>
          <w14:ligatures w14:val="standardContextual"/>
        </w:rPr>
      </w:pPr>
      <w:r w:rsidRPr="00BA2777">
        <w:rPr>
          <w:rFonts w:eastAsiaTheme="minorHAnsi" w:cstheme="minorHAnsi"/>
          <w:b/>
          <w:kern w:val="2"/>
          <w:sz w:val="24"/>
          <w:szCs w:val="24"/>
          <w:u w:val="single"/>
          <w14:ligatures w14:val="standardContextual"/>
        </w:rPr>
        <w:t xml:space="preserve">Cena (C) – waga </w:t>
      </w:r>
      <w:r w:rsidR="008F17FB">
        <w:rPr>
          <w:rFonts w:eastAsiaTheme="minorHAnsi" w:cstheme="minorHAnsi"/>
          <w:b/>
          <w:kern w:val="2"/>
          <w:sz w:val="24"/>
          <w:szCs w:val="24"/>
          <w:u w:val="single"/>
          <w14:ligatures w14:val="standardContextual"/>
        </w:rPr>
        <w:t>10</w:t>
      </w:r>
      <w:r w:rsidRPr="00BA2777">
        <w:rPr>
          <w:rFonts w:eastAsiaTheme="minorHAnsi" w:cstheme="minorHAnsi"/>
          <w:b/>
          <w:kern w:val="2"/>
          <w:sz w:val="24"/>
          <w:szCs w:val="24"/>
          <w:u w:val="single"/>
          <w14:ligatures w14:val="standardContextual"/>
        </w:rPr>
        <w:t>0,00 punktów</w:t>
      </w:r>
    </w:p>
    <w:p w14:paraId="1C7ACE2F" w14:textId="77777777" w:rsidR="008F17FB" w:rsidRPr="00BA2777" w:rsidRDefault="008F17FB" w:rsidP="008F17FB">
      <w:pPr>
        <w:spacing w:before="0" w:after="160" w:line="259" w:lineRule="auto"/>
        <w:ind w:left="720"/>
        <w:contextualSpacing/>
        <w:jc w:val="both"/>
        <w:rPr>
          <w:rFonts w:eastAsiaTheme="minorHAnsi" w:cstheme="minorHAnsi"/>
          <w:b/>
          <w:kern w:val="2"/>
          <w:sz w:val="24"/>
          <w:szCs w:val="24"/>
          <w:u w:val="single"/>
          <w14:ligatures w14:val="standardContextual"/>
        </w:rPr>
      </w:pPr>
    </w:p>
    <w:p w14:paraId="544A9E1D" w14:textId="77777777" w:rsidR="00D849A7" w:rsidRPr="00BA2777" w:rsidRDefault="00D849A7" w:rsidP="00D849A7">
      <w:pPr>
        <w:spacing w:before="0" w:after="160" w:line="259" w:lineRule="auto"/>
        <w:ind w:firstLine="708"/>
        <w:jc w:val="both"/>
        <w:rPr>
          <w:rFonts w:eastAsiaTheme="minorHAnsi" w:cstheme="minorHAnsi"/>
          <w:kern w:val="2"/>
          <w:sz w:val="24"/>
          <w:szCs w:val="24"/>
          <w14:ligatures w14:val="standardContextual"/>
        </w:rPr>
      </w:pPr>
      <w:r w:rsidRPr="00BA2777">
        <w:rPr>
          <w:rFonts w:eastAsiaTheme="minorHAnsi" w:cstheme="minorHAnsi"/>
          <w:kern w:val="2"/>
          <w:sz w:val="24"/>
          <w:szCs w:val="24"/>
          <w14:ligatures w14:val="standardContextual"/>
        </w:rPr>
        <w:t>Cena oferty punktowana będzie wg wzoru:</w:t>
      </w:r>
    </w:p>
    <w:p w14:paraId="4DA0996C" w14:textId="77777777" w:rsidR="00D849A7" w:rsidRPr="00BA2777" w:rsidRDefault="00D849A7" w:rsidP="00D849A7">
      <w:pPr>
        <w:spacing w:before="0" w:after="0" w:line="259" w:lineRule="auto"/>
        <w:jc w:val="both"/>
        <w:rPr>
          <w:rFonts w:eastAsiaTheme="minorHAnsi" w:cstheme="minorHAnsi"/>
          <w:b/>
          <w:bCs/>
          <w:kern w:val="2"/>
          <w:sz w:val="24"/>
          <w:szCs w:val="24"/>
          <w14:ligatures w14:val="standardContextual"/>
        </w:rPr>
      </w:pPr>
      <w:r w:rsidRPr="00BA2777">
        <w:rPr>
          <w:rFonts w:eastAsiaTheme="minorHAnsi" w:cstheme="minorHAnsi"/>
          <w:kern w:val="2"/>
          <w:sz w:val="24"/>
          <w:szCs w:val="24"/>
          <w14:ligatures w14:val="standardContextual"/>
        </w:rPr>
        <w:tab/>
        <w:t xml:space="preserve">  </w:t>
      </w:r>
      <w:r w:rsidRPr="00BA2777">
        <w:rPr>
          <w:rFonts w:eastAsiaTheme="minorHAnsi" w:cstheme="minorHAnsi"/>
          <w:kern w:val="2"/>
          <w:sz w:val="24"/>
          <w:szCs w:val="24"/>
          <w14:ligatures w14:val="standardContextual"/>
        </w:rPr>
        <w:tab/>
        <w:t xml:space="preserve">     </w:t>
      </w:r>
      <w:r w:rsidRPr="00BA2777">
        <w:rPr>
          <w:rFonts w:eastAsiaTheme="minorHAnsi" w:cstheme="minorHAnsi"/>
          <w:b/>
          <w:bCs/>
          <w:kern w:val="2"/>
          <w:sz w:val="24"/>
          <w:szCs w:val="24"/>
          <w14:ligatures w14:val="standardContextual"/>
        </w:rPr>
        <w:t xml:space="preserve">Cena najniższa z ofert </w:t>
      </w:r>
    </w:p>
    <w:p w14:paraId="252AAABD" w14:textId="78BBFDFF" w:rsidR="00D849A7" w:rsidRPr="00BA2777" w:rsidRDefault="00D849A7" w:rsidP="00D849A7">
      <w:pPr>
        <w:spacing w:before="0" w:after="0" w:line="259" w:lineRule="auto"/>
        <w:jc w:val="both"/>
        <w:rPr>
          <w:rFonts w:eastAsiaTheme="minorHAnsi" w:cstheme="minorHAnsi"/>
          <w:b/>
          <w:bCs/>
          <w:kern w:val="2"/>
          <w:sz w:val="24"/>
          <w:szCs w:val="24"/>
          <w14:ligatures w14:val="standardContextual"/>
        </w:rPr>
      </w:pPr>
      <w:r w:rsidRPr="00BA2777">
        <w:rPr>
          <w:rFonts w:eastAsiaTheme="minorHAnsi" w:cstheme="minorHAnsi"/>
          <w:b/>
          <w:bCs/>
          <w:kern w:val="2"/>
          <w:sz w:val="24"/>
          <w:szCs w:val="24"/>
          <w14:ligatures w14:val="standardContextual"/>
        </w:rPr>
        <w:t xml:space="preserve">  </w:t>
      </w:r>
      <w:r w:rsidRPr="00BA2777">
        <w:rPr>
          <w:rFonts w:eastAsiaTheme="minorHAnsi" w:cstheme="minorHAnsi"/>
          <w:b/>
          <w:bCs/>
          <w:kern w:val="2"/>
          <w:sz w:val="24"/>
          <w:szCs w:val="24"/>
          <w14:ligatures w14:val="standardContextual"/>
        </w:rPr>
        <w:tab/>
        <w:t xml:space="preserve"> C  =  ------------------------------------ x </w:t>
      </w:r>
      <w:r w:rsidR="003B046E">
        <w:rPr>
          <w:rFonts w:eastAsiaTheme="minorHAnsi" w:cstheme="minorHAnsi"/>
          <w:b/>
          <w:bCs/>
          <w:kern w:val="2"/>
          <w:sz w:val="24"/>
          <w:szCs w:val="24"/>
          <w14:ligatures w14:val="standardContextual"/>
        </w:rPr>
        <w:t>10</w:t>
      </w:r>
      <w:r w:rsidRPr="00BA2777">
        <w:rPr>
          <w:rFonts w:eastAsiaTheme="minorHAnsi" w:cstheme="minorHAnsi"/>
          <w:b/>
          <w:bCs/>
          <w:kern w:val="2"/>
          <w:sz w:val="24"/>
          <w:szCs w:val="24"/>
          <w14:ligatures w14:val="standardContextual"/>
        </w:rPr>
        <w:t xml:space="preserve">0 pkt. </w:t>
      </w:r>
    </w:p>
    <w:p w14:paraId="70E4DAB7" w14:textId="77777777" w:rsidR="00D849A7" w:rsidRDefault="00D849A7" w:rsidP="00D849A7">
      <w:pPr>
        <w:spacing w:before="0" w:after="0" w:line="259" w:lineRule="auto"/>
        <w:jc w:val="both"/>
        <w:rPr>
          <w:rFonts w:eastAsiaTheme="minorHAnsi" w:cstheme="minorHAnsi"/>
          <w:b/>
          <w:bCs/>
          <w:kern w:val="2"/>
          <w:sz w:val="24"/>
          <w:szCs w:val="24"/>
          <w14:ligatures w14:val="standardContextual"/>
        </w:rPr>
      </w:pPr>
      <w:r w:rsidRPr="00BA2777">
        <w:rPr>
          <w:rFonts w:eastAsiaTheme="minorHAnsi" w:cstheme="minorHAnsi"/>
          <w:b/>
          <w:bCs/>
          <w:kern w:val="2"/>
          <w:sz w:val="24"/>
          <w:szCs w:val="24"/>
          <w14:ligatures w14:val="standardContextual"/>
        </w:rPr>
        <w:tab/>
        <w:t xml:space="preserve">  </w:t>
      </w:r>
      <w:r w:rsidRPr="00BA2777">
        <w:rPr>
          <w:rFonts w:eastAsiaTheme="minorHAnsi" w:cstheme="minorHAnsi"/>
          <w:b/>
          <w:bCs/>
          <w:kern w:val="2"/>
          <w:sz w:val="24"/>
          <w:szCs w:val="24"/>
          <w14:ligatures w14:val="standardContextual"/>
        </w:rPr>
        <w:tab/>
        <w:t xml:space="preserve">     Cena badanej oferty </w:t>
      </w:r>
    </w:p>
    <w:p w14:paraId="18E6CCAE" w14:textId="77777777" w:rsidR="008F17FB" w:rsidRPr="00BA2777" w:rsidRDefault="008F17FB" w:rsidP="00D849A7">
      <w:pPr>
        <w:spacing w:before="0" w:after="0" w:line="259" w:lineRule="auto"/>
        <w:jc w:val="both"/>
        <w:rPr>
          <w:rFonts w:eastAsiaTheme="minorHAnsi" w:cstheme="minorHAnsi"/>
          <w:b/>
          <w:bCs/>
          <w:kern w:val="2"/>
          <w:sz w:val="24"/>
          <w:szCs w:val="24"/>
          <w14:ligatures w14:val="standardContextual"/>
        </w:rPr>
      </w:pPr>
    </w:p>
    <w:p w14:paraId="16A79851" w14:textId="77777777" w:rsidR="00D849A7" w:rsidRPr="00BA2777" w:rsidRDefault="00D849A7" w:rsidP="00D849A7">
      <w:pPr>
        <w:spacing w:before="0" w:after="160" w:line="259" w:lineRule="auto"/>
        <w:ind w:firstLine="708"/>
        <w:jc w:val="both"/>
        <w:rPr>
          <w:rFonts w:eastAsiaTheme="minorHAnsi" w:cstheme="minorHAnsi"/>
          <w:kern w:val="2"/>
          <w:sz w:val="24"/>
          <w:szCs w:val="24"/>
          <w14:ligatures w14:val="standardContextual"/>
        </w:rPr>
      </w:pPr>
      <w:r w:rsidRPr="00BA2777">
        <w:rPr>
          <w:rFonts w:eastAsiaTheme="minorHAnsi" w:cstheme="minorHAnsi"/>
          <w:kern w:val="2"/>
          <w:sz w:val="24"/>
          <w:szCs w:val="24"/>
          <w14:ligatures w14:val="standardContextual"/>
        </w:rPr>
        <w:t xml:space="preserve">Cena powinna być podana z dokładnością do dwóch miejsc po przecinku. </w:t>
      </w:r>
    </w:p>
    <w:p w14:paraId="50CB1263" w14:textId="62560A5F" w:rsidR="00D849A7" w:rsidRPr="00362173" w:rsidRDefault="00D849A7" w:rsidP="00362173">
      <w:pPr>
        <w:pStyle w:val="Akapitzlist"/>
        <w:numPr>
          <w:ilvl w:val="0"/>
          <w:numId w:val="23"/>
        </w:numPr>
        <w:spacing w:before="0" w:after="160" w:line="259" w:lineRule="auto"/>
        <w:jc w:val="both"/>
        <w:rPr>
          <w:rFonts w:eastAsiaTheme="minorHAnsi" w:cstheme="minorHAnsi"/>
          <w:kern w:val="2"/>
          <w:sz w:val="24"/>
          <w:szCs w:val="24"/>
          <w14:ligatures w14:val="standardContextual"/>
        </w:rPr>
      </w:pPr>
      <w:r w:rsidRPr="00362173">
        <w:rPr>
          <w:rFonts w:eastAsia="Calibri" w:cstheme="minorHAnsi"/>
          <w:kern w:val="2"/>
          <w:sz w:val="24"/>
          <w:szCs w:val="24"/>
          <w14:ligatures w14:val="standardContextual"/>
        </w:rPr>
        <w:t>Za najkorzystniejszą zostanie uznana oferta Wykonawcy, któr</w:t>
      </w:r>
      <w:r w:rsidR="008F17FB">
        <w:rPr>
          <w:rFonts w:eastAsia="Calibri" w:cstheme="minorHAnsi"/>
          <w:kern w:val="2"/>
          <w:sz w:val="24"/>
          <w:szCs w:val="24"/>
          <w14:ligatures w14:val="standardContextual"/>
        </w:rPr>
        <w:t>a</w:t>
      </w:r>
      <w:r w:rsidRPr="00362173">
        <w:rPr>
          <w:rFonts w:eastAsia="Calibri" w:cstheme="minorHAnsi"/>
          <w:kern w:val="2"/>
          <w:sz w:val="24"/>
          <w:szCs w:val="24"/>
          <w14:ligatures w14:val="standardContextual"/>
        </w:rPr>
        <w:t xml:space="preserve"> uzyska największą liczbę punktów przyznanych w ramach kryteri</w:t>
      </w:r>
      <w:r w:rsidR="003B046E" w:rsidRPr="00362173">
        <w:rPr>
          <w:rFonts w:eastAsia="Calibri" w:cstheme="minorHAnsi"/>
          <w:kern w:val="2"/>
          <w:sz w:val="24"/>
          <w:szCs w:val="24"/>
          <w14:ligatures w14:val="standardContextual"/>
        </w:rPr>
        <w:t xml:space="preserve">um </w:t>
      </w:r>
      <w:r w:rsidR="00362173">
        <w:rPr>
          <w:rFonts w:eastAsia="Calibri" w:cstheme="minorHAnsi"/>
          <w:kern w:val="2"/>
          <w:sz w:val="24"/>
          <w:szCs w:val="24"/>
          <w14:ligatures w14:val="standardContextual"/>
        </w:rPr>
        <w:t>oceny ofert.</w:t>
      </w:r>
    </w:p>
    <w:p w14:paraId="23B6D60E" w14:textId="5466A619" w:rsidR="00D849A7" w:rsidRPr="008F17FB" w:rsidRDefault="00D849A7" w:rsidP="008F17FB">
      <w:pPr>
        <w:numPr>
          <w:ilvl w:val="0"/>
          <w:numId w:val="23"/>
        </w:numPr>
        <w:autoSpaceDE w:val="0"/>
        <w:autoSpaceDN w:val="0"/>
        <w:adjustRightInd w:val="0"/>
        <w:spacing w:before="0" w:after="160" w:line="259" w:lineRule="auto"/>
        <w:contextualSpacing/>
        <w:jc w:val="both"/>
        <w:rPr>
          <w:rFonts w:eastAsiaTheme="minorHAnsi" w:cstheme="minorHAnsi"/>
          <w:bCs/>
          <w:kern w:val="2"/>
          <w:sz w:val="24"/>
          <w:szCs w:val="24"/>
          <w14:ligatures w14:val="standardContextual"/>
        </w:rPr>
      </w:pPr>
      <w:r w:rsidRPr="00BA2777">
        <w:rPr>
          <w:rFonts w:eastAsiaTheme="minorHAnsi" w:cstheme="minorHAnsi"/>
          <w:kern w:val="2"/>
          <w:sz w:val="24"/>
          <w:szCs w:val="24"/>
          <w14:ligatures w14:val="standardContextual"/>
        </w:rPr>
        <w:t>W toku badania i oceny ofert Zamawiający może żądać od Wykonawców wyjaśnień dotyczących treści złożonych ofert.</w:t>
      </w:r>
    </w:p>
    <w:p w14:paraId="4F08660A" w14:textId="394A13E4" w:rsidR="00DA1FC8"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jc w:val="both"/>
        <w:rPr>
          <w:rFonts w:cstheme="minorHAnsi"/>
          <w:bCs/>
          <w:sz w:val="24"/>
          <w:szCs w:val="24"/>
        </w:rPr>
      </w:pPr>
      <w:r w:rsidRPr="00BA2777">
        <w:rPr>
          <w:rFonts w:cstheme="minorHAnsi"/>
          <w:bCs/>
          <w:sz w:val="24"/>
          <w:szCs w:val="24"/>
        </w:rPr>
        <w:lastRenderedPageBreak/>
        <w:t>Wadium</w:t>
      </w:r>
    </w:p>
    <w:p w14:paraId="1F6B9BA6" w14:textId="77777777" w:rsidR="00A604E0" w:rsidRPr="00BA2777" w:rsidRDefault="00A604E0" w:rsidP="002E78B2">
      <w:pPr>
        <w:spacing w:before="0" w:after="0" w:line="240" w:lineRule="auto"/>
        <w:ind w:left="372" w:firstLine="336"/>
        <w:rPr>
          <w:rFonts w:cstheme="minorHAnsi"/>
          <w:sz w:val="24"/>
          <w:szCs w:val="24"/>
        </w:rPr>
      </w:pPr>
    </w:p>
    <w:p w14:paraId="4F349AD6" w14:textId="61D40FB6" w:rsidR="00C9030B" w:rsidRPr="00BA2777" w:rsidRDefault="00C9030B" w:rsidP="002E78B2">
      <w:pPr>
        <w:spacing w:before="0" w:after="0" w:line="240" w:lineRule="auto"/>
        <w:ind w:left="372" w:firstLine="336"/>
        <w:rPr>
          <w:rFonts w:cstheme="minorHAnsi"/>
          <w:sz w:val="24"/>
          <w:szCs w:val="24"/>
        </w:rPr>
      </w:pPr>
      <w:r w:rsidRPr="00BA2777">
        <w:rPr>
          <w:rFonts w:cstheme="minorHAnsi"/>
          <w:sz w:val="24"/>
          <w:szCs w:val="24"/>
        </w:rPr>
        <w:t>Zamawiający nie wymaga wniesienia wadium.</w:t>
      </w:r>
    </w:p>
    <w:p w14:paraId="11008D9C" w14:textId="77777777" w:rsidR="0039496A" w:rsidRPr="00BA2777" w:rsidRDefault="0039496A" w:rsidP="002E78B2">
      <w:pPr>
        <w:spacing w:before="0" w:line="240" w:lineRule="auto"/>
        <w:ind w:left="372" w:firstLine="336"/>
        <w:rPr>
          <w:rFonts w:cstheme="minorHAnsi"/>
          <w:sz w:val="24"/>
          <w:szCs w:val="24"/>
        </w:rPr>
      </w:pPr>
    </w:p>
    <w:p w14:paraId="3DE66030" w14:textId="6BC8FC9A" w:rsidR="00701360"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jc w:val="both"/>
        <w:rPr>
          <w:rFonts w:cstheme="minorHAnsi"/>
          <w:bCs/>
          <w:sz w:val="24"/>
          <w:szCs w:val="24"/>
        </w:rPr>
      </w:pPr>
      <w:r w:rsidRPr="00BA2777">
        <w:rPr>
          <w:rFonts w:cstheme="minorHAnsi"/>
          <w:bCs/>
          <w:sz w:val="24"/>
          <w:szCs w:val="24"/>
        </w:rPr>
        <w:t>Informacje o formalnościach, jakie muszą zostać dopełnione po wyborze oferty w celu zawarcia umowy w sprawie zamówienia publicznego</w:t>
      </w:r>
    </w:p>
    <w:p w14:paraId="6E769B52" w14:textId="77777777" w:rsidR="00D91639" w:rsidRPr="0039496A" w:rsidRDefault="00D91639" w:rsidP="0039496A">
      <w:pPr>
        <w:autoSpaceDE w:val="0"/>
        <w:autoSpaceDN w:val="0"/>
        <w:adjustRightInd w:val="0"/>
        <w:spacing w:before="0" w:after="23" w:line="240" w:lineRule="auto"/>
        <w:jc w:val="both"/>
        <w:rPr>
          <w:rFonts w:eastAsiaTheme="minorHAnsi" w:cstheme="minorHAnsi"/>
          <w:bCs/>
          <w:sz w:val="24"/>
          <w:szCs w:val="24"/>
        </w:rPr>
      </w:pPr>
    </w:p>
    <w:p w14:paraId="681672E5" w14:textId="2D80DF50" w:rsidR="00C9030B" w:rsidRPr="00BA2777" w:rsidRDefault="00C9030B">
      <w:pPr>
        <w:pStyle w:val="Akapitzlist"/>
        <w:numPr>
          <w:ilvl w:val="0"/>
          <w:numId w:val="25"/>
        </w:numPr>
        <w:autoSpaceDE w:val="0"/>
        <w:autoSpaceDN w:val="0"/>
        <w:adjustRightInd w:val="0"/>
        <w:spacing w:before="0" w:after="23" w:line="240" w:lineRule="auto"/>
        <w:jc w:val="both"/>
        <w:rPr>
          <w:rFonts w:eastAsiaTheme="minorHAnsi" w:cstheme="minorHAnsi"/>
          <w:bCs/>
          <w:sz w:val="24"/>
          <w:szCs w:val="24"/>
        </w:rPr>
      </w:pPr>
      <w:r w:rsidRPr="00BA2777">
        <w:rPr>
          <w:rFonts w:eastAsiaTheme="minorHAnsi" w:cstheme="minorHAnsi"/>
          <w:sz w:val="24"/>
          <w:szCs w:val="24"/>
        </w:rPr>
        <w:t xml:space="preserve">Zamawiający zawiera umowę w sprawie zamówienia publicznego, z uwzględnieniem art. 577 </w:t>
      </w:r>
      <w:r w:rsidR="00DA1FC8" w:rsidRPr="00BA2777">
        <w:rPr>
          <w:rFonts w:eastAsiaTheme="minorHAnsi" w:cstheme="minorHAnsi"/>
          <w:sz w:val="24"/>
          <w:szCs w:val="24"/>
        </w:rPr>
        <w:t>ustawy P</w:t>
      </w:r>
      <w:r w:rsidRPr="00BA2777">
        <w:rPr>
          <w:rFonts w:eastAsiaTheme="minorHAnsi" w:cstheme="minorHAnsi"/>
          <w:sz w:val="24"/>
          <w:szCs w:val="24"/>
        </w:rPr>
        <w:t xml:space="preserve">zp, w terminie nie krótszym niż 5 dni od dnia przesłania zawiadomienia o wyborze najkorzystniejszej oferty, jeżeli zawiadomienie to zostało przesłane przy użyciu środków komunikacji elektronicznej. </w:t>
      </w:r>
    </w:p>
    <w:p w14:paraId="4042A823" w14:textId="77777777" w:rsidR="00C9030B" w:rsidRPr="00BA2777" w:rsidRDefault="00C9030B">
      <w:pPr>
        <w:pStyle w:val="Akapitzlist"/>
        <w:numPr>
          <w:ilvl w:val="0"/>
          <w:numId w:val="25"/>
        </w:numPr>
        <w:autoSpaceDE w:val="0"/>
        <w:autoSpaceDN w:val="0"/>
        <w:adjustRightInd w:val="0"/>
        <w:spacing w:before="0" w:after="23" w:line="240" w:lineRule="auto"/>
        <w:jc w:val="both"/>
        <w:rPr>
          <w:rFonts w:eastAsiaTheme="minorHAnsi" w:cstheme="minorHAnsi"/>
          <w:bCs/>
          <w:sz w:val="24"/>
          <w:szCs w:val="24"/>
        </w:rPr>
      </w:pPr>
      <w:r w:rsidRPr="00BA2777">
        <w:rPr>
          <w:rFonts w:eastAsiaTheme="minorHAnsi" w:cstheme="minorHAnsi"/>
          <w:sz w:val="24"/>
          <w:szCs w:val="24"/>
        </w:rPr>
        <w:t xml:space="preserve">Zamawiający może zawrzeć umowę w sprawie zamówienia publicznego przed upływem terminu, o którym mowa w ust. 1, jeżeli w postępowaniu o udzielenie zamówienia złożono tylko jedną ofertę. </w:t>
      </w:r>
    </w:p>
    <w:p w14:paraId="58392499" w14:textId="77777777" w:rsidR="00C9030B" w:rsidRPr="00BA2777" w:rsidRDefault="00C9030B">
      <w:pPr>
        <w:pStyle w:val="Akapitzlist"/>
        <w:numPr>
          <w:ilvl w:val="0"/>
          <w:numId w:val="25"/>
        </w:numPr>
        <w:autoSpaceDE w:val="0"/>
        <w:autoSpaceDN w:val="0"/>
        <w:adjustRightInd w:val="0"/>
        <w:spacing w:before="0" w:after="23" w:line="240" w:lineRule="auto"/>
        <w:jc w:val="both"/>
        <w:rPr>
          <w:rFonts w:eastAsiaTheme="minorHAnsi" w:cstheme="minorHAnsi"/>
          <w:bCs/>
          <w:sz w:val="24"/>
          <w:szCs w:val="24"/>
        </w:rPr>
      </w:pPr>
      <w:r w:rsidRPr="00BA2777">
        <w:rPr>
          <w:rFonts w:eastAsiaTheme="minorHAnsi" w:cstheme="minorHAnsi"/>
          <w:sz w:val="24"/>
          <w:szCs w:val="24"/>
        </w:rPr>
        <w:t>Wykonawca, którego oferta została wybrana jako najkorzystniejsza, zostanie poinformowany przez Zamawiającego o miejscu i terminie podpisania umowy.</w:t>
      </w:r>
    </w:p>
    <w:p w14:paraId="233DF247" w14:textId="77777777" w:rsidR="00C9030B" w:rsidRPr="00BA2777" w:rsidRDefault="00C9030B">
      <w:pPr>
        <w:pStyle w:val="Akapitzlist"/>
        <w:numPr>
          <w:ilvl w:val="0"/>
          <w:numId w:val="25"/>
        </w:numPr>
        <w:autoSpaceDE w:val="0"/>
        <w:autoSpaceDN w:val="0"/>
        <w:adjustRightInd w:val="0"/>
        <w:spacing w:before="0" w:after="23" w:line="240" w:lineRule="auto"/>
        <w:jc w:val="both"/>
        <w:rPr>
          <w:rFonts w:eastAsiaTheme="minorHAnsi" w:cstheme="minorHAnsi"/>
          <w:bCs/>
          <w:sz w:val="24"/>
          <w:szCs w:val="24"/>
        </w:rPr>
      </w:pPr>
      <w:r w:rsidRPr="00BA2777">
        <w:rPr>
          <w:rFonts w:cstheme="minorHAnsi"/>
          <w:sz w:val="24"/>
          <w:szCs w:val="24"/>
        </w:rPr>
        <w:t xml:space="preserve">Wykonawca, o którym mowa w ust. 1, ma obowiązek zawrzeć umowę w sprawie zamówienia na warunkach określonych w istotnych postanowieniach umowy, które stanowią załącznik do SWZ. Umowa zostanie uzupełniona o zapisy wynikające ze złożonej oferty. </w:t>
      </w:r>
    </w:p>
    <w:p w14:paraId="1A844877" w14:textId="77777777" w:rsidR="00C9030B" w:rsidRPr="00BA2777" w:rsidRDefault="00C9030B">
      <w:pPr>
        <w:pStyle w:val="Akapitzlist"/>
        <w:numPr>
          <w:ilvl w:val="0"/>
          <w:numId w:val="25"/>
        </w:numPr>
        <w:autoSpaceDE w:val="0"/>
        <w:autoSpaceDN w:val="0"/>
        <w:adjustRightInd w:val="0"/>
        <w:spacing w:before="0" w:after="23" w:line="240" w:lineRule="auto"/>
        <w:jc w:val="both"/>
        <w:rPr>
          <w:rFonts w:eastAsiaTheme="minorHAnsi" w:cstheme="minorHAnsi"/>
          <w:bCs/>
          <w:sz w:val="24"/>
          <w:szCs w:val="24"/>
        </w:rPr>
      </w:pPr>
      <w:r w:rsidRPr="00BA2777">
        <w:rPr>
          <w:rFonts w:eastAsiaTheme="minorHAnsi" w:cstheme="minorHAnsi"/>
          <w:sz w:val="24"/>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postępowaniu na podstawie art. 263 ustawy Pzp. </w:t>
      </w:r>
    </w:p>
    <w:p w14:paraId="10E99DEF" w14:textId="77777777" w:rsidR="00701360" w:rsidRPr="00BA2777" w:rsidRDefault="00701360" w:rsidP="002E78B2">
      <w:pPr>
        <w:autoSpaceDE w:val="0"/>
        <w:autoSpaceDN w:val="0"/>
        <w:adjustRightInd w:val="0"/>
        <w:spacing w:before="0" w:after="23" w:line="240" w:lineRule="auto"/>
        <w:jc w:val="both"/>
        <w:rPr>
          <w:rFonts w:eastAsiaTheme="minorHAnsi" w:cstheme="minorHAnsi"/>
          <w:bCs/>
          <w:sz w:val="24"/>
          <w:szCs w:val="24"/>
        </w:rPr>
      </w:pPr>
    </w:p>
    <w:p w14:paraId="723D7D69"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rPr>
          <w:rFonts w:cstheme="minorHAnsi"/>
          <w:bCs/>
          <w:sz w:val="24"/>
          <w:szCs w:val="24"/>
        </w:rPr>
      </w:pPr>
      <w:r w:rsidRPr="00BA2777">
        <w:rPr>
          <w:rFonts w:cstheme="minorHAnsi"/>
          <w:bCs/>
          <w:sz w:val="24"/>
          <w:szCs w:val="24"/>
        </w:rPr>
        <w:t>Podwykonawstwo</w:t>
      </w:r>
    </w:p>
    <w:p w14:paraId="20238C3C" w14:textId="77777777" w:rsidR="00DA1FC8" w:rsidRPr="00BA2777" w:rsidRDefault="00DA1FC8" w:rsidP="002E78B2">
      <w:pPr>
        <w:pStyle w:val="arimr"/>
        <w:widowControl/>
        <w:suppressAutoHyphens/>
        <w:snapToGrid/>
        <w:spacing w:before="0" w:after="0" w:line="240" w:lineRule="auto"/>
        <w:ind w:left="720"/>
        <w:jc w:val="both"/>
        <w:rPr>
          <w:rFonts w:asciiTheme="minorHAnsi" w:hAnsiTheme="minorHAnsi" w:cstheme="minorHAnsi"/>
          <w:sz w:val="24"/>
          <w:szCs w:val="24"/>
          <w:lang w:val="pl-PL"/>
        </w:rPr>
      </w:pPr>
    </w:p>
    <w:p w14:paraId="3C011E74" w14:textId="42AA73A6" w:rsidR="00C9030B" w:rsidRPr="00BA2777" w:rsidRDefault="00C9030B">
      <w:pPr>
        <w:pStyle w:val="arimr"/>
        <w:widowControl/>
        <w:numPr>
          <w:ilvl w:val="0"/>
          <w:numId w:val="26"/>
        </w:numPr>
        <w:suppressAutoHyphens/>
        <w:snapToGrid/>
        <w:spacing w:before="0" w:after="0" w:line="240" w:lineRule="auto"/>
        <w:jc w:val="both"/>
        <w:rPr>
          <w:rFonts w:asciiTheme="minorHAnsi" w:hAnsiTheme="minorHAnsi" w:cstheme="minorHAnsi"/>
          <w:sz w:val="24"/>
          <w:szCs w:val="24"/>
          <w:lang w:val="pl-PL"/>
        </w:rPr>
      </w:pPr>
      <w:r w:rsidRPr="00BA2777">
        <w:rPr>
          <w:rFonts w:asciiTheme="minorHAnsi" w:hAnsiTheme="minorHAnsi" w:cstheme="minorHAnsi"/>
          <w:sz w:val="24"/>
          <w:szCs w:val="24"/>
          <w:lang w:val="pl-PL"/>
        </w:rPr>
        <w:t xml:space="preserve">Wykonawca może powierzyć wykonanie części zamówienia podwykonawcy (podwykonawcom). </w:t>
      </w:r>
    </w:p>
    <w:p w14:paraId="11FA24FB" w14:textId="77777777" w:rsidR="00C9030B" w:rsidRPr="00BA2777" w:rsidRDefault="00C9030B">
      <w:pPr>
        <w:pStyle w:val="arimr"/>
        <w:widowControl/>
        <w:numPr>
          <w:ilvl w:val="0"/>
          <w:numId w:val="26"/>
        </w:numPr>
        <w:suppressAutoHyphens/>
        <w:snapToGrid/>
        <w:spacing w:before="0" w:after="0" w:line="240" w:lineRule="auto"/>
        <w:jc w:val="both"/>
        <w:rPr>
          <w:rFonts w:asciiTheme="minorHAnsi" w:hAnsiTheme="minorHAnsi" w:cstheme="minorHAnsi"/>
          <w:sz w:val="24"/>
          <w:szCs w:val="24"/>
          <w:lang w:val="pl-PL"/>
        </w:rPr>
      </w:pPr>
      <w:r w:rsidRPr="00BA2777">
        <w:rPr>
          <w:rFonts w:asciiTheme="minorHAnsi" w:hAnsiTheme="minorHAnsi" w:cstheme="minorHAnsi"/>
          <w:sz w:val="24"/>
          <w:szCs w:val="24"/>
          <w:lang w:val="pl-PL"/>
        </w:rPr>
        <w:t>Zamawiający nie zastrzega obowiązku osobistego wykonania przez Wykonawcę kluczowych części zamówienia.</w:t>
      </w:r>
    </w:p>
    <w:p w14:paraId="446966AF" w14:textId="77777777" w:rsidR="00C9030B" w:rsidRPr="00BA2777" w:rsidRDefault="00C9030B">
      <w:pPr>
        <w:pStyle w:val="arimr"/>
        <w:widowControl/>
        <w:numPr>
          <w:ilvl w:val="0"/>
          <w:numId w:val="26"/>
        </w:numPr>
        <w:suppressAutoHyphens/>
        <w:snapToGrid/>
        <w:spacing w:before="0" w:after="0" w:line="240" w:lineRule="auto"/>
        <w:jc w:val="both"/>
        <w:rPr>
          <w:rFonts w:asciiTheme="minorHAnsi" w:hAnsiTheme="minorHAnsi" w:cstheme="minorHAnsi"/>
          <w:sz w:val="24"/>
          <w:szCs w:val="24"/>
          <w:lang w:val="pl-PL"/>
        </w:rPr>
      </w:pPr>
      <w:r w:rsidRPr="00BA2777">
        <w:rPr>
          <w:rFonts w:asciiTheme="minorHAnsi" w:hAnsiTheme="minorHAnsi" w:cstheme="minorHAnsi"/>
          <w:sz w:val="24"/>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A951594" w14:textId="65D15DCE" w:rsidR="00C9030B" w:rsidRPr="00BA2777" w:rsidRDefault="00C9030B">
      <w:pPr>
        <w:pStyle w:val="arimr"/>
        <w:numPr>
          <w:ilvl w:val="0"/>
          <w:numId w:val="26"/>
        </w:numPr>
        <w:suppressAutoHyphens/>
        <w:spacing w:before="0" w:after="0" w:line="240" w:lineRule="auto"/>
        <w:jc w:val="both"/>
        <w:rPr>
          <w:rFonts w:asciiTheme="minorHAnsi" w:hAnsiTheme="minorHAnsi" w:cstheme="minorHAnsi"/>
          <w:sz w:val="24"/>
          <w:szCs w:val="24"/>
          <w:lang w:val="pl-PL"/>
        </w:rPr>
      </w:pPr>
      <w:r w:rsidRPr="00BA2777">
        <w:rPr>
          <w:rFonts w:asciiTheme="minorHAnsi" w:hAnsiTheme="minorHAnsi" w:cstheme="minorHAnsi"/>
          <w:sz w:val="24"/>
          <w:szCs w:val="24"/>
          <w:lang w:val="pl-PL"/>
        </w:rPr>
        <w:t xml:space="preserve">Powierzenie części zamówienia Podwykonawcom nie zwalnia Wykonawcy </w:t>
      </w:r>
      <w:r w:rsidR="003B7E5A">
        <w:rPr>
          <w:rFonts w:asciiTheme="minorHAnsi" w:hAnsiTheme="minorHAnsi" w:cstheme="minorHAnsi"/>
          <w:sz w:val="24"/>
          <w:szCs w:val="24"/>
          <w:lang w:val="pl-PL"/>
        </w:rPr>
        <w:br/>
      </w:r>
      <w:r w:rsidRPr="00BA2777">
        <w:rPr>
          <w:rFonts w:asciiTheme="minorHAnsi" w:hAnsiTheme="minorHAnsi" w:cstheme="minorHAnsi"/>
          <w:sz w:val="24"/>
          <w:szCs w:val="24"/>
          <w:lang w:val="pl-PL"/>
        </w:rPr>
        <w:t>z odpowiedzialności za należyte wykonanie zamówienia.</w:t>
      </w:r>
    </w:p>
    <w:p w14:paraId="6469859C" w14:textId="6229448E" w:rsidR="00C9030B" w:rsidRPr="00BA2777" w:rsidRDefault="00C9030B">
      <w:pPr>
        <w:pStyle w:val="arimr"/>
        <w:numPr>
          <w:ilvl w:val="0"/>
          <w:numId w:val="26"/>
        </w:numPr>
        <w:suppressAutoHyphens/>
        <w:spacing w:before="0" w:after="0" w:line="240" w:lineRule="auto"/>
        <w:jc w:val="both"/>
        <w:rPr>
          <w:rFonts w:asciiTheme="minorHAnsi" w:hAnsiTheme="minorHAnsi" w:cstheme="minorHAnsi"/>
          <w:sz w:val="24"/>
          <w:szCs w:val="24"/>
          <w:lang w:val="pl-PL"/>
        </w:rPr>
      </w:pPr>
      <w:r w:rsidRPr="00BA2777">
        <w:rPr>
          <w:rFonts w:asciiTheme="minorHAnsi" w:hAnsiTheme="minorHAnsi" w:cstheme="minorHAnsi"/>
          <w:sz w:val="24"/>
          <w:szCs w:val="24"/>
          <w:lang w:val="pl-PL"/>
        </w:rPr>
        <w:t xml:space="preserve">Jeżeli zmiana albo rezygnacja z podwykonawcy dotyczy podmiotu, na którego zasoby Wykonawca powoływał się, w celu wykazania spełnienia warunków udziału </w:t>
      </w:r>
      <w:r w:rsidR="003B7E5A">
        <w:rPr>
          <w:rFonts w:asciiTheme="minorHAnsi" w:hAnsiTheme="minorHAnsi" w:cstheme="minorHAnsi"/>
          <w:sz w:val="24"/>
          <w:szCs w:val="24"/>
          <w:lang w:val="pl-PL"/>
        </w:rPr>
        <w:br/>
      </w:r>
      <w:r w:rsidRPr="00BA2777">
        <w:rPr>
          <w:rFonts w:asciiTheme="minorHAnsi" w:hAnsiTheme="minorHAnsi" w:cstheme="minorHAnsi"/>
          <w:sz w:val="24"/>
          <w:szCs w:val="24"/>
          <w:lang w:val="pl-PL"/>
        </w:rPr>
        <w:t xml:space="preserve">w postępowaniu, Wykonawca jest obowiązany wykazać Zamawiającemu, że proponowany inny Podwykonawca lub Wykonawca samodzielnie spełnia je w stopniu nie mniejszym niż Podwykonawca, na którego zasoby Wykonawca powoływał się </w:t>
      </w:r>
      <w:r w:rsidR="003B7E5A">
        <w:rPr>
          <w:rFonts w:asciiTheme="minorHAnsi" w:hAnsiTheme="minorHAnsi" w:cstheme="minorHAnsi"/>
          <w:sz w:val="24"/>
          <w:szCs w:val="24"/>
          <w:lang w:val="pl-PL"/>
        </w:rPr>
        <w:br/>
      </w:r>
      <w:r w:rsidRPr="00BA2777">
        <w:rPr>
          <w:rFonts w:asciiTheme="minorHAnsi" w:hAnsiTheme="minorHAnsi" w:cstheme="minorHAnsi"/>
          <w:sz w:val="24"/>
          <w:szCs w:val="24"/>
          <w:lang w:val="pl-PL"/>
        </w:rPr>
        <w:t>w trakcie postępowania o udzielenie zamówienia.</w:t>
      </w:r>
    </w:p>
    <w:p w14:paraId="3F37B060" w14:textId="77777777" w:rsidR="00C9030B" w:rsidRPr="00BA2777" w:rsidRDefault="00C9030B" w:rsidP="002E78B2">
      <w:pPr>
        <w:pStyle w:val="arimr"/>
        <w:suppressAutoHyphens/>
        <w:spacing w:before="0" w:after="0" w:line="240" w:lineRule="auto"/>
        <w:jc w:val="both"/>
        <w:rPr>
          <w:rFonts w:asciiTheme="minorHAnsi" w:hAnsiTheme="minorHAnsi" w:cstheme="minorHAnsi"/>
          <w:sz w:val="24"/>
          <w:szCs w:val="24"/>
          <w:lang w:val="pl-PL"/>
        </w:rPr>
      </w:pPr>
    </w:p>
    <w:p w14:paraId="21857F87" w14:textId="77777777" w:rsidR="00D91639" w:rsidRPr="00BA2777" w:rsidRDefault="00D91639" w:rsidP="002E78B2">
      <w:pPr>
        <w:pStyle w:val="arimr"/>
        <w:suppressAutoHyphens/>
        <w:spacing w:before="0" w:after="0" w:line="240" w:lineRule="auto"/>
        <w:jc w:val="both"/>
        <w:rPr>
          <w:rFonts w:asciiTheme="minorHAnsi" w:hAnsiTheme="minorHAnsi" w:cstheme="minorHAnsi"/>
          <w:sz w:val="24"/>
          <w:szCs w:val="24"/>
          <w:lang w:val="pl-PL"/>
        </w:rPr>
      </w:pPr>
    </w:p>
    <w:p w14:paraId="0F814FF0"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jc w:val="both"/>
        <w:rPr>
          <w:rFonts w:cstheme="minorHAnsi"/>
          <w:bCs/>
          <w:sz w:val="24"/>
          <w:szCs w:val="24"/>
        </w:rPr>
      </w:pPr>
      <w:r w:rsidRPr="00BA2777">
        <w:rPr>
          <w:rFonts w:cstheme="minorHAnsi"/>
          <w:bCs/>
          <w:sz w:val="24"/>
          <w:szCs w:val="24"/>
        </w:rPr>
        <w:t>Pouczenie o środkach ochrony prawnej przysługujących wykonawcy</w:t>
      </w:r>
    </w:p>
    <w:p w14:paraId="13AE37F6" w14:textId="77777777" w:rsidR="00DA1FC8" w:rsidRPr="00BA2777" w:rsidRDefault="00C9030B" w:rsidP="002E78B2">
      <w:pPr>
        <w:pStyle w:val="Akapitzlist"/>
        <w:spacing w:before="0" w:line="240" w:lineRule="auto"/>
        <w:jc w:val="both"/>
        <w:rPr>
          <w:rFonts w:cstheme="minorHAnsi"/>
          <w:bCs/>
          <w:sz w:val="24"/>
          <w:szCs w:val="24"/>
        </w:rPr>
      </w:pPr>
      <w:r w:rsidRPr="00BA2777">
        <w:rPr>
          <w:rFonts w:cstheme="minorHAnsi"/>
          <w:sz w:val="24"/>
          <w:szCs w:val="24"/>
        </w:rPr>
        <w:t xml:space="preserve"> </w:t>
      </w:r>
    </w:p>
    <w:p w14:paraId="6EE470EB" w14:textId="00568EBA" w:rsidR="00C9030B" w:rsidRPr="00BA2777" w:rsidRDefault="00C9030B">
      <w:pPr>
        <w:pStyle w:val="Akapitzlist"/>
        <w:numPr>
          <w:ilvl w:val="0"/>
          <w:numId w:val="27"/>
        </w:numPr>
        <w:spacing w:before="0" w:line="240" w:lineRule="auto"/>
        <w:ind w:hanging="294"/>
        <w:jc w:val="both"/>
        <w:rPr>
          <w:rFonts w:cstheme="minorHAnsi"/>
          <w:bCs/>
          <w:sz w:val="24"/>
          <w:szCs w:val="24"/>
        </w:rPr>
      </w:pPr>
      <w:r w:rsidRPr="00BA2777">
        <w:rPr>
          <w:rFonts w:cstheme="minorHAnsi"/>
          <w:sz w:val="24"/>
          <w:szCs w:val="24"/>
        </w:rPr>
        <w:t>Środki ochrony prawnej przysługują Wykonawcy, jeżeli ma lub miał interes w uzyskaniu zamówienia oraz poniósł lub może ponieść szkodę w wyniku naruszenia przez Zamawiającego przepisów ustawy Pzp.</w:t>
      </w:r>
    </w:p>
    <w:p w14:paraId="4CCCD331" w14:textId="77777777" w:rsidR="00C9030B" w:rsidRPr="00BA2777" w:rsidRDefault="00C9030B">
      <w:pPr>
        <w:pStyle w:val="Akapitzlist"/>
        <w:numPr>
          <w:ilvl w:val="0"/>
          <w:numId w:val="27"/>
        </w:numPr>
        <w:spacing w:before="0" w:line="240" w:lineRule="auto"/>
        <w:ind w:hanging="294"/>
        <w:jc w:val="both"/>
        <w:rPr>
          <w:rFonts w:cstheme="minorHAnsi"/>
          <w:bCs/>
          <w:sz w:val="24"/>
          <w:szCs w:val="24"/>
        </w:rPr>
      </w:pPr>
      <w:r w:rsidRPr="00BA2777">
        <w:rPr>
          <w:rFonts w:cstheme="minorHAnsi"/>
          <w:sz w:val="24"/>
          <w:szCs w:val="24"/>
        </w:rPr>
        <w:t>Odwołanie przysługuje na:</w:t>
      </w:r>
    </w:p>
    <w:p w14:paraId="4F997C78" w14:textId="6437E23C" w:rsidR="000A4AFE" w:rsidRPr="00BA2777" w:rsidRDefault="00C9030B">
      <w:pPr>
        <w:pStyle w:val="Akapitzlist"/>
        <w:numPr>
          <w:ilvl w:val="0"/>
          <w:numId w:val="28"/>
        </w:numPr>
        <w:spacing w:before="0" w:line="240" w:lineRule="auto"/>
        <w:ind w:left="1134"/>
        <w:jc w:val="both"/>
        <w:rPr>
          <w:rFonts w:cstheme="minorHAnsi"/>
          <w:bCs/>
          <w:sz w:val="24"/>
          <w:szCs w:val="24"/>
        </w:rPr>
      </w:pPr>
      <w:r w:rsidRPr="00BA2777">
        <w:rPr>
          <w:rFonts w:cstheme="minorHAnsi"/>
          <w:sz w:val="24"/>
          <w:szCs w:val="24"/>
        </w:rPr>
        <w:t xml:space="preserve">niezgodną z przepisami ustawy czynność Zamawiającego, podjętą </w:t>
      </w:r>
      <w:r w:rsidR="003B7E5A">
        <w:rPr>
          <w:rFonts w:cstheme="minorHAnsi"/>
          <w:sz w:val="24"/>
          <w:szCs w:val="24"/>
        </w:rPr>
        <w:br/>
      </w:r>
      <w:r w:rsidRPr="00BA2777">
        <w:rPr>
          <w:rFonts w:cstheme="minorHAnsi"/>
          <w:sz w:val="24"/>
          <w:szCs w:val="24"/>
        </w:rPr>
        <w:t>w postępowaniu o udzielenie zamówienia, w tym na projektowane postanowienie umowy;</w:t>
      </w:r>
    </w:p>
    <w:p w14:paraId="648D43E6" w14:textId="661F0897" w:rsidR="00C9030B" w:rsidRPr="00BA2777" w:rsidRDefault="00C9030B">
      <w:pPr>
        <w:pStyle w:val="Akapitzlist"/>
        <w:numPr>
          <w:ilvl w:val="0"/>
          <w:numId w:val="28"/>
        </w:numPr>
        <w:spacing w:before="0" w:line="240" w:lineRule="auto"/>
        <w:ind w:left="1134"/>
        <w:jc w:val="both"/>
        <w:rPr>
          <w:rFonts w:cstheme="minorHAnsi"/>
          <w:bCs/>
          <w:sz w:val="24"/>
          <w:szCs w:val="24"/>
        </w:rPr>
      </w:pPr>
      <w:r w:rsidRPr="00BA2777">
        <w:rPr>
          <w:rFonts w:cstheme="minorHAnsi"/>
          <w:sz w:val="24"/>
          <w:szCs w:val="24"/>
        </w:rPr>
        <w:t>zaniechanie czynności w postępowaniu o udzielenie zamówienia, do której Zamawiający był obowiązany na podstawie ustawy Pzp.</w:t>
      </w:r>
    </w:p>
    <w:p w14:paraId="1A72CC36" w14:textId="77777777" w:rsidR="00C9030B" w:rsidRPr="00BA2777" w:rsidRDefault="00C9030B">
      <w:pPr>
        <w:pStyle w:val="Akapitzlist"/>
        <w:numPr>
          <w:ilvl w:val="0"/>
          <w:numId w:val="27"/>
        </w:numPr>
        <w:spacing w:before="0" w:line="240" w:lineRule="auto"/>
        <w:jc w:val="both"/>
        <w:rPr>
          <w:rFonts w:cstheme="minorHAnsi"/>
          <w:bCs/>
          <w:sz w:val="24"/>
          <w:szCs w:val="24"/>
        </w:rPr>
      </w:pPr>
      <w:r w:rsidRPr="00BA2777">
        <w:rPr>
          <w:rFonts w:cstheme="minorHAnsi"/>
          <w:sz w:val="24"/>
          <w:szCs w:val="24"/>
        </w:rPr>
        <w:t>Odwołanie wnosi się do Prezesa Krajowej Izby Odwoławczej.</w:t>
      </w:r>
    </w:p>
    <w:p w14:paraId="4110FE8C" w14:textId="77777777" w:rsidR="00C9030B" w:rsidRPr="00BA2777" w:rsidRDefault="00C9030B">
      <w:pPr>
        <w:pStyle w:val="Akapitzlist"/>
        <w:numPr>
          <w:ilvl w:val="0"/>
          <w:numId w:val="27"/>
        </w:numPr>
        <w:spacing w:before="0" w:line="240" w:lineRule="auto"/>
        <w:jc w:val="both"/>
        <w:rPr>
          <w:rFonts w:cstheme="minorHAnsi"/>
          <w:bCs/>
          <w:sz w:val="24"/>
          <w:szCs w:val="24"/>
        </w:rPr>
      </w:pPr>
      <w:r w:rsidRPr="00BA2777">
        <w:rPr>
          <w:rFonts w:cstheme="minorHAnsi"/>
          <w:sz w:val="24"/>
          <w:szCs w:val="24"/>
        </w:rPr>
        <w:t>Na orzeczenie Krajowej Izby Odwoławczej oraz postanowienie Prezesa Krajowej Izby Odwoławczej, o którym mowa w art. 519 ust. 1 ustawy Pzp, stronom oraz uczestnikom postępowania odwoławczego przysługuje skarga do sądu.</w:t>
      </w:r>
    </w:p>
    <w:p w14:paraId="44020CE9" w14:textId="77777777" w:rsidR="00C9030B" w:rsidRPr="00BA2777" w:rsidRDefault="00C9030B">
      <w:pPr>
        <w:pStyle w:val="Akapitzlist"/>
        <w:numPr>
          <w:ilvl w:val="0"/>
          <w:numId w:val="27"/>
        </w:numPr>
        <w:spacing w:before="0" w:line="240" w:lineRule="auto"/>
        <w:jc w:val="both"/>
        <w:rPr>
          <w:rFonts w:cstheme="minorHAnsi"/>
          <w:bCs/>
          <w:sz w:val="24"/>
          <w:szCs w:val="24"/>
        </w:rPr>
      </w:pPr>
      <w:r w:rsidRPr="00BA2777">
        <w:rPr>
          <w:rFonts w:cstheme="minorHAnsi"/>
          <w:sz w:val="24"/>
          <w:szCs w:val="24"/>
        </w:rPr>
        <w:t>Skargę wnosi się do Sądu Okręgowego w Warszawie - sądu zamówień publicznych.</w:t>
      </w:r>
    </w:p>
    <w:p w14:paraId="1DB62E7F" w14:textId="77777777" w:rsidR="00C9030B" w:rsidRPr="00BA2777" w:rsidRDefault="00C9030B">
      <w:pPr>
        <w:pStyle w:val="Akapitzlist"/>
        <w:numPr>
          <w:ilvl w:val="0"/>
          <w:numId w:val="27"/>
        </w:numPr>
        <w:spacing w:before="0" w:line="240" w:lineRule="auto"/>
        <w:jc w:val="both"/>
        <w:rPr>
          <w:rFonts w:cstheme="minorHAnsi"/>
          <w:bCs/>
          <w:sz w:val="24"/>
          <w:szCs w:val="24"/>
        </w:rPr>
      </w:pPr>
      <w:r w:rsidRPr="00BA2777">
        <w:rPr>
          <w:rFonts w:cstheme="minorHAnsi"/>
          <w:sz w:val="24"/>
          <w:szCs w:val="24"/>
        </w:rPr>
        <w:t>Skargę wnosi się za pośrednictwem Prezesa Krajowej Izby Odwoławczej.</w:t>
      </w:r>
    </w:p>
    <w:p w14:paraId="55C2F3C9" w14:textId="1E23F280" w:rsidR="00C9030B" w:rsidRPr="00BA2777" w:rsidRDefault="00C9030B">
      <w:pPr>
        <w:pStyle w:val="Akapitzlist"/>
        <w:numPr>
          <w:ilvl w:val="0"/>
          <w:numId w:val="27"/>
        </w:numPr>
        <w:spacing w:before="0" w:line="240" w:lineRule="auto"/>
        <w:jc w:val="both"/>
        <w:rPr>
          <w:rFonts w:cstheme="minorHAnsi"/>
          <w:bCs/>
          <w:sz w:val="24"/>
          <w:szCs w:val="24"/>
        </w:rPr>
      </w:pPr>
      <w:r w:rsidRPr="00BA2777">
        <w:rPr>
          <w:rFonts w:cstheme="minorHAnsi"/>
          <w:sz w:val="24"/>
          <w:szCs w:val="24"/>
        </w:rPr>
        <w:t xml:space="preserve">Szczegółowe informacje dotyczące środków ochrony prawnej określone są w Dziale IX „Środki ochrony prawnej” ustawy Pzp. </w:t>
      </w:r>
    </w:p>
    <w:p w14:paraId="7717F910" w14:textId="77777777" w:rsidR="0047513D" w:rsidRPr="00BA2777" w:rsidRDefault="0047513D" w:rsidP="0047513D">
      <w:pPr>
        <w:pStyle w:val="Akapitzlist"/>
        <w:spacing w:before="0" w:line="240" w:lineRule="auto"/>
        <w:jc w:val="both"/>
        <w:rPr>
          <w:rFonts w:cstheme="minorHAnsi"/>
          <w:bCs/>
          <w:sz w:val="24"/>
          <w:szCs w:val="24"/>
        </w:rPr>
      </w:pPr>
    </w:p>
    <w:p w14:paraId="330F53F1"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jc w:val="both"/>
        <w:rPr>
          <w:rFonts w:cstheme="minorHAnsi"/>
          <w:sz w:val="24"/>
          <w:szCs w:val="24"/>
        </w:rPr>
      </w:pPr>
      <w:r w:rsidRPr="00BA2777">
        <w:rPr>
          <w:rFonts w:cstheme="minorHAnsi"/>
          <w:sz w:val="24"/>
          <w:szCs w:val="24"/>
        </w:rPr>
        <w:t>Informacje dotyczące zabezpieczenia należytego wykonania umowy</w:t>
      </w:r>
    </w:p>
    <w:p w14:paraId="7A9E6486" w14:textId="4B32DEC1" w:rsidR="00FC5A26" w:rsidRPr="00FC5A26" w:rsidRDefault="00FC5A26" w:rsidP="00FC5A26">
      <w:pPr>
        <w:spacing w:line="240" w:lineRule="auto"/>
        <w:ind w:firstLine="360"/>
        <w:jc w:val="both"/>
        <w:rPr>
          <w:rFonts w:eastAsia="Arial" w:cstheme="minorHAnsi"/>
          <w:sz w:val="24"/>
          <w:szCs w:val="24"/>
          <w:lang w:bidi="hi-IN"/>
        </w:rPr>
      </w:pPr>
      <w:r w:rsidRPr="00FC5A26">
        <w:rPr>
          <w:rFonts w:eastAsia="Arial" w:cstheme="minorHAnsi"/>
          <w:sz w:val="24"/>
          <w:szCs w:val="24"/>
          <w:lang w:bidi="hi-IN"/>
        </w:rPr>
        <w:t>Zamawiający nie wymaga</w:t>
      </w:r>
      <w:r w:rsidR="00D91639" w:rsidRPr="00FC5A26">
        <w:rPr>
          <w:rFonts w:eastAsia="Arial" w:cstheme="minorHAnsi"/>
          <w:sz w:val="24"/>
          <w:szCs w:val="24"/>
          <w:lang w:bidi="hi-IN"/>
        </w:rPr>
        <w:t xml:space="preserve"> wniesienia zabezpieczenia należytego wykonania umowy</w:t>
      </w:r>
      <w:r w:rsidRPr="00FC5A26">
        <w:rPr>
          <w:rFonts w:eastAsia="Arial" w:cstheme="minorHAnsi"/>
          <w:sz w:val="24"/>
          <w:szCs w:val="24"/>
          <w:lang w:bidi="hi-IN"/>
        </w:rPr>
        <w:t>.</w:t>
      </w:r>
    </w:p>
    <w:p w14:paraId="3F8211A2" w14:textId="77777777" w:rsidR="00D91639" w:rsidRPr="00D91639" w:rsidRDefault="00D91639" w:rsidP="00D91639">
      <w:pPr>
        <w:pStyle w:val="Akapitzlist"/>
        <w:jc w:val="both"/>
        <w:rPr>
          <w:rFonts w:eastAsia="Arial" w:cstheme="minorHAnsi"/>
          <w:sz w:val="24"/>
          <w:szCs w:val="24"/>
          <w:lang w:bidi="hi-IN"/>
        </w:rPr>
      </w:pPr>
    </w:p>
    <w:p w14:paraId="25955151"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rPr>
          <w:rFonts w:cstheme="minorHAnsi"/>
          <w:bCs/>
          <w:sz w:val="24"/>
          <w:szCs w:val="24"/>
        </w:rPr>
      </w:pPr>
      <w:r w:rsidRPr="00BA2777">
        <w:rPr>
          <w:rFonts w:cstheme="minorHAnsi"/>
          <w:bCs/>
          <w:sz w:val="24"/>
          <w:szCs w:val="24"/>
        </w:rPr>
        <w:t>Ochrona danych osobowych</w:t>
      </w:r>
    </w:p>
    <w:p w14:paraId="0F2ED79A" w14:textId="77777777" w:rsidR="009F33E4" w:rsidRPr="00BA2777" w:rsidRDefault="009F33E4" w:rsidP="002E78B2">
      <w:pPr>
        <w:pStyle w:val="Standard"/>
        <w:suppressAutoHyphens w:val="0"/>
        <w:spacing w:before="0" w:after="0" w:line="240" w:lineRule="auto"/>
        <w:ind w:left="709"/>
        <w:jc w:val="both"/>
        <w:rPr>
          <w:rFonts w:asciiTheme="minorHAnsi" w:hAnsiTheme="minorHAnsi" w:cstheme="minorHAnsi"/>
          <w:color w:val="FF0000"/>
        </w:rPr>
      </w:pPr>
    </w:p>
    <w:p w14:paraId="6C5D4C11" w14:textId="10119FDF" w:rsidR="00C9030B" w:rsidRPr="00BA2777" w:rsidRDefault="00C9030B">
      <w:pPr>
        <w:pStyle w:val="Standard"/>
        <w:numPr>
          <w:ilvl w:val="0"/>
          <w:numId w:val="30"/>
        </w:numPr>
        <w:suppressAutoHyphens w:val="0"/>
        <w:spacing w:before="0" w:after="0" w:line="240" w:lineRule="auto"/>
        <w:ind w:left="709" w:hanging="425"/>
        <w:jc w:val="both"/>
        <w:rPr>
          <w:rFonts w:asciiTheme="minorHAnsi" w:hAnsiTheme="minorHAnsi" w:cstheme="minorHAnsi"/>
          <w:color w:val="FF0000"/>
        </w:rPr>
      </w:pPr>
      <w:r w:rsidRPr="00BA2777">
        <w:rPr>
          <w:rFonts w:asciiTheme="minorHAnsi" w:hAnsiTheme="minorHAnsi" w:cstheme="minorHAnsi"/>
          <w:bCs w:val="0"/>
          <w:lang w:eastAsia="en-US"/>
        </w:rPr>
        <w:t>Dane osobowe w Gminie Mikołajki  przetwarzane są zgodnie z Rozporządzenia Parlamentu Europejskiego i Rady (UE) 2016/679 z dnia 27 kwietnia 2016 r. w sprawie ochrony osób fizycznych, dalej jako „RODO”,</w:t>
      </w:r>
    </w:p>
    <w:p w14:paraId="523C187E" w14:textId="77777777" w:rsidR="00C9030B" w:rsidRPr="00BA2777" w:rsidRDefault="00C9030B">
      <w:pPr>
        <w:pStyle w:val="Standard"/>
        <w:numPr>
          <w:ilvl w:val="0"/>
          <w:numId w:val="30"/>
        </w:numPr>
        <w:suppressAutoHyphens w:val="0"/>
        <w:spacing w:before="0" w:after="0" w:line="240" w:lineRule="auto"/>
        <w:ind w:left="709" w:hanging="425"/>
        <w:jc w:val="both"/>
        <w:rPr>
          <w:rFonts w:asciiTheme="minorHAnsi" w:hAnsiTheme="minorHAnsi" w:cstheme="minorHAnsi"/>
        </w:rPr>
      </w:pPr>
      <w:r w:rsidRPr="00BA2777">
        <w:rPr>
          <w:rFonts w:asciiTheme="minorHAnsi" w:hAnsiTheme="minorHAnsi" w:cstheme="minorHAnsi"/>
          <w:bCs w:val="0"/>
          <w:lang w:eastAsia="en-US"/>
        </w:rPr>
        <w:t>Administratorem danych osobowych przetwarzanych jest Burmistrz Mikołajek, 11- 730 Mikołajki, ul. Kolejowa 7,</w:t>
      </w:r>
    </w:p>
    <w:p w14:paraId="66847E66" w14:textId="76A21E28" w:rsidR="00C9030B" w:rsidRPr="00BA2777" w:rsidRDefault="00C9030B">
      <w:pPr>
        <w:pStyle w:val="Standard"/>
        <w:numPr>
          <w:ilvl w:val="0"/>
          <w:numId w:val="30"/>
        </w:numPr>
        <w:suppressAutoHyphens w:val="0"/>
        <w:spacing w:before="0" w:after="0" w:line="240" w:lineRule="auto"/>
        <w:ind w:left="709" w:hanging="425"/>
        <w:jc w:val="both"/>
        <w:rPr>
          <w:rFonts w:asciiTheme="minorHAnsi" w:hAnsiTheme="minorHAnsi" w:cstheme="minorHAnsi"/>
        </w:rPr>
      </w:pPr>
      <w:r w:rsidRPr="00BA2777">
        <w:rPr>
          <w:rFonts w:asciiTheme="minorHAnsi" w:hAnsiTheme="minorHAnsi" w:cstheme="minorHAnsi"/>
          <w:bCs w:val="0"/>
          <w:lang w:eastAsia="en-US"/>
        </w:rPr>
        <w:t xml:space="preserve">Inspektorem ochrony danych osobowych w Urzędzie Miasta i Gminy w Mikołajkach, </w:t>
      </w:r>
      <w:r w:rsidR="003B090D">
        <w:rPr>
          <w:rFonts w:asciiTheme="minorHAnsi" w:hAnsiTheme="minorHAnsi" w:cstheme="minorHAnsi"/>
          <w:bCs w:val="0"/>
          <w:lang w:eastAsia="en-US"/>
        </w:rPr>
        <w:br/>
      </w:r>
      <w:r w:rsidRPr="00BA2777">
        <w:rPr>
          <w:rFonts w:asciiTheme="minorHAnsi" w:hAnsiTheme="minorHAnsi" w:cstheme="minorHAnsi"/>
          <w:bCs w:val="0"/>
          <w:lang w:eastAsia="en-US"/>
        </w:rPr>
        <w:t>11- 730 Mikołajki, ul. Kolejowa 7, jest:</w:t>
      </w:r>
    </w:p>
    <w:p w14:paraId="03F20D17" w14:textId="77777777" w:rsidR="00C9030B" w:rsidRPr="00BA2777" w:rsidRDefault="00C9030B" w:rsidP="002E78B2">
      <w:pPr>
        <w:pStyle w:val="Standard"/>
        <w:suppressAutoHyphens w:val="0"/>
        <w:spacing w:before="0" w:after="0" w:line="240" w:lineRule="auto"/>
        <w:ind w:firstLine="708"/>
        <w:jc w:val="both"/>
        <w:rPr>
          <w:rFonts w:asciiTheme="minorHAnsi" w:hAnsiTheme="minorHAnsi" w:cstheme="minorHAnsi"/>
          <w:b/>
          <w:lang w:eastAsia="en-US"/>
        </w:rPr>
      </w:pPr>
      <w:r w:rsidRPr="00BA2777">
        <w:rPr>
          <w:rFonts w:asciiTheme="minorHAnsi" w:hAnsiTheme="minorHAnsi" w:cstheme="minorHAnsi"/>
          <w:b/>
          <w:lang w:eastAsia="en-US"/>
        </w:rPr>
        <w:t>Maria Kowalik-Sobczak</w:t>
      </w:r>
    </w:p>
    <w:p w14:paraId="77ECCC65" w14:textId="77777777" w:rsidR="00C9030B" w:rsidRPr="00BA2777" w:rsidRDefault="00C9030B" w:rsidP="002E78B2">
      <w:pPr>
        <w:pStyle w:val="Standard"/>
        <w:suppressAutoHyphens w:val="0"/>
        <w:spacing w:before="0" w:after="0" w:line="240" w:lineRule="auto"/>
        <w:ind w:firstLine="708"/>
        <w:jc w:val="both"/>
        <w:rPr>
          <w:rFonts w:asciiTheme="minorHAnsi" w:hAnsiTheme="minorHAnsi" w:cstheme="minorHAnsi"/>
          <w:b/>
        </w:rPr>
      </w:pPr>
      <w:r w:rsidRPr="00BA2777">
        <w:rPr>
          <w:rFonts w:asciiTheme="minorHAnsi" w:hAnsiTheme="minorHAnsi" w:cstheme="minorHAnsi"/>
          <w:b/>
          <w:lang w:eastAsia="en-US"/>
        </w:rPr>
        <w:t>e-mail: iodo@mikolajki.pl</w:t>
      </w:r>
    </w:p>
    <w:p w14:paraId="526A42DD" w14:textId="77777777" w:rsidR="00C9030B" w:rsidRPr="00BA2777" w:rsidRDefault="00C9030B" w:rsidP="002E78B2">
      <w:pPr>
        <w:pStyle w:val="Standard"/>
        <w:suppressAutoHyphens w:val="0"/>
        <w:spacing w:before="0" w:after="0" w:line="240" w:lineRule="auto"/>
        <w:ind w:firstLine="708"/>
        <w:jc w:val="both"/>
        <w:rPr>
          <w:rFonts w:asciiTheme="minorHAnsi" w:hAnsiTheme="minorHAnsi" w:cstheme="minorHAnsi"/>
          <w:b/>
        </w:rPr>
      </w:pPr>
      <w:r w:rsidRPr="00BA2777">
        <w:rPr>
          <w:rFonts w:asciiTheme="minorHAnsi" w:hAnsiTheme="minorHAnsi" w:cstheme="minorHAnsi"/>
          <w:b/>
        </w:rPr>
        <w:t>tel. +48 514 878 144</w:t>
      </w:r>
    </w:p>
    <w:p w14:paraId="51940202" w14:textId="2A1E402F" w:rsidR="00C9030B" w:rsidRPr="00BA2777" w:rsidRDefault="00C9030B">
      <w:pPr>
        <w:pStyle w:val="Standard"/>
        <w:numPr>
          <w:ilvl w:val="0"/>
          <w:numId w:val="30"/>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rPr>
        <w:t>Dane osobowe przetwarzane będą na podstawie art. 6 ust. 1 lit. c RODO w celu związanym</w:t>
      </w:r>
      <w:r w:rsidR="003B7E5A">
        <w:rPr>
          <w:rFonts w:asciiTheme="minorHAnsi" w:hAnsiTheme="minorHAnsi" w:cstheme="minorHAnsi"/>
        </w:rPr>
        <w:t xml:space="preserve"> </w:t>
      </w:r>
      <w:r w:rsidRPr="00BA2777">
        <w:rPr>
          <w:rFonts w:asciiTheme="minorHAnsi" w:hAnsiTheme="minorHAnsi" w:cstheme="minorHAnsi"/>
        </w:rPr>
        <w:t>z postępowaniem o udzielenie zamówienia publicznego, zawarcia i realizacji zlecenia</w:t>
      </w:r>
      <w:r w:rsidR="003B7E5A">
        <w:rPr>
          <w:rFonts w:asciiTheme="minorHAnsi" w:hAnsiTheme="minorHAnsi" w:cstheme="minorHAnsi"/>
        </w:rPr>
        <w:t xml:space="preserve"> </w:t>
      </w:r>
      <w:r w:rsidRPr="00BA2777">
        <w:rPr>
          <w:rFonts w:asciiTheme="minorHAnsi" w:hAnsiTheme="minorHAnsi" w:cstheme="minorHAnsi"/>
        </w:rPr>
        <w:t>o zamówienie oraz dochodzenia ewentualnych roszczeń z tytułu jego realizacji, prowadzonym zgodnie z art. 275 ust. 2 ustawy Pzp</w:t>
      </w:r>
    </w:p>
    <w:p w14:paraId="361DEBE1" w14:textId="77777777" w:rsidR="00C9030B" w:rsidRPr="00BA2777" w:rsidRDefault="00C9030B">
      <w:pPr>
        <w:pStyle w:val="Standard"/>
        <w:numPr>
          <w:ilvl w:val="0"/>
          <w:numId w:val="30"/>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lastRenderedPageBreak/>
        <w:t>Odbiorcami Pani/Pana danych osobowych będą osoby lub podmioty, uprawnione do ich pozyskania zgodnie z przepisami prawa oraz podmiotom, którym przekazanie danych będzie konieczne w celu wykonania umowy.</w:t>
      </w:r>
    </w:p>
    <w:p w14:paraId="34EEF8D2" w14:textId="77777777" w:rsidR="00C9030B" w:rsidRPr="00BA2777" w:rsidRDefault="00C9030B">
      <w:pPr>
        <w:pStyle w:val="Standard"/>
        <w:numPr>
          <w:ilvl w:val="0"/>
          <w:numId w:val="30"/>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t>Pani/Pana dane osobowe będą przechowywane przez okres wskazany w przepisach szczególnych w tym przez okres wymagany do dochodzenia roszczeń oraz okres wymagany przez organy kontrolne.</w:t>
      </w:r>
    </w:p>
    <w:p w14:paraId="4ECC6136" w14:textId="77777777" w:rsidR="00C9030B" w:rsidRPr="00BA2777" w:rsidRDefault="00C9030B">
      <w:pPr>
        <w:pStyle w:val="Standard"/>
        <w:numPr>
          <w:ilvl w:val="0"/>
          <w:numId w:val="30"/>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t>Obowiązek podania przez Panią/Pana danych osobowych bezpośrednio Pani/Pana dotyczących jest wymogiem ustawowym określonym w przepisach prawa i jest niezbędne w celu realizacji obowiązków wynikających z zawartej umowy.</w:t>
      </w:r>
    </w:p>
    <w:p w14:paraId="11BA350E" w14:textId="65912224" w:rsidR="00C9030B" w:rsidRPr="00BA2777" w:rsidRDefault="00C9030B">
      <w:pPr>
        <w:pStyle w:val="Standard"/>
        <w:numPr>
          <w:ilvl w:val="0"/>
          <w:numId w:val="30"/>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t xml:space="preserve">W odniesieniu do Pani/Pana danych osobowych decyzje nie będą podejmowane </w:t>
      </w:r>
      <w:r w:rsidR="003B7E5A">
        <w:rPr>
          <w:rFonts w:asciiTheme="minorHAnsi" w:hAnsiTheme="minorHAnsi" w:cstheme="minorHAnsi"/>
          <w:bCs w:val="0"/>
          <w:lang w:eastAsia="en-US"/>
        </w:rPr>
        <w:br/>
      </w:r>
      <w:r w:rsidRPr="00BA2777">
        <w:rPr>
          <w:rFonts w:asciiTheme="minorHAnsi" w:hAnsiTheme="minorHAnsi" w:cstheme="minorHAnsi"/>
          <w:bCs w:val="0"/>
          <w:lang w:eastAsia="en-US"/>
        </w:rPr>
        <w:t>w sposób</w:t>
      </w:r>
      <w:r w:rsidRPr="00BA2777">
        <w:rPr>
          <w:rFonts w:asciiTheme="minorHAnsi" w:hAnsiTheme="minorHAnsi" w:cstheme="minorHAnsi"/>
          <w:strike/>
        </w:rPr>
        <w:t xml:space="preserve">  </w:t>
      </w:r>
      <w:r w:rsidRPr="00BA2777">
        <w:rPr>
          <w:rFonts w:asciiTheme="minorHAnsi" w:hAnsiTheme="minorHAnsi" w:cstheme="minorHAnsi"/>
          <w:bCs w:val="0"/>
          <w:lang w:eastAsia="en-US"/>
        </w:rPr>
        <w:t>zautomatyzowany, stosownie do art. 22 RODO.</w:t>
      </w:r>
    </w:p>
    <w:p w14:paraId="2F9204CC" w14:textId="77777777" w:rsidR="00C9030B" w:rsidRPr="00BA2777" w:rsidRDefault="00C9030B">
      <w:pPr>
        <w:pStyle w:val="Standard"/>
        <w:numPr>
          <w:ilvl w:val="0"/>
          <w:numId w:val="30"/>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t>Posiada Pani/Pan:</w:t>
      </w:r>
    </w:p>
    <w:p w14:paraId="7C80A47C" w14:textId="77777777" w:rsidR="000A4AFE" w:rsidRPr="00BA2777" w:rsidRDefault="00C9030B">
      <w:pPr>
        <w:pStyle w:val="Standard"/>
        <w:numPr>
          <w:ilvl w:val="0"/>
          <w:numId w:val="31"/>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na podstawie art. 15 RODO prawo dostępu do danych osobowych Pani/Pana dotyczących,</w:t>
      </w:r>
    </w:p>
    <w:p w14:paraId="796DB221" w14:textId="77777777" w:rsidR="000A4AFE" w:rsidRPr="00BA2777" w:rsidRDefault="00C9030B">
      <w:pPr>
        <w:pStyle w:val="Standard"/>
        <w:numPr>
          <w:ilvl w:val="0"/>
          <w:numId w:val="31"/>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na podstawie art. 16 RODO prawo do sprostowania Pani/Pana danych osobowych,</w:t>
      </w:r>
    </w:p>
    <w:p w14:paraId="4A6F57B0" w14:textId="0BD79B78" w:rsidR="00C9030B" w:rsidRPr="00BA2777" w:rsidRDefault="00C9030B">
      <w:pPr>
        <w:pStyle w:val="Standard"/>
        <w:numPr>
          <w:ilvl w:val="0"/>
          <w:numId w:val="31"/>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na podstawie art. 18 RODO prawo żądania od administratora ograniczenia przetwarzania</w:t>
      </w:r>
      <w:r w:rsidRPr="00BA2777">
        <w:rPr>
          <w:rFonts w:asciiTheme="minorHAnsi" w:hAnsiTheme="minorHAnsi" w:cstheme="minorHAnsi"/>
        </w:rPr>
        <w:t xml:space="preserve"> </w:t>
      </w:r>
      <w:r w:rsidRPr="00BA2777">
        <w:rPr>
          <w:rFonts w:asciiTheme="minorHAnsi" w:hAnsiTheme="minorHAnsi" w:cstheme="minorHAnsi"/>
          <w:bCs w:val="0"/>
          <w:lang w:eastAsia="en-US"/>
        </w:rPr>
        <w:t xml:space="preserve">danych osobowych z zastrzeżeniem przypadków, o których mowa </w:t>
      </w:r>
      <w:r w:rsidR="003B7E5A">
        <w:rPr>
          <w:rFonts w:asciiTheme="minorHAnsi" w:hAnsiTheme="minorHAnsi" w:cstheme="minorHAnsi"/>
          <w:bCs w:val="0"/>
          <w:lang w:eastAsia="en-US"/>
        </w:rPr>
        <w:br/>
      </w:r>
      <w:r w:rsidRPr="00BA2777">
        <w:rPr>
          <w:rFonts w:asciiTheme="minorHAnsi" w:hAnsiTheme="minorHAnsi" w:cstheme="minorHAnsi"/>
          <w:bCs w:val="0"/>
          <w:lang w:eastAsia="en-US"/>
        </w:rPr>
        <w:t>w art. 18 ust. 2 RODO.</w:t>
      </w:r>
    </w:p>
    <w:p w14:paraId="2C83E317" w14:textId="77777777" w:rsidR="00C9030B" w:rsidRPr="00BA2777" w:rsidRDefault="00C9030B">
      <w:pPr>
        <w:pStyle w:val="Standard"/>
        <w:numPr>
          <w:ilvl w:val="0"/>
          <w:numId w:val="30"/>
        </w:numPr>
        <w:suppressAutoHyphens w:val="0"/>
        <w:spacing w:before="0" w:after="0" w:line="240" w:lineRule="auto"/>
        <w:ind w:left="709" w:hanging="425"/>
        <w:jc w:val="both"/>
        <w:rPr>
          <w:rFonts w:asciiTheme="minorHAnsi" w:hAnsiTheme="minorHAnsi" w:cstheme="minorHAnsi"/>
        </w:rPr>
      </w:pPr>
      <w:r w:rsidRPr="00BA2777">
        <w:rPr>
          <w:rFonts w:asciiTheme="minorHAnsi" w:hAnsiTheme="minorHAnsi" w:cstheme="minorHAnsi"/>
          <w:bCs w:val="0"/>
          <w:lang w:eastAsia="en-US"/>
        </w:rPr>
        <w:t>Nie przysługuje Pani/Panu:</w:t>
      </w:r>
    </w:p>
    <w:p w14:paraId="045D95DF" w14:textId="77777777" w:rsidR="000A4AFE" w:rsidRPr="00BA2777" w:rsidRDefault="00C9030B">
      <w:pPr>
        <w:pStyle w:val="Standard"/>
        <w:numPr>
          <w:ilvl w:val="0"/>
          <w:numId w:val="29"/>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w związku z art. 17 ust. 3 lit. b, d lub e RODO prawo do usunięcia danych osobowych,</w:t>
      </w:r>
    </w:p>
    <w:p w14:paraId="2715140C" w14:textId="77777777" w:rsidR="000A4AFE" w:rsidRPr="00BA2777" w:rsidRDefault="00C9030B">
      <w:pPr>
        <w:pStyle w:val="Standard"/>
        <w:numPr>
          <w:ilvl w:val="0"/>
          <w:numId w:val="29"/>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prawo do przenoszenia danych osobowych, o których mowa w art. 20 RODO,</w:t>
      </w:r>
    </w:p>
    <w:p w14:paraId="5CF0B237" w14:textId="580DDE46" w:rsidR="00C9030B" w:rsidRPr="00BA2777" w:rsidRDefault="00C9030B">
      <w:pPr>
        <w:pStyle w:val="Standard"/>
        <w:numPr>
          <w:ilvl w:val="0"/>
          <w:numId w:val="29"/>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na podstawie art. 21 RODO prawo sprzeciwu, wobec przetwarzania danych osobowych, gdyż podstawą prawną przetwarzania Pani/Pana danych osobowych jest art. 6 ust. 1 lit. C RODO.</w:t>
      </w:r>
    </w:p>
    <w:p w14:paraId="20F1C8CF" w14:textId="77777777" w:rsidR="006A7F68" w:rsidRDefault="006A7F68" w:rsidP="002E78B2">
      <w:pPr>
        <w:pStyle w:val="Standard"/>
        <w:suppressAutoHyphens w:val="0"/>
        <w:spacing w:before="0" w:after="0" w:line="240" w:lineRule="auto"/>
        <w:jc w:val="both"/>
        <w:rPr>
          <w:rFonts w:asciiTheme="minorHAnsi" w:hAnsiTheme="minorHAnsi" w:cstheme="minorHAnsi"/>
          <w:bCs w:val="0"/>
        </w:rPr>
      </w:pPr>
    </w:p>
    <w:p w14:paraId="0F800B62" w14:textId="77777777" w:rsidR="006A7F68" w:rsidRPr="00BA2777" w:rsidRDefault="006A7F68" w:rsidP="002E78B2">
      <w:pPr>
        <w:pStyle w:val="Standard"/>
        <w:suppressAutoHyphens w:val="0"/>
        <w:spacing w:before="0" w:after="0" w:line="240" w:lineRule="auto"/>
        <w:jc w:val="both"/>
        <w:rPr>
          <w:rFonts w:asciiTheme="minorHAnsi" w:hAnsiTheme="minorHAnsi" w:cstheme="minorHAnsi"/>
          <w:bCs w:val="0"/>
        </w:rPr>
      </w:pPr>
    </w:p>
    <w:p w14:paraId="1572DD2F"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rPr>
          <w:rFonts w:cstheme="minorHAnsi"/>
          <w:b/>
          <w:bCs/>
          <w:color w:val="70AD47" w:themeColor="accent6"/>
          <w:sz w:val="24"/>
          <w:szCs w:val="24"/>
        </w:rPr>
      </w:pPr>
      <w:bookmarkStart w:id="5" w:name="_Hlk183093490"/>
      <w:r w:rsidRPr="00BA2777">
        <w:rPr>
          <w:rFonts w:cstheme="minorHAnsi"/>
          <w:sz w:val="24"/>
          <w:szCs w:val="24"/>
        </w:rPr>
        <w:t>Negocjacje treści ofert w celu ich ulepszenia</w:t>
      </w:r>
      <w:bookmarkEnd w:id="5"/>
    </w:p>
    <w:p w14:paraId="035900F5" w14:textId="77777777" w:rsidR="009F33E4" w:rsidRPr="00BA2777" w:rsidRDefault="009F33E4" w:rsidP="002E78B2">
      <w:pPr>
        <w:pStyle w:val="Default"/>
        <w:suppressAutoHyphens/>
        <w:autoSpaceDE/>
        <w:adjustRightInd/>
        <w:spacing w:before="0" w:after="0" w:line="240" w:lineRule="auto"/>
        <w:ind w:left="720"/>
        <w:jc w:val="both"/>
        <w:textAlignment w:val="baseline"/>
        <w:rPr>
          <w:rFonts w:cstheme="minorHAnsi"/>
          <w:color w:val="auto"/>
        </w:rPr>
      </w:pPr>
    </w:p>
    <w:p w14:paraId="729C0F0A" w14:textId="2EE787FF"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b/>
          <w:bCs/>
          <w:color w:val="auto"/>
        </w:rPr>
        <w:t>Zamawiający może, ale nie musi, przeprowadzić negocjacje</w:t>
      </w:r>
      <w:r w:rsidRPr="00BA2777">
        <w:rPr>
          <w:rFonts w:cstheme="minorHAnsi"/>
          <w:color w:val="auto"/>
        </w:rPr>
        <w:t xml:space="preserv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 (oferta podstawowa).</w:t>
      </w:r>
    </w:p>
    <w:p w14:paraId="67F9F0F6" w14:textId="77777777"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Zamawiający przed podjęciem negocjacji informuje równocześnie wszystkich Wykonawców o:</w:t>
      </w:r>
    </w:p>
    <w:p w14:paraId="1778C9EE" w14:textId="77777777" w:rsidR="000A4AFE" w:rsidRPr="00BA2777" w:rsidRDefault="00C9030B">
      <w:pPr>
        <w:pStyle w:val="Default"/>
        <w:numPr>
          <w:ilvl w:val="0"/>
          <w:numId w:val="32"/>
        </w:numPr>
        <w:tabs>
          <w:tab w:val="left" w:pos="1418"/>
        </w:tabs>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 xml:space="preserve">ofertach, które nie zostały odrzucone oraz punktacji przyznanej ofertom w każdym kryterium oceny ofert i łącznej punktacji, </w:t>
      </w:r>
    </w:p>
    <w:p w14:paraId="320EC623" w14:textId="77777777" w:rsidR="000A4AFE" w:rsidRPr="00BA2777" w:rsidRDefault="00C9030B">
      <w:pPr>
        <w:pStyle w:val="Default"/>
        <w:numPr>
          <w:ilvl w:val="0"/>
          <w:numId w:val="32"/>
        </w:numPr>
        <w:tabs>
          <w:tab w:val="left" w:pos="1418"/>
        </w:tabs>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ofertach, które zostały odrzucone,</w:t>
      </w:r>
    </w:p>
    <w:p w14:paraId="5C4128A4" w14:textId="6973FCA5" w:rsidR="00C9030B" w:rsidRPr="00BA2777" w:rsidRDefault="00C9030B">
      <w:pPr>
        <w:pStyle w:val="Default"/>
        <w:numPr>
          <w:ilvl w:val="0"/>
          <w:numId w:val="32"/>
        </w:numPr>
        <w:tabs>
          <w:tab w:val="left" w:pos="1418"/>
        </w:tabs>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 xml:space="preserve">wykonawcach, którzy nie zostali zakwalifikowani do negocjacji, oraz punktacji przyznanej ich ofertom w każdym kryterium oceny ofert i łącznej punktacji, </w:t>
      </w:r>
      <w:r w:rsidR="003B7E5A">
        <w:rPr>
          <w:rFonts w:cstheme="minorHAnsi"/>
          <w:color w:val="auto"/>
        </w:rPr>
        <w:br/>
      </w:r>
      <w:r w:rsidRPr="00BA2777">
        <w:rPr>
          <w:rFonts w:cstheme="minorHAnsi"/>
          <w:color w:val="auto"/>
        </w:rPr>
        <w:t>w przypadku, o którym mowa w art. 288 ust. 1 ustawy Pzp, podając uzasadnienie faktyczne i prawne.</w:t>
      </w:r>
    </w:p>
    <w:p w14:paraId="4AC10155" w14:textId="21B02CAC"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b/>
          <w:bCs/>
          <w:color w:val="auto"/>
        </w:rPr>
      </w:pPr>
      <w:r w:rsidRPr="00BA2777">
        <w:rPr>
          <w:rFonts w:cstheme="minorHAnsi"/>
          <w:color w:val="auto"/>
        </w:rPr>
        <w:t xml:space="preserve">W przypadku podjęcia przez Zamawiającego decyzji o przeprowadzeniu negocjacji </w:t>
      </w:r>
      <w:r w:rsidR="003B7E5A">
        <w:rPr>
          <w:rFonts w:cstheme="minorHAnsi"/>
          <w:color w:val="auto"/>
        </w:rPr>
        <w:br/>
      </w:r>
      <w:r w:rsidRPr="00BA2777">
        <w:rPr>
          <w:rFonts w:cstheme="minorHAnsi"/>
          <w:color w:val="auto"/>
        </w:rPr>
        <w:t xml:space="preserve">w celu ulepszenia treści ofert, do negocjacji Zamawiający zaprosi </w:t>
      </w:r>
      <w:r w:rsidRPr="00BA2777">
        <w:rPr>
          <w:rFonts w:cstheme="minorHAnsi"/>
          <w:b/>
          <w:bCs/>
          <w:color w:val="auto"/>
        </w:rPr>
        <w:t>trzech Wykonawców, którzy zgodnie z rankingiem ofert uzyskają największą liczbę punktów i złożyli oferty niepodlegające odrzuceniu.</w:t>
      </w:r>
    </w:p>
    <w:p w14:paraId="695CE6FA" w14:textId="77777777"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b/>
          <w:bCs/>
          <w:color w:val="auto"/>
        </w:rPr>
      </w:pPr>
      <w:r w:rsidRPr="00BA2777">
        <w:rPr>
          <w:rFonts w:cstheme="minorHAnsi"/>
          <w:color w:val="auto"/>
        </w:rPr>
        <w:t>Ofertę wykonawcy niezaproszonego do negocjacji uznaje się za odrzuconą.</w:t>
      </w:r>
    </w:p>
    <w:p w14:paraId="2C160181" w14:textId="36BDE463"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b/>
          <w:bCs/>
          <w:color w:val="auto"/>
        </w:rPr>
      </w:pPr>
      <w:r w:rsidRPr="00BA2777">
        <w:rPr>
          <w:rFonts w:cstheme="minorHAnsi"/>
          <w:color w:val="auto"/>
        </w:rPr>
        <w:lastRenderedPageBreak/>
        <w:t xml:space="preserve">Jeżeli liczba wykonawców, którzy w odpowiedzi na ogłoszenie o zamówieniu złożyli oferty niepodlegające odrzuceniu, jest mniejsza niż 3, zamawiający w przypadku, </w:t>
      </w:r>
      <w:r w:rsidR="003B7E5A">
        <w:rPr>
          <w:rFonts w:cstheme="minorHAnsi"/>
          <w:color w:val="auto"/>
        </w:rPr>
        <w:br/>
      </w:r>
      <w:r w:rsidRPr="00BA2777">
        <w:rPr>
          <w:rFonts w:cstheme="minorHAnsi"/>
          <w:color w:val="auto"/>
        </w:rPr>
        <w:t xml:space="preserve">o którym mowa w art. 275 pkt 2, kontynuuje postępowanie. </w:t>
      </w:r>
    </w:p>
    <w:p w14:paraId="63446EEE" w14:textId="77777777"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b/>
          <w:bCs/>
          <w:color w:val="auto"/>
        </w:rPr>
      </w:pPr>
      <w:r w:rsidRPr="00BA2777">
        <w:rPr>
          <w:rFonts w:cstheme="minorHAnsi"/>
          <w:color w:val="auto"/>
        </w:rPr>
        <w:t>W zaproszeniu do negocjacji Zamawiający wskazuje:</w:t>
      </w:r>
    </w:p>
    <w:p w14:paraId="5011EC17" w14:textId="77777777" w:rsidR="000A4AFE" w:rsidRPr="00BA2777" w:rsidRDefault="00C9030B">
      <w:pPr>
        <w:pStyle w:val="Default"/>
        <w:numPr>
          <w:ilvl w:val="0"/>
          <w:numId w:val="33"/>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miejsce prowadzenia negocjacji,</w:t>
      </w:r>
    </w:p>
    <w:p w14:paraId="315F03A4" w14:textId="77777777" w:rsidR="000A4AFE" w:rsidRPr="00BA2777" w:rsidRDefault="00C9030B">
      <w:pPr>
        <w:pStyle w:val="Default"/>
        <w:numPr>
          <w:ilvl w:val="0"/>
          <w:numId w:val="33"/>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termin prowadzenia negocjacji,</w:t>
      </w:r>
    </w:p>
    <w:p w14:paraId="024E07F8" w14:textId="77777777" w:rsidR="000A4AFE" w:rsidRPr="00BA2777" w:rsidRDefault="00C9030B">
      <w:pPr>
        <w:pStyle w:val="Default"/>
        <w:numPr>
          <w:ilvl w:val="0"/>
          <w:numId w:val="33"/>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sposób prowadzenia negocjacji,</w:t>
      </w:r>
    </w:p>
    <w:p w14:paraId="7EBCBAF4" w14:textId="2221B5F4" w:rsidR="00C9030B" w:rsidRPr="00BA2777" w:rsidRDefault="00C9030B">
      <w:pPr>
        <w:pStyle w:val="Default"/>
        <w:numPr>
          <w:ilvl w:val="0"/>
          <w:numId w:val="33"/>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 xml:space="preserve">kryteria oceny ofert w ramach których będą prowadzone negocjacje – </w:t>
      </w:r>
      <w:r w:rsidRPr="00BA2777">
        <w:rPr>
          <w:rFonts w:cstheme="minorHAnsi"/>
          <w:b/>
          <w:bCs/>
          <w:i/>
          <w:iCs/>
          <w:color w:val="auto"/>
        </w:rPr>
        <w:t>Zamawiający przewiduje możliwość negocjacji w kryterium: cena ofertowa</w:t>
      </w:r>
      <w:r w:rsidRPr="00BA2777">
        <w:rPr>
          <w:rFonts w:cstheme="minorHAnsi"/>
          <w:b/>
          <w:bCs/>
          <w:color w:val="auto"/>
        </w:rPr>
        <w:t>.</w:t>
      </w:r>
    </w:p>
    <w:p w14:paraId="295D1EA6" w14:textId="77777777"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Podczas negocjacji ofert Zamawiający zapewnia równe traktowanie wszystkich Wykonawców.</w:t>
      </w:r>
    </w:p>
    <w:p w14:paraId="746D9174" w14:textId="77777777"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Zamawiający nie udziela informacji w sposób, który mógłby zapewnić niektórym Wykonawcom przewagę nad innymi Wykonawcami.</w:t>
      </w:r>
    </w:p>
    <w:p w14:paraId="2A721676" w14:textId="77777777"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Prowadzone negocjacje mają charakter poufny.</w:t>
      </w:r>
    </w:p>
    <w:p w14:paraId="75D48880" w14:textId="77777777"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Żadna ze stron nie może, bez zgody drugiej strony, ujawniać informacji technicznych                           i handlowych związanych z negocjacjami. Zgoda jest udzielana w odniesieniu do konkretnych informacji i przed ich ujawnieniem.</w:t>
      </w:r>
    </w:p>
    <w:p w14:paraId="75859C52" w14:textId="2AD34C3F"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Zamawiający informuje równocześnie wszystkich Wykonawców, których oferty złożone</w:t>
      </w:r>
      <w:r w:rsidR="003B7E5A">
        <w:rPr>
          <w:rFonts w:cstheme="minorHAnsi"/>
          <w:color w:val="auto"/>
        </w:rPr>
        <w:t xml:space="preserve"> </w:t>
      </w:r>
      <w:r w:rsidRPr="00BA2777">
        <w:rPr>
          <w:rFonts w:cstheme="minorHAnsi"/>
          <w:color w:val="auto"/>
        </w:rPr>
        <w:t xml:space="preserve">w odpowiedzi na ogłoszenie o zamówieniu nie zostały odrzucone, </w:t>
      </w:r>
      <w:r w:rsidR="003B7E5A">
        <w:rPr>
          <w:rFonts w:cstheme="minorHAnsi"/>
          <w:color w:val="auto"/>
        </w:rPr>
        <w:br/>
      </w:r>
      <w:r w:rsidRPr="00BA2777">
        <w:rPr>
          <w:rFonts w:cstheme="minorHAnsi"/>
          <w:color w:val="auto"/>
        </w:rPr>
        <w:t>o zakończeniu negocjacji.</w:t>
      </w:r>
    </w:p>
    <w:p w14:paraId="21CADF84" w14:textId="77777777"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Zamawiający zaprasza do składania ofert dodatkowych Wykonawców z którymi przeprowadził negocjacje.</w:t>
      </w:r>
    </w:p>
    <w:p w14:paraId="7EED89D0" w14:textId="77777777"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Zaproszenie do składania ofert dodatkowych zawiera co najmniej:</w:t>
      </w:r>
    </w:p>
    <w:p w14:paraId="6DC3A304" w14:textId="77777777" w:rsidR="000A4AFE" w:rsidRPr="00BA2777" w:rsidRDefault="00C9030B">
      <w:pPr>
        <w:pStyle w:val="Default"/>
        <w:numPr>
          <w:ilvl w:val="0"/>
          <w:numId w:val="34"/>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nazwę oraz adres Zamawiającego, numer telefonu, adres poczty elektronicznej oraz strony internetowej prowadzonego postępowania,</w:t>
      </w:r>
    </w:p>
    <w:p w14:paraId="4884E6C5" w14:textId="534A8B02" w:rsidR="00C9030B" w:rsidRPr="00BA2777" w:rsidRDefault="00C9030B">
      <w:pPr>
        <w:pStyle w:val="Default"/>
        <w:numPr>
          <w:ilvl w:val="0"/>
          <w:numId w:val="34"/>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sposób i termin składania ofert dodatkowych oraz język lub języki, w jakich muszą być one sporządzone, oraz termin otwarcia tych ofert.</w:t>
      </w:r>
    </w:p>
    <w:p w14:paraId="2D960263" w14:textId="2702D6B6"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6EE65C3D" w14:textId="77777777"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Oferta dodatkowa nie może być mniej korzystna w żadnym z kryteriów oceny ofert wskazanych w zaproszeniu do negocjacji niż oferta złożona w odpowiedzi na ogłoszenie o zamówieniu.</w:t>
      </w:r>
    </w:p>
    <w:p w14:paraId="166D8CEB" w14:textId="77777777"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Oferta przestaje wiązać Wykonawcę w takim zakresie, w jakim złoży on ofertę dodatkową zawierającą korzystniejsze propozycje w ramach każdego z kryteriów oceny ofert wskazanych w zaproszeniu do negocjacji.</w:t>
      </w:r>
    </w:p>
    <w:p w14:paraId="03C3D77C" w14:textId="17E3E419" w:rsidR="00C9030B" w:rsidRPr="00BA2777" w:rsidRDefault="00C9030B">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Oferta dodatkowa, która jest mniej korzystna w którymkolwiek z kryteriów oceny ofert wskazanych w zaproszeniu do negocjacji niż oferta złożona w odpowiedzi na ogłoszenie o zamówieniu, podlega odrzuceniu.</w:t>
      </w:r>
    </w:p>
    <w:p w14:paraId="08D19A9C" w14:textId="3DC0CE9E" w:rsidR="00BB1EA0" w:rsidRDefault="00C9030B" w:rsidP="002E78B2">
      <w:pPr>
        <w:pStyle w:val="Default"/>
        <w:numPr>
          <w:ilvl w:val="0"/>
          <w:numId w:val="35"/>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 xml:space="preserve">Ofertę dodatkową składa się pod rygorem nieważności, w formie elektronicznej lub </w:t>
      </w:r>
      <w:r w:rsidR="003B7E5A">
        <w:rPr>
          <w:rFonts w:cstheme="minorHAnsi"/>
          <w:color w:val="auto"/>
        </w:rPr>
        <w:br/>
      </w:r>
      <w:r w:rsidRPr="00BA2777">
        <w:rPr>
          <w:rFonts w:cstheme="minorHAnsi"/>
          <w:color w:val="auto"/>
        </w:rPr>
        <w:t>w postaci elektronicznej opatrzonej podpisem zaufanym lub podpisem osobistym (art. 65 ust. 2 ustawy Pzp).</w:t>
      </w:r>
    </w:p>
    <w:p w14:paraId="7A5B103B" w14:textId="77777777" w:rsidR="003B090D" w:rsidRDefault="003B090D" w:rsidP="003B090D">
      <w:pPr>
        <w:pStyle w:val="Default"/>
        <w:suppressAutoHyphens/>
        <w:autoSpaceDE/>
        <w:adjustRightInd/>
        <w:spacing w:before="0" w:after="0" w:line="240" w:lineRule="auto"/>
        <w:jc w:val="both"/>
        <w:textAlignment w:val="baseline"/>
        <w:rPr>
          <w:rFonts w:cstheme="minorHAnsi"/>
          <w:color w:val="auto"/>
        </w:rPr>
      </w:pPr>
    </w:p>
    <w:p w14:paraId="6A626000" w14:textId="77777777" w:rsidR="003B090D" w:rsidRDefault="003B090D" w:rsidP="003B090D">
      <w:pPr>
        <w:pStyle w:val="Default"/>
        <w:suppressAutoHyphens/>
        <w:autoSpaceDE/>
        <w:adjustRightInd/>
        <w:spacing w:before="0" w:after="0" w:line="240" w:lineRule="auto"/>
        <w:jc w:val="both"/>
        <w:textAlignment w:val="baseline"/>
        <w:rPr>
          <w:rFonts w:cstheme="minorHAnsi"/>
          <w:color w:val="auto"/>
        </w:rPr>
      </w:pPr>
    </w:p>
    <w:p w14:paraId="2139471D" w14:textId="77777777" w:rsidR="003B090D" w:rsidRDefault="003B090D" w:rsidP="003B090D">
      <w:pPr>
        <w:pStyle w:val="Default"/>
        <w:suppressAutoHyphens/>
        <w:autoSpaceDE/>
        <w:adjustRightInd/>
        <w:spacing w:before="0" w:after="0" w:line="240" w:lineRule="auto"/>
        <w:jc w:val="both"/>
        <w:textAlignment w:val="baseline"/>
        <w:rPr>
          <w:rFonts w:cstheme="minorHAnsi"/>
          <w:color w:val="auto"/>
        </w:rPr>
      </w:pPr>
    </w:p>
    <w:p w14:paraId="525029E8" w14:textId="77777777" w:rsidR="003B090D" w:rsidRPr="008F17FB" w:rsidRDefault="003B090D" w:rsidP="003B090D">
      <w:pPr>
        <w:pStyle w:val="Default"/>
        <w:suppressAutoHyphens/>
        <w:autoSpaceDE/>
        <w:adjustRightInd/>
        <w:spacing w:before="0" w:after="0" w:line="240" w:lineRule="auto"/>
        <w:jc w:val="both"/>
        <w:textAlignment w:val="baseline"/>
        <w:rPr>
          <w:rFonts w:cstheme="minorHAnsi"/>
          <w:color w:val="auto"/>
        </w:rPr>
      </w:pPr>
    </w:p>
    <w:p w14:paraId="5745B8C6" w14:textId="77777777" w:rsidR="00C9030B" w:rsidRPr="00BA2777" w:rsidRDefault="00C9030B">
      <w:pPr>
        <w:pStyle w:val="Nagwek2"/>
        <w:numPr>
          <w:ilvl w:val="0"/>
          <w:numId w:val="36"/>
        </w:numPr>
        <w:pBdr>
          <w:top w:val="single" w:sz="24" w:space="0" w:color="D9E2F3" w:themeColor="accent1" w:themeTint="33" w:shadow="1"/>
          <w:left w:val="single" w:sz="24" w:space="0" w:color="D9E2F3" w:themeColor="accent1" w:themeTint="33" w:shadow="1"/>
          <w:bottom w:val="single" w:sz="24" w:space="0" w:color="D9E2F3" w:themeColor="accent1" w:themeTint="33" w:shadow="1"/>
          <w:right w:val="single" w:sz="24" w:space="0" w:color="D9E2F3" w:themeColor="accent1" w:themeTint="33" w:shadow="1"/>
        </w:pBdr>
        <w:spacing w:before="0" w:line="240" w:lineRule="auto"/>
        <w:rPr>
          <w:rFonts w:cstheme="minorHAnsi"/>
          <w:b/>
          <w:bCs/>
          <w:color w:val="000000" w:themeColor="text1"/>
          <w:sz w:val="24"/>
          <w:szCs w:val="24"/>
        </w:rPr>
      </w:pPr>
      <w:r w:rsidRPr="00BA2777">
        <w:rPr>
          <w:rFonts w:cstheme="minorHAnsi"/>
          <w:b/>
          <w:bCs/>
          <w:color w:val="000000" w:themeColor="text1"/>
          <w:sz w:val="24"/>
          <w:szCs w:val="24"/>
        </w:rPr>
        <w:lastRenderedPageBreak/>
        <w:t>Załączniki do SWZ</w:t>
      </w:r>
    </w:p>
    <w:p w14:paraId="2A83F194" w14:textId="77777777" w:rsidR="0002053B" w:rsidRPr="00BA2777" w:rsidRDefault="0002053B" w:rsidP="002E78B2">
      <w:pPr>
        <w:spacing w:before="0" w:line="240" w:lineRule="auto"/>
        <w:rPr>
          <w:rFonts w:cstheme="minorHAnsi"/>
          <w:b/>
          <w:sz w:val="24"/>
          <w:szCs w:val="24"/>
        </w:rPr>
      </w:pPr>
    </w:p>
    <w:p w14:paraId="3FFBA5D4" w14:textId="660F463F" w:rsidR="00136BEE" w:rsidRPr="00FC5A26" w:rsidRDefault="0002053B" w:rsidP="00FC5A26">
      <w:pPr>
        <w:pStyle w:val="Akapitzlist"/>
        <w:spacing w:before="0" w:after="0" w:line="240" w:lineRule="auto"/>
        <w:ind w:left="284"/>
        <w:rPr>
          <w:rFonts w:cstheme="minorHAnsi"/>
          <w:bCs/>
          <w:sz w:val="24"/>
          <w:szCs w:val="24"/>
        </w:rPr>
      </w:pPr>
      <w:r w:rsidRPr="003B7E5A">
        <w:rPr>
          <w:rFonts w:cstheme="minorHAnsi"/>
          <w:b/>
          <w:sz w:val="24"/>
          <w:szCs w:val="24"/>
        </w:rPr>
        <w:t>Załącznik nr 1</w:t>
      </w:r>
      <w:r w:rsidRPr="003B7E5A">
        <w:rPr>
          <w:rFonts w:cstheme="minorHAnsi"/>
          <w:bCs/>
          <w:sz w:val="24"/>
          <w:szCs w:val="24"/>
        </w:rPr>
        <w:t xml:space="preserve">      Formularz ofertow</w:t>
      </w:r>
      <w:r w:rsidR="003B7E5A" w:rsidRPr="003B7E5A">
        <w:rPr>
          <w:rFonts w:cstheme="minorHAnsi"/>
          <w:bCs/>
          <w:sz w:val="24"/>
          <w:szCs w:val="24"/>
        </w:rPr>
        <w:t>y</w:t>
      </w:r>
      <w:r w:rsidR="00136BEE" w:rsidRPr="00FC5A26">
        <w:rPr>
          <w:rFonts w:cstheme="minorHAnsi"/>
          <w:b/>
          <w:sz w:val="24"/>
          <w:szCs w:val="24"/>
        </w:rPr>
        <w:tab/>
      </w:r>
    </w:p>
    <w:p w14:paraId="179F76EC" w14:textId="77777777" w:rsidR="00D53A55" w:rsidRDefault="0002053B" w:rsidP="00D53A55">
      <w:pPr>
        <w:pStyle w:val="Akapitzlist"/>
        <w:spacing w:before="0" w:after="0" w:line="240" w:lineRule="auto"/>
        <w:ind w:left="1985" w:hanging="1701"/>
        <w:rPr>
          <w:rFonts w:cstheme="minorHAnsi"/>
          <w:bCs/>
          <w:sz w:val="24"/>
          <w:szCs w:val="24"/>
        </w:rPr>
      </w:pPr>
      <w:r w:rsidRPr="003B7E5A">
        <w:rPr>
          <w:rFonts w:cstheme="minorHAnsi"/>
          <w:b/>
          <w:sz w:val="24"/>
          <w:szCs w:val="24"/>
        </w:rPr>
        <w:t>Załącznik nr 2</w:t>
      </w:r>
      <w:r w:rsidRPr="003B7E5A">
        <w:rPr>
          <w:rFonts w:cstheme="minorHAnsi"/>
          <w:bCs/>
          <w:sz w:val="24"/>
          <w:szCs w:val="24"/>
        </w:rPr>
        <w:t xml:space="preserve">      Oświadczenie Wykonawcy </w:t>
      </w:r>
      <w:bookmarkStart w:id="6" w:name="_Hlk189029738"/>
      <w:r w:rsidRPr="003B7E5A">
        <w:rPr>
          <w:rFonts w:cstheme="minorHAnsi"/>
          <w:bCs/>
          <w:sz w:val="24"/>
          <w:szCs w:val="24"/>
        </w:rPr>
        <w:t xml:space="preserve">o braku podstaw do wykluczenia oraz </w:t>
      </w:r>
      <w:r w:rsidR="003B7E5A" w:rsidRPr="003B7E5A">
        <w:rPr>
          <w:rFonts w:cstheme="minorHAnsi"/>
          <w:bCs/>
          <w:sz w:val="24"/>
          <w:szCs w:val="24"/>
        </w:rPr>
        <w:t xml:space="preserve">   </w:t>
      </w:r>
      <w:r w:rsidRPr="003B7E5A">
        <w:rPr>
          <w:rFonts w:cstheme="minorHAnsi"/>
          <w:bCs/>
          <w:sz w:val="24"/>
          <w:szCs w:val="24"/>
        </w:rPr>
        <w:t>spełnianiu warunków  udziału w postępowaniu</w:t>
      </w:r>
      <w:bookmarkEnd w:id="6"/>
    </w:p>
    <w:p w14:paraId="10F44687" w14:textId="652898D2" w:rsidR="00D53A55" w:rsidRDefault="0002053B" w:rsidP="00D53A55">
      <w:pPr>
        <w:pStyle w:val="Akapitzlist"/>
        <w:spacing w:before="0" w:after="0" w:line="240" w:lineRule="auto"/>
        <w:ind w:left="1985" w:hanging="1701"/>
        <w:rPr>
          <w:rFonts w:cstheme="minorHAnsi"/>
          <w:bCs/>
          <w:sz w:val="24"/>
          <w:szCs w:val="24"/>
        </w:rPr>
      </w:pPr>
      <w:r w:rsidRPr="00D53A55">
        <w:rPr>
          <w:rFonts w:cstheme="minorHAnsi"/>
          <w:b/>
          <w:sz w:val="24"/>
          <w:szCs w:val="24"/>
        </w:rPr>
        <w:t xml:space="preserve">Załącznik nr </w:t>
      </w:r>
      <w:r w:rsidR="00FC5A26">
        <w:rPr>
          <w:rFonts w:cstheme="minorHAnsi"/>
          <w:b/>
          <w:sz w:val="24"/>
          <w:szCs w:val="24"/>
        </w:rPr>
        <w:t>3</w:t>
      </w:r>
      <w:r w:rsidRPr="00D53A55">
        <w:rPr>
          <w:rFonts w:cstheme="minorHAnsi"/>
          <w:bCs/>
          <w:sz w:val="24"/>
          <w:szCs w:val="24"/>
        </w:rPr>
        <w:t xml:space="preserve">      Oświadczenie wykonawcy o zakresie wykonania zamówienia przez  wykonawców wspólnie ubiegających się o udzielenie zamówienia</w:t>
      </w:r>
    </w:p>
    <w:p w14:paraId="56DA07F0" w14:textId="6040252E" w:rsidR="00D53A55" w:rsidRDefault="0002053B" w:rsidP="00D53A55">
      <w:pPr>
        <w:pStyle w:val="Akapitzlist"/>
        <w:spacing w:before="0" w:after="0" w:line="240" w:lineRule="auto"/>
        <w:ind w:left="1985" w:hanging="1701"/>
        <w:rPr>
          <w:rFonts w:cstheme="minorHAnsi"/>
          <w:bCs/>
          <w:sz w:val="24"/>
          <w:szCs w:val="24"/>
        </w:rPr>
      </w:pPr>
      <w:r w:rsidRPr="00D53A55">
        <w:rPr>
          <w:rFonts w:cstheme="minorHAnsi"/>
          <w:b/>
          <w:sz w:val="24"/>
          <w:szCs w:val="24"/>
        </w:rPr>
        <w:t xml:space="preserve">Załącznik nr </w:t>
      </w:r>
      <w:r w:rsidR="00FC5A26">
        <w:rPr>
          <w:rFonts w:cstheme="minorHAnsi"/>
          <w:b/>
          <w:sz w:val="24"/>
          <w:szCs w:val="24"/>
        </w:rPr>
        <w:t>4</w:t>
      </w:r>
      <w:r w:rsidRPr="00D53A55">
        <w:rPr>
          <w:rFonts w:cstheme="minorHAnsi"/>
          <w:bCs/>
          <w:sz w:val="24"/>
          <w:szCs w:val="24"/>
        </w:rPr>
        <w:t xml:space="preserve">      Oświadczenie o przynależności bądź braku przynależności do grupy kapitałowej</w:t>
      </w:r>
    </w:p>
    <w:p w14:paraId="7C8C4DF9" w14:textId="34AE73E1" w:rsidR="00D53A55" w:rsidRDefault="0002053B" w:rsidP="00FC5A26">
      <w:pPr>
        <w:pStyle w:val="Akapitzlist"/>
        <w:spacing w:before="0" w:after="0" w:line="240" w:lineRule="auto"/>
        <w:ind w:left="1985" w:hanging="1701"/>
        <w:rPr>
          <w:rFonts w:cstheme="minorHAnsi"/>
          <w:bCs/>
          <w:sz w:val="24"/>
          <w:szCs w:val="24"/>
        </w:rPr>
      </w:pPr>
      <w:r w:rsidRPr="00D53A55">
        <w:rPr>
          <w:rFonts w:cstheme="minorHAnsi"/>
          <w:b/>
          <w:sz w:val="24"/>
          <w:szCs w:val="24"/>
        </w:rPr>
        <w:t xml:space="preserve">Załącznik nr </w:t>
      </w:r>
      <w:r w:rsidR="00FC5A26">
        <w:rPr>
          <w:rFonts w:cstheme="minorHAnsi"/>
          <w:b/>
          <w:sz w:val="24"/>
          <w:szCs w:val="24"/>
        </w:rPr>
        <w:t>5</w:t>
      </w:r>
      <w:r w:rsidRPr="00D53A55">
        <w:rPr>
          <w:rFonts w:cstheme="minorHAnsi"/>
          <w:bCs/>
          <w:sz w:val="24"/>
          <w:szCs w:val="24"/>
        </w:rPr>
        <w:t xml:space="preserve">      Oświadczenie wykonawcy o aktualności informacji zawartych  </w:t>
      </w:r>
      <w:r w:rsidR="00FC5A26">
        <w:rPr>
          <w:rFonts w:cstheme="minorHAnsi"/>
          <w:bCs/>
          <w:sz w:val="24"/>
          <w:szCs w:val="24"/>
        </w:rPr>
        <w:br/>
      </w:r>
      <w:r w:rsidRPr="00D53A55">
        <w:rPr>
          <w:rFonts w:cstheme="minorHAnsi"/>
          <w:bCs/>
          <w:sz w:val="24"/>
          <w:szCs w:val="24"/>
        </w:rPr>
        <w:t>w oświadczeniu o którym mowa w art. 125 ust. 1 ustawy Pz</w:t>
      </w:r>
      <w:r w:rsidR="003B7E5A" w:rsidRPr="00D53A55">
        <w:rPr>
          <w:rFonts w:cstheme="minorHAnsi"/>
          <w:bCs/>
          <w:sz w:val="24"/>
          <w:szCs w:val="24"/>
        </w:rPr>
        <w:t>p</w:t>
      </w:r>
    </w:p>
    <w:p w14:paraId="08C50FA4" w14:textId="32741E50" w:rsidR="002164E4" w:rsidRPr="00FC5A26" w:rsidRDefault="002164E4" w:rsidP="00FC5A26">
      <w:pPr>
        <w:pStyle w:val="Akapitzlist"/>
        <w:spacing w:before="0" w:after="0" w:line="240" w:lineRule="auto"/>
        <w:ind w:left="1985" w:hanging="1701"/>
        <w:rPr>
          <w:rFonts w:cstheme="minorHAnsi"/>
          <w:bCs/>
          <w:sz w:val="24"/>
          <w:szCs w:val="24"/>
        </w:rPr>
      </w:pPr>
      <w:r>
        <w:rPr>
          <w:rFonts w:cstheme="minorHAnsi"/>
          <w:b/>
          <w:sz w:val="24"/>
          <w:szCs w:val="24"/>
        </w:rPr>
        <w:t>Załącznik nr 6</w:t>
      </w:r>
      <w:r>
        <w:rPr>
          <w:rFonts w:cstheme="minorHAnsi"/>
          <w:b/>
          <w:sz w:val="24"/>
          <w:szCs w:val="24"/>
        </w:rPr>
        <w:tab/>
      </w:r>
      <w:r w:rsidRPr="002164E4">
        <w:rPr>
          <w:rFonts w:cstheme="minorHAnsi"/>
          <w:bCs/>
          <w:sz w:val="24"/>
          <w:szCs w:val="24"/>
        </w:rPr>
        <w:t>Audyt</w:t>
      </w:r>
      <w:r w:rsidR="000C544B">
        <w:rPr>
          <w:rFonts w:cstheme="minorHAnsi"/>
          <w:bCs/>
          <w:sz w:val="24"/>
          <w:szCs w:val="24"/>
        </w:rPr>
        <w:t xml:space="preserve"> dla Części </w:t>
      </w:r>
      <w:r w:rsidR="00A51402">
        <w:rPr>
          <w:rFonts w:cstheme="minorHAnsi"/>
          <w:bCs/>
          <w:sz w:val="24"/>
          <w:szCs w:val="24"/>
        </w:rPr>
        <w:t xml:space="preserve">od nr </w:t>
      </w:r>
      <w:r w:rsidR="000C544B">
        <w:rPr>
          <w:rFonts w:cstheme="minorHAnsi"/>
          <w:bCs/>
          <w:sz w:val="24"/>
          <w:szCs w:val="24"/>
        </w:rPr>
        <w:t>1</w:t>
      </w:r>
      <w:r w:rsidR="00A51402">
        <w:rPr>
          <w:rFonts w:cstheme="minorHAnsi"/>
          <w:bCs/>
          <w:sz w:val="24"/>
          <w:szCs w:val="24"/>
        </w:rPr>
        <w:t xml:space="preserve"> do nr</w:t>
      </w:r>
      <w:r w:rsidR="000C544B">
        <w:rPr>
          <w:rFonts w:cstheme="minorHAnsi"/>
          <w:bCs/>
          <w:sz w:val="24"/>
          <w:szCs w:val="24"/>
        </w:rPr>
        <w:t xml:space="preserve"> 3 </w:t>
      </w:r>
    </w:p>
    <w:p w14:paraId="6E55A741" w14:textId="1D3C9474" w:rsidR="00C9030B" w:rsidRPr="00D53A55" w:rsidRDefault="0002053B" w:rsidP="00D53A55">
      <w:pPr>
        <w:pStyle w:val="Akapitzlist"/>
        <w:spacing w:before="0" w:after="0" w:line="240" w:lineRule="auto"/>
        <w:ind w:left="1985" w:hanging="1701"/>
        <w:rPr>
          <w:rFonts w:cstheme="minorHAnsi"/>
          <w:bCs/>
          <w:sz w:val="24"/>
          <w:szCs w:val="24"/>
        </w:rPr>
      </w:pPr>
      <w:r w:rsidRPr="006A7F68">
        <w:rPr>
          <w:rFonts w:cstheme="minorHAnsi"/>
          <w:b/>
          <w:sz w:val="24"/>
          <w:szCs w:val="24"/>
        </w:rPr>
        <w:t xml:space="preserve">Załącznik nr </w:t>
      </w:r>
      <w:r w:rsidR="002164E4">
        <w:rPr>
          <w:rFonts w:cstheme="minorHAnsi"/>
          <w:b/>
          <w:sz w:val="24"/>
          <w:szCs w:val="24"/>
        </w:rPr>
        <w:t>7</w:t>
      </w:r>
      <w:r w:rsidRPr="006A7F68">
        <w:rPr>
          <w:rFonts w:cstheme="minorHAnsi"/>
          <w:bCs/>
          <w:sz w:val="24"/>
          <w:szCs w:val="24"/>
        </w:rPr>
        <w:t xml:space="preserve">      </w:t>
      </w:r>
      <w:r w:rsidRPr="00D53A55">
        <w:rPr>
          <w:rFonts w:cstheme="minorHAnsi"/>
          <w:bCs/>
          <w:sz w:val="24"/>
          <w:szCs w:val="24"/>
        </w:rPr>
        <w:t>Projekt umowy Zamawiającego z Wykonawcą</w:t>
      </w:r>
    </w:p>
    <w:p w14:paraId="61FA8D10" w14:textId="77777777" w:rsidR="003160CD" w:rsidRPr="00BA2777" w:rsidRDefault="003160CD" w:rsidP="002E78B2">
      <w:pPr>
        <w:spacing w:line="240" w:lineRule="auto"/>
        <w:rPr>
          <w:rFonts w:cstheme="minorHAnsi"/>
          <w:sz w:val="24"/>
          <w:szCs w:val="24"/>
        </w:rPr>
      </w:pPr>
    </w:p>
    <w:sectPr w:rsidR="003160CD" w:rsidRPr="00BA2777" w:rsidSect="00C9030B">
      <w:footerReference w:type="default" r:id="rId31"/>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65179" w14:textId="77777777" w:rsidR="0035339E" w:rsidRDefault="0035339E" w:rsidP="00C9030B">
      <w:pPr>
        <w:spacing w:before="0" w:after="0" w:line="240" w:lineRule="auto"/>
      </w:pPr>
      <w:r>
        <w:separator/>
      </w:r>
    </w:p>
  </w:endnote>
  <w:endnote w:type="continuationSeparator" w:id="0">
    <w:p w14:paraId="0BD7FAFD" w14:textId="77777777" w:rsidR="0035339E" w:rsidRDefault="0035339E" w:rsidP="00C903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565972"/>
    </w:sdtPr>
    <w:sdtContent>
      <w:p w14:paraId="2DD0CBF6" w14:textId="77777777" w:rsidR="00B92C54" w:rsidRDefault="00184B7B">
        <w:pPr>
          <w:pStyle w:val="Stopka"/>
          <w:jc w:val="center"/>
        </w:pPr>
        <w:r>
          <w:fldChar w:fldCharType="begin"/>
        </w:r>
        <w:r>
          <w:instrText>PAGE   \* MERGEFORMAT</w:instrText>
        </w:r>
        <w:r>
          <w:fldChar w:fldCharType="separate"/>
        </w:r>
        <w:r>
          <w:t>6</w:t>
        </w:r>
        <w:r>
          <w:fldChar w:fldCharType="end"/>
        </w:r>
      </w:p>
    </w:sdtContent>
  </w:sdt>
  <w:p w14:paraId="3E2D7814" w14:textId="77777777" w:rsidR="00B92C54" w:rsidRDefault="00B92C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0126B" w14:textId="77777777" w:rsidR="0035339E" w:rsidRDefault="0035339E" w:rsidP="00C9030B">
      <w:pPr>
        <w:spacing w:before="0" w:after="0" w:line="240" w:lineRule="auto"/>
      </w:pPr>
      <w:r>
        <w:separator/>
      </w:r>
    </w:p>
  </w:footnote>
  <w:footnote w:type="continuationSeparator" w:id="0">
    <w:p w14:paraId="4322ED53" w14:textId="77777777" w:rsidR="0035339E" w:rsidRDefault="0035339E" w:rsidP="00C9030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9E3"/>
    <w:multiLevelType w:val="hybridMultilevel"/>
    <w:tmpl w:val="8A58C7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D1CF6"/>
    <w:multiLevelType w:val="hybridMultilevel"/>
    <w:tmpl w:val="63BEC5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0B3948"/>
    <w:multiLevelType w:val="hybridMultilevel"/>
    <w:tmpl w:val="702487CE"/>
    <w:lvl w:ilvl="0" w:tplc="3E86F5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B520FB"/>
    <w:multiLevelType w:val="multilevel"/>
    <w:tmpl w:val="6EF6740C"/>
    <w:lvl w:ilvl="0">
      <w:start w:val="1"/>
      <w:numFmt w:val="decimal"/>
      <w:lvlText w:val="%1."/>
      <w:lvlJc w:val="left"/>
      <w:pPr>
        <w:ind w:left="720" w:hanging="360"/>
      </w:pPr>
      <w:rPr>
        <w:b/>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2C5B8E"/>
    <w:multiLevelType w:val="hybridMultilevel"/>
    <w:tmpl w:val="8FBA4A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3F08AE"/>
    <w:multiLevelType w:val="hybridMultilevel"/>
    <w:tmpl w:val="4EFC9034"/>
    <w:lvl w:ilvl="0" w:tplc="F86E2F04">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2628E1"/>
    <w:multiLevelType w:val="hybridMultilevel"/>
    <w:tmpl w:val="55C4AE5C"/>
    <w:lvl w:ilvl="0" w:tplc="9A427BB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210B8E"/>
    <w:multiLevelType w:val="multilevel"/>
    <w:tmpl w:val="2D52EFE0"/>
    <w:lvl w:ilvl="0">
      <w:start w:val="1"/>
      <w:numFmt w:val="upperRoman"/>
      <w:pStyle w:val="Spistreci1"/>
      <w:lvlText w:val="%1."/>
      <w:lvlJc w:val="left"/>
      <w:pPr>
        <w:ind w:left="1004" w:hanging="720"/>
      </w:pPr>
      <w:rPr>
        <w:rFonts w:asciiTheme="minorHAnsi" w:hAnsiTheme="minorHAnsi" w:cstheme="minorHAnsi" w:hint="default"/>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47215F"/>
    <w:multiLevelType w:val="hybridMultilevel"/>
    <w:tmpl w:val="FCCCE72C"/>
    <w:lvl w:ilvl="0" w:tplc="23C46A3C">
      <w:start w:val="1"/>
      <w:numFmt w:val="decimal"/>
      <w:lvlText w:val="%1."/>
      <w:lvlJc w:val="left"/>
      <w:pPr>
        <w:ind w:left="867" w:hanging="360"/>
      </w:pPr>
      <w:rPr>
        <w:rFonts w:asciiTheme="minorHAnsi" w:hAnsiTheme="minorHAnsi" w:cstheme="minorHAnsi" w:hint="default"/>
        <w:b/>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621E25"/>
    <w:multiLevelType w:val="hybridMultilevel"/>
    <w:tmpl w:val="C6CC03E4"/>
    <w:lvl w:ilvl="0" w:tplc="C30C412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E080C1F"/>
    <w:multiLevelType w:val="hybridMultilevel"/>
    <w:tmpl w:val="79D44D1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 w15:restartNumberingAfterBreak="0">
    <w:nsid w:val="10176C10"/>
    <w:multiLevelType w:val="hybridMultilevel"/>
    <w:tmpl w:val="057A6E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FB7767"/>
    <w:multiLevelType w:val="hybridMultilevel"/>
    <w:tmpl w:val="7C8A36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062119"/>
    <w:multiLevelType w:val="hybridMultilevel"/>
    <w:tmpl w:val="AF3E85D2"/>
    <w:lvl w:ilvl="0" w:tplc="5C5803CE">
      <w:start w:val="1"/>
      <w:numFmt w:val="upperRoman"/>
      <w:lvlText w:val="%1."/>
      <w:lvlJc w:val="left"/>
      <w:pPr>
        <w:ind w:left="1080" w:hanging="720"/>
      </w:pPr>
      <w:rPr>
        <w:rFonts w:hint="default"/>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0C31E2"/>
    <w:multiLevelType w:val="hybridMultilevel"/>
    <w:tmpl w:val="1A28BDD6"/>
    <w:lvl w:ilvl="0" w:tplc="64FA414C">
      <w:start w:val="1"/>
      <w:numFmt w:val="decimal"/>
      <w:lvlText w:val="%1."/>
      <w:lvlJc w:val="left"/>
      <w:pPr>
        <w:ind w:left="720" w:hanging="360"/>
      </w:pPr>
      <w:rPr>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1E5F5A"/>
    <w:multiLevelType w:val="hybridMultilevel"/>
    <w:tmpl w:val="A47C9F28"/>
    <w:lvl w:ilvl="0" w:tplc="F86E2F04">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E467D5"/>
    <w:multiLevelType w:val="hybridMultilevel"/>
    <w:tmpl w:val="3A5E99E0"/>
    <w:lvl w:ilvl="0" w:tplc="93A4833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DD03ED"/>
    <w:multiLevelType w:val="hybridMultilevel"/>
    <w:tmpl w:val="C6D0BA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9DB78FE"/>
    <w:multiLevelType w:val="hybridMultilevel"/>
    <w:tmpl w:val="127EEB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F26B78"/>
    <w:multiLevelType w:val="hybridMultilevel"/>
    <w:tmpl w:val="424CEE2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DF41847"/>
    <w:multiLevelType w:val="multilevel"/>
    <w:tmpl w:val="A4C0D32A"/>
    <w:lvl w:ilvl="0">
      <w:start w:val="1"/>
      <w:numFmt w:val="decimal"/>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2C0FB8"/>
    <w:multiLevelType w:val="hybridMultilevel"/>
    <w:tmpl w:val="0F06A6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9B44C6"/>
    <w:multiLevelType w:val="hybridMultilevel"/>
    <w:tmpl w:val="45F657D2"/>
    <w:lvl w:ilvl="0" w:tplc="0415000D">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3" w15:restartNumberingAfterBreak="0">
    <w:nsid w:val="31DA292F"/>
    <w:multiLevelType w:val="hybridMultilevel"/>
    <w:tmpl w:val="B2CA5EE8"/>
    <w:lvl w:ilvl="0" w:tplc="5FCC8E02">
      <w:start w:val="1"/>
      <w:numFmt w:val="lowerLetter"/>
      <w:lvlText w:val="%1)"/>
      <w:lvlJc w:val="left"/>
      <w:pPr>
        <w:ind w:left="1494" w:hanging="360"/>
      </w:pPr>
      <w:rPr>
        <w:rFonts w:hint="default"/>
        <w:b w:val="0"/>
        <w:bCs/>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4" w15:restartNumberingAfterBreak="0">
    <w:nsid w:val="33102CAD"/>
    <w:multiLevelType w:val="hybridMultilevel"/>
    <w:tmpl w:val="B242FCFA"/>
    <w:lvl w:ilvl="0" w:tplc="AA6A581A">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1A6DAF"/>
    <w:multiLevelType w:val="hybridMultilevel"/>
    <w:tmpl w:val="42728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D85600"/>
    <w:multiLevelType w:val="hybridMultilevel"/>
    <w:tmpl w:val="39E2F59A"/>
    <w:lvl w:ilvl="0" w:tplc="89A85A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C251E98"/>
    <w:multiLevelType w:val="multilevel"/>
    <w:tmpl w:val="D696DF3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2E7CBB"/>
    <w:multiLevelType w:val="hybridMultilevel"/>
    <w:tmpl w:val="C39832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D352A51"/>
    <w:multiLevelType w:val="hybridMultilevel"/>
    <w:tmpl w:val="CB680C22"/>
    <w:lvl w:ilvl="0" w:tplc="F86E2F04">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BB3C79"/>
    <w:multiLevelType w:val="hybridMultilevel"/>
    <w:tmpl w:val="3A3C8100"/>
    <w:lvl w:ilvl="0" w:tplc="0415000D">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1" w15:restartNumberingAfterBreak="0">
    <w:nsid w:val="519C0643"/>
    <w:multiLevelType w:val="hybridMultilevel"/>
    <w:tmpl w:val="E58847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DB3F53"/>
    <w:multiLevelType w:val="multilevel"/>
    <w:tmpl w:val="D696DF3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DF658B"/>
    <w:multiLevelType w:val="hybridMultilevel"/>
    <w:tmpl w:val="E83E242C"/>
    <w:lvl w:ilvl="0" w:tplc="F97EFFD8">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4546C5F"/>
    <w:multiLevelType w:val="hybridMultilevel"/>
    <w:tmpl w:val="9DAAFA98"/>
    <w:lvl w:ilvl="0" w:tplc="0415000D">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5" w15:restartNumberingAfterBreak="0">
    <w:nsid w:val="56A54DD2"/>
    <w:multiLevelType w:val="multilevel"/>
    <w:tmpl w:val="9F26FABC"/>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6" w15:restartNumberingAfterBreak="0">
    <w:nsid w:val="59026901"/>
    <w:multiLevelType w:val="hybridMultilevel"/>
    <w:tmpl w:val="5A7811EE"/>
    <w:lvl w:ilvl="0" w:tplc="56160FF6">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1E5294"/>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D2D593E"/>
    <w:multiLevelType w:val="hybridMultilevel"/>
    <w:tmpl w:val="8D5462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D887CA7"/>
    <w:multiLevelType w:val="hybridMultilevel"/>
    <w:tmpl w:val="AD1459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FF2C48"/>
    <w:multiLevelType w:val="hybridMultilevel"/>
    <w:tmpl w:val="21226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0B547E0"/>
    <w:multiLevelType w:val="hybridMultilevel"/>
    <w:tmpl w:val="3E9C58F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0F27259"/>
    <w:multiLevelType w:val="hybridMultilevel"/>
    <w:tmpl w:val="318C3F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0F4DE8"/>
    <w:multiLevelType w:val="hybridMultilevel"/>
    <w:tmpl w:val="37B6CDB4"/>
    <w:lvl w:ilvl="0" w:tplc="3E86F5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11380A"/>
    <w:multiLevelType w:val="hybridMultilevel"/>
    <w:tmpl w:val="36B41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7B97F46"/>
    <w:multiLevelType w:val="hybridMultilevel"/>
    <w:tmpl w:val="127EEB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84A1FA4"/>
    <w:multiLevelType w:val="hybridMultilevel"/>
    <w:tmpl w:val="8F68FFB8"/>
    <w:lvl w:ilvl="0" w:tplc="DA46565C">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CE3847"/>
    <w:multiLevelType w:val="hybridMultilevel"/>
    <w:tmpl w:val="93E08B58"/>
    <w:lvl w:ilvl="0" w:tplc="289AFD2E">
      <w:start w:val="1"/>
      <w:numFmt w:val="decimal"/>
      <w:lvlText w:val="%1."/>
      <w:lvlJc w:val="left"/>
      <w:pPr>
        <w:ind w:left="720" w:hanging="360"/>
      </w:pPr>
      <w:rPr>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E651FD"/>
    <w:multiLevelType w:val="multilevel"/>
    <w:tmpl w:val="027E006A"/>
    <w:lvl w:ilvl="0">
      <w:start w:val="1"/>
      <w:numFmt w:val="decimal"/>
      <w:lvlText w:val="%1."/>
      <w:lvlJc w:val="left"/>
      <w:pPr>
        <w:tabs>
          <w:tab w:val="num" w:pos="720"/>
        </w:tabs>
        <w:ind w:left="720" w:hanging="720"/>
      </w:pPr>
      <w:rPr>
        <w:b/>
        <w:bCs w:val="0"/>
        <w:sz w:val="22"/>
        <w:szCs w:val="22"/>
      </w:rPr>
    </w:lvl>
    <w:lvl w:ilvl="1">
      <w:start w:val="1"/>
      <w:numFmt w:val="decimal"/>
      <w:lvlText w:val="%2."/>
      <w:lvlJc w:val="left"/>
      <w:pPr>
        <w:tabs>
          <w:tab w:val="num" w:pos="1440"/>
        </w:tabs>
        <w:ind w:left="1440" w:hanging="720"/>
      </w:pPr>
      <w:rPr>
        <w:b/>
        <w:bCs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6B987A76"/>
    <w:multiLevelType w:val="hybridMultilevel"/>
    <w:tmpl w:val="55F28D7A"/>
    <w:lvl w:ilvl="0" w:tplc="3E86F5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1E132D"/>
    <w:multiLevelType w:val="multilevel"/>
    <w:tmpl w:val="D696DF3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2A210BF"/>
    <w:multiLevelType w:val="multilevel"/>
    <w:tmpl w:val="630A0F68"/>
    <w:lvl w:ilvl="0">
      <w:start w:val="3"/>
      <w:numFmt w:val="decimal"/>
      <w:lvlText w:val="%1."/>
      <w:lvlJc w:val="left"/>
      <w:pPr>
        <w:ind w:left="360" w:hanging="360"/>
      </w:pPr>
      <w:rPr>
        <w:rFonts w:hint="default"/>
        <w:b/>
        <w:bCs w:val="0"/>
        <w:sz w:val="24"/>
        <w:szCs w:val="24"/>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2" w15:restartNumberingAfterBreak="0">
    <w:nsid w:val="734E50A3"/>
    <w:multiLevelType w:val="hybridMultilevel"/>
    <w:tmpl w:val="5F46773A"/>
    <w:lvl w:ilvl="0" w:tplc="52AE3440">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7C1ED4"/>
    <w:multiLevelType w:val="hybridMultilevel"/>
    <w:tmpl w:val="383C9FCA"/>
    <w:lvl w:ilvl="0" w:tplc="978EABD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74A534D5"/>
    <w:multiLevelType w:val="hybridMultilevel"/>
    <w:tmpl w:val="CEB69E52"/>
    <w:lvl w:ilvl="0" w:tplc="2968E48E">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5811B08"/>
    <w:multiLevelType w:val="hybridMultilevel"/>
    <w:tmpl w:val="7B60B7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68811A9"/>
    <w:multiLevelType w:val="hybridMultilevel"/>
    <w:tmpl w:val="68924952"/>
    <w:lvl w:ilvl="0" w:tplc="338E5FA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73049A6"/>
    <w:multiLevelType w:val="hybridMultilevel"/>
    <w:tmpl w:val="BB7632FA"/>
    <w:lvl w:ilvl="0" w:tplc="F642DE04">
      <w:start w:val="1"/>
      <w:numFmt w:val="decimal"/>
      <w:lvlText w:val="%1."/>
      <w:lvlJc w:val="left"/>
      <w:pPr>
        <w:ind w:left="720" w:hanging="360"/>
      </w:pPr>
      <w:rPr>
        <w:b/>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8AD4913"/>
    <w:multiLevelType w:val="hybridMultilevel"/>
    <w:tmpl w:val="8FBA4A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B6D5DD2"/>
    <w:multiLevelType w:val="hybridMultilevel"/>
    <w:tmpl w:val="CEC01576"/>
    <w:lvl w:ilvl="0" w:tplc="E1FC06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CC44127"/>
    <w:multiLevelType w:val="hybridMultilevel"/>
    <w:tmpl w:val="E3E20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DCF46E2"/>
    <w:multiLevelType w:val="hybridMultilevel"/>
    <w:tmpl w:val="09AA136C"/>
    <w:lvl w:ilvl="0" w:tplc="0415000D">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num w:numId="1" w16cid:durableId="1930691785">
    <w:abstractNumId w:val="7"/>
  </w:num>
  <w:num w:numId="2" w16cid:durableId="350108737">
    <w:abstractNumId w:val="20"/>
  </w:num>
  <w:num w:numId="3" w16cid:durableId="1708212233">
    <w:abstractNumId w:val="3"/>
  </w:num>
  <w:num w:numId="4" w16cid:durableId="348337815">
    <w:abstractNumId w:val="52"/>
  </w:num>
  <w:num w:numId="5" w16cid:durableId="345600592">
    <w:abstractNumId w:val="24"/>
  </w:num>
  <w:num w:numId="6" w16cid:durableId="1614283689">
    <w:abstractNumId w:val="4"/>
  </w:num>
  <w:num w:numId="7" w16cid:durableId="750734296">
    <w:abstractNumId w:val="42"/>
  </w:num>
  <w:num w:numId="8" w16cid:durableId="969703003">
    <w:abstractNumId w:val="29"/>
  </w:num>
  <w:num w:numId="9" w16cid:durableId="753280042">
    <w:abstractNumId w:val="56"/>
  </w:num>
  <w:num w:numId="10" w16cid:durableId="1476138260">
    <w:abstractNumId w:val="17"/>
  </w:num>
  <w:num w:numId="11" w16cid:durableId="524058185">
    <w:abstractNumId w:val="15"/>
  </w:num>
  <w:num w:numId="12" w16cid:durableId="1244336121">
    <w:abstractNumId w:val="47"/>
  </w:num>
  <w:num w:numId="13" w16cid:durableId="1613783006">
    <w:abstractNumId w:val="14"/>
  </w:num>
  <w:num w:numId="14" w16cid:durableId="537820908">
    <w:abstractNumId w:val="0"/>
  </w:num>
  <w:num w:numId="15" w16cid:durableId="2024932575">
    <w:abstractNumId w:val="38"/>
  </w:num>
  <w:num w:numId="16" w16cid:durableId="292947434">
    <w:abstractNumId w:val="40"/>
  </w:num>
  <w:num w:numId="17" w16cid:durableId="1855223202">
    <w:abstractNumId w:val="5"/>
  </w:num>
  <w:num w:numId="18" w16cid:durableId="665791901">
    <w:abstractNumId w:val="55"/>
  </w:num>
  <w:num w:numId="19" w16cid:durableId="666136102">
    <w:abstractNumId w:val="44"/>
  </w:num>
  <w:num w:numId="20" w16cid:durableId="790437281">
    <w:abstractNumId w:val="46"/>
  </w:num>
  <w:num w:numId="21" w16cid:durableId="644311666">
    <w:abstractNumId w:val="57"/>
  </w:num>
  <w:num w:numId="22" w16cid:durableId="1709866966">
    <w:abstractNumId w:val="12"/>
  </w:num>
  <w:num w:numId="23" w16cid:durableId="820270654">
    <w:abstractNumId w:val="35"/>
  </w:num>
  <w:num w:numId="24" w16cid:durableId="567306286">
    <w:abstractNumId w:val="9"/>
  </w:num>
  <w:num w:numId="25" w16cid:durableId="200368343">
    <w:abstractNumId w:val="49"/>
  </w:num>
  <w:num w:numId="26" w16cid:durableId="1136069852">
    <w:abstractNumId w:val="2"/>
  </w:num>
  <w:num w:numId="27" w16cid:durableId="1255744125">
    <w:abstractNumId w:val="43"/>
  </w:num>
  <w:num w:numId="28" w16cid:durableId="646857387">
    <w:abstractNumId w:val="58"/>
  </w:num>
  <w:num w:numId="29" w16cid:durableId="2004550188">
    <w:abstractNumId w:val="1"/>
  </w:num>
  <w:num w:numId="30" w16cid:durableId="1903365277">
    <w:abstractNumId w:val="8"/>
  </w:num>
  <w:num w:numId="31" w16cid:durableId="234513801">
    <w:abstractNumId w:val="11"/>
  </w:num>
  <w:num w:numId="32" w16cid:durableId="447703178">
    <w:abstractNumId w:val="31"/>
  </w:num>
  <w:num w:numId="33" w16cid:durableId="967661039">
    <w:abstractNumId w:val="28"/>
  </w:num>
  <w:num w:numId="34" w16cid:durableId="1476331458">
    <w:abstractNumId w:val="21"/>
  </w:num>
  <w:num w:numId="35" w16cid:durableId="1821117537">
    <w:abstractNumId w:val="37"/>
  </w:num>
  <w:num w:numId="36" w16cid:durableId="1413508829">
    <w:abstractNumId w:val="13"/>
  </w:num>
  <w:num w:numId="37" w16cid:durableId="1818524990">
    <w:abstractNumId w:val="60"/>
  </w:num>
  <w:num w:numId="38" w16cid:durableId="138423667">
    <w:abstractNumId w:val="54"/>
  </w:num>
  <w:num w:numId="39" w16cid:durableId="1871920253">
    <w:abstractNumId w:val="48"/>
  </w:num>
  <w:num w:numId="40" w16cid:durableId="1868563559">
    <w:abstractNumId w:val="25"/>
  </w:num>
  <w:num w:numId="41" w16cid:durableId="200552452">
    <w:abstractNumId w:val="39"/>
  </w:num>
  <w:num w:numId="42" w16cid:durableId="1662931580">
    <w:abstractNumId w:val="26"/>
  </w:num>
  <w:num w:numId="43" w16cid:durableId="803816319">
    <w:abstractNumId w:val="59"/>
  </w:num>
  <w:num w:numId="44" w16cid:durableId="1445492404">
    <w:abstractNumId w:val="51"/>
  </w:num>
  <w:num w:numId="45" w16cid:durableId="780076591">
    <w:abstractNumId w:val="36"/>
  </w:num>
  <w:num w:numId="46" w16cid:durableId="32851172">
    <w:abstractNumId w:val="16"/>
  </w:num>
  <w:num w:numId="47" w16cid:durableId="1810974448">
    <w:abstractNumId w:val="50"/>
  </w:num>
  <w:num w:numId="48" w16cid:durableId="2094819819">
    <w:abstractNumId w:val="23"/>
  </w:num>
  <w:num w:numId="49" w16cid:durableId="407263412">
    <w:abstractNumId w:val="19"/>
  </w:num>
  <w:num w:numId="50" w16cid:durableId="793598361">
    <w:abstractNumId w:val="6"/>
  </w:num>
  <w:num w:numId="51" w16cid:durableId="1918785747">
    <w:abstractNumId w:val="27"/>
  </w:num>
  <w:num w:numId="52" w16cid:durableId="497186093">
    <w:abstractNumId w:val="10"/>
  </w:num>
  <w:num w:numId="53" w16cid:durableId="1214854125">
    <w:abstractNumId w:val="53"/>
  </w:num>
  <w:num w:numId="54" w16cid:durableId="1193222954">
    <w:abstractNumId w:val="22"/>
  </w:num>
  <w:num w:numId="55" w16cid:durableId="1399861179">
    <w:abstractNumId w:val="41"/>
  </w:num>
  <w:num w:numId="56" w16cid:durableId="1810703756">
    <w:abstractNumId w:val="18"/>
  </w:num>
  <w:num w:numId="57" w16cid:durableId="1031999190">
    <w:abstractNumId w:val="30"/>
  </w:num>
  <w:num w:numId="58" w16cid:durableId="901256199">
    <w:abstractNumId w:val="61"/>
  </w:num>
  <w:num w:numId="59" w16cid:durableId="1270549543">
    <w:abstractNumId w:val="34"/>
  </w:num>
  <w:num w:numId="60" w16cid:durableId="2036690392">
    <w:abstractNumId w:val="33"/>
  </w:num>
  <w:num w:numId="61" w16cid:durableId="507329476">
    <w:abstractNumId w:val="32"/>
  </w:num>
  <w:num w:numId="62" w16cid:durableId="2114591357">
    <w:abstractNumId w:val="4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0B"/>
    <w:rsid w:val="00013633"/>
    <w:rsid w:val="00015DEA"/>
    <w:rsid w:val="0002053B"/>
    <w:rsid w:val="00026183"/>
    <w:rsid w:val="00030691"/>
    <w:rsid w:val="00032583"/>
    <w:rsid w:val="00043418"/>
    <w:rsid w:val="00046EAB"/>
    <w:rsid w:val="000720DB"/>
    <w:rsid w:val="000741ED"/>
    <w:rsid w:val="0007701D"/>
    <w:rsid w:val="0008784A"/>
    <w:rsid w:val="00090A5F"/>
    <w:rsid w:val="000A4AFE"/>
    <w:rsid w:val="000B1C42"/>
    <w:rsid w:val="000B54A8"/>
    <w:rsid w:val="000C544B"/>
    <w:rsid w:val="000F0AB5"/>
    <w:rsid w:val="000F235D"/>
    <w:rsid w:val="00101EA1"/>
    <w:rsid w:val="00102419"/>
    <w:rsid w:val="0012295E"/>
    <w:rsid w:val="001320C6"/>
    <w:rsid w:val="001336D0"/>
    <w:rsid w:val="00136BEE"/>
    <w:rsid w:val="00137005"/>
    <w:rsid w:val="0014205F"/>
    <w:rsid w:val="00152418"/>
    <w:rsid w:val="00155A24"/>
    <w:rsid w:val="00167F7F"/>
    <w:rsid w:val="00184B7B"/>
    <w:rsid w:val="00196328"/>
    <w:rsid w:val="001C6FB8"/>
    <w:rsid w:val="001D2D8F"/>
    <w:rsid w:val="001D692F"/>
    <w:rsid w:val="00203387"/>
    <w:rsid w:val="00214B01"/>
    <w:rsid w:val="002164E4"/>
    <w:rsid w:val="00217D76"/>
    <w:rsid w:val="00221D2A"/>
    <w:rsid w:val="002357C6"/>
    <w:rsid w:val="00261FAF"/>
    <w:rsid w:val="002921DF"/>
    <w:rsid w:val="002B52EF"/>
    <w:rsid w:val="002C1081"/>
    <w:rsid w:val="002D35B1"/>
    <w:rsid w:val="002D44AC"/>
    <w:rsid w:val="002D78DB"/>
    <w:rsid w:val="002E78B2"/>
    <w:rsid w:val="002F38BE"/>
    <w:rsid w:val="003028D5"/>
    <w:rsid w:val="003160CD"/>
    <w:rsid w:val="00320DA1"/>
    <w:rsid w:val="00323BF1"/>
    <w:rsid w:val="00326397"/>
    <w:rsid w:val="003367C9"/>
    <w:rsid w:val="00353056"/>
    <w:rsid w:val="0035339E"/>
    <w:rsid w:val="00362173"/>
    <w:rsid w:val="00367D43"/>
    <w:rsid w:val="003710E3"/>
    <w:rsid w:val="00371E5B"/>
    <w:rsid w:val="00377C71"/>
    <w:rsid w:val="00393EB2"/>
    <w:rsid w:val="0039496A"/>
    <w:rsid w:val="003A2831"/>
    <w:rsid w:val="003A5119"/>
    <w:rsid w:val="003A685F"/>
    <w:rsid w:val="003B046E"/>
    <w:rsid w:val="003B090D"/>
    <w:rsid w:val="003B2D6D"/>
    <w:rsid w:val="003B60F2"/>
    <w:rsid w:val="003B7E5A"/>
    <w:rsid w:val="003C0521"/>
    <w:rsid w:val="003C4525"/>
    <w:rsid w:val="003C5B61"/>
    <w:rsid w:val="003D15CE"/>
    <w:rsid w:val="003D1671"/>
    <w:rsid w:val="0042513E"/>
    <w:rsid w:val="00427913"/>
    <w:rsid w:val="00431E45"/>
    <w:rsid w:val="00440AE0"/>
    <w:rsid w:val="00453E35"/>
    <w:rsid w:val="00463334"/>
    <w:rsid w:val="0047513D"/>
    <w:rsid w:val="00481426"/>
    <w:rsid w:val="004824A3"/>
    <w:rsid w:val="004E613D"/>
    <w:rsid w:val="004F0585"/>
    <w:rsid w:val="004F3274"/>
    <w:rsid w:val="005158A1"/>
    <w:rsid w:val="00534A1A"/>
    <w:rsid w:val="00541ED7"/>
    <w:rsid w:val="00557D26"/>
    <w:rsid w:val="00565679"/>
    <w:rsid w:val="005B05A3"/>
    <w:rsid w:val="005C0746"/>
    <w:rsid w:val="005C5FD0"/>
    <w:rsid w:val="005F7239"/>
    <w:rsid w:val="006130D8"/>
    <w:rsid w:val="00616F65"/>
    <w:rsid w:val="00631F7F"/>
    <w:rsid w:val="006400FF"/>
    <w:rsid w:val="00642A10"/>
    <w:rsid w:val="006447E2"/>
    <w:rsid w:val="00675F95"/>
    <w:rsid w:val="006808ED"/>
    <w:rsid w:val="00690859"/>
    <w:rsid w:val="00697CEB"/>
    <w:rsid w:val="006A7F68"/>
    <w:rsid w:val="006C72EB"/>
    <w:rsid w:val="006F1B8B"/>
    <w:rsid w:val="00701360"/>
    <w:rsid w:val="00701D1C"/>
    <w:rsid w:val="0071190E"/>
    <w:rsid w:val="007278AC"/>
    <w:rsid w:val="00732623"/>
    <w:rsid w:val="00734104"/>
    <w:rsid w:val="007533F5"/>
    <w:rsid w:val="00761695"/>
    <w:rsid w:val="007679AC"/>
    <w:rsid w:val="00785900"/>
    <w:rsid w:val="007A52A7"/>
    <w:rsid w:val="007C4661"/>
    <w:rsid w:val="007D38EB"/>
    <w:rsid w:val="007D53F7"/>
    <w:rsid w:val="00800447"/>
    <w:rsid w:val="00803D4A"/>
    <w:rsid w:val="00806A8D"/>
    <w:rsid w:val="00816C9A"/>
    <w:rsid w:val="0082207C"/>
    <w:rsid w:val="0083783D"/>
    <w:rsid w:val="00853ED5"/>
    <w:rsid w:val="00857C3F"/>
    <w:rsid w:val="008603F4"/>
    <w:rsid w:val="008679A0"/>
    <w:rsid w:val="00884151"/>
    <w:rsid w:val="00895CEA"/>
    <w:rsid w:val="00896F6B"/>
    <w:rsid w:val="008A32CC"/>
    <w:rsid w:val="008A3FFE"/>
    <w:rsid w:val="008B20EF"/>
    <w:rsid w:val="008B5DCE"/>
    <w:rsid w:val="008C69BD"/>
    <w:rsid w:val="008F17FB"/>
    <w:rsid w:val="008F39D0"/>
    <w:rsid w:val="008F7473"/>
    <w:rsid w:val="008F74CF"/>
    <w:rsid w:val="00902BBA"/>
    <w:rsid w:val="00904F3E"/>
    <w:rsid w:val="00921DA6"/>
    <w:rsid w:val="009644E0"/>
    <w:rsid w:val="00976BBA"/>
    <w:rsid w:val="009802CB"/>
    <w:rsid w:val="00983892"/>
    <w:rsid w:val="009877C4"/>
    <w:rsid w:val="00993C11"/>
    <w:rsid w:val="00997C9B"/>
    <w:rsid w:val="009B3CDC"/>
    <w:rsid w:val="009C640F"/>
    <w:rsid w:val="009F33E4"/>
    <w:rsid w:val="00A06D32"/>
    <w:rsid w:val="00A2402C"/>
    <w:rsid w:val="00A32884"/>
    <w:rsid w:val="00A329AB"/>
    <w:rsid w:val="00A51402"/>
    <w:rsid w:val="00A51AD1"/>
    <w:rsid w:val="00A55884"/>
    <w:rsid w:val="00A55FDA"/>
    <w:rsid w:val="00A567DF"/>
    <w:rsid w:val="00A604E0"/>
    <w:rsid w:val="00A704B7"/>
    <w:rsid w:val="00AB58F6"/>
    <w:rsid w:val="00AF0E47"/>
    <w:rsid w:val="00AF233E"/>
    <w:rsid w:val="00B00295"/>
    <w:rsid w:val="00B13A55"/>
    <w:rsid w:val="00B213E6"/>
    <w:rsid w:val="00B222F6"/>
    <w:rsid w:val="00B3661F"/>
    <w:rsid w:val="00B533D4"/>
    <w:rsid w:val="00B5787D"/>
    <w:rsid w:val="00B6225A"/>
    <w:rsid w:val="00B65909"/>
    <w:rsid w:val="00B71F89"/>
    <w:rsid w:val="00B76DD9"/>
    <w:rsid w:val="00B92C54"/>
    <w:rsid w:val="00BA2777"/>
    <w:rsid w:val="00BB1EA0"/>
    <w:rsid w:val="00BB33DA"/>
    <w:rsid w:val="00BC4AFD"/>
    <w:rsid w:val="00BD6844"/>
    <w:rsid w:val="00C10820"/>
    <w:rsid w:val="00C25993"/>
    <w:rsid w:val="00C32E6E"/>
    <w:rsid w:val="00C5676B"/>
    <w:rsid w:val="00C7286E"/>
    <w:rsid w:val="00C83E68"/>
    <w:rsid w:val="00C9030B"/>
    <w:rsid w:val="00C95FBD"/>
    <w:rsid w:val="00CC02AF"/>
    <w:rsid w:val="00CC36B6"/>
    <w:rsid w:val="00CC729A"/>
    <w:rsid w:val="00CE6908"/>
    <w:rsid w:val="00CF025E"/>
    <w:rsid w:val="00D1220F"/>
    <w:rsid w:val="00D12257"/>
    <w:rsid w:val="00D178C3"/>
    <w:rsid w:val="00D30593"/>
    <w:rsid w:val="00D32A1B"/>
    <w:rsid w:val="00D40E76"/>
    <w:rsid w:val="00D53A55"/>
    <w:rsid w:val="00D56F54"/>
    <w:rsid w:val="00D6527E"/>
    <w:rsid w:val="00D65ED4"/>
    <w:rsid w:val="00D75781"/>
    <w:rsid w:val="00D849A7"/>
    <w:rsid w:val="00D8576E"/>
    <w:rsid w:val="00D91639"/>
    <w:rsid w:val="00DA0259"/>
    <w:rsid w:val="00DA1FC8"/>
    <w:rsid w:val="00DC1A34"/>
    <w:rsid w:val="00E20C98"/>
    <w:rsid w:val="00E439B1"/>
    <w:rsid w:val="00E62E76"/>
    <w:rsid w:val="00E64F48"/>
    <w:rsid w:val="00E73BE5"/>
    <w:rsid w:val="00E763D0"/>
    <w:rsid w:val="00E768D4"/>
    <w:rsid w:val="00E855A9"/>
    <w:rsid w:val="00E9489F"/>
    <w:rsid w:val="00EB2085"/>
    <w:rsid w:val="00EE3BA1"/>
    <w:rsid w:val="00F2443A"/>
    <w:rsid w:val="00F24B6C"/>
    <w:rsid w:val="00F25476"/>
    <w:rsid w:val="00F36EE5"/>
    <w:rsid w:val="00F50105"/>
    <w:rsid w:val="00F50C13"/>
    <w:rsid w:val="00F54E9E"/>
    <w:rsid w:val="00F663C2"/>
    <w:rsid w:val="00F72F9F"/>
    <w:rsid w:val="00F835BE"/>
    <w:rsid w:val="00FA57CA"/>
    <w:rsid w:val="00FC0788"/>
    <w:rsid w:val="00FC5A26"/>
    <w:rsid w:val="00FD487C"/>
    <w:rsid w:val="00FD7353"/>
    <w:rsid w:val="00FE23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C799"/>
  <w15:chartTrackingRefBased/>
  <w15:docId w15:val="{5B156A4D-F67F-4FCC-A085-3EEAD14D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030B"/>
  </w:style>
  <w:style w:type="paragraph" w:styleId="Nagwek1">
    <w:name w:val="heading 1"/>
    <w:basedOn w:val="Normalny"/>
    <w:next w:val="Normalny"/>
    <w:link w:val="Nagwek1Znak"/>
    <w:uiPriority w:val="9"/>
    <w:qFormat/>
    <w:rsid w:val="00C9030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C9030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C9030B"/>
    <w:pPr>
      <w:pBdr>
        <w:top w:val="single" w:sz="6" w:space="2" w:color="4472C4" w:themeColor="accent1"/>
      </w:pBdr>
      <w:spacing w:before="300" w:after="0"/>
      <w:outlineLvl w:val="2"/>
    </w:pPr>
    <w:rPr>
      <w:caps/>
      <w:color w:val="1F3763" w:themeColor="accent1" w:themeShade="7F"/>
      <w:spacing w:val="15"/>
    </w:rPr>
  </w:style>
  <w:style w:type="paragraph" w:styleId="Nagwek4">
    <w:name w:val="heading 4"/>
    <w:basedOn w:val="Normalny"/>
    <w:next w:val="Normalny"/>
    <w:link w:val="Nagwek4Znak"/>
    <w:uiPriority w:val="9"/>
    <w:semiHidden/>
    <w:unhideWhenUsed/>
    <w:qFormat/>
    <w:rsid w:val="00C9030B"/>
    <w:pPr>
      <w:pBdr>
        <w:top w:val="dotted" w:sz="6" w:space="2" w:color="4472C4" w:themeColor="accent1"/>
      </w:pBdr>
      <w:spacing w:before="200" w:after="0"/>
      <w:outlineLvl w:val="3"/>
    </w:pPr>
    <w:rPr>
      <w:caps/>
      <w:color w:val="2F5496" w:themeColor="accent1" w:themeShade="BF"/>
      <w:spacing w:val="10"/>
    </w:rPr>
  </w:style>
  <w:style w:type="paragraph" w:styleId="Nagwek5">
    <w:name w:val="heading 5"/>
    <w:basedOn w:val="Normalny"/>
    <w:next w:val="Normalny"/>
    <w:link w:val="Nagwek5Znak"/>
    <w:uiPriority w:val="9"/>
    <w:semiHidden/>
    <w:unhideWhenUsed/>
    <w:qFormat/>
    <w:rsid w:val="00C9030B"/>
    <w:pPr>
      <w:pBdr>
        <w:bottom w:val="single" w:sz="6" w:space="1" w:color="4472C4" w:themeColor="accent1"/>
      </w:pBdr>
      <w:spacing w:before="200" w:after="0"/>
      <w:outlineLvl w:val="4"/>
    </w:pPr>
    <w:rPr>
      <w:caps/>
      <w:color w:val="2F5496" w:themeColor="accent1" w:themeShade="BF"/>
      <w:spacing w:val="10"/>
    </w:rPr>
  </w:style>
  <w:style w:type="paragraph" w:styleId="Nagwek6">
    <w:name w:val="heading 6"/>
    <w:basedOn w:val="Normalny"/>
    <w:next w:val="Normalny"/>
    <w:link w:val="Nagwek6Znak"/>
    <w:uiPriority w:val="9"/>
    <w:semiHidden/>
    <w:unhideWhenUsed/>
    <w:qFormat/>
    <w:rsid w:val="00C9030B"/>
    <w:pPr>
      <w:pBdr>
        <w:bottom w:val="dotted" w:sz="6" w:space="1" w:color="4472C4" w:themeColor="accent1"/>
      </w:pBdr>
      <w:spacing w:before="200" w:after="0"/>
      <w:outlineLvl w:val="5"/>
    </w:pPr>
    <w:rPr>
      <w:caps/>
      <w:color w:val="2F5496" w:themeColor="accent1" w:themeShade="BF"/>
      <w:spacing w:val="10"/>
    </w:rPr>
  </w:style>
  <w:style w:type="paragraph" w:styleId="Nagwek7">
    <w:name w:val="heading 7"/>
    <w:basedOn w:val="Normalny"/>
    <w:next w:val="Normalny"/>
    <w:link w:val="Nagwek7Znak"/>
    <w:uiPriority w:val="9"/>
    <w:semiHidden/>
    <w:unhideWhenUsed/>
    <w:qFormat/>
    <w:rsid w:val="00C9030B"/>
    <w:pPr>
      <w:spacing w:before="200" w:after="0"/>
      <w:outlineLvl w:val="6"/>
    </w:pPr>
    <w:rPr>
      <w:caps/>
      <w:color w:val="2F5496" w:themeColor="accent1" w:themeShade="BF"/>
      <w:spacing w:val="10"/>
    </w:rPr>
  </w:style>
  <w:style w:type="paragraph" w:styleId="Nagwek8">
    <w:name w:val="heading 8"/>
    <w:basedOn w:val="Normalny"/>
    <w:next w:val="Normalny"/>
    <w:link w:val="Nagwek8Znak"/>
    <w:uiPriority w:val="9"/>
    <w:semiHidden/>
    <w:unhideWhenUsed/>
    <w:qFormat/>
    <w:rsid w:val="00C9030B"/>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C9030B"/>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030B"/>
    <w:rPr>
      <w:caps/>
      <w:color w:val="FFFFFF" w:themeColor="background1"/>
      <w:spacing w:val="15"/>
      <w:sz w:val="22"/>
      <w:szCs w:val="22"/>
      <w:shd w:val="clear" w:color="auto" w:fill="4472C4" w:themeFill="accent1"/>
    </w:rPr>
  </w:style>
  <w:style w:type="character" w:customStyle="1" w:styleId="Nagwek2Znak">
    <w:name w:val="Nagłówek 2 Znak"/>
    <w:basedOn w:val="Domylnaczcionkaakapitu"/>
    <w:link w:val="Nagwek2"/>
    <w:uiPriority w:val="9"/>
    <w:rsid w:val="00C9030B"/>
    <w:rPr>
      <w:caps/>
      <w:spacing w:val="15"/>
      <w:shd w:val="clear" w:color="auto" w:fill="D9E2F3" w:themeFill="accent1" w:themeFillTint="33"/>
    </w:rPr>
  </w:style>
  <w:style w:type="character" w:customStyle="1" w:styleId="Nagwek3Znak">
    <w:name w:val="Nagłówek 3 Znak"/>
    <w:basedOn w:val="Domylnaczcionkaakapitu"/>
    <w:link w:val="Nagwek3"/>
    <w:uiPriority w:val="9"/>
    <w:rsid w:val="00C9030B"/>
    <w:rPr>
      <w:caps/>
      <w:color w:val="1F3763" w:themeColor="accent1" w:themeShade="7F"/>
      <w:spacing w:val="15"/>
    </w:rPr>
  </w:style>
  <w:style w:type="character" w:customStyle="1" w:styleId="Nagwek4Znak">
    <w:name w:val="Nagłówek 4 Znak"/>
    <w:basedOn w:val="Domylnaczcionkaakapitu"/>
    <w:link w:val="Nagwek4"/>
    <w:uiPriority w:val="9"/>
    <w:semiHidden/>
    <w:rsid w:val="00C9030B"/>
    <w:rPr>
      <w:caps/>
      <w:color w:val="2F5496" w:themeColor="accent1" w:themeShade="BF"/>
      <w:spacing w:val="10"/>
    </w:rPr>
  </w:style>
  <w:style w:type="character" w:customStyle="1" w:styleId="Nagwek5Znak">
    <w:name w:val="Nagłówek 5 Znak"/>
    <w:basedOn w:val="Domylnaczcionkaakapitu"/>
    <w:link w:val="Nagwek5"/>
    <w:uiPriority w:val="9"/>
    <w:semiHidden/>
    <w:rsid w:val="00C9030B"/>
    <w:rPr>
      <w:caps/>
      <w:color w:val="2F5496" w:themeColor="accent1" w:themeShade="BF"/>
      <w:spacing w:val="10"/>
    </w:rPr>
  </w:style>
  <w:style w:type="character" w:customStyle="1" w:styleId="Nagwek6Znak">
    <w:name w:val="Nagłówek 6 Znak"/>
    <w:basedOn w:val="Domylnaczcionkaakapitu"/>
    <w:link w:val="Nagwek6"/>
    <w:uiPriority w:val="9"/>
    <w:semiHidden/>
    <w:rsid w:val="00C9030B"/>
    <w:rPr>
      <w:caps/>
      <w:color w:val="2F5496" w:themeColor="accent1" w:themeShade="BF"/>
      <w:spacing w:val="10"/>
    </w:rPr>
  </w:style>
  <w:style w:type="character" w:customStyle="1" w:styleId="Nagwek7Znak">
    <w:name w:val="Nagłówek 7 Znak"/>
    <w:basedOn w:val="Domylnaczcionkaakapitu"/>
    <w:link w:val="Nagwek7"/>
    <w:uiPriority w:val="9"/>
    <w:semiHidden/>
    <w:rsid w:val="00C9030B"/>
    <w:rPr>
      <w:caps/>
      <w:color w:val="2F5496" w:themeColor="accent1" w:themeShade="BF"/>
      <w:spacing w:val="10"/>
    </w:rPr>
  </w:style>
  <w:style w:type="character" w:customStyle="1" w:styleId="Nagwek8Znak">
    <w:name w:val="Nagłówek 8 Znak"/>
    <w:basedOn w:val="Domylnaczcionkaakapitu"/>
    <w:link w:val="Nagwek8"/>
    <w:uiPriority w:val="9"/>
    <w:semiHidden/>
    <w:rsid w:val="00C9030B"/>
    <w:rPr>
      <w:caps/>
      <w:spacing w:val="10"/>
      <w:sz w:val="18"/>
      <w:szCs w:val="18"/>
    </w:rPr>
  </w:style>
  <w:style w:type="character" w:customStyle="1" w:styleId="Nagwek9Znak">
    <w:name w:val="Nagłówek 9 Znak"/>
    <w:basedOn w:val="Domylnaczcionkaakapitu"/>
    <w:link w:val="Nagwek9"/>
    <w:uiPriority w:val="9"/>
    <w:semiHidden/>
    <w:rsid w:val="00C9030B"/>
    <w:rPr>
      <w:i/>
      <w:iCs/>
      <w:caps/>
      <w:spacing w:val="10"/>
      <w:sz w:val="18"/>
      <w:szCs w:val="18"/>
    </w:rPr>
  </w:style>
  <w:style w:type="paragraph" w:styleId="Tytu">
    <w:name w:val="Title"/>
    <w:basedOn w:val="Normalny"/>
    <w:next w:val="Normalny"/>
    <w:link w:val="TytuZnak"/>
    <w:uiPriority w:val="10"/>
    <w:qFormat/>
    <w:rsid w:val="00C9030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C9030B"/>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uiPriority w:val="11"/>
    <w:qFormat/>
    <w:rsid w:val="00C9030B"/>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C9030B"/>
    <w:rPr>
      <w:caps/>
      <w:color w:val="595959" w:themeColor="text1" w:themeTint="A6"/>
      <w:spacing w:val="10"/>
      <w:sz w:val="21"/>
      <w:szCs w:val="21"/>
    </w:rPr>
  </w:style>
  <w:style w:type="paragraph" w:styleId="Cytat">
    <w:name w:val="Quote"/>
    <w:basedOn w:val="Normalny"/>
    <w:next w:val="Normalny"/>
    <w:link w:val="CytatZnak"/>
    <w:uiPriority w:val="29"/>
    <w:qFormat/>
    <w:rsid w:val="00C9030B"/>
    <w:rPr>
      <w:i/>
      <w:iCs/>
      <w:sz w:val="24"/>
      <w:szCs w:val="24"/>
    </w:rPr>
  </w:style>
  <w:style w:type="character" w:customStyle="1" w:styleId="CytatZnak">
    <w:name w:val="Cytat Znak"/>
    <w:basedOn w:val="Domylnaczcionkaakapitu"/>
    <w:link w:val="Cytat"/>
    <w:uiPriority w:val="29"/>
    <w:rsid w:val="00C9030B"/>
    <w:rPr>
      <w:i/>
      <w:iCs/>
      <w:sz w:val="24"/>
      <w:szCs w:val="24"/>
    </w:rPr>
  </w:style>
  <w:style w:type="paragraph" w:styleId="Akapitzlist">
    <w:name w:val="List Paragraph"/>
    <w:aliases w:val="lp1,Preambuła,Lista num,HŁ_Bullet1,Numerowanie,Akapit z listą BS,Kolorowa lista — akcent 11,normalny tekst,L1,Akapit z listą5,Podsis rysunku,Akapit z listą numerowaną,CW_Lista,Nagłowek 3,Dot pt,F5 List Paragraph,List Paragraph,2 heading"/>
    <w:basedOn w:val="Normalny"/>
    <w:link w:val="AkapitzlistZnak"/>
    <w:uiPriority w:val="34"/>
    <w:qFormat/>
    <w:rsid w:val="00C9030B"/>
    <w:pPr>
      <w:ind w:left="720"/>
      <w:contextualSpacing/>
    </w:pPr>
  </w:style>
  <w:style w:type="character" w:styleId="Wyrnienieintensywne">
    <w:name w:val="Intense Emphasis"/>
    <w:uiPriority w:val="21"/>
    <w:qFormat/>
    <w:rsid w:val="00C9030B"/>
    <w:rPr>
      <w:b/>
      <w:bCs/>
      <w:caps/>
      <w:color w:val="1F3763" w:themeColor="accent1" w:themeShade="7F"/>
      <w:spacing w:val="10"/>
    </w:rPr>
  </w:style>
  <w:style w:type="paragraph" w:styleId="Cytatintensywny">
    <w:name w:val="Intense Quote"/>
    <w:basedOn w:val="Normalny"/>
    <w:next w:val="Normalny"/>
    <w:link w:val="CytatintensywnyZnak"/>
    <w:uiPriority w:val="30"/>
    <w:qFormat/>
    <w:rsid w:val="00C9030B"/>
    <w:pPr>
      <w:spacing w:before="240" w:after="240" w:line="240" w:lineRule="auto"/>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C9030B"/>
    <w:rPr>
      <w:color w:val="4472C4" w:themeColor="accent1"/>
      <w:sz w:val="24"/>
      <w:szCs w:val="24"/>
    </w:rPr>
  </w:style>
  <w:style w:type="character" w:styleId="Odwoanieintensywne">
    <w:name w:val="Intense Reference"/>
    <w:uiPriority w:val="32"/>
    <w:qFormat/>
    <w:rsid w:val="00C9030B"/>
    <w:rPr>
      <w:b/>
      <w:bCs/>
      <w:i/>
      <w:iCs/>
      <w:caps/>
      <w:color w:val="4472C4" w:themeColor="accent1"/>
    </w:rPr>
  </w:style>
  <w:style w:type="paragraph" w:styleId="Tekstdymka">
    <w:name w:val="Balloon Text"/>
    <w:basedOn w:val="Normalny"/>
    <w:link w:val="TekstdymkaZnak"/>
    <w:uiPriority w:val="99"/>
    <w:semiHidden/>
    <w:unhideWhenUsed/>
    <w:rsid w:val="00C9030B"/>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030B"/>
    <w:rPr>
      <w:rFonts w:ascii="Segoe UI" w:eastAsiaTheme="minorEastAsia" w:hAnsi="Segoe UI" w:cs="Segoe UI"/>
      <w:kern w:val="0"/>
      <w:sz w:val="18"/>
      <w:szCs w:val="18"/>
      <w:lang w:eastAsia="pl-PL"/>
      <w14:ligatures w14:val="none"/>
    </w:rPr>
  </w:style>
  <w:style w:type="paragraph" w:styleId="Tekstpodstawowy">
    <w:name w:val="Body Text"/>
    <w:basedOn w:val="Normalny"/>
    <w:link w:val="TekstpodstawowyZnak"/>
    <w:uiPriority w:val="99"/>
    <w:unhideWhenUsed/>
    <w:rsid w:val="00C9030B"/>
    <w:pPr>
      <w:spacing w:after="120"/>
    </w:pPr>
  </w:style>
  <w:style w:type="character" w:customStyle="1" w:styleId="TekstpodstawowyZnak">
    <w:name w:val="Tekst podstawowy Znak"/>
    <w:basedOn w:val="Domylnaczcionkaakapitu"/>
    <w:link w:val="Tekstpodstawowy"/>
    <w:uiPriority w:val="99"/>
    <w:rsid w:val="00C9030B"/>
    <w:rPr>
      <w:rFonts w:eastAsiaTheme="minorEastAsia"/>
      <w:kern w:val="0"/>
      <w:sz w:val="20"/>
      <w:szCs w:val="20"/>
      <w:lang w:eastAsia="pl-PL"/>
      <w14:ligatures w14:val="none"/>
    </w:rPr>
  </w:style>
  <w:style w:type="paragraph" w:styleId="Tekstpodstawowywcity2">
    <w:name w:val="Body Text Indent 2"/>
    <w:basedOn w:val="Normalny"/>
    <w:link w:val="Tekstpodstawowywcity2Znak1"/>
    <w:rsid w:val="00C9030B"/>
    <w:pPr>
      <w:spacing w:after="120" w:line="480" w:lineRule="auto"/>
      <w:ind w:left="283"/>
    </w:pPr>
    <w:rPr>
      <w:rFonts w:ascii="Calibri" w:hAnsi="Calibri" w:cs="Times New Roman"/>
      <w:bCs/>
    </w:rPr>
  </w:style>
  <w:style w:type="character" w:customStyle="1" w:styleId="Tekstpodstawowywcity2Znak">
    <w:name w:val="Tekst podstawowy wcięty 2 Znak"/>
    <w:basedOn w:val="Domylnaczcionkaakapitu"/>
    <w:uiPriority w:val="99"/>
    <w:semiHidden/>
    <w:rsid w:val="00C9030B"/>
    <w:rPr>
      <w:rFonts w:eastAsiaTheme="minorEastAsia"/>
      <w:kern w:val="0"/>
      <w:sz w:val="20"/>
      <w:szCs w:val="20"/>
      <w:lang w:eastAsia="pl-PL"/>
      <w14:ligatures w14:val="none"/>
    </w:rPr>
  </w:style>
  <w:style w:type="character" w:styleId="UyteHipercze">
    <w:name w:val="FollowedHyperlink"/>
    <w:basedOn w:val="Domylnaczcionkaakapitu"/>
    <w:uiPriority w:val="99"/>
    <w:semiHidden/>
    <w:unhideWhenUsed/>
    <w:rsid w:val="00C9030B"/>
    <w:rPr>
      <w:color w:val="954F72" w:themeColor="followedHyperlink"/>
      <w:u w:val="single"/>
    </w:rPr>
  </w:style>
  <w:style w:type="paragraph" w:styleId="Stopka">
    <w:name w:val="footer"/>
    <w:basedOn w:val="Normalny"/>
    <w:link w:val="StopkaZnak"/>
    <w:uiPriority w:val="99"/>
    <w:unhideWhenUsed/>
    <w:rsid w:val="00C9030B"/>
    <w:pPr>
      <w:tabs>
        <w:tab w:val="center" w:pos="4536"/>
        <w:tab w:val="right" w:pos="9072"/>
      </w:tabs>
    </w:pPr>
  </w:style>
  <w:style w:type="character" w:customStyle="1" w:styleId="StopkaZnak">
    <w:name w:val="Stopka Znak"/>
    <w:basedOn w:val="Domylnaczcionkaakapitu"/>
    <w:link w:val="Stopka"/>
    <w:uiPriority w:val="99"/>
    <w:rsid w:val="00C9030B"/>
    <w:rPr>
      <w:rFonts w:eastAsiaTheme="minorEastAsia"/>
      <w:kern w:val="0"/>
      <w:sz w:val="20"/>
      <w:szCs w:val="20"/>
      <w:lang w:eastAsia="pl-PL"/>
      <w14:ligatures w14:val="none"/>
    </w:rPr>
  </w:style>
  <w:style w:type="character" w:styleId="Odwoanieprzypisudolnego">
    <w:name w:val="footnote reference"/>
    <w:basedOn w:val="Domylnaczcionkaakapitu"/>
    <w:unhideWhenUsed/>
    <w:rsid w:val="00C9030B"/>
    <w:rPr>
      <w:vertAlign w:val="superscript"/>
    </w:rPr>
  </w:style>
  <w:style w:type="paragraph" w:styleId="Tekstprzypisudolnego">
    <w:name w:val="footnote text"/>
    <w:basedOn w:val="Normalny"/>
    <w:link w:val="TekstprzypisudolnegoZnak"/>
    <w:unhideWhenUsed/>
    <w:rsid w:val="00C9030B"/>
    <w:rPr>
      <w:rFonts w:eastAsiaTheme="minorHAnsi"/>
      <w:bCs/>
    </w:rPr>
  </w:style>
  <w:style w:type="character" w:customStyle="1" w:styleId="TekstprzypisudolnegoZnak">
    <w:name w:val="Tekst przypisu dolnego Znak"/>
    <w:basedOn w:val="Domylnaczcionkaakapitu"/>
    <w:link w:val="Tekstprzypisudolnego"/>
    <w:rsid w:val="00C9030B"/>
    <w:rPr>
      <w:bCs/>
      <w:kern w:val="0"/>
      <w:sz w:val="20"/>
      <w:szCs w:val="20"/>
      <w14:ligatures w14:val="none"/>
    </w:rPr>
  </w:style>
  <w:style w:type="paragraph" w:styleId="Nagwek">
    <w:name w:val="header"/>
    <w:basedOn w:val="Normalny"/>
    <w:link w:val="NagwekZnak"/>
    <w:uiPriority w:val="99"/>
    <w:unhideWhenUsed/>
    <w:rsid w:val="00C9030B"/>
    <w:pPr>
      <w:tabs>
        <w:tab w:val="center" w:pos="4536"/>
        <w:tab w:val="right" w:pos="9072"/>
      </w:tabs>
    </w:pPr>
  </w:style>
  <w:style w:type="character" w:customStyle="1" w:styleId="NagwekZnak">
    <w:name w:val="Nagłówek Znak"/>
    <w:basedOn w:val="Domylnaczcionkaakapitu"/>
    <w:link w:val="Nagwek"/>
    <w:uiPriority w:val="99"/>
    <w:qFormat/>
    <w:rsid w:val="00C9030B"/>
    <w:rPr>
      <w:rFonts w:eastAsiaTheme="minorEastAsia"/>
      <w:kern w:val="0"/>
      <w:sz w:val="20"/>
      <w:szCs w:val="20"/>
      <w:lang w:eastAsia="pl-PL"/>
      <w14:ligatures w14:val="none"/>
    </w:rPr>
  </w:style>
  <w:style w:type="character" w:styleId="Hipercze">
    <w:name w:val="Hyperlink"/>
    <w:basedOn w:val="Domylnaczcionkaakapitu"/>
    <w:uiPriority w:val="99"/>
    <w:unhideWhenUsed/>
    <w:rsid w:val="00C9030B"/>
    <w:rPr>
      <w:color w:val="0563C1" w:themeColor="hyperlink"/>
      <w:u w:val="single"/>
    </w:rPr>
  </w:style>
  <w:style w:type="paragraph" w:styleId="Zwykytekst">
    <w:name w:val="Plain Text"/>
    <w:basedOn w:val="Normalny"/>
    <w:link w:val="ZwykytekstZnak"/>
    <w:uiPriority w:val="99"/>
    <w:unhideWhenUsed/>
    <w:rsid w:val="00C9030B"/>
    <w:rPr>
      <w:rFonts w:ascii="Calibri" w:eastAsiaTheme="minorHAnsi" w:hAnsi="Calibri"/>
      <w:bCs/>
      <w:sz w:val="22"/>
      <w:szCs w:val="21"/>
    </w:rPr>
  </w:style>
  <w:style w:type="character" w:customStyle="1" w:styleId="ZwykytekstZnak">
    <w:name w:val="Zwykły tekst Znak"/>
    <w:basedOn w:val="Domylnaczcionkaakapitu"/>
    <w:link w:val="Zwykytekst"/>
    <w:uiPriority w:val="99"/>
    <w:rsid w:val="00C9030B"/>
    <w:rPr>
      <w:rFonts w:ascii="Calibri" w:hAnsi="Calibri"/>
      <w:bCs/>
      <w:kern w:val="0"/>
      <w:szCs w:val="21"/>
      <w14:ligatures w14:val="none"/>
    </w:rPr>
  </w:style>
  <w:style w:type="character" w:styleId="Pogrubienie">
    <w:name w:val="Strong"/>
    <w:uiPriority w:val="22"/>
    <w:qFormat/>
    <w:rsid w:val="00C9030B"/>
    <w:rPr>
      <w:b/>
      <w:bCs/>
    </w:rPr>
  </w:style>
  <w:style w:type="table" w:styleId="Tabela-Siatka">
    <w:name w:val="Table Grid"/>
    <w:basedOn w:val="Standardowy"/>
    <w:rsid w:val="00C9030B"/>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uiPriority w:val="39"/>
    <w:unhideWhenUsed/>
    <w:rsid w:val="00C9030B"/>
    <w:pPr>
      <w:numPr>
        <w:numId w:val="1"/>
      </w:numPr>
      <w:spacing w:after="100" w:line="259" w:lineRule="auto"/>
    </w:pPr>
    <w:rPr>
      <w:rFonts w:ascii="Times New Roman" w:hAnsi="Times New Roman" w:cs="Times New Roman"/>
      <w:b/>
      <w:bCs/>
    </w:rPr>
  </w:style>
  <w:style w:type="paragraph" w:styleId="Spistreci2">
    <w:name w:val="toc 2"/>
    <w:basedOn w:val="Normalny"/>
    <w:next w:val="Normalny"/>
    <w:uiPriority w:val="39"/>
    <w:unhideWhenUsed/>
    <w:rsid w:val="00C9030B"/>
    <w:pPr>
      <w:spacing w:after="100" w:line="259" w:lineRule="auto"/>
      <w:ind w:left="220"/>
    </w:pPr>
    <w:rPr>
      <w:rFonts w:cs="Times New Roman"/>
      <w:bCs/>
      <w:sz w:val="22"/>
      <w:szCs w:val="22"/>
    </w:rPr>
  </w:style>
  <w:style w:type="paragraph" w:styleId="Spistreci3">
    <w:name w:val="toc 3"/>
    <w:basedOn w:val="Normalny"/>
    <w:next w:val="Normalny"/>
    <w:uiPriority w:val="39"/>
    <w:unhideWhenUsed/>
    <w:rsid w:val="00C9030B"/>
    <w:pPr>
      <w:spacing w:after="100" w:line="259" w:lineRule="auto"/>
      <w:ind w:left="440"/>
    </w:pPr>
    <w:rPr>
      <w:rFonts w:cs="Times New Roman"/>
      <w:bCs/>
      <w:sz w:val="22"/>
      <w:szCs w:val="22"/>
    </w:rPr>
  </w:style>
  <w:style w:type="paragraph" w:customStyle="1" w:styleId="Nagwekspisutreci1">
    <w:name w:val="Nagłówek spisu treści1"/>
    <w:basedOn w:val="Nagwek1"/>
    <w:next w:val="Normalny"/>
    <w:uiPriority w:val="39"/>
    <w:unhideWhenUsed/>
    <w:rsid w:val="00C9030B"/>
    <w:pPr>
      <w:outlineLvl w:val="9"/>
    </w:pPr>
    <w:rPr>
      <w:bCs/>
      <w:caps w:val="0"/>
      <w:lang w:eastAsia="pl-PL"/>
    </w:rPr>
  </w:style>
  <w:style w:type="character" w:customStyle="1" w:styleId="AkapitzlistZnak">
    <w:name w:val="Akapit z listą Znak"/>
    <w:aliases w:val="lp1 Znak,Preambuła Znak,Lista num Znak,HŁ_Bullet1 Znak,Numerowanie Znak,Akapit z listą BS Znak,Kolorowa lista — akcent 11 Znak,normalny tekst Znak,L1 Znak,Akapit z listą5 Znak,Podsis rysunku Znak,Akapit z listą numerowaną Znak"/>
    <w:link w:val="Akapitzlist"/>
    <w:uiPriority w:val="34"/>
    <w:qFormat/>
    <w:locked/>
    <w:rsid w:val="00C9030B"/>
  </w:style>
  <w:style w:type="paragraph" w:customStyle="1" w:styleId="Default">
    <w:name w:val="Default"/>
    <w:qFormat/>
    <w:rsid w:val="00C9030B"/>
    <w:pPr>
      <w:autoSpaceDE w:val="0"/>
      <w:autoSpaceDN w:val="0"/>
      <w:adjustRightInd w:val="0"/>
    </w:pPr>
    <w:rPr>
      <w:color w:val="000000"/>
      <w:sz w:val="24"/>
      <w:szCs w:val="24"/>
    </w:rPr>
  </w:style>
  <w:style w:type="table" w:customStyle="1" w:styleId="Tabela-Siatka1">
    <w:name w:val="Tabela - Siatka1"/>
    <w:basedOn w:val="Standardowy"/>
    <w:qFormat/>
    <w:rsid w:val="00C9030B"/>
    <w:pPr>
      <w:suppressAutoHyphens/>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mr">
    <w:name w:val="arimr"/>
    <w:basedOn w:val="Normalny"/>
    <w:rsid w:val="00C9030B"/>
    <w:pPr>
      <w:widowControl w:val="0"/>
      <w:snapToGrid w:val="0"/>
      <w:spacing w:line="360" w:lineRule="auto"/>
    </w:pPr>
    <w:rPr>
      <w:rFonts w:ascii="Times New Roman" w:hAnsi="Times New Roman" w:cs="Times New Roman"/>
      <w:bCs/>
      <w:lang w:val="en-US"/>
    </w:rPr>
  </w:style>
  <w:style w:type="paragraph" w:customStyle="1" w:styleId="Tekstwstpniesformatowany">
    <w:name w:val="Tekst wstępnie sformatowany"/>
    <w:basedOn w:val="Normalny"/>
    <w:rsid w:val="00C9030B"/>
    <w:pPr>
      <w:widowControl w:val="0"/>
    </w:pPr>
    <w:rPr>
      <w:rFonts w:ascii="Courier New" w:eastAsia="Courier New" w:hAnsi="Courier New" w:cs="Courier New"/>
      <w:bCs/>
    </w:rPr>
  </w:style>
  <w:style w:type="paragraph" w:customStyle="1" w:styleId="Tekstpodstawowy31">
    <w:name w:val="Tekst podstawowy 31"/>
    <w:basedOn w:val="Normalny"/>
    <w:rsid w:val="00C9030B"/>
    <w:pPr>
      <w:ind w:right="-483"/>
      <w:jc w:val="both"/>
    </w:pPr>
    <w:rPr>
      <w:i/>
      <w:iCs/>
    </w:rPr>
  </w:style>
  <w:style w:type="paragraph" w:customStyle="1" w:styleId="Tekstpodstawowy22">
    <w:name w:val="Tekst podstawowy 22"/>
    <w:basedOn w:val="Normalny"/>
    <w:rsid w:val="00C9030B"/>
    <w:pPr>
      <w:ind w:left="284" w:hanging="284"/>
    </w:pPr>
    <w:rPr>
      <w:rFonts w:cs="Times New Roman"/>
      <w:bCs/>
    </w:rPr>
  </w:style>
  <w:style w:type="character" w:customStyle="1" w:styleId="Tekstpodstawowywcity2Znak1">
    <w:name w:val="Tekst podstawowy wcięty 2 Znak1"/>
    <w:link w:val="Tekstpodstawowywcity2"/>
    <w:locked/>
    <w:rsid w:val="00C9030B"/>
    <w:rPr>
      <w:rFonts w:ascii="Calibri" w:eastAsiaTheme="minorEastAsia" w:hAnsi="Calibri" w:cs="Times New Roman"/>
      <w:bCs/>
      <w:kern w:val="0"/>
      <w:sz w:val="20"/>
      <w:szCs w:val="20"/>
      <w:lang w:eastAsia="pl-PL"/>
      <w14:ligatures w14:val="none"/>
    </w:rPr>
  </w:style>
  <w:style w:type="paragraph" w:customStyle="1" w:styleId="Zwykytekst1">
    <w:name w:val="Zwykły tekst1"/>
    <w:basedOn w:val="Normalny"/>
    <w:rsid w:val="00C9030B"/>
    <w:rPr>
      <w:rFonts w:ascii="Courier New" w:hAnsi="Courier New" w:cs="Courier New"/>
      <w:bCs/>
    </w:rPr>
  </w:style>
  <w:style w:type="paragraph" w:styleId="Bezodstpw">
    <w:name w:val="No Spacing"/>
    <w:uiPriority w:val="1"/>
    <w:qFormat/>
    <w:rsid w:val="00C9030B"/>
    <w:pPr>
      <w:spacing w:after="0" w:line="240" w:lineRule="auto"/>
    </w:pPr>
  </w:style>
  <w:style w:type="character" w:customStyle="1" w:styleId="markedcontent">
    <w:name w:val="markedcontent"/>
    <w:rsid w:val="00C9030B"/>
  </w:style>
  <w:style w:type="character" w:customStyle="1" w:styleId="CharStyle3">
    <w:name w:val="Char Style 3"/>
    <w:basedOn w:val="Domylnaczcionkaakapitu"/>
    <w:link w:val="Style2"/>
    <w:uiPriority w:val="99"/>
    <w:locked/>
    <w:rsid w:val="00C9030B"/>
    <w:rPr>
      <w:rFonts w:cs="Times New Roman"/>
      <w:shd w:val="clear" w:color="auto" w:fill="FFFFFF"/>
    </w:rPr>
  </w:style>
  <w:style w:type="paragraph" w:customStyle="1" w:styleId="Style2">
    <w:name w:val="Style 2"/>
    <w:basedOn w:val="Normalny"/>
    <w:link w:val="CharStyle3"/>
    <w:uiPriority w:val="99"/>
    <w:rsid w:val="00C9030B"/>
    <w:pPr>
      <w:widowControl w:val="0"/>
      <w:shd w:val="clear" w:color="auto" w:fill="FFFFFF"/>
      <w:spacing w:after="780" w:line="437" w:lineRule="exact"/>
      <w:ind w:hanging="560"/>
    </w:pPr>
    <w:rPr>
      <w:rFonts w:eastAsiaTheme="minorHAnsi" w:cs="Times New Roman"/>
      <w:kern w:val="2"/>
      <w:sz w:val="22"/>
      <w:szCs w:val="22"/>
      <w14:ligatures w14:val="standardContextual"/>
    </w:rPr>
  </w:style>
  <w:style w:type="character" w:styleId="Nierozpoznanawzmianka">
    <w:name w:val="Unresolved Mention"/>
    <w:basedOn w:val="Domylnaczcionkaakapitu"/>
    <w:uiPriority w:val="99"/>
    <w:semiHidden/>
    <w:unhideWhenUsed/>
    <w:rsid w:val="00C9030B"/>
    <w:rPr>
      <w:color w:val="605E5C"/>
      <w:shd w:val="clear" w:color="auto" w:fill="E1DFDD"/>
    </w:rPr>
  </w:style>
  <w:style w:type="paragraph" w:customStyle="1" w:styleId="Standard">
    <w:name w:val="Standard"/>
    <w:rsid w:val="00C9030B"/>
    <w:pPr>
      <w:suppressAutoHyphens/>
      <w:autoSpaceDN w:val="0"/>
      <w:textAlignment w:val="baseline"/>
    </w:pPr>
    <w:rPr>
      <w:rFonts w:ascii="Arial" w:eastAsia="Times New Roman" w:hAnsi="Arial" w:cs="Arial"/>
      <w:bCs/>
      <w:kern w:val="3"/>
      <w:sz w:val="24"/>
      <w:szCs w:val="24"/>
      <w:lang w:eastAsia="ar-SA" w:bidi="hi-IN"/>
    </w:rPr>
  </w:style>
  <w:style w:type="paragraph" w:styleId="Legenda">
    <w:name w:val="caption"/>
    <w:basedOn w:val="Normalny"/>
    <w:next w:val="Normalny"/>
    <w:uiPriority w:val="35"/>
    <w:semiHidden/>
    <w:unhideWhenUsed/>
    <w:qFormat/>
    <w:rsid w:val="00C9030B"/>
    <w:rPr>
      <w:b/>
      <w:bCs/>
      <w:color w:val="2F5496" w:themeColor="accent1" w:themeShade="BF"/>
      <w:sz w:val="16"/>
      <w:szCs w:val="16"/>
    </w:rPr>
  </w:style>
  <w:style w:type="character" w:styleId="Uwydatnienie">
    <w:name w:val="Emphasis"/>
    <w:uiPriority w:val="20"/>
    <w:qFormat/>
    <w:rsid w:val="00C9030B"/>
    <w:rPr>
      <w:caps/>
      <w:color w:val="1F3763" w:themeColor="accent1" w:themeShade="7F"/>
      <w:spacing w:val="5"/>
    </w:rPr>
  </w:style>
  <w:style w:type="character" w:styleId="Wyrnieniedelikatne">
    <w:name w:val="Subtle Emphasis"/>
    <w:uiPriority w:val="19"/>
    <w:qFormat/>
    <w:rsid w:val="00C9030B"/>
    <w:rPr>
      <w:i/>
      <w:iCs/>
      <w:color w:val="1F3763" w:themeColor="accent1" w:themeShade="7F"/>
    </w:rPr>
  </w:style>
  <w:style w:type="character" w:styleId="Odwoaniedelikatne">
    <w:name w:val="Subtle Reference"/>
    <w:uiPriority w:val="31"/>
    <w:qFormat/>
    <w:rsid w:val="00C9030B"/>
    <w:rPr>
      <w:b/>
      <w:bCs/>
      <w:color w:val="4472C4" w:themeColor="accent1"/>
    </w:rPr>
  </w:style>
  <w:style w:type="character" w:styleId="Tytuksiki">
    <w:name w:val="Book Title"/>
    <w:uiPriority w:val="33"/>
    <w:qFormat/>
    <w:rsid w:val="00C9030B"/>
    <w:rPr>
      <w:b/>
      <w:bCs/>
      <w:i/>
      <w:iCs/>
      <w:spacing w:val="0"/>
    </w:rPr>
  </w:style>
  <w:style w:type="paragraph" w:styleId="Nagwekspisutreci">
    <w:name w:val="TOC Heading"/>
    <w:basedOn w:val="Nagwek1"/>
    <w:next w:val="Normalny"/>
    <w:uiPriority w:val="39"/>
    <w:semiHidden/>
    <w:unhideWhenUsed/>
    <w:qFormat/>
    <w:rsid w:val="00C9030B"/>
    <w:pPr>
      <w:outlineLvl w:val="9"/>
    </w:pPr>
  </w:style>
  <w:style w:type="paragraph" w:customStyle="1" w:styleId="Znak1">
    <w:name w:val="Znak1"/>
    <w:basedOn w:val="Normalny"/>
    <w:rsid w:val="00B6225A"/>
    <w:pPr>
      <w:spacing w:before="0" w:after="0" w:line="240" w:lineRule="auto"/>
    </w:pPr>
    <w:rPr>
      <w:rFonts w:ascii="Times New Roman" w:eastAsia="Times New Roman" w:hAnsi="Times New Roman" w:cs="Times New Roman"/>
      <w:sz w:val="24"/>
      <w:szCs w:val="24"/>
    </w:rPr>
  </w:style>
  <w:style w:type="paragraph" w:customStyle="1" w:styleId="awciety">
    <w:name w:val="a) wciety"/>
    <w:basedOn w:val="Normalny"/>
    <w:rsid w:val="00090A5F"/>
    <w:pPr>
      <w:widowControl w:val="0"/>
      <w:tabs>
        <w:tab w:val="left" w:pos="6356"/>
      </w:tabs>
      <w:suppressAutoHyphens/>
      <w:snapToGrid w:val="0"/>
      <w:spacing w:before="0" w:after="0" w:line="258" w:lineRule="atLeast"/>
      <w:ind w:left="454" w:hanging="227"/>
      <w:jc w:val="both"/>
    </w:pPr>
    <w:rPr>
      <w:rFonts w:ascii="FrankfurtGothic" w:eastAsia="Lucida Sans Unicode" w:hAnsi="FrankfurtGothic" w:cs="Tahoma"/>
      <w:color w:val="000000"/>
      <w:kern w:val="1"/>
      <w:sz w:val="19"/>
      <w:lang w:eastAsia="hi-IN" w:bidi="hi-IN"/>
    </w:rPr>
  </w:style>
  <w:style w:type="character" w:styleId="Odwoaniedokomentarza">
    <w:name w:val="annotation reference"/>
    <w:basedOn w:val="Domylnaczcionkaakapitu"/>
    <w:uiPriority w:val="99"/>
    <w:semiHidden/>
    <w:unhideWhenUsed/>
    <w:rsid w:val="00690859"/>
    <w:rPr>
      <w:sz w:val="16"/>
      <w:szCs w:val="16"/>
    </w:rPr>
  </w:style>
  <w:style w:type="paragraph" w:styleId="Tekstkomentarza">
    <w:name w:val="annotation text"/>
    <w:basedOn w:val="Normalny"/>
    <w:link w:val="TekstkomentarzaZnak"/>
    <w:uiPriority w:val="99"/>
    <w:unhideWhenUsed/>
    <w:rsid w:val="00690859"/>
    <w:pPr>
      <w:spacing w:line="240" w:lineRule="auto"/>
    </w:pPr>
  </w:style>
  <w:style w:type="character" w:customStyle="1" w:styleId="TekstkomentarzaZnak">
    <w:name w:val="Tekst komentarza Znak"/>
    <w:basedOn w:val="Domylnaczcionkaakapitu"/>
    <w:link w:val="Tekstkomentarza"/>
    <w:uiPriority w:val="99"/>
    <w:rsid w:val="00690859"/>
  </w:style>
  <w:style w:type="paragraph" w:styleId="Tematkomentarza">
    <w:name w:val="annotation subject"/>
    <w:basedOn w:val="Tekstkomentarza"/>
    <w:next w:val="Tekstkomentarza"/>
    <w:link w:val="TematkomentarzaZnak"/>
    <w:uiPriority w:val="99"/>
    <w:semiHidden/>
    <w:unhideWhenUsed/>
    <w:rsid w:val="00690859"/>
    <w:rPr>
      <w:b/>
      <w:bCs/>
    </w:rPr>
  </w:style>
  <w:style w:type="character" w:customStyle="1" w:styleId="TematkomentarzaZnak">
    <w:name w:val="Temat komentarza Znak"/>
    <w:basedOn w:val="TekstkomentarzaZnak"/>
    <w:link w:val="Tematkomentarza"/>
    <w:uiPriority w:val="99"/>
    <w:semiHidden/>
    <w:rsid w:val="006908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434429">
      <w:bodyDiv w:val="1"/>
      <w:marLeft w:val="0"/>
      <w:marRight w:val="0"/>
      <w:marTop w:val="0"/>
      <w:marBottom w:val="0"/>
      <w:divBdr>
        <w:top w:val="none" w:sz="0" w:space="0" w:color="auto"/>
        <w:left w:val="none" w:sz="0" w:space="0" w:color="auto"/>
        <w:bottom w:val="none" w:sz="0" w:space="0" w:color="auto"/>
        <w:right w:val="none" w:sz="0" w:space="0" w:color="auto"/>
      </w:divBdr>
    </w:div>
    <w:div w:id="1143230248">
      <w:bodyDiv w:val="1"/>
      <w:marLeft w:val="0"/>
      <w:marRight w:val="0"/>
      <w:marTop w:val="0"/>
      <w:marBottom w:val="0"/>
      <w:divBdr>
        <w:top w:val="none" w:sz="0" w:space="0" w:color="auto"/>
        <w:left w:val="none" w:sz="0" w:space="0" w:color="auto"/>
        <w:bottom w:val="none" w:sz="0" w:space="0" w:color="auto"/>
        <w:right w:val="none" w:sz="0" w:space="0" w:color="auto"/>
      </w:divBdr>
    </w:div>
    <w:div w:id="189623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g_mikolajki"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radoslaw.ferenc@mikolajki.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g_mikolajki"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mailto:alicja.lepczynska@mikolajki.pl" TargetMode="External"/><Relationship Id="rId10" Type="http://schemas.openxmlformats.org/officeDocument/2006/relationships/hyperlink" Target="https://platformazakupowa.pl/pn/umg_mikolajki"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mig@mikolajki.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umg_mikolajki" TargetMode="Externa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9DFDC-AB50-4E17-87A6-C4089DE02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10244</Words>
  <Characters>61465</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Mikołajki</dc:creator>
  <cp:keywords/>
  <dc:description/>
  <cp:lastModifiedBy>Gmina Mikołajki</cp:lastModifiedBy>
  <cp:revision>14</cp:revision>
  <cp:lastPrinted>2025-02-25T10:44:00Z</cp:lastPrinted>
  <dcterms:created xsi:type="dcterms:W3CDTF">2025-02-25T11:05:00Z</dcterms:created>
  <dcterms:modified xsi:type="dcterms:W3CDTF">2025-02-26T13:18:00Z</dcterms:modified>
</cp:coreProperties>
</file>