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81" w:rsidRDefault="004F2281" w:rsidP="004F2281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Pr="00D12608">
        <w:rPr>
          <w:rFonts w:ascii="Tahoma" w:eastAsia="Arial" w:hAnsi="Tahoma" w:cs="Tahoma"/>
          <w:bCs/>
          <w:i/>
        </w:rPr>
        <w:tab/>
      </w:r>
      <w:r w:rsidR="0024723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Załącznik Nr 8</w:t>
      </w:r>
      <w:r w:rsidR="008B72B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4F2281" w:rsidRDefault="004F2281" w:rsidP="004F2281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</w:t>
      </w:r>
      <w:r w:rsidR="006B390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a</w:t>
      </w:r>
      <w:r w:rsidR="001138D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i a</w:t>
      </w:r>
      <w:r w:rsidR="00B147E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dres firmy</w:t>
      </w:r>
      <w:r w:rsidR="00B147E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B147E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B147E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2C5AD1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24</w:t>
      </w:r>
      <w:r w:rsidR="004D618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</w:t>
      </w:r>
      <w:r w:rsidR="00892E6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</w:p>
    <w:p w:rsidR="004F2281" w:rsidRDefault="004F2281" w:rsidP="004F2281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F2281" w:rsidRDefault="004F2281" w:rsidP="004F2281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4F2281" w:rsidRPr="00D12608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both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4F2281" w:rsidRDefault="004F2281" w:rsidP="004F2281">
      <w:pPr>
        <w:pStyle w:val="Akapitzlist"/>
        <w:tabs>
          <w:tab w:val="left" w:pos="-2410"/>
        </w:tabs>
        <w:spacing w:after="0" w:line="240" w:lineRule="auto"/>
        <w:ind w:left="709" w:right="20"/>
        <w:jc w:val="center"/>
        <w:rPr>
          <w:rFonts w:ascii="Tahoma" w:eastAsia="Arial" w:hAnsi="Tahoma" w:cs="Tahoma"/>
          <w:bCs/>
          <w:i/>
        </w:rPr>
      </w:pP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F62357">
        <w:rPr>
          <w:rFonts w:cstheme="minorHAnsi"/>
          <w:b/>
          <w:sz w:val="28"/>
          <w:szCs w:val="28"/>
        </w:rPr>
        <w:t>OŚWIADCZENIE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  <w:b/>
          <w:bCs/>
          <w:i/>
        </w:rPr>
      </w:pPr>
      <w:r w:rsidRPr="00F62357">
        <w:rPr>
          <w:rFonts w:cstheme="minorHAnsi"/>
          <w:b/>
          <w:bCs/>
        </w:rPr>
        <w:t xml:space="preserve">Wykonawcy </w:t>
      </w:r>
      <w:r w:rsidRPr="00F62357">
        <w:rPr>
          <w:rFonts w:cstheme="minorHAnsi"/>
          <w:b/>
          <w:bCs/>
          <w:u w:val="single"/>
        </w:rPr>
        <w:t>o aktualności informacji</w:t>
      </w:r>
      <w:r w:rsidRPr="00F62357">
        <w:rPr>
          <w:rFonts w:cstheme="minorHAnsi"/>
          <w:b/>
          <w:bCs/>
        </w:rPr>
        <w:t xml:space="preserve"> zawartych w oświadczeniu, </w:t>
      </w:r>
      <w:r w:rsidRPr="00F62357">
        <w:rPr>
          <w:rFonts w:cstheme="minorHAnsi"/>
          <w:b/>
          <w:bCs/>
        </w:rPr>
        <w:br/>
        <w:t>o którym mowa w art. 125 ust 1  ustawy Prawo zamówień publicznych w zakresie podstaw wykluczenia z postępowania wskazanych przez Zamawiającego</w:t>
      </w:r>
    </w:p>
    <w:p w:rsidR="00A40BB4" w:rsidRPr="00F62357" w:rsidRDefault="00A40BB4" w:rsidP="00A40BB4">
      <w:pPr>
        <w:spacing w:after="0" w:line="276" w:lineRule="auto"/>
        <w:jc w:val="center"/>
        <w:rPr>
          <w:rFonts w:cstheme="minorHAnsi"/>
        </w:rPr>
      </w:pPr>
      <w:r w:rsidRPr="00F62357">
        <w:rPr>
          <w:rFonts w:cstheme="minorHAnsi"/>
          <w:b/>
        </w:rPr>
        <w:t>POTWIERDZAJĄCE BRAK PODSTAW WYKLUCZENIA Z POSTĘPOWANIA</w:t>
      </w:r>
    </w:p>
    <w:p w:rsidR="00A40BB4" w:rsidRPr="00E30D34" w:rsidRDefault="00A40BB4" w:rsidP="00A40BB4">
      <w:pPr>
        <w:spacing w:before="120"/>
        <w:rPr>
          <w:rFonts w:cstheme="minorHAnsi"/>
        </w:rPr>
      </w:pPr>
    </w:p>
    <w:p w:rsidR="00A40BB4" w:rsidRPr="00E30D34" w:rsidRDefault="00A40BB4" w:rsidP="00A40BB4">
      <w:pPr>
        <w:spacing w:before="120"/>
        <w:rPr>
          <w:rFonts w:cstheme="minorHAnsi"/>
        </w:rPr>
      </w:pPr>
      <w:r w:rsidRPr="00E30D34">
        <w:rPr>
          <w:rFonts w:cstheme="minorHAnsi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37"/>
        <w:gridCol w:w="1563"/>
        <w:gridCol w:w="2888"/>
      </w:tblGrid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rPr>
          <w:trHeight w:val="79"/>
        </w:trPr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left" w:pos="4860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40BB4" w:rsidRPr="00E30D34" w:rsidTr="00491525">
        <w:tc>
          <w:tcPr>
            <w:tcW w:w="2526" w:type="dxa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E30D34">
              <w:rPr>
                <w:rFonts w:asciiTheme="minorHAnsi" w:hAnsiTheme="minorHAnsi" w:cstheme="minorHAnsi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A40BB4" w:rsidRPr="00E30D34" w:rsidRDefault="00A40BB4" w:rsidP="0049152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40BB4" w:rsidRPr="00E30D34" w:rsidRDefault="00A40BB4" w:rsidP="00A40BB4">
      <w:pPr>
        <w:pStyle w:val="Nagwek1"/>
        <w:rPr>
          <w:rFonts w:asciiTheme="minorHAnsi" w:hAnsiTheme="minorHAnsi" w:cstheme="minorHAnsi"/>
        </w:rPr>
      </w:pPr>
    </w:p>
    <w:p w:rsidR="00A40BB4" w:rsidRDefault="00A40BB4" w:rsidP="00A40BB4">
      <w:pPr>
        <w:spacing w:before="120" w:after="120" w:line="276" w:lineRule="auto"/>
        <w:ind w:right="567"/>
        <w:jc w:val="center"/>
        <w:rPr>
          <w:rFonts w:cstheme="minorHAnsi"/>
          <w:b/>
          <w:sz w:val="20"/>
          <w:szCs w:val="20"/>
        </w:rPr>
      </w:pPr>
    </w:p>
    <w:p w:rsidR="00A40BB4" w:rsidRPr="00F62357" w:rsidRDefault="00A40BB4" w:rsidP="00A40BB4">
      <w:pPr>
        <w:spacing w:line="276" w:lineRule="auto"/>
        <w:ind w:firstLine="709"/>
        <w:jc w:val="both"/>
        <w:rPr>
          <w:rFonts w:cstheme="minorHAnsi"/>
        </w:rPr>
      </w:pPr>
      <w:r w:rsidRPr="00F62357">
        <w:rPr>
          <w:rFonts w:cstheme="minorHAnsi"/>
        </w:rPr>
        <w:t xml:space="preserve">Oświadczam, że informacje zawarte w oświadczeniu złożonym wraz z ofertą </w:t>
      </w:r>
      <w:r w:rsidRPr="00F62357">
        <w:rPr>
          <w:rFonts w:cstheme="minorHAnsi"/>
        </w:rPr>
        <w:br/>
        <w:t xml:space="preserve">w postępowaniu o udzielenie zamówienia publicznego pn. </w:t>
      </w:r>
    </w:p>
    <w:p w:rsidR="00A40BB4" w:rsidRPr="007F6C48" w:rsidRDefault="00B147ED" w:rsidP="00A40BB4">
      <w:pPr>
        <w:spacing w:after="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  <w:r w:rsidRPr="00F2038B">
        <w:rPr>
          <w:rFonts w:ascii="Arial" w:hAnsi="Arial" w:cs="Arial"/>
          <w:b/>
          <w:color w:val="7030A0"/>
          <w:sz w:val="20"/>
          <w:szCs w:val="20"/>
        </w:rPr>
        <w:t>Dostawa</w:t>
      </w:r>
      <w:r w:rsidR="002C5AD1">
        <w:rPr>
          <w:rFonts w:ascii="Arial" w:hAnsi="Arial" w:cs="Arial"/>
          <w:b/>
          <w:color w:val="7030A0"/>
          <w:sz w:val="20"/>
          <w:szCs w:val="20"/>
        </w:rPr>
        <w:t xml:space="preserve"> aktywnych dedykowanych ochronników słuchu wraz z urządzeniami łączności</w:t>
      </w:r>
      <w:bookmarkStart w:id="0" w:name="_GoBack"/>
      <w:bookmarkEnd w:id="0"/>
      <w:r w:rsidRPr="00F2038B">
        <w:rPr>
          <w:rFonts w:ascii="Arial" w:hAnsi="Arial" w:cs="Arial"/>
          <w:b/>
          <w:color w:val="7030A0"/>
          <w:sz w:val="20"/>
          <w:szCs w:val="20"/>
        </w:rPr>
        <w:t xml:space="preserve"> </w:t>
      </w:r>
      <w:r w:rsidR="007F6C48" w:rsidRPr="00F2038B">
        <w:rPr>
          <w:rFonts w:ascii="Arial" w:hAnsi="Arial" w:cs="Arial"/>
          <w:b/>
          <w:color w:val="7030A0"/>
          <w:sz w:val="20"/>
          <w:szCs w:val="20"/>
        </w:rPr>
        <w:t xml:space="preserve">dla </w:t>
      </w:r>
      <w:r w:rsidR="007F6C48" w:rsidRPr="00F2038B">
        <w:rPr>
          <w:rFonts w:ascii="Tahoma" w:eastAsia="Times New Roman" w:hAnsi="Tahoma" w:cs="Tahoma"/>
          <w:b/>
          <w:color w:val="7030A0"/>
          <w:sz w:val="18"/>
          <w:szCs w:val="18"/>
          <w:lang w:eastAsia="pl-PL"/>
        </w:rPr>
        <w:t xml:space="preserve">Jednostki Wojskowej Nr 4101 w Lublińcu </w:t>
      </w:r>
      <w:r w:rsidR="00A40BB4" w:rsidRPr="00F62357">
        <w:rPr>
          <w:rFonts w:cstheme="minorHAnsi"/>
        </w:rPr>
        <w:t>w zakresie podstaw wykluczenia  i spełniania warunków udziału w postępowaniu</w:t>
      </w:r>
      <w:r w:rsidR="00A40BB4" w:rsidRPr="00F62357">
        <w:rPr>
          <w:rFonts w:cstheme="minorHAnsi"/>
          <w:b/>
          <w:u w:val="single"/>
        </w:rPr>
        <w:t xml:space="preserve"> </w:t>
      </w:r>
      <w:r w:rsidR="00A40BB4">
        <w:rPr>
          <w:rFonts w:cstheme="minorHAnsi"/>
          <w:b/>
          <w:u w:val="single"/>
        </w:rPr>
        <w:t xml:space="preserve">jest </w:t>
      </w:r>
      <w:r w:rsidR="00A40BB4" w:rsidRPr="00F62357">
        <w:rPr>
          <w:rFonts w:cstheme="minorHAnsi"/>
          <w:b/>
          <w:u w:val="single"/>
        </w:rPr>
        <w:t>nadal aktualne.</w:t>
      </w: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4F2281" w:rsidRPr="00D12608" w:rsidRDefault="004F2281" w:rsidP="004F2281">
      <w:pPr>
        <w:rPr>
          <w:rFonts w:ascii="Tahoma" w:hAnsi="Tahoma" w:cs="Tahoma"/>
        </w:rPr>
      </w:pPr>
    </w:p>
    <w:p w:rsidR="00C420D3" w:rsidRDefault="007B6818"/>
    <w:sectPr w:rsidR="00C4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818" w:rsidRDefault="007B6818" w:rsidP="00A40BB4">
      <w:pPr>
        <w:spacing w:after="0" w:line="240" w:lineRule="auto"/>
      </w:pPr>
      <w:r>
        <w:separator/>
      </w:r>
    </w:p>
  </w:endnote>
  <w:endnote w:type="continuationSeparator" w:id="0">
    <w:p w:rsidR="007B6818" w:rsidRDefault="007B6818" w:rsidP="00A4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818" w:rsidRDefault="007B6818" w:rsidP="00A40BB4">
      <w:pPr>
        <w:spacing w:after="0" w:line="240" w:lineRule="auto"/>
      </w:pPr>
      <w:r>
        <w:separator/>
      </w:r>
    </w:p>
  </w:footnote>
  <w:footnote w:type="continuationSeparator" w:id="0">
    <w:p w:rsidR="007B6818" w:rsidRDefault="007B6818" w:rsidP="00A40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81"/>
    <w:rsid w:val="00101A21"/>
    <w:rsid w:val="001138D3"/>
    <w:rsid w:val="00247232"/>
    <w:rsid w:val="002C5AD1"/>
    <w:rsid w:val="00326515"/>
    <w:rsid w:val="00347A0E"/>
    <w:rsid w:val="003754F8"/>
    <w:rsid w:val="004B48B7"/>
    <w:rsid w:val="004D618D"/>
    <w:rsid w:val="004F2281"/>
    <w:rsid w:val="00523447"/>
    <w:rsid w:val="005E4489"/>
    <w:rsid w:val="006B390A"/>
    <w:rsid w:val="007B6818"/>
    <w:rsid w:val="007C5D9A"/>
    <w:rsid w:val="007D499A"/>
    <w:rsid w:val="007F6C48"/>
    <w:rsid w:val="00892E6A"/>
    <w:rsid w:val="008B712A"/>
    <w:rsid w:val="008B72BB"/>
    <w:rsid w:val="0099714C"/>
    <w:rsid w:val="009D4F6B"/>
    <w:rsid w:val="00A40BB4"/>
    <w:rsid w:val="00B147ED"/>
    <w:rsid w:val="00BF30CF"/>
    <w:rsid w:val="00CF6B5F"/>
    <w:rsid w:val="00DE7510"/>
    <w:rsid w:val="00F0081B"/>
    <w:rsid w:val="00F2038B"/>
    <w:rsid w:val="00F5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9C2E1"/>
  <w15:chartTrackingRefBased/>
  <w15:docId w15:val="{3623ACC4-7887-4F6A-971F-7D000099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2281"/>
  </w:style>
  <w:style w:type="paragraph" w:styleId="Nagwek1">
    <w:name w:val="heading 1"/>
    <w:basedOn w:val="Normalny"/>
    <w:next w:val="Normalny"/>
    <w:link w:val="Nagwek1Znak"/>
    <w:qFormat/>
    <w:rsid w:val="00A40BB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"/>
    <w:link w:val="Akapitzlist"/>
    <w:uiPriority w:val="34"/>
    <w:locked/>
    <w:rsid w:val="004F2281"/>
  </w:style>
  <w:style w:type="paragraph" w:styleId="Akapitzlist">
    <w:name w:val="List Paragraph"/>
    <w:aliases w:val="Numerowanie,L1,Akapit z listą5,2 heading,A_wyliczenie,K-P_odwolanie,maz_wyliczenie,opis dzialania"/>
    <w:basedOn w:val="Normalny"/>
    <w:link w:val="AkapitzlistZnak"/>
    <w:uiPriority w:val="34"/>
    <w:qFormat/>
    <w:rsid w:val="004F228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BB4"/>
  </w:style>
  <w:style w:type="paragraph" w:styleId="Stopka">
    <w:name w:val="footer"/>
    <w:basedOn w:val="Normalny"/>
    <w:link w:val="StopkaZnak"/>
    <w:uiPriority w:val="99"/>
    <w:unhideWhenUsed/>
    <w:rsid w:val="00A40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BB4"/>
  </w:style>
  <w:style w:type="character" w:customStyle="1" w:styleId="Nagwek1Znak">
    <w:name w:val="Nagłówek 1 Znak"/>
    <w:basedOn w:val="Domylnaczcionkaakapitu"/>
    <w:link w:val="Nagwek1"/>
    <w:rsid w:val="00A40B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A40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7484293-B7FE-4386-A5C9-5F932732EF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2</cp:revision>
  <cp:lastPrinted>2025-04-10T07:00:00Z</cp:lastPrinted>
  <dcterms:created xsi:type="dcterms:W3CDTF">2025-04-10T07:00:00Z</dcterms:created>
  <dcterms:modified xsi:type="dcterms:W3CDTF">2025-04-10T07:00:00Z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ee5e91c0-ceee-4b6c-b708-aa44aea33319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