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8847" w14:textId="41F54F86" w:rsidR="00F8701C" w:rsidRPr="00BD6B66" w:rsidRDefault="00F8701C" w:rsidP="00F8701C">
      <w:pPr>
        <w:suppressAutoHyphens/>
        <w:spacing w:after="0" w:line="240" w:lineRule="auto"/>
        <w:jc w:val="right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  <w:r w:rsidRPr="00BD6B66">
        <w:rPr>
          <w:rFonts w:eastAsia="Times New Roman" w:cstheme="minorHAnsi"/>
          <w:b/>
          <w:sz w:val="24"/>
          <w:szCs w:val="24"/>
          <w:lang w:eastAsia="zh-CN"/>
        </w:rPr>
        <w:t>Załącznik nr 3 do SWZ</w:t>
      </w:r>
      <w:r w:rsidR="0071187D" w:rsidRPr="00BD6B66">
        <w:rPr>
          <w:rFonts w:eastAsia="Times New Roman" w:cstheme="minorHAnsi"/>
          <w:b/>
          <w:sz w:val="24"/>
          <w:szCs w:val="24"/>
          <w:lang w:eastAsia="zh-CN"/>
        </w:rPr>
        <w:t xml:space="preserve"> – </w:t>
      </w:r>
      <w:r w:rsidR="0071187D" w:rsidRPr="00BD6B66">
        <w:rPr>
          <w:rFonts w:eastAsia="Times New Roman" w:cstheme="minorHAnsi"/>
          <w:b/>
          <w:color w:val="FF0000"/>
          <w:sz w:val="24"/>
          <w:szCs w:val="24"/>
          <w:lang w:eastAsia="zh-CN"/>
        </w:rPr>
        <w:t>SKŁADANY WRAZ Z OFERTĄ</w:t>
      </w:r>
    </w:p>
    <w:p w14:paraId="7AF89A2C" w14:textId="2E3F89AA" w:rsidR="00DA021F" w:rsidRPr="00BD6B66" w:rsidRDefault="00DA021F" w:rsidP="00F8701C">
      <w:pPr>
        <w:suppressAutoHyphens/>
        <w:spacing w:after="0" w:line="240" w:lineRule="auto"/>
        <w:jc w:val="right"/>
        <w:rPr>
          <w:rFonts w:eastAsia="Times New Roman" w:cstheme="minorHAnsi"/>
          <w:b/>
          <w:color w:val="FF0000"/>
          <w:sz w:val="24"/>
          <w:szCs w:val="24"/>
          <w:lang w:eastAsia="zh-CN"/>
        </w:rPr>
      </w:pPr>
    </w:p>
    <w:p w14:paraId="4F470D39" w14:textId="77777777" w:rsidR="00DA021F" w:rsidRPr="00BD6B66" w:rsidRDefault="00DA021F" w:rsidP="00DA021F">
      <w:pPr>
        <w:suppressAutoHyphens/>
        <w:spacing w:after="0" w:line="360" w:lineRule="auto"/>
        <w:jc w:val="center"/>
        <w:rPr>
          <w:rFonts w:eastAsia="SimSun" w:cstheme="minorHAnsi"/>
          <w:b/>
          <w:sz w:val="24"/>
          <w:szCs w:val="24"/>
          <w:lang w:eastAsia="zh-CN"/>
        </w:rPr>
      </w:pPr>
      <w:r w:rsidRPr="00BD6B66">
        <w:rPr>
          <w:rFonts w:eastAsia="SimSun" w:cstheme="minorHAnsi"/>
          <w:b/>
          <w:sz w:val="24"/>
          <w:szCs w:val="24"/>
          <w:lang w:eastAsia="zh-CN"/>
        </w:rPr>
        <w:t xml:space="preserve">OŚWIADCZENIE </w:t>
      </w:r>
      <w:r w:rsidRPr="00BD6B66">
        <w:rPr>
          <w:rFonts w:eastAsia="SimSun" w:cstheme="minorHAnsi"/>
          <w:b/>
          <w:bCs/>
          <w:sz w:val="24"/>
          <w:szCs w:val="24"/>
          <w:lang w:eastAsia="zh-CN"/>
        </w:rPr>
        <w:t>WYKONAWCY</w:t>
      </w:r>
    </w:p>
    <w:p w14:paraId="193B722B" w14:textId="18EC44BB" w:rsidR="00DA021F" w:rsidRPr="00BD6B66" w:rsidRDefault="00DA021F" w:rsidP="00DA021F">
      <w:pPr>
        <w:suppressAutoHyphens/>
        <w:spacing w:after="0" w:line="240" w:lineRule="auto"/>
        <w:jc w:val="both"/>
        <w:rPr>
          <w:rFonts w:eastAsia="SimSun" w:cstheme="minorHAnsi"/>
          <w:bCs/>
          <w:sz w:val="24"/>
          <w:szCs w:val="24"/>
          <w:lang w:eastAsia="zh-CN"/>
        </w:rPr>
      </w:pP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o niepodleganiu wykluczeniu na podstawie art. 7 ust. 1 ustawy z dnia 13 kwietnia 2022 r. </w:t>
      </w:r>
      <w:r w:rsidR="000436A5" w:rsidRPr="00BD6B66">
        <w:rPr>
          <w:rFonts w:eastAsia="SimSun" w:cstheme="minorHAnsi"/>
          <w:bCs/>
          <w:sz w:val="24"/>
          <w:szCs w:val="24"/>
          <w:lang w:eastAsia="zh-CN"/>
        </w:rPr>
        <w:br/>
      </w:r>
      <w:r w:rsidRPr="00BD6B66">
        <w:rPr>
          <w:rFonts w:eastAsia="SimSun" w:cstheme="minorHAnsi"/>
          <w:bCs/>
          <w:sz w:val="24"/>
          <w:szCs w:val="24"/>
          <w:lang w:eastAsia="zh-CN"/>
        </w:rPr>
        <w:t xml:space="preserve">o szczególnych rozwiązaniach w zakresie przeciwdziałania wspieraniu agresji na Ukrainę </w:t>
      </w:r>
      <w:r w:rsidRPr="00BD6B66">
        <w:rPr>
          <w:rFonts w:eastAsia="SimSun" w:cstheme="minorHAnsi"/>
          <w:bCs/>
          <w:sz w:val="24"/>
          <w:szCs w:val="24"/>
          <w:lang w:eastAsia="zh-CN"/>
        </w:rPr>
        <w:br/>
        <w:t xml:space="preserve">oraz służących ochronie bezpieczeństwa narodowego (Dz. U. z 2022 r., poz. 835 z późn. zm.) oraz na podstawie art. 5k </w:t>
      </w:r>
      <w:r w:rsidRPr="00BD6B66">
        <w:rPr>
          <w:rFonts w:eastAsia="Calibri" w:cstheme="minorHAnsi"/>
          <w:bCs/>
          <w:sz w:val="24"/>
          <w:szCs w:val="24"/>
        </w:rPr>
        <w:t xml:space="preserve">rozporządzenia Rady (UE) nr 833/2014 z dnia 31 lipca 2014 r. dotyczącego środków ograniczających w związku z działaniami Rosji destabilizującymi sytuację </w:t>
      </w:r>
      <w:r w:rsidR="000436A5" w:rsidRPr="00BD6B66">
        <w:rPr>
          <w:rFonts w:eastAsia="Calibri" w:cstheme="minorHAnsi"/>
          <w:bCs/>
          <w:sz w:val="24"/>
          <w:szCs w:val="24"/>
        </w:rPr>
        <w:br/>
      </w:r>
      <w:r w:rsidRPr="00BD6B66">
        <w:rPr>
          <w:rFonts w:eastAsia="Calibri" w:cstheme="minorHAnsi"/>
          <w:bCs/>
          <w:sz w:val="24"/>
          <w:szCs w:val="24"/>
        </w:rPr>
        <w:t>na Ukrainie (Dz. Urz. UE nr L 229 z 31.7.2014, str.1), w brzmieniu nadanym rozporządzeniem Rady (UE) 2022/576 z dnia 8 kwietnia 2022 r. w sprawie zmiany rozporządzenia (UE) nr 833/2014 dotyczącego środków ograniczających w związku z działaniami Rosji destabilizującymi sytuację na Ukrainie (Dz. Urz. UE nr L 111 z 8.4.2022, str.1).</w:t>
      </w:r>
    </w:p>
    <w:p w14:paraId="1897AC19" w14:textId="77777777" w:rsidR="00DA021F" w:rsidRPr="00BD6B66" w:rsidRDefault="00DA021F" w:rsidP="00DA021F">
      <w:pPr>
        <w:tabs>
          <w:tab w:val="left" w:pos="708"/>
        </w:tabs>
        <w:suppressAutoHyphens/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</w:p>
    <w:p w14:paraId="56910603" w14:textId="204DDD1D" w:rsidR="00DA021F" w:rsidRPr="00BD6B66" w:rsidRDefault="00DA021F" w:rsidP="00DA021F">
      <w:pPr>
        <w:spacing w:after="110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Calibri" w:cstheme="minorHAnsi"/>
          <w:sz w:val="24"/>
          <w:szCs w:val="24"/>
          <w:lang w:eastAsia="ar-SA"/>
        </w:rPr>
        <w:t xml:space="preserve">Dotyczy postępowania prowadzonego w trybie przetargu nieograniczonego pn. </w:t>
      </w:r>
      <w:r w:rsidRPr="00BD6B66">
        <w:rPr>
          <w:rFonts w:eastAsia="Calibri" w:cstheme="minorHAnsi"/>
          <w:color w:val="000000"/>
          <w:sz w:val="24"/>
          <w:szCs w:val="24"/>
          <w:lang w:eastAsia="pl-PL"/>
        </w:rPr>
        <w:t>„</w:t>
      </w:r>
      <w:r w:rsidR="00BE1B8B" w:rsidRPr="00BE1B8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Zakup środków transportu dla pracowników oddziałów terenowych WIORiN w Koszalinie</w:t>
      </w:r>
      <w:r w:rsidRPr="00BD6B66">
        <w:rPr>
          <w:rFonts w:eastAsia="Calibri" w:cstheme="minorHAnsi"/>
          <w:color w:val="000000"/>
          <w:sz w:val="24"/>
          <w:szCs w:val="24"/>
          <w:lang w:eastAsia="pl-PL"/>
        </w:rPr>
        <w:t xml:space="preserve">” </w:t>
      </w:r>
      <w:r w:rsidRPr="00BD6B66">
        <w:rPr>
          <w:rFonts w:eastAsia="SimSun" w:cstheme="minorHAnsi"/>
          <w:sz w:val="24"/>
          <w:szCs w:val="24"/>
          <w:lang w:eastAsia="zh-CN"/>
        </w:rPr>
        <w:t>prowadzonego przez Wojewódzki Inspektorat Ochrony Roślin i Nasiennictwa w Koszalinie.</w:t>
      </w:r>
    </w:p>
    <w:tbl>
      <w:tblPr>
        <w:tblpPr w:leftFromText="141" w:rightFromText="141" w:vertAnchor="text" w:horzAnchor="margin" w:tblpY="203"/>
        <w:tblW w:w="93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0"/>
      </w:tblGrid>
      <w:tr w:rsidR="00DA021F" w:rsidRPr="00BD6B66" w14:paraId="126A0273" w14:textId="77777777" w:rsidTr="00DA021F">
        <w:trPr>
          <w:trHeight w:val="5375"/>
        </w:trPr>
        <w:tc>
          <w:tcPr>
            <w:tcW w:w="9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F2D71" w14:textId="77777777" w:rsidR="00DA021F" w:rsidRPr="00BD6B66" w:rsidRDefault="00DA021F" w:rsidP="00DA021F">
            <w:pPr>
              <w:suppressAutoHyphens/>
              <w:spacing w:after="0" w:line="240" w:lineRule="auto"/>
              <w:ind w:left="100" w:right="1"/>
              <w:jc w:val="center"/>
              <w:rPr>
                <w:rFonts w:eastAsia="SimSun" w:cstheme="minorHAnsi"/>
                <w:b/>
                <w:bCs/>
                <w:sz w:val="24"/>
                <w:szCs w:val="24"/>
                <w:u w:val="single"/>
                <w:lang w:eastAsia="zh-CN"/>
              </w:rPr>
            </w:pPr>
          </w:p>
          <w:p w14:paraId="44EF372B" w14:textId="5A3F9E2F" w:rsidR="00DA021F" w:rsidRPr="00BD6B66" w:rsidRDefault="00DA021F" w:rsidP="00DA021F">
            <w:pPr>
              <w:suppressAutoHyphens/>
              <w:spacing w:after="0" w:line="240" w:lineRule="auto"/>
              <w:ind w:left="100" w:right="1"/>
              <w:jc w:val="center"/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b/>
                <w:bCs/>
                <w:sz w:val="24"/>
                <w:szCs w:val="24"/>
                <w:lang w:eastAsia="zh-CN"/>
              </w:rPr>
              <w:t>DANE WYKONAWCY:</w:t>
            </w:r>
          </w:p>
          <w:p w14:paraId="372E6888" w14:textId="24338CEA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nazwa: …………………………………………</w:t>
            </w:r>
            <w:proofErr w:type="gramStart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…….</w:t>
            </w:r>
            <w:proofErr w:type="gramEnd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.………………….................................................................</w:t>
            </w:r>
          </w:p>
          <w:p w14:paraId="0A6CF2D7" w14:textId="65B5C4B2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.…………………………………………………………………………………………….……..………………………..……....…….</w:t>
            </w:r>
          </w:p>
          <w:p w14:paraId="10ACD5E2" w14:textId="1BCAC47E" w:rsidR="00DA021F" w:rsidRPr="00BD6B66" w:rsidRDefault="00DA021F" w:rsidP="00DA021F">
            <w:pPr>
              <w:suppressAutoHyphens/>
              <w:spacing w:after="120" w:line="240" w:lineRule="auto"/>
              <w:ind w:right="-51"/>
              <w:jc w:val="center"/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  <w:t>(podać firmę/pełną nazwę i adres)</w:t>
            </w:r>
          </w:p>
          <w:p w14:paraId="51960648" w14:textId="60AB156F" w:rsidR="00DA021F" w:rsidRPr="00BD6B66" w:rsidRDefault="00DA021F" w:rsidP="00DA021F">
            <w:pPr>
              <w:suppressAutoHyphens/>
              <w:spacing w:before="240" w:after="12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val="en-GB"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val="en-GB" w:eastAsia="zh-CN"/>
              </w:rPr>
              <w:t>REGON: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 xml:space="preserve"> ……………………………………………</w:t>
            </w:r>
            <w:proofErr w:type="gramStart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…..</w:t>
            </w:r>
            <w:proofErr w:type="gramEnd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………………….................................................................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br/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br/>
            </w:r>
            <w:r w:rsidRPr="00BD6B66">
              <w:rPr>
                <w:rFonts w:eastAsia="SimSun" w:cstheme="minorHAnsi"/>
                <w:sz w:val="24"/>
                <w:szCs w:val="24"/>
                <w:lang w:val="en-GB" w:eastAsia="zh-CN"/>
              </w:rPr>
              <w:t xml:space="preserve">NIP/PESEL:  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 xml:space="preserve"> ………………………………………………..…………………..........................................................</w:t>
            </w:r>
          </w:p>
          <w:p w14:paraId="436A1052" w14:textId="0744EDA8" w:rsidR="00DA021F" w:rsidRPr="00BD6B66" w:rsidRDefault="00DA021F" w:rsidP="00DA021F">
            <w:pPr>
              <w:suppressAutoHyphens/>
              <w:spacing w:before="240" w:after="0" w:line="240" w:lineRule="auto"/>
              <w:ind w:left="102" w:right="346"/>
              <w:jc w:val="both"/>
              <w:rPr>
                <w:rFonts w:eastAsia="SimSu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KRS/</w:t>
            </w:r>
            <w:proofErr w:type="spellStart"/>
            <w:proofErr w:type="gramStart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CEiDG</w:t>
            </w:r>
            <w:proofErr w:type="spellEnd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:  …</w:t>
            </w:r>
            <w:proofErr w:type="gramEnd"/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……………………………………………..…………………..........................................................</w:t>
            </w:r>
          </w:p>
          <w:p w14:paraId="5C162792" w14:textId="3590AD3C" w:rsidR="00DA021F" w:rsidRPr="00BD6B66" w:rsidRDefault="00DA021F" w:rsidP="00DA021F">
            <w:pPr>
              <w:suppressAutoHyphens/>
              <w:spacing w:before="240" w:after="120" w:line="240" w:lineRule="auto"/>
              <w:ind w:left="102" w:right="204"/>
              <w:rPr>
                <w:rFonts w:eastAsia="SimSun" w:cstheme="minorHAnsi"/>
                <w:i/>
                <w:sz w:val="24"/>
                <w:szCs w:val="24"/>
                <w:lang w:eastAsia="zh-CN"/>
              </w:rPr>
            </w:pPr>
            <w:r w:rsidRPr="00BD6B66">
              <w:rPr>
                <w:rFonts w:eastAsia="SimSun" w:cstheme="minorHAnsi"/>
                <w:bCs/>
                <w:sz w:val="24"/>
                <w:szCs w:val="24"/>
                <w:lang w:eastAsia="zh-CN"/>
              </w:rPr>
              <w:t>reprezentowany przez: .</w:t>
            </w:r>
            <w:r w:rsidRPr="00BD6B66">
              <w:rPr>
                <w:rFonts w:eastAsia="SimSun" w:cstheme="minorHAnsi"/>
                <w:sz w:val="24"/>
                <w:szCs w:val="24"/>
                <w:lang w:eastAsia="zh-CN"/>
              </w:rPr>
              <w:t>.......………………………………………………………………………………….......…………</w:t>
            </w:r>
          </w:p>
          <w:p w14:paraId="58F8F46A" w14:textId="47AD0D46" w:rsidR="00DA021F" w:rsidRPr="00BD6B66" w:rsidRDefault="00DA021F" w:rsidP="00DA021F">
            <w:pPr>
              <w:suppressAutoHyphens/>
              <w:spacing w:line="240" w:lineRule="auto"/>
              <w:ind w:left="102" w:right="204"/>
              <w:jc w:val="center"/>
              <w:rPr>
                <w:rFonts w:eastAsia="SimSun" w:cstheme="minorHAnsi"/>
                <w:b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BD6B66">
              <w:rPr>
                <w:rFonts w:eastAsia="SimSun" w:cstheme="minorHAnsi"/>
                <w:i/>
                <w:iCs/>
                <w:sz w:val="24"/>
                <w:szCs w:val="24"/>
                <w:lang w:eastAsia="zh-CN"/>
              </w:rPr>
              <w:t>(podać imię i nazwisko)</w:t>
            </w:r>
          </w:p>
          <w:p w14:paraId="61C56152" w14:textId="013D9B8F" w:rsidR="00DA021F" w:rsidRPr="00BD6B66" w:rsidRDefault="00DA021F" w:rsidP="00DA021F">
            <w:pPr>
              <w:suppressAutoHyphens/>
              <w:spacing w:after="0" w:line="276" w:lineRule="auto"/>
              <w:ind w:left="102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Wykonawca </w:t>
            </w:r>
            <w:r w:rsidRPr="00BD6B66">
              <w:rPr>
                <w:rFonts w:eastAsia="Times New Roman" w:cstheme="minorHAnsi"/>
                <w:color w:val="FF0000"/>
                <w:sz w:val="24"/>
                <w:szCs w:val="24"/>
                <w:lang w:eastAsia="zh-CN"/>
              </w:rPr>
              <w:t>(zaznaczyć „X” właściwe)</w:t>
            </w:r>
            <w:r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:</w:t>
            </w:r>
          </w:p>
          <w:p w14:paraId="6C336652" w14:textId="5F76FF1C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204648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mikroprzedsiębiorstwem,</w:t>
            </w:r>
          </w:p>
          <w:p w14:paraId="0AE94856" w14:textId="07D77658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129109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małym przedsiębiorstwem,</w:t>
            </w:r>
          </w:p>
          <w:p w14:paraId="3288B820" w14:textId="6FE3BA19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15854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średnim przedsiębiorstwem,</w:t>
            </w:r>
          </w:p>
          <w:p w14:paraId="420C75E5" w14:textId="0E6750C3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170146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prowadzi jednoosobową działalność gospodarczą,</w:t>
            </w:r>
          </w:p>
          <w:p w14:paraId="7313BCF6" w14:textId="2C921019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-2953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jest osobą fizyczną nieprowadzącą działalności gospodarczej,</w:t>
            </w:r>
          </w:p>
          <w:p w14:paraId="57452359" w14:textId="789B2D4A" w:rsidR="00DA021F" w:rsidRPr="00BD6B66" w:rsidRDefault="00000000" w:rsidP="00DA021F">
            <w:pPr>
              <w:suppressAutoHyphens/>
              <w:spacing w:line="276" w:lineRule="auto"/>
              <w:ind w:left="100" w:right="1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eastAsia="zh-CN"/>
                </w:rPr>
                <w:id w:val="50355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21F" w:rsidRPr="00BD6B6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inny: ……………………………………………………………………………………………………</w:t>
            </w:r>
            <w:proofErr w:type="gramStart"/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…….</w:t>
            </w:r>
            <w:proofErr w:type="gramEnd"/>
            <w:r w:rsidR="00DA021F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  <w:r w:rsidR="000436A5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0436A5" w:rsidRPr="00BD6B66">
              <w:rPr>
                <w:rFonts w:eastAsia="Times New Roman" w:cstheme="minorHAnsi"/>
                <w:i/>
                <w:iCs/>
                <w:sz w:val="24"/>
                <w:szCs w:val="24"/>
                <w:lang w:eastAsia="zh-CN"/>
              </w:rPr>
              <w:t>(proszę wskazać)</w:t>
            </w:r>
            <w:r w:rsidR="000436A5" w:rsidRPr="00BD6B66"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</w:p>
        </w:tc>
      </w:tr>
    </w:tbl>
    <w:p w14:paraId="357C4C9F" w14:textId="77777777" w:rsidR="00DA021F" w:rsidRPr="00BD6B66" w:rsidRDefault="00DA021F" w:rsidP="00DA021F">
      <w:pPr>
        <w:spacing w:after="110"/>
        <w:ind w:left="74"/>
        <w:rPr>
          <w:rFonts w:eastAsia="Times New Roman" w:cstheme="minorHAnsi"/>
          <w:sz w:val="24"/>
          <w:szCs w:val="24"/>
          <w:lang w:eastAsia="zh-CN"/>
        </w:rPr>
      </w:pPr>
    </w:p>
    <w:p w14:paraId="612414DD" w14:textId="77777777" w:rsidR="000436A5" w:rsidRPr="00BD6B66" w:rsidRDefault="000436A5" w:rsidP="000436A5">
      <w:pPr>
        <w:suppressAutoHyphens/>
        <w:spacing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sz w:val="24"/>
          <w:szCs w:val="24"/>
          <w:lang w:eastAsia="zh-CN"/>
        </w:rPr>
        <w:br w:type="page"/>
      </w:r>
    </w:p>
    <w:p w14:paraId="14F0D355" w14:textId="5927A64F" w:rsidR="00F8701C" w:rsidRPr="00BD6B66" w:rsidRDefault="000436A5" w:rsidP="000436A5">
      <w:pPr>
        <w:suppressAutoHyphens/>
        <w:spacing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sz w:val="24"/>
          <w:szCs w:val="24"/>
          <w:lang w:eastAsia="zh-CN"/>
        </w:rPr>
        <w:lastRenderedPageBreak/>
        <w:t>O</w:t>
      </w:r>
      <w:r w:rsidR="00F8701C" w:rsidRPr="00BD6B66">
        <w:rPr>
          <w:rFonts w:eastAsia="SimSun" w:cstheme="minorHAnsi"/>
          <w:sz w:val="24"/>
          <w:szCs w:val="24"/>
          <w:lang w:eastAsia="zh-CN"/>
        </w:rPr>
        <w:t>świadczam, co następuje:</w:t>
      </w:r>
    </w:p>
    <w:p w14:paraId="1DBE28BD" w14:textId="275D9DD2" w:rsidR="000436A5" w:rsidRPr="00BD6B66" w:rsidRDefault="00BD6B66" w:rsidP="000436A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Times New Roman" w:cstheme="minorHAnsi"/>
          <w:sz w:val="24"/>
          <w:szCs w:val="24"/>
          <w:lang w:eastAsia="zh-CN"/>
        </w:rPr>
        <w:t>Wykonawca nie podlega</w:t>
      </w:r>
      <w:r w:rsidR="00F8701C" w:rsidRPr="00BD6B66">
        <w:rPr>
          <w:rFonts w:eastAsia="Times New Roman" w:cstheme="minorHAnsi"/>
          <w:sz w:val="24"/>
          <w:szCs w:val="24"/>
          <w:lang w:eastAsia="zh-CN"/>
        </w:rPr>
        <w:t xml:space="preserve"> wykluczeniu z postępowania na podstawie art. 7 ust. 1 ustawy </w:t>
      </w:r>
      <w:r w:rsidR="00F76E4F">
        <w:rPr>
          <w:rFonts w:eastAsia="Times New Roman" w:cstheme="minorHAnsi"/>
          <w:sz w:val="24"/>
          <w:szCs w:val="24"/>
          <w:lang w:eastAsia="zh-CN"/>
        </w:rPr>
        <w:br/>
      </w:r>
      <w:r w:rsidR="00F8701C" w:rsidRPr="00BD6B66">
        <w:rPr>
          <w:rFonts w:eastAsia="Times New Roman" w:cstheme="minorHAnsi"/>
          <w:sz w:val="24"/>
          <w:szCs w:val="24"/>
          <w:lang w:eastAsia="zh-CN"/>
        </w:rPr>
        <w:t xml:space="preserve">z dnia 13 kwietnia 2022 r. o szczególnych rozwiązaniach w zakresie przeciwdziałania wspieraniu agresji na Ukrainę oraz służących ochronie bezpieczeństwa narodowego </w:t>
      </w:r>
      <w:r w:rsidR="00F76E4F">
        <w:rPr>
          <w:rFonts w:eastAsia="Times New Roman" w:cstheme="minorHAnsi"/>
          <w:sz w:val="24"/>
          <w:szCs w:val="24"/>
          <w:lang w:eastAsia="zh-CN"/>
        </w:rPr>
        <w:br/>
      </w:r>
      <w:r w:rsidR="00F8701C" w:rsidRPr="00BD6B66">
        <w:rPr>
          <w:rFonts w:eastAsia="Calibri" w:cstheme="minorHAnsi"/>
          <w:sz w:val="24"/>
          <w:szCs w:val="24"/>
          <w:lang w:eastAsia="zh-CN"/>
        </w:rPr>
        <w:t>(Dz. U. z 2022 r., poz. 835</w:t>
      </w:r>
      <w:r w:rsidR="00E2388F" w:rsidRPr="00BD6B66">
        <w:rPr>
          <w:rFonts w:eastAsia="Calibri" w:cstheme="minorHAnsi"/>
          <w:sz w:val="24"/>
          <w:szCs w:val="24"/>
          <w:lang w:eastAsia="zh-CN"/>
        </w:rPr>
        <w:t xml:space="preserve"> z późn. zm.</w:t>
      </w:r>
      <w:r w:rsidR="00F8701C" w:rsidRPr="00BD6B66">
        <w:rPr>
          <w:rFonts w:eastAsia="Calibri" w:cstheme="minorHAnsi"/>
          <w:sz w:val="24"/>
          <w:szCs w:val="24"/>
          <w:lang w:eastAsia="zh-CN"/>
        </w:rPr>
        <w:t>)</w:t>
      </w:r>
      <w:r w:rsidR="000436A5" w:rsidRPr="00BD6B66">
        <w:rPr>
          <w:rFonts w:eastAsia="Calibri" w:cstheme="minorHAnsi"/>
          <w:sz w:val="24"/>
          <w:szCs w:val="24"/>
          <w:lang w:eastAsia="zh-CN"/>
        </w:rPr>
        <w:t>.</w:t>
      </w:r>
    </w:p>
    <w:p w14:paraId="67D9E16E" w14:textId="1B598B31" w:rsidR="00F8701C" w:rsidRPr="00BD6B66" w:rsidRDefault="00BD6B66" w:rsidP="000436A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Times New Roman" w:cstheme="minorHAnsi"/>
          <w:sz w:val="24"/>
          <w:szCs w:val="24"/>
          <w:lang w:eastAsia="zh-CN"/>
        </w:rPr>
        <w:t xml:space="preserve">Wykonawca nie podlega </w:t>
      </w:r>
      <w:r w:rsidR="000436A5" w:rsidRPr="00BD6B66">
        <w:rPr>
          <w:rFonts w:eastAsia="Times New Roman" w:cstheme="minorHAnsi"/>
          <w:sz w:val="24"/>
          <w:szCs w:val="24"/>
          <w:lang w:eastAsia="zh-CN"/>
        </w:rPr>
        <w:t xml:space="preserve">wykluczeniu </w:t>
      </w:r>
      <w:r w:rsidRPr="00BD6B66">
        <w:rPr>
          <w:rFonts w:eastAsia="Times New Roman" w:cstheme="minorHAnsi"/>
          <w:sz w:val="24"/>
          <w:szCs w:val="24"/>
          <w:lang w:eastAsia="zh-CN"/>
        </w:rPr>
        <w:t xml:space="preserve">z postępowania </w:t>
      </w:r>
      <w:r w:rsidR="00F8701C" w:rsidRPr="00BD6B66">
        <w:rPr>
          <w:rFonts w:eastAsia="Calibri" w:cstheme="minorHAnsi"/>
          <w:sz w:val="24"/>
          <w:szCs w:val="24"/>
        </w:rPr>
        <w:t xml:space="preserve">na podstawie art. 5k rozporządzenia Rady (UE) nr 833/2014 z dnia 31 lipca 2014 r. dotyczącego środków ograniczających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 xml:space="preserve">w związku z działaniami Rosji destabilizującymi sytuację na Ukrainie (Dz. Urz. UE nr L 229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 xml:space="preserve">z 31.7.2014, str.1), w brzmieniu nadanym rozporządzeniem Rady (UE) 2022/576 z dnia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 xml:space="preserve">8 kwietnia 2022 r. w sprawie zmiany rozporządzenia (UE) nr 833/2014 dotyczącego środków ograniczających w związku z działaniami Rosji destabilizującymi sytuację na Ukrainie </w:t>
      </w:r>
      <w:r w:rsidR="00F76E4F">
        <w:rPr>
          <w:rFonts w:eastAsia="Calibri" w:cstheme="minorHAnsi"/>
          <w:sz w:val="24"/>
          <w:szCs w:val="24"/>
        </w:rPr>
        <w:br/>
      </w:r>
      <w:r w:rsidR="00F8701C" w:rsidRPr="00BD6B66">
        <w:rPr>
          <w:rFonts w:eastAsia="Calibri" w:cstheme="minorHAnsi"/>
          <w:sz w:val="24"/>
          <w:szCs w:val="24"/>
        </w:rPr>
        <w:t>(Dz. Urz. UE nr L 111 z 8.4.2022, str.1).</w:t>
      </w:r>
    </w:p>
    <w:p w14:paraId="1EB89147" w14:textId="553D9930" w:rsidR="000436A5" w:rsidRPr="00BD6B66" w:rsidRDefault="000436A5" w:rsidP="000436A5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6B66">
        <w:rPr>
          <w:rFonts w:eastAsia="SimSun" w:cstheme="minorHAnsi"/>
          <w:sz w:val="24"/>
          <w:szCs w:val="24"/>
          <w:lang w:eastAsia="zh-CN"/>
        </w:rPr>
        <w:t xml:space="preserve">Informacje podane powyżej są aktualne i zgodne z prawdą oraz zostały przedstawione </w:t>
      </w:r>
      <w:r w:rsidR="00F76E4F">
        <w:rPr>
          <w:rFonts w:eastAsia="SimSun" w:cstheme="minorHAnsi"/>
          <w:sz w:val="24"/>
          <w:szCs w:val="24"/>
          <w:lang w:eastAsia="zh-CN"/>
        </w:rPr>
        <w:br/>
      </w:r>
      <w:r w:rsidRPr="00BD6B66">
        <w:rPr>
          <w:rFonts w:eastAsia="SimSun" w:cstheme="minorHAnsi"/>
          <w:sz w:val="24"/>
          <w:szCs w:val="24"/>
          <w:lang w:eastAsia="zh-CN"/>
        </w:rPr>
        <w:t>z pełną świadomością konsekwencji wprowadzenia Zamawiającego w błąd przy przedstawianiu informacji.</w:t>
      </w:r>
    </w:p>
    <w:p w14:paraId="1E429848" w14:textId="77777777" w:rsidR="00F8701C" w:rsidRPr="00BD6B66" w:rsidRDefault="00F8701C" w:rsidP="000436A5">
      <w:pPr>
        <w:widowControl w:val="0"/>
        <w:tabs>
          <w:tab w:val="left" w:pos="708"/>
        </w:tabs>
        <w:suppressAutoHyphens/>
        <w:spacing w:after="0" w:line="240" w:lineRule="auto"/>
        <w:rPr>
          <w:rFonts w:eastAsia="SimSun" w:cstheme="minorHAnsi"/>
          <w:i/>
          <w:sz w:val="24"/>
          <w:szCs w:val="24"/>
          <w:lang w:eastAsia="zh-CN"/>
        </w:rPr>
      </w:pPr>
    </w:p>
    <w:p w14:paraId="7BD8B64E" w14:textId="77777777" w:rsidR="00F8701C" w:rsidRPr="00BD6B66" w:rsidRDefault="00F8701C" w:rsidP="00F8701C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eastAsia="SimSun" w:cstheme="minorHAnsi"/>
          <w:sz w:val="24"/>
          <w:szCs w:val="24"/>
          <w:lang w:eastAsia="zh-CN"/>
        </w:rPr>
      </w:pPr>
      <w:r w:rsidRPr="00BD6B66">
        <w:rPr>
          <w:rFonts w:eastAsia="SimSun" w:cstheme="minorHAnsi"/>
          <w:iCs/>
          <w:color w:val="FF0000"/>
          <w:sz w:val="24"/>
          <w:szCs w:val="24"/>
          <w:lang w:eastAsia="zh-CN"/>
        </w:rPr>
        <w:t xml:space="preserve">Niniejsze oświadczenie należy opatrzyć </w:t>
      </w:r>
      <w:r w:rsidRPr="00BD6B66">
        <w:rPr>
          <w:rFonts w:eastAsia="SimSun" w:cstheme="minorHAnsi"/>
          <w:b/>
          <w:bCs/>
          <w:iCs/>
          <w:color w:val="FF0000"/>
          <w:sz w:val="24"/>
          <w:szCs w:val="24"/>
          <w:lang w:eastAsia="zh-CN"/>
        </w:rPr>
        <w:t>kwalifikowanym podpisem elektronicznym</w:t>
      </w:r>
      <w:r w:rsidRPr="00BD6B66">
        <w:rPr>
          <w:rFonts w:eastAsia="SimSun" w:cstheme="minorHAnsi"/>
          <w:iCs/>
          <w:color w:val="FF0000"/>
          <w:sz w:val="24"/>
          <w:szCs w:val="24"/>
          <w:lang w:eastAsia="zh-CN"/>
        </w:rPr>
        <w:t xml:space="preserve"> właściwej, umocowanej osoby / właściwych, umocowanych osób</w:t>
      </w:r>
    </w:p>
    <w:p w14:paraId="648A37D9" w14:textId="7B59EDC5" w:rsidR="00E52BD8" w:rsidRPr="00BD6B66" w:rsidRDefault="00E52BD8" w:rsidP="00162899">
      <w:pPr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</w:p>
    <w:sectPr w:rsidR="00E52BD8" w:rsidRPr="00BD6B66" w:rsidSect="00795A15">
      <w:headerReference w:type="default" r:id="rId7"/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224D" w14:textId="77777777" w:rsidR="00A9165F" w:rsidRDefault="00A9165F" w:rsidP="008322CB">
      <w:pPr>
        <w:spacing w:after="0" w:line="240" w:lineRule="auto"/>
      </w:pPr>
      <w:r>
        <w:separator/>
      </w:r>
    </w:p>
  </w:endnote>
  <w:endnote w:type="continuationSeparator" w:id="0">
    <w:p w14:paraId="389F1C7B" w14:textId="77777777" w:rsidR="00A9165F" w:rsidRDefault="00A9165F" w:rsidP="0083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9115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71C209E" w14:textId="6BA44622" w:rsidR="00DA021F" w:rsidRDefault="00DA02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6BA1" w14:textId="77777777" w:rsidR="008322CB" w:rsidRDefault="00832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6B5D" w14:textId="77777777" w:rsidR="00A9165F" w:rsidRDefault="00A9165F" w:rsidP="008322CB">
      <w:pPr>
        <w:spacing w:after="0" w:line="240" w:lineRule="auto"/>
      </w:pPr>
      <w:r>
        <w:separator/>
      </w:r>
    </w:p>
  </w:footnote>
  <w:footnote w:type="continuationSeparator" w:id="0">
    <w:p w14:paraId="3336C236" w14:textId="77777777" w:rsidR="00A9165F" w:rsidRDefault="00A9165F" w:rsidP="0083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98F3" w14:textId="7481F4CE" w:rsidR="008322CB" w:rsidRDefault="008322CB">
    <w:pPr>
      <w:pStyle w:val="Nagwek"/>
    </w:pPr>
    <w:r>
      <w:t>WAD.272.1.</w:t>
    </w:r>
    <w:r w:rsidR="009E7B31">
      <w:t>4</w:t>
    </w:r>
    <w:r>
      <w:t>.202</w:t>
    </w:r>
    <w:r w:rsidR="001B6E29">
      <w:t>3</w:t>
    </w:r>
    <w: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0269"/>
    <w:multiLevelType w:val="hybridMultilevel"/>
    <w:tmpl w:val="A76A03A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2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D"/>
    <w:rsid w:val="000436A5"/>
    <w:rsid w:val="000B1A22"/>
    <w:rsid w:val="00162899"/>
    <w:rsid w:val="001B0EED"/>
    <w:rsid w:val="001B6E29"/>
    <w:rsid w:val="0034055B"/>
    <w:rsid w:val="005F2903"/>
    <w:rsid w:val="007107DD"/>
    <w:rsid w:val="0071187D"/>
    <w:rsid w:val="00795A15"/>
    <w:rsid w:val="00826A17"/>
    <w:rsid w:val="008322CB"/>
    <w:rsid w:val="008A75B3"/>
    <w:rsid w:val="008D3B8D"/>
    <w:rsid w:val="009E7B31"/>
    <w:rsid w:val="009F311E"/>
    <w:rsid w:val="00A81452"/>
    <w:rsid w:val="00A9165F"/>
    <w:rsid w:val="00B654D9"/>
    <w:rsid w:val="00BC41E7"/>
    <w:rsid w:val="00BD6B66"/>
    <w:rsid w:val="00BE1B8B"/>
    <w:rsid w:val="00DA021F"/>
    <w:rsid w:val="00E2388F"/>
    <w:rsid w:val="00E413F7"/>
    <w:rsid w:val="00E52BD8"/>
    <w:rsid w:val="00E925F7"/>
    <w:rsid w:val="00F76E4F"/>
    <w:rsid w:val="00F8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A434"/>
  <w15:chartTrackingRefBased/>
  <w15:docId w15:val="{1DF79021-54A2-4053-A96A-998AD5BD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2CB"/>
  </w:style>
  <w:style w:type="paragraph" w:styleId="Stopka">
    <w:name w:val="footer"/>
    <w:basedOn w:val="Normalny"/>
    <w:link w:val="StopkaZnak"/>
    <w:uiPriority w:val="99"/>
    <w:unhideWhenUsed/>
    <w:rsid w:val="0083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2CB"/>
  </w:style>
  <w:style w:type="paragraph" w:styleId="Akapitzlist">
    <w:name w:val="List Paragraph"/>
    <w:basedOn w:val="Normalny"/>
    <w:uiPriority w:val="34"/>
    <w:qFormat/>
    <w:rsid w:val="0004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9</cp:revision>
  <cp:lastPrinted>2022-12-20T11:46:00Z</cp:lastPrinted>
  <dcterms:created xsi:type="dcterms:W3CDTF">2022-12-20T08:47:00Z</dcterms:created>
  <dcterms:modified xsi:type="dcterms:W3CDTF">2023-05-11T08:26:00Z</dcterms:modified>
</cp:coreProperties>
</file>