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10" w:rsidRPr="00F54807" w:rsidRDefault="00685B10" w:rsidP="00CF1A55">
      <w:pPr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44642">
        <w:rPr>
          <w:rFonts w:ascii="Times New Roman" w:hAnsi="Times New Roman" w:cs="Times New Roman"/>
          <w:sz w:val="24"/>
          <w:szCs w:val="24"/>
        </w:rPr>
        <w:t>5</w:t>
      </w:r>
      <w:r w:rsidRPr="00F54807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CF1A55" w:rsidRPr="00F54807" w:rsidRDefault="00CF1A55" w:rsidP="00CF1A55">
      <w:pPr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Projektowane postanowienia umowy</w:t>
      </w:r>
    </w:p>
    <w:p w:rsidR="00CF1A55" w:rsidRPr="00F54807" w:rsidRDefault="00CF1A55" w:rsidP="00FD7C4A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8D" w:rsidRPr="00F54807" w:rsidRDefault="00455795" w:rsidP="00FD7C4A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CF1A55" w:rsidRPr="00F54807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35338D" w:rsidRPr="00F54807" w:rsidRDefault="00E8003F">
      <w:pPr>
        <w:spacing w:after="0" w:line="259" w:lineRule="auto"/>
        <w:ind w:left="45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992" w:rsidRPr="00F54807" w:rsidRDefault="008903EB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W dniu </w:t>
      </w:r>
      <w:r w:rsidR="00541992" w:rsidRPr="00F54807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F82FE1" w:rsidRPr="00F54807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F54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4807">
        <w:rPr>
          <w:rFonts w:ascii="Times New Roman" w:hAnsi="Times New Roman" w:cs="Times New Roman"/>
          <w:sz w:val="24"/>
          <w:szCs w:val="24"/>
        </w:rPr>
        <w:t xml:space="preserve">w </w:t>
      </w:r>
      <w:r w:rsidR="00541992" w:rsidRPr="00F54807">
        <w:rPr>
          <w:rFonts w:ascii="Times New Roman" w:hAnsi="Times New Roman" w:cs="Times New Roman"/>
          <w:sz w:val="24"/>
          <w:szCs w:val="24"/>
        </w:rPr>
        <w:t xml:space="preserve">Starym Dzikowie </w:t>
      </w:r>
      <w:r w:rsidRPr="00F54807">
        <w:rPr>
          <w:rFonts w:ascii="Times New Roman" w:hAnsi="Times New Roman" w:cs="Times New Roman"/>
          <w:sz w:val="24"/>
          <w:szCs w:val="24"/>
        </w:rPr>
        <w:t xml:space="preserve">pomiędzy </w:t>
      </w:r>
      <w:r w:rsidR="00541992" w:rsidRPr="00F54807">
        <w:rPr>
          <w:rFonts w:ascii="Times New Roman" w:hAnsi="Times New Roman" w:cs="Times New Roman"/>
          <w:b/>
          <w:bCs/>
          <w:sz w:val="24"/>
          <w:szCs w:val="24"/>
        </w:rPr>
        <w:t>Gminą Stary Dzików, ul. Kościuszki 79</w:t>
      </w:r>
      <w:r w:rsidR="001F5DB2" w:rsidRPr="00F548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1992" w:rsidRPr="00F5480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1992" w:rsidRPr="00F54807">
        <w:rPr>
          <w:rFonts w:ascii="Times New Roman" w:eastAsia="Calibri" w:hAnsi="Times New Roman" w:cs="Times New Roman"/>
          <w:b/>
          <w:bCs/>
          <w:color w:val="auto"/>
          <w:kern w:val="2"/>
          <w:sz w:val="24"/>
          <w:szCs w:val="24"/>
          <w:lang w:eastAsia="en-US" w:bidi="hi-IN"/>
        </w:rPr>
        <w:t>37-632 Stary Dzików</w:t>
      </w:r>
      <w:r w:rsidR="00541992" w:rsidRPr="00F54807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>, NIP 793-15-03-540, reprezentowaną przez:</w:t>
      </w:r>
    </w:p>
    <w:p w:rsidR="00541992" w:rsidRPr="00F54807" w:rsidRDefault="00541992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F54807">
        <w:rPr>
          <w:rFonts w:ascii="Times New Roman" w:eastAsia="Calibri" w:hAnsi="Times New Roman" w:cs="Times New Roman"/>
          <w:b/>
          <w:bCs/>
          <w:color w:val="auto"/>
          <w:kern w:val="2"/>
          <w:sz w:val="24"/>
          <w:szCs w:val="24"/>
          <w:lang w:eastAsia="en-US" w:bidi="hi-IN"/>
        </w:rPr>
        <w:t>Tomasza Jabłońskiego</w:t>
      </w:r>
      <w:r w:rsidRPr="00F54807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 xml:space="preserve"> – Wójta Gminy Stary Dzików,</w:t>
      </w:r>
    </w:p>
    <w:p w:rsidR="00541992" w:rsidRPr="00F54807" w:rsidRDefault="00541992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F54807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 xml:space="preserve">przy kontrasygnacie: </w:t>
      </w:r>
      <w:r w:rsidRPr="00F54807">
        <w:rPr>
          <w:rFonts w:ascii="Times New Roman" w:eastAsia="Calibri" w:hAnsi="Times New Roman" w:cs="Times New Roman"/>
          <w:b/>
          <w:bCs/>
          <w:color w:val="auto"/>
          <w:kern w:val="2"/>
          <w:sz w:val="24"/>
          <w:szCs w:val="24"/>
          <w:lang w:eastAsia="en-US" w:bidi="hi-IN"/>
        </w:rPr>
        <w:t>Katarzyny Maksymowicz</w:t>
      </w:r>
      <w:r w:rsidRPr="00F54807"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  <w:t xml:space="preserve"> - Skarbnika Gminy Stary Dzików,</w:t>
      </w:r>
    </w:p>
    <w:p w:rsidR="00541992" w:rsidRPr="00F54807" w:rsidRDefault="00541992" w:rsidP="00541992">
      <w:pPr>
        <w:suppressAutoHyphens/>
        <w:spacing w:after="0" w:line="276" w:lineRule="auto"/>
        <w:ind w:left="0" w:firstLine="0"/>
        <w:rPr>
          <w:rFonts w:ascii="Times New Roman" w:eastAsia="Calibri" w:hAnsi="Times New Roman" w:cs="Times New Roman"/>
          <w:bCs/>
          <w:color w:val="auto"/>
          <w:kern w:val="2"/>
          <w:sz w:val="24"/>
          <w:szCs w:val="24"/>
          <w:lang w:eastAsia="en-US" w:bidi="hi-IN"/>
        </w:rPr>
      </w:pPr>
      <w:r w:rsidRPr="00F54807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  <w:t>zwaną dalej „</w:t>
      </w:r>
      <w:r w:rsidRPr="00F54807">
        <w:rPr>
          <w:rFonts w:ascii="Times New Roman" w:eastAsia="SimSun" w:hAnsi="Times New Roman" w:cs="Times New Roman"/>
          <w:b/>
          <w:color w:val="auto"/>
          <w:kern w:val="2"/>
          <w:sz w:val="24"/>
          <w:szCs w:val="24"/>
          <w:lang w:eastAsia="zh-CN" w:bidi="hi-IN"/>
        </w:rPr>
        <w:t>Zamawiającym</w:t>
      </w:r>
      <w:r w:rsidRPr="00F54807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  <w:t>”</w:t>
      </w:r>
    </w:p>
    <w:p w:rsidR="00541992" w:rsidRPr="00F54807" w:rsidRDefault="00541992" w:rsidP="00541992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F5480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a firmą </w:t>
      </w:r>
      <w:r w:rsidRPr="00F5480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………………………</w:t>
      </w:r>
      <w:r w:rsidRPr="00F5480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 NIP …………………….., REGON ………………….</w:t>
      </w:r>
    </w:p>
    <w:p w:rsidR="00541992" w:rsidRPr="00F54807" w:rsidRDefault="00541992" w:rsidP="00541992">
      <w:pPr>
        <w:suppressAutoHyphens/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F5480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reprezentowaną przez: </w:t>
      </w:r>
      <w:r w:rsidRPr="00F5480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……………………………….</w:t>
      </w:r>
    </w:p>
    <w:p w:rsidR="00541992" w:rsidRPr="00F54807" w:rsidRDefault="00541992" w:rsidP="00541992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 w:rsidRPr="00F5480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zwanym/ą dalej </w:t>
      </w:r>
      <w:r w:rsidRPr="00F5480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 xml:space="preserve">„Wykonawcą” </w:t>
      </w:r>
    </w:p>
    <w:p w:rsidR="0035338D" w:rsidRPr="00F54807" w:rsidRDefault="00541992" w:rsidP="00541992">
      <w:pPr>
        <w:suppressAutoHyphens/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 w:rsidRPr="00F5480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łącznie zwane</w:t>
      </w:r>
      <w:r w:rsidRPr="00F5480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 xml:space="preserve"> Stronami </w:t>
      </w:r>
      <w:r w:rsidR="008903EB" w:rsidRPr="00F54807">
        <w:rPr>
          <w:rFonts w:ascii="Times New Roman" w:hAnsi="Times New Roman" w:cs="Times New Roman"/>
          <w:sz w:val="24"/>
          <w:szCs w:val="24"/>
        </w:rPr>
        <w:t xml:space="preserve">została </w:t>
      </w:r>
      <w:r w:rsidR="00E8003F" w:rsidRPr="00F54807">
        <w:rPr>
          <w:rFonts w:ascii="Times New Roman" w:hAnsi="Times New Roman" w:cs="Times New Roman"/>
          <w:sz w:val="24"/>
          <w:szCs w:val="24"/>
        </w:rPr>
        <w:t xml:space="preserve">zawarta </w:t>
      </w:r>
      <w:r w:rsidR="008903EB" w:rsidRPr="00F54807">
        <w:rPr>
          <w:rFonts w:ascii="Times New Roman" w:hAnsi="Times New Roman" w:cs="Times New Roman"/>
          <w:sz w:val="24"/>
          <w:szCs w:val="24"/>
        </w:rPr>
        <w:t>umowa</w:t>
      </w:r>
      <w:r w:rsidR="00455795" w:rsidRPr="00F54807">
        <w:rPr>
          <w:rFonts w:ascii="Times New Roman" w:hAnsi="Times New Roman" w:cs="Times New Roman"/>
          <w:sz w:val="24"/>
          <w:szCs w:val="24"/>
        </w:rPr>
        <w:t xml:space="preserve"> </w:t>
      </w:r>
      <w:r w:rsidR="00E8003F" w:rsidRPr="00F54807">
        <w:rPr>
          <w:rFonts w:ascii="Times New Roman" w:hAnsi="Times New Roman" w:cs="Times New Roman"/>
          <w:sz w:val="24"/>
          <w:szCs w:val="24"/>
        </w:rPr>
        <w:t xml:space="preserve">o następującej treści. </w:t>
      </w:r>
    </w:p>
    <w:p w:rsidR="00541992" w:rsidRPr="00F54807" w:rsidRDefault="00541992" w:rsidP="008903EB">
      <w:pPr>
        <w:ind w:left="19" w:right="43"/>
        <w:rPr>
          <w:rFonts w:ascii="Times New Roman" w:hAnsi="Times New Roman" w:cs="Times New Roman"/>
          <w:sz w:val="24"/>
          <w:szCs w:val="24"/>
        </w:rPr>
      </w:pPr>
    </w:p>
    <w:p w:rsidR="00FC1471" w:rsidRPr="00F54807" w:rsidRDefault="00FC1471" w:rsidP="008903EB">
      <w:pPr>
        <w:ind w:left="19" w:right="43"/>
        <w:rPr>
          <w:rFonts w:ascii="Times New Roman" w:hAnsi="Times New Roman" w:cs="Times New Roman"/>
          <w:sz w:val="24"/>
          <w:szCs w:val="24"/>
        </w:rPr>
      </w:pPr>
    </w:p>
    <w:p w:rsidR="0035338D" w:rsidRPr="00F54807" w:rsidRDefault="00E8003F">
      <w:pPr>
        <w:ind w:left="4429" w:right="4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4807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541992" w:rsidRPr="00F54807" w:rsidRDefault="00541992" w:rsidP="00541992">
      <w:pPr>
        <w:spacing w:after="0" w:line="274" w:lineRule="auto"/>
        <w:ind w:left="19" w:right="54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Strony zawierają umowę po przeprowadzeniu postępowania w trybie przetargu nieograniczonego zgodnie z przepisami ustawy z dnia 29 stycznia 2004 r. – Prawo zamówień publicznych (tekst jedn.: Dz. U. z 202</w:t>
      </w:r>
      <w:r w:rsidR="00701084">
        <w:rPr>
          <w:rFonts w:ascii="Times New Roman" w:hAnsi="Times New Roman" w:cs="Times New Roman"/>
          <w:sz w:val="24"/>
          <w:szCs w:val="24"/>
        </w:rPr>
        <w:t>4</w:t>
      </w:r>
      <w:r w:rsidRPr="00F54807">
        <w:rPr>
          <w:rFonts w:ascii="Times New Roman" w:hAnsi="Times New Roman" w:cs="Times New Roman"/>
          <w:sz w:val="24"/>
          <w:szCs w:val="24"/>
        </w:rPr>
        <w:t xml:space="preserve"> r. poz.1</w:t>
      </w:r>
      <w:r w:rsidR="00701084">
        <w:rPr>
          <w:rFonts w:ascii="Times New Roman" w:hAnsi="Times New Roman" w:cs="Times New Roman"/>
          <w:sz w:val="24"/>
          <w:szCs w:val="24"/>
        </w:rPr>
        <w:t>320</w:t>
      </w:r>
      <w:r w:rsidRPr="00F5480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548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54807">
        <w:rPr>
          <w:rFonts w:ascii="Times New Roman" w:hAnsi="Times New Roman" w:cs="Times New Roman"/>
          <w:sz w:val="24"/>
          <w:szCs w:val="24"/>
        </w:rPr>
        <w:t>. zm.), następującej treści:</w:t>
      </w:r>
    </w:p>
    <w:p w:rsidR="00FC1471" w:rsidRPr="00F54807" w:rsidRDefault="00FC1471" w:rsidP="00FC1471">
      <w:pPr>
        <w:spacing w:after="0" w:line="274" w:lineRule="auto"/>
        <w:ind w:left="19" w:right="54" w:firstLine="0"/>
        <w:rPr>
          <w:rFonts w:ascii="Times New Roman" w:eastAsia="Cambria" w:hAnsi="Times New Roman" w:cs="Times New Roman"/>
          <w:sz w:val="24"/>
          <w:szCs w:val="24"/>
        </w:rPr>
      </w:pPr>
    </w:p>
    <w:p w:rsidR="00FE44A0" w:rsidRPr="00F54807" w:rsidRDefault="00E8003F" w:rsidP="00FC1471">
      <w:pPr>
        <w:spacing w:after="0"/>
        <w:ind w:left="4429" w:right="43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4807">
        <w:rPr>
          <w:rFonts w:ascii="Times New Roman" w:hAnsi="Times New Roman" w:cs="Times New Roman"/>
          <w:b/>
          <w:sz w:val="24"/>
          <w:szCs w:val="24"/>
        </w:rPr>
        <w:t>2</w:t>
      </w:r>
    </w:p>
    <w:p w:rsidR="0035338D" w:rsidRPr="00F54807" w:rsidRDefault="00FE44A0" w:rsidP="00E305DC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  <w:r w:rsidRPr="00F54807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  <w:t>Zakres umowy</w:t>
      </w:r>
    </w:p>
    <w:p w:rsidR="00FE44A0" w:rsidRPr="00F54807" w:rsidRDefault="00FE44A0" w:rsidP="00FC6CD6">
      <w:pPr>
        <w:spacing w:after="0"/>
        <w:ind w:right="43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Przedmiotem umowy jest:</w:t>
      </w:r>
      <w:r w:rsidRPr="00F5480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B132DD" w:rsidRPr="00F54807">
        <w:rPr>
          <w:rFonts w:ascii="Times New Roman" w:hAnsi="Times New Roman" w:cs="Times New Roman"/>
          <w:b/>
          <w:sz w:val="24"/>
          <w:szCs w:val="24"/>
        </w:rPr>
        <w:t>Zakup osprzęt</w:t>
      </w:r>
      <w:r w:rsidR="00FC6CD6">
        <w:rPr>
          <w:rFonts w:ascii="Times New Roman" w:hAnsi="Times New Roman" w:cs="Times New Roman"/>
          <w:b/>
          <w:sz w:val="24"/>
          <w:szCs w:val="24"/>
        </w:rPr>
        <w:t>u do ciągnika</w:t>
      </w:r>
      <w:r w:rsidR="00B64AEB">
        <w:rPr>
          <w:rFonts w:ascii="Times New Roman" w:hAnsi="Times New Roman" w:cs="Times New Roman"/>
          <w:b/>
          <w:sz w:val="24"/>
          <w:szCs w:val="24"/>
        </w:rPr>
        <w:t xml:space="preserve"> gminnego</w:t>
      </w:r>
      <w:r w:rsidR="00B132DD" w:rsidRPr="00F5480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132DD" w:rsidRPr="00F54807">
        <w:rPr>
          <w:rFonts w:ascii="Times New Roman" w:hAnsi="Times New Roman" w:cs="Times New Roman"/>
          <w:sz w:val="24"/>
          <w:szCs w:val="24"/>
        </w:rPr>
        <w:t xml:space="preserve">obejmujący zakup </w:t>
      </w:r>
      <w:r w:rsidR="00FC6CD6" w:rsidRPr="00FC6CD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przyczepy ciężarowo – rolniczej</w:t>
      </w:r>
      <w:r w:rsidR="00F44B0D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dwuosiowej</w:t>
      </w:r>
      <w:r w:rsidR="00FC6CD6" w:rsidRPr="00FC6CD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 kosiarki bijakowej</w:t>
      </w:r>
      <w:r w:rsidR="00F44B0D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="00F44B0D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tylno</w:t>
      </w:r>
      <w:proofErr w:type="spellEnd"/>
      <w:r w:rsidR="00F44B0D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– bocznej na pantografie</w:t>
      </w:r>
      <w:r w:rsidR="00FC6CD6" w:rsidRPr="00FC6CD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, ramienia wysięgnikowego, przycinarki nożycowej i głowicy koszącej</w:t>
      </w:r>
    </w:p>
    <w:p w:rsidR="00FE44A0" w:rsidRPr="00F54807" w:rsidRDefault="00FE44A0" w:rsidP="00FE44A0">
      <w:pPr>
        <w:spacing w:after="0"/>
        <w:ind w:left="4429" w:right="43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4807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FE44A0" w:rsidRPr="00F54807" w:rsidRDefault="00FE44A0" w:rsidP="00FE44A0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  <w:r w:rsidRPr="00F54807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  <w:t>Terminy realizacji umowy</w:t>
      </w:r>
    </w:p>
    <w:p w:rsidR="0035338D" w:rsidRPr="00F54807" w:rsidRDefault="00541992" w:rsidP="00416293">
      <w:pPr>
        <w:numPr>
          <w:ilvl w:val="0"/>
          <w:numId w:val="1"/>
        </w:numPr>
        <w:spacing w:after="0"/>
        <w:ind w:right="43" w:hanging="245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Wykonawca</w:t>
      </w:r>
      <w:r w:rsidR="00E8003F" w:rsidRPr="00F54807">
        <w:rPr>
          <w:rFonts w:ascii="Times New Roman" w:hAnsi="Times New Roman" w:cs="Times New Roman"/>
          <w:sz w:val="24"/>
          <w:szCs w:val="24"/>
        </w:rPr>
        <w:t xml:space="preserve"> wykona dostawę oraz wszystkie czynności wynikające z pełnej realizacji przedmiotu umowy określonego w § </w:t>
      </w:r>
      <w:r w:rsidR="001F5DB2" w:rsidRPr="00F54807">
        <w:rPr>
          <w:rFonts w:ascii="Times New Roman" w:hAnsi="Times New Roman" w:cs="Times New Roman"/>
          <w:sz w:val="24"/>
          <w:szCs w:val="24"/>
        </w:rPr>
        <w:t>2</w:t>
      </w:r>
      <w:r w:rsidR="00E8003F" w:rsidRPr="00F54807">
        <w:rPr>
          <w:rFonts w:ascii="Times New Roman" w:hAnsi="Times New Roman" w:cs="Times New Roman"/>
          <w:sz w:val="24"/>
          <w:szCs w:val="24"/>
        </w:rPr>
        <w:t xml:space="preserve"> </w:t>
      </w:r>
      <w:r w:rsidR="00416293" w:rsidRPr="00F54807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B64AEB">
        <w:rPr>
          <w:rFonts w:ascii="Times New Roman" w:hAnsi="Times New Roman" w:cs="Times New Roman"/>
          <w:b/>
          <w:sz w:val="24"/>
          <w:szCs w:val="24"/>
        </w:rPr>
        <w:t>60 dni od zawarcia umowy</w:t>
      </w:r>
      <w:r w:rsidR="00E8003F" w:rsidRPr="00F54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38D" w:rsidRPr="00F54807" w:rsidRDefault="00541992" w:rsidP="00416293">
      <w:pPr>
        <w:numPr>
          <w:ilvl w:val="0"/>
          <w:numId w:val="1"/>
        </w:numPr>
        <w:spacing w:after="0"/>
        <w:ind w:right="43" w:hanging="245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Wykonawca</w:t>
      </w:r>
      <w:r w:rsidR="00E8003F" w:rsidRPr="00F54807">
        <w:rPr>
          <w:rFonts w:ascii="Times New Roman" w:hAnsi="Times New Roman" w:cs="Times New Roman"/>
          <w:sz w:val="24"/>
          <w:szCs w:val="24"/>
        </w:rPr>
        <w:t xml:space="preserve"> powiadomi Zamawiającego pisemnie, drogą elektroniczną lub telefonicznie  </w:t>
      </w:r>
      <w:r w:rsidR="0050192E" w:rsidRPr="00F54807">
        <w:rPr>
          <w:rFonts w:ascii="Times New Roman" w:hAnsi="Times New Roman" w:cs="Times New Roman"/>
          <w:sz w:val="24"/>
          <w:szCs w:val="24"/>
        </w:rPr>
        <w:br/>
      </w:r>
      <w:r w:rsidR="00E8003F" w:rsidRPr="00F54807">
        <w:rPr>
          <w:rFonts w:ascii="Times New Roman" w:hAnsi="Times New Roman" w:cs="Times New Roman"/>
          <w:sz w:val="24"/>
          <w:szCs w:val="24"/>
        </w:rPr>
        <w:t xml:space="preserve">o planowanym terminie przekazania przedmiotu umowy z wyprzedzeniem nie krótszym, niż 2 dni robocze. </w:t>
      </w:r>
    </w:p>
    <w:p w:rsidR="00CF1A55" w:rsidRPr="00F54807" w:rsidRDefault="00CF1A55" w:rsidP="00CF1A55">
      <w:pPr>
        <w:ind w:left="-142" w:right="43" w:firstLine="396"/>
        <w:rPr>
          <w:rFonts w:ascii="Times New Roman" w:hAnsi="Times New Roman" w:cs="Times New Roman"/>
          <w:sz w:val="24"/>
          <w:szCs w:val="24"/>
        </w:rPr>
      </w:pPr>
    </w:p>
    <w:p w:rsidR="00FE44A0" w:rsidRPr="00F54807" w:rsidRDefault="00FE44A0" w:rsidP="00FE44A0">
      <w:pPr>
        <w:spacing w:after="0"/>
        <w:ind w:left="4429" w:right="4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 4</w:t>
      </w:r>
    </w:p>
    <w:p w:rsidR="0050253C" w:rsidRPr="00F54807" w:rsidRDefault="0050253C" w:rsidP="0050253C">
      <w:pPr>
        <w:ind w:left="249" w:right="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Odbiór przedmiotu umowy</w:t>
      </w:r>
    </w:p>
    <w:p w:rsidR="0050253C" w:rsidRDefault="0050253C" w:rsidP="00177F4C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034AC2" w:rsidRPr="00F54807">
        <w:rPr>
          <w:rFonts w:ascii="Times New Roman" w:hAnsi="Times New Roman" w:cs="Times New Roman"/>
          <w:sz w:val="24"/>
          <w:szCs w:val="24"/>
        </w:rPr>
        <w:t>osprz</w:t>
      </w:r>
      <w:r w:rsidR="00FC6CD6">
        <w:rPr>
          <w:rFonts w:ascii="Times New Roman" w:hAnsi="Times New Roman" w:cs="Times New Roman"/>
          <w:sz w:val="24"/>
          <w:szCs w:val="24"/>
        </w:rPr>
        <w:t>ę</w:t>
      </w:r>
      <w:r w:rsidR="00034AC2" w:rsidRPr="00F54807">
        <w:rPr>
          <w:rFonts w:ascii="Times New Roman" w:hAnsi="Times New Roman" w:cs="Times New Roman"/>
          <w:sz w:val="24"/>
          <w:szCs w:val="24"/>
        </w:rPr>
        <w:t>t</w:t>
      </w:r>
      <w:r w:rsidRPr="00F54807">
        <w:rPr>
          <w:rFonts w:ascii="Times New Roman" w:hAnsi="Times New Roman" w:cs="Times New Roman"/>
          <w:sz w:val="24"/>
          <w:szCs w:val="24"/>
        </w:rPr>
        <w:t>, o którym mowa w § 2:</w:t>
      </w:r>
    </w:p>
    <w:p w:rsidR="009E6BD0" w:rsidRPr="009E6BD0" w:rsidRDefault="009E6BD0" w:rsidP="009E6BD0">
      <w:pPr>
        <w:pStyle w:val="Akapitzlist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9E6BD0">
        <w:rPr>
          <w:rFonts w:ascii="Times New Roman" w:hAnsi="Times New Roman" w:cs="Times New Roman"/>
          <w:sz w:val="24"/>
          <w:szCs w:val="24"/>
        </w:rPr>
        <w:t>a)</w:t>
      </w:r>
      <w:r w:rsidRPr="009E6BD0">
        <w:rPr>
          <w:rFonts w:ascii="Times New Roman" w:hAnsi="Times New Roman" w:cs="Times New Roman"/>
          <w:sz w:val="24"/>
          <w:szCs w:val="24"/>
        </w:rPr>
        <w:tab/>
        <w:t>jest fabrycznie nowy i pochodzi z roku 202</w:t>
      </w:r>
      <w:r w:rsidR="00FC6CD6">
        <w:rPr>
          <w:rFonts w:ascii="Times New Roman" w:hAnsi="Times New Roman" w:cs="Times New Roman"/>
          <w:sz w:val="24"/>
          <w:szCs w:val="24"/>
        </w:rPr>
        <w:t>4</w:t>
      </w:r>
      <w:r w:rsidRPr="009E6BD0">
        <w:rPr>
          <w:rFonts w:ascii="Times New Roman" w:hAnsi="Times New Roman" w:cs="Times New Roman"/>
          <w:sz w:val="24"/>
          <w:szCs w:val="24"/>
        </w:rPr>
        <w:t>,</w:t>
      </w:r>
    </w:p>
    <w:p w:rsidR="009E6BD0" w:rsidRPr="009E6BD0" w:rsidRDefault="009E6BD0" w:rsidP="009E6BD0">
      <w:pPr>
        <w:pStyle w:val="Akapitzlist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9E6BD0">
        <w:rPr>
          <w:rFonts w:ascii="Times New Roman" w:hAnsi="Times New Roman" w:cs="Times New Roman"/>
          <w:sz w:val="24"/>
          <w:szCs w:val="24"/>
        </w:rPr>
        <w:t>b)</w:t>
      </w:r>
      <w:r w:rsidRPr="009E6BD0">
        <w:rPr>
          <w:rFonts w:ascii="Times New Roman" w:hAnsi="Times New Roman" w:cs="Times New Roman"/>
          <w:sz w:val="24"/>
          <w:szCs w:val="24"/>
        </w:rPr>
        <w:tab/>
        <w:t>jest własnością Wykonawcy,</w:t>
      </w:r>
    </w:p>
    <w:p w:rsidR="009E6BD0" w:rsidRPr="009E6BD0" w:rsidRDefault="009E6BD0" w:rsidP="009E6BD0">
      <w:pPr>
        <w:pStyle w:val="Akapitzlist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9E6BD0">
        <w:rPr>
          <w:rFonts w:ascii="Times New Roman" w:hAnsi="Times New Roman" w:cs="Times New Roman"/>
          <w:sz w:val="24"/>
          <w:szCs w:val="24"/>
        </w:rPr>
        <w:t>c)</w:t>
      </w:r>
      <w:r w:rsidRPr="009E6BD0">
        <w:rPr>
          <w:rFonts w:ascii="Times New Roman" w:hAnsi="Times New Roman" w:cs="Times New Roman"/>
          <w:sz w:val="24"/>
          <w:szCs w:val="24"/>
        </w:rPr>
        <w:tab/>
        <w:t xml:space="preserve">nie ma wad fizycznych ani prawnych, nie mają do niego prawa osoby trzecie, nie jest </w:t>
      </w:r>
    </w:p>
    <w:p w:rsidR="009E6BD0" w:rsidRPr="009E6BD0" w:rsidRDefault="009E6BD0" w:rsidP="009E6BD0">
      <w:pPr>
        <w:pStyle w:val="Akapitzlist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9E6BD0">
        <w:rPr>
          <w:rFonts w:ascii="Times New Roman" w:hAnsi="Times New Roman" w:cs="Times New Roman"/>
          <w:sz w:val="24"/>
          <w:szCs w:val="24"/>
        </w:rPr>
        <w:t xml:space="preserve">przedmiotem jakiegokolwiek postępowania i nie zostało na nim dokonane zabezpieczenie  </w:t>
      </w:r>
    </w:p>
    <w:p w:rsidR="009E6BD0" w:rsidRPr="009E6BD0" w:rsidRDefault="009E6BD0" w:rsidP="009E6BD0">
      <w:pPr>
        <w:pStyle w:val="Akapitzlist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9E6BD0">
        <w:rPr>
          <w:rFonts w:ascii="Times New Roman" w:hAnsi="Times New Roman" w:cs="Times New Roman"/>
          <w:sz w:val="24"/>
          <w:szCs w:val="24"/>
        </w:rPr>
        <w:t>d)</w:t>
      </w:r>
      <w:r w:rsidRPr="009E6BD0">
        <w:rPr>
          <w:rFonts w:ascii="Times New Roman" w:hAnsi="Times New Roman" w:cs="Times New Roman"/>
          <w:sz w:val="24"/>
          <w:szCs w:val="24"/>
        </w:rPr>
        <w:tab/>
        <w:t xml:space="preserve">odpowiada standardom jakościowym i technicznym, wynikającym z funkcji </w:t>
      </w:r>
      <w:r w:rsidR="00FC6CD6">
        <w:rPr>
          <w:rFonts w:ascii="Times New Roman" w:hAnsi="Times New Roman" w:cs="Times New Roman"/>
          <w:sz w:val="24"/>
          <w:szCs w:val="24"/>
        </w:rPr>
        <w:br/>
      </w:r>
      <w:r w:rsidRPr="009E6BD0">
        <w:rPr>
          <w:rFonts w:ascii="Times New Roman" w:hAnsi="Times New Roman" w:cs="Times New Roman"/>
          <w:sz w:val="24"/>
          <w:szCs w:val="24"/>
        </w:rPr>
        <w:t>i przeznaczenia,</w:t>
      </w:r>
    </w:p>
    <w:p w:rsidR="009E6BD0" w:rsidRDefault="009E6BD0" w:rsidP="009E6BD0">
      <w:pPr>
        <w:pStyle w:val="Akapitzlist"/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9E6BD0">
        <w:rPr>
          <w:rFonts w:ascii="Times New Roman" w:hAnsi="Times New Roman" w:cs="Times New Roman"/>
          <w:sz w:val="24"/>
          <w:szCs w:val="24"/>
        </w:rPr>
        <w:t>e)</w:t>
      </w:r>
      <w:r w:rsidRPr="009E6BD0">
        <w:rPr>
          <w:rFonts w:ascii="Times New Roman" w:hAnsi="Times New Roman" w:cs="Times New Roman"/>
          <w:sz w:val="24"/>
          <w:szCs w:val="24"/>
        </w:rPr>
        <w:tab/>
        <w:t>odpowiada Opisowi Przedmiotu Zamówienia oraz jest zgodny z ofertą złożoną przez Wykonawcę,</w:t>
      </w:r>
    </w:p>
    <w:p w:rsidR="009E6BD0" w:rsidRPr="009E6BD0" w:rsidRDefault="009E6BD0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9E6BD0">
        <w:rPr>
          <w:rFonts w:ascii="Times New Roman" w:hAnsi="Times New Roman" w:cs="Times New Roman"/>
          <w:sz w:val="24"/>
          <w:szCs w:val="24"/>
        </w:rPr>
        <w:lastRenderedPageBreak/>
        <w:t>Wykonawca oświadcza, że osprzęt</w:t>
      </w:r>
      <w:r w:rsidR="00FC6CD6">
        <w:rPr>
          <w:rFonts w:ascii="Times New Roman" w:hAnsi="Times New Roman" w:cs="Times New Roman"/>
          <w:sz w:val="24"/>
          <w:szCs w:val="24"/>
        </w:rPr>
        <w:t xml:space="preserve"> </w:t>
      </w:r>
      <w:r w:rsidR="00FC6CD6" w:rsidRPr="00DB4A8B">
        <w:rPr>
          <w:rFonts w:ascii="Times New Roman" w:hAnsi="Times New Roman" w:cs="Times New Roman"/>
          <w:sz w:val="24"/>
          <w:szCs w:val="24"/>
        </w:rPr>
        <w:t>do ciągnika</w:t>
      </w:r>
      <w:r w:rsidRPr="00DB4A8B">
        <w:rPr>
          <w:rFonts w:ascii="Times New Roman" w:hAnsi="Times New Roman" w:cs="Times New Roman"/>
          <w:sz w:val="24"/>
          <w:szCs w:val="24"/>
        </w:rPr>
        <w:t xml:space="preserve"> posiada atesty i jest dopuszczony</w:t>
      </w:r>
      <w:r w:rsidRPr="009E6BD0">
        <w:rPr>
          <w:rFonts w:ascii="Times New Roman" w:hAnsi="Times New Roman" w:cs="Times New Roman"/>
          <w:sz w:val="24"/>
          <w:szCs w:val="24"/>
        </w:rPr>
        <w:t xml:space="preserve"> do obrotu i do używania na drogach publicznych zgodnie w szczególności z ustawą z dnia 20 czerwca 1997 roku Prawo o ruchu drogowym (</w:t>
      </w:r>
      <w:proofErr w:type="spellStart"/>
      <w:r w:rsidRPr="009E6B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6BD0">
        <w:rPr>
          <w:rFonts w:ascii="Times New Roman" w:hAnsi="Times New Roman" w:cs="Times New Roman"/>
          <w:sz w:val="24"/>
          <w:szCs w:val="24"/>
        </w:rPr>
        <w:t>. Dz. U. z 2024 r. poz. 1251 ze zm.) oraz przepisami wykonawczymi.</w:t>
      </w:r>
    </w:p>
    <w:p w:rsidR="0043715F" w:rsidRPr="0043715F" w:rsidRDefault="0043715F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 xml:space="preserve">Czynności związane z rejestracją </w:t>
      </w:r>
      <w:r w:rsidR="00813844" w:rsidRPr="00F44B0D">
        <w:rPr>
          <w:rFonts w:ascii="Times New Roman" w:hAnsi="Times New Roman" w:cs="Times New Roman"/>
          <w:sz w:val="24"/>
          <w:szCs w:val="24"/>
        </w:rPr>
        <w:t>przyczepy</w:t>
      </w:r>
      <w:r w:rsidRPr="0043715F">
        <w:rPr>
          <w:rFonts w:ascii="Times New Roman" w:hAnsi="Times New Roman" w:cs="Times New Roman"/>
          <w:sz w:val="24"/>
          <w:szCs w:val="24"/>
        </w:rPr>
        <w:t xml:space="preserve"> przeprowadzi na własny koszt Zamawiający. Gdyby jednak, na podstawie dostarczonych przez Wykonawcę dokumentów, odmówiono rejestracji i dopuszczenia do ruchu, całość kosztów związanych z dostosowaniem ciągnika do polskich norm i wymagań zgodnych z polskimi przepisami homologacyjnymi, przepisami homologacyjnymi Unii Europejskiej i ustawą Prawo o ruchu drogowym obowiązującymi w Rzeczypospolitej Polskiej poniesie Wykonawca.</w:t>
      </w:r>
    </w:p>
    <w:p w:rsidR="00034AC2" w:rsidRDefault="00034AC2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Przedmiot umowy jest kompletny, nie wymaga do prawidłowego działania zakupu dodatkowych elementów.</w:t>
      </w:r>
    </w:p>
    <w:p w:rsidR="007C7648" w:rsidRDefault="007C7648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Do ciągnika załączone będą dokumenty w języku polskim:</w:t>
      </w:r>
    </w:p>
    <w:p w:rsidR="0043715F" w:rsidRPr="00F54807" w:rsidRDefault="0043715F" w:rsidP="0043715F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a) instrukcje użytkowania;</w:t>
      </w:r>
    </w:p>
    <w:p w:rsidR="0043715F" w:rsidRPr="00F54807" w:rsidRDefault="0043715F" w:rsidP="0043715F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b) karta gwarancyjna;</w:t>
      </w:r>
    </w:p>
    <w:p w:rsidR="0043715F" w:rsidRPr="00F54807" w:rsidRDefault="0043715F" w:rsidP="0043715F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c) książka serwisowa;</w:t>
      </w:r>
    </w:p>
    <w:p w:rsidR="0043715F" w:rsidRPr="00F54807" w:rsidRDefault="0043715F" w:rsidP="0043715F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d) informacje dotyczące serwisu autoryzowanego w okresie gwarancyjnym i pogwarancyjnym;</w:t>
      </w:r>
    </w:p>
    <w:p w:rsidR="0043715F" w:rsidRPr="00F54807" w:rsidRDefault="0043715F" w:rsidP="0043715F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e) </w:t>
      </w:r>
      <w:r w:rsidRPr="00F44B0D">
        <w:rPr>
          <w:rFonts w:ascii="Times New Roman" w:hAnsi="Times New Roman" w:cs="Times New Roman"/>
          <w:sz w:val="24"/>
          <w:szCs w:val="24"/>
        </w:rPr>
        <w:t>dokumentacja techniczna do rejestracji;</w:t>
      </w:r>
    </w:p>
    <w:p w:rsidR="0043715F" w:rsidRPr="0043715F" w:rsidRDefault="0043715F" w:rsidP="0043715F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f) inne dokumenty, przekazywane przez producenta/ów ciągnika dla zapewnienia Zamawiającemu prawidłowej eksploatacji i zabezpieczenia go przed roszczeniami ze strony osób trzecich.</w:t>
      </w:r>
    </w:p>
    <w:p w:rsidR="00A6243A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Dostawa będzie potwierdzona protokołem zdawczo-odbiorczym podpisanym przez przedstawiciela Zamawiając</w:t>
      </w:r>
      <w:r w:rsidR="00083BBC" w:rsidRPr="0043715F">
        <w:rPr>
          <w:rFonts w:ascii="Times New Roman" w:hAnsi="Times New Roman" w:cs="Times New Roman"/>
          <w:sz w:val="24"/>
          <w:szCs w:val="24"/>
        </w:rPr>
        <w:t>ego i Wykonawcy bez zastrzeżeń.</w:t>
      </w:r>
    </w:p>
    <w:p w:rsidR="00A6243A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Wykonawca zobowiązany jest do dostarczenia przedmiotu umowy do miejsca siedziby Zamawiającego.</w:t>
      </w:r>
    </w:p>
    <w:p w:rsidR="00A6243A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Wykonawca jest odpowiedzialny za prawidłowe przygotowanie przedmiotu umowy do użytkowania.</w:t>
      </w:r>
    </w:p>
    <w:p w:rsidR="00A6243A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Za dzień realizacji umowy, tj. dostawy oraz przeszkolenia wybranego personelu Zamawiającego, uważa się datę sporządzenia i podpisania przez strony protokołu zdawczo-odbiorczego bez zastrzeżeń.</w:t>
      </w:r>
    </w:p>
    <w:p w:rsidR="00A6243A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Odpowiedzialność za bezpieczeństwo przedmiotu umowy i ryzyko uszkodzeń do czasu podpisania protokołu zdawczo-odbiorczego bez zastrzeżeń pomiędzy Wykonawcą i Zamawiającym, ponosi Wykonawca.</w:t>
      </w:r>
    </w:p>
    <w:p w:rsidR="00A6243A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Wykonawca jest zobowiązany powiadomić Zamawiającego z co najmniej dwudniowym wyprzedzeniem o terminie dostawy przedmiotu umowy.</w:t>
      </w:r>
    </w:p>
    <w:p w:rsidR="00A6243A" w:rsidRPr="00DB4A8B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DB4A8B">
        <w:rPr>
          <w:rFonts w:ascii="Times New Roman" w:hAnsi="Times New Roman" w:cs="Times New Roman"/>
          <w:sz w:val="24"/>
          <w:szCs w:val="24"/>
        </w:rPr>
        <w:t xml:space="preserve">W ramach czynności zdawczo-odbiorczych Wykonawca zapewni możliwość </w:t>
      </w:r>
      <w:r w:rsidR="00813844" w:rsidRPr="00DB4A8B">
        <w:rPr>
          <w:rFonts w:ascii="Times New Roman" w:hAnsi="Times New Roman" w:cs="Times New Roman"/>
          <w:sz w:val="24"/>
          <w:szCs w:val="24"/>
        </w:rPr>
        <w:t xml:space="preserve">pierwszego uruchomienia osprzętu przez Wykonawcę u Zamawiającego. </w:t>
      </w:r>
    </w:p>
    <w:p w:rsidR="00A6243A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W przypadku stwierdzenia istnienia wady fizycznej oraz/lub wady prawnej przedmiotu umowy lub niezgodności z dokumentacją, Zamawiający stwierdza istnienie wady lub niezgodności w protokole zdawczo-odbiorczym oraz wyznacza termin oraz sposób usunięcia wady.</w:t>
      </w:r>
    </w:p>
    <w:p w:rsidR="00A6243A" w:rsidRPr="0043715F" w:rsidRDefault="00A6243A" w:rsidP="0043715F">
      <w:pPr>
        <w:pStyle w:val="Akapitzlist"/>
        <w:numPr>
          <w:ilvl w:val="0"/>
          <w:numId w:val="12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43715F">
        <w:rPr>
          <w:rFonts w:ascii="Times New Roman" w:hAnsi="Times New Roman" w:cs="Times New Roman"/>
          <w:sz w:val="24"/>
          <w:szCs w:val="24"/>
        </w:rPr>
        <w:t>W przypadku dostawy przedmiotu umowy niezgodnego z umową, dotkniętego wadami fizycznymi lub/i prawnymi, Zamawiającemu przysługują następujące uprawnienia:</w:t>
      </w:r>
    </w:p>
    <w:p w:rsidR="00A6243A" w:rsidRPr="00F54807" w:rsidRDefault="00A6243A" w:rsidP="00083BBC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a) Zamawiający może odmówić odbioru do czasu usunięcia wad oraz określić w protokole zdawczo-odbiorczym przyczynę odmowy odbioru oraz termin usunięcia wad.</w:t>
      </w:r>
    </w:p>
    <w:p w:rsidR="00A6243A" w:rsidRPr="00F54807" w:rsidRDefault="00A6243A" w:rsidP="00083BBC">
      <w:pPr>
        <w:ind w:left="284" w:right="43" w:firstLine="0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lastRenderedPageBreak/>
        <w:t>b) Zamawiający może odmówić odbioru, wskazując w protokole zdawczo-odbiorczym przyczynę odmowy odbioru oraz żądać dostarczenia przedmiotu umowy wolnego od wad na koszt Wykonawcy w terminie wskazanym w protokole zdawczo-odbiorczym.</w:t>
      </w:r>
    </w:p>
    <w:p w:rsidR="00A6243A" w:rsidRPr="00F54807" w:rsidRDefault="00A6243A" w:rsidP="00083BBC">
      <w:p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1</w:t>
      </w:r>
      <w:r w:rsidR="00083BBC">
        <w:rPr>
          <w:rFonts w:ascii="Times New Roman" w:hAnsi="Times New Roman" w:cs="Times New Roman"/>
          <w:sz w:val="24"/>
          <w:szCs w:val="24"/>
        </w:rPr>
        <w:t>5</w:t>
      </w:r>
      <w:r w:rsidRPr="00F54807">
        <w:rPr>
          <w:rFonts w:ascii="Times New Roman" w:hAnsi="Times New Roman" w:cs="Times New Roman"/>
          <w:sz w:val="24"/>
          <w:szCs w:val="24"/>
        </w:rPr>
        <w:t>. Nieusunięcie wad lub niezgodności w wyznaczonym terminie może spowodować zlecenie ich usunięcia na rachunek i koszt Wykonawcy, na co Wykonawca wyraża zgodę. Wszelkie powstałe z tego tytułu koszty Zamawiający może pokryć z wynagrodzenia Wykonawcy należnego z tytułu realizacji niniejszej Umowy na co Wykonawca wyraża zgodę.</w:t>
      </w:r>
    </w:p>
    <w:p w:rsidR="007C7648" w:rsidRPr="00F54807" w:rsidRDefault="00A6243A" w:rsidP="00083BBC">
      <w:p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1</w:t>
      </w:r>
      <w:r w:rsidR="00083BBC">
        <w:rPr>
          <w:rFonts w:ascii="Times New Roman" w:hAnsi="Times New Roman" w:cs="Times New Roman"/>
          <w:sz w:val="24"/>
          <w:szCs w:val="24"/>
        </w:rPr>
        <w:t>6</w:t>
      </w:r>
      <w:r w:rsidRPr="00F54807">
        <w:rPr>
          <w:rFonts w:ascii="Times New Roman" w:hAnsi="Times New Roman" w:cs="Times New Roman"/>
          <w:sz w:val="24"/>
          <w:szCs w:val="24"/>
        </w:rPr>
        <w:t>. Przeniesienie przez Wykonawcę na Zmawiającego własności przedmiotu umowy następuje z chwilą wydania oraz podpisania przez przedstawiciela Zamawiającego protokołu zdawczo-odbiorczego bez zastrzeżeń.</w:t>
      </w:r>
    </w:p>
    <w:p w:rsidR="000307B2" w:rsidRPr="00F54807" w:rsidRDefault="00083BBC" w:rsidP="00083BBC">
      <w:pPr>
        <w:pStyle w:val="Akapitzlist"/>
        <w:ind w:left="284" w:right="4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307B2" w:rsidRPr="00F54807">
        <w:rPr>
          <w:rFonts w:ascii="Times New Roman" w:hAnsi="Times New Roman" w:cs="Times New Roman"/>
          <w:sz w:val="24"/>
          <w:szCs w:val="24"/>
        </w:rPr>
        <w:t xml:space="preserve">Przedstawicielem Dostawcy do kontaktów z Zamawiającym w zakresie realizacji niniejszej </w:t>
      </w:r>
      <w:r w:rsidR="00AB7E4B" w:rsidRPr="00F54807">
        <w:rPr>
          <w:rFonts w:ascii="Times New Roman" w:hAnsi="Times New Roman" w:cs="Times New Roman"/>
          <w:sz w:val="24"/>
          <w:szCs w:val="24"/>
        </w:rPr>
        <w:t xml:space="preserve">  </w:t>
      </w:r>
      <w:r w:rsidR="000307B2" w:rsidRPr="00F54807">
        <w:rPr>
          <w:rFonts w:ascii="Times New Roman" w:hAnsi="Times New Roman" w:cs="Times New Roman"/>
          <w:sz w:val="24"/>
          <w:szCs w:val="24"/>
        </w:rPr>
        <w:t xml:space="preserve">umowy </w:t>
      </w:r>
      <w:r w:rsidR="00AB7E4B" w:rsidRPr="00F54807">
        <w:rPr>
          <w:rFonts w:ascii="Times New Roman" w:hAnsi="Times New Roman" w:cs="Times New Roman"/>
          <w:sz w:val="24"/>
          <w:szCs w:val="24"/>
        </w:rPr>
        <w:t>jest</w:t>
      </w:r>
      <w:r w:rsidR="000307B2" w:rsidRPr="00F54807">
        <w:rPr>
          <w:rFonts w:ascii="Times New Roman" w:hAnsi="Times New Roman" w:cs="Times New Roman"/>
          <w:sz w:val="24"/>
          <w:szCs w:val="24"/>
        </w:rPr>
        <w:t>…………………………. tel. …………………………</w:t>
      </w:r>
    </w:p>
    <w:p w:rsidR="000307B2" w:rsidRPr="00083BBC" w:rsidRDefault="00083BBC" w:rsidP="00083BBC">
      <w:pPr>
        <w:ind w:left="284" w:right="4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307B2" w:rsidRPr="00083BBC">
        <w:rPr>
          <w:rFonts w:ascii="Times New Roman" w:hAnsi="Times New Roman" w:cs="Times New Roman"/>
          <w:sz w:val="24"/>
          <w:szCs w:val="24"/>
        </w:rPr>
        <w:t>Przedstawicielem Zamawiającego do kontaktów z Dostawcą w zakresie realizacji niniejszej umowy jest ……………………….. tel. ……………………….</w:t>
      </w:r>
    </w:p>
    <w:p w:rsidR="00301C75" w:rsidRPr="00F54807" w:rsidRDefault="00301C75" w:rsidP="00AB7E4B">
      <w:pPr>
        <w:spacing w:after="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5338D" w:rsidRPr="00F54807" w:rsidRDefault="00E8003F" w:rsidP="003D3C41">
      <w:pPr>
        <w:ind w:left="0" w:right="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05DC" w:rsidRPr="00F54807">
        <w:rPr>
          <w:rFonts w:ascii="Times New Roman" w:hAnsi="Times New Roman" w:cs="Times New Roman"/>
          <w:b/>
          <w:sz w:val="24"/>
          <w:szCs w:val="24"/>
        </w:rPr>
        <w:t>5</w:t>
      </w:r>
    </w:p>
    <w:p w:rsidR="00FE44A0" w:rsidRPr="00F54807" w:rsidRDefault="00FE44A0" w:rsidP="00FE44A0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  <w:r w:rsidRPr="00F54807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  <w:t>Wynagrodzenie</w:t>
      </w:r>
    </w:p>
    <w:p w:rsidR="0035338D" w:rsidRDefault="00E8003F" w:rsidP="00264C53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Wynagrodzenie za wykonanie przedmiotu umowy zgodnie z ofertą Wykonawcy wynosi </w:t>
      </w:r>
      <w:r w:rsidR="00541992" w:rsidRPr="00F54807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6B0948" w:rsidRPr="00F54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807">
        <w:rPr>
          <w:rFonts w:ascii="Times New Roman" w:hAnsi="Times New Roman" w:cs="Times New Roman"/>
          <w:b/>
          <w:sz w:val="24"/>
          <w:szCs w:val="24"/>
        </w:rPr>
        <w:t>zł</w:t>
      </w:r>
      <w:r w:rsidR="00264C53" w:rsidRPr="00F54807">
        <w:rPr>
          <w:rFonts w:ascii="Times New Roman" w:hAnsi="Times New Roman" w:cs="Times New Roman"/>
          <w:sz w:val="24"/>
          <w:szCs w:val="24"/>
        </w:rPr>
        <w:t xml:space="preserve"> </w:t>
      </w:r>
      <w:r w:rsidR="00455795" w:rsidRPr="00F54807">
        <w:rPr>
          <w:rFonts w:ascii="Times New Roman" w:hAnsi="Times New Roman" w:cs="Times New Roman"/>
          <w:sz w:val="24"/>
          <w:szCs w:val="24"/>
        </w:rPr>
        <w:t xml:space="preserve">brutto </w:t>
      </w:r>
      <w:r w:rsidR="00264C53" w:rsidRPr="00F54807">
        <w:rPr>
          <w:rFonts w:ascii="Times New Roman" w:hAnsi="Times New Roman" w:cs="Times New Roman"/>
          <w:i/>
          <w:sz w:val="24"/>
          <w:szCs w:val="24"/>
        </w:rPr>
        <w:t>(słownie:</w:t>
      </w:r>
      <w:r w:rsidR="006B0948" w:rsidRPr="00F54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992" w:rsidRPr="00F54807">
        <w:rPr>
          <w:rFonts w:ascii="Times New Roman" w:hAnsi="Times New Roman" w:cs="Times New Roman"/>
          <w:i/>
          <w:sz w:val="24"/>
          <w:szCs w:val="24"/>
        </w:rPr>
        <w:t>…………………..</w:t>
      </w:r>
      <w:r w:rsidR="006B0948" w:rsidRPr="00F54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588" w:rsidRPr="00F54807">
        <w:rPr>
          <w:rFonts w:ascii="Times New Roman" w:hAnsi="Times New Roman" w:cs="Times New Roman"/>
          <w:i/>
          <w:sz w:val="24"/>
          <w:szCs w:val="24"/>
        </w:rPr>
        <w:t>00</w:t>
      </w:r>
      <w:r w:rsidR="00455795" w:rsidRPr="00F54807">
        <w:rPr>
          <w:rFonts w:ascii="Times New Roman" w:hAnsi="Times New Roman" w:cs="Times New Roman"/>
          <w:i/>
          <w:sz w:val="24"/>
          <w:szCs w:val="24"/>
        </w:rPr>
        <w:t>/100</w:t>
      </w:r>
      <w:r w:rsidRPr="00F54807">
        <w:rPr>
          <w:rFonts w:ascii="Times New Roman" w:hAnsi="Times New Roman" w:cs="Times New Roman"/>
          <w:i/>
          <w:sz w:val="24"/>
          <w:szCs w:val="24"/>
        </w:rPr>
        <w:t>)</w:t>
      </w:r>
      <w:r w:rsidR="00012ABC" w:rsidRPr="00F54807">
        <w:rPr>
          <w:rFonts w:ascii="Times New Roman" w:hAnsi="Times New Roman" w:cs="Times New Roman"/>
          <w:sz w:val="24"/>
          <w:szCs w:val="24"/>
        </w:rPr>
        <w:t xml:space="preserve">, netto </w:t>
      </w:r>
      <w:r w:rsidR="00541992" w:rsidRPr="00F5480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012ABC" w:rsidRPr="00F54807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012ABC" w:rsidRPr="00F54807">
        <w:rPr>
          <w:rFonts w:ascii="Times New Roman" w:hAnsi="Times New Roman" w:cs="Times New Roman"/>
          <w:i/>
          <w:sz w:val="24"/>
          <w:szCs w:val="24"/>
        </w:rPr>
        <w:t xml:space="preserve">(słownie: </w:t>
      </w:r>
      <w:r w:rsidR="00541992" w:rsidRPr="00F54807">
        <w:rPr>
          <w:rFonts w:ascii="Times New Roman" w:hAnsi="Times New Roman" w:cs="Times New Roman"/>
          <w:i/>
          <w:sz w:val="24"/>
          <w:szCs w:val="24"/>
        </w:rPr>
        <w:t>00</w:t>
      </w:r>
      <w:r w:rsidR="00012ABC" w:rsidRPr="00F54807">
        <w:rPr>
          <w:rFonts w:ascii="Times New Roman" w:hAnsi="Times New Roman" w:cs="Times New Roman"/>
          <w:i/>
          <w:sz w:val="24"/>
          <w:szCs w:val="24"/>
        </w:rPr>
        <w:t>/100)</w:t>
      </w:r>
      <w:r w:rsidR="00012ABC" w:rsidRPr="00F54807">
        <w:rPr>
          <w:rFonts w:ascii="Times New Roman" w:hAnsi="Times New Roman" w:cs="Times New Roman"/>
          <w:sz w:val="24"/>
          <w:szCs w:val="24"/>
        </w:rPr>
        <w:t xml:space="preserve">, VAT </w:t>
      </w:r>
      <w:r w:rsidR="00541992" w:rsidRPr="00F54807"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012ABC" w:rsidRPr="00F5480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012ABC" w:rsidRPr="00F54807">
        <w:rPr>
          <w:rFonts w:ascii="Times New Roman" w:hAnsi="Times New Roman" w:cs="Times New Roman"/>
          <w:sz w:val="24"/>
          <w:szCs w:val="24"/>
        </w:rPr>
        <w:t xml:space="preserve"> </w:t>
      </w:r>
      <w:r w:rsidR="00012ABC" w:rsidRPr="00F54807">
        <w:rPr>
          <w:rFonts w:ascii="Times New Roman" w:hAnsi="Times New Roman" w:cs="Times New Roman"/>
          <w:i/>
          <w:sz w:val="24"/>
          <w:szCs w:val="24"/>
        </w:rPr>
        <w:t xml:space="preserve">(słownie: </w:t>
      </w:r>
      <w:r w:rsidR="00541992" w:rsidRPr="00F54807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  <w:r w:rsidR="00F478DD" w:rsidRPr="00F5480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41992" w:rsidRPr="00F54807">
        <w:rPr>
          <w:rFonts w:ascii="Times New Roman" w:hAnsi="Times New Roman" w:cs="Times New Roman"/>
          <w:i/>
          <w:sz w:val="24"/>
          <w:szCs w:val="24"/>
        </w:rPr>
        <w:t>00</w:t>
      </w:r>
      <w:r w:rsidR="00012ABC" w:rsidRPr="00F54807">
        <w:rPr>
          <w:rFonts w:ascii="Times New Roman" w:hAnsi="Times New Roman" w:cs="Times New Roman"/>
          <w:i/>
          <w:sz w:val="24"/>
          <w:szCs w:val="24"/>
        </w:rPr>
        <w:t>/100)</w:t>
      </w:r>
      <w:r w:rsidR="00012ABC" w:rsidRPr="00F54807">
        <w:rPr>
          <w:rFonts w:ascii="Times New Roman" w:hAnsi="Times New Roman" w:cs="Times New Roman"/>
          <w:sz w:val="24"/>
          <w:szCs w:val="24"/>
        </w:rPr>
        <w:t>.</w:t>
      </w:r>
    </w:p>
    <w:p w:rsidR="00FA33AA" w:rsidRPr="00F54807" w:rsidRDefault="00FA33AA" w:rsidP="00FA33AA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FA33AA">
        <w:rPr>
          <w:rFonts w:ascii="Times New Roman" w:hAnsi="Times New Roman" w:cs="Times New Roman"/>
          <w:sz w:val="24"/>
          <w:szCs w:val="24"/>
        </w:rPr>
        <w:t>Wynagrodzenie, o którym mowa w pkt. 1 jest wynagrodzeniem ryczałtowym i obejmuje również: koszty transportu do Zamawiającego, załadunku, rozładunku, koszty ubezpieczenia w kraju i zagranicą, opłaty celne i graniczne, montażu, uruchomienie, koszty związane z udzieloną gwarancją i czynnościami serwisu gwarancyjnego, szkolenia z obsługi dla użytkowników – pracowników Zamawiającego, wszelkie rabaty, upusty, podatki oraz wszelkie inne koszty niewymienione, a konieczne do wykonania zamówienia.</w:t>
      </w:r>
    </w:p>
    <w:p w:rsidR="0035338D" w:rsidRPr="00F54807" w:rsidRDefault="00E8003F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Należność za zrealizowanie dostawy i wszelkie czynności niezbędne dla prawidłowej realizacji przedmiotu zamówienia będzie uregulowana przelewem na konto Dostawcy wskazane na fakturze, w ciągu 30 dni od daty doręczenia do siedziby Zamawiającego prawidłowo wystawionej faktury. </w:t>
      </w:r>
    </w:p>
    <w:p w:rsidR="0035338D" w:rsidRPr="00F54807" w:rsidRDefault="00E8003F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Terminem zapłaty jest data obciążenia rachunku bankowego Zamawiającego. </w:t>
      </w:r>
    </w:p>
    <w:p w:rsidR="0035338D" w:rsidRPr="00F54807" w:rsidRDefault="00E8003F">
      <w:pPr>
        <w:numPr>
          <w:ilvl w:val="0"/>
          <w:numId w:val="3"/>
        </w:numPr>
        <w:ind w:right="43" w:hanging="28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Upoważnia się Wykonawcę do wystawienia faktury bez podpisu Zamawiającego. </w:t>
      </w:r>
    </w:p>
    <w:p w:rsidR="00C25D98" w:rsidRPr="00F54807" w:rsidRDefault="00E8003F" w:rsidP="00E305DC">
      <w:pPr>
        <w:spacing w:after="4" w:line="259" w:lineRule="auto"/>
        <w:ind w:left="2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BE" w:rsidRPr="00F54807" w:rsidRDefault="002E1CBE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CBE" w:rsidRPr="00F54807" w:rsidRDefault="002E1CBE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38D" w:rsidRPr="00F54807" w:rsidRDefault="00E8003F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305DC" w:rsidRPr="00F54807">
        <w:rPr>
          <w:rFonts w:ascii="Times New Roman" w:hAnsi="Times New Roman" w:cs="Times New Roman"/>
          <w:b/>
          <w:sz w:val="24"/>
          <w:szCs w:val="24"/>
        </w:rPr>
        <w:t>6</w:t>
      </w:r>
    </w:p>
    <w:p w:rsidR="0050253C" w:rsidRPr="00F54807" w:rsidRDefault="0071509B">
      <w:pPr>
        <w:spacing w:after="4" w:line="259" w:lineRule="auto"/>
        <w:ind w:left="19"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4160B6" w:rsidRPr="00F54807" w:rsidRDefault="004160B6" w:rsidP="004160B6">
      <w:pPr>
        <w:ind w:left="333" w:right="43" w:firstLine="0"/>
        <w:rPr>
          <w:rFonts w:ascii="Times New Roman" w:hAnsi="Times New Roman" w:cs="Times New Roman"/>
          <w:sz w:val="24"/>
          <w:szCs w:val="24"/>
        </w:rPr>
      </w:pPr>
    </w:p>
    <w:p w:rsidR="004160B6" w:rsidRPr="00F54807" w:rsidRDefault="004160B6" w:rsidP="0043715F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1. Wykonawca udziela Zamawiającemu gwarancji jakości przedmiotu umowy na okres </w:t>
      </w:r>
      <w:r w:rsidR="00F44B0D" w:rsidRPr="00F44B0D">
        <w:rPr>
          <w:rFonts w:ascii="Times New Roman" w:hAnsi="Times New Roman" w:cs="Times New Roman"/>
          <w:sz w:val="24"/>
          <w:szCs w:val="24"/>
        </w:rPr>
        <w:t>24</w:t>
      </w:r>
      <w:r w:rsidRPr="00F44B0D">
        <w:rPr>
          <w:rFonts w:ascii="Times New Roman" w:hAnsi="Times New Roman" w:cs="Times New Roman"/>
          <w:sz w:val="24"/>
          <w:szCs w:val="24"/>
        </w:rPr>
        <w:t xml:space="preserve"> miesi</w:t>
      </w:r>
      <w:r w:rsidR="00F44B0D">
        <w:rPr>
          <w:rFonts w:ascii="Times New Roman" w:hAnsi="Times New Roman" w:cs="Times New Roman"/>
          <w:sz w:val="24"/>
          <w:szCs w:val="24"/>
        </w:rPr>
        <w:t>ęcy</w:t>
      </w:r>
      <w:r w:rsidRPr="00F44B0D">
        <w:rPr>
          <w:rFonts w:ascii="Times New Roman" w:hAnsi="Times New Roman" w:cs="Times New Roman"/>
          <w:sz w:val="24"/>
          <w:szCs w:val="24"/>
        </w:rPr>
        <w:t>.</w:t>
      </w:r>
      <w:r w:rsidRPr="00F5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0B6" w:rsidRPr="00F54807" w:rsidRDefault="004160B6" w:rsidP="0043715F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2. Okres gwarancyjny liczony jest od dnia podpisania protokołu zdawczo-odbiorczego, o którym mowa </w:t>
      </w:r>
      <w:r w:rsidRPr="008327AB">
        <w:rPr>
          <w:rFonts w:ascii="Times New Roman" w:hAnsi="Times New Roman" w:cs="Times New Roman"/>
          <w:sz w:val="24"/>
          <w:szCs w:val="24"/>
        </w:rPr>
        <w:t xml:space="preserve">w § </w:t>
      </w:r>
      <w:r w:rsidR="008327AB" w:rsidRPr="008327AB">
        <w:rPr>
          <w:rFonts w:ascii="Times New Roman" w:hAnsi="Times New Roman" w:cs="Times New Roman"/>
          <w:sz w:val="24"/>
          <w:szCs w:val="24"/>
        </w:rPr>
        <w:t>4</w:t>
      </w:r>
      <w:r w:rsidRPr="008327AB">
        <w:rPr>
          <w:rFonts w:ascii="Times New Roman" w:hAnsi="Times New Roman" w:cs="Times New Roman"/>
          <w:sz w:val="24"/>
          <w:szCs w:val="24"/>
        </w:rPr>
        <w:t xml:space="preserve"> ust. 1</w:t>
      </w:r>
      <w:r w:rsidR="008327AB" w:rsidRPr="008327AB">
        <w:rPr>
          <w:rFonts w:ascii="Times New Roman" w:hAnsi="Times New Roman" w:cs="Times New Roman"/>
          <w:sz w:val="24"/>
          <w:szCs w:val="24"/>
        </w:rPr>
        <w:t>6</w:t>
      </w:r>
      <w:r w:rsidRPr="008327AB">
        <w:rPr>
          <w:rFonts w:ascii="Times New Roman" w:hAnsi="Times New Roman" w:cs="Times New Roman"/>
          <w:sz w:val="24"/>
          <w:szCs w:val="24"/>
        </w:rPr>
        <w:t>.</w:t>
      </w:r>
      <w:r w:rsidRPr="00F5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0B6" w:rsidRPr="00F54807" w:rsidRDefault="004160B6" w:rsidP="0043715F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3. Gwarancja obejmuje wszelkie wady fizyczne powstałe z przyczyn tkwiących w przedmiocie umowy, w szczególności wady fizyczne zmniejszające wartość użytkową, techniczną i estetyczną.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4. Strony zgodnie oświadczają, iż w przypadku, gdy karta gwarancyjna wystawiona przez producenta przedmiotu umowy będzie obejmowała krótszy okres, niż wskazany w ofercie </w:t>
      </w:r>
      <w:r w:rsidRPr="00F54807">
        <w:rPr>
          <w:rFonts w:ascii="Times New Roman" w:hAnsi="Times New Roman" w:cs="Times New Roman"/>
          <w:sz w:val="24"/>
          <w:szCs w:val="24"/>
        </w:rPr>
        <w:lastRenderedPageBreak/>
        <w:t xml:space="preserve">Wykonawcy, niniejsza Umowa stanowi dokument gwarancyjny w rozumieniu art. 577 § 1 k.c.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5. Wykonawca w ramach udzielonej gwarancji, w przypadku wystąpienia wad zobowiązany będzie niezwłocznie przystąpić do ich usunięcia, nie później niż w terminie 5 dni roboczych od dnia przyjęcia zgłoszenia. Zamawiający w porozumieniu z Wykonawcą wyznaczy technicznie uzasadniony termin usunięcia wad i usterek od dnia przyjęcia zgłoszenia.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6. Wszelkie koszty związane z usuwaniem wad w okresie gwarancji ponosi Wykonawca.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7. Udzielenie gwarancji przez innych gwarantów na poszczególne materiały wchodzące w skład przedmiotu zamówienia nie ogranicza, ani nie wyłącza w jakimkolwiek zakresie gwarancji udzielonej przez Wykonawcę.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8. W przypadku, gdy wada uniemożliwi dojazd do punktu serwisowego, Wykonawca zapewni transport przedmiotu zamówienia, o którym mowa w </w:t>
      </w:r>
      <w:r w:rsidRPr="00941D4E">
        <w:rPr>
          <w:rFonts w:ascii="Times New Roman" w:hAnsi="Times New Roman" w:cs="Times New Roman"/>
          <w:sz w:val="24"/>
          <w:szCs w:val="24"/>
        </w:rPr>
        <w:t xml:space="preserve">§ </w:t>
      </w:r>
      <w:r w:rsidR="00A07CFE" w:rsidRPr="00941D4E">
        <w:rPr>
          <w:rFonts w:ascii="Times New Roman" w:hAnsi="Times New Roman" w:cs="Times New Roman"/>
          <w:sz w:val="24"/>
          <w:szCs w:val="24"/>
        </w:rPr>
        <w:t>2</w:t>
      </w:r>
      <w:r w:rsidRPr="00F54807">
        <w:rPr>
          <w:rFonts w:ascii="Times New Roman" w:hAnsi="Times New Roman" w:cs="Times New Roman"/>
          <w:sz w:val="24"/>
          <w:szCs w:val="24"/>
        </w:rPr>
        <w:t xml:space="preserve"> na własny koszt i ryzyko.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3F691F">
        <w:rPr>
          <w:rFonts w:ascii="Times New Roman" w:hAnsi="Times New Roman" w:cs="Times New Roman"/>
          <w:sz w:val="24"/>
          <w:szCs w:val="24"/>
        </w:rPr>
        <w:t>9. Wykonawca zobowiązany jest do zwrotu poniesionych kosztów naprawy w terminie 14 dni od pisemnego wezwania do zapłaty przez Zamawiającego.</w:t>
      </w:r>
      <w:r w:rsidRPr="00F5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10. </w:t>
      </w:r>
      <w:r w:rsidRPr="00DB4A8B">
        <w:rPr>
          <w:rFonts w:ascii="Times New Roman" w:hAnsi="Times New Roman" w:cs="Times New Roman"/>
          <w:sz w:val="24"/>
          <w:szCs w:val="24"/>
        </w:rPr>
        <w:t>Na czas naprawy przedmiotu umowy w okresie udzielonej gwarancji, na zgłoszenie Zamawiającego, Wykonawca zobowiązany będzie do dostarczenia osprzętu zastępczego lub pokrycia kosztów wynajmu osprzętu zastępczego.</w:t>
      </w:r>
      <w:bookmarkStart w:id="0" w:name="_GoBack"/>
      <w:bookmarkEnd w:id="0"/>
      <w:r w:rsidRPr="00F5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11. Czas oczekiwania na osprzęt zastępczy nie może być dłuższy niż 3 dni robocze od momentu zgłoszenia, o którym mowa w pkt 10, chyba, że Zamawiający, biorąc pod uwagę szczególne okoliczności, wyznaczy inny odpowiedni termin.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12. Wykonawca zobowiązany jest dostarczyć osprzęt zastępczy o parametrach takich samych lub zbliżonych, jak przedmiotu umowy.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13. Wykonawca zobowiązany jest dostarczyć osprzęt zastępczy na wskazane przez Zamawiającego miejsce na własny koszt i ryzyko.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14. Zamawiający zobowiązuje się do użytkowania przedmiotu umowy oraz stosowania materiałów eksploatacyjnych zgodnie z zaleceniami producenta osprzętu.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15. Zamawiający może dochodzić roszczeń z tytułu rękojmi za wady, niezależnie od uprawnień wynikających z gwarancji jakości.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16. Okres rękojmi za wady jest równy okresowi gwarancji określonemu w ust. 1.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17. W okresie rękojmi za wady i gwarancji jakości Wykonawca przejmuje na siebie wszelkie obowiązki wynikające z serwisowania i konserwacji przedmiotu umowy mające wpływ na trwałość gwarancji producenta </w:t>
      </w:r>
    </w:p>
    <w:p w:rsidR="004160B6" w:rsidRPr="00F54807" w:rsidRDefault="004160B6" w:rsidP="00E80AC1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18. Udzielając gwarancji wykonawca zapewnia bezpłatne czynności przeglądów gwarancyjnych w okresie udzielonej gwarancji na cały przedmiot umowy. Przeglądy będą odbywały się w razie potrzeby lub w okresach wskazanych przez producenta przedmiotu umowy w siedzibie Zamawiającego. </w:t>
      </w:r>
    </w:p>
    <w:p w:rsidR="00FC1471" w:rsidRPr="00F54807" w:rsidRDefault="00FC1471" w:rsidP="0043715F">
      <w:pPr>
        <w:ind w:left="333" w:right="43" w:hanging="333"/>
        <w:rPr>
          <w:rFonts w:ascii="Times New Roman" w:hAnsi="Times New Roman" w:cs="Times New Roman"/>
          <w:sz w:val="24"/>
          <w:szCs w:val="24"/>
        </w:rPr>
      </w:pPr>
    </w:p>
    <w:p w:rsidR="0035338D" w:rsidRPr="00F54807" w:rsidRDefault="00E8003F">
      <w:pPr>
        <w:spacing w:after="4" w:line="259" w:lineRule="auto"/>
        <w:ind w:left="19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305DC" w:rsidRPr="00F54807">
        <w:rPr>
          <w:rFonts w:ascii="Times New Roman" w:hAnsi="Times New Roman" w:cs="Times New Roman"/>
          <w:b/>
          <w:sz w:val="24"/>
          <w:szCs w:val="24"/>
        </w:rPr>
        <w:t>7</w:t>
      </w:r>
      <w:r w:rsidRPr="00F54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09B" w:rsidRPr="00F54807" w:rsidRDefault="000307B2" w:rsidP="00E305DC">
      <w:pPr>
        <w:spacing w:after="4" w:line="259" w:lineRule="auto"/>
        <w:ind w:left="19"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807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77509A" w:rsidRPr="00F54807" w:rsidRDefault="0077509A" w:rsidP="0077509A">
      <w:pPr>
        <w:pStyle w:val="Default"/>
        <w:rPr>
          <w:rFonts w:ascii="Times New Roman" w:hAnsi="Times New Roman" w:cs="Times New Roman"/>
        </w:rPr>
      </w:pPr>
    </w:p>
    <w:p w:rsidR="0077509A" w:rsidRPr="00F54807" w:rsidRDefault="0077509A" w:rsidP="00E80AC1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>1. Oprócz przypadków wymienionych w Kodeksie Cywilnym Zamawiającemu przysługuje prawo odstąpienia od Umowy w przypadkach, gdy:</w:t>
      </w:r>
    </w:p>
    <w:p w:rsidR="0077509A" w:rsidRPr="00F54807" w:rsidRDefault="0077509A" w:rsidP="00E80AC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>1)</w:t>
      </w:r>
      <w:r w:rsidR="00941D4E">
        <w:rPr>
          <w:rFonts w:ascii="Times New Roman" w:hAnsi="Times New Roman" w:cs="Times New Roman"/>
        </w:rPr>
        <w:t xml:space="preserve"> </w:t>
      </w:r>
      <w:r w:rsidRPr="00F54807">
        <w:rPr>
          <w:rFonts w:ascii="Times New Roman" w:hAnsi="Times New Roman" w:cs="Times New Roman"/>
        </w:rPr>
        <w:t>Wykonawca nie zrealizował w terminie przedmiotu Umowy bez uzasadnionych przyczyn,</w:t>
      </w:r>
    </w:p>
    <w:p w:rsidR="0077509A" w:rsidRPr="00F54807" w:rsidRDefault="0077509A" w:rsidP="00E80AC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>2)</w:t>
      </w:r>
      <w:r w:rsidR="00941D4E">
        <w:rPr>
          <w:rFonts w:ascii="Times New Roman" w:hAnsi="Times New Roman" w:cs="Times New Roman"/>
        </w:rPr>
        <w:t xml:space="preserve"> </w:t>
      </w:r>
      <w:r w:rsidRPr="00F54807">
        <w:rPr>
          <w:rFonts w:ascii="Times New Roman" w:hAnsi="Times New Roman" w:cs="Times New Roman"/>
        </w:rPr>
        <w:t>Wykonawca dostarczył przedmiot umowy</w:t>
      </w:r>
      <w:r w:rsidR="003F691F">
        <w:rPr>
          <w:rFonts w:ascii="Times New Roman" w:hAnsi="Times New Roman" w:cs="Times New Roman"/>
        </w:rPr>
        <w:t xml:space="preserve"> </w:t>
      </w:r>
      <w:r w:rsidRPr="00F54807">
        <w:rPr>
          <w:rFonts w:ascii="Times New Roman" w:hAnsi="Times New Roman" w:cs="Times New Roman"/>
        </w:rPr>
        <w:t>o niewłaściwych parametrach, uszkodzony lub niezgodny z warunkami SWZ, ofertą, niniejszą Umową,</w:t>
      </w:r>
    </w:p>
    <w:p w:rsidR="0077509A" w:rsidRPr="00F54807" w:rsidRDefault="0077509A" w:rsidP="00E80AC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>3)</w:t>
      </w:r>
      <w:r w:rsidR="00941D4E">
        <w:rPr>
          <w:rFonts w:ascii="Times New Roman" w:hAnsi="Times New Roman" w:cs="Times New Roman"/>
        </w:rPr>
        <w:t xml:space="preserve"> </w:t>
      </w:r>
      <w:r w:rsidRPr="00F54807">
        <w:rPr>
          <w:rFonts w:ascii="Times New Roman" w:hAnsi="Times New Roman" w:cs="Times New Roman"/>
        </w:rPr>
        <w:t>zostanie ogłoszone rozwiązanie lub likwidacja działalności Wykonawcy.</w:t>
      </w:r>
    </w:p>
    <w:p w:rsidR="0077509A" w:rsidRPr="00F54807" w:rsidRDefault="0077509A" w:rsidP="00E80AC1">
      <w:pPr>
        <w:pStyle w:val="Default"/>
        <w:spacing w:after="61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2. Oświadczenie o odstąpieniu od Umowy może zostać dokonane w terminie 30 dni od dnia zaistnienia przesłanek uzasadniających odstąpienie. </w:t>
      </w:r>
    </w:p>
    <w:p w:rsidR="0077509A" w:rsidRPr="00F54807" w:rsidRDefault="0077509A" w:rsidP="00E80AC1">
      <w:pPr>
        <w:pStyle w:val="Default"/>
        <w:spacing w:after="61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lastRenderedPageBreak/>
        <w:t xml:space="preserve">3. Zamawiający może ponad to odstąpić od umowy z powodu zajścia okoliczności, o których mowa w art.  456  ust.  1  ustawy  </w:t>
      </w:r>
      <w:proofErr w:type="spellStart"/>
      <w:r w:rsidRPr="00F54807">
        <w:rPr>
          <w:rFonts w:ascii="Times New Roman" w:hAnsi="Times New Roman" w:cs="Times New Roman"/>
        </w:rPr>
        <w:t>Pzp</w:t>
      </w:r>
      <w:proofErr w:type="spellEnd"/>
      <w:r w:rsidR="00651964">
        <w:rPr>
          <w:rFonts w:ascii="Times New Roman" w:hAnsi="Times New Roman" w:cs="Times New Roman"/>
        </w:rPr>
        <w:t xml:space="preserve"> i na zasadach tam wskazanych. </w:t>
      </w:r>
      <w:r w:rsidRPr="00F54807">
        <w:rPr>
          <w:rFonts w:ascii="Times New Roman" w:hAnsi="Times New Roman" w:cs="Times New Roman"/>
        </w:rPr>
        <w:t>Wówczas Wykonawca może żądać jedynie wynagrodzenia należnego mu z tytułu wykonania części umowy.</w:t>
      </w:r>
    </w:p>
    <w:p w:rsidR="0077509A" w:rsidRPr="00F54807" w:rsidRDefault="0077509A" w:rsidP="00E80AC1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>4. Odstąpienie od Umowy powinno nastąpić w formie pisemnej pod rygorem nieważności takiego oświadczenia i powinno zawierać uzasadnienie.</w:t>
      </w:r>
    </w:p>
    <w:p w:rsidR="00390A91" w:rsidRPr="00F54807" w:rsidRDefault="00390A91" w:rsidP="00E80AC1">
      <w:pPr>
        <w:spacing w:after="4" w:line="259" w:lineRule="auto"/>
        <w:ind w:left="19" w:right="32"/>
        <w:rPr>
          <w:rFonts w:ascii="Times New Roman" w:hAnsi="Times New Roman" w:cs="Times New Roman"/>
          <w:sz w:val="24"/>
          <w:szCs w:val="24"/>
        </w:rPr>
      </w:pPr>
    </w:p>
    <w:p w:rsidR="0035338D" w:rsidRPr="00F54807" w:rsidRDefault="00E8003F">
      <w:pPr>
        <w:spacing w:after="4" w:line="259" w:lineRule="auto"/>
        <w:ind w:left="19" w:right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05DC" w:rsidRPr="00F54807">
        <w:rPr>
          <w:rFonts w:ascii="Times New Roman" w:hAnsi="Times New Roman" w:cs="Times New Roman"/>
          <w:b/>
          <w:sz w:val="24"/>
          <w:szCs w:val="24"/>
        </w:rPr>
        <w:t>8</w:t>
      </w:r>
      <w:r w:rsidRPr="00F54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09B" w:rsidRPr="00F54807" w:rsidRDefault="0071509B" w:rsidP="00E305DC">
      <w:pPr>
        <w:widowControl w:val="0"/>
        <w:suppressAutoHyphens/>
        <w:autoSpaceDE w:val="0"/>
        <w:spacing w:after="120" w:line="240" w:lineRule="auto"/>
        <w:ind w:left="0" w:firstLine="0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5480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Kary umowne</w:t>
      </w:r>
    </w:p>
    <w:p w:rsidR="0077509A" w:rsidRPr="00F54807" w:rsidRDefault="0077509A" w:rsidP="0077509A">
      <w:pPr>
        <w:pStyle w:val="Default"/>
        <w:rPr>
          <w:rFonts w:ascii="Times New Roman" w:hAnsi="Times New Roman" w:cs="Times New Roman"/>
        </w:rPr>
      </w:pPr>
    </w:p>
    <w:p w:rsidR="0077509A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Strony postanawiają, że w przypadku niewykonania lub nienależytego wykonania postanowień Umowy obowiązującą formą odszkodowania będą kary umowne naliczane w następujących przypadkach: </w:t>
      </w:r>
    </w:p>
    <w:p w:rsidR="0043715F" w:rsidRPr="0043715F" w:rsidRDefault="0043715F" w:rsidP="00E80AC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 xml:space="preserve">1) Wykonawca zapłaci Zamawiającemu kary umowne: </w:t>
      </w:r>
    </w:p>
    <w:p w:rsidR="0043715F" w:rsidRPr="0043715F" w:rsidRDefault="0043715F" w:rsidP="00E80AC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>a) za zwłokę w wykonaniu przedmiotu Umowy w terminie określonym w § 3 ust. 1, powstałą z przyczyn zależnych od Wykonawcy w wysokości 0,1% wynagrodzenia umownego brutto, określonego w §</w:t>
      </w:r>
      <w:r w:rsidR="00941D4E">
        <w:rPr>
          <w:rFonts w:ascii="Times New Roman" w:hAnsi="Times New Roman" w:cs="Times New Roman"/>
        </w:rPr>
        <w:t xml:space="preserve"> 5 </w:t>
      </w:r>
      <w:r w:rsidRPr="0043715F">
        <w:rPr>
          <w:rFonts w:ascii="Times New Roman" w:hAnsi="Times New Roman" w:cs="Times New Roman"/>
        </w:rPr>
        <w:t xml:space="preserve">ust. 1 - za każdy dzień zwłoki, </w:t>
      </w:r>
    </w:p>
    <w:p w:rsidR="0043715F" w:rsidRPr="0043715F" w:rsidRDefault="0043715F" w:rsidP="00E80AC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 xml:space="preserve">b) za zwłokę w usunięciu wad stwierdzonych przy odbiorze lub w okresie rękojmi i gwarancji w wysokości 0,1% wynagrodzenia umownego brutto określonego w § </w:t>
      </w:r>
      <w:r w:rsidR="00941D4E">
        <w:rPr>
          <w:rFonts w:ascii="Times New Roman" w:hAnsi="Times New Roman" w:cs="Times New Roman"/>
        </w:rPr>
        <w:t>5</w:t>
      </w:r>
      <w:r w:rsidRPr="0043715F">
        <w:rPr>
          <w:rFonts w:ascii="Times New Roman" w:hAnsi="Times New Roman" w:cs="Times New Roman"/>
        </w:rPr>
        <w:t xml:space="preserve"> ust. 1 - za każdy dzień zwłoki liczonej od dnia upływu terminu wyznaczonego na usunięcie wad, </w:t>
      </w:r>
    </w:p>
    <w:p w:rsidR="0043715F" w:rsidRDefault="0043715F" w:rsidP="00E80AC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 xml:space="preserve">c) za odstąpienie od Umowy przez Zamawiającego lub Wykonawcę z przyczyn leżących po stronie Wykonawcy – w wysokości 20% wynagrodzenia umownego brutto, określonego w § </w:t>
      </w:r>
      <w:r w:rsidR="00941D4E">
        <w:rPr>
          <w:rFonts w:ascii="Times New Roman" w:hAnsi="Times New Roman" w:cs="Times New Roman"/>
        </w:rPr>
        <w:t>5</w:t>
      </w:r>
      <w:r w:rsidRPr="0043715F">
        <w:rPr>
          <w:rFonts w:ascii="Times New Roman" w:hAnsi="Times New Roman" w:cs="Times New Roman"/>
        </w:rPr>
        <w:t xml:space="preserve"> ust. 1 umowy.</w:t>
      </w:r>
    </w:p>
    <w:p w:rsidR="0077509A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 xml:space="preserve">Kary umowne, o których mowa w ust. 1 pkt 1 są naliczane niezależnie od siebie i mogą podlegać kumulacji. </w:t>
      </w:r>
    </w:p>
    <w:p w:rsidR="0077509A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 xml:space="preserve">Wykonawca wyraża zgodę na potrącenie kar umownych z przysługującego mu wynagrodzenia. </w:t>
      </w:r>
    </w:p>
    <w:p w:rsidR="0077509A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 xml:space="preserve">Zapłata należności tytułem kar umownych następować będzie na podstawie noty obciążeniowej w terminie 7 dni licząc od dnia jej doręczenia. </w:t>
      </w:r>
    </w:p>
    <w:p w:rsidR="0077509A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</w:rPr>
        <w:t xml:space="preserve">W przypadku wystąpienia zwłoki w wykonaniu przez Wykonawcę zobowiązań przyjętych niniejszą umową powyżej 14 dni, Zamawiający może zlecić ich wykonanie wybranemu przez siebie innemu podmiotowi na koszt i ryzyko Wykonawcy, zachowując przy tym prawo do roszczeń i naprawienia szkody powstałej w wyniku zwłoki. </w:t>
      </w:r>
    </w:p>
    <w:p w:rsidR="0077509A" w:rsidRPr="0043715F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  <w:color w:val="auto"/>
        </w:rPr>
        <w:t xml:space="preserve">Strony postanawiają że zastrzeżone kary umowne mogą być dochodzone łącznie i niezależnie od wykonania prawa odstąpienia od umowy. </w:t>
      </w:r>
    </w:p>
    <w:p w:rsidR="0077509A" w:rsidRPr="0043715F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  <w:color w:val="auto"/>
        </w:rPr>
        <w:t xml:space="preserve">Łączna maksymalna wysokość kar umownych, których mogą dochodzić Strony nie może przekroczyć 25% wysokości wynagrodzenia umownego brutto </w:t>
      </w:r>
      <w:r w:rsidR="0043715F">
        <w:rPr>
          <w:rFonts w:ascii="Times New Roman" w:hAnsi="Times New Roman" w:cs="Times New Roman"/>
          <w:color w:val="auto"/>
        </w:rPr>
        <w:t xml:space="preserve">określonego w § </w:t>
      </w:r>
      <w:r w:rsidR="00941D4E">
        <w:rPr>
          <w:rFonts w:ascii="Times New Roman" w:hAnsi="Times New Roman" w:cs="Times New Roman"/>
          <w:color w:val="auto"/>
        </w:rPr>
        <w:t>5</w:t>
      </w:r>
      <w:r w:rsidR="0043715F">
        <w:rPr>
          <w:rFonts w:ascii="Times New Roman" w:hAnsi="Times New Roman" w:cs="Times New Roman"/>
          <w:color w:val="auto"/>
        </w:rPr>
        <w:t xml:space="preserve"> ust. 1 umowy.</w:t>
      </w:r>
    </w:p>
    <w:p w:rsidR="0077509A" w:rsidRPr="0043715F" w:rsidRDefault="0077509A" w:rsidP="00E80AC1">
      <w:pPr>
        <w:pStyle w:val="Defaul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43715F">
        <w:rPr>
          <w:rFonts w:ascii="Times New Roman" w:hAnsi="Times New Roman" w:cs="Times New Roman"/>
          <w:color w:val="auto"/>
        </w:rPr>
        <w:t>Strony zastrzegają sobie prawo do odszkodowania uzupełniającego przekraczającego kary umowne do wysokości uzasadnionych rzeczywiście poniesionych strat.</w:t>
      </w:r>
    </w:p>
    <w:p w:rsidR="0043715F" w:rsidRDefault="0043715F" w:rsidP="00E80AC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3715F" w:rsidRDefault="0043715F" w:rsidP="0043715F">
      <w:pPr>
        <w:pStyle w:val="Default"/>
        <w:rPr>
          <w:rFonts w:ascii="Times New Roman" w:hAnsi="Times New Roman" w:cs="Times New Roman"/>
          <w:color w:val="auto"/>
        </w:rPr>
      </w:pPr>
    </w:p>
    <w:p w:rsidR="0043715F" w:rsidRPr="00F54807" w:rsidRDefault="0043715F" w:rsidP="0043715F">
      <w:pPr>
        <w:spacing w:after="4" w:line="259" w:lineRule="auto"/>
        <w:ind w:left="0" w:right="1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</w:t>
      </w:r>
      <w:r w:rsidRPr="00F548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4807">
        <w:rPr>
          <w:rFonts w:ascii="Times New Roman" w:hAnsi="Times New Roman" w:cs="Times New Roman"/>
          <w:b/>
          <w:sz w:val="24"/>
          <w:szCs w:val="24"/>
        </w:rPr>
        <w:t>9</w:t>
      </w:r>
    </w:p>
    <w:p w:rsidR="006A7C89" w:rsidRPr="00F54807" w:rsidRDefault="0043715F" w:rsidP="00E80AC1">
      <w:pPr>
        <w:spacing w:after="4" w:line="259" w:lineRule="auto"/>
        <w:ind w:left="19" w:right="126"/>
        <w:jc w:val="center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43715F" w:rsidRPr="0043715F" w:rsidRDefault="006A7C89" w:rsidP="00E80AC1">
      <w:pPr>
        <w:pStyle w:val="Defaul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Zamawiający na podstawie art. 455 ust. 1 pkt 1 ustawy </w:t>
      </w:r>
      <w:proofErr w:type="spellStart"/>
      <w:r w:rsidRPr="00F54807">
        <w:rPr>
          <w:rFonts w:ascii="Times New Roman" w:hAnsi="Times New Roman" w:cs="Times New Roman"/>
        </w:rPr>
        <w:t>Pzp</w:t>
      </w:r>
      <w:proofErr w:type="spellEnd"/>
      <w:r w:rsidRPr="00F54807">
        <w:rPr>
          <w:rFonts w:ascii="Times New Roman" w:hAnsi="Times New Roman" w:cs="Times New Roman"/>
        </w:rPr>
        <w:t xml:space="preserve"> przewiduje następujące możliwości dokonania zmian postanowień niniejszej umowy w stosunku do treści oferty, na podstawie której dokonano wyboru Wykonawcy</w:t>
      </w:r>
      <w:r w:rsidR="0043715F">
        <w:rPr>
          <w:rFonts w:ascii="Times New Roman" w:hAnsi="Times New Roman" w:cs="Times New Roman"/>
        </w:rPr>
        <w:t>, w szczególności w sytuacjach:</w:t>
      </w:r>
    </w:p>
    <w:p w:rsidR="006A7C89" w:rsidRPr="00F54807" w:rsidRDefault="006A7C89" w:rsidP="00E80AC1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1) zmiany w przepisach prawa lub wykładni jego przepisów wpływających na wykonanie przedmiotu umowy; </w:t>
      </w:r>
    </w:p>
    <w:p w:rsidR="006A7C89" w:rsidRPr="00F54807" w:rsidRDefault="006A7C89" w:rsidP="00E80AC1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lastRenderedPageBreak/>
        <w:t xml:space="preserve">2) wystąpienia okoliczności (zdarzeń), na które Strony umowy nie miały wpływu, a okoliczności (zdarzenia) te dotyczyły działania lub zaniechania: </w:t>
      </w:r>
    </w:p>
    <w:p w:rsidR="006A7C89" w:rsidRPr="00F54807" w:rsidRDefault="006A7C89" w:rsidP="00E80AC1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a) osób trzecich, </w:t>
      </w:r>
    </w:p>
    <w:p w:rsidR="006A7C89" w:rsidRPr="00F54807" w:rsidRDefault="006A7C89" w:rsidP="00E80AC1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b) organów, w stosunku do okoliczności towarzyszących zawarciu umowy, a wpływających obiektywnie, bezpośrednio lub pośrednio w sposób dalece utrudniający lub czyniący niemożliwym spełnienie świadczeń Stron umowy, w sposób określony pierwotnie w umowie; </w:t>
      </w:r>
    </w:p>
    <w:p w:rsidR="006A7C89" w:rsidRPr="00F54807" w:rsidRDefault="006A7C89" w:rsidP="00E80AC1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3) zmiany przedmiotu umowy – w przypadku, gdy produkt stanowiący przedmiot oferty został wycofany z rynku lub zaprzestano jego produkcji, a proponowany przez Dostawcę produkt posiada nie gorsze cechy, parametry i funkcjonalność: </w:t>
      </w:r>
    </w:p>
    <w:p w:rsidR="006A7C89" w:rsidRPr="00F54807" w:rsidRDefault="006A7C89" w:rsidP="00E80AC1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a) niż produkt będący przedmiotem umowy, </w:t>
      </w:r>
    </w:p>
    <w:p w:rsidR="006A7C89" w:rsidRPr="00F54807" w:rsidRDefault="006A7C89" w:rsidP="00E80AC1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b) niż określone dla zmienianego produktu w Specyfikacji istotnych warunków zamówienia; </w:t>
      </w:r>
    </w:p>
    <w:p w:rsidR="0043715F" w:rsidRPr="0043715F" w:rsidRDefault="0043715F" w:rsidP="00E80AC1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43715F">
        <w:rPr>
          <w:rFonts w:ascii="Times New Roman" w:hAnsi="Times New Roman" w:cs="Times New Roman"/>
          <w:color w:val="auto"/>
        </w:rPr>
        <w:t xml:space="preserve">4) istnieje możliwość zastosowania nowszych i korzystniejszych dla Zamawiającego rozwiązań technologicznych lub technicznych, niż istniejące w chwili podpisania umowy; </w:t>
      </w:r>
    </w:p>
    <w:p w:rsidR="0043715F" w:rsidRPr="0043715F" w:rsidRDefault="0043715F" w:rsidP="00E80AC1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43715F">
        <w:rPr>
          <w:rFonts w:ascii="Times New Roman" w:hAnsi="Times New Roman" w:cs="Times New Roman"/>
          <w:color w:val="auto"/>
        </w:rPr>
        <w:t xml:space="preserve">5) zmiany organizacyjnej po stronie Zamawiającego lub Wykonawcy w szczególności w przypadku, gdy nastąpi zmiana adresu siedziby; </w:t>
      </w:r>
    </w:p>
    <w:p w:rsidR="0043715F" w:rsidRPr="0043715F" w:rsidRDefault="0043715F" w:rsidP="00E80AC1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43715F">
        <w:rPr>
          <w:rFonts w:ascii="Times New Roman" w:hAnsi="Times New Roman" w:cs="Times New Roman"/>
          <w:color w:val="auto"/>
        </w:rPr>
        <w:t xml:space="preserve">6) łączna wartość zmian jest mniejsza niż progi unijne oraz jest niższa niż 10% wartości pierwotnej umowy. </w:t>
      </w:r>
    </w:p>
    <w:p w:rsidR="0043715F" w:rsidRPr="0043715F" w:rsidRDefault="0043715F" w:rsidP="00E80AC1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43715F">
        <w:rPr>
          <w:rFonts w:ascii="Times New Roman" w:hAnsi="Times New Roman" w:cs="Times New Roman"/>
          <w:color w:val="auto"/>
        </w:rPr>
        <w:t xml:space="preserve">. W przypadkach określonych w ust. 1 pkt 1 - 5 wynagrodzenie Wykonawcy nie ulega zmianie. </w:t>
      </w:r>
    </w:p>
    <w:p w:rsidR="0043715F" w:rsidRPr="0043715F" w:rsidRDefault="0043715F" w:rsidP="00E80AC1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43715F">
        <w:rPr>
          <w:rFonts w:ascii="Times New Roman" w:hAnsi="Times New Roman" w:cs="Times New Roman"/>
          <w:color w:val="auto"/>
        </w:rPr>
        <w:t xml:space="preserve">. Wprowadzenie do umowy zmian, o których mowa w ust. 1 jest warunkowane złożeniem przez Stronę inicjującą zmianę, wniosku zawierającego opis propozycji zmiany wraz z uzasadnieniem zmiany. </w:t>
      </w:r>
    </w:p>
    <w:p w:rsidR="006A7C89" w:rsidRPr="00F54807" w:rsidRDefault="0043715F" w:rsidP="00E80AC1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43715F">
        <w:rPr>
          <w:rFonts w:ascii="Times New Roman" w:hAnsi="Times New Roman" w:cs="Times New Roman"/>
          <w:color w:val="auto"/>
        </w:rPr>
        <w:t>. Wprowadzenie do umowy zmian, o których mowa w ust. 1, wymaga zgody obydwu Stron wyrażonej w drodze pisemnego aneksu do niniejszej umowy.</w:t>
      </w:r>
    </w:p>
    <w:p w:rsidR="00E305DC" w:rsidRPr="00F54807" w:rsidRDefault="00E305DC" w:rsidP="00E80AC1">
      <w:pPr>
        <w:spacing w:after="0" w:line="259" w:lineRule="auto"/>
        <w:ind w:left="10" w:right="53"/>
        <w:rPr>
          <w:rFonts w:ascii="Times New Roman" w:hAnsi="Times New Roman" w:cs="Times New Roman"/>
          <w:b/>
          <w:sz w:val="24"/>
          <w:szCs w:val="24"/>
        </w:rPr>
      </w:pPr>
    </w:p>
    <w:p w:rsidR="0035338D" w:rsidRPr="00F54807" w:rsidRDefault="00390A91">
      <w:pPr>
        <w:spacing w:after="0" w:line="259" w:lineRule="auto"/>
        <w:ind w:left="10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§ 10</w:t>
      </w:r>
      <w:r w:rsidR="00E8003F" w:rsidRPr="00F54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C89" w:rsidRPr="003F691F" w:rsidRDefault="006A7C89" w:rsidP="006A7C89">
      <w:pPr>
        <w:pStyle w:val="Default"/>
        <w:jc w:val="center"/>
        <w:rPr>
          <w:rFonts w:ascii="Times New Roman" w:hAnsi="Times New Roman" w:cs="Times New Roman"/>
          <w:b/>
        </w:rPr>
      </w:pPr>
      <w:r w:rsidRPr="003F691F">
        <w:rPr>
          <w:rFonts w:ascii="Times New Roman" w:hAnsi="Times New Roman" w:cs="Times New Roman"/>
          <w:b/>
        </w:rPr>
        <w:t>Dane osobowe</w:t>
      </w:r>
    </w:p>
    <w:p w:rsidR="006A7C89" w:rsidRPr="00F54807" w:rsidRDefault="006A7C89" w:rsidP="00E80AC1">
      <w:pPr>
        <w:pStyle w:val="Default"/>
        <w:spacing w:after="20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1. Każda ze Stron oświadcza, że jest administratorem danych osobowych osób wskazanych w umowie jako osoby reprezentujące Stronę, osoby do kontaktu lub odpowiedzialne za realizację poszczególnych zadań wynikających, a także przydzielonych do realizacji Umowy i udostępnia je drugiej stronie w zakresie: imienia, nazwiska, pełnionej funkcji lub stanowiska, służbowych danych kontaktowych (numer telefonu, adres e-mail). </w:t>
      </w:r>
    </w:p>
    <w:p w:rsidR="006A7C89" w:rsidRPr="00F54807" w:rsidRDefault="006A7C89" w:rsidP="00E80AC1">
      <w:pPr>
        <w:pStyle w:val="Default"/>
        <w:spacing w:after="20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2. Każda ze Stron oświadcza, że udostępnienie przez nią danych osobowych nie narusza przepisów o ochronie danych osobowych, w szczególności przepisów w rozumieniu przepisów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dalej „RODO”. </w:t>
      </w:r>
    </w:p>
    <w:p w:rsidR="006A7C89" w:rsidRPr="00F54807" w:rsidRDefault="006A7C89" w:rsidP="00E80AC1">
      <w:pPr>
        <w:pStyle w:val="Default"/>
        <w:spacing w:after="20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3. Strony zobowiązują się do wzajemnego wspierania w realizowaniu praw osób, których dane dotyczą, w szczególności poprzez ich przekazywanie od osoby, której dane dotyczą drugiej Stronie niniejszej Umowy. </w:t>
      </w:r>
    </w:p>
    <w:p w:rsidR="006A7C89" w:rsidRPr="00F54807" w:rsidRDefault="006A7C89" w:rsidP="00E80AC1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F54807">
        <w:rPr>
          <w:rFonts w:ascii="Times New Roman" w:hAnsi="Times New Roman" w:cs="Times New Roman"/>
        </w:rPr>
        <w:t xml:space="preserve">4. Każda ze Stron zobowiązuje się przekazać osobom, których dane udostępnia niezwłocznie niezbędne informacje o zasadach przetwarzania ich danych przez drugą Stronę w celu realizacji niniejszej Umowy, a także zobowiązuje się do udzielenia tym osobom wszelkich wymaganych przepisami art. 14 RODO informacji dotyczących przetwarzania danych. </w:t>
      </w:r>
    </w:p>
    <w:p w:rsidR="006A7C89" w:rsidRPr="00F54807" w:rsidRDefault="006A7C89" w:rsidP="00E80AC1">
      <w:pPr>
        <w:spacing w:after="0" w:line="259" w:lineRule="auto"/>
        <w:ind w:left="284" w:right="53" w:hanging="284"/>
        <w:rPr>
          <w:rFonts w:ascii="Times New Roman" w:hAnsi="Times New Roman" w:cs="Times New Roman"/>
          <w:b/>
          <w:sz w:val="24"/>
          <w:szCs w:val="24"/>
        </w:rPr>
      </w:pPr>
    </w:p>
    <w:p w:rsidR="006A7C89" w:rsidRDefault="006A7C89" w:rsidP="00E80AC1">
      <w:pPr>
        <w:spacing w:after="0" w:line="259" w:lineRule="auto"/>
        <w:ind w:left="0" w:right="53" w:firstLine="0"/>
        <w:rPr>
          <w:rFonts w:ascii="Times New Roman" w:hAnsi="Times New Roman" w:cs="Times New Roman"/>
          <w:b/>
          <w:sz w:val="24"/>
          <w:szCs w:val="24"/>
        </w:rPr>
      </w:pPr>
    </w:p>
    <w:p w:rsidR="00E80AC1" w:rsidRPr="00F54807" w:rsidRDefault="00E80AC1" w:rsidP="00E80AC1">
      <w:pPr>
        <w:spacing w:after="0" w:line="259" w:lineRule="auto"/>
        <w:ind w:left="0" w:right="53" w:firstLine="0"/>
        <w:rPr>
          <w:rFonts w:ascii="Times New Roman" w:hAnsi="Times New Roman" w:cs="Times New Roman"/>
          <w:b/>
          <w:sz w:val="24"/>
          <w:szCs w:val="24"/>
        </w:rPr>
      </w:pPr>
    </w:p>
    <w:p w:rsidR="009C4572" w:rsidRDefault="009C4572" w:rsidP="006A7C89">
      <w:pPr>
        <w:spacing w:after="0" w:line="259" w:lineRule="auto"/>
        <w:ind w:left="10" w:righ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C89" w:rsidRPr="00F54807" w:rsidRDefault="006A7C89" w:rsidP="006A7C89">
      <w:pPr>
        <w:spacing w:after="0" w:line="259" w:lineRule="auto"/>
        <w:ind w:left="10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0307B2" w:rsidRPr="00F54807" w:rsidRDefault="000307B2">
      <w:pPr>
        <w:spacing w:after="0" w:line="259" w:lineRule="auto"/>
        <w:ind w:left="10"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0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307B2" w:rsidRPr="00F54807" w:rsidRDefault="000307B2" w:rsidP="0043715F">
      <w:pPr>
        <w:pStyle w:val="Akapitzlist"/>
        <w:numPr>
          <w:ilvl w:val="0"/>
          <w:numId w:val="9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Strony zobowiązują się do natychmiastowego pisemnego informowania o każdej zmianie adresu, telefonu i faksu i adresu e-mailowego bez potrzeby sporządzania aneksu do umowy. W przypadku braku takiej informacji pisma przesłane na dotychczasowy adres uważa się za skutecznie doręczone. </w:t>
      </w:r>
    </w:p>
    <w:p w:rsidR="00AB7E4B" w:rsidRPr="00F54807" w:rsidRDefault="00AB7E4B" w:rsidP="0043715F">
      <w:pPr>
        <w:pStyle w:val="Akapitzlist"/>
        <w:numPr>
          <w:ilvl w:val="0"/>
          <w:numId w:val="9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Wszelkie spory wynikłe z wykonywania niniejszej umowy, które nie będą mogły być rozstrzygnięte polubownie, będą rozstrzygane przez sąd właściwy dla siedziby Zamawiającego.</w:t>
      </w:r>
    </w:p>
    <w:p w:rsidR="00AB7E4B" w:rsidRPr="00F54807" w:rsidRDefault="00AB7E4B" w:rsidP="0043715F">
      <w:pPr>
        <w:pStyle w:val="Akapitzlist"/>
        <w:numPr>
          <w:ilvl w:val="0"/>
          <w:numId w:val="9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</w:t>
      </w:r>
    </w:p>
    <w:p w:rsidR="0035338D" w:rsidRPr="00F54807" w:rsidRDefault="00AB7E4B" w:rsidP="0043715F">
      <w:pPr>
        <w:pStyle w:val="Akapitzlist"/>
        <w:numPr>
          <w:ilvl w:val="0"/>
          <w:numId w:val="9"/>
        </w:numPr>
        <w:ind w:left="284" w:right="43" w:hanging="284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>Umowę sporządzono w</w:t>
      </w:r>
      <w:r w:rsidR="006142EC" w:rsidRPr="00F54807">
        <w:rPr>
          <w:rFonts w:ascii="Times New Roman" w:hAnsi="Times New Roman" w:cs="Times New Roman"/>
          <w:sz w:val="24"/>
          <w:szCs w:val="24"/>
        </w:rPr>
        <w:t xml:space="preserve"> 3</w:t>
      </w:r>
      <w:r w:rsidRPr="00F54807">
        <w:rPr>
          <w:rFonts w:ascii="Times New Roman" w:hAnsi="Times New Roman" w:cs="Times New Roman"/>
          <w:sz w:val="24"/>
          <w:szCs w:val="24"/>
        </w:rPr>
        <w:t xml:space="preserve"> jednobrz</w:t>
      </w:r>
      <w:r w:rsidR="006142EC" w:rsidRPr="00F54807">
        <w:rPr>
          <w:rFonts w:ascii="Times New Roman" w:hAnsi="Times New Roman" w:cs="Times New Roman"/>
          <w:sz w:val="24"/>
          <w:szCs w:val="24"/>
        </w:rPr>
        <w:t>miących egzemplarzach, z czego dwa</w:t>
      </w:r>
      <w:r w:rsidRPr="00F54807">
        <w:rPr>
          <w:rFonts w:ascii="Times New Roman" w:hAnsi="Times New Roman" w:cs="Times New Roman"/>
          <w:sz w:val="24"/>
          <w:szCs w:val="24"/>
        </w:rPr>
        <w:t xml:space="preserve"> egzemplarze dla Zamawiającego i jeden dla Wykonawcy.</w:t>
      </w:r>
    </w:p>
    <w:p w:rsidR="0035338D" w:rsidRPr="00F54807" w:rsidRDefault="00E8003F">
      <w:pPr>
        <w:spacing w:after="0" w:line="259" w:lineRule="auto"/>
        <w:ind w:left="19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795" w:rsidRPr="00F54807" w:rsidRDefault="00E8003F">
      <w:pPr>
        <w:tabs>
          <w:tab w:val="center" w:pos="2307"/>
          <w:tab w:val="center" w:pos="6204"/>
        </w:tabs>
        <w:spacing w:after="0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54807">
        <w:rPr>
          <w:rFonts w:ascii="Times New Roman" w:eastAsia="Calibri" w:hAnsi="Times New Roman" w:cs="Times New Roman"/>
          <w:sz w:val="24"/>
          <w:szCs w:val="24"/>
        </w:rPr>
        <w:tab/>
      </w:r>
    </w:p>
    <w:p w:rsidR="00455795" w:rsidRPr="00F54807" w:rsidRDefault="00455795">
      <w:pPr>
        <w:tabs>
          <w:tab w:val="center" w:pos="2307"/>
          <w:tab w:val="center" w:pos="6204"/>
        </w:tabs>
        <w:spacing w:after="0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55795" w:rsidRPr="00F54807" w:rsidRDefault="00455795">
      <w:pPr>
        <w:tabs>
          <w:tab w:val="center" w:pos="2307"/>
          <w:tab w:val="center" w:pos="6204"/>
        </w:tabs>
        <w:spacing w:after="0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5338D" w:rsidRPr="00F54807" w:rsidRDefault="003F691F" w:rsidP="00F54807">
      <w:pPr>
        <w:tabs>
          <w:tab w:val="center" w:pos="2307"/>
          <w:tab w:val="center" w:pos="620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8003F" w:rsidRPr="00F54807">
        <w:rPr>
          <w:rFonts w:ascii="Times New Roman" w:hAnsi="Times New Roman" w:cs="Times New Roman"/>
          <w:b/>
          <w:sz w:val="24"/>
          <w:szCs w:val="24"/>
        </w:rPr>
        <w:t>WYKONWCA</w:t>
      </w:r>
      <w:r w:rsidR="00E8003F" w:rsidRPr="00F54807">
        <w:rPr>
          <w:rFonts w:ascii="Times New Roman" w:hAnsi="Times New Roman" w:cs="Times New Roman"/>
          <w:sz w:val="24"/>
          <w:szCs w:val="24"/>
        </w:rPr>
        <w:t xml:space="preserve"> </w:t>
      </w:r>
      <w:r w:rsidR="00E8003F" w:rsidRPr="00F54807">
        <w:rPr>
          <w:rFonts w:ascii="Times New Roman" w:hAnsi="Times New Roman" w:cs="Times New Roman"/>
          <w:sz w:val="24"/>
          <w:szCs w:val="24"/>
        </w:rPr>
        <w:tab/>
      </w:r>
      <w:r w:rsidR="00455795" w:rsidRPr="00F5480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54807">
        <w:rPr>
          <w:rFonts w:ascii="Times New Roman" w:hAnsi="Times New Roman" w:cs="Times New Roman"/>
          <w:b/>
          <w:sz w:val="24"/>
          <w:szCs w:val="24"/>
        </w:rPr>
        <w:t>ZAMAWIAJĄCY</w:t>
      </w:r>
      <w:r w:rsidR="00455795" w:rsidRPr="00F5480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35338D" w:rsidRPr="00F54807" w:rsidSect="00CA35F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3" w:rsidRDefault="00E153E3">
      <w:pPr>
        <w:spacing w:after="0" w:line="240" w:lineRule="auto"/>
      </w:pPr>
      <w:r>
        <w:separator/>
      </w:r>
    </w:p>
  </w:endnote>
  <w:endnote w:type="continuationSeparator" w:id="0">
    <w:p w:rsidR="00E153E3" w:rsidRDefault="00E1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8D" w:rsidRDefault="00E8003F">
    <w:pPr>
      <w:spacing w:after="0" w:line="259" w:lineRule="auto"/>
      <w:ind w:left="0" w:right="55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5338D" w:rsidRDefault="00E8003F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8D" w:rsidRDefault="00E8003F">
    <w:pPr>
      <w:spacing w:after="0" w:line="259" w:lineRule="auto"/>
      <w:ind w:left="0" w:right="55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DB4A8B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5338D" w:rsidRDefault="00E8003F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8D" w:rsidRDefault="00E8003F">
    <w:pPr>
      <w:spacing w:after="0" w:line="259" w:lineRule="auto"/>
      <w:ind w:left="0" w:right="55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DB4A8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5338D" w:rsidRDefault="00E8003F">
    <w:pPr>
      <w:spacing w:after="0" w:line="259" w:lineRule="auto"/>
      <w:ind w:left="19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3" w:rsidRDefault="00E153E3">
      <w:pPr>
        <w:spacing w:after="0" w:line="240" w:lineRule="auto"/>
      </w:pPr>
      <w:r>
        <w:separator/>
      </w:r>
    </w:p>
  </w:footnote>
  <w:footnote w:type="continuationSeparator" w:id="0">
    <w:p w:rsidR="00E153E3" w:rsidRDefault="00E1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4A" w:rsidRPr="00FD7C4A" w:rsidRDefault="00FD7C4A" w:rsidP="00FD7C4A">
    <w:pPr>
      <w:pStyle w:val="Nagwek"/>
    </w:pPr>
  </w:p>
  <w:p w:rsidR="00CA35F3" w:rsidRDefault="00CA35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6F4"/>
    <w:multiLevelType w:val="hybridMultilevel"/>
    <w:tmpl w:val="D88AB962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B1E3E79"/>
    <w:multiLevelType w:val="hybridMultilevel"/>
    <w:tmpl w:val="EE22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C57"/>
    <w:multiLevelType w:val="hybridMultilevel"/>
    <w:tmpl w:val="01AEB5CE"/>
    <w:lvl w:ilvl="0" w:tplc="0415000F">
      <w:start w:val="1"/>
      <w:numFmt w:val="decimal"/>
      <w:lvlText w:val="%1."/>
      <w:lvlJc w:val="left"/>
      <w:pPr>
        <w:ind w:left="2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AD4B6">
      <w:start w:val="1"/>
      <w:numFmt w:val="lowerLetter"/>
      <w:lvlText w:val="%2)"/>
      <w:lvlJc w:val="left"/>
      <w:pPr>
        <w:ind w:left="7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CE116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E307E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8DBA2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A3D38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ED152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2EE0A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6FFD2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20316"/>
    <w:multiLevelType w:val="hybridMultilevel"/>
    <w:tmpl w:val="3C807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0DB0"/>
    <w:multiLevelType w:val="hybridMultilevel"/>
    <w:tmpl w:val="2080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4C61"/>
    <w:multiLevelType w:val="hybridMultilevel"/>
    <w:tmpl w:val="73AE47CA"/>
    <w:lvl w:ilvl="0" w:tplc="30082CD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2CAA27FE"/>
    <w:multiLevelType w:val="hybridMultilevel"/>
    <w:tmpl w:val="504030EA"/>
    <w:lvl w:ilvl="0" w:tplc="0415000F">
      <w:start w:val="1"/>
      <w:numFmt w:val="decimal"/>
      <w:lvlText w:val="%1."/>
      <w:lvlJc w:val="left"/>
      <w:pPr>
        <w:ind w:left="44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6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7E9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485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A225E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42C2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8156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04EDA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B87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0901AC"/>
    <w:multiLevelType w:val="hybridMultilevel"/>
    <w:tmpl w:val="8D06A8AC"/>
    <w:lvl w:ilvl="0" w:tplc="0415000F">
      <w:start w:val="1"/>
      <w:numFmt w:val="decimal"/>
      <w:lvlText w:val="%1."/>
      <w:lvlJc w:val="left"/>
      <w:pPr>
        <w:ind w:left="254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03D9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EDEE0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C31E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433B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8644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EB36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011D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C164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80BD6"/>
    <w:multiLevelType w:val="hybridMultilevel"/>
    <w:tmpl w:val="A79CB214"/>
    <w:lvl w:ilvl="0" w:tplc="3CB08502">
      <w:start w:val="7"/>
      <w:numFmt w:val="decimal"/>
      <w:lvlText w:val="%1."/>
      <w:lvlJc w:val="left"/>
      <w:pPr>
        <w:ind w:left="2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EABD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090F8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4CD6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A498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AC28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8F4F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43D0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8992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AB26FF"/>
    <w:multiLevelType w:val="hybridMultilevel"/>
    <w:tmpl w:val="B102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77E"/>
    <w:multiLevelType w:val="hybridMultilevel"/>
    <w:tmpl w:val="136C6BA0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5BA34554"/>
    <w:multiLevelType w:val="hybridMultilevel"/>
    <w:tmpl w:val="D7F43CE0"/>
    <w:lvl w:ilvl="0" w:tplc="CFCC797C">
      <w:start w:val="1"/>
      <w:numFmt w:val="decimal"/>
      <w:lvlText w:val="%1."/>
      <w:lvlJc w:val="left"/>
      <w:pPr>
        <w:ind w:left="3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A67C2">
      <w:start w:val="1"/>
      <w:numFmt w:val="lowerLetter"/>
      <w:lvlText w:val="%2"/>
      <w:lvlJc w:val="left"/>
      <w:pPr>
        <w:ind w:left="10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61F66">
      <w:start w:val="1"/>
      <w:numFmt w:val="lowerRoman"/>
      <w:lvlText w:val="%3"/>
      <w:lvlJc w:val="left"/>
      <w:pPr>
        <w:ind w:left="18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6D584">
      <w:start w:val="1"/>
      <w:numFmt w:val="decimal"/>
      <w:lvlText w:val="%4"/>
      <w:lvlJc w:val="left"/>
      <w:pPr>
        <w:ind w:left="25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8E33A">
      <w:start w:val="1"/>
      <w:numFmt w:val="lowerLetter"/>
      <w:lvlText w:val="%5"/>
      <w:lvlJc w:val="left"/>
      <w:pPr>
        <w:ind w:left="32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84DCC">
      <w:start w:val="1"/>
      <w:numFmt w:val="lowerRoman"/>
      <w:lvlText w:val="%6"/>
      <w:lvlJc w:val="left"/>
      <w:pPr>
        <w:ind w:left="39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A615B4">
      <w:start w:val="1"/>
      <w:numFmt w:val="decimal"/>
      <w:lvlText w:val="%7"/>
      <w:lvlJc w:val="left"/>
      <w:pPr>
        <w:ind w:left="46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60938">
      <w:start w:val="1"/>
      <w:numFmt w:val="lowerLetter"/>
      <w:lvlText w:val="%8"/>
      <w:lvlJc w:val="left"/>
      <w:pPr>
        <w:ind w:left="54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85C1A">
      <w:start w:val="1"/>
      <w:numFmt w:val="lowerRoman"/>
      <w:lvlText w:val="%9"/>
      <w:lvlJc w:val="left"/>
      <w:pPr>
        <w:ind w:left="61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4B3DF1"/>
    <w:multiLevelType w:val="hybridMultilevel"/>
    <w:tmpl w:val="0C7AE4C6"/>
    <w:lvl w:ilvl="0" w:tplc="0415000F">
      <w:start w:val="1"/>
      <w:numFmt w:val="decimal"/>
      <w:lvlText w:val="%1."/>
      <w:lvlJc w:val="left"/>
      <w:pPr>
        <w:ind w:left="2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E8ADA">
      <w:start w:val="1"/>
      <w:numFmt w:val="lowerLetter"/>
      <w:lvlText w:val="%2"/>
      <w:lvlJc w:val="left"/>
      <w:pPr>
        <w:ind w:left="11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EC686">
      <w:start w:val="1"/>
      <w:numFmt w:val="lowerRoman"/>
      <w:lvlText w:val="%3"/>
      <w:lvlJc w:val="left"/>
      <w:pPr>
        <w:ind w:left="18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68A2C">
      <w:start w:val="1"/>
      <w:numFmt w:val="decimal"/>
      <w:lvlText w:val="%4"/>
      <w:lvlJc w:val="left"/>
      <w:pPr>
        <w:ind w:left="25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2764E">
      <w:start w:val="1"/>
      <w:numFmt w:val="lowerLetter"/>
      <w:lvlText w:val="%5"/>
      <w:lvlJc w:val="left"/>
      <w:pPr>
        <w:ind w:left="32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A193E">
      <w:start w:val="1"/>
      <w:numFmt w:val="lowerRoman"/>
      <w:lvlText w:val="%6"/>
      <w:lvlJc w:val="left"/>
      <w:pPr>
        <w:ind w:left="39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9E8CB4">
      <w:start w:val="1"/>
      <w:numFmt w:val="decimal"/>
      <w:lvlText w:val="%7"/>
      <w:lvlJc w:val="left"/>
      <w:pPr>
        <w:ind w:left="47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DA5CE8">
      <w:start w:val="1"/>
      <w:numFmt w:val="lowerLetter"/>
      <w:lvlText w:val="%8"/>
      <w:lvlJc w:val="left"/>
      <w:pPr>
        <w:ind w:left="54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66B02">
      <w:start w:val="1"/>
      <w:numFmt w:val="lowerRoman"/>
      <w:lvlText w:val="%9"/>
      <w:lvlJc w:val="left"/>
      <w:pPr>
        <w:ind w:left="61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83879"/>
    <w:multiLevelType w:val="hybridMultilevel"/>
    <w:tmpl w:val="2456730E"/>
    <w:lvl w:ilvl="0" w:tplc="0415000F">
      <w:start w:val="1"/>
      <w:numFmt w:val="decimal"/>
      <w:lvlText w:val="%1."/>
      <w:lvlJc w:val="left"/>
      <w:pPr>
        <w:ind w:left="25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C0C3A">
      <w:start w:val="1"/>
      <w:numFmt w:val="lowerLetter"/>
      <w:lvlText w:val="%2)"/>
      <w:lvlJc w:val="left"/>
      <w:pPr>
        <w:ind w:left="7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269B0">
      <w:start w:val="1"/>
      <w:numFmt w:val="lowerRoman"/>
      <w:lvlText w:val="%3"/>
      <w:lvlJc w:val="left"/>
      <w:pPr>
        <w:ind w:left="1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0F51A">
      <w:start w:val="1"/>
      <w:numFmt w:val="decimal"/>
      <w:lvlText w:val="%4"/>
      <w:lvlJc w:val="left"/>
      <w:pPr>
        <w:ind w:left="2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44138">
      <w:start w:val="1"/>
      <w:numFmt w:val="lowerLetter"/>
      <w:lvlText w:val="%5"/>
      <w:lvlJc w:val="left"/>
      <w:pPr>
        <w:ind w:left="2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210CA">
      <w:start w:val="1"/>
      <w:numFmt w:val="lowerRoman"/>
      <w:lvlText w:val="%6"/>
      <w:lvlJc w:val="left"/>
      <w:pPr>
        <w:ind w:left="3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4699AE">
      <w:start w:val="1"/>
      <w:numFmt w:val="decimal"/>
      <w:lvlText w:val="%7"/>
      <w:lvlJc w:val="left"/>
      <w:pPr>
        <w:ind w:left="4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C5B6A">
      <w:start w:val="1"/>
      <w:numFmt w:val="lowerLetter"/>
      <w:lvlText w:val="%8"/>
      <w:lvlJc w:val="left"/>
      <w:pPr>
        <w:ind w:left="5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43406">
      <w:start w:val="1"/>
      <w:numFmt w:val="lowerRoman"/>
      <w:lvlText w:val="%9"/>
      <w:lvlJc w:val="left"/>
      <w:pPr>
        <w:ind w:left="58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3B5966"/>
    <w:multiLevelType w:val="hybridMultilevel"/>
    <w:tmpl w:val="BC8A9290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756B521C"/>
    <w:multiLevelType w:val="hybridMultilevel"/>
    <w:tmpl w:val="198C7F90"/>
    <w:lvl w:ilvl="0" w:tplc="0415000F">
      <w:start w:val="1"/>
      <w:numFmt w:val="decimal"/>
      <w:lvlText w:val="%1."/>
      <w:lvlJc w:val="left"/>
      <w:pPr>
        <w:ind w:left="33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1A026C">
      <w:start w:val="1"/>
      <w:numFmt w:val="lowerLetter"/>
      <w:lvlText w:val="%2"/>
      <w:lvlJc w:val="left"/>
      <w:pPr>
        <w:ind w:left="10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6AF04">
      <w:start w:val="1"/>
      <w:numFmt w:val="lowerRoman"/>
      <w:lvlText w:val="%3"/>
      <w:lvlJc w:val="left"/>
      <w:pPr>
        <w:ind w:left="18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AD7D2">
      <w:start w:val="1"/>
      <w:numFmt w:val="decimal"/>
      <w:lvlText w:val="%4"/>
      <w:lvlJc w:val="left"/>
      <w:pPr>
        <w:ind w:left="25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F63578">
      <w:start w:val="1"/>
      <w:numFmt w:val="lowerLetter"/>
      <w:lvlText w:val="%5"/>
      <w:lvlJc w:val="left"/>
      <w:pPr>
        <w:ind w:left="32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8A720">
      <w:start w:val="1"/>
      <w:numFmt w:val="lowerRoman"/>
      <w:lvlText w:val="%6"/>
      <w:lvlJc w:val="left"/>
      <w:pPr>
        <w:ind w:left="39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2BADE">
      <w:start w:val="1"/>
      <w:numFmt w:val="decimal"/>
      <w:lvlText w:val="%7"/>
      <w:lvlJc w:val="left"/>
      <w:pPr>
        <w:ind w:left="46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0EB86">
      <w:start w:val="1"/>
      <w:numFmt w:val="lowerLetter"/>
      <w:lvlText w:val="%8"/>
      <w:lvlJc w:val="left"/>
      <w:pPr>
        <w:ind w:left="54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808C">
      <w:start w:val="1"/>
      <w:numFmt w:val="lowerRoman"/>
      <w:lvlText w:val="%9"/>
      <w:lvlJc w:val="left"/>
      <w:pPr>
        <w:ind w:left="61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90515A"/>
    <w:multiLevelType w:val="hybridMultilevel"/>
    <w:tmpl w:val="4EA68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8D"/>
    <w:rsid w:val="00012ABC"/>
    <w:rsid w:val="0002531B"/>
    <w:rsid w:val="000307B2"/>
    <w:rsid w:val="00033272"/>
    <w:rsid w:val="00033FE6"/>
    <w:rsid w:val="00034AC2"/>
    <w:rsid w:val="00083BBC"/>
    <w:rsid w:val="001252B2"/>
    <w:rsid w:val="00177F4C"/>
    <w:rsid w:val="00187CE6"/>
    <w:rsid w:val="001E7704"/>
    <w:rsid w:val="001F5DB2"/>
    <w:rsid w:val="00264C53"/>
    <w:rsid w:val="002830BD"/>
    <w:rsid w:val="002E1CBE"/>
    <w:rsid w:val="00301C75"/>
    <w:rsid w:val="00322F18"/>
    <w:rsid w:val="0035338D"/>
    <w:rsid w:val="00390A91"/>
    <w:rsid w:val="003C5735"/>
    <w:rsid w:val="003D3836"/>
    <w:rsid w:val="003D3BB6"/>
    <w:rsid w:val="003D3C41"/>
    <w:rsid w:val="003D6E33"/>
    <w:rsid w:val="003D7AE8"/>
    <w:rsid w:val="003F691F"/>
    <w:rsid w:val="004160B6"/>
    <w:rsid w:val="00416293"/>
    <w:rsid w:val="00430447"/>
    <w:rsid w:val="00430896"/>
    <w:rsid w:val="00435BCE"/>
    <w:rsid w:val="0043715F"/>
    <w:rsid w:val="00444F6A"/>
    <w:rsid w:val="00455795"/>
    <w:rsid w:val="00476CF0"/>
    <w:rsid w:val="0050192E"/>
    <w:rsid w:val="0050253C"/>
    <w:rsid w:val="0053360F"/>
    <w:rsid w:val="00541992"/>
    <w:rsid w:val="0054348F"/>
    <w:rsid w:val="00585588"/>
    <w:rsid w:val="005E4E67"/>
    <w:rsid w:val="005F6BA7"/>
    <w:rsid w:val="006028C4"/>
    <w:rsid w:val="006142EC"/>
    <w:rsid w:val="00643353"/>
    <w:rsid w:val="00651964"/>
    <w:rsid w:val="00685B10"/>
    <w:rsid w:val="006A7C89"/>
    <w:rsid w:val="006B0948"/>
    <w:rsid w:val="006B565D"/>
    <w:rsid w:val="006E6E75"/>
    <w:rsid w:val="00701084"/>
    <w:rsid w:val="0071509B"/>
    <w:rsid w:val="00717321"/>
    <w:rsid w:val="0077509A"/>
    <w:rsid w:val="00777918"/>
    <w:rsid w:val="00787D95"/>
    <w:rsid w:val="007C7648"/>
    <w:rsid w:val="007E7178"/>
    <w:rsid w:val="00813844"/>
    <w:rsid w:val="008327AB"/>
    <w:rsid w:val="008504BA"/>
    <w:rsid w:val="008903EB"/>
    <w:rsid w:val="00890FBF"/>
    <w:rsid w:val="00891B8A"/>
    <w:rsid w:val="008A4750"/>
    <w:rsid w:val="00941487"/>
    <w:rsid w:val="00941D4E"/>
    <w:rsid w:val="00944642"/>
    <w:rsid w:val="00995F59"/>
    <w:rsid w:val="009960AA"/>
    <w:rsid w:val="009C4572"/>
    <w:rsid w:val="009E6BD0"/>
    <w:rsid w:val="00A02B7D"/>
    <w:rsid w:val="00A07CFE"/>
    <w:rsid w:val="00A27147"/>
    <w:rsid w:val="00A504AE"/>
    <w:rsid w:val="00A6243A"/>
    <w:rsid w:val="00AB7E4B"/>
    <w:rsid w:val="00AC5549"/>
    <w:rsid w:val="00B132DD"/>
    <w:rsid w:val="00B23FCE"/>
    <w:rsid w:val="00B64AEB"/>
    <w:rsid w:val="00B85D87"/>
    <w:rsid w:val="00BC1247"/>
    <w:rsid w:val="00BD3015"/>
    <w:rsid w:val="00BF2487"/>
    <w:rsid w:val="00C200A0"/>
    <w:rsid w:val="00C25D98"/>
    <w:rsid w:val="00CA35F3"/>
    <w:rsid w:val="00CB3152"/>
    <w:rsid w:val="00CB4183"/>
    <w:rsid w:val="00CC0723"/>
    <w:rsid w:val="00CF13E4"/>
    <w:rsid w:val="00CF1A55"/>
    <w:rsid w:val="00D864D2"/>
    <w:rsid w:val="00D94D3D"/>
    <w:rsid w:val="00D96C7F"/>
    <w:rsid w:val="00DB4A8B"/>
    <w:rsid w:val="00DF0512"/>
    <w:rsid w:val="00DF1332"/>
    <w:rsid w:val="00E153E3"/>
    <w:rsid w:val="00E305DC"/>
    <w:rsid w:val="00E430E6"/>
    <w:rsid w:val="00E4377A"/>
    <w:rsid w:val="00E8003F"/>
    <w:rsid w:val="00E80AC1"/>
    <w:rsid w:val="00EE4BEB"/>
    <w:rsid w:val="00F3258A"/>
    <w:rsid w:val="00F44B0D"/>
    <w:rsid w:val="00F478DD"/>
    <w:rsid w:val="00F54807"/>
    <w:rsid w:val="00F82FE1"/>
    <w:rsid w:val="00FA33AA"/>
    <w:rsid w:val="00FC1471"/>
    <w:rsid w:val="00FC6CD6"/>
    <w:rsid w:val="00FD7C4A"/>
    <w:rsid w:val="00FE44A0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6A22D-9303-4A28-877D-DE4558B9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" w:line="248" w:lineRule="auto"/>
      <w:ind w:left="29" w:hanging="10"/>
      <w:jc w:val="both"/>
    </w:pPr>
    <w:rPr>
      <w:rFonts w:ascii="Georgia" w:eastAsia="Georgia" w:hAnsi="Georgia" w:cs="Georg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2F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78"/>
    <w:rPr>
      <w:rFonts w:ascii="Segoe UI" w:eastAsia="Georgi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5F3"/>
    <w:rPr>
      <w:rFonts w:ascii="Georgia" w:eastAsia="Georgia" w:hAnsi="Georgia" w:cs="Georgia"/>
      <w:color w:val="000000"/>
    </w:rPr>
  </w:style>
  <w:style w:type="paragraph" w:styleId="Akapitzlist">
    <w:name w:val="List Paragraph"/>
    <w:basedOn w:val="Normalny"/>
    <w:uiPriority w:val="34"/>
    <w:qFormat/>
    <w:rsid w:val="003D3836"/>
    <w:pPr>
      <w:ind w:left="720"/>
      <w:contextualSpacing/>
    </w:pPr>
  </w:style>
  <w:style w:type="paragraph" w:customStyle="1" w:styleId="Default">
    <w:name w:val="Default"/>
    <w:rsid w:val="00775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8869-D2BC-4871-A52E-6A93B803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7</Pages>
  <Words>2475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Krzeminski</dc:creator>
  <cp:keywords/>
  <cp:lastModifiedBy>tjablonski</cp:lastModifiedBy>
  <cp:revision>63</cp:revision>
  <cp:lastPrinted>2024-09-06T10:03:00Z</cp:lastPrinted>
  <dcterms:created xsi:type="dcterms:W3CDTF">2023-06-06T11:47:00Z</dcterms:created>
  <dcterms:modified xsi:type="dcterms:W3CDTF">2025-03-12T11:16:00Z</dcterms:modified>
</cp:coreProperties>
</file>