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41253" w14:textId="3C3AE367" w:rsidR="009611A3" w:rsidRDefault="009611A3" w:rsidP="009611A3">
      <w:pPr>
        <w:pStyle w:val="Nagwek"/>
        <w:jc w:val="right"/>
        <w:rPr>
          <w:sz w:val="20"/>
          <w:szCs w:val="20"/>
        </w:rPr>
      </w:pPr>
      <w:r w:rsidRPr="009611A3">
        <w:rPr>
          <w:noProof/>
          <w:sz w:val="20"/>
          <w:szCs w:val="20"/>
        </w:rPr>
        <w:drawing>
          <wp:inline distT="0" distB="0" distL="0" distR="0" wp14:anchorId="476D8F57" wp14:editId="3AA54E66">
            <wp:extent cx="5959364" cy="1295400"/>
            <wp:effectExtent l="0" t="0" r="3810" b="0"/>
            <wp:docPr id="162615232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53" cy="129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CB240" w14:textId="0FAB1DAC" w:rsidR="00EC0745" w:rsidRDefault="00EC0745" w:rsidP="00EC0745">
      <w:pPr>
        <w:pStyle w:val="Nagwek"/>
        <w:jc w:val="right"/>
        <w:rPr>
          <w:sz w:val="20"/>
          <w:szCs w:val="20"/>
        </w:rPr>
      </w:pPr>
      <w:r w:rsidRPr="0067029A">
        <w:rPr>
          <w:sz w:val="20"/>
          <w:szCs w:val="20"/>
        </w:rPr>
        <w:t xml:space="preserve">Załącznik nr </w:t>
      </w:r>
      <w:r w:rsidR="00031F4A">
        <w:rPr>
          <w:sz w:val="20"/>
          <w:szCs w:val="20"/>
        </w:rPr>
        <w:t>1</w:t>
      </w:r>
      <w:r>
        <w:rPr>
          <w:sz w:val="20"/>
          <w:szCs w:val="20"/>
        </w:rPr>
        <w:t xml:space="preserve"> do zaproszenia do złożenia oferty cenowej </w:t>
      </w:r>
    </w:p>
    <w:p w14:paraId="1420CC39" w14:textId="77777777" w:rsidR="00031F4A" w:rsidRDefault="00031F4A" w:rsidP="00F7699F">
      <w:pPr>
        <w:spacing w:after="0" w:line="240" w:lineRule="auto"/>
        <w:rPr>
          <w:b/>
          <w:bCs/>
        </w:rPr>
      </w:pPr>
    </w:p>
    <w:p w14:paraId="11ED937B" w14:textId="47C9E5F8" w:rsidR="00031F4A" w:rsidRPr="00042CB6" w:rsidRDefault="00031F4A" w:rsidP="00031F4A">
      <w:pPr>
        <w:rPr>
          <w:rFonts w:ascii="Times New Roman" w:hAnsi="Times New Roman" w:cs="Times New Roman"/>
          <w:b/>
        </w:rPr>
      </w:pPr>
      <w:r w:rsidRPr="00042CB6">
        <w:rPr>
          <w:rFonts w:ascii="Times New Roman" w:hAnsi="Times New Roman" w:cs="Times New Roman"/>
          <w:b/>
        </w:rPr>
        <w:t xml:space="preserve">Kalkulacja kosztów: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387"/>
        <w:gridCol w:w="1559"/>
        <w:gridCol w:w="1701"/>
      </w:tblGrid>
      <w:tr w:rsidR="00417B8D" w:rsidRPr="00042CB6" w14:paraId="625FB0AA" w14:textId="71029B63" w:rsidTr="00D9015C">
        <w:trPr>
          <w:trHeight w:val="7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A089" w14:textId="77777777" w:rsidR="00417B8D" w:rsidRPr="002D5DB8" w:rsidRDefault="00417B8D" w:rsidP="007E1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DB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9338" w14:textId="77777777" w:rsidR="00417B8D" w:rsidRPr="002D5DB8" w:rsidRDefault="00417B8D" w:rsidP="002D5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DB8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90F3" w14:textId="37B2AC1F" w:rsidR="00417B8D" w:rsidRPr="002D5DB8" w:rsidRDefault="00417B8D" w:rsidP="002D5D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0B65" w14:textId="6368E293" w:rsidR="00417B8D" w:rsidRPr="002D5DB8" w:rsidRDefault="00417B8D" w:rsidP="002D5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DB8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417B8D" w:rsidRPr="00042CB6" w14:paraId="7DD0F191" w14:textId="6F74A737" w:rsidTr="00D9015C">
        <w:trPr>
          <w:trHeight w:val="4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B022" w14:textId="5AF32D65" w:rsidR="00417B8D" w:rsidRPr="002D5DB8" w:rsidRDefault="00417B8D" w:rsidP="002D5D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9015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9E8F" w14:textId="01F299EF" w:rsidR="00417B8D" w:rsidRPr="00D9015C" w:rsidRDefault="00D9015C" w:rsidP="00D9015C">
            <w:pPr>
              <w:rPr>
                <w:rFonts w:ascii="Times New Roman" w:hAnsi="Times New Roman" w:cs="Times New Roman"/>
              </w:rPr>
            </w:pPr>
            <w:r w:rsidRPr="00D9015C">
              <w:rPr>
                <w:rFonts w:ascii="Times New Roman" w:hAnsi="Times New Roman" w:cs="Times New Roman"/>
              </w:rPr>
              <w:t xml:space="preserve">Notatnik A5 ze słomy pszenicznej z długopisem – 100 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DA05" w14:textId="6072B2C2" w:rsidR="00417B8D" w:rsidRPr="002D5DB8" w:rsidRDefault="00417B8D" w:rsidP="002D5D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E18A" w14:textId="77777777" w:rsidR="00417B8D" w:rsidRPr="002D5DB8" w:rsidRDefault="00417B8D" w:rsidP="002D5D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7B8D" w:rsidRPr="00042CB6" w14:paraId="40D134B6" w14:textId="3813B0FD" w:rsidTr="00D9015C">
        <w:trPr>
          <w:trHeight w:val="4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6B59" w14:textId="3BCA4CDA" w:rsidR="00417B8D" w:rsidRPr="002D5DB8" w:rsidRDefault="00417B8D" w:rsidP="002D5D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9015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CE98" w14:textId="6CD50641" w:rsidR="00417B8D" w:rsidRPr="00D9015C" w:rsidRDefault="00D9015C" w:rsidP="00D9015C">
            <w:pPr>
              <w:rPr>
                <w:rFonts w:ascii="Times New Roman" w:hAnsi="Times New Roman" w:cs="Times New Roman"/>
              </w:rPr>
            </w:pPr>
            <w:r w:rsidRPr="00D9015C">
              <w:rPr>
                <w:rFonts w:ascii="Times New Roman" w:hAnsi="Times New Roman" w:cs="Times New Roman"/>
              </w:rPr>
              <w:t>Plecako-torba z bawełny z recyklingu, 2 w 1 – 100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013D" w14:textId="66431725" w:rsidR="00417B8D" w:rsidRPr="002D5DB8" w:rsidRDefault="00417B8D" w:rsidP="002D5D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A942" w14:textId="77777777" w:rsidR="00417B8D" w:rsidRPr="002D5DB8" w:rsidRDefault="00417B8D" w:rsidP="002D5D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7B8D" w:rsidRPr="00042CB6" w14:paraId="73E1A6D0" w14:textId="23288086" w:rsidTr="00D9015C">
        <w:trPr>
          <w:trHeight w:val="4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EAFD" w14:textId="131F88A8" w:rsidR="00417B8D" w:rsidRPr="002D5DB8" w:rsidRDefault="00417B8D" w:rsidP="002D5D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9015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2FA0" w14:textId="67B6D781" w:rsidR="00417B8D" w:rsidRPr="00D9015C" w:rsidRDefault="00D9015C" w:rsidP="00D9015C">
            <w:pPr>
              <w:rPr>
                <w:rFonts w:ascii="Times New Roman" w:hAnsi="Times New Roman" w:cs="Times New Roman"/>
              </w:rPr>
            </w:pPr>
            <w:r w:rsidRPr="00D9015C">
              <w:rPr>
                <w:rFonts w:ascii="Times New Roman" w:hAnsi="Times New Roman" w:cs="Times New Roman"/>
              </w:rPr>
              <w:t>Multitool 10w1 Karta Przeżycia – 100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B424" w14:textId="2D66ACC8" w:rsidR="00417B8D" w:rsidRPr="002D5DB8" w:rsidRDefault="00417B8D" w:rsidP="002D5D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ABC" w14:textId="77777777" w:rsidR="00417B8D" w:rsidRPr="002D5DB8" w:rsidRDefault="00417B8D" w:rsidP="002D5D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015C" w:rsidRPr="00042CB6" w14:paraId="6E3B008B" w14:textId="77777777" w:rsidTr="00D9015C">
        <w:trPr>
          <w:trHeight w:val="4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FA59" w14:textId="0FF708F6" w:rsidR="00D9015C" w:rsidRDefault="00D9015C" w:rsidP="002D5D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05D8" w14:textId="558AAD91" w:rsidR="00D9015C" w:rsidRPr="00D9015C" w:rsidRDefault="00D9015C" w:rsidP="00D9015C">
            <w:pPr>
              <w:rPr>
                <w:rFonts w:ascii="Times New Roman" w:hAnsi="Times New Roman" w:cs="Times New Roman"/>
              </w:rPr>
            </w:pPr>
            <w:r w:rsidRPr="00D9015C">
              <w:rPr>
                <w:rFonts w:ascii="Times New Roman" w:hAnsi="Times New Roman" w:cs="Times New Roman"/>
              </w:rPr>
              <w:t xml:space="preserve">Pamięć USB z recyklingu – 60 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FD51" w14:textId="77777777" w:rsidR="00D9015C" w:rsidRPr="002D5DB8" w:rsidRDefault="00D9015C" w:rsidP="002D5D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0210" w14:textId="77777777" w:rsidR="00D9015C" w:rsidRPr="002D5DB8" w:rsidRDefault="00D9015C" w:rsidP="002D5D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015C" w:rsidRPr="00042CB6" w14:paraId="24B4F88C" w14:textId="77777777" w:rsidTr="00D9015C">
        <w:trPr>
          <w:trHeight w:val="4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6468" w14:textId="26972870" w:rsidR="00D9015C" w:rsidRDefault="00D9015C" w:rsidP="002D5D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D680" w14:textId="0330E87E" w:rsidR="00D9015C" w:rsidRPr="00D9015C" w:rsidRDefault="00D9015C" w:rsidP="00D9015C">
            <w:pPr>
              <w:rPr>
                <w:rFonts w:ascii="Times New Roman" w:hAnsi="Times New Roman" w:cs="Times New Roman"/>
              </w:rPr>
            </w:pPr>
            <w:r w:rsidRPr="00D9015C">
              <w:rPr>
                <w:rFonts w:ascii="Times New Roman" w:hAnsi="Times New Roman" w:cs="Times New Roman"/>
              </w:rPr>
              <w:t xml:space="preserve">Emaliowany kubek ok 350 ml – 40 </w:t>
            </w:r>
            <w:proofErr w:type="spellStart"/>
            <w:r w:rsidRPr="00D9015C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DBD8" w14:textId="77777777" w:rsidR="00D9015C" w:rsidRPr="002D5DB8" w:rsidRDefault="00D9015C" w:rsidP="002D5D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C450" w14:textId="77777777" w:rsidR="00D9015C" w:rsidRPr="002D5DB8" w:rsidRDefault="00D9015C" w:rsidP="002D5D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015C" w:rsidRPr="00042CB6" w14:paraId="0D525BF2" w14:textId="77777777" w:rsidTr="00D9015C">
        <w:trPr>
          <w:trHeight w:val="4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9E94" w14:textId="708F9D4F" w:rsidR="00D9015C" w:rsidRDefault="00D9015C" w:rsidP="002D5D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3FE7" w14:textId="4C559A9E" w:rsidR="00D9015C" w:rsidRPr="00D9015C" w:rsidRDefault="00D9015C" w:rsidP="00D9015C">
            <w:pPr>
              <w:rPr>
                <w:rFonts w:ascii="Times New Roman" w:hAnsi="Times New Roman" w:cs="Times New Roman"/>
              </w:rPr>
            </w:pPr>
            <w:r w:rsidRPr="00D9015C">
              <w:rPr>
                <w:rFonts w:ascii="Times New Roman" w:hAnsi="Times New Roman" w:cs="Times New Roman"/>
              </w:rPr>
              <w:t>Scyzoryk wielofunkcyjny/drewno – 40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33DF" w14:textId="77777777" w:rsidR="00D9015C" w:rsidRPr="002D5DB8" w:rsidRDefault="00D9015C" w:rsidP="002D5D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B946" w14:textId="77777777" w:rsidR="00D9015C" w:rsidRPr="002D5DB8" w:rsidRDefault="00D9015C" w:rsidP="002D5D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7B8D" w:rsidRPr="00042CB6" w14:paraId="7FF2B87C" w14:textId="6F5BBA74" w:rsidTr="00D9015C">
        <w:trPr>
          <w:trHeight w:val="443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926D" w14:textId="072D5F01" w:rsidR="00417B8D" w:rsidRPr="002D5DB8" w:rsidRDefault="00417B8D" w:rsidP="002D5D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5473" w14:textId="7FE73350" w:rsidR="00417B8D" w:rsidRPr="002D5DB8" w:rsidRDefault="00417B8D" w:rsidP="002D5D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F59E" w14:textId="77777777" w:rsidR="00417B8D" w:rsidRPr="002D5DB8" w:rsidRDefault="00417B8D" w:rsidP="002D5DB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58CB8C6" w14:textId="77777777" w:rsidR="00F7699F" w:rsidRDefault="00F7699F" w:rsidP="00D9015C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20492C9" w14:textId="0E783396" w:rsidR="00F7699F" w:rsidRDefault="00F7699F" w:rsidP="00F769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030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Nadruk: monochromatyczny, znakowanie danego produktu ma być wykonane techniką właściwą dla rodzaju materiału, gwarantującą trwałość i odporność na ścieranie oraz warunki atmosferyczne;</w:t>
      </w:r>
    </w:p>
    <w:p w14:paraId="634FD245" w14:textId="77777777" w:rsidR="00F7699F" w:rsidRPr="00C030C2" w:rsidRDefault="00F7699F" w:rsidP="00F769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48002DC" w14:textId="77777777" w:rsidR="00F7699F" w:rsidRPr="00C030C2" w:rsidRDefault="00F7699F" w:rsidP="00F769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030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Logotyp: pasek logotypów w następującej kolejności: logo </w:t>
      </w:r>
      <w:r w:rsidRPr="00C030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PS WPR 2023-2027</w:t>
      </w:r>
      <w:r w:rsidRPr="00C030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</w:r>
      <w:r w:rsidRPr="00C030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 formie podstawowej zbudowane z grafiki i logotypu z pełną nazwą Planu Strategicznego, tj. Plan Strategiczny dla Wspólnej Polityki Rolnej na lata 2023-2027, logotyp </w:t>
      </w:r>
      <w:r w:rsidRPr="00C030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Krajowej Sieci Obszarów Wiejskich+</w:t>
      </w:r>
      <w:r w:rsidRPr="00C030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(KSOW+) z pełną nazwą Sieci, logotyp </w:t>
      </w:r>
      <w:r w:rsidRPr="00C030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Dolnośląskiego Ośrodka Doradztwa Rolniczego</w:t>
      </w:r>
      <w:r w:rsidRPr="00C030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 siedzibą we Wrocławiu, logotyp </w:t>
      </w:r>
      <w:r w:rsidRPr="00C030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Unii Europejskiej</w:t>
      </w:r>
      <w:r w:rsidRPr="00C030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 umieszczonym z jego lewej strony zdaniem „Dofinansowane przez Unię Europejską” – zgodnie z Księgą wizualizacji logo Planu Strategicznego dla Wspólnej Polityki Rolnej na lata 2023-2027. </w:t>
      </w:r>
    </w:p>
    <w:p w14:paraId="478B715F" w14:textId="77777777" w:rsidR="00F7699F" w:rsidRDefault="00F7699F" w:rsidP="00D9015C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18543836" w14:textId="77777777" w:rsidR="00D9015C" w:rsidRPr="00D9015C" w:rsidRDefault="00D9015C" w:rsidP="00D901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</w:pPr>
      <w:hyperlink r:id="rId9" w:history="1">
        <w:r w:rsidRPr="00D9015C">
          <w:rPr>
            <w:rStyle w:val="Hipercze"/>
            <w:rFonts w:ascii="Times New Roman" w:eastAsia="Times New Roman" w:hAnsi="Times New Roman" w:cs="Times New Roman"/>
            <w:i/>
            <w:iCs/>
            <w:kern w:val="0"/>
            <w:lang w:eastAsia="ar-SA"/>
            <w14:ligatures w14:val="none"/>
          </w:rPr>
          <w:t>https://www.gov.pl/web/rolnictwo/ksiega-wizualizacji</w:t>
        </w:r>
      </w:hyperlink>
      <w:r w:rsidRPr="00D9015C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 xml:space="preserve"> </w:t>
      </w:r>
    </w:p>
    <w:p w14:paraId="0FB4C703" w14:textId="33EFDDE8" w:rsidR="00EC0745" w:rsidRPr="00042CB6" w:rsidRDefault="00EC0745" w:rsidP="00EC074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</w:rPr>
      </w:pPr>
      <w:r w:rsidRPr="00042CB6">
        <w:rPr>
          <w:rFonts w:ascii="Times New Roman" w:hAnsi="Times New Roman" w:cs="Times New Roman"/>
          <w:b/>
          <w:bCs/>
        </w:rPr>
        <w:t xml:space="preserve"> </w:t>
      </w:r>
    </w:p>
    <w:sectPr w:rsidR="00EC0745" w:rsidRPr="00042CB6" w:rsidSect="00BE08C0">
      <w:headerReference w:type="default" r:id="rId10"/>
      <w:footerReference w:type="default" r:id="rId11"/>
      <w:pgSz w:w="11906" w:h="16838"/>
      <w:pgMar w:top="1418" w:right="1418" w:bottom="1361" w:left="1418" w:header="709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60399" w14:textId="77777777" w:rsidR="00F43A65" w:rsidRDefault="00F43A65" w:rsidP="00C447B1">
      <w:pPr>
        <w:spacing w:after="0" w:line="240" w:lineRule="auto"/>
      </w:pPr>
      <w:r>
        <w:separator/>
      </w:r>
    </w:p>
  </w:endnote>
  <w:endnote w:type="continuationSeparator" w:id="0">
    <w:p w14:paraId="426E617A" w14:textId="77777777" w:rsidR="00F43A65" w:rsidRDefault="00F43A65" w:rsidP="00C4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210"/>
    </w:tblGrid>
    <w:tr w:rsidR="00C14CB5" w14:paraId="19D2C326" w14:textId="77777777">
      <w:tc>
        <w:tcPr>
          <w:tcW w:w="9210" w:type="dxa"/>
          <w:shd w:val="clear" w:color="auto" w:fill="auto"/>
        </w:tcPr>
        <w:p w14:paraId="30C1E74A" w14:textId="77777777" w:rsidR="00C14CB5" w:rsidRDefault="00C14CB5">
          <w:pPr>
            <w:pStyle w:val="Stopka"/>
            <w:snapToGrid w:val="0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43DD6F73" wp14:editId="210973EF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34290</wp:posOffset>
                    </wp:positionV>
                    <wp:extent cx="5715000" cy="0"/>
                    <wp:effectExtent l="19050" t="15240" r="19050" b="13335"/>
                    <wp:wrapNone/>
                    <wp:docPr id="994039075" name="Łącznik prost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25560" cap="sq">
                              <a:solidFill>
                                <a:srgbClr val="00884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DD71F4B" id="Łącznik prosty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7pt" to="450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" strokecolor="#00884c" strokeweight=".71mm">
                    <v:stroke joinstyle="miter" endcap="square"/>
                  </v:line>
                </w:pict>
              </mc:Fallback>
            </mc:AlternateContent>
          </w:r>
        </w:p>
      </w:tc>
    </w:tr>
    <w:tr w:rsidR="00C14CB5" w:rsidRPr="00105C32" w14:paraId="2CA581F7" w14:textId="77777777">
      <w:tc>
        <w:tcPr>
          <w:tcW w:w="9210" w:type="dxa"/>
          <w:shd w:val="clear" w:color="auto" w:fill="auto"/>
        </w:tcPr>
        <w:p w14:paraId="4595444C" w14:textId="77777777" w:rsidR="00C14CB5" w:rsidRDefault="00C14CB5">
          <w:pPr>
            <w:pStyle w:val="Stopka"/>
            <w:jc w:val="center"/>
            <w:rPr>
              <w:rFonts w:ascii="Arial" w:hAnsi="Arial" w:cs="Arial"/>
              <w:b/>
              <w:color w:val="00884C"/>
              <w:sz w:val="18"/>
              <w:szCs w:val="18"/>
            </w:rPr>
          </w:pPr>
          <w:r>
            <w:rPr>
              <w:rFonts w:ascii="Arial" w:hAnsi="Arial" w:cs="Arial"/>
              <w:b/>
              <w:color w:val="00884C"/>
              <w:sz w:val="20"/>
              <w:szCs w:val="20"/>
            </w:rPr>
            <w:t>Dolnośląski Ośrodek Doradztwa Rolniczego we Wrocławiu</w:t>
          </w:r>
        </w:p>
        <w:p w14:paraId="0A69F9FE" w14:textId="77777777" w:rsidR="00C14CB5" w:rsidRDefault="00C14CB5">
          <w:pPr>
            <w:pStyle w:val="Stopka"/>
            <w:jc w:val="center"/>
            <w:rPr>
              <w:rFonts w:ascii="Arial" w:hAnsi="Arial" w:cs="Arial"/>
              <w:b/>
              <w:color w:val="00884C"/>
              <w:sz w:val="18"/>
              <w:szCs w:val="18"/>
            </w:rPr>
          </w:pPr>
          <w:r>
            <w:rPr>
              <w:rFonts w:ascii="Arial" w:hAnsi="Arial" w:cs="Arial"/>
              <w:b/>
              <w:color w:val="00884C"/>
              <w:sz w:val="18"/>
              <w:szCs w:val="18"/>
            </w:rPr>
            <w:t>ul. Zwycięska 8, 53-033 Wrocław</w:t>
          </w:r>
        </w:p>
        <w:p w14:paraId="1EA84BB5" w14:textId="77777777" w:rsidR="00C14CB5" w:rsidRPr="00FD1DAC" w:rsidRDefault="00C14CB5">
          <w:pPr>
            <w:pStyle w:val="Stopka"/>
            <w:jc w:val="center"/>
            <w:rPr>
              <w:rFonts w:ascii="Arial" w:hAnsi="Arial" w:cs="Arial"/>
              <w:b/>
              <w:color w:val="00884C"/>
              <w:sz w:val="18"/>
              <w:szCs w:val="18"/>
            </w:rPr>
          </w:pPr>
          <w:r>
            <w:rPr>
              <w:rFonts w:ascii="Arial" w:hAnsi="Arial" w:cs="Arial"/>
              <w:b/>
              <w:color w:val="00884C"/>
              <w:sz w:val="18"/>
              <w:szCs w:val="18"/>
            </w:rPr>
            <w:t>centrala: 71 339 80 21(22), sekretariat: 71 339 86 56, fax: 71 339 79 12</w:t>
          </w:r>
        </w:p>
        <w:p w14:paraId="396D2EB4" w14:textId="77777777" w:rsidR="00C14CB5" w:rsidRPr="00FD1DAC" w:rsidRDefault="00C14CB5">
          <w:pPr>
            <w:pStyle w:val="Stopka"/>
            <w:jc w:val="center"/>
            <w:rPr>
              <w:lang w:val="en-US"/>
            </w:rPr>
          </w:pPr>
          <w:r>
            <w:rPr>
              <w:rFonts w:ascii="Arial" w:hAnsi="Arial" w:cs="Arial"/>
              <w:b/>
              <w:color w:val="00884C"/>
              <w:sz w:val="18"/>
              <w:szCs w:val="18"/>
              <w:lang w:val="en-US"/>
            </w:rPr>
            <w:t>e-mail: sekretariat@dodr.pl, www.dodr.pl</w:t>
          </w:r>
        </w:p>
      </w:tc>
    </w:tr>
  </w:tbl>
  <w:p w14:paraId="64779AA6" w14:textId="77777777" w:rsidR="00C14CB5" w:rsidRPr="00FD1DAC" w:rsidRDefault="00C14CB5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55E86" w14:textId="77777777" w:rsidR="00F43A65" w:rsidRDefault="00F43A65" w:rsidP="00C447B1">
      <w:pPr>
        <w:spacing w:after="0" w:line="240" w:lineRule="auto"/>
      </w:pPr>
      <w:r>
        <w:separator/>
      </w:r>
    </w:p>
  </w:footnote>
  <w:footnote w:type="continuationSeparator" w:id="0">
    <w:p w14:paraId="1899856E" w14:textId="77777777" w:rsidR="00F43A65" w:rsidRDefault="00F43A65" w:rsidP="00C4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180"/>
      <w:gridCol w:w="8032"/>
    </w:tblGrid>
    <w:tr w:rsidR="00C14CB5" w14:paraId="1AA3D8D4" w14:textId="77777777">
      <w:tc>
        <w:tcPr>
          <w:tcW w:w="1180" w:type="dxa"/>
          <w:shd w:val="clear" w:color="auto" w:fill="auto"/>
        </w:tcPr>
        <w:p w14:paraId="5D482F4A" w14:textId="77777777" w:rsidR="00C14CB5" w:rsidRDefault="00C14CB5">
          <w:pPr>
            <w:pStyle w:val="Nagwek"/>
            <w:rPr>
              <w:rFonts w:ascii="Arial" w:hAnsi="Arial" w:cs="Arial"/>
              <w:b/>
              <w:color w:val="00884C"/>
              <w:sz w:val="28"/>
              <w:szCs w:val="28"/>
            </w:rPr>
          </w:pPr>
          <w:r>
            <w:rPr>
              <w:noProof/>
              <w:lang w:eastAsia="pl-PL"/>
            </w:rPr>
            <w:drawing>
              <wp:inline distT="0" distB="0" distL="0" distR="0" wp14:anchorId="3B863208" wp14:editId="263A3493">
                <wp:extent cx="609600" cy="723900"/>
                <wp:effectExtent l="0" t="0" r="0" b="0"/>
                <wp:docPr id="189692576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2" w:type="dxa"/>
          <w:shd w:val="clear" w:color="auto" w:fill="auto"/>
          <w:vAlign w:val="center"/>
        </w:tcPr>
        <w:p w14:paraId="354B08F8" w14:textId="77777777" w:rsidR="00C14CB5" w:rsidRDefault="00C14CB5">
          <w:pPr>
            <w:pStyle w:val="Nagwek"/>
            <w:jc w:val="center"/>
          </w:pPr>
          <w:r>
            <w:rPr>
              <w:rFonts w:ascii="Arial" w:hAnsi="Arial" w:cs="Arial"/>
              <w:b/>
              <w:color w:val="00884C"/>
              <w:sz w:val="28"/>
              <w:szCs w:val="28"/>
            </w:rPr>
            <w:t>Dolnośląski Ośrodek Doradztwa Rolniczego we Wrocławiu</w:t>
          </w:r>
        </w:p>
      </w:tc>
    </w:tr>
    <w:tr w:rsidR="00C14CB5" w14:paraId="1FE5C469" w14:textId="77777777">
      <w:tc>
        <w:tcPr>
          <w:tcW w:w="9212" w:type="dxa"/>
          <w:gridSpan w:val="2"/>
          <w:shd w:val="clear" w:color="auto" w:fill="auto"/>
        </w:tcPr>
        <w:p w14:paraId="1AC2027A" w14:textId="77777777" w:rsidR="00C14CB5" w:rsidRDefault="00C14CB5">
          <w:pPr>
            <w:pStyle w:val="Nagwek"/>
            <w:snapToGrid w:val="0"/>
            <w:rPr>
              <w:rFonts w:ascii="Arial" w:hAnsi="Arial" w:cs="Arial"/>
              <w:b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1FFB2D0" wp14:editId="697B8D02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80010</wp:posOffset>
                    </wp:positionV>
                    <wp:extent cx="5715000" cy="0"/>
                    <wp:effectExtent l="24765" t="22860" r="22860" b="24765"/>
                    <wp:wrapNone/>
                    <wp:docPr id="1458545177" name="Łącznik prosty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44280" cap="sq">
                              <a:solidFill>
                                <a:srgbClr val="00884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63AF0CB" id="Łącznik prosty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6.3pt" to="44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" strokecolor="#00884c" strokeweight="1.23mm">
                    <v:stroke joinstyle="miter" endcap="square"/>
                  </v:line>
                </w:pict>
              </mc:Fallback>
            </mc:AlternateContent>
          </w:r>
        </w:p>
      </w:tc>
    </w:tr>
  </w:tbl>
  <w:p w14:paraId="173E8EBA" w14:textId="77777777" w:rsidR="00C14CB5" w:rsidRDefault="00C14CB5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DAE"/>
    <w:multiLevelType w:val="hybridMultilevel"/>
    <w:tmpl w:val="B9487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079F"/>
    <w:multiLevelType w:val="hybridMultilevel"/>
    <w:tmpl w:val="09B84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31DD"/>
    <w:multiLevelType w:val="hybridMultilevel"/>
    <w:tmpl w:val="2F4E4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44919"/>
    <w:multiLevelType w:val="hybridMultilevel"/>
    <w:tmpl w:val="F614D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853C3"/>
    <w:multiLevelType w:val="hybridMultilevel"/>
    <w:tmpl w:val="6C963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3199"/>
    <w:multiLevelType w:val="hybridMultilevel"/>
    <w:tmpl w:val="DEF87D0A"/>
    <w:lvl w:ilvl="0" w:tplc="2102B98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A1BFB"/>
    <w:multiLevelType w:val="hybridMultilevel"/>
    <w:tmpl w:val="23945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56749"/>
    <w:multiLevelType w:val="hybridMultilevel"/>
    <w:tmpl w:val="9F96B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F3D34"/>
    <w:multiLevelType w:val="hybridMultilevel"/>
    <w:tmpl w:val="663ED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A552B"/>
    <w:multiLevelType w:val="hybridMultilevel"/>
    <w:tmpl w:val="7D5A7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66CC1"/>
    <w:multiLevelType w:val="hybridMultilevel"/>
    <w:tmpl w:val="B1A477A2"/>
    <w:lvl w:ilvl="0" w:tplc="1B145376">
      <w:start w:val="1"/>
      <w:numFmt w:val="decimal"/>
      <w:lvlText w:val="%1."/>
      <w:lvlJc w:val="left"/>
      <w:pPr>
        <w:ind w:left="53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EE597A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32424A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56123E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3CE7F8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BCF5DA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64991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32CBA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5028BCE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C32377"/>
    <w:multiLevelType w:val="hybridMultilevel"/>
    <w:tmpl w:val="98E88F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FB6CC8"/>
    <w:multiLevelType w:val="hybridMultilevel"/>
    <w:tmpl w:val="F91EA8AE"/>
    <w:lvl w:ilvl="0" w:tplc="A682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741394">
    <w:abstractNumId w:val="10"/>
  </w:num>
  <w:num w:numId="2" w16cid:durableId="1641767830">
    <w:abstractNumId w:val="3"/>
  </w:num>
  <w:num w:numId="3" w16cid:durableId="1219971416">
    <w:abstractNumId w:val="4"/>
  </w:num>
  <w:num w:numId="4" w16cid:durableId="1071271095">
    <w:abstractNumId w:val="9"/>
  </w:num>
  <w:num w:numId="5" w16cid:durableId="1887257975">
    <w:abstractNumId w:val="7"/>
  </w:num>
  <w:num w:numId="6" w16cid:durableId="1882786168">
    <w:abstractNumId w:val="8"/>
  </w:num>
  <w:num w:numId="7" w16cid:durableId="471799542">
    <w:abstractNumId w:val="2"/>
  </w:num>
  <w:num w:numId="8" w16cid:durableId="1520462255">
    <w:abstractNumId w:val="1"/>
  </w:num>
  <w:num w:numId="9" w16cid:durableId="384333138">
    <w:abstractNumId w:val="6"/>
  </w:num>
  <w:num w:numId="10" w16cid:durableId="1206528750">
    <w:abstractNumId w:val="0"/>
  </w:num>
  <w:num w:numId="11" w16cid:durableId="2040206288">
    <w:abstractNumId w:val="12"/>
  </w:num>
  <w:num w:numId="12" w16cid:durableId="1610158984">
    <w:abstractNumId w:val="11"/>
  </w:num>
  <w:num w:numId="13" w16cid:durableId="1725523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70"/>
    <w:rsid w:val="00031F4A"/>
    <w:rsid w:val="00042CB6"/>
    <w:rsid w:val="00055A9C"/>
    <w:rsid w:val="000707B6"/>
    <w:rsid w:val="00100D19"/>
    <w:rsid w:val="00105C32"/>
    <w:rsid w:val="001127B8"/>
    <w:rsid w:val="00121A95"/>
    <w:rsid w:val="00126AA9"/>
    <w:rsid w:val="00160A1C"/>
    <w:rsid w:val="00176B18"/>
    <w:rsid w:val="00177DAB"/>
    <w:rsid w:val="001D113B"/>
    <w:rsid w:val="002100FF"/>
    <w:rsid w:val="00220425"/>
    <w:rsid w:val="002235FA"/>
    <w:rsid w:val="002B62C7"/>
    <w:rsid w:val="002D5DB8"/>
    <w:rsid w:val="003458D5"/>
    <w:rsid w:val="003506D5"/>
    <w:rsid w:val="00370963"/>
    <w:rsid w:val="00373B2E"/>
    <w:rsid w:val="00382740"/>
    <w:rsid w:val="003F2ADA"/>
    <w:rsid w:val="004174CB"/>
    <w:rsid w:val="00417B8D"/>
    <w:rsid w:val="0043029B"/>
    <w:rsid w:val="004421A2"/>
    <w:rsid w:val="00442352"/>
    <w:rsid w:val="00457996"/>
    <w:rsid w:val="00476B89"/>
    <w:rsid w:val="004F205B"/>
    <w:rsid w:val="005058F5"/>
    <w:rsid w:val="0052101C"/>
    <w:rsid w:val="00545D29"/>
    <w:rsid w:val="00554534"/>
    <w:rsid w:val="005A5A4E"/>
    <w:rsid w:val="005E7D29"/>
    <w:rsid w:val="00605CFF"/>
    <w:rsid w:val="00617B60"/>
    <w:rsid w:val="00634CA8"/>
    <w:rsid w:val="00634F6A"/>
    <w:rsid w:val="0066024D"/>
    <w:rsid w:val="0067029A"/>
    <w:rsid w:val="006B372E"/>
    <w:rsid w:val="006C0B43"/>
    <w:rsid w:val="006D12DC"/>
    <w:rsid w:val="00716595"/>
    <w:rsid w:val="00720BBD"/>
    <w:rsid w:val="007810A5"/>
    <w:rsid w:val="00787507"/>
    <w:rsid w:val="007C6FF3"/>
    <w:rsid w:val="007E3510"/>
    <w:rsid w:val="00824AA6"/>
    <w:rsid w:val="00840E68"/>
    <w:rsid w:val="00842074"/>
    <w:rsid w:val="008729ED"/>
    <w:rsid w:val="008B1767"/>
    <w:rsid w:val="008D2585"/>
    <w:rsid w:val="009115FB"/>
    <w:rsid w:val="0091540A"/>
    <w:rsid w:val="00951E8F"/>
    <w:rsid w:val="00955C45"/>
    <w:rsid w:val="009611A3"/>
    <w:rsid w:val="00973FB1"/>
    <w:rsid w:val="009B7B67"/>
    <w:rsid w:val="00A10C31"/>
    <w:rsid w:val="00A3362C"/>
    <w:rsid w:val="00A46DF0"/>
    <w:rsid w:val="00A54444"/>
    <w:rsid w:val="00A842AA"/>
    <w:rsid w:val="00AE56FF"/>
    <w:rsid w:val="00AE7DC3"/>
    <w:rsid w:val="00B73A70"/>
    <w:rsid w:val="00B91465"/>
    <w:rsid w:val="00BB7E41"/>
    <w:rsid w:val="00BE08C0"/>
    <w:rsid w:val="00C14CB5"/>
    <w:rsid w:val="00C35F18"/>
    <w:rsid w:val="00C447B1"/>
    <w:rsid w:val="00C52D8B"/>
    <w:rsid w:val="00C545B9"/>
    <w:rsid w:val="00C606DA"/>
    <w:rsid w:val="00C613BD"/>
    <w:rsid w:val="00C97839"/>
    <w:rsid w:val="00D564EA"/>
    <w:rsid w:val="00D9015C"/>
    <w:rsid w:val="00D948DD"/>
    <w:rsid w:val="00D957A3"/>
    <w:rsid w:val="00DB484A"/>
    <w:rsid w:val="00DF711D"/>
    <w:rsid w:val="00E122D2"/>
    <w:rsid w:val="00E15FE7"/>
    <w:rsid w:val="00E24FDD"/>
    <w:rsid w:val="00E52185"/>
    <w:rsid w:val="00EB719E"/>
    <w:rsid w:val="00EC0745"/>
    <w:rsid w:val="00ED17C9"/>
    <w:rsid w:val="00F02002"/>
    <w:rsid w:val="00F1039C"/>
    <w:rsid w:val="00F13C5D"/>
    <w:rsid w:val="00F14BD9"/>
    <w:rsid w:val="00F43A65"/>
    <w:rsid w:val="00F44673"/>
    <w:rsid w:val="00F70DEB"/>
    <w:rsid w:val="00F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ECC6B"/>
  <w15:docId w15:val="{BBBC2FCA-00CB-49F1-B95C-D4ECA9F1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3A7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rsid w:val="00B73A7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podstawowy21">
    <w:name w:val="Tekst podstawowy 21"/>
    <w:basedOn w:val="Normalny"/>
    <w:rsid w:val="00B73A70"/>
    <w:pPr>
      <w:suppressAutoHyphens/>
      <w:spacing w:after="120" w:line="480" w:lineRule="auto"/>
    </w:pPr>
    <w:rPr>
      <w:rFonts w:ascii="Times New Roman" w:eastAsia="Calibri" w:hAnsi="Times New Roman" w:cs="Times New Roman"/>
      <w:kern w:val="0"/>
      <w:lang w:val="x-none"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634CA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44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7B1"/>
  </w:style>
  <w:style w:type="table" w:styleId="Tabela-Siatka">
    <w:name w:val="Table Grid"/>
    <w:basedOn w:val="Standardowy"/>
    <w:uiPriority w:val="39"/>
    <w:rsid w:val="0095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CB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90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rolnictwo/ksiega-wizualizacj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F5688-B09A-4620-B253-6005214F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Rybarska-Postrach</dc:creator>
  <cp:lastModifiedBy>AJanicki</cp:lastModifiedBy>
  <cp:revision>2</cp:revision>
  <cp:lastPrinted>2025-05-20T12:12:00Z</cp:lastPrinted>
  <dcterms:created xsi:type="dcterms:W3CDTF">2025-05-21T10:30:00Z</dcterms:created>
  <dcterms:modified xsi:type="dcterms:W3CDTF">2025-05-21T10:30:00Z</dcterms:modified>
</cp:coreProperties>
</file>