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5AFDA" w14:textId="2D31F628" w:rsidR="007B6E64" w:rsidRDefault="00000000">
      <w:pPr>
        <w:spacing w:before="0" w:after="120" w:line="240" w:lineRule="auto"/>
        <w:jc w:val="right"/>
        <w:rPr>
          <w:rFonts w:ascii="Calibri" w:eastAsia="Times New Roman" w:hAnsi="Calibri" w:cs="Times New Roman"/>
          <w:b/>
          <w:bCs/>
          <w:sz w:val="24"/>
          <w:szCs w:val="24"/>
        </w:rPr>
      </w:pPr>
      <w:bookmarkStart w:id="0" w:name="_Hlk187845397"/>
      <w:r>
        <w:rPr>
          <w:rFonts w:eastAsia="Times New Roman" w:cs="Times New Roman"/>
          <w:b/>
          <w:bCs/>
          <w:sz w:val="24"/>
          <w:szCs w:val="24"/>
        </w:rPr>
        <w:t>ZP.272.</w:t>
      </w:r>
      <w:r w:rsidR="00462254">
        <w:rPr>
          <w:rFonts w:eastAsia="Times New Roman" w:cs="Times New Roman"/>
          <w:b/>
          <w:bCs/>
          <w:sz w:val="24"/>
          <w:szCs w:val="24"/>
        </w:rPr>
        <w:t>16</w:t>
      </w:r>
      <w:r>
        <w:rPr>
          <w:rFonts w:eastAsia="Times New Roman" w:cs="Times New Roman"/>
          <w:b/>
          <w:bCs/>
          <w:sz w:val="24"/>
          <w:szCs w:val="24"/>
        </w:rPr>
        <w:t>.2025</w:t>
      </w:r>
      <w:bookmarkEnd w:id="0"/>
    </w:p>
    <w:p w14:paraId="3DB82E83" w14:textId="77777777" w:rsidR="007B6E64" w:rsidRDefault="007B6E64">
      <w:pPr>
        <w:spacing w:before="0" w:after="120" w:line="240" w:lineRule="auto"/>
        <w:rPr>
          <w:rFonts w:ascii="Calibri" w:eastAsia="Times New Roman" w:hAnsi="Calibri" w:cs="Times New Roman"/>
          <w:sz w:val="24"/>
          <w:szCs w:val="24"/>
        </w:rPr>
      </w:pPr>
    </w:p>
    <w:p w14:paraId="5DDD3C24" w14:textId="77777777" w:rsidR="007B6E64" w:rsidRDefault="007B6E64">
      <w:pPr>
        <w:spacing w:before="0" w:after="120" w:line="240" w:lineRule="auto"/>
        <w:rPr>
          <w:rFonts w:ascii="Calibri" w:eastAsia="Times New Roman" w:hAnsi="Calibri" w:cs="Times New Roman"/>
          <w:sz w:val="24"/>
          <w:szCs w:val="24"/>
        </w:rPr>
      </w:pPr>
    </w:p>
    <w:p w14:paraId="0B592825" w14:textId="77777777" w:rsidR="007B6E64" w:rsidRDefault="007B6E64">
      <w:pPr>
        <w:spacing w:before="0" w:after="120" w:line="240" w:lineRule="auto"/>
        <w:rPr>
          <w:rFonts w:ascii="Calibri" w:eastAsia="Times New Roman" w:hAnsi="Calibri" w:cs="Times New Roman"/>
          <w:sz w:val="24"/>
          <w:szCs w:val="24"/>
        </w:rPr>
      </w:pPr>
    </w:p>
    <w:p w14:paraId="7665B89A" w14:textId="77777777" w:rsidR="007B6E64" w:rsidRDefault="007B6E64">
      <w:pPr>
        <w:spacing w:before="0" w:after="120" w:line="240" w:lineRule="auto"/>
        <w:rPr>
          <w:rFonts w:ascii="Calibri" w:eastAsia="Times New Roman" w:hAnsi="Calibri" w:cs="Times New Roman"/>
          <w:sz w:val="24"/>
          <w:szCs w:val="24"/>
        </w:rPr>
      </w:pPr>
    </w:p>
    <w:p w14:paraId="3767EFBF" w14:textId="77777777" w:rsidR="007B6E64" w:rsidRDefault="007B6E64">
      <w:pPr>
        <w:spacing w:before="0" w:after="120" w:line="240" w:lineRule="auto"/>
        <w:rPr>
          <w:rFonts w:ascii="Calibri" w:eastAsia="Times New Roman" w:hAnsi="Calibri" w:cs="Times New Roman"/>
          <w:sz w:val="24"/>
          <w:szCs w:val="24"/>
        </w:rPr>
      </w:pPr>
    </w:p>
    <w:p w14:paraId="29653958" w14:textId="77777777" w:rsidR="007B6E64" w:rsidRDefault="00000000">
      <w:pPr>
        <w:spacing w:before="0" w:after="120" w:line="240" w:lineRule="auto"/>
        <w:jc w:val="center"/>
        <w:rPr>
          <w:rFonts w:ascii="Calibri" w:eastAsia="Times New Roman" w:hAnsi="Calibri" w:cs="Times New Roman"/>
          <w:sz w:val="36"/>
          <w:szCs w:val="36"/>
        </w:rPr>
      </w:pPr>
      <w:r>
        <w:rPr>
          <w:rFonts w:eastAsia="Times New Roman" w:cs="Times New Roman"/>
          <w:sz w:val="36"/>
          <w:szCs w:val="36"/>
        </w:rPr>
        <w:t>Specyfikacja Warunków Zamówienia</w:t>
      </w:r>
    </w:p>
    <w:p w14:paraId="2B55BF55" w14:textId="77777777" w:rsidR="007B6E64" w:rsidRDefault="007B6E64">
      <w:pPr>
        <w:spacing w:before="0" w:after="120" w:line="240" w:lineRule="auto"/>
        <w:rPr>
          <w:rFonts w:ascii="Calibri" w:eastAsia="Times New Roman" w:hAnsi="Calibri" w:cs="Times New Roman"/>
          <w:b/>
          <w:sz w:val="24"/>
          <w:szCs w:val="24"/>
        </w:rPr>
      </w:pPr>
    </w:p>
    <w:p w14:paraId="1399FBF8" w14:textId="23B6A4E3" w:rsidR="007B6E64" w:rsidRDefault="00000000">
      <w:pPr>
        <w:spacing w:before="0" w:after="120" w:line="240" w:lineRule="auto"/>
        <w:rPr>
          <w:rFonts w:ascii="Calibri" w:eastAsia="Times New Roman" w:hAnsi="Calibri" w:cs="Times New Roman"/>
          <w:b/>
          <w:sz w:val="24"/>
          <w:szCs w:val="24"/>
        </w:rPr>
      </w:pPr>
      <w:bookmarkStart w:id="1" w:name="_Hlk178770785"/>
      <w:r>
        <w:rPr>
          <w:rFonts w:eastAsia="Times New Roman" w:cs="Times New Roman"/>
          <w:b/>
          <w:sz w:val="32"/>
          <w:szCs w:val="32"/>
        </w:rPr>
        <w:t>Realizacja usług rehabilitanta i dietetyka w ramach projektu Pomocna Dłoń dla powiatu lwóweckiego – usługi opiekuńcze dla osób wymagających wsparcia</w:t>
      </w:r>
      <w:bookmarkStart w:id="2" w:name="_Hlk175827725"/>
      <w:bookmarkEnd w:id="1"/>
      <w:bookmarkEnd w:id="2"/>
    </w:p>
    <w:p w14:paraId="156415A4" w14:textId="77777777" w:rsidR="007B6E64" w:rsidRDefault="007B6E64">
      <w:pPr>
        <w:spacing w:before="0" w:after="120" w:line="240" w:lineRule="auto"/>
        <w:rPr>
          <w:rFonts w:ascii="Calibri" w:eastAsia="Times New Roman" w:hAnsi="Calibri" w:cs="Times New Roman"/>
          <w:b/>
          <w:sz w:val="24"/>
          <w:szCs w:val="24"/>
        </w:rPr>
      </w:pPr>
    </w:p>
    <w:p w14:paraId="3B9EDF10" w14:textId="77777777" w:rsidR="007B6E64" w:rsidRDefault="00000000">
      <w:pPr>
        <w:spacing w:before="0" w:after="120" w:line="240" w:lineRule="auto"/>
        <w:rPr>
          <w:rFonts w:ascii="Calibri" w:eastAsia="Times New Roman" w:hAnsi="Calibri" w:cs="Times New Roman"/>
          <w:b/>
          <w:sz w:val="24"/>
          <w:szCs w:val="24"/>
        </w:rPr>
      </w:pPr>
      <w:r>
        <w:rPr>
          <w:rFonts w:eastAsia="Times New Roman" w:cs="Times New Roman"/>
          <w:b/>
          <w:sz w:val="24"/>
          <w:szCs w:val="24"/>
        </w:rPr>
        <w:t>Zamawiający:</w:t>
      </w:r>
    </w:p>
    <w:p w14:paraId="58E04247" w14:textId="77777777" w:rsidR="007B6E64"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Powiat Lwówecki</w:t>
      </w:r>
    </w:p>
    <w:p w14:paraId="2E5B72FD" w14:textId="77777777" w:rsidR="007B6E64"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ul. Szpitalna 4</w:t>
      </w:r>
    </w:p>
    <w:p w14:paraId="05571B8C" w14:textId="77777777" w:rsidR="007B6E64"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59-600 Lwówek Śląski</w:t>
      </w:r>
    </w:p>
    <w:p w14:paraId="79C86FD8" w14:textId="77777777" w:rsidR="007B6E64" w:rsidRDefault="007B6E64">
      <w:pPr>
        <w:spacing w:before="0" w:after="120" w:line="240" w:lineRule="auto"/>
        <w:rPr>
          <w:rFonts w:ascii="Calibri" w:eastAsia="Times New Roman" w:hAnsi="Calibri" w:cs="Times New Roman"/>
          <w:sz w:val="24"/>
          <w:szCs w:val="24"/>
        </w:rPr>
      </w:pPr>
    </w:p>
    <w:p w14:paraId="1977B532" w14:textId="77777777" w:rsidR="007B6E64"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Zaprasza do złożenia oferty w trybie art. 275 pkt 2 (w trybie podstawowym z możliwością negocjacji) związku z art. 359 pkt. 2) i art. 360 o wartości zamówienia nieprzekraczającej progów unijnych o jakich stanowi art. 3 ustawy z 11 września 2019 r. - Prawo zamówień publicznych (Dz. U. z 2024 r. poz. 1320 ze zm.) – zwanej dalej Ustawy,  </w:t>
      </w:r>
    </w:p>
    <w:p w14:paraId="206EFF3B" w14:textId="77777777" w:rsidR="007B6E64" w:rsidRDefault="007B6E64">
      <w:pPr>
        <w:spacing w:before="0" w:after="120" w:line="240" w:lineRule="auto"/>
        <w:rPr>
          <w:rFonts w:ascii="Calibri" w:eastAsia="Times New Roman" w:hAnsi="Calibri" w:cs="Times New Roman"/>
          <w:sz w:val="24"/>
          <w:szCs w:val="24"/>
        </w:rPr>
      </w:pPr>
    </w:p>
    <w:p w14:paraId="5D423986" w14:textId="77777777" w:rsidR="007B6E64" w:rsidRDefault="00000000">
      <w:pPr>
        <w:spacing w:before="0" w:after="120" w:line="240" w:lineRule="auto"/>
        <w:ind w:left="6096"/>
        <w:rPr>
          <w:rFonts w:ascii="Calibri" w:eastAsia="Times New Roman" w:hAnsi="Calibri" w:cs="Times New Roman"/>
          <w:b/>
          <w:bCs/>
          <w:sz w:val="24"/>
          <w:szCs w:val="24"/>
        </w:rPr>
      </w:pPr>
      <w:r>
        <w:rPr>
          <w:rFonts w:eastAsia="Times New Roman" w:cs="Times New Roman"/>
          <w:b/>
          <w:bCs/>
          <w:sz w:val="24"/>
          <w:szCs w:val="24"/>
        </w:rPr>
        <w:t>Zatwierdzam:</w:t>
      </w:r>
    </w:p>
    <w:p w14:paraId="50A5A145" w14:textId="77777777" w:rsidR="007B6E64" w:rsidRPr="003678DB" w:rsidRDefault="00000000">
      <w:pPr>
        <w:spacing w:before="0" w:after="120" w:line="240" w:lineRule="auto"/>
        <w:ind w:left="4678"/>
        <w:jc w:val="center"/>
        <w:rPr>
          <w:rFonts w:ascii="Calibri" w:eastAsia="Times New Roman" w:hAnsi="Calibri" w:cs="Times New Roman"/>
          <w:b/>
          <w:bCs/>
          <w:color w:val="000000" w:themeColor="text1"/>
          <w:sz w:val="24"/>
          <w:szCs w:val="24"/>
        </w:rPr>
      </w:pPr>
      <w:r w:rsidRPr="003678DB">
        <w:rPr>
          <w:rFonts w:eastAsia="Times New Roman" w:cs="Times New Roman"/>
          <w:b/>
          <w:bCs/>
          <w:color w:val="000000" w:themeColor="text1"/>
          <w:sz w:val="24"/>
          <w:szCs w:val="24"/>
        </w:rPr>
        <w:t>Wicestarosta Lwówecki</w:t>
      </w:r>
    </w:p>
    <w:p w14:paraId="7D28BADD" w14:textId="77777777" w:rsidR="007B6E64" w:rsidRPr="003678DB" w:rsidRDefault="00000000">
      <w:pPr>
        <w:spacing w:before="0" w:after="120" w:line="240" w:lineRule="auto"/>
        <w:ind w:left="4678"/>
        <w:jc w:val="center"/>
        <w:rPr>
          <w:rFonts w:ascii="Calibri" w:eastAsia="Times New Roman" w:hAnsi="Calibri" w:cs="Times New Roman"/>
          <w:b/>
          <w:bCs/>
          <w:color w:val="000000" w:themeColor="text1"/>
          <w:sz w:val="24"/>
          <w:szCs w:val="24"/>
        </w:rPr>
      </w:pPr>
      <w:r w:rsidRPr="003678DB">
        <w:rPr>
          <w:rFonts w:eastAsia="Times New Roman" w:cs="Times New Roman"/>
          <w:b/>
          <w:bCs/>
          <w:color w:val="000000" w:themeColor="text1"/>
          <w:sz w:val="24"/>
          <w:szCs w:val="24"/>
        </w:rPr>
        <w:t xml:space="preserve">Zbigniew Grześków </w:t>
      </w:r>
    </w:p>
    <w:p w14:paraId="1E95B895" w14:textId="77777777" w:rsidR="007B6E64" w:rsidRPr="003678DB" w:rsidRDefault="00000000">
      <w:pPr>
        <w:spacing w:before="0" w:after="120" w:line="240" w:lineRule="auto"/>
        <w:ind w:left="4678"/>
        <w:jc w:val="center"/>
        <w:rPr>
          <w:rFonts w:ascii="Calibri" w:eastAsia="Times New Roman" w:hAnsi="Calibri" w:cs="Times New Roman"/>
          <w:b/>
          <w:bCs/>
          <w:color w:val="000000" w:themeColor="text1"/>
          <w:sz w:val="24"/>
          <w:szCs w:val="24"/>
        </w:rPr>
      </w:pPr>
      <w:r w:rsidRPr="003678DB">
        <w:rPr>
          <w:rFonts w:eastAsia="Times New Roman" w:cs="Times New Roman"/>
          <w:b/>
          <w:bCs/>
          <w:color w:val="000000" w:themeColor="text1"/>
          <w:sz w:val="24"/>
          <w:szCs w:val="24"/>
        </w:rPr>
        <w:t xml:space="preserve">/-/ </w:t>
      </w:r>
    </w:p>
    <w:p w14:paraId="70D6EF30" w14:textId="2AB98C99" w:rsidR="007B6E64" w:rsidRDefault="00000000">
      <w:pPr>
        <w:spacing w:before="0" w:after="120" w:line="240" w:lineRule="auto"/>
        <w:rPr>
          <w:rFonts w:ascii="Calibri" w:eastAsia="Times New Roman" w:hAnsi="Calibri" w:cs="Times New Roman"/>
        </w:rPr>
      </w:pPr>
      <w:r>
        <w:rPr>
          <w:rFonts w:eastAsia="Times New Roman" w:cs="Times New Roman"/>
        </w:rPr>
        <w:t xml:space="preserve">Lwówek Śląski </w:t>
      </w:r>
      <w:r w:rsidR="00B0474F">
        <w:rPr>
          <w:rFonts w:eastAsia="Times New Roman" w:cs="Times New Roman"/>
        </w:rPr>
        <w:t>0</w:t>
      </w:r>
      <w:r w:rsidR="00462254">
        <w:rPr>
          <w:rFonts w:eastAsia="Times New Roman" w:cs="Times New Roman"/>
        </w:rPr>
        <w:t>8</w:t>
      </w:r>
      <w:r w:rsidR="00015A63">
        <w:rPr>
          <w:rFonts w:eastAsia="Times New Roman" w:cs="Times New Roman"/>
        </w:rPr>
        <w:t>.04</w:t>
      </w:r>
      <w:r>
        <w:rPr>
          <w:rFonts w:eastAsia="Times New Roman" w:cs="Times New Roman"/>
        </w:rPr>
        <w:t>.2025 roku</w:t>
      </w:r>
    </w:p>
    <w:p w14:paraId="00A2F416" w14:textId="77777777" w:rsidR="007B6E64" w:rsidRDefault="00000000">
      <w:pPr>
        <w:spacing w:before="0" w:after="120" w:line="240" w:lineRule="auto"/>
        <w:rPr>
          <w:rFonts w:eastAsia="Times New Roman" w:cs="Times New Roman"/>
        </w:rPr>
      </w:pPr>
      <w:r>
        <w:rPr>
          <w:rFonts w:eastAsia="Times New Roman" w:cs="Times New Roman"/>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067A95FC" w14:textId="77777777" w:rsidR="007B6E64" w:rsidRDefault="007B6E64">
      <w:pPr>
        <w:spacing w:before="0" w:after="120" w:line="240" w:lineRule="auto"/>
        <w:rPr>
          <w:rFonts w:eastAsia="Times New Roman" w:cs="Times New Roman"/>
        </w:rPr>
      </w:pPr>
    </w:p>
    <w:p w14:paraId="27D89B8C" w14:textId="77777777" w:rsidR="007B6E64" w:rsidRDefault="007B6E64">
      <w:pPr>
        <w:spacing w:before="0" w:after="120" w:line="240" w:lineRule="auto"/>
        <w:rPr>
          <w:rFonts w:eastAsia="Times New Roman" w:cs="Times New Roman"/>
        </w:rPr>
      </w:pPr>
    </w:p>
    <w:p w14:paraId="3BD41545" w14:textId="77777777" w:rsidR="007B6E64" w:rsidRDefault="00000000">
      <w:pPr>
        <w:suppressAutoHyphens w:val="0"/>
        <w:rPr>
          <w:rFonts w:ascii="Calibri" w:eastAsia="Times New Roman" w:hAnsi="Calibri" w:cs="Times New Roman"/>
          <w:sz w:val="24"/>
          <w:szCs w:val="24"/>
        </w:rPr>
      </w:pPr>
      <w:r>
        <w:br w:type="page"/>
      </w:r>
    </w:p>
    <w:p w14:paraId="5240D696" w14:textId="77777777" w:rsidR="007B6E64" w:rsidRDefault="007B6E64">
      <w:pPr>
        <w:spacing w:before="0" w:after="120" w:line="240" w:lineRule="auto"/>
        <w:rPr>
          <w:rFonts w:ascii="Calibri" w:eastAsia="Times New Roman" w:hAnsi="Calibri" w:cs="Times New Roman"/>
          <w:sz w:val="24"/>
          <w:szCs w:val="24"/>
        </w:rPr>
      </w:pPr>
    </w:p>
    <w:bookmarkStart w:id="3" w:name="_Toc194652950" w:displacedByCustomXml="next"/>
    <w:sdt>
      <w:sdtPr>
        <w:id w:val="124749404"/>
        <w:docPartObj>
          <w:docPartGallery w:val="Table of Contents"/>
          <w:docPartUnique/>
        </w:docPartObj>
      </w:sdtPr>
      <w:sdtContent>
        <w:p w14:paraId="1C752AD6" w14:textId="77777777" w:rsidR="007B6E64" w:rsidRDefault="00000000">
          <w:p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r>
            <w:rPr>
              <w:rFonts w:eastAsia="Times New Roman" w:cs="Times New Roman"/>
              <w:caps/>
              <w:color w:val="FFFFFF"/>
              <w:spacing w:val="15"/>
              <w:sz w:val="22"/>
              <w:szCs w:val="22"/>
            </w:rPr>
            <w:t>Spis treści</w:t>
          </w:r>
          <w:bookmarkEnd w:id="3"/>
        </w:p>
        <w:p w14:paraId="230E3B9D" w14:textId="73DAE390" w:rsidR="00C90F6D" w:rsidRDefault="00000000">
          <w:pPr>
            <w:pStyle w:val="Spistreci1"/>
            <w:tabs>
              <w:tab w:val="right" w:leader="dot" w:pos="9063"/>
            </w:tabs>
            <w:rPr>
              <w:rFonts w:asciiTheme="minorHAnsi" w:eastAsiaTheme="minorEastAsia" w:hAnsiTheme="minorHAnsi" w:cstheme="minorBidi"/>
              <w:noProof/>
              <w:kern w:val="2"/>
              <w:sz w:val="24"/>
              <w:szCs w:val="24"/>
              <w:lang w:eastAsia="pl-PL"/>
              <w14:ligatures w14:val="standardContextual"/>
            </w:rPr>
          </w:pPr>
          <w:r>
            <w:fldChar w:fldCharType="begin"/>
          </w:r>
          <w:r>
            <w:rPr>
              <w:rStyle w:val="czeindeksu"/>
              <w:rFonts w:eastAsia="Times New Roman" w:cs="Times New Roman"/>
              <w:caps/>
              <w:webHidden/>
              <w:spacing w:val="15"/>
            </w:rPr>
            <w:instrText>TOC \z \o "1-3" \u \h</w:instrText>
          </w:r>
          <w:r>
            <w:rPr>
              <w:rStyle w:val="czeindeksu"/>
              <w:caps/>
              <w:spacing w:val="15"/>
            </w:rPr>
            <w:fldChar w:fldCharType="separate"/>
          </w:r>
          <w:hyperlink w:anchor="_Toc194652950" w:history="1">
            <w:r w:rsidR="00C90F6D" w:rsidRPr="00657273">
              <w:rPr>
                <w:rStyle w:val="Hipercze"/>
                <w:rFonts w:eastAsia="Times New Roman" w:cs="Times New Roman"/>
                <w:caps/>
                <w:noProof/>
                <w:spacing w:val="15"/>
              </w:rPr>
              <w:t>Spis treści</w:t>
            </w:r>
            <w:r w:rsidR="00C90F6D">
              <w:rPr>
                <w:noProof/>
                <w:webHidden/>
              </w:rPr>
              <w:tab/>
            </w:r>
            <w:r w:rsidR="00C90F6D">
              <w:rPr>
                <w:noProof/>
                <w:webHidden/>
              </w:rPr>
              <w:fldChar w:fldCharType="begin"/>
            </w:r>
            <w:r w:rsidR="00C90F6D">
              <w:rPr>
                <w:noProof/>
                <w:webHidden/>
              </w:rPr>
              <w:instrText xml:space="preserve"> PAGEREF _Toc194652950 \h </w:instrText>
            </w:r>
            <w:r w:rsidR="00C90F6D">
              <w:rPr>
                <w:noProof/>
                <w:webHidden/>
              </w:rPr>
            </w:r>
            <w:r w:rsidR="00C90F6D">
              <w:rPr>
                <w:noProof/>
                <w:webHidden/>
              </w:rPr>
              <w:fldChar w:fldCharType="separate"/>
            </w:r>
            <w:r w:rsidR="00357B80">
              <w:rPr>
                <w:noProof/>
                <w:webHidden/>
              </w:rPr>
              <w:t>2</w:t>
            </w:r>
            <w:r w:rsidR="00C90F6D">
              <w:rPr>
                <w:noProof/>
                <w:webHidden/>
              </w:rPr>
              <w:fldChar w:fldCharType="end"/>
            </w:r>
          </w:hyperlink>
        </w:p>
        <w:p w14:paraId="7411C8AE" w14:textId="0463CC91" w:rsidR="00C90F6D" w:rsidRDefault="00C90F6D">
          <w:pPr>
            <w:pStyle w:val="Spistreci1"/>
            <w:tabs>
              <w:tab w:val="left" w:pos="44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51" w:history="1">
            <w:r w:rsidRPr="00657273">
              <w:rPr>
                <w:rStyle w:val="Hipercze"/>
                <w:rFonts w:eastAsia="Times New Roman" w:cs="Times New Roman"/>
                <w:caps/>
                <w:noProof/>
                <w:spacing w:val="15"/>
              </w:rPr>
              <w:t>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NAZWA ORAZ ADRES ZAMAWIAJĄCEGO</w:t>
            </w:r>
            <w:r>
              <w:rPr>
                <w:noProof/>
                <w:webHidden/>
              </w:rPr>
              <w:tab/>
            </w:r>
            <w:r>
              <w:rPr>
                <w:noProof/>
                <w:webHidden/>
              </w:rPr>
              <w:fldChar w:fldCharType="begin"/>
            </w:r>
            <w:r>
              <w:rPr>
                <w:noProof/>
                <w:webHidden/>
              </w:rPr>
              <w:instrText xml:space="preserve"> PAGEREF _Toc194652951 \h </w:instrText>
            </w:r>
            <w:r>
              <w:rPr>
                <w:noProof/>
                <w:webHidden/>
              </w:rPr>
            </w:r>
            <w:r>
              <w:rPr>
                <w:noProof/>
                <w:webHidden/>
              </w:rPr>
              <w:fldChar w:fldCharType="separate"/>
            </w:r>
            <w:r w:rsidR="00357B80">
              <w:rPr>
                <w:noProof/>
                <w:webHidden/>
              </w:rPr>
              <w:t>4</w:t>
            </w:r>
            <w:r>
              <w:rPr>
                <w:noProof/>
                <w:webHidden/>
              </w:rPr>
              <w:fldChar w:fldCharType="end"/>
            </w:r>
          </w:hyperlink>
        </w:p>
        <w:p w14:paraId="694CA276" w14:textId="65A679EF"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52" w:history="1">
            <w:r w:rsidRPr="00657273">
              <w:rPr>
                <w:rStyle w:val="Hipercze"/>
                <w:rFonts w:eastAsia="Times New Roman" w:cs="Times New Roman"/>
                <w:caps/>
                <w:noProof/>
                <w:spacing w:val="15"/>
              </w:rPr>
              <w:t>II.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OCHRONA DANYCH OSOBOWYCH</w:t>
            </w:r>
            <w:r>
              <w:rPr>
                <w:noProof/>
                <w:webHidden/>
              </w:rPr>
              <w:tab/>
            </w:r>
            <w:r>
              <w:rPr>
                <w:noProof/>
                <w:webHidden/>
              </w:rPr>
              <w:fldChar w:fldCharType="begin"/>
            </w:r>
            <w:r>
              <w:rPr>
                <w:noProof/>
                <w:webHidden/>
              </w:rPr>
              <w:instrText xml:space="preserve"> PAGEREF _Toc194652952 \h </w:instrText>
            </w:r>
            <w:r>
              <w:rPr>
                <w:noProof/>
                <w:webHidden/>
              </w:rPr>
            </w:r>
            <w:r>
              <w:rPr>
                <w:noProof/>
                <w:webHidden/>
              </w:rPr>
              <w:fldChar w:fldCharType="separate"/>
            </w:r>
            <w:r w:rsidR="00357B80">
              <w:rPr>
                <w:noProof/>
                <w:webHidden/>
              </w:rPr>
              <w:t>4</w:t>
            </w:r>
            <w:r>
              <w:rPr>
                <w:noProof/>
                <w:webHidden/>
              </w:rPr>
              <w:fldChar w:fldCharType="end"/>
            </w:r>
          </w:hyperlink>
        </w:p>
        <w:p w14:paraId="3C016E65" w14:textId="371C4043"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53" w:history="1">
            <w:r w:rsidRPr="00657273">
              <w:rPr>
                <w:rStyle w:val="Hipercze"/>
                <w:rFonts w:eastAsia="Times New Roman" w:cs="Times New Roman"/>
                <w:caps/>
                <w:noProof/>
                <w:spacing w:val="15"/>
              </w:rPr>
              <w:t>III.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TRYB UDZIELENIA</w:t>
            </w:r>
            <w:r w:rsidRPr="00657273">
              <w:rPr>
                <w:rStyle w:val="Hipercze"/>
                <w:rFonts w:eastAsia="Times New Roman" w:cs="Times New Roman"/>
                <w:caps/>
                <w:noProof/>
                <w:spacing w:val="2"/>
              </w:rPr>
              <w:t xml:space="preserve"> </w:t>
            </w:r>
            <w:r w:rsidRPr="00657273">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_Toc194652953 \h </w:instrText>
            </w:r>
            <w:r>
              <w:rPr>
                <w:noProof/>
                <w:webHidden/>
              </w:rPr>
            </w:r>
            <w:r>
              <w:rPr>
                <w:noProof/>
                <w:webHidden/>
              </w:rPr>
              <w:fldChar w:fldCharType="separate"/>
            </w:r>
            <w:r w:rsidR="00357B80">
              <w:rPr>
                <w:noProof/>
                <w:webHidden/>
              </w:rPr>
              <w:t>5</w:t>
            </w:r>
            <w:r>
              <w:rPr>
                <w:noProof/>
                <w:webHidden/>
              </w:rPr>
              <w:fldChar w:fldCharType="end"/>
            </w:r>
          </w:hyperlink>
        </w:p>
        <w:p w14:paraId="1DF4F741" w14:textId="3697024F"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54" w:history="1">
            <w:r w:rsidRPr="00657273">
              <w:rPr>
                <w:rStyle w:val="Hipercze"/>
                <w:rFonts w:eastAsia="Times New Roman" w:cs="Times New Roman"/>
                <w:caps/>
                <w:noProof/>
                <w:spacing w:val="15"/>
              </w:rPr>
              <w:t>IV.</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noProof/>
                <w:spacing w:val="15"/>
              </w:rPr>
              <w:t>ŹRÓDŁO FINANSOWANIA POSTĘPOWANIA</w:t>
            </w:r>
            <w:r>
              <w:rPr>
                <w:noProof/>
                <w:webHidden/>
              </w:rPr>
              <w:tab/>
            </w:r>
            <w:r>
              <w:rPr>
                <w:noProof/>
                <w:webHidden/>
              </w:rPr>
              <w:fldChar w:fldCharType="begin"/>
            </w:r>
            <w:r>
              <w:rPr>
                <w:noProof/>
                <w:webHidden/>
              </w:rPr>
              <w:instrText xml:space="preserve"> PAGEREF _Toc194652954 \h </w:instrText>
            </w:r>
            <w:r>
              <w:rPr>
                <w:noProof/>
                <w:webHidden/>
              </w:rPr>
            </w:r>
            <w:r>
              <w:rPr>
                <w:noProof/>
                <w:webHidden/>
              </w:rPr>
              <w:fldChar w:fldCharType="separate"/>
            </w:r>
            <w:r w:rsidR="00357B80">
              <w:rPr>
                <w:noProof/>
                <w:webHidden/>
              </w:rPr>
              <w:t>6</w:t>
            </w:r>
            <w:r>
              <w:rPr>
                <w:noProof/>
                <w:webHidden/>
              </w:rPr>
              <w:fldChar w:fldCharType="end"/>
            </w:r>
          </w:hyperlink>
        </w:p>
        <w:p w14:paraId="59BE34EE" w14:textId="7377EAFC"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55" w:history="1">
            <w:r w:rsidRPr="00657273">
              <w:rPr>
                <w:rStyle w:val="Hipercze"/>
                <w:rFonts w:eastAsia="Times New Roman" w:cs="Times New Roman"/>
                <w:caps/>
                <w:noProof/>
                <w:spacing w:val="15"/>
              </w:rPr>
              <w:t>V.</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OPIS PRZEDMIOTU</w:t>
            </w:r>
            <w:r w:rsidRPr="00657273">
              <w:rPr>
                <w:rStyle w:val="Hipercze"/>
                <w:rFonts w:eastAsia="Times New Roman" w:cs="Times New Roman"/>
                <w:caps/>
                <w:noProof/>
                <w:spacing w:val="-4"/>
              </w:rPr>
              <w:t xml:space="preserve"> </w:t>
            </w:r>
            <w:r w:rsidRPr="00657273">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_Toc194652955 \h </w:instrText>
            </w:r>
            <w:r>
              <w:rPr>
                <w:noProof/>
                <w:webHidden/>
              </w:rPr>
            </w:r>
            <w:r>
              <w:rPr>
                <w:noProof/>
                <w:webHidden/>
              </w:rPr>
              <w:fldChar w:fldCharType="separate"/>
            </w:r>
            <w:r w:rsidR="00357B80">
              <w:rPr>
                <w:noProof/>
                <w:webHidden/>
              </w:rPr>
              <w:t>6</w:t>
            </w:r>
            <w:r>
              <w:rPr>
                <w:noProof/>
                <w:webHidden/>
              </w:rPr>
              <w:fldChar w:fldCharType="end"/>
            </w:r>
          </w:hyperlink>
        </w:p>
        <w:p w14:paraId="710170C4" w14:textId="4A3EE20C"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56" w:history="1">
            <w:r w:rsidRPr="00657273">
              <w:rPr>
                <w:rStyle w:val="Hipercze"/>
                <w:rFonts w:eastAsia="Times New Roman" w:cs="Times New Roman"/>
                <w:caps/>
                <w:noProof/>
                <w:spacing w:val="15"/>
              </w:rPr>
              <w:t>VI.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OPIS DOTYCZĄCY CZĘŚCI ZAMÓWIENIA</w:t>
            </w:r>
            <w:r>
              <w:rPr>
                <w:noProof/>
                <w:webHidden/>
              </w:rPr>
              <w:tab/>
            </w:r>
            <w:r>
              <w:rPr>
                <w:noProof/>
                <w:webHidden/>
              </w:rPr>
              <w:fldChar w:fldCharType="begin"/>
            </w:r>
            <w:r>
              <w:rPr>
                <w:noProof/>
                <w:webHidden/>
              </w:rPr>
              <w:instrText xml:space="preserve"> PAGEREF _Toc194652956 \h </w:instrText>
            </w:r>
            <w:r>
              <w:rPr>
                <w:noProof/>
                <w:webHidden/>
              </w:rPr>
            </w:r>
            <w:r>
              <w:rPr>
                <w:noProof/>
                <w:webHidden/>
              </w:rPr>
              <w:fldChar w:fldCharType="separate"/>
            </w:r>
            <w:r w:rsidR="00357B80">
              <w:rPr>
                <w:noProof/>
                <w:webHidden/>
              </w:rPr>
              <w:t>6</w:t>
            </w:r>
            <w:r>
              <w:rPr>
                <w:noProof/>
                <w:webHidden/>
              </w:rPr>
              <w:fldChar w:fldCharType="end"/>
            </w:r>
          </w:hyperlink>
        </w:p>
        <w:p w14:paraId="5F4FF507" w14:textId="7538342F"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57" w:history="1">
            <w:r w:rsidRPr="00657273">
              <w:rPr>
                <w:rStyle w:val="Hipercze"/>
                <w:rFonts w:eastAsia="Times New Roman" w:cs="Times New Roman"/>
                <w:caps/>
                <w:noProof/>
                <w:spacing w:val="15"/>
              </w:rPr>
              <w:t>VII.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INFORMACJA O PRZEWIDYWANYCH ZAMÓWIENIACH, O KTÓRYCH MOWA W ART. 94 oraz 214 USTAWY</w:t>
            </w:r>
            <w:r>
              <w:rPr>
                <w:noProof/>
                <w:webHidden/>
              </w:rPr>
              <w:tab/>
            </w:r>
            <w:r>
              <w:rPr>
                <w:noProof/>
                <w:webHidden/>
              </w:rPr>
              <w:fldChar w:fldCharType="begin"/>
            </w:r>
            <w:r>
              <w:rPr>
                <w:noProof/>
                <w:webHidden/>
              </w:rPr>
              <w:instrText xml:space="preserve"> PAGEREF _Toc194652957 \h </w:instrText>
            </w:r>
            <w:r>
              <w:rPr>
                <w:noProof/>
                <w:webHidden/>
              </w:rPr>
            </w:r>
            <w:r>
              <w:rPr>
                <w:noProof/>
                <w:webHidden/>
              </w:rPr>
              <w:fldChar w:fldCharType="separate"/>
            </w:r>
            <w:r w:rsidR="00357B80">
              <w:rPr>
                <w:noProof/>
                <w:webHidden/>
              </w:rPr>
              <w:t>6</w:t>
            </w:r>
            <w:r>
              <w:rPr>
                <w:noProof/>
                <w:webHidden/>
              </w:rPr>
              <w:fldChar w:fldCharType="end"/>
            </w:r>
          </w:hyperlink>
        </w:p>
        <w:p w14:paraId="1978080E" w14:textId="3D0239ED" w:rsidR="00C90F6D" w:rsidRDefault="00C90F6D">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58" w:history="1">
            <w:r w:rsidRPr="00657273">
              <w:rPr>
                <w:rStyle w:val="Hipercze"/>
                <w:rFonts w:eastAsia="Times New Roman" w:cs="Times New Roman"/>
                <w:caps/>
                <w:noProof/>
                <w:spacing w:val="15"/>
              </w:rPr>
              <w:t>VIII.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 xml:space="preserve">INFORMACJA DOTYCZĄCA OFERT WARIANTOWYCH, UMOWY RAMOWEJ, </w:t>
            </w:r>
            <w:r w:rsidRPr="00657273">
              <w:rPr>
                <w:rStyle w:val="Hipercze"/>
                <w:rFonts w:eastAsia="Times New Roman" w:cs="Times New Roman"/>
                <w:caps/>
                <w:noProof/>
                <w:spacing w:val="-5"/>
              </w:rPr>
              <w:t xml:space="preserve">AUKCJI </w:t>
            </w:r>
            <w:r w:rsidRPr="00657273">
              <w:rPr>
                <w:rStyle w:val="Hipercze"/>
                <w:rFonts w:eastAsia="Times New Roman" w:cs="Times New Roman"/>
                <w:caps/>
                <w:noProof/>
                <w:spacing w:val="15"/>
              </w:rPr>
              <w:t>ELEKTRONICZNEJ, KATALOGÓW</w:t>
            </w:r>
            <w:r w:rsidRPr="00657273">
              <w:rPr>
                <w:rStyle w:val="Hipercze"/>
                <w:rFonts w:eastAsia="Times New Roman" w:cs="Times New Roman"/>
                <w:caps/>
                <w:noProof/>
                <w:spacing w:val="-3"/>
              </w:rPr>
              <w:t xml:space="preserve"> </w:t>
            </w:r>
            <w:r w:rsidRPr="00657273">
              <w:rPr>
                <w:rStyle w:val="Hipercze"/>
                <w:rFonts w:eastAsia="Times New Roman" w:cs="Times New Roman"/>
                <w:caps/>
                <w:noProof/>
                <w:spacing w:val="15"/>
              </w:rPr>
              <w:t>ELEKTRONICZNYCH, OPCJI</w:t>
            </w:r>
            <w:r>
              <w:rPr>
                <w:noProof/>
                <w:webHidden/>
              </w:rPr>
              <w:tab/>
            </w:r>
            <w:r>
              <w:rPr>
                <w:noProof/>
                <w:webHidden/>
              </w:rPr>
              <w:fldChar w:fldCharType="begin"/>
            </w:r>
            <w:r>
              <w:rPr>
                <w:noProof/>
                <w:webHidden/>
              </w:rPr>
              <w:instrText xml:space="preserve"> PAGEREF _Toc194652958 \h </w:instrText>
            </w:r>
            <w:r>
              <w:rPr>
                <w:noProof/>
                <w:webHidden/>
              </w:rPr>
            </w:r>
            <w:r>
              <w:rPr>
                <w:noProof/>
                <w:webHidden/>
              </w:rPr>
              <w:fldChar w:fldCharType="separate"/>
            </w:r>
            <w:r w:rsidR="00357B80">
              <w:rPr>
                <w:noProof/>
                <w:webHidden/>
              </w:rPr>
              <w:t>7</w:t>
            </w:r>
            <w:r>
              <w:rPr>
                <w:noProof/>
                <w:webHidden/>
              </w:rPr>
              <w:fldChar w:fldCharType="end"/>
            </w:r>
          </w:hyperlink>
        </w:p>
        <w:p w14:paraId="2CD9B3E4" w14:textId="3876149D"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59" w:history="1">
            <w:r w:rsidRPr="00657273">
              <w:rPr>
                <w:rStyle w:val="Hipercze"/>
                <w:rFonts w:eastAsia="Times New Roman" w:cs="Times New Roman"/>
                <w:caps/>
                <w:noProof/>
                <w:spacing w:val="15"/>
              </w:rPr>
              <w:t>IX.</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TERMIN WYKONANIA</w:t>
            </w:r>
            <w:r w:rsidRPr="00657273">
              <w:rPr>
                <w:rStyle w:val="Hipercze"/>
                <w:rFonts w:eastAsia="Times New Roman" w:cs="Times New Roman"/>
                <w:caps/>
                <w:noProof/>
                <w:spacing w:val="-3"/>
              </w:rPr>
              <w:t xml:space="preserve"> </w:t>
            </w:r>
            <w:r w:rsidRPr="00657273">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_Toc194652959 \h </w:instrText>
            </w:r>
            <w:r>
              <w:rPr>
                <w:noProof/>
                <w:webHidden/>
              </w:rPr>
            </w:r>
            <w:r>
              <w:rPr>
                <w:noProof/>
                <w:webHidden/>
              </w:rPr>
              <w:fldChar w:fldCharType="separate"/>
            </w:r>
            <w:r w:rsidR="00357B80">
              <w:rPr>
                <w:noProof/>
                <w:webHidden/>
              </w:rPr>
              <w:t>7</w:t>
            </w:r>
            <w:r>
              <w:rPr>
                <w:noProof/>
                <w:webHidden/>
              </w:rPr>
              <w:fldChar w:fldCharType="end"/>
            </w:r>
          </w:hyperlink>
        </w:p>
        <w:p w14:paraId="36D6EB26" w14:textId="4B44555E"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60" w:history="1">
            <w:r w:rsidRPr="00657273">
              <w:rPr>
                <w:rStyle w:val="Hipercze"/>
                <w:rFonts w:eastAsia="Times New Roman" w:cs="Times New Roman"/>
                <w:caps/>
                <w:noProof/>
                <w:spacing w:val="15"/>
              </w:rPr>
              <w:t>X.</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PODSTAWY</w:t>
            </w:r>
            <w:r w:rsidRPr="00657273">
              <w:rPr>
                <w:rStyle w:val="Hipercze"/>
                <w:rFonts w:eastAsia="Times New Roman" w:cs="Times New Roman"/>
                <w:caps/>
                <w:noProof/>
                <w:spacing w:val="-2"/>
              </w:rPr>
              <w:t xml:space="preserve"> </w:t>
            </w:r>
            <w:r w:rsidRPr="00657273">
              <w:rPr>
                <w:rStyle w:val="Hipercze"/>
                <w:rFonts w:eastAsia="Times New Roman" w:cs="Times New Roman"/>
                <w:caps/>
                <w:noProof/>
                <w:spacing w:val="15"/>
              </w:rPr>
              <w:t>WYKLUCZENIA</w:t>
            </w:r>
            <w:r>
              <w:rPr>
                <w:noProof/>
                <w:webHidden/>
              </w:rPr>
              <w:tab/>
            </w:r>
            <w:r>
              <w:rPr>
                <w:noProof/>
                <w:webHidden/>
              </w:rPr>
              <w:fldChar w:fldCharType="begin"/>
            </w:r>
            <w:r>
              <w:rPr>
                <w:noProof/>
                <w:webHidden/>
              </w:rPr>
              <w:instrText xml:space="preserve"> PAGEREF _Toc194652960 \h </w:instrText>
            </w:r>
            <w:r>
              <w:rPr>
                <w:noProof/>
                <w:webHidden/>
              </w:rPr>
            </w:r>
            <w:r>
              <w:rPr>
                <w:noProof/>
                <w:webHidden/>
              </w:rPr>
              <w:fldChar w:fldCharType="separate"/>
            </w:r>
            <w:r w:rsidR="00357B80">
              <w:rPr>
                <w:noProof/>
                <w:webHidden/>
              </w:rPr>
              <w:t>8</w:t>
            </w:r>
            <w:r>
              <w:rPr>
                <w:noProof/>
                <w:webHidden/>
              </w:rPr>
              <w:fldChar w:fldCharType="end"/>
            </w:r>
          </w:hyperlink>
        </w:p>
        <w:p w14:paraId="6E07E8EB" w14:textId="6784869C"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61" w:history="1">
            <w:r w:rsidRPr="00657273">
              <w:rPr>
                <w:rStyle w:val="Hipercze"/>
                <w:rFonts w:eastAsia="Times New Roman" w:cs="Times New Roman"/>
                <w:caps/>
                <w:noProof/>
                <w:spacing w:val="15"/>
              </w:rPr>
              <w:t>XI.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INFORMACJE O WARUNKACH UDZIAŁU W</w:t>
            </w:r>
            <w:r w:rsidRPr="00657273">
              <w:rPr>
                <w:rStyle w:val="Hipercze"/>
                <w:rFonts w:eastAsia="Times New Roman" w:cs="Times New Roman"/>
                <w:caps/>
                <w:noProof/>
                <w:spacing w:val="-6"/>
              </w:rPr>
              <w:t xml:space="preserve"> </w:t>
            </w:r>
            <w:r w:rsidRPr="00657273">
              <w:rPr>
                <w:rStyle w:val="Hipercze"/>
                <w:rFonts w:eastAsia="Times New Roman" w:cs="Times New Roman"/>
                <w:caps/>
                <w:noProof/>
                <w:spacing w:val="15"/>
              </w:rPr>
              <w:t>POSTĘPOWANIU</w:t>
            </w:r>
            <w:r>
              <w:rPr>
                <w:noProof/>
                <w:webHidden/>
              </w:rPr>
              <w:tab/>
            </w:r>
            <w:r>
              <w:rPr>
                <w:noProof/>
                <w:webHidden/>
              </w:rPr>
              <w:fldChar w:fldCharType="begin"/>
            </w:r>
            <w:r>
              <w:rPr>
                <w:noProof/>
                <w:webHidden/>
              </w:rPr>
              <w:instrText xml:space="preserve"> PAGEREF _Toc194652961 \h </w:instrText>
            </w:r>
            <w:r>
              <w:rPr>
                <w:noProof/>
                <w:webHidden/>
              </w:rPr>
            </w:r>
            <w:r>
              <w:rPr>
                <w:noProof/>
                <w:webHidden/>
              </w:rPr>
              <w:fldChar w:fldCharType="separate"/>
            </w:r>
            <w:r w:rsidR="00357B80">
              <w:rPr>
                <w:noProof/>
                <w:webHidden/>
              </w:rPr>
              <w:t>9</w:t>
            </w:r>
            <w:r>
              <w:rPr>
                <w:noProof/>
                <w:webHidden/>
              </w:rPr>
              <w:fldChar w:fldCharType="end"/>
            </w:r>
          </w:hyperlink>
        </w:p>
        <w:p w14:paraId="407F7097" w14:textId="72677E29"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62" w:history="1">
            <w:r w:rsidRPr="00657273">
              <w:rPr>
                <w:rStyle w:val="Hipercze"/>
                <w:rFonts w:eastAsia="Times New Roman" w:cs="Times New Roman"/>
                <w:caps/>
                <w:noProof/>
                <w:spacing w:val="15"/>
              </w:rPr>
              <w:t>XII.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INFORMACJA O PODMIOTOWYCH I PRZEDMIOTOWYCH ŚRODKACH</w:t>
            </w:r>
            <w:r w:rsidRPr="00657273">
              <w:rPr>
                <w:rStyle w:val="Hipercze"/>
                <w:rFonts w:eastAsia="Times New Roman" w:cs="Times New Roman"/>
                <w:caps/>
                <w:noProof/>
                <w:spacing w:val="-9"/>
              </w:rPr>
              <w:t xml:space="preserve"> </w:t>
            </w:r>
            <w:r w:rsidRPr="00657273">
              <w:rPr>
                <w:rStyle w:val="Hipercze"/>
                <w:rFonts w:eastAsia="Times New Roman" w:cs="Times New Roman"/>
                <w:caps/>
                <w:noProof/>
                <w:spacing w:val="15"/>
              </w:rPr>
              <w:t xml:space="preserve">DOWODOWYCH. </w:t>
            </w:r>
            <w:r w:rsidRPr="00657273">
              <w:rPr>
                <w:rStyle w:val="Hipercze"/>
                <w:rFonts w:eastAsia="Times New Roman" w:cs="Times New Roman"/>
                <w:caps/>
                <w:noProof/>
                <w:spacing w:val="15"/>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_Toc194652962 \h </w:instrText>
            </w:r>
            <w:r>
              <w:rPr>
                <w:noProof/>
                <w:webHidden/>
              </w:rPr>
            </w:r>
            <w:r>
              <w:rPr>
                <w:noProof/>
                <w:webHidden/>
              </w:rPr>
              <w:fldChar w:fldCharType="separate"/>
            </w:r>
            <w:r w:rsidR="00357B80">
              <w:rPr>
                <w:noProof/>
                <w:webHidden/>
              </w:rPr>
              <w:t>10</w:t>
            </w:r>
            <w:r>
              <w:rPr>
                <w:noProof/>
                <w:webHidden/>
              </w:rPr>
              <w:fldChar w:fldCharType="end"/>
            </w:r>
          </w:hyperlink>
        </w:p>
        <w:p w14:paraId="740F1603" w14:textId="04BF9BEF"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63" w:history="1">
            <w:r w:rsidRPr="00657273">
              <w:rPr>
                <w:rStyle w:val="Hipercze"/>
                <w:rFonts w:eastAsia="Times New Roman" w:cs="Times New Roman"/>
                <w:caps/>
                <w:noProof/>
                <w:spacing w:val="15"/>
              </w:rPr>
              <w:t>XIII.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INFORMACJA O ŚRODKACH KOMUNIKACJI ELEKTRONICZNEJ, PRZY UŻYCIU KTÓRYCH ZAMAWIAJĄCY BĘDZIE KOMUNIKOWAŁ SIĘ Z WYKONAWCAMI, ORAZ INFORMACJE O WYMAGANIACH TECHNICZNYCH I ORGANIZACYJNYCH SPORZĄDZANIA, WYSYŁANIA I ODBIERANIA KORESPONDENCJI</w:t>
            </w:r>
            <w:r w:rsidRPr="00657273">
              <w:rPr>
                <w:rStyle w:val="Hipercze"/>
                <w:rFonts w:eastAsia="Times New Roman" w:cs="Times New Roman"/>
                <w:caps/>
                <w:noProof/>
                <w:spacing w:val="3"/>
              </w:rPr>
              <w:t xml:space="preserve"> </w:t>
            </w:r>
            <w:r w:rsidRPr="00657273">
              <w:rPr>
                <w:rStyle w:val="Hipercze"/>
                <w:rFonts w:eastAsia="Times New Roman" w:cs="Times New Roman"/>
                <w:caps/>
                <w:noProof/>
                <w:spacing w:val="15"/>
              </w:rPr>
              <w:t>ELEKTRONICZNEJ</w:t>
            </w:r>
            <w:r>
              <w:rPr>
                <w:noProof/>
                <w:webHidden/>
              </w:rPr>
              <w:tab/>
            </w:r>
            <w:r>
              <w:rPr>
                <w:noProof/>
                <w:webHidden/>
              </w:rPr>
              <w:fldChar w:fldCharType="begin"/>
            </w:r>
            <w:r>
              <w:rPr>
                <w:noProof/>
                <w:webHidden/>
              </w:rPr>
              <w:instrText xml:space="preserve"> PAGEREF _Toc194652963 \h </w:instrText>
            </w:r>
            <w:r>
              <w:rPr>
                <w:noProof/>
                <w:webHidden/>
              </w:rPr>
            </w:r>
            <w:r>
              <w:rPr>
                <w:noProof/>
                <w:webHidden/>
              </w:rPr>
              <w:fldChar w:fldCharType="separate"/>
            </w:r>
            <w:r w:rsidR="00357B80">
              <w:rPr>
                <w:noProof/>
                <w:webHidden/>
              </w:rPr>
              <w:t>12</w:t>
            </w:r>
            <w:r>
              <w:rPr>
                <w:noProof/>
                <w:webHidden/>
              </w:rPr>
              <w:fldChar w:fldCharType="end"/>
            </w:r>
          </w:hyperlink>
        </w:p>
        <w:p w14:paraId="01CC6409" w14:textId="06270C04"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64" w:history="1">
            <w:r w:rsidRPr="00657273">
              <w:rPr>
                <w:rStyle w:val="Hipercze"/>
                <w:rFonts w:eastAsia="Times New Roman" w:cs="Times New Roman"/>
                <w:caps/>
                <w:noProof/>
                <w:spacing w:val="15"/>
              </w:rPr>
              <w:t>XIV.</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WSKAZANIE OSÓB UPRAWNIONYCH DO KOMUNIKOWANIA SIĘ W</w:t>
            </w:r>
            <w:r w:rsidRPr="00657273">
              <w:rPr>
                <w:rStyle w:val="Hipercze"/>
                <w:rFonts w:eastAsia="Times New Roman" w:cs="Times New Roman"/>
                <w:caps/>
                <w:noProof/>
                <w:spacing w:val="-8"/>
              </w:rPr>
              <w:t xml:space="preserve"> </w:t>
            </w:r>
            <w:r w:rsidRPr="00657273">
              <w:rPr>
                <w:rStyle w:val="Hipercze"/>
                <w:rFonts w:eastAsia="Times New Roman" w:cs="Times New Roman"/>
                <w:caps/>
                <w:noProof/>
                <w:spacing w:val="15"/>
              </w:rPr>
              <w:t>WYKONAWCAMI</w:t>
            </w:r>
            <w:r>
              <w:rPr>
                <w:noProof/>
                <w:webHidden/>
              </w:rPr>
              <w:tab/>
            </w:r>
            <w:r>
              <w:rPr>
                <w:noProof/>
                <w:webHidden/>
              </w:rPr>
              <w:fldChar w:fldCharType="begin"/>
            </w:r>
            <w:r>
              <w:rPr>
                <w:noProof/>
                <w:webHidden/>
              </w:rPr>
              <w:instrText xml:space="preserve"> PAGEREF _Toc194652964 \h </w:instrText>
            </w:r>
            <w:r>
              <w:rPr>
                <w:noProof/>
                <w:webHidden/>
              </w:rPr>
            </w:r>
            <w:r>
              <w:rPr>
                <w:noProof/>
                <w:webHidden/>
              </w:rPr>
              <w:fldChar w:fldCharType="separate"/>
            </w:r>
            <w:r w:rsidR="00357B80">
              <w:rPr>
                <w:noProof/>
                <w:webHidden/>
              </w:rPr>
              <w:t>15</w:t>
            </w:r>
            <w:r>
              <w:rPr>
                <w:noProof/>
                <w:webHidden/>
              </w:rPr>
              <w:fldChar w:fldCharType="end"/>
            </w:r>
          </w:hyperlink>
        </w:p>
        <w:p w14:paraId="192652F6" w14:textId="05E85798"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65" w:history="1">
            <w:r w:rsidRPr="00657273">
              <w:rPr>
                <w:rStyle w:val="Hipercze"/>
                <w:rFonts w:eastAsia="Times New Roman" w:cs="Times New Roman"/>
                <w:caps/>
                <w:noProof/>
                <w:spacing w:val="15"/>
              </w:rPr>
              <w:t>XV.</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OPIS SPOSOBU PRZYGOTOWANIA</w:t>
            </w:r>
            <w:r w:rsidRPr="00657273">
              <w:rPr>
                <w:rStyle w:val="Hipercze"/>
                <w:rFonts w:eastAsia="Times New Roman" w:cs="Times New Roman"/>
                <w:caps/>
                <w:noProof/>
                <w:spacing w:val="-3"/>
              </w:rPr>
              <w:t xml:space="preserve"> </w:t>
            </w:r>
            <w:r w:rsidRPr="00657273">
              <w:rPr>
                <w:rStyle w:val="Hipercze"/>
                <w:rFonts w:eastAsia="Times New Roman" w:cs="Times New Roman"/>
                <w:caps/>
                <w:noProof/>
                <w:spacing w:val="15"/>
              </w:rPr>
              <w:t>OFERTY</w:t>
            </w:r>
            <w:r>
              <w:rPr>
                <w:noProof/>
                <w:webHidden/>
              </w:rPr>
              <w:tab/>
            </w:r>
            <w:r>
              <w:rPr>
                <w:noProof/>
                <w:webHidden/>
              </w:rPr>
              <w:fldChar w:fldCharType="begin"/>
            </w:r>
            <w:r>
              <w:rPr>
                <w:noProof/>
                <w:webHidden/>
              </w:rPr>
              <w:instrText xml:space="preserve"> PAGEREF _Toc194652965 \h </w:instrText>
            </w:r>
            <w:r>
              <w:rPr>
                <w:noProof/>
                <w:webHidden/>
              </w:rPr>
            </w:r>
            <w:r>
              <w:rPr>
                <w:noProof/>
                <w:webHidden/>
              </w:rPr>
              <w:fldChar w:fldCharType="separate"/>
            </w:r>
            <w:r w:rsidR="00357B80">
              <w:rPr>
                <w:noProof/>
                <w:webHidden/>
              </w:rPr>
              <w:t>15</w:t>
            </w:r>
            <w:r>
              <w:rPr>
                <w:noProof/>
                <w:webHidden/>
              </w:rPr>
              <w:fldChar w:fldCharType="end"/>
            </w:r>
          </w:hyperlink>
        </w:p>
        <w:p w14:paraId="6E4968DB" w14:textId="4D52DBEB"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66" w:history="1">
            <w:r w:rsidRPr="00657273">
              <w:rPr>
                <w:rStyle w:val="Hipercze"/>
                <w:rFonts w:eastAsia="Times New Roman" w:cs="Times New Roman"/>
                <w:caps/>
                <w:noProof/>
                <w:spacing w:val="15"/>
              </w:rPr>
              <w:t>XVI.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SPOSÓB ORAZ TERMIN SKŁADANIA</w:t>
            </w:r>
            <w:r w:rsidRPr="00657273">
              <w:rPr>
                <w:rStyle w:val="Hipercze"/>
                <w:rFonts w:eastAsia="Times New Roman" w:cs="Times New Roman"/>
                <w:caps/>
                <w:noProof/>
                <w:spacing w:val="-1"/>
              </w:rPr>
              <w:t xml:space="preserve"> </w:t>
            </w:r>
            <w:r w:rsidRPr="00657273">
              <w:rPr>
                <w:rStyle w:val="Hipercze"/>
                <w:rFonts w:eastAsia="Times New Roman" w:cs="Times New Roman"/>
                <w:caps/>
                <w:noProof/>
                <w:spacing w:val="15"/>
              </w:rPr>
              <w:t>OFERT</w:t>
            </w:r>
            <w:r>
              <w:rPr>
                <w:noProof/>
                <w:webHidden/>
              </w:rPr>
              <w:tab/>
            </w:r>
            <w:r>
              <w:rPr>
                <w:noProof/>
                <w:webHidden/>
              </w:rPr>
              <w:fldChar w:fldCharType="begin"/>
            </w:r>
            <w:r>
              <w:rPr>
                <w:noProof/>
                <w:webHidden/>
              </w:rPr>
              <w:instrText xml:space="preserve"> PAGEREF _Toc194652966 \h </w:instrText>
            </w:r>
            <w:r>
              <w:rPr>
                <w:noProof/>
                <w:webHidden/>
              </w:rPr>
            </w:r>
            <w:r>
              <w:rPr>
                <w:noProof/>
                <w:webHidden/>
              </w:rPr>
              <w:fldChar w:fldCharType="separate"/>
            </w:r>
            <w:r w:rsidR="00357B80">
              <w:rPr>
                <w:noProof/>
                <w:webHidden/>
              </w:rPr>
              <w:t>17</w:t>
            </w:r>
            <w:r>
              <w:rPr>
                <w:noProof/>
                <w:webHidden/>
              </w:rPr>
              <w:fldChar w:fldCharType="end"/>
            </w:r>
          </w:hyperlink>
        </w:p>
        <w:p w14:paraId="114880F6" w14:textId="633E7B43" w:rsidR="00C90F6D" w:rsidRDefault="00C90F6D">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67" w:history="1">
            <w:r w:rsidRPr="00657273">
              <w:rPr>
                <w:rStyle w:val="Hipercze"/>
                <w:rFonts w:eastAsia="Times New Roman" w:cs="Times New Roman"/>
                <w:caps/>
                <w:noProof/>
                <w:spacing w:val="15"/>
              </w:rPr>
              <w:t>XVII.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TERMIN OTWARCIA</w:t>
            </w:r>
            <w:r w:rsidRPr="00657273">
              <w:rPr>
                <w:rStyle w:val="Hipercze"/>
                <w:rFonts w:eastAsia="Times New Roman" w:cs="Times New Roman"/>
                <w:caps/>
                <w:noProof/>
                <w:spacing w:val="-3"/>
              </w:rPr>
              <w:t xml:space="preserve"> </w:t>
            </w:r>
            <w:r w:rsidRPr="00657273">
              <w:rPr>
                <w:rStyle w:val="Hipercze"/>
                <w:rFonts w:eastAsia="Times New Roman" w:cs="Times New Roman"/>
                <w:caps/>
                <w:noProof/>
                <w:spacing w:val="15"/>
              </w:rPr>
              <w:t>OFERT</w:t>
            </w:r>
            <w:r>
              <w:rPr>
                <w:noProof/>
                <w:webHidden/>
              </w:rPr>
              <w:tab/>
            </w:r>
            <w:r>
              <w:rPr>
                <w:noProof/>
                <w:webHidden/>
              </w:rPr>
              <w:fldChar w:fldCharType="begin"/>
            </w:r>
            <w:r>
              <w:rPr>
                <w:noProof/>
                <w:webHidden/>
              </w:rPr>
              <w:instrText xml:space="preserve"> PAGEREF _Toc194652967 \h </w:instrText>
            </w:r>
            <w:r>
              <w:rPr>
                <w:noProof/>
                <w:webHidden/>
              </w:rPr>
            </w:r>
            <w:r>
              <w:rPr>
                <w:noProof/>
                <w:webHidden/>
              </w:rPr>
              <w:fldChar w:fldCharType="separate"/>
            </w:r>
            <w:r w:rsidR="00357B80">
              <w:rPr>
                <w:noProof/>
                <w:webHidden/>
              </w:rPr>
              <w:t>18</w:t>
            </w:r>
            <w:r>
              <w:rPr>
                <w:noProof/>
                <w:webHidden/>
              </w:rPr>
              <w:fldChar w:fldCharType="end"/>
            </w:r>
          </w:hyperlink>
        </w:p>
        <w:p w14:paraId="25882A52" w14:textId="2F66E058" w:rsidR="00C90F6D" w:rsidRDefault="00C90F6D">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68" w:history="1">
            <w:r w:rsidRPr="00657273">
              <w:rPr>
                <w:rStyle w:val="Hipercze"/>
                <w:rFonts w:eastAsia="Times New Roman" w:cs="Times New Roman"/>
                <w:caps/>
                <w:noProof/>
                <w:spacing w:val="15"/>
              </w:rPr>
              <w:t>XVIII.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TERMIN ZWIĄZANIA OFERTĄ</w:t>
            </w:r>
            <w:r>
              <w:rPr>
                <w:noProof/>
                <w:webHidden/>
              </w:rPr>
              <w:tab/>
            </w:r>
            <w:r>
              <w:rPr>
                <w:noProof/>
                <w:webHidden/>
              </w:rPr>
              <w:fldChar w:fldCharType="begin"/>
            </w:r>
            <w:r>
              <w:rPr>
                <w:noProof/>
                <w:webHidden/>
              </w:rPr>
              <w:instrText xml:space="preserve"> PAGEREF _Toc194652968 \h </w:instrText>
            </w:r>
            <w:r>
              <w:rPr>
                <w:noProof/>
                <w:webHidden/>
              </w:rPr>
            </w:r>
            <w:r>
              <w:rPr>
                <w:noProof/>
                <w:webHidden/>
              </w:rPr>
              <w:fldChar w:fldCharType="separate"/>
            </w:r>
            <w:r w:rsidR="00357B80">
              <w:rPr>
                <w:noProof/>
                <w:webHidden/>
              </w:rPr>
              <w:t>18</w:t>
            </w:r>
            <w:r>
              <w:rPr>
                <w:noProof/>
                <w:webHidden/>
              </w:rPr>
              <w:fldChar w:fldCharType="end"/>
            </w:r>
          </w:hyperlink>
        </w:p>
        <w:p w14:paraId="73CC542B" w14:textId="1806AAF3"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69" w:history="1">
            <w:r w:rsidRPr="00657273">
              <w:rPr>
                <w:rStyle w:val="Hipercze"/>
                <w:rFonts w:eastAsia="Times New Roman" w:cs="Times New Roman"/>
                <w:caps/>
                <w:noProof/>
                <w:spacing w:val="15"/>
              </w:rPr>
              <w:t>XIX.</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WYMAGANIA DOTYCZĄCE</w:t>
            </w:r>
            <w:r w:rsidRPr="00657273">
              <w:rPr>
                <w:rStyle w:val="Hipercze"/>
                <w:rFonts w:eastAsia="Times New Roman" w:cs="Times New Roman"/>
                <w:caps/>
                <w:noProof/>
                <w:spacing w:val="-4"/>
              </w:rPr>
              <w:t xml:space="preserve"> </w:t>
            </w:r>
            <w:r w:rsidRPr="00657273">
              <w:rPr>
                <w:rStyle w:val="Hipercze"/>
                <w:rFonts w:eastAsia="Times New Roman" w:cs="Times New Roman"/>
                <w:caps/>
                <w:noProof/>
                <w:spacing w:val="15"/>
              </w:rPr>
              <w:t>WADIUM</w:t>
            </w:r>
            <w:r>
              <w:rPr>
                <w:noProof/>
                <w:webHidden/>
              </w:rPr>
              <w:tab/>
            </w:r>
            <w:r>
              <w:rPr>
                <w:noProof/>
                <w:webHidden/>
              </w:rPr>
              <w:fldChar w:fldCharType="begin"/>
            </w:r>
            <w:r>
              <w:rPr>
                <w:noProof/>
                <w:webHidden/>
              </w:rPr>
              <w:instrText xml:space="preserve"> PAGEREF _Toc194652969 \h </w:instrText>
            </w:r>
            <w:r>
              <w:rPr>
                <w:noProof/>
                <w:webHidden/>
              </w:rPr>
            </w:r>
            <w:r>
              <w:rPr>
                <w:noProof/>
                <w:webHidden/>
              </w:rPr>
              <w:fldChar w:fldCharType="separate"/>
            </w:r>
            <w:r w:rsidR="00357B80">
              <w:rPr>
                <w:noProof/>
                <w:webHidden/>
              </w:rPr>
              <w:t>18</w:t>
            </w:r>
            <w:r>
              <w:rPr>
                <w:noProof/>
                <w:webHidden/>
              </w:rPr>
              <w:fldChar w:fldCharType="end"/>
            </w:r>
          </w:hyperlink>
        </w:p>
        <w:p w14:paraId="00C5E14C" w14:textId="6590FAD6"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70" w:history="1">
            <w:r w:rsidRPr="00657273">
              <w:rPr>
                <w:rStyle w:val="Hipercze"/>
                <w:rFonts w:eastAsia="Times New Roman" w:cs="Times New Roman"/>
                <w:caps/>
                <w:noProof/>
                <w:spacing w:val="15"/>
              </w:rPr>
              <w:t>XX.</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SPOSÓB OBLICZENIA</w:t>
            </w:r>
            <w:r w:rsidRPr="00657273">
              <w:rPr>
                <w:rStyle w:val="Hipercze"/>
                <w:rFonts w:eastAsia="Times New Roman" w:cs="Times New Roman"/>
                <w:caps/>
                <w:noProof/>
                <w:spacing w:val="-1"/>
              </w:rPr>
              <w:t xml:space="preserve"> </w:t>
            </w:r>
            <w:r w:rsidRPr="00657273">
              <w:rPr>
                <w:rStyle w:val="Hipercze"/>
                <w:rFonts w:eastAsia="Times New Roman" w:cs="Times New Roman"/>
                <w:caps/>
                <w:noProof/>
                <w:spacing w:val="15"/>
              </w:rPr>
              <w:t>CENY</w:t>
            </w:r>
            <w:r>
              <w:rPr>
                <w:noProof/>
                <w:webHidden/>
              </w:rPr>
              <w:tab/>
            </w:r>
            <w:r>
              <w:rPr>
                <w:noProof/>
                <w:webHidden/>
              </w:rPr>
              <w:fldChar w:fldCharType="begin"/>
            </w:r>
            <w:r>
              <w:rPr>
                <w:noProof/>
                <w:webHidden/>
              </w:rPr>
              <w:instrText xml:space="preserve"> PAGEREF _Toc194652970 \h </w:instrText>
            </w:r>
            <w:r>
              <w:rPr>
                <w:noProof/>
                <w:webHidden/>
              </w:rPr>
            </w:r>
            <w:r>
              <w:rPr>
                <w:noProof/>
                <w:webHidden/>
              </w:rPr>
              <w:fldChar w:fldCharType="separate"/>
            </w:r>
            <w:r w:rsidR="00357B80">
              <w:rPr>
                <w:noProof/>
                <w:webHidden/>
              </w:rPr>
              <w:t>19</w:t>
            </w:r>
            <w:r>
              <w:rPr>
                <w:noProof/>
                <w:webHidden/>
              </w:rPr>
              <w:fldChar w:fldCharType="end"/>
            </w:r>
          </w:hyperlink>
        </w:p>
        <w:p w14:paraId="4260D4D6" w14:textId="7301CBB2" w:rsidR="00C90F6D" w:rsidRDefault="00C90F6D">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71" w:history="1">
            <w:r w:rsidRPr="00657273">
              <w:rPr>
                <w:rStyle w:val="Hipercze"/>
                <w:rFonts w:eastAsia="Times New Roman" w:cs="Times New Roman"/>
                <w:caps/>
                <w:noProof/>
                <w:spacing w:val="15"/>
              </w:rPr>
              <w:t>XXI.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OPIS KRYTERIÓW OCENY OFERT, WRAZ Z PODANIEM WAG TYCH KRYTERIÓW I SPOSOBU OCENY OFERT</w:t>
            </w:r>
            <w:r>
              <w:rPr>
                <w:noProof/>
                <w:webHidden/>
              </w:rPr>
              <w:tab/>
            </w:r>
            <w:r>
              <w:rPr>
                <w:noProof/>
                <w:webHidden/>
              </w:rPr>
              <w:fldChar w:fldCharType="begin"/>
            </w:r>
            <w:r>
              <w:rPr>
                <w:noProof/>
                <w:webHidden/>
              </w:rPr>
              <w:instrText xml:space="preserve"> PAGEREF _Toc194652971 \h </w:instrText>
            </w:r>
            <w:r>
              <w:rPr>
                <w:noProof/>
                <w:webHidden/>
              </w:rPr>
            </w:r>
            <w:r>
              <w:rPr>
                <w:noProof/>
                <w:webHidden/>
              </w:rPr>
              <w:fldChar w:fldCharType="separate"/>
            </w:r>
            <w:r w:rsidR="00357B80">
              <w:rPr>
                <w:noProof/>
                <w:webHidden/>
              </w:rPr>
              <w:t>19</w:t>
            </w:r>
            <w:r>
              <w:rPr>
                <w:noProof/>
                <w:webHidden/>
              </w:rPr>
              <w:fldChar w:fldCharType="end"/>
            </w:r>
          </w:hyperlink>
        </w:p>
        <w:p w14:paraId="17D1E060" w14:textId="6D02DC73" w:rsidR="00C90F6D" w:rsidRDefault="00C90F6D">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72" w:history="1">
            <w:r w:rsidRPr="00657273">
              <w:rPr>
                <w:rStyle w:val="Hipercze"/>
                <w:rFonts w:eastAsia="Times New Roman" w:cs="Times New Roman"/>
                <w:caps/>
                <w:noProof/>
                <w:spacing w:val="15"/>
              </w:rPr>
              <w:t>XXII.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PROJEKTOWANE POSTANOWIENIA UMOWY W SPRAWIE ZAMÓWIENIA PUBLICZNEGO, KTÓRE ZOSTANĄ WPROWADZONE DO TREŚCI TEJ</w:t>
            </w:r>
            <w:r w:rsidRPr="00657273">
              <w:rPr>
                <w:rStyle w:val="Hipercze"/>
                <w:rFonts w:eastAsia="Times New Roman" w:cs="Times New Roman"/>
                <w:caps/>
                <w:noProof/>
                <w:spacing w:val="-9"/>
              </w:rPr>
              <w:t xml:space="preserve"> </w:t>
            </w:r>
            <w:r w:rsidRPr="00657273">
              <w:rPr>
                <w:rStyle w:val="Hipercze"/>
                <w:rFonts w:eastAsia="Times New Roman" w:cs="Times New Roman"/>
                <w:caps/>
                <w:noProof/>
                <w:spacing w:val="15"/>
              </w:rPr>
              <w:t>UMOWY.</w:t>
            </w:r>
            <w:r>
              <w:rPr>
                <w:noProof/>
                <w:webHidden/>
              </w:rPr>
              <w:tab/>
            </w:r>
            <w:r>
              <w:rPr>
                <w:noProof/>
                <w:webHidden/>
              </w:rPr>
              <w:fldChar w:fldCharType="begin"/>
            </w:r>
            <w:r>
              <w:rPr>
                <w:noProof/>
                <w:webHidden/>
              </w:rPr>
              <w:instrText xml:space="preserve"> PAGEREF _Toc194652972 \h </w:instrText>
            </w:r>
            <w:r>
              <w:rPr>
                <w:noProof/>
                <w:webHidden/>
              </w:rPr>
            </w:r>
            <w:r>
              <w:rPr>
                <w:noProof/>
                <w:webHidden/>
              </w:rPr>
              <w:fldChar w:fldCharType="separate"/>
            </w:r>
            <w:r w:rsidR="00357B80">
              <w:rPr>
                <w:noProof/>
                <w:webHidden/>
              </w:rPr>
              <w:t>20</w:t>
            </w:r>
            <w:r>
              <w:rPr>
                <w:noProof/>
                <w:webHidden/>
              </w:rPr>
              <w:fldChar w:fldCharType="end"/>
            </w:r>
          </w:hyperlink>
        </w:p>
        <w:p w14:paraId="69997E84" w14:textId="475E9397" w:rsidR="00C90F6D" w:rsidRDefault="00C90F6D">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73" w:history="1">
            <w:r w:rsidRPr="00657273">
              <w:rPr>
                <w:rStyle w:val="Hipercze"/>
                <w:rFonts w:eastAsia="Times New Roman" w:cs="Times New Roman"/>
                <w:caps/>
                <w:noProof/>
                <w:spacing w:val="15"/>
              </w:rPr>
              <w:t>XXIII.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WYMAGANIA DOTYCZĄCE ZABEZPIECZENIA NALEŻYTEGO WYKONANIA</w:t>
            </w:r>
            <w:r w:rsidRPr="00657273">
              <w:rPr>
                <w:rStyle w:val="Hipercze"/>
                <w:rFonts w:eastAsia="Times New Roman" w:cs="Times New Roman"/>
                <w:caps/>
                <w:noProof/>
                <w:spacing w:val="-8"/>
              </w:rPr>
              <w:t xml:space="preserve"> </w:t>
            </w:r>
            <w:r w:rsidRPr="00657273">
              <w:rPr>
                <w:rStyle w:val="Hipercze"/>
                <w:rFonts w:eastAsia="Times New Roman" w:cs="Times New Roman"/>
                <w:caps/>
                <w:noProof/>
                <w:spacing w:val="15"/>
              </w:rPr>
              <w:t>UMOWY</w:t>
            </w:r>
            <w:r>
              <w:rPr>
                <w:noProof/>
                <w:webHidden/>
              </w:rPr>
              <w:tab/>
            </w:r>
            <w:r>
              <w:rPr>
                <w:noProof/>
                <w:webHidden/>
              </w:rPr>
              <w:fldChar w:fldCharType="begin"/>
            </w:r>
            <w:r>
              <w:rPr>
                <w:noProof/>
                <w:webHidden/>
              </w:rPr>
              <w:instrText xml:space="preserve"> PAGEREF _Toc194652973 \h </w:instrText>
            </w:r>
            <w:r>
              <w:rPr>
                <w:noProof/>
                <w:webHidden/>
              </w:rPr>
            </w:r>
            <w:r>
              <w:rPr>
                <w:noProof/>
                <w:webHidden/>
              </w:rPr>
              <w:fldChar w:fldCharType="separate"/>
            </w:r>
            <w:r w:rsidR="00357B80">
              <w:rPr>
                <w:noProof/>
                <w:webHidden/>
              </w:rPr>
              <w:t>20</w:t>
            </w:r>
            <w:r>
              <w:rPr>
                <w:noProof/>
                <w:webHidden/>
              </w:rPr>
              <w:fldChar w:fldCharType="end"/>
            </w:r>
          </w:hyperlink>
        </w:p>
        <w:p w14:paraId="40977E45" w14:textId="4608C327" w:rsidR="00C90F6D" w:rsidRDefault="00C90F6D">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74" w:history="1">
            <w:r w:rsidRPr="00657273">
              <w:rPr>
                <w:rStyle w:val="Hipercze"/>
                <w:rFonts w:eastAsia="Times New Roman" w:cs="Times New Roman"/>
                <w:caps/>
                <w:noProof/>
                <w:spacing w:val="15"/>
              </w:rPr>
              <w:t>XXIV.</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INFORMACJE O FORMALNOŚCIACH, JAKIE MUSZĄ ZOSTAĆ DOPEŁNIONE PO WYBORZE OFERTY W CELU ZAWARCIA UMOWY W SPRAWIE ZAMÓWIENIA</w:t>
            </w:r>
            <w:r w:rsidRPr="00657273">
              <w:rPr>
                <w:rStyle w:val="Hipercze"/>
                <w:rFonts w:eastAsia="Times New Roman" w:cs="Times New Roman"/>
                <w:caps/>
                <w:noProof/>
                <w:spacing w:val="-11"/>
              </w:rPr>
              <w:t xml:space="preserve"> </w:t>
            </w:r>
            <w:r w:rsidRPr="00657273">
              <w:rPr>
                <w:rStyle w:val="Hipercze"/>
                <w:rFonts w:eastAsia="Times New Roman" w:cs="Times New Roman"/>
                <w:caps/>
                <w:noProof/>
                <w:spacing w:val="15"/>
              </w:rPr>
              <w:t>PUBLICZNEGO</w:t>
            </w:r>
            <w:r>
              <w:rPr>
                <w:noProof/>
                <w:webHidden/>
              </w:rPr>
              <w:tab/>
            </w:r>
            <w:r>
              <w:rPr>
                <w:noProof/>
                <w:webHidden/>
              </w:rPr>
              <w:fldChar w:fldCharType="begin"/>
            </w:r>
            <w:r>
              <w:rPr>
                <w:noProof/>
                <w:webHidden/>
              </w:rPr>
              <w:instrText xml:space="preserve"> PAGEREF _Toc194652974 \h </w:instrText>
            </w:r>
            <w:r>
              <w:rPr>
                <w:noProof/>
                <w:webHidden/>
              </w:rPr>
            </w:r>
            <w:r>
              <w:rPr>
                <w:noProof/>
                <w:webHidden/>
              </w:rPr>
              <w:fldChar w:fldCharType="separate"/>
            </w:r>
            <w:r w:rsidR="00357B80">
              <w:rPr>
                <w:noProof/>
                <w:webHidden/>
              </w:rPr>
              <w:t>20</w:t>
            </w:r>
            <w:r>
              <w:rPr>
                <w:noProof/>
                <w:webHidden/>
              </w:rPr>
              <w:fldChar w:fldCharType="end"/>
            </w:r>
          </w:hyperlink>
        </w:p>
        <w:p w14:paraId="0ED401A0" w14:textId="288949FF" w:rsidR="00C90F6D" w:rsidRDefault="00C90F6D">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75" w:history="1">
            <w:r w:rsidRPr="00657273">
              <w:rPr>
                <w:rStyle w:val="Hipercze"/>
                <w:rFonts w:eastAsia="Times New Roman" w:cs="Times New Roman"/>
                <w:caps/>
                <w:noProof/>
                <w:spacing w:val="15"/>
              </w:rPr>
              <w:t>XXV.</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POUCZENIE O ŚRODKACH OCHRONY PRAWNEJ PRZYSŁUGUJĄCYCH</w:t>
            </w:r>
            <w:r w:rsidRPr="00657273">
              <w:rPr>
                <w:rStyle w:val="Hipercze"/>
                <w:rFonts w:eastAsia="Times New Roman" w:cs="Times New Roman"/>
                <w:caps/>
                <w:noProof/>
                <w:spacing w:val="-14"/>
              </w:rPr>
              <w:t xml:space="preserve"> </w:t>
            </w:r>
            <w:r w:rsidRPr="00657273">
              <w:rPr>
                <w:rStyle w:val="Hipercze"/>
                <w:rFonts w:eastAsia="Times New Roman" w:cs="Times New Roman"/>
                <w:caps/>
                <w:noProof/>
                <w:spacing w:val="15"/>
              </w:rPr>
              <w:t>WYKONAWCY</w:t>
            </w:r>
            <w:r>
              <w:rPr>
                <w:noProof/>
                <w:webHidden/>
              </w:rPr>
              <w:tab/>
            </w:r>
            <w:r>
              <w:rPr>
                <w:noProof/>
                <w:webHidden/>
              </w:rPr>
              <w:fldChar w:fldCharType="begin"/>
            </w:r>
            <w:r>
              <w:rPr>
                <w:noProof/>
                <w:webHidden/>
              </w:rPr>
              <w:instrText xml:space="preserve"> PAGEREF _Toc194652975 \h </w:instrText>
            </w:r>
            <w:r>
              <w:rPr>
                <w:noProof/>
                <w:webHidden/>
              </w:rPr>
            </w:r>
            <w:r>
              <w:rPr>
                <w:noProof/>
                <w:webHidden/>
              </w:rPr>
              <w:fldChar w:fldCharType="separate"/>
            </w:r>
            <w:r w:rsidR="00357B80">
              <w:rPr>
                <w:noProof/>
                <w:webHidden/>
              </w:rPr>
              <w:t>20</w:t>
            </w:r>
            <w:r>
              <w:rPr>
                <w:noProof/>
                <w:webHidden/>
              </w:rPr>
              <w:fldChar w:fldCharType="end"/>
            </w:r>
          </w:hyperlink>
        </w:p>
        <w:p w14:paraId="764F0175" w14:textId="33AA7E4D" w:rsidR="00C90F6D" w:rsidRDefault="00C90F6D">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76" w:history="1">
            <w:r w:rsidRPr="00657273">
              <w:rPr>
                <w:rStyle w:val="Hipercze"/>
                <w:rFonts w:eastAsia="Times New Roman" w:cs="Times New Roman"/>
                <w:caps/>
                <w:noProof/>
                <w:spacing w:val="15"/>
              </w:rPr>
              <w:t>XXVI.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POZOSTAŁE</w:t>
            </w:r>
            <w:r w:rsidRPr="00657273">
              <w:rPr>
                <w:rStyle w:val="Hipercze"/>
                <w:rFonts w:eastAsia="Times New Roman" w:cs="Times New Roman"/>
                <w:caps/>
                <w:noProof/>
                <w:spacing w:val="-2"/>
              </w:rPr>
              <w:t xml:space="preserve"> </w:t>
            </w:r>
            <w:r w:rsidRPr="00657273">
              <w:rPr>
                <w:rStyle w:val="Hipercze"/>
                <w:rFonts w:eastAsia="Times New Roman" w:cs="Times New Roman"/>
                <w:caps/>
                <w:noProof/>
                <w:spacing w:val="15"/>
              </w:rPr>
              <w:t>INFORMACJE</w:t>
            </w:r>
            <w:r>
              <w:rPr>
                <w:noProof/>
                <w:webHidden/>
              </w:rPr>
              <w:tab/>
            </w:r>
            <w:r>
              <w:rPr>
                <w:noProof/>
                <w:webHidden/>
              </w:rPr>
              <w:fldChar w:fldCharType="begin"/>
            </w:r>
            <w:r>
              <w:rPr>
                <w:noProof/>
                <w:webHidden/>
              </w:rPr>
              <w:instrText xml:space="preserve"> PAGEREF _Toc194652976 \h </w:instrText>
            </w:r>
            <w:r>
              <w:rPr>
                <w:noProof/>
                <w:webHidden/>
              </w:rPr>
            </w:r>
            <w:r>
              <w:rPr>
                <w:noProof/>
                <w:webHidden/>
              </w:rPr>
              <w:fldChar w:fldCharType="separate"/>
            </w:r>
            <w:r w:rsidR="00357B80">
              <w:rPr>
                <w:noProof/>
                <w:webHidden/>
              </w:rPr>
              <w:t>21</w:t>
            </w:r>
            <w:r>
              <w:rPr>
                <w:noProof/>
                <w:webHidden/>
              </w:rPr>
              <w:fldChar w:fldCharType="end"/>
            </w:r>
          </w:hyperlink>
        </w:p>
        <w:p w14:paraId="4FF7D765" w14:textId="7FABEFA0" w:rsidR="00C90F6D" w:rsidRDefault="00C90F6D">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77" w:history="1">
            <w:r w:rsidRPr="00657273">
              <w:rPr>
                <w:rStyle w:val="Hipercze"/>
                <w:rFonts w:eastAsia="Times New Roman" w:cs="Times New Roman"/>
                <w:caps/>
                <w:noProof/>
                <w:spacing w:val="15"/>
              </w:rPr>
              <w:t>XXVII.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ZAŁĄCZNIKI DO</w:t>
            </w:r>
            <w:r w:rsidRPr="00657273">
              <w:rPr>
                <w:rStyle w:val="Hipercze"/>
                <w:rFonts w:eastAsia="Times New Roman" w:cs="Times New Roman"/>
                <w:caps/>
                <w:noProof/>
                <w:spacing w:val="-4"/>
              </w:rPr>
              <w:t xml:space="preserve"> </w:t>
            </w:r>
            <w:r w:rsidRPr="00657273">
              <w:rPr>
                <w:rStyle w:val="Hipercze"/>
                <w:rFonts w:eastAsia="Times New Roman" w:cs="Times New Roman"/>
                <w:caps/>
                <w:noProof/>
                <w:spacing w:val="15"/>
              </w:rPr>
              <w:t>SWZ</w:t>
            </w:r>
            <w:r>
              <w:rPr>
                <w:noProof/>
                <w:webHidden/>
              </w:rPr>
              <w:tab/>
            </w:r>
            <w:r>
              <w:rPr>
                <w:noProof/>
                <w:webHidden/>
              </w:rPr>
              <w:fldChar w:fldCharType="begin"/>
            </w:r>
            <w:r>
              <w:rPr>
                <w:noProof/>
                <w:webHidden/>
              </w:rPr>
              <w:instrText xml:space="preserve"> PAGEREF _Toc194652977 \h </w:instrText>
            </w:r>
            <w:r>
              <w:rPr>
                <w:noProof/>
                <w:webHidden/>
              </w:rPr>
            </w:r>
            <w:r>
              <w:rPr>
                <w:noProof/>
                <w:webHidden/>
              </w:rPr>
              <w:fldChar w:fldCharType="separate"/>
            </w:r>
            <w:r w:rsidR="00357B80">
              <w:rPr>
                <w:noProof/>
                <w:webHidden/>
              </w:rPr>
              <w:t>21</w:t>
            </w:r>
            <w:r>
              <w:rPr>
                <w:noProof/>
                <w:webHidden/>
              </w:rPr>
              <w:fldChar w:fldCharType="end"/>
            </w:r>
          </w:hyperlink>
        </w:p>
        <w:p w14:paraId="720F1B20" w14:textId="715295A4" w:rsidR="00C90F6D" w:rsidRDefault="00C90F6D">
          <w:pPr>
            <w:pStyle w:val="Spistreci1"/>
            <w:tabs>
              <w:tab w:val="left" w:pos="120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78" w:history="1">
            <w:r w:rsidRPr="00657273">
              <w:rPr>
                <w:rStyle w:val="Hipercze"/>
                <w:rFonts w:eastAsia="Times New Roman" w:cs="Times New Roman"/>
                <w:caps/>
                <w:noProof/>
                <w:spacing w:val="15"/>
              </w:rPr>
              <w:t>XXVIII.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Załącznik nr 3 do swz</w:t>
            </w:r>
            <w:r>
              <w:rPr>
                <w:noProof/>
                <w:webHidden/>
              </w:rPr>
              <w:tab/>
            </w:r>
            <w:r>
              <w:rPr>
                <w:noProof/>
                <w:webHidden/>
              </w:rPr>
              <w:fldChar w:fldCharType="begin"/>
            </w:r>
            <w:r>
              <w:rPr>
                <w:noProof/>
                <w:webHidden/>
              </w:rPr>
              <w:instrText xml:space="preserve"> PAGEREF _Toc194652978 \h </w:instrText>
            </w:r>
            <w:r>
              <w:rPr>
                <w:noProof/>
                <w:webHidden/>
              </w:rPr>
            </w:r>
            <w:r>
              <w:rPr>
                <w:noProof/>
                <w:webHidden/>
              </w:rPr>
              <w:fldChar w:fldCharType="separate"/>
            </w:r>
            <w:r w:rsidR="00357B80">
              <w:rPr>
                <w:noProof/>
                <w:webHidden/>
              </w:rPr>
              <w:t>22</w:t>
            </w:r>
            <w:r>
              <w:rPr>
                <w:noProof/>
                <w:webHidden/>
              </w:rPr>
              <w:fldChar w:fldCharType="end"/>
            </w:r>
          </w:hyperlink>
        </w:p>
        <w:p w14:paraId="489087DF" w14:textId="23FA9945" w:rsidR="00C90F6D" w:rsidRDefault="00C90F6D">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79" w:history="1">
            <w:r w:rsidRPr="00657273">
              <w:rPr>
                <w:rStyle w:val="Hipercze"/>
                <w:rFonts w:eastAsia="Times New Roman" w:cs="Times New Roman"/>
                <w:caps/>
                <w:noProof/>
                <w:spacing w:val="15"/>
              </w:rPr>
              <w:t>XXIX.</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Załącznik nr 4 do SWZ</w:t>
            </w:r>
            <w:r>
              <w:rPr>
                <w:noProof/>
                <w:webHidden/>
              </w:rPr>
              <w:tab/>
            </w:r>
            <w:r>
              <w:rPr>
                <w:noProof/>
                <w:webHidden/>
              </w:rPr>
              <w:fldChar w:fldCharType="begin"/>
            </w:r>
            <w:r>
              <w:rPr>
                <w:noProof/>
                <w:webHidden/>
              </w:rPr>
              <w:instrText xml:space="preserve"> PAGEREF _Toc194652979 \h </w:instrText>
            </w:r>
            <w:r>
              <w:rPr>
                <w:noProof/>
                <w:webHidden/>
              </w:rPr>
            </w:r>
            <w:r>
              <w:rPr>
                <w:noProof/>
                <w:webHidden/>
              </w:rPr>
              <w:fldChar w:fldCharType="separate"/>
            </w:r>
            <w:r w:rsidR="00357B80">
              <w:rPr>
                <w:noProof/>
                <w:webHidden/>
              </w:rPr>
              <w:t>23</w:t>
            </w:r>
            <w:r>
              <w:rPr>
                <w:noProof/>
                <w:webHidden/>
              </w:rPr>
              <w:fldChar w:fldCharType="end"/>
            </w:r>
          </w:hyperlink>
        </w:p>
        <w:p w14:paraId="6BB9498E" w14:textId="47C1C885" w:rsidR="00C90F6D" w:rsidRDefault="00C90F6D">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80" w:history="1">
            <w:r w:rsidRPr="00657273">
              <w:rPr>
                <w:rStyle w:val="Hipercze"/>
                <w:rFonts w:eastAsia="Times New Roman" w:cs="Times New Roman"/>
                <w:caps/>
                <w:noProof/>
                <w:spacing w:val="15"/>
              </w:rPr>
              <w:t>XXX.</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Załącznik nr 5 do SWZ</w:t>
            </w:r>
            <w:r>
              <w:rPr>
                <w:noProof/>
                <w:webHidden/>
              </w:rPr>
              <w:tab/>
            </w:r>
            <w:r>
              <w:rPr>
                <w:noProof/>
                <w:webHidden/>
              </w:rPr>
              <w:fldChar w:fldCharType="begin"/>
            </w:r>
            <w:r>
              <w:rPr>
                <w:noProof/>
                <w:webHidden/>
              </w:rPr>
              <w:instrText xml:space="preserve"> PAGEREF _Toc194652980 \h </w:instrText>
            </w:r>
            <w:r>
              <w:rPr>
                <w:noProof/>
                <w:webHidden/>
              </w:rPr>
            </w:r>
            <w:r>
              <w:rPr>
                <w:noProof/>
                <w:webHidden/>
              </w:rPr>
              <w:fldChar w:fldCharType="separate"/>
            </w:r>
            <w:r w:rsidR="00357B80">
              <w:rPr>
                <w:noProof/>
                <w:webHidden/>
              </w:rPr>
              <w:t>25</w:t>
            </w:r>
            <w:r>
              <w:rPr>
                <w:noProof/>
                <w:webHidden/>
              </w:rPr>
              <w:fldChar w:fldCharType="end"/>
            </w:r>
          </w:hyperlink>
        </w:p>
        <w:p w14:paraId="3E47BABB" w14:textId="76118253" w:rsidR="00C90F6D" w:rsidRDefault="00C90F6D">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81" w:history="1">
            <w:r w:rsidRPr="00657273">
              <w:rPr>
                <w:rStyle w:val="Hipercze"/>
                <w:rFonts w:eastAsia="Times New Roman" w:cs="Times New Roman"/>
                <w:caps/>
                <w:noProof/>
                <w:spacing w:val="15"/>
              </w:rPr>
              <w:t>XXXI.</w:t>
            </w:r>
            <w:r>
              <w:rPr>
                <w:rFonts w:asciiTheme="minorHAnsi" w:eastAsiaTheme="minorEastAsia" w:hAnsiTheme="minorHAnsi" w:cstheme="minorBidi"/>
                <w:noProof/>
                <w:kern w:val="2"/>
                <w:sz w:val="24"/>
                <w:szCs w:val="24"/>
                <w:lang w:eastAsia="pl-PL"/>
                <w14:ligatures w14:val="standardContextual"/>
              </w:rPr>
              <w:tab/>
            </w:r>
            <w:r w:rsidRPr="00657273">
              <w:rPr>
                <w:rStyle w:val="Hipercze"/>
                <w:rFonts w:eastAsia="Times New Roman" w:cs="Times New Roman"/>
                <w:caps/>
                <w:noProof/>
                <w:spacing w:val="15"/>
              </w:rPr>
              <w:t>Załącznik nr 6 do SWZ</w:t>
            </w:r>
            <w:r>
              <w:rPr>
                <w:noProof/>
                <w:webHidden/>
              </w:rPr>
              <w:tab/>
            </w:r>
            <w:r>
              <w:rPr>
                <w:noProof/>
                <w:webHidden/>
              </w:rPr>
              <w:fldChar w:fldCharType="begin"/>
            </w:r>
            <w:r>
              <w:rPr>
                <w:noProof/>
                <w:webHidden/>
              </w:rPr>
              <w:instrText xml:space="preserve"> PAGEREF _Toc194652981 \h </w:instrText>
            </w:r>
            <w:r>
              <w:rPr>
                <w:noProof/>
                <w:webHidden/>
              </w:rPr>
            </w:r>
            <w:r>
              <w:rPr>
                <w:noProof/>
                <w:webHidden/>
              </w:rPr>
              <w:fldChar w:fldCharType="separate"/>
            </w:r>
            <w:r w:rsidR="00357B80">
              <w:rPr>
                <w:noProof/>
                <w:webHidden/>
              </w:rPr>
              <w:t>27</w:t>
            </w:r>
            <w:r>
              <w:rPr>
                <w:noProof/>
                <w:webHidden/>
              </w:rPr>
              <w:fldChar w:fldCharType="end"/>
            </w:r>
          </w:hyperlink>
        </w:p>
        <w:p w14:paraId="60D3725F" w14:textId="59B3EB2A" w:rsidR="00C90F6D" w:rsidRDefault="00C90F6D">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94652982" w:history="1">
            <w:r w:rsidRPr="00657273">
              <w:rPr>
                <w:rStyle w:val="Hipercze"/>
                <w:noProof/>
              </w:rPr>
              <w:t xml:space="preserve">XXXII </w:t>
            </w:r>
            <w:r>
              <w:rPr>
                <w:rFonts w:asciiTheme="minorHAnsi" w:eastAsiaTheme="minorEastAsia" w:hAnsiTheme="minorHAnsi" w:cstheme="minorBidi"/>
                <w:noProof/>
                <w:kern w:val="2"/>
                <w:sz w:val="24"/>
                <w:szCs w:val="24"/>
                <w:lang w:eastAsia="pl-PL"/>
                <w14:ligatures w14:val="standardContextual"/>
              </w:rPr>
              <w:tab/>
            </w:r>
            <w:r w:rsidRPr="00657273">
              <w:rPr>
                <w:rStyle w:val="Hipercze"/>
                <w:noProof/>
              </w:rPr>
              <w:t>ZAŁĄCZNIK NR 8 DO SWZ</w:t>
            </w:r>
            <w:r>
              <w:rPr>
                <w:noProof/>
                <w:webHidden/>
              </w:rPr>
              <w:tab/>
            </w:r>
            <w:r>
              <w:rPr>
                <w:noProof/>
                <w:webHidden/>
              </w:rPr>
              <w:fldChar w:fldCharType="begin"/>
            </w:r>
            <w:r>
              <w:rPr>
                <w:noProof/>
                <w:webHidden/>
              </w:rPr>
              <w:instrText xml:space="preserve"> PAGEREF _Toc194652982 \h </w:instrText>
            </w:r>
            <w:r>
              <w:rPr>
                <w:noProof/>
                <w:webHidden/>
              </w:rPr>
            </w:r>
            <w:r>
              <w:rPr>
                <w:noProof/>
                <w:webHidden/>
              </w:rPr>
              <w:fldChar w:fldCharType="separate"/>
            </w:r>
            <w:r w:rsidR="00357B80">
              <w:rPr>
                <w:noProof/>
                <w:webHidden/>
              </w:rPr>
              <w:t>45</w:t>
            </w:r>
            <w:r>
              <w:rPr>
                <w:noProof/>
                <w:webHidden/>
              </w:rPr>
              <w:fldChar w:fldCharType="end"/>
            </w:r>
          </w:hyperlink>
        </w:p>
        <w:p w14:paraId="34BF3770" w14:textId="2AD78992" w:rsidR="007B6E64" w:rsidRDefault="00000000">
          <w:pPr>
            <w:rPr>
              <w:rFonts w:ascii="Calibri" w:eastAsia="Times New Roman" w:hAnsi="Calibri" w:cs="Times New Roman"/>
            </w:rPr>
          </w:pPr>
          <w:r>
            <w:rPr>
              <w:rFonts w:eastAsia="Times New Roman" w:cs="Times New Roman"/>
            </w:rPr>
            <w:fldChar w:fldCharType="end"/>
          </w:r>
        </w:p>
      </w:sdtContent>
    </w:sdt>
    <w:p w14:paraId="26BEA0FA" w14:textId="77777777" w:rsidR="007B6E64" w:rsidRDefault="00000000">
      <w:pPr>
        <w:rPr>
          <w:rFonts w:ascii="Calibri" w:eastAsia="Times New Roman" w:hAnsi="Calibri" w:cs="Times New Roman"/>
        </w:rPr>
      </w:pPr>
      <w:r>
        <w:br w:type="page"/>
      </w:r>
    </w:p>
    <w:p w14:paraId="7A324FC3"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 w:name="_Toc194652951"/>
      <w:r>
        <w:rPr>
          <w:rFonts w:eastAsia="Times New Roman" w:cs="Times New Roman"/>
          <w:caps/>
          <w:color w:val="FFFFFF"/>
          <w:spacing w:val="15"/>
          <w:sz w:val="22"/>
          <w:szCs w:val="22"/>
        </w:rPr>
        <w:t>NAZWA ORAZ ADRES ZAMAWIAJĄCEGO</w:t>
      </w:r>
      <w:bookmarkEnd w:id="4"/>
    </w:p>
    <w:p w14:paraId="772AEDD6" w14:textId="77777777" w:rsidR="007B6E64" w:rsidRDefault="00000000">
      <w:pPr>
        <w:rPr>
          <w:rFonts w:ascii="Calibri" w:eastAsia="Times New Roman" w:hAnsi="Calibri" w:cs="Calibri"/>
          <w:color w:val="000000"/>
          <w:sz w:val="24"/>
          <w:szCs w:val="24"/>
        </w:rPr>
      </w:pPr>
      <w:r>
        <w:rPr>
          <w:rFonts w:eastAsia="Times New Roman" w:cs="Calibri"/>
          <w:color w:val="000000"/>
          <w:sz w:val="24"/>
          <w:szCs w:val="24"/>
        </w:rPr>
        <w:t xml:space="preserve">Powiat Lwówecki z siedzibą w Lwówku Śląskim </w:t>
      </w:r>
    </w:p>
    <w:p w14:paraId="44F330A4" w14:textId="77777777" w:rsidR="007B6E64" w:rsidRDefault="00000000">
      <w:pPr>
        <w:rPr>
          <w:rFonts w:ascii="Calibri" w:eastAsia="Times New Roman" w:hAnsi="Calibri" w:cs="Calibri"/>
          <w:color w:val="000000"/>
          <w:sz w:val="24"/>
          <w:szCs w:val="24"/>
        </w:rPr>
      </w:pPr>
      <w:r>
        <w:rPr>
          <w:rFonts w:eastAsia="Times New Roman" w:cs="Calibri"/>
          <w:color w:val="000000"/>
          <w:sz w:val="24"/>
          <w:szCs w:val="24"/>
        </w:rPr>
        <w:t>ul. Szpitalna 4</w:t>
      </w:r>
    </w:p>
    <w:p w14:paraId="409DCDD5" w14:textId="77777777" w:rsidR="007B6E64" w:rsidRDefault="00000000">
      <w:pPr>
        <w:rPr>
          <w:rFonts w:ascii="Calibri" w:eastAsia="Times New Roman" w:hAnsi="Calibri" w:cs="Calibri"/>
          <w:color w:val="000000"/>
          <w:sz w:val="24"/>
          <w:szCs w:val="24"/>
        </w:rPr>
      </w:pPr>
      <w:r>
        <w:rPr>
          <w:rFonts w:eastAsia="Times New Roman" w:cs="Calibri"/>
          <w:color w:val="000000"/>
          <w:sz w:val="24"/>
          <w:szCs w:val="24"/>
        </w:rPr>
        <w:t>59-600 Lwówek Śląski</w:t>
      </w:r>
    </w:p>
    <w:p w14:paraId="00EE3E72" w14:textId="77777777" w:rsidR="007B6E64" w:rsidRDefault="00000000">
      <w:pPr>
        <w:rPr>
          <w:rFonts w:ascii="Calibri" w:eastAsia="Times New Roman" w:hAnsi="Calibri" w:cs="Calibri"/>
          <w:color w:val="000000"/>
          <w:sz w:val="24"/>
          <w:szCs w:val="24"/>
        </w:rPr>
      </w:pPr>
      <w:r>
        <w:rPr>
          <w:rFonts w:eastAsia="Times New Roman" w:cs="Calibri"/>
          <w:color w:val="000000"/>
          <w:sz w:val="24"/>
          <w:szCs w:val="24"/>
        </w:rPr>
        <w:t>Telefon: 075 782 36 50</w:t>
      </w:r>
    </w:p>
    <w:p w14:paraId="4EDE5BA1" w14:textId="77777777" w:rsidR="007B6E64" w:rsidRDefault="00000000">
      <w:pPr>
        <w:rPr>
          <w:rFonts w:eastAsia="Times New Roman" w:cs="Calibri"/>
          <w:color w:val="000000"/>
          <w:sz w:val="24"/>
          <w:szCs w:val="24"/>
        </w:rPr>
      </w:pPr>
      <w:r>
        <w:rPr>
          <w:rFonts w:eastAsia="Times New Roman" w:cs="Calibri"/>
          <w:color w:val="000000"/>
          <w:sz w:val="24"/>
          <w:szCs w:val="24"/>
        </w:rPr>
        <w:t xml:space="preserve">E-mail: </w:t>
      </w:r>
      <w:hyperlink r:id="rId8">
        <w:r w:rsidR="007B6E64">
          <w:rPr>
            <w:rFonts w:eastAsia="Times New Roman" w:cs="Calibri"/>
            <w:caps/>
            <w:spacing w:val="10"/>
            <w:sz w:val="24"/>
            <w:szCs w:val="24"/>
          </w:rPr>
          <w:t>sekretariat@powiatlwowecki.pl</w:t>
        </w:r>
      </w:hyperlink>
      <w:r>
        <w:rPr>
          <w:rFonts w:eastAsia="Times New Roman" w:cs="Calibri"/>
          <w:color w:val="000000"/>
          <w:sz w:val="24"/>
          <w:szCs w:val="24"/>
        </w:rPr>
        <w:t xml:space="preserve">  </w:t>
      </w:r>
    </w:p>
    <w:p w14:paraId="436DFC84" w14:textId="77777777" w:rsidR="007B6E64" w:rsidRDefault="00000000">
      <w:pPr>
        <w:rPr>
          <w:rFonts w:ascii="Calibri" w:eastAsia="Times New Roman" w:hAnsi="Calibri" w:cs="Calibri"/>
          <w:color w:val="000000"/>
          <w:sz w:val="24"/>
          <w:szCs w:val="24"/>
        </w:rPr>
      </w:pPr>
      <w:r>
        <w:rPr>
          <w:rFonts w:eastAsia="Times New Roman" w:cs="Calibri"/>
          <w:color w:val="000000"/>
          <w:sz w:val="24"/>
          <w:szCs w:val="24"/>
        </w:rPr>
        <w:t>e-doręcznia: AE:PL-40980-94550-CCBHR-23</w:t>
      </w:r>
    </w:p>
    <w:p w14:paraId="6D7D2EC4" w14:textId="77777777" w:rsidR="007B6E64" w:rsidRPr="00770607" w:rsidRDefault="00000000">
      <w:pPr>
        <w:rPr>
          <w:rFonts w:ascii="Calibri" w:eastAsia="Times New Roman" w:hAnsi="Calibri" w:cs="Calibri"/>
          <w:color w:val="000000"/>
          <w:sz w:val="24"/>
          <w:szCs w:val="24"/>
        </w:rPr>
      </w:pPr>
      <w:r w:rsidRPr="00770607">
        <w:rPr>
          <w:rFonts w:eastAsia="Times New Roman" w:cs="Calibri"/>
          <w:color w:val="000000"/>
          <w:sz w:val="24"/>
          <w:szCs w:val="24"/>
        </w:rPr>
        <w:t xml:space="preserve">Strona internetowa prowadzonego postępowania: </w:t>
      </w:r>
    </w:p>
    <w:bookmarkStart w:id="5" w:name="_Hlk194650108"/>
    <w:p w14:paraId="7677F4BC" w14:textId="4B1E18B6" w:rsidR="007B6E64" w:rsidRPr="00770607" w:rsidRDefault="00770607">
      <w:pPr>
        <w:rPr>
          <w:rFonts w:ascii="Calibri" w:eastAsia="Times New Roman" w:hAnsi="Calibri" w:cs="Calibri"/>
          <w:color w:val="000000"/>
          <w:sz w:val="24"/>
          <w:szCs w:val="24"/>
        </w:rPr>
      </w:pPr>
      <w:r>
        <w:fldChar w:fldCharType="begin"/>
      </w:r>
      <w:r>
        <w:instrText>HYPERLINK "https://platformazakupowa.pl/transakcja/1088628"</w:instrText>
      </w:r>
      <w:r>
        <w:fldChar w:fldCharType="separate"/>
      </w:r>
      <w:r w:rsidRPr="00770607">
        <w:rPr>
          <w:rStyle w:val="Hipercze"/>
          <w:sz w:val="24"/>
          <w:szCs w:val="24"/>
        </w:rPr>
        <w:t>https://platformazakupowa.pl/transakcja/1088628</w:t>
      </w:r>
      <w:r>
        <w:fldChar w:fldCharType="end"/>
      </w:r>
      <w:r w:rsidRPr="00770607">
        <w:rPr>
          <w:sz w:val="24"/>
          <w:szCs w:val="24"/>
        </w:rPr>
        <w:t xml:space="preserve"> </w:t>
      </w:r>
      <w:bookmarkEnd w:id="5"/>
      <w:r w:rsidRPr="00770607">
        <w:rPr>
          <w:sz w:val="24"/>
          <w:szCs w:val="24"/>
        </w:rPr>
        <w:t xml:space="preserve">    </w:t>
      </w:r>
    </w:p>
    <w:p w14:paraId="72F4C0E9" w14:textId="77777777" w:rsidR="007B6E64" w:rsidRDefault="00000000">
      <w:pPr>
        <w:jc w:val="both"/>
        <w:rPr>
          <w:rFonts w:ascii="Calibri" w:eastAsia="Times New Roman" w:hAnsi="Calibri" w:cs="Calibri"/>
          <w:color w:val="000000"/>
          <w:sz w:val="24"/>
          <w:szCs w:val="24"/>
        </w:rPr>
      </w:pPr>
      <w:r w:rsidRPr="00770607">
        <w:rPr>
          <w:rFonts w:eastAsia="Times New Roman" w:cs="Calibri"/>
          <w:color w:val="000000"/>
          <w:sz w:val="24"/>
          <w:szCs w:val="24"/>
        </w:rPr>
        <w:t>Na tej stronie udostępniane będą zmiany i wyjaśnienia treści SWZ oraz inne dokumenty zamówienia bezpośrednio</w:t>
      </w:r>
      <w:r>
        <w:rPr>
          <w:rFonts w:eastAsia="Times New Roman" w:cs="Calibri"/>
          <w:color w:val="000000"/>
          <w:sz w:val="24"/>
          <w:szCs w:val="24"/>
        </w:rPr>
        <w:t xml:space="preserve"> związane z postępowaniem o udzielenie zamówienia.</w:t>
      </w:r>
    </w:p>
    <w:p w14:paraId="3299AB26"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6" w:name="_Toc194652952"/>
      <w:r>
        <w:rPr>
          <w:rFonts w:eastAsia="Times New Roman" w:cs="Times New Roman"/>
          <w:caps/>
          <w:color w:val="FFFFFF"/>
          <w:spacing w:val="15"/>
          <w:sz w:val="22"/>
          <w:szCs w:val="22"/>
        </w:rPr>
        <w:t>OCHRONA DANYCH OSOBOWYCH</w:t>
      </w:r>
      <w:bookmarkEnd w:id="6"/>
    </w:p>
    <w:p w14:paraId="4C479810" w14:textId="77777777" w:rsidR="007B6E64" w:rsidRDefault="00000000">
      <w:pPr>
        <w:numPr>
          <w:ilvl w:val="0"/>
          <w:numId w:val="8"/>
        </w:numPr>
        <w:spacing w:before="0" w:after="160" w:line="259" w:lineRule="auto"/>
        <w:jc w:val="both"/>
        <w:rPr>
          <w:rFonts w:ascii="Calibri" w:eastAsia="Calibri" w:hAnsi="Calibri" w:cs="Times New Roman"/>
          <w:sz w:val="24"/>
          <w:szCs w:val="24"/>
          <w:lang w:eastAsia="en-US"/>
        </w:rPr>
      </w:pPr>
      <w:r>
        <w:rPr>
          <w:rFonts w:eastAsia="Calibri" w:cs="Times New Roman"/>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71A16DAF"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Administratorem Pani/Pana danych osobowych jest Starosta Lwówecki, którego siedziba znajduje się w Lwówku Śląskim przy ul. Szpitalnej 4.</w:t>
      </w:r>
    </w:p>
    <w:p w14:paraId="58F9C48A"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Administrator danych wyznaczył Inspektora Ochrony Danych, z którym można kontaktować się listownie na adres Administratora, tel.75 7823650 lub e-mail </w:t>
      </w:r>
      <w:hyperlink r:id="rId9">
        <w:r w:rsidR="007B6E64">
          <w:rPr>
            <w:rFonts w:eastAsia="Calibri" w:cs="Times New Roman"/>
            <w:color w:val="0563C1"/>
            <w:sz w:val="24"/>
            <w:szCs w:val="24"/>
            <w:u w:val="single"/>
            <w:lang w:eastAsia="en-US"/>
          </w:rPr>
          <w:t>rodo@powiatlwowecki.pl</w:t>
        </w:r>
      </w:hyperlink>
    </w:p>
    <w:p w14:paraId="00F5C69E"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Administrator będzie przetwarzać Pani/Pana dane na podstawie art. 6 ust. 1 lit. b i c RODO w celu związanym z postępowaniem o udzielenie zamówienia publicznego.  </w:t>
      </w:r>
    </w:p>
    <w:p w14:paraId="6FD13EC3"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4961B4DA"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Posiada Pani/Pan następujące prawa:</w:t>
      </w:r>
    </w:p>
    <w:p w14:paraId="4463F7DF" w14:textId="77777777" w:rsidR="007B6E64"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prawo dostępu do treści swoich danych – art. 15 RODO;</w:t>
      </w:r>
    </w:p>
    <w:p w14:paraId="4A28F656" w14:textId="77777777" w:rsidR="007B6E64"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prawo do sprostowania danych – art. 16 RODO;</w:t>
      </w:r>
    </w:p>
    <w:p w14:paraId="207F104B" w14:textId="77777777" w:rsidR="007B6E64"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prawo do usunięcia danych – art. 17 RODO;</w:t>
      </w:r>
    </w:p>
    <w:p w14:paraId="45A0D8EC" w14:textId="77777777" w:rsidR="007B6E64"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prawo do ograniczenia przetwarzania – art. 18 RODO;</w:t>
      </w:r>
    </w:p>
    <w:p w14:paraId="46AEC11B" w14:textId="77777777" w:rsidR="007B6E64"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prawo do przenoszeni danych – art. 20 RODO;</w:t>
      </w:r>
    </w:p>
    <w:p w14:paraId="39330DD0" w14:textId="77777777" w:rsidR="007B6E64"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prawo do sprzeciwu – art. 21 RODO.</w:t>
      </w:r>
    </w:p>
    <w:p w14:paraId="76A5B8B4"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Ograniczenia do korzystania z praw w związku z prowadzonym postępowaniem określone w ustawie Prawo zamówień publicznych:</w:t>
      </w:r>
    </w:p>
    <w:p w14:paraId="4EABD0EB"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Posiada Pani/Pan ma prawo wniesienia skargi do Prezesa Urzędu Ochrony Danych Osobowych Adres: Stawki 2, 00-193 Warszawa; Telefon: 22 531 03 00</w:t>
      </w:r>
    </w:p>
    <w:p w14:paraId="307AA735"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Pani/Pana dane, nie będą przetwarzane w sposób zautomatyzowany w tym również w formie profilowania.</w:t>
      </w:r>
    </w:p>
    <w:p w14:paraId="6C6D5BF1"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Podanie danych osobowych w zakresie wymaganym prawem jest obligatoryjne. Konsekwencją nie podania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3A6D1587" w14:textId="77777777" w:rsidR="007B6E64"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05DFA1F4" w14:textId="77777777" w:rsidR="007B6E64" w:rsidRDefault="00000000">
      <w:pPr>
        <w:numPr>
          <w:ilvl w:val="0"/>
          <w:numId w:val="8"/>
        </w:numPr>
        <w:spacing w:before="0" w:after="160" w:line="259" w:lineRule="auto"/>
        <w:jc w:val="both"/>
        <w:rPr>
          <w:rFonts w:ascii="Calibri" w:eastAsia="Calibri" w:hAnsi="Calibri" w:cs="Times New Roman"/>
          <w:sz w:val="24"/>
          <w:szCs w:val="24"/>
          <w:lang w:eastAsia="en-US"/>
        </w:rPr>
      </w:pPr>
      <w:r>
        <w:rPr>
          <w:rFonts w:eastAsia="Calibri" w:cs="Times New Roman"/>
          <w:sz w:val="24"/>
          <w:szCs w:val="24"/>
          <w:lang w:eastAsia="en-US"/>
        </w:rPr>
        <w:t xml:space="preserve">Zgodnie z wytycznymi Urzędu Zamówień Publicznych, Wykonawca powinien złożyć stosowne oświadczenie, które zostało zamieszczone w Formularzu oferty, który stanowi załącznik do SWZ. </w:t>
      </w:r>
    </w:p>
    <w:p w14:paraId="6F54D32C" w14:textId="77777777" w:rsidR="007B6E64" w:rsidRDefault="007B6E64">
      <w:pPr>
        <w:rPr>
          <w:rFonts w:ascii="Calibri" w:eastAsia="Times New Roman" w:hAnsi="Calibri" w:cs="Times New Roman"/>
        </w:rPr>
      </w:pPr>
    </w:p>
    <w:p w14:paraId="24362E68"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7" w:name="_Toc194652953"/>
      <w:r>
        <w:rPr>
          <w:rFonts w:eastAsia="Times New Roman" w:cs="Times New Roman"/>
          <w:caps/>
          <w:color w:val="FFFFFF"/>
          <w:spacing w:val="15"/>
          <w:sz w:val="22"/>
          <w:szCs w:val="22"/>
        </w:rPr>
        <w:t>TRYB UDZIELENIA</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ZAMÓWIENIA</w:t>
      </w:r>
      <w:bookmarkEnd w:id="7"/>
    </w:p>
    <w:p w14:paraId="4D9F0327"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Postępowanie o udzielenie zamówienia publicznego prowadzone jest w trybie podstawowym, o którym mowa w art. 275 pkt 2</w:t>
      </w:r>
      <w:r>
        <w:t xml:space="preserve"> </w:t>
      </w:r>
      <w:r>
        <w:rPr>
          <w:rFonts w:eastAsia="Times New Roman" w:cs="Calibri"/>
          <w:color w:val="000000"/>
          <w:sz w:val="24"/>
          <w:szCs w:val="24"/>
        </w:rPr>
        <w:t xml:space="preserve">w związku z art. 359 pkt. 2) i art. 360 ustawy z dnia 11 września 2019 r. Prawo zamówień publicznych (Dz.U. z 2024, poz. 1320 ze zm.), dalej „Ustawa” oraz niniejszej Specyfikacji Warunków Zamówienia, zwaną dalej „SWZ”. </w:t>
      </w:r>
    </w:p>
    <w:p w14:paraId="6848D1EC"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przewiduje możliwość przeprowadzenia negocjacji w celu ulepszenia treści ofert, które podlegają ocenie w ramach kryteriów oceny ofert, o których mowa w pkt XXII SWZ. W przypadku podjęcia przez Zamawiającego decyzji o ich prowadzeniu, do negocjacji zostanie zaproszonych trzech Wykonawców, którzy w odpowiedzi na ogłoszenie o zamówieniu złożyli oferty niepodlegające odrzuceniu zawierające najkorzystniejszy bilans punktów w kryteriach oceny ofert, o których mowa w pkt XXII SWZ. W przypadku mniejszej ilości ofert zostaną zaproszeni wszyscy Wykonawcy, nie podlegający odrzuceniu. Po przeprowadzonych negocjacjach Zamawiający zaprosi Wykonawców do składania ofert dodatkowych.</w:t>
      </w:r>
    </w:p>
    <w:p w14:paraId="4CAA3402"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Szacunkowa wartość przedmiotowego zamówienia nie przekracza progów unijnych o jakich mowa w art. 3 Ustawy.</w:t>
      </w:r>
    </w:p>
    <w:p w14:paraId="389A126F"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 zakresie nieuregulowanym niniejszą Specyfikacją Warunków Zamówienia („SWZ”) zastosowanie mają przepisy Ustawy.</w:t>
      </w:r>
    </w:p>
    <w:p w14:paraId="09C200C6"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możliwości ubiegania się o udzielenie zamówienia wyłącznie przez Wykonawców, o których mowa w art. 94 Ustawy.</w:t>
      </w:r>
    </w:p>
    <w:p w14:paraId="72A4543D"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działając na podstawie art. 310 Pzp przewiduje możliwość unieważnienia postępowania w przypadku nie przyznania środków na realizację zadania. </w:t>
      </w:r>
    </w:p>
    <w:p w14:paraId="25409DB9" w14:textId="77777777" w:rsidR="007B6E64" w:rsidRDefault="007B6E64">
      <w:pPr>
        <w:widowControl w:val="0"/>
        <w:spacing w:before="0" w:after="0" w:line="240" w:lineRule="auto"/>
        <w:rPr>
          <w:rFonts w:ascii="Calibri" w:eastAsia="Times New Roman" w:hAnsi="Calibri" w:cs="Calibri"/>
          <w:color w:val="000000"/>
          <w:sz w:val="24"/>
          <w:szCs w:val="24"/>
        </w:rPr>
      </w:pPr>
    </w:p>
    <w:p w14:paraId="3AEF9BE6"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8" w:name="_Toc194652954"/>
      <w:r>
        <w:rPr>
          <w:rFonts w:eastAsia="Times New Roman" w:cs="Times New Roman"/>
          <w:color w:val="FFFFFF"/>
          <w:spacing w:val="15"/>
          <w:sz w:val="22"/>
          <w:szCs w:val="22"/>
        </w:rPr>
        <w:t>ŹRÓDŁO FINANSOWANIA POSTĘPOWANIA</w:t>
      </w:r>
      <w:bookmarkEnd w:id="8"/>
      <w:r>
        <w:rPr>
          <w:rFonts w:eastAsia="Times New Roman" w:cs="Times New Roman"/>
          <w:color w:val="FFFFFF"/>
          <w:spacing w:val="15"/>
          <w:sz w:val="22"/>
          <w:szCs w:val="22"/>
        </w:rPr>
        <w:t xml:space="preserve"> </w:t>
      </w:r>
    </w:p>
    <w:p w14:paraId="153C8A4B" w14:textId="77777777" w:rsidR="007B6E64" w:rsidRDefault="00000000">
      <w:pPr>
        <w:widowControl w:val="0"/>
        <w:numPr>
          <w:ilvl w:val="1"/>
          <w:numId w:val="4"/>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Postępowanie jest finansowane ze środków Funduszy Europejskich dla Dolnego Śląska w ramach projektu Pomocna Dłoń dla powiatu lwóweckiego – usługi opiekuńcze dla osób wymagających wsparcia” FEDS.07.07-IP.02-046/23.</w:t>
      </w:r>
    </w:p>
    <w:p w14:paraId="4E921A84" w14:textId="77777777" w:rsidR="007B6E64" w:rsidRDefault="007B6E64">
      <w:pPr>
        <w:widowControl w:val="0"/>
        <w:spacing w:before="0" w:after="0" w:line="240" w:lineRule="auto"/>
        <w:rPr>
          <w:rFonts w:ascii="Calibri" w:eastAsia="Times New Roman" w:hAnsi="Calibri" w:cs="Calibri"/>
          <w:color w:val="000000"/>
          <w:sz w:val="24"/>
          <w:szCs w:val="24"/>
        </w:rPr>
      </w:pPr>
    </w:p>
    <w:p w14:paraId="5610076E"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9" w:name="_Toc194652955"/>
      <w:r>
        <w:rPr>
          <w:rFonts w:eastAsia="Times New Roman" w:cs="Times New Roman"/>
          <w:caps/>
          <w:color w:val="FFFFFF"/>
          <w:spacing w:val="15"/>
          <w:sz w:val="22"/>
          <w:szCs w:val="22"/>
        </w:rPr>
        <w:t>OPIS PRZEDMIOTU</w:t>
      </w:r>
      <w:r>
        <w:rPr>
          <w:rFonts w:eastAsia="Times New Roman" w:cs="Times New Roman"/>
          <w:caps/>
          <w:color w:val="FFFFFF"/>
          <w:spacing w:val="-4"/>
          <w:sz w:val="22"/>
          <w:szCs w:val="22"/>
        </w:rPr>
        <w:t xml:space="preserve"> </w:t>
      </w:r>
      <w:r>
        <w:rPr>
          <w:rFonts w:eastAsia="Times New Roman" w:cs="Times New Roman"/>
          <w:caps/>
          <w:color w:val="FFFFFF"/>
          <w:spacing w:val="15"/>
          <w:sz w:val="22"/>
          <w:szCs w:val="22"/>
        </w:rPr>
        <w:t>ZAMÓWIENIA</w:t>
      </w:r>
      <w:bookmarkEnd w:id="9"/>
    </w:p>
    <w:p w14:paraId="3FF9D9C2" w14:textId="77777777" w:rsidR="007B6E64" w:rsidRDefault="00000000">
      <w:pPr>
        <w:widowControl w:val="0"/>
        <w:numPr>
          <w:ilvl w:val="0"/>
          <w:numId w:val="77"/>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Przedmiotem zamówienia usługi opiekuńcze i specjalistyczne usługi świadczone w miejscu zamieszkania dla mieszkańców Powiatu Lwóweckiego.</w:t>
      </w:r>
    </w:p>
    <w:p w14:paraId="6F23B64C"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Wspólny Słownik Zamówień CPV dla wszystkich części postępowania:</w:t>
      </w:r>
    </w:p>
    <w:p w14:paraId="4815851C" w14:textId="77777777" w:rsidR="007B6E64"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Dla Części 1 postępowania 85312500-4 Usługi rehabilitacyjne</w:t>
      </w:r>
    </w:p>
    <w:p w14:paraId="7CA0549E" w14:textId="77777777" w:rsidR="007B6E64"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Dla Części 2 postępowania 85000000-9 Usługi w zakresie zdrowia i opieki społecznej</w:t>
      </w:r>
    </w:p>
    <w:p w14:paraId="2DDB1C3F"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Przedmiot zamówienia szczegółowo opisany jest w </w:t>
      </w:r>
      <w:r>
        <w:rPr>
          <w:rFonts w:eastAsia="Times New Roman" w:cs="Calibri"/>
          <w:b/>
          <w:color w:val="000000"/>
          <w:sz w:val="24"/>
          <w:szCs w:val="24"/>
        </w:rPr>
        <w:t xml:space="preserve">Załącznikach nr od 1a do 1b </w:t>
      </w:r>
      <w:r>
        <w:rPr>
          <w:rFonts w:eastAsia="Times New Roman" w:cs="Calibri"/>
          <w:color w:val="000000"/>
          <w:sz w:val="24"/>
          <w:szCs w:val="24"/>
        </w:rPr>
        <w:t>niniejszej specyfikacji warunków zamówienia.</w:t>
      </w:r>
    </w:p>
    <w:p w14:paraId="49D777A0"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Wykonawca zobowiązany jest zrealizować zamówienie na zasadach i warunkach opisanych w </w:t>
      </w:r>
      <w:r>
        <w:rPr>
          <w:rFonts w:eastAsia="Times New Roman" w:cs="Calibri"/>
          <w:b/>
          <w:color w:val="000000"/>
          <w:sz w:val="24"/>
          <w:szCs w:val="24"/>
        </w:rPr>
        <w:t xml:space="preserve">Załączniku nr 6 </w:t>
      </w:r>
      <w:r>
        <w:rPr>
          <w:rFonts w:eastAsia="Times New Roman" w:cs="Calibri"/>
          <w:color w:val="000000"/>
          <w:sz w:val="24"/>
          <w:szCs w:val="24"/>
        </w:rPr>
        <w:t>niniejszej specyfikacji warunków</w:t>
      </w:r>
      <w:r>
        <w:rPr>
          <w:rFonts w:eastAsia="Times New Roman" w:cs="Calibri"/>
          <w:color w:val="000000"/>
          <w:spacing w:val="-2"/>
          <w:sz w:val="24"/>
          <w:szCs w:val="24"/>
        </w:rPr>
        <w:t xml:space="preserve"> </w:t>
      </w:r>
      <w:r>
        <w:rPr>
          <w:rFonts w:eastAsia="Times New Roman" w:cs="Calibri"/>
          <w:color w:val="000000"/>
          <w:sz w:val="24"/>
          <w:szCs w:val="24"/>
        </w:rPr>
        <w:t>zamówienia (projektowane postanowienia umowy).</w:t>
      </w:r>
    </w:p>
    <w:p w14:paraId="6A150DB0"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0" w:name="_Toc194652956"/>
      <w:r>
        <w:rPr>
          <w:rFonts w:eastAsia="Times New Roman" w:cs="Times New Roman"/>
          <w:caps/>
          <w:color w:val="FFFFFF"/>
          <w:spacing w:val="15"/>
          <w:sz w:val="22"/>
          <w:szCs w:val="22"/>
        </w:rPr>
        <w:t>OPIS DOTYCZĄCY CZĘŚCI ZAMÓWIENIA</w:t>
      </w:r>
      <w:bookmarkEnd w:id="10"/>
    </w:p>
    <w:p w14:paraId="44BB0D9A" w14:textId="77777777" w:rsidR="007B6E64" w:rsidRDefault="00000000">
      <w:pPr>
        <w:widowControl w:val="0"/>
        <w:numPr>
          <w:ilvl w:val="0"/>
          <w:numId w:val="78"/>
        </w:numPr>
        <w:spacing w:before="0" w:after="0" w:line="240" w:lineRule="auto"/>
        <w:jc w:val="both"/>
        <w:rPr>
          <w:rFonts w:ascii="Calibri" w:hAnsi="Calibri" w:cs="Calibri"/>
          <w:sz w:val="24"/>
          <w:szCs w:val="24"/>
        </w:rPr>
      </w:pPr>
      <w:r>
        <w:rPr>
          <w:rFonts w:eastAsia="Times New Roman" w:cs="Calibri"/>
          <w:color w:val="000000"/>
          <w:sz w:val="24"/>
          <w:szCs w:val="24"/>
        </w:rPr>
        <w:t xml:space="preserve">Zamówienie jest podzielone na następujące części. </w:t>
      </w:r>
      <w:bookmarkStart w:id="11" w:name="_Hlk131513261"/>
      <w:bookmarkEnd w:id="11"/>
    </w:p>
    <w:p w14:paraId="57059FAA" w14:textId="77777777" w:rsidR="007B6E64" w:rsidRDefault="00000000">
      <w:pPr>
        <w:widowControl w:val="0"/>
        <w:spacing w:before="0" w:after="0" w:line="240" w:lineRule="auto"/>
        <w:jc w:val="both"/>
        <w:rPr>
          <w:rFonts w:ascii="Calibri" w:hAnsi="Calibri" w:cs="Calibri"/>
          <w:sz w:val="24"/>
          <w:szCs w:val="24"/>
        </w:rPr>
      </w:pPr>
      <w:r>
        <w:rPr>
          <w:rFonts w:cs="Calibri"/>
          <w:sz w:val="24"/>
          <w:szCs w:val="24"/>
        </w:rPr>
        <w:t>Części 1 Usługi rehabilitanta w miejscu zamieszkania</w:t>
      </w:r>
    </w:p>
    <w:p w14:paraId="0DCB2AFB" w14:textId="77777777" w:rsidR="007B6E64" w:rsidRDefault="00000000">
      <w:pPr>
        <w:widowControl w:val="0"/>
        <w:spacing w:before="0" w:after="0" w:line="240" w:lineRule="auto"/>
        <w:jc w:val="both"/>
        <w:rPr>
          <w:rFonts w:ascii="Calibri" w:hAnsi="Calibri" w:cs="Calibri"/>
          <w:sz w:val="24"/>
          <w:szCs w:val="24"/>
        </w:rPr>
      </w:pPr>
      <w:r>
        <w:rPr>
          <w:rFonts w:cs="Calibri"/>
          <w:sz w:val="24"/>
          <w:szCs w:val="24"/>
        </w:rPr>
        <w:t>Części 2 Usługi dietetyka w miejscu zamieszkania</w:t>
      </w:r>
    </w:p>
    <w:p w14:paraId="463C9A14"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dopuszcza możliwość składania ofert częściowych.</w:t>
      </w:r>
    </w:p>
    <w:p w14:paraId="1DEFC244"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nie ogranicza ilości części na jakie może złożyć swoją ofertę pojedynczy Wykonawca. </w:t>
      </w:r>
    </w:p>
    <w:p w14:paraId="11FC6BBE"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2" w:name="_Toc194652957"/>
      <w:r>
        <w:rPr>
          <w:rFonts w:eastAsia="Times New Roman" w:cs="Times New Roman"/>
          <w:caps/>
          <w:color w:val="FFFFFF"/>
          <w:spacing w:val="15"/>
          <w:sz w:val="22"/>
          <w:szCs w:val="22"/>
        </w:rPr>
        <w:t>INFORMACJA O PRZEWIDYWANYCH ZAMÓWIENIACH, O KTÓRYCH MOWA W ART. 94 oraz 214 USTAWY</w:t>
      </w:r>
      <w:bookmarkEnd w:id="12"/>
    </w:p>
    <w:p w14:paraId="1BBE24FA" w14:textId="77777777" w:rsidR="007B6E64" w:rsidRDefault="00000000">
      <w:pPr>
        <w:widowControl w:val="0"/>
        <w:numPr>
          <w:ilvl w:val="0"/>
          <w:numId w:val="79"/>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udzielenia zamówienia na podstawie art. 94;</w:t>
      </w:r>
    </w:p>
    <w:p w14:paraId="689D5333"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nie przewiduje udzielania zamówień na podstawie art. 214; </w:t>
      </w:r>
    </w:p>
    <w:p w14:paraId="768DB732" w14:textId="77777777" w:rsidR="007B6E64" w:rsidRDefault="007B6E64">
      <w:pPr>
        <w:widowControl w:val="0"/>
        <w:spacing w:before="0" w:after="0" w:line="240" w:lineRule="auto"/>
        <w:rPr>
          <w:rFonts w:ascii="Calibri" w:eastAsia="Times New Roman" w:hAnsi="Calibri" w:cs="Calibri"/>
          <w:color w:val="000000"/>
          <w:sz w:val="24"/>
          <w:szCs w:val="24"/>
        </w:rPr>
      </w:pPr>
    </w:p>
    <w:p w14:paraId="35B9FA0B"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3" w:name="_Toc194652958"/>
      <w:r>
        <w:rPr>
          <w:rFonts w:eastAsia="Times New Roman" w:cs="Times New Roman"/>
          <w:caps/>
          <w:color w:val="FFFFFF"/>
          <w:spacing w:val="15"/>
          <w:sz w:val="22"/>
          <w:szCs w:val="22"/>
        </w:rPr>
        <w:t xml:space="preserve">INFORMACJA DOTYCZĄCA OFERT WARIANTOWYCH, UMOWY RAMOWEJ, </w:t>
      </w:r>
      <w:r>
        <w:rPr>
          <w:rFonts w:eastAsia="Times New Roman" w:cs="Times New Roman"/>
          <w:caps/>
          <w:color w:val="FFFFFF"/>
          <w:spacing w:val="-5"/>
          <w:sz w:val="22"/>
          <w:szCs w:val="22"/>
        </w:rPr>
        <w:t xml:space="preserve">AUKCJI </w:t>
      </w:r>
      <w:r>
        <w:rPr>
          <w:rFonts w:eastAsia="Times New Roman" w:cs="Times New Roman"/>
          <w:caps/>
          <w:color w:val="FFFFFF"/>
          <w:spacing w:val="15"/>
          <w:sz w:val="22"/>
          <w:szCs w:val="22"/>
        </w:rPr>
        <w:t>ELEKTRONICZNEJ, KATALOGÓW</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ELEKTRONICZNYCH, OPCJI</w:t>
      </w:r>
      <w:bookmarkEnd w:id="13"/>
    </w:p>
    <w:p w14:paraId="3ABA3BA8" w14:textId="77777777" w:rsidR="007B6E64" w:rsidRDefault="00000000" w:rsidP="003B1D34">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dopuszcza składania ofert wariantowych.</w:t>
      </w:r>
    </w:p>
    <w:p w14:paraId="158F76B3" w14:textId="77777777" w:rsidR="007B6E64" w:rsidRDefault="00000000" w:rsidP="003B1D34">
      <w:pPr>
        <w:widowControl w:val="0"/>
        <w:numPr>
          <w:ilvl w:val="0"/>
          <w:numId w:val="2"/>
        </w:numPr>
        <w:tabs>
          <w:tab w:val="clear" w:pos="0"/>
        </w:tabs>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przewiduje zawarcia umowy</w:t>
      </w:r>
      <w:r>
        <w:rPr>
          <w:rFonts w:eastAsia="Times New Roman" w:cs="Calibri"/>
          <w:color w:val="000000"/>
          <w:spacing w:val="-2"/>
          <w:sz w:val="24"/>
          <w:szCs w:val="24"/>
        </w:rPr>
        <w:t xml:space="preserve"> </w:t>
      </w:r>
      <w:r>
        <w:rPr>
          <w:rFonts w:eastAsia="Times New Roman" w:cs="Calibri"/>
          <w:color w:val="000000"/>
          <w:sz w:val="24"/>
          <w:szCs w:val="24"/>
        </w:rPr>
        <w:t>ramowej.</w:t>
      </w:r>
    </w:p>
    <w:p w14:paraId="3BC95C43" w14:textId="77777777" w:rsidR="007B6E64" w:rsidRDefault="00000000" w:rsidP="003B1D34">
      <w:pPr>
        <w:widowControl w:val="0"/>
        <w:numPr>
          <w:ilvl w:val="0"/>
          <w:numId w:val="2"/>
        </w:numPr>
        <w:tabs>
          <w:tab w:val="clear" w:pos="0"/>
        </w:tabs>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przewiduje przeprowadzenia aukcji</w:t>
      </w:r>
      <w:r>
        <w:rPr>
          <w:rFonts w:eastAsia="Times New Roman" w:cs="Calibri"/>
          <w:color w:val="000000"/>
          <w:spacing w:val="-3"/>
          <w:sz w:val="24"/>
          <w:szCs w:val="24"/>
        </w:rPr>
        <w:t xml:space="preserve"> </w:t>
      </w:r>
      <w:r>
        <w:rPr>
          <w:rFonts w:eastAsia="Times New Roman" w:cs="Calibri"/>
          <w:color w:val="000000"/>
          <w:sz w:val="24"/>
          <w:szCs w:val="24"/>
        </w:rPr>
        <w:t>elektronicznej.</w:t>
      </w:r>
    </w:p>
    <w:p w14:paraId="36E548C3" w14:textId="77777777" w:rsidR="007B6E64" w:rsidRDefault="00000000" w:rsidP="003B1D34">
      <w:pPr>
        <w:widowControl w:val="0"/>
        <w:numPr>
          <w:ilvl w:val="0"/>
          <w:numId w:val="2"/>
        </w:numPr>
        <w:tabs>
          <w:tab w:val="clear" w:pos="0"/>
        </w:tabs>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wymaga i nie dopuszcza złożenia ofert w postaci katalogów</w:t>
      </w:r>
      <w:r>
        <w:rPr>
          <w:rFonts w:eastAsia="Times New Roman" w:cs="Calibri"/>
          <w:color w:val="000000"/>
          <w:spacing w:val="-6"/>
          <w:sz w:val="24"/>
          <w:szCs w:val="24"/>
        </w:rPr>
        <w:t xml:space="preserve"> </w:t>
      </w:r>
      <w:r>
        <w:rPr>
          <w:rFonts w:eastAsia="Times New Roman" w:cs="Calibri"/>
          <w:color w:val="000000"/>
          <w:sz w:val="24"/>
          <w:szCs w:val="24"/>
        </w:rPr>
        <w:t>elektronicznych.</w:t>
      </w:r>
    </w:p>
    <w:p w14:paraId="15253330" w14:textId="77777777" w:rsidR="007B6E64" w:rsidRPr="00711CD6" w:rsidRDefault="00000000" w:rsidP="003B1D34">
      <w:pPr>
        <w:widowControl w:val="0"/>
        <w:numPr>
          <w:ilvl w:val="0"/>
          <w:numId w:val="2"/>
        </w:numPr>
        <w:tabs>
          <w:tab w:val="clear" w:pos="0"/>
        </w:tabs>
        <w:spacing w:before="0" w:after="0" w:line="240" w:lineRule="auto"/>
        <w:rPr>
          <w:color w:val="000000" w:themeColor="text1"/>
          <w:sz w:val="24"/>
          <w:szCs w:val="24"/>
        </w:rPr>
      </w:pPr>
      <w:r w:rsidRPr="00711CD6">
        <w:rPr>
          <w:rFonts w:cs="Calibri"/>
          <w:color w:val="000000" w:themeColor="text1"/>
          <w:sz w:val="24"/>
          <w:szCs w:val="24"/>
        </w:rPr>
        <w:t>Zamawiający przewiduje prawo opcji.</w:t>
      </w:r>
    </w:p>
    <w:p w14:paraId="4F2983D1" w14:textId="77777777" w:rsidR="007B6E64" w:rsidRPr="00711CD6" w:rsidRDefault="00000000" w:rsidP="003B1D34">
      <w:pPr>
        <w:pStyle w:val="NormalnyWeb"/>
        <w:numPr>
          <w:ilvl w:val="1"/>
          <w:numId w:val="2"/>
        </w:numPr>
        <w:tabs>
          <w:tab w:val="clear" w:pos="0"/>
        </w:tabs>
        <w:spacing w:before="0" w:beforeAutospacing="0" w:after="0"/>
        <w:rPr>
          <w:color w:val="000000" w:themeColor="text1"/>
        </w:rPr>
      </w:pPr>
      <w:bookmarkStart w:id="14" w:name="_Hlk194490299"/>
      <w:r w:rsidRPr="00711CD6">
        <w:rPr>
          <w:rFonts w:cs="Calibri"/>
          <w:color w:val="000000" w:themeColor="text1"/>
        </w:rPr>
        <w:t>Przedmiotem opcji będzie wykonanie usług tożsamych z przedmiotem zamówienia.</w:t>
      </w:r>
    </w:p>
    <w:p w14:paraId="06B2B86E" w14:textId="157349D1"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 xml:space="preserve">Zamawiający podejmie decyzję o uruchomieniu prawa opcji z wskazanym zakresie w sytuacji, gdy będzie dysponował wystarczającą kwotą zabezpieczoną w budżecie w terminie </w:t>
      </w:r>
      <w:r w:rsidR="00353B44" w:rsidRPr="00711CD6">
        <w:rPr>
          <w:rFonts w:cs="Calibri"/>
          <w:color w:val="000000" w:themeColor="text1"/>
        </w:rPr>
        <w:t>do zakończenia obowiązywania umowy pierwotnej tj. do dnia 3</w:t>
      </w:r>
      <w:r w:rsidR="00D001EA" w:rsidRPr="00711CD6">
        <w:rPr>
          <w:rFonts w:cs="Calibri"/>
          <w:color w:val="000000" w:themeColor="text1"/>
        </w:rPr>
        <w:t>0</w:t>
      </w:r>
      <w:r w:rsidR="00353B44" w:rsidRPr="00711CD6">
        <w:rPr>
          <w:rFonts w:cs="Calibri"/>
          <w:color w:val="000000" w:themeColor="text1"/>
        </w:rPr>
        <w:t>.06.2026 roku</w:t>
      </w:r>
      <w:r w:rsidRPr="00711CD6">
        <w:rPr>
          <w:rFonts w:cs="Calibri"/>
          <w:color w:val="000000" w:themeColor="text1"/>
        </w:rPr>
        <w:t xml:space="preserve">. </w:t>
      </w:r>
    </w:p>
    <w:p w14:paraId="1159FCBA" w14:textId="77777777"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Usługi będące przedmiotem Opcji mogą zostać zlecone w ilości, która nie będzie przekraczała łącznie 50 % wartości przedmiotu umowy określonej zgodnie z § 4 ust. 1  projektowanych postanowień umowy.</w:t>
      </w:r>
    </w:p>
    <w:p w14:paraId="444117DA" w14:textId="77777777"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 xml:space="preserve">Zamawiający nie jest zobowiązany do zlecenia usług objętych przedmiotem Opcji, a Wykonawcy nie służy roszczenie o ich zlecenie. </w:t>
      </w:r>
    </w:p>
    <w:p w14:paraId="103CED73" w14:textId="77777777"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Prawo opcji realizowane będzie na takich samych warunkach w zakresie wyliczenia ceny oraz zasad płatności  jak zamówienie podstawowe.</w:t>
      </w:r>
    </w:p>
    <w:p w14:paraId="0C6E13CC" w14:textId="7F74741B"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O zamiarze skorzystania z prawa opcji, Zamawiający poinformuje Wykonawcę odrębnym oświadczeniem woli określającym ilość godzin i zakres świadczonych usług (ilość osób) Zamawiający może zlecić tylko część prawa opcji</w:t>
      </w:r>
      <w:r w:rsidR="00353B44" w:rsidRPr="00711CD6">
        <w:rPr>
          <w:rFonts w:cs="Calibri"/>
          <w:color w:val="000000" w:themeColor="text1"/>
        </w:rPr>
        <w:t xml:space="preserve"> lub zlecać je sukcesywnie</w:t>
      </w:r>
      <w:r w:rsidRPr="00711CD6">
        <w:rPr>
          <w:rFonts w:cs="Calibri"/>
          <w:color w:val="000000" w:themeColor="text1"/>
        </w:rPr>
        <w:t xml:space="preserve">. </w:t>
      </w:r>
    </w:p>
    <w:p w14:paraId="75FA235E" w14:textId="77777777"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Strony zgodnie oświadczają, iż zastrzeżone prawo opcji nie rodzi po stronie Zamawiającego obowiązku zlecenia usług natomiast po stronie Wykonawcy nie stanowi podstawy do wystąpienia w stosunku do Zamawiającego z roszczeniami o wykonanie prawa opcji.</w:t>
      </w:r>
    </w:p>
    <w:p w14:paraId="182BB813" w14:textId="31971DA8"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W przypadku skorzystania przez Zamawiającego z prawa opcji w zakresie wskazanym przez Zamawiającego Wykonawcy przysługiwać będzie wynagrodzenie określone na warunkach wynikających z umowy.</w:t>
      </w:r>
    </w:p>
    <w:p w14:paraId="60416C2B" w14:textId="77777777"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W przypadku nieskorzystania przez Zamawiającego z prawa opcji Wykonawcy nie przysługuje żadne roszczenia z tego tytułu.</w:t>
      </w:r>
    </w:p>
    <w:p w14:paraId="48DFA176" w14:textId="5DF72C87" w:rsidR="007B6E64" w:rsidRPr="00711CD6" w:rsidRDefault="00000000" w:rsidP="003B1D34">
      <w:pPr>
        <w:pStyle w:val="NormalnyWeb"/>
        <w:numPr>
          <w:ilvl w:val="1"/>
          <w:numId w:val="2"/>
        </w:numPr>
        <w:tabs>
          <w:tab w:val="clear" w:pos="0"/>
        </w:tabs>
        <w:spacing w:before="0" w:beforeAutospacing="0" w:after="0"/>
        <w:rPr>
          <w:color w:val="000000" w:themeColor="text1"/>
        </w:rPr>
      </w:pPr>
      <w:r w:rsidRPr="00711CD6">
        <w:rPr>
          <w:rFonts w:cs="Calibri"/>
          <w:color w:val="000000" w:themeColor="text1"/>
        </w:rPr>
        <w:t xml:space="preserve">Prawo opcji – łącznie z jego wykonaniem będzie realizowane w trakcie trwania umowy z możliwością jej przedłużenia </w:t>
      </w:r>
      <w:r w:rsidR="00711CD6" w:rsidRPr="00711CD6">
        <w:rPr>
          <w:rFonts w:cs="Calibri"/>
          <w:color w:val="000000" w:themeColor="text1"/>
        </w:rPr>
        <w:t>do 31.12.2026 roku.</w:t>
      </w:r>
    </w:p>
    <w:bookmarkEnd w:id="14"/>
    <w:p w14:paraId="4641FEAA" w14:textId="77777777" w:rsidR="007B6E64" w:rsidRPr="00711CD6" w:rsidRDefault="007B6E64" w:rsidP="00517849">
      <w:pPr>
        <w:widowControl w:val="0"/>
        <w:spacing w:before="0" w:after="0" w:line="240" w:lineRule="auto"/>
        <w:rPr>
          <w:color w:val="000000" w:themeColor="text1"/>
        </w:rPr>
      </w:pPr>
    </w:p>
    <w:p w14:paraId="6CD38E94" w14:textId="77777777" w:rsidR="007B6E64" w:rsidRPr="00711CD6" w:rsidRDefault="007B6E64" w:rsidP="00517849">
      <w:pPr>
        <w:widowControl w:val="0"/>
        <w:spacing w:before="0" w:after="0" w:line="240" w:lineRule="auto"/>
        <w:rPr>
          <w:rFonts w:ascii="Calibri" w:eastAsia="Times New Roman" w:hAnsi="Calibri" w:cs="Calibri"/>
          <w:color w:val="000000" w:themeColor="text1"/>
          <w:sz w:val="24"/>
          <w:szCs w:val="24"/>
        </w:rPr>
      </w:pPr>
    </w:p>
    <w:p w14:paraId="0B11C745"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5" w:name="_Toc194652959"/>
      <w:r>
        <w:rPr>
          <w:rFonts w:eastAsia="Times New Roman" w:cs="Times New Roman"/>
          <w:caps/>
          <w:color w:val="FFFFFF"/>
          <w:spacing w:val="15"/>
          <w:sz w:val="22"/>
          <w:szCs w:val="22"/>
        </w:rPr>
        <w:t>TERMIN WYKONANIA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ZAMÓWIENIA</w:t>
      </w:r>
      <w:bookmarkEnd w:id="15"/>
    </w:p>
    <w:p w14:paraId="44164D26" w14:textId="77777777" w:rsidR="007B6E64" w:rsidRDefault="00000000">
      <w:pPr>
        <w:widowControl w:val="0"/>
        <w:numPr>
          <w:ilvl w:val="0"/>
          <w:numId w:val="81"/>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Termin wykonania zamówienia: </w:t>
      </w:r>
    </w:p>
    <w:p w14:paraId="269A95A8" w14:textId="0C853F87" w:rsidR="007B6E64" w:rsidRDefault="00000000">
      <w:pPr>
        <w:widowControl w:val="0"/>
        <w:numPr>
          <w:ilvl w:val="1"/>
          <w:numId w:val="2"/>
        </w:numPr>
        <w:spacing w:before="0" w:after="0" w:line="240" w:lineRule="auto"/>
        <w:ind w:left="0" w:firstLine="0"/>
        <w:rPr>
          <w:rFonts w:ascii="Calibri" w:eastAsia="Times New Roman" w:hAnsi="Calibri" w:cs="Calibri"/>
          <w:color w:val="000000"/>
          <w:sz w:val="24"/>
          <w:szCs w:val="24"/>
        </w:rPr>
      </w:pPr>
      <w:r>
        <w:rPr>
          <w:rFonts w:eastAsia="Times New Roman" w:cs="Calibri"/>
          <w:b/>
          <w:bCs/>
          <w:color w:val="000000"/>
          <w:sz w:val="24"/>
          <w:szCs w:val="24"/>
        </w:rPr>
        <w:t xml:space="preserve">Dla Części 1 od podpisania umowy do 30 czerwca 2026 roku. </w:t>
      </w:r>
      <w:r>
        <w:rPr>
          <w:rFonts w:eastAsia="Times New Roman" w:cs="Calibri"/>
          <w:color w:val="000000"/>
          <w:sz w:val="24"/>
          <w:szCs w:val="24"/>
        </w:rPr>
        <w:t xml:space="preserve">Szacowana ilość godzin usług rehabilitacyjnych w toku trwania umowy do </w:t>
      </w:r>
      <w:r w:rsidR="003B1D34">
        <w:rPr>
          <w:rFonts w:eastAsia="Times New Roman" w:cs="Calibri"/>
          <w:b/>
          <w:bCs/>
          <w:color w:val="000000"/>
          <w:sz w:val="24"/>
          <w:szCs w:val="24"/>
        </w:rPr>
        <w:t>952</w:t>
      </w:r>
      <w:r>
        <w:rPr>
          <w:rFonts w:eastAsia="Times New Roman" w:cs="Calibri"/>
          <w:b/>
          <w:bCs/>
          <w:color w:val="000000"/>
          <w:sz w:val="24"/>
          <w:szCs w:val="24"/>
        </w:rPr>
        <w:t>.</w:t>
      </w:r>
      <w:r>
        <w:rPr>
          <w:rFonts w:eastAsia="Times New Roman" w:cs="Calibri"/>
          <w:color w:val="000000"/>
          <w:sz w:val="24"/>
          <w:szCs w:val="24"/>
        </w:rPr>
        <w:t xml:space="preserve"> </w:t>
      </w:r>
    </w:p>
    <w:p w14:paraId="136C0242" w14:textId="3FD5E795" w:rsidR="007B6E64" w:rsidRDefault="00000000">
      <w:pPr>
        <w:widowControl w:val="0"/>
        <w:numPr>
          <w:ilvl w:val="1"/>
          <w:numId w:val="2"/>
        </w:numPr>
        <w:spacing w:before="0" w:after="0" w:line="240" w:lineRule="auto"/>
        <w:ind w:left="0" w:firstLine="0"/>
        <w:rPr>
          <w:rFonts w:ascii="Calibri" w:eastAsia="Times New Roman" w:hAnsi="Calibri" w:cs="Calibri"/>
          <w:color w:val="000000"/>
          <w:sz w:val="24"/>
          <w:szCs w:val="24"/>
        </w:rPr>
      </w:pPr>
      <w:r>
        <w:rPr>
          <w:rFonts w:eastAsia="Times New Roman" w:cs="Calibri"/>
          <w:b/>
          <w:bCs/>
          <w:color w:val="000000"/>
          <w:sz w:val="24"/>
          <w:szCs w:val="24"/>
        </w:rPr>
        <w:t>Dla Części 2 od podpisania umowy do 30 czerwca 2026 roku</w:t>
      </w:r>
      <w:r>
        <w:rPr>
          <w:rFonts w:eastAsia="Times New Roman" w:cs="Calibri"/>
          <w:color w:val="000000"/>
          <w:sz w:val="24"/>
          <w:szCs w:val="24"/>
        </w:rPr>
        <w:t xml:space="preserve">. Szacowana ilość godzin usług dietetyka w toku trwania umowy do </w:t>
      </w:r>
      <w:r w:rsidR="00B05B4E">
        <w:rPr>
          <w:rFonts w:eastAsia="Times New Roman" w:cs="Calibri"/>
          <w:b/>
          <w:bCs/>
          <w:color w:val="000000"/>
          <w:sz w:val="24"/>
          <w:szCs w:val="24"/>
        </w:rPr>
        <w:t>476</w:t>
      </w:r>
      <w:r>
        <w:rPr>
          <w:rFonts w:eastAsia="Times New Roman" w:cs="Calibri"/>
          <w:b/>
          <w:bCs/>
          <w:color w:val="000000"/>
          <w:sz w:val="24"/>
          <w:szCs w:val="24"/>
        </w:rPr>
        <w:t xml:space="preserve">. </w:t>
      </w:r>
    </w:p>
    <w:p w14:paraId="319F689B" w14:textId="3E97F71E" w:rsidR="007B6E64" w:rsidRPr="00562E76" w:rsidRDefault="00000000" w:rsidP="007F0427">
      <w:pPr>
        <w:pStyle w:val="Akapitzlist"/>
        <w:widowControl w:val="0"/>
        <w:numPr>
          <w:ilvl w:val="0"/>
          <w:numId w:val="2"/>
        </w:numPr>
        <w:spacing w:before="0" w:after="0" w:line="240" w:lineRule="auto"/>
        <w:rPr>
          <w:rFonts w:eastAsia="Times New Roman" w:cs="Calibri"/>
          <w:sz w:val="24"/>
          <w:szCs w:val="24"/>
        </w:rPr>
      </w:pPr>
      <w:r w:rsidRPr="00562E76">
        <w:rPr>
          <w:rFonts w:eastAsia="Times New Roman" w:cs="Calibri"/>
          <w:sz w:val="24"/>
          <w:szCs w:val="24"/>
        </w:rPr>
        <w:t xml:space="preserve">W przypadku </w:t>
      </w:r>
      <w:bookmarkStart w:id="16" w:name="_Hlk194488840"/>
      <w:r w:rsidRPr="00562E76">
        <w:rPr>
          <w:rFonts w:eastAsia="Times New Roman" w:cs="Calibri"/>
          <w:sz w:val="24"/>
          <w:szCs w:val="24"/>
        </w:rPr>
        <w:t xml:space="preserve">skorzystania z prawa opcji </w:t>
      </w:r>
      <w:bookmarkEnd w:id="16"/>
      <w:r w:rsidRPr="00562E76">
        <w:rPr>
          <w:rFonts w:eastAsia="Times New Roman" w:cs="Calibri"/>
          <w:sz w:val="24"/>
          <w:szCs w:val="24"/>
        </w:rPr>
        <w:t>termin wykonania zamówienia może ulec wydłużeniu</w:t>
      </w:r>
      <w:r w:rsidR="007F0427" w:rsidRPr="00562E76">
        <w:rPr>
          <w:rFonts w:eastAsia="Times New Roman" w:cs="Calibri"/>
          <w:sz w:val="24"/>
          <w:szCs w:val="24"/>
        </w:rPr>
        <w:t xml:space="preserve"> </w:t>
      </w:r>
      <w:r w:rsidR="008E44E6" w:rsidRPr="00562E76">
        <w:rPr>
          <w:rFonts w:eastAsia="Times New Roman" w:cs="Calibri"/>
          <w:sz w:val="24"/>
          <w:szCs w:val="24"/>
        </w:rPr>
        <w:t>do 31.12.2025 roku</w:t>
      </w:r>
      <w:r w:rsidRPr="00562E76">
        <w:rPr>
          <w:rFonts w:eastAsia="Times New Roman" w:cs="Calibri"/>
          <w:sz w:val="24"/>
          <w:szCs w:val="24"/>
        </w:rPr>
        <w:t>.</w:t>
      </w:r>
    </w:p>
    <w:p w14:paraId="40D632E7" w14:textId="2B267BD6" w:rsidR="007F0427" w:rsidRPr="00562E76" w:rsidRDefault="007F0427" w:rsidP="007F0427">
      <w:pPr>
        <w:pStyle w:val="Akapitzlist"/>
        <w:widowControl w:val="0"/>
        <w:numPr>
          <w:ilvl w:val="0"/>
          <w:numId w:val="2"/>
        </w:numPr>
        <w:spacing w:before="0" w:after="0" w:line="240" w:lineRule="auto"/>
        <w:rPr>
          <w:rFonts w:eastAsia="Times New Roman" w:cs="Calibri"/>
          <w:sz w:val="24"/>
          <w:szCs w:val="24"/>
        </w:rPr>
      </w:pPr>
      <w:r w:rsidRPr="00562E76">
        <w:rPr>
          <w:rFonts w:eastAsia="Times New Roman" w:cs="Calibri"/>
          <w:sz w:val="24"/>
          <w:szCs w:val="24"/>
        </w:rPr>
        <w:t>W przypadku skorzystania z prawa opcji liczba szacowanych godzin usług może wzrosnąć odpowiedni do:</w:t>
      </w:r>
    </w:p>
    <w:p w14:paraId="2F966EC4" w14:textId="783FF2F6" w:rsidR="007F0427" w:rsidRPr="005F5C7C" w:rsidRDefault="005F5C7C" w:rsidP="007F0427">
      <w:pPr>
        <w:pStyle w:val="Akapitzlist"/>
        <w:widowControl w:val="0"/>
        <w:numPr>
          <w:ilvl w:val="1"/>
          <w:numId w:val="2"/>
        </w:numPr>
        <w:spacing w:before="0" w:after="0" w:line="240" w:lineRule="auto"/>
        <w:rPr>
          <w:rFonts w:eastAsia="Times New Roman" w:cs="Calibri"/>
          <w:b/>
          <w:bCs/>
          <w:sz w:val="24"/>
          <w:szCs w:val="24"/>
        </w:rPr>
      </w:pPr>
      <w:r w:rsidRPr="005F5C7C">
        <w:rPr>
          <w:rFonts w:eastAsia="Times New Roman" w:cs="Calibri"/>
          <w:b/>
          <w:bCs/>
          <w:sz w:val="24"/>
          <w:szCs w:val="24"/>
        </w:rPr>
        <w:t>2</w:t>
      </w:r>
      <w:r w:rsidR="007F0427" w:rsidRPr="005F5C7C">
        <w:rPr>
          <w:rFonts w:eastAsia="Times New Roman" w:cs="Calibri"/>
          <w:b/>
          <w:bCs/>
          <w:sz w:val="24"/>
          <w:szCs w:val="24"/>
        </w:rPr>
        <w:t xml:space="preserve">000 godz. dla Części 1 </w:t>
      </w:r>
    </w:p>
    <w:p w14:paraId="5E22FEFA" w14:textId="4CD2F740" w:rsidR="007F0427" w:rsidRPr="005F5C7C" w:rsidRDefault="007F0427" w:rsidP="007F0427">
      <w:pPr>
        <w:pStyle w:val="Akapitzlist"/>
        <w:widowControl w:val="0"/>
        <w:numPr>
          <w:ilvl w:val="1"/>
          <w:numId w:val="2"/>
        </w:numPr>
        <w:spacing w:before="0" w:after="0" w:line="240" w:lineRule="auto"/>
        <w:rPr>
          <w:rFonts w:eastAsia="Times New Roman" w:cs="Calibri"/>
          <w:b/>
          <w:bCs/>
          <w:sz w:val="24"/>
          <w:szCs w:val="24"/>
        </w:rPr>
      </w:pPr>
      <w:r w:rsidRPr="005F5C7C">
        <w:rPr>
          <w:rFonts w:eastAsia="Times New Roman" w:cs="Calibri"/>
          <w:b/>
          <w:bCs/>
          <w:sz w:val="24"/>
          <w:szCs w:val="24"/>
        </w:rPr>
        <w:t>1000 godz. dla Części 2</w:t>
      </w:r>
    </w:p>
    <w:p w14:paraId="4B7CD8DA"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7" w:name="_Toc194652960"/>
      <w:r>
        <w:rPr>
          <w:rFonts w:eastAsia="Times New Roman" w:cs="Times New Roman"/>
          <w:caps/>
          <w:color w:val="FFFFFF"/>
          <w:spacing w:val="15"/>
          <w:sz w:val="22"/>
          <w:szCs w:val="22"/>
        </w:rPr>
        <w:t>PODSTAWY</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WYKLUCZENIA</w:t>
      </w:r>
      <w:bookmarkEnd w:id="17"/>
    </w:p>
    <w:p w14:paraId="0F97F52C" w14:textId="77777777" w:rsidR="007B6E64" w:rsidRDefault="00000000">
      <w:pPr>
        <w:widowControl w:val="0"/>
        <w:numPr>
          <w:ilvl w:val="0"/>
          <w:numId w:val="8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 postępowania o udzielenie zamówienia wyklucza się, z zastrzeżeniem art. 110 ust. 2 Ustawy, Wykonawcę, wobec którego zachodzą podstawy wykluczenia, o których</w:t>
      </w:r>
      <w:r>
        <w:rPr>
          <w:rFonts w:eastAsia="Times New Roman" w:cs="Calibri"/>
          <w:color w:val="000000"/>
          <w:spacing w:val="14"/>
          <w:sz w:val="24"/>
          <w:szCs w:val="24"/>
        </w:rPr>
        <w:t xml:space="preserve"> </w:t>
      </w:r>
      <w:r>
        <w:rPr>
          <w:rFonts w:eastAsia="Times New Roman" w:cs="Calibri"/>
          <w:color w:val="000000"/>
          <w:sz w:val="24"/>
          <w:szCs w:val="24"/>
        </w:rPr>
        <w:t>mowa:</w:t>
      </w:r>
    </w:p>
    <w:p w14:paraId="53A54185"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 art. 108 ust. 1</w:t>
      </w:r>
      <w:r>
        <w:rPr>
          <w:rFonts w:eastAsia="Times New Roman" w:cs="Calibri"/>
          <w:color w:val="000000"/>
          <w:spacing w:val="-3"/>
          <w:sz w:val="24"/>
          <w:szCs w:val="24"/>
        </w:rPr>
        <w:t xml:space="preserve"> </w:t>
      </w:r>
      <w:r>
        <w:rPr>
          <w:rFonts w:eastAsia="Times New Roman" w:cs="Calibri"/>
          <w:color w:val="000000"/>
          <w:sz w:val="24"/>
          <w:szCs w:val="24"/>
        </w:rPr>
        <w:t>Ustawy,</w:t>
      </w:r>
    </w:p>
    <w:p w14:paraId="05CF6F6D" w14:textId="77777777" w:rsidR="007B6E64" w:rsidRDefault="00000000">
      <w:pPr>
        <w:pStyle w:val="Akapitzlist"/>
        <w:numPr>
          <w:ilvl w:val="0"/>
          <w:numId w:val="2"/>
        </w:numPr>
        <w:jc w:val="both"/>
        <w:rPr>
          <w:rFonts w:ascii="Calibri" w:eastAsia="Times New Roman" w:hAnsi="Calibri" w:cs="Calibri"/>
          <w:color w:val="000000"/>
          <w:sz w:val="24"/>
          <w:szCs w:val="24"/>
        </w:rPr>
      </w:pPr>
      <w:r>
        <w:rPr>
          <w:rFonts w:eastAsia="Times New Roman" w:cs="Calibri"/>
          <w:color w:val="000000"/>
          <w:sz w:val="24"/>
          <w:szCs w:val="24"/>
        </w:rPr>
        <w:t xml:space="preserve">Dodatkowo zamawiający przewiduje wykluczenie wykonawcy na podstawie art. 109 ust. 1 pkt 4, pkt 6, pkt 8 i pkt 10 ustawy Pzp. </w:t>
      </w:r>
    </w:p>
    <w:p w14:paraId="01F24F7D" w14:textId="77777777" w:rsidR="007B6E64"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7E02C4D" w14:textId="77777777" w:rsidR="007B6E64"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Jeżeli występuje konflikt interesów w rozumieniu art. 56 ust. 2, którego nie można skutecznie wyeliminować w inny sposób niż przez wykluczenie wykonawcy. </w:t>
      </w:r>
    </w:p>
    <w:p w14:paraId="7E106129" w14:textId="77777777" w:rsidR="007B6E64"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56C54E9" w14:textId="77777777" w:rsidR="007B6E64"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38024197" w14:textId="77777777" w:rsidR="007B6E64" w:rsidRDefault="00000000">
      <w:pPr>
        <w:pStyle w:val="Akapitzlist"/>
        <w:numPr>
          <w:ilvl w:val="0"/>
          <w:numId w:val="2"/>
        </w:numPr>
        <w:jc w:val="both"/>
        <w:rPr>
          <w:rFonts w:ascii="Calibri" w:eastAsia="Times New Roman" w:hAnsi="Calibri" w:cs="Calibri"/>
          <w:color w:val="000000"/>
          <w:sz w:val="24"/>
          <w:szCs w:val="24"/>
        </w:rPr>
      </w:pPr>
      <w:r>
        <w:rPr>
          <w:rFonts w:eastAsia="Times New Roman" w:cs="Calibri"/>
          <w:color w:val="000000"/>
          <w:sz w:val="24"/>
          <w:szCs w:val="24"/>
        </w:rPr>
        <w:t>Zamawiający działając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499B1A9E" w14:textId="77777777" w:rsidR="007B6E64"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E58F44A" w14:textId="77777777" w:rsidR="007B6E64"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5A0B35F" w14:textId="77777777" w:rsidR="007B6E64"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10DF9FC" w14:textId="77777777" w:rsidR="007B6E64" w:rsidRDefault="00000000">
      <w:pPr>
        <w:pStyle w:val="Akapitzlist"/>
        <w:numPr>
          <w:ilvl w:val="1"/>
          <w:numId w:val="2"/>
        </w:numPr>
        <w:ind w:left="0" w:firstLine="0"/>
        <w:rPr>
          <w:rFonts w:ascii="Calibri" w:eastAsia="Times New Roman" w:hAnsi="Calibri" w:cs="Calibri"/>
          <w:color w:val="000000"/>
          <w:sz w:val="24"/>
          <w:szCs w:val="24"/>
        </w:rPr>
      </w:pPr>
      <w:r>
        <w:rPr>
          <w:rFonts w:eastAsia="Times New Roman" w:cs="Calibri"/>
          <w:color w:val="000000"/>
          <w:sz w:val="24"/>
          <w:szCs w:val="24"/>
        </w:rPr>
        <w:t xml:space="preserve">Lista osób i podmiotów objętych wykluczeniem, o którym mowa w pkt. 3.1 do 3.3 znajduje się na stronie </w:t>
      </w:r>
      <w:hyperlink r:id="rId10">
        <w:r w:rsidR="007B6E64">
          <w:rPr>
            <w:rStyle w:val="czeinternetowe"/>
            <w:rFonts w:eastAsia="Times New Roman" w:cs="Calibri"/>
            <w:sz w:val="24"/>
            <w:szCs w:val="24"/>
          </w:rPr>
          <w:t>https://www.gov.pl/web/mswia/lista-osob-i-podmiotow-objetych-sankcjami</w:t>
        </w:r>
      </w:hyperlink>
      <w:r>
        <w:rPr>
          <w:rFonts w:eastAsia="Times New Roman" w:cs="Calibri"/>
          <w:color w:val="000000"/>
          <w:sz w:val="24"/>
          <w:szCs w:val="24"/>
        </w:rPr>
        <w:t xml:space="preserve"> </w:t>
      </w:r>
    </w:p>
    <w:p w14:paraId="203C1469"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Wykonawca może zostać wykluczony przez Zamawiającego na każdym etapie postępowania o udzielenie zamówienia.</w:t>
      </w:r>
    </w:p>
    <w:p w14:paraId="3BE7CE25"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Wykluczenie Wykonawcy następuje zgodnie z art. 111 Ustawy.</w:t>
      </w:r>
    </w:p>
    <w:p w14:paraId="46DC3EA7" w14:textId="77777777" w:rsidR="007B6E64" w:rsidRDefault="007B6E64">
      <w:pPr>
        <w:widowControl w:val="0"/>
        <w:spacing w:before="0" w:after="0" w:line="240" w:lineRule="auto"/>
        <w:rPr>
          <w:rFonts w:ascii="Calibri" w:eastAsia="Times New Roman" w:hAnsi="Calibri" w:cs="Calibri"/>
          <w:color w:val="000000"/>
          <w:sz w:val="24"/>
          <w:szCs w:val="24"/>
        </w:rPr>
      </w:pPr>
    </w:p>
    <w:p w14:paraId="0A5C6503"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8" w:name="_Toc194652961"/>
      <w:r>
        <w:rPr>
          <w:rFonts w:eastAsia="Times New Roman" w:cs="Times New Roman"/>
          <w:caps/>
          <w:color w:val="FFFFFF"/>
          <w:spacing w:val="15"/>
          <w:sz w:val="22"/>
          <w:szCs w:val="22"/>
        </w:rPr>
        <w:t>INFORMACJE O WARUNKACH UDZIAŁU W</w:t>
      </w:r>
      <w:r>
        <w:rPr>
          <w:rFonts w:eastAsia="Times New Roman" w:cs="Times New Roman"/>
          <w:caps/>
          <w:color w:val="FFFFFF"/>
          <w:spacing w:val="-6"/>
          <w:sz w:val="22"/>
          <w:szCs w:val="22"/>
        </w:rPr>
        <w:t xml:space="preserve"> </w:t>
      </w:r>
      <w:r>
        <w:rPr>
          <w:rFonts w:eastAsia="Times New Roman" w:cs="Times New Roman"/>
          <w:caps/>
          <w:color w:val="FFFFFF"/>
          <w:spacing w:val="15"/>
          <w:sz w:val="22"/>
          <w:szCs w:val="22"/>
        </w:rPr>
        <w:t>POSTĘPOWANIU</w:t>
      </w:r>
      <w:bookmarkEnd w:id="18"/>
    </w:p>
    <w:p w14:paraId="159BDD7D" w14:textId="77777777" w:rsidR="007B6E64" w:rsidRDefault="00000000">
      <w:pPr>
        <w:numPr>
          <w:ilvl w:val="0"/>
          <w:numId w:val="11"/>
        </w:numPr>
        <w:suppressAutoHyphens w:val="0"/>
        <w:spacing w:before="0" w:after="120" w:line="240" w:lineRule="auto"/>
        <w:rPr>
          <w:sz w:val="24"/>
          <w:szCs w:val="24"/>
        </w:rPr>
      </w:pPr>
      <w:r>
        <w:rPr>
          <w:sz w:val="24"/>
          <w:szCs w:val="24"/>
        </w:rPr>
        <w:t>O udzielenie zamówienia mogą ubiegać się Wykonawcy, którzy spełniają warunki dotyczące:</w:t>
      </w:r>
    </w:p>
    <w:p w14:paraId="178CBD22" w14:textId="77777777" w:rsidR="007B6E64" w:rsidRDefault="00000000">
      <w:pPr>
        <w:numPr>
          <w:ilvl w:val="1"/>
          <w:numId w:val="11"/>
        </w:numPr>
        <w:suppressAutoHyphens w:val="0"/>
        <w:spacing w:before="0" w:after="120" w:line="240" w:lineRule="auto"/>
        <w:rPr>
          <w:sz w:val="24"/>
          <w:szCs w:val="24"/>
        </w:rPr>
      </w:pPr>
      <w:r>
        <w:rPr>
          <w:sz w:val="24"/>
          <w:szCs w:val="24"/>
        </w:rPr>
        <w:t xml:space="preserve">zdolności do występowania w obrocie gospodarczym – </w:t>
      </w:r>
    </w:p>
    <w:p w14:paraId="0D408816" w14:textId="77777777" w:rsidR="007B6E64" w:rsidRDefault="00000000">
      <w:pPr>
        <w:spacing w:before="0" w:after="120" w:line="240" w:lineRule="auto"/>
        <w:rPr>
          <w:sz w:val="24"/>
          <w:szCs w:val="24"/>
        </w:rPr>
      </w:pPr>
      <w:bookmarkStart w:id="19" w:name="_Hlk63080380"/>
      <w:r>
        <w:rPr>
          <w:sz w:val="24"/>
          <w:szCs w:val="24"/>
        </w:rPr>
        <w:t xml:space="preserve">Zamawiający nie określa warunków  i odstępuje od wymagania podmiotowych środków dowodowych w tym zakresie. </w:t>
      </w:r>
      <w:bookmarkEnd w:id="19"/>
    </w:p>
    <w:p w14:paraId="7FB17972" w14:textId="77777777" w:rsidR="007B6E64" w:rsidRDefault="00000000">
      <w:pPr>
        <w:numPr>
          <w:ilvl w:val="1"/>
          <w:numId w:val="11"/>
        </w:numPr>
        <w:suppressAutoHyphens w:val="0"/>
        <w:spacing w:before="0" w:after="120" w:line="240" w:lineRule="auto"/>
        <w:rPr>
          <w:sz w:val="24"/>
          <w:szCs w:val="24"/>
        </w:rPr>
      </w:pPr>
      <w:r>
        <w:rPr>
          <w:sz w:val="24"/>
          <w:szCs w:val="24"/>
        </w:rPr>
        <w:t>uprawnień do prowadzenia określonej działalności gospodarczej lub zawodowej, o ile wynika to z odrębnych przepisów:</w:t>
      </w:r>
    </w:p>
    <w:p w14:paraId="568D193A" w14:textId="77777777" w:rsidR="007B6E64" w:rsidRDefault="00000000">
      <w:pPr>
        <w:spacing w:before="0" w:after="120" w:line="240" w:lineRule="auto"/>
        <w:rPr>
          <w:sz w:val="24"/>
          <w:szCs w:val="24"/>
        </w:rPr>
      </w:pPr>
      <w:r>
        <w:rPr>
          <w:sz w:val="24"/>
          <w:szCs w:val="24"/>
        </w:rPr>
        <w:t>Zamawiający nie określa warunków  i odstępuje od wymagania podmiotowych środków dowodowych w tym zakresie.</w:t>
      </w:r>
    </w:p>
    <w:p w14:paraId="7E0DA800" w14:textId="77777777" w:rsidR="007B6E64" w:rsidRDefault="00000000">
      <w:pPr>
        <w:numPr>
          <w:ilvl w:val="1"/>
          <w:numId w:val="11"/>
        </w:numPr>
        <w:suppressAutoHyphens w:val="0"/>
        <w:spacing w:before="0" w:after="120" w:line="240" w:lineRule="auto"/>
        <w:rPr>
          <w:sz w:val="24"/>
          <w:szCs w:val="24"/>
        </w:rPr>
      </w:pPr>
      <w:r>
        <w:rPr>
          <w:sz w:val="24"/>
          <w:szCs w:val="24"/>
        </w:rPr>
        <w:t xml:space="preserve">sytuacji ekonomicznej lub finansowej: </w:t>
      </w:r>
    </w:p>
    <w:p w14:paraId="6CF2F159" w14:textId="228FFA1E" w:rsidR="007B6E64" w:rsidRDefault="00000000">
      <w:pPr>
        <w:spacing w:before="0" w:after="120" w:line="240" w:lineRule="auto"/>
        <w:rPr>
          <w:sz w:val="24"/>
          <w:szCs w:val="24"/>
        </w:rPr>
      </w:pPr>
      <w:r>
        <w:rPr>
          <w:sz w:val="24"/>
          <w:szCs w:val="24"/>
        </w:rPr>
        <w:t>Zamawiający będzie wymagał, aby Wykonawca posiadał przez cały okres, na jaki zostanie zawarta Umowa, ubezpieczenie od odpowiedzialności cywilnej w zakresie prowadzonej działalności związanej z przedmiotem zamówienia na sumę gwarancyjną nie mniejszą niż:</w:t>
      </w:r>
    </w:p>
    <w:p w14:paraId="3F21CC28" w14:textId="77777777" w:rsidR="007B6E64" w:rsidRDefault="00000000">
      <w:pPr>
        <w:spacing w:before="0" w:after="120" w:line="240" w:lineRule="auto"/>
        <w:rPr>
          <w:sz w:val="24"/>
          <w:szCs w:val="24"/>
        </w:rPr>
      </w:pPr>
      <w:r>
        <w:rPr>
          <w:sz w:val="24"/>
          <w:szCs w:val="24"/>
        </w:rPr>
        <w:t xml:space="preserve">dla części 1 i 2: 50 000,00 zł (słownie: pięćdziesiąt tysięcy złotych 00/100) </w:t>
      </w:r>
    </w:p>
    <w:p w14:paraId="0EA1F8DF" w14:textId="77777777" w:rsidR="007B6E64" w:rsidRDefault="00000000">
      <w:pPr>
        <w:tabs>
          <w:tab w:val="left" w:pos="0"/>
        </w:tabs>
        <w:spacing w:before="0" w:after="120" w:line="240" w:lineRule="auto"/>
        <w:rPr>
          <w:sz w:val="24"/>
          <w:szCs w:val="24"/>
        </w:rPr>
      </w:pPr>
      <w:r>
        <w:rPr>
          <w:sz w:val="24"/>
          <w:szCs w:val="24"/>
        </w:rPr>
        <w:t>1.4 zdolności technicznej lub zawodowej:</w:t>
      </w:r>
    </w:p>
    <w:p w14:paraId="76D52A6C" w14:textId="32B6D8AF" w:rsidR="007B6E64" w:rsidRDefault="00000000">
      <w:pPr>
        <w:spacing w:before="0" w:after="120" w:line="240" w:lineRule="auto"/>
        <w:rPr>
          <w:sz w:val="24"/>
          <w:szCs w:val="24"/>
        </w:rPr>
      </w:pPr>
      <w:r>
        <w:rPr>
          <w:sz w:val="24"/>
          <w:szCs w:val="24"/>
        </w:rPr>
        <w:t xml:space="preserve">Wykonawca spełni warunek, jeżeli </w:t>
      </w:r>
      <w:r w:rsidR="00562E76">
        <w:rPr>
          <w:sz w:val="24"/>
          <w:szCs w:val="24"/>
        </w:rPr>
        <w:t>wykaże,</w:t>
      </w:r>
      <w:r>
        <w:rPr>
          <w:sz w:val="24"/>
          <w:szCs w:val="24"/>
        </w:rPr>
        <w:t xml:space="preserve"> że dysponuje osobami zdolnymi do wykonania zamówienia:</w:t>
      </w:r>
    </w:p>
    <w:p w14:paraId="6AC95FE7" w14:textId="77777777" w:rsidR="007B6E64" w:rsidRDefault="00000000">
      <w:pPr>
        <w:spacing w:before="0" w:after="120" w:line="240" w:lineRule="auto"/>
        <w:rPr>
          <w:sz w:val="24"/>
          <w:szCs w:val="24"/>
        </w:rPr>
      </w:pPr>
      <w:r>
        <w:rPr>
          <w:sz w:val="24"/>
          <w:szCs w:val="24"/>
        </w:rPr>
        <w:t xml:space="preserve">dla części 1 – dysponuje minimum 2 osobami legitymującymi się przygotowaniem zawodowym określonym w Rozporządzeniu Ministra Polityki Społecznej z dn. 22.09.2005 roku w sprawie usług opiekuńczych ( Dz. U.2024.816, t.j. 2024.05.31 ) w kierunku rehabilitacja . </w:t>
      </w:r>
    </w:p>
    <w:p w14:paraId="4A7105B2" w14:textId="77777777" w:rsidR="007B6E64" w:rsidRDefault="00000000">
      <w:pPr>
        <w:spacing w:before="0" w:after="120" w:line="240" w:lineRule="auto"/>
        <w:rPr>
          <w:sz w:val="24"/>
          <w:szCs w:val="24"/>
        </w:rPr>
      </w:pPr>
      <w:r>
        <w:rPr>
          <w:sz w:val="24"/>
          <w:szCs w:val="24"/>
        </w:rPr>
        <w:t>dla części 2 - dysponuje minimum 1 osobą legitymującą się przygotowaniem zawodowym określonym w Rozporządzeniu Ministra Polityki Społecznej z dn. 22.09.2005 roku w sprawie usług opiekuńczych ( Dz. U.2024.816, t.j. 2024.05.31 ) w kierunku dietetyka.</w:t>
      </w:r>
    </w:p>
    <w:p w14:paraId="6CF46357" w14:textId="77777777" w:rsidR="007B6E64" w:rsidRDefault="00000000">
      <w:pPr>
        <w:numPr>
          <w:ilvl w:val="0"/>
          <w:numId w:val="11"/>
        </w:numPr>
        <w:suppressAutoHyphens w:val="0"/>
        <w:spacing w:before="0" w:after="120" w:line="240" w:lineRule="auto"/>
        <w:rPr>
          <w:sz w:val="24"/>
          <w:szCs w:val="24"/>
        </w:rPr>
      </w:pPr>
      <w:r>
        <w:rPr>
          <w:sz w:val="24"/>
          <w:szCs w:val="24"/>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7693ED19" w14:textId="77777777" w:rsidR="007B6E64" w:rsidRDefault="00000000">
      <w:pPr>
        <w:numPr>
          <w:ilvl w:val="0"/>
          <w:numId w:val="11"/>
        </w:numPr>
        <w:suppressAutoHyphens w:val="0"/>
        <w:spacing w:before="0" w:after="120" w:line="240" w:lineRule="auto"/>
        <w:rPr>
          <w:sz w:val="24"/>
          <w:szCs w:val="24"/>
        </w:rPr>
      </w:pPr>
      <w:r>
        <w:rPr>
          <w:sz w:val="24"/>
          <w:szCs w:val="24"/>
        </w:rPr>
        <w:t>Zamawiający oceni zgodność oferowanych dostaw usług z wymaganiami i cechami określonymi w opisie przedmiotu zamówienia lub wymaganiami związanymi z realizacją zamówienia – na podstawie oświadczenia zawartego w treści wg wzoru Załącznika nr 3  oraz podmiotowych środków dowodowych.</w:t>
      </w:r>
    </w:p>
    <w:p w14:paraId="23FBD8E3" w14:textId="77777777" w:rsidR="007B6E64" w:rsidRDefault="00000000">
      <w:pPr>
        <w:spacing w:before="0" w:after="120" w:line="240" w:lineRule="auto"/>
        <w:rPr>
          <w:sz w:val="24"/>
          <w:szCs w:val="24"/>
        </w:rPr>
      </w:pPr>
      <w:r>
        <w:rPr>
          <w:sz w:val="24"/>
          <w:szCs w:val="24"/>
        </w:rPr>
        <w:t>Ocena spełniania ww. warunków dokonana zostanie w oparciu o informacje zawarte w złożonych oświadczeniach/dokumentach.</w:t>
      </w:r>
    </w:p>
    <w:p w14:paraId="0FBC393C" w14:textId="77777777" w:rsidR="007B6E64" w:rsidRDefault="007B6E64">
      <w:pPr>
        <w:spacing w:before="0" w:after="160" w:line="259" w:lineRule="auto"/>
        <w:contextualSpacing/>
        <w:jc w:val="both"/>
        <w:rPr>
          <w:rFonts w:ascii="Calibri" w:eastAsia="Times New Roman" w:hAnsi="Calibri" w:cs="Times New Roman"/>
          <w:sz w:val="24"/>
          <w:szCs w:val="24"/>
        </w:rPr>
      </w:pPr>
    </w:p>
    <w:p w14:paraId="42EC7230"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0" w:name="_Toc194652962"/>
      <w:r>
        <w:rPr>
          <w:rFonts w:eastAsia="Times New Roman" w:cs="Times New Roman"/>
          <w:caps/>
          <w:color w:val="FFFFFF"/>
          <w:spacing w:val="15"/>
          <w:sz w:val="22"/>
          <w:szCs w:val="22"/>
        </w:rPr>
        <w:t>INFORMACJA O PODMIOTOWYCH I PRZEDMIOTOWYCH ŚRODKACH</w:t>
      </w:r>
      <w:r>
        <w:rPr>
          <w:rFonts w:eastAsia="Times New Roman" w:cs="Times New Roman"/>
          <w:caps/>
          <w:color w:val="FFFFFF"/>
          <w:spacing w:val="-9"/>
          <w:sz w:val="22"/>
          <w:szCs w:val="22"/>
        </w:rPr>
        <w:t xml:space="preserve"> </w:t>
      </w:r>
      <w:r>
        <w:rPr>
          <w:rFonts w:eastAsia="Times New Roman" w:cs="Times New Roman"/>
          <w:caps/>
          <w:color w:val="FFFFFF"/>
          <w:spacing w:val="15"/>
          <w:sz w:val="22"/>
          <w:szCs w:val="22"/>
        </w:rPr>
        <w:t xml:space="preserve">DOWODOWYCH. </w:t>
      </w:r>
      <w:r>
        <w:rPr>
          <w:rFonts w:eastAsia="Times New Roman" w:cs="Times New Roman"/>
          <w:caps/>
          <w:color w:val="FFFFFF"/>
          <w:spacing w:val="15"/>
          <w:sz w:val="22"/>
          <w:szCs w:val="22"/>
          <w:lang w:val="pl"/>
        </w:rPr>
        <w:t>Oświadczenia i dokumenty, jakie zobowiązani są dostarczyć Wykonawcy w celu potwierdzenia spełniania warunków udziału w postępowaniu oraz wykazania braku podstaw wykluczenia.</w:t>
      </w:r>
      <w:bookmarkEnd w:id="20"/>
    </w:p>
    <w:p w14:paraId="03E5688B" w14:textId="326D39D8"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Do oferty Wykonawca zobowiązany jest dołączyć aktualne na dzień składania ofert oświadczenie o spełnianiu warunków udziału w postępowaniu oraz o braku podstaw do wykluczenia z postępowania – zgodnie z Załącznikiem nr 3 do SWZ;</w:t>
      </w:r>
    </w:p>
    <w:p w14:paraId="12E84C74" w14:textId="4DE91F50"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Informacje zawarte w oświadczeniu, o którym mowa w pkt. 1 stanowią wstępne potwierdzenie, że Wykonawca nie podlega wykluczeniu oraz spełnia warunki udziału w postępowaniu.</w:t>
      </w:r>
    </w:p>
    <w:p w14:paraId="74C9BB34" w14:textId="5C62FB52"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A1FBB83" w14:textId="33ED6821"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Podmiotowe środki dowodowe wymagane przez Zamawiającego to:</w:t>
      </w:r>
      <w:r w:rsidR="00562E76" w:rsidRPr="00562E76">
        <w:rPr>
          <w:sz w:val="24"/>
          <w:szCs w:val="24"/>
        </w:rPr>
        <w:t xml:space="preserve"> </w:t>
      </w:r>
    </w:p>
    <w:p w14:paraId="2E699A16" w14:textId="77777777" w:rsidR="007B6E64" w:rsidRDefault="00000000" w:rsidP="00562E76">
      <w:pPr>
        <w:pStyle w:val="Akapitzlist"/>
        <w:numPr>
          <w:ilvl w:val="1"/>
          <w:numId w:val="107"/>
        </w:numPr>
        <w:spacing w:before="0" w:after="120" w:line="240" w:lineRule="auto"/>
        <w:rPr>
          <w:sz w:val="24"/>
          <w:szCs w:val="24"/>
        </w:rPr>
      </w:pPr>
      <w:r>
        <w:rPr>
          <w:sz w:val="24"/>
          <w:szCs w:val="24"/>
        </w:rPr>
        <w:t>Oświadczenie wykonawcy, w zakresie art. 108 ust. 1 wzór Załącznik nr 3 do SWZ;</w:t>
      </w:r>
    </w:p>
    <w:p w14:paraId="2448FD75" w14:textId="77777777" w:rsidR="007B6E64" w:rsidRDefault="00000000" w:rsidP="00562E76">
      <w:pPr>
        <w:pStyle w:val="Akapitzlist"/>
        <w:numPr>
          <w:ilvl w:val="1"/>
          <w:numId w:val="107"/>
        </w:numPr>
        <w:spacing w:before="0" w:after="120" w:line="240" w:lineRule="auto"/>
        <w:rPr>
          <w:sz w:val="24"/>
          <w:szCs w:val="24"/>
        </w:rPr>
      </w:pPr>
      <w:r>
        <w:rPr>
          <w:sz w:val="24"/>
          <w:szCs w:val="24"/>
        </w:rPr>
        <w:t>Oświadczenie o aktualności informacji zawartych w oświadczeniu, o którym mowa w zał. nr 1 w zakresie podstaw wykluczenia z postępowania wskazanych przez Zamawiającego – wzór: Załącznik nr 3 do SWZ;</w:t>
      </w:r>
    </w:p>
    <w:p w14:paraId="1F304593" w14:textId="77777777" w:rsidR="007B6E64" w:rsidRDefault="00000000" w:rsidP="00562E76">
      <w:pPr>
        <w:pStyle w:val="Akapitzlist"/>
        <w:numPr>
          <w:ilvl w:val="1"/>
          <w:numId w:val="107"/>
        </w:numPr>
        <w:spacing w:before="0" w:after="120" w:line="240" w:lineRule="auto"/>
        <w:rPr>
          <w:sz w:val="24"/>
          <w:szCs w:val="24"/>
        </w:rPr>
      </w:pPr>
      <w:r>
        <w:rPr>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9E9EA9A" w14:textId="77777777" w:rsidR="007B6E64" w:rsidRDefault="00000000" w:rsidP="00562E76">
      <w:pPr>
        <w:pStyle w:val="Akapitzlist"/>
        <w:numPr>
          <w:ilvl w:val="1"/>
          <w:numId w:val="107"/>
        </w:numPr>
        <w:spacing w:before="0" w:after="120" w:line="240" w:lineRule="auto"/>
        <w:rPr>
          <w:sz w:val="24"/>
          <w:szCs w:val="24"/>
        </w:rPr>
      </w:pPr>
      <w:r>
        <w:rPr>
          <w:sz w:val="24"/>
          <w:szCs w:val="24"/>
        </w:rPr>
        <w:t>Oświadczenie wykonawcy, w zakresie Przynależności lub braku przynależności do grupy kapitałowej wzór Załącznik nr 4 do SWZ</w:t>
      </w:r>
    </w:p>
    <w:p w14:paraId="3DD9D363" w14:textId="77777777" w:rsidR="007B6E64" w:rsidRDefault="00000000" w:rsidP="00562E76">
      <w:pPr>
        <w:pStyle w:val="Akapitzlist"/>
        <w:numPr>
          <w:ilvl w:val="1"/>
          <w:numId w:val="107"/>
        </w:numPr>
        <w:spacing w:before="0" w:after="120" w:line="240" w:lineRule="auto"/>
        <w:rPr>
          <w:sz w:val="24"/>
          <w:szCs w:val="24"/>
        </w:rPr>
      </w:pPr>
      <w:bookmarkStart w:id="21" w:name="_Hlk177552946"/>
      <w:r>
        <w:rPr>
          <w:sz w:val="24"/>
          <w:szCs w:val="24"/>
        </w:rPr>
        <w:t>Dokument potwierdzający, że Wykonawca jest ubezpieczony od odpowiedzialności cywilnej w zakresie prowadzonej działalności związanej z przedmiotem zamówienia na sumę gwarancyjną określoną przez Zamawiającego dla części 1 i/lub 2;</w:t>
      </w:r>
      <w:bookmarkEnd w:id="21"/>
    </w:p>
    <w:p w14:paraId="688F54B4" w14:textId="7A6A88DA" w:rsidR="007B6E64" w:rsidRDefault="00000000" w:rsidP="00562E76">
      <w:pPr>
        <w:pStyle w:val="Akapitzlist"/>
        <w:numPr>
          <w:ilvl w:val="1"/>
          <w:numId w:val="107"/>
        </w:numPr>
        <w:spacing w:before="0" w:after="120" w:line="240" w:lineRule="auto"/>
        <w:rPr>
          <w:sz w:val="24"/>
          <w:szCs w:val="24"/>
        </w:rPr>
      </w:pPr>
      <w:r>
        <w:rPr>
          <w:sz w:val="24"/>
          <w:szCs w:val="24"/>
        </w:rPr>
        <w:t>Wykaz osób skierowanych przez Wykonawcę do realizacji zamówienia publicznego, w</w:t>
      </w:r>
      <w:r w:rsidR="006B0E39">
        <w:rPr>
          <w:sz w:val="24"/>
          <w:szCs w:val="24"/>
        </w:rPr>
        <w:t> </w:t>
      </w:r>
      <w:r>
        <w:rPr>
          <w:sz w:val="24"/>
          <w:szCs w:val="24"/>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w:t>
      </w:r>
      <w:r w:rsidR="006B0E39">
        <w:rPr>
          <w:sz w:val="24"/>
          <w:szCs w:val="24"/>
        </w:rPr>
        <w:t> </w:t>
      </w:r>
      <w:r>
        <w:rPr>
          <w:sz w:val="24"/>
          <w:szCs w:val="24"/>
        </w:rPr>
        <w:t xml:space="preserve">podstawie do dysponowania tymi osobami - wzór: Załącznik nr </w:t>
      </w:r>
      <w:r w:rsidR="005B41D1">
        <w:rPr>
          <w:sz w:val="24"/>
          <w:szCs w:val="24"/>
        </w:rPr>
        <w:t>8</w:t>
      </w:r>
      <w:r>
        <w:rPr>
          <w:sz w:val="24"/>
          <w:szCs w:val="24"/>
        </w:rPr>
        <w:t xml:space="preserve"> do SWZ.</w:t>
      </w:r>
    </w:p>
    <w:p w14:paraId="7B7435AD" w14:textId="3CF8DA3B"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Jeżeli Wykonawca ma siedzibę lub miejsce zamieszkania poza terytorium Rzeczypospolitej Polskiej, zamiast dokumentu, o których mowa w art. 109 ust. 1 pkt 4 ustawy,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343C17F2" w14:textId="64E00F96"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Jeżeli w kraju, w którym Wykonawca ma siedzibę lub miejsce zamieszkania, nie wydaje się dokumentów, o których mowa w art. 109 ust. 1 pkt 4 ustawy, zastępuje się je w</w:t>
      </w:r>
      <w:r w:rsidR="006B0E39">
        <w:rPr>
          <w:sz w:val="24"/>
          <w:szCs w:val="24"/>
        </w:rPr>
        <w:t> </w:t>
      </w:r>
      <w:r w:rsidRPr="00562E76">
        <w:rPr>
          <w:sz w:val="24"/>
          <w:szCs w:val="24"/>
        </w:rPr>
        <w:t>całości lub części dokumentem zawierającym odpowiednio oświadczenie Wykonawcy, ze</w:t>
      </w:r>
      <w:r w:rsidR="006B0E39">
        <w:rPr>
          <w:sz w:val="24"/>
          <w:szCs w:val="24"/>
        </w:rPr>
        <w:t> </w:t>
      </w:r>
      <w:r w:rsidRPr="00562E76">
        <w:rPr>
          <w:sz w:val="24"/>
          <w:szCs w:val="24"/>
        </w:rPr>
        <w:t>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006F808D" w14:textId="21191F5D"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Wykonawca nie jest zobowiązany do złożenia podmiotowych środków dowodowych, które zamawiający posiada, jeżeli Wykonawca wskaże te środki oraz potwierdzi ich prawidłowość i aktualność.</w:t>
      </w:r>
    </w:p>
    <w:p w14:paraId="50A34856" w14:textId="4E041A86"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W zakresie nieuregulowanym Ustawą lub niniejszą SWZ do oświadczeń i</w:t>
      </w:r>
      <w:r w:rsidR="00562E76">
        <w:rPr>
          <w:sz w:val="24"/>
          <w:szCs w:val="24"/>
        </w:rPr>
        <w:t> </w:t>
      </w:r>
      <w:r w:rsidRPr="00562E76">
        <w:rPr>
          <w:sz w:val="24"/>
          <w:szCs w:val="24"/>
        </w:rPr>
        <w:t>dokumentów składanych przez Wykonawcę w postępowaniu zastosowanie mają w</w:t>
      </w:r>
      <w:r w:rsidR="00562E76">
        <w:rPr>
          <w:sz w:val="24"/>
          <w:szCs w:val="24"/>
        </w:rPr>
        <w:t> </w:t>
      </w:r>
      <w:r w:rsidRPr="00562E76">
        <w:rPr>
          <w:sz w:val="24"/>
          <w:szCs w:val="24"/>
        </w:rPr>
        <w:t>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31ADE0B" w14:textId="0E923F48"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8C4FFEC" w14:textId="51A06B8F"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89AD5DB" w14:textId="61BF395C"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070AF33A" w14:textId="4477623A" w:rsidR="007B6E64" w:rsidRPr="00562E76" w:rsidRDefault="00000000" w:rsidP="00562E76">
      <w:pPr>
        <w:pStyle w:val="Akapitzlist"/>
        <w:numPr>
          <w:ilvl w:val="0"/>
          <w:numId w:val="107"/>
        </w:numPr>
        <w:spacing w:before="0" w:after="120" w:line="240" w:lineRule="auto"/>
        <w:rPr>
          <w:sz w:val="24"/>
          <w:szCs w:val="24"/>
        </w:rPr>
      </w:pPr>
      <w:r w:rsidRPr="00562E76">
        <w:rPr>
          <w:sz w:val="24"/>
          <w:szCs w:val="24"/>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A21A22E" w14:textId="77777777" w:rsidR="007B6E64" w:rsidRDefault="007B6E64">
      <w:pPr>
        <w:widowControl w:val="0"/>
        <w:spacing w:before="0" w:after="0" w:line="240" w:lineRule="auto"/>
        <w:jc w:val="both"/>
        <w:rPr>
          <w:rFonts w:ascii="Calibri" w:eastAsia="Times New Roman" w:hAnsi="Calibri" w:cs="Calibri"/>
          <w:color w:val="000000"/>
          <w:sz w:val="24"/>
          <w:szCs w:val="24"/>
        </w:rPr>
      </w:pPr>
    </w:p>
    <w:p w14:paraId="07579BB3"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2" w:name="_Toc194652963"/>
      <w:r>
        <w:rPr>
          <w:rFonts w:eastAsia="Times New Roman" w:cs="Times New Roman"/>
          <w:caps/>
          <w:color w:val="FFFFFF"/>
          <w:spacing w:val="15"/>
          <w:sz w:val="22"/>
          <w:szCs w:val="22"/>
        </w:rPr>
        <w:t>INFORMACJA O ŚRODKACH KOMUNIKACJI ELEKTRONICZNEJ, PRZY UŻYCIU KTÓRYCH ZAMAWIAJĄCY BĘDZIE KOMUNIKOWAŁ SIĘ Z WYKONAWCAMI, ORAZ INFORMACJE O WYMAGANIACH TECHNICZNYCH I ORGANIZACYJNYCH SPORZĄDZANIA, WYSYŁANIA I ODBIERANIA KORESPONDENCJI</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ELEKTRONICZNEJ</w:t>
      </w:r>
      <w:bookmarkEnd w:id="22"/>
    </w:p>
    <w:p w14:paraId="46FCE576" w14:textId="139C2A50" w:rsidR="007B6E64" w:rsidRDefault="00000000">
      <w:pPr>
        <w:widowControl w:val="0"/>
        <w:numPr>
          <w:ilvl w:val="0"/>
          <w:numId w:val="83"/>
        </w:numPr>
        <w:spacing w:before="0" w:after="0" w:line="240" w:lineRule="auto"/>
        <w:jc w:val="both"/>
        <w:rPr>
          <w:rFonts w:ascii="Calibri" w:eastAsia="Times New Roman" w:hAnsi="Calibri" w:cs="Calibri"/>
          <w:color w:val="000000"/>
          <w:sz w:val="24"/>
          <w:szCs w:val="24"/>
        </w:rPr>
      </w:pPr>
      <w:r w:rsidRPr="00735C3F">
        <w:rPr>
          <w:rFonts w:eastAsia="Times New Roman" w:cs="Calibri"/>
          <w:color w:val="000000"/>
          <w:sz w:val="24"/>
          <w:szCs w:val="24"/>
        </w:rPr>
        <w:t>Postępowanie prowadzone jest w języku polskim, elektronicznie pod adresem:</w:t>
      </w:r>
      <w:r w:rsidRPr="00735C3F">
        <w:rPr>
          <w:rFonts w:eastAsia="Times New Roman" w:cs="Calibri"/>
          <w:color w:val="000000"/>
          <w:sz w:val="24"/>
          <w:szCs w:val="24"/>
          <w:u w:val="single" w:color="006FC0"/>
        </w:rPr>
        <w:t xml:space="preserve"> </w:t>
      </w:r>
      <w:hyperlink r:id="rId11" w:history="1">
        <w:r w:rsidR="00735C3F" w:rsidRPr="00E533E0">
          <w:rPr>
            <w:rStyle w:val="Hipercze"/>
            <w:sz w:val="24"/>
            <w:szCs w:val="24"/>
          </w:rPr>
          <w:t>https://platformazakupowa.pl/transakcja/1088628</w:t>
        </w:r>
      </w:hyperlink>
      <w:r w:rsidR="00735C3F">
        <w:rPr>
          <w:sz w:val="24"/>
          <w:szCs w:val="24"/>
        </w:rPr>
        <w:t xml:space="preserve"> </w:t>
      </w:r>
      <w:r w:rsidR="00735C3F" w:rsidRPr="00735C3F">
        <w:rPr>
          <w:sz w:val="24"/>
          <w:szCs w:val="24"/>
        </w:rPr>
        <w:t xml:space="preserve"> </w:t>
      </w:r>
      <w:r w:rsidRPr="00735C3F">
        <w:rPr>
          <w:sz w:val="24"/>
          <w:szCs w:val="24"/>
        </w:rPr>
        <w:t xml:space="preserve"> </w:t>
      </w:r>
      <w:r w:rsidRPr="00735C3F">
        <w:rPr>
          <w:rFonts w:eastAsia="Times New Roman" w:cs="Calibri"/>
          <w:color w:val="000000"/>
          <w:sz w:val="24"/>
          <w:szCs w:val="24"/>
        </w:rPr>
        <w:t>za pośrednictwem Internetowej Platformy zakupowej platformazakupowa</w:t>
      </w:r>
      <w:r>
        <w:rPr>
          <w:rFonts w:eastAsia="Times New Roman" w:cs="Calibri"/>
          <w:color w:val="000000"/>
          <w:sz w:val="24"/>
          <w:szCs w:val="24"/>
        </w:rPr>
        <w:t>.pl Open nexus Sp. z o.o. zwanej dalej: „platformazakupowa.pl”,</w:t>
      </w:r>
    </w:p>
    <w:p w14:paraId="6EFBCBFC" w14:textId="77777777" w:rsidR="007B6E64" w:rsidRDefault="00000000">
      <w:pPr>
        <w:pStyle w:val="Akapitzlist"/>
        <w:numPr>
          <w:ilvl w:val="0"/>
          <w:numId w:val="2"/>
        </w:numPr>
        <w:jc w:val="both"/>
        <w:rPr>
          <w:rFonts w:ascii="Calibri" w:eastAsia="Times New Roman" w:hAnsi="Calibri" w:cs="Calibri"/>
          <w:color w:val="000000"/>
          <w:sz w:val="24"/>
          <w:szCs w:val="24"/>
        </w:rPr>
      </w:pPr>
      <w:r>
        <w:rPr>
          <w:rFonts w:eastAsia="Times New Roman" w:cs="Calibri"/>
          <w:color w:val="000000"/>
          <w:sz w:val="24"/>
          <w:szCs w:val="24"/>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4CCD86DF" w14:textId="77777777" w:rsidR="007B6E64" w:rsidRDefault="00000000">
      <w:pPr>
        <w:pStyle w:val="Akapitzlist"/>
        <w:numPr>
          <w:ilvl w:val="0"/>
          <w:numId w:val="2"/>
        </w:numPr>
        <w:jc w:val="both"/>
        <w:rPr>
          <w:rFonts w:ascii="Calibri" w:eastAsia="Times New Roman" w:hAnsi="Calibri" w:cs="Calibri"/>
          <w:color w:val="000000"/>
          <w:sz w:val="24"/>
          <w:szCs w:val="24"/>
        </w:rPr>
      </w:pPr>
      <w:r>
        <w:rPr>
          <w:rFonts w:eastAsia="Times New Roman" w:cs="Calibri"/>
          <w:color w:val="000000"/>
          <w:sz w:val="24"/>
          <w:szCs w:val="24"/>
        </w:rPr>
        <w:t xml:space="preserve">Zamawiający dopuszcza, opcjonalnie, komunikację za pośrednictwem poczty elektronicznej. Adres poczty elektronicznej osoby uprawnionej do kontaktu z Wykonawcami: </w:t>
      </w:r>
      <w:hyperlink r:id="rId12">
        <w:r w:rsidR="007B6E64">
          <w:rPr>
            <w:rStyle w:val="czeinternetowe"/>
            <w:rFonts w:eastAsia="Times New Roman" w:cs="Calibri"/>
            <w:sz w:val="24"/>
            <w:szCs w:val="24"/>
          </w:rPr>
          <w:t>m.mruk@powiatlwowecki.pl</w:t>
        </w:r>
      </w:hyperlink>
      <w:r>
        <w:rPr>
          <w:rFonts w:eastAsia="Times New Roman" w:cs="Calibri"/>
          <w:color w:val="000000"/>
          <w:sz w:val="24"/>
          <w:szCs w:val="24"/>
        </w:rPr>
        <w:t xml:space="preserve">  </w:t>
      </w:r>
    </w:p>
    <w:p w14:paraId="03BBEA76"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przewiduje sposobu komunikowania się z Wykonawcami w inny sposób niż przy użyciu środków komunikacji elektronicznej wskazanych w</w:t>
      </w:r>
      <w:r>
        <w:rPr>
          <w:rFonts w:eastAsia="Times New Roman" w:cs="Calibri"/>
          <w:color w:val="000000"/>
          <w:spacing w:val="-3"/>
          <w:sz w:val="24"/>
          <w:szCs w:val="24"/>
        </w:rPr>
        <w:t xml:space="preserve"> </w:t>
      </w:r>
      <w:r>
        <w:rPr>
          <w:rFonts w:eastAsia="Times New Roman" w:cs="Calibri"/>
          <w:color w:val="000000"/>
          <w:sz w:val="24"/>
          <w:szCs w:val="24"/>
        </w:rPr>
        <w:t>SWZ.</w:t>
      </w:r>
    </w:p>
    <w:p w14:paraId="5B1E755A"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u w:val="single"/>
        </w:rPr>
      </w:pPr>
      <w:r>
        <w:rPr>
          <w:rFonts w:eastAsia="Times New Roman" w:cs="Calibri"/>
          <w:color w:val="000000"/>
          <w:sz w:val="24"/>
          <w:szCs w:val="24"/>
          <w:u w:val="single"/>
        </w:rPr>
        <w:t xml:space="preserve">Zamawiający informuje, że nie będzie reagował na próby kontaktu telefonicznie lub osobiście. Nie będzie również udzielał odpowiedzi na pytania lub wnioski zadane w tej formie. </w:t>
      </w:r>
    </w:p>
    <w:p w14:paraId="3A88D849"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w:t>
      </w:r>
    </w:p>
    <w:p w14:paraId="2EDE3326"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jako podmiot profesjonalny ma obowiązek sprawdzania komunikatów i wiadomości przesłanych przez Zamawiającego bezpośrednio na Platformie, gdyż system powiadomień może ulec awarii lub powiadomienie może trafić do folderu</w:t>
      </w:r>
      <w:r>
        <w:rPr>
          <w:rFonts w:eastAsia="Times New Roman" w:cs="Calibri"/>
          <w:color w:val="000000"/>
          <w:spacing w:val="1"/>
          <w:sz w:val="24"/>
          <w:szCs w:val="24"/>
        </w:rPr>
        <w:t xml:space="preserve"> </w:t>
      </w:r>
      <w:r>
        <w:rPr>
          <w:rFonts w:eastAsia="Times New Roman" w:cs="Calibri"/>
          <w:color w:val="000000"/>
          <w:sz w:val="24"/>
          <w:szCs w:val="24"/>
        </w:rPr>
        <w:t>SPAM.</w:t>
      </w:r>
    </w:p>
    <w:p w14:paraId="1D5D0F59"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Korespondencja, której zgodnie z obowiązującymi przepisami adresatem jest konkretny Wykonawca, będzie przekazywana w postaci elektronicznej za pośrednictwem platformy do konkretnego</w:t>
      </w:r>
      <w:r>
        <w:rPr>
          <w:rFonts w:eastAsia="Times New Roman" w:cs="Calibri"/>
          <w:color w:val="000000"/>
          <w:spacing w:val="-4"/>
          <w:sz w:val="24"/>
          <w:szCs w:val="24"/>
        </w:rPr>
        <w:t xml:space="preserve"> </w:t>
      </w:r>
      <w:r>
        <w:rPr>
          <w:rFonts w:eastAsia="Times New Roman" w:cs="Calibri"/>
          <w:color w:val="000000"/>
          <w:sz w:val="24"/>
          <w:szCs w:val="24"/>
        </w:rPr>
        <w:t>Wykonawcy.</w:t>
      </w:r>
    </w:p>
    <w:p w14:paraId="16229B4E"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48ACCE3C"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minimalne wymagania sprzętowo - aplikacyjne umożliwiające pracę na Platformie,</w:t>
      </w:r>
      <w:r>
        <w:rPr>
          <w:rFonts w:eastAsia="Times New Roman" w:cs="Calibri"/>
          <w:color w:val="000000"/>
          <w:spacing w:val="-4"/>
          <w:sz w:val="24"/>
          <w:szCs w:val="24"/>
        </w:rPr>
        <w:t xml:space="preserve"> </w:t>
      </w:r>
      <w:r>
        <w:rPr>
          <w:rFonts w:eastAsia="Times New Roman" w:cs="Calibri"/>
          <w:color w:val="000000"/>
          <w:sz w:val="24"/>
          <w:szCs w:val="24"/>
        </w:rPr>
        <w:t>tj.:</w:t>
      </w:r>
    </w:p>
    <w:p w14:paraId="2870B7E7"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stały dostęp do sieci Internet o gwarantowanej przepustowości nie mniejszej niż 512</w:t>
      </w:r>
      <w:r>
        <w:rPr>
          <w:rFonts w:eastAsia="Times New Roman" w:cs="Calibri"/>
          <w:color w:val="000000"/>
          <w:spacing w:val="-10"/>
          <w:sz w:val="24"/>
          <w:szCs w:val="24"/>
        </w:rPr>
        <w:t xml:space="preserve"> </w:t>
      </w:r>
      <w:r>
        <w:rPr>
          <w:rFonts w:eastAsia="Times New Roman" w:cs="Calibri"/>
          <w:color w:val="000000"/>
          <w:sz w:val="24"/>
          <w:szCs w:val="24"/>
        </w:rPr>
        <w:t>kb/s,</w:t>
      </w:r>
    </w:p>
    <w:p w14:paraId="074BE62C"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05C9E3E1" w14:textId="77777777" w:rsidR="007B6E64" w:rsidRDefault="00000000">
      <w:pPr>
        <w:numPr>
          <w:ilvl w:val="1"/>
          <w:numId w:val="2"/>
        </w:numPr>
        <w:spacing w:before="0"/>
        <w:ind w:left="0" w:firstLine="0"/>
        <w:jc w:val="both"/>
        <w:rPr>
          <w:rFonts w:ascii="Calibri" w:eastAsia="Times New Roman" w:hAnsi="Calibri" w:cs="Calibri"/>
          <w:color w:val="000000"/>
          <w:sz w:val="24"/>
          <w:szCs w:val="24"/>
          <w:u w:val="single"/>
        </w:rPr>
      </w:pPr>
      <w:r>
        <w:rPr>
          <w:rFonts w:eastAsia="Times New Roman" w:cs="Calibri"/>
          <w:color w:val="000000"/>
          <w:sz w:val="24"/>
          <w:szCs w:val="24"/>
        </w:rPr>
        <w:t xml:space="preserve">zainstalowana dowolna aktualna przeglądarka internetowa. </w:t>
      </w:r>
      <w:r>
        <w:rPr>
          <w:rFonts w:eastAsia="Times New Roman" w:cs="Calibri"/>
          <w:color w:val="000000"/>
          <w:sz w:val="24"/>
          <w:szCs w:val="24"/>
          <w:u w:val="single"/>
        </w:rPr>
        <w:t>Uwaga</w:t>
      </w:r>
      <w:r>
        <w:rPr>
          <w:rFonts w:eastAsia="Times New Roman" w:cs="Calibri"/>
          <w:color w:val="000000"/>
          <w:sz w:val="24"/>
          <w:szCs w:val="24"/>
        </w:rPr>
        <w:t>! od dnia 17 sierpnia 2021r., ze względu na zakończenie wspierania przeglądarki Internet Explorer przez firmę Microsoft, Zamawiający nie zleca stosowanie przeglądarki Internet Explorer,</w:t>
      </w:r>
    </w:p>
    <w:p w14:paraId="2D37E390"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włączona obsługa</w:t>
      </w:r>
      <w:r>
        <w:rPr>
          <w:rFonts w:eastAsia="Times New Roman" w:cs="Calibri"/>
          <w:color w:val="000000"/>
          <w:spacing w:val="-2"/>
          <w:sz w:val="24"/>
          <w:szCs w:val="24"/>
        </w:rPr>
        <w:t xml:space="preserve"> </w:t>
      </w:r>
      <w:r>
        <w:rPr>
          <w:rFonts w:eastAsia="Times New Roman" w:cs="Calibri"/>
          <w:color w:val="000000"/>
          <w:sz w:val="24"/>
          <w:szCs w:val="24"/>
        </w:rPr>
        <w:t>JavaScript,</w:t>
      </w:r>
    </w:p>
    <w:p w14:paraId="5421E753"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zainstalowany program Adobe Acrobat Reader lub inny obsługujący format plików</w:t>
      </w:r>
      <w:r>
        <w:rPr>
          <w:rFonts w:eastAsia="Times New Roman" w:cs="Calibri"/>
          <w:color w:val="000000"/>
          <w:spacing w:val="-8"/>
          <w:sz w:val="24"/>
          <w:szCs w:val="24"/>
        </w:rPr>
        <w:t xml:space="preserve"> </w:t>
      </w:r>
      <w:r>
        <w:rPr>
          <w:rFonts w:eastAsia="Times New Roman" w:cs="Calibri"/>
          <w:color w:val="000000"/>
          <w:sz w:val="24"/>
          <w:szCs w:val="24"/>
        </w:rPr>
        <w:t>.pdf,</w:t>
      </w:r>
    </w:p>
    <w:p w14:paraId="33B43717"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u w:val="single" w:color="006FC0"/>
        </w:rPr>
        <w:t>platformazakupowa.pl</w:t>
      </w:r>
      <w:r>
        <w:rPr>
          <w:rFonts w:eastAsia="Times New Roman" w:cs="Calibri"/>
          <w:color w:val="000000"/>
          <w:sz w:val="24"/>
          <w:szCs w:val="24"/>
        </w:rPr>
        <w:t xml:space="preserve"> działa według standardu przyjętego w komunikacji sieciowej - kodowanie UTF8,</w:t>
      </w:r>
    </w:p>
    <w:p w14:paraId="23B24254"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Oznaczenie czasu odbioru danych przez platformę zakupową stanowi datę oraz dokładny czas (hh:mm:ss) generowany wg czasu lokalnego serwera synchronizowanego z zegarem Głównego Urzędu Miar.</w:t>
      </w:r>
    </w:p>
    <w:p w14:paraId="08A7433F"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przystępując do niniejszego postępowania o udzielenie zamówienia</w:t>
      </w:r>
      <w:r>
        <w:rPr>
          <w:rFonts w:eastAsia="Times New Roman" w:cs="Calibri"/>
          <w:color w:val="000000"/>
          <w:spacing w:val="-8"/>
          <w:sz w:val="24"/>
          <w:szCs w:val="24"/>
        </w:rPr>
        <w:t xml:space="preserve"> </w:t>
      </w:r>
      <w:r>
        <w:rPr>
          <w:rFonts w:eastAsia="Times New Roman" w:cs="Calibri"/>
          <w:color w:val="000000"/>
          <w:sz w:val="24"/>
          <w:szCs w:val="24"/>
        </w:rPr>
        <w:t>publicznego:</w:t>
      </w:r>
    </w:p>
    <w:p w14:paraId="13CB7A3E"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akceptuje warunki korzystania z Platformy określone w Regulaminie zamieszczonym na stronie internetowej </w:t>
      </w:r>
      <w:r>
        <w:rPr>
          <w:rFonts w:eastAsia="Times New Roman" w:cs="Calibri"/>
          <w:color w:val="000000"/>
          <w:sz w:val="24"/>
          <w:szCs w:val="24"/>
          <w:u w:color="006FC0"/>
        </w:rPr>
        <w:t xml:space="preserve">pod linkiem </w:t>
      </w:r>
      <w:hyperlink r:id="rId13">
        <w:r w:rsidR="007B6E64">
          <w:rPr>
            <w:rStyle w:val="czeinternetowe"/>
            <w:rFonts w:eastAsia="Times New Roman" w:cs="Calibri"/>
            <w:spacing w:val="10"/>
            <w:sz w:val="24"/>
            <w:szCs w:val="24"/>
          </w:rPr>
          <w:t>https://platformazakupowa.pl/strona/1-regulamin</w:t>
        </w:r>
      </w:hyperlink>
      <w:r>
        <w:rPr>
          <w:rFonts w:eastAsia="Times New Roman" w:cs="Calibri"/>
          <w:caps/>
          <w:spacing w:val="10"/>
          <w:sz w:val="24"/>
          <w:szCs w:val="24"/>
        </w:rPr>
        <w:t xml:space="preserve"> </w:t>
      </w:r>
      <w:r>
        <w:rPr>
          <w:rFonts w:eastAsia="Times New Roman" w:cs="Calibri"/>
          <w:color w:val="000000"/>
          <w:sz w:val="24"/>
          <w:szCs w:val="24"/>
        </w:rPr>
        <w:t xml:space="preserve">  w zakładce „Regulamin" oraz uznaje go za</w:t>
      </w:r>
      <w:r>
        <w:rPr>
          <w:rFonts w:eastAsia="Times New Roman" w:cs="Calibri"/>
          <w:color w:val="000000"/>
          <w:spacing w:val="-7"/>
          <w:sz w:val="24"/>
          <w:szCs w:val="24"/>
        </w:rPr>
        <w:t xml:space="preserve"> </w:t>
      </w:r>
      <w:r>
        <w:rPr>
          <w:rFonts w:eastAsia="Times New Roman" w:cs="Calibri"/>
          <w:color w:val="000000"/>
          <w:sz w:val="24"/>
          <w:szCs w:val="24"/>
        </w:rPr>
        <w:t xml:space="preserve">wiążący, </w:t>
      </w:r>
    </w:p>
    <w:p w14:paraId="001D5267"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zapoznał i stosuje się do Instrukcji składania ofert/wniosków dostępnej </w:t>
      </w:r>
      <w:r>
        <w:rPr>
          <w:rFonts w:eastAsia="Times New Roman" w:cs="Calibri"/>
          <w:color w:val="000000"/>
          <w:sz w:val="24"/>
          <w:szCs w:val="24"/>
          <w:u w:color="006FC0"/>
        </w:rPr>
        <w:t>pod</w:t>
      </w:r>
      <w:r>
        <w:rPr>
          <w:rFonts w:eastAsia="Times New Roman" w:cs="Calibri"/>
          <w:color w:val="000000"/>
          <w:spacing w:val="-9"/>
          <w:sz w:val="24"/>
          <w:szCs w:val="24"/>
          <w:u w:color="006FC0"/>
        </w:rPr>
        <w:t xml:space="preserve"> </w:t>
      </w:r>
      <w:r>
        <w:rPr>
          <w:rFonts w:eastAsia="Times New Roman" w:cs="Calibri"/>
          <w:color w:val="000000"/>
          <w:sz w:val="24"/>
          <w:szCs w:val="24"/>
          <w:u w:color="006FC0"/>
        </w:rPr>
        <w:t>linkiem</w:t>
      </w:r>
      <w:r>
        <w:rPr>
          <w:rFonts w:eastAsia="Times New Roman" w:cs="Calibri"/>
          <w:color w:val="000000"/>
          <w:sz w:val="24"/>
          <w:szCs w:val="24"/>
        </w:rPr>
        <w:t xml:space="preserve"> </w:t>
      </w:r>
      <w:hyperlink r:id="rId14">
        <w:r w:rsidR="007B6E64">
          <w:rPr>
            <w:rStyle w:val="czeinternetowe"/>
            <w:rFonts w:eastAsia="Times New Roman" w:cs="Calibri"/>
            <w:spacing w:val="10"/>
            <w:sz w:val="24"/>
            <w:szCs w:val="24"/>
          </w:rPr>
          <w:t>https://platformazakupowa.pl/strona/45-instrukcje</w:t>
        </w:r>
      </w:hyperlink>
      <w:r>
        <w:rPr>
          <w:rFonts w:eastAsia="Times New Roman" w:cs="Calibri"/>
          <w:spacing w:val="10"/>
          <w:sz w:val="24"/>
          <w:szCs w:val="24"/>
        </w:rPr>
        <w:t xml:space="preserve">  </w:t>
      </w:r>
      <w:r>
        <w:rPr>
          <w:rFonts w:eastAsia="Times New Roman" w:cs="Calibri"/>
          <w:color w:val="000000"/>
          <w:sz w:val="24"/>
          <w:szCs w:val="24"/>
        </w:rPr>
        <w:t xml:space="preserve"> .</w:t>
      </w:r>
    </w:p>
    <w:p w14:paraId="7FEEDD88"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09B59961"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eastAsia="Times New Roman" w:cs="Calibri"/>
          <w:color w:val="000000"/>
          <w:spacing w:val="-4"/>
          <w:sz w:val="24"/>
          <w:szCs w:val="24"/>
        </w:rPr>
        <w:t xml:space="preserve"> </w:t>
      </w:r>
      <w:hyperlink r:id="rId15">
        <w:r w:rsidR="007B6E64">
          <w:rPr>
            <w:rStyle w:val="czeinternetowe"/>
            <w:rFonts w:eastAsia="Times New Roman" w:cs="Calibri"/>
            <w:spacing w:val="10"/>
            <w:sz w:val="24"/>
            <w:szCs w:val="24"/>
          </w:rPr>
          <w:t>https://platformazakupowa.pl/strona/45-instrukcje</w:t>
        </w:r>
      </w:hyperlink>
      <w:r>
        <w:rPr>
          <w:rFonts w:eastAsia="Times New Roman" w:cs="Calibri"/>
          <w:caps/>
          <w:spacing w:val="10"/>
          <w:sz w:val="24"/>
          <w:szCs w:val="24"/>
        </w:rPr>
        <w:t xml:space="preserve"> </w:t>
      </w:r>
      <w:r>
        <w:rPr>
          <w:rFonts w:eastAsia="Times New Roman" w:cs="Calibri"/>
          <w:color w:val="000000"/>
          <w:sz w:val="24"/>
          <w:szCs w:val="24"/>
        </w:rPr>
        <w:t xml:space="preserve"> .</w:t>
      </w:r>
    </w:p>
    <w:p w14:paraId="16C9E08D"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Dodatkowe</w:t>
      </w:r>
      <w:r>
        <w:rPr>
          <w:rFonts w:eastAsia="Times New Roman" w:cs="Calibri"/>
          <w:color w:val="000000"/>
          <w:spacing w:val="-2"/>
          <w:sz w:val="24"/>
          <w:szCs w:val="24"/>
        </w:rPr>
        <w:t xml:space="preserve"> </w:t>
      </w:r>
      <w:r>
        <w:rPr>
          <w:rFonts w:eastAsia="Times New Roman" w:cs="Calibri"/>
          <w:color w:val="000000"/>
          <w:sz w:val="24"/>
          <w:szCs w:val="24"/>
        </w:rPr>
        <w:t>zalecenia</w:t>
      </w:r>
    </w:p>
    <w:p w14:paraId="59B8518B" w14:textId="77777777" w:rsidR="007B6E64" w:rsidRDefault="00000000">
      <w:pPr>
        <w:numPr>
          <w:ilvl w:val="1"/>
          <w:numId w:val="2"/>
        </w:numPr>
        <w:spacing w:before="0"/>
        <w:ind w:left="0" w:firstLine="0"/>
        <w:jc w:val="both"/>
        <w:rPr>
          <w:rFonts w:ascii="Calibri" w:eastAsia="Times New Roman" w:hAnsi="Calibri" w:cs="Calibri"/>
          <w:b/>
          <w:color w:val="000000"/>
          <w:sz w:val="24"/>
          <w:szCs w:val="24"/>
        </w:rPr>
      </w:pPr>
      <w:r>
        <w:rPr>
          <w:rFonts w:eastAsia="Times New Roman" w:cs="Calibri"/>
          <w:color w:val="000000"/>
          <w:sz w:val="24"/>
          <w:szCs w:val="24"/>
        </w:rPr>
        <w:t xml:space="preserve">Zamawiający rekomenduje wykorzystanie formatów: .pdf .doc .jpg (.jpeg) </w:t>
      </w:r>
      <w:r>
        <w:rPr>
          <w:rFonts w:eastAsia="Times New Roman" w:cs="Calibri"/>
          <w:b/>
          <w:color w:val="000000"/>
          <w:sz w:val="24"/>
          <w:szCs w:val="24"/>
        </w:rPr>
        <w:t>ze szczególnym wskazaniem na .pdf.</w:t>
      </w:r>
    </w:p>
    <w:p w14:paraId="0F1D36E9"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 celu ewentualnej kompresji danych Zamawiający rekomenduje wykorzystanie jednego z</w:t>
      </w:r>
      <w:r>
        <w:rPr>
          <w:rFonts w:eastAsia="Times New Roman" w:cs="Calibri"/>
          <w:color w:val="000000"/>
          <w:spacing w:val="-2"/>
          <w:sz w:val="24"/>
          <w:szCs w:val="24"/>
        </w:rPr>
        <w:t xml:space="preserve"> </w:t>
      </w:r>
      <w:r>
        <w:rPr>
          <w:rFonts w:eastAsia="Times New Roman" w:cs="Calibri"/>
          <w:color w:val="000000"/>
          <w:sz w:val="24"/>
          <w:szCs w:val="24"/>
        </w:rPr>
        <w:t>formatów: .zip, .7Z.</w:t>
      </w:r>
    </w:p>
    <w:p w14:paraId="6ED05452" w14:textId="3560FBCB"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Wśród formatów powszechnych a </w:t>
      </w:r>
      <w:r>
        <w:rPr>
          <w:rFonts w:eastAsia="Times New Roman" w:cs="Calibri"/>
          <w:b/>
          <w:color w:val="000000"/>
          <w:sz w:val="24"/>
          <w:szCs w:val="24"/>
        </w:rPr>
        <w:t xml:space="preserve">NIE wymienionych </w:t>
      </w:r>
      <w:r>
        <w:rPr>
          <w:rFonts w:eastAsia="Times New Roman" w:cs="Calibri"/>
          <w:color w:val="000000"/>
          <w:sz w:val="24"/>
          <w:szCs w:val="24"/>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Dokumenty złożone w takich plikach zostaną uznane za złożone nieskutecznie.</w:t>
      </w:r>
    </w:p>
    <w:p w14:paraId="493FB929"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zwraca uwagę na ograniczenia wielkości plików podpisywanych profilem zaufanym, który wynosi max 10MB, oraz na ograniczenie wielkości plików podpisywanych w aplikacji eDoApp służącej do składania elektronicznego podpisu osobistego, który wynosi max</w:t>
      </w:r>
      <w:r>
        <w:rPr>
          <w:rFonts w:eastAsia="Times New Roman" w:cs="Calibri"/>
          <w:color w:val="000000"/>
          <w:spacing w:val="-1"/>
          <w:sz w:val="24"/>
          <w:szCs w:val="24"/>
        </w:rPr>
        <w:t xml:space="preserve"> </w:t>
      </w:r>
      <w:r>
        <w:rPr>
          <w:rFonts w:eastAsia="Times New Roman" w:cs="Calibri"/>
          <w:color w:val="000000"/>
          <w:sz w:val="24"/>
          <w:szCs w:val="24"/>
        </w:rPr>
        <w:t>5MB.</w:t>
      </w:r>
    </w:p>
    <w:p w14:paraId="2CAF3EF9"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eastAsia="Times New Roman" w:cs="Calibri"/>
          <w:color w:val="000000"/>
          <w:spacing w:val="-5"/>
          <w:sz w:val="24"/>
          <w:szCs w:val="24"/>
        </w:rPr>
        <w:t xml:space="preserve"> </w:t>
      </w:r>
      <w:r>
        <w:rPr>
          <w:rFonts w:eastAsia="Times New Roman" w:cs="Calibri"/>
          <w:color w:val="000000"/>
          <w:sz w:val="24"/>
          <w:szCs w:val="24"/>
        </w:rPr>
        <w:t>PAdES.</w:t>
      </w:r>
    </w:p>
    <w:p w14:paraId="5A0FB192"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Pliki w innych formatach niż .pdf zaleca się opatrzyć zewnętrznym podpisem XAdES. Wykonawca powinien pamiętać, aby plik z podpisem przekazywać łącznie z dokumentem</w:t>
      </w:r>
      <w:r>
        <w:rPr>
          <w:rFonts w:eastAsia="Times New Roman" w:cs="Calibri"/>
          <w:color w:val="000000"/>
          <w:spacing w:val="-11"/>
          <w:sz w:val="24"/>
          <w:szCs w:val="24"/>
        </w:rPr>
        <w:t xml:space="preserve"> </w:t>
      </w:r>
      <w:r>
        <w:rPr>
          <w:rFonts w:eastAsia="Times New Roman" w:cs="Calibri"/>
          <w:color w:val="000000"/>
          <w:sz w:val="24"/>
          <w:szCs w:val="24"/>
        </w:rPr>
        <w:t>podpisywanym.</w:t>
      </w:r>
    </w:p>
    <w:p w14:paraId="271C0316"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zaleca, aby w przypadku podpisywania pliku przez kilka osób, stosować podpisy tego samego rodzaju. Podpisywanie różnymi rodzajami podpisów np. elektroniczny podpis osobistym i kwalifikowanym może doprowadzić do problemów w weryfikacji</w:t>
      </w:r>
      <w:r>
        <w:rPr>
          <w:rFonts w:eastAsia="Times New Roman" w:cs="Calibri"/>
          <w:color w:val="000000"/>
          <w:spacing w:val="-1"/>
          <w:sz w:val="24"/>
          <w:szCs w:val="24"/>
        </w:rPr>
        <w:t xml:space="preserve"> </w:t>
      </w:r>
      <w:r>
        <w:rPr>
          <w:rFonts w:eastAsia="Times New Roman" w:cs="Calibri"/>
          <w:color w:val="000000"/>
          <w:sz w:val="24"/>
          <w:szCs w:val="24"/>
        </w:rPr>
        <w:t>plików.</w:t>
      </w:r>
    </w:p>
    <w:p w14:paraId="78AF1CAF"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zaleca, aby Wykonawca z odpowiednim wyprzedzeniem przetestował możliwość prawidłowego wykorzystania wybranej metody podpisania plików</w:t>
      </w:r>
      <w:r>
        <w:rPr>
          <w:rFonts w:eastAsia="Times New Roman" w:cs="Calibri"/>
          <w:color w:val="000000"/>
          <w:spacing w:val="-3"/>
          <w:sz w:val="24"/>
          <w:szCs w:val="24"/>
        </w:rPr>
        <w:t xml:space="preserve"> </w:t>
      </w:r>
      <w:r>
        <w:rPr>
          <w:rFonts w:eastAsia="Times New Roman" w:cs="Calibri"/>
          <w:color w:val="000000"/>
          <w:sz w:val="24"/>
          <w:szCs w:val="24"/>
        </w:rPr>
        <w:t>oferty.</w:t>
      </w:r>
    </w:p>
    <w:p w14:paraId="70EC6087"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Zaleca się, aby komunikacja z Zamawiającym odbywała się tylko na Platformie za pośrednictwem formularza “Wyślij wiadomość do zamawiającego”, nie za pośrednictwem adresu</w:t>
      </w:r>
      <w:r>
        <w:rPr>
          <w:rFonts w:eastAsia="Times New Roman" w:cs="Calibri"/>
          <w:color w:val="000000"/>
          <w:spacing w:val="-8"/>
          <w:sz w:val="24"/>
          <w:szCs w:val="24"/>
        </w:rPr>
        <w:t xml:space="preserve"> </w:t>
      </w:r>
      <w:r>
        <w:rPr>
          <w:rFonts w:eastAsia="Times New Roman" w:cs="Calibri"/>
          <w:color w:val="000000"/>
          <w:sz w:val="24"/>
          <w:szCs w:val="24"/>
        </w:rPr>
        <w:t>email.</w:t>
      </w:r>
    </w:p>
    <w:p w14:paraId="37401E18"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Ofertę należy przygotować z należytą starannością i odpowiednim wyprzedzeniem w stosunku do czasu wyznaczonego na składanie ofert/wniosków.</w:t>
      </w:r>
    </w:p>
    <w:p w14:paraId="31CF4CB8"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Podczas podpisywania plików zaleca się stosowanie algorytmu skrótu SHA2 zamiast</w:t>
      </w:r>
      <w:r>
        <w:rPr>
          <w:rFonts w:eastAsia="Times New Roman" w:cs="Calibri"/>
          <w:color w:val="000000"/>
          <w:spacing w:val="-11"/>
          <w:sz w:val="24"/>
          <w:szCs w:val="24"/>
        </w:rPr>
        <w:t xml:space="preserve"> </w:t>
      </w:r>
      <w:r>
        <w:rPr>
          <w:rFonts w:eastAsia="Times New Roman" w:cs="Calibri"/>
          <w:color w:val="000000"/>
          <w:sz w:val="24"/>
          <w:szCs w:val="24"/>
        </w:rPr>
        <w:t>SHA1.</w:t>
      </w:r>
    </w:p>
    <w:p w14:paraId="78BF0C0D"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Jeśli Wykonawca pakuje dokumenty np. w plik ZIP zalecamy wcześniejsze podpisanie każdego ze skompresowanych plików.</w:t>
      </w:r>
    </w:p>
    <w:p w14:paraId="543E4D6D"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rekomenduje wykorzystanie podpisu z kwalifikowanym znacznikiem</w:t>
      </w:r>
      <w:r>
        <w:rPr>
          <w:rFonts w:eastAsia="Times New Roman" w:cs="Calibri"/>
          <w:color w:val="000000"/>
          <w:spacing w:val="-11"/>
          <w:sz w:val="24"/>
          <w:szCs w:val="24"/>
        </w:rPr>
        <w:t xml:space="preserve"> </w:t>
      </w:r>
      <w:r>
        <w:rPr>
          <w:rFonts w:eastAsia="Times New Roman" w:cs="Calibri"/>
          <w:color w:val="000000"/>
          <w:sz w:val="24"/>
          <w:szCs w:val="24"/>
        </w:rPr>
        <w:t>czasu.</w:t>
      </w:r>
    </w:p>
    <w:p w14:paraId="752D2E6E"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Zamawiający zaleca, aby </w:t>
      </w:r>
      <w:r>
        <w:rPr>
          <w:rFonts w:eastAsia="Times New Roman" w:cs="Calibri"/>
          <w:b/>
          <w:color w:val="000000"/>
          <w:sz w:val="24"/>
          <w:szCs w:val="24"/>
        </w:rPr>
        <w:t xml:space="preserve">nie wprowadzać </w:t>
      </w:r>
      <w:r>
        <w:rPr>
          <w:rFonts w:eastAsia="Times New Roman" w:cs="Calibri"/>
          <w:color w:val="000000"/>
          <w:sz w:val="24"/>
          <w:szCs w:val="24"/>
        </w:rPr>
        <w:t>jakichkolwiek zmian w plikach po podpisaniu ich podpisem kwalifikowanym. Może to skutkować naruszeniem integralności plików, co równoważne będzie z koniecznością odrzucenia oferty w</w:t>
      </w:r>
      <w:r>
        <w:rPr>
          <w:rFonts w:eastAsia="Times New Roman" w:cs="Calibri"/>
          <w:color w:val="000000"/>
          <w:spacing w:val="-1"/>
          <w:sz w:val="24"/>
          <w:szCs w:val="24"/>
        </w:rPr>
        <w:t xml:space="preserve"> </w:t>
      </w:r>
      <w:r>
        <w:rPr>
          <w:rFonts w:eastAsia="Times New Roman" w:cs="Calibri"/>
          <w:color w:val="000000"/>
          <w:sz w:val="24"/>
          <w:szCs w:val="24"/>
        </w:rPr>
        <w:t>postępowaniu.</w:t>
      </w:r>
    </w:p>
    <w:p w14:paraId="615B1803"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może również komunikować się z Wykonawcami za pomocą poczty elektronicznej, email:</w:t>
      </w:r>
      <w:r>
        <w:rPr>
          <w:rFonts w:eastAsia="Times New Roman" w:cs="Calibri"/>
          <w:color w:val="000000"/>
          <w:sz w:val="24"/>
          <w:szCs w:val="24"/>
          <w:u w:color="006FC0"/>
        </w:rPr>
        <w:t xml:space="preserve"> </w:t>
      </w:r>
      <w:hyperlink r:id="rId16">
        <w:r w:rsidR="007B6E64">
          <w:rPr>
            <w:rStyle w:val="czeinternetowe"/>
            <w:rFonts w:eastAsia="Times New Roman" w:cs="Calibri"/>
            <w:spacing w:val="10"/>
            <w:sz w:val="24"/>
            <w:szCs w:val="24"/>
          </w:rPr>
          <w:t>m.mruk@powietlwowecki.pl</w:t>
        </w:r>
      </w:hyperlink>
      <w:r>
        <w:rPr>
          <w:rFonts w:eastAsia="Times New Roman" w:cs="Calibri"/>
          <w:spacing w:val="10"/>
          <w:sz w:val="24"/>
          <w:szCs w:val="24"/>
        </w:rPr>
        <w:t xml:space="preserve"> </w:t>
      </w:r>
      <w:r>
        <w:rPr>
          <w:rFonts w:eastAsia="Times New Roman" w:cs="Calibri"/>
          <w:color w:val="000000"/>
          <w:sz w:val="24"/>
          <w:szCs w:val="24"/>
          <w:u w:color="006FC0"/>
        </w:rPr>
        <w:t xml:space="preserve"> </w:t>
      </w:r>
      <w:r>
        <w:rPr>
          <w:rFonts w:eastAsia="Times New Roman" w:cs="Calibri"/>
          <w:color w:val="000000"/>
          <w:sz w:val="24"/>
          <w:szCs w:val="24"/>
        </w:rPr>
        <w:t>.</w:t>
      </w:r>
    </w:p>
    <w:p w14:paraId="7EB51436"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dopuszcza możliwość składania dokumentów elektronicznych (za wyjątkiem oferty), oświadczeń lub elektronicznych kopii dokumentów lub oświadczeń za pomocą poczty elektronicznej, na adres email</w:t>
      </w:r>
      <w:r>
        <w:rPr>
          <w:rFonts w:eastAsia="Times New Roman" w:cs="Calibri"/>
          <w:color w:val="000000"/>
          <w:sz w:val="24"/>
          <w:szCs w:val="24"/>
          <w:u w:color="006FC0"/>
        </w:rPr>
        <w:t xml:space="preserve"> </w:t>
      </w:r>
      <w:hyperlink r:id="rId17">
        <w:r w:rsidR="007B6E64">
          <w:rPr>
            <w:rStyle w:val="czeinternetowe"/>
            <w:rFonts w:eastAsia="Times New Roman" w:cs="Calibri"/>
            <w:spacing w:val="10"/>
            <w:sz w:val="24"/>
            <w:szCs w:val="24"/>
          </w:rPr>
          <w:t>m.mruk@powietlwowecki.pl</w:t>
        </w:r>
      </w:hyperlink>
      <w:r>
        <w:rPr>
          <w:rFonts w:eastAsia="Times New Roman" w:cs="Calibri"/>
          <w:spacing w:val="10"/>
          <w:sz w:val="24"/>
          <w:szCs w:val="24"/>
        </w:rPr>
        <w:t xml:space="preserve"> </w:t>
      </w:r>
    </w:p>
    <w:p w14:paraId="03D555C1" w14:textId="77777777" w:rsidR="007B6E64" w:rsidRDefault="007B6E64">
      <w:pPr>
        <w:widowControl w:val="0"/>
        <w:spacing w:before="0" w:after="0" w:line="240" w:lineRule="auto"/>
        <w:rPr>
          <w:rFonts w:ascii="Calibri" w:eastAsia="Times New Roman" w:hAnsi="Calibri" w:cs="Calibri"/>
          <w:color w:val="000000"/>
          <w:sz w:val="24"/>
          <w:szCs w:val="24"/>
          <w:u w:color="006FC0"/>
        </w:rPr>
      </w:pPr>
    </w:p>
    <w:p w14:paraId="2A478396" w14:textId="77777777" w:rsidR="007B6E64" w:rsidRDefault="007B6E64">
      <w:pPr>
        <w:widowControl w:val="0"/>
        <w:spacing w:before="0" w:after="0" w:line="240" w:lineRule="auto"/>
        <w:rPr>
          <w:rFonts w:ascii="Calibri" w:eastAsia="Times New Roman" w:hAnsi="Calibri" w:cs="Calibri"/>
          <w:color w:val="000000"/>
          <w:sz w:val="24"/>
          <w:szCs w:val="24"/>
        </w:rPr>
      </w:pPr>
    </w:p>
    <w:p w14:paraId="148FED5B"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3" w:name="_Toc194652964"/>
      <w:r>
        <w:rPr>
          <w:rFonts w:eastAsia="Times New Roman" w:cs="Times New Roman"/>
          <w:caps/>
          <w:color w:val="FFFFFF"/>
          <w:spacing w:val="15"/>
          <w:sz w:val="22"/>
          <w:szCs w:val="22"/>
        </w:rPr>
        <w:t>WSKAZANIE OSÓB UPRAWNIONYCH DO KOMUNIKOWANIA SIĘ W</w:t>
      </w:r>
      <w:r>
        <w:rPr>
          <w:rFonts w:eastAsia="Times New Roman" w:cs="Times New Roman"/>
          <w:caps/>
          <w:color w:val="FFFFFF"/>
          <w:spacing w:val="-8"/>
          <w:sz w:val="22"/>
          <w:szCs w:val="22"/>
        </w:rPr>
        <w:t xml:space="preserve"> </w:t>
      </w:r>
      <w:r>
        <w:rPr>
          <w:rFonts w:eastAsia="Times New Roman" w:cs="Times New Roman"/>
          <w:caps/>
          <w:color w:val="FFFFFF"/>
          <w:spacing w:val="15"/>
          <w:sz w:val="22"/>
          <w:szCs w:val="22"/>
        </w:rPr>
        <w:t>WYKONAWCAMI</w:t>
      </w:r>
      <w:bookmarkEnd w:id="23"/>
    </w:p>
    <w:p w14:paraId="70918A0E" w14:textId="77777777" w:rsidR="007B6E64" w:rsidRDefault="00000000">
      <w:pPr>
        <w:widowControl w:val="0"/>
        <w:numPr>
          <w:ilvl w:val="0"/>
          <w:numId w:val="84"/>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wyznacza następujące osoby do kontaktu z</w:t>
      </w:r>
      <w:r>
        <w:rPr>
          <w:rFonts w:eastAsia="Times New Roman" w:cs="Calibri"/>
          <w:color w:val="000000"/>
          <w:spacing w:val="-3"/>
          <w:sz w:val="24"/>
          <w:szCs w:val="24"/>
        </w:rPr>
        <w:t xml:space="preserve"> </w:t>
      </w:r>
      <w:r>
        <w:rPr>
          <w:rFonts w:eastAsia="Times New Roman" w:cs="Calibri"/>
          <w:color w:val="000000"/>
          <w:sz w:val="24"/>
          <w:szCs w:val="24"/>
        </w:rPr>
        <w:t>Wykonawcami:</w:t>
      </w:r>
    </w:p>
    <w:p w14:paraId="1A6A3EAA" w14:textId="77777777" w:rsidR="007B6E64" w:rsidRDefault="00000000">
      <w:pPr>
        <w:numPr>
          <w:ilvl w:val="1"/>
          <w:numId w:val="2"/>
        </w:numPr>
        <w:spacing w:before="0"/>
        <w:ind w:left="0" w:firstLine="0"/>
        <w:jc w:val="both"/>
        <w:rPr>
          <w:rFonts w:ascii="Calibri" w:eastAsia="Times New Roman" w:hAnsi="Calibri" w:cs="Calibri"/>
          <w:color w:val="000000"/>
          <w:sz w:val="24"/>
          <w:szCs w:val="24"/>
          <w:lang w:val="de-DE"/>
        </w:rPr>
      </w:pPr>
      <w:r>
        <w:rPr>
          <w:rFonts w:eastAsia="Times New Roman" w:cs="Calibri"/>
          <w:color w:val="000000"/>
          <w:sz w:val="24"/>
          <w:szCs w:val="24"/>
          <w:lang w:val="de-DE"/>
        </w:rPr>
        <w:t xml:space="preserve">Michał Mruk e-mail: </w:t>
      </w:r>
      <w:hyperlink r:id="rId18">
        <w:r w:rsidR="007B6E64">
          <w:rPr>
            <w:rStyle w:val="czeinternetowe"/>
            <w:rFonts w:eastAsia="Times New Roman" w:cs="Calibri"/>
            <w:spacing w:val="10"/>
            <w:sz w:val="24"/>
            <w:szCs w:val="24"/>
            <w:lang w:val="de-DE"/>
          </w:rPr>
          <w:t>m.mruk@powiatlwowecki.pl</w:t>
        </w:r>
      </w:hyperlink>
      <w:r>
        <w:rPr>
          <w:rFonts w:eastAsia="Times New Roman" w:cs="Calibri"/>
          <w:spacing w:val="10"/>
          <w:sz w:val="24"/>
          <w:szCs w:val="24"/>
          <w:lang w:val="de-DE"/>
        </w:rPr>
        <w:t xml:space="preserve"> </w:t>
      </w:r>
    </w:p>
    <w:p w14:paraId="78F2B1BB"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osoba wyznaczona do komunikacji, jest dostępna w poniedziałek od 8:00 do 16:00 i od wtorku do piątku od 7:30 do 15:30 </w:t>
      </w:r>
    </w:p>
    <w:p w14:paraId="1199590F"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4" w:name="_Toc194652965"/>
      <w:r>
        <w:rPr>
          <w:rFonts w:eastAsia="Times New Roman" w:cs="Times New Roman"/>
          <w:caps/>
          <w:color w:val="FFFFFF"/>
          <w:spacing w:val="15"/>
          <w:sz w:val="22"/>
          <w:szCs w:val="22"/>
        </w:rPr>
        <w:t>OPIS SPOSOBU PRZYGOTOWANIA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OFERTY</w:t>
      </w:r>
      <w:bookmarkEnd w:id="24"/>
    </w:p>
    <w:p w14:paraId="42FA4D52" w14:textId="77777777" w:rsidR="007B6E64" w:rsidRDefault="00000000">
      <w:pPr>
        <w:widowControl w:val="0"/>
        <w:numPr>
          <w:ilvl w:val="0"/>
          <w:numId w:val="8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musi być sporządzana w języku polskim, w postaci elektronicznej, (zamawiający rekomenduje w formacie danych: .pdf,</w:t>
      </w:r>
      <w:r>
        <w:rPr>
          <w:rFonts w:eastAsia="Times New Roman" w:cs="Calibri"/>
          <w:color w:val="000000"/>
          <w:spacing w:val="42"/>
          <w:sz w:val="24"/>
          <w:szCs w:val="24"/>
        </w:rPr>
        <w:t xml:space="preserve"> </w:t>
      </w:r>
      <w:r>
        <w:rPr>
          <w:rFonts w:eastAsia="Times New Roman" w:cs="Calibri"/>
          <w:color w:val="000000"/>
          <w:sz w:val="24"/>
          <w:szCs w:val="24"/>
        </w:rPr>
        <w:t>.doc, .docx, .odt) i opatrzona kwalifikowalnym podpisem elektronicznym, podpisem zaufanym lub elektronicznym podpisem osobistym. W procesie składania oferty kwalifikowany podpis elektroniczny Wykonawca może złożyć bezpośrednio na dokumencie, który następnie przesyła do systemu (</w:t>
      </w:r>
      <w:r>
        <w:rPr>
          <w:rFonts w:eastAsia="Times New Roman" w:cs="Calibri"/>
          <w:b/>
          <w:color w:val="000000"/>
          <w:sz w:val="24"/>
          <w:szCs w:val="24"/>
        </w:rPr>
        <w:t xml:space="preserve">opcja rekomendowana </w:t>
      </w:r>
      <w:r>
        <w:rPr>
          <w:rFonts w:eastAsia="Times New Roman" w:cs="Calibri"/>
          <w:color w:val="000000"/>
          <w:sz w:val="24"/>
          <w:szCs w:val="24"/>
        </w:rPr>
        <w:t xml:space="preserve">przez </w:t>
      </w:r>
      <w:r>
        <w:rPr>
          <w:rFonts w:eastAsia="Times New Roman" w:cs="Calibri"/>
          <w:color w:val="000000"/>
          <w:sz w:val="24"/>
          <w:szCs w:val="24"/>
          <w:u w:val="single" w:color="006FC0"/>
        </w:rPr>
        <w:t>platformazakupowa.pl</w:t>
      </w:r>
      <w:r>
        <w:rPr>
          <w:rFonts w:eastAsia="Times New Roman" w:cs="Calibri"/>
          <w:color w:val="000000"/>
          <w:sz w:val="24"/>
          <w:szCs w:val="24"/>
        </w:rPr>
        <w:t xml:space="preserve">) oraz dodatkowo dla całego pakietu dokumentów w kroku 2 </w:t>
      </w:r>
      <w:r>
        <w:rPr>
          <w:rFonts w:eastAsia="Times New Roman" w:cs="Calibri"/>
          <w:b/>
          <w:color w:val="000000"/>
          <w:sz w:val="24"/>
          <w:szCs w:val="24"/>
        </w:rPr>
        <w:t xml:space="preserve">Formularza składania oferty lub wniosku </w:t>
      </w:r>
      <w:r>
        <w:rPr>
          <w:rFonts w:eastAsia="Times New Roman" w:cs="Calibri"/>
          <w:color w:val="000000"/>
          <w:sz w:val="24"/>
          <w:szCs w:val="24"/>
        </w:rPr>
        <w:t xml:space="preserve">(po kliknięciu w przycisk </w:t>
      </w:r>
      <w:r>
        <w:rPr>
          <w:rFonts w:eastAsia="Times New Roman" w:cs="Calibri"/>
          <w:b/>
          <w:color w:val="000000"/>
          <w:sz w:val="24"/>
          <w:szCs w:val="24"/>
        </w:rPr>
        <w:t>Przejdź do podsumowania</w:t>
      </w:r>
      <w:r>
        <w:rPr>
          <w:rFonts w:eastAsia="Times New Roman" w:cs="Calibri"/>
          <w:color w:val="000000"/>
          <w:sz w:val="24"/>
          <w:szCs w:val="24"/>
        </w:rPr>
        <w:t>).</w:t>
      </w:r>
    </w:p>
    <w:p w14:paraId="17751776"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 przygotowania oferty konieczne jest posiadanie przez osobę upoważnioną do reprezentowania Wykonawcy kwalifikowalnego podpisu elektronicznego, elektronicznego podpisu osobistego lub podpisu</w:t>
      </w:r>
      <w:r>
        <w:rPr>
          <w:rFonts w:eastAsia="Times New Roman" w:cs="Calibri"/>
          <w:color w:val="000000"/>
          <w:spacing w:val="-10"/>
          <w:sz w:val="24"/>
          <w:szCs w:val="24"/>
        </w:rPr>
        <w:t xml:space="preserve"> </w:t>
      </w:r>
      <w:r>
        <w:rPr>
          <w:rFonts w:eastAsia="Times New Roman" w:cs="Calibri"/>
          <w:color w:val="000000"/>
          <w:sz w:val="24"/>
          <w:szCs w:val="24"/>
        </w:rPr>
        <w:t>zaufanego.</w:t>
      </w:r>
    </w:p>
    <w:p w14:paraId="0211C716"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powinna</w:t>
      </w:r>
      <w:r>
        <w:rPr>
          <w:rFonts w:eastAsia="Times New Roman" w:cs="Calibri"/>
          <w:color w:val="000000"/>
          <w:spacing w:val="1"/>
          <w:sz w:val="24"/>
          <w:szCs w:val="24"/>
        </w:rPr>
        <w:t xml:space="preserve"> </w:t>
      </w:r>
      <w:r>
        <w:rPr>
          <w:rFonts w:eastAsia="Times New Roman" w:cs="Calibri"/>
          <w:color w:val="000000"/>
          <w:sz w:val="24"/>
          <w:szCs w:val="24"/>
        </w:rPr>
        <w:t>być:</w:t>
      </w:r>
    </w:p>
    <w:p w14:paraId="7F0F59D3"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sporządzona z wykorzystaniem wzoru: </w:t>
      </w:r>
      <w:r>
        <w:rPr>
          <w:rFonts w:eastAsia="Times New Roman" w:cs="Calibri"/>
          <w:b/>
          <w:color w:val="000000"/>
          <w:sz w:val="24"/>
          <w:szCs w:val="24"/>
        </w:rPr>
        <w:t xml:space="preserve">Załącznik nr 2 a i/lub b </w:t>
      </w:r>
      <w:r>
        <w:rPr>
          <w:rFonts w:eastAsia="Times New Roman" w:cs="Calibri"/>
          <w:color w:val="000000"/>
          <w:sz w:val="24"/>
          <w:szCs w:val="24"/>
        </w:rPr>
        <w:t>do</w:t>
      </w:r>
      <w:r>
        <w:rPr>
          <w:rFonts w:eastAsia="Times New Roman" w:cs="Calibri"/>
          <w:color w:val="000000"/>
          <w:spacing w:val="-2"/>
          <w:sz w:val="24"/>
          <w:szCs w:val="24"/>
        </w:rPr>
        <w:t xml:space="preserve"> </w:t>
      </w:r>
      <w:r>
        <w:rPr>
          <w:rFonts w:eastAsia="Times New Roman" w:cs="Calibri"/>
          <w:color w:val="000000"/>
          <w:sz w:val="24"/>
          <w:szCs w:val="24"/>
        </w:rPr>
        <w:t>SWZ,</w:t>
      </w:r>
    </w:p>
    <w:p w14:paraId="0AF5F4C2"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złożona przy użyciu środków komunikacji elektronicznej tzn. za pośrednictwem</w:t>
      </w:r>
      <w:r>
        <w:rPr>
          <w:rFonts w:eastAsia="Times New Roman" w:cs="Calibri"/>
          <w:color w:val="000000"/>
          <w:sz w:val="24"/>
          <w:szCs w:val="24"/>
          <w:u w:val="single" w:color="006FC0"/>
        </w:rPr>
        <w:t xml:space="preserve"> platformazakupowa.pl</w:t>
      </w:r>
      <w:r>
        <w:rPr>
          <w:rFonts w:eastAsia="Times New Roman" w:cs="Calibri"/>
          <w:color w:val="000000"/>
          <w:sz w:val="24"/>
          <w:szCs w:val="24"/>
        </w:rPr>
        <w:t>,</w:t>
      </w:r>
    </w:p>
    <w:p w14:paraId="18BB7FAF"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podpisana kwalifikowanym podpisem elektronicznym lub podpisem zaufanym lub elektronicznym podpisem osobistym przez osobę/osoby</w:t>
      </w:r>
      <w:r>
        <w:rPr>
          <w:rFonts w:eastAsia="Times New Roman" w:cs="Calibri"/>
          <w:color w:val="000000"/>
          <w:spacing w:val="-3"/>
          <w:sz w:val="24"/>
          <w:szCs w:val="24"/>
        </w:rPr>
        <w:t xml:space="preserve"> </w:t>
      </w:r>
      <w:r>
        <w:rPr>
          <w:rFonts w:eastAsia="Times New Roman" w:cs="Calibri"/>
          <w:color w:val="000000"/>
          <w:sz w:val="24"/>
          <w:szCs w:val="24"/>
        </w:rPr>
        <w:t>upoważnioną/upoważnione.</w:t>
      </w:r>
    </w:p>
    <w:p w14:paraId="6C1E21CE"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Pr>
          <w:rFonts w:eastAsia="Times New Roman" w:cs="Calibri"/>
          <w:color w:val="000000"/>
          <w:spacing w:val="-1"/>
          <w:sz w:val="24"/>
          <w:szCs w:val="24"/>
        </w:rPr>
        <w:t xml:space="preserve"> </w:t>
      </w:r>
      <w:r>
        <w:rPr>
          <w:rFonts w:eastAsia="Times New Roman" w:cs="Calibri"/>
          <w:color w:val="000000"/>
          <w:sz w:val="24"/>
          <w:szCs w:val="24"/>
        </w:rPr>
        <w:t>910/2014.</w:t>
      </w:r>
    </w:p>
    <w:p w14:paraId="5B03D5BE"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 przypadku wykorzystania formatu podpisu XAdES zewnętrzny Zamawiający wymaga dołączenia odpowiedniej ilości plików tj. podpisywanych plików z danymi oraz plików</w:t>
      </w:r>
      <w:r>
        <w:rPr>
          <w:rFonts w:eastAsia="Times New Roman" w:cs="Calibri"/>
          <w:color w:val="000000"/>
          <w:spacing w:val="-6"/>
          <w:sz w:val="24"/>
          <w:szCs w:val="24"/>
        </w:rPr>
        <w:t xml:space="preserve"> </w:t>
      </w:r>
      <w:r>
        <w:rPr>
          <w:rFonts w:eastAsia="Times New Roman" w:cs="Calibri"/>
          <w:color w:val="000000"/>
          <w:sz w:val="24"/>
          <w:szCs w:val="24"/>
        </w:rPr>
        <w:t>XAdES.</w:t>
      </w:r>
    </w:p>
    <w:p w14:paraId="3D2BC83E" w14:textId="77777777" w:rsidR="007B6E64" w:rsidRDefault="00000000">
      <w:pPr>
        <w:widowControl w:val="0"/>
        <w:numPr>
          <w:ilvl w:val="0"/>
          <w:numId w:val="2"/>
        </w:numPr>
        <w:spacing w:before="0" w:after="0" w:line="240" w:lineRule="auto"/>
        <w:jc w:val="both"/>
        <w:rPr>
          <w:rFonts w:eastAsia="Times New Roman" w:cs="Calibri"/>
          <w:color w:val="000000"/>
          <w:sz w:val="24"/>
          <w:szCs w:val="24"/>
        </w:rPr>
      </w:pPr>
      <w:r>
        <w:rPr>
          <w:rFonts w:eastAsia="Times New Roman" w:cs="Calibri"/>
          <w:color w:val="000000"/>
          <w:sz w:val="24"/>
          <w:szCs w:val="24"/>
        </w:rPr>
        <w:t>Do oferty należy dołączyć:</w:t>
      </w:r>
    </w:p>
    <w:p w14:paraId="53ADD3C8" w14:textId="77777777" w:rsidR="007B6E64" w:rsidRDefault="00000000">
      <w:pPr>
        <w:widowControl w:val="0"/>
        <w:numPr>
          <w:ilvl w:val="1"/>
          <w:numId w:val="2"/>
        </w:numPr>
        <w:spacing w:before="0" w:after="0" w:line="240" w:lineRule="auto"/>
        <w:jc w:val="both"/>
        <w:rPr>
          <w:rFonts w:eastAsia="Times New Roman" w:cs="Calibri"/>
          <w:color w:val="000000"/>
          <w:sz w:val="24"/>
          <w:szCs w:val="24"/>
        </w:rPr>
      </w:pPr>
      <w:r>
        <w:rPr>
          <w:rFonts w:eastAsia="Times New Roman" w:cs="Calibri"/>
          <w:color w:val="000000"/>
          <w:sz w:val="24"/>
          <w:szCs w:val="24"/>
        </w:rPr>
        <w:t>Pełnomocnictwo upoważniające do złożenia oferty, o ile ofertę składa pełnomocnik,</w:t>
      </w:r>
    </w:p>
    <w:p w14:paraId="4EA270A7" w14:textId="77777777" w:rsidR="007B6E64" w:rsidRDefault="00000000">
      <w:pPr>
        <w:widowControl w:val="0"/>
        <w:numPr>
          <w:ilvl w:val="1"/>
          <w:numId w:val="2"/>
        </w:numPr>
        <w:spacing w:before="0" w:after="0" w:line="240" w:lineRule="auto"/>
        <w:jc w:val="both"/>
        <w:rPr>
          <w:rFonts w:eastAsia="Times New Roman" w:cs="Calibri"/>
          <w:color w:val="000000"/>
          <w:sz w:val="24"/>
          <w:szCs w:val="24"/>
        </w:rPr>
      </w:pPr>
      <w:r>
        <w:rPr>
          <w:rFonts w:eastAsia="Times New Roman" w:cs="Calibri"/>
          <w:color w:val="000000"/>
          <w:sz w:val="24"/>
          <w:szCs w:val="24"/>
        </w:rPr>
        <w:t>Pełnomocnictwo dla pełnomocnika do reprezentowania w postępowaniu Wykonawców ubiegających się wspólnie o udzielenie zamówienia – dotyczy ofert składanych przez Wykonawców wspólnie ubiegających się o udzielenie zamówienia,</w:t>
      </w:r>
    </w:p>
    <w:p w14:paraId="48C89E12" w14:textId="77777777" w:rsidR="007B6E64" w:rsidRDefault="00000000">
      <w:pPr>
        <w:widowControl w:val="0"/>
        <w:numPr>
          <w:ilvl w:val="1"/>
          <w:numId w:val="2"/>
        </w:numPr>
        <w:spacing w:before="0" w:after="0" w:line="240" w:lineRule="auto"/>
        <w:jc w:val="both"/>
        <w:rPr>
          <w:rFonts w:eastAsia="Times New Roman" w:cs="Calibri"/>
          <w:color w:val="000000"/>
          <w:sz w:val="24"/>
          <w:szCs w:val="24"/>
        </w:rPr>
      </w:pPr>
      <w:r>
        <w:rPr>
          <w:rFonts w:eastAsia="Times New Roman" w:cs="Calibri"/>
          <w:color w:val="000000"/>
          <w:sz w:val="24"/>
          <w:szCs w:val="24"/>
        </w:rPr>
        <w:t>Oświadczenie o niepodleganiu wykluczeniu i spełnianiu warunków udziału w postępowaniu – wzór: Załącznik nr 3 do SWZ.</w:t>
      </w:r>
    </w:p>
    <w:p w14:paraId="5364E57D" w14:textId="77777777" w:rsidR="007B6E64" w:rsidRDefault="00000000">
      <w:pPr>
        <w:widowControl w:val="0"/>
        <w:numPr>
          <w:ilvl w:val="1"/>
          <w:numId w:val="2"/>
        </w:numPr>
        <w:spacing w:before="0" w:after="0" w:line="240" w:lineRule="auto"/>
        <w:jc w:val="both"/>
        <w:rPr>
          <w:rFonts w:eastAsia="Times New Roman" w:cs="Calibri"/>
          <w:color w:val="000000"/>
          <w:sz w:val="24"/>
          <w:szCs w:val="24"/>
        </w:rPr>
      </w:pPr>
      <w:r>
        <w:rPr>
          <w:rFonts w:eastAsia="Times New Roman" w:cs="Calibri"/>
          <w:color w:val="000000"/>
          <w:sz w:val="24"/>
          <w:szCs w:val="24"/>
        </w:rPr>
        <w:t>Oświadczenie o dysponowaniu potencjałem technicznym i zawodowym do realizacji zadania wraz z wykazem osób jakimi dysponuje wykonawca wzór: Załącznik nr 9 do SWZ</w:t>
      </w:r>
    </w:p>
    <w:p w14:paraId="60C4DB27" w14:textId="77777777" w:rsidR="007B6E64" w:rsidRDefault="00000000">
      <w:pPr>
        <w:widowControl w:val="0"/>
        <w:numPr>
          <w:ilvl w:val="1"/>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Dokument potwierdzający, że Wykonawca jest ubezpieczony od odpowiedzialności cywilnej w zakresie prowadzonej działalności związanej z przedmiotem zamówienia na sumę gwarancyjną określoną przez Zamawiającego dla części 1-3;</w:t>
      </w:r>
    </w:p>
    <w:p w14:paraId="7B1852D6"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dołącza do oferty oświadczenie, o którym mowa w ppkt. 6.3., aktualne na dzień składania ofert. Oświadczenie stanowi dowód potwierdzający brak podstaw wykluczenia i spełniania warunków udziału w postępowaniu, tymczasowo zastępujący wymagane przez Zamawiającego podmiotowe środki dowodowe.</w:t>
      </w:r>
    </w:p>
    <w:p w14:paraId="6F2EDC9E"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 przypadku wspólnego ubiegania się o zamówienie przez Wykonawców, oświadczenie, o którym mowa w ppkt. 6.3. składa każdy z Wykonawców. Oświadczenia te potwierdzają brak podstaw wykluczenia oraz spełniania warunków udziału w postępowaniu, w jakim każdy z Wykonawców wykazuje spełnianie warunków udziału w</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73D2836B"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w przypadku polegania na zdolnościach lub sytuacji podmiotów udostępniających zasoby, przedstawia, wraz z oświadczeniem o którym mowa w ppkt. 6.3., także oświadczenie podmiotu udostępniającego zasoby, potwierdzające brak podstaw wykluczenia tego podmiotu oraz odpowiednio spełnianie warunków udziału w postępowaniu, w zakresie w jakim Wykonawca powołuje się na jego zasoby.</w:t>
      </w:r>
    </w:p>
    <w:p w14:paraId="6E08A0F8"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oraz oświadczenie o niepodleganiu wykluczeniu i spełnianiu warunków udziału w postępowaniu muszą być złożone w</w:t>
      </w:r>
      <w:r>
        <w:rPr>
          <w:rFonts w:eastAsia="Times New Roman" w:cs="Calibri"/>
          <w:color w:val="000000"/>
          <w:spacing w:val="-3"/>
          <w:sz w:val="24"/>
          <w:szCs w:val="24"/>
        </w:rPr>
        <w:t xml:space="preserve"> </w:t>
      </w:r>
      <w:r>
        <w:rPr>
          <w:rFonts w:eastAsia="Times New Roman" w:cs="Calibri"/>
          <w:color w:val="000000"/>
          <w:sz w:val="24"/>
          <w:szCs w:val="24"/>
        </w:rPr>
        <w:t>oryginale.</w:t>
      </w:r>
    </w:p>
    <w:p w14:paraId="5C144919"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1145196E"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Oświadczenie o niepodleganiu wykluczeniu i spełnianiu warunków udziału w postępowaniu należy złożyć  w postaci elektronicznej opatrzonej kwalifikowalnym podpisem elektronicznym, podpisem zaufanym lub elektroniczny podpisem</w:t>
      </w:r>
      <w:r>
        <w:rPr>
          <w:rFonts w:eastAsia="Times New Roman" w:cs="Calibri"/>
          <w:color w:val="000000"/>
          <w:spacing w:val="-4"/>
          <w:sz w:val="24"/>
          <w:szCs w:val="24"/>
        </w:rPr>
        <w:t xml:space="preserve"> </w:t>
      </w:r>
      <w:r>
        <w:rPr>
          <w:rFonts w:eastAsia="Times New Roman" w:cs="Calibri"/>
          <w:color w:val="000000"/>
          <w:sz w:val="24"/>
          <w:szCs w:val="24"/>
        </w:rPr>
        <w:t xml:space="preserve">osobistym. </w:t>
      </w:r>
    </w:p>
    <w:p w14:paraId="22ED402B"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Pełnomocnictwo, oświadczenie wraz z plikami stanowiącymi ofertę Wykonawca winien skompresować do jednego pliku archiwum (np. ZIP).</w:t>
      </w:r>
    </w:p>
    <w:p w14:paraId="02C375BC"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Wszelkie informacje stanowiące tajemnicę przedsiębiorstwa w rozumieniu ustawy z dnia 16 kwietnia 1993 roku o zwalczaniu nieuczciwej konkurencji (Dz. U. z 2020 r., poz. 1913), które Wykonawca zastrzeże jako tajemnice przedsiębiorstwa, powinny zostać złożone w osobnym pliku. Na </w:t>
      </w:r>
      <w:r>
        <w:rPr>
          <w:rFonts w:eastAsia="Times New Roman" w:cs="Calibri"/>
          <w:color w:val="000000"/>
          <w:sz w:val="24"/>
          <w:szCs w:val="24"/>
          <w:u w:val="single" w:color="006FC0"/>
        </w:rPr>
        <w:t>platformazakupowa.pl</w:t>
      </w:r>
      <w:r>
        <w:rPr>
          <w:rFonts w:eastAsia="Times New Roman" w:cs="Calibri"/>
          <w:color w:val="000000"/>
          <w:sz w:val="24"/>
          <w:szCs w:val="24"/>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eastAsia="Times New Roman" w:cs="Calibri"/>
          <w:color w:val="000000"/>
          <w:spacing w:val="-2"/>
          <w:sz w:val="24"/>
          <w:szCs w:val="24"/>
        </w:rPr>
        <w:t xml:space="preserve"> </w:t>
      </w:r>
      <w:r>
        <w:rPr>
          <w:rFonts w:eastAsia="Times New Roman" w:cs="Calibri"/>
          <w:color w:val="000000"/>
          <w:sz w:val="24"/>
          <w:szCs w:val="24"/>
        </w:rPr>
        <w:t>Ustawy.</w:t>
      </w:r>
    </w:p>
    <w:p w14:paraId="1F88650C"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zastrzegania informacji niejawnych Wykonawca zobligowany jest do załączania do oferty wypełnionego Oświadczenia o zastrzeżeniu informacji niejawnych wg wzoru </w:t>
      </w:r>
      <w:r>
        <w:rPr>
          <w:rFonts w:eastAsia="Times New Roman" w:cs="Calibri"/>
          <w:b/>
          <w:bCs/>
          <w:color w:val="000000"/>
          <w:sz w:val="24"/>
          <w:szCs w:val="24"/>
        </w:rPr>
        <w:t>Załącznik nr 5</w:t>
      </w:r>
    </w:p>
    <w:p w14:paraId="4E99363B"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Maksymalny rozmiar jednego pliku przesyłanego za pośrednictwem dedykowanych formularzy do: złożenia, zmiany, wycofania oferty wynosi 150 MB, natomiast przy komunikacji wielkość pliku to maksymalnie 500</w:t>
      </w:r>
      <w:r>
        <w:rPr>
          <w:rFonts w:eastAsia="Times New Roman" w:cs="Calibri"/>
          <w:color w:val="000000"/>
          <w:spacing w:val="-2"/>
          <w:sz w:val="24"/>
          <w:szCs w:val="24"/>
        </w:rPr>
        <w:t xml:space="preserve"> </w:t>
      </w:r>
      <w:r>
        <w:rPr>
          <w:rFonts w:eastAsia="Times New Roman" w:cs="Calibri"/>
          <w:color w:val="000000"/>
          <w:sz w:val="24"/>
          <w:szCs w:val="24"/>
        </w:rPr>
        <w:t>MB.</w:t>
      </w:r>
    </w:p>
    <w:p w14:paraId="66C2611A"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5" w:name="_Toc194652966"/>
      <w:r>
        <w:rPr>
          <w:rFonts w:eastAsia="Times New Roman" w:cs="Times New Roman"/>
          <w:caps/>
          <w:color w:val="FFFFFF"/>
          <w:spacing w:val="15"/>
          <w:sz w:val="22"/>
          <w:szCs w:val="22"/>
        </w:rPr>
        <w:t>SPOSÓB ORAZ TERMIN SKŁADANIA</w:t>
      </w:r>
      <w:r>
        <w:rPr>
          <w:rFonts w:eastAsia="Times New Roman" w:cs="Times New Roman"/>
          <w:caps/>
          <w:color w:val="FFFFFF"/>
          <w:spacing w:val="-1"/>
          <w:sz w:val="22"/>
          <w:szCs w:val="22"/>
        </w:rPr>
        <w:t xml:space="preserve"> </w:t>
      </w:r>
      <w:r>
        <w:rPr>
          <w:rFonts w:eastAsia="Times New Roman" w:cs="Times New Roman"/>
          <w:caps/>
          <w:color w:val="FFFFFF"/>
          <w:spacing w:val="15"/>
          <w:sz w:val="22"/>
          <w:szCs w:val="22"/>
        </w:rPr>
        <w:t>OFERT</w:t>
      </w:r>
      <w:bookmarkEnd w:id="25"/>
    </w:p>
    <w:p w14:paraId="4A142352" w14:textId="77777777" w:rsidR="007B6E64" w:rsidRDefault="00000000">
      <w:pPr>
        <w:widowControl w:val="0"/>
        <w:numPr>
          <w:ilvl w:val="0"/>
          <w:numId w:val="86"/>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Ofertę należy złożyć na platformazakupowa.pl pod adresem: </w:t>
      </w:r>
      <w:hyperlink r:id="rId19">
        <w:r w:rsidR="007B6E64">
          <w:rPr>
            <w:rStyle w:val="czeinternetowe"/>
            <w:sz w:val="24"/>
            <w:szCs w:val="24"/>
          </w:rPr>
          <w:t>https://platformazakupowa.pl/transakcja/990364</w:t>
        </w:r>
      </w:hyperlink>
      <w:r>
        <w:t xml:space="preserve">  </w:t>
      </w:r>
      <w:r>
        <w:rPr>
          <w:rFonts w:eastAsia="Times New Roman" w:cs="Calibri"/>
          <w:color w:val="000000"/>
          <w:spacing w:val="10"/>
          <w:sz w:val="24"/>
          <w:szCs w:val="24"/>
        </w:rPr>
        <w:t xml:space="preserve"> </w:t>
      </w:r>
      <w:r>
        <w:rPr>
          <w:rFonts w:eastAsia="Times New Roman" w:cs="Calibri"/>
          <w:color w:val="000000"/>
          <w:sz w:val="24"/>
          <w:szCs w:val="24"/>
        </w:rPr>
        <w:t xml:space="preserve"> w zakładce dedykowanej</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019BEAD1" w14:textId="6131672E" w:rsidR="007B6E64" w:rsidRDefault="00000000">
      <w:pPr>
        <w:widowControl w:val="0"/>
        <w:numPr>
          <w:ilvl w:val="0"/>
          <w:numId w:val="2"/>
        </w:numPr>
        <w:spacing w:before="0" w:after="0" w:line="240" w:lineRule="auto"/>
        <w:jc w:val="both"/>
        <w:rPr>
          <w:rFonts w:ascii="Calibri" w:eastAsia="Times New Roman" w:hAnsi="Calibri" w:cs="Calibri"/>
          <w:b/>
          <w:color w:val="000000"/>
          <w:sz w:val="24"/>
          <w:szCs w:val="24"/>
        </w:rPr>
      </w:pPr>
      <w:r>
        <w:rPr>
          <w:rFonts w:eastAsia="Times New Roman" w:cs="Calibri"/>
          <w:color w:val="000000"/>
          <w:sz w:val="24"/>
          <w:szCs w:val="24"/>
        </w:rPr>
        <w:t>Ofertę</w:t>
      </w:r>
      <w:r>
        <w:rPr>
          <w:rFonts w:eastAsia="Times New Roman" w:cs="Calibri"/>
          <w:color w:val="000000"/>
          <w:spacing w:val="21"/>
          <w:sz w:val="24"/>
          <w:szCs w:val="24"/>
        </w:rPr>
        <w:t xml:space="preserve"> </w:t>
      </w:r>
      <w:r>
        <w:rPr>
          <w:rFonts w:eastAsia="Times New Roman" w:cs="Calibri"/>
          <w:color w:val="000000"/>
          <w:sz w:val="24"/>
          <w:szCs w:val="24"/>
        </w:rPr>
        <w:t>wraz</w:t>
      </w:r>
      <w:r>
        <w:rPr>
          <w:rFonts w:eastAsia="Times New Roman" w:cs="Calibri"/>
          <w:color w:val="000000"/>
          <w:spacing w:val="23"/>
          <w:sz w:val="24"/>
          <w:szCs w:val="24"/>
        </w:rPr>
        <w:t xml:space="preserve"> </w:t>
      </w:r>
      <w:r>
        <w:rPr>
          <w:rFonts w:eastAsia="Times New Roman" w:cs="Calibri"/>
          <w:color w:val="000000"/>
          <w:sz w:val="24"/>
          <w:szCs w:val="24"/>
        </w:rPr>
        <w:t>z</w:t>
      </w:r>
      <w:r>
        <w:rPr>
          <w:rFonts w:eastAsia="Times New Roman" w:cs="Calibri"/>
          <w:color w:val="000000"/>
          <w:spacing w:val="23"/>
          <w:sz w:val="24"/>
          <w:szCs w:val="24"/>
        </w:rPr>
        <w:t xml:space="preserve"> </w:t>
      </w:r>
      <w:r>
        <w:rPr>
          <w:rFonts w:eastAsia="Times New Roman" w:cs="Calibri"/>
          <w:color w:val="000000"/>
          <w:sz w:val="24"/>
          <w:szCs w:val="24"/>
        </w:rPr>
        <w:t>wymaganymi</w:t>
      </w:r>
      <w:r>
        <w:rPr>
          <w:rFonts w:eastAsia="Times New Roman" w:cs="Calibri"/>
          <w:color w:val="000000"/>
          <w:spacing w:val="22"/>
          <w:sz w:val="24"/>
          <w:szCs w:val="24"/>
        </w:rPr>
        <w:t xml:space="preserve"> </w:t>
      </w:r>
      <w:r>
        <w:rPr>
          <w:rFonts w:eastAsia="Times New Roman" w:cs="Calibri"/>
          <w:color w:val="000000"/>
          <w:sz w:val="24"/>
          <w:szCs w:val="24"/>
        </w:rPr>
        <w:t>załącznikami</w:t>
      </w:r>
      <w:r>
        <w:rPr>
          <w:rFonts w:eastAsia="Times New Roman" w:cs="Calibri"/>
          <w:color w:val="000000"/>
          <w:spacing w:val="22"/>
          <w:sz w:val="24"/>
          <w:szCs w:val="24"/>
        </w:rPr>
        <w:t xml:space="preserve"> </w:t>
      </w:r>
      <w:r>
        <w:rPr>
          <w:rFonts w:eastAsia="Times New Roman" w:cs="Calibri"/>
          <w:color w:val="000000"/>
          <w:sz w:val="24"/>
          <w:szCs w:val="24"/>
        </w:rPr>
        <w:t>należy</w:t>
      </w:r>
      <w:r>
        <w:rPr>
          <w:rFonts w:eastAsia="Times New Roman" w:cs="Calibri"/>
          <w:color w:val="000000"/>
          <w:spacing w:val="23"/>
          <w:sz w:val="24"/>
          <w:szCs w:val="24"/>
        </w:rPr>
        <w:t xml:space="preserve"> </w:t>
      </w:r>
      <w:r>
        <w:rPr>
          <w:rFonts w:eastAsia="Times New Roman" w:cs="Calibri"/>
          <w:color w:val="000000"/>
          <w:sz w:val="24"/>
          <w:szCs w:val="24"/>
        </w:rPr>
        <w:t>złożyć</w:t>
      </w:r>
      <w:r>
        <w:rPr>
          <w:rFonts w:eastAsia="Times New Roman" w:cs="Calibri"/>
          <w:color w:val="000000"/>
          <w:spacing w:val="23"/>
          <w:sz w:val="24"/>
          <w:szCs w:val="24"/>
        </w:rPr>
        <w:t xml:space="preserve"> </w:t>
      </w:r>
      <w:r>
        <w:rPr>
          <w:rFonts w:eastAsia="Times New Roman" w:cs="Calibri"/>
          <w:color w:val="000000"/>
          <w:sz w:val="24"/>
          <w:szCs w:val="24"/>
        </w:rPr>
        <w:t>w</w:t>
      </w:r>
      <w:r>
        <w:rPr>
          <w:rFonts w:eastAsia="Times New Roman" w:cs="Calibri"/>
          <w:color w:val="000000"/>
          <w:spacing w:val="21"/>
          <w:sz w:val="24"/>
          <w:szCs w:val="24"/>
        </w:rPr>
        <w:t xml:space="preserve"> </w:t>
      </w:r>
      <w:r>
        <w:rPr>
          <w:rFonts w:eastAsia="Times New Roman" w:cs="Calibri"/>
          <w:color w:val="000000"/>
          <w:sz w:val="24"/>
          <w:szCs w:val="24"/>
        </w:rPr>
        <w:t>terminie</w:t>
      </w:r>
      <w:r>
        <w:rPr>
          <w:rFonts w:eastAsia="Times New Roman" w:cs="Calibri"/>
          <w:color w:val="000000"/>
          <w:spacing w:val="21"/>
          <w:sz w:val="24"/>
          <w:szCs w:val="24"/>
        </w:rPr>
        <w:t xml:space="preserve"> </w:t>
      </w:r>
      <w:r>
        <w:rPr>
          <w:rFonts w:eastAsia="Times New Roman" w:cs="Calibri"/>
          <w:color w:val="000000"/>
          <w:sz w:val="24"/>
          <w:szCs w:val="24"/>
        </w:rPr>
        <w:t>do</w:t>
      </w:r>
      <w:r>
        <w:rPr>
          <w:rFonts w:eastAsia="Times New Roman" w:cs="Calibri"/>
          <w:color w:val="000000"/>
          <w:spacing w:val="23"/>
          <w:sz w:val="24"/>
          <w:szCs w:val="24"/>
        </w:rPr>
        <w:t xml:space="preserve"> </w:t>
      </w:r>
      <w:r>
        <w:rPr>
          <w:rFonts w:eastAsia="Times New Roman" w:cs="Calibri"/>
          <w:color w:val="000000"/>
          <w:sz w:val="24"/>
          <w:szCs w:val="24"/>
        </w:rPr>
        <w:t>dnia</w:t>
      </w:r>
      <w:r>
        <w:rPr>
          <w:rFonts w:eastAsia="Times New Roman" w:cs="Calibri"/>
          <w:color w:val="000000"/>
          <w:spacing w:val="23"/>
          <w:sz w:val="24"/>
          <w:szCs w:val="24"/>
        </w:rPr>
        <w:t xml:space="preserve"> </w:t>
      </w:r>
      <w:r w:rsidR="003361F1">
        <w:rPr>
          <w:rFonts w:eastAsia="Times New Roman" w:cs="Calibri"/>
          <w:b/>
          <w:color w:val="000000"/>
          <w:sz w:val="24"/>
          <w:szCs w:val="24"/>
          <w:shd w:val="clear" w:color="auto" w:fill="FFFF00"/>
        </w:rPr>
        <w:t>1</w:t>
      </w:r>
      <w:r w:rsidR="00462254">
        <w:rPr>
          <w:rFonts w:eastAsia="Times New Roman" w:cs="Calibri"/>
          <w:b/>
          <w:color w:val="000000"/>
          <w:sz w:val="24"/>
          <w:szCs w:val="24"/>
          <w:shd w:val="clear" w:color="auto" w:fill="FFFF00"/>
        </w:rPr>
        <w:t>8</w:t>
      </w:r>
      <w:r w:rsidR="003361F1">
        <w:rPr>
          <w:rFonts w:eastAsia="Times New Roman" w:cs="Calibri"/>
          <w:b/>
          <w:color w:val="000000"/>
          <w:sz w:val="24"/>
          <w:szCs w:val="24"/>
          <w:shd w:val="clear" w:color="auto" w:fill="FFFF00"/>
        </w:rPr>
        <w:t>.04</w:t>
      </w:r>
      <w:r>
        <w:rPr>
          <w:rFonts w:eastAsia="Times New Roman" w:cs="Calibri"/>
          <w:b/>
          <w:color w:val="000000"/>
          <w:sz w:val="24"/>
          <w:szCs w:val="24"/>
          <w:shd w:val="clear" w:color="auto" w:fill="FFFF00"/>
        </w:rPr>
        <w:t>.2025 roku, do godz. 11:00</w:t>
      </w:r>
    </w:p>
    <w:p w14:paraId="558C083A"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 wypełnieniu Formularza składania oferty/wniosku i dołączeniu wszystkich wymaganych załączników należy kliknąć przycisk „Przejdź do</w:t>
      </w:r>
      <w:r>
        <w:rPr>
          <w:rFonts w:eastAsia="Times New Roman" w:cs="Calibri"/>
          <w:color w:val="000000"/>
          <w:spacing w:val="1"/>
          <w:sz w:val="24"/>
          <w:szCs w:val="24"/>
        </w:rPr>
        <w:t xml:space="preserve"> </w:t>
      </w:r>
      <w:r>
        <w:rPr>
          <w:rFonts w:eastAsia="Times New Roman" w:cs="Calibri"/>
          <w:color w:val="000000"/>
          <w:sz w:val="24"/>
          <w:szCs w:val="24"/>
        </w:rPr>
        <w:t>podsumowania”.</w:t>
      </w:r>
    </w:p>
    <w:p w14:paraId="78246AAA"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składana elektronicznie musi zostać podpisana elektronicznym podpisem kwalifikowanym lub podpisem zaufanym lub elektroniczny podpisem osobistym. W procesie składania oferty za pośrednictwem</w:t>
      </w:r>
      <w:r>
        <w:rPr>
          <w:rFonts w:eastAsia="Times New Roman" w:cs="Calibri"/>
          <w:color w:val="000000"/>
          <w:sz w:val="24"/>
          <w:szCs w:val="24"/>
          <w:u w:val="single" w:color="006FC0"/>
        </w:rPr>
        <w:t xml:space="preserve"> platformazakupowa.pl</w:t>
      </w:r>
      <w:r>
        <w:rPr>
          <w:rFonts w:eastAsia="Times New Roman" w:cs="Calibri"/>
          <w:color w:val="000000"/>
          <w:sz w:val="24"/>
          <w:szCs w:val="24"/>
        </w:rPr>
        <w:t>, Wykonawca powinien złożyć podpis bezpośrednio na dokumentach przesłanych za pośrednictwem</w:t>
      </w:r>
      <w:r>
        <w:rPr>
          <w:rFonts w:eastAsia="Times New Roman" w:cs="Calibri"/>
          <w:color w:val="000000"/>
          <w:spacing w:val="-5"/>
          <w:sz w:val="24"/>
          <w:szCs w:val="24"/>
        </w:rPr>
        <w:t xml:space="preserve"> </w:t>
      </w:r>
      <w:r>
        <w:rPr>
          <w:rFonts w:eastAsia="Times New Roman" w:cs="Calibri"/>
          <w:color w:val="000000"/>
          <w:sz w:val="24"/>
          <w:szCs w:val="24"/>
          <w:u w:val="single" w:color="006FC0"/>
        </w:rPr>
        <w:t>platformazakupowa.pl</w:t>
      </w:r>
      <w:r>
        <w:rPr>
          <w:rFonts w:eastAsia="Times New Roman" w:cs="Calibri"/>
          <w:color w:val="000000"/>
          <w:sz w:val="24"/>
          <w:szCs w:val="24"/>
        </w:rPr>
        <w:t>.</w:t>
      </w:r>
      <w:r>
        <w:rPr>
          <w:rFonts w:eastAsia="Times New Roman" w:cs="Calibri"/>
          <w:color w:val="000000"/>
          <w:spacing w:val="-4"/>
          <w:sz w:val="24"/>
          <w:szCs w:val="24"/>
        </w:rPr>
        <w:t xml:space="preserve"> </w:t>
      </w:r>
      <w:r>
        <w:rPr>
          <w:rFonts w:eastAsia="Times New Roman" w:cs="Calibri"/>
          <w:color w:val="000000"/>
          <w:sz w:val="24"/>
          <w:szCs w:val="24"/>
        </w:rPr>
        <w:t>Zalecamy</w:t>
      </w:r>
      <w:r>
        <w:rPr>
          <w:rFonts w:eastAsia="Times New Roman" w:cs="Calibri"/>
          <w:color w:val="000000"/>
          <w:spacing w:val="-3"/>
          <w:sz w:val="24"/>
          <w:szCs w:val="24"/>
        </w:rPr>
        <w:t xml:space="preserve"> </w:t>
      </w:r>
      <w:r>
        <w:rPr>
          <w:rFonts w:eastAsia="Times New Roman" w:cs="Calibri"/>
          <w:color w:val="000000"/>
          <w:sz w:val="24"/>
          <w:szCs w:val="24"/>
        </w:rPr>
        <w:t>stosowanie</w:t>
      </w:r>
      <w:r>
        <w:rPr>
          <w:rFonts w:eastAsia="Times New Roman" w:cs="Calibri"/>
          <w:color w:val="000000"/>
          <w:spacing w:val="-4"/>
          <w:sz w:val="24"/>
          <w:szCs w:val="24"/>
        </w:rPr>
        <w:t xml:space="preserve"> </w:t>
      </w:r>
      <w:r>
        <w:rPr>
          <w:rFonts w:eastAsia="Times New Roman" w:cs="Calibri"/>
          <w:color w:val="000000"/>
          <w:sz w:val="24"/>
          <w:szCs w:val="24"/>
        </w:rPr>
        <w:t>podpisu</w:t>
      </w:r>
      <w:r>
        <w:rPr>
          <w:rFonts w:eastAsia="Times New Roman" w:cs="Calibri"/>
          <w:color w:val="000000"/>
          <w:spacing w:val="-3"/>
          <w:sz w:val="24"/>
          <w:szCs w:val="24"/>
        </w:rPr>
        <w:t xml:space="preserve"> </w:t>
      </w:r>
      <w:r>
        <w:rPr>
          <w:rFonts w:eastAsia="Times New Roman" w:cs="Calibri"/>
          <w:color w:val="000000"/>
          <w:sz w:val="24"/>
          <w:szCs w:val="24"/>
        </w:rPr>
        <w:t>na</w:t>
      </w:r>
      <w:r>
        <w:rPr>
          <w:rFonts w:eastAsia="Times New Roman" w:cs="Calibri"/>
          <w:color w:val="000000"/>
          <w:spacing w:val="-3"/>
          <w:sz w:val="24"/>
          <w:szCs w:val="24"/>
        </w:rPr>
        <w:t xml:space="preserve"> </w:t>
      </w:r>
      <w:r>
        <w:rPr>
          <w:rFonts w:eastAsia="Times New Roman" w:cs="Calibri"/>
          <w:color w:val="000000"/>
          <w:sz w:val="24"/>
          <w:szCs w:val="24"/>
        </w:rPr>
        <w:t>każdym</w:t>
      </w:r>
      <w:r>
        <w:rPr>
          <w:rFonts w:eastAsia="Times New Roman" w:cs="Calibri"/>
          <w:color w:val="000000"/>
          <w:spacing w:val="-5"/>
          <w:sz w:val="24"/>
          <w:szCs w:val="24"/>
        </w:rPr>
        <w:t xml:space="preserve"> </w:t>
      </w:r>
      <w:r>
        <w:rPr>
          <w:rFonts w:eastAsia="Times New Roman" w:cs="Calibri"/>
          <w:color w:val="000000"/>
          <w:sz w:val="24"/>
          <w:szCs w:val="24"/>
        </w:rPr>
        <w:t>załączonym</w:t>
      </w:r>
      <w:r>
        <w:rPr>
          <w:rFonts w:eastAsia="Times New Roman" w:cs="Calibri"/>
          <w:color w:val="000000"/>
          <w:spacing w:val="-4"/>
          <w:sz w:val="24"/>
          <w:szCs w:val="24"/>
        </w:rPr>
        <w:t xml:space="preserve"> </w:t>
      </w:r>
      <w:r>
        <w:rPr>
          <w:rFonts w:eastAsia="Times New Roman" w:cs="Calibri"/>
          <w:color w:val="000000"/>
          <w:sz w:val="24"/>
          <w:szCs w:val="24"/>
        </w:rPr>
        <w:t>pliku</w:t>
      </w:r>
      <w:r>
        <w:rPr>
          <w:rFonts w:eastAsia="Times New Roman" w:cs="Calibri"/>
          <w:color w:val="000000"/>
          <w:spacing w:val="-3"/>
          <w:sz w:val="24"/>
          <w:szCs w:val="24"/>
        </w:rPr>
        <w:t xml:space="preserve"> </w:t>
      </w:r>
      <w:r>
        <w:rPr>
          <w:rFonts w:eastAsia="Times New Roman" w:cs="Calibri"/>
          <w:color w:val="000000"/>
          <w:sz w:val="24"/>
          <w:szCs w:val="24"/>
        </w:rPr>
        <w:t>osobno.</w:t>
      </w:r>
    </w:p>
    <w:p w14:paraId="281D0002"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7B961721"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za pośrednictwem </w:t>
      </w:r>
      <w:r>
        <w:rPr>
          <w:rFonts w:eastAsia="Times New Roman" w:cs="Calibri"/>
          <w:color w:val="000000"/>
          <w:sz w:val="24"/>
          <w:szCs w:val="24"/>
          <w:u w:val="single" w:color="006FC0"/>
        </w:rPr>
        <w:t>platformazakupowa.pl</w:t>
      </w:r>
      <w:r>
        <w:rPr>
          <w:rFonts w:eastAsia="Times New Roman" w:cs="Calibri"/>
          <w:color w:val="000000"/>
          <w:sz w:val="24"/>
          <w:szCs w:val="24"/>
        </w:rPr>
        <w:t xml:space="preserve"> może przed upływem terminu do składania ofert zmienić lub wycofać ofertę. Sposób dokonywania zmiany lub wycofania oferty opisano w instrukcji zamieszczonej na stronie internetowej pod adresem:</w:t>
      </w:r>
      <w:r>
        <w:rPr>
          <w:rFonts w:eastAsia="Times New Roman" w:cs="Calibri"/>
          <w:color w:val="000000"/>
          <w:spacing w:val="-25"/>
          <w:sz w:val="24"/>
          <w:szCs w:val="24"/>
        </w:rPr>
        <w:t xml:space="preserve"> </w:t>
      </w:r>
      <w:hyperlink r:id="rId20">
        <w:r w:rsidR="007B6E64">
          <w:rPr>
            <w:rStyle w:val="czeinternetowe"/>
            <w:rFonts w:eastAsia="Times New Roman" w:cs="Calibri"/>
            <w:spacing w:val="10"/>
            <w:sz w:val="24"/>
            <w:szCs w:val="24"/>
          </w:rPr>
          <w:t>https://platformazakupowa.pl/strona/45-instrukcje</w:t>
        </w:r>
      </w:hyperlink>
      <w:r>
        <w:rPr>
          <w:rFonts w:eastAsia="Times New Roman" w:cs="Calibri"/>
          <w:color w:val="000000"/>
          <w:spacing w:val="10"/>
          <w:sz w:val="24"/>
          <w:szCs w:val="24"/>
        </w:rPr>
        <w:t xml:space="preserve"> </w:t>
      </w:r>
      <w:r>
        <w:rPr>
          <w:rFonts w:eastAsia="Times New Roman" w:cs="Calibri"/>
          <w:color w:val="000000"/>
          <w:sz w:val="24"/>
          <w:szCs w:val="24"/>
        </w:rPr>
        <w:t xml:space="preserve">. </w:t>
      </w:r>
    </w:p>
    <w:p w14:paraId="480234FD"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po upływie terminu do składania ofert nie może wycofać złożonej</w:t>
      </w:r>
      <w:r>
        <w:rPr>
          <w:rFonts w:eastAsia="Times New Roman" w:cs="Calibri"/>
          <w:color w:val="000000"/>
          <w:spacing w:val="-7"/>
          <w:sz w:val="24"/>
          <w:szCs w:val="24"/>
        </w:rPr>
        <w:t xml:space="preserve"> </w:t>
      </w:r>
      <w:r>
        <w:rPr>
          <w:rFonts w:eastAsia="Times New Roman" w:cs="Calibri"/>
          <w:color w:val="000000"/>
          <w:sz w:val="24"/>
          <w:szCs w:val="24"/>
        </w:rPr>
        <w:t>oferty.</w:t>
      </w:r>
    </w:p>
    <w:p w14:paraId="17B7AC3F" w14:textId="77777777" w:rsidR="007B6E64"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odrzuci ofertę złożoną po terminie składania</w:t>
      </w:r>
      <w:r>
        <w:rPr>
          <w:rFonts w:eastAsia="Times New Roman" w:cs="Calibri"/>
          <w:color w:val="000000"/>
          <w:spacing w:val="-2"/>
          <w:sz w:val="24"/>
          <w:szCs w:val="24"/>
        </w:rPr>
        <w:t xml:space="preserve"> </w:t>
      </w:r>
      <w:r>
        <w:rPr>
          <w:rFonts w:eastAsia="Times New Roman" w:cs="Calibri"/>
          <w:color w:val="000000"/>
          <w:sz w:val="24"/>
          <w:szCs w:val="24"/>
        </w:rPr>
        <w:t>ofert.</w:t>
      </w:r>
    </w:p>
    <w:p w14:paraId="7C57BAA9"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6" w:name="_Toc194652967"/>
      <w:r>
        <w:rPr>
          <w:rFonts w:eastAsia="Times New Roman" w:cs="Times New Roman"/>
          <w:caps/>
          <w:color w:val="FFFFFF"/>
          <w:spacing w:val="15"/>
          <w:sz w:val="22"/>
          <w:szCs w:val="22"/>
        </w:rPr>
        <w:t>TERMIN OTWARCIA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OFERT</w:t>
      </w:r>
      <w:bookmarkEnd w:id="26"/>
    </w:p>
    <w:p w14:paraId="4CA0D410" w14:textId="43077407" w:rsidR="007B6E64" w:rsidRDefault="00000000">
      <w:pPr>
        <w:widowControl w:val="0"/>
        <w:numPr>
          <w:ilvl w:val="0"/>
          <w:numId w:val="87"/>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Otwarcie ofert nastąpi w dniu </w:t>
      </w:r>
      <w:r w:rsidR="003361F1">
        <w:rPr>
          <w:rFonts w:eastAsia="Times New Roman" w:cs="Calibri"/>
          <w:b/>
          <w:bCs/>
          <w:color w:val="000000"/>
          <w:sz w:val="24"/>
          <w:szCs w:val="24"/>
          <w:shd w:val="clear" w:color="auto" w:fill="FFFF00"/>
        </w:rPr>
        <w:t>1</w:t>
      </w:r>
      <w:r w:rsidR="00462254">
        <w:rPr>
          <w:rFonts w:eastAsia="Times New Roman" w:cs="Calibri"/>
          <w:b/>
          <w:bCs/>
          <w:color w:val="000000"/>
          <w:sz w:val="24"/>
          <w:szCs w:val="24"/>
          <w:shd w:val="clear" w:color="auto" w:fill="FFFF00"/>
        </w:rPr>
        <w:t>8</w:t>
      </w:r>
      <w:r w:rsidR="003361F1">
        <w:rPr>
          <w:rFonts w:eastAsia="Times New Roman" w:cs="Calibri"/>
          <w:b/>
          <w:bCs/>
          <w:color w:val="000000"/>
          <w:sz w:val="24"/>
          <w:szCs w:val="24"/>
          <w:shd w:val="clear" w:color="auto" w:fill="FFFF00"/>
        </w:rPr>
        <w:t>.04</w:t>
      </w:r>
      <w:r>
        <w:rPr>
          <w:rFonts w:eastAsia="Times New Roman" w:cs="Calibri"/>
          <w:b/>
          <w:bCs/>
          <w:color w:val="000000"/>
          <w:sz w:val="24"/>
          <w:szCs w:val="24"/>
          <w:shd w:val="clear" w:color="auto" w:fill="FFFF00"/>
        </w:rPr>
        <w:t>.2025 roku, o godz. 11:10.</w:t>
      </w:r>
    </w:p>
    <w:p w14:paraId="50F44E97"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Otwarcie ofert jest niejawne.</w:t>
      </w:r>
    </w:p>
    <w:p w14:paraId="4777DC75"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najpóźniej przed otwarciem ofert, udostępnia na stronie internetowej prowadzonego postępowania na </w:t>
      </w:r>
      <w:r>
        <w:rPr>
          <w:rFonts w:eastAsia="Times New Roman" w:cs="Calibri"/>
          <w:color w:val="000000"/>
          <w:sz w:val="24"/>
          <w:szCs w:val="24"/>
          <w:u w:val="single" w:color="006FC0"/>
        </w:rPr>
        <w:t>platformazakupowa.pl</w:t>
      </w:r>
      <w:r>
        <w:rPr>
          <w:rFonts w:eastAsia="Times New Roman" w:cs="Calibri"/>
          <w:color w:val="000000"/>
          <w:sz w:val="24"/>
          <w:szCs w:val="24"/>
        </w:rPr>
        <w:t xml:space="preserve"> informację o kwocie, jaką zamierza przeznaczyć na sfinansowanie zamówienia.</w:t>
      </w:r>
    </w:p>
    <w:p w14:paraId="5C515A08"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niezwłocznie po otwarciu ofert, udostępnia na stronie internetowej prowadzonego postępowania informacje</w:t>
      </w:r>
      <w:r>
        <w:rPr>
          <w:rFonts w:eastAsia="Times New Roman" w:cs="Calibri"/>
          <w:color w:val="000000"/>
          <w:spacing w:val="-1"/>
          <w:sz w:val="24"/>
          <w:szCs w:val="24"/>
        </w:rPr>
        <w:t xml:space="preserve"> </w:t>
      </w:r>
      <w:r>
        <w:rPr>
          <w:rFonts w:eastAsia="Times New Roman" w:cs="Calibri"/>
          <w:color w:val="000000"/>
          <w:sz w:val="24"/>
          <w:szCs w:val="24"/>
        </w:rPr>
        <w:t>o:</w:t>
      </w:r>
    </w:p>
    <w:p w14:paraId="37F7C377"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nazwach albo imionach i nazwiskach oraz siedzibach lub miejscach prowadzonej działalności gospodarczej albo miejscach zamieszkania wykonawców, których oferty zostały</w:t>
      </w:r>
      <w:r>
        <w:rPr>
          <w:rFonts w:eastAsia="Times New Roman" w:cs="Calibri"/>
          <w:color w:val="000000"/>
          <w:spacing w:val="-6"/>
          <w:sz w:val="24"/>
          <w:szCs w:val="24"/>
        </w:rPr>
        <w:t xml:space="preserve"> </w:t>
      </w:r>
      <w:r>
        <w:rPr>
          <w:rFonts w:eastAsia="Times New Roman" w:cs="Calibri"/>
          <w:color w:val="000000"/>
          <w:sz w:val="24"/>
          <w:szCs w:val="24"/>
        </w:rPr>
        <w:t>otwarte;</w:t>
      </w:r>
    </w:p>
    <w:p w14:paraId="37128EE9" w14:textId="77777777" w:rsidR="007B6E64"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cenach lub kosztach zawartych w ofertach.</w:t>
      </w:r>
    </w:p>
    <w:p w14:paraId="5E0162F3"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Informacja zostanie opublikowana w sekcji ,,Komunikaty”.</w:t>
      </w:r>
    </w:p>
    <w:p w14:paraId="763DEA1A"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 przypadku awarii systemu teleinformatycznego, która powoduje brak możliwości otwarcia ofert w terminie określonym przez Zamawiającego, otwarcie ofert nastąpi niezwłocznie po usunięciu</w:t>
      </w:r>
      <w:r>
        <w:rPr>
          <w:rFonts w:eastAsia="Times New Roman" w:cs="Calibri"/>
          <w:color w:val="000000"/>
          <w:spacing w:val="-25"/>
          <w:sz w:val="24"/>
          <w:szCs w:val="24"/>
        </w:rPr>
        <w:t xml:space="preserve"> </w:t>
      </w:r>
      <w:r>
        <w:rPr>
          <w:rFonts w:eastAsia="Times New Roman" w:cs="Calibri"/>
          <w:color w:val="000000"/>
          <w:sz w:val="24"/>
          <w:szCs w:val="24"/>
        </w:rPr>
        <w:t>awarii.</w:t>
      </w:r>
    </w:p>
    <w:p w14:paraId="404AE1E1"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poinformuje o zmianie terminu otwarcia ofert na stronie internetowej prowadzonego postępowania.</w:t>
      </w:r>
    </w:p>
    <w:p w14:paraId="13C84716" w14:textId="77777777" w:rsidR="007B6E64" w:rsidRDefault="007B6E64">
      <w:pPr>
        <w:widowControl w:val="0"/>
        <w:spacing w:before="0" w:after="0" w:line="240" w:lineRule="auto"/>
        <w:jc w:val="both"/>
        <w:rPr>
          <w:rFonts w:ascii="Calibri" w:eastAsia="Times New Roman" w:hAnsi="Calibri" w:cs="Calibri"/>
          <w:color w:val="000000"/>
          <w:sz w:val="24"/>
          <w:szCs w:val="24"/>
        </w:rPr>
      </w:pPr>
    </w:p>
    <w:p w14:paraId="055BE260"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7" w:name="_Toc194652968"/>
      <w:r>
        <w:rPr>
          <w:rFonts w:eastAsia="Times New Roman" w:cs="Times New Roman"/>
          <w:caps/>
          <w:color w:val="FFFFFF"/>
          <w:spacing w:val="15"/>
          <w:sz w:val="22"/>
          <w:szCs w:val="22"/>
        </w:rPr>
        <w:t>TERMIN ZWIĄZANIA OFERTĄ</w:t>
      </w:r>
      <w:bookmarkEnd w:id="27"/>
    </w:p>
    <w:p w14:paraId="31082603" w14:textId="05112CF6" w:rsidR="007B6E64" w:rsidRDefault="00000000">
      <w:pPr>
        <w:widowControl w:val="0"/>
        <w:numPr>
          <w:ilvl w:val="0"/>
          <w:numId w:val="88"/>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jest związany ofertą od dnia upływu terminu składania ofert do dnia </w:t>
      </w:r>
      <w:r w:rsidR="0079258A">
        <w:rPr>
          <w:rFonts w:eastAsia="Times New Roman" w:cs="Calibri"/>
          <w:b/>
          <w:bCs/>
          <w:color w:val="000000"/>
          <w:sz w:val="24"/>
          <w:szCs w:val="24"/>
          <w:shd w:val="clear" w:color="auto" w:fill="FFFF00"/>
        </w:rPr>
        <w:t>1</w:t>
      </w:r>
      <w:r w:rsidR="00462254">
        <w:rPr>
          <w:rFonts w:eastAsia="Times New Roman" w:cs="Calibri"/>
          <w:b/>
          <w:bCs/>
          <w:color w:val="000000"/>
          <w:sz w:val="24"/>
          <w:szCs w:val="24"/>
          <w:shd w:val="clear" w:color="auto" w:fill="FFFF00"/>
        </w:rPr>
        <w:t>7</w:t>
      </w:r>
      <w:r w:rsidR="0079258A">
        <w:rPr>
          <w:rFonts w:eastAsia="Times New Roman" w:cs="Calibri"/>
          <w:b/>
          <w:bCs/>
          <w:color w:val="000000"/>
          <w:sz w:val="24"/>
          <w:szCs w:val="24"/>
          <w:shd w:val="clear" w:color="auto" w:fill="FFFF00"/>
        </w:rPr>
        <w:t>.05</w:t>
      </w:r>
      <w:r>
        <w:rPr>
          <w:rFonts w:eastAsia="Times New Roman" w:cs="Calibri"/>
          <w:b/>
          <w:bCs/>
          <w:color w:val="000000"/>
          <w:sz w:val="24"/>
          <w:szCs w:val="24"/>
          <w:shd w:val="clear" w:color="auto" w:fill="FFFF00"/>
        </w:rPr>
        <w:t>.2025</w:t>
      </w:r>
      <w:r>
        <w:rPr>
          <w:rFonts w:eastAsia="Times New Roman" w:cs="Calibri"/>
          <w:b/>
          <w:color w:val="000000"/>
          <w:spacing w:val="-14"/>
          <w:sz w:val="24"/>
          <w:szCs w:val="24"/>
          <w:shd w:val="clear" w:color="auto" w:fill="FFFF00"/>
        </w:rPr>
        <w:t xml:space="preserve"> </w:t>
      </w:r>
      <w:r>
        <w:rPr>
          <w:rFonts w:eastAsia="Times New Roman" w:cs="Calibri"/>
          <w:b/>
          <w:color w:val="000000"/>
          <w:sz w:val="24"/>
          <w:szCs w:val="24"/>
          <w:shd w:val="clear" w:color="auto" w:fill="FFFF00"/>
        </w:rPr>
        <w:t>roku (włącznie)</w:t>
      </w:r>
      <w:r>
        <w:rPr>
          <w:rFonts w:eastAsia="Times New Roman" w:cs="Calibri"/>
          <w:color w:val="000000"/>
          <w:sz w:val="24"/>
          <w:szCs w:val="24"/>
          <w:shd w:val="clear" w:color="auto" w:fill="FFFF00"/>
        </w:rPr>
        <w:t>.</w:t>
      </w:r>
    </w:p>
    <w:p w14:paraId="20A71037"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 przypadku, gdy wybór oferty najkorzystniejszej nie nastąpi przed upływem terminu związania ofertą określonego w SWZ, Zamawiający przez upływem terminu związania ofertą zwróci się jednokrotnie do Wykonawców o wyrażenie zgody na przedłużenie tego terminu o wskazany przez niego okres, nie dłuższy niż 30 dni.</w:t>
      </w:r>
    </w:p>
    <w:p w14:paraId="4425E0A0" w14:textId="77777777" w:rsidR="007B6E64"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eastAsia="Times New Roman" w:cs="Calibri"/>
          <w:color w:val="000000"/>
          <w:spacing w:val="-4"/>
          <w:sz w:val="24"/>
          <w:szCs w:val="24"/>
        </w:rPr>
        <w:t xml:space="preserve"> </w:t>
      </w:r>
      <w:r>
        <w:rPr>
          <w:rFonts w:eastAsia="Times New Roman" w:cs="Calibri"/>
          <w:color w:val="000000"/>
          <w:sz w:val="24"/>
          <w:szCs w:val="24"/>
        </w:rPr>
        <w:t>ofertą.</w:t>
      </w:r>
    </w:p>
    <w:p w14:paraId="7C27415F" w14:textId="77777777" w:rsidR="007B6E64" w:rsidRDefault="007B6E64">
      <w:pPr>
        <w:widowControl w:val="0"/>
        <w:spacing w:before="0" w:after="0" w:line="240" w:lineRule="auto"/>
        <w:rPr>
          <w:rFonts w:ascii="Calibri" w:eastAsia="Times New Roman" w:hAnsi="Calibri" w:cs="Calibri"/>
          <w:color w:val="000000"/>
          <w:sz w:val="24"/>
          <w:szCs w:val="24"/>
        </w:rPr>
      </w:pPr>
    </w:p>
    <w:p w14:paraId="0903E542"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8" w:name="_Toc194652969"/>
      <w:r>
        <w:rPr>
          <w:rFonts w:eastAsia="Times New Roman" w:cs="Times New Roman"/>
          <w:caps/>
          <w:color w:val="FFFFFF"/>
          <w:spacing w:val="15"/>
          <w:sz w:val="22"/>
          <w:szCs w:val="22"/>
        </w:rPr>
        <w:t>WYMAGANIA DOTYCZĄCE</w:t>
      </w:r>
      <w:r>
        <w:rPr>
          <w:rFonts w:eastAsia="Times New Roman" w:cs="Times New Roman"/>
          <w:caps/>
          <w:color w:val="FFFFFF"/>
          <w:spacing w:val="-4"/>
          <w:sz w:val="22"/>
          <w:szCs w:val="22"/>
        </w:rPr>
        <w:t xml:space="preserve"> </w:t>
      </w:r>
      <w:r>
        <w:rPr>
          <w:rFonts w:eastAsia="Times New Roman" w:cs="Times New Roman"/>
          <w:caps/>
          <w:color w:val="FFFFFF"/>
          <w:spacing w:val="15"/>
          <w:sz w:val="22"/>
          <w:szCs w:val="22"/>
        </w:rPr>
        <w:t>WADIUM</w:t>
      </w:r>
      <w:bookmarkEnd w:id="28"/>
    </w:p>
    <w:p w14:paraId="757EBF4F" w14:textId="77777777" w:rsidR="007B6E64" w:rsidRDefault="00000000">
      <w:pPr>
        <w:widowControl w:val="0"/>
        <w:numPr>
          <w:ilvl w:val="0"/>
          <w:numId w:val="1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wymaga zabezpieczenia oferty wadium.</w:t>
      </w:r>
    </w:p>
    <w:p w14:paraId="1A7E2B98" w14:textId="77777777" w:rsidR="007B6E64" w:rsidRDefault="007B6E64">
      <w:pPr>
        <w:widowControl w:val="0"/>
        <w:spacing w:before="0" w:after="0" w:line="240" w:lineRule="auto"/>
        <w:rPr>
          <w:rFonts w:ascii="Calibri" w:eastAsia="Times New Roman" w:hAnsi="Calibri" w:cs="Calibri"/>
          <w:color w:val="000000"/>
          <w:sz w:val="24"/>
          <w:szCs w:val="24"/>
        </w:rPr>
      </w:pPr>
    </w:p>
    <w:p w14:paraId="755B1D4A"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9" w:name="_Toc194652970"/>
      <w:r>
        <w:rPr>
          <w:rFonts w:eastAsia="Times New Roman" w:cs="Times New Roman"/>
          <w:caps/>
          <w:color w:val="FFFFFF"/>
          <w:spacing w:val="15"/>
          <w:sz w:val="22"/>
          <w:szCs w:val="22"/>
        </w:rPr>
        <w:t>SPOSÓB OBLICZENIA</w:t>
      </w:r>
      <w:r>
        <w:rPr>
          <w:rFonts w:eastAsia="Times New Roman" w:cs="Times New Roman"/>
          <w:caps/>
          <w:color w:val="FFFFFF"/>
          <w:spacing w:val="-1"/>
          <w:sz w:val="22"/>
          <w:szCs w:val="22"/>
        </w:rPr>
        <w:t xml:space="preserve"> </w:t>
      </w:r>
      <w:r>
        <w:rPr>
          <w:rFonts w:eastAsia="Times New Roman" w:cs="Times New Roman"/>
          <w:caps/>
          <w:color w:val="FFFFFF"/>
          <w:spacing w:val="15"/>
          <w:sz w:val="22"/>
          <w:szCs w:val="22"/>
        </w:rPr>
        <w:t>CENY</w:t>
      </w:r>
      <w:bookmarkEnd w:id="29"/>
    </w:p>
    <w:p w14:paraId="437F8D21" w14:textId="77777777" w:rsidR="007B6E64" w:rsidRDefault="00000000">
      <w:pPr>
        <w:widowControl w:val="0"/>
        <w:numPr>
          <w:ilvl w:val="0"/>
          <w:numId w:val="89"/>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Całkowita cena oferty</w:t>
      </w:r>
      <w:r>
        <w:t xml:space="preserve"> </w:t>
      </w:r>
      <w:r>
        <w:rPr>
          <w:rFonts w:eastAsia="Times New Roman" w:cs="Calibri"/>
          <w:color w:val="000000"/>
          <w:sz w:val="24"/>
          <w:szCs w:val="24"/>
        </w:rPr>
        <w:t>oraz cena stawki godzinowej brutto muszą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0F55FE89" w14:textId="77777777" w:rsidR="007B6E64" w:rsidRDefault="00000000">
      <w:pPr>
        <w:widowControl w:val="0"/>
        <w:numPr>
          <w:ilvl w:val="0"/>
          <w:numId w:val="10"/>
        </w:numPr>
        <w:spacing w:before="0" w:after="0" w:line="240" w:lineRule="auto"/>
        <w:jc w:val="both"/>
        <w:rPr>
          <w:rFonts w:ascii="Calibri" w:eastAsia="Times New Roman" w:hAnsi="Calibri" w:cs="Calibri"/>
          <w:color w:val="000000" w:themeColor="text1"/>
          <w:sz w:val="24"/>
          <w:szCs w:val="24"/>
        </w:rPr>
      </w:pPr>
      <w:r>
        <w:rPr>
          <w:rFonts w:eastAsia="Times New Roman" w:cs="Calibri"/>
          <w:color w:val="000000"/>
          <w:sz w:val="24"/>
          <w:szCs w:val="24"/>
        </w:rPr>
        <w:t xml:space="preserve">Cena oferty stanowić będzie </w:t>
      </w:r>
      <w:r>
        <w:rPr>
          <w:rFonts w:eastAsia="Times New Roman" w:cs="Calibri"/>
          <w:b/>
          <w:bCs/>
          <w:color w:val="000000"/>
          <w:sz w:val="24"/>
          <w:szCs w:val="24"/>
          <w:u w:val="single"/>
        </w:rPr>
        <w:t>wynagrodzenie asortymentowo ilościowe za świadczenie usługi przez jedną godzinę</w:t>
      </w:r>
      <w:r>
        <w:rPr>
          <w:rFonts w:eastAsia="Times New Roman" w:cs="Calibri"/>
          <w:color w:val="000000"/>
          <w:sz w:val="24"/>
          <w:szCs w:val="24"/>
        </w:rPr>
        <w:t xml:space="preserve"> i nie będzie podlegała zmianom w okresie realizacji</w:t>
      </w:r>
      <w:r>
        <w:rPr>
          <w:rFonts w:eastAsia="Times New Roman" w:cs="Calibri"/>
          <w:color w:val="000000"/>
          <w:spacing w:val="-3"/>
          <w:sz w:val="24"/>
          <w:szCs w:val="24"/>
        </w:rPr>
        <w:t xml:space="preserve"> </w:t>
      </w:r>
      <w:r>
        <w:rPr>
          <w:rFonts w:eastAsia="Times New Roman" w:cs="Calibri"/>
          <w:color w:val="000000"/>
          <w:sz w:val="24"/>
          <w:szCs w:val="24"/>
        </w:rPr>
        <w:t xml:space="preserve">umowy. </w:t>
      </w:r>
      <w:r>
        <w:rPr>
          <w:rFonts w:eastAsia="Times New Roman" w:cs="Calibri"/>
          <w:color w:val="000000" w:themeColor="text1"/>
          <w:sz w:val="24"/>
          <w:szCs w:val="24"/>
        </w:rPr>
        <w:t>Służy ona do oceny i porównania ofert.</w:t>
      </w:r>
    </w:p>
    <w:p w14:paraId="7112958C" w14:textId="77777777" w:rsidR="007B6E64" w:rsidRDefault="00000000">
      <w:pPr>
        <w:widowControl w:val="0"/>
        <w:numPr>
          <w:ilvl w:val="0"/>
          <w:numId w:val="10"/>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Podana w Formularzu ofertowym cena asortymentowo ilościowa (łącznie w podatkiem od towarów i usług) musi być podana i wyliczona w </w:t>
      </w:r>
      <w:r>
        <w:rPr>
          <w:rFonts w:eastAsia="Times New Roman" w:cs="Calibri"/>
          <w:b/>
          <w:color w:val="000000"/>
          <w:sz w:val="24"/>
          <w:szCs w:val="24"/>
        </w:rPr>
        <w:t xml:space="preserve">PLN </w:t>
      </w:r>
      <w:r>
        <w:rPr>
          <w:rFonts w:eastAsia="Times New Roman" w:cs="Calibri"/>
          <w:color w:val="000000"/>
          <w:sz w:val="24"/>
          <w:szCs w:val="24"/>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eastAsia="Times New Roman" w:cs="Calibri"/>
          <w:color w:val="000000"/>
          <w:spacing w:val="-8"/>
          <w:sz w:val="24"/>
          <w:szCs w:val="24"/>
        </w:rPr>
        <w:t xml:space="preserve"> </w:t>
      </w:r>
      <w:r>
        <w:rPr>
          <w:rFonts w:eastAsia="Times New Roman" w:cs="Calibri"/>
          <w:color w:val="000000"/>
          <w:sz w:val="24"/>
          <w:szCs w:val="24"/>
        </w:rPr>
        <w:t>jeden).</w:t>
      </w:r>
    </w:p>
    <w:p w14:paraId="71001C82" w14:textId="77777777" w:rsidR="007B6E64" w:rsidRDefault="00000000">
      <w:pPr>
        <w:widowControl w:val="0"/>
        <w:numPr>
          <w:ilvl w:val="0"/>
          <w:numId w:val="10"/>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eastAsia="Times New Roman" w:cs="Calibri"/>
          <w:color w:val="000000"/>
          <w:spacing w:val="-3"/>
          <w:sz w:val="24"/>
          <w:szCs w:val="24"/>
        </w:rPr>
        <w:t xml:space="preserve"> </w:t>
      </w:r>
      <w:r>
        <w:rPr>
          <w:rFonts w:eastAsia="Times New Roman" w:cs="Calibri"/>
          <w:color w:val="000000"/>
          <w:sz w:val="24"/>
          <w:szCs w:val="24"/>
        </w:rPr>
        <w:t>podatku.</w:t>
      </w:r>
    </w:p>
    <w:p w14:paraId="2C52A2C9"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0" w:name="_Toc194652971"/>
      <w:r>
        <w:rPr>
          <w:rFonts w:eastAsia="Times New Roman" w:cs="Times New Roman"/>
          <w:caps/>
          <w:color w:val="FFFFFF"/>
          <w:spacing w:val="15"/>
          <w:sz w:val="22"/>
          <w:szCs w:val="22"/>
        </w:rPr>
        <w:t>OPIS KRYTERIÓW OCENY OFERT, WRAZ Z PODANIEM WAG TYCH KRYTERIÓW I SPOSOBU OCENY OFERT</w:t>
      </w:r>
      <w:bookmarkEnd w:id="30"/>
    </w:p>
    <w:p w14:paraId="793BC0B9" w14:textId="77777777" w:rsidR="007B6E64" w:rsidRDefault="00000000">
      <w:pPr>
        <w:widowControl w:val="0"/>
        <w:numPr>
          <w:ilvl w:val="0"/>
          <w:numId w:val="9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Przy wyborze oferty Zamawiający będzie się kierował następującymi</w:t>
      </w:r>
      <w:r>
        <w:rPr>
          <w:rFonts w:eastAsia="Times New Roman" w:cs="Calibri"/>
          <w:color w:val="000000"/>
          <w:spacing w:val="-6"/>
          <w:sz w:val="24"/>
          <w:szCs w:val="24"/>
        </w:rPr>
        <w:t xml:space="preserve"> </w:t>
      </w:r>
      <w:r>
        <w:rPr>
          <w:rFonts w:eastAsia="Times New Roman" w:cs="Calibri"/>
          <w:color w:val="000000"/>
          <w:sz w:val="24"/>
          <w:szCs w:val="24"/>
        </w:rPr>
        <w:t>kryteriami:</w:t>
      </w:r>
    </w:p>
    <w:p w14:paraId="045D72E5" w14:textId="77777777" w:rsidR="007B6E64" w:rsidRDefault="00000000">
      <w:pPr>
        <w:ind w:left="720"/>
        <w:rPr>
          <w:rFonts w:ascii="Calibri" w:eastAsia="Times New Roman" w:hAnsi="Calibri" w:cs="Calibri"/>
          <w:color w:val="000000"/>
          <w:sz w:val="24"/>
          <w:szCs w:val="24"/>
        </w:rPr>
      </w:pPr>
      <w:r>
        <w:rPr>
          <w:rFonts w:eastAsia="Times New Roman" w:cs="Calibri"/>
          <w:color w:val="000000"/>
          <w:sz w:val="24"/>
          <w:szCs w:val="24"/>
        </w:rPr>
        <w:t>cena</w:t>
      </w:r>
      <w:r>
        <w:rPr>
          <w:rFonts w:eastAsia="Times New Roman" w:cs="Calibri"/>
          <w:color w:val="000000"/>
          <w:spacing w:val="-2"/>
          <w:sz w:val="24"/>
          <w:szCs w:val="24"/>
        </w:rPr>
        <w:t xml:space="preserve"> </w:t>
      </w:r>
      <w:r>
        <w:rPr>
          <w:rFonts w:eastAsia="Times New Roman" w:cs="Calibri"/>
          <w:color w:val="000000"/>
          <w:sz w:val="24"/>
          <w:szCs w:val="24"/>
        </w:rPr>
        <w:t>oferty</w:t>
      </w:r>
      <w:r>
        <w:rPr>
          <w:rFonts w:eastAsia="Times New Roman" w:cs="Calibri"/>
          <w:color w:val="000000"/>
          <w:spacing w:val="-3"/>
          <w:sz w:val="24"/>
          <w:szCs w:val="24"/>
        </w:rPr>
        <w:t xml:space="preserve"> </w:t>
      </w:r>
      <w:r>
        <w:rPr>
          <w:rFonts w:eastAsia="Times New Roman" w:cs="Calibri"/>
          <w:color w:val="000000"/>
          <w:sz w:val="24"/>
          <w:szCs w:val="24"/>
        </w:rPr>
        <w:t xml:space="preserve">(brutto) </w:t>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b/>
          <w:color w:val="000000"/>
          <w:sz w:val="24"/>
          <w:szCs w:val="24"/>
        </w:rPr>
        <w:tab/>
      </w:r>
      <w:r>
        <w:rPr>
          <w:rFonts w:eastAsia="Times New Roman" w:cs="Calibri"/>
          <w:color w:val="000000"/>
          <w:sz w:val="24"/>
          <w:szCs w:val="24"/>
        </w:rPr>
        <w:t>- znaczenie</w:t>
      </w:r>
      <w:r>
        <w:rPr>
          <w:rFonts w:eastAsia="Times New Roman" w:cs="Calibri"/>
          <w:color w:val="000000"/>
          <w:spacing w:val="-7"/>
          <w:sz w:val="24"/>
          <w:szCs w:val="24"/>
        </w:rPr>
        <w:t xml:space="preserve"> </w:t>
      </w:r>
      <w:r>
        <w:rPr>
          <w:rFonts w:eastAsia="Times New Roman" w:cs="Calibri"/>
          <w:color w:val="000000"/>
          <w:sz w:val="24"/>
          <w:szCs w:val="24"/>
        </w:rPr>
        <w:t>100 pkt.</w:t>
      </w:r>
    </w:p>
    <w:p w14:paraId="100D6E12" w14:textId="77777777" w:rsidR="007B6E64" w:rsidRDefault="00000000">
      <w:pPr>
        <w:widowControl w:val="0"/>
        <w:numPr>
          <w:ilvl w:val="0"/>
          <w:numId w:val="1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Ocena ofert (za jedną godzinę świadczenia usługi) będzie się odbywała wg następujących</w:t>
      </w:r>
      <w:r>
        <w:rPr>
          <w:rFonts w:eastAsia="Times New Roman" w:cs="Calibri"/>
          <w:color w:val="000000"/>
          <w:spacing w:val="-1"/>
          <w:sz w:val="24"/>
          <w:szCs w:val="24"/>
        </w:rPr>
        <w:t xml:space="preserve"> </w:t>
      </w:r>
      <w:r>
        <w:rPr>
          <w:rFonts w:eastAsia="Times New Roman" w:cs="Calibri"/>
          <w:color w:val="000000"/>
          <w:sz w:val="24"/>
          <w:szCs w:val="24"/>
        </w:rPr>
        <w:t>zasad:</w:t>
      </w:r>
    </w:p>
    <w:p w14:paraId="6E4468D3" w14:textId="77777777" w:rsidR="007B6E64" w:rsidRDefault="00000000">
      <w:pPr>
        <w:spacing w:before="120"/>
        <w:ind w:left="958"/>
        <w:rPr>
          <w:rFonts w:ascii="Calibri" w:eastAsia="Times New Roman" w:hAnsi="Calibri" w:cs="Calibri"/>
          <w:color w:val="000000"/>
          <w:sz w:val="24"/>
          <w:szCs w:val="24"/>
        </w:rPr>
      </w:pPr>
      <w:r>
        <w:rPr>
          <w:rFonts w:eastAsia="Times New Roman" w:cs="Calibri"/>
          <w:b/>
          <w:color w:val="000000"/>
          <w:sz w:val="24"/>
          <w:szCs w:val="24"/>
        </w:rPr>
        <w:t xml:space="preserve">W kryterium „cena” (Kc) </w:t>
      </w:r>
      <w:r>
        <w:rPr>
          <w:rFonts w:eastAsia="Times New Roman" w:cs="Calibri"/>
          <w:color w:val="000000"/>
          <w:sz w:val="24"/>
          <w:szCs w:val="24"/>
        </w:rPr>
        <w:t>Zamawiający dokona oceny punktowej każdej z ofert zgodnie z formułą:</w:t>
      </w:r>
    </w:p>
    <w:p w14:paraId="51766102" w14:textId="77777777" w:rsidR="007B6E64" w:rsidRDefault="00000000">
      <w:pPr>
        <w:spacing w:before="120" w:after="120" w:line="240" w:lineRule="auto"/>
        <w:ind w:left="357"/>
        <w:jc w:val="center"/>
        <w:rPr>
          <w:rFonts w:ascii="Calibri" w:eastAsia="Times New Roman" w:hAnsi="Calibri" w:cs="Calibri"/>
          <w:bCs/>
          <w:color w:val="000000"/>
          <w:sz w:val="24"/>
          <w:szCs w:val="24"/>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cenanajniższa</m:t>
              </m:r>
            </m:num>
            <m:den>
              <m:r>
                <w:rPr>
                  <w:rFonts w:ascii="Cambria Math" w:hAnsi="Cambria Math"/>
                </w:rPr>
                <m:t>cenaofertybadanej</m:t>
              </m:r>
            </m:den>
          </m:f>
          <m:r>
            <w:rPr>
              <w:rFonts w:ascii="Cambria Math" w:hAnsi="Cambria Math"/>
            </w:rPr>
            <m:t>×100pkt×100</m:t>
          </m:r>
          <m:r>
            <m:rPr>
              <m:lit/>
              <m:nor/>
            </m:rPr>
            <w:rPr>
              <w:rFonts w:ascii="Cambria Math" w:hAnsi="Cambria Math"/>
            </w:rPr>
            <m:t>%</m:t>
          </m:r>
        </m:oMath>
      </m:oMathPara>
    </w:p>
    <w:p w14:paraId="45747B65" w14:textId="77777777" w:rsidR="007B6E64" w:rsidRDefault="007B6E64">
      <w:pPr>
        <w:widowControl w:val="0"/>
        <w:spacing w:before="0" w:after="0" w:line="240" w:lineRule="auto"/>
        <w:rPr>
          <w:rFonts w:ascii="Calibri" w:eastAsia="Times New Roman" w:hAnsi="Calibri" w:cs="Calibri"/>
          <w:color w:val="000000"/>
          <w:sz w:val="24"/>
          <w:szCs w:val="24"/>
        </w:rPr>
      </w:pPr>
    </w:p>
    <w:p w14:paraId="20AE9A39" w14:textId="77777777" w:rsidR="007B6E64" w:rsidRDefault="007B6E64">
      <w:pPr>
        <w:widowControl w:val="0"/>
        <w:spacing w:before="0" w:after="0" w:line="240" w:lineRule="auto"/>
        <w:rPr>
          <w:rFonts w:ascii="Calibri" w:eastAsia="Times New Roman" w:hAnsi="Calibri" w:cs="Calibri"/>
          <w:color w:val="000000"/>
          <w:sz w:val="24"/>
          <w:szCs w:val="24"/>
        </w:rPr>
      </w:pPr>
    </w:p>
    <w:p w14:paraId="655F4FF3" w14:textId="77777777" w:rsidR="007B6E64" w:rsidRDefault="00000000">
      <w:pPr>
        <w:widowControl w:val="0"/>
        <w:numPr>
          <w:ilvl w:val="0"/>
          <w:numId w:val="1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Ocena punktowa będzie wyrażona liczbą zaokrągloną do dwóch miejsc po przecinku.</w:t>
      </w:r>
    </w:p>
    <w:p w14:paraId="148B15EA" w14:textId="77777777" w:rsidR="007B6E64" w:rsidRDefault="00000000">
      <w:pPr>
        <w:widowControl w:val="0"/>
        <w:numPr>
          <w:ilvl w:val="0"/>
          <w:numId w:val="1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 ofertę najkorzystniejszą uznana zostanie oferta, która uzyska największą ilość punktów w przyjętym kryterium oceny oferty. </w:t>
      </w:r>
    </w:p>
    <w:p w14:paraId="36D4766B" w14:textId="77777777" w:rsidR="007B6E64" w:rsidRDefault="00000000">
      <w:pPr>
        <w:widowControl w:val="0"/>
        <w:numPr>
          <w:ilvl w:val="0"/>
          <w:numId w:val="1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udzieli zamówienia Wykonawcy, którego oferta odpowiadać będzie wszystkim wymaganiom przedstawionym w Ustawie oraz w SWZ i zostanie oceniona jako najkorzystniejsza w oparciu o podane kryteria wyboru.</w:t>
      </w:r>
    </w:p>
    <w:p w14:paraId="0FCFBA7F" w14:textId="77777777" w:rsidR="007B6E64" w:rsidRDefault="00000000">
      <w:pPr>
        <w:widowControl w:val="0"/>
        <w:numPr>
          <w:ilvl w:val="0"/>
          <w:numId w:val="1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eastAsia="Times New Roman" w:cs="Calibri"/>
          <w:color w:val="000000"/>
          <w:spacing w:val="-20"/>
          <w:sz w:val="24"/>
          <w:szCs w:val="24"/>
        </w:rPr>
        <w:t xml:space="preserve"> </w:t>
      </w:r>
      <w:r>
        <w:rPr>
          <w:rFonts w:eastAsia="Times New Roman" w:cs="Calibri"/>
          <w:color w:val="000000"/>
          <w:sz w:val="24"/>
          <w:szCs w:val="24"/>
        </w:rPr>
        <w:t>dodatkowych.</w:t>
      </w:r>
    </w:p>
    <w:p w14:paraId="2F324286" w14:textId="77777777" w:rsidR="007B6E64" w:rsidRDefault="00000000">
      <w:pPr>
        <w:widowControl w:val="0"/>
        <w:numPr>
          <w:ilvl w:val="0"/>
          <w:numId w:val="1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wybiera ofertę najkorzystniejszą w terminie związania ofertą określonym w</w:t>
      </w:r>
      <w:r>
        <w:rPr>
          <w:rFonts w:eastAsia="Times New Roman" w:cs="Calibri"/>
          <w:color w:val="000000"/>
          <w:spacing w:val="-12"/>
          <w:sz w:val="24"/>
          <w:szCs w:val="24"/>
        </w:rPr>
        <w:t xml:space="preserve"> </w:t>
      </w:r>
      <w:r>
        <w:rPr>
          <w:rFonts w:eastAsia="Times New Roman" w:cs="Calibri"/>
          <w:color w:val="000000"/>
          <w:sz w:val="24"/>
          <w:szCs w:val="24"/>
        </w:rPr>
        <w:t>SWZ.</w:t>
      </w:r>
    </w:p>
    <w:p w14:paraId="362EE4D9"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1" w:name="_Toc194652972"/>
      <w:r>
        <w:rPr>
          <w:rFonts w:eastAsia="Times New Roman" w:cs="Times New Roman"/>
          <w:caps/>
          <w:color w:val="FFFFFF"/>
          <w:spacing w:val="15"/>
          <w:sz w:val="22"/>
          <w:szCs w:val="22"/>
        </w:rPr>
        <w:t>PROJEKTOWANE POSTANOWIENIA UMOWY W SPRAWIE ZAMÓWIENIA PUBLICZNEGO, KTÓRE ZOSTANĄ WPROWADZONE DO TREŚCI TEJ</w:t>
      </w:r>
      <w:r>
        <w:rPr>
          <w:rFonts w:eastAsia="Times New Roman" w:cs="Times New Roman"/>
          <w:caps/>
          <w:color w:val="FFFFFF"/>
          <w:spacing w:val="-9"/>
          <w:sz w:val="22"/>
          <w:szCs w:val="22"/>
        </w:rPr>
        <w:t xml:space="preserve"> </w:t>
      </w:r>
      <w:r>
        <w:rPr>
          <w:rFonts w:eastAsia="Times New Roman" w:cs="Times New Roman"/>
          <w:caps/>
          <w:color w:val="FFFFFF"/>
          <w:spacing w:val="15"/>
          <w:sz w:val="22"/>
          <w:szCs w:val="22"/>
        </w:rPr>
        <w:t>UMOWY.</w:t>
      </w:r>
      <w:bookmarkEnd w:id="31"/>
    </w:p>
    <w:p w14:paraId="400E2E53" w14:textId="77777777" w:rsidR="007B6E64" w:rsidRDefault="00000000">
      <w:pPr>
        <w:widowControl w:val="0"/>
        <w:numPr>
          <w:ilvl w:val="0"/>
          <w:numId w:val="91"/>
        </w:numPr>
        <w:spacing w:before="0" w:after="0" w:line="240" w:lineRule="auto"/>
        <w:rPr>
          <w:rFonts w:ascii="Calibri" w:eastAsia="Times New Roman" w:hAnsi="Calibri" w:cs="Calibri"/>
          <w:b/>
          <w:color w:val="000000"/>
          <w:sz w:val="24"/>
          <w:szCs w:val="24"/>
        </w:rPr>
      </w:pPr>
      <w:r>
        <w:rPr>
          <w:rFonts w:eastAsia="Times New Roman" w:cs="Calibri"/>
          <w:color w:val="000000"/>
          <w:sz w:val="24"/>
          <w:szCs w:val="24"/>
        </w:rPr>
        <w:t xml:space="preserve">Projektowane postanowienia umowy w sprawie zamówienia publicznego, określone zostały w </w:t>
      </w:r>
      <w:r>
        <w:rPr>
          <w:rFonts w:eastAsia="Times New Roman" w:cs="Calibri"/>
          <w:b/>
          <w:color w:val="000000"/>
          <w:sz w:val="24"/>
          <w:szCs w:val="24"/>
        </w:rPr>
        <w:t xml:space="preserve">Załączniku nr 6 </w:t>
      </w:r>
      <w:r>
        <w:rPr>
          <w:rFonts w:eastAsia="Times New Roman" w:cs="Calibri"/>
          <w:color w:val="000000"/>
          <w:sz w:val="24"/>
          <w:szCs w:val="24"/>
        </w:rPr>
        <w:t>do SWZ.</w:t>
      </w:r>
    </w:p>
    <w:p w14:paraId="7B1409A7" w14:textId="77777777" w:rsidR="007B6E64" w:rsidRDefault="007B6E64">
      <w:pPr>
        <w:widowControl w:val="0"/>
        <w:spacing w:before="0" w:after="0" w:line="240" w:lineRule="auto"/>
        <w:rPr>
          <w:rFonts w:ascii="Calibri" w:eastAsia="Times New Roman" w:hAnsi="Calibri" w:cs="Calibri"/>
          <w:b/>
          <w:color w:val="000000"/>
          <w:sz w:val="24"/>
          <w:szCs w:val="24"/>
        </w:rPr>
      </w:pPr>
    </w:p>
    <w:p w14:paraId="4AC35443"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2" w:name="_Toc194652973"/>
      <w:r>
        <w:rPr>
          <w:rFonts w:eastAsia="Times New Roman" w:cs="Times New Roman"/>
          <w:caps/>
          <w:color w:val="FFFFFF"/>
          <w:spacing w:val="15"/>
          <w:sz w:val="22"/>
          <w:szCs w:val="22"/>
        </w:rPr>
        <w:t>WYMAGANIA DOTYCZĄCE ZABEZPIECZENIA NALEŻYTEGO WYKONANIA</w:t>
      </w:r>
      <w:r>
        <w:rPr>
          <w:rFonts w:eastAsia="Times New Roman" w:cs="Times New Roman"/>
          <w:caps/>
          <w:color w:val="FFFFFF"/>
          <w:spacing w:val="-8"/>
          <w:sz w:val="22"/>
          <w:szCs w:val="22"/>
        </w:rPr>
        <w:t xml:space="preserve"> </w:t>
      </w:r>
      <w:r>
        <w:rPr>
          <w:rFonts w:eastAsia="Times New Roman" w:cs="Times New Roman"/>
          <w:caps/>
          <w:color w:val="FFFFFF"/>
          <w:spacing w:val="15"/>
          <w:sz w:val="22"/>
          <w:szCs w:val="22"/>
        </w:rPr>
        <w:t>UMOWY</w:t>
      </w:r>
      <w:bookmarkEnd w:id="32"/>
    </w:p>
    <w:p w14:paraId="42846D46" w14:textId="77777777" w:rsidR="007B6E64" w:rsidRDefault="00000000">
      <w:pPr>
        <w:rPr>
          <w:rFonts w:ascii="Calibri" w:eastAsia="Times New Roman" w:hAnsi="Calibri" w:cs="Calibri"/>
          <w:sz w:val="24"/>
          <w:szCs w:val="24"/>
          <w:lang w:eastAsia="en-US"/>
        </w:rPr>
      </w:pPr>
      <w:bookmarkStart w:id="33" w:name="_Hlk173927262"/>
      <w:bookmarkEnd w:id="33"/>
      <w:r>
        <w:rPr>
          <w:rFonts w:eastAsia="Times New Roman" w:cs="Calibri"/>
          <w:sz w:val="24"/>
          <w:szCs w:val="24"/>
          <w:lang w:eastAsia="en-US"/>
        </w:rPr>
        <w:t>Zamawiający nie będzie wymagał wniesienia Zabezpieczenia należytego wykonania umowy.</w:t>
      </w:r>
    </w:p>
    <w:p w14:paraId="6D60F596"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4" w:name="_Hlk83384948"/>
      <w:bookmarkStart w:id="35" w:name="_Toc194652974"/>
      <w:bookmarkEnd w:id="34"/>
      <w:r>
        <w:rPr>
          <w:rFonts w:eastAsia="Times New Roman" w:cs="Times New Roman"/>
          <w:caps/>
          <w:color w:val="FFFFFF"/>
          <w:spacing w:val="15"/>
          <w:sz w:val="22"/>
          <w:szCs w:val="22"/>
        </w:rPr>
        <w:t>INFORMACJE O FORMALNOŚCIACH, JAKIE MUSZĄ ZOSTAĆ DOPEŁNIONE PO WYBORZE OFERTY W CELU ZAWARCIA UMOWY W SPRAWIE ZAMÓWIENIA</w:t>
      </w:r>
      <w:r>
        <w:rPr>
          <w:rFonts w:eastAsia="Times New Roman" w:cs="Times New Roman"/>
          <w:caps/>
          <w:color w:val="FFFFFF"/>
          <w:spacing w:val="-11"/>
          <w:sz w:val="22"/>
          <w:szCs w:val="22"/>
        </w:rPr>
        <w:t xml:space="preserve"> </w:t>
      </w:r>
      <w:r>
        <w:rPr>
          <w:rFonts w:eastAsia="Times New Roman" w:cs="Times New Roman"/>
          <w:caps/>
          <w:color w:val="FFFFFF"/>
          <w:spacing w:val="15"/>
          <w:sz w:val="22"/>
          <w:szCs w:val="22"/>
        </w:rPr>
        <w:t>PUBLICZNEGO</w:t>
      </w:r>
      <w:bookmarkEnd w:id="35"/>
    </w:p>
    <w:p w14:paraId="3BBA6F8F" w14:textId="77777777" w:rsidR="007B6E64" w:rsidRDefault="00000000">
      <w:pPr>
        <w:widowControl w:val="0"/>
        <w:numPr>
          <w:ilvl w:val="0"/>
          <w:numId w:val="9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ma obowiązek zawrzeć umowę w sprawie zamówienia na warunkach określonych w projektowanych postanowieniach umowy, które stanowią </w:t>
      </w:r>
      <w:r>
        <w:rPr>
          <w:rFonts w:eastAsia="Times New Roman" w:cs="Calibri"/>
          <w:b/>
          <w:color w:val="000000"/>
          <w:sz w:val="24"/>
          <w:szCs w:val="24"/>
        </w:rPr>
        <w:t xml:space="preserve">Załącznik nr 6 </w:t>
      </w:r>
      <w:r>
        <w:rPr>
          <w:rFonts w:eastAsia="Times New Roman" w:cs="Calibri"/>
          <w:color w:val="000000"/>
          <w:sz w:val="24"/>
          <w:szCs w:val="24"/>
        </w:rPr>
        <w:t>do SWZ. Umowa zostanie uzupełniona o zapisy wynikające ze złożonej</w:t>
      </w:r>
      <w:r>
        <w:rPr>
          <w:rFonts w:eastAsia="Times New Roman" w:cs="Calibri"/>
          <w:color w:val="000000"/>
          <w:spacing w:val="-6"/>
          <w:sz w:val="24"/>
          <w:szCs w:val="24"/>
        </w:rPr>
        <w:t xml:space="preserve"> </w:t>
      </w:r>
      <w:r>
        <w:rPr>
          <w:rFonts w:eastAsia="Times New Roman" w:cs="Calibri"/>
          <w:color w:val="000000"/>
          <w:sz w:val="24"/>
          <w:szCs w:val="24"/>
        </w:rPr>
        <w:t>oferty.</w:t>
      </w:r>
    </w:p>
    <w:p w14:paraId="7A56825C" w14:textId="77777777" w:rsidR="007B6E64" w:rsidRDefault="00000000">
      <w:pPr>
        <w:widowControl w:val="0"/>
        <w:numPr>
          <w:ilvl w:val="0"/>
          <w:numId w:val="93"/>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eastAsia="Times New Roman" w:cs="Calibri"/>
          <w:color w:val="000000"/>
          <w:spacing w:val="-2"/>
          <w:sz w:val="24"/>
          <w:szCs w:val="24"/>
        </w:rPr>
        <w:t xml:space="preserve"> </w:t>
      </w:r>
      <w:r>
        <w:rPr>
          <w:rFonts w:eastAsia="Times New Roman" w:cs="Calibri"/>
          <w:color w:val="000000"/>
          <w:sz w:val="24"/>
          <w:szCs w:val="24"/>
        </w:rPr>
        <w:t>podmiotów.</w:t>
      </w:r>
    </w:p>
    <w:p w14:paraId="63D3F337" w14:textId="77777777" w:rsidR="007B6E64" w:rsidRDefault="00000000">
      <w:pPr>
        <w:widowControl w:val="0"/>
        <w:numPr>
          <w:ilvl w:val="0"/>
          <w:numId w:val="94"/>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którego oferta zostanie uznana za najkorzystniejszą, będzie zobowiązany przed podpisaniem umowy do wniesienia zabezpieczenia należytego wykonania umowy w wysokości i formie określonej w Rozdziale XX SWZ.</w:t>
      </w:r>
    </w:p>
    <w:p w14:paraId="55265F1E" w14:textId="77777777" w:rsidR="007B6E64" w:rsidRDefault="00000000">
      <w:pPr>
        <w:widowControl w:val="0"/>
        <w:numPr>
          <w:ilvl w:val="0"/>
          <w:numId w:val="9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Podpisanie umowy nastąpi w siedzibie Zamawiającego: Powiat Lwówecki, 59-600 Lwówek Śląski, ul. Szpitalna 4, lub w postaci elektronicznej opatrzonej kwalifikowanym podpisem elektronicznym, w terminie wyznaczonym przez</w:t>
      </w:r>
      <w:r>
        <w:rPr>
          <w:rFonts w:eastAsia="Times New Roman" w:cs="Calibri"/>
          <w:color w:val="000000"/>
          <w:spacing w:val="-4"/>
          <w:sz w:val="24"/>
          <w:szCs w:val="24"/>
        </w:rPr>
        <w:t xml:space="preserve"> </w:t>
      </w:r>
      <w:r>
        <w:rPr>
          <w:rFonts w:eastAsia="Times New Roman" w:cs="Calibri"/>
          <w:color w:val="000000"/>
          <w:sz w:val="24"/>
          <w:szCs w:val="24"/>
        </w:rPr>
        <w:t>Zamawiającego.</w:t>
      </w:r>
    </w:p>
    <w:p w14:paraId="3C1BEF72" w14:textId="77777777" w:rsidR="007B6E64" w:rsidRDefault="007B6E64">
      <w:pPr>
        <w:widowControl w:val="0"/>
        <w:spacing w:before="0" w:after="0" w:line="240" w:lineRule="auto"/>
        <w:rPr>
          <w:rFonts w:ascii="Calibri" w:eastAsia="Times New Roman" w:hAnsi="Calibri" w:cs="Calibri"/>
          <w:color w:val="000000"/>
          <w:sz w:val="24"/>
          <w:szCs w:val="24"/>
        </w:rPr>
      </w:pPr>
    </w:p>
    <w:p w14:paraId="16BDB152"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6" w:name="_Toc194652975"/>
      <w:r>
        <w:rPr>
          <w:rFonts w:eastAsia="Times New Roman" w:cs="Times New Roman"/>
          <w:caps/>
          <w:color w:val="FFFFFF"/>
          <w:spacing w:val="15"/>
          <w:sz w:val="22"/>
          <w:szCs w:val="22"/>
        </w:rPr>
        <w:t>POUCZENIE O ŚRODKACH OCHRONY PRAWNEJ PRZYSŁUGUJĄCYCH</w:t>
      </w:r>
      <w:r>
        <w:rPr>
          <w:rFonts w:eastAsia="Times New Roman" w:cs="Times New Roman"/>
          <w:caps/>
          <w:color w:val="FFFFFF"/>
          <w:spacing w:val="-14"/>
          <w:sz w:val="22"/>
          <w:szCs w:val="22"/>
        </w:rPr>
        <w:t xml:space="preserve"> </w:t>
      </w:r>
      <w:r>
        <w:rPr>
          <w:rFonts w:eastAsia="Times New Roman" w:cs="Times New Roman"/>
          <w:caps/>
          <w:color w:val="FFFFFF"/>
          <w:spacing w:val="15"/>
          <w:sz w:val="22"/>
          <w:szCs w:val="22"/>
        </w:rPr>
        <w:t>WYKONAWCY</w:t>
      </w:r>
      <w:bookmarkEnd w:id="36"/>
    </w:p>
    <w:p w14:paraId="06486684" w14:textId="77777777" w:rsidR="007B6E64" w:rsidRDefault="00000000">
      <w:pPr>
        <w:widowControl w:val="0"/>
        <w:numPr>
          <w:ilvl w:val="0"/>
          <w:numId w:val="96"/>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Środki ochrony prawnej przysługują Wykonawcy, jeżeli ma lub miał interes w uzyskaniu zamówienia oraz poniósł lub może ponieść szkodę w wyniku naruszenia przez Zamawiającego przepisów</w:t>
      </w:r>
      <w:r>
        <w:rPr>
          <w:rFonts w:eastAsia="Times New Roman" w:cs="Calibri"/>
          <w:color w:val="000000"/>
          <w:spacing w:val="-12"/>
          <w:sz w:val="24"/>
          <w:szCs w:val="24"/>
        </w:rPr>
        <w:t xml:space="preserve"> </w:t>
      </w:r>
      <w:r>
        <w:rPr>
          <w:rFonts w:eastAsia="Times New Roman" w:cs="Calibri"/>
          <w:color w:val="000000"/>
          <w:sz w:val="24"/>
          <w:szCs w:val="24"/>
        </w:rPr>
        <w:t>Ustawy.</w:t>
      </w:r>
    </w:p>
    <w:p w14:paraId="2291939F" w14:textId="77777777" w:rsidR="007B6E64" w:rsidRDefault="00000000">
      <w:pPr>
        <w:widowControl w:val="0"/>
        <w:numPr>
          <w:ilvl w:val="0"/>
          <w:numId w:val="97"/>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Odwołanie przysługuje</w:t>
      </w:r>
      <w:r>
        <w:rPr>
          <w:rFonts w:eastAsia="Times New Roman" w:cs="Calibri"/>
          <w:color w:val="000000"/>
          <w:spacing w:val="-3"/>
          <w:sz w:val="24"/>
          <w:szCs w:val="24"/>
        </w:rPr>
        <w:t xml:space="preserve"> </w:t>
      </w:r>
      <w:r>
        <w:rPr>
          <w:rFonts w:eastAsia="Times New Roman" w:cs="Calibri"/>
          <w:color w:val="000000"/>
          <w:sz w:val="24"/>
          <w:szCs w:val="24"/>
        </w:rPr>
        <w:t>na:</w:t>
      </w:r>
    </w:p>
    <w:p w14:paraId="45D9010B" w14:textId="77777777" w:rsidR="007B6E64" w:rsidRDefault="00000000">
      <w:pPr>
        <w:numPr>
          <w:ilvl w:val="1"/>
          <w:numId w:val="98"/>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niezgodną z przepisami ustawy czynność Zamawiającego, podjętą w postępowaniu o udzielenie zamówienia, w tym na projektowane postanowienia</w:t>
      </w:r>
      <w:r>
        <w:rPr>
          <w:rFonts w:eastAsia="Times New Roman" w:cs="Calibri"/>
          <w:color w:val="000000"/>
          <w:spacing w:val="-3"/>
          <w:sz w:val="24"/>
          <w:szCs w:val="24"/>
        </w:rPr>
        <w:t xml:space="preserve"> </w:t>
      </w:r>
      <w:r>
        <w:rPr>
          <w:rFonts w:eastAsia="Times New Roman" w:cs="Calibri"/>
          <w:color w:val="000000"/>
          <w:sz w:val="24"/>
          <w:szCs w:val="24"/>
        </w:rPr>
        <w:t>umowy,</w:t>
      </w:r>
    </w:p>
    <w:p w14:paraId="3109EB5F" w14:textId="77777777" w:rsidR="007B6E64" w:rsidRDefault="00000000">
      <w:pPr>
        <w:numPr>
          <w:ilvl w:val="1"/>
          <w:numId w:val="99"/>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zaniechanie czynności w postępowaniu o udzielenie zamówienia, do której Zamawiający był obowiązany na podstawie Ustawy.</w:t>
      </w:r>
    </w:p>
    <w:p w14:paraId="64977653" w14:textId="77777777" w:rsidR="007B6E64" w:rsidRDefault="00000000">
      <w:pPr>
        <w:widowControl w:val="0"/>
        <w:numPr>
          <w:ilvl w:val="0"/>
          <w:numId w:val="100"/>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Odwołanie wnosi się do Prezesa Krajowej Izby Odwoławczej w formie pisemnej albo w formie elektronicznej albo postaci elektronicznej opatrzonej podpisem</w:t>
      </w:r>
      <w:r>
        <w:rPr>
          <w:rFonts w:eastAsia="Times New Roman" w:cs="Calibri"/>
          <w:color w:val="000000"/>
          <w:spacing w:val="-1"/>
          <w:sz w:val="24"/>
          <w:szCs w:val="24"/>
        </w:rPr>
        <w:t xml:space="preserve"> </w:t>
      </w:r>
      <w:r>
        <w:rPr>
          <w:rFonts w:eastAsia="Times New Roman" w:cs="Calibri"/>
          <w:color w:val="000000"/>
          <w:sz w:val="24"/>
          <w:szCs w:val="24"/>
        </w:rPr>
        <w:t>zaufanym.</w:t>
      </w:r>
    </w:p>
    <w:p w14:paraId="21A32DB0" w14:textId="77777777" w:rsidR="007B6E64" w:rsidRDefault="00000000">
      <w:pPr>
        <w:widowControl w:val="0"/>
        <w:numPr>
          <w:ilvl w:val="0"/>
          <w:numId w:val="101"/>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eastAsia="Times New Roman" w:cs="Calibri"/>
          <w:color w:val="000000"/>
          <w:spacing w:val="1"/>
          <w:sz w:val="24"/>
          <w:szCs w:val="24"/>
        </w:rPr>
        <w:t xml:space="preserve"> </w:t>
      </w:r>
      <w:r>
        <w:rPr>
          <w:rFonts w:eastAsia="Times New Roman" w:cs="Calibri"/>
          <w:color w:val="000000"/>
          <w:sz w:val="24"/>
          <w:szCs w:val="24"/>
        </w:rPr>
        <w:t>Odwoławczej.</w:t>
      </w:r>
    </w:p>
    <w:p w14:paraId="0C1C831F" w14:textId="77777777" w:rsidR="007B6E64" w:rsidRDefault="00000000">
      <w:pPr>
        <w:widowControl w:val="0"/>
        <w:numPr>
          <w:ilvl w:val="0"/>
          <w:numId w:val="10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Szczegółowe informacje dotyczące środków ochrony prawnej określone są w Dziale IX „Środki ochrony prawnej” Ustawy.</w:t>
      </w:r>
    </w:p>
    <w:p w14:paraId="3CDEE8FF" w14:textId="77777777" w:rsidR="007B6E64" w:rsidRDefault="007B6E64">
      <w:pPr>
        <w:widowControl w:val="0"/>
        <w:spacing w:before="0" w:after="0" w:line="240" w:lineRule="auto"/>
        <w:rPr>
          <w:rFonts w:ascii="Calibri" w:eastAsia="Times New Roman" w:hAnsi="Calibri" w:cs="Calibri"/>
          <w:color w:val="000000"/>
          <w:sz w:val="24"/>
          <w:szCs w:val="24"/>
        </w:rPr>
      </w:pPr>
    </w:p>
    <w:p w14:paraId="4E9D42F9"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7" w:name="_Toc194652976"/>
      <w:r>
        <w:rPr>
          <w:rFonts w:eastAsia="Times New Roman" w:cs="Times New Roman"/>
          <w:caps/>
          <w:color w:val="FFFFFF"/>
          <w:spacing w:val="15"/>
          <w:sz w:val="22"/>
          <w:szCs w:val="22"/>
        </w:rPr>
        <w:t>POZOSTAŁE</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INFORMACJE</w:t>
      </w:r>
      <w:bookmarkEnd w:id="37"/>
    </w:p>
    <w:p w14:paraId="021F171D" w14:textId="77777777" w:rsidR="007B6E64" w:rsidRDefault="00000000">
      <w:pPr>
        <w:widowControl w:val="0"/>
        <w:numPr>
          <w:ilvl w:val="0"/>
          <w:numId w:val="103"/>
        </w:numPr>
        <w:spacing w:before="0" w:after="0" w:line="240" w:lineRule="auto"/>
        <w:ind w:left="360" w:hanging="360"/>
        <w:rPr>
          <w:rFonts w:ascii="Calibri" w:eastAsia="Times New Roman" w:hAnsi="Calibri" w:cs="Calibri"/>
          <w:color w:val="000000"/>
          <w:sz w:val="24"/>
          <w:szCs w:val="24"/>
        </w:rPr>
      </w:pPr>
      <w:r>
        <w:rPr>
          <w:rFonts w:eastAsia="Times New Roman" w:cs="Calibri"/>
          <w:color w:val="000000"/>
          <w:sz w:val="24"/>
          <w:szCs w:val="24"/>
        </w:rPr>
        <w:t>Rozliczenia między Zamawiającym a Wykonawcą wyłonionym do wykonania zamówienia prowadzone będą wyłącznie w polskich złotych</w:t>
      </w:r>
      <w:r>
        <w:rPr>
          <w:rFonts w:eastAsia="Times New Roman" w:cs="Calibri"/>
          <w:color w:val="000000"/>
          <w:spacing w:val="-2"/>
          <w:sz w:val="24"/>
          <w:szCs w:val="24"/>
        </w:rPr>
        <w:t xml:space="preserve"> </w:t>
      </w:r>
      <w:r>
        <w:rPr>
          <w:rFonts w:eastAsia="Times New Roman" w:cs="Calibri"/>
          <w:color w:val="000000"/>
          <w:sz w:val="24"/>
          <w:szCs w:val="24"/>
        </w:rPr>
        <w:t>(PLN).</w:t>
      </w:r>
    </w:p>
    <w:p w14:paraId="7DC6600A" w14:textId="77777777" w:rsidR="007B6E64" w:rsidRDefault="00000000">
      <w:pPr>
        <w:widowControl w:val="0"/>
        <w:numPr>
          <w:ilvl w:val="0"/>
          <w:numId w:val="104"/>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nie przewiduje zwrotu kosztów udziału w niniejszym postępowaniu. </w:t>
      </w:r>
    </w:p>
    <w:p w14:paraId="3E5F5BCB" w14:textId="77777777" w:rsidR="007B6E64" w:rsidRDefault="00000000">
      <w:pPr>
        <w:widowControl w:val="0"/>
        <w:numPr>
          <w:ilvl w:val="0"/>
          <w:numId w:val="10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obowiązku osobistego wykonania przez Wykonawcę kluczowych</w:t>
      </w:r>
      <w:r>
        <w:rPr>
          <w:rFonts w:eastAsia="Times New Roman" w:cs="Calibri"/>
          <w:color w:val="000000"/>
          <w:spacing w:val="-10"/>
          <w:sz w:val="24"/>
          <w:szCs w:val="24"/>
        </w:rPr>
        <w:t xml:space="preserve"> </w:t>
      </w:r>
      <w:r>
        <w:rPr>
          <w:rFonts w:eastAsia="Times New Roman" w:cs="Calibri"/>
          <w:color w:val="000000"/>
          <w:sz w:val="24"/>
          <w:szCs w:val="24"/>
        </w:rPr>
        <w:t>zadań.</w:t>
      </w:r>
    </w:p>
    <w:p w14:paraId="6B514466" w14:textId="77777777" w:rsidR="007B6E64" w:rsidRDefault="00000000">
      <w:pPr>
        <w:widowControl w:val="0"/>
        <w:numPr>
          <w:ilvl w:val="0"/>
          <w:numId w:val="106"/>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 sprawach nieuregulowanych stosuje się zapisy</w:t>
      </w:r>
      <w:r>
        <w:rPr>
          <w:rFonts w:eastAsia="Times New Roman" w:cs="Calibri"/>
          <w:color w:val="000000"/>
          <w:spacing w:val="-1"/>
          <w:sz w:val="24"/>
          <w:szCs w:val="24"/>
        </w:rPr>
        <w:t xml:space="preserve"> </w:t>
      </w:r>
      <w:r>
        <w:rPr>
          <w:rFonts w:eastAsia="Times New Roman" w:cs="Calibri"/>
          <w:color w:val="000000"/>
          <w:sz w:val="24"/>
          <w:szCs w:val="24"/>
        </w:rPr>
        <w:t>Ustawy.</w:t>
      </w:r>
    </w:p>
    <w:p w14:paraId="27B9EC1A" w14:textId="77777777" w:rsidR="007B6E64" w:rsidRDefault="007B6E64">
      <w:pPr>
        <w:widowControl w:val="0"/>
        <w:spacing w:before="0" w:after="0" w:line="240" w:lineRule="auto"/>
        <w:rPr>
          <w:rFonts w:ascii="Calibri" w:eastAsia="Times New Roman" w:hAnsi="Calibri" w:cs="Calibri"/>
          <w:color w:val="000000"/>
          <w:sz w:val="24"/>
          <w:szCs w:val="24"/>
        </w:rPr>
      </w:pPr>
    </w:p>
    <w:p w14:paraId="22A35C6A"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8" w:name="_Toc194652977"/>
      <w:r>
        <w:rPr>
          <w:rFonts w:eastAsia="Times New Roman" w:cs="Times New Roman"/>
          <w:caps/>
          <w:color w:val="FFFFFF"/>
          <w:spacing w:val="15"/>
          <w:sz w:val="22"/>
          <w:szCs w:val="22"/>
        </w:rPr>
        <w:t>ZAŁĄCZNIKI DO</w:t>
      </w:r>
      <w:r>
        <w:rPr>
          <w:rFonts w:eastAsia="Times New Roman" w:cs="Times New Roman"/>
          <w:caps/>
          <w:color w:val="FFFFFF"/>
          <w:spacing w:val="-4"/>
          <w:sz w:val="22"/>
          <w:szCs w:val="22"/>
        </w:rPr>
        <w:t xml:space="preserve"> </w:t>
      </w:r>
      <w:r>
        <w:rPr>
          <w:rFonts w:eastAsia="Times New Roman" w:cs="Times New Roman"/>
          <w:caps/>
          <w:color w:val="FFFFFF"/>
          <w:spacing w:val="15"/>
          <w:sz w:val="22"/>
          <w:szCs w:val="22"/>
        </w:rPr>
        <w:t>SWZ</w:t>
      </w:r>
      <w:bookmarkEnd w:id="38"/>
    </w:p>
    <w:p w14:paraId="701D2679" w14:textId="77777777" w:rsidR="007B6E64" w:rsidRDefault="00000000">
      <w:pPr>
        <w:widowControl w:val="0"/>
        <w:numPr>
          <w:ilvl w:val="0"/>
          <w:numId w:val="6"/>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od 1a do 1b, – Opisy przedmiotu</w:t>
      </w:r>
      <w:r>
        <w:rPr>
          <w:rFonts w:eastAsia="Times New Roman" w:cs="Calibri"/>
          <w:color w:val="000000"/>
          <w:spacing w:val="-1"/>
          <w:sz w:val="24"/>
          <w:szCs w:val="24"/>
        </w:rPr>
        <w:t xml:space="preserve"> </w:t>
      </w:r>
      <w:r>
        <w:rPr>
          <w:rFonts w:eastAsia="Times New Roman" w:cs="Calibri"/>
          <w:color w:val="000000"/>
          <w:sz w:val="24"/>
          <w:szCs w:val="24"/>
        </w:rPr>
        <w:t xml:space="preserve">zamówienia właściwe dla poszczególnych części zamówienia </w:t>
      </w:r>
    </w:p>
    <w:p w14:paraId="2959D33D" w14:textId="77777777" w:rsidR="007B6E64" w:rsidRDefault="00000000">
      <w:pPr>
        <w:widowControl w:val="0"/>
        <w:numPr>
          <w:ilvl w:val="0"/>
          <w:numId w:val="6"/>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od 2a do 2b, – Formularze</w:t>
      </w:r>
      <w:r>
        <w:rPr>
          <w:rFonts w:eastAsia="Times New Roman" w:cs="Calibri"/>
          <w:color w:val="000000"/>
          <w:spacing w:val="-13"/>
          <w:sz w:val="24"/>
          <w:szCs w:val="24"/>
        </w:rPr>
        <w:t xml:space="preserve"> </w:t>
      </w:r>
      <w:r>
        <w:rPr>
          <w:rFonts w:eastAsia="Times New Roman" w:cs="Calibri"/>
          <w:color w:val="000000"/>
          <w:sz w:val="24"/>
          <w:szCs w:val="24"/>
        </w:rPr>
        <w:t>oferty właściwe dla poszczególnych części zamówienia</w:t>
      </w:r>
    </w:p>
    <w:p w14:paraId="7609988F" w14:textId="77777777" w:rsidR="007B6E64" w:rsidRDefault="00000000">
      <w:pPr>
        <w:widowControl w:val="0"/>
        <w:numPr>
          <w:ilvl w:val="0"/>
          <w:numId w:val="6"/>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3 – Oświadczenie o braku podstaw wykluczenia i spełnianiu warunków udziału w</w:t>
      </w:r>
      <w:r>
        <w:rPr>
          <w:rFonts w:eastAsia="Times New Roman" w:cs="Calibri"/>
          <w:color w:val="000000"/>
          <w:spacing w:val="-2"/>
          <w:sz w:val="24"/>
          <w:szCs w:val="24"/>
        </w:rPr>
        <w:t> </w:t>
      </w:r>
      <w:r>
        <w:rPr>
          <w:rFonts w:eastAsia="Times New Roman" w:cs="Calibri"/>
          <w:color w:val="000000"/>
          <w:sz w:val="24"/>
          <w:szCs w:val="24"/>
        </w:rPr>
        <w:t>postępowaniu oraz Oświadczenie o aktualności</w:t>
      </w:r>
      <w:r>
        <w:rPr>
          <w:rFonts w:eastAsia="Times New Roman" w:cs="Calibri"/>
          <w:color w:val="000000"/>
          <w:spacing w:val="-3"/>
          <w:sz w:val="24"/>
          <w:szCs w:val="24"/>
        </w:rPr>
        <w:t xml:space="preserve"> </w:t>
      </w:r>
      <w:r>
        <w:rPr>
          <w:rFonts w:eastAsia="Times New Roman" w:cs="Calibri"/>
          <w:color w:val="000000"/>
          <w:sz w:val="24"/>
          <w:szCs w:val="24"/>
        </w:rPr>
        <w:t xml:space="preserve">informacji – wspólne dla wszystkich części zamówienia </w:t>
      </w:r>
    </w:p>
    <w:p w14:paraId="692E9823" w14:textId="77777777" w:rsidR="007B6E64" w:rsidRDefault="00000000">
      <w:pPr>
        <w:widowControl w:val="0"/>
        <w:numPr>
          <w:ilvl w:val="0"/>
          <w:numId w:val="6"/>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4 – Oświadczenie o przynależności lub braku przynależności do tej samej grupy kapitałowej. – wspólne dla wszystkich części zamówienia</w:t>
      </w:r>
    </w:p>
    <w:p w14:paraId="3B8F7006" w14:textId="77777777" w:rsidR="007B6E64" w:rsidRDefault="00000000">
      <w:pPr>
        <w:widowControl w:val="0"/>
        <w:numPr>
          <w:ilvl w:val="0"/>
          <w:numId w:val="6"/>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5 – Oświadczenie o zastrzeżeniu informacji – wspólne dla wszystkich części zamówienia</w:t>
      </w:r>
    </w:p>
    <w:p w14:paraId="08C972F2" w14:textId="77777777" w:rsidR="007B6E64" w:rsidRDefault="00000000">
      <w:pPr>
        <w:numPr>
          <w:ilvl w:val="0"/>
          <w:numId w:val="6"/>
        </w:numPr>
        <w:spacing w:before="0" w:after="12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6  – Projektowane postanowienia</w:t>
      </w:r>
      <w:r>
        <w:rPr>
          <w:rFonts w:eastAsia="Times New Roman" w:cs="Calibri"/>
          <w:color w:val="000000"/>
          <w:spacing w:val="-3"/>
          <w:sz w:val="24"/>
          <w:szCs w:val="24"/>
        </w:rPr>
        <w:t xml:space="preserve"> </w:t>
      </w:r>
      <w:r>
        <w:rPr>
          <w:rFonts w:eastAsia="Times New Roman" w:cs="Calibri"/>
          <w:color w:val="000000"/>
          <w:sz w:val="24"/>
          <w:szCs w:val="24"/>
        </w:rPr>
        <w:t>umowy – wspólne dla wszystkich części zamówienia</w:t>
      </w:r>
    </w:p>
    <w:p w14:paraId="334B5C72" w14:textId="77777777" w:rsidR="007B6E64" w:rsidRDefault="00000000">
      <w:pPr>
        <w:numPr>
          <w:ilvl w:val="0"/>
          <w:numId w:val="6"/>
        </w:numPr>
        <w:spacing w:before="0" w:after="120" w:line="240" w:lineRule="auto"/>
        <w:ind w:left="0" w:firstLine="0"/>
        <w:rPr>
          <w:rFonts w:ascii="Calibri" w:eastAsia="Times New Roman" w:hAnsi="Calibri" w:cs="Calibri"/>
          <w:color w:val="000000"/>
          <w:sz w:val="24"/>
          <w:szCs w:val="24"/>
        </w:rPr>
      </w:pPr>
      <w:r>
        <w:rPr>
          <w:rFonts w:eastAsia="Times New Roman" w:cs="Calibri"/>
          <w:color w:val="000000"/>
          <w:sz w:val="24"/>
          <w:szCs w:val="24"/>
        </w:rPr>
        <w:t xml:space="preserve"> Załącznik nr 7 Wzór karty wizyty</w:t>
      </w:r>
    </w:p>
    <w:p w14:paraId="6D265388" w14:textId="77777777" w:rsidR="007B6E64" w:rsidRDefault="00000000">
      <w:pPr>
        <w:numPr>
          <w:ilvl w:val="0"/>
          <w:numId w:val="6"/>
        </w:numPr>
        <w:spacing w:before="0" w:after="12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8 – Oświadczenie o dysponowaniu potencjałem technicznym i zawodowym</w:t>
      </w:r>
    </w:p>
    <w:p w14:paraId="725F8B9A" w14:textId="77777777" w:rsidR="007B6E64" w:rsidRDefault="00000000">
      <w:pPr>
        <w:spacing w:before="0" w:after="120" w:line="240" w:lineRule="auto"/>
        <w:rPr>
          <w:rFonts w:ascii="Calibri" w:eastAsia="Times New Roman" w:hAnsi="Calibri" w:cs="Calibri"/>
          <w:color w:val="000000"/>
          <w:sz w:val="24"/>
          <w:szCs w:val="24"/>
        </w:rPr>
      </w:pPr>
      <w:r>
        <w:br w:type="page"/>
      </w:r>
    </w:p>
    <w:p w14:paraId="567B953F"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9" w:name="_Toc194652978"/>
      <w:r>
        <w:rPr>
          <w:rFonts w:eastAsia="Times New Roman" w:cs="Times New Roman"/>
          <w:caps/>
          <w:color w:val="FFFFFF"/>
          <w:spacing w:val="15"/>
          <w:sz w:val="22"/>
          <w:szCs w:val="22"/>
        </w:rPr>
        <w:t>Załącznik nr 3 do swz</w:t>
      </w:r>
      <w:bookmarkEnd w:id="39"/>
    </w:p>
    <w:p w14:paraId="5E1966EE" w14:textId="23FC64BD" w:rsidR="007B6E64" w:rsidRDefault="00000000">
      <w:pPr>
        <w:spacing w:after="0" w:line="240" w:lineRule="auto"/>
        <w:rPr>
          <w:rFonts w:ascii="Calibri" w:eastAsia="Times New Roman" w:hAnsi="Calibri" w:cs="Calibri"/>
        </w:rPr>
      </w:pPr>
      <w:r>
        <w:rPr>
          <w:rFonts w:eastAsia="Times New Roman" w:cs="Calibri"/>
        </w:rPr>
        <w:t>ZP.272.</w:t>
      </w:r>
      <w:r w:rsidR="000F4071">
        <w:rPr>
          <w:rFonts w:eastAsia="Times New Roman" w:cs="Calibri"/>
        </w:rPr>
        <w:t>16</w:t>
      </w:r>
      <w:r>
        <w:rPr>
          <w:rFonts w:eastAsia="Times New Roman" w:cs="Calibri"/>
        </w:rPr>
        <w:t>.2025</w:t>
      </w:r>
    </w:p>
    <w:p w14:paraId="0F8E9886" w14:textId="77777777" w:rsidR="007B6E64" w:rsidRDefault="00000000">
      <w:pPr>
        <w:pBdr>
          <w:top w:val="dotted" w:sz="6" w:space="2" w:color="4472C4"/>
        </w:pBdr>
        <w:spacing w:before="200" w:after="0"/>
        <w:jc w:val="center"/>
        <w:outlineLvl w:val="3"/>
        <w:rPr>
          <w:rFonts w:ascii="Calibri" w:eastAsia="Times New Roman" w:hAnsi="Calibri" w:cs="Calibri"/>
          <w:b/>
          <w:bCs/>
          <w:caps/>
          <w:color w:val="2F5496"/>
          <w:spacing w:val="10"/>
        </w:rPr>
      </w:pPr>
      <w:r>
        <w:rPr>
          <w:rFonts w:eastAsia="Times New Roman" w:cs="Calibri"/>
          <w:b/>
          <w:bCs/>
          <w:caps/>
          <w:color w:val="2F5496"/>
          <w:spacing w:val="10"/>
        </w:rPr>
        <w:t xml:space="preserve">OŚWIADCZENIE WYKONAWCY </w:t>
      </w:r>
      <w:r>
        <w:rPr>
          <w:rFonts w:eastAsia="Times New Roman" w:cs="Calibri"/>
          <w:b/>
          <w:bCs/>
          <w:caps/>
          <w:color w:val="2F5496"/>
          <w:spacing w:val="10"/>
        </w:rPr>
        <w:br/>
        <w:t>O BRAKU PODSTAW DO WYKLUCZENIA I SPEŁNIANIU WARUNKÓW UDZIAŁU W POSTĘPOWANIU</w:t>
      </w:r>
    </w:p>
    <w:p w14:paraId="6C7DFAE8" w14:textId="77777777" w:rsidR="007B6E64" w:rsidRDefault="007B6E64">
      <w:pPr>
        <w:jc w:val="both"/>
        <w:rPr>
          <w:rFonts w:ascii="Calibri" w:eastAsia="Times New Roman" w:hAnsi="Calibri" w:cs="Calibri"/>
        </w:rPr>
      </w:pPr>
    </w:p>
    <w:p w14:paraId="380F9942" w14:textId="24B17D6E" w:rsidR="007B6E64" w:rsidRDefault="00000000">
      <w:pPr>
        <w:jc w:val="both"/>
        <w:rPr>
          <w:rFonts w:ascii="Calibri" w:eastAsia="Times New Roman" w:hAnsi="Calibri" w:cs="Calibri"/>
        </w:rPr>
      </w:pPr>
      <w:r>
        <w:rPr>
          <w:rFonts w:eastAsia="Times New Roman" w:cs="Calibri"/>
        </w:rPr>
        <w:t xml:space="preserve">Składając ofertę w postępowaniu na </w:t>
      </w:r>
      <w:r>
        <w:rPr>
          <w:rFonts w:eastAsia="Times New Roman" w:cs="Calibri"/>
          <w:b/>
        </w:rPr>
        <w:t>Realizacja usług rehabilitanta i dietetyka w ramach projektu Pomocna Dłoń dla powiatu lwóweckiego – usługi opiekuńcze dla osób wymagających wsparcia</w:t>
      </w:r>
      <w:r w:rsidR="00B45706">
        <w:rPr>
          <w:rFonts w:eastAsia="Times New Roman" w:cs="Calibri"/>
          <w:b/>
        </w:rPr>
        <w:t xml:space="preserve"> </w:t>
      </w:r>
      <w:r>
        <w:rPr>
          <w:rFonts w:eastAsia="Times New Roman" w:cs="Calibri"/>
        </w:rPr>
        <w:t>my niżej podpisani, działając w imieniu i na rzecz:</w:t>
      </w:r>
    </w:p>
    <w:p w14:paraId="49773FEF" w14:textId="77777777" w:rsidR="007B6E64" w:rsidRDefault="00000000">
      <w:pPr>
        <w:jc w:val="center"/>
        <w:rPr>
          <w:rFonts w:ascii="Calibri" w:eastAsia="Times New Roman" w:hAnsi="Calibri" w:cs="Calibri"/>
        </w:rPr>
      </w:pPr>
      <w:r>
        <w:rPr>
          <w:rFonts w:eastAsia="Times New Roman" w:cs="Calibri"/>
        </w:rPr>
        <w:t>________________________________________________________________________</w:t>
      </w:r>
    </w:p>
    <w:p w14:paraId="7EDC8E2F" w14:textId="77777777" w:rsidR="007B6E64" w:rsidRDefault="00000000">
      <w:pPr>
        <w:jc w:val="both"/>
        <w:rPr>
          <w:rFonts w:ascii="Calibri" w:eastAsia="Times New Roman" w:hAnsi="Calibri" w:cs="Calibri"/>
        </w:rPr>
      </w:pPr>
      <w:r>
        <w:rPr>
          <w:rFonts w:eastAsia="Times New Roman" w:cs="Calibri"/>
        </w:rPr>
        <w:t>(nazwa (firma) adres Wykonawcy/Wykonawców oraz REGON, NIP, KRS, nr tel./faks, adres e-mail); w przypadku składania oferty przez podmioty występujące wspólnie podać nazwy (firmy) i dokładne adresy wszystkich podmiotów składających wspólną ofertę)</w:t>
      </w:r>
    </w:p>
    <w:p w14:paraId="6E47A386" w14:textId="77777777" w:rsidR="007B6E64" w:rsidRDefault="00000000">
      <w:pPr>
        <w:spacing w:after="0" w:line="240" w:lineRule="auto"/>
        <w:jc w:val="center"/>
        <w:rPr>
          <w:rFonts w:ascii="Calibri" w:eastAsia="Times New Roman" w:hAnsi="Calibri" w:cs="Calibri"/>
          <w:b/>
          <w:bCs/>
        </w:rPr>
      </w:pPr>
      <w:r>
        <w:rPr>
          <w:rFonts w:eastAsia="Times New Roman" w:cs="Calibri"/>
          <w:b/>
          <w:bCs/>
        </w:rPr>
        <w:t xml:space="preserve">OŚWIADCZAM, ŻE NA DZIEŃ SKŁADANIA OFERT: </w:t>
      </w:r>
    </w:p>
    <w:p w14:paraId="4D592EA9" w14:textId="77777777" w:rsidR="007B6E64" w:rsidRDefault="00000000">
      <w:pPr>
        <w:numPr>
          <w:ilvl w:val="0"/>
          <w:numId w:val="7"/>
        </w:numPr>
        <w:spacing w:after="0" w:line="360" w:lineRule="auto"/>
        <w:ind w:left="0" w:firstLine="0"/>
        <w:jc w:val="both"/>
        <w:rPr>
          <w:rFonts w:ascii="Calibri" w:eastAsia="Times New Roman" w:hAnsi="Calibri" w:cs="Calibri"/>
          <w:sz w:val="22"/>
          <w:szCs w:val="22"/>
        </w:rPr>
      </w:pPr>
      <w:r>
        <w:rPr>
          <w:rFonts w:eastAsia="Arial" w:cs="Calibri"/>
          <w:sz w:val="22"/>
          <w:szCs w:val="22"/>
        </w:rPr>
        <w:t>Oświadczam, że nie podlegam wykluczeniu z postępowania na podstawie  art. 108 ust 1</w:t>
      </w:r>
    </w:p>
    <w:p w14:paraId="715FE148" w14:textId="77777777" w:rsidR="007B6E64" w:rsidRDefault="00000000">
      <w:pPr>
        <w:numPr>
          <w:ilvl w:val="0"/>
          <w:numId w:val="7"/>
        </w:numPr>
        <w:spacing w:after="0" w:line="360" w:lineRule="auto"/>
        <w:ind w:left="0" w:firstLine="0"/>
        <w:jc w:val="both"/>
        <w:rPr>
          <w:rFonts w:ascii="Calibri" w:eastAsia="Arial" w:hAnsi="Calibri" w:cs="Calibri"/>
          <w:color w:val="000000"/>
          <w:sz w:val="22"/>
          <w:szCs w:val="22"/>
        </w:rPr>
      </w:pPr>
      <w:r>
        <w:rPr>
          <w:rFonts w:eastAsia="Arial" w:cs="Calibri"/>
          <w:sz w:val="22"/>
          <w:szCs w:val="22"/>
        </w:rPr>
        <w:t xml:space="preserve">Oświadczam, że nie podlegam wykluczeniu z postępowania na podstawie  art. 109 </w:t>
      </w:r>
      <w:r>
        <w:rPr>
          <w:rFonts w:eastAsia="Arial" w:cs="Calibri"/>
          <w:color w:val="000000"/>
          <w:sz w:val="22"/>
          <w:szCs w:val="22"/>
        </w:rPr>
        <w:t>ust. 1 pkt 4, pkt 6, pkt 8 i pkt 10 ustawy Pzp.</w:t>
      </w:r>
    </w:p>
    <w:p w14:paraId="065289D6" w14:textId="77777777" w:rsidR="007B6E64" w:rsidRDefault="00000000">
      <w:pPr>
        <w:numPr>
          <w:ilvl w:val="0"/>
          <w:numId w:val="7"/>
        </w:numPr>
        <w:spacing w:after="0" w:line="360" w:lineRule="auto"/>
        <w:ind w:left="0" w:firstLine="0"/>
        <w:jc w:val="both"/>
        <w:rPr>
          <w:rFonts w:ascii="Calibri" w:eastAsia="Arial" w:hAnsi="Calibri" w:cs="Calibri"/>
          <w:color w:val="000000"/>
          <w:sz w:val="22"/>
          <w:szCs w:val="22"/>
        </w:rPr>
      </w:pPr>
      <w:r>
        <w:rPr>
          <w:rFonts w:eastAsia="Arial" w:cs="Calibri"/>
          <w:color w:val="000000"/>
          <w:sz w:val="22"/>
          <w:szCs w:val="22"/>
        </w:rPr>
        <w:t>Oświadczam, że nie podlegam wykluczeniu z udziału w postępowaniu na podstawie art. 7 ust 1 Ustawy o szczególnych rozwiązaniach w zakresie przeciwdziałania wspieraniu agresji na Ukrainę oraz służące ochronie bezpieczeństwa narodowego ( t.j. Dz. U. 2022, poz. 835)</w:t>
      </w:r>
    </w:p>
    <w:p w14:paraId="277E81D4" w14:textId="77777777" w:rsidR="007B6E64" w:rsidRDefault="00000000">
      <w:pPr>
        <w:spacing w:after="0" w:line="360" w:lineRule="auto"/>
        <w:jc w:val="both"/>
        <w:rPr>
          <w:rFonts w:ascii="Calibri" w:eastAsia="Arial" w:hAnsi="Calibri" w:cs="Calibri"/>
          <w:color w:val="000000"/>
          <w:sz w:val="22"/>
          <w:szCs w:val="22"/>
        </w:rPr>
      </w:pPr>
      <w:r>
        <w:rPr>
          <w:rFonts w:eastAsia="Arial" w:cs="Calibri"/>
          <w:color w:val="000000"/>
          <w:sz w:val="22"/>
          <w:szCs w:val="22"/>
        </w:rPr>
        <w:t>Jednocześnie oświadczam, że:</w:t>
      </w:r>
    </w:p>
    <w:p w14:paraId="3B476680" w14:textId="77777777" w:rsidR="007B6E64" w:rsidRDefault="00000000">
      <w:pPr>
        <w:pStyle w:val="Akapitzlist"/>
        <w:numPr>
          <w:ilvl w:val="0"/>
          <w:numId w:val="7"/>
        </w:numPr>
        <w:spacing w:after="0" w:line="360" w:lineRule="auto"/>
        <w:ind w:left="0" w:firstLine="0"/>
        <w:jc w:val="both"/>
        <w:rPr>
          <w:rFonts w:ascii="Calibri" w:eastAsia="Arial" w:hAnsi="Calibri" w:cs="Calibri"/>
          <w:color w:val="000000"/>
          <w:sz w:val="22"/>
          <w:szCs w:val="22"/>
        </w:rPr>
      </w:pPr>
      <w:r>
        <w:rPr>
          <w:rFonts w:eastAsia="Arial" w:cs="Calibri"/>
          <w:color w:val="000000"/>
          <w:sz w:val="22"/>
          <w:szCs w:val="22"/>
        </w:rPr>
        <w:t>informacje zawarte w nin. oświadczeniu są aktualne na dzień składania ofert.</w:t>
      </w:r>
    </w:p>
    <w:p w14:paraId="3D341717" w14:textId="77777777" w:rsidR="007B6E64" w:rsidRDefault="00000000">
      <w:pPr>
        <w:pStyle w:val="Akapitzlist"/>
        <w:numPr>
          <w:ilvl w:val="0"/>
          <w:numId w:val="7"/>
        </w:numPr>
        <w:spacing w:after="0" w:line="360" w:lineRule="auto"/>
        <w:ind w:left="0" w:firstLine="0"/>
        <w:jc w:val="both"/>
        <w:rPr>
          <w:rFonts w:ascii="Calibri" w:eastAsia="Arial" w:hAnsi="Calibri" w:cs="Calibri"/>
          <w:color w:val="000000"/>
          <w:sz w:val="22"/>
          <w:szCs w:val="22"/>
        </w:rPr>
      </w:pPr>
      <w:r>
        <w:rPr>
          <w:rFonts w:eastAsia="Times New Roman" w:cs="Calibri"/>
          <w:b/>
          <w:sz w:val="22"/>
          <w:szCs w:val="22"/>
        </w:rPr>
        <w:t>spełniam warunki udziału w postępowaniu określone przez Zamawiającego w ogłoszeniu o zamówieniu.</w:t>
      </w:r>
    </w:p>
    <w:p w14:paraId="126697FD" w14:textId="77777777" w:rsidR="007B6E64" w:rsidRDefault="007B6E64">
      <w:pPr>
        <w:shd w:val="clear" w:color="auto" w:fill="FFFFFF"/>
        <w:spacing w:before="960" w:after="0" w:line="240" w:lineRule="auto"/>
        <w:rPr>
          <w:rFonts w:ascii="Calibri" w:eastAsia="Times New Roman" w:hAnsi="Calibri" w:cs="Calibri"/>
          <w:color w:val="222222"/>
        </w:rPr>
      </w:pPr>
    </w:p>
    <w:p w14:paraId="04E17518" w14:textId="77777777" w:rsidR="007B6E64" w:rsidRDefault="00000000">
      <w:pPr>
        <w:rPr>
          <w:rFonts w:ascii="Calibri" w:eastAsia="Times New Roman" w:hAnsi="Calibri" w:cs="Calibri"/>
          <w:color w:val="FF0000"/>
        </w:rPr>
      </w:pPr>
      <w:bookmarkStart w:id="40" w:name="_Hlk72752932"/>
      <w:bookmarkEnd w:id="40"/>
      <w:r>
        <w:rPr>
          <w:rFonts w:eastAsia="Times New Roman" w:cs="Calibri"/>
          <w:color w:val="FF0000"/>
        </w:rPr>
        <w:t xml:space="preserve">Niniejszy dokument należy opatrzyć zaufanym, osobistym lub kwalifikowanym podpisem elektronicznym. </w:t>
      </w:r>
    </w:p>
    <w:p w14:paraId="5855C553" w14:textId="77777777" w:rsidR="007B6E64" w:rsidRDefault="00000000">
      <w:pPr>
        <w:spacing w:after="0" w:line="240" w:lineRule="auto"/>
        <w:rPr>
          <w:rFonts w:ascii="Calibri" w:eastAsia="Times New Roman" w:hAnsi="Calibri" w:cs="Calibri"/>
          <w:color w:val="222222"/>
        </w:rPr>
      </w:pPr>
      <w:bookmarkStart w:id="41" w:name="_Hlk77152862"/>
      <w:bookmarkStart w:id="42" w:name="_Hlk83380783"/>
      <w:r>
        <w:rPr>
          <w:rFonts w:eastAsia="Times New Roman" w:cs="Calibri"/>
          <w:color w:val="FF0000"/>
        </w:rPr>
        <w:t>Uwaga! Nanoszenie jakichkolwiek zmian w treści dokumentu po opatrzeniu ww. podpisem może skutkować naruszeniem integralności podpisu, a w konsekwencji skutkować odrzuceniem oferty</w:t>
      </w:r>
      <w:bookmarkEnd w:id="41"/>
      <w:bookmarkEnd w:id="42"/>
      <w:r>
        <w:br w:type="page"/>
      </w:r>
    </w:p>
    <w:p w14:paraId="6D7FF66A"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3" w:name="_Toc194652979"/>
      <w:r>
        <w:rPr>
          <w:rFonts w:eastAsia="Times New Roman" w:cs="Times New Roman"/>
          <w:caps/>
          <w:color w:val="FFFFFF"/>
          <w:spacing w:val="15"/>
          <w:sz w:val="22"/>
          <w:szCs w:val="22"/>
        </w:rPr>
        <w:t>Załącznik nr 4 do SWZ</w:t>
      </w:r>
      <w:bookmarkEnd w:id="43"/>
    </w:p>
    <w:p w14:paraId="611D249C" w14:textId="1C4FE5CA" w:rsidR="007B6E64" w:rsidRDefault="00000000">
      <w:pPr>
        <w:rPr>
          <w:rFonts w:ascii="Calibri" w:eastAsia="Times New Roman" w:hAnsi="Calibri" w:cs="Times New Roman"/>
          <w:sz w:val="24"/>
          <w:szCs w:val="24"/>
        </w:rPr>
      </w:pPr>
      <w:r>
        <w:rPr>
          <w:rFonts w:eastAsia="Times New Roman" w:cs="Times New Roman"/>
          <w:sz w:val="24"/>
          <w:szCs w:val="24"/>
        </w:rPr>
        <w:t>ZP.272.</w:t>
      </w:r>
      <w:r w:rsidR="000F4071">
        <w:rPr>
          <w:rFonts w:eastAsia="Times New Roman" w:cs="Times New Roman"/>
          <w:sz w:val="24"/>
          <w:szCs w:val="24"/>
        </w:rPr>
        <w:t>16</w:t>
      </w:r>
      <w:r>
        <w:rPr>
          <w:rFonts w:eastAsia="Times New Roman" w:cs="Times New Roman"/>
          <w:sz w:val="24"/>
          <w:szCs w:val="24"/>
        </w:rPr>
        <w:t>.2025</w:t>
      </w:r>
    </w:p>
    <w:p w14:paraId="3612684A" w14:textId="77777777" w:rsidR="007B6E64" w:rsidRDefault="007B6E64">
      <w:pPr>
        <w:rPr>
          <w:rFonts w:ascii="Calibri" w:eastAsia="Times New Roman" w:hAnsi="Calibri" w:cs="Times New Roman"/>
          <w:b/>
          <w:bCs/>
          <w:sz w:val="24"/>
          <w:szCs w:val="24"/>
        </w:rPr>
      </w:pPr>
    </w:p>
    <w:p w14:paraId="7B379CC5" w14:textId="77777777" w:rsidR="007B6E64" w:rsidRDefault="00000000">
      <w:pPr>
        <w:pBdr>
          <w:top w:val="dotted" w:sz="6" w:space="2" w:color="4472C4"/>
        </w:pBdr>
        <w:spacing w:before="200" w:after="0"/>
        <w:jc w:val="center"/>
        <w:outlineLvl w:val="3"/>
        <w:rPr>
          <w:rFonts w:ascii="Calibri" w:eastAsia="Times New Roman" w:hAnsi="Calibri" w:cs="Times New Roman"/>
          <w:caps/>
          <w:color w:val="2F5496"/>
          <w:spacing w:val="10"/>
        </w:rPr>
      </w:pPr>
      <w:bookmarkStart w:id="44" w:name="_Hlk189130984"/>
      <w:r>
        <w:rPr>
          <w:rFonts w:eastAsia="Times New Roman" w:cs="Times New Roman"/>
          <w:caps/>
          <w:color w:val="2F5496"/>
          <w:spacing w:val="10"/>
        </w:rPr>
        <w:t>OŚWIADCZENIE O PRZYNALEŻNOŚCI LUB BRAKU PRZYNALEŻNOŚCI DO GRUPY KAPITAŁOWEJ</w:t>
      </w:r>
      <w:bookmarkEnd w:id="44"/>
    </w:p>
    <w:p w14:paraId="1F86331F" w14:textId="77777777" w:rsidR="007B6E64" w:rsidRDefault="007B6E64">
      <w:pPr>
        <w:rPr>
          <w:rFonts w:ascii="Calibri" w:eastAsia="Times New Roman" w:hAnsi="Calibri" w:cs="Times New Roman"/>
          <w:b/>
          <w:sz w:val="24"/>
          <w:szCs w:val="24"/>
        </w:rPr>
      </w:pPr>
    </w:p>
    <w:p w14:paraId="7A63E1FB" w14:textId="77777777" w:rsidR="007B6E64" w:rsidRDefault="00000000">
      <w:pPr>
        <w:rPr>
          <w:rFonts w:ascii="Calibri" w:eastAsia="Times New Roman" w:hAnsi="Calibri" w:cs="Times New Roman"/>
          <w:sz w:val="24"/>
          <w:szCs w:val="24"/>
        </w:rPr>
      </w:pPr>
      <w:r>
        <w:rPr>
          <w:rFonts w:eastAsia="Times New Roman" w:cs="Times New Roman"/>
          <w:sz w:val="24"/>
          <w:szCs w:val="24"/>
        </w:rPr>
        <w:t xml:space="preserve">My, niżej podpisani, działając w imieniu i na rzecz:  </w:t>
      </w:r>
    </w:p>
    <w:p w14:paraId="64E16373" w14:textId="77777777" w:rsidR="007B6E64" w:rsidRDefault="00000000">
      <w:pPr>
        <w:rPr>
          <w:rFonts w:ascii="Calibri" w:eastAsia="Times New Roman" w:hAnsi="Calibri" w:cs="Times New Roman"/>
          <w:sz w:val="24"/>
          <w:szCs w:val="24"/>
        </w:rPr>
      </w:pPr>
      <w:r>
        <w:rPr>
          <w:rFonts w:eastAsia="Times New Roman" w:cs="Times New Roman"/>
          <w:sz w:val="24"/>
          <w:szCs w:val="24"/>
        </w:rPr>
        <w:t>.....................................................................................................................................................</w:t>
      </w:r>
    </w:p>
    <w:p w14:paraId="35B129FD" w14:textId="77777777" w:rsidR="007B6E64" w:rsidRDefault="00000000">
      <w:pPr>
        <w:rPr>
          <w:rFonts w:ascii="Calibri" w:eastAsia="Times New Roman" w:hAnsi="Calibri" w:cs="Times New Roman"/>
          <w:i/>
          <w:sz w:val="24"/>
          <w:szCs w:val="24"/>
        </w:rPr>
      </w:pPr>
      <w:r>
        <w:rPr>
          <w:rFonts w:eastAsia="Times New Roman" w:cs="Times New Roman"/>
          <w:i/>
          <w:sz w:val="24"/>
          <w:szCs w:val="24"/>
        </w:rPr>
        <w:t xml:space="preserve">(pełna nazwa/firma, adres, w zależności od podmiotu: NIP/PESEL, KRS/CEiDG (imię, nazwisko, stanowisko/podstawa do  reprezentacji) </w:t>
      </w:r>
    </w:p>
    <w:p w14:paraId="68A4A85F" w14:textId="77777777" w:rsidR="007B6E64" w:rsidRDefault="007B6E64">
      <w:pPr>
        <w:rPr>
          <w:rFonts w:ascii="Calibri" w:eastAsia="Times New Roman" w:hAnsi="Calibri" w:cs="Times New Roman"/>
          <w:sz w:val="24"/>
          <w:szCs w:val="24"/>
        </w:rPr>
      </w:pPr>
    </w:p>
    <w:p w14:paraId="0F92BA2C" w14:textId="402F3912" w:rsidR="007B6E64" w:rsidRDefault="00000000">
      <w:pPr>
        <w:rPr>
          <w:rFonts w:ascii="Calibri" w:eastAsia="Times New Roman" w:hAnsi="Calibri" w:cs="Times New Roman"/>
          <w:b/>
          <w:sz w:val="24"/>
          <w:szCs w:val="24"/>
        </w:rPr>
      </w:pPr>
      <w:r>
        <w:rPr>
          <w:rFonts w:eastAsia="Times New Roman" w:cs="Times New Roman"/>
          <w:sz w:val="24"/>
          <w:szCs w:val="24"/>
        </w:rPr>
        <w:t xml:space="preserve">Nawiązując do złożonej przez nas oferty w postępowaniu o udzielenie zamówienia publicznego w postępowaniu na: </w:t>
      </w:r>
      <w:r>
        <w:rPr>
          <w:rFonts w:eastAsia="Times New Roman" w:cs="Times New Roman"/>
          <w:b/>
          <w:sz w:val="24"/>
          <w:szCs w:val="24"/>
        </w:rPr>
        <w:t>Realizacja usług rehabilitanta i dietetyka w ramach projektu Pomocna Dłoń dla powiatu lwóweckiego – usługi opiekuńcze dla osób wymagających wsparcia,</w:t>
      </w:r>
    </w:p>
    <w:p w14:paraId="0AFCF657" w14:textId="77777777" w:rsidR="007B6E64" w:rsidRDefault="00000000">
      <w:pPr>
        <w:rPr>
          <w:rFonts w:ascii="Calibri" w:eastAsia="Times New Roman" w:hAnsi="Calibri" w:cs="Times New Roman"/>
          <w:sz w:val="24"/>
          <w:szCs w:val="24"/>
        </w:rPr>
      </w:pPr>
      <w:r>
        <w:rPr>
          <w:rFonts w:eastAsia="Times New Roman" w:cs="Times New Roman"/>
          <w:sz w:val="24"/>
          <w:szCs w:val="24"/>
        </w:rPr>
        <w:t>oświadczamy, że:</w:t>
      </w:r>
    </w:p>
    <w:p w14:paraId="25831E9B" w14:textId="77777777" w:rsidR="007B6E64" w:rsidRDefault="00000000">
      <w:pPr>
        <w:rPr>
          <w:rFonts w:ascii="Calibri" w:eastAsia="Times New Roman" w:hAnsi="Calibri" w:cs="Times New Roman"/>
          <w:sz w:val="24"/>
          <w:szCs w:val="24"/>
        </w:rPr>
      </w:pPr>
      <w:r>
        <w:rPr>
          <w:rFonts w:eastAsia="Times New Roman" w:cs="Times New Roman"/>
          <w:sz w:val="24"/>
          <w:szCs w:val="24"/>
        </w:rPr>
        <w:t xml:space="preserve">po zapoznaniu się z listą Wykonawców, którzy złożyli oferty w postępowaniu: </w:t>
      </w:r>
    </w:p>
    <w:tbl>
      <w:tblPr>
        <w:tblW w:w="9067" w:type="dxa"/>
        <w:tblInd w:w="113" w:type="dxa"/>
        <w:tblLayout w:type="fixed"/>
        <w:tblLook w:val="04A0" w:firstRow="1" w:lastRow="0" w:firstColumn="1" w:lastColumn="0" w:noHBand="0" w:noVBand="1"/>
      </w:tblPr>
      <w:tblGrid>
        <w:gridCol w:w="666"/>
        <w:gridCol w:w="8401"/>
      </w:tblGrid>
      <w:tr w:rsidR="007B6E64" w14:paraId="6836E48A" w14:textId="77777777">
        <w:tc>
          <w:tcPr>
            <w:tcW w:w="666" w:type="dxa"/>
            <w:tcBorders>
              <w:top w:val="single" w:sz="4" w:space="0" w:color="000000"/>
              <w:left w:val="single" w:sz="4" w:space="0" w:color="000000"/>
              <w:bottom w:val="single" w:sz="4" w:space="0" w:color="000000"/>
              <w:right w:val="single" w:sz="4" w:space="0" w:color="000000"/>
            </w:tcBorders>
          </w:tcPr>
          <w:p w14:paraId="3239E039" w14:textId="77777777" w:rsidR="007B6E64" w:rsidRDefault="007B6E64">
            <w:pPr>
              <w:widowControl w:val="0"/>
              <w:rPr>
                <w:rFonts w:ascii="Calibri" w:eastAsia="Times New Roman" w:hAnsi="Calibri" w:cs="Times New Roman"/>
                <w:sz w:val="24"/>
                <w:szCs w:val="24"/>
              </w:rPr>
            </w:pPr>
          </w:p>
        </w:tc>
        <w:tc>
          <w:tcPr>
            <w:tcW w:w="8400" w:type="dxa"/>
            <w:tcBorders>
              <w:left w:val="single" w:sz="4" w:space="0" w:color="000000"/>
            </w:tcBorders>
          </w:tcPr>
          <w:p w14:paraId="715BC238" w14:textId="77777777" w:rsidR="007B6E64" w:rsidRDefault="00000000">
            <w:pPr>
              <w:widowControl w:val="0"/>
              <w:rPr>
                <w:rFonts w:ascii="Calibri" w:eastAsia="Times New Roman" w:hAnsi="Calibri" w:cs="Times New Roman"/>
                <w:sz w:val="24"/>
                <w:szCs w:val="24"/>
              </w:rPr>
            </w:pPr>
            <w:r>
              <w:rPr>
                <w:rFonts w:eastAsia="Times New Roman" w:cs="Times New Roman"/>
                <w:sz w:val="24"/>
                <w:szCs w:val="24"/>
              </w:rPr>
              <w:t>nie należymy do grupy kapitałowej*</w:t>
            </w:r>
          </w:p>
        </w:tc>
      </w:tr>
    </w:tbl>
    <w:p w14:paraId="1CEA6843" w14:textId="77777777" w:rsidR="007B6E64" w:rsidRDefault="00000000">
      <w:pPr>
        <w:rPr>
          <w:rFonts w:ascii="Calibri" w:eastAsia="Times New Roman" w:hAnsi="Calibri" w:cs="Times New Roman"/>
          <w:sz w:val="24"/>
          <w:szCs w:val="24"/>
        </w:rPr>
      </w:pPr>
      <w:r>
        <w:rPr>
          <w:rFonts w:eastAsia="Times New Roman" w:cs="Times New Roman"/>
          <w:sz w:val="24"/>
          <w:szCs w:val="24"/>
        </w:rPr>
        <w:t>albo</w:t>
      </w:r>
    </w:p>
    <w:tbl>
      <w:tblPr>
        <w:tblW w:w="9067" w:type="dxa"/>
        <w:tblInd w:w="113" w:type="dxa"/>
        <w:tblLayout w:type="fixed"/>
        <w:tblLook w:val="04A0" w:firstRow="1" w:lastRow="0" w:firstColumn="1" w:lastColumn="0" w:noHBand="0" w:noVBand="1"/>
      </w:tblPr>
      <w:tblGrid>
        <w:gridCol w:w="666"/>
        <w:gridCol w:w="8401"/>
      </w:tblGrid>
      <w:tr w:rsidR="007B6E64" w14:paraId="15B9F0B8" w14:textId="77777777">
        <w:tc>
          <w:tcPr>
            <w:tcW w:w="666" w:type="dxa"/>
            <w:tcBorders>
              <w:top w:val="single" w:sz="4" w:space="0" w:color="000000"/>
              <w:left w:val="single" w:sz="4" w:space="0" w:color="000000"/>
              <w:bottom w:val="single" w:sz="4" w:space="0" w:color="000000"/>
              <w:right w:val="single" w:sz="4" w:space="0" w:color="000000"/>
            </w:tcBorders>
          </w:tcPr>
          <w:p w14:paraId="67AE9BEB" w14:textId="77777777" w:rsidR="007B6E64" w:rsidRDefault="007B6E64">
            <w:pPr>
              <w:widowControl w:val="0"/>
              <w:rPr>
                <w:rFonts w:ascii="Calibri" w:eastAsia="Times New Roman" w:hAnsi="Calibri" w:cs="Times New Roman"/>
                <w:sz w:val="24"/>
                <w:szCs w:val="24"/>
              </w:rPr>
            </w:pPr>
          </w:p>
        </w:tc>
        <w:tc>
          <w:tcPr>
            <w:tcW w:w="8400" w:type="dxa"/>
            <w:tcBorders>
              <w:left w:val="single" w:sz="4" w:space="0" w:color="000000"/>
            </w:tcBorders>
          </w:tcPr>
          <w:p w14:paraId="30A06E73" w14:textId="77777777" w:rsidR="007B6E64" w:rsidRDefault="00000000">
            <w:pPr>
              <w:widowControl w:val="0"/>
              <w:rPr>
                <w:rFonts w:ascii="Calibri" w:eastAsia="Times New Roman" w:hAnsi="Calibri" w:cs="Times New Roman"/>
                <w:sz w:val="24"/>
                <w:szCs w:val="24"/>
              </w:rPr>
            </w:pPr>
            <w:r>
              <w:rPr>
                <w:rFonts w:eastAsia="Times New Roman" w:cs="Times New Roman"/>
                <w:sz w:val="24"/>
                <w:szCs w:val="24"/>
              </w:rPr>
              <w:t>należymy do grupy kapitałowej*, ale nie należymy do grupy kapitałowej z żadnym z Wykonawców, którzy złożyli oferty w niniejszym postępowaniu.</w:t>
            </w:r>
          </w:p>
        </w:tc>
      </w:tr>
    </w:tbl>
    <w:p w14:paraId="19548C80" w14:textId="77777777" w:rsidR="007B6E64" w:rsidRDefault="00000000">
      <w:pPr>
        <w:rPr>
          <w:rFonts w:ascii="Calibri" w:eastAsia="Times New Roman" w:hAnsi="Calibri" w:cs="Times New Roman"/>
          <w:sz w:val="24"/>
          <w:szCs w:val="24"/>
        </w:rPr>
      </w:pPr>
      <w:r>
        <w:rPr>
          <w:rFonts w:eastAsia="Times New Roman" w:cs="Times New Roman"/>
          <w:sz w:val="24"/>
          <w:szCs w:val="24"/>
        </w:rPr>
        <w:t>albo</w:t>
      </w:r>
    </w:p>
    <w:tbl>
      <w:tblPr>
        <w:tblW w:w="9067" w:type="dxa"/>
        <w:tblInd w:w="113" w:type="dxa"/>
        <w:tblLayout w:type="fixed"/>
        <w:tblLook w:val="04A0" w:firstRow="1" w:lastRow="0" w:firstColumn="1" w:lastColumn="0" w:noHBand="0" w:noVBand="1"/>
      </w:tblPr>
      <w:tblGrid>
        <w:gridCol w:w="651"/>
        <w:gridCol w:w="8416"/>
      </w:tblGrid>
      <w:tr w:rsidR="007B6E64" w14:paraId="7F165738" w14:textId="77777777">
        <w:tc>
          <w:tcPr>
            <w:tcW w:w="651" w:type="dxa"/>
            <w:tcBorders>
              <w:top w:val="single" w:sz="4" w:space="0" w:color="000000"/>
              <w:left w:val="single" w:sz="4" w:space="0" w:color="000000"/>
              <w:bottom w:val="single" w:sz="4" w:space="0" w:color="000000"/>
              <w:right w:val="single" w:sz="4" w:space="0" w:color="000000"/>
            </w:tcBorders>
          </w:tcPr>
          <w:p w14:paraId="5B9ED32E" w14:textId="77777777" w:rsidR="007B6E64" w:rsidRDefault="007B6E64">
            <w:pPr>
              <w:widowControl w:val="0"/>
              <w:rPr>
                <w:rFonts w:ascii="Calibri" w:eastAsia="Times New Roman" w:hAnsi="Calibri" w:cs="Times New Roman"/>
                <w:sz w:val="24"/>
                <w:szCs w:val="24"/>
              </w:rPr>
            </w:pPr>
          </w:p>
        </w:tc>
        <w:tc>
          <w:tcPr>
            <w:tcW w:w="8415" w:type="dxa"/>
            <w:tcBorders>
              <w:left w:val="single" w:sz="4" w:space="0" w:color="000000"/>
            </w:tcBorders>
          </w:tcPr>
          <w:p w14:paraId="77186CE4" w14:textId="77777777" w:rsidR="007B6E64" w:rsidRDefault="00000000">
            <w:pPr>
              <w:widowControl w:val="0"/>
              <w:rPr>
                <w:rFonts w:ascii="Calibri" w:eastAsia="Times New Roman" w:hAnsi="Calibri" w:cs="Times New Roman"/>
                <w:sz w:val="24"/>
                <w:szCs w:val="24"/>
              </w:rPr>
            </w:pPr>
            <w:r>
              <w:rPr>
                <w:rFonts w:eastAsia="Times New Roman" w:cs="Times New Roman"/>
                <w:sz w:val="24"/>
                <w:szCs w:val="24"/>
              </w:rPr>
              <w:t>należymy do grupy kapitałowej* z następującymi Wykonawcami, którzy złożyli oferty w niniejszym postępowaniu</w:t>
            </w:r>
          </w:p>
        </w:tc>
      </w:tr>
      <w:tr w:rsidR="007B6E64" w14:paraId="65D043D7" w14:textId="77777777">
        <w:tc>
          <w:tcPr>
            <w:tcW w:w="651" w:type="dxa"/>
            <w:tcBorders>
              <w:top w:val="single" w:sz="4" w:space="0" w:color="000000"/>
            </w:tcBorders>
          </w:tcPr>
          <w:p w14:paraId="171CEADE" w14:textId="77777777" w:rsidR="007B6E64" w:rsidRDefault="007B6E64">
            <w:pPr>
              <w:widowControl w:val="0"/>
              <w:rPr>
                <w:rFonts w:ascii="Calibri" w:eastAsia="Times New Roman" w:hAnsi="Calibri" w:cs="Times New Roman"/>
                <w:sz w:val="24"/>
                <w:szCs w:val="24"/>
              </w:rPr>
            </w:pPr>
          </w:p>
        </w:tc>
        <w:tc>
          <w:tcPr>
            <w:tcW w:w="8415" w:type="dxa"/>
          </w:tcPr>
          <w:p w14:paraId="4B6B134D" w14:textId="77777777" w:rsidR="007B6E64" w:rsidRDefault="00000000">
            <w:pPr>
              <w:widowControl w:val="0"/>
              <w:rPr>
                <w:rFonts w:ascii="Calibri" w:eastAsia="Times New Roman" w:hAnsi="Calibri" w:cs="Times New Roman"/>
                <w:sz w:val="24"/>
                <w:szCs w:val="24"/>
              </w:rPr>
            </w:pPr>
            <w:r>
              <w:rPr>
                <w:rFonts w:eastAsia="Times New Roman" w:cs="Times New Roman"/>
                <w:sz w:val="24"/>
                <w:szCs w:val="24"/>
              </w:rPr>
              <w:t>1.</w:t>
            </w:r>
            <w:r>
              <w:rPr>
                <w:rFonts w:eastAsia="Times New Roman" w:cs="Times New Roman"/>
                <w:sz w:val="24"/>
                <w:szCs w:val="24"/>
              </w:rPr>
              <w:tab/>
              <w:t>………………………………………………………………….…………….</w:t>
            </w:r>
          </w:p>
        </w:tc>
      </w:tr>
      <w:tr w:rsidR="007B6E64" w14:paraId="44680ECF" w14:textId="77777777">
        <w:tc>
          <w:tcPr>
            <w:tcW w:w="651" w:type="dxa"/>
          </w:tcPr>
          <w:p w14:paraId="01C78B44" w14:textId="77777777" w:rsidR="007B6E64" w:rsidRDefault="007B6E64">
            <w:pPr>
              <w:widowControl w:val="0"/>
              <w:rPr>
                <w:rFonts w:ascii="Calibri" w:eastAsia="Times New Roman" w:hAnsi="Calibri" w:cs="Times New Roman"/>
                <w:sz w:val="24"/>
                <w:szCs w:val="24"/>
              </w:rPr>
            </w:pPr>
          </w:p>
        </w:tc>
        <w:tc>
          <w:tcPr>
            <w:tcW w:w="8415" w:type="dxa"/>
          </w:tcPr>
          <w:p w14:paraId="5F36625A" w14:textId="77777777" w:rsidR="007B6E64" w:rsidRDefault="00000000">
            <w:pPr>
              <w:widowControl w:val="0"/>
              <w:rPr>
                <w:rFonts w:ascii="Calibri" w:eastAsia="Times New Roman" w:hAnsi="Calibri" w:cs="Times New Roman"/>
                <w:sz w:val="24"/>
                <w:szCs w:val="24"/>
              </w:rPr>
            </w:pPr>
            <w:r>
              <w:rPr>
                <w:rFonts w:eastAsia="Times New Roman" w:cs="Times New Roman"/>
                <w:sz w:val="24"/>
                <w:szCs w:val="24"/>
              </w:rPr>
              <w:t>2.</w:t>
            </w:r>
            <w:r>
              <w:rPr>
                <w:rFonts w:eastAsia="Times New Roman" w:cs="Times New Roman"/>
                <w:sz w:val="24"/>
                <w:szCs w:val="24"/>
              </w:rPr>
              <w:tab/>
              <w:t>………………………………………………………………………………..</w:t>
            </w:r>
          </w:p>
        </w:tc>
      </w:tr>
    </w:tbl>
    <w:p w14:paraId="670CEC32" w14:textId="77777777" w:rsidR="007B6E64" w:rsidRDefault="007B6E64">
      <w:pPr>
        <w:rPr>
          <w:rFonts w:ascii="Calibri" w:eastAsia="Times New Roman" w:hAnsi="Calibri" w:cs="Times New Roman"/>
          <w:sz w:val="24"/>
          <w:szCs w:val="24"/>
        </w:rPr>
      </w:pPr>
    </w:p>
    <w:p w14:paraId="75CE2190" w14:textId="77777777" w:rsidR="007B6E64" w:rsidRDefault="00000000">
      <w:pPr>
        <w:rPr>
          <w:rFonts w:ascii="Calibri" w:eastAsia="Times New Roman" w:hAnsi="Calibri" w:cs="Times New Roman"/>
          <w:sz w:val="24"/>
          <w:szCs w:val="24"/>
        </w:rPr>
      </w:pPr>
      <w:r>
        <w:rPr>
          <w:rFonts w:eastAsia="Times New Roman" w:cs="Times New Roman"/>
          <w:sz w:val="24"/>
          <w:szCs w:val="24"/>
        </w:rPr>
        <w:t xml:space="preserve">wraz ze złożeniem oświadczenia, Wykonawca może przedstawić dowody, że powiązania </w:t>
      </w:r>
      <w:r>
        <w:rPr>
          <w:rFonts w:eastAsia="Times New Roman" w:cs="Times New Roman"/>
          <w:sz w:val="24"/>
          <w:szCs w:val="24"/>
        </w:rPr>
        <w:br/>
        <w:t>z innym Wykonawcą nie prowadzą do zakłócenia konkurencji w postępowaniu o udzielenie zamówienia</w:t>
      </w:r>
    </w:p>
    <w:p w14:paraId="7FEA84A0" w14:textId="77777777" w:rsidR="007B6E64" w:rsidRDefault="007B6E64">
      <w:pPr>
        <w:rPr>
          <w:rFonts w:ascii="Calibri" w:eastAsia="Times New Roman" w:hAnsi="Calibri" w:cs="Times New Roman"/>
          <w:b/>
          <w:bCs/>
          <w:sz w:val="24"/>
          <w:szCs w:val="24"/>
        </w:rPr>
      </w:pPr>
    </w:p>
    <w:p w14:paraId="62EEDCF1" w14:textId="77777777" w:rsidR="007B6E64" w:rsidRDefault="00000000">
      <w:pPr>
        <w:rPr>
          <w:rFonts w:ascii="Calibri" w:eastAsia="Times New Roman" w:hAnsi="Calibri" w:cs="Times New Roman"/>
          <w:sz w:val="24"/>
          <w:szCs w:val="24"/>
        </w:rPr>
      </w:pPr>
      <w:r>
        <w:rPr>
          <w:rFonts w:eastAsia="Times New Roman" w:cs="Times New Roman"/>
          <w:sz w:val="24"/>
          <w:szCs w:val="24"/>
        </w:rPr>
        <w:t xml:space="preserve">* </w:t>
      </w:r>
      <w:r>
        <w:rPr>
          <w:rFonts w:eastAsia="Times New Roman" w:cs="Times New Roman"/>
          <w:i/>
          <w:sz w:val="24"/>
          <w:szCs w:val="24"/>
        </w:rPr>
        <w:t xml:space="preserve">Właściwe zaznaczyć </w:t>
      </w:r>
    </w:p>
    <w:p w14:paraId="009EFC45" w14:textId="77777777" w:rsidR="007B6E64" w:rsidRDefault="007B6E64">
      <w:pPr>
        <w:rPr>
          <w:rFonts w:ascii="Calibri" w:eastAsia="Times New Roman" w:hAnsi="Calibri" w:cs="Times New Roman"/>
          <w:sz w:val="24"/>
          <w:szCs w:val="24"/>
        </w:rPr>
      </w:pPr>
    </w:p>
    <w:p w14:paraId="6E409A10" w14:textId="77777777" w:rsidR="007B6E64" w:rsidRDefault="007B6E64">
      <w:pPr>
        <w:rPr>
          <w:rFonts w:ascii="Calibri" w:eastAsia="Times New Roman" w:hAnsi="Calibri" w:cs="Times New Roman"/>
          <w:sz w:val="24"/>
          <w:szCs w:val="24"/>
        </w:rPr>
      </w:pPr>
    </w:p>
    <w:p w14:paraId="3F633E17" w14:textId="77777777" w:rsidR="007B6E64" w:rsidRDefault="007B6E64">
      <w:pPr>
        <w:rPr>
          <w:rFonts w:ascii="Calibri" w:eastAsia="Times New Roman" w:hAnsi="Calibri" w:cs="Times New Roman"/>
          <w:sz w:val="24"/>
          <w:szCs w:val="24"/>
        </w:rPr>
      </w:pPr>
    </w:p>
    <w:p w14:paraId="5D51DB7C" w14:textId="77777777" w:rsidR="007B6E64" w:rsidRDefault="007B6E64">
      <w:pPr>
        <w:rPr>
          <w:rFonts w:ascii="Calibri" w:eastAsia="Times New Roman" w:hAnsi="Calibri" w:cs="Calibri"/>
          <w:color w:val="FF0000"/>
        </w:rPr>
      </w:pPr>
    </w:p>
    <w:p w14:paraId="285E09CD" w14:textId="77777777" w:rsidR="007B6E64" w:rsidRDefault="00000000">
      <w:pPr>
        <w:rPr>
          <w:rFonts w:ascii="Calibri" w:eastAsia="Times New Roman" w:hAnsi="Calibri" w:cs="Calibri"/>
          <w:color w:val="FF0000"/>
        </w:rPr>
      </w:pPr>
      <w:r>
        <w:rPr>
          <w:rFonts w:eastAsia="Times New Roman" w:cs="Calibri"/>
          <w:color w:val="FF0000"/>
        </w:rPr>
        <w:t xml:space="preserve">Niniejszy dokument należy opatrzyć zaufanym, osobistym lub kwalifikowanym podpisem elektronicznym. </w:t>
      </w:r>
    </w:p>
    <w:p w14:paraId="3AAACA93" w14:textId="77777777" w:rsidR="007B6E64" w:rsidRDefault="00000000">
      <w:pPr>
        <w:rPr>
          <w:rFonts w:ascii="Calibri" w:eastAsia="Times New Roman" w:hAnsi="Calibri" w:cs="Calibri"/>
          <w:color w:val="FF0000"/>
        </w:rPr>
      </w:pPr>
      <w:r>
        <w:rPr>
          <w:rFonts w:eastAsia="Times New Roman" w:cs="Calibri"/>
          <w:color w:val="FF0000"/>
        </w:rPr>
        <w:t>Uwaga! Nanoszenie jakichkolwiek zmian w treści dokumentu po opatrzeniu ww. podpisem może skutkować naruszeniem integralności podpisu, a w konsekwencji skutkować odrzuceniem oferty</w:t>
      </w:r>
    </w:p>
    <w:p w14:paraId="452A3FB8" w14:textId="77777777" w:rsidR="007B6E64" w:rsidRDefault="00000000">
      <w:pPr>
        <w:rPr>
          <w:rFonts w:ascii="Calibri" w:eastAsia="Times New Roman" w:hAnsi="Calibri" w:cs="Calibri"/>
          <w:color w:val="FF0000"/>
        </w:rPr>
      </w:pPr>
      <w:r>
        <w:br w:type="page"/>
      </w:r>
    </w:p>
    <w:p w14:paraId="00DB5947"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5" w:name="_Toc194652980"/>
      <w:r>
        <w:rPr>
          <w:rFonts w:eastAsia="Times New Roman" w:cs="Times New Roman"/>
          <w:caps/>
          <w:color w:val="FFFFFF"/>
          <w:spacing w:val="15"/>
          <w:sz w:val="22"/>
          <w:szCs w:val="22"/>
        </w:rPr>
        <w:t>Załącznik nr 5 do SWZ</w:t>
      </w:r>
      <w:bookmarkEnd w:id="45"/>
      <w:r>
        <w:rPr>
          <w:rFonts w:eastAsia="Times New Roman" w:cs="Times New Roman"/>
          <w:caps/>
          <w:color w:val="FFFFFF"/>
          <w:spacing w:val="15"/>
          <w:sz w:val="22"/>
          <w:szCs w:val="22"/>
        </w:rPr>
        <w:t xml:space="preserve"> </w:t>
      </w:r>
    </w:p>
    <w:p w14:paraId="79FCADB0" w14:textId="5DA4860F" w:rsidR="007B6E64" w:rsidRDefault="00000000">
      <w:pPr>
        <w:spacing w:after="0" w:line="240" w:lineRule="auto"/>
        <w:jc w:val="right"/>
        <w:rPr>
          <w:rFonts w:ascii="Calibri" w:eastAsia="Times New Roman" w:hAnsi="Calibri" w:cs="Calibri"/>
          <w:sz w:val="24"/>
          <w:szCs w:val="24"/>
        </w:rPr>
      </w:pPr>
      <w:r>
        <w:rPr>
          <w:rFonts w:eastAsia="Times New Roman" w:cs="Calibri"/>
          <w:sz w:val="24"/>
          <w:szCs w:val="24"/>
        </w:rPr>
        <w:t>ZP.272.</w:t>
      </w:r>
      <w:r w:rsidR="000F4071">
        <w:rPr>
          <w:rFonts w:eastAsia="Times New Roman" w:cs="Calibri"/>
          <w:sz w:val="24"/>
          <w:szCs w:val="24"/>
        </w:rPr>
        <w:t>16</w:t>
      </w:r>
      <w:r>
        <w:rPr>
          <w:rFonts w:eastAsia="Times New Roman" w:cs="Calibri"/>
          <w:sz w:val="24"/>
          <w:szCs w:val="24"/>
        </w:rPr>
        <w:t>.2025</w:t>
      </w:r>
    </w:p>
    <w:p w14:paraId="6DA04248"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POWIAT LWÓWECKI</w:t>
      </w:r>
    </w:p>
    <w:p w14:paraId="381BA796"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ul. Szpitalna 4</w:t>
      </w:r>
    </w:p>
    <w:p w14:paraId="17F900D5"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59-600 Lwówek Śląski</w:t>
      </w:r>
    </w:p>
    <w:p w14:paraId="46A1AEF7" w14:textId="77777777" w:rsidR="007B6E64" w:rsidRDefault="007B6E64">
      <w:pPr>
        <w:spacing w:after="0" w:line="240" w:lineRule="auto"/>
        <w:rPr>
          <w:rFonts w:ascii="Calibri" w:eastAsia="Times New Roman" w:hAnsi="Calibri" w:cs="Calibri"/>
          <w:sz w:val="24"/>
          <w:szCs w:val="24"/>
        </w:rPr>
      </w:pPr>
    </w:p>
    <w:p w14:paraId="43C20D6D"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WYKONAWCA</w:t>
      </w:r>
    </w:p>
    <w:p w14:paraId="0689E452" w14:textId="77777777" w:rsidR="007B6E64" w:rsidRDefault="00000000">
      <w:pPr>
        <w:spacing w:after="0" w:line="240" w:lineRule="auto"/>
        <w:rPr>
          <w:rFonts w:ascii="Calibri" w:eastAsia="Times New Roman" w:hAnsi="Calibri" w:cs="Calibri"/>
        </w:rPr>
      </w:pPr>
      <w:r>
        <w:rPr>
          <w:rFonts w:eastAsia="Times New Roman" w:cs="Calibri"/>
        </w:rPr>
        <w:t>................................................................</w:t>
      </w:r>
    </w:p>
    <w:p w14:paraId="7308C978" w14:textId="77777777" w:rsidR="007B6E64" w:rsidRDefault="00000000">
      <w:pPr>
        <w:spacing w:after="0" w:line="240" w:lineRule="auto"/>
        <w:rPr>
          <w:rFonts w:ascii="Calibri" w:eastAsia="Times New Roman" w:hAnsi="Calibri" w:cs="Calibri"/>
        </w:rPr>
      </w:pPr>
      <w:r>
        <w:rPr>
          <w:rFonts w:eastAsia="Times New Roman" w:cs="Calibri"/>
        </w:rPr>
        <w:t>(nazwa Wykonawcy)</w:t>
      </w:r>
    </w:p>
    <w:p w14:paraId="3325FCD3" w14:textId="77777777" w:rsidR="007B6E64" w:rsidRDefault="00000000">
      <w:pPr>
        <w:spacing w:after="0" w:line="240" w:lineRule="auto"/>
        <w:rPr>
          <w:rFonts w:ascii="Calibri" w:eastAsia="Times New Roman" w:hAnsi="Calibri" w:cs="Calibri"/>
        </w:rPr>
      </w:pPr>
      <w:r>
        <w:rPr>
          <w:rFonts w:eastAsia="Times New Roman" w:cs="Calibri"/>
        </w:rPr>
        <w:t>................................................................</w:t>
      </w:r>
    </w:p>
    <w:p w14:paraId="53610AC9" w14:textId="77777777" w:rsidR="007B6E64" w:rsidRDefault="00000000">
      <w:pPr>
        <w:spacing w:after="0" w:line="240" w:lineRule="auto"/>
        <w:rPr>
          <w:rFonts w:ascii="Calibri" w:eastAsia="Times New Roman" w:hAnsi="Calibri" w:cs="Calibri"/>
        </w:rPr>
      </w:pPr>
      <w:r>
        <w:rPr>
          <w:rFonts w:eastAsia="Times New Roman" w:cs="Calibri"/>
        </w:rPr>
        <w:t>(siedziba Wykonawcy, w tym województwo)</w:t>
      </w:r>
    </w:p>
    <w:p w14:paraId="4CE79C95" w14:textId="77777777" w:rsidR="007B6E64" w:rsidRDefault="00000000">
      <w:pPr>
        <w:spacing w:after="0" w:line="240" w:lineRule="auto"/>
        <w:rPr>
          <w:rFonts w:ascii="Calibri" w:eastAsia="Times New Roman" w:hAnsi="Calibri" w:cs="Calibri"/>
          <w:lang w:val="de-DE"/>
        </w:rPr>
      </w:pPr>
      <w:r>
        <w:rPr>
          <w:rFonts w:eastAsia="Times New Roman" w:cs="Calibri"/>
          <w:lang w:val="de-DE"/>
        </w:rPr>
        <w:t>...............................................................</w:t>
      </w:r>
    </w:p>
    <w:p w14:paraId="6C6ED89E" w14:textId="77777777" w:rsidR="007B6E64" w:rsidRDefault="00000000">
      <w:pPr>
        <w:spacing w:after="0" w:line="240" w:lineRule="auto"/>
        <w:rPr>
          <w:rFonts w:ascii="Calibri" w:eastAsia="Times New Roman" w:hAnsi="Calibri" w:cs="Calibri"/>
          <w:lang w:val="de-DE"/>
        </w:rPr>
      </w:pPr>
      <w:r>
        <w:rPr>
          <w:rFonts w:eastAsia="Times New Roman" w:cs="Calibri"/>
          <w:lang w:val="de-DE"/>
        </w:rPr>
        <w:t>(tel, e-mail)</w:t>
      </w:r>
    </w:p>
    <w:p w14:paraId="73791317" w14:textId="77777777" w:rsidR="007B6E64" w:rsidRDefault="00000000">
      <w:pPr>
        <w:spacing w:after="0" w:line="240" w:lineRule="auto"/>
        <w:rPr>
          <w:rFonts w:ascii="Calibri" w:eastAsia="Times New Roman" w:hAnsi="Calibri" w:cs="Calibri"/>
          <w:lang w:val="de-DE"/>
        </w:rPr>
      </w:pPr>
      <w:r>
        <w:rPr>
          <w:rFonts w:eastAsia="Times New Roman" w:cs="Calibri"/>
          <w:lang w:val="de-DE"/>
        </w:rPr>
        <w:t>................................................................</w:t>
      </w:r>
    </w:p>
    <w:p w14:paraId="06DE5691" w14:textId="77777777" w:rsidR="007B6E64" w:rsidRDefault="00000000">
      <w:pPr>
        <w:spacing w:after="0" w:line="240" w:lineRule="auto"/>
        <w:rPr>
          <w:rFonts w:ascii="Calibri" w:eastAsia="Times New Roman" w:hAnsi="Calibri" w:cs="Calibri"/>
          <w:lang w:val="de-DE"/>
        </w:rPr>
      </w:pPr>
      <w:r>
        <w:rPr>
          <w:rFonts w:eastAsia="Times New Roman" w:cs="Calibri"/>
          <w:lang w:val="de-DE"/>
        </w:rPr>
        <w:t>(Regon, NIP)</w:t>
      </w:r>
    </w:p>
    <w:p w14:paraId="1AAB99DF" w14:textId="77777777" w:rsidR="007B6E64" w:rsidRDefault="00000000">
      <w:pPr>
        <w:spacing w:after="0" w:line="240" w:lineRule="auto"/>
        <w:rPr>
          <w:rFonts w:ascii="Calibri" w:eastAsia="Times New Roman" w:hAnsi="Calibri" w:cs="Calibri"/>
        </w:rPr>
      </w:pPr>
      <w:r>
        <w:rPr>
          <w:rFonts w:eastAsia="Times New Roman" w:cs="Calibri"/>
        </w:rPr>
        <w:t>................................................................</w:t>
      </w:r>
    </w:p>
    <w:p w14:paraId="443AC565" w14:textId="77777777" w:rsidR="007B6E64" w:rsidRDefault="00000000">
      <w:pPr>
        <w:spacing w:after="0" w:line="240" w:lineRule="auto"/>
        <w:rPr>
          <w:rFonts w:ascii="Calibri" w:eastAsia="Times New Roman" w:hAnsi="Calibri" w:cs="Calibri"/>
          <w:sz w:val="24"/>
          <w:szCs w:val="24"/>
        </w:rPr>
      </w:pPr>
      <w:r>
        <w:rPr>
          <w:rFonts w:eastAsia="Times New Roman" w:cs="Calibri"/>
        </w:rPr>
        <w:t>(reprezentowanym przez)</w:t>
      </w:r>
      <w:r>
        <w:rPr>
          <w:rFonts w:eastAsia="Times New Roman" w:cs="Calibri"/>
        </w:rPr>
        <w:tab/>
      </w:r>
    </w:p>
    <w:p w14:paraId="1DB3952D" w14:textId="77777777" w:rsidR="007B6E64" w:rsidRDefault="007B6E64">
      <w:pPr>
        <w:spacing w:after="0" w:line="240" w:lineRule="auto"/>
        <w:rPr>
          <w:rFonts w:ascii="Calibri" w:eastAsia="Times New Roman" w:hAnsi="Calibri" w:cs="Calibri"/>
          <w:sz w:val="24"/>
          <w:szCs w:val="24"/>
        </w:rPr>
      </w:pPr>
    </w:p>
    <w:p w14:paraId="0D6E9EE4" w14:textId="77777777" w:rsidR="007B6E64" w:rsidRDefault="00000000">
      <w:pPr>
        <w:pBdr>
          <w:top w:val="dotted" w:sz="6" w:space="2" w:color="4472C4"/>
        </w:pBdr>
        <w:spacing w:before="200" w:after="0"/>
        <w:jc w:val="center"/>
        <w:outlineLvl w:val="3"/>
        <w:rPr>
          <w:rFonts w:ascii="Calibri" w:eastAsia="Times New Roman" w:hAnsi="Calibri" w:cs="Times New Roman"/>
          <w:b/>
          <w:bCs/>
          <w:caps/>
          <w:spacing w:val="10"/>
        </w:rPr>
      </w:pPr>
      <w:r>
        <w:rPr>
          <w:rFonts w:eastAsia="Times New Roman" w:cs="Times New Roman"/>
          <w:b/>
          <w:bCs/>
          <w:caps/>
          <w:spacing w:val="10"/>
        </w:rPr>
        <w:t>OŚWIADCZENIE O ZASTRZEŻENIU INFORMACJI</w:t>
      </w:r>
    </w:p>
    <w:p w14:paraId="67D24580" w14:textId="77777777" w:rsidR="007B6E64" w:rsidRDefault="007B6E64">
      <w:pPr>
        <w:spacing w:after="0" w:line="240" w:lineRule="auto"/>
        <w:rPr>
          <w:rFonts w:ascii="Calibri" w:eastAsia="Times New Roman" w:hAnsi="Calibri" w:cs="Calibri"/>
          <w:sz w:val="24"/>
          <w:szCs w:val="24"/>
        </w:rPr>
      </w:pPr>
    </w:p>
    <w:p w14:paraId="08C133F1"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Nawiązując do ogłoszenia o postępowaniu prowadzonym w trybie podstawowym art. 275 pkt 2 ustawy Prawo zamówień publicznych Dz. U. poz. 1605 rok 2023 z późniejszymi zmianami na:</w:t>
      </w:r>
    </w:p>
    <w:p w14:paraId="76F2625D" w14:textId="77777777" w:rsidR="007B6E64" w:rsidRDefault="007B6E64">
      <w:pPr>
        <w:spacing w:after="0" w:line="240" w:lineRule="auto"/>
        <w:rPr>
          <w:rFonts w:ascii="Calibri" w:eastAsia="Times New Roman" w:hAnsi="Calibri" w:cs="Calibri"/>
          <w:sz w:val="24"/>
          <w:szCs w:val="24"/>
        </w:rPr>
      </w:pPr>
    </w:p>
    <w:p w14:paraId="4BB4845E" w14:textId="0BB7C738" w:rsidR="007B6E64" w:rsidRDefault="00000000">
      <w:pPr>
        <w:spacing w:after="0" w:line="240" w:lineRule="auto"/>
        <w:rPr>
          <w:rFonts w:ascii="Calibri" w:eastAsia="Times New Roman" w:hAnsi="Calibri" w:cs="Calibri"/>
          <w:b/>
          <w:sz w:val="24"/>
          <w:szCs w:val="24"/>
        </w:rPr>
      </w:pPr>
      <w:r>
        <w:rPr>
          <w:rFonts w:eastAsia="Times New Roman" w:cs="Calibri"/>
          <w:b/>
          <w:sz w:val="24"/>
          <w:szCs w:val="24"/>
        </w:rPr>
        <w:t>Realizacja usług rehabilitanta i dietetyka w ramach projektu Pomocna Dłoń dla powiatu lwóweckiego – usługi opiekuńcze dla osób wymagających wsparcia</w:t>
      </w:r>
    </w:p>
    <w:p w14:paraId="6746EA48" w14:textId="77777777" w:rsidR="007B6E64" w:rsidRDefault="007B6E64">
      <w:pPr>
        <w:spacing w:after="0" w:line="240" w:lineRule="auto"/>
        <w:rPr>
          <w:rFonts w:ascii="Calibri" w:eastAsia="Times New Roman" w:hAnsi="Calibri" w:cs="Calibri"/>
          <w:sz w:val="24"/>
          <w:szCs w:val="24"/>
        </w:rPr>
      </w:pPr>
    </w:p>
    <w:p w14:paraId="2696A7B8"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My, niżej podpisani, działając w imieniu i na rzecz:</w:t>
      </w:r>
    </w:p>
    <w:p w14:paraId="7CAD1655"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173EA894"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 xml:space="preserve"> (nazwa/firma Wykonawcy)</w:t>
      </w:r>
    </w:p>
    <w:p w14:paraId="59D5E63E"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Pr>
          <w:rFonts w:eastAsia="Times New Roman" w:cs="Calibri"/>
          <w:sz w:val="24"/>
          <w:szCs w:val="24"/>
        </w:rPr>
        <w:tab/>
      </w:r>
    </w:p>
    <w:p w14:paraId="7DEEC65D" w14:textId="77777777" w:rsidR="007B6E64" w:rsidRDefault="007B6E64">
      <w:pPr>
        <w:spacing w:after="0" w:line="240" w:lineRule="auto"/>
        <w:rPr>
          <w:rFonts w:ascii="Calibri" w:eastAsia="Times New Roman" w:hAnsi="Calibri" w:cs="Calibri"/>
          <w:sz w:val="24"/>
          <w:szCs w:val="24"/>
        </w:rPr>
      </w:pPr>
    </w:p>
    <w:p w14:paraId="4C3CE8ED"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57C0B1C6"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1670E56E" w14:textId="77777777" w:rsidR="007B6E64" w:rsidRDefault="007B6E64">
      <w:pPr>
        <w:spacing w:after="0" w:line="240" w:lineRule="auto"/>
        <w:rPr>
          <w:rFonts w:ascii="Calibri" w:eastAsia="Times New Roman" w:hAnsi="Calibri" w:cs="Calibri"/>
          <w:sz w:val="24"/>
          <w:szCs w:val="24"/>
        </w:rPr>
      </w:pPr>
    </w:p>
    <w:p w14:paraId="041E610A"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 pozostałym zakresie oferta jest jawna i nie zawiera informacji stanowiących tajemnicę przedsiębiorstwa.</w:t>
      </w:r>
    </w:p>
    <w:p w14:paraId="1C7D7954" w14:textId="77777777" w:rsidR="007B6E64" w:rsidRDefault="007B6E64">
      <w:pPr>
        <w:spacing w:after="0" w:line="240" w:lineRule="auto"/>
        <w:rPr>
          <w:rFonts w:ascii="Calibri" w:eastAsia="Times New Roman" w:hAnsi="Calibri" w:cs="Calibri"/>
          <w:sz w:val="24"/>
          <w:szCs w:val="24"/>
        </w:rPr>
      </w:pPr>
    </w:p>
    <w:p w14:paraId="14A443F1" w14:textId="77777777" w:rsidR="007B6E64" w:rsidRDefault="007B6E64">
      <w:pPr>
        <w:spacing w:after="0" w:line="240" w:lineRule="auto"/>
        <w:rPr>
          <w:rFonts w:ascii="Calibri" w:eastAsia="Times New Roman" w:hAnsi="Calibri" w:cs="Calibri"/>
          <w:sz w:val="24"/>
          <w:szCs w:val="24"/>
        </w:rPr>
      </w:pPr>
    </w:p>
    <w:p w14:paraId="7CCF1F68"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Uzasadnienie zastrzeżenia wskazanych informacji, wraz z załączeniem ewentualnych dowodów:</w:t>
      </w:r>
    </w:p>
    <w:p w14:paraId="30F4D517" w14:textId="77777777" w:rsidR="007B6E64" w:rsidRDefault="007B6E64">
      <w:pPr>
        <w:spacing w:after="0" w:line="240" w:lineRule="auto"/>
        <w:rPr>
          <w:rFonts w:ascii="Calibri" w:eastAsia="Times New Roman" w:hAnsi="Calibri" w:cs="Calibri"/>
          <w:sz w:val="24"/>
          <w:szCs w:val="24"/>
        </w:rPr>
      </w:pPr>
    </w:p>
    <w:p w14:paraId="3B9F9405" w14:textId="77777777" w:rsidR="007B6E64" w:rsidRDefault="007B6E64">
      <w:pPr>
        <w:spacing w:after="0" w:line="240" w:lineRule="auto"/>
        <w:rPr>
          <w:rFonts w:ascii="Calibri" w:eastAsia="Times New Roman" w:hAnsi="Calibri" w:cs="Calibri"/>
          <w:sz w:val="24"/>
          <w:szCs w:val="24"/>
        </w:rPr>
      </w:pPr>
    </w:p>
    <w:p w14:paraId="73FE5449"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7EF477DE"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03A76987"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4888067B"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256D7D7E"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74741852"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24D601EB"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41145F3A"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4595F927" w14:textId="77777777" w:rsidR="007B6E64" w:rsidRDefault="007B6E64">
      <w:pPr>
        <w:spacing w:after="0" w:line="240" w:lineRule="auto"/>
        <w:rPr>
          <w:rFonts w:ascii="Calibri" w:eastAsia="Times New Roman" w:hAnsi="Calibri" w:cs="Calibri"/>
          <w:sz w:val="24"/>
          <w:szCs w:val="24"/>
        </w:rPr>
      </w:pPr>
    </w:p>
    <w:p w14:paraId="25843924" w14:textId="77777777" w:rsidR="007B6E64" w:rsidRDefault="00000000">
      <w:pPr>
        <w:spacing w:after="0" w:line="240" w:lineRule="auto"/>
        <w:rPr>
          <w:rFonts w:ascii="Calibri" w:eastAsia="Times New Roman" w:hAnsi="Calibri" w:cs="Calibri"/>
          <w:sz w:val="24"/>
          <w:szCs w:val="24"/>
        </w:rPr>
      </w:pPr>
      <w:r>
        <w:rPr>
          <w:rFonts w:eastAsia="Times New Roman" w:cs="Calibri"/>
          <w:sz w:val="24"/>
          <w:szCs w:val="24"/>
        </w:rPr>
        <w:t>(Należy wykazać spełnienie wszystkich przesłanek określonych w ustawie z dnia 16 kwietnia 1993 r. o zwalczaniu nieuczciwej konkurencji (tj. Dz. U. 2019 poz. 1010 ze zm.)</w:t>
      </w:r>
      <w:r>
        <w:rPr>
          <w:rFonts w:eastAsia="Times New Roman" w:cs="Calibri"/>
          <w:sz w:val="24"/>
          <w:szCs w:val="24"/>
        </w:rPr>
        <w:tab/>
      </w:r>
    </w:p>
    <w:p w14:paraId="5C90EA1A" w14:textId="77777777" w:rsidR="007B6E64" w:rsidRDefault="007B6E64">
      <w:pPr>
        <w:spacing w:after="0" w:line="240" w:lineRule="auto"/>
        <w:rPr>
          <w:rFonts w:ascii="Calibri" w:eastAsia="Times New Roman" w:hAnsi="Calibri" w:cs="Calibri"/>
          <w:sz w:val="24"/>
          <w:szCs w:val="24"/>
        </w:rPr>
      </w:pPr>
    </w:p>
    <w:p w14:paraId="3E71C0FC" w14:textId="77777777" w:rsidR="007B6E64" w:rsidRDefault="007B6E64">
      <w:pPr>
        <w:spacing w:after="0" w:line="240" w:lineRule="auto"/>
        <w:rPr>
          <w:rFonts w:ascii="Calibri" w:eastAsia="Times New Roman" w:hAnsi="Calibri" w:cs="Calibri"/>
          <w:sz w:val="24"/>
          <w:szCs w:val="24"/>
        </w:rPr>
      </w:pPr>
    </w:p>
    <w:p w14:paraId="2D055FB6" w14:textId="77777777" w:rsidR="007B6E64" w:rsidRDefault="007B6E64">
      <w:pPr>
        <w:spacing w:after="0" w:line="240" w:lineRule="auto"/>
        <w:rPr>
          <w:rFonts w:ascii="Calibri" w:eastAsia="Times New Roman" w:hAnsi="Calibri" w:cs="Calibri"/>
          <w:sz w:val="24"/>
          <w:szCs w:val="24"/>
        </w:rPr>
      </w:pPr>
    </w:p>
    <w:p w14:paraId="42358CA1" w14:textId="77777777" w:rsidR="007B6E64" w:rsidRDefault="007B6E64">
      <w:pPr>
        <w:spacing w:after="0" w:line="240" w:lineRule="auto"/>
        <w:rPr>
          <w:rFonts w:ascii="Calibri" w:eastAsia="Times New Roman" w:hAnsi="Calibri" w:cs="Calibri"/>
          <w:sz w:val="24"/>
          <w:szCs w:val="24"/>
        </w:rPr>
      </w:pPr>
    </w:p>
    <w:p w14:paraId="1B60C938" w14:textId="77777777" w:rsidR="007B6E64" w:rsidRDefault="007B6E64">
      <w:pPr>
        <w:spacing w:after="0" w:line="240" w:lineRule="auto"/>
        <w:rPr>
          <w:rFonts w:ascii="Calibri" w:eastAsia="Times New Roman" w:hAnsi="Calibri" w:cs="Calibri"/>
          <w:sz w:val="24"/>
          <w:szCs w:val="24"/>
        </w:rPr>
      </w:pPr>
    </w:p>
    <w:p w14:paraId="6B141CD1" w14:textId="77777777" w:rsidR="007B6E64" w:rsidRDefault="00000000">
      <w:pPr>
        <w:rPr>
          <w:rFonts w:ascii="Calibri" w:eastAsia="Times New Roman" w:hAnsi="Calibri" w:cs="Calibri"/>
          <w:color w:val="FF0000"/>
        </w:rPr>
      </w:pPr>
      <w:r>
        <w:rPr>
          <w:rFonts w:eastAsia="Times New Roman" w:cs="Calibri"/>
          <w:color w:val="FF0000"/>
        </w:rPr>
        <w:t xml:space="preserve">Niniejszy dokument należy opatrzyć zaufanym, osobistym lub kwalifikowanym podpisem elektronicznym. </w:t>
      </w:r>
    </w:p>
    <w:p w14:paraId="7DA275F5" w14:textId="77777777" w:rsidR="007B6E64" w:rsidRDefault="00000000">
      <w:pPr>
        <w:rPr>
          <w:rFonts w:ascii="Calibri" w:eastAsia="Times New Roman" w:hAnsi="Calibri" w:cs="Calibri"/>
          <w:color w:val="FF0000"/>
        </w:rPr>
      </w:pPr>
      <w:r>
        <w:rPr>
          <w:rFonts w:eastAsia="Times New Roman" w:cs="Calibri"/>
          <w:color w:val="FF0000"/>
        </w:rPr>
        <w:t>Uwaga! Nanoszenie jakichkolwiek zmian w treści dokumentu po opatrzeniu ww. podpisem może skutkować naruszeniem integralności podpisu, a w konsekwencji skutkować odrzuceniem oferty</w:t>
      </w:r>
    </w:p>
    <w:p w14:paraId="5C9437E8" w14:textId="77777777" w:rsidR="007B6E64" w:rsidRDefault="00000000">
      <w:pPr>
        <w:rPr>
          <w:rFonts w:ascii="Calibri" w:eastAsia="Times New Roman" w:hAnsi="Calibri" w:cs="Calibri"/>
          <w:color w:val="FF0000"/>
        </w:rPr>
      </w:pPr>
      <w:r>
        <w:br w:type="page"/>
      </w:r>
    </w:p>
    <w:p w14:paraId="3D319B85" w14:textId="77777777" w:rsidR="007B6E64"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ind w:right="1"/>
        <w:outlineLvl w:val="0"/>
        <w:rPr>
          <w:rFonts w:ascii="Calibri" w:eastAsia="Times New Roman" w:hAnsi="Calibri" w:cs="Times New Roman"/>
          <w:caps/>
          <w:color w:val="FFFFFF"/>
          <w:spacing w:val="15"/>
          <w:sz w:val="22"/>
          <w:szCs w:val="22"/>
        </w:rPr>
      </w:pPr>
      <w:bookmarkStart w:id="46" w:name="_Toc194652981"/>
      <w:r>
        <w:rPr>
          <w:rFonts w:eastAsia="Times New Roman" w:cs="Times New Roman"/>
          <w:caps/>
          <w:color w:val="FFFFFF"/>
          <w:spacing w:val="15"/>
          <w:sz w:val="22"/>
          <w:szCs w:val="22"/>
        </w:rPr>
        <w:t>Załącznik nr 6 do SWZ</w:t>
      </w:r>
      <w:bookmarkEnd w:id="46"/>
    </w:p>
    <w:p w14:paraId="332807CC" w14:textId="5B279FD7" w:rsidR="007B6E64" w:rsidRDefault="00000000">
      <w:pPr>
        <w:rPr>
          <w:rFonts w:eastAsia="Times New Roman" w:cs="Times New Roman"/>
        </w:rPr>
      </w:pPr>
      <w:r>
        <w:rPr>
          <w:rFonts w:eastAsia="Times New Roman" w:cs="Times New Roman"/>
        </w:rPr>
        <w:t>ZP.272.</w:t>
      </w:r>
      <w:r w:rsidR="000F4071">
        <w:rPr>
          <w:rFonts w:eastAsia="Times New Roman" w:cs="Times New Roman"/>
        </w:rPr>
        <w:t>16</w:t>
      </w:r>
      <w:r>
        <w:rPr>
          <w:rFonts w:eastAsia="Times New Roman" w:cs="Times New Roman"/>
        </w:rPr>
        <w:t xml:space="preserve">.2025 </w:t>
      </w:r>
    </w:p>
    <w:p w14:paraId="21BFE5B8" w14:textId="77777777" w:rsidR="007B6E64" w:rsidRDefault="00000000">
      <w:pPr>
        <w:ind w:right="850"/>
        <w:jc w:val="center"/>
        <w:rPr>
          <w:rFonts w:eastAsia="Times New Roman" w:cstheme="minorHAnsi"/>
          <w:b/>
          <w:bCs/>
          <w:sz w:val="24"/>
          <w:szCs w:val="24"/>
        </w:rPr>
      </w:pPr>
      <w:r>
        <w:rPr>
          <w:rFonts w:eastAsia="Times New Roman" w:cstheme="minorHAnsi"/>
          <w:b/>
          <w:bCs/>
          <w:sz w:val="24"/>
          <w:szCs w:val="24"/>
        </w:rPr>
        <w:t xml:space="preserve">Projektowane postanowienia umowy w sprawie zamówienia publicznego </w:t>
      </w:r>
    </w:p>
    <w:p w14:paraId="59DC77B1" w14:textId="77777777" w:rsidR="007B6E64" w:rsidRDefault="00000000">
      <w:pPr>
        <w:ind w:right="850"/>
        <w:jc w:val="center"/>
        <w:rPr>
          <w:rFonts w:eastAsia="Times New Roman" w:cstheme="minorHAnsi"/>
          <w:b/>
          <w:sz w:val="24"/>
          <w:szCs w:val="24"/>
        </w:rPr>
      </w:pPr>
      <w:r>
        <w:rPr>
          <w:rFonts w:eastAsia="Times New Roman" w:cstheme="minorHAnsi"/>
          <w:b/>
          <w:sz w:val="24"/>
          <w:szCs w:val="24"/>
        </w:rPr>
        <w:t>UMOWA NR ………….2025</w:t>
      </w:r>
    </w:p>
    <w:p w14:paraId="79E8B5D0" w14:textId="77777777" w:rsidR="007B6E64" w:rsidRDefault="007B6E64">
      <w:pPr>
        <w:spacing w:before="0" w:after="0" w:line="240" w:lineRule="auto"/>
        <w:rPr>
          <w:rFonts w:eastAsia="Times New Roman" w:cstheme="minorHAnsi"/>
          <w:sz w:val="24"/>
          <w:szCs w:val="24"/>
        </w:rPr>
      </w:pPr>
    </w:p>
    <w:p w14:paraId="6F93D7B5"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Zawarta w dniu ………………… 2025 r. pomiędzy:</w:t>
      </w:r>
    </w:p>
    <w:p w14:paraId="15C7315E"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Powiat Lwówecki,</w:t>
      </w:r>
    </w:p>
    <w:p w14:paraId="15BDAB4F"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ul. Szpitalna 4</w:t>
      </w:r>
    </w:p>
    <w:p w14:paraId="2861A61B"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59-600 Lwówek Śląski</w:t>
      </w:r>
    </w:p>
    <w:p w14:paraId="452E1A52"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NIP: 616-14-10-172</w:t>
      </w:r>
    </w:p>
    <w:p w14:paraId="14B4A4B1"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 xml:space="preserve"> reprezentowany przez Zarząd Powiatu, w imieniu którego działają: </w:t>
      </w:r>
    </w:p>
    <w:p w14:paraId="711ED92A"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 xml:space="preserve">1. ………………………………………….. </w:t>
      </w:r>
    </w:p>
    <w:p w14:paraId="477E094F"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 xml:space="preserve">2. ………………………………………….. </w:t>
      </w:r>
    </w:p>
    <w:p w14:paraId="4937E8A6"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 xml:space="preserve">przy kontrasygnacie Skarbnika Powiatu …………………………………………………….. </w:t>
      </w:r>
    </w:p>
    <w:p w14:paraId="00E5170E"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 xml:space="preserve">zwanym dalej „Zamawiającym”, a </w:t>
      </w:r>
    </w:p>
    <w:p w14:paraId="6FB21307"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 xml:space="preserve">………………………………….. </w:t>
      </w:r>
    </w:p>
    <w:p w14:paraId="1D90F46C"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 xml:space="preserve">………………………………….. </w:t>
      </w:r>
    </w:p>
    <w:p w14:paraId="5CFDA26F"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 xml:space="preserve">………………………………….. </w:t>
      </w:r>
    </w:p>
    <w:p w14:paraId="094D55F1"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 xml:space="preserve">reprezentowanym przez: ………………………………….. </w:t>
      </w:r>
    </w:p>
    <w:p w14:paraId="76E6BB51" w14:textId="77777777" w:rsidR="007B6E64" w:rsidRDefault="00000000">
      <w:pPr>
        <w:spacing w:before="0" w:after="0" w:line="240" w:lineRule="auto"/>
        <w:rPr>
          <w:rFonts w:eastAsia="Times New Roman" w:cstheme="minorHAnsi"/>
          <w:sz w:val="24"/>
          <w:szCs w:val="24"/>
        </w:rPr>
      </w:pPr>
      <w:r>
        <w:rPr>
          <w:rFonts w:eastAsia="Times New Roman" w:cstheme="minorHAnsi"/>
          <w:sz w:val="24"/>
          <w:szCs w:val="24"/>
        </w:rPr>
        <w:t xml:space="preserve">zwanym dalej „Wykonawcą”. </w:t>
      </w:r>
    </w:p>
    <w:p w14:paraId="0CACF82F" w14:textId="77777777" w:rsidR="007B6E64" w:rsidRDefault="007B6E64">
      <w:pPr>
        <w:rPr>
          <w:rFonts w:eastAsia="Times New Roman" w:cstheme="minorHAnsi"/>
          <w:sz w:val="24"/>
          <w:szCs w:val="24"/>
        </w:rPr>
      </w:pPr>
    </w:p>
    <w:p w14:paraId="62B9C9F6" w14:textId="77777777" w:rsidR="007B6E64" w:rsidRDefault="00000000">
      <w:pPr>
        <w:rPr>
          <w:rFonts w:eastAsia="Times New Roman" w:cstheme="minorHAnsi"/>
          <w:sz w:val="24"/>
          <w:szCs w:val="24"/>
        </w:rPr>
      </w:pPr>
      <w:r>
        <w:rPr>
          <w:rFonts w:eastAsia="Times New Roman" w:cstheme="minorHAnsi"/>
          <w:sz w:val="24"/>
          <w:szCs w:val="24"/>
        </w:rPr>
        <w:t>W wyniku przeprowadzonego postępowania w trybie art. 275 pkt 2 (w trybie podstawowym z możliwością negocjacji) o wartości zamówienia nieprzekraczającej progów unijnych o jakich stanowi art. 3 ustawy z 11 września 2019 r. - Prawo zamówień publicznych (t.j. Dz. U. z 2024 poz. 1302 ze zm.) została zawarta umowa o następującej treści:</w:t>
      </w:r>
    </w:p>
    <w:p w14:paraId="0C85C6A0" w14:textId="77777777" w:rsidR="007B6E64" w:rsidRDefault="007B6E64">
      <w:pPr>
        <w:rPr>
          <w:rFonts w:eastAsia="Times New Roman" w:cstheme="minorHAnsi"/>
          <w:b/>
          <w:bCs/>
          <w:sz w:val="24"/>
          <w:szCs w:val="24"/>
        </w:rPr>
      </w:pPr>
    </w:p>
    <w:p w14:paraId="03219CF4" w14:textId="77777777" w:rsidR="007B6E64" w:rsidRDefault="00000000">
      <w:pPr>
        <w:jc w:val="center"/>
        <w:rPr>
          <w:rFonts w:eastAsia="Times New Roman" w:cstheme="minorHAnsi"/>
          <w:b/>
          <w:bCs/>
          <w:sz w:val="24"/>
          <w:szCs w:val="24"/>
        </w:rPr>
      </w:pPr>
      <w:r>
        <w:rPr>
          <w:rFonts w:eastAsia="Times New Roman" w:cstheme="minorHAnsi"/>
          <w:b/>
          <w:bCs/>
          <w:sz w:val="24"/>
          <w:szCs w:val="24"/>
        </w:rPr>
        <w:t>Rozdział I. PRZEDMIOT UMOWY</w:t>
      </w:r>
    </w:p>
    <w:p w14:paraId="3B8EF24A" w14:textId="77777777" w:rsidR="007B6E64" w:rsidRDefault="00000000">
      <w:pPr>
        <w:jc w:val="center"/>
        <w:rPr>
          <w:rFonts w:eastAsia="Times New Roman" w:cstheme="minorHAnsi"/>
          <w:b/>
          <w:sz w:val="24"/>
          <w:szCs w:val="24"/>
        </w:rPr>
      </w:pPr>
      <w:r>
        <w:rPr>
          <w:rFonts w:eastAsia="Times New Roman" w:cstheme="minorHAnsi"/>
          <w:b/>
          <w:sz w:val="24"/>
          <w:szCs w:val="24"/>
        </w:rPr>
        <w:t>§ 1</w:t>
      </w:r>
    </w:p>
    <w:p w14:paraId="75F1DCD2" w14:textId="6ABDD3B1" w:rsidR="007B6E64" w:rsidRDefault="00000000">
      <w:pPr>
        <w:numPr>
          <w:ilvl w:val="0"/>
          <w:numId w:val="17"/>
        </w:numPr>
        <w:ind w:left="284"/>
        <w:rPr>
          <w:rFonts w:eastAsia="Times New Roman" w:cstheme="minorHAnsi"/>
          <w:sz w:val="24"/>
          <w:szCs w:val="24"/>
        </w:rPr>
      </w:pPr>
      <w:r>
        <w:rPr>
          <w:rFonts w:eastAsia="Times New Roman" w:cstheme="minorHAnsi"/>
          <w:sz w:val="24"/>
          <w:szCs w:val="24"/>
        </w:rPr>
        <w:t xml:space="preserve">Zamawiający zleca a Wykonawca przyjmuje do wykonania świadczenie usług rehabilitacyjnych/psychologicznych/dietetycznych na </w:t>
      </w:r>
      <w:r>
        <w:rPr>
          <w:rFonts w:eastAsia="Times New Roman" w:cstheme="minorHAnsi"/>
          <w:sz w:val="24"/>
          <w:szCs w:val="24"/>
          <w:shd w:val="clear" w:color="auto" w:fill="FFFF00"/>
        </w:rPr>
        <w:t xml:space="preserve">rzecz </w:t>
      </w:r>
      <w:r w:rsidR="00B45706">
        <w:rPr>
          <w:rFonts w:eastAsia="Times New Roman" w:cstheme="minorHAnsi"/>
          <w:sz w:val="24"/>
          <w:szCs w:val="24"/>
          <w:shd w:val="clear" w:color="auto" w:fill="FFFF00"/>
        </w:rPr>
        <w:t>17</w:t>
      </w:r>
      <w:r>
        <w:rPr>
          <w:rFonts w:eastAsia="Times New Roman" w:cstheme="minorHAnsi"/>
          <w:sz w:val="24"/>
          <w:szCs w:val="24"/>
          <w:shd w:val="clear" w:color="auto" w:fill="FFFF00"/>
        </w:rPr>
        <w:t xml:space="preserve"> osób</w:t>
      </w:r>
      <w:r>
        <w:rPr>
          <w:rFonts w:eastAsia="Times New Roman" w:cstheme="minorHAnsi"/>
          <w:sz w:val="24"/>
          <w:szCs w:val="24"/>
        </w:rPr>
        <w:t xml:space="preserve"> wymagających wsparcia z terenu Powiatu Lwóweckiego w okresie </w:t>
      </w:r>
      <w:bookmarkStart w:id="47" w:name="_Hlk189132118"/>
      <w:r>
        <w:rPr>
          <w:rFonts w:eastAsia="Times New Roman" w:cstheme="minorHAnsi"/>
          <w:b/>
          <w:sz w:val="24"/>
          <w:szCs w:val="24"/>
        </w:rPr>
        <w:t>od ………………. nie dłużej niż do 30.06.2026 r.</w:t>
      </w:r>
      <w:r>
        <w:rPr>
          <w:rFonts w:eastAsia="Times New Roman" w:cstheme="minorHAnsi"/>
          <w:sz w:val="24"/>
          <w:szCs w:val="24"/>
        </w:rPr>
        <w:t>.</w:t>
      </w:r>
      <w:bookmarkEnd w:id="47"/>
      <w:r>
        <w:rPr>
          <w:rFonts w:eastAsia="Times New Roman" w:cstheme="minorHAnsi"/>
          <w:sz w:val="24"/>
          <w:szCs w:val="24"/>
        </w:rPr>
        <w:t>.</w:t>
      </w:r>
    </w:p>
    <w:p w14:paraId="5AB15042" w14:textId="77777777" w:rsidR="007B6E64" w:rsidRDefault="00000000">
      <w:pPr>
        <w:spacing w:before="0" w:after="0"/>
        <w:ind w:left="284" w:hanging="360"/>
        <w:rPr>
          <w:rFonts w:eastAsia="Times New Roman" w:cstheme="minorHAnsi"/>
          <w:bCs/>
          <w:sz w:val="24"/>
          <w:szCs w:val="24"/>
        </w:rPr>
      </w:pPr>
      <w:r>
        <w:rPr>
          <w:rFonts w:eastAsia="Times New Roman" w:cstheme="minorHAnsi"/>
          <w:bCs/>
          <w:sz w:val="24"/>
          <w:szCs w:val="24"/>
        </w:rPr>
        <w:t>Dotyczy Części 1 postępowania:</w:t>
      </w:r>
    </w:p>
    <w:p w14:paraId="5F60EA70" w14:textId="77777777" w:rsidR="007B6E64" w:rsidRDefault="00000000">
      <w:pPr>
        <w:numPr>
          <w:ilvl w:val="5"/>
          <w:numId w:val="18"/>
        </w:numPr>
        <w:spacing w:before="0" w:after="0"/>
        <w:ind w:left="284"/>
        <w:rPr>
          <w:rFonts w:eastAsia="Times New Roman" w:cstheme="minorHAnsi"/>
          <w:bCs/>
          <w:sz w:val="24"/>
          <w:szCs w:val="24"/>
        </w:rPr>
      </w:pPr>
      <w:r>
        <w:rPr>
          <w:rFonts w:eastAsia="Times New Roman" w:cstheme="minorHAnsi"/>
          <w:bCs/>
          <w:sz w:val="24"/>
          <w:szCs w:val="24"/>
        </w:rPr>
        <w:t xml:space="preserve">Opracowywanie indywidualnego programu terapii, </w:t>
      </w:r>
    </w:p>
    <w:p w14:paraId="240EAB32" w14:textId="77777777" w:rsidR="007B6E64" w:rsidRDefault="00000000">
      <w:pPr>
        <w:numPr>
          <w:ilvl w:val="5"/>
          <w:numId w:val="18"/>
        </w:numPr>
        <w:spacing w:before="0" w:after="0"/>
        <w:ind w:left="284"/>
        <w:rPr>
          <w:rFonts w:eastAsia="Times New Roman" w:cstheme="minorHAnsi"/>
          <w:bCs/>
          <w:sz w:val="24"/>
          <w:szCs w:val="24"/>
        </w:rPr>
      </w:pPr>
      <w:r>
        <w:rPr>
          <w:rFonts w:eastAsia="Times New Roman" w:cstheme="minorHAnsi"/>
          <w:bCs/>
          <w:sz w:val="24"/>
          <w:szCs w:val="24"/>
        </w:rPr>
        <w:t xml:space="preserve">Wizytę fizjoterapeutyczną </w:t>
      </w:r>
    </w:p>
    <w:p w14:paraId="61CA7534" w14:textId="77777777" w:rsidR="007B6E64" w:rsidRDefault="00000000">
      <w:pPr>
        <w:numPr>
          <w:ilvl w:val="5"/>
          <w:numId w:val="19"/>
        </w:numPr>
        <w:spacing w:before="0" w:after="0"/>
        <w:ind w:left="284"/>
        <w:rPr>
          <w:rFonts w:eastAsia="Times New Roman" w:cstheme="minorHAnsi"/>
          <w:bCs/>
          <w:sz w:val="24"/>
          <w:szCs w:val="24"/>
        </w:rPr>
      </w:pPr>
      <w:r>
        <w:rPr>
          <w:rFonts w:eastAsia="Times New Roman" w:cstheme="minorHAnsi"/>
          <w:bCs/>
          <w:sz w:val="24"/>
          <w:szCs w:val="24"/>
        </w:rPr>
        <w:t xml:space="preserve">zaplanowanie postępowania fizjoterapeutycznego </w:t>
      </w:r>
    </w:p>
    <w:p w14:paraId="2EFF3624" w14:textId="77777777" w:rsidR="007B6E64" w:rsidRDefault="00000000">
      <w:pPr>
        <w:numPr>
          <w:ilvl w:val="5"/>
          <w:numId w:val="19"/>
        </w:numPr>
        <w:spacing w:before="0" w:after="0"/>
        <w:ind w:left="284"/>
        <w:rPr>
          <w:rFonts w:eastAsia="Times New Roman" w:cstheme="minorHAnsi"/>
          <w:bCs/>
          <w:sz w:val="24"/>
          <w:szCs w:val="24"/>
        </w:rPr>
      </w:pPr>
      <w:r>
        <w:rPr>
          <w:rFonts w:eastAsia="Times New Roman" w:cstheme="minorHAnsi"/>
          <w:bCs/>
          <w:sz w:val="24"/>
          <w:szCs w:val="24"/>
        </w:rPr>
        <w:t xml:space="preserve">ocenę i opis stanu funkcjonalnego świadczeniobiorcy przed rozpoczęciem fizjoterapii </w:t>
      </w:r>
    </w:p>
    <w:p w14:paraId="0FCCCC49" w14:textId="77777777" w:rsidR="007B6E64" w:rsidRDefault="00000000">
      <w:pPr>
        <w:numPr>
          <w:ilvl w:val="5"/>
          <w:numId w:val="19"/>
        </w:numPr>
        <w:spacing w:before="0" w:after="0"/>
        <w:ind w:left="284"/>
        <w:rPr>
          <w:rFonts w:eastAsia="Times New Roman" w:cstheme="minorHAnsi"/>
          <w:bCs/>
          <w:sz w:val="24"/>
          <w:szCs w:val="24"/>
        </w:rPr>
      </w:pPr>
      <w:r>
        <w:rPr>
          <w:rFonts w:eastAsia="Times New Roman" w:cstheme="minorHAnsi"/>
          <w:bCs/>
          <w:sz w:val="24"/>
          <w:szCs w:val="24"/>
        </w:rPr>
        <w:t xml:space="preserve">badanie czynnościowe narządu ruchu lub inne badanie konieczne do ustalenia planu fizjoterapii </w:t>
      </w:r>
    </w:p>
    <w:p w14:paraId="3EC5D1C1" w14:textId="77777777" w:rsidR="007B6E64" w:rsidRDefault="00000000">
      <w:pPr>
        <w:numPr>
          <w:ilvl w:val="5"/>
          <w:numId w:val="19"/>
        </w:numPr>
        <w:spacing w:before="0" w:after="0"/>
        <w:ind w:left="284"/>
        <w:rPr>
          <w:rFonts w:eastAsia="Times New Roman" w:cstheme="minorHAnsi"/>
          <w:bCs/>
          <w:sz w:val="24"/>
          <w:szCs w:val="24"/>
        </w:rPr>
      </w:pPr>
      <w:r>
        <w:rPr>
          <w:rFonts w:eastAsia="Times New Roman" w:cstheme="minorHAnsi"/>
          <w:bCs/>
          <w:sz w:val="24"/>
          <w:szCs w:val="24"/>
        </w:rPr>
        <w:t xml:space="preserve">końcową ocenę i opis stanu funkcjonalnego świadczeniobiorcy po zakończeniu fizjoterapii </w:t>
      </w:r>
    </w:p>
    <w:p w14:paraId="460CACA9" w14:textId="77777777" w:rsidR="007B6E64" w:rsidRDefault="00000000">
      <w:pPr>
        <w:numPr>
          <w:ilvl w:val="5"/>
          <w:numId w:val="19"/>
        </w:numPr>
        <w:spacing w:before="0" w:after="0"/>
        <w:ind w:left="284"/>
        <w:rPr>
          <w:rFonts w:eastAsia="Times New Roman" w:cstheme="minorHAnsi"/>
          <w:bCs/>
          <w:sz w:val="24"/>
          <w:szCs w:val="24"/>
        </w:rPr>
      </w:pPr>
      <w:r>
        <w:rPr>
          <w:rFonts w:eastAsia="Times New Roman" w:cstheme="minorHAnsi"/>
          <w:bCs/>
          <w:sz w:val="24"/>
          <w:szCs w:val="24"/>
        </w:rPr>
        <w:t>udzielenie świadczeniobiorcy zaleceń co do dalszego postępowania fizjoterapeutycznego,</w:t>
      </w:r>
    </w:p>
    <w:p w14:paraId="6F48972C" w14:textId="77777777" w:rsidR="007B6E64" w:rsidRDefault="00000000">
      <w:pPr>
        <w:numPr>
          <w:ilvl w:val="5"/>
          <w:numId w:val="18"/>
        </w:numPr>
        <w:spacing w:before="0" w:after="0"/>
        <w:ind w:left="284"/>
        <w:rPr>
          <w:rFonts w:eastAsia="Times New Roman" w:cstheme="minorHAnsi"/>
          <w:bCs/>
          <w:sz w:val="24"/>
          <w:szCs w:val="24"/>
        </w:rPr>
      </w:pPr>
      <w:r>
        <w:rPr>
          <w:rFonts w:eastAsia="Times New Roman" w:cstheme="minorHAnsi"/>
          <w:bCs/>
          <w:sz w:val="24"/>
          <w:szCs w:val="24"/>
        </w:rPr>
        <w:t xml:space="preserve">zabiegi fizjoterapeutyczne - indywidualną pracę z uczestnikiem projektu: </w:t>
      </w:r>
    </w:p>
    <w:p w14:paraId="4EDC73A3"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 xml:space="preserve">ćwiczenia bierne, </w:t>
      </w:r>
    </w:p>
    <w:p w14:paraId="7A4D0968"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 xml:space="preserve">czynno-bierne, </w:t>
      </w:r>
    </w:p>
    <w:p w14:paraId="786EC8C6"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 xml:space="preserve">ćwiczenia wg metod neurofizjologicznych, </w:t>
      </w:r>
    </w:p>
    <w:p w14:paraId="4D1946A5"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metody redukcji nerwowomięśniowej,</w:t>
      </w:r>
    </w:p>
    <w:p w14:paraId="5DB80560"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 xml:space="preserve">ćwiczenia specjalne, </w:t>
      </w:r>
    </w:p>
    <w:p w14:paraId="77B3211E"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mobilizacje i manipulacje</w:t>
      </w:r>
    </w:p>
    <w:p w14:paraId="2E0A75A9"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ćwiczenia czynne wolne i czynne z oporem</w:t>
      </w:r>
    </w:p>
    <w:p w14:paraId="62508E50"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 xml:space="preserve">ćwiczenia izometryczne </w:t>
      </w:r>
    </w:p>
    <w:p w14:paraId="47707C90"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ćwiczenia koordynacji ruchowej</w:t>
      </w:r>
    </w:p>
    <w:p w14:paraId="41677090"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 xml:space="preserve">ćwiczenia równoważne </w:t>
      </w:r>
    </w:p>
    <w:p w14:paraId="38560C65"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 xml:space="preserve">ćwiczenia sprawności manualnej </w:t>
      </w:r>
    </w:p>
    <w:p w14:paraId="58264E7D"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 xml:space="preserve">ćwiczenia rozluźniające i relaksujące </w:t>
      </w:r>
    </w:p>
    <w:p w14:paraId="509DFC68" w14:textId="77777777" w:rsidR="007B6E64" w:rsidRDefault="00000000">
      <w:pPr>
        <w:numPr>
          <w:ilvl w:val="5"/>
          <w:numId w:val="28"/>
        </w:numPr>
        <w:spacing w:before="0" w:after="0"/>
        <w:ind w:left="284"/>
        <w:rPr>
          <w:rFonts w:eastAsia="Times New Roman" w:cstheme="minorHAnsi"/>
          <w:bCs/>
          <w:sz w:val="24"/>
          <w:szCs w:val="24"/>
        </w:rPr>
      </w:pPr>
      <w:r>
        <w:rPr>
          <w:rFonts w:eastAsia="Times New Roman" w:cstheme="minorHAnsi"/>
          <w:bCs/>
          <w:sz w:val="24"/>
          <w:szCs w:val="24"/>
        </w:rPr>
        <w:t>czynne ćwiczenia oddechowe.</w:t>
      </w:r>
    </w:p>
    <w:p w14:paraId="57E90A4E" w14:textId="77777777" w:rsidR="007B6E64" w:rsidRDefault="00000000">
      <w:pPr>
        <w:spacing w:before="0" w:after="0"/>
        <w:ind w:left="284" w:hanging="360"/>
        <w:rPr>
          <w:rFonts w:eastAsia="Times New Roman" w:cstheme="minorHAnsi"/>
          <w:bCs/>
          <w:sz w:val="24"/>
          <w:szCs w:val="24"/>
        </w:rPr>
      </w:pPr>
      <w:r>
        <w:rPr>
          <w:rFonts w:eastAsia="Times New Roman" w:cstheme="minorHAnsi"/>
          <w:bCs/>
          <w:sz w:val="24"/>
          <w:szCs w:val="24"/>
        </w:rPr>
        <w:t>inne wynikające z indywidualnych potrzeb osoby korzystającej z usług.</w:t>
      </w:r>
    </w:p>
    <w:p w14:paraId="223D3B16" w14:textId="77777777" w:rsidR="007B6E64" w:rsidRDefault="007B6E64">
      <w:pPr>
        <w:spacing w:before="0" w:after="0"/>
        <w:ind w:left="284"/>
        <w:rPr>
          <w:rFonts w:eastAsia="Times New Roman" w:cstheme="minorHAnsi"/>
          <w:bCs/>
          <w:sz w:val="24"/>
          <w:szCs w:val="24"/>
        </w:rPr>
      </w:pPr>
    </w:p>
    <w:p w14:paraId="22109249" w14:textId="77777777" w:rsidR="007B6E64" w:rsidRDefault="00000000">
      <w:pPr>
        <w:spacing w:before="0" w:after="0"/>
        <w:ind w:left="284"/>
        <w:rPr>
          <w:rFonts w:eastAsia="Times New Roman" w:cstheme="minorHAnsi"/>
          <w:bCs/>
          <w:sz w:val="24"/>
          <w:szCs w:val="24"/>
        </w:rPr>
      </w:pPr>
      <w:r>
        <w:rPr>
          <w:rFonts w:eastAsia="Times New Roman" w:cstheme="minorHAnsi"/>
          <w:bCs/>
          <w:sz w:val="24"/>
          <w:szCs w:val="24"/>
        </w:rPr>
        <w:t xml:space="preserve">Dotyczy Części 2 </w:t>
      </w:r>
    </w:p>
    <w:p w14:paraId="70C8C572" w14:textId="77777777" w:rsidR="007B6E64" w:rsidRDefault="00000000">
      <w:pPr>
        <w:numPr>
          <w:ilvl w:val="5"/>
          <w:numId w:val="20"/>
        </w:numPr>
        <w:spacing w:before="0" w:after="0"/>
        <w:ind w:left="284"/>
        <w:rPr>
          <w:rFonts w:eastAsia="Times New Roman" w:cstheme="minorHAnsi"/>
          <w:bCs/>
          <w:sz w:val="24"/>
          <w:szCs w:val="24"/>
        </w:rPr>
      </w:pPr>
      <w:r>
        <w:rPr>
          <w:rFonts w:eastAsia="Times New Roman" w:cstheme="minorHAnsi"/>
          <w:bCs/>
          <w:sz w:val="24"/>
          <w:szCs w:val="24"/>
        </w:rPr>
        <w:t>Przeprowadzenie wywiadu żywieniowego i analizy dotychczasowych nawyków żywieniowych:</w:t>
      </w:r>
    </w:p>
    <w:p w14:paraId="614B98D4" w14:textId="77777777" w:rsidR="007B6E64" w:rsidRDefault="00000000">
      <w:pPr>
        <w:numPr>
          <w:ilvl w:val="5"/>
          <w:numId w:val="21"/>
        </w:numPr>
        <w:spacing w:before="0" w:after="0"/>
        <w:ind w:left="284"/>
        <w:rPr>
          <w:rFonts w:eastAsia="Times New Roman" w:cstheme="minorHAnsi"/>
          <w:bCs/>
          <w:sz w:val="24"/>
          <w:szCs w:val="24"/>
        </w:rPr>
      </w:pPr>
      <w:r>
        <w:rPr>
          <w:rFonts w:eastAsia="Times New Roman" w:cstheme="minorHAnsi"/>
          <w:bCs/>
          <w:sz w:val="24"/>
          <w:szCs w:val="24"/>
        </w:rPr>
        <w:t>analiza masy i składu ciała,</w:t>
      </w:r>
    </w:p>
    <w:p w14:paraId="2C32E4F1" w14:textId="77777777" w:rsidR="007B6E64" w:rsidRDefault="00000000">
      <w:pPr>
        <w:numPr>
          <w:ilvl w:val="5"/>
          <w:numId w:val="21"/>
        </w:numPr>
        <w:spacing w:before="0" w:after="0"/>
        <w:ind w:left="284"/>
        <w:rPr>
          <w:rFonts w:eastAsia="Times New Roman" w:cstheme="minorHAnsi"/>
          <w:bCs/>
          <w:sz w:val="24"/>
          <w:szCs w:val="24"/>
        </w:rPr>
      </w:pPr>
      <w:r>
        <w:rPr>
          <w:rFonts w:eastAsia="Times New Roman" w:cstheme="minorHAnsi"/>
          <w:bCs/>
          <w:sz w:val="24"/>
          <w:szCs w:val="24"/>
        </w:rPr>
        <w:t>szczegółowy wywiad medyczny i żywieniowy,</w:t>
      </w:r>
    </w:p>
    <w:p w14:paraId="3785C8EB" w14:textId="77777777" w:rsidR="007B6E64" w:rsidRDefault="00000000">
      <w:pPr>
        <w:numPr>
          <w:ilvl w:val="5"/>
          <w:numId w:val="21"/>
        </w:numPr>
        <w:spacing w:before="0" w:after="0"/>
        <w:ind w:left="284"/>
        <w:rPr>
          <w:rFonts w:eastAsia="Times New Roman" w:cstheme="minorHAnsi"/>
          <w:bCs/>
          <w:sz w:val="24"/>
          <w:szCs w:val="24"/>
        </w:rPr>
      </w:pPr>
      <w:r>
        <w:rPr>
          <w:rFonts w:eastAsia="Times New Roman" w:cstheme="minorHAnsi"/>
          <w:bCs/>
          <w:sz w:val="24"/>
          <w:szCs w:val="24"/>
        </w:rPr>
        <w:t>analiza wyników badań laboratoryjnych,</w:t>
      </w:r>
    </w:p>
    <w:p w14:paraId="2279B145" w14:textId="77777777" w:rsidR="007B6E64" w:rsidRDefault="00000000">
      <w:pPr>
        <w:numPr>
          <w:ilvl w:val="5"/>
          <w:numId w:val="21"/>
        </w:numPr>
        <w:spacing w:before="0" w:after="0"/>
        <w:ind w:left="284"/>
        <w:rPr>
          <w:rFonts w:eastAsia="Times New Roman" w:cstheme="minorHAnsi"/>
          <w:bCs/>
          <w:sz w:val="24"/>
          <w:szCs w:val="24"/>
        </w:rPr>
      </w:pPr>
      <w:r>
        <w:rPr>
          <w:rFonts w:eastAsia="Times New Roman" w:cstheme="minorHAnsi"/>
          <w:bCs/>
          <w:sz w:val="24"/>
          <w:szCs w:val="24"/>
        </w:rPr>
        <w:t>wstępnym omówieniem problemu,</w:t>
      </w:r>
    </w:p>
    <w:p w14:paraId="31926C00" w14:textId="77777777" w:rsidR="007B6E64" w:rsidRDefault="00000000">
      <w:pPr>
        <w:numPr>
          <w:ilvl w:val="5"/>
          <w:numId w:val="21"/>
        </w:numPr>
        <w:spacing w:before="0" w:after="0"/>
        <w:ind w:left="284"/>
        <w:rPr>
          <w:rFonts w:eastAsia="Times New Roman" w:cstheme="minorHAnsi"/>
          <w:bCs/>
          <w:sz w:val="24"/>
          <w:szCs w:val="24"/>
        </w:rPr>
      </w:pPr>
      <w:r>
        <w:rPr>
          <w:rFonts w:eastAsia="Times New Roman" w:cstheme="minorHAnsi"/>
          <w:bCs/>
          <w:sz w:val="24"/>
          <w:szCs w:val="24"/>
        </w:rPr>
        <w:t>wstępnym ustaleniem celów dietetycznych,</w:t>
      </w:r>
    </w:p>
    <w:p w14:paraId="5945FDDC" w14:textId="77777777" w:rsidR="007B6E64" w:rsidRDefault="00000000">
      <w:pPr>
        <w:numPr>
          <w:ilvl w:val="5"/>
          <w:numId w:val="20"/>
        </w:numPr>
        <w:spacing w:before="0" w:after="0"/>
        <w:ind w:left="284"/>
        <w:rPr>
          <w:rFonts w:eastAsia="Times New Roman" w:cstheme="minorHAnsi"/>
          <w:bCs/>
          <w:sz w:val="24"/>
          <w:szCs w:val="24"/>
        </w:rPr>
      </w:pPr>
      <w:r>
        <w:rPr>
          <w:rFonts w:eastAsia="Times New Roman" w:cstheme="minorHAnsi"/>
          <w:bCs/>
          <w:sz w:val="24"/>
          <w:szCs w:val="24"/>
        </w:rPr>
        <w:t>Opracowanie zaleceń dietetycznych, dostosowanych do stanu zdrowia pacjenta</w:t>
      </w:r>
    </w:p>
    <w:p w14:paraId="6D28D429" w14:textId="77777777" w:rsidR="007B6E64" w:rsidRDefault="00000000">
      <w:pPr>
        <w:numPr>
          <w:ilvl w:val="5"/>
          <w:numId w:val="22"/>
        </w:numPr>
        <w:spacing w:before="0" w:after="0"/>
        <w:ind w:left="284"/>
        <w:rPr>
          <w:rFonts w:eastAsia="Times New Roman" w:cstheme="minorHAnsi"/>
          <w:bCs/>
          <w:sz w:val="24"/>
          <w:szCs w:val="24"/>
        </w:rPr>
      </w:pPr>
      <w:r>
        <w:rPr>
          <w:rFonts w:eastAsia="Times New Roman" w:cstheme="minorHAnsi"/>
          <w:bCs/>
          <w:sz w:val="24"/>
          <w:szCs w:val="24"/>
        </w:rPr>
        <w:t>wyznaczeniem priorytetów w pracy nad nawykami,</w:t>
      </w:r>
    </w:p>
    <w:p w14:paraId="526010AB" w14:textId="77777777" w:rsidR="007B6E64" w:rsidRDefault="00000000">
      <w:pPr>
        <w:numPr>
          <w:ilvl w:val="5"/>
          <w:numId w:val="22"/>
        </w:numPr>
        <w:spacing w:before="0" w:after="0"/>
        <w:ind w:left="284"/>
        <w:rPr>
          <w:rFonts w:eastAsia="Times New Roman" w:cstheme="minorHAnsi"/>
          <w:bCs/>
          <w:sz w:val="24"/>
          <w:szCs w:val="24"/>
        </w:rPr>
      </w:pPr>
      <w:r>
        <w:rPr>
          <w:rFonts w:eastAsia="Times New Roman" w:cstheme="minorHAnsi"/>
          <w:bCs/>
          <w:sz w:val="24"/>
          <w:szCs w:val="24"/>
        </w:rPr>
        <w:t xml:space="preserve">opracowanie okresowych jadłospisów uwzględniających indywidualne nawyki świadczeniobiorcy, </w:t>
      </w:r>
    </w:p>
    <w:p w14:paraId="4A6C5FFD" w14:textId="77777777" w:rsidR="007B6E64" w:rsidRDefault="00000000">
      <w:pPr>
        <w:numPr>
          <w:ilvl w:val="5"/>
          <w:numId w:val="22"/>
        </w:numPr>
        <w:spacing w:before="0" w:after="0"/>
        <w:ind w:left="284"/>
        <w:rPr>
          <w:rFonts w:eastAsia="Times New Roman" w:cstheme="minorHAnsi"/>
          <w:bCs/>
          <w:sz w:val="24"/>
          <w:szCs w:val="24"/>
        </w:rPr>
      </w:pPr>
      <w:r>
        <w:rPr>
          <w:rFonts w:eastAsia="Times New Roman" w:cstheme="minorHAnsi"/>
          <w:bCs/>
          <w:sz w:val="24"/>
          <w:szCs w:val="24"/>
        </w:rPr>
        <w:t xml:space="preserve">okres na jaki będzie ustalany jadłospis musi obejmować czas między wizytami, </w:t>
      </w:r>
    </w:p>
    <w:p w14:paraId="3AAB4E05" w14:textId="77777777" w:rsidR="007B6E64" w:rsidRDefault="00000000">
      <w:pPr>
        <w:spacing w:before="0" w:after="0"/>
        <w:ind w:left="284"/>
        <w:rPr>
          <w:rFonts w:eastAsia="Times New Roman" w:cstheme="minorHAnsi"/>
          <w:bCs/>
          <w:sz w:val="24"/>
          <w:szCs w:val="24"/>
        </w:rPr>
      </w:pPr>
      <w:r>
        <w:rPr>
          <w:rFonts w:eastAsia="Times New Roman" w:cstheme="minorHAnsi"/>
          <w:bCs/>
          <w:sz w:val="24"/>
          <w:szCs w:val="24"/>
        </w:rPr>
        <w:t>inne wynikające z indywidualnych potrzeb osoby korzystającej z usług.</w:t>
      </w:r>
    </w:p>
    <w:p w14:paraId="58DCD8E0" w14:textId="77777777" w:rsidR="007B6E64" w:rsidRDefault="007B6E64">
      <w:pPr>
        <w:spacing w:before="0" w:after="0"/>
        <w:ind w:left="284"/>
        <w:rPr>
          <w:rFonts w:eastAsia="Times New Roman" w:cstheme="minorHAnsi"/>
          <w:bCs/>
          <w:sz w:val="24"/>
          <w:szCs w:val="24"/>
        </w:rPr>
      </w:pPr>
    </w:p>
    <w:p w14:paraId="2B78F905" w14:textId="77777777" w:rsidR="007B6E64" w:rsidRDefault="00000000">
      <w:pPr>
        <w:spacing w:before="0" w:after="0"/>
        <w:ind w:left="284"/>
        <w:rPr>
          <w:rFonts w:eastAsia="Times New Roman" w:cstheme="minorHAnsi"/>
          <w:bCs/>
          <w:sz w:val="24"/>
          <w:szCs w:val="24"/>
        </w:rPr>
      </w:pPr>
      <w:r>
        <w:rPr>
          <w:rFonts w:eastAsia="Times New Roman" w:cstheme="minorHAnsi"/>
          <w:bCs/>
          <w:sz w:val="24"/>
          <w:szCs w:val="24"/>
        </w:rPr>
        <w:t xml:space="preserve">Dotyczy wszystkich części </w:t>
      </w:r>
    </w:p>
    <w:p w14:paraId="5AF60104" w14:textId="77777777" w:rsidR="007B6E64" w:rsidRDefault="007B6E64">
      <w:pPr>
        <w:spacing w:before="0" w:after="0"/>
        <w:ind w:left="284"/>
        <w:rPr>
          <w:rFonts w:eastAsia="Times New Roman" w:cstheme="minorHAnsi"/>
          <w:sz w:val="24"/>
          <w:szCs w:val="24"/>
        </w:rPr>
      </w:pPr>
    </w:p>
    <w:p w14:paraId="2A91EC3E" w14:textId="77777777" w:rsidR="007B6E64" w:rsidRPr="003B1D34" w:rsidRDefault="00000000" w:rsidP="003B1D34">
      <w:pPr>
        <w:numPr>
          <w:ilvl w:val="0"/>
          <w:numId w:val="17"/>
        </w:numPr>
        <w:spacing w:before="0" w:after="0"/>
        <w:ind w:left="284"/>
        <w:rPr>
          <w:rFonts w:eastAsia="Times New Roman" w:cstheme="minorHAnsi"/>
          <w:sz w:val="24"/>
          <w:szCs w:val="24"/>
        </w:rPr>
      </w:pPr>
      <w:r>
        <w:rPr>
          <w:rFonts w:eastAsia="Times New Roman" w:cstheme="minorHAnsi"/>
          <w:sz w:val="24"/>
          <w:szCs w:val="24"/>
        </w:rPr>
        <w:t xml:space="preserve">Usługi </w:t>
      </w:r>
      <w:r w:rsidRPr="003B1D34">
        <w:rPr>
          <w:rFonts w:eastAsia="Times New Roman" w:cstheme="minorHAnsi"/>
          <w:sz w:val="24"/>
          <w:szCs w:val="24"/>
        </w:rPr>
        <w:t>specjalistyczne będą wykonywane zgodnie z Standardy realizacji form wsparcia przewidzianych w naborze dla projektów konkurencyjnych realizowanych w ramach programu Fundusze Europejskie dla Dolnego Śląska 2021-2027</w:t>
      </w:r>
    </w:p>
    <w:p w14:paraId="3B20CEAE" w14:textId="77777777" w:rsidR="007B6E64" w:rsidRPr="003B1D34" w:rsidRDefault="00000000" w:rsidP="003B1D34">
      <w:pPr>
        <w:widowControl w:val="0"/>
        <w:numPr>
          <w:ilvl w:val="0"/>
          <w:numId w:val="17"/>
        </w:numPr>
        <w:spacing w:before="0" w:after="0" w:line="240" w:lineRule="auto"/>
        <w:ind w:left="284"/>
        <w:rPr>
          <w:sz w:val="24"/>
          <w:szCs w:val="24"/>
        </w:rPr>
      </w:pPr>
      <w:r w:rsidRPr="003B1D34">
        <w:rPr>
          <w:rFonts w:cs="Calibri"/>
          <w:sz w:val="24"/>
          <w:szCs w:val="24"/>
        </w:rPr>
        <w:t>Zamawiający zastrzega sobie prawo  skorzystania z opcji.</w:t>
      </w:r>
    </w:p>
    <w:p w14:paraId="4C7955C9"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Przedmiotem opcji będzie wykonanie usług tożsamych z przedmiotem zamówienia.</w:t>
      </w:r>
    </w:p>
    <w:p w14:paraId="65DCEAA4"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 xml:space="preserve">Zamawiający podejmie decyzję o uruchomieniu prawa opcji z wskazanym zakresie w sytuacji, gdy będzie dysponował wystarczającą kwotą zabezpieczoną w budżecie w terminie do zakończenia obowiązywania umowy pierwotnej tj. do dnia 30.06.2026 roku. </w:t>
      </w:r>
    </w:p>
    <w:p w14:paraId="6722819F"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Usługi będące przedmiotem Opcji mogą zostać zlecone w ilości, która nie będzie przekraczała łącznie 50 % wartości przedmiotu umowy określonej zgodnie z § 4 ust. 1  projektowanych postanowień umowy.</w:t>
      </w:r>
    </w:p>
    <w:p w14:paraId="31D3AE1E"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 xml:space="preserve">Zamawiający nie jest zobowiązany do zlecenia usług objętych przedmiotem Opcji, a Wykonawcy nie służy roszczenie o ich zlecenie. </w:t>
      </w:r>
    </w:p>
    <w:p w14:paraId="20CB8A52"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Prawo opcji realizowane będzie na takich samych warunkach w zakresie wyliczenia ceny oraz zasad płatności  jak zamówienie podstawowe.</w:t>
      </w:r>
    </w:p>
    <w:p w14:paraId="3B8621F6"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 xml:space="preserve">O zamiarze skorzystania z prawa opcji, Zamawiający poinformuje Wykonawcę odrębnym oświadczeniem woli określającym ilość godzin i zakres świadczonych usług (ilość osób) Zamawiający może zlecić tylko część prawa opcji lub zlecać je sukcesywnie. </w:t>
      </w:r>
    </w:p>
    <w:p w14:paraId="23D1C0B9"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Strony zgodnie oświadczają, iż zastrzeżone prawo opcji nie rodzi po stronie Zamawiającego obowiązku zlecenia usług natomiast po stronie Wykonawcy nie stanowi podstawy do wystąpienia w stosunku do Zamawiającego z roszczeniami o wykonanie prawa opcji.</w:t>
      </w:r>
    </w:p>
    <w:p w14:paraId="40DB3154"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W przypadku skorzystania przez Zamawiającego z prawa opcji w zakresie wskazanym przez Zamawiającego Wykonawcy przysługiwać będzie wynagrodzenie określone na warunkach wynikających z umowy.</w:t>
      </w:r>
    </w:p>
    <w:p w14:paraId="34003F3B"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W przypadku nieskorzystania przez Zamawiającego z prawa opcji Wykonawcy nie przysługuje żadne roszczenia z tego tytułu.</w:t>
      </w:r>
    </w:p>
    <w:p w14:paraId="08867A80" w14:textId="77777777" w:rsidR="003B1D34" w:rsidRPr="003B1D34" w:rsidRDefault="003B1D34" w:rsidP="003B1D34">
      <w:pPr>
        <w:pStyle w:val="NormalnyWeb"/>
        <w:numPr>
          <w:ilvl w:val="1"/>
          <w:numId w:val="17"/>
        </w:numPr>
        <w:tabs>
          <w:tab w:val="clear" w:pos="0"/>
        </w:tabs>
        <w:spacing w:before="0" w:beforeAutospacing="0" w:after="0"/>
        <w:ind w:left="284"/>
        <w:rPr>
          <w:color w:val="auto"/>
        </w:rPr>
      </w:pPr>
      <w:r w:rsidRPr="003B1D34">
        <w:rPr>
          <w:rFonts w:cs="Calibri"/>
          <w:color w:val="auto"/>
        </w:rPr>
        <w:t>Prawo opcji – łącznie z jego wykonaniem będzie realizowane w trakcie trwania umowy z możliwością jej przedłużenia do 31.12.2026 roku.</w:t>
      </w:r>
    </w:p>
    <w:p w14:paraId="593771DA" w14:textId="77777777" w:rsidR="007B6E64" w:rsidRPr="003B1D34" w:rsidRDefault="007B6E64" w:rsidP="003B1D34">
      <w:pPr>
        <w:pStyle w:val="NormalnyWeb"/>
        <w:tabs>
          <w:tab w:val="left" w:pos="1440"/>
        </w:tabs>
        <w:spacing w:before="0" w:after="0"/>
        <w:ind w:left="284" w:hanging="360"/>
        <w:rPr>
          <w:rFonts w:ascii="Calibri" w:hAnsi="Calibri" w:cs="Calibri"/>
          <w:color w:val="auto"/>
        </w:rPr>
      </w:pPr>
    </w:p>
    <w:p w14:paraId="3F1790E9" w14:textId="77777777" w:rsidR="007B6E64" w:rsidRDefault="007B6E64">
      <w:pPr>
        <w:pStyle w:val="NormalnyWeb"/>
        <w:tabs>
          <w:tab w:val="left" w:pos="1440"/>
        </w:tabs>
        <w:spacing w:before="0" w:after="0"/>
        <w:rPr>
          <w:rFonts w:ascii="Calibri" w:eastAsia="Times New Roman" w:hAnsi="Calibri" w:cstheme="minorHAnsi"/>
          <w:color w:val="FF0000"/>
        </w:rPr>
      </w:pPr>
    </w:p>
    <w:p w14:paraId="061F16E3" w14:textId="77777777" w:rsidR="007B6E64" w:rsidRDefault="007B6E64">
      <w:pPr>
        <w:spacing w:before="0" w:after="0"/>
        <w:ind w:left="284"/>
        <w:rPr>
          <w:rFonts w:eastAsia="Times New Roman" w:cstheme="minorHAnsi"/>
          <w:b/>
          <w:bCs/>
          <w:sz w:val="24"/>
          <w:szCs w:val="24"/>
        </w:rPr>
      </w:pPr>
    </w:p>
    <w:p w14:paraId="71BDA694"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2</w:t>
      </w:r>
    </w:p>
    <w:p w14:paraId="13AC6ABD"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Termin realizacji usługi</w:t>
      </w:r>
    </w:p>
    <w:p w14:paraId="58878896" w14:textId="77777777" w:rsidR="007B6E64" w:rsidRDefault="007B6E64">
      <w:pPr>
        <w:spacing w:before="0" w:after="0"/>
        <w:ind w:left="284"/>
        <w:rPr>
          <w:rFonts w:eastAsia="Times New Roman" w:cstheme="minorHAnsi"/>
          <w:b/>
          <w:sz w:val="24"/>
          <w:szCs w:val="24"/>
        </w:rPr>
      </w:pPr>
    </w:p>
    <w:p w14:paraId="628FB79C" w14:textId="0F6F22DE" w:rsidR="007B6E64" w:rsidRDefault="00000000">
      <w:pPr>
        <w:numPr>
          <w:ilvl w:val="0"/>
          <w:numId w:val="40"/>
        </w:numPr>
        <w:spacing w:before="0" w:after="0"/>
        <w:ind w:left="284"/>
        <w:rPr>
          <w:rFonts w:eastAsia="Times New Roman" w:cstheme="minorHAnsi"/>
          <w:sz w:val="24"/>
          <w:szCs w:val="24"/>
        </w:rPr>
      </w:pPr>
      <w:r>
        <w:rPr>
          <w:rFonts w:eastAsia="Times New Roman" w:cstheme="minorHAnsi"/>
          <w:sz w:val="24"/>
          <w:szCs w:val="24"/>
        </w:rPr>
        <w:t xml:space="preserve">Termin realizacji przedmiotu umowy ustala się od podpisania umowy </w:t>
      </w:r>
      <w:r>
        <w:rPr>
          <w:rFonts w:eastAsia="Times New Roman" w:cstheme="minorHAnsi"/>
          <w:b/>
          <w:bCs/>
          <w:sz w:val="24"/>
          <w:szCs w:val="24"/>
        </w:rPr>
        <w:t>nie dłużej niż do 30.06.2026 r...</w:t>
      </w:r>
    </w:p>
    <w:p w14:paraId="3E83C2B3" w14:textId="77777777" w:rsidR="007B6E64" w:rsidRDefault="00000000">
      <w:pPr>
        <w:numPr>
          <w:ilvl w:val="0"/>
          <w:numId w:val="40"/>
        </w:numPr>
        <w:spacing w:before="0" w:after="0"/>
        <w:ind w:left="284"/>
        <w:rPr>
          <w:rFonts w:eastAsia="Times New Roman" w:cstheme="minorHAnsi"/>
          <w:sz w:val="24"/>
          <w:szCs w:val="24"/>
        </w:rPr>
      </w:pPr>
      <w:r>
        <w:rPr>
          <w:rFonts w:eastAsia="Times New Roman" w:cstheme="minorHAnsi"/>
          <w:sz w:val="24"/>
          <w:szCs w:val="24"/>
        </w:rPr>
        <w:t xml:space="preserve">Zamawiający przewiduje, iż usługi świadczone w maksymalnej ilości w ilości szacunkowej </w:t>
      </w:r>
    </w:p>
    <w:p w14:paraId="5FD11D80" w14:textId="77777777" w:rsidR="007B6E64" w:rsidRDefault="00000000">
      <w:pPr>
        <w:spacing w:before="0" w:after="0"/>
        <w:ind w:left="284"/>
        <w:rPr>
          <w:rFonts w:eastAsia="Times New Roman" w:cstheme="minorHAnsi"/>
          <w:sz w:val="24"/>
          <w:szCs w:val="24"/>
        </w:rPr>
      </w:pPr>
      <w:r>
        <w:rPr>
          <w:rFonts w:eastAsia="Times New Roman" w:cstheme="minorHAnsi"/>
          <w:sz w:val="24"/>
          <w:szCs w:val="24"/>
        </w:rPr>
        <w:t xml:space="preserve">Dla Części 1 </w:t>
      </w:r>
    </w:p>
    <w:p w14:paraId="7465947C" w14:textId="199A3DC7" w:rsidR="007B6E64" w:rsidRDefault="005F5C7C">
      <w:pPr>
        <w:spacing w:before="0" w:after="0"/>
        <w:ind w:left="284"/>
        <w:rPr>
          <w:rFonts w:eastAsia="Times New Roman" w:cstheme="minorHAnsi"/>
          <w:sz w:val="24"/>
          <w:szCs w:val="24"/>
        </w:rPr>
      </w:pPr>
      <w:r>
        <w:rPr>
          <w:rFonts w:eastAsia="Times New Roman" w:cstheme="minorHAnsi"/>
          <w:sz w:val="24"/>
          <w:szCs w:val="24"/>
        </w:rPr>
        <w:t xml:space="preserve">68 h/miesięcznie tj. 4 godziny na osobę objętą opieką / miesięcznie </w:t>
      </w:r>
      <w:bookmarkStart w:id="48" w:name="_Hlk189043992"/>
      <w:r>
        <w:rPr>
          <w:rFonts w:eastAsia="Times New Roman" w:cstheme="minorHAnsi"/>
          <w:sz w:val="24"/>
          <w:szCs w:val="24"/>
        </w:rPr>
        <w:t>/ przy założeniu, że maksymalna ilość osób objętych opieką specjalistyczną będzie wynosić 17 osób</w:t>
      </w:r>
      <w:bookmarkEnd w:id="48"/>
      <w:r>
        <w:rPr>
          <w:rFonts w:eastAsia="Times New Roman" w:cstheme="minorHAnsi"/>
          <w:sz w:val="24"/>
          <w:szCs w:val="24"/>
        </w:rPr>
        <w:t xml:space="preserve">, </w:t>
      </w:r>
    </w:p>
    <w:p w14:paraId="77FE42D8" w14:textId="77777777" w:rsidR="007B6E64" w:rsidRDefault="00000000">
      <w:pPr>
        <w:spacing w:before="0" w:after="0"/>
        <w:ind w:left="284"/>
        <w:rPr>
          <w:rFonts w:eastAsia="Times New Roman" w:cstheme="minorHAnsi"/>
          <w:sz w:val="24"/>
          <w:szCs w:val="24"/>
        </w:rPr>
      </w:pPr>
      <w:r>
        <w:rPr>
          <w:rFonts w:eastAsia="Times New Roman" w:cstheme="minorHAnsi"/>
          <w:sz w:val="24"/>
          <w:szCs w:val="24"/>
        </w:rPr>
        <w:t xml:space="preserve">Dla Części 2 </w:t>
      </w:r>
    </w:p>
    <w:p w14:paraId="70574496" w14:textId="5144F7F6" w:rsidR="007B6E64" w:rsidRDefault="005F5C7C">
      <w:pPr>
        <w:spacing w:before="0" w:after="0"/>
        <w:ind w:left="284"/>
        <w:rPr>
          <w:rFonts w:eastAsia="Times New Roman" w:cstheme="minorHAnsi"/>
          <w:sz w:val="24"/>
          <w:szCs w:val="24"/>
        </w:rPr>
      </w:pPr>
      <w:r>
        <w:rPr>
          <w:rFonts w:eastAsia="Times New Roman" w:cstheme="minorHAnsi"/>
          <w:sz w:val="24"/>
          <w:szCs w:val="24"/>
        </w:rPr>
        <w:t xml:space="preserve">34 h/miesięcznie tj. 2 godziny na osobę objętą opieką /miesięcznie / przy założeniu, że maksymalna ilość osób objętych opieką specjalistyczną będzie wynosić 17 osób, </w:t>
      </w:r>
    </w:p>
    <w:p w14:paraId="5EEF32E4" w14:textId="77777777" w:rsidR="007B6E64" w:rsidRDefault="007B6E64">
      <w:pPr>
        <w:spacing w:before="0" w:after="0"/>
        <w:ind w:left="284"/>
        <w:rPr>
          <w:rFonts w:eastAsia="Times New Roman" w:cstheme="minorHAnsi"/>
          <w:sz w:val="24"/>
          <w:szCs w:val="24"/>
        </w:rPr>
      </w:pPr>
    </w:p>
    <w:p w14:paraId="19802D2C" w14:textId="77777777" w:rsidR="007B6E64" w:rsidRDefault="00000000">
      <w:pPr>
        <w:spacing w:before="0" w:after="0"/>
        <w:ind w:left="284"/>
        <w:rPr>
          <w:rFonts w:eastAsia="Times New Roman" w:cstheme="minorHAnsi"/>
          <w:sz w:val="24"/>
          <w:szCs w:val="24"/>
        </w:rPr>
      </w:pPr>
      <w:r>
        <w:rPr>
          <w:rFonts w:eastAsia="Times New Roman" w:cstheme="minorHAnsi"/>
          <w:sz w:val="24"/>
          <w:szCs w:val="24"/>
        </w:rPr>
        <w:t>przy czym ze względu na specyficzny charakter usług Zamawiający przewiduje możliwość zmiany liczby osób objętych usługami oraz/lub ilości godzin. W takim przypadku ceny jednostkowe zaoferowane przez Wykonawcę pozostaną bez zmian w czasie trwania umowy.</w:t>
      </w:r>
    </w:p>
    <w:p w14:paraId="6551AA61" w14:textId="77777777" w:rsidR="007B6E64" w:rsidRDefault="00000000">
      <w:pPr>
        <w:numPr>
          <w:ilvl w:val="0"/>
          <w:numId w:val="40"/>
        </w:numPr>
        <w:spacing w:before="0" w:after="0"/>
        <w:ind w:left="284"/>
        <w:rPr>
          <w:rFonts w:eastAsia="Times New Roman" w:cstheme="minorHAnsi"/>
          <w:sz w:val="24"/>
          <w:szCs w:val="24"/>
        </w:rPr>
      </w:pPr>
      <w:r>
        <w:rPr>
          <w:rFonts w:eastAsia="Times New Roman" w:cstheme="minorHAnsi"/>
          <w:sz w:val="24"/>
          <w:szCs w:val="24"/>
        </w:rPr>
        <w:t xml:space="preserve">Rozpoczęcie świadczenia usług nastąpi nie później niż w terminie 30 dni od podpisania umowy. </w:t>
      </w:r>
    </w:p>
    <w:p w14:paraId="09022A53" w14:textId="77777777" w:rsidR="007B6E64" w:rsidRDefault="00000000">
      <w:pPr>
        <w:numPr>
          <w:ilvl w:val="0"/>
          <w:numId w:val="40"/>
        </w:numPr>
        <w:spacing w:before="0" w:after="0"/>
        <w:ind w:left="284"/>
        <w:rPr>
          <w:rFonts w:eastAsia="Times New Roman" w:cstheme="minorHAnsi"/>
          <w:sz w:val="24"/>
          <w:szCs w:val="24"/>
        </w:rPr>
      </w:pPr>
      <w:r>
        <w:rPr>
          <w:rFonts w:eastAsia="Times New Roman" w:cstheme="minorHAnsi"/>
          <w:sz w:val="24"/>
          <w:szCs w:val="24"/>
        </w:rPr>
        <w:t xml:space="preserve">Zamawiający dopuszcza możliwość wydłużenia okresu realizacji zadania, jeżeli z przyczyn niezależnych od stron dojdzie do niezrealizowania łącznego limitu godzin określonego w ust. 2. </w:t>
      </w:r>
    </w:p>
    <w:p w14:paraId="331E78E3" w14:textId="77777777" w:rsidR="007B6E64" w:rsidRDefault="00000000">
      <w:pPr>
        <w:numPr>
          <w:ilvl w:val="0"/>
          <w:numId w:val="40"/>
        </w:numPr>
        <w:spacing w:before="0" w:after="0"/>
        <w:ind w:left="284"/>
        <w:rPr>
          <w:rFonts w:eastAsia="Times New Roman" w:cstheme="minorHAnsi"/>
          <w:sz w:val="24"/>
          <w:szCs w:val="24"/>
        </w:rPr>
      </w:pPr>
      <w:r>
        <w:rPr>
          <w:rFonts w:eastAsia="Times New Roman" w:cstheme="minorHAnsi"/>
          <w:sz w:val="24"/>
          <w:szCs w:val="24"/>
        </w:rPr>
        <w:t>W przypadku zaistnienia sytuacji określanej w ust 2 zostanie zawarty aneks do umowy</w:t>
      </w:r>
    </w:p>
    <w:p w14:paraId="331061ED" w14:textId="77777777" w:rsidR="007B6E64" w:rsidRDefault="00000000">
      <w:pPr>
        <w:numPr>
          <w:ilvl w:val="0"/>
          <w:numId w:val="40"/>
        </w:numPr>
        <w:spacing w:before="0" w:after="0"/>
        <w:ind w:left="284"/>
        <w:rPr>
          <w:rFonts w:eastAsia="Times New Roman" w:cstheme="minorHAnsi"/>
          <w:sz w:val="24"/>
          <w:szCs w:val="24"/>
        </w:rPr>
      </w:pPr>
      <w:r>
        <w:rPr>
          <w:rFonts w:eastAsia="Times New Roman" w:cstheme="minorHAnsi"/>
          <w:sz w:val="24"/>
          <w:szCs w:val="24"/>
        </w:rPr>
        <w:t>Zawarcie aneksu, o którym mowa w ust. 5 będzie możliwe w sytuacji uzyskania zgody Instytucji Zarządzającej na wydłużenie projektu.</w:t>
      </w:r>
    </w:p>
    <w:p w14:paraId="16898330" w14:textId="77777777" w:rsidR="007B6E64" w:rsidRDefault="00000000">
      <w:pPr>
        <w:numPr>
          <w:ilvl w:val="0"/>
          <w:numId w:val="40"/>
        </w:numPr>
        <w:spacing w:before="0" w:after="0"/>
        <w:ind w:left="284"/>
        <w:rPr>
          <w:rFonts w:eastAsia="Times New Roman" w:cstheme="minorHAnsi"/>
          <w:sz w:val="24"/>
          <w:szCs w:val="24"/>
        </w:rPr>
      </w:pPr>
      <w:r>
        <w:rPr>
          <w:rFonts w:eastAsia="Times New Roman" w:cstheme="minorHAnsi"/>
          <w:sz w:val="24"/>
          <w:szCs w:val="24"/>
        </w:rPr>
        <w:t>Ilość osób (tym samym ilość godzin), którym świadczone będą usługi może być zmienna w poszczególnych miesiącach.</w:t>
      </w:r>
    </w:p>
    <w:p w14:paraId="347A83DB" w14:textId="77777777" w:rsidR="007B6E64" w:rsidRDefault="00000000">
      <w:pPr>
        <w:numPr>
          <w:ilvl w:val="0"/>
          <w:numId w:val="40"/>
        </w:numPr>
        <w:spacing w:before="0" w:after="0"/>
        <w:ind w:left="284"/>
        <w:rPr>
          <w:rFonts w:eastAsia="Times New Roman" w:cstheme="minorHAnsi"/>
          <w:sz w:val="24"/>
          <w:szCs w:val="24"/>
        </w:rPr>
      </w:pPr>
      <w:r>
        <w:rPr>
          <w:rFonts w:eastAsia="Times New Roman" w:cstheme="minorHAnsi"/>
          <w:sz w:val="24"/>
          <w:szCs w:val="24"/>
        </w:rPr>
        <w:t>Wykonawca świadczyć będzie usługi, o których mowa w ust. 1 przez 7 dni w tygodniu tj. od poniedziałku do niedzieli, w godzinach 6.00.-20.00.</w:t>
      </w:r>
    </w:p>
    <w:p w14:paraId="5B2143F8" w14:textId="77777777" w:rsidR="007B6E64" w:rsidRDefault="007B6E64">
      <w:pPr>
        <w:spacing w:before="0" w:after="0"/>
        <w:ind w:left="284"/>
        <w:rPr>
          <w:rFonts w:eastAsia="Times New Roman" w:cstheme="minorHAnsi"/>
          <w:sz w:val="24"/>
          <w:szCs w:val="24"/>
        </w:rPr>
      </w:pPr>
    </w:p>
    <w:p w14:paraId="26397203"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3</w:t>
      </w:r>
    </w:p>
    <w:p w14:paraId="04D7ACAB"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Obowiązki Zamawiającego i Wykonawcy</w:t>
      </w:r>
    </w:p>
    <w:p w14:paraId="6107CBD9" w14:textId="77777777" w:rsidR="007B6E64" w:rsidRDefault="007B6E64">
      <w:pPr>
        <w:spacing w:before="0" w:after="0"/>
        <w:ind w:left="284"/>
        <w:rPr>
          <w:rFonts w:eastAsia="Times New Roman" w:cstheme="minorHAnsi"/>
          <w:b/>
          <w:sz w:val="24"/>
          <w:szCs w:val="24"/>
        </w:rPr>
      </w:pPr>
    </w:p>
    <w:p w14:paraId="032438B9"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zobowiązuje się do świadczenia usług opiekuńczych na podstawie naboru wykonanego przez Zamawiającego.</w:t>
      </w:r>
    </w:p>
    <w:p w14:paraId="1FA0D279"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Przetwarzanie danych osobowych niezbędne dla celów realizacji niniejszej Umowy odbywać się będzie zgodnie z przepisami: ustawy z dnia 10 maja 2018 r. o ochronie danych osobowych (tj. Dz. U z 2019 r., poz. 1781), Rozporządzenia Parlamentu Europejskiego i Rady (UE) nr 2016/679 z 27 kwietnia 2016r. w sprawie ochrony osób fizycznych w związku z przetwarzaniem danych osobowych i w sprawie swobodnego przepływu takich danych oraz uchylenia dyrektywy 95/46/WE (ogólne rozporządzenie o ochronie danych) (Dz. Urz. UE L 119 z 04.05.2016, str. 1), dalej „RODO”. Zakres przetwarzania danych osobowych określi odrębna umowa z Wykonawcą o powierzenie przetwarzania danych osobowych.</w:t>
      </w:r>
    </w:p>
    <w:p w14:paraId="77B72773"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w odniesieniu do świadczenia usług specjalistycznych, dysponuje odpowiednią liczbą osób. Nie mniej niż: 2 rehabilitantów Dla Części 1/ 1 dietetyka dla Części 2 opiekunów przez cały okres trwania umowy.</w:t>
      </w:r>
    </w:p>
    <w:p w14:paraId="48716029"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oświadcza, że wszystkie osoby, które będą świadczyły usługi są sprawne fizycznie i intelektualnie oraz nie mają przeciwwskazań zdrowotnych do wykonywania usług oraz posługują się płynnie językiem polskim. Wykonawca nie może kierować do usługobiorców osób z nimi spokrewnionych, spowinowaconych lub wspólnie z nimi zamieszkałych.</w:t>
      </w:r>
    </w:p>
    <w:p w14:paraId="4082E8A0"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zobowiązany jest zapewnić osobom wykonującym usługi:</w:t>
      </w:r>
    </w:p>
    <w:p w14:paraId="792312E5" w14:textId="77777777" w:rsidR="007B6E64" w:rsidRDefault="00000000">
      <w:pPr>
        <w:numPr>
          <w:ilvl w:val="0"/>
          <w:numId w:val="30"/>
        </w:numPr>
        <w:spacing w:before="0" w:after="0"/>
        <w:ind w:left="284"/>
        <w:rPr>
          <w:rFonts w:eastAsia="Times New Roman" w:cstheme="minorHAnsi"/>
          <w:sz w:val="24"/>
          <w:szCs w:val="24"/>
        </w:rPr>
      </w:pPr>
      <w:r>
        <w:rPr>
          <w:rFonts w:eastAsia="Times New Roman" w:cstheme="minorHAnsi"/>
          <w:sz w:val="24"/>
          <w:szCs w:val="24"/>
        </w:rPr>
        <w:t>wyposażenie w odpowiednie ubranie ochronne dostosowane do zakresu niesionej pomocy (tj. rękawiczki, maseczki, fartuchy itp.), środki ochrony indywidualnej zgodne z właściwymi przepisami prawa lub wytycznymi/zaleceniami odpowiednich organów administracji publicznej</w:t>
      </w:r>
    </w:p>
    <w:p w14:paraId="5198D40D" w14:textId="77777777" w:rsidR="007B6E64" w:rsidRDefault="00000000">
      <w:pPr>
        <w:numPr>
          <w:ilvl w:val="0"/>
          <w:numId w:val="30"/>
        </w:numPr>
        <w:spacing w:before="0" w:after="0"/>
        <w:ind w:left="284"/>
        <w:rPr>
          <w:rFonts w:eastAsia="Times New Roman" w:cstheme="minorHAnsi"/>
          <w:sz w:val="24"/>
          <w:szCs w:val="24"/>
        </w:rPr>
      </w:pPr>
      <w:r>
        <w:rPr>
          <w:rFonts w:eastAsia="Times New Roman" w:cstheme="minorHAnsi"/>
          <w:sz w:val="24"/>
          <w:szCs w:val="24"/>
        </w:rPr>
        <w:t>Dla Części 1 Wykonawca będzie zobowiązany do zapewnienia każdemu świadczeniobiorcy w okresie świadczenia usługi, niezbędnego sprzętu fizjoterapeutycznego w ilości niezbędnej do realizacji zadania, tj. m. inn.:</w:t>
      </w:r>
    </w:p>
    <w:p w14:paraId="6F0BD01C" w14:textId="77777777" w:rsidR="007B6E64" w:rsidRDefault="00000000">
      <w:pPr>
        <w:numPr>
          <w:ilvl w:val="0"/>
          <w:numId w:val="31"/>
        </w:numPr>
        <w:spacing w:before="0" w:after="0"/>
        <w:ind w:left="284"/>
        <w:rPr>
          <w:rFonts w:eastAsia="Times New Roman" w:cstheme="minorHAnsi"/>
          <w:sz w:val="24"/>
          <w:szCs w:val="24"/>
        </w:rPr>
      </w:pPr>
      <w:r>
        <w:rPr>
          <w:rFonts w:eastAsia="Times New Roman" w:cstheme="minorHAnsi"/>
          <w:sz w:val="24"/>
          <w:szCs w:val="24"/>
        </w:rPr>
        <w:t xml:space="preserve">Rękawiczki jednorazowe, </w:t>
      </w:r>
    </w:p>
    <w:p w14:paraId="333BB6C3" w14:textId="77777777" w:rsidR="007B6E64" w:rsidRDefault="00000000">
      <w:pPr>
        <w:numPr>
          <w:ilvl w:val="0"/>
          <w:numId w:val="31"/>
        </w:numPr>
        <w:spacing w:before="0" w:after="0"/>
        <w:ind w:left="284"/>
        <w:rPr>
          <w:rFonts w:eastAsia="Times New Roman" w:cstheme="minorHAnsi"/>
          <w:sz w:val="24"/>
          <w:szCs w:val="24"/>
        </w:rPr>
      </w:pPr>
      <w:r>
        <w:rPr>
          <w:rFonts w:eastAsia="Times New Roman" w:cstheme="minorHAnsi"/>
          <w:sz w:val="24"/>
          <w:szCs w:val="24"/>
        </w:rPr>
        <w:t>Jednorazowe ręczniki papierowe,</w:t>
      </w:r>
    </w:p>
    <w:p w14:paraId="14DF2298" w14:textId="77777777" w:rsidR="007B6E64" w:rsidRDefault="00000000">
      <w:pPr>
        <w:numPr>
          <w:ilvl w:val="0"/>
          <w:numId w:val="31"/>
        </w:numPr>
        <w:spacing w:before="0" w:after="0"/>
        <w:ind w:left="284"/>
        <w:rPr>
          <w:rFonts w:eastAsia="Times New Roman" w:cstheme="minorHAnsi"/>
          <w:sz w:val="24"/>
          <w:szCs w:val="24"/>
        </w:rPr>
      </w:pPr>
      <w:r>
        <w:rPr>
          <w:rFonts w:eastAsia="Times New Roman" w:cstheme="minorHAnsi"/>
          <w:sz w:val="24"/>
          <w:szCs w:val="24"/>
        </w:rPr>
        <w:t xml:space="preserve">Podkłady higieniczne, </w:t>
      </w:r>
    </w:p>
    <w:p w14:paraId="4F3EED32" w14:textId="77777777" w:rsidR="007B6E64" w:rsidRDefault="00000000">
      <w:pPr>
        <w:numPr>
          <w:ilvl w:val="0"/>
          <w:numId w:val="31"/>
        </w:numPr>
        <w:spacing w:before="0" w:after="0"/>
        <w:ind w:left="284"/>
        <w:rPr>
          <w:rFonts w:eastAsia="Times New Roman" w:cstheme="minorHAnsi"/>
          <w:sz w:val="24"/>
          <w:szCs w:val="24"/>
        </w:rPr>
      </w:pPr>
      <w:r>
        <w:rPr>
          <w:rFonts w:eastAsia="Times New Roman" w:cstheme="minorHAnsi"/>
          <w:sz w:val="24"/>
          <w:szCs w:val="24"/>
        </w:rPr>
        <w:t xml:space="preserve">Maty do ćwiczeń, </w:t>
      </w:r>
    </w:p>
    <w:p w14:paraId="3C1E780C" w14:textId="77777777" w:rsidR="007B6E64" w:rsidRDefault="00000000">
      <w:pPr>
        <w:numPr>
          <w:ilvl w:val="0"/>
          <w:numId w:val="31"/>
        </w:numPr>
        <w:spacing w:before="0" w:after="0"/>
        <w:ind w:left="284"/>
        <w:rPr>
          <w:rFonts w:eastAsia="Times New Roman" w:cstheme="minorHAnsi"/>
          <w:sz w:val="24"/>
          <w:szCs w:val="24"/>
        </w:rPr>
      </w:pPr>
      <w:r>
        <w:rPr>
          <w:rFonts w:eastAsia="Times New Roman" w:cstheme="minorHAnsi"/>
          <w:sz w:val="24"/>
          <w:szCs w:val="24"/>
        </w:rPr>
        <w:t xml:space="preserve">rolki, </w:t>
      </w:r>
    </w:p>
    <w:p w14:paraId="77F038E0" w14:textId="77777777" w:rsidR="007B6E64" w:rsidRDefault="00000000">
      <w:pPr>
        <w:numPr>
          <w:ilvl w:val="0"/>
          <w:numId w:val="31"/>
        </w:numPr>
        <w:spacing w:before="0" w:after="0"/>
        <w:ind w:left="284"/>
        <w:rPr>
          <w:rFonts w:eastAsia="Times New Roman" w:cstheme="minorHAnsi"/>
          <w:sz w:val="24"/>
          <w:szCs w:val="24"/>
        </w:rPr>
      </w:pPr>
      <w:r>
        <w:rPr>
          <w:rFonts w:eastAsia="Times New Roman" w:cstheme="minorHAnsi"/>
          <w:sz w:val="24"/>
          <w:szCs w:val="24"/>
        </w:rPr>
        <w:t xml:space="preserve">piłki rehabilitacyjnej, </w:t>
      </w:r>
    </w:p>
    <w:p w14:paraId="55C2E561" w14:textId="77777777" w:rsidR="007B6E64" w:rsidRDefault="00000000">
      <w:pPr>
        <w:numPr>
          <w:ilvl w:val="0"/>
          <w:numId w:val="31"/>
        </w:numPr>
        <w:spacing w:before="0" w:after="0"/>
        <w:ind w:left="284"/>
        <w:rPr>
          <w:rFonts w:eastAsia="Times New Roman" w:cstheme="minorHAnsi"/>
          <w:sz w:val="24"/>
          <w:szCs w:val="24"/>
        </w:rPr>
      </w:pPr>
      <w:r>
        <w:rPr>
          <w:rFonts w:eastAsia="Times New Roman" w:cstheme="minorHAnsi"/>
          <w:sz w:val="24"/>
          <w:szCs w:val="24"/>
        </w:rPr>
        <w:t xml:space="preserve">taśmy rehabilitacyjnych, </w:t>
      </w:r>
    </w:p>
    <w:p w14:paraId="30E6ABC2" w14:textId="77777777" w:rsidR="007B6E64" w:rsidRDefault="00000000">
      <w:pPr>
        <w:numPr>
          <w:ilvl w:val="0"/>
          <w:numId w:val="31"/>
        </w:numPr>
        <w:spacing w:before="0" w:after="0"/>
        <w:ind w:left="284"/>
        <w:rPr>
          <w:rFonts w:eastAsia="Times New Roman" w:cstheme="minorHAnsi"/>
          <w:sz w:val="24"/>
          <w:szCs w:val="24"/>
        </w:rPr>
      </w:pPr>
      <w:r>
        <w:rPr>
          <w:rFonts w:eastAsia="Times New Roman" w:cstheme="minorHAnsi"/>
          <w:sz w:val="24"/>
          <w:szCs w:val="24"/>
        </w:rPr>
        <w:t>akcesoriów sensorycznych</w:t>
      </w:r>
    </w:p>
    <w:p w14:paraId="1C57EC13"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jest odpowiedzialny wobec Zamawiającego za jakość i terminowość realizowanych usług.</w:t>
      </w:r>
    </w:p>
    <w:p w14:paraId="74084A06"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 xml:space="preserve">Zamawiający zastrzega sobie prawo kontroli jakości świadczonych usług, kwalifikacji osób wykonujących usługi oraz zgłaszania stosownych uwag w tym zakresie. W tym celu Wykonawca zobowiązany jest na każde żądanie udostępnić. Zamawiającemu aktualny wykaz zatrudnionych osób, a także okazać dokumenty potwierdzające kwalifikacje tych osób. </w:t>
      </w:r>
    </w:p>
    <w:p w14:paraId="7D0CC010"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 xml:space="preserve">Wykonawca ma obowiązek przynajmniej 1 raz w miesiącu spotkać się z Zamawiającym w jego siedzibie w celu omówienia realizacji usług, a w razie konieczności i nagłych problemów spotkania takie będą się odbywały częściej i na wezwanie Zamawiającego. </w:t>
      </w:r>
    </w:p>
    <w:p w14:paraId="6D3117A0"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zobowiązuje się skierować do świadczenia usług osoby wymienione w „wykazie osób, którymi dysponuje lub będzie dysponował Wykonawca i które będą uczestniczyć w wykonywaniu zamówienia”. Zmiana osób wymaga niezwłocznego powiadomienia Zamawiającego w formie pisemnej przed rozpoczęciem wykonywania czynności przez nową osobę.</w:t>
      </w:r>
    </w:p>
    <w:p w14:paraId="0F645209"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oświadcza, że osoby skierowane do realizacji zamówienia podpisały zobowiązanie do zachowania w tajemnicy wszelkich informacji uzyskanych w trakcie wykonywania usług, przekazanych przez Wykonawcę, Zamawiającego lub podopiecznego. Osoby świadczące usługi w imieniu Wykonawcy zobowiązane są do przestrzegania następujących zasad:</w:t>
      </w:r>
    </w:p>
    <w:p w14:paraId="16ABCEF5"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zachować pełna tajemnicę w zakresie wszystkich informacji, jakie uzyskały w trakcie pełnienia obowiązków, a w szczególności: nie ujawniać osobom trzecim danych osobowych</w:t>
      </w:r>
    </w:p>
    <w:p w14:paraId="582F3C82"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osób, dla których świadczone są usługi i danych o ich sytuacji osobistej, rodzinnej, zdrowotnej i ekonomicznej. Kwestie te mogą być przedmiotem rozmów wyłącznie z przełożonymi oraz w ramach struktury organizacyjnej Wykonawcy z pracownikami Zamawiającego, lekarzem oraz Policją,</w:t>
      </w:r>
    </w:p>
    <w:p w14:paraId="27312736"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nie wprowadzać do mieszkania podopiecznych osób nieupoważnionych, włączając w to dzieci, zarówno podczas wykonywania usług, jak też w innym czasie,</w:t>
      </w:r>
    </w:p>
    <w:p w14:paraId="23BA103F"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nie wprowadzać do mieszkania podopiecznych zwierząt domowych, nie należących do podopiecznych,</w:t>
      </w:r>
    </w:p>
    <w:p w14:paraId="340DFB42"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nie palić tytoniu, nie używać narkotyków, nie spożywać alkoholu lub innych podobnie działających substancji, w obecności podopiecznych i w ich mieszkaniach,</w:t>
      </w:r>
    </w:p>
    <w:p w14:paraId="176CD990"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nie obarczać podopiecznych własnymi problemami, a w szczególności finansowymi, zdrowotnymi, życiowymi</w:t>
      </w:r>
    </w:p>
    <w:p w14:paraId="45E320D6"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nie pożyczać od podopiecznych pieniędzy ani innych rzeczy</w:t>
      </w:r>
    </w:p>
    <w:p w14:paraId="356F7C12"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poszanować wolę podopiecznego w zakresie sposobu wykonywania konkretnych czynności usługowych, z zachowaniem ogólnie przyjętych norm społecznych,</w:t>
      </w:r>
    </w:p>
    <w:p w14:paraId="10F79F93"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stosować w kontakcie z podopiecznymi należyty język i zwroty grzecznościowe,</w:t>
      </w:r>
    </w:p>
    <w:p w14:paraId="06B18680" w14:textId="77777777" w:rsidR="007B6E64" w:rsidRDefault="00000000">
      <w:pPr>
        <w:numPr>
          <w:ilvl w:val="0"/>
          <w:numId w:val="15"/>
        </w:numPr>
        <w:spacing w:before="0" w:after="0"/>
        <w:ind w:left="284"/>
        <w:rPr>
          <w:rFonts w:eastAsia="Times New Roman" w:cstheme="minorHAnsi"/>
          <w:sz w:val="24"/>
          <w:szCs w:val="24"/>
        </w:rPr>
      </w:pPr>
      <w:r>
        <w:rPr>
          <w:rFonts w:eastAsia="Times New Roman" w:cstheme="minorHAnsi"/>
          <w:sz w:val="24"/>
          <w:szCs w:val="24"/>
        </w:rPr>
        <w:t>wykonywać wszelkie prace z poszanowaniem godności i uczuć podopiecznego.</w:t>
      </w:r>
    </w:p>
    <w:p w14:paraId="63818389"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zobowiązuje się do przyjęcia od osób świadczących usługi pisemnych zobowiązań do przestrzegania zasad wymienionych w ust. 16 i ich przechowywania przez cały okres realizacji umowy.</w:t>
      </w:r>
    </w:p>
    <w:p w14:paraId="7AA010F5"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Zobowiązany jest informować Zamawiającego w formie pisemnej, w możliwie jak najszybszym terminie, o każdej zmianie sytuacji życiowej i zdrowotnej osoby korzystającej z usług opiekuńczych. Wykonawca ponosi wobec Zamawiającego odpowiedzialność za naruszenie przez zatrudniane przez siebie osoby wskazanego obowiązku.</w:t>
      </w:r>
    </w:p>
    <w:p w14:paraId="69B78050"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zobowiązany jest przekazywać Zamawiającemu, do wglądu, do dnia 10-tego każdego miesiąca:</w:t>
      </w:r>
    </w:p>
    <w:p w14:paraId="3FC259E6" w14:textId="77777777" w:rsidR="007B6E64" w:rsidRDefault="00000000">
      <w:pPr>
        <w:numPr>
          <w:ilvl w:val="1"/>
          <w:numId w:val="29"/>
        </w:numPr>
        <w:spacing w:before="0" w:after="0"/>
        <w:ind w:left="284"/>
        <w:rPr>
          <w:rFonts w:eastAsia="Times New Roman" w:cstheme="minorHAnsi"/>
          <w:sz w:val="24"/>
          <w:szCs w:val="24"/>
        </w:rPr>
      </w:pPr>
      <w:r>
        <w:rPr>
          <w:rFonts w:eastAsia="Times New Roman" w:cstheme="minorHAnsi"/>
          <w:sz w:val="24"/>
          <w:szCs w:val="24"/>
        </w:rPr>
        <w:t>karty wizyt za każdy miesiąc świadczonych usług, rozliczającej realizacji zleconych usług, w postaci karty pracy, która powinna zawierać następujące informacje: imię i nazwisko osoby korzystającej z usług, imię i nazwisko osoby świadczącej usługę, daty i godziny poszczególnych dyżurów potwierdzone podpisem opiekuna i Wykonawcy.</w:t>
      </w:r>
    </w:p>
    <w:p w14:paraId="1DFFA86B"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przejmuje pełną odpowiedzialność za szkody wyrządzone przez osoby, którymi posługuje się przy wykonywaniu umowy podopiecznym lub osobom trzecim w związku ze świadczeniem usług.</w:t>
      </w:r>
    </w:p>
    <w:p w14:paraId="73ECDEDE" w14:textId="77777777" w:rsidR="007B6E64" w:rsidRDefault="00000000">
      <w:pPr>
        <w:numPr>
          <w:ilvl w:val="0"/>
          <w:numId w:val="29"/>
        </w:numPr>
        <w:spacing w:before="0" w:after="0"/>
        <w:ind w:left="284"/>
        <w:rPr>
          <w:rFonts w:eastAsia="Times New Roman" w:cstheme="minorHAnsi"/>
          <w:sz w:val="24"/>
          <w:szCs w:val="24"/>
        </w:rPr>
      </w:pPr>
      <w:r>
        <w:rPr>
          <w:rFonts w:eastAsia="Times New Roman" w:cstheme="minorHAnsi"/>
          <w:sz w:val="24"/>
          <w:szCs w:val="24"/>
        </w:rPr>
        <w:t>Wykonawca oświadcza, że jest ubezpieczony od odpowiedzialności cywilnej z tytułu prowadzonej działalności. Wykonawca zobowiązuje się do posiadania ubezpieczenia OC przez cały okres wykonywania umowy i do przedłożenia jej Zamawiającemu.</w:t>
      </w:r>
    </w:p>
    <w:p w14:paraId="612EEE39" w14:textId="77777777" w:rsidR="007B6E64" w:rsidRDefault="007B6E64">
      <w:pPr>
        <w:spacing w:before="0" w:after="0"/>
        <w:ind w:left="284"/>
        <w:rPr>
          <w:rFonts w:eastAsia="Times New Roman" w:cstheme="minorHAnsi"/>
          <w:sz w:val="24"/>
          <w:szCs w:val="24"/>
        </w:rPr>
      </w:pPr>
    </w:p>
    <w:p w14:paraId="6075D90C" w14:textId="77777777" w:rsidR="007B6E64" w:rsidRDefault="007B6E64">
      <w:pPr>
        <w:spacing w:before="0" w:after="0"/>
        <w:ind w:left="284"/>
        <w:rPr>
          <w:rFonts w:eastAsia="Times New Roman" w:cstheme="minorHAnsi"/>
          <w:sz w:val="24"/>
          <w:szCs w:val="24"/>
        </w:rPr>
      </w:pPr>
    </w:p>
    <w:p w14:paraId="2414811F"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4</w:t>
      </w:r>
    </w:p>
    <w:p w14:paraId="41AA3AFC"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Wynagrodzenie</w:t>
      </w:r>
    </w:p>
    <w:p w14:paraId="3AA59C48" w14:textId="77777777" w:rsidR="007B6E64" w:rsidRDefault="007B6E64">
      <w:pPr>
        <w:spacing w:before="0" w:after="0"/>
        <w:ind w:left="284"/>
        <w:rPr>
          <w:rFonts w:eastAsia="Times New Roman" w:cstheme="minorHAnsi"/>
          <w:b/>
          <w:sz w:val="24"/>
          <w:szCs w:val="24"/>
        </w:rPr>
      </w:pPr>
    </w:p>
    <w:p w14:paraId="7E693B9C" w14:textId="77777777" w:rsidR="007B6E64" w:rsidRDefault="00000000">
      <w:pPr>
        <w:numPr>
          <w:ilvl w:val="3"/>
          <w:numId w:val="13"/>
        </w:numPr>
        <w:spacing w:before="0" w:after="0"/>
        <w:ind w:left="284"/>
        <w:rPr>
          <w:rFonts w:eastAsia="Times New Roman" w:cstheme="minorHAnsi"/>
          <w:sz w:val="24"/>
          <w:szCs w:val="24"/>
        </w:rPr>
      </w:pPr>
      <w:r>
        <w:rPr>
          <w:rFonts w:eastAsia="Times New Roman" w:cstheme="minorHAnsi"/>
          <w:sz w:val="24"/>
          <w:szCs w:val="24"/>
        </w:rPr>
        <w:t>Łączne nominalne maksymalne wynagrodzenie wykonawcy za realizację umowy za cały okres jej trwania strony ustalają na kwotę ................................. brutto /słownie</w:t>
      </w:r>
      <w:r>
        <w:rPr>
          <w:rFonts w:eastAsia="Times New Roman" w:cstheme="minorHAnsi"/>
          <w:sz w:val="24"/>
          <w:szCs w:val="24"/>
        </w:rPr>
        <w:tab/>
        <w:t>/, w tym podatek VAT …. % .</w:t>
      </w:r>
    </w:p>
    <w:p w14:paraId="2620DE7D" w14:textId="77777777" w:rsidR="007B6E64" w:rsidRDefault="00000000">
      <w:pPr>
        <w:numPr>
          <w:ilvl w:val="3"/>
          <w:numId w:val="13"/>
        </w:numPr>
        <w:spacing w:before="0" w:after="0"/>
        <w:ind w:left="284"/>
        <w:rPr>
          <w:rFonts w:eastAsia="Times New Roman" w:cstheme="minorHAnsi"/>
          <w:sz w:val="24"/>
          <w:szCs w:val="24"/>
        </w:rPr>
      </w:pPr>
      <w:r>
        <w:rPr>
          <w:rFonts w:eastAsia="Times New Roman" w:cstheme="minorHAnsi"/>
          <w:sz w:val="24"/>
          <w:szCs w:val="24"/>
        </w:rPr>
        <w:t xml:space="preserve">Strony zgodnie ustalają wysokość kosztów jednej godziny usług specjalistycznych w wysokości </w:t>
      </w:r>
      <w:bookmarkStart w:id="49" w:name="_Hlk189139127"/>
      <w:r>
        <w:rPr>
          <w:rFonts w:eastAsia="Times New Roman" w:cstheme="minorHAnsi"/>
          <w:sz w:val="24"/>
          <w:szCs w:val="24"/>
        </w:rPr>
        <w:t>................................. brutto /słownie ………………. /, w tym podatek VAT …. % .</w:t>
      </w:r>
      <w:bookmarkEnd w:id="49"/>
    </w:p>
    <w:p w14:paraId="56041CFA" w14:textId="77777777" w:rsidR="007B6E64" w:rsidRDefault="00000000">
      <w:pPr>
        <w:numPr>
          <w:ilvl w:val="3"/>
          <w:numId w:val="13"/>
        </w:numPr>
        <w:spacing w:before="0" w:after="0"/>
        <w:ind w:left="284"/>
        <w:rPr>
          <w:rFonts w:eastAsia="Times New Roman" w:cstheme="minorHAnsi"/>
          <w:sz w:val="24"/>
          <w:szCs w:val="24"/>
        </w:rPr>
      </w:pPr>
      <w:r>
        <w:rPr>
          <w:rFonts w:eastAsia="Times New Roman" w:cstheme="minorHAnsi"/>
          <w:sz w:val="24"/>
          <w:szCs w:val="24"/>
        </w:rPr>
        <w:t>Wynagrodzenie, o którym mowa w ust. 1 i 2, obejmuje całkowity koszt wykonania przedmiotu zamówienia wraz z wszelkimi kosztami towarzyszącymi, koniecznymi do poniesienia przez Wykonawcę z tytuły wykonania przedmiotu zamówienia i uwzględnia wszystkie czynności związane z prawidłową i terminową realizacją zamówienia.</w:t>
      </w:r>
    </w:p>
    <w:p w14:paraId="76D88C2B" w14:textId="77777777" w:rsidR="007B6E64" w:rsidRDefault="00000000">
      <w:pPr>
        <w:numPr>
          <w:ilvl w:val="3"/>
          <w:numId w:val="13"/>
        </w:numPr>
        <w:spacing w:before="0" w:after="0"/>
        <w:ind w:left="284"/>
        <w:rPr>
          <w:rFonts w:eastAsia="Times New Roman" w:cstheme="minorHAnsi"/>
          <w:sz w:val="24"/>
          <w:szCs w:val="24"/>
        </w:rPr>
      </w:pPr>
      <w:r>
        <w:rPr>
          <w:rFonts w:eastAsia="Times New Roman" w:cstheme="minorHAnsi"/>
          <w:sz w:val="24"/>
          <w:szCs w:val="24"/>
        </w:rPr>
        <w:t>Wynagrodzenie należne Wykonawcy ustalone zostanie w oparciu o ilość godzin usług specjalistycznych faktycznie zrealizowanych oraz stawkę jednostkową o której mowa w ust. 2. W przypadku nie osiągnięcia wynagrodzenia w wysokości, o której mowa w ust. 1, ze względu na mniejszą liczbę godzin świadczenia usług specjalistycznych niż ta przyjęta w szacowaniu, o którym mowa w SWZ, Wykonawcy nie przysługuje wynagrodzenie wyrównawcze.</w:t>
      </w:r>
    </w:p>
    <w:p w14:paraId="6C86364B" w14:textId="77777777" w:rsidR="007B6E64" w:rsidRDefault="00000000">
      <w:pPr>
        <w:numPr>
          <w:ilvl w:val="3"/>
          <w:numId w:val="13"/>
        </w:numPr>
        <w:spacing w:before="0" w:after="0"/>
        <w:ind w:left="284"/>
        <w:rPr>
          <w:rFonts w:eastAsia="Times New Roman" w:cstheme="minorHAnsi"/>
          <w:sz w:val="24"/>
          <w:szCs w:val="24"/>
        </w:rPr>
      </w:pPr>
      <w:r>
        <w:rPr>
          <w:rFonts w:eastAsia="Times New Roman" w:cstheme="minorHAnsi"/>
          <w:sz w:val="24"/>
          <w:szCs w:val="24"/>
        </w:rPr>
        <w:t>Strony ustalają następujące zasady rozliczeń:</w:t>
      </w:r>
    </w:p>
    <w:p w14:paraId="73DDD201" w14:textId="77777777" w:rsidR="007B6E64" w:rsidRDefault="00000000">
      <w:pPr>
        <w:numPr>
          <w:ilvl w:val="0"/>
          <w:numId w:val="32"/>
        </w:numPr>
        <w:spacing w:before="0" w:after="0"/>
        <w:ind w:left="284"/>
        <w:rPr>
          <w:rFonts w:eastAsia="Times New Roman" w:cstheme="minorHAnsi"/>
          <w:sz w:val="24"/>
          <w:szCs w:val="24"/>
        </w:rPr>
      </w:pPr>
      <w:r>
        <w:rPr>
          <w:rFonts w:eastAsia="Times New Roman" w:cstheme="minorHAnsi"/>
          <w:sz w:val="24"/>
          <w:szCs w:val="24"/>
        </w:rPr>
        <w:t>Za okres rozliczeniowy przyjmuje się okres jednego miesiąca.</w:t>
      </w:r>
    </w:p>
    <w:p w14:paraId="1FCE6CD2" w14:textId="77777777" w:rsidR="007B6E64" w:rsidRDefault="00000000">
      <w:pPr>
        <w:numPr>
          <w:ilvl w:val="0"/>
          <w:numId w:val="32"/>
        </w:numPr>
        <w:spacing w:before="0" w:after="0"/>
        <w:ind w:left="284"/>
        <w:rPr>
          <w:rFonts w:eastAsia="Times New Roman" w:cstheme="minorHAnsi"/>
          <w:sz w:val="24"/>
          <w:szCs w:val="24"/>
        </w:rPr>
      </w:pPr>
      <w:r>
        <w:rPr>
          <w:rFonts w:eastAsia="Times New Roman" w:cstheme="minorHAnsi"/>
          <w:sz w:val="24"/>
          <w:szCs w:val="24"/>
        </w:rPr>
        <w:t>Wykonawca do 10-tego dnia każdego miesiąca przedkłada Zamawiającemu Kartę wizyt wraz z fakturą.</w:t>
      </w:r>
    </w:p>
    <w:p w14:paraId="4D3182E3" w14:textId="77777777" w:rsidR="007B6E64" w:rsidRDefault="00000000">
      <w:pPr>
        <w:numPr>
          <w:ilvl w:val="0"/>
          <w:numId w:val="32"/>
        </w:numPr>
        <w:spacing w:before="0" w:after="0"/>
        <w:ind w:left="284"/>
        <w:rPr>
          <w:rFonts w:eastAsia="Times New Roman" w:cstheme="minorHAnsi"/>
          <w:sz w:val="24"/>
          <w:szCs w:val="24"/>
        </w:rPr>
      </w:pPr>
      <w:r>
        <w:rPr>
          <w:rFonts w:eastAsia="Times New Roman" w:cstheme="minorHAnsi"/>
          <w:sz w:val="24"/>
          <w:szCs w:val="24"/>
        </w:rPr>
        <w:t>Wymiar godzin opieki specjalistycznej podany przez Zamawiającego oznacza czas pobytu osób wykonujących usługi w miejscu ich świadczenia, nie zaś czas dojścia lub dojazdu do miejsca ich świadczenia.</w:t>
      </w:r>
    </w:p>
    <w:p w14:paraId="7F772D0E" w14:textId="77777777" w:rsidR="007B6E64" w:rsidRDefault="00000000">
      <w:pPr>
        <w:numPr>
          <w:ilvl w:val="0"/>
          <w:numId w:val="32"/>
        </w:numPr>
        <w:spacing w:before="0" w:after="0"/>
        <w:ind w:left="284"/>
        <w:rPr>
          <w:rFonts w:eastAsia="Times New Roman" w:cstheme="minorHAnsi"/>
          <w:sz w:val="24"/>
          <w:szCs w:val="24"/>
        </w:rPr>
      </w:pPr>
      <w:r>
        <w:rPr>
          <w:rFonts w:eastAsia="Times New Roman" w:cstheme="minorHAnsi"/>
          <w:sz w:val="24"/>
          <w:szCs w:val="24"/>
        </w:rPr>
        <w:t>Podstawą do wypłacenia wynagrodzenia będzie faktura bądź rachunek wystawiona przez Wykonawcę po zaakceptowaniu przez Zamawiającego dokumentów rozliczeniowych.</w:t>
      </w:r>
    </w:p>
    <w:p w14:paraId="1A087630" w14:textId="77777777" w:rsidR="007B6E64" w:rsidRDefault="00000000">
      <w:pPr>
        <w:numPr>
          <w:ilvl w:val="0"/>
          <w:numId w:val="32"/>
        </w:numPr>
        <w:spacing w:before="0" w:after="0"/>
        <w:ind w:left="284"/>
        <w:rPr>
          <w:rFonts w:eastAsia="Times New Roman" w:cstheme="minorHAnsi"/>
          <w:sz w:val="24"/>
          <w:szCs w:val="24"/>
        </w:rPr>
      </w:pPr>
      <w:r>
        <w:rPr>
          <w:rFonts w:eastAsia="Times New Roman" w:cstheme="minorHAnsi"/>
          <w:sz w:val="24"/>
          <w:szCs w:val="24"/>
        </w:rPr>
        <w:t>Faktura będzie płatna przelewem na konto wskazane w fakturze bądź rachunku w terminie 14 dni od dnia dostarczenia Zamawiającemu prawidłowo wystawionej faktury wraz z wymaganymi dokumentami, o których mowa w § 3 ust. 19.</w:t>
      </w:r>
    </w:p>
    <w:p w14:paraId="51AACBE7" w14:textId="77777777" w:rsidR="007B6E64" w:rsidRDefault="00000000">
      <w:pPr>
        <w:numPr>
          <w:ilvl w:val="0"/>
          <w:numId w:val="32"/>
        </w:numPr>
        <w:spacing w:before="0" w:after="0"/>
        <w:ind w:left="284"/>
        <w:rPr>
          <w:rFonts w:eastAsia="Times New Roman" w:cstheme="minorHAnsi"/>
          <w:sz w:val="24"/>
          <w:szCs w:val="24"/>
        </w:rPr>
      </w:pPr>
      <w:r>
        <w:rPr>
          <w:rFonts w:eastAsia="Times New Roman" w:cstheme="minorHAnsi"/>
          <w:sz w:val="24"/>
          <w:szCs w:val="24"/>
        </w:rPr>
        <w:t>Zamawiający zastrzega, że faktura za miesiąc grudzień oraz dokumenty rozliczeniowe powinny zostać wystawione i dostarczone Zamawiającemu do dnia 31 grudnia.</w:t>
      </w:r>
    </w:p>
    <w:p w14:paraId="205D4D2A" w14:textId="77777777" w:rsidR="007B6E64" w:rsidRDefault="00000000">
      <w:pPr>
        <w:numPr>
          <w:ilvl w:val="0"/>
          <w:numId w:val="32"/>
        </w:numPr>
        <w:spacing w:before="0" w:after="0"/>
        <w:ind w:left="284"/>
        <w:rPr>
          <w:rFonts w:eastAsia="Times New Roman" w:cstheme="minorHAnsi"/>
          <w:sz w:val="24"/>
          <w:szCs w:val="24"/>
        </w:rPr>
      </w:pPr>
      <w:r>
        <w:rPr>
          <w:rFonts w:eastAsia="Times New Roman" w:cstheme="minorHAnsi"/>
          <w:sz w:val="24"/>
          <w:szCs w:val="24"/>
        </w:rPr>
        <w:t>Wynagrodzenie (cena) określone przez Wykonawcę w ofercie będzie stałe przez okres ważności umowy i nie będzie podlegać zmianie.</w:t>
      </w:r>
    </w:p>
    <w:p w14:paraId="3665FB7B" w14:textId="77777777" w:rsidR="007B6E64" w:rsidRDefault="00000000">
      <w:pPr>
        <w:numPr>
          <w:ilvl w:val="3"/>
          <w:numId w:val="13"/>
        </w:numPr>
        <w:spacing w:before="0" w:after="0"/>
        <w:ind w:left="284"/>
        <w:rPr>
          <w:rFonts w:eastAsia="Times New Roman" w:cstheme="minorHAnsi"/>
          <w:sz w:val="24"/>
          <w:szCs w:val="24"/>
        </w:rPr>
      </w:pPr>
      <w:r>
        <w:rPr>
          <w:rFonts w:eastAsia="Times New Roman" w:cstheme="minorHAnsi"/>
          <w:sz w:val="24"/>
          <w:szCs w:val="24"/>
        </w:rPr>
        <w:t>Dniem zapłaty będzie dzień obciążenia rachunku Zamawiającego.</w:t>
      </w:r>
    </w:p>
    <w:p w14:paraId="016D7282" w14:textId="77777777" w:rsidR="007B6E64" w:rsidRDefault="007B6E64">
      <w:pPr>
        <w:spacing w:before="0" w:after="0"/>
        <w:ind w:left="284"/>
        <w:rPr>
          <w:rFonts w:eastAsia="Times New Roman" w:cstheme="minorHAnsi"/>
          <w:sz w:val="24"/>
          <w:szCs w:val="24"/>
        </w:rPr>
      </w:pPr>
    </w:p>
    <w:p w14:paraId="5ECE8A04"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5</w:t>
      </w:r>
    </w:p>
    <w:p w14:paraId="34919C6A"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Kary umowne i odsetki</w:t>
      </w:r>
    </w:p>
    <w:p w14:paraId="512A4F18" w14:textId="77777777" w:rsidR="007B6E64" w:rsidRDefault="007B6E64">
      <w:pPr>
        <w:spacing w:before="0" w:after="0"/>
        <w:ind w:left="284"/>
        <w:rPr>
          <w:rFonts w:eastAsia="Times New Roman" w:cstheme="minorHAnsi"/>
          <w:b/>
          <w:bCs/>
          <w:sz w:val="24"/>
          <w:szCs w:val="24"/>
        </w:rPr>
      </w:pPr>
    </w:p>
    <w:p w14:paraId="5F293B96" w14:textId="77777777" w:rsidR="007B6E64"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Strony ustalają, że obowiązującą je formą odszkodowania będą kary umowne.</w:t>
      </w:r>
    </w:p>
    <w:p w14:paraId="4BDFCA99" w14:textId="77777777" w:rsidR="007B6E64"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Wykonawca zapłaci Zamawiającemu kary umowne w następujących przypadkach:</w:t>
      </w:r>
    </w:p>
    <w:p w14:paraId="636C3901" w14:textId="77777777" w:rsidR="007B6E64" w:rsidRDefault="00000000">
      <w:pPr>
        <w:numPr>
          <w:ilvl w:val="0"/>
          <w:numId w:val="16"/>
        </w:numPr>
        <w:spacing w:before="0" w:after="0"/>
        <w:ind w:left="284"/>
        <w:rPr>
          <w:rFonts w:eastAsia="Times New Roman" w:cstheme="minorHAnsi"/>
          <w:sz w:val="24"/>
          <w:szCs w:val="24"/>
        </w:rPr>
      </w:pPr>
      <w:r>
        <w:rPr>
          <w:rFonts w:eastAsia="Times New Roman" w:cstheme="minorHAnsi"/>
          <w:sz w:val="24"/>
          <w:szCs w:val="24"/>
        </w:rPr>
        <w:t>za każde stwierdzone uchybienie w należytym wykonywaniu umowy w wysokości 200,00 złotych,</w:t>
      </w:r>
    </w:p>
    <w:p w14:paraId="49D3CB02" w14:textId="77777777" w:rsidR="007B6E64" w:rsidRDefault="00000000">
      <w:pPr>
        <w:numPr>
          <w:ilvl w:val="0"/>
          <w:numId w:val="16"/>
        </w:numPr>
        <w:spacing w:before="0" w:after="0"/>
        <w:ind w:left="284"/>
        <w:rPr>
          <w:rFonts w:eastAsia="Times New Roman" w:cstheme="minorHAnsi"/>
          <w:sz w:val="24"/>
          <w:szCs w:val="24"/>
        </w:rPr>
      </w:pPr>
      <w:r>
        <w:rPr>
          <w:rFonts w:eastAsia="Times New Roman" w:cstheme="minorHAnsi"/>
          <w:sz w:val="24"/>
          <w:szCs w:val="24"/>
        </w:rPr>
        <w:t>za odstąpienie od umowy z przyczyn zależnych od Wykonawcy w wysokości 10 % maksymalnego nominalnego wynagrodzenia brutto o którym mowa w § 4 ust. 1.</w:t>
      </w:r>
    </w:p>
    <w:p w14:paraId="5D1FD7ED" w14:textId="77777777" w:rsidR="007B6E64"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Wykonawca wyraża zgodę na potrącenie kar umownych z przysługującego mu wynagrodzenia, bez konieczności składania w tym zakresie przez Zamawiającego żadnego oświadczenia.</w:t>
      </w:r>
    </w:p>
    <w:p w14:paraId="29AB94E3" w14:textId="77777777" w:rsidR="007B6E64"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Zamawiający  zapłaci  Wykonawcy  kary  umowne  z  tytułu  odstąpienia  od  umowy z przyczyn zależnych od Zamawiającego - w wysokości 10 % maksymalnego nominalnego wynagrodzenia brutto o którym mowa w § 4 ust. 1</w:t>
      </w:r>
    </w:p>
    <w:p w14:paraId="367B909F" w14:textId="77777777" w:rsidR="007B6E64"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Łączna maksymalna wysokość dochodzonych kar umownych nie może przekraczać 20 % wynagrodzenia określonego w § 4 ust. 1. Jeżeli kara nie pokrywa poniesionej szkody, strony mogą dochodzić odszkodowania uzupełniającego.</w:t>
      </w:r>
    </w:p>
    <w:p w14:paraId="3D67FA87" w14:textId="77777777" w:rsidR="007B6E64"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Wykonawca oświadcza, iż wyraża zgodę na potrącenie kar umownych z należnego mu wynagrodzenia.</w:t>
      </w:r>
    </w:p>
    <w:p w14:paraId="5902F3EB" w14:textId="77777777" w:rsidR="007B6E64"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Roszczenie o zapłatę kar umownych staje się wymagalne z dniem zaistnienia określonych w niniejszej umowie podstaw do ich naliczenia.</w:t>
      </w:r>
      <w:r>
        <w:rPr>
          <w:rFonts w:eastAsia="Times New Roman" w:cstheme="minorHAnsi"/>
          <w:sz w:val="24"/>
          <w:szCs w:val="24"/>
        </w:rPr>
        <w:tab/>
      </w:r>
    </w:p>
    <w:p w14:paraId="61546745" w14:textId="77777777" w:rsidR="007B6E64"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W przypadku, gdy kary umowne osiągną wysokość 15 % wynagrodzenia Wykonawcy brutto, Zamawiający zastrzega sobie prawo do odstąpienia od niniejszej umowy.</w:t>
      </w:r>
    </w:p>
    <w:p w14:paraId="7E0AA74B" w14:textId="77777777" w:rsidR="007B6E64" w:rsidRDefault="007B6E64">
      <w:pPr>
        <w:spacing w:before="0" w:after="0"/>
        <w:ind w:left="284"/>
        <w:rPr>
          <w:rFonts w:eastAsia="Times New Roman" w:cstheme="minorHAnsi"/>
          <w:sz w:val="24"/>
          <w:szCs w:val="24"/>
        </w:rPr>
      </w:pPr>
    </w:p>
    <w:p w14:paraId="79C0D14B"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6</w:t>
      </w:r>
    </w:p>
    <w:p w14:paraId="752A1D8F"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Personel Wykonawcy</w:t>
      </w:r>
    </w:p>
    <w:p w14:paraId="6BBCE5C4" w14:textId="77777777" w:rsidR="007B6E64" w:rsidRDefault="007B6E64">
      <w:pPr>
        <w:spacing w:before="0" w:after="0"/>
        <w:ind w:left="284"/>
        <w:rPr>
          <w:rFonts w:eastAsia="Times New Roman" w:cstheme="minorHAnsi"/>
          <w:b/>
          <w:bCs/>
          <w:sz w:val="24"/>
          <w:szCs w:val="24"/>
        </w:rPr>
      </w:pPr>
    </w:p>
    <w:p w14:paraId="48C782EB" w14:textId="77777777" w:rsidR="007B6E64" w:rsidRDefault="00000000">
      <w:pPr>
        <w:numPr>
          <w:ilvl w:val="6"/>
          <w:numId w:val="13"/>
        </w:numPr>
        <w:spacing w:before="0" w:after="0"/>
        <w:ind w:left="284"/>
        <w:rPr>
          <w:rFonts w:eastAsia="Times New Roman" w:cstheme="minorHAnsi"/>
          <w:sz w:val="24"/>
          <w:szCs w:val="24"/>
        </w:rPr>
      </w:pPr>
      <w:r>
        <w:rPr>
          <w:rFonts w:eastAsia="Times New Roman" w:cstheme="minorHAnsi"/>
          <w:sz w:val="24"/>
          <w:szCs w:val="24"/>
        </w:rPr>
        <w:t>Najpóźniej w terminie 14 dni od podpisania umowy, Wykonawca zobowiązany jest do dostarczenia Zamawiającemu imiennej listy osób, które skierowane zostaną do realizacji niniejszej umowy.</w:t>
      </w:r>
    </w:p>
    <w:p w14:paraId="28F64ECF" w14:textId="77777777" w:rsidR="007B6E64" w:rsidRDefault="00000000">
      <w:pPr>
        <w:numPr>
          <w:ilvl w:val="6"/>
          <w:numId w:val="13"/>
        </w:numPr>
        <w:spacing w:before="0" w:after="0"/>
        <w:ind w:left="284"/>
        <w:rPr>
          <w:rFonts w:eastAsia="Times New Roman" w:cstheme="minorHAnsi"/>
          <w:sz w:val="24"/>
          <w:szCs w:val="24"/>
        </w:rPr>
      </w:pPr>
      <w:r>
        <w:rPr>
          <w:rFonts w:eastAsia="Times New Roman" w:cstheme="minorHAnsi"/>
          <w:sz w:val="24"/>
          <w:szCs w:val="24"/>
        </w:rPr>
        <w:t>Każda zmiana osób realizujących niniejsza umowę wymaga pisemnego zgłoszenia tego faktu Zamawiającemu, przed przystąpieniem przez taką osobę do wykonywania usług.</w:t>
      </w:r>
    </w:p>
    <w:p w14:paraId="0C3A2216" w14:textId="77777777" w:rsidR="007B6E64" w:rsidRDefault="007B6E64">
      <w:pPr>
        <w:spacing w:before="0" w:after="0"/>
        <w:ind w:left="284"/>
        <w:rPr>
          <w:rFonts w:eastAsia="Times New Roman" w:cstheme="minorHAnsi"/>
          <w:sz w:val="24"/>
          <w:szCs w:val="24"/>
        </w:rPr>
      </w:pPr>
    </w:p>
    <w:p w14:paraId="2D3A5307"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§7</w:t>
      </w:r>
    </w:p>
    <w:p w14:paraId="318FED64"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Odstąpienie od umowy</w:t>
      </w:r>
    </w:p>
    <w:p w14:paraId="7992D17E" w14:textId="77777777" w:rsidR="007B6E64" w:rsidRDefault="007B6E64">
      <w:pPr>
        <w:spacing w:before="0" w:after="0"/>
        <w:ind w:left="284"/>
        <w:rPr>
          <w:rFonts w:eastAsia="Times New Roman" w:cstheme="minorHAnsi"/>
          <w:sz w:val="24"/>
          <w:szCs w:val="24"/>
        </w:rPr>
      </w:pPr>
    </w:p>
    <w:p w14:paraId="107BC982" w14:textId="77777777" w:rsidR="007B6E64" w:rsidRDefault="00000000">
      <w:pPr>
        <w:numPr>
          <w:ilvl w:val="6"/>
          <w:numId w:val="34"/>
        </w:numPr>
        <w:spacing w:before="0" w:after="0"/>
        <w:ind w:left="284"/>
        <w:rPr>
          <w:rFonts w:eastAsia="Times New Roman" w:cstheme="minorHAnsi"/>
          <w:sz w:val="24"/>
          <w:szCs w:val="24"/>
        </w:rPr>
      </w:pPr>
      <w:r>
        <w:rPr>
          <w:rFonts w:eastAsia="Times New Roman" w:cstheme="minorHAnsi"/>
          <w:sz w:val="24"/>
          <w:szCs w:val="24"/>
        </w:rPr>
        <w:t>Stronom przysługuje prawo do odstąpienia od umowy w ciągu 30 dni od powzięcia informacji o następujących sytuacjach:</w:t>
      </w:r>
    </w:p>
    <w:p w14:paraId="77EE4814" w14:textId="77777777" w:rsidR="007B6E64" w:rsidRDefault="00000000">
      <w:pPr>
        <w:numPr>
          <w:ilvl w:val="2"/>
          <w:numId w:val="35"/>
        </w:numPr>
        <w:spacing w:before="0" w:after="0"/>
        <w:ind w:left="284"/>
        <w:rPr>
          <w:rFonts w:eastAsia="Times New Roman" w:cstheme="minorHAnsi"/>
          <w:sz w:val="24"/>
          <w:szCs w:val="24"/>
        </w:rPr>
      </w:pPr>
      <w:r>
        <w:rPr>
          <w:rFonts w:eastAsia="Times New Roman" w:cstheme="minorHAnsi"/>
          <w:sz w:val="24"/>
          <w:szCs w:val="24"/>
        </w:rPr>
        <w:t>W przypadkach, o którym mowa w art. 456 u.p.z.p.</w:t>
      </w:r>
    </w:p>
    <w:p w14:paraId="0B502EE4" w14:textId="77777777" w:rsidR="007B6E64" w:rsidRDefault="00000000">
      <w:pPr>
        <w:numPr>
          <w:ilvl w:val="2"/>
          <w:numId w:val="35"/>
        </w:numPr>
        <w:spacing w:before="0" w:after="0"/>
        <w:ind w:left="284"/>
        <w:rPr>
          <w:rFonts w:eastAsia="Times New Roman" w:cstheme="minorHAnsi"/>
          <w:sz w:val="24"/>
          <w:szCs w:val="24"/>
        </w:rPr>
      </w:pPr>
      <w:r>
        <w:rPr>
          <w:rFonts w:eastAsia="Times New Roman" w:cstheme="minorHAnsi"/>
          <w:sz w:val="24"/>
          <w:szCs w:val="24"/>
        </w:rPr>
        <w:t>Zamawiającemu przysługuje prawo odstąpienia od umowy w przypadku:</w:t>
      </w:r>
    </w:p>
    <w:p w14:paraId="1E238B9D" w14:textId="77777777" w:rsidR="007B6E64" w:rsidRDefault="00000000">
      <w:pPr>
        <w:numPr>
          <w:ilvl w:val="0"/>
          <w:numId w:val="36"/>
        </w:numPr>
        <w:spacing w:before="0" w:after="0"/>
        <w:ind w:left="284"/>
        <w:rPr>
          <w:rFonts w:eastAsia="Times New Roman" w:cstheme="minorHAnsi"/>
          <w:sz w:val="24"/>
          <w:szCs w:val="24"/>
        </w:rPr>
      </w:pPr>
      <w:r>
        <w:rPr>
          <w:rFonts w:eastAsia="Times New Roman" w:cstheme="minorHAnsi"/>
          <w:sz w:val="24"/>
          <w:szCs w:val="24"/>
        </w:rPr>
        <w:t>wydania nakazu zajęcia majątku Wykonawcy, uniemożliwiający realizację przedmiotu umowy,</w:t>
      </w:r>
    </w:p>
    <w:p w14:paraId="54AFD502" w14:textId="77777777" w:rsidR="007B6E64" w:rsidRDefault="00000000">
      <w:pPr>
        <w:numPr>
          <w:ilvl w:val="0"/>
          <w:numId w:val="36"/>
        </w:numPr>
        <w:spacing w:before="0" w:after="0"/>
        <w:ind w:left="284"/>
        <w:rPr>
          <w:rFonts w:eastAsia="Times New Roman" w:cstheme="minorHAnsi"/>
          <w:sz w:val="24"/>
          <w:szCs w:val="24"/>
        </w:rPr>
      </w:pPr>
      <w:r>
        <w:rPr>
          <w:rFonts w:eastAsia="Times New Roman" w:cstheme="minorHAnsi"/>
          <w:sz w:val="24"/>
          <w:szCs w:val="24"/>
        </w:rPr>
        <w:t>niewykonywania lub nienależytego wykonywania umowy przez Wykonawcę,</w:t>
      </w:r>
    </w:p>
    <w:p w14:paraId="788B98CC" w14:textId="77777777" w:rsidR="007B6E64" w:rsidRDefault="00000000">
      <w:pPr>
        <w:numPr>
          <w:ilvl w:val="0"/>
          <w:numId w:val="36"/>
        </w:numPr>
        <w:spacing w:before="0" w:after="0"/>
        <w:ind w:left="284"/>
        <w:rPr>
          <w:rFonts w:eastAsia="Times New Roman" w:cstheme="minorHAnsi"/>
          <w:sz w:val="24"/>
          <w:szCs w:val="24"/>
        </w:rPr>
      </w:pPr>
      <w:r>
        <w:rPr>
          <w:rFonts w:eastAsia="Times New Roman" w:cstheme="minorHAnsi"/>
          <w:sz w:val="24"/>
          <w:szCs w:val="24"/>
        </w:rPr>
        <w:t>realizacji przez Wykonawcę przedmiotu zamówienia w sposób nie odpowiadający wymaganiom zawartym w złożonej ofercie,</w:t>
      </w:r>
    </w:p>
    <w:p w14:paraId="1E71B99B" w14:textId="77777777" w:rsidR="007B6E64" w:rsidRDefault="00000000">
      <w:pPr>
        <w:numPr>
          <w:ilvl w:val="0"/>
          <w:numId w:val="36"/>
        </w:numPr>
        <w:spacing w:before="0" w:after="0"/>
        <w:ind w:left="284"/>
        <w:rPr>
          <w:rFonts w:eastAsia="Times New Roman" w:cstheme="minorHAnsi"/>
          <w:sz w:val="24"/>
          <w:szCs w:val="24"/>
        </w:rPr>
      </w:pPr>
      <w:r>
        <w:rPr>
          <w:rFonts w:eastAsia="Times New Roman" w:cstheme="minorHAnsi"/>
          <w:sz w:val="24"/>
          <w:szCs w:val="24"/>
        </w:rPr>
        <w:t>zaistnienia istotnej zmiany okoliczności powodującej, że wykonanie umowy nie leży w interesie publicznym, czego nie można było przewidzieć w chwili zawarcia umowy,</w:t>
      </w:r>
    </w:p>
    <w:p w14:paraId="0BEA2D94" w14:textId="77777777" w:rsidR="007B6E64" w:rsidRDefault="00000000">
      <w:pPr>
        <w:numPr>
          <w:ilvl w:val="1"/>
          <w:numId w:val="35"/>
        </w:numPr>
        <w:spacing w:before="0" w:after="0"/>
        <w:ind w:left="284"/>
        <w:rPr>
          <w:rFonts w:eastAsia="Times New Roman" w:cstheme="minorHAnsi"/>
          <w:sz w:val="24"/>
          <w:szCs w:val="24"/>
        </w:rPr>
      </w:pPr>
      <w:r>
        <w:rPr>
          <w:rFonts w:eastAsia="Times New Roman" w:cstheme="minorHAnsi"/>
          <w:sz w:val="24"/>
          <w:szCs w:val="24"/>
        </w:rPr>
        <w:t>Wykonawcy przysługuje prawo odstąpienia od umowy, jeżeli:</w:t>
      </w:r>
    </w:p>
    <w:p w14:paraId="31E33812" w14:textId="77777777" w:rsidR="007B6E64" w:rsidRDefault="00000000">
      <w:pPr>
        <w:numPr>
          <w:ilvl w:val="0"/>
          <w:numId w:val="37"/>
        </w:numPr>
        <w:spacing w:before="0" w:after="0"/>
        <w:ind w:left="284"/>
        <w:rPr>
          <w:rFonts w:eastAsia="Times New Roman" w:cstheme="minorHAnsi"/>
          <w:sz w:val="24"/>
          <w:szCs w:val="24"/>
        </w:rPr>
      </w:pPr>
      <w:r>
        <w:rPr>
          <w:rFonts w:eastAsia="Times New Roman" w:cstheme="minorHAnsi"/>
          <w:sz w:val="24"/>
          <w:szCs w:val="24"/>
        </w:rPr>
        <w:t>Zamawiający zawiadomi Wykonawcę, iż wobec zaistnienia uprzednio nieprzewidzianych  okoliczności nie będzie mógł spełnić swoich zobowiązań umownych wobec Wykonawcy.</w:t>
      </w:r>
    </w:p>
    <w:p w14:paraId="74EAD1F1" w14:textId="77777777" w:rsidR="007B6E64" w:rsidRDefault="00000000">
      <w:pPr>
        <w:numPr>
          <w:ilvl w:val="0"/>
          <w:numId w:val="37"/>
        </w:numPr>
        <w:spacing w:before="0" w:after="0"/>
        <w:ind w:left="284"/>
        <w:rPr>
          <w:rFonts w:eastAsia="Times New Roman" w:cstheme="minorHAnsi"/>
          <w:sz w:val="24"/>
          <w:szCs w:val="24"/>
        </w:rPr>
      </w:pPr>
      <w:r>
        <w:rPr>
          <w:rFonts w:eastAsia="Times New Roman" w:cstheme="minorHAnsi"/>
          <w:sz w:val="24"/>
          <w:szCs w:val="24"/>
        </w:rPr>
        <w:t>Jeżeli w wyniku waloryzacji umowy przekroczona zostanie kwota jaką Zamawiający zabezpieczył na waloryzację umowy.</w:t>
      </w:r>
    </w:p>
    <w:p w14:paraId="6F850EB9" w14:textId="77777777" w:rsidR="007B6E64" w:rsidRDefault="00000000">
      <w:pPr>
        <w:numPr>
          <w:ilvl w:val="1"/>
          <w:numId w:val="35"/>
        </w:numPr>
        <w:spacing w:before="0" w:after="0"/>
        <w:ind w:left="284"/>
        <w:rPr>
          <w:rFonts w:eastAsia="Times New Roman" w:cstheme="minorHAnsi"/>
          <w:sz w:val="24"/>
          <w:szCs w:val="24"/>
        </w:rPr>
      </w:pPr>
      <w:r>
        <w:rPr>
          <w:rFonts w:eastAsia="Times New Roman" w:cstheme="minorHAnsi"/>
          <w:sz w:val="24"/>
          <w:szCs w:val="24"/>
        </w:rPr>
        <w:t>Odstąpienie od umowy powinno nastąpić w formie pisemnej pod rygorem nieważności takiego oświadczenia i powinno zawierać uzasadnienie.</w:t>
      </w:r>
    </w:p>
    <w:p w14:paraId="5E92B8EE" w14:textId="77777777" w:rsidR="007B6E64" w:rsidRDefault="007B6E64">
      <w:pPr>
        <w:spacing w:before="0" w:after="0"/>
        <w:ind w:left="284"/>
        <w:rPr>
          <w:rFonts w:eastAsia="Times New Roman" w:cstheme="minorHAnsi"/>
          <w:sz w:val="24"/>
          <w:szCs w:val="24"/>
        </w:rPr>
      </w:pPr>
    </w:p>
    <w:p w14:paraId="3DCD67B1"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8</w:t>
      </w:r>
    </w:p>
    <w:p w14:paraId="0C0FB3FE"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Klauzule waloryzacyjne</w:t>
      </w:r>
    </w:p>
    <w:p w14:paraId="5178BDB6" w14:textId="77777777" w:rsidR="007B6E64" w:rsidRDefault="007B6E64">
      <w:pPr>
        <w:spacing w:before="0" w:after="0"/>
        <w:ind w:left="284"/>
        <w:rPr>
          <w:rFonts w:eastAsia="Times New Roman" w:cstheme="minorHAnsi"/>
          <w:sz w:val="24"/>
          <w:szCs w:val="24"/>
        </w:rPr>
      </w:pPr>
    </w:p>
    <w:p w14:paraId="2012CFED"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Wynagrodzenie, o którym mowa w § 4 ust. 2 będzie stałe przez okres 6 miesięcy od dnia podpisania umowy.</w:t>
      </w:r>
    </w:p>
    <w:p w14:paraId="0CBF84A7"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Stosownie do treści art. 439 ust. 1 u.p.z.p. zmiana wynagrodzenia może nastąpić w przypadku zmiany kosztów związanych z realizacją zamówienia.</w:t>
      </w:r>
    </w:p>
    <w:p w14:paraId="2A50AE12"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Przez zmianę kosztów, o której mowa w ust. 2 rozumie się wzrost odpowiednio kosztów, jak i ich obniżenie, względem kosztów przyjętych w celu ustalenia wynagrodzenia Wykonawcy zawartego w ofercie.</w:t>
      </w:r>
    </w:p>
    <w:p w14:paraId="7432B33D"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Poziom zmiany ceny materiałów lub kosztów, określonych w ust. 2 uprawniający Strony umowy do żądania zmiany wynagrodzenia wynosi co najmniej 10%.</w:t>
      </w:r>
    </w:p>
    <w:p w14:paraId="58132F08"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Maksymalna wartość zmiany wynagrodzenia, o której mowa w ust. 2 nie może przekroczyć 20% wysokości wynagrodzenia, o którym mowa w § 4 ust. 2.</w:t>
      </w:r>
    </w:p>
    <w:p w14:paraId="73003A1E"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Zmiana wynagrodzenia może nastąpić po upływie 6 miesięcy od dnia zawarcia umowy na podstawie opublikowanego w Dzienniku Urzędowym przez Prezesa Głównego Urzędu Statystycznego obwieszczenia w sprawie średniorocznego wskaźnika cen towarów i usług konsumpcyjnych.</w:t>
      </w:r>
    </w:p>
    <w:p w14:paraId="6AC28689"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Zmiana wynagrodzenia nastąpi na wniosek Strony o wartość wskaźnika, o którym mowa w ust. 6 w stosunku do wynagrodzenia, o którym mowa w § 4 ust. 2 z uwzględnieniem zasad wynikających z ust. 9.</w:t>
      </w:r>
    </w:p>
    <w:p w14:paraId="43B01681"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Waloryzacja wynagrodzenia może nastąpić pod warunkiem, że zmiana cen związanych z realizacją zamówienia ma rzeczywisty wpływ na koszt wykonania niniejszej umowy.</w:t>
      </w:r>
    </w:p>
    <w:p w14:paraId="555C1972" w14:textId="77777777" w:rsidR="007B6E64" w:rsidRDefault="00000000">
      <w:pPr>
        <w:numPr>
          <w:ilvl w:val="1"/>
          <w:numId w:val="41"/>
        </w:numPr>
        <w:spacing w:before="0" w:after="0"/>
        <w:ind w:left="284"/>
        <w:rPr>
          <w:rFonts w:eastAsia="Times New Roman" w:cstheme="minorHAnsi"/>
          <w:sz w:val="24"/>
          <w:szCs w:val="24"/>
        </w:rPr>
      </w:pPr>
      <w:r>
        <w:rPr>
          <w:rFonts w:eastAsia="Times New Roman" w:cstheme="minorHAnsi"/>
          <w:sz w:val="24"/>
          <w:szCs w:val="24"/>
        </w:rPr>
        <w:t>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wynagrodzenia. Ponadto w przypadku żądania podwyższenia wynagrodzenia należy również przedstawić dowody ich poniesienia w zwiększonej wysokości.</w:t>
      </w:r>
    </w:p>
    <w:p w14:paraId="4949084D" w14:textId="77777777" w:rsidR="007B6E64" w:rsidRDefault="007B6E64">
      <w:pPr>
        <w:spacing w:before="0" w:after="0"/>
        <w:ind w:left="284"/>
        <w:rPr>
          <w:rFonts w:eastAsia="Times New Roman" w:cstheme="minorHAnsi"/>
          <w:sz w:val="24"/>
          <w:szCs w:val="24"/>
        </w:rPr>
      </w:pPr>
    </w:p>
    <w:p w14:paraId="11D03C4E"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9</w:t>
      </w:r>
    </w:p>
    <w:p w14:paraId="7CA63700"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Ochrona i przetwarzanie danych osobowych</w:t>
      </w:r>
    </w:p>
    <w:p w14:paraId="0F9903D3" w14:textId="77777777" w:rsidR="007B6E64" w:rsidRDefault="007B6E64">
      <w:pPr>
        <w:spacing w:before="0" w:after="0"/>
        <w:ind w:left="284"/>
        <w:rPr>
          <w:rFonts w:eastAsia="Times New Roman" w:cstheme="minorHAnsi"/>
          <w:b/>
          <w:sz w:val="24"/>
          <w:szCs w:val="24"/>
        </w:rPr>
      </w:pPr>
    </w:p>
    <w:p w14:paraId="7C345CD6" w14:textId="77777777" w:rsidR="007B6E64" w:rsidRDefault="00000000">
      <w:pPr>
        <w:spacing w:before="0" w:after="0"/>
        <w:ind w:left="284"/>
        <w:rPr>
          <w:rFonts w:eastAsia="Times New Roman" w:cstheme="minorHAnsi"/>
          <w:b/>
          <w:sz w:val="24"/>
          <w:szCs w:val="24"/>
        </w:rPr>
      </w:pPr>
      <w:r>
        <w:rPr>
          <w:rFonts w:eastAsia="Times New Roman" w:cstheme="minorHAnsi"/>
          <w:sz w:val="24"/>
          <w:szCs w:val="24"/>
        </w:rPr>
        <w:t xml:space="preserve">Przetwarzanie danych osobowych niezbędne dla celów realizacji niniejszej Umowy odbywać się będzie zgodnie z przepisami: ustawy z dnia 29 sierpnia 1997 r. o ochronie danych osobowych (tj. Dz. U. z 2016 r. poz. 992 ze zm.), ustawy z dnia 10 maja 2018 r. o ochronie danych osobowych (tj. Dz. U z 2019 r., poz. 1781), </w:t>
      </w:r>
      <w:r>
        <w:rPr>
          <w:rFonts w:eastAsia="Times New Roman" w:cstheme="minorHAnsi"/>
          <w:sz w:val="24"/>
          <w:szCs w:val="24"/>
        </w:rPr>
        <w:br/>
        <w:t xml:space="preserve">Rozporządzenia Parlamentu Europejskiego i Rady (UE) nr 2016/679 z 27 kwietnia 2016r. w sprawie ochrony osób fizycznych w związku z przetwarzaniem danych osobowych i w sprawie swobodnego przepływu takich danych oraz uchylenia dyrektywy 95/46/WE (ogólne rozporządzenie o ochronie danych) (Dz. Urz. UE L 119 </w:t>
      </w:r>
      <w:r>
        <w:rPr>
          <w:rFonts w:eastAsia="Times New Roman" w:cstheme="minorHAnsi"/>
          <w:sz w:val="24"/>
          <w:szCs w:val="24"/>
        </w:rPr>
        <w:br/>
        <w:t xml:space="preserve">z 04.05.2016, str. 1), dalej „RODO”. </w:t>
      </w:r>
      <w:r>
        <w:rPr>
          <w:rFonts w:eastAsia="Times New Roman" w:cstheme="minorHAnsi"/>
          <w:b/>
          <w:sz w:val="24"/>
          <w:szCs w:val="24"/>
        </w:rPr>
        <w:t>Zakres przetwarzania danych osobowych określi odrębna umowa z Wykonawcą o powierzenie przetwarzania danych osobowych.</w:t>
      </w:r>
    </w:p>
    <w:p w14:paraId="7FDA7DDE" w14:textId="77777777" w:rsidR="007B6E64" w:rsidRDefault="007B6E64">
      <w:pPr>
        <w:spacing w:before="0" w:after="0"/>
        <w:ind w:left="284"/>
        <w:rPr>
          <w:rFonts w:eastAsia="Times New Roman" w:cstheme="minorHAnsi"/>
          <w:sz w:val="24"/>
          <w:szCs w:val="24"/>
        </w:rPr>
      </w:pPr>
    </w:p>
    <w:p w14:paraId="7C1B9EDD" w14:textId="77777777" w:rsidR="007B6E64" w:rsidRDefault="007B6E64">
      <w:pPr>
        <w:spacing w:before="0" w:after="0"/>
        <w:ind w:left="284"/>
        <w:rPr>
          <w:rFonts w:eastAsia="Times New Roman" w:cstheme="minorHAnsi"/>
          <w:sz w:val="24"/>
          <w:szCs w:val="24"/>
        </w:rPr>
      </w:pPr>
    </w:p>
    <w:p w14:paraId="4AAA6FCF"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10</w:t>
      </w:r>
    </w:p>
    <w:p w14:paraId="079024DB"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Zmiany umowy</w:t>
      </w:r>
    </w:p>
    <w:p w14:paraId="3FE29211" w14:textId="77777777" w:rsidR="007B6E64" w:rsidRDefault="007B6E64">
      <w:pPr>
        <w:spacing w:before="0" w:after="0"/>
        <w:ind w:left="284"/>
        <w:rPr>
          <w:rFonts w:eastAsia="Times New Roman" w:cstheme="minorHAnsi"/>
          <w:sz w:val="24"/>
          <w:szCs w:val="24"/>
        </w:rPr>
      </w:pPr>
    </w:p>
    <w:p w14:paraId="720A6BF7" w14:textId="77777777" w:rsidR="007B6E64" w:rsidRDefault="00000000">
      <w:pPr>
        <w:numPr>
          <w:ilvl w:val="0"/>
          <w:numId w:val="38"/>
        </w:numPr>
        <w:spacing w:before="0" w:after="0"/>
        <w:ind w:left="284"/>
        <w:rPr>
          <w:rFonts w:eastAsia="Times New Roman" w:cstheme="minorHAnsi"/>
          <w:sz w:val="24"/>
          <w:szCs w:val="24"/>
        </w:rPr>
      </w:pPr>
      <w:r>
        <w:rPr>
          <w:rFonts w:eastAsia="Times New Roman" w:cstheme="minorHAnsi"/>
          <w:sz w:val="24"/>
          <w:szCs w:val="24"/>
        </w:rPr>
        <w:t>Wszelkie zmiany umowy pod rygorem nieważności wymagają formy pisemnej.</w:t>
      </w:r>
    </w:p>
    <w:p w14:paraId="14DCE21D" w14:textId="77777777" w:rsidR="007B6E64" w:rsidRDefault="00000000">
      <w:pPr>
        <w:numPr>
          <w:ilvl w:val="0"/>
          <w:numId w:val="38"/>
        </w:numPr>
        <w:spacing w:before="0" w:after="0"/>
        <w:ind w:left="284"/>
        <w:rPr>
          <w:rFonts w:eastAsia="Times New Roman" w:cstheme="minorHAnsi"/>
          <w:sz w:val="24"/>
          <w:szCs w:val="24"/>
        </w:rPr>
      </w:pPr>
      <w:r>
        <w:rPr>
          <w:rFonts w:eastAsia="Times New Roman" w:cstheme="minorHAnsi"/>
          <w:sz w:val="24"/>
          <w:szCs w:val="24"/>
        </w:rPr>
        <w:t>Poza przypadkami wymienionymi w art. 455 ust. 1 pkt. 2 lit b i c, pkt. 3 i 4 oraz ust. 2 ustawy z dnia 11 września 2019 roku Prawo zamówień publicznych (t.j. Dz. U. z 2024 poz. 1320 ze zm.) przewiduje się możliwość dokonania zmian postanowień umowy w stosunku do treści oferty, na podstawie której dokonano wyboru Wykonawcy dotyczących:</w:t>
      </w:r>
    </w:p>
    <w:p w14:paraId="78DB1DEA" w14:textId="77777777" w:rsidR="007B6E64" w:rsidRDefault="00000000">
      <w:pPr>
        <w:numPr>
          <w:ilvl w:val="2"/>
          <w:numId w:val="14"/>
        </w:numPr>
        <w:spacing w:before="0" w:after="0"/>
        <w:ind w:left="284"/>
        <w:rPr>
          <w:rFonts w:eastAsia="Times New Roman" w:cstheme="minorHAnsi"/>
          <w:sz w:val="24"/>
          <w:szCs w:val="24"/>
        </w:rPr>
      </w:pPr>
      <w:r>
        <w:rPr>
          <w:rFonts w:eastAsia="Times New Roman" w:cstheme="minorHAnsi"/>
          <w:sz w:val="24"/>
          <w:szCs w:val="24"/>
        </w:rPr>
        <w:t>zmiany terminu wykonania umowy;</w:t>
      </w:r>
    </w:p>
    <w:p w14:paraId="0917A0BC" w14:textId="77777777" w:rsidR="007B6E64" w:rsidRDefault="00000000">
      <w:pPr>
        <w:numPr>
          <w:ilvl w:val="2"/>
          <w:numId w:val="14"/>
        </w:numPr>
        <w:spacing w:before="0" w:after="0"/>
        <w:ind w:left="284"/>
        <w:rPr>
          <w:rFonts w:eastAsia="Times New Roman" w:cstheme="minorHAnsi"/>
          <w:sz w:val="24"/>
          <w:szCs w:val="24"/>
        </w:rPr>
      </w:pPr>
      <w:r>
        <w:rPr>
          <w:rFonts w:eastAsia="Times New Roman" w:cstheme="minorHAnsi"/>
          <w:sz w:val="24"/>
          <w:szCs w:val="24"/>
        </w:rPr>
        <w:t>wydłużenie okresu realizacji umowy w przypadku wydłużenia realizacji projektu „Pomocna Dłoń dla powiatu lwóweckiego – usługi opiekuńcze dla osób wymagających wsparcia”,</w:t>
      </w:r>
    </w:p>
    <w:p w14:paraId="6A7DF02F" w14:textId="77777777" w:rsidR="007B6E64" w:rsidRDefault="00000000">
      <w:pPr>
        <w:numPr>
          <w:ilvl w:val="2"/>
          <w:numId w:val="14"/>
        </w:numPr>
        <w:spacing w:before="0" w:after="0"/>
        <w:ind w:left="284"/>
        <w:rPr>
          <w:rFonts w:eastAsia="Times New Roman" w:cstheme="minorHAnsi"/>
          <w:sz w:val="24"/>
          <w:szCs w:val="24"/>
        </w:rPr>
      </w:pPr>
      <w:r>
        <w:rPr>
          <w:rFonts w:eastAsia="Times New Roman" w:cstheme="minorHAnsi"/>
          <w:sz w:val="24"/>
          <w:szCs w:val="24"/>
        </w:rPr>
        <w:t>zmiany ilości godzin przeznaczonych do realizacji z jednym świadczeniobiorcą,</w:t>
      </w:r>
    </w:p>
    <w:p w14:paraId="7C743B7F" w14:textId="77777777" w:rsidR="007B6E64" w:rsidRDefault="00000000">
      <w:pPr>
        <w:numPr>
          <w:ilvl w:val="2"/>
          <w:numId w:val="14"/>
        </w:numPr>
        <w:spacing w:before="0" w:after="0"/>
        <w:ind w:left="284"/>
        <w:rPr>
          <w:rFonts w:eastAsia="Times New Roman" w:cstheme="minorHAnsi"/>
          <w:sz w:val="24"/>
          <w:szCs w:val="24"/>
        </w:rPr>
      </w:pPr>
      <w:r>
        <w:rPr>
          <w:rFonts w:eastAsia="Times New Roman" w:cstheme="minorHAnsi"/>
          <w:sz w:val="24"/>
          <w:szCs w:val="24"/>
        </w:rPr>
        <w:t>nie przewidzianych wcześniej zmian w projekcie „Pomocna Dłoń dla powiatu lwóweckiego – usługi opiekuńcze dla osób wymagających wsparcia”,</w:t>
      </w:r>
    </w:p>
    <w:p w14:paraId="121B8414" w14:textId="77777777" w:rsidR="007B6E64" w:rsidRDefault="00000000">
      <w:pPr>
        <w:numPr>
          <w:ilvl w:val="2"/>
          <w:numId w:val="14"/>
        </w:numPr>
        <w:spacing w:before="0" w:after="0"/>
        <w:ind w:left="284"/>
        <w:rPr>
          <w:rFonts w:eastAsia="Times New Roman" w:cstheme="minorHAnsi"/>
          <w:sz w:val="24"/>
          <w:szCs w:val="24"/>
        </w:rPr>
      </w:pPr>
      <w:r>
        <w:rPr>
          <w:rFonts w:eastAsia="Times New Roman" w:cstheme="minorHAnsi"/>
          <w:sz w:val="24"/>
          <w:szCs w:val="24"/>
        </w:rPr>
        <w:t>zmiany powszechnie obowiązujących przepisów prawa w zakresie mającym wpływ na realizację przedmiotu zamówienia - odpowiednie zapisy umowy zostaną dostosowane do obowiązującego stanu prawnego;</w:t>
      </w:r>
    </w:p>
    <w:p w14:paraId="44A6C05E" w14:textId="77777777" w:rsidR="007B6E64" w:rsidRDefault="00000000">
      <w:pPr>
        <w:numPr>
          <w:ilvl w:val="2"/>
          <w:numId w:val="14"/>
        </w:numPr>
        <w:spacing w:before="0" w:after="0"/>
        <w:ind w:left="284"/>
        <w:rPr>
          <w:rFonts w:eastAsia="Times New Roman" w:cstheme="minorHAnsi"/>
          <w:sz w:val="24"/>
          <w:szCs w:val="24"/>
        </w:rPr>
      </w:pPr>
      <w:r>
        <w:rPr>
          <w:rFonts w:eastAsia="Times New Roman" w:cstheme="minorHAnsi"/>
          <w:sz w:val="24"/>
          <w:szCs w:val="24"/>
        </w:rPr>
        <w:t>zmiany w okresie obowiązywania umowy stawki podatku VAT, wynagrodzenie brutto ulegnie zmianie (zwiększeniu lub zmniejszeniu) stosownie do zmiany tej stawki, przy czym wynagrodzenie netto pozostanie bez zmian;</w:t>
      </w:r>
    </w:p>
    <w:p w14:paraId="4C2EAC77" w14:textId="77777777" w:rsidR="007B6E64" w:rsidRDefault="00000000">
      <w:pPr>
        <w:numPr>
          <w:ilvl w:val="2"/>
          <w:numId w:val="14"/>
        </w:numPr>
        <w:spacing w:before="0" w:after="0"/>
        <w:ind w:left="284"/>
        <w:rPr>
          <w:rFonts w:eastAsia="Times New Roman" w:cstheme="minorHAnsi"/>
          <w:sz w:val="24"/>
          <w:szCs w:val="24"/>
        </w:rPr>
      </w:pPr>
      <w:r>
        <w:rPr>
          <w:rFonts w:eastAsia="Times New Roman" w:cstheme="minorHAnsi"/>
          <w:sz w:val="24"/>
          <w:szCs w:val="24"/>
        </w:rPr>
        <w:t>zaistnienia sytuacji określonej w pkt. c) Strony ustalają, że zmiana wynagrodzenia brutto obowiązywać będzie od dnia wejścia w życie odpowiednich przepisów w tym zakresie i wymagać będzie wprowadzenia aneksu do umowy.</w:t>
      </w:r>
    </w:p>
    <w:p w14:paraId="359B34A9" w14:textId="77777777"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1E4012A9" w14:textId="77777777"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Zamawiający dopuszcza także inne podobne zmiany umowy w przypadku, gdy zmiana pozostaje w bezpośrednim związku przyczynowo – skutkowym z wystąpieniem danych okoliczności i nie wykracza poza to co konieczne w celu przeciwdziałania skutkom takiej zmiany okoliczności.</w:t>
      </w:r>
    </w:p>
    <w:p w14:paraId="1B189A04" w14:textId="77777777"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Zamawiający dopuszcza możliwość wydłużenia okresu realizacji zadania, jeżeli z przyczyn niezależnych od stron dojdzie do niezrealizowania łącznego limitu godzin określonego w § 2 ust. 2.</w:t>
      </w:r>
    </w:p>
    <w:p w14:paraId="19D93CE9" w14:textId="77777777"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Stosownie do treści art. 436 pkt 4 lit. b ustawy z dnia 11 września 2019 roku Prawo zamówień publicznych (t.j. Dz.U.2024.poz.1320 ze zm.), Zamawiający dopuszcza możliwość zmiany wysokości wynagrodzenia, określonego w § 4 ust. 2 niniejszej umowy, w przypadku zmiany:</w:t>
      </w:r>
    </w:p>
    <w:p w14:paraId="3E0265A0" w14:textId="634C7017" w:rsidR="007B6E64" w:rsidRPr="00EC0A61" w:rsidRDefault="00000000" w:rsidP="00EC0A61">
      <w:pPr>
        <w:pStyle w:val="Akapitzlist"/>
        <w:numPr>
          <w:ilvl w:val="1"/>
          <w:numId w:val="110"/>
        </w:numPr>
        <w:spacing w:before="0" w:after="0"/>
        <w:rPr>
          <w:rFonts w:eastAsia="Times New Roman" w:cstheme="minorHAnsi"/>
          <w:sz w:val="24"/>
          <w:szCs w:val="24"/>
        </w:rPr>
      </w:pPr>
      <w:r w:rsidRPr="00EC0A61">
        <w:rPr>
          <w:rFonts w:eastAsia="Times New Roman" w:cstheme="minorHAnsi"/>
          <w:sz w:val="24"/>
          <w:szCs w:val="24"/>
        </w:rPr>
        <w:t>stawki podatku od towarów i usług oraz podatku akcyzowego;</w:t>
      </w:r>
    </w:p>
    <w:p w14:paraId="7D0180B1" w14:textId="72C5FF89" w:rsidR="007B6E64" w:rsidRPr="00EC0A61" w:rsidRDefault="00000000" w:rsidP="00EC0A61">
      <w:pPr>
        <w:pStyle w:val="Akapitzlist"/>
        <w:numPr>
          <w:ilvl w:val="1"/>
          <w:numId w:val="110"/>
        </w:numPr>
        <w:spacing w:before="0" w:after="0"/>
        <w:rPr>
          <w:rFonts w:eastAsia="Times New Roman" w:cstheme="minorHAnsi"/>
          <w:sz w:val="24"/>
          <w:szCs w:val="24"/>
        </w:rPr>
      </w:pPr>
      <w:r w:rsidRPr="00EC0A61">
        <w:rPr>
          <w:rFonts w:eastAsia="Times New Roman" w:cstheme="minorHAnsi"/>
          <w:sz w:val="24"/>
          <w:szCs w:val="24"/>
        </w:rPr>
        <w:t>wysokości minimalnego wynagrodzenia za pracę albo wysokości minimalnej stawki godzinowej, ustalonych na podstawie ustawy z dnia 10 października 2002 r. o minimalnym wynagrodzeniu za pracę (tj. Dz.U.2020.2207);</w:t>
      </w:r>
    </w:p>
    <w:p w14:paraId="3DB2F0C6" w14:textId="77777777" w:rsidR="007B6E64" w:rsidRDefault="00000000" w:rsidP="00EC0A61">
      <w:pPr>
        <w:numPr>
          <w:ilvl w:val="1"/>
          <w:numId w:val="110"/>
        </w:numPr>
        <w:spacing w:before="0" w:after="0"/>
        <w:rPr>
          <w:rFonts w:eastAsia="Times New Roman" w:cstheme="minorHAnsi"/>
          <w:sz w:val="24"/>
          <w:szCs w:val="24"/>
        </w:rPr>
      </w:pPr>
      <w:r>
        <w:rPr>
          <w:rFonts w:eastAsia="Times New Roman" w:cstheme="minorHAnsi"/>
          <w:sz w:val="24"/>
          <w:szCs w:val="24"/>
        </w:rPr>
        <w:t>zasad podlegania ubezpieczeniom społecznym lub ubezpieczeniu zdrowotnemu lub wysokości stawki składki na ubezpieczenia społeczne lub zdrowotne;</w:t>
      </w:r>
    </w:p>
    <w:p w14:paraId="14CBBA1E" w14:textId="77777777" w:rsidR="007B6E64" w:rsidRDefault="00000000" w:rsidP="00EC0A61">
      <w:pPr>
        <w:numPr>
          <w:ilvl w:val="1"/>
          <w:numId w:val="110"/>
        </w:numPr>
        <w:spacing w:before="0" w:after="0"/>
        <w:rPr>
          <w:rFonts w:eastAsia="Times New Roman" w:cstheme="minorHAnsi"/>
          <w:sz w:val="24"/>
          <w:szCs w:val="24"/>
        </w:rPr>
      </w:pPr>
      <w:r>
        <w:rPr>
          <w:rFonts w:eastAsia="Times New Roman" w:cstheme="minorHAnsi"/>
          <w:sz w:val="24"/>
          <w:szCs w:val="24"/>
        </w:rPr>
        <w:t>zasad gromadzenia i wysokości wpłat do pracowniczych planów kapitałowych, o których mowa w ustawie z dnia 4 października 2018 r. o pracowniczych planach kapitałowych (t.j. Dz.U.2023.46);</w:t>
      </w:r>
    </w:p>
    <w:p w14:paraId="66AFD0BC" w14:textId="75C8B044" w:rsidR="007B6E64" w:rsidRPr="00EC0A61" w:rsidRDefault="00000000" w:rsidP="00EC0A61">
      <w:pPr>
        <w:pStyle w:val="Akapitzlist"/>
        <w:numPr>
          <w:ilvl w:val="1"/>
          <w:numId w:val="110"/>
        </w:numPr>
        <w:spacing w:before="0" w:after="0"/>
        <w:rPr>
          <w:rFonts w:eastAsia="Times New Roman" w:cstheme="minorHAnsi"/>
          <w:sz w:val="24"/>
          <w:szCs w:val="24"/>
        </w:rPr>
      </w:pPr>
      <w:r w:rsidRPr="00EC0A61">
        <w:rPr>
          <w:rFonts w:eastAsia="Times New Roman" w:cstheme="minorHAnsi"/>
          <w:sz w:val="24"/>
          <w:szCs w:val="24"/>
        </w:rPr>
        <w:t>jeżeli zmiany te będą miały wpływ na koszty wykonania zamówienia przez Wykonawcę.</w:t>
      </w:r>
    </w:p>
    <w:p w14:paraId="01E7B336" w14:textId="1D24B1F3"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 xml:space="preserve">W sytuacji wystąpienia okoliczności wskazanych w ust. </w:t>
      </w:r>
      <w:r w:rsidR="00EC0A61">
        <w:rPr>
          <w:rFonts w:eastAsia="Times New Roman" w:cstheme="minorHAnsi"/>
          <w:sz w:val="24"/>
          <w:szCs w:val="24"/>
        </w:rPr>
        <w:t>6</w:t>
      </w:r>
      <w:r>
        <w:rPr>
          <w:rFonts w:eastAsia="Times New Roman" w:cstheme="minorHAnsi"/>
          <w:sz w:val="24"/>
          <w:szCs w:val="24"/>
        </w:rPr>
        <w:t xml:space="preserve"> pkt </w:t>
      </w:r>
      <w:r w:rsidR="00EC0A61">
        <w:rPr>
          <w:rFonts w:eastAsia="Times New Roman" w:cstheme="minorHAnsi"/>
          <w:sz w:val="24"/>
          <w:szCs w:val="24"/>
        </w:rPr>
        <w:t>6</w:t>
      </w:r>
      <w:r>
        <w:rPr>
          <w:rFonts w:eastAsia="Times New Roman" w:cstheme="minorHAnsi"/>
          <w:sz w:val="24"/>
          <w:szCs w:val="24"/>
        </w:rPr>
        <w:t>.1. niniejszego paragrafu Wykonawca jest uprawnion</w:t>
      </w:r>
      <w:r>
        <w:rPr>
          <w:rFonts w:eastAsia="Times New Roman" w:cstheme="minorHAnsi"/>
          <w:i/>
          <w:iCs/>
          <w:sz w:val="24"/>
          <w:szCs w:val="24"/>
        </w:rPr>
        <w:t xml:space="preserve">y </w:t>
      </w:r>
      <w:r>
        <w:rPr>
          <w:rFonts w:eastAsia="Times New Roman" w:cstheme="minorHAnsi"/>
          <w:sz w:val="24"/>
          <w:szCs w:val="24"/>
        </w:rPr>
        <w:t>w terminie 30 dni od zmiany wysokości stawki podatku od towarów i usług oraz podatku akcyzowego złożyć Zamawiającemu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oraz dokładne wyliczenie kwoty wynagrodzenia należnego Wykonawcy po zmianie Umowy. Zamawiający w terminie 14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oraz podatku akcyzowego mających zastosowanie w czasie realizacji niniejszej umowy. Wówczas, wynagrodzenie brutto Wykonawcy za część prac wykonywaną po terminie wprowadzenia zmiany ulegnie stosownym zmianom, natomiast wartość wynagrodzenia netto pozostanie bez zmian.</w:t>
      </w:r>
    </w:p>
    <w:p w14:paraId="30D2DC36" w14:textId="1F64806D"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 xml:space="preserve">W sytuacji wystąpienia okoliczności wskazanych w ust. </w:t>
      </w:r>
      <w:r w:rsidR="00EC0A61">
        <w:rPr>
          <w:rFonts w:eastAsia="Times New Roman" w:cstheme="minorHAnsi"/>
          <w:sz w:val="24"/>
          <w:szCs w:val="24"/>
        </w:rPr>
        <w:t>6</w:t>
      </w:r>
      <w:r>
        <w:rPr>
          <w:rFonts w:eastAsia="Times New Roman" w:cstheme="minorHAnsi"/>
          <w:sz w:val="24"/>
          <w:szCs w:val="24"/>
        </w:rPr>
        <w:t xml:space="preserve"> pkt </w:t>
      </w:r>
      <w:r w:rsidR="00EC0A61">
        <w:rPr>
          <w:rFonts w:eastAsia="Times New Roman" w:cstheme="minorHAnsi"/>
          <w:sz w:val="24"/>
          <w:szCs w:val="24"/>
        </w:rPr>
        <w:t>6</w:t>
      </w:r>
      <w:r>
        <w:rPr>
          <w:rFonts w:eastAsia="Times New Roman" w:cstheme="minorHAnsi"/>
          <w:sz w:val="24"/>
          <w:szCs w:val="24"/>
        </w:rPr>
        <w:t>.2. niniejszego paragrafu Wykonawca jest uprawniony w terminie 30 dni od zmiany wysokości minimalnego wynagrodzenia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110 % wysokość płacy minimalnej. Zamawiający w terminie 14 dni od dnia złożenia wniosku ocenia czy Wykonawca wykazał rzeczywisty wpływ zmiany na wzrost kosztów realizacji Umowy. Po cenie dostarczonych dokumentów i obliczeń Strony przystępują do negocjacji w zakresie zwiększenia wynagrodzenia umownego brutto.</w:t>
      </w:r>
    </w:p>
    <w:p w14:paraId="2456C2F0" w14:textId="60FC86DA"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 xml:space="preserve">W sytuacji wystąpienia okoliczności wskazanych w ust. </w:t>
      </w:r>
      <w:r w:rsidR="00EC0A61">
        <w:rPr>
          <w:rFonts w:eastAsia="Times New Roman" w:cstheme="minorHAnsi"/>
          <w:sz w:val="24"/>
          <w:szCs w:val="24"/>
        </w:rPr>
        <w:t>6</w:t>
      </w:r>
      <w:r>
        <w:rPr>
          <w:rFonts w:eastAsia="Times New Roman" w:cstheme="minorHAnsi"/>
          <w:sz w:val="24"/>
          <w:szCs w:val="24"/>
        </w:rPr>
        <w:t xml:space="preserve"> pkt </w:t>
      </w:r>
      <w:r w:rsidR="00EC0A61">
        <w:rPr>
          <w:rFonts w:eastAsia="Times New Roman" w:cstheme="minorHAnsi"/>
          <w:sz w:val="24"/>
          <w:szCs w:val="24"/>
        </w:rPr>
        <w:t>6</w:t>
      </w:r>
      <w:r>
        <w:rPr>
          <w:rFonts w:eastAsia="Times New Roman" w:cstheme="minorHAnsi"/>
          <w:sz w:val="24"/>
          <w:szCs w:val="24"/>
        </w:rPr>
        <w:t xml:space="preserve">.3. niniejszego paragrafu Wykonawca jest uprawniony w terminie 30 dni od wprowadzenia zmian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5 pkt 5.3. niniejszego paragrafu na kalkulację wynagrodzenia. Wniosek może obejmować jedynie dodatkowe koszty realizacji Umowy, które Wykonawca obowiązkowo ponosi w związku ze zmianą zasad, o których mowa w ust. </w:t>
      </w:r>
      <w:r w:rsidR="00EC0A61">
        <w:rPr>
          <w:rFonts w:eastAsia="Times New Roman" w:cstheme="minorHAnsi"/>
          <w:sz w:val="24"/>
          <w:szCs w:val="24"/>
        </w:rPr>
        <w:t>6</w:t>
      </w:r>
      <w:r>
        <w:rPr>
          <w:rFonts w:eastAsia="Times New Roman" w:cstheme="minorHAnsi"/>
          <w:sz w:val="24"/>
          <w:szCs w:val="24"/>
        </w:rPr>
        <w:t xml:space="preserve"> pkt </w:t>
      </w:r>
      <w:r w:rsidR="00EC0A61">
        <w:rPr>
          <w:rFonts w:eastAsia="Times New Roman" w:cstheme="minorHAnsi"/>
          <w:sz w:val="24"/>
          <w:szCs w:val="24"/>
        </w:rPr>
        <w:t>6</w:t>
      </w:r>
      <w:r>
        <w:rPr>
          <w:rFonts w:eastAsia="Times New Roman" w:cstheme="minorHAnsi"/>
          <w:sz w:val="24"/>
          <w:szCs w:val="24"/>
        </w:rPr>
        <w:t>.3. niniejszego paragrafu. 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2F8127F6" w14:textId="24590A4D" w:rsidR="007B6E64" w:rsidRDefault="00000000">
      <w:pPr>
        <w:numPr>
          <w:ilvl w:val="0"/>
          <w:numId w:val="42"/>
        </w:numPr>
        <w:spacing w:before="0" w:after="0"/>
        <w:ind w:left="284" w:hanging="357"/>
        <w:rPr>
          <w:rFonts w:eastAsia="Times New Roman" w:cstheme="minorHAnsi"/>
          <w:sz w:val="24"/>
          <w:szCs w:val="24"/>
        </w:rPr>
      </w:pPr>
      <w:r>
        <w:rPr>
          <w:rFonts w:eastAsia="Times New Roman" w:cstheme="minorHAnsi"/>
          <w:sz w:val="24"/>
          <w:szCs w:val="24"/>
        </w:rPr>
        <w:t xml:space="preserve">W sytuacji wystąpienia okoliczności wskazanych w ust. </w:t>
      </w:r>
      <w:r w:rsidR="00EC0A61">
        <w:rPr>
          <w:rFonts w:eastAsia="Times New Roman" w:cstheme="minorHAnsi"/>
          <w:sz w:val="24"/>
          <w:szCs w:val="24"/>
        </w:rPr>
        <w:t>6</w:t>
      </w:r>
      <w:r>
        <w:rPr>
          <w:rFonts w:eastAsia="Times New Roman" w:cstheme="minorHAnsi"/>
          <w:sz w:val="24"/>
          <w:szCs w:val="24"/>
        </w:rPr>
        <w:t xml:space="preserve"> pkt </w:t>
      </w:r>
      <w:r w:rsidR="00EC0A61">
        <w:rPr>
          <w:rFonts w:eastAsia="Times New Roman" w:cstheme="minorHAnsi"/>
          <w:sz w:val="24"/>
          <w:szCs w:val="24"/>
        </w:rPr>
        <w:t>6</w:t>
      </w:r>
      <w:r>
        <w:rPr>
          <w:rFonts w:eastAsia="Times New Roman" w:cstheme="minorHAnsi"/>
          <w:sz w:val="24"/>
          <w:szCs w:val="24"/>
        </w:rPr>
        <w:t xml:space="preserve">.4. niniejszego paragrafu Wykonawca jest uprawniony w terminie 30 dni od wprowadzenia zmian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sidR="00EC0A61">
        <w:rPr>
          <w:rFonts w:eastAsia="Times New Roman" w:cstheme="minorHAnsi"/>
          <w:sz w:val="24"/>
          <w:szCs w:val="24"/>
        </w:rPr>
        <w:t>6</w:t>
      </w:r>
      <w:r>
        <w:rPr>
          <w:rFonts w:eastAsia="Times New Roman" w:cstheme="minorHAnsi"/>
          <w:sz w:val="24"/>
          <w:szCs w:val="24"/>
        </w:rPr>
        <w:t xml:space="preserve"> pkt </w:t>
      </w:r>
      <w:r w:rsidR="00EC0A61">
        <w:rPr>
          <w:rFonts w:eastAsia="Times New Roman" w:cstheme="minorHAnsi"/>
          <w:sz w:val="24"/>
          <w:szCs w:val="24"/>
        </w:rPr>
        <w:t>6</w:t>
      </w:r>
      <w:r>
        <w:rPr>
          <w:rFonts w:eastAsia="Times New Roman" w:cstheme="minorHAnsi"/>
          <w:sz w:val="24"/>
          <w:szCs w:val="24"/>
        </w:rPr>
        <w:t>.4. niniejszego paragrafu na kalkulację wynagrodzenia. Wniosek może obejmować jedynie dodatkowe koszty realizacji Umowy, które Wykonawca obowiązkowo ponosi w związku ze zmianą zasad, o których mowa w ust. 5 pkt 5.4. niniejszego paragrafu. 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08E6D9BE" w14:textId="3BDC3E69"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 xml:space="preserve">Zmiana Umowy w zakresie zmiany wynagrodzenia z przyczyn określonych w ust. </w:t>
      </w:r>
      <w:r w:rsidR="00EC0A61">
        <w:rPr>
          <w:rFonts w:eastAsia="Times New Roman" w:cstheme="minorHAnsi"/>
          <w:sz w:val="24"/>
          <w:szCs w:val="24"/>
        </w:rPr>
        <w:t>6</w:t>
      </w:r>
      <w:r>
        <w:rPr>
          <w:rFonts w:eastAsia="Times New Roman" w:cstheme="minorHAnsi"/>
          <w:sz w:val="24"/>
          <w:szCs w:val="24"/>
        </w:rPr>
        <w:t xml:space="preserve"> pkt </w:t>
      </w:r>
      <w:r w:rsidR="00EC0A61">
        <w:rPr>
          <w:rFonts w:eastAsia="Times New Roman" w:cstheme="minorHAnsi"/>
          <w:sz w:val="24"/>
          <w:szCs w:val="24"/>
        </w:rPr>
        <w:t>6</w:t>
      </w:r>
      <w:r>
        <w:rPr>
          <w:rFonts w:eastAsia="Times New Roman" w:cstheme="minorHAnsi"/>
          <w:sz w:val="24"/>
          <w:szCs w:val="24"/>
        </w:rPr>
        <w:t xml:space="preserve">.1., </w:t>
      </w:r>
      <w:r w:rsidR="00EC0A61">
        <w:rPr>
          <w:rFonts w:eastAsia="Times New Roman" w:cstheme="minorHAnsi"/>
          <w:sz w:val="24"/>
          <w:szCs w:val="24"/>
        </w:rPr>
        <w:t>6</w:t>
      </w:r>
      <w:r>
        <w:rPr>
          <w:rFonts w:eastAsia="Times New Roman" w:cstheme="minorHAnsi"/>
          <w:sz w:val="24"/>
          <w:szCs w:val="24"/>
        </w:rPr>
        <w:t xml:space="preserve">.2., </w:t>
      </w:r>
      <w:r w:rsidR="00EC0A61">
        <w:rPr>
          <w:rFonts w:eastAsia="Times New Roman" w:cstheme="minorHAnsi"/>
          <w:sz w:val="24"/>
          <w:szCs w:val="24"/>
        </w:rPr>
        <w:t>6</w:t>
      </w:r>
      <w:r>
        <w:rPr>
          <w:rFonts w:eastAsia="Times New Roman" w:cstheme="minorHAnsi"/>
          <w:sz w:val="24"/>
          <w:szCs w:val="24"/>
        </w:rPr>
        <w:t>.3. i </w:t>
      </w:r>
      <w:r w:rsidR="00EC0A61">
        <w:rPr>
          <w:rFonts w:eastAsia="Times New Roman" w:cstheme="minorHAnsi"/>
          <w:sz w:val="24"/>
          <w:szCs w:val="24"/>
        </w:rPr>
        <w:t>6</w:t>
      </w:r>
      <w:r>
        <w:rPr>
          <w:rFonts w:eastAsia="Times New Roman" w:cstheme="minorHAnsi"/>
          <w:sz w:val="24"/>
          <w:szCs w:val="24"/>
        </w:rPr>
        <w:t xml:space="preserve">.4. obejmować będzie wyłącznie płatności za prace, których w dniu zmiany odpowiednio stawki podatku VAT, wysokości minimalnego wynagrodzenia za pracę i składki na ubezpieczenia społeczne lub zdrowotne, jeszcze nie wykonano. </w:t>
      </w:r>
    </w:p>
    <w:p w14:paraId="1B3C0B8B" w14:textId="77777777"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 xml:space="preserve">Stosownie do treści art. 439 ust. 1 ustawy z dnia 11 września 2019 roku Prawo zamówień publicznych (t.j. Dz.U.2024.1320 ze zm.), Zamawiający dopuszcza możliwość zmiany wysokości wynagrodzenia, określonego w § 4 ust. 2 niniejszej umowy, </w:t>
      </w:r>
      <w:r>
        <w:rPr>
          <w:rFonts w:eastAsia="Times New Roman" w:cstheme="minorHAnsi"/>
          <w:b/>
          <w:sz w:val="24"/>
          <w:szCs w:val="24"/>
          <w:u w:val="single"/>
        </w:rPr>
        <w:t>do 10%</w:t>
      </w:r>
      <w:r>
        <w:rPr>
          <w:rFonts w:eastAsia="Times New Roman" w:cstheme="minorHAnsi"/>
          <w:sz w:val="24"/>
          <w:szCs w:val="24"/>
        </w:rPr>
        <w:t xml:space="preserve">, w przypadku zmiany ceny materiałów lub kosztów związanych z realizacją zamówienia, jeżeli zmiany te będą miały wpływ na koszty wykonania zamówienia przez Wykonawcę. </w:t>
      </w:r>
      <w:r>
        <w:rPr>
          <w:rFonts w:eastAsia="Times New Roman" w:cstheme="minorHAnsi"/>
          <w:b/>
          <w:sz w:val="24"/>
          <w:szCs w:val="24"/>
        </w:rPr>
        <w:t>Uprawnionymi do żądania zmiany wynagrodzenia są obie strony umowy.</w:t>
      </w:r>
    </w:p>
    <w:p w14:paraId="69938BD7" w14:textId="77777777" w:rsidR="007B6E64"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W sytuacji wystąpienia okoliczności wskazanej w ust. 11:</w:t>
      </w:r>
    </w:p>
    <w:p w14:paraId="5C68A7B9" w14:textId="77777777" w:rsidR="007B6E64" w:rsidRDefault="00000000">
      <w:pPr>
        <w:numPr>
          <w:ilvl w:val="0"/>
          <w:numId w:val="23"/>
        </w:numPr>
        <w:spacing w:before="0" w:after="0"/>
        <w:ind w:left="284" w:hanging="357"/>
        <w:rPr>
          <w:rFonts w:eastAsia="Times New Roman" w:cstheme="minorHAnsi"/>
          <w:sz w:val="24"/>
          <w:szCs w:val="24"/>
        </w:rPr>
      </w:pPr>
      <w:r>
        <w:rPr>
          <w:rFonts w:eastAsia="Times New Roman" w:cstheme="minorHAnsi"/>
          <w:sz w:val="24"/>
          <w:szCs w:val="24"/>
        </w:rPr>
        <w:t>Kwoty płatne Wykonawcy będą korygowane dla oddania wzrostów lub spadków cen zgodnie z niniejszym paragrafem. W zakresie, w jakim rekompensata za wzrost lub spadek cen, nie jest objęta postanowieniami niniejszego lub innych zapisów Umowy, będzie się uważało, że Wynagrodzenie uwzględnia wzrosty lub spadki cen.</w:t>
      </w:r>
    </w:p>
    <w:p w14:paraId="35F73E46" w14:textId="77777777" w:rsidR="007B6E64" w:rsidRDefault="00000000">
      <w:pPr>
        <w:numPr>
          <w:ilvl w:val="0"/>
          <w:numId w:val="23"/>
        </w:numPr>
        <w:spacing w:before="0" w:after="0"/>
        <w:ind w:left="284" w:hanging="357"/>
        <w:rPr>
          <w:rFonts w:eastAsia="Times New Roman" w:cstheme="minorHAnsi"/>
          <w:sz w:val="24"/>
          <w:szCs w:val="24"/>
        </w:rPr>
      </w:pPr>
      <w:r>
        <w:rPr>
          <w:rFonts w:eastAsia="Times New Roman" w:cstheme="minorHAnsi"/>
          <w:b/>
          <w:sz w:val="24"/>
          <w:szCs w:val="24"/>
        </w:rPr>
        <w:t>Waloryzacja będzie się odbywać na wniosek Wykonawcy lub Zamawiającego</w:t>
      </w:r>
      <w:r>
        <w:rPr>
          <w:rFonts w:eastAsia="Times New Roman" w:cstheme="minorHAnsi"/>
          <w:sz w:val="24"/>
          <w:szCs w:val="24"/>
        </w:rPr>
        <w:t xml:space="preserve"> w oparciu o podane w niniejszym paragrafie wskaźniki cen wyrobów publikowane przez Prezesa Głównego Urzędu Statystycznego, zwanego dalej „Prezesem GUS” w Dziedzinowej Bazy Wiedzy, tj.: </w:t>
      </w:r>
    </w:p>
    <w:p w14:paraId="691CC3A4" w14:textId="77777777" w:rsidR="007B6E64" w:rsidRDefault="00000000">
      <w:pPr>
        <w:numPr>
          <w:ilvl w:val="2"/>
          <w:numId w:val="42"/>
        </w:numPr>
        <w:spacing w:before="0" w:after="0"/>
        <w:ind w:left="284"/>
        <w:rPr>
          <w:rFonts w:eastAsia="Times New Roman" w:cstheme="minorHAnsi"/>
          <w:sz w:val="24"/>
          <w:szCs w:val="24"/>
        </w:rPr>
      </w:pPr>
      <w:r>
        <w:rPr>
          <w:rFonts w:eastAsia="Times New Roman" w:cstheme="minorHAnsi"/>
          <w:sz w:val="24"/>
          <w:szCs w:val="24"/>
        </w:rPr>
        <w:t xml:space="preserve">Cen towarów i usług konsumpcyjnych (jako CPI); </w:t>
      </w:r>
    </w:p>
    <w:p w14:paraId="0F8A5DF9" w14:textId="77777777" w:rsidR="007B6E64" w:rsidRDefault="00000000">
      <w:pPr>
        <w:spacing w:before="0" w:after="0"/>
        <w:ind w:left="284"/>
        <w:rPr>
          <w:rFonts w:eastAsia="Times New Roman" w:cstheme="minorHAnsi"/>
          <w:sz w:val="24"/>
          <w:szCs w:val="24"/>
        </w:rPr>
      </w:pPr>
      <w:r>
        <w:rPr>
          <w:rFonts w:eastAsia="Times New Roman" w:cstheme="minorHAnsi"/>
          <w:sz w:val="24"/>
          <w:szCs w:val="24"/>
        </w:rPr>
        <w:t xml:space="preserve">oraz miesięczne Wskaźniki cen produkcji sprzedanej wyrobów przemysłowych: </w:t>
      </w:r>
    </w:p>
    <w:p w14:paraId="2487509B" w14:textId="77777777" w:rsidR="007B6E64" w:rsidRDefault="00000000">
      <w:pPr>
        <w:numPr>
          <w:ilvl w:val="1"/>
          <w:numId w:val="24"/>
        </w:numPr>
        <w:spacing w:before="0" w:after="0"/>
        <w:ind w:left="284"/>
        <w:rPr>
          <w:rFonts w:eastAsia="Times New Roman" w:cstheme="minorHAnsi"/>
          <w:sz w:val="24"/>
          <w:szCs w:val="24"/>
        </w:rPr>
      </w:pPr>
      <w:r>
        <w:rPr>
          <w:rFonts w:eastAsia="Times New Roman" w:cstheme="minorHAnsi"/>
          <w:sz w:val="24"/>
          <w:szCs w:val="24"/>
        </w:rPr>
        <w:t>W przypadku, gdyby którykolwiek z wyżej wymienionych wskaźników przestał być dostępny, zastosowanie znajdzie inny, najbardziej zbliżony, wskaźnik publikowany przez Prezesa GUS.</w:t>
      </w:r>
    </w:p>
    <w:p w14:paraId="762BFED5" w14:textId="77777777" w:rsidR="007B6E64" w:rsidRDefault="00000000">
      <w:pPr>
        <w:numPr>
          <w:ilvl w:val="1"/>
          <w:numId w:val="24"/>
        </w:numPr>
        <w:spacing w:before="0" w:after="0"/>
        <w:ind w:left="284"/>
        <w:rPr>
          <w:rFonts w:eastAsia="Times New Roman" w:cstheme="minorHAnsi"/>
          <w:sz w:val="24"/>
          <w:szCs w:val="24"/>
        </w:rPr>
      </w:pPr>
      <w:r>
        <w:rPr>
          <w:rFonts w:eastAsia="Times New Roman" w:cstheme="minorHAnsi"/>
          <w:b/>
          <w:sz w:val="24"/>
          <w:szCs w:val="24"/>
        </w:rPr>
        <w:t xml:space="preserve">Kwota płatna Wykonawcy będzie waloryzowana na wniosek Wykonawcy lub Zamawiającego złożony po upływie 6 miesięcy od dnia zawarcia umowy jednak nie później niż do końca 9 miesiąca od dnia zawarcia umowy. Wniosek Wykonawcy musi zawierać w szczególności </w:t>
      </w:r>
      <w:r>
        <w:rPr>
          <w:rFonts w:eastAsia="Times New Roman" w:cstheme="minorHAnsi"/>
          <w:b/>
          <w:sz w:val="24"/>
          <w:szCs w:val="24"/>
          <w:u w:val="single"/>
        </w:rPr>
        <w:t>wyliczenie wnioskowanej kwoty</w:t>
      </w:r>
      <w:r>
        <w:rPr>
          <w:rFonts w:eastAsia="Times New Roman" w:cstheme="minorHAnsi"/>
          <w:b/>
          <w:sz w:val="24"/>
          <w:szCs w:val="24"/>
        </w:rPr>
        <w:t xml:space="preserve"> zmiany wynagrodzenia.</w:t>
      </w:r>
    </w:p>
    <w:p w14:paraId="10DC17E2" w14:textId="77777777" w:rsidR="007B6E64" w:rsidRDefault="00000000">
      <w:pPr>
        <w:numPr>
          <w:ilvl w:val="1"/>
          <w:numId w:val="24"/>
        </w:numPr>
        <w:spacing w:before="0" w:after="0"/>
        <w:ind w:left="284"/>
        <w:rPr>
          <w:rFonts w:eastAsia="Times New Roman" w:cstheme="minorHAnsi"/>
          <w:b/>
          <w:sz w:val="24"/>
          <w:szCs w:val="24"/>
        </w:rPr>
      </w:pPr>
      <w:r>
        <w:rPr>
          <w:rFonts w:eastAsia="Times New Roman" w:cstheme="minorHAnsi"/>
          <w:sz w:val="24"/>
          <w:szCs w:val="24"/>
        </w:rPr>
        <w:t>Kwoty płatne Wykonawcy podlegać będą waloryzacji o współczynnik zmiany cen (</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𝐺𝑛</w:t>
      </w:r>
      <w:r>
        <w:rPr>
          <w:rFonts w:eastAsia="Times New Roman" w:cstheme="minorHAnsi"/>
          <w:sz w:val="24"/>
          <w:szCs w:val="24"/>
        </w:rPr>
        <w:t xml:space="preserve">) wyliczony według wzoru: </w:t>
      </w:r>
    </w:p>
    <w:p w14:paraId="668CFF28" w14:textId="77777777" w:rsidR="007B6E64" w:rsidRDefault="00000000">
      <w:pPr>
        <w:spacing w:before="0" w:after="0"/>
        <w:ind w:left="284"/>
        <w:jc w:val="center"/>
        <w:rPr>
          <w:rFonts w:eastAsia="Times New Roman" w:cstheme="minorHAnsi"/>
          <w:sz w:val="24"/>
          <w:szCs w:val="24"/>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Gn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oMath>
      </m:oMathPara>
    </w:p>
    <w:p w14:paraId="4A259B5D" w14:textId="77777777" w:rsidR="007B6E64" w:rsidRDefault="00000000">
      <w:pPr>
        <w:spacing w:before="0" w:after="0"/>
        <w:ind w:left="284"/>
        <w:rPr>
          <w:rFonts w:eastAsia="Times New Roman" w:cstheme="minorHAnsi"/>
          <w:sz w:val="24"/>
          <w:szCs w:val="24"/>
        </w:rPr>
      </w:pPr>
      <w:r>
        <w:rPr>
          <w:rFonts w:eastAsia="Times New Roman" w:cstheme="minorHAnsi"/>
          <w:sz w:val="24"/>
          <w:szCs w:val="24"/>
        </w:rPr>
        <w:t>gdzie:</w:t>
      </w:r>
    </w:p>
    <w:p w14:paraId="1FC625F7" w14:textId="77777777" w:rsidR="007B6E64" w:rsidRDefault="00000000">
      <w:pPr>
        <w:numPr>
          <w:ilvl w:val="0"/>
          <w:numId w:val="25"/>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𝐺𝑛</w:t>
      </w:r>
      <w:r>
        <w:rPr>
          <w:rFonts w:eastAsia="Times New Roman" w:cstheme="minorHAnsi"/>
          <w:sz w:val="24"/>
          <w:szCs w:val="24"/>
        </w:rPr>
        <w:t>” jest mnożnikiem korygującym, do zastosowania w stosunku do szacunkowej kontraktowej wartości pracy wykonanej w okresie „</w:t>
      </w:r>
      <w:r>
        <w:rPr>
          <w:rFonts w:ascii="Cambria Math" w:eastAsia="Times New Roman" w:hAnsi="Cambria Math" w:cs="Cambria Math"/>
          <w:sz w:val="24"/>
          <w:szCs w:val="24"/>
        </w:rPr>
        <w:t>𝑛</w:t>
      </w:r>
      <w:r>
        <w:rPr>
          <w:rFonts w:eastAsia="Times New Roman" w:cstheme="minorHAnsi"/>
          <w:sz w:val="24"/>
          <w:szCs w:val="24"/>
        </w:rPr>
        <w:t>”; przy czym okresem tym jest miesiąc, jeśli nie jest inaczej podane w Umowie;</w:t>
      </w:r>
    </w:p>
    <w:p w14:paraId="0FAB2CC8" w14:textId="77777777" w:rsidR="007B6E64" w:rsidRDefault="00000000">
      <w:pPr>
        <w:numPr>
          <w:ilvl w:val="0"/>
          <w:numId w:val="25"/>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𝑎</w:t>
      </w:r>
      <w:r>
        <w:rPr>
          <w:rFonts w:eastAsia="Times New Roman" w:cstheme="minorHAnsi"/>
          <w:sz w:val="24"/>
          <w:szCs w:val="24"/>
        </w:rPr>
        <w:t>” jest stałym współczynnikiem o wartości: 50% niepodlegającym korekcie;</w:t>
      </w:r>
    </w:p>
    <w:p w14:paraId="34E1A30A" w14:textId="77777777" w:rsidR="007B6E64" w:rsidRDefault="00000000">
      <w:pPr>
        <w:numPr>
          <w:ilvl w:val="0"/>
          <w:numId w:val="25"/>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𝑏</w:t>
      </w:r>
      <w:r>
        <w:rPr>
          <w:rFonts w:eastAsia="Times New Roman" w:cstheme="minorHAnsi"/>
          <w:sz w:val="24"/>
          <w:szCs w:val="24"/>
        </w:rPr>
        <w:t xml:space="preserve">”, „c” są współczynnikami stałymi określonymi w tabeli Koszyk Waloryzacyjny, niepodlegającymi korekcie, z zastrzeżeniem sytuacji gdy Zamawiający stanie się dostawcą któregokolwiek z elementów usług ujętych w tabeli Koszyk Waloryzacyjny, wówczas waga tego elementu zostanie przyjęta jako „0” we wzorze na </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𝐺𝑛</w:t>
      </w:r>
      <w:r>
        <w:rPr>
          <w:rFonts w:eastAsia="Times New Roman" w:cstheme="minorHAnsi"/>
          <w:sz w:val="24"/>
          <w:szCs w:val="24"/>
        </w:rPr>
        <w:t>. W takim przypadku waga CPI zostanie powiększona o wartość wagi, która została przyjęta jako „0”, tak aby suma wartości wszystkich wag z Koszyka Waloryzacyjnego wynosiła 0,5;</w:t>
      </w:r>
    </w:p>
    <w:p w14:paraId="4F387AD1" w14:textId="77777777" w:rsidR="007B6E64" w:rsidRDefault="00000000">
      <w:pPr>
        <w:numPr>
          <w:ilvl w:val="0"/>
          <w:numId w:val="25"/>
        </w:numPr>
        <w:spacing w:before="0" w:after="0"/>
        <w:ind w:left="284"/>
        <w:rPr>
          <w:rFonts w:eastAsia="Times New Roman" w:cstheme="minorHAnsi"/>
          <w:sz w:val="24"/>
          <w:szCs w:val="24"/>
        </w:rPr>
      </w:pPr>
      <w:r>
        <w:rPr>
          <w:rFonts w:eastAsia="Times New Roman" w:cstheme="minorHAnsi"/>
          <w:sz w:val="24"/>
          <w:szCs w:val="24"/>
        </w:rPr>
        <w:t>symbole wskaźnika z indeksem dolnym „</w:t>
      </w:r>
      <w:r>
        <w:rPr>
          <w:rFonts w:ascii="Cambria Math" w:eastAsia="Times New Roman" w:hAnsi="Cambria Math" w:cs="Cambria Math"/>
          <w:sz w:val="24"/>
          <w:szCs w:val="24"/>
        </w:rPr>
        <w:t>𝑛</w:t>
      </w:r>
      <w:r>
        <w:rPr>
          <w:rFonts w:eastAsia="Times New Roman" w:cstheme="minorHAnsi"/>
          <w:sz w:val="24"/>
          <w:szCs w:val="24"/>
        </w:rPr>
        <w:t>” są narastającymi wskaźnikami kosztu bieżącego okresu (cenami porównawczymi dla okresu „</w:t>
      </w:r>
      <w:r>
        <w:rPr>
          <w:rFonts w:ascii="Cambria Math" w:eastAsia="Times New Roman" w:hAnsi="Cambria Math" w:cs="Cambria Math"/>
          <w:sz w:val="24"/>
          <w:szCs w:val="24"/>
        </w:rPr>
        <w:t>𝑛</w:t>
      </w:r>
      <w:r>
        <w:rPr>
          <w:rFonts w:eastAsia="Times New Roman" w:cstheme="minorHAnsi"/>
          <w:sz w:val="24"/>
          <w:szCs w:val="24"/>
        </w:rPr>
        <w:t>”), publikowanymi przez Prezesa GUS w Dziedzinowej Bazie Wiedzy obowiązującymi w danym okresie rozliczeniowym;</w:t>
      </w:r>
    </w:p>
    <w:p w14:paraId="44CC8901" w14:textId="77777777" w:rsidR="007B6E64" w:rsidRDefault="00000000">
      <w:pPr>
        <w:numPr>
          <w:ilvl w:val="0"/>
          <w:numId w:val="25"/>
        </w:numPr>
        <w:spacing w:before="0" w:after="0"/>
        <w:ind w:left="284"/>
        <w:rPr>
          <w:rFonts w:eastAsia="Times New Roman" w:cstheme="minorHAnsi"/>
          <w:sz w:val="24"/>
          <w:szCs w:val="24"/>
        </w:rPr>
      </w:pPr>
      <w:r>
        <w:rPr>
          <w:rFonts w:eastAsia="Times New Roman" w:cstheme="minorHAnsi"/>
          <w:sz w:val="24"/>
          <w:szCs w:val="24"/>
        </w:rPr>
        <w:t>symbole wskaźnika z indeksem dolnym „</w:t>
      </w:r>
      <w:r>
        <w:rPr>
          <w:rFonts w:ascii="Cambria Math" w:eastAsia="Times New Roman" w:hAnsi="Cambria Math" w:cs="Cambria Math"/>
          <w:sz w:val="24"/>
          <w:szCs w:val="24"/>
        </w:rPr>
        <w:t>𝑜</w:t>
      </w:r>
      <w:r>
        <w:rPr>
          <w:rFonts w:eastAsia="Times New Roman" w:cstheme="minorHAnsi"/>
          <w:sz w:val="24"/>
          <w:szCs w:val="24"/>
        </w:rPr>
        <w:t>” są wskaźnikami kosztu odniesienia (cenami odniesienia) na Datę Odniesienia, publikowanymi przez Prezesa GUS w Dziedzinowej Bazie Wiedzy obowiązującymi w danym okresie rozliczeniowym.</w:t>
      </w:r>
    </w:p>
    <w:p w14:paraId="75B0C679" w14:textId="77777777" w:rsidR="007B6E64" w:rsidRDefault="007B6E64">
      <w:pPr>
        <w:spacing w:before="0" w:after="0"/>
        <w:ind w:left="284"/>
        <w:rPr>
          <w:rFonts w:eastAsia="Times New Roman" w:cstheme="minorHAnsi"/>
          <w:sz w:val="24"/>
          <w:szCs w:val="24"/>
        </w:rPr>
      </w:pPr>
    </w:p>
    <w:tbl>
      <w:tblPr>
        <w:tblW w:w="10576" w:type="dxa"/>
        <w:jc w:val="center"/>
        <w:tblLayout w:type="fixed"/>
        <w:tblLook w:val="04A0" w:firstRow="1" w:lastRow="0" w:firstColumn="1" w:lastColumn="0" w:noHBand="0" w:noVBand="1"/>
      </w:tblPr>
      <w:tblGrid>
        <w:gridCol w:w="995"/>
        <w:gridCol w:w="1899"/>
        <w:gridCol w:w="2923"/>
        <w:gridCol w:w="983"/>
        <w:gridCol w:w="1673"/>
        <w:gridCol w:w="2103"/>
      </w:tblGrid>
      <w:tr w:rsidR="007B6E64" w14:paraId="37AFCEEB" w14:textId="77777777">
        <w:trPr>
          <w:jc w:val="center"/>
        </w:trPr>
        <w:tc>
          <w:tcPr>
            <w:tcW w:w="10575" w:type="dxa"/>
            <w:gridSpan w:val="6"/>
            <w:vAlign w:val="center"/>
          </w:tcPr>
          <w:p w14:paraId="19BB0B5E"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Tabela Koszyk Waloryzacyjny</w:t>
            </w:r>
          </w:p>
        </w:tc>
      </w:tr>
      <w:tr w:rsidR="007B6E64" w14:paraId="342622E4" w14:textId="77777777">
        <w:trPr>
          <w:trHeight w:val="1523"/>
          <w:jc w:val="center"/>
        </w:trPr>
        <w:tc>
          <w:tcPr>
            <w:tcW w:w="994" w:type="dxa"/>
            <w:vMerge w:val="restart"/>
            <w:vAlign w:val="center"/>
          </w:tcPr>
          <w:p w14:paraId="6EA1E8EE"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Lp.</w:t>
            </w:r>
          </w:p>
        </w:tc>
        <w:tc>
          <w:tcPr>
            <w:tcW w:w="1899" w:type="dxa"/>
            <w:vMerge w:val="restart"/>
            <w:vAlign w:val="center"/>
          </w:tcPr>
          <w:p w14:paraId="5471F150"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Elementy usługi</w:t>
            </w:r>
          </w:p>
        </w:tc>
        <w:tc>
          <w:tcPr>
            <w:tcW w:w="2923" w:type="dxa"/>
            <w:vMerge w:val="restart"/>
            <w:vAlign w:val="center"/>
          </w:tcPr>
          <w:p w14:paraId="324377D5"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Źródło wskaźnika dla danego elementu robót z Biuletynu Statystycznego lub Dziedzinowej Bazy Wiedzy (Wskaźniki cen produkcji sprzedanej wyrobów przemysłowych - miesięcznie (miesiąc poprzedni = 100)</w:t>
            </w:r>
          </w:p>
          <w:p w14:paraId="61590430" w14:textId="77777777" w:rsidR="007B6E64" w:rsidRDefault="007B6E64">
            <w:pPr>
              <w:widowControl w:val="0"/>
              <w:spacing w:before="0" w:after="0"/>
              <w:ind w:left="284"/>
              <w:rPr>
                <w:rFonts w:eastAsia="Times New Roman" w:cstheme="minorHAnsi"/>
                <w:sz w:val="24"/>
                <w:szCs w:val="24"/>
              </w:rPr>
            </w:pPr>
            <w:hyperlink r:id="rId21">
              <w:r>
                <w:rPr>
                  <w:rStyle w:val="czeinternetowe"/>
                  <w:rFonts w:eastAsia="Times New Roman" w:cstheme="minorHAnsi"/>
                  <w:sz w:val="24"/>
                  <w:szCs w:val="24"/>
                </w:rPr>
                <w:t>http://swaid.stat.gov.pl/SitePagesDBW/Ceny.aspx</w:t>
              </w:r>
            </w:hyperlink>
          </w:p>
          <w:p w14:paraId="2F028F2A" w14:textId="77777777" w:rsidR="007B6E64" w:rsidRDefault="007B6E64">
            <w:pPr>
              <w:widowControl w:val="0"/>
              <w:spacing w:before="0" w:after="0"/>
              <w:ind w:left="284"/>
              <w:rPr>
                <w:rFonts w:eastAsia="Times New Roman" w:cstheme="minorHAnsi"/>
                <w:sz w:val="24"/>
                <w:szCs w:val="24"/>
              </w:rPr>
            </w:pPr>
          </w:p>
        </w:tc>
        <w:tc>
          <w:tcPr>
            <w:tcW w:w="983" w:type="dxa"/>
            <w:vMerge w:val="restart"/>
            <w:vAlign w:val="center"/>
          </w:tcPr>
          <w:p w14:paraId="103AFD0D"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SYMBOL WAG</w:t>
            </w:r>
          </w:p>
        </w:tc>
        <w:tc>
          <w:tcPr>
            <w:tcW w:w="1673" w:type="dxa"/>
            <w:vAlign w:val="center"/>
          </w:tcPr>
          <w:p w14:paraId="420A9771"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Waga (z zakresu od 0,00 do 1,00 z dokładnością do 2 miejsc po przecinku)</w:t>
            </w:r>
          </w:p>
        </w:tc>
        <w:tc>
          <w:tcPr>
            <w:tcW w:w="2103" w:type="dxa"/>
            <w:vMerge w:val="restart"/>
            <w:vAlign w:val="center"/>
          </w:tcPr>
          <w:p w14:paraId="2B609AFA"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Co składa się na dany element robót</w:t>
            </w:r>
          </w:p>
        </w:tc>
      </w:tr>
      <w:tr w:rsidR="007B6E64" w14:paraId="032F64E1" w14:textId="77777777">
        <w:trPr>
          <w:trHeight w:val="1522"/>
          <w:jc w:val="center"/>
        </w:trPr>
        <w:tc>
          <w:tcPr>
            <w:tcW w:w="994" w:type="dxa"/>
            <w:vMerge/>
            <w:vAlign w:val="center"/>
          </w:tcPr>
          <w:p w14:paraId="361555E7" w14:textId="77777777" w:rsidR="007B6E64" w:rsidRDefault="007B6E64">
            <w:pPr>
              <w:widowControl w:val="0"/>
              <w:spacing w:before="0" w:after="0"/>
              <w:ind w:left="284"/>
              <w:rPr>
                <w:rFonts w:eastAsia="Times New Roman" w:cstheme="minorHAnsi"/>
                <w:sz w:val="24"/>
                <w:szCs w:val="24"/>
              </w:rPr>
            </w:pPr>
          </w:p>
        </w:tc>
        <w:tc>
          <w:tcPr>
            <w:tcW w:w="1899" w:type="dxa"/>
            <w:vMerge/>
            <w:vAlign w:val="center"/>
          </w:tcPr>
          <w:p w14:paraId="6B8D46EC" w14:textId="77777777" w:rsidR="007B6E64" w:rsidRDefault="007B6E64">
            <w:pPr>
              <w:widowControl w:val="0"/>
              <w:spacing w:before="0" w:after="0"/>
              <w:ind w:left="284"/>
              <w:rPr>
                <w:rFonts w:eastAsia="Times New Roman" w:cstheme="minorHAnsi"/>
                <w:sz w:val="24"/>
                <w:szCs w:val="24"/>
              </w:rPr>
            </w:pPr>
          </w:p>
        </w:tc>
        <w:tc>
          <w:tcPr>
            <w:tcW w:w="2923" w:type="dxa"/>
            <w:vMerge/>
            <w:vAlign w:val="center"/>
          </w:tcPr>
          <w:p w14:paraId="25E6BAEE" w14:textId="77777777" w:rsidR="007B6E64" w:rsidRDefault="007B6E64">
            <w:pPr>
              <w:widowControl w:val="0"/>
              <w:spacing w:before="0" w:after="0"/>
              <w:ind w:left="284"/>
              <w:rPr>
                <w:rFonts w:eastAsia="Times New Roman" w:cstheme="minorHAnsi"/>
                <w:sz w:val="24"/>
                <w:szCs w:val="24"/>
              </w:rPr>
            </w:pPr>
          </w:p>
        </w:tc>
        <w:tc>
          <w:tcPr>
            <w:tcW w:w="983" w:type="dxa"/>
            <w:vMerge/>
            <w:vAlign w:val="center"/>
          </w:tcPr>
          <w:p w14:paraId="1F9E0538" w14:textId="77777777" w:rsidR="007B6E64" w:rsidRDefault="007B6E64">
            <w:pPr>
              <w:widowControl w:val="0"/>
              <w:spacing w:before="0" w:after="0"/>
              <w:ind w:left="284"/>
              <w:rPr>
                <w:rFonts w:eastAsia="Times New Roman" w:cstheme="minorHAnsi"/>
                <w:sz w:val="24"/>
                <w:szCs w:val="24"/>
              </w:rPr>
            </w:pPr>
          </w:p>
        </w:tc>
        <w:tc>
          <w:tcPr>
            <w:tcW w:w="1673" w:type="dxa"/>
            <w:vAlign w:val="center"/>
          </w:tcPr>
          <w:p w14:paraId="0C3AF722"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Stała przyjęta przez Zamawiającego przy ogłoszeniu postępowania</w:t>
            </w:r>
          </w:p>
        </w:tc>
        <w:tc>
          <w:tcPr>
            <w:tcW w:w="2103" w:type="dxa"/>
            <w:vMerge/>
            <w:vAlign w:val="center"/>
          </w:tcPr>
          <w:p w14:paraId="4D279942" w14:textId="77777777" w:rsidR="007B6E64" w:rsidRDefault="007B6E64">
            <w:pPr>
              <w:widowControl w:val="0"/>
              <w:spacing w:before="0" w:after="0"/>
              <w:ind w:left="284"/>
              <w:rPr>
                <w:rFonts w:eastAsia="Times New Roman" w:cstheme="minorHAnsi"/>
                <w:sz w:val="24"/>
                <w:szCs w:val="24"/>
              </w:rPr>
            </w:pPr>
          </w:p>
        </w:tc>
      </w:tr>
      <w:tr w:rsidR="007B6E64" w14:paraId="3584884D" w14:textId="77777777">
        <w:trPr>
          <w:jc w:val="center"/>
        </w:trPr>
        <w:tc>
          <w:tcPr>
            <w:tcW w:w="994" w:type="dxa"/>
            <w:vAlign w:val="center"/>
          </w:tcPr>
          <w:p w14:paraId="4C3DAE6E"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1.</w:t>
            </w:r>
          </w:p>
        </w:tc>
        <w:tc>
          <w:tcPr>
            <w:tcW w:w="1899" w:type="dxa"/>
            <w:vAlign w:val="center"/>
          </w:tcPr>
          <w:p w14:paraId="75598F9F"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CPI</w:t>
            </w:r>
          </w:p>
        </w:tc>
        <w:tc>
          <w:tcPr>
            <w:tcW w:w="2923" w:type="dxa"/>
            <w:vAlign w:val="center"/>
          </w:tcPr>
          <w:p w14:paraId="07E7B98E"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Wskaźnik cen towarów i usług konsumpcyjnych, Wskaźnik ogółem</w:t>
            </w:r>
          </w:p>
        </w:tc>
        <w:tc>
          <w:tcPr>
            <w:tcW w:w="983" w:type="dxa"/>
            <w:vAlign w:val="center"/>
          </w:tcPr>
          <w:p w14:paraId="5FC63A8D"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b</w:t>
            </w:r>
          </w:p>
        </w:tc>
        <w:tc>
          <w:tcPr>
            <w:tcW w:w="1673" w:type="dxa"/>
            <w:vAlign w:val="center"/>
          </w:tcPr>
          <w:p w14:paraId="52C11561"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0,25</w:t>
            </w:r>
          </w:p>
        </w:tc>
        <w:tc>
          <w:tcPr>
            <w:tcW w:w="2103" w:type="dxa"/>
            <w:vAlign w:val="center"/>
          </w:tcPr>
          <w:p w14:paraId="545E0221"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pozostałe składniki nie wymienione poniżej</w:t>
            </w:r>
          </w:p>
        </w:tc>
      </w:tr>
      <w:tr w:rsidR="007B6E64" w14:paraId="2E20F543" w14:textId="77777777">
        <w:trPr>
          <w:jc w:val="center"/>
        </w:trPr>
        <w:tc>
          <w:tcPr>
            <w:tcW w:w="994" w:type="dxa"/>
            <w:vAlign w:val="center"/>
          </w:tcPr>
          <w:p w14:paraId="386DC36C"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2.</w:t>
            </w:r>
          </w:p>
        </w:tc>
        <w:tc>
          <w:tcPr>
            <w:tcW w:w="1899" w:type="dxa"/>
            <w:vAlign w:val="center"/>
          </w:tcPr>
          <w:p w14:paraId="65EECAB8"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PALIWO</w:t>
            </w:r>
          </w:p>
        </w:tc>
        <w:tc>
          <w:tcPr>
            <w:tcW w:w="2923" w:type="dxa"/>
            <w:vAlign w:val="center"/>
          </w:tcPr>
          <w:p w14:paraId="14E3CF6F"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symbol 19.2 według PKWIU Brykiety i podobne paliwa stałe z węgla i torfu oraz produkty rafinacji ropy naftowej -</w:t>
            </w:r>
          </w:p>
        </w:tc>
        <w:tc>
          <w:tcPr>
            <w:tcW w:w="983" w:type="dxa"/>
            <w:vAlign w:val="center"/>
          </w:tcPr>
          <w:p w14:paraId="02999FF5"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c</w:t>
            </w:r>
          </w:p>
        </w:tc>
        <w:tc>
          <w:tcPr>
            <w:tcW w:w="1673" w:type="dxa"/>
            <w:vAlign w:val="center"/>
          </w:tcPr>
          <w:p w14:paraId="5A9A2A2E"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0,25</w:t>
            </w:r>
          </w:p>
        </w:tc>
        <w:tc>
          <w:tcPr>
            <w:tcW w:w="2103" w:type="dxa"/>
            <w:vAlign w:val="center"/>
          </w:tcPr>
          <w:p w14:paraId="67511F0C" w14:textId="77777777" w:rsidR="007B6E64" w:rsidRDefault="00000000">
            <w:pPr>
              <w:widowControl w:val="0"/>
              <w:spacing w:before="0" w:after="0"/>
              <w:ind w:left="284"/>
              <w:rPr>
                <w:rFonts w:eastAsia="Times New Roman" w:cstheme="minorHAnsi"/>
                <w:sz w:val="24"/>
                <w:szCs w:val="24"/>
              </w:rPr>
            </w:pPr>
            <w:r>
              <w:rPr>
                <w:rFonts w:eastAsia="Times New Roman" w:cstheme="minorHAnsi"/>
                <w:sz w:val="24"/>
                <w:szCs w:val="24"/>
              </w:rPr>
              <w:t>transport, koszty zakupu materiałów</w:t>
            </w:r>
          </w:p>
        </w:tc>
      </w:tr>
    </w:tbl>
    <w:p w14:paraId="416DE661" w14:textId="77777777" w:rsidR="007B6E64" w:rsidRDefault="007B6E64">
      <w:pPr>
        <w:spacing w:before="0" w:after="0"/>
        <w:ind w:left="284"/>
        <w:rPr>
          <w:rFonts w:eastAsia="Times New Roman" w:cstheme="minorHAnsi"/>
          <w:sz w:val="24"/>
          <w:szCs w:val="24"/>
        </w:rPr>
      </w:pPr>
    </w:p>
    <w:p w14:paraId="302BE551" w14:textId="77777777" w:rsidR="007B6E64" w:rsidRDefault="00000000">
      <w:pPr>
        <w:numPr>
          <w:ilvl w:val="1"/>
          <w:numId w:val="24"/>
        </w:numPr>
        <w:spacing w:before="0" w:after="0"/>
        <w:ind w:left="284"/>
        <w:rPr>
          <w:rFonts w:eastAsia="Times New Roman" w:cstheme="minorHAnsi"/>
          <w:sz w:val="24"/>
          <w:szCs w:val="24"/>
        </w:rPr>
      </w:pPr>
      <w:r>
        <w:rPr>
          <w:rFonts w:eastAsia="Times New Roman" w:cstheme="minorHAnsi"/>
          <w:sz w:val="24"/>
          <w:szCs w:val="24"/>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 Waloryzacja o współczynnik zmiany cen (</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𝐺𝑛</w:t>
      </w:r>
      <w:r>
        <w:rPr>
          <w:rFonts w:eastAsia="Times New Roman" w:cstheme="minorHAnsi"/>
          <w:sz w:val="24"/>
          <w:szCs w:val="24"/>
        </w:rPr>
        <w:t>) wyliczony według powyższego wzoru uwzględnia wpływ zmian cen materiałów lub kosztów na koszt wykonania zamówienia.</w:t>
      </w:r>
    </w:p>
    <w:p w14:paraId="1F09123E" w14:textId="77777777" w:rsidR="007B6E64" w:rsidRDefault="00000000">
      <w:pPr>
        <w:numPr>
          <w:ilvl w:val="1"/>
          <w:numId w:val="24"/>
        </w:numPr>
        <w:spacing w:before="0" w:after="0"/>
        <w:ind w:left="284"/>
        <w:rPr>
          <w:rFonts w:eastAsia="Times New Roman" w:cstheme="minorHAnsi"/>
          <w:sz w:val="24"/>
          <w:szCs w:val="24"/>
        </w:rPr>
      </w:pPr>
      <w:r>
        <w:rPr>
          <w:rFonts w:eastAsia="Times New Roman" w:cstheme="minorHAnsi"/>
          <w:sz w:val="24"/>
          <w:szCs w:val="24"/>
        </w:rPr>
        <w:t>Jeżeli Umowa została zawarta po upływie 60 dni od dnia upływu terminu składania ofert, początkowym terminem ustalenia zmiany wynagrodzenia jest data otwarcia ofert.</w:t>
      </w:r>
    </w:p>
    <w:p w14:paraId="3A0DA8BE" w14:textId="77777777" w:rsidR="007B6E64" w:rsidRDefault="00000000">
      <w:pPr>
        <w:numPr>
          <w:ilvl w:val="1"/>
          <w:numId w:val="24"/>
        </w:numPr>
        <w:spacing w:before="0" w:after="0"/>
        <w:ind w:left="284"/>
        <w:rPr>
          <w:rFonts w:eastAsia="Times New Roman" w:cstheme="minorHAnsi"/>
          <w:sz w:val="24"/>
          <w:szCs w:val="24"/>
        </w:rPr>
      </w:pPr>
      <w:r>
        <w:rPr>
          <w:rFonts w:eastAsia="Times New Roman" w:cstheme="minorHAnsi"/>
          <w:sz w:val="24"/>
          <w:szCs w:val="24"/>
        </w:rPr>
        <w:t>W umowach zawieranych pomiędzy Wykonawcą a Podwykonawcą lub Podwykonawcą a dalszym Podwykonawcą, których przedmiotem jest wykonanie robót,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390F6128" w14:textId="77777777" w:rsidR="007B6E64" w:rsidRDefault="00000000">
      <w:pPr>
        <w:numPr>
          <w:ilvl w:val="1"/>
          <w:numId w:val="24"/>
        </w:numPr>
        <w:spacing w:before="0" w:after="0"/>
        <w:ind w:left="284"/>
        <w:rPr>
          <w:rFonts w:eastAsia="Times New Roman" w:cstheme="minorHAnsi"/>
          <w:sz w:val="24"/>
          <w:szCs w:val="24"/>
        </w:rPr>
      </w:pPr>
      <w:r>
        <w:rPr>
          <w:rFonts w:eastAsia="Times New Roman" w:cstheme="minorHAnsi"/>
          <w:sz w:val="24"/>
          <w:szCs w:val="24"/>
        </w:rPr>
        <w:t>Waloryzacja kwot płatnych Podwykonawcy lub dalszemu Podwykonawcy będzie się odbywać w oparciu o wskaźnik dla: Cen towarów i usług konsumpcyjnych (jako CPI) oraz o minimum jeden inny wskaźnik (adekwatny do zakresu usług Podwykonawcy lub dalszego Podwykonawcy) wybrany z tabeli „Koszyk Waloryzacyjny” publikowany przez Prezesa GUS.</w:t>
      </w:r>
    </w:p>
    <w:p w14:paraId="1E0F1719" w14:textId="77777777" w:rsidR="007B6E64" w:rsidRDefault="00000000">
      <w:pPr>
        <w:numPr>
          <w:ilvl w:val="1"/>
          <w:numId w:val="24"/>
        </w:numPr>
        <w:spacing w:before="0" w:after="0"/>
        <w:ind w:left="284"/>
        <w:rPr>
          <w:rFonts w:eastAsia="Times New Roman" w:cstheme="minorHAnsi"/>
          <w:sz w:val="24"/>
          <w:szCs w:val="24"/>
        </w:rPr>
      </w:pPr>
      <w:r>
        <w:rPr>
          <w:rFonts w:eastAsia="Times New Roman" w:cstheme="minorHAnsi"/>
          <w:sz w:val="24"/>
          <w:szCs w:val="24"/>
        </w:rPr>
        <w:t>Wskaźnik CPI określony będzie na poziomie od 20% do 35 %, a wybrane, pozostałe wskaźniki zostaną określone na poziomie od 15 % do 30 % każdy. Suma wszystkich wskaźników powinna wynosić 50 %. Kwoty płatne Podwykonawcy lub dalszemu Podwykonawcy podlegać będą waloryzacji o współczynnik zmiany cen (</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𝑃𝑛</w:t>
      </w:r>
      <w:r>
        <w:rPr>
          <w:rFonts w:eastAsia="Times New Roman" w:cstheme="minorHAnsi"/>
          <w:sz w:val="24"/>
          <w:szCs w:val="24"/>
        </w:rPr>
        <w:t xml:space="preserve">) wyliczony według wzoru: </w:t>
      </w:r>
    </w:p>
    <w:p w14:paraId="43F5CC36" w14:textId="77777777" w:rsidR="007B6E64" w:rsidRDefault="007B6E64">
      <w:pPr>
        <w:spacing w:before="0" w:after="0"/>
        <w:ind w:left="284"/>
        <w:rPr>
          <w:rFonts w:eastAsia="Times New Roman" w:cstheme="minorHAnsi"/>
          <w:sz w:val="24"/>
          <w:szCs w:val="24"/>
        </w:rPr>
      </w:pPr>
    </w:p>
    <w:p w14:paraId="47A7FAF3" w14:textId="77777777" w:rsidR="007B6E64" w:rsidRDefault="00000000">
      <w:pPr>
        <w:spacing w:before="0" w:after="0"/>
        <w:ind w:left="284"/>
        <w:jc w:val="center"/>
        <w:rPr>
          <w:rFonts w:eastAsia="Times New Roman" w:cstheme="minorHAnsi"/>
          <w:sz w:val="24"/>
          <w:szCs w:val="24"/>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Pn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oMath>
      </m:oMathPara>
    </w:p>
    <w:p w14:paraId="1253131F" w14:textId="77777777" w:rsidR="007B6E64" w:rsidRDefault="007B6E64">
      <w:pPr>
        <w:spacing w:before="0" w:after="0"/>
        <w:ind w:left="284"/>
        <w:rPr>
          <w:rFonts w:eastAsia="Times New Roman" w:cstheme="minorHAnsi"/>
          <w:sz w:val="24"/>
          <w:szCs w:val="24"/>
        </w:rPr>
      </w:pPr>
    </w:p>
    <w:p w14:paraId="181153BF" w14:textId="77777777" w:rsidR="007B6E64" w:rsidRDefault="00000000">
      <w:pPr>
        <w:spacing w:before="0" w:after="0"/>
        <w:ind w:left="284"/>
        <w:rPr>
          <w:rFonts w:eastAsia="Times New Roman" w:cstheme="minorHAnsi"/>
          <w:sz w:val="24"/>
          <w:szCs w:val="24"/>
        </w:rPr>
      </w:pPr>
      <w:r>
        <w:rPr>
          <w:rFonts w:eastAsia="Times New Roman" w:cstheme="minorHAnsi"/>
          <w:sz w:val="24"/>
          <w:szCs w:val="24"/>
        </w:rPr>
        <w:t>gdzie:</w:t>
      </w:r>
    </w:p>
    <w:p w14:paraId="6BC684CD" w14:textId="77777777" w:rsidR="007B6E64" w:rsidRDefault="00000000">
      <w:pPr>
        <w:numPr>
          <w:ilvl w:val="0"/>
          <w:numId w:val="26"/>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𝑃𝑛</w:t>
      </w:r>
      <w:r>
        <w:rPr>
          <w:rFonts w:eastAsia="Times New Roman" w:cstheme="minorHAnsi"/>
          <w:sz w:val="24"/>
          <w:szCs w:val="24"/>
        </w:rPr>
        <w:t>" jest mnożnikiem korygującym, do zastosowania w stosunku do szacunkowej kontraktowej wartości pracy wykonanej w okresie „</w:t>
      </w:r>
      <w:r>
        <w:rPr>
          <w:rFonts w:ascii="Cambria Math" w:eastAsia="Times New Roman" w:hAnsi="Cambria Math" w:cs="Cambria Math"/>
          <w:sz w:val="24"/>
          <w:szCs w:val="24"/>
        </w:rPr>
        <w:t>𝑛</w:t>
      </w:r>
      <w:r>
        <w:rPr>
          <w:rFonts w:eastAsia="Times New Roman" w:cstheme="minorHAnsi"/>
          <w:sz w:val="24"/>
          <w:szCs w:val="24"/>
        </w:rPr>
        <w:t>”; przy czym okresem tym jest miesiąc, jeśli nie jest inaczej podane w Kontrakcie;</w:t>
      </w:r>
    </w:p>
    <w:p w14:paraId="39E19213" w14:textId="77777777" w:rsidR="007B6E64" w:rsidRDefault="00000000">
      <w:pPr>
        <w:numPr>
          <w:ilvl w:val="0"/>
          <w:numId w:val="26"/>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𝑎</w:t>
      </w:r>
      <w:r>
        <w:rPr>
          <w:rFonts w:eastAsia="Times New Roman" w:cstheme="minorHAnsi"/>
          <w:sz w:val="24"/>
          <w:szCs w:val="24"/>
        </w:rPr>
        <w:t>” jest stałym współczynnikiem o wartości: 50 % niepodlegającym korekcie;</w:t>
      </w:r>
    </w:p>
    <w:p w14:paraId="1DADC86F" w14:textId="77777777" w:rsidR="007B6E64" w:rsidRDefault="00000000">
      <w:pPr>
        <w:numPr>
          <w:ilvl w:val="0"/>
          <w:numId w:val="26"/>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𝑏</w:t>
      </w:r>
      <w:r>
        <w:rPr>
          <w:rFonts w:eastAsia="Times New Roman" w:cstheme="minorHAnsi"/>
          <w:sz w:val="24"/>
          <w:szCs w:val="24"/>
        </w:rPr>
        <w:t>” „</w:t>
      </w:r>
      <w:r>
        <w:rPr>
          <w:rFonts w:ascii="Cambria Math" w:eastAsia="Times New Roman" w:hAnsi="Cambria Math" w:cs="Cambria Math"/>
          <w:sz w:val="24"/>
          <w:szCs w:val="24"/>
        </w:rPr>
        <w:t>𝑐</w:t>
      </w:r>
      <w:r>
        <w:rPr>
          <w:rFonts w:eastAsia="Times New Roman" w:cstheme="minorHAnsi"/>
          <w:sz w:val="24"/>
          <w:szCs w:val="24"/>
        </w:rPr>
        <w:t xml:space="preserve">” są współczynnikami stałymi określonymi przez strony umowy zawieranej między Wykonawcą a Podwykonawcą lub Podwykonawcą a dalszym Podwykonawcą z uwzględnieniem ograniczenia wysokości wskaźników wynikającego z punktu powyżej, niepodlegającymi korekcie, z zastrzeżeniem sytuacji gdy Zamawiający stanie się dostawcą któregokolwiek z elementów usług ujętych w tabeli Koszyk Waloryzacyjny, wówczas waga tego elementu zostanie przyjęta jako „0” we wzorze na </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𝑃𝑛</w:t>
      </w:r>
      <w:r>
        <w:rPr>
          <w:rFonts w:eastAsia="Times New Roman" w:cstheme="minorHAnsi"/>
          <w:sz w:val="24"/>
          <w:szCs w:val="24"/>
        </w:rPr>
        <w:t>; W takim przypadku waga CPI zostanie powiększona o wartość wagi, która została przyjęta jako „0”, tak aby suma wartości wszystkich wag z Koszyka Waloryzacyjnego wynosiła 50%;</w:t>
      </w:r>
    </w:p>
    <w:p w14:paraId="2EEF0286" w14:textId="77777777" w:rsidR="007B6E64" w:rsidRDefault="00000000">
      <w:pPr>
        <w:numPr>
          <w:ilvl w:val="0"/>
          <w:numId w:val="26"/>
        </w:numPr>
        <w:spacing w:before="0" w:after="0"/>
        <w:ind w:left="284"/>
        <w:rPr>
          <w:rFonts w:eastAsia="Times New Roman" w:cstheme="minorHAnsi"/>
          <w:sz w:val="24"/>
          <w:szCs w:val="24"/>
        </w:rPr>
      </w:pPr>
      <w:r>
        <w:rPr>
          <w:rFonts w:eastAsia="Times New Roman" w:cstheme="minorHAnsi"/>
          <w:sz w:val="24"/>
          <w:szCs w:val="24"/>
        </w:rPr>
        <w:t>symbole wskaźnika z indeksem dolnym „</w:t>
      </w:r>
      <w:r>
        <w:rPr>
          <w:rFonts w:ascii="Cambria Math" w:eastAsia="Times New Roman" w:hAnsi="Cambria Math" w:cs="Cambria Math"/>
          <w:sz w:val="24"/>
          <w:szCs w:val="24"/>
        </w:rPr>
        <w:t>𝑛</w:t>
      </w:r>
      <w:r>
        <w:rPr>
          <w:rFonts w:eastAsia="Times New Roman" w:cstheme="minorHAnsi"/>
          <w:sz w:val="24"/>
          <w:szCs w:val="24"/>
        </w:rPr>
        <w:t>” są narastającymi wskaźnikami kosztu bieżącego okresu (cenami porównawczymi dla okresu „</w:t>
      </w:r>
      <w:r>
        <w:rPr>
          <w:rFonts w:ascii="Cambria Math" w:eastAsia="Times New Roman" w:hAnsi="Cambria Math" w:cs="Cambria Math"/>
          <w:sz w:val="24"/>
          <w:szCs w:val="24"/>
        </w:rPr>
        <w:t>𝑛</w:t>
      </w:r>
      <w:r>
        <w:rPr>
          <w:rFonts w:eastAsia="Times New Roman" w:cstheme="minorHAnsi"/>
          <w:sz w:val="24"/>
          <w:szCs w:val="24"/>
        </w:rPr>
        <w:t>”), publikowanymi przez Prezesa GUS w Dziedzinowej Bazie Wiedzy obowiązującymi w danym okresie rozliczeniowym;</w:t>
      </w:r>
    </w:p>
    <w:p w14:paraId="22408B00" w14:textId="77777777" w:rsidR="007B6E64" w:rsidRDefault="00000000">
      <w:pPr>
        <w:numPr>
          <w:ilvl w:val="0"/>
          <w:numId w:val="26"/>
        </w:numPr>
        <w:spacing w:before="0" w:after="0"/>
        <w:ind w:left="284"/>
        <w:rPr>
          <w:rFonts w:eastAsia="Times New Roman" w:cstheme="minorHAnsi"/>
          <w:sz w:val="24"/>
          <w:szCs w:val="24"/>
        </w:rPr>
      </w:pPr>
      <w:r>
        <w:rPr>
          <w:rFonts w:eastAsia="Times New Roman" w:cstheme="minorHAnsi"/>
          <w:sz w:val="24"/>
          <w:szCs w:val="24"/>
        </w:rPr>
        <w:t>symbole wskaźnika z indeksem dolnym „</w:t>
      </w:r>
      <w:r>
        <w:rPr>
          <w:rFonts w:ascii="Cambria Math" w:eastAsia="Times New Roman" w:hAnsi="Cambria Math" w:cs="Cambria Math"/>
          <w:sz w:val="24"/>
          <w:szCs w:val="24"/>
        </w:rPr>
        <w:t>𝑜</w:t>
      </w:r>
      <w:r>
        <w:rPr>
          <w:rFonts w:eastAsia="Times New Roman" w:cstheme="minorHAnsi"/>
          <w:sz w:val="24"/>
          <w:szCs w:val="24"/>
        </w:rPr>
        <w:t>” są narastającymi wskaźnikami kosztu odniesienia (cenami odniesienia) na datę zawarcia umowy o podwykonawstwo, publikowanymi przez Prezesa GUS w Dziedzinowej Bazie Wiedzy obowiązującymi w danym okresie rozliczeniowym.</w:t>
      </w:r>
    </w:p>
    <w:p w14:paraId="21213AF2" w14:textId="77777777" w:rsidR="007B6E64" w:rsidRDefault="00000000">
      <w:pPr>
        <w:numPr>
          <w:ilvl w:val="1"/>
          <w:numId w:val="24"/>
        </w:numPr>
        <w:spacing w:before="0" w:after="0"/>
        <w:ind w:left="284"/>
        <w:rPr>
          <w:rFonts w:eastAsia="Times New Roman" w:cstheme="minorHAnsi"/>
          <w:sz w:val="24"/>
          <w:szCs w:val="24"/>
        </w:rPr>
      </w:pPr>
      <w:r>
        <w:rPr>
          <w:rFonts w:eastAsia="Times New Roman" w:cstheme="minorHAnsi"/>
          <w:sz w:val="24"/>
          <w:szCs w:val="24"/>
        </w:rPr>
        <w:t>Kwoty płatne Podwykonawcy lub dalszemu Podwykonawcy będzie waloryzowana po upływie 6 miesięcy obowiązywania umowy o podwykonawstwo, jednak nie później niż do końca 9 miesiąca obowiązywania tej umowy. Łączna wartość korekt dla oddania wzrostu lub spadku cen, wynikających z niniejszego zapisu, może osiągnąć limit +/- 10% wartości zawartej umowy o podwykonawstwo. Waloryzacja według powyższego wzoru uwzględnia wpływ zmian cen materiałów lub kosztów na koszt wykonania zamówienia.</w:t>
      </w:r>
    </w:p>
    <w:p w14:paraId="12DF1562" w14:textId="77777777" w:rsidR="007B6E64" w:rsidRDefault="00000000">
      <w:pPr>
        <w:numPr>
          <w:ilvl w:val="0"/>
          <w:numId w:val="24"/>
        </w:numPr>
        <w:spacing w:before="0" w:after="0"/>
        <w:ind w:left="284"/>
        <w:rPr>
          <w:rFonts w:eastAsia="Times New Roman" w:cstheme="minorHAnsi"/>
          <w:sz w:val="24"/>
          <w:szCs w:val="24"/>
        </w:rPr>
      </w:pPr>
      <w:r>
        <w:rPr>
          <w:rFonts w:eastAsia="Times New Roman" w:cstheme="minorHAnsi"/>
          <w:sz w:val="24"/>
          <w:szCs w:val="24"/>
        </w:rPr>
        <w:t>Obowiązek wykazania wpływu zmian, o których mowa w ust. 2, 5 i 12 niniejszego paragrafu na zmianę wynagrodzenia, o którym mowa w § 4 ust. 2 Umowy należy do Wykonawcy pod rygorem odmowy dokonania zmiany Umowy przez Zamawiającego.</w:t>
      </w:r>
    </w:p>
    <w:p w14:paraId="1343FE50" w14:textId="77777777" w:rsidR="007B6E64" w:rsidRDefault="00000000">
      <w:pPr>
        <w:numPr>
          <w:ilvl w:val="0"/>
          <w:numId w:val="24"/>
        </w:numPr>
        <w:spacing w:before="0" w:after="0"/>
        <w:ind w:left="284"/>
        <w:rPr>
          <w:rFonts w:eastAsia="Times New Roman" w:cstheme="minorHAnsi"/>
          <w:sz w:val="24"/>
          <w:szCs w:val="24"/>
        </w:rPr>
      </w:pPr>
      <w:r>
        <w:rPr>
          <w:rFonts w:eastAsia="Times New Roman" w:cstheme="minorHAnsi"/>
          <w:sz w:val="24"/>
          <w:szCs w:val="24"/>
        </w:rPr>
        <w:t>Wszelkie zmiany Umowy są dokonywane przez umocowanych przedstawicieli Zamawiającego i Wykonawcy w formie pisemnej w drodze aneksu do Umowy, pod rygorem nieważności.</w:t>
      </w:r>
    </w:p>
    <w:p w14:paraId="327FEEE6" w14:textId="77777777" w:rsidR="007B6E64" w:rsidRDefault="00000000">
      <w:pPr>
        <w:numPr>
          <w:ilvl w:val="0"/>
          <w:numId w:val="24"/>
        </w:numPr>
        <w:spacing w:before="0" w:after="0"/>
        <w:ind w:left="284"/>
        <w:rPr>
          <w:rFonts w:eastAsia="Times New Roman" w:cstheme="minorHAnsi"/>
          <w:sz w:val="24"/>
          <w:szCs w:val="24"/>
        </w:rPr>
      </w:pPr>
      <w:r>
        <w:rPr>
          <w:rFonts w:eastAsia="Times New Roman" w:cstheme="minorHAnsi"/>
          <w:sz w:val="24"/>
          <w:szCs w:val="24"/>
        </w:rPr>
        <w:t>Zmiana umowy dokonana z naruszeniem przepisu ust. 14 podlega unieważnieniu.</w:t>
      </w:r>
    </w:p>
    <w:p w14:paraId="70FCAAFE" w14:textId="77777777" w:rsidR="007B6E64" w:rsidRDefault="00000000">
      <w:pPr>
        <w:numPr>
          <w:ilvl w:val="0"/>
          <w:numId w:val="24"/>
        </w:numPr>
        <w:spacing w:before="0" w:after="0"/>
        <w:ind w:left="284"/>
        <w:rPr>
          <w:rFonts w:eastAsia="Times New Roman" w:cstheme="minorHAnsi"/>
          <w:sz w:val="24"/>
          <w:szCs w:val="24"/>
        </w:rPr>
      </w:pPr>
      <w:r>
        <w:rPr>
          <w:rFonts w:eastAsia="Times New Roman" w:cstheme="minorHAnsi"/>
          <w:sz w:val="24"/>
          <w:szCs w:val="24"/>
        </w:rPr>
        <w:t>W razie wątpliwości, przyjmuje się, że nie stanowią zmiany Umowy następujące zmiany:</w:t>
      </w:r>
    </w:p>
    <w:p w14:paraId="2838D061" w14:textId="77777777" w:rsidR="007B6E64" w:rsidRDefault="00000000">
      <w:pPr>
        <w:numPr>
          <w:ilvl w:val="0"/>
          <w:numId w:val="27"/>
        </w:numPr>
        <w:spacing w:before="0" w:after="0"/>
        <w:ind w:left="284"/>
        <w:rPr>
          <w:rFonts w:eastAsia="Times New Roman" w:cstheme="minorHAnsi"/>
          <w:sz w:val="24"/>
          <w:szCs w:val="24"/>
        </w:rPr>
      </w:pPr>
      <w:r>
        <w:rPr>
          <w:rFonts w:eastAsia="Times New Roman" w:cstheme="minorHAnsi"/>
          <w:sz w:val="24"/>
          <w:szCs w:val="24"/>
        </w:rPr>
        <w:t>danych związanych z obsługą administracyjno-organizacyjną Umowy,</w:t>
      </w:r>
    </w:p>
    <w:p w14:paraId="269EE7B1" w14:textId="77777777" w:rsidR="007B6E64" w:rsidRDefault="00000000">
      <w:pPr>
        <w:numPr>
          <w:ilvl w:val="0"/>
          <w:numId w:val="27"/>
        </w:numPr>
        <w:spacing w:before="0" w:after="0"/>
        <w:ind w:left="284"/>
        <w:rPr>
          <w:rFonts w:eastAsia="Times New Roman" w:cstheme="minorHAnsi"/>
          <w:sz w:val="24"/>
          <w:szCs w:val="24"/>
        </w:rPr>
      </w:pPr>
      <w:r>
        <w:rPr>
          <w:rFonts w:eastAsia="Times New Roman" w:cstheme="minorHAnsi"/>
          <w:sz w:val="24"/>
          <w:szCs w:val="24"/>
        </w:rPr>
        <w:t>danych teleadresowych,</w:t>
      </w:r>
    </w:p>
    <w:p w14:paraId="392B2B99" w14:textId="77777777" w:rsidR="007B6E64" w:rsidRDefault="00000000">
      <w:pPr>
        <w:numPr>
          <w:ilvl w:val="0"/>
          <w:numId w:val="27"/>
        </w:numPr>
        <w:spacing w:before="0" w:after="0"/>
        <w:ind w:left="284"/>
        <w:rPr>
          <w:rFonts w:eastAsia="Times New Roman" w:cstheme="minorHAnsi"/>
          <w:sz w:val="24"/>
          <w:szCs w:val="24"/>
        </w:rPr>
      </w:pPr>
      <w:r>
        <w:rPr>
          <w:rFonts w:eastAsia="Times New Roman" w:cstheme="minorHAnsi"/>
          <w:sz w:val="24"/>
          <w:szCs w:val="24"/>
        </w:rPr>
        <w:t>danych rejestrowych,</w:t>
      </w:r>
    </w:p>
    <w:p w14:paraId="48344C32" w14:textId="77777777" w:rsidR="007B6E64" w:rsidRDefault="00000000">
      <w:pPr>
        <w:numPr>
          <w:ilvl w:val="0"/>
          <w:numId w:val="27"/>
        </w:numPr>
        <w:spacing w:before="0" w:after="0"/>
        <w:ind w:left="284"/>
        <w:rPr>
          <w:rFonts w:eastAsia="Times New Roman" w:cstheme="minorHAnsi"/>
          <w:sz w:val="24"/>
          <w:szCs w:val="24"/>
        </w:rPr>
      </w:pPr>
      <w:r>
        <w:rPr>
          <w:rFonts w:eastAsia="Times New Roman" w:cstheme="minorHAnsi"/>
          <w:sz w:val="24"/>
          <w:szCs w:val="24"/>
        </w:rPr>
        <w:t>będące następstwem sukcesji uniwersalnej po jednej ze stron Umowy.</w:t>
      </w:r>
    </w:p>
    <w:p w14:paraId="195BFC2C" w14:textId="77777777" w:rsidR="007B6E64" w:rsidRDefault="007B6E64">
      <w:pPr>
        <w:spacing w:before="0" w:after="0"/>
        <w:ind w:left="284"/>
        <w:rPr>
          <w:rFonts w:eastAsia="Times New Roman" w:cstheme="minorHAnsi"/>
          <w:sz w:val="24"/>
          <w:szCs w:val="24"/>
        </w:rPr>
      </w:pPr>
    </w:p>
    <w:p w14:paraId="78E5EDEF"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11</w:t>
      </w:r>
    </w:p>
    <w:p w14:paraId="27E5F4BE"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Rozstrzyganie sporów</w:t>
      </w:r>
    </w:p>
    <w:p w14:paraId="3BEAEDDF" w14:textId="77777777" w:rsidR="007B6E64" w:rsidRDefault="007B6E64">
      <w:pPr>
        <w:spacing w:before="0" w:after="0"/>
        <w:ind w:left="284"/>
        <w:rPr>
          <w:rFonts w:eastAsia="Times New Roman" w:cstheme="minorHAnsi"/>
          <w:b/>
          <w:bCs/>
          <w:sz w:val="24"/>
          <w:szCs w:val="24"/>
        </w:rPr>
      </w:pPr>
    </w:p>
    <w:p w14:paraId="3EB45D7A" w14:textId="77777777" w:rsidR="007B6E64" w:rsidRDefault="00000000">
      <w:pPr>
        <w:numPr>
          <w:ilvl w:val="0"/>
          <w:numId w:val="43"/>
        </w:numPr>
        <w:spacing w:before="0" w:after="0"/>
        <w:ind w:left="284"/>
        <w:rPr>
          <w:rFonts w:eastAsia="Times New Roman" w:cstheme="minorHAnsi"/>
          <w:sz w:val="24"/>
          <w:szCs w:val="24"/>
        </w:rPr>
      </w:pPr>
      <w:r>
        <w:rPr>
          <w:rFonts w:eastAsia="Times New Roman" w:cstheme="minorHAnsi"/>
          <w:sz w:val="24"/>
          <w:szCs w:val="24"/>
        </w:rPr>
        <w:t>W razie sporu na tle wykonania niniejszej umowy Strona jest zobowiązana skierować konkretne roszczenie na piśmie.</w:t>
      </w:r>
    </w:p>
    <w:p w14:paraId="2872E684" w14:textId="77777777" w:rsidR="007B6E64" w:rsidRDefault="00000000">
      <w:pPr>
        <w:numPr>
          <w:ilvl w:val="0"/>
          <w:numId w:val="43"/>
        </w:numPr>
        <w:spacing w:before="0" w:after="0"/>
        <w:ind w:left="284"/>
        <w:rPr>
          <w:rFonts w:eastAsia="Times New Roman" w:cstheme="minorHAnsi"/>
          <w:sz w:val="24"/>
          <w:szCs w:val="24"/>
        </w:rPr>
      </w:pPr>
      <w:r>
        <w:rPr>
          <w:rFonts w:eastAsia="Times New Roman" w:cstheme="minorHAnsi"/>
          <w:sz w:val="24"/>
          <w:szCs w:val="24"/>
        </w:rPr>
        <w:t>Strona ma obowiązek do pisemnego ustosunkowania się do zgłoszonego roszczenia w terminie 7 dni od daty zgłoszenia roszczenia.</w:t>
      </w:r>
    </w:p>
    <w:p w14:paraId="5B021D95" w14:textId="77777777" w:rsidR="007B6E64" w:rsidRDefault="00000000">
      <w:pPr>
        <w:numPr>
          <w:ilvl w:val="0"/>
          <w:numId w:val="43"/>
        </w:numPr>
        <w:spacing w:before="0" w:after="0"/>
        <w:ind w:left="284"/>
        <w:rPr>
          <w:rFonts w:eastAsia="Times New Roman" w:cstheme="minorHAnsi"/>
          <w:sz w:val="24"/>
          <w:szCs w:val="24"/>
        </w:rPr>
      </w:pPr>
      <w:r>
        <w:rPr>
          <w:rFonts w:eastAsia="Times New Roman" w:cstheme="minorHAnsi"/>
          <w:sz w:val="24"/>
          <w:szCs w:val="24"/>
        </w:rPr>
        <w:t>W razie odmowy uznania roszczenia, względnie nieudzielania odpowiedzi na roszczenie w terminie, o którym mowa w ust. 2, Strona uprawniona jest do wystąpienia o mediację lub inne polubowne rozwiązanie sporu.</w:t>
      </w:r>
    </w:p>
    <w:p w14:paraId="7B35CFD7" w14:textId="77777777" w:rsidR="007B6E64" w:rsidRDefault="00000000">
      <w:pPr>
        <w:numPr>
          <w:ilvl w:val="0"/>
          <w:numId w:val="43"/>
        </w:numPr>
        <w:spacing w:before="0" w:after="0"/>
        <w:ind w:left="284"/>
        <w:rPr>
          <w:rFonts w:eastAsia="Times New Roman" w:cstheme="minorHAnsi"/>
          <w:sz w:val="24"/>
          <w:szCs w:val="24"/>
        </w:rPr>
      </w:pPr>
      <w:r>
        <w:rPr>
          <w:rFonts w:eastAsia="Times New Roman" w:cstheme="minorHAnsi"/>
          <w:sz w:val="24"/>
          <w:szCs w:val="24"/>
        </w:rPr>
        <w:t>Wniosek o przeprowadzenie mediacji lub polubowne rozwiązanie sporu strona składa do Sądu Polubownego przy Prokuratorii Generalnej Rzeczypospolitej Polskiej, wybranego mediatora albo osoby prowadzącej inne polubowne rozwiązanie sporu przy zachowaniu zasad o których mowa w art. 591 do 595 u.p.z.p.</w:t>
      </w:r>
    </w:p>
    <w:p w14:paraId="5A736ED4" w14:textId="77777777" w:rsidR="007B6E64" w:rsidRDefault="007B6E64">
      <w:pPr>
        <w:spacing w:before="0" w:after="0"/>
        <w:ind w:left="284"/>
        <w:rPr>
          <w:rFonts w:eastAsia="Times New Roman" w:cstheme="minorHAnsi"/>
          <w:sz w:val="24"/>
          <w:szCs w:val="24"/>
        </w:rPr>
      </w:pPr>
    </w:p>
    <w:p w14:paraId="196FA172"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12</w:t>
      </w:r>
    </w:p>
    <w:p w14:paraId="6A915180" w14:textId="77777777" w:rsidR="007B6E64"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Postanowienia końcowe</w:t>
      </w:r>
    </w:p>
    <w:p w14:paraId="63F09974" w14:textId="77777777" w:rsidR="007B6E64" w:rsidRDefault="007B6E64">
      <w:pPr>
        <w:spacing w:before="0" w:after="0"/>
        <w:ind w:left="284"/>
        <w:rPr>
          <w:rFonts w:eastAsia="Times New Roman" w:cstheme="minorHAnsi"/>
          <w:b/>
          <w:sz w:val="24"/>
          <w:szCs w:val="24"/>
        </w:rPr>
      </w:pPr>
    </w:p>
    <w:p w14:paraId="203BDDF2" w14:textId="77777777" w:rsidR="007B6E64" w:rsidRDefault="00000000">
      <w:pPr>
        <w:numPr>
          <w:ilvl w:val="0"/>
          <w:numId w:val="44"/>
        </w:numPr>
        <w:spacing w:before="0" w:after="0"/>
        <w:ind w:left="284"/>
        <w:rPr>
          <w:rFonts w:eastAsia="Times New Roman" w:cstheme="minorHAnsi"/>
          <w:sz w:val="24"/>
          <w:szCs w:val="24"/>
        </w:rPr>
      </w:pPr>
      <w:r>
        <w:rPr>
          <w:rFonts w:eastAsia="Times New Roman" w:cstheme="minorHAnsi"/>
          <w:sz w:val="24"/>
          <w:szCs w:val="24"/>
        </w:rPr>
        <w:t>Sądem właściwym do rozstrzygania sporów pomiędzy stronami, jest sąd powszechny właściwy dla siedziby Zamawiającego.</w:t>
      </w:r>
    </w:p>
    <w:p w14:paraId="33BE487C" w14:textId="77777777" w:rsidR="007B6E64" w:rsidRDefault="00000000">
      <w:pPr>
        <w:numPr>
          <w:ilvl w:val="0"/>
          <w:numId w:val="44"/>
        </w:numPr>
        <w:spacing w:before="0" w:after="0"/>
        <w:ind w:left="284"/>
        <w:rPr>
          <w:rFonts w:eastAsia="Times New Roman" w:cstheme="minorHAnsi"/>
          <w:sz w:val="24"/>
          <w:szCs w:val="24"/>
        </w:rPr>
      </w:pPr>
      <w:r>
        <w:rPr>
          <w:rFonts w:eastAsia="Times New Roman" w:cstheme="minorHAnsi"/>
          <w:sz w:val="24"/>
          <w:szCs w:val="24"/>
        </w:rPr>
        <w:t>W sprawach nieuregulowanych niniejszą umową mają zastosowanie powszechnie obowiązujące przepisy prawa polskiego, w szczególności przepisy Kodeksu Cywilnego i ustawy Prawo zamówień publicznych.</w:t>
      </w:r>
    </w:p>
    <w:p w14:paraId="25EF8009" w14:textId="77777777" w:rsidR="007B6E64" w:rsidRDefault="00000000">
      <w:pPr>
        <w:numPr>
          <w:ilvl w:val="0"/>
          <w:numId w:val="44"/>
        </w:numPr>
        <w:spacing w:before="0" w:after="0"/>
        <w:ind w:left="284"/>
        <w:rPr>
          <w:rFonts w:eastAsia="Times New Roman" w:cstheme="minorHAnsi"/>
          <w:sz w:val="24"/>
          <w:szCs w:val="24"/>
        </w:rPr>
      </w:pPr>
      <w:r>
        <w:rPr>
          <w:rFonts w:eastAsia="Times New Roman" w:cstheme="minorHAnsi"/>
          <w:sz w:val="24"/>
          <w:szCs w:val="24"/>
        </w:rPr>
        <w:t>Niniejszą umowę sporządzono w czterech jednobrzmiących egzemplarzach, jeden dla Wykonawcy oraz trzy dla Zamawiającego.</w:t>
      </w:r>
    </w:p>
    <w:p w14:paraId="700F9B94" w14:textId="77777777" w:rsidR="007B6E64" w:rsidRDefault="007B6E64">
      <w:pPr>
        <w:spacing w:before="0" w:after="0"/>
        <w:ind w:left="284"/>
        <w:rPr>
          <w:rFonts w:eastAsia="Times New Roman" w:cstheme="minorHAnsi"/>
          <w:sz w:val="24"/>
          <w:szCs w:val="24"/>
        </w:rPr>
      </w:pPr>
    </w:p>
    <w:p w14:paraId="21D07374" w14:textId="77777777" w:rsidR="007B6E64" w:rsidRDefault="007B6E64">
      <w:pPr>
        <w:spacing w:before="0" w:after="0"/>
        <w:ind w:left="284"/>
        <w:rPr>
          <w:rFonts w:eastAsia="Times New Roman" w:cstheme="minorHAnsi"/>
          <w:sz w:val="24"/>
          <w:szCs w:val="24"/>
        </w:rPr>
      </w:pPr>
    </w:p>
    <w:p w14:paraId="54E9F830" w14:textId="77777777" w:rsidR="007B6E64" w:rsidRDefault="00000000">
      <w:pPr>
        <w:spacing w:before="0" w:after="0"/>
        <w:ind w:left="284"/>
        <w:jc w:val="center"/>
        <w:rPr>
          <w:rFonts w:eastAsia="Times New Roman" w:cstheme="minorHAnsi"/>
          <w:b/>
          <w:sz w:val="24"/>
          <w:szCs w:val="24"/>
        </w:rPr>
      </w:pPr>
      <w:r>
        <w:rPr>
          <w:rFonts w:eastAsia="Times New Roman" w:cstheme="minorHAnsi"/>
          <w:b/>
          <w:sz w:val="24"/>
          <w:szCs w:val="24"/>
        </w:rPr>
        <w:t>WYKONAWCA</w:t>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t>ZAMAWIAJĄC</w:t>
      </w:r>
    </w:p>
    <w:p w14:paraId="2EE33B7B" w14:textId="77777777" w:rsidR="007B6E64" w:rsidRDefault="00000000">
      <w:pPr>
        <w:spacing w:before="0" w:after="0" w:line="240" w:lineRule="auto"/>
        <w:rPr>
          <w:rFonts w:eastAsia="Times New Roman" w:cstheme="minorHAnsi"/>
          <w:b/>
          <w:sz w:val="24"/>
          <w:szCs w:val="24"/>
        </w:rPr>
      </w:pPr>
      <w:r>
        <w:br w:type="page"/>
      </w:r>
    </w:p>
    <w:p w14:paraId="5E6DA2B1" w14:textId="279BCC16" w:rsidR="007B6E64" w:rsidRDefault="00000000">
      <w:pPr>
        <w:pStyle w:val="Nagwek1"/>
        <w:shd w:val="clear" w:color="auto" w:fill="4F81BD"/>
      </w:pPr>
      <w:bookmarkStart w:id="50" w:name="_Toc194652982"/>
      <w:r>
        <w:t xml:space="preserve">XXXII </w:t>
      </w:r>
      <w:r>
        <w:tab/>
      </w:r>
      <w:r>
        <w:rPr>
          <w:caps w:val="0"/>
        </w:rPr>
        <w:t xml:space="preserve">ZAŁĄCZNIK NR </w:t>
      </w:r>
      <w:r w:rsidR="005B41D1">
        <w:rPr>
          <w:caps w:val="0"/>
        </w:rPr>
        <w:t>8</w:t>
      </w:r>
      <w:r>
        <w:rPr>
          <w:caps w:val="0"/>
        </w:rPr>
        <w:t xml:space="preserve"> DO SWZ</w:t>
      </w:r>
      <w:bookmarkEnd w:id="50"/>
      <w:r>
        <w:rPr>
          <w:caps w:val="0"/>
        </w:rPr>
        <w:t xml:space="preserve"> </w:t>
      </w:r>
    </w:p>
    <w:p w14:paraId="2F07454E" w14:textId="3DBFFFC2" w:rsidR="007B6E64" w:rsidRDefault="00000000">
      <w:pPr>
        <w:suppressAutoHyphens w:val="0"/>
        <w:spacing w:before="0" w:after="120" w:line="240" w:lineRule="auto"/>
        <w:rPr>
          <w:sz w:val="24"/>
          <w:szCs w:val="24"/>
        </w:rPr>
      </w:pPr>
      <w:r>
        <w:rPr>
          <w:sz w:val="24"/>
          <w:szCs w:val="24"/>
        </w:rPr>
        <w:t>ZP.272.</w:t>
      </w:r>
      <w:r w:rsidR="000F4071">
        <w:rPr>
          <w:sz w:val="24"/>
          <w:szCs w:val="24"/>
        </w:rPr>
        <w:t>16</w:t>
      </w:r>
      <w:r>
        <w:rPr>
          <w:sz w:val="24"/>
          <w:szCs w:val="24"/>
        </w:rPr>
        <w:t>.2025</w:t>
      </w:r>
    </w:p>
    <w:p w14:paraId="44FA957B" w14:textId="77777777" w:rsidR="007B6E64" w:rsidRDefault="007B6E64">
      <w:pPr>
        <w:suppressAutoHyphens w:val="0"/>
        <w:spacing w:before="0" w:after="120" w:line="240" w:lineRule="auto"/>
        <w:rPr>
          <w:sz w:val="24"/>
          <w:szCs w:val="24"/>
        </w:rPr>
      </w:pPr>
    </w:p>
    <w:p w14:paraId="5C4568D9" w14:textId="77777777" w:rsidR="007B6E64" w:rsidRDefault="00000000">
      <w:pPr>
        <w:suppressAutoHyphens w:val="0"/>
        <w:spacing w:before="0" w:after="120" w:line="240" w:lineRule="auto"/>
        <w:jc w:val="center"/>
        <w:rPr>
          <w:sz w:val="24"/>
          <w:szCs w:val="24"/>
        </w:rPr>
      </w:pPr>
      <w:r>
        <w:rPr>
          <w:sz w:val="24"/>
          <w:szCs w:val="24"/>
        </w:rPr>
        <w:t>OŚWIADCZENIE</w:t>
      </w:r>
    </w:p>
    <w:p w14:paraId="6DD42C83" w14:textId="77777777" w:rsidR="007B6E64" w:rsidRDefault="00000000">
      <w:pPr>
        <w:suppressAutoHyphens w:val="0"/>
        <w:spacing w:before="0" w:after="120" w:line="240" w:lineRule="auto"/>
        <w:jc w:val="center"/>
        <w:rPr>
          <w:sz w:val="24"/>
          <w:szCs w:val="24"/>
        </w:rPr>
      </w:pPr>
      <w:r>
        <w:rPr>
          <w:sz w:val="24"/>
          <w:szCs w:val="24"/>
        </w:rPr>
        <w:t>O DYSPONOWANIU POTENCJAŁEM TECHNICZNYM I ZAWODOWYM</w:t>
      </w:r>
    </w:p>
    <w:p w14:paraId="01BC2966" w14:textId="09C37B8A" w:rsidR="007B6E64" w:rsidRDefault="00000000">
      <w:pPr>
        <w:suppressAutoHyphens w:val="0"/>
        <w:spacing w:before="0" w:after="120" w:line="240" w:lineRule="auto"/>
        <w:rPr>
          <w:sz w:val="24"/>
          <w:szCs w:val="24"/>
        </w:rPr>
      </w:pPr>
      <w:r>
        <w:rPr>
          <w:sz w:val="24"/>
          <w:szCs w:val="24"/>
        </w:rPr>
        <w:t xml:space="preserve">Składając ofertę w postępowaniu na </w:t>
      </w:r>
      <w:r>
        <w:rPr>
          <w:b/>
          <w:sz w:val="24"/>
          <w:szCs w:val="24"/>
        </w:rPr>
        <w:t xml:space="preserve">Realizacja usług rehabilitanta i dietetyka w ramach projektu Pomocna Dłoń dla powiatu lwóweckiego – usługi opiekuńcze dla osób wymagających wsparcia </w:t>
      </w:r>
      <w:r>
        <w:rPr>
          <w:sz w:val="24"/>
          <w:szCs w:val="24"/>
        </w:rPr>
        <w:t>my niżej podpisani, działając w imieniu i na rzecz:</w:t>
      </w:r>
    </w:p>
    <w:p w14:paraId="2A8CCCDA" w14:textId="77777777" w:rsidR="007B6E64" w:rsidRDefault="00000000">
      <w:pPr>
        <w:suppressAutoHyphens w:val="0"/>
        <w:spacing w:before="0" w:after="120" w:line="240" w:lineRule="auto"/>
        <w:rPr>
          <w:sz w:val="24"/>
          <w:szCs w:val="24"/>
        </w:rPr>
      </w:pPr>
      <w:r>
        <w:rPr>
          <w:sz w:val="24"/>
          <w:szCs w:val="24"/>
        </w:rPr>
        <w:t>________________________________________________________________________</w:t>
      </w:r>
    </w:p>
    <w:p w14:paraId="769B93C5" w14:textId="77777777" w:rsidR="007B6E64" w:rsidRDefault="00000000">
      <w:pPr>
        <w:suppressAutoHyphens w:val="0"/>
        <w:spacing w:before="0" w:after="120" w:line="240" w:lineRule="auto"/>
        <w:rPr>
          <w:sz w:val="24"/>
          <w:szCs w:val="24"/>
        </w:rPr>
      </w:pPr>
      <w:r>
        <w:rPr>
          <w:sz w:val="24"/>
          <w:szCs w:val="24"/>
        </w:rPr>
        <w:t>(nazwa (firma) adres Wykonawcy/Wykonawców oraz REGON, NIP, KRS, nr tel./faks, adres e-mail); w przypadku składania oferty przez podmioty występujące wspólnie podać nazwy (firmy) i dokładne adresy wszystkich podmiotów składających wspólną ofertę)</w:t>
      </w:r>
    </w:p>
    <w:p w14:paraId="4980F5D6" w14:textId="77777777" w:rsidR="007B6E64" w:rsidRDefault="00000000">
      <w:pPr>
        <w:suppressAutoHyphens w:val="0"/>
        <w:spacing w:before="0" w:after="120" w:line="240" w:lineRule="auto"/>
        <w:rPr>
          <w:b/>
          <w:bCs/>
          <w:sz w:val="24"/>
          <w:szCs w:val="24"/>
        </w:rPr>
      </w:pPr>
      <w:r>
        <w:rPr>
          <w:b/>
          <w:bCs/>
          <w:sz w:val="24"/>
          <w:szCs w:val="24"/>
        </w:rPr>
        <w:t>Składając ofertę dla części ………………………………………………………………</w:t>
      </w:r>
    </w:p>
    <w:p w14:paraId="7363E396" w14:textId="77777777" w:rsidR="007B6E64" w:rsidRDefault="00000000">
      <w:pPr>
        <w:suppressAutoHyphens w:val="0"/>
        <w:spacing w:before="0" w:after="120" w:line="240" w:lineRule="auto"/>
        <w:rPr>
          <w:b/>
          <w:bCs/>
          <w:sz w:val="24"/>
          <w:szCs w:val="24"/>
        </w:rPr>
      </w:pPr>
      <w:r>
        <w:rPr>
          <w:b/>
          <w:bCs/>
          <w:sz w:val="24"/>
          <w:szCs w:val="24"/>
        </w:rPr>
        <w:t>Oświadczam, że na dzień składania ofert dysponuję następującym potencjałem technicznym i zawodowym pod postacią osób:</w:t>
      </w:r>
    </w:p>
    <w:tbl>
      <w:tblPr>
        <w:tblW w:w="9356" w:type="dxa"/>
        <w:tblInd w:w="108" w:type="dxa"/>
        <w:tblLayout w:type="fixed"/>
        <w:tblLook w:val="01E0" w:firstRow="1" w:lastRow="1" w:firstColumn="1" w:lastColumn="1" w:noHBand="0" w:noVBand="0"/>
      </w:tblPr>
      <w:tblGrid>
        <w:gridCol w:w="852"/>
        <w:gridCol w:w="3544"/>
        <w:gridCol w:w="2646"/>
        <w:gridCol w:w="2314"/>
      </w:tblGrid>
      <w:tr w:rsidR="007B6E64" w14:paraId="4B906A52" w14:textId="77777777">
        <w:trPr>
          <w:trHeight w:val="782"/>
        </w:trPr>
        <w:tc>
          <w:tcPr>
            <w:tcW w:w="851" w:type="dxa"/>
            <w:tcBorders>
              <w:top w:val="single" w:sz="4" w:space="0" w:color="000000"/>
              <w:left w:val="single" w:sz="4" w:space="0" w:color="000000"/>
              <w:bottom w:val="single" w:sz="4" w:space="0" w:color="000000"/>
              <w:right w:val="single" w:sz="4" w:space="0" w:color="000000"/>
            </w:tcBorders>
            <w:vAlign w:val="center"/>
          </w:tcPr>
          <w:p w14:paraId="5A1EF152" w14:textId="77777777" w:rsidR="007B6E64" w:rsidRDefault="00000000">
            <w:pPr>
              <w:widowControl w:val="0"/>
              <w:suppressAutoHyphens w:val="0"/>
              <w:spacing w:before="0" w:after="120" w:line="240" w:lineRule="auto"/>
              <w:rPr>
                <w:sz w:val="24"/>
                <w:szCs w:val="24"/>
                <w:lang w:bidi="pl-PL"/>
              </w:rPr>
            </w:pPr>
            <w:r>
              <w:rPr>
                <w:sz w:val="24"/>
                <w:szCs w:val="24"/>
                <w:lang w:bidi="pl-PL"/>
              </w:rPr>
              <w:t>Lp.</w:t>
            </w:r>
          </w:p>
        </w:tc>
        <w:tc>
          <w:tcPr>
            <w:tcW w:w="3544" w:type="dxa"/>
            <w:tcBorders>
              <w:top w:val="single" w:sz="4" w:space="0" w:color="000000"/>
              <w:left w:val="single" w:sz="4" w:space="0" w:color="000000"/>
              <w:bottom w:val="single" w:sz="4" w:space="0" w:color="000000"/>
              <w:right w:val="single" w:sz="4" w:space="0" w:color="000000"/>
            </w:tcBorders>
            <w:vAlign w:val="center"/>
          </w:tcPr>
          <w:p w14:paraId="701CAC21" w14:textId="77777777" w:rsidR="007B6E64" w:rsidRDefault="00000000">
            <w:pPr>
              <w:widowControl w:val="0"/>
              <w:suppressAutoHyphens w:val="0"/>
              <w:spacing w:before="0" w:after="120" w:line="240" w:lineRule="auto"/>
              <w:rPr>
                <w:sz w:val="24"/>
                <w:szCs w:val="24"/>
                <w:lang w:bidi="pl-PL"/>
              </w:rPr>
            </w:pPr>
            <w:r>
              <w:rPr>
                <w:sz w:val="24"/>
                <w:szCs w:val="24"/>
                <w:lang w:bidi="pl-PL"/>
              </w:rPr>
              <w:t>Imię i nazwisko</w:t>
            </w:r>
          </w:p>
        </w:tc>
        <w:tc>
          <w:tcPr>
            <w:tcW w:w="2646" w:type="dxa"/>
            <w:tcBorders>
              <w:top w:val="single" w:sz="4" w:space="0" w:color="000000"/>
              <w:left w:val="single" w:sz="4" w:space="0" w:color="000000"/>
              <w:bottom w:val="single" w:sz="4" w:space="0" w:color="000000"/>
              <w:right w:val="single" w:sz="4" w:space="0" w:color="000000"/>
            </w:tcBorders>
            <w:vAlign w:val="center"/>
          </w:tcPr>
          <w:p w14:paraId="170469EC" w14:textId="77777777" w:rsidR="007B6E64" w:rsidRDefault="00000000">
            <w:pPr>
              <w:widowControl w:val="0"/>
              <w:suppressAutoHyphens w:val="0"/>
              <w:spacing w:before="0" w:after="120" w:line="240" w:lineRule="auto"/>
              <w:rPr>
                <w:sz w:val="24"/>
                <w:szCs w:val="24"/>
                <w:lang w:bidi="pl-PL"/>
              </w:rPr>
            </w:pPr>
            <w:r>
              <w:rPr>
                <w:sz w:val="24"/>
                <w:szCs w:val="24"/>
                <w:lang w:bidi="pl-PL"/>
              </w:rPr>
              <w:t>Kwalifikacje zawodowe w tym okres doświadczenia</w:t>
            </w:r>
          </w:p>
        </w:tc>
        <w:tc>
          <w:tcPr>
            <w:tcW w:w="2314" w:type="dxa"/>
            <w:tcBorders>
              <w:top w:val="single" w:sz="4" w:space="0" w:color="000000"/>
              <w:left w:val="single" w:sz="4" w:space="0" w:color="000000"/>
              <w:bottom w:val="single" w:sz="4" w:space="0" w:color="000000"/>
              <w:right w:val="single" w:sz="4" w:space="0" w:color="000000"/>
            </w:tcBorders>
            <w:vAlign w:val="center"/>
          </w:tcPr>
          <w:p w14:paraId="1F6046FF" w14:textId="77777777" w:rsidR="007B6E64" w:rsidRDefault="00000000">
            <w:pPr>
              <w:widowControl w:val="0"/>
              <w:suppressAutoHyphens w:val="0"/>
              <w:spacing w:before="0" w:after="120" w:line="240" w:lineRule="auto"/>
              <w:rPr>
                <w:sz w:val="24"/>
                <w:szCs w:val="24"/>
                <w:lang w:bidi="pl-PL"/>
              </w:rPr>
            </w:pPr>
            <w:r>
              <w:rPr>
                <w:sz w:val="24"/>
                <w:szCs w:val="24"/>
                <w:lang w:bidi="pl-PL"/>
              </w:rPr>
              <w:t>Informacja o podstawie dysponowania osobą (np. umowa o pracę, umowa zlecenie, umowa o dzieło)</w:t>
            </w:r>
          </w:p>
        </w:tc>
      </w:tr>
      <w:tr w:rsidR="007B6E64" w14:paraId="4C7A561E" w14:textId="77777777">
        <w:trPr>
          <w:trHeight w:val="583"/>
        </w:trPr>
        <w:tc>
          <w:tcPr>
            <w:tcW w:w="851" w:type="dxa"/>
            <w:tcBorders>
              <w:top w:val="single" w:sz="4" w:space="0" w:color="000000"/>
              <w:left w:val="single" w:sz="4" w:space="0" w:color="000000"/>
              <w:bottom w:val="single" w:sz="4" w:space="0" w:color="000000"/>
              <w:right w:val="single" w:sz="4" w:space="0" w:color="000000"/>
            </w:tcBorders>
            <w:vAlign w:val="center"/>
          </w:tcPr>
          <w:p w14:paraId="7E4BA2C7" w14:textId="77777777" w:rsidR="007B6E64" w:rsidRDefault="00000000">
            <w:pPr>
              <w:widowControl w:val="0"/>
              <w:suppressAutoHyphens w:val="0"/>
              <w:spacing w:before="0" w:after="120" w:line="240" w:lineRule="auto"/>
              <w:rPr>
                <w:sz w:val="24"/>
                <w:szCs w:val="24"/>
                <w:lang w:bidi="pl-PL"/>
              </w:rPr>
            </w:pPr>
            <w:r>
              <w:rPr>
                <w:sz w:val="24"/>
                <w:szCs w:val="24"/>
                <w:lang w:bidi="pl-PL"/>
              </w:rPr>
              <w:t>1</w:t>
            </w:r>
          </w:p>
        </w:tc>
        <w:tc>
          <w:tcPr>
            <w:tcW w:w="3544" w:type="dxa"/>
            <w:tcBorders>
              <w:top w:val="single" w:sz="4" w:space="0" w:color="000000"/>
              <w:left w:val="single" w:sz="4" w:space="0" w:color="000000"/>
              <w:bottom w:val="single" w:sz="4" w:space="0" w:color="000000"/>
              <w:right w:val="single" w:sz="4" w:space="0" w:color="000000"/>
            </w:tcBorders>
            <w:vAlign w:val="center"/>
          </w:tcPr>
          <w:p w14:paraId="36B0A813" w14:textId="77777777" w:rsidR="007B6E64" w:rsidRDefault="007B6E64">
            <w:pPr>
              <w:widowControl w:val="0"/>
              <w:suppressAutoHyphens w:val="0"/>
              <w:spacing w:before="0" w:after="0" w:line="240" w:lineRule="auto"/>
              <w:rPr>
                <w:sz w:val="24"/>
                <w:szCs w:val="24"/>
                <w:lang w:bidi="pl-PL"/>
              </w:rPr>
            </w:pPr>
          </w:p>
        </w:tc>
        <w:tc>
          <w:tcPr>
            <w:tcW w:w="2646" w:type="dxa"/>
            <w:tcBorders>
              <w:top w:val="single" w:sz="4" w:space="0" w:color="000000"/>
              <w:left w:val="single" w:sz="4" w:space="0" w:color="000000"/>
              <w:bottom w:val="single" w:sz="4" w:space="0" w:color="000000"/>
              <w:right w:val="single" w:sz="4" w:space="0" w:color="000000"/>
            </w:tcBorders>
            <w:vAlign w:val="center"/>
          </w:tcPr>
          <w:p w14:paraId="322CBD71" w14:textId="77777777" w:rsidR="007B6E64" w:rsidRDefault="007B6E64">
            <w:pPr>
              <w:widowControl w:val="0"/>
              <w:suppressAutoHyphens w:val="0"/>
              <w:spacing w:before="0" w:after="0" w:line="240" w:lineRule="auto"/>
              <w:rPr>
                <w:sz w:val="24"/>
                <w:szCs w:val="24"/>
                <w:lang w:bidi="pl-PL"/>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796C5809" w14:textId="77777777" w:rsidR="007B6E64" w:rsidRDefault="007B6E64">
            <w:pPr>
              <w:widowControl w:val="0"/>
              <w:suppressAutoHyphens w:val="0"/>
              <w:spacing w:before="0" w:after="0" w:line="240" w:lineRule="auto"/>
              <w:rPr>
                <w:sz w:val="24"/>
                <w:szCs w:val="24"/>
                <w:lang w:bidi="pl-PL"/>
              </w:rPr>
            </w:pPr>
          </w:p>
        </w:tc>
      </w:tr>
      <w:tr w:rsidR="007B6E64" w14:paraId="271149BF" w14:textId="77777777">
        <w:trPr>
          <w:trHeight w:val="557"/>
        </w:trPr>
        <w:tc>
          <w:tcPr>
            <w:tcW w:w="851" w:type="dxa"/>
            <w:tcBorders>
              <w:top w:val="single" w:sz="4" w:space="0" w:color="000000"/>
              <w:left w:val="single" w:sz="4" w:space="0" w:color="000000"/>
              <w:bottom w:val="single" w:sz="4" w:space="0" w:color="000000"/>
              <w:right w:val="single" w:sz="4" w:space="0" w:color="000000"/>
            </w:tcBorders>
            <w:vAlign w:val="center"/>
          </w:tcPr>
          <w:p w14:paraId="0C4698B0" w14:textId="77777777" w:rsidR="007B6E64" w:rsidRDefault="00000000">
            <w:pPr>
              <w:widowControl w:val="0"/>
              <w:suppressAutoHyphens w:val="0"/>
              <w:spacing w:before="0" w:after="120" w:line="240" w:lineRule="auto"/>
              <w:rPr>
                <w:sz w:val="24"/>
                <w:szCs w:val="24"/>
                <w:lang w:bidi="pl-PL"/>
              </w:rPr>
            </w:pPr>
            <w:r>
              <w:rPr>
                <w:sz w:val="24"/>
                <w:szCs w:val="24"/>
                <w:lang w:bidi="pl-PL"/>
              </w:rPr>
              <w:t>2</w:t>
            </w:r>
          </w:p>
        </w:tc>
        <w:tc>
          <w:tcPr>
            <w:tcW w:w="3544" w:type="dxa"/>
            <w:tcBorders>
              <w:top w:val="single" w:sz="4" w:space="0" w:color="000000"/>
              <w:left w:val="single" w:sz="4" w:space="0" w:color="000000"/>
              <w:bottom w:val="single" w:sz="4" w:space="0" w:color="000000"/>
              <w:right w:val="single" w:sz="4" w:space="0" w:color="000000"/>
            </w:tcBorders>
            <w:vAlign w:val="center"/>
          </w:tcPr>
          <w:p w14:paraId="0B5C5EF9" w14:textId="77777777" w:rsidR="007B6E64" w:rsidRDefault="007B6E64">
            <w:pPr>
              <w:widowControl w:val="0"/>
              <w:suppressAutoHyphens w:val="0"/>
              <w:spacing w:before="0" w:after="0" w:line="240" w:lineRule="auto"/>
              <w:rPr>
                <w:sz w:val="24"/>
                <w:szCs w:val="24"/>
                <w:lang w:bidi="pl-PL"/>
              </w:rPr>
            </w:pPr>
          </w:p>
        </w:tc>
        <w:tc>
          <w:tcPr>
            <w:tcW w:w="2646" w:type="dxa"/>
            <w:tcBorders>
              <w:top w:val="single" w:sz="4" w:space="0" w:color="000000"/>
              <w:left w:val="single" w:sz="4" w:space="0" w:color="000000"/>
              <w:bottom w:val="single" w:sz="4" w:space="0" w:color="000000"/>
              <w:right w:val="single" w:sz="4" w:space="0" w:color="000000"/>
            </w:tcBorders>
            <w:vAlign w:val="center"/>
          </w:tcPr>
          <w:p w14:paraId="71B4316C" w14:textId="77777777" w:rsidR="007B6E64" w:rsidRDefault="007B6E64">
            <w:pPr>
              <w:widowControl w:val="0"/>
              <w:suppressAutoHyphens w:val="0"/>
              <w:spacing w:before="0" w:after="0" w:line="240" w:lineRule="auto"/>
              <w:rPr>
                <w:sz w:val="24"/>
                <w:szCs w:val="24"/>
                <w:lang w:bidi="pl-PL"/>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28D8FA91" w14:textId="77777777" w:rsidR="007B6E64" w:rsidRDefault="007B6E64">
            <w:pPr>
              <w:widowControl w:val="0"/>
              <w:suppressAutoHyphens w:val="0"/>
              <w:spacing w:before="0" w:after="0" w:line="240" w:lineRule="auto"/>
              <w:rPr>
                <w:b/>
                <w:bCs/>
                <w:sz w:val="24"/>
                <w:szCs w:val="24"/>
                <w:lang w:bidi="pl-PL"/>
              </w:rPr>
            </w:pPr>
          </w:p>
        </w:tc>
      </w:tr>
      <w:tr w:rsidR="007B6E64" w14:paraId="68148823" w14:textId="77777777">
        <w:trPr>
          <w:trHeight w:val="557"/>
        </w:trPr>
        <w:tc>
          <w:tcPr>
            <w:tcW w:w="851" w:type="dxa"/>
            <w:tcBorders>
              <w:top w:val="single" w:sz="4" w:space="0" w:color="000000"/>
              <w:left w:val="single" w:sz="4" w:space="0" w:color="000000"/>
              <w:bottom w:val="single" w:sz="4" w:space="0" w:color="000000"/>
              <w:right w:val="single" w:sz="4" w:space="0" w:color="000000"/>
            </w:tcBorders>
            <w:vAlign w:val="center"/>
          </w:tcPr>
          <w:p w14:paraId="5D46D949" w14:textId="77777777" w:rsidR="007B6E64" w:rsidRDefault="00000000">
            <w:pPr>
              <w:widowControl w:val="0"/>
              <w:suppressAutoHyphens w:val="0"/>
              <w:spacing w:before="0" w:after="120" w:line="240" w:lineRule="auto"/>
              <w:rPr>
                <w:sz w:val="24"/>
                <w:szCs w:val="24"/>
                <w:lang w:bidi="pl-PL"/>
              </w:rPr>
            </w:pPr>
            <w:r>
              <w:rPr>
                <w:sz w:val="24"/>
                <w:szCs w:val="24"/>
                <w:lang w:bidi="pl-PL"/>
              </w:rPr>
              <w:t>3</w:t>
            </w:r>
          </w:p>
        </w:tc>
        <w:tc>
          <w:tcPr>
            <w:tcW w:w="3544" w:type="dxa"/>
            <w:tcBorders>
              <w:top w:val="single" w:sz="4" w:space="0" w:color="000000"/>
              <w:left w:val="single" w:sz="4" w:space="0" w:color="000000"/>
              <w:bottom w:val="single" w:sz="4" w:space="0" w:color="000000"/>
              <w:right w:val="single" w:sz="4" w:space="0" w:color="000000"/>
            </w:tcBorders>
            <w:vAlign w:val="center"/>
          </w:tcPr>
          <w:p w14:paraId="020AA881" w14:textId="77777777" w:rsidR="007B6E64" w:rsidRDefault="007B6E64">
            <w:pPr>
              <w:widowControl w:val="0"/>
              <w:suppressAutoHyphens w:val="0"/>
              <w:spacing w:before="0" w:after="0" w:line="240" w:lineRule="auto"/>
              <w:rPr>
                <w:sz w:val="24"/>
                <w:szCs w:val="24"/>
                <w:lang w:bidi="pl-PL"/>
              </w:rPr>
            </w:pPr>
          </w:p>
        </w:tc>
        <w:tc>
          <w:tcPr>
            <w:tcW w:w="2646" w:type="dxa"/>
            <w:tcBorders>
              <w:top w:val="single" w:sz="4" w:space="0" w:color="000000"/>
              <w:left w:val="single" w:sz="4" w:space="0" w:color="000000"/>
              <w:bottom w:val="single" w:sz="4" w:space="0" w:color="000000"/>
              <w:right w:val="single" w:sz="4" w:space="0" w:color="000000"/>
            </w:tcBorders>
            <w:vAlign w:val="center"/>
          </w:tcPr>
          <w:p w14:paraId="6DEF0E50" w14:textId="77777777" w:rsidR="007B6E64" w:rsidRDefault="007B6E64">
            <w:pPr>
              <w:widowControl w:val="0"/>
              <w:suppressAutoHyphens w:val="0"/>
              <w:spacing w:before="0" w:after="0" w:line="240" w:lineRule="auto"/>
              <w:rPr>
                <w:sz w:val="24"/>
                <w:szCs w:val="24"/>
                <w:lang w:bidi="pl-PL"/>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07050EC6" w14:textId="77777777" w:rsidR="007B6E64" w:rsidRDefault="007B6E64">
            <w:pPr>
              <w:widowControl w:val="0"/>
              <w:suppressAutoHyphens w:val="0"/>
              <w:spacing w:before="0" w:after="0" w:line="240" w:lineRule="auto"/>
              <w:rPr>
                <w:b/>
                <w:bCs/>
                <w:sz w:val="24"/>
                <w:szCs w:val="24"/>
                <w:lang w:bidi="pl-PL"/>
              </w:rPr>
            </w:pPr>
          </w:p>
        </w:tc>
      </w:tr>
      <w:tr w:rsidR="007B6E64" w14:paraId="155BA6A9" w14:textId="77777777">
        <w:trPr>
          <w:trHeight w:val="557"/>
        </w:trPr>
        <w:tc>
          <w:tcPr>
            <w:tcW w:w="851" w:type="dxa"/>
            <w:tcBorders>
              <w:top w:val="single" w:sz="4" w:space="0" w:color="000000"/>
              <w:left w:val="single" w:sz="4" w:space="0" w:color="000000"/>
              <w:bottom w:val="single" w:sz="4" w:space="0" w:color="000000"/>
              <w:right w:val="single" w:sz="4" w:space="0" w:color="000000"/>
            </w:tcBorders>
            <w:vAlign w:val="center"/>
          </w:tcPr>
          <w:p w14:paraId="76B7881E" w14:textId="77777777" w:rsidR="007B6E64" w:rsidRDefault="00000000">
            <w:pPr>
              <w:widowControl w:val="0"/>
              <w:suppressAutoHyphens w:val="0"/>
              <w:spacing w:before="0" w:after="120" w:line="240" w:lineRule="auto"/>
              <w:rPr>
                <w:sz w:val="24"/>
                <w:szCs w:val="24"/>
                <w:lang w:bidi="pl-PL"/>
              </w:rPr>
            </w:pPr>
            <w:r>
              <w:rPr>
                <w:sz w:val="24"/>
                <w:szCs w:val="24"/>
                <w:lang w:bidi="pl-PL"/>
              </w:rPr>
              <w:t>4</w:t>
            </w:r>
          </w:p>
        </w:tc>
        <w:tc>
          <w:tcPr>
            <w:tcW w:w="3544" w:type="dxa"/>
            <w:tcBorders>
              <w:top w:val="single" w:sz="4" w:space="0" w:color="000000"/>
              <w:left w:val="single" w:sz="4" w:space="0" w:color="000000"/>
              <w:bottom w:val="single" w:sz="4" w:space="0" w:color="000000"/>
              <w:right w:val="single" w:sz="4" w:space="0" w:color="000000"/>
            </w:tcBorders>
            <w:vAlign w:val="center"/>
          </w:tcPr>
          <w:p w14:paraId="79EDEC31" w14:textId="77777777" w:rsidR="007B6E64" w:rsidRDefault="007B6E64">
            <w:pPr>
              <w:widowControl w:val="0"/>
              <w:suppressAutoHyphens w:val="0"/>
              <w:spacing w:before="0" w:after="0" w:line="240" w:lineRule="auto"/>
              <w:rPr>
                <w:sz w:val="24"/>
                <w:szCs w:val="24"/>
                <w:lang w:bidi="pl-PL"/>
              </w:rPr>
            </w:pPr>
          </w:p>
        </w:tc>
        <w:tc>
          <w:tcPr>
            <w:tcW w:w="2646" w:type="dxa"/>
            <w:tcBorders>
              <w:top w:val="single" w:sz="4" w:space="0" w:color="000000"/>
              <w:left w:val="single" w:sz="4" w:space="0" w:color="000000"/>
              <w:bottom w:val="single" w:sz="4" w:space="0" w:color="000000"/>
              <w:right w:val="single" w:sz="4" w:space="0" w:color="000000"/>
            </w:tcBorders>
            <w:vAlign w:val="center"/>
          </w:tcPr>
          <w:p w14:paraId="378B1966" w14:textId="77777777" w:rsidR="007B6E64" w:rsidRDefault="007B6E64">
            <w:pPr>
              <w:widowControl w:val="0"/>
              <w:suppressAutoHyphens w:val="0"/>
              <w:spacing w:before="0" w:after="0" w:line="240" w:lineRule="auto"/>
              <w:rPr>
                <w:sz w:val="24"/>
                <w:szCs w:val="24"/>
                <w:lang w:bidi="pl-PL"/>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6E5A32CC" w14:textId="77777777" w:rsidR="007B6E64" w:rsidRDefault="007B6E64">
            <w:pPr>
              <w:widowControl w:val="0"/>
              <w:suppressAutoHyphens w:val="0"/>
              <w:spacing w:before="0" w:after="0" w:line="240" w:lineRule="auto"/>
              <w:rPr>
                <w:b/>
                <w:bCs/>
                <w:sz w:val="24"/>
                <w:szCs w:val="24"/>
                <w:lang w:bidi="pl-PL"/>
              </w:rPr>
            </w:pPr>
          </w:p>
        </w:tc>
      </w:tr>
    </w:tbl>
    <w:p w14:paraId="78156042" w14:textId="77777777" w:rsidR="007B6E64" w:rsidRDefault="00000000" w:rsidP="00B0474F">
      <w:pPr>
        <w:suppressAutoHyphens w:val="0"/>
        <w:spacing w:before="0" w:after="0" w:line="240" w:lineRule="auto"/>
      </w:pPr>
      <w:r>
        <w:t xml:space="preserve">W przypadku braku miejsca lub składaniu na więcej niż jedną część postępowania proszę o dodanie wierszy lub powielenie tabeli (osobna tabela dla wykazania potencjału dla każdej części). </w:t>
      </w:r>
    </w:p>
    <w:p w14:paraId="671AAD06" w14:textId="77777777" w:rsidR="007B6E64" w:rsidRDefault="00000000" w:rsidP="00B0474F">
      <w:pPr>
        <w:suppressAutoHyphens w:val="0"/>
        <w:spacing w:before="0" w:after="0" w:line="360" w:lineRule="auto"/>
        <w:rPr>
          <w:rFonts w:ascii="Calibri" w:eastAsia="Times New Roman" w:hAnsi="Calibri" w:cs="Calibri"/>
          <w:b/>
        </w:rPr>
      </w:pPr>
      <w:r>
        <w:rPr>
          <w:rFonts w:eastAsia="Times New Roman" w:cs="Calibri"/>
          <w:b/>
        </w:rPr>
        <w:t xml:space="preserve">Niniejszy dokument należy opatrzyć </w:t>
      </w:r>
      <w:hyperlink r:id="rId22">
        <w:r w:rsidR="007B6E64">
          <w:rPr>
            <w:rFonts w:cs="Calibri"/>
            <w:b/>
            <w:bCs/>
            <w:color w:val="0000FF"/>
            <w:u w:val="single"/>
          </w:rPr>
          <w:t>kwalifikowanym podpisem elektronicznym</w:t>
        </w:r>
      </w:hyperlink>
      <w:r>
        <w:rPr>
          <w:rFonts w:cs="Calibri"/>
        </w:rPr>
        <w:t xml:space="preserve"> </w:t>
      </w:r>
      <w:r>
        <w:rPr>
          <w:rFonts w:eastAsia="Times New Roman" w:cs="Calibri"/>
          <w:b/>
        </w:rPr>
        <w:t xml:space="preserve">lub elektronicznym </w:t>
      </w:r>
      <w:hyperlink r:id="rId23">
        <w:r w:rsidR="007B6E64">
          <w:rPr>
            <w:rFonts w:cs="Calibri"/>
            <w:b/>
            <w:bCs/>
            <w:color w:val="0000FF"/>
            <w:u w:val="single"/>
          </w:rPr>
          <w:t>podpisem zaufanym</w:t>
        </w:r>
      </w:hyperlink>
      <w:r>
        <w:rPr>
          <w:rFonts w:cs="Calibri"/>
        </w:rPr>
        <w:t xml:space="preserve"> </w:t>
      </w:r>
      <w:r>
        <w:rPr>
          <w:rFonts w:eastAsia="Times New Roman" w:cs="Calibri"/>
          <w:b/>
        </w:rPr>
        <w:t xml:space="preserve">lub elektronicznym </w:t>
      </w:r>
      <w:hyperlink r:id="rId24">
        <w:r w:rsidR="007B6E64">
          <w:rPr>
            <w:rFonts w:cs="Calibri"/>
            <w:b/>
            <w:bCs/>
            <w:color w:val="0000FF"/>
            <w:u w:val="single"/>
          </w:rPr>
          <w:t>podpisem osobistym</w:t>
        </w:r>
      </w:hyperlink>
      <w:r>
        <w:rPr>
          <w:rFonts w:eastAsia="Times New Roman" w:cs="Calibri"/>
          <w:bCs/>
        </w:rPr>
        <w:t>.</w:t>
      </w:r>
      <w:r>
        <w:rPr>
          <w:rFonts w:eastAsia="Times New Roman" w:cs="Calibri"/>
          <w:b/>
        </w:rPr>
        <w:t xml:space="preserve"> </w:t>
      </w:r>
      <w:r>
        <w:rPr>
          <w:rFonts w:cs="Calibri"/>
        </w:rPr>
        <w:t>Podpis odręczny opatrzony pieczątka nie jest podpisem osobistym. Podpis osobisty to podpis składany przy użyciu dowodu osobistego z warstwą elektroniczną.</w:t>
      </w:r>
    </w:p>
    <w:p w14:paraId="056CB280" w14:textId="77777777" w:rsidR="007B6E64" w:rsidRDefault="00000000">
      <w:pPr>
        <w:suppressAutoHyphens w:val="0"/>
        <w:spacing w:before="0" w:after="120" w:line="240" w:lineRule="auto"/>
        <w:rPr>
          <w:sz w:val="24"/>
          <w:szCs w:val="24"/>
        </w:rPr>
      </w:pPr>
      <w:r>
        <w:rPr>
          <w:rFonts w:eastAsia="Times New Roman" w:cs="Calibri"/>
          <w:b/>
          <w:color w:val="FF0000"/>
          <w:u w:val="single"/>
        </w:rPr>
        <w:t>Uwaga! Nanoszenie jakichkolwiek zmian w treści dokumentu po opatrzeniu ww. podpisem może skutkować naruszeniem integralności podpisu, a w konsekwencji skutkować odrzuceniem oferty.</w:t>
      </w:r>
    </w:p>
    <w:sectPr w:rsidR="007B6E64">
      <w:headerReference w:type="default" r:id="rId25"/>
      <w:footerReference w:type="default" r:id="rId26"/>
      <w:pgSz w:w="11906" w:h="16838"/>
      <w:pgMar w:top="1701" w:right="1416" w:bottom="1618" w:left="1417" w:header="0" w:footer="465"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2ACDB" w14:textId="77777777" w:rsidR="00C83299" w:rsidRDefault="00C83299">
      <w:pPr>
        <w:spacing w:before="0" w:after="0" w:line="240" w:lineRule="auto"/>
      </w:pPr>
      <w:r>
        <w:separator/>
      </w:r>
    </w:p>
  </w:endnote>
  <w:endnote w:type="continuationSeparator" w:id="0">
    <w:p w14:paraId="0CA0D8DF" w14:textId="77777777" w:rsidR="00C83299" w:rsidRDefault="00C832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MT">
    <w:altName w:val="Arial"/>
    <w:charset w:val="EE"/>
    <w:family w:val="roman"/>
    <w:pitch w:val="variable"/>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079631"/>
      <w:docPartObj>
        <w:docPartGallery w:val="Page Numbers (Top of Page)"/>
        <w:docPartUnique/>
      </w:docPartObj>
    </w:sdtPr>
    <w:sdtContent>
      <w:p w14:paraId="1ABEABE8" w14:textId="77777777" w:rsidR="007B6E64"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46</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46</w:t>
        </w:r>
        <w:r>
          <w:rPr>
            <w:b/>
            <w:bCs/>
            <w:sz w:val="16"/>
            <w:szCs w:val="16"/>
          </w:rPr>
          <w:fldChar w:fldCharType="end"/>
        </w:r>
      </w:p>
    </w:sdtContent>
  </w:sdt>
  <w:sdt>
    <w:sdtPr>
      <w:id w:val="1641642543"/>
      <w:docPartObj>
        <w:docPartGallery w:val="Page Numbers (Top of Page)"/>
        <w:docPartUnique/>
      </w:docPartObj>
    </w:sdtPr>
    <w:sdtContent>
      <w:p w14:paraId="1FD5B3FB" w14:textId="77777777" w:rsidR="007B6E64" w:rsidRDefault="00000000">
        <w:pPr>
          <w:spacing w:before="0" w:after="0"/>
          <w:ind w:left="-142"/>
          <w:rPr>
            <w:sz w:val="16"/>
            <w:szCs w:val="16"/>
          </w:rPr>
        </w:pPr>
        <w:r>
          <w:rPr>
            <w:sz w:val="16"/>
            <w:szCs w:val="16"/>
          </w:rPr>
          <w:t xml:space="preserve">Sprawę prowadzi: Michał Mruk e-mail: </w:t>
        </w:r>
        <w:hyperlink r:id="rId1">
          <w:r w:rsidR="007B6E64">
            <w:rPr>
              <w:rStyle w:val="czeinternetowe"/>
              <w:sz w:val="16"/>
              <w:szCs w:val="16"/>
            </w:rPr>
            <w:t>m.mruk@powiatlwowecki.pl</w:t>
          </w:r>
        </w:hyperlink>
        <w:r>
          <w:rPr>
            <w:sz w:val="16"/>
            <w:szCs w:val="16"/>
          </w:rPr>
          <w:t xml:space="preserve">  </w:t>
        </w:r>
      </w:p>
      <w:p w14:paraId="64666FB6" w14:textId="4489F43C" w:rsidR="007B6E64" w:rsidRDefault="00000000">
        <w:pPr>
          <w:pStyle w:val="Stopka"/>
          <w:spacing w:before="0" w:after="0"/>
          <w:ind w:left="-360" w:right="-337"/>
          <w:jc w:val="center"/>
          <w:rPr>
            <w:color w:val="808080"/>
            <w:sz w:val="16"/>
            <w:szCs w:val="16"/>
          </w:rPr>
        </w:pPr>
        <w:r>
          <w:rPr>
            <w:noProof/>
          </w:rPr>
          <w:pict w14:anchorId="5DA86DEC">
            <v:line id="Line 4" o:spid="_x0000_s1025" style="position:absolute;left:0;text-align:left;z-index:-503316387;visibility:visible;mso-wrap-style:square;mso-wrap-distance-left:0;mso-wrap-distance-top:0;mso-wrap-distance-right:0;mso-wrap-distance-bottom:0;mso-position-horizontal:absolute;mso-position-horizontal-relative:text;mso-position-vertical:absolute;mso-position-vertical-relative:text" from="-8.9pt,5.8pt" to="459.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" o:allowincell="f" strokecolor="gray" strokeweight=".26mm"/>
          </w:pict>
        </w:r>
      </w:p>
      <w:p w14:paraId="48D8768D" w14:textId="150FF199" w:rsidR="007B6E64" w:rsidRDefault="00000000">
        <w:pPr>
          <w:pStyle w:val="Stopka"/>
          <w:spacing w:before="0" w:after="0"/>
          <w:ind w:left="-360" w:right="-337"/>
          <w:jc w:val="center"/>
          <w:rPr>
            <w:b/>
            <w:bCs/>
            <w:color w:val="000000"/>
            <w:sz w:val="16"/>
            <w:szCs w:val="16"/>
          </w:rPr>
        </w:pPr>
        <w:r>
          <w:rPr>
            <w:b/>
            <w:bCs/>
            <w:color w:val="000000"/>
            <w:sz w:val="16"/>
            <w:szCs w:val="16"/>
          </w:rPr>
          <w:t>Powiat Lwówecki</w:t>
        </w:r>
      </w:p>
      <w:p w14:paraId="3348EC78" w14:textId="0FF8E85B" w:rsidR="007B6E64"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3674EC1E" w14:textId="3585A7E3" w:rsidR="007B6E64" w:rsidRDefault="00000000">
        <w:pPr>
          <w:pStyle w:val="Stopka"/>
          <w:spacing w:before="0" w:after="0"/>
          <w:ind w:left="-360" w:right="-337"/>
          <w:jc w:val="center"/>
          <w:rPr>
            <w:color w:val="000000"/>
            <w:sz w:val="16"/>
            <w:szCs w:val="16"/>
            <w:lang w:val="en-US"/>
          </w:rPr>
        </w:pPr>
        <w:r>
          <w:rPr>
            <w:color w:val="000000"/>
            <w:sz w:val="16"/>
            <w:szCs w:val="16"/>
            <w:lang w:val="de-DE"/>
          </w:rPr>
          <w:t xml:space="preserve">e-mail: </w:t>
        </w:r>
        <w:hyperlink r:id="rId2">
          <w:r w:rsidR="007B6E64">
            <w:rPr>
              <w:rStyle w:val="czeinternetowe"/>
              <w:sz w:val="16"/>
              <w:szCs w:val="16"/>
              <w:lang w:val="de-DE"/>
            </w:rPr>
            <w:t>sekretariat@powiatlwowecki.pl</w:t>
          </w:r>
        </w:hyperlink>
        <w:r>
          <w:rPr>
            <w:color w:val="808080"/>
            <w:sz w:val="16"/>
            <w:szCs w:val="16"/>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1DD8F" w14:textId="77777777" w:rsidR="00C83299" w:rsidRDefault="00C83299">
      <w:pPr>
        <w:spacing w:before="0" w:after="0" w:line="240" w:lineRule="auto"/>
      </w:pPr>
      <w:r>
        <w:separator/>
      </w:r>
    </w:p>
  </w:footnote>
  <w:footnote w:type="continuationSeparator" w:id="0">
    <w:p w14:paraId="0F9F5FDF" w14:textId="77777777" w:rsidR="00C83299" w:rsidRDefault="00C832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EF01" w14:textId="5AF6A5E0" w:rsidR="00940426" w:rsidRDefault="00940426">
    <w:pPr>
      <w:pStyle w:val="Nagwek"/>
      <w:spacing w:before="0" w:after="0" w:line="240" w:lineRule="auto"/>
      <w:jc w:val="center"/>
    </w:pPr>
    <w:r>
      <w:rPr>
        <w:noProof/>
      </w:rPr>
      <w:drawing>
        <wp:anchor distT="0" distB="0" distL="114300" distR="114300" simplePos="0" relativeHeight="251696640" behindDoc="0" locked="0" layoutInCell="0" allowOverlap="1" wp14:anchorId="12C1DECE" wp14:editId="7F6A2DB4">
          <wp:simplePos x="0" y="0"/>
          <wp:positionH relativeFrom="column">
            <wp:posOffset>-80645</wp:posOffset>
          </wp:positionH>
          <wp:positionV relativeFrom="paragraph">
            <wp:posOffset>139065</wp:posOffset>
          </wp:positionV>
          <wp:extent cx="5760720" cy="608965"/>
          <wp:effectExtent l="0" t="0" r="0"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760720" cy="608965"/>
                  </a:xfrm>
                  <a:prstGeom prst="rect">
                    <a:avLst/>
                  </a:prstGeom>
                </pic:spPr>
              </pic:pic>
            </a:graphicData>
          </a:graphic>
        </wp:anchor>
      </w:drawing>
    </w:r>
  </w:p>
  <w:p w14:paraId="4282F9F0" w14:textId="29621A4D" w:rsidR="00940426" w:rsidRDefault="00940426">
    <w:pPr>
      <w:pStyle w:val="Nagwek"/>
      <w:spacing w:before="0" w:after="0" w:line="240" w:lineRule="auto"/>
      <w:jc w:val="center"/>
    </w:pPr>
  </w:p>
  <w:p w14:paraId="6A07A868" w14:textId="3824E80C" w:rsidR="00940426" w:rsidRDefault="00940426">
    <w:pPr>
      <w:pStyle w:val="Nagwek"/>
      <w:spacing w:before="0" w:after="0" w:line="240" w:lineRule="auto"/>
      <w:jc w:val="center"/>
    </w:pPr>
  </w:p>
  <w:p w14:paraId="6E53C588" w14:textId="2448D83F" w:rsidR="00940426" w:rsidRDefault="00940426">
    <w:pPr>
      <w:pStyle w:val="Nagwek"/>
      <w:spacing w:before="0" w:after="0" w:line="240" w:lineRule="auto"/>
      <w:jc w:val="center"/>
    </w:pPr>
  </w:p>
  <w:p w14:paraId="5BD5F3F4" w14:textId="5A453CB5" w:rsidR="00940426" w:rsidRDefault="00940426">
    <w:pPr>
      <w:pStyle w:val="Nagwek"/>
      <w:spacing w:before="0" w:after="0" w:line="240" w:lineRule="auto"/>
      <w:jc w:val="center"/>
    </w:pPr>
  </w:p>
  <w:p w14:paraId="5285B98F" w14:textId="048A0527" w:rsidR="007B6E64" w:rsidRDefault="00000000">
    <w:pPr>
      <w:pStyle w:val="Nagwek"/>
      <w:spacing w:before="0" w:after="0" w:line="240" w:lineRule="auto"/>
      <w:jc w:val="center"/>
      <w:rPr>
        <w:b/>
        <w:bCs/>
      </w:rPr>
    </w:pPr>
    <w:r>
      <w:rPr>
        <w:noProof/>
      </w:rPr>
      <w:pict w14:anchorId="68A843C0">
        <v:line id="Line 2" o:spid="_x0000_s1026" style="position:absolute;left:0;text-align:left;z-index:-503316433;visibility:visible;mso-wrap-style:square;mso-wrap-distance-left:.35pt;mso-wrap-distance-top:.35pt;mso-wrap-distance-right:.35pt;mso-wrap-distance-bottom:.35pt;mso-position-horizontal-relative:text;mso-position-vertical-relative:text" from="-24.25pt,23.7pt" to="477.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" o:allowincell="f" strokecolor="gray"/>
      </w:pict>
    </w:r>
    <w:r w:rsidR="005B41D1">
      <w:t>Projekt:</w:t>
    </w:r>
    <w:r w:rsidR="005B41D1">
      <w:rPr>
        <w:b/>
        <w:bCs/>
      </w:rPr>
      <w:t xml:space="preserve"> ,,</w:t>
    </w:r>
    <w:r w:rsidR="005B41D1">
      <w:t xml:space="preserve"> </w:t>
    </w:r>
    <w:bookmarkStart w:id="51" w:name="_Hlk189055087"/>
    <w:bookmarkStart w:id="52" w:name="_Hlk175745667"/>
    <w:r w:rsidR="005B41D1">
      <w:rPr>
        <w:b/>
        <w:bCs/>
      </w:rPr>
      <w:t>Pomocna Dłoń dla powiatu lwóweckiego – usługi opiekuńcze dla osób wymagających wsparcia</w:t>
    </w:r>
    <w:bookmarkEnd w:id="51"/>
    <w:r w:rsidR="005B41D1">
      <w:rPr>
        <w:b/>
        <w:bCs/>
      </w:rPr>
      <w:t xml:space="preserve">” </w:t>
    </w:r>
    <w:bookmarkEnd w:id="52"/>
    <w:r w:rsidR="005B41D1">
      <w:rPr>
        <w:b/>
        <w:bCs/>
      </w:rPr>
      <w:t>FEDS.07.07-IP.02-0106/23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8E5"/>
    <w:multiLevelType w:val="multilevel"/>
    <w:tmpl w:val="CC76665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4932100"/>
    <w:multiLevelType w:val="multilevel"/>
    <w:tmpl w:val="8670DB7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 w15:restartNumberingAfterBreak="0">
    <w:nsid w:val="04C40FC6"/>
    <w:multiLevelType w:val="multilevel"/>
    <w:tmpl w:val="7F80BE4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15:restartNumberingAfterBreak="0">
    <w:nsid w:val="04FC58DE"/>
    <w:multiLevelType w:val="multilevel"/>
    <w:tmpl w:val="00A624CC"/>
    <w:lvl w:ilvl="0">
      <w:start w:val="1"/>
      <w:numFmt w:val="lowerLetter"/>
      <w:lvlText w:val="%1)"/>
      <w:lvlJc w:val="left"/>
      <w:pPr>
        <w:tabs>
          <w:tab w:val="num" w:pos="0"/>
        </w:tabs>
        <w:ind w:left="2095" w:hanging="360"/>
      </w:pPr>
    </w:lvl>
    <w:lvl w:ilvl="1">
      <w:start w:val="1"/>
      <w:numFmt w:val="lowerLetter"/>
      <w:lvlText w:val="%2."/>
      <w:lvlJc w:val="left"/>
      <w:pPr>
        <w:tabs>
          <w:tab w:val="num" w:pos="0"/>
        </w:tabs>
        <w:ind w:left="2815" w:hanging="360"/>
      </w:pPr>
    </w:lvl>
    <w:lvl w:ilvl="2">
      <w:start w:val="1"/>
      <w:numFmt w:val="lowerRoman"/>
      <w:lvlText w:val="%3."/>
      <w:lvlJc w:val="right"/>
      <w:pPr>
        <w:tabs>
          <w:tab w:val="num" w:pos="0"/>
        </w:tabs>
        <w:ind w:left="3535" w:hanging="180"/>
      </w:pPr>
    </w:lvl>
    <w:lvl w:ilvl="3">
      <w:start w:val="1"/>
      <w:numFmt w:val="decimal"/>
      <w:lvlText w:val="%4."/>
      <w:lvlJc w:val="left"/>
      <w:pPr>
        <w:tabs>
          <w:tab w:val="num" w:pos="0"/>
        </w:tabs>
        <w:ind w:left="4255" w:hanging="360"/>
      </w:pPr>
    </w:lvl>
    <w:lvl w:ilvl="4">
      <w:start w:val="1"/>
      <w:numFmt w:val="lowerLetter"/>
      <w:lvlText w:val="%5."/>
      <w:lvlJc w:val="left"/>
      <w:pPr>
        <w:tabs>
          <w:tab w:val="num" w:pos="0"/>
        </w:tabs>
        <w:ind w:left="4975" w:hanging="360"/>
      </w:pPr>
    </w:lvl>
    <w:lvl w:ilvl="5">
      <w:start w:val="1"/>
      <w:numFmt w:val="lowerRoman"/>
      <w:lvlText w:val="%6."/>
      <w:lvlJc w:val="right"/>
      <w:pPr>
        <w:tabs>
          <w:tab w:val="num" w:pos="0"/>
        </w:tabs>
        <w:ind w:left="5695" w:hanging="180"/>
      </w:pPr>
    </w:lvl>
    <w:lvl w:ilvl="6">
      <w:start w:val="1"/>
      <w:numFmt w:val="decimal"/>
      <w:lvlText w:val="%7."/>
      <w:lvlJc w:val="left"/>
      <w:pPr>
        <w:tabs>
          <w:tab w:val="num" w:pos="0"/>
        </w:tabs>
        <w:ind w:left="6415" w:hanging="360"/>
      </w:pPr>
    </w:lvl>
    <w:lvl w:ilvl="7">
      <w:start w:val="1"/>
      <w:numFmt w:val="lowerLetter"/>
      <w:lvlText w:val="%8."/>
      <w:lvlJc w:val="left"/>
      <w:pPr>
        <w:tabs>
          <w:tab w:val="num" w:pos="0"/>
        </w:tabs>
        <w:ind w:left="7135" w:hanging="360"/>
      </w:pPr>
    </w:lvl>
    <w:lvl w:ilvl="8">
      <w:start w:val="1"/>
      <w:numFmt w:val="lowerRoman"/>
      <w:lvlText w:val="%9."/>
      <w:lvlJc w:val="right"/>
      <w:pPr>
        <w:tabs>
          <w:tab w:val="num" w:pos="0"/>
        </w:tabs>
        <w:ind w:left="7855" w:hanging="180"/>
      </w:pPr>
    </w:lvl>
  </w:abstractNum>
  <w:abstractNum w:abstractNumId="4" w15:restartNumberingAfterBreak="0">
    <w:nsid w:val="060519B4"/>
    <w:multiLevelType w:val="multilevel"/>
    <w:tmpl w:val="A9CEF608"/>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5" w15:restartNumberingAfterBreak="0">
    <w:nsid w:val="06F04A76"/>
    <w:multiLevelType w:val="multilevel"/>
    <w:tmpl w:val="B9022AAE"/>
    <w:lvl w:ilvl="0">
      <w:start w:val="1"/>
      <w:numFmt w:val="lowerLetter"/>
      <w:lvlText w:val="%1)"/>
      <w:lvlJc w:val="left"/>
      <w:pPr>
        <w:tabs>
          <w:tab w:val="num" w:pos="0"/>
        </w:tabs>
        <w:ind w:left="1266" w:hanging="360"/>
      </w:pPr>
    </w:lvl>
    <w:lvl w:ilvl="1">
      <w:start w:val="1"/>
      <w:numFmt w:val="lowerLetter"/>
      <w:lvlText w:val="%2."/>
      <w:lvlJc w:val="left"/>
      <w:pPr>
        <w:tabs>
          <w:tab w:val="num" w:pos="0"/>
        </w:tabs>
        <w:ind w:left="1986" w:hanging="360"/>
      </w:pPr>
    </w:lvl>
    <w:lvl w:ilvl="2">
      <w:start w:val="1"/>
      <w:numFmt w:val="lowerRoman"/>
      <w:lvlText w:val="%3."/>
      <w:lvlJc w:val="right"/>
      <w:pPr>
        <w:tabs>
          <w:tab w:val="num" w:pos="0"/>
        </w:tabs>
        <w:ind w:left="2706" w:hanging="180"/>
      </w:pPr>
    </w:lvl>
    <w:lvl w:ilvl="3">
      <w:start w:val="1"/>
      <w:numFmt w:val="decimal"/>
      <w:lvlText w:val="%4."/>
      <w:lvlJc w:val="left"/>
      <w:pPr>
        <w:tabs>
          <w:tab w:val="num" w:pos="0"/>
        </w:tabs>
        <w:ind w:left="3426" w:hanging="360"/>
      </w:pPr>
    </w:lvl>
    <w:lvl w:ilvl="4">
      <w:start w:val="1"/>
      <w:numFmt w:val="lowerLetter"/>
      <w:lvlText w:val="%5."/>
      <w:lvlJc w:val="left"/>
      <w:pPr>
        <w:tabs>
          <w:tab w:val="num" w:pos="0"/>
        </w:tabs>
        <w:ind w:left="4146" w:hanging="360"/>
      </w:pPr>
    </w:lvl>
    <w:lvl w:ilvl="5">
      <w:start w:val="1"/>
      <w:numFmt w:val="lowerRoman"/>
      <w:lvlText w:val="%6."/>
      <w:lvlJc w:val="right"/>
      <w:pPr>
        <w:tabs>
          <w:tab w:val="num" w:pos="0"/>
        </w:tabs>
        <w:ind w:left="4866" w:hanging="180"/>
      </w:pPr>
    </w:lvl>
    <w:lvl w:ilvl="6">
      <w:start w:val="1"/>
      <w:numFmt w:val="decimal"/>
      <w:lvlText w:val="%7."/>
      <w:lvlJc w:val="left"/>
      <w:pPr>
        <w:tabs>
          <w:tab w:val="num" w:pos="0"/>
        </w:tabs>
        <w:ind w:left="5586" w:hanging="360"/>
      </w:pPr>
    </w:lvl>
    <w:lvl w:ilvl="7">
      <w:start w:val="1"/>
      <w:numFmt w:val="lowerLetter"/>
      <w:lvlText w:val="%8."/>
      <w:lvlJc w:val="left"/>
      <w:pPr>
        <w:tabs>
          <w:tab w:val="num" w:pos="0"/>
        </w:tabs>
        <w:ind w:left="6306" w:hanging="360"/>
      </w:pPr>
    </w:lvl>
    <w:lvl w:ilvl="8">
      <w:start w:val="1"/>
      <w:numFmt w:val="lowerRoman"/>
      <w:lvlText w:val="%9."/>
      <w:lvlJc w:val="right"/>
      <w:pPr>
        <w:tabs>
          <w:tab w:val="num" w:pos="0"/>
        </w:tabs>
        <w:ind w:left="7026" w:hanging="180"/>
      </w:pPr>
    </w:lvl>
  </w:abstractNum>
  <w:abstractNum w:abstractNumId="6" w15:restartNumberingAfterBreak="0">
    <w:nsid w:val="076E418D"/>
    <w:multiLevelType w:val="multilevel"/>
    <w:tmpl w:val="E6CE02EA"/>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7" w15:restartNumberingAfterBreak="0">
    <w:nsid w:val="07EF0D44"/>
    <w:multiLevelType w:val="multilevel"/>
    <w:tmpl w:val="34F28C76"/>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8" w15:restartNumberingAfterBreak="0">
    <w:nsid w:val="0B8C2CE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E9A4DCF"/>
    <w:multiLevelType w:val="multilevel"/>
    <w:tmpl w:val="63B462C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0" w15:restartNumberingAfterBreak="0">
    <w:nsid w:val="118420F7"/>
    <w:multiLevelType w:val="multilevel"/>
    <w:tmpl w:val="92AAFC52"/>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11" w15:restartNumberingAfterBreak="0">
    <w:nsid w:val="14E84E3C"/>
    <w:multiLevelType w:val="multilevel"/>
    <w:tmpl w:val="3C26C794"/>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12" w15:restartNumberingAfterBreak="0">
    <w:nsid w:val="1544027F"/>
    <w:multiLevelType w:val="multilevel"/>
    <w:tmpl w:val="DDD49E48"/>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13" w15:restartNumberingAfterBreak="0">
    <w:nsid w:val="172C31EE"/>
    <w:multiLevelType w:val="multilevel"/>
    <w:tmpl w:val="7CF65638"/>
    <w:lvl w:ilvl="0">
      <w:start w:val="1"/>
      <w:numFmt w:val="lowerLetter"/>
      <w:lvlText w:val="%1)"/>
      <w:lvlJc w:val="left"/>
      <w:pPr>
        <w:tabs>
          <w:tab w:val="num" w:pos="0"/>
        </w:tabs>
        <w:ind w:left="115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A8E6E8D"/>
    <w:multiLevelType w:val="multilevel"/>
    <w:tmpl w:val="AE789D2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5" w15:restartNumberingAfterBreak="0">
    <w:nsid w:val="1AF25EF3"/>
    <w:multiLevelType w:val="multilevel"/>
    <w:tmpl w:val="93B29A6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6" w15:restartNumberingAfterBreak="0">
    <w:nsid w:val="1CFD5F2D"/>
    <w:multiLevelType w:val="multilevel"/>
    <w:tmpl w:val="1C64715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7" w15:restartNumberingAfterBreak="0">
    <w:nsid w:val="1DA57B9E"/>
    <w:multiLevelType w:val="multilevel"/>
    <w:tmpl w:val="3F2AC300"/>
    <w:lvl w:ilvl="0">
      <w:start w:val="1"/>
      <w:numFmt w:val="decimal"/>
      <w:lvlText w:val="%1)"/>
      <w:lvlJc w:val="left"/>
      <w:pPr>
        <w:tabs>
          <w:tab w:val="num" w:pos="0"/>
        </w:tabs>
        <w:ind w:left="4123" w:hanging="360"/>
      </w:pPr>
      <w:rPr>
        <w:b w:val="0"/>
        <w:i w:val="0"/>
      </w:rPr>
    </w:lvl>
    <w:lvl w:ilvl="1">
      <w:start w:val="1"/>
      <w:numFmt w:val="lowerLetter"/>
      <w:lvlText w:val="%2."/>
      <w:lvlJc w:val="left"/>
      <w:pPr>
        <w:tabs>
          <w:tab w:val="num" w:pos="0"/>
        </w:tabs>
        <w:ind w:left="4843" w:hanging="360"/>
      </w:pPr>
    </w:lvl>
    <w:lvl w:ilvl="2">
      <w:start w:val="1"/>
      <w:numFmt w:val="lowerRoman"/>
      <w:lvlText w:val="%3."/>
      <w:lvlJc w:val="right"/>
      <w:pPr>
        <w:tabs>
          <w:tab w:val="num" w:pos="0"/>
        </w:tabs>
        <w:ind w:left="5563" w:hanging="180"/>
      </w:pPr>
    </w:lvl>
    <w:lvl w:ilvl="3">
      <w:start w:val="1"/>
      <w:numFmt w:val="decimal"/>
      <w:lvlText w:val="%4."/>
      <w:lvlJc w:val="left"/>
      <w:pPr>
        <w:tabs>
          <w:tab w:val="num" w:pos="0"/>
        </w:tabs>
        <w:ind w:left="6283" w:hanging="360"/>
      </w:pPr>
    </w:lvl>
    <w:lvl w:ilvl="4">
      <w:start w:val="1"/>
      <w:numFmt w:val="lowerLetter"/>
      <w:lvlText w:val="%5."/>
      <w:lvlJc w:val="left"/>
      <w:pPr>
        <w:tabs>
          <w:tab w:val="num" w:pos="0"/>
        </w:tabs>
        <w:ind w:left="7003" w:hanging="360"/>
      </w:pPr>
    </w:lvl>
    <w:lvl w:ilvl="5">
      <w:start w:val="1"/>
      <w:numFmt w:val="lowerRoman"/>
      <w:lvlText w:val="%6."/>
      <w:lvlJc w:val="right"/>
      <w:pPr>
        <w:tabs>
          <w:tab w:val="num" w:pos="0"/>
        </w:tabs>
        <w:ind w:left="7723" w:hanging="180"/>
      </w:pPr>
    </w:lvl>
    <w:lvl w:ilvl="6">
      <w:start w:val="1"/>
      <w:numFmt w:val="decimal"/>
      <w:lvlText w:val="%7."/>
      <w:lvlJc w:val="left"/>
      <w:pPr>
        <w:tabs>
          <w:tab w:val="num" w:pos="0"/>
        </w:tabs>
        <w:ind w:left="8443" w:hanging="360"/>
      </w:pPr>
    </w:lvl>
    <w:lvl w:ilvl="7">
      <w:start w:val="1"/>
      <w:numFmt w:val="lowerLetter"/>
      <w:lvlText w:val="%8."/>
      <w:lvlJc w:val="left"/>
      <w:pPr>
        <w:tabs>
          <w:tab w:val="num" w:pos="0"/>
        </w:tabs>
        <w:ind w:left="9163" w:hanging="360"/>
      </w:pPr>
    </w:lvl>
    <w:lvl w:ilvl="8">
      <w:start w:val="1"/>
      <w:numFmt w:val="lowerRoman"/>
      <w:lvlText w:val="%9."/>
      <w:lvlJc w:val="right"/>
      <w:pPr>
        <w:tabs>
          <w:tab w:val="num" w:pos="0"/>
        </w:tabs>
        <w:ind w:left="9883" w:hanging="180"/>
      </w:pPr>
    </w:lvl>
  </w:abstractNum>
  <w:abstractNum w:abstractNumId="18" w15:restartNumberingAfterBreak="0">
    <w:nsid w:val="1DEF0B5E"/>
    <w:multiLevelType w:val="multilevel"/>
    <w:tmpl w:val="89E83438"/>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9" w15:restartNumberingAfterBreak="0">
    <w:nsid w:val="1E9A2AD3"/>
    <w:multiLevelType w:val="multilevel"/>
    <w:tmpl w:val="28606F9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0" w15:restartNumberingAfterBreak="0">
    <w:nsid w:val="2341360C"/>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259E649B"/>
    <w:multiLevelType w:val="multilevel"/>
    <w:tmpl w:val="CD305854"/>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22" w15:restartNumberingAfterBreak="0">
    <w:nsid w:val="2A7D48F2"/>
    <w:multiLevelType w:val="multilevel"/>
    <w:tmpl w:val="7A081B1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B6504B1"/>
    <w:multiLevelType w:val="multilevel"/>
    <w:tmpl w:val="4BB8519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4" w15:restartNumberingAfterBreak="0">
    <w:nsid w:val="2E6B0123"/>
    <w:multiLevelType w:val="multilevel"/>
    <w:tmpl w:val="AAF61F6A"/>
    <w:lvl w:ilvl="0">
      <w:start w:val="1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2F0764FC"/>
    <w:multiLevelType w:val="multilevel"/>
    <w:tmpl w:val="AC5E28F4"/>
    <w:lvl w:ilvl="0">
      <w:start w:val="1"/>
      <w:numFmt w:val="decimal"/>
      <w:lvlText w:val="%1."/>
      <w:lvlJc w:val="left"/>
      <w:pPr>
        <w:tabs>
          <w:tab w:val="num" w:pos="360"/>
        </w:tabs>
        <w:ind w:left="360" w:hanging="360"/>
      </w:pPr>
      <w:rPr>
        <w:rFonts w:ascii="Calibri" w:hAnsi="Calibri" w:cs="Calibri"/>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2FAD3C3D"/>
    <w:multiLevelType w:val="multilevel"/>
    <w:tmpl w:val="4CFA7A4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0F56ADB"/>
    <w:multiLevelType w:val="multilevel"/>
    <w:tmpl w:val="302C629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8" w15:restartNumberingAfterBreak="0">
    <w:nsid w:val="35F06E3D"/>
    <w:multiLevelType w:val="multilevel"/>
    <w:tmpl w:val="E820C2F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9" w15:restartNumberingAfterBreak="0">
    <w:nsid w:val="394C60AF"/>
    <w:multiLevelType w:val="multilevel"/>
    <w:tmpl w:val="AAEEF42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0" w15:restartNumberingAfterBreak="0">
    <w:nsid w:val="3A2F5160"/>
    <w:multiLevelType w:val="multilevel"/>
    <w:tmpl w:val="21C614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E0340C2"/>
    <w:multiLevelType w:val="multilevel"/>
    <w:tmpl w:val="487E7FBC"/>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32" w15:restartNumberingAfterBreak="0">
    <w:nsid w:val="3F7D4F9B"/>
    <w:multiLevelType w:val="multilevel"/>
    <w:tmpl w:val="71E4A830"/>
    <w:lvl w:ilvl="0">
      <w:start w:val="1"/>
      <w:numFmt w:val="decimal"/>
      <w:lvlText w:val="%1."/>
      <w:lvlJc w:val="left"/>
      <w:pPr>
        <w:tabs>
          <w:tab w:val="num" w:pos="0"/>
        </w:tabs>
        <w:ind w:left="1316" w:hanging="360"/>
      </w:pPr>
      <w:rPr>
        <w:rFonts w:ascii="Calibri" w:eastAsia="Calibri" w:hAnsi="Calibri" w:cs="Calibri"/>
      </w:rPr>
    </w:lvl>
    <w:lvl w:ilvl="1">
      <w:start w:val="1"/>
      <w:numFmt w:val="lowerLetter"/>
      <w:lvlText w:val="%2."/>
      <w:lvlJc w:val="left"/>
      <w:pPr>
        <w:tabs>
          <w:tab w:val="num" w:pos="0"/>
        </w:tabs>
        <w:ind w:left="2036" w:hanging="360"/>
      </w:pPr>
    </w:lvl>
    <w:lvl w:ilvl="2">
      <w:start w:val="1"/>
      <w:numFmt w:val="lowerRoman"/>
      <w:lvlText w:val="%3."/>
      <w:lvlJc w:val="right"/>
      <w:pPr>
        <w:tabs>
          <w:tab w:val="num" w:pos="0"/>
        </w:tabs>
        <w:ind w:left="2756" w:hanging="180"/>
      </w:pPr>
    </w:lvl>
    <w:lvl w:ilvl="3">
      <w:start w:val="1"/>
      <w:numFmt w:val="decimal"/>
      <w:lvlText w:val="%4."/>
      <w:lvlJc w:val="left"/>
      <w:pPr>
        <w:tabs>
          <w:tab w:val="num" w:pos="0"/>
        </w:tabs>
        <w:ind w:left="3476" w:hanging="360"/>
      </w:pPr>
    </w:lvl>
    <w:lvl w:ilvl="4">
      <w:start w:val="1"/>
      <w:numFmt w:val="lowerLetter"/>
      <w:lvlText w:val="%5."/>
      <w:lvlJc w:val="left"/>
      <w:pPr>
        <w:tabs>
          <w:tab w:val="num" w:pos="0"/>
        </w:tabs>
        <w:ind w:left="4196" w:hanging="360"/>
      </w:pPr>
    </w:lvl>
    <w:lvl w:ilvl="5">
      <w:start w:val="1"/>
      <w:numFmt w:val="lowerRoman"/>
      <w:lvlText w:val="%6."/>
      <w:lvlJc w:val="right"/>
      <w:pPr>
        <w:tabs>
          <w:tab w:val="num" w:pos="0"/>
        </w:tabs>
        <w:ind w:left="4916" w:hanging="180"/>
      </w:pPr>
    </w:lvl>
    <w:lvl w:ilvl="6">
      <w:start w:val="1"/>
      <w:numFmt w:val="decimal"/>
      <w:lvlText w:val="%7."/>
      <w:lvlJc w:val="left"/>
      <w:pPr>
        <w:tabs>
          <w:tab w:val="num" w:pos="0"/>
        </w:tabs>
        <w:ind w:left="5636" w:hanging="360"/>
      </w:pPr>
    </w:lvl>
    <w:lvl w:ilvl="7">
      <w:start w:val="1"/>
      <w:numFmt w:val="lowerLetter"/>
      <w:lvlText w:val="%8."/>
      <w:lvlJc w:val="left"/>
      <w:pPr>
        <w:tabs>
          <w:tab w:val="num" w:pos="0"/>
        </w:tabs>
        <w:ind w:left="6356" w:hanging="360"/>
      </w:pPr>
    </w:lvl>
    <w:lvl w:ilvl="8">
      <w:start w:val="1"/>
      <w:numFmt w:val="lowerRoman"/>
      <w:lvlText w:val="%9."/>
      <w:lvlJc w:val="right"/>
      <w:pPr>
        <w:tabs>
          <w:tab w:val="num" w:pos="0"/>
        </w:tabs>
        <w:ind w:left="7076" w:hanging="180"/>
      </w:pPr>
    </w:lvl>
  </w:abstractNum>
  <w:abstractNum w:abstractNumId="33" w15:restartNumberingAfterBreak="0">
    <w:nsid w:val="40F074D6"/>
    <w:multiLevelType w:val="multilevel"/>
    <w:tmpl w:val="F7D89EBA"/>
    <w:lvl w:ilvl="0">
      <w:start w:val="3"/>
      <w:numFmt w:val="decimal"/>
      <w:lvlText w:val="%1."/>
      <w:lvlJc w:val="left"/>
      <w:pPr>
        <w:tabs>
          <w:tab w:val="num" w:pos="360"/>
        </w:tabs>
        <w:ind w:left="360" w:hanging="360"/>
      </w:pPr>
      <w:rPr>
        <w:rFonts w:ascii="Calibri" w:hAnsi="Calibri" w:cs="Calibri"/>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42852220"/>
    <w:multiLevelType w:val="multilevel"/>
    <w:tmpl w:val="93F829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274589"/>
    <w:multiLevelType w:val="multilevel"/>
    <w:tmpl w:val="D7FEB88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6" w15:restartNumberingAfterBreak="0">
    <w:nsid w:val="44D96A6C"/>
    <w:multiLevelType w:val="multilevel"/>
    <w:tmpl w:val="E1FC30E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7" w15:restartNumberingAfterBreak="0">
    <w:nsid w:val="44FA607D"/>
    <w:multiLevelType w:val="multilevel"/>
    <w:tmpl w:val="B8CACE26"/>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38" w15:restartNumberingAfterBreak="0">
    <w:nsid w:val="456D1D36"/>
    <w:multiLevelType w:val="multilevel"/>
    <w:tmpl w:val="4BB8519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9" w15:restartNumberingAfterBreak="0">
    <w:nsid w:val="45B452AA"/>
    <w:multiLevelType w:val="multilevel"/>
    <w:tmpl w:val="2D9E58E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0" w15:restartNumberingAfterBreak="0">
    <w:nsid w:val="48830711"/>
    <w:multiLevelType w:val="multilevel"/>
    <w:tmpl w:val="97D8C6A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1" w15:restartNumberingAfterBreak="0">
    <w:nsid w:val="4A5316E9"/>
    <w:multiLevelType w:val="multilevel"/>
    <w:tmpl w:val="5A223DC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2" w15:restartNumberingAfterBreak="0">
    <w:nsid w:val="4B0A7FAF"/>
    <w:multiLevelType w:val="multilevel"/>
    <w:tmpl w:val="85B63FF6"/>
    <w:lvl w:ilvl="0">
      <w:start w:val="1"/>
      <w:numFmt w:val="lowerLetter"/>
      <w:lvlText w:val="%1)"/>
      <w:lvlJc w:val="left"/>
      <w:pPr>
        <w:tabs>
          <w:tab w:val="num" w:pos="0"/>
        </w:tabs>
        <w:ind w:left="1676" w:hanging="360"/>
      </w:pPr>
    </w:lvl>
    <w:lvl w:ilvl="1">
      <w:start w:val="1"/>
      <w:numFmt w:val="lowerLetter"/>
      <w:lvlText w:val="%2."/>
      <w:lvlJc w:val="left"/>
      <w:pPr>
        <w:tabs>
          <w:tab w:val="num" w:pos="0"/>
        </w:tabs>
        <w:ind w:left="2396" w:hanging="360"/>
      </w:pPr>
    </w:lvl>
    <w:lvl w:ilvl="2">
      <w:start w:val="1"/>
      <w:numFmt w:val="lowerRoman"/>
      <w:lvlText w:val="%3."/>
      <w:lvlJc w:val="right"/>
      <w:pPr>
        <w:tabs>
          <w:tab w:val="num" w:pos="0"/>
        </w:tabs>
        <w:ind w:left="3116" w:hanging="180"/>
      </w:pPr>
    </w:lvl>
    <w:lvl w:ilvl="3">
      <w:start w:val="1"/>
      <w:numFmt w:val="decimal"/>
      <w:lvlText w:val="%4."/>
      <w:lvlJc w:val="left"/>
      <w:pPr>
        <w:tabs>
          <w:tab w:val="num" w:pos="0"/>
        </w:tabs>
        <w:ind w:left="3836" w:hanging="360"/>
      </w:pPr>
    </w:lvl>
    <w:lvl w:ilvl="4">
      <w:start w:val="1"/>
      <w:numFmt w:val="lowerLetter"/>
      <w:lvlText w:val="%5."/>
      <w:lvlJc w:val="left"/>
      <w:pPr>
        <w:tabs>
          <w:tab w:val="num" w:pos="0"/>
        </w:tabs>
        <w:ind w:left="4556" w:hanging="360"/>
      </w:pPr>
    </w:lvl>
    <w:lvl w:ilvl="5">
      <w:start w:val="1"/>
      <w:numFmt w:val="lowerRoman"/>
      <w:lvlText w:val="%6."/>
      <w:lvlJc w:val="right"/>
      <w:pPr>
        <w:tabs>
          <w:tab w:val="num" w:pos="0"/>
        </w:tabs>
        <w:ind w:left="5276" w:hanging="180"/>
      </w:pPr>
    </w:lvl>
    <w:lvl w:ilvl="6">
      <w:start w:val="1"/>
      <w:numFmt w:val="decimal"/>
      <w:lvlText w:val="%7."/>
      <w:lvlJc w:val="left"/>
      <w:pPr>
        <w:tabs>
          <w:tab w:val="num" w:pos="0"/>
        </w:tabs>
        <w:ind w:left="5996" w:hanging="360"/>
      </w:pPr>
    </w:lvl>
    <w:lvl w:ilvl="7">
      <w:start w:val="1"/>
      <w:numFmt w:val="lowerLetter"/>
      <w:lvlText w:val="%8."/>
      <w:lvlJc w:val="left"/>
      <w:pPr>
        <w:tabs>
          <w:tab w:val="num" w:pos="0"/>
        </w:tabs>
        <w:ind w:left="6716" w:hanging="360"/>
      </w:pPr>
    </w:lvl>
    <w:lvl w:ilvl="8">
      <w:start w:val="1"/>
      <w:numFmt w:val="lowerRoman"/>
      <w:lvlText w:val="%9."/>
      <w:lvlJc w:val="right"/>
      <w:pPr>
        <w:tabs>
          <w:tab w:val="num" w:pos="0"/>
        </w:tabs>
        <w:ind w:left="7436" w:hanging="180"/>
      </w:pPr>
    </w:lvl>
  </w:abstractNum>
  <w:abstractNum w:abstractNumId="43" w15:restartNumberingAfterBreak="0">
    <w:nsid w:val="4DA459C1"/>
    <w:multiLevelType w:val="multilevel"/>
    <w:tmpl w:val="2B5E3C08"/>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4" w15:restartNumberingAfterBreak="0">
    <w:nsid w:val="4E736A8E"/>
    <w:multiLevelType w:val="multilevel"/>
    <w:tmpl w:val="1C2E728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5" w15:restartNumberingAfterBreak="0">
    <w:nsid w:val="5010482F"/>
    <w:multiLevelType w:val="multilevel"/>
    <w:tmpl w:val="DEBA0DE4"/>
    <w:lvl w:ilvl="0">
      <w:start w:val="1"/>
      <w:numFmt w:val="decimal"/>
      <w:lvlText w:val="%1."/>
      <w:lvlJc w:val="left"/>
      <w:pPr>
        <w:tabs>
          <w:tab w:val="num" w:pos="0"/>
        </w:tabs>
        <w:ind w:left="836" w:hanging="196"/>
      </w:pPr>
      <w:rPr>
        <w:rFonts w:ascii="Calibri" w:eastAsia="Calibri" w:hAnsi="Calibri" w:cs="Calibri"/>
        <w:b w:val="0"/>
        <w:bCs w:val="0"/>
        <w:i w:val="0"/>
        <w:iCs w:val="0"/>
        <w:spacing w:val="-2"/>
        <w:w w:val="100"/>
        <w:sz w:val="20"/>
        <w:szCs w:val="20"/>
        <w:lang w:val="pl-PL" w:eastAsia="en-US" w:bidi="ar-SA"/>
      </w:rPr>
    </w:lvl>
    <w:lvl w:ilvl="1">
      <w:numFmt w:val="bullet"/>
      <w:lvlText w:val=""/>
      <w:lvlJc w:val="left"/>
      <w:pPr>
        <w:tabs>
          <w:tab w:val="num" w:pos="0"/>
        </w:tabs>
        <w:ind w:left="1742" w:hanging="196"/>
      </w:pPr>
      <w:rPr>
        <w:rFonts w:ascii="Symbol" w:hAnsi="Symbol" w:cs="Symbol" w:hint="default"/>
        <w:lang w:val="pl-PL" w:eastAsia="en-US" w:bidi="ar-SA"/>
      </w:rPr>
    </w:lvl>
    <w:lvl w:ilvl="2">
      <w:numFmt w:val="bullet"/>
      <w:lvlText w:val=""/>
      <w:lvlJc w:val="left"/>
      <w:pPr>
        <w:tabs>
          <w:tab w:val="num" w:pos="0"/>
        </w:tabs>
        <w:ind w:left="2645" w:hanging="196"/>
      </w:pPr>
      <w:rPr>
        <w:rFonts w:ascii="Symbol" w:hAnsi="Symbol" w:cs="Symbol" w:hint="default"/>
        <w:lang w:val="pl-PL" w:eastAsia="en-US" w:bidi="ar-SA"/>
      </w:rPr>
    </w:lvl>
    <w:lvl w:ilvl="3">
      <w:numFmt w:val="bullet"/>
      <w:lvlText w:val=""/>
      <w:lvlJc w:val="left"/>
      <w:pPr>
        <w:tabs>
          <w:tab w:val="num" w:pos="0"/>
        </w:tabs>
        <w:ind w:left="3547" w:hanging="196"/>
      </w:pPr>
      <w:rPr>
        <w:rFonts w:ascii="Symbol" w:hAnsi="Symbol" w:cs="Symbol" w:hint="default"/>
        <w:lang w:val="pl-PL" w:eastAsia="en-US" w:bidi="ar-SA"/>
      </w:rPr>
    </w:lvl>
    <w:lvl w:ilvl="4">
      <w:numFmt w:val="bullet"/>
      <w:lvlText w:val=""/>
      <w:lvlJc w:val="left"/>
      <w:pPr>
        <w:tabs>
          <w:tab w:val="num" w:pos="0"/>
        </w:tabs>
        <w:ind w:left="4450" w:hanging="196"/>
      </w:pPr>
      <w:rPr>
        <w:rFonts w:ascii="Symbol" w:hAnsi="Symbol" w:cs="Symbol" w:hint="default"/>
        <w:lang w:val="pl-PL" w:eastAsia="en-US" w:bidi="ar-SA"/>
      </w:rPr>
    </w:lvl>
    <w:lvl w:ilvl="5">
      <w:numFmt w:val="bullet"/>
      <w:lvlText w:val=""/>
      <w:lvlJc w:val="left"/>
      <w:pPr>
        <w:tabs>
          <w:tab w:val="num" w:pos="0"/>
        </w:tabs>
        <w:ind w:left="5353" w:hanging="196"/>
      </w:pPr>
      <w:rPr>
        <w:rFonts w:ascii="Symbol" w:hAnsi="Symbol" w:cs="Symbol" w:hint="default"/>
        <w:lang w:val="pl-PL" w:eastAsia="en-US" w:bidi="ar-SA"/>
      </w:rPr>
    </w:lvl>
    <w:lvl w:ilvl="6">
      <w:numFmt w:val="bullet"/>
      <w:lvlText w:val=""/>
      <w:lvlJc w:val="left"/>
      <w:pPr>
        <w:tabs>
          <w:tab w:val="num" w:pos="0"/>
        </w:tabs>
        <w:ind w:left="6255" w:hanging="196"/>
      </w:pPr>
      <w:rPr>
        <w:rFonts w:ascii="Symbol" w:hAnsi="Symbol" w:cs="Symbol" w:hint="default"/>
        <w:lang w:val="pl-PL" w:eastAsia="en-US" w:bidi="ar-SA"/>
      </w:rPr>
    </w:lvl>
    <w:lvl w:ilvl="7">
      <w:numFmt w:val="bullet"/>
      <w:lvlText w:val=""/>
      <w:lvlJc w:val="left"/>
      <w:pPr>
        <w:tabs>
          <w:tab w:val="num" w:pos="0"/>
        </w:tabs>
        <w:ind w:left="7158" w:hanging="196"/>
      </w:pPr>
      <w:rPr>
        <w:rFonts w:ascii="Symbol" w:hAnsi="Symbol" w:cs="Symbol" w:hint="default"/>
        <w:lang w:val="pl-PL" w:eastAsia="en-US" w:bidi="ar-SA"/>
      </w:rPr>
    </w:lvl>
    <w:lvl w:ilvl="8">
      <w:numFmt w:val="bullet"/>
      <w:lvlText w:val=""/>
      <w:lvlJc w:val="left"/>
      <w:pPr>
        <w:tabs>
          <w:tab w:val="num" w:pos="0"/>
        </w:tabs>
        <w:ind w:left="8060" w:hanging="196"/>
      </w:pPr>
      <w:rPr>
        <w:rFonts w:ascii="Symbol" w:hAnsi="Symbol" w:cs="Symbol" w:hint="default"/>
        <w:lang w:val="pl-PL" w:eastAsia="en-US" w:bidi="ar-SA"/>
      </w:rPr>
    </w:lvl>
  </w:abstractNum>
  <w:abstractNum w:abstractNumId="46" w15:restartNumberingAfterBreak="0">
    <w:nsid w:val="525F536F"/>
    <w:multiLevelType w:val="multilevel"/>
    <w:tmpl w:val="4BB85196"/>
    <w:lvl w:ilvl="0">
      <w:start w:val="1"/>
      <w:numFmt w:val="decimal"/>
      <w:lvlText w:val="%1."/>
      <w:lvlJc w:val="left"/>
      <w:pPr>
        <w:tabs>
          <w:tab w:val="num" w:pos="0"/>
        </w:tabs>
        <w:ind w:left="0" w:firstLine="0"/>
      </w:pPr>
      <w:rPr>
        <w:rFonts w:hint="default"/>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rFonts w:hint="default"/>
        <w:b w:val="0"/>
        <w:bCs w:val="0"/>
        <w:i w:val="0"/>
        <w:iCs/>
      </w:rPr>
    </w:lvl>
    <w:lvl w:ilvl="2">
      <w:start w:val="1"/>
      <w:numFmt w:val="decimal"/>
      <w:lvlText w:val="%1.%2.%3."/>
      <w:lvlJc w:val="left"/>
      <w:pPr>
        <w:tabs>
          <w:tab w:val="num" w:pos="0"/>
        </w:tabs>
        <w:ind w:left="1494" w:hanging="720"/>
      </w:pPr>
      <w:rPr>
        <w:rFonts w:hint="default"/>
      </w:rPr>
    </w:lvl>
    <w:lvl w:ilvl="3">
      <w:start w:val="1"/>
      <w:numFmt w:val="decimal"/>
      <w:lvlText w:val="%1.%2.%3.%4."/>
      <w:lvlJc w:val="left"/>
      <w:pPr>
        <w:tabs>
          <w:tab w:val="num" w:pos="0"/>
        </w:tabs>
        <w:ind w:left="1701" w:hanging="720"/>
      </w:pPr>
      <w:rPr>
        <w:rFonts w:hint="default"/>
      </w:rPr>
    </w:lvl>
    <w:lvl w:ilvl="4">
      <w:start w:val="1"/>
      <w:numFmt w:val="decimal"/>
      <w:lvlText w:val="%1.%2.%3.%4.%5."/>
      <w:lvlJc w:val="left"/>
      <w:pPr>
        <w:tabs>
          <w:tab w:val="num" w:pos="0"/>
        </w:tabs>
        <w:ind w:left="2268" w:hanging="1080"/>
      </w:pPr>
      <w:rPr>
        <w:rFonts w:hint="default"/>
      </w:rPr>
    </w:lvl>
    <w:lvl w:ilvl="5">
      <w:start w:val="1"/>
      <w:numFmt w:val="decimal"/>
      <w:lvlText w:val="%1.%2.%3.%4.%5.%6."/>
      <w:lvlJc w:val="left"/>
      <w:pPr>
        <w:tabs>
          <w:tab w:val="num" w:pos="0"/>
        </w:tabs>
        <w:ind w:left="2475" w:hanging="1080"/>
      </w:pPr>
      <w:rPr>
        <w:rFonts w:hint="default"/>
      </w:rPr>
    </w:lvl>
    <w:lvl w:ilvl="6">
      <w:start w:val="1"/>
      <w:numFmt w:val="decimal"/>
      <w:lvlText w:val="%1.%2.%3.%4.%5.%6.%7."/>
      <w:lvlJc w:val="left"/>
      <w:pPr>
        <w:tabs>
          <w:tab w:val="num" w:pos="0"/>
        </w:tabs>
        <w:ind w:left="3042" w:hanging="1440"/>
      </w:pPr>
      <w:rPr>
        <w:rFonts w:hint="default"/>
      </w:rPr>
    </w:lvl>
    <w:lvl w:ilvl="7">
      <w:start w:val="1"/>
      <w:numFmt w:val="decimal"/>
      <w:lvlText w:val="%1.%2.%3.%4.%5.%6.%7.%8."/>
      <w:lvlJc w:val="left"/>
      <w:pPr>
        <w:tabs>
          <w:tab w:val="num" w:pos="0"/>
        </w:tabs>
        <w:ind w:left="3249" w:hanging="1440"/>
      </w:pPr>
      <w:rPr>
        <w:rFonts w:hint="default"/>
      </w:rPr>
    </w:lvl>
    <w:lvl w:ilvl="8">
      <w:start w:val="1"/>
      <w:numFmt w:val="decimal"/>
      <w:lvlText w:val="%1.%2.%3.%4.%5.%6.%7.%8.%9."/>
      <w:lvlJc w:val="left"/>
      <w:pPr>
        <w:tabs>
          <w:tab w:val="num" w:pos="0"/>
        </w:tabs>
        <w:ind w:left="3816" w:hanging="1800"/>
      </w:pPr>
      <w:rPr>
        <w:rFonts w:hint="default"/>
      </w:rPr>
    </w:lvl>
  </w:abstractNum>
  <w:abstractNum w:abstractNumId="47" w15:restartNumberingAfterBreak="0">
    <w:nsid w:val="53AD4ED0"/>
    <w:multiLevelType w:val="multilevel"/>
    <w:tmpl w:val="AA16793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8" w15:restartNumberingAfterBreak="0">
    <w:nsid w:val="55347315"/>
    <w:multiLevelType w:val="multilevel"/>
    <w:tmpl w:val="8020CAE8"/>
    <w:lvl w:ilvl="0">
      <w:start w:val="1"/>
      <w:numFmt w:val="decimal"/>
      <w:lvlText w:val="%1."/>
      <w:lvlJc w:val="left"/>
      <w:pPr>
        <w:tabs>
          <w:tab w:val="num" w:pos="0"/>
        </w:tabs>
        <w:ind w:left="542" w:hanging="218"/>
      </w:pPr>
      <w:rPr>
        <w:rFonts w:ascii="Calibri" w:eastAsia="Sylfaen" w:hAnsi="Calibri" w:cs="Calibri"/>
        <w:b w:val="0"/>
        <w:bCs w:val="0"/>
        <w:i w:val="0"/>
        <w:iCs w:val="0"/>
        <w:spacing w:val="-2"/>
        <w:w w:val="100"/>
        <w:sz w:val="20"/>
        <w:szCs w:val="20"/>
        <w:lang w:val="pl-PL" w:eastAsia="en-US" w:bidi="ar-SA"/>
      </w:rPr>
    </w:lvl>
    <w:lvl w:ilvl="1">
      <w:start w:val="1"/>
      <w:numFmt w:val="decimal"/>
      <w:lvlText w:val="%1.%2."/>
      <w:lvlJc w:val="left"/>
      <w:pPr>
        <w:tabs>
          <w:tab w:val="num" w:pos="0"/>
        </w:tabs>
        <w:ind w:left="826" w:hanging="426"/>
      </w:pPr>
      <w:rPr>
        <w:rFonts w:ascii="Calibri" w:eastAsia="Calibri" w:hAnsi="Calibri" w:cs="Calibri"/>
        <w:b w:val="0"/>
        <w:bCs w:val="0"/>
        <w:i w:val="0"/>
        <w:iCs w:val="0"/>
        <w:spacing w:val="-2"/>
        <w:w w:val="100"/>
        <w:sz w:val="22"/>
        <w:szCs w:val="22"/>
        <w:lang w:val="pl-PL" w:eastAsia="en-US" w:bidi="ar-SA"/>
      </w:rPr>
    </w:lvl>
    <w:lvl w:ilvl="2">
      <w:start w:val="1"/>
      <w:numFmt w:val="decimal"/>
      <w:lvlText w:val="%3)"/>
      <w:lvlJc w:val="left"/>
      <w:pPr>
        <w:tabs>
          <w:tab w:val="num" w:pos="0"/>
        </w:tabs>
        <w:ind w:left="826" w:hanging="284"/>
      </w:pPr>
      <w:rPr>
        <w:rFonts w:ascii="Calibri" w:eastAsia="Calibri" w:hAnsi="Calibri" w:cs="Calibri"/>
        <w:b w:val="0"/>
        <w:bCs w:val="0"/>
        <w:i w:val="0"/>
        <w:iCs w:val="0"/>
        <w:spacing w:val="0"/>
        <w:w w:val="100"/>
        <w:sz w:val="22"/>
        <w:szCs w:val="22"/>
        <w:lang w:val="pl-PL" w:eastAsia="en-US" w:bidi="ar-SA"/>
      </w:rPr>
    </w:lvl>
    <w:lvl w:ilvl="3">
      <w:start w:val="1"/>
      <w:numFmt w:val="lowerLetter"/>
      <w:lvlText w:val="%4)"/>
      <w:lvlJc w:val="left"/>
      <w:pPr>
        <w:tabs>
          <w:tab w:val="num" w:pos="0"/>
        </w:tabs>
        <w:ind w:left="1110" w:hanging="284"/>
      </w:pPr>
      <w:rPr>
        <w:rFonts w:ascii="Arial MT" w:eastAsia="Arial MT" w:hAnsi="Arial MT" w:cs="Arial MT"/>
        <w:b w:val="0"/>
        <w:bCs w:val="0"/>
        <w:i w:val="0"/>
        <w:iCs w:val="0"/>
        <w:spacing w:val="0"/>
        <w:w w:val="100"/>
        <w:sz w:val="20"/>
        <w:szCs w:val="20"/>
        <w:lang w:val="pl-PL" w:eastAsia="en-US" w:bidi="ar-SA"/>
      </w:rPr>
    </w:lvl>
    <w:lvl w:ilvl="4">
      <w:numFmt w:val="bullet"/>
      <w:lvlText w:val=""/>
      <w:lvlJc w:val="left"/>
      <w:pPr>
        <w:tabs>
          <w:tab w:val="num" w:pos="0"/>
        </w:tabs>
        <w:ind w:left="3306" w:hanging="284"/>
      </w:pPr>
      <w:rPr>
        <w:rFonts w:ascii="Symbol" w:hAnsi="Symbol" w:cs="Symbol" w:hint="default"/>
        <w:lang w:val="pl-PL" w:eastAsia="en-US" w:bidi="ar-SA"/>
      </w:rPr>
    </w:lvl>
    <w:lvl w:ilvl="5">
      <w:numFmt w:val="bullet"/>
      <w:lvlText w:val=""/>
      <w:lvlJc w:val="left"/>
      <w:pPr>
        <w:tabs>
          <w:tab w:val="num" w:pos="0"/>
        </w:tabs>
        <w:ind w:left="4399" w:hanging="284"/>
      </w:pPr>
      <w:rPr>
        <w:rFonts w:ascii="Symbol" w:hAnsi="Symbol" w:cs="Symbol" w:hint="default"/>
        <w:lang w:val="pl-PL" w:eastAsia="en-US" w:bidi="ar-SA"/>
      </w:rPr>
    </w:lvl>
    <w:lvl w:ilvl="6">
      <w:numFmt w:val="bullet"/>
      <w:lvlText w:val=""/>
      <w:lvlJc w:val="left"/>
      <w:pPr>
        <w:tabs>
          <w:tab w:val="num" w:pos="0"/>
        </w:tabs>
        <w:ind w:left="5493" w:hanging="284"/>
      </w:pPr>
      <w:rPr>
        <w:rFonts w:ascii="Symbol" w:hAnsi="Symbol" w:cs="Symbol" w:hint="default"/>
        <w:lang w:val="pl-PL" w:eastAsia="en-US" w:bidi="ar-SA"/>
      </w:rPr>
    </w:lvl>
    <w:lvl w:ilvl="7">
      <w:numFmt w:val="bullet"/>
      <w:lvlText w:val=""/>
      <w:lvlJc w:val="left"/>
      <w:pPr>
        <w:tabs>
          <w:tab w:val="num" w:pos="0"/>
        </w:tabs>
        <w:ind w:left="6586" w:hanging="284"/>
      </w:pPr>
      <w:rPr>
        <w:rFonts w:ascii="Symbol" w:hAnsi="Symbol" w:cs="Symbol" w:hint="default"/>
        <w:lang w:val="pl-PL" w:eastAsia="en-US" w:bidi="ar-SA"/>
      </w:rPr>
    </w:lvl>
    <w:lvl w:ilvl="8">
      <w:numFmt w:val="bullet"/>
      <w:lvlText w:val=""/>
      <w:lvlJc w:val="left"/>
      <w:pPr>
        <w:tabs>
          <w:tab w:val="num" w:pos="0"/>
        </w:tabs>
        <w:ind w:left="7679" w:hanging="284"/>
      </w:pPr>
      <w:rPr>
        <w:rFonts w:ascii="Symbol" w:hAnsi="Symbol" w:cs="Symbol" w:hint="default"/>
        <w:lang w:val="pl-PL" w:eastAsia="en-US" w:bidi="ar-SA"/>
      </w:rPr>
    </w:lvl>
  </w:abstractNum>
  <w:abstractNum w:abstractNumId="49" w15:restartNumberingAfterBreak="0">
    <w:nsid w:val="57687A67"/>
    <w:multiLevelType w:val="multilevel"/>
    <w:tmpl w:val="17989EB0"/>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50" w15:restartNumberingAfterBreak="0">
    <w:nsid w:val="57C1406F"/>
    <w:multiLevelType w:val="multilevel"/>
    <w:tmpl w:val="4568FF1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1" w15:restartNumberingAfterBreak="0">
    <w:nsid w:val="58771551"/>
    <w:multiLevelType w:val="multilevel"/>
    <w:tmpl w:val="D528116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2" w15:restartNumberingAfterBreak="0">
    <w:nsid w:val="5D110D51"/>
    <w:multiLevelType w:val="multilevel"/>
    <w:tmpl w:val="FE6AB70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3" w15:restartNumberingAfterBreak="0">
    <w:nsid w:val="5E68172E"/>
    <w:multiLevelType w:val="multilevel"/>
    <w:tmpl w:val="096CD2F6"/>
    <w:lvl w:ilvl="0">
      <w:start w:val="1"/>
      <w:numFmt w:val="decimal"/>
      <w:lvlText w:val="%1."/>
      <w:lvlJc w:val="left"/>
      <w:pPr>
        <w:tabs>
          <w:tab w:val="num" w:pos="0"/>
        </w:tabs>
        <w:ind w:left="335" w:hanging="218"/>
      </w:pPr>
      <w:rPr>
        <w:rFonts w:ascii="Calibri" w:eastAsia="Calibri" w:hAnsi="Calibri" w:cs="Calibri"/>
        <w:b w:val="0"/>
        <w:bCs w:val="0"/>
        <w:i w:val="0"/>
        <w:iCs w:val="0"/>
        <w:spacing w:val="0"/>
        <w:w w:val="100"/>
        <w:sz w:val="20"/>
        <w:szCs w:val="20"/>
        <w:lang w:val="pl-PL" w:eastAsia="en-US" w:bidi="ar-SA"/>
      </w:rPr>
    </w:lvl>
    <w:lvl w:ilvl="1">
      <w:start w:val="1"/>
      <w:numFmt w:val="lowerLetter"/>
      <w:lvlText w:val="%2)"/>
      <w:lvlJc w:val="left"/>
      <w:pPr>
        <w:tabs>
          <w:tab w:val="num" w:pos="0"/>
        </w:tabs>
        <w:ind w:left="400" w:hanging="222"/>
      </w:pPr>
      <w:rPr>
        <w:rFonts w:ascii="Calibri" w:eastAsia="Calibri" w:hAnsi="Calibri" w:cs="Calibri"/>
        <w:b w:val="0"/>
        <w:bCs w:val="0"/>
        <w:i w:val="0"/>
        <w:iCs w:val="0"/>
        <w:spacing w:val="0"/>
        <w:w w:val="100"/>
        <w:sz w:val="22"/>
        <w:szCs w:val="22"/>
        <w:lang w:val="pl-PL" w:eastAsia="en-US" w:bidi="ar-SA"/>
      </w:rPr>
    </w:lvl>
    <w:lvl w:ilvl="2">
      <w:numFmt w:val="bullet"/>
      <w:lvlText w:val=""/>
      <w:lvlJc w:val="left"/>
      <w:pPr>
        <w:tabs>
          <w:tab w:val="num" w:pos="0"/>
        </w:tabs>
        <w:ind w:left="1451" w:hanging="222"/>
      </w:pPr>
      <w:rPr>
        <w:rFonts w:ascii="Symbol" w:hAnsi="Symbol" w:cs="Symbol" w:hint="default"/>
        <w:lang w:val="pl-PL" w:eastAsia="en-US" w:bidi="ar-SA"/>
      </w:rPr>
    </w:lvl>
    <w:lvl w:ilvl="3">
      <w:numFmt w:val="bullet"/>
      <w:lvlText w:val=""/>
      <w:lvlJc w:val="left"/>
      <w:pPr>
        <w:tabs>
          <w:tab w:val="num" w:pos="0"/>
        </w:tabs>
        <w:ind w:left="2503" w:hanging="222"/>
      </w:pPr>
      <w:rPr>
        <w:rFonts w:ascii="Symbol" w:hAnsi="Symbol" w:cs="Symbol" w:hint="default"/>
        <w:lang w:val="pl-PL" w:eastAsia="en-US" w:bidi="ar-SA"/>
      </w:rPr>
    </w:lvl>
    <w:lvl w:ilvl="4">
      <w:numFmt w:val="bullet"/>
      <w:lvlText w:val=""/>
      <w:lvlJc w:val="left"/>
      <w:pPr>
        <w:tabs>
          <w:tab w:val="num" w:pos="0"/>
        </w:tabs>
        <w:ind w:left="3555" w:hanging="222"/>
      </w:pPr>
      <w:rPr>
        <w:rFonts w:ascii="Symbol" w:hAnsi="Symbol" w:cs="Symbol" w:hint="default"/>
        <w:lang w:val="pl-PL" w:eastAsia="en-US" w:bidi="ar-SA"/>
      </w:rPr>
    </w:lvl>
    <w:lvl w:ilvl="5">
      <w:numFmt w:val="bullet"/>
      <w:lvlText w:val=""/>
      <w:lvlJc w:val="left"/>
      <w:pPr>
        <w:tabs>
          <w:tab w:val="num" w:pos="0"/>
        </w:tabs>
        <w:ind w:left="4607" w:hanging="222"/>
      </w:pPr>
      <w:rPr>
        <w:rFonts w:ascii="Symbol" w:hAnsi="Symbol" w:cs="Symbol" w:hint="default"/>
        <w:lang w:val="pl-PL" w:eastAsia="en-US" w:bidi="ar-SA"/>
      </w:rPr>
    </w:lvl>
    <w:lvl w:ilvl="6">
      <w:numFmt w:val="bullet"/>
      <w:lvlText w:val=""/>
      <w:lvlJc w:val="left"/>
      <w:pPr>
        <w:tabs>
          <w:tab w:val="num" w:pos="0"/>
        </w:tabs>
        <w:ind w:left="5658" w:hanging="222"/>
      </w:pPr>
      <w:rPr>
        <w:rFonts w:ascii="Symbol" w:hAnsi="Symbol" w:cs="Symbol" w:hint="default"/>
        <w:lang w:val="pl-PL" w:eastAsia="en-US" w:bidi="ar-SA"/>
      </w:rPr>
    </w:lvl>
    <w:lvl w:ilvl="7">
      <w:numFmt w:val="bullet"/>
      <w:lvlText w:val=""/>
      <w:lvlJc w:val="left"/>
      <w:pPr>
        <w:tabs>
          <w:tab w:val="num" w:pos="0"/>
        </w:tabs>
        <w:ind w:left="6710" w:hanging="222"/>
      </w:pPr>
      <w:rPr>
        <w:rFonts w:ascii="Symbol" w:hAnsi="Symbol" w:cs="Symbol" w:hint="default"/>
        <w:lang w:val="pl-PL" w:eastAsia="en-US" w:bidi="ar-SA"/>
      </w:rPr>
    </w:lvl>
    <w:lvl w:ilvl="8">
      <w:numFmt w:val="bullet"/>
      <w:lvlText w:val=""/>
      <w:lvlJc w:val="left"/>
      <w:pPr>
        <w:tabs>
          <w:tab w:val="num" w:pos="0"/>
        </w:tabs>
        <w:ind w:left="7762" w:hanging="222"/>
      </w:pPr>
      <w:rPr>
        <w:rFonts w:ascii="Symbol" w:hAnsi="Symbol" w:cs="Symbol" w:hint="default"/>
        <w:lang w:val="pl-PL" w:eastAsia="en-US" w:bidi="ar-SA"/>
      </w:rPr>
    </w:lvl>
  </w:abstractNum>
  <w:abstractNum w:abstractNumId="54" w15:restartNumberingAfterBreak="0">
    <w:nsid w:val="5EFF1A4A"/>
    <w:multiLevelType w:val="multilevel"/>
    <w:tmpl w:val="95C2B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61AA7D33"/>
    <w:multiLevelType w:val="multilevel"/>
    <w:tmpl w:val="E57AFF9C"/>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56" w15:restartNumberingAfterBreak="0">
    <w:nsid w:val="624C3E60"/>
    <w:multiLevelType w:val="multilevel"/>
    <w:tmpl w:val="51AC83DA"/>
    <w:lvl w:ilvl="0">
      <w:start w:val="1"/>
      <w:numFmt w:val="ordinal"/>
      <w:lvlText w:val="12.%1"/>
      <w:lvlJc w:val="left"/>
      <w:pPr>
        <w:tabs>
          <w:tab w:val="num" w:pos="0"/>
        </w:tabs>
        <w:ind w:left="9716" w:hanging="360"/>
      </w:pPr>
      <w:rPr>
        <w:rFonts w:ascii="Calibri" w:eastAsia="Times New Roman" w:hAnsi="Calibri" w:cs="Times New Roman"/>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57" w15:restartNumberingAfterBreak="0">
    <w:nsid w:val="62644FDF"/>
    <w:multiLevelType w:val="multilevel"/>
    <w:tmpl w:val="B2B0997C"/>
    <w:lvl w:ilvl="0">
      <w:start w:val="12"/>
      <w:numFmt w:val="decimal"/>
      <w:lvlText w:val="%1."/>
      <w:lvlJc w:val="left"/>
      <w:pPr>
        <w:tabs>
          <w:tab w:val="num" w:pos="0"/>
        </w:tabs>
        <w:ind w:left="405" w:hanging="405"/>
      </w:pPr>
    </w:lvl>
    <w:lvl w:ilvl="1">
      <w:start w:val="3"/>
      <w:numFmt w:val="decimal"/>
      <w:lvlText w:val="%1.%2."/>
      <w:lvlJc w:val="left"/>
      <w:pPr>
        <w:tabs>
          <w:tab w:val="num" w:pos="0"/>
        </w:tabs>
        <w:ind w:left="1852" w:hanging="405"/>
      </w:pPr>
      <w:rPr>
        <w:b w:val="0"/>
      </w:rPr>
    </w:lvl>
    <w:lvl w:ilvl="2">
      <w:start w:val="1"/>
      <w:numFmt w:val="decimal"/>
      <w:lvlText w:val="%1.%2.%3."/>
      <w:lvlJc w:val="left"/>
      <w:pPr>
        <w:tabs>
          <w:tab w:val="num" w:pos="0"/>
        </w:tabs>
        <w:ind w:left="3614" w:hanging="720"/>
      </w:pPr>
    </w:lvl>
    <w:lvl w:ilvl="3">
      <w:start w:val="1"/>
      <w:numFmt w:val="decimal"/>
      <w:lvlText w:val="%1.%2.%3.%4."/>
      <w:lvlJc w:val="left"/>
      <w:pPr>
        <w:tabs>
          <w:tab w:val="num" w:pos="0"/>
        </w:tabs>
        <w:ind w:left="5061" w:hanging="720"/>
      </w:pPr>
    </w:lvl>
    <w:lvl w:ilvl="4">
      <w:start w:val="1"/>
      <w:numFmt w:val="decimal"/>
      <w:lvlText w:val="%1.%2.%3.%4.%5."/>
      <w:lvlJc w:val="left"/>
      <w:pPr>
        <w:tabs>
          <w:tab w:val="num" w:pos="0"/>
        </w:tabs>
        <w:ind w:left="6868" w:hanging="1080"/>
      </w:pPr>
    </w:lvl>
    <w:lvl w:ilvl="5">
      <w:start w:val="1"/>
      <w:numFmt w:val="decimal"/>
      <w:lvlText w:val="%1.%2.%3.%4.%5.%6."/>
      <w:lvlJc w:val="left"/>
      <w:pPr>
        <w:tabs>
          <w:tab w:val="num" w:pos="0"/>
        </w:tabs>
        <w:ind w:left="8315" w:hanging="1080"/>
      </w:pPr>
    </w:lvl>
    <w:lvl w:ilvl="6">
      <w:start w:val="1"/>
      <w:numFmt w:val="decimal"/>
      <w:lvlText w:val="%1.%2.%3.%4.%5.%6.%7."/>
      <w:lvlJc w:val="left"/>
      <w:pPr>
        <w:tabs>
          <w:tab w:val="num" w:pos="0"/>
        </w:tabs>
        <w:ind w:left="9762" w:hanging="1080"/>
      </w:pPr>
    </w:lvl>
    <w:lvl w:ilvl="7">
      <w:start w:val="1"/>
      <w:numFmt w:val="decimal"/>
      <w:lvlText w:val="%1.%2.%3.%4.%5.%6.%7.%8."/>
      <w:lvlJc w:val="left"/>
      <w:pPr>
        <w:tabs>
          <w:tab w:val="num" w:pos="0"/>
        </w:tabs>
        <w:ind w:left="11569" w:hanging="1440"/>
      </w:pPr>
    </w:lvl>
    <w:lvl w:ilvl="8">
      <w:start w:val="1"/>
      <w:numFmt w:val="decimal"/>
      <w:lvlText w:val="%1.%2.%3.%4.%5.%6.%7.%8.%9."/>
      <w:lvlJc w:val="left"/>
      <w:pPr>
        <w:tabs>
          <w:tab w:val="num" w:pos="0"/>
        </w:tabs>
        <w:ind w:left="13016" w:hanging="1440"/>
      </w:pPr>
    </w:lvl>
  </w:abstractNum>
  <w:abstractNum w:abstractNumId="58" w15:restartNumberingAfterBreak="0">
    <w:nsid w:val="62D01F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42123E0"/>
    <w:multiLevelType w:val="multilevel"/>
    <w:tmpl w:val="FE8626C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0" w15:restartNumberingAfterBreak="0">
    <w:nsid w:val="64961155"/>
    <w:multiLevelType w:val="multilevel"/>
    <w:tmpl w:val="3F785B2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1" w15:restartNumberingAfterBreak="0">
    <w:nsid w:val="672E2B4C"/>
    <w:multiLevelType w:val="multilevel"/>
    <w:tmpl w:val="55A4EC0A"/>
    <w:lvl w:ilvl="0">
      <w:start w:val="1"/>
      <w:numFmt w:val="decimal"/>
      <w:lvlText w:val="%1."/>
      <w:lvlJc w:val="left"/>
      <w:pPr>
        <w:tabs>
          <w:tab w:val="num" w:pos="0"/>
        </w:tabs>
        <w:ind w:left="836" w:hanging="360"/>
      </w:pPr>
      <w:rPr>
        <w:rFonts w:ascii="Calibri" w:eastAsia="Calibri" w:hAnsi="Calibri" w:cs="Calibri"/>
        <w:b w:val="0"/>
        <w:bCs w:val="0"/>
        <w:i w:val="0"/>
        <w:iCs w:val="0"/>
        <w:spacing w:val="-2"/>
        <w:w w:val="100"/>
        <w:sz w:val="20"/>
        <w:szCs w:val="20"/>
        <w:lang w:val="pl-PL" w:eastAsia="en-US" w:bidi="ar-SA"/>
      </w:rPr>
    </w:lvl>
    <w:lvl w:ilvl="1">
      <w:start w:val="1"/>
      <w:numFmt w:val="lowerLetter"/>
      <w:lvlText w:val="%2)"/>
      <w:lvlJc w:val="left"/>
      <w:pPr>
        <w:tabs>
          <w:tab w:val="num" w:pos="0"/>
        </w:tabs>
        <w:ind w:left="1534" w:hanging="284"/>
      </w:pPr>
      <w:rPr>
        <w:spacing w:val="0"/>
        <w:w w:val="100"/>
        <w:lang w:val="pl-PL" w:eastAsia="en-US" w:bidi="ar-SA"/>
      </w:rPr>
    </w:lvl>
    <w:lvl w:ilvl="2">
      <w:numFmt w:val="bullet"/>
      <w:lvlText w:val="-"/>
      <w:lvlJc w:val="left"/>
      <w:pPr>
        <w:tabs>
          <w:tab w:val="num" w:pos="0"/>
        </w:tabs>
        <w:ind w:left="2952" w:hanging="116"/>
      </w:pPr>
      <w:rPr>
        <w:rFonts w:ascii="Calibri" w:hAnsi="Calibri" w:cs="Calibri" w:hint="default"/>
        <w:b w:val="0"/>
        <w:bCs w:val="0"/>
        <w:i w:val="0"/>
        <w:iCs w:val="0"/>
        <w:spacing w:val="0"/>
        <w:w w:val="100"/>
        <w:sz w:val="22"/>
        <w:szCs w:val="22"/>
        <w:lang w:val="pl-PL" w:eastAsia="en-US" w:bidi="ar-SA"/>
      </w:rPr>
    </w:lvl>
    <w:lvl w:ilvl="3">
      <w:numFmt w:val="bullet"/>
      <w:lvlText w:val=""/>
      <w:lvlJc w:val="left"/>
      <w:pPr>
        <w:tabs>
          <w:tab w:val="num" w:pos="0"/>
        </w:tabs>
        <w:ind w:left="2960" w:hanging="116"/>
      </w:pPr>
      <w:rPr>
        <w:rFonts w:ascii="Symbol" w:hAnsi="Symbol" w:cs="Symbol" w:hint="default"/>
        <w:lang w:val="pl-PL" w:eastAsia="en-US" w:bidi="ar-SA"/>
      </w:rPr>
    </w:lvl>
    <w:lvl w:ilvl="4">
      <w:numFmt w:val="bullet"/>
      <w:lvlText w:val=""/>
      <w:lvlJc w:val="left"/>
      <w:pPr>
        <w:tabs>
          <w:tab w:val="num" w:pos="0"/>
        </w:tabs>
        <w:ind w:left="3946" w:hanging="116"/>
      </w:pPr>
      <w:rPr>
        <w:rFonts w:ascii="Symbol" w:hAnsi="Symbol" w:cs="Symbol" w:hint="default"/>
        <w:lang w:val="pl-PL" w:eastAsia="en-US" w:bidi="ar-SA"/>
      </w:rPr>
    </w:lvl>
    <w:lvl w:ilvl="5">
      <w:numFmt w:val="bullet"/>
      <w:lvlText w:val=""/>
      <w:lvlJc w:val="left"/>
      <w:pPr>
        <w:tabs>
          <w:tab w:val="num" w:pos="0"/>
        </w:tabs>
        <w:ind w:left="4933" w:hanging="116"/>
      </w:pPr>
      <w:rPr>
        <w:rFonts w:ascii="Symbol" w:hAnsi="Symbol" w:cs="Symbol" w:hint="default"/>
        <w:lang w:val="pl-PL" w:eastAsia="en-US" w:bidi="ar-SA"/>
      </w:rPr>
    </w:lvl>
    <w:lvl w:ilvl="6">
      <w:numFmt w:val="bullet"/>
      <w:lvlText w:val=""/>
      <w:lvlJc w:val="left"/>
      <w:pPr>
        <w:tabs>
          <w:tab w:val="num" w:pos="0"/>
        </w:tabs>
        <w:ind w:left="5919" w:hanging="116"/>
      </w:pPr>
      <w:rPr>
        <w:rFonts w:ascii="Symbol" w:hAnsi="Symbol" w:cs="Symbol" w:hint="default"/>
        <w:lang w:val="pl-PL" w:eastAsia="en-US" w:bidi="ar-SA"/>
      </w:rPr>
    </w:lvl>
    <w:lvl w:ilvl="7">
      <w:numFmt w:val="bullet"/>
      <w:lvlText w:val=""/>
      <w:lvlJc w:val="left"/>
      <w:pPr>
        <w:tabs>
          <w:tab w:val="num" w:pos="0"/>
        </w:tabs>
        <w:ind w:left="6906" w:hanging="116"/>
      </w:pPr>
      <w:rPr>
        <w:rFonts w:ascii="Symbol" w:hAnsi="Symbol" w:cs="Symbol" w:hint="default"/>
        <w:lang w:val="pl-PL" w:eastAsia="en-US" w:bidi="ar-SA"/>
      </w:rPr>
    </w:lvl>
    <w:lvl w:ilvl="8">
      <w:numFmt w:val="bullet"/>
      <w:lvlText w:val=""/>
      <w:lvlJc w:val="left"/>
      <w:pPr>
        <w:tabs>
          <w:tab w:val="num" w:pos="0"/>
        </w:tabs>
        <w:ind w:left="7892" w:hanging="116"/>
      </w:pPr>
      <w:rPr>
        <w:rFonts w:ascii="Symbol" w:hAnsi="Symbol" w:cs="Symbol" w:hint="default"/>
        <w:lang w:val="pl-PL" w:eastAsia="en-US" w:bidi="ar-SA"/>
      </w:rPr>
    </w:lvl>
  </w:abstractNum>
  <w:abstractNum w:abstractNumId="62" w15:restartNumberingAfterBreak="0">
    <w:nsid w:val="67600D47"/>
    <w:multiLevelType w:val="multilevel"/>
    <w:tmpl w:val="FD6A8360"/>
    <w:lvl w:ilvl="0">
      <w:start w:val="1"/>
      <w:numFmt w:val="lowerLetter"/>
      <w:pStyle w:val="aliterka"/>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94F53C0"/>
    <w:multiLevelType w:val="multilevel"/>
    <w:tmpl w:val="610450B8"/>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4" w15:restartNumberingAfterBreak="0">
    <w:nsid w:val="6B766B9C"/>
    <w:multiLevelType w:val="multilevel"/>
    <w:tmpl w:val="18747B0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5" w15:restartNumberingAfterBreak="0">
    <w:nsid w:val="6CBA77D3"/>
    <w:multiLevelType w:val="multilevel"/>
    <w:tmpl w:val="422AC96A"/>
    <w:lvl w:ilvl="0">
      <w:start w:val="1"/>
      <w:numFmt w:val="bullet"/>
      <w:lvlText w:val=""/>
      <w:lvlJc w:val="left"/>
      <w:pPr>
        <w:tabs>
          <w:tab w:val="num" w:pos="0"/>
        </w:tabs>
        <w:ind w:left="1996" w:hanging="360"/>
      </w:pPr>
      <w:rPr>
        <w:rFonts w:ascii="Symbol" w:hAnsi="Symbol" w:cs="Symbol"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66" w15:restartNumberingAfterBreak="0">
    <w:nsid w:val="70DA29E6"/>
    <w:multiLevelType w:val="multilevel"/>
    <w:tmpl w:val="46801A9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7" w15:restartNumberingAfterBreak="0">
    <w:nsid w:val="734324EE"/>
    <w:multiLevelType w:val="multilevel"/>
    <w:tmpl w:val="CD4676A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8" w15:restartNumberingAfterBreak="0">
    <w:nsid w:val="744B24C2"/>
    <w:multiLevelType w:val="multilevel"/>
    <w:tmpl w:val="E4042F5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9" w15:restartNumberingAfterBreak="0">
    <w:nsid w:val="74721919"/>
    <w:multiLevelType w:val="multilevel"/>
    <w:tmpl w:val="F2F400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0" w15:restartNumberingAfterBreak="0">
    <w:nsid w:val="766A1AED"/>
    <w:multiLevelType w:val="multilevel"/>
    <w:tmpl w:val="4BB8519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71" w15:restartNumberingAfterBreak="0">
    <w:nsid w:val="78287157"/>
    <w:multiLevelType w:val="multilevel"/>
    <w:tmpl w:val="BA7A6CFE"/>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72" w15:restartNumberingAfterBreak="0">
    <w:nsid w:val="785B1C9C"/>
    <w:multiLevelType w:val="multilevel"/>
    <w:tmpl w:val="6F4C26E4"/>
    <w:lvl w:ilvl="0">
      <w:start w:val="1"/>
      <w:numFmt w:val="bullet"/>
      <w:lvlText w:val=""/>
      <w:lvlJc w:val="left"/>
      <w:pPr>
        <w:tabs>
          <w:tab w:val="num" w:pos="0"/>
        </w:tabs>
        <w:ind w:left="1776" w:hanging="360"/>
      </w:pPr>
      <w:rPr>
        <w:rFonts w:ascii="Symbol" w:hAnsi="Symbol" w:cs="Symbol" w:hint="default"/>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73" w15:restartNumberingAfterBreak="0">
    <w:nsid w:val="78E83610"/>
    <w:multiLevelType w:val="multilevel"/>
    <w:tmpl w:val="6218A5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7A4F73A6"/>
    <w:multiLevelType w:val="multilevel"/>
    <w:tmpl w:val="D980BA3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75" w15:restartNumberingAfterBreak="0">
    <w:nsid w:val="7B6700D4"/>
    <w:multiLevelType w:val="multilevel"/>
    <w:tmpl w:val="07C8C4D0"/>
    <w:lvl w:ilvl="0">
      <w:start w:val="1"/>
      <w:numFmt w:val="lowerLetter"/>
      <w:lvlText w:val="%1)"/>
      <w:lvlJc w:val="left"/>
      <w:pPr>
        <w:tabs>
          <w:tab w:val="num" w:pos="0"/>
        </w:tabs>
        <w:ind w:left="1162" w:hanging="684"/>
      </w:pPr>
      <w:rPr>
        <w:b w:val="0"/>
        <w:bCs w:val="0"/>
        <w:spacing w:val="0"/>
        <w:w w:val="100"/>
        <w:sz w:val="20"/>
        <w:szCs w:val="20"/>
      </w:rPr>
    </w:lvl>
    <w:lvl w:ilvl="1">
      <w:start w:val="2"/>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76" w15:restartNumberingAfterBreak="0">
    <w:nsid w:val="7B814F6D"/>
    <w:multiLevelType w:val="multilevel"/>
    <w:tmpl w:val="7F1E18F8"/>
    <w:lvl w:ilvl="0">
      <w:start w:val="1"/>
      <w:numFmt w:val="upperRoman"/>
      <w:lvlText w:val="%1."/>
      <w:lvlJc w:val="left"/>
      <w:pPr>
        <w:tabs>
          <w:tab w:val="num" w:pos="0"/>
        </w:tabs>
        <w:ind w:left="0" w:firstLine="0"/>
      </w:pPr>
    </w:lvl>
    <w:lvl w:ilvl="1">
      <w:start w:val="1"/>
      <w:numFmt w:val="upperLetter"/>
      <w:lvlText w:val="%2."/>
      <w:lvlJc w:val="left"/>
      <w:pPr>
        <w:tabs>
          <w:tab w:val="num" w:pos="0"/>
        </w:tabs>
        <w:ind w:left="720" w:firstLine="0"/>
      </w:pPr>
    </w:lvl>
    <w:lvl w:ilvl="2">
      <w:start w:val="1"/>
      <w:numFmt w:val="decimal"/>
      <w:lvlText w:val="%3."/>
      <w:lvlJc w:val="left"/>
      <w:pPr>
        <w:tabs>
          <w:tab w:val="num" w:pos="0"/>
        </w:tabs>
        <w:ind w:left="1440" w:firstLine="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77" w15:restartNumberingAfterBreak="0">
    <w:nsid w:val="7C634012"/>
    <w:multiLevelType w:val="multilevel"/>
    <w:tmpl w:val="75467012"/>
    <w:lvl w:ilvl="0">
      <w:start w:val="1"/>
      <w:numFmt w:val="decimal"/>
      <w:lvlText w:val="%1."/>
      <w:lvlJc w:val="left"/>
      <w:pPr>
        <w:tabs>
          <w:tab w:val="num" w:pos="0"/>
        </w:tabs>
        <w:ind w:left="400" w:hanging="284"/>
      </w:pPr>
      <w:rPr>
        <w:rFonts w:ascii="Calibri" w:eastAsia="Calibri" w:hAnsi="Calibri" w:cs="Calibri"/>
        <w:b w:val="0"/>
        <w:bCs w:val="0"/>
        <w:i w:val="0"/>
        <w:iCs w:val="0"/>
        <w:spacing w:val="-2"/>
        <w:w w:val="100"/>
        <w:sz w:val="20"/>
        <w:szCs w:val="20"/>
        <w:lang w:val="pl-PL" w:eastAsia="en-US" w:bidi="ar-SA"/>
      </w:rPr>
    </w:lvl>
    <w:lvl w:ilvl="1">
      <w:numFmt w:val="bullet"/>
      <w:lvlText w:val=""/>
      <w:lvlJc w:val="left"/>
      <w:pPr>
        <w:tabs>
          <w:tab w:val="num" w:pos="0"/>
        </w:tabs>
        <w:ind w:left="1346" w:hanging="284"/>
      </w:pPr>
      <w:rPr>
        <w:rFonts w:ascii="Symbol" w:hAnsi="Symbol" w:cs="Symbol" w:hint="default"/>
        <w:lang w:val="pl-PL" w:eastAsia="en-US" w:bidi="ar-SA"/>
      </w:rPr>
    </w:lvl>
    <w:lvl w:ilvl="2">
      <w:numFmt w:val="bullet"/>
      <w:lvlText w:val=""/>
      <w:lvlJc w:val="left"/>
      <w:pPr>
        <w:tabs>
          <w:tab w:val="num" w:pos="0"/>
        </w:tabs>
        <w:ind w:left="2293" w:hanging="284"/>
      </w:pPr>
      <w:rPr>
        <w:rFonts w:ascii="Symbol" w:hAnsi="Symbol" w:cs="Symbol" w:hint="default"/>
        <w:lang w:val="pl-PL" w:eastAsia="en-US" w:bidi="ar-SA"/>
      </w:rPr>
    </w:lvl>
    <w:lvl w:ilvl="3">
      <w:numFmt w:val="bullet"/>
      <w:lvlText w:val=""/>
      <w:lvlJc w:val="left"/>
      <w:pPr>
        <w:tabs>
          <w:tab w:val="num" w:pos="0"/>
        </w:tabs>
        <w:ind w:left="3239" w:hanging="284"/>
      </w:pPr>
      <w:rPr>
        <w:rFonts w:ascii="Symbol" w:hAnsi="Symbol" w:cs="Symbol" w:hint="default"/>
        <w:lang w:val="pl-PL" w:eastAsia="en-US" w:bidi="ar-SA"/>
      </w:rPr>
    </w:lvl>
    <w:lvl w:ilvl="4">
      <w:numFmt w:val="bullet"/>
      <w:lvlText w:val=""/>
      <w:lvlJc w:val="left"/>
      <w:pPr>
        <w:tabs>
          <w:tab w:val="num" w:pos="0"/>
        </w:tabs>
        <w:ind w:left="4186" w:hanging="284"/>
      </w:pPr>
      <w:rPr>
        <w:rFonts w:ascii="Symbol" w:hAnsi="Symbol" w:cs="Symbol" w:hint="default"/>
        <w:lang w:val="pl-PL" w:eastAsia="en-US" w:bidi="ar-SA"/>
      </w:rPr>
    </w:lvl>
    <w:lvl w:ilvl="5">
      <w:numFmt w:val="bullet"/>
      <w:lvlText w:val=""/>
      <w:lvlJc w:val="left"/>
      <w:pPr>
        <w:tabs>
          <w:tab w:val="num" w:pos="0"/>
        </w:tabs>
        <w:ind w:left="5133" w:hanging="284"/>
      </w:pPr>
      <w:rPr>
        <w:rFonts w:ascii="Symbol" w:hAnsi="Symbol" w:cs="Symbol" w:hint="default"/>
        <w:lang w:val="pl-PL" w:eastAsia="en-US" w:bidi="ar-SA"/>
      </w:rPr>
    </w:lvl>
    <w:lvl w:ilvl="6">
      <w:numFmt w:val="bullet"/>
      <w:lvlText w:val=""/>
      <w:lvlJc w:val="left"/>
      <w:pPr>
        <w:tabs>
          <w:tab w:val="num" w:pos="0"/>
        </w:tabs>
        <w:ind w:left="6079" w:hanging="284"/>
      </w:pPr>
      <w:rPr>
        <w:rFonts w:ascii="Symbol" w:hAnsi="Symbol" w:cs="Symbol" w:hint="default"/>
        <w:lang w:val="pl-PL" w:eastAsia="en-US" w:bidi="ar-SA"/>
      </w:rPr>
    </w:lvl>
    <w:lvl w:ilvl="7">
      <w:numFmt w:val="bullet"/>
      <w:lvlText w:val=""/>
      <w:lvlJc w:val="left"/>
      <w:pPr>
        <w:tabs>
          <w:tab w:val="num" w:pos="0"/>
        </w:tabs>
        <w:ind w:left="7026" w:hanging="284"/>
      </w:pPr>
      <w:rPr>
        <w:rFonts w:ascii="Symbol" w:hAnsi="Symbol" w:cs="Symbol" w:hint="default"/>
        <w:lang w:val="pl-PL" w:eastAsia="en-US" w:bidi="ar-SA"/>
      </w:rPr>
    </w:lvl>
    <w:lvl w:ilvl="8">
      <w:numFmt w:val="bullet"/>
      <w:lvlText w:val=""/>
      <w:lvlJc w:val="left"/>
      <w:pPr>
        <w:tabs>
          <w:tab w:val="num" w:pos="0"/>
        </w:tabs>
        <w:ind w:left="7972" w:hanging="284"/>
      </w:pPr>
      <w:rPr>
        <w:rFonts w:ascii="Symbol" w:hAnsi="Symbol" w:cs="Symbol" w:hint="default"/>
        <w:lang w:val="pl-PL" w:eastAsia="en-US" w:bidi="ar-SA"/>
      </w:rPr>
    </w:lvl>
  </w:abstractNum>
  <w:abstractNum w:abstractNumId="78" w15:restartNumberingAfterBreak="0">
    <w:nsid w:val="7C923EE9"/>
    <w:multiLevelType w:val="multilevel"/>
    <w:tmpl w:val="6AD84F8E"/>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7FB35A42"/>
    <w:multiLevelType w:val="multilevel"/>
    <w:tmpl w:val="DC4CD78E"/>
    <w:lvl w:ilvl="0">
      <w:start w:val="1"/>
      <w:numFmt w:val="decimal"/>
      <w:lvlText w:val="%1."/>
      <w:lvlJc w:val="left"/>
      <w:pPr>
        <w:tabs>
          <w:tab w:val="num" w:pos="0"/>
        </w:tabs>
        <w:ind w:left="1196" w:hanging="360"/>
      </w:pPr>
      <w:rPr>
        <w:rFonts w:ascii="Calibri" w:eastAsia="Calibri" w:hAnsi="Calibri" w:cs="Calibri"/>
        <w:b w:val="0"/>
        <w:bCs w:val="0"/>
        <w:i w:val="0"/>
        <w:iCs w:val="0"/>
        <w:spacing w:val="-2"/>
        <w:w w:val="1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98214915">
    <w:abstractNumId w:val="22"/>
  </w:num>
  <w:num w:numId="2" w16cid:durableId="1431044264">
    <w:abstractNumId w:val="70"/>
  </w:num>
  <w:num w:numId="3" w16cid:durableId="1727295235">
    <w:abstractNumId w:val="62"/>
  </w:num>
  <w:num w:numId="4" w16cid:durableId="588974516">
    <w:abstractNumId w:val="20"/>
  </w:num>
  <w:num w:numId="5" w16cid:durableId="1509057685">
    <w:abstractNumId w:val="76"/>
  </w:num>
  <w:num w:numId="6" w16cid:durableId="561327660">
    <w:abstractNumId w:val="78"/>
  </w:num>
  <w:num w:numId="7" w16cid:durableId="654070348">
    <w:abstractNumId w:val="30"/>
  </w:num>
  <w:num w:numId="8" w16cid:durableId="732432395">
    <w:abstractNumId w:val="73"/>
  </w:num>
  <w:num w:numId="9" w16cid:durableId="657079356">
    <w:abstractNumId w:val="17"/>
  </w:num>
  <w:num w:numId="10" w16cid:durableId="1058211454">
    <w:abstractNumId w:val="60"/>
  </w:num>
  <w:num w:numId="11" w16cid:durableId="1263761823">
    <w:abstractNumId w:val="8"/>
  </w:num>
  <w:num w:numId="12" w16cid:durableId="1761674793">
    <w:abstractNumId w:val="46"/>
  </w:num>
  <w:num w:numId="13" w16cid:durableId="50544278">
    <w:abstractNumId w:val="21"/>
  </w:num>
  <w:num w:numId="14" w16cid:durableId="1964992865">
    <w:abstractNumId w:val="25"/>
  </w:num>
  <w:num w:numId="15" w16cid:durableId="1791901036">
    <w:abstractNumId w:val="54"/>
  </w:num>
  <w:num w:numId="16" w16cid:durableId="614825773">
    <w:abstractNumId w:val="5"/>
  </w:num>
  <w:num w:numId="17" w16cid:durableId="1417022613">
    <w:abstractNumId w:val="79"/>
  </w:num>
  <w:num w:numId="18" w16cid:durableId="1662930167">
    <w:abstractNumId w:val="71"/>
  </w:num>
  <w:num w:numId="19" w16cid:durableId="603073243">
    <w:abstractNumId w:val="10"/>
  </w:num>
  <w:num w:numId="20" w16cid:durableId="1559435967">
    <w:abstractNumId w:val="12"/>
  </w:num>
  <w:num w:numId="21" w16cid:durableId="838351720">
    <w:abstractNumId w:val="6"/>
  </w:num>
  <w:num w:numId="22" w16cid:durableId="1153331316">
    <w:abstractNumId w:val="37"/>
  </w:num>
  <w:num w:numId="23" w16cid:durableId="198590198">
    <w:abstractNumId w:val="56"/>
  </w:num>
  <w:num w:numId="24" w16cid:durableId="1371687447">
    <w:abstractNumId w:val="57"/>
  </w:num>
  <w:num w:numId="25" w16cid:durableId="297221847">
    <w:abstractNumId w:val="7"/>
  </w:num>
  <w:num w:numId="26" w16cid:durableId="488718114">
    <w:abstractNumId w:val="65"/>
  </w:num>
  <w:num w:numId="27" w16cid:durableId="104035461">
    <w:abstractNumId w:val="13"/>
  </w:num>
  <w:num w:numId="28" w16cid:durableId="1694307571">
    <w:abstractNumId w:val="49"/>
  </w:num>
  <w:num w:numId="29" w16cid:durableId="1878813391">
    <w:abstractNumId w:val="61"/>
  </w:num>
  <w:num w:numId="30" w16cid:durableId="2076314209">
    <w:abstractNumId w:val="31"/>
  </w:num>
  <w:num w:numId="31" w16cid:durableId="1495294886">
    <w:abstractNumId w:val="72"/>
  </w:num>
  <w:num w:numId="32" w16cid:durableId="447625880">
    <w:abstractNumId w:val="3"/>
  </w:num>
  <w:num w:numId="33" w16cid:durableId="1462109766">
    <w:abstractNumId w:val="53"/>
  </w:num>
  <w:num w:numId="34" w16cid:durableId="1505898943">
    <w:abstractNumId w:val="11"/>
  </w:num>
  <w:num w:numId="35" w16cid:durableId="421881888">
    <w:abstractNumId w:val="75"/>
  </w:num>
  <w:num w:numId="36" w16cid:durableId="716122924">
    <w:abstractNumId w:val="42"/>
  </w:num>
  <w:num w:numId="37" w16cid:durableId="1809323640">
    <w:abstractNumId w:val="4"/>
  </w:num>
  <w:num w:numId="38" w16cid:durableId="762268039">
    <w:abstractNumId w:val="32"/>
  </w:num>
  <w:num w:numId="39" w16cid:durableId="854344724">
    <w:abstractNumId w:val="26"/>
  </w:num>
  <w:num w:numId="40" w16cid:durableId="1564371769">
    <w:abstractNumId w:val="45"/>
  </w:num>
  <w:num w:numId="41" w16cid:durableId="1602759543">
    <w:abstractNumId w:val="55"/>
  </w:num>
  <w:num w:numId="42" w16cid:durableId="130099690">
    <w:abstractNumId w:val="33"/>
  </w:num>
  <w:num w:numId="43" w16cid:durableId="1912080293">
    <w:abstractNumId w:val="77"/>
  </w:num>
  <w:num w:numId="44" w16cid:durableId="1039012239">
    <w:abstractNumId w:val="48"/>
  </w:num>
  <w:num w:numId="45" w16cid:durableId="626203228">
    <w:abstractNumId w:val="74"/>
  </w:num>
  <w:num w:numId="46" w16cid:durableId="1272472772">
    <w:abstractNumId w:val="47"/>
  </w:num>
  <w:num w:numId="47" w16cid:durableId="308366575">
    <w:abstractNumId w:val="14"/>
  </w:num>
  <w:num w:numId="48" w16cid:durableId="1318651870">
    <w:abstractNumId w:val="64"/>
  </w:num>
  <w:num w:numId="49" w16cid:durableId="1247685228">
    <w:abstractNumId w:val="0"/>
  </w:num>
  <w:num w:numId="50" w16cid:durableId="702747294">
    <w:abstractNumId w:val="29"/>
  </w:num>
  <w:num w:numId="51" w16cid:durableId="112290822">
    <w:abstractNumId w:val="41"/>
  </w:num>
  <w:num w:numId="52" w16cid:durableId="1504592199">
    <w:abstractNumId w:val="27"/>
  </w:num>
  <w:num w:numId="53" w16cid:durableId="1701005236">
    <w:abstractNumId w:val="67"/>
  </w:num>
  <w:num w:numId="54" w16cid:durableId="130557363">
    <w:abstractNumId w:val="36"/>
  </w:num>
  <w:num w:numId="55" w16cid:durableId="1307391134">
    <w:abstractNumId w:val="15"/>
  </w:num>
  <w:num w:numId="56" w16cid:durableId="310788590">
    <w:abstractNumId w:val="43"/>
  </w:num>
  <w:num w:numId="57" w16cid:durableId="1896509127">
    <w:abstractNumId w:val="68"/>
  </w:num>
  <w:num w:numId="58" w16cid:durableId="1080635982">
    <w:abstractNumId w:val="28"/>
  </w:num>
  <w:num w:numId="59" w16cid:durableId="1805387139">
    <w:abstractNumId w:val="50"/>
  </w:num>
  <w:num w:numId="60" w16cid:durableId="646208976">
    <w:abstractNumId w:val="51"/>
  </w:num>
  <w:num w:numId="61" w16cid:durableId="192152150">
    <w:abstractNumId w:val="9"/>
  </w:num>
  <w:num w:numId="62" w16cid:durableId="1326202245">
    <w:abstractNumId w:val="66"/>
  </w:num>
  <w:num w:numId="63" w16cid:durableId="230238587">
    <w:abstractNumId w:val="16"/>
  </w:num>
  <w:num w:numId="64" w16cid:durableId="1700739067">
    <w:abstractNumId w:val="19"/>
  </w:num>
  <w:num w:numId="65" w16cid:durableId="896017494">
    <w:abstractNumId w:val="35"/>
  </w:num>
  <w:num w:numId="66" w16cid:durableId="1315987296">
    <w:abstractNumId w:val="2"/>
  </w:num>
  <w:num w:numId="67" w16cid:durableId="528639629">
    <w:abstractNumId w:val="59"/>
  </w:num>
  <w:num w:numId="68" w16cid:durableId="149098997">
    <w:abstractNumId w:val="39"/>
  </w:num>
  <w:num w:numId="69" w16cid:durableId="690104873">
    <w:abstractNumId w:val="1"/>
  </w:num>
  <w:num w:numId="70" w16cid:durableId="152071631">
    <w:abstractNumId w:val="63"/>
  </w:num>
  <w:num w:numId="71" w16cid:durableId="1890728184">
    <w:abstractNumId w:val="40"/>
  </w:num>
  <w:num w:numId="72" w16cid:durableId="533464403">
    <w:abstractNumId w:val="18"/>
  </w:num>
  <w:num w:numId="73" w16cid:durableId="1393625785">
    <w:abstractNumId w:val="52"/>
  </w:num>
  <w:num w:numId="74" w16cid:durableId="555164203">
    <w:abstractNumId w:val="44"/>
  </w:num>
  <w:num w:numId="75" w16cid:durableId="1036588963">
    <w:abstractNumId w:val="24"/>
  </w:num>
  <w:num w:numId="76" w16cid:durableId="444035601">
    <w:abstractNumId w:val="69"/>
  </w:num>
  <w:num w:numId="77" w16cid:durableId="484317156">
    <w:abstractNumId w:val="70"/>
    <w:lvlOverride w:ilvl="0">
      <w:startOverride w:val="1"/>
    </w:lvlOverride>
  </w:num>
  <w:num w:numId="78" w16cid:durableId="1925147946">
    <w:abstractNumId w:val="70"/>
    <w:lvlOverride w:ilvl="0">
      <w:startOverride w:val="1"/>
    </w:lvlOverride>
  </w:num>
  <w:num w:numId="79" w16cid:durableId="1737164821">
    <w:abstractNumId w:val="70"/>
    <w:lvlOverride w:ilvl="0">
      <w:startOverride w:val="1"/>
    </w:lvlOverride>
  </w:num>
  <w:num w:numId="80" w16cid:durableId="749623656">
    <w:abstractNumId w:val="70"/>
    <w:lvlOverride w:ilvl="0">
      <w:startOverride w:val="1"/>
    </w:lvlOverride>
  </w:num>
  <w:num w:numId="81" w16cid:durableId="995232731">
    <w:abstractNumId w:val="70"/>
    <w:lvlOverride w:ilvl="0">
      <w:startOverride w:val="1"/>
    </w:lvlOverride>
  </w:num>
  <w:num w:numId="82" w16cid:durableId="1733116464">
    <w:abstractNumId w:val="70"/>
    <w:lvlOverride w:ilvl="0">
      <w:startOverride w:val="1"/>
    </w:lvlOverride>
  </w:num>
  <w:num w:numId="83" w16cid:durableId="112985617">
    <w:abstractNumId w:val="70"/>
    <w:lvlOverride w:ilvl="0">
      <w:startOverride w:val="1"/>
    </w:lvlOverride>
  </w:num>
  <w:num w:numId="84" w16cid:durableId="1107968541">
    <w:abstractNumId w:val="70"/>
    <w:lvlOverride w:ilvl="0">
      <w:startOverride w:val="1"/>
    </w:lvlOverride>
  </w:num>
  <w:num w:numId="85" w16cid:durableId="1559899031">
    <w:abstractNumId w:val="70"/>
    <w:lvlOverride w:ilvl="0">
      <w:startOverride w:val="1"/>
    </w:lvlOverride>
  </w:num>
  <w:num w:numId="86" w16cid:durableId="868446321">
    <w:abstractNumId w:val="70"/>
    <w:lvlOverride w:ilvl="0">
      <w:startOverride w:val="1"/>
    </w:lvlOverride>
  </w:num>
  <w:num w:numId="87" w16cid:durableId="2028407104">
    <w:abstractNumId w:val="70"/>
    <w:lvlOverride w:ilvl="0">
      <w:startOverride w:val="1"/>
    </w:lvlOverride>
  </w:num>
  <w:num w:numId="88" w16cid:durableId="1493719281">
    <w:abstractNumId w:val="70"/>
    <w:lvlOverride w:ilvl="0">
      <w:startOverride w:val="1"/>
    </w:lvlOverride>
  </w:num>
  <w:num w:numId="89" w16cid:durableId="1478767875">
    <w:abstractNumId w:val="70"/>
    <w:lvlOverride w:ilvl="0">
      <w:startOverride w:val="1"/>
    </w:lvlOverride>
  </w:num>
  <w:num w:numId="90" w16cid:durableId="1222980260">
    <w:abstractNumId w:val="70"/>
    <w:lvlOverride w:ilvl="0">
      <w:startOverride w:val="1"/>
    </w:lvlOverride>
  </w:num>
  <w:num w:numId="91" w16cid:durableId="1131557406">
    <w:abstractNumId w:val="70"/>
    <w:lvlOverride w:ilvl="0">
      <w:startOverride w:val="1"/>
    </w:lvlOverride>
  </w:num>
  <w:num w:numId="92" w16cid:durableId="1668628255">
    <w:abstractNumId w:val="70"/>
    <w:lvlOverride w:ilvl="0">
      <w:startOverride w:val="1"/>
    </w:lvlOverride>
  </w:num>
  <w:num w:numId="93" w16cid:durableId="663044807">
    <w:abstractNumId w:val="70"/>
  </w:num>
  <w:num w:numId="94" w16cid:durableId="803810930">
    <w:abstractNumId w:val="70"/>
  </w:num>
  <w:num w:numId="95" w16cid:durableId="1495603463">
    <w:abstractNumId w:val="70"/>
  </w:num>
  <w:num w:numId="96" w16cid:durableId="1117942841">
    <w:abstractNumId w:val="70"/>
    <w:lvlOverride w:ilvl="0">
      <w:startOverride w:val="1"/>
    </w:lvlOverride>
  </w:num>
  <w:num w:numId="97" w16cid:durableId="167406750">
    <w:abstractNumId w:val="70"/>
  </w:num>
  <w:num w:numId="98" w16cid:durableId="1359427743">
    <w:abstractNumId w:val="70"/>
  </w:num>
  <w:num w:numId="99" w16cid:durableId="1771243013">
    <w:abstractNumId w:val="70"/>
  </w:num>
  <w:num w:numId="100" w16cid:durableId="16083533">
    <w:abstractNumId w:val="70"/>
  </w:num>
  <w:num w:numId="101" w16cid:durableId="729773349">
    <w:abstractNumId w:val="70"/>
  </w:num>
  <w:num w:numId="102" w16cid:durableId="48847638">
    <w:abstractNumId w:val="70"/>
  </w:num>
  <w:num w:numId="103" w16cid:durableId="2118720919">
    <w:abstractNumId w:val="70"/>
    <w:lvlOverride w:ilvl="0">
      <w:startOverride w:val="1"/>
    </w:lvlOverride>
  </w:num>
  <w:num w:numId="104" w16cid:durableId="1037048366">
    <w:abstractNumId w:val="70"/>
  </w:num>
  <w:num w:numId="105" w16cid:durableId="309988822">
    <w:abstractNumId w:val="70"/>
  </w:num>
  <w:num w:numId="106" w16cid:durableId="1149789612">
    <w:abstractNumId w:val="70"/>
  </w:num>
  <w:num w:numId="107" w16cid:durableId="51731923">
    <w:abstractNumId w:val="23"/>
  </w:num>
  <w:num w:numId="108" w16cid:durableId="98449146">
    <w:abstractNumId w:val="38"/>
  </w:num>
  <w:num w:numId="109" w16cid:durableId="1924148255">
    <w:abstractNumId w:val="58"/>
  </w:num>
  <w:num w:numId="110" w16cid:durableId="165780689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autoHyphenation/>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B6E64"/>
    <w:rsid w:val="00015A63"/>
    <w:rsid w:val="000F4071"/>
    <w:rsid w:val="003361F1"/>
    <w:rsid w:val="00353B44"/>
    <w:rsid w:val="00357B80"/>
    <w:rsid w:val="003678DB"/>
    <w:rsid w:val="003B1D34"/>
    <w:rsid w:val="003D54CD"/>
    <w:rsid w:val="003E318D"/>
    <w:rsid w:val="00462254"/>
    <w:rsid w:val="00517849"/>
    <w:rsid w:val="00562E76"/>
    <w:rsid w:val="005B1DB7"/>
    <w:rsid w:val="005B41D1"/>
    <w:rsid w:val="005F5C7C"/>
    <w:rsid w:val="00677388"/>
    <w:rsid w:val="006B0E39"/>
    <w:rsid w:val="006F5800"/>
    <w:rsid w:val="00711CD6"/>
    <w:rsid w:val="007314EE"/>
    <w:rsid w:val="007342DD"/>
    <w:rsid w:val="00735C3F"/>
    <w:rsid w:val="00770607"/>
    <w:rsid w:val="0079258A"/>
    <w:rsid w:val="007B6E64"/>
    <w:rsid w:val="007E7146"/>
    <w:rsid w:val="007F0427"/>
    <w:rsid w:val="007F4A4A"/>
    <w:rsid w:val="008E44E6"/>
    <w:rsid w:val="00940426"/>
    <w:rsid w:val="00A67FFE"/>
    <w:rsid w:val="00B0474F"/>
    <w:rsid w:val="00B05B4E"/>
    <w:rsid w:val="00B45706"/>
    <w:rsid w:val="00C12B40"/>
    <w:rsid w:val="00C83299"/>
    <w:rsid w:val="00C90F6D"/>
    <w:rsid w:val="00D001EA"/>
    <w:rsid w:val="00E8723F"/>
    <w:rsid w:val="00EC0A61"/>
    <w:rsid w:val="00ED1D13"/>
    <w:rsid w:val="00FC025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7541C"/>
  <w15:docId w15:val="{5A83EBD3-274C-4114-B8E9-AEAC533C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qFormat="1"/>
    <w:lsdException w:name="Smart Link" w:semiHidden="1" w:uiPriority="99" w:unhideWhenUsed="1"/>
  </w:latentStyles>
  <w:style w:type="paragraph" w:default="1" w:styleId="Normalny">
    <w:name w:val="Normal"/>
    <w:qFormat/>
    <w:rsid w:val="007B7BC4"/>
    <w:pPr>
      <w:spacing w:before="100" w:after="200" w:line="276" w:lineRule="auto"/>
    </w:pPr>
  </w:style>
  <w:style w:type="paragraph" w:styleId="Nagwek1">
    <w:name w:val="heading 1"/>
    <w:basedOn w:val="Normalny"/>
    <w:next w:val="Normalny"/>
    <w:link w:val="Nagwek1Znak"/>
    <w:uiPriority w:val="1"/>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1"/>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1"/>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87E66"/>
    <w:rPr>
      <w:color w:val="0000FF" w:themeColor="hyperlink"/>
      <w:u w:val="single"/>
    </w:rPr>
  </w:style>
  <w:style w:type="character" w:customStyle="1" w:styleId="Wyrnienie">
    <w:name w:val="Wyróżnienie"/>
    <w:uiPriority w:val="20"/>
    <w:qFormat/>
    <w:rsid w:val="00576106"/>
    <w:rPr>
      <w:caps/>
      <w:color w:val="243F60" w:themeColor="accent1" w:themeShade="7F"/>
      <w:spacing w:val="5"/>
    </w:rPr>
  </w:style>
  <w:style w:type="character" w:customStyle="1" w:styleId="TekstprzypisukocowegoZnak">
    <w:name w:val="Tekst przypisu końcowego Znak"/>
    <w:basedOn w:val="Domylnaczcionkaakapitu"/>
    <w:link w:val="Tekstprzypisukocowego"/>
    <w:uiPriority w:val="99"/>
    <w:qFormat/>
    <w:rsid w:val="00F0775C"/>
  </w:style>
  <w:style w:type="character" w:customStyle="1" w:styleId="Zakotwiczenieprzypisukocowego">
    <w:name w:val="Zakotwiczenie przypisu końcowego"/>
    <w:rsid w:val="00576106"/>
    <w:rPr>
      <w:vertAlign w:val="superscript"/>
    </w:rPr>
  </w:style>
  <w:style w:type="character" w:customStyle="1" w:styleId="EndnoteCharacters">
    <w:name w:val="Endnote Characters"/>
    <w:basedOn w:val="Domylnaczcionkaakapitu"/>
    <w:uiPriority w:val="99"/>
    <w:qFormat/>
    <w:rsid w:val="00576106"/>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uiPriority w:val="99"/>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1"/>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1"/>
    <w:qFormat/>
    <w:rsid w:val="00963276"/>
    <w:rPr>
      <w:caps/>
      <w:spacing w:val="15"/>
      <w:shd w:val="clear" w:color="auto" w:fill="DBE5F1"/>
    </w:rPr>
  </w:style>
  <w:style w:type="character" w:customStyle="1" w:styleId="Nagwek3Znak">
    <w:name w:val="Nagłówek 3 Znak"/>
    <w:basedOn w:val="Domylnaczcionkaakapitu"/>
    <w:link w:val="Nagwek3"/>
    <w:uiPriority w:val="1"/>
    <w:qFormat/>
    <w:rsid w:val="00963276"/>
    <w:rPr>
      <w:caps/>
      <w:color w:val="243F60" w:themeColor="accent1" w:themeShade="7F"/>
      <w:spacing w:val="15"/>
    </w:rPr>
  </w:style>
  <w:style w:type="character" w:customStyle="1" w:styleId="Nagwek4Znak">
    <w:name w:val="Nagłówek 4 Znak"/>
    <w:basedOn w:val="Domylnaczcionkaakapitu"/>
    <w:link w:val="Nagwek4"/>
    <w:uiPriority w:val="1"/>
    <w:qFormat/>
    <w:rsid w:val="00963276"/>
    <w:rPr>
      <w:caps/>
      <w:color w:val="365F91" w:themeColor="accent1" w:themeShade="BF"/>
      <w:spacing w:val="10"/>
    </w:rPr>
  </w:style>
  <w:style w:type="character" w:customStyle="1" w:styleId="Nagwek5Znak">
    <w:name w:val="Nagłówek 5 Znak"/>
    <w:basedOn w:val="Domylnaczcionkaakapitu"/>
    <w:link w:val="Nagwek5"/>
    <w:uiPriority w:val="1"/>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character" w:customStyle="1" w:styleId="AkapitzlistZnak">
    <w:name w:val="Akapit z listą Znak"/>
    <w:link w:val="Akapitzlist"/>
    <w:qFormat/>
    <w:locked/>
    <w:rsid w:val="00763645"/>
  </w:style>
  <w:style w:type="character" w:styleId="Odwoaniedokomentarza">
    <w:name w:val="annotation reference"/>
    <w:basedOn w:val="Domylnaczcionkaakapitu"/>
    <w:uiPriority w:val="99"/>
    <w:semiHidden/>
    <w:unhideWhenUsed/>
    <w:qFormat/>
    <w:rsid w:val="00E20455"/>
    <w:rPr>
      <w:sz w:val="16"/>
      <w:szCs w:val="16"/>
    </w:rPr>
  </w:style>
  <w:style w:type="character" w:customStyle="1" w:styleId="TekstkomentarzaZnak">
    <w:name w:val="Tekst komentarza Znak"/>
    <w:basedOn w:val="Domylnaczcionkaakapitu"/>
    <w:link w:val="Tekstkomentarza"/>
    <w:uiPriority w:val="99"/>
    <w:semiHidden/>
    <w:qFormat/>
    <w:rsid w:val="00E20455"/>
  </w:style>
  <w:style w:type="character" w:customStyle="1" w:styleId="TematkomentarzaZnak">
    <w:name w:val="Temat komentarza Znak"/>
    <w:basedOn w:val="TekstkomentarzaZnak"/>
    <w:link w:val="Tematkomentarza"/>
    <w:uiPriority w:val="99"/>
    <w:semiHidden/>
    <w:qFormat/>
    <w:rsid w:val="00E20455"/>
    <w:rPr>
      <w:b/>
      <w:bCs/>
    </w:rPr>
  </w:style>
  <w:style w:type="character" w:customStyle="1" w:styleId="NagwekZnak">
    <w:name w:val="Nagłówek Znak"/>
    <w:basedOn w:val="Domylnaczcionkaakapitu"/>
    <w:link w:val="Nagwek"/>
    <w:uiPriority w:val="99"/>
    <w:qFormat/>
    <w:rsid w:val="00576106"/>
  </w:style>
  <w:style w:type="character" w:customStyle="1" w:styleId="TekstpodstawowywcityZnak">
    <w:name w:val="Tekst podstawowy wcięty Znak"/>
    <w:basedOn w:val="Domylnaczcionkaakapitu"/>
    <w:link w:val="Tekstpodstawowywcity"/>
    <w:uiPriority w:val="99"/>
    <w:qFormat/>
    <w:rsid w:val="00576106"/>
  </w:style>
  <w:style w:type="character" w:customStyle="1" w:styleId="Tekstpodstawowywcity2Znak">
    <w:name w:val="Tekst podstawowy wcięty 2 Znak"/>
    <w:basedOn w:val="Domylnaczcionkaakapitu"/>
    <w:link w:val="Tekstpodstawowywcity2"/>
    <w:qFormat/>
    <w:rsid w:val="00576106"/>
  </w:style>
  <w:style w:type="character" w:customStyle="1" w:styleId="Tekstpodstawowy2Znak">
    <w:name w:val="Tekst podstawowy 2 Znak"/>
    <w:basedOn w:val="Domylnaczcionkaakapitu"/>
    <w:link w:val="Tekstpodstawowy2"/>
    <w:uiPriority w:val="99"/>
    <w:qFormat/>
    <w:rsid w:val="00576106"/>
    <w:rPr>
      <w:sz w:val="28"/>
    </w:rPr>
  </w:style>
  <w:style w:type="character" w:customStyle="1" w:styleId="TekstpodstawowyZnak">
    <w:name w:val="Tekst podstawowy Znak"/>
    <w:basedOn w:val="Domylnaczcionkaakapitu"/>
    <w:link w:val="Tekstpodstawowy"/>
    <w:uiPriority w:val="1"/>
    <w:qFormat/>
    <w:rsid w:val="00576106"/>
  </w:style>
  <w:style w:type="character" w:customStyle="1" w:styleId="Tekstpodstawowy3Znak">
    <w:name w:val="Tekst podstawowy 3 Znak"/>
    <w:basedOn w:val="Domylnaczcionkaakapitu"/>
    <w:link w:val="Tekstpodstawowy3"/>
    <w:qFormat/>
    <w:rsid w:val="00576106"/>
    <w:rPr>
      <w:rFonts w:ascii="Times New Roman" w:eastAsia="Times New Roman" w:hAnsi="Times New Roman" w:cs="Times New Roman"/>
      <w:sz w:val="16"/>
      <w:szCs w:val="16"/>
    </w:rPr>
  </w:style>
  <w:style w:type="character" w:customStyle="1" w:styleId="TematkomentarzaZnak1">
    <w:name w:val="Temat komentarza Znak1"/>
    <w:basedOn w:val="TekstkomentarzaZnak"/>
    <w:uiPriority w:val="99"/>
    <w:semiHidden/>
    <w:qFormat/>
    <w:rsid w:val="00576106"/>
    <w:rPr>
      <w:rFonts w:ascii="Calibri" w:eastAsia="Calibri" w:hAnsi="Calibri" w:cs="Calibri"/>
      <w:b/>
      <w:bCs/>
      <w:lang w:eastAsia="en-US"/>
    </w:rPr>
  </w:style>
  <w:style w:type="character" w:customStyle="1" w:styleId="chat-content-message">
    <w:name w:val="chat-content-message"/>
    <w:basedOn w:val="Domylnaczcionkaakapitu"/>
    <w:qFormat/>
    <w:rsid w:val="00576106"/>
  </w:style>
  <w:style w:type="character" w:customStyle="1" w:styleId="WW-Absatz-Standardschriftart">
    <w:name w:val="WW-Absatz-Standardschriftart"/>
    <w:qFormat/>
    <w:rsid w:val="00576106"/>
  </w:style>
  <w:style w:type="character" w:customStyle="1" w:styleId="highlight">
    <w:name w:val="highlight"/>
    <w:basedOn w:val="Domylnaczcionkaakapitu"/>
    <w:qFormat/>
    <w:rsid w:val="00576106"/>
  </w:style>
  <w:style w:type="character" w:customStyle="1" w:styleId="Normalny1">
    <w:name w:val="Normalny1"/>
    <w:basedOn w:val="Domylnaczcionkaakapitu"/>
    <w:qFormat/>
    <w:rsid w:val="00576106"/>
  </w:style>
  <w:style w:type="character" w:customStyle="1" w:styleId="czeindeksu">
    <w:name w:val="Łącze indeksu"/>
    <w:qFormat/>
    <w:rsid w:val="00576106"/>
  </w:style>
  <w:style w:type="character" w:customStyle="1" w:styleId="Tekstpodstawowy3Znak1">
    <w:name w:val="Tekst podstawowy 3 Znak1"/>
    <w:basedOn w:val="Domylnaczcionkaakapitu"/>
    <w:uiPriority w:val="99"/>
    <w:semiHidden/>
    <w:qFormat/>
    <w:rsid w:val="00576106"/>
    <w:rPr>
      <w:sz w:val="16"/>
      <w:szCs w:val="16"/>
    </w:rPr>
  </w:style>
  <w:style w:type="character" w:customStyle="1" w:styleId="ng-binding">
    <w:name w:val="ng-binding"/>
    <w:basedOn w:val="Domylnaczcionkaakapitu"/>
    <w:qFormat/>
    <w:rsid w:val="00F16901"/>
  </w:style>
  <w:style w:type="character" w:customStyle="1" w:styleId="Domylnaczcionkaakapitu1">
    <w:name w:val="Domyślna czcionka akapitu1"/>
    <w:qFormat/>
    <w:rsid w:val="00F16901"/>
  </w:style>
  <w:style w:type="character" w:customStyle="1" w:styleId="markedcontent">
    <w:name w:val="markedcontent"/>
    <w:basedOn w:val="Domylnaczcionkaakapitu"/>
    <w:qFormat/>
    <w:rsid w:val="00F16901"/>
  </w:style>
  <w:style w:type="character" w:customStyle="1" w:styleId="text-justify">
    <w:name w:val="text-justify"/>
    <w:basedOn w:val="Domylnaczcionkaakapitu"/>
    <w:qFormat/>
    <w:rsid w:val="00F16901"/>
  </w:style>
  <w:style w:type="character" w:customStyle="1" w:styleId="Odwiedzoneczeinternetowe">
    <w:name w:val="Odwiedzone łącze internetowe"/>
    <w:basedOn w:val="Domylnaczcionkaakapitu"/>
    <w:semiHidden/>
    <w:unhideWhenUsed/>
    <w:rsid w:val="00C12CC9"/>
    <w:rPr>
      <w:color w:val="800080" w:themeColor="followedHyperlink"/>
      <w:u w:val="single"/>
    </w:rPr>
  </w:style>
  <w:style w:type="character" w:customStyle="1" w:styleId="NagwekZnak1">
    <w:name w:val="Nagłówek Znak1"/>
    <w:basedOn w:val="Domylnaczcionkaakapitu"/>
    <w:uiPriority w:val="99"/>
    <w:semiHidden/>
    <w:qFormat/>
    <w:rsid w:val="00F16901"/>
    <w:rPr>
      <w:rFonts w:cs="Calibri"/>
      <w:lang w:val="pl-PL"/>
    </w:rPr>
  </w:style>
  <w:style w:type="character" w:customStyle="1" w:styleId="TekstpodstawowyZnak1">
    <w:name w:val="Tekst podstawowy Znak1"/>
    <w:basedOn w:val="Domylnaczcionkaakapitu"/>
    <w:uiPriority w:val="99"/>
    <w:semiHidden/>
    <w:qFormat/>
    <w:rsid w:val="00F16901"/>
    <w:rPr>
      <w:rFonts w:cs="Calibri"/>
      <w:lang w:val="pl-PL"/>
    </w:rPr>
  </w:style>
  <w:style w:type="character" w:customStyle="1" w:styleId="StopkaZnak1">
    <w:name w:val="Stopka Znak1"/>
    <w:basedOn w:val="Domylnaczcionkaakapitu"/>
    <w:uiPriority w:val="99"/>
    <w:semiHidden/>
    <w:qFormat/>
    <w:rsid w:val="00F16901"/>
    <w:rPr>
      <w:rFonts w:cs="Calibri"/>
      <w:lang w:val="pl-PL"/>
    </w:rPr>
  </w:style>
  <w:style w:type="character" w:customStyle="1" w:styleId="TekstdymkaZnak1">
    <w:name w:val="Tekst dymka Znak1"/>
    <w:basedOn w:val="Domylnaczcionkaakapitu"/>
    <w:uiPriority w:val="99"/>
    <w:semiHidden/>
    <w:qFormat/>
    <w:rsid w:val="00F16901"/>
    <w:rPr>
      <w:rFonts w:ascii="Segoe UI" w:hAnsi="Segoe UI" w:cs="Segoe UI"/>
      <w:sz w:val="18"/>
      <w:szCs w:val="18"/>
      <w:lang w:val="pl-PL"/>
    </w:rPr>
  </w:style>
  <w:style w:type="character" w:customStyle="1" w:styleId="Tekstpodstawowy2Znak1">
    <w:name w:val="Tekst podstawowy 2 Znak1"/>
    <w:basedOn w:val="Domylnaczcionkaakapitu"/>
    <w:uiPriority w:val="99"/>
    <w:semiHidden/>
    <w:qFormat/>
    <w:rsid w:val="00F16901"/>
    <w:rPr>
      <w:rFonts w:cs="Calibri"/>
      <w:lang w:val="pl-PL"/>
    </w:rPr>
  </w:style>
  <w:style w:type="character" w:customStyle="1" w:styleId="TekstkomentarzaZnak1">
    <w:name w:val="Tekst komentarza Znak1"/>
    <w:basedOn w:val="Domylnaczcionkaakapitu"/>
    <w:uiPriority w:val="99"/>
    <w:semiHidden/>
    <w:qFormat/>
    <w:rsid w:val="00F16901"/>
    <w:rPr>
      <w:rFonts w:cs="Calibri"/>
      <w:sz w:val="20"/>
      <w:szCs w:val="20"/>
      <w:lang w:val="pl-PL"/>
    </w:rPr>
  </w:style>
  <w:style w:type="character" w:customStyle="1" w:styleId="TekstpodstawowywcityZnak1">
    <w:name w:val="Tekst podstawowy wcięty Znak1"/>
    <w:basedOn w:val="Domylnaczcionkaakapitu"/>
    <w:uiPriority w:val="99"/>
    <w:semiHidden/>
    <w:qFormat/>
    <w:rsid w:val="00F16901"/>
    <w:rPr>
      <w:rFonts w:cs="Calibri"/>
      <w:lang w:val="pl-PL"/>
    </w:rPr>
  </w:style>
  <w:style w:type="character" w:customStyle="1" w:styleId="TekstprzypisukocowegoZnak1">
    <w:name w:val="Tekst przypisu końcowego Znak1"/>
    <w:basedOn w:val="Domylnaczcionkaakapitu"/>
    <w:uiPriority w:val="99"/>
    <w:semiHidden/>
    <w:qFormat/>
    <w:rsid w:val="00F16901"/>
    <w:rPr>
      <w:rFonts w:cs="Calibri"/>
      <w:sz w:val="20"/>
      <w:szCs w:val="20"/>
      <w:lang w:val="pl-PL"/>
    </w:rPr>
  </w:style>
  <w:style w:type="character" w:customStyle="1" w:styleId="Znakinumeracji">
    <w:name w:val="Znaki numeracji"/>
    <w:qFormat/>
  </w:style>
  <w:style w:type="paragraph" w:styleId="Nagwek">
    <w:name w:val="header"/>
    <w:basedOn w:val="Normalny"/>
    <w:next w:val="Tekstpodstawowy"/>
    <w:link w:val="NagwekZnak"/>
    <w:uiPriority w:val="99"/>
    <w:rsid w:val="00E3124F"/>
    <w:pPr>
      <w:tabs>
        <w:tab w:val="center" w:pos="4536"/>
        <w:tab w:val="right" w:pos="9072"/>
      </w:tabs>
    </w:pPr>
  </w:style>
  <w:style w:type="paragraph" w:styleId="Tekstpodstawowy">
    <w:name w:val="Body Text"/>
    <w:basedOn w:val="Normalny"/>
    <w:link w:val="TekstpodstawowyZnak"/>
    <w:uiPriority w:val="1"/>
    <w:qFormat/>
    <w:rsid w:val="00E3124F"/>
    <w:pPr>
      <w:jc w:val="both"/>
    </w:pPr>
  </w:style>
  <w:style w:type="paragraph" w:styleId="Lista">
    <w:name w:val="List"/>
    <w:basedOn w:val="Tekstpodstawowy"/>
    <w:rsid w:val="00576106"/>
    <w:rPr>
      <w:rFonts w:cs="Lucida Sans"/>
    </w:rPr>
  </w:style>
  <w:style w:type="paragraph" w:styleId="Legenda">
    <w:name w:val="caption"/>
    <w:basedOn w:val="Normalny"/>
    <w:next w:val="Normalny"/>
    <w:unhideWhenUsed/>
    <w:qFormat/>
    <w:rsid w:val="00963276"/>
    <w:rPr>
      <w:b/>
      <w:bCs/>
      <w:color w:val="365F91" w:themeColor="accent1" w:themeShade="BF"/>
      <w:sz w:val="16"/>
      <w:szCs w:val="16"/>
    </w:rPr>
  </w:style>
  <w:style w:type="paragraph" w:customStyle="1" w:styleId="Indeks">
    <w:name w:val="Indeks"/>
    <w:basedOn w:val="Normalny"/>
    <w:qFormat/>
    <w:rsid w:val="00576106"/>
    <w:pPr>
      <w:suppressLineNumbers/>
    </w:pPr>
    <w:rPr>
      <w:rFonts w:cs="Lucida Sans"/>
    </w:rPr>
  </w:style>
  <w:style w:type="paragraph" w:customStyle="1" w:styleId="Gwkaistopka">
    <w:name w:val="Główka i stopka"/>
    <w:basedOn w:val="Normalny"/>
    <w:qFormat/>
    <w:rsid w:val="00576106"/>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link w:val="TekstpodstawowywcityZnak"/>
    <w:uiPriority w:val="99"/>
    <w:rsid w:val="00E3124F"/>
    <w:pPr>
      <w:ind w:firstLine="708"/>
      <w:jc w:val="both"/>
    </w:pPr>
  </w:style>
  <w:style w:type="paragraph" w:styleId="Tekstpodstawowywcity2">
    <w:name w:val="Body Text Indent 2"/>
    <w:basedOn w:val="Normalny"/>
    <w:link w:val="Tekstpodstawowywcity2Znak"/>
    <w:qFormat/>
    <w:rsid w:val="00E3124F"/>
    <w:pPr>
      <w:ind w:firstLine="540"/>
      <w:jc w:val="both"/>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qFormat/>
    <w:rsid w:val="00E3124F"/>
    <w:pPr>
      <w:jc w:val="both"/>
    </w:pPr>
    <w:rPr>
      <w:sz w:val="28"/>
    </w:rPr>
  </w:style>
  <w:style w:type="paragraph" w:styleId="Listapunktowana">
    <w:name w:val="List Bullet"/>
    <w:basedOn w:val="Normalny"/>
    <w:autoRedefine/>
    <w:uiPriority w:val="99"/>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uiPriority w:val="99"/>
    <w:rsid w:val="00F0775C"/>
  </w:style>
  <w:style w:type="paragraph" w:styleId="Akapitzlist">
    <w:name w:val="List Paragraph"/>
    <w:basedOn w:val="Normalny"/>
    <w:link w:val="AkapitzlistZnak"/>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uiPriority w:val="99"/>
    <w:qFormat/>
    <w:rsid w:val="00E53FAC"/>
    <w:rPr>
      <w:rFonts w:ascii="Tahoma" w:hAnsi="Tahoma" w:cs="Tahoma"/>
      <w:sz w:val="16"/>
      <w:szCs w:val="16"/>
    </w:rPr>
  </w:style>
  <w:style w:type="paragraph" w:styleId="Tytu">
    <w:name w:val="Title"/>
    <w:basedOn w:val="Normalny"/>
    <w:next w:val="Normalny"/>
    <w:link w:val="TytuZnak"/>
    <w:uiPriority w:val="1"/>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unhideWhenUsed/>
    <w:qFormat/>
    <w:rsid w:val="00963276"/>
    <w:pPr>
      <w:shd w:val="clear" w:color="auto" w:fill="4F81BD"/>
    </w:pPr>
  </w:style>
  <w:style w:type="paragraph" w:styleId="Tekstkomentarza">
    <w:name w:val="annotation text"/>
    <w:basedOn w:val="Normalny"/>
    <w:link w:val="TekstkomentarzaZnak"/>
    <w:uiPriority w:val="99"/>
    <w:semiHidden/>
    <w:unhideWhenUsed/>
    <w:qFormat/>
    <w:rsid w:val="00E20455"/>
    <w:pPr>
      <w:spacing w:line="240" w:lineRule="auto"/>
    </w:pPr>
  </w:style>
  <w:style w:type="paragraph" w:styleId="Tematkomentarza">
    <w:name w:val="annotation subject"/>
    <w:basedOn w:val="Tekstkomentarza"/>
    <w:next w:val="Tekstkomentarza"/>
    <w:link w:val="TematkomentarzaZnak"/>
    <w:uiPriority w:val="99"/>
    <w:semiHidden/>
    <w:unhideWhenUsed/>
    <w:qFormat/>
    <w:rsid w:val="00E20455"/>
    <w:rPr>
      <w:b/>
      <w:bCs/>
    </w:rPr>
  </w:style>
  <w:style w:type="paragraph" w:customStyle="1" w:styleId="aliterka">
    <w:name w:val="a) literka"/>
    <w:autoRedefine/>
    <w:uiPriority w:val="1"/>
    <w:qFormat/>
    <w:rsid w:val="00576106"/>
    <w:pPr>
      <w:widowControl w:val="0"/>
      <w:numPr>
        <w:numId w:val="3"/>
      </w:numPr>
      <w:jc w:val="both"/>
    </w:pPr>
    <w:rPr>
      <w:rFonts w:eastAsia="Calibri" w:cs="Calibri"/>
      <w:szCs w:val="22"/>
      <w:lang w:eastAsia="en-US"/>
    </w:rPr>
  </w:style>
  <w:style w:type="paragraph" w:styleId="Spistreci5">
    <w:name w:val="toc 5"/>
    <w:basedOn w:val="Normalny"/>
    <w:next w:val="Normalny"/>
    <w:autoRedefine/>
    <w:uiPriority w:val="39"/>
    <w:unhideWhenUsed/>
    <w:rsid w:val="00576106"/>
    <w:pPr>
      <w:widowControl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576106"/>
    <w:pPr>
      <w:widowControl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576106"/>
    <w:pPr>
      <w:widowControl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576106"/>
    <w:pPr>
      <w:widowControl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576106"/>
    <w:pPr>
      <w:widowControl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qFormat/>
    <w:rsid w:val="00576106"/>
    <w:pPr>
      <w:spacing w:before="0" w:after="120" w:line="240" w:lineRule="auto"/>
    </w:pPr>
    <w:rPr>
      <w:rFonts w:ascii="Times New Roman" w:eastAsia="Times New Roman" w:hAnsi="Times New Roman" w:cs="Times New Roman"/>
      <w:sz w:val="16"/>
      <w:szCs w:val="16"/>
    </w:rPr>
  </w:style>
  <w:style w:type="paragraph" w:customStyle="1" w:styleId="tabulka">
    <w:name w:val="tabulka"/>
    <w:basedOn w:val="Normalny"/>
    <w:uiPriority w:val="99"/>
    <w:qFormat/>
    <w:rsid w:val="00576106"/>
    <w:pPr>
      <w:widowControl w:val="0"/>
      <w:spacing w:before="120" w:after="0" w:line="240" w:lineRule="exact"/>
      <w:jc w:val="center"/>
    </w:pPr>
    <w:rPr>
      <w:rFonts w:ascii="Arial" w:eastAsia="Times New Roman" w:hAnsi="Arial" w:cs="Arial"/>
      <w:lang w:val="cs-CZ" w:eastAsia="zh-CN"/>
    </w:rPr>
  </w:style>
  <w:style w:type="paragraph" w:customStyle="1" w:styleId="mb-0">
    <w:name w:val="mb-0"/>
    <w:basedOn w:val="Normalny"/>
    <w:qFormat/>
    <w:rsid w:val="00576106"/>
    <w:pPr>
      <w:spacing w:beforeAutospacing="1" w:afterAutospacing="1" w:line="240" w:lineRule="auto"/>
    </w:pPr>
    <w:rPr>
      <w:rFonts w:ascii="Times New Roman" w:eastAsia="Times New Roman" w:hAnsi="Times New Roman" w:cs="Times New Roman"/>
      <w:sz w:val="24"/>
      <w:szCs w:val="24"/>
    </w:rPr>
  </w:style>
  <w:style w:type="paragraph" w:customStyle="1" w:styleId="Akapitzlist1">
    <w:name w:val="Akapit z listą1"/>
    <w:basedOn w:val="Normalny"/>
    <w:qFormat/>
    <w:rsid w:val="00576106"/>
    <w:pPr>
      <w:spacing w:before="0" w:after="16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Normalny"/>
    <w:uiPriority w:val="1"/>
    <w:qFormat/>
    <w:rsid w:val="00F16901"/>
    <w:pPr>
      <w:widowControl w:val="0"/>
      <w:spacing w:before="0" w:after="0" w:line="240" w:lineRule="auto"/>
    </w:pPr>
    <w:rPr>
      <w:rFonts w:eastAsia="Calibri" w:cs="Calibri"/>
      <w:sz w:val="22"/>
      <w:szCs w:val="22"/>
      <w:lang w:eastAsia="en-US"/>
    </w:rPr>
  </w:style>
  <w:style w:type="paragraph" w:customStyle="1" w:styleId="Default">
    <w:name w:val="Default"/>
    <w:qFormat/>
    <w:rsid w:val="00F16901"/>
    <w:rPr>
      <w:rFonts w:ascii="Calibri" w:eastAsia="Calibri" w:hAnsi="Calibri" w:cs="Calibri"/>
      <w:color w:val="000000"/>
      <w:sz w:val="24"/>
      <w:szCs w:val="24"/>
      <w:lang w:eastAsia="en-US"/>
    </w:rPr>
  </w:style>
  <w:style w:type="paragraph" w:customStyle="1" w:styleId="Akapitzlist2">
    <w:name w:val="Akapit z listą2"/>
    <w:basedOn w:val="Normalny"/>
    <w:qFormat/>
    <w:rsid w:val="00F16901"/>
    <w:pPr>
      <w:spacing w:before="0"/>
      <w:ind w:left="720" w:hanging="431"/>
      <w:contextualSpacing/>
    </w:pPr>
    <w:rPr>
      <w:rFonts w:eastAsia="Times New Roman" w:cs="Times New Roman"/>
      <w:sz w:val="22"/>
      <w:szCs w:val="22"/>
      <w:lang w:eastAsia="zh-CN"/>
    </w:rPr>
  </w:style>
  <w:style w:type="paragraph" w:customStyle="1" w:styleId="Standard">
    <w:name w:val="Standard"/>
    <w:qFormat/>
    <w:rsid w:val="00F16901"/>
    <w:pPr>
      <w:textAlignment w:val="baseline"/>
    </w:pPr>
    <w:rPr>
      <w:rFonts w:ascii="Times New Roman" w:eastAsia="Times New Roman" w:hAnsi="Times New Roman" w:cs="Wingdings"/>
      <w:kern w:val="2"/>
      <w:sz w:val="24"/>
      <w:szCs w:val="24"/>
      <w:lang w:eastAsia="zh-CN"/>
    </w:rPr>
  </w:style>
  <w:style w:type="paragraph" w:customStyle="1" w:styleId="Zawartoramki">
    <w:name w:val="Zawartość ramki"/>
    <w:basedOn w:val="Normalny"/>
    <w:qFormat/>
    <w:rsid w:val="00F16901"/>
    <w:pPr>
      <w:widowControl w:val="0"/>
      <w:spacing w:before="0" w:after="0" w:line="240" w:lineRule="auto"/>
    </w:pPr>
    <w:rPr>
      <w:rFonts w:eastAsia="Calibri" w:cs="Calibri"/>
      <w:sz w:val="22"/>
      <w:szCs w:val="22"/>
      <w:lang w:eastAsia="en-US"/>
    </w:rPr>
  </w:style>
  <w:style w:type="paragraph" w:customStyle="1" w:styleId="Style2">
    <w:name w:val="Style 2"/>
    <w:qFormat/>
    <w:rsid w:val="00F16901"/>
    <w:pPr>
      <w:widowControl w:val="0"/>
      <w:ind w:left="360"/>
    </w:pPr>
    <w:rPr>
      <w:rFonts w:ascii="Arial" w:eastAsia="Times New Roman" w:hAnsi="Arial" w:cs="Arial"/>
    </w:rPr>
  </w:style>
  <w:style w:type="paragraph" w:customStyle="1" w:styleId="sdfootnote">
    <w:name w:val="sdfootnote"/>
    <w:basedOn w:val="Normalny"/>
    <w:qFormat/>
    <w:rsid w:val="00F16901"/>
    <w:pPr>
      <w:suppressAutoHyphens w:val="0"/>
      <w:spacing w:beforeAutospacing="1" w:after="0" w:line="240" w:lineRule="auto"/>
    </w:pPr>
    <w:rPr>
      <w:rFonts w:ascii="Times New Roman" w:eastAsia="Times New Roman" w:hAnsi="Times New Roman" w:cs="Times New Roman"/>
    </w:rPr>
  </w:style>
  <w:style w:type="paragraph" w:customStyle="1" w:styleId="Zawartotabeli">
    <w:name w:val="Zawartość tabeli"/>
    <w:basedOn w:val="Tekstpodstawowy"/>
    <w:uiPriority w:val="99"/>
    <w:qFormat/>
    <w:rsid w:val="00F16901"/>
    <w:pPr>
      <w:suppressLineNumbers/>
      <w:spacing w:before="0" w:after="0" w:line="240" w:lineRule="auto"/>
      <w:jc w:val="left"/>
    </w:pPr>
    <w:rPr>
      <w:rFonts w:ascii="Arial" w:eastAsia="Lucida Sans Unicode" w:hAnsi="Arial" w:cs="Tahoma"/>
      <w:color w:val="000000"/>
      <w:sz w:val="24"/>
      <w:szCs w:val="24"/>
      <w:lang w:bidi="pl-PL"/>
    </w:rPr>
  </w:style>
  <w:style w:type="paragraph" w:customStyle="1" w:styleId="Nagwektabeli">
    <w:name w:val="Nagłówek tabeli"/>
    <w:basedOn w:val="Zawartotabeli"/>
    <w:uiPriority w:val="99"/>
    <w:qFormat/>
    <w:rsid w:val="00F16901"/>
    <w:pPr>
      <w:jc w:val="center"/>
    </w:pPr>
    <w:rPr>
      <w:b/>
      <w:i/>
    </w:rPr>
  </w:style>
  <w:style w:type="paragraph" w:customStyle="1" w:styleId="Standardowy1">
    <w:name w:val="Standardowy1"/>
    <w:qFormat/>
    <w:pPr>
      <w:spacing w:after="160" w:line="256" w:lineRule="auto"/>
    </w:pPr>
    <w:rPr>
      <w:rFonts w:eastAsia="Calibri" w:cs="Times New Roman"/>
      <w:kern w:val="2"/>
      <w:sz w:val="22"/>
      <w:szCs w:val="22"/>
      <w:lang w:eastAsia="en-US"/>
    </w:rPr>
  </w:style>
  <w:style w:type="paragraph" w:styleId="NormalnyWeb">
    <w:name w:val="Normal (Web)"/>
    <w:basedOn w:val="Normalny"/>
    <w:qFormat/>
    <w:pPr>
      <w:spacing w:beforeAutospacing="1" w:after="119" w:line="240" w:lineRule="auto"/>
    </w:pPr>
    <w:rPr>
      <w:color w:val="000000"/>
      <w:sz w:val="24"/>
      <w:szCs w:val="24"/>
    </w:rPr>
  </w:style>
  <w:style w:type="numbering" w:customStyle="1" w:styleId="Bezlisty1">
    <w:name w:val="Bez listy1"/>
    <w:uiPriority w:val="99"/>
    <w:semiHidden/>
    <w:unhideWhenUsed/>
    <w:qFormat/>
    <w:rsid w:val="00F16901"/>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F16901"/>
    <w:rPr>
      <w:sz w:val="22"/>
      <w:szCs w:val="22"/>
      <w:lang w:val="en-US" w:eastAsia="en-US"/>
    </w:rPr>
    <w:tblPr>
      <w:tblCellMar>
        <w:top w:w="0" w:type="dxa"/>
        <w:left w:w="0" w:type="dxa"/>
        <w:bottom w:w="0" w:type="dxa"/>
        <w:right w:w="0" w:type="dxa"/>
      </w:tblCellMar>
    </w:tblPr>
  </w:style>
  <w:style w:type="table" w:customStyle="1" w:styleId="Tabela-Siatka1">
    <w:name w:val="Tabela - Siatka1"/>
    <w:basedOn w:val="Standardowy"/>
    <w:uiPriority w:val="99"/>
    <w:rsid w:val="00F169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F16901"/>
    <w:rPr>
      <w:sz w:val="22"/>
      <w:szCs w:val="22"/>
      <w:lang w:val="en-US" w:eastAsia="en-US"/>
    </w:rPr>
    <w:tblPr>
      <w:tblCellMar>
        <w:top w:w="0" w:type="dxa"/>
        <w:left w:w="0" w:type="dxa"/>
        <w:bottom w:w="0" w:type="dxa"/>
        <w:right w:w="0" w:type="dxa"/>
      </w:tblCellMar>
    </w:tblPr>
  </w:style>
  <w:style w:type="character" w:styleId="Hipercze">
    <w:name w:val="Hyperlink"/>
    <w:basedOn w:val="Domylnaczcionkaakapitu"/>
    <w:uiPriority w:val="99"/>
    <w:unhideWhenUsed/>
    <w:rsid w:val="00770607"/>
    <w:rPr>
      <w:color w:val="0000FF" w:themeColor="hyperlink"/>
      <w:u w:val="single"/>
    </w:rPr>
  </w:style>
  <w:style w:type="character" w:styleId="UyteHipercze">
    <w:name w:val="FollowedHyperlink"/>
    <w:basedOn w:val="Domylnaczcionkaakapitu"/>
    <w:semiHidden/>
    <w:unhideWhenUsed/>
    <w:rsid w:val="00735C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powiatlwowecki.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mailto:m.mruk@powiatlwowecki.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aid.stat.gov.pl/SitePagesDBW/Ceny.aspx" TargetMode="External"/><Relationship Id="rId7" Type="http://schemas.openxmlformats.org/officeDocument/2006/relationships/endnotes" Target="endnotes.xml"/><Relationship Id="rId12" Type="http://schemas.openxmlformats.org/officeDocument/2006/relationships/hyperlink" Target="mailto:M.MRUK@POWIATLWOWECKI.PL" TargetMode="External"/><Relationship Id="rId17" Type="http://schemas.openxmlformats.org/officeDocument/2006/relationships/hyperlink" Target="mailto:m.mruk@powietlwowecki.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mruk@powietlwowecki.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88628" TargetMode="External"/><Relationship Id="rId24" Type="http://schemas.openxmlformats.org/officeDocument/2006/relationships/hyperlink" Target="https://www.gov.pl/web/mswia/oprogramowanie-do-pobrania"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moj.gov.pl/nforms/signer/upload?xFormsAppName=SIGNER" TargetMode="External"/><Relationship Id="rId28" Type="http://schemas.openxmlformats.org/officeDocument/2006/relationships/theme" Target="theme/theme1.xml"/><Relationship Id="rId10" Type="http://schemas.openxmlformats.org/officeDocument/2006/relationships/hyperlink" Target="https://www.gov.pl/web/mswia/lista-osob-i-podmiotow-objetych-sankcjami" TargetMode="External"/><Relationship Id="rId19" Type="http://schemas.openxmlformats.org/officeDocument/2006/relationships/hyperlink" Target="https://platformazakupowa.pl/transakcja/990364" TargetMode="External"/><Relationship Id="rId4" Type="http://schemas.openxmlformats.org/officeDocument/2006/relationships/settings" Target="settings.xml"/><Relationship Id="rId9" Type="http://schemas.openxmlformats.org/officeDocument/2006/relationships/hyperlink" Target="mailto:rodo@powiatlwowecki.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www.nccert.p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45</Pages>
  <Words>14270</Words>
  <Characters>85624</Characters>
  <Application>Microsoft Office Word</Application>
  <DocSecurity>0</DocSecurity>
  <Lines>713</Lines>
  <Paragraphs>199</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Lwówek Śląski, dnia 12 lutego 2004 roku</vt:lpstr>
      <vt:lpstr>&lt;Spis treści</vt:lpstr>
      <vt:lpstr>NAZWA ORAZ ADRES ZAMAWIAJĄCEGO</vt:lpstr>
      <vt:lpstr>OCHRONA DANYCH OSOBOWYCH</vt:lpstr>
      <vt:lpstr>TRYB UDZIELENIA ZAMÓWIENIA</vt:lpstr>
      <vt:lpstr>ŹRÓDŁO FINANSOWANIA POSTĘPOWANIA </vt:lpstr>
      <vt:lpstr>OPIS PRZEDMIOTU ZAMÓWIENIA</vt:lpstr>
      <vt:lpstr>OPIS DOTYCZĄCY CZĘŚCI ZAMÓWIENIA</vt:lpstr>
      <vt:lpstr>INFORMACJA O PRZEWIDYWANYCH ZAMÓWIENIACH, O KTÓRYCH MOWA W ART. 94 oraz 214 USTA</vt:lpstr>
      <vt:lpstr>INFORMACJA DOTYCZĄCA OFERT WARIANTOWYCH, UMOWY RAMOWEJ, AUKCJI ELEKTRONICZNEJ, K</vt:lpstr>
      <vt:lpstr>TERMIN WYKONANIA ZAMÓWIENIA</vt:lpstr>
      <vt:lpstr>PODSTAWY WYKLUCZENIA</vt:lpstr>
      <vt:lpstr>INFORMACJE O WARUNKACH UDZIAŁU W POSTĘPOWANIU</vt:lpstr>
      <vt:lpstr>INFORMACJA O PODMIOTOWYCH I PRZEDMIOTOWYCH ŚRODKACH DOWODOWYCH. Oświadczenia i d</vt:lpstr>
      <vt:lpstr>INFORMACJA O ŚRODKACH KOMUNIKACJI ELEKTRONICZNEJ, PRZY UŻYCIU KTÓRYCH ZAMAWIAJĄC</vt:lpstr>
      <vt:lpstr>WSKAZANIE OSÓB UPRAWNIONYCH DO KOMUNIKOWANIA SIĘ W WYKONAWCAMI</vt:lpstr>
      <vt:lpstr>OPIS SPOSOBU PRZYGOTOWANIA OFERTY</vt:lpstr>
      <vt:lpstr>SPOSÓB ORAZ TERMIN SKŁADANIA OFERT</vt:lpstr>
      <vt:lpstr>TERMIN OTWARCIA OFERT</vt:lpstr>
      <vt:lpstr>TERMIN ZWIĄZANIA OFERTĄ</vt:lpstr>
      <vt:lpstr>WYMAGANIA DOTYCZĄCE WADIUM</vt:lpstr>
      <vt:lpstr>SPOSÓB OBLICZENIA CENY</vt:lpstr>
      <vt:lpstr>OPIS KRYTERIÓW OCENY OFERT, WRAZ Z PODANIEM WAG TYCH KRYTERIÓW I SPOSOBU OCENY O</vt:lpstr>
      <vt:lpstr>PROJEKTOWANE POSTANOWIENIA UMOWY W SPRAWIE ZAMÓWIENIA PUBLICZNEGO, KTÓRE ZOSTANĄ</vt:lpstr>
      <vt:lpstr>WYMAGANIA DOTYCZĄCE ZABEZPIECZENIA NALEŻYTEGO WYKONANIA UMOWY</vt:lpstr>
      <vt:lpstr>INFORMACJE O FORMALNOŚCIACH, JAKIE MUSZĄ ZOSTAĆ DOPEŁNIONE PO WYBORZE OFERTY W C</vt:lpstr>
      <vt:lpstr>POUCZENIE O ŚRODKACH OCHRONY PRAWNEJ PRZYSŁUGUJĄCYCH WYKONAWCY</vt:lpstr>
      <vt:lpstr>POZOSTAŁE INFORMACJE</vt:lpstr>
      <vt:lpstr>ZAŁĄCZNIKI DO SWZ</vt:lpstr>
      <vt:lpstr>Załącznik nr 3 do swz</vt:lpstr>
      <vt:lpstr>Załącznik nr 4 do SWZ</vt:lpstr>
      <vt:lpstr>Załącznik nr 5 do SWZ </vt:lpstr>
      <vt:lpstr>Załącznik nr 6 do SWZ</vt:lpstr>
      <vt:lpstr>XXXII 	ZAŁĄCZNIK NR 8 DO SWZ </vt:lpstr>
    </vt:vector>
  </TitlesOfParts>
  <Company>1</Company>
  <LinksUpToDate>false</LinksUpToDate>
  <CharactersWithSpaces>99695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30</cp:revision>
  <cp:lastPrinted>2025-04-04T08:27:00Z</cp:lastPrinted>
  <dcterms:created xsi:type="dcterms:W3CDTF">2025-01-30T09:25:00Z</dcterms:created>
  <dcterms:modified xsi:type="dcterms:W3CDTF">2025-04-04T08:32:00Z</dcterms:modified>
  <dc:language>pl-PL</dc:language>
</cp:coreProperties>
</file>