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F9E" w:rsidRDefault="001802F1" w:rsidP="00AF6E64">
      <w:pPr>
        <w:spacing w:after="0" w:line="240" w:lineRule="auto"/>
        <w:jc w:val="right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Zał.</w:t>
      </w:r>
      <w:r w:rsidR="00B94F9E" w:rsidRPr="0018687F">
        <w:rPr>
          <w:rFonts w:ascii="Arial" w:eastAsia="Times New Roman" w:hAnsi="Arial" w:cs="Arial"/>
          <w:sz w:val="20"/>
          <w:szCs w:val="24"/>
          <w:lang w:eastAsia="pl-PL"/>
        </w:rPr>
        <w:t xml:space="preserve"> nr </w:t>
      </w:r>
      <w:r w:rsidR="00292AAA">
        <w:rPr>
          <w:rFonts w:ascii="Arial" w:eastAsia="Times New Roman" w:hAnsi="Arial" w:cs="Arial"/>
          <w:sz w:val="20"/>
          <w:szCs w:val="24"/>
          <w:lang w:eastAsia="pl-PL"/>
        </w:rPr>
        <w:t xml:space="preserve">1 do </w:t>
      </w:r>
      <w:r w:rsidR="00073C7C">
        <w:rPr>
          <w:rFonts w:ascii="Arial" w:eastAsia="Times New Roman" w:hAnsi="Arial" w:cs="Arial"/>
          <w:sz w:val="20"/>
          <w:szCs w:val="24"/>
          <w:lang w:eastAsia="pl-PL"/>
        </w:rPr>
        <w:t>zaproszenia/</w:t>
      </w:r>
      <w:r w:rsidR="00292AAA">
        <w:rPr>
          <w:rFonts w:ascii="Arial" w:eastAsia="Times New Roman" w:hAnsi="Arial" w:cs="Arial"/>
          <w:sz w:val="20"/>
          <w:szCs w:val="24"/>
          <w:lang w:eastAsia="pl-PL"/>
        </w:rPr>
        <w:t>umowy</w:t>
      </w:r>
    </w:p>
    <w:p w:rsidR="00B94F9E" w:rsidRDefault="00B94F9E" w:rsidP="001D094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65192" w:rsidRPr="007A2669" w:rsidRDefault="00BD64D9" w:rsidP="00E65192">
      <w:pPr>
        <w:keepNext/>
        <w:suppressAutoHyphens/>
        <w:spacing w:before="240" w:after="120" w:line="360" w:lineRule="auto"/>
        <w:jc w:val="center"/>
        <w:rPr>
          <w:rFonts w:ascii="Arial" w:eastAsia="MS Mincho" w:hAnsi="Arial"/>
          <w:b/>
          <w:iCs/>
          <w:sz w:val="20"/>
          <w:szCs w:val="20"/>
          <w:lang w:eastAsia="ar-SA"/>
        </w:rPr>
      </w:pPr>
      <w:r w:rsidRPr="00BD64D9">
        <w:rPr>
          <w:rFonts w:ascii="Arial" w:eastAsia="MS Mincho" w:hAnsi="Arial"/>
          <w:b/>
          <w:iCs/>
          <w:sz w:val="20"/>
          <w:szCs w:val="20"/>
          <w:lang w:val="x-none" w:eastAsia="ar-SA"/>
        </w:rPr>
        <w:t xml:space="preserve">SZCZEGÓŁOWY OPIS PRZEDMIOTU ZAMÓWIENIA </w:t>
      </w:r>
      <w:r w:rsidR="007A2669">
        <w:rPr>
          <w:rFonts w:ascii="Arial" w:eastAsia="MS Mincho" w:hAnsi="Arial"/>
          <w:b/>
          <w:iCs/>
          <w:sz w:val="20"/>
          <w:szCs w:val="20"/>
          <w:lang w:eastAsia="ar-SA"/>
        </w:rPr>
        <w:t>(SOPZ)</w:t>
      </w:r>
    </w:p>
    <w:p w:rsidR="00F24043" w:rsidRPr="00A4599A" w:rsidRDefault="00E65192" w:rsidP="00A4599A">
      <w:pPr>
        <w:numPr>
          <w:ilvl w:val="0"/>
          <w:numId w:val="4"/>
        </w:numPr>
        <w:spacing w:line="360" w:lineRule="auto"/>
        <w:ind w:left="426" w:hanging="426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zamówienia stanowi w</w:t>
      </w:r>
      <w:r w:rsidR="00E869E0">
        <w:rPr>
          <w:rFonts w:ascii="Arial" w:hAnsi="Arial" w:cs="Arial"/>
          <w:b/>
          <w:sz w:val="20"/>
          <w:szCs w:val="20"/>
        </w:rPr>
        <w:t>ykonanie</w:t>
      </w:r>
      <w:r w:rsidR="002E43A1">
        <w:rPr>
          <w:rFonts w:ascii="Arial" w:hAnsi="Arial" w:cs="Arial"/>
          <w:b/>
          <w:sz w:val="20"/>
          <w:szCs w:val="20"/>
        </w:rPr>
        <w:t>:</w:t>
      </w:r>
    </w:p>
    <w:p w:rsidR="00F24043" w:rsidRPr="00F24043" w:rsidRDefault="00F24043" w:rsidP="00F24043">
      <w:pPr>
        <w:suppressAutoHyphens/>
        <w:overflowPunct w:val="0"/>
        <w:autoSpaceDE w:val="0"/>
        <w:spacing w:after="0" w:line="240" w:lineRule="auto"/>
        <w:ind w:left="720" w:right="851"/>
        <w:rPr>
          <w:rFonts w:ascii="Arial" w:hAnsi="Arial" w:cs="Arial"/>
          <w:b/>
          <w:sz w:val="20"/>
          <w:lang w:eastAsia="ar-SA"/>
        </w:rPr>
      </w:pPr>
    </w:p>
    <w:p w:rsidR="00F24043" w:rsidRPr="00F24043" w:rsidRDefault="00F24043" w:rsidP="00A4599A">
      <w:pPr>
        <w:numPr>
          <w:ilvl w:val="0"/>
          <w:numId w:val="6"/>
        </w:numPr>
        <w:tabs>
          <w:tab w:val="left" w:pos="709"/>
          <w:tab w:val="left" w:pos="993"/>
        </w:tabs>
        <w:suppressAutoHyphens/>
        <w:overflowPunct w:val="0"/>
        <w:autoSpaceDE w:val="0"/>
        <w:spacing w:after="0" w:line="360" w:lineRule="auto"/>
        <w:ind w:right="-2" w:hanging="11"/>
        <w:rPr>
          <w:rFonts w:ascii="Arial" w:hAnsi="Arial" w:cs="Arial"/>
          <w:b/>
          <w:sz w:val="20"/>
          <w:lang w:eastAsia="ar-SA"/>
        </w:rPr>
      </w:pPr>
      <w:r w:rsidRPr="00F24043">
        <w:rPr>
          <w:rFonts w:ascii="Arial" w:hAnsi="Arial" w:cs="Arial"/>
          <w:b/>
          <w:sz w:val="20"/>
          <w:lang w:eastAsia="ar-SA"/>
        </w:rPr>
        <w:t xml:space="preserve">przeglądu i konserwacji systemów dynamicznego osuszania w </w:t>
      </w:r>
      <w:r w:rsidRPr="00F24043">
        <w:rPr>
          <w:rFonts w:ascii="Arial" w:hAnsi="Arial" w:cs="Arial"/>
          <w:b/>
          <w:sz w:val="20"/>
          <w:lang w:val="x-none" w:eastAsia="ar-SA"/>
        </w:rPr>
        <w:t>komplek</w:t>
      </w:r>
      <w:r w:rsidRPr="00F24043">
        <w:rPr>
          <w:rFonts w:ascii="Arial" w:hAnsi="Arial" w:cs="Arial"/>
          <w:b/>
          <w:sz w:val="20"/>
          <w:lang w:eastAsia="ar-SA"/>
        </w:rPr>
        <w:t>sach;</w:t>
      </w:r>
    </w:p>
    <w:p w:rsidR="00F24043" w:rsidRPr="00CC51F2" w:rsidRDefault="00F24043" w:rsidP="00A4599A">
      <w:pPr>
        <w:numPr>
          <w:ilvl w:val="0"/>
          <w:numId w:val="7"/>
        </w:numPr>
        <w:suppressAutoHyphens/>
        <w:overflowPunct w:val="0"/>
        <w:autoSpaceDE w:val="0"/>
        <w:spacing w:after="0" w:line="360" w:lineRule="auto"/>
        <w:ind w:right="-2"/>
        <w:rPr>
          <w:rFonts w:ascii="Arial" w:hAnsi="Arial" w:cs="Arial"/>
          <w:sz w:val="20"/>
          <w:lang w:eastAsia="ar-SA"/>
        </w:rPr>
      </w:pPr>
      <w:r w:rsidRPr="00CC51F2">
        <w:rPr>
          <w:rFonts w:ascii="Arial" w:hAnsi="Arial" w:cs="Arial"/>
          <w:sz w:val="20"/>
          <w:lang w:eastAsia="ar-SA"/>
        </w:rPr>
        <w:t xml:space="preserve"> 4002 (Gdynia Oksywie),</w:t>
      </w:r>
    </w:p>
    <w:p w:rsidR="00F24043" w:rsidRDefault="00F24043" w:rsidP="00A4599A">
      <w:pPr>
        <w:numPr>
          <w:ilvl w:val="0"/>
          <w:numId w:val="7"/>
        </w:numPr>
        <w:suppressAutoHyphens/>
        <w:overflowPunct w:val="0"/>
        <w:autoSpaceDE w:val="0"/>
        <w:spacing w:after="0" w:line="360" w:lineRule="auto"/>
        <w:ind w:right="-2"/>
        <w:rPr>
          <w:rFonts w:ascii="Arial" w:hAnsi="Arial" w:cs="Arial"/>
          <w:sz w:val="20"/>
          <w:lang w:eastAsia="ar-SA"/>
        </w:rPr>
      </w:pPr>
      <w:r w:rsidRPr="00CC51F2">
        <w:rPr>
          <w:rFonts w:ascii="Arial" w:hAnsi="Arial" w:cs="Arial"/>
          <w:sz w:val="20"/>
          <w:lang w:eastAsia="ar-SA"/>
        </w:rPr>
        <w:t xml:space="preserve"> 5322 (Gdynia Demptowo)</w:t>
      </w:r>
    </w:p>
    <w:p w:rsidR="00B04073" w:rsidRPr="00CC51F2" w:rsidRDefault="00B04073" w:rsidP="00A4599A">
      <w:pPr>
        <w:numPr>
          <w:ilvl w:val="0"/>
          <w:numId w:val="7"/>
        </w:numPr>
        <w:suppressAutoHyphens/>
        <w:overflowPunct w:val="0"/>
        <w:autoSpaceDE w:val="0"/>
        <w:spacing w:after="0" w:line="360" w:lineRule="auto"/>
        <w:ind w:right="-2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 xml:space="preserve"> 4108 (Gdynia Witomino)</w:t>
      </w:r>
    </w:p>
    <w:p w:rsidR="00B04073" w:rsidRPr="00B04073" w:rsidRDefault="00F24043" w:rsidP="00B04073">
      <w:pPr>
        <w:numPr>
          <w:ilvl w:val="0"/>
          <w:numId w:val="7"/>
        </w:numPr>
        <w:suppressAutoHyphens/>
        <w:overflowPunct w:val="0"/>
        <w:autoSpaceDE w:val="0"/>
        <w:spacing w:after="0" w:line="360" w:lineRule="auto"/>
        <w:ind w:right="-2"/>
        <w:rPr>
          <w:rFonts w:ascii="Arial" w:hAnsi="Arial" w:cs="Arial"/>
          <w:sz w:val="20"/>
          <w:lang w:eastAsia="ar-SA"/>
        </w:rPr>
      </w:pPr>
      <w:r w:rsidRPr="00CC51F2">
        <w:rPr>
          <w:rFonts w:ascii="Arial" w:hAnsi="Arial" w:cs="Arial"/>
          <w:sz w:val="20"/>
          <w:lang w:eastAsia="ar-SA"/>
        </w:rPr>
        <w:t xml:space="preserve"> 8595 (Hel) </w:t>
      </w:r>
    </w:p>
    <w:p w:rsidR="00A4599A" w:rsidRPr="00CC51F2" w:rsidRDefault="007A2669" w:rsidP="00A4599A">
      <w:pPr>
        <w:widowControl w:val="0"/>
        <w:suppressAutoHyphens/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C51F2">
        <w:rPr>
          <w:rFonts w:ascii="Arial" w:eastAsia="Times New Roman" w:hAnsi="Arial" w:cs="Arial"/>
          <w:sz w:val="20"/>
          <w:szCs w:val="20"/>
          <w:lang w:eastAsia="ar-SA"/>
        </w:rPr>
        <w:t xml:space="preserve">Przeglądowi i konserwacji podlegać będą elementy składowe </w:t>
      </w:r>
      <w:r w:rsidRPr="00CC51F2">
        <w:rPr>
          <w:rFonts w:ascii="Arial" w:hAnsi="Arial" w:cs="Arial"/>
          <w:sz w:val="20"/>
          <w:szCs w:val="20"/>
        </w:rPr>
        <w:t>2</w:t>
      </w:r>
      <w:r w:rsidR="00B04073">
        <w:rPr>
          <w:rFonts w:ascii="Arial" w:hAnsi="Arial" w:cs="Arial"/>
          <w:sz w:val="20"/>
          <w:szCs w:val="20"/>
        </w:rPr>
        <w:t>9</w:t>
      </w:r>
      <w:r w:rsidRPr="00CC51F2">
        <w:rPr>
          <w:rFonts w:ascii="Arial" w:hAnsi="Arial" w:cs="Arial"/>
          <w:sz w:val="20"/>
          <w:szCs w:val="20"/>
        </w:rPr>
        <w:t xml:space="preserve"> kpl. </w:t>
      </w:r>
      <w:r w:rsidRPr="00CC51F2">
        <w:rPr>
          <w:rFonts w:ascii="Arial" w:eastAsia="Times New Roman" w:hAnsi="Arial" w:cs="Arial"/>
          <w:sz w:val="20"/>
          <w:szCs w:val="20"/>
          <w:lang w:eastAsia="ar-SA"/>
        </w:rPr>
        <w:t>systemów dynamicznego osuszania</w:t>
      </w:r>
      <w:r w:rsidRPr="00CC51F2">
        <w:rPr>
          <w:rFonts w:ascii="Arial" w:hAnsi="Arial" w:cs="Arial"/>
          <w:sz w:val="20"/>
          <w:szCs w:val="20"/>
        </w:rPr>
        <w:t xml:space="preserve"> kompleksach wojskowych w Gdyni, Gdyni Demptowo</w:t>
      </w:r>
      <w:r w:rsidR="00A278BE">
        <w:rPr>
          <w:rFonts w:ascii="Arial" w:hAnsi="Arial" w:cs="Arial"/>
          <w:sz w:val="20"/>
          <w:szCs w:val="20"/>
        </w:rPr>
        <w:t>,</w:t>
      </w:r>
      <w:r w:rsidRPr="00CC51F2">
        <w:rPr>
          <w:rFonts w:ascii="Arial" w:hAnsi="Arial" w:cs="Arial"/>
          <w:sz w:val="20"/>
          <w:szCs w:val="20"/>
        </w:rPr>
        <w:t xml:space="preserve"> </w:t>
      </w:r>
      <w:r w:rsidR="00A278BE">
        <w:rPr>
          <w:rFonts w:ascii="Arial" w:hAnsi="Arial" w:cs="Arial"/>
          <w:sz w:val="20"/>
          <w:szCs w:val="20"/>
        </w:rPr>
        <w:t xml:space="preserve">Gdyni Witomino </w:t>
      </w:r>
      <w:r w:rsidRPr="00CC51F2">
        <w:rPr>
          <w:rFonts w:ascii="Arial" w:hAnsi="Arial" w:cs="Arial"/>
          <w:sz w:val="20"/>
          <w:szCs w:val="20"/>
        </w:rPr>
        <w:t>i Helu zgodnie z wykazem urządzeń (zał. nr 1 do SOPZ)</w:t>
      </w:r>
      <w:r w:rsidRPr="00CC51F2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A4599A" w:rsidRDefault="00A4599A" w:rsidP="00A4599A">
      <w:pPr>
        <w:widowControl w:val="0"/>
        <w:suppressAutoHyphens/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24043" w:rsidRPr="00F24043" w:rsidRDefault="00F24043" w:rsidP="00F24043">
      <w:pPr>
        <w:tabs>
          <w:tab w:val="left" w:pos="993"/>
        </w:tabs>
        <w:suppressAutoHyphens/>
        <w:overflowPunct w:val="0"/>
        <w:autoSpaceDE w:val="0"/>
        <w:spacing w:after="0" w:line="240" w:lineRule="auto"/>
        <w:ind w:right="851"/>
        <w:rPr>
          <w:rFonts w:ascii="Arial" w:hAnsi="Arial" w:cs="Arial"/>
          <w:b/>
          <w:sz w:val="20"/>
          <w:lang w:eastAsia="ar-SA"/>
        </w:rPr>
      </w:pPr>
    </w:p>
    <w:p w:rsidR="00542E01" w:rsidRPr="00542E01" w:rsidRDefault="00542E01" w:rsidP="00542E01">
      <w:pPr>
        <w:numPr>
          <w:ilvl w:val="0"/>
          <w:numId w:val="6"/>
        </w:numPr>
        <w:tabs>
          <w:tab w:val="left" w:pos="1134"/>
        </w:tabs>
        <w:suppressAutoHyphens/>
        <w:overflowPunct w:val="0"/>
        <w:autoSpaceDE w:val="0"/>
        <w:spacing w:after="0" w:line="360" w:lineRule="auto"/>
        <w:ind w:right="-2" w:hanging="11"/>
        <w:rPr>
          <w:rFonts w:ascii="Arial" w:hAnsi="Arial" w:cs="Arial"/>
          <w:b/>
          <w:sz w:val="20"/>
          <w:lang w:eastAsia="ar-SA"/>
        </w:rPr>
      </w:pPr>
      <w:r w:rsidRPr="00542E01">
        <w:rPr>
          <w:rFonts w:ascii="Arial" w:hAnsi="Arial" w:cs="Arial"/>
          <w:b/>
          <w:sz w:val="20"/>
          <w:lang w:eastAsia="ar-SA"/>
        </w:rPr>
        <w:t>dokonanie napraw wynikających z protokołów przeglądu (wynikowych)</w:t>
      </w:r>
    </w:p>
    <w:p w:rsidR="00542E01" w:rsidRPr="00542E01" w:rsidRDefault="00542E01" w:rsidP="00542E01">
      <w:pPr>
        <w:tabs>
          <w:tab w:val="left" w:pos="1134"/>
        </w:tabs>
        <w:suppressAutoHyphens/>
        <w:overflowPunct w:val="0"/>
        <w:autoSpaceDE w:val="0"/>
        <w:spacing w:after="0" w:line="360" w:lineRule="auto"/>
        <w:ind w:left="720" w:right="-2"/>
        <w:rPr>
          <w:rFonts w:ascii="Arial" w:hAnsi="Arial" w:cs="Arial"/>
          <w:b/>
          <w:sz w:val="20"/>
          <w:lang w:eastAsia="ar-SA"/>
        </w:rPr>
      </w:pPr>
    </w:p>
    <w:p w:rsidR="00F24043" w:rsidRPr="00F24043" w:rsidRDefault="00F24043" w:rsidP="00DE4C88">
      <w:pPr>
        <w:suppressAutoHyphens/>
        <w:overflowPunct w:val="0"/>
        <w:autoSpaceDE w:val="0"/>
        <w:spacing w:after="0" w:line="240" w:lineRule="auto"/>
        <w:ind w:left="720" w:right="-2"/>
        <w:rPr>
          <w:rFonts w:ascii="Arial" w:hAnsi="Arial" w:cs="Arial"/>
          <w:b/>
          <w:sz w:val="20"/>
          <w:lang w:eastAsia="ar-SA"/>
        </w:rPr>
      </w:pPr>
    </w:p>
    <w:p w:rsidR="00BD64D9" w:rsidRPr="00BD64D9" w:rsidRDefault="008A2B68" w:rsidP="007017D6">
      <w:pPr>
        <w:numPr>
          <w:ilvl w:val="0"/>
          <w:numId w:val="4"/>
        </w:numPr>
        <w:suppressAutoHyphens/>
        <w:spacing w:after="0" w:line="360" w:lineRule="auto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Ogólne</w:t>
      </w:r>
    </w:p>
    <w:p w:rsidR="00BD64D9" w:rsidRPr="00BD64D9" w:rsidRDefault="00BD64D9" w:rsidP="007017D6">
      <w:pPr>
        <w:widowControl w:val="0"/>
        <w:numPr>
          <w:ilvl w:val="1"/>
          <w:numId w:val="1"/>
        </w:numPr>
        <w:tabs>
          <w:tab w:val="num" w:pos="284"/>
        </w:tabs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BD64D9">
        <w:rPr>
          <w:rFonts w:ascii="Arial" w:eastAsia="Times New Roman" w:hAnsi="Arial" w:cs="Arial"/>
          <w:sz w:val="20"/>
          <w:szCs w:val="20"/>
          <w:lang w:val="x-none" w:eastAsia="ar-SA"/>
        </w:rPr>
        <w:t>Wykonawca świadczy usługę siłami własnymi, zgodnie z posiadanymi kwalifikacjami, uprawnieniami i wiedzą techniczną przy użyciu własnego sprzętu i innych urządzeń niezbędnych do realizacji przedmiotu zamówienia.</w:t>
      </w:r>
    </w:p>
    <w:p w:rsidR="00BD64D9" w:rsidRPr="00BD64D9" w:rsidRDefault="00BD64D9" w:rsidP="007017D6">
      <w:pPr>
        <w:widowControl w:val="0"/>
        <w:numPr>
          <w:ilvl w:val="1"/>
          <w:numId w:val="1"/>
        </w:numPr>
        <w:tabs>
          <w:tab w:val="num" w:pos="284"/>
        </w:tabs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BD64D9">
        <w:rPr>
          <w:rFonts w:ascii="Arial" w:eastAsia="Times New Roman" w:hAnsi="Arial" w:cs="Arial"/>
          <w:sz w:val="20"/>
          <w:szCs w:val="20"/>
          <w:lang w:val="x-none" w:eastAsia="ar-SA"/>
        </w:rPr>
        <w:t>Pracownicy Wykonawcy, którzy będą świadczyć usługę na terenie objętym przedmiotem zamówienia winni przestrzegać przepisów bhp i ppoż. oraz być ubrani w odzież roboczą oznakowaną cechami firmy (przedsiębiorstwa), a także stosować się do obowiązujących standardów i zasad organizacyjno-porządkowych dla danego budynku, uregulowanych przez właściwych dowódców jednostek wojskowych. Wykonawca będzie zobowiązany do uzyskania przepustek osobowych umożliwiających wejście na teren kompleksu i budynku objętego przedmiotem zamówienia.</w:t>
      </w:r>
    </w:p>
    <w:p w:rsidR="00BD64D9" w:rsidRPr="00726611" w:rsidRDefault="00BD64D9" w:rsidP="007017D6">
      <w:pPr>
        <w:widowControl w:val="0"/>
        <w:numPr>
          <w:ilvl w:val="1"/>
          <w:numId w:val="1"/>
        </w:numPr>
        <w:tabs>
          <w:tab w:val="num" w:pos="284"/>
        </w:tabs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val="x-none" w:eastAsia="ar-SA"/>
        </w:rPr>
      </w:pPr>
      <w:r w:rsidRPr="00BD64D9">
        <w:rPr>
          <w:rFonts w:ascii="Arial" w:eastAsia="Times New Roman" w:hAnsi="Arial" w:cs="Arial"/>
          <w:sz w:val="20"/>
          <w:szCs w:val="20"/>
          <w:lang w:val="x-none" w:eastAsia="ar-SA"/>
        </w:rPr>
        <w:t>Wykonawc</w:t>
      </w:r>
      <w:r w:rsidR="00CC51F2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a zobowiązany jest do </w:t>
      </w:r>
      <w:r w:rsidR="00E73D17">
        <w:rPr>
          <w:rFonts w:ascii="Arial" w:eastAsia="Times New Roman" w:hAnsi="Arial" w:cs="Arial"/>
          <w:sz w:val="20"/>
          <w:szCs w:val="20"/>
          <w:lang w:val="x-none" w:eastAsia="ar-SA"/>
        </w:rPr>
        <w:t>zapewnienia przy realizacji</w:t>
      </w:r>
      <w:r w:rsidR="00E73D1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E73D17" w:rsidRPr="00726611">
        <w:rPr>
          <w:rFonts w:ascii="Arial" w:eastAsia="Times New Roman" w:hAnsi="Arial" w:cs="Arial"/>
          <w:sz w:val="20"/>
          <w:szCs w:val="20"/>
          <w:lang w:eastAsia="ar-SA"/>
        </w:rPr>
        <w:t xml:space="preserve">zamówienia publicznego </w:t>
      </w:r>
      <w:r w:rsidR="002761B7" w:rsidRPr="00726611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o </w:t>
      </w:r>
      <w:r w:rsidR="00E73D17" w:rsidRPr="00726611">
        <w:rPr>
          <w:rFonts w:ascii="Arial" w:eastAsia="Times New Roman" w:hAnsi="Arial" w:cs="Arial"/>
          <w:sz w:val="20"/>
          <w:szCs w:val="20"/>
          <w:lang w:eastAsia="ar-SA"/>
        </w:rPr>
        <w:t xml:space="preserve">dysponowaniu </w:t>
      </w:r>
      <w:r w:rsidR="00E73D17" w:rsidRPr="00726611">
        <w:rPr>
          <w:rFonts w:ascii="Arial" w:eastAsia="Times New Roman" w:hAnsi="Arial" w:cs="Arial"/>
          <w:sz w:val="20"/>
          <w:szCs w:val="20"/>
          <w:u w:val="single"/>
          <w:lang w:eastAsia="ar-SA"/>
        </w:rPr>
        <w:t>co najmniej dwoma osobami</w:t>
      </w:r>
      <w:r w:rsidR="00E73D17" w:rsidRPr="00726611">
        <w:rPr>
          <w:rFonts w:ascii="Arial" w:eastAsia="Times New Roman" w:hAnsi="Arial" w:cs="Arial"/>
          <w:sz w:val="20"/>
          <w:szCs w:val="20"/>
          <w:lang w:eastAsia="ar-SA"/>
        </w:rPr>
        <w:t xml:space="preserve"> posiadającymi kwalifikacje zawodowe, uprawnienia,</w:t>
      </w:r>
      <w:r w:rsidR="002761B7" w:rsidRPr="00726611">
        <w:rPr>
          <w:rFonts w:ascii="Arial" w:eastAsia="Times New Roman" w:hAnsi="Arial" w:cs="Arial"/>
          <w:sz w:val="20"/>
          <w:szCs w:val="20"/>
          <w:lang w:eastAsia="ar-SA"/>
        </w:rPr>
        <w:t xml:space="preserve"> doświadczenie </w:t>
      </w:r>
      <w:r w:rsidR="00E73D17" w:rsidRPr="00726611">
        <w:rPr>
          <w:rFonts w:ascii="Arial" w:eastAsia="Times New Roman" w:hAnsi="Arial" w:cs="Arial"/>
          <w:sz w:val="20"/>
          <w:szCs w:val="20"/>
          <w:lang w:eastAsia="ar-SA"/>
        </w:rPr>
        <w:t xml:space="preserve"> i </w:t>
      </w:r>
      <w:r w:rsidR="002761B7" w:rsidRPr="00726611">
        <w:rPr>
          <w:rFonts w:ascii="Arial" w:eastAsia="Times New Roman" w:hAnsi="Arial" w:cs="Arial"/>
          <w:sz w:val="20"/>
          <w:szCs w:val="20"/>
          <w:lang w:eastAsia="ar-SA"/>
        </w:rPr>
        <w:t>wykształcenie zawodowe niezbędne do wykonania usługi oraz zakresu wykonywanych przez nich usług oraz informacji o podstawie dysponowania tymi osobami:</w:t>
      </w:r>
    </w:p>
    <w:p w:rsidR="00BD64D9" w:rsidRDefault="00BD64D9" w:rsidP="007017D6">
      <w:pPr>
        <w:numPr>
          <w:ilvl w:val="0"/>
          <w:numId w:val="2"/>
        </w:numPr>
        <w:tabs>
          <w:tab w:val="clear" w:pos="3120"/>
          <w:tab w:val="num" w:pos="284"/>
          <w:tab w:val="num" w:pos="567"/>
        </w:tabs>
        <w:suppressAutoHyphens/>
        <w:spacing w:after="0" w:line="36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B270C">
        <w:rPr>
          <w:rFonts w:ascii="Arial" w:eastAsia="Times New Roman" w:hAnsi="Arial" w:cs="Arial"/>
          <w:sz w:val="20"/>
          <w:szCs w:val="20"/>
          <w:u w:val="single"/>
          <w:lang w:eastAsia="ar-SA"/>
        </w:rPr>
        <w:t>co najmniej 1 osoby</w:t>
      </w:r>
      <w:r w:rsidR="00720164">
        <w:rPr>
          <w:rFonts w:ascii="Arial" w:eastAsia="Times New Roman" w:hAnsi="Arial" w:cs="Arial"/>
          <w:sz w:val="20"/>
          <w:szCs w:val="20"/>
          <w:lang w:eastAsia="ar-SA"/>
        </w:rPr>
        <w:t xml:space="preserve"> realizującej usługę,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posiadającej </w:t>
      </w:r>
      <w:r w:rsidR="00EB3219">
        <w:rPr>
          <w:rFonts w:ascii="Arial" w:eastAsia="Times New Roman" w:hAnsi="Arial" w:cs="Arial"/>
          <w:sz w:val="20"/>
          <w:szCs w:val="20"/>
          <w:lang w:eastAsia="ar-SA"/>
        </w:rPr>
        <w:t xml:space="preserve">aktualne 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świadectwo kwalifikacyjne wydane na podstawie Rozporządzenia Ministra </w:t>
      </w:r>
      <w:r w:rsidR="006D6962">
        <w:rPr>
          <w:rFonts w:ascii="Arial" w:eastAsia="Times New Roman" w:hAnsi="Arial" w:cs="Arial"/>
          <w:sz w:val="20"/>
          <w:szCs w:val="20"/>
          <w:lang w:eastAsia="ar-SA"/>
        </w:rPr>
        <w:t xml:space="preserve">Klimatu i Środowiska 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z dnia </w:t>
      </w:r>
      <w:r w:rsidR="006D6962">
        <w:rPr>
          <w:rFonts w:ascii="Arial" w:eastAsia="Times New Roman" w:hAnsi="Arial" w:cs="Arial"/>
          <w:sz w:val="20"/>
          <w:szCs w:val="20"/>
          <w:lang w:eastAsia="ar-SA"/>
        </w:rPr>
        <w:t>01 lipca 2022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r. </w:t>
      </w:r>
      <w:r w:rsidRPr="00BD64D9">
        <w:rPr>
          <w:rFonts w:ascii="Arial" w:eastAsia="Times New Roman" w:hAnsi="Arial" w:cs="Arial"/>
          <w:i/>
          <w:sz w:val="20"/>
          <w:szCs w:val="20"/>
          <w:lang w:eastAsia="ar-SA"/>
        </w:rPr>
        <w:t>w sprawie szczegółowych zasad stwierdzenia posiadania kwalifikacji przez osoby zajmujące się eksploatacją urządzeń, instalacji i sieci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D6962" w:rsidRPr="00856DFF">
        <w:rPr>
          <w:rFonts w:ascii="Arial" w:hAnsi="Arial" w:cs="Arial"/>
          <w:i/>
          <w:sz w:val="20"/>
          <w:szCs w:val="20"/>
          <w:lang w:eastAsia="ar-SA"/>
        </w:rPr>
        <w:t xml:space="preserve">(Dz. U. </w:t>
      </w:r>
      <w:r w:rsidR="006D6962">
        <w:rPr>
          <w:rFonts w:ascii="Arial" w:hAnsi="Arial" w:cs="Arial"/>
          <w:i/>
          <w:sz w:val="20"/>
          <w:szCs w:val="20"/>
          <w:lang w:eastAsia="ar-SA"/>
        </w:rPr>
        <w:t>z 2022</w:t>
      </w:r>
      <w:r w:rsidR="006103FE">
        <w:rPr>
          <w:rFonts w:ascii="Arial" w:hAnsi="Arial" w:cs="Arial"/>
          <w:i/>
          <w:sz w:val="20"/>
          <w:szCs w:val="20"/>
          <w:lang w:eastAsia="ar-SA"/>
        </w:rPr>
        <w:t>r.</w:t>
      </w:r>
      <w:r w:rsidR="006D6962">
        <w:rPr>
          <w:rFonts w:ascii="Arial" w:hAnsi="Arial" w:cs="Arial"/>
          <w:i/>
          <w:sz w:val="20"/>
          <w:szCs w:val="20"/>
          <w:lang w:eastAsia="ar-SA"/>
        </w:rPr>
        <w:t xml:space="preserve"> poz. 1392 wraz z załącznikiem nr 1 </w:t>
      </w:r>
      <w:r w:rsidR="006D6962" w:rsidRPr="00856DFF">
        <w:rPr>
          <w:rFonts w:ascii="Arial" w:hAnsi="Arial" w:cs="Arial"/>
          <w:i/>
          <w:sz w:val="20"/>
          <w:szCs w:val="20"/>
          <w:lang w:eastAsia="ar-SA"/>
        </w:rPr>
        <w:t xml:space="preserve"> z późniejszymi zmianami): 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>serii „</w:t>
      </w:r>
      <w:r w:rsidRPr="009B270C">
        <w:rPr>
          <w:rFonts w:ascii="Arial" w:eastAsia="Times New Roman" w:hAnsi="Arial" w:cs="Arial"/>
          <w:b/>
          <w:sz w:val="20"/>
          <w:szCs w:val="20"/>
          <w:lang w:eastAsia="ar-SA"/>
        </w:rPr>
        <w:t>E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>”</w:t>
      </w:r>
      <w:r w:rsidRPr="00BD64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w zakresie obsługi, konserwacji, remontów, montażu Grupa 1 pkt 2 </w:t>
      </w:r>
      <w:r w:rsidR="007D2F85" w:rsidRPr="00726611">
        <w:rPr>
          <w:rFonts w:ascii="Arial" w:eastAsia="Times New Roman" w:hAnsi="Arial" w:cs="Arial"/>
          <w:sz w:val="20"/>
          <w:szCs w:val="20"/>
          <w:lang w:eastAsia="ar-SA"/>
        </w:rPr>
        <w:t>i 1</w:t>
      </w:r>
      <w:r w:rsidR="00581BEC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2761B7" w:rsidRPr="00726611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7E0AC4" w:rsidRDefault="007E0AC4" w:rsidP="007017D6">
      <w:pPr>
        <w:numPr>
          <w:ilvl w:val="0"/>
          <w:numId w:val="2"/>
        </w:numPr>
        <w:tabs>
          <w:tab w:val="clear" w:pos="3120"/>
          <w:tab w:val="left" w:pos="567"/>
        </w:tabs>
        <w:spacing w:after="0" w:line="360" w:lineRule="auto"/>
        <w:ind w:left="284" w:firstLine="0"/>
        <w:jc w:val="both"/>
        <w:rPr>
          <w:rFonts w:ascii="Arial" w:hAnsi="Arial" w:cs="Arial"/>
          <w:b/>
          <w:i/>
          <w:sz w:val="20"/>
          <w:szCs w:val="20"/>
          <w:lang w:eastAsia="ar-SA"/>
        </w:rPr>
      </w:pPr>
      <w:r w:rsidRPr="009B270C">
        <w:rPr>
          <w:rFonts w:ascii="Arial" w:hAnsi="Arial" w:cs="Arial"/>
          <w:i/>
          <w:sz w:val="20"/>
          <w:szCs w:val="20"/>
          <w:u w:val="single"/>
          <w:lang w:eastAsia="ar-SA"/>
        </w:rPr>
        <w:t>co najmniej 1 osob</w:t>
      </w:r>
      <w:r w:rsidR="00EB3219" w:rsidRPr="009B270C">
        <w:rPr>
          <w:rFonts w:ascii="Arial" w:hAnsi="Arial" w:cs="Arial"/>
          <w:i/>
          <w:sz w:val="20"/>
          <w:szCs w:val="20"/>
          <w:u w:val="single"/>
          <w:lang w:eastAsia="ar-SA"/>
        </w:rPr>
        <w:t>y</w:t>
      </w:r>
      <w:r w:rsidRPr="00D15ACD">
        <w:rPr>
          <w:rFonts w:ascii="Arial" w:hAnsi="Arial" w:cs="Arial"/>
          <w:i/>
          <w:sz w:val="20"/>
          <w:szCs w:val="20"/>
          <w:lang w:eastAsia="ar-SA"/>
        </w:rPr>
        <w:t xml:space="preserve"> </w:t>
      </w:r>
      <w:r w:rsidR="00EB3219">
        <w:rPr>
          <w:rFonts w:ascii="Arial" w:hAnsi="Arial" w:cs="Arial"/>
          <w:i/>
          <w:sz w:val="20"/>
          <w:szCs w:val="20"/>
          <w:lang w:eastAsia="ar-SA"/>
        </w:rPr>
        <w:t xml:space="preserve">realizującej usługę, </w:t>
      </w:r>
      <w:r w:rsidRPr="00D15ACD">
        <w:rPr>
          <w:rFonts w:ascii="Arial" w:hAnsi="Arial" w:cs="Arial"/>
          <w:i/>
          <w:sz w:val="20"/>
          <w:szCs w:val="20"/>
          <w:lang w:eastAsia="ar-SA"/>
        </w:rPr>
        <w:t>posiadając</w:t>
      </w:r>
      <w:r w:rsidR="00EB3219">
        <w:rPr>
          <w:rFonts w:ascii="Arial" w:hAnsi="Arial" w:cs="Arial"/>
          <w:i/>
          <w:sz w:val="20"/>
          <w:szCs w:val="20"/>
          <w:lang w:eastAsia="ar-SA"/>
        </w:rPr>
        <w:t>ej</w:t>
      </w:r>
      <w:r w:rsidRPr="00D15ACD">
        <w:rPr>
          <w:rFonts w:ascii="Arial" w:hAnsi="Arial" w:cs="Arial"/>
          <w:i/>
          <w:sz w:val="20"/>
          <w:szCs w:val="20"/>
          <w:lang w:eastAsia="ar-SA"/>
        </w:rPr>
        <w:t xml:space="preserve"> </w:t>
      </w:r>
      <w:r w:rsidRPr="00856DFF">
        <w:rPr>
          <w:rFonts w:ascii="Arial" w:hAnsi="Arial" w:cs="Arial"/>
          <w:i/>
          <w:sz w:val="20"/>
          <w:szCs w:val="20"/>
          <w:lang w:eastAsia="ar-SA"/>
        </w:rPr>
        <w:t xml:space="preserve">aktualne świadectwo kwalifikacyjne wydane na podstawie </w:t>
      </w:r>
      <w:r w:rsidR="006D6962"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Rozporządzenia Ministra </w:t>
      </w:r>
      <w:r w:rsidR="006D6962">
        <w:rPr>
          <w:rFonts w:ascii="Arial" w:eastAsia="Times New Roman" w:hAnsi="Arial" w:cs="Arial"/>
          <w:sz w:val="20"/>
          <w:szCs w:val="20"/>
          <w:lang w:eastAsia="ar-SA"/>
        </w:rPr>
        <w:t xml:space="preserve">Klimatu i Środowiska </w:t>
      </w:r>
      <w:r w:rsidR="006D6962"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z dnia </w:t>
      </w:r>
      <w:r w:rsidR="006D6962">
        <w:rPr>
          <w:rFonts w:ascii="Arial" w:eastAsia="Times New Roman" w:hAnsi="Arial" w:cs="Arial"/>
          <w:sz w:val="20"/>
          <w:szCs w:val="20"/>
          <w:lang w:eastAsia="ar-SA"/>
        </w:rPr>
        <w:t>01 lipca 2022</w:t>
      </w:r>
      <w:r w:rsidR="006D6962"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r. </w:t>
      </w:r>
      <w:r w:rsidRPr="00856DFF">
        <w:rPr>
          <w:rFonts w:ascii="Arial" w:hAnsi="Arial" w:cs="Arial"/>
          <w:i/>
          <w:sz w:val="20"/>
          <w:szCs w:val="20"/>
          <w:lang w:eastAsia="ar-SA"/>
        </w:rPr>
        <w:t xml:space="preserve">w sprawie szczegółowych zasad stwierdzenia posiadania kwalifikacji przez osoby zajmujące </w:t>
      </w:r>
      <w:r w:rsidR="006D6962" w:rsidRPr="00BD64D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się eksploatacją urządzeń, instalacji i </w:t>
      </w:r>
      <w:bookmarkStart w:id="0" w:name="_Hlk186783530"/>
      <w:r w:rsidR="006D6962" w:rsidRPr="00BD64D9">
        <w:rPr>
          <w:rFonts w:ascii="Arial" w:eastAsia="Times New Roman" w:hAnsi="Arial" w:cs="Arial"/>
          <w:i/>
          <w:sz w:val="20"/>
          <w:szCs w:val="20"/>
          <w:lang w:eastAsia="ar-SA"/>
        </w:rPr>
        <w:t>sieci</w:t>
      </w:r>
      <w:r w:rsidR="006D6962" w:rsidRPr="00856DFF">
        <w:rPr>
          <w:rFonts w:ascii="Arial" w:hAnsi="Arial" w:cs="Arial"/>
          <w:i/>
          <w:sz w:val="20"/>
          <w:szCs w:val="20"/>
          <w:lang w:eastAsia="ar-SA"/>
        </w:rPr>
        <w:t xml:space="preserve"> </w:t>
      </w:r>
      <w:r w:rsidRPr="00856DFF">
        <w:rPr>
          <w:rFonts w:ascii="Arial" w:hAnsi="Arial" w:cs="Arial"/>
          <w:i/>
          <w:sz w:val="20"/>
          <w:szCs w:val="20"/>
          <w:lang w:eastAsia="ar-SA"/>
        </w:rPr>
        <w:t xml:space="preserve">(Dz. U. </w:t>
      </w:r>
      <w:r w:rsidR="006D6962">
        <w:rPr>
          <w:rFonts w:ascii="Arial" w:hAnsi="Arial" w:cs="Arial"/>
          <w:i/>
          <w:sz w:val="20"/>
          <w:szCs w:val="20"/>
          <w:lang w:eastAsia="ar-SA"/>
        </w:rPr>
        <w:t>z 2022</w:t>
      </w:r>
      <w:r w:rsidR="006103FE">
        <w:rPr>
          <w:rFonts w:ascii="Arial" w:hAnsi="Arial" w:cs="Arial"/>
          <w:i/>
          <w:sz w:val="20"/>
          <w:szCs w:val="20"/>
          <w:lang w:eastAsia="ar-SA"/>
        </w:rPr>
        <w:t>r.</w:t>
      </w:r>
      <w:r w:rsidR="006D6962">
        <w:rPr>
          <w:rFonts w:ascii="Arial" w:hAnsi="Arial" w:cs="Arial"/>
          <w:i/>
          <w:sz w:val="20"/>
          <w:szCs w:val="20"/>
          <w:lang w:eastAsia="ar-SA"/>
        </w:rPr>
        <w:t xml:space="preserve"> poz. 1392 wraz z załącznikiem nr 1 </w:t>
      </w:r>
      <w:r w:rsidRPr="00856DFF">
        <w:rPr>
          <w:rFonts w:ascii="Arial" w:hAnsi="Arial" w:cs="Arial"/>
          <w:i/>
          <w:sz w:val="20"/>
          <w:szCs w:val="20"/>
          <w:lang w:eastAsia="ar-SA"/>
        </w:rPr>
        <w:t xml:space="preserve"> z późniejszymi zmianami): </w:t>
      </w:r>
      <w:bookmarkEnd w:id="0"/>
      <w:r w:rsidRPr="00856DFF">
        <w:rPr>
          <w:rFonts w:ascii="Arial" w:hAnsi="Arial" w:cs="Arial"/>
          <w:b/>
          <w:i/>
          <w:sz w:val="20"/>
          <w:szCs w:val="20"/>
          <w:lang w:eastAsia="ar-SA"/>
        </w:rPr>
        <w:t>serii „D” w zakresie obsługi, konserwacji, remontów, montażu i kontrolno-pomiarowym Grupa 1 pkt 2 i 1</w:t>
      </w:r>
      <w:r w:rsidR="006D6962">
        <w:rPr>
          <w:rFonts w:ascii="Arial" w:hAnsi="Arial" w:cs="Arial"/>
          <w:b/>
          <w:i/>
          <w:sz w:val="20"/>
          <w:szCs w:val="20"/>
          <w:lang w:eastAsia="ar-SA"/>
        </w:rPr>
        <w:t>3</w:t>
      </w:r>
      <w:r w:rsidRPr="00856DFF">
        <w:rPr>
          <w:rFonts w:ascii="Arial" w:hAnsi="Arial" w:cs="Arial"/>
          <w:b/>
          <w:i/>
          <w:sz w:val="20"/>
          <w:szCs w:val="20"/>
          <w:lang w:eastAsia="ar-SA"/>
        </w:rPr>
        <w:t>;</w:t>
      </w:r>
    </w:p>
    <w:p w:rsidR="00E26E5C" w:rsidRDefault="00E26E5C" w:rsidP="0043030A">
      <w:pPr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43030A" w:rsidRPr="00726611" w:rsidRDefault="0043030A" w:rsidP="0043030A">
      <w:pPr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726611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lastRenderedPageBreak/>
        <w:t xml:space="preserve">Osoba posiadająca uprawnienia </w:t>
      </w:r>
      <w:r w:rsidR="00E26E5C" w:rsidRPr="00726611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serii</w:t>
      </w:r>
      <w:r w:rsidRPr="00726611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„E”</w:t>
      </w:r>
      <w:r w:rsidR="00E26E5C" w:rsidRPr="00726611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i „D”</w:t>
      </w:r>
      <w:r w:rsidRPr="00726611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, musi się wykazać realizacją co najmniej jednej usługi polegającej na wykonaniu konserwacji i napraw urządzeń i instalacji w ciągu ostatnich 3 lat przed upływem terminu składania ofert.</w:t>
      </w:r>
    </w:p>
    <w:p w:rsidR="00E26E5C" w:rsidRPr="00EB3219" w:rsidRDefault="00E26E5C" w:rsidP="0043030A">
      <w:pPr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b/>
          <w:i/>
          <w:sz w:val="20"/>
          <w:szCs w:val="20"/>
          <w:lang w:eastAsia="ar-SA"/>
        </w:rPr>
      </w:pPr>
    </w:p>
    <w:p w:rsidR="00BD64D9" w:rsidRPr="00BD64D9" w:rsidRDefault="00BD64D9" w:rsidP="007017D6">
      <w:pPr>
        <w:widowControl w:val="0"/>
        <w:numPr>
          <w:ilvl w:val="1"/>
          <w:numId w:val="1"/>
        </w:numPr>
        <w:tabs>
          <w:tab w:val="num" w:pos="284"/>
        </w:tabs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BD64D9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Wykonywane przez Wykonawcę czynności nie mogą powodować zagrożenia dla ludzi, zwierząt i mienia oraz ochrony środowiska, a zastosowane wszelkiego rodzaju zastosowane przy wykonywanej usłudze preparaty i środki chemiczne lub biologiczne winny posiadać wymagane zezwolenia atesty itp. </w:t>
      </w:r>
      <w:r w:rsidRPr="00BD64D9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>Wykonawca ponosi odpowiedzialność oraz pełne koszty z  tytułu wszelkich szkód powstałych w ramach świadczonych usług.</w:t>
      </w:r>
    </w:p>
    <w:p w:rsidR="0007039C" w:rsidRPr="00CC51F2" w:rsidRDefault="00BD64D9" w:rsidP="009F418A">
      <w:pPr>
        <w:widowControl w:val="0"/>
        <w:numPr>
          <w:ilvl w:val="1"/>
          <w:numId w:val="1"/>
        </w:numPr>
        <w:tabs>
          <w:tab w:val="num" w:pos="284"/>
        </w:tabs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BD64D9">
        <w:rPr>
          <w:rFonts w:ascii="Arial" w:eastAsia="Times New Roman" w:hAnsi="Arial" w:cs="Arial"/>
          <w:b/>
          <w:sz w:val="20"/>
          <w:szCs w:val="20"/>
          <w:lang w:val="x-none" w:eastAsia="ar-SA"/>
        </w:rPr>
        <w:t>Wykonawca zobowiązuje się także do ponoszenia wszelkich kosztów związanych z realizacją umowy.</w:t>
      </w:r>
    </w:p>
    <w:p w:rsidR="001276DE" w:rsidRPr="001F6C95" w:rsidRDefault="00BD64D9" w:rsidP="007017D6">
      <w:pPr>
        <w:widowControl w:val="0"/>
        <w:numPr>
          <w:ilvl w:val="1"/>
          <w:numId w:val="1"/>
        </w:numPr>
        <w:tabs>
          <w:tab w:val="num" w:pos="284"/>
        </w:tabs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BD64D9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Wszelkie odpady powstałe w wyniku świadczenia usługi, Wykonawca jako wytwórca odpadów zobowiązany  jest  usuwać  oraz zagospodarować zgodnie z  obowiązującymi przepisami ustawy </w:t>
      </w:r>
      <w:r w:rsidR="00EC2C9D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BD64D9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z dnia 14 grudnia 2012 r. o odpadach (Dz. U. z 2013 r., poz. 21 z późn. zm.). </w:t>
      </w:r>
    </w:p>
    <w:p w:rsidR="00BD64D9" w:rsidRPr="008A2B68" w:rsidRDefault="00BD64D9" w:rsidP="007017D6">
      <w:pPr>
        <w:widowControl w:val="0"/>
        <w:numPr>
          <w:ilvl w:val="1"/>
          <w:numId w:val="1"/>
        </w:numPr>
        <w:tabs>
          <w:tab w:val="num" w:pos="284"/>
        </w:tabs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 w:rsidRPr="00BD64D9"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  <w:t>Wykonawca przed przystąpieniem do wykonywania czynności związanych z przedmiotem zamówienia zobowiązany jest do kontaktu z Kierownikiem danego SOI w celu ustalenia terminu wykonywanych prac.</w:t>
      </w:r>
    </w:p>
    <w:p w:rsidR="001A4F3C" w:rsidRPr="008A2B68" w:rsidRDefault="008A2B68" w:rsidP="007017D6">
      <w:pPr>
        <w:widowControl w:val="0"/>
        <w:numPr>
          <w:ilvl w:val="1"/>
          <w:numId w:val="1"/>
        </w:numPr>
        <w:tabs>
          <w:tab w:val="num" w:pos="284"/>
        </w:tabs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Wykonawca </w:t>
      </w:r>
      <w:r w:rsidR="00BD64D9" w:rsidRPr="008A2B68">
        <w:rPr>
          <w:rFonts w:ascii="Arial" w:eastAsia="Times New Roman" w:hAnsi="Arial" w:cs="Arial"/>
          <w:sz w:val="20"/>
          <w:szCs w:val="20"/>
          <w:lang w:val="x-none" w:eastAsia="ar-SA"/>
        </w:rPr>
        <w:t>wszelki</w:t>
      </w:r>
      <w:r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="00BD64D9" w:rsidRPr="008A2B68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prac</w:t>
      </w:r>
      <w:r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="00BD64D9" w:rsidRPr="008A2B68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i czynności będąc</w:t>
      </w:r>
      <w:r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="00BD64D9" w:rsidRPr="008A2B68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przedmiotem zamówienia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będzie wykonywał </w:t>
      </w:r>
      <w:r w:rsidR="00BD64D9" w:rsidRPr="008A2B68">
        <w:rPr>
          <w:rFonts w:ascii="Arial" w:eastAsia="Times New Roman" w:hAnsi="Arial" w:cs="Arial"/>
          <w:sz w:val="20"/>
          <w:szCs w:val="20"/>
          <w:lang w:val="x-none" w:eastAsia="ar-SA"/>
        </w:rPr>
        <w:t>w dniach:    poniedziałek - piątek w godz. 8</w:t>
      </w:r>
      <w:r w:rsidR="00BD64D9" w:rsidRPr="008A2B68">
        <w:rPr>
          <w:rFonts w:ascii="Arial" w:eastAsia="Times New Roman" w:hAnsi="Arial" w:cs="Arial"/>
          <w:sz w:val="20"/>
          <w:szCs w:val="20"/>
          <w:vertAlign w:val="superscript"/>
          <w:lang w:val="x-none" w:eastAsia="ar-SA"/>
        </w:rPr>
        <w:t>00</w:t>
      </w:r>
      <w:r w:rsidR="00BD64D9" w:rsidRPr="008A2B68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– 15</w:t>
      </w:r>
      <w:r w:rsidR="00BD64D9" w:rsidRPr="008A2B68">
        <w:rPr>
          <w:rFonts w:ascii="Arial" w:eastAsia="Times New Roman" w:hAnsi="Arial" w:cs="Arial"/>
          <w:sz w:val="20"/>
          <w:szCs w:val="20"/>
          <w:vertAlign w:val="superscript"/>
          <w:lang w:val="x-none" w:eastAsia="ar-SA"/>
        </w:rPr>
        <w:t>00</w:t>
      </w:r>
      <w:r w:rsidR="00BD64D9" w:rsidRPr="008A2B68">
        <w:rPr>
          <w:rFonts w:ascii="Arial" w:eastAsia="Times New Roman" w:hAnsi="Arial" w:cs="Arial"/>
          <w:sz w:val="20"/>
          <w:szCs w:val="20"/>
          <w:lang w:val="x-none" w:eastAsia="ar-SA"/>
        </w:rPr>
        <w:t>;</w:t>
      </w:r>
    </w:p>
    <w:p w:rsidR="001276DE" w:rsidRDefault="008A2B68" w:rsidP="00CC51F2">
      <w:pPr>
        <w:widowControl w:val="0"/>
        <w:numPr>
          <w:ilvl w:val="0"/>
          <w:numId w:val="4"/>
        </w:numPr>
        <w:suppressAutoHyphens/>
        <w:spacing w:after="0" w:line="360" w:lineRule="auto"/>
        <w:ind w:left="567" w:hanging="567"/>
        <w:contextualSpacing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A2B68">
        <w:rPr>
          <w:rFonts w:ascii="Arial" w:eastAsia="Times New Roman" w:hAnsi="Arial" w:cs="Arial"/>
          <w:b/>
          <w:sz w:val="20"/>
          <w:szCs w:val="20"/>
          <w:lang w:eastAsia="ar-SA"/>
        </w:rPr>
        <w:t>ZAKRES PRAC</w:t>
      </w:r>
      <w:r w:rsidR="0007039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– OPIS USŁUGI</w:t>
      </w:r>
      <w:r w:rsidR="007A266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:rsidR="007A2669" w:rsidRDefault="00070949" w:rsidP="00CC51F2">
      <w:pPr>
        <w:widowControl w:val="0"/>
        <w:suppressAutoHyphens/>
        <w:spacing w:after="0" w:line="36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98341F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Cześ</w:t>
      </w:r>
      <w:r w:rsidR="007A2669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ć 1</w:t>
      </w:r>
      <w:r w:rsidR="0098341F" w:rsidRPr="0098341F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</w:t>
      </w:r>
    </w:p>
    <w:p w:rsidR="00C94627" w:rsidRPr="00CC51F2" w:rsidRDefault="0098341F" w:rsidP="00CC51F2">
      <w:pPr>
        <w:widowControl w:val="0"/>
        <w:suppressAutoHyphens/>
        <w:spacing w:after="0" w:line="360" w:lineRule="auto"/>
        <w:ind w:left="567"/>
        <w:contextualSpacing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C51F2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przegląd i </w:t>
      </w:r>
      <w:r w:rsidR="00C94627" w:rsidRPr="00CC51F2">
        <w:rPr>
          <w:rFonts w:ascii="Arial" w:eastAsia="Times New Roman" w:hAnsi="Arial" w:cs="Arial"/>
          <w:sz w:val="20"/>
          <w:szCs w:val="20"/>
          <w:u w:val="single"/>
          <w:lang w:eastAsia="ar-SA"/>
        </w:rPr>
        <w:t>konserwacja</w:t>
      </w:r>
    </w:p>
    <w:p w:rsidR="00B540CB" w:rsidRPr="00CC51F2" w:rsidRDefault="00B540CB" w:rsidP="00183595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C51F2">
        <w:rPr>
          <w:rFonts w:ascii="Arial" w:eastAsia="Times New Roman" w:hAnsi="Arial" w:cs="Arial"/>
          <w:sz w:val="20"/>
          <w:szCs w:val="20"/>
          <w:lang w:eastAsia="ar-SA"/>
        </w:rPr>
        <w:t xml:space="preserve">Konserwacja urządzeń polegać będzie na ich szczegółowym przeglądzie, kontroli </w:t>
      </w:r>
      <w:r w:rsidR="00183595">
        <w:rPr>
          <w:rFonts w:ascii="Arial" w:eastAsia="Times New Roman" w:hAnsi="Arial" w:cs="Arial"/>
          <w:sz w:val="20"/>
          <w:szCs w:val="20"/>
          <w:lang w:eastAsia="ar-SA"/>
        </w:rPr>
        <w:t>p</w:t>
      </w:r>
      <w:r w:rsidRPr="00CC51F2">
        <w:rPr>
          <w:rFonts w:ascii="Arial" w:eastAsia="Times New Roman" w:hAnsi="Arial" w:cs="Arial"/>
          <w:sz w:val="20"/>
          <w:szCs w:val="20"/>
          <w:lang w:eastAsia="ar-SA"/>
        </w:rPr>
        <w:t>oprawności działania poszczególnych części, ewentualnej wymianie wyeksploatowanych  drobnych elementów (np. bezpieczniki, żarówki, śrubki) oraz ich konserwacji (oczyszczenie, smarowanie)</w:t>
      </w:r>
    </w:p>
    <w:p w:rsidR="00153209" w:rsidRPr="00CC51F2" w:rsidRDefault="00153209" w:rsidP="00183595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C51F2">
        <w:rPr>
          <w:rFonts w:ascii="Arial" w:eastAsia="Times New Roman" w:hAnsi="Arial" w:cs="Arial"/>
          <w:sz w:val="20"/>
          <w:szCs w:val="20"/>
          <w:lang w:eastAsia="ar-SA"/>
        </w:rPr>
        <w:t xml:space="preserve">Wykonanie prac będących przedmiotem konserwacji musi być </w:t>
      </w:r>
      <w:r w:rsidR="00070949" w:rsidRPr="00CC51F2">
        <w:rPr>
          <w:rFonts w:ascii="Arial" w:eastAsia="Times New Roman" w:hAnsi="Arial" w:cs="Arial"/>
          <w:sz w:val="20"/>
          <w:szCs w:val="20"/>
          <w:lang w:eastAsia="ar-SA"/>
        </w:rPr>
        <w:t xml:space="preserve">wykonane z najwyższą starannością </w:t>
      </w:r>
      <w:r w:rsidRPr="00CC51F2">
        <w:rPr>
          <w:rFonts w:ascii="Arial" w:eastAsia="Times New Roman" w:hAnsi="Arial" w:cs="Arial"/>
          <w:sz w:val="20"/>
          <w:szCs w:val="20"/>
          <w:lang w:eastAsia="ar-SA"/>
        </w:rPr>
        <w:t>oraz w sposób zapewniający prawidłowe działanie urządzeń.</w:t>
      </w:r>
    </w:p>
    <w:p w:rsidR="003D0647" w:rsidRPr="00CC51F2" w:rsidRDefault="00153209" w:rsidP="00183595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C51F2">
        <w:rPr>
          <w:rFonts w:ascii="Arial" w:eastAsia="Times New Roman" w:hAnsi="Arial" w:cs="Arial"/>
          <w:sz w:val="20"/>
          <w:szCs w:val="20"/>
          <w:lang w:eastAsia="ar-SA"/>
        </w:rPr>
        <w:t>Materiały n</w:t>
      </w:r>
      <w:r w:rsidR="00070949" w:rsidRPr="00CC51F2">
        <w:rPr>
          <w:rFonts w:ascii="Arial" w:eastAsia="Times New Roman" w:hAnsi="Arial" w:cs="Arial"/>
          <w:sz w:val="20"/>
          <w:szCs w:val="20"/>
          <w:lang w:eastAsia="ar-SA"/>
        </w:rPr>
        <w:t>iezbędne do wykonania czynności</w:t>
      </w:r>
      <w:r w:rsidRPr="00CC51F2">
        <w:rPr>
          <w:rFonts w:ascii="Arial" w:eastAsia="Times New Roman" w:hAnsi="Arial" w:cs="Arial"/>
          <w:sz w:val="20"/>
          <w:szCs w:val="20"/>
          <w:lang w:eastAsia="ar-SA"/>
        </w:rPr>
        <w:t xml:space="preserve"> konserwacyjnych dostarcza Wykonawca.</w:t>
      </w:r>
      <w:r w:rsidR="003D0647" w:rsidRPr="00CC51F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153209" w:rsidRPr="000E2A64" w:rsidRDefault="00153209" w:rsidP="00CC51F2">
      <w:pPr>
        <w:widowControl w:val="0"/>
        <w:suppressAutoHyphens/>
        <w:spacing w:after="0" w:line="360" w:lineRule="auto"/>
        <w:contextualSpacing/>
        <w:rPr>
          <w:rFonts w:ascii="Arial" w:eastAsia="Times New Roman" w:hAnsi="Arial" w:cs="Arial"/>
          <w:b/>
          <w:color w:val="31849B"/>
          <w:sz w:val="20"/>
          <w:szCs w:val="20"/>
          <w:lang w:eastAsia="ar-SA"/>
        </w:rPr>
      </w:pPr>
    </w:p>
    <w:p w:rsidR="00FA108C" w:rsidRPr="003135B9" w:rsidRDefault="00FA108C" w:rsidP="00CC51F2">
      <w:pPr>
        <w:widowControl w:val="0"/>
        <w:suppressAutoHyphens/>
        <w:spacing w:after="0" w:line="360" w:lineRule="auto"/>
        <w:ind w:left="568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135B9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W skład przeglądu technicznego osuszaczy powietrza wchodzą</w:t>
      </w:r>
      <w:r w:rsidRPr="003135B9">
        <w:rPr>
          <w:rFonts w:ascii="Arial" w:eastAsia="Times New Roman" w:hAnsi="Arial" w:cs="Arial"/>
          <w:sz w:val="20"/>
          <w:szCs w:val="20"/>
          <w:u w:val="single"/>
          <w:lang w:eastAsia="ar-SA"/>
        </w:rPr>
        <w:t>:</w:t>
      </w:r>
    </w:p>
    <w:p w:rsidR="00153209" w:rsidRPr="008D5419" w:rsidRDefault="003B0E8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Sprawdzenie</w:t>
      </w:r>
      <w:r w:rsidR="00070949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 poprawności </w:t>
      </w:r>
      <w:r w:rsidRPr="008D5419">
        <w:rPr>
          <w:rFonts w:ascii="Arial" w:eastAsia="Times New Roman" w:hAnsi="Arial" w:cs="Arial"/>
          <w:sz w:val="20"/>
          <w:szCs w:val="20"/>
          <w:lang w:eastAsia="ar-SA"/>
        </w:rPr>
        <w:t>działania</w:t>
      </w:r>
      <w:r w:rsidR="00153209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 urządzenia</w:t>
      </w:r>
      <w:r w:rsidR="00176704" w:rsidRPr="008D5419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153209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 poprzez wykonanie pomiarów  wydajności wentylatora</w:t>
      </w:r>
      <w:r w:rsidR="00E45F9A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53209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wilgotności względnej i </w:t>
      </w:r>
      <w:r w:rsidRPr="008D5419">
        <w:rPr>
          <w:rFonts w:ascii="Arial" w:eastAsia="Times New Roman" w:hAnsi="Arial" w:cs="Arial"/>
          <w:sz w:val="20"/>
          <w:szCs w:val="20"/>
          <w:lang w:eastAsia="ar-SA"/>
        </w:rPr>
        <w:t>temperatury</w:t>
      </w:r>
      <w:r w:rsidR="00E45F9A" w:rsidRPr="008D5419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E45F9A" w:rsidRPr="008D5419" w:rsidRDefault="00E45F9A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Sprawdzenie poprawności działania układu regeneracji rotora urządzenia poprzez wykonanie pomiarów wydajności wentylatora</w:t>
      </w:r>
    </w:p>
    <w:p w:rsidR="00E45F9A" w:rsidRPr="008D5419" w:rsidRDefault="00E45F9A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Sprawdzenie stanu łożysk silników napędu wentylatorów oraz silnika napędu rotora</w:t>
      </w:r>
    </w:p>
    <w:p w:rsidR="00153209" w:rsidRPr="008D5419" w:rsidRDefault="00153209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Sprawdzenie </w:t>
      </w:r>
      <w:r w:rsidR="00E45F9A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i regulacja naciągu paska klinowego </w:t>
      </w:r>
      <w:r w:rsidRPr="008D5419">
        <w:rPr>
          <w:rFonts w:ascii="Arial" w:eastAsia="Times New Roman" w:hAnsi="Arial" w:cs="Arial"/>
          <w:sz w:val="20"/>
          <w:szCs w:val="20"/>
          <w:lang w:eastAsia="ar-SA"/>
        </w:rPr>
        <w:t>rotora oraz stanu uszczelnień powierzchni</w:t>
      </w:r>
      <w:r w:rsidR="003B0E84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 bocznych rotora </w:t>
      </w:r>
      <w:r w:rsidR="00E45F9A" w:rsidRPr="008D5419">
        <w:rPr>
          <w:rFonts w:ascii="Arial" w:eastAsia="Times New Roman" w:hAnsi="Arial" w:cs="Arial"/>
          <w:sz w:val="20"/>
          <w:szCs w:val="20"/>
          <w:lang w:eastAsia="ar-SA"/>
        </w:rPr>
        <w:t>i</w:t>
      </w:r>
      <w:r w:rsidR="003B0E84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 uszczelnień promieniowych.</w:t>
      </w:r>
    </w:p>
    <w:p w:rsidR="00E45F9A" w:rsidRPr="008D5419" w:rsidRDefault="00E45F9A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Sprawdzenie  i regulacja nastaw </w:t>
      </w:r>
      <w:r w:rsidR="00176704" w:rsidRPr="008D5419">
        <w:rPr>
          <w:rFonts w:ascii="Arial" w:eastAsia="Times New Roman" w:hAnsi="Arial" w:cs="Arial"/>
          <w:sz w:val="20"/>
          <w:szCs w:val="20"/>
          <w:lang w:eastAsia="ar-SA"/>
        </w:rPr>
        <w:t>termostatów zabezpieczających osuszacz</w:t>
      </w:r>
    </w:p>
    <w:p w:rsidR="00F971DD" w:rsidRPr="008D5419" w:rsidRDefault="00F971DD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Kontrola pracy pilota do regulatora</w:t>
      </w:r>
    </w:p>
    <w:p w:rsidR="00F971DD" w:rsidRPr="008D5419" w:rsidRDefault="00F971DD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Sprawdzenie  działania sterownika (regulatora i programatora LB 722/721)</w:t>
      </w:r>
    </w:p>
    <w:p w:rsidR="00176704" w:rsidRPr="008D5419" w:rsidRDefault="0017670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Sprawdzenie poprawności działania klapy przeciwpożarowej</w:t>
      </w:r>
    </w:p>
    <w:p w:rsidR="00176704" w:rsidRPr="008D5419" w:rsidRDefault="0017670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Sprawdzenie rotora oraz czyszczenie pochłaniacza pary wodnej (rotora)</w:t>
      </w:r>
    </w:p>
    <w:p w:rsidR="00176704" w:rsidRPr="008D5419" w:rsidRDefault="0017670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Wymiana wkładów filtrujących</w:t>
      </w:r>
    </w:p>
    <w:p w:rsidR="00176704" w:rsidRPr="008D5419" w:rsidRDefault="0017670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Sprawdzenie poprawności działania zespołu grzewczego</w:t>
      </w:r>
    </w:p>
    <w:p w:rsidR="00176704" w:rsidRPr="008D5419" w:rsidRDefault="00176704" w:rsidP="00CC51F2">
      <w:pPr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lastRenderedPageBreak/>
        <w:t>Sprawdzenie poprawności działania przepustnicy powietrza</w:t>
      </w:r>
    </w:p>
    <w:p w:rsidR="00176704" w:rsidRPr="008D5419" w:rsidRDefault="00176704" w:rsidP="00CC51F2">
      <w:pPr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Sprawdzenie poprawności działania </w:t>
      </w:r>
      <w:r w:rsidR="00F47E62" w:rsidRPr="008D5419">
        <w:rPr>
          <w:rFonts w:ascii="Arial" w:eastAsia="Times New Roman" w:hAnsi="Arial" w:cs="Arial"/>
          <w:sz w:val="20"/>
          <w:szCs w:val="20"/>
          <w:lang w:eastAsia="ar-SA"/>
        </w:rPr>
        <w:t>k</w:t>
      </w:r>
      <w:r w:rsidRPr="008D5419">
        <w:rPr>
          <w:rFonts w:ascii="Arial" w:eastAsia="Times New Roman" w:hAnsi="Arial" w:cs="Arial"/>
          <w:sz w:val="20"/>
          <w:szCs w:val="20"/>
          <w:lang w:eastAsia="ar-SA"/>
        </w:rPr>
        <w:t>ierownicy strug powietrza</w:t>
      </w:r>
    </w:p>
    <w:p w:rsidR="00E85714" w:rsidRPr="008D5419" w:rsidRDefault="00E8571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Sprawdzenie zew. </w:t>
      </w:r>
      <w:r w:rsidR="00F47E62" w:rsidRPr="008D5419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8D5419">
        <w:rPr>
          <w:rFonts w:ascii="Arial" w:eastAsia="Times New Roman" w:hAnsi="Arial" w:cs="Arial"/>
          <w:sz w:val="20"/>
          <w:szCs w:val="20"/>
          <w:lang w:eastAsia="ar-SA"/>
        </w:rPr>
        <w:t>ystemu alarmowania</w:t>
      </w:r>
    </w:p>
    <w:p w:rsidR="00176704" w:rsidRPr="008D5419" w:rsidRDefault="0017670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Oczyszczenie wnętrza urządzeń</w:t>
      </w:r>
    </w:p>
    <w:p w:rsidR="00E85714" w:rsidRPr="008D5419" w:rsidRDefault="00E8571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Oględziny stanu te</w:t>
      </w:r>
      <w:r w:rsidR="00070949" w:rsidRPr="008D5419">
        <w:rPr>
          <w:rFonts w:ascii="Arial" w:eastAsia="Times New Roman" w:hAnsi="Arial" w:cs="Arial"/>
          <w:sz w:val="20"/>
          <w:szCs w:val="20"/>
          <w:lang w:eastAsia="ar-SA"/>
        </w:rPr>
        <w:t>chnicznego dystrybucji (kanałów</w:t>
      </w:r>
      <w:r w:rsidRPr="008D5419">
        <w:rPr>
          <w:rFonts w:ascii="Arial" w:eastAsia="Times New Roman" w:hAnsi="Arial" w:cs="Arial"/>
          <w:sz w:val="20"/>
          <w:szCs w:val="20"/>
          <w:lang w:eastAsia="ar-SA"/>
        </w:rPr>
        <w:t>, kształtek i połączeń dystrybucji, opasek podpór metalowych)</w:t>
      </w:r>
    </w:p>
    <w:p w:rsidR="00176704" w:rsidRPr="008D5419" w:rsidRDefault="0017670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Sprawdzenie poborów prądu przez silniki wentylatorów.</w:t>
      </w:r>
    </w:p>
    <w:p w:rsidR="00E85714" w:rsidRPr="008D5419" w:rsidRDefault="00E85714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Przegląd rozdzielnicy elektrycznej osuszacza- sprawdzenie stanu  łączników i przewodów, sprawdzenie nastaw, dokręcenie zacisków aparatów i przyłączy</w:t>
      </w:r>
      <w:r w:rsidR="00070949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 (w stanie</w:t>
      </w:r>
      <w:r w:rsidR="00F971DD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 bez napięciowym)</w:t>
      </w:r>
    </w:p>
    <w:p w:rsidR="00F971DD" w:rsidRPr="008D5419" w:rsidRDefault="00F971DD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Sprawdzenie poborów prądów przez osuszacz.</w:t>
      </w:r>
    </w:p>
    <w:p w:rsidR="00F971DD" w:rsidRPr="008D5419" w:rsidRDefault="00F971DD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Kontrola stanu technicznego urządzenia, dokręcenie luźnych mocowań uzupełnienie brakujących śrub, wymiana wszystkich zdjętych uszczelek, o-ringów i podkładek itd.</w:t>
      </w:r>
    </w:p>
    <w:p w:rsidR="00A01CD6" w:rsidRPr="008D5419" w:rsidRDefault="00696789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b/>
          <w:sz w:val="20"/>
          <w:szCs w:val="20"/>
          <w:lang w:eastAsia="ar-SA"/>
        </w:rPr>
        <w:t>Sporządzenie protokołu z wykonanych prac wraz z informacją o zagrożeniach, awariach i koniecznych czynnościach które należy wykonać.</w:t>
      </w:r>
      <w:r w:rsidR="00A01CD6" w:rsidRPr="008D541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A01CD6" w:rsidRPr="00F24043" w:rsidRDefault="00A01CD6" w:rsidP="00CC51F2">
      <w:pPr>
        <w:widowControl w:val="0"/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D5419">
        <w:rPr>
          <w:rFonts w:ascii="Arial" w:eastAsia="Times New Roman" w:hAnsi="Arial" w:cs="Arial"/>
          <w:sz w:val="20"/>
          <w:szCs w:val="20"/>
          <w:lang w:eastAsia="ar-SA"/>
        </w:rPr>
        <w:t>Kontrola metrologiczna termohigrometru ( LB710)</w:t>
      </w:r>
      <w:r w:rsidR="00F24043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Pr="00F24043">
        <w:rPr>
          <w:rFonts w:ascii="Arial" w:hAnsi="Arial" w:cs="Arial"/>
          <w:sz w:val="20"/>
          <w:szCs w:val="20"/>
          <w:u w:val="single"/>
        </w:rPr>
        <w:t>T</w:t>
      </w:r>
      <w:r w:rsidRPr="00F24043">
        <w:rPr>
          <w:rFonts w:ascii="Arial" w:hAnsi="Arial" w:cs="Arial"/>
          <w:sz w:val="20"/>
          <w:szCs w:val="20"/>
        </w:rPr>
        <w:t xml:space="preserve">ryb i termin kontroli należy uzgodnić </w:t>
      </w:r>
      <w:r w:rsidR="00726611">
        <w:rPr>
          <w:rFonts w:ascii="Arial" w:hAnsi="Arial" w:cs="Arial"/>
          <w:sz w:val="20"/>
          <w:szCs w:val="20"/>
        </w:rPr>
        <w:br/>
      </w:r>
      <w:r w:rsidRPr="00F24043">
        <w:rPr>
          <w:rFonts w:ascii="Arial" w:hAnsi="Arial" w:cs="Arial"/>
          <w:sz w:val="20"/>
          <w:szCs w:val="20"/>
        </w:rPr>
        <w:t>z metrologiem KPW Gdynia tel.261 262 327</w:t>
      </w:r>
    </w:p>
    <w:p w:rsidR="00A01CD6" w:rsidRPr="003B0E84" w:rsidRDefault="00A01CD6" w:rsidP="00CC51F2">
      <w:pPr>
        <w:numPr>
          <w:ilvl w:val="0"/>
          <w:numId w:val="3"/>
        </w:numPr>
        <w:suppressAutoHyphens/>
        <w:spacing w:after="0" w:line="360" w:lineRule="auto"/>
        <w:ind w:left="426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Wszystkie czynności należy wykonywać zgodnie z ST i DTR oraz obowiązującymi przepisami </w:t>
      </w:r>
      <w:r>
        <w:rPr>
          <w:rFonts w:ascii="Arial" w:hAnsi="Arial" w:cs="Arial"/>
          <w:sz w:val="20"/>
          <w:szCs w:val="20"/>
          <w:u w:val="single"/>
        </w:rPr>
        <w:br/>
        <w:t>w zakresie ochronny  przeciwpożarowej i BHP</w:t>
      </w:r>
    </w:p>
    <w:p w:rsidR="00A01CD6" w:rsidRPr="00F47E62" w:rsidRDefault="00A01CD6" w:rsidP="00CC51F2">
      <w:pPr>
        <w:numPr>
          <w:ilvl w:val="0"/>
          <w:numId w:val="3"/>
        </w:numPr>
        <w:suppressAutoHyphens/>
        <w:spacing w:after="0" w:line="360" w:lineRule="auto"/>
        <w:ind w:left="426"/>
        <w:contextualSpacing/>
        <w:rPr>
          <w:rFonts w:ascii="Arial" w:hAnsi="Arial" w:cs="Arial"/>
          <w:sz w:val="20"/>
          <w:szCs w:val="20"/>
        </w:rPr>
      </w:pPr>
      <w:r w:rsidRPr="00B529B4">
        <w:rPr>
          <w:rFonts w:ascii="Arial" w:hAnsi="Arial" w:cs="Arial"/>
          <w:sz w:val="20"/>
          <w:szCs w:val="20"/>
        </w:rPr>
        <w:t>Wykonane czynności należy odnotować w obowiązującym Formularzu Technicznym.</w:t>
      </w:r>
    </w:p>
    <w:p w:rsidR="007A2669" w:rsidRDefault="007A2669" w:rsidP="00CC51F2">
      <w:pPr>
        <w:widowControl w:val="0"/>
        <w:suppressAutoHyphens/>
        <w:spacing w:after="0" w:line="360" w:lineRule="auto"/>
        <w:contextualSpacing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542E01" w:rsidRPr="00542E01" w:rsidRDefault="00542E01" w:rsidP="00542E0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u w:val="single"/>
          <w:lang w:eastAsia="ar-SA"/>
        </w:rPr>
      </w:pPr>
      <w:r w:rsidRPr="00542E01">
        <w:rPr>
          <w:rFonts w:ascii="Arial" w:hAnsi="Arial" w:cs="Arial"/>
          <w:b/>
          <w:sz w:val="20"/>
          <w:u w:val="single"/>
          <w:lang w:eastAsia="ar-SA"/>
        </w:rPr>
        <w:t xml:space="preserve">Część 2  </w:t>
      </w:r>
    </w:p>
    <w:p w:rsidR="00542E01" w:rsidRPr="00542E01" w:rsidRDefault="00542E01" w:rsidP="00542E0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u w:val="single"/>
          <w:lang w:eastAsia="ar-SA"/>
        </w:rPr>
      </w:pPr>
      <w:r w:rsidRPr="00542E01">
        <w:rPr>
          <w:rFonts w:ascii="Arial" w:hAnsi="Arial" w:cs="Arial"/>
          <w:b/>
          <w:sz w:val="20"/>
          <w:u w:val="single"/>
          <w:lang w:eastAsia="ar-SA"/>
        </w:rPr>
        <w:t xml:space="preserve">Naprawy wynikowe </w:t>
      </w:r>
    </w:p>
    <w:p w:rsidR="00542E01" w:rsidRPr="00542E01" w:rsidRDefault="00542E01" w:rsidP="00542E0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lang w:eastAsia="ar-SA"/>
        </w:rPr>
      </w:pPr>
      <w:r w:rsidRPr="00542E01">
        <w:rPr>
          <w:rFonts w:ascii="Arial" w:hAnsi="Arial" w:cs="Arial"/>
          <w:sz w:val="20"/>
          <w:lang w:eastAsia="ar-SA"/>
        </w:rPr>
        <w:t xml:space="preserve">W zakres umowy wchodzą naprawy wynikające z protokołów przeglądu stanu technicznego urządzeń. </w:t>
      </w:r>
    </w:p>
    <w:p w:rsidR="00542E01" w:rsidRPr="00542E01" w:rsidRDefault="00542E01" w:rsidP="00542E0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lang w:eastAsia="ar-SA"/>
        </w:rPr>
      </w:pPr>
      <w:r w:rsidRPr="00542E01">
        <w:rPr>
          <w:rFonts w:ascii="Arial" w:hAnsi="Arial" w:cs="Arial"/>
          <w:sz w:val="20"/>
          <w:lang w:eastAsia="ar-SA"/>
        </w:rPr>
        <w:t xml:space="preserve">W przypadku wystąpienia konieczności wykonania naprawy wynikającej z protokołu przeglądu, stanu technicznego danego urządzenia objętego umową, Wykonawca zobowiązany jest </w:t>
      </w:r>
    </w:p>
    <w:p w:rsidR="00542E01" w:rsidRPr="00542E01" w:rsidRDefault="00542E01" w:rsidP="00542E0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lang w:eastAsia="ar-SA"/>
        </w:rPr>
      </w:pPr>
      <w:r w:rsidRPr="00542E01">
        <w:rPr>
          <w:rFonts w:ascii="Arial" w:hAnsi="Arial" w:cs="Arial"/>
          <w:sz w:val="20"/>
          <w:lang w:eastAsia="ar-SA"/>
        </w:rPr>
        <w:t xml:space="preserve">do niezwłocznego: </w:t>
      </w:r>
    </w:p>
    <w:p w:rsidR="00542E01" w:rsidRPr="00542E01" w:rsidRDefault="00542E01" w:rsidP="00542E0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lang w:eastAsia="ar-SA"/>
        </w:rPr>
      </w:pPr>
      <w:r w:rsidRPr="00542E01">
        <w:rPr>
          <w:rFonts w:ascii="Arial" w:hAnsi="Arial" w:cs="Arial"/>
          <w:sz w:val="20"/>
          <w:lang w:eastAsia="ar-SA"/>
        </w:rPr>
        <w:t>•</w:t>
      </w:r>
      <w:r w:rsidRPr="00542E01">
        <w:rPr>
          <w:rFonts w:ascii="Arial" w:hAnsi="Arial" w:cs="Arial"/>
          <w:sz w:val="20"/>
          <w:lang w:eastAsia="ar-SA"/>
        </w:rPr>
        <w:tab/>
        <w:t xml:space="preserve">sporządzenia i przesłania kosztorysu ofertowego na fax nr 261-266-680 i mail: </w:t>
      </w:r>
      <w:bookmarkStart w:id="1" w:name="_GoBack"/>
      <w:bookmarkEnd w:id="1"/>
      <w:r w:rsidRPr="00542E01">
        <w:rPr>
          <w:rFonts w:ascii="Arial" w:hAnsi="Arial" w:cs="Arial"/>
          <w:sz w:val="20"/>
          <w:lang w:eastAsia="ar-SA"/>
        </w:rPr>
        <w:t xml:space="preserve">s.zubrzycki@ron.mil.pl    </w:t>
      </w:r>
    </w:p>
    <w:p w:rsidR="00542E01" w:rsidRPr="009367CF" w:rsidRDefault="00542E01" w:rsidP="00542E0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lang w:eastAsia="ar-SA"/>
        </w:rPr>
      </w:pPr>
      <w:r w:rsidRPr="00542E01">
        <w:rPr>
          <w:rFonts w:ascii="Arial" w:hAnsi="Arial" w:cs="Arial"/>
          <w:sz w:val="20"/>
          <w:lang w:eastAsia="ar-SA"/>
        </w:rPr>
        <w:t>•</w:t>
      </w:r>
      <w:r w:rsidRPr="00542E01">
        <w:rPr>
          <w:rFonts w:ascii="Arial" w:hAnsi="Arial" w:cs="Arial"/>
          <w:sz w:val="20"/>
          <w:lang w:eastAsia="ar-SA"/>
        </w:rPr>
        <w:tab/>
        <w:t xml:space="preserve">Zatwierdzenie kosztorysu ofertowego naprawy przez Szefa Infrastruktury KPW Gdynia lub Kierownika Sekcji Technicznego Utrzymania Nieruchomości, po weryfikacji przez Inspektorów Sekcji Technicznego Utrzymania Nieruchomości (STUN) KPW Gdynia. jest równoznaczne ze </w:t>
      </w:r>
      <w:r w:rsidRPr="009367CF">
        <w:rPr>
          <w:rFonts w:ascii="Arial" w:hAnsi="Arial" w:cs="Arial"/>
          <w:sz w:val="20"/>
          <w:lang w:eastAsia="ar-SA"/>
        </w:rPr>
        <w:t>zleceniem wykonania naprawy.</w:t>
      </w:r>
    </w:p>
    <w:p w:rsidR="00542E01" w:rsidRPr="00D456E6" w:rsidRDefault="00D456E6" w:rsidP="00D456E6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20"/>
          <w:lang w:eastAsia="ar-SA"/>
        </w:rPr>
      </w:pPr>
      <w:r w:rsidRPr="000D2778">
        <w:rPr>
          <w:rFonts w:ascii="Arial" w:hAnsi="Arial" w:cs="Arial"/>
          <w:sz w:val="20"/>
          <w:u w:val="single"/>
          <w:lang w:eastAsia="ar-SA"/>
        </w:rPr>
        <w:t xml:space="preserve">Realizacja naprawy wg kosztorysu ofertowego powinna być wykonana w jak najkrótszym czasie jednak nie dłuższym niż 21 dni </w:t>
      </w:r>
      <w:r w:rsidR="00395D74" w:rsidRPr="000D2778">
        <w:rPr>
          <w:rFonts w:ascii="Arial" w:hAnsi="Arial" w:cs="Arial"/>
          <w:sz w:val="20"/>
          <w:u w:val="single"/>
          <w:lang w:eastAsia="ar-SA"/>
        </w:rPr>
        <w:t>roboczych</w:t>
      </w:r>
      <w:r w:rsidRPr="000D2778">
        <w:rPr>
          <w:rFonts w:ascii="Arial" w:hAnsi="Arial" w:cs="Arial"/>
          <w:sz w:val="20"/>
          <w:u w:val="single"/>
          <w:lang w:eastAsia="ar-SA"/>
        </w:rPr>
        <w:t xml:space="preserve"> od daty otrzymania zaakceptowanego kosztorysu</w:t>
      </w:r>
      <w:r w:rsidRPr="00D456E6">
        <w:rPr>
          <w:rFonts w:ascii="Arial" w:hAnsi="Arial" w:cs="Arial"/>
          <w:sz w:val="20"/>
          <w:lang w:eastAsia="ar-SA"/>
        </w:rPr>
        <w:t>.</w:t>
      </w:r>
    </w:p>
    <w:p w:rsidR="00183595" w:rsidRPr="00C42865" w:rsidRDefault="00183595" w:rsidP="00183595">
      <w:pPr>
        <w:spacing w:after="160" w:line="259" w:lineRule="auto"/>
        <w:ind w:left="720"/>
        <w:contextualSpacing/>
      </w:pPr>
    </w:p>
    <w:p w:rsidR="005E74B4" w:rsidRPr="00FE2505" w:rsidRDefault="00FE2505" w:rsidP="00FE2505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E2505">
        <w:rPr>
          <w:rFonts w:ascii="Arial" w:eastAsia="Times New Roman" w:hAnsi="Arial" w:cs="Arial"/>
          <w:b/>
          <w:sz w:val="20"/>
          <w:szCs w:val="20"/>
          <w:lang w:eastAsia="ar-SA"/>
        </w:rPr>
        <w:t>ODBIÓR WYKONANIA PRZEDMIOTU ZAMÓWIENIA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FE250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6D7F95" w:rsidRDefault="00724CAC" w:rsidP="00FE2505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D7F9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W przypadku </w:t>
      </w:r>
      <w:r w:rsidR="00CC51F2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przeglądu i konserwacji</w:t>
      </w:r>
      <w:r w:rsidR="006D7F9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:</w:t>
      </w:r>
      <w:r w:rsidRPr="006D7F9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724CAC" w:rsidRPr="006D7F95" w:rsidRDefault="006D7F95" w:rsidP="00CC51F2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Odbiór i po</w:t>
      </w:r>
      <w:r w:rsidR="00724CAC" w:rsidRPr="006D7F95">
        <w:rPr>
          <w:rFonts w:ascii="Arial" w:eastAsia="Times New Roman" w:hAnsi="Arial" w:cs="Arial"/>
          <w:sz w:val="20"/>
          <w:szCs w:val="20"/>
          <w:lang w:eastAsia="ar-SA"/>
        </w:rPr>
        <w:t xml:space="preserve">twierdzenie wykonania usługi przez Kierowników SOI dokonywane będzie </w:t>
      </w:r>
      <w:r w:rsidR="00726611">
        <w:rPr>
          <w:rFonts w:ascii="Arial" w:eastAsia="Times New Roman" w:hAnsi="Arial" w:cs="Arial"/>
          <w:sz w:val="20"/>
          <w:szCs w:val="20"/>
          <w:lang w:eastAsia="ar-SA"/>
        </w:rPr>
        <w:br/>
      </w:r>
      <w:r w:rsidR="00724CAC" w:rsidRPr="006D7F95">
        <w:rPr>
          <w:rFonts w:ascii="Arial" w:eastAsia="Times New Roman" w:hAnsi="Arial" w:cs="Arial"/>
          <w:sz w:val="20"/>
          <w:szCs w:val="20"/>
          <w:lang w:eastAsia="ar-SA"/>
        </w:rPr>
        <w:t>na podstawie „Protokołu z wykonania przeglądu ” w 3-ch egzemplarzach (jeden egzemplarz dla Zamawiającego, drugi dla Kierownika SOI i trzeci dla Wykonawcy) –.</w:t>
      </w:r>
    </w:p>
    <w:p w:rsidR="00724CAC" w:rsidRDefault="00724CAC" w:rsidP="00CC51F2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Data wystawienia „Protokołu wykonania przeglądu”, nie może być późniejsza niż ostatni dzień roboczy okresu wykonania czynności konserwacyjno-serwisowych, o który</w:t>
      </w:r>
      <w:r>
        <w:rPr>
          <w:rFonts w:ascii="Arial" w:eastAsia="Times New Roman" w:hAnsi="Arial" w:cs="Arial"/>
          <w:sz w:val="20"/>
          <w:szCs w:val="20"/>
          <w:lang w:eastAsia="ar-SA"/>
        </w:rPr>
        <w:t>m</w:t>
      </w:r>
      <w:r w:rsidR="00D54622">
        <w:rPr>
          <w:rFonts w:ascii="Arial" w:eastAsia="Times New Roman" w:hAnsi="Arial" w:cs="Arial"/>
          <w:sz w:val="20"/>
          <w:szCs w:val="20"/>
          <w:lang w:eastAsia="ar-SA"/>
        </w:rPr>
        <w:t xml:space="preserve"> mowa w umowie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E33709" w:rsidRDefault="00724CAC" w:rsidP="00CC51F2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Dodatkowo Wykonawca wystawi po wykonanej usłudze, osobno dla każdego urządzenia i wg własnego wzoru, </w:t>
      </w:r>
      <w:r w:rsidRPr="00E27FB6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protokoły z pomiarów 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oraz </w:t>
      </w:r>
      <w:r w:rsidRPr="00E27FB6">
        <w:rPr>
          <w:rFonts w:ascii="Arial" w:eastAsia="Times New Roman" w:hAnsi="Arial" w:cs="Arial"/>
          <w:sz w:val="20"/>
          <w:szCs w:val="20"/>
          <w:u w:val="single"/>
          <w:lang w:eastAsia="ar-SA"/>
        </w:rPr>
        <w:t>protokoły stanu technicznego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ww. urządzeń. Protokół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ten 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winien zawierać informacje </w:t>
      </w:r>
      <w:r>
        <w:rPr>
          <w:rFonts w:ascii="Arial" w:eastAsia="Times New Roman" w:hAnsi="Arial" w:cs="Arial"/>
          <w:sz w:val="20"/>
          <w:szCs w:val="20"/>
          <w:lang w:eastAsia="ar-SA"/>
        </w:rPr>
        <w:t>mówiące o tym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czy dane urządzeni</w:t>
      </w:r>
      <w:r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27FB6">
        <w:rPr>
          <w:rFonts w:ascii="Arial" w:eastAsia="Times New Roman" w:hAnsi="Arial" w:cs="Arial"/>
          <w:sz w:val="20"/>
          <w:szCs w:val="20"/>
          <w:u w:val="single"/>
          <w:lang w:eastAsia="ar-SA"/>
        </w:rPr>
        <w:t>jest sprawne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i </w:t>
      </w:r>
      <w:r w:rsidRPr="00E27FB6">
        <w:rPr>
          <w:rFonts w:ascii="Arial" w:eastAsia="Times New Roman" w:hAnsi="Arial" w:cs="Arial"/>
          <w:sz w:val="20"/>
          <w:szCs w:val="20"/>
          <w:u w:val="single"/>
          <w:lang w:eastAsia="ar-SA"/>
        </w:rPr>
        <w:t>jakie czynności zostały wykonane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przez Wykonawcę podczas przeprowadzania konserwacji. </w:t>
      </w:r>
    </w:p>
    <w:p w:rsidR="00724CAC" w:rsidRPr="00E33709" w:rsidRDefault="00E33709" w:rsidP="00CC51F2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Należy również Wykonać „Protokół zbiorczy wykonanych usług” (</w:t>
      </w:r>
      <w:r w:rsidR="00BC2303">
        <w:rPr>
          <w:rFonts w:ascii="Arial" w:eastAsia="Times New Roman" w:hAnsi="Arial" w:cs="Arial"/>
          <w:sz w:val="20"/>
          <w:szCs w:val="20"/>
          <w:lang w:eastAsia="ar-SA"/>
        </w:rPr>
        <w:t>zał.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nr </w:t>
      </w:r>
      <w:r w:rsidR="00177ECA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="00BC2303">
        <w:rPr>
          <w:rFonts w:ascii="Arial" w:eastAsia="Times New Roman" w:hAnsi="Arial" w:cs="Arial"/>
          <w:sz w:val="20"/>
          <w:szCs w:val="20"/>
          <w:lang w:eastAsia="ar-SA"/>
        </w:rPr>
        <w:t xml:space="preserve"> do um.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) dla każdego SOI oddzielnie, który wraz z fakturą służyć będzie rozliczeniu usługi. </w:t>
      </w:r>
    </w:p>
    <w:p w:rsidR="006D7F95" w:rsidRDefault="005E74B4" w:rsidP="00FE2505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D7F9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W przypadku naprawy</w:t>
      </w:r>
      <w:r w:rsidR="00F2404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</w:t>
      </w:r>
      <w:r w:rsidR="006D7F9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:</w:t>
      </w:r>
      <w:r w:rsidRPr="006D7F95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</w:p>
    <w:p w:rsidR="005E74B4" w:rsidRPr="006D7F95" w:rsidRDefault="006D7F95" w:rsidP="00CC51F2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Odbiór i po</w:t>
      </w:r>
      <w:r w:rsidR="005E74B4" w:rsidRPr="006D7F95">
        <w:rPr>
          <w:rFonts w:ascii="Arial" w:eastAsia="Times New Roman" w:hAnsi="Arial" w:cs="Arial"/>
          <w:sz w:val="20"/>
          <w:szCs w:val="20"/>
          <w:lang w:eastAsia="ar-SA"/>
        </w:rPr>
        <w:t xml:space="preserve">twierdzenie wykonania usługi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naprawy, </w:t>
      </w:r>
      <w:r w:rsidR="005E74B4" w:rsidRPr="006D7F95">
        <w:rPr>
          <w:rFonts w:ascii="Arial" w:eastAsia="Times New Roman" w:hAnsi="Arial" w:cs="Arial"/>
          <w:sz w:val="20"/>
          <w:szCs w:val="20"/>
          <w:lang w:eastAsia="ar-SA"/>
        </w:rPr>
        <w:t xml:space="preserve">dokonywane będzie </w:t>
      </w:r>
      <w:r w:rsidRPr="006D7F95">
        <w:rPr>
          <w:rFonts w:ascii="Arial" w:eastAsia="Times New Roman" w:hAnsi="Arial" w:cs="Arial"/>
          <w:sz w:val="20"/>
          <w:szCs w:val="20"/>
          <w:lang w:eastAsia="ar-SA"/>
        </w:rPr>
        <w:t xml:space="preserve">przez Kierowników SOI </w:t>
      </w:r>
      <w:r w:rsidR="005E74B4" w:rsidRPr="006D7F95">
        <w:rPr>
          <w:rFonts w:ascii="Arial" w:eastAsia="Times New Roman" w:hAnsi="Arial" w:cs="Arial"/>
          <w:sz w:val="20"/>
          <w:szCs w:val="20"/>
          <w:lang w:eastAsia="ar-SA"/>
        </w:rPr>
        <w:t xml:space="preserve">na podstawie „Protokołu z wykonania </w:t>
      </w:r>
      <w:r w:rsidR="00F12732" w:rsidRPr="006D7F95">
        <w:rPr>
          <w:rFonts w:ascii="Arial" w:eastAsia="Times New Roman" w:hAnsi="Arial" w:cs="Arial"/>
          <w:sz w:val="20"/>
          <w:szCs w:val="20"/>
          <w:lang w:eastAsia="ar-SA"/>
        </w:rPr>
        <w:t>naprawy</w:t>
      </w:r>
      <w:r w:rsidR="005E74B4" w:rsidRPr="006D7F95">
        <w:rPr>
          <w:rFonts w:ascii="Arial" w:eastAsia="Times New Roman" w:hAnsi="Arial" w:cs="Arial"/>
          <w:sz w:val="20"/>
          <w:szCs w:val="20"/>
          <w:lang w:eastAsia="ar-SA"/>
        </w:rPr>
        <w:t xml:space="preserve"> ”</w:t>
      </w:r>
      <w:r w:rsidR="00BC2303">
        <w:rPr>
          <w:rFonts w:ascii="Arial" w:eastAsia="Times New Roman" w:hAnsi="Arial" w:cs="Arial"/>
          <w:sz w:val="20"/>
          <w:szCs w:val="20"/>
          <w:lang w:eastAsia="ar-SA"/>
        </w:rPr>
        <w:t xml:space="preserve"> (zał</w:t>
      </w:r>
      <w:r w:rsidR="006C2B70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177ECA">
        <w:rPr>
          <w:rFonts w:ascii="Arial" w:eastAsia="Times New Roman" w:hAnsi="Arial" w:cs="Arial"/>
          <w:sz w:val="20"/>
          <w:szCs w:val="20"/>
          <w:lang w:eastAsia="ar-SA"/>
        </w:rPr>
        <w:t xml:space="preserve"> nr 5</w:t>
      </w:r>
      <w:r w:rsidR="00BC2303">
        <w:rPr>
          <w:rFonts w:ascii="Arial" w:eastAsia="Times New Roman" w:hAnsi="Arial" w:cs="Arial"/>
          <w:sz w:val="20"/>
          <w:szCs w:val="20"/>
          <w:lang w:eastAsia="ar-SA"/>
        </w:rPr>
        <w:t xml:space="preserve"> do um.)</w:t>
      </w:r>
      <w:r w:rsidR="005E74B4" w:rsidRPr="006D7F95">
        <w:rPr>
          <w:rFonts w:ascii="Arial" w:eastAsia="Times New Roman" w:hAnsi="Arial" w:cs="Arial"/>
          <w:sz w:val="20"/>
          <w:szCs w:val="20"/>
          <w:lang w:eastAsia="ar-SA"/>
        </w:rPr>
        <w:t xml:space="preserve"> w 3-ch egzemplarzach (jeden egzemplarz dla Zamawiającego, drugi dla Kierownik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a SOI i trzeci dla Wykonawcy) </w:t>
      </w:r>
    </w:p>
    <w:p w:rsidR="005E74B4" w:rsidRPr="00CD4222" w:rsidRDefault="005E74B4" w:rsidP="00CC51F2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Data wystawienia „Protokołu </w:t>
      </w:r>
      <w:r w:rsidR="00F12732">
        <w:rPr>
          <w:rFonts w:ascii="Arial" w:eastAsia="Times New Roman" w:hAnsi="Arial" w:cs="Arial"/>
          <w:sz w:val="20"/>
          <w:szCs w:val="20"/>
          <w:lang w:eastAsia="ar-SA"/>
        </w:rPr>
        <w:t xml:space="preserve">z wykonania naprawy 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”, nie może być późniejsza niż ostatni dzień roboczy okresu wykonania czynności </w:t>
      </w:r>
      <w:r w:rsidR="00F12732">
        <w:rPr>
          <w:rFonts w:ascii="Arial" w:eastAsia="Times New Roman" w:hAnsi="Arial" w:cs="Arial"/>
          <w:sz w:val="20"/>
          <w:szCs w:val="20"/>
          <w:lang w:eastAsia="ar-SA"/>
        </w:rPr>
        <w:t>naprawczych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>, o który</w:t>
      </w:r>
      <w:r>
        <w:rPr>
          <w:rFonts w:ascii="Arial" w:eastAsia="Times New Roman" w:hAnsi="Arial" w:cs="Arial"/>
          <w:sz w:val="20"/>
          <w:szCs w:val="20"/>
          <w:lang w:eastAsia="ar-SA"/>
        </w:rPr>
        <w:t>m</w:t>
      </w:r>
      <w:r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mowa </w:t>
      </w:r>
      <w:r w:rsidR="003135B9">
        <w:rPr>
          <w:rFonts w:ascii="Arial" w:eastAsia="Times New Roman" w:hAnsi="Arial" w:cs="Arial"/>
          <w:sz w:val="20"/>
          <w:szCs w:val="20"/>
          <w:lang w:eastAsia="ar-SA"/>
        </w:rPr>
        <w:br/>
      </w:r>
      <w:r w:rsidR="00D54622">
        <w:rPr>
          <w:rFonts w:ascii="Arial" w:eastAsia="Times New Roman" w:hAnsi="Arial" w:cs="Arial"/>
          <w:sz w:val="20"/>
          <w:szCs w:val="20"/>
          <w:lang w:eastAsia="ar-SA"/>
        </w:rPr>
        <w:t>w  umowie</w:t>
      </w:r>
      <w:r w:rsidRPr="00CD4222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F334BA" w:rsidRPr="0023725A" w:rsidRDefault="00F334BA" w:rsidP="00FE2505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3725A">
        <w:rPr>
          <w:rFonts w:ascii="Arial" w:eastAsia="Times New Roman" w:hAnsi="Arial" w:cs="Arial"/>
          <w:b/>
          <w:sz w:val="20"/>
          <w:szCs w:val="20"/>
          <w:lang w:eastAsia="ar-SA"/>
        </w:rPr>
        <w:t>Termin zakończenia umowy jest terminem ostatecznym na wykonanie przez Wykonawcę</w:t>
      </w:r>
      <w:r w:rsidR="00BD64D9" w:rsidRPr="0023725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23725A">
        <w:rPr>
          <w:rFonts w:ascii="Arial" w:eastAsia="Times New Roman" w:hAnsi="Arial" w:cs="Arial"/>
          <w:b/>
          <w:sz w:val="20"/>
          <w:szCs w:val="20"/>
          <w:lang w:eastAsia="ar-SA"/>
        </w:rPr>
        <w:t>wszystkich napraw związanych z reali</w:t>
      </w:r>
      <w:r w:rsidR="005E2D2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zacją niniejszej umowy wraz z: </w:t>
      </w:r>
      <w:r w:rsidRPr="0023725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:rsidR="00BD64D9" w:rsidRPr="00BD64D9" w:rsidRDefault="002C1852" w:rsidP="0023725A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 w:hanging="14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="00BD64D9" w:rsidRPr="00BD64D9">
        <w:rPr>
          <w:rFonts w:ascii="Arial" w:eastAsia="Times New Roman" w:hAnsi="Arial" w:cs="Arial"/>
          <w:sz w:val="20"/>
          <w:szCs w:val="20"/>
          <w:lang w:eastAsia="ar-SA"/>
        </w:rPr>
        <w:t>a) przedstawieni</w:t>
      </w:r>
      <w:r w:rsidR="00F334BA">
        <w:rPr>
          <w:rFonts w:ascii="Arial" w:eastAsia="Times New Roman" w:hAnsi="Arial" w:cs="Arial"/>
          <w:sz w:val="20"/>
          <w:szCs w:val="20"/>
          <w:lang w:eastAsia="ar-SA"/>
        </w:rPr>
        <w:t xml:space="preserve">em dokumentów o których mowa w </w:t>
      </w:r>
      <w:r w:rsidR="00BD64D9" w:rsidRPr="00BD64D9">
        <w:rPr>
          <w:rFonts w:ascii="Arial" w:eastAsia="Times New Roman" w:hAnsi="Arial" w:cs="Arial"/>
          <w:sz w:val="20"/>
          <w:szCs w:val="20"/>
          <w:lang w:eastAsia="ar-SA"/>
        </w:rPr>
        <w:t>SOPZ;</w:t>
      </w:r>
    </w:p>
    <w:p w:rsidR="00BD64D9" w:rsidRPr="00BD64D9" w:rsidRDefault="002C1852" w:rsidP="0023725A">
      <w:pPr>
        <w:widowControl w:val="0"/>
        <w:autoSpaceDE w:val="0"/>
        <w:autoSpaceDN w:val="0"/>
        <w:adjustRightInd w:val="0"/>
        <w:spacing w:after="0" w:line="360" w:lineRule="auto"/>
        <w:ind w:left="426" w:hanging="14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="00BD64D9" w:rsidRPr="00BD64D9">
        <w:rPr>
          <w:rFonts w:ascii="Arial" w:eastAsia="Times New Roman" w:hAnsi="Arial" w:cs="Arial"/>
          <w:sz w:val="20"/>
          <w:szCs w:val="20"/>
          <w:lang w:eastAsia="ar-SA"/>
        </w:rPr>
        <w:t>b) dostarczeniem do KPW Gdynia</w:t>
      </w:r>
      <w:r w:rsidR="00F334BA">
        <w:rPr>
          <w:rFonts w:ascii="Arial" w:eastAsia="Times New Roman" w:hAnsi="Arial" w:cs="Arial"/>
          <w:sz w:val="20"/>
          <w:szCs w:val="20"/>
          <w:lang w:eastAsia="ar-SA"/>
        </w:rPr>
        <w:t xml:space="preserve"> „Protokołu wykonania naprawy”</w:t>
      </w:r>
      <w:r w:rsidR="00E27FB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D64D9" w:rsidRPr="0023725A">
        <w:rPr>
          <w:rFonts w:ascii="Arial" w:eastAsia="Times New Roman" w:hAnsi="Arial" w:cs="Arial"/>
          <w:sz w:val="20"/>
          <w:szCs w:val="20"/>
          <w:u w:val="single"/>
          <w:lang w:eastAsia="ar-SA"/>
        </w:rPr>
        <w:t>podpisanym czytelnie</w:t>
      </w:r>
      <w:r w:rsidR="00BD64D9"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zarówno przez pracownika Wykonawcy jak i osobę odpowiedzialną za realizację niniejszej umowy </w:t>
      </w:r>
      <w:r w:rsidR="00726611">
        <w:rPr>
          <w:rFonts w:ascii="Arial" w:eastAsia="Times New Roman" w:hAnsi="Arial" w:cs="Arial"/>
          <w:sz w:val="20"/>
          <w:szCs w:val="20"/>
          <w:lang w:eastAsia="ar-SA"/>
        </w:rPr>
        <w:br/>
      </w:r>
      <w:r w:rsidR="00BD64D9" w:rsidRPr="00BD64D9">
        <w:rPr>
          <w:rFonts w:ascii="Arial" w:eastAsia="Times New Roman" w:hAnsi="Arial" w:cs="Arial"/>
          <w:sz w:val="20"/>
          <w:szCs w:val="20"/>
          <w:lang w:eastAsia="ar-SA"/>
        </w:rPr>
        <w:t>ze  strony Uży</w:t>
      </w:r>
      <w:r w:rsidR="0023725A">
        <w:rPr>
          <w:rFonts w:ascii="Arial" w:eastAsia="Times New Roman" w:hAnsi="Arial" w:cs="Arial"/>
          <w:sz w:val="20"/>
          <w:szCs w:val="20"/>
          <w:lang w:eastAsia="ar-SA"/>
        </w:rPr>
        <w:t>tkownika (jednostki/instytucje) oraz,-</w:t>
      </w:r>
      <w:r w:rsidR="00BD64D9" w:rsidRPr="00BD64D9">
        <w:rPr>
          <w:rFonts w:ascii="Arial" w:eastAsia="Times New Roman" w:hAnsi="Arial" w:cs="Arial"/>
          <w:sz w:val="20"/>
          <w:szCs w:val="20"/>
          <w:lang w:eastAsia="ar-SA"/>
        </w:rPr>
        <w:t xml:space="preserve"> Kierownika </w:t>
      </w:r>
      <w:r w:rsidR="00E27FB6">
        <w:rPr>
          <w:rFonts w:ascii="Arial" w:eastAsia="Times New Roman" w:hAnsi="Arial" w:cs="Arial"/>
          <w:sz w:val="20"/>
          <w:szCs w:val="20"/>
          <w:lang w:eastAsia="ar-SA"/>
        </w:rPr>
        <w:t xml:space="preserve"> właściwego </w:t>
      </w:r>
      <w:r w:rsidR="00BD64D9" w:rsidRPr="00BD64D9">
        <w:rPr>
          <w:rFonts w:ascii="Arial" w:eastAsia="Times New Roman" w:hAnsi="Arial" w:cs="Arial"/>
          <w:sz w:val="20"/>
          <w:szCs w:val="20"/>
          <w:lang w:eastAsia="ar-SA"/>
        </w:rPr>
        <w:t>SOI.</w:t>
      </w:r>
    </w:p>
    <w:p w:rsidR="00BC3E6B" w:rsidRDefault="00BD64D9" w:rsidP="00FE2505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183595">
        <w:rPr>
          <w:rFonts w:ascii="Arial" w:eastAsia="Times New Roman" w:hAnsi="Arial" w:cs="Arial"/>
          <w:sz w:val="20"/>
          <w:szCs w:val="20"/>
          <w:u w:val="single"/>
          <w:lang w:eastAsia="ar-SA"/>
        </w:rPr>
        <w:t>W szczególnych, uzasadnionych przypadkach na pisemny wniosek Wykonawcy Zamawiający może wyrazić zgodę na przesunięcie terminu realizacji naprawy. Zgodę podpisuje Szef Infrastruktury KPW Gdynia</w:t>
      </w:r>
      <w:r w:rsidR="00BC3E6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lub Kierownik STUN.</w:t>
      </w:r>
    </w:p>
    <w:p w:rsidR="00E27FB6" w:rsidRPr="00183595" w:rsidRDefault="00183595" w:rsidP="00BC3E6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Wniosek taki należy złożyć 2 dni przed wyznaczonym terminem zakończenia naprawy na adres kancelarii KPW Gdynia </w:t>
      </w:r>
      <w:hyperlink r:id="rId9" w:history="1">
        <w:r w:rsidR="00B04073" w:rsidRPr="00154F81">
          <w:rPr>
            <w:rStyle w:val="Hipercze"/>
            <w:rFonts w:ascii="Arial" w:eastAsia="Times New Roman" w:hAnsi="Arial" w:cs="Arial"/>
            <w:sz w:val="20"/>
            <w:szCs w:val="20"/>
            <w:lang w:eastAsia="ar-SA"/>
          </w:rPr>
          <w:t>kpw.gdynia.kj@ron.mil.pl</w:t>
        </w:r>
      </w:hyperlink>
      <w:r w:rsidR="00B04073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</w:p>
    <w:p w:rsidR="00BD64D9" w:rsidRPr="00515AD4" w:rsidRDefault="00BD64D9" w:rsidP="00FE2505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15AD4">
        <w:rPr>
          <w:rFonts w:ascii="Arial" w:eastAsia="Times New Roman" w:hAnsi="Arial" w:cs="Arial"/>
          <w:sz w:val="20"/>
          <w:szCs w:val="20"/>
          <w:lang w:eastAsia="ar-SA"/>
        </w:rPr>
        <w:t>Wykonawca udzieli na wykonaną usługę gwarancję 12 miesięcy, z wyłączeniem zamontowanych w trakcie jej trwania części bądź urządzeń zamiennych, na które obowiązywać będzie gwarancja producenta.</w:t>
      </w:r>
    </w:p>
    <w:p w:rsidR="00BD64D9" w:rsidRPr="00BD64D9" w:rsidRDefault="00BD64D9" w:rsidP="00BD64D9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15658" w:rsidRDefault="00415658" w:rsidP="00FE2505">
      <w:p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BD64D9" w:rsidRPr="00BD64D9" w:rsidRDefault="00BD64D9" w:rsidP="00FE2505">
      <w:p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BD64D9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Opinia w sprawie wymogów w zakresie ochrony informacji niejawnych:</w:t>
      </w:r>
    </w:p>
    <w:p w:rsidR="00F4753F" w:rsidRDefault="00292AAA" w:rsidP="002761B7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3F757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REALIZACJA UMOWY TYLKO POD BEZPOŚREDNIM, CIĄGŁYM NADZOREM UŻYTKOWNIKA</w:t>
      </w:r>
    </w:p>
    <w:p w:rsidR="00F4753F" w:rsidRDefault="00F4753F" w:rsidP="00BD64D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274F36" w:rsidRDefault="00274F36" w:rsidP="00E27FB6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sectPr w:rsidR="00274F36" w:rsidSect="00EC2C9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9E9" w:rsidRDefault="005929E9" w:rsidP="00461F54">
      <w:pPr>
        <w:spacing w:after="0" w:line="240" w:lineRule="auto"/>
      </w:pPr>
      <w:r>
        <w:separator/>
      </w:r>
    </w:p>
  </w:endnote>
  <w:endnote w:type="continuationSeparator" w:id="0">
    <w:p w:rsidR="005929E9" w:rsidRDefault="005929E9" w:rsidP="00461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9E9" w:rsidRDefault="005929E9" w:rsidP="00461F54">
      <w:pPr>
        <w:spacing w:after="0" w:line="240" w:lineRule="auto"/>
      </w:pPr>
      <w:r>
        <w:separator/>
      </w:r>
    </w:p>
  </w:footnote>
  <w:footnote w:type="continuationSeparator" w:id="0">
    <w:p w:rsidR="005929E9" w:rsidRDefault="005929E9" w:rsidP="00461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D54"/>
    <w:multiLevelType w:val="hybridMultilevel"/>
    <w:tmpl w:val="85905ACC"/>
    <w:lvl w:ilvl="0" w:tplc="2C285670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3435A"/>
    <w:multiLevelType w:val="hybridMultilevel"/>
    <w:tmpl w:val="075A4026"/>
    <w:lvl w:ilvl="0" w:tplc="2006EC84">
      <w:start w:val="1"/>
      <w:numFmt w:val="decimal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B46974"/>
    <w:multiLevelType w:val="hybridMultilevel"/>
    <w:tmpl w:val="CF10595C"/>
    <w:lvl w:ilvl="0" w:tplc="A6C66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30E3D"/>
    <w:multiLevelType w:val="hybridMultilevel"/>
    <w:tmpl w:val="D76A7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93071"/>
    <w:multiLevelType w:val="hybridMultilevel"/>
    <w:tmpl w:val="37645006"/>
    <w:lvl w:ilvl="0" w:tplc="0415000B">
      <w:start w:val="1"/>
      <w:numFmt w:val="bullet"/>
      <w:lvlText w:val="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16AA2C70"/>
    <w:multiLevelType w:val="hybridMultilevel"/>
    <w:tmpl w:val="16783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22DCE"/>
    <w:multiLevelType w:val="hybridMultilevel"/>
    <w:tmpl w:val="AA620CA6"/>
    <w:lvl w:ilvl="0" w:tplc="99AAA6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DF60EAB"/>
    <w:multiLevelType w:val="hybridMultilevel"/>
    <w:tmpl w:val="B7ACE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7516B"/>
    <w:multiLevelType w:val="hybridMultilevel"/>
    <w:tmpl w:val="A7364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17D54"/>
    <w:multiLevelType w:val="hybridMultilevel"/>
    <w:tmpl w:val="ABA6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77E83"/>
    <w:multiLevelType w:val="hybridMultilevel"/>
    <w:tmpl w:val="5F769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16921"/>
    <w:multiLevelType w:val="hybridMultilevel"/>
    <w:tmpl w:val="B26EC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E6C16"/>
    <w:multiLevelType w:val="hybridMultilevel"/>
    <w:tmpl w:val="40044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93924"/>
    <w:multiLevelType w:val="hybridMultilevel"/>
    <w:tmpl w:val="CBFC4220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3077EC6"/>
    <w:multiLevelType w:val="hybridMultilevel"/>
    <w:tmpl w:val="FC88AAE6"/>
    <w:lvl w:ilvl="0" w:tplc="0415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440"/>
        </w:tabs>
        <w:ind w:left="7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160"/>
        </w:tabs>
        <w:ind w:left="8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hint="default"/>
      </w:rPr>
    </w:lvl>
  </w:abstractNum>
  <w:abstractNum w:abstractNumId="15" w15:restartNumberingAfterBreak="0">
    <w:nsid w:val="55FE26ED"/>
    <w:multiLevelType w:val="hybridMultilevel"/>
    <w:tmpl w:val="12C2F160"/>
    <w:lvl w:ilvl="0" w:tplc="0415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965466"/>
    <w:multiLevelType w:val="hybridMultilevel"/>
    <w:tmpl w:val="3A08D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53A29"/>
    <w:multiLevelType w:val="hybridMultilevel"/>
    <w:tmpl w:val="59A0C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B187D"/>
    <w:multiLevelType w:val="hybridMultilevel"/>
    <w:tmpl w:val="2CBA3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5535"/>
    <w:multiLevelType w:val="hybridMultilevel"/>
    <w:tmpl w:val="B622A7D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2FB0001"/>
    <w:multiLevelType w:val="hybridMultilevel"/>
    <w:tmpl w:val="BA6419AE"/>
    <w:lvl w:ilvl="0" w:tplc="A1F00FB4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A2B4297"/>
    <w:multiLevelType w:val="hybridMultilevel"/>
    <w:tmpl w:val="6226E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95A26"/>
    <w:multiLevelType w:val="hybridMultilevel"/>
    <w:tmpl w:val="51F8F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14125"/>
    <w:multiLevelType w:val="hybridMultilevel"/>
    <w:tmpl w:val="C70EF3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D9241AD"/>
    <w:multiLevelType w:val="hybridMultilevel"/>
    <w:tmpl w:val="2E084CEC"/>
    <w:lvl w:ilvl="0" w:tplc="2C28567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color w:val="auto"/>
        <w:sz w:val="22"/>
      </w:rPr>
    </w:lvl>
    <w:lvl w:ilvl="1" w:tplc="508A16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E4A566F"/>
    <w:multiLevelType w:val="hybridMultilevel"/>
    <w:tmpl w:val="3C620BB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33D4E09"/>
    <w:multiLevelType w:val="hybridMultilevel"/>
    <w:tmpl w:val="C7DA9866"/>
    <w:lvl w:ilvl="0" w:tplc="A88A5846">
      <w:start w:val="4"/>
      <w:numFmt w:val="upperRoman"/>
      <w:lvlText w:val="%1."/>
      <w:lvlJc w:val="left"/>
      <w:pPr>
        <w:ind w:left="1353" w:hanging="360"/>
      </w:pPr>
      <w:rPr>
        <w:rFonts w:cs="Times New Roman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E3950"/>
    <w:multiLevelType w:val="hybridMultilevel"/>
    <w:tmpl w:val="FA9830A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15"/>
  </w:num>
  <w:num w:numId="4">
    <w:abstractNumId w:val="2"/>
  </w:num>
  <w:num w:numId="5">
    <w:abstractNumId w:val="20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3"/>
  </w:num>
  <w:num w:numId="11">
    <w:abstractNumId w:val="17"/>
  </w:num>
  <w:num w:numId="12">
    <w:abstractNumId w:val="19"/>
  </w:num>
  <w:num w:numId="13">
    <w:abstractNumId w:val="27"/>
  </w:num>
  <w:num w:numId="14">
    <w:abstractNumId w:val="1"/>
  </w:num>
  <w:num w:numId="15">
    <w:abstractNumId w:val="22"/>
  </w:num>
  <w:num w:numId="16">
    <w:abstractNumId w:val="18"/>
  </w:num>
  <w:num w:numId="17">
    <w:abstractNumId w:val="10"/>
  </w:num>
  <w:num w:numId="18">
    <w:abstractNumId w:val="9"/>
  </w:num>
  <w:num w:numId="19">
    <w:abstractNumId w:val="26"/>
  </w:num>
  <w:num w:numId="20">
    <w:abstractNumId w:val="21"/>
  </w:num>
  <w:num w:numId="21">
    <w:abstractNumId w:val="23"/>
  </w:num>
  <w:num w:numId="22">
    <w:abstractNumId w:val="27"/>
  </w:num>
  <w:num w:numId="23">
    <w:abstractNumId w:val="12"/>
  </w:num>
  <w:num w:numId="24">
    <w:abstractNumId w:val="11"/>
  </w:num>
  <w:num w:numId="25">
    <w:abstractNumId w:val="8"/>
  </w:num>
  <w:num w:numId="26">
    <w:abstractNumId w:val="7"/>
  </w:num>
  <w:num w:numId="27">
    <w:abstractNumId w:val="5"/>
  </w:num>
  <w:num w:numId="28">
    <w:abstractNumId w:val="16"/>
  </w:num>
  <w:num w:numId="29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36"/>
    <w:rsid w:val="00000AAE"/>
    <w:rsid w:val="00005603"/>
    <w:rsid w:val="0001331E"/>
    <w:rsid w:val="0007039C"/>
    <w:rsid w:val="00070949"/>
    <w:rsid w:val="00070A8C"/>
    <w:rsid w:val="00073C7C"/>
    <w:rsid w:val="00074F70"/>
    <w:rsid w:val="00082E8E"/>
    <w:rsid w:val="00090851"/>
    <w:rsid w:val="000918CF"/>
    <w:rsid w:val="0009342E"/>
    <w:rsid w:val="00093A97"/>
    <w:rsid w:val="000A7703"/>
    <w:rsid w:val="000B6B92"/>
    <w:rsid w:val="000C2B02"/>
    <w:rsid w:val="000C3172"/>
    <w:rsid w:val="000D2778"/>
    <w:rsid w:val="000E2A64"/>
    <w:rsid w:val="000E4795"/>
    <w:rsid w:val="000E6E2E"/>
    <w:rsid w:val="00111CA2"/>
    <w:rsid w:val="00120BB1"/>
    <w:rsid w:val="001276DE"/>
    <w:rsid w:val="00142565"/>
    <w:rsid w:val="00153209"/>
    <w:rsid w:val="001605E6"/>
    <w:rsid w:val="00162722"/>
    <w:rsid w:val="0016341D"/>
    <w:rsid w:val="00176704"/>
    <w:rsid w:val="00177ECA"/>
    <w:rsid w:val="001802F1"/>
    <w:rsid w:val="00183595"/>
    <w:rsid w:val="0019225C"/>
    <w:rsid w:val="00193158"/>
    <w:rsid w:val="001A4F3C"/>
    <w:rsid w:val="001C5A9A"/>
    <w:rsid w:val="001C5F9E"/>
    <w:rsid w:val="001C7DA0"/>
    <w:rsid w:val="001D094E"/>
    <w:rsid w:val="001E5982"/>
    <w:rsid w:val="001F6C95"/>
    <w:rsid w:val="002370A3"/>
    <w:rsid w:val="0023725A"/>
    <w:rsid w:val="002512E9"/>
    <w:rsid w:val="00254F7E"/>
    <w:rsid w:val="00274F36"/>
    <w:rsid w:val="002761B7"/>
    <w:rsid w:val="00292AAA"/>
    <w:rsid w:val="002A5217"/>
    <w:rsid w:val="002C1852"/>
    <w:rsid w:val="002D1165"/>
    <w:rsid w:val="002E43A1"/>
    <w:rsid w:val="002E526D"/>
    <w:rsid w:val="003135B9"/>
    <w:rsid w:val="00331759"/>
    <w:rsid w:val="00345875"/>
    <w:rsid w:val="0037528B"/>
    <w:rsid w:val="00390ECC"/>
    <w:rsid w:val="00395D74"/>
    <w:rsid w:val="003A0AC5"/>
    <w:rsid w:val="003A161A"/>
    <w:rsid w:val="003B0E84"/>
    <w:rsid w:val="003D0647"/>
    <w:rsid w:val="003F7571"/>
    <w:rsid w:val="004063CC"/>
    <w:rsid w:val="00415658"/>
    <w:rsid w:val="0043030A"/>
    <w:rsid w:val="00445C8B"/>
    <w:rsid w:val="0045466E"/>
    <w:rsid w:val="00461F54"/>
    <w:rsid w:val="00466F74"/>
    <w:rsid w:val="00477CFB"/>
    <w:rsid w:val="004810C5"/>
    <w:rsid w:val="004871F6"/>
    <w:rsid w:val="004D1781"/>
    <w:rsid w:val="004E4EC2"/>
    <w:rsid w:val="004F2FD3"/>
    <w:rsid w:val="00512194"/>
    <w:rsid w:val="00515AD4"/>
    <w:rsid w:val="005166C9"/>
    <w:rsid w:val="00532B9C"/>
    <w:rsid w:val="00536C60"/>
    <w:rsid w:val="00542E01"/>
    <w:rsid w:val="0054664B"/>
    <w:rsid w:val="00580041"/>
    <w:rsid w:val="00581BEC"/>
    <w:rsid w:val="00591C94"/>
    <w:rsid w:val="005929E9"/>
    <w:rsid w:val="005B1188"/>
    <w:rsid w:val="005D2345"/>
    <w:rsid w:val="005E2D25"/>
    <w:rsid w:val="005E74B4"/>
    <w:rsid w:val="006061A3"/>
    <w:rsid w:val="006103FE"/>
    <w:rsid w:val="00614626"/>
    <w:rsid w:val="00645C57"/>
    <w:rsid w:val="00660D5D"/>
    <w:rsid w:val="00661DFC"/>
    <w:rsid w:val="00696789"/>
    <w:rsid w:val="006C16B4"/>
    <w:rsid w:val="006C1D45"/>
    <w:rsid w:val="006C2B70"/>
    <w:rsid w:val="006D6962"/>
    <w:rsid w:val="006D7F95"/>
    <w:rsid w:val="006F5FAF"/>
    <w:rsid w:val="007017D6"/>
    <w:rsid w:val="00713A65"/>
    <w:rsid w:val="00720164"/>
    <w:rsid w:val="00720A15"/>
    <w:rsid w:val="00720EB8"/>
    <w:rsid w:val="00724CAC"/>
    <w:rsid w:val="00726611"/>
    <w:rsid w:val="00746F13"/>
    <w:rsid w:val="00747287"/>
    <w:rsid w:val="0077230D"/>
    <w:rsid w:val="0077516E"/>
    <w:rsid w:val="00780F61"/>
    <w:rsid w:val="00793EBB"/>
    <w:rsid w:val="007A2669"/>
    <w:rsid w:val="007D2F85"/>
    <w:rsid w:val="007E0AC4"/>
    <w:rsid w:val="007E1F9D"/>
    <w:rsid w:val="007E29B7"/>
    <w:rsid w:val="007E7AB5"/>
    <w:rsid w:val="007F6489"/>
    <w:rsid w:val="0080196D"/>
    <w:rsid w:val="00802BD8"/>
    <w:rsid w:val="00831A84"/>
    <w:rsid w:val="008453E0"/>
    <w:rsid w:val="008769C3"/>
    <w:rsid w:val="008A2B68"/>
    <w:rsid w:val="008B579E"/>
    <w:rsid w:val="008C2A5C"/>
    <w:rsid w:val="008D5419"/>
    <w:rsid w:val="008D73EA"/>
    <w:rsid w:val="008F2701"/>
    <w:rsid w:val="0091685D"/>
    <w:rsid w:val="00932814"/>
    <w:rsid w:val="00932EFC"/>
    <w:rsid w:val="0093665A"/>
    <w:rsid w:val="009367CF"/>
    <w:rsid w:val="00963658"/>
    <w:rsid w:val="00971A4D"/>
    <w:rsid w:val="0098341F"/>
    <w:rsid w:val="00997640"/>
    <w:rsid w:val="009977C2"/>
    <w:rsid w:val="009A3D00"/>
    <w:rsid w:val="009B270C"/>
    <w:rsid w:val="009B6D61"/>
    <w:rsid w:val="009C7F4A"/>
    <w:rsid w:val="009D02F4"/>
    <w:rsid w:val="009F418A"/>
    <w:rsid w:val="00A01CD6"/>
    <w:rsid w:val="00A15401"/>
    <w:rsid w:val="00A17953"/>
    <w:rsid w:val="00A278BE"/>
    <w:rsid w:val="00A4599A"/>
    <w:rsid w:val="00A461F0"/>
    <w:rsid w:val="00A5032C"/>
    <w:rsid w:val="00A62959"/>
    <w:rsid w:val="00A63FAE"/>
    <w:rsid w:val="00A82C0A"/>
    <w:rsid w:val="00AC2D95"/>
    <w:rsid w:val="00AF6E64"/>
    <w:rsid w:val="00B026B9"/>
    <w:rsid w:val="00B04073"/>
    <w:rsid w:val="00B06A16"/>
    <w:rsid w:val="00B1613C"/>
    <w:rsid w:val="00B278F2"/>
    <w:rsid w:val="00B40003"/>
    <w:rsid w:val="00B5184C"/>
    <w:rsid w:val="00B529B4"/>
    <w:rsid w:val="00B540CB"/>
    <w:rsid w:val="00B67AD0"/>
    <w:rsid w:val="00B94F9E"/>
    <w:rsid w:val="00BA1650"/>
    <w:rsid w:val="00BA7160"/>
    <w:rsid w:val="00BB26A2"/>
    <w:rsid w:val="00BB3A0A"/>
    <w:rsid w:val="00BC2303"/>
    <w:rsid w:val="00BC3E6B"/>
    <w:rsid w:val="00BD0931"/>
    <w:rsid w:val="00BD64D9"/>
    <w:rsid w:val="00BE4461"/>
    <w:rsid w:val="00C00121"/>
    <w:rsid w:val="00C42865"/>
    <w:rsid w:val="00C77674"/>
    <w:rsid w:val="00C77BD4"/>
    <w:rsid w:val="00C94627"/>
    <w:rsid w:val="00CA7391"/>
    <w:rsid w:val="00CC1D4B"/>
    <w:rsid w:val="00CC51F2"/>
    <w:rsid w:val="00CD00AA"/>
    <w:rsid w:val="00CD01B7"/>
    <w:rsid w:val="00CD4222"/>
    <w:rsid w:val="00CD73FB"/>
    <w:rsid w:val="00CE4916"/>
    <w:rsid w:val="00CE58FD"/>
    <w:rsid w:val="00D456E6"/>
    <w:rsid w:val="00D54435"/>
    <w:rsid w:val="00D54622"/>
    <w:rsid w:val="00D725A4"/>
    <w:rsid w:val="00D81AB8"/>
    <w:rsid w:val="00DA4AA1"/>
    <w:rsid w:val="00DA6FE6"/>
    <w:rsid w:val="00DE4C88"/>
    <w:rsid w:val="00DF5B89"/>
    <w:rsid w:val="00E04885"/>
    <w:rsid w:val="00E11FB8"/>
    <w:rsid w:val="00E26E5C"/>
    <w:rsid w:val="00E27FB6"/>
    <w:rsid w:val="00E33709"/>
    <w:rsid w:val="00E45F9A"/>
    <w:rsid w:val="00E51E07"/>
    <w:rsid w:val="00E65192"/>
    <w:rsid w:val="00E73D17"/>
    <w:rsid w:val="00E84C10"/>
    <w:rsid w:val="00E85714"/>
    <w:rsid w:val="00E869E0"/>
    <w:rsid w:val="00EB3219"/>
    <w:rsid w:val="00EC2C9D"/>
    <w:rsid w:val="00ED0069"/>
    <w:rsid w:val="00EE679A"/>
    <w:rsid w:val="00EF3D3B"/>
    <w:rsid w:val="00EF7631"/>
    <w:rsid w:val="00F12732"/>
    <w:rsid w:val="00F24043"/>
    <w:rsid w:val="00F334BA"/>
    <w:rsid w:val="00F3414F"/>
    <w:rsid w:val="00F4753F"/>
    <w:rsid w:val="00F47E62"/>
    <w:rsid w:val="00F735CF"/>
    <w:rsid w:val="00F9373B"/>
    <w:rsid w:val="00F97149"/>
    <w:rsid w:val="00F971DD"/>
    <w:rsid w:val="00FA108C"/>
    <w:rsid w:val="00FE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6114792-9EDD-482A-AC8C-A6C7743AB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C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00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76DE"/>
    <w:rPr>
      <w:rFonts w:ascii="Tahoma" w:hAnsi="Tahoma" w:cs="Tahoma"/>
      <w:sz w:val="16"/>
      <w:szCs w:val="16"/>
      <w:lang w:eastAsia="en-US"/>
    </w:rPr>
  </w:style>
  <w:style w:type="paragraph" w:customStyle="1" w:styleId="Style2">
    <w:name w:val="Style2"/>
    <w:basedOn w:val="Normalny"/>
    <w:uiPriority w:val="99"/>
    <w:rsid w:val="00090851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090851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90851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090851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090851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pl-PL"/>
    </w:rPr>
  </w:style>
  <w:style w:type="character" w:customStyle="1" w:styleId="FontStyle12">
    <w:name w:val="Font Style12"/>
    <w:uiPriority w:val="99"/>
    <w:rsid w:val="00090851"/>
    <w:rPr>
      <w:rFonts w:ascii="Calibri" w:hAnsi="Calibri" w:cs="Calibri"/>
      <w:color w:val="000000"/>
      <w:spacing w:val="-10"/>
      <w:sz w:val="22"/>
      <w:szCs w:val="22"/>
    </w:rPr>
  </w:style>
  <w:style w:type="character" w:customStyle="1" w:styleId="FontStyle13">
    <w:name w:val="Font Style13"/>
    <w:uiPriority w:val="99"/>
    <w:rsid w:val="00090851"/>
    <w:rPr>
      <w:rFonts w:ascii="Calibri" w:hAnsi="Calibri" w:cs="Calibri"/>
      <w:color w:val="000000"/>
      <w:spacing w:val="-20"/>
      <w:sz w:val="34"/>
      <w:szCs w:val="34"/>
    </w:rPr>
  </w:style>
  <w:style w:type="character" w:customStyle="1" w:styleId="FontStyle15">
    <w:name w:val="Font Style15"/>
    <w:uiPriority w:val="99"/>
    <w:rsid w:val="00090851"/>
    <w:rPr>
      <w:rFonts w:ascii="Calibri" w:hAnsi="Calibri" w:cs="Calibri"/>
      <w:color w:val="000000"/>
      <w:sz w:val="46"/>
      <w:szCs w:val="46"/>
    </w:rPr>
  </w:style>
  <w:style w:type="character" w:styleId="Hipercze">
    <w:name w:val="Hyperlink"/>
    <w:uiPriority w:val="99"/>
    <w:unhideWhenUsed/>
    <w:rsid w:val="00E65192"/>
    <w:rPr>
      <w:color w:val="0000FF"/>
      <w:u w:val="single"/>
    </w:rPr>
  </w:style>
  <w:style w:type="table" w:styleId="Tabela-Siatka">
    <w:name w:val="Table Grid"/>
    <w:basedOn w:val="Standardowy"/>
    <w:uiPriority w:val="59"/>
    <w:rsid w:val="00461F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5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4753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753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4753F"/>
    <w:rPr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040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kpw.gdynia.kj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A9E72-FA3A-4253-ABF0-DFD92DA578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497C1C-CE31-4D92-8324-AF61FD20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1452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10147</CharactersWithSpaces>
  <SharedDoc>false</SharedDoc>
  <HLinks>
    <vt:vector size="6" baseType="variant">
      <vt:variant>
        <vt:i4>2097234</vt:i4>
      </vt:variant>
      <vt:variant>
        <vt:i4>0</vt:i4>
      </vt:variant>
      <vt:variant>
        <vt:i4>0</vt:i4>
      </vt:variant>
      <vt:variant>
        <vt:i4>5</vt:i4>
      </vt:variant>
      <vt:variant>
        <vt:lpwstr>mailto:kpw.gdynia.kj@ron.mil.pl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Słowiński</dc:creator>
  <cp:keywords/>
  <cp:lastModifiedBy>BIELIŃSKA Katarzyna</cp:lastModifiedBy>
  <cp:revision>8</cp:revision>
  <cp:lastPrinted>2022-10-21T08:51:00Z</cp:lastPrinted>
  <dcterms:created xsi:type="dcterms:W3CDTF">2024-12-23T11:23:00Z</dcterms:created>
  <dcterms:modified xsi:type="dcterms:W3CDTF">2025-01-07T12:02:00Z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ad1fcd4a-8e2f-45da-961b-f4971e7d053f</vt:lpwstr>
  </property>
  <property fmtid="{D5CDD505-2E9C-101B-9397-08002B2CF9AE}" pid="3" name="bjSaver">
    <vt:lpwstr>1o/KkzKF6Uo+rS9XCfS/3tEKzgByGYQ+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