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1C693D94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C11F06">
        <w:rPr>
          <w:rFonts w:ascii="Cambria" w:hAnsi="Cambria"/>
          <w:b/>
          <w:color w:val="auto"/>
          <w:sz w:val="24"/>
          <w:szCs w:val="24"/>
        </w:rPr>
        <w:t>10</w:t>
      </w:r>
      <w:bookmarkStart w:id="0" w:name="_GoBack"/>
      <w:bookmarkEnd w:id="0"/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0F78EE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4FF63E4" w14:textId="2588A984" w:rsidR="00AD14FA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4A36A6" w:rsidRPr="004A36A6">
              <w:rPr>
                <w:rFonts w:ascii="Cambria" w:hAnsi="Cambria" w:cs="†¯øw≥¸"/>
                <w:b/>
                <w:bCs/>
              </w:rPr>
              <w:t>„</w:t>
            </w:r>
            <w:r w:rsidR="00736161" w:rsidRPr="00736161">
              <w:rPr>
                <w:rFonts w:ascii="Cambria" w:hAnsi="Cambria" w:cs="†¯øw≥¸"/>
                <w:b/>
                <w:bCs/>
              </w:rPr>
              <w:t>Poprawa jakości środowiska w gminie Wojaszówka poprzez inwestycje w infrastrukturę oczyszczania ścieków i kanalizacji ściekowej</w:t>
            </w:r>
            <w:r w:rsidR="00736161">
              <w:rPr>
                <w:rFonts w:ascii="Cambria" w:hAnsi="Cambria" w:cs="†¯øw≥¸"/>
                <w:b/>
                <w:bCs/>
              </w:rPr>
              <w:t>”</w:t>
            </w:r>
          </w:p>
          <w:p w14:paraId="06DBF410" w14:textId="29D5D640" w:rsidR="00736161" w:rsidRDefault="00736161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736161">
              <w:rPr>
                <w:rFonts w:ascii="Cambria" w:hAnsi="Cambria" w:cs="Arial"/>
                <w:b/>
                <w:iCs/>
              </w:rPr>
              <w:t>Część nr 1 - Rozbudowa oczyszczalni ścieków w miejscowości Wojaszówka oraz modernizacja sieci kanalizacji sanitarnej w miejscowości Wojaszówka - Rozbudowa oczyszczalni ścieków w miejscowości Wojaszówka,</w:t>
            </w:r>
          </w:p>
          <w:p w14:paraId="0B891E02" w14:textId="77777777" w:rsidR="00736161" w:rsidRDefault="00736161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F78E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F78E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F78E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F78E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0623BF">
      <w:headerReference w:type="default" r:id="rId10"/>
      <w:footerReference w:type="default" r:id="rId11"/>
      <w:pgSz w:w="11900" w:h="16840"/>
      <w:pgMar w:top="1418" w:right="1418" w:bottom="244" w:left="1418" w:header="993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631B4" w14:textId="77777777" w:rsidR="000F78EE" w:rsidRDefault="000F78EE" w:rsidP="001F1344">
      <w:r>
        <w:separator/>
      </w:r>
    </w:p>
  </w:endnote>
  <w:endnote w:type="continuationSeparator" w:id="0">
    <w:p w14:paraId="7CF237DD" w14:textId="77777777" w:rsidR="000F78EE" w:rsidRDefault="000F78E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11F06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11F0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E8732" w14:textId="77777777" w:rsidR="000F78EE" w:rsidRDefault="000F78EE" w:rsidP="001F1344">
      <w:r>
        <w:separator/>
      </w:r>
    </w:p>
  </w:footnote>
  <w:footnote w:type="continuationSeparator" w:id="0">
    <w:p w14:paraId="00C5ECDB" w14:textId="77777777" w:rsidR="000F78EE" w:rsidRDefault="000F78E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10B068E" w:rsidR="002A6301" w:rsidRDefault="000623BF" w:rsidP="002A6301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E55AD2" wp14:editId="354615F6">
          <wp:simplePos x="0" y="0"/>
          <wp:positionH relativeFrom="margin">
            <wp:align>left</wp:align>
          </wp:positionH>
          <wp:positionV relativeFrom="paragraph">
            <wp:posOffset>-243840</wp:posOffset>
          </wp:positionV>
          <wp:extent cx="6192000" cy="509776"/>
          <wp:effectExtent l="0" t="0" r="0" b="5080"/>
          <wp:wrapNone/>
          <wp:docPr id="9" name="Obraz 9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36B8EA" w14:textId="1CC5884F" w:rsidR="002A6301" w:rsidRPr="00E17D7D" w:rsidRDefault="00E17D7D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                      </w:t>
    </w:r>
  </w:p>
  <w:p w14:paraId="6F3DDA8A" w14:textId="302FF47B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23BF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8EE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2473C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161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EF2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1F06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589E5B-7263-4B1C-886B-17799666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17</cp:revision>
  <cp:lastPrinted>2019-02-01T07:30:00Z</cp:lastPrinted>
  <dcterms:created xsi:type="dcterms:W3CDTF">2023-04-06T10:59:00Z</dcterms:created>
  <dcterms:modified xsi:type="dcterms:W3CDTF">2024-07-03T08:20:00Z</dcterms:modified>
</cp:coreProperties>
</file>