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3B" w:rsidRDefault="00A8253B">
      <w:pPr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Arial"/>
          <w:b/>
          <w:color w:val="000000"/>
          <w:spacing w:val="4"/>
          <w:sz w:val="18"/>
          <w:szCs w:val="18"/>
          <w:lang w:eastAsia="pl-PL"/>
        </w:rPr>
      </w:pPr>
    </w:p>
    <w:p w:rsidR="00A8253B" w:rsidRDefault="00A8253B">
      <w:pPr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A8253B" w:rsidRDefault="00136020">
      <w:pPr>
        <w:tabs>
          <w:tab w:val="left" w:pos="708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Klauzula informacyjna ( RODO)                                                                                                   </w:t>
      </w:r>
    </w:p>
    <w:p w:rsidR="00A8253B" w:rsidRDefault="00136020">
      <w:pPr>
        <w:tabs>
          <w:tab w:val="left" w:pos="708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- 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załącznik do zawieranych umów o zamówienia poniżej kwoty 130 000 zł</w:t>
      </w:r>
    </w:p>
    <w:p w:rsidR="00A8253B" w:rsidRDefault="00136020">
      <w:pPr>
        <w:tabs>
          <w:tab w:val="left" w:pos="708"/>
        </w:tabs>
        <w:spacing w:after="120" w:line="100" w:lineRule="atLeast"/>
        <w:jc w:val="both"/>
        <w:rPr>
          <w:rFonts w:ascii="Arial" w:eastAsia="Calibri" w:hAnsi="Arial" w:cs="Arial"/>
          <w:color w:val="FF0000"/>
          <w:sz w:val="18"/>
          <w:szCs w:val="18"/>
          <w:lang w:eastAsia="pl-PL"/>
        </w:rPr>
      </w:pPr>
      <w:r>
        <w:rPr>
          <w:rFonts w:ascii="Arial" w:eastAsia="Calibri" w:hAnsi="Arial" w:cs="Arial"/>
          <w:color w:val="FF0000"/>
          <w:sz w:val="18"/>
          <w:szCs w:val="18"/>
          <w:lang w:eastAsia="pl-PL"/>
        </w:rPr>
        <w:t xml:space="preserve">    </w:t>
      </w:r>
    </w:p>
    <w:p w:rsidR="00A8253B" w:rsidRDefault="00136020">
      <w:pPr>
        <w:tabs>
          <w:tab w:val="left" w:pos="708"/>
        </w:tabs>
        <w:spacing w:after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 xml:space="preserve">     Zgodnie z art. 13 ust. 1 i 2 </w:t>
      </w:r>
      <w:r>
        <w:rPr>
          <w:rFonts w:ascii="Arial" w:eastAsia="Calibri" w:hAnsi="Arial" w:cs="Arial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Nr 119, str. 1, z </w:t>
      </w:r>
      <w:proofErr w:type="spellStart"/>
      <w:r>
        <w:rPr>
          <w:rFonts w:ascii="Arial" w:eastAsia="Calibri" w:hAnsi="Arial" w:cs="Arial"/>
          <w:sz w:val="18"/>
          <w:szCs w:val="18"/>
        </w:rPr>
        <w:t>późn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. zm.), </w:t>
      </w:r>
      <w:r>
        <w:rPr>
          <w:rFonts w:ascii="Arial" w:eastAsia="Calibri" w:hAnsi="Arial" w:cs="Arial"/>
          <w:sz w:val="18"/>
          <w:szCs w:val="18"/>
          <w:lang w:eastAsia="pl-PL"/>
        </w:rPr>
        <w:t>dalej „RODO”, informuje się jak niżej:</w:t>
      </w:r>
    </w:p>
    <w:p w:rsidR="00A8253B" w:rsidRDefault="00136020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dotyczące administratora danych osobowych</w:t>
      </w:r>
    </w:p>
    <w:p w:rsidR="00A8253B" w:rsidRDefault="0013602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212529"/>
          <w:sz w:val="18"/>
          <w:szCs w:val="18"/>
          <w:lang w:eastAsia="pl-PL"/>
        </w:rPr>
        <w:t xml:space="preserve">Administratorem danych osobowych przetwarzanych w związku z zawieraną umową będzie </w:t>
      </w:r>
      <w:r>
        <w:rPr>
          <w:rFonts w:ascii="Arial" w:eastAsia="Times New Roman" w:hAnsi="Arial" w:cs="Verdana"/>
          <w:color w:val="000000"/>
          <w:sz w:val="18"/>
          <w:szCs w:val="18"/>
          <w:lang w:eastAsia="pl-PL"/>
        </w:rPr>
        <w:t xml:space="preserve">Komendant Wojewódzki Policji w Poznaniu, z siedzibą w Poznaniu 60-884, ul. Kochanowskiego 2a; </w:t>
      </w:r>
    </w:p>
    <w:p w:rsidR="00A8253B" w:rsidRDefault="00136020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 xml:space="preserve">Inspektor ochrony danych </w:t>
      </w:r>
      <w:r>
        <w:rPr>
          <w:rFonts w:ascii="Arial" w:eastAsia="Times New Roman" w:hAnsi="Arial" w:cs="Arial"/>
          <w:color w:val="212529"/>
          <w:sz w:val="18"/>
          <w:szCs w:val="18"/>
          <w:lang w:eastAsia="pl-PL"/>
        </w:rPr>
        <w:t xml:space="preserve">w </w:t>
      </w:r>
      <w:r>
        <w:rPr>
          <w:rStyle w:val="czeinternetowe"/>
          <w:rFonts w:ascii="Arial" w:eastAsia="Times New Roman" w:hAnsi="Arial" w:cs="Verdana"/>
          <w:color w:val="000000"/>
          <w:sz w:val="18"/>
          <w:szCs w:val="18"/>
          <w:u w:val="none"/>
          <w:lang w:eastAsia="pl-PL"/>
        </w:rPr>
        <w:t>Komendzie Wojewódzkiej Policji w Poznaniu 60-884, ul. Kochanowskiego 2a; kontakt za pośrednictwem poczty elektronicznej pod adresem:  </w:t>
      </w:r>
      <w:hyperlink r:id="rId7">
        <w:r>
          <w:rPr>
            <w:rStyle w:val="czeinternetowe"/>
            <w:rFonts w:ascii="Arial" w:eastAsia="Times New Roman" w:hAnsi="Arial" w:cs="Verdana"/>
            <w:color w:val="000000"/>
            <w:sz w:val="18"/>
            <w:szCs w:val="18"/>
            <w:u w:val="none"/>
            <w:lang w:eastAsia="pl-PL"/>
          </w:rPr>
          <w:t>iod.kwp@po.policja.gov.pl</w:t>
        </w:r>
      </w:hyperlink>
      <w:r>
        <w:rPr>
          <w:rStyle w:val="czeinternetowe"/>
          <w:rFonts w:ascii="Arial" w:eastAsia="Times New Roman" w:hAnsi="Arial" w:cs="Verdana"/>
          <w:color w:val="000000"/>
          <w:sz w:val="18"/>
          <w:szCs w:val="18"/>
          <w:u w:val="none"/>
          <w:lang w:eastAsia="pl-PL"/>
        </w:rPr>
        <w:t xml:space="preserve"> , tel. 47-77-153-57;</w:t>
      </w:r>
    </w:p>
    <w:p w:rsidR="00A8253B" w:rsidRDefault="00A8253B">
      <w:pPr>
        <w:pStyle w:val="Akapitzlist"/>
        <w:shd w:val="clear" w:color="auto" w:fill="FFFFFF"/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</w:p>
    <w:p w:rsidR="00A8253B" w:rsidRDefault="00136020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Cel przetwarzania danych oraz podstawy prawne</w:t>
      </w:r>
    </w:p>
    <w:p w:rsidR="00A8253B" w:rsidRDefault="00136020">
      <w:pPr>
        <w:shd w:val="clear" w:color="auto" w:fill="FFFFFF"/>
        <w:tabs>
          <w:tab w:val="left" w:pos="708"/>
        </w:tabs>
        <w:spacing w:line="276" w:lineRule="auto"/>
        <w:ind w:left="284"/>
        <w:jc w:val="both"/>
        <w:rPr>
          <w:rFonts w:ascii="Arial" w:eastAsia="Times New Roman" w:hAnsi="Arial" w:cs="Arial"/>
          <w:strike/>
          <w:color w:val="FF0000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Dane osobowe Wykonawcy przetwarzane będą na podstawie art. 6 ust. 1 lit. c RODO oraz ustawy z dnia 23 kwietnia 1964 r. Kodeks cywilny  (Dz. U. z 2020 r. poz. 1740, z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. zm.) w celu zawarci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 i wykonania umowy lub podjęcia działań na Pani/Pana </w:t>
      </w:r>
      <w:r w:rsidR="00004E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ądanie przed jej zawarciem  w zw. z realizacją procesu zamówień publicznych.</w:t>
      </w: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Okres przechowywania danych</w:t>
      </w:r>
    </w:p>
    <w:p w:rsidR="00A8253B" w:rsidRDefault="00136020">
      <w:pPr>
        <w:shd w:val="clear" w:color="auto" w:fill="FFFFFF"/>
        <w:tabs>
          <w:tab w:val="left" w:pos="708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Dane osobowe o których mowa w pkt. 3 przetwarzane będą przez okres niezbędny do rozpatrzenia oferty, przygotowania, zawarcia i realizacji umowy,  a następnie przez okres przewidziany w przepisach prawa dotyczących przechowywania określonych dokumentów oraz ewentualnego wykonywania uprawnień z tytułu roszczeń wynikających z umowy.</w:t>
      </w:r>
    </w:p>
    <w:p w:rsidR="00A8253B" w:rsidRDefault="00A8253B">
      <w:pPr>
        <w:shd w:val="clear" w:color="auto" w:fill="FFFFFF"/>
        <w:tabs>
          <w:tab w:val="left" w:pos="708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Odbiorca danych.</w:t>
      </w:r>
    </w:p>
    <w:p w:rsidR="00A8253B" w:rsidRDefault="00136020">
      <w:pPr>
        <w:shd w:val="clear" w:color="auto" w:fill="FFFFFF"/>
        <w:tabs>
          <w:tab w:val="left" w:pos="708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Odbiorcą danych osobowych Wykonawcy będą osoby lub podmioty, którym udostępniona zostanie dokumentacja postępowania w oparciu o przepisy o dostępie do informacji publicznej.</w:t>
      </w: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Informacje o zamiarze przekazania danych osobowych do państwa trzeciego lub organizacji międzynarodowej</w:t>
      </w:r>
    </w:p>
    <w:p w:rsidR="00A8253B" w:rsidRDefault="00136020">
      <w:pPr>
        <w:shd w:val="clear" w:color="auto" w:fill="FFFFFF"/>
        <w:tabs>
          <w:tab w:val="left" w:pos="708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Dane osobowe Wykonawcy nie będą przekazywane do państwa trzeciego lub organizacji międzynarodowej.</w:t>
      </w: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Przysługujące uprawnienia związane z przetwarzaniem danych osobowych:</w:t>
      </w:r>
    </w:p>
    <w:p w:rsidR="00A8253B" w:rsidRDefault="0013602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dostępu do swoich danych oraz otrzymania ich kopii;</w:t>
      </w:r>
    </w:p>
    <w:p w:rsidR="00A8253B" w:rsidRDefault="00136020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sprostowania (poprawiania) swoich danych;</w:t>
      </w:r>
    </w:p>
    <w:p w:rsidR="00A8253B" w:rsidRDefault="00136020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prawo do usunięcia danych osobowych, w sytuacji, gdy przetwarzanie danych nie następuje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celu wywiązania się z obowiązku wynikającego z przepisu prawa lub w ramach sprawowania władzy publicznej;</w:t>
      </w:r>
    </w:p>
    <w:p w:rsidR="00A8253B" w:rsidRDefault="00136020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ograniczenia przetwarzania danych, przy czym przepisy odrębne mogą wyłączyć możliwość skorzystania z tego prawa,</w:t>
      </w:r>
    </w:p>
    <w:p w:rsidR="00A8253B" w:rsidRDefault="00136020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76" w:lineRule="auto"/>
        <w:ind w:left="567" w:hanging="283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prawo do wniesienia skargi do Prezesa Urzędu Ochrony Danych Osobowych. Aby skorzystać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z powyższych praw, należy się skontaktować z Zamawiającym lub z naszym inspektorem ochrony danych (dane kontaktowe zawarte są w punktach 1 i 2).</w:t>
      </w: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Obowiązek podania danych osobowych</w:t>
      </w:r>
    </w:p>
    <w:p w:rsidR="00A8253B" w:rsidRDefault="00136020">
      <w:pPr>
        <w:shd w:val="clear" w:color="auto" w:fill="FFFFFF"/>
        <w:tabs>
          <w:tab w:val="left" w:pos="708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Podanie danych osobowych w związku z zawarciem umowy, o której mowa w pkt. 3, jest wymogiem ustawowym, umożliwiającym zawarcie przedmiotowej umowy ze Skarbem Państwa -  Komendantem Wojewódzkim Policji w Poznaniu. </w:t>
      </w: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Zautomatyzowane podejmowanie decyzji, w tym profilowanie</w:t>
      </w:r>
    </w:p>
    <w:p w:rsidR="00A8253B" w:rsidRDefault="00136020">
      <w:pPr>
        <w:shd w:val="clear" w:color="auto" w:fill="FFFFFF"/>
        <w:tabs>
          <w:tab w:val="left" w:pos="284"/>
        </w:tabs>
        <w:spacing w:after="12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odniesieniu do danych osobowych Wykonawcy decyzje nie będą podejmowane w sposób zautomatyzowany, stosownie do art. 22 RODO.</w:t>
      </w:r>
    </w:p>
    <w:p w:rsidR="00A8253B" w:rsidRDefault="00136020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284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Obowiązek informacyjny wynikający z art. 14 RODO</w:t>
      </w:r>
    </w:p>
    <w:p w:rsidR="00A8253B" w:rsidRDefault="00136020">
      <w:pPr>
        <w:shd w:val="clear" w:color="auto" w:fill="FFFFFF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Jednocześnie Administrator danych osobowych przypomina o ciążącym na Wykonawcy obowiązku informacyjnym wynikającym z art. 14 RODO względem osób fizycznych, których dane przekazane zostaną Zamawiającemu w związku z realizowaną umową i które Zamawiający pośrednio pozyska od Wykonawcy, chyba że ma zastosowanie co najmniej jedno z wyłączeń, o których mowa w art. 14 ust. 5 RODO.</w:t>
      </w:r>
    </w:p>
    <w:p w:rsidR="00A8253B" w:rsidRDefault="00A8253B">
      <w:pPr>
        <w:shd w:val="clear" w:color="auto" w:fill="FFFFFF"/>
        <w:tabs>
          <w:tab w:val="left" w:pos="708"/>
        </w:tabs>
        <w:spacing w:after="0" w:line="276" w:lineRule="auto"/>
        <w:ind w:left="4956"/>
        <w:jc w:val="both"/>
        <w:rPr>
          <w:rFonts w:ascii="Arial" w:eastAsia="Times New Roman" w:hAnsi="Arial" w:cs="Arial"/>
          <w:color w:val="212529"/>
          <w:sz w:val="18"/>
          <w:szCs w:val="18"/>
          <w:lang w:eastAsia="pl-PL"/>
        </w:rPr>
      </w:pPr>
    </w:p>
    <w:p w:rsidR="00A8253B" w:rsidRDefault="00A8253B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8"/>
          <w:szCs w:val="18"/>
          <w:lang w:eastAsia="pl-PL"/>
        </w:rPr>
      </w:pPr>
    </w:p>
    <w:p w:rsidR="00A8253B" w:rsidRDefault="00A8253B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4"/>
          <w:szCs w:val="14"/>
          <w:lang w:eastAsia="pl-PL"/>
        </w:rPr>
      </w:pPr>
    </w:p>
    <w:p w:rsidR="00A8253B" w:rsidRDefault="00A8253B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4"/>
          <w:szCs w:val="14"/>
          <w:lang w:eastAsia="pl-PL"/>
        </w:rPr>
      </w:pPr>
    </w:p>
    <w:p w:rsidR="00A8253B" w:rsidRDefault="00A8253B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4"/>
          <w:szCs w:val="14"/>
          <w:lang w:eastAsia="pl-PL"/>
        </w:rPr>
      </w:pPr>
    </w:p>
    <w:p w:rsidR="00A8253B" w:rsidRDefault="00136020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212529"/>
          <w:sz w:val="14"/>
          <w:szCs w:val="14"/>
          <w:lang w:eastAsia="pl-PL"/>
        </w:rPr>
        <w:t>…………………………………….……………………….……….</w:t>
      </w:r>
    </w:p>
    <w:p w:rsidR="00970A27" w:rsidRDefault="00136020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212529"/>
          <w:sz w:val="14"/>
          <w:szCs w:val="14"/>
          <w:lang w:eastAsia="pl-PL"/>
        </w:rPr>
        <w:t>(upełnomocniony przedstawiciel Wykonawcy data i podpis</w:t>
      </w:r>
    </w:p>
    <w:p w:rsidR="00A8253B" w:rsidRDefault="00970A27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12529"/>
          <w:sz w:val="14"/>
          <w:szCs w:val="14"/>
          <w:lang w:eastAsia="pl-PL"/>
        </w:rPr>
        <w:t xml:space="preserve">                             + pieczęć firmowa)</w:t>
      </w:r>
    </w:p>
    <w:p w:rsidR="00A8253B" w:rsidRDefault="00A8253B">
      <w:pPr>
        <w:rPr>
          <w:rFonts w:ascii="Arial" w:hAnsi="Arial" w:cs="Arial"/>
          <w:sz w:val="18"/>
          <w:szCs w:val="18"/>
        </w:rPr>
      </w:pPr>
    </w:p>
    <w:sectPr w:rsidR="00A8253B" w:rsidSect="005505A9">
      <w:footerReference w:type="default" r:id="rId8"/>
      <w:pgSz w:w="11906" w:h="16838"/>
      <w:pgMar w:top="426" w:right="991" w:bottom="392" w:left="1134" w:header="0" w:footer="335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10" w:rsidRDefault="00F77310">
      <w:pPr>
        <w:spacing w:after="0" w:line="240" w:lineRule="auto"/>
      </w:pPr>
      <w:r>
        <w:separator/>
      </w:r>
    </w:p>
  </w:endnote>
  <w:endnote w:type="continuationSeparator" w:id="0">
    <w:p w:rsidR="00F77310" w:rsidRDefault="00F7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52843"/>
      <w:docPartObj>
        <w:docPartGallery w:val="Page Numbers (Bottom of Page)"/>
        <w:docPartUnique/>
      </w:docPartObj>
    </w:sdtPr>
    <w:sdtContent>
      <w:p w:rsidR="00A8253B" w:rsidRDefault="0013602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5505A9"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 w:rsidR="005505A9">
          <w:rPr>
            <w:rFonts w:ascii="Arial" w:hAnsi="Arial" w:cs="Arial"/>
            <w:sz w:val="20"/>
            <w:szCs w:val="20"/>
          </w:rPr>
          <w:fldChar w:fldCharType="separate"/>
        </w:r>
        <w:r w:rsidR="00970A27">
          <w:rPr>
            <w:rFonts w:ascii="Arial" w:hAnsi="Arial" w:cs="Arial"/>
            <w:noProof/>
            <w:sz w:val="20"/>
            <w:szCs w:val="20"/>
          </w:rPr>
          <w:t>1</w:t>
        </w:r>
        <w:r w:rsidR="005505A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8253B" w:rsidRDefault="00A825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10" w:rsidRDefault="00F77310">
      <w:pPr>
        <w:spacing w:after="0" w:line="240" w:lineRule="auto"/>
      </w:pPr>
      <w:r>
        <w:separator/>
      </w:r>
    </w:p>
  </w:footnote>
  <w:footnote w:type="continuationSeparator" w:id="0">
    <w:p w:rsidR="00F77310" w:rsidRDefault="00F77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40A"/>
    <w:multiLevelType w:val="multilevel"/>
    <w:tmpl w:val="6426A3B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4DE1EB0"/>
    <w:multiLevelType w:val="multilevel"/>
    <w:tmpl w:val="1F9E34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5EF1AAA"/>
    <w:multiLevelType w:val="multilevel"/>
    <w:tmpl w:val="65E0C05E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>
    <w:nsid w:val="75547037"/>
    <w:multiLevelType w:val="multilevel"/>
    <w:tmpl w:val="5AAE4D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7350600"/>
    <w:multiLevelType w:val="multilevel"/>
    <w:tmpl w:val="9B266B7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53B"/>
    <w:rsid w:val="00004EA9"/>
    <w:rsid w:val="00136020"/>
    <w:rsid w:val="005505A9"/>
    <w:rsid w:val="00970A27"/>
    <w:rsid w:val="00A8253B"/>
    <w:rsid w:val="00F7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C22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6852"/>
    <w:pPr>
      <w:keepNext/>
      <w:keepLines/>
      <w:numPr>
        <w:numId w:val="1"/>
      </w:numPr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685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9685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9685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9685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  <w:lang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9685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="Calibri Light" w:eastAsia="Times New Roman" w:hAnsi="Calibri Light" w:cs="Times New Roman"/>
      <w:color w:val="1F4D78"/>
      <w:sz w:val="20"/>
      <w:szCs w:val="20"/>
      <w:lang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9685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9685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9685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E55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C7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B7C7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C7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7C7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96852"/>
  </w:style>
  <w:style w:type="character" w:customStyle="1" w:styleId="StopkaZnak">
    <w:name w:val="Stopka Znak"/>
    <w:basedOn w:val="Domylnaczcionkaakapitu"/>
    <w:link w:val="Stopka"/>
    <w:uiPriority w:val="99"/>
    <w:qFormat/>
    <w:rsid w:val="00F96852"/>
  </w:style>
  <w:style w:type="character" w:customStyle="1" w:styleId="Nagwek1Znak">
    <w:name w:val="Nagłówek 1 Znak"/>
    <w:basedOn w:val="Domylnaczcionkaakapitu"/>
    <w:link w:val="Nagwek1"/>
    <w:uiPriority w:val="9"/>
    <w:qFormat/>
    <w:rsid w:val="00F96852"/>
    <w:rPr>
      <w:rFonts w:ascii="Calibri Light" w:eastAsia="Times New Roman" w:hAnsi="Calibri Light" w:cs="Times New Roman"/>
      <w:color w:val="2E74B5"/>
      <w:sz w:val="32"/>
      <w:szCs w:val="32"/>
      <w:lang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96852"/>
    <w:rPr>
      <w:rFonts w:ascii="Calibri Light" w:eastAsia="Times New Roman" w:hAnsi="Calibri Light" w:cs="Times New Roman"/>
      <w:color w:val="2E74B5"/>
      <w:sz w:val="26"/>
      <w:szCs w:val="26"/>
      <w:lang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96852"/>
    <w:rPr>
      <w:rFonts w:ascii="Calibri Light" w:eastAsia="Times New Roman" w:hAnsi="Calibri Light" w:cs="Times New Roman"/>
      <w:color w:val="1F4D78"/>
      <w:sz w:val="24"/>
      <w:szCs w:val="24"/>
      <w:lang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F96852"/>
    <w:rPr>
      <w:rFonts w:ascii="Calibri Light" w:eastAsia="Times New Roman" w:hAnsi="Calibri Light" w:cs="Times New Roman"/>
      <w:i/>
      <w:iCs/>
      <w:color w:val="2E74B5"/>
      <w:sz w:val="20"/>
      <w:szCs w:val="20"/>
      <w:lang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96852"/>
    <w:rPr>
      <w:rFonts w:ascii="Calibri Light" w:eastAsia="Times New Roman" w:hAnsi="Calibri Light" w:cs="Times New Roman"/>
      <w:color w:val="2E74B5"/>
      <w:sz w:val="20"/>
      <w:szCs w:val="20"/>
      <w:lang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F96852"/>
    <w:rPr>
      <w:rFonts w:ascii="Calibri Light" w:eastAsia="Times New Roman" w:hAnsi="Calibri Light" w:cs="Times New Roman"/>
      <w:color w:val="1F4D78"/>
      <w:sz w:val="20"/>
      <w:szCs w:val="20"/>
      <w:lang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F96852"/>
    <w:rPr>
      <w:rFonts w:ascii="Calibri Light" w:eastAsia="Times New Roman" w:hAnsi="Calibri Light" w:cs="Times New Roman"/>
      <w:i/>
      <w:iCs/>
      <w:color w:val="1F4D78"/>
      <w:sz w:val="20"/>
      <w:szCs w:val="20"/>
      <w:lang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F96852"/>
    <w:rPr>
      <w:rFonts w:ascii="Calibri Light" w:eastAsia="Times New Roman" w:hAnsi="Calibri Light" w:cs="Times New Roman"/>
      <w:color w:val="272727"/>
      <w:sz w:val="21"/>
      <w:szCs w:val="21"/>
      <w:lang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F96852"/>
    <w:rPr>
      <w:rFonts w:ascii="Calibri Light" w:eastAsia="Times New Roman" w:hAnsi="Calibri Light" w:cs="Times New Roman"/>
      <w:i/>
      <w:iCs/>
      <w:color w:val="272727"/>
      <w:sz w:val="21"/>
      <w:szCs w:val="21"/>
      <w:lang/>
    </w:rPr>
  </w:style>
  <w:style w:type="character" w:customStyle="1" w:styleId="Odwiedzoneczeinternetowe">
    <w:name w:val="Odwiedzone łącze internetowe"/>
    <w:rsid w:val="005505A9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968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5A9"/>
    <w:pPr>
      <w:spacing w:after="140" w:line="276" w:lineRule="auto"/>
    </w:pPr>
  </w:style>
  <w:style w:type="paragraph" w:styleId="Lista">
    <w:name w:val="List"/>
    <w:basedOn w:val="Tekstpodstawowy"/>
    <w:rsid w:val="005505A9"/>
    <w:rPr>
      <w:rFonts w:cs="Arial"/>
    </w:rPr>
  </w:style>
  <w:style w:type="paragraph" w:styleId="Legenda">
    <w:name w:val="caption"/>
    <w:basedOn w:val="Normalny"/>
    <w:qFormat/>
    <w:rsid w:val="005505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5A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5505A9"/>
  </w:style>
  <w:style w:type="paragraph" w:styleId="Akapitzlist">
    <w:name w:val="List Paragraph"/>
    <w:basedOn w:val="Normalny"/>
    <w:uiPriority w:val="34"/>
    <w:qFormat/>
    <w:rsid w:val="00D646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B7C7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7C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9685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wp@po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dc:description/>
  <cp:lastModifiedBy>833694</cp:lastModifiedBy>
  <cp:revision>3</cp:revision>
  <cp:lastPrinted>2022-03-15T13:43:00Z</cp:lastPrinted>
  <dcterms:created xsi:type="dcterms:W3CDTF">2022-03-15T13:44:00Z</dcterms:created>
  <dcterms:modified xsi:type="dcterms:W3CDTF">2022-03-22T08:05:00Z</dcterms:modified>
  <dc:language>pl-PL</dc:language>
</cp:coreProperties>
</file>