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0CC" w:rsidRPr="00C96BAB" w:rsidRDefault="00222E15" w:rsidP="00C96BAB">
      <w:pPr>
        <w:spacing w:line="276" w:lineRule="auto"/>
        <w:jc w:val="right"/>
        <w:rPr>
          <w:rFonts w:asciiTheme="minorHAnsi" w:hAnsiTheme="minorHAnsi" w:cs="Calibri"/>
          <w:b/>
        </w:rPr>
      </w:pPr>
      <w:r w:rsidRPr="00C96BAB">
        <w:rPr>
          <w:rFonts w:asciiTheme="minorHAnsi" w:hAnsiTheme="minorHAnsi" w:cs="Calibri"/>
          <w:b/>
        </w:rPr>
        <w:t>za</w:t>
      </w:r>
      <w:r w:rsidR="00BF1CFA" w:rsidRPr="00C96BAB">
        <w:rPr>
          <w:rFonts w:asciiTheme="minorHAnsi" w:hAnsiTheme="minorHAnsi" w:cs="Calibri"/>
          <w:b/>
        </w:rPr>
        <w:t xml:space="preserve">łącznik nr </w:t>
      </w:r>
      <w:r w:rsidR="0093359E" w:rsidRPr="00C96BAB">
        <w:rPr>
          <w:rFonts w:asciiTheme="minorHAnsi" w:hAnsiTheme="minorHAnsi" w:cs="Calibri"/>
          <w:b/>
        </w:rPr>
        <w:t>1</w:t>
      </w:r>
      <w:r w:rsidR="00B260CC" w:rsidRPr="00C96BAB">
        <w:rPr>
          <w:rFonts w:asciiTheme="minorHAnsi" w:hAnsiTheme="minorHAnsi" w:cs="Calibri"/>
          <w:b/>
        </w:rPr>
        <w:t xml:space="preserve"> do</w:t>
      </w:r>
      <w:r w:rsidR="0093359E" w:rsidRPr="00C96BAB">
        <w:rPr>
          <w:rFonts w:asciiTheme="minorHAnsi" w:hAnsiTheme="minorHAnsi" w:cs="Calibri"/>
          <w:b/>
        </w:rPr>
        <w:t xml:space="preserve"> SWZ</w:t>
      </w:r>
    </w:p>
    <w:p w:rsidR="003C3A40" w:rsidRPr="00C96BAB" w:rsidRDefault="00F847B7" w:rsidP="00C96BAB">
      <w:pPr>
        <w:spacing w:line="276" w:lineRule="auto"/>
        <w:jc w:val="center"/>
        <w:rPr>
          <w:rFonts w:asciiTheme="minorHAnsi" w:hAnsiTheme="minorHAnsi" w:cs="Calibri"/>
          <w:b/>
        </w:rPr>
      </w:pPr>
      <w:r w:rsidRPr="00C96BAB">
        <w:rPr>
          <w:rFonts w:asciiTheme="minorHAnsi" w:hAnsiTheme="minorHAnsi" w:cs="Calibri"/>
          <w:b/>
        </w:rPr>
        <w:t>Umowa</w:t>
      </w:r>
      <w:r w:rsidR="00D56A20" w:rsidRPr="00C96BAB">
        <w:rPr>
          <w:rFonts w:asciiTheme="minorHAnsi" w:hAnsiTheme="minorHAnsi" w:cs="Calibri"/>
          <w:b/>
        </w:rPr>
        <w:t xml:space="preserve"> projekt</w:t>
      </w:r>
    </w:p>
    <w:p w:rsidR="00FC1027" w:rsidRPr="00C96BAB" w:rsidRDefault="00E66920" w:rsidP="00C96BAB">
      <w:pPr>
        <w:spacing w:line="276" w:lineRule="auto"/>
        <w:jc w:val="center"/>
        <w:rPr>
          <w:rFonts w:asciiTheme="minorHAnsi" w:hAnsiTheme="minorHAnsi" w:cs="Calibri"/>
          <w:b/>
        </w:rPr>
      </w:pPr>
      <w:r>
        <w:rPr>
          <w:rFonts w:asciiTheme="minorHAnsi" w:hAnsiTheme="minorHAnsi" w:cs="Calibri"/>
          <w:b/>
        </w:rPr>
        <w:t>Nr ZP.26.2.[nr umowy].2025</w:t>
      </w:r>
    </w:p>
    <w:p w:rsidR="003C3A40" w:rsidRPr="00C96BAB" w:rsidRDefault="003C1273" w:rsidP="00C96BAB">
      <w:pPr>
        <w:spacing w:line="276" w:lineRule="auto"/>
        <w:rPr>
          <w:rFonts w:asciiTheme="minorHAnsi" w:hAnsiTheme="minorHAnsi" w:cs="Calibri"/>
        </w:rPr>
      </w:pPr>
      <w:r w:rsidRPr="00C96BAB">
        <w:rPr>
          <w:rFonts w:asciiTheme="minorHAnsi" w:hAnsiTheme="minorHAnsi" w:cs="Calibri"/>
        </w:rPr>
        <w:t>W dniu ………….</w:t>
      </w:r>
      <w:r w:rsidR="003C3A40" w:rsidRPr="00C96BAB">
        <w:rPr>
          <w:rFonts w:asciiTheme="minorHAnsi" w:hAnsiTheme="minorHAnsi" w:cs="Calibri"/>
        </w:rPr>
        <w:t xml:space="preserve"> roku w Częstochowie pomiędzy </w:t>
      </w:r>
      <w:r w:rsidR="007B65EE" w:rsidRPr="00C96BAB">
        <w:rPr>
          <w:rFonts w:asciiTheme="minorHAnsi" w:hAnsiTheme="minorHAnsi" w:cs="Calibri"/>
          <w:b/>
        </w:rPr>
        <w:t>Uniwersyt</w:t>
      </w:r>
      <w:r w:rsidR="00367B11">
        <w:rPr>
          <w:rFonts w:asciiTheme="minorHAnsi" w:hAnsiTheme="minorHAnsi" w:cs="Calibri"/>
          <w:b/>
        </w:rPr>
        <w:t xml:space="preserve">etem </w:t>
      </w:r>
      <w:r w:rsidR="006752BC" w:rsidRPr="00C96BAB">
        <w:rPr>
          <w:rFonts w:asciiTheme="minorHAnsi" w:hAnsiTheme="minorHAnsi" w:cs="Calibri"/>
          <w:b/>
        </w:rPr>
        <w:t>Jana Długosza</w:t>
      </w:r>
      <w:r w:rsidR="006752BC" w:rsidRPr="00C96BAB">
        <w:rPr>
          <w:rFonts w:asciiTheme="minorHAnsi" w:hAnsiTheme="minorHAnsi" w:cs="Calibri"/>
        </w:rPr>
        <w:t xml:space="preserve"> </w:t>
      </w:r>
      <w:r w:rsidR="00D56A20" w:rsidRPr="00C96BAB">
        <w:rPr>
          <w:rFonts w:asciiTheme="minorHAnsi" w:hAnsiTheme="minorHAnsi" w:cs="Calibri"/>
          <w:b/>
        </w:rPr>
        <w:t>w Częstochowie</w:t>
      </w:r>
      <w:r w:rsidR="00D56A20" w:rsidRPr="00C96BAB">
        <w:rPr>
          <w:rFonts w:asciiTheme="minorHAnsi" w:hAnsiTheme="minorHAnsi" w:cs="Calibri"/>
        </w:rPr>
        <w:t xml:space="preserve"> </w:t>
      </w:r>
      <w:r w:rsidR="003C3A40" w:rsidRPr="00C96BAB">
        <w:rPr>
          <w:rFonts w:asciiTheme="minorHAnsi" w:hAnsiTheme="minorHAnsi" w:cs="Calibri"/>
        </w:rPr>
        <w:t xml:space="preserve">z siedzibą w Częstochowie przy ul. </w:t>
      </w:r>
      <w:r w:rsidR="006752BC" w:rsidRPr="00C96BAB">
        <w:rPr>
          <w:rFonts w:asciiTheme="minorHAnsi" w:hAnsiTheme="minorHAnsi" w:cs="Calibri"/>
        </w:rPr>
        <w:t>Waszyngtona 4/8</w:t>
      </w:r>
      <w:r w:rsidR="003C3A40" w:rsidRPr="00C96BAB">
        <w:rPr>
          <w:rFonts w:asciiTheme="minorHAnsi" w:hAnsiTheme="minorHAnsi" w:cs="Calibri"/>
        </w:rPr>
        <w:t xml:space="preserve">, </w:t>
      </w:r>
      <w:r w:rsidR="0028076F" w:rsidRPr="00C96BAB">
        <w:rPr>
          <w:rFonts w:asciiTheme="minorHAnsi" w:hAnsiTheme="minorHAnsi" w:cs="Calibri"/>
        </w:rPr>
        <w:t xml:space="preserve">NIP 573-011-67-75, REGON 000001494, </w:t>
      </w:r>
      <w:r w:rsidR="003C3A40" w:rsidRPr="00C96BAB">
        <w:rPr>
          <w:rFonts w:asciiTheme="minorHAnsi" w:hAnsiTheme="minorHAnsi" w:cs="Calibri"/>
        </w:rPr>
        <w:t>zwan</w:t>
      </w:r>
      <w:r w:rsidR="00D56A20" w:rsidRPr="00C96BAB">
        <w:rPr>
          <w:rFonts w:asciiTheme="minorHAnsi" w:hAnsiTheme="minorHAnsi" w:cs="Calibri"/>
        </w:rPr>
        <w:t>ym</w:t>
      </w:r>
      <w:r w:rsidR="003C3A40" w:rsidRPr="00C96BAB">
        <w:rPr>
          <w:rFonts w:asciiTheme="minorHAnsi" w:hAnsiTheme="minorHAnsi" w:cs="Calibri"/>
        </w:rPr>
        <w:t xml:space="preserve"> w treści umowy </w:t>
      </w:r>
      <w:r w:rsidR="003C3A40" w:rsidRPr="00C96BAB">
        <w:rPr>
          <w:rFonts w:asciiTheme="minorHAnsi" w:hAnsiTheme="minorHAnsi" w:cs="Calibri"/>
          <w:b/>
        </w:rPr>
        <w:t>Zamawiającym</w:t>
      </w:r>
      <w:r w:rsidR="003C3A40" w:rsidRPr="00C96BAB">
        <w:rPr>
          <w:rFonts w:asciiTheme="minorHAnsi" w:hAnsiTheme="minorHAnsi" w:cs="Calibri"/>
        </w:rPr>
        <w:t>, w imieniu którego działają:</w:t>
      </w:r>
    </w:p>
    <w:p w:rsidR="003C3A40" w:rsidRPr="00C96BAB" w:rsidRDefault="00D56A20" w:rsidP="00C96BAB">
      <w:pPr>
        <w:spacing w:line="276" w:lineRule="auto"/>
        <w:rPr>
          <w:rFonts w:asciiTheme="minorHAnsi" w:hAnsiTheme="minorHAnsi" w:cs="Calibri"/>
        </w:rPr>
      </w:pPr>
      <w:r w:rsidRPr="00C96BAB">
        <w:rPr>
          <w:rFonts w:asciiTheme="minorHAnsi" w:hAnsiTheme="minorHAnsi" w:cs="Calibri"/>
        </w:rPr>
        <w:t>Kanclerz ………………………</w:t>
      </w:r>
    </w:p>
    <w:p w:rsidR="003C3A40" w:rsidRPr="00C96BAB" w:rsidRDefault="00DC6A1E" w:rsidP="00C96BAB">
      <w:pPr>
        <w:spacing w:line="276" w:lineRule="auto"/>
        <w:rPr>
          <w:rFonts w:asciiTheme="minorHAnsi" w:hAnsiTheme="minorHAnsi" w:cs="Calibri"/>
        </w:rPr>
      </w:pPr>
      <w:r>
        <w:rPr>
          <w:rFonts w:asciiTheme="minorHAnsi" w:hAnsiTheme="minorHAnsi" w:cs="Calibri"/>
        </w:rPr>
        <w:t xml:space="preserve">przy kontrasygnacie finansowej </w:t>
      </w:r>
      <w:r w:rsidR="00D56A20" w:rsidRPr="00C96BAB">
        <w:rPr>
          <w:rFonts w:asciiTheme="minorHAnsi" w:hAnsiTheme="minorHAnsi" w:cs="Calibri"/>
        </w:rPr>
        <w:t>……………………………..</w:t>
      </w:r>
    </w:p>
    <w:p w:rsidR="003C3A40" w:rsidRPr="00C96BAB" w:rsidRDefault="003C3A40" w:rsidP="00C96BAB">
      <w:pPr>
        <w:spacing w:line="276" w:lineRule="auto"/>
        <w:rPr>
          <w:rFonts w:asciiTheme="minorHAnsi" w:hAnsiTheme="minorHAnsi" w:cs="Calibri"/>
        </w:rPr>
      </w:pPr>
      <w:r w:rsidRPr="00C96BAB">
        <w:rPr>
          <w:rFonts w:asciiTheme="minorHAnsi" w:hAnsiTheme="minorHAnsi" w:cs="Calibri"/>
        </w:rPr>
        <w:t xml:space="preserve">a </w:t>
      </w:r>
    </w:p>
    <w:p w:rsidR="003C3A40" w:rsidRPr="00C96BAB" w:rsidRDefault="00C63FE3" w:rsidP="00C96BAB">
      <w:pPr>
        <w:spacing w:line="276" w:lineRule="auto"/>
        <w:rPr>
          <w:rFonts w:asciiTheme="minorHAnsi" w:hAnsiTheme="minorHAnsi" w:cs="Calibri"/>
        </w:rPr>
      </w:pPr>
      <w:r w:rsidRPr="00C96BAB">
        <w:rPr>
          <w:rFonts w:asciiTheme="minorHAnsi" w:hAnsiTheme="minorHAnsi" w:cs="Calibri"/>
        </w:rPr>
        <w:t xml:space="preserve">………………………………………………………………………………………………………………………………………….., </w:t>
      </w:r>
      <w:r w:rsidR="003C3A40" w:rsidRPr="00C96BAB">
        <w:rPr>
          <w:rFonts w:asciiTheme="minorHAnsi" w:hAnsiTheme="minorHAnsi" w:cs="Calibri"/>
        </w:rPr>
        <w:t xml:space="preserve">zwanym w treści umowy </w:t>
      </w:r>
      <w:r w:rsidR="003C3A40" w:rsidRPr="00C96BAB">
        <w:rPr>
          <w:rFonts w:asciiTheme="minorHAnsi" w:hAnsiTheme="minorHAnsi" w:cs="Calibri"/>
          <w:b/>
        </w:rPr>
        <w:t>Wykonawcą</w:t>
      </w:r>
      <w:r w:rsidR="003C3A40" w:rsidRPr="00C96BAB">
        <w:rPr>
          <w:rFonts w:asciiTheme="minorHAnsi" w:hAnsiTheme="minorHAnsi" w:cs="Calibri"/>
        </w:rPr>
        <w:t>, reprezentowanym przez</w:t>
      </w:r>
      <w:r w:rsidR="002F4CCA" w:rsidRPr="00C96BAB">
        <w:rPr>
          <w:rFonts w:asciiTheme="minorHAnsi" w:hAnsiTheme="minorHAnsi" w:cs="Calibri"/>
        </w:rPr>
        <w:t xml:space="preserve"> </w:t>
      </w:r>
      <w:r w:rsidRPr="00C96BAB">
        <w:rPr>
          <w:rFonts w:asciiTheme="minorHAnsi" w:hAnsiTheme="minorHAnsi" w:cs="Calibri"/>
        </w:rPr>
        <w:t>…………………………………………………</w:t>
      </w:r>
    </w:p>
    <w:p w:rsidR="00547763" w:rsidRPr="00C96BAB" w:rsidRDefault="00547763" w:rsidP="00C96BAB">
      <w:pPr>
        <w:spacing w:line="276" w:lineRule="auto"/>
        <w:rPr>
          <w:rFonts w:asciiTheme="minorHAnsi" w:hAnsiTheme="minorHAnsi" w:cs="Calibri"/>
        </w:rPr>
      </w:pPr>
    </w:p>
    <w:p w:rsidR="00547763" w:rsidRPr="00C96BAB" w:rsidRDefault="00FC7973" w:rsidP="00C96BAB">
      <w:pPr>
        <w:spacing w:line="276" w:lineRule="auto"/>
        <w:rPr>
          <w:rFonts w:asciiTheme="minorHAnsi" w:hAnsiTheme="minorHAnsi" w:cs="Calibri"/>
        </w:rPr>
      </w:pPr>
      <w:r w:rsidRPr="00C96BAB">
        <w:rPr>
          <w:rFonts w:asciiTheme="minorHAnsi" w:hAnsiTheme="minorHAnsi" w:cs="Calibri"/>
        </w:rPr>
        <w:t>w</w:t>
      </w:r>
      <w:r w:rsidR="00547763" w:rsidRPr="00C96BAB">
        <w:rPr>
          <w:rFonts w:asciiTheme="minorHAnsi" w:hAnsiTheme="minorHAnsi" w:cs="Calibri"/>
        </w:rPr>
        <w:t xml:space="preserve"> wyniku przeprowadzonego postępowania o udzielenie zamówienia publicznego w trybie </w:t>
      </w:r>
      <w:r w:rsidR="0093359E" w:rsidRPr="00C96BAB">
        <w:rPr>
          <w:rFonts w:asciiTheme="minorHAnsi" w:hAnsiTheme="minorHAnsi" w:cs="Calibri"/>
        </w:rPr>
        <w:t xml:space="preserve">podstawowym art. 275 pkt 1 ustawy </w:t>
      </w:r>
      <w:proofErr w:type="spellStart"/>
      <w:r w:rsidR="0093359E" w:rsidRPr="00C96BAB">
        <w:rPr>
          <w:rFonts w:asciiTheme="minorHAnsi" w:hAnsiTheme="minorHAnsi" w:cs="Calibri"/>
        </w:rPr>
        <w:t>pzp</w:t>
      </w:r>
      <w:proofErr w:type="spellEnd"/>
      <w:r w:rsidR="0093359E" w:rsidRPr="00C96BAB">
        <w:rPr>
          <w:rFonts w:asciiTheme="minorHAnsi" w:hAnsiTheme="minorHAnsi" w:cs="Calibri"/>
        </w:rPr>
        <w:t xml:space="preserve"> </w:t>
      </w:r>
      <w:r w:rsidR="00547763" w:rsidRPr="00C96BAB">
        <w:rPr>
          <w:rFonts w:asciiTheme="minorHAnsi" w:hAnsiTheme="minorHAnsi" w:cs="Calibri"/>
        </w:rPr>
        <w:t>została zawarta Umowa o następującej treści:</w:t>
      </w:r>
    </w:p>
    <w:p w:rsidR="003C3A40" w:rsidRPr="00C96BAB" w:rsidRDefault="003C3A40" w:rsidP="00C96BAB">
      <w:pPr>
        <w:spacing w:line="276" w:lineRule="auto"/>
        <w:rPr>
          <w:rFonts w:asciiTheme="minorHAnsi" w:hAnsiTheme="minorHAnsi" w:cs="Calibri"/>
        </w:rPr>
      </w:pPr>
    </w:p>
    <w:p w:rsidR="00753C7C" w:rsidRPr="00C96BAB" w:rsidRDefault="00753C7C" w:rsidP="00C96BAB">
      <w:pPr>
        <w:spacing w:line="276" w:lineRule="auto"/>
        <w:jc w:val="center"/>
        <w:rPr>
          <w:rFonts w:asciiTheme="minorHAnsi" w:hAnsiTheme="minorHAnsi" w:cs="Calibri"/>
          <w:b/>
        </w:rPr>
      </w:pPr>
      <w:r w:rsidRPr="00C96BAB">
        <w:rPr>
          <w:rFonts w:asciiTheme="minorHAnsi" w:hAnsiTheme="minorHAnsi" w:cs="Calibri"/>
          <w:b/>
        </w:rPr>
        <w:t>§1</w:t>
      </w:r>
    </w:p>
    <w:p w:rsidR="00753C7C" w:rsidRPr="00C96BAB" w:rsidRDefault="00753C7C" w:rsidP="00576D86">
      <w:pPr>
        <w:numPr>
          <w:ilvl w:val="0"/>
          <w:numId w:val="5"/>
        </w:numPr>
        <w:tabs>
          <w:tab w:val="clear" w:pos="720"/>
          <w:tab w:val="num" w:pos="426"/>
        </w:tabs>
        <w:spacing w:line="276" w:lineRule="auto"/>
        <w:ind w:hanging="720"/>
        <w:rPr>
          <w:rFonts w:asciiTheme="minorHAnsi" w:hAnsiTheme="minorHAnsi" w:cs="Calibri"/>
        </w:rPr>
      </w:pPr>
      <w:r w:rsidRPr="00C96BAB">
        <w:rPr>
          <w:rFonts w:asciiTheme="minorHAnsi" w:hAnsiTheme="minorHAnsi" w:cs="Calibri"/>
        </w:rPr>
        <w:t>Zamawiający zleca a wykonawca przyjmuje do realizacji świadczenie usług:</w:t>
      </w:r>
    </w:p>
    <w:p w:rsidR="00753C7C" w:rsidRPr="00C96BAB" w:rsidRDefault="00753C7C" w:rsidP="00576D86">
      <w:pPr>
        <w:numPr>
          <w:ilvl w:val="1"/>
          <w:numId w:val="6"/>
        </w:numPr>
        <w:tabs>
          <w:tab w:val="clear" w:pos="1068"/>
          <w:tab w:val="num" w:pos="993"/>
        </w:tabs>
        <w:spacing w:line="276" w:lineRule="auto"/>
        <w:ind w:left="993" w:hanging="567"/>
        <w:rPr>
          <w:rFonts w:asciiTheme="minorHAnsi" w:hAnsiTheme="minorHAnsi" w:cs="Calibri"/>
        </w:rPr>
      </w:pPr>
      <w:r w:rsidRPr="00C96BAB">
        <w:rPr>
          <w:rFonts w:asciiTheme="minorHAnsi" w:hAnsiTheme="minorHAnsi" w:cs="Calibri"/>
          <w:b/>
        </w:rPr>
        <w:t>Ochrona mienia</w:t>
      </w:r>
      <w:r w:rsidRPr="00C96BAB">
        <w:rPr>
          <w:rFonts w:asciiTheme="minorHAnsi" w:hAnsiTheme="minorHAnsi" w:cs="Calibri"/>
        </w:rPr>
        <w:t xml:space="preserve"> </w:t>
      </w:r>
      <w:r w:rsidRPr="00C96BAB">
        <w:rPr>
          <w:rFonts w:asciiTheme="minorHAnsi" w:hAnsiTheme="minorHAnsi" w:cs="Calibri"/>
          <w:b/>
        </w:rPr>
        <w:t>i obsługa portierni</w:t>
      </w:r>
      <w:r w:rsidRPr="00C96BAB">
        <w:rPr>
          <w:rFonts w:asciiTheme="minorHAnsi" w:hAnsiTheme="minorHAnsi" w:cs="Calibri"/>
        </w:rPr>
        <w:t xml:space="preserve"> w budynkach położonych w Częstochowie przy: …………… (zadanie nr…)</w:t>
      </w:r>
    </w:p>
    <w:p w:rsidR="00753C7C" w:rsidRPr="00C96BAB" w:rsidRDefault="00753C7C" w:rsidP="00576D86">
      <w:pPr>
        <w:numPr>
          <w:ilvl w:val="1"/>
          <w:numId w:val="6"/>
        </w:numPr>
        <w:tabs>
          <w:tab w:val="clear" w:pos="1068"/>
          <w:tab w:val="num" w:pos="993"/>
        </w:tabs>
        <w:spacing w:line="276" w:lineRule="auto"/>
        <w:ind w:left="993" w:hanging="567"/>
        <w:rPr>
          <w:rFonts w:asciiTheme="minorHAnsi" w:hAnsiTheme="minorHAnsi" w:cs="Calibri"/>
        </w:rPr>
      </w:pPr>
      <w:r w:rsidRPr="00C96BAB">
        <w:rPr>
          <w:rFonts w:asciiTheme="minorHAnsi" w:hAnsiTheme="minorHAnsi" w:cs="Calibri"/>
          <w:b/>
        </w:rPr>
        <w:t>Obsługa szatni</w:t>
      </w:r>
      <w:r w:rsidRPr="00C96BAB">
        <w:rPr>
          <w:rFonts w:asciiTheme="minorHAnsi" w:hAnsiTheme="minorHAnsi" w:cs="Calibri"/>
        </w:rPr>
        <w:t xml:space="preserve"> w budynkach położonych w Częstochowie przy: ………… (zadanie nr…) – (</w:t>
      </w:r>
      <w:r w:rsidR="00E31C46" w:rsidRPr="00C96BAB">
        <w:rPr>
          <w:rFonts w:asciiTheme="minorHAnsi" w:hAnsiTheme="minorHAnsi" w:cs="Calibri"/>
        </w:rPr>
        <w:t>dotyczy zadania nr 1, 5 i 6</w:t>
      </w:r>
      <w:r w:rsidRPr="00C96BAB">
        <w:rPr>
          <w:rFonts w:asciiTheme="minorHAnsi" w:hAnsiTheme="minorHAnsi" w:cs="Calibri"/>
        </w:rPr>
        <w:t>)</w:t>
      </w:r>
    </w:p>
    <w:p w:rsidR="00BB772C" w:rsidRPr="00C96BAB" w:rsidRDefault="00753C7C" w:rsidP="00C96BAB">
      <w:pPr>
        <w:spacing w:line="276" w:lineRule="auto"/>
        <w:ind w:left="426"/>
        <w:rPr>
          <w:rFonts w:asciiTheme="minorHAnsi" w:hAnsiTheme="minorHAnsi" w:cs="Calibri"/>
        </w:rPr>
      </w:pPr>
      <w:r w:rsidRPr="00C96BAB">
        <w:rPr>
          <w:rFonts w:asciiTheme="minorHAnsi" w:hAnsiTheme="minorHAnsi" w:cs="Calibri"/>
        </w:rPr>
        <w:t>zgodnie z ofertą z dnia ………………... złożoną w postępowaniu poprzedzającym zawarcie niniejszej umowy</w:t>
      </w:r>
      <w:r w:rsidR="00BB772C" w:rsidRPr="00C96BAB">
        <w:rPr>
          <w:rFonts w:asciiTheme="minorHAnsi" w:hAnsiTheme="minorHAnsi" w:cs="Calibri"/>
        </w:rPr>
        <w:t xml:space="preserve"> i stanowiącą załącznik nr 1 do umowy.</w:t>
      </w:r>
      <w:r w:rsidRPr="00C96BAB">
        <w:rPr>
          <w:rFonts w:asciiTheme="minorHAnsi" w:hAnsiTheme="minorHAnsi" w:cs="Calibri"/>
        </w:rPr>
        <w:t xml:space="preserve"> </w:t>
      </w:r>
    </w:p>
    <w:p w:rsidR="00BB772C" w:rsidRPr="00C96BAB" w:rsidRDefault="00BB772C" w:rsidP="00576D86">
      <w:pPr>
        <w:numPr>
          <w:ilvl w:val="0"/>
          <w:numId w:val="6"/>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Szczegółowy zakres świadczeń Wykonawcy i warunki realizacji zostały określone w Opisie przedmiotu zamówienia stanowiącym załącznik nr 2 do umowy.</w:t>
      </w:r>
    </w:p>
    <w:p w:rsidR="00753C7C" w:rsidRPr="00C96BAB" w:rsidRDefault="00753C7C" w:rsidP="00C96BAB">
      <w:pPr>
        <w:spacing w:line="276" w:lineRule="auto"/>
        <w:ind w:left="360"/>
        <w:rPr>
          <w:rFonts w:asciiTheme="minorHAnsi" w:hAnsiTheme="minorHAnsi" w:cs="Calibri"/>
          <w:b/>
        </w:rPr>
      </w:pPr>
    </w:p>
    <w:p w:rsidR="00753C7C" w:rsidRPr="00C96BAB" w:rsidRDefault="00753C7C" w:rsidP="00C96BAB">
      <w:pPr>
        <w:spacing w:line="276" w:lineRule="auto"/>
        <w:jc w:val="center"/>
        <w:rPr>
          <w:rFonts w:asciiTheme="minorHAnsi" w:hAnsiTheme="minorHAnsi" w:cs="Calibri"/>
          <w:b/>
        </w:rPr>
      </w:pPr>
      <w:r w:rsidRPr="00C96BAB">
        <w:rPr>
          <w:rFonts w:asciiTheme="minorHAnsi" w:hAnsiTheme="minorHAnsi" w:cs="Calibri"/>
          <w:b/>
        </w:rPr>
        <w:t>§2</w:t>
      </w:r>
    </w:p>
    <w:p w:rsidR="00753C7C" w:rsidRPr="00C96BAB" w:rsidRDefault="00753C7C" w:rsidP="00576D86">
      <w:pPr>
        <w:numPr>
          <w:ilvl w:val="0"/>
          <w:numId w:val="2"/>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 xml:space="preserve">Wykonawca oświadcza, </w:t>
      </w:r>
      <w:r w:rsidR="00BB772C" w:rsidRPr="00C96BAB">
        <w:rPr>
          <w:rFonts w:asciiTheme="minorHAnsi" w:hAnsiTheme="minorHAnsi" w:cs="Calibri"/>
        </w:rPr>
        <w:t>że posiada ważną koncesję</w:t>
      </w:r>
      <w:r w:rsidRPr="00C96BAB">
        <w:rPr>
          <w:rFonts w:asciiTheme="minorHAnsi" w:hAnsiTheme="minorHAnsi" w:cs="Calibri"/>
        </w:rPr>
        <w:t xml:space="preserve"> na prowadzenie działalności gospodarczej w  zakresie usług ochrony mienia nr……………………., wydaną przez ………………………………………… </w:t>
      </w:r>
      <w:r w:rsidR="00BB772C" w:rsidRPr="00C96BAB">
        <w:rPr>
          <w:rFonts w:asciiTheme="minorHAnsi" w:hAnsiTheme="minorHAnsi" w:cs="Calibri"/>
        </w:rPr>
        <w:t>i zobowiązuje się informować Zamawiającego o zmianach aktualnie posiadanej koncesji lub jej cofnięciu.</w:t>
      </w:r>
    </w:p>
    <w:p w:rsidR="00BB772C" w:rsidRPr="00C96BAB" w:rsidRDefault="00BB772C" w:rsidP="00576D86">
      <w:pPr>
        <w:numPr>
          <w:ilvl w:val="0"/>
          <w:numId w:val="2"/>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Wykonawca zobowiązuje się wykonywać umowę przy zachowaniu najwyższej staranności wynikającej z zawodowego charakteru prowadzonej działalności, zgodnie z obowiązującymi przepisami prawa.</w:t>
      </w:r>
    </w:p>
    <w:p w:rsidR="00BB772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hAnsiTheme="minorHAnsi" w:cs="Calibri"/>
        </w:rPr>
        <w:t xml:space="preserve">Wykonawca zobowiązany jest posiadać przez cały okres wykonywania umowy </w:t>
      </w:r>
      <w:r w:rsidR="00626347" w:rsidRPr="00C96BAB">
        <w:rPr>
          <w:rFonts w:asciiTheme="minorHAnsi" w:hAnsiTheme="minorHAnsi" w:cs="Calibri"/>
        </w:rPr>
        <w:t xml:space="preserve">obowiązkowe </w:t>
      </w:r>
      <w:r w:rsidRPr="00C96BAB">
        <w:rPr>
          <w:rFonts w:asciiTheme="minorHAnsi" w:hAnsiTheme="minorHAnsi" w:cs="Calibri"/>
        </w:rPr>
        <w:t xml:space="preserve">ubezpieczenie od odpowiedzialności cywilnej </w:t>
      </w:r>
      <w:r w:rsidR="00626347" w:rsidRPr="00C96BAB">
        <w:rPr>
          <w:rFonts w:asciiTheme="minorHAnsi" w:hAnsiTheme="minorHAnsi" w:cs="Calibri"/>
        </w:rPr>
        <w:t>zgodnie z art. 21a ust 2 ustawy z dnia 22 sierpnia 1997 r. o ochronie osób i mienia</w:t>
      </w:r>
      <w:r w:rsidR="00DC6A1E">
        <w:rPr>
          <w:rFonts w:asciiTheme="minorHAnsi" w:hAnsiTheme="minorHAnsi" w:cs="Calibri"/>
        </w:rPr>
        <w:t xml:space="preserve"> (</w:t>
      </w:r>
      <w:proofErr w:type="spellStart"/>
      <w:r w:rsidR="00DC6A1E">
        <w:rPr>
          <w:rFonts w:asciiTheme="minorHAnsi" w:hAnsiTheme="minorHAnsi" w:cs="Calibri"/>
        </w:rPr>
        <w:t>t.j</w:t>
      </w:r>
      <w:proofErr w:type="spellEnd"/>
      <w:r w:rsidR="00DC6A1E">
        <w:rPr>
          <w:rFonts w:asciiTheme="minorHAnsi" w:hAnsiTheme="minorHAnsi" w:cs="Calibri"/>
        </w:rPr>
        <w:t>. Dz. U. z 2025 r. poz. 532)</w:t>
      </w:r>
      <w:r w:rsidR="00626347" w:rsidRPr="00C96BAB">
        <w:rPr>
          <w:rFonts w:asciiTheme="minorHAnsi" w:hAnsiTheme="minorHAnsi" w:cs="Calibri"/>
        </w:rPr>
        <w:t xml:space="preserve"> </w:t>
      </w:r>
      <w:r w:rsidR="00DC6A1E">
        <w:rPr>
          <w:rFonts w:asciiTheme="minorHAnsi" w:hAnsiTheme="minorHAnsi" w:cs="Calibri"/>
        </w:rPr>
        <w:t>z </w:t>
      </w:r>
      <w:r w:rsidRPr="00C96BAB">
        <w:rPr>
          <w:rFonts w:asciiTheme="minorHAnsi" w:hAnsiTheme="minorHAnsi" w:cs="Calibri"/>
        </w:rPr>
        <w:t xml:space="preserve">tytułu prowadzonej działalności w </w:t>
      </w:r>
      <w:r w:rsidR="00626347" w:rsidRPr="00C96BAB">
        <w:rPr>
          <w:rFonts w:asciiTheme="minorHAnsi" w:hAnsiTheme="minorHAnsi" w:cs="Calibri"/>
        </w:rPr>
        <w:t xml:space="preserve">zakresie obejmującym przedmiot umowy, </w:t>
      </w:r>
      <w:r w:rsidRPr="00C96BAB">
        <w:rPr>
          <w:rFonts w:asciiTheme="minorHAnsi" w:hAnsiTheme="minorHAnsi" w:cs="Calibri"/>
        </w:rPr>
        <w:t>obejmujące odpowiedzialność kontraktową i deliktową oraz działania i zaniechania Wykonawcy oraz ew</w:t>
      </w:r>
      <w:r w:rsidR="00D56A20" w:rsidRPr="00C96BAB">
        <w:rPr>
          <w:rFonts w:asciiTheme="minorHAnsi" w:hAnsiTheme="minorHAnsi" w:cs="Calibri"/>
        </w:rPr>
        <w:t>entualnych podwykonawców, w tym</w:t>
      </w:r>
      <w:r w:rsidRPr="00C96BAB">
        <w:rPr>
          <w:rFonts w:asciiTheme="minorHAnsi" w:hAnsiTheme="minorHAnsi" w:cs="Calibri"/>
        </w:rPr>
        <w:t xml:space="preserve"> odpowiedzialność za mienie </w:t>
      </w:r>
      <w:r w:rsidRPr="00C96BAB">
        <w:rPr>
          <w:rFonts w:asciiTheme="minorHAnsi" w:hAnsiTheme="minorHAnsi" w:cs="Calibri"/>
        </w:rPr>
        <w:lastRenderedPageBreak/>
        <w:t>przechowywane, mienie w pieczy i pod nadzorem, za szkody wyrządzone w wyniku rażącego niedbalstwa, wypadki przy pracy, nieszczęśliwe zdarzenia losowe oraz szkody wyrządzone osobom trzecim.</w:t>
      </w:r>
    </w:p>
    <w:p w:rsidR="00BB772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hAnsiTheme="minorHAnsi" w:cs="Calibri"/>
        </w:rPr>
        <w:t xml:space="preserve">Wykonawca oświadcza, że posiada ubezpieczenie, o którym mowa w ust. 3 na dowód czego przedkłada kopię polisy wraz z dowodem  opłacenia należnych składek. </w:t>
      </w:r>
    </w:p>
    <w:p w:rsidR="00BB772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hAnsiTheme="minorHAnsi" w:cs="Calibri"/>
        </w:rPr>
        <w:t xml:space="preserve">W przypadku ratalnego uiszczania składek na ubezpieczenie Wykonawca zobowiązany jest składać Zamawiającemu dowody terminowego opłacenia składek, nie później niż w dniu upływu terminu płatności składki, pod rygorem </w:t>
      </w:r>
      <w:r w:rsidRPr="00C96BAB">
        <w:rPr>
          <w:rFonts w:asciiTheme="minorHAnsi" w:eastAsia="TimesNewRomanPSMT" w:hAnsiTheme="minorHAnsi" w:cs="Calibri"/>
        </w:rPr>
        <w:t>zapłaty kary umownej, o której mowa w § 1</w:t>
      </w:r>
      <w:r w:rsidR="00F9463D" w:rsidRPr="00C96BAB">
        <w:rPr>
          <w:rFonts w:asciiTheme="minorHAnsi" w:eastAsia="TimesNewRomanPSMT" w:hAnsiTheme="minorHAnsi" w:cs="Calibri"/>
        </w:rPr>
        <w:t>3 ust. 3</w:t>
      </w:r>
      <w:r w:rsidRPr="00C96BAB">
        <w:rPr>
          <w:rFonts w:asciiTheme="minorHAnsi" w:eastAsia="TimesNewRomanPSMT" w:hAnsiTheme="minorHAnsi" w:cs="Calibri"/>
        </w:rPr>
        <w:t>.</w:t>
      </w:r>
    </w:p>
    <w:p w:rsidR="00BB772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hAnsiTheme="minorHAnsi" w:cs="Calibri"/>
        </w:rPr>
        <w:t xml:space="preserve">Wykonawca oświadcza, że przez cały okres obowiązywania niniejszej umowy będzie posiadał ważną polisę ubezpieczeniową, z zachowaniem ciągłości ubezpieczenia. </w:t>
      </w:r>
    </w:p>
    <w:p w:rsidR="00BB772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eastAsia="TimesNewRomanPSMT" w:hAnsiTheme="minorHAnsi" w:cs="Calibri"/>
        </w:rPr>
        <w:t>Wykonawca ma obowi</w:t>
      </w:r>
      <w:r w:rsidRPr="00C96BAB">
        <w:rPr>
          <w:rFonts w:asciiTheme="minorHAnsi" w:eastAsia="TimesNewRoman" w:hAnsiTheme="minorHAnsi" w:cs="Calibri"/>
        </w:rPr>
        <w:t>ą</w:t>
      </w:r>
      <w:r w:rsidRPr="00C96BAB">
        <w:rPr>
          <w:rFonts w:asciiTheme="minorHAnsi" w:eastAsia="TimesNewRomanPSMT" w:hAnsiTheme="minorHAnsi" w:cs="Calibri"/>
        </w:rPr>
        <w:t>zek po ka</w:t>
      </w:r>
      <w:r w:rsidRPr="00C96BAB">
        <w:rPr>
          <w:rFonts w:asciiTheme="minorHAnsi" w:eastAsia="TimesNewRoman" w:hAnsiTheme="minorHAnsi" w:cs="Calibri"/>
        </w:rPr>
        <w:t>ż</w:t>
      </w:r>
      <w:r w:rsidRPr="00C96BAB">
        <w:rPr>
          <w:rFonts w:asciiTheme="minorHAnsi" w:eastAsia="TimesNewRomanPSMT" w:hAnsiTheme="minorHAnsi" w:cs="Calibri"/>
        </w:rPr>
        <w:t>dorazowym odnowieniu, przedłużeniu ważności polisy przedło</w:t>
      </w:r>
      <w:r w:rsidRPr="00C96BAB">
        <w:rPr>
          <w:rFonts w:asciiTheme="minorHAnsi" w:eastAsia="TimesNewRoman" w:hAnsiTheme="minorHAnsi" w:cs="Calibri"/>
        </w:rPr>
        <w:t>ż</w:t>
      </w:r>
      <w:r w:rsidRPr="00C96BAB">
        <w:rPr>
          <w:rFonts w:asciiTheme="minorHAnsi" w:eastAsia="TimesNewRomanPSMT" w:hAnsiTheme="minorHAnsi" w:cs="Calibri"/>
        </w:rPr>
        <w:t xml:space="preserve">yć Zamawiającemu jej kopię </w:t>
      </w:r>
      <w:r w:rsidRPr="00C96BAB">
        <w:rPr>
          <w:rFonts w:asciiTheme="minorHAnsi" w:eastAsia="TimesNewRoman" w:hAnsiTheme="minorHAnsi" w:cs="Calibri"/>
        </w:rPr>
        <w:t>lub inny dowód potwierdzający odnowienie polisy</w:t>
      </w:r>
      <w:r w:rsidRPr="00C96BAB">
        <w:rPr>
          <w:rFonts w:asciiTheme="minorHAnsi" w:eastAsia="TimesNewRomanPSMT" w:hAnsiTheme="minorHAnsi" w:cs="Calibri"/>
        </w:rPr>
        <w:t xml:space="preserve">, nie później niż na 3 dni przed upływem terminu ważności wcześniejszego ubezpieczenia wraz z dowodem opłacenia należnych składek, pod rygorem zapłaty kary umownej, o której mowa w § </w:t>
      </w:r>
      <w:r w:rsidR="00F9463D" w:rsidRPr="00C96BAB">
        <w:rPr>
          <w:rFonts w:asciiTheme="minorHAnsi" w:eastAsia="TimesNewRomanPSMT" w:hAnsiTheme="minorHAnsi" w:cs="Calibri"/>
        </w:rPr>
        <w:t>13 ust. 3</w:t>
      </w:r>
      <w:r w:rsidRPr="00C96BAB">
        <w:rPr>
          <w:rFonts w:asciiTheme="minorHAnsi" w:eastAsia="TimesNewRomanPSMT" w:hAnsiTheme="minorHAnsi" w:cs="Calibri"/>
        </w:rPr>
        <w:t>. Zapis ust. 5 stosuje się odpowiednio.</w:t>
      </w:r>
    </w:p>
    <w:p w:rsidR="00753C7C" w:rsidRPr="00C96BAB" w:rsidRDefault="00BB772C" w:rsidP="00576D86">
      <w:pPr>
        <w:numPr>
          <w:ilvl w:val="0"/>
          <w:numId w:val="2"/>
        </w:numPr>
        <w:tabs>
          <w:tab w:val="clear" w:pos="720"/>
          <w:tab w:val="num" w:pos="426"/>
          <w:tab w:val="left" w:pos="13632"/>
          <w:tab w:val="left" w:pos="23068"/>
        </w:tabs>
        <w:suppressAutoHyphens/>
        <w:spacing w:line="276" w:lineRule="auto"/>
        <w:ind w:left="426" w:hanging="426"/>
        <w:rPr>
          <w:rFonts w:asciiTheme="minorHAnsi" w:hAnsiTheme="minorHAnsi" w:cs="Calibri"/>
          <w:lang w:eastAsia="ar-SA"/>
        </w:rPr>
      </w:pPr>
      <w:r w:rsidRPr="00C96BAB">
        <w:rPr>
          <w:rFonts w:asciiTheme="minorHAnsi" w:eastAsia="TimesNewRomanPSMT" w:hAnsiTheme="minorHAnsi" w:cs="Calibri"/>
        </w:rPr>
        <w:t>Zamawiający w razie opóźnienia w wykonaniu obowiązków, o których mowa w ust. 5 i 7, wezwie Wykonawcę do ich wykonania, wyznaczając dodatkowy termin, nie dłuższy niż 5 dni.</w:t>
      </w:r>
    </w:p>
    <w:p w:rsidR="00753C7C" w:rsidRPr="00C96BAB" w:rsidRDefault="00BB772C" w:rsidP="00C96BAB">
      <w:pPr>
        <w:spacing w:line="276" w:lineRule="auto"/>
        <w:ind w:left="360"/>
        <w:jc w:val="center"/>
        <w:rPr>
          <w:rFonts w:asciiTheme="minorHAnsi" w:hAnsiTheme="minorHAnsi" w:cs="Calibri"/>
          <w:b/>
        </w:rPr>
      </w:pPr>
      <w:r w:rsidRPr="00C96BAB">
        <w:rPr>
          <w:rFonts w:asciiTheme="minorHAnsi" w:hAnsiTheme="minorHAnsi" w:cs="Calibri"/>
          <w:b/>
        </w:rPr>
        <w:t>§3</w:t>
      </w:r>
    </w:p>
    <w:p w:rsidR="00D2252D" w:rsidRPr="00C96BAB" w:rsidRDefault="00753C7C" w:rsidP="00C96BAB">
      <w:pPr>
        <w:spacing w:line="276" w:lineRule="auto"/>
        <w:rPr>
          <w:rFonts w:asciiTheme="minorHAnsi" w:hAnsiTheme="minorHAnsi" w:cs="Calibri"/>
        </w:rPr>
      </w:pPr>
      <w:r w:rsidRPr="00C96BAB">
        <w:rPr>
          <w:rFonts w:asciiTheme="minorHAnsi" w:hAnsiTheme="minorHAnsi" w:cs="Calibri"/>
          <w:b/>
        </w:rPr>
        <w:t>Okres realizacji</w:t>
      </w:r>
      <w:r w:rsidR="00BB772C" w:rsidRPr="00C96BAB">
        <w:rPr>
          <w:rFonts w:asciiTheme="minorHAnsi" w:hAnsiTheme="minorHAnsi" w:cs="Calibri"/>
          <w:b/>
        </w:rPr>
        <w:t xml:space="preserve"> przedmiotu umowy</w:t>
      </w:r>
      <w:r w:rsidR="00D2252D" w:rsidRPr="00C96BAB">
        <w:rPr>
          <w:rFonts w:asciiTheme="minorHAnsi" w:hAnsiTheme="minorHAnsi" w:cs="Calibri"/>
          <w:b/>
        </w:rPr>
        <w:t xml:space="preserve">: </w:t>
      </w:r>
      <w:r w:rsidR="00D2252D" w:rsidRPr="00C96BAB">
        <w:rPr>
          <w:rFonts w:asciiTheme="minorHAnsi" w:hAnsiTheme="minorHAnsi" w:cs="Calibri"/>
        </w:rPr>
        <w:t>zgodnie</w:t>
      </w:r>
      <w:r w:rsidR="00D2252D" w:rsidRPr="00C96BAB">
        <w:rPr>
          <w:rFonts w:asciiTheme="minorHAnsi" w:hAnsiTheme="minorHAnsi" w:cs="Calibri"/>
          <w:b/>
        </w:rPr>
        <w:t xml:space="preserve"> </w:t>
      </w:r>
      <w:r w:rsidR="008B0D11" w:rsidRPr="00C96BAB">
        <w:rPr>
          <w:rFonts w:asciiTheme="minorHAnsi" w:hAnsiTheme="minorHAnsi" w:cs="Calibri"/>
        </w:rPr>
        <w:t>ze specyfikacją warunków zamówienia</w:t>
      </w:r>
      <w:r w:rsidR="00D2252D" w:rsidRPr="00C96BAB">
        <w:rPr>
          <w:rFonts w:asciiTheme="minorHAnsi" w:hAnsiTheme="minorHAnsi" w:cs="Calibri"/>
        </w:rPr>
        <w:t xml:space="preserve"> (szczegółowe terminy świadczenia poszczególnych usług zostaną uzupełnione zgodnie z treścią </w:t>
      </w:r>
      <w:r w:rsidR="00A80C4A" w:rsidRPr="00C96BAB">
        <w:rPr>
          <w:rFonts w:asciiTheme="minorHAnsi" w:hAnsiTheme="minorHAnsi" w:cs="Calibri"/>
        </w:rPr>
        <w:t>Specyfikacji warunków zamówienia).</w:t>
      </w:r>
    </w:p>
    <w:p w:rsidR="00F847B7" w:rsidRPr="00C96BAB" w:rsidRDefault="00F847B7" w:rsidP="00C96BAB">
      <w:pPr>
        <w:spacing w:line="276" w:lineRule="auto"/>
        <w:rPr>
          <w:rFonts w:asciiTheme="minorHAnsi" w:hAnsiTheme="minorHAnsi" w:cs="Calibri"/>
          <w:b/>
        </w:rPr>
      </w:pPr>
    </w:p>
    <w:p w:rsidR="00BB772C" w:rsidRPr="00C96BAB" w:rsidRDefault="00BB772C" w:rsidP="00C96BAB">
      <w:pPr>
        <w:spacing w:line="276" w:lineRule="auto"/>
        <w:ind w:left="360"/>
        <w:jc w:val="center"/>
        <w:rPr>
          <w:rFonts w:asciiTheme="minorHAnsi" w:hAnsiTheme="minorHAnsi" w:cs="Calibri"/>
          <w:b/>
        </w:rPr>
      </w:pPr>
      <w:r w:rsidRPr="00C96BAB">
        <w:rPr>
          <w:rFonts w:asciiTheme="minorHAnsi" w:hAnsiTheme="minorHAnsi" w:cs="Calibri"/>
          <w:b/>
        </w:rPr>
        <w:t>§4</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oświadcza, że dysponuje odpowiednim potencjałem osobowym, materiałowym i technicznym pozwalającym na prawidłowe zrealizowanie całości przedmiotu umowy.</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zobowiązuje się do przestrzegania przepisów prawa pracy, przepisów bhp, p</w:t>
      </w:r>
      <w:r w:rsidR="00D56A20" w:rsidRPr="00C96BAB">
        <w:rPr>
          <w:rFonts w:asciiTheme="minorHAnsi" w:hAnsiTheme="minorHAnsi" w:cs="Calibri"/>
        </w:rPr>
        <w:t>.</w:t>
      </w:r>
      <w:r w:rsidRPr="00C96BAB">
        <w:rPr>
          <w:rFonts w:asciiTheme="minorHAnsi" w:hAnsiTheme="minorHAnsi" w:cs="Calibri"/>
        </w:rPr>
        <w:t>poż oraz dotyczących czasu pracy.</w:t>
      </w:r>
    </w:p>
    <w:p w:rsidR="00D56A20" w:rsidRPr="00DC6A1E"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 xml:space="preserve">Zamawiający wymaga a Wykonawca zapewnia, że wszystkie osoby wykonujące czynności ochrony mienia w tym obsługi portierni i szatni oraz osoby wykonujące </w:t>
      </w:r>
      <w:r w:rsidRPr="00DC6A1E">
        <w:rPr>
          <w:rFonts w:asciiTheme="minorHAnsi" w:hAnsiTheme="minorHAnsi" w:cs="Calibri"/>
        </w:rPr>
        <w:t>czynności koordynatora będą zatrudnione przez Wykonawcę lub Podwykonawcę na podstawie umowy o pracę w rozumieniu ustawy z dnia 26 c</w:t>
      </w:r>
      <w:r w:rsidR="006F2DEB" w:rsidRPr="00DC6A1E">
        <w:rPr>
          <w:rFonts w:asciiTheme="minorHAnsi" w:hAnsiTheme="minorHAnsi" w:cs="Calibri"/>
        </w:rPr>
        <w:t>zerwca 1974 roku – Kodeks Pracy</w:t>
      </w:r>
      <w:r w:rsidR="00DC6A1E" w:rsidRPr="00DC6A1E">
        <w:rPr>
          <w:rFonts w:asciiTheme="minorHAnsi" w:hAnsiTheme="minorHAnsi" w:cs="Calibri"/>
        </w:rPr>
        <w:t xml:space="preserve"> </w:t>
      </w:r>
      <w:r w:rsidR="00DC6A1E" w:rsidRPr="00DC6A1E">
        <w:rPr>
          <w:rFonts w:ascii="Calibri" w:hAnsi="Calibri" w:cs="Calibri"/>
        </w:rPr>
        <w:t>(</w:t>
      </w:r>
      <w:proofErr w:type="spellStart"/>
      <w:r w:rsidR="00DC6A1E" w:rsidRPr="00DC6A1E">
        <w:rPr>
          <w:rFonts w:ascii="Calibri" w:hAnsi="Calibri" w:cs="Calibri"/>
        </w:rPr>
        <w:t>t.j</w:t>
      </w:r>
      <w:proofErr w:type="spellEnd"/>
      <w:r w:rsidR="00DC6A1E" w:rsidRPr="00DC6A1E">
        <w:rPr>
          <w:rFonts w:ascii="Calibri" w:hAnsi="Calibri" w:cs="Calibri"/>
        </w:rPr>
        <w:t>. Dz.U. z 2025 r. poz. 277)</w:t>
      </w:r>
      <w:r w:rsidR="006F2DEB" w:rsidRPr="00DC6A1E">
        <w:rPr>
          <w:rFonts w:asciiTheme="minorHAnsi" w:hAnsiTheme="minorHAnsi" w:cs="Calibri"/>
        </w:rPr>
        <w:t>.</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odpowiada  za stan bezpieczeństwa i higieny pracy oraz ma obowiązek organizować i wykonywać prace realizowane w ramach przedmiotu umowy w sposób zapewniający bezpieczne i higieniczne warunki pracy. Obowiązki Wykonawcy w tym zakresie dotyczą wszystkich osób zatrudnionych przez Wykonawcę do realizacji umowy w tym Podwykonawców wykonujących pracę na rzecz Wykonawcy.</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lastRenderedPageBreak/>
        <w:t>Wykonawca zobowiązuje się zapewnić koordynatora ds. BHP, o którym mo</w:t>
      </w:r>
      <w:r w:rsidR="00F9463D" w:rsidRPr="00C96BAB">
        <w:rPr>
          <w:rFonts w:asciiTheme="minorHAnsi" w:hAnsiTheme="minorHAnsi" w:cs="Calibri"/>
        </w:rPr>
        <w:t>wa w art. 208 § 1 Kodeksu Pracy</w:t>
      </w:r>
      <w:r w:rsidR="00D56A20" w:rsidRPr="00C96BAB">
        <w:rPr>
          <w:rFonts w:asciiTheme="minorHAnsi" w:hAnsiTheme="minorHAnsi" w:cs="Calibri"/>
        </w:rPr>
        <w:t xml:space="preserve">, </w:t>
      </w:r>
      <w:r w:rsidRPr="00C96BAB">
        <w:rPr>
          <w:rFonts w:asciiTheme="minorHAnsi" w:hAnsiTheme="minorHAnsi" w:cs="Calibri"/>
        </w:rPr>
        <w:t>który będzie sprawował nadzór nad pr</w:t>
      </w:r>
      <w:r w:rsidR="00022503">
        <w:rPr>
          <w:rFonts w:asciiTheme="minorHAnsi" w:hAnsiTheme="minorHAnsi" w:cs="Calibri"/>
        </w:rPr>
        <w:t>zestrzeganiem przepisów BHP</w:t>
      </w:r>
      <w:r w:rsidRPr="00C96BAB">
        <w:rPr>
          <w:rFonts w:asciiTheme="minorHAnsi" w:hAnsiTheme="minorHAnsi" w:cs="Calibri"/>
        </w:rPr>
        <w:t xml:space="preserve"> i zawrzeć</w:t>
      </w:r>
      <w:r w:rsidR="00D56A20" w:rsidRPr="00C96BAB">
        <w:rPr>
          <w:rFonts w:asciiTheme="minorHAnsi" w:hAnsiTheme="minorHAnsi" w:cs="Calibri"/>
        </w:rPr>
        <w:t xml:space="preserve"> porozumienie w tym przedmiocie </w:t>
      </w:r>
      <w:r w:rsidRPr="00C96BAB">
        <w:rPr>
          <w:rFonts w:asciiTheme="minorHAnsi" w:hAnsiTheme="minorHAnsi" w:cs="Calibri"/>
        </w:rPr>
        <w:t>z Zamawiającym, wg wz</w:t>
      </w:r>
      <w:r w:rsidR="00695330" w:rsidRPr="00C96BAB">
        <w:rPr>
          <w:rFonts w:asciiTheme="minorHAnsi" w:hAnsiTheme="minorHAnsi" w:cs="Calibri"/>
        </w:rPr>
        <w:t>oru stanowiącego załącznik nr 4</w:t>
      </w:r>
      <w:r w:rsidRPr="00C96BAB">
        <w:rPr>
          <w:rFonts w:asciiTheme="minorHAnsi" w:hAnsiTheme="minorHAnsi" w:cs="Calibri"/>
        </w:rPr>
        <w:t xml:space="preserve"> do niniejszej umowy.</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Zamawiający jest uprawniony do wydawania Wykonawcy:</w:t>
      </w:r>
    </w:p>
    <w:p w:rsidR="009133B6" w:rsidRPr="00C96BAB" w:rsidRDefault="009133B6" w:rsidP="00576D86">
      <w:pPr>
        <w:numPr>
          <w:ilvl w:val="0"/>
          <w:numId w:val="16"/>
        </w:numPr>
        <w:spacing w:line="276" w:lineRule="auto"/>
        <w:rPr>
          <w:rFonts w:asciiTheme="minorHAnsi" w:hAnsiTheme="minorHAnsi" w:cs="Calibri"/>
        </w:rPr>
      </w:pPr>
      <w:r w:rsidRPr="00C96BAB">
        <w:rPr>
          <w:rFonts w:asciiTheme="minorHAnsi" w:hAnsiTheme="minorHAnsi" w:cs="Calibri"/>
        </w:rPr>
        <w:t>zaleceń usunięcia uchybień i nieprawidłowości w zakresie bezpieczeństwa i higieny pracy oraz kontroli ich wykonania;</w:t>
      </w:r>
    </w:p>
    <w:p w:rsidR="009133B6" w:rsidRPr="00C96BAB" w:rsidRDefault="009133B6" w:rsidP="00576D86">
      <w:pPr>
        <w:numPr>
          <w:ilvl w:val="0"/>
          <w:numId w:val="16"/>
        </w:numPr>
        <w:spacing w:line="276" w:lineRule="auto"/>
        <w:rPr>
          <w:rFonts w:asciiTheme="minorHAnsi" w:hAnsiTheme="minorHAnsi" w:cs="Calibri"/>
        </w:rPr>
      </w:pPr>
      <w:r w:rsidRPr="00C96BAB">
        <w:rPr>
          <w:rFonts w:asciiTheme="minorHAnsi" w:hAnsiTheme="minorHAnsi" w:cs="Calibri"/>
        </w:rPr>
        <w:t>poleceń realizacji działań zapewniających przestrzeganie przepisów i zasad bezpieczeństwa i higieny pracy;</w:t>
      </w:r>
    </w:p>
    <w:p w:rsidR="009133B6" w:rsidRPr="00C96BAB" w:rsidRDefault="009133B6" w:rsidP="00576D86">
      <w:pPr>
        <w:numPr>
          <w:ilvl w:val="0"/>
          <w:numId w:val="16"/>
        </w:numPr>
        <w:spacing w:line="276" w:lineRule="auto"/>
        <w:rPr>
          <w:rFonts w:asciiTheme="minorHAnsi" w:hAnsiTheme="minorHAnsi" w:cs="Calibri"/>
        </w:rPr>
      </w:pPr>
      <w:r w:rsidRPr="00C96BAB">
        <w:rPr>
          <w:rFonts w:asciiTheme="minorHAnsi" w:hAnsiTheme="minorHAnsi" w:cs="Calibri"/>
        </w:rPr>
        <w:t>poleceń wstrzymania wykonywania prac objętych umową w przypadku stwierdzenia nieprzestrzegania przepisów bezpieczeństwa i higieny pracy.</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zobowiązany jest zapewnić zgodne z wymaganiami przepisów przygotowanie osób skierowanych do realizacji umowy potwierdzone aktualnymi dokumentami:</w:t>
      </w:r>
    </w:p>
    <w:p w:rsidR="009133B6" w:rsidRPr="00C96BAB" w:rsidRDefault="009133B6" w:rsidP="00576D86">
      <w:pPr>
        <w:numPr>
          <w:ilvl w:val="0"/>
          <w:numId w:val="17"/>
        </w:numPr>
        <w:spacing w:line="276" w:lineRule="auto"/>
        <w:rPr>
          <w:rFonts w:asciiTheme="minorHAnsi" w:hAnsiTheme="minorHAnsi" w:cs="Calibri"/>
        </w:rPr>
      </w:pPr>
      <w:r w:rsidRPr="00C96BAB">
        <w:rPr>
          <w:rFonts w:asciiTheme="minorHAnsi" w:hAnsiTheme="minorHAnsi" w:cs="Calibri"/>
        </w:rPr>
        <w:t>orzeczeniami lekarskimi o braku przeciwskazań do wykonywania powierzonych prac lub zajmowanego stanowiska, wydanymi przez lekarza medycyny pracy;</w:t>
      </w:r>
    </w:p>
    <w:p w:rsidR="009133B6" w:rsidRPr="00C96BAB" w:rsidRDefault="009133B6" w:rsidP="00576D86">
      <w:pPr>
        <w:numPr>
          <w:ilvl w:val="0"/>
          <w:numId w:val="17"/>
        </w:numPr>
        <w:spacing w:line="276" w:lineRule="auto"/>
        <w:rPr>
          <w:rFonts w:asciiTheme="minorHAnsi" w:hAnsiTheme="minorHAnsi" w:cs="Calibri"/>
        </w:rPr>
      </w:pPr>
      <w:r w:rsidRPr="00C96BAB">
        <w:rPr>
          <w:rFonts w:asciiTheme="minorHAnsi" w:hAnsiTheme="minorHAnsi" w:cs="Calibri"/>
        </w:rPr>
        <w:t>zaświadczeniami potwierdzającymi ważność szkoleń pracowników w zakresie BHP i przepisów przeciwpożarowych oraz szkoleń na stanowiskach pracy.</w:t>
      </w:r>
    </w:p>
    <w:p w:rsidR="009133B6" w:rsidRPr="00C96BAB" w:rsidRDefault="009133B6" w:rsidP="00DC6A1E">
      <w:pPr>
        <w:spacing w:line="276" w:lineRule="auto"/>
        <w:ind w:left="426"/>
        <w:rPr>
          <w:rFonts w:asciiTheme="minorHAnsi" w:hAnsiTheme="minorHAnsi" w:cs="Calibri"/>
        </w:rPr>
      </w:pPr>
      <w:r w:rsidRPr="00C96BAB">
        <w:rPr>
          <w:rFonts w:asciiTheme="minorHAnsi" w:hAnsiTheme="minorHAnsi" w:cs="Calibri"/>
        </w:rPr>
        <w:t>Wykonawca zobowiązany jest do okazania powyższych dokumentów na żądanie Zamawiającego.</w:t>
      </w:r>
    </w:p>
    <w:p w:rsidR="009133B6" w:rsidRPr="00C96BAB" w:rsidRDefault="009133B6"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 xml:space="preserve">Wykonawca ponosi odpowiedzialność za szkody (osobowe i rzeczowe) powstałe wskutek działania lub zaniechania pracowników Wykonawcy wyznaczonych do realizacji przedmiotu umowy, również za ich ewentualne działanie lub zaniechanie niezgodne z obowiązującymi przepisami bhp i ppoż. Odpowiedzialność ta rozciąga się również na </w:t>
      </w:r>
      <w:r w:rsidR="00F9463D" w:rsidRPr="00C96BAB">
        <w:rPr>
          <w:rFonts w:asciiTheme="minorHAnsi" w:hAnsiTheme="minorHAnsi" w:cs="Calibri"/>
        </w:rPr>
        <w:t xml:space="preserve">działania lub zaniechania </w:t>
      </w:r>
      <w:r w:rsidRPr="00C96BAB">
        <w:rPr>
          <w:rFonts w:asciiTheme="minorHAnsi" w:hAnsiTheme="minorHAnsi" w:cs="Calibri"/>
        </w:rPr>
        <w:t>podwykonawców</w:t>
      </w:r>
      <w:r w:rsidR="00F9463D" w:rsidRPr="00C96BAB">
        <w:rPr>
          <w:rFonts w:asciiTheme="minorHAnsi" w:hAnsiTheme="minorHAnsi" w:cs="Calibri"/>
        </w:rPr>
        <w:t xml:space="preserve"> i innych podmiotów trzecich przy pomocy których Wykonawca realizuje umowę.</w:t>
      </w:r>
    </w:p>
    <w:p w:rsidR="00BB772C" w:rsidRPr="00C96BAB" w:rsidRDefault="00BB772C"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 xml:space="preserve">Wykonawca zobowiązuje się wyposażyć swój personel w jednolite umundurowanie. </w:t>
      </w:r>
    </w:p>
    <w:p w:rsidR="00BB772C" w:rsidRPr="00C96BAB" w:rsidRDefault="00BB772C"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zobowiązany jest sporządzać i doręczać Zamawiającemu harmonogramy pracy portierni</w:t>
      </w:r>
      <w:r w:rsidR="00DC6A1E">
        <w:rPr>
          <w:rFonts w:asciiTheme="minorHAnsi" w:hAnsiTheme="minorHAnsi" w:cs="Calibri"/>
        </w:rPr>
        <w:t xml:space="preserve"> (dotyczy zadania nr 1-6</w:t>
      </w:r>
      <w:r w:rsidR="00E31C46" w:rsidRPr="00C96BAB">
        <w:rPr>
          <w:rFonts w:asciiTheme="minorHAnsi" w:hAnsiTheme="minorHAnsi" w:cs="Calibri"/>
        </w:rPr>
        <w:t xml:space="preserve">) oraz szatni (dot. zadania nr </w:t>
      </w:r>
      <w:r w:rsidR="00844019" w:rsidRPr="00C96BAB">
        <w:rPr>
          <w:rFonts w:asciiTheme="minorHAnsi" w:hAnsiTheme="minorHAnsi" w:cs="Calibri"/>
        </w:rPr>
        <w:t>1, 5 i 6)</w:t>
      </w:r>
      <w:r w:rsidRPr="00C96BAB">
        <w:rPr>
          <w:rFonts w:asciiTheme="minorHAnsi" w:hAnsiTheme="minorHAnsi" w:cs="Calibri"/>
        </w:rPr>
        <w:t xml:space="preserve"> na każdy miesiąc, ze wskazaniem imion i nazwisk pracowników, którzy będą  wykonywać przedmiot umowy. Wykonawca zobowiązany jest przekazać Zamawiającemu harmonogram nie później niż na koniec miesiąca na miesiąc następny. Harmonogram na pierwszy miesiąc realizacji przedmiotu umowy Wykonawca zobowiązany jest doręczyć Zamawiającemu przed terminem rozpoczęcia świadczenia usług.</w:t>
      </w:r>
    </w:p>
    <w:p w:rsidR="00BB772C" w:rsidRPr="00C96BAB" w:rsidRDefault="00BB772C"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 przypadku zmiany pracownika Wykonawca zobowiązany jest niezwłocznie poinformować o tym Zamawiającego, nie później niż przed przystąpieniem nowego pracownika do pracy.</w:t>
      </w:r>
    </w:p>
    <w:p w:rsidR="00BB772C" w:rsidRPr="00C96BAB" w:rsidRDefault="00BB772C"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 xml:space="preserve">Wykonawca we własnym zakresie i na własny koszt obowiązkowo zapewni przeszkolenie pracowników wyznaczonych do pracy w portierni z zakresu obsługi </w:t>
      </w:r>
      <w:r w:rsidR="00844019" w:rsidRPr="00C96BAB">
        <w:rPr>
          <w:rFonts w:asciiTheme="minorHAnsi" w:hAnsiTheme="minorHAnsi" w:cs="Calibri"/>
        </w:rPr>
        <w:t>urządzeń i systemów wskazanych w opisie przedmiotu zamówienia pkt 2</w:t>
      </w:r>
      <w:r w:rsidRPr="00C96BAB">
        <w:rPr>
          <w:rFonts w:asciiTheme="minorHAnsi" w:hAnsiTheme="minorHAnsi" w:cs="Calibri"/>
        </w:rPr>
        <w:t xml:space="preserve">. Wykonawca przedłoży Zamawiającemu listę przeszkolonych osób przed przystąpieniem tych osób do realizacji </w:t>
      </w:r>
      <w:r w:rsidRPr="00C96BAB">
        <w:rPr>
          <w:rFonts w:asciiTheme="minorHAnsi" w:hAnsiTheme="minorHAnsi" w:cs="Calibri"/>
        </w:rPr>
        <w:lastRenderedPageBreak/>
        <w:t>prac objętych przedmiotem umowy</w:t>
      </w:r>
      <w:r w:rsidR="00950BF4" w:rsidRPr="00C96BAB">
        <w:rPr>
          <w:rFonts w:asciiTheme="minorHAnsi" w:hAnsiTheme="minorHAnsi" w:cs="Calibri"/>
        </w:rPr>
        <w:t xml:space="preserve"> wraz z oświadczeniem, że wymienione osoby zostały przeszkolone w wyżej wskazanym zakresie</w:t>
      </w:r>
      <w:r w:rsidRPr="00C96BAB">
        <w:rPr>
          <w:rFonts w:asciiTheme="minorHAnsi" w:hAnsiTheme="minorHAnsi" w:cs="Calibri"/>
        </w:rPr>
        <w:t xml:space="preserve">. W przypadku skierowania do pracy w portierni nowego pracownika w trakcie realizacji niniejszej umowy, Wykonawca przekaże Zamawiającemu zaktualizowaną listę osób </w:t>
      </w:r>
      <w:r w:rsidR="00950BF4" w:rsidRPr="00C96BAB">
        <w:rPr>
          <w:rFonts w:asciiTheme="minorHAnsi" w:hAnsiTheme="minorHAnsi" w:cs="Calibri"/>
        </w:rPr>
        <w:t>wraz z oświadczeniem o przeszkoleniu</w:t>
      </w:r>
      <w:r w:rsidRPr="00C96BAB">
        <w:rPr>
          <w:rFonts w:asciiTheme="minorHAnsi" w:hAnsiTheme="minorHAnsi" w:cs="Calibri"/>
        </w:rPr>
        <w:t xml:space="preserve"> </w:t>
      </w:r>
      <w:r w:rsidR="00950BF4" w:rsidRPr="00C96BAB">
        <w:rPr>
          <w:rFonts w:asciiTheme="minorHAnsi" w:hAnsiTheme="minorHAnsi" w:cs="Calibri"/>
        </w:rPr>
        <w:t xml:space="preserve">tych osób </w:t>
      </w:r>
      <w:r w:rsidRPr="00C96BAB">
        <w:rPr>
          <w:rFonts w:asciiTheme="minorHAnsi" w:hAnsiTheme="minorHAnsi" w:cs="Calibri"/>
        </w:rPr>
        <w:t>w zakresie, o którym mowa w zdaniu pierwszym niniejszego ustępu.</w:t>
      </w:r>
    </w:p>
    <w:p w:rsidR="00256A1F" w:rsidRPr="00C96BAB" w:rsidRDefault="00BB772C" w:rsidP="00576D86">
      <w:pPr>
        <w:numPr>
          <w:ilvl w:val="3"/>
          <w:numId w:val="6"/>
        </w:numPr>
        <w:tabs>
          <w:tab w:val="clear" w:pos="1764"/>
          <w:tab w:val="num" w:pos="426"/>
        </w:tabs>
        <w:spacing w:line="276" w:lineRule="auto"/>
        <w:ind w:left="426" w:hanging="426"/>
        <w:rPr>
          <w:rFonts w:asciiTheme="minorHAnsi" w:hAnsiTheme="minorHAnsi" w:cs="Calibri"/>
        </w:rPr>
      </w:pPr>
      <w:r w:rsidRPr="00C96BAB">
        <w:rPr>
          <w:rFonts w:asciiTheme="minorHAnsi" w:hAnsiTheme="minorHAnsi" w:cs="Calibri"/>
        </w:rPr>
        <w:t>Wykonawca opracuje i udostępni w miejscu widocznym dla użytkowników szatni instrukcję postępowania w przypadku zgubienia żetonu przez użytkownika. Ponadto instrukcja musi uwzględniać odpowiedzialność odszkodowawczą Wykonawcy za zgubienie rzeczy pozostawionych w obsługiwanej przez niego szatni, w stosunku do osoby poszkodowanej.</w:t>
      </w:r>
      <w:r w:rsidR="006054C4" w:rsidRPr="00C96BAB">
        <w:rPr>
          <w:rFonts w:asciiTheme="minorHAnsi" w:hAnsiTheme="minorHAnsi" w:cs="Calibri"/>
        </w:rPr>
        <w:t xml:space="preserve"> – dotyczy zadania nr 1,</w:t>
      </w:r>
      <w:r w:rsidR="0093359E" w:rsidRPr="00C96BAB">
        <w:rPr>
          <w:rFonts w:asciiTheme="minorHAnsi" w:hAnsiTheme="minorHAnsi" w:cs="Calibri"/>
        </w:rPr>
        <w:t xml:space="preserve"> </w:t>
      </w:r>
      <w:r w:rsidR="006054C4" w:rsidRPr="00C96BAB">
        <w:rPr>
          <w:rFonts w:asciiTheme="minorHAnsi" w:hAnsiTheme="minorHAnsi" w:cs="Calibri"/>
        </w:rPr>
        <w:t>5 i 6.</w:t>
      </w:r>
    </w:p>
    <w:p w:rsidR="0093359E" w:rsidRPr="00C96BAB" w:rsidRDefault="0093359E" w:rsidP="00C96BAB">
      <w:pPr>
        <w:spacing w:line="276" w:lineRule="auto"/>
        <w:ind w:left="426"/>
        <w:rPr>
          <w:rFonts w:asciiTheme="minorHAnsi" w:hAnsiTheme="minorHAnsi" w:cs="Calibri"/>
        </w:rPr>
      </w:pPr>
    </w:p>
    <w:p w:rsidR="00BB772C" w:rsidRPr="00C96BAB" w:rsidRDefault="00BB772C" w:rsidP="00C96BAB">
      <w:pPr>
        <w:spacing w:line="276" w:lineRule="auto"/>
        <w:ind w:left="720"/>
        <w:jc w:val="center"/>
        <w:rPr>
          <w:rFonts w:asciiTheme="minorHAnsi" w:hAnsiTheme="minorHAnsi" w:cs="Calibri"/>
          <w:b/>
        </w:rPr>
      </w:pPr>
      <w:r w:rsidRPr="00C96BAB">
        <w:rPr>
          <w:rFonts w:asciiTheme="minorHAnsi" w:hAnsiTheme="minorHAnsi" w:cs="Calibri"/>
          <w:b/>
        </w:rPr>
        <w:t>§5</w:t>
      </w:r>
    </w:p>
    <w:p w:rsidR="00BB772C" w:rsidRPr="00C96BAB" w:rsidRDefault="00BB772C" w:rsidP="00576D86">
      <w:pPr>
        <w:numPr>
          <w:ilvl w:val="0"/>
          <w:numId w:val="11"/>
        </w:numPr>
        <w:spacing w:line="276" w:lineRule="auto"/>
        <w:ind w:left="426" w:hanging="426"/>
        <w:rPr>
          <w:rFonts w:asciiTheme="minorHAnsi" w:hAnsiTheme="minorHAnsi" w:cs="Calibri"/>
          <w:b/>
        </w:rPr>
      </w:pPr>
      <w:r w:rsidRPr="00C96BAB">
        <w:rPr>
          <w:rFonts w:asciiTheme="minorHAnsi" w:hAnsiTheme="minorHAnsi" w:cs="Calibri"/>
        </w:rPr>
        <w:t>Zamawiający zobowiązuje się do protokolarnego przekazania obiektu Wykonawcy w celu wykonywania przedmiotu umowy, zapoznania Wykonawcy ze specyfiką obiektu, jego wszystkimi elementami ze szczególnym zwróceniem uwagi na miejsca newralgiczne.</w:t>
      </w:r>
    </w:p>
    <w:p w:rsidR="00BB772C" w:rsidRPr="00C96BAB" w:rsidRDefault="00BB772C" w:rsidP="00576D86">
      <w:pPr>
        <w:numPr>
          <w:ilvl w:val="0"/>
          <w:numId w:val="11"/>
        </w:numPr>
        <w:spacing w:line="276" w:lineRule="auto"/>
        <w:ind w:left="426" w:hanging="426"/>
        <w:rPr>
          <w:rFonts w:asciiTheme="minorHAnsi" w:hAnsiTheme="minorHAnsi" w:cs="Calibri"/>
          <w:b/>
        </w:rPr>
      </w:pPr>
      <w:r w:rsidRPr="00C96BAB">
        <w:rPr>
          <w:rFonts w:asciiTheme="minorHAnsi" w:hAnsiTheme="minorHAnsi" w:cs="Calibri"/>
        </w:rPr>
        <w:t>Zamawiający zobowiązuje się współdziałać z Wykonawcą we wszystkich sprawach związanych z realizacją przedmiotu umowy.</w:t>
      </w:r>
    </w:p>
    <w:p w:rsidR="00BB772C" w:rsidRPr="00C96BAB" w:rsidRDefault="00BB772C" w:rsidP="00576D86">
      <w:pPr>
        <w:numPr>
          <w:ilvl w:val="0"/>
          <w:numId w:val="11"/>
        </w:numPr>
        <w:spacing w:line="276" w:lineRule="auto"/>
        <w:ind w:left="426" w:hanging="426"/>
        <w:rPr>
          <w:rFonts w:asciiTheme="minorHAnsi" w:hAnsiTheme="minorHAnsi" w:cs="Calibri"/>
          <w:b/>
        </w:rPr>
      </w:pPr>
      <w:r w:rsidRPr="00C96BAB">
        <w:rPr>
          <w:rFonts w:asciiTheme="minorHAnsi" w:hAnsiTheme="minorHAnsi" w:cs="Calibri"/>
        </w:rPr>
        <w:t>Zamawiający ma prawo do:</w:t>
      </w:r>
    </w:p>
    <w:p w:rsidR="00BB772C" w:rsidRPr="00C96BAB" w:rsidRDefault="00BB772C" w:rsidP="00576D86">
      <w:pPr>
        <w:numPr>
          <w:ilvl w:val="0"/>
          <w:numId w:val="10"/>
        </w:numPr>
        <w:spacing w:line="276" w:lineRule="auto"/>
        <w:rPr>
          <w:rFonts w:asciiTheme="minorHAnsi" w:hAnsiTheme="minorHAnsi" w:cs="Calibri"/>
        </w:rPr>
      </w:pPr>
      <w:r w:rsidRPr="00C96BAB">
        <w:rPr>
          <w:rFonts w:asciiTheme="minorHAnsi" w:hAnsiTheme="minorHAnsi" w:cs="Calibri"/>
        </w:rPr>
        <w:t>kontroli jakości wypełnianych przez Wykonawcę czynności,</w:t>
      </w:r>
    </w:p>
    <w:p w:rsidR="00BB772C" w:rsidRPr="00C96BAB" w:rsidRDefault="00BB772C" w:rsidP="00576D86">
      <w:pPr>
        <w:numPr>
          <w:ilvl w:val="0"/>
          <w:numId w:val="10"/>
        </w:numPr>
        <w:spacing w:line="276" w:lineRule="auto"/>
        <w:rPr>
          <w:rFonts w:asciiTheme="minorHAnsi" w:hAnsiTheme="minorHAnsi" w:cs="Calibri"/>
        </w:rPr>
      </w:pPr>
      <w:r w:rsidRPr="00C96BAB">
        <w:rPr>
          <w:rFonts w:asciiTheme="minorHAnsi" w:hAnsiTheme="minorHAnsi" w:cs="Calibri"/>
        </w:rPr>
        <w:t>żądania wymiany lub odsunięcia od wykonywania czynności pracowni</w:t>
      </w:r>
      <w:r w:rsidR="009133B6" w:rsidRPr="00C96BAB">
        <w:rPr>
          <w:rFonts w:asciiTheme="minorHAnsi" w:hAnsiTheme="minorHAnsi" w:cs="Calibri"/>
        </w:rPr>
        <w:t xml:space="preserve">ka Wykonawcy, zgodnie z ust. 4 – 7. </w:t>
      </w:r>
    </w:p>
    <w:p w:rsidR="009133B6" w:rsidRPr="00C96BAB" w:rsidRDefault="00563BE8" w:rsidP="00576D86">
      <w:pPr>
        <w:numPr>
          <w:ilvl w:val="0"/>
          <w:numId w:val="11"/>
        </w:numPr>
        <w:spacing w:line="276" w:lineRule="auto"/>
        <w:ind w:left="426" w:hanging="426"/>
        <w:rPr>
          <w:rFonts w:asciiTheme="minorHAnsi" w:hAnsiTheme="minorHAnsi" w:cs="Calibri"/>
        </w:rPr>
      </w:pPr>
      <w:r w:rsidRPr="00C96BAB">
        <w:rPr>
          <w:rFonts w:asciiTheme="minorHAnsi" w:hAnsiTheme="minorHAnsi" w:cs="Calibri"/>
        </w:rPr>
        <w:t xml:space="preserve">Na </w:t>
      </w:r>
      <w:r w:rsidR="00750F5C" w:rsidRPr="00C96BAB">
        <w:rPr>
          <w:rFonts w:asciiTheme="minorHAnsi" w:hAnsiTheme="minorHAnsi" w:cs="Calibri"/>
        </w:rPr>
        <w:t>żądanie Zamawiającego Wykonawca dokona wymiany pracownika Wykonawcy niewypełniającego należycie obowiązków, po jednokrotnym uprzednim ostrzeżeniu Wykonawcy. Obowiązek ostrzeżenia Wykonawcy nie dotyczy sytuacji rażącego naruszenia obowiązków objętych przedmiotem umowy przez pracownika.</w:t>
      </w:r>
    </w:p>
    <w:p w:rsidR="00BB772C" w:rsidRPr="00C96BAB" w:rsidRDefault="00CE2CAE" w:rsidP="00576D86">
      <w:pPr>
        <w:numPr>
          <w:ilvl w:val="0"/>
          <w:numId w:val="11"/>
        </w:numPr>
        <w:spacing w:line="276" w:lineRule="auto"/>
        <w:ind w:left="426" w:hanging="426"/>
        <w:rPr>
          <w:rFonts w:asciiTheme="minorHAnsi" w:hAnsiTheme="minorHAnsi" w:cs="Calibri"/>
        </w:rPr>
      </w:pPr>
      <w:r w:rsidRPr="00C96BAB">
        <w:rPr>
          <w:rFonts w:asciiTheme="minorHAnsi" w:hAnsiTheme="minorHAnsi" w:cs="Calibri"/>
        </w:rPr>
        <w:t>Zamawiający zastrzega sobie prawo natychmiastowego odsunięcia od wykonywania czynności (</w:t>
      </w:r>
      <w:r w:rsidR="006054C4" w:rsidRPr="00C96BAB">
        <w:rPr>
          <w:rFonts w:asciiTheme="minorHAnsi" w:hAnsiTheme="minorHAnsi" w:cs="Calibri"/>
        </w:rPr>
        <w:t>nie dopuszczenia do pracy</w:t>
      </w:r>
      <w:r w:rsidRPr="00C96BAB">
        <w:rPr>
          <w:rFonts w:asciiTheme="minorHAnsi" w:hAnsiTheme="minorHAnsi" w:cs="Calibri"/>
        </w:rPr>
        <w:t>) pracownika:</w:t>
      </w:r>
    </w:p>
    <w:p w:rsidR="00CE2CAE" w:rsidRPr="00C96BAB" w:rsidRDefault="00CE2CAE" w:rsidP="00576D86">
      <w:pPr>
        <w:numPr>
          <w:ilvl w:val="0"/>
          <w:numId w:val="12"/>
        </w:numPr>
        <w:spacing w:line="276" w:lineRule="auto"/>
        <w:rPr>
          <w:rFonts w:asciiTheme="minorHAnsi" w:hAnsiTheme="minorHAnsi" w:cs="Calibri"/>
        </w:rPr>
      </w:pPr>
      <w:r w:rsidRPr="00C96BAB">
        <w:rPr>
          <w:rFonts w:asciiTheme="minorHAnsi" w:hAnsiTheme="minorHAnsi" w:cs="Calibri"/>
        </w:rPr>
        <w:t>znajdującego się pod wpływem alkoholu lub innych środków odurzających</w:t>
      </w:r>
      <w:r w:rsidR="00F9463D" w:rsidRPr="00C96BAB">
        <w:rPr>
          <w:rFonts w:asciiTheme="minorHAnsi" w:hAnsiTheme="minorHAnsi" w:cs="Calibri"/>
        </w:rPr>
        <w:t>;</w:t>
      </w:r>
    </w:p>
    <w:p w:rsidR="00CE2CAE" w:rsidRPr="00C96BAB" w:rsidRDefault="00CE2CAE" w:rsidP="00576D86">
      <w:pPr>
        <w:numPr>
          <w:ilvl w:val="0"/>
          <w:numId w:val="12"/>
        </w:numPr>
        <w:spacing w:line="276" w:lineRule="auto"/>
        <w:rPr>
          <w:rFonts w:asciiTheme="minorHAnsi" w:hAnsiTheme="minorHAnsi" w:cs="Calibri"/>
        </w:rPr>
      </w:pPr>
      <w:r w:rsidRPr="00C96BAB">
        <w:rPr>
          <w:rFonts w:asciiTheme="minorHAnsi" w:hAnsiTheme="minorHAnsi" w:cs="Calibri"/>
        </w:rPr>
        <w:t>niewskazanego przez Wykonawcę</w:t>
      </w:r>
      <w:r w:rsidR="009133B6" w:rsidRPr="00C96BAB">
        <w:rPr>
          <w:rFonts w:asciiTheme="minorHAnsi" w:hAnsiTheme="minorHAnsi" w:cs="Calibri"/>
        </w:rPr>
        <w:t xml:space="preserve"> </w:t>
      </w:r>
      <w:r w:rsidR="00F9463D" w:rsidRPr="00C96BAB">
        <w:rPr>
          <w:rFonts w:asciiTheme="minorHAnsi" w:hAnsiTheme="minorHAnsi" w:cs="Calibri"/>
        </w:rPr>
        <w:t>do wykonywania przedmiotu umowy, zgodnie z § 4 ust. 10-11;</w:t>
      </w:r>
    </w:p>
    <w:p w:rsidR="00CE2CAE" w:rsidRPr="00C96BAB" w:rsidRDefault="00CE2CAE" w:rsidP="00576D86">
      <w:pPr>
        <w:numPr>
          <w:ilvl w:val="0"/>
          <w:numId w:val="12"/>
        </w:numPr>
        <w:spacing w:line="276" w:lineRule="auto"/>
        <w:rPr>
          <w:rFonts w:asciiTheme="minorHAnsi" w:hAnsiTheme="minorHAnsi" w:cs="Calibri"/>
        </w:rPr>
      </w:pPr>
      <w:r w:rsidRPr="00C96BAB">
        <w:rPr>
          <w:rFonts w:asciiTheme="minorHAnsi" w:hAnsiTheme="minorHAnsi" w:cs="Calibri"/>
        </w:rPr>
        <w:t>niewskazanego przez Wykonawcę na liście osób przeszkolonych z ob</w:t>
      </w:r>
      <w:r w:rsidR="00F9463D" w:rsidRPr="00C96BAB">
        <w:rPr>
          <w:rFonts w:asciiTheme="minorHAnsi" w:hAnsiTheme="minorHAnsi" w:cs="Calibri"/>
        </w:rPr>
        <w:t xml:space="preserve">sługi urządzeń, zgodnie z § </w:t>
      </w:r>
      <w:r w:rsidR="00695330" w:rsidRPr="00C96BAB">
        <w:rPr>
          <w:rFonts w:asciiTheme="minorHAnsi" w:hAnsiTheme="minorHAnsi" w:cs="Calibri"/>
        </w:rPr>
        <w:t>4 ust. 12.</w:t>
      </w:r>
    </w:p>
    <w:p w:rsidR="009133B6" w:rsidRPr="00C96BAB" w:rsidRDefault="00695330" w:rsidP="00576D86">
      <w:pPr>
        <w:numPr>
          <w:ilvl w:val="0"/>
          <w:numId w:val="11"/>
        </w:numPr>
        <w:spacing w:line="276" w:lineRule="auto"/>
        <w:ind w:left="426" w:hanging="426"/>
        <w:rPr>
          <w:rFonts w:asciiTheme="minorHAnsi" w:hAnsiTheme="minorHAnsi" w:cs="Calibri"/>
        </w:rPr>
      </w:pPr>
      <w:r w:rsidRPr="00C96BAB">
        <w:rPr>
          <w:rFonts w:asciiTheme="minorHAnsi" w:hAnsiTheme="minorHAnsi" w:cs="Calibri"/>
        </w:rPr>
        <w:t xml:space="preserve">W związku </w:t>
      </w:r>
      <w:r w:rsidR="007E7DC3" w:rsidRPr="00C96BAB">
        <w:rPr>
          <w:rFonts w:asciiTheme="minorHAnsi" w:hAnsiTheme="minorHAnsi" w:cs="Calibri"/>
        </w:rPr>
        <w:t>z ust. 5 lit. a) Zamawiający zastrzega sobie możliwość poddania pracowników ochrony w uzasadnionych przypadkach, badaniu alkomatem pod rygorem odsunięcia od wykonywania obowiązków osoby, która odmówi poddaniu się takiemu badaniu.</w:t>
      </w:r>
    </w:p>
    <w:p w:rsidR="009133B6" w:rsidRPr="00C96BAB" w:rsidRDefault="00CE2CAE" w:rsidP="00576D86">
      <w:pPr>
        <w:numPr>
          <w:ilvl w:val="0"/>
          <w:numId w:val="11"/>
        </w:numPr>
        <w:spacing w:line="276" w:lineRule="auto"/>
        <w:ind w:left="426" w:hanging="426"/>
        <w:rPr>
          <w:rFonts w:asciiTheme="minorHAnsi" w:hAnsiTheme="minorHAnsi" w:cs="Calibri"/>
        </w:rPr>
      </w:pPr>
      <w:r w:rsidRPr="00C96BAB">
        <w:rPr>
          <w:rFonts w:asciiTheme="minorHAnsi" w:hAnsiTheme="minorHAnsi" w:cs="Calibri"/>
        </w:rPr>
        <w:t xml:space="preserve">W przypadku natychmiastowego żądania wymiany pracownika lub odsunięcia od wykonywania czynności </w:t>
      </w:r>
      <w:r w:rsidR="00C40D6A" w:rsidRPr="00C96BAB">
        <w:rPr>
          <w:rFonts w:asciiTheme="minorHAnsi" w:hAnsiTheme="minorHAnsi" w:cs="Calibri"/>
        </w:rPr>
        <w:t xml:space="preserve">Wykonawca zobowiązany jest skierować na posterunek (portiernia lub szatnia) innego pracownika w terminie nie dłuższym niż 3 godziny, a pracownik będący na dotychczasowej zmianie nie może opuścić miejsca pracy do </w:t>
      </w:r>
      <w:r w:rsidR="00C40D6A" w:rsidRPr="00C96BAB">
        <w:rPr>
          <w:rFonts w:asciiTheme="minorHAnsi" w:hAnsiTheme="minorHAnsi" w:cs="Calibri"/>
        </w:rPr>
        <w:lastRenderedPageBreak/>
        <w:t xml:space="preserve">przybycia zmiennika mającego prawo wykonywać obowiązki. Termin ten jak również obowiązek pozostania dotychczasowego pracownika na posterunku (portiernia lub szatnia) ma również zastosowanie w przypadkach losowych niepozwalających pracownikowi wypełniać obowiązków w danym momencie. </w:t>
      </w:r>
    </w:p>
    <w:p w:rsidR="00C40D6A" w:rsidRPr="00C96BAB" w:rsidRDefault="00C40D6A" w:rsidP="00576D86">
      <w:pPr>
        <w:numPr>
          <w:ilvl w:val="0"/>
          <w:numId w:val="11"/>
        </w:numPr>
        <w:spacing w:line="276" w:lineRule="auto"/>
        <w:ind w:left="426" w:hanging="426"/>
        <w:rPr>
          <w:rFonts w:asciiTheme="minorHAnsi" w:hAnsiTheme="minorHAnsi" w:cs="Calibri"/>
        </w:rPr>
      </w:pPr>
      <w:r w:rsidRPr="00C96BAB">
        <w:rPr>
          <w:rFonts w:asciiTheme="minorHAnsi" w:hAnsiTheme="minorHAnsi" w:cs="Calibri"/>
        </w:rPr>
        <w:t xml:space="preserve">Jeżeli, w sytuacji opisanej w ust. </w:t>
      </w:r>
      <w:r w:rsidR="00695330" w:rsidRPr="00C96BAB">
        <w:rPr>
          <w:rFonts w:asciiTheme="minorHAnsi" w:hAnsiTheme="minorHAnsi" w:cs="Calibri"/>
        </w:rPr>
        <w:t>7</w:t>
      </w:r>
      <w:r w:rsidRPr="00C96BAB">
        <w:rPr>
          <w:rFonts w:asciiTheme="minorHAnsi" w:hAnsiTheme="minorHAnsi" w:cs="Calibri"/>
        </w:rPr>
        <w:t xml:space="preserve">, dotychczasowy pracownik opuści miejsce pracy, a Wykonawca nie zapewni odpowiedniej osoby do wykonania usługi lub w przypadku braku personelu do świadczenia usług (brak obsadzenia portierni lub szatni) Zamawiający, bez dodatkowego wezwania Wykonawcy, ma prawo zapewnić świadczenie usługi do czasu zapewnienia przez Wykonawcę właściwego personelu we własnym zakresie </w:t>
      </w:r>
      <w:r w:rsidR="002A0AC8" w:rsidRPr="00C96BAB">
        <w:rPr>
          <w:rFonts w:asciiTheme="minorHAnsi" w:hAnsiTheme="minorHAnsi" w:cs="Calibri"/>
        </w:rPr>
        <w:t>(w tym zlecić jej w</w:t>
      </w:r>
      <w:r w:rsidR="00695330" w:rsidRPr="00C96BAB">
        <w:rPr>
          <w:rFonts w:asciiTheme="minorHAnsi" w:hAnsiTheme="minorHAnsi" w:cs="Calibri"/>
        </w:rPr>
        <w:t>ykonywanie podmiotowi trzeciemu</w:t>
      </w:r>
      <w:r w:rsidR="002A0AC8" w:rsidRPr="00C96BAB">
        <w:rPr>
          <w:rFonts w:asciiTheme="minorHAnsi" w:hAnsiTheme="minorHAnsi" w:cs="Calibri"/>
        </w:rPr>
        <w:t xml:space="preserve">) </w:t>
      </w:r>
      <w:r w:rsidRPr="00C96BAB">
        <w:rPr>
          <w:rFonts w:asciiTheme="minorHAnsi" w:hAnsiTheme="minorHAnsi" w:cs="Calibri"/>
        </w:rPr>
        <w:t xml:space="preserve">na koszt Wykonawcy. Zamawiający ponadto obciąży Wykonawcę karą umowną, o której mowa w </w:t>
      </w:r>
      <w:r w:rsidR="00695330" w:rsidRPr="00C96BAB">
        <w:rPr>
          <w:rFonts w:asciiTheme="minorHAnsi" w:hAnsiTheme="minorHAnsi" w:cs="Calibri"/>
        </w:rPr>
        <w:t>§ 13 ust. 2,</w:t>
      </w:r>
      <w:r w:rsidRPr="00C96BAB">
        <w:rPr>
          <w:rFonts w:asciiTheme="minorHAnsi" w:hAnsiTheme="minorHAnsi" w:cs="Calibri"/>
        </w:rPr>
        <w:t xml:space="preserve"> za każde takie zdarzenie.</w:t>
      </w:r>
    </w:p>
    <w:p w:rsidR="00C40D6A" w:rsidRPr="00C96BAB" w:rsidRDefault="00C40D6A" w:rsidP="00C96BAB">
      <w:pPr>
        <w:spacing w:line="276" w:lineRule="auto"/>
        <w:ind w:left="720"/>
        <w:rPr>
          <w:rFonts w:asciiTheme="minorHAnsi" w:hAnsiTheme="minorHAnsi" w:cs="Calibri"/>
        </w:rPr>
      </w:pPr>
    </w:p>
    <w:p w:rsidR="003439BA" w:rsidRPr="00C96BAB" w:rsidRDefault="003439BA" w:rsidP="00C96BAB">
      <w:pPr>
        <w:spacing w:line="276" w:lineRule="auto"/>
        <w:ind w:left="360"/>
        <w:jc w:val="center"/>
        <w:rPr>
          <w:rFonts w:asciiTheme="minorHAnsi" w:hAnsiTheme="minorHAnsi" w:cs="Calibri"/>
          <w:b/>
        </w:rPr>
      </w:pPr>
      <w:r w:rsidRPr="00C96BAB">
        <w:rPr>
          <w:rFonts w:asciiTheme="minorHAnsi" w:hAnsiTheme="minorHAnsi" w:cs="Calibri"/>
          <w:b/>
        </w:rPr>
        <w:t>§6</w:t>
      </w:r>
    </w:p>
    <w:p w:rsidR="00590C26" w:rsidRDefault="00590C26" w:rsidP="00590C26">
      <w:pPr>
        <w:pStyle w:val="Akapitzlist"/>
        <w:numPr>
          <w:ilvl w:val="3"/>
          <w:numId w:val="8"/>
        </w:numPr>
        <w:tabs>
          <w:tab w:val="left" w:pos="4111"/>
        </w:tabs>
        <w:spacing w:line="276" w:lineRule="auto"/>
        <w:ind w:left="567" w:hanging="425"/>
        <w:contextualSpacing w:val="0"/>
        <w:rPr>
          <w:rFonts w:ascii="Calibri" w:hAnsi="Calibri" w:cs="Calibri"/>
        </w:rPr>
      </w:pPr>
      <w:r>
        <w:rPr>
          <w:rFonts w:ascii="Calibri" w:hAnsi="Calibri" w:cs="Calibri"/>
        </w:rPr>
        <w:t xml:space="preserve">Wykonawca przed rozpoczęciem realizacji przedmiotu umowy zobowiązany jest przedstawić Zamawiającemu dokumenty potwierdzające zatrudnienie </w:t>
      </w:r>
      <w:r>
        <w:rPr>
          <w:rFonts w:asciiTheme="minorHAnsi" w:hAnsiTheme="minorHAnsi" w:cs="Calibri"/>
        </w:rPr>
        <w:t>osób wykonujących wskazane w § 4</w:t>
      </w:r>
      <w:r w:rsidRPr="003A6CEE">
        <w:rPr>
          <w:rFonts w:asciiTheme="minorHAnsi" w:hAnsiTheme="minorHAnsi" w:cs="Calibri"/>
        </w:rPr>
        <w:t xml:space="preserve"> </w:t>
      </w:r>
      <w:r>
        <w:rPr>
          <w:rFonts w:asciiTheme="minorHAnsi" w:hAnsiTheme="minorHAnsi" w:cs="Calibri"/>
        </w:rPr>
        <w:t>ust. 3</w:t>
      </w:r>
      <w:r w:rsidRPr="003A6CEE">
        <w:rPr>
          <w:rFonts w:asciiTheme="minorHAnsi" w:hAnsiTheme="minorHAnsi" w:cs="Calibri"/>
        </w:rPr>
        <w:t xml:space="preserve"> czynności</w:t>
      </w:r>
      <w:r>
        <w:rPr>
          <w:rFonts w:ascii="Calibri" w:hAnsi="Calibri" w:cs="Calibri"/>
        </w:rPr>
        <w:t xml:space="preserve"> na umowę o pracę, w szczególności:</w:t>
      </w:r>
    </w:p>
    <w:p w:rsidR="00590C26" w:rsidRDefault="00590C26" w:rsidP="00590C26">
      <w:pPr>
        <w:pStyle w:val="Akapitzlist"/>
        <w:numPr>
          <w:ilvl w:val="0"/>
          <w:numId w:val="25"/>
        </w:numPr>
        <w:tabs>
          <w:tab w:val="left" w:pos="4111"/>
        </w:tabs>
        <w:spacing w:line="276" w:lineRule="auto"/>
        <w:contextualSpacing w:val="0"/>
        <w:rPr>
          <w:rFonts w:ascii="Calibri" w:hAnsi="Calibri" w:cs="Calibri"/>
        </w:rPr>
      </w:pPr>
      <w:r>
        <w:rPr>
          <w:rFonts w:ascii="Calibri" w:hAnsi="Calibri" w:cs="Calibri"/>
        </w:rPr>
        <w:t>Oświadczenie zatrudnionego pracownika;</w:t>
      </w:r>
    </w:p>
    <w:p w:rsidR="00590C26" w:rsidRDefault="00590C26" w:rsidP="00590C26">
      <w:pPr>
        <w:pStyle w:val="Akapitzlist"/>
        <w:numPr>
          <w:ilvl w:val="0"/>
          <w:numId w:val="25"/>
        </w:numPr>
        <w:tabs>
          <w:tab w:val="left" w:pos="4111"/>
        </w:tabs>
        <w:spacing w:line="276" w:lineRule="auto"/>
        <w:contextualSpacing w:val="0"/>
        <w:rPr>
          <w:rFonts w:ascii="Calibri" w:hAnsi="Calibri" w:cs="Calibri"/>
        </w:rPr>
      </w:pPr>
      <w:r>
        <w:rPr>
          <w:rFonts w:ascii="Calibri" w:hAnsi="Calibri" w:cs="Calibri"/>
        </w:rPr>
        <w:t xml:space="preserve">Oświadczenie Wykonawcy lub Podwykonawcy o zatrudnieniu pracownika na podstawie umowy o pracę osób wykonujących czynności </w:t>
      </w:r>
      <w:r>
        <w:rPr>
          <w:rFonts w:asciiTheme="minorHAnsi" w:hAnsiTheme="minorHAnsi" w:cs="Calibri"/>
        </w:rPr>
        <w:t>wskazane w § 4</w:t>
      </w:r>
      <w:r w:rsidRPr="003A6CEE">
        <w:rPr>
          <w:rFonts w:asciiTheme="minorHAnsi" w:hAnsiTheme="minorHAnsi" w:cs="Calibri"/>
        </w:rPr>
        <w:t xml:space="preserve"> ust</w:t>
      </w:r>
      <w:r>
        <w:rPr>
          <w:rFonts w:asciiTheme="minorHAnsi" w:hAnsiTheme="minorHAnsi" w:cs="Calibri"/>
        </w:rPr>
        <w:t>.</w:t>
      </w:r>
      <w:r w:rsidRPr="003A6CEE">
        <w:rPr>
          <w:rFonts w:asciiTheme="minorHAnsi" w:hAnsiTheme="minorHAnsi" w:cs="Calibri"/>
        </w:rPr>
        <w:t xml:space="preserve"> </w:t>
      </w:r>
      <w:r>
        <w:rPr>
          <w:rFonts w:asciiTheme="minorHAnsi" w:hAnsiTheme="minorHAnsi" w:cs="Calibri"/>
        </w:rPr>
        <w:t>3</w:t>
      </w:r>
      <w:r>
        <w:rPr>
          <w:rFonts w:ascii="Calibri" w:hAnsi="Calibri" w:cs="Calibri"/>
        </w:rPr>
        <w:t xml:space="preserve">. Oświadczenie winno zawierać w szczególności: dokładne oznaczenie podmiotu składającego oświadczenie, datę złożenia oświadczenia, wskazanie, że określone czynności, o których mowa </w:t>
      </w:r>
      <w:r>
        <w:rPr>
          <w:rFonts w:asciiTheme="minorHAnsi" w:hAnsiTheme="minorHAnsi" w:cs="Calibri"/>
        </w:rPr>
        <w:t>w § 4</w:t>
      </w:r>
      <w:r w:rsidRPr="003A6CEE">
        <w:rPr>
          <w:rFonts w:asciiTheme="minorHAnsi" w:hAnsiTheme="minorHAnsi" w:cs="Calibri"/>
        </w:rPr>
        <w:t xml:space="preserve"> ust</w:t>
      </w:r>
      <w:r>
        <w:rPr>
          <w:rFonts w:asciiTheme="minorHAnsi" w:hAnsiTheme="minorHAnsi" w:cs="Calibri"/>
        </w:rPr>
        <w:t>.</w:t>
      </w:r>
      <w:r w:rsidRPr="003A6CEE">
        <w:rPr>
          <w:rFonts w:asciiTheme="minorHAnsi" w:hAnsiTheme="minorHAnsi" w:cs="Calibri"/>
        </w:rPr>
        <w:t xml:space="preserve"> </w:t>
      </w:r>
      <w:r>
        <w:rPr>
          <w:rFonts w:asciiTheme="minorHAnsi" w:hAnsiTheme="minorHAnsi" w:cs="Calibri"/>
        </w:rPr>
        <w:t>3</w:t>
      </w:r>
      <w:r>
        <w:rPr>
          <w:rFonts w:ascii="Calibri" w:hAnsi="Calibri" w:cs="Calibri"/>
        </w:rPr>
        <w:t>, wykonują osoby zatrudnione na umowę o pracę wraz ze wskazaniem liczby tych osób, imion i nazwisk tych osób, rodzaju umowy o pracę i wymiaru etatu, podpis osoby uprawnionej do złożenia oświadczenia w imieniu Wykonawcy lub Podwykonawcy,</w:t>
      </w:r>
    </w:p>
    <w:p w:rsidR="00590C26" w:rsidRDefault="00590C26" w:rsidP="00590C26">
      <w:pPr>
        <w:pStyle w:val="Akapitzlist"/>
        <w:numPr>
          <w:ilvl w:val="0"/>
          <w:numId w:val="25"/>
        </w:numPr>
        <w:tabs>
          <w:tab w:val="left" w:pos="4111"/>
        </w:tabs>
        <w:spacing w:line="276" w:lineRule="auto"/>
        <w:contextualSpacing w:val="0"/>
        <w:rPr>
          <w:rFonts w:ascii="Calibri" w:hAnsi="Calibri" w:cs="Calibri"/>
        </w:rPr>
      </w:pPr>
      <w:r>
        <w:rPr>
          <w:rFonts w:ascii="Calibri" w:hAnsi="Calibri" w:cs="Calibri"/>
        </w:rPr>
        <w:t xml:space="preserve">Poświadczoną za zgodność z oryginałem odpowiednio przez Wykonawcę lub Podwykonawcę kopię umowy/umów o pracę osób wykonujących czynności </w:t>
      </w:r>
      <w:r>
        <w:rPr>
          <w:rFonts w:asciiTheme="minorHAnsi" w:hAnsiTheme="minorHAnsi" w:cs="Calibri"/>
        </w:rPr>
        <w:t>wskazane w § 4 ust. 3</w:t>
      </w:r>
      <w:r>
        <w:rPr>
          <w:rFonts w:asciiTheme="minorHAnsi" w:hAnsiTheme="minorHAnsi" w:cs="Calibri"/>
        </w:rPr>
        <w:t xml:space="preserve"> </w:t>
      </w:r>
      <w:r>
        <w:rPr>
          <w:rFonts w:ascii="Calibri" w:hAnsi="Calibri" w:cs="Calibri"/>
        </w:rPr>
        <w:t>w trakcie realizacji umowy czynności, których dotyczy ww. oświadczenie Wykonawcy lub Podwykonawcy (wraz z dokumentem określającym zakres obowiązków, o ile został sporządzony). Kopia umowy/umów powinna być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w:t>
      </w:r>
      <w:proofErr w:type="spellStart"/>
      <w:r>
        <w:rPr>
          <w:rFonts w:ascii="Calibri" w:hAnsi="Calibri" w:cs="Calibri"/>
        </w:rPr>
        <w:t>Dz.Urz</w:t>
      </w:r>
      <w:proofErr w:type="spellEnd"/>
      <w:r>
        <w:rPr>
          <w:rFonts w:ascii="Calibri" w:hAnsi="Calibri" w:cs="Calibri"/>
        </w:rPr>
        <w:t xml:space="preserve">. UE L 119 z 04.05.2016, str. 1), tj. w szczególności bez adresów, nr PESEL pracowników. Imię i nazwisko pracownika nie podlega </w:t>
      </w:r>
      <w:proofErr w:type="spellStart"/>
      <w:r>
        <w:rPr>
          <w:rFonts w:ascii="Calibri" w:hAnsi="Calibri" w:cs="Calibri"/>
        </w:rPr>
        <w:t>anonimizacji</w:t>
      </w:r>
      <w:proofErr w:type="spellEnd"/>
      <w:r>
        <w:rPr>
          <w:rFonts w:ascii="Calibri" w:hAnsi="Calibri" w:cs="Calibri"/>
        </w:rPr>
        <w:t>, informacje takie jak: data zawarcia umowy, rodzaj umowy o pracę, wymiar etatu powinny być możliwe do zidentyfikowania;</w:t>
      </w:r>
    </w:p>
    <w:p w:rsidR="00590C26" w:rsidRPr="003A56F0" w:rsidRDefault="00590C26" w:rsidP="00590C26">
      <w:pPr>
        <w:pStyle w:val="Akapitzlist"/>
        <w:numPr>
          <w:ilvl w:val="0"/>
          <w:numId w:val="25"/>
        </w:numPr>
        <w:tabs>
          <w:tab w:val="left" w:pos="4111"/>
        </w:tabs>
        <w:spacing w:line="276" w:lineRule="auto"/>
        <w:contextualSpacing w:val="0"/>
        <w:rPr>
          <w:rFonts w:ascii="Calibri" w:hAnsi="Calibri" w:cs="Calibri"/>
        </w:rPr>
      </w:pPr>
      <w:r>
        <w:rPr>
          <w:rFonts w:ascii="Calibri" w:hAnsi="Calibri" w:cs="Calibri"/>
        </w:rPr>
        <w:t>Inne dokumenty.</w:t>
      </w:r>
    </w:p>
    <w:p w:rsidR="00590C26" w:rsidRPr="005D0E10" w:rsidRDefault="00590C26" w:rsidP="00590C26">
      <w:pPr>
        <w:pStyle w:val="Akapitzlist"/>
        <w:numPr>
          <w:ilvl w:val="3"/>
          <w:numId w:val="8"/>
        </w:numPr>
        <w:tabs>
          <w:tab w:val="left" w:pos="4111"/>
        </w:tabs>
        <w:spacing w:line="276" w:lineRule="auto"/>
        <w:ind w:left="567" w:hanging="425"/>
        <w:contextualSpacing w:val="0"/>
        <w:rPr>
          <w:rFonts w:ascii="Calibri" w:hAnsi="Calibri" w:cs="Calibri"/>
          <w:b/>
        </w:rPr>
      </w:pPr>
      <w:r>
        <w:rPr>
          <w:rFonts w:ascii="Calibri" w:hAnsi="Calibri" w:cs="Calibri"/>
        </w:rPr>
        <w:lastRenderedPageBreak/>
        <w:t>W trakcie realizacji umowy, Zamawiający uprawniony jest do wykonywania czynności kontrolnych wobec Wykonawcy odnośnie spełniania przez Wykonawcę lub Podwykonawcę wymogu zatrudnienia na umowę o pracę osób wykonujących wskazane</w:t>
      </w:r>
      <w:r>
        <w:rPr>
          <w:rFonts w:asciiTheme="minorHAnsi" w:hAnsiTheme="minorHAnsi" w:cs="Calibri"/>
        </w:rPr>
        <w:t xml:space="preserve"> w § 4</w:t>
      </w:r>
      <w:r w:rsidRPr="003A6CEE">
        <w:rPr>
          <w:rFonts w:asciiTheme="minorHAnsi" w:hAnsiTheme="minorHAnsi" w:cs="Calibri"/>
        </w:rPr>
        <w:t xml:space="preserve"> ust</w:t>
      </w:r>
      <w:r>
        <w:rPr>
          <w:rFonts w:asciiTheme="minorHAnsi" w:hAnsiTheme="minorHAnsi" w:cs="Calibri"/>
        </w:rPr>
        <w:t>.</w:t>
      </w:r>
      <w:r>
        <w:rPr>
          <w:rFonts w:asciiTheme="minorHAnsi" w:hAnsiTheme="minorHAnsi" w:cs="Calibri"/>
        </w:rPr>
        <w:t xml:space="preserve"> 3</w:t>
      </w:r>
      <w:r>
        <w:rPr>
          <w:rFonts w:asciiTheme="minorHAnsi" w:hAnsiTheme="minorHAnsi" w:cs="Calibri"/>
        </w:rPr>
        <w:t xml:space="preserve"> </w:t>
      </w:r>
      <w:r>
        <w:rPr>
          <w:rFonts w:ascii="Calibri" w:hAnsi="Calibri" w:cs="Calibri"/>
        </w:rPr>
        <w:t>czynności, w tym do:</w:t>
      </w:r>
    </w:p>
    <w:p w:rsidR="00590C26" w:rsidRPr="005D0E10" w:rsidRDefault="00590C26" w:rsidP="00590C26">
      <w:pPr>
        <w:pStyle w:val="Akapitzlist"/>
        <w:numPr>
          <w:ilvl w:val="0"/>
          <w:numId w:val="26"/>
        </w:numPr>
        <w:tabs>
          <w:tab w:val="left" w:pos="4111"/>
        </w:tabs>
        <w:spacing w:line="276" w:lineRule="auto"/>
        <w:contextualSpacing w:val="0"/>
        <w:rPr>
          <w:rFonts w:ascii="Calibri" w:hAnsi="Calibri" w:cs="Calibri"/>
          <w:b/>
        </w:rPr>
      </w:pPr>
      <w:r>
        <w:rPr>
          <w:rFonts w:ascii="Calibri" w:hAnsi="Calibri" w:cs="Calibri"/>
        </w:rPr>
        <w:t>żądania wyjaśnień w przypadku wątpliwości w zakresie potwierdzenia spełniania ww. wymogu;</w:t>
      </w:r>
    </w:p>
    <w:p w:rsidR="00590C26" w:rsidRDefault="00590C26" w:rsidP="00590C26">
      <w:pPr>
        <w:pStyle w:val="Akapitzlist"/>
        <w:numPr>
          <w:ilvl w:val="0"/>
          <w:numId w:val="26"/>
        </w:numPr>
        <w:tabs>
          <w:tab w:val="left" w:pos="4111"/>
        </w:tabs>
        <w:spacing w:line="276" w:lineRule="auto"/>
        <w:contextualSpacing w:val="0"/>
        <w:rPr>
          <w:rFonts w:ascii="Calibri" w:hAnsi="Calibri" w:cs="Calibri"/>
        </w:rPr>
      </w:pPr>
      <w:r>
        <w:rPr>
          <w:rFonts w:ascii="Calibri" w:hAnsi="Calibri" w:cs="Calibri"/>
        </w:rPr>
        <w:t>ż</w:t>
      </w:r>
      <w:r w:rsidRPr="0057714A">
        <w:rPr>
          <w:rFonts w:ascii="Calibri" w:hAnsi="Calibri" w:cs="Calibri"/>
        </w:rPr>
        <w:t>ądania oświadczeń i dokumentów w zakresie potwierdzenia spełniania ww. wymogu i dokonywania ich oceny;</w:t>
      </w:r>
    </w:p>
    <w:p w:rsidR="00590C26" w:rsidRDefault="00590C26" w:rsidP="00590C26">
      <w:pPr>
        <w:pStyle w:val="Akapitzlist"/>
        <w:numPr>
          <w:ilvl w:val="0"/>
          <w:numId w:val="26"/>
        </w:numPr>
        <w:tabs>
          <w:tab w:val="left" w:pos="4111"/>
        </w:tabs>
        <w:spacing w:line="276" w:lineRule="auto"/>
        <w:contextualSpacing w:val="0"/>
        <w:rPr>
          <w:rFonts w:ascii="Calibri" w:hAnsi="Calibri" w:cs="Calibri"/>
        </w:rPr>
      </w:pPr>
      <w:r>
        <w:rPr>
          <w:rFonts w:ascii="Calibri" w:hAnsi="Calibri" w:cs="Calibri"/>
        </w:rPr>
        <w:t>przeprowadzania kontroli na miejscu wykonywania świadczenia.</w:t>
      </w:r>
    </w:p>
    <w:p w:rsidR="00590C26" w:rsidRDefault="00590C26" w:rsidP="00590C26">
      <w:pPr>
        <w:pStyle w:val="Akapitzlist"/>
        <w:numPr>
          <w:ilvl w:val="3"/>
          <w:numId w:val="8"/>
        </w:numPr>
        <w:spacing w:before="120" w:line="276" w:lineRule="auto"/>
        <w:ind w:left="567" w:hanging="425"/>
        <w:rPr>
          <w:rFonts w:ascii="Calibri" w:hAnsi="Calibri" w:cs="Calibri"/>
        </w:rPr>
      </w:pPr>
      <w:r w:rsidRPr="0057714A">
        <w:rPr>
          <w:rFonts w:ascii="Calibri" w:hAnsi="Calibri" w:cs="Calibri"/>
        </w:rPr>
        <w:t>W trakcie realizacji zamówienia na każde wezwanie zamawiającego w wyznaczonym w tym wezwaniu terminie</w:t>
      </w:r>
      <w:r>
        <w:rPr>
          <w:rFonts w:ascii="Calibri" w:hAnsi="Calibri" w:cs="Calibri"/>
        </w:rPr>
        <w:t>, nie krótszym niż 7 dni,</w:t>
      </w:r>
      <w:r w:rsidRPr="0057714A">
        <w:rPr>
          <w:rFonts w:ascii="Calibri" w:hAnsi="Calibri" w:cs="Calibri"/>
        </w:rPr>
        <w:t xml:space="preserve"> </w:t>
      </w:r>
      <w:r>
        <w:rPr>
          <w:rFonts w:ascii="Calibri" w:hAnsi="Calibri" w:cs="Calibri"/>
        </w:rPr>
        <w:t>W</w:t>
      </w:r>
      <w:r w:rsidRPr="0057714A">
        <w:rPr>
          <w:rFonts w:ascii="Calibri" w:hAnsi="Calibri" w:cs="Calibri"/>
        </w:rPr>
        <w:t xml:space="preserve">ykonawca przedłoży </w:t>
      </w:r>
      <w:r>
        <w:rPr>
          <w:rFonts w:ascii="Calibri" w:hAnsi="Calibri" w:cs="Calibri"/>
        </w:rPr>
        <w:t>Z</w:t>
      </w:r>
      <w:r w:rsidRPr="0057714A">
        <w:rPr>
          <w:rFonts w:ascii="Calibri" w:hAnsi="Calibri" w:cs="Calibri"/>
        </w:rPr>
        <w:t xml:space="preserve">amawiającemu wskazane </w:t>
      </w:r>
      <w:r>
        <w:rPr>
          <w:rFonts w:ascii="Calibri" w:hAnsi="Calibri" w:cs="Calibri"/>
        </w:rPr>
        <w:t>powyżej dowody</w:t>
      </w:r>
      <w:r w:rsidRPr="0057714A">
        <w:rPr>
          <w:rFonts w:ascii="Calibri" w:hAnsi="Calibri" w:cs="Calibri"/>
        </w:rPr>
        <w:t>– jeden, kilka lub wszystkie – zgodnie z zakresem wskazanym przez Zamawiającego w wezwaniu</w:t>
      </w:r>
      <w:r>
        <w:rPr>
          <w:rFonts w:ascii="Calibri" w:hAnsi="Calibri" w:cs="Calibri"/>
        </w:rPr>
        <w:t xml:space="preserve">, w celu potwierdzenia spełniania wymogu zatrudnienia na umowę o pracę osób wykonujących wskazane </w:t>
      </w:r>
      <w:r>
        <w:rPr>
          <w:rFonts w:asciiTheme="minorHAnsi" w:hAnsiTheme="minorHAnsi" w:cs="Calibri"/>
        </w:rPr>
        <w:t>w § 4</w:t>
      </w:r>
      <w:r w:rsidRPr="003A6CEE">
        <w:rPr>
          <w:rFonts w:asciiTheme="minorHAnsi" w:hAnsiTheme="minorHAnsi" w:cs="Calibri"/>
        </w:rPr>
        <w:t xml:space="preserve"> ust</w:t>
      </w:r>
      <w:r>
        <w:rPr>
          <w:rFonts w:asciiTheme="minorHAnsi" w:hAnsiTheme="minorHAnsi" w:cs="Calibri"/>
        </w:rPr>
        <w:t>ęp</w:t>
      </w:r>
      <w:r>
        <w:rPr>
          <w:rFonts w:asciiTheme="minorHAnsi" w:hAnsiTheme="minorHAnsi" w:cs="Calibri"/>
        </w:rPr>
        <w:t xml:space="preserve"> 3</w:t>
      </w:r>
      <w:r>
        <w:rPr>
          <w:rFonts w:asciiTheme="minorHAnsi" w:hAnsiTheme="minorHAnsi" w:cs="Calibri"/>
        </w:rPr>
        <w:t xml:space="preserve"> </w:t>
      </w:r>
      <w:r>
        <w:rPr>
          <w:rFonts w:ascii="Calibri" w:hAnsi="Calibri" w:cs="Calibri"/>
        </w:rPr>
        <w:t>czynności w trakcie realizacji zamówienia.</w:t>
      </w:r>
    </w:p>
    <w:p w:rsidR="00590C26" w:rsidRPr="00590C26" w:rsidRDefault="00590C26" w:rsidP="00590C26">
      <w:pPr>
        <w:pStyle w:val="Akapitzlist"/>
        <w:numPr>
          <w:ilvl w:val="3"/>
          <w:numId w:val="8"/>
        </w:numPr>
        <w:spacing w:before="120" w:line="276" w:lineRule="auto"/>
        <w:ind w:left="567" w:hanging="425"/>
        <w:rPr>
          <w:rFonts w:ascii="Calibri" w:hAnsi="Calibri" w:cs="Calibri"/>
        </w:rPr>
      </w:pPr>
      <w:r w:rsidRPr="00A411CD">
        <w:rPr>
          <w:rFonts w:ascii="Calibri" w:hAnsi="Calibri" w:cs="Calibri"/>
        </w:rPr>
        <w:t xml:space="preserve">Z tytułu niespełnienia przez </w:t>
      </w:r>
      <w:r>
        <w:rPr>
          <w:rFonts w:ascii="Calibri" w:hAnsi="Calibri" w:cs="Calibri"/>
          <w:color w:val="000000"/>
        </w:rPr>
        <w:t>W</w:t>
      </w:r>
      <w:r w:rsidRPr="00A411CD">
        <w:rPr>
          <w:rFonts w:ascii="Calibri" w:hAnsi="Calibri" w:cs="Calibri"/>
          <w:color w:val="000000"/>
        </w:rPr>
        <w:t xml:space="preserve">ykonawcę lub </w:t>
      </w:r>
      <w:r>
        <w:rPr>
          <w:rFonts w:ascii="Calibri" w:hAnsi="Calibri" w:cs="Calibri"/>
          <w:color w:val="000000"/>
        </w:rPr>
        <w:t>P</w:t>
      </w:r>
      <w:r w:rsidRPr="00A411CD">
        <w:rPr>
          <w:rFonts w:ascii="Calibri" w:hAnsi="Calibri" w:cs="Calibri"/>
          <w:color w:val="000000"/>
        </w:rPr>
        <w:t xml:space="preserve">odwykonawcę wymogu zatrudnienia na podstawie umowy o pracę osób wykonujących wskazane w </w:t>
      </w:r>
      <w:r>
        <w:rPr>
          <w:rFonts w:asciiTheme="minorHAnsi" w:hAnsiTheme="minorHAnsi" w:cs="Calibri"/>
        </w:rPr>
        <w:t>§ 4</w:t>
      </w:r>
      <w:r w:rsidRPr="003A6CEE">
        <w:rPr>
          <w:rFonts w:asciiTheme="minorHAnsi" w:hAnsiTheme="minorHAnsi" w:cs="Calibri"/>
        </w:rPr>
        <w:t xml:space="preserve"> ust</w:t>
      </w:r>
      <w:r>
        <w:rPr>
          <w:rFonts w:asciiTheme="minorHAnsi" w:hAnsiTheme="minorHAnsi" w:cs="Calibri"/>
        </w:rPr>
        <w:t>. 3</w:t>
      </w:r>
      <w:r w:rsidRPr="00A411CD">
        <w:rPr>
          <w:rFonts w:ascii="Calibri" w:hAnsi="Calibri" w:cs="Calibri"/>
          <w:color w:val="000000"/>
        </w:rPr>
        <w:t xml:space="preserve"> </w:t>
      </w:r>
      <w:r w:rsidRPr="00A411CD">
        <w:rPr>
          <w:rFonts w:ascii="Calibri" w:hAnsi="Calibri" w:cs="Calibri"/>
        </w:rPr>
        <w:t>czynności,</w:t>
      </w:r>
      <w:r w:rsidRPr="00A411CD">
        <w:rPr>
          <w:rFonts w:ascii="Calibri" w:hAnsi="Calibri" w:cs="Calibri"/>
          <w:color w:val="000000"/>
        </w:rPr>
        <w:t xml:space="preserve"> Zamawiający przewiduje sankcję w postaci obowiązku zapłaty przez wykonawcę kary </w:t>
      </w:r>
      <w:r w:rsidRPr="00E517CC">
        <w:rPr>
          <w:rFonts w:ascii="Calibri" w:hAnsi="Calibri" w:cs="Calibri"/>
          <w:color w:val="000000"/>
        </w:rPr>
        <w:t xml:space="preserve">umownej określonej w paragrafie </w:t>
      </w:r>
      <w:r>
        <w:rPr>
          <w:rFonts w:ascii="Calibri" w:hAnsi="Calibri" w:cs="Calibri"/>
          <w:color w:val="000000"/>
        </w:rPr>
        <w:t>13</w:t>
      </w:r>
      <w:r>
        <w:rPr>
          <w:rFonts w:ascii="Calibri" w:hAnsi="Calibri" w:cs="Calibri"/>
          <w:color w:val="000000"/>
        </w:rPr>
        <w:t xml:space="preserve"> ustęp 4</w:t>
      </w:r>
      <w:r w:rsidRPr="00E517CC">
        <w:rPr>
          <w:rFonts w:ascii="Calibri" w:hAnsi="Calibri" w:cs="Calibri"/>
          <w:color w:val="000000"/>
        </w:rPr>
        <w:t xml:space="preserve"> umowy. Niezłożenie przez</w:t>
      </w:r>
      <w:r w:rsidRPr="00A411CD">
        <w:rPr>
          <w:rFonts w:ascii="Calibri" w:hAnsi="Calibri" w:cs="Calibri"/>
          <w:color w:val="000000"/>
        </w:rPr>
        <w:t xml:space="preserve"> </w:t>
      </w:r>
      <w:r>
        <w:rPr>
          <w:rFonts w:ascii="Calibri" w:hAnsi="Calibri" w:cs="Calibri"/>
          <w:color w:val="000000"/>
        </w:rPr>
        <w:t>W</w:t>
      </w:r>
      <w:r w:rsidRPr="00A411CD">
        <w:rPr>
          <w:rFonts w:ascii="Calibri" w:hAnsi="Calibri" w:cs="Calibri"/>
          <w:color w:val="000000"/>
        </w:rPr>
        <w:t xml:space="preserve">ykonawcę w wyznaczonym przez </w:t>
      </w:r>
      <w:r>
        <w:rPr>
          <w:rFonts w:ascii="Calibri" w:hAnsi="Calibri" w:cs="Calibri"/>
          <w:color w:val="000000"/>
        </w:rPr>
        <w:t>Z</w:t>
      </w:r>
      <w:r w:rsidRPr="00A411CD">
        <w:rPr>
          <w:rFonts w:ascii="Calibri" w:hAnsi="Calibri" w:cs="Calibri"/>
          <w:color w:val="000000"/>
        </w:rPr>
        <w:t>amawia</w:t>
      </w:r>
      <w:r>
        <w:rPr>
          <w:rFonts w:ascii="Calibri" w:hAnsi="Calibri" w:cs="Calibri"/>
          <w:color w:val="000000"/>
        </w:rPr>
        <w:t>jącego terminie żądanych przez Z</w:t>
      </w:r>
      <w:r w:rsidRPr="00A411CD">
        <w:rPr>
          <w:rFonts w:ascii="Calibri" w:hAnsi="Calibri" w:cs="Calibri"/>
          <w:color w:val="000000"/>
        </w:rPr>
        <w:t xml:space="preserve">amawiającego dowodów w celu potwierdzenia spełnienia </w:t>
      </w:r>
      <w:r w:rsidRPr="00A411CD">
        <w:rPr>
          <w:rFonts w:ascii="Calibri" w:hAnsi="Calibri" w:cs="Calibri"/>
        </w:rPr>
        <w:t xml:space="preserve">przez </w:t>
      </w:r>
      <w:r w:rsidRPr="00A411CD">
        <w:rPr>
          <w:rFonts w:ascii="Calibri" w:hAnsi="Calibri" w:cs="Calibri"/>
          <w:color w:val="000000"/>
        </w:rPr>
        <w:t xml:space="preserve">Wykonawcę lub Podwykonawcę wymogu zatrudnienia na podstawie umowy o pracę traktowane będzie jako </w:t>
      </w:r>
      <w:r w:rsidRPr="00A411CD">
        <w:rPr>
          <w:rFonts w:ascii="Calibri" w:hAnsi="Calibri" w:cs="Calibri"/>
        </w:rPr>
        <w:t xml:space="preserve">niespełnienie przez </w:t>
      </w:r>
      <w:r w:rsidRPr="00A411CD">
        <w:rPr>
          <w:rFonts w:ascii="Calibri" w:hAnsi="Calibri" w:cs="Calibri"/>
          <w:color w:val="000000"/>
        </w:rPr>
        <w:t>Wykonawcę lub Podwykonawcę wymogu zatrudnienia na podstawie umowy o p</w:t>
      </w:r>
      <w:r>
        <w:rPr>
          <w:rFonts w:ascii="Calibri" w:hAnsi="Calibri" w:cs="Calibri"/>
          <w:color w:val="000000"/>
        </w:rPr>
        <w:t>racę osób wykonujących</w:t>
      </w:r>
      <w:r w:rsidRPr="00A411CD">
        <w:rPr>
          <w:rFonts w:ascii="Calibri" w:hAnsi="Calibri" w:cs="Calibri"/>
          <w:color w:val="000000"/>
        </w:rPr>
        <w:t xml:space="preserve"> </w:t>
      </w:r>
      <w:r>
        <w:rPr>
          <w:rFonts w:ascii="Calibri" w:hAnsi="Calibri" w:cs="Calibri"/>
        </w:rPr>
        <w:t xml:space="preserve">czynności </w:t>
      </w:r>
      <w:r>
        <w:rPr>
          <w:rFonts w:asciiTheme="minorHAnsi" w:hAnsiTheme="minorHAnsi" w:cs="Calibri"/>
        </w:rPr>
        <w:t>wskazane w § 4</w:t>
      </w:r>
      <w:r w:rsidRPr="003A6CEE">
        <w:rPr>
          <w:rFonts w:asciiTheme="minorHAnsi" w:hAnsiTheme="minorHAnsi" w:cs="Calibri"/>
        </w:rPr>
        <w:t xml:space="preserve"> u</w:t>
      </w:r>
      <w:r>
        <w:rPr>
          <w:rFonts w:asciiTheme="minorHAnsi" w:hAnsiTheme="minorHAnsi" w:cs="Calibri"/>
        </w:rPr>
        <w:t>st. 3</w:t>
      </w:r>
      <w:r>
        <w:rPr>
          <w:rFonts w:asciiTheme="minorHAnsi" w:hAnsiTheme="minorHAnsi" w:cs="Calibri"/>
        </w:rPr>
        <w:t>.</w:t>
      </w:r>
    </w:p>
    <w:p w:rsidR="00C96BAB" w:rsidRPr="00590C26" w:rsidRDefault="00590C26" w:rsidP="00590C26">
      <w:pPr>
        <w:pStyle w:val="Akapitzlist"/>
        <w:numPr>
          <w:ilvl w:val="3"/>
          <w:numId w:val="8"/>
        </w:numPr>
        <w:spacing w:before="120" w:line="276" w:lineRule="auto"/>
        <w:ind w:left="567" w:hanging="425"/>
        <w:rPr>
          <w:rFonts w:ascii="Calibri" w:hAnsi="Calibri" w:cs="Calibri"/>
        </w:rPr>
      </w:pPr>
      <w:r w:rsidRPr="00590C26">
        <w:rPr>
          <w:rFonts w:asciiTheme="minorHAnsi" w:hAnsiTheme="minorHAnsi" w:cs="Calibri"/>
        </w:rPr>
        <w:t>W przypadku uzasadnionych wątpliwości co do przestrzegania prawa pracy przez Wykonawcę lub Podwykonawcę, zamawiający może zwrócić się o przeprowadzenie kontroli przez Państwową Inspekcję Pracy</w:t>
      </w:r>
      <w:r>
        <w:rPr>
          <w:rFonts w:asciiTheme="minorHAnsi" w:hAnsiTheme="minorHAnsi" w:cs="Calibri"/>
        </w:rPr>
        <w:t>.</w:t>
      </w:r>
    </w:p>
    <w:p w:rsidR="00590C26" w:rsidRPr="00590C26" w:rsidRDefault="00590C26" w:rsidP="00590C26">
      <w:pPr>
        <w:spacing w:before="120" w:line="276" w:lineRule="auto"/>
        <w:rPr>
          <w:rFonts w:ascii="Calibri" w:hAnsi="Calibri" w:cs="Calibri"/>
        </w:rPr>
      </w:pPr>
    </w:p>
    <w:p w:rsidR="0081507A" w:rsidRPr="00C96BAB" w:rsidRDefault="0081507A" w:rsidP="00C96BAB">
      <w:pPr>
        <w:spacing w:line="276" w:lineRule="auto"/>
        <w:ind w:left="360"/>
        <w:jc w:val="center"/>
        <w:rPr>
          <w:rFonts w:asciiTheme="minorHAnsi" w:hAnsiTheme="minorHAnsi" w:cs="Calibri"/>
          <w:b/>
        </w:rPr>
      </w:pPr>
      <w:r w:rsidRPr="00C96BAB">
        <w:rPr>
          <w:rFonts w:asciiTheme="minorHAnsi" w:hAnsiTheme="minorHAnsi" w:cs="Calibri"/>
          <w:b/>
        </w:rPr>
        <w:t>§7</w:t>
      </w:r>
    </w:p>
    <w:p w:rsidR="009133B6" w:rsidRPr="00C96BAB" w:rsidRDefault="0081507A" w:rsidP="00576D86">
      <w:pPr>
        <w:numPr>
          <w:ilvl w:val="0"/>
          <w:numId w:val="9"/>
        </w:numPr>
        <w:tabs>
          <w:tab w:val="clear" w:pos="1477"/>
          <w:tab w:val="num" w:pos="426"/>
        </w:tabs>
        <w:spacing w:line="276" w:lineRule="auto"/>
        <w:ind w:left="426" w:hanging="426"/>
        <w:rPr>
          <w:rFonts w:asciiTheme="minorHAnsi" w:hAnsiTheme="minorHAnsi" w:cs="Calibri"/>
          <w:bCs/>
        </w:rPr>
      </w:pPr>
      <w:r w:rsidRPr="00C96BAB">
        <w:rPr>
          <w:rFonts w:asciiTheme="minorHAnsi" w:hAnsiTheme="minorHAnsi" w:cs="Calibri"/>
          <w:bCs/>
        </w:rPr>
        <w:t>W celu realizacji umowy, Zamawiający powierza Wykonawcy przetwarzanie danych osobowych w zakresie i na warunkach określonych w umowie o powierzeniu</w:t>
      </w:r>
      <w:r w:rsidR="0001318F" w:rsidRPr="00C96BAB">
        <w:rPr>
          <w:rFonts w:asciiTheme="minorHAnsi" w:hAnsiTheme="minorHAnsi" w:cs="Calibri"/>
          <w:bCs/>
        </w:rPr>
        <w:t xml:space="preserve"> przetwarzania danych osobowych, </w:t>
      </w:r>
      <w:r w:rsidR="007F0155" w:rsidRPr="00C96BAB">
        <w:rPr>
          <w:rFonts w:asciiTheme="minorHAnsi" w:hAnsiTheme="minorHAnsi" w:cs="Calibri"/>
          <w:bCs/>
        </w:rPr>
        <w:t>którą Wykonawca zobowiązany jest zawrzeć w Zamawiającym przed rozpoczęciem świadczenia usługi.</w:t>
      </w:r>
    </w:p>
    <w:p w:rsidR="0081507A" w:rsidRPr="00C96BAB" w:rsidRDefault="0081507A" w:rsidP="00576D86">
      <w:pPr>
        <w:numPr>
          <w:ilvl w:val="0"/>
          <w:numId w:val="9"/>
        </w:numPr>
        <w:tabs>
          <w:tab w:val="clear" w:pos="1477"/>
          <w:tab w:val="num" w:pos="426"/>
        </w:tabs>
        <w:spacing w:line="276" w:lineRule="auto"/>
        <w:ind w:left="426" w:hanging="426"/>
        <w:rPr>
          <w:rFonts w:asciiTheme="minorHAnsi" w:hAnsiTheme="minorHAnsi" w:cs="Calibri"/>
          <w:bCs/>
        </w:rPr>
      </w:pPr>
      <w:r w:rsidRPr="00C96BAB">
        <w:rPr>
          <w:rFonts w:asciiTheme="minorHAnsi" w:hAnsiTheme="minorHAnsi" w:cs="Calibri"/>
          <w:bCs/>
        </w:rPr>
        <w:t xml:space="preserve">Wykonawca oświadcza, że dysponuje środkami technicznymi i organizacyjnymi wystarczającymi do zapewnienia bezpieczeństwa powierzonych danych osobowych oraz zgodności przetwarzania danych osobowych z przepisami powszechnie obowiązującego prawa o ochronie danych osobowych, w szczególności z przepisami Rozporządzenia Parlamentu Europejskiego i Rady z dnia 26 kwietnia 2016 r. w sprawie ochrony osób fizycznych w związku z przetwarzaniem danych osobowych </w:t>
      </w:r>
      <w:r w:rsidR="00A94D9D" w:rsidRPr="00C96BAB">
        <w:rPr>
          <w:rFonts w:asciiTheme="minorHAnsi" w:hAnsiTheme="minorHAnsi" w:cs="Calibri"/>
          <w:bCs/>
        </w:rPr>
        <w:t>i w sprawie swobodnego przepływu takich danych oraz uchylenia dyrektywy 95/46/WE (</w:t>
      </w:r>
      <w:proofErr w:type="spellStart"/>
      <w:r w:rsidR="00A94D9D" w:rsidRPr="00C96BAB">
        <w:rPr>
          <w:rFonts w:asciiTheme="minorHAnsi" w:hAnsiTheme="minorHAnsi" w:cs="Calibri"/>
          <w:bCs/>
        </w:rPr>
        <w:t>Dz.Urz.UE</w:t>
      </w:r>
      <w:proofErr w:type="spellEnd"/>
      <w:r w:rsidR="00A94D9D" w:rsidRPr="00C96BAB">
        <w:rPr>
          <w:rFonts w:asciiTheme="minorHAnsi" w:hAnsiTheme="minorHAnsi" w:cs="Calibri"/>
          <w:bCs/>
        </w:rPr>
        <w:t>. L Nr 119, str. 1).</w:t>
      </w:r>
    </w:p>
    <w:p w:rsidR="00A94D9D" w:rsidRPr="00C96BAB" w:rsidRDefault="00A94D9D" w:rsidP="00576D86">
      <w:pPr>
        <w:numPr>
          <w:ilvl w:val="0"/>
          <w:numId w:val="9"/>
        </w:numPr>
        <w:tabs>
          <w:tab w:val="clear" w:pos="1477"/>
          <w:tab w:val="num" w:pos="426"/>
        </w:tabs>
        <w:spacing w:line="276" w:lineRule="auto"/>
        <w:ind w:left="426" w:hanging="426"/>
        <w:rPr>
          <w:rFonts w:asciiTheme="minorHAnsi" w:hAnsiTheme="minorHAnsi" w:cs="Calibri"/>
        </w:rPr>
      </w:pPr>
      <w:r w:rsidRPr="00C96BAB">
        <w:rPr>
          <w:rFonts w:asciiTheme="minorHAnsi" w:hAnsiTheme="minorHAnsi" w:cs="Calibri"/>
        </w:rPr>
        <w:lastRenderedPageBreak/>
        <w:t>Ponadto Wykonawca zobowiązuje się do uzyskania od pracowników świadczących czynności będące przedmiotem niniejszej umowy pisemną zgodę na przekazywanie Zamawiającemu ich danych niezbędnych do realizacji niniejszej umowy, w tym czynności kontrolnych Zamawiającego przewidzianych niniejszą umową.</w:t>
      </w:r>
    </w:p>
    <w:p w:rsidR="00A94D9D" w:rsidRPr="00C96BAB" w:rsidRDefault="00A94D9D" w:rsidP="00C96BAB">
      <w:pPr>
        <w:spacing w:line="276" w:lineRule="auto"/>
        <w:ind w:left="360"/>
        <w:rPr>
          <w:rFonts w:asciiTheme="minorHAnsi" w:hAnsiTheme="minorHAnsi" w:cs="Calibri"/>
        </w:rPr>
      </w:pPr>
    </w:p>
    <w:p w:rsidR="00A94D9D" w:rsidRPr="00C96BAB" w:rsidRDefault="00A94D9D" w:rsidP="00C96BAB">
      <w:pPr>
        <w:spacing w:line="276" w:lineRule="auto"/>
        <w:ind w:left="360"/>
        <w:jc w:val="center"/>
        <w:rPr>
          <w:rFonts w:asciiTheme="minorHAnsi" w:hAnsiTheme="minorHAnsi" w:cs="Calibri"/>
          <w:b/>
        </w:rPr>
      </w:pPr>
      <w:r w:rsidRPr="00C96BAB">
        <w:rPr>
          <w:rFonts w:asciiTheme="minorHAnsi" w:hAnsiTheme="minorHAnsi" w:cs="Calibri"/>
          <w:b/>
        </w:rPr>
        <w:t>§8</w:t>
      </w:r>
    </w:p>
    <w:p w:rsidR="009133B6" w:rsidRPr="00C96BAB" w:rsidRDefault="00A94D9D" w:rsidP="00576D86">
      <w:pPr>
        <w:numPr>
          <w:ilvl w:val="0"/>
          <w:numId w:val="3"/>
        </w:numPr>
        <w:tabs>
          <w:tab w:val="clear" w:pos="720"/>
          <w:tab w:val="num" w:pos="426"/>
        </w:tabs>
        <w:spacing w:line="276" w:lineRule="auto"/>
        <w:ind w:hanging="720"/>
        <w:rPr>
          <w:rFonts w:asciiTheme="minorHAnsi" w:hAnsiTheme="minorHAnsi" w:cs="Calibri"/>
        </w:rPr>
      </w:pPr>
      <w:r w:rsidRPr="00C96BAB">
        <w:rPr>
          <w:rFonts w:asciiTheme="minorHAnsi" w:hAnsiTheme="minorHAnsi" w:cs="Calibri"/>
        </w:rPr>
        <w:t>Wykonawca zapewni stały nadzór nad pracą zatrudnionych pracowników.</w:t>
      </w:r>
    </w:p>
    <w:p w:rsidR="00A94D9D" w:rsidRPr="00C96BAB" w:rsidRDefault="00A94D9D" w:rsidP="00576D86">
      <w:pPr>
        <w:numPr>
          <w:ilvl w:val="0"/>
          <w:numId w:val="3"/>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celu zapewnienia właściwej realizacji przedmiotu umowy, Wykonawca zapewnia koordynatora realizacji umowy w osobie: ………………………….. do kierowania i stałego kontaktu z Zamawiającym, w zakresie obejmującym przynajmniej:</w:t>
      </w:r>
    </w:p>
    <w:p w:rsidR="00A94D9D" w:rsidRPr="00C96BAB" w:rsidRDefault="00A94D9D" w:rsidP="00576D86">
      <w:pPr>
        <w:numPr>
          <w:ilvl w:val="0"/>
          <w:numId w:val="13"/>
        </w:numPr>
        <w:spacing w:line="276" w:lineRule="auto"/>
        <w:rPr>
          <w:rFonts w:asciiTheme="minorHAnsi" w:hAnsiTheme="minorHAnsi" w:cs="Calibri"/>
        </w:rPr>
      </w:pPr>
      <w:r w:rsidRPr="00C96BAB">
        <w:rPr>
          <w:rFonts w:asciiTheme="minorHAnsi" w:hAnsiTheme="minorHAnsi" w:cs="Calibri"/>
          <w:b/>
        </w:rPr>
        <w:t>raz w miesiącu osobisty kontakt koordynatora z upoważnionym pracownikiem Zamawiającego, na każdym obiekcie objętym zamówieniem</w:t>
      </w:r>
      <w:r w:rsidRPr="00C96BAB">
        <w:rPr>
          <w:rFonts w:asciiTheme="minorHAnsi" w:hAnsiTheme="minorHAnsi" w:cs="Calibri"/>
        </w:rPr>
        <w:t>, w godzinach pracy Zamawiającego (przedział 08:00 – 15:00), w dniu roboczym (z wyjątkiem sobót i niedziel i świąt ustawowo wolnych od pracy), przedstawiania do akceptacji Zamawiającego miesięcznego harmonogramu świadczenia usługi;</w:t>
      </w:r>
    </w:p>
    <w:p w:rsidR="00A94D9D" w:rsidRPr="00C96BAB" w:rsidRDefault="00A94D9D" w:rsidP="00576D86">
      <w:pPr>
        <w:numPr>
          <w:ilvl w:val="0"/>
          <w:numId w:val="13"/>
        </w:numPr>
        <w:spacing w:line="276" w:lineRule="auto"/>
        <w:rPr>
          <w:rFonts w:asciiTheme="minorHAnsi" w:hAnsiTheme="minorHAnsi" w:cs="Calibri"/>
        </w:rPr>
      </w:pPr>
      <w:r w:rsidRPr="00C96BAB">
        <w:rPr>
          <w:rFonts w:asciiTheme="minorHAnsi" w:hAnsiTheme="minorHAnsi" w:cs="Calibri"/>
          <w:b/>
        </w:rPr>
        <w:t xml:space="preserve">wszystkie dni tygodnia stały kontakt telefoniczny i za pośrednictwem poczty elektronicznej koordynatora z upoważnionym pracownikiem Zamawiającego, </w:t>
      </w:r>
      <w:r w:rsidRPr="00C96BAB">
        <w:rPr>
          <w:rFonts w:asciiTheme="minorHAnsi" w:hAnsiTheme="minorHAnsi" w:cs="Calibri"/>
        </w:rPr>
        <w:t xml:space="preserve">w celu zapewnienia bieżącej interwencji i kontaktu w sprawach związanych z realizacją przedmiotu zamówienia. </w:t>
      </w:r>
    </w:p>
    <w:p w:rsidR="00A94D9D" w:rsidRPr="00C96BAB" w:rsidRDefault="00A94D9D" w:rsidP="00C96BAB">
      <w:pPr>
        <w:spacing w:line="276" w:lineRule="auto"/>
        <w:ind w:left="296" w:firstLine="708"/>
        <w:rPr>
          <w:rFonts w:asciiTheme="minorHAnsi" w:hAnsiTheme="minorHAnsi" w:cs="Calibri"/>
          <w:b/>
        </w:rPr>
      </w:pPr>
      <w:r w:rsidRPr="00C96BAB">
        <w:rPr>
          <w:rFonts w:asciiTheme="minorHAnsi" w:hAnsiTheme="minorHAnsi" w:cs="Calibri"/>
          <w:b/>
        </w:rPr>
        <w:t>Numer telefonu koordynatora: …………………………………….</w:t>
      </w:r>
    </w:p>
    <w:p w:rsidR="00A94D9D" w:rsidRPr="00C96BAB" w:rsidRDefault="00A94D9D" w:rsidP="00C96BAB">
      <w:pPr>
        <w:spacing w:line="276" w:lineRule="auto"/>
        <w:ind w:left="296" w:firstLine="708"/>
        <w:rPr>
          <w:rFonts w:asciiTheme="minorHAnsi" w:hAnsiTheme="minorHAnsi" w:cs="Calibri"/>
        </w:rPr>
      </w:pPr>
      <w:r w:rsidRPr="00C96BAB">
        <w:rPr>
          <w:rFonts w:asciiTheme="minorHAnsi" w:hAnsiTheme="minorHAnsi" w:cs="Calibri"/>
          <w:b/>
        </w:rPr>
        <w:t>Adres poczty elektronicznej koordynatora: …………………………..</w:t>
      </w:r>
    </w:p>
    <w:p w:rsidR="00A94D9D" w:rsidRPr="00C96BAB" w:rsidRDefault="00A94D9D" w:rsidP="00576D86">
      <w:pPr>
        <w:numPr>
          <w:ilvl w:val="0"/>
          <w:numId w:val="3"/>
        </w:numPr>
        <w:tabs>
          <w:tab w:val="clear" w:pos="720"/>
          <w:tab w:val="num" w:pos="426"/>
        </w:tabs>
        <w:spacing w:line="276" w:lineRule="auto"/>
        <w:ind w:left="426" w:hanging="426"/>
        <w:rPr>
          <w:rFonts w:asciiTheme="minorHAnsi" w:hAnsiTheme="minorHAnsi" w:cs="Calibri"/>
          <w:i/>
        </w:rPr>
      </w:pPr>
      <w:r w:rsidRPr="00C96BAB">
        <w:rPr>
          <w:rFonts w:asciiTheme="minorHAnsi" w:hAnsiTheme="minorHAnsi" w:cs="Calibri"/>
        </w:rPr>
        <w:t>Ze strony Zamawiającego osobą wskazaną do kontaktu w sprawie realizacji umowy oraz upoważnioną do reprezentacji Zamawiającego w sprawach związanych z realizacją umowy i nadzorowania jej wykonania jest administrator obiektu</w:t>
      </w:r>
      <w:r w:rsidR="0001318F" w:rsidRPr="00C96BAB">
        <w:rPr>
          <w:rFonts w:asciiTheme="minorHAnsi" w:hAnsiTheme="minorHAnsi" w:cs="Calibri"/>
        </w:rPr>
        <w:t xml:space="preserve">:………………………………………………., </w:t>
      </w:r>
      <w:r w:rsidRPr="00C96BAB">
        <w:rPr>
          <w:rFonts w:asciiTheme="minorHAnsi" w:hAnsiTheme="minorHAnsi" w:cs="Calibri"/>
        </w:rPr>
        <w:t xml:space="preserve">numer telefonu: ………………………… , adres poczty elektronicznej: …………………………………………………… </w:t>
      </w:r>
      <w:r w:rsidR="0001318F" w:rsidRPr="00C96BAB">
        <w:rPr>
          <w:rFonts w:asciiTheme="minorHAnsi" w:hAnsiTheme="minorHAnsi" w:cs="Calibri"/>
          <w:i/>
        </w:rPr>
        <w:t>(</w:t>
      </w:r>
      <w:r w:rsidRPr="00C96BAB">
        <w:rPr>
          <w:rFonts w:asciiTheme="minorHAnsi" w:hAnsiTheme="minorHAnsi" w:cs="Calibri"/>
          <w:i/>
        </w:rPr>
        <w:t>na każdym obiekcie zostanie wyznaczony przedstawiciel zamawiającego upoważniony do kontaktu z Wykonawcą w  sprawac</w:t>
      </w:r>
      <w:r w:rsidR="0001318F" w:rsidRPr="00C96BAB">
        <w:rPr>
          <w:rFonts w:asciiTheme="minorHAnsi" w:hAnsiTheme="minorHAnsi" w:cs="Calibri"/>
          <w:i/>
        </w:rPr>
        <w:t>h związanych z realizacją umowy)</w:t>
      </w:r>
      <w:r w:rsidRPr="00C96BAB">
        <w:rPr>
          <w:rFonts w:asciiTheme="minorHAnsi" w:hAnsiTheme="minorHAnsi" w:cs="Calibri"/>
          <w:i/>
        </w:rPr>
        <w:t xml:space="preserve">. </w:t>
      </w:r>
    </w:p>
    <w:p w:rsidR="00CE2C35" w:rsidRPr="00C96BAB" w:rsidRDefault="00A94D9D" w:rsidP="00576D86">
      <w:pPr>
        <w:numPr>
          <w:ilvl w:val="0"/>
          <w:numId w:val="3"/>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 xml:space="preserve">Jeżeli </w:t>
      </w:r>
      <w:r w:rsidR="002E25BD" w:rsidRPr="00C96BAB">
        <w:rPr>
          <w:rFonts w:asciiTheme="minorHAnsi" w:hAnsiTheme="minorHAnsi" w:cs="Calibri"/>
        </w:rPr>
        <w:t>w trakcie realizacji umowy obiektywnie konieczna będzie zmiana osoby, o której mowa w ust. 2, Wykonawca pisemnie powiadomi o tym fakcie Zamawiającego, wskazując dane osoby która</w:t>
      </w:r>
      <w:r w:rsidR="00CE2C35" w:rsidRPr="00C96BAB">
        <w:rPr>
          <w:rFonts w:asciiTheme="minorHAnsi" w:hAnsiTheme="minorHAnsi" w:cs="Calibri"/>
        </w:rPr>
        <w:t xml:space="preserve"> ma pełnić funkcję koordynatora. </w:t>
      </w:r>
    </w:p>
    <w:p w:rsidR="00A94D9D" w:rsidRPr="00C96BAB" w:rsidRDefault="00A94D9D" w:rsidP="00576D86">
      <w:pPr>
        <w:numPr>
          <w:ilvl w:val="0"/>
          <w:numId w:val="3"/>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zmiany osoby, o której mowa w ust. 3, Zamawiający powiadomi o tym Wykonawcę za pomocą poczty elektronicznej, wskazując aktualne dane dotyczące tej osoby tj. imię i nazwisko, numer telefonu oraz adres poczty elektronicznej.</w:t>
      </w:r>
    </w:p>
    <w:p w:rsidR="00A94D9D" w:rsidRPr="00C96BAB" w:rsidRDefault="00A94D9D" w:rsidP="00C96BAB">
      <w:pPr>
        <w:spacing w:line="276" w:lineRule="auto"/>
        <w:ind w:left="360"/>
        <w:rPr>
          <w:rFonts w:asciiTheme="minorHAnsi" w:hAnsiTheme="minorHAnsi" w:cs="Calibri"/>
        </w:rPr>
      </w:pPr>
    </w:p>
    <w:p w:rsidR="00A94D9D" w:rsidRPr="00C96BAB" w:rsidRDefault="00A94D9D" w:rsidP="00C96BAB">
      <w:pPr>
        <w:spacing w:line="276" w:lineRule="auto"/>
        <w:jc w:val="center"/>
        <w:rPr>
          <w:rFonts w:asciiTheme="minorHAnsi" w:hAnsiTheme="minorHAnsi" w:cs="Calibri"/>
          <w:b/>
        </w:rPr>
      </w:pPr>
      <w:r w:rsidRPr="00C96BAB">
        <w:rPr>
          <w:rFonts w:asciiTheme="minorHAnsi" w:hAnsiTheme="minorHAnsi" w:cs="Calibri"/>
          <w:b/>
        </w:rPr>
        <w:t>§ 9</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Wykonawca może wykonać prace będące przedmiotem umowy samodzielnie lub przy pomocy podwykonawców. Podwykonawstwo jest możliwe o ile osoby wykonujące umowę w imieniu i na rzecz podwykonawcy będą spełniały wymagania dotyczące osób wykonujących umowę na rzecz Wykonawcy.</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lastRenderedPageBreak/>
        <w:t xml:space="preserve">Wprowadzenie podwykonawcy wymaga przedłożenia Zamawiającemu kopii zawartej umowy z podwykonawcą poświadczonej za zgodność z oryginałem przez Wykonawcę, w terminie 2 dni roboczych od jej zawarcia. </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 xml:space="preserve">Wykonawca, który w toku postępowania o udzielenie zamówienia publicznego powoływał się, na zasadach określonych w art. 118 ustawy </w:t>
      </w:r>
      <w:proofErr w:type="spellStart"/>
      <w:r w:rsidRPr="003A6CEE">
        <w:rPr>
          <w:rFonts w:asciiTheme="minorHAnsi" w:hAnsiTheme="minorHAnsi" w:cs="Calibri"/>
        </w:rPr>
        <w:t>Pzp</w:t>
      </w:r>
      <w:proofErr w:type="spellEnd"/>
      <w:r w:rsidRPr="003A6CEE">
        <w:rPr>
          <w:rFonts w:asciiTheme="minorHAnsi" w:hAnsiTheme="minorHAnsi" w:cs="Calibri"/>
        </w:rPr>
        <w:t>, na zasoby podwykonawcy lub podwykonawców ma prawo zmiany albo rezygnacji z podwykonawcy w trakcie realizacji umowy pod warunkiem wykazania Zamawiającemu braku podstaw wykluczenia wobec nowego podwykonawcy /podwykonawców na podstawie art. 108 oraz art. 109 ust 4 ustawy Prawo zamówień publicznych oraz że ów nowy podwykonawca lub Wykonawca samodzielnie spełnia warunki udziału w postępowaniu, w stopniu nie mniejszym niż podwykonawca, na zasoby którego powoływał się w postępowaniu o udzielenie zamówienia.</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Wykonawca nie później niż 7 dni roboczych przed planowaną zmianą lub rezygnacją z podwykonawcy, o których mowa w ust. 3 zobowiązany jest przedłożyć Zamawiającemu dokumenty i oświadczenia wykazujące brak podstaw wykluczenia oraz spełnianie warunków udziału w postępowaniu (samodzielnie lub przez nowego podwykonawcę) z uwzględnieniem zakresu i formy dokumentów, oświadczeń określonych w SWZ.</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Zamawiający jest zobowiązany do oceny przedłożonych przez Wykonawcę dokumentów i oświadczeń w terminie 5 dni roboczych licząc od dnia ich doręczenia. Jeżeli w wyniku tej oceny Zamawiający stwierdzi, że zaproponowany nowy podwykonawca lub samodzielnie Wykonawca nie spełnia warunków, o których mowa w ustępach poprzedzających, Wykonawca zobowiązany  będzie do realizacji umowy na warunkach dotychczasowych albo do zaproponowania innych podwykonawców, którzy będą spełniali warunki, na zasadach i zakresie określonych w ustępach poprzedzających.</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W przypadku niewywiązania się przez Wykonawcę z wymagań określonych w ust. 1-5, Zamawiającemu przysługuje prawo odstąpienia od umowy w terminie 30 dni od daty powzięcia wiadomości o tej okoliczności. Odstąpienie w takiej sytuacji traktowane jest jako odstąpienie od umowy z powodu okoliczności, za które odpowiada Wykonawca.</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Wykonawca ponosi wobec Zamawiającego pełną odpowiedzialność za prace wykonane przez podwykonawców.</w:t>
      </w:r>
    </w:p>
    <w:p w:rsidR="008C6DA2" w:rsidRPr="003A6CEE"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rPr>
      </w:pPr>
      <w:r w:rsidRPr="003A6CEE">
        <w:rPr>
          <w:rFonts w:asciiTheme="minorHAnsi" w:hAnsiTheme="minorHAnsi" w:cs="Calibri"/>
        </w:rPr>
        <w:t>Wykonawca zobowiązuje się zawiadomić na piśmie Zamawiającego o każdym przypadku rozwiązania umowy o podwykonawstwo, w terminie nie dłuższym niż 3 dni robocze licząc od dnia rozwiązania umowy.</w:t>
      </w:r>
    </w:p>
    <w:p w:rsidR="00EA64CD" w:rsidRPr="008C6DA2" w:rsidRDefault="008C6DA2" w:rsidP="00590C26">
      <w:pPr>
        <w:pStyle w:val="Tekstpodstawowy"/>
        <w:numPr>
          <w:ilvl w:val="0"/>
          <w:numId w:val="7"/>
        </w:numPr>
        <w:tabs>
          <w:tab w:val="left" w:pos="426"/>
          <w:tab w:val="right" w:leader="underscore" w:pos="9072"/>
        </w:tabs>
        <w:spacing w:after="0" w:line="276" w:lineRule="auto"/>
        <w:rPr>
          <w:rFonts w:asciiTheme="minorHAnsi" w:hAnsiTheme="minorHAnsi" w:cs="Calibri"/>
          <w:b/>
        </w:rPr>
      </w:pPr>
      <w:r w:rsidRPr="003A6CEE">
        <w:rPr>
          <w:rFonts w:asciiTheme="minorHAnsi" w:hAnsiTheme="minorHAnsi" w:cs="Calibri"/>
        </w:rPr>
        <w:t>Zamawiający nie wyraża zgody na zawieranie umów przez podwykonawcę z dalszym podwykonawcą.</w:t>
      </w:r>
    </w:p>
    <w:p w:rsidR="00C96BAB" w:rsidRPr="00C96BAB" w:rsidRDefault="00C96BAB" w:rsidP="00590C26">
      <w:pPr>
        <w:pStyle w:val="Tekstpodstawowy"/>
        <w:tabs>
          <w:tab w:val="left" w:pos="426"/>
          <w:tab w:val="right" w:leader="underscore" w:pos="9072"/>
        </w:tabs>
        <w:spacing w:after="0" w:line="276" w:lineRule="auto"/>
        <w:rPr>
          <w:rFonts w:asciiTheme="minorHAnsi" w:hAnsiTheme="minorHAnsi" w:cs="Calibri"/>
          <w:b/>
        </w:rPr>
      </w:pPr>
    </w:p>
    <w:p w:rsidR="00D7620A" w:rsidRPr="00C96BAB" w:rsidRDefault="00D7620A" w:rsidP="00C96BAB">
      <w:pPr>
        <w:spacing w:line="276" w:lineRule="auto"/>
        <w:ind w:left="360"/>
        <w:jc w:val="center"/>
        <w:rPr>
          <w:rFonts w:asciiTheme="minorHAnsi" w:hAnsiTheme="minorHAnsi" w:cs="Calibri"/>
          <w:b/>
        </w:rPr>
      </w:pPr>
      <w:r w:rsidRPr="00C96BAB">
        <w:rPr>
          <w:rFonts w:asciiTheme="minorHAnsi" w:hAnsiTheme="minorHAnsi" w:cs="Calibri"/>
          <w:b/>
        </w:rPr>
        <w:t>§10</w:t>
      </w:r>
    </w:p>
    <w:p w:rsidR="00D7620A" w:rsidRPr="00C96BAB" w:rsidRDefault="00D7620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b/>
        </w:rPr>
        <w:t>Wartość całkowitego wynagrodzenia Wykonawcy nie przekroczy kwoty:</w:t>
      </w:r>
      <w:r w:rsidRPr="00C96BAB">
        <w:rPr>
          <w:rFonts w:asciiTheme="minorHAnsi" w:hAnsiTheme="minorHAnsi" w:cs="Calibri"/>
        </w:rPr>
        <w:t xml:space="preserve"> …………………… </w:t>
      </w:r>
      <w:r w:rsidR="00EA64CD" w:rsidRPr="00C96BAB">
        <w:rPr>
          <w:rFonts w:asciiTheme="minorHAnsi" w:hAnsiTheme="minorHAnsi" w:cs="Calibri"/>
          <w:b/>
        </w:rPr>
        <w:t>zł</w:t>
      </w:r>
      <w:r w:rsidRPr="00C96BAB">
        <w:rPr>
          <w:rFonts w:asciiTheme="minorHAnsi" w:hAnsiTheme="minorHAnsi" w:cs="Calibri"/>
          <w:b/>
        </w:rPr>
        <w:t xml:space="preserve"> brutto</w:t>
      </w:r>
      <w:r w:rsidRPr="00C96BAB">
        <w:rPr>
          <w:rFonts w:asciiTheme="minorHAnsi" w:hAnsiTheme="minorHAnsi" w:cs="Calibri"/>
        </w:rPr>
        <w:t xml:space="preserve">, (słownie: ………………………………………………….). Wartość umowy określono na podstawie cen jednostkowych zawartych w </w:t>
      </w:r>
      <w:r w:rsidR="00D66C80" w:rsidRPr="00C96BAB">
        <w:rPr>
          <w:rFonts w:asciiTheme="minorHAnsi" w:hAnsiTheme="minorHAnsi" w:cs="Calibri"/>
        </w:rPr>
        <w:t xml:space="preserve">ofercie </w:t>
      </w:r>
      <w:r w:rsidR="001D2F6C" w:rsidRPr="00C96BAB">
        <w:rPr>
          <w:rFonts w:asciiTheme="minorHAnsi" w:hAnsiTheme="minorHAnsi" w:cs="Calibri"/>
        </w:rPr>
        <w:t>stanowiącej załącznik do umowy.</w:t>
      </w:r>
    </w:p>
    <w:p w:rsidR="00D7620A" w:rsidRPr="00C96BAB" w:rsidRDefault="00D7620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lastRenderedPageBreak/>
        <w:t xml:space="preserve">Wynagrodzenie z tytułu realizacji niniejszej umowy płatne będzie po upływie każdego miesiąca kalendarzowego. Wysokość miesięcznego wynagrodzenia Wykonawcy będzie wyliczona przy zastosowaniu cen jednostkowych określonych w </w:t>
      </w:r>
      <w:r w:rsidR="00D66C80" w:rsidRPr="00C96BAB">
        <w:rPr>
          <w:rFonts w:asciiTheme="minorHAnsi" w:hAnsiTheme="minorHAnsi" w:cs="Calibri"/>
        </w:rPr>
        <w:t xml:space="preserve">ofercie </w:t>
      </w:r>
      <w:r w:rsidRPr="00C96BAB">
        <w:rPr>
          <w:rFonts w:asciiTheme="minorHAnsi" w:hAnsiTheme="minorHAnsi" w:cs="Calibri"/>
        </w:rPr>
        <w:t xml:space="preserve">przy uwzględnieniu ilości odpowiednio dni – ochrona mienia wraz z obsługą portierni lub godzin – obsługa szatni,  świadczenia usługi w danym miesiącu. </w:t>
      </w:r>
    </w:p>
    <w:p w:rsidR="00682A2A" w:rsidRPr="00C96BAB" w:rsidRDefault="00D7620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 xml:space="preserve">Ceny jednostkowe określone w </w:t>
      </w:r>
      <w:r w:rsidR="00D66C80" w:rsidRPr="00C96BAB">
        <w:rPr>
          <w:rFonts w:asciiTheme="minorHAnsi" w:hAnsiTheme="minorHAnsi" w:cs="Calibri"/>
        </w:rPr>
        <w:t xml:space="preserve">ofercie </w:t>
      </w:r>
      <w:r w:rsidRPr="00C96BAB">
        <w:rPr>
          <w:rFonts w:asciiTheme="minorHAnsi" w:hAnsiTheme="minorHAnsi" w:cs="Calibri"/>
        </w:rPr>
        <w:t xml:space="preserve">są cenami stałymi, nie ulegną zmianie przez cały okres obowiązywania niniejszej umowy, z zastrzeżeniem </w:t>
      </w:r>
      <w:r w:rsidR="00B90415" w:rsidRPr="00C96BAB">
        <w:rPr>
          <w:rFonts w:asciiTheme="minorHAnsi" w:hAnsiTheme="minorHAnsi" w:cs="Calibri"/>
        </w:rPr>
        <w:t>§ 11 umowy.</w:t>
      </w:r>
      <w:r w:rsidR="00682A2A" w:rsidRPr="00C96BAB">
        <w:rPr>
          <w:rFonts w:asciiTheme="minorHAnsi" w:hAnsiTheme="minorHAnsi" w:cs="Calibri"/>
        </w:rPr>
        <w:t xml:space="preserve"> </w:t>
      </w:r>
    </w:p>
    <w:p w:rsidR="008E2C21" w:rsidRPr="00C96BAB" w:rsidRDefault="00682A2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Zapłata wynagrodzenia Wykonawcy będzie następowała, przelewem na konto Wykonawcy, w ciągu 30 dni od dnia doręczenia Zamawiającemu faktury wystawionej po zrealizowaniu zafakturowanego zakresu</w:t>
      </w:r>
      <w:r w:rsidR="008E2C21" w:rsidRPr="00C96BAB">
        <w:rPr>
          <w:rFonts w:asciiTheme="minorHAnsi" w:hAnsiTheme="minorHAnsi" w:cs="Calibri"/>
        </w:rPr>
        <w:t>.</w:t>
      </w:r>
    </w:p>
    <w:p w:rsidR="00682A2A" w:rsidRPr="00C96BAB" w:rsidRDefault="00682A2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Za dzień płatności strony przyjmują dzień obciążenia rachunku Zamawiającego.</w:t>
      </w:r>
    </w:p>
    <w:p w:rsidR="00D7620A" w:rsidRPr="00C96BAB" w:rsidRDefault="00D7620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Zamawia</w:t>
      </w:r>
      <w:r w:rsidR="00682A2A" w:rsidRPr="00C96BAB">
        <w:rPr>
          <w:rFonts w:asciiTheme="minorHAnsi" w:hAnsiTheme="minorHAnsi" w:cs="Calibri"/>
        </w:rPr>
        <w:t>jący zastrzega sobie prawo potrą</w:t>
      </w:r>
      <w:r w:rsidRPr="00C96BAB">
        <w:rPr>
          <w:rFonts w:asciiTheme="minorHAnsi" w:hAnsiTheme="minorHAnsi" w:cs="Calibri"/>
        </w:rPr>
        <w:t xml:space="preserve">cenia z wynagrodzenia lub innych należności przysługujących Wykonawcy kosztów wykonania prac, o których mowa w § </w:t>
      </w:r>
      <w:r w:rsidR="00840CA2" w:rsidRPr="00C96BAB">
        <w:rPr>
          <w:rFonts w:asciiTheme="minorHAnsi" w:hAnsiTheme="minorHAnsi" w:cs="Calibri"/>
        </w:rPr>
        <w:t>5 ust. 8</w:t>
      </w:r>
      <w:r w:rsidRPr="00C96BAB">
        <w:rPr>
          <w:rFonts w:asciiTheme="minorHAnsi" w:hAnsiTheme="minorHAnsi" w:cs="Calibri"/>
        </w:rPr>
        <w:t>,</w:t>
      </w:r>
      <w:r w:rsidR="00682A2A" w:rsidRPr="00C96BAB">
        <w:rPr>
          <w:rFonts w:asciiTheme="minorHAnsi" w:hAnsiTheme="minorHAnsi" w:cs="Calibri"/>
        </w:rPr>
        <w:t xml:space="preserve"> </w:t>
      </w:r>
      <w:r w:rsidRPr="00C96BAB">
        <w:rPr>
          <w:rFonts w:asciiTheme="minorHAnsi" w:hAnsiTheme="minorHAnsi" w:cs="Calibri"/>
        </w:rPr>
        <w:t>naliczonych kar umownych</w:t>
      </w:r>
      <w:r w:rsidR="00840CA2" w:rsidRPr="00C96BAB">
        <w:rPr>
          <w:rFonts w:asciiTheme="minorHAnsi" w:hAnsiTheme="minorHAnsi" w:cs="Calibri"/>
        </w:rPr>
        <w:t xml:space="preserve"> </w:t>
      </w:r>
      <w:r w:rsidR="00B90415" w:rsidRPr="00C96BAB">
        <w:rPr>
          <w:rFonts w:asciiTheme="minorHAnsi" w:hAnsiTheme="minorHAnsi" w:cs="Calibri"/>
        </w:rPr>
        <w:t>oraz kwot odszkodowania.</w:t>
      </w:r>
    </w:p>
    <w:p w:rsidR="00F41171" w:rsidRPr="00C96BAB" w:rsidRDefault="00D7620A" w:rsidP="00576D86">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Cesja wierzytelności, którą Wykonawca nabędzie wobec Zamawiającego w wyniku realizacji niniejszej umowy będzie nieważna bez wyraźnej, pisemnej zgody Zamawiającego na takie rozporządzenie, w związku z czym nie będzie wywoływać żadn</w:t>
      </w:r>
      <w:bookmarkStart w:id="0" w:name="_Hlk8284734"/>
      <w:r w:rsidR="00F41171" w:rsidRPr="00C96BAB">
        <w:rPr>
          <w:rFonts w:asciiTheme="minorHAnsi" w:hAnsiTheme="minorHAnsi" w:cs="Calibri"/>
        </w:rPr>
        <w:t xml:space="preserve">ych skutków </w:t>
      </w:r>
      <w:proofErr w:type="spellStart"/>
      <w:r w:rsidR="00F41171" w:rsidRPr="00C96BAB">
        <w:rPr>
          <w:rFonts w:asciiTheme="minorHAnsi" w:hAnsiTheme="minorHAnsi" w:cs="Calibri"/>
        </w:rPr>
        <w:t>cywilno</w:t>
      </w:r>
      <w:proofErr w:type="spellEnd"/>
      <w:r w:rsidR="00F41171" w:rsidRPr="00C96BAB">
        <w:rPr>
          <w:rFonts w:asciiTheme="minorHAnsi" w:hAnsiTheme="minorHAnsi" w:cs="Calibri"/>
        </w:rPr>
        <w:t xml:space="preserve"> – prawnych.</w:t>
      </w:r>
    </w:p>
    <w:p w:rsidR="00C96BAB" w:rsidRPr="006F2DEB" w:rsidRDefault="00F41171" w:rsidP="006F2DEB">
      <w:pPr>
        <w:numPr>
          <w:ilvl w:val="0"/>
          <w:numId w:val="4"/>
        </w:numPr>
        <w:tabs>
          <w:tab w:val="clear" w:pos="720"/>
          <w:tab w:val="num" w:pos="284"/>
        </w:tabs>
        <w:spacing w:line="276" w:lineRule="auto"/>
        <w:ind w:left="284" w:hanging="284"/>
        <w:rPr>
          <w:rFonts w:asciiTheme="minorHAnsi" w:hAnsiTheme="minorHAnsi" w:cs="Calibri"/>
        </w:rPr>
      </w:pPr>
      <w:r w:rsidRPr="00C96BAB">
        <w:rPr>
          <w:rFonts w:asciiTheme="minorHAnsi" w:hAnsiTheme="minorHAnsi" w:cs="Calibri"/>
        </w:rPr>
        <w:t>W przypadku nieterminowej zapłaty faktury Wykonawcy przysługuje prawo naliczania odsetek ustawowych za zwłokę</w:t>
      </w:r>
      <w:bookmarkEnd w:id="0"/>
      <w:r w:rsidRPr="00C96BAB">
        <w:rPr>
          <w:rFonts w:asciiTheme="minorHAnsi" w:hAnsiTheme="minorHAnsi" w:cs="Calibri"/>
        </w:rPr>
        <w:t>.</w:t>
      </w:r>
    </w:p>
    <w:p w:rsidR="00C96BAB" w:rsidRPr="00C96BAB" w:rsidRDefault="00C96BAB" w:rsidP="00C96BAB">
      <w:pPr>
        <w:spacing w:line="276" w:lineRule="auto"/>
        <w:ind w:left="284"/>
        <w:rPr>
          <w:rFonts w:asciiTheme="minorHAnsi" w:hAnsiTheme="minorHAnsi" w:cs="Calibri"/>
        </w:rPr>
      </w:pPr>
    </w:p>
    <w:p w:rsidR="00155DD4" w:rsidRDefault="00B90415" w:rsidP="006F2DEB">
      <w:pPr>
        <w:spacing w:line="276" w:lineRule="auto"/>
        <w:jc w:val="center"/>
        <w:rPr>
          <w:rFonts w:asciiTheme="minorHAnsi" w:hAnsiTheme="minorHAnsi" w:cs="Calibri"/>
          <w:b/>
        </w:rPr>
      </w:pPr>
      <w:r w:rsidRPr="00C96BAB">
        <w:rPr>
          <w:rFonts w:asciiTheme="minorHAnsi" w:hAnsiTheme="minorHAnsi" w:cs="Calibri"/>
          <w:b/>
        </w:rPr>
        <w:t>§ 11</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Strony zobowiązują się dokonać odpowiedniej zmiany wysokości maksymalnego wynagrodzenia Wykonawcy oraz cen jednostkowych,  o których mowa w § 7 Umowy, każdorazowo w przypadku wystąpienia jednej z następujących okoliczności:</w:t>
      </w:r>
    </w:p>
    <w:p w:rsidR="006F2DEB" w:rsidRPr="003A6CEE" w:rsidRDefault="006F2DEB" w:rsidP="006F2DEB">
      <w:pPr>
        <w:numPr>
          <w:ilvl w:val="0"/>
          <w:numId w:val="22"/>
        </w:numPr>
        <w:spacing w:line="276" w:lineRule="auto"/>
        <w:ind w:left="720" w:hanging="360"/>
        <w:rPr>
          <w:rFonts w:asciiTheme="minorHAnsi" w:hAnsiTheme="minorHAnsi" w:cs="Calibri"/>
        </w:rPr>
      </w:pPr>
      <w:r w:rsidRPr="003A6CEE">
        <w:rPr>
          <w:rFonts w:asciiTheme="minorHAnsi" w:hAnsiTheme="minorHAnsi" w:cs="Calibri"/>
        </w:rPr>
        <w:t>zmiany stawki podatku od towarów i usług,</w:t>
      </w:r>
    </w:p>
    <w:p w:rsidR="006F2DEB" w:rsidRPr="00237C88" w:rsidRDefault="006F2DEB" w:rsidP="006F2DEB">
      <w:pPr>
        <w:numPr>
          <w:ilvl w:val="0"/>
          <w:numId w:val="22"/>
        </w:numPr>
        <w:spacing w:line="276" w:lineRule="auto"/>
        <w:ind w:left="720" w:hanging="360"/>
        <w:rPr>
          <w:rFonts w:asciiTheme="minorHAnsi" w:hAnsiTheme="minorHAnsi" w:cs="Calibri"/>
        </w:rPr>
      </w:pPr>
      <w:r w:rsidRPr="00237C88">
        <w:rPr>
          <w:rFonts w:asciiTheme="minorHAnsi" w:hAnsiTheme="minorHAnsi"/>
        </w:rPr>
        <w:t>wysokości minimalnego wynagrodzenia za pracę albo wysokości minimalnej stawki godzinowej, ustalonych na podstawie ustawy z dnia 10 października 2002 r. o minimalnym wynagrodzeniu za pracę</w:t>
      </w:r>
      <w:r>
        <w:rPr>
          <w:rFonts w:asciiTheme="minorHAnsi" w:hAnsiTheme="minorHAnsi"/>
        </w:rPr>
        <w:t xml:space="preserve"> (</w:t>
      </w:r>
      <w:proofErr w:type="spellStart"/>
      <w:r>
        <w:rPr>
          <w:rFonts w:asciiTheme="minorHAnsi" w:hAnsiTheme="minorHAnsi"/>
        </w:rPr>
        <w:t>t.j</w:t>
      </w:r>
      <w:proofErr w:type="spellEnd"/>
      <w:r>
        <w:rPr>
          <w:rFonts w:asciiTheme="minorHAnsi" w:hAnsiTheme="minorHAnsi"/>
        </w:rPr>
        <w:t>. Dz. U. z 20</w:t>
      </w:r>
      <w:r w:rsidR="00590C26">
        <w:rPr>
          <w:rFonts w:asciiTheme="minorHAnsi" w:hAnsiTheme="minorHAnsi"/>
        </w:rPr>
        <w:t>24 r. poz. 1773</w:t>
      </w:r>
      <w:r>
        <w:rPr>
          <w:rFonts w:asciiTheme="minorHAnsi" w:hAnsiTheme="minorHAnsi"/>
        </w:rPr>
        <w:t>)</w:t>
      </w:r>
      <w:r w:rsidRPr="00237C88">
        <w:rPr>
          <w:rFonts w:asciiTheme="minorHAnsi" w:hAnsiTheme="minorHAnsi" w:cs="Calibri"/>
        </w:rPr>
        <w:t>,</w:t>
      </w:r>
    </w:p>
    <w:p w:rsidR="006F2DEB" w:rsidRPr="003A6CEE" w:rsidRDefault="006F2DEB" w:rsidP="006F2DEB">
      <w:pPr>
        <w:numPr>
          <w:ilvl w:val="0"/>
          <w:numId w:val="22"/>
        </w:numPr>
        <w:spacing w:line="276" w:lineRule="auto"/>
        <w:ind w:left="720" w:hanging="360"/>
        <w:rPr>
          <w:rFonts w:asciiTheme="minorHAnsi" w:hAnsiTheme="minorHAnsi" w:cs="Calibri"/>
        </w:rPr>
      </w:pPr>
      <w:r w:rsidRPr="00237C88">
        <w:rPr>
          <w:rFonts w:asciiTheme="minorHAnsi" w:hAnsiTheme="minorHAnsi" w:cs="Calibri"/>
        </w:rPr>
        <w:t>zmiany zasad podlegania ubezpieczeniom społecznym lub ubezpieczeniu</w:t>
      </w:r>
      <w:r w:rsidRPr="003A6CEE">
        <w:rPr>
          <w:rFonts w:asciiTheme="minorHAnsi" w:hAnsiTheme="minorHAnsi" w:cs="Calibri"/>
        </w:rPr>
        <w:t xml:space="preserve"> zdrowotnemu lub wysokości stawki składki na ubezpieczenia społeczne lub zdrowotne,</w:t>
      </w:r>
    </w:p>
    <w:p w:rsidR="006F2DEB" w:rsidRDefault="006F2DEB" w:rsidP="006F2DEB">
      <w:pPr>
        <w:numPr>
          <w:ilvl w:val="0"/>
          <w:numId w:val="22"/>
        </w:numPr>
        <w:spacing w:line="276" w:lineRule="auto"/>
        <w:ind w:left="720" w:hanging="360"/>
        <w:rPr>
          <w:rFonts w:asciiTheme="minorHAnsi" w:hAnsiTheme="minorHAnsi" w:cs="Calibri"/>
        </w:rPr>
      </w:pPr>
      <w:r w:rsidRPr="003A6CEE">
        <w:rPr>
          <w:rFonts w:asciiTheme="minorHAnsi" w:hAnsiTheme="minorHAnsi" w:cs="Calibri"/>
        </w:rPr>
        <w:t>zmiany dotyczącej zasad gromadzenia i wysokości wpłat do pracowniczych planów kapitałowych, o których mowa w ustawie z dnia 4 października 2018 roku o pracowniczych pla</w:t>
      </w:r>
      <w:r>
        <w:rPr>
          <w:rFonts w:asciiTheme="minorHAnsi" w:hAnsiTheme="minorHAnsi" w:cs="Calibri"/>
        </w:rPr>
        <w:t>nach kapitałowych (</w:t>
      </w:r>
      <w:proofErr w:type="spellStart"/>
      <w:r>
        <w:rPr>
          <w:rFonts w:asciiTheme="minorHAnsi" w:hAnsiTheme="minorHAnsi"/>
        </w:rPr>
        <w:t>t.j</w:t>
      </w:r>
      <w:proofErr w:type="spellEnd"/>
      <w:r>
        <w:rPr>
          <w:rFonts w:asciiTheme="minorHAnsi" w:hAnsiTheme="minorHAnsi"/>
        </w:rPr>
        <w:t>. Dz. U. z 2024 r. poz. 427)</w:t>
      </w:r>
      <w:r>
        <w:rPr>
          <w:rFonts w:asciiTheme="minorHAnsi" w:hAnsiTheme="minorHAnsi" w:cs="Calibri"/>
        </w:rPr>
        <w:t>;</w:t>
      </w:r>
    </w:p>
    <w:p w:rsidR="006F2DEB" w:rsidRPr="003A6CEE" w:rsidRDefault="003C333D" w:rsidP="006F2DEB">
      <w:pPr>
        <w:numPr>
          <w:ilvl w:val="0"/>
          <w:numId w:val="22"/>
        </w:numPr>
        <w:spacing w:line="276" w:lineRule="auto"/>
        <w:ind w:left="720" w:hanging="360"/>
        <w:rPr>
          <w:rFonts w:asciiTheme="minorHAnsi" w:hAnsiTheme="minorHAnsi" w:cs="Calibri"/>
        </w:rPr>
      </w:pPr>
      <w:r w:rsidRPr="003E3D86">
        <w:rPr>
          <w:rFonts w:asciiTheme="minorHAnsi" w:hAnsiTheme="minorHAnsi" w:cs="Arial"/>
        </w:rPr>
        <w:t xml:space="preserve">zmiany </w:t>
      </w:r>
      <w:r>
        <w:rPr>
          <w:rFonts w:asciiTheme="minorHAnsi" w:hAnsiTheme="minorHAnsi" w:cs="Arial"/>
        </w:rPr>
        <w:t>cen kosztów czynników cenotwórczych innych niż wymienione w lit. a)-d) niniejszego ustępu</w:t>
      </w:r>
    </w:p>
    <w:p w:rsidR="006F2DEB" w:rsidRPr="003A6CEE" w:rsidRDefault="006F2DEB" w:rsidP="006F2DEB">
      <w:pPr>
        <w:spacing w:line="276" w:lineRule="auto"/>
        <w:ind w:left="720"/>
        <w:rPr>
          <w:rFonts w:asciiTheme="minorHAnsi" w:hAnsiTheme="minorHAnsi" w:cs="Calibri"/>
        </w:rPr>
      </w:pPr>
      <w:r w:rsidRPr="003A6CEE">
        <w:rPr>
          <w:rFonts w:asciiTheme="minorHAnsi" w:hAnsiTheme="minorHAnsi" w:cs="Calibri"/>
        </w:rPr>
        <w:t xml:space="preserve">- na zasadach i w sposób określony w ust. 2 - </w:t>
      </w:r>
      <w:r w:rsidR="003C333D">
        <w:rPr>
          <w:rFonts w:asciiTheme="minorHAnsi" w:hAnsiTheme="minorHAnsi" w:cs="Calibri"/>
        </w:rPr>
        <w:t>15</w:t>
      </w:r>
      <w:r w:rsidRPr="003A6CEE">
        <w:rPr>
          <w:rFonts w:asciiTheme="minorHAnsi" w:hAnsiTheme="minorHAnsi" w:cs="Calibri"/>
        </w:rPr>
        <w:t xml:space="preserve">, jeżeli zmiany te będą miały wpływ na koszty wykonania Umowy przez Wykonawcę. Zmiany umowy wymagają </w:t>
      </w:r>
      <w:r>
        <w:rPr>
          <w:rFonts w:asciiTheme="minorHAnsi" w:hAnsiTheme="minorHAnsi" w:cs="Calibri"/>
        </w:rPr>
        <w:t>zawarcia</w:t>
      </w:r>
      <w:r w:rsidRPr="003A6CEE">
        <w:rPr>
          <w:rFonts w:asciiTheme="minorHAnsi" w:hAnsiTheme="minorHAnsi" w:cs="Calibri"/>
        </w:rPr>
        <w:t xml:space="preserve"> aneksu</w:t>
      </w:r>
      <w:r>
        <w:rPr>
          <w:rFonts w:asciiTheme="minorHAnsi" w:hAnsiTheme="minorHAnsi" w:cs="Calibri"/>
        </w:rPr>
        <w:t xml:space="preserve"> w formie pisemnej pod rygorem nieważności</w:t>
      </w:r>
      <w:r w:rsidRPr="003A6CEE">
        <w:rPr>
          <w:rFonts w:asciiTheme="minorHAnsi" w:hAnsiTheme="minorHAnsi" w:cs="Calibri"/>
        </w:rPr>
        <w:t>.</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lastRenderedPageBreak/>
        <w:t>Zmiana wysokości wynagrodzenia należnego Wykonawcy w przypadku zaistnienia przesłanki, o której mowa w ust. 1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a), wartość wynagrodzenia netto nie zmieni się, a wartość wynagrodzenia brutto zostanie wyliczona na podstawie nowych przepisów.</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Zmiana wysokości wynagrodzenia w przypadku zaistnienia przesłanki, o której mowa w ust. 1 lit. b), c) i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bądź zmian dotyczących zasad gromadzenia i wysokości wpłat do pracowniczych planów kapitałowych, o których mowa w ustawie z dnia 4 października 2018 roku o pracowniczych planach kapitałowych.</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b), wynagrodzenie Wykonawcy ulegnie zmianie o kwotę odpowiadającą wzrostowi kosztu Wykonawcy w związku ze zwiększeniem wysokości wynagrodzeń Pracowników świadczących Usługi w ramach niniejszej umowy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przypadku zmiany, o której mowa w ust. 1 lit. c), wynagrodzenie Wykonawcy ulegnie zmianie o kwotę odpowiadającą zmianie kosztu Wykonawcy ponoszonego w związku z wypłatą wynagrodzenia Pracownikom świadczącym Usługi w ramach niniejszej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F2DEB"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 xml:space="preserve">W przypadku zmiany, o której mowa w ust. 1 lit. d), wynagrodzenie Wykonawcy ulegnie zmianie o kwotę wzrostu kosztów realizacji zamówienia publicznego wynikająca z wpłat do pracowniczych planów kapitałowych, o których mowa w ustawie z dnia 4 października 2018 roku o pracowniczych planach kapitałowych, dokonywanych przez podmioty zatrudniające uczestniczące w wykonaniu zamówienia publicznego, ponoszonych w związku z wypłatą wynagrodzenia Pracownikom świadczącym Usługi w ramach </w:t>
      </w:r>
      <w:r w:rsidRPr="003A6CEE">
        <w:rPr>
          <w:rFonts w:asciiTheme="minorHAnsi" w:hAnsiTheme="minorHAnsi" w:cs="Calibri"/>
        </w:rPr>
        <w:lastRenderedPageBreak/>
        <w:t>niniejszej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F2DEB" w:rsidRPr="00DC1FB1"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przypadku zmian</w:t>
      </w:r>
      <w:r>
        <w:rPr>
          <w:rFonts w:asciiTheme="minorHAnsi" w:hAnsiTheme="minorHAnsi" w:cs="Calibri"/>
        </w:rPr>
        <w:t>y, o której mowa w ust. 1 lit. e</w:t>
      </w:r>
      <w:r w:rsidRPr="003A6CEE">
        <w:rPr>
          <w:rFonts w:asciiTheme="minorHAnsi" w:hAnsiTheme="minorHAnsi" w:cs="Calibri"/>
        </w:rPr>
        <w:t xml:space="preserve">), </w:t>
      </w:r>
      <w:r w:rsidRPr="000440AD">
        <w:rPr>
          <w:rFonts w:asciiTheme="minorHAnsi" w:hAnsiTheme="minorHAnsi" w:cstheme="minorHAnsi"/>
        </w:rPr>
        <w:t xml:space="preserve">zmiana wysokości wynagrodzenia należnego wykonawcy </w:t>
      </w:r>
      <w:r>
        <w:rPr>
          <w:rFonts w:asciiTheme="minorHAnsi" w:hAnsiTheme="minorHAnsi" w:cstheme="minorHAnsi"/>
        </w:rPr>
        <w:t xml:space="preserve">(waloryzacja) </w:t>
      </w:r>
      <w:r w:rsidRPr="000440AD">
        <w:rPr>
          <w:rFonts w:asciiTheme="minorHAnsi" w:hAnsiTheme="minorHAnsi" w:cstheme="minorHAnsi"/>
        </w:rPr>
        <w:t>może nastąpić w przypadku zmiany cen materiałów lub kosztów związanych z realizacją zamówienia na następujących warunkach</w:t>
      </w:r>
      <w:r>
        <w:rPr>
          <w:rFonts w:asciiTheme="minorHAnsi" w:hAnsiTheme="minorHAnsi" w:cs="Arial"/>
        </w:rPr>
        <w:t>:</w:t>
      </w:r>
    </w:p>
    <w:p w:rsidR="006F2DEB" w:rsidRPr="008C4880" w:rsidRDefault="006F2DEB" w:rsidP="006F2DEB">
      <w:pPr>
        <w:pStyle w:val="Akapitzlist"/>
        <w:numPr>
          <w:ilvl w:val="0"/>
          <w:numId w:val="23"/>
        </w:numPr>
        <w:spacing w:line="276" w:lineRule="auto"/>
        <w:rPr>
          <w:rFonts w:asciiTheme="minorHAnsi" w:hAnsiTheme="minorHAnsi" w:cs="Calibri"/>
        </w:rPr>
      </w:pPr>
      <w:r>
        <w:rPr>
          <w:rFonts w:asciiTheme="minorHAnsi" w:hAnsiTheme="minorHAnsi" w:cstheme="minorHAnsi"/>
        </w:rPr>
        <w:t>w</w:t>
      </w:r>
      <w:r w:rsidRPr="000440AD">
        <w:rPr>
          <w:rFonts w:asciiTheme="minorHAnsi" w:hAnsiTheme="minorHAnsi" w:cstheme="minorHAnsi"/>
        </w:rPr>
        <w:t>aloryzacja wynagrodzenia rozumiana jest jako wzrost odpowiednio cen lub kosztów, jak i ich obniżenie, względem ceny lub kosztu przyjętych przez Wykonawcę w celu ustalenia wynagrodzenia</w:t>
      </w:r>
      <w:r>
        <w:rPr>
          <w:rFonts w:asciiTheme="minorHAnsi" w:hAnsiTheme="minorHAnsi" w:cstheme="minorHAnsi"/>
        </w:rPr>
        <w:t>;</w:t>
      </w:r>
    </w:p>
    <w:p w:rsidR="006F2DEB" w:rsidRPr="008C4880" w:rsidRDefault="006F2DEB" w:rsidP="006F2DEB">
      <w:pPr>
        <w:pStyle w:val="Akapitzlist"/>
        <w:numPr>
          <w:ilvl w:val="0"/>
          <w:numId w:val="23"/>
        </w:numPr>
        <w:spacing w:line="276" w:lineRule="auto"/>
        <w:rPr>
          <w:rFonts w:asciiTheme="minorHAnsi" w:hAnsiTheme="minorHAnsi" w:cs="Calibri"/>
        </w:rPr>
      </w:pPr>
      <w:r>
        <w:rPr>
          <w:rFonts w:asciiTheme="minorHAnsi" w:hAnsiTheme="minorHAnsi" w:cstheme="minorHAnsi"/>
        </w:rPr>
        <w:t>zmiana</w:t>
      </w:r>
      <w:r w:rsidRPr="000440AD">
        <w:rPr>
          <w:rFonts w:asciiTheme="minorHAnsi" w:hAnsiTheme="minorHAnsi" w:cstheme="minorHAnsi"/>
        </w:rPr>
        <w:t xml:space="preserve"> </w:t>
      </w:r>
      <w:r>
        <w:rPr>
          <w:rFonts w:asciiTheme="minorHAnsi" w:hAnsiTheme="minorHAnsi" w:cstheme="minorHAnsi"/>
        </w:rPr>
        <w:t xml:space="preserve">wynagrodzenia będzie dotyczyć wyłącznie </w:t>
      </w:r>
      <w:r w:rsidRPr="000440AD">
        <w:rPr>
          <w:rFonts w:asciiTheme="minorHAnsi" w:hAnsiTheme="minorHAnsi" w:cstheme="minorHAnsi"/>
        </w:rPr>
        <w:t>kosztów związanych z realizacją zamówienia</w:t>
      </w:r>
      <w:r>
        <w:rPr>
          <w:rFonts w:asciiTheme="minorHAnsi" w:hAnsiTheme="minorHAnsi"/>
        </w:rPr>
        <w:t>;</w:t>
      </w:r>
    </w:p>
    <w:p w:rsidR="006F2DEB" w:rsidRPr="00DC1FB1" w:rsidRDefault="006F2DEB" w:rsidP="006F2DEB">
      <w:pPr>
        <w:pStyle w:val="Akapitzlist"/>
        <w:numPr>
          <w:ilvl w:val="0"/>
          <w:numId w:val="23"/>
        </w:numPr>
        <w:spacing w:line="276" w:lineRule="auto"/>
        <w:rPr>
          <w:rFonts w:asciiTheme="minorHAnsi" w:hAnsiTheme="minorHAnsi" w:cs="Calibri"/>
        </w:rPr>
      </w:pPr>
      <w:r>
        <w:rPr>
          <w:rFonts w:asciiTheme="minorHAnsi" w:hAnsiTheme="minorHAnsi" w:cstheme="minorHAnsi"/>
        </w:rPr>
        <w:t xml:space="preserve">wynagrodzenie </w:t>
      </w:r>
      <w:r w:rsidRPr="000440AD">
        <w:rPr>
          <w:rFonts w:asciiTheme="minorHAnsi" w:hAnsiTheme="minorHAnsi" w:cstheme="minorHAnsi"/>
        </w:rPr>
        <w:t xml:space="preserve">będzie waloryzowane w oparciu o roczny wskaźnik wzrostu cen towarów i usług </w:t>
      </w:r>
      <w:r>
        <w:rPr>
          <w:rFonts w:asciiTheme="minorHAnsi" w:hAnsiTheme="minorHAnsi" w:cstheme="minorHAnsi"/>
        </w:rPr>
        <w:t xml:space="preserve">konsumpcyjnych </w:t>
      </w:r>
      <w:r w:rsidRPr="000440AD">
        <w:rPr>
          <w:rFonts w:asciiTheme="minorHAnsi" w:hAnsiTheme="minorHAnsi" w:cstheme="minorHAnsi"/>
        </w:rPr>
        <w:t xml:space="preserve">ogłaszany w komunikacie Prezesa Głównego Urzędu Statystycznego (zwany dalej wskaźnikiem GUS) poprzedzającym wniosek o waloryzację, chyba  że odpowiednio wzrost lub spadek wskaźnika GUS nie przekroczy </w:t>
      </w:r>
      <w:r>
        <w:rPr>
          <w:rFonts w:asciiTheme="minorHAnsi" w:hAnsiTheme="minorHAnsi" w:cstheme="minorHAnsi"/>
        </w:rPr>
        <w:t>3</w:t>
      </w:r>
      <w:r w:rsidRPr="000440AD">
        <w:rPr>
          <w:rFonts w:asciiTheme="minorHAnsi" w:hAnsiTheme="minorHAnsi" w:cstheme="minorHAnsi"/>
        </w:rPr>
        <w:t>%</w:t>
      </w:r>
      <w:r>
        <w:rPr>
          <w:rFonts w:asciiTheme="minorHAnsi" w:hAnsiTheme="minorHAnsi" w:cstheme="minorHAnsi"/>
        </w:rPr>
        <w:t>;</w:t>
      </w:r>
    </w:p>
    <w:p w:rsidR="006F2DEB" w:rsidRPr="000440AD" w:rsidRDefault="006F2DEB" w:rsidP="006F2DEB">
      <w:pPr>
        <w:pStyle w:val="Akapitzlist"/>
        <w:numPr>
          <w:ilvl w:val="0"/>
          <w:numId w:val="23"/>
        </w:numPr>
        <w:spacing w:after="160" w:line="276" w:lineRule="auto"/>
        <w:rPr>
          <w:rFonts w:asciiTheme="minorHAnsi" w:hAnsiTheme="minorHAnsi" w:cstheme="minorHAnsi"/>
        </w:rPr>
      </w:pPr>
      <w:r>
        <w:rPr>
          <w:rFonts w:asciiTheme="minorHAnsi" w:hAnsiTheme="minorHAnsi" w:cstheme="minorHAnsi"/>
        </w:rPr>
        <w:t>z</w:t>
      </w:r>
      <w:r w:rsidRPr="000440AD">
        <w:rPr>
          <w:rFonts w:asciiTheme="minorHAnsi" w:hAnsiTheme="minorHAnsi" w:cstheme="minorHAnsi"/>
        </w:rPr>
        <w:t xml:space="preserve">miana wynagrodzenia może nastąpić nie wcześniej niż po upływie </w:t>
      </w:r>
      <w:r>
        <w:rPr>
          <w:rFonts w:asciiTheme="minorHAnsi" w:hAnsiTheme="minorHAnsi" w:cstheme="minorHAnsi"/>
        </w:rPr>
        <w:t>6</w:t>
      </w:r>
      <w:r w:rsidRPr="000440AD">
        <w:rPr>
          <w:rFonts w:asciiTheme="minorHAnsi" w:hAnsiTheme="minorHAnsi" w:cstheme="minorHAnsi"/>
        </w:rPr>
        <w:t xml:space="preserve"> m</w:t>
      </w:r>
      <w:r>
        <w:rPr>
          <w:rFonts w:asciiTheme="minorHAnsi" w:hAnsiTheme="minorHAnsi" w:cstheme="minorHAnsi"/>
        </w:rPr>
        <w:t>iesięcy od dnia zawarcia umowy;</w:t>
      </w:r>
    </w:p>
    <w:p w:rsidR="006F2DEB" w:rsidRPr="000440AD" w:rsidRDefault="006F2DEB" w:rsidP="006F2DEB">
      <w:pPr>
        <w:pStyle w:val="Akapitzlist"/>
        <w:numPr>
          <w:ilvl w:val="0"/>
          <w:numId w:val="23"/>
        </w:numPr>
        <w:spacing w:line="276" w:lineRule="auto"/>
        <w:rPr>
          <w:rFonts w:asciiTheme="minorHAnsi" w:hAnsiTheme="minorHAnsi" w:cstheme="minorHAnsi"/>
        </w:rPr>
      </w:pPr>
      <w:r w:rsidRPr="000440AD">
        <w:rPr>
          <w:rFonts w:asciiTheme="minorHAnsi" w:hAnsiTheme="minorHAnsi" w:cstheme="minorHAnsi"/>
        </w:rPr>
        <w:t>strona po spełnie</w:t>
      </w:r>
      <w:r>
        <w:rPr>
          <w:rFonts w:asciiTheme="minorHAnsi" w:hAnsiTheme="minorHAnsi" w:cstheme="minorHAnsi"/>
        </w:rPr>
        <w:t>niu przesłanek wskazanych w ust. 8 lit. a)-d)</w:t>
      </w:r>
      <w:r w:rsidRPr="000440AD">
        <w:rPr>
          <w:rFonts w:asciiTheme="minorHAnsi" w:hAnsiTheme="minorHAnsi" w:cstheme="minorHAnsi"/>
        </w:rPr>
        <w:t xml:space="preserve"> </w:t>
      </w:r>
      <w:r>
        <w:rPr>
          <w:rFonts w:asciiTheme="minorHAnsi" w:hAnsiTheme="minorHAnsi" w:cstheme="minorHAnsi"/>
        </w:rPr>
        <w:t xml:space="preserve">niniejszego paragrafu </w:t>
      </w:r>
      <w:r w:rsidRPr="000440AD">
        <w:rPr>
          <w:rFonts w:asciiTheme="minorHAnsi" w:hAnsiTheme="minorHAnsi" w:cstheme="minorHAnsi"/>
        </w:rPr>
        <w:t>może złożyć wniosek o zmianę wynagrodzenia w wysokości wynikającej z wyliczenia:</w:t>
      </w:r>
    </w:p>
    <w:p w:rsidR="006F2DEB" w:rsidRPr="000440AD" w:rsidRDefault="006F2DEB" w:rsidP="006F2DEB">
      <w:pPr>
        <w:pStyle w:val="m8069290857866364993gmail-text-justify"/>
        <w:shd w:val="clear" w:color="auto" w:fill="FFFFFF"/>
        <w:spacing w:before="0" w:beforeAutospacing="0" w:after="0" w:afterAutospacing="0" w:line="276" w:lineRule="auto"/>
        <w:ind w:left="372" w:firstLine="708"/>
        <w:rPr>
          <w:rFonts w:asciiTheme="minorHAnsi" w:hAnsiTheme="minorHAnsi" w:cstheme="minorHAnsi"/>
        </w:rPr>
      </w:pPr>
      <w:r w:rsidRPr="000440AD">
        <w:rPr>
          <w:rFonts w:asciiTheme="minorHAnsi" w:hAnsiTheme="minorHAnsi" w:cstheme="minorHAnsi"/>
        </w:rPr>
        <w:t>przy wzroście wskaźnika GUS: A x (B1% - 3%) = C1,</w:t>
      </w:r>
    </w:p>
    <w:p w:rsidR="006F2DEB" w:rsidRPr="000440AD" w:rsidRDefault="006F2DEB" w:rsidP="006F2DEB">
      <w:pPr>
        <w:pStyle w:val="m8069290857866364993gmail-text-justify"/>
        <w:shd w:val="clear" w:color="auto" w:fill="FFFFFF"/>
        <w:spacing w:before="0" w:beforeAutospacing="0" w:after="0" w:afterAutospacing="0" w:line="276" w:lineRule="auto"/>
        <w:ind w:left="372" w:firstLine="708"/>
        <w:rPr>
          <w:rFonts w:asciiTheme="minorHAnsi" w:hAnsiTheme="minorHAnsi" w:cstheme="minorHAnsi"/>
        </w:rPr>
      </w:pPr>
      <w:r w:rsidRPr="000440AD">
        <w:rPr>
          <w:rFonts w:asciiTheme="minorHAnsi" w:hAnsiTheme="minorHAnsi" w:cstheme="minorHAnsi"/>
        </w:rPr>
        <w:t>przy spadku wskaźnika GUS: A x (B2% - 3%) = C2,</w:t>
      </w:r>
    </w:p>
    <w:p w:rsidR="006F2DEB" w:rsidRPr="000440AD" w:rsidRDefault="006F2DEB" w:rsidP="006F2DEB">
      <w:pPr>
        <w:pStyle w:val="m8069290857866364993gmail-text-justify"/>
        <w:shd w:val="clear" w:color="auto" w:fill="FFFFFF"/>
        <w:spacing w:before="0" w:beforeAutospacing="0" w:after="0" w:afterAutospacing="0" w:line="276" w:lineRule="auto"/>
        <w:ind w:left="993"/>
        <w:rPr>
          <w:rFonts w:asciiTheme="minorHAnsi" w:hAnsiTheme="minorHAnsi" w:cstheme="minorHAnsi"/>
        </w:rPr>
      </w:pPr>
      <w:r w:rsidRPr="000440AD">
        <w:rPr>
          <w:rFonts w:asciiTheme="minorHAnsi" w:hAnsiTheme="minorHAnsi" w:cstheme="minorHAnsi"/>
        </w:rPr>
        <w:t>gdzie:</w:t>
      </w:r>
    </w:p>
    <w:p w:rsidR="006F2DEB" w:rsidRPr="000440AD" w:rsidRDefault="006F2DEB" w:rsidP="006F2DEB">
      <w:pPr>
        <w:pStyle w:val="m8069290857866364993gmail-text-justify"/>
        <w:shd w:val="clear" w:color="auto" w:fill="FFFFFF"/>
        <w:spacing w:before="0" w:beforeAutospacing="0" w:after="0" w:afterAutospacing="0" w:line="276" w:lineRule="auto"/>
        <w:ind w:left="1701" w:hanging="567"/>
        <w:rPr>
          <w:rFonts w:asciiTheme="minorHAnsi" w:hAnsiTheme="minorHAnsi" w:cstheme="minorHAnsi"/>
        </w:rPr>
      </w:pPr>
      <w:r w:rsidRPr="000440AD">
        <w:rPr>
          <w:rFonts w:asciiTheme="minorHAnsi" w:hAnsiTheme="minorHAnsi" w:cstheme="minorHAnsi"/>
        </w:rPr>
        <w:t xml:space="preserve">A – </w:t>
      </w:r>
      <w:r w:rsidRPr="000440AD">
        <w:rPr>
          <w:rFonts w:asciiTheme="minorHAnsi" w:hAnsiTheme="minorHAnsi" w:cstheme="minorHAnsi"/>
        </w:rPr>
        <w:tab/>
        <w:t>wartość wynagrodzenia;</w:t>
      </w:r>
    </w:p>
    <w:p w:rsidR="006F2DEB" w:rsidRPr="000440AD" w:rsidRDefault="006F2DEB" w:rsidP="006F2DEB">
      <w:pPr>
        <w:pStyle w:val="m8069290857866364993gmail-text-justify"/>
        <w:shd w:val="clear" w:color="auto" w:fill="FFFFFF"/>
        <w:spacing w:before="0" w:beforeAutospacing="0" w:after="0" w:afterAutospacing="0" w:line="276" w:lineRule="auto"/>
        <w:ind w:left="1701" w:hanging="567"/>
        <w:rPr>
          <w:rFonts w:asciiTheme="minorHAnsi" w:hAnsiTheme="minorHAnsi" w:cstheme="minorHAnsi"/>
        </w:rPr>
      </w:pPr>
      <w:r w:rsidRPr="000440AD">
        <w:rPr>
          <w:rFonts w:asciiTheme="minorHAnsi" w:hAnsiTheme="minorHAnsi" w:cstheme="minorHAnsi"/>
        </w:rPr>
        <w:t xml:space="preserve">B1 – wartość wzrostu wskaźnika GUS z roku poprzedzającego rok objęty wnioskiem; </w:t>
      </w:r>
    </w:p>
    <w:p w:rsidR="006F2DEB" w:rsidRPr="000440AD" w:rsidRDefault="006F2DEB" w:rsidP="006F2DEB">
      <w:pPr>
        <w:pStyle w:val="m8069290857866364993gmail-text-justify"/>
        <w:shd w:val="clear" w:color="auto" w:fill="FFFFFF"/>
        <w:spacing w:before="0" w:beforeAutospacing="0" w:after="0" w:afterAutospacing="0" w:line="276" w:lineRule="auto"/>
        <w:ind w:left="1701" w:hanging="567"/>
        <w:rPr>
          <w:rFonts w:asciiTheme="minorHAnsi" w:hAnsiTheme="minorHAnsi" w:cstheme="minorHAnsi"/>
        </w:rPr>
      </w:pPr>
      <w:r w:rsidRPr="000440AD">
        <w:rPr>
          <w:rFonts w:asciiTheme="minorHAnsi" w:hAnsiTheme="minorHAnsi" w:cstheme="minorHAnsi"/>
        </w:rPr>
        <w:t xml:space="preserve">B2 – wartość spadku wskaźnika GUS z roku poprzedzającego rok objęty wnioskiem; </w:t>
      </w:r>
    </w:p>
    <w:p w:rsidR="006F2DEB" w:rsidRPr="000440AD" w:rsidRDefault="006F2DEB" w:rsidP="006F2DEB">
      <w:pPr>
        <w:pStyle w:val="m8069290857866364993gmail-text-justify"/>
        <w:shd w:val="clear" w:color="auto" w:fill="FFFFFF"/>
        <w:spacing w:before="0" w:beforeAutospacing="0" w:after="0" w:afterAutospacing="0" w:line="276" w:lineRule="auto"/>
        <w:ind w:left="1701" w:hanging="567"/>
        <w:rPr>
          <w:rFonts w:asciiTheme="minorHAnsi" w:hAnsiTheme="minorHAnsi" w:cstheme="minorHAnsi"/>
        </w:rPr>
      </w:pPr>
      <w:r w:rsidRPr="000440AD">
        <w:rPr>
          <w:rFonts w:asciiTheme="minorHAnsi" w:hAnsiTheme="minorHAnsi" w:cstheme="minorHAnsi"/>
        </w:rPr>
        <w:t xml:space="preserve">C1 - </w:t>
      </w:r>
      <w:r w:rsidRPr="000440AD">
        <w:rPr>
          <w:rFonts w:asciiTheme="minorHAnsi" w:hAnsiTheme="minorHAnsi" w:cstheme="minorHAnsi"/>
        </w:rPr>
        <w:tab/>
        <w:t>wartość zmiany umowy (podwyższenia kwoty wynagrodzenia)</w:t>
      </w:r>
    </w:p>
    <w:p w:rsidR="006F2DEB" w:rsidRPr="000440AD" w:rsidRDefault="006F2DEB" w:rsidP="006F2DEB">
      <w:pPr>
        <w:pStyle w:val="m8069290857866364993gmail-text-justify"/>
        <w:shd w:val="clear" w:color="auto" w:fill="FFFFFF"/>
        <w:spacing w:before="0" w:beforeAutospacing="0" w:after="0" w:afterAutospacing="0" w:line="276" w:lineRule="auto"/>
        <w:ind w:left="1701" w:hanging="567"/>
        <w:rPr>
          <w:rFonts w:asciiTheme="minorHAnsi" w:hAnsiTheme="minorHAnsi" w:cstheme="minorHAnsi"/>
        </w:rPr>
      </w:pPr>
      <w:r w:rsidRPr="000440AD">
        <w:rPr>
          <w:rFonts w:asciiTheme="minorHAnsi" w:hAnsiTheme="minorHAnsi" w:cstheme="minorHAnsi"/>
        </w:rPr>
        <w:t>C</w:t>
      </w:r>
      <w:r>
        <w:rPr>
          <w:rFonts w:asciiTheme="minorHAnsi" w:hAnsiTheme="minorHAnsi" w:cstheme="minorHAnsi"/>
        </w:rPr>
        <w:t>2</w:t>
      </w:r>
      <w:r w:rsidRPr="000440AD">
        <w:rPr>
          <w:rFonts w:asciiTheme="minorHAnsi" w:hAnsiTheme="minorHAnsi" w:cstheme="minorHAnsi"/>
        </w:rPr>
        <w:t xml:space="preserve"> - </w:t>
      </w:r>
      <w:r w:rsidRPr="000440AD">
        <w:rPr>
          <w:rFonts w:asciiTheme="minorHAnsi" w:hAnsiTheme="minorHAnsi" w:cstheme="minorHAnsi"/>
        </w:rPr>
        <w:tab/>
        <w:t>wartość zmiany umowy (obniżenie kwoty wynagrodzenia)</w:t>
      </w:r>
    </w:p>
    <w:p w:rsidR="006F2DEB" w:rsidRPr="000440AD" w:rsidRDefault="006F2DEB" w:rsidP="006F2DEB">
      <w:pPr>
        <w:pStyle w:val="m8069290857866364993gmail-text-justify"/>
        <w:numPr>
          <w:ilvl w:val="0"/>
          <w:numId w:val="23"/>
        </w:numPr>
        <w:shd w:val="clear" w:color="auto" w:fill="FFFFFF"/>
        <w:spacing w:before="0" w:beforeAutospacing="0" w:after="0" w:afterAutospacing="0" w:line="276" w:lineRule="auto"/>
        <w:rPr>
          <w:rFonts w:asciiTheme="minorHAnsi" w:hAnsiTheme="minorHAnsi" w:cstheme="minorHAnsi"/>
        </w:rPr>
      </w:pPr>
      <w:r w:rsidRPr="000440AD">
        <w:rPr>
          <w:rFonts w:asciiTheme="minorHAnsi" w:hAnsiTheme="minorHAnsi" w:cstheme="minorHAnsi"/>
        </w:rPr>
        <w:t xml:space="preserve">Strona składając wniosek o zmianę </w:t>
      </w:r>
      <w:r>
        <w:rPr>
          <w:rFonts w:asciiTheme="minorHAnsi" w:hAnsiTheme="minorHAnsi" w:cstheme="minorHAnsi"/>
        </w:rPr>
        <w:t>zobowiązana jest</w:t>
      </w:r>
      <w:r w:rsidRPr="000440AD">
        <w:rPr>
          <w:rFonts w:asciiTheme="minorHAnsi" w:hAnsiTheme="minorHAnsi" w:cstheme="minorHAnsi"/>
        </w:rPr>
        <w:t xml:space="preserve"> przedstawić w szczególności:</w:t>
      </w:r>
    </w:p>
    <w:p w:rsidR="006F2DEB" w:rsidRPr="000440AD" w:rsidRDefault="006F2DEB" w:rsidP="006F2DEB">
      <w:pPr>
        <w:pStyle w:val="m8069290857866364993gmail-text-justify"/>
        <w:numPr>
          <w:ilvl w:val="3"/>
          <w:numId w:val="23"/>
        </w:numPr>
        <w:shd w:val="clear" w:color="auto" w:fill="FFFFFF"/>
        <w:spacing w:before="0" w:beforeAutospacing="0" w:after="0" w:afterAutospacing="0" w:line="276" w:lineRule="auto"/>
        <w:ind w:left="993" w:hanging="284"/>
        <w:rPr>
          <w:rFonts w:asciiTheme="minorHAnsi" w:hAnsiTheme="minorHAnsi" w:cstheme="minorHAnsi"/>
        </w:rPr>
      </w:pPr>
      <w:r w:rsidRPr="000440AD">
        <w:rPr>
          <w:rFonts w:asciiTheme="minorHAnsi" w:hAnsiTheme="minorHAnsi" w:cstheme="minorHAnsi"/>
        </w:rPr>
        <w:t>wyliczenie wnioskowanej kwoty zmiany wynagrodzenia;</w:t>
      </w:r>
    </w:p>
    <w:p w:rsidR="006F2DEB" w:rsidRPr="000440AD" w:rsidRDefault="006F2DEB" w:rsidP="006F2DEB">
      <w:pPr>
        <w:pStyle w:val="m8069290857866364993gmail-text-justify"/>
        <w:numPr>
          <w:ilvl w:val="3"/>
          <w:numId w:val="23"/>
        </w:numPr>
        <w:shd w:val="clear" w:color="auto" w:fill="FFFFFF"/>
        <w:spacing w:before="0" w:beforeAutospacing="0" w:after="0" w:afterAutospacing="0" w:line="276" w:lineRule="auto"/>
        <w:ind w:left="993" w:hanging="284"/>
        <w:rPr>
          <w:rFonts w:asciiTheme="minorHAnsi" w:hAnsiTheme="minorHAnsi" w:cstheme="minorHAnsi"/>
        </w:rPr>
      </w:pPr>
      <w:r w:rsidRPr="000440AD">
        <w:rPr>
          <w:rFonts w:asciiTheme="minorHAnsi" w:hAnsiTheme="minorHAnsi" w:cstheme="minorHAnsi"/>
        </w:rPr>
        <w:t>dowody na to, że wliczona do wniosku wartość materiałów lub innych kosztów nie obejmuje kosztów materiałów i usług zakontraktowanych lub nabytych przed okresem objętym wnioskiem;</w:t>
      </w:r>
    </w:p>
    <w:p w:rsidR="006F2DEB" w:rsidRPr="000440AD" w:rsidRDefault="006F2DEB" w:rsidP="006F2DEB">
      <w:pPr>
        <w:pStyle w:val="m8069290857866364993gmail-text-justify"/>
        <w:numPr>
          <w:ilvl w:val="3"/>
          <w:numId w:val="23"/>
        </w:numPr>
        <w:shd w:val="clear" w:color="auto" w:fill="FFFFFF"/>
        <w:spacing w:before="0" w:beforeAutospacing="0" w:after="0" w:afterAutospacing="0" w:line="276" w:lineRule="auto"/>
        <w:ind w:left="993" w:hanging="284"/>
        <w:rPr>
          <w:rFonts w:asciiTheme="minorHAnsi" w:hAnsiTheme="minorHAnsi" w:cstheme="minorHAnsi"/>
        </w:rPr>
      </w:pPr>
      <w:r w:rsidRPr="000440AD">
        <w:rPr>
          <w:rFonts w:asciiTheme="minorHAnsi" w:hAnsiTheme="minorHAnsi" w:cstheme="minorHAnsi"/>
        </w:rPr>
        <w:t>dowody na to, że wzrost kosztów materiałów lub usług miał wpływ na koszt realizacji zamówienia.</w:t>
      </w:r>
    </w:p>
    <w:p w:rsidR="006F2DEB" w:rsidRPr="00DC1FB1" w:rsidRDefault="006F2DEB" w:rsidP="006F2DEB">
      <w:pPr>
        <w:pStyle w:val="Akapitzlist"/>
        <w:numPr>
          <w:ilvl w:val="0"/>
          <w:numId w:val="23"/>
        </w:numPr>
        <w:spacing w:line="276" w:lineRule="auto"/>
        <w:rPr>
          <w:rFonts w:asciiTheme="minorHAnsi" w:hAnsiTheme="minorHAnsi" w:cs="Calibri"/>
        </w:rPr>
      </w:pPr>
      <w:r w:rsidRPr="000440AD">
        <w:rPr>
          <w:rFonts w:asciiTheme="minorHAnsi" w:hAnsiTheme="minorHAnsi" w:cstheme="minorHAnsi"/>
        </w:rPr>
        <w:t xml:space="preserve">łączna wartość zmian wysokości wynagrodzenia </w:t>
      </w:r>
      <w:r w:rsidRPr="000440AD">
        <w:rPr>
          <w:rFonts w:asciiTheme="minorHAnsi" w:hAnsiTheme="minorHAnsi" w:cstheme="minorHAnsi"/>
          <w:color w:val="000000"/>
        </w:rPr>
        <w:t>Wykonawcy, dokonanych na podstawie postanowień niniejszego ustępu nie może być wyższa niż 5 % w stosunku do pierwotnej wartości umowy</w:t>
      </w:r>
      <w:r w:rsidRPr="000440AD">
        <w:rPr>
          <w:rFonts w:asciiTheme="minorHAnsi" w:hAnsiTheme="minorHAnsi" w:cstheme="minorHAnsi"/>
        </w:rPr>
        <w:t>;</w:t>
      </w:r>
      <w:r>
        <w:rPr>
          <w:rFonts w:asciiTheme="minorHAnsi" w:hAnsiTheme="minorHAnsi" w:cs="Calibri"/>
        </w:rPr>
        <w:t xml:space="preserve"> </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lastRenderedPageBreak/>
        <w:t>W celu dokonania zmiany wysokości wynagrodzenia należytego wykonawcy, o której mowa w ust. 1, każda ze Stron może wystąpić do drugiej Strony z wnioskiem o dokonanie takiej zmiany,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przypadku zmian, o kt</w:t>
      </w:r>
      <w:r>
        <w:rPr>
          <w:rFonts w:asciiTheme="minorHAnsi" w:hAnsiTheme="minorHAnsi" w:cs="Calibri"/>
        </w:rPr>
        <w:t xml:space="preserve">órych mowa w ust. 1 lit. b), c) i d) </w:t>
      </w:r>
      <w:r w:rsidRPr="003A6CEE">
        <w:rPr>
          <w:rFonts w:asciiTheme="minorHAnsi" w:hAnsiTheme="minorHAnsi" w:cs="Calibri"/>
        </w:rPr>
        <w:t>jeżeli z wnioskiem występuje Wykonawca, jest on zobowiązany dołączyć do wniosku dokumenty, z których będzie wynikać, w jakim zakresie zmiany te mają wpływ na koszty wykonania Umowy, w szczególności:</w:t>
      </w:r>
    </w:p>
    <w:p w:rsidR="006F2DEB" w:rsidRPr="003A6CEE" w:rsidRDefault="006F2DEB" w:rsidP="006F2DEB">
      <w:pPr>
        <w:numPr>
          <w:ilvl w:val="0"/>
          <w:numId w:val="20"/>
        </w:numPr>
        <w:spacing w:line="276" w:lineRule="auto"/>
        <w:ind w:left="720" w:hanging="360"/>
        <w:rPr>
          <w:rFonts w:asciiTheme="minorHAnsi" w:hAnsiTheme="minorHAnsi" w:cs="Calibri"/>
        </w:rPr>
      </w:pPr>
      <w:r w:rsidRPr="003A6CEE">
        <w:rPr>
          <w:rFonts w:asciiTheme="minorHAnsi" w:hAnsiTheme="minorHAnsi" w:cs="Calibri"/>
        </w:rPr>
        <w:t xml:space="preserve">pisemne zestawienie wynagrodzeń (zarówno przed jak i po zmianie) Pracowników świadczących Usługi w ramach niniejszej umowy, wraz z określeniem zakresu (części etatu), w jakim wykonują oni prace bezpośrednio związane z realizacją przedmiotu Umowy oraz części wynagrodzenia odpowiadającej temu zakresowi – w przypadku zmiany, o której mowa w ust. 1 lit. b), lub </w:t>
      </w:r>
    </w:p>
    <w:p w:rsidR="006F2DEB" w:rsidRPr="003A6CEE" w:rsidRDefault="006F2DEB" w:rsidP="006F2DEB">
      <w:pPr>
        <w:numPr>
          <w:ilvl w:val="0"/>
          <w:numId w:val="20"/>
        </w:numPr>
        <w:spacing w:line="276" w:lineRule="auto"/>
        <w:ind w:left="720" w:hanging="360"/>
        <w:rPr>
          <w:rFonts w:asciiTheme="minorHAnsi" w:hAnsiTheme="minorHAnsi" w:cs="Calibri"/>
        </w:rPr>
      </w:pPr>
      <w:r w:rsidRPr="003A6CEE">
        <w:rPr>
          <w:rFonts w:asciiTheme="minorHAnsi" w:hAnsiTheme="minorHAnsi" w:cs="Calibri"/>
        </w:rPr>
        <w:t>pisemne zestawienie wynagrodzeń (zarówno przed jak i po zmianie) Pracowników świadczących Usługi w ramach niniejszej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lit. c) lub</w:t>
      </w:r>
    </w:p>
    <w:p w:rsidR="006F2DEB" w:rsidRPr="003A6CEE" w:rsidRDefault="006F2DEB" w:rsidP="006F2DEB">
      <w:pPr>
        <w:numPr>
          <w:ilvl w:val="0"/>
          <w:numId w:val="20"/>
        </w:numPr>
        <w:spacing w:line="276" w:lineRule="auto"/>
        <w:ind w:left="720" w:hanging="360"/>
        <w:rPr>
          <w:rFonts w:asciiTheme="minorHAnsi" w:hAnsiTheme="minorHAnsi" w:cs="Calibri"/>
        </w:rPr>
      </w:pPr>
      <w:r w:rsidRPr="003A6CEE">
        <w:rPr>
          <w:rFonts w:asciiTheme="minorHAnsi" w:hAnsiTheme="minorHAnsi" w:cs="Calibri"/>
        </w:rPr>
        <w:t>pisemne zestawienie kwot wpłaconych lub które mają być wpłacane przez Wykonawcę do pracowniczych planów kapitałowych, o których mowa w ustawie z dnia 4 października 2018 roku o pracowniczych planach kapitałowych z tytułu zatrudniania Pracowników świadczących Usługi w ramach niniejszej umowy – w przypadku zmiany, o której mowa w ust. 1 lit. d).</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 xml:space="preserve">W przypadku zmiany, o której mowa w ust. 1 lit. c),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w:t>
      </w:r>
      <w:r>
        <w:rPr>
          <w:rFonts w:asciiTheme="minorHAnsi" w:hAnsiTheme="minorHAnsi" w:cs="Calibri"/>
        </w:rPr>
        <w:t>10 lit. b)</w:t>
      </w:r>
      <w:r w:rsidRPr="003A6CEE">
        <w:rPr>
          <w:rFonts w:asciiTheme="minorHAnsi" w:hAnsiTheme="minorHAnsi" w:cs="Calibri"/>
        </w:rPr>
        <w:t>.</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W terminie 10 dni roboczych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rsidR="006F2DEB" w:rsidRPr="003A6CEE"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 xml:space="preserve">W przypadku otrzymania przez Stronę informacji o niezatwierdzeniu wniosku lub częściowym zatwierdzeniu wniosku, Strona ta może ponownie wystąpić z wnioskiem, o </w:t>
      </w:r>
      <w:r w:rsidRPr="003A6CEE">
        <w:rPr>
          <w:rFonts w:asciiTheme="minorHAnsi" w:hAnsiTheme="minorHAnsi" w:cs="Calibri"/>
        </w:rPr>
        <w:lastRenderedPageBreak/>
        <w:t xml:space="preserve">którym mowa w ust. 9. W takim przypadku przepisy ust. </w:t>
      </w:r>
      <w:r>
        <w:rPr>
          <w:rFonts w:asciiTheme="minorHAnsi" w:hAnsiTheme="minorHAnsi" w:cs="Calibri"/>
        </w:rPr>
        <w:t>10-12 oraz 14</w:t>
      </w:r>
      <w:r w:rsidRPr="003A6CEE">
        <w:rPr>
          <w:rFonts w:asciiTheme="minorHAnsi" w:hAnsiTheme="minorHAnsi" w:cs="Calibri"/>
        </w:rPr>
        <w:t xml:space="preserve"> stosuje się odpowiednio.</w:t>
      </w:r>
    </w:p>
    <w:p w:rsidR="006F2DEB" w:rsidRDefault="006F2DEB" w:rsidP="006F2DEB">
      <w:pPr>
        <w:numPr>
          <w:ilvl w:val="0"/>
          <w:numId w:val="21"/>
        </w:numPr>
        <w:spacing w:line="276" w:lineRule="auto"/>
        <w:ind w:left="360" w:hanging="360"/>
        <w:rPr>
          <w:rFonts w:asciiTheme="minorHAnsi" w:hAnsiTheme="minorHAnsi" w:cs="Calibri"/>
        </w:rPr>
      </w:pPr>
      <w:r w:rsidRPr="003A6CEE">
        <w:rPr>
          <w:rFonts w:asciiTheme="minorHAnsi" w:hAnsiTheme="minorHAnsi" w:cs="Calibri"/>
        </w:rPr>
        <w:t>Zawarcie aneksu nastąpi nie później niż w terminie 10 dni roboczych od dnia zatwierdzenia wniosku o dokonanie zmiany wysokości wynagrodzenia należnego Wykonawcy.</w:t>
      </w:r>
    </w:p>
    <w:p w:rsidR="006F2DEB" w:rsidRPr="00237C88" w:rsidRDefault="006F2DEB" w:rsidP="006F2DEB">
      <w:pPr>
        <w:numPr>
          <w:ilvl w:val="0"/>
          <w:numId w:val="21"/>
        </w:numPr>
        <w:spacing w:line="276" w:lineRule="auto"/>
        <w:ind w:left="360" w:hanging="360"/>
        <w:rPr>
          <w:rFonts w:asciiTheme="minorHAnsi" w:hAnsiTheme="minorHAnsi" w:cs="Calibri"/>
        </w:rPr>
      </w:pPr>
      <w:r w:rsidRPr="00237C88">
        <w:rPr>
          <w:rFonts w:asciiTheme="minorHAnsi" w:hAnsiTheme="minorHAnsi"/>
        </w:rPr>
        <w:t>Aneks zawarty na podstawie ustępu 1 lit. a)-d) niniejszego paragrafu będzie obowiązywał od dnia jego zawarcia ze skutkiem od dnia wejścia w życie zmian przepisów będących podstawą do zmiany wysokości wynagrodzenia</w:t>
      </w:r>
      <w:r>
        <w:rPr>
          <w:rFonts w:asciiTheme="minorHAnsi" w:hAnsiTheme="minorHAnsi"/>
        </w:rPr>
        <w:t>.</w:t>
      </w:r>
    </w:p>
    <w:p w:rsidR="006F2DEB" w:rsidRPr="00C96BAB" w:rsidRDefault="006F2DEB" w:rsidP="006F2DEB">
      <w:pPr>
        <w:spacing w:line="276" w:lineRule="auto"/>
        <w:jc w:val="center"/>
        <w:rPr>
          <w:rFonts w:asciiTheme="minorHAnsi" w:hAnsiTheme="minorHAnsi" w:cs="Calibri"/>
          <w:b/>
        </w:rPr>
      </w:pPr>
    </w:p>
    <w:p w:rsidR="00B90415" w:rsidRPr="00C96BAB" w:rsidRDefault="00C9383B" w:rsidP="00C96BAB">
      <w:pPr>
        <w:spacing w:line="276" w:lineRule="auto"/>
        <w:jc w:val="center"/>
        <w:rPr>
          <w:rFonts w:asciiTheme="minorHAnsi" w:hAnsiTheme="minorHAnsi" w:cs="Calibri"/>
          <w:b/>
        </w:rPr>
      </w:pPr>
      <w:r w:rsidRPr="00C96BAB">
        <w:rPr>
          <w:rFonts w:asciiTheme="minorHAnsi" w:hAnsiTheme="minorHAnsi" w:cs="Calibri"/>
          <w:b/>
        </w:rPr>
        <w:t>§ 12</w:t>
      </w:r>
    </w:p>
    <w:p w:rsidR="00840CA2" w:rsidRPr="00C96BAB" w:rsidRDefault="00C9383B" w:rsidP="008C6DA2">
      <w:pPr>
        <w:numPr>
          <w:ilvl w:val="0"/>
          <w:numId w:val="1"/>
        </w:numPr>
        <w:tabs>
          <w:tab w:val="clear" w:pos="720"/>
          <w:tab w:val="num" w:pos="426"/>
        </w:tabs>
        <w:spacing w:line="276" w:lineRule="auto"/>
        <w:ind w:left="426" w:hanging="437"/>
        <w:rPr>
          <w:rFonts w:asciiTheme="minorHAnsi" w:hAnsiTheme="minorHAnsi" w:cs="Calibri"/>
        </w:rPr>
      </w:pPr>
      <w:r w:rsidRPr="00C96BAB">
        <w:rPr>
          <w:rFonts w:asciiTheme="minorHAnsi" w:hAnsiTheme="minorHAnsi" w:cs="Calibri"/>
          <w:spacing w:val="-3"/>
        </w:rPr>
        <w:t xml:space="preserve">Zamawiający może od umowy odstąpić w przypadku </w:t>
      </w:r>
      <w:r w:rsidR="00BF1BD7" w:rsidRPr="00C96BAB">
        <w:rPr>
          <w:rFonts w:asciiTheme="minorHAnsi" w:hAnsiTheme="minorHAnsi" w:cs="Calibri"/>
          <w:spacing w:val="-3"/>
        </w:rPr>
        <w:t xml:space="preserve">i na zasadach </w:t>
      </w:r>
      <w:r w:rsidR="00BF1BD7" w:rsidRPr="00C96BAB">
        <w:rPr>
          <w:rFonts w:asciiTheme="minorHAnsi" w:hAnsiTheme="minorHAnsi" w:cs="Calibri"/>
          <w:spacing w:val="-2"/>
        </w:rPr>
        <w:t>określonych</w:t>
      </w:r>
      <w:r w:rsidR="00256A1F" w:rsidRPr="00C96BAB">
        <w:rPr>
          <w:rFonts w:asciiTheme="minorHAnsi" w:hAnsiTheme="minorHAnsi" w:cs="Calibri"/>
          <w:spacing w:val="-2"/>
        </w:rPr>
        <w:t xml:space="preserve"> w </w:t>
      </w:r>
      <w:r w:rsidR="00130F1B" w:rsidRPr="00C96BAB">
        <w:rPr>
          <w:rFonts w:asciiTheme="minorHAnsi" w:hAnsiTheme="minorHAnsi" w:cs="Calibri"/>
          <w:spacing w:val="-2"/>
        </w:rPr>
        <w:t xml:space="preserve">art. 456 ust. 1 i 2 </w:t>
      </w:r>
      <w:r w:rsidR="00256A1F" w:rsidRPr="00C96BAB">
        <w:rPr>
          <w:rFonts w:asciiTheme="minorHAnsi" w:hAnsiTheme="minorHAnsi" w:cs="Calibri"/>
          <w:spacing w:val="-2"/>
        </w:rPr>
        <w:t>Ustawy P</w:t>
      </w:r>
      <w:r w:rsidRPr="00C96BAB">
        <w:rPr>
          <w:rFonts w:asciiTheme="minorHAnsi" w:hAnsiTheme="minorHAnsi" w:cs="Calibri"/>
          <w:spacing w:val="-2"/>
        </w:rPr>
        <w:t>rawo zamówień publicznych</w:t>
      </w:r>
      <w:r w:rsidR="00130F1B" w:rsidRPr="00C96BAB">
        <w:rPr>
          <w:rFonts w:asciiTheme="minorHAnsi" w:hAnsiTheme="minorHAnsi" w:cs="Calibri"/>
          <w:spacing w:val="-2"/>
        </w:rPr>
        <w:t>.</w:t>
      </w:r>
    </w:p>
    <w:p w:rsidR="00753C7C" w:rsidRPr="00C96BAB" w:rsidRDefault="00C9383B" w:rsidP="008C6DA2">
      <w:pPr>
        <w:numPr>
          <w:ilvl w:val="0"/>
          <w:numId w:val="1"/>
        </w:numPr>
        <w:tabs>
          <w:tab w:val="clear" w:pos="720"/>
          <w:tab w:val="num" w:pos="426"/>
        </w:tabs>
        <w:spacing w:line="276" w:lineRule="auto"/>
        <w:ind w:left="426" w:hanging="437"/>
        <w:rPr>
          <w:rFonts w:asciiTheme="minorHAnsi" w:hAnsiTheme="minorHAnsi" w:cs="Calibri"/>
        </w:rPr>
      </w:pPr>
      <w:r w:rsidRPr="00C96BAB">
        <w:rPr>
          <w:rFonts w:asciiTheme="minorHAnsi" w:hAnsiTheme="minorHAnsi" w:cs="Calibri"/>
        </w:rPr>
        <w:t>Zamawiający ma prawo odstąpić od umowy również w następujących przypadkach:</w:t>
      </w:r>
    </w:p>
    <w:p w:rsidR="00C9383B" w:rsidRPr="00C96BAB" w:rsidRDefault="00C9383B" w:rsidP="00576D86">
      <w:pPr>
        <w:numPr>
          <w:ilvl w:val="0"/>
          <w:numId w:val="14"/>
        </w:numPr>
        <w:spacing w:line="276" w:lineRule="auto"/>
        <w:rPr>
          <w:rFonts w:asciiTheme="minorHAnsi" w:hAnsiTheme="minorHAnsi" w:cs="Calibri"/>
        </w:rPr>
      </w:pPr>
      <w:r w:rsidRPr="00C96BAB">
        <w:rPr>
          <w:rFonts w:asciiTheme="minorHAnsi" w:hAnsiTheme="minorHAnsi" w:cs="Calibri"/>
        </w:rPr>
        <w:t>Wykonawca, z przyczyn za które ponosi odpowiedzialność, nie rozpoczął realizacji umowy w terminie wskazanym w § 3 umowy;</w:t>
      </w:r>
    </w:p>
    <w:p w:rsidR="00C9383B" w:rsidRPr="00C96BAB" w:rsidRDefault="00C9383B" w:rsidP="00576D86">
      <w:pPr>
        <w:numPr>
          <w:ilvl w:val="0"/>
          <w:numId w:val="14"/>
        </w:numPr>
        <w:spacing w:line="276" w:lineRule="auto"/>
        <w:rPr>
          <w:rFonts w:asciiTheme="minorHAnsi" w:hAnsiTheme="minorHAnsi" w:cs="Calibri"/>
        </w:rPr>
      </w:pPr>
      <w:r w:rsidRPr="00C96BAB">
        <w:rPr>
          <w:rFonts w:asciiTheme="minorHAnsi" w:hAnsiTheme="minorHAnsi" w:cs="Calibri"/>
        </w:rPr>
        <w:t>w przypadku utraty przez Wykonawcę koncesji na prowadzenie działalności w zakresie ochrony mienia, o której mowa w § 2 ust. 1 umowy;</w:t>
      </w:r>
    </w:p>
    <w:p w:rsidR="00C9383B" w:rsidRPr="00C96BAB" w:rsidRDefault="00C9383B" w:rsidP="00576D86">
      <w:pPr>
        <w:numPr>
          <w:ilvl w:val="0"/>
          <w:numId w:val="14"/>
        </w:numPr>
        <w:spacing w:line="276" w:lineRule="auto"/>
        <w:rPr>
          <w:rFonts w:asciiTheme="minorHAnsi" w:hAnsiTheme="minorHAnsi" w:cs="Calibri"/>
        </w:rPr>
      </w:pPr>
      <w:r w:rsidRPr="00C96BAB">
        <w:rPr>
          <w:rFonts w:asciiTheme="minorHAnsi" w:hAnsiTheme="minorHAnsi" w:cs="Calibri"/>
        </w:rPr>
        <w:t xml:space="preserve">w przypadku </w:t>
      </w:r>
      <w:r w:rsidR="00EC16D2" w:rsidRPr="00C96BAB">
        <w:rPr>
          <w:rFonts w:asciiTheme="minorHAnsi" w:hAnsiTheme="minorHAnsi" w:cs="Calibri"/>
        </w:rPr>
        <w:t xml:space="preserve">ustania odpowiedzialności ubezpieczyciela OC lub </w:t>
      </w:r>
      <w:r w:rsidRPr="00C96BAB">
        <w:rPr>
          <w:rFonts w:asciiTheme="minorHAnsi" w:hAnsiTheme="minorHAnsi" w:cs="Calibri"/>
        </w:rPr>
        <w:t>wygaśnięcia polisy ubezpieczeniowej i jej nieprzedłużenia przez Wykonawcę lub nieprzedłożenia Zamawiającemu kopii tej polisy wraz z dowodami opłacenia składek, zgodnie z § 2 ust. 7 umowy,</w:t>
      </w:r>
    </w:p>
    <w:p w:rsidR="00BF1BD7" w:rsidRPr="00C96BAB" w:rsidRDefault="00BF1BD7" w:rsidP="00576D86">
      <w:pPr>
        <w:numPr>
          <w:ilvl w:val="0"/>
          <w:numId w:val="14"/>
        </w:numPr>
        <w:spacing w:line="276" w:lineRule="auto"/>
        <w:rPr>
          <w:rFonts w:asciiTheme="minorHAnsi" w:hAnsiTheme="minorHAnsi" w:cs="Calibri"/>
        </w:rPr>
      </w:pPr>
      <w:r w:rsidRPr="00C96BAB">
        <w:rPr>
          <w:rFonts w:asciiTheme="minorHAnsi" w:hAnsiTheme="minorHAnsi" w:cs="Calibri"/>
        </w:rPr>
        <w:t>w przypadku rozwiązania umowy powierzenia przetwarzania danych osobowych, o której mowa w §</w:t>
      </w:r>
      <w:r w:rsidR="00840CA2" w:rsidRPr="00C96BAB">
        <w:rPr>
          <w:rFonts w:asciiTheme="minorHAnsi" w:hAnsiTheme="minorHAnsi" w:cs="Calibri"/>
        </w:rPr>
        <w:t xml:space="preserve"> 7</w:t>
      </w:r>
      <w:r w:rsidRPr="00C96BAB">
        <w:rPr>
          <w:rFonts w:asciiTheme="minorHAnsi" w:hAnsiTheme="minorHAnsi" w:cs="Calibri"/>
        </w:rPr>
        <w:t xml:space="preserve"> niniejszej umowy, z przyczyn leżących po stronie Wykonawcy lub naruszenia przez Wykonawcę zasad ochrony danych osobowych,</w:t>
      </w:r>
    </w:p>
    <w:p w:rsidR="00BF1BD7" w:rsidRPr="00C96BAB" w:rsidRDefault="009A565C" w:rsidP="00576D86">
      <w:pPr>
        <w:numPr>
          <w:ilvl w:val="0"/>
          <w:numId w:val="14"/>
        </w:numPr>
        <w:spacing w:line="276" w:lineRule="auto"/>
        <w:rPr>
          <w:rFonts w:asciiTheme="minorHAnsi" w:hAnsiTheme="minorHAnsi" w:cs="Calibri"/>
        </w:rPr>
      </w:pPr>
      <w:r w:rsidRPr="00C96BAB">
        <w:rPr>
          <w:rFonts w:asciiTheme="minorHAnsi" w:hAnsiTheme="minorHAnsi" w:cs="Calibri"/>
        </w:rPr>
        <w:t>w innych przypadkach niewykonywania lub nienależytego wykonywania umowy przez Wykonawcę, po bezskutecznym wezwaniu Zamawiającego do wykonania należytego wykonania postanowień umowy;</w:t>
      </w:r>
    </w:p>
    <w:p w:rsidR="00FE595B" w:rsidRPr="00C96BAB" w:rsidRDefault="009A565C" w:rsidP="008C6DA2">
      <w:pPr>
        <w:numPr>
          <w:ilvl w:val="0"/>
          <w:numId w:val="1"/>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Prawo określone w ust. 2 Zamawiający może wykonać w terminie 40 dni od dnia stwierdzenia zaistnienia okoliczności będącej podstawą odstąpienia od umowy, z zastrzeżeniem ust. 4.</w:t>
      </w:r>
    </w:p>
    <w:p w:rsidR="009A565C" w:rsidRPr="00C96BAB" w:rsidRDefault="009A565C" w:rsidP="008C6DA2">
      <w:pPr>
        <w:numPr>
          <w:ilvl w:val="0"/>
          <w:numId w:val="1"/>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gdy Zamawiający nie skorzystał z prawa do odstąpienia z przyczyn określonych w ust.</w:t>
      </w:r>
      <w:r w:rsidR="00E039F8" w:rsidRPr="00C96BAB">
        <w:rPr>
          <w:rFonts w:asciiTheme="minorHAnsi" w:hAnsiTheme="minorHAnsi" w:cs="Calibri"/>
        </w:rPr>
        <w:t xml:space="preserve"> 2 w terminie wskazanym w ust. 3</w:t>
      </w:r>
      <w:r w:rsidRPr="00C96BAB">
        <w:rPr>
          <w:rFonts w:asciiTheme="minorHAnsi" w:hAnsiTheme="minorHAnsi" w:cs="Calibri"/>
        </w:rPr>
        <w:t>, prawo odstąpienia przysługiwać będzie po zaistnieniu każdej kolejnej takiej okoliczności w terminie, o którym mowa w ust. 3.</w:t>
      </w:r>
    </w:p>
    <w:p w:rsidR="009A565C" w:rsidRPr="00C96BAB" w:rsidRDefault="009A565C" w:rsidP="008C6DA2">
      <w:pPr>
        <w:numPr>
          <w:ilvl w:val="0"/>
          <w:numId w:val="1"/>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 xml:space="preserve">W przypadku odstąpienia od umowy w części </w:t>
      </w:r>
      <w:r w:rsidR="000E611D" w:rsidRPr="00C96BAB">
        <w:rPr>
          <w:rFonts w:asciiTheme="minorHAnsi" w:hAnsiTheme="minorHAnsi" w:cs="Calibri"/>
        </w:rPr>
        <w:t>lub rozwiązania umowy, Wykonawcy przysługuje wyłącznie wynagrodzenie za okres faktycznego wykonywania usługi. W takim przypadku Wykonawcy nie przysługują inne roszczenia.</w:t>
      </w:r>
    </w:p>
    <w:p w:rsidR="006633AA" w:rsidRPr="00C96BAB" w:rsidRDefault="006633AA" w:rsidP="00C96BAB">
      <w:pPr>
        <w:spacing w:line="276" w:lineRule="auto"/>
        <w:rPr>
          <w:rFonts w:asciiTheme="minorHAnsi" w:hAnsiTheme="minorHAnsi" w:cs="Calibri"/>
        </w:rPr>
      </w:pPr>
    </w:p>
    <w:p w:rsidR="00590C26" w:rsidRDefault="00590C26" w:rsidP="00C96BAB">
      <w:pPr>
        <w:spacing w:line="276" w:lineRule="auto"/>
        <w:jc w:val="center"/>
        <w:rPr>
          <w:rFonts w:asciiTheme="minorHAnsi" w:hAnsiTheme="minorHAnsi" w:cs="Calibri"/>
          <w:b/>
        </w:rPr>
      </w:pPr>
    </w:p>
    <w:p w:rsidR="00590C26" w:rsidRDefault="00590C26" w:rsidP="00C96BAB">
      <w:pPr>
        <w:spacing w:line="276" w:lineRule="auto"/>
        <w:jc w:val="center"/>
        <w:rPr>
          <w:rFonts w:asciiTheme="minorHAnsi" w:hAnsiTheme="minorHAnsi" w:cs="Calibri"/>
          <w:b/>
        </w:rPr>
      </w:pPr>
    </w:p>
    <w:p w:rsidR="00C07E54" w:rsidRPr="00C96BAB" w:rsidRDefault="00753C7C" w:rsidP="00C96BAB">
      <w:pPr>
        <w:spacing w:line="276" w:lineRule="auto"/>
        <w:jc w:val="center"/>
        <w:rPr>
          <w:rFonts w:asciiTheme="minorHAnsi" w:hAnsiTheme="minorHAnsi" w:cs="Calibri"/>
          <w:b/>
        </w:rPr>
      </w:pPr>
      <w:bookmarkStart w:id="1" w:name="_GoBack"/>
      <w:bookmarkEnd w:id="1"/>
      <w:r w:rsidRPr="00C96BAB">
        <w:rPr>
          <w:rFonts w:asciiTheme="minorHAnsi" w:hAnsiTheme="minorHAnsi" w:cs="Calibri"/>
          <w:b/>
        </w:rPr>
        <w:lastRenderedPageBreak/>
        <w:t>§1</w:t>
      </w:r>
      <w:r w:rsidR="00AC483C" w:rsidRPr="00C96BAB">
        <w:rPr>
          <w:rFonts w:asciiTheme="minorHAnsi" w:hAnsiTheme="minorHAnsi" w:cs="Calibri"/>
          <w:b/>
        </w:rPr>
        <w:t>3</w:t>
      </w:r>
    </w:p>
    <w:p w:rsidR="00246653" w:rsidRPr="00C96BAB" w:rsidRDefault="00246653"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rozwiązania, odstąpienia od umowy z przyczyn leżących po stronie Wykonawcy, Wykonawca zapłaci Zamawiającemu karę umowna w wysokości 10% całkowitego wynagrodzenia brutto Wykonawcy określonego w § 10 ust 1.</w:t>
      </w:r>
    </w:p>
    <w:p w:rsidR="00FE595B" w:rsidRPr="00C96BAB" w:rsidRDefault="00FE595B"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gdy Wykonawca zaniedbuje swoje obowiązki wynikające z niniejszej umowy, Wykonawca zapłaci Zamawiającemu karę umowną w wysokości 5% wynagrodzenia miesięcznego, które przysługiwałoby Wykonawcy z tytułu należytej realizacji umowy, w miesiącu,</w:t>
      </w:r>
      <w:r w:rsidR="005C7E55" w:rsidRPr="00C96BAB">
        <w:rPr>
          <w:rFonts w:asciiTheme="minorHAnsi" w:hAnsiTheme="minorHAnsi" w:cs="Calibri"/>
        </w:rPr>
        <w:t xml:space="preserve"> w którym zaniedbania nastąpiły, za każde takie zdarzenie.</w:t>
      </w:r>
    </w:p>
    <w:p w:rsidR="00FE595B" w:rsidRPr="00C96BAB" w:rsidRDefault="00FE595B"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gdy Wykonawca nie wykonał w terminie obowiązku, o którym mowa w § 2 ust. 5 lub 7, Wykonawca zapłaci Zamawiającemu</w:t>
      </w:r>
      <w:r w:rsidR="005C7E55" w:rsidRPr="00C96BAB">
        <w:rPr>
          <w:rFonts w:asciiTheme="minorHAnsi" w:hAnsiTheme="minorHAnsi" w:cs="Calibri"/>
        </w:rPr>
        <w:t xml:space="preserve"> karę umowną w wysokości 100 zł</w:t>
      </w:r>
      <w:r w:rsidRPr="00C96BAB">
        <w:rPr>
          <w:rFonts w:asciiTheme="minorHAnsi" w:hAnsiTheme="minorHAnsi" w:cs="Calibri"/>
        </w:rPr>
        <w:t xml:space="preserve"> za każdy dzień opóźnienia, licząc od dnia, w którym upływa ostatni dzień dodatkowego terminu wyznaczonego przez Zamawiającego zgodnie z w § 2 ust. 8., chyba że Zamawiający rozwiąże umowę w trybie natychmiastowym.</w:t>
      </w:r>
    </w:p>
    <w:p w:rsidR="00FE595B" w:rsidRPr="00C96BAB" w:rsidRDefault="005C7E55"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 xml:space="preserve">W przypadku określonym w § 6 </w:t>
      </w:r>
      <w:r w:rsidR="00FE595B" w:rsidRPr="00C96BAB">
        <w:rPr>
          <w:rFonts w:asciiTheme="minorHAnsi" w:hAnsiTheme="minorHAnsi" w:cs="Calibri"/>
        </w:rPr>
        <w:t xml:space="preserve">ust. </w:t>
      </w:r>
      <w:r w:rsidR="00CD78F3">
        <w:rPr>
          <w:rFonts w:asciiTheme="minorHAnsi" w:hAnsiTheme="minorHAnsi" w:cs="Calibri"/>
        </w:rPr>
        <w:t>3</w:t>
      </w:r>
      <w:r w:rsidR="00FE595B" w:rsidRPr="00C96BAB">
        <w:rPr>
          <w:rFonts w:asciiTheme="minorHAnsi" w:hAnsiTheme="minorHAnsi" w:cs="Calibri"/>
        </w:rPr>
        <w:t xml:space="preserve"> Wykonawca zapłaci Zamawiającemu karę umowną, w wysokości 5000 zł za każdą osobę skierowaną do pracy, w stosunku do której nie wykazano wymogu zatrudnienia na podstawie umowy o pracę, w każdej kontroli Zamawiającego</w:t>
      </w:r>
      <w:r w:rsidR="007F0155" w:rsidRPr="00C96BAB">
        <w:rPr>
          <w:rFonts w:asciiTheme="minorHAnsi" w:hAnsiTheme="minorHAnsi" w:cs="Calibri"/>
        </w:rPr>
        <w:t>.</w:t>
      </w:r>
    </w:p>
    <w:p w:rsidR="007F0155" w:rsidRPr="00C96BAB" w:rsidRDefault="007F0155"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 xml:space="preserve">Suma kar umownych nie przekroczy 25 % całkowitego wynagrodzenia Wykonawcy. </w:t>
      </w:r>
    </w:p>
    <w:p w:rsidR="00FE595B" w:rsidRPr="00C96BAB" w:rsidRDefault="00FE595B"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W przypadku naliczenia kary umownej Zamawiający zastrzega sobie prawo jej potracenia z wynagrodzenia przysługującego Wykonawcy.</w:t>
      </w:r>
    </w:p>
    <w:p w:rsidR="00FE595B" w:rsidRPr="00C96BAB" w:rsidRDefault="00FE595B" w:rsidP="008C6DA2">
      <w:pPr>
        <w:numPr>
          <w:ilvl w:val="0"/>
          <w:numId w:val="15"/>
        </w:numPr>
        <w:tabs>
          <w:tab w:val="clear" w:pos="720"/>
          <w:tab w:val="num" w:pos="426"/>
        </w:tabs>
        <w:spacing w:line="276" w:lineRule="auto"/>
        <w:ind w:left="426" w:hanging="426"/>
        <w:rPr>
          <w:rFonts w:asciiTheme="minorHAnsi" w:hAnsiTheme="minorHAnsi" w:cs="Calibri"/>
        </w:rPr>
      </w:pPr>
      <w:r w:rsidRPr="00C96BAB">
        <w:rPr>
          <w:rFonts w:asciiTheme="minorHAnsi" w:hAnsiTheme="minorHAnsi" w:cs="Calibri"/>
        </w:rPr>
        <w:t>Zamawiający może dochodzić odszkodowania uzupełniającego na zasadach ogólnych, jeżeli wysokość poniesionej szkody jest wyższa niż suma naliczonych kar umownych.</w:t>
      </w:r>
    </w:p>
    <w:p w:rsidR="006633AA" w:rsidRPr="00C96BAB" w:rsidRDefault="006633AA" w:rsidP="00C96BAB">
      <w:pPr>
        <w:spacing w:line="276" w:lineRule="auto"/>
        <w:rPr>
          <w:rFonts w:asciiTheme="minorHAnsi" w:hAnsiTheme="minorHAnsi" w:cs="Calibri"/>
          <w:b/>
        </w:rPr>
      </w:pPr>
    </w:p>
    <w:p w:rsidR="00753C7C" w:rsidRPr="00C96BAB" w:rsidRDefault="00753C7C" w:rsidP="00C96BAB">
      <w:pPr>
        <w:spacing w:line="276" w:lineRule="auto"/>
        <w:jc w:val="center"/>
        <w:rPr>
          <w:rFonts w:asciiTheme="minorHAnsi" w:hAnsiTheme="minorHAnsi" w:cs="Calibri"/>
          <w:b/>
        </w:rPr>
      </w:pPr>
      <w:r w:rsidRPr="00C96BAB">
        <w:rPr>
          <w:rFonts w:asciiTheme="minorHAnsi" w:hAnsiTheme="minorHAnsi" w:cs="Calibri"/>
          <w:b/>
        </w:rPr>
        <w:t>§ 1</w:t>
      </w:r>
      <w:r w:rsidR="000E7EFE" w:rsidRPr="00C96BAB">
        <w:rPr>
          <w:rFonts w:asciiTheme="minorHAnsi" w:hAnsiTheme="minorHAnsi" w:cs="Calibri"/>
          <w:b/>
        </w:rPr>
        <w:t>4</w:t>
      </w:r>
    </w:p>
    <w:p w:rsidR="00682A2A" w:rsidRPr="00C96BAB" w:rsidRDefault="00753C7C"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Wszelkie zmiany niniejszej umowy wymagają formy pisemnej pod rygorem nieważności</w:t>
      </w:r>
      <w:r w:rsidR="00130F1B" w:rsidRPr="00C96BAB">
        <w:rPr>
          <w:rFonts w:asciiTheme="minorHAnsi" w:hAnsiTheme="minorHAnsi" w:cs="Calibri"/>
        </w:rPr>
        <w:t>.</w:t>
      </w:r>
    </w:p>
    <w:p w:rsidR="00682A2A" w:rsidRPr="00C96BAB" w:rsidRDefault="00682A2A"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 xml:space="preserve">Przez dni robocze Strony rozumieją dni od poniedziałku do piątku z wyłączeniem dni ustawowo wolnych od pracy. </w:t>
      </w:r>
    </w:p>
    <w:p w:rsidR="00682A2A" w:rsidRPr="00C96BAB" w:rsidRDefault="00682A2A"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W sprawach nieuregulowanych w niniejszej umowie stosuje się przepisy kodeksu cywilnego.</w:t>
      </w:r>
    </w:p>
    <w:p w:rsidR="00682A2A" w:rsidRPr="00C96BAB" w:rsidRDefault="00682A2A"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Ewentualne spory wynikłe na tle realizacji niniejszej umowy strony poddają pod rozstrzygnięcie sądowi powszechnemu właściwemu ze względu na siedzibę Zamawiającego.</w:t>
      </w:r>
    </w:p>
    <w:p w:rsidR="00D120DD" w:rsidRPr="00C96BAB" w:rsidRDefault="00753C7C"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Umowę sporządzono w 2 jednobrzmiących egzemplarzach, po jednym dla każdej stron.</w:t>
      </w:r>
    </w:p>
    <w:p w:rsidR="00695330" w:rsidRPr="00C96BAB" w:rsidRDefault="00695330" w:rsidP="00576D86">
      <w:pPr>
        <w:numPr>
          <w:ilvl w:val="1"/>
          <w:numId w:val="7"/>
        </w:numPr>
        <w:tabs>
          <w:tab w:val="clear" w:pos="567"/>
          <w:tab w:val="num" w:pos="284"/>
        </w:tabs>
        <w:spacing w:line="276" w:lineRule="auto"/>
        <w:ind w:left="284" w:hanging="284"/>
        <w:rPr>
          <w:rFonts w:asciiTheme="minorHAnsi" w:hAnsiTheme="minorHAnsi" w:cs="Calibri"/>
        </w:rPr>
      </w:pPr>
      <w:r w:rsidRPr="00C96BAB">
        <w:rPr>
          <w:rFonts w:asciiTheme="minorHAnsi" w:hAnsiTheme="minorHAnsi" w:cs="Calibri"/>
        </w:rPr>
        <w:t>Załącznikami do niniejszej umowy są:</w:t>
      </w:r>
    </w:p>
    <w:p w:rsidR="00695330" w:rsidRPr="00C96BAB" w:rsidRDefault="00695330" w:rsidP="00576D86">
      <w:pPr>
        <w:numPr>
          <w:ilvl w:val="0"/>
          <w:numId w:val="18"/>
        </w:numPr>
        <w:spacing w:line="276" w:lineRule="auto"/>
        <w:rPr>
          <w:rFonts w:asciiTheme="minorHAnsi" w:hAnsiTheme="minorHAnsi" w:cs="Calibri"/>
        </w:rPr>
      </w:pPr>
      <w:r w:rsidRPr="00C96BAB">
        <w:rPr>
          <w:rFonts w:asciiTheme="minorHAnsi" w:hAnsiTheme="minorHAnsi" w:cs="Calibri"/>
        </w:rPr>
        <w:t>Oferta Wykonawcy z dnia ………….. – załącznik nr 1</w:t>
      </w:r>
    </w:p>
    <w:p w:rsidR="00695330" w:rsidRPr="00C96BAB" w:rsidRDefault="004C23D1" w:rsidP="00576D86">
      <w:pPr>
        <w:numPr>
          <w:ilvl w:val="0"/>
          <w:numId w:val="18"/>
        </w:numPr>
        <w:spacing w:line="276" w:lineRule="auto"/>
        <w:rPr>
          <w:rFonts w:asciiTheme="minorHAnsi" w:hAnsiTheme="minorHAnsi" w:cs="Calibri"/>
        </w:rPr>
      </w:pPr>
      <w:r w:rsidRPr="00C96BAB">
        <w:rPr>
          <w:rFonts w:asciiTheme="minorHAnsi" w:hAnsiTheme="minorHAnsi" w:cs="Calibri"/>
        </w:rPr>
        <w:t>Specyfikacja Warunków Z</w:t>
      </w:r>
      <w:r w:rsidR="00EA64CD" w:rsidRPr="00C96BAB">
        <w:rPr>
          <w:rFonts w:asciiTheme="minorHAnsi" w:hAnsiTheme="minorHAnsi" w:cs="Calibri"/>
        </w:rPr>
        <w:t xml:space="preserve">amówieniu </w:t>
      </w:r>
      <w:r w:rsidR="00695330" w:rsidRPr="00C96BAB">
        <w:rPr>
          <w:rFonts w:asciiTheme="minorHAnsi" w:hAnsiTheme="minorHAnsi" w:cs="Calibri"/>
        </w:rPr>
        <w:t>– załącznik nr 2</w:t>
      </w:r>
    </w:p>
    <w:p w:rsidR="00695330" w:rsidRPr="00C96BAB" w:rsidRDefault="00695330" w:rsidP="00576D86">
      <w:pPr>
        <w:numPr>
          <w:ilvl w:val="0"/>
          <w:numId w:val="18"/>
        </w:numPr>
        <w:spacing w:line="276" w:lineRule="auto"/>
        <w:rPr>
          <w:rFonts w:asciiTheme="minorHAnsi" w:hAnsiTheme="minorHAnsi" w:cs="Calibri"/>
        </w:rPr>
      </w:pPr>
      <w:r w:rsidRPr="00C96BAB">
        <w:rPr>
          <w:rFonts w:asciiTheme="minorHAnsi" w:hAnsiTheme="minorHAnsi" w:cs="Calibri"/>
        </w:rPr>
        <w:t>Opis przedmiotu zamówienia – załącznik nr 3</w:t>
      </w:r>
    </w:p>
    <w:p w:rsidR="000E7EFE" w:rsidRPr="00C96BAB" w:rsidRDefault="00695330" w:rsidP="00576D86">
      <w:pPr>
        <w:numPr>
          <w:ilvl w:val="0"/>
          <w:numId w:val="18"/>
        </w:numPr>
        <w:spacing w:line="276" w:lineRule="auto"/>
        <w:rPr>
          <w:rFonts w:asciiTheme="minorHAnsi" w:hAnsiTheme="minorHAnsi" w:cs="Calibri"/>
        </w:rPr>
      </w:pPr>
      <w:r w:rsidRPr="00C96BAB">
        <w:rPr>
          <w:rFonts w:asciiTheme="minorHAnsi" w:hAnsiTheme="minorHAnsi" w:cs="Calibri"/>
        </w:rPr>
        <w:t xml:space="preserve">Porozumienie </w:t>
      </w:r>
      <w:proofErr w:type="spellStart"/>
      <w:r w:rsidRPr="00C96BAB">
        <w:rPr>
          <w:rFonts w:asciiTheme="minorHAnsi" w:hAnsiTheme="minorHAnsi" w:cs="Calibri"/>
        </w:rPr>
        <w:t>ws</w:t>
      </w:r>
      <w:proofErr w:type="spellEnd"/>
      <w:r w:rsidRPr="00C96BAB">
        <w:rPr>
          <w:rFonts w:asciiTheme="minorHAnsi" w:hAnsiTheme="minorHAnsi" w:cs="Calibri"/>
        </w:rPr>
        <w:t>. przestrzegania przepisów BHP – załącznik nr 4</w:t>
      </w:r>
    </w:p>
    <w:p w:rsidR="000E7EFE" w:rsidRPr="00C96BAB" w:rsidRDefault="000E7EFE" w:rsidP="00C96BAB">
      <w:pPr>
        <w:spacing w:line="276" w:lineRule="auto"/>
        <w:rPr>
          <w:rFonts w:asciiTheme="minorHAnsi" w:hAnsiTheme="minorHAnsi" w:cs="Calibri"/>
        </w:rPr>
      </w:pPr>
    </w:p>
    <w:p w:rsidR="001E6095" w:rsidRPr="00C96BAB" w:rsidRDefault="00577934" w:rsidP="00C96BAB">
      <w:pPr>
        <w:spacing w:line="276" w:lineRule="auto"/>
        <w:ind w:left="284"/>
        <w:rPr>
          <w:rFonts w:asciiTheme="minorHAnsi" w:hAnsiTheme="minorHAnsi" w:cs="Calibri"/>
          <w:b/>
        </w:rPr>
      </w:pPr>
      <w:r w:rsidRPr="00C96BAB">
        <w:rPr>
          <w:rFonts w:asciiTheme="minorHAnsi" w:hAnsiTheme="minorHAnsi" w:cs="Calibri"/>
          <w:b/>
        </w:rPr>
        <w:t xml:space="preserve">            </w:t>
      </w:r>
      <w:r w:rsidR="00E20BDA" w:rsidRPr="00C96BAB">
        <w:rPr>
          <w:rFonts w:asciiTheme="minorHAnsi" w:hAnsiTheme="minorHAnsi" w:cs="Calibri"/>
          <w:b/>
        </w:rPr>
        <w:t>Wykonawca</w:t>
      </w:r>
      <w:r w:rsidR="00E20BDA" w:rsidRPr="00C96BAB">
        <w:rPr>
          <w:rFonts w:asciiTheme="minorHAnsi" w:hAnsiTheme="minorHAnsi" w:cs="Calibri"/>
          <w:b/>
        </w:rPr>
        <w:tab/>
      </w:r>
      <w:r w:rsidR="00E20BDA" w:rsidRPr="00C96BAB">
        <w:rPr>
          <w:rFonts w:asciiTheme="minorHAnsi" w:hAnsiTheme="minorHAnsi" w:cs="Calibri"/>
          <w:b/>
        </w:rPr>
        <w:tab/>
      </w:r>
      <w:r w:rsidR="00E20BDA" w:rsidRPr="00C96BAB">
        <w:rPr>
          <w:rFonts w:asciiTheme="minorHAnsi" w:hAnsiTheme="minorHAnsi" w:cs="Calibri"/>
          <w:b/>
        </w:rPr>
        <w:tab/>
      </w:r>
      <w:r w:rsidR="00E20BDA" w:rsidRPr="00C96BAB">
        <w:rPr>
          <w:rFonts w:asciiTheme="minorHAnsi" w:hAnsiTheme="minorHAnsi" w:cs="Calibri"/>
          <w:b/>
        </w:rPr>
        <w:tab/>
      </w:r>
      <w:r w:rsidR="00E20BDA" w:rsidRPr="00C96BAB">
        <w:rPr>
          <w:rFonts w:asciiTheme="minorHAnsi" w:hAnsiTheme="minorHAnsi" w:cs="Calibri"/>
          <w:b/>
        </w:rPr>
        <w:tab/>
      </w:r>
      <w:r w:rsidR="00E20BDA" w:rsidRPr="00C96BAB">
        <w:rPr>
          <w:rFonts w:asciiTheme="minorHAnsi" w:hAnsiTheme="minorHAnsi" w:cs="Calibri"/>
          <w:b/>
        </w:rPr>
        <w:tab/>
      </w:r>
      <w:r w:rsidR="00E20BDA" w:rsidRPr="00C96BAB">
        <w:rPr>
          <w:rFonts w:asciiTheme="minorHAnsi" w:hAnsiTheme="minorHAnsi" w:cs="Calibri"/>
          <w:b/>
        </w:rPr>
        <w:tab/>
        <w:t>Zamawiający</w:t>
      </w:r>
    </w:p>
    <w:sectPr w:rsidR="001E6095" w:rsidRPr="00C96BAB" w:rsidSect="00577934">
      <w:headerReference w:type="default" r:id="rId9"/>
      <w:footerReference w:type="even" r:id="rId10"/>
      <w:footerReference w:type="default" r:id="rId11"/>
      <w:pgSz w:w="11906" w:h="16838"/>
      <w:pgMar w:top="1417" w:right="1417" w:bottom="1417" w:left="1417"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6CA" w:rsidRDefault="003366CA">
      <w:r>
        <w:separator/>
      </w:r>
    </w:p>
  </w:endnote>
  <w:endnote w:type="continuationSeparator" w:id="0">
    <w:p w:rsidR="003366CA" w:rsidRDefault="00336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PSMT">
    <w:charset w:val="00"/>
    <w:family w:val="auto"/>
    <w:pitch w:val="default"/>
  </w:font>
  <w:font w:name="TimesNew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CDD" w:rsidRDefault="002D3CD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D3CDD" w:rsidRDefault="002D3CD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18F" w:rsidRPr="0001318F" w:rsidRDefault="0001318F">
    <w:pPr>
      <w:pStyle w:val="Stopka"/>
      <w:jc w:val="center"/>
      <w:rPr>
        <w:rFonts w:ascii="Calibri" w:hAnsi="Calibri" w:cs="Calibri"/>
        <w:sz w:val="20"/>
        <w:szCs w:val="20"/>
      </w:rPr>
    </w:pPr>
    <w:r w:rsidRPr="0001318F">
      <w:rPr>
        <w:rFonts w:ascii="Calibri" w:hAnsi="Calibri" w:cs="Calibri"/>
        <w:sz w:val="20"/>
        <w:szCs w:val="20"/>
      </w:rPr>
      <w:t xml:space="preserve">Strona </w:t>
    </w:r>
    <w:r w:rsidRPr="0001318F">
      <w:rPr>
        <w:rFonts w:ascii="Calibri" w:hAnsi="Calibri" w:cs="Calibri"/>
        <w:b/>
        <w:bCs/>
        <w:sz w:val="20"/>
        <w:szCs w:val="20"/>
      </w:rPr>
      <w:fldChar w:fldCharType="begin"/>
    </w:r>
    <w:r w:rsidRPr="0001318F">
      <w:rPr>
        <w:rFonts w:ascii="Calibri" w:hAnsi="Calibri" w:cs="Calibri"/>
        <w:b/>
        <w:bCs/>
        <w:sz w:val="20"/>
        <w:szCs w:val="20"/>
      </w:rPr>
      <w:instrText>PAGE</w:instrText>
    </w:r>
    <w:r w:rsidRPr="0001318F">
      <w:rPr>
        <w:rFonts w:ascii="Calibri" w:hAnsi="Calibri" w:cs="Calibri"/>
        <w:b/>
        <w:bCs/>
        <w:sz w:val="20"/>
        <w:szCs w:val="20"/>
      </w:rPr>
      <w:fldChar w:fldCharType="separate"/>
    </w:r>
    <w:r w:rsidR="00CC6F65">
      <w:rPr>
        <w:rFonts w:ascii="Calibri" w:hAnsi="Calibri" w:cs="Calibri"/>
        <w:b/>
        <w:bCs/>
        <w:noProof/>
        <w:sz w:val="20"/>
        <w:szCs w:val="20"/>
      </w:rPr>
      <w:t>14</w:t>
    </w:r>
    <w:r w:rsidRPr="0001318F">
      <w:rPr>
        <w:rFonts w:ascii="Calibri" w:hAnsi="Calibri" w:cs="Calibri"/>
        <w:b/>
        <w:bCs/>
        <w:sz w:val="20"/>
        <w:szCs w:val="20"/>
      </w:rPr>
      <w:fldChar w:fldCharType="end"/>
    </w:r>
    <w:r w:rsidRPr="0001318F">
      <w:rPr>
        <w:rFonts w:ascii="Calibri" w:hAnsi="Calibri" w:cs="Calibri"/>
        <w:sz w:val="20"/>
        <w:szCs w:val="20"/>
      </w:rPr>
      <w:t xml:space="preserve"> z </w:t>
    </w:r>
    <w:r w:rsidRPr="0001318F">
      <w:rPr>
        <w:rFonts w:ascii="Calibri" w:hAnsi="Calibri" w:cs="Calibri"/>
        <w:b/>
        <w:bCs/>
        <w:sz w:val="20"/>
        <w:szCs w:val="20"/>
      </w:rPr>
      <w:fldChar w:fldCharType="begin"/>
    </w:r>
    <w:r w:rsidRPr="0001318F">
      <w:rPr>
        <w:rFonts w:ascii="Calibri" w:hAnsi="Calibri" w:cs="Calibri"/>
        <w:b/>
        <w:bCs/>
        <w:sz w:val="20"/>
        <w:szCs w:val="20"/>
      </w:rPr>
      <w:instrText>NUMPAGES</w:instrText>
    </w:r>
    <w:r w:rsidRPr="0001318F">
      <w:rPr>
        <w:rFonts w:ascii="Calibri" w:hAnsi="Calibri" w:cs="Calibri"/>
        <w:b/>
        <w:bCs/>
        <w:sz w:val="20"/>
        <w:szCs w:val="20"/>
      </w:rPr>
      <w:fldChar w:fldCharType="separate"/>
    </w:r>
    <w:r w:rsidR="00CC6F65">
      <w:rPr>
        <w:rFonts w:ascii="Calibri" w:hAnsi="Calibri" w:cs="Calibri"/>
        <w:b/>
        <w:bCs/>
        <w:noProof/>
        <w:sz w:val="20"/>
        <w:szCs w:val="20"/>
      </w:rPr>
      <w:t>14</w:t>
    </w:r>
    <w:r w:rsidRPr="0001318F">
      <w:rPr>
        <w:rFonts w:ascii="Calibri" w:hAnsi="Calibri" w:cs="Calibri"/>
        <w:b/>
        <w:bCs/>
        <w:sz w:val="20"/>
        <w:szCs w:val="20"/>
      </w:rPr>
      <w:fldChar w:fldCharType="end"/>
    </w:r>
  </w:p>
  <w:p w:rsidR="002D3CDD" w:rsidRDefault="002D3CDD" w:rsidP="0057793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6CA" w:rsidRDefault="003366CA">
      <w:r>
        <w:separator/>
      </w:r>
    </w:p>
  </w:footnote>
  <w:footnote w:type="continuationSeparator" w:id="0">
    <w:p w:rsidR="003366CA" w:rsidRDefault="00336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CDD" w:rsidRPr="002D3CDD" w:rsidRDefault="0093359E" w:rsidP="002D3CDD">
    <w:pPr>
      <w:pStyle w:val="Nagwek"/>
      <w:pBdr>
        <w:bottom w:val="single" w:sz="4" w:space="1" w:color="auto"/>
      </w:pBdr>
      <w:rPr>
        <w:i/>
        <w:sz w:val="20"/>
        <w:szCs w:val="20"/>
      </w:rPr>
    </w:pPr>
    <w:r w:rsidRPr="00544F57">
      <w:rPr>
        <w:rFonts w:ascii="Calibri" w:hAnsi="Calibri" w:cs="Calibri"/>
        <w:sz w:val="20"/>
        <w:szCs w:val="20"/>
      </w:rPr>
      <w:t>Z</w:t>
    </w:r>
    <w:r w:rsidR="008B1ECD">
      <w:rPr>
        <w:rFonts w:ascii="Calibri" w:hAnsi="Calibri" w:cs="Calibri"/>
        <w:sz w:val="20"/>
        <w:szCs w:val="20"/>
      </w:rPr>
      <w:t>P.</w:t>
    </w:r>
    <w:r w:rsidR="005C1866">
      <w:rPr>
        <w:rFonts w:ascii="Calibri" w:hAnsi="Calibri" w:cs="Calibri"/>
        <w:sz w:val="20"/>
        <w:szCs w:val="20"/>
      </w:rPr>
      <w:t>26.1.</w:t>
    </w:r>
    <w:r w:rsidR="00DC6A1E">
      <w:rPr>
        <w:rFonts w:ascii="Calibri" w:hAnsi="Calibri" w:cs="Calibri"/>
        <w:sz w:val="20"/>
        <w:szCs w:val="20"/>
      </w:rPr>
      <w:t>22.2025</w:t>
    </w:r>
    <w:r w:rsidRPr="00544F57">
      <w:rPr>
        <w:rFonts w:ascii="Calibri" w:hAnsi="Calibri" w:cs="Calibri"/>
        <w:sz w:val="20"/>
        <w:szCs w:val="20"/>
      </w:rPr>
      <w:t xml:space="preserve"> Ochrona mienia wraz z obsługą portierni i s</w:t>
    </w:r>
    <w:r w:rsidR="00367B11">
      <w:rPr>
        <w:rFonts w:ascii="Calibri" w:hAnsi="Calibri" w:cs="Calibri"/>
        <w:sz w:val="20"/>
        <w:szCs w:val="20"/>
      </w:rPr>
      <w:t xml:space="preserve">zatni w obiektach Uniwersytetu </w:t>
    </w:r>
    <w:r w:rsidRPr="00544F57">
      <w:rPr>
        <w:rFonts w:ascii="Calibri" w:hAnsi="Calibri" w:cs="Calibri"/>
        <w:sz w:val="20"/>
        <w:szCs w:val="20"/>
      </w:rPr>
      <w:t>Jana Długosza w Częstochowie</w:t>
    </w:r>
    <w:r w:rsidR="002D3CDD" w:rsidRPr="002D3CDD">
      <w:rPr>
        <w:i/>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9522A976"/>
    <w:name w:val="WW8Num2"/>
    <w:lvl w:ilvl="0">
      <w:start w:val="1"/>
      <w:numFmt w:val="decimal"/>
      <w:lvlText w:val="%1."/>
      <w:lvlJc w:val="left"/>
      <w:pPr>
        <w:tabs>
          <w:tab w:val="num" w:pos="720"/>
        </w:tabs>
        <w:ind w:left="720" w:hanging="360"/>
      </w:pPr>
      <w:rPr>
        <w:rFonts w:ascii="Verdana" w:eastAsia="Times New Roman" w:hAnsi="Verdana" w:cs="Arial"/>
      </w:r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6"/>
    <w:multiLevelType w:val="multilevel"/>
    <w:tmpl w:val="91389D0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6432BE"/>
    <w:multiLevelType w:val="multilevel"/>
    <w:tmpl w:val="F45E3EE6"/>
    <w:lvl w:ilvl="0">
      <w:start w:val="1"/>
      <w:numFmt w:val="decimal"/>
      <w:lvlText w:val="%1."/>
      <w:lvlJc w:val="left"/>
      <w:pPr>
        <w:tabs>
          <w:tab w:val="num" w:pos="720"/>
        </w:tabs>
        <w:ind w:left="720" w:hanging="360"/>
      </w:pPr>
      <w:rPr>
        <w:rFonts w:ascii="Tahoma" w:eastAsia="Times New Roman" w:hAnsi="Tahoma" w:cs="Tahoma" w:hint="default"/>
        <w:b w:val="0"/>
        <w:sz w:val="20"/>
        <w:szCs w:val="20"/>
      </w:rPr>
    </w:lvl>
    <w:lvl w:ilvl="1">
      <w:start w:val="1"/>
      <w:numFmt w:val="decimal"/>
      <w:lvlText w:val="%2)"/>
      <w:lvlJc w:val="left"/>
      <w:pPr>
        <w:tabs>
          <w:tab w:val="num" w:pos="1068"/>
        </w:tabs>
        <w:ind w:left="1068" w:hanging="360"/>
      </w:pPr>
      <w:rPr>
        <w:rFonts w:hint="default"/>
        <w:sz w:val="20"/>
        <w:szCs w:val="20"/>
      </w:rPr>
    </w:lvl>
    <w:lvl w:ilvl="2">
      <w:start w:val="1"/>
      <w:numFmt w:val="decimal"/>
      <w:isLgl/>
      <w:lvlText w:val="%1.%2.%3."/>
      <w:lvlJc w:val="left"/>
      <w:pPr>
        <w:tabs>
          <w:tab w:val="num" w:pos="1776"/>
        </w:tabs>
        <w:ind w:left="1776" w:hanging="720"/>
      </w:pPr>
      <w:rPr>
        <w:rFonts w:hint="default"/>
      </w:rPr>
    </w:lvl>
    <w:lvl w:ilvl="3">
      <w:start w:val="1"/>
      <w:numFmt w:val="decimal"/>
      <w:lvlText w:val="%4."/>
      <w:lvlJc w:val="left"/>
      <w:pPr>
        <w:tabs>
          <w:tab w:val="num" w:pos="1764"/>
        </w:tabs>
        <w:ind w:left="1764" w:hanging="360"/>
      </w:pPr>
      <w:rPr>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3">
    <w:nsid w:val="00AC7AF4"/>
    <w:multiLevelType w:val="hybridMultilevel"/>
    <w:tmpl w:val="C76C2784"/>
    <w:lvl w:ilvl="0" w:tplc="0415000F">
      <w:start w:val="1"/>
      <w:numFmt w:val="decimal"/>
      <w:lvlText w:val="%1."/>
      <w:lvlJc w:val="left"/>
      <w:pPr>
        <w:tabs>
          <w:tab w:val="num" w:pos="720"/>
        </w:tabs>
        <w:ind w:left="720" w:hanging="360"/>
      </w:pPr>
      <w:rPr>
        <w:rFonts w:hint="default"/>
      </w:rPr>
    </w:lvl>
    <w:lvl w:ilvl="1" w:tplc="0BF8886E">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17475E"/>
    <w:multiLevelType w:val="hybridMultilevel"/>
    <w:tmpl w:val="983E2C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B04835C">
      <w:start w:val="3660"/>
      <w:numFmt w:val="bullet"/>
      <w:lvlText w:val="-"/>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6B2D87"/>
    <w:multiLevelType w:val="hybridMultilevel"/>
    <w:tmpl w:val="6928B22C"/>
    <w:lvl w:ilvl="0" w:tplc="B40471AC">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728029E"/>
    <w:multiLevelType w:val="hybridMultilevel"/>
    <w:tmpl w:val="5032E644"/>
    <w:lvl w:ilvl="0" w:tplc="3A5EAC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B9A149B"/>
    <w:multiLevelType w:val="multilevel"/>
    <w:tmpl w:val="C11245C0"/>
    <w:lvl w:ilvl="0">
      <w:start w:val="1"/>
      <w:numFmt w:val="decimal"/>
      <w:lvlText w:val="%1."/>
      <w:lvlJc w:val="left"/>
      <w:pPr>
        <w:tabs>
          <w:tab w:val="num" w:pos="360"/>
        </w:tabs>
        <w:ind w:left="360" w:hanging="360"/>
      </w:pPr>
      <w:rPr>
        <w:rFonts w:ascii="Tahoma" w:hAnsi="Tahoma" w:cs="Tahom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320296"/>
    <w:multiLevelType w:val="hybridMultilevel"/>
    <w:tmpl w:val="40A45F76"/>
    <w:lvl w:ilvl="0" w:tplc="A9D85F66">
      <w:start w:val="1"/>
      <w:numFmt w:val="decimal"/>
      <w:lvlText w:val="%1."/>
      <w:lvlJc w:val="left"/>
      <w:pPr>
        <w:tabs>
          <w:tab w:val="num" w:pos="720"/>
        </w:tabs>
        <w:ind w:left="720" w:hanging="360"/>
      </w:pPr>
      <w:rPr>
        <w:rFonts w:ascii="Tahoma" w:eastAsia="Times New Roman" w:hAnsi="Tahoma" w:cs="Tahoma"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00054A2"/>
    <w:multiLevelType w:val="hybridMultilevel"/>
    <w:tmpl w:val="10D88CA6"/>
    <w:lvl w:ilvl="0" w:tplc="11B48B86">
      <w:start w:val="1"/>
      <w:numFmt w:val="lowerLetter"/>
      <w:lvlText w:val="%1)"/>
      <w:lvlJc w:val="left"/>
      <w:pPr>
        <w:ind w:left="121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80F0F44"/>
    <w:multiLevelType w:val="hybridMultilevel"/>
    <w:tmpl w:val="9C90D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723B42"/>
    <w:multiLevelType w:val="hybridMultilevel"/>
    <w:tmpl w:val="6BD09F28"/>
    <w:lvl w:ilvl="0" w:tplc="0E0090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B4D5C32"/>
    <w:multiLevelType w:val="hybridMultilevel"/>
    <w:tmpl w:val="8B968F5C"/>
    <w:lvl w:ilvl="0" w:tplc="F2868A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CE91050"/>
    <w:multiLevelType w:val="hybridMultilevel"/>
    <w:tmpl w:val="FFC6E23E"/>
    <w:lvl w:ilvl="0" w:tplc="0415000F">
      <w:start w:val="1"/>
      <w:numFmt w:val="decimal"/>
      <w:lvlText w:val="%1."/>
      <w:lvlJc w:val="left"/>
      <w:pPr>
        <w:tabs>
          <w:tab w:val="num" w:pos="720"/>
        </w:tabs>
        <w:ind w:left="720" w:hanging="360"/>
      </w:pPr>
      <w:rPr>
        <w:rFonts w:hint="default"/>
      </w:rPr>
    </w:lvl>
    <w:lvl w:ilvl="1" w:tplc="0BF8886E">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8600A07"/>
    <w:multiLevelType w:val="hybridMultilevel"/>
    <w:tmpl w:val="FFC6E23E"/>
    <w:lvl w:ilvl="0" w:tplc="0415000F">
      <w:start w:val="1"/>
      <w:numFmt w:val="decimal"/>
      <w:lvlText w:val="%1."/>
      <w:lvlJc w:val="left"/>
      <w:pPr>
        <w:tabs>
          <w:tab w:val="num" w:pos="720"/>
        </w:tabs>
        <w:ind w:left="720" w:hanging="360"/>
      </w:pPr>
      <w:rPr>
        <w:rFonts w:hint="default"/>
      </w:rPr>
    </w:lvl>
    <w:lvl w:ilvl="1" w:tplc="0BF8886E">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1C90299"/>
    <w:multiLevelType w:val="hybridMultilevel"/>
    <w:tmpl w:val="8828D89E"/>
    <w:lvl w:ilvl="0" w:tplc="F2868A4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nsid w:val="4F86117C"/>
    <w:multiLevelType w:val="hybridMultilevel"/>
    <w:tmpl w:val="E3C6E4B4"/>
    <w:lvl w:ilvl="0" w:tplc="75BC52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482744"/>
    <w:multiLevelType w:val="hybridMultilevel"/>
    <w:tmpl w:val="A3707C1A"/>
    <w:lvl w:ilvl="0" w:tplc="4DB0AF68">
      <w:start w:val="1"/>
      <w:numFmt w:val="lowerLetter"/>
      <w:lvlText w:val="%1)"/>
      <w:lvlJc w:val="left"/>
      <w:pPr>
        <w:ind w:left="1146" w:hanging="360"/>
      </w:pPr>
      <w:rPr>
        <w:rFonts w:ascii="Calibri" w:eastAsia="Times New Roman" w:hAnsi="Calibri" w:cs="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58D22E5E"/>
    <w:multiLevelType w:val="multilevel"/>
    <w:tmpl w:val="13D09950"/>
    <w:lvl w:ilvl="0">
      <w:start w:val="1"/>
      <w:numFmt w:val="lowerLetter"/>
      <w:lvlText w:val="%1)"/>
      <w:lvlJc w:val="left"/>
      <w:pPr>
        <w:tabs>
          <w:tab w:val="left" w:pos="720"/>
        </w:tabs>
      </w:pPr>
      <w:rPr>
        <w:dstrike w:val="0"/>
      </w:rPr>
    </w:lvl>
    <w:lvl w:ilvl="1">
      <w:start w:val="1"/>
      <w:numFmt w:val="lowerLetter"/>
      <w:lvlText w:val="%2."/>
      <w:lvlJc w:val="left"/>
      <w:pPr>
        <w:tabs>
          <w:tab w:val="left" w:pos="1440"/>
        </w:tabs>
      </w:pPr>
      <w:rPr>
        <w:dstrike w:val="0"/>
      </w:rPr>
    </w:lvl>
    <w:lvl w:ilvl="2">
      <w:start w:val="1"/>
      <w:numFmt w:val="lowerRoman"/>
      <w:lvlText w:val="%3."/>
      <w:lvlJc w:val="left"/>
      <w:pPr>
        <w:tabs>
          <w:tab w:val="left" w:pos="2340"/>
        </w:tabs>
      </w:pPr>
      <w:rPr>
        <w:dstrike w:val="0"/>
      </w:rPr>
    </w:lvl>
    <w:lvl w:ilvl="3">
      <w:start w:val="1"/>
      <w:numFmt w:val="decimal"/>
      <w:lvlText w:val="%4."/>
      <w:lvlJc w:val="left"/>
      <w:pPr>
        <w:tabs>
          <w:tab w:val="left" w:pos="2880"/>
        </w:tabs>
      </w:pPr>
      <w:rPr>
        <w:dstrike w:val="0"/>
      </w:rPr>
    </w:lvl>
    <w:lvl w:ilvl="4">
      <w:start w:val="1"/>
      <w:numFmt w:val="lowerLetter"/>
      <w:lvlText w:val="%5."/>
      <w:lvlJc w:val="left"/>
      <w:pPr>
        <w:tabs>
          <w:tab w:val="left" w:pos="3600"/>
        </w:tabs>
      </w:pPr>
      <w:rPr>
        <w:dstrike w:val="0"/>
      </w:rPr>
    </w:lvl>
    <w:lvl w:ilvl="5">
      <w:start w:val="1"/>
      <w:numFmt w:val="lowerRoman"/>
      <w:lvlText w:val="%6."/>
      <w:lvlJc w:val="left"/>
      <w:pPr>
        <w:tabs>
          <w:tab w:val="left" w:pos="4500"/>
        </w:tabs>
      </w:pPr>
      <w:rPr>
        <w:dstrike w:val="0"/>
      </w:rPr>
    </w:lvl>
    <w:lvl w:ilvl="6">
      <w:start w:val="1"/>
      <w:numFmt w:val="decimal"/>
      <w:lvlText w:val="%7."/>
      <w:lvlJc w:val="left"/>
      <w:pPr>
        <w:tabs>
          <w:tab w:val="left" w:pos="5040"/>
        </w:tabs>
      </w:pPr>
      <w:rPr>
        <w:dstrike w:val="0"/>
      </w:rPr>
    </w:lvl>
    <w:lvl w:ilvl="7">
      <w:start w:val="1"/>
      <w:numFmt w:val="lowerLetter"/>
      <w:lvlText w:val="%8."/>
      <w:lvlJc w:val="left"/>
      <w:pPr>
        <w:tabs>
          <w:tab w:val="left" w:pos="5760"/>
        </w:tabs>
      </w:pPr>
      <w:rPr>
        <w:dstrike w:val="0"/>
      </w:rPr>
    </w:lvl>
    <w:lvl w:ilvl="8">
      <w:start w:val="1"/>
      <w:numFmt w:val="lowerRoman"/>
      <w:lvlText w:val="%9."/>
      <w:lvlJc w:val="left"/>
      <w:pPr>
        <w:tabs>
          <w:tab w:val="left" w:pos="6660"/>
        </w:tabs>
      </w:pPr>
      <w:rPr>
        <w:dstrike w:val="0"/>
      </w:rPr>
    </w:lvl>
  </w:abstractNum>
  <w:abstractNum w:abstractNumId="19">
    <w:nsid w:val="60A77406"/>
    <w:multiLevelType w:val="multilevel"/>
    <w:tmpl w:val="60A77406"/>
    <w:name w:val="Lista numerowana 4"/>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0">
    <w:nsid w:val="60A77408"/>
    <w:multiLevelType w:val="multilevel"/>
    <w:tmpl w:val="60A77408"/>
    <w:name w:val="Lista numerowana 6"/>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1">
    <w:nsid w:val="60A7740A"/>
    <w:multiLevelType w:val="multilevel"/>
    <w:tmpl w:val="60A7740A"/>
    <w:name w:val="Lista numerowana 8"/>
    <w:lvl w:ilvl="0">
      <w:start w:val="1"/>
      <w:numFmt w:val="decimal"/>
      <w:lvlText w:val="%1."/>
      <w:lvlJc w:val="left"/>
      <w:rPr>
        <w:rFonts w:ascii="Tahoma" w:hAnsi="Tahoma"/>
        <w:dstrike w:val="0"/>
        <w:sz w:val="2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2">
    <w:nsid w:val="60A77417"/>
    <w:multiLevelType w:val="multilevel"/>
    <w:tmpl w:val="60A77417"/>
    <w:name w:val="Lista numerowana 21"/>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3">
    <w:nsid w:val="60A7741C"/>
    <w:multiLevelType w:val="multilevel"/>
    <w:tmpl w:val="60A7741C"/>
    <w:name w:val="Lista numerowana 26"/>
    <w:lvl w:ilvl="0">
      <w:start w:val="1"/>
      <w:numFmt w:val="lowerLetter"/>
      <w:lvlText w:val="%1)"/>
      <w:lvlJc w:val="left"/>
      <w:pPr>
        <w:tabs>
          <w:tab w:val="left" w:pos="1080"/>
        </w:tabs>
      </w:pPr>
      <w:rPr>
        <w:dstrike w:val="0"/>
      </w:rPr>
    </w:lvl>
    <w:lvl w:ilvl="1">
      <w:start w:val="1"/>
      <w:numFmt w:val="lowerLetter"/>
      <w:lvlText w:val="%2."/>
      <w:lvlJc w:val="left"/>
      <w:pPr>
        <w:tabs>
          <w:tab w:val="left" w:pos="1800"/>
        </w:tabs>
      </w:pPr>
      <w:rPr>
        <w:dstrike w:val="0"/>
      </w:rPr>
    </w:lvl>
    <w:lvl w:ilvl="2">
      <w:start w:val="1"/>
      <w:numFmt w:val="lowerRoman"/>
      <w:lvlText w:val="%3."/>
      <w:lvlJc w:val="left"/>
      <w:pPr>
        <w:tabs>
          <w:tab w:val="left" w:pos="2700"/>
        </w:tabs>
      </w:pPr>
      <w:rPr>
        <w:dstrike w:val="0"/>
      </w:rPr>
    </w:lvl>
    <w:lvl w:ilvl="3">
      <w:start w:val="1"/>
      <w:numFmt w:val="decimal"/>
      <w:lvlText w:val="%4."/>
      <w:lvlJc w:val="left"/>
      <w:pPr>
        <w:tabs>
          <w:tab w:val="left" w:pos="3240"/>
        </w:tabs>
      </w:pPr>
      <w:rPr>
        <w:dstrike w:val="0"/>
      </w:rPr>
    </w:lvl>
    <w:lvl w:ilvl="4">
      <w:start w:val="1"/>
      <w:numFmt w:val="lowerLetter"/>
      <w:lvlText w:val="%5."/>
      <w:lvlJc w:val="left"/>
      <w:pPr>
        <w:tabs>
          <w:tab w:val="left" w:pos="3960"/>
        </w:tabs>
      </w:pPr>
      <w:rPr>
        <w:dstrike w:val="0"/>
      </w:rPr>
    </w:lvl>
    <w:lvl w:ilvl="5">
      <w:start w:val="1"/>
      <w:numFmt w:val="lowerRoman"/>
      <w:lvlText w:val="%6."/>
      <w:lvlJc w:val="left"/>
      <w:pPr>
        <w:tabs>
          <w:tab w:val="left" w:pos="4860"/>
        </w:tabs>
      </w:pPr>
      <w:rPr>
        <w:dstrike w:val="0"/>
      </w:rPr>
    </w:lvl>
    <w:lvl w:ilvl="6">
      <w:start w:val="1"/>
      <w:numFmt w:val="decimal"/>
      <w:lvlText w:val="%7."/>
      <w:lvlJc w:val="left"/>
      <w:pPr>
        <w:tabs>
          <w:tab w:val="left" w:pos="5400"/>
        </w:tabs>
      </w:pPr>
      <w:rPr>
        <w:dstrike w:val="0"/>
      </w:rPr>
    </w:lvl>
    <w:lvl w:ilvl="7">
      <w:start w:val="1"/>
      <w:numFmt w:val="lowerLetter"/>
      <w:lvlText w:val="%8."/>
      <w:lvlJc w:val="left"/>
      <w:pPr>
        <w:tabs>
          <w:tab w:val="left" w:pos="6120"/>
        </w:tabs>
      </w:pPr>
      <w:rPr>
        <w:dstrike w:val="0"/>
      </w:rPr>
    </w:lvl>
    <w:lvl w:ilvl="8">
      <w:start w:val="1"/>
      <w:numFmt w:val="lowerRoman"/>
      <w:lvlText w:val="%9."/>
      <w:lvlJc w:val="left"/>
      <w:pPr>
        <w:tabs>
          <w:tab w:val="left" w:pos="7020"/>
        </w:tabs>
      </w:pPr>
      <w:rPr>
        <w:dstrike w:val="0"/>
      </w:rPr>
    </w:lvl>
  </w:abstractNum>
  <w:abstractNum w:abstractNumId="24">
    <w:nsid w:val="60A7741D"/>
    <w:multiLevelType w:val="multilevel"/>
    <w:tmpl w:val="60A7741D"/>
    <w:name w:val="Lista numerowana 27"/>
    <w:lvl w:ilvl="0">
      <w:start w:val="1"/>
      <w:numFmt w:val="decimal"/>
      <w:lvlText w:val="%1."/>
      <w:lvlJc w:val="left"/>
      <w:pPr>
        <w:tabs>
          <w:tab w:val="left" w:pos="0"/>
        </w:tabs>
      </w:pPr>
      <w:rPr>
        <w:rFonts w:ascii="Calibri" w:hAnsi="Calibri"/>
        <w:b w:val="0"/>
        <w:dstrike w:val="0"/>
      </w:rPr>
    </w:lvl>
    <w:lvl w:ilvl="1">
      <w:start w:val="1"/>
      <w:numFmt w:val="decimal"/>
      <w:lvlText w:val="%2."/>
      <w:lvlJc w:val="left"/>
      <w:pPr>
        <w:tabs>
          <w:tab w:val="left" w:pos="284"/>
        </w:tabs>
      </w:pPr>
      <w:rPr>
        <w:dstrike w:val="0"/>
      </w:rPr>
    </w:lvl>
    <w:lvl w:ilvl="2">
      <w:start w:val="1"/>
      <w:numFmt w:val="decimal"/>
      <w:lvlText w:val="%3."/>
      <w:lvlJc w:val="left"/>
      <w:pPr>
        <w:tabs>
          <w:tab w:val="left" w:pos="567"/>
        </w:tabs>
      </w:pPr>
      <w:rPr>
        <w:dstrike w:val="0"/>
      </w:rPr>
    </w:lvl>
    <w:lvl w:ilvl="3">
      <w:start w:val="1"/>
      <w:numFmt w:val="decimal"/>
      <w:lvlText w:val="%4."/>
      <w:lvlJc w:val="left"/>
      <w:pPr>
        <w:tabs>
          <w:tab w:val="left" w:pos="851"/>
        </w:tabs>
      </w:pPr>
      <w:rPr>
        <w:dstrike w:val="0"/>
      </w:rPr>
    </w:lvl>
    <w:lvl w:ilvl="4">
      <w:start w:val="1"/>
      <w:numFmt w:val="decimal"/>
      <w:lvlText w:val="%5."/>
      <w:lvlJc w:val="left"/>
      <w:pPr>
        <w:tabs>
          <w:tab w:val="left" w:pos="1134"/>
        </w:tabs>
      </w:pPr>
      <w:rPr>
        <w:dstrike w:val="0"/>
      </w:rPr>
    </w:lvl>
    <w:lvl w:ilvl="5">
      <w:start w:val="1"/>
      <w:numFmt w:val="decimal"/>
      <w:lvlText w:val="%6."/>
      <w:lvlJc w:val="left"/>
      <w:pPr>
        <w:tabs>
          <w:tab w:val="left" w:pos="1418"/>
        </w:tabs>
      </w:pPr>
      <w:rPr>
        <w:dstrike w:val="0"/>
      </w:rPr>
    </w:lvl>
    <w:lvl w:ilvl="6">
      <w:start w:val="1"/>
      <w:numFmt w:val="decimal"/>
      <w:lvlText w:val="%7."/>
      <w:lvlJc w:val="left"/>
      <w:pPr>
        <w:tabs>
          <w:tab w:val="left" w:pos="1701"/>
        </w:tabs>
      </w:pPr>
      <w:rPr>
        <w:dstrike w:val="0"/>
      </w:rPr>
    </w:lvl>
    <w:lvl w:ilvl="7">
      <w:start w:val="1"/>
      <w:numFmt w:val="decimal"/>
      <w:lvlText w:val="%8."/>
      <w:lvlJc w:val="left"/>
      <w:pPr>
        <w:tabs>
          <w:tab w:val="left" w:pos="1985"/>
        </w:tabs>
      </w:pPr>
      <w:rPr>
        <w:dstrike w:val="0"/>
      </w:rPr>
    </w:lvl>
    <w:lvl w:ilvl="8">
      <w:start w:val="1"/>
      <w:numFmt w:val="decimal"/>
      <w:lvlText w:val="%9."/>
      <w:lvlJc w:val="left"/>
      <w:pPr>
        <w:tabs>
          <w:tab w:val="left" w:pos="2268"/>
        </w:tabs>
      </w:pPr>
      <w:rPr>
        <w:dstrike w:val="0"/>
      </w:rPr>
    </w:lvl>
  </w:abstractNum>
  <w:abstractNum w:abstractNumId="25">
    <w:nsid w:val="675D1FD5"/>
    <w:multiLevelType w:val="hybridMultilevel"/>
    <w:tmpl w:val="35B253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D4782D"/>
    <w:multiLevelType w:val="hybridMultilevel"/>
    <w:tmpl w:val="6FD80E50"/>
    <w:lvl w:ilvl="0" w:tplc="634A6F46">
      <w:start w:val="1"/>
      <w:numFmt w:val="decimal"/>
      <w:lvlText w:val="%1."/>
      <w:lvlJc w:val="left"/>
      <w:pPr>
        <w:tabs>
          <w:tab w:val="num" w:pos="1477"/>
        </w:tabs>
        <w:ind w:left="1477" w:hanging="397"/>
      </w:pPr>
      <w:rPr>
        <w:rFonts w:ascii="Calibri" w:eastAsia="Times New Roman" w:hAnsi="Calibri" w:cs="Calibri"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731E1EDB"/>
    <w:multiLevelType w:val="hybridMultilevel"/>
    <w:tmpl w:val="0AF48A14"/>
    <w:lvl w:ilvl="0" w:tplc="970079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4"/>
  </w:num>
  <w:num w:numId="2">
    <w:abstractNumId w:val="3"/>
  </w:num>
  <w:num w:numId="3">
    <w:abstractNumId w:val="5"/>
  </w:num>
  <w:num w:numId="4">
    <w:abstractNumId w:val="8"/>
  </w:num>
  <w:num w:numId="5">
    <w:abstractNumId w:val="1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6"/>
  </w:num>
  <w:num w:numId="10">
    <w:abstractNumId w:val="17"/>
  </w:num>
  <w:num w:numId="11">
    <w:abstractNumId w:val="16"/>
  </w:num>
  <w:num w:numId="12">
    <w:abstractNumId w:val="27"/>
  </w:num>
  <w:num w:numId="13">
    <w:abstractNumId w:val="15"/>
  </w:num>
  <w:num w:numId="14">
    <w:abstractNumId w:val="9"/>
  </w:num>
  <w:num w:numId="15">
    <w:abstractNumId w:val="13"/>
  </w:num>
  <w:num w:numId="16">
    <w:abstractNumId w:val="10"/>
  </w:num>
  <w:num w:numId="17">
    <w:abstractNumId w:val="25"/>
  </w:num>
  <w:num w:numId="18">
    <w:abstractNumId w:val="12"/>
  </w:num>
  <w:num w:numId="19">
    <w:abstractNumId w:val="18"/>
  </w:num>
  <w:num w:numId="20">
    <w:abstractNumId w:val="19"/>
  </w:num>
  <w:num w:numId="21">
    <w:abstractNumId w:val="20"/>
  </w:num>
  <w:num w:numId="22">
    <w:abstractNumId w:val="22"/>
  </w:num>
  <w:num w:numId="23">
    <w:abstractNumId w:val="4"/>
  </w:num>
  <w:num w:numId="24">
    <w:abstractNumId w:val="24"/>
  </w:num>
  <w:num w:numId="25">
    <w:abstractNumId w:val="28"/>
  </w:num>
  <w:num w:numId="26">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3A"/>
    <w:rsid w:val="00002024"/>
    <w:rsid w:val="0001318F"/>
    <w:rsid w:val="00022503"/>
    <w:rsid w:val="00037F17"/>
    <w:rsid w:val="0004353C"/>
    <w:rsid w:val="00050082"/>
    <w:rsid w:val="000516AC"/>
    <w:rsid w:val="000527BE"/>
    <w:rsid w:val="00061295"/>
    <w:rsid w:val="00065A46"/>
    <w:rsid w:val="00066B3E"/>
    <w:rsid w:val="000720B2"/>
    <w:rsid w:val="00075D1A"/>
    <w:rsid w:val="00090B6E"/>
    <w:rsid w:val="000A15CE"/>
    <w:rsid w:val="000C07EF"/>
    <w:rsid w:val="000C13CC"/>
    <w:rsid w:val="000D266E"/>
    <w:rsid w:val="000D4036"/>
    <w:rsid w:val="000E4BF1"/>
    <w:rsid w:val="000E611D"/>
    <w:rsid w:val="000E7EFE"/>
    <w:rsid w:val="000F09F9"/>
    <w:rsid w:val="0011451C"/>
    <w:rsid w:val="00117E0B"/>
    <w:rsid w:val="0012489B"/>
    <w:rsid w:val="0012647E"/>
    <w:rsid w:val="00130F1B"/>
    <w:rsid w:val="001374E4"/>
    <w:rsid w:val="00154E81"/>
    <w:rsid w:val="00155DD4"/>
    <w:rsid w:val="00163646"/>
    <w:rsid w:val="00163CEA"/>
    <w:rsid w:val="00171DFF"/>
    <w:rsid w:val="0017406C"/>
    <w:rsid w:val="0019614C"/>
    <w:rsid w:val="001A37D9"/>
    <w:rsid w:val="001A53C8"/>
    <w:rsid w:val="001A6468"/>
    <w:rsid w:val="001C7F76"/>
    <w:rsid w:val="001D075F"/>
    <w:rsid w:val="001D2F6C"/>
    <w:rsid w:val="001E0E9F"/>
    <w:rsid w:val="001E6095"/>
    <w:rsid w:val="001F4E2D"/>
    <w:rsid w:val="001F66D1"/>
    <w:rsid w:val="002029F3"/>
    <w:rsid w:val="002158AE"/>
    <w:rsid w:val="002200CA"/>
    <w:rsid w:val="00222E15"/>
    <w:rsid w:val="00243327"/>
    <w:rsid w:val="002433E7"/>
    <w:rsid w:val="00246653"/>
    <w:rsid w:val="002531A9"/>
    <w:rsid w:val="00256A1F"/>
    <w:rsid w:val="00257DD2"/>
    <w:rsid w:val="0026134E"/>
    <w:rsid w:val="002702C7"/>
    <w:rsid w:val="0028076F"/>
    <w:rsid w:val="0029585B"/>
    <w:rsid w:val="002A0AC8"/>
    <w:rsid w:val="002C7460"/>
    <w:rsid w:val="002D12C2"/>
    <w:rsid w:val="002D3CDD"/>
    <w:rsid w:val="002D62A4"/>
    <w:rsid w:val="002E10C3"/>
    <w:rsid w:val="002E25BD"/>
    <w:rsid w:val="002E2876"/>
    <w:rsid w:val="002E2D5A"/>
    <w:rsid w:val="002F4CCA"/>
    <w:rsid w:val="003366CA"/>
    <w:rsid w:val="00340A8A"/>
    <w:rsid w:val="003439BA"/>
    <w:rsid w:val="00346417"/>
    <w:rsid w:val="003576D6"/>
    <w:rsid w:val="0036255E"/>
    <w:rsid w:val="00364B48"/>
    <w:rsid w:val="00367B11"/>
    <w:rsid w:val="003777EF"/>
    <w:rsid w:val="003821B1"/>
    <w:rsid w:val="00390060"/>
    <w:rsid w:val="003A297E"/>
    <w:rsid w:val="003A5044"/>
    <w:rsid w:val="003A5FED"/>
    <w:rsid w:val="003B75A2"/>
    <w:rsid w:val="003B7714"/>
    <w:rsid w:val="003C1273"/>
    <w:rsid w:val="003C333D"/>
    <w:rsid w:val="003C3A40"/>
    <w:rsid w:val="003E4DE1"/>
    <w:rsid w:val="003E77A6"/>
    <w:rsid w:val="003F2303"/>
    <w:rsid w:val="00406242"/>
    <w:rsid w:val="00410F6E"/>
    <w:rsid w:val="00417738"/>
    <w:rsid w:val="00417B46"/>
    <w:rsid w:val="00424984"/>
    <w:rsid w:val="0043161A"/>
    <w:rsid w:val="0043190C"/>
    <w:rsid w:val="004438CD"/>
    <w:rsid w:val="00447A13"/>
    <w:rsid w:val="004518CF"/>
    <w:rsid w:val="00451EEB"/>
    <w:rsid w:val="0046028A"/>
    <w:rsid w:val="0047372A"/>
    <w:rsid w:val="00473C63"/>
    <w:rsid w:val="00495FA2"/>
    <w:rsid w:val="004A738F"/>
    <w:rsid w:val="004B5853"/>
    <w:rsid w:val="004C23D1"/>
    <w:rsid w:val="004C34B7"/>
    <w:rsid w:val="004D51E4"/>
    <w:rsid w:val="004D5820"/>
    <w:rsid w:val="004E445C"/>
    <w:rsid w:val="005307D9"/>
    <w:rsid w:val="00533EEE"/>
    <w:rsid w:val="00535C25"/>
    <w:rsid w:val="00544F57"/>
    <w:rsid w:val="00547763"/>
    <w:rsid w:val="00547E84"/>
    <w:rsid w:val="00563BE8"/>
    <w:rsid w:val="005646ED"/>
    <w:rsid w:val="005654D4"/>
    <w:rsid w:val="00566342"/>
    <w:rsid w:val="005673BE"/>
    <w:rsid w:val="00576D86"/>
    <w:rsid w:val="00577934"/>
    <w:rsid w:val="00586331"/>
    <w:rsid w:val="00590C26"/>
    <w:rsid w:val="005A7589"/>
    <w:rsid w:val="005B7602"/>
    <w:rsid w:val="005C0C28"/>
    <w:rsid w:val="005C1866"/>
    <w:rsid w:val="005C71AF"/>
    <w:rsid w:val="005C7E55"/>
    <w:rsid w:val="005E3116"/>
    <w:rsid w:val="005E455A"/>
    <w:rsid w:val="005F6291"/>
    <w:rsid w:val="005F71FE"/>
    <w:rsid w:val="00600701"/>
    <w:rsid w:val="006054C4"/>
    <w:rsid w:val="006132B2"/>
    <w:rsid w:val="00617B48"/>
    <w:rsid w:val="00620A00"/>
    <w:rsid w:val="006254E6"/>
    <w:rsid w:val="00626347"/>
    <w:rsid w:val="00637C4D"/>
    <w:rsid w:val="006633AA"/>
    <w:rsid w:val="00663A84"/>
    <w:rsid w:val="006752BC"/>
    <w:rsid w:val="00682A2A"/>
    <w:rsid w:val="00695330"/>
    <w:rsid w:val="006B3FC4"/>
    <w:rsid w:val="006C4648"/>
    <w:rsid w:val="006D1BB5"/>
    <w:rsid w:val="006F0554"/>
    <w:rsid w:val="006F2DEB"/>
    <w:rsid w:val="006F727D"/>
    <w:rsid w:val="00720AFE"/>
    <w:rsid w:val="0073020A"/>
    <w:rsid w:val="00732EE2"/>
    <w:rsid w:val="00734582"/>
    <w:rsid w:val="00744E3D"/>
    <w:rsid w:val="00750F5C"/>
    <w:rsid w:val="00753C7C"/>
    <w:rsid w:val="0076545F"/>
    <w:rsid w:val="007771E9"/>
    <w:rsid w:val="00777E06"/>
    <w:rsid w:val="00781523"/>
    <w:rsid w:val="00782FB0"/>
    <w:rsid w:val="00786DE2"/>
    <w:rsid w:val="00796FC0"/>
    <w:rsid w:val="007A340D"/>
    <w:rsid w:val="007B6149"/>
    <w:rsid w:val="007B65EE"/>
    <w:rsid w:val="007C5B09"/>
    <w:rsid w:val="007D06CF"/>
    <w:rsid w:val="007D611C"/>
    <w:rsid w:val="007D7AD7"/>
    <w:rsid w:val="007E7DC3"/>
    <w:rsid w:val="007F0155"/>
    <w:rsid w:val="007F26AD"/>
    <w:rsid w:val="007F46AB"/>
    <w:rsid w:val="008114E6"/>
    <w:rsid w:val="0081507A"/>
    <w:rsid w:val="00815F98"/>
    <w:rsid w:val="00820333"/>
    <w:rsid w:val="00820A2E"/>
    <w:rsid w:val="0082160D"/>
    <w:rsid w:val="0082483A"/>
    <w:rsid w:val="00835F29"/>
    <w:rsid w:val="00840CA2"/>
    <w:rsid w:val="008410A0"/>
    <w:rsid w:val="00842AEE"/>
    <w:rsid w:val="00844019"/>
    <w:rsid w:val="00846D3C"/>
    <w:rsid w:val="0086334A"/>
    <w:rsid w:val="00886775"/>
    <w:rsid w:val="00891B2F"/>
    <w:rsid w:val="0089378E"/>
    <w:rsid w:val="008A2187"/>
    <w:rsid w:val="008A6BCA"/>
    <w:rsid w:val="008B0D11"/>
    <w:rsid w:val="008B0ED7"/>
    <w:rsid w:val="008B1ECD"/>
    <w:rsid w:val="008C1C86"/>
    <w:rsid w:val="008C6DA2"/>
    <w:rsid w:val="008E2C21"/>
    <w:rsid w:val="008E4EC6"/>
    <w:rsid w:val="008E7BFA"/>
    <w:rsid w:val="00904674"/>
    <w:rsid w:val="009133B6"/>
    <w:rsid w:val="00914CD8"/>
    <w:rsid w:val="00920770"/>
    <w:rsid w:val="00931AC7"/>
    <w:rsid w:val="0093359E"/>
    <w:rsid w:val="00940A41"/>
    <w:rsid w:val="00942481"/>
    <w:rsid w:val="00950BF4"/>
    <w:rsid w:val="0095338A"/>
    <w:rsid w:val="00953A1A"/>
    <w:rsid w:val="00983A25"/>
    <w:rsid w:val="009A01D9"/>
    <w:rsid w:val="009A3D3E"/>
    <w:rsid w:val="009A5659"/>
    <w:rsid w:val="009A565C"/>
    <w:rsid w:val="009B0412"/>
    <w:rsid w:val="009D668F"/>
    <w:rsid w:val="009E1472"/>
    <w:rsid w:val="009E6E04"/>
    <w:rsid w:val="00A07BD2"/>
    <w:rsid w:val="00A11A7A"/>
    <w:rsid w:val="00A25CF8"/>
    <w:rsid w:val="00A26506"/>
    <w:rsid w:val="00A31C36"/>
    <w:rsid w:val="00A33E9C"/>
    <w:rsid w:val="00A35AE4"/>
    <w:rsid w:val="00A41DD5"/>
    <w:rsid w:val="00A43399"/>
    <w:rsid w:val="00A43F22"/>
    <w:rsid w:val="00A443D8"/>
    <w:rsid w:val="00A72463"/>
    <w:rsid w:val="00A80C4A"/>
    <w:rsid w:val="00A8479C"/>
    <w:rsid w:val="00A94D9D"/>
    <w:rsid w:val="00A95A2F"/>
    <w:rsid w:val="00AA2575"/>
    <w:rsid w:val="00AA55C2"/>
    <w:rsid w:val="00AB2A05"/>
    <w:rsid w:val="00AB73E4"/>
    <w:rsid w:val="00AC3C52"/>
    <w:rsid w:val="00AC483C"/>
    <w:rsid w:val="00AD1AC4"/>
    <w:rsid w:val="00AD2CAB"/>
    <w:rsid w:val="00AF2C4E"/>
    <w:rsid w:val="00B00A6E"/>
    <w:rsid w:val="00B10166"/>
    <w:rsid w:val="00B161C6"/>
    <w:rsid w:val="00B20796"/>
    <w:rsid w:val="00B23153"/>
    <w:rsid w:val="00B25F08"/>
    <w:rsid w:val="00B260CC"/>
    <w:rsid w:val="00B30187"/>
    <w:rsid w:val="00B30738"/>
    <w:rsid w:val="00B42896"/>
    <w:rsid w:val="00B52CA6"/>
    <w:rsid w:val="00B554B5"/>
    <w:rsid w:val="00B80D54"/>
    <w:rsid w:val="00B86105"/>
    <w:rsid w:val="00B86E36"/>
    <w:rsid w:val="00B87B89"/>
    <w:rsid w:val="00B90415"/>
    <w:rsid w:val="00B926C2"/>
    <w:rsid w:val="00BA761F"/>
    <w:rsid w:val="00BB4F51"/>
    <w:rsid w:val="00BB5406"/>
    <w:rsid w:val="00BB6812"/>
    <w:rsid w:val="00BB772C"/>
    <w:rsid w:val="00BC15F7"/>
    <w:rsid w:val="00BC3572"/>
    <w:rsid w:val="00BD2676"/>
    <w:rsid w:val="00BD7FC0"/>
    <w:rsid w:val="00BE3243"/>
    <w:rsid w:val="00BE4379"/>
    <w:rsid w:val="00BF1BD7"/>
    <w:rsid w:val="00BF1CFA"/>
    <w:rsid w:val="00BF5E6A"/>
    <w:rsid w:val="00C07E54"/>
    <w:rsid w:val="00C11E4D"/>
    <w:rsid w:val="00C33F61"/>
    <w:rsid w:val="00C40D6A"/>
    <w:rsid w:val="00C5354E"/>
    <w:rsid w:val="00C56178"/>
    <w:rsid w:val="00C63FE3"/>
    <w:rsid w:val="00C751D1"/>
    <w:rsid w:val="00C9193B"/>
    <w:rsid w:val="00C91B6C"/>
    <w:rsid w:val="00C93792"/>
    <w:rsid w:val="00C9383B"/>
    <w:rsid w:val="00C96BAB"/>
    <w:rsid w:val="00CA0E4F"/>
    <w:rsid w:val="00CB66E0"/>
    <w:rsid w:val="00CB689A"/>
    <w:rsid w:val="00CC5A88"/>
    <w:rsid w:val="00CC6F65"/>
    <w:rsid w:val="00CD0066"/>
    <w:rsid w:val="00CD78F3"/>
    <w:rsid w:val="00CD7B13"/>
    <w:rsid w:val="00CE104E"/>
    <w:rsid w:val="00CE2C35"/>
    <w:rsid w:val="00CE2CAE"/>
    <w:rsid w:val="00CE6E4A"/>
    <w:rsid w:val="00D03300"/>
    <w:rsid w:val="00D051D9"/>
    <w:rsid w:val="00D074AA"/>
    <w:rsid w:val="00D120DD"/>
    <w:rsid w:val="00D130C5"/>
    <w:rsid w:val="00D14091"/>
    <w:rsid w:val="00D140DB"/>
    <w:rsid w:val="00D2252D"/>
    <w:rsid w:val="00D413BD"/>
    <w:rsid w:val="00D50310"/>
    <w:rsid w:val="00D50764"/>
    <w:rsid w:val="00D56A20"/>
    <w:rsid w:val="00D600F2"/>
    <w:rsid w:val="00D61206"/>
    <w:rsid w:val="00D66C80"/>
    <w:rsid w:val="00D7620A"/>
    <w:rsid w:val="00D94EAF"/>
    <w:rsid w:val="00DA0131"/>
    <w:rsid w:val="00DA0989"/>
    <w:rsid w:val="00DB7012"/>
    <w:rsid w:val="00DC06B7"/>
    <w:rsid w:val="00DC0A70"/>
    <w:rsid w:val="00DC6A1E"/>
    <w:rsid w:val="00DD64A4"/>
    <w:rsid w:val="00DF38B4"/>
    <w:rsid w:val="00E039F8"/>
    <w:rsid w:val="00E17311"/>
    <w:rsid w:val="00E20BDA"/>
    <w:rsid w:val="00E31C46"/>
    <w:rsid w:val="00E66920"/>
    <w:rsid w:val="00E771AE"/>
    <w:rsid w:val="00E81DE7"/>
    <w:rsid w:val="00E9487F"/>
    <w:rsid w:val="00EA5A36"/>
    <w:rsid w:val="00EA64CD"/>
    <w:rsid w:val="00EA7FDD"/>
    <w:rsid w:val="00EB328C"/>
    <w:rsid w:val="00EC16D2"/>
    <w:rsid w:val="00EC3F95"/>
    <w:rsid w:val="00ED5A97"/>
    <w:rsid w:val="00ED5FEF"/>
    <w:rsid w:val="00EE5945"/>
    <w:rsid w:val="00EF343C"/>
    <w:rsid w:val="00EF3E8C"/>
    <w:rsid w:val="00F15334"/>
    <w:rsid w:val="00F2076C"/>
    <w:rsid w:val="00F31A08"/>
    <w:rsid w:val="00F341EF"/>
    <w:rsid w:val="00F35171"/>
    <w:rsid w:val="00F41171"/>
    <w:rsid w:val="00F4423A"/>
    <w:rsid w:val="00F449DB"/>
    <w:rsid w:val="00F54102"/>
    <w:rsid w:val="00F549BF"/>
    <w:rsid w:val="00F63C26"/>
    <w:rsid w:val="00F67955"/>
    <w:rsid w:val="00F7042B"/>
    <w:rsid w:val="00F76392"/>
    <w:rsid w:val="00F82021"/>
    <w:rsid w:val="00F847B7"/>
    <w:rsid w:val="00F90953"/>
    <w:rsid w:val="00F91B6E"/>
    <w:rsid w:val="00F91D6A"/>
    <w:rsid w:val="00F93442"/>
    <w:rsid w:val="00F9463D"/>
    <w:rsid w:val="00F9642D"/>
    <w:rsid w:val="00FB666C"/>
    <w:rsid w:val="00FB7321"/>
    <w:rsid w:val="00FC1027"/>
    <w:rsid w:val="00FC7973"/>
    <w:rsid w:val="00FD0212"/>
    <w:rsid w:val="00FD45A4"/>
    <w:rsid w:val="00FE53D0"/>
    <w:rsid w:val="00FE595B"/>
    <w:rsid w:val="00FE6D36"/>
    <w:rsid w:val="00FE7AC8"/>
    <w:rsid w:val="00FF72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basedOn w:val="Normalny"/>
    <w:next w:val="Normalny"/>
    <w:qFormat/>
    <w:rsid w:val="00E20BDA"/>
    <w:pPr>
      <w:keepNext/>
      <w:spacing w:before="240" w:after="60"/>
      <w:outlineLvl w:val="0"/>
    </w:pPr>
    <w:rPr>
      <w:rFonts w:ascii="Arial" w:hAnsi="Arial" w:cs="Arial"/>
      <w:b/>
      <w:bCs/>
      <w:kern w:val="32"/>
      <w:sz w:val="32"/>
      <w:szCs w:val="32"/>
    </w:rPr>
  </w:style>
  <w:style w:type="paragraph" w:styleId="Nagwek4">
    <w:name w:val="heading 4"/>
    <w:basedOn w:val="Normalny"/>
    <w:next w:val="Normalny"/>
    <w:qFormat/>
    <w:rsid w:val="00A26506"/>
    <w:pPr>
      <w:keepNext/>
      <w:spacing w:line="360" w:lineRule="auto"/>
      <w:ind w:left="360"/>
      <w:jc w:val="center"/>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293" w:lineRule="auto"/>
      <w:ind w:left="708" w:hanging="348"/>
      <w:jc w:val="both"/>
    </w:pPr>
    <w:rPr>
      <w:sz w:val="22"/>
      <w:szCs w:val="22"/>
    </w:rPr>
  </w:style>
  <w:style w:type="paragraph" w:styleId="Tekstdymka">
    <w:name w:val="Balloon Text"/>
    <w:basedOn w:val="Normalny"/>
    <w:semiHidden/>
    <w:rPr>
      <w:rFonts w:ascii="Tahoma" w:hAnsi="Tahoma" w:cs="Tahoma"/>
      <w:sz w:val="16"/>
      <w:szCs w:val="16"/>
    </w:rPr>
  </w:style>
  <w:style w:type="paragraph" w:styleId="NormalnyWeb">
    <w:name w:val="Normal (Web)"/>
    <w:basedOn w:val="Normalny"/>
    <w:pPr>
      <w:spacing w:before="100" w:beforeAutospacing="1" w:after="100" w:afterAutospacing="1"/>
    </w:pPr>
  </w:style>
  <w:style w:type="paragraph" w:styleId="Tekstblokowy">
    <w:name w:val="Block Text"/>
    <w:basedOn w:val="Normalny"/>
    <w:pPr>
      <w:tabs>
        <w:tab w:val="num" w:pos="1428"/>
      </w:tabs>
      <w:ind w:left="360" w:right="-1" w:hanging="360"/>
      <w:jc w:val="both"/>
    </w:pPr>
    <w:rPr>
      <w:rFonts w:ascii="Arial" w:hAnsi="Arial"/>
      <w:sz w:val="20"/>
      <w:szCs w:val="20"/>
    </w:rPr>
  </w:style>
  <w:style w:type="paragraph" w:styleId="Lista2">
    <w:name w:val="List 2"/>
    <w:basedOn w:val="Normalny"/>
    <w:rsid w:val="007C5B09"/>
    <w:pPr>
      <w:ind w:left="566" w:hanging="283"/>
    </w:pPr>
  </w:style>
  <w:style w:type="paragraph" w:styleId="Tekstpodstawowy">
    <w:name w:val="Body Text"/>
    <w:basedOn w:val="Normalny"/>
    <w:rsid w:val="00BF5E6A"/>
    <w:pPr>
      <w:spacing w:after="120"/>
    </w:pPr>
  </w:style>
  <w:style w:type="paragraph" w:styleId="Nagwek">
    <w:name w:val="header"/>
    <w:basedOn w:val="Normalny"/>
    <w:rsid w:val="002D3CDD"/>
    <w:pPr>
      <w:tabs>
        <w:tab w:val="center" w:pos="4536"/>
        <w:tab w:val="right" w:pos="9072"/>
      </w:tabs>
    </w:pPr>
  </w:style>
  <w:style w:type="paragraph" w:customStyle="1" w:styleId="Default">
    <w:name w:val="Default"/>
    <w:rsid w:val="00D413BD"/>
    <w:pPr>
      <w:autoSpaceDE w:val="0"/>
      <w:autoSpaceDN w:val="0"/>
      <w:adjustRightInd w:val="0"/>
    </w:pPr>
    <w:rPr>
      <w:color w:val="000000"/>
      <w:sz w:val="24"/>
      <w:szCs w:val="24"/>
      <w:lang w:eastAsia="en-US"/>
    </w:rPr>
  </w:style>
  <w:style w:type="paragraph" w:styleId="Akapitzlist">
    <w:name w:val="List Paragraph"/>
    <w:basedOn w:val="Normalny"/>
    <w:link w:val="AkapitzlistZnak"/>
    <w:uiPriority w:val="34"/>
    <w:qFormat/>
    <w:rsid w:val="00D413BD"/>
    <w:pPr>
      <w:ind w:left="720"/>
      <w:contextualSpacing/>
    </w:pPr>
  </w:style>
  <w:style w:type="character" w:styleId="Odwoaniedokomentarza">
    <w:name w:val="annotation reference"/>
    <w:rsid w:val="00682A2A"/>
    <w:rPr>
      <w:sz w:val="16"/>
      <w:szCs w:val="16"/>
    </w:rPr>
  </w:style>
  <w:style w:type="paragraph" w:styleId="Tekstkomentarza">
    <w:name w:val="annotation text"/>
    <w:basedOn w:val="Normalny"/>
    <w:link w:val="TekstkomentarzaZnak"/>
    <w:rsid w:val="00682A2A"/>
    <w:rPr>
      <w:sz w:val="20"/>
      <w:szCs w:val="20"/>
    </w:rPr>
  </w:style>
  <w:style w:type="character" w:customStyle="1" w:styleId="TekstkomentarzaZnak">
    <w:name w:val="Tekst komentarza Znak"/>
    <w:basedOn w:val="Domylnaczcionkaakapitu"/>
    <w:link w:val="Tekstkomentarza"/>
    <w:rsid w:val="00682A2A"/>
  </w:style>
  <w:style w:type="paragraph" w:styleId="Tematkomentarza">
    <w:name w:val="annotation subject"/>
    <w:basedOn w:val="Tekstkomentarza"/>
    <w:next w:val="Tekstkomentarza"/>
    <w:link w:val="TematkomentarzaZnak"/>
    <w:rsid w:val="00682A2A"/>
    <w:rPr>
      <w:b/>
      <w:bCs/>
    </w:rPr>
  </w:style>
  <w:style w:type="character" w:customStyle="1" w:styleId="TematkomentarzaZnak">
    <w:name w:val="Temat komentarza Znak"/>
    <w:link w:val="Tematkomentarza"/>
    <w:rsid w:val="00682A2A"/>
    <w:rPr>
      <w:b/>
      <w:bCs/>
    </w:rPr>
  </w:style>
  <w:style w:type="character" w:customStyle="1" w:styleId="AkapitzlistZnak">
    <w:name w:val="Akapit z listą Znak"/>
    <w:link w:val="Akapitzlist"/>
    <w:uiPriority w:val="34"/>
    <w:locked/>
    <w:rsid w:val="00682A2A"/>
    <w:rPr>
      <w:sz w:val="24"/>
      <w:szCs w:val="24"/>
    </w:rPr>
  </w:style>
  <w:style w:type="character" w:customStyle="1" w:styleId="st">
    <w:name w:val="st"/>
    <w:rsid w:val="00D56A20"/>
  </w:style>
  <w:style w:type="character" w:customStyle="1" w:styleId="StopkaZnak">
    <w:name w:val="Stopka Znak"/>
    <w:link w:val="Stopka"/>
    <w:uiPriority w:val="99"/>
    <w:rsid w:val="0001318F"/>
    <w:rPr>
      <w:sz w:val="24"/>
      <w:szCs w:val="24"/>
    </w:rPr>
  </w:style>
  <w:style w:type="paragraph" w:customStyle="1" w:styleId="m8069290857866364993gmail-text-justify">
    <w:name w:val="m_8069290857866364993gmail-text-justify"/>
    <w:basedOn w:val="Normalny"/>
    <w:qFormat/>
    <w:rsid w:val="00155DD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1">
    <w:name w:val="heading 1"/>
    <w:basedOn w:val="Normalny"/>
    <w:next w:val="Normalny"/>
    <w:qFormat/>
    <w:rsid w:val="00E20BDA"/>
    <w:pPr>
      <w:keepNext/>
      <w:spacing w:before="240" w:after="60"/>
      <w:outlineLvl w:val="0"/>
    </w:pPr>
    <w:rPr>
      <w:rFonts w:ascii="Arial" w:hAnsi="Arial" w:cs="Arial"/>
      <w:b/>
      <w:bCs/>
      <w:kern w:val="32"/>
      <w:sz w:val="32"/>
      <w:szCs w:val="32"/>
    </w:rPr>
  </w:style>
  <w:style w:type="paragraph" w:styleId="Nagwek4">
    <w:name w:val="heading 4"/>
    <w:basedOn w:val="Normalny"/>
    <w:next w:val="Normalny"/>
    <w:qFormat/>
    <w:rsid w:val="00A26506"/>
    <w:pPr>
      <w:keepNext/>
      <w:spacing w:line="360" w:lineRule="auto"/>
      <w:ind w:left="360"/>
      <w:jc w:val="center"/>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spacing w:line="293" w:lineRule="auto"/>
      <w:ind w:left="708" w:hanging="348"/>
      <w:jc w:val="both"/>
    </w:pPr>
    <w:rPr>
      <w:sz w:val="22"/>
      <w:szCs w:val="22"/>
    </w:rPr>
  </w:style>
  <w:style w:type="paragraph" w:styleId="Tekstdymka">
    <w:name w:val="Balloon Text"/>
    <w:basedOn w:val="Normalny"/>
    <w:semiHidden/>
    <w:rPr>
      <w:rFonts w:ascii="Tahoma" w:hAnsi="Tahoma" w:cs="Tahoma"/>
      <w:sz w:val="16"/>
      <w:szCs w:val="16"/>
    </w:rPr>
  </w:style>
  <w:style w:type="paragraph" w:styleId="NormalnyWeb">
    <w:name w:val="Normal (Web)"/>
    <w:basedOn w:val="Normalny"/>
    <w:pPr>
      <w:spacing w:before="100" w:beforeAutospacing="1" w:after="100" w:afterAutospacing="1"/>
    </w:pPr>
  </w:style>
  <w:style w:type="paragraph" w:styleId="Tekstblokowy">
    <w:name w:val="Block Text"/>
    <w:basedOn w:val="Normalny"/>
    <w:pPr>
      <w:tabs>
        <w:tab w:val="num" w:pos="1428"/>
      </w:tabs>
      <w:ind w:left="360" w:right="-1" w:hanging="360"/>
      <w:jc w:val="both"/>
    </w:pPr>
    <w:rPr>
      <w:rFonts w:ascii="Arial" w:hAnsi="Arial"/>
      <w:sz w:val="20"/>
      <w:szCs w:val="20"/>
    </w:rPr>
  </w:style>
  <w:style w:type="paragraph" w:styleId="Lista2">
    <w:name w:val="List 2"/>
    <w:basedOn w:val="Normalny"/>
    <w:rsid w:val="007C5B09"/>
    <w:pPr>
      <w:ind w:left="566" w:hanging="283"/>
    </w:pPr>
  </w:style>
  <w:style w:type="paragraph" w:styleId="Tekstpodstawowy">
    <w:name w:val="Body Text"/>
    <w:basedOn w:val="Normalny"/>
    <w:rsid w:val="00BF5E6A"/>
    <w:pPr>
      <w:spacing w:after="120"/>
    </w:pPr>
  </w:style>
  <w:style w:type="paragraph" w:styleId="Nagwek">
    <w:name w:val="header"/>
    <w:basedOn w:val="Normalny"/>
    <w:rsid w:val="002D3CDD"/>
    <w:pPr>
      <w:tabs>
        <w:tab w:val="center" w:pos="4536"/>
        <w:tab w:val="right" w:pos="9072"/>
      </w:tabs>
    </w:pPr>
  </w:style>
  <w:style w:type="paragraph" w:customStyle="1" w:styleId="Default">
    <w:name w:val="Default"/>
    <w:rsid w:val="00D413BD"/>
    <w:pPr>
      <w:autoSpaceDE w:val="0"/>
      <w:autoSpaceDN w:val="0"/>
      <w:adjustRightInd w:val="0"/>
    </w:pPr>
    <w:rPr>
      <w:color w:val="000000"/>
      <w:sz w:val="24"/>
      <w:szCs w:val="24"/>
      <w:lang w:eastAsia="en-US"/>
    </w:rPr>
  </w:style>
  <w:style w:type="paragraph" w:styleId="Akapitzlist">
    <w:name w:val="List Paragraph"/>
    <w:basedOn w:val="Normalny"/>
    <w:link w:val="AkapitzlistZnak"/>
    <w:uiPriority w:val="34"/>
    <w:qFormat/>
    <w:rsid w:val="00D413BD"/>
    <w:pPr>
      <w:ind w:left="720"/>
      <w:contextualSpacing/>
    </w:pPr>
  </w:style>
  <w:style w:type="character" w:styleId="Odwoaniedokomentarza">
    <w:name w:val="annotation reference"/>
    <w:rsid w:val="00682A2A"/>
    <w:rPr>
      <w:sz w:val="16"/>
      <w:szCs w:val="16"/>
    </w:rPr>
  </w:style>
  <w:style w:type="paragraph" w:styleId="Tekstkomentarza">
    <w:name w:val="annotation text"/>
    <w:basedOn w:val="Normalny"/>
    <w:link w:val="TekstkomentarzaZnak"/>
    <w:rsid w:val="00682A2A"/>
    <w:rPr>
      <w:sz w:val="20"/>
      <w:szCs w:val="20"/>
    </w:rPr>
  </w:style>
  <w:style w:type="character" w:customStyle="1" w:styleId="TekstkomentarzaZnak">
    <w:name w:val="Tekst komentarza Znak"/>
    <w:basedOn w:val="Domylnaczcionkaakapitu"/>
    <w:link w:val="Tekstkomentarza"/>
    <w:rsid w:val="00682A2A"/>
  </w:style>
  <w:style w:type="paragraph" w:styleId="Tematkomentarza">
    <w:name w:val="annotation subject"/>
    <w:basedOn w:val="Tekstkomentarza"/>
    <w:next w:val="Tekstkomentarza"/>
    <w:link w:val="TematkomentarzaZnak"/>
    <w:rsid w:val="00682A2A"/>
    <w:rPr>
      <w:b/>
      <w:bCs/>
    </w:rPr>
  </w:style>
  <w:style w:type="character" w:customStyle="1" w:styleId="TematkomentarzaZnak">
    <w:name w:val="Temat komentarza Znak"/>
    <w:link w:val="Tematkomentarza"/>
    <w:rsid w:val="00682A2A"/>
    <w:rPr>
      <w:b/>
      <w:bCs/>
    </w:rPr>
  </w:style>
  <w:style w:type="character" w:customStyle="1" w:styleId="AkapitzlistZnak">
    <w:name w:val="Akapit z listą Znak"/>
    <w:link w:val="Akapitzlist"/>
    <w:uiPriority w:val="34"/>
    <w:locked/>
    <w:rsid w:val="00682A2A"/>
    <w:rPr>
      <w:sz w:val="24"/>
      <w:szCs w:val="24"/>
    </w:rPr>
  </w:style>
  <w:style w:type="character" w:customStyle="1" w:styleId="st">
    <w:name w:val="st"/>
    <w:rsid w:val="00D56A20"/>
  </w:style>
  <w:style w:type="character" w:customStyle="1" w:styleId="StopkaZnak">
    <w:name w:val="Stopka Znak"/>
    <w:link w:val="Stopka"/>
    <w:uiPriority w:val="99"/>
    <w:rsid w:val="0001318F"/>
    <w:rPr>
      <w:sz w:val="24"/>
      <w:szCs w:val="24"/>
    </w:rPr>
  </w:style>
  <w:style w:type="paragraph" w:customStyle="1" w:styleId="m8069290857866364993gmail-text-justify">
    <w:name w:val="m_8069290857866364993gmail-text-justify"/>
    <w:basedOn w:val="Normalny"/>
    <w:qFormat/>
    <w:rsid w:val="00155D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ED740-19A0-470E-947A-881D55471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5146</Words>
  <Characters>30879</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abojarska</dc:creator>
  <cp:lastModifiedBy>Piotr Matuszczyk</cp:lastModifiedBy>
  <cp:revision>5</cp:revision>
  <cp:lastPrinted>2025-05-07T08:52:00Z</cp:lastPrinted>
  <dcterms:created xsi:type="dcterms:W3CDTF">2025-05-07T08:38:00Z</dcterms:created>
  <dcterms:modified xsi:type="dcterms:W3CDTF">2025-05-07T08:54:00Z</dcterms:modified>
</cp:coreProperties>
</file>