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39F20" w14:textId="011DAB1E" w:rsidR="00F26651" w:rsidRPr="007002CA" w:rsidRDefault="00F26651" w:rsidP="00F26651">
      <w:pPr>
        <w:suppressAutoHyphens/>
        <w:autoSpaceDE w:val="0"/>
        <w:autoSpaceDN w:val="0"/>
        <w:jc w:val="right"/>
        <w:rPr>
          <w:rFonts w:ascii="Calibri" w:hAnsi="Calibri" w:cs="Calibri"/>
          <w:iCs/>
          <w:lang w:eastAsia="en-US"/>
        </w:rPr>
      </w:pPr>
      <w:bookmarkStart w:id="0" w:name="_Hlk192491382"/>
      <w:r w:rsidRPr="007002CA">
        <w:rPr>
          <w:rFonts w:ascii="Calibri" w:hAnsi="Calibri" w:cs="Calibri"/>
          <w:iCs/>
          <w:noProof/>
          <w:lang w:eastAsia="en-US"/>
        </w:rPr>
        <w:drawing>
          <wp:inline distT="0" distB="0" distL="0" distR="0" wp14:anchorId="509046BC" wp14:editId="7231F1FF">
            <wp:extent cx="5760720" cy="591185"/>
            <wp:effectExtent l="0" t="0" r="0" b="0"/>
            <wp:docPr id="10341589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5C3E6D" w14:textId="77777777" w:rsidR="00F26651" w:rsidRDefault="00F26651" w:rsidP="00F26651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DD3D775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Fundusze Europejskie dla Opolskiego 2021-2027</w:t>
      </w:r>
      <w:r w:rsidRPr="007002CA">
        <w:rPr>
          <w:rFonts w:ascii="Calibri" w:hAnsi="Calibri" w:cs="Calibri"/>
          <w:sz w:val="22"/>
          <w:szCs w:val="22"/>
        </w:rPr>
        <w:t xml:space="preserve"> </w:t>
      </w:r>
    </w:p>
    <w:p w14:paraId="62FD60B8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FEOP.02: Fundusze Europejskie dla czystej energii i ochrony środowiska naturalnego w województwie opolskim</w:t>
      </w:r>
    </w:p>
    <w:p w14:paraId="2D745C0B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Działania: 2.3 Zapobieganie zagrożeniom związanym ze zmianą klimatu FEO 2021-2027</w:t>
      </w:r>
    </w:p>
    <w:p w14:paraId="63FBECBB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Projekt pod nazwą „</w:t>
      </w:r>
      <w:r w:rsidRPr="007002CA">
        <w:rPr>
          <w:rFonts w:ascii="Calibri" w:hAnsi="Calibri" w:cs="Calibri"/>
          <w:b/>
          <w:bCs/>
          <w:sz w:val="22"/>
          <w:szCs w:val="22"/>
        </w:rPr>
        <w:t xml:space="preserve">Doposażenie jednostek Ochotniczych Straży Pożarnych </w:t>
      </w:r>
    </w:p>
    <w:p w14:paraId="52B5C0DC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w sprzęt do prowadzenia akcji ratowniczych”</w:t>
      </w:r>
    </w:p>
    <w:p w14:paraId="21B4AC96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 xml:space="preserve">Umowa o dofinansowanie nr </w:t>
      </w:r>
      <w:r w:rsidRPr="007002CA">
        <w:rPr>
          <w:rFonts w:ascii="Calibri" w:hAnsi="Calibri" w:cs="Calibri"/>
          <w:b/>
          <w:bCs/>
          <w:sz w:val="22"/>
          <w:szCs w:val="22"/>
        </w:rPr>
        <w:t>FEOP.02.03-IZ.00-0001/24</w:t>
      </w:r>
      <w:r w:rsidRPr="007002CA">
        <w:rPr>
          <w:rFonts w:ascii="Calibri" w:hAnsi="Calibri" w:cs="Calibri"/>
          <w:sz w:val="22"/>
          <w:szCs w:val="22"/>
        </w:rPr>
        <w:t xml:space="preserve"> z dnia 25 lutego 2025r.</w:t>
      </w:r>
    </w:p>
    <w:bookmarkEnd w:id="0"/>
    <w:p w14:paraId="629D6DD5" w14:textId="77777777" w:rsidR="00F26651" w:rsidRDefault="00F26651" w:rsidP="00F26651">
      <w:pPr>
        <w:pStyle w:val="Nagwek"/>
        <w:jc w:val="right"/>
      </w:pPr>
    </w:p>
    <w:p w14:paraId="365AB042" w14:textId="4A16AAA6" w:rsidR="00F26651" w:rsidRDefault="00F26651" w:rsidP="00F26651">
      <w:pPr>
        <w:pStyle w:val="Nagwek"/>
        <w:jc w:val="right"/>
      </w:pPr>
      <w:r>
        <w:t>Załącznik nr 4 do SWZ</w:t>
      </w:r>
    </w:p>
    <w:p w14:paraId="052F35C8" w14:textId="77777777" w:rsidR="001929A7" w:rsidRDefault="001929A7"/>
    <w:p w14:paraId="2A512608" w14:textId="77777777" w:rsidR="00F26651" w:rsidRDefault="00F26651"/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067"/>
      </w:tblGrid>
      <w:tr w:rsidR="00F26651" w14:paraId="6B4DD1DA" w14:textId="77777777" w:rsidTr="00632DAD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3823D" w14:textId="77777777" w:rsidR="00F26651" w:rsidRDefault="00F26651" w:rsidP="00632DAD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9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837A0" w14:textId="77777777" w:rsidR="00F26651" w:rsidRPr="009B076C" w:rsidRDefault="00F26651" w:rsidP="00632DAD">
            <w:pPr>
              <w:pStyle w:val="Standard"/>
              <w:keepNext/>
              <w:jc w:val="center"/>
              <w:outlineLvl w:val="0"/>
              <w:rPr>
                <w:rFonts w:ascii="Calibri" w:hAnsi="Calibri" w:cs="Calibri"/>
                <w:b/>
                <w:bCs/>
              </w:rPr>
            </w:pPr>
            <w:r w:rsidRPr="009B076C">
              <w:rPr>
                <w:rFonts w:ascii="Calibri" w:hAnsi="Calibri" w:cs="Calibri"/>
                <w:b/>
                <w:bCs/>
              </w:rPr>
              <w:t>SZCZEGÓŁOWY OPIS PRZEDMIOTU ZAMÓWIENIA</w:t>
            </w:r>
          </w:p>
          <w:p w14:paraId="27AACA52" w14:textId="77777777" w:rsidR="00F26651" w:rsidRDefault="00F26651" w:rsidP="00632D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B076C">
              <w:rPr>
                <w:rFonts w:ascii="Calibri" w:hAnsi="Calibri" w:cs="Calibri"/>
                <w:b/>
                <w:bCs/>
              </w:rPr>
              <w:t xml:space="preserve">Minimalne wymagania dla lekkiego samochodu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ratow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>nicz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o-gaśniczego</w:t>
            </w:r>
            <w:r w:rsidRPr="009B076C">
              <w:rPr>
                <w:rFonts w:ascii="Calibri" w:hAnsi="Calibri" w:cs="Calibri"/>
                <w:b/>
                <w:bCs/>
              </w:rPr>
              <w:t xml:space="preserve"> z funkcją ratownictwa wodnego i powodziowego dla Ochotniczej Straży Pożarnej w Biadaczu </w:t>
            </w:r>
          </w:p>
          <w:p w14:paraId="5E20736B" w14:textId="77777777" w:rsidR="00F26651" w:rsidRPr="009B076C" w:rsidRDefault="00F26651" w:rsidP="00632DA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dla </w:t>
            </w:r>
            <w:r w:rsidRPr="009B076C">
              <w:rPr>
                <w:rFonts w:ascii="Calibri" w:hAnsi="Calibri" w:cs="Calibri"/>
                <w:b/>
                <w:bCs/>
              </w:rPr>
              <w:t>zamówienia</w:t>
            </w:r>
            <w:r>
              <w:rPr>
                <w:rFonts w:ascii="Calibri" w:hAnsi="Calibri" w:cs="Calibri"/>
                <w:b/>
                <w:bCs/>
              </w:rPr>
              <w:t xml:space="preserve"> pn.</w:t>
            </w:r>
            <w:r w:rsidRPr="009B076C">
              <w:rPr>
                <w:rFonts w:ascii="Calibri" w:hAnsi="Calibri" w:cs="Calibri"/>
                <w:b/>
                <w:bCs/>
              </w:rPr>
              <w:t xml:space="preserve">: „Dostawa lekkiego samochodu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ratow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>nicz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o-gaśniczego</w:t>
            </w:r>
            <w:r w:rsidRPr="009B076C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1DF8C297" w14:textId="77777777" w:rsidR="00F26651" w:rsidRPr="009B076C" w:rsidRDefault="00F26651" w:rsidP="00632D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B076C">
              <w:rPr>
                <w:rFonts w:ascii="Calibri" w:hAnsi="Calibri" w:cs="Calibri"/>
                <w:b/>
                <w:bCs/>
              </w:rPr>
              <w:t xml:space="preserve">dla </w:t>
            </w:r>
            <w:r w:rsidRPr="009B076C">
              <w:rPr>
                <w:rFonts w:ascii="Calibri" w:eastAsia="Calibri" w:hAnsi="Calibri" w:cs="Calibri"/>
                <w:b/>
                <w:bCs/>
              </w:rPr>
              <w:t xml:space="preserve">Ochotniczej Straży Pożarnej w </w:t>
            </w:r>
            <w:r w:rsidRPr="009B076C">
              <w:rPr>
                <w:rFonts w:ascii="Calibri" w:hAnsi="Calibri" w:cs="Calibri"/>
                <w:b/>
                <w:bCs/>
              </w:rPr>
              <w:t>Biadaczu”</w:t>
            </w:r>
          </w:p>
        </w:tc>
      </w:tr>
    </w:tbl>
    <w:p w14:paraId="23787E79" w14:textId="77777777" w:rsidR="00F26651" w:rsidRDefault="00F26651" w:rsidP="00F26651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26651" w14:paraId="5EF944A9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8BF8C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– WYMAGANIA OGÓLNE</w:t>
            </w:r>
          </w:p>
        </w:tc>
      </w:tr>
    </w:tbl>
    <w:p w14:paraId="1BCBE954" w14:textId="77777777" w:rsidR="00F26651" w:rsidRDefault="00F26651" w:rsidP="00F26651">
      <w:pPr>
        <w:rPr>
          <w:vanish/>
        </w:rPr>
      </w:pPr>
    </w:p>
    <w:p w14:paraId="78C2FE80" w14:textId="77777777" w:rsidR="00F26651" w:rsidRDefault="00F26651" w:rsidP="00F26651">
      <w:pPr>
        <w:rPr>
          <w:vanish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066"/>
      </w:tblGrid>
      <w:tr w:rsidR="00F26651" w14:paraId="1EB90D37" w14:textId="77777777" w:rsidTr="00632DAD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A5D2C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9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557C0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Pojazd musi spełniać wymagania polskich przepisów o ruchu drogowym, z uwzględnieniem wymagań dotyczących pojazdów uprzywilejowanych, zgodnie z ustawą z dnia</w:t>
            </w:r>
          </w:p>
          <w:p w14:paraId="0AC4107C" w14:textId="77777777" w:rsidR="00F26651" w:rsidRPr="000D602E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20 czerwca 1997 r. „Prawo o ruchu drogowym</w:t>
            </w:r>
            <w:r w:rsidRPr="00C86A67">
              <w:rPr>
                <w:rFonts w:cs="Times New Roman"/>
              </w:rPr>
              <w:t xml:space="preserve">” (Dz. U. z 2024 r., poz. 1251 z </w:t>
            </w:r>
            <w:proofErr w:type="spellStart"/>
            <w:r w:rsidRPr="00C86A67">
              <w:rPr>
                <w:rFonts w:cs="Times New Roman"/>
              </w:rPr>
              <w:t>późń</w:t>
            </w:r>
            <w:proofErr w:type="spellEnd"/>
            <w:r w:rsidRPr="00C86A67">
              <w:rPr>
                <w:rFonts w:cs="Times New Roman"/>
              </w:rPr>
              <w:t>. zm.)</w:t>
            </w:r>
            <w:r>
              <w:rPr>
                <w:rFonts w:cs="Times New Roman"/>
              </w:rPr>
              <w:t xml:space="preserve"> </w:t>
            </w:r>
          </w:p>
        </w:tc>
      </w:tr>
      <w:tr w:rsidR="00F26651" w14:paraId="480AA2BE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CA8E0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762EA" w14:textId="77777777" w:rsidR="00F26651" w:rsidRDefault="00F26651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Oznakowanie pojazdu zgodne z Zarządzeniem Nr 1 Komendanta Głównego PSP z dnia 24 stycznia 2020 r., w sprawie gospodarki transportowej w jednostkach organizacyjnych PSP (Dz. Urz. KG PSP z 2020 r. poz. 3 ze zm.) Numery operacyjne na obu płaszczyznach bocznych nadwozi</w:t>
            </w:r>
            <w:r>
              <w:rPr>
                <w:rFonts w:eastAsia="Calibri" w:cs="Arial"/>
                <w:color w:val="000000"/>
              </w:rPr>
              <w:t>a oraz drzwi tylnych</w:t>
            </w:r>
            <w:r w:rsidRPr="00FD5552">
              <w:rPr>
                <w:rFonts w:eastAsia="Calibri" w:cs="Arial"/>
                <w:color w:val="000000"/>
              </w:rPr>
              <w:t xml:space="preserve"> (</w:t>
            </w:r>
            <w:r w:rsidRPr="00FD5552">
              <w:rPr>
                <w:rFonts w:eastAsia="Calibri" w:cs="Arial"/>
                <w:b/>
                <w:bCs/>
                <w:color w:val="000000"/>
              </w:rPr>
              <w:t>numery operacyjne zostaną podane po podpisaniu umowy</w:t>
            </w:r>
            <w:r w:rsidRPr="00FD5552">
              <w:rPr>
                <w:rFonts w:eastAsia="Calibri" w:cs="Arial"/>
                <w:color w:val="000000"/>
              </w:rPr>
              <w:t>).</w:t>
            </w:r>
          </w:p>
        </w:tc>
      </w:tr>
      <w:tr w:rsidR="00F26651" w14:paraId="21843087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2370D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6DA5E" w14:textId="77777777" w:rsidR="00F26651" w:rsidRPr="00262561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Zmiany adaptacyjne pojazdu, dotyczące montażu wyposażenia, nie mogą powodować utraty ani ograniczać uprawnień wynikających z fabrycznej gwarancji.</w:t>
            </w:r>
          </w:p>
        </w:tc>
      </w:tr>
      <w:tr w:rsidR="00F26651" w14:paraId="17AB54E2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65F7E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2B801" w14:textId="77777777" w:rsidR="003B025F" w:rsidRDefault="003B025F" w:rsidP="003B025F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Samochód fabrycznie nowy - wyprodukowany w 202</w:t>
            </w:r>
            <w:r>
              <w:rPr>
                <w:rFonts w:eastAsia="Calibri" w:cs="Arial"/>
                <w:color w:val="000000"/>
              </w:rPr>
              <w:t>5</w:t>
            </w:r>
            <w:r w:rsidRPr="00FD5552">
              <w:rPr>
                <w:rFonts w:eastAsia="Calibri" w:cs="Arial"/>
                <w:color w:val="000000"/>
              </w:rPr>
              <w:t xml:space="preserve"> roku.</w:t>
            </w:r>
          </w:p>
          <w:p w14:paraId="11CA444F" w14:textId="21DE5AF9" w:rsidR="005D598D" w:rsidRPr="003B025F" w:rsidRDefault="003B025F" w:rsidP="003B025F">
            <w:pPr>
              <w:pStyle w:val="Standard"/>
              <w:autoSpaceDE w:val="0"/>
              <w:jc w:val="both"/>
              <w:rPr>
                <w:rFonts w:eastAsia="Calibri" w:cs="Arial"/>
              </w:rPr>
            </w:pPr>
            <w:r w:rsidRPr="004B68C8">
              <w:rPr>
                <w:rFonts w:eastAsia="Calibri" w:cs="Arial"/>
              </w:rPr>
              <w:t>Dopuszcza się samochód fabrycznie nowy wyprodukowany w 2024 r. Dopuszczalny możliwy przebieg nie większy niż</w:t>
            </w:r>
            <w:r>
              <w:rPr>
                <w:rFonts w:eastAsia="Calibri" w:cs="Arial"/>
              </w:rPr>
              <w:t xml:space="preserve"> </w:t>
            </w:r>
            <w:r w:rsidRPr="004B68C8">
              <w:rPr>
                <w:rFonts w:eastAsia="Calibri" w:cs="Arial"/>
              </w:rPr>
              <w:t>500 km.</w:t>
            </w:r>
          </w:p>
        </w:tc>
      </w:tr>
      <w:tr w:rsidR="00F26651" w14:paraId="10566E8F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40ED6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906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9EC14" w14:textId="77777777" w:rsidR="00F26651" w:rsidRPr="00B416B6" w:rsidRDefault="00F26651" w:rsidP="00632DAD">
            <w:pPr>
              <w:pStyle w:val="Zawartotabeli"/>
              <w:snapToGrid w:val="0"/>
              <w:jc w:val="both"/>
              <w:rPr>
                <w:rFonts w:cs="Times New Roman"/>
              </w:rPr>
            </w:pPr>
            <w:r w:rsidRPr="003C24EA">
              <w:t xml:space="preserve">Samochód musi spełniać wymagania polskich przepisów o ruchu drogowym </w:t>
            </w:r>
            <w:r>
              <w:t xml:space="preserve">                                          </w:t>
            </w:r>
            <w:r w:rsidRPr="003C24EA">
              <w:t>z uwzględnieniem wymagań dotyczących  pojazdów uprzywilejowanych zgodnie</w:t>
            </w:r>
            <w:r>
              <w:t xml:space="preserve">                                </w:t>
            </w:r>
            <w:r w:rsidRPr="003C24EA">
              <w:t xml:space="preserve"> z rozporządzeniem Ministra Infrastruktury z dnia 31 grudnia 2002 r. w sprawie  warunków technicznych pojazdów oraz zakresu ich niezbędnego </w:t>
            </w:r>
            <w:r w:rsidRPr="00B416B6">
              <w:rPr>
                <w:rFonts w:cs="Times New Roman"/>
              </w:rPr>
              <w:t>wyposażenia (</w:t>
            </w:r>
            <w:proofErr w:type="spellStart"/>
            <w:r w:rsidRPr="00B416B6">
              <w:rPr>
                <w:rFonts w:cs="Times New Roman"/>
              </w:rPr>
              <w:t>t.j</w:t>
            </w:r>
            <w:proofErr w:type="spellEnd"/>
            <w:r w:rsidRPr="00B416B6">
              <w:rPr>
                <w:rFonts w:cs="Times New Roman"/>
              </w:rPr>
              <w:t xml:space="preserve">. Dz. U. z 2024 r., poz. 502, z </w:t>
            </w:r>
            <w:proofErr w:type="spellStart"/>
            <w:r w:rsidRPr="00B416B6">
              <w:rPr>
                <w:rFonts w:cs="Times New Roman"/>
              </w:rPr>
              <w:t>późń</w:t>
            </w:r>
            <w:proofErr w:type="spellEnd"/>
            <w:r w:rsidRPr="00B416B6">
              <w:rPr>
                <w:rFonts w:cs="Times New Roman"/>
              </w:rPr>
              <w:t>. zm.) oraz być wyposażony w:</w:t>
            </w:r>
          </w:p>
          <w:p w14:paraId="578287EB" w14:textId="77777777" w:rsidR="00F26651" w:rsidRPr="003C24EA" w:rsidRDefault="00F26651" w:rsidP="00F26651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 xml:space="preserve">Urządzenie akustyczne pojazdu uprzywilejowanego umożliwiające uruchomienie sygnalizacji akustycznej oraz umożliwiające podawanie komunikatów słownych składającej się co najmniej z następujących elementów:  </w:t>
            </w:r>
          </w:p>
          <w:p w14:paraId="45A5153E" w14:textId="77777777" w:rsidR="00F26651" w:rsidRPr="003C24EA" w:rsidRDefault="00F26651" w:rsidP="00F26651">
            <w:pPr>
              <w:pStyle w:val="Zawartotabeli"/>
              <w:numPr>
                <w:ilvl w:val="0"/>
                <w:numId w:val="1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>Wzmacniacza sygnałowego (modulatora) o mocy wyjściowej min. 100</w:t>
            </w:r>
            <w:r>
              <w:rPr>
                <w:lang w:eastAsia="pl-PL"/>
              </w:rPr>
              <w:t xml:space="preserve"> </w:t>
            </w:r>
            <w:r w:rsidRPr="003C24EA">
              <w:rPr>
                <w:lang w:eastAsia="pl-PL"/>
              </w:rPr>
              <w:t>W z min. 3 modulowanymi sygnałami dwutonowymi</w:t>
            </w:r>
            <w:r>
              <w:rPr>
                <w:lang w:eastAsia="pl-PL"/>
              </w:rPr>
              <w:t xml:space="preserve"> </w:t>
            </w:r>
            <w:r w:rsidRPr="003C24EA">
              <w:rPr>
                <w:lang w:eastAsia="pl-PL"/>
              </w:rPr>
              <w:t xml:space="preserve">zamontowane </w:t>
            </w:r>
            <w:r>
              <w:rPr>
                <w:lang w:eastAsia="pl-PL"/>
              </w:rPr>
              <w:t xml:space="preserve">w przedziale kierowcy                              </w:t>
            </w:r>
            <w:r w:rsidRPr="003C24EA">
              <w:rPr>
                <w:lang w:eastAsia="pl-PL"/>
              </w:rPr>
              <w:t xml:space="preserve"> i sterowaniem </w:t>
            </w:r>
            <w:r w:rsidRPr="00BB6D12">
              <w:rPr>
                <w:lang w:eastAsia="pl-PL"/>
              </w:rPr>
              <w:t xml:space="preserve">zapewniającej swobodną obsługę przez kierowcę i pasażerów </w:t>
            </w:r>
            <w:r>
              <w:rPr>
                <w:lang w:eastAsia="pl-PL"/>
              </w:rPr>
              <w:t>.</w:t>
            </w:r>
            <w:r w:rsidRPr="003C24EA">
              <w:rPr>
                <w:lang w:eastAsia="pl-PL"/>
              </w:rPr>
              <w:t xml:space="preserve"> </w:t>
            </w:r>
          </w:p>
          <w:p w14:paraId="692CC150" w14:textId="77777777" w:rsidR="00F26651" w:rsidRPr="003C24EA" w:rsidRDefault="00F26651" w:rsidP="00F26651">
            <w:pPr>
              <w:pStyle w:val="Zawartotabeli"/>
              <w:numPr>
                <w:ilvl w:val="0"/>
                <w:numId w:val="1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 xml:space="preserve">Jednego lub dwóch głośników kompaktowych o mocy min. 100 W każdy zapewniających </w:t>
            </w:r>
            <w:r>
              <w:rPr>
                <w:lang w:eastAsia="pl-PL"/>
              </w:rPr>
              <w:t xml:space="preserve">dźwięk </w:t>
            </w:r>
            <w:r w:rsidRPr="003C24EA">
              <w:rPr>
                <w:lang w:eastAsia="pl-PL"/>
              </w:rPr>
              <w:t>akustyczn</w:t>
            </w:r>
            <w:r>
              <w:rPr>
                <w:lang w:eastAsia="pl-PL"/>
              </w:rPr>
              <w:t>y</w:t>
            </w:r>
            <w:r w:rsidRPr="003C24EA">
              <w:rPr>
                <w:lang w:eastAsia="pl-PL"/>
              </w:rPr>
              <w:t xml:space="preserve"> min. 100 </w:t>
            </w:r>
            <w:proofErr w:type="spellStart"/>
            <w:r w:rsidRPr="003C24EA">
              <w:rPr>
                <w:lang w:eastAsia="pl-PL"/>
              </w:rPr>
              <w:t>dB</w:t>
            </w:r>
            <w:proofErr w:type="spellEnd"/>
            <w:r w:rsidRPr="003C24EA">
              <w:rPr>
                <w:lang w:eastAsia="pl-PL"/>
              </w:rPr>
              <w:t xml:space="preserve">. Głośniki przystosowane fabrycznie do montażu zewnętrznego, zamontowane w sposób gwarantujący rozchodzenie się </w:t>
            </w:r>
            <w:r w:rsidRPr="003C24EA">
              <w:rPr>
                <w:lang w:eastAsia="pl-PL"/>
              </w:rPr>
              <w:lastRenderedPageBreak/>
              <w:t>sygnału do przodu wzdłuż osi wzdłużnej pojazdu</w:t>
            </w:r>
            <w:r>
              <w:rPr>
                <w:lang w:eastAsia="pl-PL"/>
              </w:rPr>
              <w:t>. I</w:t>
            </w:r>
            <w:r w:rsidRPr="003C24EA">
              <w:rPr>
                <w:lang w:eastAsia="pl-PL"/>
              </w:rPr>
              <w:t>nstalacja głośników zabezpieczona przed uszkodzeniem i czynnikami atmosferycznymi.</w:t>
            </w:r>
          </w:p>
          <w:p w14:paraId="75011970" w14:textId="77777777" w:rsidR="00F26651" w:rsidRPr="0091132E" w:rsidRDefault="00F26651" w:rsidP="00F26651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color w:val="000000" w:themeColor="text1"/>
                <w:lang w:eastAsia="pl-PL"/>
              </w:rPr>
            </w:pPr>
            <w:r w:rsidRPr="0091132E">
              <w:rPr>
                <w:color w:val="000000" w:themeColor="text1"/>
                <w:lang w:eastAsia="pl-PL"/>
              </w:rPr>
              <w:t xml:space="preserve">Na dachu pojazdu </w:t>
            </w:r>
            <w:proofErr w:type="spellStart"/>
            <w:r w:rsidRPr="0091132E">
              <w:rPr>
                <w:color w:val="000000" w:themeColor="text1"/>
                <w:lang w:eastAsia="pl-PL"/>
              </w:rPr>
              <w:t>niskoprofilowa</w:t>
            </w:r>
            <w:proofErr w:type="spellEnd"/>
            <w:r w:rsidRPr="0091132E">
              <w:rPr>
                <w:color w:val="000000" w:themeColor="text1"/>
                <w:lang w:eastAsia="pl-PL"/>
              </w:rPr>
              <w:t xml:space="preserve"> belka sygnalizacyjna LED w obudowie wykonanej z poliwęglanu. Belka dopasowana do szerokości dachu o wysokości wraz </w:t>
            </w:r>
            <w:r>
              <w:rPr>
                <w:color w:val="000000" w:themeColor="text1"/>
                <w:lang w:eastAsia="pl-PL"/>
              </w:rPr>
              <w:t xml:space="preserve">                                 </w:t>
            </w:r>
            <w:r w:rsidRPr="0091132E">
              <w:rPr>
                <w:color w:val="000000" w:themeColor="text1"/>
                <w:lang w:eastAsia="pl-PL"/>
              </w:rPr>
              <w:t>z mocowaniem max. 85 mm. Układ sterowania (podłączenie) belką musi zapewnić możliwość włączenia samej sygnalizacji świetlnej (bez sygnalizacji dźwiękowej)</w:t>
            </w:r>
            <w:r>
              <w:rPr>
                <w:color w:val="000000" w:themeColor="text1"/>
                <w:lang w:eastAsia="pl-PL"/>
              </w:rPr>
              <w:t>.</w:t>
            </w:r>
            <w:r w:rsidRPr="0091132E">
              <w:rPr>
                <w:color w:val="000000" w:themeColor="text1"/>
                <w:lang w:eastAsia="pl-PL"/>
              </w:rPr>
              <w:t xml:space="preserve"> Belka zespolona z kloszem bezbarwnym o świetle </w:t>
            </w:r>
            <w:r w:rsidRPr="0091132E">
              <w:rPr>
                <w:color w:val="000000" w:themeColor="text1"/>
              </w:rPr>
              <w:t xml:space="preserve">niebieskim wykonana </w:t>
            </w:r>
            <w:r>
              <w:rPr>
                <w:color w:val="000000" w:themeColor="text1"/>
              </w:rPr>
              <w:t xml:space="preserve">                                  </w:t>
            </w:r>
            <w:r w:rsidRPr="0091132E">
              <w:rPr>
                <w:color w:val="000000" w:themeColor="text1"/>
              </w:rPr>
              <w:t xml:space="preserve">w </w:t>
            </w:r>
            <w:r>
              <w:rPr>
                <w:color w:val="000000" w:themeColor="text1"/>
              </w:rPr>
              <w:t xml:space="preserve"> technologii </w:t>
            </w:r>
            <w:r w:rsidRPr="0091132E">
              <w:rPr>
                <w:color w:val="000000" w:themeColor="text1"/>
              </w:rPr>
              <w:t xml:space="preserve"> LED. </w:t>
            </w:r>
          </w:p>
          <w:p w14:paraId="4639D5CC" w14:textId="77777777" w:rsidR="00F26651" w:rsidRPr="0091132E" w:rsidRDefault="00F26651" w:rsidP="00F26651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color w:val="000000" w:themeColor="text1"/>
                <w:lang w:eastAsia="pl-PL"/>
              </w:rPr>
            </w:pPr>
            <w:r w:rsidRPr="0091132E">
              <w:rPr>
                <w:color w:val="000000" w:themeColor="text1"/>
                <w:lang w:eastAsia="pl-PL"/>
              </w:rPr>
              <w:t>W atrapie przedniej zamontowane 2 moduły lamp kierunkowych stroboskopowych LED z kloszem bezbarwnym o świetle niebieskim</w:t>
            </w:r>
          </w:p>
          <w:p w14:paraId="33CBD38B" w14:textId="77777777" w:rsidR="00F26651" w:rsidRPr="003C24EA" w:rsidRDefault="00F26651" w:rsidP="00F26651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Droid Sans"/>
                <w:kern w:val="2"/>
                <w:lang w:eastAsia="zh-CN" w:bidi="hi-IN"/>
              </w:rPr>
            </w:pPr>
            <w:r w:rsidRPr="003C24EA">
              <w:rPr>
                <w:rFonts w:eastAsia="Droid Sans"/>
                <w:kern w:val="2"/>
                <w:lang w:eastAsia="zh-CN" w:bidi="hi-IN"/>
              </w:rPr>
              <w:t>Pas wyróżniający barwy czerwieni sygnałowej wokół pojazdu wykonany z taśmy min. klasy C.</w:t>
            </w:r>
          </w:p>
          <w:p w14:paraId="2D7F4C92" w14:textId="77777777" w:rsidR="00F26651" w:rsidRDefault="00F26651" w:rsidP="00F26651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Droid Sans"/>
                <w:kern w:val="2"/>
                <w:lang w:eastAsia="zh-CN" w:bidi="hi-IN"/>
              </w:rPr>
            </w:pPr>
            <w:r>
              <w:rPr>
                <w:rFonts w:eastAsia="Droid Sans"/>
                <w:kern w:val="2"/>
                <w:lang w:eastAsia="zh-CN" w:bidi="hi-IN"/>
              </w:rPr>
              <w:t xml:space="preserve">Numery operacyjne </w:t>
            </w:r>
            <w:r w:rsidRPr="002A68E4">
              <w:rPr>
                <w:rFonts w:eastAsia="Droid Sans"/>
                <w:kern w:val="2"/>
                <w:lang w:eastAsia="zh-CN" w:bidi="hi-IN"/>
              </w:rPr>
              <w:t>w kolorze białym (odblaskowym)</w:t>
            </w:r>
            <w:r>
              <w:rPr>
                <w:rFonts w:eastAsia="Droid Sans"/>
                <w:kern w:val="2"/>
                <w:lang w:eastAsia="zh-CN" w:bidi="hi-IN"/>
              </w:rPr>
              <w:t xml:space="preserve"> umieszczone</w:t>
            </w:r>
            <w:r w:rsidRPr="003C24EA">
              <w:rPr>
                <w:rFonts w:eastAsia="Droid Sans"/>
                <w:kern w:val="2"/>
                <w:lang w:eastAsia="zh-CN" w:bidi="hi-IN"/>
              </w:rPr>
              <w:t xml:space="preserve"> po obu bokach pojazdu </w:t>
            </w:r>
            <w:r>
              <w:rPr>
                <w:rFonts w:eastAsia="Droid Sans"/>
                <w:kern w:val="2"/>
                <w:lang w:eastAsia="zh-CN" w:bidi="hi-IN"/>
              </w:rPr>
              <w:t xml:space="preserve"> oraz drzwiach tylnych </w:t>
            </w:r>
            <w:r w:rsidRPr="003C24EA">
              <w:rPr>
                <w:rFonts w:eastAsia="Droid Sans"/>
                <w:kern w:val="2"/>
                <w:lang w:eastAsia="zh-CN" w:bidi="hi-IN"/>
              </w:rPr>
              <w:t>na pasie wyróżniającym</w:t>
            </w:r>
            <w:r>
              <w:rPr>
                <w:rFonts w:eastAsia="Droid Sans"/>
                <w:kern w:val="2"/>
                <w:lang w:eastAsia="zh-CN" w:bidi="hi-IN"/>
              </w:rPr>
              <w:t>.</w:t>
            </w:r>
          </w:p>
          <w:p w14:paraId="07A9450D" w14:textId="77777777" w:rsidR="00F26651" w:rsidRDefault="00F26651" w:rsidP="00F26651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Droid Sans"/>
                <w:kern w:val="2"/>
                <w:lang w:eastAsia="zh-CN" w:bidi="hi-IN"/>
              </w:rPr>
            </w:pPr>
            <w:r w:rsidRPr="008A21B9">
              <w:rPr>
                <w:rFonts w:eastAsia="Droid Sans"/>
                <w:kern w:val="2"/>
              </w:rPr>
              <w:t>Urządzenia uprzywilejowania oraz pozostałe urządzenia fabryczne samochodu nie mogą powodować zakłóceń urządzeń łączności radiowej.</w:t>
            </w:r>
          </w:p>
          <w:p w14:paraId="03CAA632" w14:textId="77777777" w:rsidR="00F26651" w:rsidRPr="00CD1858" w:rsidRDefault="00F26651" w:rsidP="00F26651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Droid Sans"/>
                <w:kern w:val="2"/>
                <w:lang w:eastAsia="zh-CN" w:bidi="hi-IN"/>
              </w:rPr>
            </w:pPr>
            <w:r w:rsidRPr="00EF601F">
              <w:rPr>
                <w:rFonts w:eastAsia="Calibri" w:cs="Arial"/>
                <w:color w:val="000000"/>
              </w:rPr>
              <w:t>Za ostatnim rzędem siedzeń zamontowane 2 gaśnice proszkowe, każda o masie ładunku gaśniczego  minimum 4 kg.</w:t>
            </w:r>
          </w:p>
        </w:tc>
      </w:tr>
      <w:tr w:rsidR="00F26651" w14:paraId="2FCA6B93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C25BC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08992" w14:textId="77777777" w:rsidR="00F26651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FA433F">
              <w:rPr>
                <w:rFonts w:eastAsia="Calibri" w:cs="Arial"/>
                <w:color w:val="000000"/>
              </w:rPr>
              <w:t>W kabinie kierowcy zamontowany radiotelefon przewoźny wraz z anteną, spełniający minimalne wymagania techniczno-funkcjonalne określone w załączniku nr 3 do instrukcji stanowiącej załącznik do rozkazu nr 8 Komendanta Głównego PSP z dnia 5 kwietnia 2019 r. w sprawie wprowadzenia nowych zasad organizacji łączności radiowej (Dz. Urz. KG PSP 2019 r. poz.7), dopuszczony do stosowania w sieci PSP w zakresie częstotliwości VHF 136-174 MHz. Dopuszcza się  wyposażenie w radiotelefon  cyfrowy typu MOTOROLA.</w:t>
            </w:r>
          </w:p>
        </w:tc>
      </w:tr>
      <w:tr w:rsidR="00F26651" w14:paraId="6DB39C0B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DAF76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0F929" w14:textId="77777777" w:rsidR="00F26651" w:rsidRPr="00C957EC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 xml:space="preserve">W kabinie kierowcy zamontowana ładowarka  do radiotelefonu przenośnego dostarczonego przez Zamawiającego. </w:t>
            </w:r>
            <w:r w:rsidRPr="00F11D8A">
              <w:rPr>
                <w:rFonts w:eastAsia="Calibri" w:cs="Arial"/>
                <w:color w:val="000000"/>
              </w:rPr>
              <w:t xml:space="preserve">Zasilanie </w:t>
            </w:r>
            <w:r>
              <w:rPr>
                <w:rFonts w:eastAsia="Calibri" w:cs="Arial"/>
                <w:color w:val="000000"/>
              </w:rPr>
              <w:t xml:space="preserve"> ładowarki oraz </w:t>
            </w:r>
            <w:r w:rsidRPr="00F11D8A">
              <w:rPr>
                <w:rFonts w:eastAsia="Calibri" w:cs="Arial"/>
                <w:color w:val="000000"/>
              </w:rPr>
              <w:t>radiotelefonu</w:t>
            </w:r>
            <w:r>
              <w:rPr>
                <w:rFonts w:eastAsia="Calibri" w:cs="Arial"/>
                <w:color w:val="000000"/>
              </w:rPr>
              <w:t xml:space="preserve"> przewoźnego</w:t>
            </w:r>
            <w:r w:rsidRPr="00F11D8A">
              <w:rPr>
                <w:rFonts w:eastAsia="Calibri" w:cs="Arial"/>
                <w:color w:val="000000"/>
              </w:rPr>
              <w:t xml:space="preserve"> zabezpieczone oddzielnym bezpiecznikiem umieszczonym w miejscu łatwo dostępnym</w:t>
            </w:r>
            <w:r>
              <w:rPr>
                <w:rFonts w:eastAsia="Calibri" w:cs="Arial"/>
                <w:color w:val="000000"/>
              </w:rPr>
              <w:t>.</w:t>
            </w:r>
          </w:p>
        </w:tc>
      </w:tr>
      <w:tr w:rsidR="00F26651" w14:paraId="19B102FB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63F7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DA09B" w14:textId="77777777" w:rsidR="00F26651" w:rsidRPr="00033CA4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Wykonawca zobowiązany jest do dostarczenia wraz z samochodem:</w:t>
            </w:r>
          </w:p>
          <w:p w14:paraId="3DB7351F" w14:textId="77777777" w:rsidR="00F26651" w:rsidRPr="00033CA4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- instrukcji obsługi, książki serwisowej/gwarancyjnej do samochodu w języku polskim,</w:t>
            </w:r>
          </w:p>
          <w:p w14:paraId="387DC5CC" w14:textId="77777777" w:rsidR="00F26651" w:rsidRPr="00033CA4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- dokumentacji niezbędnej do zarejestrowania samochodu w Wydziale Komunikacji,</w:t>
            </w:r>
          </w:p>
          <w:p w14:paraId="4C19ED4A" w14:textId="77777777" w:rsidR="00F26651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- na dzień odbioru faktycznego dokumentu potwierdzającego aktualnie posiadane badanie techniczne w zakresie pojazdu uprzywilejowanego.</w:t>
            </w:r>
          </w:p>
        </w:tc>
      </w:tr>
    </w:tbl>
    <w:p w14:paraId="36CC1B85" w14:textId="77777777" w:rsidR="00F26651" w:rsidRDefault="00F26651" w:rsidP="00F26651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26651" w14:paraId="2CE1C1F7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889F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 – PARAMETRY TECHNICZNE ORAZ WYPOSAŻENIE</w:t>
            </w:r>
          </w:p>
        </w:tc>
      </w:tr>
    </w:tbl>
    <w:p w14:paraId="6BDAF685" w14:textId="77777777" w:rsidR="00F26651" w:rsidRDefault="00F26651" w:rsidP="00F26651">
      <w:pPr>
        <w:rPr>
          <w:vanish/>
        </w:rPr>
      </w:pPr>
    </w:p>
    <w:tbl>
      <w:tblPr>
        <w:tblW w:w="9660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9060"/>
      </w:tblGrid>
      <w:tr w:rsidR="00F26651" w14:paraId="31734581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04BB2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9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4BD69" w14:textId="77777777" w:rsidR="00F26651" w:rsidRDefault="00F26651" w:rsidP="00632DAD">
            <w:pPr>
              <w:pStyle w:val="TableContents"/>
            </w:pPr>
            <w:r>
              <w:t>Samochód bezwypadkowy.</w:t>
            </w:r>
          </w:p>
        </w:tc>
      </w:tr>
      <w:tr w:rsidR="00F26651" w14:paraId="2F45982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E2FF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30939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Szerokość max 2500mm, wysokość  max 2400mm, długość max 6000 mm.</w:t>
            </w:r>
          </w:p>
        </w:tc>
      </w:tr>
      <w:tr w:rsidR="00F26651" w14:paraId="003A3C4C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B4F8A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7112A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Dopuszczalna masa całkowita (DMC) nie większa jak 3500 kg. DMC zespołu pojazdu 6000kg. </w:t>
            </w:r>
          </w:p>
        </w:tc>
      </w:tr>
      <w:tr w:rsidR="005D598D" w14:paraId="5CD521E9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05BA6" w14:textId="53E203BA" w:rsidR="005D598D" w:rsidRPr="00941B5C" w:rsidRDefault="005D598D" w:rsidP="00941B5C">
            <w:pPr>
              <w:pStyle w:val="TableContents"/>
              <w:rPr>
                <w:b/>
                <w:bCs/>
              </w:rPr>
            </w:pPr>
            <w:r w:rsidRPr="00941B5C">
              <w:rPr>
                <w:b/>
                <w:bCs/>
              </w:rPr>
              <w:t>11A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8DBCC" w14:textId="162FB6C7" w:rsidR="005D598D" w:rsidRPr="00941B5C" w:rsidRDefault="005D598D" w:rsidP="00941B5C">
            <w:pPr>
              <w:pStyle w:val="TableContents"/>
              <w:rPr>
                <w:rFonts w:cs="Times New Roman"/>
              </w:rPr>
            </w:pPr>
            <w:r w:rsidRPr="00941B5C">
              <w:rPr>
                <w:rFonts w:cs="Times New Roman"/>
              </w:rPr>
              <w:t>Samochód wyposażony w hak holowniczy sztywny  ze  stabilizacją zespołu o sile uciągu i możliwością podłączenia  przyczepy o masie minimum 2500 kg. Wyposażony również w gniazdo podłączenia instalacji  elektrycznej przyczepy.</w:t>
            </w:r>
          </w:p>
        </w:tc>
      </w:tr>
      <w:tr w:rsidR="005D598D" w14:paraId="7E504177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7E063" w14:textId="77777777" w:rsidR="005D598D" w:rsidRDefault="005D598D" w:rsidP="005D598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81951" w14:textId="77777777" w:rsidR="005D598D" w:rsidRDefault="005D598D" w:rsidP="005D598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Samochód wyposażony w manualną skrzynię biegów. Dopuszcza się  pojazd wyposażany                    w automatyczną skrzynię biegów.</w:t>
            </w:r>
          </w:p>
        </w:tc>
      </w:tr>
      <w:tr w:rsidR="005D598D" w14:paraId="2625606F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C7AF9" w14:textId="77777777" w:rsidR="005D598D" w:rsidRDefault="005D598D" w:rsidP="005D598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68F53" w14:textId="77777777" w:rsidR="005D598D" w:rsidRDefault="005D598D" w:rsidP="005D598D">
            <w:pPr>
              <w:pStyle w:val="TableContents"/>
              <w:jc w:val="both"/>
            </w:pPr>
            <w:r>
              <w:t>Silnik o zapłonie samoczynnym o mocy min. 130 kW spełniający normę EURO 6.</w:t>
            </w:r>
          </w:p>
        </w:tc>
      </w:tr>
      <w:tr w:rsidR="005D598D" w14:paraId="71E80C78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150C7" w14:textId="77777777" w:rsidR="005D598D" w:rsidRDefault="005D598D" w:rsidP="005D598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49C95" w14:textId="77777777" w:rsidR="005D598D" w:rsidRPr="00C45956" w:rsidRDefault="005D598D" w:rsidP="005D598D">
            <w:pPr>
              <w:pStyle w:val="TableContents"/>
              <w:jc w:val="both"/>
              <w:rPr>
                <w:rFonts w:cs="Times New Roman"/>
              </w:rPr>
            </w:pPr>
            <w:r w:rsidRPr="00C45956">
              <w:rPr>
                <w:rFonts w:cs="Times New Roman"/>
              </w:rPr>
              <w:t>Nawozie typu furgon, jednoczęściowe,</w:t>
            </w:r>
            <w:r>
              <w:rPr>
                <w:rFonts w:cs="Times New Roman"/>
              </w:rPr>
              <w:t xml:space="preserve"> </w:t>
            </w:r>
            <w:r w:rsidRPr="00C45956">
              <w:rPr>
                <w:rFonts w:cs="Times New Roman"/>
              </w:rPr>
              <w:t>bez ścianki działowej, z drzwiami po obu stronach kabiny</w:t>
            </w:r>
            <w:r>
              <w:rPr>
                <w:rFonts w:cs="Times New Roman"/>
              </w:rPr>
              <w:t xml:space="preserve"> a dla przestrzeni załogi drzwi przesuwne po prawej stronie kabiny oraz otwierane na </w:t>
            </w:r>
            <w:r>
              <w:rPr>
                <w:rFonts w:cs="Times New Roman"/>
              </w:rPr>
              <w:lastRenderedPageBreak/>
              <w:t>boki podwójne drzwi tylne. Ilość miejsc siedzących 1+2 w części kabiny oraz  minimum dwa rzędy siedzeń w układzie 1+1+1 wyposażone w trzypunktowe pasy, regulowane oparcia                     i podłokietniki. Łączna ilość miejsc siedzących 9.</w:t>
            </w:r>
          </w:p>
        </w:tc>
      </w:tr>
      <w:tr w:rsidR="005D598D" w14:paraId="66C5427C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3509A" w14:textId="77777777" w:rsidR="005D598D" w:rsidRDefault="005D598D" w:rsidP="005D598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80B46" w14:textId="77777777" w:rsidR="005D598D" w:rsidRPr="007B500D" w:rsidRDefault="005D598D" w:rsidP="005D598D">
            <w:pPr>
              <w:pStyle w:val="TableContents"/>
              <w:jc w:val="both"/>
            </w:pPr>
            <w:r>
              <w:t>Okna boczne w przestrzeni pasażerskiej zamontowane na stałe. Drzwi  tylne również przeszklone na stałe.</w:t>
            </w:r>
          </w:p>
        </w:tc>
      </w:tr>
      <w:tr w:rsidR="005D598D" w14:paraId="739A1D6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488E2" w14:textId="77777777" w:rsidR="005D598D" w:rsidRDefault="005D598D" w:rsidP="005D598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406EA" w14:textId="77777777" w:rsidR="005D598D" w:rsidRDefault="005D598D" w:rsidP="005D598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Siedzenia wykonane z materiału odpornego na rozdarcia i ścieranie. Dopuszcza się  siedzenia pokryte materiałem.</w:t>
            </w:r>
          </w:p>
        </w:tc>
      </w:tr>
      <w:tr w:rsidR="005D598D" w14:paraId="6BA63C27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7669D" w14:textId="77777777" w:rsidR="005D598D" w:rsidRDefault="005D598D" w:rsidP="005D598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87FA8" w14:textId="77777777" w:rsidR="005D598D" w:rsidRDefault="005D598D" w:rsidP="005D598D">
            <w:pPr>
              <w:pStyle w:val="TableContents"/>
              <w:jc w:val="both"/>
            </w:pPr>
            <w:r>
              <w:t>Pełnowymiarowe koło zapasowe na wyposażeniu pojazdu. Dopuszcza się  ogumienie wielosezonowe.</w:t>
            </w:r>
          </w:p>
        </w:tc>
      </w:tr>
      <w:tr w:rsidR="005D598D" w14:paraId="2CE76933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E8233" w14:textId="77777777" w:rsidR="005D598D" w:rsidRDefault="005D598D" w:rsidP="005D598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5DD3B" w14:textId="77777777" w:rsidR="005D598D" w:rsidRDefault="005D598D" w:rsidP="005D598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Kolorystyka samochodu:</w:t>
            </w:r>
          </w:p>
          <w:p w14:paraId="4AF50031" w14:textId="77777777" w:rsidR="005D598D" w:rsidRDefault="005D598D" w:rsidP="005D598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nadwozie w kolorze czerwieni</w:t>
            </w:r>
          </w:p>
          <w:p w14:paraId="341536E3" w14:textId="77777777" w:rsidR="005D598D" w:rsidRDefault="005D598D" w:rsidP="005D598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-dopuszcza się inny kolor za wyjątkiem koloru czarnego. Wówczas</w:t>
            </w:r>
            <w:r>
              <w:t xml:space="preserve">  należy umieścić  pas </w:t>
            </w:r>
            <w:r w:rsidRPr="00C45956">
              <w:rPr>
                <w:rFonts w:cs="Times New Roman"/>
              </w:rPr>
              <w:t xml:space="preserve"> wyróżniający barwy czerwieni sygnałowej wokół pojazdu </w:t>
            </w:r>
            <w:r>
              <w:rPr>
                <w:rFonts w:cs="Times New Roman"/>
              </w:rPr>
              <w:t xml:space="preserve"> </w:t>
            </w:r>
            <w:r w:rsidRPr="00C45956">
              <w:rPr>
                <w:rFonts w:cs="Times New Roman"/>
              </w:rPr>
              <w:t>wykonany z taśmy min. klasy C.</w:t>
            </w:r>
            <w:r>
              <w:rPr>
                <w:rFonts w:cs="Times New Roman"/>
              </w:rPr>
              <w:t xml:space="preserve"> </w:t>
            </w:r>
          </w:p>
        </w:tc>
      </w:tr>
      <w:tr w:rsidR="005D598D" w14:paraId="6315B56B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B8EFC" w14:textId="77777777" w:rsidR="005D598D" w:rsidRDefault="005D598D" w:rsidP="005D598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941FF" w14:textId="77777777" w:rsidR="005D598D" w:rsidRDefault="005D598D" w:rsidP="005D598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Uchwyty do mocowania ładunku w przestrzeni za ostatnim rzędem siedzeń. </w:t>
            </w:r>
          </w:p>
        </w:tc>
      </w:tr>
      <w:tr w:rsidR="005D598D" w14:paraId="4648247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DA548" w14:textId="77777777" w:rsidR="005D598D" w:rsidRDefault="005D598D" w:rsidP="005D598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AAC13" w14:textId="77777777" w:rsidR="005D598D" w:rsidRPr="00354FCA" w:rsidRDefault="005D598D" w:rsidP="005D598D">
            <w:pPr>
              <w:pStyle w:val="TableContents"/>
              <w:jc w:val="both"/>
            </w:pPr>
            <w:r>
              <w:t>Cztery lampy typu LED w przestrzeni pasażerskiej.</w:t>
            </w:r>
          </w:p>
        </w:tc>
      </w:tr>
    </w:tbl>
    <w:p w14:paraId="58AC3269" w14:textId="77777777" w:rsidR="00F26651" w:rsidRDefault="00F26651" w:rsidP="00F26651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26651" w14:paraId="44DDA988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6DB0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 – POZOSTAŁE WYMAGANIA</w:t>
            </w:r>
          </w:p>
        </w:tc>
      </w:tr>
    </w:tbl>
    <w:p w14:paraId="06BDA844" w14:textId="77777777" w:rsidR="00F26651" w:rsidRDefault="00F26651" w:rsidP="00F26651">
      <w:pPr>
        <w:rPr>
          <w:vanish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9064"/>
      </w:tblGrid>
      <w:tr w:rsidR="00F26651" w14:paraId="05E51A88" w14:textId="77777777" w:rsidTr="00632DAD"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CF4B9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9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523A5" w14:textId="77777777" w:rsidR="00F26651" w:rsidRDefault="00F26651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Samochód w pełni przygotowany do jazdy. Zatankowany do pełna zbiornik paliwa.</w:t>
            </w:r>
          </w:p>
        </w:tc>
      </w:tr>
      <w:tr w:rsidR="00F26651" w14:paraId="4EAB3D1B" w14:textId="77777777" w:rsidTr="00632DAD"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77F9E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906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795D2" w14:textId="77777777" w:rsidR="00F26651" w:rsidRDefault="00F26651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Odbiór samochodu w siedzibie Wykonawcy.</w:t>
            </w:r>
          </w:p>
        </w:tc>
      </w:tr>
      <w:tr w:rsidR="00F26651" w14:paraId="77BD610C" w14:textId="77777777" w:rsidTr="00632DAD"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407E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906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0139E" w14:textId="77777777" w:rsidR="00F26651" w:rsidRDefault="00F26651" w:rsidP="00632DAD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Przeszkolenie z obsługi min. 3 kierowców w trakcie odbioru technicznego samochodu.</w:t>
            </w:r>
          </w:p>
        </w:tc>
      </w:tr>
    </w:tbl>
    <w:p w14:paraId="37410298" w14:textId="77777777" w:rsidR="00F26651" w:rsidRDefault="00F26651" w:rsidP="00F26651">
      <w:pPr>
        <w:pStyle w:val="Standard"/>
      </w:pPr>
      <w:r>
        <w:t>Uwaga! – o ile nie zaznaczono inaczej wszystkie parametry w niniejszym dokumencie należy traktować jako minimalne.</w:t>
      </w:r>
    </w:p>
    <w:p w14:paraId="007A8417" w14:textId="77777777" w:rsidR="00F26651" w:rsidRDefault="00F26651"/>
    <w:p w14:paraId="694B74B7" w14:textId="77777777" w:rsidR="00F26651" w:rsidRDefault="00F26651"/>
    <w:sectPr w:rsidR="00F266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50112" w14:textId="77777777" w:rsidR="00940AC3" w:rsidRDefault="00940AC3" w:rsidP="00B961DE">
      <w:r>
        <w:separator/>
      </w:r>
    </w:p>
  </w:endnote>
  <w:endnote w:type="continuationSeparator" w:id="0">
    <w:p w14:paraId="3153AD38" w14:textId="77777777" w:rsidR="00940AC3" w:rsidRDefault="00940AC3" w:rsidP="00B9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">
    <w:altName w:val="Yu Gothic"/>
    <w:charset w:val="80"/>
    <w:family w:val="auto"/>
    <w:pitch w:val="variable"/>
  </w:font>
  <w:font w:name="DejaVu Sans Condensed">
    <w:altName w:val="Verdana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3571732"/>
      <w:docPartObj>
        <w:docPartGallery w:val="Page Numbers (Bottom of Page)"/>
        <w:docPartUnique/>
      </w:docPartObj>
    </w:sdtPr>
    <w:sdtContent>
      <w:p w14:paraId="434686FB" w14:textId="58852357" w:rsidR="00B961DE" w:rsidRDefault="00B961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69F25D" w14:textId="77777777" w:rsidR="00B961DE" w:rsidRDefault="00B9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0FB4E" w14:textId="77777777" w:rsidR="00940AC3" w:rsidRDefault="00940AC3" w:rsidP="00B961DE">
      <w:r>
        <w:separator/>
      </w:r>
    </w:p>
  </w:footnote>
  <w:footnote w:type="continuationSeparator" w:id="0">
    <w:p w14:paraId="0524E022" w14:textId="77777777" w:rsidR="00940AC3" w:rsidRDefault="00940AC3" w:rsidP="00B96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29672759">
    <w:abstractNumId w:val="0"/>
  </w:num>
  <w:num w:numId="2" w16cid:durableId="889076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51"/>
    <w:rsid w:val="000E635F"/>
    <w:rsid w:val="00132FFC"/>
    <w:rsid w:val="001929A7"/>
    <w:rsid w:val="003B025F"/>
    <w:rsid w:val="005D598D"/>
    <w:rsid w:val="00794B76"/>
    <w:rsid w:val="00940AC3"/>
    <w:rsid w:val="00941B5C"/>
    <w:rsid w:val="00B106F5"/>
    <w:rsid w:val="00B961DE"/>
    <w:rsid w:val="00C320B0"/>
    <w:rsid w:val="00CA062B"/>
    <w:rsid w:val="00D81D76"/>
    <w:rsid w:val="00F2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02BC"/>
  <w15:chartTrackingRefBased/>
  <w15:docId w15:val="{F2014C23-41CC-46B1-8437-703E8CA8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6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6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6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6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6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6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665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65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65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65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6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6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6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65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65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66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6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6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6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66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66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6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66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6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66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66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665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6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65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651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F26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F26651"/>
    <w:pPr>
      <w:suppressLineNumbers/>
    </w:pPr>
  </w:style>
  <w:style w:type="paragraph" w:styleId="Bezodstpw">
    <w:name w:val="No Spacing"/>
    <w:qFormat/>
    <w:rsid w:val="00F266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Zawartotabeli">
    <w:name w:val="Zawartość tabeli"/>
    <w:basedOn w:val="Standard"/>
    <w:qFormat/>
    <w:rsid w:val="00F26651"/>
    <w:pPr>
      <w:suppressLineNumbers/>
      <w:autoSpaceDN/>
      <w:textAlignment w:val="auto"/>
    </w:pPr>
    <w:rPr>
      <w:rFonts w:eastAsia="Droid Sans" w:cs="DejaVu Sans Condensed"/>
      <w:kern w:val="2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F26651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F26651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6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1D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1039</Words>
  <Characters>6235</Characters>
  <Application>Microsoft Office Word</Application>
  <DocSecurity>0</DocSecurity>
  <Lines>51</Lines>
  <Paragraphs>14</Paragraphs>
  <ScaleCrop>false</ScaleCrop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4</cp:revision>
  <dcterms:created xsi:type="dcterms:W3CDTF">2025-03-20T11:30:00Z</dcterms:created>
  <dcterms:modified xsi:type="dcterms:W3CDTF">2025-03-20T13:24:00Z</dcterms:modified>
</cp:coreProperties>
</file>