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5A5542" w:rsidRDefault="00B778E0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bCs/>
          <w:color w:val="auto"/>
        </w:rPr>
        <w:t>ADM.3810.</w:t>
      </w:r>
      <w:r w:rsidR="00FC29BF">
        <w:rPr>
          <w:bCs/>
          <w:color w:val="auto"/>
        </w:rPr>
        <w:t>0</w:t>
      </w:r>
      <w:r w:rsidR="00E141DA">
        <w:rPr>
          <w:bCs/>
          <w:color w:val="auto"/>
        </w:rPr>
        <w:t>8</w:t>
      </w:r>
      <w:r w:rsidRPr="005A5542">
        <w:rPr>
          <w:bCs/>
          <w:color w:val="auto"/>
        </w:rPr>
        <w:t>.2024</w:t>
      </w:r>
    </w:p>
    <w:p w:rsidR="00EA3F94" w:rsidRPr="005A5542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5A5542">
        <w:rPr>
          <w:rFonts w:eastAsia="Times New Roman"/>
          <w:bCs/>
          <w:color w:val="auto"/>
          <w:lang w:eastAsia="ar-SA"/>
        </w:rPr>
        <w:t xml:space="preserve">Toruń,  </w:t>
      </w:r>
      <w:r w:rsidR="00D549EA">
        <w:rPr>
          <w:rFonts w:eastAsia="Times New Roman"/>
          <w:bCs/>
          <w:color w:val="auto"/>
          <w:lang w:eastAsia="ar-SA"/>
        </w:rPr>
        <w:t>13.01.2025</w:t>
      </w:r>
      <w:r w:rsidR="00EA3F94" w:rsidRPr="005A5542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5A5542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5A5542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5A5542" w:rsidRDefault="00661F89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5A5542">
        <w:rPr>
          <w:rFonts w:eastAsia="Times New Roman"/>
          <w:b/>
          <w:bCs/>
          <w:color w:val="auto"/>
          <w:lang w:eastAsia="ar-SA"/>
        </w:rPr>
        <w:t xml:space="preserve">INFORMACJA </w:t>
      </w:r>
      <w:r w:rsidR="00984700">
        <w:rPr>
          <w:rFonts w:eastAsia="Times New Roman"/>
          <w:b/>
          <w:bCs/>
          <w:color w:val="auto"/>
          <w:lang w:eastAsia="ar-SA"/>
        </w:rPr>
        <w:t xml:space="preserve">O WYNIKU POSTĘPOWANIA </w:t>
      </w:r>
    </w:p>
    <w:p w:rsidR="00074C66" w:rsidRPr="005A5542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</w:p>
    <w:p w:rsidR="00074C66" w:rsidRDefault="00984700" w:rsidP="00661F89">
      <w:pPr>
        <w:spacing w:after="240" w:line="300" w:lineRule="atLeast"/>
        <w:jc w:val="both"/>
        <w:rPr>
          <w:rFonts w:eastAsia="Times New Roman"/>
          <w:b/>
          <w:color w:val="auto"/>
          <w:u w:val="single"/>
          <w:lang w:eastAsia="ar-SA"/>
        </w:rPr>
      </w:pPr>
      <w:r>
        <w:rPr>
          <w:rFonts w:eastAsia="Times New Roman"/>
          <w:color w:val="auto"/>
          <w:lang w:eastAsia="ar-SA"/>
        </w:rPr>
        <w:t xml:space="preserve">Zgodnie z art. </w:t>
      </w:r>
      <w:r w:rsidR="00147F9F">
        <w:rPr>
          <w:rFonts w:eastAsia="Times New Roman"/>
          <w:color w:val="auto"/>
          <w:lang w:eastAsia="ar-SA"/>
        </w:rPr>
        <w:t>253</w:t>
      </w:r>
      <w:r>
        <w:rPr>
          <w:rFonts w:eastAsia="Times New Roman"/>
          <w:color w:val="auto"/>
          <w:lang w:eastAsia="ar-SA"/>
        </w:rPr>
        <w:t xml:space="preserve"> ustawy Prawo zamówień publicznych, Zamawiający informuje o </w:t>
      </w:r>
      <w:r w:rsidR="00147F9F">
        <w:rPr>
          <w:rFonts w:eastAsia="Times New Roman"/>
          <w:color w:val="auto"/>
          <w:lang w:eastAsia="ar-SA"/>
        </w:rPr>
        <w:t>wyborze oferty najkorzystniejszej w</w:t>
      </w:r>
      <w:r>
        <w:rPr>
          <w:rFonts w:eastAsia="Times New Roman"/>
          <w:color w:val="auto"/>
          <w:lang w:eastAsia="ar-SA"/>
        </w:rPr>
        <w:t xml:space="preserve"> postępowani</w:t>
      </w:r>
      <w:r w:rsidR="00147F9F">
        <w:rPr>
          <w:rFonts w:eastAsia="Times New Roman"/>
          <w:color w:val="auto"/>
          <w:lang w:eastAsia="ar-SA"/>
        </w:rPr>
        <w:t>u</w:t>
      </w:r>
      <w:r>
        <w:rPr>
          <w:rFonts w:eastAsia="Times New Roman"/>
          <w:color w:val="auto"/>
          <w:lang w:eastAsia="ar-SA"/>
        </w:rPr>
        <w:t xml:space="preserve"> pn.</w:t>
      </w:r>
      <w:r w:rsidR="00074C66" w:rsidRPr="005A5542">
        <w:rPr>
          <w:rFonts w:eastAsia="Times New Roman"/>
          <w:color w:val="auto"/>
          <w:lang w:eastAsia="ar-SA"/>
        </w:rPr>
        <w:t xml:space="preserve"> </w:t>
      </w:r>
      <w:r w:rsidR="00E141DA" w:rsidRPr="00C13368">
        <w:rPr>
          <w:b/>
          <w:color w:val="auto"/>
        </w:rPr>
        <w:t>Świadczenie usług ochrony obiektu, osób i mienia wraz z monitoringiem systemu ochrony elektronicznej</w:t>
      </w:r>
      <w:r w:rsidR="00FC29BF">
        <w:rPr>
          <w:rFonts w:eastAsia="Times New Roman"/>
          <w:color w:val="auto"/>
          <w:lang w:eastAsia="ar-SA"/>
        </w:rPr>
        <w:t>.</w:t>
      </w:r>
    </w:p>
    <w:p w:rsidR="00074C66" w:rsidRPr="005A5542" w:rsidRDefault="00984700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W </w:t>
      </w:r>
      <w:r w:rsidR="00FC29BF">
        <w:rPr>
          <w:rFonts w:eastAsia="Times New Roman"/>
          <w:color w:val="auto"/>
          <w:lang w:eastAsia="ar-SA"/>
        </w:rPr>
        <w:t xml:space="preserve">postępowaniu złożono </w:t>
      </w:r>
      <w:r>
        <w:rPr>
          <w:rFonts w:eastAsia="Times New Roman"/>
          <w:color w:val="auto"/>
          <w:lang w:eastAsia="ar-SA"/>
        </w:rPr>
        <w:t>następujące oferty</w:t>
      </w:r>
      <w:r w:rsidR="00B778E0" w:rsidRPr="005A5542">
        <w:rPr>
          <w:rFonts w:eastAsia="Times New Roman"/>
          <w:b/>
          <w:color w:val="auto"/>
          <w:lang w:eastAsia="ar-SA"/>
        </w:rPr>
        <w:t>: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47"/>
        <w:gridCol w:w="6649"/>
        <w:gridCol w:w="1417"/>
        <w:gridCol w:w="1134"/>
      </w:tblGrid>
      <w:tr w:rsidR="00FC29BF" w:rsidRPr="004018E8" w:rsidTr="00E141DA">
        <w:trPr>
          <w:trHeight w:val="575"/>
        </w:trPr>
        <w:tc>
          <w:tcPr>
            <w:tcW w:w="547" w:type="dxa"/>
          </w:tcPr>
          <w:p w:rsidR="00FC29BF" w:rsidRPr="004018E8" w:rsidRDefault="00FC29BF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6649" w:type="dxa"/>
          </w:tcPr>
          <w:p w:rsidR="00FC29BF" w:rsidRPr="004018E8" w:rsidRDefault="00FC29BF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1417" w:type="dxa"/>
          </w:tcPr>
          <w:p w:rsidR="00FC29BF" w:rsidRPr="004018E8" w:rsidRDefault="00FC29BF" w:rsidP="00E141DA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 całkowita (brutto)</w:t>
            </w:r>
          </w:p>
        </w:tc>
        <w:tc>
          <w:tcPr>
            <w:tcW w:w="1134" w:type="dxa"/>
          </w:tcPr>
          <w:p w:rsidR="00FC29BF" w:rsidRPr="004018E8" w:rsidRDefault="00FC29BF" w:rsidP="00E141DA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Suma punktów</w:t>
            </w:r>
          </w:p>
        </w:tc>
      </w:tr>
      <w:tr w:rsidR="00D549EA" w:rsidRPr="004018E8" w:rsidTr="00E141DA">
        <w:trPr>
          <w:trHeight w:val="281"/>
        </w:trPr>
        <w:tc>
          <w:tcPr>
            <w:tcW w:w="547" w:type="dxa"/>
          </w:tcPr>
          <w:p w:rsidR="00D549EA" w:rsidRPr="004018E8" w:rsidRDefault="00D549EA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6649" w:type="dxa"/>
          </w:tcPr>
          <w:p w:rsidR="00D549EA" w:rsidRPr="00C13368" w:rsidRDefault="00D549EA" w:rsidP="001947CC">
            <w:pPr>
              <w:suppressAutoHyphens/>
            </w:pPr>
            <w:r w:rsidRPr="00C13368">
              <w:rPr>
                <w:b/>
              </w:rPr>
              <w:t>AGENCJA OCHRONY MK SPÓŁKA Z OGRANICZONĄ ODPOWIEDZIALNOŚCIĄ</w:t>
            </w:r>
            <w:r w:rsidRPr="00C13368">
              <w:t xml:space="preserve"> – lider konsorcjum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 xml:space="preserve">Ul. Jana Kazimierza 64/128, 01-248 Warszawa, 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>NIP: 5272683091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  <w:b/>
              </w:rPr>
              <w:t>Agencja Ochrony Kowalczyk Security Sp. z o.o</w:t>
            </w:r>
            <w:r w:rsidRPr="00C13368">
              <w:rPr>
                <w:rFonts w:eastAsiaTheme="minorEastAsia"/>
              </w:rPr>
              <w:t>. – partner konsorcjum</w:t>
            </w:r>
          </w:p>
          <w:p w:rsidR="00D549EA" w:rsidRPr="00C13368" w:rsidRDefault="00D549EA" w:rsidP="001947CC">
            <w:pPr>
              <w:pStyle w:val="Default"/>
              <w:rPr>
                <w:sz w:val="22"/>
                <w:szCs w:val="22"/>
              </w:rPr>
            </w:pPr>
            <w:r w:rsidRPr="00C13368">
              <w:rPr>
                <w:sz w:val="22"/>
                <w:szCs w:val="22"/>
              </w:rPr>
              <w:t xml:space="preserve">Ul. Chmielna 34, 00-020 Warszawa, </w:t>
            </w:r>
          </w:p>
          <w:p w:rsidR="00D549EA" w:rsidRPr="00C13368" w:rsidRDefault="00D549EA" w:rsidP="001947CC">
            <w:pPr>
              <w:pStyle w:val="Default"/>
              <w:rPr>
                <w:rFonts w:eastAsia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C13368">
              <w:rPr>
                <w:sz w:val="22"/>
                <w:szCs w:val="22"/>
              </w:rPr>
              <w:t>NIP: 5252869935</w:t>
            </w:r>
          </w:p>
        </w:tc>
        <w:tc>
          <w:tcPr>
            <w:tcW w:w="1417" w:type="dxa"/>
          </w:tcPr>
          <w:p w:rsidR="00D549EA" w:rsidRPr="00D74202" w:rsidRDefault="00D549EA" w:rsidP="00E141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D74202">
              <w:rPr>
                <w:rFonts w:eastAsiaTheme="minorEastAsia"/>
                <w:b/>
              </w:rPr>
              <w:t>892 994,40</w:t>
            </w:r>
          </w:p>
          <w:p w:rsidR="00D549EA" w:rsidRPr="00C13368" w:rsidRDefault="00D549EA" w:rsidP="00E141DA">
            <w:pPr>
              <w:suppressAutoHyphens/>
              <w:jc w:val="center"/>
              <w:rPr>
                <w:rFonts w:eastAsia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134" w:type="dxa"/>
          </w:tcPr>
          <w:p w:rsidR="00D549EA" w:rsidRPr="004018E8" w:rsidRDefault="00E141DA" w:rsidP="00E141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90,01</w:t>
            </w:r>
          </w:p>
        </w:tc>
      </w:tr>
      <w:tr w:rsidR="00D549EA" w:rsidRPr="004018E8" w:rsidTr="00E141DA">
        <w:trPr>
          <w:trHeight w:val="349"/>
        </w:trPr>
        <w:tc>
          <w:tcPr>
            <w:tcW w:w="547" w:type="dxa"/>
          </w:tcPr>
          <w:p w:rsidR="00D549EA" w:rsidRPr="004018E8" w:rsidRDefault="00D549EA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6649" w:type="dxa"/>
          </w:tcPr>
          <w:p w:rsidR="00D549EA" w:rsidRPr="00C13368" w:rsidRDefault="00D549EA" w:rsidP="001947CC">
            <w:pPr>
              <w:suppressAutoHyphens/>
            </w:pPr>
            <w:r w:rsidRPr="00C13368">
              <w:rPr>
                <w:b/>
              </w:rPr>
              <w:t>MM SERVICE MONITORING sp. z o. o</w:t>
            </w:r>
            <w:r w:rsidRPr="00C13368">
              <w:t>. – lider konsorcjum</w:t>
            </w:r>
          </w:p>
          <w:p w:rsidR="00D549EA" w:rsidRPr="00C13368" w:rsidRDefault="00D549EA" w:rsidP="001947C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>ul. TRYBUNALSKA 21, 95-080 KRUSZÓW</w:t>
            </w:r>
          </w:p>
          <w:p w:rsidR="00D549EA" w:rsidRPr="00C13368" w:rsidRDefault="00D549EA" w:rsidP="001947C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 xml:space="preserve">NIP 729-270-18-93 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bCs/>
              </w:rPr>
            </w:pPr>
            <w:r w:rsidRPr="00C13368">
              <w:rPr>
                <w:rFonts w:eastAsiaTheme="minorEastAsia"/>
                <w:b/>
                <w:bCs/>
              </w:rPr>
              <w:t xml:space="preserve">MAXUS Sp. z o.o. </w:t>
            </w:r>
            <w:r w:rsidRPr="00C13368">
              <w:rPr>
                <w:rFonts w:eastAsiaTheme="minorEastAsia"/>
                <w:bCs/>
              </w:rPr>
              <w:t>– uczestnik konsorcjum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>ul. 3 MAJA 64/66N, 93-408 ŁÓDŹ,</w:t>
            </w:r>
          </w:p>
          <w:p w:rsidR="00D549EA" w:rsidRPr="00C13368" w:rsidRDefault="00D549EA" w:rsidP="001947CC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Theme="minorEastAsia"/>
              </w:rPr>
              <w:t xml:space="preserve">NIP 728-280-85-43 </w:t>
            </w:r>
          </w:p>
        </w:tc>
        <w:tc>
          <w:tcPr>
            <w:tcW w:w="1417" w:type="dxa"/>
          </w:tcPr>
          <w:p w:rsidR="00D549EA" w:rsidRPr="00C13368" w:rsidRDefault="00D549EA" w:rsidP="00E141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D74202">
              <w:rPr>
                <w:rFonts w:eastAsiaTheme="minorEastAsia"/>
                <w:b/>
              </w:rPr>
              <w:t>837 417,46</w:t>
            </w:r>
          </w:p>
          <w:p w:rsidR="00D549EA" w:rsidRPr="00C13368" w:rsidRDefault="00D549EA" w:rsidP="00E141DA">
            <w:pPr>
              <w:suppressAutoHyphens/>
              <w:jc w:val="center"/>
              <w:rPr>
                <w:rFonts w:eastAsia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134" w:type="dxa"/>
          </w:tcPr>
          <w:p w:rsidR="00D549EA" w:rsidRPr="004018E8" w:rsidRDefault="00E141DA" w:rsidP="00E141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95,99</w:t>
            </w:r>
          </w:p>
        </w:tc>
      </w:tr>
      <w:tr w:rsidR="00D549EA" w:rsidRPr="004018E8" w:rsidTr="00E141DA">
        <w:trPr>
          <w:trHeight w:val="349"/>
        </w:trPr>
        <w:tc>
          <w:tcPr>
            <w:tcW w:w="547" w:type="dxa"/>
          </w:tcPr>
          <w:p w:rsidR="00D549EA" w:rsidRPr="004018E8" w:rsidRDefault="00D549EA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3</w:t>
            </w:r>
          </w:p>
        </w:tc>
        <w:tc>
          <w:tcPr>
            <w:tcW w:w="6649" w:type="dxa"/>
          </w:tcPr>
          <w:p w:rsidR="00D549EA" w:rsidRPr="00C13368" w:rsidRDefault="00D549EA" w:rsidP="001947CC">
            <w:pPr>
              <w:suppressAutoHyphens/>
            </w:pPr>
            <w:r w:rsidRPr="00C13368">
              <w:rPr>
                <w:b/>
              </w:rPr>
              <w:t>Agencja Ochrony Osób i Mienia JAG Sp. z o.o</w:t>
            </w:r>
            <w:r w:rsidRPr="00C13368">
              <w:t>.</w:t>
            </w:r>
          </w:p>
          <w:p w:rsidR="00D549EA" w:rsidRPr="00C13368" w:rsidRDefault="00D549EA" w:rsidP="001947CC">
            <w:pPr>
              <w:suppressAutoHyphens/>
            </w:pPr>
            <w:r w:rsidRPr="00C13368">
              <w:t xml:space="preserve">Ul. Gotowskiego 6, 85-030 Bydgoszcz, </w:t>
            </w:r>
          </w:p>
          <w:p w:rsidR="00D549EA" w:rsidRPr="00C13368" w:rsidRDefault="00D549EA" w:rsidP="001947CC">
            <w:pPr>
              <w:suppressAutoHyphens/>
            </w:pPr>
            <w:r w:rsidRPr="00C13368">
              <w:t>NIP 967-12-32-937</w:t>
            </w:r>
          </w:p>
        </w:tc>
        <w:tc>
          <w:tcPr>
            <w:tcW w:w="1417" w:type="dxa"/>
          </w:tcPr>
          <w:p w:rsidR="00D549EA" w:rsidRPr="00C13368" w:rsidRDefault="00D549EA" w:rsidP="00E141DA">
            <w:pPr>
              <w:suppressAutoHyphens/>
              <w:jc w:val="center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803 800,08</w:t>
            </w:r>
          </w:p>
        </w:tc>
        <w:tc>
          <w:tcPr>
            <w:tcW w:w="1134" w:type="dxa"/>
          </w:tcPr>
          <w:p w:rsidR="00D549EA" w:rsidRPr="004018E8" w:rsidRDefault="00E141DA" w:rsidP="00E141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</w:t>
            </w:r>
          </w:p>
        </w:tc>
      </w:tr>
      <w:tr w:rsidR="00D549EA" w:rsidRPr="004018E8" w:rsidTr="00E141DA">
        <w:trPr>
          <w:trHeight w:val="349"/>
        </w:trPr>
        <w:tc>
          <w:tcPr>
            <w:tcW w:w="547" w:type="dxa"/>
          </w:tcPr>
          <w:p w:rsidR="00D549EA" w:rsidRPr="004018E8" w:rsidRDefault="00D549EA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4</w:t>
            </w:r>
          </w:p>
        </w:tc>
        <w:tc>
          <w:tcPr>
            <w:tcW w:w="6649" w:type="dxa"/>
          </w:tcPr>
          <w:p w:rsidR="00D549EA" w:rsidRPr="00C13368" w:rsidRDefault="00D549EA" w:rsidP="001947CC">
            <w:pPr>
              <w:suppressAutoHyphens/>
              <w:rPr>
                <w:b/>
              </w:rPr>
            </w:pPr>
            <w:r w:rsidRPr="00C13368">
              <w:rPr>
                <w:b/>
              </w:rPr>
              <w:t>AGENCJA OCHRONY"ARGUS"SPÓŁKA Z OGRANICZONĄ ODPOWIEDZIALNOŚCIĄ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</w:rPr>
            </w:pPr>
            <w:r w:rsidRPr="00C13368">
              <w:rPr>
                <w:rFonts w:eastAsiaTheme="minorEastAsia"/>
              </w:rPr>
              <w:t>ul. Piłsudskiego 16b/5, 96-500 Sochaczew</w:t>
            </w:r>
          </w:p>
          <w:p w:rsidR="00D549EA" w:rsidRPr="00C13368" w:rsidRDefault="00D549EA" w:rsidP="001947CC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Theme="minorEastAsia"/>
              </w:rPr>
              <w:t>NIP 837 16 35 895</w:t>
            </w:r>
          </w:p>
        </w:tc>
        <w:tc>
          <w:tcPr>
            <w:tcW w:w="1417" w:type="dxa"/>
          </w:tcPr>
          <w:p w:rsidR="00D549EA" w:rsidRPr="00C13368" w:rsidRDefault="00D549EA" w:rsidP="00E141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D74202">
              <w:rPr>
                <w:rFonts w:eastAsiaTheme="minorEastAsia"/>
                <w:b/>
              </w:rPr>
              <w:t>931 589,21</w:t>
            </w:r>
          </w:p>
        </w:tc>
        <w:tc>
          <w:tcPr>
            <w:tcW w:w="1134" w:type="dxa"/>
          </w:tcPr>
          <w:p w:rsidR="00E141DA" w:rsidRPr="00E141DA" w:rsidRDefault="00E141DA" w:rsidP="00E141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E141DA">
              <w:rPr>
                <w:rFonts w:eastAsiaTheme="minorEastAsia"/>
                <w:b/>
              </w:rPr>
              <w:t>86,28</w:t>
            </w:r>
          </w:p>
          <w:p w:rsidR="00D549EA" w:rsidRPr="00E141DA" w:rsidRDefault="00D549EA" w:rsidP="00E141DA">
            <w:pPr>
              <w:jc w:val="center"/>
              <w:rPr>
                <w:rFonts w:eastAsiaTheme="minorEastAsia"/>
                <w:b/>
              </w:rPr>
            </w:pPr>
          </w:p>
        </w:tc>
      </w:tr>
      <w:tr w:rsidR="00D549EA" w:rsidRPr="004018E8" w:rsidTr="00E141DA">
        <w:trPr>
          <w:trHeight w:val="349"/>
        </w:trPr>
        <w:tc>
          <w:tcPr>
            <w:tcW w:w="547" w:type="dxa"/>
          </w:tcPr>
          <w:p w:rsidR="00D549EA" w:rsidRPr="004018E8" w:rsidRDefault="00D549EA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5</w:t>
            </w:r>
          </w:p>
        </w:tc>
        <w:tc>
          <w:tcPr>
            <w:tcW w:w="6649" w:type="dxa"/>
          </w:tcPr>
          <w:p w:rsidR="00D549EA" w:rsidRPr="00C13368" w:rsidRDefault="00D549EA" w:rsidP="001947CC">
            <w:pPr>
              <w:suppressAutoHyphens/>
            </w:pPr>
            <w:r w:rsidRPr="00C13368">
              <w:rPr>
                <w:b/>
              </w:rPr>
              <w:t>Agencja Ochrony Osób i Mienia DOGMAT Sp. z o. o.</w:t>
            </w:r>
            <w:r w:rsidRPr="00C13368">
              <w:t xml:space="preserve"> – lider konsorcjum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 xml:space="preserve">ul. </w:t>
            </w:r>
            <w:proofErr w:type="spellStart"/>
            <w:r w:rsidRPr="00C13368">
              <w:rPr>
                <w:rFonts w:eastAsiaTheme="minorEastAsia"/>
                <w:i/>
                <w:iCs/>
                <w:color w:val="auto"/>
              </w:rPr>
              <w:t>Lindleya</w:t>
            </w:r>
            <w:proofErr w:type="spellEnd"/>
            <w:r w:rsidRPr="00C13368">
              <w:rPr>
                <w:rFonts w:eastAsiaTheme="minorEastAsia"/>
                <w:i/>
                <w:iCs/>
                <w:color w:val="auto"/>
              </w:rPr>
              <w:t xml:space="preserve"> 16, 02-013 Warszawa, NIP 7010302597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b/>
                <w:bCs/>
                <w:i/>
                <w:iCs/>
                <w:color w:val="auto"/>
              </w:rPr>
            </w:pPr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 xml:space="preserve">BIURO OCHRONY DOGMAT Sp. z o </w:t>
            </w:r>
            <w:proofErr w:type="spellStart"/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>o</w:t>
            </w:r>
            <w:proofErr w:type="spellEnd"/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>. - Partner Konsorcjum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 xml:space="preserve">ul. Brzozowa 5, 82-300 Elbląg, 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NIP 7792455983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b/>
                <w:bCs/>
                <w:i/>
                <w:iCs/>
                <w:color w:val="auto"/>
              </w:rPr>
            </w:pPr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>D&amp;S DOGMAT Sp. z o. o. - Partner Konsorcjum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 xml:space="preserve">ul. Domaniewska 47/10, 02-672 Warszawa, 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NIP 5213763109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b/>
                <w:bCs/>
                <w:i/>
                <w:iCs/>
                <w:color w:val="auto"/>
              </w:rPr>
            </w:pPr>
            <w:r w:rsidRPr="00C13368">
              <w:rPr>
                <w:rFonts w:eastAsiaTheme="minorEastAsia"/>
                <w:b/>
                <w:bCs/>
                <w:i/>
                <w:iCs/>
                <w:color w:val="auto"/>
              </w:rPr>
              <w:t>Grupa Ochrony Dogmat Sp. z o. o. - Partner Konsorcjum</w:t>
            </w:r>
          </w:p>
          <w:p w:rsidR="00D549EA" w:rsidRPr="00C13368" w:rsidRDefault="00D549EA" w:rsidP="001947CC">
            <w:pPr>
              <w:suppressAutoHyphens/>
              <w:rPr>
                <w:rFonts w:eastAsiaTheme="minorEastAsia"/>
                <w:i/>
                <w:iCs/>
                <w:color w:val="auto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 xml:space="preserve">ul. Brzozowa 5, 82-300 Elbląg, </w:t>
            </w:r>
          </w:p>
          <w:p w:rsidR="00D549EA" w:rsidRPr="00C13368" w:rsidRDefault="00D549EA" w:rsidP="001947CC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Theme="minorEastAsia"/>
                <w:i/>
                <w:iCs/>
                <w:color w:val="auto"/>
              </w:rPr>
              <w:t>NIP 5783131375</w:t>
            </w:r>
          </w:p>
        </w:tc>
        <w:tc>
          <w:tcPr>
            <w:tcW w:w="1417" w:type="dxa"/>
          </w:tcPr>
          <w:p w:rsidR="00D549EA" w:rsidRPr="00C13368" w:rsidRDefault="00D549EA" w:rsidP="00E141DA">
            <w:pPr>
              <w:suppressAutoHyphens/>
              <w:jc w:val="center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Theme="minorEastAsia"/>
                <w:b/>
                <w:color w:val="auto"/>
              </w:rPr>
              <w:t>860 407,20</w:t>
            </w:r>
          </w:p>
        </w:tc>
        <w:tc>
          <w:tcPr>
            <w:tcW w:w="1134" w:type="dxa"/>
          </w:tcPr>
          <w:p w:rsidR="00D549EA" w:rsidRPr="004018E8" w:rsidRDefault="00E141DA" w:rsidP="00E141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93,42</w:t>
            </w:r>
          </w:p>
        </w:tc>
      </w:tr>
    </w:tbl>
    <w:p w:rsidR="00FC29BF" w:rsidRPr="00FC29BF" w:rsidRDefault="00FC29BF" w:rsidP="00427D20">
      <w:pPr>
        <w:suppressAutoHyphens/>
        <w:spacing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lastRenderedPageBreak/>
        <w:t xml:space="preserve">Oferta najkorzystniejsza: </w:t>
      </w:r>
    </w:p>
    <w:p w:rsidR="00984700" w:rsidRDefault="00E141DA" w:rsidP="00427D20">
      <w:pPr>
        <w:suppressAutoHyphens/>
        <w:spacing w:after="0" w:line="276" w:lineRule="auto"/>
        <w:jc w:val="both"/>
      </w:pPr>
      <w:r>
        <w:rPr>
          <w:rFonts w:eastAsia="Times New Roman"/>
          <w:bCs/>
          <w:color w:val="auto"/>
          <w:lang w:eastAsia="ar-SA"/>
        </w:rPr>
        <w:t xml:space="preserve">Zgodnie z art. 239 </w:t>
      </w:r>
      <w:proofErr w:type="spellStart"/>
      <w:r>
        <w:rPr>
          <w:rFonts w:eastAsia="Times New Roman"/>
          <w:bCs/>
          <w:color w:val="auto"/>
          <w:lang w:eastAsia="ar-SA"/>
        </w:rPr>
        <w:t>pzp</w:t>
      </w:r>
      <w:proofErr w:type="spellEnd"/>
      <w:r>
        <w:rPr>
          <w:rFonts w:eastAsia="Times New Roman"/>
          <w:bCs/>
          <w:color w:val="auto"/>
          <w:lang w:eastAsia="ar-SA"/>
        </w:rPr>
        <w:t xml:space="preserve">, </w:t>
      </w:r>
      <w:bookmarkStart w:id="0" w:name="_GoBack"/>
      <w:bookmarkEnd w:id="0"/>
      <w:r w:rsidR="00147F9F">
        <w:rPr>
          <w:rFonts w:eastAsia="Times New Roman"/>
          <w:bCs/>
          <w:color w:val="auto"/>
          <w:lang w:eastAsia="ar-SA"/>
        </w:rPr>
        <w:t xml:space="preserve">Zamawiający dokonuje wyboru oferty </w:t>
      </w:r>
      <w:r w:rsidR="00FC29BF" w:rsidRPr="00A1127C">
        <w:rPr>
          <w:rFonts w:asciiTheme="minorHAnsi" w:hAnsiTheme="minorHAnsi" w:cstheme="minorHAnsi"/>
          <w:szCs w:val="24"/>
        </w:rPr>
        <w:t xml:space="preserve">nr </w:t>
      </w:r>
      <w:r>
        <w:rPr>
          <w:rFonts w:asciiTheme="minorHAnsi" w:hAnsiTheme="minorHAnsi" w:cstheme="minorHAnsi"/>
          <w:szCs w:val="24"/>
        </w:rPr>
        <w:t>3</w:t>
      </w:r>
      <w:r w:rsidR="00FC29BF">
        <w:rPr>
          <w:rFonts w:asciiTheme="minorHAnsi" w:hAnsiTheme="minorHAnsi" w:cstheme="minorHAnsi"/>
          <w:b/>
          <w:szCs w:val="24"/>
        </w:rPr>
        <w:t xml:space="preserve"> </w:t>
      </w:r>
      <w:r w:rsidRPr="00C13368">
        <w:rPr>
          <w:b/>
        </w:rPr>
        <w:t>Agencja Ochrony Osób i Mienia JAG Sp. z o.o</w:t>
      </w:r>
      <w:r w:rsidR="00FC29BF">
        <w:t>. Oferta</w:t>
      </w:r>
      <w:r w:rsidR="00147F9F">
        <w:t xml:space="preserve"> nie podlega odrzuceniu, spełnia wymagania postawione przez Zamawiającego</w:t>
      </w:r>
      <w:r w:rsidR="00FC29BF">
        <w:t>, uzyskała największą ilość punktów</w:t>
      </w:r>
      <w:r w:rsidR="00147F9F">
        <w:t>.</w:t>
      </w:r>
    </w:p>
    <w:p w:rsidR="00147F9F" w:rsidRDefault="00147F9F" w:rsidP="00427D20">
      <w:pPr>
        <w:suppressAutoHyphens/>
        <w:spacing w:after="0" w:line="276" w:lineRule="auto"/>
        <w:jc w:val="both"/>
      </w:pPr>
    </w:p>
    <w:p w:rsidR="00147F9F" w:rsidRDefault="00147F9F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147F9F">
        <w:rPr>
          <w:b/>
        </w:rPr>
        <w:t>Oferty odrzucone</w:t>
      </w:r>
      <w:r>
        <w:t xml:space="preserve">: </w:t>
      </w:r>
      <w:r w:rsidR="00D549EA">
        <w:t>brak</w:t>
      </w:r>
      <w:r w:rsidR="00FC29BF">
        <w:rPr>
          <w:rFonts w:asciiTheme="minorHAnsi" w:hAnsiTheme="minorHAnsi" w:cstheme="minorHAnsi"/>
          <w:szCs w:val="24"/>
        </w:rPr>
        <w:t>.</w:t>
      </w:r>
    </w:p>
    <w:p w:rsidR="00FC29BF" w:rsidRDefault="00FC29BF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427D20" w:rsidRDefault="00427D20" w:rsidP="00427D20">
      <w:pPr>
        <w:suppressAutoHyphens/>
        <w:spacing w:after="0" w:line="276" w:lineRule="auto"/>
        <w:jc w:val="both"/>
      </w:pPr>
    </w:p>
    <w:p w:rsidR="00427D20" w:rsidRDefault="00427D20" w:rsidP="00427D20">
      <w:pPr>
        <w:suppressAutoHyphens/>
        <w:spacing w:after="0" w:line="276" w:lineRule="auto"/>
        <w:jc w:val="both"/>
      </w:pPr>
    </w:p>
    <w:p w:rsidR="00427D20" w:rsidRPr="00427D20" w:rsidRDefault="00427D20" w:rsidP="00427D20">
      <w:pPr>
        <w:suppressAutoHyphens/>
        <w:spacing w:after="0" w:line="276" w:lineRule="auto"/>
        <w:jc w:val="right"/>
        <w:rPr>
          <w:b/>
        </w:rPr>
      </w:pPr>
      <w:r w:rsidRPr="00427D20">
        <w:rPr>
          <w:b/>
        </w:rPr>
        <w:t>Zatwierdzam</w:t>
      </w:r>
    </w:p>
    <w:p w:rsidR="00427D20" w:rsidRDefault="00D549EA" w:rsidP="00427D20">
      <w:pPr>
        <w:suppressAutoHyphens/>
        <w:spacing w:after="0" w:line="276" w:lineRule="auto"/>
        <w:jc w:val="right"/>
      </w:pPr>
      <w:proofErr w:type="spellStart"/>
      <w:r>
        <w:t>Danetta</w:t>
      </w:r>
      <w:proofErr w:type="spellEnd"/>
      <w:r>
        <w:t xml:space="preserve"> Ryszkowska-Mirowska</w:t>
      </w:r>
    </w:p>
    <w:p w:rsidR="00D549EA" w:rsidRPr="00427D20" w:rsidRDefault="00D549EA" w:rsidP="00427D20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>
        <w:t>Dyrektor</w:t>
      </w:r>
    </w:p>
    <w:sectPr w:rsidR="00D549EA" w:rsidRPr="00427D20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FE" w:rsidRDefault="00251AFE" w:rsidP="008107E9">
      <w:pPr>
        <w:spacing w:after="0" w:line="240" w:lineRule="auto"/>
      </w:pPr>
      <w:r>
        <w:separator/>
      </w:r>
    </w:p>
  </w:endnote>
  <w:endnote w:type="continuationSeparator" w:id="0">
    <w:p w:rsidR="00251AFE" w:rsidRDefault="00251AFE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7DBCD38" wp14:editId="765CC2DE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FE" w:rsidRDefault="00251AFE" w:rsidP="008107E9">
      <w:pPr>
        <w:spacing w:after="0" w:line="240" w:lineRule="auto"/>
      </w:pPr>
      <w:r>
        <w:separator/>
      </w:r>
    </w:p>
  </w:footnote>
  <w:footnote w:type="continuationSeparator" w:id="0">
    <w:p w:rsidR="00251AFE" w:rsidRDefault="00251AFE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9F643B" wp14:editId="6BD51036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47F9F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51AFE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35F7F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27D20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57B7"/>
    <w:rsid w:val="00507684"/>
    <w:rsid w:val="00511FD6"/>
    <w:rsid w:val="00520244"/>
    <w:rsid w:val="00555E66"/>
    <w:rsid w:val="00573C68"/>
    <w:rsid w:val="005810E4"/>
    <w:rsid w:val="0058292D"/>
    <w:rsid w:val="00582C6A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463C0"/>
    <w:rsid w:val="00661F89"/>
    <w:rsid w:val="00666E01"/>
    <w:rsid w:val="006A2BBB"/>
    <w:rsid w:val="006A2FB8"/>
    <w:rsid w:val="006A5B8C"/>
    <w:rsid w:val="006B058D"/>
    <w:rsid w:val="006B1724"/>
    <w:rsid w:val="006C3410"/>
    <w:rsid w:val="006C34BD"/>
    <w:rsid w:val="006C6C8E"/>
    <w:rsid w:val="006D3789"/>
    <w:rsid w:val="006D6E9A"/>
    <w:rsid w:val="006E0DA9"/>
    <w:rsid w:val="006F1C92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84700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96D30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472A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549EA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141DA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15F2"/>
    <w:rsid w:val="00FA4C0C"/>
    <w:rsid w:val="00FB5812"/>
    <w:rsid w:val="00FC29BF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3</cp:revision>
  <cp:lastPrinted>2024-10-15T13:00:00Z</cp:lastPrinted>
  <dcterms:created xsi:type="dcterms:W3CDTF">2024-10-15T13:19:00Z</dcterms:created>
  <dcterms:modified xsi:type="dcterms:W3CDTF">2025-01-13T09:38:00Z</dcterms:modified>
</cp:coreProperties>
</file>