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F" w:rsidRPr="007F36CD" w:rsidRDefault="00EB3BEF" w:rsidP="00EB3BEF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RI.271.</w:t>
      </w:r>
      <w:r w:rsidR="00665A93">
        <w:rPr>
          <w:rFonts w:eastAsia="Lucida Sans Unicode"/>
          <w:b/>
          <w:kern w:val="1"/>
          <w:lang w:eastAsia="hi-IN" w:bidi="hi-IN"/>
        </w:rPr>
        <w:t>10</w:t>
      </w:r>
      <w:r w:rsidRPr="007F36CD">
        <w:rPr>
          <w:rFonts w:eastAsia="Lucida Sans Unicode"/>
          <w:b/>
          <w:kern w:val="1"/>
          <w:lang w:eastAsia="hi-IN" w:bidi="hi-IN"/>
        </w:rPr>
        <w:t>.202</w:t>
      </w:r>
      <w:r w:rsidR="00C43302">
        <w:rPr>
          <w:rFonts w:eastAsia="Lucida Sans Unicode"/>
          <w:b/>
          <w:kern w:val="1"/>
          <w:lang w:eastAsia="hi-IN" w:bidi="hi-IN"/>
        </w:rPr>
        <w:t>5</w:t>
      </w:r>
      <w:r w:rsidRPr="007F36CD">
        <w:rPr>
          <w:rFonts w:eastAsia="Lucida Sans Unicode"/>
          <w:b/>
          <w:kern w:val="1"/>
          <w:lang w:eastAsia="hi-IN" w:bidi="hi-IN"/>
        </w:rPr>
        <w:t xml:space="preserve">                                                                            </w:t>
      </w:r>
      <w:r w:rsidR="00594E59">
        <w:rPr>
          <w:rFonts w:eastAsia="Lucida Sans Unicode"/>
          <w:b/>
          <w:kern w:val="1"/>
          <w:lang w:eastAsia="hi-IN" w:bidi="hi-IN"/>
        </w:rPr>
        <w:t xml:space="preserve">                  </w:t>
      </w:r>
      <w:r w:rsidR="00D802D0">
        <w:rPr>
          <w:rFonts w:eastAsia="Lucida Sans Unicode"/>
          <w:b/>
          <w:kern w:val="1"/>
          <w:lang w:eastAsia="hi-IN" w:bidi="hi-IN"/>
        </w:rPr>
        <w:t xml:space="preserve">       </w:t>
      </w:r>
      <w:r w:rsidR="00665A93">
        <w:rPr>
          <w:rFonts w:eastAsia="Lucida Sans Unicode"/>
          <w:b/>
          <w:kern w:val="1"/>
          <w:lang w:eastAsia="hi-IN" w:bidi="hi-IN"/>
        </w:rPr>
        <w:t xml:space="preserve">         </w:t>
      </w:r>
      <w:r w:rsidR="00594E59">
        <w:rPr>
          <w:rFonts w:eastAsia="Lucida Sans Unicode"/>
          <w:b/>
          <w:kern w:val="1"/>
          <w:lang w:eastAsia="hi-IN" w:bidi="hi-IN"/>
        </w:rPr>
        <w:t>Załącznik Nr 2</w:t>
      </w:r>
      <w:r w:rsidR="00D802D0">
        <w:rPr>
          <w:rFonts w:eastAsia="Lucida Sans Unicode"/>
          <w:b/>
          <w:kern w:val="1"/>
          <w:lang w:eastAsia="hi-IN" w:bidi="hi-IN"/>
        </w:rPr>
        <w:t xml:space="preserve"> do S</w:t>
      </w:r>
      <w:r w:rsidRPr="007F36CD">
        <w:rPr>
          <w:rFonts w:eastAsia="Lucida Sans Unicode"/>
          <w:b/>
          <w:kern w:val="1"/>
          <w:lang w:eastAsia="hi-IN" w:bidi="hi-IN"/>
        </w:rPr>
        <w:t xml:space="preserve">WZ </w:t>
      </w:r>
    </w:p>
    <w:p w:rsidR="00EB3BEF" w:rsidRPr="007F36CD" w:rsidRDefault="00EB3BEF" w:rsidP="00EB3BEF">
      <w:pPr>
        <w:widowControl w:val="0"/>
        <w:suppressAutoHyphens/>
        <w:rPr>
          <w:rFonts w:eastAsia="Lucida Sans Unicode"/>
          <w:kern w:val="1"/>
          <w:lang w:eastAsia="hi-IN" w:bidi="hi-IN"/>
        </w:rPr>
      </w:pPr>
    </w:p>
    <w:p w:rsidR="00EB3BEF" w:rsidRPr="007F36CD" w:rsidRDefault="00EB3BEF" w:rsidP="00FA5DDC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lang w:eastAsia="hi-IN" w:bidi="hi-IN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  <w:t>Zamawiający: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hd w:val="clear" w:color="auto" w:fill="FFFFFF"/>
        </w:rPr>
      </w:pP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b/>
          <w:kern w:val="1"/>
          <w:lang w:eastAsia="hi-IN" w:bidi="hi-IN"/>
        </w:rPr>
        <w:tab/>
      </w:r>
      <w:r w:rsidRPr="007F36CD">
        <w:rPr>
          <w:rFonts w:eastAsia="Lucida Sans Unicode"/>
          <w:color w:val="000000"/>
          <w:kern w:val="1"/>
          <w:shd w:val="clear" w:color="auto" w:fill="FFFFFF"/>
        </w:rPr>
        <w:t>Gmina Miejska Człuchów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hd w:val="clear" w:color="auto" w:fill="FFFFFF"/>
        </w:rPr>
      </w:pPr>
      <w:bookmarkStart w:id="0" w:name="_GoBack"/>
      <w:bookmarkEnd w:id="0"/>
      <w:r w:rsidRPr="007F36CD">
        <w:rPr>
          <w:rFonts w:eastAsia="Lucida Sans Unicode"/>
          <w:color w:val="000000"/>
          <w:kern w:val="1"/>
          <w:shd w:val="clear" w:color="auto" w:fill="FFFFFF"/>
        </w:rPr>
        <w:t>al. Wojska Polskiego 1</w:t>
      </w:r>
      <w:r w:rsidRPr="007F36CD">
        <w:rPr>
          <w:rFonts w:eastAsia="Lucida Sans Unicode"/>
          <w:color w:val="000000"/>
          <w:kern w:val="1"/>
        </w:rPr>
        <w:t xml:space="preserve"> </w:t>
      </w:r>
    </w:p>
    <w:p w:rsidR="00EB3BEF" w:rsidRPr="007F36CD" w:rsidRDefault="00EB3BEF" w:rsidP="00FA5DDC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hd w:val="clear" w:color="auto" w:fill="FFFFFF"/>
        </w:rPr>
      </w:pPr>
      <w:r w:rsidRPr="007F36CD">
        <w:rPr>
          <w:rFonts w:eastAsia="Arial Unicode MS"/>
          <w:color w:val="000000"/>
          <w:kern w:val="1"/>
          <w:shd w:val="clear" w:color="auto" w:fill="FFFFFF"/>
        </w:rPr>
        <w:t>77-300 Człuchów</w:t>
      </w:r>
    </w:p>
    <w:p w:rsidR="00EB3BEF" w:rsidRPr="00EC29D7" w:rsidRDefault="00EB3BEF" w:rsidP="00EB3BEF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665A9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EB3BEF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EB3BEF" w:rsidRDefault="00665A93" w:rsidP="00A728E0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EB3BEF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EB3BEF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imię, nazwisko osoby/osób upoważnionych do reprezentacji Wykonawcy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 </w:t>
            </w:r>
            <w:r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 xml:space="preserve">/ </w:t>
            </w:r>
            <w:r w:rsidRPr="00375961">
              <w:rPr>
                <w:rFonts w:asciiTheme="minorHAnsi" w:eastAsia="Lucida Sans Unicode" w:hAnsiTheme="minorHAnsi"/>
                <w:i/>
                <w:kern w:val="1"/>
                <w:szCs w:val="22"/>
                <w:lang w:eastAsia="hi-IN" w:bidi="hi-IN"/>
              </w:rPr>
              <w:t>stanowisko/podstawa do reprezentacji</w:t>
            </w:r>
          </w:p>
        </w:tc>
      </w:tr>
    </w:tbl>
    <w:p w:rsidR="00CB48B3" w:rsidRPr="00D802D0" w:rsidRDefault="00164712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>OŚWIADCZENIE WYKONAWCY</w:t>
      </w:r>
      <w:r w:rsidR="000E3ADB" w:rsidRPr="00D802D0">
        <w:rPr>
          <w:rStyle w:val="FontStyle40"/>
          <w:rFonts w:asciiTheme="minorHAnsi" w:hAnsiTheme="minorHAnsi" w:cstheme="minorHAnsi"/>
          <w:u w:val="single"/>
        </w:rPr>
        <w:t xml:space="preserve"> </w:t>
      </w:r>
    </w:p>
    <w:p w:rsidR="00866084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</w:rPr>
      </w:pPr>
      <w:r w:rsidRPr="00D802D0">
        <w:rPr>
          <w:rStyle w:val="FontStyle40"/>
          <w:rFonts w:asciiTheme="minorHAnsi" w:hAnsiTheme="minorHAnsi" w:cstheme="minorHAnsi"/>
        </w:rPr>
        <w:t xml:space="preserve">składane na podstawie art. 125 ust. 1 ustawy z dnia 11 września 2019 r. Prawo zamówień publicznych (dalej jako: </w:t>
      </w:r>
      <w:proofErr w:type="spellStart"/>
      <w:r w:rsidRPr="00D802D0">
        <w:rPr>
          <w:rStyle w:val="FontStyle40"/>
          <w:rFonts w:asciiTheme="minorHAnsi" w:hAnsiTheme="minorHAnsi" w:cstheme="minorHAnsi"/>
        </w:rPr>
        <w:t>Pzp</w:t>
      </w:r>
      <w:proofErr w:type="spellEnd"/>
      <w:r w:rsidRPr="00D802D0">
        <w:rPr>
          <w:rStyle w:val="FontStyle40"/>
          <w:rFonts w:asciiTheme="minorHAnsi" w:hAnsiTheme="minorHAnsi" w:cstheme="minorHAnsi"/>
        </w:rPr>
        <w:t xml:space="preserve">) </w:t>
      </w:r>
    </w:p>
    <w:p w:rsidR="000E3ADB" w:rsidRPr="00D802D0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u w:val="single"/>
        </w:rPr>
      </w:pPr>
      <w:r w:rsidRPr="00D802D0">
        <w:rPr>
          <w:rStyle w:val="FontStyle40"/>
          <w:rFonts w:asciiTheme="minorHAnsi" w:hAnsiTheme="minorHAnsi" w:cstheme="minorHAnsi"/>
          <w:u w:val="single"/>
        </w:rPr>
        <w:t xml:space="preserve">DOTYCZĄCE </w:t>
      </w:r>
      <w:r w:rsidR="004B22AB" w:rsidRPr="00D802D0">
        <w:rPr>
          <w:rStyle w:val="FontStyle40"/>
          <w:rFonts w:asciiTheme="minorHAnsi" w:hAnsiTheme="minorHAnsi" w:cstheme="minorHAnsi"/>
          <w:u w:val="single"/>
        </w:rPr>
        <w:t xml:space="preserve">BRAKU </w:t>
      </w:r>
      <w:r w:rsidRPr="00D802D0">
        <w:rPr>
          <w:rStyle w:val="FontStyle40"/>
          <w:rFonts w:asciiTheme="minorHAnsi" w:hAnsiTheme="minorHAnsi" w:cstheme="minorHAnsi"/>
          <w:u w:val="single"/>
        </w:rPr>
        <w:t>PODSTAW WYKLUCZENIA Z POSTĘPOWANIA</w:t>
      </w:r>
    </w:p>
    <w:p w:rsidR="000E3ADB" w:rsidRPr="00D802D0" w:rsidRDefault="000E3ADB" w:rsidP="000E3ADB">
      <w:pPr>
        <w:pStyle w:val="Style21"/>
        <w:widowControl/>
        <w:spacing w:line="240" w:lineRule="exact"/>
        <w:rPr>
          <w:rFonts w:asciiTheme="minorHAnsi" w:hAnsiTheme="minorHAnsi" w:cstheme="minorHAnsi"/>
        </w:rPr>
      </w:pPr>
    </w:p>
    <w:p w:rsidR="00D2291D" w:rsidRPr="00D802D0" w:rsidRDefault="00D2291D" w:rsidP="00A57778">
      <w:pPr>
        <w:suppressAutoHyphens/>
        <w:spacing w:after="200" w:line="276" w:lineRule="auto"/>
        <w:jc w:val="both"/>
        <w:rPr>
          <w:rStyle w:val="FontStyle44"/>
          <w:rFonts w:asciiTheme="minorHAnsi" w:hAnsiTheme="minorHAnsi" w:cstheme="minorHAnsi"/>
          <w:szCs w:val="24"/>
        </w:rPr>
      </w:pPr>
      <w:r w:rsidRPr="00D802D0">
        <w:rPr>
          <w:rStyle w:val="FontStyle44"/>
          <w:rFonts w:asciiTheme="minorHAnsi" w:hAnsiTheme="minorHAnsi" w:cstheme="minorHAnsi"/>
          <w:szCs w:val="24"/>
        </w:rPr>
        <w:t>Na potrzeby post</w:t>
      </w:r>
      <w:r w:rsidRPr="00D802D0">
        <w:rPr>
          <w:rStyle w:val="FontStyle41"/>
          <w:rFonts w:asciiTheme="minorHAnsi" w:hAnsiTheme="minorHAnsi" w:cstheme="minorHAnsi"/>
          <w:szCs w:val="24"/>
        </w:rPr>
        <w:t>ę</w:t>
      </w:r>
      <w:r w:rsidRPr="00D802D0">
        <w:rPr>
          <w:rStyle w:val="FontStyle44"/>
          <w:rFonts w:asciiTheme="minorHAnsi" w:hAnsiTheme="minorHAnsi" w:cstheme="minorHAnsi"/>
          <w:szCs w:val="24"/>
        </w:rPr>
        <w:t>powania o  udzielenie zam</w:t>
      </w:r>
      <w:r w:rsidRPr="00D802D0">
        <w:rPr>
          <w:rStyle w:val="FontStyle41"/>
          <w:rFonts w:asciiTheme="minorHAnsi" w:hAnsiTheme="minorHAnsi" w:cstheme="minorHAnsi"/>
          <w:szCs w:val="24"/>
        </w:rPr>
        <w:t>ó</w:t>
      </w:r>
      <w:r w:rsidRPr="00D802D0">
        <w:rPr>
          <w:rStyle w:val="FontStyle44"/>
          <w:rFonts w:asciiTheme="minorHAnsi" w:hAnsiTheme="minorHAnsi" w:cstheme="minorHAnsi"/>
          <w:szCs w:val="24"/>
        </w:rPr>
        <w:t xml:space="preserve">wienia publicznego pn. </w:t>
      </w:r>
      <w:r w:rsidR="00412BD1" w:rsidRPr="00D72F58">
        <w:rPr>
          <w:rStyle w:val="FontStyle44"/>
          <w:rFonts w:asciiTheme="minorHAnsi" w:hAnsiTheme="minorHAnsi" w:cstheme="minorHAnsi"/>
          <w:szCs w:val="24"/>
        </w:rPr>
        <w:t>„</w:t>
      </w:r>
      <w:r w:rsidR="00A91806">
        <w:rPr>
          <w:rFonts w:cstheme="minorHAnsi"/>
          <w:b/>
          <w:bCs/>
          <w:color w:val="000000"/>
          <w:szCs w:val="24"/>
        </w:rPr>
        <w:t>Opracowanie dokumentacji projektow</w:t>
      </w:r>
      <w:r w:rsidR="00C43302">
        <w:rPr>
          <w:rFonts w:cstheme="minorHAnsi"/>
          <w:b/>
          <w:bCs/>
          <w:color w:val="000000"/>
          <w:szCs w:val="24"/>
        </w:rPr>
        <w:t>o - kosztorysowej</w:t>
      </w:r>
      <w:r w:rsidR="00412BD1" w:rsidRPr="00D72F58">
        <w:rPr>
          <w:rFonts w:cstheme="minorHAnsi"/>
          <w:b/>
          <w:bCs/>
          <w:color w:val="000000"/>
          <w:szCs w:val="24"/>
        </w:rPr>
        <w:t>”</w:t>
      </w:r>
      <w:r w:rsidRPr="00D802D0">
        <w:rPr>
          <w:rStyle w:val="FontStyle45"/>
          <w:rFonts w:asciiTheme="minorHAnsi" w:hAnsiTheme="minorHAnsi" w:cstheme="minorHAnsi"/>
          <w:sz w:val="22"/>
          <w:szCs w:val="24"/>
        </w:rPr>
        <w:t xml:space="preserve">, </w:t>
      </w:r>
      <w:r w:rsidRPr="00D802D0">
        <w:rPr>
          <w:rStyle w:val="FontStyle44"/>
          <w:rFonts w:asciiTheme="minorHAnsi" w:hAnsiTheme="minorHAnsi" w:cstheme="minorHAnsi"/>
          <w:szCs w:val="24"/>
        </w:rPr>
        <w:t>prowadzonego przez Gminę Miejską Człuchów</w:t>
      </w:r>
    </w:p>
    <w:p w:rsidR="00D2291D" w:rsidRPr="00D802D0" w:rsidRDefault="00A57778" w:rsidP="00D2291D">
      <w:pPr>
        <w:suppressAutoHyphens/>
        <w:spacing w:after="0" w:line="276" w:lineRule="auto"/>
        <w:jc w:val="both"/>
        <w:rPr>
          <w:rStyle w:val="FontStyle44"/>
          <w:rFonts w:asciiTheme="minorHAnsi" w:hAnsiTheme="minorHAnsi" w:cstheme="minorHAnsi"/>
        </w:rPr>
      </w:pPr>
      <w:r w:rsidRPr="00A57778">
        <w:rPr>
          <w:rStyle w:val="FontStyle44"/>
          <w:rFonts w:asciiTheme="minorHAnsi" w:hAnsiTheme="minorHAnsi" w:cstheme="minorHAnsi"/>
          <w:b/>
        </w:rPr>
        <w:t>Oświadczam (oświadczamy), że nie później niż na dzień składania ofert</w:t>
      </w:r>
      <w:r w:rsidRPr="00D802D0">
        <w:rPr>
          <w:rStyle w:val="Odwoanieprzypisudolnego"/>
          <w:rFonts w:cstheme="minorHAnsi"/>
          <w:color w:val="000000"/>
          <w:szCs w:val="24"/>
        </w:rPr>
        <w:footnoteReference w:id="1"/>
      </w:r>
      <w:r>
        <w:rPr>
          <w:rStyle w:val="FontStyle44"/>
          <w:rFonts w:asciiTheme="minorHAnsi" w:hAnsiTheme="minorHAnsi" w:cstheme="minorHAnsi"/>
        </w:rPr>
        <w:t>:</w:t>
      </w:r>
    </w:p>
    <w:p w:rsidR="00D2291D" w:rsidRPr="00D802D0" w:rsidRDefault="000E3ADB" w:rsidP="00A57778">
      <w:pPr>
        <w:pStyle w:val="Style21"/>
        <w:widowControl/>
        <w:numPr>
          <w:ilvl w:val="0"/>
          <w:numId w:val="3"/>
        </w:numPr>
        <w:ind w:left="714" w:hanging="357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nie podlegam</w:t>
      </w:r>
      <w:r w:rsidR="00A57778">
        <w:rPr>
          <w:rStyle w:val="FontStyle44"/>
          <w:rFonts w:asciiTheme="minorHAnsi" w:hAnsiTheme="minorHAnsi" w:cstheme="minorHAnsi"/>
        </w:rPr>
        <w:t xml:space="preserve"> (podlegamy)</w:t>
      </w:r>
      <w:r w:rsidRPr="00D802D0">
        <w:rPr>
          <w:rStyle w:val="FontStyle44"/>
          <w:rFonts w:asciiTheme="minorHAnsi" w:hAnsiTheme="minorHAnsi" w:cstheme="minorHAnsi"/>
        </w:rPr>
        <w:t xml:space="preserve"> wykluczeniu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108 ust. 1, art. 109  ust.1 </w:t>
      </w:r>
      <w:r w:rsidR="00EB3BEF" w:rsidRPr="00D802D0">
        <w:rPr>
          <w:rStyle w:val="FontStyle44"/>
          <w:rFonts w:asciiTheme="minorHAnsi" w:hAnsiTheme="minorHAnsi" w:cstheme="minorHAnsi"/>
        </w:rPr>
        <w:t xml:space="preserve">pkt </w:t>
      </w:r>
      <w:r w:rsidRPr="00D802D0">
        <w:rPr>
          <w:rStyle w:val="FontStyle44"/>
          <w:rFonts w:asciiTheme="minorHAnsi" w:hAnsiTheme="minorHAnsi" w:cstheme="minorHAnsi"/>
        </w:rPr>
        <w:t xml:space="preserve">4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="00A57778">
        <w:rPr>
          <w:rStyle w:val="FontStyle44"/>
          <w:rFonts w:asciiTheme="minorHAnsi" w:hAnsiTheme="minorHAnsi" w:cstheme="minorHAnsi"/>
        </w:rPr>
        <w:t>;</w:t>
      </w:r>
      <w:r w:rsidR="00A57778" w:rsidRPr="00D802D0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CB48B3" w:rsidRPr="00D802D0" w:rsidRDefault="00CB48B3" w:rsidP="00D46630">
      <w:pPr>
        <w:pStyle w:val="Style21"/>
        <w:widowControl/>
        <w:numPr>
          <w:ilvl w:val="0"/>
          <w:numId w:val="3"/>
        </w:numPr>
        <w:spacing w:before="230"/>
        <w:rPr>
          <w:rStyle w:val="FontStyle44"/>
          <w:rFonts w:asciiTheme="minorHAnsi" w:hAnsiTheme="minorHAnsi" w:cstheme="minorHAnsi"/>
        </w:rPr>
      </w:pPr>
      <w:r w:rsidRPr="00D802D0">
        <w:rPr>
          <w:rStyle w:val="FontStyle44"/>
          <w:rFonts w:asciiTheme="minorHAnsi" w:hAnsiTheme="minorHAnsi" w:cstheme="minorHAnsi"/>
        </w:rPr>
        <w:t>zachodz</w:t>
      </w:r>
      <w:r w:rsidRPr="00D802D0">
        <w:rPr>
          <w:rStyle w:val="FontStyle41"/>
          <w:rFonts w:asciiTheme="minorHAnsi" w:hAnsiTheme="minorHAnsi" w:cstheme="minorHAnsi"/>
        </w:rPr>
        <w:t xml:space="preserve">ą </w:t>
      </w:r>
      <w:r w:rsidRPr="00D802D0">
        <w:rPr>
          <w:rStyle w:val="FontStyle44"/>
          <w:rFonts w:asciiTheme="minorHAnsi" w:hAnsiTheme="minorHAnsi" w:cstheme="minorHAnsi"/>
        </w:rPr>
        <w:t>w stosunku do mnie</w:t>
      </w:r>
      <w:r w:rsidR="00A91806">
        <w:rPr>
          <w:rStyle w:val="FontStyle44"/>
          <w:rFonts w:asciiTheme="minorHAnsi" w:hAnsiTheme="minorHAnsi" w:cstheme="minorHAnsi"/>
        </w:rPr>
        <w:t xml:space="preserve"> (nas)</w:t>
      </w:r>
      <w:r w:rsidRPr="00D802D0">
        <w:rPr>
          <w:rStyle w:val="FontStyle44"/>
          <w:rFonts w:asciiTheme="minorHAnsi" w:hAnsiTheme="minorHAnsi" w:cstheme="minorHAnsi"/>
        </w:rPr>
        <w:t xml:space="preserve"> podstawy wykluczenia z post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3D7A0FCAA0C24325B1849A5346F3D2BF"/>
          </w:placeholder>
          <w:showingPlcHdr/>
        </w:sdtPr>
        <w:sdtEndPr>
          <w:rPr>
            <w:rStyle w:val="FontStyle44"/>
            <w:b w:val="0"/>
            <w:bCs w:val="0"/>
            <w:color w:val="000000"/>
            <w:sz w:val="22"/>
            <w:szCs w:val="22"/>
          </w:rPr>
        </w:sdtEndPr>
        <w:sdtContent>
          <w:r w:rsidR="00D50E45"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D802D0">
        <w:rPr>
          <w:rStyle w:val="FontStyle44"/>
          <w:rFonts w:asciiTheme="minorHAnsi" w:hAnsiTheme="minorHAnsi" w:cstheme="minorHAnsi"/>
        </w:rPr>
        <w:t xml:space="preserve">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(podać mającą zastosowanie podstawę wykluczenia spośród wymienionych </w:t>
      </w:r>
      <w:r w:rsidR="00BE4A41" w:rsidRPr="00D802D0">
        <w:rPr>
          <w:rStyle w:val="FontStyle45"/>
          <w:rFonts w:asciiTheme="minorHAnsi" w:hAnsiTheme="minorHAnsi" w:cstheme="minorHAnsi"/>
        </w:rPr>
        <w:t>w art. 108 ust. 1 pkt 1, 2, 5</w:t>
      </w:r>
      <w:r w:rsidR="00325C9B">
        <w:rPr>
          <w:rStyle w:val="FontStyle45"/>
          <w:rFonts w:asciiTheme="minorHAnsi" w:hAnsiTheme="minorHAnsi" w:cstheme="minorHAnsi"/>
        </w:rPr>
        <w:t>, 6</w:t>
      </w:r>
      <w:r w:rsidR="00BE4A41" w:rsidRPr="00D802D0">
        <w:rPr>
          <w:rStyle w:val="FontStyle45"/>
          <w:rFonts w:asciiTheme="minorHAnsi" w:hAnsiTheme="minorHAnsi" w:cstheme="minorHAnsi"/>
        </w:rPr>
        <w:t xml:space="preserve"> </w:t>
      </w:r>
      <w:r w:rsidRPr="00D802D0">
        <w:rPr>
          <w:rStyle w:val="FontStyle45"/>
          <w:rFonts w:asciiTheme="minorHAnsi" w:hAnsiTheme="minorHAnsi" w:cstheme="minorHAnsi"/>
        </w:rPr>
        <w:t xml:space="preserve"> lub art. 109 ust.1 pkt. 4ustawy </w:t>
      </w:r>
      <w:proofErr w:type="spellStart"/>
      <w:r w:rsidRPr="00D802D0">
        <w:rPr>
          <w:rStyle w:val="FontStyle45"/>
          <w:rFonts w:asciiTheme="minorHAnsi" w:hAnsiTheme="minorHAnsi" w:cstheme="minorHAnsi"/>
        </w:rPr>
        <w:t>Pzp</w:t>
      </w:r>
      <w:proofErr w:type="spellEnd"/>
      <w:r w:rsidRPr="00D802D0">
        <w:rPr>
          <w:rStyle w:val="FontStyle45"/>
          <w:rFonts w:asciiTheme="minorHAnsi" w:hAnsiTheme="minorHAnsi" w:cstheme="minorHAnsi"/>
        </w:rPr>
        <w:t xml:space="preserve">). </w:t>
      </w:r>
      <w:r w:rsidRPr="00D802D0">
        <w:rPr>
          <w:rStyle w:val="FontStyle44"/>
          <w:rFonts w:asciiTheme="minorHAnsi" w:hAnsiTheme="minorHAnsi" w:cstheme="minorHAnsi"/>
        </w:rPr>
        <w:t>Jednocze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nie 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 xml:space="preserve">wiadczam, </w:t>
      </w:r>
      <w:r w:rsidRPr="00D802D0">
        <w:rPr>
          <w:rStyle w:val="FontStyle41"/>
          <w:rFonts w:asciiTheme="minorHAnsi" w:hAnsiTheme="minorHAnsi" w:cstheme="minorHAnsi"/>
        </w:rPr>
        <w:t>ż</w:t>
      </w:r>
      <w:r w:rsidRPr="00D802D0">
        <w:rPr>
          <w:rStyle w:val="FontStyle44"/>
          <w:rFonts w:asciiTheme="minorHAnsi" w:hAnsiTheme="minorHAnsi" w:cstheme="minorHAnsi"/>
        </w:rPr>
        <w:t>e w zwi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>zku z ww. okoliczno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ci</w:t>
      </w:r>
      <w:r w:rsidRPr="00D802D0">
        <w:rPr>
          <w:rStyle w:val="FontStyle41"/>
          <w:rFonts w:asciiTheme="minorHAnsi" w:hAnsiTheme="minorHAnsi" w:cstheme="minorHAnsi"/>
        </w:rPr>
        <w:t xml:space="preserve">ą, </w:t>
      </w:r>
      <w:r w:rsidRPr="00D802D0">
        <w:rPr>
          <w:rStyle w:val="FontStyle44"/>
          <w:rFonts w:asciiTheme="minorHAnsi" w:hAnsiTheme="minorHAnsi" w:cstheme="minorHAnsi"/>
        </w:rPr>
        <w:t xml:space="preserve">na podstawie art. 110 ust. 2 ustawy </w:t>
      </w:r>
      <w:proofErr w:type="spellStart"/>
      <w:r w:rsidRPr="00D802D0">
        <w:rPr>
          <w:rStyle w:val="FontStyle44"/>
          <w:rFonts w:asciiTheme="minorHAnsi" w:hAnsiTheme="minorHAnsi" w:cstheme="minorHAnsi"/>
        </w:rPr>
        <w:t>Pzp</w:t>
      </w:r>
      <w:proofErr w:type="spellEnd"/>
      <w:r w:rsidRPr="00D802D0">
        <w:rPr>
          <w:rStyle w:val="FontStyle44"/>
          <w:rFonts w:asciiTheme="minorHAnsi" w:hAnsiTheme="minorHAnsi" w:cstheme="minorHAnsi"/>
        </w:rPr>
        <w:t xml:space="preserve"> podj</w:t>
      </w:r>
      <w:r w:rsidRPr="00D802D0">
        <w:rPr>
          <w:rStyle w:val="FontStyle41"/>
          <w:rFonts w:asciiTheme="minorHAnsi" w:hAnsiTheme="minorHAnsi" w:cstheme="minorHAnsi"/>
        </w:rPr>
        <w:t>ął</w:t>
      </w:r>
      <w:r w:rsidRPr="00D802D0">
        <w:rPr>
          <w:rStyle w:val="FontStyle44"/>
          <w:rFonts w:asciiTheme="minorHAnsi" w:hAnsiTheme="minorHAnsi" w:cstheme="minorHAnsi"/>
        </w:rPr>
        <w:t>em nast</w:t>
      </w:r>
      <w:r w:rsidRPr="00D802D0">
        <w:rPr>
          <w:rStyle w:val="FontStyle41"/>
          <w:rFonts w:asciiTheme="minorHAnsi" w:hAnsiTheme="minorHAnsi" w:cstheme="minorHAnsi"/>
        </w:rPr>
        <w:t>ę</w:t>
      </w:r>
      <w:r w:rsidRPr="00D802D0">
        <w:rPr>
          <w:rStyle w:val="FontStyle44"/>
          <w:rFonts w:asciiTheme="minorHAnsi" w:hAnsiTheme="minorHAnsi" w:cstheme="minorHAnsi"/>
        </w:rPr>
        <w:t>puj</w:t>
      </w:r>
      <w:r w:rsidRPr="00D802D0">
        <w:rPr>
          <w:rStyle w:val="FontStyle41"/>
          <w:rFonts w:asciiTheme="minorHAnsi" w:hAnsiTheme="minorHAnsi" w:cstheme="minorHAnsi"/>
        </w:rPr>
        <w:t>ą</w:t>
      </w:r>
      <w:r w:rsidRPr="00D802D0">
        <w:rPr>
          <w:rStyle w:val="FontStyle44"/>
          <w:rFonts w:asciiTheme="minorHAnsi" w:hAnsiTheme="minorHAnsi" w:cstheme="minorHAnsi"/>
        </w:rPr>
        <w:t xml:space="preserve">ce </w:t>
      </w:r>
      <w:r w:rsidRPr="00D802D0">
        <w:rPr>
          <w:rStyle w:val="FontStyle41"/>
          <w:rFonts w:asciiTheme="minorHAnsi" w:hAnsiTheme="minorHAnsi" w:cstheme="minorHAnsi"/>
        </w:rPr>
        <w:t>ś</w:t>
      </w:r>
      <w:r w:rsidRPr="00D802D0">
        <w:rPr>
          <w:rStyle w:val="FontStyle44"/>
          <w:rFonts w:asciiTheme="minorHAnsi" w:hAnsiTheme="minorHAnsi" w:cstheme="minorHAnsi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B78F3F305B4C467BA7A07633497FEC74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EB3BEF" w:rsidRPr="00D802D0" w:rsidRDefault="00D50E45" w:rsidP="00D46630">
          <w:pPr>
            <w:pStyle w:val="Style10"/>
            <w:widowControl/>
            <w:spacing w:line="240" w:lineRule="auto"/>
            <w:rPr>
              <w:rFonts w:asciiTheme="minorHAnsi" w:hAnsiTheme="minorHAnsi" w:cstheme="minorHAnsi"/>
            </w:rPr>
          </w:pPr>
          <w:r w:rsidRPr="00D802D0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D802D0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200BBA" w:rsidRDefault="00200BBA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Fonts w:asciiTheme="minorHAnsi" w:hAnsiTheme="minorHAnsi" w:cstheme="minorHAnsi"/>
          <w:sz w:val="22"/>
        </w:rPr>
        <w:t>nie zachodzą w stosunku do mnie</w:t>
      </w:r>
      <w:r w:rsidR="00A91806">
        <w:rPr>
          <w:rFonts w:asciiTheme="minorHAnsi" w:hAnsiTheme="minorHAnsi" w:cstheme="minorHAnsi"/>
          <w:sz w:val="22"/>
        </w:rPr>
        <w:t xml:space="preserve"> (nas)</w:t>
      </w:r>
      <w:r w:rsidRPr="00D802D0">
        <w:rPr>
          <w:rFonts w:asciiTheme="minorHAnsi" w:hAnsiTheme="minorHAnsi" w:cstheme="minorHAnsi"/>
          <w:sz w:val="22"/>
        </w:rPr>
        <w:t xml:space="preserve"> przesłanki wykluczenia z postępowania na podstawie art.  7 ust. 1 ustawy z dnia 13 kwietnia 2022 r.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Cs/>
          <w:sz w:val="22"/>
        </w:rPr>
        <w:t>o szczególnych rozwiązaniach w zakresie przeciwdziałania wspieraniu agresji na Ukrainę oraz służących ochronie bezpieczeństwa narodowego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 (</w:t>
      </w:r>
      <w:proofErr w:type="spellStart"/>
      <w:r w:rsidR="00C43302">
        <w:rPr>
          <w:rFonts w:asciiTheme="minorHAnsi" w:hAnsiTheme="minorHAnsi" w:cstheme="minorHAnsi"/>
          <w:i/>
          <w:iCs/>
          <w:sz w:val="22"/>
        </w:rPr>
        <w:t>t.j</w:t>
      </w:r>
      <w:proofErr w:type="spellEnd"/>
      <w:r w:rsidR="00C43302">
        <w:rPr>
          <w:rFonts w:asciiTheme="minorHAnsi" w:hAnsiTheme="minorHAnsi" w:cstheme="minorHAnsi"/>
          <w:i/>
          <w:iCs/>
          <w:sz w:val="22"/>
        </w:rPr>
        <w:t xml:space="preserve">. 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Dz. U. </w:t>
      </w:r>
      <w:r w:rsidR="00CA2D94" w:rsidRPr="00D802D0">
        <w:rPr>
          <w:rFonts w:asciiTheme="minorHAnsi" w:hAnsiTheme="minorHAnsi" w:cstheme="minorHAnsi"/>
          <w:i/>
          <w:iCs/>
          <w:sz w:val="22"/>
        </w:rPr>
        <w:t>202</w:t>
      </w:r>
      <w:r w:rsidR="00C43302">
        <w:rPr>
          <w:rFonts w:asciiTheme="minorHAnsi" w:hAnsiTheme="minorHAnsi" w:cstheme="minorHAnsi"/>
          <w:i/>
          <w:iCs/>
          <w:sz w:val="22"/>
        </w:rPr>
        <w:t>4</w:t>
      </w:r>
      <w:r w:rsidR="00CA2D94" w:rsidRPr="00D802D0">
        <w:rPr>
          <w:rFonts w:asciiTheme="minorHAnsi" w:hAnsiTheme="minorHAnsi" w:cstheme="minorHAnsi"/>
          <w:i/>
          <w:iCs/>
          <w:sz w:val="22"/>
        </w:rPr>
        <w:t xml:space="preserve"> </w:t>
      </w:r>
      <w:r w:rsidRPr="00D802D0">
        <w:rPr>
          <w:rFonts w:asciiTheme="minorHAnsi" w:hAnsiTheme="minorHAnsi" w:cstheme="minorHAnsi"/>
          <w:i/>
          <w:iCs/>
          <w:sz w:val="22"/>
        </w:rPr>
        <w:t xml:space="preserve">poz. </w:t>
      </w:r>
      <w:r w:rsidR="00C43302">
        <w:rPr>
          <w:rFonts w:asciiTheme="minorHAnsi" w:hAnsiTheme="minorHAnsi" w:cstheme="minorHAnsi"/>
          <w:i/>
          <w:iCs/>
          <w:sz w:val="22"/>
        </w:rPr>
        <w:t>507 ze zm.</w:t>
      </w:r>
      <w:r w:rsidRPr="00D802D0">
        <w:rPr>
          <w:rFonts w:asciiTheme="minorHAnsi" w:hAnsiTheme="minorHAnsi" w:cstheme="minorHAnsi"/>
          <w:i/>
          <w:iCs/>
          <w:sz w:val="22"/>
        </w:rPr>
        <w:t>)</w:t>
      </w:r>
      <w:r w:rsidRPr="00D802D0">
        <w:rPr>
          <w:rFonts w:asciiTheme="minorHAnsi" w:hAnsiTheme="minorHAnsi" w:cstheme="minorHAnsi"/>
          <w:i/>
          <w:iCs/>
          <w:sz w:val="22"/>
          <w:vertAlign w:val="superscript"/>
        </w:rPr>
        <w:footnoteReference w:id="3"/>
      </w:r>
      <w:r w:rsidRPr="00D802D0">
        <w:rPr>
          <w:rFonts w:asciiTheme="minorHAnsi" w:hAnsiTheme="minorHAnsi" w:cstheme="minorHAnsi"/>
          <w:i/>
          <w:iCs/>
          <w:sz w:val="22"/>
        </w:rPr>
        <w:t>.</w:t>
      </w:r>
      <w:r w:rsidRPr="00D802D0">
        <w:rPr>
          <w:rFonts w:asciiTheme="minorHAnsi" w:hAnsiTheme="minorHAnsi" w:cstheme="minorHAnsi"/>
          <w:sz w:val="22"/>
        </w:rPr>
        <w:t xml:space="preserve"> </w:t>
      </w:r>
    </w:p>
    <w:p w:rsidR="00D46630" w:rsidRPr="00D802D0" w:rsidRDefault="00D46630" w:rsidP="00D46630">
      <w:pPr>
        <w:pStyle w:val="Style21"/>
        <w:numPr>
          <w:ilvl w:val="0"/>
          <w:numId w:val="3"/>
        </w:numPr>
        <w:spacing w:before="230"/>
        <w:rPr>
          <w:rFonts w:asciiTheme="minorHAnsi" w:hAnsiTheme="minorHAnsi" w:cstheme="minorHAnsi"/>
          <w:sz w:val="22"/>
        </w:rPr>
      </w:pPr>
      <w:r w:rsidRPr="00D802D0">
        <w:rPr>
          <w:rStyle w:val="FontStyle44"/>
          <w:rFonts w:asciiTheme="minorHAnsi" w:hAnsiTheme="minorHAnsi" w:cstheme="minorHAnsi"/>
        </w:rPr>
        <w:lastRenderedPageBreak/>
        <w:t>wszystkie informacje podane w powyższym oświadczeniu są aktualne i zgodne z prawdą oraz zostały przedstawione z pełną świadomością konsekwencji wprowadzenia Zamawiającego w błąd przy przedstawianiu informacji.</w:t>
      </w:r>
    </w:p>
    <w:p w:rsidR="00E4470D" w:rsidRDefault="00E4470D" w:rsidP="00D46630">
      <w:pPr>
        <w:pStyle w:val="Style10"/>
        <w:widowControl/>
        <w:spacing w:line="240" w:lineRule="auto"/>
        <w:rPr>
          <w:rFonts w:ascii="Times New Roman" w:hAnsi="Times New Roman"/>
        </w:rPr>
      </w:pPr>
    </w:p>
    <w:p w:rsidR="00D46630" w:rsidRPr="00D46630" w:rsidRDefault="00D46630" w:rsidP="00D46630">
      <w:pPr>
        <w:widowControl w:val="0"/>
        <w:suppressAutoHyphens/>
        <w:spacing w:after="60" w:line="240" w:lineRule="auto"/>
        <w:jc w:val="both"/>
        <w:rPr>
          <w:rFonts w:ascii="Calibri" w:eastAsia="Lucida Sans Unicode" w:hAnsi="Calibri" w:cs="Calibri"/>
          <w:kern w:val="1"/>
          <w:lang w:eastAsia="hi-IN" w:bidi="hi-IN"/>
        </w:rPr>
      </w:pPr>
      <w:r w:rsidRPr="00D46630">
        <w:rPr>
          <w:rFonts w:ascii="Calibri" w:eastAsia="Calibri" w:hAnsi="Calibri" w:cs="Calibri"/>
          <w:color w:val="000000"/>
        </w:rPr>
        <w:t>Ws</w:t>
      </w:r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kazuję, że podmiotowe środki dowodowe na potwierdzenie braku podstaw wykluczenia </w:t>
      </w:r>
      <w:r w:rsidRPr="00D46630">
        <w:rPr>
          <w:rFonts w:ascii="Calibri" w:eastAsia="Calibri" w:hAnsi="Calibri" w:cs="Calibri"/>
          <w:color w:val="000000"/>
        </w:rPr>
        <w:t xml:space="preserve">z postępowania na podstawie </w:t>
      </w:r>
      <w:r w:rsidRPr="00D46630">
        <w:rPr>
          <w:rFonts w:ascii="Calibri" w:eastAsia="Calibri" w:hAnsi="Calibri" w:cs="Calibri"/>
          <w:b/>
          <w:bCs/>
          <w:color w:val="000000"/>
        </w:rPr>
        <w:t>art. 109 ust. 1 pkt 4</w:t>
      </w:r>
      <w:r w:rsidRPr="00D46630">
        <w:rPr>
          <w:rFonts w:ascii="Calibri" w:eastAsia="Calibri" w:hAnsi="Calibri" w:cs="Calibri"/>
          <w:color w:val="000000"/>
        </w:rPr>
        <w:t xml:space="preserve"> ustawy </w:t>
      </w:r>
      <w:proofErr w:type="spellStart"/>
      <w:r w:rsidRPr="00D46630">
        <w:rPr>
          <w:rFonts w:ascii="Calibri" w:eastAsia="Calibri" w:hAnsi="Calibri" w:cs="Calibri"/>
          <w:color w:val="000000"/>
        </w:rPr>
        <w:t>Pzp</w:t>
      </w:r>
      <w:proofErr w:type="spellEnd"/>
      <w:r w:rsidRPr="00D46630">
        <w:rPr>
          <w:rFonts w:ascii="Calibri" w:eastAsia="Lucida Sans Unicode" w:hAnsi="Calibri" w:cs="Calibr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A57778" w:rsidRPr="00A57778" w:rsidTr="00B62ACC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240" w:lineRule="auto"/>
              <w:jc w:val="center"/>
              <w:rPr>
                <w:rFonts w:eastAsia="Lucida Sans Unicode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325C9B" w:rsidRPr="00325C9B" w:rsidRDefault="00325C9B" w:rsidP="00325C9B">
            <w:pPr>
              <w:suppressAutoHyphens/>
              <w:spacing w:after="120" w:line="260" w:lineRule="exac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25C9B">
              <w:rPr>
                <w:rFonts w:eastAsia="MS Gothic" w:cstheme="minorHAnsi"/>
                <w:b/>
                <w:bCs/>
                <w:sz w:val="20"/>
                <w:szCs w:val="20"/>
                <w:lang w:eastAsia="pl-PL"/>
              </w:rPr>
              <w:t xml:space="preserve">Krajowy </w:t>
            </w:r>
            <w:r w:rsidRPr="00325C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Rejestr Sądowy</w:t>
            </w:r>
          </w:p>
          <w:p w:rsidR="00325C9B" w:rsidRPr="00325C9B" w:rsidRDefault="00665A93" w:rsidP="00325C9B">
            <w:pPr>
              <w:suppressAutoHyphens/>
              <w:spacing w:after="120" w:line="26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9B" w:rsidRPr="00325C9B">
                  <w:rPr>
                    <w:rFonts w:ascii="MS Gothic" w:eastAsia="MS Gothic" w:hAnsi="MS Gothic" w:cs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25C9B" w:rsidRPr="00325C9B">
              <w:rPr>
                <w:rFonts w:eastAsia="Times New Roman" w:cstheme="minorHAnsi"/>
                <w:sz w:val="20"/>
                <w:szCs w:val="20"/>
                <w:lang w:eastAsia="pl-PL"/>
              </w:rPr>
              <w:t> Rejestr przedsiębiorców</w:t>
            </w:r>
          </w:p>
          <w:p w:rsidR="00A57778" w:rsidRPr="00A57778" w:rsidRDefault="00665A93" w:rsidP="00325C9B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  <w:lang w:eastAsia="pl-PL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9B" w:rsidRPr="00325C9B">
                  <w:rPr>
                    <w:rFonts w:eastAsia="Times New Roman" w:cstheme="minorHAnsi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25C9B" w:rsidRPr="00325C9B">
              <w:rPr>
                <w:rFonts w:eastAsia="Times New Roman" w:cstheme="minorHAnsi"/>
                <w:sz w:val="20"/>
                <w:szCs w:val="20"/>
                <w:lang w:eastAsia="pl-PL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9" w:history="1"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val="x-none" w:eastAsia="hi-IN" w:bidi="hi-IN"/>
                </w:rPr>
                <w:t>https://</w:t>
              </w:r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eastAsia="hi-IN" w:bidi="hi-IN"/>
                </w:rPr>
                <w:t>wyszukiwarka-krs</w:t>
              </w:r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hyperlink r:id="rId10" w:history="1">
              <w:r w:rsidR="00A57778" w:rsidRPr="00A57778">
                <w:rPr>
                  <w:rFonts w:eastAsia="Lucida Sans Unicode" w:cstheme="minorHAnsi"/>
                  <w:color w:val="0000FF" w:themeColor="hyperlink"/>
                  <w:kern w:val="1"/>
                  <w:sz w:val="20"/>
                  <w:szCs w:val="20"/>
                  <w:u w:val="single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57778" w:rsidRPr="00A57778" w:rsidTr="00B62ACC">
        <w:trPr>
          <w:trHeight w:val="454"/>
        </w:trPr>
        <w:sdt>
          <w:sdtPr>
            <w:rPr>
              <w:rFonts w:eastAsia="Lucida Sans Unicode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57778" w:rsidRPr="00A57778" w:rsidRDefault="00A57778" w:rsidP="00A57778">
                <w:pPr>
                  <w:widowControl w:val="0"/>
                  <w:suppressAutoHyphens/>
                  <w:spacing w:before="57" w:after="57" w:line="100" w:lineRule="atLeast"/>
                  <w:rPr>
                    <w:rFonts w:eastAsia="Lucida Sans Unicode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57778" w:rsidRPr="00A57778" w:rsidRDefault="00A57778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r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57778" w:rsidRPr="00A57778" w:rsidRDefault="00665A93" w:rsidP="00A57778">
            <w:pPr>
              <w:widowControl w:val="0"/>
              <w:suppressAutoHyphens/>
              <w:spacing w:before="57" w:after="57" w:line="100" w:lineRule="atLeast"/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eastAsia="Lucida Sans Unicode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78" w:rsidRPr="00A57778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57778" w:rsidRPr="00A57778">
              <w:rPr>
                <w:rFonts w:eastAsia="Lucida Sans Unicode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57778" w:rsidRPr="00A57778" w:rsidRDefault="00A57778" w:rsidP="00A57778">
      <w:pPr>
        <w:widowControl w:val="0"/>
        <w:suppressAutoHyphens/>
        <w:spacing w:before="57" w:after="57" w:line="100" w:lineRule="atLeast"/>
        <w:rPr>
          <w:rFonts w:eastAsia="Lucida Sans Unicode" w:cs="Times New Roman"/>
          <w:kern w:val="1"/>
          <w:lang w:eastAsia="hi-IN" w:bidi="hi-IN"/>
        </w:rPr>
      </w:pPr>
    </w:p>
    <w:p w:rsidR="00EB3BEF" w:rsidRPr="00001C1C" w:rsidRDefault="00EB3BEF" w:rsidP="00EB3BEF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Pr="00001C1C" w:rsidRDefault="000E3ADB" w:rsidP="000E3ADB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0E3ADB" w:rsidRDefault="00665A93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FA5DDC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A5DDC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FA5DDC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FA5DDC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D46630" w:rsidRPr="00D46630" w:rsidRDefault="00D46630" w:rsidP="00D46630">
      <w:pPr>
        <w:suppressAutoHyphens/>
        <w:spacing w:after="60" w:line="240" w:lineRule="auto"/>
        <w:jc w:val="both"/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D46630">
        <w:rPr>
          <w:rFonts w:ascii="Calibri" w:eastAsia="Calibri" w:hAnsi="Calibri" w:cs="Calibri"/>
          <w:b/>
          <w:i/>
          <w:iCs/>
          <w:color w:val="000000"/>
          <w:sz w:val="20"/>
          <w:szCs w:val="20"/>
          <w:u w:val="single"/>
          <w:lang w:eastAsia="pl-PL"/>
        </w:rPr>
        <w:t>Informacja dla Wykonawcy:</w:t>
      </w:r>
    </w:p>
    <w:p w:rsidR="00D2291D" w:rsidRPr="00CB48B3" w:rsidRDefault="00D46630" w:rsidP="00CB48B3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D46630">
        <w:rPr>
          <w:rFonts w:ascii="Calibri" w:eastAsia="Calibri" w:hAnsi="Calibri" w:cs="Calibri"/>
          <w:b/>
          <w:i/>
          <w:sz w:val="20"/>
          <w:szCs w:val="20"/>
        </w:rPr>
        <w:t>dokument należy podpisać kwalifikowanym podpisem elektronicznym, podpisem zaufanym lub podpisem osobistym przez uprawnione osoby.</w:t>
      </w:r>
    </w:p>
    <w:sectPr w:rsidR="00D2291D" w:rsidRPr="00CB48B3" w:rsidSect="00392EC7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C6" w:rsidRDefault="008739C6">
      <w:pPr>
        <w:spacing w:after="0" w:line="240" w:lineRule="auto"/>
      </w:pPr>
      <w:r>
        <w:separator/>
      </w:r>
    </w:p>
  </w:endnote>
  <w:endnote w:type="continuationSeparator" w:id="0">
    <w:p w:rsidR="008739C6" w:rsidRDefault="008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191225"/>
      <w:docPartObj>
        <w:docPartGallery w:val="Page Numbers (Bottom of Page)"/>
        <w:docPartUnique/>
      </w:docPartObj>
    </w:sdtPr>
    <w:sdtEndPr/>
    <w:sdtContent>
      <w:p w:rsidR="009A023C" w:rsidRDefault="009A023C">
        <w:pPr>
          <w:pStyle w:val="Stopka"/>
          <w:jc w:val="right"/>
        </w:pPr>
        <w:r w:rsidRPr="009A023C">
          <w:rPr>
            <w:sz w:val="20"/>
            <w:szCs w:val="20"/>
          </w:rPr>
          <w:t xml:space="preserve">Strona | </w:t>
        </w:r>
        <w:r w:rsidRPr="009A023C">
          <w:rPr>
            <w:sz w:val="20"/>
            <w:szCs w:val="20"/>
          </w:rPr>
          <w:fldChar w:fldCharType="begin"/>
        </w:r>
        <w:r w:rsidRPr="009A023C">
          <w:rPr>
            <w:sz w:val="20"/>
            <w:szCs w:val="20"/>
          </w:rPr>
          <w:instrText>PAGE   \* MERGEFORMAT</w:instrText>
        </w:r>
        <w:r w:rsidRPr="009A023C">
          <w:rPr>
            <w:sz w:val="20"/>
            <w:szCs w:val="20"/>
          </w:rPr>
          <w:fldChar w:fldCharType="separate"/>
        </w:r>
        <w:r w:rsidR="00665A93">
          <w:rPr>
            <w:noProof/>
            <w:sz w:val="20"/>
            <w:szCs w:val="20"/>
          </w:rPr>
          <w:t>2</w:t>
        </w:r>
        <w:r w:rsidRPr="009A023C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665A9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C6" w:rsidRDefault="008739C6">
      <w:pPr>
        <w:spacing w:after="0" w:line="240" w:lineRule="auto"/>
      </w:pPr>
      <w:r>
        <w:separator/>
      </w:r>
    </w:p>
  </w:footnote>
  <w:footnote w:type="continuationSeparator" w:id="0">
    <w:p w:rsidR="008739C6" w:rsidRDefault="008739C6">
      <w:pPr>
        <w:spacing w:after="0" w:line="240" w:lineRule="auto"/>
      </w:pPr>
      <w:r>
        <w:continuationSeparator/>
      </w:r>
    </w:p>
  </w:footnote>
  <w:footnote w:id="1">
    <w:p w:rsidR="00A57778" w:rsidRDefault="00A57778" w:rsidP="00A57778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A57778" w:rsidRDefault="00A57778" w:rsidP="00A57778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podlega wykluczeniu, ale podjął środki naprawcze, skreśla treść I części  oświadczenia i wypełnia część I</w:t>
      </w:r>
      <w:r w:rsidR="00325C9B">
        <w:t>I</w:t>
      </w:r>
      <w:r>
        <w:t xml:space="preserve"> oświadczenia</w:t>
      </w:r>
    </w:p>
  </w:footnote>
  <w:footnote w:id="3"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46630">
        <w:rPr>
          <w:rFonts w:ascii="Arial" w:hAnsi="Arial" w:cs="Arial"/>
          <w:sz w:val="14"/>
          <w:szCs w:val="14"/>
        </w:rPr>
        <w:t xml:space="preserve">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46630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46630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D46630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46630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00BBA" w:rsidRPr="00D46630" w:rsidRDefault="00200BBA" w:rsidP="00200BB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46630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00BBA" w:rsidRDefault="00200BBA" w:rsidP="00200BB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5" w:rsidRPr="000E1B15" w:rsidRDefault="000E1B15" w:rsidP="000E1B15">
    <w:pPr>
      <w:pBdr>
        <w:bottom w:val="single" w:sz="12" w:space="0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  <w:sz w:val="20"/>
        <w:szCs w:val="20"/>
      </w:rPr>
    </w:pPr>
    <w:r w:rsidRPr="000E1B15">
      <w:rPr>
        <w:rFonts w:cstheme="minorHAnsi"/>
        <w:b/>
        <w:sz w:val="20"/>
        <w:szCs w:val="20"/>
      </w:rPr>
      <w:t>Opracowanie dokumen</w:t>
    </w:r>
    <w:r w:rsidR="00E75CE1">
      <w:rPr>
        <w:rFonts w:cstheme="minorHAnsi"/>
        <w:b/>
        <w:sz w:val="20"/>
        <w:szCs w:val="20"/>
      </w:rPr>
      <w:t>tacji projektow</w:t>
    </w:r>
    <w:r w:rsidR="00C43302">
      <w:rPr>
        <w:rFonts w:cstheme="minorHAnsi"/>
        <w:b/>
        <w:sz w:val="20"/>
        <w:szCs w:val="20"/>
      </w:rPr>
      <w:t>o - kosztorysowej</w:t>
    </w:r>
  </w:p>
  <w:p w:rsidR="009A023C" w:rsidRPr="000E1B15" w:rsidRDefault="009A023C" w:rsidP="000E1B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4586A"/>
    <w:multiLevelType w:val="hybridMultilevel"/>
    <w:tmpl w:val="C7BE57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E4AF9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DB"/>
    <w:rsid w:val="00013428"/>
    <w:rsid w:val="000E1B15"/>
    <w:rsid w:val="000E3ADB"/>
    <w:rsid w:val="001356D9"/>
    <w:rsid w:val="00164712"/>
    <w:rsid w:val="00177DA9"/>
    <w:rsid w:val="001F00C0"/>
    <w:rsid w:val="00200BBA"/>
    <w:rsid w:val="00292FAE"/>
    <w:rsid w:val="00325C9B"/>
    <w:rsid w:val="003725E2"/>
    <w:rsid w:val="003B3546"/>
    <w:rsid w:val="003D0447"/>
    <w:rsid w:val="00412BD1"/>
    <w:rsid w:val="00456BDE"/>
    <w:rsid w:val="00482492"/>
    <w:rsid w:val="004B22AB"/>
    <w:rsid w:val="004C7300"/>
    <w:rsid w:val="004C7F0B"/>
    <w:rsid w:val="005146E6"/>
    <w:rsid w:val="00516212"/>
    <w:rsid w:val="005740F6"/>
    <w:rsid w:val="00594E59"/>
    <w:rsid w:val="00665A93"/>
    <w:rsid w:val="006F206B"/>
    <w:rsid w:val="0070370D"/>
    <w:rsid w:val="00753B3B"/>
    <w:rsid w:val="0078017B"/>
    <w:rsid w:val="007D5F8F"/>
    <w:rsid w:val="00847ED0"/>
    <w:rsid w:val="00851590"/>
    <w:rsid w:val="0085609C"/>
    <w:rsid w:val="00866084"/>
    <w:rsid w:val="008739C6"/>
    <w:rsid w:val="008D21A2"/>
    <w:rsid w:val="009064DD"/>
    <w:rsid w:val="00966685"/>
    <w:rsid w:val="009A023C"/>
    <w:rsid w:val="00A33AE8"/>
    <w:rsid w:val="00A52965"/>
    <w:rsid w:val="00A57778"/>
    <w:rsid w:val="00A91806"/>
    <w:rsid w:val="00AE0441"/>
    <w:rsid w:val="00AE176B"/>
    <w:rsid w:val="00B378D3"/>
    <w:rsid w:val="00BA2181"/>
    <w:rsid w:val="00BE4A41"/>
    <w:rsid w:val="00C43302"/>
    <w:rsid w:val="00CA2D94"/>
    <w:rsid w:val="00CB48B3"/>
    <w:rsid w:val="00D2291D"/>
    <w:rsid w:val="00D46630"/>
    <w:rsid w:val="00D50E45"/>
    <w:rsid w:val="00D72F58"/>
    <w:rsid w:val="00D802D0"/>
    <w:rsid w:val="00DA3127"/>
    <w:rsid w:val="00DE7F4A"/>
    <w:rsid w:val="00E1180B"/>
    <w:rsid w:val="00E405C7"/>
    <w:rsid w:val="00E4470D"/>
    <w:rsid w:val="00E6745B"/>
    <w:rsid w:val="00E75CE1"/>
    <w:rsid w:val="00E81D4A"/>
    <w:rsid w:val="00EB3BEF"/>
    <w:rsid w:val="00EC62AC"/>
    <w:rsid w:val="00ED44A1"/>
    <w:rsid w:val="00F02C9C"/>
    <w:rsid w:val="00F661DB"/>
    <w:rsid w:val="00FA298B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516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0BB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table" w:customStyle="1" w:styleId="GridTable1Light">
    <w:name w:val="Grid Table 1 Light"/>
    <w:basedOn w:val="Standardowy"/>
    <w:uiPriority w:val="46"/>
    <w:rsid w:val="00D46630"/>
    <w:pPr>
      <w:spacing w:after="0" w:line="240" w:lineRule="auto"/>
      <w:jc w:val="both"/>
    </w:pPr>
    <w:rPr>
      <w:rFonts w:ascii="Arial" w:hAnsi="Arial"/>
      <w:color w:val="000000"/>
      <w:sz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51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7A0FCAA0C24325B1849A5346F3D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BFEED-71F6-4AAF-8609-649770170949}"/>
      </w:docPartPr>
      <w:docPartBody>
        <w:p w:rsidR="00E20FF5" w:rsidRDefault="00E67DF4" w:rsidP="00E67DF4">
          <w:pPr>
            <w:pStyle w:val="3D7A0FCAA0C24325B1849A5346F3D2BF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B78F3F305B4C467BA7A07633497FE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389D9-41EA-41F8-A187-730B30932124}"/>
      </w:docPartPr>
      <w:docPartBody>
        <w:p w:rsidR="00E20FF5" w:rsidRDefault="00E67DF4" w:rsidP="00E67DF4">
          <w:pPr>
            <w:pStyle w:val="B78F3F305B4C467BA7A07633497FEC74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B9"/>
    <w:rsid w:val="00062FB7"/>
    <w:rsid w:val="000733BD"/>
    <w:rsid w:val="000F7B26"/>
    <w:rsid w:val="00124239"/>
    <w:rsid w:val="00241A21"/>
    <w:rsid w:val="003E47FE"/>
    <w:rsid w:val="00442C13"/>
    <w:rsid w:val="0046763F"/>
    <w:rsid w:val="005E5B4E"/>
    <w:rsid w:val="00620E2D"/>
    <w:rsid w:val="00666BB9"/>
    <w:rsid w:val="00687483"/>
    <w:rsid w:val="00816B32"/>
    <w:rsid w:val="00AB4843"/>
    <w:rsid w:val="00B74129"/>
    <w:rsid w:val="00C93069"/>
    <w:rsid w:val="00CC0087"/>
    <w:rsid w:val="00CC4FD7"/>
    <w:rsid w:val="00D0090B"/>
    <w:rsid w:val="00DA0D0D"/>
    <w:rsid w:val="00E20FF5"/>
    <w:rsid w:val="00E67DF4"/>
    <w:rsid w:val="00E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7DF4"/>
    <w:rPr>
      <w:color w:val="808080"/>
    </w:rPr>
  </w:style>
  <w:style w:type="paragraph" w:customStyle="1" w:styleId="466E6FF8FD9A456891C7FE3EC6C754F3">
    <w:name w:val="466E6FF8FD9A456891C7FE3EC6C754F3"/>
    <w:rsid w:val="00666BB9"/>
  </w:style>
  <w:style w:type="paragraph" w:customStyle="1" w:styleId="472C11FF33A94A0AA573D0E47184D020">
    <w:name w:val="472C11FF33A94A0AA573D0E47184D020"/>
    <w:rsid w:val="00666BB9"/>
  </w:style>
  <w:style w:type="paragraph" w:customStyle="1" w:styleId="3F7CC43405E0493BB018B0A8CE0858D0">
    <w:name w:val="3F7CC43405E0493BB018B0A8CE0858D0"/>
    <w:rsid w:val="00E67DF4"/>
  </w:style>
  <w:style w:type="paragraph" w:customStyle="1" w:styleId="C599DAFD3D8E431C8284B3F88C4CC72D">
    <w:name w:val="C599DAFD3D8E431C8284B3F88C4CC72D"/>
    <w:rsid w:val="00E67DF4"/>
  </w:style>
  <w:style w:type="paragraph" w:customStyle="1" w:styleId="C8D4F890033A4936B031AC64D65322E0">
    <w:name w:val="C8D4F890033A4936B031AC64D65322E0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F7CC43405E0493BB018B0A8CE0858D01">
    <w:name w:val="3F7CC43405E0493BB018B0A8CE0858D01"/>
    <w:rsid w:val="00E67D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3D7A0FCAA0C24325B1849A5346F3D2BF">
    <w:name w:val="3D7A0FCAA0C24325B1849A5346F3D2BF"/>
    <w:rsid w:val="00E67D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B78F3F305B4C467BA7A07633497FEC74">
    <w:name w:val="B78F3F305B4C467BA7A07633497FEC74"/>
    <w:rsid w:val="00E67D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466E6FF8FD9A456891C7FE3EC6C754F31">
    <w:name w:val="466E6FF8FD9A456891C7FE3EC6C754F31"/>
    <w:rsid w:val="00E67DF4"/>
    <w:pPr>
      <w:spacing w:after="160" w:line="259" w:lineRule="auto"/>
    </w:pPr>
    <w:rPr>
      <w:rFonts w:eastAsiaTheme="minorHAnsi"/>
      <w:lang w:eastAsia="en-US"/>
    </w:rPr>
  </w:style>
  <w:style w:type="paragraph" w:customStyle="1" w:styleId="472C11FF33A94A0AA573D0E47184D0201">
    <w:name w:val="472C11FF33A94A0AA573D0E47184D0201"/>
    <w:rsid w:val="00E67DF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7E41-73F5-4D7E-A9A6-C4950BB4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Małgorzata Wrona</cp:lastModifiedBy>
  <cp:revision>21</cp:revision>
  <dcterms:created xsi:type="dcterms:W3CDTF">2022-06-27T06:13:00Z</dcterms:created>
  <dcterms:modified xsi:type="dcterms:W3CDTF">2025-04-17T08:49:00Z</dcterms:modified>
</cp:coreProperties>
</file>