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141E169C" w:rsidR="00BC55C7" w:rsidRPr="00F6382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38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F6CE8">
        <w:rPr>
          <w:rFonts w:asciiTheme="minorHAnsi" w:hAnsiTheme="minorHAnsi" w:cstheme="minorHAnsi"/>
          <w:sz w:val="22"/>
          <w:szCs w:val="22"/>
        </w:rPr>
        <w:t>2</w:t>
      </w:r>
      <w:r w:rsidRPr="00F6382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62373BC0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D0529D">
        <w:rPr>
          <w:rFonts w:asciiTheme="minorHAnsi" w:hAnsiTheme="minorHAnsi" w:cstheme="minorHAnsi"/>
        </w:rPr>
        <w:t>1</w:t>
      </w:r>
      <w:r w:rsidR="003F6CE8">
        <w:rPr>
          <w:rFonts w:asciiTheme="minorHAnsi" w:hAnsiTheme="minorHAnsi" w:cstheme="minorHAnsi"/>
        </w:rPr>
        <w:t>3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43D7FBA6" w:rsidR="00B86236" w:rsidRPr="00F63827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>wienia (SWZ)</w:t>
      </w:r>
      <w:r w:rsidR="003F6CE8">
        <w:rPr>
          <w:rFonts w:asciiTheme="minorHAnsi" w:eastAsia="Calibri" w:hAnsiTheme="minorHAnsi" w:cstheme="minorHAnsi"/>
          <w:lang w:eastAsia="en-US"/>
        </w:rPr>
        <w:t xml:space="preserve"> </w:t>
      </w:r>
      <w:r w:rsidRPr="00F63827">
        <w:rPr>
          <w:rFonts w:asciiTheme="minorHAnsi" w:eastAsia="Calibri" w:hAnsiTheme="minorHAnsi" w:cstheme="minorHAnsi"/>
          <w:lang w:eastAsia="en-US"/>
        </w:rPr>
        <w:t xml:space="preserve">i oferujemy wykonanie przedmiotu zamówienia </w:t>
      </w:r>
      <w:r w:rsidR="003F6CE8">
        <w:rPr>
          <w:rFonts w:asciiTheme="minorHAnsi" w:eastAsia="Calibri" w:hAnsiTheme="minorHAnsi" w:cstheme="minorHAnsi"/>
          <w:lang w:eastAsia="en-US"/>
        </w:rPr>
        <w:t>za</w:t>
      </w:r>
      <w:r w:rsidRPr="00F63827">
        <w:rPr>
          <w:rFonts w:asciiTheme="minorHAnsi" w:eastAsia="Calibri" w:hAnsiTheme="minorHAnsi" w:cstheme="minorHAnsi"/>
          <w:lang w:eastAsia="en-US"/>
        </w:rPr>
        <w:t xml:space="preserve"> cen</w:t>
      </w:r>
      <w:r w:rsidR="003F6CE8">
        <w:rPr>
          <w:rFonts w:asciiTheme="minorHAnsi" w:eastAsia="Calibri" w:hAnsiTheme="minorHAnsi" w:cstheme="minorHAnsi"/>
          <w:lang w:eastAsia="en-US"/>
        </w:rPr>
        <w:t>y</w:t>
      </w:r>
      <w:r w:rsidRPr="00F63827">
        <w:rPr>
          <w:rFonts w:asciiTheme="minorHAnsi" w:eastAsia="Calibri" w:hAnsiTheme="minorHAnsi" w:cstheme="minorHAnsi"/>
          <w:lang w:eastAsia="en-US"/>
        </w:rPr>
        <w:t xml:space="preserve"> wyszczególnione. Oświadczamy, że ce</w:t>
      </w:r>
      <w:r w:rsidR="003F6CE8">
        <w:rPr>
          <w:rFonts w:asciiTheme="minorHAnsi" w:eastAsia="Calibri" w:hAnsiTheme="minorHAnsi" w:cstheme="minorHAnsi"/>
          <w:lang w:eastAsia="en-US"/>
        </w:rPr>
        <w:t>ny</w:t>
      </w:r>
      <w:r w:rsidRPr="00F63827">
        <w:rPr>
          <w:rFonts w:asciiTheme="minorHAnsi" w:eastAsia="Calibri" w:hAnsiTheme="minorHAnsi" w:cstheme="minorHAnsi"/>
          <w:lang w:eastAsia="en-US"/>
        </w:rPr>
        <w:t xml:space="preserve"> zawierają wszelkie koszty związane z realizacją umowy.</w:t>
      </w:r>
    </w:p>
    <w:p w14:paraId="29CA696C" w14:textId="262474FC" w:rsidR="001D3114" w:rsidRPr="00F63827" w:rsidRDefault="001D3114" w:rsidP="003F6CE8">
      <w:pPr>
        <w:spacing w:after="60" w:line="240" w:lineRule="auto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Style w:val="Tabela-Siatka"/>
        <w:tblW w:w="9057" w:type="dxa"/>
        <w:tblInd w:w="-5" w:type="dxa"/>
        <w:tblLook w:val="04A0" w:firstRow="1" w:lastRow="0" w:firstColumn="1" w:lastColumn="0" w:noHBand="0" w:noVBand="1"/>
      </w:tblPr>
      <w:tblGrid>
        <w:gridCol w:w="495"/>
        <w:gridCol w:w="586"/>
        <w:gridCol w:w="1514"/>
        <w:gridCol w:w="770"/>
        <w:gridCol w:w="1487"/>
        <w:gridCol w:w="1487"/>
        <w:gridCol w:w="1071"/>
        <w:gridCol w:w="1647"/>
      </w:tblGrid>
      <w:tr w:rsidR="00154560" w:rsidRPr="00F63827" w14:paraId="5C40415C" w14:textId="64D9A19E" w:rsidTr="00154560">
        <w:tc>
          <w:tcPr>
            <w:tcW w:w="495" w:type="dxa"/>
            <w:shd w:val="clear" w:color="auto" w:fill="BFBFBF" w:themeFill="background1" w:themeFillShade="BF"/>
            <w:vAlign w:val="center"/>
          </w:tcPr>
          <w:p w14:paraId="7F75BB56" w14:textId="595367A0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00" w:type="dxa"/>
            <w:gridSpan w:val="2"/>
            <w:shd w:val="clear" w:color="auto" w:fill="BFBFBF" w:themeFill="background1" w:themeFillShade="BF"/>
            <w:vAlign w:val="center"/>
          </w:tcPr>
          <w:p w14:paraId="62A0BE10" w14:textId="6FBB4CAC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4BA85456" w14:textId="7F7963BB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13B84FFF" w14:textId="0774EFDB" w:rsidR="00154560" w:rsidRPr="00F63827" w:rsidRDefault="00154560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 jednostkowa </w:t>
            </w:r>
            <w:r w:rsidRPr="00F63827">
              <w:rPr>
                <w:rFonts w:asciiTheme="minorHAnsi" w:hAnsiTheme="minorHAnsi" w:cstheme="minorHAnsi"/>
                <w:b/>
              </w:rPr>
              <w:t>netto (zł)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68613CE5" w14:textId="7FF5274B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netto (zł)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9F3779C" w14:textId="557AF04A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305E8A57" w14:textId="77777777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4560" w:rsidRPr="00F63827" w14:paraId="63C1680B" w14:textId="5F5A9039" w:rsidTr="00154560">
        <w:trPr>
          <w:trHeight w:val="182"/>
        </w:trPr>
        <w:tc>
          <w:tcPr>
            <w:tcW w:w="495" w:type="dxa"/>
            <w:shd w:val="clear" w:color="auto" w:fill="BFBFBF" w:themeFill="background1" w:themeFillShade="BF"/>
          </w:tcPr>
          <w:p w14:paraId="3AC34B26" w14:textId="3150E533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  <w:gridSpan w:val="2"/>
            <w:shd w:val="clear" w:color="auto" w:fill="BFBFBF" w:themeFill="background1" w:themeFillShade="BF"/>
          </w:tcPr>
          <w:p w14:paraId="7126C9E4" w14:textId="07759645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781C2EE7" w14:textId="45128625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6C405684" w14:textId="72B1124E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7DB25A03" w14:textId="179EB077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5=3x4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14:paraId="796298A8" w14:textId="43F1DEAA" w:rsidR="00154560" w:rsidRPr="00F63827" w:rsidRDefault="0015456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23C1FADB" w14:textId="691B6908" w:rsidR="00154560" w:rsidRPr="00F63827" w:rsidRDefault="00154560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154560" w:rsidRPr="00F63827" w14:paraId="2BAA01D8" w14:textId="4D4C00F0" w:rsidTr="00154560">
        <w:tc>
          <w:tcPr>
            <w:tcW w:w="495" w:type="dxa"/>
          </w:tcPr>
          <w:p w14:paraId="704A4FF2" w14:textId="71388D9A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100" w:type="dxa"/>
            <w:gridSpan w:val="2"/>
          </w:tcPr>
          <w:p w14:paraId="6DE9E5BB" w14:textId="32207D5C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Podwozie – zgodnie z opisem (załącznik nr 1 do SWZ)</w:t>
            </w:r>
          </w:p>
        </w:tc>
        <w:tc>
          <w:tcPr>
            <w:tcW w:w="770" w:type="dxa"/>
          </w:tcPr>
          <w:p w14:paraId="411F29A6" w14:textId="264FEE79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487" w:type="dxa"/>
          </w:tcPr>
          <w:p w14:paraId="0FD4424B" w14:textId="7777777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DA2BD" w14:textId="619AEF1E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487" w:type="dxa"/>
          </w:tcPr>
          <w:p w14:paraId="1EEE2950" w14:textId="7777777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9A76B" w14:textId="31B3B17D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071" w:type="dxa"/>
          </w:tcPr>
          <w:p w14:paraId="421E46F5" w14:textId="3E34338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3ACAD" w14:textId="1F84BB9D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47" w:type="dxa"/>
          </w:tcPr>
          <w:p w14:paraId="4FCAA8C3" w14:textId="7777777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43809F" w14:textId="4E633A91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154560" w:rsidRPr="00F63827" w14:paraId="795F1BAB" w14:textId="0A1C6CF5" w:rsidTr="00154560">
        <w:tc>
          <w:tcPr>
            <w:tcW w:w="495" w:type="dxa"/>
            <w:tcBorders>
              <w:bottom w:val="single" w:sz="4" w:space="0" w:color="auto"/>
            </w:tcBorders>
          </w:tcPr>
          <w:p w14:paraId="28184E46" w14:textId="072A4D8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477FA3D4" w14:textId="026B9998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Przenośnik</w:t>
            </w:r>
            <w:r w:rsidR="00E75F44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zgodnie z opisem (załącznik nr 1 do SWZ)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6BCD20A" w14:textId="42DDBD8D" w:rsidR="00154560" w:rsidRPr="00154560" w:rsidRDefault="00E75F44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Kpl.</w:t>
            </w:r>
            <w:r w:rsidR="00154560"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</w:tcPr>
          <w:p w14:paraId="2F5C2512" w14:textId="7777777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26AD4" w14:textId="2DB90E08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487" w:type="dxa"/>
          </w:tcPr>
          <w:p w14:paraId="2271D2EE" w14:textId="77777777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0F7E7B" w14:textId="61CA2171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071" w:type="dxa"/>
          </w:tcPr>
          <w:p w14:paraId="27855E04" w14:textId="4E88AADB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3D8689" w14:textId="0AD1A3CB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47" w:type="dxa"/>
          </w:tcPr>
          <w:p w14:paraId="6D75D150" w14:textId="77777777" w:rsid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052E2BA" w14:textId="4FC2564E" w:rsidR="00154560" w:rsidRPr="00154560" w:rsidRDefault="00154560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154560" w:rsidRPr="00F63827" w14:paraId="5C5ADDCD" w14:textId="77777777" w:rsidTr="00154560">
        <w:tc>
          <w:tcPr>
            <w:tcW w:w="495" w:type="dxa"/>
            <w:tcBorders>
              <w:bottom w:val="single" w:sz="4" w:space="0" w:color="auto"/>
            </w:tcBorders>
          </w:tcPr>
          <w:p w14:paraId="2B441269" w14:textId="3AA1DC18" w:rsidR="00154560" w:rsidRPr="00154560" w:rsidRDefault="00E75F44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  <w:r w:rsidR="00154560"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6D830D53" w14:textId="2E291B16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Napełniarka skrzyniopalet – zgodnie z opisem (załącznik nr 1 do SWZ)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57A3186B" w14:textId="05CB279D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487" w:type="dxa"/>
          </w:tcPr>
          <w:p w14:paraId="105C39D2" w14:textId="77777777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CB709" w14:textId="3D22DDFE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487" w:type="dxa"/>
          </w:tcPr>
          <w:p w14:paraId="7DAB35A8" w14:textId="77777777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D4CE2" w14:textId="2C366CD0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071" w:type="dxa"/>
          </w:tcPr>
          <w:p w14:paraId="3EF927ED" w14:textId="77777777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698E7" w14:textId="777D8A0F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47" w:type="dxa"/>
          </w:tcPr>
          <w:p w14:paraId="26264EEC" w14:textId="77777777" w:rsid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6394BE71" w14:textId="26AE75C0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154560" w:rsidRPr="00F63827" w14:paraId="3B2A6FB0" w14:textId="5101182F" w:rsidTr="00154560">
        <w:trPr>
          <w:trHeight w:val="234"/>
        </w:trPr>
        <w:tc>
          <w:tcPr>
            <w:tcW w:w="4852" w:type="dxa"/>
            <w:gridSpan w:val="5"/>
            <w:shd w:val="clear" w:color="auto" w:fill="BFBFBF" w:themeFill="background1" w:themeFillShade="BF"/>
          </w:tcPr>
          <w:p w14:paraId="3EAC5AD9" w14:textId="6C795D87" w:rsidR="00154560" w:rsidRPr="00154560" w:rsidRDefault="00154560" w:rsidP="00154560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b/>
                <w:sz w:val="18"/>
                <w:szCs w:val="18"/>
              </w:rPr>
              <w:t>Łączna cena brutto oferty</w:t>
            </w:r>
          </w:p>
        </w:tc>
        <w:tc>
          <w:tcPr>
            <w:tcW w:w="1487" w:type="dxa"/>
          </w:tcPr>
          <w:p w14:paraId="77E0815E" w14:textId="77777777" w:rsid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2692A" w14:textId="718E36FD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1071" w:type="dxa"/>
          </w:tcPr>
          <w:p w14:paraId="0C1B3943" w14:textId="7EFB5B81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26020F" w14:textId="007B3CEC" w:rsidR="00154560" w:rsidRPr="00154560" w:rsidRDefault="00154560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1647" w:type="dxa"/>
          </w:tcPr>
          <w:p w14:paraId="17889E5A" w14:textId="77777777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9F861" w14:textId="6659A129" w:rsidR="00154560" w:rsidRPr="00154560" w:rsidRDefault="00154560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154560" w:rsidRPr="00F63827" w14:paraId="2EA27CDC" w14:textId="36BB8456" w:rsidTr="00154560">
        <w:tc>
          <w:tcPr>
            <w:tcW w:w="1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36BABA8" w14:textId="77777777" w:rsidR="00154560" w:rsidRPr="00F63827" w:rsidRDefault="00154560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6DB92920" w:rsidR="00154560" w:rsidRPr="00F63827" w:rsidRDefault="00154560" w:rsidP="00154560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1060FE76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75F44">
        <w:rPr>
          <w:rFonts w:asciiTheme="minorHAnsi" w:hAnsiTheme="minorHAnsi" w:cstheme="minorHAnsi"/>
          <w:sz w:val="18"/>
          <w:szCs w:val="18"/>
        </w:rPr>
      </w:r>
      <w:r w:rsidR="00E75F44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E75F44">
        <w:rPr>
          <w:rFonts w:asciiTheme="minorHAnsi" w:hAnsiTheme="minorHAnsi" w:cstheme="minorHAnsi"/>
          <w:sz w:val="18"/>
          <w:szCs w:val="18"/>
        </w:rPr>
      </w:r>
      <w:r w:rsidR="00E75F44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lastRenderedPageBreak/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uprawnionej/-ych do reprezentacji Wykonawcy</w:t>
      </w:r>
    </w:p>
    <w:sectPr w:rsidR="001D3114" w:rsidRPr="00D0529D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E75F44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44B0965B" w:rsidR="00282EF6" w:rsidRPr="00F63827" w:rsidRDefault="00F63827" w:rsidP="00D833CA">
    <w:pPr>
      <w:tabs>
        <w:tab w:val="center" w:pos="0"/>
        <w:tab w:val="left" w:pos="4111"/>
      </w:tabs>
      <w:spacing w:after="120" w:line="240" w:lineRule="auto"/>
      <w:rPr>
        <w:rFonts w:ascii="Times New Roman" w:eastAsia="Calibri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0F1A88"/>
    <w:rsid w:val="00154560"/>
    <w:rsid w:val="001B4462"/>
    <w:rsid w:val="001D3114"/>
    <w:rsid w:val="00210CE2"/>
    <w:rsid w:val="002637F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27AAA"/>
    <w:rsid w:val="00344531"/>
    <w:rsid w:val="003F6CE8"/>
    <w:rsid w:val="00403E92"/>
    <w:rsid w:val="00492021"/>
    <w:rsid w:val="00494BB8"/>
    <w:rsid w:val="004E503C"/>
    <w:rsid w:val="00510523"/>
    <w:rsid w:val="00546995"/>
    <w:rsid w:val="005C47FE"/>
    <w:rsid w:val="005D2199"/>
    <w:rsid w:val="005D5880"/>
    <w:rsid w:val="005D68DD"/>
    <w:rsid w:val="005E67CB"/>
    <w:rsid w:val="00620048"/>
    <w:rsid w:val="00627F71"/>
    <w:rsid w:val="006B0EFF"/>
    <w:rsid w:val="006E4066"/>
    <w:rsid w:val="006E5510"/>
    <w:rsid w:val="00714627"/>
    <w:rsid w:val="007223BD"/>
    <w:rsid w:val="00754B02"/>
    <w:rsid w:val="00764014"/>
    <w:rsid w:val="00774977"/>
    <w:rsid w:val="007D3E39"/>
    <w:rsid w:val="007D67AB"/>
    <w:rsid w:val="007F2CAF"/>
    <w:rsid w:val="00854813"/>
    <w:rsid w:val="00911206"/>
    <w:rsid w:val="00921FCF"/>
    <w:rsid w:val="00932A42"/>
    <w:rsid w:val="00946D1A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942A2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46A5"/>
    <w:rsid w:val="00CD7493"/>
    <w:rsid w:val="00CE3F17"/>
    <w:rsid w:val="00D0529D"/>
    <w:rsid w:val="00D12855"/>
    <w:rsid w:val="00D13C37"/>
    <w:rsid w:val="00D22B86"/>
    <w:rsid w:val="00D53911"/>
    <w:rsid w:val="00D833CA"/>
    <w:rsid w:val="00DC574B"/>
    <w:rsid w:val="00DF2081"/>
    <w:rsid w:val="00E050F9"/>
    <w:rsid w:val="00E4663C"/>
    <w:rsid w:val="00E75F44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4</cp:revision>
  <cp:lastPrinted>2024-02-22T10:41:00Z</cp:lastPrinted>
  <dcterms:created xsi:type="dcterms:W3CDTF">2025-04-08T11:07:00Z</dcterms:created>
  <dcterms:modified xsi:type="dcterms:W3CDTF">2025-04-10T07:01:00Z</dcterms:modified>
</cp:coreProperties>
</file>