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D0" w:rsidRPr="0011729B" w:rsidRDefault="00C34D46" w:rsidP="0011729B">
      <w:pPr>
        <w:widowControl w:val="0"/>
        <w:autoSpaceDE w:val="0"/>
        <w:autoSpaceDN w:val="0"/>
        <w:spacing w:before="72" w:after="0" w:line="240" w:lineRule="auto"/>
        <w:ind w:left="1"/>
        <w:jc w:val="right"/>
        <w:outlineLvl w:val="0"/>
        <w:rPr>
          <w:rFonts w:ascii="Times New Roman" w:eastAsia="Arial" w:hAnsi="Times New Roman" w:cs="Times New Roman"/>
          <w:b/>
          <w:bCs/>
          <w:sz w:val="20"/>
          <w:szCs w:val="20"/>
        </w:rPr>
      </w:pPr>
      <w:r w:rsidRPr="0011729B">
        <w:rPr>
          <w:rFonts w:ascii="Times New Roman" w:eastAsia="Arial" w:hAnsi="Times New Roman" w:cs="Times New Roman"/>
          <w:b/>
          <w:bCs/>
          <w:sz w:val="20"/>
          <w:szCs w:val="20"/>
        </w:rPr>
        <w:t xml:space="preserve">Załącznik nr </w:t>
      </w:r>
      <w:r w:rsidR="0011729B" w:rsidRPr="0011729B">
        <w:rPr>
          <w:rFonts w:ascii="Times New Roman" w:eastAsia="Arial" w:hAnsi="Times New Roman" w:cs="Times New Roman"/>
          <w:b/>
          <w:bCs/>
          <w:sz w:val="20"/>
          <w:szCs w:val="20"/>
        </w:rPr>
        <w:t>10</w:t>
      </w:r>
      <w:r w:rsidRPr="0011729B">
        <w:rPr>
          <w:rFonts w:ascii="Times New Roman" w:eastAsia="Arial" w:hAnsi="Times New Roman" w:cs="Times New Roman"/>
          <w:b/>
          <w:bCs/>
          <w:sz w:val="20"/>
          <w:szCs w:val="20"/>
        </w:rPr>
        <w:t xml:space="preserve"> do SWZ </w:t>
      </w:r>
    </w:p>
    <w:p w:rsidR="0011729B" w:rsidRDefault="0011729B" w:rsidP="0011729B">
      <w:pPr>
        <w:widowControl w:val="0"/>
        <w:autoSpaceDE w:val="0"/>
        <w:autoSpaceDN w:val="0"/>
        <w:spacing w:before="72" w:after="0" w:line="240" w:lineRule="auto"/>
        <w:ind w:left="1"/>
        <w:jc w:val="center"/>
        <w:outlineLvl w:val="0"/>
        <w:rPr>
          <w:rFonts w:ascii="Times New Roman" w:eastAsia="Arial" w:hAnsi="Times New Roman" w:cs="Times New Roman"/>
          <w:b/>
          <w:bCs/>
        </w:rPr>
      </w:pPr>
    </w:p>
    <w:p w:rsidR="00C34D46" w:rsidRPr="0011729B" w:rsidRDefault="0011729B" w:rsidP="0011729B">
      <w:pPr>
        <w:widowControl w:val="0"/>
        <w:autoSpaceDE w:val="0"/>
        <w:autoSpaceDN w:val="0"/>
        <w:spacing w:before="72" w:after="0" w:line="240" w:lineRule="auto"/>
        <w:ind w:left="1"/>
        <w:jc w:val="center"/>
        <w:outlineLvl w:val="0"/>
        <w:rPr>
          <w:rFonts w:ascii="Times New Roman" w:eastAsia="Arial" w:hAnsi="Times New Roman" w:cs="Times New Roman"/>
          <w:b/>
          <w:bCs/>
        </w:rPr>
      </w:pPr>
      <w:r w:rsidRPr="0011729B">
        <w:rPr>
          <w:rFonts w:ascii="Times New Roman" w:eastAsia="Arial" w:hAnsi="Times New Roman" w:cs="Times New Roman"/>
          <w:b/>
          <w:bCs/>
        </w:rPr>
        <w:t xml:space="preserve">WZÓR UMOWY </w:t>
      </w:r>
      <w:r w:rsidR="00C34D46" w:rsidRPr="0011729B">
        <w:rPr>
          <w:rFonts w:ascii="Times New Roman" w:eastAsia="Arial" w:hAnsi="Times New Roman" w:cs="Times New Roman"/>
          <w:b/>
        </w:rPr>
        <w:t>NR ……………………….</w:t>
      </w:r>
    </w:p>
    <w:p w:rsidR="00C34D46" w:rsidRPr="0044040B" w:rsidRDefault="00C34D46" w:rsidP="0044040B">
      <w:pPr>
        <w:widowControl w:val="0"/>
        <w:autoSpaceDE w:val="0"/>
        <w:autoSpaceDN w:val="0"/>
        <w:spacing w:before="1" w:after="0" w:line="240" w:lineRule="auto"/>
        <w:rPr>
          <w:rFonts w:ascii="Times New Roman" w:eastAsia="Arial" w:hAnsi="Times New Roman" w:cs="Times New Roman"/>
        </w:rPr>
      </w:pPr>
    </w:p>
    <w:p w:rsidR="00D82D9B" w:rsidRPr="0044040B" w:rsidRDefault="00D82D9B" w:rsidP="0044040B">
      <w:pPr>
        <w:widowControl w:val="0"/>
        <w:spacing w:after="0" w:line="240" w:lineRule="auto"/>
        <w:jc w:val="both"/>
        <w:rPr>
          <w:rFonts w:ascii="Times New Roman" w:eastAsia="Andale Sans UI" w:hAnsi="Times New Roman" w:cs="Times New Roman"/>
          <w:b/>
          <w:bCs/>
          <w:kern w:val="1"/>
          <w:lang w:eastAsia="pl-PL"/>
        </w:rPr>
      </w:pPr>
      <w:r w:rsidRPr="0044040B">
        <w:rPr>
          <w:rFonts w:ascii="Times New Roman" w:eastAsia="Andale Sans UI" w:hAnsi="Times New Roman" w:cs="Times New Roman"/>
          <w:kern w:val="1"/>
          <w:lang w:eastAsia="pl-PL"/>
        </w:rPr>
        <w:t xml:space="preserve">zawarta  w  dniu </w:t>
      </w:r>
      <w:r w:rsidRPr="0044040B">
        <w:rPr>
          <w:rFonts w:ascii="Times New Roman" w:eastAsia="Andale Sans UI" w:hAnsi="Times New Roman" w:cs="Times New Roman"/>
          <w:b/>
          <w:kern w:val="1"/>
          <w:lang w:eastAsia="pl-PL"/>
        </w:rPr>
        <w:t>................</w:t>
      </w:r>
      <w:r w:rsidR="00111B17" w:rsidRPr="0044040B">
        <w:rPr>
          <w:rFonts w:ascii="Times New Roman" w:eastAsia="Andale Sans UI" w:hAnsi="Times New Roman" w:cs="Times New Roman"/>
          <w:b/>
          <w:kern w:val="1"/>
          <w:lang w:eastAsia="pl-PL"/>
        </w:rPr>
        <w:t>.....</w:t>
      </w:r>
      <w:r w:rsidRPr="0044040B">
        <w:rPr>
          <w:rFonts w:ascii="Times New Roman" w:eastAsia="Andale Sans UI" w:hAnsi="Times New Roman" w:cs="Times New Roman"/>
          <w:b/>
          <w:kern w:val="1"/>
          <w:lang w:eastAsia="pl-PL"/>
        </w:rPr>
        <w:t xml:space="preserve"> r. </w:t>
      </w:r>
      <w:r w:rsidRPr="0044040B">
        <w:rPr>
          <w:rFonts w:ascii="Times New Roman" w:eastAsia="Andale Sans UI" w:hAnsi="Times New Roman" w:cs="Times New Roman"/>
          <w:kern w:val="1"/>
          <w:lang w:eastAsia="pl-PL"/>
        </w:rPr>
        <w:t xml:space="preserve">pomiędzy  </w:t>
      </w:r>
      <w:r w:rsidR="0089132B" w:rsidRPr="0044040B">
        <w:rPr>
          <w:rFonts w:ascii="Times New Roman" w:eastAsia="Andale Sans UI" w:hAnsi="Times New Roman" w:cs="Times New Roman"/>
          <w:b/>
          <w:kern w:val="1"/>
          <w:lang w:eastAsia="pl-PL"/>
        </w:rPr>
        <w:t>Ochotniczą Strażą Pożarną w Poroście</w:t>
      </w:r>
      <w:r w:rsidRPr="0044040B">
        <w:rPr>
          <w:rFonts w:ascii="Times New Roman" w:eastAsia="Andale Sans UI" w:hAnsi="Times New Roman" w:cs="Times New Roman"/>
          <w:kern w:val="1"/>
          <w:lang w:eastAsia="pl-PL"/>
        </w:rPr>
        <w:t xml:space="preserve">, z siedzibą </w:t>
      </w:r>
      <w:r w:rsidR="0089132B" w:rsidRPr="0044040B">
        <w:rPr>
          <w:rFonts w:ascii="Times New Roman" w:eastAsia="Andale Sans UI" w:hAnsi="Times New Roman" w:cs="Times New Roman"/>
          <w:kern w:val="1"/>
          <w:lang w:eastAsia="pl-PL"/>
        </w:rPr>
        <w:t>w Poroście 48, 76-020 Bobolice</w:t>
      </w:r>
      <w:r w:rsidRPr="0044040B">
        <w:rPr>
          <w:rFonts w:ascii="Times New Roman" w:eastAsia="Andale Sans UI" w:hAnsi="Times New Roman" w:cs="Times New Roman"/>
          <w:kern w:val="1"/>
          <w:lang w:eastAsia="pl-PL"/>
        </w:rPr>
        <w:t xml:space="preserve">, reprezentowaną  przez : </w:t>
      </w:r>
    </w:p>
    <w:p w:rsidR="00D82D9B" w:rsidRPr="0044040B" w:rsidRDefault="0089132B" w:rsidP="0044040B">
      <w:pPr>
        <w:widowControl w:val="0"/>
        <w:spacing w:after="0" w:line="240" w:lineRule="auto"/>
        <w:jc w:val="both"/>
        <w:rPr>
          <w:rFonts w:ascii="Times New Roman" w:eastAsia="Andale Sans UI" w:hAnsi="Times New Roman" w:cs="Times New Roman"/>
          <w:b/>
          <w:bCs/>
          <w:kern w:val="1"/>
          <w:lang w:eastAsia="pl-PL"/>
        </w:rPr>
      </w:pPr>
      <w:r w:rsidRPr="0044040B">
        <w:rPr>
          <w:rFonts w:ascii="Times New Roman" w:eastAsia="Andale Sans UI" w:hAnsi="Times New Roman" w:cs="Times New Roman"/>
          <w:b/>
          <w:bCs/>
          <w:kern w:val="1"/>
          <w:lang w:eastAsia="pl-PL"/>
        </w:rPr>
        <w:t>Prezesa OSP w Poroście</w:t>
      </w:r>
      <w:r w:rsidR="00D82D9B" w:rsidRPr="0044040B">
        <w:rPr>
          <w:rFonts w:ascii="Times New Roman" w:eastAsia="Andale Sans UI" w:hAnsi="Times New Roman" w:cs="Times New Roman"/>
          <w:b/>
          <w:bCs/>
          <w:kern w:val="1"/>
          <w:lang w:eastAsia="pl-PL"/>
        </w:rPr>
        <w:t xml:space="preserve"> – </w:t>
      </w:r>
      <w:r w:rsidRPr="0044040B">
        <w:rPr>
          <w:rFonts w:ascii="Times New Roman" w:eastAsia="Andale Sans UI" w:hAnsi="Times New Roman" w:cs="Times New Roman"/>
          <w:b/>
          <w:bCs/>
          <w:kern w:val="1"/>
          <w:lang w:eastAsia="pl-PL"/>
        </w:rPr>
        <w:t>Krystiana Kalisza</w:t>
      </w:r>
      <w:r w:rsidR="00D82D9B" w:rsidRPr="0044040B">
        <w:rPr>
          <w:rFonts w:ascii="Times New Roman" w:eastAsia="Andale Sans UI" w:hAnsi="Times New Roman" w:cs="Times New Roman"/>
          <w:b/>
          <w:bCs/>
          <w:kern w:val="1"/>
          <w:lang w:eastAsia="pl-PL"/>
        </w:rPr>
        <w:t>,</w:t>
      </w:r>
    </w:p>
    <w:p w:rsidR="0089132B" w:rsidRPr="0044040B" w:rsidRDefault="0089132B" w:rsidP="0044040B">
      <w:pPr>
        <w:widowControl w:val="0"/>
        <w:spacing w:after="0" w:line="240" w:lineRule="auto"/>
        <w:jc w:val="both"/>
        <w:rPr>
          <w:rFonts w:ascii="Times New Roman" w:eastAsia="Andale Sans UI" w:hAnsi="Times New Roman" w:cs="Times New Roman"/>
          <w:kern w:val="1"/>
          <w:lang w:eastAsia="pl-PL"/>
        </w:rPr>
      </w:pPr>
      <w:r w:rsidRPr="0044040B">
        <w:rPr>
          <w:rFonts w:ascii="Times New Roman" w:eastAsia="Andale Sans UI" w:hAnsi="Times New Roman" w:cs="Times New Roman"/>
          <w:b/>
          <w:bCs/>
          <w:kern w:val="1"/>
          <w:lang w:eastAsia="pl-PL"/>
        </w:rPr>
        <w:t>Wiceprezesa/Naczelnika OSP w Poroście – Sebastiana Badzińskiego</w:t>
      </w:r>
    </w:p>
    <w:p w:rsidR="00D82D9B" w:rsidRPr="0044040B" w:rsidRDefault="00D82D9B" w:rsidP="0044040B">
      <w:pPr>
        <w:widowControl w:val="0"/>
        <w:spacing w:after="0" w:line="240" w:lineRule="auto"/>
        <w:jc w:val="both"/>
        <w:rPr>
          <w:rFonts w:ascii="Times New Roman" w:eastAsia="Andale Sans UI" w:hAnsi="Times New Roman" w:cs="Times New Roman"/>
          <w:bCs/>
          <w:kern w:val="1"/>
          <w:lang w:eastAsia="pl-PL"/>
        </w:rPr>
      </w:pPr>
      <w:r w:rsidRPr="0044040B">
        <w:rPr>
          <w:rFonts w:ascii="Times New Roman" w:eastAsia="Andale Sans UI" w:hAnsi="Times New Roman" w:cs="Times New Roman"/>
          <w:bCs/>
          <w:kern w:val="1"/>
          <w:lang w:eastAsia="pl-PL"/>
        </w:rPr>
        <w:t xml:space="preserve">zwaną w dalszej części </w:t>
      </w:r>
      <w:r w:rsidRPr="0044040B">
        <w:rPr>
          <w:rFonts w:ascii="Times New Roman" w:eastAsia="Andale Sans UI" w:hAnsi="Times New Roman" w:cs="Times New Roman"/>
          <w:b/>
          <w:bCs/>
          <w:kern w:val="1"/>
          <w:lang w:eastAsia="pl-PL"/>
        </w:rPr>
        <w:t>"Zamawiającym"</w:t>
      </w:r>
    </w:p>
    <w:p w:rsidR="00C34D46" w:rsidRPr="0044040B" w:rsidRDefault="00D82D9B" w:rsidP="0044040B">
      <w:pPr>
        <w:widowControl w:val="0"/>
        <w:spacing w:after="0" w:line="240" w:lineRule="auto"/>
        <w:jc w:val="both"/>
        <w:rPr>
          <w:rFonts w:ascii="Times New Roman" w:eastAsia="Andale Sans UI" w:hAnsi="Times New Roman" w:cs="Times New Roman"/>
          <w:kern w:val="1"/>
          <w:lang w:eastAsia="pl-PL"/>
        </w:rPr>
      </w:pPr>
      <w:r w:rsidRPr="0044040B">
        <w:rPr>
          <w:rFonts w:ascii="Times New Roman" w:eastAsia="Andale Sans UI" w:hAnsi="Times New Roman" w:cs="Times New Roman"/>
          <w:kern w:val="1"/>
          <w:lang w:eastAsia="pl-PL"/>
        </w:rPr>
        <w:t>a</w:t>
      </w:r>
    </w:p>
    <w:p w:rsidR="00C34D46" w:rsidRPr="0044040B" w:rsidRDefault="00C34D46" w:rsidP="0044040B">
      <w:pPr>
        <w:widowControl w:val="0"/>
        <w:spacing w:after="0" w:line="240" w:lineRule="auto"/>
        <w:jc w:val="both"/>
        <w:rPr>
          <w:rFonts w:ascii="Times New Roman" w:eastAsia="Andale Sans UI" w:hAnsi="Times New Roman" w:cs="Times New Roman"/>
          <w:kern w:val="1"/>
          <w:lang w:eastAsia="pl-PL"/>
        </w:rPr>
      </w:pPr>
      <w:r w:rsidRPr="0044040B">
        <w:rPr>
          <w:rFonts w:ascii="Times New Roman" w:eastAsia="Andale Sans UI" w:hAnsi="Times New Roman" w:cs="Times New Roman"/>
          <w:kern w:val="1"/>
          <w:lang w:eastAsia="pl-PL"/>
        </w:rPr>
        <w:t>.......................................................................................................................</w:t>
      </w:r>
      <w:r w:rsidR="00E141C3" w:rsidRPr="0044040B">
        <w:rPr>
          <w:rFonts w:ascii="Times New Roman" w:eastAsia="Andale Sans UI" w:hAnsi="Times New Roman" w:cs="Times New Roman"/>
          <w:kern w:val="1"/>
          <w:lang w:eastAsia="pl-PL"/>
        </w:rPr>
        <w:t>.................</w:t>
      </w:r>
    </w:p>
    <w:p w:rsidR="00C34D46" w:rsidRPr="0044040B" w:rsidRDefault="00C34D46" w:rsidP="0044040B">
      <w:pPr>
        <w:widowControl w:val="0"/>
        <w:spacing w:after="0" w:line="240" w:lineRule="auto"/>
        <w:jc w:val="both"/>
        <w:rPr>
          <w:rFonts w:ascii="Times New Roman" w:eastAsia="Andale Sans UI" w:hAnsi="Times New Roman" w:cs="Times New Roman"/>
          <w:kern w:val="1"/>
          <w:lang w:eastAsia="pl-PL"/>
        </w:rPr>
      </w:pPr>
      <w:r w:rsidRPr="0044040B">
        <w:rPr>
          <w:rFonts w:ascii="Times New Roman" w:eastAsia="Andale Sans UI" w:hAnsi="Times New Roman" w:cs="Times New Roman"/>
          <w:kern w:val="1"/>
          <w:lang w:eastAsia="pl-PL"/>
        </w:rPr>
        <w:t>……………………</w:t>
      </w:r>
      <w:r w:rsidR="00E141C3" w:rsidRPr="0044040B">
        <w:rPr>
          <w:rFonts w:ascii="Times New Roman" w:eastAsia="Andale Sans UI" w:hAnsi="Times New Roman" w:cs="Times New Roman"/>
          <w:kern w:val="1"/>
          <w:lang w:eastAsia="pl-PL"/>
        </w:rPr>
        <w:t>……………………………………………………………………………</w:t>
      </w:r>
      <w:r w:rsidR="00703F34" w:rsidRPr="0044040B">
        <w:rPr>
          <w:rFonts w:ascii="Times New Roman" w:eastAsia="Andale Sans UI" w:hAnsi="Times New Roman" w:cs="Times New Roman"/>
          <w:kern w:val="1"/>
          <w:lang w:eastAsia="pl-PL"/>
        </w:rPr>
        <w:t>..</w:t>
      </w:r>
      <w:r w:rsidRPr="0044040B">
        <w:rPr>
          <w:rFonts w:ascii="Times New Roman" w:eastAsia="Andale Sans UI" w:hAnsi="Times New Roman" w:cs="Times New Roman"/>
          <w:kern w:val="1"/>
          <w:lang w:eastAsia="pl-PL"/>
        </w:rPr>
        <w:t xml:space="preserve"> zwanym dalej</w:t>
      </w:r>
      <w:r w:rsidRPr="0044040B">
        <w:rPr>
          <w:rFonts w:ascii="Times New Roman" w:eastAsia="Andale Sans UI" w:hAnsi="Times New Roman" w:cs="Times New Roman"/>
          <w:b/>
          <w:kern w:val="1"/>
          <w:lang w:eastAsia="pl-PL"/>
        </w:rPr>
        <w:t xml:space="preserve"> „Wykonawcą”,</w:t>
      </w:r>
      <w:r w:rsidRPr="0044040B">
        <w:rPr>
          <w:rFonts w:ascii="Times New Roman" w:eastAsia="Andale Sans UI" w:hAnsi="Times New Roman" w:cs="Times New Roman"/>
          <w:kern w:val="1"/>
          <w:lang w:eastAsia="pl-PL"/>
        </w:rPr>
        <w:t xml:space="preserve"> reprezent</w:t>
      </w:r>
      <w:r w:rsidR="00E141C3" w:rsidRPr="0044040B">
        <w:rPr>
          <w:rFonts w:ascii="Times New Roman" w:eastAsia="Andale Sans UI" w:hAnsi="Times New Roman" w:cs="Times New Roman"/>
          <w:kern w:val="1"/>
          <w:lang w:eastAsia="pl-PL"/>
        </w:rPr>
        <w:t>owanym przez ……………………..………………</w:t>
      </w:r>
    </w:p>
    <w:p w:rsidR="00C34D46" w:rsidRPr="0044040B" w:rsidRDefault="00C34D46" w:rsidP="0044040B">
      <w:pPr>
        <w:widowControl w:val="0"/>
        <w:autoSpaceDE w:val="0"/>
        <w:autoSpaceDN w:val="0"/>
        <w:spacing w:before="10" w:after="0" w:line="240" w:lineRule="auto"/>
        <w:rPr>
          <w:rFonts w:ascii="Times New Roman" w:eastAsia="Arial" w:hAnsi="Times New Roman" w:cs="Times New Roman"/>
        </w:rPr>
      </w:pPr>
    </w:p>
    <w:p w:rsidR="00D82D9B" w:rsidRPr="0044040B" w:rsidRDefault="008859A3" w:rsidP="0044040B">
      <w:pPr>
        <w:widowControl w:val="0"/>
        <w:autoSpaceDE w:val="0"/>
        <w:autoSpaceDN w:val="0"/>
        <w:spacing w:before="9" w:after="0" w:line="240" w:lineRule="auto"/>
        <w:jc w:val="both"/>
        <w:rPr>
          <w:rFonts w:ascii="Times New Roman" w:eastAsia="Arial" w:hAnsi="Times New Roman" w:cs="Times New Roman"/>
        </w:rPr>
      </w:pPr>
      <w:r w:rsidRPr="0044040B">
        <w:rPr>
          <w:rFonts w:ascii="Times New Roman" w:eastAsia="Arial" w:hAnsi="Times New Roman" w:cs="Times New Roman"/>
        </w:rPr>
        <w:t xml:space="preserve">Niniejsza umowa zostaje zawarta </w:t>
      </w:r>
      <w:r w:rsidR="00D82D9B" w:rsidRPr="0044040B">
        <w:rPr>
          <w:rFonts w:ascii="Times New Roman" w:eastAsia="Arial" w:hAnsi="Times New Roman" w:cs="Times New Roman"/>
        </w:rPr>
        <w:t>w rezultacie dokonania przez Zamawiającego wyboru oferty Wykonawcy w postępowaniu o udzielenie zamówienia publicznego przeprowadzonego w trybie przetargu nieograniczonego na „</w:t>
      </w:r>
      <w:r w:rsidR="0089132B" w:rsidRPr="0044040B">
        <w:rPr>
          <w:rFonts w:ascii="Times New Roman" w:eastAsia="Arial" w:hAnsi="Times New Roman" w:cs="Times New Roman"/>
          <w:b/>
        </w:rPr>
        <w:t>Zakup średniego samochodu pożarniczego z wyposażeniem dla Ochotniczej Straży Pożarnej w Poroście</w:t>
      </w:r>
      <w:r w:rsidR="00D82D9B" w:rsidRPr="0044040B">
        <w:rPr>
          <w:rFonts w:ascii="Times New Roman" w:eastAsia="Arial" w:hAnsi="Times New Roman" w:cs="Times New Roman"/>
        </w:rPr>
        <w:t xml:space="preserve">” na podstawie ustawy z dnia 11 września 2019 r. Prawo zamówień publicznych (Dz.U. z 2024 r. poz. 1320 </w:t>
      </w:r>
      <w:r w:rsidR="0011729B">
        <w:rPr>
          <w:rFonts w:ascii="Times New Roman" w:eastAsia="Arial" w:hAnsi="Times New Roman" w:cs="Times New Roman"/>
        </w:rPr>
        <w:t>z późn.</w:t>
      </w:r>
      <w:r w:rsidR="00D82D9B" w:rsidRPr="0044040B">
        <w:rPr>
          <w:rFonts w:ascii="Times New Roman" w:eastAsia="Arial" w:hAnsi="Times New Roman" w:cs="Times New Roman"/>
        </w:rPr>
        <w:t xml:space="preserve"> zm.), zwanej dalej w treści niniejszej umowy „ustawą pzp”.</w:t>
      </w:r>
    </w:p>
    <w:p w:rsidR="00C34D46" w:rsidRPr="0044040B" w:rsidRDefault="00C34D46" w:rsidP="0044040B">
      <w:pPr>
        <w:widowControl w:val="0"/>
        <w:autoSpaceDE w:val="0"/>
        <w:autoSpaceDN w:val="0"/>
        <w:spacing w:before="9" w:after="0" w:line="240" w:lineRule="auto"/>
        <w:rPr>
          <w:rFonts w:ascii="Times New Roman" w:eastAsia="Arial" w:hAnsi="Times New Roman" w:cs="Times New Roman"/>
        </w:rPr>
      </w:pPr>
    </w:p>
    <w:p w:rsidR="00C34D46" w:rsidRPr="0044040B" w:rsidRDefault="00C34D46" w:rsidP="0044040B">
      <w:pPr>
        <w:widowControl w:val="0"/>
        <w:autoSpaceDE w:val="0"/>
        <w:autoSpaceDN w:val="0"/>
        <w:spacing w:before="1" w:after="0" w:line="240" w:lineRule="auto"/>
        <w:jc w:val="center"/>
        <w:outlineLvl w:val="0"/>
        <w:rPr>
          <w:rFonts w:ascii="Times New Roman" w:eastAsia="Arial" w:hAnsi="Times New Roman" w:cs="Times New Roman"/>
          <w:b/>
          <w:bCs/>
        </w:rPr>
      </w:pPr>
      <w:r w:rsidRPr="0044040B">
        <w:rPr>
          <w:rFonts w:ascii="Times New Roman" w:eastAsia="Arial" w:hAnsi="Times New Roman" w:cs="Times New Roman"/>
          <w:b/>
          <w:bCs/>
        </w:rPr>
        <w:t>§ 1.</w:t>
      </w:r>
    </w:p>
    <w:p w:rsidR="00C34D46" w:rsidRPr="0044040B" w:rsidRDefault="00C34D46" w:rsidP="0044040B">
      <w:pPr>
        <w:widowControl w:val="0"/>
        <w:autoSpaceDE w:val="0"/>
        <w:autoSpaceDN w:val="0"/>
        <w:spacing w:after="0" w:line="240" w:lineRule="auto"/>
        <w:ind w:left="44"/>
        <w:jc w:val="center"/>
        <w:rPr>
          <w:rFonts w:ascii="Times New Roman" w:eastAsia="Arial" w:hAnsi="Times New Roman" w:cs="Times New Roman"/>
          <w:b/>
        </w:rPr>
      </w:pPr>
      <w:r w:rsidRPr="0044040B">
        <w:rPr>
          <w:rFonts w:ascii="Times New Roman" w:eastAsia="Arial" w:hAnsi="Times New Roman" w:cs="Times New Roman"/>
          <w:b/>
        </w:rPr>
        <w:t>PRZEDMIOT UMOWY</w:t>
      </w:r>
    </w:p>
    <w:p w:rsidR="004E44D7" w:rsidRPr="004E44D7" w:rsidRDefault="008859A3" w:rsidP="004E44D7">
      <w:pPr>
        <w:pStyle w:val="Akapitzlist"/>
        <w:numPr>
          <w:ilvl w:val="0"/>
          <w:numId w:val="1"/>
        </w:numPr>
        <w:autoSpaceDN w:val="0"/>
        <w:adjustRightInd w:val="0"/>
        <w:spacing w:after="200"/>
        <w:ind w:left="284" w:hanging="284"/>
        <w:contextualSpacing/>
        <w:jc w:val="both"/>
        <w:rPr>
          <w:rFonts w:eastAsia="Calibri"/>
          <w:b/>
          <w:sz w:val="22"/>
          <w:szCs w:val="22"/>
        </w:rPr>
      </w:pPr>
      <w:r w:rsidRPr="004E44D7">
        <w:rPr>
          <w:rFonts w:eastAsia="Arial"/>
          <w:sz w:val="22"/>
          <w:szCs w:val="22"/>
        </w:rPr>
        <w:t>Zamawiający zamawia, a Wykonawca przyjmuje do wykonania zamówienie na „</w:t>
      </w:r>
      <w:r w:rsidR="0011729B" w:rsidRPr="004E44D7">
        <w:rPr>
          <w:rFonts w:eastAsia="Calibri"/>
          <w:b/>
          <w:sz w:val="22"/>
          <w:szCs w:val="22"/>
        </w:rPr>
        <w:t xml:space="preserve">Zakup </w:t>
      </w:r>
      <w:r w:rsidR="0011729B" w:rsidRPr="004E44D7">
        <w:rPr>
          <w:b/>
          <w:sz w:val="22"/>
          <w:szCs w:val="22"/>
          <w:lang w:eastAsia="pl-PL"/>
        </w:rPr>
        <w:t xml:space="preserve">fabrycznie nowego hydraulicznego urządzenia ratowniczego zasilanego akumulatorowo </w:t>
      </w:r>
      <w:r w:rsidR="0011729B" w:rsidRPr="004E44D7">
        <w:rPr>
          <w:b/>
          <w:sz w:val="22"/>
          <w:szCs w:val="22"/>
          <w:lang w:eastAsia="pl-PL"/>
        </w:rPr>
        <w:br/>
        <w:t>– nożyco rozpieraka</w:t>
      </w:r>
      <w:r w:rsidR="0011729B" w:rsidRPr="004E44D7">
        <w:rPr>
          <w:bCs/>
          <w:sz w:val="22"/>
          <w:szCs w:val="22"/>
          <w:lang w:eastAsia="pl-PL"/>
        </w:rPr>
        <w:t>” –Zadanie nr 2.</w:t>
      </w:r>
    </w:p>
    <w:p w:rsidR="004E44D7" w:rsidRPr="004E44D7" w:rsidRDefault="00AE3221" w:rsidP="004E44D7">
      <w:pPr>
        <w:pStyle w:val="Akapitzlist"/>
        <w:numPr>
          <w:ilvl w:val="0"/>
          <w:numId w:val="1"/>
        </w:numPr>
        <w:autoSpaceDN w:val="0"/>
        <w:adjustRightInd w:val="0"/>
        <w:spacing w:after="200"/>
        <w:ind w:left="284" w:hanging="284"/>
        <w:contextualSpacing/>
        <w:jc w:val="both"/>
        <w:rPr>
          <w:rFonts w:eastAsia="Calibri"/>
          <w:b/>
          <w:sz w:val="22"/>
          <w:szCs w:val="22"/>
        </w:rPr>
      </w:pPr>
      <w:r w:rsidRPr="004E44D7">
        <w:rPr>
          <w:rFonts w:eastAsia="Calibri"/>
          <w:sz w:val="22"/>
          <w:szCs w:val="22"/>
        </w:rPr>
        <w:t>Przedmiot</w:t>
      </w:r>
      <w:r w:rsidR="008859A3" w:rsidRPr="004E44D7">
        <w:rPr>
          <w:rFonts w:eastAsia="Calibri"/>
          <w:sz w:val="22"/>
          <w:szCs w:val="22"/>
        </w:rPr>
        <w:t>em</w:t>
      </w:r>
      <w:r w:rsidRPr="004E44D7">
        <w:rPr>
          <w:rFonts w:eastAsia="Calibri"/>
          <w:sz w:val="22"/>
          <w:szCs w:val="22"/>
        </w:rPr>
        <w:t xml:space="preserve"> umowy </w:t>
      </w:r>
      <w:r w:rsidR="00D82D9B" w:rsidRPr="004E44D7">
        <w:rPr>
          <w:rFonts w:eastAsia="Calibri"/>
          <w:sz w:val="22"/>
          <w:szCs w:val="22"/>
        </w:rPr>
        <w:t xml:space="preserve">jest zakup i dostawa nowego </w:t>
      </w:r>
      <w:r w:rsidR="004E44D7" w:rsidRPr="004E44D7">
        <w:rPr>
          <w:sz w:val="22"/>
          <w:szCs w:val="22"/>
          <w:lang w:eastAsia="pl-PL"/>
        </w:rPr>
        <w:t>Hydraulicznego urządzenia ratowniczego zasilanego akumulatorowo zgodnie z normą EN13204. Urządzenie musi zapewniać możliwość cięcia, rozpierania i wyważania oraz spełniać wymagania: rozwarcie ramion minimum 370 mm, siła rozpierania minimum 35 kN, siła ciągnięcia (ściskania) minimum 55 kN, zdolność cięcia (wydajność cięcia EN) minimum CK, waga z akumulatorem do maximum 20 kg, stopień ochrony urządzenia nie gorszy niż IP68, wyposażony w ostrze o wzmocnionej konstrukcji typu kratownica, wyposażony w uchylny, obrotowy (360 stopni) iłatwodemontowalny (bez konieczności użycia jakichkolwiek narzędzi) uchwyt, wyposażony w ramiona z demontowalnymi końcówkami</w:t>
      </w:r>
      <w:r w:rsidR="004E44D7">
        <w:rPr>
          <w:sz w:val="22"/>
          <w:szCs w:val="22"/>
          <w:lang w:eastAsia="pl-PL"/>
        </w:rPr>
        <w:t xml:space="preserve"> </w:t>
      </w:r>
      <w:r w:rsidR="004E44D7" w:rsidRPr="004E44D7">
        <w:rPr>
          <w:sz w:val="22"/>
          <w:szCs w:val="22"/>
          <w:lang w:eastAsia="pl-PL"/>
        </w:rPr>
        <w:t>umożliwiającymi docięcie przecinanego materiału, wyposażony w dodatkowe wymienialne końcówki ramion przeznaczone do wyważania drzwi, wyposażony w pas naramienny zapewniający większy komfort pracy urządzeniem, z miękką podkładką oraz klamrą</w:t>
      </w:r>
      <w:r w:rsidR="004E44D7">
        <w:rPr>
          <w:sz w:val="22"/>
          <w:szCs w:val="22"/>
          <w:lang w:eastAsia="pl-PL"/>
        </w:rPr>
        <w:t xml:space="preserve"> </w:t>
      </w:r>
      <w:r w:rsidR="004E44D7" w:rsidRPr="004E44D7">
        <w:rPr>
          <w:sz w:val="22"/>
          <w:szCs w:val="22"/>
          <w:lang w:eastAsia="pl-PL"/>
        </w:rPr>
        <w:t>szybko</w:t>
      </w:r>
      <w:r w:rsidR="004E44D7">
        <w:rPr>
          <w:sz w:val="22"/>
          <w:szCs w:val="22"/>
          <w:lang w:eastAsia="pl-PL"/>
        </w:rPr>
        <w:t xml:space="preserve"> </w:t>
      </w:r>
      <w:r w:rsidR="004E44D7" w:rsidRPr="004E44D7">
        <w:rPr>
          <w:sz w:val="22"/>
          <w:szCs w:val="22"/>
          <w:lang w:eastAsia="pl-PL"/>
        </w:rPr>
        <w:t>zapinającą, zapewniający możliwość śledzenia parametrów pracy urządzenia w aplikacji – smart, zapewniający możliwość lokalizacji urządzenia (tzw. GPS) oraz zdalnego zablokowania urządzenia w przypadku kradzieży. Sprzęt do zasilania - Akumulator litowo-jonowy (szt. 2): pojemność minimum</w:t>
      </w:r>
      <w:r w:rsidR="00B51803">
        <w:rPr>
          <w:sz w:val="22"/>
          <w:szCs w:val="22"/>
          <w:lang w:eastAsia="pl-PL"/>
        </w:rPr>
        <w:t xml:space="preserve"> </w:t>
      </w:r>
      <w:r w:rsidR="004E44D7" w:rsidRPr="004E44D7">
        <w:rPr>
          <w:sz w:val="22"/>
          <w:szCs w:val="22"/>
          <w:lang w:eastAsia="pl-PL"/>
        </w:rPr>
        <w:t xml:space="preserve">5Ah, napięcie znamionowe maximum 18V, ładowarka sieciowa 230 V  - szt. 1. </w:t>
      </w:r>
    </w:p>
    <w:p w:rsidR="008859A3" w:rsidRPr="0044040B" w:rsidRDefault="008859A3" w:rsidP="0044040B">
      <w:pPr>
        <w:pStyle w:val="Akapitzlist"/>
        <w:numPr>
          <w:ilvl w:val="0"/>
          <w:numId w:val="1"/>
        </w:numPr>
        <w:ind w:left="284" w:hanging="284"/>
        <w:jc w:val="both"/>
        <w:rPr>
          <w:rFonts w:eastAsia="Calibri"/>
          <w:sz w:val="22"/>
          <w:szCs w:val="22"/>
        </w:rPr>
      </w:pPr>
      <w:r w:rsidRPr="0044040B">
        <w:rPr>
          <w:rFonts w:eastAsia="Calibri"/>
          <w:sz w:val="22"/>
          <w:szCs w:val="22"/>
        </w:rPr>
        <w:t>Wyko</w:t>
      </w:r>
      <w:r w:rsidR="004E44D7">
        <w:rPr>
          <w:rFonts w:eastAsia="Calibri"/>
          <w:sz w:val="22"/>
          <w:szCs w:val="22"/>
        </w:rPr>
        <w:t>nawca oświadcza, że przedmiotowe</w:t>
      </w:r>
      <w:r w:rsidRPr="0044040B">
        <w:rPr>
          <w:rFonts w:eastAsia="Calibri"/>
          <w:sz w:val="22"/>
          <w:szCs w:val="22"/>
        </w:rPr>
        <w:t xml:space="preserve"> </w:t>
      </w:r>
      <w:r w:rsidR="004E44D7">
        <w:rPr>
          <w:rFonts w:eastAsia="Calibri"/>
          <w:sz w:val="22"/>
          <w:szCs w:val="22"/>
        </w:rPr>
        <w:t>urządzenie jest fabrycznie nowe</w:t>
      </w:r>
      <w:r w:rsidRPr="0044040B">
        <w:rPr>
          <w:rFonts w:eastAsia="Calibri"/>
          <w:sz w:val="22"/>
          <w:szCs w:val="22"/>
        </w:rPr>
        <w:t>, w pełni spr</w:t>
      </w:r>
      <w:r w:rsidR="004E44D7">
        <w:rPr>
          <w:rFonts w:eastAsia="Calibri"/>
          <w:sz w:val="22"/>
          <w:szCs w:val="22"/>
        </w:rPr>
        <w:t>awne, nieużywane, wolne</w:t>
      </w:r>
      <w:r w:rsidRPr="0044040B">
        <w:rPr>
          <w:rFonts w:eastAsia="Calibri"/>
          <w:sz w:val="22"/>
          <w:szCs w:val="22"/>
        </w:rPr>
        <w:t xml:space="preserve"> od jakichkolwiek wad prawnych, w tym wszelkich praw osób trzecich oraz innych obciążeń i zabezpieczeń oraz odpowiada wymaganiom Zamawiającego.</w:t>
      </w:r>
    </w:p>
    <w:p w:rsidR="00D86682" w:rsidRPr="0044040B" w:rsidRDefault="00D86682" w:rsidP="0044040B">
      <w:pPr>
        <w:pStyle w:val="Akapitzlist"/>
        <w:numPr>
          <w:ilvl w:val="0"/>
          <w:numId w:val="1"/>
        </w:numPr>
        <w:ind w:left="284" w:hanging="284"/>
        <w:jc w:val="both"/>
        <w:rPr>
          <w:rFonts w:eastAsia="Calibri"/>
          <w:sz w:val="22"/>
          <w:szCs w:val="22"/>
        </w:rPr>
      </w:pPr>
      <w:r w:rsidRPr="0044040B">
        <w:rPr>
          <w:rFonts w:eastAsia="Calibri"/>
          <w:sz w:val="22"/>
          <w:szCs w:val="22"/>
        </w:rPr>
        <w:t>Integralną częścią niniejszej umowy jest S</w:t>
      </w:r>
      <w:r w:rsidR="008909E3" w:rsidRPr="0044040B">
        <w:rPr>
          <w:rFonts w:eastAsia="Calibri"/>
          <w:sz w:val="22"/>
          <w:szCs w:val="22"/>
        </w:rPr>
        <w:t>WZ oraz oferta Wykonawcy.</w:t>
      </w:r>
    </w:p>
    <w:p w:rsidR="009C64C2" w:rsidRPr="0044040B" w:rsidRDefault="009C64C2" w:rsidP="0044040B">
      <w:pPr>
        <w:pStyle w:val="Akapitzlist"/>
        <w:numPr>
          <w:ilvl w:val="0"/>
          <w:numId w:val="1"/>
        </w:numPr>
        <w:ind w:left="284" w:hanging="284"/>
        <w:jc w:val="both"/>
        <w:rPr>
          <w:rFonts w:eastAsia="Calibri"/>
          <w:sz w:val="22"/>
          <w:szCs w:val="22"/>
        </w:rPr>
      </w:pPr>
      <w:r w:rsidRPr="0044040B">
        <w:rPr>
          <w:rFonts w:eastAsia="Calibri"/>
          <w:sz w:val="22"/>
          <w:szCs w:val="22"/>
        </w:rPr>
        <w:t>Wykonawca oświadcza, iż wykona przedmiot umowy zgodnie z zakresem rzeczowym, który określa opis</w:t>
      </w:r>
      <w:r w:rsidR="004E44D7">
        <w:rPr>
          <w:rFonts w:eastAsia="Calibri"/>
          <w:sz w:val="22"/>
          <w:szCs w:val="22"/>
        </w:rPr>
        <w:t xml:space="preserve"> parametrów technicznych urządzenia</w:t>
      </w:r>
      <w:r w:rsidRPr="0044040B">
        <w:rPr>
          <w:rFonts w:eastAsia="Calibri"/>
          <w:sz w:val="22"/>
          <w:szCs w:val="22"/>
        </w:rPr>
        <w:t xml:space="preserve"> zawarty w </w:t>
      </w:r>
      <w:r w:rsidR="008909E3" w:rsidRPr="0044040B">
        <w:rPr>
          <w:rFonts w:eastAsia="Calibri"/>
          <w:sz w:val="22"/>
          <w:szCs w:val="22"/>
        </w:rPr>
        <w:t>SWZ</w:t>
      </w:r>
      <w:r w:rsidRPr="0044040B">
        <w:rPr>
          <w:rFonts w:eastAsia="Calibri"/>
          <w:sz w:val="22"/>
          <w:szCs w:val="22"/>
        </w:rPr>
        <w:t xml:space="preserve"> oraz oferta przetargowa Wykonawcy.</w:t>
      </w:r>
    </w:p>
    <w:p w:rsidR="004B609C" w:rsidRPr="0044040B" w:rsidRDefault="004B609C" w:rsidP="0044040B">
      <w:pPr>
        <w:pStyle w:val="Akapitzlist"/>
        <w:numPr>
          <w:ilvl w:val="0"/>
          <w:numId w:val="1"/>
        </w:numPr>
        <w:ind w:left="284" w:hanging="284"/>
        <w:jc w:val="both"/>
        <w:rPr>
          <w:rFonts w:eastAsia="Calibri"/>
          <w:sz w:val="22"/>
          <w:szCs w:val="22"/>
        </w:rPr>
      </w:pPr>
      <w:r w:rsidRPr="0044040B">
        <w:rPr>
          <w:rFonts w:eastAsia="Calibri"/>
          <w:sz w:val="22"/>
          <w:szCs w:val="22"/>
        </w:rPr>
        <w:t>Przedmiotowe zadanie współfinansowane jest ze środków Programu Fundusze Europejskie dla Pomorza Zachodniego 2021-2027 w ramach Priorytetu 2: Fundusze Europejskie na rzecz zielonego Pomorza Zachodniego  Działanie 2.15: Wzmocnienie służb ratownictwa</w:t>
      </w:r>
      <w:r w:rsidR="009D68FD" w:rsidRPr="0044040B">
        <w:rPr>
          <w:rFonts w:eastAsia="Calibri"/>
          <w:sz w:val="22"/>
          <w:szCs w:val="22"/>
        </w:rPr>
        <w:t>. Ponadto powyższe zadanie realizowane jest ze środków pochodzących z Wojewódzkiego Funduszu Ochrony Środowiska i Gospodarki Wodnej w Szczecinie.</w:t>
      </w:r>
    </w:p>
    <w:p w:rsidR="00D725A5" w:rsidRPr="0044040B" w:rsidRDefault="00D725A5" w:rsidP="0044040B">
      <w:pPr>
        <w:pStyle w:val="Nagwek1"/>
        <w:jc w:val="both"/>
        <w:rPr>
          <w:rFonts w:ascii="Times New Roman" w:hAnsi="Times New Roman" w:cs="Times New Roman"/>
          <w:sz w:val="22"/>
          <w:szCs w:val="22"/>
        </w:rPr>
      </w:pPr>
    </w:p>
    <w:p w:rsidR="00D725A5" w:rsidRPr="0044040B" w:rsidRDefault="00D725A5" w:rsidP="0044040B">
      <w:pPr>
        <w:pStyle w:val="Nagwek1"/>
        <w:rPr>
          <w:rFonts w:ascii="Times New Roman" w:hAnsi="Times New Roman" w:cs="Times New Roman"/>
          <w:sz w:val="22"/>
          <w:szCs w:val="22"/>
        </w:rPr>
      </w:pPr>
      <w:r w:rsidRPr="0044040B">
        <w:rPr>
          <w:rFonts w:ascii="Times New Roman" w:hAnsi="Times New Roman" w:cs="Times New Roman"/>
          <w:sz w:val="22"/>
          <w:szCs w:val="22"/>
        </w:rPr>
        <w:lastRenderedPageBreak/>
        <w:t>§ 2.</w:t>
      </w:r>
    </w:p>
    <w:p w:rsidR="00D725A5" w:rsidRPr="0044040B" w:rsidRDefault="00D725A5" w:rsidP="0044040B">
      <w:pPr>
        <w:spacing w:after="0" w:line="240" w:lineRule="auto"/>
        <w:ind w:left="44"/>
        <w:jc w:val="center"/>
        <w:rPr>
          <w:rFonts w:ascii="Times New Roman" w:hAnsi="Times New Roman" w:cs="Times New Roman"/>
          <w:b/>
        </w:rPr>
      </w:pPr>
      <w:r w:rsidRPr="0044040B">
        <w:rPr>
          <w:rFonts w:ascii="Times New Roman" w:hAnsi="Times New Roman" w:cs="Times New Roman"/>
          <w:b/>
        </w:rPr>
        <w:t>OSOBY PRZEWIDZIANE DO REALIZACJI PRZEDMIOTU UMOWY</w:t>
      </w:r>
    </w:p>
    <w:p w:rsidR="00D725A5" w:rsidRPr="0044040B" w:rsidRDefault="00D725A5" w:rsidP="0044040B">
      <w:pPr>
        <w:pStyle w:val="Akapitzlist"/>
        <w:keepNext/>
        <w:numPr>
          <w:ilvl w:val="6"/>
          <w:numId w:val="2"/>
        </w:numPr>
        <w:ind w:left="284" w:hanging="284"/>
        <w:jc w:val="both"/>
        <w:outlineLvl w:val="0"/>
        <w:rPr>
          <w:sz w:val="22"/>
          <w:szCs w:val="22"/>
          <w:lang w:eastAsia="pl-PL"/>
        </w:rPr>
      </w:pPr>
      <w:r w:rsidRPr="0044040B">
        <w:rPr>
          <w:sz w:val="22"/>
          <w:szCs w:val="22"/>
          <w:lang w:eastAsia="pl-PL"/>
        </w:rPr>
        <w:t xml:space="preserve">Koordynatorem ze strony Zamawiającego przy realizacji przedmiotu umowy będzie:  </w:t>
      </w:r>
      <w:r w:rsidR="004B609C" w:rsidRPr="0044040B">
        <w:rPr>
          <w:sz w:val="22"/>
          <w:szCs w:val="22"/>
          <w:lang w:eastAsia="pl-PL"/>
        </w:rPr>
        <w:t>………………………………………………………………………………………………………</w:t>
      </w:r>
    </w:p>
    <w:p w:rsidR="00B51803" w:rsidRDefault="00D725A5" w:rsidP="0044040B">
      <w:pPr>
        <w:pStyle w:val="Akapitzlist"/>
        <w:keepNext/>
        <w:numPr>
          <w:ilvl w:val="6"/>
          <w:numId w:val="2"/>
        </w:numPr>
        <w:ind w:left="284" w:hanging="284"/>
        <w:jc w:val="both"/>
        <w:outlineLvl w:val="0"/>
        <w:rPr>
          <w:sz w:val="22"/>
          <w:szCs w:val="22"/>
          <w:lang w:eastAsia="pl-PL"/>
        </w:rPr>
      </w:pPr>
      <w:r w:rsidRPr="0044040B">
        <w:rPr>
          <w:sz w:val="22"/>
          <w:szCs w:val="22"/>
          <w:lang w:eastAsia="pl-PL"/>
        </w:rPr>
        <w:t>Przedstawicielem Wykonawcy będzie</w:t>
      </w:r>
    </w:p>
    <w:p w:rsidR="000735F1" w:rsidRPr="0044040B" w:rsidRDefault="00B51803" w:rsidP="00B51803">
      <w:pPr>
        <w:pStyle w:val="Akapitzlist"/>
        <w:keepNext/>
        <w:ind w:left="284"/>
        <w:jc w:val="both"/>
        <w:outlineLvl w:val="0"/>
        <w:rPr>
          <w:sz w:val="22"/>
          <w:szCs w:val="22"/>
          <w:lang w:eastAsia="pl-PL"/>
        </w:rPr>
      </w:pPr>
      <w:r>
        <w:rPr>
          <w:sz w:val="22"/>
          <w:szCs w:val="22"/>
          <w:lang w:eastAsia="pl-PL"/>
        </w:rPr>
        <w:t xml:space="preserve"> </w:t>
      </w:r>
      <w:r w:rsidR="00D725A5" w:rsidRPr="0044040B">
        <w:rPr>
          <w:sz w:val="22"/>
          <w:szCs w:val="22"/>
          <w:lang w:eastAsia="pl-PL"/>
        </w:rPr>
        <w:t>……………………………………………</w:t>
      </w:r>
      <w:r w:rsidR="00703F34" w:rsidRPr="0044040B">
        <w:rPr>
          <w:sz w:val="22"/>
          <w:szCs w:val="22"/>
          <w:lang w:eastAsia="pl-PL"/>
        </w:rPr>
        <w:t>……</w:t>
      </w:r>
      <w:r w:rsidR="000C0CBD" w:rsidRPr="0044040B">
        <w:rPr>
          <w:sz w:val="22"/>
          <w:szCs w:val="22"/>
          <w:lang w:eastAsia="pl-PL"/>
        </w:rPr>
        <w:t>…………</w:t>
      </w:r>
      <w:r w:rsidR="005767D3" w:rsidRPr="0044040B">
        <w:rPr>
          <w:sz w:val="22"/>
          <w:szCs w:val="22"/>
          <w:lang w:eastAsia="pl-PL"/>
        </w:rPr>
        <w:t>……………………</w:t>
      </w:r>
      <w:r>
        <w:rPr>
          <w:sz w:val="22"/>
          <w:szCs w:val="22"/>
          <w:lang w:eastAsia="pl-PL"/>
        </w:rPr>
        <w:t>…………………..</w:t>
      </w:r>
    </w:p>
    <w:p w:rsidR="00703F34" w:rsidRPr="0044040B" w:rsidRDefault="00703F34" w:rsidP="0044040B">
      <w:pPr>
        <w:pStyle w:val="Akapitzlist"/>
        <w:keepNext/>
        <w:ind w:left="426"/>
        <w:jc w:val="both"/>
        <w:outlineLvl w:val="0"/>
        <w:rPr>
          <w:sz w:val="22"/>
          <w:szCs w:val="22"/>
          <w:lang w:eastAsia="pl-PL"/>
        </w:rPr>
      </w:pPr>
    </w:p>
    <w:p w:rsidR="00D27A26" w:rsidRPr="0044040B" w:rsidRDefault="00D27A26" w:rsidP="0044040B">
      <w:pPr>
        <w:pStyle w:val="Nagwek1"/>
        <w:rPr>
          <w:rFonts w:ascii="Times New Roman" w:hAnsi="Times New Roman" w:cs="Times New Roman"/>
          <w:sz w:val="22"/>
          <w:szCs w:val="22"/>
        </w:rPr>
      </w:pPr>
      <w:r w:rsidRPr="0044040B">
        <w:rPr>
          <w:rFonts w:ascii="Times New Roman" w:hAnsi="Times New Roman" w:cs="Times New Roman"/>
          <w:sz w:val="22"/>
          <w:szCs w:val="22"/>
        </w:rPr>
        <w:t>§ 3.</w:t>
      </w:r>
    </w:p>
    <w:p w:rsidR="00DE32D8" w:rsidRPr="0044040B" w:rsidRDefault="00DE32D8" w:rsidP="0044040B">
      <w:pPr>
        <w:spacing w:after="0" w:line="240" w:lineRule="auto"/>
        <w:ind w:left="44"/>
        <w:jc w:val="center"/>
        <w:rPr>
          <w:rFonts w:ascii="Times New Roman" w:hAnsi="Times New Roman" w:cs="Times New Roman"/>
          <w:b/>
        </w:rPr>
      </w:pPr>
      <w:r w:rsidRPr="0044040B">
        <w:rPr>
          <w:rFonts w:ascii="Times New Roman" w:hAnsi="Times New Roman" w:cs="Times New Roman"/>
          <w:b/>
        </w:rPr>
        <w:t xml:space="preserve">ODBIÓR </w:t>
      </w:r>
      <w:r w:rsidR="000C0CBD" w:rsidRPr="0044040B">
        <w:rPr>
          <w:rFonts w:ascii="Times New Roman" w:hAnsi="Times New Roman" w:cs="Times New Roman"/>
          <w:b/>
        </w:rPr>
        <w:t>PRZEDMIOTU UMOWY</w:t>
      </w:r>
    </w:p>
    <w:p w:rsidR="000C0CBD" w:rsidRPr="0044040B" w:rsidRDefault="000C0CBD" w:rsidP="003D67C0">
      <w:pPr>
        <w:pStyle w:val="Akapitzlist"/>
        <w:numPr>
          <w:ilvl w:val="0"/>
          <w:numId w:val="22"/>
        </w:numPr>
        <w:ind w:left="284" w:hanging="284"/>
        <w:jc w:val="both"/>
        <w:rPr>
          <w:sz w:val="22"/>
          <w:szCs w:val="22"/>
        </w:rPr>
      </w:pPr>
      <w:r w:rsidRPr="0044040B">
        <w:rPr>
          <w:sz w:val="22"/>
          <w:szCs w:val="22"/>
        </w:rPr>
        <w:t>Warunki techniczne odbioru przedmiotu umowy:</w:t>
      </w:r>
    </w:p>
    <w:p w:rsidR="000C0CBD" w:rsidRPr="0044040B" w:rsidRDefault="000C0CBD" w:rsidP="003D67C0">
      <w:pPr>
        <w:pStyle w:val="Akapitzlist"/>
        <w:numPr>
          <w:ilvl w:val="0"/>
          <w:numId w:val="20"/>
        </w:numPr>
        <w:ind w:left="567" w:hanging="283"/>
        <w:contextualSpacing/>
        <w:jc w:val="both"/>
        <w:rPr>
          <w:sz w:val="22"/>
          <w:szCs w:val="22"/>
        </w:rPr>
      </w:pPr>
      <w:r w:rsidRPr="0044040B">
        <w:rPr>
          <w:sz w:val="22"/>
          <w:szCs w:val="22"/>
        </w:rPr>
        <w:t>Wyk</w:t>
      </w:r>
      <w:r w:rsidR="00B51803">
        <w:rPr>
          <w:sz w:val="22"/>
          <w:szCs w:val="22"/>
        </w:rPr>
        <w:t>onawca oświadcza, że dostarczone</w:t>
      </w:r>
      <w:r w:rsidRPr="0044040B">
        <w:rPr>
          <w:sz w:val="22"/>
          <w:szCs w:val="22"/>
        </w:rPr>
        <w:t xml:space="preserve"> </w:t>
      </w:r>
      <w:r w:rsidR="00B51803">
        <w:rPr>
          <w:sz w:val="22"/>
          <w:szCs w:val="22"/>
        </w:rPr>
        <w:t>urządzenie jest kompletne</w:t>
      </w:r>
      <w:r w:rsidRPr="0044040B">
        <w:rPr>
          <w:sz w:val="22"/>
          <w:szCs w:val="22"/>
        </w:rPr>
        <w:t xml:space="preserve"> i spełnia wymagania określone w:</w:t>
      </w:r>
    </w:p>
    <w:p w:rsidR="000C0CBD" w:rsidRPr="0044040B" w:rsidRDefault="000C0CBD" w:rsidP="003D67C0">
      <w:pPr>
        <w:pStyle w:val="Akapitzlist"/>
        <w:numPr>
          <w:ilvl w:val="0"/>
          <w:numId w:val="21"/>
        </w:numPr>
        <w:ind w:left="851" w:hanging="284"/>
        <w:contextualSpacing/>
        <w:jc w:val="both"/>
        <w:rPr>
          <w:sz w:val="22"/>
          <w:szCs w:val="22"/>
        </w:rPr>
      </w:pPr>
      <w:r w:rsidRPr="0044040B">
        <w:rPr>
          <w:sz w:val="22"/>
          <w:szCs w:val="22"/>
        </w:rPr>
        <w:t>rozporządzeni</w:t>
      </w:r>
      <w:r w:rsidR="008909E3" w:rsidRPr="0044040B">
        <w:rPr>
          <w:sz w:val="22"/>
          <w:szCs w:val="22"/>
        </w:rPr>
        <w:t>u</w:t>
      </w:r>
      <w:r w:rsidRPr="0044040B">
        <w:rPr>
          <w:sz w:val="22"/>
          <w:szCs w:val="22"/>
        </w:rPr>
        <w:t xml:space="preserve"> Ministra Spraw Wewnętrznych i Administracji z dnia 20 czerwca 2007 r. </w:t>
      </w:r>
      <w:r w:rsidR="00817632">
        <w:rPr>
          <w:sz w:val="22"/>
          <w:szCs w:val="22"/>
        </w:rPr>
        <w:br/>
      </w:r>
      <w:r w:rsidRPr="0044040B">
        <w:rPr>
          <w:sz w:val="22"/>
          <w:szCs w:val="22"/>
        </w:rPr>
        <w:t xml:space="preserve">w sprawie wykazu wyrobów służących zapewnieniu zasad bezpieczeństwa publicznego lub ochronie zdrowia i życia oraz mienia, a także zasad wydawania dopuszczenia tych wyrobów do użytkowania (Dz. U. z 2007 r., </w:t>
      </w:r>
      <w:r w:rsidR="004D7131" w:rsidRPr="0044040B">
        <w:rPr>
          <w:sz w:val="22"/>
          <w:szCs w:val="22"/>
        </w:rPr>
        <w:t>Nr 143, poz. 1002, z późn. zm.);</w:t>
      </w:r>
    </w:p>
    <w:p w:rsidR="000C0CBD" w:rsidRPr="0044040B" w:rsidRDefault="000C0CBD" w:rsidP="003D67C0">
      <w:pPr>
        <w:pStyle w:val="Akapitzlist"/>
        <w:numPr>
          <w:ilvl w:val="0"/>
          <w:numId w:val="21"/>
        </w:numPr>
        <w:ind w:left="851" w:hanging="284"/>
        <w:contextualSpacing/>
        <w:jc w:val="both"/>
        <w:rPr>
          <w:sz w:val="22"/>
          <w:szCs w:val="22"/>
        </w:rPr>
      </w:pPr>
      <w:r w:rsidRPr="0044040B">
        <w:rPr>
          <w:sz w:val="22"/>
          <w:szCs w:val="22"/>
        </w:rPr>
        <w:t>a także w innych aktach wykonawczych oraz spełnia warunki podane w ofercie.</w:t>
      </w:r>
    </w:p>
    <w:p w:rsidR="000C0CBD" w:rsidRPr="00817632" w:rsidRDefault="00FA33B1" w:rsidP="003D67C0">
      <w:pPr>
        <w:pStyle w:val="Akapitzlist"/>
        <w:numPr>
          <w:ilvl w:val="0"/>
          <w:numId w:val="20"/>
        </w:numPr>
        <w:ind w:left="284" w:hanging="284"/>
        <w:contextualSpacing/>
        <w:jc w:val="both"/>
        <w:rPr>
          <w:sz w:val="22"/>
          <w:szCs w:val="22"/>
        </w:rPr>
      </w:pPr>
      <w:r w:rsidRPr="00817632">
        <w:rPr>
          <w:sz w:val="22"/>
          <w:szCs w:val="22"/>
        </w:rPr>
        <w:t>W</w:t>
      </w:r>
      <w:r w:rsidR="000C0CBD" w:rsidRPr="00817632">
        <w:rPr>
          <w:sz w:val="22"/>
          <w:szCs w:val="22"/>
        </w:rPr>
        <w:t xml:space="preserve">raz z </w:t>
      </w:r>
      <w:r w:rsidR="00817632" w:rsidRPr="00817632">
        <w:rPr>
          <w:sz w:val="22"/>
          <w:szCs w:val="22"/>
        </w:rPr>
        <w:t>urządzeniem</w:t>
      </w:r>
      <w:r w:rsidR="000C0CBD" w:rsidRPr="00817632">
        <w:rPr>
          <w:sz w:val="22"/>
          <w:szCs w:val="22"/>
        </w:rPr>
        <w:t xml:space="preserve"> zostaną przekazane: </w:t>
      </w:r>
    </w:p>
    <w:p w:rsidR="00817632" w:rsidRDefault="00817632" w:rsidP="003D67C0">
      <w:pPr>
        <w:pStyle w:val="Bezodstpw"/>
        <w:numPr>
          <w:ilvl w:val="0"/>
          <w:numId w:val="30"/>
        </w:numPr>
        <w:ind w:left="567" w:hanging="283"/>
        <w:jc w:val="both"/>
        <w:rPr>
          <w:rFonts w:cs="Times New Roman"/>
          <w:sz w:val="22"/>
          <w:szCs w:val="22"/>
        </w:rPr>
      </w:pPr>
      <w:r w:rsidRPr="00817632">
        <w:rPr>
          <w:rFonts w:cs="Times New Roman"/>
          <w:sz w:val="22"/>
          <w:szCs w:val="22"/>
        </w:rPr>
        <w:t>instrukcję obsługi i konserwacji dla każdego urządzenia w języku polskim,</w:t>
      </w:r>
    </w:p>
    <w:p w:rsidR="00817632" w:rsidRDefault="00817632" w:rsidP="003D67C0">
      <w:pPr>
        <w:pStyle w:val="Bezodstpw"/>
        <w:numPr>
          <w:ilvl w:val="0"/>
          <w:numId w:val="30"/>
        </w:numPr>
        <w:ind w:left="567" w:hanging="283"/>
        <w:jc w:val="both"/>
        <w:rPr>
          <w:rFonts w:cs="Times New Roman"/>
          <w:sz w:val="22"/>
          <w:szCs w:val="22"/>
        </w:rPr>
      </w:pPr>
      <w:r w:rsidRPr="00817632">
        <w:rPr>
          <w:rFonts w:cs="Times New Roman"/>
          <w:sz w:val="22"/>
          <w:szCs w:val="22"/>
        </w:rPr>
        <w:t>książki serwisowe i karty gwarancyjne dla każdego urządzenia w j. polskim,</w:t>
      </w:r>
    </w:p>
    <w:p w:rsidR="00817632" w:rsidRPr="00817632" w:rsidRDefault="00817632" w:rsidP="003D67C0">
      <w:pPr>
        <w:pStyle w:val="Bezodstpw"/>
        <w:numPr>
          <w:ilvl w:val="0"/>
          <w:numId w:val="30"/>
        </w:numPr>
        <w:ind w:left="567" w:hanging="283"/>
        <w:jc w:val="both"/>
        <w:rPr>
          <w:rFonts w:cs="Times New Roman"/>
          <w:sz w:val="22"/>
          <w:szCs w:val="22"/>
        </w:rPr>
      </w:pPr>
      <w:r>
        <w:rPr>
          <w:rFonts w:cs="Times New Roman"/>
          <w:sz w:val="22"/>
          <w:szCs w:val="22"/>
        </w:rPr>
        <w:t>w</w:t>
      </w:r>
      <w:r w:rsidRPr="00817632">
        <w:rPr>
          <w:rFonts w:cs="Times New Roman"/>
          <w:sz w:val="22"/>
          <w:szCs w:val="22"/>
        </w:rPr>
        <w:t xml:space="preserve"> dniu odbioru Wykonawca przeprowadzi szkolenie z obsługi urządzeń.</w:t>
      </w:r>
    </w:p>
    <w:p w:rsidR="002D3DB3" w:rsidRPr="0044040B" w:rsidRDefault="002D3DB3" w:rsidP="003D67C0">
      <w:pPr>
        <w:pStyle w:val="Akapitzlist"/>
        <w:numPr>
          <w:ilvl w:val="0"/>
          <w:numId w:val="22"/>
        </w:numPr>
        <w:ind w:left="284" w:hanging="284"/>
        <w:contextualSpacing/>
        <w:jc w:val="both"/>
        <w:rPr>
          <w:sz w:val="22"/>
          <w:szCs w:val="22"/>
        </w:rPr>
      </w:pPr>
      <w:r w:rsidRPr="0044040B">
        <w:rPr>
          <w:sz w:val="22"/>
          <w:szCs w:val="22"/>
        </w:rPr>
        <w:t xml:space="preserve">Wykonawca zawiadomi pisemnie Zamawiającego, z co najmniej 3-dniowym wyprzedzeniem </w:t>
      </w:r>
      <w:r w:rsidR="00817632">
        <w:rPr>
          <w:sz w:val="22"/>
          <w:szCs w:val="22"/>
        </w:rPr>
        <w:br/>
      </w:r>
      <w:r w:rsidRPr="0044040B">
        <w:rPr>
          <w:sz w:val="22"/>
          <w:szCs w:val="22"/>
        </w:rPr>
        <w:t>o gotowości wydania przedmiotu umowy.</w:t>
      </w:r>
    </w:p>
    <w:p w:rsidR="002D3DB3" w:rsidRPr="0044040B" w:rsidRDefault="002D3DB3" w:rsidP="003D67C0">
      <w:pPr>
        <w:pStyle w:val="Akapitzlist"/>
        <w:numPr>
          <w:ilvl w:val="0"/>
          <w:numId w:val="22"/>
        </w:numPr>
        <w:ind w:left="284" w:hanging="284"/>
        <w:contextualSpacing/>
        <w:jc w:val="both"/>
        <w:rPr>
          <w:sz w:val="22"/>
          <w:szCs w:val="22"/>
        </w:rPr>
      </w:pPr>
      <w:r w:rsidRPr="0044040B">
        <w:rPr>
          <w:sz w:val="22"/>
          <w:szCs w:val="22"/>
        </w:rPr>
        <w:t>Odbiór przedmiotu umowy odbędzie się w siedzibie Wykonawcy w obecności przedstawicieli stron umowy w terminie ustalonym przez przedstawicieli Zamawiającego i Wykonawcy.</w:t>
      </w:r>
    </w:p>
    <w:p w:rsidR="002D3DB3" w:rsidRPr="0044040B" w:rsidRDefault="002D3DB3" w:rsidP="003D67C0">
      <w:pPr>
        <w:pStyle w:val="Akapitzlist"/>
        <w:numPr>
          <w:ilvl w:val="0"/>
          <w:numId w:val="22"/>
        </w:numPr>
        <w:ind w:left="284" w:hanging="284"/>
        <w:contextualSpacing/>
        <w:jc w:val="both"/>
        <w:rPr>
          <w:sz w:val="22"/>
          <w:szCs w:val="22"/>
        </w:rPr>
      </w:pPr>
      <w:r w:rsidRPr="0044040B">
        <w:rPr>
          <w:sz w:val="22"/>
          <w:szCs w:val="22"/>
        </w:rPr>
        <w:t>Podstawą odbioru przedmiotu umowy jest protokół zdawczo-odbiorczy podpisany bez zastrzeżeń przez przedstawicieli obu stron umowy i sporządzony w trzech jednobrzmiących egzemplarzach, jeden egzemplarzu dla Wykonawcy, dwa dla Zamawiającego.</w:t>
      </w:r>
    </w:p>
    <w:p w:rsidR="002D3DB3" w:rsidRPr="0044040B" w:rsidRDefault="002D3DB3" w:rsidP="003D67C0">
      <w:pPr>
        <w:pStyle w:val="Akapitzlist"/>
        <w:numPr>
          <w:ilvl w:val="0"/>
          <w:numId w:val="22"/>
        </w:numPr>
        <w:ind w:left="284" w:hanging="284"/>
        <w:contextualSpacing/>
        <w:jc w:val="both"/>
        <w:rPr>
          <w:sz w:val="22"/>
          <w:szCs w:val="22"/>
        </w:rPr>
      </w:pPr>
      <w:r w:rsidRPr="0044040B">
        <w:rPr>
          <w:sz w:val="22"/>
          <w:szCs w:val="22"/>
        </w:rPr>
        <w:t>W przypadku stwierdzenia usterek dotyczących przedmiotu umowy, Wykonawca zobowiązuje się do ich niezwłocznego usunięcia lub wymiany przedmiotu umowy na wolny od usterek.</w:t>
      </w:r>
    </w:p>
    <w:p w:rsidR="002D3DB3" w:rsidRPr="0044040B" w:rsidRDefault="002D3DB3" w:rsidP="003D67C0">
      <w:pPr>
        <w:pStyle w:val="Akapitzlist"/>
        <w:numPr>
          <w:ilvl w:val="0"/>
          <w:numId w:val="22"/>
        </w:numPr>
        <w:ind w:left="284" w:hanging="284"/>
        <w:contextualSpacing/>
        <w:jc w:val="both"/>
        <w:rPr>
          <w:sz w:val="22"/>
          <w:szCs w:val="22"/>
        </w:rPr>
      </w:pPr>
      <w:r w:rsidRPr="0044040B">
        <w:rPr>
          <w:sz w:val="22"/>
          <w:szCs w:val="22"/>
        </w:rPr>
        <w:t xml:space="preserve">W przypadku stwierdzenia, że przedstawiony do odbioru przedmiot umowy nie </w:t>
      </w:r>
      <w:r w:rsidR="00231060" w:rsidRPr="0044040B">
        <w:rPr>
          <w:sz w:val="22"/>
          <w:szCs w:val="22"/>
        </w:rPr>
        <w:t>odpowiada opisowi zawartemu w S</w:t>
      </w:r>
      <w:r w:rsidRPr="0044040B">
        <w:rPr>
          <w:sz w:val="22"/>
          <w:szCs w:val="22"/>
        </w:rPr>
        <w:t xml:space="preserve">WZ, Wykonawca zobowiązuje się do niezwłocznego dokonania zmian zgodnie </w:t>
      </w:r>
      <w:r w:rsidR="00817632">
        <w:rPr>
          <w:sz w:val="22"/>
          <w:szCs w:val="22"/>
        </w:rPr>
        <w:br/>
      </w:r>
      <w:r w:rsidRPr="0044040B">
        <w:rPr>
          <w:sz w:val="22"/>
          <w:szCs w:val="22"/>
        </w:rPr>
        <w:t xml:space="preserve">z opisem, lub wymiany przedmiotu umowy na zgodny z opisem przedmiotu umowy. </w:t>
      </w:r>
    </w:p>
    <w:p w:rsidR="00817632" w:rsidRDefault="002D3DB3" w:rsidP="003D67C0">
      <w:pPr>
        <w:pStyle w:val="Akapitzlist"/>
        <w:numPr>
          <w:ilvl w:val="0"/>
          <w:numId w:val="22"/>
        </w:numPr>
        <w:ind w:left="284" w:hanging="284"/>
        <w:contextualSpacing/>
        <w:jc w:val="both"/>
        <w:rPr>
          <w:sz w:val="22"/>
          <w:szCs w:val="22"/>
        </w:rPr>
      </w:pPr>
      <w:r w:rsidRPr="0044040B">
        <w:rPr>
          <w:sz w:val="22"/>
          <w:szCs w:val="22"/>
        </w:rPr>
        <w:t xml:space="preserve">W przypadkach, o których mowa w ust. </w:t>
      </w:r>
      <w:r w:rsidR="00012B4E" w:rsidRPr="0044040B">
        <w:rPr>
          <w:sz w:val="22"/>
          <w:szCs w:val="22"/>
        </w:rPr>
        <w:t>5</w:t>
      </w:r>
      <w:r w:rsidR="00817632">
        <w:rPr>
          <w:sz w:val="22"/>
          <w:szCs w:val="22"/>
        </w:rPr>
        <w:t xml:space="preserve"> </w:t>
      </w:r>
      <w:r w:rsidRPr="0044040B">
        <w:rPr>
          <w:sz w:val="22"/>
          <w:szCs w:val="22"/>
        </w:rPr>
        <w:t>i</w:t>
      </w:r>
      <w:r w:rsidR="00012B4E" w:rsidRPr="0044040B">
        <w:rPr>
          <w:sz w:val="22"/>
          <w:szCs w:val="22"/>
        </w:rPr>
        <w:t xml:space="preserve"> 6</w:t>
      </w:r>
      <w:r w:rsidRPr="0044040B">
        <w:rPr>
          <w:sz w:val="22"/>
          <w:szCs w:val="22"/>
        </w:rPr>
        <w:t xml:space="preserve"> zostanie sporządzony protokół stwierdzający zaistniałe usterki lub niezgodności w stosunku do postanowień niniejszej umowy. Protokół sporządza się w trzech jednobrzmiących egzemplarzach, jeden egzemplarzu dla Wykonawcy, dwa dla Zamawiającego.</w:t>
      </w:r>
    </w:p>
    <w:p w:rsidR="008472BB" w:rsidRDefault="00817632" w:rsidP="003D67C0">
      <w:pPr>
        <w:pStyle w:val="Akapitzlist"/>
        <w:numPr>
          <w:ilvl w:val="0"/>
          <w:numId w:val="22"/>
        </w:numPr>
        <w:ind w:left="284" w:hanging="284"/>
        <w:contextualSpacing/>
        <w:jc w:val="both"/>
        <w:rPr>
          <w:sz w:val="22"/>
          <w:szCs w:val="22"/>
        </w:rPr>
      </w:pPr>
      <w:r w:rsidRPr="00817632">
        <w:rPr>
          <w:sz w:val="22"/>
          <w:szCs w:val="22"/>
        </w:rPr>
        <w:t xml:space="preserve">Wykonawca dostarczy urządzenia do siedziby </w:t>
      </w:r>
      <w:r w:rsidR="000F7EA7">
        <w:rPr>
          <w:sz w:val="22"/>
          <w:szCs w:val="22"/>
        </w:rPr>
        <w:t>Zamawiającego.</w:t>
      </w:r>
    </w:p>
    <w:p w:rsidR="000F7EA7" w:rsidRPr="00817632" w:rsidRDefault="000F7EA7" w:rsidP="000F7EA7">
      <w:pPr>
        <w:pStyle w:val="Akapitzlist"/>
        <w:ind w:left="284"/>
        <w:contextualSpacing/>
        <w:jc w:val="both"/>
        <w:rPr>
          <w:sz w:val="22"/>
          <w:szCs w:val="22"/>
        </w:rPr>
      </w:pPr>
    </w:p>
    <w:p w:rsidR="00EA24FC" w:rsidRPr="0044040B" w:rsidRDefault="00EA24FC" w:rsidP="0044040B">
      <w:pPr>
        <w:pStyle w:val="Nagwek1"/>
        <w:tabs>
          <w:tab w:val="center" w:pos="4558"/>
          <w:tab w:val="left" w:pos="5190"/>
        </w:tabs>
        <w:rPr>
          <w:rFonts w:ascii="Times New Roman" w:hAnsi="Times New Roman" w:cs="Times New Roman"/>
          <w:sz w:val="22"/>
          <w:szCs w:val="22"/>
        </w:rPr>
      </w:pPr>
      <w:r w:rsidRPr="0044040B">
        <w:rPr>
          <w:rFonts w:ascii="Times New Roman" w:hAnsi="Times New Roman" w:cs="Times New Roman"/>
          <w:sz w:val="22"/>
          <w:szCs w:val="22"/>
        </w:rPr>
        <w:t xml:space="preserve">§ </w:t>
      </w:r>
      <w:r w:rsidR="008472BB" w:rsidRPr="0044040B">
        <w:rPr>
          <w:rFonts w:ascii="Times New Roman" w:hAnsi="Times New Roman" w:cs="Times New Roman"/>
          <w:sz w:val="22"/>
          <w:szCs w:val="22"/>
        </w:rPr>
        <w:t>4</w:t>
      </w:r>
      <w:r w:rsidRPr="0044040B">
        <w:rPr>
          <w:rFonts w:ascii="Times New Roman" w:hAnsi="Times New Roman" w:cs="Times New Roman"/>
          <w:sz w:val="22"/>
          <w:szCs w:val="22"/>
        </w:rPr>
        <w:t>.</w:t>
      </w:r>
    </w:p>
    <w:p w:rsidR="00EA24FC" w:rsidRPr="0044040B" w:rsidRDefault="00EA24FC" w:rsidP="0044040B">
      <w:pPr>
        <w:spacing w:after="0" w:line="240" w:lineRule="auto"/>
        <w:ind w:left="44"/>
        <w:jc w:val="center"/>
        <w:rPr>
          <w:rFonts w:ascii="Times New Roman" w:hAnsi="Times New Roman" w:cs="Times New Roman"/>
          <w:b/>
        </w:rPr>
      </w:pPr>
      <w:r w:rsidRPr="0044040B">
        <w:rPr>
          <w:rFonts w:ascii="Times New Roman" w:hAnsi="Times New Roman" w:cs="Times New Roman"/>
          <w:b/>
        </w:rPr>
        <w:t>TERMIN REALIZACJI UMOWY</w:t>
      </w:r>
    </w:p>
    <w:p w:rsidR="00BB5289" w:rsidRPr="0044040B" w:rsidRDefault="00EA24FC" w:rsidP="0044040B">
      <w:pPr>
        <w:pStyle w:val="Akapitzlist"/>
        <w:widowControl w:val="0"/>
        <w:numPr>
          <w:ilvl w:val="0"/>
          <w:numId w:val="4"/>
        </w:numPr>
        <w:tabs>
          <w:tab w:val="left" w:pos="284"/>
        </w:tabs>
        <w:autoSpaceDE w:val="0"/>
        <w:autoSpaceDN w:val="0"/>
        <w:spacing w:before="1"/>
        <w:ind w:left="284" w:hanging="284"/>
        <w:jc w:val="both"/>
        <w:rPr>
          <w:rFonts w:eastAsia="Arial"/>
          <w:sz w:val="22"/>
          <w:szCs w:val="22"/>
        </w:rPr>
      </w:pPr>
      <w:r w:rsidRPr="0044040B">
        <w:rPr>
          <w:rFonts w:eastAsia="Arial"/>
          <w:sz w:val="22"/>
          <w:szCs w:val="22"/>
        </w:rPr>
        <w:t>Termin</w:t>
      </w:r>
      <w:r w:rsidR="000F7EA7">
        <w:rPr>
          <w:rFonts w:eastAsia="Arial"/>
          <w:sz w:val="22"/>
          <w:szCs w:val="22"/>
        </w:rPr>
        <w:t xml:space="preserve"> </w:t>
      </w:r>
      <w:r w:rsidRPr="0044040B">
        <w:rPr>
          <w:rFonts w:eastAsia="Arial"/>
          <w:sz w:val="22"/>
          <w:szCs w:val="22"/>
        </w:rPr>
        <w:t>wykonania</w:t>
      </w:r>
      <w:r w:rsidR="000F7EA7">
        <w:rPr>
          <w:rFonts w:eastAsia="Arial"/>
          <w:sz w:val="22"/>
          <w:szCs w:val="22"/>
        </w:rPr>
        <w:t xml:space="preserve"> </w:t>
      </w:r>
      <w:r w:rsidRPr="0044040B">
        <w:rPr>
          <w:rFonts w:eastAsia="Arial"/>
          <w:sz w:val="22"/>
          <w:szCs w:val="22"/>
        </w:rPr>
        <w:t>zamówienia:</w:t>
      </w:r>
      <w:r w:rsidR="000F7EA7">
        <w:rPr>
          <w:rFonts w:eastAsia="Arial"/>
          <w:sz w:val="22"/>
          <w:szCs w:val="22"/>
        </w:rPr>
        <w:t xml:space="preserve"> </w:t>
      </w:r>
      <w:r w:rsidR="00C009E7" w:rsidRPr="0044040B">
        <w:rPr>
          <w:rFonts w:eastAsia="Arial"/>
          <w:b/>
          <w:sz w:val="22"/>
          <w:szCs w:val="22"/>
        </w:rPr>
        <w:t>6</w:t>
      </w:r>
      <w:r w:rsidR="00287294" w:rsidRPr="0044040B">
        <w:rPr>
          <w:rFonts w:eastAsia="Arial"/>
          <w:b/>
          <w:sz w:val="22"/>
          <w:szCs w:val="22"/>
        </w:rPr>
        <w:t xml:space="preserve">0 </w:t>
      </w:r>
      <w:r w:rsidRPr="0044040B">
        <w:rPr>
          <w:rFonts w:eastAsia="Arial"/>
          <w:b/>
          <w:sz w:val="22"/>
          <w:szCs w:val="22"/>
        </w:rPr>
        <w:t>dni</w:t>
      </w:r>
      <w:r w:rsidR="001106DA">
        <w:rPr>
          <w:rFonts w:eastAsia="Arial"/>
          <w:b/>
          <w:sz w:val="22"/>
          <w:szCs w:val="22"/>
        </w:rPr>
        <w:t xml:space="preserve"> </w:t>
      </w:r>
      <w:r w:rsidRPr="0044040B">
        <w:rPr>
          <w:rFonts w:eastAsia="Arial"/>
          <w:b/>
          <w:sz w:val="22"/>
          <w:szCs w:val="22"/>
        </w:rPr>
        <w:t>kalendarzowych</w:t>
      </w:r>
      <w:r w:rsidR="001106DA">
        <w:rPr>
          <w:rFonts w:eastAsia="Arial"/>
          <w:b/>
          <w:sz w:val="22"/>
          <w:szCs w:val="22"/>
        </w:rPr>
        <w:t xml:space="preserve"> </w:t>
      </w:r>
      <w:r w:rsidRPr="0044040B">
        <w:rPr>
          <w:rFonts w:eastAsia="Arial"/>
          <w:b/>
          <w:sz w:val="22"/>
          <w:szCs w:val="22"/>
        </w:rPr>
        <w:t>od</w:t>
      </w:r>
      <w:r w:rsidR="001106DA">
        <w:rPr>
          <w:rFonts w:eastAsia="Arial"/>
          <w:b/>
          <w:sz w:val="22"/>
          <w:szCs w:val="22"/>
        </w:rPr>
        <w:t xml:space="preserve"> </w:t>
      </w:r>
      <w:r w:rsidRPr="0044040B">
        <w:rPr>
          <w:rFonts w:eastAsia="Arial"/>
          <w:b/>
          <w:sz w:val="22"/>
          <w:szCs w:val="22"/>
        </w:rPr>
        <w:t>dnia</w:t>
      </w:r>
      <w:r w:rsidR="001106DA">
        <w:rPr>
          <w:rFonts w:eastAsia="Arial"/>
          <w:b/>
          <w:sz w:val="22"/>
          <w:szCs w:val="22"/>
        </w:rPr>
        <w:t xml:space="preserve"> </w:t>
      </w:r>
      <w:r w:rsidRPr="0044040B">
        <w:rPr>
          <w:rFonts w:eastAsia="Arial"/>
          <w:b/>
          <w:sz w:val="22"/>
          <w:szCs w:val="22"/>
        </w:rPr>
        <w:t>zawarcia</w:t>
      </w:r>
      <w:r w:rsidR="001106DA">
        <w:rPr>
          <w:rFonts w:eastAsia="Arial"/>
          <w:b/>
          <w:sz w:val="22"/>
          <w:szCs w:val="22"/>
        </w:rPr>
        <w:t xml:space="preserve"> </w:t>
      </w:r>
      <w:r w:rsidR="004D7C55" w:rsidRPr="0044040B">
        <w:rPr>
          <w:b/>
          <w:sz w:val="22"/>
          <w:szCs w:val="22"/>
        </w:rPr>
        <w:t>niniejszej</w:t>
      </w:r>
      <w:r w:rsidR="001106DA">
        <w:rPr>
          <w:b/>
          <w:sz w:val="22"/>
          <w:szCs w:val="22"/>
        </w:rPr>
        <w:t xml:space="preserve"> </w:t>
      </w:r>
      <w:r w:rsidR="004D7C55" w:rsidRPr="0044040B">
        <w:rPr>
          <w:rFonts w:eastAsia="Arial"/>
          <w:b/>
          <w:sz w:val="22"/>
          <w:szCs w:val="22"/>
        </w:rPr>
        <w:t>u</w:t>
      </w:r>
      <w:r w:rsidR="00703F34" w:rsidRPr="0044040B">
        <w:rPr>
          <w:rFonts w:eastAsia="Arial"/>
          <w:b/>
          <w:sz w:val="22"/>
          <w:szCs w:val="22"/>
        </w:rPr>
        <w:t>mowy.</w:t>
      </w:r>
    </w:p>
    <w:p w:rsidR="002D3DB3" w:rsidRPr="0044040B" w:rsidRDefault="00EA24FC" w:rsidP="0044040B">
      <w:pPr>
        <w:widowControl w:val="0"/>
        <w:numPr>
          <w:ilvl w:val="0"/>
          <w:numId w:val="4"/>
        </w:numPr>
        <w:tabs>
          <w:tab w:val="left" w:pos="284"/>
        </w:tabs>
        <w:autoSpaceDE w:val="0"/>
        <w:autoSpaceDN w:val="0"/>
        <w:spacing w:before="1" w:after="0" w:line="240" w:lineRule="auto"/>
        <w:ind w:left="284" w:hanging="284"/>
        <w:jc w:val="both"/>
        <w:rPr>
          <w:rFonts w:ascii="Times New Roman" w:eastAsia="Arial" w:hAnsi="Times New Roman" w:cs="Times New Roman"/>
          <w:bCs/>
        </w:rPr>
      </w:pPr>
      <w:r w:rsidRPr="0044040B">
        <w:rPr>
          <w:rFonts w:ascii="Times New Roman" w:eastAsia="Arial" w:hAnsi="Times New Roman" w:cs="Times New Roman"/>
        </w:rPr>
        <w:t xml:space="preserve">Za podstawę wykonania </w:t>
      </w:r>
      <w:r w:rsidR="00AB62AB" w:rsidRPr="0044040B">
        <w:rPr>
          <w:rFonts w:ascii="Times New Roman" w:eastAsia="Arial" w:hAnsi="Times New Roman" w:cs="Times New Roman"/>
        </w:rPr>
        <w:t xml:space="preserve">w całości </w:t>
      </w:r>
      <w:r w:rsidR="00C02286" w:rsidRPr="0044040B">
        <w:rPr>
          <w:rFonts w:ascii="Times New Roman" w:eastAsia="Arial" w:hAnsi="Times New Roman" w:cs="Times New Roman"/>
        </w:rPr>
        <w:t>przedmiotu umowy</w:t>
      </w:r>
      <w:r w:rsidR="00AB62AB" w:rsidRPr="0044040B">
        <w:rPr>
          <w:rFonts w:ascii="Times New Roman" w:eastAsia="Arial" w:hAnsi="Times New Roman" w:cs="Times New Roman"/>
        </w:rPr>
        <w:t xml:space="preserve"> w termin</w:t>
      </w:r>
      <w:r w:rsidR="00C02286" w:rsidRPr="0044040B">
        <w:rPr>
          <w:rFonts w:ascii="Times New Roman" w:eastAsia="Arial" w:hAnsi="Times New Roman" w:cs="Times New Roman"/>
        </w:rPr>
        <w:t>ie</w:t>
      </w:r>
      <w:r w:rsidR="00AB62AB" w:rsidRPr="0044040B">
        <w:rPr>
          <w:rFonts w:ascii="Times New Roman" w:eastAsia="Arial" w:hAnsi="Times New Roman" w:cs="Times New Roman"/>
        </w:rPr>
        <w:t xml:space="preserve"> wskazany</w:t>
      </w:r>
      <w:r w:rsidR="00C02286" w:rsidRPr="0044040B">
        <w:rPr>
          <w:rFonts w:ascii="Times New Roman" w:eastAsia="Arial" w:hAnsi="Times New Roman" w:cs="Times New Roman"/>
        </w:rPr>
        <w:t>m</w:t>
      </w:r>
      <w:r w:rsidR="00AB62AB" w:rsidRPr="0044040B">
        <w:rPr>
          <w:rFonts w:ascii="Times New Roman" w:eastAsia="Arial" w:hAnsi="Times New Roman" w:cs="Times New Roman"/>
        </w:rPr>
        <w:t xml:space="preserve"> w ust. 1 niniejszego paragrafu umowy uznaje się </w:t>
      </w:r>
      <w:r w:rsidR="004D7131" w:rsidRPr="0044040B">
        <w:rPr>
          <w:rFonts w:ascii="Times New Roman" w:eastAsia="Arial" w:hAnsi="Times New Roman" w:cs="Times New Roman"/>
        </w:rPr>
        <w:t>dokonanie odbioru całości przedmiotu umowy oraz</w:t>
      </w:r>
      <w:r w:rsidR="00BF7E65" w:rsidRPr="0044040B">
        <w:rPr>
          <w:rFonts w:ascii="Times New Roman" w:eastAsia="Arial" w:hAnsi="Times New Roman" w:cs="Times New Roman"/>
        </w:rPr>
        <w:t xml:space="preserve"> podpisanie protokołu zdawczo-odbiorczego </w:t>
      </w:r>
      <w:r w:rsidR="00462F62">
        <w:rPr>
          <w:rFonts w:ascii="Times New Roman" w:eastAsia="Arial" w:hAnsi="Times New Roman" w:cs="Times New Roman"/>
        </w:rPr>
        <w:t>urządzenia</w:t>
      </w:r>
      <w:r w:rsidR="00BF7E65" w:rsidRPr="0044040B">
        <w:rPr>
          <w:rFonts w:ascii="Times New Roman" w:eastAsia="Arial" w:hAnsi="Times New Roman" w:cs="Times New Roman"/>
        </w:rPr>
        <w:t xml:space="preserve"> podpisanego przez Przedstawicieli Wykonawcy oraz Zamawiającego.</w:t>
      </w:r>
    </w:p>
    <w:p w:rsidR="006334FA" w:rsidRPr="0044040B" w:rsidRDefault="006334FA" w:rsidP="0044040B">
      <w:pPr>
        <w:widowControl w:val="0"/>
        <w:autoSpaceDE w:val="0"/>
        <w:autoSpaceDN w:val="0"/>
        <w:spacing w:after="0" w:line="240" w:lineRule="auto"/>
        <w:jc w:val="center"/>
        <w:outlineLvl w:val="0"/>
        <w:rPr>
          <w:rFonts w:ascii="Times New Roman" w:eastAsia="Arial" w:hAnsi="Times New Roman" w:cs="Times New Roman"/>
          <w:b/>
          <w:bCs/>
        </w:rPr>
      </w:pPr>
    </w:p>
    <w:p w:rsidR="00BF7E65" w:rsidRPr="0044040B" w:rsidRDefault="00BF7E65" w:rsidP="0044040B">
      <w:pPr>
        <w:widowControl w:val="0"/>
        <w:autoSpaceDE w:val="0"/>
        <w:autoSpaceDN w:val="0"/>
        <w:spacing w:after="0" w:line="240" w:lineRule="auto"/>
        <w:jc w:val="center"/>
        <w:outlineLvl w:val="0"/>
        <w:rPr>
          <w:rFonts w:ascii="Times New Roman" w:eastAsia="Arial" w:hAnsi="Times New Roman" w:cs="Times New Roman"/>
          <w:b/>
          <w:bCs/>
        </w:rPr>
      </w:pPr>
      <w:r w:rsidRPr="0044040B">
        <w:rPr>
          <w:rFonts w:ascii="Times New Roman" w:eastAsia="Arial" w:hAnsi="Times New Roman" w:cs="Times New Roman"/>
          <w:b/>
          <w:bCs/>
        </w:rPr>
        <w:t xml:space="preserve">§ </w:t>
      </w:r>
      <w:r w:rsidR="002573E4" w:rsidRPr="0044040B">
        <w:rPr>
          <w:rFonts w:ascii="Times New Roman" w:eastAsia="Arial" w:hAnsi="Times New Roman" w:cs="Times New Roman"/>
          <w:b/>
          <w:bCs/>
        </w:rPr>
        <w:t>5</w:t>
      </w:r>
      <w:r w:rsidRPr="0044040B">
        <w:rPr>
          <w:rFonts w:ascii="Times New Roman" w:eastAsia="Arial" w:hAnsi="Times New Roman" w:cs="Times New Roman"/>
          <w:b/>
          <w:bCs/>
        </w:rPr>
        <w:t>.</w:t>
      </w:r>
    </w:p>
    <w:p w:rsidR="00BF7E65" w:rsidRPr="0044040B" w:rsidRDefault="00BF7E65" w:rsidP="0044040B">
      <w:pPr>
        <w:widowControl w:val="0"/>
        <w:autoSpaceDE w:val="0"/>
        <w:autoSpaceDN w:val="0"/>
        <w:spacing w:after="0" w:line="240" w:lineRule="auto"/>
        <w:jc w:val="center"/>
        <w:outlineLvl w:val="0"/>
        <w:rPr>
          <w:rFonts w:ascii="Times New Roman" w:eastAsia="Arial" w:hAnsi="Times New Roman" w:cs="Times New Roman"/>
          <w:b/>
          <w:bCs/>
        </w:rPr>
      </w:pPr>
      <w:r w:rsidRPr="0044040B">
        <w:rPr>
          <w:rFonts w:ascii="Times New Roman" w:eastAsia="Arial" w:hAnsi="Times New Roman" w:cs="Times New Roman"/>
          <w:b/>
          <w:bCs/>
        </w:rPr>
        <w:t>OBOWIĄZKI STRON UMOWY</w:t>
      </w:r>
    </w:p>
    <w:p w:rsidR="00BF7E65" w:rsidRPr="0044040B" w:rsidRDefault="00BF7E65" w:rsidP="003D67C0">
      <w:pPr>
        <w:pStyle w:val="Akapitzlist"/>
        <w:widowControl w:val="0"/>
        <w:numPr>
          <w:ilvl w:val="0"/>
          <w:numId w:val="23"/>
        </w:numPr>
        <w:tabs>
          <w:tab w:val="left" w:pos="284"/>
        </w:tabs>
        <w:autoSpaceDE w:val="0"/>
        <w:autoSpaceDN w:val="0"/>
        <w:ind w:left="284" w:hanging="284"/>
        <w:jc w:val="both"/>
        <w:outlineLvl w:val="0"/>
        <w:rPr>
          <w:rFonts w:eastAsia="Arial"/>
          <w:bCs/>
          <w:sz w:val="22"/>
          <w:szCs w:val="22"/>
        </w:rPr>
      </w:pPr>
      <w:r w:rsidRPr="0044040B">
        <w:rPr>
          <w:rFonts w:eastAsia="Arial"/>
          <w:bCs/>
          <w:sz w:val="22"/>
          <w:szCs w:val="22"/>
        </w:rPr>
        <w:t>Wykonawca zobowiązuje się wykonać terminowo i rzetelnie wszelkie niezbędne czynności dla zrealizowania przedmiotu umowy określonego w § 1.</w:t>
      </w:r>
    </w:p>
    <w:p w:rsidR="00BF7E65" w:rsidRPr="0044040B" w:rsidRDefault="00BF7E65" w:rsidP="003D67C0">
      <w:pPr>
        <w:pStyle w:val="Akapitzlist"/>
        <w:widowControl w:val="0"/>
        <w:numPr>
          <w:ilvl w:val="0"/>
          <w:numId w:val="23"/>
        </w:numPr>
        <w:tabs>
          <w:tab w:val="left" w:pos="284"/>
        </w:tabs>
        <w:autoSpaceDE w:val="0"/>
        <w:autoSpaceDN w:val="0"/>
        <w:ind w:left="284" w:hanging="284"/>
        <w:jc w:val="both"/>
        <w:outlineLvl w:val="0"/>
        <w:rPr>
          <w:rFonts w:eastAsia="Arial"/>
          <w:bCs/>
          <w:sz w:val="22"/>
          <w:szCs w:val="22"/>
        </w:rPr>
      </w:pPr>
      <w:r w:rsidRPr="0044040B">
        <w:rPr>
          <w:rFonts w:eastAsia="Arial"/>
          <w:bCs/>
          <w:sz w:val="22"/>
          <w:szCs w:val="22"/>
        </w:rPr>
        <w:t xml:space="preserve">W ramach wynagrodzenia umownego Wykonawca przeszkoli w zakresie prawidłowej obsługi dostarczonego </w:t>
      </w:r>
      <w:r w:rsidR="00462F62">
        <w:rPr>
          <w:rFonts w:eastAsia="Arial"/>
          <w:bCs/>
          <w:sz w:val="22"/>
          <w:szCs w:val="22"/>
        </w:rPr>
        <w:t>urządzenia</w:t>
      </w:r>
      <w:r w:rsidRPr="0044040B">
        <w:rPr>
          <w:rFonts w:eastAsia="Arial"/>
          <w:bCs/>
          <w:sz w:val="22"/>
          <w:szCs w:val="22"/>
        </w:rPr>
        <w:t xml:space="preserve"> osoby wskazane przez Zamawiającego.</w:t>
      </w:r>
    </w:p>
    <w:p w:rsidR="00BF7E65" w:rsidRPr="00EA091C" w:rsidRDefault="00BF7E65" w:rsidP="0044040B">
      <w:pPr>
        <w:pStyle w:val="Akapitzlist"/>
        <w:widowControl w:val="0"/>
        <w:numPr>
          <w:ilvl w:val="0"/>
          <w:numId w:val="23"/>
        </w:numPr>
        <w:tabs>
          <w:tab w:val="left" w:pos="284"/>
        </w:tabs>
        <w:autoSpaceDE w:val="0"/>
        <w:autoSpaceDN w:val="0"/>
        <w:ind w:left="284" w:hanging="284"/>
        <w:jc w:val="both"/>
        <w:outlineLvl w:val="0"/>
        <w:rPr>
          <w:rFonts w:eastAsia="Arial"/>
          <w:bCs/>
          <w:sz w:val="22"/>
          <w:szCs w:val="22"/>
        </w:rPr>
      </w:pPr>
      <w:r w:rsidRPr="0044040B">
        <w:rPr>
          <w:rFonts w:eastAsia="Arial"/>
          <w:bCs/>
          <w:sz w:val="22"/>
          <w:szCs w:val="22"/>
        </w:rPr>
        <w:t xml:space="preserve">Szkolenie z zakresu podstawowej obsługi </w:t>
      </w:r>
      <w:r w:rsidR="00462F62">
        <w:rPr>
          <w:rFonts w:eastAsia="Arial"/>
          <w:bCs/>
          <w:sz w:val="22"/>
          <w:szCs w:val="22"/>
        </w:rPr>
        <w:t>urządzenia</w:t>
      </w:r>
      <w:r w:rsidRPr="0044040B">
        <w:rPr>
          <w:rFonts w:eastAsia="Arial"/>
          <w:bCs/>
          <w:sz w:val="22"/>
          <w:szCs w:val="22"/>
        </w:rPr>
        <w:t xml:space="preserve"> pożarniczego nastąpi w trakcie odbioru </w:t>
      </w:r>
      <w:r w:rsidR="00462F62">
        <w:rPr>
          <w:rFonts w:eastAsia="Arial"/>
          <w:bCs/>
          <w:sz w:val="22"/>
          <w:szCs w:val="22"/>
        </w:rPr>
        <w:br/>
      </w:r>
      <w:r w:rsidRPr="0044040B">
        <w:rPr>
          <w:rFonts w:eastAsia="Arial"/>
          <w:bCs/>
          <w:sz w:val="22"/>
          <w:szCs w:val="22"/>
        </w:rPr>
        <w:t xml:space="preserve">w siedzibie </w:t>
      </w:r>
      <w:r w:rsidR="001E52BF" w:rsidRPr="0044040B">
        <w:rPr>
          <w:rFonts w:eastAsia="Arial"/>
          <w:bCs/>
          <w:sz w:val="22"/>
          <w:szCs w:val="22"/>
        </w:rPr>
        <w:t>Wykonawcy</w:t>
      </w:r>
      <w:r w:rsidRPr="0044040B">
        <w:rPr>
          <w:rFonts w:eastAsia="Arial"/>
          <w:bCs/>
          <w:sz w:val="22"/>
          <w:szCs w:val="22"/>
        </w:rPr>
        <w:t>.</w:t>
      </w:r>
    </w:p>
    <w:p w:rsidR="00EA24FC" w:rsidRPr="0044040B" w:rsidRDefault="00EA24FC" w:rsidP="0044040B">
      <w:pPr>
        <w:widowControl w:val="0"/>
        <w:autoSpaceDE w:val="0"/>
        <w:autoSpaceDN w:val="0"/>
        <w:spacing w:after="0" w:line="240" w:lineRule="auto"/>
        <w:jc w:val="center"/>
        <w:outlineLvl w:val="0"/>
        <w:rPr>
          <w:rFonts w:ascii="Times New Roman" w:eastAsia="Arial" w:hAnsi="Times New Roman" w:cs="Times New Roman"/>
          <w:b/>
          <w:bCs/>
        </w:rPr>
      </w:pPr>
      <w:r w:rsidRPr="0044040B">
        <w:rPr>
          <w:rFonts w:ascii="Times New Roman" w:eastAsia="Arial" w:hAnsi="Times New Roman" w:cs="Times New Roman"/>
          <w:b/>
          <w:bCs/>
        </w:rPr>
        <w:lastRenderedPageBreak/>
        <w:t xml:space="preserve">§ </w:t>
      </w:r>
      <w:r w:rsidR="002573E4" w:rsidRPr="0044040B">
        <w:rPr>
          <w:rFonts w:ascii="Times New Roman" w:eastAsia="Arial" w:hAnsi="Times New Roman" w:cs="Times New Roman"/>
          <w:b/>
          <w:bCs/>
        </w:rPr>
        <w:t>6</w:t>
      </w:r>
      <w:r w:rsidRPr="0044040B">
        <w:rPr>
          <w:rFonts w:ascii="Times New Roman" w:eastAsia="Arial" w:hAnsi="Times New Roman" w:cs="Times New Roman"/>
          <w:b/>
          <w:bCs/>
        </w:rPr>
        <w:t>.</w:t>
      </w:r>
    </w:p>
    <w:p w:rsidR="00EA24FC" w:rsidRPr="0044040B" w:rsidRDefault="00EA24FC" w:rsidP="0044040B">
      <w:pPr>
        <w:widowControl w:val="0"/>
        <w:autoSpaceDE w:val="0"/>
        <w:autoSpaceDN w:val="0"/>
        <w:spacing w:before="1" w:after="0" w:line="240" w:lineRule="auto"/>
        <w:ind w:left="44" w:right="48"/>
        <w:jc w:val="center"/>
        <w:rPr>
          <w:rFonts w:ascii="Times New Roman" w:eastAsia="Arial" w:hAnsi="Times New Roman" w:cs="Times New Roman"/>
          <w:b/>
        </w:rPr>
      </w:pPr>
      <w:r w:rsidRPr="0044040B">
        <w:rPr>
          <w:rFonts w:ascii="Times New Roman" w:eastAsia="Arial" w:hAnsi="Times New Roman" w:cs="Times New Roman"/>
          <w:b/>
        </w:rPr>
        <w:t>GWARANCJA I RĘKOJMIA</w:t>
      </w:r>
    </w:p>
    <w:p w:rsidR="002D3DB3" w:rsidRPr="0044040B" w:rsidRDefault="002D3DB3" w:rsidP="0044040B">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44040B">
        <w:rPr>
          <w:rFonts w:ascii="Times New Roman" w:eastAsia="Times New Roman" w:hAnsi="Times New Roman" w:cs="Times New Roman"/>
          <w:lang w:eastAsia="pl-PL"/>
        </w:rPr>
        <w:t>Gwarancja na przedmiot zamówienia wynosi:</w:t>
      </w:r>
    </w:p>
    <w:p w:rsidR="006B5B30" w:rsidRPr="002632E9" w:rsidRDefault="006B5B30" w:rsidP="006B5B30">
      <w:pPr>
        <w:pStyle w:val="Akapitzlist"/>
        <w:widowControl w:val="0"/>
        <w:numPr>
          <w:ilvl w:val="0"/>
          <w:numId w:val="31"/>
        </w:numPr>
        <w:tabs>
          <w:tab w:val="left" w:pos="0"/>
          <w:tab w:val="left" w:pos="709"/>
        </w:tabs>
        <w:autoSpaceDE w:val="0"/>
        <w:autoSpaceDN w:val="0"/>
        <w:ind w:left="709" w:hanging="425"/>
        <w:jc w:val="both"/>
        <w:rPr>
          <w:b/>
          <w:sz w:val="22"/>
          <w:szCs w:val="22"/>
          <w:lang w:eastAsia="pl-PL"/>
        </w:rPr>
      </w:pPr>
      <w:r w:rsidRPr="002632E9">
        <w:rPr>
          <w:b/>
          <w:sz w:val="22"/>
          <w:szCs w:val="22"/>
          <w:lang w:eastAsia="pl-PL"/>
        </w:rPr>
        <w:t>gwarancja na oferowany</w:t>
      </w:r>
      <w:r w:rsidRPr="002632E9">
        <w:rPr>
          <w:b/>
          <w:bCs/>
          <w:sz w:val="22"/>
          <w:szCs w:val="22"/>
          <w:lang w:eastAsia="pl-PL"/>
        </w:rPr>
        <w:t xml:space="preserve"> </w:t>
      </w:r>
      <w:r>
        <w:rPr>
          <w:b/>
          <w:bCs/>
          <w:sz w:val="22"/>
          <w:szCs w:val="22"/>
          <w:lang w:eastAsia="pl-PL"/>
        </w:rPr>
        <w:t xml:space="preserve">hydrauliczne urządzenie ratownicze nożyco – rozpierak………. </w:t>
      </w:r>
      <w:r>
        <w:rPr>
          <w:b/>
          <w:sz w:val="22"/>
          <w:szCs w:val="22"/>
          <w:lang w:eastAsia="pl-PL"/>
        </w:rPr>
        <w:t xml:space="preserve"> </w:t>
      </w:r>
      <w:r w:rsidRPr="002632E9">
        <w:rPr>
          <w:b/>
          <w:sz w:val="22"/>
          <w:szCs w:val="22"/>
          <w:lang w:eastAsia="pl-PL"/>
        </w:rPr>
        <w:t>miesięcy</w:t>
      </w:r>
      <w:r>
        <w:rPr>
          <w:b/>
          <w:sz w:val="22"/>
          <w:szCs w:val="22"/>
          <w:lang w:eastAsia="pl-PL"/>
        </w:rPr>
        <w:t xml:space="preserve"> </w:t>
      </w:r>
      <w:r w:rsidRPr="002632E9">
        <w:rPr>
          <w:b/>
          <w:sz w:val="22"/>
          <w:szCs w:val="22"/>
          <w:lang w:eastAsia="pl-PL"/>
        </w:rPr>
        <w:t>od dnia podpisania protokołu zdawczo-odbiorczego.</w:t>
      </w:r>
    </w:p>
    <w:p w:rsidR="006B5B30" w:rsidRPr="002632E9" w:rsidRDefault="006B5B30" w:rsidP="006B5B30">
      <w:pPr>
        <w:pStyle w:val="Akapitzlist"/>
        <w:widowControl w:val="0"/>
        <w:numPr>
          <w:ilvl w:val="0"/>
          <w:numId w:val="5"/>
        </w:numPr>
        <w:tabs>
          <w:tab w:val="left" w:pos="0"/>
          <w:tab w:val="left" w:pos="284"/>
        </w:tabs>
        <w:autoSpaceDE w:val="0"/>
        <w:autoSpaceDN w:val="0"/>
        <w:ind w:left="284" w:hanging="284"/>
        <w:jc w:val="both"/>
        <w:rPr>
          <w:sz w:val="22"/>
          <w:szCs w:val="22"/>
          <w:lang w:eastAsia="pl-PL"/>
        </w:rPr>
      </w:pPr>
      <w:r>
        <w:rPr>
          <w:sz w:val="22"/>
          <w:szCs w:val="22"/>
          <w:lang w:eastAsia="pl-PL"/>
        </w:rPr>
        <w:t>W okresie gwarancji na oferowane</w:t>
      </w:r>
      <w:r w:rsidRPr="002632E9">
        <w:rPr>
          <w:sz w:val="22"/>
          <w:szCs w:val="22"/>
          <w:lang w:eastAsia="pl-PL"/>
        </w:rPr>
        <w:t xml:space="preserve"> </w:t>
      </w:r>
      <w:r>
        <w:rPr>
          <w:sz w:val="22"/>
          <w:szCs w:val="22"/>
          <w:lang w:eastAsia="pl-PL"/>
        </w:rPr>
        <w:t>urządzenie</w:t>
      </w:r>
      <w:r w:rsidRPr="002632E9">
        <w:rPr>
          <w:sz w:val="22"/>
          <w:szCs w:val="22"/>
          <w:lang w:eastAsia="pl-PL"/>
        </w:rPr>
        <w:t xml:space="preserve"> strony obowiązują postanowienia zawarte </w:t>
      </w:r>
      <w:r>
        <w:rPr>
          <w:sz w:val="22"/>
          <w:szCs w:val="22"/>
          <w:lang w:eastAsia="pl-PL"/>
        </w:rPr>
        <w:br/>
      </w:r>
      <w:r w:rsidRPr="002632E9">
        <w:rPr>
          <w:sz w:val="22"/>
          <w:szCs w:val="22"/>
          <w:lang w:eastAsia="pl-PL"/>
        </w:rPr>
        <w:t>w dokumencie gwarancyjnym przekazanym przez Wykonawcę.</w:t>
      </w:r>
    </w:p>
    <w:p w:rsidR="006B5B30" w:rsidRPr="002632E9" w:rsidRDefault="006B5B30" w:rsidP="006B5B30">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AC7890">
        <w:rPr>
          <w:rFonts w:ascii="Times New Roman" w:eastAsia="Times New Roman" w:hAnsi="Times New Roman" w:cs="Times New Roman"/>
          <w:lang w:eastAsia="pl-PL"/>
        </w:rPr>
        <w:t xml:space="preserve">W przypadku wystąpienia rozbieżności pomiędzy dokumentem gwarancyjnym, o którym mowa </w:t>
      </w:r>
      <w:r w:rsidRPr="00AC7890">
        <w:rPr>
          <w:rFonts w:ascii="Times New Roman" w:eastAsia="Times New Roman" w:hAnsi="Times New Roman" w:cs="Times New Roman"/>
          <w:lang w:eastAsia="pl-PL"/>
        </w:rPr>
        <w:br/>
        <w:t>w ust. 2,</w:t>
      </w:r>
      <w:r w:rsidRPr="002632E9">
        <w:rPr>
          <w:rFonts w:ascii="Times New Roman" w:eastAsia="Times New Roman" w:hAnsi="Times New Roman" w:cs="Times New Roman"/>
          <w:lang w:eastAsia="pl-PL"/>
        </w:rPr>
        <w:t xml:space="preserve"> a zawartą umową zastosowanie mają odpowiednie zapisy umowy.</w:t>
      </w:r>
    </w:p>
    <w:p w:rsidR="006B5B30" w:rsidRPr="002632E9" w:rsidRDefault="006B5B30" w:rsidP="006B5B30">
      <w:pPr>
        <w:widowControl w:val="0"/>
        <w:numPr>
          <w:ilvl w:val="0"/>
          <w:numId w:val="5"/>
        </w:numPr>
        <w:tabs>
          <w:tab w:val="left" w:pos="0"/>
          <w:tab w:val="left" w:pos="284"/>
        </w:tabs>
        <w:autoSpaceDE w:val="0"/>
        <w:autoSpaceDN w:val="0"/>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Okres gwarancji rozpoczyna bieg od dnia podpisania protokołu zdawczo-odbiorczego </w:t>
      </w:r>
      <w:r>
        <w:rPr>
          <w:rFonts w:ascii="Times New Roman" w:eastAsia="Times New Roman" w:hAnsi="Times New Roman" w:cs="Times New Roman"/>
          <w:lang w:eastAsia="pl-PL"/>
        </w:rPr>
        <w:t>urządzenia</w:t>
      </w:r>
      <w:r w:rsidRPr="002632E9">
        <w:rPr>
          <w:rFonts w:ascii="Times New Roman" w:eastAsia="Times New Roman" w:hAnsi="Times New Roman" w:cs="Times New Roman"/>
          <w:lang w:eastAsia="pl-PL"/>
        </w:rPr>
        <w:t>.</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Okres gwarancji ulega przedłużeniu o czas niesprawności </w:t>
      </w:r>
      <w:r>
        <w:rPr>
          <w:rFonts w:ascii="Times New Roman" w:eastAsia="Times New Roman" w:hAnsi="Times New Roman" w:cs="Times New Roman"/>
          <w:lang w:eastAsia="pl-PL"/>
        </w:rPr>
        <w:t>urządzenia</w:t>
      </w:r>
      <w:r w:rsidRPr="002632E9">
        <w:rPr>
          <w:rFonts w:ascii="Times New Roman" w:eastAsia="Times New Roman" w:hAnsi="Times New Roman" w:cs="Times New Roman"/>
          <w:lang w:eastAsia="pl-PL"/>
        </w:rPr>
        <w:t xml:space="preserve"> (od dnia zgłoszenia usterki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 xml:space="preserve">do dnia wskazanego przez gwaranta do odbioru sprawnego </w:t>
      </w:r>
      <w:r>
        <w:rPr>
          <w:rFonts w:ascii="Times New Roman" w:eastAsia="Times New Roman" w:hAnsi="Times New Roman" w:cs="Times New Roman"/>
          <w:lang w:eastAsia="pl-PL"/>
        </w:rPr>
        <w:t>urządzenia</w:t>
      </w:r>
      <w:r w:rsidRPr="002632E9">
        <w:rPr>
          <w:rFonts w:ascii="Times New Roman" w:eastAsia="Times New Roman" w:hAnsi="Times New Roman" w:cs="Times New Roman"/>
          <w:lang w:eastAsia="pl-PL"/>
        </w:rPr>
        <w:t>).</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Gwarancja nie wyłącza, nie ogranicza, nie zawiesza uprawnień Zamawiającego wynikających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z przepisów rękojmi za wady</w:t>
      </w:r>
      <w:r>
        <w:rPr>
          <w:rFonts w:ascii="Times New Roman" w:eastAsia="Times New Roman" w:hAnsi="Times New Roman" w:cs="Times New Roman"/>
          <w:lang w:eastAsia="pl-PL"/>
        </w:rPr>
        <w:t xml:space="preserve"> przedmiotu umowy. Zamawiający</w:t>
      </w:r>
      <w:r w:rsidRPr="002632E9">
        <w:rPr>
          <w:rFonts w:ascii="Times New Roman" w:eastAsia="Times New Roman" w:hAnsi="Times New Roman" w:cs="Times New Roman"/>
          <w:lang w:eastAsia="pl-PL"/>
        </w:rPr>
        <w:t xml:space="preserve"> może wykorzystać uprawnienia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 xml:space="preserve">z tytułu rękojmi za wady fizyczne przedmiotu umowy niezależnie od uprawnień wynikających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z gwarancji. Okres rękojmi za wady jest równy udzielonemu okresowi gwarancji jakości.</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Wykonawca musi zagwarantować istnienie wyznaczonego punktu przyjęć zgłoszeń gwarancyjnych do kontaktu telefonicznego (w godzinach pracy Wykonawcy), e-mailowego, w celu zgłaszania wniosków o wykonanie usługi gwarancyjnej. Pr</w:t>
      </w:r>
      <w:r>
        <w:rPr>
          <w:rFonts w:ascii="Times New Roman" w:eastAsia="Times New Roman" w:hAnsi="Times New Roman" w:cs="Times New Roman"/>
          <w:lang w:eastAsia="pl-PL"/>
        </w:rPr>
        <w:t xml:space="preserve">zyjmowanie zgłoszeń o wszelkich </w:t>
      </w:r>
      <w:r w:rsidRPr="002632E9">
        <w:rPr>
          <w:rFonts w:ascii="Times New Roman" w:eastAsia="Times New Roman" w:hAnsi="Times New Roman" w:cs="Times New Roman"/>
          <w:lang w:eastAsia="pl-PL"/>
        </w:rPr>
        <w:t xml:space="preserve">nieprawidłowościach w działaniu dostarczonego </w:t>
      </w:r>
      <w:r>
        <w:rPr>
          <w:rFonts w:ascii="Times New Roman" w:eastAsia="Times New Roman" w:hAnsi="Times New Roman" w:cs="Times New Roman"/>
          <w:lang w:eastAsia="pl-PL"/>
        </w:rPr>
        <w:t>urządzenia</w:t>
      </w:r>
      <w:r w:rsidRPr="002632E9">
        <w:rPr>
          <w:rFonts w:ascii="Times New Roman" w:eastAsia="Times New Roman" w:hAnsi="Times New Roman" w:cs="Times New Roman"/>
          <w:lang w:eastAsia="pl-PL"/>
        </w:rPr>
        <w:t xml:space="preserve"> będzie dokonywane telefonicznie przez cały okres gwarancji. Każdorazowe zgłoszenie telefoniczne będzie niezwłocznie potwierdzane e-mailem na adres uzgodniony z Wykonawcą. W ramach gwarancji zobowiązany jest do bezpłatnego usuwania przez autoryzowany serwis Wykonawcy/Producenta wszelkich zaistniałych wad przedmiotu umowy, tj. do bezpłatnej naprawy lub wymiany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 w szczególności: podzespołów, wyposażenia, części, które w okresie gwarancji okażą się wadliwe, tj. niepełnowartościowe na skutek zastosowania wadliwych materiałów, błędnej konstrukcji, niepełnej sprawności, wadliwego wykonania lub z innych przyczyn leżących po stronie Wykonawcy. Gwarancją objęte są wady przedmiotu umowy wynikające z wad materiałowych oraz wadliwego wykonania.</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Wykonawca w ramach gwarancji zobowiązany jest do wymiany wadliwych części i podzespołów na nowe, nieregenerowane.</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Strony zgodnie ustalają, że Wykonawca usunie za pośrednictwem autoryzowanego serwisu Wykonawcy/Producenta sprzętu wady przedmiotu umowy - ujawnione w okresie gwarancji,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 xml:space="preserve">w terminie do 14 dni roboczych od daty doręczenia mu zgłoszenia przez Zamawiającego za pośrednictwem poczty elektronicznej ........................................... Powyższe dotyczy również realizacji roszczeń́ wynikających z tytułu rękojmi w wypadku zgłoszenia przez Zamawiającego żądania usunięcia wady na podstawie rękojmi. </w:t>
      </w:r>
    </w:p>
    <w:p w:rsidR="006B5B30" w:rsidRPr="002632E9" w:rsidRDefault="006B5B30" w:rsidP="006B5B30">
      <w:pPr>
        <w:pStyle w:val="Akapitzlist"/>
        <w:numPr>
          <w:ilvl w:val="0"/>
          <w:numId w:val="5"/>
        </w:numPr>
        <w:ind w:left="283" w:hanging="425"/>
        <w:jc w:val="both"/>
        <w:rPr>
          <w:sz w:val="22"/>
          <w:szCs w:val="22"/>
          <w:lang w:eastAsia="pl-PL"/>
        </w:rPr>
      </w:pPr>
      <w:r w:rsidRPr="002632E9">
        <w:rPr>
          <w:sz w:val="22"/>
          <w:szCs w:val="22"/>
          <w:lang w:eastAsia="pl-PL"/>
        </w:rPr>
        <w:t>Wszelkie przeglądy techniczne wynikające z wymogów</w:t>
      </w:r>
      <w:r>
        <w:rPr>
          <w:sz w:val="22"/>
          <w:szCs w:val="22"/>
          <w:lang w:eastAsia="pl-PL"/>
        </w:rPr>
        <w:t xml:space="preserve"> </w:t>
      </w:r>
      <w:r w:rsidRPr="002632E9">
        <w:rPr>
          <w:sz w:val="22"/>
          <w:szCs w:val="22"/>
          <w:lang w:eastAsia="pl-PL"/>
        </w:rPr>
        <w:t>dokumentu gwarancyjnego przeprowadzone będą przez autoryzowany serwis na koszt Zamawiającego.</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W uzasadnionych okolicznościach, gdy usunięcie wady, usterki nie będzie możliwe w terminie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o którym mowa w ust. 9, z przyczyn niezależnych od Wykonawcy, Wykonawca po przedstawieniu harmonogramu usunięcia wady, uzgodni z Zamawiającym inny termin.</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Okres rękojmi za wady biegnie równolegle z okresem udzielonej gwarancji jakości i wygasa wraz z upływem okresu gwarancji jakości. Okres gwarancji i rękojmi ulega przedłużeniu o czas od momentu zgłoszenia przedmiotu umowy do naprawy do momentu odebrania z naprawy sprawnego przedmiotu umowy.</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Jeżeli Wykonawca nie usunie wad przedmiotu umowy we wskazanym w ust. 9 lub 11 terminie, niezależnie od tego czy były zgłoszone w ramach gwarancji czy rękojmi, Zamawiający może je usunąć samodzielnie lub zlecić ich usunięcie w wybranym przez siebie serwisie - na koszt i ryzyko Wykonawcy. W takim przypadku Zamawiający wystawi Wykonawcy notę księgową równą kosztom poniesionym na usunięcie wad przedmiotu umowy lub jego części przez osobę trzecią, </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a Wykonawca zobowiązuje się do jej uregulowania w terminie wskazanym w tej nocie. Ustęp ten nie narusza postanowień dotyczących kar umownych, które będą naliczane oddzielnie dla każdego przypadku. Usunięcie wad przedmiotu umowy przez osobę trzecią nie powoduje utraty gwarancji udzielonej przez Wykonawcę na przedmiot umowy.</w:t>
      </w:r>
    </w:p>
    <w:p w:rsidR="006B5B30" w:rsidRPr="002632E9" w:rsidRDefault="006B5B30" w:rsidP="006B5B30">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lastRenderedPageBreak/>
        <w:t>Po okresie gwarancji serwis może być prowadzony przez Wykonawcę na podstawie indywidualnych zleceń Zamawiającego.</w:t>
      </w:r>
    </w:p>
    <w:p w:rsidR="006B5B30" w:rsidRDefault="006B5B30" w:rsidP="006B5B30">
      <w:pPr>
        <w:widowControl w:val="0"/>
        <w:numPr>
          <w:ilvl w:val="0"/>
          <w:numId w:val="5"/>
        </w:numPr>
        <w:tabs>
          <w:tab w:val="left" w:pos="284"/>
          <w:tab w:val="num" w:pos="360"/>
        </w:tabs>
        <w:autoSpaceDE w:val="0"/>
        <w:autoSpaceDN w:val="0"/>
        <w:spacing w:after="0" w:line="240" w:lineRule="auto"/>
        <w:ind w:left="284" w:hanging="426"/>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W przypadku rozbieżnych stanowisk, co do istnienia i zakresu wad jakościowych strony mogą zlecić wykonanie ekspertyzy niezależnemu ekspertowi. Koszty tej ekspertyzy poniesie strona, której stanowiska nie potwierdzi ekspertyza. Gdy strony w terminie 14 dni nie ustalą wspólnego, niezależnego eksperta, wówczas prawo wyboru eksperta przysługiwać będzie Zamawiającemu.</w:t>
      </w:r>
    </w:p>
    <w:p w:rsidR="006B5B30" w:rsidRPr="002632E9" w:rsidRDefault="006B5B30" w:rsidP="006B5B30">
      <w:pPr>
        <w:widowControl w:val="0"/>
        <w:tabs>
          <w:tab w:val="left" w:pos="284"/>
        </w:tabs>
        <w:autoSpaceDE w:val="0"/>
        <w:autoSpaceDN w:val="0"/>
        <w:spacing w:after="0" w:line="240" w:lineRule="auto"/>
        <w:ind w:left="284"/>
        <w:jc w:val="both"/>
        <w:rPr>
          <w:rFonts w:ascii="Times New Roman" w:eastAsia="Times New Roman" w:hAnsi="Times New Roman" w:cs="Times New Roman"/>
          <w:lang w:eastAsia="pl-PL"/>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7.</w:t>
      </w:r>
    </w:p>
    <w:p w:rsidR="006B5B30" w:rsidRPr="002632E9" w:rsidRDefault="006B5B30" w:rsidP="006B5B30">
      <w:pPr>
        <w:widowControl w:val="0"/>
        <w:autoSpaceDE w:val="0"/>
        <w:autoSpaceDN w:val="0"/>
        <w:spacing w:after="0" w:line="240" w:lineRule="auto"/>
        <w:ind w:left="44" w:right="48"/>
        <w:jc w:val="center"/>
        <w:rPr>
          <w:rFonts w:ascii="Times New Roman" w:eastAsia="Arial" w:hAnsi="Times New Roman" w:cs="Times New Roman"/>
          <w:b/>
        </w:rPr>
      </w:pPr>
      <w:r w:rsidRPr="002632E9">
        <w:rPr>
          <w:rFonts w:ascii="Times New Roman" w:eastAsia="Arial" w:hAnsi="Times New Roman" w:cs="Times New Roman"/>
          <w:b/>
        </w:rPr>
        <w:t>WYNAGRODZENIE</w:t>
      </w:r>
    </w:p>
    <w:p w:rsidR="006B5B30" w:rsidRPr="002632E9" w:rsidRDefault="006B5B30" w:rsidP="006B5B30">
      <w:pPr>
        <w:numPr>
          <w:ilvl w:val="0"/>
          <w:numId w:val="6"/>
        </w:numPr>
        <w:tabs>
          <w:tab w:val="clear" w:pos="360"/>
          <w:tab w:val="left" w:pos="284"/>
        </w:tabs>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Zamawiający za realizację przedmiotu umowy zapłaci Wykonawcy wynagrodzenie ustalone na podstawie oferty Wykonawcy.</w:t>
      </w:r>
    </w:p>
    <w:p w:rsidR="006B5B30" w:rsidRPr="002632E9" w:rsidRDefault="006B5B30" w:rsidP="006B5B30">
      <w:pPr>
        <w:numPr>
          <w:ilvl w:val="0"/>
          <w:numId w:val="6"/>
        </w:numPr>
        <w:tabs>
          <w:tab w:val="clear" w:pos="360"/>
          <w:tab w:val="left" w:pos="284"/>
          <w:tab w:val="left" w:pos="567"/>
        </w:tabs>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Wynagrodzenie za zrealizowany przedmiot umowy wyniesie ........................brutto zł </w:t>
      </w:r>
      <w:r w:rsidRPr="002632E9">
        <w:rPr>
          <w:rFonts w:ascii="Times New Roman" w:eastAsia="Times New Roman" w:hAnsi="Times New Roman" w:cs="Times New Roman"/>
          <w:i/>
          <w:lang w:eastAsia="pl-PL"/>
        </w:rPr>
        <w:t>(słownie: ..........................................................................).</w:t>
      </w:r>
    </w:p>
    <w:p w:rsidR="006B5B30" w:rsidRPr="002632E9" w:rsidRDefault="006B5B30" w:rsidP="006B5B30">
      <w:pPr>
        <w:pStyle w:val="Default"/>
        <w:numPr>
          <w:ilvl w:val="0"/>
          <w:numId w:val="6"/>
        </w:numPr>
        <w:tabs>
          <w:tab w:val="clear" w:pos="360"/>
          <w:tab w:val="left" w:pos="284"/>
        </w:tabs>
        <w:spacing w:after="14"/>
        <w:ind w:left="284" w:hanging="284"/>
        <w:jc w:val="both"/>
        <w:rPr>
          <w:rFonts w:ascii="Times New Roman" w:hAnsi="Times New Roman" w:cs="Times New Roman"/>
          <w:sz w:val="22"/>
          <w:szCs w:val="22"/>
        </w:rPr>
      </w:pPr>
      <w:r w:rsidRPr="002632E9">
        <w:rPr>
          <w:rFonts w:ascii="Times New Roman" w:hAnsi="Times New Roman" w:cs="Times New Roman"/>
          <w:sz w:val="22"/>
          <w:szCs w:val="22"/>
        </w:rPr>
        <w:t xml:space="preserve">Wynagrodzenie, o którym mowa w ust. 2 ma charakter wynagrodzenia ryczałtowego w rozumieniu art. 632 kodeksu cywilnego i obejmuje wszystkie koszty niezbędne do terminowej </w:t>
      </w:r>
      <w:r>
        <w:rPr>
          <w:rFonts w:ascii="Times New Roman" w:hAnsi="Times New Roman" w:cs="Times New Roman"/>
          <w:sz w:val="22"/>
          <w:szCs w:val="22"/>
        </w:rPr>
        <w:br/>
      </w:r>
      <w:r w:rsidRPr="002632E9">
        <w:rPr>
          <w:rFonts w:ascii="Times New Roman" w:hAnsi="Times New Roman" w:cs="Times New Roman"/>
          <w:sz w:val="22"/>
          <w:szCs w:val="22"/>
        </w:rPr>
        <w:t xml:space="preserve">i prawidłowejrealizacji przedmiotu zamówienia, oraz wszystkie wymagane przepisami podatki </w:t>
      </w:r>
      <w:r>
        <w:rPr>
          <w:rFonts w:ascii="Times New Roman" w:hAnsi="Times New Roman" w:cs="Times New Roman"/>
          <w:sz w:val="22"/>
          <w:szCs w:val="22"/>
        </w:rPr>
        <w:br/>
      </w:r>
      <w:r w:rsidRPr="002632E9">
        <w:rPr>
          <w:rFonts w:ascii="Times New Roman" w:hAnsi="Times New Roman" w:cs="Times New Roman"/>
          <w:sz w:val="22"/>
          <w:szCs w:val="22"/>
        </w:rPr>
        <w:t xml:space="preserve">i opłaty, w tym podatek VAT. Wykonawca powinien uwzględnić w cenie oferty wszystkie posiadane informacje o przedmiocie zamówienia. Niedoszacowanie, pominięcie oraz brak rozpoznania zamówienia nie może być podstawą do żądania zmiany wynagrodzenia ryczałtowego określonego w umowie. </w:t>
      </w:r>
    </w:p>
    <w:p w:rsidR="006B5B30" w:rsidRPr="002632E9" w:rsidRDefault="006B5B30" w:rsidP="006B5B30">
      <w:pPr>
        <w:widowControl w:val="0"/>
        <w:autoSpaceDE w:val="0"/>
        <w:autoSpaceDN w:val="0"/>
        <w:spacing w:before="1" w:after="0" w:line="240" w:lineRule="auto"/>
        <w:ind w:left="44" w:right="48"/>
        <w:jc w:val="both"/>
        <w:rPr>
          <w:rFonts w:ascii="Times New Roman" w:eastAsia="Arial" w:hAnsi="Times New Roman" w:cs="Times New Roman"/>
          <w:b/>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8.</w:t>
      </w:r>
    </w:p>
    <w:p w:rsidR="006B5B30" w:rsidRPr="002632E9" w:rsidRDefault="006B5B30" w:rsidP="006B5B30">
      <w:pPr>
        <w:widowControl w:val="0"/>
        <w:autoSpaceDE w:val="0"/>
        <w:autoSpaceDN w:val="0"/>
        <w:spacing w:before="1" w:after="0" w:line="240" w:lineRule="auto"/>
        <w:ind w:left="44" w:right="48"/>
        <w:jc w:val="center"/>
        <w:rPr>
          <w:rFonts w:ascii="Times New Roman" w:eastAsia="Arial" w:hAnsi="Times New Roman" w:cs="Times New Roman"/>
          <w:b/>
        </w:rPr>
      </w:pPr>
      <w:r w:rsidRPr="002632E9">
        <w:rPr>
          <w:rFonts w:ascii="Times New Roman" w:eastAsia="Arial" w:hAnsi="Times New Roman" w:cs="Times New Roman"/>
          <w:b/>
        </w:rPr>
        <w:t>WARUNKI PŁATNOŚCI</w:t>
      </w:r>
    </w:p>
    <w:p w:rsidR="006B5B30" w:rsidRPr="002632E9" w:rsidRDefault="006B5B30" w:rsidP="006B5B30">
      <w:pPr>
        <w:numPr>
          <w:ilvl w:val="0"/>
          <w:numId w:val="17"/>
        </w:numPr>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Podstawą zapłaty będzie</w:t>
      </w:r>
      <w:r>
        <w:rPr>
          <w:rFonts w:ascii="Times New Roman" w:eastAsia="Times New Roman" w:hAnsi="Times New Roman" w:cs="Times New Roman"/>
          <w:lang w:eastAsia="pl-PL"/>
        </w:rPr>
        <w:t xml:space="preserve"> </w:t>
      </w:r>
      <w:r w:rsidRPr="002632E9">
        <w:rPr>
          <w:rFonts w:ascii="Times New Roman" w:eastAsia="Times New Roman" w:hAnsi="Times New Roman" w:cs="Times New Roman"/>
          <w:lang w:eastAsia="pl-PL"/>
        </w:rPr>
        <w:t>faktura</w:t>
      </w:r>
      <w:r>
        <w:rPr>
          <w:rFonts w:ascii="Times New Roman" w:eastAsia="Times New Roman" w:hAnsi="Times New Roman" w:cs="Times New Roman"/>
          <w:lang w:eastAsia="pl-PL"/>
        </w:rPr>
        <w:t xml:space="preserve"> </w:t>
      </w:r>
      <w:r w:rsidRPr="002632E9">
        <w:rPr>
          <w:rFonts w:ascii="Times New Roman" w:eastAsia="Times New Roman" w:hAnsi="Times New Roman" w:cs="Times New Roman"/>
          <w:lang w:eastAsia="pl-PL"/>
        </w:rPr>
        <w:t>wystawiona przez Wykonawcę Zamawiającemu. Fakturę należy wystawić na dane Zamawiającego.</w:t>
      </w:r>
    </w:p>
    <w:p w:rsidR="006B5B30" w:rsidRPr="002632E9" w:rsidRDefault="006B5B30" w:rsidP="006B5B30">
      <w:pPr>
        <w:numPr>
          <w:ilvl w:val="0"/>
          <w:numId w:val="17"/>
        </w:numPr>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Podstawą do wystawienia faktury końcowej będzie podpisany przez strony protokół zdawczo</w:t>
      </w:r>
      <w:r>
        <w:rPr>
          <w:rFonts w:ascii="Times New Roman" w:eastAsia="Times New Roman" w:hAnsi="Times New Roman" w:cs="Times New Roman"/>
          <w:lang w:eastAsia="pl-PL"/>
        </w:rPr>
        <w:br/>
      </w:r>
      <w:r w:rsidRPr="002632E9">
        <w:rPr>
          <w:rFonts w:ascii="Times New Roman" w:eastAsia="Times New Roman" w:hAnsi="Times New Roman" w:cs="Times New Roman"/>
          <w:lang w:eastAsia="pl-PL"/>
        </w:rPr>
        <w:t>-</w:t>
      </w:r>
      <w:r w:rsidR="00DF30BC">
        <w:rPr>
          <w:rFonts w:ascii="Times New Roman" w:eastAsia="Times New Roman" w:hAnsi="Times New Roman" w:cs="Times New Roman"/>
          <w:lang w:eastAsia="pl-PL"/>
        </w:rPr>
        <w:t xml:space="preserve"> </w:t>
      </w:r>
      <w:r w:rsidRPr="002632E9">
        <w:rPr>
          <w:rFonts w:ascii="Times New Roman" w:eastAsia="Times New Roman" w:hAnsi="Times New Roman" w:cs="Times New Roman"/>
          <w:lang w:eastAsia="pl-PL"/>
        </w:rPr>
        <w:t xml:space="preserve">odbiorczy </w:t>
      </w:r>
      <w:r>
        <w:rPr>
          <w:rFonts w:ascii="Times New Roman" w:eastAsia="Times New Roman" w:hAnsi="Times New Roman" w:cs="Times New Roman"/>
          <w:lang w:eastAsia="pl-PL"/>
        </w:rPr>
        <w:t>urządzenia</w:t>
      </w:r>
      <w:r w:rsidRPr="002632E9">
        <w:rPr>
          <w:rFonts w:ascii="Times New Roman" w:eastAsia="Times New Roman" w:hAnsi="Times New Roman" w:cs="Times New Roman"/>
          <w:lang w:eastAsia="pl-PL"/>
        </w:rPr>
        <w:t xml:space="preserve"> bez zastrzeżeń po dokonaniu odbioru </w:t>
      </w:r>
      <w:r>
        <w:rPr>
          <w:rFonts w:ascii="Times New Roman" w:eastAsia="Times New Roman" w:hAnsi="Times New Roman" w:cs="Times New Roman"/>
          <w:lang w:eastAsia="pl-PL"/>
        </w:rPr>
        <w:t>urządzenia</w:t>
      </w:r>
      <w:r w:rsidRPr="002632E9">
        <w:rPr>
          <w:rFonts w:ascii="Times New Roman" w:eastAsia="Times New Roman" w:hAnsi="Times New Roman" w:cs="Times New Roman"/>
          <w:lang w:eastAsia="pl-PL"/>
        </w:rPr>
        <w:t>.</w:t>
      </w:r>
    </w:p>
    <w:p w:rsidR="006B5B30" w:rsidRPr="002632E9" w:rsidRDefault="006B5B30" w:rsidP="006B5B30">
      <w:pPr>
        <w:numPr>
          <w:ilvl w:val="0"/>
          <w:numId w:val="17"/>
        </w:numPr>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 xml:space="preserve">Termin płatności faktury wynosi do </w:t>
      </w:r>
      <w:r w:rsidRPr="002632E9">
        <w:rPr>
          <w:rFonts w:ascii="Times New Roman" w:eastAsia="Times New Roman" w:hAnsi="Times New Roman" w:cs="Times New Roman"/>
          <w:b/>
          <w:lang w:eastAsia="pl-PL"/>
        </w:rPr>
        <w:t>30 dni kalendarzowych</w:t>
      </w:r>
      <w:r w:rsidRPr="002632E9">
        <w:rPr>
          <w:rFonts w:ascii="Times New Roman" w:eastAsia="Times New Roman" w:hAnsi="Times New Roman" w:cs="Times New Roman"/>
          <w:lang w:eastAsia="pl-PL"/>
        </w:rPr>
        <w:t>, licząc od daty przyjęcia przez Zamawiającego prawidłowo wystawionej faktury przez Wykonawcę.</w:t>
      </w:r>
    </w:p>
    <w:p w:rsidR="006B5B30" w:rsidRPr="002632E9" w:rsidRDefault="006B5B30" w:rsidP="006B5B30">
      <w:pPr>
        <w:numPr>
          <w:ilvl w:val="0"/>
          <w:numId w:val="17"/>
        </w:numPr>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Wynagrodzenie Wykonawcy zostanie przekazane na rachunek bankowy wskazany w fakturze VAT.</w:t>
      </w:r>
    </w:p>
    <w:p w:rsidR="006B5B30" w:rsidRPr="002632E9" w:rsidRDefault="006B5B30" w:rsidP="006B5B30">
      <w:pPr>
        <w:numPr>
          <w:ilvl w:val="0"/>
          <w:numId w:val="17"/>
        </w:numPr>
        <w:spacing w:after="0" w:line="240" w:lineRule="auto"/>
        <w:ind w:left="284" w:hanging="284"/>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Za dzień zapłaty uważa się dzień obciążenia rachunku bankowego Zamawiającego.</w:t>
      </w:r>
    </w:p>
    <w:p w:rsidR="006B5B30" w:rsidRPr="002632E9" w:rsidRDefault="006B5B30" w:rsidP="006B5B30">
      <w:pPr>
        <w:widowControl w:val="0"/>
        <w:autoSpaceDE w:val="0"/>
        <w:autoSpaceDN w:val="0"/>
        <w:spacing w:after="0" w:line="240" w:lineRule="auto"/>
        <w:jc w:val="both"/>
        <w:outlineLvl w:val="0"/>
        <w:rPr>
          <w:rFonts w:ascii="Times New Roman" w:eastAsia="Arial" w:hAnsi="Times New Roman" w:cs="Times New Roman"/>
          <w:b/>
          <w:bCs/>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Pr>
          <w:rFonts w:ascii="Times New Roman" w:eastAsia="Arial" w:hAnsi="Times New Roman" w:cs="Times New Roman"/>
          <w:b/>
          <w:bCs/>
        </w:rPr>
        <w:t>§ 9</w:t>
      </w:r>
      <w:r w:rsidRPr="002632E9">
        <w:rPr>
          <w:rFonts w:ascii="Times New Roman" w:eastAsia="Arial" w:hAnsi="Times New Roman" w:cs="Times New Roman"/>
          <w:b/>
          <w:bCs/>
        </w:rPr>
        <w:t>.</w:t>
      </w: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ODSTĄPIENIE OD UMOWY</w:t>
      </w:r>
    </w:p>
    <w:p w:rsidR="006B5B30" w:rsidRPr="002632E9" w:rsidRDefault="006B5B30" w:rsidP="006B5B30">
      <w:pPr>
        <w:pStyle w:val="Akapitzlist"/>
        <w:numPr>
          <w:ilvl w:val="0"/>
          <w:numId w:val="18"/>
        </w:numPr>
        <w:ind w:left="284" w:hanging="284"/>
        <w:jc w:val="both"/>
        <w:rPr>
          <w:rFonts w:eastAsiaTheme="minorHAnsi"/>
          <w:sz w:val="22"/>
          <w:szCs w:val="22"/>
        </w:rPr>
      </w:pPr>
      <w:r w:rsidRPr="002632E9">
        <w:rPr>
          <w:rFonts w:eastAsiaTheme="minorHAnsi"/>
          <w:sz w:val="22"/>
          <w:szCs w:val="22"/>
        </w:rPr>
        <w:t xml:space="preserve">Zamawiający zastrzega sobie możliwość odstąpienia od niniejszej umowy z powodu okoliczności, o których mowa w art. 456 ust. 1 ustawy pzp. </w:t>
      </w:r>
    </w:p>
    <w:p w:rsidR="006B5B30" w:rsidRPr="002632E9" w:rsidRDefault="006B5B30" w:rsidP="006B5B30">
      <w:pPr>
        <w:numPr>
          <w:ilvl w:val="0"/>
          <w:numId w:val="18"/>
        </w:numPr>
        <w:autoSpaceDE w:val="0"/>
        <w:autoSpaceDN w:val="0"/>
        <w:adjustRightInd w:val="0"/>
        <w:spacing w:after="0" w:line="240" w:lineRule="auto"/>
        <w:ind w:left="284" w:hanging="284"/>
        <w:jc w:val="both"/>
        <w:rPr>
          <w:rFonts w:ascii="Times New Roman" w:hAnsi="Times New Roman" w:cs="Times New Roman"/>
        </w:rPr>
      </w:pPr>
      <w:r w:rsidRPr="002632E9">
        <w:rPr>
          <w:rFonts w:ascii="Times New Roman" w:hAnsi="Times New Roman" w:cs="Times New Roman"/>
        </w:rPr>
        <w:t xml:space="preserve">W razie wystąpienia istotnej zmiany okoliczności powodującej, że wykonanie umowy nie leży </w:t>
      </w:r>
      <w:r>
        <w:rPr>
          <w:rFonts w:ascii="Times New Roman" w:hAnsi="Times New Roman" w:cs="Times New Roman"/>
        </w:rPr>
        <w:br/>
      </w:r>
      <w:r w:rsidRPr="002632E9">
        <w:rPr>
          <w:rFonts w:ascii="Times New Roman" w:hAnsi="Times New Roman" w:cs="Times New Roman"/>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6B5B30" w:rsidRPr="002632E9" w:rsidRDefault="006B5B30" w:rsidP="006B5B30">
      <w:pPr>
        <w:numPr>
          <w:ilvl w:val="0"/>
          <w:numId w:val="18"/>
        </w:numPr>
        <w:autoSpaceDE w:val="0"/>
        <w:autoSpaceDN w:val="0"/>
        <w:adjustRightInd w:val="0"/>
        <w:spacing w:after="0" w:line="240" w:lineRule="auto"/>
        <w:ind w:left="284" w:hanging="284"/>
        <w:jc w:val="both"/>
        <w:rPr>
          <w:rFonts w:ascii="Times New Roman" w:hAnsi="Times New Roman" w:cs="Times New Roman"/>
        </w:rPr>
      </w:pPr>
      <w:r w:rsidRPr="002632E9">
        <w:rPr>
          <w:rFonts w:ascii="Times New Roman" w:hAnsi="Times New Roman" w:cs="Times New Roman"/>
        </w:rPr>
        <w:t>W takim wypadku Wykonawca może żądać wyłącznie wynagrodzenia należnego mu z tytułu wykonania części umowy.</w:t>
      </w:r>
    </w:p>
    <w:p w:rsidR="006B5B30" w:rsidRPr="002632E9" w:rsidRDefault="006B5B30" w:rsidP="006B5B30">
      <w:pPr>
        <w:pStyle w:val="Akapitzlist"/>
        <w:numPr>
          <w:ilvl w:val="0"/>
          <w:numId w:val="18"/>
        </w:numPr>
        <w:autoSpaceDE w:val="0"/>
        <w:autoSpaceDN w:val="0"/>
        <w:adjustRightInd w:val="0"/>
        <w:spacing w:after="17"/>
        <w:ind w:left="284" w:hanging="284"/>
        <w:jc w:val="both"/>
        <w:rPr>
          <w:color w:val="000000"/>
          <w:sz w:val="22"/>
          <w:szCs w:val="22"/>
        </w:rPr>
      </w:pPr>
      <w:r w:rsidRPr="002632E9">
        <w:rPr>
          <w:color w:val="000000"/>
          <w:sz w:val="22"/>
          <w:szCs w:val="22"/>
        </w:rPr>
        <w:t>Postanowienia niniejszego paragrafu nie naruszają prawa Zamawiającego do odstąpienia od umowy na podstawie przepisów Kodeksu</w:t>
      </w:r>
      <w:r w:rsidR="00DF30BC">
        <w:rPr>
          <w:color w:val="000000"/>
          <w:sz w:val="22"/>
          <w:szCs w:val="22"/>
        </w:rPr>
        <w:t xml:space="preserve"> </w:t>
      </w:r>
      <w:r w:rsidRPr="002632E9">
        <w:rPr>
          <w:color w:val="000000"/>
          <w:sz w:val="22"/>
          <w:szCs w:val="22"/>
        </w:rPr>
        <w:t xml:space="preserve">Cywilnego. </w:t>
      </w:r>
    </w:p>
    <w:p w:rsidR="006B5B30" w:rsidRPr="002632E9" w:rsidRDefault="006B5B30" w:rsidP="006B5B30">
      <w:pPr>
        <w:widowControl w:val="0"/>
        <w:autoSpaceDE w:val="0"/>
        <w:autoSpaceDN w:val="0"/>
        <w:spacing w:after="0" w:line="240" w:lineRule="auto"/>
        <w:jc w:val="both"/>
        <w:outlineLvl w:val="0"/>
        <w:rPr>
          <w:rFonts w:ascii="Times New Roman" w:eastAsia="Arial" w:hAnsi="Times New Roman" w:cs="Times New Roman"/>
          <w:b/>
          <w:bCs/>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1</w:t>
      </w:r>
      <w:r>
        <w:rPr>
          <w:rFonts w:ascii="Times New Roman" w:eastAsia="Arial" w:hAnsi="Times New Roman" w:cs="Times New Roman"/>
          <w:b/>
          <w:bCs/>
        </w:rPr>
        <w:t>0</w:t>
      </w:r>
      <w:r w:rsidRPr="002632E9">
        <w:rPr>
          <w:rFonts w:ascii="Times New Roman" w:eastAsia="Arial" w:hAnsi="Times New Roman" w:cs="Times New Roman"/>
          <w:b/>
          <w:bCs/>
        </w:rPr>
        <w:t>.</w:t>
      </w: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KARY UMOWNE</w:t>
      </w:r>
    </w:p>
    <w:p w:rsidR="006B5B30" w:rsidRPr="002632E9" w:rsidRDefault="006B5B30" w:rsidP="006B5B30">
      <w:pPr>
        <w:pStyle w:val="Tekstpodstawowy2"/>
        <w:numPr>
          <w:ilvl w:val="0"/>
          <w:numId w:val="7"/>
        </w:numPr>
        <w:tabs>
          <w:tab w:val="clear" w:pos="720"/>
          <w:tab w:val="right" w:pos="8953"/>
        </w:tabs>
        <w:spacing w:after="0" w:line="240" w:lineRule="auto"/>
        <w:ind w:left="284" w:hanging="284"/>
        <w:jc w:val="both"/>
        <w:rPr>
          <w:sz w:val="22"/>
          <w:szCs w:val="22"/>
        </w:rPr>
      </w:pPr>
      <w:r w:rsidRPr="002632E9">
        <w:rPr>
          <w:sz w:val="22"/>
          <w:szCs w:val="22"/>
        </w:rPr>
        <w:t xml:space="preserve">Wykonawca zapłaci Zamawiającemu kary umowne: </w:t>
      </w:r>
    </w:p>
    <w:p w:rsidR="006B5B30" w:rsidRPr="002632E9" w:rsidRDefault="006B5B30" w:rsidP="006B5B30">
      <w:pPr>
        <w:pStyle w:val="Akapitzlist"/>
        <w:numPr>
          <w:ilvl w:val="1"/>
          <w:numId w:val="7"/>
        </w:numPr>
        <w:tabs>
          <w:tab w:val="clear" w:pos="1440"/>
        </w:tabs>
        <w:ind w:left="568" w:hanging="284"/>
        <w:jc w:val="both"/>
        <w:rPr>
          <w:rFonts w:eastAsiaTheme="minorHAnsi"/>
          <w:sz w:val="22"/>
          <w:szCs w:val="22"/>
        </w:rPr>
      </w:pPr>
      <w:r w:rsidRPr="002632E9">
        <w:rPr>
          <w:rFonts w:eastAsiaTheme="minorHAnsi"/>
          <w:sz w:val="22"/>
          <w:szCs w:val="22"/>
        </w:rPr>
        <w:t>za odstąpienie od umowy lub rozwiązanie umowy, przez Zamawiającego z powodu okoliczności, za które odpowiada Wykonawca, w wysokości 10 % wynagrodzenia umownego brutto określonego w § 7 ust. 2 niniejszej umowy;</w:t>
      </w:r>
    </w:p>
    <w:p w:rsidR="006B5B30" w:rsidRPr="002632E9" w:rsidRDefault="006B5B30" w:rsidP="006B5B30">
      <w:pPr>
        <w:numPr>
          <w:ilvl w:val="1"/>
          <w:numId w:val="7"/>
        </w:numPr>
        <w:tabs>
          <w:tab w:val="clear" w:pos="1440"/>
          <w:tab w:val="num" w:pos="567"/>
        </w:tabs>
        <w:spacing w:after="0" w:line="240" w:lineRule="auto"/>
        <w:ind w:left="568" w:hanging="284"/>
        <w:jc w:val="both"/>
        <w:rPr>
          <w:rFonts w:ascii="Times New Roman" w:hAnsi="Times New Roman" w:cs="Times New Roman"/>
        </w:rPr>
      </w:pPr>
      <w:r w:rsidRPr="002632E9">
        <w:rPr>
          <w:rFonts w:ascii="Times New Roman" w:hAnsi="Times New Roman" w:cs="Times New Roman"/>
        </w:rPr>
        <w:t xml:space="preserve">za zwłokę w usunięciu wad lub usterek stwierdzonych przy odbiorze </w:t>
      </w:r>
      <w:r>
        <w:rPr>
          <w:rFonts w:ascii="Times New Roman" w:hAnsi="Times New Roman" w:cs="Times New Roman"/>
        </w:rPr>
        <w:t>urządzenia</w:t>
      </w:r>
      <w:r w:rsidRPr="002632E9">
        <w:rPr>
          <w:rFonts w:ascii="Times New Roman" w:hAnsi="Times New Roman" w:cs="Times New Roman"/>
        </w:rPr>
        <w:t xml:space="preserve"> lub w okresie gwarancji i rękojmi za wady – w wysokości 0,2%</w:t>
      </w:r>
      <w:r>
        <w:rPr>
          <w:rFonts w:ascii="Times New Roman" w:hAnsi="Times New Roman" w:cs="Times New Roman"/>
        </w:rPr>
        <w:t xml:space="preserve"> </w:t>
      </w:r>
      <w:r w:rsidRPr="002632E9">
        <w:rPr>
          <w:rFonts w:ascii="Times New Roman" w:hAnsi="Times New Roman" w:cs="Times New Roman"/>
        </w:rPr>
        <w:t xml:space="preserve">wynagrodzenia umownego brutto </w:t>
      </w:r>
      <w:r w:rsidRPr="002632E9">
        <w:rPr>
          <w:rFonts w:ascii="Times New Roman" w:hAnsi="Times New Roman" w:cs="Times New Roman"/>
        </w:rPr>
        <w:lastRenderedPageBreak/>
        <w:t>określonego w  § 7 ust. 2 niniejszej umowy za każdy dzień zwłoki, liczony od dnia upływu terminu wyznaczonego na usunięcie wad lub usterek;</w:t>
      </w:r>
    </w:p>
    <w:p w:rsidR="006B5B30" w:rsidRPr="002632E9" w:rsidRDefault="006B5B30" w:rsidP="006B5B30">
      <w:pPr>
        <w:pStyle w:val="Akapitzlist"/>
        <w:numPr>
          <w:ilvl w:val="1"/>
          <w:numId w:val="7"/>
        </w:numPr>
        <w:tabs>
          <w:tab w:val="clear" w:pos="1440"/>
          <w:tab w:val="num" w:pos="1134"/>
        </w:tabs>
        <w:ind w:left="568" w:hanging="284"/>
        <w:jc w:val="both"/>
        <w:rPr>
          <w:rFonts w:eastAsiaTheme="minorHAnsi"/>
          <w:sz w:val="22"/>
          <w:szCs w:val="22"/>
        </w:rPr>
      </w:pPr>
      <w:r w:rsidRPr="002632E9">
        <w:rPr>
          <w:rFonts w:eastAsiaTheme="minorHAnsi"/>
          <w:sz w:val="22"/>
          <w:szCs w:val="22"/>
        </w:rPr>
        <w:t>w przypadku odstąpienia przez Wykonawcę od realizacji zawartej umowy w wysokości 10% wynagrodzenia umownego brutto określonego w  § 7 ust. 2 niniejszej umowy;</w:t>
      </w:r>
    </w:p>
    <w:p w:rsidR="006B5B30" w:rsidRPr="002632E9" w:rsidRDefault="006B5B30" w:rsidP="006B5B30">
      <w:pPr>
        <w:pStyle w:val="Akapitzlist"/>
        <w:numPr>
          <w:ilvl w:val="1"/>
          <w:numId w:val="7"/>
        </w:numPr>
        <w:tabs>
          <w:tab w:val="clear" w:pos="1440"/>
          <w:tab w:val="num" w:pos="567"/>
        </w:tabs>
        <w:ind w:left="568" w:hanging="284"/>
        <w:jc w:val="both"/>
        <w:rPr>
          <w:rFonts w:eastAsiaTheme="minorHAnsi"/>
          <w:sz w:val="22"/>
          <w:szCs w:val="22"/>
        </w:rPr>
      </w:pPr>
      <w:r w:rsidRPr="002632E9">
        <w:rPr>
          <w:rFonts w:eastAsiaTheme="minorHAnsi"/>
          <w:sz w:val="22"/>
          <w:szCs w:val="22"/>
        </w:rPr>
        <w:t xml:space="preserve">za niedokonanie naprawy </w:t>
      </w:r>
      <w:r>
        <w:rPr>
          <w:rFonts w:eastAsiaTheme="minorHAnsi"/>
          <w:sz w:val="22"/>
          <w:szCs w:val="22"/>
        </w:rPr>
        <w:t>urządzenia</w:t>
      </w:r>
      <w:r w:rsidRPr="002632E9">
        <w:rPr>
          <w:rFonts w:eastAsiaTheme="minorHAnsi"/>
          <w:sz w:val="22"/>
          <w:szCs w:val="22"/>
        </w:rPr>
        <w:t xml:space="preserve"> w terminie określonym w §6 ust. 9</w:t>
      </w:r>
      <w:r>
        <w:rPr>
          <w:rFonts w:eastAsiaTheme="minorHAnsi"/>
          <w:sz w:val="22"/>
          <w:szCs w:val="22"/>
        </w:rPr>
        <w:t xml:space="preserve"> </w:t>
      </w:r>
      <w:r w:rsidRPr="002632E9">
        <w:rPr>
          <w:rFonts w:eastAsiaTheme="minorHAnsi"/>
          <w:sz w:val="22"/>
          <w:szCs w:val="22"/>
        </w:rPr>
        <w:t>Wykonawca zapłaci Zamawiającemu karę umowną w wysokości 0,1% wynagrodzenia umownego brutto określonego w § 7 ust. 2 niniejszej umowy za każdy dzień zwłoki.</w:t>
      </w:r>
    </w:p>
    <w:p w:rsidR="006B5B30" w:rsidRPr="002632E9" w:rsidRDefault="006B5B30" w:rsidP="006B5B30">
      <w:pPr>
        <w:pStyle w:val="Tekstpodstawowy2"/>
        <w:numPr>
          <w:ilvl w:val="0"/>
          <w:numId w:val="7"/>
        </w:numPr>
        <w:tabs>
          <w:tab w:val="clear" w:pos="720"/>
          <w:tab w:val="num" w:pos="284"/>
          <w:tab w:val="right" w:pos="8953"/>
        </w:tabs>
        <w:spacing w:after="0" w:line="240" w:lineRule="auto"/>
        <w:ind w:left="284" w:hanging="284"/>
        <w:jc w:val="both"/>
        <w:rPr>
          <w:sz w:val="22"/>
          <w:szCs w:val="22"/>
        </w:rPr>
      </w:pPr>
      <w:r w:rsidRPr="002632E9">
        <w:rPr>
          <w:sz w:val="22"/>
          <w:szCs w:val="22"/>
        </w:rPr>
        <w:t>Strony zastrzegają sobie prawo do dochodzenia odszkodowania uzupełniającego do wysokości szkody rzeczywistej na zasadach ogólnych.</w:t>
      </w:r>
    </w:p>
    <w:p w:rsidR="006B5B30" w:rsidRPr="002632E9" w:rsidRDefault="006B5B30" w:rsidP="006B5B30">
      <w:pPr>
        <w:pStyle w:val="Tekstpodstawowy2"/>
        <w:numPr>
          <w:ilvl w:val="0"/>
          <w:numId w:val="7"/>
        </w:numPr>
        <w:tabs>
          <w:tab w:val="clear" w:pos="720"/>
          <w:tab w:val="num" w:pos="284"/>
          <w:tab w:val="right" w:pos="8953"/>
        </w:tabs>
        <w:spacing w:after="0" w:line="240" w:lineRule="auto"/>
        <w:ind w:left="284" w:hanging="284"/>
        <w:jc w:val="both"/>
        <w:rPr>
          <w:sz w:val="22"/>
          <w:szCs w:val="22"/>
        </w:rPr>
      </w:pPr>
      <w:r w:rsidRPr="002632E9">
        <w:rPr>
          <w:sz w:val="22"/>
          <w:szCs w:val="22"/>
        </w:rPr>
        <w:t>Wykonawca wyraża zgodę na zapłatę kar umownych w drodze potrącenia z przysługujących mu należności.</w:t>
      </w:r>
    </w:p>
    <w:p w:rsidR="006B5B30" w:rsidRPr="002632E9" w:rsidRDefault="006B5B30" w:rsidP="006B5B30">
      <w:pPr>
        <w:pStyle w:val="Tekstpodstawowy2"/>
        <w:numPr>
          <w:ilvl w:val="0"/>
          <w:numId w:val="7"/>
        </w:numPr>
        <w:tabs>
          <w:tab w:val="clear" w:pos="720"/>
          <w:tab w:val="num" w:pos="284"/>
          <w:tab w:val="right" w:pos="8953"/>
        </w:tabs>
        <w:spacing w:after="0" w:line="240" w:lineRule="auto"/>
        <w:ind w:left="284" w:hanging="284"/>
        <w:jc w:val="both"/>
        <w:rPr>
          <w:sz w:val="22"/>
          <w:szCs w:val="22"/>
        </w:rPr>
      </w:pPr>
      <w:r w:rsidRPr="002632E9">
        <w:rPr>
          <w:sz w:val="22"/>
          <w:szCs w:val="22"/>
        </w:rPr>
        <w:t>Roszczenie o zapłatę kar umownych z tytułu zwłoki, ustalonych za każdy rozpoczęty dzień zwłoki, staje się wymagalne:</w:t>
      </w:r>
    </w:p>
    <w:p w:rsidR="006B5B30" w:rsidRPr="002632E9" w:rsidRDefault="006B5B30" w:rsidP="006B5B30">
      <w:pPr>
        <w:tabs>
          <w:tab w:val="num" w:pos="567"/>
        </w:tabs>
        <w:autoSpaceDE w:val="0"/>
        <w:autoSpaceDN w:val="0"/>
        <w:adjustRightInd w:val="0"/>
        <w:spacing w:after="0" w:line="240" w:lineRule="auto"/>
        <w:ind w:left="567" w:hanging="283"/>
        <w:jc w:val="both"/>
        <w:rPr>
          <w:rFonts w:ascii="Times New Roman" w:hAnsi="Times New Roman" w:cs="Times New Roman"/>
        </w:rPr>
      </w:pPr>
      <w:r w:rsidRPr="002632E9">
        <w:rPr>
          <w:rFonts w:ascii="Times New Roman" w:hAnsi="Times New Roman" w:cs="Times New Roman"/>
        </w:rPr>
        <w:t>1)</w:t>
      </w:r>
      <w:r w:rsidRPr="002632E9">
        <w:rPr>
          <w:rFonts w:ascii="Times New Roman" w:hAnsi="Times New Roman" w:cs="Times New Roman"/>
        </w:rPr>
        <w:tab/>
        <w:t>za pierwszy rozpoczęty dzień zwłoki - w tym dniu,</w:t>
      </w:r>
    </w:p>
    <w:p w:rsidR="006B5B30" w:rsidRPr="002632E9" w:rsidRDefault="006B5B30" w:rsidP="006B5B30">
      <w:pPr>
        <w:tabs>
          <w:tab w:val="num" w:pos="567"/>
        </w:tabs>
        <w:spacing w:after="0" w:line="240" w:lineRule="auto"/>
        <w:ind w:left="567" w:hanging="283"/>
        <w:jc w:val="both"/>
        <w:rPr>
          <w:rFonts w:ascii="Times New Roman" w:hAnsi="Times New Roman" w:cs="Times New Roman"/>
        </w:rPr>
      </w:pPr>
      <w:r w:rsidRPr="002632E9">
        <w:rPr>
          <w:rFonts w:ascii="Times New Roman" w:hAnsi="Times New Roman" w:cs="Times New Roman"/>
        </w:rPr>
        <w:t>2)</w:t>
      </w:r>
      <w:r w:rsidRPr="002632E9">
        <w:rPr>
          <w:rFonts w:ascii="Times New Roman" w:hAnsi="Times New Roman" w:cs="Times New Roman"/>
        </w:rPr>
        <w:tab/>
        <w:t>za każdy następny rozpoczęty dzień zwłoki - odpowiednio w każdym z tych dni.</w:t>
      </w:r>
    </w:p>
    <w:p w:rsidR="006B5B30" w:rsidRPr="002632E9" w:rsidRDefault="006B5B30" w:rsidP="006B5B30">
      <w:pPr>
        <w:pStyle w:val="Tekstpodstawowy2"/>
        <w:numPr>
          <w:ilvl w:val="0"/>
          <w:numId w:val="7"/>
        </w:numPr>
        <w:tabs>
          <w:tab w:val="clear" w:pos="720"/>
          <w:tab w:val="num" w:pos="284"/>
          <w:tab w:val="right" w:pos="8953"/>
        </w:tabs>
        <w:spacing w:after="0" w:line="240" w:lineRule="auto"/>
        <w:ind w:left="284" w:hanging="284"/>
        <w:jc w:val="both"/>
        <w:rPr>
          <w:sz w:val="22"/>
          <w:szCs w:val="22"/>
        </w:rPr>
      </w:pPr>
      <w:r w:rsidRPr="002632E9">
        <w:rPr>
          <w:sz w:val="22"/>
          <w:szCs w:val="22"/>
        </w:rPr>
        <w:t xml:space="preserve">Poza przypadkiem wskazanym w ust. 4 niniejszego paragrafu, roszczenie o zapłatę kar umownych staje się wymagalne z dniem zaistnienia zdarzenia stanowiącego podstawę do obciążenia Wykonawcy karą umowną.            </w:t>
      </w:r>
    </w:p>
    <w:p w:rsidR="006B5B30" w:rsidRPr="002632E9" w:rsidRDefault="006B5B30" w:rsidP="006B5B30">
      <w:pPr>
        <w:pStyle w:val="Tekstpodstawowy2"/>
        <w:numPr>
          <w:ilvl w:val="0"/>
          <w:numId w:val="7"/>
        </w:numPr>
        <w:tabs>
          <w:tab w:val="clear" w:pos="720"/>
          <w:tab w:val="num" w:pos="284"/>
          <w:tab w:val="right" w:pos="8953"/>
        </w:tabs>
        <w:spacing w:after="0" w:line="240" w:lineRule="auto"/>
        <w:ind w:left="284" w:hanging="284"/>
        <w:jc w:val="both"/>
        <w:rPr>
          <w:sz w:val="22"/>
          <w:szCs w:val="22"/>
        </w:rPr>
      </w:pPr>
      <w:r w:rsidRPr="002632E9">
        <w:rPr>
          <w:sz w:val="22"/>
          <w:szCs w:val="22"/>
        </w:rPr>
        <w:t>Łączna maksymalna wysokość kar umownych, których może dochodzić Zamawiający nie może przekroczyć 30% kwoty wynagrodzenia określonego w § 7 ust. 2 umowy.</w:t>
      </w:r>
    </w:p>
    <w:p w:rsidR="006B5B30" w:rsidRPr="002632E9" w:rsidRDefault="006B5B30" w:rsidP="006B5B30">
      <w:pPr>
        <w:widowControl w:val="0"/>
        <w:autoSpaceDE w:val="0"/>
        <w:autoSpaceDN w:val="0"/>
        <w:spacing w:after="0" w:line="240" w:lineRule="auto"/>
        <w:jc w:val="both"/>
        <w:outlineLvl w:val="0"/>
        <w:rPr>
          <w:rFonts w:ascii="Times New Roman" w:eastAsia="Arial" w:hAnsi="Times New Roman" w:cs="Times New Roman"/>
          <w:b/>
          <w:bCs/>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1</w:t>
      </w:r>
      <w:r>
        <w:rPr>
          <w:rFonts w:ascii="Times New Roman" w:eastAsia="Arial" w:hAnsi="Times New Roman" w:cs="Times New Roman"/>
          <w:b/>
          <w:bCs/>
        </w:rPr>
        <w:t>1</w:t>
      </w:r>
      <w:r w:rsidRPr="002632E9">
        <w:rPr>
          <w:rFonts w:ascii="Times New Roman" w:eastAsia="Arial" w:hAnsi="Times New Roman" w:cs="Times New Roman"/>
          <w:b/>
          <w:bCs/>
        </w:rPr>
        <w:t>.</w:t>
      </w: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ZMIANA UMOWY</w:t>
      </w:r>
    </w:p>
    <w:p w:rsidR="006B5B30" w:rsidRPr="002632E9" w:rsidRDefault="006B5B30" w:rsidP="006B5B30">
      <w:pPr>
        <w:numPr>
          <w:ilvl w:val="0"/>
          <w:numId w:val="9"/>
        </w:numPr>
        <w:spacing w:after="0" w:line="240" w:lineRule="auto"/>
        <w:ind w:left="284" w:hanging="284"/>
        <w:contextualSpacing/>
        <w:jc w:val="both"/>
        <w:rPr>
          <w:rFonts w:ascii="Times New Roman" w:hAnsi="Times New Roman" w:cs="Times New Roman"/>
        </w:rPr>
      </w:pPr>
      <w:r w:rsidRPr="002632E9">
        <w:rPr>
          <w:rFonts w:ascii="Times New Roman" w:hAnsi="Times New Roman" w:cs="Times New Roman"/>
        </w:rPr>
        <w:t>Zmiana postanowień niniejszej umowy wymaga formy pisemnej pod rygorem nieważności.</w:t>
      </w:r>
    </w:p>
    <w:p w:rsidR="006B5B30" w:rsidRPr="002632E9" w:rsidRDefault="006B5B30" w:rsidP="006B5B30">
      <w:pPr>
        <w:numPr>
          <w:ilvl w:val="0"/>
          <w:numId w:val="9"/>
        </w:numPr>
        <w:spacing w:after="0" w:line="240" w:lineRule="auto"/>
        <w:ind w:left="284" w:hanging="284"/>
        <w:contextualSpacing/>
        <w:jc w:val="both"/>
        <w:rPr>
          <w:rFonts w:ascii="Times New Roman" w:hAnsi="Times New Roman" w:cs="Times New Roman"/>
          <w:kern w:val="3"/>
          <w:lang w:bidi="hi-IN"/>
        </w:rPr>
      </w:pPr>
      <w:r w:rsidRPr="002632E9">
        <w:rPr>
          <w:rFonts w:ascii="Times New Roman" w:hAnsi="Times New Roman" w:cs="Times New Roman"/>
        </w:rPr>
        <w:t>Zamawiający przewiduje możliwość dokonania zmian postanowień zawartej umowy, polegających na: zmianie terminu wykonania przedmiotu umowy, zmianie wynagrodzenia, zmianie sposobu realizacji przedmiotu umowy.</w:t>
      </w:r>
    </w:p>
    <w:p w:rsidR="006B5B30" w:rsidRPr="002632E9" w:rsidRDefault="006B5B30" w:rsidP="006B5B30">
      <w:pPr>
        <w:numPr>
          <w:ilvl w:val="0"/>
          <w:numId w:val="9"/>
        </w:numPr>
        <w:spacing w:after="0" w:line="240" w:lineRule="auto"/>
        <w:ind w:left="284" w:hanging="284"/>
        <w:contextualSpacing/>
        <w:jc w:val="both"/>
        <w:rPr>
          <w:rFonts w:ascii="Times New Roman" w:hAnsi="Times New Roman" w:cs="Times New Roman"/>
          <w:kern w:val="3"/>
          <w:lang w:bidi="hi-IN"/>
        </w:rPr>
      </w:pPr>
      <w:r w:rsidRPr="002632E9">
        <w:rPr>
          <w:rFonts w:ascii="Times New Roman" w:hAnsi="Times New Roman" w:cs="Times New Roman"/>
        </w:rPr>
        <w:t>Zmiana terminu wykonania przedmiotu umowy</w:t>
      </w:r>
      <w:r w:rsidRPr="002632E9">
        <w:rPr>
          <w:rFonts w:ascii="Times New Roman" w:eastAsia="MS Mincho" w:hAnsi="Times New Roman" w:cs="Times New Roman"/>
          <w:color w:val="000000"/>
        </w:rPr>
        <w:t xml:space="preserve"> może nastąpić w następujących przypadkach:</w:t>
      </w:r>
    </w:p>
    <w:p w:rsidR="006B5B30" w:rsidRPr="002632E9" w:rsidRDefault="006B5B30" w:rsidP="006B5B30">
      <w:pPr>
        <w:numPr>
          <w:ilvl w:val="0"/>
          <w:numId w:val="25"/>
        </w:numPr>
        <w:spacing w:after="0" w:line="240" w:lineRule="auto"/>
        <w:ind w:left="567" w:hanging="283"/>
        <w:jc w:val="both"/>
        <w:rPr>
          <w:rFonts w:ascii="Times New Roman" w:eastAsia="Times New Roman" w:hAnsi="Times New Roman" w:cs="Times New Roman"/>
        </w:rPr>
      </w:pPr>
      <w:r w:rsidRPr="002632E9">
        <w:rPr>
          <w:rFonts w:ascii="Times New Roman" w:eastAsia="Times New Roman" w:hAnsi="Times New Roman" w:cs="Times New Roman"/>
        </w:rPr>
        <w:t>w przypadku, gdy nastąpi zmiana stanu prawnego lub powszechnie obowiązujących przepisów prawa, mająca wpływ na termin realizacji przedmiotu niniejszej umowy;</w:t>
      </w:r>
    </w:p>
    <w:p w:rsidR="006B5B30" w:rsidRPr="002632E9" w:rsidRDefault="006B5B30" w:rsidP="006B5B30">
      <w:pPr>
        <w:numPr>
          <w:ilvl w:val="0"/>
          <w:numId w:val="25"/>
        </w:numPr>
        <w:spacing w:after="0" w:line="240" w:lineRule="auto"/>
        <w:ind w:left="567" w:hanging="283"/>
        <w:jc w:val="both"/>
        <w:rPr>
          <w:rFonts w:ascii="Times New Roman" w:eastAsia="Times New Roman" w:hAnsi="Times New Roman" w:cs="Times New Roman"/>
        </w:rPr>
      </w:pPr>
      <w:r w:rsidRPr="002632E9">
        <w:rPr>
          <w:rFonts w:ascii="Times New Roman" w:hAnsi="Times New Roman" w:cs="Times New Roman"/>
        </w:rPr>
        <w:t xml:space="preserve">w przypadku, gdy parametry techniczne </w:t>
      </w:r>
      <w:r>
        <w:rPr>
          <w:rFonts w:ascii="Times New Roman" w:hAnsi="Times New Roman" w:cs="Times New Roman"/>
        </w:rPr>
        <w:t>urządzenia</w:t>
      </w:r>
      <w:r w:rsidRPr="002632E9">
        <w:rPr>
          <w:rFonts w:ascii="Times New Roman" w:hAnsi="Times New Roman" w:cs="Times New Roman"/>
        </w:rPr>
        <w:t xml:space="preserve"> będą korzystniejsze dla Zamawiającego niż zaoferowane w ofercie, będą spełniały wymagania określone w specyfikacji warunków zamówienia, a cena nie ulegnie podwyższeniu,</w:t>
      </w:r>
    </w:p>
    <w:p w:rsidR="006B5B30" w:rsidRPr="002632E9" w:rsidRDefault="006B5B30" w:rsidP="006B5B30">
      <w:pPr>
        <w:numPr>
          <w:ilvl w:val="0"/>
          <w:numId w:val="25"/>
        </w:numPr>
        <w:spacing w:after="0" w:line="240" w:lineRule="auto"/>
        <w:ind w:left="567" w:hanging="283"/>
        <w:jc w:val="both"/>
        <w:rPr>
          <w:rFonts w:ascii="Times New Roman" w:eastAsia="Times New Roman" w:hAnsi="Times New Roman" w:cs="Times New Roman"/>
        </w:rPr>
      </w:pPr>
      <w:r w:rsidRPr="002632E9">
        <w:rPr>
          <w:rFonts w:ascii="Times New Roman" w:hAnsi="Times New Roman" w:cs="Times New Roman"/>
        </w:rPr>
        <w:t>w przypadku konieczności zrealizowania przedmiotu umowy przy zastosowaniu innych rozwiązań technicznych lub materiałowych ze względu na zmiany obowiązującego prawa;</w:t>
      </w:r>
    </w:p>
    <w:p w:rsidR="006B5B30" w:rsidRPr="002632E9" w:rsidRDefault="006B5B30" w:rsidP="006B5B30">
      <w:pPr>
        <w:numPr>
          <w:ilvl w:val="0"/>
          <w:numId w:val="25"/>
        </w:numPr>
        <w:spacing w:after="0" w:line="240" w:lineRule="auto"/>
        <w:ind w:left="567" w:hanging="283"/>
        <w:jc w:val="both"/>
        <w:rPr>
          <w:rFonts w:ascii="Times New Roman" w:eastAsia="Times New Roman" w:hAnsi="Times New Roman" w:cs="Times New Roman"/>
        </w:rPr>
      </w:pPr>
      <w:r w:rsidRPr="002632E9">
        <w:rPr>
          <w:rFonts w:ascii="Times New Roman" w:hAnsi="Times New Roman" w:cs="Times New Roman"/>
        </w:rPr>
        <w:t>w sytuacji, gdy na termin realizacji przedmiotu umowy wpłyną lub będą mogły mieć wpływ okoliczności związane z wystąpieniem siły wyższej uniemożliwiająca bądź w istotnym stopniu ograniczająca wykonanie przedmiotu umowy zgodnie z jej postanowieniami.</w:t>
      </w:r>
    </w:p>
    <w:p w:rsidR="006B5B30" w:rsidRPr="002632E9" w:rsidRDefault="006B5B30" w:rsidP="006B5B30">
      <w:pPr>
        <w:pStyle w:val="Akapitzlist"/>
        <w:numPr>
          <w:ilvl w:val="0"/>
          <w:numId w:val="9"/>
        </w:numPr>
        <w:ind w:left="284" w:hanging="284"/>
        <w:jc w:val="both"/>
        <w:rPr>
          <w:rFonts w:eastAsiaTheme="minorHAnsi"/>
          <w:sz w:val="22"/>
          <w:szCs w:val="22"/>
        </w:rPr>
      </w:pPr>
      <w:r w:rsidRPr="002632E9">
        <w:rPr>
          <w:rFonts w:eastAsiaTheme="minorHAnsi"/>
          <w:sz w:val="22"/>
          <w:szCs w:val="22"/>
        </w:rPr>
        <w:t xml:space="preserve">W sytuacjach, o których mowa w ust. 3 niniejszego paragrafu, terminy realizacji umowy mogą ulec przedłużeniu o czas trwania okoliczności stanowiących przeszkody w terminowej i zgodnej </w:t>
      </w:r>
      <w:r>
        <w:rPr>
          <w:rFonts w:eastAsiaTheme="minorHAnsi"/>
          <w:sz w:val="22"/>
          <w:szCs w:val="22"/>
        </w:rPr>
        <w:br/>
      </w:r>
      <w:r w:rsidRPr="002632E9">
        <w:rPr>
          <w:rFonts w:eastAsiaTheme="minorHAnsi"/>
          <w:sz w:val="22"/>
          <w:szCs w:val="22"/>
        </w:rPr>
        <w:t>z umową realizacji przedmiotu umowy.</w:t>
      </w:r>
    </w:p>
    <w:p w:rsidR="006B5B30" w:rsidRPr="002632E9" w:rsidRDefault="006B5B30" w:rsidP="006B5B30">
      <w:pPr>
        <w:numPr>
          <w:ilvl w:val="0"/>
          <w:numId w:val="9"/>
        </w:numPr>
        <w:spacing w:after="0" w:line="240" w:lineRule="auto"/>
        <w:ind w:left="284" w:hanging="284"/>
        <w:contextualSpacing/>
        <w:jc w:val="both"/>
        <w:rPr>
          <w:rFonts w:ascii="Times New Roman" w:hAnsi="Times New Roman" w:cs="Times New Roman"/>
        </w:rPr>
      </w:pPr>
      <w:r w:rsidRPr="002632E9">
        <w:rPr>
          <w:rFonts w:ascii="Times New Roman" w:hAnsi="Times New Roman" w:cs="Times New Roman"/>
        </w:rPr>
        <w:t>Zmiana wynagrodzenia może nastąpić w przypadku zmiany stawki podatku o towarów i usług, wartość brutto wynagrodzenia może zostać wyliczona na podstawie nowych przepisów.</w:t>
      </w:r>
    </w:p>
    <w:p w:rsidR="006B5B30" w:rsidRPr="002632E9" w:rsidRDefault="006B5B30" w:rsidP="006B5B30">
      <w:pPr>
        <w:pStyle w:val="Akapitzlist"/>
        <w:numPr>
          <w:ilvl w:val="0"/>
          <w:numId w:val="9"/>
        </w:numPr>
        <w:ind w:left="284" w:hanging="284"/>
        <w:jc w:val="both"/>
        <w:rPr>
          <w:rFonts w:eastAsiaTheme="minorHAnsi"/>
          <w:sz w:val="22"/>
          <w:szCs w:val="22"/>
        </w:rPr>
      </w:pPr>
      <w:r w:rsidRPr="002632E9">
        <w:rPr>
          <w:rFonts w:eastAsiaTheme="minorHAnsi"/>
          <w:sz w:val="22"/>
          <w:szCs w:val="22"/>
        </w:rPr>
        <w:t xml:space="preserve">Zmiana wysokości wynagrodzenia,  o której mowa w ust. 5 obowiązywać będzie od dnia zawarcia aneksu i będzie obejmować wyrównanie wynagrodzenia wynikające ze zmiany stawki podatku VAT za okres od dnia wejścia w życie zmian, o których mowa w ust. 5, </w:t>
      </w:r>
      <w:r w:rsidR="00DF30BC">
        <w:rPr>
          <w:rFonts w:eastAsiaTheme="minorHAnsi"/>
          <w:sz w:val="22"/>
          <w:szCs w:val="22"/>
        </w:rPr>
        <w:t xml:space="preserve">lecz nie wcześniej niż od dnia </w:t>
      </w:r>
      <w:r w:rsidRPr="002632E9">
        <w:rPr>
          <w:rFonts w:eastAsiaTheme="minorHAnsi"/>
          <w:sz w:val="22"/>
          <w:szCs w:val="22"/>
        </w:rPr>
        <w:t>złożenia prawidłowego wniosku Wykonawcy o zmianę wynagrodzenia wraz z uzasadnieniem.</w:t>
      </w:r>
    </w:p>
    <w:p w:rsidR="006B5B30" w:rsidRPr="002632E9" w:rsidRDefault="006B5B30" w:rsidP="006B5B30">
      <w:pPr>
        <w:numPr>
          <w:ilvl w:val="0"/>
          <w:numId w:val="9"/>
        </w:numPr>
        <w:tabs>
          <w:tab w:val="left" w:pos="284"/>
        </w:tabs>
        <w:spacing w:after="0" w:line="240" w:lineRule="auto"/>
        <w:ind w:left="284" w:hanging="284"/>
        <w:contextualSpacing/>
        <w:jc w:val="both"/>
        <w:rPr>
          <w:rFonts w:ascii="Times New Roman" w:hAnsi="Times New Roman" w:cs="Times New Roman"/>
        </w:rPr>
      </w:pPr>
      <w:r w:rsidRPr="002632E9">
        <w:rPr>
          <w:rFonts w:ascii="Times New Roman" w:hAnsi="Times New Roman" w:cs="Times New Roman"/>
        </w:rPr>
        <w:t>Zmiana polegająca na zmianie sposobu realizacji przedmiotu umowy, w tym zmiany technologiczne, mogą nastąpić w szczególności, jeżeli wystąpi(ą):</w:t>
      </w:r>
    </w:p>
    <w:p w:rsidR="006B5B30" w:rsidRPr="002632E9" w:rsidRDefault="006B5B30" w:rsidP="006B5B30">
      <w:pPr>
        <w:numPr>
          <w:ilvl w:val="0"/>
          <w:numId w:val="26"/>
        </w:numPr>
        <w:spacing w:after="0" w:line="240" w:lineRule="auto"/>
        <w:ind w:left="567" w:hanging="283"/>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na rynku części, materiały lub urządzenia nowszej generacji pozwalające na zaoszczędzenie kosztów realizacji przedmiotu umowy lub kosztów eksploatacji wykonania przedmiotu umowy;</w:t>
      </w:r>
    </w:p>
    <w:p w:rsidR="006B5B30" w:rsidRPr="002632E9" w:rsidRDefault="006B5B30" w:rsidP="006B5B30">
      <w:pPr>
        <w:numPr>
          <w:ilvl w:val="0"/>
          <w:numId w:val="26"/>
        </w:numPr>
        <w:spacing w:after="0" w:line="240" w:lineRule="auto"/>
        <w:ind w:left="567" w:hanging="283"/>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t>nowsza technologia wykonania przedmiotu zamówienia pozwalająca na zaoszczędzenie czasu realizacji zamówienia lub jego kosztów, jak również kosztów eksploatacji wykonanego przedmiotu umowy;</w:t>
      </w:r>
    </w:p>
    <w:p w:rsidR="006B5B30" w:rsidRPr="002632E9" w:rsidRDefault="006B5B30" w:rsidP="006B5B30">
      <w:pPr>
        <w:numPr>
          <w:ilvl w:val="0"/>
          <w:numId w:val="26"/>
        </w:numPr>
        <w:spacing w:after="0" w:line="240" w:lineRule="auto"/>
        <w:ind w:left="567" w:hanging="283"/>
        <w:jc w:val="both"/>
        <w:rPr>
          <w:rFonts w:ascii="Times New Roman" w:eastAsia="Times New Roman" w:hAnsi="Times New Roman" w:cs="Times New Roman"/>
          <w:lang w:eastAsia="pl-PL"/>
        </w:rPr>
      </w:pPr>
      <w:r w:rsidRPr="002632E9">
        <w:rPr>
          <w:rFonts w:ascii="Times New Roman" w:eastAsia="Times New Roman" w:hAnsi="Times New Roman" w:cs="Times New Roman"/>
          <w:lang w:eastAsia="pl-PL"/>
        </w:rPr>
        <w:lastRenderedPageBreak/>
        <w:t>konieczność zrealizowania umowy przy zastosowaniu innych rozwiązań technicznych lub materiałowych ze względu na zmiany obowiązującego prawa.</w:t>
      </w:r>
    </w:p>
    <w:p w:rsidR="006B5B30" w:rsidRPr="002632E9" w:rsidRDefault="006B5B30" w:rsidP="006B5B30">
      <w:pPr>
        <w:numPr>
          <w:ilvl w:val="0"/>
          <w:numId w:val="9"/>
        </w:numPr>
        <w:spacing w:after="0" w:line="240" w:lineRule="auto"/>
        <w:ind w:left="284" w:hanging="284"/>
        <w:contextualSpacing/>
        <w:jc w:val="both"/>
        <w:rPr>
          <w:rFonts w:ascii="Times New Roman" w:hAnsi="Times New Roman" w:cs="Times New Roman"/>
        </w:rPr>
      </w:pPr>
      <w:r w:rsidRPr="002632E9">
        <w:rPr>
          <w:rFonts w:ascii="Times New Roman" w:hAnsi="Times New Roman" w:cs="Times New Roman"/>
        </w:rPr>
        <w:t>Zmiany do umowy może inicjować zarówno Zamawiający jak i Wykonawca, składając pisemny wniosek do drugiej strony, zawierający w szczególności opis zmiany wraz z jej uzasadnieniem.</w:t>
      </w:r>
    </w:p>
    <w:p w:rsidR="006B5B30" w:rsidRPr="002632E9" w:rsidRDefault="006B5B30" w:rsidP="006B5B30">
      <w:pPr>
        <w:numPr>
          <w:ilvl w:val="0"/>
          <w:numId w:val="9"/>
        </w:numPr>
        <w:spacing w:after="0" w:line="240" w:lineRule="auto"/>
        <w:ind w:left="284" w:hanging="284"/>
        <w:contextualSpacing/>
        <w:jc w:val="both"/>
        <w:rPr>
          <w:rFonts w:ascii="Times New Roman" w:hAnsi="Times New Roman" w:cs="Times New Roman"/>
        </w:rPr>
      </w:pPr>
      <w:r w:rsidRPr="002632E9">
        <w:rPr>
          <w:rFonts w:ascii="Times New Roman" w:hAnsi="Times New Roman" w:cs="Times New Roman"/>
        </w:rPr>
        <w:t>Wszystkie okoliczności wymienione w niniejszym paragrafie stanowią katalog zmian, na które Zamawiający może wyrazić zgodę. Nie stanowią jednocześnie zobowiązania do wyrażenia takiej zgody.</w:t>
      </w:r>
    </w:p>
    <w:p w:rsidR="006B5B30" w:rsidRPr="000B4629" w:rsidRDefault="006B5B30" w:rsidP="006B5B30">
      <w:pPr>
        <w:widowControl w:val="0"/>
        <w:spacing w:after="0" w:line="300" w:lineRule="auto"/>
        <w:ind w:left="400" w:hanging="40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§12.</w:t>
      </w:r>
    </w:p>
    <w:p w:rsidR="006B5B30" w:rsidRPr="000B4629" w:rsidRDefault="006B5B30" w:rsidP="006B5B30">
      <w:pPr>
        <w:shd w:val="clear" w:color="auto" w:fill="FFFFFF"/>
        <w:autoSpaceDE w:val="0"/>
        <w:autoSpaceDN w:val="0"/>
        <w:adjustRightInd w:val="0"/>
        <w:spacing w:after="0" w:line="240" w:lineRule="auto"/>
        <w:jc w:val="center"/>
        <w:rPr>
          <w:rFonts w:ascii="Times New Roman" w:eastAsia="Times New Roman" w:hAnsi="Times New Roman" w:cs="Times New Roman"/>
          <w:b/>
          <w:bCs/>
        </w:rPr>
      </w:pPr>
      <w:r w:rsidRPr="000B4629">
        <w:rPr>
          <w:rFonts w:ascii="Times New Roman" w:eastAsia="Times New Roman" w:hAnsi="Times New Roman" w:cs="Times New Roman"/>
          <w:b/>
          <w:bCs/>
        </w:rPr>
        <w:t>UBEZPIECZENIE</w:t>
      </w:r>
    </w:p>
    <w:p w:rsidR="006B5B30" w:rsidRPr="00DF30BC" w:rsidRDefault="006B5B30" w:rsidP="006B5B30">
      <w:pPr>
        <w:widowControl w:val="0"/>
        <w:numPr>
          <w:ilvl w:val="1"/>
          <w:numId w:val="32"/>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zobowiązuje się do zawarcia na własny koszt i posiadania umowy ubezpieczenia </w:t>
      </w:r>
      <w:r w:rsidRPr="00DF30BC">
        <w:rPr>
          <w:rFonts w:ascii="Times New Roman" w:eastAsia="Times New Roman" w:hAnsi="Times New Roman" w:cs="Times New Roman"/>
        </w:rPr>
        <w:br/>
        <w:t>od odpowiedzialności cywilnej w zakresie prowadzonej działalności zgodnej z przedmiotem umowy na czas obowiązywania umowy. Dokument ubezpieczenia powinien być przedłożony Zamawiającemu najpóźniej w dniu zawarcia Umowy, lecz przed jej podpisaniem.</w:t>
      </w:r>
    </w:p>
    <w:p w:rsidR="006B5B30" w:rsidRPr="00DF30BC" w:rsidRDefault="006B5B30" w:rsidP="006B5B30">
      <w:pPr>
        <w:widowControl w:val="0"/>
        <w:numPr>
          <w:ilvl w:val="1"/>
          <w:numId w:val="32"/>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 przypadku przedłużenia okresu realizacji przedmiotu umowy i zmiany terminu wykonania zamówienia lub w skutek innych okoliczności nie określonych niniejszą umową </w:t>
      </w: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zobowiązany jest do niezwłocznego (jednak nie później niż w ostatnim dniu obowiązywania polisy OC) przedłużenia terminu ważności polisy zachowując jej ciągłość wraz z dowodem opłaty.</w:t>
      </w:r>
    </w:p>
    <w:p w:rsidR="006B5B30" w:rsidRPr="00DF30BC" w:rsidRDefault="006B5B30" w:rsidP="006B5B30">
      <w:pPr>
        <w:widowControl w:val="0"/>
        <w:numPr>
          <w:ilvl w:val="1"/>
          <w:numId w:val="32"/>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Jeżeli </w:t>
      </w: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nie przedłuży terminu ważności polisy, </w:t>
      </w:r>
      <w:r w:rsidRPr="00DF30BC">
        <w:rPr>
          <w:rFonts w:ascii="Times New Roman" w:eastAsia="Times New Roman" w:hAnsi="Times New Roman" w:cs="Times New Roman"/>
          <w:bCs/>
        </w:rPr>
        <w:t>Zamawiający</w:t>
      </w:r>
      <w:r w:rsidRPr="00DF30BC">
        <w:rPr>
          <w:rFonts w:ascii="Times New Roman" w:eastAsia="Times New Roman" w:hAnsi="Times New Roman" w:cs="Times New Roman"/>
        </w:rPr>
        <w:t xml:space="preserve"> może zawrzeć umowę ubezpieczeniową, opłacając składki ubezpieczeniowe z wniesionego przez </w:t>
      </w:r>
      <w:r w:rsidRPr="00DF30BC">
        <w:rPr>
          <w:rFonts w:ascii="Times New Roman" w:eastAsia="Times New Roman" w:hAnsi="Times New Roman" w:cs="Times New Roman"/>
          <w:bCs/>
        </w:rPr>
        <w:t>Wykonawcę</w:t>
      </w:r>
      <w:r w:rsidRPr="00DF30BC">
        <w:rPr>
          <w:rFonts w:ascii="Times New Roman" w:eastAsia="Times New Roman" w:hAnsi="Times New Roman" w:cs="Times New Roman"/>
        </w:rPr>
        <w:t xml:space="preserve"> zabezpieczenia należytego wykonania umowy, na co </w:t>
      </w: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wyraża zgodę.</w:t>
      </w:r>
    </w:p>
    <w:p w:rsidR="006B5B30" w:rsidRPr="00DF30BC" w:rsidRDefault="006B5B30" w:rsidP="006B5B30">
      <w:pPr>
        <w:widowControl w:val="0"/>
        <w:numPr>
          <w:ilvl w:val="1"/>
          <w:numId w:val="32"/>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musi posiadać aktualną – opłaconą polisę</w:t>
      </w:r>
      <w:r w:rsidRPr="00DF30BC">
        <w:rPr>
          <w:rFonts w:ascii="Times New Roman" w:eastAsia="Times New Roman" w:hAnsi="Times New Roman" w:cs="Times New Roman"/>
          <w:bCs/>
        </w:rPr>
        <w:t xml:space="preserve"> </w:t>
      </w:r>
      <w:r w:rsidRPr="00DF30BC">
        <w:rPr>
          <w:rFonts w:ascii="Times New Roman" w:eastAsia="Times New Roman" w:hAnsi="Times New Roman" w:cs="Times New Roman"/>
        </w:rPr>
        <w:t>na sumę ubezpieczenia OC nie niższą niż </w:t>
      </w:r>
      <w:r w:rsidRPr="00DF30BC">
        <w:rPr>
          <w:rFonts w:ascii="Times New Roman" w:eastAsia="Times New Roman" w:hAnsi="Times New Roman" w:cs="Times New Roman"/>
        </w:rPr>
        <w:br/>
      </w:r>
      <w:r w:rsidRPr="00DF30BC">
        <w:rPr>
          <w:rFonts w:ascii="Times New Roman" w:eastAsia="Times New Roman" w:hAnsi="Times New Roman" w:cs="Times New Roman"/>
          <w:b/>
        </w:rPr>
        <w:t>50</w:t>
      </w:r>
      <w:r w:rsidR="00DF30BC" w:rsidRPr="00DF30BC">
        <w:rPr>
          <w:rFonts w:ascii="Times New Roman" w:eastAsia="Times New Roman" w:hAnsi="Times New Roman" w:cs="Times New Roman"/>
          <w:b/>
        </w:rPr>
        <w:t>.</w:t>
      </w:r>
      <w:r w:rsidRPr="00DF30BC">
        <w:rPr>
          <w:rFonts w:ascii="Times New Roman" w:eastAsia="Times New Roman" w:hAnsi="Times New Roman" w:cs="Times New Roman"/>
          <w:b/>
        </w:rPr>
        <w:t>000,00 złotych brutto</w:t>
      </w:r>
      <w:r w:rsidRPr="00DF30BC">
        <w:rPr>
          <w:rFonts w:ascii="Times New Roman" w:eastAsia="Times New Roman" w:hAnsi="Times New Roman" w:cs="Times New Roman"/>
        </w:rPr>
        <w:t xml:space="preserve">, (słownie: </w:t>
      </w:r>
      <w:r w:rsidR="00DF30BC" w:rsidRPr="00DF30BC">
        <w:rPr>
          <w:rFonts w:ascii="Times New Roman" w:eastAsia="Times New Roman" w:hAnsi="Times New Roman" w:cs="Times New Roman"/>
        </w:rPr>
        <w:t>pięćdziesiąt</w:t>
      </w:r>
      <w:r w:rsidRPr="00DF30BC">
        <w:rPr>
          <w:rFonts w:ascii="Times New Roman" w:eastAsia="Times New Roman" w:hAnsi="Times New Roman" w:cs="Times New Roman"/>
        </w:rPr>
        <w:t xml:space="preserve"> tysięcy złotych 00/100) na jedno i na wszystkie zdarzenia.</w:t>
      </w:r>
    </w:p>
    <w:p w:rsidR="006B5B30" w:rsidRPr="00DF30BC" w:rsidRDefault="006B5B30" w:rsidP="006B5B30">
      <w:pPr>
        <w:widowControl w:val="0"/>
        <w:numPr>
          <w:ilvl w:val="1"/>
          <w:numId w:val="32"/>
        </w:numPr>
        <w:spacing w:after="0" w:line="240" w:lineRule="auto"/>
        <w:ind w:left="284" w:right="-92"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Poprawki do warunków ubezpieczenia mogą być dokonane za zgodą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lub jako ogólne zmiany wprowadzone przez firmę ubezpieczeniową, z którą została zawarta umowa ubezpieczeniowa.</w:t>
      </w:r>
    </w:p>
    <w:p w:rsidR="006B5B30" w:rsidRPr="000B4629" w:rsidRDefault="006B5B30" w:rsidP="006B5B30">
      <w:pPr>
        <w:shd w:val="clear" w:color="auto" w:fill="FFFFFF"/>
        <w:autoSpaceDE w:val="0"/>
        <w:autoSpaceDN w:val="0"/>
        <w:adjustRightInd w:val="0"/>
        <w:spacing w:after="0" w:line="240" w:lineRule="auto"/>
        <w:ind w:left="1320" w:right="-1"/>
        <w:jc w:val="both"/>
        <w:rPr>
          <w:rFonts w:ascii="Times New Roman" w:eastAsia="Times New Roman" w:hAnsi="Times New Roman" w:cs="Times New Roman"/>
        </w:rPr>
      </w:pPr>
    </w:p>
    <w:p w:rsidR="006B5B30" w:rsidRPr="000B4629" w:rsidRDefault="006B5B30" w:rsidP="006B5B30">
      <w:pPr>
        <w:shd w:val="clear" w:color="auto" w:fill="FFFFFF"/>
        <w:autoSpaceDE w:val="0"/>
        <w:autoSpaceDN w:val="0"/>
        <w:adjustRightInd w:val="0"/>
        <w:spacing w:after="0" w:line="240" w:lineRule="auto"/>
        <w:ind w:left="400" w:right="-1" w:hanging="400"/>
        <w:jc w:val="center"/>
        <w:rPr>
          <w:rFonts w:ascii="Times New Roman" w:eastAsia="Times New Roman" w:hAnsi="Times New Roman" w:cs="Times New Roman"/>
          <w:b/>
        </w:rPr>
      </w:pPr>
      <w:r>
        <w:rPr>
          <w:rFonts w:ascii="Times New Roman" w:eastAsia="Times New Roman" w:hAnsi="Times New Roman" w:cs="Times New Roman"/>
          <w:b/>
        </w:rPr>
        <w:t>§13.</w:t>
      </w:r>
    </w:p>
    <w:p w:rsidR="006B5B30" w:rsidRPr="000B4629" w:rsidRDefault="006B5B30" w:rsidP="006B5B30">
      <w:pPr>
        <w:shd w:val="clear" w:color="auto" w:fill="FFFFFF"/>
        <w:autoSpaceDE w:val="0"/>
        <w:autoSpaceDN w:val="0"/>
        <w:adjustRightInd w:val="0"/>
        <w:spacing w:after="0" w:line="240" w:lineRule="auto"/>
        <w:ind w:left="400" w:hanging="400"/>
        <w:jc w:val="center"/>
        <w:rPr>
          <w:rFonts w:ascii="Times New Roman" w:eastAsia="Times New Roman" w:hAnsi="Times New Roman" w:cs="Times New Roman"/>
          <w:b/>
          <w:bCs/>
        </w:rPr>
      </w:pPr>
      <w:r w:rsidRPr="000B4629">
        <w:rPr>
          <w:rFonts w:ascii="Times New Roman" w:eastAsia="Times New Roman" w:hAnsi="Times New Roman" w:cs="Times New Roman"/>
          <w:b/>
          <w:bCs/>
        </w:rPr>
        <w:t>ZABEZPIECZENIE NALEŻYTEGO WYKONANIA UMOWY</w:t>
      </w:r>
    </w:p>
    <w:p w:rsidR="006B5B30" w:rsidRPr="00DF30BC" w:rsidRDefault="006B5B30" w:rsidP="006B5B30">
      <w:pPr>
        <w:widowControl w:val="0"/>
        <w:numPr>
          <w:ilvl w:val="1"/>
          <w:numId w:val="33"/>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Dla zapewnienia wykonania dostawy w sposób i w terminach zgodnych z Umową </w:t>
      </w:r>
      <w:r w:rsidRPr="00DF30BC">
        <w:rPr>
          <w:rFonts w:ascii="Times New Roman" w:eastAsia="Times New Roman" w:hAnsi="Times New Roman" w:cs="Times New Roman"/>
          <w:bCs/>
        </w:rPr>
        <w:t>Wykonawca</w:t>
      </w:r>
      <w:r w:rsidRPr="00DF30BC">
        <w:rPr>
          <w:rFonts w:ascii="Times New Roman" w:eastAsia="Times New Roman" w:hAnsi="Times New Roman" w:cs="Times New Roman"/>
        </w:rPr>
        <w:t xml:space="preserve"> wniesie zabezpieczenie należytego wykonania Umowy</w:t>
      </w:r>
      <w:r w:rsidRPr="00DF30BC">
        <w:rPr>
          <w:rFonts w:ascii="Times New Roman" w:eastAsia="Times New Roman" w:hAnsi="Times New Roman" w:cs="Times New Roman"/>
          <w:color w:val="FF0000"/>
        </w:rPr>
        <w:t xml:space="preserve"> </w:t>
      </w:r>
      <w:r w:rsidRPr="00DF30BC">
        <w:rPr>
          <w:rFonts w:ascii="Times New Roman" w:eastAsia="Times New Roman" w:hAnsi="Times New Roman" w:cs="Times New Roman"/>
        </w:rPr>
        <w:t>w formie przewidzianej art. 450 ust. 1 ustawy,</w:t>
      </w:r>
      <w:r w:rsidRPr="00DF30BC">
        <w:rPr>
          <w:rFonts w:ascii="Times New Roman" w:eastAsia="Times New Roman" w:hAnsi="Times New Roman" w:cs="Times New Roman"/>
          <w:color w:val="FF0000"/>
        </w:rPr>
        <w:t xml:space="preserve"> </w:t>
      </w:r>
      <w:r w:rsidRPr="00DF30BC">
        <w:rPr>
          <w:rFonts w:ascii="Times New Roman" w:eastAsia="Times New Roman" w:hAnsi="Times New Roman" w:cs="Times New Roman"/>
        </w:rPr>
        <w:t xml:space="preserve">w wysokości </w:t>
      </w:r>
      <w:r w:rsidRPr="00DF30BC">
        <w:rPr>
          <w:rFonts w:ascii="Times New Roman" w:eastAsia="Times New Roman" w:hAnsi="Times New Roman" w:cs="Times New Roman"/>
          <w:bCs/>
        </w:rPr>
        <w:t>5%</w:t>
      </w:r>
      <w:r w:rsidRPr="00DF30BC">
        <w:rPr>
          <w:rFonts w:ascii="Times New Roman" w:eastAsia="Times New Roman" w:hAnsi="Times New Roman" w:cs="Times New Roman"/>
        </w:rPr>
        <w:t xml:space="preserve"> całkowitej ceny oferty tj. </w:t>
      </w:r>
      <w:r w:rsidRPr="00DF30BC">
        <w:rPr>
          <w:rFonts w:ascii="Times New Roman" w:eastAsia="Times New Roman" w:hAnsi="Times New Roman" w:cs="Times New Roman"/>
          <w:bCs/>
          <w:lang w:eastAsia="pl-PL"/>
        </w:rPr>
        <w:t xml:space="preserve">……… </w:t>
      </w:r>
      <w:r w:rsidRPr="00DF30BC">
        <w:rPr>
          <w:rFonts w:ascii="Times New Roman" w:eastAsia="Times New Roman" w:hAnsi="Times New Roman" w:cs="Times New Roman"/>
          <w:bCs/>
        </w:rPr>
        <w:t>zł</w:t>
      </w:r>
      <w:r w:rsidRPr="00DF30BC">
        <w:rPr>
          <w:rFonts w:ascii="Times New Roman" w:eastAsia="Times New Roman" w:hAnsi="Times New Roman" w:cs="Times New Roman"/>
        </w:rPr>
        <w:t xml:space="preserve"> brutto (słownie: </w:t>
      </w:r>
      <w:r w:rsidRPr="00DF30BC">
        <w:rPr>
          <w:rFonts w:ascii="Times New Roman" w:eastAsia="Times New Roman" w:hAnsi="Times New Roman" w:cs="Times New Roman"/>
          <w:lang w:eastAsia="pl-PL"/>
        </w:rPr>
        <w:t>…………. 00/100</w:t>
      </w:r>
      <w:r w:rsidRPr="00DF30BC">
        <w:rPr>
          <w:rFonts w:ascii="Times New Roman" w:eastAsia="Times New Roman" w:hAnsi="Times New Roman" w:cs="Times New Roman"/>
        </w:rPr>
        <w:t>).</w:t>
      </w:r>
    </w:p>
    <w:p w:rsidR="006B5B30" w:rsidRPr="00DF30BC" w:rsidRDefault="006B5B30" w:rsidP="006B5B30">
      <w:pPr>
        <w:widowControl w:val="0"/>
        <w:numPr>
          <w:ilvl w:val="1"/>
          <w:numId w:val="33"/>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100% powyższej kwoty tj. </w:t>
      </w:r>
      <w:r w:rsidRPr="00DF30BC">
        <w:rPr>
          <w:rFonts w:ascii="Times New Roman" w:eastAsia="Times New Roman" w:hAnsi="Times New Roman" w:cs="Times New Roman"/>
          <w:bCs/>
          <w:lang w:eastAsia="pl-PL"/>
        </w:rPr>
        <w:t xml:space="preserve">…….. zł brutto </w:t>
      </w:r>
      <w:r w:rsidRPr="00DF30BC">
        <w:rPr>
          <w:rFonts w:ascii="Times New Roman" w:eastAsia="Times New Roman" w:hAnsi="Times New Roman" w:cs="Times New Roman"/>
        </w:rPr>
        <w:t xml:space="preserve">(słownie: </w:t>
      </w:r>
      <w:r w:rsidRPr="00DF30BC">
        <w:rPr>
          <w:rFonts w:ascii="Times New Roman" w:eastAsia="Times New Roman" w:hAnsi="Times New Roman" w:cs="Times New Roman"/>
          <w:lang w:eastAsia="pl-PL"/>
        </w:rPr>
        <w:t>…….. 00/100</w:t>
      </w:r>
      <w:r w:rsidRPr="00DF30BC">
        <w:rPr>
          <w:rFonts w:ascii="Times New Roman" w:eastAsia="Times New Roman" w:hAnsi="Times New Roman" w:cs="Times New Roman"/>
        </w:rPr>
        <w:t xml:space="preserve">) wniesione zostanie najpóźniej w dniu zawarcia Umowy, lecz przed jej podpisaniem. </w:t>
      </w:r>
    </w:p>
    <w:p w:rsidR="006B5B30" w:rsidRPr="00DF30BC" w:rsidRDefault="006B5B30" w:rsidP="006B5B30">
      <w:pPr>
        <w:widowControl w:val="0"/>
        <w:numPr>
          <w:ilvl w:val="1"/>
          <w:numId w:val="33"/>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Zabezpieczenie wniesione w pieniądzu </w:t>
      </w: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 xml:space="preserve">wpłaca przelewem na rachunek bankowy, wskazany przez </w:t>
      </w:r>
      <w:r w:rsidRPr="00DF30BC">
        <w:rPr>
          <w:rFonts w:ascii="Times New Roman" w:eastAsia="Times New Roman" w:hAnsi="Times New Roman" w:cs="Times New Roman"/>
          <w:bCs/>
        </w:rPr>
        <w:t>Zamawiającego w SWZ</w:t>
      </w:r>
      <w:r w:rsidRPr="00DF30BC">
        <w:rPr>
          <w:rFonts w:ascii="Times New Roman" w:eastAsia="Times New Roman" w:hAnsi="Times New Roman" w:cs="Times New Roman"/>
        </w:rPr>
        <w:t xml:space="preserve">. </w:t>
      </w:r>
      <w:r w:rsidRPr="00DF30BC">
        <w:rPr>
          <w:rFonts w:ascii="Times New Roman" w:eastAsia="Times New Roman" w:hAnsi="Times New Roman" w:cs="Times New Roman"/>
          <w:lang w:eastAsia="pl-PL"/>
        </w:rPr>
        <w:t xml:space="preserve">Zamawiający zwraca zabezpieczenie wniesione </w:t>
      </w:r>
      <w:r w:rsidRPr="00DF30BC">
        <w:rPr>
          <w:rFonts w:ascii="Times New Roman" w:eastAsia="Times New Roman" w:hAnsi="Times New Roman" w:cs="Times New Roman"/>
          <w:lang w:eastAsia="pl-PL"/>
        </w:rPr>
        <w:br/>
        <w:t>w pieniądzu,  na którym było ono przechowywane na rachunek bankowy Wykonawcy.</w:t>
      </w:r>
    </w:p>
    <w:p w:rsidR="006B5B30" w:rsidRPr="00DF30BC" w:rsidRDefault="006B5B30" w:rsidP="006B5B30">
      <w:pPr>
        <w:widowControl w:val="0"/>
        <w:numPr>
          <w:ilvl w:val="1"/>
          <w:numId w:val="33"/>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Zabezpieczenie wniesione w formie innej niż w pieniądzu winno być </w:t>
      </w:r>
      <w:r w:rsidRPr="00DF30BC">
        <w:rPr>
          <w:rFonts w:ascii="Times New Roman" w:eastAsia="Times New Roman" w:hAnsi="Times New Roman" w:cs="Times New Roman"/>
          <w:bCs/>
        </w:rPr>
        <w:t>bezwarunkowe</w:t>
      </w:r>
      <w:r w:rsidRPr="00DF30BC">
        <w:rPr>
          <w:rFonts w:ascii="Times New Roman" w:eastAsia="Times New Roman" w:hAnsi="Times New Roman" w:cs="Times New Roman"/>
        </w:rPr>
        <w:t xml:space="preserve">, </w:t>
      </w:r>
      <w:r w:rsidRPr="00DF30BC">
        <w:rPr>
          <w:rFonts w:ascii="Times New Roman" w:eastAsia="Times New Roman" w:hAnsi="Times New Roman" w:cs="Times New Roman"/>
          <w:bCs/>
        </w:rPr>
        <w:t xml:space="preserve">nieodwołalne </w:t>
      </w:r>
      <w:r w:rsidRPr="00DF30BC">
        <w:rPr>
          <w:rFonts w:ascii="Times New Roman" w:eastAsia="Times New Roman" w:hAnsi="Times New Roman" w:cs="Times New Roman"/>
        </w:rPr>
        <w:t>i </w:t>
      </w:r>
      <w:r w:rsidRPr="00DF30BC">
        <w:rPr>
          <w:rFonts w:ascii="Times New Roman" w:eastAsia="Times New Roman" w:hAnsi="Times New Roman" w:cs="Times New Roman"/>
          <w:bCs/>
        </w:rPr>
        <w:t>płatne na pierwsze żądanie Zamawiającego</w:t>
      </w:r>
      <w:r w:rsidRPr="00DF30BC">
        <w:rPr>
          <w:rFonts w:ascii="Times New Roman" w:eastAsia="Times New Roman" w:hAnsi="Times New Roman" w:cs="Times New Roman"/>
        </w:rPr>
        <w:t xml:space="preserve">. </w:t>
      </w:r>
      <w:r w:rsidRPr="00DF30BC">
        <w:rPr>
          <w:rFonts w:ascii="Times New Roman" w:eastAsia="Times New Roman" w:hAnsi="Times New Roman" w:cs="Times New Roman"/>
          <w:bCs/>
        </w:rPr>
        <w:t xml:space="preserve">Zamawiający </w:t>
      </w:r>
      <w:r w:rsidRPr="00DF30BC">
        <w:rPr>
          <w:rFonts w:ascii="Times New Roman" w:eastAsia="Times New Roman" w:hAnsi="Times New Roman" w:cs="Times New Roman"/>
        </w:rPr>
        <w:t xml:space="preserve">wymaga, aby zabezpieczenie w swojej treści zawierało pokrycie wszelkich roszczeń </w:t>
      </w:r>
      <w:r w:rsidRPr="00DF30BC">
        <w:rPr>
          <w:rFonts w:ascii="Times New Roman" w:eastAsia="Times New Roman" w:hAnsi="Times New Roman" w:cs="Times New Roman"/>
          <w:bCs/>
        </w:rPr>
        <w:t xml:space="preserve">Zamawiającego </w:t>
      </w:r>
      <w:r w:rsidRPr="00DF30BC">
        <w:rPr>
          <w:rFonts w:ascii="Times New Roman" w:eastAsia="Times New Roman" w:hAnsi="Times New Roman" w:cs="Times New Roman"/>
        </w:rPr>
        <w:t xml:space="preserve">w tym </w:t>
      </w:r>
      <w:r w:rsidRPr="00DF30BC">
        <w:rPr>
          <w:rFonts w:ascii="Times New Roman" w:eastAsia="Times New Roman" w:hAnsi="Times New Roman" w:cs="Times New Roman"/>
        </w:rPr>
        <w:br/>
        <w:t>m. in.: kary umowne z tytułu niewykonania lub nienależytego wykonania przedmiotu umowy lub jego części.</w:t>
      </w:r>
    </w:p>
    <w:p w:rsidR="006B5B30" w:rsidRPr="00DF30BC" w:rsidRDefault="006B5B30" w:rsidP="006B5B30">
      <w:pPr>
        <w:widowControl w:val="0"/>
        <w:numPr>
          <w:ilvl w:val="1"/>
          <w:numId w:val="33"/>
        </w:numPr>
        <w:shd w:val="clear" w:color="auto" w:fill="FFFFFF"/>
        <w:tabs>
          <w:tab w:val="left" w:pos="-1760"/>
        </w:tabs>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Kwota zabezpieczenia podlega zwrotowi na rzecz </w:t>
      </w:r>
      <w:r w:rsidRPr="00DF30BC">
        <w:rPr>
          <w:rFonts w:ascii="Times New Roman" w:eastAsia="Times New Roman" w:hAnsi="Times New Roman" w:cs="Times New Roman"/>
          <w:bCs/>
        </w:rPr>
        <w:t>Wykonawcy</w:t>
      </w:r>
      <w:r w:rsidRPr="00DF30BC">
        <w:rPr>
          <w:rFonts w:ascii="Times New Roman" w:eastAsia="Times New Roman" w:hAnsi="Times New Roman" w:cs="Times New Roman"/>
        </w:rPr>
        <w:t>:</w:t>
      </w:r>
    </w:p>
    <w:p w:rsidR="006B5B30" w:rsidRPr="00DF30BC" w:rsidRDefault="006B5B30" w:rsidP="006B5B30">
      <w:pPr>
        <w:widowControl w:val="0"/>
        <w:numPr>
          <w:ilvl w:val="0"/>
          <w:numId w:val="34"/>
        </w:numPr>
        <w:shd w:val="clear" w:color="auto" w:fill="FFFFFF"/>
        <w:autoSpaceDE w:val="0"/>
        <w:autoSpaceDN w:val="0"/>
        <w:adjustRightInd w:val="0"/>
        <w:spacing w:after="0" w:line="240" w:lineRule="auto"/>
        <w:ind w:left="567" w:right="-1" w:hanging="283"/>
        <w:jc w:val="both"/>
        <w:rPr>
          <w:rFonts w:ascii="Times New Roman" w:eastAsia="Times New Roman" w:hAnsi="Times New Roman" w:cs="Times New Roman"/>
        </w:rPr>
      </w:pPr>
      <w:r w:rsidRPr="00DF30BC">
        <w:rPr>
          <w:rFonts w:ascii="Times New Roman" w:eastAsia="Times New Roman" w:hAnsi="Times New Roman" w:cs="Times New Roman"/>
        </w:rPr>
        <w:t xml:space="preserve">70% w terminie 30 dni od dnia wykonania zamówienia i uznaniu przez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za należycie wykonane,</w:t>
      </w:r>
    </w:p>
    <w:p w:rsidR="006B5B30" w:rsidRPr="00DF30BC" w:rsidRDefault="006B5B30" w:rsidP="006B5B30">
      <w:pPr>
        <w:widowControl w:val="0"/>
        <w:numPr>
          <w:ilvl w:val="0"/>
          <w:numId w:val="34"/>
        </w:numPr>
        <w:shd w:val="clear" w:color="auto" w:fill="FFFFFF"/>
        <w:autoSpaceDE w:val="0"/>
        <w:autoSpaceDN w:val="0"/>
        <w:adjustRightInd w:val="0"/>
        <w:spacing w:after="0" w:line="240" w:lineRule="auto"/>
        <w:ind w:left="567" w:right="-1" w:hanging="283"/>
        <w:jc w:val="both"/>
        <w:rPr>
          <w:rFonts w:ascii="Times New Roman" w:eastAsia="Times New Roman" w:hAnsi="Times New Roman" w:cs="Times New Roman"/>
        </w:rPr>
      </w:pPr>
      <w:r w:rsidRPr="00DF30BC">
        <w:rPr>
          <w:rFonts w:ascii="Times New Roman" w:eastAsia="Times New Roman" w:hAnsi="Times New Roman" w:cs="Times New Roman"/>
        </w:rPr>
        <w:t>w pozostałej części, nieużytej na usunięcie ewentualnych wad, wraz z odsetkami, nie później niż w 15 dniu po upływie okresu rękojmi za wady.</w:t>
      </w:r>
    </w:p>
    <w:p w:rsidR="006B5B30" w:rsidRPr="00DF30BC" w:rsidRDefault="006B5B30" w:rsidP="006B5B30">
      <w:pPr>
        <w:widowControl w:val="0"/>
        <w:numPr>
          <w:ilvl w:val="1"/>
          <w:numId w:val="33"/>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Za zgodą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dopuszcza się możliwość zmiany zabezpieczenia należytego wykonania umowy </w:t>
      </w:r>
      <w:r w:rsidRPr="00DF30BC">
        <w:rPr>
          <w:rFonts w:ascii="Times New Roman" w:eastAsia="Times New Roman" w:hAnsi="Times New Roman" w:cs="Times New Roman"/>
          <w:color w:val="000000"/>
        </w:rPr>
        <w:t xml:space="preserve">na jedną lub kilka form bezwarunkowych, płatnych na każde żądanie </w:t>
      </w:r>
      <w:r w:rsidRPr="00DF30BC">
        <w:rPr>
          <w:rFonts w:ascii="Times New Roman" w:eastAsia="Times New Roman" w:hAnsi="Times New Roman" w:cs="Times New Roman"/>
          <w:bCs/>
          <w:color w:val="000000"/>
        </w:rPr>
        <w:t>Zamawiającego</w:t>
      </w:r>
      <w:r w:rsidRPr="00DF30BC">
        <w:rPr>
          <w:rFonts w:ascii="Times New Roman" w:eastAsia="Times New Roman" w:hAnsi="Times New Roman" w:cs="Times New Roman"/>
          <w:color w:val="000000"/>
        </w:rPr>
        <w:t xml:space="preserve">, o których mowa w art. 450 ust. 2 ustawy. </w:t>
      </w:r>
    </w:p>
    <w:p w:rsidR="006B5B30" w:rsidRPr="00DF30BC" w:rsidRDefault="006B5B30" w:rsidP="006B5B30">
      <w:pPr>
        <w:widowControl w:val="0"/>
        <w:numPr>
          <w:ilvl w:val="1"/>
          <w:numId w:val="33"/>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 przypadku niewykonania lub nienależytego wykonania przedmiotu umowy wniesione zabezpieczenie przechodzi na rachunek </w:t>
      </w:r>
      <w:r w:rsidRPr="00DF30BC">
        <w:rPr>
          <w:rFonts w:ascii="Times New Roman" w:eastAsia="Times New Roman" w:hAnsi="Times New Roman" w:cs="Times New Roman"/>
          <w:bCs/>
        </w:rPr>
        <w:t>Zamawiającego</w:t>
      </w:r>
      <w:r w:rsidRPr="00DF30BC">
        <w:rPr>
          <w:rFonts w:ascii="Times New Roman" w:eastAsia="Times New Roman" w:hAnsi="Times New Roman" w:cs="Times New Roman"/>
        </w:rPr>
        <w:t xml:space="preserve"> i stanowi jego własność i będzie wykorzystane do zgodnego z umową wykonania dostawy i pokrycia roszczeń z tytułu rękojmi za wykonaną dostawę.</w:t>
      </w:r>
    </w:p>
    <w:p w:rsidR="006B5B30" w:rsidRPr="00DF30BC" w:rsidRDefault="006B5B30" w:rsidP="006B5B30">
      <w:pPr>
        <w:widowControl w:val="0"/>
        <w:numPr>
          <w:ilvl w:val="1"/>
          <w:numId w:val="33"/>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Wykonawcy realizujący wspólnie zamówienie (konsorcjanci) ponoszą solidarną odpowiedzialność </w:t>
      </w:r>
      <w:r w:rsidRPr="00DF30BC">
        <w:rPr>
          <w:rFonts w:ascii="Times New Roman" w:eastAsia="Times New Roman" w:hAnsi="Times New Roman" w:cs="Times New Roman"/>
        </w:rPr>
        <w:lastRenderedPageBreak/>
        <w:t>za należyte wykonanie umowy i wniesienie zabezpieczenia jej należytego wykonania.</w:t>
      </w:r>
    </w:p>
    <w:p w:rsidR="006B5B30" w:rsidRPr="00DF30BC" w:rsidRDefault="006B5B30" w:rsidP="006B5B30">
      <w:pPr>
        <w:widowControl w:val="0"/>
        <w:numPr>
          <w:ilvl w:val="1"/>
          <w:numId w:val="33"/>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rPr>
        <w:t xml:space="preserve">W przypadku przedłużenia okresu realizacji przedmiotu umowy i zmiany terminu wykonania zamówienia lub w skutek innych okoliczności nie określonych niniejszą umową </w:t>
      </w: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6B5B30" w:rsidRPr="00DF30BC" w:rsidRDefault="006B5B30" w:rsidP="006B5B30">
      <w:pPr>
        <w:widowControl w:val="0"/>
        <w:numPr>
          <w:ilvl w:val="1"/>
          <w:numId w:val="33"/>
        </w:numPr>
        <w:shd w:val="clear" w:color="auto" w:fill="FFFFFF"/>
        <w:autoSpaceDE w:val="0"/>
        <w:autoSpaceDN w:val="0"/>
        <w:adjustRightInd w:val="0"/>
        <w:spacing w:after="0" w:line="240" w:lineRule="auto"/>
        <w:ind w:left="284" w:right="-1" w:hanging="284"/>
        <w:jc w:val="both"/>
        <w:rPr>
          <w:rFonts w:ascii="Times New Roman" w:eastAsia="Times New Roman" w:hAnsi="Times New Roman" w:cs="Times New Roman"/>
        </w:rPr>
      </w:pPr>
      <w:r w:rsidRPr="00DF30BC">
        <w:rPr>
          <w:rFonts w:ascii="Times New Roman" w:eastAsia="Times New Roman" w:hAnsi="Times New Roman" w:cs="Times New Roman"/>
          <w:bCs/>
        </w:rPr>
        <w:t xml:space="preserve">Wykonawca </w:t>
      </w:r>
      <w:r w:rsidRPr="00DF30BC">
        <w:rPr>
          <w:rFonts w:ascii="Times New Roman" w:eastAsia="Times New Roman" w:hAnsi="Times New Roman" w:cs="Times New Roman"/>
        </w:rPr>
        <w:t xml:space="preserve">oświadcza, że wniósł przed podpisaniem niniejszej umowy zabezpieczenie należytego wykonania umowy w formie </w:t>
      </w:r>
      <w:r w:rsidRPr="00DF30BC">
        <w:rPr>
          <w:rFonts w:ascii="Times New Roman" w:eastAsia="Times New Roman" w:hAnsi="Times New Roman" w:cs="Times New Roman"/>
          <w:bCs/>
          <w:lang w:eastAsia="pl-PL"/>
        </w:rPr>
        <w:t>………………</w:t>
      </w:r>
      <w:r w:rsidRPr="00DF30BC">
        <w:rPr>
          <w:rFonts w:ascii="Times New Roman" w:eastAsia="Times New Roman" w:hAnsi="Times New Roman" w:cs="Times New Roman"/>
          <w:lang w:eastAsia="pl-PL"/>
        </w:rPr>
        <w:t xml:space="preserve">,  </w:t>
      </w:r>
      <w:r w:rsidRPr="00DF30BC">
        <w:rPr>
          <w:rFonts w:ascii="Times New Roman" w:eastAsia="Times New Roman" w:hAnsi="Times New Roman" w:cs="Times New Roman"/>
        </w:rPr>
        <w:t xml:space="preserve">z dnia ……………… r. </w:t>
      </w:r>
    </w:p>
    <w:p w:rsidR="006B5B30" w:rsidRPr="002632E9" w:rsidRDefault="006B5B30" w:rsidP="006B5B30">
      <w:pPr>
        <w:widowControl w:val="0"/>
        <w:autoSpaceDE w:val="0"/>
        <w:autoSpaceDN w:val="0"/>
        <w:spacing w:after="0" w:line="240" w:lineRule="auto"/>
        <w:jc w:val="both"/>
        <w:outlineLvl w:val="0"/>
        <w:rPr>
          <w:rFonts w:ascii="Times New Roman" w:eastAsia="Arial" w:hAnsi="Times New Roman" w:cs="Times New Roman"/>
          <w:b/>
          <w:bCs/>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1</w:t>
      </w:r>
      <w:r>
        <w:rPr>
          <w:rFonts w:ascii="Times New Roman" w:eastAsia="Arial" w:hAnsi="Times New Roman" w:cs="Times New Roman"/>
          <w:b/>
          <w:bCs/>
        </w:rPr>
        <w:t>4</w:t>
      </w:r>
      <w:r w:rsidRPr="002632E9">
        <w:rPr>
          <w:rFonts w:ascii="Times New Roman" w:eastAsia="Arial" w:hAnsi="Times New Roman" w:cs="Times New Roman"/>
          <w:b/>
          <w:bCs/>
        </w:rPr>
        <w:t>.</w:t>
      </w: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PRZETWARZANIE DANYCH OSOBOWYCH</w:t>
      </w:r>
    </w:p>
    <w:p w:rsidR="006B5B30" w:rsidRPr="002632E9" w:rsidRDefault="006B5B30" w:rsidP="006B5B30">
      <w:pPr>
        <w:numPr>
          <w:ilvl w:val="0"/>
          <w:numId w:val="11"/>
        </w:numPr>
        <w:tabs>
          <w:tab w:val="left" w:pos="284"/>
        </w:tabs>
        <w:spacing w:after="0" w:line="240" w:lineRule="auto"/>
        <w:ind w:left="284" w:hanging="284"/>
        <w:jc w:val="both"/>
        <w:rPr>
          <w:rFonts w:ascii="Times New Roman" w:eastAsia="Arial" w:hAnsi="Times New Roman" w:cs="Times New Roman"/>
          <w:b/>
          <w:color w:val="000000"/>
        </w:rPr>
      </w:pPr>
      <w:r w:rsidRPr="002632E9">
        <w:rPr>
          <w:rFonts w:ascii="Times New Roman" w:eastAsia="Arial" w:hAnsi="Times New Roman" w:cs="Times New Roman"/>
          <w:color w:val="000000"/>
        </w:rPr>
        <w:t xml:space="preserve">Przetwarzanie danych osobowych z tytułu realizacji niniejszej umowy odbywać się będzie zgodnie z powszechnie obowiązującymi przepisami, w tym z rozporządzeniem Parlamentu Europejskiego </w:t>
      </w:r>
      <w:r>
        <w:rPr>
          <w:rFonts w:ascii="Times New Roman" w:eastAsia="Arial" w:hAnsi="Times New Roman" w:cs="Times New Roman"/>
          <w:color w:val="000000"/>
        </w:rPr>
        <w:br/>
      </w:r>
      <w:r w:rsidRPr="002632E9">
        <w:rPr>
          <w:rFonts w:ascii="Times New Roman" w:eastAsia="Arial" w:hAnsi="Times New Roman" w:cs="Times New Roman"/>
          <w:color w:val="000000"/>
        </w:rPr>
        <w:t xml:space="preserve">i Rady (UE) 2016/679 z dnia 27 kwietnia 2016 r. w sprawie ochrony osób fizycznych w związku </w:t>
      </w:r>
      <w:r>
        <w:rPr>
          <w:rFonts w:ascii="Times New Roman" w:eastAsia="Arial" w:hAnsi="Times New Roman" w:cs="Times New Roman"/>
          <w:color w:val="000000"/>
        </w:rPr>
        <w:br/>
      </w:r>
      <w:r w:rsidRPr="002632E9">
        <w:rPr>
          <w:rFonts w:ascii="Times New Roman" w:eastAsia="Arial" w:hAnsi="Times New Roman" w:cs="Times New Roman"/>
          <w:color w:val="000000"/>
        </w:rPr>
        <w:t xml:space="preserve">z przetwarzaniem danych osobowych i w sprawie swobodnego przepływu takich danych oraz uchylenia dyrektywy 95/46/WE (dalej „RODO”). </w:t>
      </w:r>
    </w:p>
    <w:p w:rsidR="006B5B30" w:rsidRPr="002632E9" w:rsidRDefault="006B5B30" w:rsidP="006B5B30">
      <w:pPr>
        <w:numPr>
          <w:ilvl w:val="0"/>
          <w:numId w:val="11"/>
        </w:numPr>
        <w:tabs>
          <w:tab w:val="left" w:pos="284"/>
        </w:tabs>
        <w:spacing w:after="0" w:line="240" w:lineRule="auto"/>
        <w:ind w:left="284" w:hanging="284"/>
        <w:jc w:val="both"/>
        <w:rPr>
          <w:rFonts w:ascii="Times New Roman" w:eastAsia="Arial" w:hAnsi="Times New Roman" w:cs="Times New Roman"/>
          <w:b/>
          <w:color w:val="000000"/>
        </w:rPr>
      </w:pPr>
      <w:r w:rsidRPr="002632E9">
        <w:rPr>
          <w:rFonts w:ascii="Times New Roman" w:eastAsia="Arial" w:hAnsi="Times New Roman" w:cs="Times New Roman"/>
          <w:color w:val="000000"/>
        </w:rPr>
        <w:t>Zamawiający, realizując nałożony na administratora obowiązek informacyjny wobec osób fizycznych – zgodnie z art. 13 i 14 RODO – informuje, że:</w:t>
      </w:r>
    </w:p>
    <w:p w:rsidR="006B5B30" w:rsidRPr="002632E9" w:rsidRDefault="006B5B30" w:rsidP="006B5B30">
      <w:pPr>
        <w:numPr>
          <w:ilvl w:val="0"/>
          <w:numId w:val="10"/>
        </w:numPr>
        <w:tabs>
          <w:tab w:val="left" w:pos="284"/>
        </w:tabs>
        <w:spacing w:after="0" w:line="240" w:lineRule="auto"/>
        <w:ind w:left="568" w:hanging="284"/>
        <w:jc w:val="both"/>
        <w:rPr>
          <w:rFonts w:ascii="Times New Roman" w:eastAsia="Times New Roman" w:hAnsi="Times New Roman" w:cs="Times New Roman"/>
          <w:lang w:eastAsia="pl-PL"/>
        </w:rPr>
      </w:pPr>
      <w:r w:rsidRPr="002632E9">
        <w:rPr>
          <w:rFonts w:ascii="Times New Roman" w:eastAsia="Times New Roman" w:hAnsi="Times New Roman" w:cs="Times New Roman"/>
          <w:color w:val="000000"/>
          <w:lang w:eastAsia="pl-PL"/>
        </w:rPr>
        <w:t xml:space="preserve">administratorem danych osobowych jest Ochotnicza Straż Pożarna w Poroście, Porost 48,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76-020 Bobolice,</w:t>
      </w:r>
    </w:p>
    <w:p w:rsidR="006B5B30" w:rsidRPr="002632E9" w:rsidRDefault="006B5B30" w:rsidP="006B5B30">
      <w:pPr>
        <w:numPr>
          <w:ilvl w:val="0"/>
          <w:numId w:val="10"/>
        </w:numPr>
        <w:spacing w:after="0" w:line="240" w:lineRule="auto"/>
        <w:ind w:left="568"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kontakt do inspektora ochrony danych osobowych w Ochotniczej Straży Pożarnej w Poroście–OSP Porost, Porost 48, 76-020 Bobolice tel. 604 469 922, adres e-mail: osp.porost@interia.pl,</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dane osobowe przetwarzane będą na podstawie art. 6 ust. 1 lit. b i c RODO, w celu:</w:t>
      </w:r>
    </w:p>
    <w:p w:rsidR="006B5B30" w:rsidRPr="002632E9" w:rsidRDefault="006B5B30" w:rsidP="006B5B30">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zawarcia i wykonania niniejszej umowy,</w:t>
      </w:r>
    </w:p>
    <w:p w:rsidR="006B5B30" w:rsidRPr="002632E9" w:rsidRDefault="006B5B30" w:rsidP="006B5B30">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wypełnienia obowiązków prawnych ciążących na Zamawiającym,</w:t>
      </w:r>
    </w:p>
    <w:p w:rsidR="006B5B30" w:rsidRPr="002632E9" w:rsidRDefault="006B5B30" w:rsidP="006B5B30">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kontroli prawidłowości realizacji postanowień niniejszej umowy,</w:t>
      </w:r>
    </w:p>
    <w:p w:rsidR="006B5B30" w:rsidRPr="002632E9" w:rsidRDefault="006B5B30" w:rsidP="006B5B30">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ochrony praw Zamawiającego wynikających z niniejszej umowy, a także w celu dochodzenia ewentualnych uprawnień i roszczeń wynikających z niniejszej umowy,</w:t>
      </w:r>
    </w:p>
    <w:p w:rsidR="006B5B30" w:rsidRPr="002632E9" w:rsidRDefault="006B5B30" w:rsidP="006B5B30">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przechowywania dokumentacji na wypadek kontroli prowadzonej przez uprawnione organy i podmioty,</w:t>
      </w:r>
    </w:p>
    <w:p w:rsidR="006B5B30" w:rsidRPr="002632E9" w:rsidRDefault="006B5B30" w:rsidP="006B5B30">
      <w:pPr>
        <w:numPr>
          <w:ilvl w:val="0"/>
          <w:numId w:val="13"/>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przekazania dokumentacji do archiwum, a następnie jej zbrakowania;</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odbiorcami danych osobowych będą:</w:t>
      </w:r>
    </w:p>
    <w:p w:rsidR="006B5B30" w:rsidRPr="002632E9" w:rsidRDefault="006B5B30" w:rsidP="006B5B30">
      <w:pPr>
        <w:numPr>
          <w:ilvl w:val="0"/>
          <w:numId w:val="14"/>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 xml:space="preserve">osoby lub podmioty, którym udostępniona zostanie niniejsza umowa lub dokumentacja związania z realizacją umowy w oparciu o powszechnie obowiązujące przepisy, w tym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w szczególności w oparciu o art. 2 i nast. ustawy z dnia 6 września 2001 r. o dostępie do informacji publicznej,</w:t>
      </w:r>
    </w:p>
    <w:p w:rsidR="006B5B30" w:rsidRPr="002632E9" w:rsidRDefault="006B5B30" w:rsidP="006B5B30">
      <w:pPr>
        <w:numPr>
          <w:ilvl w:val="0"/>
          <w:numId w:val="14"/>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podmioty przetwarzające dane osobowe w imieniu Zamawiającego, w szczególności podmioty świadczące usługi audytowe, usługi doradcze, usługi nadzoru inwestorskiego;</w:t>
      </w:r>
    </w:p>
    <w:p w:rsidR="006B5B30" w:rsidRPr="002632E9" w:rsidRDefault="006B5B30" w:rsidP="006B5B30">
      <w:pPr>
        <w:numPr>
          <w:ilvl w:val="0"/>
          <w:numId w:val="14"/>
        </w:numPr>
        <w:spacing w:after="0" w:line="240" w:lineRule="auto"/>
        <w:ind w:left="993"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inni administratorzy danych, działający na mocy umów zawartych z Zamawiającym lub na podstawie powszechnie obowiązujących przepisów prawa, w tym:</w:t>
      </w:r>
    </w:p>
    <w:p w:rsidR="006B5B30" w:rsidRPr="002632E9" w:rsidRDefault="006B5B30" w:rsidP="006B5B30">
      <w:pPr>
        <w:numPr>
          <w:ilvl w:val="0"/>
          <w:numId w:val="15"/>
        </w:numPr>
        <w:spacing w:after="0" w:line="240" w:lineRule="auto"/>
        <w:ind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podmioty świadczące pomoc prawną,</w:t>
      </w:r>
    </w:p>
    <w:p w:rsidR="006B5B30" w:rsidRPr="002632E9" w:rsidRDefault="006B5B30" w:rsidP="006B5B30">
      <w:pPr>
        <w:numPr>
          <w:ilvl w:val="0"/>
          <w:numId w:val="15"/>
        </w:numPr>
        <w:spacing w:after="0" w:line="240" w:lineRule="auto"/>
        <w:ind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podmioty świadczące usługi pocztowe lub kurierskie,</w:t>
      </w:r>
    </w:p>
    <w:p w:rsidR="006B5B30" w:rsidRPr="002632E9" w:rsidRDefault="006B5B30" w:rsidP="006B5B30">
      <w:pPr>
        <w:numPr>
          <w:ilvl w:val="0"/>
          <w:numId w:val="15"/>
        </w:numPr>
        <w:spacing w:after="0" w:line="240" w:lineRule="auto"/>
        <w:ind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podmioty prowadzące działalność płatniczą (banki, instytucje płatnicze),</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 xml:space="preserve">dane osobowe będą przetwarzane przez okres realizacji zadania, o którym mowa w § 1 ust. 1 niniejszej umowy, okres rękojmi i gwarancji, przez okres niezbędny do dochodzenia roszczeń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 xml:space="preserve">i obrony swoich praw z tytułu realizacji umowy oraz przez okres archiwizacji zgodny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 xml:space="preserve">z rozporządzeniem Prezesa Rady Ministrów z dnia 18.01.2011 r. w sprawie instrukcji kancelaryjnej, jednolitych rzeczowych wykazów akt oraz instrukcji w sprawie organizacji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 xml:space="preserve">i zakresu działania archiwów zakładowych, a także przez okres, o którym mowa w art. 125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ust. 4 lit. d) w zw. z art. 140 rozporządzenia Parlamentu Europejskiego nr 1303/2013 z dnia 17.12.2013 r.;</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lastRenderedPageBreak/>
        <w:t>osobie fizycznej, której dane dotyczą przysługuje prawo do wniesienia skargi do organu nadzorczego – Prezesa Urzędu Ochrony Danych Osobowych, gdy uzasadnione jest, iż dane osobowe przetwarzane są przez administratora niezgodnie z przepisami RODO;</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obowiązek podania przez Wykonawcę danych osobowych Zamawiającemu jest warunkiem zawarcia umowy, a także jest niezbędny do realizacji i kontroli należytego wykonania umowy; konsekwencją niepodania danych będzie niemożność zawarcia i realizacji umowy;</w:t>
      </w:r>
    </w:p>
    <w:p w:rsidR="006B5B30" w:rsidRPr="002632E9" w:rsidRDefault="006B5B30" w:rsidP="006B5B30">
      <w:pPr>
        <w:numPr>
          <w:ilvl w:val="0"/>
          <w:numId w:val="10"/>
        </w:numPr>
        <w:tabs>
          <w:tab w:val="left" w:pos="284"/>
        </w:tabs>
        <w:spacing w:after="0" w:line="240" w:lineRule="auto"/>
        <w:ind w:left="567"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w odniesieniu do danych osobowych decyzje nie będą podejmowane w sposób zautomatyzowany, stosowanie do art. 22 RODO;</w:t>
      </w:r>
    </w:p>
    <w:p w:rsidR="006B5B30" w:rsidRPr="002632E9" w:rsidRDefault="006B5B30" w:rsidP="006B5B30">
      <w:pPr>
        <w:numPr>
          <w:ilvl w:val="0"/>
          <w:numId w:val="10"/>
        </w:numPr>
        <w:tabs>
          <w:tab w:val="left" w:pos="284"/>
        </w:tabs>
        <w:spacing w:after="0" w:line="240" w:lineRule="auto"/>
        <w:ind w:left="567" w:hanging="425"/>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rsidR="006B5B30" w:rsidRPr="002632E9" w:rsidRDefault="006B5B30" w:rsidP="006B5B30">
      <w:pPr>
        <w:numPr>
          <w:ilvl w:val="0"/>
          <w:numId w:val="10"/>
        </w:numPr>
        <w:tabs>
          <w:tab w:val="left" w:pos="284"/>
        </w:tabs>
        <w:spacing w:after="0" w:line="240" w:lineRule="auto"/>
        <w:ind w:left="567" w:hanging="425"/>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źródłem pochodzenia danych osobowych niepozyskanych bezpośrednio od osoby, której dane dotyczą jest Wykonawca;</w:t>
      </w:r>
    </w:p>
    <w:p w:rsidR="006B5B30" w:rsidRPr="002632E9" w:rsidRDefault="006B5B30" w:rsidP="006B5B30">
      <w:pPr>
        <w:numPr>
          <w:ilvl w:val="0"/>
          <w:numId w:val="10"/>
        </w:numPr>
        <w:tabs>
          <w:tab w:val="left" w:pos="284"/>
        </w:tabs>
        <w:spacing w:after="0" w:line="240" w:lineRule="auto"/>
        <w:ind w:left="567" w:hanging="425"/>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 xml:space="preserve">pełna treść klauzuli informacyjnej dotyczącej obowiązków Administratora zamieszczona jest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w siedzibie administratora</w:t>
      </w:r>
    </w:p>
    <w:p w:rsidR="006B5B30" w:rsidRPr="002632E9" w:rsidRDefault="006B5B30" w:rsidP="006B5B30">
      <w:pPr>
        <w:numPr>
          <w:ilvl w:val="0"/>
          <w:numId w:val="11"/>
        </w:numPr>
        <w:tabs>
          <w:tab w:val="left" w:pos="284"/>
        </w:tabs>
        <w:spacing w:after="0" w:line="240" w:lineRule="auto"/>
        <w:ind w:left="284"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 xml:space="preserve">Wykonawca zobowiązuje się, przy przekazywaniu Zamawiającemu danych osobowych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 xml:space="preserve">(w rozumieniu RODO) osób trzecich, każdorazowo przedstawić oświadczenie o spełnieniu obowiązków informacyjnych przewidzianych w art. 13 lub 14 RODO wobec osób fizycznych, </w:t>
      </w:r>
      <w:r>
        <w:rPr>
          <w:rFonts w:ascii="Times New Roman" w:eastAsia="Times New Roman" w:hAnsi="Times New Roman" w:cs="Times New Roman"/>
          <w:color w:val="000000"/>
          <w:lang w:eastAsia="pl-PL"/>
        </w:rPr>
        <w:br/>
      </w:r>
      <w:r w:rsidRPr="002632E9">
        <w:rPr>
          <w:rFonts w:ascii="Times New Roman" w:eastAsia="Times New Roman" w:hAnsi="Times New Roman" w:cs="Times New Roman"/>
          <w:color w:val="000000"/>
          <w:lang w:eastAsia="pl-PL"/>
        </w:rPr>
        <w:t>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rsidR="006B5B30" w:rsidRPr="002632E9" w:rsidRDefault="006B5B30" w:rsidP="006B5B30">
      <w:pPr>
        <w:numPr>
          <w:ilvl w:val="0"/>
          <w:numId w:val="11"/>
        </w:numPr>
        <w:tabs>
          <w:tab w:val="left" w:pos="284"/>
        </w:tabs>
        <w:spacing w:after="0" w:line="240" w:lineRule="auto"/>
        <w:ind w:left="284" w:hanging="284"/>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Wykonawca zobowiązuje się poinformować, w imieniu Zamawiającego, wszystkie osoby fizyczne, których dane osobowe będą przekazywane Zamawiającemu:</w:t>
      </w:r>
    </w:p>
    <w:p w:rsidR="006B5B30" w:rsidRPr="002632E9" w:rsidRDefault="006B5B30" w:rsidP="006B5B30">
      <w:pPr>
        <w:numPr>
          <w:ilvl w:val="3"/>
          <w:numId w:val="12"/>
        </w:numPr>
        <w:spacing w:after="0" w:line="240" w:lineRule="auto"/>
        <w:ind w:left="567" w:hanging="283"/>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 fakcie przekazania danych osobowych Zamawiającemu (wskazując wyraźnie, że dane osobowe będą Zamawiającemu przekazane przez Wykonawcę),</w:t>
      </w:r>
    </w:p>
    <w:p w:rsidR="006B5B30" w:rsidRPr="002632E9" w:rsidRDefault="006B5B30" w:rsidP="006B5B30">
      <w:pPr>
        <w:numPr>
          <w:ilvl w:val="3"/>
          <w:numId w:val="12"/>
        </w:numPr>
        <w:spacing w:after="0" w:line="240" w:lineRule="auto"/>
        <w:ind w:left="567" w:hanging="283"/>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 tym, że dane osobowe będą przetwarzane przez Zamawiającego,</w:t>
      </w:r>
    </w:p>
    <w:p w:rsidR="006B5B30" w:rsidRPr="002632E9" w:rsidRDefault="006B5B30" w:rsidP="006B5B30">
      <w:pPr>
        <w:numPr>
          <w:ilvl w:val="3"/>
          <w:numId w:val="12"/>
        </w:numPr>
        <w:spacing w:after="0" w:line="240" w:lineRule="auto"/>
        <w:ind w:left="567" w:hanging="283"/>
        <w:jc w:val="both"/>
        <w:rPr>
          <w:rFonts w:ascii="Times New Roman" w:eastAsia="Times New Roman" w:hAnsi="Times New Roman" w:cs="Times New Roman"/>
          <w:color w:val="000000"/>
          <w:lang w:eastAsia="pl-PL"/>
        </w:rPr>
      </w:pPr>
      <w:r w:rsidRPr="002632E9">
        <w:rPr>
          <w:rFonts w:ascii="Times New Roman" w:eastAsia="Times New Roman" w:hAnsi="Times New Roman" w:cs="Times New Roman"/>
          <w:color w:val="000000"/>
          <w:lang w:eastAsia="pl-PL"/>
        </w:rPr>
        <w:t>o treści klauzuli informacyjnej wskazanej w ust. 2 niniejszego paragrafu.</w:t>
      </w:r>
    </w:p>
    <w:p w:rsidR="006B5B30" w:rsidRPr="002632E9" w:rsidRDefault="006B5B30" w:rsidP="006B5B30">
      <w:pPr>
        <w:widowControl w:val="0"/>
        <w:autoSpaceDE w:val="0"/>
        <w:autoSpaceDN w:val="0"/>
        <w:spacing w:after="0" w:line="240" w:lineRule="auto"/>
        <w:jc w:val="both"/>
        <w:outlineLvl w:val="0"/>
        <w:rPr>
          <w:rFonts w:ascii="Times New Roman" w:eastAsia="Arial" w:hAnsi="Times New Roman" w:cs="Times New Roman"/>
          <w:b/>
          <w:bCs/>
        </w:rPr>
      </w:pP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 1</w:t>
      </w:r>
      <w:r>
        <w:rPr>
          <w:rFonts w:ascii="Times New Roman" w:eastAsia="Arial" w:hAnsi="Times New Roman" w:cs="Times New Roman"/>
          <w:b/>
          <w:bCs/>
        </w:rPr>
        <w:t>5</w:t>
      </w:r>
      <w:r w:rsidRPr="002632E9">
        <w:rPr>
          <w:rFonts w:ascii="Times New Roman" w:eastAsia="Arial" w:hAnsi="Times New Roman" w:cs="Times New Roman"/>
          <w:b/>
          <w:bCs/>
        </w:rPr>
        <w:t>.</w:t>
      </w:r>
    </w:p>
    <w:p w:rsidR="006B5B30" w:rsidRPr="002632E9" w:rsidRDefault="006B5B30" w:rsidP="006B5B30">
      <w:pPr>
        <w:widowControl w:val="0"/>
        <w:autoSpaceDE w:val="0"/>
        <w:autoSpaceDN w:val="0"/>
        <w:spacing w:after="0" w:line="240" w:lineRule="auto"/>
        <w:jc w:val="center"/>
        <w:outlineLvl w:val="0"/>
        <w:rPr>
          <w:rFonts w:ascii="Times New Roman" w:eastAsia="Arial" w:hAnsi="Times New Roman" w:cs="Times New Roman"/>
          <w:b/>
          <w:bCs/>
        </w:rPr>
      </w:pPr>
      <w:r w:rsidRPr="002632E9">
        <w:rPr>
          <w:rFonts w:ascii="Times New Roman" w:eastAsia="Arial" w:hAnsi="Times New Roman" w:cs="Times New Roman"/>
          <w:b/>
          <w:bCs/>
        </w:rPr>
        <w:t>POSTANOWIENIA KOŃCOWE</w:t>
      </w:r>
    </w:p>
    <w:p w:rsidR="006B5B30" w:rsidRPr="00495FE4" w:rsidRDefault="006B5B30" w:rsidP="00A72A1C">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 xml:space="preserve">Zamawiający nie przewiduje udzielania zaliczek. </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 xml:space="preserve">Wykonawca zobowiązany jest do pisemnego informowania Zamawiającego o każdej zmianie siedziby, nazwy, nr konta bankowego, nr NIP, REGON i nr telefonu. </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W razie zaniedbania obowiązku zmiany adresu pismo przesłane pod ostatnio wskazany przez stronę adres uznaje się za doręczone. Zmiana adresów stron nie stanowi zmiany umowy.</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 xml:space="preserve">Wykonawca nie może bez pisemnej zgody Zamawiającego, pod rygorem nieważności, dokonać przelewu wierzytelności z niniejszej umowy na osobę trzecią. </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Strony umowy dołożą wszelkich starań w celu rozstrzygnięcia ewentualnych sporów drogą polubowną.</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 xml:space="preserve">Przez dni robocze rozumie się dni od poniedziałku do piątku, z wyłączeniem dni wolnych od pracy u Zamawiającego oraz dni ustawowo wolnych od pracy. </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 przekraczaniu granic, zakaz albo ograniczenia importu lub eksportu towarów związanych z realizacją przedmiotu umowy.</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lastRenderedPageBreak/>
        <w:t xml:space="preserve">Wykonawca zobowiązany jest do pisemnego informowania Zamawiającego o każdej zmianie swojej siedziby, rachunku bankowego, numerów NIP i REGON, adresu e-mail oraz adresu do korespondencji pod rygorem uznania doręczenia korespondencji dokonanego na adres podany </w:t>
      </w:r>
      <w:r w:rsidRPr="00495FE4">
        <w:rPr>
          <w:rFonts w:ascii="Times New Roman" w:hAnsi="Times New Roman" w:cs="Times New Roman"/>
          <w:sz w:val="22"/>
          <w:szCs w:val="22"/>
        </w:rPr>
        <w:br/>
        <w:t>w komparycji umowy za skuteczne.</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Niniejsza umowa stanowi informację publiczną w rozumieniu art. 1 ustawy z dnia 6 września 2001r. o dostępie do informacji publicznej i podlega udostępnianiu na zasadach i w trybie określonych w ww. ustawie.</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W przypadku braku rozwiązań polubownych sprawy sporne rozpatrywane będą przez Sąd właściwy miejscowo dla siedziby Zamawiającego.</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W sprawach nieuregulowanych umową, mają zastosowanie przepisy Kodeksu cywilnego i inne powszechnie obowiązujące przepisy prawa.</w:t>
      </w:r>
    </w:p>
    <w:p w:rsidR="006B5B30" w:rsidRPr="00495FE4" w:rsidRDefault="006B5B30" w:rsidP="006B5B30">
      <w:pPr>
        <w:pStyle w:val="Default"/>
        <w:numPr>
          <w:ilvl w:val="1"/>
          <w:numId w:val="16"/>
        </w:numPr>
        <w:spacing w:after="14"/>
        <w:ind w:left="284" w:hanging="284"/>
        <w:jc w:val="both"/>
        <w:rPr>
          <w:rFonts w:ascii="Times New Roman" w:hAnsi="Times New Roman" w:cs="Times New Roman"/>
          <w:sz w:val="22"/>
          <w:szCs w:val="22"/>
        </w:rPr>
      </w:pPr>
      <w:r w:rsidRPr="00495FE4">
        <w:rPr>
          <w:rFonts w:ascii="Times New Roman" w:hAnsi="Times New Roman" w:cs="Times New Roman"/>
          <w:sz w:val="22"/>
          <w:szCs w:val="22"/>
        </w:rPr>
        <w:t xml:space="preserve">Umowę sporządzono w 4 jednobrzmiących egzemplarzach – 3 egzemplarze dla Zamawiającego </w:t>
      </w:r>
      <w:r w:rsidR="00352467">
        <w:rPr>
          <w:rFonts w:ascii="Times New Roman" w:hAnsi="Times New Roman" w:cs="Times New Roman"/>
          <w:sz w:val="22"/>
          <w:szCs w:val="22"/>
        </w:rPr>
        <w:br/>
      </w:r>
      <w:r w:rsidRPr="00495FE4">
        <w:rPr>
          <w:rFonts w:ascii="Times New Roman" w:hAnsi="Times New Roman" w:cs="Times New Roman"/>
          <w:sz w:val="22"/>
          <w:szCs w:val="22"/>
        </w:rPr>
        <w:t>i 1 egzemplarz dla Wykonawcy.</w:t>
      </w:r>
    </w:p>
    <w:p w:rsidR="006B5B30" w:rsidRPr="00495FE4" w:rsidRDefault="006B5B30" w:rsidP="006B5B30">
      <w:pPr>
        <w:tabs>
          <w:tab w:val="left" w:pos="284"/>
        </w:tabs>
        <w:spacing w:line="240" w:lineRule="auto"/>
        <w:ind w:left="284" w:hanging="284"/>
        <w:jc w:val="both"/>
        <w:rPr>
          <w:rFonts w:ascii="Times New Roman" w:hAnsi="Times New Roman" w:cs="Times New Roman"/>
        </w:rPr>
      </w:pPr>
    </w:p>
    <w:p w:rsidR="006B5B30" w:rsidRPr="002632E9" w:rsidRDefault="006B5B30" w:rsidP="006B5B30">
      <w:pPr>
        <w:tabs>
          <w:tab w:val="left" w:pos="284"/>
        </w:tabs>
        <w:spacing w:line="240" w:lineRule="auto"/>
        <w:ind w:left="284" w:hanging="284"/>
        <w:jc w:val="both"/>
        <w:rPr>
          <w:rFonts w:ascii="Times New Roman" w:hAnsi="Times New Roman" w:cs="Times New Roman"/>
        </w:rPr>
      </w:pPr>
    </w:p>
    <w:p w:rsidR="006B5B30" w:rsidRPr="002632E9" w:rsidRDefault="006B5B30" w:rsidP="006B5B30">
      <w:pPr>
        <w:tabs>
          <w:tab w:val="left" w:pos="6804"/>
        </w:tabs>
        <w:suppressAutoHyphens/>
        <w:autoSpaceDN w:val="0"/>
        <w:spacing w:after="0" w:line="240" w:lineRule="auto"/>
        <w:contextualSpacing/>
        <w:jc w:val="both"/>
        <w:textAlignment w:val="baseline"/>
        <w:rPr>
          <w:rFonts w:ascii="Times New Roman" w:eastAsia="Times New Roman" w:hAnsi="Times New Roman" w:cs="Times New Roman"/>
          <w:b/>
          <w:kern w:val="3"/>
          <w:lang w:eastAsia="zh-CN"/>
        </w:rPr>
      </w:pPr>
      <w:r w:rsidRPr="002632E9">
        <w:rPr>
          <w:rFonts w:ascii="Times New Roman" w:eastAsia="Times New Roman" w:hAnsi="Times New Roman" w:cs="Times New Roman"/>
          <w:b/>
          <w:kern w:val="3"/>
          <w:lang w:eastAsia="zh-CN"/>
        </w:rPr>
        <w:t>ZAMAWIAJĄCY</w:t>
      </w:r>
      <w:r w:rsidRPr="002632E9">
        <w:rPr>
          <w:rFonts w:ascii="Times New Roman" w:eastAsia="Times New Roman" w:hAnsi="Times New Roman" w:cs="Times New Roman"/>
          <w:b/>
          <w:kern w:val="3"/>
          <w:lang w:eastAsia="zh-CN"/>
        </w:rPr>
        <w:tab/>
        <w:t>WYKONAWCA</w:t>
      </w:r>
    </w:p>
    <w:p w:rsidR="006B5B30" w:rsidRPr="002632E9" w:rsidRDefault="006B5B30" w:rsidP="006B5B30">
      <w:pPr>
        <w:suppressAutoHyphens/>
        <w:autoSpaceDE w:val="0"/>
        <w:autoSpaceDN w:val="0"/>
        <w:spacing w:after="0" w:line="240" w:lineRule="auto"/>
        <w:contextualSpacing/>
        <w:jc w:val="both"/>
        <w:textAlignment w:val="baseline"/>
        <w:rPr>
          <w:rFonts w:ascii="Times New Roman" w:eastAsia="Times New Roman" w:hAnsi="Times New Roman" w:cs="Times New Roman"/>
          <w:bCs/>
          <w:kern w:val="3"/>
          <w:lang w:eastAsia="zh-CN"/>
        </w:rPr>
      </w:pPr>
    </w:p>
    <w:p w:rsidR="006B5B30" w:rsidRPr="002632E9" w:rsidRDefault="006B5B30" w:rsidP="006B5B30">
      <w:pPr>
        <w:suppressAutoHyphens/>
        <w:autoSpaceDE w:val="0"/>
        <w:autoSpaceDN w:val="0"/>
        <w:spacing w:after="0" w:line="240" w:lineRule="auto"/>
        <w:contextualSpacing/>
        <w:jc w:val="both"/>
        <w:textAlignment w:val="baseline"/>
        <w:rPr>
          <w:rFonts w:ascii="Times New Roman" w:eastAsia="Times New Roman" w:hAnsi="Times New Roman" w:cs="Times New Roman"/>
          <w:bCs/>
          <w:kern w:val="3"/>
          <w:lang w:eastAsia="zh-CN"/>
        </w:rPr>
      </w:pPr>
    </w:p>
    <w:p w:rsidR="001863E2" w:rsidRPr="008544FC" w:rsidRDefault="006B5B30" w:rsidP="006B5B30">
      <w:pPr>
        <w:tabs>
          <w:tab w:val="left" w:pos="6237"/>
        </w:tabs>
        <w:suppressAutoHyphens/>
        <w:autoSpaceDE w:val="0"/>
        <w:autoSpaceDN w:val="0"/>
        <w:spacing w:after="0" w:line="240" w:lineRule="auto"/>
        <w:contextualSpacing/>
        <w:textAlignment w:val="baseline"/>
        <w:rPr>
          <w:rFonts w:eastAsia="Times New Roman" w:cstheme="minorHAnsi"/>
          <w:bCs/>
          <w:kern w:val="3"/>
          <w:sz w:val="24"/>
          <w:szCs w:val="24"/>
          <w:lang w:eastAsia="zh-CN"/>
        </w:rPr>
      </w:pPr>
      <w:r w:rsidRPr="002632E9">
        <w:rPr>
          <w:rFonts w:ascii="Times New Roman" w:eastAsia="Times New Roman" w:hAnsi="Times New Roman" w:cs="Times New Roman"/>
          <w:bCs/>
          <w:kern w:val="3"/>
          <w:lang w:eastAsia="zh-CN"/>
        </w:rPr>
        <w:t>………………………………….</w:t>
      </w:r>
      <w:r w:rsidRPr="002632E9">
        <w:rPr>
          <w:rFonts w:ascii="Times New Roman" w:eastAsia="Times New Roman" w:hAnsi="Times New Roman" w:cs="Times New Roman"/>
          <w:bCs/>
          <w:kern w:val="3"/>
          <w:lang w:eastAsia="zh-CN"/>
        </w:rPr>
        <w:tab/>
      </w:r>
      <w:r w:rsidR="001863E2" w:rsidRPr="00AE3221">
        <w:rPr>
          <w:rFonts w:eastAsia="Times New Roman" w:cstheme="minorHAnsi"/>
          <w:bCs/>
          <w:kern w:val="3"/>
          <w:sz w:val="24"/>
          <w:szCs w:val="24"/>
          <w:lang w:eastAsia="zh-CN"/>
        </w:rPr>
        <w:t>…………………………</w:t>
      </w:r>
      <w:r w:rsidR="004058BF">
        <w:rPr>
          <w:rFonts w:eastAsia="Times New Roman" w:cstheme="minorHAnsi"/>
          <w:bCs/>
          <w:kern w:val="3"/>
          <w:sz w:val="24"/>
          <w:szCs w:val="24"/>
          <w:lang w:eastAsia="zh-CN"/>
        </w:rPr>
        <w:t>…………..</w:t>
      </w:r>
    </w:p>
    <w:sectPr w:rsidR="001863E2" w:rsidRPr="008544FC" w:rsidSect="00840699">
      <w:headerReference w:type="default" r:id="rId7"/>
      <w:footerReference w:type="default" r:id="rId8"/>
      <w:pgSz w:w="11906" w:h="16838"/>
      <w:pgMar w:top="1417" w:right="1417" w:bottom="1417" w:left="1417"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645" w:rsidRDefault="00177645" w:rsidP="00AA312A">
      <w:pPr>
        <w:spacing w:after="0" w:line="240" w:lineRule="auto"/>
      </w:pPr>
      <w:r>
        <w:separator/>
      </w:r>
    </w:p>
  </w:endnote>
  <w:endnote w:type="continuationSeparator" w:id="1">
    <w:p w:rsidR="00177645" w:rsidRDefault="00177645" w:rsidP="00AA3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32960"/>
      <w:docPartObj>
        <w:docPartGallery w:val="Page Numbers (Bottom of Page)"/>
        <w:docPartUnique/>
      </w:docPartObj>
    </w:sdtPr>
    <w:sdtContent>
      <w:sdt>
        <w:sdtPr>
          <w:id w:val="-1769616900"/>
          <w:docPartObj>
            <w:docPartGallery w:val="Page Numbers (Top of Page)"/>
            <w:docPartUnique/>
          </w:docPartObj>
        </w:sdtPr>
        <w:sdtContent>
          <w:p w:rsidR="005F7061" w:rsidRDefault="005F7061">
            <w:pPr>
              <w:pStyle w:val="Stopka"/>
              <w:jc w:val="right"/>
            </w:pPr>
            <w:r w:rsidRPr="00231060">
              <w:rPr>
                <w:rFonts w:cstheme="minorHAnsi"/>
                <w:sz w:val="18"/>
              </w:rPr>
              <w:t xml:space="preserve">Strona </w:t>
            </w:r>
            <w:r w:rsidR="004B35A7" w:rsidRPr="00231060">
              <w:rPr>
                <w:rFonts w:cstheme="minorHAnsi"/>
                <w:b/>
                <w:bCs/>
                <w:sz w:val="20"/>
                <w:szCs w:val="24"/>
              </w:rPr>
              <w:fldChar w:fldCharType="begin"/>
            </w:r>
            <w:r w:rsidRPr="00231060">
              <w:rPr>
                <w:rFonts w:cstheme="minorHAnsi"/>
                <w:b/>
                <w:bCs/>
                <w:sz w:val="18"/>
              </w:rPr>
              <w:instrText>PAGE</w:instrText>
            </w:r>
            <w:r w:rsidR="004B35A7" w:rsidRPr="00231060">
              <w:rPr>
                <w:rFonts w:cstheme="minorHAnsi"/>
                <w:b/>
                <w:bCs/>
                <w:sz w:val="20"/>
                <w:szCs w:val="24"/>
              </w:rPr>
              <w:fldChar w:fldCharType="separate"/>
            </w:r>
            <w:r w:rsidR="00BC5FFD">
              <w:rPr>
                <w:rFonts w:cstheme="minorHAnsi"/>
                <w:b/>
                <w:bCs/>
                <w:noProof/>
                <w:sz w:val="18"/>
              </w:rPr>
              <w:t>4</w:t>
            </w:r>
            <w:r w:rsidR="004B35A7" w:rsidRPr="00231060">
              <w:rPr>
                <w:rFonts w:cstheme="minorHAnsi"/>
                <w:b/>
                <w:bCs/>
                <w:sz w:val="20"/>
                <w:szCs w:val="24"/>
              </w:rPr>
              <w:fldChar w:fldCharType="end"/>
            </w:r>
            <w:r w:rsidRPr="00231060">
              <w:rPr>
                <w:rFonts w:cstheme="minorHAnsi"/>
                <w:sz w:val="18"/>
              </w:rPr>
              <w:t xml:space="preserve"> z </w:t>
            </w:r>
            <w:r w:rsidR="004B35A7" w:rsidRPr="00231060">
              <w:rPr>
                <w:rFonts w:cstheme="minorHAnsi"/>
                <w:b/>
                <w:bCs/>
                <w:sz w:val="20"/>
                <w:szCs w:val="24"/>
              </w:rPr>
              <w:fldChar w:fldCharType="begin"/>
            </w:r>
            <w:r w:rsidRPr="00231060">
              <w:rPr>
                <w:rFonts w:cstheme="minorHAnsi"/>
                <w:b/>
                <w:bCs/>
                <w:sz w:val="18"/>
              </w:rPr>
              <w:instrText>NUMPAGES</w:instrText>
            </w:r>
            <w:r w:rsidR="004B35A7" w:rsidRPr="00231060">
              <w:rPr>
                <w:rFonts w:cstheme="minorHAnsi"/>
                <w:b/>
                <w:bCs/>
                <w:sz w:val="20"/>
                <w:szCs w:val="24"/>
              </w:rPr>
              <w:fldChar w:fldCharType="separate"/>
            </w:r>
            <w:r w:rsidR="00BC5FFD">
              <w:rPr>
                <w:rFonts w:cstheme="minorHAnsi"/>
                <w:b/>
                <w:bCs/>
                <w:noProof/>
                <w:sz w:val="18"/>
              </w:rPr>
              <w:t>9</w:t>
            </w:r>
            <w:r w:rsidR="004B35A7" w:rsidRPr="00231060">
              <w:rPr>
                <w:rFonts w:cstheme="minorHAnsi"/>
                <w:b/>
                <w:bCs/>
                <w:sz w:val="20"/>
                <w:szCs w:val="24"/>
              </w:rPr>
              <w:fldChar w:fldCharType="end"/>
            </w:r>
          </w:p>
        </w:sdtContent>
      </w:sdt>
    </w:sdtContent>
  </w:sdt>
  <w:p w:rsidR="005F7061" w:rsidRDefault="005F70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645" w:rsidRDefault="00177645" w:rsidP="00AA312A">
      <w:pPr>
        <w:spacing w:after="0" w:line="240" w:lineRule="auto"/>
      </w:pPr>
      <w:r>
        <w:separator/>
      </w:r>
    </w:p>
  </w:footnote>
  <w:footnote w:type="continuationSeparator" w:id="1">
    <w:p w:rsidR="00177645" w:rsidRDefault="00177645" w:rsidP="00AA3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D0" w:rsidRDefault="00840699">
    <w:pPr>
      <w:pStyle w:val="Nagwek"/>
    </w:pPr>
    <w:r w:rsidRPr="00840699">
      <w:rPr>
        <w:rFonts w:cstheme="minorHAnsi"/>
        <w:b/>
        <w:bCs/>
        <w:noProof/>
        <w:lang w:eastAsia="pl-PL"/>
      </w:rPr>
      <w:drawing>
        <wp:inline distT="0" distB="0" distL="0" distR="0">
          <wp:extent cx="5760720" cy="343726"/>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99043" name="Obraz 973899043"/>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343726"/>
                  </a:xfrm>
                  <a:prstGeom prst="rect">
                    <a:avLst/>
                  </a:prstGeom>
                </pic:spPr>
              </pic:pic>
            </a:graphicData>
          </a:graphic>
        </wp:inline>
      </w:drawing>
    </w:r>
  </w:p>
  <w:p w:rsidR="00840699" w:rsidRDefault="00840699" w:rsidP="00840699">
    <w:pPr>
      <w:pStyle w:val="Nagwek"/>
      <w:jc w:val="center"/>
    </w:pPr>
    <w:r w:rsidRPr="00840699">
      <w:rPr>
        <w:noProof/>
        <w:lang w:eastAsia="pl-PL"/>
      </w:rPr>
      <w:drawing>
        <wp:inline distT="0" distB="0" distL="0" distR="0">
          <wp:extent cx="1213485" cy="396716"/>
          <wp:effectExtent l="0" t="0" r="5715" b="3810"/>
          <wp:docPr id="8"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39671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C6CC32DA"/>
    <w:name w:val="WW8Num35"/>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977BD1"/>
    <w:multiLevelType w:val="hybridMultilevel"/>
    <w:tmpl w:val="380A2A1C"/>
    <w:lvl w:ilvl="0" w:tplc="CB481038">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nsid w:val="0379610F"/>
    <w:multiLevelType w:val="hybridMultilevel"/>
    <w:tmpl w:val="7A324184"/>
    <w:lvl w:ilvl="0" w:tplc="BCA221D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C61A6D"/>
    <w:multiLevelType w:val="multilevel"/>
    <w:tmpl w:val="BE6CCD76"/>
    <w:styleLink w:val="WW8Num65"/>
    <w:lvl w:ilvl="0">
      <w:start w:val="1"/>
      <w:numFmt w:val="decimal"/>
      <w:lvlText w:val="%1."/>
      <w:lvlJc w:val="left"/>
      <w:rPr>
        <w:rFonts w:cs="Times New Roman"/>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CE0347"/>
    <w:multiLevelType w:val="hybridMultilevel"/>
    <w:tmpl w:val="C8E21E20"/>
    <w:lvl w:ilvl="0" w:tplc="32F40766">
      <w:start w:val="1"/>
      <w:numFmt w:val="lowerLetter"/>
      <w:lvlText w:val="%1)"/>
      <w:lvlJc w:val="left"/>
      <w:pPr>
        <w:ind w:left="1435" w:hanging="360"/>
      </w:pPr>
      <w:rPr>
        <w:b/>
      </w:r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5">
    <w:nsid w:val="0F352458"/>
    <w:multiLevelType w:val="hybridMultilevel"/>
    <w:tmpl w:val="AC664534"/>
    <w:lvl w:ilvl="0" w:tplc="4FAC0E9A">
      <w:start w:val="1"/>
      <w:numFmt w:val="decimal"/>
      <w:lvlText w:val="%1)"/>
      <w:lvlJc w:val="left"/>
      <w:pPr>
        <w:ind w:left="3556" w:hanging="360"/>
      </w:pPr>
      <w:rPr>
        <w:rFonts w:hint="default"/>
      </w:rPr>
    </w:lvl>
    <w:lvl w:ilvl="1" w:tplc="04150019" w:tentative="1">
      <w:start w:val="1"/>
      <w:numFmt w:val="lowerLetter"/>
      <w:lvlText w:val="%2."/>
      <w:lvlJc w:val="left"/>
      <w:pPr>
        <w:ind w:left="4276" w:hanging="360"/>
      </w:pPr>
    </w:lvl>
    <w:lvl w:ilvl="2" w:tplc="0415001B" w:tentative="1">
      <w:start w:val="1"/>
      <w:numFmt w:val="lowerRoman"/>
      <w:lvlText w:val="%3."/>
      <w:lvlJc w:val="right"/>
      <w:pPr>
        <w:ind w:left="4996" w:hanging="180"/>
      </w:pPr>
    </w:lvl>
    <w:lvl w:ilvl="3" w:tplc="0415000F" w:tentative="1">
      <w:start w:val="1"/>
      <w:numFmt w:val="decimal"/>
      <w:lvlText w:val="%4."/>
      <w:lvlJc w:val="left"/>
      <w:pPr>
        <w:ind w:left="5716" w:hanging="360"/>
      </w:pPr>
    </w:lvl>
    <w:lvl w:ilvl="4" w:tplc="04150019" w:tentative="1">
      <w:start w:val="1"/>
      <w:numFmt w:val="lowerLetter"/>
      <w:lvlText w:val="%5."/>
      <w:lvlJc w:val="left"/>
      <w:pPr>
        <w:ind w:left="6436" w:hanging="360"/>
      </w:pPr>
    </w:lvl>
    <w:lvl w:ilvl="5" w:tplc="0415001B" w:tentative="1">
      <w:start w:val="1"/>
      <w:numFmt w:val="lowerRoman"/>
      <w:lvlText w:val="%6."/>
      <w:lvlJc w:val="right"/>
      <w:pPr>
        <w:ind w:left="7156" w:hanging="180"/>
      </w:pPr>
    </w:lvl>
    <w:lvl w:ilvl="6" w:tplc="0415000F" w:tentative="1">
      <w:start w:val="1"/>
      <w:numFmt w:val="decimal"/>
      <w:lvlText w:val="%7."/>
      <w:lvlJc w:val="left"/>
      <w:pPr>
        <w:ind w:left="7876" w:hanging="360"/>
      </w:pPr>
    </w:lvl>
    <w:lvl w:ilvl="7" w:tplc="04150019" w:tentative="1">
      <w:start w:val="1"/>
      <w:numFmt w:val="lowerLetter"/>
      <w:lvlText w:val="%8."/>
      <w:lvlJc w:val="left"/>
      <w:pPr>
        <w:ind w:left="8596" w:hanging="360"/>
      </w:pPr>
    </w:lvl>
    <w:lvl w:ilvl="8" w:tplc="0415001B" w:tentative="1">
      <w:start w:val="1"/>
      <w:numFmt w:val="lowerRoman"/>
      <w:lvlText w:val="%9."/>
      <w:lvlJc w:val="right"/>
      <w:pPr>
        <w:ind w:left="9316" w:hanging="180"/>
      </w:pPr>
    </w:lvl>
  </w:abstractNum>
  <w:abstractNum w:abstractNumId="6">
    <w:nsid w:val="19C7156D"/>
    <w:multiLevelType w:val="hybridMultilevel"/>
    <w:tmpl w:val="9C7831E0"/>
    <w:lvl w:ilvl="0" w:tplc="04150011">
      <w:start w:val="1"/>
      <w:numFmt w:val="decimal"/>
      <w:lvlText w:val="%1)"/>
      <w:lvlJc w:val="left"/>
      <w:pPr>
        <w:ind w:left="1004" w:hanging="360"/>
      </w:pPr>
    </w:lvl>
    <w:lvl w:ilvl="1" w:tplc="C840DCC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CEB0DF7"/>
    <w:multiLevelType w:val="hybridMultilevel"/>
    <w:tmpl w:val="52504DFE"/>
    <w:lvl w:ilvl="0" w:tplc="791EDD1C">
      <w:start w:val="1"/>
      <w:numFmt w:val="decimal"/>
      <w:lvlText w:val="%1."/>
      <w:lvlJc w:val="left"/>
      <w:pPr>
        <w:ind w:left="360" w:hanging="360"/>
      </w:pPr>
      <w:rPr>
        <w:b/>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
    <w:nsid w:val="28673580"/>
    <w:multiLevelType w:val="hybridMultilevel"/>
    <w:tmpl w:val="F28EFA70"/>
    <w:lvl w:ilvl="0" w:tplc="E0A0D9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9043A3F"/>
    <w:multiLevelType w:val="hybridMultilevel"/>
    <w:tmpl w:val="927AB822"/>
    <w:lvl w:ilvl="0" w:tplc="04150011">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1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0">
    <w:nsid w:val="2FF163E3"/>
    <w:multiLevelType w:val="hybridMultilevel"/>
    <w:tmpl w:val="71122D34"/>
    <w:lvl w:ilvl="0" w:tplc="ADE81BFE">
      <w:start w:val="1"/>
      <w:numFmt w:val="decimal"/>
      <w:lvlText w:val="%1)"/>
      <w:lvlJc w:val="left"/>
      <w:pPr>
        <w:ind w:left="1506" w:hanging="360"/>
      </w:pPr>
      <w:rPr>
        <w:b/>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nsid w:val="35A36F6B"/>
    <w:multiLevelType w:val="hybridMultilevel"/>
    <w:tmpl w:val="39B06776"/>
    <w:lvl w:ilvl="0" w:tplc="DC60F682">
      <w:start w:val="1"/>
      <w:numFmt w:val="decimal"/>
      <w:lvlText w:val="%1."/>
      <w:lvlJc w:val="left"/>
      <w:pPr>
        <w:ind w:left="360" w:hanging="360"/>
      </w:pPr>
      <w:rPr>
        <w:rFonts w:hint="default"/>
        <w:b w:val="0"/>
        <w:sz w:val="24"/>
        <w:szCs w:val="24"/>
      </w:rPr>
    </w:lvl>
    <w:lvl w:ilvl="1" w:tplc="A4A286E2">
      <w:start w:val="1"/>
      <w:numFmt w:val="decimal"/>
      <w:lvlText w:val="%2."/>
      <w:lvlJc w:val="left"/>
      <w:pPr>
        <w:ind w:left="1440" w:hanging="360"/>
      </w:pPr>
      <w:rPr>
        <w:rFonts w:ascii="Times New Roman" w:eastAsiaTheme="minorHAnsi" w:hAnsi="Times New Roman" w:cs="Times New Roman"/>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0E51FA"/>
    <w:multiLevelType w:val="hybridMultilevel"/>
    <w:tmpl w:val="33F4A82A"/>
    <w:lvl w:ilvl="0" w:tplc="FB429FD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3B2827B5"/>
    <w:multiLevelType w:val="multilevel"/>
    <w:tmpl w:val="7772B6A4"/>
    <w:styleLink w:val="WW8Num6"/>
    <w:lvl w:ilvl="0">
      <w:start w:val="1"/>
      <w:numFmt w:val="decimal"/>
      <w:lvlText w:val="%1)"/>
      <w:lvlJc w:val="left"/>
      <w:rPr>
        <w:rFonts w:cs="Times New Roman"/>
        <w:b w:val="0"/>
        <w:color w:val="000000"/>
        <w:sz w:val="22"/>
        <w:szCs w:val="22"/>
      </w:rPr>
    </w:lvl>
    <w:lvl w:ilvl="1">
      <w:start w:val="1"/>
      <w:numFmt w:val="lowerLetter"/>
      <w:lvlText w:val="%2."/>
      <w:lvlJc w:val="left"/>
      <w:rPr>
        <w:rFonts w:cs="Times New Roman"/>
      </w:rPr>
    </w:lvl>
    <w:lvl w:ilvl="2">
      <w:start w:val="1"/>
      <w:numFmt w:val="lowerLetter"/>
      <w:lvlText w:val="%3)"/>
      <w:lvlJc w:val="left"/>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3CE5651E"/>
    <w:multiLevelType w:val="hybridMultilevel"/>
    <w:tmpl w:val="D506BEC6"/>
    <w:lvl w:ilvl="0" w:tplc="2C621F92">
      <w:start w:val="1"/>
      <w:numFmt w:val="decimal"/>
      <w:lvlText w:val="%1."/>
      <w:lvlJc w:val="left"/>
      <w:pPr>
        <w:ind w:left="512" w:hanging="396"/>
      </w:pPr>
      <w:rPr>
        <w:rFonts w:ascii="Times New Roman" w:eastAsia="Arial" w:hAnsi="Times New Roman" w:cs="Times New Roman" w:hint="default"/>
        <w:b/>
        <w:spacing w:val="-1"/>
        <w:w w:val="99"/>
        <w:sz w:val="22"/>
        <w:szCs w:val="22"/>
        <w:lang w:val="pl-PL" w:eastAsia="en-US" w:bidi="ar-SA"/>
      </w:rPr>
    </w:lvl>
    <w:lvl w:ilvl="1" w:tplc="6B54FFBE">
      <w:start w:val="1"/>
      <w:numFmt w:val="decimal"/>
      <w:lvlText w:val="%2)"/>
      <w:lvlJc w:val="left"/>
      <w:pPr>
        <w:ind w:left="968" w:hanging="456"/>
      </w:pPr>
      <w:rPr>
        <w:rFonts w:ascii="Arial" w:eastAsia="Arial" w:hAnsi="Arial" w:cs="Arial" w:hint="default"/>
        <w:spacing w:val="-1"/>
        <w:w w:val="99"/>
        <w:sz w:val="20"/>
        <w:szCs w:val="20"/>
        <w:lang w:val="pl-PL" w:eastAsia="en-US" w:bidi="ar-SA"/>
      </w:rPr>
    </w:lvl>
    <w:lvl w:ilvl="2" w:tplc="ADE6F27E">
      <w:numFmt w:val="bullet"/>
      <w:lvlText w:val="•"/>
      <w:lvlJc w:val="left"/>
      <w:pPr>
        <w:ind w:left="1887" w:hanging="456"/>
      </w:pPr>
      <w:rPr>
        <w:rFonts w:hint="default"/>
        <w:lang w:val="pl-PL" w:eastAsia="en-US" w:bidi="ar-SA"/>
      </w:rPr>
    </w:lvl>
    <w:lvl w:ilvl="3" w:tplc="6ED450E6">
      <w:numFmt w:val="bullet"/>
      <w:lvlText w:val="•"/>
      <w:lvlJc w:val="left"/>
      <w:pPr>
        <w:ind w:left="2814" w:hanging="456"/>
      </w:pPr>
      <w:rPr>
        <w:rFonts w:hint="default"/>
        <w:lang w:val="pl-PL" w:eastAsia="en-US" w:bidi="ar-SA"/>
      </w:rPr>
    </w:lvl>
    <w:lvl w:ilvl="4" w:tplc="D8BC6490">
      <w:numFmt w:val="bullet"/>
      <w:lvlText w:val="•"/>
      <w:lvlJc w:val="left"/>
      <w:pPr>
        <w:ind w:left="3742" w:hanging="456"/>
      </w:pPr>
      <w:rPr>
        <w:rFonts w:hint="default"/>
        <w:lang w:val="pl-PL" w:eastAsia="en-US" w:bidi="ar-SA"/>
      </w:rPr>
    </w:lvl>
    <w:lvl w:ilvl="5" w:tplc="847059A6">
      <w:numFmt w:val="bullet"/>
      <w:lvlText w:val="•"/>
      <w:lvlJc w:val="left"/>
      <w:pPr>
        <w:ind w:left="4669" w:hanging="456"/>
      </w:pPr>
      <w:rPr>
        <w:rFonts w:hint="default"/>
        <w:lang w:val="pl-PL" w:eastAsia="en-US" w:bidi="ar-SA"/>
      </w:rPr>
    </w:lvl>
    <w:lvl w:ilvl="6" w:tplc="CD4C78D8">
      <w:numFmt w:val="bullet"/>
      <w:lvlText w:val="•"/>
      <w:lvlJc w:val="left"/>
      <w:pPr>
        <w:ind w:left="5596" w:hanging="456"/>
      </w:pPr>
      <w:rPr>
        <w:rFonts w:hint="default"/>
        <w:lang w:val="pl-PL" w:eastAsia="en-US" w:bidi="ar-SA"/>
      </w:rPr>
    </w:lvl>
    <w:lvl w:ilvl="7" w:tplc="807EDDEC">
      <w:numFmt w:val="bullet"/>
      <w:lvlText w:val="•"/>
      <w:lvlJc w:val="left"/>
      <w:pPr>
        <w:ind w:left="6524" w:hanging="456"/>
      </w:pPr>
      <w:rPr>
        <w:rFonts w:hint="default"/>
        <w:lang w:val="pl-PL" w:eastAsia="en-US" w:bidi="ar-SA"/>
      </w:rPr>
    </w:lvl>
    <w:lvl w:ilvl="8" w:tplc="5B10C7A0">
      <w:numFmt w:val="bullet"/>
      <w:lvlText w:val="•"/>
      <w:lvlJc w:val="left"/>
      <w:pPr>
        <w:ind w:left="7451" w:hanging="456"/>
      </w:pPr>
      <w:rPr>
        <w:rFonts w:hint="default"/>
        <w:lang w:val="pl-PL" w:eastAsia="en-US" w:bidi="ar-SA"/>
      </w:rPr>
    </w:lvl>
  </w:abstractNum>
  <w:abstractNum w:abstractNumId="15">
    <w:nsid w:val="43BB2CD2"/>
    <w:multiLevelType w:val="hybridMultilevel"/>
    <w:tmpl w:val="85464330"/>
    <w:lvl w:ilvl="0" w:tplc="06B6BDEC">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BB2E3D"/>
    <w:multiLevelType w:val="hybridMultilevel"/>
    <w:tmpl w:val="7C7C0FB8"/>
    <w:lvl w:ilvl="0" w:tplc="6E8C63C0">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60C00DE"/>
    <w:multiLevelType w:val="hybridMultilevel"/>
    <w:tmpl w:val="10F845DE"/>
    <w:lvl w:ilvl="0" w:tplc="BC7A3C02">
      <w:start w:val="1"/>
      <w:numFmt w:val="decimal"/>
      <w:lvlText w:val="%1."/>
      <w:lvlJc w:val="left"/>
      <w:pPr>
        <w:ind w:left="319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445173"/>
    <w:multiLevelType w:val="hybridMultilevel"/>
    <w:tmpl w:val="06A2E34E"/>
    <w:lvl w:ilvl="0" w:tplc="86A87F86">
      <w:start w:val="1"/>
      <w:numFmt w:val="lowerLetter"/>
      <w:lvlText w:val="%1)"/>
      <w:lvlJc w:val="left"/>
      <w:pPr>
        <w:tabs>
          <w:tab w:val="num" w:pos="2340"/>
        </w:tabs>
        <w:ind w:left="2321" w:hanging="341"/>
      </w:pPr>
      <w:rPr>
        <w:rFonts w:cs="Times New Roman"/>
        <w:b/>
        <w:bCs w:val="0"/>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ED81B4C">
      <w:start w:val="1"/>
      <w:numFmt w:val="decimal"/>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EBE0DBE"/>
    <w:multiLevelType w:val="multilevel"/>
    <w:tmpl w:val="BA7A54E6"/>
    <w:lvl w:ilvl="0">
      <w:start w:val="8"/>
      <w:numFmt w:val="decimal"/>
      <w:lvlText w:val="%1."/>
      <w:lvlJc w:val="left"/>
      <w:pPr>
        <w:ind w:left="720" w:hanging="360"/>
      </w:pPr>
      <w:rPr>
        <w:rFonts w:cs="Times New Roman"/>
        <w:b/>
        <w:bCs/>
        <w:color w:val="auto"/>
      </w:rPr>
    </w:lvl>
    <w:lvl w:ilvl="1">
      <w:start w:val="1"/>
      <w:numFmt w:val="decimal"/>
      <w:isLgl/>
      <w:lvlText w:val="%2."/>
      <w:lvlJc w:val="left"/>
      <w:pPr>
        <w:ind w:left="928" w:hanging="360"/>
      </w:pPr>
      <w:rPr>
        <w:rFonts w:ascii="Times New Roman" w:eastAsia="Times New Roman" w:hAnsi="Times New Roman" w:cs="Times New Roman" w:hint="default"/>
        <w:b/>
        <w:bCs w:val="0"/>
        <w:strike w:val="0"/>
        <w:dstrike w:val="0"/>
        <w:color w:val="000000"/>
        <w:sz w:val="22"/>
        <w:szCs w:val="22"/>
        <w:u w:val="none"/>
        <w:effect w:val="none"/>
      </w:rPr>
    </w:lvl>
    <w:lvl w:ilvl="2">
      <w:start w:val="1"/>
      <w:numFmt w:val="decimal"/>
      <w:isLgl/>
      <w:lvlText w:val="%1.%2.%3."/>
      <w:lvlJc w:val="left"/>
      <w:pPr>
        <w:ind w:left="1944" w:hanging="720"/>
      </w:pPr>
      <w:rPr>
        <w:rFonts w:cs="Times New Roman"/>
        <w:b w:val="0"/>
        <w:bCs w:val="0"/>
      </w:rPr>
    </w:lvl>
    <w:lvl w:ilvl="3">
      <w:start w:val="1"/>
      <w:numFmt w:val="decimal"/>
      <w:isLgl/>
      <w:lvlText w:val="%1.%2.%3.%4."/>
      <w:lvlJc w:val="left"/>
      <w:pPr>
        <w:ind w:left="2376" w:hanging="720"/>
      </w:pPr>
      <w:rPr>
        <w:rFonts w:cs="Times New Roman"/>
        <w:b w:val="0"/>
        <w:bCs w:val="0"/>
      </w:rPr>
    </w:lvl>
    <w:lvl w:ilvl="4">
      <w:start w:val="1"/>
      <w:numFmt w:val="decimal"/>
      <w:isLgl/>
      <w:lvlText w:val="%1.%2.%3.%4.%5."/>
      <w:lvlJc w:val="left"/>
      <w:pPr>
        <w:ind w:left="3168" w:hanging="1080"/>
      </w:pPr>
      <w:rPr>
        <w:rFonts w:cs="Times New Roman"/>
        <w:b/>
        <w:bCs/>
      </w:rPr>
    </w:lvl>
    <w:lvl w:ilvl="5">
      <w:start w:val="1"/>
      <w:numFmt w:val="decimal"/>
      <w:isLgl/>
      <w:lvlText w:val="%1.%2.%3.%4.%5.%6."/>
      <w:lvlJc w:val="left"/>
      <w:pPr>
        <w:ind w:left="3600" w:hanging="1080"/>
      </w:pPr>
      <w:rPr>
        <w:rFonts w:cs="Times New Roman"/>
        <w:b/>
        <w:bCs/>
      </w:rPr>
    </w:lvl>
    <w:lvl w:ilvl="6">
      <w:start w:val="1"/>
      <w:numFmt w:val="decimal"/>
      <w:isLgl/>
      <w:lvlText w:val="%1.%2.%3.%4.%5.%6.%7."/>
      <w:lvlJc w:val="left"/>
      <w:pPr>
        <w:ind w:left="4392" w:hanging="1440"/>
      </w:pPr>
      <w:rPr>
        <w:rFonts w:cs="Times New Roman"/>
        <w:b/>
        <w:bCs/>
      </w:rPr>
    </w:lvl>
    <w:lvl w:ilvl="7">
      <w:start w:val="1"/>
      <w:numFmt w:val="decimal"/>
      <w:isLgl/>
      <w:lvlText w:val="%1.%2.%3.%4.%5.%6.%7.%8."/>
      <w:lvlJc w:val="left"/>
      <w:pPr>
        <w:ind w:left="4824" w:hanging="1440"/>
      </w:pPr>
      <w:rPr>
        <w:rFonts w:cs="Times New Roman"/>
        <w:b/>
        <w:bCs/>
      </w:rPr>
    </w:lvl>
    <w:lvl w:ilvl="8">
      <w:start w:val="1"/>
      <w:numFmt w:val="decimal"/>
      <w:isLgl/>
      <w:lvlText w:val="%1.%2.%3.%4.%5.%6.%7.%8.%9."/>
      <w:lvlJc w:val="left"/>
      <w:pPr>
        <w:ind w:left="5616" w:hanging="1800"/>
      </w:pPr>
      <w:rPr>
        <w:rFonts w:cs="Times New Roman"/>
        <w:b/>
        <w:bCs/>
      </w:rPr>
    </w:lvl>
  </w:abstractNum>
  <w:abstractNum w:abstractNumId="20">
    <w:nsid w:val="58045897"/>
    <w:multiLevelType w:val="multilevel"/>
    <w:tmpl w:val="4EC09D2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imes New Roman" w:hAnsi="Times New Roman" w:cs="Times New Roman" w:hint="default"/>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9A14923"/>
    <w:multiLevelType w:val="hybridMultilevel"/>
    <w:tmpl w:val="8402B300"/>
    <w:lvl w:ilvl="0" w:tplc="7A48BB66">
      <w:start w:val="1"/>
      <w:numFmt w:val="lowerLetter"/>
      <w:lvlText w:val="%1)"/>
      <w:lvlJc w:val="left"/>
      <w:pPr>
        <w:ind w:left="1133" w:hanging="360"/>
      </w:pPr>
      <w:rPr>
        <w:b/>
      </w:r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2">
    <w:nsid w:val="5E6D4013"/>
    <w:multiLevelType w:val="hybridMultilevel"/>
    <w:tmpl w:val="5924249E"/>
    <w:lvl w:ilvl="0" w:tplc="384E96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EC7EC9"/>
    <w:multiLevelType w:val="hybridMultilevel"/>
    <w:tmpl w:val="198EDDBE"/>
    <w:lvl w:ilvl="0" w:tplc="6868D32A">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492B20"/>
    <w:multiLevelType w:val="hybridMultilevel"/>
    <w:tmpl w:val="F7B2068C"/>
    <w:lvl w:ilvl="0" w:tplc="9260F230">
      <w:start w:val="1"/>
      <w:numFmt w:val="lowerLetter"/>
      <w:lvlText w:val="%1)"/>
      <w:lvlJc w:val="left"/>
      <w:pPr>
        <w:ind w:left="1435" w:hanging="360"/>
      </w:pPr>
      <w:rPr>
        <w:b/>
      </w:r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25">
    <w:nsid w:val="664E094E"/>
    <w:multiLevelType w:val="hybridMultilevel"/>
    <w:tmpl w:val="30382A62"/>
    <w:lvl w:ilvl="0" w:tplc="5FD4ACA2">
      <w:start w:val="1"/>
      <w:numFmt w:val="decimal"/>
      <w:lvlText w:val="%1."/>
      <w:lvlJc w:val="left"/>
      <w:pPr>
        <w:ind w:left="538" w:hanging="396"/>
      </w:pPr>
      <w:rPr>
        <w:rFonts w:ascii="Times New Roman" w:eastAsia="Arial" w:hAnsi="Times New Roman" w:cs="Times New Roman"/>
        <w:b/>
        <w:spacing w:val="-1"/>
        <w:w w:val="99"/>
        <w:sz w:val="24"/>
        <w:szCs w:val="20"/>
        <w:lang w:val="pl-PL" w:eastAsia="en-US" w:bidi="ar-SA"/>
      </w:rPr>
    </w:lvl>
    <w:lvl w:ilvl="1" w:tplc="7FD233D0">
      <w:start w:val="1"/>
      <w:numFmt w:val="decimal"/>
      <w:lvlText w:val="%2)"/>
      <w:lvlJc w:val="left"/>
      <w:pPr>
        <w:ind w:left="968" w:hanging="456"/>
      </w:pPr>
      <w:rPr>
        <w:rFonts w:ascii="Arial" w:eastAsia="Arial" w:hAnsi="Arial" w:cs="Arial" w:hint="default"/>
        <w:spacing w:val="-1"/>
        <w:w w:val="99"/>
        <w:sz w:val="24"/>
        <w:szCs w:val="20"/>
        <w:lang w:val="pl-PL" w:eastAsia="en-US" w:bidi="ar-SA"/>
      </w:rPr>
    </w:lvl>
    <w:lvl w:ilvl="2" w:tplc="E78A3BE0">
      <w:numFmt w:val="bullet"/>
      <w:lvlText w:val="•"/>
      <w:lvlJc w:val="left"/>
      <w:pPr>
        <w:ind w:left="1887" w:hanging="456"/>
      </w:pPr>
      <w:rPr>
        <w:rFonts w:hint="default"/>
        <w:lang w:val="pl-PL" w:eastAsia="en-US" w:bidi="ar-SA"/>
      </w:rPr>
    </w:lvl>
    <w:lvl w:ilvl="3" w:tplc="5FA47C5C">
      <w:numFmt w:val="bullet"/>
      <w:lvlText w:val="•"/>
      <w:lvlJc w:val="left"/>
      <w:pPr>
        <w:ind w:left="2814" w:hanging="456"/>
      </w:pPr>
      <w:rPr>
        <w:rFonts w:hint="default"/>
        <w:lang w:val="pl-PL" w:eastAsia="en-US" w:bidi="ar-SA"/>
      </w:rPr>
    </w:lvl>
    <w:lvl w:ilvl="4" w:tplc="46AA5056">
      <w:numFmt w:val="bullet"/>
      <w:lvlText w:val="•"/>
      <w:lvlJc w:val="left"/>
      <w:pPr>
        <w:ind w:left="3742" w:hanging="456"/>
      </w:pPr>
      <w:rPr>
        <w:rFonts w:hint="default"/>
        <w:lang w:val="pl-PL" w:eastAsia="en-US" w:bidi="ar-SA"/>
      </w:rPr>
    </w:lvl>
    <w:lvl w:ilvl="5" w:tplc="71AA1950">
      <w:numFmt w:val="bullet"/>
      <w:lvlText w:val="•"/>
      <w:lvlJc w:val="left"/>
      <w:pPr>
        <w:ind w:left="4669" w:hanging="456"/>
      </w:pPr>
      <w:rPr>
        <w:rFonts w:hint="default"/>
        <w:lang w:val="pl-PL" w:eastAsia="en-US" w:bidi="ar-SA"/>
      </w:rPr>
    </w:lvl>
    <w:lvl w:ilvl="6" w:tplc="94726362">
      <w:numFmt w:val="bullet"/>
      <w:lvlText w:val="•"/>
      <w:lvlJc w:val="left"/>
      <w:pPr>
        <w:ind w:left="5596" w:hanging="456"/>
      </w:pPr>
      <w:rPr>
        <w:rFonts w:hint="default"/>
        <w:lang w:val="pl-PL" w:eastAsia="en-US" w:bidi="ar-SA"/>
      </w:rPr>
    </w:lvl>
    <w:lvl w:ilvl="7" w:tplc="1E842CC0">
      <w:numFmt w:val="bullet"/>
      <w:lvlText w:val="•"/>
      <w:lvlJc w:val="left"/>
      <w:pPr>
        <w:ind w:left="6524" w:hanging="456"/>
      </w:pPr>
      <w:rPr>
        <w:rFonts w:hint="default"/>
        <w:lang w:val="pl-PL" w:eastAsia="en-US" w:bidi="ar-SA"/>
      </w:rPr>
    </w:lvl>
    <w:lvl w:ilvl="8" w:tplc="2D02347A">
      <w:numFmt w:val="bullet"/>
      <w:lvlText w:val="•"/>
      <w:lvlJc w:val="left"/>
      <w:pPr>
        <w:ind w:left="7451" w:hanging="456"/>
      </w:pPr>
      <w:rPr>
        <w:rFonts w:hint="default"/>
        <w:lang w:val="pl-PL" w:eastAsia="en-US" w:bidi="ar-SA"/>
      </w:rPr>
    </w:lvl>
  </w:abstractNum>
  <w:abstractNum w:abstractNumId="26">
    <w:nsid w:val="66F05035"/>
    <w:multiLevelType w:val="hybridMultilevel"/>
    <w:tmpl w:val="A99C537A"/>
    <w:lvl w:ilvl="0" w:tplc="C3FA02A8">
      <w:start w:val="1"/>
      <w:numFmt w:val="decimal"/>
      <w:lvlText w:val="%1."/>
      <w:lvlJc w:val="left"/>
      <w:pPr>
        <w:ind w:left="360" w:hanging="360"/>
      </w:pPr>
      <w:rPr>
        <w:rFonts w:hint="default"/>
        <w:b/>
        <w:outline w:val="0"/>
        <w:shadow w:val="0"/>
        <w:emboss w:val="0"/>
        <w:imprint w:val="0"/>
        <w:spacing w:val="-1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8CB6E9D"/>
    <w:multiLevelType w:val="singleLevel"/>
    <w:tmpl w:val="D548A1EA"/>
    <w:lvl w:ilvl="0">
      <w:start w:val="1"/>
      <w:numFmt w:val="decimal"/>
      <w:lvlText w:val="%1."/>
      <w:lvlJc w:val="left"/>
      <w:pPr>
        <w:tabs>
          <w:tab w:val="num" w:pos="360"/>
        </w:tabs>
        <w:ind w:left="360" w:hanging="360"/>
      </w:pPr>
      <w:rPr>
        <w:b/>
      </w:rPr>
    </w:lvl>
  </w:abstractNum>
  <w:abstractNum w:abstractNumId="28">
    <w:nsid w:val="6B29479F"/>
    <w:multiLevelType w:val="hybridMultilevel"/>
    <w:tmpl w:val="9ED8450C"/>
    <w:lvl w:ilvl="0" w:tplc="42AC3114">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76F3DAE"/>
    <w:multiLevelType w:val="hybridMultilevel"/>
    <w:tmpl w:val="79FAF35A"/>
    <w:lvl w:ilvl="0" w:tplc="98BA8640">
      <w:start w:val="1"/>
      <w:numFmt w:val="decimal"/>
      <w:lvlText w:val="%1."/>
      <w:lvlJc w:val="left"/>
      <w:pPr>
        <w:tabs>
          <w:tab w:val="num" w:pos="720"/>
        </w:tabs>
        <w:ind w:left="720" w:hanging="360"/>
      </w:pPr>
      <w:rPr>
        <w:b/>
      </w:rPr>
    </w:lvl>
    <w:lvl w:ilvl="1" w:tplc="840AFC7E">
      <w:start w:val="1"/>
      <w:numFmt w:val="decimal"/>
      <w:lvlText w:val="%2)"/>
      <w:lvlJc w:val="left"/>
      <w:pPr>
        <w:tabs>
          <w:tab w:val="num" w:pos="1440"/>
        </w:tabs>
        <w:ind w:left="1440" w:hanging="360"/>
      </w:pPr>
      <w:rPr>
        <w:rFonts w:ascii="Times New Roman" w:eastAsia="Times New Roman" w:hAnsi="Times New Roman" w:cs="Times New Roman" w:hint="default"/>
        <w:b/>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1">
    <w:nsid w:val="7E1C5D34"/>
    <w:multiLevelType w:val="multilevel"/>
    <w:tmpl w:val="FB28C718"/>
    <w:lvl w:ilvl="0">
      <w:start w:val="1"/>
      <w:numFmt w:val="decimal"/>
      <w:lvlText w:val="%1."/>
      <w:lvlJc w:val="left"/>
      <w:pPr>
        <w:ind w:left="720" w:hanging="360"/>
      </w:pPr>
      <w:rPr>
        <w:rFonts w:cs="Times New Roman"/>
        <w:b/>
        <w:bCs/>
        <w:color w:val="auto"/>
      </w:rPr>
    </w:lvl>
    <w:lvl w:ilvl="1">
      <w:start w:val="1"/>
      <w:numFmt w:val="decimal"/>
      <w:isLgl/>
      <w:lvlText w:val="%2."/>
      <w:lvlJc w:val="left"/>
      <w:pPr>
        <w:ind w:left="928" w:hanging="360"/>
      </w:pPr>
      <w:rPr>
        <w:rFonts w:ascii="Times New Roman" w:eastAsia="Times New Roman" w:hAnsi="Times New Roman" w:cs="Times New Roman" w:hint="default"/>
        <w:b/>
        <w:bCs/>
        <w:strike w:val="0"/>
        <w:dstrike w:val="0"/>
        <w:color w:val="000000"/>
        <w:sz w:val="22"/>
        <w:szCs w:val="22"/>
        <w:u w:val="none"/>
        <w:effect w:val="none"/>
      </w:rPr>
    </w:lvl>
    <w:lvl w:ilvl="2">
      <w:start w:val="1"/>
      <w:numFmt w:val="decimal"/>
      <w:isLgl/>
      <w:lvlText w:val="%1.%2.%3."/>
      <w:lvlJc w:val="left"/>
      <w:pPr>
        <w:ind w:left="1944" w:hanging="720"/>
      </w:pPr>
      <w:rPr>
        <w:rFonts w:cs="Times New Roman"/>
        <w:b w:val="0"/>
        <w:bCs w:val="0"/>
      </w:rPr>
    </w:lvl>
    <w:lvl w:ilvl="3">
      <w:start w:val="1"/>
      <w:numFmt w:val="decimal"/>
      <w:isLgl/>
      <w:lvlText w:val="%1.%2.%3.%4."/>
      <w:lvlJc w:val="left"/>
      <w:pPr>
        <w:ind w:left="2376" w:hanging="720"/>
      </w:pPr>
      <w:rPr>
        <w:rFonts w:cs="Times New Roman"/>
        <w:b w:val="0"/>
        <w:bCs w:val="0"/>
      </w:rPr>
    </w:lvl>
    <w:lvl w:ilvl="4">
      <w:start w:val="1"/>
      <w:numFmt w:val="decimal"/>
      <w:isLgl/>
      <w:lvlText w:val="%1.%2.%3.%4.%5."/>
      <w:lvlJc w:val="left"/>
      <w:pPr>
        <w:ind w:left="3168" w:hanging="1080"/>
      </w:pPr>
      <w:rPr>
        <w:rFonts w:cs="Times New Roman"/>
        <w:b/>
        <w:bCs/>
      </w:rPr>
    </w:lvl>
    <w:lvl w:ilvl="5">
      <w:start w:val="1"/>
      <w:numFmt w:val="decimal"/>
      <w:isLgl/>
      <w:lvlText w:val="%1.%2.%3.%4.%5.%6."/>
      <w:lvlJc w:val="left"/>
      <w:pPr>
        <w:ind w:left="3600" w:hanging="1080"/>
      </w:pPr>
      <w:rPr>
        <w:rFonts w:cs="Times New Roman"/>
        <w:b/>
        <w:bCs/>
      </w:rPr>
    </w:lvl>
    <w:lvl w:ilvl="6">
      <w:start w:val="1"/>
      <w:numFmt w:val="decimal"/>
      <w:isLgl/>
      <w:lvlText w:val="%1.%2.%3.%4.%5.%6.%7."/>
      <w:lvlJc w:val="left"/>
      <w:pPr>
        <w:ind w:left="4392" w:hanging="1440"/>
      </w:pPr>
      <w:rPr>
        <w:rFonts w:cs="Times New Roman"/>
        <w:b/>
        <w:bCs/>
      </w:rPr>
    </w:lvl>
    <w:lvl w:ilvl="7">
      <w:start w:val="1"/>
      <w:numFmt w:val="decimal"/>
      <w:isLgl/>
      <w:lvlText w:val="%1.%2.%3.%4.%5.%6.%7.%8."/>
      <w:lvlJc w:val="left"/>
      <w:pPr>
        <w:ind w:left="4824" w:hanging="1440"/>
      </w:pPr>
      <w:rPr>
        <w:rFonts w:cs="Times New Roman"/>
        <w:b/>
        <w:bCs/>
      </w:rPr>
    </w:lvl>
    <w:lvl w:ilvl="8">
      <w:start w:val="1"/>
      <w:numFmt w:val="decimal"/>
      <w:isLgl/>
      <w:lvlText w:val="%1.%2.%3.%4.%5.%6.%7.%8.%9."/>
      <w:lvlJc w:val="left"/>
      <w:pPr>
        <w:ind w:left="5616" w:hanging="1800"/>
      </w:pPr>
      <w:rPr>
        <w:rFonts w:cs="Times New Roman"/>
        <w:b/>
        <w:bCs/>
      </w:rPr>
    </w:lvl>
  </w:abstractNum>
  <w:num w:numId="1">
    <w:abstractNumId w:val="25"/>
  </w:num>
  <w:num w:numId="2">
    <w:abstractNumId w:val="20"/>
  </w:num>
  <w:num w:numId="3">
    <w:abstractNumId w:val="6"/>
  </w:num>
  <w:num w:numId="4">
    <w:abstractNumId w:val="14"/>
  </w:num>
  <w:num w:numId="5">
    <w:abstractNumId w:val="17"/>
  </w:num>
  <w:num w:numId="6">
    <w:abstractNumId w:val="27"/>
  </w:num>
  <w:num w:numId="7">
    <w:abstractNumId w:val="29"/>
  </w:num>
  <w:num w:numId="8">
    <w:abstractNumId w:val="13"/>
  </w:num>
  <w:num w:numId="9">
    <w:abstractNumId w:val="7"/>
  </w:num>
  <w:num w:numId="10">
    <w:abstractNumId w:val="12"/>
  </w:num>
  <w:num w:numId="11">
    <w:abstractNumId w:val="16"/>
  </w:num>
  <w:num w:numId="12">
    <w:abstractNumId w:val="9"/>
  </w:num>
  <w:num w:numId="13">
    <w:abstractNumId w:val="24"/>
  </w:num>
  <w:num w:numId="14">
    <w:abstractNumId w:val="4"/>
  </w:num>
  <w:num w:numId="15">
    <w:abstractNumId w:val="30"/>
  </w:num>
  <w:num w:numId="16">
    <w:abstractNumId w:val="11"/>
  </w:num>
  <w:num w:numId="17">
    <w:abstractNumId w:val="23"/>
  </w:num>
  <w:num w:numId="18">
    <w:abstractNumId w:val="26"/>
  </w:num>
  <w:num w:numId="19">
    <w:abstractNumId w:val="3"/>
  </w:num>
  <w:num w:numId="20">
    <w:abstractNumId w:val="2"/>
  </w:num>
  <w:num w:numId="21">
    <w:abstractNumId w:val="21"/>
  </w:num>
  <w:num w:numId="22">
    <w:abstractNumId w:val="15"/>
  </w:num>
  <w:num w:numId="23">
    <w:abstractNumId w:val="22"/>
  </w:num>
  <w:num w:numId="24">
    <w:abstractNumId w:val="8"/>
  </w:num>
  <w:num w:numId="25">
    <w:abstractNumId w:val="1"/>
  </w:num>
  <w:num w:numId="26">
    <w:abstractNumId w:val="1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
  </w:num>
  <w:num w:numId="32">
    <w:abstractNumId w:val="31"/>
  </w:num>
  <w:num w:numId="33">
    <w:abstractNumId w:val="19"/>
  </w:num>
  <w:num w:numId="34">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4D46"/>
    <w:rsid w:val="00012B4E"/>
    <w:rsid w:val="000151D9"/>
    <w:rsid w:val="000464D1"/>
    <w:rsid w:val="000735F1"/>
    <w:rsid w:val="00074944"/>
    <w:rsid w:val="0009415F"/>
    <w:rsid w:val="000A41FE"/>
    <w:rsid w:val="000A747E"/>
    <w:rsid w:val="000B1984"/>
    <w:rsid w:val="000C0CBD"/>
    <w:rsid w:val="000D61EA"/>
    <w:rsid w:val="000F7EA7"/>
    <w:rsid w:val="001106DA"/>
    <w:rsid w:val="00111B17"/>
    <w:rsid w:val="001147D2"/>
    <w:rsid w:val="0011729B"/>
    <w:rsid w:val="00145CC3"/>
    <w:rsid w:val="00171272"/>
    <w:rsid w:val="00177645"/>
    <w:rsid w:val="001863E2"/>
    <w:rsid w:val="00186D9A"/>
    <w:rsid w:val="0019488D"/>
    <w:rsid w:val="00194C57"/>
    <w:rsid w:val="001E52BF"/>
    <w:rsid w:val="001E7754"/>
    <w:rsid w:val="001F1B78"/>
    <w:rsid w:val="001F35D0"/>
    <w:rsid w:val="00214565"/>
    <w:rsid w:val="00222790"/>
    <w:rsid w:val="00223038"/>
    <w:rsid w:val="00231060"/>
    <w:rsid w:val="002313A1"/>
    <w:rsid w:val="00244235"/>
    <w:rsid w:val="00251D47"/>
    <w:rsid w:val="002573E4"/>
    <w:rsid w:val="002604AB"/>
    <w:rsid w:val="002733DF"/>
    <w:rsid w:val="00287294"/>
    <w:rsid w:val="002A3120"/>
    <w:rsid w:val="002B4DEA"/>
    <w:rsid w:val="002C4FF5"/>
    <w:rsid w:val="002C53C3"/>
    <w:rsid w:val="002D297A"/>
    <w:rsid w:val="002D3269"/>
    <w:rsid w:val="002D3DB3"/>
    <w:rsid w:val="002E26BF"/>
    <w:rsid w:val="002F2026"/>
    <w:rsid w:val="003175B5"/>
    <w:rsid w:val="00330851"/>
    <w:rsid w:val="00334D10"/>
    <w:rsid w:val="00336A5B"/>
    <w:rsid w:val="00340C67"/>
    <w:rsid w:val="0034568F"/>
    <w:rsid w:val="00352467"/>
    <w:rsid w:val="003563DD"/>
    <w:rsid w:val="00365815"/>
    <w:rsid w:val="00366F5A"/>
    <w:rsid w:val="003863CC"/>
    <w:rsid w:val="00390FC1"/>
    <w:rsid w:val="003B48B8"/>
    <w:rsid w:val="003B6223"/>
    <w:rsid w:val="003B6227"/>
    <w:rsid w:val="003B7DE8"/>
    <w:rsid w:val="003D67C0"/>
    <w:rsid w:val="003E1795"/>
    <w:rsid w:val="003E2157"/>
    <w:rsid w:val="003E698E"/>
    <w:rsid w:val="003F6342"/>
    <w:rsid w:val="004058BF"/>
    <w:rsid w:val="00406450"/>
    <w:rsid w:val="004161BD"/>
    <w:rsid w:val="0044040B"/>
    <w:rsid w:val="004414B0"/>
    <w:rsid w:val="0045486F"/>
    <w:rsid w:val="00462F62"/>
    <w:rsid w:val="004641E7"/>
    <w:rsid w:val="00494CD1"/>
    <w:rsid w:val="004A6C1C"/>
    <w:rsid w:val="004B35A7"/>
    <w:rsid w:val="004B609C"/>
    <w:rsid w:val="004D7131"/>
    <w:rsid w:val="004D7BD7"/>
    <w:rsid w:val="004D7C55"/>
    <w:rsid w:val="004E44D7"/>
    <w:rsid w:val="004E6467"/>
    <w:rsid w:val="004F4BB6"/>
    <w:rsid w:val="005360D8"/>
    <w:rsid w:val="00536CDA"/>
    <w:rsid w:val="0055083B"/>
    <w:rsid w:val="00551497"/>
    <w:rsid w:val="005742BA"/>
    <w:rsid w:val="005767D3"/>
    <w:rsid w:val="00596AEB"/>
    <w:rsid w:val="005A05A3"/>
    <w:rsid w:val="005B2513"/>
    <w:rsid w:val="005C6594"/>
    <w:rsid w:val="005D1DA4"/>
    <w:rsid w:val="005E018B"/>
    <w:rsid w:val="005F3F79"/>
    <w:rsid w:val="005F7061"/>
    <w:rsid w:val="005F7A99"/>
    <w:rsid w:val="00601DAD"/>
    <w:rsid w:val="0060661F"/>
    <w:rsid w:val="0061403E"/>
    <w:rsid w:val="00627C28"/>
    <w:rsid w:val="006304DF"/>
    <w:rsid w:val="006334FA"/>
    <w:rsid w:val="006469A4"/>
    <w:rsid w:val="00646BBF"/>
    <w:rsid w:val="00653159"/>
    <w:rsid w:val="006577F3"/>
    <w:rsid w:val="00661BE7"/>
    <w:rsid w:val="0066373F"/>
    <w:rsid w:val="0067726F"/>
    <w:rsid w:val="00677661"/>
    <w:rsid w:val="0068164E"/>
    <w:rsid w:val="00690C96"/>
    <w:rsid w:val="006A71C4"/>
    <w:rsid w:val="006B3168"/>
    <w:rsid w:val="006B5B30"/>
    <w:rsid w:val="006D3A9A"/>
    <w:rsid w:val="006E5AE6"/>
    <w:rsid w:val="006F02EB"/>
    <w:rsid w:val="006F77EC"/>
    <w:rsid w:val="00703F34"/>
    <w:rsid w:val="0073602C"/>
    <w:rsid w:val="00740256"/>
    <w:rsid w:val="007514A6"/>
    <w:rsid w:val="0076082C"/>
    <w:rsid w:val="0077466E"/>
    <w:rsid w:val="007749B2"/>
    <w:rsid w:val="00783077"/>
    <w:rsid w:val="00787241"/>
    <w:rsid w:val="007979D7"/>
    <w:rsid w:val="007D1FFE"/>
    <w:rsid w:val="007E7AB9"/>
    <w:rsid w:val="007F0DDA"/>
    <w:rsid w:val="00816C3C"/>
    <w:rsid w:val="00817632"/>
    <w:rsid w:val="00821A03"/>
    <w:rsid w:val="00821A90"/>
    <w:rsid w:val="00840699"/>
    <w:rsid w:val="008472BB"/>
    <w:rsid w:val="008544FC"/>
    <w:rsid w:val="008859A3"/>
    <w:rsid w:val="008909E3"/>
    <w:rsid w:val="0089132B"/>
    <w:rsid w:val="008B4151"/>
    <w:rsid w:val="008B5FB9"/>
    <w:rsid w:val="008C18DD"/>
    <w:rsid w:val="008C48F0"/>
    <w:rsid w:val="008D377F"/>
    <w:rsid w:val="008E2D6B"/>
    <w:rsid w:val="00912DD3"/>
    <w:rsid w:val="0092393F"/>
    <w:rsid w:val="009517DB"/>
    <w:rsid w:val="0095595C"/>
    <w:rsid w:val="00961671"/>
    <w:rsid w:val="00986F8E"/>
    <w:rsid w:val="009C64C2"/>
    <w:rsid w:val="009D68FD"/>
    <w:rsid w:val="00A1154B"/>
    <w:rsid w:val="00A11C85"/>
    <w:rsid w:val="00A144E7"/>
    <w:rsid w:val="00A36249"/>
    <w:rsid w:val="00A42FDD"/>
    <w:rsid w:val="00A4737D"/>
    <w:rsid w:val="00A507C9"/>
    <w:rsid w:val="00A50AE8"/>
    <w:rsid w:val="00A54F0B"/>
    <w:rsid w:val="00A6277B"/>
    <w:rsid w:val="00A72A1C"/>
    <w:rsid w:val="00A74C92"/>
    <w:rsid w:val="00AA312A"/>
    <w:rsid w:val="00AB0788"/>
    <w:rsid w:val="00AB62AB"/>
    <w:rsid w:val="00AD6AB3"/>
    <w:rsid w:val="00AE3221"/>
    <w:rsid w:val="00AF6922"/>
    <w:rsid w:val="00B04461"/>
    <w:rsid w:val="00B26C11"/>
    <w:rsid w:val="00B3097B"/>
    <w:rsid w:val="00B3694D"/>
    <w:rsid w:val="00B448A8"/>
    <w:rsid w:val="00B51803"/>
    <w:rsid w:val="00B76377"/>
    <w:rsid w:val="00B94077"/>
    <w:rsid w:val="00B9787B"/>
    <w:rsid w:val="00BA09D4"/>
    <w:rsid w:val="00BA6461"/>
    <w:rsid w:val="00BB5289"/>
    <w:rsid w:val="00BB529F"/>
    <w:rsid w:val="00BC037B"/>
    <w:rsid w:val="00BC4C66"/>
    <w:rsid w:val="00BC5FFD"/>
    <w:rsid w:val="00BE15B7"/>
    <w:rsid w:val="00BF7E65"/>
    <w:rsid w:val="00C009E7"/>
    <w:rsid w:val="00C02286"/>
    <w:rsid w:val="00C3193C"/>
    <w:rsid w:val="00C32523"/>
    <w:rsid w:val="00C32A82"/>
    <w:rsid w:val="00C34D46"/>
    <w:rsid w:val="00C5001E"/>
    <w:rsid w:val="00C54185"/>
    <w:rsid w:val="00C9045B"/>
    <w:rsid w:val="00CA2AE0"/>
    <w:rsid w:val="00CC16D5"/>
    <w:rsid w:val="00CD03F1"/>
    <w:rsid w:val="00CE342F"/>
    <w:rsid w:val="00CF1986"/>
    <w:rsid w:val="00CF5444"/>
    <w:rsid w:val="00D00448"/>
    <w:rsid w:val="00D03988"/>
    <w:rsid w:val="00D06ED0"/>
    <w:rsid w:val="00D11D0B"/>
    <w:rsid w:val="00D27A26"/>
    <w:rsid w:val="00D3355B"/>
    <w:rsid w:val="00D41D50"/>
    <w:rsid w:val="00D5540E"/>
    <w:rsid w:val="00D55716"/>
    <w:rsid w:val="00D6461D"/>
    <w:rsid w:val="00D725A5"/>
    <w:rsid w:val="00D82D9B"/>
    <w:rsid w:val="00D8356A"/>
    <w:rsid w:val="00D83CDB"/>
    <w:rsid w:val="00D86682"/>
    <w:rsid w:val="00D94C3A"/>
    <w:rsid w:val="00D957B7"/>
    <w:rsid w:val="00DA635A"/>
    <w:rsid w:val="00DE32D8"/>
    <w:rsid w:val="00DF0EB5"/>
    <w:rsid w:val="00DF30BC"/>
    <w:rsid w:val="00DF3C06"/>
    <w:rsid w:val="00DF3CD1"/>
    <w:rsid w:val="00E022D6"/>
    <w:rsid w:val="00E02E5A"/>
    <w:rsid w:val="00E073C6"/>
    <w:rsid w:val="00E141C3"/>
    <w:rsid w:val="00E231D8"/>
    <w:rsid w:val="00E234C0"/>
    <w:rsid w:val="00E266A1"/>
    <w:rsid w:val="00E37F4C"/>
    <w:rsid w:val="00E47D54"/>
    <w:rsid w:val="00E54DA6"/>
    <w:rsid w:val="00E6479F"/>
    <w:rsid w:val="00E75BD1"/>
    <w:rsid w:val="00EA091C"/>
    <w:rsid w:val="00EA24FC"/>
    <w:rsid w:val="00EA64C8"/>
    <w:rsid w:val="00EC541B"/>
    <w:rsid w:val="00ED670F"/>
    <w:rsid w:val="00EE039F"/>
    <w:rsid w:val="00EE41CA"/>
    <w:rsid w:val="00F03C44"/>
    <w:rsid w:val="00F076F1"/>
    <w:rsid w:val="00F5058E"/>
    <w:rsid w:val="00F55025"/>
    <w:rsid w:val="00F855AC"/>
    <w:rsid w:val="00F975F6"/>
    <w:rsid w:val="00FA33B1"/>
    <w:rsid w:val="00FB06A6"/>
    <w:rsid w:val="00FB2E33"/>
    <w:rsid w:val="00FC77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C3C"/>
  </w:style>
  <w:style w:type="paragraph" w:styleId="Nagwek1">
    <w:name w:val="heading 1"/>
    <w:basedOn w:val="Normalny"/>
    <w:link w:val="Nagwek1Znak"/>
    <w:uiPriority w:val="1"/>
    <w:qFormat/>
    <w:rsid w:val="00D725A5"/>
    <w:pPr>
      <w:widowControl w:val="0"/>
      <w:autoSpaceDE w:val="0"/>
      <w:autoSpaceDN w:val="0"/>
      <w:spacing w:after="0" w:line="240" w:lineRule="auto"/>
      <w:ind w:left="44"/>
      <w:jc w:val="center"/>
      <w:outlineLvl w:val="0"/>
    </w:pPr>
    <w:rPr>
      <w:rFonts w:ascii="Arial" w:eastAsia="Arial" w:hAnsi="Arial" w:cs="Arial"/>
      <w:b/>
      <w:bCs/>
      <w:sz w:val="20"/>
      <w:szCs w:val="20"/>
    </w:rPr>
  </w:style>
  <w:style w:type="paragraph" w:styleId="Nagwek3">
    <w:name w:val="heading 3"/>
    <w:basedOn w:val="Normalny"/>
    <w:next w:val="Normalny"/>
    <w:link w:val="Nagwek3Znak"/>
    <w:uiPriority w:val="9"/>
    <w:semiHidden/>
    <w:unhideWhenUsed/>
    <w:qFormat/>
    <w:rsid w:val="00390F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L1,Numerowanie,List Paragraph,CW_Lista,Wypunktowanie,Akapit z listą BS,Nag 1,1."/>
    <w:basedOn w:val="Normalny"/>
    <w:link w:val="AkapitzlistZnak"/>
    <w:uiPriority w:val="34"/>
    <w:qFormat/>
    <w:rsid w:val="00C34D46"/>
    <w:pPr>
      <w:spacing w:after="0" w:line="240" w:lineRule="auto"/>
      <w:ind w:left="708"/>
    </w:pPr>
    <w:rPr>
      <w:rFonts w:ascii="Times New Roman" w:eastAsia="Times New Roman" w:hAnsi="Times New Roman" w:cs="Times New Roman"/>
      <w:sz w:val="24"/>
      <w:szCs w:val="20"/>
    </w:rPr>
  </w:style>
  <w:style w:type="character" w:customStyle="1" w:styleId="AkapitzlistZnak">
    <w:name w:val="Akapit z listą Znak"/>
    <w:aliases w:val="Preambuła Znak,normalny tekst Znak,L1 Znak,Numerowanie Znak,List Paragraph Znak,CW_Lista Znak,Wypunktowanie Znak,Akapit z listą BS Znak,Nag 1 Znak,1. Znak"/>
    <w:link w:val="Akapitzlist"/>
    <w:uiPriority w:val="34"/>
    <w:qFormat/>
    <w:locked/>
    <w:rsid w:val="00C34D46"/>
    <w:rPr>
      <w:rFonts w:ascii="Times New Roman" w:eastAsia="Times New Roman" w:hAnsi="Times New Roman" w:cs="Times New Roman"/>
      <w:sz w:val="24"/>
      <w:szCs w:val="20"/>
    </w:rPr>
  </w:style>
  <w:style w:type="character" w:customStyle="1" w:styleId="Nagwek1Znak">
    <w:name w:val="Nagłówek 1 Znak"/>
    <w:basedOn w:val="Domylnaczcionkaakapitu"/>
    <w:link w:val="Nagwek1"/>
    <w:uiPriority w:val="1"/>
    <w:rsid w:val="00D725A5"/>
    <w:rPr>
      <w:rFonts w:ascii="Arial" w:eastAsia="Arial" w:hAnsi="Arial" w:cs="Arial"/>
      <w:b/>
      <w:bCs/>
      <w:sz w:val="20"/>
      <w:szCs w:val="20"/>
    </w:rPr>
  </w:style>
  <w:style w:type="paragraph" w:styleId="Tekstpodstawowy">
    <w:name w:val="Body Text"/>
    <w:basedOn w:val="Normalny"/>
    <w:link w:val="TekstpodstawowyZnak"/>
    <w:uiPriority w:val="1"/>
    <w:qFormat/>
    <w:rsid w:val="00D725A5"/>
    <w:pPr>
      <w:widowControl w:val="0"/>
      <w:autoSpaceDE w:val="0"/>
      <w:autoSpaceDN w:val="0"/>
      <w:spacing w:after="0" w:line="240" w:lineRule="auto"/>
      <w:ind w:left="968" w:hanging="396"/>
      <w:jc w:val="both"/>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D725A5"/>
    <w:rPr>
      <w:rFonts w:ascii="Arial" w:eastAsia="Arial" w:hAnsi="Arial" w:cs="Arial"/>
      <w:sz w:val="20"/>
      <w:szCs w:val="20"/>
    </w:rPr>
  </w:style>
  <w:style w:type="paragraph" w:customStyle="1" w:styleId="Default">
    <w:name w:val="Default"/>
    <w:rsid w:val="0036581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A31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12A"/>
  </w:style>
  <w:style w:type="paragraph" w:styleId="Stopka">
    <w:name w:val="footer"/>
    <w:basedOn w:val="Normalny"/>
    <w:link w:val="StopkaZnak"/>
    <w:uiPriority w:val="99"/>
    <w:unhideWhenUsed/>
    <w:rsid w:val="00AA3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12A"/>
  </w:style>
  <w:style w:type="numbering" w:customStyle="1" w:styleId="WW8Num65">
    <w:name w:val="WW8Num65"/>
    <w:basedOn w:val="Bezlisty"/>
    <w:rsid w:val="00D55716"/>
    <w:pPr>
      <w:numPr>
        <w:numId w:val="19"/>
      </w:numPr>
    </w:pPr>
  </w:style>
  <w:style w:type="paragraph" w:styleId="Tekstpodstawowy2">
    <w:name w:val="Body Text 2"/>
    <w:basedOn w:val="Normalny"/>
    <w:link w:val="Tekstpodstawowy2Znak"/>
    <w:uiPriority w:val="99"/>
    <w:unhideWhenUsed/>
    <w:rsid w:val="00D5571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D55716"/>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semiHidden/>
    <w:unhideWhenUsed/>
    <w:rsid w:val="00D55716"/>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D55716"/>
    <w:rPr>
      <w:rFonts w:ascii="Times New Roman" w:eastAsia="Times New Roman" w:hAnsi="Times New Roman" w:cs="Times New Roman"/>
      <w:sz w:val="16"/>
      <w:szCs w:val="16"/>
    </w:rPr>
  </w:style>
  <w:style w:type="numbering" w:customStyle="1" w:styleId="WW8Num6">
    <w:name w:val="WW8Num6"/>
    <w:basedOn w:val="Bezlisty"/>
    <w:rsid w:val="00D55716"/>
    <w:pPr>
      <w:numPr>
        <w:numId w:val="8"/>
      </w:numPr>
    </w:pPr>
  </w:style>
  <w:style w:type="paragraph" w:styleId="NormalnyWeb">
    <w:name w:val="Normal (Web)"/>
    <w:basedOn w:val="Normalny"/>
    <w:uiPriority w:val="99"/>
    <w:unhideWhenUsed/>
    <w:rsid w:val="001863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863E2"/>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Hipercze">
    <w:name w:val="Hyperlink"/>
    <w:uiPriority w:val="99"/>
    <w:unhideWhenUsed/>
    <w:rsid w:val="001863E2"/>
    <w:rPr>
      <w:color w:val="0000FF"/>
      <w:u w:val="single"/>
    </w:rPr>
  </w:style>
  <w:style w:type="paragraph" w:customStyle="1" w:styleId="Textbody">
    <w:name w:val="Text body"/>
    <w:basedOn w:val="Normalny"/>
    <w:rsid w:val="001863E2"/>
    <w:pPr>
      <w:suppressAutoHyphens/>
      <w:autoSpaceDN w:val="0"/>
      <w:spacing w:after="0" w:line="240" w:lineRule="auto"/>
      <w:jc w:val="both"/>
      <w:textAlignment w:val="baseline"/>
    </w:pPr>
    <w:rPr>
      <w:rFonts w:ascii="Times New Roman" w:eastAsia="Times New Roman" w:hAnsi="Times New Roman" w:cs="Times New Roman"/>
      <w:b/>
      <w:kern w:val="3"/>
      <w:sz w:val="32"/>
      <w:szCs w:val="20"/>
      <w:lang w:eastAsia="zh-CN"/>
    </w:rPr>
  </w:style>
  <w:style w:type="paragraph" w:styleId="Tekstprzypisukocowego">
    <w:name w:val="endnote text"/>
    <w:basedOn w:val="Normalny"/>
    <w:link w:val="TekstprzypisukocowegoZnak"/>
    <w:uiPriority w:val="99"/>
    <w:semiHidden/>
    <w:unhideWhenUsed/>
    <w:rsid w:val="00171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1272"/>
    <w:rPr>
      <w:sz w:val="20"/>
      <w:szCs w:val="20"/>
    </w:rPr>
  </w:style>
  <w:style w:type="character" w:styleId="Odwoanieprzypisukocowego">
    <w:name w:val="endnote reference"/>
    <w:basedOn w:val="Domylnaczcionkaakapitu"/>
    <w:uiPriority w:val="99"/>
    <w:semiHidden/>
    <w:unhideWhenUsed/>
    <w:rsid w:val="00171272"/>
    <w:rPr>
      <w:vertAlign w:val="superscript"/>
    </w:rPr>
  </w:style>
  <w:style w:type="character" w:customStyle="1" w:styleId="Nagwek3Znak">
    <w:name w:val="Nagłówek 3 Znak"/>
    <w:basedOn w:val="Domylnaczcionkaakapitu"/>
    <w:link w:val="Nagwek3"/>
    <w:rsid w:val="00390FC1"/>
    <w:rPr>
      <w:rFonts w:asciiTheme="majorHAnsi" w:eastAsiaTheme="majorEastAsia" w:hAnsiTheme="majorHAnsi" w:cstheme="majorBidi"/>
      <w:color w:val="1F4D78" w:themeColor="accent1" w:themeShade="7F"/>
      <w:sz w:val="24"/>
      <w:szCs w:val="24"/>
    </w:rPr>
  </w:style>
  <w:style w:type="paragraph" w:customStyle="1" w:styleId="pkt">
    <w:name w:val="pkt"/>
    <w:basedOn w:val="Normalny"/>
    <w:rsid w:val="00D86682"/>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340C67"/>
    <w:rPr>
      <w:color w:val="605E5C"/>
      <w:shd w:val="clear" w:color="auto" w:fill="E1DFDD"/>
    </w:rPr>
  </w:style>
  <w:style w:type="paragraph" w:styleId="Tekstdymka">
    <w:name w:val="Balloon Text"/>
    <w:basedOn w:val="Normalny"/>
    <w:link w:val="TekstdymkaZnak"/>
    <w:uiPriority w:val="99"/>
    <w:semiHidden/>
    <w:unhideWhenUsed/>
    <w:rsid w:val="00B448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8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371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4359</Words>
  <Characters>26155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UM Bobolice</cp:lastModifiedBy>
  <cp:revision>43</cp:revision>
  <cp:lastPrinted>2024-11-21T12:38:00Z</cp:lastPrinted>
  <dcterms:created xsi:type="dcterms:W3CDTF">2024-11-18T10:51:00Z</dcterms:created>
  <dcterms:modified xsi:type="dcterms:W3CDTF">2025-01-30T10:04:00Z</dcterms:modified>
</cp:coreProperties>
</file>