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957C" w14:textId="77777777" w:rsidR="006C1063" w:rsidRPr="009E7ADB" w:rsidRDefault="006C1063" w:rsidP="006C1063">
      <w:pPr>
        <w:rPr>
          <w:rFonts w:ascii="Arial" w:hAnsi="Arial" w:cs="Arial"/>
          <w:b/>
          <w:bCs/>
          <w:color w:val="FF0000"/>
          <w:szCs w:val="24"/>
          <w:u w:val="single"/>
        </w:rPr>
      </w:pPr>
      <w:r w:rsidRPr="009D318E">
        <w:rPr>
          <w:rFonts w:ascii="Arial" w:hAnsi="Arial" w:cs="Arial"/>
          <w:b/>
          <w:bCs/>
          <w:sz w:val="36"/>
          <w:szCs w:val="36"/>
          <w:u w:val="single"/>
        </w:rPr>
        <w:t>OPIS PRZEDMIOTU ZAMÓWIENIA</w:t>
      </w:r>
      <w:r>
        <w:rPr>
          <w:rFonts w:ascii="Arial" w:hAnsi="Arial" w:cs="Arial"/>
          <w:b/>
          <w:bCs/>
          <w:szCs w:val="24"/>
          <w:u w:val="single"/>
        </w:rPr>
        <w:t xml:space="preserve"> </w:t>
      </w:r>
      <w:r w:rsidRPr="009A408C">
        <w:rPr>
          <w:rFonts w:ascii="Arial" w:hAnsi="Arial" w:cs="Arial"/>
          <w:b/>
          <w:bCs/>
          <w:szCs w:val="24"/>
          <w:u w:val="single"/>
        </w:rPr>
        <w:t xml:space="preserve"> </w:t>
      </w:r>
      <w:r w:rsidRPr="00B67309">
        <w:rPr>
          <w:rFonts w:ascii="Arial" w:hAnsi="Arial" w:cs="Arial"/>
          <w:b/>
          <w:bCs/>
          <w:szCs w:val="24"/>
          <w:u w:val="single"/>
        </w:rPr>
        <w:t xml:space="preserve"> </w:t>
      </w:r>
    </w:p>
    <w:p w14:paraId="455E46F9" w14:textId="77777777" w:rsidR="006C1063" w:rsidRDefault="006C1063" w:rsidP="006C1063">
      <w:pPr>
        <w:autoSpaceDE w:val="0"/>
        <w:autoSpaceDN w:val="0"/>
        <w:adjustRightInd w:val="0"/>
        <w:jc w:val="both"/>
        <w:rPr>
          <w:rFonts w:ascii="Arial" w:hAnsi="Arial" w:cs="Arial"/>
          <w:b/>
          <w:bCs/>
          <w:szCs w:val="24"/>
        </w:rPr>
      </w:pPr>
    </w:p>
    <w:p w14:paraId="3C115FC9" w14:textId="6702E364" w:rsidR="00525DA4" w:rsidRPr="006C1063" w:rsidRDefault="006C1063" w:rsidP="006C1063">
      <w:pPr>
        <w:autoSpaceDE w:val="0"/>
        <w:autoSpaceDN w:val="0"/>
        <w:adjustRightInd w:val="0"/>
        <w:jc w:val="both"/>
        <w:rPr>
          <w:rFonts w:ascii="Arial" w:hAnsi="Arial" w:cs="Arial"/>
          <w:b/>
          <w:bCs/>
          <w:szCs w:val="24"/>
        </w:rPr>
      </w:pPr>
      <w:r w:rsidRPr="009D318E">
        <w:rPr>
          <w:rFonts w:ascii="Arial" w:hAnsi="Arial" w:cs="Arial"/>
          <w:b/>
          <w:bCs/>
          <w:szCs w:val="24"/>
        </w:rPr>
        <w:t>dla  zadania</w:t>
      </w:r>
      <w:r>
        <w:rPr>
          <w:rFonts w:ascii="Arial" w:hAnsi="Arial" w:cs="Arial"/>
          <w:b/>
          <w:bCs/>
          <w:szCs w:val="24"/>
        </w:rPr>
        <w:t xml:space="preserve"> : </w:t>
      </w:r>
      <w:r w:rsidR="00525DA4" w:rsidRPr="005215A7">
        <w:rPr>
          <w:i/>
          <w:szCs w:val="24"/>
        </w:rPr>
        <w:t>„</w:t>
      </w:r>
      <w:r w:rsidR="00525DA4" w:rsidRPr="00525DA4">
        <w:rPr>
          <w:i/>
          <w:sz w:val="28"/>
          <w:szCs w:val="28"/>
        </w:rPr>
        <w:t xml:space="preserve">Dostawa </w:t>
      </w:r>
      <w:r>
        <w:rPr>
          <w:i/>
          <w:sz w:val="28"/>
          <w:szCs w:val="28"/>
        </w:rPr>
        <w:t xml:space="preserve">w formie leasingu </w:t>
      </w:r>
      <w:r w:rsidR="00525DA4" w:rsidRPr="00525DA4">
        <w:rPr>
          <w:i/>
          <w:sz w:val="28"/>
          <w:szCs w:val="28"/>
        </w:rPr>
        <w:t xml:space="preserve">samochodu </w:t>
      </w:r>
      <w:r w:rsidR="00C40CB1">
        <w:rPr>
          <w:i/>
          <w:sz w:val="28"/>
          <w:szCs w:val="28"/>
        </w:rPr>
        <w:t>ciężarowego</w:t>
      </w:r>
      <w:r>
        <w:rPr>
          <w:i/>
          <w:sz w:val="28"/>
          <w:szCs w:val="28"/>
        </w:rPr>
        <w:t xml:space="preserve"> </w:t>
      </w:r>
      <w:r>
        <w:rPr>
          <w:i/>
          <w:sz w:val="28"/>
          <w:szCs w:val="28"/>
        </w:rPr>
        <w:br/>
        <w:t xml:space="preserve">o DMC do 3,5 t. </w:t>
      </w:r>
      <w:r w:rsidR="00150016">
        <w:rPr>
          <w:i/>
          <w:sz w:val="28"/>
          <w:szCs w:val="28"/>
        </w:rPr>
        <w:t xml:space="preserve">z zabudową </w:t>
      </w:r>
      <w:r w:rsidR="00A21952">
        <w:rPr>
          <w:i/>
          <w:sz w:val="28"/>
          <w:szCs w:val="28"/>
        </w:rPr>
        <w:t>przeznaczon</w:t>
      </w:r>
      <w:r w:rsidR="00150016">
        <w:rPr>
          <w:i/>
          <w:sz w:val="28"/>
          <w:szCs w:val="28"/>
        </w:rPr>
        <w:t>ą</w:t>
      </w:r>
      <w:r w:rsidR="00A21952">
        <w:rPr>
          <w:i/>
          <w:sz w:val="28"/>
          <w:szCs w:val="28"/>
        </w:rPr>
        <w:t xml:space="preserve"> </w:t>
      </w:r>
      <w:r w:rsidR="00525DA4" w:rsidRPr="00525DA4">
        <w:rPr>
          <w:i/>
          <w:sz w:val="28"/>
          <w:szCs w:val="28"/>
        </w:rPr>
        <w:t>do telewizyjnej inspekcji sieci kanalizacyjnej.</w:t>
      </w:r>
      <w:r w:rsidR="00455503">
        <w:rPr>
          <w:i/>
          <w:sz w:val="28"/>
          <w:szCs w:val="28"/>
        </w:rPr>
        <w:t xml:space="preserve"> </w:t>
      </w:r>
      <w:r w:rsidR="00525DA4" w:rsidRPr="00525DA4">
        <w:rPr>
          <w:i/>
          <w:sz w:val="28"/>
          <w:szCs w:val="28"/>
        </w:rPr>
        <w:t>”</w:t>
      </w:r>
    </w:p>
    <w:p w14:paraId="01947292" w14:textId="33847E03" w:rsidR="00525DA4" w:rsidRDefault="00525DA4" w:rsidP="00525DA4">
      <w:pPr>
        <w:pStyle w:val="Standardowy1"/>
        <w:widowControl w:val="0"/>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rPr>
          <w:rFonts w:ascii="Arial Bold"/>
          <w:b/>
          <w:sz w:val="32"/>
          <w:szCs w:val="32"/>
          <w:u w:val="single"/>
        </w:rPr>
      </w:pPr>
    </w:p>
    <w:p w14:paraId="2F2BDCB1" w14:textId="77777777" w:rsidR="006C1063" w:rsidRPr="00CB7060" w:rsidRDefault="006C1063" w:rsidP="006C1063">
      <w:pPr>
        <w:autoSpaceDE w:val="0"/>
        <w:autoSpaceDN w:val="0"/>
        <w:adjustRightInd w:val="0"/>
        <w:jc w:val="both"/>
        <w:rPr>
          <w:rFonts w:ascii="Arial" w:hAnsi="Arial" w:cs="Arial"/>
          <w:b/>
          <w:bCs/>
          <w:sz w:val="28"/>
          <w:szCs w:val="28"/>
        </w:rPr>
      </w:pPr>
      <w:r w:rsidRPr="00CB7060">
        <w:rPr>
          <w:rFonts w:ascii="Arial" w:hAnsi="Arial" w:cs="Arial"/>
          <w:b/>
          <w:bCs/>
          <w:sz w:val="28"/>
          <w:szCs w:val="28"/>
        </w:rPr>
        <w:t xml:space="preserve">I. PRZEZNACZENIE DOKUMENTU </w:t>
      </w:r>
    </w:p>
    <w:p w14:paraId="40BE51D6" w14:textId="77777777" w:rsidR="006C1063" w:rsidRPr="00CB7060" w:rsidRDefault="006C1063" w:rsidP="006C1063">
      <w:pPr>
        <w:autoSpaceDE w:val="0"/>
        <w:autoSpaceDN w:val="0"/>
        <w:adjustRightInd w:val="0"/>
        <w:jc w:val="both"/>
        <w:rPr>
          <w:rFonts w:ascii="Arial" w:hAnsi="Arial" w:cs="Arial"/>
          <w:b/>
          <w:bCs/>
          <w:szCs w:val="24"/>
        </w:rPr>
      </w:pPr>
    </w:p>
    <w:p w14:paraId="605648EB" w14:textId="354F4CE5" w:rsidR="006C1063" w:rsidRPr="00CB7060" w:rsidRDefault="006C1063" w:rsidP="006C1063">
      <w:pPr>
        <w:autoSpaceDE w:val="0"/>
        <w:autoSpaceDN w:val="0"/>
        <w:adjustRightInd w:val="0"/>
        <w:jc w:val="both"/>
        <w:rPr>
          <w:rFonts w:ascii="Arial" w:hAnsi="Arial" w:cs="Arial"/>
          <w:szCs w:val="24"/>
        </w:rPr>
      </w:pPr>
      <w:r w:rsidRPr="00CB7060">
        <w:rPr>
          <w:rFonts w:ascii="Arial" w:hAnsi="Arial" w:cs="Arial"/>
          <w:szCs w:val="24"/>
        </w:rPr>
        <w:t xml:space="preserve">Niniejszy dokument  zawiera opis wymaganych minimalnych warunków leasingu oraz  warunków technicznych dla dostawy samochodu </w:t>
      </w:r>
      <w:r w:rsidR="00B133FF">
        <w:rPr>
          <w:rFonts w:ascii="Arial" w:hAnsi="Arial" w:cs="Arial"/>
          <w:szCs w:val="24"/>
        </w:rPr>
        <w:t>ciężarowego</w:t>
      </w:r>
      <w:r>
        <w:rPr>
          <w:rFonts w:ascii="Arial" w:hAnsi="Arial" w:cs="Arial"/>
          <w:szCs w:val="24"/>
        </w:rPr>
        <w:t xml:space="preserve"> z zabudową do telewizyjnej inspekcji sieci kanalizacyjnej</w:t>
      </w:r>
      <w:r w:rsidRPr="00CB7060">
        <w:rPr>
          <w:rFonts w:ascii="Arial" w:hAnsi="Arial" w:cs="Arial"/>
          <w:szCs w:val="24"/>
        </w:rPr>
        <w:t xml:space="preserve">, i jest  przeznaczony do wykorzystania jako załącznik opisujący przedmiot zamówienia w procedurach związanych z realizacją postępowania  przetargowego. </w:t>
      </w:r>
    </w:p>
    <w:p w14:paraId="693858D4" w14:textId="77777777" w:rsidR="006C1063" w:rsidRPr="00CB7060" w:rsidRDefault="006C1063" w:rsidP="006C1063">
      <w:pPr>
        <w:autoSpaceDE w:val="0"/>
        <w:autoSpaceDN w:val="0"/>
        <w:adjustRightInd w:val="0"/>
        <w:jc w:val="both"/>
        <w:rPr>
          <w:rFonts w:ascii="Arial" w:hAnsi="Arial" w:cs="Arial"/>
          <w:szCs w:val="24"/>
        </w:rPr>
      </w:pPr>
      <w:r w:rsidRPr="00CB7060">
        <w:rPr>
          <w:rFonts w:ascii="Arial" w:hAnsi="Arial" w:cs="Arial"/>
          <w:szCs w:val="24"/>
        </w:rPr>
        <w:t>Przyjmuje się</w:t>
      </w:r>
      <w:r w:rsidRPr="00CB7060">
        <w:rPr>
          <w:rFonts w:ascii="TT4297o00" w:hAnsi="TT4297o00" w:cs="TT4297o00"/>
          <w:szCs w:val="24"/>
        </w:rPr>
        <w:t xml:space="preserve"> </w:t>
      </w:r>
      <w:r w:rsidRPr="00CB7060">
        <w:rPr>
          <w:rFonts w:ascii="Arial" w:hAnsi="Arial" w:cs="Arial"/>
          <w:szCs w:val="24"/>
        </w:rPr>
        <w:t>robocze oznaczenie samochodu - „Pojazd”.</w:t>
      </w:r>
    </w:p>
    <w:p w14:paraId="31B4A7B7" w14:textId="77777777" w:rsidR="006C1063" w:rsidRPr="00CB7060" w:rsidRDefault="006C1063" w:rsidP="006C1063">
      <w:pPr>
        <w:autoSpaceDE w:val="0"/>
        <w:autoSpaceDN w:val="0"/>
        <w:adjustRightInd w:val="0"/>
        <w:jc w:val="both"/>
        <w:rPr>
          <w:rFonts w:ascii="Arial" w:hAnsi="Arial" w:cs="Arial"/>
          <w:szCs w:val="24"/>
        </w:rPr>
      </w:pPr>
    </w:p>
    <w:p w14:paraId="7A92E421" w14:textId="77777777" w:rsidR="006C1063" w:rsidRPr="00CB7060" w:rsidRDefault="006C1063" w:rsidP="006C1063">
      <w:pPr>
        <w:autoSpaceDE w:val="0"/>
        <w:autoSpaceDN w:val="0"/>
        <w:adjustRightInd w:val="0"/>
        <w:jc w:val="both"/>
        <w:rPr>
          <w:rFonts w:ascii="Arial" w:hAnsi="Arial" w:cs="Arial"/>
          <w:b/>
          <w:bCs/>
          <w:szCs w:val="24"/>
        </w:rPr>
      </w:pPr>
    </w:p>
    <w:p w14:paraId="7046BF38" w14:textId="77777777" w:rsidR="006C1063" w:rsidRPr="00CB7060" w:rsidRDefault="006C1063" w:rsidP="006C1063">
      <w:pPr>
        <w:autoSpaceDE w:val="0"/>
        <w:autoSpaceDN w:val="0"/>
        <w:adjustRightInd w:val="0"/>
        <w:jc w:val="both"/>
        <w:rPr>
          <w:rFonts w:ascii="Arial" w:hAnsi="Arial" w:cs="Arial"/>
          <w:b/>
          <w:bCs/>
          <w:sz w:val="28"/>
          <w:szCs w:val="28"/>
        </w:rPr>
      </w:pPr>
      <w:r w:rsidRPr="00CB7060">
        <w:rPr>
          <w:rFonts w:ascii="Arial" w:hAnsi="Arial" w:cs="Arial"/>
          <w:b/>
          <w:bCs/>
          <w:sz w:val="28"/>
          <w:szCs w:val="28"/>
        </w:rPr>
        <w:t>II. DOKUMENTY ODNIESIENIA</w:t>
      </w:r>
    </w:p>
    <w:p w14:paraId="6522C3A6" w14:textId="77777777" w:rsidR="006C1063" w:rsidRPr="00CB7060" w:rsidRDefault="006C1063" w:rsidP="006C1063">
      <w:pPr>
        <w:autoSpaceDE w:val="0"/>
        <w:autoSpaceDN w:val="0"/>
        <w:adjustRightInd w:val="0"/>
        <w:jc w:val="both"/>
        <w:rPr>
          <w:rFonts w:ascii="Arial" w:hAnsi="Arial" w:cs="Arial"/>
          <w:b/>
          <w:bCs/>
          <w:szCs w:val="24"/>
        </w:rPr>
      </w:pPr>
    </w:p>
    <w:p w14:paraId="01B89E56" w14:textId="77777777" w:rsidR="006C1063" w:rsidRPr="00CB7060" w:rsidRDefault="006C1063" w:rsidP="00F05618">
      <w:pPr>
        <w:pStyle w:val="Akapitzlist"/>
        <w:numPr>
          <w:ilvl w:val="0"/>
          <w:numId w:val="11"/>
        </w:numPr>
        <w:autoSpaceDE w:val="0"/>
        <w:autoSpaceDN w:val="0"/>
        <w:adjustRightInd w:val="0"/>
        <w:ind w:left="284" w:hanging="284"/>
        <w:contextualSpacing/>
        <w:rPr>
          <w:rFonts w:cs="Arial"/>
        </w:rPr>
      </w:pPr>
      <w:r w:rsidRPr="00CB7060">
        <w:rPr>
          <w:rFonts w:cs="Arial"/>
        </w:rPr>
        <w:t xml:space="preserve">Ustawa z dnia 20 czerwca 1997 r. prawo o ruchu drogowym </w:t>
      </w:r>
    </w:p>
    <w:p w14:paraId="229EF35B" w14:textId="77777777" w:rsidR="006C1063" w:rsidRPr="00A054F2" w:rsidRDefault="006C1063" w:rsidP="006C1063">
      <w:pPr>
        <w:pStyle w:val="Nagwek1"/>
        <w:shd w:val="clear" w:color="auto" w:fill="FFFFFF"/>
        <w:spacing w:before="0" w:after="330"/>
        <w:ind w:left="284"/>
        <w:rPr>
          <w:rFonts w:ascii="Helvetica" w:eastAsia="Times New Roman" w:hAnsi="Helvetica" w:cs="Times New Roman"/>
          <w:b/>
          <w:bCs/>
          <w:color w:val="C00D35"/>
          <w:kern w:val="36"/>
          <w:sz w:val="57"/>
          <w:szCs w:val="57"/>
          <w:lang w:eastAsia="pl-PL"/>
        </w:rPr>
      </w:pPr>
      <w:r w:rsidRPr="00A054F2">
        <w:rPr>
          <w:rFonts w:ascii="Arial" w:hAnsi="Arial" w:cs="Arial"/>
          <w:color w:val="auto"/>
          <w:sz w:val="24"/>
          <w:szCs w:val="24"/>
        </w:rPr>
        <w:t xml:space="preserve">(tekst jednolity </w:t>
      </w:r>
      <w:hyperlink r:id="rId8" w:history="1">
        <w:r w:rsidRPr="00A054F2">
          <w:rPr>
            <w:rStyle w:val="Hipercze"/>
            <w:rFonts w:ascii="Arial" w:eastAsiaTheme="minorHAnsi" w:hAnsi="Arial" w:cs="Arial"/>
            <w:sz w:val="24"/>
            <w:szCs w:val="24"/>
          </w:rPr>
          <w:t>Dz.U. 2024 poz. 1251</w:t>
        </w:r>
      </w:hyperlink>
      <w:r>
        <w:rPr>
          <w:rFonts w:ascii="Arial" w:eastAsiaTheme="minorHAnsi" w:hAnsi="Arial" w:cs="Arial"/>
          <w:color w:val="auto"/>
          <w:sz w:val="24"/>
          <w:szCs w:val="24"/>
        </w:rPr>
        <w:t xml:space="preserve"> </w:t>
      </w:r>
      <w:r w:rsidRPr="00A054F2">
        <w:rPr>
          <w:rFonts w:ascii="Arial" w:hAnsi="Arial" w:cs="Arial"/>
          <w:color w:val="auto"/>
          <w:sz w:val="24"/>
          <w:szCs w:val="24"/>
        </w:rPr>
        <w:t>z późn. zm.).</w:t>
      </w:r>
    </w:p>
    <w:p w14:paraId="46EAA0AF" w14:textId="77777777" w:rsidR="006C1063" w:rsidRPr="00CB7060" w:rsidRDefault="006C1063" w:rsidP="006C1063">
      <w:pPr>
        <w:autoSpaceDE w:val="0"/>
        <w:autoSpaceDN w:val="0"/>
        <w:adjustRightInd w:val="0"/>
        <w:ind w:left="284" w:hanging="284"/>
        <w:rPr>
          <w:rFonts w:ascii="Arial" w:hAnsi="Arial" w:cs="Arial"/>
          <w:szCs w:val="24"/>
        </w:rPr>
      </w:pPr>
      <w:r w:rsidRPr="00CB7060">
        <w:rPr>
          <w:rFonts w:ascii="Arial" w:hAnsi="Arial" w:cs="Arial"/>
          <w:szCs w:val="24"/>
        </w:rPr>
        <w:t xml:space="preserve">2. Rozporządzenie Ministra Infrastruktury z dnia 31 grudnia 2002 r. w sprawie warunków technicznych pojazdów oraz ich niezbędnego wyposażenia </w:t>
      </w:r>
    </w:p>
    <w:p w14:paraId="43C88E4B" w14:textId="4D0B40B0" w:rsidR="006C1063" w:rsidRPr="003D2758" w:rsidRDefault="006C1063" w:rsidP="006B5500">
      <w:pPr>
        <w:autoSpaceDE w:val="0"/>
        <w:autoSpaceDN w:val="0"/>
        <w:adjustRightInd w:val="0"/>
        <w:ind w:left="284"/>
        <w:jc w:val="both"/>
        <w:rPr>
          <w:rFonts w:ascii="Arial" w:hAnsi="Arial" w:cs="Arial"/>
          <w:szCs w:val="24"/>
        </w:rPr>
      </w:pPr>
      <w:r w:rsidRPr="00CB7060">
        <w:rPr>
          <w:rFonts w:ascii="Arial" w:hAnsi="Arial" w:cs="Arial"/>
          <w:szCs w:val="24"/>
        </w:rPr>
        <w:t xml:space="preserve">(tekst jednolity </w:t>
      </w:r>
      <w:hyperlink r:id="rId9" w:history="1">
        <w:r w:rsidRPr="00716AE8">
          <w:rPr>
            <w:rStyle w:val="Hipercze"/>
            <w:rFonts w:ascii="Arial" w:hAnsi="Arial" w:cs="Arial"/>
            <w:szCs w:val="24"/>
          </w:rPr>
          <w:t>Dz. U. z 2024 r. poz. 502</w:t>
        </w:r>
      </w:hyperlink>
      <w:r w:rsidRPr="00CB7060">
        <w:rPr>
          <w:rFonts w:ascii="Arial" w:hAnsi="Arial" w:cs="Arial"/>
          <w:szCs w:val="24"/>
        </w:rPr>
        <w:t xml:space="preserve"> z późn. zm.). </w:t>
      </w:r>
    </w:p>
    <w:p w14:paraId="0007A931" w14:textId="77777777" w:rsidR="006C1063" w:rsidRPr="00CB7060" w:rsidRDefault="006C1063" w:rsidP="006C1063">
      <w:pPr>
        <w:pStyle w:val="Akapitzlist"/>
        <w:autoSpaceDE w:val="0"/>
        <w:autoSpaceDN w:val="0"/>
        <w:adjustRightInd w:val="0"/>
        <w:ind w:left="284"/>
        <w:rPr>
          <w:rFonts w:cs="Arial"/>
        </w:rPr>
      </w:pPr>
    </w:p>
    <w:p w14:paraId="31C12ED6" w14:textId="77777777" w:rsidR="006C1063" w:rsidRPr="008F4272" w:rsidRDefault="006C1063" w:rsidP="006C1063">
      <w:pPr>
        <w:autoSpaceDE w:val="0"/>
        <w:autoSpaceDN w:val="0"/>
        <w:adjustRightInd w:val="0"/>
        <w:jc w:val="both"/>
        <w:rPr>
          <w:rFonts w:ascii="Arial" w:hAnsi="Arial" w:cs="Arial"/>
          <w:color w:val="FF0000"/>
          <w:szCs w:val="24"/>
        </w:rPr>
      </w:pPr>
    </w:p>
    <w:p w14:paraId="5B2E901F" w14:textId="18848738" w:rsidR="006C1063" w:rsidRDefault="006C1063" w:rsidP="006C1063">
      <w:pPr>
        <w:ind w:left="539" w:hanging="540"/>
        <w:jc w:val="both"/>
        <w:rPr>
          <w:rFonts w:ascii="Arial" w:hAnsi="Arial" w:cs="Arial"/>
          <w:b/>
          <w:sz w:val="28"/>
          <w:szCs w:val="28"/>
        </w:rPr>
      </w:pPr>
      <w:r w:rsidRPr="00833C76">
        <w:rPr>
          <w:rFonts w:ascii="Arial" w:hAnsi="Arial" w:cs="Arial"/>
          <w:b/>
          <w:bCs/>
          <w:sz w:val="28"/>
          <w:szCs w:val="28"/>
        </w:rPr>
        <w:t>III.</w:t>
      </w:r>
      <w:r w:rsidRPr="00833C76">
        <w:rPr>
          <w:rFonts w:ascii="Arial" w:hAnsi="Arial" w:cs="Arial"/>
          <w:b/>
          <w:sz w:val="28"/>
          <w:szCs w:val="28"/>
        </w:rPr>
        <w:t xml:space="preserve"> WYMAGANIA DLA LEASINGU</w:t>
      </w:r>
    </w:p>
    <w:p w14:paraId="0E1DFA88" w14:textId="77777777" w:rsidR="000B01CC" w:rsidRPr="00833C76" w:rsidRDefault="000B01CC" w:rsidP="006C1063">
      <w:pPr>
        <w:ind w:left="539" w:hanging="540"/>
        <w:jc w:val="both"/>
        <w:rPr>
          <w:rFonts w:ascii="Arial" w:hAnsi="Arial" w:cs="Arial"/>
          <w:b/>
          <w:szCs w:val="24"/>
        </w:rPr>
      </w:pPr>
    </w:p>
    <w:p w14:paraId="245BE0F0" w14:textId="640362D8" w:rsidR="006C1063" w:rsidRPr="005C4A86" w:rsidRDefault="006C1063" w:rsidP="006C1063">
      <w:pPr>
        <w:ind w:left="539" w:hanging="540"/>
        <w:jc w:val="both"/>
        <w:rPr>
          <w:rFonts w:ascii="Arial" w:hAnsi="Arial" w:cs="Arial"/>
          <w:b/>
          <w:szCs w:val="24"/>
        </w:rPr>
      </w:pPr>
      <w:r w:rsidRPr="005C4A86">
        <w:rPr>
          <w:rFonts w:ascii="Arial" w:hAnsi="Arial" w:cs="Arial"/>
          <w:b/>
          <w:bCs/>
          <w:szCs w:val="24"/>
        </w:rPr>
        <w:t>1.</w:t>
      </w:r>
      <w:r w:rsidRPr="005C4A86">
        <w:rPr>
          <w:rFonts w:ascii="Arial" w:hAnsi="Arial" w:cs="Arial"/>
          <w:b/>
          <w:szCs w:val="24"/>
        </w:rPr>
        <w:t xml:space="preserve"> </w:t>
      </w:r>
      <w:r w:rsidR="00D90A92">
        <w:rPr>
          <w:rFonts w:ascii="Arial" w:hAnsi="Arial" w:cs="Arial"/>
          <w:b/>
          <w:szCs w:val="24"/>
        </w:rPr>
        <w:t xml:space="preserve">  </w:t>
      </w:r>
      <w:r w:rsidRPr="005C4A86">
        <w:rPr>
          <w:rFonts w:ascii="Arial" w:hAnsi="Arial" w:cs="Arial"/>
          <w:b/>
          <w:szCs w:val="24"/>
        </w:rPr>
        <w:t>Parametry leasingu</w:t>
      </w:r>
    </w:p>
    <w:p w14:paraId="73D10B56" w14:textId="3B7DEB56" w:rsidR="006C1063" w:rsidRPr="009D7304" w:rsidRDefault="006C1063" w:rsidP="006C1063">
      <w:pPr>
        <w:pStyle w:val="pkt"/>
        <w:spacing w:before="120" w:after="0"/>
        <w:ind w:left="993" w:hanging="567"/>
        <w:rPr>
          <w:rFonts w:ascii="Arial" w:hAnsi="Arial" w:cs="Arial"/>
        </w:rPr>
      </w:pPr>
      <w:r w:rsidRPr="009D7304">
        <w:rPr>
          <w:rFonts w:ascii="Arial" w:hAnsi="Arial" w:cs="Arial"/>
        </w:rPr>
        <w:t xml:space="preserve">a) </w:t>
      </w:r>
      <w:r>
        <w:rPr>
          <w:rFonts w:ascii="Arial" w:hAnsi="Arial" w:cs="Arial"/>
        </w:rPr>
        <w:tab/>
      </w:r>
      <w:r w:rsidRPr="009D7304">
        <w:rPr>
          <w:rFonts w:ascii="Arial" w:hAnsi="Arial" w:cs="Arial"/>
        </w:rPr>
        <w:t xml:space="preserve">rodzaj leasingu – </w:t>
      </w:r>
      <w:r>
        <w:rPr>
          <w:rFonts w:ascii="Arial" w:hAnsi="Arial" w:cs="Arial"/>
        </w:rPr>
        <w:t xml:space="preserve">operacyjny </w:t>
      </w:r>
      <w:r w:rsidRPr="009D7304">
        <w:rPr>
          <w:rFonts w:ascii="Arial" w:hAnsi="Arial" w:cs="Arial"/>
        </w:rPr>
        <w:t xml:space="preserve">ze zobowiązaniem do przeniesienia własności rzeczy, (Zamawiający wymaga przedstawienia zobowiązania Wykonawcy </w:t>
      </w:r>
      <w:r w:rsidR="005A0E8F">
        <w:rPr>
          <w:rFonts w:ascii="Arial" w:hAnsi="Arial" w:cs="Arial"/>
        </w:rPr>
        <w:br/>
      </w:r>
      <w:r w:rsidRPr="009D7304">
        <w:rPr>
          <w:rFonts w:ascii="Arial" w:hAnsi="Arial" w:cs="Arial"/>
        </w:rPr>
        <w:t>do sprzedaży Zamawiającemu przedmiotu leasingu po zakończeniu umowy leasingu za kwotę opłaty końcowej),</w:t>
      </w:r>
    </w:p>
    <w:p w14:paraId="35ACCC44" w14:textId="2558EEC7" w:rsidR="006C1063" w:rsidRPr="009D7304" w:rsidRDefault="006C1063" w:rsidP="006C1063">
      <w:pPr>
        <w:pStyle w:val="pkt"/>
        <w:spacing w:before="120" w:after="0"/>
        <w:ind w:left="993" w:hanging="567"/>
        <w:rPr>
          <w:rFonts w:ascii="Arial" w:hAnsi="Arial" w:cs="Arial"/>
        </w:rPr>
      </w:pPr>
      <w:r w:rsidRPr="009D7304">
        <w:rPr>
          <w:rFonts w:ascii="Arial" w:hAnsi="Arial" w:cs="Arial"/>
        </w:rPr>
        <w:t xml:space="preserve">b) </w:t>
      </w:r>
      <w:r>
        <w:rPr>
          <w:rFonts w:ascii="Arial" w:hAnsi="Arial" w:cs="Arial"/>
        </w:rPr>
        <w:tab/>
      </w:r>
      <w:r w:rsidRPr="009D7304">
        <w:rPr>
          <w:rFonts w:ascii="Arial" w:hAnsi="Arial" w:cs="Arial"/>
        </w:rPr>
        <w:t>czas trwania leasingu : 3</w:t>
      </w:r>
      <w:r w:rsidR="005547E9">
        <w:rPr>
          <w:rFonts w:ascii="Arial" w:hAnsi="Arial" w:cs="Arial"/>
        </w:rPr>
        <w:t>5</w:t>
      </w:r>
      <w:r w:rsidRPr="009D7304">
        <w:rPr>
          <w:rFonts w:ascii="Arial" w:hAnsi="Arial" w:cs="Arial"/>
        </w:rPr>
        <w:t xml:space="preserve"> miesięcy od daty protokolarnego przekazania Zamawiającemu przedmiotu leasingu,</w:t>
      </w:r>
    </w:p>
    <w:p w14:paraId="75FE443B" w14:textId="1EFE97A7" w:rsidR="00CC3089" w:rsidRPr="009D7304" w:rsidRDefault="006C1063" w:rsidP="00CC3089">
      <w:pPr>
        <w:pStyle w:val="pkt"/>
        <w:spacing w:before="120" w:after="0"/>
        <w:ind w:left="993" w:hanging="567"/>
        <w:rPr>
          <w:rFonts w:ascii="Arial" w:hAnsi="Arial" w:cs="Arial"/>
        </w:rPr>
      </w:pPr>
      <w:r w:rsidRPr="009D7304">
        <w:rPr>
          <w:rFonts w:ascii="Arial" w:hAnsi="Arial" w:cs="Arial"/>
        </w:rPr>
        <w:t xml:space="preserve">c)  </w:t>
      </w:r>
      <w:r>
        <w:rPr>
          <w:rFonts w:ascii="Arial" w:hAnsi="Arial" w:cs="Arial"/>
        </w:rPr>
        <w:tab/>
      </w:r>
      <w:r w:rsidR="00CC3089" w:rsidRPr="009D7304">
        <w:rPr>
          <w:rFonts w:ascii="Arial" w:hAnsi="Arial" w:cs="Arial"/>
        </w:rPr>
        <w:t xml:space="preserve">pierwsza wpłata ( opłata wstępna ) w wysokości </w:t>
      </w:r>
      <w:r w:rsidR="00CC3089">
        <w:rPr>
          <w:rFonts w:ascii="Arial" w:hAnsi="Arial" w:cs="Arial"/>
        </w:rPr>
        <w:t>4</w:t>
      </w:r>
      <w:r w:rsidR="00CC3089" w:rsidRPr="009D7304">
        <w:rPr>
          <w:rFonts w:ascii="Arial" w:hAnsi="Arial" w:cs="Arial"/>
        </w:rPr>
        <w:t>0 %  wartości początkowej netto przedmiotu leasingu,</w:t>
      </w:r>
      <w:r w:rsidR="00CC3089">
        <w:rPr>
          <w:rFonts w:ascii="Arial" w:hAnsi="Arial" w:cs="Arial"/>
        </w:rPr>
        <w:t xml:space="preserve"> </w:t>
      </w:r>
      <w:r w:rsidR="0097502A">
        <w:rPr>
          <w:rFonts w:ascii="Arial" w:hAnsi="Arial" w:cs="Arial"/>
        </w:rPr>
        <w:t>płatna</w:t>
      </w:r>
      <w:r w:rsidR="00CC3089">
        <w:rPr>
          <w:rFonts w:ascii="Arial" w:hAnsi="Arial" w:cs="Arial"/>
        </w:rPr>
        <w:t xml:space="preserve"> po protokolarnym odbiorze </w:t>
      </w:r>
      <w:r w:rsidR="00CC3089" w:rsidRPr="009D7304">
        <w:rPr>
          <w:rFonts w:ascii="Arial" w:hAnsi="Arial" w:cs="Arial"/>
        </w:rPr>
        <w:t>przedmiotu leasingu</w:t>
      </w:r>
      <w:r w:rsidR="00CC3089">
        <w:rPr>
          <w:rFonts w:ascii="Arial" w:hAnsi="Arial" w:cs="Arial"/>
        </w:rPr>
        <w:t xml:space="preserve"> bez żadnych zastrzeżeń, </w:t>
      </w:r>
      <w:r w:rsidR="00CC3089" w:rsidRPr="009D7304">
        <w:rPr>
          <w:rFonts w:ascii="Arial" w:hAnsi="Arial" w:cs="Arial"/>
        </w:rPr>
        <w:t xml:space="preserve">na podstawie faktury VAT wystawionej </w:t>
      </w:r>
      <w:r w:rsidR="005A0E8F">
        <w:rPr>
          <w:rFonts w:ascii="Arial" w:hAnsi="Arial" w:cs="Arial"/>
        </w:rPr>
        <w:br/>
      </w:r>
      <w:r w:rsidR="00CC3089" w:rsidRPr="009D7304">
        <w:rPr>
          <w:rFonts w:ascii="Arial" w:hAnsi="Arial" w:cs="Arial"/>
        </w:rPr>
        <w:t>z terminem zapłaty 14 dni od daty wystawienia,  pod warunkiem jej doręczenia  Zamawiającemu  na co najmniej 7 dni przed wskazanym w niej terminem płatności,</w:t>
      </w:r>
    </w:p>
    <w:p w14:paraId="4966F29E" w14:textId="368C7169" w:rsidR="006C1063" w:rsidRPr="009D7304" w:rsidRDefault="006C1063" w:rsidP="006C1063">
      <w:pPr>
        <w:pStyle w:val="pkt"/>
        <w:spacing w:before="120" w:after="0"/>
        <w:ind w:left="993" w:hanging="567"/>
        <w:rPr>
          <w:rFonts w:ascii="Arial" w:hAnsi="Arial" w:cs="Arial"/>
        </w:rPr>
      </w:pPr>
      <w:r w:rsidRPr="009D7304">
        <w:rPr>
          <w:rFonts w:ascii="Arial" w:hAnsi="Arial" w:cs="Arial"/>
        </w:rPr>
        <w:t xml:space="preserve">d )  </w:t>
      </w:r>
      <w:r>
        <w:rPr>
          <w:rFonts w:ascii="Arial" w:hAnsi="Arial" w:cs="Arial"/>
        </w:rPr>
        <w:tab/>
      </w:r>
      <w:r w:rsidRPr="009D7304">
        <w:rPr>
          <w:rFonts w:ascii="Arial" w:hAnsi="Arial" w:cs="Arial"/>
        </w:rPr>
        <w:t>kaucja gwarancyjna – brak,</w:t>
      </w:r>
    </w:p>
    <w:p w14:paraId="0D7665B4" w14:textId="6E298361" w:rsidR="006C1063" w:rsidRPr="009D7304" w:rsidRDefault="006C1063" w:rsidP="00F05618">
      <w:pPr>
        <w:pStyle w:val="pkt"/>
        <w:numPr>
          <w:ilvl w:val="0"/>
          <w:numId w:val="12"/>
        </w:numPr>
        <w:spacing w:before="120" w:after="0"/>
        <w:ind w:left="993" w:hanging="567"/>
        <w:rPr>
          <w:rFonts w:ascii="Arial" w:hAnsi="Arial" w:cs="Arial"/>
        </w:rPr>
      </w:pPr>
      <w:r w:rsidRPr="009D7304">
        <w:rPr>
          <w:rFonts w:ascii="Arial" w:hAnsi="Arial" w:cs="Arial"/>
        </w:rPr>
        <w:t>3</w:t>
      </w:r>
      <w:r w:rsidR="005547E9">
        <w:rPr>
          <w:rFonts w:ascii="Arial" w:hAnsi="Arial" w:cs="Arial"/>
        </w:rPr>
        <w:t>5</w:t>
      </w:r>
      <w:r w:rsidRPr="009D7304">
        <w:rPr>
          <w:rFonts w:ascii="Arial" w:hAnsi="Arial" w:cs="Arial"/>
        </w:rPr>
        <w:t xml:space="preserve"> </w:t>
      </w:r>
      <w:r w:rsidR="005547E9">
        <w:rPr>
          <w:rFonts w:ascii="Arial" w:hAnsi="Arial" w:cs="Arial"/>
        </w:rPr>
        <w:t xml:space="preserve">równych </w:t>
      </w:r>
      <w:r w:rsidRPr="009D7304">
        <w:rPr>
          <w:rFonts w:ascii="Arial" w:hAnsi="Arial" w:cs="Arial"/>
        </w:rPr>
        <w:t xml:space="preserve">rat leasingowych według </w:t>
      </w:r>
      <w:r w:rsidR="005547E9">
        <w:rPr>
          <w:rFonts w:ascii="Arial" w:hAnsi="Arial" w:cs="Arial"/>
        </w:rPr>
        <w:t>stałej</w:t>
      </w:r>
      <w:r w:rsidRPr="009D7304">
        <w:rPr>
          <w:rFonts w:ascii="Arial" w:hAnsi="Arial" w:cs="Arial"/>
        </w:rPr>
        <w:t xml:space="preserve"> stopy procentowej,  </w:t>
      </w:r>
    </w:p>
    <w:p w14:paraId="01C893B0" w14:textId="2420BA3E" w:rsidR="0003436F" w:rsidRDefault="006C1063" w:rsidP="0003436F">
      <w:pPr>
        <w:pStyle w:val="pkt"/>
        <w:numPr>
          <w:ilvl w:val="0"/>
          <w:numId w:val="12"/>
        </w:numPr>
        <w:spacing w:before="120" w:after="0"/>
        <w:ind w:left="993" w:hanging="567"/>
        <w:rPr>
          <w:rFonts w:ascii="Arial" w:hAnsi="Arial" w:cs="Arial"/>
        </w:rPr>
      </w:pPr>
      <w:r w:rsidRPr="009D7304">
        <w:rPr>
          <w:rFonts w:ascii="Arial" w:hAnsi="Arial" w:cs="Arial"/>
        </w:rPr>
        <w:t xml:space="preserve">cena całkowita powinna zostać wyliczona w oparciu o </w:t>
      </w:r>
      <w:r w:rsidRPr="00ED6BB6">
        <w:rPr>
          <w:rFonts w:ascii="Arial" w:hAnsi="Arial" w:cs="Arial"/>
        </w:rPr>
        <w:t xml:space="preserve">oprocentowanie </w:t>
      </w:r>
      <w:r w:rsidR="00ED6BB6" w:rsidRPr="00ED6BB6">
        <w:rPr>
          <w:rFonts w:ascii="Arial" w:hAnsi="Arial" w:cs="Arial"/>
        </w:rPr>
        <w:t>stałe</w:t>
      </w:r>
      <w:r w:rsidRPr="00ED6BB6">
        <w:rPr>
          <w:rFonts w:ascii="Arial" w:hAnsi="Arial" w:cs="Arial"/>
        </w:rPr>
        <w:t>.</w:t>
      </w:r>
      <w:r w:rsidR="00ED6BB6" w:rsidRPr="00ED6BB6">
        <w:rPr>
          <w:rFonts w:ascii="Arial" w:hAnsi="Arial" w:cs="Arial"/>
        </w:rPr>
        <w:t xml:space="preserve"> </w:t>
      </w:r>
      <w:r w:rsidRPr="009D7304">
        <w:rPr>
          <w:rFonts w:ascii="Arial" w:hAnsi="Arial" w:cs="Arial"/>
        </w:rPr>
        <w:t xml:space="preserve">Oprocentowaniu podlegać będzie jedynie wartość przedmiotu leasingu. </w:t>
      </w:r>
      <w:bookmarkStart w:id="0" w:name="_Hlk192666548"/>
      <w:r w:rsidRPr="009D7304">
        <w:rPr>
          <w:rFonts w:ascii="Arial" w:hAnsi="Arial" w:cs="Arial"/>
        </w:rPr>
        <w:lastRenderedPageBreak/>
        <w:t xml:space="preserve">Wysokość </w:t>
      </w:r>
      <w:r w:rsidR="00B60D99">
        <w:rPr>
          <w:rFonts w:ascii="Arial" w:hAnsi="Arial" w:cs="Arial"/>
        </w:rPr>
        <w:t>oprocentowania</w:t>
      </w:r>
      <w:r w:rsidRPr="009D7304">
        <w:rPr>
          <w:rFonts w:ascii="Arial" w:hAnsi="Arial" w:cs="Arial"/>
        </w:rPr>
        <w:t xml:space="preserve"> Wykonawca poda w formularzu oferty cenowej. </w:t>
      </w:r>
      <w:r w:rsidR="00B60D99">
        <w:rPr>
          <w:rFonts w:ascii="Arial" w:hAnsi="Arial" w:cs="Arial"/>
          <w:b/>
        </w:rPr>
        <w:t>W</w:t>
      </w:r>
      <w:r w:rsidR="00743939">
        <w:rPr>
          <w:rFonts w:ascii="Arial" w:hAnsi="Arial" w:cs="Arial"/>
          <w:b/>
        </w:rPr>
        <w:t>ysokość</w:t>
      </w:r>
      <w:r w:rsidR="00B60D99">
        <w:rPr>
          <w:rFonts w:ascii="Arial" w:hAnsi="Arial" w:cs="Arial"/>
          <w:b/>
        </w:rPr>
        <w:t xml:space="preserve"> oprocentowania</w:t>
      </w:r>
      <w:r w:rsidRPr="009D7304">
        <w:rPr>
          <w:rFonts w:ascii="Arial" w:hAnsi="Arial" w:cs="Arial"/>
          <w:b/>
        </w:rPr>
        <w:t xml:space="preserve"> i cena zakupu przedmiotu leasingu oraz liczba rat w całym okresie leasingu jest wielkością niezmienną</w:t>
      </w:r>
      <w:r w:rsidRPr="009D7304">
        <w:rPr>
          <w:rFonts w:ascii="Arial" w:hAnsi="Arial" w:cs="Arial"/>
        </w:rPr>
        <w:t>,</w:t>
      </w:r>
    </w:p>
    <w:bookmarkEnd w:id="0"/>
    <w:p w14:paraId="43CA80A0" w14:textId="753193E9" w:rsidR="0003436F" w:rsidRDefault="00A309FE" w:rsidP="0003436F">
      <w:pPr>
        <w:pStyle w:val="pkt"/>
        <w:numPr>
          <w:ilvl w:val="0"/>
          <w:numId w:val="12"/>
        </w:numPr>
        <w:spacing w:before="120" w:after="0"/>
        <w:ind w:left="993" w:hanging="567"/>
        <w:rPr>
          <w:rFonts w:ascii="Arial" w:hAnsi="Arial" w:cs="Arial"/>
        </w:rPr>
      </w:pPr>
      <w:r w:rsidRPr="0003436F">
        <w:rPr>
          <w:rFonts w:ascii="Arial" w:hAnsi="Arial" w:cs="Arial"/>
        </w:rPr>
        <w:t xml:space="preserve">pierwsza rata  leasingowa płatna </w:t>
      </w:r>
      <w:r w:rsidRPr="0003436F">
        <w:rPr>
          <w:rFonts w:ascii="Arial" w:hAnsi="Arial" w:cs="Arial"/>
          <w:color w:val="7030A0"/>
        </w:rPr>
        <w:t xml:space="preserve"> </w:t>
      </w:r>
      <w:r w:rsidRPr="0003436F">
        <w:rPr>
          <w:rFonts w:ascii="Arial" w:hAnsi="Arial" w:cs="Arial"/>
        </w:rPr>
        <w:t xml:space="preserve">w następnym miesiącu kalendarzowym </w:t>
      </w:r>
      <w:r w:rsidR="00A56FB9" w:rsidRPr="0003436F">
        <w:rPr>
          <w:rFonts w:ascii="Arial" w:hAnsi="Arial" w:cs="Arial"/>
        </w:rPr>
        <w:br/>
      </w:r>
      <w:r w:rsidRPr="0003436F">
        <w:rPr>
          <w:rFonts w:ascii="Arial" w:hAnsi="Arial" w:cs="Arial"/>
        </w:rPr>
        <w:t xml:space="preserve">po miesiącu w którym </w:t>
      </w:r>
      <w:r w:rsidR="00161AC5" w:rsidRPr="0003436F">
        <w:rPr>
          <w:rFonts w:ascii="Arial" w:hAnsi="Arial" w:cs="Arial"/>
        </w:rPr>
        <w:t>wystawiono fakturę za</w:t>
      </w:r>
      <w:r w:rsidRPr="0003436F">
        <w:rPr>
          <w:rFonts w:ascii="Arial" w:hAnsi="Arial" w:cs="Arial"/>
        </w:rPr>
        <w:t xml:space="preserve"> opłat</w:t>
      </w:r>
      <w:r w:rsidR="00161AC5" w:rsidRPr="0003436F">
        <w:rPr>
          <w:rFonts w:ascii="Arial" w:hAnsi="Arial" w:cs="Arial"/>
        </w:rPr>
        <w:t>ę</w:t>
      </w:r>
      <w:r w:rsidRPr="0003436F">
        <w:rPr>
          <w:rFonts w:ascii="Arial" w:hAnsi="Arial" w:cs="Arial"/>
        </w:rPr>
        <w:t xml:space="preserve"> wstępn</w:t>
      </w:r>
      <w:r w:rsidR="00161AC5" w:rsidRPr="0003436F">
        <w:rPr>
          <w:rFonts w:ascii="Arial" w:hAnsi="Arial" w:cs="Arial"/>
        </w:rPr>
        <w:t>ą</w:t>
      </w:r>
      <w:r w:rsidRPr="0003436F">
        <w:rPr>
          <w:rFonts w:ascii="Arial" w:hAnsi="Arial" w:cs="Arial"/>
        </w:rPr>
        <w:t>,  na podstawie faktury VAT</w:t>
      </w:r>
      <w:r w:rsidR="00D41920">
        <w:rPr>
          <w:rFonts w:ascii="Arial" w:hAnsi="Arial" w:cs="Arial"/>
        </w:rPr>
        <w:t xml:space="preserve"> </w:t>
      </w:r>
      <w:r w:rsidRPr="0003436F">
        <w:rPr>
          <w:rFonts w:ascii="Arial" w:hAnsi="Arial" w:cs="Arial"/>
        </w:rPr>
        <w:t xml:space="preserve">z terminem zapłaty 14 dni od daty wystawienia,  pod warunkiem jej doręczenia  Zamawiającemu  na co najmniej 7 dni przed wskazanym </w:t>
      </w:r>
      <w:r w:rsidR="00D41920">
        <w:rPr>
          <w:rFonts w:ascii="Arial" w:hAnsi="Arial" w:cs="Arial"/>
        </w:rPr>
        <w:br/>
      </w:r>
      <w:r w:rsidRPr="0003436F">
        <w:rPr>
          <w:rFonts w:ascii="Arial" w:hAnsi="Arial" w:cs="Arial"/>
        </w:rPr>
        <w:t>w niej terminem płatności,</w:t>
      </w:r>
    </w:p>
    <w:p w14:paraId="789F9504" w14:textId="1BDD72F5" w:rsidR="0003436F" w:rsidRDefault="006C1063" w:rsidP="0003436F">
      <w:pPr>
        <w:pStyle w:val="pkt"/>
        <w:numPr>
          <w:ilvl w:val="0"/>
          <w:numId w:val="12"/>
        </w:numPr>
        <w:spacing w:before="120" w:after="0"/>
        <w:ind w:left="993" w:hanging="567"/>
        <w:rPr>
          <w:rFonts w:ascii="Arial" w:hAnsi="Arial" w:cs="Arial"/>
        </w:rPr>
      </w:pPr>
      <w:r w:rsidRPr="0003436F">
        <w:rPr>
          <w:rFonts w:ascii="Arial" w:hAnsi="Arial" w:cs="Arial"/>
        </w:rPr>
        <w:t xml:space="preserve">kolejne raty </w:t>
      </w:r>
      <w:r w:rsidR="00181604">
        <w:rPr>
          <w:rFonts w:ascii="Arial" w:hAnsi="Arial" w:cs="Arial"/>
        </w:rPr>
        <w:t xml:space="preserve">leasingowe </w:t>
      </w:r>
      <w:r w:rsidRPr="0003436F">
        <w:rPr>
          <w:rFonts w:ascii="Arial" w:hAnsi="Arial" w:cs="Arial"/>
        </w:rPr>
        <w:t>płatne w miesięcznych okresach rozliczeniowych,</w:t>
      </w:r>
    </w:p>
    <w:p w14:paraId="06786F15" w14:textId="3FF9ACF6" w:rsidR="0003436F" w:rsidRDefault="006C1063" w:rsidP="0003436F">
      <w:pPr>
        <w:pStyle w:val="pkt"/>
        <w:numPr>
          <w:ilvl w:val="0"/>
          <w:numId w:val="12"/>
        </w:numPr>
        <w:spacing w:before="120" w:after="0"/>
        <w:ind w:left="993" w:hanging="567"/>
        <w:rPr>
          <w:rFonts w:ascii="Arial" w:hAnsi="Arial" w:cs="Arial"/>
        </w:rPr>
      </w:pPr>
      <w:r w:rsidRPr="0003436F">
        <w:rPr>
          <w:rFonts w:ascii="Arial" w:hAnsi="Arial" w:cs="Arial"/>
        </w:rPr>
        <w:t xml:space="preserve">termin płatności prawidłowo wystawionych faktur VAT ustala się na 14 ( słownie:  czternaście dni) od daty ich wystawienia , pod warunkiem doręczenia ich Zamawiającemu na co najmniej 7 dni przed wskazanym </w:t>
      </w:r>
      <w:r w:rsidR="00FC6C49" w:rsidRPr="0003436F">
        <w:rPr>
          <w:rFonts w:ascii="Arial" w:hAnsi="Arial" w:cs="Arial"/>
        </w:rPr>
        <w:br/>
      </w:r>
      <w:r w:rsidRPr="0003436F">
        <w:rPr>
          <w:rFonts w:ascii="Arial" w:hAnsi="Arial" w:cs="Arial"/>
        </w:rPr>
        <w:t>w nich terminem płatności,</w:t>
      </w:r>
    </w:p>
    <w:p w14:paraId="5EB5ED2F" w14:textId="77777777" w:rsidR="0003436F" w:rsidRDefault="006C1063" w:rsidP="0003436F">
      <w:pPr>
        <w:pStyle w:val="pkt"/>
        <w:numPr>
          <w:ilvl w:val="0"/>
          <w:numId w:val="12"/>
        </w:numPr>
        <w:spacing w:before="120" w:after="0"/>
        <w:ind w:left="993" w:hanging="567"/>
        <w:rPr>
          <w:rFonts w:ascii="Arial" w:hAnsi="Arial" w:cs="Arial"/>
        </w:rPr>
      </w:pPr>
      <w:r w:rsidRPr="0003436F">
        <w:rPr>
          <w:rFonts w:ascii="Arial" w:hAnsi="Arial" w:cs="Arial"/>
        </w:rPr>
        <w:t xml:space="preserve">zamawiający będzie dokonywał płatności na podstawie faktur wystawionych    w formie papierowej lub elektronicznej tzw. e-faktury (przesyłanych na adres poczty elektronicznej : </w:t>
      </w:r>
      <w:hyperlink r:id="rId10" w:history="1">
        <w:r w:rsidRPr="0003436F">
          <w:rPr>
            <w:rStyle w:val="Hipercze"/>
            <w:rFonts w:ascii="Arial" w:hAnsi="Arial" w:cs="Arial"/>
          </w:rPr>
          <w:t>faktura@zwik.szczecin.pl</w:t>
        </w:r>
      </w:hyperlink>
      <w:r w:rsidRPr="0003436F">
        <w:rPr>
          <w:rFonts w:ascii="Arial" w:hAnsi="Arial" w:cs="Arial"/>
        </w:rPr>
        <w:t>.)   przez Wykonawcę (Finansującego) lub pobieranych przez zamawiającego z portalów klienta dedykowanych dla klientów Wykonawcy,</w:t>
      </w:r>
    </w:p>
    <w:p w14:paraId="53132530" w14:textId="77777777" w:rsidR="0003436F" w:rsidRDefault="006C1063" w:rsidP="0003436F">
      <w:pPr>
        <w:pStyle w:val="pkt"/>
        <w:numPr>
          <w:ilvl w:val="0"/>
          <w:numId w:val="12"/>
        </w:numPr>
        <w:spacing w:before="120" w:after="0"/>
        <w:ind w:left="993" w:hanging="567"/>
        <w:rPr>
          <w:rFonts w:ascii="Arial" w:hAnsi="Arial" w:cs="Arial"/>
        </w:rPr>
      </w:pPr>
      <w:r w:rsidRPr="0003436F">
        <w:rPr>
          <w:rFonts w:ascii="Arial" w:hAnsi="Arial" w:cs="Arial"/>
        </w:rPr>
        <w:t xml:space="preserve">w dostarczonych fakturach będą zawarte informacje o podziale raty leasingowej   na część kapitałową   i część odsetkową,  </w:t>
      </w:r>
    </w:p>
    <w:p w14:paraId="2AF968CD" w14:textId="77777777" w:rsidR="0003436F" w:rsidRDefault="006C1063" w:rsidP="0003436F">
      <w:pPr>
        <w:pStyle w:val="pkt"/>
        <w:numPr>
          <w:ilvl w:val="0"/>
          <w:numId w:val="12"/>
        </w:numPr>
        <w:spacing w:before="120" w:after="0"/>
        <w:ind w:left="993" w:hanging="567"/>
        <w:rPr>
          <w:rFonts w:ascii="Arial" w:hAnsi="Arial" w:cs="Arial"/>
        </w:rPr>
      </w:pPr>
      <w:r w:rsidRPr="0003436F">
        <w:rPr>
          <w:rFonts w:ascii="Arial" w:hAnsi="Arial" w:cs="Arial"/>
          <w:b/>
        </w:rPr>
        <w:t>waluta –  PLN,</w:t>
      </w:r>
    </w:p>
    <w:p w14:paraId="1446BBBA" w14:textId="77777777" w:rsidR="0003436F" w:rsidRDefault="006C1063" w:rsidP="0003436F">
      <w:pPr>
        <w:pStyle w:val="pkt"/>
        <w:numPr>
          <w:ilvl w:val="0"/>
          <w:numId w:val="12"/>
        </w:numPr>
        <w:spacing w:before="120" w:after="0"/>
        <w:ind w:left="993" w:hanging="567"/>
        <w:rPr>
          <w:rFonts w:ascii="Arial" w:hAnsi="Arial" w:cs="Arial"/>
        </w:rPr>
      </w:pPr>
      <w:r w:rsidRPr="0003436F">
        <w:rPr>
          <w:rFonts w:ascii="Arial" w:hAnsi="Arial" w:cs="Arial"/>
        </w:rPr>
        <w:t>opłata końcowa ( wartość rezydualna) – 3 % wartości początkowej netto przedmiotu leasingu, płatna w terminie do 30 dni po terminie płatności ostatniej raty leasingowej,</w:t>
      </w:r>
    </w:p>
    <w:p w14:paraId="26E61114" w14:textId="5DBA912B" w:rsidR="0003436F" w:rsidRDefault="006C1063" w:rsidP="0003436F">
      <w:pPr>
        <w:pStyle w:val="pkt"/>
        <w:numPr>
          <w:ilvl w:val="0"/>
          <w:numId w:val="12"/>
        </w:numPr>
        <w:spacing w:before="120" w:after="0"/>
        <w:ind w:left="993" w:hanging="567"/>
        <w:rPr>
          <w:rFonts w:ascii="Arial" w:hAnsi="Arial" w:cs="Arial"/>
        </w:rPr>
      </w:pPr>
      <w:r w:rsidRPr="0003436F">
        <w:rPr>
          <w:rFonts w:ascii="Arial" w:hAnsi="Arial" w:cs="Arial"/>
        </w:rPr>
        <w:t>ubezpieczenie przedmiotu leasingu w całym okresie leasingu – w zakresie Zamawiającego ( Korzystającego).  Zamawiający ubezpieczy przedmiot leasingu    w pełnym zakresie tj. OC, AC i NNW komunikacyjne w firmie , z którą ZWiK   Sp. z o.o. w Szczecinie ma podpisaną umowę na kompleksową obsługę</w:t>
      </w:r>
      <w:r w:rsidR="00505719" w:rsidRPr="0003436F">
        <w:rPr>
          <w:rFonts w:ascii="Arial" w:hAnsi="Arial" w:cs="Arial"/>
        </w:rPr>
        <w:t xml:space="preserve"> </w:t>
      </w:r>
      <w:r w:rsidRPr="0003436F">
        <w:rPr>
          <w:rFonts w:ascii="Arial" w:hAnsi="Arial" w:cs="Arial"/>
        </w:rPr>
        <w:t>w zakresie ubezpieczeń. Finansujący będzie wskazany w polisie jako ubezpieczony i otrzyma pierwszą kopię polisy w dniu pierwszej rejestracji pojazdu</w:t>
      </w:r>
      <w:r w:rsidR="0003436F">
        <w:rPr>
          <w:rFonts w:ascii="Arial" w:hAnsi="Arial" w:cs="Arial"/>
        </w:rPr>
        <w:t>,</w:t>
      </w:r>
      <w:r w:rsidRPr="0003436F">
        <w:rPr>
          <w:rFonts w:ascii="Arial" w:hAnsi="Arial" w:cs="Arial"/>
        </w:rPr>
        <w:t xml:space="preserve">   </w:t>
      </w:r>
    </w:p>
    <w:p w14:paraId="120918EA" w14:textId="79AAC21F" w:rsidR="006C1063" w:rsidRPr="0003436F" w:rsidRDefault="006C1063" w:rsidP="0003436F">
      <w:pPr>
        <w:pStyle w:val="pkt"/>
        <w:numPr>
          <w:ilvl w:val="0"/>
          <w:numId w:val="12"/>
        </w:numPr>
        <w:spacing w:before="120" w:after="0"/>
        <w:ind w:left="993" w:hanging="567"/>
        <w:rPr>
          <w:rFonts w:ascii="Arial" w:hAnsi="Arial" w:cs="Arial"/>
        </w:rPr>
      </w:pPr>
      <w:r w:rsidRPr="0003436F">
        <w:rPr>
          <w:rFonts w:ascii="Arial" w:hAnsi="Arial" w:cs="Arial"/>
        </w:rPr>
        <w:t>jedyn</w:t>
      </w:r>
      <w:r w:rsidR="003B1EDD" w:rsidRPr="0003436F">
        <w:rPr>
          <w:rFonts w:ascii="Arial" w:hAnsi="Arial" w:cs="Arial"/>
        </w:rPr>
        <w:t>ym</w:t>
      </w:r>
      <w:r w:rsidRPr="0003436F">
        <w:rPr>
          <w:rFonts w:ascii="Arial" w:hAnsi="Arial" w:cs="Arial"/>
        </w:rPr>
        <w:t xml:space="preserve"> zabezpieczenie</w:t>
      </w:r>
      <w:r w:rsidR="003B1EDD" w:rsidRPr="0003436F">
        <w:rPr>
          <w:rFonts w:ascii="Arial" w:hAnsi="Arial" w:cs="Arial"/>
        </w:rPr>
        <w:t>m</w:t>
      </w:r>
      <w:r w:rsidRPr="0003436F">
        <w:rPr>
          <w:rFonts w:ascii="Arial" w:hAnsi="Arial" w:cs="Arial"/>
        </w:rPr>
        <w:t xml:space="preserve"> umowy leasingu</w:t>
      </w:r>
      <w:r w:rsidR="003B1EDD" w:rsidRPr="0003436F">
        <w:rPr>
          <w:rFonts w:ascii="Arial" w:hAnsi="Arial" w:cs="Arial"/>
        </w:rPr>
        <w:t xml:space="preserve"> jest</w:t>
      </w:r>
      <w:r w:rsidRPr="0003436F">
        <w:rPr>
          <w:rFonts w:ascii="Arial" w:hAnsi="Arial" w:cs="Arial"/>
        </w:rPr>
        <w:t xml:space="preserve"> przedmiotu leasingu. Zamawiający nie akceptuje zabezpieczenia umowy w postaci weksla </w:t>
      </w:r>
      <w:r w:rsidRPr="0003436F">
        <w:rPr>
          <w:rFonts w:ascii="Arial" w:hAnsi="Arial" w:cs="Arial"/>
        </w:rPr>
        <w:br/>
        <w:t xml:space="preserve">i deklaracji wekslowej .                            </w:t>
      </w:r>
    </w:p>
    <w:p w14:paraId="020D7D50" w14:textId="77777777" w:rsidR="006C1063" w:rsidRPr="000A0385" w:rsidRDefault="006C1063" w:rsidP="006C1063">
      <w:pPr>
        <w:pStyle w:val="pkt"/>
        <w:spacing w:before="120" w:after="0"/>
        <w:ind w:left="1069" w:firstLine="0"/>
        <w:rPr>
          <w:rFonts w:ascii="Arial" w:hAnsi="Arial" w:cs="Arial"/>
        </w:rPr>
      </w:pPr>
    </w:p>
    <w:p w14:paraId="5A8D114B" w14:textId="1D3DBF86" w:rsidR="006C1063" w:rsidRPr="000A0385" w:rsidRDefault="006C1063" w:rsidP="006C1063">
      <w:pPr>
        <w:ind w:left="539" w:hanging="540"/>
        <w:jc w:val="both"/>
        <w:rPr>
          <w:rFonts w:ascii="Arial" w:hAnsi="Arial" w:cs="Arial"/>
          <w:b/>
          <w:szCs w:val="24"/>
        </w:rPr>
      </w:pPr>
      <w:r>
        <w:rPr>
          <w:rFonts w:ascii="Arial" w:hAnsi="Arial" w:cs="Arial"/>
          <w:b/>
          <w:szCs w:val="24"/>
        </w:rPr>
        <w:t>2</w:t>
      </w:r>
      <w:r w:rsidRPr="000A0385">
        <w:rPr>
          <w:rFonts w:ascii="Arial" w:hAnsi="Arial" w:cs="Arial"/>
          <w:b/>
          <w:szCs w:val="24"/>
        </w:rPr>
        <w:t xml:space="preserve">.  </w:t>
      </w:r>
      <w:r w:rsidR="00D90A92">
        <w:rPr>
          <w:rFonts w:ascii="Arial" w:hAnsi="Arial" w:cs="Arial"/>
          <w:b/>
          <w:szCs w:val="24"/>
        </w:rPr>
        <w:t xml:space="preserve">      </w:t>
      </w:r>
      <w:r w:rsidRPr="000A0385">
        <w:rPr>
          <w:rFonts w:ascii="Arial" w:hAnsi="Arial" w:cs="Arial"/>
          <w:b/>
          <w:szCs w:val="24"/>
        </w:rPr>
        <w:t xml:space="preserve">Nabycie przedmiotu leasingu </w:t>
      </w:r>
    </w:p>
    <w:p w14:paraId="3C5076E8" w14:textId="77777777" w:rsidR="0054228C" w:rsidRDefault="0054228C" w:rsidP="006C1063">
      <w:pPr>
        <w:ind w:left="851" w:hanging="851"/>
        <w:rPr>
          <w:rFonts w:ascii="Arial" w:hAnsi="Arial" w:cs="Arial"/>
          <w:szCs w:val="24"/>
        </w:rPr>
      </w:pPr>
    </w:p>
    <w:p w14:paraId="70DD6308" w14:textId="3D946ADE" w:rsidR="006C1063" w:rsidRDefault="006C1063" w:rsidP="006C1063">
      <w:pPr>
        <w:ind w:left="851" w:hanging="851"/>
        <w:rPr>
          <w:rFonts w:ascii="Arial" w:hAnsi="Arial" w:cs="Arial"/>
          <w:szCs w:val="24"/>
        </w:rPr>
      </w:pPr>
      <w:r>
        <w:rPr>
          <w:rFonts w:ascii="Arial" w:hAnsi="Arial" w:cs="Arial"/>
          <w:szCs w:val="24"/>
        </w:rPr>
        <w:t>2</w:t>
      </w:r>
      <w:r w:rsidRPr="009D7304">
        <w:rPr>
          <w:rFonts w:ascii="Arial" w:hAnsi="Arial" w:cs="Arial"/>
          <w:szCs w:val="24"/>
        </w:rPr>
        <w:t xml:space="preserve">.1  </w:t>
      </w:r>
      <w:r>
        <w:rPr>
          <w:rFonts w:ascii="Arial" w:hAnsi="Arial" w:cs="Arial"/>
          <w:szCs w:val="24"/>
        </w:rPr>
        <w:t xml:space="preserve">      </w:t>
      </w:r>
      <w:r w:rsidRPr="00A00A50">
        <w:rPr>
          <w:rFonts w:ascii="Arial" w:hAnsi="Arial" w:cs="Arial"/>
          <w:szCs w:val="24"/>
        </w:rPr>
        <w:t>Wykonawca nabywa przedmiot leasingu wg wskazań  i uwarunkowań określonych przez Zamawiającego (Korzystającego) w</w:t>
      </w:r>
      <w:r w:rsidR="00D45796">
        <w:rPr>
          <w:rFonts w:ascii="Arial" w:hAnsi="Arial" w:cs="Arial"/>
          <w:szCs w:val="24"/>
        </w:rPr>
        <w:t xml:space="preserve"> </w:t>
      </w:r>
      <w:r w:rsidRPr="00A00A50">
        <w:rPr>
          <w:rFonts w:ascii="Arial" w:hAnsi="Arial" w:cs="Arial"/>
          <w:szCs w:val="24"/>
        </w:rPr>
        <w:t xml:space="preserve"> </w:t>
      </w:r>
      <w:r w:rsidRPr="001958E1">
        <w:rPr>
          <w:rFonts w:ascii="Arial" w:hAnsi="Arial" w:cs="Arial"/>
          <w:szCs w:val="24"/>
        </w:rPr>
        <w:t>SWZ.</w:t>
      </w:r>
      <w:r w:rsidRPr="009D7304">
        <w:rPr>
          <w:rFonts w:ascii="Arial" w:hAnsi="Arial" w:cs="Arial"/>
          <w:b/>
          <w:vanish/>
          <w:szCs w:val="24"/>
        </w:rPr>
        <w:t>3.2 3.2 3.2 3.2 33</w:t>
      </w:r>
    </w:p>
    <w:p w14:paraId="7CF99C44" w14:textId="77777777" w:rsidR="00FB787B" w:rsidRPr="00A00A50" w:rsidRDefault="00FB787B" w:rsidP="006C1063">
      <w:pPr>
        <w:ind w:left="851" w:hanging="851"/>
        <w:rPr>
          <w:rFonts w:ascii="Arial" w:hAnsi="Arial" w:cs="Arial"/>
          <w:szCs w:val="24"/>
        </w:rPr>
      </w:pPr>
    </w:p>
    <w:p w14:paraId="782D1341" w14:textId="16788F28" w:rsidR="006C1063" w:rsidRPr="001958E1" w:rsidRDefault="006C1063" w:rsidP="006C1063">
      <w:pPr>
        <w:ind w:left="851" w:hanging="851"/>
        <w:jc w:val="both"/>
        <w:rPr>
          <w:rFonts w:ascii="Arial" w:hAnsi="Arial" w:cs="Arial"/>
          <w:b/>
          <w:szCs w:val="24"/>
        </w:rPr>
      </w:pPr>
      <w:r w:rsidRPr="009D7304">
        <w:rPr>
          <w:rFonts w:ascii="Arial" w:hAnsi="Arial" w:cs="Arial"/>
          <w:b/>
          <w:vanish/>
          <w:szCs w:val="24"/>
        </w:rPr>
        <w:t xml:space="preserve">3.2 </w:t>
      </w:r>
      <w:r>
        <w:rPr>
          <w:rFonts w:ascii="Arial" w:hAnsi="Arial" w:cs="Arial"/>
          <w:szCs w:val="24"/>
        </w:rPr>
        <w:t>2</w:t>
      </w:r>
      <w:r w:rsidRPr="009D7304">
        <w:rPr>
          <w:rFonts w:ascii="Arial" w:hAnsi="Arial" w:cs="Arial"/>
          <w:szCs w:val="24"/>
        </w:rPr>
        <w:t xml:space="preserve">.2   </w:t>
      </w:r>
      <w:r>
        <w:rPr>
          <w:rFonts w:ascii="Arial" w:hAnsi="Arial" w:cs="Arial"/>
          <w:szCs w:val="24"/>
        </w:rPr>
        <w:t xml:space="preserve">    </w:t>
      </w:r>
      <w:r w:rsidR="00FB2246">
        <w:rPr>
          <w:rFonts w:ascii="Arial" w:hAnsi="Arial" w:cs="Arial"/>
          <w:szCs w:val="24"/>
        </w:rPr>
        <w:t xml:space="preserve"> </w:t>
      </w:r>
      <w:r w:rsidRPr="00A00A50">
        <w:rPr>
          <w:rFonts w:ascii="Arial" w:hAnsi="Arial" w:cs="Arial"/>
          <w:szCs w:val="24"/>
        </w:rPr>
        <w:t xml:space="preserve">Zamawiający akceptuje wybór i ocenę Sprzedawcy , przedmiot leasingu w tym </w:t>
      </w:r>
      <w:r>
        <w:rPr>
          <w:rFonts w:ascii="Arial" w:hAnsi="Arial" w:cs="Arial"/>
          <w:szCs w:val="24"/>
        </w:rPr>
        <w:t xml:space="preserve">  </w:t>
      </w:r>
      <w:r w:rsidRPr="00A00A50">
        <w:rPr>
          <w:rFonts w:ascii="Arial" w:hAnsi="Arial" w:cs="Arial"/>
          <w:szCs w:val="24"/>
        </w:rPr>
        <w:t xml:space="preserve">jego rodzaj i właściwości dokonany przez Wykonawcę oraz akceptuje wysokość ceny zakupu pojazdu  od Sprzedawcy   w maksymalnej kwocie  do </w:t>
      </w:r>
      <w:r w:rsidR="00F56141">
        <w:rPr>
          <w:rFonts w:ascii="Arial" w:hAnsi="Arial" w:cs="Arial"/>
          <w:szCs w:val="24"/>
        </w:rPr>
        <w:t>2 </w:t>
      </w:r>
      <w:r w:rsidR="00843AD4">
        <w:rPr>
          <w:rFonts w:ascii="Arial" w:hAnsi="Arial" w:cs="Arial"/>
          <w:szCs w:val="24"/>
        </w:rPr>
        <w:t>30</w:t>
      </w:r>
      <w:r w:rsidR="00F56141">
        <w:rPr>
          <w:rFonts w:ascii="Arial" w:hAnsi="Arial" w:cs="Arial"/>
          <w:szCs w:val="24"/>
        </w:rPr>
        <w:t xml:space="preserve">0 000,00 </w:t>
      </w:r>
      <w:r w:rsidRPr="00A00A50">
        <w:rPr>
          <w:rFonts w:ascii="Arial" w:hAnsi="Arial" w:cs="Arial"/>
          <w:szCs w:val="24"/>
        </w:rPr>
        <w:t xml:space="preserve">zł </w:t>
      </w:r>
      <w:r w:rsidR="00F56141">
        <w:rPr>
          <w:rFonts w:ascii="Arial" w:hAnsi="Arial" w:cs="Arial"/>
          <w:szCs w:val="24"/>
        </w:rPr>
        <w:t xml:space="preserve">(dwa miliony </w:t>
      </w:r>
      <w:r w:rsidR="0055002B">
        <w:rPr>
          <w:rFonts w:ascii="Arial" w:hAnsi="Arial" w:cs="Arial"/>
          <w:szCs w:val="24"/>
        </w:rPr>
        <w:t>trzysta</w:t>
      </w:r>
      <w:r w:rsidR="00F56141">
        <w:rPr>
          <w:rFonts w:ascii="Arial" w:hAnsi="Arial" w:cs="Arial"/>
          <w:szCs w:val="24"/>
        </w:rPr>
        <w:t xml:space="preserve"> tysięcy) </w:t>
      </w:r>
      <w:r w:rsidRPr="001958E1">
        <w:rPr>
          <w:rFonts w:ascii="Arial" w:hAnsi="Arial" w:cs="Arial"/>
          <w:szCs w:val="24"/>
        </w:rPr>
        <w:t>netto</w:t>
      </w:r>
      <w:r w:rsidR="00F56141">
        <w:rPr>
          <w:rFonts w:ascii="Arial" w:hAnsi="Arial" w:cs="Arial"/>
          <w:szCs w:val="24"/>
        </w:rPr>
        <w:t>.</w:t>
      </w:r>
      <w:r w:rsidRPr="001958E1">
        <w:rPr>
          <w:rFonts w:ascii="Arial" w:hAnsi="Arial" w:cs="Arial"/>
          <w:b/>
          <w:vanish/>
          <w:szCs w:val="24"/>
        </w:rPr>
        <w:t xml:space="preserve">3.3 </w:t>
      </w:r>
    </w:p>
    <w:p w14:paraId="2DB01B61" w14:textId="77777777" w:rsidR="00FB787B" w:rsidRPr="009D7304" w:rsidRDefault="00FB787B" w:rsidP="006C1063">
      <w:pPr>
        <w:ind w:left="851" w:hanging="851"/>
        <w:jc w:val="both"/>
        <w:rPr>
          <w:rFonts w:ascii="Arial" w:hAnsi="Arial" w:cs="Arial"/>
          <w:b/>
          <w:szCs w:val="24"/>
        </w:rPr>
      </w:pPr>
    </w:p>
    <w:p w14:paraId="74488D6F" w14:textId="4D6C5CC5" w:rsidR="006C1063" w:rsidRPr="009D7304" w:rsidRDefault="006C1063" w:rsidP="00FB2246">
      <w:pPr>
        <w:ind w:left="851" w:hanging="851"/>
        <w:jc w:val="both"/>
        <w:rPr>
          <w:rFonts w:ascii="Arial" w:hAnsi="Arial" w:cs="Arial"/>
          <w:szCs w:val="24"/>
        </w:rPr>
      </w:pPr>
      <w:r>
        <w:rPr>
          <w:rFonts w:ascii="Arial" w:hAnsi="Arial" w:cs="Arial"/>
          <w:szCs w:val="24"/>
        </w:rPr>
        <w:lastRenderedPageBreak/>
        <w:t>2</w:t>
      </w:r>
      <w:r w:rsidRPr="009D7304">
        <w:rPr>
          <w:rFonts w:ascii="Arial" w:hAnsi="Arial" w:cs="Arial"/>
          <w:szCs w:val="24"/>
        </w:rPr>
        <w:t xml:space="preserve">.3   </w:t>
      </w:r>
      <w:r w:rsidR="00FB2246">
        <w:rPr>
          <w:rFonts w:ascii="Arial" w:hAnsi="Arial" w:cs="Arial"/>
          <w:szCs w:val="24"/>
        </w:rPr>
        <w:t xml:space="preserve">    </w:t>
      </w:r>
      <w:r w:rsidRPr="00E0180B">
        <w:rPr>
          <w:rFonts w:ascii="Arial" w:hAnsi="Arial" w:cs="Arial"/>
          <w:szCs w:val="24"/>
        </w:rPr>
        <w:t>Zamawiający nie ponosi żadnej odpowiedzialności za wykonanie zobowiązań Sprzedawcy wobec Wykonawcy ( Finansującego ), jak również Wykonawcy wobec Sprzedawcy.</w:t>
      </w:r>
      <w:r w:rsidRPr="009D7304">
        <w:rPr>
          <w:rFonts w:ascii="Arial" w:hAnsi="Arial" w:cs="Arial"/>
          <w:szCs w:val="24"/>
        </w:rPr>
        <w:t xml:space="preserve">  </w:t>
      </w:r>
    </w:p>
    <w:p w14:paraId="1E66E006" w14:textId="67A09108" w:rsidR="006C1063" w:rsidRPr="00E0180B" w:rsidRDefault="006C1063" w:rsidP="00FB787B">
      <w:pPr>
        <w:ind w:left="993" w:hanging="993"/>
        <w:rPr>
          <w:rFonts w:ascii="Arial" w:hAnsi="Arial" w:cs="Arial"/>
          <w:szCs w:val="24"/>
        </w:rPr>
      </w:pPr>
      <w:r>
        <w:rPr>
          <w:rFonts w:ascii="Arial" w:hAnsi="Arial" w:cs="Arial"/>
          <w:szCs w:val="24"/>
        </w:rPr>
        <w:t>2</w:t>
      </w:r>
      <w:r w:rsidRPr="009D7304">
        <w:rPr>
          <w:rFonts w:ascii="Arial" w:hAnsi="Arial" w:cs="Arial"/>
          <w:szCs w:val="24"/>
        </w:rPr>
        <w:t xml:space="preserve">.4     </w:t>
      </w:r>
      <w:r>
        <w:rPr>
          <w:rFonts w:ascii="Arial" w:hAnsi="Arial" w:cs="Arial"/>
          <w:szCs w:val="24"/>
        </w:rPr>
        <w:t xml:space="preserve">  </w:t>
      </w:r>
      <w:r w:rsidR="00FB787B">
        <w:rPr>
          <w:rFonts w:ascii="Arial" w:hAnsi="Arial" w:cs="Arial"/>
          <w:szCs w:val="24"/>
        </w:rPr>
        <w:t xml:space="preserve">   </w:t>
      </w:r>
      <w:r w:rsidRPr="00E0180B">
        <w:rPr>
          <w:rFonts w:ascii="Arial" w:hAnsi="Arial" w:cs="Arial"/>
          <w:szCs w:val="24"/>
        </w:rPr>
        <w:t xml:space="preserve">Przekazanie przedmiotu leasingu – miejscem dostawy pojazdu  jest siedziba    Wydziału Utrzymania Ruchu Zamawiającego w Szczecinie </w:t>
      </w:r>
      <w:r w:rsidR="00976E0E">
        <w:rPr>
          <w:rFonts w:ascii="Arial" w:hAnsi="Arial" w:cs="Arial"/>
          <w:szCs w:val="24"/>
        </w:rPr>
        <w:br/>
      </w:r>
      <w:r w:rsidRPr="00E0180B">
        <w:rPr>
          <w:rFonts w:ascii="Arial" w:hAnsi="Arial" w:cs="Arial"/>
          <w:szCs w:val="24"/>
        </w:rPr>
        <w:t xml:space="preserve">przy ul. Golisza 8.    </w:t>
      </w:r>
    </w:p>
    <w:p w14:paraId="6BAD1407" w14:textId="77777777" w:rsidR="006C1063" w:rsidRPr="008F4272" w:rsidRDefault="006C1063" w:rsidP="006C1063">
      <w:pPr>
        <w:autoSpaceDE w:val="0"/>
        <w:autoSpaceDN w:val="0"/>
        <w:adjustRightInd w:val="0"/>
        <w:jc w:val="both"/>
        <w:rPr>
          <w:rFonts w:ascii="Arial" w:hAnsi="Arial" w:cs="Arial"/>
          <w:color w:val="FF0000"/>
          <w:szCs w:val="24"/>
        </w:rPr>
      </w:pPr>
    </w:p>
    <w:p w14:paraId="69E6462E" w14:textId="5E52C721" w:rsidR="006C1063" w:rsidRDefault="006C1063" w:rsidP="006C1063">
      <w:pPr>
        <w:ind w:left="851" w:hanging="851"/>
        <w:rPr>
          <w:rFonts w:ascii="Arial" w:hAnsi="Arial" w:cs="Arial"/>
          <w:b/>
          <w:sz w:val="28"/>
          <w:szCs w:val="28"/>
        </w:rPr>
      </w:pPr>
      <w:r w:rsidRPr="00670A40">
        <w:rPr>
          <w:rFonts w:ascii="Arial" w:hAnsi="Arial" w:cs="Arial"/>
          <w:b/>
          <w:bCs/>
          <w:sz w:val="28"/>
          <w:szCs w:val="28"/>
        </w:rPr>
        <w:t>IV.</w:t>
      </w:r>
      <w:r w:rsidR="00AB149E">
        <w:rPr>
          <w:rFonts w:ascii="Arial" w:hAnsi="Arial" w:cs="Arial"/>
          <w:b/>
          <w:bCs/>
          <w:sz w:val="28"/>
          <w:szCs w:val="28"/>
        </w:rPr>
        <w:t xml:space="preserve"> </w:t>
      </w:r>
      <w:r w:rsidR="00FD2336">
        <w:rPr>
          <w:rFonts w:ascii="Arial" w:hAnsi="Arial" w:cs="Arial"/>
          <w:b/>
          <w:bCs/>
          <w:sz w:val="28"/>
          <w:szCs w:val="28"/>
        </w:rPr>
        <w:t xml:space="preserve">     </w:t>
      </w:r>
      <w:r w:rsidRPr="00934968">
        <w:rPr>
          <w:rFonts w:ascii="Arial" w:hAnsi="Arial" w:cs="Arial"/>
          <w:b/>
          <w:sz w:val="28"/>
          <w:szCs w:val="28"/>
        </w:rPr>
        <w:t>O</w:t>
      </w:r>
      <w:r>
        <w:rPr>
          <w:rFonts w:ascii="Arial" w:hAnsi="Arial" w:cs="Arial"/>
          <w:b/>
          <w:sz w:val="28"/>
          <w:szCs w:val="28"/>
        </w:rPr>
        <w:t>PIS</w:t>
      </w:r>
      <w:r w:rsidRPr="00934968">
        <w:rPr>
          <w:rFonts w:ascii="Arial" w:hAnsi="Arial" w:cs="Arial"/>
          <w:b/>
          <w:sz w:val="28"/>
          <w:szCs w:val="28"/>
        </w:rPr>
        <w:t xml:space="preserve"> </w:t>
      </w:r>
      <w:r>
        <w:rPr>
          <w:rFonts w:ascii="Arial" w:hAnsi="Arial" w:cs="Arial"/>
          <w:b/>
          <w:sz w:val="28"/>
          <w:szCs w:val="28"/>
        </w:rPr>
        <w:t>PRZEDMIOTU LEASINGU</w:t>
      </w:r>
      <w:r w:rsidRPr="00934968">
        <w:rPr>
          <w:rFonts w:ascii="Arial" w:hAnsi="Arial" w:cs="Arial"/>
          <w:b/>
          <w:sz w:val="28"/>
          <w:szCs w:val="28"/>
        </w:rPr>
        <w:t xml:space="preserve"> - </w:t>
      </w:r>
      <w:r>
        <w:rPr>
          <w:rFonts w:ascii="Arial" w:hAnsi="Arial" w:cs="Arial"/>
          <w:b/>
          <w:sz w:val="28"/>
          <w:szCs w:val="28"/>
        </w:rPr>
        <w:t>WYKAZ</w:t>
      </w:r>
      <w:r w:rsidRPr="00934968">
        <w:rPr>
          <w:rFonts w:ascii="Arial" w:hAnsi="Arial" w:cs="Arial"/>
          <w:b/>
          <w:sz w:val="28"/>
          <w:szCs w:val="28"/>
        </w:rPr>
        <w:t xml:space="preserve"> </w:t>
      </w:r>
      <w:r>
        <w:rPr>
          <w:rFonts w:ascii="Arial" w:hAnsi="Arial" w:cs="Arial"/>
          <w:b/>
          <w:sz w:val="28"/>
          <w:szCs w:val="28"/>
        </w:rPr>
        <w:t>MINIMALNYCH WYMAGAŃ TECHNICZNYCH.</w:t>
      </w:r>
    </w:p>
    <w:p w14:paraId="0995DB1E" w14:textId="77777777" w:rsidR="000B01CC" w:rsidRPr="00934968" w:rsidRDefault="000B01CC" w:rsidP="006C1063">
      <w:pPr>
        <w:ind w:left="851" w:hanging="851"/>
        <w:rPr>
          <w:rFonts w:ascii="Arial" w:hAnsi="Arial" w:cs="Arial"/>
          <w:b/>
          <w:sz w:val="28"/>
          <w:szCs w:val="28"/>
        </w:rPr>
      </w:pPr>
    </w:p>
    <w:p w14:paraId="421F3372" w14:textId="378C9BA3" w:rsidR="006C1063" w:rsidRPr="00585362" w:rsidRDefault="006C1063" w:rsidP="006C1063">
      <w:pPr>
        <w:autoSpaceDE w:val="0"/>
        <w:autoSpaceDN w:val="0"/>
        <w:adjustRightInd w:val="0"/>
        <w:jc w:val="both"/>
        <w:rPr>
          <w:rFonts w:ascii="Arial" w:hAnsi="Arial" w:cs="Arial"/>
          <w:b/>
          <w:bCs/>
          <w:sz w:val="28"/>
          <w:szCs w:val="28"/>
        </w:rPr>
      </w:pPr>
      <w:r>
        <w:rPr>
          <w:rFonts w:ascii="Arial" w:hAnsi="Arial" w:cs="Arial"/>
          <w:b/>
          <w:bCs/>
          <w:sz w:val="28"/>
          <w:szCs w:val="28"/>
        </w:rPr>
        <w:t>1.</w:t>
      </w:r>
      <w:r w:rsidRPr="00585362">
        <w:rPr>
          <w:rFonts w:ascii="Arial" w:hAnsi="Arial" w:cs="Arial"/>
          <w:b/>
          <w:bCs/>
          <w:sz w:val="28"/>
          <w:szCs w:val="28"/>
        </w:rPr>
        <w:t xml:space="preserve">  </w:t>
      </w:r>
      <w:r w:rsidR="00FD2336">
        <w:rPr>
          <w:rFonts w:ascii="Arial" w:hAnsi="Arial" w:cs="Arial"/>
          <w:b/>
          <w:bCs/>
          <w:sz w:val="28"/>
          <w:szCs w:val="28"/>
        </w:rPr>
        <w:t xml:space="preserve">      </w:t>
      </w:r>
      <w:r w:rsidRPr="00585362">
        <w:rPr>
          <w:rFonts w:ascii="Arial" w:hAnsi="Arial" w:cs="Arial"/>
          <w:b/>
          <w:bCs/>
          <w:sz w:val="28"/>
          <w:szCs w:val="28"/>
        </w:rPr>
        <w:t>Uwagi ogólne</w:t>
      </w:r>
    </w:p>
    <w:p w14:paraId="420562FF" w14:textId="77777777" w:rsidR="006C1063" w:rsidRPr="000516A3" w:rsidRDefault="006C1063" w:rsidP="006C1063">
      <w:pPr>
        <w:autoSpaceDE w:val="0"/>
        <w:autoSpaceDN w:val="0"/>
        <w:adjustRightInd w:val="0"/>
        <w:jc w:val="both"/>
        <w:rPr>
          <w:rFonts w:ascii="Arial" w:hAnsi="Arial" w:cs="Arial"/>
          <w:b/>
          <w:bCs/>
          <w:szCs w:val="24"/>
        </w:rPr>
      </w:pPr>
    </w:p>
    <w:p w14:paraId="7F3B1501" w14:textId="119C861F" w:rsidR="006C1063" w:rsidRPr="000516A3" w:rsidRDefault="006C1063" w:rsidP="00087A32">
      <w:pPr>
        <w:autoSpaceDE w:val="0"/>
        <w:autoSpaceDN w:val="0"/>
        <w:adjustRightInd w:val="0"/>
        <w:ind w:left="851" w:hanging="851"/>
        <w:rPr>
          <w:rFonts w:ascii="Arial" w:hAnsi="Arial" w:cs="Arial"/>
          <w:b/>
          <w:bCs/>
          <w:szCs w:val="24"/>
        </w:rPr>
      </w:pPr>
      <w:r w:rsidRPr="000516A3">
        <w:rPr>
          <w:rFonts w:ascii="Arial" w:hAnsi="Arial" w:cs="Arial"/>
          <w:bCs/>
          <w:szCs w:val="24"/>
        </w:rPr>
        <w:t xml:space="preserve">     </w:t>
      </w:r>
      <w:bookmarkStart w:id="1" w:name="_Hlk170468665"/>
      <w:r>
        <w:rPr>
          <w:rFonts w:ascii="Arial" w:hAnsi="Arial" w:cs="Arial"/>
          <w:bCs/>
          <w:szCs w:val="24"/>
        </w:rPr>
        <w:tab/>
      </w:r>
      <w:r w:rsidRPr="000516A3">
        <w:rPr>
          <w:rFonts w:ascii="Arial" w:hAnsi="Arial" w:cs="Arial"/>
          <w:bCs/>
          <w:szCs w:val="24"/>
        </w:rPr>
        <w:t>Przedstawione poniżej zapisy stanowią wiążącą część opisu przedmiotu leasingu. Oferty alternatywne są niedozwolone.</w:t>
      </w:r>
      <w:r w:rsidRPr="000516A3">
        <w:rPr>
          <w:rFonts w:ascii="Arial" w:hAnsi="Arial" w:cs="Arial"/>
          <w:b/>
          <w:bCs/>
          <w:szCs w:val="24"/>
        </w:rPr>
        <w:t xml:space="preserve"> </w:t>
      </w:r>
      <w:bookmarkEnd w:id="1"/>
    </w:p>
    <w:p w14:paraId="18A1CEC3" w14:textId="77777777" w:rsidR="006C1063" w:rsidRPr="003D74E3" w:rsidRDefault="006C1063" w:rsidP="006C1063">
      <w:pPr>
        <w:autoSpaceDE w:val="0"/>
        <w:autoSpaceDN w:val="0"/>
        <w:adjustRightInd w:val="0"/>
        <w:ind w:left="1134"/>
        <w:jc w:val="both"/>
        <w:rPr>
          <w:rFonts w:ascii="Arial" w:hAnsi="Arial" w:cs="Arial"/>
          <w:szCs w:val="24"/>
        </w:rPr>
      </w:pPr>
    </w:p>
    <w:p w14:paraId="1285CB03" w14:textId="77777777" w:rsidR="006C1063" w:rsidRPr="00934968" w:rsidRDefault="006C1063" w:rsidP="006C1063">
      <w:pPr>
        <w:autoSpaceDE w:val="0"/>
        <w:autoSpaceDN w:val="0"/>
        <w:adjustRightInd w:val="0"/>
        <w:ind w:left="1134" w:hanging="1134"/>
        <w:jc w:val="both"/>
        <w:rPr>
          <w:rFonts w:ascii="Arial" w:hAnsi="Arial" w:cs="Arial"/>
          <w:b/>
          <w:bCs/>
          <w:sz w:val="28"/>
          <w:szCs w:val="28"/>
        </w:rPr>
      </w:pPr>
      <w:r w:rsidRPr="00585362">
        <w:rPr>
          <w:rFonts w:ascii="Arial" w:hAnsi="Arial" w:cs="Arial"/>
          <w:b/>
          <w:bCs/>
          <w:sz w:val="28"/>
          <w:szCs w:val="28"/>
        </w:rPr>
        <w:t>2.</w:t>
      </w:r>
      <w:r w:rsidRPr="00934968">
        <w:rPr>
          <w:rFonts w:ascii="Arial" w:hAnsi="Arial" w:cs="Arial"/>
          <w:b/>
          <w:bCs/>
          <w:sz w:val="28"/>
          <w:szCs w:val="28"/>
        </w:rPr>
        <w:t xml:space="preserve">      </w:t>
      </w:r>
      <w:r>
        <w:rPr>
          <w:rFonts w:ascii="Arial" w:hAnsi="Arial" w:cs="Arial"/>
          <w:b/>
          <w:bCs/>
          <w:sz w:val="28"/>
          <w:szCs w:val="28"/>
        </w:rPr>
        <w:t xml:space="preserve">  </w:t>
      </w:r>
      <w:r w:rsidRPr="00934968">
        <w:rPr>
          <w:rFonts w:ascii="Arial" w:hAnsi="Arial" w:cs="Arial"/>
          <w:b/>
          <w:bCs/>
          <w:sz w:val="28"/>
          <w:szCs w:val="28"/>
        </w:rPr>
        <w:t>Warunki eksploatacji</w:t>
      </w:r>
    </w:p>
    <w:p w14:paraId="31C9E019" w14:textId="77777777" w:rsidR="006C1063" w:rsidRPr="00D37F96" w:rsidRDefault="006C1063" w:rsidP="006C1063">
      <w:pPr>
        <w:autoSpaceDE w:val="0"/>
        <w:autoSpaceDN w:val="0"/>
        <w:adjustRightInd w:val="0"/>
        <w:jc w:val="both"/>
        <w:rPr>
          <w:rFonts w:ascii="Arial" w:hAnsi="Arial" w:cs="Arial"/>
          <w:b/>
          <w:bCs/>
          <w:szCs w:val="24"/>
        </w:rPr>
      </w:pPr>
    </w:p>
    <w:p w14:paraId="28A6E6CA" w14:textId="77777777" w:rsidR="006C1063" w:rsidRPr="00D37F96" w:rsidRDefault="006C1063" w:rsidP="006C1063">
      <w:pPr>
        <w:autoSpaceDE w:val="0"/>
        <w:autoSpaceDN w:val="0"/>
        <w:adjustRightInd w:val="0"/>
        <w:ind w:left="143" w:firstLine="708"/>
        <w:jc w:val="both"/>
        <w:rPr>
          <w:rFonts w:ascii="Arial" w:hAnsi="Arial" w:cs="Arial"/>
          <w:szCs w:val="24"/>
        </w:rPr>
      </w:pPr>
      <w:r w:rsidRPr="00D37F96">
        <w:rPr>
          <w:rFonts w:ascii="Arial" w:hAnsi="Arial" w:cs="Arial"/>
          <w:szCs w:val="24"/>
        </w:rPr>
        <w:t>Pojazd</w:t>
      </w:r>
      <w:r>
        <w:rPr>
          <w:rFonts w:ascii="Arial" w:hAnsi="Arial" w:cs="Arial"/>
          <w:szCs w:val="24"/>
        </w:rPr>
        <w:t xml:space="preserve"> musi</w:t>
      </w:r>
      <w:r w:rsidRPr="00D37F96">
        <w:rPr>
          <w:rFonts w:ascii="Arial" w:hAnsi="Arial" w:cs="Arial"/>
          <w:szCs w:val="24"/>
        </w:rPr>
        <w:t xml:space="preserve"> być</w:t>
      </w:r>
      <w:r>
        <w:rPr>
          <w:rFonts w:ascii="Arial" w:hAnsi="Arial" w:cs="Arial"/>
          <w:szCs w:val="24"/>
        </w:rPr>
        <w:t xml:space="preserve"> przystosowany</w:t>
      </w:r>
      <w:r w:rsidRPr="00D37F96">
        <w:rPr>
          <w:rFonts w:ascii="Arial" w:hAnsi="Arial" w:cs="Arial"/>
          <w:szCs w:val="24"/>
        </w:rPr>
        <w:t xml:space="preserve"> do:</w:t>
      </w:r>
    </w:p>
    <w:p w14:paraId="25F0A6B4" w14:textId="77777777" w:rsidR="006C1063" w:rsidRPr="00576FC0" w:rsidRDefault="006C1063" w:rsidP="00F05618">
      <w:pPr>
        <w:pStyle w:val="Akapitzlist"/>
        <w:numPr>
          <w:ilvl w:val="0"/>
          <w:numId w:val="13"/>
        </w:numPr>
        <w:autoSpaceDE w:val="0"/>
        <w:autoSpaceDN w:val="0"/>
        <w:adjustRightInd w:val="0"/>
        <w:ind w:left="1134" w:hanging="283"/>
        <w:contextualSpacing/>
        <w:rPr>
          <w:rFonts w:cs="Arial"/>
        </w:rPr>
      </w:pPr>
      <w:r>
        <w:rPr>
          <w:rFonts w:cs="Arial"/>
        </w:rPr>
        <w:t>e</w:t>
      </w:r>
      <w:r w:rsidRPr="00576FC0">
        <w:rPr>
          <w:rFonts w:cs="Arial"/>
        </w:rPr>
        <w:t xml:space="preserve">ksploatacji we wszystkich porach roku i doby w warunkach atmosferycznych spotykanych </w:t>
      </w:r>
      <w:r>
        <w:rPr>
          <w:rFonts w:cs="Arial"/>
        </w:rPr>
        <w:t>w polskiej strefie klimatycznej,</w:t>
      </w:r>
    </w:p>
    <w:p w14:paraId="1C3820A2" w14:textId="77777777" w:rsidR="006C1063" w:rsidRPr="00576FC0" w:rsidRDefault="006C1063" w:rsidP="00F05618">
      <w:pPr>
        <w:pStyle w:val="Akapitzlist"/>
        <w:numPr>
          <w:ilvl w:val="0"/>
          <w:numId w:val="13"/>
        </w:numPr>
        <w:autoSpaceDE w:val="0"/>
        <w:autoSpaceDN w:val="0"/>
        <w:adjustRightInd w:val="0"/>
        <w:ind w:left="1134" w:hanging="283"/>
        <w:contextualSpacing/>
        <w:rPr>
          <w:rFonts w:cs="Arial"/>
        </w:rPr>
      </w:pPr>
      <w:r>
        <w:rPr>
          <w:rFonts w:cs="Arial"/>
        </w:rPr>
        <w:t>j</w:t>
      </w:r>
      <w:r w:rsidRPr="00576FC0">
        <w:rPr>
          <w:rFonts w:cs="Arial"/>
        </w:rPr>
        <w:t>azdy p</w:t>
      </w:r>
      <w:r>
        <w:rPr>
          <w:rFonts w:cs="Arial"/>
        </w:rPr>
        <w:t>o drogach twardych i gruntowych w ruchu prawostronnym,</w:t>
      </w:r>
    </w:p>
    <w:p w14:paraId="3048A724" w14:textId="77777777" w:rsidR="006C1063" w:rsidRPr="00576FC0" w:rsidRDefault="006C1063" w:rsidP="00F05618">
      <w:pPr>
        <w:pStyle w:val="Akapitzlist"/>
        <w:numPr>
          <w:ilvl w:val="0"/>
          <w:numId w:val="13"/>
        </w:numPr>
        <w:autoSpaceDE w:val="0"/>
        <w:autoSpaceDN w:val="0"/>
        <w:adjustRightInd w:val="0"/>
        <w:ind w:left="1134" w:hanging="283"/>
        <w:contextualSpacing/>
        <w:rPr>
          <w:rFonts w:cs="Arial"/>
        </w:rPr>
      </w:pPr>
      <w:r>
        <w:rPr>
          <w:rFonts w:cs="Arial"/>
        </w:rPr>
        <w:t>p</w:t>
      </w:r>
      <w:r w:rsidRPr="00576FC0">
        <w:rPr>
          <w:rFonts w:cs="Arial"/>
        </w:rPr>
        <w:t>rzechowywania na wolnym powietrzu.</w:t>
      </w:r>
    </w:p>
    <w:p w14:paraId="6E40E412" w14:textId="77777777" w:rsidR="006C1063" w:rsidRDefault="006C1063" w:rsidP="006C1063">
      <w:pPr>
        <w:autoSpaceDE w:val="0"/>
        <w:autoSpaceDN w:val="0"/>
        <w:adjustRightInd w:val="0"/>
        <w:jc w:val="both"/>
        <w:rPr>
          <w:rFonts w:ascii="Arial" w:hAnsi="Arial" w:cs="Arial"/>
          <w:b/>
          <w:bCs/>
          <w:szCs w:val="24"/>
        </w:rPr>
      </w:pPr>
    </w:p>
    <w:p w14:paraId="4A7A7821" w14:textId="77777777" w:rsidR="006C1063" w:rsidRPr="00934968" w:rsidRDefault="006C1063" w:rsidP="006C1063">
      <w:pPr>
        <w:autoSpaceDE w:val="0"/>
        <w:autoSpaceDN w:val="0"/>
        <w:adjustRightInd w:val="0"/>
        <w:ind w:left="1134" w:hanging="1134"/>
        <w:jc w:val="both"/>
        <w:rPr>
          <w:rFonts w:ascii="Arial" w:hAnsi="Arial" w:cs="Arial"/>
          <w:b/>
          <w:bCs/>
          <w:sz w:val="28"/>
          <w:szCs w:val="28"/>
        </w:rPr>
      </w:pPr>
      <w:r>
        <w:rPr>
          <w:rFonts w:ascii="Arial" w:hAnsi="Arial" w:cs="Arial"/>
          <w:b/>
          <w:bCs/>
          <w:sz w:val="28"/>
          <w:szCs w:val="28"/>
        </w:rPr>
        <w:t>3.</w:t>
      </w:r>
      <w:r w:rsidRPr="00934968">
        <w:rPr>
          <w:rFonts w:ascii="Arial" w:hAnsi="Arial" w:cs="Arial"/>
          <w:b/>
          <w:bCs/>
          <w:sz w:val="28"/>
          <w:szCs w:val="28"/>
        </w:rPr>
        <w:t xml:space="preserve">      </w:t>
      </w:r>
      <w:r>
        <w:rPr>
          <w:rFonts w:ascii="Arial" w:hAnsi="Arial" w:cs="Arial"/>
          <w:b/>
          <w:bCs/>
          <w:sz w:val="28"/>
          <w:szCs w:val="28"/>
        </w:rPr>
        <w:t xml:space="preserve">  </w:t>
      </w:r>
      <w:r w:rsidRPr="00934968">
        <w:rPr>
          <w:rFonts w:ascii="Arial" w:hAnsi="Arial" w:cs="Arial"/>
          <w:b/>
          <w:bCs/>
          <w:sz w:val="28"/>
          <w:szCs w:val="28"/>
        </w:rPr>
        <w:t>Wymagania formalne</w:t>
      </w:r>
    </w:p>
    <w:p w14:paraId="575F71EA" w14:textId="77777777" w:rsidR="006C1063" w:rsidRPr="00D37F96" w:rsidRDefault="006C1063" w:rsidP="006C1063">
      <w:pPr>
        <w:autoSpaceDE w:val="0"/>
        <w:autoSpaceDN w:val="0"/>
        <w:adjustRightInd w:val="0"/>
        <w:jc w:val="both"/>
        <w:rPr>
          <w:rFonts w:ascii="Arial" w:hAnsi="Arial" w:cs="Arial"/>
          <w:b/>
          <w:bCs/>
          <w:szCs w:val="24"/>
        </w:rPr>
      </w:pPr>
    </w:p>
    <w:p w14:paraId="03A1F561" w14:textId="4406E945" w:rsidR="006C1063" w:rsidRDefault="006C1063" w:rsidP="006C1063">
      <w:pPr>
        <w:autoSpaceDE w:val="0"/>
        <w:autoSpaceDN w:val="0"/>
        <w:adjustRightInd w:val="0"/>
        <w:ind w:left="851" w:hanging="851"/>
        <w:jc w:val="both"/>
        <w:rPr>
          <w:rFonts w:ascii="Arial" w:hAnsi="Arial" w:cs="Arial"/>
          <w:b/>
          <w:bCs/>
          <w:szCs w:val="24"/>
          <w:u w:val="single"/>
        </w:rPr>
      </w:pPr>
      <w:r>
        <w:rPr>
          <w:rFonts w:ascii="Arial" w:hAnsi="Arial" w:cs="Arial"/>
          <w:szCs w:val="24"/>
        </w:rPr>
        <w:t xml:space="preserve">3.1 </w:t>
      </w:r>
      <w:r>
        <w:rPr>
          <w:rFonts w:ascii="Arial" w:hAnsi="Arial" w:cs="Arial"/>
          <w:szCs w:val="24"/>
        </w:rPr>
        <w:tab/>
        <w:t>Pojazd musi</w:t>
      </w:r>
      <w:r w:rsidRPr="009939B7">
        <w:rPr>
          <w:rFonts w:ascii="Arial" w:hAnsi="Arial" w:cs="Arial"/>
          <w:szCs w:val="24"/>
        </w:rPr>
        <w:t xml:space="preserve"> być </w:t>
      </w:r>
      <w:r>
        <w:rPr>
          <w:rFonts w:ascii="Arial" w:hAnsi="Arial" w:cs="Arial"/>
          <w:szCs w:val="24"/>
        </w:rPr>
        <w:t xml:space="preserve">zbudowany z wykorzystaniem pojazdu bazowego </w:t>
      </w:r>
      <w:r w:rsidRPr="009939B7">
        <w:rPr>
          <w:rFonts w:ascii="Arial" w:hAnsi="Arial" w:cs="Arial"/>
          <w:szCs w:val="24"/>
        </w:rPr>
        <w:t>posiadają</w:t>
      </w:r>
      <w:r>
        <w:rPr>
          <w:rFonts w:ascii="Arial" w:hAnsi="Arial" w:cs="Arial"/>
          <w:szCs w:val="24"/>
        </w:rPr>
        <w:t>cego homologację wystawioną</w:t>
      </w:r>
      <w:r w:rsidRPr="009939B7">
        <w:rPr>
          <w:rFonts w:ascii="Arial" w:hAnsi="Arial" w:cs="Arial"/>
          <w:szCs w:val="24"/>
        </w:rPr>
        <w:t xml:space="preserve"> zgodnie z Ustaw</w:t>
      </w:r>
      <w:r>
        <w:rPr>
          <w:rFonts w:ascii="Arial" w:hAnsi="Arial" w:cs="Arial"/>
          <w:szCs w:val="24"/>
        </w:rPr>
        <w:t>ą</w:t>
      </w:r>
      <w:r w:rsidRPr="009939B7">
        <w:rPr>
          <w:rFonts w:ascii="Arial" w:hAnsi="Arial" w:cs="Arial"/>
          <w:szCs w:val="24"/>
        </w:rPr>
        <w:t xml:space="preserve"> z dnia 20 czerwca</w:t>
      </w:r>
      <w:r>
        <w:rPr>
          <w:rFonts w:ascii="Arial" w:hAnsi="Arial" w:cs="Arial"/>
          <w:szCs w:val="24"/>
        </w:rPr>
        <w:t xml:space="preserve"> </w:t>
      </w:r>
      <w:r w:rsidRPr="009939B7">
        <w:rPr>
          <w:rFonts w:ascii="Arial" w:hAnsi="Arial" w:cs="Arial"/>
          <w:szCs w:val="24"/>
        </w:rPr>
        <w:t>1997 r. Prawo o ruchu drogowym</w:t>
      </w:r>
      <w:r>
        <w:rPr>
          <w:rFonts w:ascii="Arial" w:hAnsi="Arial" w:cs="Arial"/>
          <w:szCs w:val="24"/>
        </w:rPr>
        <w:t xml:space="preserve"> (</w:t>
      </w:r>
      <w:r w:rsidRPr="00AA3F0D">
        <w:rPr>
          <w:rFonts w:ascii="Arial" w:hAnsi="Arial" w:cs="Arial"/>
          <w:szCs w:val="24"/>
        </w:rPr>
        <w:t xml:space="preserve">Dz. U. </w:t>
      </w:r>
      <w:r w:rsidR="00C27C2A">
        <w:rPr>
          <w:rFonts w:ascii="Arial" w:hAnsi="Arial" w:cs="Arial"/>
          <w:szCs w:val="24"/>
        </w:rPr>
        <w:t xml:space="preserve">z 2024r. </w:t>
      </w:r>
      <w:r w:rsidRPr="00AA3F0D">
        <w:rPr>
          <w:rFonts w:ascii="Arial" w:hAnsi="Arial" w:cs="Arial"/>
          <w:szCs w:val="24"/>
        </w:rPr>
        <w:t>poz.</w:t>
      </w:r>
      <w:r w:rsidR="00C27C2A">
        <w:rPr>
          <w:rFonts w:ascii="Arial" w:hAnsi="Arial" w:cs="Arial"/>
          <w:szCs w:val="24"/>
        </w:rPr>
        <w:t xml:space="preserve"> 1251 </w:t>
      </w:r>
      <w:r w:rsidRPr="00AA3F0D">
        <w:rPr>
          <w:rFonts w:ascii="Arial" w:hAnsi="Arial" w:cs="Arial"/>
          <w:szCs w:val="24"/>
        </w:rPr>
        <w:t xml:space="preserve">z </w:t>
      </w:r>
      <w:proofErr w:type="spellStart"/>
      <w:r w:rsidRPr="00AA3F0D">
        <w:rPr>
          <w:rFonts w:ascii="Arial" w:hAnsi="Arial" w:cs="Arial"/>
          <w:szCs w:val="24"/>
        </w:rPr>
        <w:t>póź</w:t>
      </w:r>
      <w:r w:rsidR="00C27C2A">
        <w:rPr>
          <w:rFonts w:ascii="Arial" w:hAnsi="Arial" w:cs="Arial"/>
          <w:szCs w:val="24"/>
        </w:rPr>
        <w:t>ń</w:t>
      </w:r>
      <w:proofErr w:type="spellEnd"/>
      <w:r w:rsidRPr="00AA3F0D">
        <w:rPr>
          <w:rFonts w:ascii="Arial" w:hAnsi="Arial" w:cs="Arial"/>
          <w:szCs w:val="24"/>
        </w:rPr>
        <w:t>. zm.)</w:t>
      </w:r>
      <w:r>
        <w:t xml:space="preserve"> </w:t>
      </w:r>
      <w:r w:rsidRPr="009939B7">
        <w:rPr>
          <w:rFonts w:ascii="Arial" w:hAnsi="Arial" w:cs="Arial"/>
          <w:szCs w:val="24"/>
        </w:rPr>
        <w:t xml:space="preserve"> </w:t>
      </w:r>
      <w:r>
        <w:rPr>
          <w:rFonts w:ascii="Arial" w:hAnsi="Arial" w:cs="Arial"/>
          <w:szCs w:val="24"/>
        </w:rPr>
        <w:br/>
      </w:r>
      <w:r w:rsidRPr="009939B7">
        <w:rPr>
          <w:rFonts w:ascii="Arial" w:hAnsi="Arial" w:cs="Arial"/>
          <w:szCs w:val="24"/>
        </w:rPr>
        <w:t xml:space="preserve">lub </w:t>
      </w:r>
      <w:r w:rsidR="00C04C6A">
        <w:rPr>
          <w:rFonts w:ascii="Arial" w:hAnsi="Arial" w:cs="Arial"/>
          <w:szCs w:val="24"/>
        </w:rPr>
        <w:t>Rozporządzeniem Parlamentu Europejskiego i Rady (UE) 2018/858 z dnia 30 maja 2018r. w sprawie homologacji i nadzoru rynku pojazdów silnikowych i ich przyczep oraz układów, komponentów i oddzielnych zespołów technicznych przeznaczonych do tych pojazdów, zmieniające rozporządzenie (WE) nr 715/2007 i (WE) nr 595/2009 oraz uchylające dyrektywę 2007/46/WE</w:t>
      </w:r>
      <w:r w:rsidR="00D17783">
        <w:rPr>
          <w:rFonts w:ascii="Arial" w:hAnsi="Arial" w:cs="Arial"/>
          <w:szCs w:val="24"/>
        </w:rPr>
        <w:t xml:space="preserve"> </w:t>
      </w:r>
      <w:r w:rsidRPr="00441581">
        <w:rPr>
          <w:rFonts w:ascii="Arial" w:hAnsi="Arial" w:cs="Arial"/>
          <w:b/>
          <w:bCs/>
          <w:szCs w:val="24"/>
          <w:u w:val="single"/>
        </w:rPr>
        <w:t>Dokument potwierdzaj</w:t>
      </w:r>
      <w:r w:rsidRPr="00441581">
        <w:rPr>
          <w:rFonts w:ascii="Arial" w:hAnsi="Arial" w:cs="Arial"/>
          <w:b/>
          <w:szCs w:val="24"/>
          <w:u w:val="single"/>
        </w:rPr>
        <w:t>ą</w:t>
      </w:r>
      <w:r w:rsidRPr="00441581">
        <w:rPr>
          <w:rFonts w:ascii="Arial" w:hAnsi="Arial" w:cs="Arial"/>
          <w:b/>
          <w:bCs/>
          <w:szCs w:val="24"/>
          <w:u w:val="single"/>
        </w:rPr>
        <w:t>cy spełnienie</w:t>
      </w:r>
      <w:r w:rsidRPr="00441581">
        <w:rPr>
          <w:rFonts w:ascii="Arial" w:hAnsi="Arial" w:cs="Arial"/>
          <w:szCs w:val="24"/>
        </w:rPr>
        <w:t xml:space="preserve"> </w:t>
      </w:r>
      <w:r w:rsidRPr="00441581">
        <w:rPr>
          <w:rFonts w:ascii="Arial" w:hAnsi="Arial" w:cs="Arial"/>
          <w:b/>
          <w:bCs/>
          <w:szCs w:val="24"/>
          <w:u w:val="single"/>
        </w:rPr>
        <w:t>wymogu (</w:t>
      </w:r>
      <w:r w:rsidRPr="00441581">
        <w:rPr>
          <w:rFonts w:ascii="Arial" w:hAnsi="Arial" w:cs="Arial"/>
          <w:szCs w:val="24"/>
          <w:u w:val="single"/>
        </w:rPr>
        <w:t>ś</w:t>
      </w:r>
      <w:r w:rsidRPr="00441581">
        <w:rPr>
          <w:rFonts w:ascii="Arial" w:hAnsi="Arial" w:cs="Arial"/>
          <w:b/>
          <w:bCs/>
          <w:szCs w:val="24"/>
          <w:u w:val="single"/>
        </w:rPr>
        <w:t>wiadectwo zgodno</w:t>
      </w:r>
      <w:r w:rsidRPr="00441581">
        <w:rPr>
          <w:rFonts w:ascii="Arial" w:hAnsi="Arial" w:cs="Arial"/>
          <w:b/>
          <w:szCs w:val="24"/>
          <w:u w:val="single"/>
        </w:rPr>
        <w:t>ś</w:t>
      </w:r>
      <w:r w:rsidRPr="00441581">
        <w:rPr>
          <w:rFonts w:ascii="Arial" w:hAnsi="Arial" w:cs="Arial"/>
          <w:b/>
          <w:bCs/>
          <w:szCs w:val="24"/>
          <w:u w:val="single"/>
        </w:rPr>
        <w:t>ci WE pojazdu bazowego) musi by</w:t>
      </w:r>
      <w:r w:rsidRPr="00441581">
        <w:rPr>
          <w:rFonts w:ascii="Arial" w:hAnsi="Arial" w:cs="Arial"/>
          <w:b/>
          <w:szCs w:val="24"/>
          <w:u w:val="single"/>
        </w:rPr>
        <w:t>ć</w:t>
      </w:r>
      <w:r w:rsidRPr="00441581">
        <w:rPr>
          <w:rFonts w:ascii="Arial" w:hAnsi="Arial" w:cs="Arial"/>
          <w:szCs w:val="24"/>
        </w:rPr>
        <w:t xml:space="preserve"> </w:t>
      </w:r>
      <w:r w:rsidRPr="00441581">
        <w:rPr>
          <w:rFonts w:ascii="Arial" w:hAnsi="Arial" w:cs="Arial"/>
          <w:b/>
          <w:bCs/>
          <w:szCs w:val="24"/>
          <w:u w:val="single"/>
        </w:rPr>
        <w:t>przedstawiony przez Wykonawc</w:t>
      </w:r>
      <w:r w:rsidRPr="00441581">
        <w:rPr>
          <w:rFonts w:ascii="Arial" w:hAnsi="Arial" w:cs="Arial"/>
          <w:b/>
          <w:szCs w:val="24"/>
          <w:u w:val="single"/>
        </w:rPr>
        <w:t>ę</w:t>
      </w:r>
      <w:r w:rsidRPr="00441581">
        <w:rPr>
          <w:rFonts w:ascii="Arial" w:hAnsi="Arial" w:cs="Arial"/>
          <w:szCs w:val="24"/>
          <w:u w:val="single"/>
        </w:rPr>
        <w:t xml:space="preserve"> </w:t>
      </w:r>
      <w:r w:rsidRPr="00441581">
        <w:rPr>
          <w:rFonts w:ascii="Arial" w:hAnsi="Arial" w:cs="Arial"/>
          <w:b/>
          <w:bCs/>
          <w:szCs w:val="24"/>
          <w:u w:val="single"/>
        </w:rPr>
        <w:t>w fazie odbior</w:t>
      </w:r>
      <w:r>
        <w:rPr>
          <w:rFonts w:ascii="Arial" w:hAnsi="Arial" w:cs="Arial"/>
          <w:b/>
          <w:bCs/>
          <w:szCs w:val="24"/>
          <w:u w:val="single"/>
        </w:rPr>
        <w:t>u pojazdu</w:t>
      </w:r>
      <w:r w:rsidRPr="00441581">
        <w:rPr>
          <w:rFonts w:ascii="Arial" w:hAnsi="Arial" w:cs="Arial"/>
          <w:b/>
          <w:bCs/>
          <w:szCs w:val="24"/>
          <w:u w:val="single"/>
        </w:rPr>
        <w:t>.</w:t>
      </w:r>
      <w:r w:rsidR="00A76E5B">
        <w:rPr>
          <w:rFonts w:ascii="Arial" w:hAnsi="Arial" w:cs="Arial"/>
          <w:b/>
          <w:bCs/>
          <w:szCs w:val="24"/>
          <w:u w:val="single"/>
        </w:rPr>
        <w:t xml:space="preserve">    </w:t>
      </w:r>
    </w:p>
    <w:p w14:paraId="774F35C5" w14:textId="77777777" w:rsidR="006C1063" w:rsidRPr="00257B50" w:rsidRDefault="006C1063" w:rsidP="006C1063">
      <w:pPr>
        <w:autoSpaceDE w:val="0"/>
        <w:autoSpaceDN w:val="0"/>
        <w:adjustRightInd w:val="0"/>
        <w:ind w:left="851" w:hanging="851"/>
        <w:jc w:val="both"/>
        <w:rPr>
          <w:rFonts w:ascii="Arial" w:hAnsi="Arial" w:cs="Arial"/>
          <w:szCs w:val="24"/>
        </w:rPr>
      </w:pPr>
    </w:p>
    <w:p w14:paraId="34CEB4DD" w14:textId="77777777" w:rsidR="006C1063" w:rsidRPr="00835D5E" w:rsidRDefault="006C1063" w:rsidP="006C1063">
      <w:pPr>
        <w:autoSpaceDE w:val="0"/>
        <w:autoSpaceDN w:val="0"/>
        <w:adjustRightInd w:val="0"/>
        <w:ind w:left="851" w:hanging="851"/>
        <w:jc w:val="both"/>
        <w:rPr>
          <w:rFonts w:ascii="Arial" w:hAnsi="Arial" w:cs="Arial"/>
          <w:szCs w:val="24"/>
        </w:rPr>
      </w:pPr>
      <w:r>
        <w:rPr>
          <w:rFonts w:ascii="Arial" w:hAnsi="Arial" w:cs="Arial"/>
          <w:szCs w:val="24"/>
        </w:rPr>
        <w:t xml:space="preserve">3.2  </w:t>
      </w:r>
      <w:r>
        <w:rPr>
          <w:rFonts w:ascii="Arial" w:hAnsi="Arial" w:cs="Arial"/>
          <w:szCs w:val="24"/>
        </w:rPr>
        <w:tab/>
        <w:t>Dostarczony pojazd musi</w:t>
      </w:r>
      <w:r w:rsidRPr="00835D5E">
        <w:rPr>
          <w:rFonts w:ascii="Arial" w:hAnsi="Arial" w:cs="Arial"/>
          <w:szCs w:val="24"/>
        </w:rPr>
        <w:t xml:space="preserve"> mieć</w:t>
      </w:r>
      <w:r>
        <w:rPr>
          <w:rFonts w:ascii="Arial" w:hAnsi="Arial" w:cs="Arial"/>
          <w:szCs w:val="24"/>
        </w:rPr>
        <w:t xml:space="preserve"> wykonany</w:t>
      </w:r>
      <w:r w:rsidRPr="00835D5E">
        <w:rPr>
          <w:rFonts w:ascii="Arial" w:hAnsi="Arial" w:cs="Arial"/>
          <w:szCs w:val="24"/>
        </w:rPr>
        <w:t xml:space="preserve"> przez Wykonawcę i na jego koszt</w:t>
      </w:r>
    </w:p>
    <w:p w14:paraId="78FD4425" w14:textId="77777777" w:rsidR="006C1063" w:rsidRDefault="006C1063" w:rsidP="006C1063">
      <w:pPr>
        <w:autoSpaceDE w:val="0"/>
        <w:autoSpaceDN w:val="0"/>
        <w:adjustRightInd w:val="0"/>
        <w:ind w:left="851"/>
        <w:jc w:val="both"/>
        <w:rPr>
          <w:rFonts w:ascii="Arial" w:hAnsi="Arial" w:cs="Arial"/>
          <w:szCs w:val="24"/>
        </w:rPr>
      </w:pPr>
      <w:r w:rsidRPr="00835D5E">
        <w:rPr>
          <w:rFonts w:ascii="Arial" w:hAnsi="Arial" w:cs="Arial"/>
          <w:szCs w:val="24"/>
        </w:rPr>
        <w:t>przeglą</w:t>
      </w:r>
      <w:r>
        <w:rPr>
          <w:rFonts w:ascii="Arial" w:hAnsi="Arial" w:cs="Arial"/>
          <w:szCs w:val="24"/>
        </w:rPr>
        <w:t>d zerowy, co będzie potwierdzone w dokumentacji pojazdu</w:t>
      </w:r>
      <w:r w:rsidRPr="00835D5E">
        <w:rPr>
          <w:rFonts w:ascii="Arial" w:hAnsi="Arial" w:cs="Arial"/>
          <w:szCs w:val="24"/>
        </w:rPr>
        <w:t>.</w:t>
      </w:r>
    </w:p>
    <w:p w14:paraId="272C32AF" w14:textId="77777777" w:rsidR="006C1063" w:rsidRPr="00835D5E" w:rsidRDefault="006C1063" w:rsidP="006C1063">
      <w:pPr>
        <w:autoSpaceDE w:val="0"/>
        <w:autoSpaceDN w:val="0"/>
        <w:adjustRightInd w:val="0"/>
        <w:ind w:left="851" w:hanging="851"/>
        <w:jc w:val="both"/>
        <w:rPr>
          <w:rFonts w:ascii="Arial" w:hAnsi="Arial" w:cs="Arial"/>
          <w:szCs w:val="24"/>
        </w:rPr>
      </w:pPr>
    </w:p>
    <w:p w14:paraId="65A12522" w14:textId="77777777" w:rsidR="006C1063" w:rsidRDefault="006C1063" w:rsidP="006C1063">
      <w:pPr>
        <w:autoSpaceDE w:val="0"/>
        <w:autoSpaceDN w:val="0"/>
        <w:adjustRightInd w:val="0"/>
        <w:ind w:left="851" w:hanging="851"/>
        <w:jc w:val="both"/>
        <w:rPr>
          <w:rFonts w:ascii="Arial" w:hAnsi="Arial" w:cs="Arial"/>
          <w:szCs w:val="24"/>
        </w:rPr>
      </w:pPr>
      <w:r>
        <w:rPr>
          <w:rFonts w:ascii="Arial" w:hAnsi="Arial" w:cs="Arial"/>
          <w:szCs w:val="24"/>
        </w:rPr>
        <w:t>3.3</w:t>
      </w:r>
      <w:r w:rsidRPr="00B522D3">
        <w:rPr>
          <w:rFonts w:ascii="Arial" w:hAnsi="Arial" w:cs="Arial"/>
          <w:szCs w:val="24"/>
        </w:rPr>
        <w:t xml:space="preserve"> </w:t>
      </w:r>
      <w:r>
        <w:rPr>
          <w:rFonts w:ascii="Arial" w:hAnsi="Arial" w:cs="Arial"/>
          <w:szCs w:val="24"/>
        </w:rPr>
        <w:tab/>
      </w:r>
      <w:r w:rsidRPr="00B522D3">
        <w:rPr>
          <w:rFonts w:ascii="Arial" w:hAnsi="Arial" w:cs="Arial"/>
          <w:szCs w:val="24"/>
        </w:rPr>
        <w:t>W celu potwierd</w:t>
      </w:r>
      <w:r>
        <w:rPr>
          <w:rFonts w:ascii="Arial" w:hAnsi="Arial" w:cs="Arial"/>
          <w:szCs w:val="24"/>
        </w:rPr>
        <w:t>zenia spełnienia przez oferowany</w:t>
      </w:r>
      <w:r w:rsidRPr="00B522D3">
        <w:rPr>
          <w:rFonts w:ascii="Arial" w:hAnsi="Arial" w:cs="Arial"/>
          <w:szCs w:val="24"/>
        </w:rPr>
        <w:t xml:space="preserve"> pojazd poszczególnych</w:t>
      </w:r>
      <w:r>
        <w:rPr>
          <w:rFonts w:ascii="Arial" w:hAnsi="Arial" w:cs="Arial"/>
          <w:szCs w:val="24"/>
        </w:rPr>
        <w:t xml:space="preserve"> </w:t>
      </w:r>
      <w:r w:rsidRPr="00B522D3">
        <w:rPr>
          <w:rFonts w:ascii="Arial" w:hAnsi="Arial" w:cs="Arial"/>
          <w:szCs w:val="24"/>
        </w:rPr>
        <w:t xml:space="preserve">punktów specyfikacji technicznej Zamawiający zastrzega sobie prawo </w:t>
      </w:r>
      <w:r>
        <w:rPr>
          <w:rFonts w:ascii="Arial" w:hAnsi="Arial" w:cs="Arial"/>
          <w:szCs w:val="24"/>
        </w:rPr>
        <w:br/>
      </w:r>
      <w:r w:rsidRPr="00B522D3">
        <w:rPr>
          <w:rFonts w:ascii="Arial" w:hAnsi="Arial" w:cs="Arial"/>
          <w:szCs w:val="24"/>
        </w:rPr>
        <w:t xml:space="preserve">do żądania przedstawienia przez Wykonawcę niezbędnych dokumentów, </w:t>
      </w:r>
      <w:r>
        <w:rPr>
          <w:rFonts w:ascii="Arial" w:hAnsi="Arial" w:cs="Arial"/>
          <w:szCs w:val="24"/>
        </w:rPr>
        <w:br/>
      </w:r>
      <w:r w:rsidRPr="00B522D3">
        <w:rPr>
          <w:rFonts w:ascii="Arial" w:hAnsi="Arial" w:cs="Arial"/>
          <w:szCs w:val="24"/>
        </w:rPr>
        <w:t>w szczególności dokumentacji te</w:t>
      </w:r>
      <w:r>
        <w:rPr>
          <w:rFonts w:ascii="Arial" w:hAnsi="Arial" w:cs="Arial"/>
          <w:szCs w:val="24"/>
        </w:rPr>
        <w:t>chnicznej pojazdu</w:t>
      </w:r>
      <w:r w:rsidRPr="00B522D3">
        <w:rPr>
          <w:rFonts w:ascii="Arial" w:hAnsi="Arial" w:cs="Arial"/>
          <w:szCs w:val="24"/>
        </w:rPr>
        <w:t>.</w:t>
      </w:r>
    </w:p>
    <w:p w14:paraId="721A8714" w14:textId="77777777" w:rsidR="006C1063" w:rsidRDefault="006C1063" w:rsidP="006C1063">
      <w:pPr>
        <w:autoSpaceDE w:val="0"/>
        <w:autoSpaceDN w:val="0"/>
        <w:adjustRightInd w:val="0"/>
        <w:ind w:left="851" w:hanging="851"/>
        <w:jc w:val="both"/>
        <w:rPr>
          <w:rFonts w:ascii="Arial" w:hAnsi="Arial" w:cs="Arial"/>
          <w:szCs w:val="24"/>
        </w:rPr>
      </w:pPr>
    </w:p>
    <w:p w14:paraId="7EBD0286" w14:textId="77777777" w:rsidR="006C1063" w:rsidRDefault="006C1063" w:rsidP="006C1063">
      <w:pPr>
        <w:autoSpaceDE w:val="0"/>
        <w:autoSpaceDN w:val="0"/>
        <w:adjustRightInd w:val="0"/>
        <w:ind w:left="851" w:hanging="851"/>
        <w:jc w:val="both"/>
        <w:rPr>
          <w:rFonts w:ascii="Arial" w:hAnsi="Arial" w:cs="Arial"/>
          <w:szCs w:val="24"/>
        </w:rPr>
      </w:pPr>
      <w:r>
        <w:rPr>
          <w:rFonts w:ascii="Arial" w:hAnsi="Arial" w:cs="Arial"/>
          <w:szCs w:val="24"/>
        </w:rPr>
        <w:t>3.4</w:t>
      </w:r>
      <w:r>
        <w:rPr>
          <w:rFonts w:ascii="Arial" w:hAnsi="Arial" w:cs="Arial"/>
          <w:szCs w:val="24"/>
        </w:rPr>
        <w:tab/>
        <w:t xml:space="preserve">Do oferty należy dołączyć tylko wymagane i niezbędne dokumenty. </w:t>
      </w:r>
      <w:r>
        <w:rPr>
          <w:rFonts w:ascii="Arial" w:hAnsi="Arial" w:cs="Arial"/>
          <w:szCs w:val="24"/>
        </w:rPr>
        <w:br/>
        <w:t>Wszystkie załączone dokumenty są wiążące i będą stanowiły część oferty.</w:t>
      </w:r>
    </w:p>
    <w:p w14:paraId="3416BD0D" w14:textId="77777777" w:rsidR="006C1063" w:rsidRDefault="006C1063" w:rsidP="006C1063">
      <w:pPr>
        <w:autoSpaceDE w:val="0"/>
        <w:autoSpaceDN w:val="0"/>
        <w:adjustRightInd w:val="0"/>
        <w:ind w:left="851" w:hanging="851"/>
        <w:jc w:val="both"/>
        <w:rPr>
          <w:rFonts w:ascii="Arial" w:hAnsi="Arial" w:cs="Arial"/>
          <w:szCs w:val="24"/>
        </w:rPr>
      </w:pPr>
    </w:p>
    <w:p w14:paraId="314574FE" w14:textId="232C50B0" w:rsidR="00151717" w:rsidRDefault="006C1063" w:rsidP="006C1063">
      <w:pPr>
        <w:autoSpaceDE w:val="0"/>
        <w:autoSpaceDN w:val="0"/>
        <w:adjustRightInd w:val="0"/>
        <w:ind w:left="851" w:hanging="851"/>
        <w:jc w:val="both"/>
        <w:rPr>
          <w:rFonts w:ascii="Arial" w:hAnsi="Arial" w:cs="Arial"/>
          <w:szCs w:val="24"/>
        </w:rPr>
      </w:pPr>
      <w:r>
        <w:rPr>
          <w:rFonts w:ascii="Arial" w:hAnsi="Arial" w:cs="Arial"/>
          <w:szCs w:val="24"/>
        </w:rPr>
        <w:lastRenderedPageBreak/>
        <w:t xml:space="preserve">3.5 </w:t>
      </w:r>
      <w:r>
        <w:rPr>
          <w:rFonts w:ascii="Arial" w:hAnsi="Arial" w:cs="Arial"/>
          <w:szCs w:val="24"/>
        </w:rPr>
        <w:tab/>
        <w:t>Pojazd musi</w:t>
      </w:r>
      <w:r w:rsidRPr="00C937D7">
        <w:rPr>
          <w:rFonts w:ascii="Arial" w:hAnsi="Arial" w:cs="Arial"/>
          <w:szCs w:val="24"/>
        </w:rPr>
        <w:t xml:space="preserve"> być</w:t>
      </w:r>
      <w:r w:rsidR="00A76E5B">
        <w:rPr>
          <w:rFonts w:ascii="Arial" w:hAnsi="Arial" w:cs="Arial"/>
          <w:szCs w:val="24"/>
        </w:rPr>
        <w:t xml:space="preserve"> </w:t>
      </w:r>
      <w:r w:rsidR="00A76E5B" w:rsidRPr="00CE6718">
        <w:rPr>
          <w:rFonts w:ascii="Arial" w:hAnsi="Arial" w:cs="Arial"/>
          <w:szCs w:val="24"/>
        </w:rPr>
        <w:t>fabrycznie nowy nieużytkowany</w:t>
      </w:r>
      <w:r w:rsidR="00A76E5B">
        <w:rPr>
          <w:rFonts w:ascii="Arial" w:hAnsi="Arial" w:cs="Arial"/>
          <w:szCs w:val="24"/>
        </w:rPr>
        <w:t>,</w:t>
      </w:r>
      <w:r w:rsidR="00A76E5B">
        <w:rPr>
          <w:rFonts w:ascii="Arial" w:hAnsi="Arial" w:cs="Arial"/>
          <w:sz w:val="16"/>
          <w:szCs w:val="16"/>
        </w:rPr>
        <w:t xml:space="preserve"> </w:t>
      </w:r>
      <w:r w:rsidR="00A76E5B">
        <w:rPr>
          <w:rFonts w:ascii="Arial" w:hAnsi="Arial" w:cs="Arial"/>
          <w:szCs w:val="24"/>
        </w:rPr>
        <w:t xml:space="preserve">z roku produkcji nie wcześniej niż z </w:t>
      </w:r>
      <w:r w:rsidR="00151717">
        <w:rPr>
          <w:rFonts w:ascii="Arial" w:hAnsi="Arial" w:cs="Arial"/>
          <w:szCs w:val="24"/>
        </w:rPr>
        <w:t xml:space="preserve">roku </w:t>
      </w:r>
      <w:r w:rsidR="00A76E5B">
        <w:rPr>
          <w:rFonts w:ascii="Arial" w:hAnsi="Arial" w:cs="Arial"/>
          <w:szCs w:val="24"/>
        </w:rPr>
        <w:t xml:space="preserve">2024, o nadwoziu </w:t>
      </w:r>
      <w:r w:rsidR="00F17DB6">
        <w:rPr>
          <w:rFonts w:ascii="Arial" w:hAnsi="Arial" w:cs="Arial"/>
          <w:szCs w:val="24"/>
        </w:rPr>
        <w:t>nieoszklonym</w:t>
      </w:r>
      <w:r w:rsidR="00151717">
        <w:rPr>
          <w:rFonts w:ascii="Arial" w:hAnsi="Arial" w:cs="Arial"/>
          <w:szCs w:val="24"/>
        </w:rPr>
        <w:t xml:space="preserve">, </w:t>
      </w:r>
      <w:r w:rsidR="00A76E5B">
        <w:rPr>
          <w:rFonts w:ascii="Arial" w:hAnsi="Arial" w:cs="Arial"/>
          <w:szCs w:val="24"/>
        </w:rPr>
        <w:t xml:space="preserve">przygotowanym </w:t>
      </w:r>
    </w:p>
    <w:p w14:paraId="675F64A0" w14:textId="000DECE3" w:rsidR="006C1063" w:rsidRDefault="00A76E5B" w:rsidP="00151717">
      <w:pPr>
        <w:autoSpaceDE w:val="0"/>
        <w:autoSpaceDN w:val="0"/>
        <w:adjustRightInd w:val="0"/>
        <w:ind w:left="851"/>
        <w:jc w:val="both"/>
        <w:rPr>
          <w:rFonts w:ascii="Arial" w:hAnsi="Arial" w:cs="Arial"/>
          <w:szCs w:val="24"/>
        </w:rPr>
      </w:pPr>
      <w:r>
        <w:rPr>
          <w:rFonts w:ascii="Arial" w:hAnsi="Arial" w:cs="Arial"/>
          <w:szCs w:val="24"/>
        </w:rPr>
        <w:t>do zabudowy z miejscem na studio operatorskie w części środkowej oraz miejscem na przestrzeń roboczą usytuowaną w tylnej części pojazdu.</w:t>
      </w:r>
    </w:p>
    <w:p w14:paraId="51A44436" w14:textId="77777777" w:rsidR="006C1063" w:rsidRDefault="006C1063" w:rsidP="006C1063">
      <w:pPr>
        <w:autoSpaceDE w:val="0"/>
        <w:autoSpaceDN w:val="0"/>
        <w:adjustRightInd w:val="0"/>
        <w:ind w:left="851" w:hanging="851"/>
        <w:jc w:val="both"/>
        <w:rPr>
          <w:rFonts w:ascii="Arial" w:hAnsi="Arial" w:cs="Arial"/>
          <w:szCs w:val="24"/>
        </w:rPr>
      </w:pPr>
    </w:p>
    <w:p w14:paraId="25D9AFA6" w14:textId="7B48B394" w:rsidR="006C1063" w:rsidRDefault="006C1063" w:rsidP="006C1063">
      <w:pPr>
        <w:autoSpaceDE w:val="0"/>
        <w:autoSpaceDN w:val="0"/>
        <w:adjustRightInd w:val="0"/>
        <w:ind w:left="851" w:hanging="851"/>
        <w:jc w:val="both"/>
        <w:rPr>
          <w:rFonts w:ascii="Arial" w:hAnsi="Arial" w:cs="Arial"/>
          <w:szCs w:val="24"/>
        </w:rPr>
      </w:pPr>
      <w:r>
        <w:rPr>
          <w:rFonts w:ascii="Arial" w:hAnsi="Arial" w:cs="Arial"/>
          <w:szCs w:val="24"/>
        </w:rPr>
        <w:t>3.6</w:t>
      </w:r>
      <w:r>
        <w:rPr>
          <w:rFonts w:ascii="Arial" w:hAnsi="Arial" w:cs="Arial"/>
          <w:szCs w:val="24"/>
        </w:rPr>
        <w:tab/>
      </w:r>
      <w:r w:rsidR="003A1422" w:rsidRPr="00B11BCB">
        <w:rPr>
          <w:rFonts w:ascii="Arial" w:hAnsi="Arial" w:cs="Arial"/>
          <w:szCs w:val="24"/>
        </w:rPr>
        <w:t xml:space="preserve">Dopuszczalna masa całkowita </w:t>
      </w:r>
      <w:r w:rsidR="003A1422">
        <w:rPr>
          <w:rFonts w:ascii="Arial" w:hAnsi="Arial" w:cs="Arial"/>
          <w:szCs w:val="24"/>
        </w:rPr>
        <w:t xml:space="preserve">pojazdu </w:t>
      </w:r>
      <w:r w:rsidR="003A1422" w:rsidRPr="00B11BCB">
        <w:rPr>
          <w:rFonts w:ascii="Arial" w:hAnsi="Arial" w:cs="Arial"/>
          <w:szCs w:val="24"/>
        </w:rPr>
        <w:t xml:space="preserve">nie większa niż </w:t>
      </w:r>
      <w:r w:rsidR="003A1422">
        <w:rPr>
          <w:rFonts w:ascii="Arial" w:hAnsi="Arial" w:cs="Arial"/>
          <w:szCs w:val="24"/>
        </w:rPr>
        <w:t>3 5</w:t>
      </w:r>
      <w:r w:rsidR="003A1422" w:rsidRPr="00B11BCB">
        <w:rPr>
          <w:rFonts w:ascii="Arial" w:hAnsi="Arial" w:cs="Arial"/>
          <w:szCs w:val="24"/>
        </w:rPr>
        <w:t>00 kg</w:t>
      </w:r>
    </w:p>
    <w:p w14:paraId="2B343997" w14:textId="77777777" w:rsidR="006C1063" w:rsidRDefault="006C1063" w:rsidP="006C1063">
      <w:pPr>
        <w:autoSpaceDE w:val="0"/>
        <w:autoSpaceDN w:val="0"/>
        <w:adjustRightInd w:val="0"/>
        <w:ind w:left="851" w:hanging="851"/>
        <w:jc w:val="both"/>
        <w:rPr>
          <w:rFonts w:ascii="Arial" w:hAnsi="Arial" w:cs="Arial"/>
          <w:szCs w:val="24"/>
        </w:rPr>
      </w:pPr>
    </w:p>
    <w:p w14:paraId="0D9217DF" w14:textId="6DD3D0BF" w:rsidR="006C1063" w:rsidRDefault="006C1063" w:rsidP="006C1063">
      <w:pPr>
        <w:ind w:left="851" w:hanging="851"/>
        <w:rPr>
          <w:rFonts w:ascii="Arial" w:hAnsi="Arial" w:cs="Arial"/>
          <w:szCs w:val="24"/>
        </w:rPr>
      </w:pPr>
      <w:r>
        <w:rPr>
          <w:rFonts w:ascii="Arial" w:hAnsi="Arial" w:cs="Arial"/>
          <w:szCs w:val="24"/>
        </w:rPr>
        <w:t>3.7</w:t>
      </w:r>
      <w:r>
        <w:rPr>
          <w:rFonts w:ascii="Arial" w:hAnsi="Arial" w:cs="Arial"/>
          <w:szCs w:val="24"/>
        </w:rPr>
        <w:tab/>
      </w:r>
      <w:r w:rsidR="003A1422">
        <w:rPr>
          <w:rFonts w:ascii="Arial" w:hAnsi="Arial" w:cs="Arial"/>
          <w:szCs w:val="24"/>
        </w:rPr>
        <w:t xml:space="preserve">Pojazd po odebraniu przez Zamawiającego musi być zdatny do użytku zgodnie z jego przeznaczeniem bez żadnych ograniczeń lub modernizacji </w:t>
      </w:r>
      <w:r w:rsidR="00AB149E">
        <w:rPr>
          <w:rFonts w:ascii="Arial" w:hAnsi="Arial" w:cs="Arial"/>
          <w:szCs w:val="24"/>
        </w:rPr>
        <w:br/>
      </w:r>
      <w:r w:rsidR="003A1422">
        <w:rPr>
          <w:rFonts w:ascii="Arial" w:hAnsi="Arial" w:cs="Arial"/>
          <w:szCs w:val="24"/>
        </w:rPr>
        <w:t>lub zmian konstrukcyjnych.</w:t>
      </w:r>
    </w:p>
    <w:p w14:paraId="131C5EC7" w14:textId="426CBE47" w:rsidR="003A1422" w:rsidRDefault="003A1422" w:rsidP="006C1063">
      <w:pPr>
        <w:ind w:left="851" w:hanging="851"/>
        <w:rPr>
          <w:rFonts w:ascii="Arial" w:hAnsi="Arial" w:cs="Arial"/>
          <w:szCs w:val="24"/>
        </w:rPr>
      </w:pPr>
    </w:p>
    <w:p w14:paraId="60CC764B" w14:textId="7438B6F2" w:rsidR="003A1422" w:rsidRPr="00C937D7" w:rsidRDefault="003A1422" w:rsidP="006C1063">
      <w:pPr>
        <w:ind w:left="851" w:hanging="851"/>
        <w:rPr>
          <w:rFonts w:ascii="Arial" w:hAnsi="Arial" w:cs="Arial"/>
          <w:szCs w:val="24"/>
        </w:rPr>
      </w:pPr>
      <w:r>
        <w:rPr>
          <w:rFonts w:ascii="Arial" w:hAnsi="Arial" w:cs="Arial"/>
          <w:szCs w:val="24"/>
        </w:rPr>
        <w:t>3.8</w:t>
      </w:r>
      <w:r>
        <w:rPr>
          <w:rFonts w:ascii="Arial" w:hAnsi="Arial" w:cs="Arial"/>
          <w:szCs w:val="24"/>
        </w:rPr>
        <w:tab/>
      </w:r>
      <w:r w:rsidRPr="00976F9D">
        <w:rPr>
          <w:rFonts w:ascii="Arial" w:hAnsi="Arial" w:cs="Arial"/>
          <w:szCs w:val="24"/>
        </w:rPr>
        <w:t>Pojazd zostan</w:t>
      </w:r>
      <w:r>
        <w:rPr>
          <w:rFonts w:ascii="Arial" w:hAnsi="Arial" w:cs="Arial"/>
          <w:szCs w:val="24"/>
        </w:rPr>
        <w:t>ie</w:t>
      </w:r>
      <w:r w:rsidRPr="00976F9D">
        <w:rPr>
          <w:rFonts w:ascii="Arial" w:hAnsi="Arial" w:cs="Arial"/>
          <w:szCs w:val="24"/>
        </w:rPr>
        <w:t xml:space="preserve"> odebran</w:t>
      </w:r>
      <w:r>
        <w:rPr>
          <w:rFonts w:ascii="Arial" w:hAnsi="Arial" w:cs="Arial"/>
          <w:szCs w:val="24"/>
        </w:rPr>
        <w:t>y</w:t>
      </w:r>
      <w:r w:rsidRPr="00976F9D">
        <w:rPr>
          <w:rFonts w:ascii="Arial" w:hAnsi="Arial" w:cs="Arial"/>
          <w:szCs w:val="24"/>
        </w:rPr>
        <w:t xml:space="preserve"> dopiero po spełnieniu wszystkich warunków umownych, usunięciu stwierdzonych usterek i udostępnieniu wszystkich wymaganych dokumentów i dokumentacji w języku polskim.</w:t>
      </w:r>
    </w:p>
    <w:p w14:paraId="38AA7A76" w14:textId="77777777" w:rsidR="006C1063" w:rsidRDefault="006C1063" w:rsidP="006C1063">
      <w:pPr>
        <w:autoSpaceDE w:val="0"/>
        <w:autoSpaceDN w:val="0"/>
        <w:adjustRightInd w:val="0"/>
        <w:jc w:val="both"/>
        <w:rPr>
          <w:rFonts w:ascii="Arial" w:hAnsi="Arial" w:cs="Arial"/>
          <w:szCs w:val="24"/>
        </w:rPr>
      </w:pPr>
    </w:p>
    <w:p w14:paraId="5E359998" w14:textId="12ED8E7E" w:rsidR="006C1063" w:rsidRPr="00C96182" w:rsidRDefault="006C1063" w:rsidP="00C96182">
      <w:pPr>
        <w:autoSpaceDE w:val="0"/>
        <w:autoSpaceDN w:val="0"/>
        <w:adjustRightInd w:val="0"/>
        <w:ind w:left="709" w:hanging="709"/>
        <w:rPr>
          <w:rFonts w:ascii="Arial" w:hAnsi="Arial" w:cs="Arial"/>
          <w:b/>
          <w:bCs/>
          <w:sz w:val="28"/>
          <w:szCs w:val="28"/>
        </w:rPr>
      </w:pPr>
      <w:r w:rsidRPr="00934968">
        <w:rPr>
          <w:rFonts w:ascii="Arial" w:hAnsi="Arial" w:cs="Arial"/>
          <w:b/>
          <w:bCs/>
          <w:sz w:val="28"/>
          <w:szCs w:val="28"/>
        </w:rPr>
        <w:t xml:space="preserve">4. </w:t>
      </w:r>
      <w:r>
        <w:rPr>
          <w:rFonts w:ascii="Arial" w:hAnsi="Arial" w:cs="Arial"/>
          <w:b/>
          <w:bCs/>
          <w:sz w:val="28"/>
          <w:szCs w:val="28"/>
        </w:rPr>
        <w:tab/>
      </w:r>
      <w:r w:rsidRPr="00934968">
        <w:rPr>
          <w:rFonts w:ascii="Arial" w:hAnsi="Arial" w:cs="Arial"/>
          <w:b/>
          <w:bCs/>
          <w:sz w:val="28"/>
          <w:szCs w:val="28"/>
        </w:rPr>
        <w:t>Wymagania techniczne dla pojazd</w:t>
      </w:r>
      <w:r>
        <w:rPr>
          <w:rFonts w:ascii="Arial" w:hAnsi="Arial" w:cs="Arial"/>
          <w:b/>
          <w:bCs/>
          <w:sz w:val="28"/>
          <w:szCs w:val="28"/>
        </w:rPr>
        <w:t>u</w:t>
      </w:r>
    </w:p>
    <w:p w14:paraId="495255D4" w14:textId="77777777" w:rsidR="006C1063" w:rsidRDefault="006C1063" w:rsidP="006C1063">
      <w:pPr>
        <w:autoSpaceDE w:val="0"/>
        <w:autoSpaceDN w:val="0"/>
        <w:adjustRightInd w:val="0"/>
        <w:jc w:val="both"/>
        <w:rPr>
          <w:rFonts w:ascii="Arial" w:hAnsi="Arial" w:cs="Arial"/>
          <w:b/>
          <w:bCs/>
          <w:szCs w:val="24"/>
        </w:rPr>
      </w:pPr>
    </w:p>
    <w:p w14:paraId="76B37849" w14:textId="4ED38342" w:rsidR="006C1063" w:rsidRDefault="006C1063" w:rsidP="006C1063">
      <w:pPr>
        <w:autoSpaceDE w:val="0"/>
        <w:autoSpaceDN w:val="0"/>
        <w:adjustRightInd w:val="0"/>
        <w:jc w:val="both"/>
        <w:rPr>
          <w:rFonts w:ascii="Arial" w:hAnsi="Arial" w:cs="Arial"/>
          <w:b/>
          <w:bCs/>
          <w:szCs w:val="24"/>
        </w:rPr>
      </w:pPr>
      <w:r>
        <w:rPr>
          <w:rFonts w:ascii="Arial" w:hAnsi="Arial" w:cs="Arial"/>
          <w:b/>
          <w:bCs/>
          <w:szCs w:val="24"/>
        </w:rPr>
        <w:t xml:space="preserve">4.1 </w:t>
      </w:r>
      <w:r>
        <w:rPr>
          <w:rFonts w:ascii="Arial" w:hAnsi="Arial" w:cs="Arial"/>
          <w:b/>
          <w:bCs/>
          <w:szCs w:val="24"/>
        </w:rPr>
        <w:tab/>
        <w:t xml:space="preserve">Wymagania techniczne dla </w:t>
      </w:r>
      <w:r w:rsidR="008C058C">
        <w:rPr>
          <w:rFonts w:ascii="Arial" w:hAnsi="Arial" w:cs="Arial"/>
          <w:b/>
          <w:bCs/>
          <w:szCs w:val="24"/>
        </w:rPr>
        <w:t>nadwozia typu furgon</w:t>
      </w:r>
    </w:p>
    <w:p w14:paraId="235F6BAC" w14:textId="1EB26028" w:rsidR="001B516B" w:rsidRDefault="001B516B" w:rsidP="006C1063">
      <w:pPr>
        <w:autoSpaceDE w:val="0"/>
        <w:autoSpaceDN w:val="0"/>
        <w:adjustRightInd w:val="0"/>
        <w:jc w:val="both"/>
        <w:rPr>
          <w:rFonts w:ascii="Arial" w:hAnsi="Arial" w:cs="Arial"/>
          <w:b/>
          <w:bCs/>
          <w:szCs w:val="24"/>
        </w:rPr>
      </w:pPr>
    </w:p>
    <w:p w14:paraId="59892845" w14:textId="52961BD5" w:rsidR="001B516B" w:rsidRDefault="001B516B" w:rsidP="00D40A0A">
      <w:pPr>
        <w:autoSpaceDE w:val="0"/>
        <w:autoSpaceDN w:val="0"/>
        <w:adjustRightInd w:val="0"/>
        <w:ind w:left="851" w:hanging="851"/>
        <w:rPr>
          <w:rFonts w:ascii="Arial" w:hAnsi="Arial" w:cs="Arial"/>
          <w:szCs w:val="24"/>
        </w:rPr>
      </w:pPr>
      <w:r>
        <w:rPr>
          <w:rFonts w:ascii="Arial" w:hAnsi="Arial" w:cs="Arial"/>
          <w:szCs w:val="24"/>
        </w:rPr>
        <w:t xml:space="preserve">4.1.1  </w:t>
      </w:r>
      <w:r w:rsidR="00D40A0A">
        <w:rPr>
          <w:rFonts w:ascii="Arial" w:hAnsi="Arial" w:cs="Arial"/>
          <w:szCs w:val="24"/>
        </w:rPr>
        <w:t xml:space="preserve">  </w:t>
      </w:r>
      <w:r w:rsidR="00867E39">
        <w:rPr>
          <w:rFonts w:ascii="Arial" w:hAnsi="Arial" w:cs="Arial"/>
          <w:szCs w:val="24"/>
        </w:rPr>
        <w:t>Ilość miejsc siedzących : 2</w:t>
      </w:r>
    </w:p>
    <w:p w14:paraId="7DDABDD9" w14:textId="77777777" w:rsidR="001B516B" w:rsidRDefault="001B516B" w:rsidP="001B516B">
      <w:pPr>
        <w:autoSpaceDE w:val="0"/>
        <w:autoSpaceDN w:val="0"/>
        <w:adjustRightInd w:val="0"/>
        <w:jc w:val="both"/>
        <w:rPr>
          <w:rFonts w:ascii="Arial" w:hAnsi="Arial" w:cs="Arial"/>
          <w:szCs w:val="24"/>
        </w:rPr>
      </w:pPr>
    </w:p>
    <w:p w14:paraId="768335A3" w14:textId="43E26877" w:rsidR="001E0F42" w:rsidRDefault="001B516B" w:rsidP="001B516B">
      <w:pPr>
        <w:autoSpaceDE w:val="0"/>
        <w:autoSpaceDN w:val="0"/>
        <w:adjustRightInd w:val="0"/>
        <w:jc w:val="both"/>
        <w:rPr>
          <w:rFonts w:ascii="Arial" w:hAnsi="Arial" w:cs="Arial"/>
          <w:szCs w:val="24"/>
        </w:rPr>
      </w:pPr>
      <w:r>
        <w:rPr>
          <w:rFonts w:ascii="Arial" w:hAnsi="Arial" w:cs="Arial"/>
          <w:szCs w:val="24"/>
        </w:rPr>
        <w:t xml:space="preserve">4.1.2    </w:t>
      </w:r>
      <w:r w:rsidR="00867E39">
        <w:rPr>
          <w:rFonts w:ascii="Arial" w:hAnsi="Arial" w:cs="Arial"/>
          <w:szCs w:val="24"/>
        </w:rPr>
        <w:t>Liczba / rozstaw osi : 2 / 3500-3700 mm</w:t>
      </w:r>
    </w:p>
    <w:p w14:paraId="0C524FD1" w14:textId="77777777" w:rsidR="001B516B" w:rsidRDefault="001B516B" w:rsidP="001B516B">
      <w:pPr>
        <w:autoSpaceDE w:val="0"/>
        <w:autoSpaceDN w:val="0"/>
        <w:adjustRightInd w:val="0"/>
        <w:jc w:val="both"/>
        <w:rPr>
          <w:rFonts w:ascii="Arial" w:hAnsi="Arial" w:cs="Arial"/>
          <w:szCs w:val="24"/>
        </w:rPr>
      </w:pPr>
    </w:p>
    <w:p w14:paraId="06571557" w14:textId="0CBB3069" w:rsidR="001B516B" w:rsidRDefault="001B516B" w:rsidP="001B516B">
      <w:pPr>
        <w:autoSpaceDE w:val="0"/>
        <w:autoSpaceDN w:val="0"/>
        <w:adjustRightInd w:val="0"/>
        <w:jc w:val="both"/>
        <w:rPr>
          <w:rFonts w:ascii="Arial" w:hAnsi="Arial" w:cs="Arial"/>
          <w:szCs w:val="24"/>
        </w:rPr>
      </w:pPr>
      <w:r>
        <w:rPr>
          <w:rFonts w:ascii="Arial" w:hAnsi="Arial" w:cs="Arial"/>
          <w:szCs w:val="24"/>
        </w:rPr>
        <w:t>4.1.3</w:t>
      </w:r>
      <w:r>
        <w:rPr>
          <w:rFonts w:ascii="Arial" w:hAnsi="Arial" w:cs="Arial"/>
          <w:szCs w:val="24"/>
        </w:rPr>
        <w:tab/>
        <w:t xml:space="preserve">  </w:t>
      </w:r>
      <w:r w:rsidR="00867E39" w:rsidRPr="00B11BCB">
        <w:rPr>
          <w:rFonts w:ascii="Arial" w:hAnsi="Arial" w:cs="Arial"/>
          <w:szCs w:val="24"/>
        </w:rPr>
        <w:t xml:space="preserve">Długość całkowita pojazdu nie większa </w:t>
      </w:r>
      <w:r w:rsidR="00867E39" w:rsidRPr="00A5543F">
        <w:rPr>
          <w:rFonts w:ascii="Arial" w:hAnsi="Arial" w:cs="Arial"/>
          <w:szCs w:val="24"/>
        </w:rPr>
        <w:t>niż 6 000 mm</w:t>
      </w:r>
    </w:p>
    <w:p w14:paraId="0E7A367D" w14:textId="0189125C" w:rsidR="001E0F42" w:rsidRDefault="001E0F42" w:rsidP="001B516B">
      <w:pPr>
        <w:autoSpaceDE w:val="0"/>
        <w:autoSpaceDN w:val="0"/>
        <w:adjustRightInd w:val="0"/>
        <w:jc w:val="both"/>
        <w:rPr>
          <w:rFonts w:ascii="Arial" w:hAnsi="Arial" w:cs="Arial"/>
          <w:szCs w:val="24"/>
        </w:rPr>
      </w:pPr>
    </w:p>
    <w:p w14:paraId="029208B3" w14:textId="73DCEFD6" w:rsidR="001E0F42" w:rsidRDefault="001E0F42" w:rsidP="001B516B">
      <w:pPr>
        <w:autoSpaceDE w:val="0"/>
        <w:autoSpaceDN w:val="0"/>
        <w:adjustRightInd w:val="0"/>
        <w:jc w:val="both"/>
        <w:rPr>
          <w:rFonts w:ascii="Arial" w:hAnsi="Arial" w:cs="Arial"/>
          <w:szCs w:val="24"/>
        </w:rPr>
      </w:pPr>
      <w:r>
        <w:rPr>
          <w:rFonts w:ascii="Arial" w:hAnsi="Arial" w:cs="Arial"/>
          <w:szCs w:val="24"/>
        </w:rPr>
        <w:t xml:space="preserve">4.1.4 </w:t>
      </w:r>
      <w:r>
        <w:rPr>
          <w:rFonts w:ascii="Arial" w:hAnsi="Arial" w:cs="Arial"/>
          <w:szCs w:val="24"/>
        </w:rPr>
        <w:tab/>
        <w:t xml:space="preserve">  </w:t>
      </w:r>
      <w:r w:rsidR="009A32AD">
        <w:rPr>
          <w:rFonts w:ascii="Arial" w:hAnsi="Arial" w:cs="Arial"/>
          <w:szCs w:val="24"/>
        </w:rPr>
        <w:t>Dach podwyższony, w</w:t>
      </w:r>
      <w:r w:rsidR="00867E39" w:rsidRPr="00A5543F">
        <w:rPr>
          <w:rFonts w:ascii="Arial" w:hAnsi="Arial" w:cs="Arial"/>
          <w:szCs w:val="24"/>
        </w:rPr>
        <w:t>ysokość maksymalna pojazdu 2 700 mm</w:t>
      </w:r>
    </w:p>
    <w:p w14:paraId="39317D4B" w14:textId="3AA065A3" w:rsidR="00295F6E" w:rsidRDefault="00295F6E" w:rsidP="001B516B">
      <w:pPr>
        <w:autoSpaceDE w:val="0"/>
        <w:autoSpaceDN w:val="0"/>
        <w:adjustRightInd w:val="0"/>
        <w:jc w:val="both"/>
        <w:rPr>
          <w:rFonts w:ascii="Arial" w:hAnsi="Arial" w:cs="Arial"/>
          <w:szCs w:val="24"/>
        </w:rPr>
      </w:pPr>
    </w:p>
    <w:p w14:paraId="3667EB51" w14:textId="18EFD1B4" w:rsidR="00295F6E" w:rsidRDefault="00295F6E" w:rsidP="001B516B">
      <w:pPr>
        <w:autoSpaceDE w:val="0"/>
        <w:autoSpaceDN w:val="0"/>
        <w:adjustRightInd w:val="0"/>
        <w:jc w:val="both"/>
        <w:rPr>
          <w:rFonts w:ascii="Arial" w:hAnsi="Arial" w:cs="Arial"/>
          <w:szCs w:val="24"/>
        </w:rPr>
      </w:pPr>
      <w:r>
        <w:rPr>
          <w:rFonts w:ascii="Arial" w:hAnsi="Arial" w:cs="Arial"/>
          <w:szCs w:val="24"/>
        </w:rPr>
        <w:t>4.1.5</w:t>
      </w:r>
      <w:r>
        <w:rPr>
          <w:rFonts w:ascii="Arial" w:hAnsi="Arial" w:cs="Arial"/>
          <w:szCs w:val="24"/>
        </w:rPr>
        <w:tab/>
        <w:t xml:space="preserve">  </w:t>
      </w:r>
      <w:r w:rsidR="00867E39">
        <w:rPr>
          <w:rFonts w:ascii="Arial" w:hAnsi="Arial" w:cs="Arial"/>
          <w:szCs w:val="24"/>
        </w:rPr>
        <w:t>Długość przestrzeni ładunkowej co najmniej 3 350 mm</w:t>
      </w:r>
    </w:p>
    <w:p w14:paraId="4618E51E" w14:textId="441A8DDC" w:rsidR="00295F6E" w:rsidRDefault="00295F6E" w:rsidP="001B516B">
      <w:pPr>
        <w:autoSpaceDE w:val="0"/>
        <w:autoSpaceDN w:val="0"/>
        <w:adjustRightInd w:val="0"/>
        <w:jc w:val="both"/>
        <w:rPr>
          <w:rFonts w:ascii="Arial" w:hAnsi="Arial" w:cs="Arial"/>
          <w:szCs w:val="24"/>
        </w:rPr>
      </w:pPr>
    </w:p>
    <w:p w14:paraId="49C10238" w14:textId="2C838CF0" w:rsidR="00295F6E" w:rsidRDefault="00295F6E" w:rsidP="001B516B">
      <w:pPr>
        <w:autoSpaceDE w:val="0"/>
        <w:autoSpaceDN w:val="0"/>
        <w:adjustRightInd w:val="0"/>
        <w:jc w:val="both"/>
        <w:rPr>
          <w:rFonts w:ascii="Arial" w:hAnsi="Arial" w:cs="Arial"/>
          <w:szCs w:val="24"/>
        </w:rPr>
      </w:pPr>
      <w:r>
        <w:rPr>
          <w:rFonts w:ascii="Arial" w:hAnsi="Arial" w:cs="Arial"/>
          <w:szCs w:val="24"/>
        </w:rPr>
        <w:t>4.1.6</w:t>
      </w:r>
      <w:r>
        <w:rPr>
          <w:rFonts w:ascii="Arial" w:hAnsi="Arial" w:cs="Arial"/>
          <w:szCs w:val="24"/>
        </w:rPr>
        <w:tab/>
        <w:t xml:space="preserve">  </w:t>
      </w:r>
      <w:r w:rsidR="007C4FC6">
        <w:rPr>
          <w:rFonts w:ascii="Arial" w:hAnsi="Arial" w:cs="Arial"/>
          <w:szCs w:val="24"/>
        </w:rPr>
        <w:t>Kolor nadwozia z palety koloru srebrnego lub białego</w:t>
      </w:r>
    </w:p>
    <w:p w14:paraId="55DA4C66" w14:textId="77777777" w:rsidR="001B516B" w:rsidRPr="00B11BCB" w:rsidRDefault="001B516B" w:rsidP="001B516B">
      <w:pPr>
        <w:autoSpaceDE w:val="0"/>
        <w:autoSpaceDN w:val="0"/>
        <w:adjustRightInd w:val="0"/>
        <w:jc w:val="both"/>
        <w:rPr>
          <w:rFonts w:ascii="Arial" w:hAnsi="Arial" w:cs="Arial"/>
          <w:szCs w:val="24"/>
        </w:rPr>
      </w:pPr>
    </w:p>
    <w:p w14:paraId="32B1BBD3" w14:textId="6D00CE9C" w:rsidR="001B516B" w:rsidRDefault="001B516B" w:rsidP="002D1FF3">
      <w:pPr>
        <w:autoSpaceDE w:val="0"/>
        <w:autoSpaceDN w:val="0"/>
        <w:adjustRightInd w:val="0"/>
        <w:ind w:left="851" w:hanging="851"/>
        <w:jc w:val="both"/>
        <w:rPr>
          <w:rFonts w:ascii="Arial" w:hAnsi="Arial" w:cs="Arial"/>
          <w:szCs w:val="24"/>
        </w:rPr>
      </w:pPr>
      <w:r>
        <w:rPr>
          <w:rFonts w:ascii="Arial" w:hAnsi="Arial" w:cs="Arial"/>
          <w:szCs w:val="24"/>
        </w:rPr>
        <w:t>4.1.7</w:t>
      </w:r>
      <w:r w:rsidRPr="00B11BCB">
        <w:rPr>
          <w:rFonts w:ascii="Arial" w:hAnsi="Arial" w:cs="Arial"/>
          <w:szCs w:val="24"/>
        </w:rPr>
        <w:t xml:space="preserve"> </w:t>
      </w:r>
      <w:r>
        <w:rPr>
          <w:rFonts w:ascii="Arial" w:hAnsi="Arial" w:cs="Arial"/>
          <w:szCs w:val="24"/>
        </w:rPr>
        <w:t xml:space="preserve"> </w:t>
      </w:r>
      <w:r w:rsidR="002D1FF3">
        <w:rPr>
          <w:rFonts w:ascii="Arial" w:hAnsi="Arial" w:cs="Arial"/>
          <w:szCs w:val="24"/>
        </w:rPr>
        <w:t>Drzwi tylne dwuskrzydłowe o kącie otwarcia 270 stopni z możliwością zabezpieczenia w pozycji otwartej</w:t>
      </w:r>
      <w:r w:rsidR="00AF2880">
        <w:rPr>
          <w:rFonts w:ascii="Arial" w:hAnsi="Arial" w:cs="Arial"/>
          <w:szCs w:val="24"/>
        </w:rPr>
        <w:t>, stopień z tyłu pojazdu</w:t>
      </w:r>
      <w:r w:rsidR="000F47A0">
        <w:rPr>
          <w:rFonts w:ascii="Arial" w:hAnsi="Arial" w:cs="Arial"/>
          <w:szCs w:val="24"/>
        </w:rPr>
        <w:t>, uchwyt pomocny do wsiadania z prawej strony</w:t>
      </w:r>
    </w:p>
    <w:p w14:paraId="677F4E2A" w14:textId="77777777" w:rsidR="001B516B" w:rsidRDefault="001B516B" w:rsidP="001B516B">
      <w:pPr>
        <w:autoSpaceDE w:val="0"/>
        <w:autoSpaceDN w:val="0"/>
        <w:adjustRightInd w:val="0"/>
        <w:jc w:val="both"/>
        <w:rPr>
          <w:rFonts w:ascii="Arial" w:hAnsi="Arial" w:cs="Arial"/>
          <w:szCs w:val="24"/>
        </w:rPr>
      </w:pPr>
    </w:p>
    <w:p w14:paraId="7AA13CCE" w14:textId="6711AB94" w:rsidR="001B516B" w:rsidRDefault="001B516B" w:rsidP="001B50F6">
      <w:pPr>
        <w:autoSpaceDE w:val="0"/>
        <w:autoSpaceDN w:val="0"/>
        <w:adjustRightInd w:val="0"/>
        <w:ind w:left="851" w:hanging="851"/>
        <w:jc w:val="both"/>
        <w:rPr>
          <w:rFonts w:ascii="Arial" w:hAnsi="Arial" w:cs="Arial"/>
          <w:szCs w:val="24"/>
        </w:rPr>
      </w:pPr>
      <w:r>
        <w:rPr>
          <w:rFonts w:ascii="Arial" w:hAnsi="Arial" w:cs="Arial"/>
          <w:szCs w:val="24"/>
        </w:rPr>
        <w:t xml:space="preserve">4.1.8  </w:t>
      </w:r>
      <w:r w:rsidR="00921337">
        <w:rPr>
          <w:rFonts w:ascii="Arial" w:hAnsi="Arial" w:cs="Arial"/>
          <w:szCs w:val="24"/>
        </w:rPr>
        <w:tab/>
      </w:r>
      <w:r w:rsidR="00263571">
        <w:rPr>
          <w:rFonts w:ascii="Arial" w:hAnsi="Arial" w:cs="Arial"/>
          <w:szCs w:val="24"/>
        </w:rPr>
        <w:t xml:space="preserve">Drzwi boczne przesuwne z prawej strony, otwór drzwiowy o szerokości </w:t>
      </w:r>
      <w:r w:rsidR="00921337">
        <w:rPr>
          <w:rFonts w:ascii="Arial" w:hAnsi="Arial" w:cs="Arial"/>
          <w:szCs w:val="24"/>
        </w:rPr>
        <w:t>minimum 1250 mm.</w:t>
      </w:r>
      <w:r w:rsidR="000F47A0">
        <w:rPr>
          <w:rFonts w:ascii="Arial" w:hAnsi="Arial" w:cs="Arial"/>
          <w:szCs w:val="24"/>
        </w:rPr>
        <w:t xml:space="preserve">, uchwyt pomocny do wsiadania </w:t>
      </w:r>
    </w:p>
    <w:p w14:paraId="2BF039DD" w14:textId="39E898BF" w:rsidR="00B04DBF" w:rsidRDefault="00B04DBF" w:rsidP="001B50F6">
      <w:pPr>
        <w:autoSpaceDE w:val="0"/>
        <w:autoSpaceDN w:val="0"/>
        <w:adjustRightInd w:val="0"/>
        <w:ind w:left="851" w:hanging="851"/>
        <w:jc w:val="both"/>
        <w:rPr>
          <w:rFonts w:ascii="Arial" w:hAnsi="Arial" w:cs="Arial"/>
          <w:szCs w:val="24"/>
        </w:rPr>
      </w:pPr>
    </w:p>
    <w:p w14:paraId="2B38997A" w14:textId="19035F89" w:rsidR="00B04DBF" w:rsidRPr="001B50F6" w:rsidRDefault="00B04DBF" w:rsidP="001B50F6">
      <w:pPr>
        <w:autoSpaceDE w:val="0"/>
        <w:autoSpaceDN w:val="0"/>
        <w:adjustRightInd w:val="0"/>
        <w:ind w:left="851" w:hanging="851"/>
        <w:jc w:val="both"/>
        <w:rPr>
          <w:rFonts w:ascii="Arial" w:hAnsi="Arial" w:cs="Arial"/>
          <w:szCs w:val="24"/>
        </w:rPr>
      </w:pPr>
      <w:r>
        <w:rPr>
          <w:rFonts w:ascii="Arial" w:hAnsi="Arial" w:cs="Arial"/>
          <w:szCs w:val="24"/>
        </w:rPr>
        <w:t>4.1.9</w:t>
      </w:r>
      <w:r>
        <w:rPr>
          <w:rFonts w:ascii="Arial" w:hAnsi="Arial" w:cs="Arial"/>
          <w:szCs w:val="24"/>
        </w:rPr>
        <w:tab/>
        <w:t xml:space="preserve">Przegroda pomiędzy kabiną kierowcy a przestrzenią ładowną wyposażona </w:t>
      </w:r>
      <w:r>
        <w:rPr>
          <w:rFonts w:ascii="Arial" w:hAnsi="Arial" w:cs="Arial"/>
          <w:szCs w:val="24"/>
        </w:rPr>
        <w:br/>
        <w:t>w okno</w:t>
      </w:r>
    </w:p>
    <w:p w14:paraId="73BB6D67" w14:textId="77777777" w:rsidR="001B516B" w:rsidRPr="00B11BCB" w:rsidRDefault="001B516B" w:rsidP="001B516B">
      <w:pPr>
        <w:autoSpaceDE w:val="0"/>
        <w:autoSpaceDN w:val="0"/>
        <w:adjustRightInd w:val="0"/>
        <w:jc w:val="both"/>
        <w:rPr>
          <w:rFonts w:ascii="Arial" w:hAnsi="Arial" w:cs="Arial"/>
          <w:b/>
          <w:bCs/>
          <w:color w:val="000000"/>
          <w:szCs w:val="24"/>
        </w:rPr>
      </w:pPr>
    </w:p>
    <w:p w14:paraId="7860F6C9" w14:textId="3BFCCDA2" w:rsidR="001B516B" w:rsidRDefault="001B516B" w:rsidP="001B516B">
      <w:pPr>
        <w:autoSpaceDE w:val="0"/>
        <w:autoSpaceDN w:val="0"/>
        <w:adjustRightInd w:val="0"/>
        <w:jc w:val="both"/>
        <w:rPr>
          <w:rFonts w:ascii="Arial" w:hAnsi="Arial" w:cs="Arial"/>
          <w:b/>
          <w:bCs/>
          <w:color w:val="000000"/>
          <w:szCs w:val="24"/>
        </w:rPr>
      </w:pPr>
      <w:r w:rsidRPr="00B11BCB">
        <w:rPr>
          <w:rFonts w:ascii="Arial" w:hAnsi="Arial" w:cs="Arial"/>
          <w:b/>
          <w:bCs/>
          <w:color w:val="000000"/>
          <w:szCs w:val="24"/>
        </w:rPr>
        <w:t xml:space="preserve">4.2 </w:t>
      </w:r>
      <w:r w:rsidR="00F0569E">
        <w:rPr>
          <w:rFonts w:ascii="Arial" w:hAnsi="Arial" w:cs="Arial"/>
          <w:b/>
          <w:bCs/>
          <w:color w:val="000000"/>
          <w:szCs w:val="24"/>
        </w:rPr>
        <w:t xml:space="preserve">    </w:t>
      </w:r>
      <w:r w:rsidRPr="00B11BCB">
        <w:rPr>
          <w:rFonts w:ascii="Arial" w:hAnsi="Arial" w:cs="Arial"/>
          <w:b/>
          <w:bCs/>
          <w:color w:val="000000"/>
          <w:szCs w:val="24"/>
        </w:rPr>
        <w:t xml:space="preserve">Wymagania techniczne </w:t>
      </w:r>
      <w:r>
        <w:rPr>
          <w:rFonts w:ascii="Arial" w:hAnsi="Arial" w:cs="Arial"/>
          <w:b/>
          <w:bCs/>
          <w:color w:val="000000"/>
          <w:szCs w:val="24"/>
        </w:rPr>
        <w:t>dla układu napędowego</w:t>
      </w:r>
      <w:r w:rsidRPr="00B11BCB">
        <w:rPr>
          <w:rFonts w:ascii="Arial" w:hAnsi="Arial" w:cs="Arial"/>
          <w:b/>
          <w:bCs/>
          <w:color w:val="000000"/>
          <w:szCs w:val="24"/>
        </w:rPr>
        <w:t>.</w:t>
      </w:r>
    </w:p>
    <w:p w14:paraId="3AE86C4A" w14:textId="77777777" w:rsidR="001B516B" w:rsidRPr="00B11BCB" w:rsidRDefault="001B516B" w:rsidP="001B516B">
      <w:pPr>
        <w:autoSpaceDE w:val="0"/>
        <w:autoSpaceDN w:val="0"/>
        <w:adjustRightInd w:val="0"/>
        <w:jc w:val="both"/>
        <w:rPr>
          <w:rFonts w:ascii="Arial" w:hAnsi="Arial" w:cs="Arial"/>
          <w:b/>
          <w:bCs/>
          <w:color w:val="000000"/>
          <w:szCs w:val="24"/>
        </w:rPr>
      </w:pPr>
    </w:p>
    <w:p w14:paraId="018F22B0" w14:textId="642C3A9E" w:rsidR="001B516B" w:rsidRDefault="001B516B" w:rsidP="00F17DB6">
      <w:pPr>
        <w:autoSpaceDE w:val="0"/>
        <w:autoSpaceDN w:val="0"/>
        <w:adjustRightInd w:val="0"/>
        <w:ind w:left="851" w:hanging="851"/>
        <w:jc w:val="both"/>
        <w:rPr>
          <w:rFonts w:ascii="Arial" w:hAnsi="Arial" w:cs="Arial"/>
          <w:color w:val="000000"/>
          <w:szCs w:val="24"/>
        </w:rPr>
      </w:pPr>
      <w:r w:rsidRPr="00B11BCB">
        <w:rPr>
          <w:rFonts w:ascii="Arial" w:hAnsi="Arial" w:cs="Arial"/>
          <w:color w:val="000000"/>
          <w:szCs w:val="24"/>
        </w:rPr>
        <w:t>4.2.1</w:t>
      </w:r>
      <w:r w:rsidR="00FC4595">
        <w:rPr>
          <w:rFonts w:ascii="Arial" w:hAnsi="Arial" w:cs="Arial"/>
          <w:color w:val="000000"/>
          <w:szCs w:val="24"/>
        </w:rPr>
        <w:tab/>
      </w:r>
      <w:r w:rsidRPr="00B11BCB">
        <w:rPr>
          <w:rFonts w:ascii="Arial" w:hAnsi="Arial" w:cs="Arial"/>
          <w:color w:val="000000"/>
          <w:szCs w:val="24"/>
        </w:rPr>
        <w:t>Silnik o zapłonie</w:t>
      </w:r>
      <w:r>
        <w:rPr>
          <w:rFonts w:ascii="Arial" w:hAnsi="Arial" w:cs="Arial"/>
          <w:color w:val="000000"/>
          <w:szCs w:val="24"/>
        </w:rPr>
        <w:t xml:space="preserve"> samoczynnym</w:t>
      </w:r>
      <w:r w:rsidR="00F17DB6">
        <w:rPr>
          <w:rFonts w:ascii="Arial" w:hAnsi="Arial" w:cs="Arial"/>
          <w:color w:val="000000"/>
          <w:szCs w:val="24"/>
        </w:rPr>
        <w:t xml:space="preserve"> turbodoładowany </w:t>
      </w:r>
      <w:r>
        <w:rPr>
          <w:rFonts w:ascii="Arial" w:hAnsi="Arial" w:cs="Arial"/>
          <w:color w:val="000000"/>
          <w:szCs w:val="24"/>
        </w:rPr>
        <w:t xml:space="preserve">i normie emisji spalin </w:t>
      </w:r>
      <w:r w:rsidR="00455210">
        <w:rPr>
          <w:rFonts w:ascii="Arial" w:hAnsi="Arial" w:cs="Arial"/>
          <w:color w:val="000000"/>
          <w:szCs w:val="24"/>
        </w:rPr>
        <w:br/>
      </w:r>
      <w:r w:rsidR="00917A75">
        <w:rPr>
          <w:rFonts w:ascii="Arial" w:hAnsi="Arial" w:cs="Arial"/>
          <w:color w:val="000000"/>
          <w:szCs w:val="24"/>
        </w:rPr>
        <w:t xml:space="preserve">co najmniej </w:t>
      </w:r>
      <w:r>
        <w:rPr>
          <w:rFonts w:ascii="Arial" w:hAnsi="Arial" w:cs="Arial"/>
          <w:color w:val="000000"/>
          <w:szCs w:val="24"/>
        </w:rPr>
        <w:t>EURO 6</w:t>
      </w:r>
      <w:r w:rsidRPr="00B11BCB">
        <w:rPr>
          <w:rFonts w:ascii="Arial" w:hAnsi="Arial" w:cs="Arial"/>
          <w:color w:val="000000"/>
          <w:szCs w:val="24"/>
        </w:rPr>
        <w:t>.</w:t>
      </w:r>
    </w:p>
    <w:p w14:paraId="6B325835" w14:textId="77777777" w:rsidR="001B516B" w:rsidRPr="00B11BCB" w:rsidRDefault="001B516B" w:rsidP="001B516B">
      <w:pPr>
        <w:autoSpaceDE w:val="0"/>
        <w:autoSpaceDN w:val="0"/>
        <w:adjustRightInd w:val="0"/>
        <w:jc w:val="both"/>
        <w:rPr>
          <w:rFonts w:ascii="Arial" w:hAnsi="Arial" w:cs="Arial"/>
          <w:color w:val="000000"/>
          <w:szCs w:val="24"/>
        </w:rPr>
      </w:pPr>
    </w:p>
    <w:p w14:paraId="056ED1C9" w14:textId="21EAB315" w:rsidR="001B516B" w:rsidRDefault="001B516B" w:rsidP="001B516B">
      <w:pPr>
        <w:autoSpaceDE w:val="0"/>
        <w:autoSpaceDN w:val="0"/>
        <w:adjustRightInd w:val="0"/>
        <w:jc w:val="both"/>
        <w:rPr>
          <w:rFonts w:ascii="Arial" w:hAnsi="Arial" w:cs="Arial"/>
          <w:color w:val="000000"/>
          <w:szCs w:val="24"/>
        </w:rPr>
      </w:pPr>
      <w:r w:rsidRPr="00B11BCB">
        <w:rPr>
          <w:rFonts w:ascii="Arial" w:hAnsi="Arial" w:cs="Arial"/>
          <w:color w:val="000000"/>
          <w:szCs w:val="24"/>
        </w:rPr>
        <w:t>4.2.</w:t>
      </w:r>
      <w:r>
        <w:rPr>
          <w:rFonts w:ascii="Arial" w:hAnsi="Arial" w:cs="Arial"/>
          <w:color w:val="000000"/>
          <w:szCs w:val="24"/>
        </w:rPr>
        <w:t>2</w:t>
      </w:r>
      <w:r w:rsidR="00FC4595">
        <w:rPr>
          <w:rFonts w:ascii="Arial" w:hAnsi="Arial" w:cs="Arial"/>
          <w:color w:val="000000"/>
          <w:szCs w:val="24"/>
        </w:rPr>
        <w:tab/>
        <w:t xml:space="preserve">  </w:t>
      </w:r>
      <w:r w:rsidRPr="00B11BCB">
        <w:rPr>
          <w:rFonts w:ascii="Arial" w:hAnsi="Arial" w:cs="Arial"/>
          <w:color w:val="000000"/>
          <w:szCs w:val="24"/>
        </w:rPr>
        <w:t xml:space="preserve">Maksymalna moc netto silnika nie mniejsza </w:t>
      </w:r>
      <w:r w:rsidRPr="00202A9C">
        <w:rPr>
          <w:rFonts w:ascii="Arial" w:hAnsi="Arial" w:cs="Arial"/>
          <w:szCs w:val="24"/>
        </w:rPr>
        <w:t xml:space="preserve">niż </w:t>
      </w:r>
      <w:r w:rsidR="000E22B5">
        <w:rPr>
          <w:rFonts w:ascii="Arial" w:hAnsi="Arial" w:cs="Arial"/>
          <w:b/>
          <w:szCs w:val="24"/>
        </w:rPr>
        <w:t>1</w:t>
      </w:r>
      <w:r w:rsidRPr="00202A9C">
        <w:rPr>
          <w:rFonts w:ascii="Arial" w:hAnsi="Arial" w:cs="Arial"/>
          <w:b/>
          <w:szCs w:val="24"/>
        </w:rPr>
        <w:t>50 KM</w:t>
      </w:r>
      <w:r w:rsidRPr="00B11BCB">
        <w:rPr>
          <w:rFonts w:ascii="Arial" w:hAnsi="Arial" w:cs="Arial"/>
          <w:color w:val="000000"/>
          <w:szCs w:val="24"/>
        </w:rPr>
        <w:t xml:space="preserve"> </w:t>
      </w:r>
    </w:p>
    <w:p w14:paraId="31994FDD" w14:textId="77777777" w:rsidR="001B516B" w:rsidRPr="003244FD" w:rsidRDefault="001B516B" w:rsidP="001B516B">
      <w:pPr>
        <w:autoSpaceDE w:val="0"/>
        <w:autoSpaceDN w:val="0"/>
        <w:adjustRightInd w:val="0"/>
        <w:jc w:val="both"/>
        <w:rPr>
          <w:rFonts w:ascii="Arial" w:hAnsi="Arial" w:cs="Arial"/>
          <w:color w:val="000000"/>
          <w:szCs w:val="24"/>
        </w:rPr>
      </w:pPr>
    </w:p>
    <w:p w14:paraId="6199B10B" w14:textId="0308634A" w:rsidR="001B516B" w:rsidRPr="003244FD" w:rsidRDefault="001B516B" w:rsidP="001B516B">
      <w:pPr>
        <w:autoSpaceDE w:val="0"/>
        <w:autoSpaceDN w:val="0"/>
        <w:adjustRightInd w:val="0"/>
        <w:ind w:left="851" w:hanging="851"/>
        <w:rPr>
          <w:rFonts w:ascii="Arial" w:hAnsi="Arial" w:cs="Arial"/>
          <w:color w:val="000000"/>
          <w:szCs w:val="24"/>
        </w:rPr>
      </w:pPr>
      <w:r>
        <w:rPr>
          <w:rFonts w:ascii="Arial" w:hAnsi="Arial" w:cs="Arial"/>
          <w:color w:val="000000"/>
          <w:szCs w:val="24"/>
        </w:rPr>
        <w:t>4.2.</w:t>
      </w:r>
      <w:r w:rsidR="00806FE1">
        <w:rPr>
          <w:rFonts w:ascii="Arial" w:hAnsi="Arial" w:cs="Arial"/>
          <w:color w:val="000000"/>
          <w:szCs w:val="24"/>
        </w:rPr>
        <w:t>3</w:t>
      </w:r>
      <w:r>
        <w:rPr>
          <w:rFonts w:ascii="Arial" w:hAnsi="Arial" w:cs="Arial"/>
          <w:color w:val="000000"/>
          <w:szCs w:val="24"/>
        </w:rPr>
        <w:t xml:space="preserve">    Skrzynia biegów </w:t>
      </w:r>
      <w:r w:rsidR="000E22B5">
        <w:rPr>
          <w:rFonts w:ascii="Arial" w:hAnsi="Arial" w:cs="Arial"/>
          <w:color w:val="000000"/>
          <w:szCs w:val="24"/>
        </w:rPr>
        <w:t>automatyczna 9-cio biegowa</w:t>
      </w:r>
    </w:p>
    <w:p w14:paraId="6029D214" w14:textId="77777777" w:rsidR="001B516B" w:rsidRPr="003244FD" w:rsidRDefault="001B516B" w:rsidP="001B516B">
      <w:pPr>
        <w:autoSpaceDE w:val="0"/>
        <w:autoSpaceDN w:val="0"/>
        <w:adjustRightInd w:val="0"/>
        <w:jc w:val="both"/>
        <w:rPr>
          <w:rFonts w:ascii="Arial" w:hAnsi="Arial" w:cs="Arial"/>
          <w:color w:val="000000"/>
          <w:szCs w:val="24"/>
        </w:rPr>
      </w:pPr>
    </w:p>
    <w:p w14:paraId="3F6D365D" w14:textId="11672D6A" w:rsidR="001B516B" w:rsidRDefault="001B516B" w:rsidP="001B516B">
      <w:pPr>
        <w:autoSpaceDE w:val="0"/>
        <w:autoSpaceDN w:val="0"/>
        <w:adjustRightInd w:val="0"/>
        <w:jc w:val="both"/>
        <w:rPr>
          <w:rFonts w:ascii="Arial" w:hAnsi="Arial" w:cs="Arial"/>
          <w:szCs w:val="24"/>
        </w:rPr>
      </w:pPr>
      <w:r>
        <w:rPr>
          <w:rFonts w:ascii="Arial" w:hAnsi="Arial" w:cs="Arial"/>
          <w:szCs w:val="24"/>
        </w:rPr>
        <w:lastRenderedPageBreak/>
        <w:t>4.2.</w:t>
      </w:r>
      <w:r w:rsidR="00806FE1">
        <w:rPr>
          <w:rFonts w:ascii="Arial" w:hAnsi="Arial" w:cs="Arial"/>
          <w:szCs w:val="24"/>
        </w:rPr>
        <w:t>4</w:t>
      </w:r>
      <w:r w:rsidRPr="00A4768D">
        <w:rPr>
          <w:rFonts w:ascii="Arial" w:hAnsi="Arial" w:cs="Arial"/>
          <w:szCs w:val="24"/>
        </w:rPr>
        <w:t xml:space="preserve"> </w:t>
      </w:r>
      <w:r>
        <w:rPr>
          <w:rFonts w:ascii="Arial" w:hAnsi="Arial" w:cs="Arial"/>
          <w:szCs w:val="24"/>
        </w:rPr>
        <w:t xml:space="preserve">   </w:t>
      </w:r>
      <w:r w:rsidRPr="00A4768D">
        <w:rPr>
          <w:rFonts w:ascii="Arial" w:hAnsi="Arial" w:cs="Arial"/>
          <w:szCs w:val="24"/>
        </w:rPr>
        <w:t>Napędzana tylna oś pojazdu.</w:t>
      </w:r>
    </w:p>
    <w:p w14:paraId="3E45F13B" w14:textId="1C444757" w:rsidR="00F66411" w:rsidRDefault="00F66411" w:rsidP="001B516B">
      <w:pPr>
        <w:autoSpaceDE w:val="0"/>
        <w:autoSpaceDN w:val="0"/>
        <w:adjustRightInd w:val="0"/>
        <w:jc w:val="both"/>
        <w:rPr>
          <w:rFonts w:ascii="Arial" w:hAnsi="Arial" w:cs="Arial"/>
          <w:szCs w:val="24"/>
        </w:rPr>
      </w:pPr>
    </w:p>
    <w:p w14:paraId="0271A575" w14:textId="4B2A1ABD" w:rsidR="00F66411" w:rsidRPr="00A4768D" w:rsidRDefault="00F66411" w:rsidP="00F66411">
      <w:pPr>
        <w:autoSpaceDE w:val="0"/>
        <w:autoSpaceDN w:val="0"/>
        <w:adjustRightInd w:val="0"/>
        <w:ind w:left="851" w:hanging="851"/>
        <w:jc w:val="both"/>
        <w:rPr>
          <w:rFonts w:ascii="Arial" w:hAnsi="Arial" w:cs="Arial"/>
          <w:szCs w:val="24"/>
        </w:rPr>
      </w:pPr>
      <w:r>
        <w:rPr>
          <w:rFonts w:ascii="Arial" w:hAnsi="Arial" w:cs="Arial"/>
          <w:szCs w:val="24"/>
        </w:rPr>
        <w:t>4.2.5</w:t>
      </w:r>
      <w:r>
        <w:rPr>
          <w:rFonts w:ascii="Arial" w:hAnsi="Arial" w:cs="Arial"/>
          <w:szCs w:val="24"/>
        </w:rPr>
        <w:tab/>
        <w:t>Zbiornik paliwa o pojemności co najmniej 90 litrów z podłączeniem dla dodatkowego niezależnego ogrzewania spalinowego</w:t>
      </w:r>
    </w:p>
    <w:p w14:paraId="2A3EE8D9" w14:textId="2F84EC30" w:rsidR="001B516B" w:rsidRDefault="001B516B" w:rsidP="001B516B">
      <w:pPr>
        <w:autoSpaceDE w:val="0"/>
        <w:autoSpaceDN w:val="0"/>
        <w:adjustRightInd w:val="0"/>
        <w:jc w:val="both"/>
        <w:rPr>
          <w:rFonts w:ascii="Arial" w:hAnsi="Arial" w:cs="Arial"/>
          <w:color w:val="FF0000"/>
          <w:szCs w:val="24"/>
        </w:rPr>
      </w:pPr>
    </w:p>
    <w:p w14:paraId="1965A869" w14:textId="3658EE35" w:rsidR="00691B55" w:rsidRDefault="00691B55" w:rsidP="001B516B">
      <w:pPr>
        <w:autoSpaceDE w:val="0"/>
        <w:autoSpaceDN w:val="0"/>
        <w:adjustRightInd w:val="0"/>
        <w:jc w:val="both"/>
        <w:rPr>
          <w:rFonts w:ascii="Arial" w:hAnsi="Arial" w:cs="Arial"/>
          <w:szCs w:val="24"/>
        </w:rPr>
      </w:pPr>
      <w:r w:rsidRPr="00691B55">
        <w:rPr>
          <w:rFonts w:ascii="Arial" w:hAnsi="Arial" w:cs="Arial"/>
          <w:szCs w:val="24"/>
        </w:rPr>
        <w:t>4.2.6</w:t>
      </w:r>
      <w:r w:rsidRPr="00691B55">
        <w:rPr>
          <w:rFonts w:ascii="Arial" w:hAnsi="Arial" w:cs="Arial"/>
          <w:szCs w:val="24"/>
        </w:rPr>
        <w:tab/>
      </w:r>
      <w:r w:rsidR="008A3BFA">
        <w:rPr>
          <w:rFonts w:ascii="Arial" w:hAnsi="Arial" w:cs="Arial"/>
          <w:szCs w:val="24"/>
        </w:rPr>
        <w:t xml:space="preserve">  </w:t>
      </w:r>
      <w:r>
        <w:rPr>
          <w:rFonts w:ascii="Arial" w:hAnsi="Arial" w:cs="Arial"/>
          <w:szCs w:val="24"/>
        </w:rPr>
        <w:t>Filtr paliwa z separatorem wody i grzałką 600 W</w:t>
      </w:r>
    </w:p>
    <w:p w14:paraId="0CB74405" w14:textId="6DB93959" w:rsidR="00205868" w:rsidRDefault="00205868" w:rsidP="001B516B">
      <w:pPr>
        <w:autoSpaceDE w:val="0"/>
        <w:autoSpaceDN w:val="0"/>
        <w:adjustRightInd w:val="0"/>
        <w:jc w:val="both"/>
        <w:rPr>
          <w:rFonts w:ascii="Arial" w:hAnsi="Arial" w:cs="Arial"/>
          <w:szCs w:val="24"/>
        </w:rPr>
      </w:pPr>
    </w:p>
    <w:p w14:paraId="75D9FABF" w14:textId="3CC4607F" w:rsidR="00205868" w:rsidRPr="00691B55" w:rsidRDefault="00205868" w:rsidP="001B516B">
      <w:pPr>
        <w:autoSpaceDE w:val="0"/>
        <w:autoSpaceDN w:val="0"/>
        <w:adjustRightInd w:val="0"/>
        <w:jc w:val="both"/>
        <w:rPr>
          <w:rFonts w:ascii="Arial" w:hAnsi="Arial" w:cs="Arial"/>
          <w:szCs w:val="24"/>
        </w:rPr>
      </w:pPr>
      <w:r>
        <w:rPr>
          <w:rFonts w:ascii="Arial" w:hAnsi="Arial" w:cs="Arial"/>
          <w:szCs w:val="24"/>
        </w:rPr>
        <w:t>4.2.7</w:t>
      </w:r>
      <w:r>
        <w:rPr>
          <w:rFonts w:ascii="Arial" w:hAnsi="Arial" w:cs="Arial"/>
          <w:szCs w:val="24"/>
        </w:rPr>
        <w:tab/>
        <w:t xml:space="preserve">  Ułatwienie rozruchu silnika</w:t>
      </w:r>
    </w:p>
    <w:p w14:paraId="4A7795E3" w14:textId="77777777" w:rsidR="001B516B" w:rsidRPr="00B11BCB" w:rsidRDefault="001B516B" w:rsidP="001B516B">
      <w:pPr>
        <w:autoSpaceDE w:val="0"/>
        <w:autoSpaceDN w:val="0"/>
        <w:adjustRightInd w:val="0"/>
        <w:jc w:val="both"/>
        <w:rPr>
          <w:rFonts w:ascii="Arial" w:hAnsi="Arial" w:cs="Arial"/>
          <w:color w:val="000000"/>
          <w:szCs w:val="24"/>
        </w:rPr>
      </w:pPr>
    </w:p>
    <w:p w14:paraId="68BE0320" w14:textId="2076E1F1" w:rsidR="001B516B" w:rsidRDefault="001B516B" w:rsidP="001B516B">
      <w:pPr>
        <w:autoSpaceDE w:val="0"/>
        <w:autoSpaceDN w:val="0"/>
        <w:adjustRightInd w:val="0"/>
        <w:jc w:val="both"/>
        <w:rPr>
          <w:rFonts w:ascii="Arial" w:hAnsi="Arial" w:cs="Arial"/>
          <w:b/>
          <w:bCs/>
          <w:color w:val="000000"/>
          <w:szCs w:val="24"/>
        </w:rPr>
      </w:pPr>
      <w:r w:rsidRPr="00B11BCB">
        <w:rPr>
          <w:rFonts w:ascii="Arial" w:hAnsi="Arial" w:cs="Arial"/>
          <w:b/>
          <w:bCs/>
          <w:color w:val="000000"/>
          <w:szCs w:val="24"/>
        </w:rPr>
        <w:t xml:space="preserve">4.3 </w:t>
      </w:r>
      <w:r w:rsidR="00455210">
        <w:rPr>
          <w:rFonts w:ascii="Arial" w:hAnsi="Arial" w:cs="Arial"/>
          <w:b/>
          <w:bCs/>
          <w:color w:val="000000"/>
          <w:szCs w:val="24"/>
        </w:rPr>
        <w:t xml:space="preserve">    </w:t>
      </w:r>
      <w:r w:rsidRPr="00B11BCB">
        <w:rPr>
          <w:rFonts w:ascii="Arial" w:hAnsi="Arial" w:cs="Arial"/>
          <w:b/>
          <w:bCs/>
          <w:color w:val="000000"/>
          <w:szCs w:val="24"/>
        </w:rPr>
        <w:t>Warunki techniczne dla układu hamulcowego</w:t>
      </w:r>
    </w:p>
    <w:p w14:paraId="5C8ABE69" w14:textId="77777777" w:rsidR="001B516B" w:rsidRDefault="001B516B" w:rsidP="001B516B">
      <w:pPr>
        <w:autoSpaceDE w:val="0"/>
        <w:autoSpaceDN w:val="0"/>
        <w:adjustRightInd w:val="0"/>
        <w:jc w:val="both"/>
        <w:rPr>
          <w:rFonts w:ascii="Arial" w:hAnsi="Arial" w:cs="Arial"/>
          <w:b/>
          <w:bCs/>
          <w:color w:val="000000"/>
          <w:szCs w:val="24"/>
        </w:rPr>
      </w:pPr>
    </w:p>
    <w:p w14:paraId="51B7AF8A" w14:textId="7D57CBB9" w:rsidR="001B516B" w:rsidRDefault="001B516B" w:rsidP="001B516B">
      <w:pPr>
        <w:autoSpaceDE w:val="0"/>
        <w:autoSpaceDN w:val="0"/>
        <w:adjustRightInd w:val="0"/>
        <w:jc w:val="both"/>
        <w:rPr>
          <w:rFonts w:ascii="Arial" w:hAnsi="Arial" w:cs="Arial"/>
          <w:bCs/>
          <w:color w:val="000000"/>
          <w:szCs w:val="24"/>
        </w:rPr>
      </w:pPr>
      <w:r w:rsidRPr="009F0E75">
        <w:rPr>
          <w:rFonts w:ascii="Arial" w:hAnsi="Arial" w:cs="Arial"/>
          <w:bCs/>
          <w:color w:val="000000"/>
          <w:szCs w:val="24"/>
        </w:rPr>
        <w:t>4.3.1</w:t>
      </w:r>
      <w:r>
        <w:rPr>
          <w:rFonts w:ascii="Arial" w:hAnsi="Arial" w:cs="Arial"/>
          <w:bCs/>
          <w:color w:val="000000"/>
          <w:szCs w:val="24"/>
        </w:rPr>
        <w:t xml:space="preserve"> </w:t>
      </w:r>
      <w:r w:rsidRPr="009F0E75">
        <w:rPr>
          <w:rFonts w:ascii="Arial" w:hAnsi="Arial" w:cs="Arial"/>
          <w:bCs/>
          <w:color w:val="000000"/>
          <w:szCs w:val="24"/>
        </w:rPr>
        <w:t xml:space="preserve"> </w:t>
      </w:r>
      <w:r>
        <w:rPr>
          <w:rFonts w:ascii="Arial" w:hAnsi="Arial" w:cs="Arial"/>
          <w:bCs/>
          <w:color w:val="000000"/>
          <w:szCs w:val="24"/>
        </w:rPr>
        <w:t xml:space="preserve"> Hamulce tarczowe</w:t>
      </w:r>
      <w:r w:rsidR="00151717">
        <w:rPr>
          <w:rFonts w:ascii="Arial" w:hAnsi="Arial" w:cs="Arial"/>
          <w:bCs/>
          <w:color w:val="000000"/>
          <w:szCs w:val="24"/>
        </w:rPr>
        <w:t xml:space="preserve"> na obu osiach pojazdu</w:t>
      </w:r>
    </w:p>
    <w:p w14:paraId="2C2F6E38" w14:textId="32A4377B" w:rsidR="00151717" w:rsidRDefault="00151717" w:rsidP="001B516B">
      <w:pPr>
        <w:autoSpaceDE w:val="0"/>
        <w:autoSpaceDN w:val="0"/>
        <w:adjustRightInd w:val="0"/>
        <w:jc w:val="both"/>
        <w:rPr>
          <w:rFonts w:ascii="Arial" w:hAnsi="Arial" w:cs="Arial"/>
          <w:bCs/>
          <w:color w:val="000000"/>
          <w:szCs w:val="24"/>
        </w:rPr>
      </w:pPr>
    </w:p>
    <w:p w14:paraId="60F13B0E" w14:textId="1194E449" w:rsidR="00151717" w:rsidRDefault="00151717" w:rsidP="001B516B">
      <w:pPr>
        <w:autoSpaceDE w:val="0"/>
        <w:autoSpaceDN w:val="0"/>
        <w:adjustRightInd w:val="0"/>
        <w:jc w:val="both"/>
        <w:rPr>
          <w:rFonts w:ascii="Arial" w:hAnsi="Arial" w:cs="Arial"/>
          <w:bCs/>
          <w:color w:val="000000"/>
          <w:szCs w:val="24"/>
        </w:rPr>
      </w:pPr>
      <w:r>
        <w:rPr>
          <w:rFonts w:ascii="Arial" w:hAnsi="Arial" w:cs="Arial"/>
          <w:bCs/>
          <w:color w:val="000000"/>
          <w:szCs w:val="24"/>
        </w:rPr>
        <w:t>4.3.2</w:t>
      </w:r>
      <w:r>
        <w:rPr>
          <w:rFonts w:ascii="Arial" w:hAnsi="Arial" w:cs="Arial"/>
          <w:bCs/>
          <w:color w:val="000000"/>
          <w:szCs w:val="24"/>
        </w:rPr>
        <w:tab/>
        <w:t>Układ hamulcowy hydrauliczny dwuobwodowy</w:t>
      </w:r>
    </w:p>
    <w:p w14:paraId="1E21EC72" w14:textId="77777777" w:rsidR="001B516B" w:rsidRDefault="001B516B" w:rsidP="001B516B">
      <w:pPr>
        <w:autoSpaceDE w:val="0"/>
        <w:autoSpaceDN w:val="0"/>
        <w:adjustRightInd w:val="0"/>
        <w:jc w:val="both"/>
        <w:rPr>
          <w:rFonts w:ascii="Arial" w:hAnsi="Arial" w:cs="Arial"/>
          <w:bCs/>
          <w:color w:val="000000"/>
          <w:szCs w:val="24"/>
        </w:rPr>
      </w:pPr>
    </w:p>
    <w:p w14:paraId="16789EBE" w14:textId="6BDB9F3B" w:rsidR="001B516B" w:rsidRDefault="001B516B" w:rsidP="001B516B">
      <w:pPr>
        <w:autoSpaceDE w:val="0"/>
        <w:autoSpaceDN w:val="0"/>
        <w:adjustRightInd w:val="0"/>
        <w:jc w:val="both"/>
        <w:rPr>
          <w:rFonts w:ascii="Arial" w:hAnsi="Arial" w:cs="Arial"/>
          <w:bCs/>
          <w:color w:val="000000"/>
          <w:szCs w:val="24"/>
        </w:rPr>
      </w:pPr>
      <w:r>
        <w:rPr>
          <w:rFonts w:ascii="Arial" w:hAnsi="Arial" w:cs="Arial"/>
          <w:bCs/>
          <w:color w:val="000000"/>
          <w:szCs w:val="24"/>
        </w:rPr>
        <w:t xml:space="preserve">4.3.3   </w:t>
      </w:r>
      <w:r w:rsidR="00151717">
        <w:rPr>
          <w:rFonts w:ascii="Arial" w:hAnsi="Arial" w:cs="Arial"/>
          <w:bCs/>
          <w:color w:val="000000"/>
          <w:szCs w:val="24"/>
        </w:rPr>
        <w:t>Aktywny asystent układu hamulcowego</w:t>
      </w:r>
    </w:p>
    <w:p w14:paraId="6378959D" w14:textId="2410998E" w:rsidR="00151717" w:rsidRDefault="00151717" w:rsidP="001B516B">
      <w:pPr>
        <w:autoSpaceDE w:val="0"/>
        <w:autoSpaceDN w:val="0"/>
        <w:adjustRightInd w:val="0"/>
        <w:jc w:val="both"/>
        <w:rPr>
          <w:rFonts w:ascii="Arial" w:hAnsi="Arial" w:cs="Arial"/>
          <w:bCs/>
          <w:color w:val="000000"/>
          <w:szCs w:val="24"/>
        </w:rPr>
      </w:pPr>
    </w:p>
    <w:p w14:paraId="2BDF972E" w14:textId="67868C7F" w:rsidR="00151717" w:rsidRDefault="00151717" w:rsidP="001B516B">
      <w:pPr>
        <w:autoSpaceDE w:val="0"/>
        <w:autoSpaceDN w:val="0"/>
        <w:adjustRightInd w:val="0"/>
        <w:jc w:val="both"/>
        <w:rPr>
          <w:rFonts w:ascii="Arial" w:hAnsi="Arial" w:cs="Arial"/>
          <w:bCs/>
          <w:color w:val="000000"/>
          <w:szCs w:val="24"/>
        </w:rPr>
      </w:pPr>
      <w:r>
        <w:rPr>
          <w:rFonts w:ascii="Arial" w:hAnsi="Arial" w:cs="Arial"/>
          <w:bCs/>
          <w:color w:val="000000"/>
          <w:szCs w:val="24"/>
        </w:rPr>
        <w:t>4.3.4</w:t>
      </w:r>
      <w:r>
        <w:rPr>
          <w:rFonts w:ascii="Arial" w:hAnsi="Arial" w:cs="Arial"/>
          <w:bCs/>
          <w:color w:val="000000"/>
          <w:szCs w:val="24"/>
        </w:rPr>
        <w:tab/>
      </w:r>
      <w:r w:rsidR="00DB6B2D">
        <w:rPr>
          <w:rFonts w:ascii="Arial" w:hAnsi="Arial" w:cs="Arial"/>
          <w:bCs/>
          <w:color w:val="000000"/>
          <w:szCs w:val="24"/>
        </w:rPr>
        <w:t>Systemy ABS, EBV</w:t>
      </w:r>
    </w:p>
    <w:p w14:paraId="2B91EC2B" w14:textId="77777777" w:rsidR="001B516B" w:rsidRDefault="001B516B" w:rsidP="001B516B">
      <w:pPr>
        <w:autoSpaceDE w:val="0"/>
        <w:autoSpaceDN w:val="0"/>
        <w:adjustRightInd w:val="0"/>
        <w:jc w:val="both"/>
        <w:rPr>
          <w:rFonts w:ascii="Arial" w:hAnsi="Arial" w:cs="Arial"/>
          <w:b/>
          <w:bCs/>
          <w:color w:val="000000"/>
          <w:szCs w:val="24"/>
        </w:rPr>
      </w:pPr>
    </w:p>
    <w:p w14:paraId="181E0A03" w14:textId="65E5DD7A" w:rsidR="001B516B" w:rsidRDefault="001B516B" w:rsidP="001B516B">
      <w:pPr>
        <w:autoSpaceDE w:val="0"/>
        <w:autoSpaceDN w:val="0"/>
        <w:adjustRightInd w:val="0"/>
        <w:jc w:val="both"/>
        <w:rPr>
          <w:rFonts w:ascii="Arial" w:hAnsi="Arial" w:cs="Arial"/>
          <w:b/>
          <w:bCs/>
          <w:color w:val="000000"/>
          <w:szCs w:val="24"/>
        </w:rPr>
      </w:pPr>
      <w:r w:rsidRPr="00B11BCB">
        <w:rPr>
          <w:rFonts w:ascii="Arial" w:hAnsi="Arial" w:cs="Arial"/>
          <w:b/>
          <w:bCs/>
          <w:color w:val="000000"/>
          <w:szCs w:val="24"/>
        </w:rPr>
        <w:t xml:space="preserve">4.4 </w:t>
      </w:r>
      <w:r w:rsidR="00455210">
        <w:rPr>
          <w:rFonts w:ascii="Arial" w:hAnsi="Arial" w:cs="Arial"/>
          <w:b/>
          <w:bCs/>
          <w:color w:val="000000"/>
          <w:szCs w:val="24"/>
        </w:rPr>
        <w:t xml:space="preserve">    </w:t>
      </w:r>
      <w:r w:rsidRPr="00B11BCB">
        <w:rPr>
          <w:rFonts w:ascii="Arial" w:hAnsi="Arial" w:cs="Arial"/>
          <w:b/>
          <w:bCs/>
          <w:color w:val="000000"/>
          <w:szCs w:val="24"/>
        </w:rPr>
        <w:t>Warunki techniczne dla układ</w:t>
      </w:r>
      <w:r w:rsidR="00DB6B2D">
        <w:rPr>
          <w:rFonts w:ascii="Arial" w:hAnsi="Arial" w:cs="Arial"/>
          <w:b/>
          <w:bCs/>
          <w:color w:val="000000"/>
          <w:szCs w:val="24"/>
        </w:rPr>
        <w:t xml:space="preserve">ów zawieszenia i </w:t>
      </w:r>
      <w:r w:rsidRPr="00B11BCB">
        <w:rPr>
          <w:rFonts w:ascii="Arial" w:hAnsi="Arial" w:cs="Arial"/>
          <w:b/>
          <w:bCs/>
          <w:color w:val="000000"/>
          <w:szCs w:val="24"/>
        </w:rPr>
        <w:t>kierowniczego</w:t>
      </w:r>
    </w:p>
    <w:p w14:paraId="5372C724" w14:textId="77777777" w:rsidR="001B516B" w:rsidRPr="00B11BCB" w:rsidRDefault="001B516B" w:rsidP="001B516B">
      <w:pPr>
        <w:autoSpaceDE w:val="0"/>
        <w:autoSpaceDN w:val="0"/>
        <w:adjustRightInd w:val="0"/>
        <w:jc w:val="both"/>
        <w:rPr>
          <w:rFonts w:ascii="Arial" w:hAnsi="Arial" w:cs="Arial"/>
          <w:b/>
          <w:bCs/>
          <w:color w:val="000000"/>
          <w:szCs w:val="24"/>
        </w:rPr>
      </w:pPr>
    </w:p>
    <w:p w14:paraId="754E96CD" w14:textId="3B954072" w:rsidR="001B516B" w:rsidRDefault="001B516B" w:rsidP="001B516B">
      <w:pPr>
        <w:autoSpaceDE w:val="0"/>
        <w:autoSpaceDN w:val="0"/>
        <w:adjustRightInd w:val="0"/>
        <w:jc w:val="both"/>
        <w:rPr>
          <w:rFonts w:ascii="Arial" w:hAnsi="Arial" w:cs="Arial"/>
          <w:color w:val="000000"/>
          <w:szCs w:val="24"/>
        </w:rPr>
      </w:pPr>
      <w:r w:rsidRPr="00B11BCB">
        <w:rPr>
          <w:rFonts w:ascii="Arial" w:hAnsi="Arial" w:cs="Arial"/>
          <w:color w:val="000000"/>
          <w:szCs w:val="24"/>
        </w:rPr>
        <w:t xml:space="preserve">4.4.1 </w:t>
      </w:r>
      <w:r>
        <w:rPr>
          <w:rFonts w:ascii="Arial" w:hAnsi="Arial" w:cs="Arial"/>
          <w:color w:val="000000"/>
          <w:szCs w:val="24"/>
        </w:rPr>
        <w:t xml:space="preserve"> Układ kierowniczy zgodny z Dyrektywą 92/62/EC</w:t>
      </w:r>
    </w:p>
    <w:p w14:paraId="62FC37CC" w14:textId="77777777" w:rsidR="001B516B" w:rsidRPr="00B11BCB" w:rsidRDefault="001B516B" w:rsidP="001B516B">
      <w:pPr>
        <w:autoSpaceDE w:val="0"/>
        <w:autoSpaceDN w:val="0"/>
        <w:adjustRightInd w:val="0"/>
        <w:jc w:val="both"/>
        <w:rPr>
          <w:rFonts w:ascii="Arial" w:hAnsi="Arial" w:cs="Arial"/>
          <w:color w:val="000000"/>
          <w:szCs w:val="24"/>
        </w:rPr>
      </w:pPr>
    </w:p>
    <w:p w14:paraId="00F57ABC" w14:textId="67D6382B" w:rsidR="001B516B" w:rsidRDefault="001B516B" w:rsidP="001B516B">
      <w:pPr>
        <w:autoSpaceDE w:val="0"/>
        <w:autoSpaceDN w:val="0"/>
        <w:adjustRightInd w:val="0"/>
        <w:jc w:val="both"/>
        <w:rPr>
          <w:rFonts w:ascii="Arial" w:hAnsi="Arial" w:cs="Arial"/>
          <w:color w:val="000000"/>
          <w:szCs w:val="24"/>
        </w:rPr>
      </w:pPr>
      <w:r w:rsidRPr="00B11BCB">
        <w:rPr>
          <w:rFonts w:ascii="Arial" w:hAnsi="Arial" w:cs="Arial"/>
          <w:color w:val="000000"/>
          <w:szCs w:val="24"/>
        </w:rPr>
        <w:t xml:space="preserve">4.4.2 </w:t>
      </w:r>
      <w:r>
        <w:rPr>
          <w:rFonts w:ascii="Arial" w:hAnsi="Arial" w:cs="Arial"/>
          <w:color w:val="000000"/>
          <w:szCs w:val="24"/>
        </w:rPr>
        <w:t xml:space="preserve"> </w:t>
      </w:r>
      <w:r w:rsidRPr="00B11BCB">
        <w:rPr>
          <w:rFonts w:ascii="Arial" w:hAnsi="Arial" w:cs="Arial"/>
          <w:color w:val="000000"/>
          <w:szCs w:val="24"/>
        </w:rPr>
        <w:t>Kierownica po lewej stronie pojazdu</w:t>
      </w:r>
      <w:r>
        <w:rPr>
          <w:rFonts w:ascii="Arial" w:hAnsi="Arial" w:cs="Arial"/>
          <w:color w:val="000000"/>
          <w:szCs w:val="24"/>
        </w:rPr>
        <w:t>.</w:t>
      </w:r>
    </w:p>
    <w:p w14:paraId="647227CE" w14:textId="77777777" w:rsidR="001B516B" w:rsidRPr="00B11BCB" w:rsidRDefault="001B516B" w:rsidP="001B516B">
      <w:pPr>
        <w:autoSpaceDE w:val="0"/>
        <w:autoSpaceDN w:val="0"/>
        <w:adjustRightInd w:val="0"/>
        <w:jc w:val="both"/>
        <w:rPr>
          <w:rFonts w:ascii="Arial" w:hAnsi="Arial" w:cs="Arial"/>
          <w:color w:val="000000"/>
          <w:szCs w:val="24"/>
        </w:rPr>
      </w:pPr>
    </w:p>
    <w:p w14:paraId="0A6DFBCE" w14:textId="2035B2E6" w:rsidR="001B516B" w:rsidRDefault="001B516B" w:rsidP="001B516B">
      <w:pPr>
        <w:autoSpaceDE w:val="0"/>
        <w:autoSpaceDN w:val="0"/>
        <w:adjustRightInd w:val="0"/>
        <w:jc w:val="both"/>
        <w:rPr>
          <w:rFonts w:ascii="Arial" w:hAnsi="Arial" w:cs="Arial"/>
          <w:color w:val="000000"/>
          <w:szCs w:val="24"/>
        </w:rPr>
      </w:pPr>
      <w:r w:rsidRPr="00B11BCB">
        <w:rPr>
          <w:rFonts w:ascii="Arial" w:hAnsi="Arial" w:cs="Arial"/>
          <w:color w:val="000000"/>
          <w:szCs w:val="24"/>
        </w:rPr>
        <w:t xml:space="preserve">4.4.3 </w:t>
      </w:r>
      <w:r>
        <w:rPr>
          <w:rFonts w:ascii="Arial" w:hAnsi="Arial" w:cs="Arial"/>
          <w:color w:val="000000"/>
          <w:szCs w:val="24"/>
        </w:rPr>
        <w:t xml:space="preserve"> </w:t>
      </w:r>
      <w:r w:rsidR="00DB6B2D" w:rsidRPr="00B11BCB">
        <w:rPr>
          <w:rFonts w:ascii="Arial" w:hAnsi="Arial" w:cs="Arial"/>
          <w:color w:val="000000"/>
          <w:szCs w:val="24"/>
        </w:rPr>
        <w:t>Wspomaganie układu kierowniczego</w:t>
      </w:r>
    </w:p>
    <w:p w14:paraId="3861D757" w14:textId="77777777" w:rsidR="001B516B" w:rsidRDefault="001B516B" w:rsidP="001B516B">
      <w:pPr>
        <w:autoSpaceDE w:val="0"/>
        <w:autoSpaceDN w:val="0"/>
        <w:adjustRightInd w:val="0"/>
        <w:jc w:val="both"/>
        <w:rPr>
          <w:rFonts w:ascii="Arial" w:hAnsi="Arial" w:cs="Arial"/>
          <w:color w:val="000000"/>
          <w:szCs w:val="24"/>
        </w:rPr>
      </w:pPr>
    </w:p>
    <w:p w14:paraId="1C8F05B7" w14:textId="0E811843" w:rsidR="001B516B" w:rsidRDefault="001B516B" w:rsidP="001B516B">
      <w:pPr>
        <w:autoSpaceDE w:val="0"/>
        <w:autoSpaceDN w:val="0"/>
        <w:adjustRightInd w:val="0"/>
        <w:jc w:val="both"/>
        <w:rPr>
          <w:rFonts w:ascii="Arial" w:hAnsi="Arial" w:cs="Arial"/>
          <w:color w:val="000000"/>
          <w:szCs w:val="24"/>
        </w:rPr>
      </w:pPr>
      <w:r>
        <w:rPr>
          <w:rFonts w:ascii="Arial" w:hAnsi="Arial" w:cs="Arial"/>
          <w:color w:val="000000"/>
          <w:szCs w:val="24"/>
        </w:rPr>
        <w:t xml:space="preserve">4.4.4 </w:t>
      </w:r>
      <w:r w:rsidR="00DF1364">
        <w:rPr>
          <w:rFonts w:ascii="Arial" w:hAnsi="Arial" w:cs="Arial"/>
          <w:color w:val="000000"/>
          <w:szCs w:val="24"/>
        </w:rPr>
        <w:t xml:space="preserve"> </w:t>
      </w:r>
      <w:r w:rsidR="00DF1364" w:rsidRPr="00B11BCB">
        <w:rPr>
          <w:rFonts w:ascii="Arial" w:hAnsi="Arial" w:cs="Arial"/>
          <w:color w:val="000000"/>
          <w:szCs w:val="24"/>
        </w:rPr>
        <w:t>Regulacja kolumny kierowniczej w płaszczyznach: góra – dół, przód – tył.</w:t>
      </w:r>
    </w:p>
    <w:p w14:paraId="35DB008B" w14:textId="77777777" w:rsidR="001B516B" w:rsidRDefault="001B516B" w:rsidP="001B516B">
      <w:pPr>
        <w:autoSpaceDE w:val="0"/>
        <w:autoSpaceDN w:val="0"/>
        <w:adjustRightInd w:val="0"/>
        <w:jc w:val="both"/>
        <w:rPr>
          <w:rFonts w:ascii="Arial" w:hAnsi="Arial" w:cs="Arial"/>
          <w:color w:val="000000"/>
          <w:szCs w:val="24"/>
        </w:rPr>
      </w:pPr>
    </w:p>
    <w:p w14:paraId="2DB09DC7" w14:textId="3997A87D" w:rsidR="001B516B" w:rsidRDefault="001B516B" w:rsidP="001B516B">
      <w:pPr>
        <w:autoSpaceDE w:val="0"/>
        <w:autoSpaceDN w:val="0"/>
        <w:adjustRightInd w:val="0"/>
        <w:jc w:val="both"/>
        <w:rPr>
          <w:rFonts w:ascii="Arial" w:hAnsi="Arial" w:cs="Arial"/>
          <w:color w:val="000000"/>
          <w:szCs w:val="24"/>
        </w:rPr>
      </w:pPr>
      <w:r>
        <w:rPr>
          <w:rFonts w:ascii="Arial" w:hAnsi="Arial" w:cs="Arial"/>
          <w:color w:val="000000"/>
          <w:szCs w:val="24"/>
        </w:rPr>
        <w:t xml:space="preserve">4.4.5  </w:t>
      </w:r>
      <w:r w:rsidR="00DF1364">
        <w:rPr>
          <w:rFonts w:ascii="Arial" w:hAnsi="Arial" w:cs="Arial"/>
          <w:color w:val="000000"/>
          <w:szCs w:val="24"/>
        </w:rPr>
        <w:t>System stabilizacji toru jazdy z możliwością odłączenia</w:t>
      </w:r>
    </w:p>
    <w:p w14:paraId="6BA1A77E" w14:textId="77777777" w:rsidR="001B516B" w:rsidRDefault="001B516B" w:rsidP="001B516B">
      <w:pPr>
        <w:autoSpaceDE w:val="0"/>
        <w:autoSpaceDN w:val="0"/>
        <w:adjustRightInd w:val="0"/>
        <w:jc w:val="both"/>
        <w:rPr>
          <w:rFonts w:ascii="Arial" w:hAnsi="Arial" w:cs="Arial"/>
          <w:color w:val="000000"/>
          <w:szCs w:val="24"/>
        </w:rPr>
      </w:pPr>
    </w:p>
    <w:p w14:paraId="33A38290" w14:textId="32A5A36F" w:rsidR="001B516B" w:rsidRDefault="001B516B" w:rsidP="001B516B">
      <w:pPr>
        <w:autoSpaceDE w:val="0"/>
        <w:autoSpaceDN w:val="0"/>
        <w:adjustRightInd w:val="0"/>
        <w:jc w:val="both"/>
        <w:rPr>
          <w:rFonts w:ascii="Arial" w:hAnsi="Arial" w:cs="Arial"/>
          <w:color w:val="000000"/>
          <w:szCs w:val="24"/>
        </w:rPr>
      </w:pPr>
      <w:r>
        <w:rPr>
          <w:rFonts w:ascii="Arial" w:hAnsi="Arial" w:cs="Arial"/>
          <w:color w:val="000000"/>
          <w:szCs w:val="24"/>
        </w:rPr>
        <w:t xml:space="preserve">4.4.6  </w:t>
      </w:r>
      <w:r w:rsidR="00DF1364">
        <w:rPr>
          <w:rFonts w:ascii="Arial" w:hAnsi="Arial" w:cs="Arial"/>
          <w:color w:val="000000"/>
          <w:szCs w:val="24"/>
        </w:rPr>
        <w:t xml:space="preserve">Kierownica wielofunkcyjna </w:t>
      </w:r>
    </w:p>
    <w:p w14:paraId="2253B97E" w14:textId="00FFD2F2" w:rsidR="00DF1364" w:rsidRDefault="00DF1364" w:rsidP="001B516B">
      <w:pPr>
        <w:autoSpaceDE w:val="0"/>
        <w:autoSpaceDN w:val="0"/>
        <w:adjustRightInd w:val="0"/>
        <w:jc w:val="both"/>
        <w:rPr>
          <w:rFonts w:ascii="Arial" w:hAnsi="Arial" w:cs="Arial"/>
          <w:color w:val="000000"/>
          <w:szCs w:val="24"/>
        </w:rPr>
      </w:pPr>
    </w:p>
    <w:p w14:paraId="714C3BEB" w14:textId="39216C6C" w:rsidR="00DF1364" w:rsidRDefault="00DF1364" w:rsidP="00DF1364">
      <w:pPr>
        <w:autoSpaceDE w:val="0"/>
        <w:autoSpaceDN w:val="0"/>
        <w:adjustRightInd w:val="0"/>
        <w:ind w:left="709" w:hanging="709"/>
        <w:jc w:val="both"/>
        <w:rPr>
          <w:rFonts w:ascii="Arial" w:hAnsi="Arial" w:cs="Arial"/>
          <w:color w:val="000000"/>
          <w:szCs w:val="24"/>
        </w:rPr>
      </w:pPr>
      <w:r>
        <w:rPr>
          <w:rFonts w:ascii="Arial" w:hAnsi="Arial" w:cs="Arial"/>
          <w:color w:val="000000"/>
          <w:szCs w:val="24"/>
        </w:rPr>
        <w:t>4.4.7</w:t>
      </w:r>
      <w:r>
        <w:rPr>
          <w:rFonts w:ascii="Arial" w:hAnsi="Arial" w:cs="Arial"/>
          <w:color w:val="000000"/>
          <w:szCs w:val="24"/>
        </w:rPr>
        <w:tab/>
        <w:t>Aktywny asystent utrzymania pasa ruchu, asystent martwego pola, asystent bocznego wiatru</w:t>
      </w:r>
      <w:r w:rsidR="00C74A7A">
        <w:rPr>
          <w:rFonts w:ascii="Arial" w:hAnsi="Arial" w:cs="Arial"/>
          <w:color w:val="000000"/>
          <w:szCs w:val="24"/>
        </w:rPr>
        <w:t>, asystent ruszania na wzniesieniu</w:t>
      </w:r>
    </w:p>
    <w:p w14:paraId="524948BE" w14:textId="6078953C" w:rsidR="00F66411" w:rsidRDefault="00F66411" w:rsidP="00DF1364">
      <w:pPr>
        <w:autoSpaceDE w:val="0"/>
        <w:autoSpaceDN w:val="0"/>
        <w:adjustRightInd w:val="0"/>
        <w:ind w:left="709" w:hanging="709"/>
        <w:jc w:val="both"/>
        <w:rPr>
          <w:rFonts w:ascii="Arial" w:hAnsi="Arial" w:cs="Arial"/>
          <w:color w:val="000000"/>
          <w:szCs w:val="24"/>
        </w:rPr>
      </w:pPr>
    </w:p>
    <w:p w14:paraId="22D49678" w14:textId="61787B3C" w:rsidR="001B516B" w:rsidRPr="002B513A" w:rsidRDefault="00F66411" w:rsidP="002B513A">
      <w:pPr>
        <w:autoSpaceDE w:val="0"/>
        <w:autoSpaceDN w:val="0"/>
        <w:adjustRightInd w:val="0"/>
        <w:ind w:left="709" w:hanging="709"/>
        <w:jc w:val="both"/>
        <w:rPr>
          <w:rFonts w:ascii="Arial" w:hAnsi="Arial" w:cs="Arial"/>
          <w:color w:val="000000"/>
          <w:szCs w:val="24"/>
        </w:rPr>
      </w:pPr>
      <w:r>
        <w:rPr>
          <w:rFonts w:ascii="Arial" w:hAnsi="Arial" w:cs="Arial"/>
          <w:color w:val="000000"/>
          <w:szCs w:val="24"/>
        </w:rPr>
        <w:t>4.4.8</w:t>
      </w:r>
      <w:r>
        <w:rPr>
          <w:rFonts w:ascii="Arial" w:hAnsi="Arial" w:cs="Arial"/>
          <w:color w:val="000000"/>
          <w:szCs w:val="24"/>
        </w:rPr>
        <w:tab/>
      </w:r>
      <w:r w:rsidR="00E63428">
        <w:rPr>
          <w:rFonts w:ascii="Arial" w:hAnsi="Arial" w:cs="Arial"/>
          <w:color w:val="000000"/>
          <w:szCs w:val="24"/>
        </w:rPr>
        <w:t>Osie przednia i tylna wzmocnione</w:t>
      </w:r>
    </w:p>
    <w:p w14:paraId="509D505C" w14:textId="77777777" w:rsidR="001B516B" w:rsidRPr="003244FD" w:rsidRDefault="001B516B" w:rsidP="001B516B">
      <w:pPr>
        <w:autoSpaceDE w:val="0"/>
        <w:autoSpaceDN w:val="0"/>
        <w:adjustRightInd w:val="0"/>
        <w:jc w:val="both"/>
        <w:rPr>
          <w:rFonts w:ascii="Arial" w:hAnsi="Arial" w:cs="Arial"/>
          <w:color w:val="000000"/>
          <w:szCs w:val="24"/>
        </w:rPr>
      </w:pPr>
    </w:p>
    <w:p w14:paraId="3E20C04D" w14:textId="313C98B1" w:rsidR="001B516B" w:rsidRPr="003244FD" w:rsidRDefault="001B516B" w:rsidP="001B516B">
      <w:pPr>
        <w:autoSpaceDE w:val="0"/>
        <w:autoSpaceDN w:val="0"/>
        <w:adjustRightInd w:val="0"/>
        <w:jc w:val="both"/>
        <w:rPr>
          <w:rFonts w:ascii="Arial" w:hAnsi="Arial" w:cs="Arial"/>
          <w:b/>
          <w:bCs/>
          <w:color w:val="000000"/>
          <w:szCs w:val="24"/>
        </w:rPr>
      </w:pPr>
      <w:r>
        <w:rPr>
          <w:rFonts w:ascii="Arial" w:hAnsi="Arial" w:cs="Arial"/>
          <w:b/>
          <w:bCs/>
          <w:color w:val="000000"/>
          <w:szCs w:val="24"/>
        </w:rPr>
        <w:t>4.5</w:t>
      </w:r>
      <w:r w:rsidRPr="003244FD">
        <w:rPr>
          <w:rFonts w:ascii="Arial" w:hAnsi="Arial" w:cs="Arial"/>
          <w:b/>
          <w:bCs/>
          <w:color w:val="000000"/>
          <w:szCs w:val="24"/>
        </w:rPr>
        <w:t xml:space="preserve"> </w:t>
      </w:r>
      <w:r w:rsidR="0062605A">
        <w:rPr>
          <w:rFonts w:ascii="Arial" w:hAnsi="Arial" w:cs="Arial"/>
          <w:b/>
          <w:bCs/>
          <w:color w:val="000000"/>
          <w:szCs w:val="24"/>
        </w:rPr>
        <w:t xml:space="preserve">   </w:t>
      </w:r>
      <w:r w:rsidRPr="003244FD">
        <w:rPr>
          <w:rFonts w:ascii="Arial" w:hAnsi="Arial" w:cs="Arial"/>
          <w:b/>
          <w:bCs/>
          <w:color w:val="000000"/>
          <w:szCs w:val="24"/>
        </w:rPr>
        <w:t>Wymagania techniczne dla kół jezdnych</w:t>
      </w:r>
    </w:p>
    <w:p w14:paraId="097E0C83" w14:textId="77777777" w:rsidR="001B516B" w:rsidRPr="003244FD" w:rsidRDefault="001B516B" w:rsidP="001B516B">
      <w:pPr>
        <w:autoSpaceDE w:val="0"/>
        <w:autoSpaceDN w:val="0"/>
        <w:adjustRightInd w:val="0"/>
        <w:jc w:val="both"/>
        <w:rPr>
          <w:rFonts w:ascii="Arial" w:hAnsi="Arial" w:cs="Arial"/>
          <w:b/>
          <w:bCs/>
          <w:color w:val="000000"/>
          <w:szCs w:val="24"/>
        </w:rPr>
      </w:pPr>
    </w:p>
    <w:p w14:paraId="43B2BC74" w14:textId="6289AEBD" w:rsidR="001B516B" w:rsidRDefault="001B516B" w:rsidP="001B516B">
      <w:pPr>
        <w:autoSpaceDE w:val="0"/>
        <w:autoSpaceDN w:val="0"/>
        <w:adjustRightInd w:val="0"/>
        <w:jc w:val="both"/>
        <w:rPr>
          <w:rFonts w:ascii="Arial" w:hAnsi="Arial" w:cs="Arial"/>
          <w:szCs w:val="24"/>
        </w:rPr>
      </w:pPr>
      <w:r>
        <w:rPr>
          <w:rFonts w:ascii="Arial" w:hAnsi="Arial" w:cs="Arial"/>
          <w:szCs w:val="24"/>
        </w:rPr>
        <w:t xml:space="preserve">4.5.1  Obręcze </w:t>
      </w:r>
      <w:r w:rsidR="00886563">
        <w:rPr>
          <w:rFonts w:ascii="Arial" w:hAnsi="Arial" w:cs="Arial"/>
          <w:szCs w:val="24"/>
        </w:rPr>
        <w:t xml:space="preserve">obu </w:t>
      </w:r>
      <w:r>
        <w:rPr>
          <w:rFonts w:ascii="Arial" w:hAnsi="Arial" w:cs="Arial"/>
          <w:szCs w:val="24"/>
        </w:rPr>
        <w:t xml:space="preserve">osi </w:t>
      </w:r>
      <w:r w:rsidR="00886563">
        <w:rPr>
          <w:rFonts w:ascii="Arial" w:hAnsi="Arial" w:cs="Arial"/>
          <w:szCs w:val="24"/>
        </w:rPr>
        <w:t>6,5 J x 16</w:t>
      </w:r>
      <w:r>
        <w:rPr>
          <w:rFonts w:ascii="Arial" w:hAnsi="Arial" w:cs="Arial"/>
          <w:szCs w:val="24"/>
        </w:rPr>
        <w:t xml:space="preserve"> pełne</w:t>
      </w:r>
      <w:r w:rsidRPr="0066673B">
        <w:rPr>
          <w:rFonts w:ascii="Arial" w:hAnsi="Arial" w:cs="Arial"/>
          <w:szCs w:val="24"/>
        </w:rPr>
        <w:t xml:space="preserve"> </w:t>
      </w:r>
      <w:r>
        <w:rPr>
          <w:rFonts w:ascii="Arial" w:hAnsi="Arial" w:cs="Arial"/>
          <w:szCs w:val="24"/>
        </w:rPr>
        <w:t>stalowe</w:t>
      </w:r>
    </w:p>
    <w:p w14:paraId="3AF49731" w14:textId="77777777" w:rsidR="001B516B" w:rsidRDefault="001B516B" w:rsidP="001B516B">
      <w:pPr>
        <w:autoSpaceDE w:val="0"/>
        <w:autoSpaceDN w:val="0"/>
        <w:adjustRightInd w:val="0"/>
        <w:jc w:val="both"/>
        <w:rPr>
          <w:rFonts w:ascii="Arial" w:hAnsi="Arial" w:cs="Arial"/>
          <w:szCs w:val="24"/>
        </w:rPr>
      </w:pPr>
    </w:p>
    <w:p w14:paraId="755297C0" w14:textId="5EF09F9A" w:rsidR="001B516B" w:rsidRDefault="001B516B" w:rsidP="00886563">
      <w:pPr>
        <w:autoSpaceDE w:val="0"/>
        <w:autoSpaceDN w:val="0"/>
        <w:adjustRightInd w:val="0"/>
        <w:jc w:val="both"/>
        <w:rPr>
          <w:rFonts w:ascii="Arial" w:hAnsi="Arial" w:cs="Arial"/>
          <w:szCs w:val="24"/>
        </w:rPr>
      </w:pPr>
      <w:r>
        <w:rPr>
          <w:rFonts w:ascii="Arial" w:hAnsi="Arial" w:cs="Arial"/>
          <w:szCs w:val="24"/>
        </w:rPr>
        <w:t>4.5.2</w:t>
      </w:r>
      <w:r w:rsidR="00E06876">
        <w:rPr>
          <w:rFonts w:ascii="Arial" w:hAnsi="Arial" w:cs="Arial"/>
          <w:szCs w:val="24"/>
        </w:rPr>
        <w:tab/>
      </w:r>
      <w:r w:rsidR="00BB1CFE">
        <w:rPr>
          <w:rFonts w:ascii="Arial" w:hAnsi="Arial" w:cs="Arial"/>
          <w:szCs w:val="24"/>
        </w:rPr>
        <w:t>O</w:t>
      </w:r>
      <w:r>
        <w:rPr>
          <w:rFonts w:ascii="Arial" w:hAnsi="Arial" w:cs="Arial"/>
          <w:szCs w:val="24"/>
        </w:rPr>
        <w:t>pon</w:t>
      </w:r>
      <w:r w:rsidR="00BB1CFE">
        <w:rPr>
          <w:rFonts w:ascii="Arial" w:hAnsi="Arial" w:cs="Arial"/>
          <w:szCs w:val="24"/>
        </w:rPr>
        <w:t>y całoroczne o rozmiarze</w:t>
      </w:r>
      <w:r>
        <w:rPr>
          <w:rFonts w:ascii="Arial" w:hAnsi="Arial" w:cs="Arial"/>
          <w:szCs w:val="24"/>
        </w:rPr>
        <w:t xml:space="preserve"> </w:t>
      </w:r>
      <w:r w:rsidR="00886563">
        <w:rPr>
          <w:rFonts w:ascii="Arial" w:hAnsi="Arial" w:cs="Arial"/>
          <w:szCs w:val="24"/>
        </w:rPr>
        <w:t>235/65 R 16 C</w:t>
      </w:r>
    </w:p>
    <w:p w14:paraId="7C9494A9" w14:textId="77777777" w:rsidR="001B516B" w:rsidRPr="00C51448" w:rsidRDefault="001B516B" w:rsidP="001B516B">
      <w:pPr>
        <w:autoSpaceDE w:val="0"/>
        <w:autoSpaceDN w:val="0"/>
        <w:adjustRightInd w:val="0"/>
        <w:jc w:val="both"/>
        <w:rPr>
          <w:rFonts w:ascii="Arial" w:hAnsi="Arial" w:cs="Arial"/>
          <w:color w:val="FF0000"/>
          <w:szCs w:val="24"/>
        </w:rPr>
      </w:pPr>
    </w:p>
    <w:p w14:paraId="6B181798" w14:textId="77777777" w:rsidR="001B516B" w:rsidRPr="003244FD" w:rsidRDefault="001B516B" w:rsidP="001B516B">
      <w:pPr>
        <w:autoSpaceDE w:val="0"/>
        <w:autoSpaceDN w:val="0"/>
        <w:adjustRightInd w:val="0"/>
        <w:jc w:val="both"/>
        <w:rPr>
          <w:rFonts w:ascii="Arial" w:hAnsi="Arial" w:cs="Arial"/>
          <w:color w:val="000000"/>
          <w:szCs w:val="24"/>
        </w:rPr>
      </w:pPr>
      <w:r>
        <w:rPr>
          <w:rFonts w:ascii="Arial" w:hAnsi="Arial" w:cs="Arial"/>
          <w:color w:val="000000"/>
          <w:szCs w:val="24"/>
        </w:rPr>
        <w:t>4.5.3</w:t>
      </w:r>
      <w:r w:rsidRPr="003244FD">
        <w:rPr>
          <w:rFonts w:ascii="Arial" w:hAnsi="Arial" w:cs="Arial"/>
          <w:color w:val="000000"/>
          <w:szCs w:val="24"/>
        </w:rPr>
        <w:t xml:space="preserve"> </w:t>
      </w:r>
      <w:r>
        <w:rPr>
          <w:rFonts w:ascii="Arial" w:hAnsi="Arial" w:cs="Arial"/>
          <w:color w:val="000000"/>
          <w:szCs w:val="24"/>
        </w:rPr>
        <w:t xml:space="preserve">  </w:t>
      </w:r>
      <w:r w:rsidRPr="003244FD">
        <w:rPr>
          <w:rFonts w:ascii="Arial" w:hAnsi="Arial" w:cs="Arial"/>
          <w:color w:val="000000"/>
          <w:szCs w:val="24"/>
        </w:rPr>
        <w:t xml:space="preserve">Pojazd musi być wyposażony w pełnowymiarowe </w:t>
      </w:r>
      <w:r>
        <w:rPr>
          <w:rFonts w:ascii="Arial" w:hAnsi="Arial" w:cs="Arial"/>
          <w:color w:val="000000"/>
          <w:szCs w:val="24"/>
        </w:rPr>
        <w:t xml:space="preserve">kompletne </w:t>
      </w:r>
      <w:r w:rsidRPr="003244FD">
        <w:rPr>
          <w:rFonts w:ascii="Arial" w:hAnsi="Arial" w:cs="Arial"/>
          <w:color w:val="000000"/>
          <w:szCs w:val="24"/>
        </w:rPr>
        <w:t>koło zapasowe</w:t>
      </w:r>
    </w:p>
    <w:p w14:paraId="164E1A55" w14:textId="4E28C797" w:rsidR="001B516B" w:rsidRPr="003244FD" w:rsidRDefault="003E278F" w:rsidP="00E20889">
      <w:pPr>
        <w:autoSpaceDE w:val="0"/>
        <w:autoSpaceDN w:val="0"/>
        <w:adjustRightInd w:val="0"/>
        <w:ind w:left="709" w:hanging="709"/>
        <w:jc w:val="both"/>
        <w:rPr>
          <w:rFonts w:ascii="Arial" w:hAnsi="Arial" w:cs="Arial"/>
          <w:color w:val="000000"/>
          <w:szCs w:val="24"/>
        </w:rPr>
      </w:pPr>
      <w:r>
        <w:rPr>
          <w:rFonts w:ascii="Arial" w:hAnsi="Arial" w:cs="Arial"/>
          <w:color w:val="000000"/>
          <w:szCs w:val="24"/>
        </w:rPr>
        <w:t xml:space="preserve">           </w:t>
      </w:r>
      <w:r w:rsidR="001B516B">
        <w:rPr>
          <w:rFonts w:ascii="Arial" w:hAnsi="Arial" w:cs="Arial"/>
          <w:color w:val="000000"/>
          <w:szCs w:val="24"/>
        </w:rPr>
        <w:t>z ogumieniem w rozmiarze i rzeźbie</w:t>
      </w:r>
      <w:r w:rsidR="00E20889">
        <w:rPr>
          <w:rFonts w:ascii="Arial" w:hAnsi="Arial" w:cs="Arial"/>
          <w:color w:val="000000"/>
          <w:szCs w:val="24"/>
        </w:rPr>
        <w:t xml:space="preserve"> jak dla kół podstawowych umocowane </w:t>
      </w:r>
      <w:r w:rsidR="0054223A">
        <w:rPr>
          <w:rFonts w:ascii="Arial" w:hAnsi="Arial" w:cs="Arial"/>
          <w:color w:val="000000"/>
          <w:szCs w:val="24"/>
        </w:rPr>
        <w:br/>
      </w:r>
      <w:r w:rsidR="00E20889">
        <w:rPr>
          <w:rFonts w:ascii="Arial" w:hAnsi="Arial" w:cs="Arial"/>
          <w:color w:val="000000"/>
          <w:szCs w:val="24"/>
        </w:rPr>
        <w:t>w tylnej części pojazdu pod ramą</w:t>
      </w:r>
    </w:p>
    <w:p w14:paraId="49B0DBB3" w14:textId="77777777" w:rsidR="001B516B" w:rsidRPr="003244FD" w:rsidRDefault="001B516B" w:rsidP="001B516B">
      <w:pPr>
        <w:autoSpaceDE w:val="0"/>
        <w:autoSpaceDN w:val="0"/>
        <w:adjustRightInd w:val="0"/>
        <w:jc w:val="both"/>
        <w:rPr>
          <w:rFonts w:ascii="Arial" w:hAnsi="Arial" w:cs="Arial"/>
          <w:b/>
          <w:bCs/>
          <w:i/>
          <w:iCs/>
          <w:color w:val="000000"/>
          <w:sz w:val="20"/>
        </w:rPr>
      </w:pPr>
    </w:p>
    <w:p w14:paraId="20E95139" w14:textId="41656724" w:rsidR="001B516B" w:rsidRPr="00654E5B" w:rsidRDefault="001B516B" w:rsidP="003E278F">
      <w:pPr>
        <w:tabs>
          <w:tab w:val="num" w:pos="709"/>
        </w:tabs>
        <w:ind w:left="709" w:hanging="709"/>
        <w:jc w:val="both"/>
        <w:rPr>
          <w:rFonts w:ascii="Arial" w:hAnsi="Arial" w:cs="Arial"/>
          <w:color w:val="000000"/>
          <w:szCs w:val="24"/>
        </w:rPr>
      </w:pPr>
      <w:r>
        <w:rPr>
          <w:rFonts w:ascii="Arial" w:hAnsi="Arial" w:cs="Arial"/>
          <w:color w:val="000000"/>
          <w:szCs w:val="24"/>
        </w:rPr>
        <w:t>4.5.5</w:t>
      </w:r>
      <w:r w:rsidR="003E278F">
        <w:rPr>
          <w:rFonts w:ascii="Arial" w:hAnsi="Arial" w:cs="Arial"/>
          <w:color w:val="000000"/>
          <w:szCs w:val="24"/>
        </w:rPr>
        <w:tab/>
      </w:r>
      <w:r>
        <w:rPr>
          <w:rFonts w:ascii="Arial" w:hAnsi="Arial" w:cs="Arial"/>
          <w:color w:val="000000"/>
          <w:szCs w:val="24"/>
        </w:rPr>
        <w:t>Opony muszą</w:t>
      </w:r>
      <w:r w:rsidRPr="003244FD">
        <w:rPr>
          <w:rFonts w:ascii="Arial" w:hAnsi="Arial" w:cs="Arial"/>
          <w:color w:val="000000"/>
          <w:szCs w:val="24"/>
        </w:rPr>
        <w:t xml:space="preserve"> być fabrycznie nowe i homologowane</w:t>
      </w:r>
      <w:r w:rsidRPr="00654E5B">
        <w:rPr>
          <w:rFonts w:ascii="Arial" w:hAnsi="Arial" w:cs="Arial"/>
          <w:color w:val="000000"/>
          <w:szCs w:val="24"/>
        </w:rPr>
        <w:t xml:space="preserve"> </w:t>
      </w:r>
      <w:r>
        <w:rPr>
          <w:rFonts w:ascii="Arial" w:hAnsi="Arial" w:cs="Arial"/>
          <w:color w:val="000000"/>
          <w:szCs w:val="24"/>
        </w:rPr>
        <w:t xml:space="preserve">oraz </w:t>
      </w:r>
      <w:r w:rsidRPr="00654E5B">
        <w:rPr>
          <w:rFonts w:ascii="Arial" w:hAnsi="Arial" w:cs="Arial"/>
          <w:color w:val="000000"/>
          <w:szCs w:val="24"/>
        </w:rPr>
        <w:t>dopuszczone do</w:t>
      </w:r>
      <w:r w:rsidR="003E278F">
        <w:rPr>
          <w:rFonts w:ascii="Arial" w:hAnsi="Arial" w:cs="Arial"/>
          <w:color w:val="000000"/>
          <w:szCs w:val="24"/>
        </w:rPr>
        <w:t xml:space="preserve"> </w:t>
      </w:r>
      <w:r w:rsidRPr="00654E5B">
        <w:rPr>
          <w:rFonts w:ascii="Arial" w:hAnsi="Arial" w:cs="Arial"/>
          <w:color w:val="000000"/>
          <w:szCs w:val="24"/>
        </w:rPr>
        <w:t>obrotu handlowego na terenie</w:t>
      </w:r>
      <w:r>
        <w:rPr>
          <w:rFonts w:ascii="Arial" w:hAnsi="Arial" w:cs="Arial"/>
          <w:color w:val="000000"/>
          <w:szCs w:val="24"/>
        </w:rPr>
        <w:t xml:space="preserve"> krajów UE.</w:t>
      </w:r>
    </w:p>
    <w:p w14:paraId="31DDC077" w14:textId="77777777" w:rsidR="001B516B" w:rsidRDefault="001B516B" w:rsidP="001B516B">
      <w:pPr>
        <w:autoSpaceDE w:val="0"/>
        <w:autoSpaceDN w:val="0"/>
        <w:adjustRightInd w:val="0"/>
        <w:jc w:val="both"/>
        <w:rPr>
          <w:rFonts w:ascii="Arial" w:hAnsi="Arial" w:cs="Arial"/>
          <w:color w:val="000000"/>
          <w:szCs w:val="24"/>
        </w:rPr>
      </w:pPr>
      <w:r>
        <w:rPr>
          <w:rFonts w:ascii="Arial" w:hAnsi="Arial" w:cs="Arial"/>
          <w:color w:val="000000"/>
          <w:szCs w:val="24"/>
        </w:rPr>
        <w:lastRenderedPageBreak/>
        <w:t xml:space="preserve"> </w:t>
      </w:r>
    </w:p>
    <w:p w14:paraId="232D5705" w14:textId="392EBD46" w:rsidR="001B516B" w:rsidRPr="003244FD" w:rsidRDefault="001B516B" w:rsidP="001B516B">
      <w:pPr>
        <w:autoSpaceDE w:val="0"/>
        <w:autoSpaceDN w:val="0"/>
        <w:adjustRightInd w:val="0"/>
        <w:jc w:val="both"/>
        <w:rPr>
          <w:rFonts w:ascii="Arial" w:hAnsi="Arial" w:cs="Arial"/>
          <w:color w:val="000000"/>
          <w:szCs w:val="24"/>
        </w:rPr>
      </w:pPr>
      <w:r>
        <w:rPr>
          <w:rFonts w:ascii="Arial" w:hAnsi="Arial" w:cs="Arial"/>
          <w:color w:val="000000"/>
          <w:szCs w:val="24"/>
        </w:rPr>
        <w:t>4.5.6</w:t>
      </w:r>
      <w:r w:rsidR="00C71E12">
        <w:rPr>
          <w:rFonts w:ascii="Arial" w:hAnsi="Arial" w:cs="Arial"/>
          <w:color w:val="000000"/>
          <w:szCs w:val="24"/>
        </w:rPr>
        <w:tab/>
      </w:r>
      <w:r w:rsidRPr="003244FD">
        <w:rPr>
          <w:rFonts w:ascii="Arial" w:hAnsi="Arial" w:cs="Arial"/>
          <w:color w:val="000000"/>
          <w:szCs w:val="24"/>
        </w:rPr>
        <w:t>Opony nie mogą być starsze niż 78 tygodni licząc od końcowego terminu</w:t>
      </w:r>
    </w:p>
    <w:p w14:paraId="1D7020BA" w14:textId="51449065" w:rsidR="001B516B" w:rsidRDefault="001B516B" w:rsidP="001B516B">
      <w:pPr>
        <w:autoSpaceDE w:val="0"/>
        <w:autoSpaceDN w:val="0"/>
        <w:adjustRightInd w:val="0"/>
        <w:ind w:left="851" w:hanging="143"/>
        <w:jc w:val="both"/>
        <w:rPr>
          <w:rFonts w:ascii="Arial" w:hAnsi="Arial" w:cs="Arial"/>
          <w:color w:val="000000"/>
          <w:szCs w:val="24"/>
        </w:rPr>
      </w:pPr>
      <w:r w:rsidRPr="003244FD">
        <w:rPr>
          <w:rFonts w:ascii="Arial" w:hAnsi="Arial" w:cs="Arial"/>
          <w:color w:val="000000"/>
          <w:szCs w:val="24"/>
        </w:rPr>
        <w:t>realizacji umowy</w:t>
      </w:r>
    </w:p>
    <w:p w14:paraId="774993B7" w14:textId="77777777" w:rsidR="003E278F" w:rsidRDefault="003E278F" w:rsidP="001B516B">
      <w:pPr>
        <w:autoSpaceDE w:val="0"/>
        <w:autoSpaceDN w:val="0"/>
        <w:adjustRightInd w:val="0"/>
        <w:ind w:left="851" w:hanging="143"/>
        <w:jc w:val="both"/>
        <w:rPr>
          <w:rFonts w:ascii="Arial" w:hAnsi="Arial" w:cs="Arial"/>
          <w:color w:val="000000"/>
          <w:szCs w:val="24"/>
        </w:rPr>
      </w:pPr>
    </w:p>
    <w:p w14:paraId="1DFAE873" w14:textId="625AFDC6" w:rsidR="002F4201" w:rsidRPr="003244FD" w:rsidRDefault="002F4201" w:rsidP="002F4201">
      <w:pPr>
        <w:autoSpaceDE w:val="0"/>
        <w:autoSpaceDN w:val="0"/>
        <w:adjustRightInd w:val="0"/>
        <w:ind w:left="709" w:hanging="709"/>
        <w:jc w:val="both"/>
        <w:rPr>
          <w:rFonts w:ascii="Arial" w:hAnsi="Arial" w:cs="Arial"/>
          <w:color w:val="000000"/>
          <w:szCs w:val="24"/>
        </w:rPr>
      </w:pPr>
      <w:r>
        <w:rPr>
          <w:rFonts w:ascii="Arial" w:hAnsi="Arial" w:cs="Arial"/>
          <w:color w:val="000000"/>
          <w:szCs w:val="24"/>
        </w:rPr>
        <w:t>4.5.7</w:t>
      </w:r>
      <w:r>
        <w:rPr>
          <w:rFonts w:ascii="Arial" w:hAnsi="Arial" w:cs="Arial"/>
          <w:color w:val="000000"/>
          <w:szCs w:val="24"/>
        </w:rPr>
        <w:tab/>
        <w:t>System kontroli ciśnienia w ogumieniu</w:t>
      </w:r>
    </w:p>
    <w:p w14:paraId="71A4451A" w14:textId="77777777" w:rsidR="001B516B" w:rsidRPr="003244FD" w:rsidRDefault="001B516B" w:rsidP="001B516B">
      <w:pPr>
        <w:autoSpaceDE w:val="0"/>
        <w:autoSpaceDN w:val="0"/>
        <w:adjustRightInd w:val="0"/>
        <w:jc w:val="both"/>
        <w:rPr>
          <w:rFonts w:ascii="Arial" w:hAnsi="Arial" w:cs="Arial"/>
          <w:color w:val="000000"/>
          <w:szCs w:val="24"/>
        </w:rPr>
      </w:pPr>
    </w:p>
    <w:p w14:paraId="017AEFCC" w14:textId="77777777" w:rsidR="000F0D6B" w:rsidRDefault="000F0D6B" w:rsidP="001B516B">
      <w:pPr>
        <w:autoSpaceDE w:val="0"/>
        <w:autoSpaceDN w:val="0"/>
        <w:adjustRightInd w:val="0"/>
        <w:jc w:val="both"/>
        <w:rPr>
          <w:rFonts w:ascii="Arial" w:hAnsi="Arial" w:cs="Arial"/>
          <w:b/>
          <w:bCs/>
          <w:color w:val="000000"/>
          <w:szCs w:val="24"/>
        </w:rPr>
      </w:pPr>
    </w:p>
    <w:p w14:paraId="45FBE5DD" w14:textId="0737C486" w:rsidR="001B516B" w:rsidRPr="003244FD" w:rsidRDefault="001B516B" w:rsidP="001B516B">
      <w:pPr>
        <w:autoSpaceDE w:val="0"/>
        <w:autoSpaceDN w:val="0"/>
        <w:adjustRightInd w:val="0"/>
        <w:jc w:val="both"/>
        <w:rPr>
          <w:rFonts w:ascii="Arial" w:hAnsi="Arial" w:cs="Arial"/>
          <w:b/>
          <w:bCs/>
          <w:color w:val="000000"/>
          <w:szCs w:val="24"/>
        </w:rPr>
      </w:pPr>
      <w:r>
        <w:rPr>
          <w:rFonts w:ascii="Arial" w:hAnsi="Arial" w:cs="Arial"/>
          <w:b/>
          <w:bCs/>
          <w:color w:val="000000"/>
          <w:szCs w:val="24"/>
        </w:rPr>
        <w:t>4.6</w:t>
      </w:r>
      <w:r w:rsidRPr="003244FD">
        <w:rPr>
          <w:rFonts w:ascii="Arial" w:hAnsi="Arial" w:cs="Arial"/>
          <w:b/>
          <w:bCs/>
          <w:color w:val="000000"/>
          <w:szCs w:val="24"/>
        </w:rPr>
        <w:t xml:space="preserve"> Wymagania techniczne dla instalacji elektrycznej</w:t>
      </w:r>
    </w:p>
    <w:p w14:paraId="6BAE2D05" w14:textId="77777777" w:rsidR="001B516B" w:rsidRPr="003244FD" w:rsidRDefault="001B516B" w:rsidP="001B516B">
      <w:pPr>
        <w:autoSpaceDE w:val="0"/>
        <w:autoSpaceDN w:val="0"/>
        <w:adjustRightInd w:val="0"/>
        <w:jc w:val="both"/>
        <w:rPr>
          <w:rFonts w:ascii="Arial" w:hAnsi="Arial" w:cs="Arial"/>
          <w:b/>
          <w:bCs/>
          <w:color w:val="000000"/>
          <w:szCs w:val="24"/>
        </w:rPr>
      </w:pPr>
    </w:p>
    <w:p w14:paraId="1401FB93" w14:textId="62CF8987" w:rsidR="001B516B" w:rsidRDefault="001B516B" w:rsidP="001B516B">
      <w:pPr>
        <w:autoSpaceDE w:val="0"/>
        <w:autoSpaceDN w:val="0"/>
        <w:adjustRightInd w:val="0"/>
        <w:jc w:val="both"/>
        <w:rPr>
          <w:rFonts w:ascii="Arial" w:hAnsi="Arial" w:cs="Arial"/>
          <w:color w:val="000000"/>
          <w:szCs w:val="24"/>
        </w:rPr>
      </w:pPr>
      <w:r>
        <w:rPr>
          <w:rFonts w:ascii="Arial" w:hAnsi="Arial" w:cs="Arial"/>
          <w:color w:val="000000"/>
          <w:szCs w:val="24"/>
        </w:rPr>
        <w:t>4.6</w:t>
      </w:r>
      <w:r w:rsidRPr="003244FD">
        <w:rPr>
          <w:rFonts w:ascii="Arial" w:hAnsi="Arial" w:cs="Arial"/>
          <w:color w:val="000000"/>
          <w:szCs w:val="24"/>
        </w:rPr>
        <w:t xml:space="preserve">.1 </w:t>
      </w:r>
      <w:r>
        <w:rPr>
          <w:rFonts w:ascii="Arial" w:hAnsi="Arial" w:cs="Arial"/>
          <w:color w:val="000000"/>
          <w:szCs w:val="24"/>
        </w:rPr>
        <w:t xml:space="preserve">  </w:t>
      </w:r>
      <w:r w:rsidRPr="003244FD">
        <w:rPr>
          <w:rFonts w:ascii="Arial" w:hAnsi="Arial" w:cs="Arial"/>
          <w:color w:val="000000"/>
          <w:szCs w:val="24"/>
        </w:rPr>
        <w:t xml:space="preserve">Napięcie znamionowe instalacji elektrycznej </w:t>
      </w:r>
      <w:r w:rsidR="00E63428">
        <w:rPr>
          <w:rFonts w:ascii="Arial" w:hAnsi="Arial" w:cs="Arial"/>
          <w:szCs w:val="24"/>
        </w:rPr>
        <w:t>12</w:t>
      </w:r>
      <w:r>
        <w:rPr>
          <w:rFonts w:ascii="Arial" w:hAnsi="Arial" w:cs="Arial"/>
          <w:szCs w:val="24"/>
        </w:rPr>
        <w:t xml:space="preserve"> </w:t>
      </w:r>
      <w:r w:rsidRPr="007950D9">
        <w:rPr>
          <w:rFonts w:ascii="Arial" w:hAnsi="Arial" w:cs="Arial"/>
          <w:szCs w:val="24"/>
        </w:rPr>
        <w:t>V</w:t>
      </w:r>
      <w:r w:rsidRPr="003244FD">
        <w:rPr>
          <w:rFonts w:ascii="Arial" w:hAnsi="Arial" w:cs="Arial"/>
          <w:color w:val="000000"/>
          <w:szCs w:val="24"/>
        </w:rPr>
        <w:t xml:space="preserve"> DC („-„ na masie).</w:t>
      </w:r>
    </w:p>
    <w:p w14:paraId="2B1CF977" w14:textId="77777777" w:rsidR="001B516B" w:rsidRDefault="001B516B" w:rsidP="001B516B">
      <w:pPr>
        <w:autoSpaceDE w:val="0"/>
        <w:autoSpaceDN w:val="0"/>
        <w:adjustRightInd w:val="0"/>
        <w:jc w:val="both"/>
        <w:rPr>
          <w:rFonts w:ascii="Arial" w:hAnsi="Arial" w:cs="Arial"/>
          <w:color w:val="000000"/>
          <w:szCs w:val="24"/>
        </w:rPr>
      </w:pPr>
    </w:p>
    <w:p w14:paraId="119B1383" w14:textId="19E5C256" w:rsidR="001B516B" w:rsidRDefault="001B516B" w:rsidP="001B516B">
      <w:pPr>
        <w:autoSpaceDE w:val="0"/>
        <w:autoSpaceDN w:val="0"/>
        <w:adjustRightInd w:val="0"/>
        <w:jc w:val="both"/>
        <w:rPr>
          <w:rFonts w:ascii="Arial" w:hAnsi="Arial" w:cs="Arial"/>
          <w:color w:val="000000"/>
          <w:szCs w:val="24"/>
        </w:rPr>
      </w:pPr>
      <w:r>
        <w:rPr>
          <w:rFonts w:ascii="Arial" w:hAnsi="Arial" w:cs="Arial"/>
          <w:color w:val="000000"/>
          <w:szCs w:val="24"/>
        </w:rPr>
        <w:t xml:space="preserve">4.6.2   </w:t>
      </w:r>
      <w:r w:rsidR="00D67490">
        <w:rPr>
          <w:rFonts w:ascii="Arial" w:hAnsi="Arial" w:cs="Arial"/>
          <w:color w:val="000000"/>
          <w:szCs w:val="24"/>
        </w:rPr>
        <w:t>Główny wyłącznik instalacji elektrycznej</w:t>
      </w:r>
    </w:p>
    <w:p w14:paraId="054854CC" w14:textId="77777777" w:rsidR="001B516B" w:rsidRDefault="001B516B" w:rsidP="001B516B">
      <w:pPr>
        <w:autoSpaceDE w:val="0"/>
        <w:autoSpaceDN w:val="0"/>
        <w:adjustRightInd w:val="0"/>
        <w:jc w:val="both"/>
        <w:rPr>
          <w:rFonts w:ascii="Arial" w:hAnsi="Arial" w:cs="Arial"/>
          <w:color w:val="000000"/>
          <w:szCs w:val="24"/>
        </w:rPr>
      </w:pPr>
    </w:p>
    <w:p w14:paraId="42E9BF2C" w14:textId="53272C7F" w:rsidR="001B516B" w:rsidRDefault="001B516B" w:rsidP="001B516B">
      <w:pPr>
        <w:autoSpaceDE w:val="0"/>
        <w:autoSpaceDN w:val="0"/>
        <w:adjustRightInd w:val="0"/>
        <w:jc w:val="both"/>
        <w:rPr>
          <w:rFonts w:ascii="Arial" w:hAnsi="Arial" w:cs="Arial"/>
          <w:color w:val="000000"/>
          <w:szCs w:val="24"/>
        </w:rPr>
      </w:pPr>
      <w:r>
        <w:rPr>
          <w:rFonts w:ascii="Arial" w:hAnsi="Arial" w:cs="Arial"/>
          <w:color w:val="000000"/>
          <w:szCs w:val="24"/>
        </w:rPr>
        <w:t xml:space="preserve">4.6.3   Akumulatory </w:t>
      </w:r>
      <w:r w:rsidR="00BB1CFE">
        <w:rPr>
          <w:rFonts w:ascii="Arial" w:hAnsi="Arial" w:cs="Arial"/>
          <w:color w:val="000000"/>
          <w:szCs w:val="24"/>
        </w:rPr>
        <w:t xml:space="preserve">12 V </w:t>
      </w:r>
      <w:r>
        <w:rPr>
          <w:rFonts w:ascii="Arial" w:hAnsi="Arial" w:cs="Arial"/>
          <w:color w:val="000000"/>
          <w:szCs w:val="24"/>
        </w:rPr>
        <w:t xml:space="preserve">o pojemności co najmniej </w:t>
      </w:r>
      <w:r w:rsidR="00BB1CFE">
        <w:rPr>
          <w:rFonts w:ascii="Arial" w:hAnsi="Arial" w:cs="Arial"/>
          <w:color w:val="000000"/>
          <w:szCs w:val="24"/>
        </w:rPr>
        <w:t>95</w:t>
      </w:r>
      <w:r>
        <w:rPr>
          <w:rFonts w:ascii="Arial" w:hAnsi="Arial" w:cs="Arial"/>
          <w:color w:val="000000"/>
          <w:szCs w:val="24"/>
        </w:rPr>
        <w:t xml:space="preserve"> Ah</w:t>
      </w:r>
    </w:p>
    <w:p w14:paraId="1C57C325" w14:textId="77777777" w:rsidR="001B516B" w:rsidRDefault="001B516B" w:rsidP="001B516B">
      <w:pPr>
        <w:autoSpaceDE w:val="0"/>
        <w:autoSpaceDN w:val="0"/>
        <w:adjustRightInd w:val="0"/>
        <w:jc w:val="both"/>
        <w:rPr>
          <w:rFonts w:ascii="Arial" w:hAnsi="Arial" w:cs="Arial"/>
          <w:color w:val="000000"/>
          <w:szCs w:val="24"/>
        </w:rPr>
      </w:pPr>
    </w:p>
    <w:p w14:paraId="6DE612D8" w14:textId="449BEFAA" w:rsidR="001B516B" w:rsidRDefault="001B516B" w:rsidP="001B516B">
      <w:pPr>
        <w:autoSpaceDE w:val="0"/>
        <w:autoSpaceDN w:val="0"/>
        <w:adjustRightInd w:val="0"/>
        <w:jc w:val="both"/>
        <w:rPr>
          <w:rFonts w:ascii="Arial" w:hAnsi="Arial" w:cs="Arial"/>
          <w:color w:val="000000"/>
          <w:szCs w:val="24"/>
        </w:rPr>
      </w:pPr>
      <w:r>
        <w:rPr>
          <w:rFonts w:ascii="Arial" w:hAnsi="Arial" w:cs="Arial"/>
          <w:color w:val="000000"/>
          <w:szCs w:val="24"/>
        </w:rPr>
        <w:t xml:space="preserve">4.6.4   Alternator </w:t>
      </w:r>
      <w:r w:rsidR="00BB1CFE">
        <w:rPr>
          <w:rFonts w:ascii="Arial" w:hAnsi="Arial" w:cs="Arial"/>
          <w:color w:val="000000"/>
          <w:szCs w:val="24"/>
        </w:rPr>
        <w:t xml:space="preserve">14 V </w:t>
      </w:r>
      <w:r>
        <w:rPr>
          <w:rFonts w:ascii="Arial" w:hAnsi="Arial" w:cs="Arial"/>
          <w:color w:val="000000"/>
          <w:szCs w:val="24"/>
        </w:rPr>
        <w:t xml:space="preserve">co najmniej </w:t>
      </w:r>
      <w:r w:rsidR="00BB1CFE">
        <w:rPr>
          <w:rFonts w:ascii="Arial" w:hAnsi="Arial" w:cs="Arial"/>
          <w:color w:val="000000"/>
          <w:szCs w:val="24"/>
        </w:rPr>
        <w:t>250</w:t>
      </w:r>
      <w:r>
        <w:rPr>
          <w:rFonts w:ascii="Arial" w:hAnsi="Arial" w:cs="Arial"/>
          <w:color w:val="000000"/>
          <w:szCs w:val="24"/>
        </w:rPr>
        <w:t xml:space="preserve"> A</w:t>
      </w:r>
    </w:p>
    <w:p w14:paraId="2E6DCF59" w14:textId="77777777" w:rsidR="001B516B" w:rsidRDefault="001B516B" w:rsidP="001B516B">
      <w:pPr>
        <w:autoSpaceDE w:val="0"/>
        <w:autoSpaceDN w:val="0"/>
        <w:adjustRightInd w:val="0"/>
        <w:jc w:val="both"/>
        <w:rPr>
          <w:rFonts w:ascii="Arial" w:hAnsi="Arial" w:cs="Arial"/>
          <w:color w:val="000000"/>
          <w:szCs w:val="24"/>
        </w:rPr>
      </w:pPr>
    </w:p>
    <w:p w14:paraId="45B84BF1" w14:textId="17DC2AB1" w:rsidR="001B516B" w:rsidRDefault="001B516B" w:rsidP="001B516B">
      <w:pPr>
        <w:autoSpaceDE w:val="0"/>
        <w:autoSpaceDN w:val="0"/>
        <w:adjustRightInd w:val="0"/>
        <w:jc w:val="both"/>
        <w:rPr>
          <w:rFonts w:ascii="Arial" w:hAnsi="Arial" w:cs="Arial"/>
          <w:color w:val="000000"/>
          <w:szCs w:val="24"/>
        </w:rPr>
      </w:pPr>
      <w:r>
        <w:rPr>
          <w:rFonts w:ascii="Arial" w:hAnsi="Arial" w:cs="Arial"/>
          <w:color w:val="000000"/>
          <w:szCs w:val="24"/>
        </w:rPr>
        <w:t xml:space="preserve">4.6.5   </w:t>
      </w:r>
      <w:r w:rsidR="00D67490">
        <w:rPr>
          <w:rFonts w:ascii="Arial" w:hAnsi="Arial" w:cs="Arial"/>
          <w:color w:val="000000"/>
          <w:szCs w:val="24"/>
        </w:rPr>
        <w:t>Podłączenie elektryczne dla dodatkowych odbiorników</w:t>
      </w:r>
    </w:p>
    <w:p w14:paraId="745E855D" w14:textId="692F4269" w:rsidR="004162BF" w:rsidRDefault="004162BF" w:rsidP="001B516B">
      <w:pPr>
        <w:autoSpaceDE w:val="0"/>
        <w:autoSpaceDN w:val="0"/>
        <w:adjustRightInd w:val="0"/>
        <w:jc w:val="both"/>
        <w:rPr>
          <w:rFonts w:ascii="Arial" w:hAnsi="Arial" w:cs="Arial"/>
          <w:color w:val="000000"/>
          <w:szCs w:val="24"/>
        </w:rPr>
      </w:pPr>
    </w:p>
    <w:p w14:paraId="55139946" w14:textId="63CC4335" w:rsidR="004162BF" w:rsidRDefault="004162BF" w:rsidP="001B516B">
      <w:pPr>
        <w:autoSpaceDE w:val="0"/>
        <w:autoSpaceDN w:val="0"/>
        <w:adjustRightInd w:val="0"/>
        <w:jc w:val="both"/>
        <w:rPr>
          <w:rFonts w:ascii="Arial" w:hAnsi="Arial" w:cs="Arial"/>
          <w:color w:val="000000"/>
          <w:szCs w:val="24"/>
        </w:rPr>
      </w:pPr>
      <w:r>
        <w:rPr>
          <w:rFonts w:ascii="Arial" w:hAnsi="Arial" w:cs="Arial"/>
          <w:color w:val="000000"/>
          <w:szCs w:val="24"/>
        </w:rPr>
        <w:t>4.6.7</w:t>
      </w:r>
      <w:r>
        <w:rPr>
          <w:rFonts w:ascii="Arial" w:hAnsi="Arial" w:cs="Arial"/>
          <w:color w:val="000000"/>
          <w:szCs w:val="24"/>
        </w:rPr>
        <w:tab/>
        <w:t>Instalacja elektryczna pod gniazdo przyczepy</w:t>
      </w:r>
    </w:p>
    <w:p w14:paraId="0561AC52" w14:textId="77777777" w:rsidR="001B516B" w:rsidRPr="003244FD" w:rsidRDefault="001B516B" w:rsidP="001B516B">
      <w:pPr>
        <w:autoSpaceDE w:val="0"/>
        <w:autoSpaceDN w:val="0"/>
        <w:adjustRightInd w:val="0"/>
        <w:jc w:val="both"/>
        <w:rPr>
          <w:rFonts w:ascii="Arial" w:hAnsi="Arial" w:cs="Arial"/>
          <w:color w:val="000000"/>
          <w:szCs w:val="24"/>
        </w:rPr>
      </w:pPr>
    </w:p>
    <w:p w14:paraId="0F1C6C9B" w14:textId="425727A2" w:rsidR="001B516B" w:rsidRPr="003244FD" w:rsidRDefault="001B516B" w:rsidP="001B516B">
      <w:pPr>
        <w:autoSpaceDE w:val="0"/>
        <w:autoSpaceDN w:val="0"/>
        <w:adjustRightInd w:val="0"/>
        <w:jc w:val="both"/>
        <w:rPr>
          <w:rFonts w:ascii="Arial" w:hAnsi="Arial" w:cs="Arial"/>
          <w:b/>
          <w:bCs/>
          <w:color w:val="000000"/>
          <w:szCs w:val="24"/>
        </w:rPr>
      </w:pPr>
      <w:r>
        <w:rPr>
          <w:rFonts w:ascii="Arial" w:hAnsi="Arial" w:cs="Arial"/>
          <w:b/>
          <w:bCs/>
          <w:color w:val="000000"/>
          <w:szCs w:val="24"/>
        </w:rPr>
        <w:t>4.7</w:t>
      </w:r>
      <w:r w:rsidRPr="003244FD">
        <w:rPr>
          <w:rFonts w:ascii="Arial" w:hAnsi="Arial" w:cs="Arial"/>
          <w:b/>
          <w:bCs/>
          <w:color w:val="000000"/>
          <w:szCs w:val="24"/>
        </w:rPr>
        <w:t xml:space="preserve"> </w:t>
      </w:r>
      <w:r w:rsidR="00AE0AD9">
        <w:rPr>
          <w:rFonts w:ascii="Arial" w:hAnsi="Arial" w:cs="Arial"/>
          <w:b/>
          <w:bCs/>
          <w:color w:val="000000"/>
          <w:szCs w:val="24"/>
        </w:rPr>
        <w:t xml:space="preserve">   </w:t>
      </w:r>
      <w:r w:rsidRPr="003244FD">
        <w:rPr>
          <w:rFonts w:ascii="Arial" w:hAnsi="Arial" w:cs="Arial"/>
          <w:b/>
          <w:bCs/>
          <w:color w:val="000000"/>
          <w:szCs w:val="24"/>
        </w:rPr>
        <w:t>Wymagania techniczne dla wyposa</w:t>
      </w:r>
      <w:r w:rsidRPr="003244FD">
        <w:rPr>
          <w:rFonts w:ascii="Arial" w:hAnsi="Arial" w:cs="Arial"/>
          <w:color w:val="000000"/>
          <w:szCs w:val="24"/>
        </w:rPr>
        <w:t>ż</w:t>
      </w:r>
      <w:r w:rsidRPr="003244FD">
        <w:rPr>
          <w:rFonts w:ascii="Arial" w:hAnsi="Arial" w:cs="Arial"/>
          <w:b/>
          <w:bCs/>
          <w:color w:val="000000"/>
          <w:szCs w:val="24"/>
        </w:rPr>
        <w:t>enia pojazdu</w:t>
      </w:r>
    </w:p>
    <w:p w14:paraId="507F2D3B" w14:textId="77777777" w:rsidR="001B516B" w:rsidRPr="003244FD" w:rsidRDefault="001B516B" w:rsidP="001B516B">
      <w:pPr>
        <w:autoSpaceDE w:val="0"/>
        <w:autoSpaceDN w:val="0"/>
        <w:adjustRightInd w:val="0"/>
        <w:jc w:val="both"/>
        <w:rPr>
          <w:rFonts w:ascii="Arial" w:hAnsi="Arial" w:cs="Arial"/>
          <w:b/>
          <w:bCs/>
          <w:color w:val="000000"/>
          <w:szCs w:val="24"/>
        </w:rPr>
      </w:pPr>
    </w:p>
    <w:p w14:paraId="35AF7DDB" w14:textId="07BCBC69" w:rsidR="001B516B" w:rsidRPr="00F641EE" w:rsidRDefault="001B516B" w:rsidP="001B516B">
      <w:pPr>
        <w:autoSpaceDE w:val="0"/>
        <w:autoSpaceDN w:val="0"/>
        <w:adjustRightInd w:val="0"/>
        <w:jc w:val="both"/>
        <w:rPr>
          <w:rFonts w:ascii="Arial" w:hAnsi="Arial" w:cs="Arial"/>
          <w:b/>
          <w:bCs/>
          <w:color w:val="000000"/>
          <w:szCs w:val="24"/>
        </w:rPr>
      </w:pPr>
      <w:r>
        <w:rPr>
          <w:rFonts w:ascii="Arial" w:hAnsi="Arial" w:cs="Arial"/>
          <w:b/>
          <w:bCs/>
          <w:color w:val="000000"/>
          <w:szCs w:val="24"/>
        </w:rPr>
        <w:t>4.7</w:t>
      </w:r>
      <w:r w:rsidRPr="003244FD">
        <w:rPr>
          <w:rFonts w:ascii="Arial" w:hAnsi="Arial" w:cs="Arial"/>
          <w:b/>
          <w:bCs/>
          <w:color w:val="000000"/>
          <w:szCs w:val="24"/>
        </w:rPr>
        <w:t>.1 Kabina kierowcy i pasażera.</w:t>
      </w:r>
    </w:p>
    <w:p w14:paraId="287BFDC5" w14:textId="77777777" w:rsidR="001B516B" w:rsidRPr="003244FD" w:rsidRDefault="001B516B" w:rsidP="001B516B">
      <w:pPr>
        <w:autoSpaceDE w:val="0"/>
        <w:autoSpaceDN w:val="0"/>
        <w:adjustRightInd w:val="0"/>
        <w:jc w:val="both"/>
        <w:rPr>
          <w:rFonts w:ascii="Arial" w:hAnsi="Arial" w:cs="Arial"/>
          <w:color w:val="000000"/>
          <w:szCs w:val="24"/>
        </w:rPr>
      </w:pPr>
    </w:p>
    <w:p w14:paraId="37C345C9" w14:textId="59477D1B" w:rsidR="001B516B" w:rsidRDefault="001B516B" w:rsidP="00F641EE">
      <w:pPr>
        <w:autoSpaceDE w:val="0"/>
        <w:autoSpaceDN w:val="0"/>
        <w:adjustRightInd w:val="0"/>
        <w:ind w:left="851" w:hanging="851"/>
        <w:jc w:val="both"/>
        <w:rPr>
          <w:rFonts w:ascii="Arial" w:hAnsi="Arial" w:cs="Arial"/>
          <w:color w:val="000000"/>
          <w:szCs w:val="24"/>
        </w:rPr>
      </w:pPr>
      <w:r>
        <w:rPr>
          <w:rFonts w:ascii="Arial" w:hAnsi="Arial" w:cs="Arial"/>
          <w:color w:val="000000"/>
          <w:szCs w:val="24"/>
        </w:rPr>
        <w:t xml:space="preserve">4.7.1.1 </w:t>
      </w:r>
      <w:r w:rsidR="00A86F64">
        <w:rPr>
          <w:rFonts w:ascii="Arial" w:hAnsi="Arial" w:cs="Arial"/>
          <w:color w:val="000000"/>
          <w:szCs w:val="24"/>
        </w:rPr>
        <w:t xml:space="preserve"> </w:t>
      </w:r>
      <w:r>
        <w:rPr>
          <w:rFonts w:ascii="Arial" w:hAnsi="Arial" w:cs="Arial"/>
          <w:color w:val="000000"/>
          <w:szCs w:val="24"/>
        </w:rPr>
        <w:t>S</w:t>
      </w:r>
      <w:r w:rsidRPr="003244FD">
        <w:rPr>
          <w:rFonts w:ascii="Arial" w:hAnsi="Arial" w:cs="Arial"/>
          <w:color w:val="000000"/>
          <w:szCs w:val="24"/>
        </w:rPr>
        <w:t>ie</w:t>
      </w:r>
      <w:r>
        <w:rPr>
          <w:rFonts w:ascii="Arial" w:hAnsi="Arial" w:cs="Arial"/>
          <w:color w:val="000000"/>
          <w:szCs w:val="24"/>
        </w:rPr>
        <w:t>dzenia</w:t>
      </w:r>
      <w:r w:rsidRPr="003244FD">
        <w:rPr>
          <w:rFonts w:ascii="Arial" w:hAnsi="Arial" w:cs="Arial"/>
          <w:color w:val="000000"/>
          <w:szCs w:val="24"/>
        </w:rPr>
        <w:t xml:space="preserve"> z tapicerką </w:t>
      </w:r>
      <w:r>
        <w:rPr>
          <w:rFonts w:ascii="Arial" w:hAnsi="Arial" w:cs="Arial"/>
          <w:color w:val="000000"/>
          <w:szCs w:val="24"/>
        </w:rPr>
        <w:t xml:space="preserve">materiałową </w:t>
      </w:r>
      <w:r w:rsidRPr="003244FD">
        <w:rPr>
          <w:rFonts w:ascii="Arial" w:hAnsi="Arial" w:cs="Arial"/>
          <w:color w:val="000000"/>
          <w:szCs w:val="24"/>
        </w:rPr>
        <w:t xml:space="preserve">w kolorze ciemnym + pokrowce siedzeń </w:t>
      </w:r>
    </w:p>
    <w:p w14:paraId="5958F3FA" w14:textId="77777777" w:rsidR="001B516B" w:rsidRPr="003244FD" w:rsidRDefault="001B516B" w:rsidP="001B516B">
      <w:pPr>
        <w:autoSpaceDE w:val="0"/>
        <w:autoSpaceDN w:val="0"/>
        <w:adjustRightInd w:val="0"/>
        <w:jc w:val="both"/>
        <w:rPr>
          <w:rFonts w:ascii="Arial" w:hAnsi="Arial" w:cs="Arial"/>
          <w:color w:val="000000"/>
          <w:szCs w:val="24"/>
        </w:rPr>
      </w:pPr>
    </w:p>
    <w:p w14:paraId="4494B45B" w14:textId="77777777" w:rsidR="001B516B" w:rsidRDefault="001B516B" w:rsidP="001B516B">
      <w:pPr>
        <w:autoSpaceDE w:val="0"/>
        <w:autoSpaceDN w:val="0"/>
        <w:adjustRightInd w:val="0"/>
        <w:ind w:left="1134" w:hanging="1134"/>
        <w:jc w:val="both"/>
        <w:rPr>
          <w:rFonts w:ascii="Arial" w:hAnsi="Arial" w:cs="Arial"/>
          <w:color w:val="000000"/>
          <w:szCs w:val="24"/>
        </w:rPr>
      </w:pPr>
      <w:r>
        <w:rPr>
          <w:rFonts w:ascii="Arial" w:hAnsi="Arial" w:cs="Arial"/>
          <w:color w:val="000000"/>
          <w:szCs w:val="24"/>
        </w:rPr>
        <w:t>4.7</w:t>
      </w:r>
      <w:r w:rsidRPr="003244FD">
        <w:rPr>
          <w:rFonts w:ascii="Arial" w:hAnsi="Arial" w:cs="Arial"/>
          <w:color w:val="000000"/>
          <w:szCs w:val="24"/>
        </w:rPr>
        <w:t xml:space="preserve">.1.2 </w:t>
      </w:r>
      <w:r>
        <w:rPr>
          <w:rFonts w:ascii="Arial" w:hAnsi="Arial" w:cs="Arial"/>
          <w:color w:val="000000"/>
          <w:szCs w:val="24"/>
        </w:rPr>
        <w:t xml:space="preserve"> </w:t>
      </w:r>
      <w:r w:rsidRPr="00041B32">
        <w:rPr>
          <w:rFonts w:ascii="Arial" w:hAnsi="Arial" w:cs="Arial"/>
          <w:color w:val="000000"/>
          <w:szCs w:val="24"/>
        </w:rPr>
        <w:t>Fotel</w:t>
      </w:r>
      <w:r>
        <w:rPr>
          <w:rFonts w:ascii="Arial" w:hAnsi="Arial" w:cs="Arial"/>
          <w:color w:val="000000"/>
          <w:szCs w:val="24"/>
        </w:rPr>
        <w:t>e :</w:t>
      </w:r>
    </w:p>
    <w:p w14:paraId="17D7EE8A" w14:textId="5BC356A5" w:rsidR="001B516B" w:rsidRPr="00041B32" w:rsidRDefault="001B516B" w:rsidP="001B516B">
      <w:pPr>
        <w:autoSpaceDE w:val="0"/>
        <w:autoSpaceDN w:val="0"/>
        <w:adjustRightInd w:val="0"/>
        <w:ind w:left="1134" w:hanging="283"/>
        <w:rPr>
          <w:rFonts w:ascii="Arial" w:hAnsi="Arial" w:cs="Arial"/>
          <w:color w:val="000000"/>
          <w:szCs w:val="24"/>
        </w:rPr>
      </w:pPr>
      <w:r>
        <w:rPr>
          <w:rFonts w:ascii="Arial" w:hAnsi="Arial" w:cs="Arial"/>
          <w:color w:val="000000"/>
          <w:szCs w:val="24"/>
        </w:rPr>
        <w:t xml:space="preserve">a) </w:t>
      </w:r>
      <w:r w:rsidRPr="00041B32">
        <w:rPr>
          <w:rFonts w:ascii="Arial" w:hAnsi="Arial" w:cs="Arial"/>
          <w:color w:val="000000"/>
          <w:szCs w:val="24"/>
        </w:rPr>
        <w:t xml:space="preserve">kierowcy </w:t>
      </w:r>
      <w:r w:rsidR="00F641EE">
        <w:rPr>
          <w:rFonts w:ascii="Arial" w:hAnsi="Arial" w:cs="Arial"/>
          <w:color w:val="000000"/>
          <w:szCs w:val="24"/>
        </w:rPr>
        <w:t>komfortowe z podłokietnikiem</w:t>
      </w:r>
    </w:p>
    <w:p w14:paraId="51E6D1B0" w14:textId="00BEABDA" w:rsidR="001B516B" w:rsidRDefault="001B516B" w:rsidP="001B516B">
      <w:pPr>
        <w:autoSpaceDE w:val="0"/>
        <w:autoSpaceDN w:val="0"/>
        <w:adjustRightInd w:val="0"/>
        <w:ind w:left="1134" w:hanging="283"/>
        <w:jc w:val="both"/>
        <w:rPr>
          <w:rFonts w:ascii="Arial" w:hAnsi="Arial" w:cs="Arial"/>
          <w:color w:val="000000"/>
          <w:szCs w:val="24"/>
        </w:rPr>
      </w:pPr>
      <w:r>
        <w:rPr>
          <w:rFonts w:ascii="Arial" w:hAnsi="Arial" w:cs="Arial"/>
          <w:color w:val="000000"/>
          <w:szCs w:val="24"/>
        </w:rPr>
        <w:t>b)</w:t>
      </w:r>
      <w:r w:rsidR="00F641EE">
        <w:rPr>
          <w:rFonts w:ascii="Arial" w:hAnsi="Arial" w:cs="Arial"/>
          <w:color w:val="000000"/>
          <w:szCs w:val="24"/>
        </w:rPr>
        <w:t xml:space="preserve"> </w:t>
      </w:r>
      <w:r w:rsidRPr="00041B32">
        <w:rPr>
          <w:rFonts w:ascii="Arial" w:hAnsi="Arial" w:cs="Arial"/>
          <w:color w:val="000000"/>
          <w:szCs w:val="24"/>
        </w:rPr>
        <w:t xml:space="preserve">pasażera </w:t>
      </w:r>
      <w:r w:rsidR="00F641EE">
        <w:rPr>
          <w:rFonts w:ascii="Arial" w:hAnsi="Arial" w:cs="Arial"/>
          <w:color w:val="000000"/>
          <w:szCs w:val="24"/>
        </w:rPr>
        <w:t>z regulacją manualną</w:t>
      </w:r>
      <w:r w:rsidRPr="00041B32">
        <w:rPr>
          <w:rFonts w:ascii="Arial" w:hAnsi="Arial" w:cs="Arial"/>
          <w:color w:val="000000"/>
          <w:szCs w:val="24"/>
        </w:rPr>
        <w:t xml:space="preserve"> </w:t>
      </w:r>
    </w:p>
    <w:p w14:paraId="72EB54FE" w14:textId="77777777" w:rsidR="001B516B" w:rsidRPr="003244FD" w:rsidRDefault="001B516B" w:rsidP="001B516B">
      <w:pPr>
        <w:autoSpaceDE w:val="0"/>
        <w:autoSpaceDN w:val="0"/>
        <w:adjustRightInd w:val="0"/>
        <w:jc w:val="both"/>
        <w:rPr>
          <w:rFonts w:ascii="Arial" w:hAnsi="Arial" w:cs="Arial"/>
          <w:color w:val="000000"/>
          <w:szCs w:val="24"/>
        </w:rPr>
      </w:pPr>
    </w:p>
    <w:p w14:paraId="492891A1" w14:textId="3A72983F" w:rsidR="001B516B" w:rsidRPr="00E45918" w:rsidRDefault="001B516B" w:rsidP="001B516B">
      <w:pPr>
        <w:autoSpaceDE w:val="0"/>
        <w:autoSpaceDN w:val="0"/>
        <w:adjustRightInd w:val="0"/>
        <w:jc w:val="both"/>
        <w:rPr>
          <w:rFonts w:ascii="Arial" w:hAnsi="Arial" w:cs="Arial"/>
          <w:szCs w:val="24"/>
        </w:rPr>
      </w:pPr>
      <w:r>
        <w:rPr>
          <w:rFonts w:ascii="Arial" w:hAnsi="Arial" w:cs="Arial"/>
          <w:szCs w:val="24"/>
        </w:rPr>
        <w:t>4.7</w:t>
      </w:r>
      <w:r w:rsidRPr="00E45918">
        <w:rPr>
          <w:rFonts w:ascii="Arial" w:hAnsi="Arial" w:cs="Arial"/>
          <w:szCs w:val="24"/>
        </w:rPr>
        <w:t>.1.3</w:t>
      </w:r>
      <w:r w:rsidR="00A86F64">
        <w:rPr>
          <w:rFonts w:ascii="Arial" w:hAnsi="Arial" w:cs="Arial"/>
          <w:szCs w:val="24"/>
        </w:rPr>
        <w:t xml:space="preserve">  </w:t>
      </w:r>
      <w:r>
        <w:rPr>
          <w:rFonts w:ascii="Arial" w:hAnsi="Arial" w:cs="Arial"/>
          <w:szCs w:val="24"/>
        </w:rPr>
        <w:t>Poduszka</w:t>
      </w:r>
      <w:r w:rsidRPr="008F1BF7">
        <w:rPr>
          <w:rFonts w:ascii="Arial" w:hAnsi="Arial" w:cs="Arial"/>
          <w:szCs w:val="24"/>
        </w:rPr>
        <w:t xml:space="preserve"> </w:t>
      </w:r>
      <w:r>
        <w:rPr>
          <w:rFonts w:ascii="Arial" w:hAnsi="Arial" w:cs="Arial"/>
          <w:szCs w:val="24"/>
        </w:rPr>
        <w:t>powietrzna</w:t>
      </w:r>
      <w:r w:rsidRPr="008F1BF7">
        <w:rPr>
          <w:rFonts w:ascii="Arial" w:hAnsi="Arial" w:cs="Arial"/>
          <w:szCs w:val="24"/>
        </w:rPr>
        <w:t xml:space="preserve"> czołowa kierowcy</w:t>
      </w:r>
      <w:r w:rsidR="00F641EE">
        <w:rPr>
          <w:rFonts w:ascii="Arial" w:hAnsi="Arial" w:cs="Arial"/>
          <w:szCs w:val="24"/>
        </w:rPr>
        <w:t xml:space="preserve"> oraz pasażera</w:t>
      </w:r>
    </w:p>
    <w:p w14:paraId="3467A2FC" w14:textId="77777777" w:rsidR="001B516B" w:rsidRPr="003244FD" w:rsidRDefault="001B516B" w:rsidP="001B516B">
      <w:pPr>
        <w:autoSpaceDE w:val="0"/>
        <w:autoSpaceDN w:val="0"/>
        <w:adjustRightInd w:val="0"/>
        <w:jc w:val="both"/>
        <w:rPr>
          <w:rFonts w:ascii="Arial" w:hAnsi="Arial" w:cs="Arial"/>
          <w:color w:val="000000"/>
          <w:szCs w:val="24"/>
        </w:rPr>
      </w:pPr>
    </w:p>
    <w:p w14:paraId="06E45AB1" w14:textId="1EB90146" w:rsidR="001B516B" w:rsidRPr="003244FD" w:rsidRDefault="001B516B" w:rsidP="001B516B">
      <w:pPr>
        <w:autoSpaceDE w:val="0"/>
        <w:autoSpaceDN w:val="0"/>
        <w:adjustRightInd w:val="0"/>
        <w:jc w:val="both"/>
        <w:rPr>
          <w:rFonts w:ascii="Arial" w:hAnsi="Arial" w:cs="Arial"/>
          <w:color w:val="000000"/>
          <w:szCs w:val="24"/>
        </w:rPr>
      </w:pPr>
      <w:r w:rsidRPr="003244FD">
        <w:rPr>
          <w:rFonts w:ascii="Arial" w:hAnsi="Arial" w:cs="Arial"/>
          <w:color w:val="000000"/>
          <w:szCs w:val="24"/>
        </w:rPr>
        <w:t>4</w:t>
      </w:r>
      <w:r>
        <w:rPr>
          <w:rFonts w:ascii="Arial" w:hAnsi="Arial" w:cs="Arial"/>
          <w:color w:val="000000"/>
          <w:szCs w:val="24"/>
        </w:rPr>
        <w:t xml:space="preserve">.7.1.4 </w:t>
      </w:r>
      <w:r w:rsidR="00A86F64">
        <w:rPr>
          <w:rFonts w:ascii="Arial" w:hAnsi="Arial" w:cs="Arial"/>
          <w:color w:val="000000"/>
          <w:szCs w:val="24"/>
        </w:rPr>
        <w:t xml:space="preserve"> </w:t>
      </w:r>
      <w:r>
        <w:rPr>
          <w:rFonts w:ascii="Arial" w:hAnsi="Arial" w:cs="Arial"/>
          <w:color w:val="000000"/>
          <w:szCs w:val="24"/>
        </w:rPr>
        <w:t>Elektrycznie sterowane szyby drzwi</w:t>
      </w:r>
      <w:r w:rsidRPr="003244FD">
        <w:rPr>
          <w:rFonts w:ascii="Arial" w:hAnsi="Arial" w:cs="Arial"/>
          <w:color w:val="000000"/>
          <w:szCs w:val="24"/>
        </w:rPr>
        <w:t>.</w:t>
      </w:r>
    </w:p>
    <w:p w14:paraId="0177F42C" w14:textId="77777777" w:rsidR="001B516B" w:rsidRPr="003244FD" w:rsidRDefault="001B516B" w:rsidP="001B516B">
      <w:pPr>
        <w:autoSpaceDE w:val="0"/>
        <w:autoSpaceDN w:val="0"/>
        <w:adjustRightInd w:val="0"/>
        <w:jc w:val="both"/>
        <w:rPr>
          <w:rFonts w:ascii="Arial" w:hAnsi="Arial" w:cs="Arial"/>
          <w:color w:val="000000"/>
          <w:szCs w:val="24"/>
        </w:rPr>
      </w:pPr>
    </w:p>
    <w:p w14:paraId="71DEF47A" w14:textId="69C83A7F" w:rsidR="001B516B" w:rsidRDefault="001B516B" w:rsidP="00616F76">
      <w:pPr>
        <w:autoSpaceDE w:val="0"/>
        <w:autoSpaceDN w:val="0"/>
        <w:adjustRightInd w:val="0"/>
        <w:ind w:left="851" w:hanging="851"/>
        <w:rPr>
          <w:rFonts w:ascii="Arial" w:hAnsi="Arial" w:cs="Arial"/>
          <w:color w:val="000000"/>
          <w:szCs w:val="24"/>
        </w:rPr>
      </w:pPr>
      <w:r>
        <w:rPr>
          <w:rFonts w:ascii="Arial" w:hAnsi="Arial" w:cs="Arial"/>
          <w:color w:val="000000"/>
          <w:szCs w:val="24"/>
        </w:rPr>
        <w:t>4.7</w:t>
      </w:r>
      <w:r w:rsidRPr="003244FD">
        <w:rPr>
          <w:rFonts w:ascii="Arial" w:hAnsi="Arial" w:cs="Arial"/>
          <w:color w:val="000000"/>
          <w:szCs w:val="24"/>
        </w:rPr>
        <w:t xml:space="preserve">.1.5 </w:t>
      </w:r>
      <w:r>
        <w:rPr>
          <w:rFonts w:ascii="Arial" w:hAnsi="Arial" w:cs="Arial"/>
          <w:color w:val="000000"/>
          <w:szCs w:val="24"/>
        </w:rPr>
        <w:t xml:space="preserve"> Lusterka zewnętrzne boczne(wsteczne) elektrycznie </w:t>
      </w:r>
      <w:r w:rsidR="00616F76">
        <w:rPr>
          <w:rFonts w:ascii="Arial" w:hAnsi="Arial" w:cs="Arial"/>
          <w:color w:val="000000"/>
          <w:szCs w:val="24"/>
        </w:rPr>
        <w:t>składane</w:t>
      </w:r>
      <w:r w:rsidR="00E92273">
        <w:rPr>
          <w:rFonts w:ascii="Arial" w:hAnsi="Arial" w:cs="Arial"/>
          <w:color w:val="000000"/>
          <w:szCs w:val="24"/>
        </w:rPr>
        <w:t xml:space="preserve">, </w:t>
      </w:r>
      <w:r>
        <w:rPr>
          <w:rFonts w:ascii="Arial" w:hAnsi="Arial" w:cs="Arial"/>
          <w:color w:val="000000"/>
          <w:szCs w:val="24"/>
        </w:rPr>
        <w:t>regulowane</w:t>
      </w:r>
      <w:r w:rsidR="00616F76">
        <w:rPr>
          <w:rFonts w:ascii="Arial" w:hAnsi="Arial" w:cs="Arial"/>
          <w:color w:val="000000"/>
          <w:szCs w:val="24"/>
        </w:rPr>
        <w:t xml:space="preserve"> </w:t>
      </w:r>
      <w:r w:rsidR="00E92273">
        <w:rPr>
          <w:rFonts w:ascii="Arial" w:hAnsi="Arial" w:cs="Arial"/>
          <w:color w:val="000000"/>
          <w:szCs w:val="24"/>
        </w:rPr>
        <w:br/>
        <w:t xml:space="preserve">i </w:t>
      </w:r>
      <w:r>
        <w:rPr>
          <w:rFonts w:ascii="Arial" w:hAnsi="Arial" w:cs="Arial"/>
          <w:color w:val="000000"/>
          <w:szCs w:val="24"/>
        </w:rPr>
        <w:t>podgrzewane</w:t>
      </w:r>
    </w:p>
    <w:p w14:paraId="1155EAE1" w14:textId="77777777" w:rsidR="001B516B" w:rsidRDefault="001B516B" w:rsidP="001B516B">
      <w:pPr>
        <w:autoSpaceDE w:val="0"/>
        <w:autoSpaceDN w:val="0"/>
        <w:adjustRightInd w:val="0"/>
        <w:jc w:val="both"/>
        <w:rPr>
          <w:rFonts w:ascii="Arial" w:hAnsi="Arial" w:cs="Arial"/>
          <w:color w:val="000000"/>
          <w:szCs w:val="24"/>
        </w:rPr>
      </w:pPr>
    </w:p>
    <w:p w14:paraId="282070D0" w14:textId="544E3280" w:rsidR="001B516B" w:rsidRDefault="001B516B" w:rsidP="001B516B">
      <w:pPr>
        <w:autoSpaceDE w:val="0"/>
        <w:autoSpaceDN w:val="0"/>
        <w:adjustRightInd w:val="0"/>
        <w:jc w:val="both"/>
        <w:rPr>
          <w:rFonts w:ascii="Arial" w:hAnsi="Arial" w:cs="Arial"/>
          <w:color w:val="000000"/>
          <w:szCs w:val="24"/>
        </w:rPr>
      </w:pPr>
      <w:r>
        <w:rPr>
          <w:rFonts w:ascii="Arial" w:hAnsi="Arial" w:cs="Arial"/>
          <w:color w:val="000000"/>
          <w:szCs w:val="24"/>
        </w:rPr>
        <w:t xml:space="preserve">4.7.1.6 </w:t>
      </w:r>
      <w:r w:rsidR="00A86F64">
        <w:rPr>
          <w:rFonts w:ascii="Arial" w:hAnsi="Arial" w:cs="Arial"/>
          <w:color w:val="000000"/>
          <w:szCs w:val="24"/>
        </w:rPr>
        <w:t xml:space="preserve"> Zamykanie/otwieranie kabiny poprzez centralny zamek sterowany pilotem</w:t>
      </w:r>
    </w:p>
    <w:p w14:paraId="7F94A271" w14:textId="77777777" w:rsidR="001B516B" w:rsidRDefault="001B516B" w:rsidP="001B516B">
      <w:pPr>
        <w:autoSpaceDE w:val="0"/>
        <w:autoSpaceDN w:val="0"/>
        <w:adjustRightInd w:val="0"/>
        <w:jc w:val="both"/>
        <w:rPr>
          <w:rFonts w:ascii="Arial" w:hAnsi="Arial" w:cs="Arial"/>
          <w:color w:val="000000"/>
          <w:szCs w:val="24"/>
        </w:rPr>
      </w:pPr>
    </w:p>
    <w:p w14:paraId="0428C2D0" w14:textId="7DF7CFC0" w:rsidR="001B516B" w:rsidRDefault="001B516B" w:rsidP="001B516B">
      <w:pPr>
        <w:autoSpaceDE w:val="0"/>
        <w:autoSpaceDN w:val="0"/>
        <w:adjustRightInd w:val="0"/>
        <w:jc w:val="both"/>
        <w:rPr>
          <w:rFonts w:ascii="Arial" w:hAnsi="Arial" w:cs="Arial"/>
          <w:color w:val="000000"/>
          <w:szCs w:val="24"/>
        </w:rPr>
      </w:pPr>
      <w:r>
        <w:rPr>
          <w:rFonts w:ascii="Arial" w:hAnsi="Arial" w:cs="Arial"/>
          <w:color w:val="000000"/>
          <w:szCs w:val="24"/>
        </w:rPr>
        <w:t xml:space="preserve">4.7.1.7 </w:t>
      </w:r>
      <w:r w:rsidR="00A86F64">
        <w:rPr>
          <w:rFonts w:ascii="Arial" w:hAnsi="Arial" w:cs="Arial"/>
          <w:color w:val="000000"/>
          <w:szCs w:val="24"/>
        </w:rPr>
        <w:t xml:space="preserve"> Immobilizer</w:t>
      </w:r>
    </w:p>
    <w:p w14:paraId="2AC65F7C" w14:textId="77777777" w:rsidR="001B516B" w:rsidRDefault="001B516B" w:rsidP="001B516B">
      <w:pPr>
        <w:autoSpaceDE w:val="0"/>
        <w:autoSpaceDN w:val="0"/>
        <w:adjustRightInd w:val="0"/>
        <w:jc w:val="both"/>
        <w:rPr>
          <w:rFonts w:ascii="Arial" w:hAnsi="Arial" w:cs="Arial"/>
          <w:color w:val="000000"/>
          <w:szCs w:val="24"/>
        </w:rPr>
      </w:pPr>
    </w:p>
    <w:p w14:paraId="1749DB2F" w14:textId="4338F80B" w:rsidR="001B516B" w:rsidRDefault="001B516B" w:rsidP="001B516B">
      <w:pPr>
        <w:autoSpaceDE w:val="0"/>
        <w:autoSpaceDN w:val="0"/>
        <w:adjustRightInd w:val="0"/>
        <w:jc w:val="both"/>
        <w:rPr>
          <w:rFonts w:ascii="Arial" w:hAnsi="Arial" w:cs="Arial"/>
          <w:color w:val="000000"/>
          <w:szCs w:val="24"/>
        </w:rPr>
      </w:pPr>
      <w:r>
        <w:rPr>
          <w:rFonts w:ascii="Arial" w:hAnsi="Arial" w:cs="Arial"/>
          <w:color w:val="000000"/>
          <w:szCs w:val="24"/>
        </w:rPr>
        <w:t xml:space="preserve">4.7.1.8 </w:t>
      </w:r>
      <w:r w:rsidR="00A86F64">
        <w:rPr>
          <w:rFonts w:ascii="Arial" w:hAnsi="Arial" w:cs="Arial"/>
          <w:color w:val="000000"/>
          <w:szCs w:val="24"/>
        </w:rPr>
        <w:t xml:space="preserve"> Tempomat</w:t>
      </w:r>
    </w:p>
    <w:p w14:paraId="076A6A54" w14:textId="77777777" w:rsidR="001B516B" w:rsidRDefault="001B516B" w:rsidP="001B516B">
      <w:pPr>
        <w:autoSpaceDE w:val="0"/>
        <w:autoSpaceDN w:val="0"/>
        <w:adjustRightInd w:val="0"/>
        <w:jc w:val="both"/>
        <w:rPr>
          <w:rFonts w:ascii="Arial" w:hAnsi="Arial" w:cs="Arial"/>
          <w:color w:val="000000"/>
          <w:szCs w:val="24"/>
        </w:rPr>
      </w:pPr>
    </w:p>
    <w:p w14:paraId="187DBA3C" w14:textId="12A3DB70" w:rsidR="001B516B" w:rsidRPr="00495A72" w:rsidRDefault="001B516B" w:rsidP="001B516B">
      <w:pPr>
        <w:autoSpaceDE w:val="0"/>
        <w:autoSpaceDN w:val="0"/>
        <w:adjustRightInd w:val="0"/>
        <w:jc w:val="both"/>
        <w:rPr>
          <w:rFonts w:ascii="Arial" w:hAnsi="Arial" w:cs="Arial"/>
          <w:szCs w:val="24"/>
        </w:rPr>
      </w:pPr>
      <w:r>
        <w:rPr>
          <w:rFonts w:ascii="Arial" w:hAnsi="Arial" w:cs="Arial"/>
          <w:szCs w:val="24"/>
        </w:rPr>
        <w:t>4.7.1.9</w:t>
      </w:r>
      <w:r w:rsidRPr="00495A72">
        <w:rPr>
          <w:rFonts w:ascii="Arial" w:hAnsi="Arial" w:cs="Arial"/>
          <w:szCs w:val="24"/>
        </w:rPr>
        <w:t xml:space="preserve"> </w:t>
      </w:r>
      <w:r w:rsidR="00A86F64">
        <w:rPr>
          <w:rFonts w:ascii="Arial" w:hAnsi="Arial" w:cs="Arial"/>
          <w:szCs w:val="24"/>
        </w:rPr>
        <w:t xml:space="preserve"> </w:t>
      </w:r>
      <w:r w:rsidRPr="00495A72">
        <w:rPr>
          <w:rFonts w:ascii="Arial" w:hAnsi="Arial" w:cs="Arial"/>
          <w:szCs w:val="24"/>
        </w:rPr>
        <w:t xml:space="preserve">Radioodtwarzacz </w:t>
      </w:r>
      <w:r>
        <w:rPr>
          <w:rFonts w:ascii="Arial" w:hAnsi="Arial" w:cs="Arial"/>
          <w:szCs w:val="24"/>
        </w:rPr>
        <w:t>z zestawem głośnomówiącym</w:t>
      </w:r>
      <w:r w:rsidR="00A86F64">
        <w:rPr>
          <w:rFonts w:ascii="Arial" w:hAnsi="Arial" w:cs="Arial"/>
          <w:szCs w:val="24"/>
        </w:rPr>
        <w:t>, z gniazdem USB 5 V</w:t>
      </w:r>
    </w:p>
    <w:p w14:paraId="2A5E5F99" w14:textId="77777777" w:rsidR="001B516B" w:rsidRDefault="001B516B" w:rsidP="001B516B">
      <w:pPr>
        <w:autoSpaceDE w:val="0"/>
        <w:autoSpaceDN w:val="0"/>
        <w:adjustRightInd w:val="0"/>
        <w:jc w:val="both"/>
        <w:rPr>
          <w:rFonts w:ascii="Arial" w:hAnsi="Arial" w:cs="Arial"/>
          <w:color w:val="000000"/>
          <w:szCs w:val="24"/>
        </w:rPr>
      </w:pPr>
    </w:p>
    <w:p w14:paraId="01863538" w14:textId="77777777" w:rsidR="001B516B" w:rsidRDefault="001B516B" w:rsidP="001B516B">
      <w:pPr>
        <w:autoSpaceDE w:val="0"/>
        <w:autoSpaceDN w:val="0"/>
        <w:adjustRightInd w:val="0"/>
        <w:jc w:val="both"/>
        <w:rPr>
          <w:rFonts w:ascii="Arial" w:hAnsi="Arial" w:cs="Arial"/>
          <w:color w:val="000000"/>
          <w:szCs w:val="24"/>
        </w:rPr>
      </w:pPr>
      <w:r>
        <w:rPr>
          <w:rFonts w:ascii="Arial" w:hAnsi="Arial" w:cs="Arial"/>
          <w:color w:val="000000"/>
          <w:szCs w:val="24"/>
        </w:rPr>
        <w:t>4.7.1.10</w:t>
      </w:r>
      <w:r w:rsidRPr="003244FD">
        <w:rPr>
          <w:rFonts w:ascii="Arial" w:hAnsi="Arial" w:cs="Arial"/>
          <w:color w:val="000000"/>
          <w:szCs w:val="24"/>
        </w:rPr>
        <w:t xml:space="preserve"> </w:t>
      </w:r>
      <w:r>
        <w:rPr>
          <w:rFonts w:ascii="Arial" w:hAnsi="Arial" w:cs="Arial"/>
          <w:color w:val="000000"/>
          <w:szCs w:val="24"/>
        </w:rPr>
        <w:t xml:space="preserve">Dywaniki gumowe </w:t>
      </w:r>
    </w:p>
    <w:p w14:paraId="14B46782" w14:textId="77777777" w:rsidR="001B516B" w:rsidRDefault="001B516B" w:rsidP="001B516B">
      <w:pPr>
        <w:autoSpaceDE w:val="0"/>
        <w:autoSpaceDN w:val="0"/>
        <w:adjustRightInd w:val="0"/>
        <w:jc w:val="both"/>
        <w:rPr>
          <w:rFonts w:ascii="Arial" w:hAnsi="Arial" w:cs="Arial"/>
          <w:color w:val="000000"/>
          <w:szCs w:val="24"/>
        </w:rPr>
      </w:pPr>
    </w:p>
    <w:p w14:paraId="55A3DAA3" w14:textId="74873AC6" w:rsidR="00A86F64" w:rsidRDefault="001B516B" w:rsidP="001B516B">
      <w:pPr>
        <w:autoSpaceDE w:val="0"/>
        <w:autoSpaceDN w:val="0"/>
        <w:adjustRightInd w:val="0"/>
        <w:jc w:val="both"/>
        <w:rPr>
          <w:rFonts w:ascii="Arial" w:hAnsi="Arial" w:cs="Arial"/>
          <w:color w:val="000000"/>
          <w:szCs w:val="24"/>
        </w:rPr>
      </w:pPr>
      <w:r>
        <w:rPr>
          <w:rFonts w:ascii="Arial" w:hAnsi="Arial" w:cs="Arial"/>
          <w:color w:val="000000"/>
          <w:szCs w:val="24"/>
        </w:rPr>
        <w:t xml:space="preserve">4.7.1.11 </w:t>
      </w:r>
      <w:r w:rsidR="00A86F64">
        <w:rPr>
          <w:rFonts w:ascii="Arial" w:hAnsi="Arial" w:cs="Arial"/>
          <w:color w:val="000000"/>
          <w:szCs w:val="24"/>
        </w:rPr>
        <w:t>Kamera cofania</w:t>
      </w:r>
    </w:p>
    <w:p w14:paraId="02E6B43F" w14:textId="679D812B" w:rsidR="002C21F9" w:rsidRDefault="002C21F9" w:rsidP="001B516B">
      <w:pPr>
        <w:autoSpaceDE w:val="0"/>
        <w:autoSpaceDN w:val="0"/>
        <w:adjustRightInd w:val="0"/>
        <w:jc w:val="both"/>
        <w:rPr>
          <w:rFonts w:ascii="Arial" w:hAnsi="Arial" w:cs="Arial"/>
          <w:color w:val="000000"/>
          <w:szCs w:val="24"/>
        </w:rPr>
      </w:pPr>
    </w:p>
    <w:p w14:paraId="207135E0" w14:textId="4265681B" w:rsidR="002C21F9" w:rsidRDefault="002C21F9" w:rsidP="001B516B">
      <w:pPr>
        <w:autoSpaceDE w:val="0"/>
        <w:autoSpaceDN w:val="0"/>
        <w:adjustRightInd w:val="0"/>
        <w:jc w:val="both"/>
        <w:rPr>
          <w:rFonts w:ascii="Arial" w:hAnsi="Arial" w:cs="Arial"/>
          <w:color w:val="000000"/>
          <w:szCs w:val="24"/>
        </w:rPr>
      </w:pPr>
      <w:r>
        <w:rPr>
          <w:rFonts w:ascii="Arial" w:hAnsi="Arial" w:cs="Arial"/>
          <w:color w:val="000000"/>
          <w:szCs w:val="24"/>
        </w:rPr>
        <w:lastRenderedPageBreak/>
        <w:t>4.7.1.12 Klimatyzacja co najmniej półautomatyczna</w:t>
      </w:r>
      <w:r w:rsidR="00314EEA">
        <w:rPr>
          <w:rFonts w:ascii="Arial" w:hAnsi="Arial" w:cs="Arial"/>
          <w:color w:val="000000"/>
          <w:szCs w:val="24"/>
        </w:rPr>
        <w:t xml:space="preserve"> </w:t>
      </w:r>
      <w:r w:rsidR="00842DFB">
        <w:rPr>
          <w:rFonts w:ascii="Arial" w:hAnsi="Arial" w:cs="Arial"/>
          <w:color w:val="000000"/>
          <w:szCs w:val="24"/>
        </w:rPr>
        <w:t>w kabinie kierowcy</w:t>
      </w:r>
    </w:p>
    <w:p w14:paraId="355C0A69" w14:textId="54B6CA41" w:rsidR="00205868" w:rsidRDefault="00205868" w:rsidP="001B516B">
      <w:pPr>
        <w:autoSpaceDE w:val="0"/>
        <w:autoSpaceDN w:val="0"/>
        <w:adjustRightInd w:val="0"/>
        <w:jc w:val="both"/>
        <w:rPr>
          <w:rFonts w:ascii="Arial" w:hAnsi="Arial" w:cs="Arial"/>
          <w:color w:val="000000"/>
          <w:szCs w:val="24"/>
        </w:rPr>
      </w:pPr>
    </w:p>
    <w:p w14:paraId="099871D5" w14:textId="2AE5C11B" w:rsidR="001B516B" w:rsidRPr="003244FD" w:rsidRDefault="00205868" w:rsidP="001B516B">
      <w:pPr>
        <w:autoSpaceDE w:val="0"/>
        <w:autoSpaceDN w:val="0"/>
        <w:adjustRightInd w:val="0"/>
        <w:jc w:val="both"/>
        <w:rPr>
          <w:rFonts w:ascii="Arial" w:hAnsi="Arial" w:cs="Arial"/>
          <w:color w:val="000000"/>
          <w:szCs w:val="24"/>
        </w:rPr>
      </w:pPr>
      <w:r>
        <w:rPr>
          <w:rFonts w:ascii="Arial" w:hAnsi="Arial" w:cs="Arial"/>
          <w:color w:val="000000"/>
          <w:szCs w:val="24"/>
        </w:rPr>
        <w:t>4.7.1.13 Schowek pod deską rozdzielczą zamykany kluczykiem</w:t>
      </w:r>
    </w:p>
    <w:p w14:paraId="3853ABA1" w14:textId="77777777" w:rsidR="001B516B" w:rsidRDefault="001B516B" w:rsidP="001B516B">
      <w:pPr>
        <w:autoSpaceDE w:val="0"/>
        <w:autoSpaceDN w:val="0"/>
        <w:adjustRightInd w:val="0"/>
        <w:jc w:val="both"/>
        <w:rPr>
          <w:rFonts w:ascii="Arial" w:hAnsi="Arial" w:cs="Arial"/>
          <w:b/>
          <w:bCs/>
          <w:color w:val="000000"/>
          <w:szCs w:val="24"/>
        </w:rPr>
      </w:pPr>
    </w:p>
    <w:p w14:paraId="3970D9D5" w14:textId="77777777" w:rsidR="00721B17" w:rsidRDefault="00721B17" w:rsidP="001B516B">
      <w:pPr>
        <w:autoSpaceDE w:val="0"/>
        <w:autoSpaceDN w:val="0"/>
        <w:adjustRightInd w:val="0"/>
        <w:jc w:val="both"/>
        <w:rPr>
          <w:rFonts w:ascii="Arial" w:hAnsi="Arial" w:cs="Arial"/>
          <w:b/>
          <w:bCs/>
          <w:color w:val="000000"/>
          <w:szCs w:val="24"/>
        </w:rPr>
      </w:pPr>
    </w:p>
    <w:p w14:paraId="6FAE304A" w14:textId="77777777" w:rsidR="00721B17" w:rsidRDefault="00721B17" w:rsidP="001B516B">
      <w:pPr>
        <w:autoSpaceDE w:val="0"/>
        <w:autoSpaceDN w:val="0"/>
        <w:adjustRightInd w:val="0"/>
        <w:jc w:val="both"/>
        <w:rPr>
          <w:rFonts w:ascii="Arial" w:hAnsi="Arial" w:cs="Arial"/>
          <w:b/>
          <w:bCs/>
          <w:color w:val="000000"/>
          <w:szCs w:val="24"/>
        </w:rPr>
      </w:pPr>
    </w:p>
    <w:p w14:paraId="1EA4F1CB" w14:textId="77777777" w:rsidR="00721B17" w:rsidRDefault="00721B17" w:rsidP="001B516B">
      <w:pPr>
        <w:autoSpaceDE w:val="0"/>
        <w:autoSpaceDN w:val="0"/>
        <w:adjustRightInd w:val="0"/>
        <w:jc w:val="both"/>
        <w:rPr>
          <w:rFonts w:ascii="Arial" w:hAnsi="Arial" w:cs="Arial"/>
          <w:b/>
          <w:bCs/>
          <w:color w:val="000000"/>
          <w:szCs w:val="24"/>
        </w:rPr>
      </w:pPr>
    </w:p>
    <w:p w14:paraId="7CEC229D" w14:textId="043EB84B" w:rsidR="001B516B" w:rsidRPr="003244FD" w:rsidRDefault="001B516B" w:rsidP="001B516B">
      <w:pPr>
        <w:autoSpaceDE w:val="0"/>
        <w:autoSpaceDN w:val="0"/>
        <w:adjustRightInd w:val="0"/>
        <w:jc w:val="both"/>
        <w:rPr>
          <w:rFonts w:ascii="Arial" w:hAnsi="Arial" w:cs="Arial"/>
          <w:b/>
          <w:bCs/>
          <w:color w:val="000000"/>
          <w:szCs w:val="24"/>
        </w:rPr>
      </w:pPr>
      <w:r>
        <w:rPr>
          <w:rFonts w:ascii="Arial" w:hAnsi="Arial" w:cs="Arial"/>
          <w:b/>
          <w:bCs/>
          <w:color w:val="000000"/>
          <w:szCs w:val="24"/>
        </w:rPr>
        <w:t>4.7</w:t>
      </w:r>
      <w:r w:rsidRPr="003244FD">
        <w:rPr>
          <w:rFonts w:ascii="Arial" w:hAnsi="Arial" w:cs="Arial"/>
          <w:b/>
          <w:bCs/>
          <w:color w:val="000000"/>
          <w:szCs w:val="24"/>
        </w:rPr>
        <w:t xml:space="preserve">.2 </w:t>
      </w:r>
      <w:r w:rsidR="00721B17">
        <w:rPr>
          <w:rFonts w:ascii="Arial" w:hAnsi="Arial" w:cs="Arial"/>
          <w:b/>
          <w:bCs/>
          <w:color w:val="000000"/>
          <w:szCs w:val="24"/>
        </w:rPr>
        <w:t xml:space="preserve">    </w:t>
      </w:r>
      <w:r w:rsidRPr="003244FD">
        <w:rPr>
          <w:rFonts w:ascii="Arial" w:hAnsi="Arial" w:cs="Arial"/>
          <w:b/>
          <w:bCs/>
          <w:color w:val="000000"/>
          <w:szCs w:val="24"/>
        </w:rPr>
        <w:t>Pozostałe wyposa</w:t>
      </w:r>
      <w:r w:rsidRPr="003244FD">
        <w:rPr>
          <w:rFonts w:ascii="Arial" w:hAnsi="Arial" w:cs="Arial"/>
          <w:color w:val="000000"/>
          <w:szCs w:val="24"/>
        </w:rPr>
        <w:t>ż</w:t>
      </w:r>
      <w:r w:rsidRPr="003244FD">
        <w:rPr>
          <w:rFonts w:ascii="Arial" w:hAnsi="Arial" w:cs="Arial"/>
          <w:b/>
          <w:bCs/>
          <w:color w:val="000000"/>
          <w:szCs w:val="24"/>
        </w:rPr>
        <w:t>enie</w:t>
      </w:r>
    </w:p>
    <w:p w14:paraId="09F8ED28" w14:textId="77777777" w:rsidR="001B516B" w:rsidRPr="003244FD" w:rsidRDefault="001B516B" w:rsidP="001B516B">
      <w:pPr>
        <w:autoSpaceDE w:val="0"/>
        <w:autoSpaceDN w:val="0"/>
        <w:adjustRightInd w:val="0"/>
        <w:jc w:val="both"/>
        <w:rPr>
          <w:rFonts w:ascii="Arial" w:hAnsi="Arial" w:cs="Arial"/>
          <w:color w:val="000000"/>
          <w:szCs w:val="24"/>
        </w:rPr>
      </w:pPr>
    </w:p>
    <w:p w14:paraId="2DAEBE6C" w14:textId="1257FB47" w:rsidR="001B516B" w:rsidRPr="003244FD" w:rsidRDefault="001B516B" w:rsidP="00DE1C8B">
      <w:pPr>
        <w:autoSpaceDE w:val="0"/>
        <w:autoSpaceDN w:val="0"/>
        <w:adjustRightInd w:val="0"/>
        <w:ind w:left="993" w:hanging="993"/>
        <w:jc w:val="both"/>
        <w:rPr>
          <w:rFonts w:ascii="Arial" w:hAnsi="Arial" w:cs="Arial"/>
          <w:color w:val="000000"/>
          <w:szCs w:val="24"/>
        </w:rPr>
      </w:pPr>
      <w:r>
        <w:rPr>
          <w:rFonts w:ascii="Arial" w:hAnsi="Arial" w:cs="Arial"/>
          <w:color w:val="000000"/>
          <w:szCs w:val="24"/>
        </w:rPr>
        <w:t>4.7.2.1</w:t>
      </w:r>
      <w:r w:rsidRPr="003244FD">
        <w:rPr>
          <w:rFonts w:ascii="Arial" w:hAnsi="Arial" w:cs="Arial"/>
          <w:color w:val="000000"/>
          <w:szCs w:val="24"/>
        </w:rPr>
        <w:t xml:space="preserve"> </w:t>
      </w:r>
      <w:r w:rsidR="0091459F">
        <w:rPr>
          <w:rFonts w:ascii="Arial" w:hAnsi="Arial" w:cs="Arial"/>
          <w:color w:val="000000"/>
          <w:szCs w:val="24"/>
        </w:rPr>
        <w:t xml:space="preserve"> </w:t>
      </w:r>
      <w:r w:rsidRPr="003244FD">
        <w:rPr>
          <w:rFonts w:ascii="Arial" w:hAnsi="Arial" w:cs="Arial"/>
          <w:color w:val="000000"/>
          <w:szCs w:val="24"/>
        </w:rPr>
        <w:t>Światła do jazdy dziennej</w:t>
      </w:r>
      <w:r>
        <w:rPr>
          <w:rFonts w:ascii="Arial" w:hAnsi="Arial" w:cs="Arial"/>
          <w:color w:val="000000"/>
          <w:szCs w:val="24"/>
        </w:rPr>
        <w:t xml:space="preserve"> typu LED uruchamiane automatycznie wraz </w:t>
      </w:r>
      <w:r w:rsidR="008F1D3E">
        <w:rPr>
          <w:rFonts w:ascii="Arial" w:hAnsi="Arial" w:cs="Arial"/>
          <w:color w:val="000000"/>
          <w:szCs w:val="24"/>
        </w:rPr>
        <w:br/>
      </w:r>
      <w:r>
        <w:rPr>
          <w:rFonts w:ascii="Arial" w:hAnsi="Arial" w:cs="Arial"/>
          <w:color w:val="000000"/>
          <w:szCs w:val="24"/>
        </w:rPr>
        <w:t>ze startem silnika</w:t>
      </w:r>
    </w:p>
    <w:p w14:paraId="23CBF321" w14:textId="77777777" w:rsidR="001B516B" w:rsidRPr="003244FD" w:rsidRDefault="001B516B" w:rsidP="001B516B">
      <w:pPr>
        <w:autoSpaceDE w:val="0"/>
        <w:autoSpaceDN w:val="0"/>
        <w:adjustRightInd w:val="0"/>
        <w:jc w:val="both"/>
        <w:rPr>
          <w:rFonts w:ascii="Arial" w:hAnsi="Arial" w:cs="Arial"/>
          <w:color w:val="000000"/>
          <w:szCs w:val="24"/>
        </w:rPr>
      </w:pPr>
    </w:p>
    <w:p w14:paraId="623AEDD0" w14:textId="3698789D" w:rsidR="001B516B" w:rsidRPr="003244FD" w:rsidRDefault="001B516B" w:rsidP="00DE1C8B">
      <w:pPr>
        <w:autoSpaceDE w:val="0"/>
        <w:autoSpaceDN w:val="0"/>
        <w:adjustRightInd w:val="0"/>
        <w:ind w:left="993" w:hanging="993"/>
        <w:jc w:val="both"/>
        <w:rPr>
          <w:rFonts w:ascii="Arial" w:hAnsi="Arial" w:cs="Arial"/>
          <w:color w:val="000000"/>
          <w:szCs w:val="24"/>
        </w:rPr>
      </w:pPr>
      <w:r>
        <w:rPr>
          <w:rFonts w:ascii="Arial" w:hAnsi="Arial" w:cs="Arial"/>
          <w:color w:val="000000"/>
          <w:szCs w:val="24"/>
        </w:rPr>
        <w:t>4.7</w:t>
      </w:r>
      <w:r w:rsidRPr="003244FD">
        <w:rPr>
          <w:rFonts w:ascii="Arial" w:hAnsi="Arial" w:cs="Arial"/>
          <w:color w:val="000000"/>
          <w:szCs w:val="24"/>
        </w:rPr>
        <w:t>.2</w:t>
      </w:r>
      <w:r>
        <w:rPr>
          <w:rFonts w:ascii="Arial" w:hAnsi="Arial" w:cs="Arial"/>
          <w:color w:val="000000"/>
          <w:szCs w:val="24"/>
        </w:rPr>
        <w:t>.2</w:t>
      </w:r>
      <w:r w:rsidR="00DE1C8B">
        <w:rPr>
          <w:rFonts w:ascii="Arial" w:hAnsi="Arial" w:cs="Arial"/>
          <w:color w:val="000000"/>
          <w:szCs w:val="24"/>
        </w:rPr>
        <w:t xml:space="preserve"> </w:t>
      </w:r>
      <w:r w:rsidR="0091459F">
        <w:rPr>
          <w:rFonts w:ascii="Arial" w:hAnsi="Arial" w:cs="Arial"/>
          <w:color w:val="000000"/>
          <w:szCs w:val="24"/>
        </w:rPr>
        <w:t xml:space="preserve"> Światła ostrzegawcze pomarańczowe  w postaci b</w:t>
      </w:r>
      <w:r>
        <w:rPr>
          <w:rFonts w:ascii="Arial" w:hAnsi="Arial" w:cs="Arial"/>
          <w:color w:val="000000"/>
          <w:szCs w:val="24"/>
        </w:rPr>
        <w:t>elk</w:t>
      </w:r>
      <w:r w:rsidR="0091459F">
        <w:rPr>
          <w:rFonts w:ascii="Arial" w:hAnsi="Arial" w:cs="Arial"/>
          <w:color w:val="000000"/>
          <w:szCs w:val="24"/>
        </w:rPr>
        <w:t>i</w:t>
      </w:r>
      <w:r>
        <w:rPr>
          <w:rFonts w:ascii="Arial" w:hAnsi="Arial" w:cs="Arial"/>
          <w:color w:val="000000"/>
          <w:szCs w:val="24"/>
        </w:rPr>
        <w:t xml:space="preserve"> świetln</w:t>
      </w:r>
      <w:r w:rsidR="0091459F">
        <w:rPr>
          <w:rFonts w:ascii="Arial" w:hAnsi="Arial" w:cs="Arial"/>
          <w:color w:val="000000"/>
          <w:szCs w:val="24"/>
        </w:rPr>
        <w:t>ej</w:t>
      </w:r>
      <w:r>
        <w:rPr>
          <w:rFonts w:ascii="Arial" w:hAnsi="Arial" w:cs="Arial"/>
          <w:color w:val="000000"/>
          <w:szCs w:val="24"/>
        </w:rPr>
        <w:t xml:space="preserve"> typu LED </w:t>
      </w:r>
      <w:r w:rsidR="0091459F">
        <w:rPr>
          <w:rFonts w:ascii="Arial" w:hAnsi="Arial" w:cs="Arial"/>
          <w:color w:val="000000"/>
          <w:szCs w:val="24"/>
        </w:rPr>
        <w:br/>
      </w:r>
      <w:r>
        <w:rPr>
          <w:rFonts w:ascii="Arial" w:hAnsi="Arial" w:cs="Arial"/>
          <w:color w:val="000000"/>
          <w:szCs w:val="24"/>
        </w:rPr>
        <w:t>z napisem w środkowej części ”ZWiK SZCZECIN”</w:t>
      </w:r>
      <w:r w:rsidR="0091459F">
        <w:rPr>
          <w:rFonts w:ascii="Arial" w:hAnsi="Arial" w:cs="Arial"/>
          <w:color w:val="000000"/>
          <w:szCs w:val="24"/>
        </w:rPr>
        <w:t>,</w:t>
      </w:r>
      <w:r w:rsidR="00B3157A">
        <w:rPr>
          <w:rFonts w:ascii="Arial" w:hAnsi="Arial" w:cs="Arial"/>
          <w:color w:val="000000"/>
          <w:szCs w:val="24"/>
        </w:rPr>
        <w:t xml:space="preserve"> umieszczona </w:t>
      </w:r>
      <w:r w:rsidR="009538C2">
        <w:rPr>
          <w:rFonts w:ascii="Arial" w:hAnsi="Arial" w:cs="Arial"/>
          <w:color w:val="000000"/>
          <w:szCs w:val="24"/>
        </w:rPr>
        <w:t xml:space="preserve">na dachu </w:t>
      </w:r>
      <w:r w:rsidR="0091459F">
        <w:rPr>
          <w:rFonts w:ascii="Arial" w:hAnsi="Arial" w:cs="Arial"/>
          <w:color w:val="000000"/>
          <w:szCs w:val="24"/>
        </w:rPr>
        <w:br/>
      </w:r>
      <w:r w:rsidR="00B3157A">
        <w:rPr>
          <w:rFonts w:ascii="Arial" w:hAnsi="Arial" w:cs="Arial"/>
          <w:color w:val="000000"/>
          <w:szCs w:val="24"/>
        </w:rPr>
        <w:t>w przedniej części pojazdu</w:t>
      </w:r>
    </w:p>
    <w:p w14:paraId="09C22094" w14:textId="34168803" w:rsidR="001B516B" w:rsidRPr="003244FD" w:rsidRDefault="00DE1C8B" w:rsidP="001B516B">
      <w:pPr>
        <w:autoSpaceDE w:val="0"/>
        <w:autoSpaceDN w:val="0"/>
        <w:adjustRightInd w:val="0"/>
        <w:jc w:val="both"/>
        <w:rPr>
          <w:rFonts w:ascii="Arial" w:hAnsi="Arial" w:cs="Arial"/>
          <w:color w:val="000000"/>
          <w:szCs w:val="24"/>
        </w:rPr>
      </w:pPr>
      <w:r>
        <w:rPr>
          <w:rFonts w:ascii="Arial" w:hAnsi="Arial" w:cs="Arial"/>
          <w:color w:val="000000"/>
          <w:szCs w:val="24"/>
        </w:rPr>
        <w:t xml:space="preserve"> </w:t>
      </w:r>
    </w:p>
    <w:p w14:paraId="3900E8A2" w14:textId="39B1702D" w:rsidR="009A77CF" w:rsidRPr="009A77CF" w:rsidRDefault="001B516B" w:rsidP="00DE1C8B">
      <w:pPr>
        <w:pStyle w:val="Nagwek1"/>
        <w:shd w:val="clear" w:color="auto" w:fill="FFFFFF"/>
        <w:spacing w:before="0"/>
        <w:ind w:left="993" w:hanging="993"/>
        <w:rPr>
          <w:rFonts w:ascii="Verdana" w:eastAsia="Times New Roman" w:hAnsi="Verdana" w:cs="Times New Roman"/>
          <w:b/>
          <w:bCs/>
          <w:color w:val="D22714"/>
          <w:kern w:val="36"/>
          <w:sz w:val="39"/>
          <w:szCs w:val="39"/>
          <w:lang w:eastAsia="pl-PL"/>
        </w:rPr>
      </w:pPr>
      <w:r w:rsidRPr="00502A29">
        <w:rPr>
          <w:rFonts w:ascii="Arial" w:eastAsia="Times New Roman" w:hAnsi="Arial" w:cs="Arial"/>
          <w:color w:val="000000"/>
          <w:sz w:val="24"/>
          <w:szCs w:val="24"/>
          <w:lang w:eastAsia="pl-PL"/>
        </w:rPr>
        <w:t xml:space="preserve">4.7.2.3 </w:t>
      </w:r>
      <w:r w:rsidR="008F1D3E" w:rsidRPr="00502A29">
        <w:rPr>
          <w:rFonts w:ascii="Arial" w:eastAsia="Times New Roman" w:hAnsi="Arial" w:cs="Arial"/>
          <w:color w:val="000000"/>
          <w:sz w:val="24"/>
          <w:szCs w:val="24"/>
          <w:lang w:eastAsia="pl-PL"/>
        </w:rPr>
        <w:t xml:space="preserve"> </w:t>
      </w:r>
      <w:r w:rsidR="00DE1C8B">
        <w:rPr>
          <w:rFonts w:ascii="Arial" w:eastAsia="Times New Roman" w:hAnsi="Arial" w:cs="Arial"/>
          <w:color w:val="000000"/>
          <w:sz w:val="24"/>
          <w:szCs w:val="24"/>
          <w:lang w:eastAsia="pl-PL"/>
        </w:rPr>
        <w:t xml:space="preserve">  </w:t>
      </w:r>
      <w:r w:rsidR="0091459F">
        <w:rPr>
          <w:rFonts w:ascii="Arial" w:eastAsia="Times New Roman" w:hAnsi="Arial" w:cs="Arial"/>
          <w:color w:val="000000"/>
          <w:sz w:val="24"/>
          <w:szCs w:val="24"/>
          <w:lang w:eastAsia="pl-PL"/>
        </w:rPr>
        <w:t>Światła ostrzegawcze</w:t>
      </w:r>
      <w:r w:rsidR="0091459F" w:rsidRPr="0091459F">
        <w:rPr>
          <w:rFonts w:ascii="Arial" w:eastAsia="Times New Roman" w:hAnsi="Arial" w:cs="Arial"/>
          <w:color w:val="000000"/>
          <w:sz w:val="24"/>
          <w:szCs w:val="24"/>
          <w:lang w:eastAsia="pl-PL"/>
        </w:rPr>
        <w:t xml:space="preserve"> </w:t>
      </w:r>
      <w:r w:rsidR="0091459F" w:rsidRPr="00502A29">
        <w:rPr>
          <w:rFonts w:ascii="Arial" w:eastAsia="Times New Roman" w:hAnsi="Arial" w:cs="Arial"/>
          <w:color w:val="000000"/>
          <w:sz w:val="24"/>
          <w:szCs w:val="24"/>
          <w:lang w:eastAsia="pl-PL"/>
        </w:rPr>
        <w:t>pomarańczow</w:t>
      </w:r>
      <w:r w:rsidR="0091459F">
        <w:rPr>
          <w:rFonts w:ascii="Arial" w:eastAsia="Times New Roman" w:hAnsi="Arial" w:cs="Arial"/>
          <w:color w:val="000000"/>
          <w:sz w:val="24"/>
          <w:szCs w:val="24"/>
          <w:lang w:eastAsia="pl-PL"/>
        </w:rPr>
        <w:t>e w postaci l</w:t>
      </w:r>
      <w:r w:rsidR="00502A29" w:rsidRPr="00502A29">
        <w:rPr>
          <w:rFonts w:ascii="Arial" w:eastAsia="Times New Roman" w:hAnsi="Arial" w:cs="Arial"/>
          <w:color w:val="000000"/>
          <w:sz w:val="24"/>
          <w:szCs w:val="24"/>
          <w:lang w:eastAsia="pl-PL"/>
        </w:rPr>
        <w:t>istw</w:t>
      </w:r>
      <w:r w:rsidR="0091459F">
        <w:rPr>
          <w:rFonts w:ascii="Arial" w:eastAsia="Times New Roman" w:hAnsi="Arial" w:cs="Arial"/>
          <w:color w:val="000000"/>
          <w:sz w:val="24"/>
          <w:szCs w:val="24"/>
          <w:lang w:eastAsia="pl-PL"/>
        </w:rPr>
        <w:t>y</w:t>
      </w:r>
      <w:r w:rsidR="00502A29" w:rsidRPr="00502A29">
        <w:rPr>
          <w:rFonts w:ascii="Arial" w:eastAsia="Times New Roman" w:hAnsi="Arial" w:cs="Arial"/>
          <w:color w:val="000000"/>
          <w:sz w:val="24"/>
          <w:szCs w:val="24"/>
          <w:lang w:eastAsia="pl-PL"/>
        </w:rPr>
        <w:t xml:space="preserve"> stroboskop</w:t>
      </w:r>
      <w:r w:rsidR="00502A29">
        <w:rPr>
          <w:rFonts w:ascii="Arial" w:eastAsia="Times New Roman" w:hAnsi="Arial" w:cs="Arial"/>
          <w:color w:val="000000"/>
          <w:sz w:val="24"/>
          <w:szCs w:val="24"/>
          <w:lang w:eastAsia="pl-PL"/>
        </w:rPr>
        <w:t>ow</w:t>
      </w:r>
      <w:r w:rsidR="0091459F">
        <w:rPr>
          <w:rFonts w:ascii="Arial" w:eastAsia="Times New Roman" w:hAnsi="Arial" w:cs="Arial"/>
          <w:color w:val="000000"/>
          <w:sz w:val="24"/>
          <w:szCs w:val="24"/>
          <w:lang w:eastAsia="pl-PL"/>
        </w:rPr>
        <w:t>ej</w:t>
      </w:r>
      <w:r w:rsidR="00502A29" w:rsidRPr="00502A29">
        <w:rPr>
          <w:rFonts w:ascii="Arial" w:eastAsia="Times New Roman" w:hAnsi="Arial" w:cs="Arial"/>
          <w:color w:val="000000"/>
          <w:sz w:val="24"/>
          <w:szCs w:val="24"/>
          <w:lang w:eastAsia="pl-PL"/>
        </w:rPr>
        <w:t xml:space="preserve"> LED </w:t>
      </w:r>
      <w:r w:rsidR="00502A29">
        <w:rPr>
          <w:rFonts w:ascii="Arial" w:eastAsia="Times New Roman" w:hAnsi="Arial" w:cs="Arial"/>
          <w:color w:val="000000"/>
          <w:sz w:val="24"/>
          <w:szCs w:val="24"/>
          <w:lang w:eastAsia="pl-PL"/>
        </w:rPr>
        <w:t>umieszczon</w:t>
      </w:r>
      <w:r w:rsidR="00E8533C">
        <w:rPr>
          <w:rFonts w:ascii="Arial" w:eastAsia="Times New Roman" w:hAnsi="Arial" w:cs="Arial"/>
          <w:color w:val="000000"/>
          <w:sz w:val="24"/>
          <w:szCs w:val="24"/>
          <w:lang w:eastAsia="pl-PL"/>
        </w:rPr>
        <w:t>ej</w:t>
      </w:r>
      <w:r w:rsidR="00502A29">
        <w:rPr>
          <w:rFonts w:ascii="Arial" w:eastAsia="Times New Roman" w:hAnsi="Arial" w:cs="Arial"/>
          <w:color w:val="000000"/>
          <w:sz w:val="24"/>
          <w:szCs w:val="24"/>
          <w:lang w:eastAsia="pl-PL"/>
        </w:rPr>
        <w:t xml:space="preserve"> nad </w:t>
      </w:r>
      <w:r w:rsidR="00DE1C8B">
        <w:rPr>
          <w:rFonts w:ascii="Arial" w:eastAsia="Times New Roman" w:hAnsi="Arial" w:cs="Arial"/>
          <w:color w:val="000000"/>
          <w:sz w:val="24"/>
          <w:szCs w:val="24"/>
          <w:lang w:eastAsia="pl-PL"/>
        </w:rPr>
        <w:t xml:space="preserve"> </w:t>
      </w:r>
      <w:r w:rsidR="00502A29">
        <w:rPr>
          <w:rFonts w:ascii="Arial" w:eastAsia="Times New Roman" w:hAnsi="Arial" w:cs="Arial"/>
          <w:color w:val="000000"/>
          <w:sz w:val="24"/>
          <w:szCs w:val="24"/>
          <w:lang w:eastAsia="pl-PL"/>
        </w:rPr>
        <w:t>drzwiami tylnymi</w:t>
      </w:r>
      <w:r w:rsidR="009A77CF">
        <w:rPr>
          <w:rFonts w:ascii="Arial" w:eastAsia="Times New Roman" w:hAnsi="Arial" w:cs="Arial"/>
          <w:color w:val="000000"/>
          <w:sz w:val="24"/>
          <w:szCs w:val="24"/>
          <w:lang w:eastAsia="pl-PL"/>
        </w:rPr>
        <w:t xml:space="preserve"> </w:t>
      </w:r>
      <w:r w:rsidR="009A77CF" w:rsidRPr="009A77CF">
        <w:rPr>
          <w:rFonts w:ascii="Arial" w:eastAsia="Times New Roman" w:hAnsi="Arial" w:cs="Arial"/>
          <w:color w:val="000000"/>
          <w:sz w:val="24"/>
          <w:szCs w:val="24"/>
          <w:lang w:eastAsia="pl-PL"/>
        </w:rPr>
        <w:t>44 Wat 916 mm</w:t>
      </w:r>
    </w:p>
    <w:p w14:paraId="7F837592" w14:textId="77777777" w:rsidR="001B516B" w:rsidRDefault="001B516B" w:rsidP="001B516B">
      <w:pPr>
        <w:autoSpaceDE w:val="0"/>
        <w:autoSpaceDN w:val="0"/>
        <w:adjustRightInd w:val="0"/>
        <w:jc w:val="both"/>
        <w:rPr>
          <w:rFonts w:ascii="Arial" w:hAnsi="Arial" w:cs="Arial"/>
          <w:color w:val="000000"/>
          <w:szCs w:val="24"/>
        </w:rPr>
      </w:pPr>
    </w:p>
    <w:p w14:paraId="40597475" w14:textId="74C7E7DA" w:rsidR="001B516B" w:rsidRDefault="001B516B" w:rsidP="008F1D3E">
      <w:pPr>
        <w:autoSpaceDE w:val="0"/>
        <w:autoSpaceDN w:val="0"/>
        <w:adjustRightInd w:val="0"/>
        <w:ind w:left="993" w:hanging="993"/>
        <w:rPr>
          <w:rFonts w:ascii="Arial" w:hAnsi="Arial" w:cs="Arial"/>
          <w:color w:val="000000"/>
          <w:szCs w:val="24"/>
        </w:rPr>
      </w:pPr>
      <w:r>
        <w:rPr>
          <w:rFonts w:ascii="Arial" w:hAnsi="Arial" w:cs="Arial"/>
          <w:color w:val="000000"/>
          <w:szCs w:val="24"/>
        </w:rPr>
        <w:t xml:space="preserve">4.7.2.4 </w:t>
      </w:r>
      <w:r w:rsidR="008F1D3E">
        <w:rPr>
          <w:rFonts w:ascii="Arial" w:hAnsi="Arial" w:cs="Arial"/>
          <w:color w:val="000000"/>
          <w:szCs w:val="24"/>
        </w:rPr>
        <w:t xml:space="preserve"> </w:t>
      </w:r>
      <w:r w:rsidR="00554C15">
        <w:rPr>
          <w:rFonts w:ascii="Arial" w:hAnsi="Arial" w:cs="Arial"/>
          <w:color w:val="000000"/>
          <w:szCs w:val="24"/>
        </w:rPr>
        <w:t xml:space="preserve"> </w:t>
      </w:r>
      <w:r w:rsidR="00DE1C8B">
        <w:rPr>
          <w:rFonts w:ascii="Arial" w:hAnsi="Arial" w:cs="Arial"/>
          <w:color w:val="000000"/>
          <w:szCs w:val="24"/>
        </w:rPr>
        <w:t xml:space="preserve"> </w:t>
      </w:r>
      <w:r w:rsidR="00502A29" w:rsidRPr="003244FD">
        <w:rPr>
          <w:rFonts w:ascii="Arial" w:hAnsi="Arial" w:cs="Arial"/>
          <w:color w:val="000000"/>
          <w:szCs w:val="24"/>
        </w:rPr>
        <w:t>Akustyczny sygnał ostrzegawczy załączonego biegu wstecznego.</w:t>
      </w:r>
    </w:p>
    <w:p w14:paraId="000F0F4E" w14:textId="5CCACBCC" w:rsidR="00A1171E" w:rsidRDefault="00A1171E" w:rsidP="008F1D3E">
      <w:pPr>
        <w:autoSpaceDE w:val="0"/>
        <w:autoSpaceDN w:val="0"/>
        <w:adjustRightInd w:val="0"/>
        <w:ind w:left="993" w:hanging="993"/>
        <w:rPr>
          <w:rFonts w:ascii="Arial" w:hAnsi="Arial" w:cs="Arial"/>
          <w:color w:val="000000"/>
          <w:szCs w:val="24"/>
        </w:rPr>
      </w:pPr>
    </w:p>
    <w:p w14:paraId="6AF92E3F" w14:textId="26488C3E" w:rsidR="00A1171E" w:rsidRDefault="00A1171E" w:rsidP="008F1D3E">
      <w:pPr>
        <w:autoSpaceDE w:val="0"/>
        <w:autoSpaceDN w:val="0"/>
        <w:adjustRightInd w:val="0"/>
        <w:ind w:left="993" w:hanging="993"/>
        <w:rPr>
          <w:rFonts w:ascii="Arial" w:hAnsi="Arial" w:cs="Arial"/>
          <w:color w:val="000000"/>
          <w:szCs w:val="24"/>
        </w:rPr>
      </w:pPr>
      <w:r>
        <w:rPr>
          <w:rFonts w:ascii="Arial" w:hAnsi="Arial" w:cs="Arial"/>
          <w:color w:val="000000"/>
          <w:szCs w:val="24"/>
        </w:rPr>
        <w:t>4.7.2.5</w:t>
      </w:r>
      <w:r>
        <w:rPr>
          <w:rFonts w:ascii="Arial" w:hAnsi="Arial" w:cs="Arial"/>
          <w:color w:val="000000"/>
          <w:szCs w:val="24"/>
        </w:rPr>
        <w:tab/>
        <w:t>Boczne światła sygnalizacyjne</w:t>
      </w:r>
    </w:p>
    <w:p w14:paraId="4838FCC4" w14:textId="4D45C7AA" w:rsidR="00A1171E" w:rsidRDefault="00A1171E" w:rsidP="008F1D3E">
      <w:pPr>
        <w:autoSpaceDE w:val="0"/>
        <w:autoSpaceDN w:val="0"/>
        <w:adjustRightInd w:val="0"/>
        <w:ind w:left="993" w:hanging="993"/>
        <w:rPr>
          <w:rFonts w:ascii="Arial" w:hAnsi="Arial" w:cs="Arial"/>
          <w:color w:val="000000"/>
          <w:szCs w:val="24"/>
        </w:rPr>
      </w:pPr>
    </w:p>
    <w:p w14:paraId="0909A425" w14:textId="7B27FC25" w:rsidR="00A1171E" w:rsidRDefault="00A1171E" w:rsidP="008F1D3E">
      <w:pPr>
        <w:autoSpaceDE w:val="0"/>
        <w:autoSpaceDN w:val="0"/>
        <w:adjustRightInd w:val="0"/>
        <w:ind w:left="993" w:hanging="993"/>
        <w:rPr>
          <w:rFonts w:ascii="Arial" w:hAnsi="Arial" w:cs="Arial"/>
          <w:color w:val="000000"/>
          <w:szCs w:val="24"/>
        </w:rPr>
      </w:pPr>
      <w:r>
        <w:rPr>
          <w:rFonts w:ascii="Arial" w:hAnsi="Arial" w:cs="Arial"/>
          <w:color w:val="000000"/>
          <w:szCs w:val="24"/>
        </w:rPr>
        <w:t>4.7.2.6</w:t>
      </w:r>
      <w:r>
        <w:rPr>
          <w:rFonts w:ascii="Arial" w:hAnsi="Arial" w:cs="Arial"/>
          <w:color w:val="000000"/>
          <w:szCs w:val="24"/>
        </w:rPr>
        <w:tab/>
        <w:t>Oświetlenie przestrzeni pasażerskiej i ładunkowej</w:t>
      </w:r>
    </w:p>
    <w:p w14:paraId="42D580B9" w14:textId="77777777" w:rsidR="001B516B" w:rsidRDefault="001B516B" w:rsidP="001B516B">
      <w:pPr>
        <w:autoSpaceDE w:val="0"/>
        <w:autoSpaceDN w:val="0"/>
        <w:adjustRightInd w:val="0"/>
        <w:jc w:val="both"/>
        <w:rPr>
          <w:rFonts w:ascii="Arial" w:hAnsi="Arial" w:cs="Arial"/>
          <w:szCs w:val="24"/>
        </w:rPr>
      </w:pPr>
    </w:p>
    <w:p w14:paraId="18B0FA2C" w14:textId="510F989C" w:rsidR="001B516B" w:rsidRPr="003244FD" w:rsidRDefault="001B516B" w:rsidP="008F1D3E">
      <w:pPr>
        <w:autoSpaceDE w:val="0"/>
        <w:autoSpaceDN w:val="0"/>
        <w:adjustRightInd w:val="0"/>
        <w:ind w:left="993" w:hanging="993"/>
        <w:jc w:val="both"/>
        <w:rPr>
          <w:rFonts w:ascii="Arial" w:hAnsi="Arial" w:cs="Arial"/>
          <w:szCs w:val="24"/>
        </w:rPr>
      </w:pPr>
      <w:r>
        <w:rPr>
          <w:rFonts w:ascii="Arial" w:hAnsi="Arial" w:cs="Arial"/>
          <w:szCs w:val="24"/>
        </w:rPr>
        <w:t>4.7.2.7</w:t>
      </w:r>
      <w:r w:rsidRPr="003244FD">
        <w:rPr>
          <w:rFonts w:ascii="Arial" w:hAnsi="Arial" w:cs="Arial"/>
          <w:szCs w:val="24"/>
        </w:rPr>
        <w:t xml:space="preserve"> </w:t>
      </w:r>
      <w:r w:rsidR="008F1D3E">
        <w:rPr>
          <w:rFonts w:ascii="Arial" w:hAnsi="Arial" w:cs="Arial"/>
          <w:szCs w:val="24"/>
        </w:rPr>
        <w:t xml:space="preserve">   </w:t>
      </w:r>
      <w:r w:rsidRPr="003244FD">
        <w:rPr>
          <w:rFonts w:ascii="Arial" w:hAnsi="Arial" w:cs="Arial"/>
          <w:szCs w:val="24"/>
        </w:rPr>
        <w:t>Gaśnica proszkowa typu samochodowego posiadająca odpowiedni certyfikat CNBOP.</w:t>
      </w:r>
    </w:p>
    <w:p w14:paraId="587A1C1C" w14:textId="77777777" w:rsidR="001B516B" w:rsidRPr="003244FD" w:rsidRDefault="001B516B" w:rsidP="001B516B">
      <w:pPr>
        <w:autoSpaceDE w:val="0"/>
        <w:autoSpaceDN w:val="0"/>
        <w:adjustRightInd w:val="0"/>
        <w:jc w:val="both"/>
        <w:rPr>
          <w:rFonts w:ascii="Arial" w:hAnsi="Arial" w:cs="Arial"/>
          <w:szCs w:val="24"/>
        </w:rPr>
      </w:pPr>
    </w:p>
    <w:p w14:paraId="5F954BDE" w14:textId="2C1457D8" w:rsidR="001B516B" w:rsidRDefault="001B516B" w:rsidP="001B516B">
      <w:pPr>
        <w:ind w:left="993" w:hanging="993"/>
        <w:jc w:val="both"/>
        <w:rPr>
          <w:rFonts w:ascii="Arial" w:hAnsi="Arial" w:cs="Arial"/>
          <w:szCs w:val="24"/>
        </w:rPr>
      </w:pPr>
      <w:r>
        <w:rPr>
          <w:rFonts w:ascii="Arial" w:hAnsi="Arial" w:cs="Arial"/>
          <w:szCs w:val="24"/>
        </w:rPr>
        <w:t>4.7.2.8</w:t>
      </w:r>
      <w:r w:rsidRPr="003244FD">
        <w:rPr>
          <w:rFonts w:ascii="Arial" w:hAnsi="Arial" w:cs="Arial"/>
          <w:szCs w:val="24"/>
        </w:rPr>
        <w:t xml:space="preserve"> </w:t>
      </w:r>
      <w:r w:rsidR="008F1D3E">
        <w:rPr>
          <w:rFonts w:ascii="Arial" w:hAnsi="Arial" w:cs="Arial"/>
          <w:szCs w:val="24"/>
        </w:rPr>
        <w:t xml:space="preserve">  </w:t>
      </w:r>
      <w:r w:rsidRPr="003244FD">
        <w:rPr>
          <w:rFonts w:ascii="Arial" w:hAnsi="Arial" w:cs="Arial"/>
          <w:szCs w:val="24"/>
        </w:rPr>
        <w:t xml:space="preserve">Trójkąt ostrzegawczy posiadający homologacje zgodną z Regulaminem 27 </w:t>
      </w:r>
      <w:r>
        <w:rPr>
          <w:rFonts w:ascii="Arial" w:hAnsi="Arial" w:cs="Arial"/>
          <w:szCs w:val="24"/>
        </w:rPr>
        <w:t xml:space="preserve">  </w:t>
      </w:r>
      <w:r w:rsidRPr="003244FD">
        <w:rPr>
          <w:rFonts w:ascii="Arial" w:hAnsi="Arial" w:cs="Arial"/>
          <w:szCs w:val="24"/>
        </w:rPr>
        <w:t>EKG ONZ.</w:t>
      </w:r>
    </w:p>
    <w:p w14:paraId="237AD3C2" w14:textId="77777777" w:rsidR="009A77CF" w:rsidRPr="003244FD" w:rsidRDefault="009A77CF" w:rsidP="001B516B">
      <w:pPr>
        <w:ind w:left="993" w:hanging="993"/>
        <w:jc w:val="both"/>
        <w:rPr>
          <w:rFonts w:ascii="Arial" w:hAnsi="Arial" w:cs="Arial"/>
          <w:szCs w:val="24"/>
        </w:rPr>
      </w:pPr>
    </w:p>
    <w:p w14:paraId="7D8C5A7D" w14:textId="75E58684" w:rsidR="001B516B" w:rsidRPr="003244FD" w:rsidRDefault="001B516B" w:rsidP="001B516B">
      <w:pPr>
        <w:autoSpaceDE w:val="0"/>
        <w:autoSpaceDN w:val="0"/>
        <w:adjustRightInd w:val="0"/>
        <w:jc w:val="both"/>
        <w:rPr>
          <w:rFonts w:ascii="Arial" w:hAnsi="Arial" w:cs="Arial"/>
          <w:szCs w:val="24"/>
        </w:rPr>
      </w:pPr>
      <w:r w:rsidRPr="003244FD">
        <w:rPr>
          <w:rFonts w:ascii="Arial" w:hAnsi="Arial" w:cs="Arial"/>
          <w:szCs w:val="24"/>
        </w:rPr>
        <w:t>4</w:t>
      </w:r>
      <w:r>
        <w:rPr>
          <w:rFonts w:ascii="Arial" w:hAnsi="Arial" w:cs="Arial"/>
          <w:szCs w:val="24"/>
        </w:rPr>
        <w:t>.7.2.9</w:t>
      </w:r>
      <w:r w:rsidRPr="003244FD">
        <w:rPr>
          <w:rFonts w:ascii="Arial" w:hAnsi="Arial" w:cs="Arial"/>
          <w:szCs w:val="24"/>
        </w:rPr>
        <w:t xml:space="preserve"> </w:t>
      </w:r>
      <w:r w:rsidR="008F1D3E">
        <w:rPr>
          <w:rFonts w:ascii="Arial" w:hAnsi="Arial" w:cs="Arial"/>
          <w:szCs w:val="24"/>
        </w:rPr>
        <w:t xml:space="preserve">  </w:t>
      </w:r>
      <w:r w:rsidRPr="003244FD">
        <w:rPr>
          <w:rFonts w:ascii="Arial" w:hAnsi="Arial" w:cs="Arial"/>
          <w:szCs w:val="24"/>
        </w:rPr>
        <w:t>Zestaw podręcznych narzędzi, w którego skład wchodzi, co najmniej:</w:t>
      </w:r>
    </w:p>
    <w:p w14:paraId="0C785B42" w14:textId="77777777" w:rsidR="001B516B" w:rsidRPr="003244FD" w:rsidRDefault="001B516B" w:rsidP="001B516B">
      <w:pPr>
        <w:autoSpaceDE w:val="0"/>
        <w:autoSpaceDN w:val="0"/>
        <w:adjustRightInd w:val="0"/>
        <w:ind w:left="851" w:firstLine="142"/>
        <w:jc w:val="both"/>
        <w:rPr>
          <w:rFonts w:ascii="Arial" w:hAnsi="Arial" w:cs="Arial"/>
          <w:szCs w:val="24"/>
        </w:rPr>
      </w:pPr>
      <w:r w:rsidRPr="003244FD">
        <w:rPr>
          <w:rFonts w:ascii="Arial" w:hAnsi="Arial" w:cs="Arial"/>
          <w:szCs w:val="24"/>
        </w:rPr>
        <w:t>a) podnośnik samochodowy dostosowany do masy pojazdu po zabudowie,</w:t>
      </w:r>
    </w:p>
    <w:p w14:paraId="5914EEAC" w14:textId="7E1F2AD5" w:rsidR="001B516B" w:rsidRPr="003244FD" w:rsidRDefault="001B516B" w:rsidP="009A77CF">
      <w:pPr>
        <w:autoSpaceDE w:val="0"/>
        <w:autoSpaceDN w:val="0"/>
        <w:adjustRightInd w:val="0"/>
        <w:ind w:left="851" w:firstLine="142"/>
        <w:jc w:val="both"/>
        <w:rPr>
          <w:rFonts w:ascii="Arial" w:hAnsi="Arial" w:cs="Arial"/>
          <w:szCs w:val="24"/>
        </w:rPr>
      </w:pPr>
      <w:r w:rsidRPr="003244FD">
        <w:rPr>
          <w:rFonts w:ascii="Arial" w:hAnsi="Arial" w:cs="Arial"/>
          <w:szCs w:val="24"/>
        </w:rPr>
        <w:t>b) klucz do kół,</w:t>
      </w:r>
    </w:p>
    <w:p w14:paraId="131519C6" w14:textId="03B3C02C" w:rsidR="001B516B" w:rsidRPr="003244FD" w:rsidRDefault="009A77CF" w:rsidP="001B516B">
      <w:pPr>
        <w:autoSpaceDE w:val="0"/>
        <w:autoSpaceDN w:val="0"/>
        <w:adjustRightInd w:val="0"/>
        <w:ind w:left="851" w:firstLine="142"/>
        <w:jc w:val="both"/>
        <w:rPr>
          <w:rFonts w:ascii="Arial" w:hAnsi="Arial" w:cs="Arial"/>
          <w:szCs w:val="24"/>
        </w:rPr>
      </w:pPr>
      <w:r>
        <w:rPr>
          <w:rFonts w:ascii="Arial" w:hAnsi="Arial" w:cs="Arial"/>
          <w:szCs w:val="24"/>
        </w:rPr>
        <w:t>c</w:t>
      </w:r>
      <w:r w:rsidR="001B516B">
        <w:rPr>
          <w:rFonts w:ascii="Arial" w:hAnsi="Arial" w:cs="Arial"/>
          <w:szCs w:val="24"/>
        </w:rPr>
        <w:t>) kliny pod koła szt. 2</w:t>
      </w:r>
      <w:r w:rsidR="001B516B" w:rsidRPr="003244FD">
        <w:rPr>
          <w:rFonts w:ascii="Arial" w:hAnsi="Arial" w:cs="Arial"/>
          <w:szCs w:val="24"/>
        </w:rPr>
        <w:t>.</w:t>
      </w:r>
    </w:p>
    <w:p w14:paraId="2B8A8843" w14:textId="77777777" w:rsidR="001B516B" w:rsidRPr="003244FD" w:rsidRDefault="001B516B" w:rsidP="001B516B">
      <w:pPr>
        <w:autoSpaceDE w:val="0"/>
        <w:autoSpaceDN w:val="0"/>
        <w:adjustRightInd w:val="0"/>
        <w:jc w:val="both"/>
        <w:rPr>
          <w:rFonts w:ascii="Arial" w:hAnsi="Arial" w:cs="Arial"/>
          <w:szCs w:val="24"/>
        </w:rPr>
      </w:pPr>
    </w:p>
    <w:p w14:paraId="7C9A492E" w14:textId="6F080D35" w:rsidR="001B516B" w:rsidRDefault="001B516B" w:rsidP="001B516B">
      <w:pPr>
        <w:autoSpaceDE w:val="0"/>
        <w:autoSpaceDN w:val="0"/>
        <w:adjustRightInd w:val="0"/>
        <w:jc w:val="both"/>
        <w:rPr>
          <w:rFonts w:ascii="Arial" w:hAnsi="Arial" w:cs="Arial"/>
          <w:szCs w:val="24"/>
        </w:rPr>
      </w:pPr>
      <w:r w:rsidRPr="003244FD">
        <w:rPr>
          <w:rFonts w:ascii="Arial" w:hAnsi="Arial" w:cs="Arial"/>
          <w:szCs w:val="24"/>
        </w:rPr>
        <w:t>4</w:t>
      </w:r>
      <w:r>
        <w:rPr>
          <w:rFonts w:ascii="Arial" w:hAnsi="Arial" w:cs="Arial"/>
          <w:szCs w:val="24"/>
        </w:rPr>
        <w:t>.7.2.1</w:t>
      </w:r>
      <w:r w:rsidR="001A0371">
        <w:rPr>
          <w:rFonts w:ascii="Arial" w:hAnsi="Arial" w:cs="Arial"/>
          <w:szCs w:val="24"/>
        </w:rPr>
        <w:t>0</w:t>
      </w:r>
      <w:r w:rsidRPr="003244FD">
        <w:rPr>
          <w:rFonts w:ascii="Arial" w:hAnsi="Arial" w:cs="Arial"/>
          <w:szCs w:val="24"/>
        </w:rPr>
        <w:t xml:space="preserve"> Młotek do rozbijania szyb z nożem do cięcia pasów</w:t>
      </w:r>
      <w:r>
        <w:rPr>
          <w:rFonts w:ascii="Arial" w:hAnsi="Arial" w:cs="Arial"/>
          <w:szCs w:val="24"/>
        </w:rPr>
        <w:t xml:space="preserve"> </w:t>
      </w:r>
      <w:r w:rsidRPr="003244FD">
        <w:rPr>
          <w:rFonts w:ascii="Arial" w:hAnsi="Arial" w:cs="Arial"/>
          <w:szCs w:val="24"/>
        </w:rPr>
        <w:t>bezpieczeństwa.</w:t>
      </w:r>
    </w:p>
    <w:p w14:paraId="45F6578E" w14:textId="77777777" w:rsidR="001B516B" w:rsidRDefault="001B516B" w:rsidP="001B516B">
      <w:pPr>
        <w:autoSpaceDE w:val="0"/>
        <w:autoSpaceDN w:val="0"/>
        <w:adjustRightInd w:val="0"/>
        <w:jc w:val="both"/>
        <w:rPr>
          <w:rFonts w:ascii="Arial" w:hAnsi="Arial" w:cs="Arial"/>
          <w:szCs w:val="24"/>
        </w:rPr>
      </w:pPr>
    </w:p>
    <w:p w14:paraId="5007AE26" w14:textId="610646A6" w:rsidR="001B516B" w:rsidRDefault="001B516B" w:rsidP="004E4171">
      <w:pPr>
        <w:autoSpaceDE w:val="0"/>
        <w:autoSpaceDN w:val="0"/>
        <w:adjustRightInd w:val="0"/>
        <w:ind w:left="993" w:hanging="993"/>
        <w:rPr>
          <w:rFonts w:ascii="Arial" w:hAnsi="Arial" w:cs="Arial"/>
          <w:szCs w:val="24"/>
        </w:rPr>
      </w:pPr>
      <w:r>
        <w:rPr>
          <w:rFonts w:ascii="Arial" w:hAnsi="Arial" w:cs="Arial"/>
          <w:szCs w:val="24"/>
        </w:rPr>
        <w:t>4.7.2.1</w:t>
      </w:r>
      <w:r w:rsidR="001A0371">
        <w:rPr>
          <w:rFonts w:ascii="Arial" w:hAnsi="Arial" w:cs="Arial"/>
          <w:szCs w:val="24"/>
        </w:rPr>
        <w:t>1</w:t>
      </w:r>
      <w:r>
        <w:rPr>
          <w:rFonts w:ascii="Arial" w:hAnsi="Arial" w:cs="Arial"/>
          <w:szCs w:val="24"/>
        </w:rPr>
        <w:t xml:space="preserve"> </w:t>
      </w:r>
      <w:r w:rsidR="008F1D3E">
        <w:rPr>
          <w:rFonts w:ascii="Arial" w:hAnsi="Arial" w:cs="Arial"/>
          <w:szCs w:val="24"/>
        </w:rPr>
        <w:t>Tabliczki i dokumentacja w języku polskim instrukcje obsługi dla samochodu oraz zabudowy w ilości</w:t>
      </w:r>
      <w:r>
        <w:rPr>
          <w:rFonts w:ascii="Arial" w:hAnsi="Arial" w:cs="Arial"/>
          <w:szCs w:val="24"/>
        </w:rPr>
        <w:t xml:space="preserve"> szt. 2 ( dopuszcza się w wersji elektronicznej).</w:t>
      </w:r>
    </w:p>
    <w:p w14:paraId="48D12A8B" w14:textId="1B59E0FA" w:rsidR="009767AB" w:rsidRDefault="009767AB" w:rsidP="00A1171E">
      <w:pPr>
        <w:autoSpaceDE w:val="0"/>
        <w:autoSpaceDN w:val="0"/>
        <w:adjustRightInd w:val="0"/>
        <w:ind w:left="1134" w:hanging="1134"/>
        <w:rPr>
          <w:rFonts w:ascii="Arial" w:hAnsi="Arial" w:cs="Arial"/>
          <w:szCs w:val="24"/>
        </w:rPr>
      </w:pPr>
    </w:p>
    <w:p w14:paraId="34BDC3D1" w14:textId="013EA834" w:rsidR="009767AB" w:rsidRDefault="009767AB" w:rsidP="001E24F4">
      <w:pPr>
        <w:autoSpaceDE w:val="0"/>
        <w:autoSpaceDN w:val="0"/>
        <w:adjustRightInd w:val="0"/>
        <w:ind w:left="851" w:hanging="851"/>
        <w:rPr>
          <w:rFonts w:ascii="Arial" w:hAnsi="Arial" w:cs="Arial"/>
          <w:b/>
          <w:bCs/>
          <w:szCs w:val="24"/>
        </w:rPr>
      </w:pPr>
      <w:r w:rsidRPr="009767AB">
        <w:rPr>
          <w:rFonts w:ascii="Arial" w:hAnsi="Arial" w:cs="Arial"/>
          <w:b/>
          <w:bCs/>
          <w:szCs w:val="24"/>
        </w:rPr>
        <w:t>4.8</w:t>
      </w:r>
      <w:r>
        <w:rPr>
          <w:rFonts w:ascii="Arial" w:hAnsi="Arial" w:cs="Arial"/>
          <w:b/>
          <w:bCs/>
          <w:szCs w:val="24"/>
        </w:rPr>
        <w:tab/>
        <w:t xml:space="preserve">Zabudowa </w:t>
      </w:r>
      <w:r w:rsidR="001766CA">
        <w:rPr>
          <w:rFonts w:ascii="Arial" w:hAnsi="Arial" w:cs="Arial"/>
          <w:b/>
          <w:bCs/>
          <w:szCs w:val="24"/>
        </w:rPr>
        <w:t>pojazdu</w:t>
      </w:r>
      <w:r w:rsidR="0044442E">
        <w:rPr>
          <w:rFonts w:ascii="Arial" w:hAnsi="Arial" w:cs="Arial"/>
          <w:b/>
          <w:bCs/>
          <w:szCs w:val="24"/>
        </w:rPr>
        <w:t xml:space="preserve"> z przeznaczeniem do telewizyjnej inspekcji  sieci </w:t>
      </w:r>
      <w:r w:rsidR="001E24F4">
        <w:rPr>
          <w:rFonts w:ascii="Arial" w:hAnsi="Arial" w:cs="Arial"/>
          <w:b/>
          <w:bCs/>
          <w:szCs w:val="24"/>
        </w:rPr>
        <w:t xml:space="preserve"> </w:t>
      </w:r>
      <w:r w:rsidR="0044442E">
        <w:rPr>
          <w:rFonts w:ascii="Arial" w:hAnsi="Arial" w:cs="Arial"/>
          <w:b/>
          <w:bCs/>
          <w:szCs w:val="24"/>
        </w:rPr>
        <w:t>kanalizacyjnej</w:t>
      </w:r>
    </w:p>
    <w:p w14:paraId="31C16C9B" w14:textId="77777777" w:rsidR="0044442E" w:rsidRDefault="0044442E" w:rsidP="009767AB">
      <w:pPr>
        <w:autoSpaceDE w:val="0"/>
        <w:autoSpaceDN w:val="0"/>
        <w:adjustRightInd w:val="0"/>
        <w:ind w:left="567" w:hanging="567"/>
        <w:rPr>
          <w:rFonts w:ascii="Arial" w:hAnsi="Arial" w:cs="Arial"/>
          <w:b/>
          <w:bCs/>
          <w:szCs w:val="24"/>
        </w:rPr>
      </w:pPr>
    </w:p>
    <w:p w14:paraId="4E5F2543" w14:textId="3FC71051" w:rsidR="0044442E" w:rsidRPr="003244FD" w:rsidRDefault="0044442E" w:rsidP="0044442E">
      <w:pPr>
        <w:autoSpaceDE w:val="0"/>
        <w:autoSpaceDN w:val="0"/>
        <w:adjustRightInd w:val="0"/>
        <w:jc w:val="both"/>
        <w:rPr>
          <w:rFonts w:ascii="Arial" w:hAnsi="Arial" w:cs="Arial"/>
          <w:b/>
          <w:bCs/>
          <w:szCs w:val="24"/>
        </w:rPr>
      </w:pPr>
      <w:r>
        <w:rPr>
          <w:rFonts w:ascii="Arial" w:hAnsi="Arial" w:cs="Arial"/>
          <w:b/>
          <w:bCs/>
          <w:szCs w:val="24"/>
        </w:rPr>
        <w:t xml:space="preserve">4.8.1 </w:t>
      </w:r>
      <w:r w:rsidR="001E24F4">
        <w:rPr>
          <w:rFonts w:ascii="Arial" w:hAnsi="Arial" w:cs="Arial"/>
          <w:b/>
          <w:bCs/>
          <w:szCs w:val="24"/>
        </w:rPr>
        <w:t xml:space="preserve">    </w:t>
      </w:r>
      <w:r>
        <w:rPr>
          <w:rFonts w:ascii="Arial" w:hAnsi="Arial" w:cs="Arial"/>
          <w:b/>
          <w:bCs/>
          <w:szCs w:val="24"/>
        </w:rPr>
        <w:t>Wymagania ogólne</w:t>
      </w:r>
    </w:p>
    <w:p w14:paraId="332558A0" w14:textId="77777777" w:rsidR="0044442E" w:rsidRPr="003244FD" w:rsidRDefault="0044442E" w:rsidP="0044442E">
      <w:pPr>
        <w:autoSpaceDE w:val="0"/>
        <w:autoSpaceDN w:val="0"/>
        <w:adjustRightInd w:val="0"/>
        <w:jc w:val="both"/>
        <w:rPr>
          <w:rFonts w:ascii="Arial" w:hAnsi="Arial" w:cs="Arial"/>
          <w:b/>
          <w:bCs/>
          <w:szCs w:val="24"/>
        </w:rPr>
      </w:pPr>
    </w:p>
    <w:p w14:paraId="3AC5D16F" w14:textId="036ECDD2" w:rsidR="0044442E" w:rsidRPr="003244FD" w:rsidRDefault="0044442E" w:rsidP="0044442E">
      <w:pPr>
        <w:autoSpaceDE w:val="0"/>
        <w:autoSpaceDN w:val="0"/>
        <w:adjustRightInd w:val="0"/>
        <w:jc w:val="both"/>
        <w:rPr>
          <w:rFonts w:ascii="Arial" w:hAnsi="Arial" w:cs="Arial"/>
          <w:szCs w:val="24"/>
        </w:rPr>
      </w:pPr>
      <w:r>
        <w:rPr>
          <w:rFonts w:ascii="Arial" w:hAnsi="Arial" w:cs="Arial"/>
          <w:szCs w:val="24"/>
        </w:rPr>
        <w:t>4.8.1.1</w:t>
      </w:r>
      <w:r w:rsidRPr="003244FD">
        <w:rPr>
          <w:rFonts w:ascii="Arial" w:hAnsi="Arial" w:cs="Arial"/>
          <w:szCs w:val="24"/>
        </w:rPr>
        <w:t xml:space="preserve"> </w:t>
      </w:r>
      <w:r>
        <w:rPr>
          <w:rFonts w:ascii="Arial" w:hAnsi="Arial" w:cs="Arial"/>
          <w:szCs w:val="24"/>
        </w:rPr>
        <w:t xml:space="preserve"> </w:t>
      </w:r>
      <w:r w:rsidRPr="003244FD">
        <w:rPr>
          <w:rFonts w:ascii="Arial" w:hAnsi="Arial" w:cs="Arial"/>
          <w:szCs w:val="24"/>
        </w:rPr>
        <w:t xml:space="preserve">Konstrukcja </w:t>
      </w:r>
      <w:r w:rsidR="00A87E99">
        <w:rPr>
          <w:rFonts w:ascii="Arial" w:hAnsi="Arial" w:cs="Arial"/>
          <w:szCs w:val="24"/>
        </w:rPr>
        <w:t>zabudowy</w:t>
      </w:r>
      <w:r w:rsidRPr="003244FD">
        <w:rPr>
          <w:rFonts w:ascii="Arial" w:hAnsi="Arial" w:cs="Arial"/>
          <w:szCs w:val="24"/>
        </w:rPr>
        <w:t xml:space="preserve"> oraz wyposażenia musi być oparta na dostępnych na</w:t>
      </w:r>
    </w:p>
    <w:p w14:paraId="52006AF6" w14:textId="77777777" w:rsidR="0044442E" w:rsidRPr="003244FD" w:rsidRDefault="0044442E" w:rsidP="0044442E">
      <w:pPr>
        <w:autoSpaceDE w:val="0"/>
        <w:autoSpaceDN w:val="0"/>
        <w:adjustRightInd w:val="0"/>
        <w:ind w:left="851"/>
        <w:jc w:val="both"/>
        <w:rPr>
          <w:rFonts w:ascii="Arial" w:hAnsi="Arial" w:cs="Arial"/>
          <w:szCs w:val="24"/>
        </w:rPr>
      </w:pPr>
      <w:r w:rsidRPr="003244FD">
        <w:rPr>
          <w:rFonts w:ascii="Arial" w:hAnsi="Arial" w:cs="Arial"/>
          <w:szCs w:val="24"/>
        </w:rPr>
        <w:t>rynku krajowym zespołach, podzespołach i elementach oraz materiałach.</w:t>
      </w:r>
    </w:p>
    <w:p w14:paraId="75143ED3" w14:textId="77777777" w:rsidR="0044442E" w:rsidRPr="003244FD" w:rsidRDefault="0044442E" w:rsidP="0044442E">
      <w:pPr>
        <w:autoSpaceDE w:val="0"/>
        <w:autoSpaceDN w:val="0"/>
        <w:adjustRightInd w:val="0"/>
        <w:jc w:val="both"/>
        <w:rPr>
          <w:rFonts w:ascii="Arial" w:hAnsi="Arial" w:cs="Arial"/>
          <w:szCs w:val="24"/>
        </w:rPr>
      </w:pPr>
    </w:p>
    <w:p w14:paraId="24BB0E3A" w14:textId="2235DBE0" w:rsidR="0044442E" w:rsidRPr="003244FD" w:rsidRDefault="0044442E" w:rsidP="0044442E">
      <w:pPr>
        <w:autoSpaceDE w:val="0"/>
        <w:autoSpaceDN w:val="0"/>
        <w:adjustRightInd w:val="0"/>
        <w:jc w:val="both"/>
        <w:rPr>
          <w:rFonts w:ascii="Arial" w:hAnsi="Arial" w:cs="Arial"/>
          <w:szCs w:val="24"/>
        </w:rPr>
      </w:pPr>
      <w:r>
        <w:rPr>
          <w:rFonts w:ascii="Arial" w:hAnsi="Arial" w:cs="Arial"/>
          <w:szCs w:val="24"/>
        </w:rPr>
        <w:t>4.8.1.2</w:t>
      </w:r>
      <w:r w:rsidRPr="003244FD">
        <w:rPr>
          <w:rFonts w:ascii="Arial" w:hAnsi="Arial" w:cs="Arial"/>
          <w:szCs w:val="24"/>
        </w:rPr>
        <w:t xml:space="preserve"> Wszystkie zastosowane w konstrukcji </w:t>
      </w:r>
      <w:r w:rsidR="00A87E99">
        <w:rPr>
          <w:rFonts w:ascii="Arial" w:hAnsi="Arial" w:cs="Arial"/>
          <w:szCs w:val="24"/>
        </w:rPr>
        <w:t>zabudowy</w:t>
      </w:r>
      <w:r w:rsidRPr="003244FD">
        <w:rPr>
          <w:rFonts w:ascii="Arial" w:hAnsi="Arial" w:cs="Arial"/>
          <w:szCs w:val="24"/>
        </w:rPr>
        <w:t xml:space="preserve"> oraz wyposażeniu powłoki</w:t>
      </w:r>
    </w:p>
    <w:p w14:paraId="371D9E5D" w14:textId="77777777" w:rsidR="0044442E" w:rsidRPr="003244FD" w:rsidRDefault="0044442E" w:rsidP="0044442E">
      <w:pPr>
        <w:autoSpaceDE w:val="0"/>
        <w:autoSpaceDN w:val="0"/>
        <w:adjustRightInd w:val="0"/>
        <w:ind w:left="708" w:firstLine="143"/>
        <w:jc w:val="both"/>
        <w:rPr>
          <w:rFonts w:ascii="Arial" w:hAnsi="Arial" w:cs="Arial"/>
          <w:szCs w:val="24"/>
        </w:rPr>
      </w:pPr>
      <w:r w:rsidRPr="003244FD">
        <w:rPr>
          <w:rFonts w:ascii="Arial" w:hAnsi="Arial" w:cs="Arial"/>
          <w:szCs w:val="24"/>
        </w:rPr>
        <w:lastRenderedPageBreak/>
        <w:t>ochronne (np. cynkowanie, powłoki lakiernic</w:t>
      </w:r>
      <w:r>
        <w:rPr>
          <w:rFonts w:ascii="Arial" w:hAnsi="Arial" w:cs="Arial"/>
          <w:szCs w:val="24"/>
        </w:rPr>
        <w:t>ze i z tworzyw sztucznych) muszą</w:t>
      </w:r>
    </w:p>
    <w:p w14:paraId="065120B8" w14:textId="77777777" w:rsidR="0044442E" w:rsidRPr="003244FD" w:rsidRDefault="0044442E" w:rsidP="0044442E">
      <w:pPr>
        <w:autoSpaceDE w:val="0"/>
        <w:autoSpaceDN w:val="0"/>
        <w:adjustRightInd w:val="0"/>
        <w:ind w:left="143" w:firstLine="708"/>
        <w:jc w:val="both"/>
        <w:rPr>
          <w:rFonts w:ascii="Arial" w:hAnsi="Arial" w:cs="Arial"/>
          <w:szCs w:val="24"/>
        </w:rPr>
      </w:pPr>
      <w:r w:rsidRPr="003244FD">
        <w:rPr>
          <w:rFonts w:ascii="Arial" w:hAnsi="Arial" w:cs="Arial"/>
          <w:szCs w:val="24"/>
        </w:rPr>
        <w:t>zapewniać  skuteczną ochronę  antykorozyjną.</w:t>
      </w:r>
    </w:p>
    <w:p w14:paraId="7160D888" w14:textId="77777777" w:rsidR="0044442E" w:rsidRDefault="0044442E" w:rsidP="0044442E">
      <w:pPr>
        <w:autoSpaceDE w:val="0"/>
        <w:autoSpaceDN w:val="0"/>
        <w:adjustRightInd w:val="0"/>
        <w:jc w:val="both"/>
        <w:rPr>
          <w:rFonts w:ascii="Arial" w:hAnsi="Arial" w:cs="Arial"/>
          <w:szCs w:val="24"/>
        </w:rPr>
      </w:pPr>
    </w:p>
    <w:p w14:paraId="32BBA8C2" w14:textId="1A8C3732" w:rsidR="003D0FFA" w:rsidRDefault="0044442E" w:rsidP="000D46E4">
      <w:pPr>
        <w:autoSpaceDE w:val="0"/>
        <w:autoSpaceDN w:val="0"/>
        <w:adjustRightInd w:val="0"/>
        <w:ind w:left="851" w:hanging="851"/>
        <w:jc w:val="both"/>
        <w:rPr>
          <w:rFonts w:ascii="Arial" w:hAnsi="Arial" w:cs="Arial"/>
          <w:szCs w:val="24"/>
        </w:rPr>
      </w:pPr>
      <w:r>
        <w:rPr>
          <w:rFonts w:ascii="Arial" w:hAnsi="Arial" w:cs="Arial"/>
          <w:szCs w:val="24"/>
        </w:rPr>
        <w:t>4.8.1.3</w:t>
      </w:r>
      <w:r w:rsidR="000D46E4">
        <w:rPr>
          <w:rFonts w:ascii="Arial" w:hAnsi="Arial" w:cs="Arial"/>
          <w:szCs w:val="24"/>
        </w:rPr>
        <w:tab/>
      </w:r>
      <w:r w:rsidR="003D0FFA">
        <w:rPr>
          <w:rFonts w:ascii="Arial" w:hAnsi="Arial" w:cs="Arial"/>
          <w:szCs w:val="24"/>
        </w:rPr>
        <w:t>Zabudowa</w:t>
      </w:r>
      <w:r w:rsidRPr="003244FD">
        <w:rPr>
          <w:rFonts w:ascii="Arial" w:hAnsi="Arial" w:cs="Arial"/>
          <w:szCs w:val="24"/>
        </w:rPr>
        <w:t xml:space="preserve"> pojazdu mus</w:t>
      </w:r>
      <w:r w:rsidR="003D0FFA">
        <w:rPr>
          <w:rFonts w:ascii="Arial" w:hAnsi="Arial" w:cs="Arial"/>
          <w:szCs w:val="24"/>
        </w:rPr>
        <w:t>i</w:t>
      </w:r>
      <w:r w:rsidRPr="003244FD">
        <w:rPr>
          <w:rFonts w:ascii="Arial" w:hAnsi="Arial" w:cs="Arial"/>
          <w:szCs w:val="24"/>
        </w:rPr>
        <w:t xml:space="preserve"> </w:t>
      </w:r>
      <w:r w:rsidR="000D46E4" w:rsidRPr="003244FD">
        <w:rPr>
          <w:rFonts w:ascii="Arial" w:hAnsi="Arial" w:cs="Arial"/>
          <w:szCs w:val="24"/>
        </w:rPr>
        <w:t>uwzględniać</w:t>
      </w:r>
      <w:r w:rsidR="000D46E4">
        <w:rPr>
          <w:rFonts w:ascii="Arial" w:hAnsi="Arial" w:cs="Arial"/>
          <w:szCs w:val="24"/>
        </w:rPr>
        <w:t xml:space="preserve"> </w:t>
      </w:r>
      <w:r w:rsidR="000D46E4" w:rsidRPr="003244FD">
        <w:rPr>
          <w:rFonts w:ascii="Arial" w:hAnsi="Arial" w:cs="Arial"/>
          <w:szCs w:val="24"/>
        </w:rPr>
        <w:t>zdobycze techniki w zakresie miniaturyzacji</w:t>
      </w:r>
      <w:r w:rsidR="000D46E4">
        <w:rPr>
          <w:rFonts w:ascii="Arial" w:hAnsi="Arial" w:cs="Arial"/>
          <w:szCs w:val="24"/>
        </w:rPr>
        <w:t xml:space="preserve"> i musi </w:t>
      </w:r>
      <w:r w:rsidRPr="003244FD">
        <w:rPr>
          <w:rFonts w:ascii="Arial" w:hAnsi="Arial" w:cs="Arial"/>
          <w:szCs w:val="24"/>
        </w:rPr>
        <w:t>mieć budowę</w:t>
      </w:r>
      <w:r>
        <w:rPr>
          <w:rFonts w:ascii="Arial" w:hAnsi="Arial" w:cs="Arial"/>
          <w:szCs w:val="24"/>
        </w:rPr>
        <w:t xml:space="preserve"> </w:t>
      </w:r>
      <w:r w:rsidR="003D0FFA">
        <w:rPr>
          <w:rFonts w:ascii="Arial" w:hAnsi="Arial" w:cs="Arial"/>
          <w:szCs w:val="24"/>
        </w:rPr>
        <w:t xml:space="preserve">zwartą </w:t>
      </w:r>
      <w:r>
        <w:rPr>
          <w:rFonts w:ascii="Arial" w:hAnsi="Arial" w:cs="Arial"/>
          <w:szCs w:val="24"/>
        </w:rPr>
        <w:t>blokowo-modułową</w:t>
      </w:r>
      <w:r w:rsidRPr="003244FD">
        <w:rPr>
          <w:rFonts w:ascii="Arial" w:hAnsi="Arial" w:cs="Arial"/>
          <w:szCs w:val="24"/>
        </w:rPr>
        <w:t xml:space="preserve"> nie utrudniając</w:t>
      </w:r>
      <w:r w:rsidR="000D46E4">
        <w:rPr>
          <w:rFonts w:ascii="Arial" w:hAnsi="Arial" w:cs="Arial"/>
          <w:szCs w:val="24"/>
        </w:rPr>
        <w:t>ą</w:t>
      </w:r>
      <w:r w:rsidRPr="003244FD">
        <w:rPr>
          <w:rFonts w:ascii="Arial" w:hAnsi="Arial" w:cs="Arial"/>
          <w:szCs w:val="24"/>
        </w:rPr>
        <w:t xml:space="preserve"> dostępu do innych</w:t>
      </w:r>
      <w:r>
        <w:rPr>
          <w:rFonts w:ascii="Arial" w:hAnsi="Arial" w:cs="Arial"/>
          <w:szCs w:val="24"/>
        </w:rPr>
        <w:t xml:space="preserve"> </w:t>
      </w:r>
      <w:r w:rsidRPr="003244FD">
        <w:rPr>
          <w:rFonts w:ascii="Arial" w:hAnsi="Arial" w:cs="Arial"/>
          <w:szCs w:val="24"/>
        </w:rPr>
        <w:t>zespołów i</w:t>
      </w:r>
      <w:r w:rsidR="003D0FFA">
        <w:rPr>
          <w:rFonts w:ascii="Arial" w:hAnsi="Arial" w:cs="Arial"/>
          <w:szCs w:val="24"/>
        </w:rPr>
        <w:t xml:space="preserve"> </w:t>
      </w:r>
      <w:r w:rsidRPr="003244FD">
        <w:rPr>
          <w:rFonts w:ascii="Arial" w:hAnsi="Arial" w:cs="Arial"/>
          <w:szCs w:val="24"/>
        </w:rPr>
        <w:t>urządzeń</w:t>
      </w:r>
    </w:p>
    <w:p w14:paraId="040C133B" w14:textId="77777777" w:rsidR="009767AB" w:rsidRDefault="009767AB" w:rsidP="0044442E">
      <w:pPr>
        <w:autoSpaceDE w:val="0"/>
        <w:autoSpaceDN w:val="0"/>
        <w:adjustRightInd w:val="0"/>
        <w:rPr>
          <w:rFonts w:ascii="Arial" w:hAnsi="Arial" w:cs="Arial"/>
          <w:b/>
          <w:bCs/>
          <w:szCs w:val="24"/>
        </w:rPr>
      </w:pPr>
    </w:p>
    <w:p w14:paraId="391DC1FB" w14:textId="5EA03789" w:rsidR="001B516B" w:rsidRDefault="00490F1A" w:rsidP="000B184A">
      <w:pPr>
        <w:autoSpaceDE w:val="0"/>
        <w:autoSpaceDN w:val="0"/>
        <w:adjustRightInd w:val="0"/>
        <w:ind w:left="851" w:hanging="851"/>
        <w:rPr>
          <w:rFonts w:ascii="Arial" w:hAnsi="Arial" w:cs="Arial"/>
          <w:szCs w:val="24"/>
        </w:rPr>
      </w:pPr>
      <w:r>
        <w:rPr>
          <w:rFonts w:ascii="Arial" w:hAnsi="Arial" w:cs="Arial"/>
          <w:szCs w:val="24"/>
        </w:rPr>
        <w:t xml:space="preserve"> </w:t>
      </w:r>
      <w:r w:rsidR="004D21A0">
        <w:rPr>
          <w:rFonts w:ascii="Arial" w:hAnsi="Arial" w:cs="Arial"/>
          <w:szCs w:val="24"/>
        </w:rPr>
        <w:t>4.8.1</w:t>
      </w:r>
      <w:r w:rsidR="0044442E">
        <w:rPr>
          <w:rFonts w:ascii="Arial" w:hAnsi="Arial" w:cs="Arial"/>
          <w:szCs w:val="24"/>
        </w:rPr>
        <w:t>.</w:t>
      </w:r>
      <w:r w:rsidR="000D46E4">
        <w:rPr>
          <w:rFonts w:ascii="Arial" w:hAnsi="Arial" w:cs="Arial"/>
          <w:szCs w:val="24"/>
        </w:rPr>
        <w:t>4</w:t>
      </w:r>
      <w:r w:rsidR="004D21A0">
        <w:rPr>
          <w:rFonts w:ascii="Arial" w:hAnsi="Arial" w:cs="Arial"/>
          <w:szCs w:val="24"/>
        </w:rPr>
        <w:t xml:space="preserve"> </w:t>
      </w:r>
      <w:r w:rsidR="00473B44" w:rsidRPr="004D21A0">
        <w:rPr>
          <w:rFonts w:ascii="Arial" w:hAnsi="Arial" w:cs="Arial"/>
          <w:szCs w:val="24"/>
        </w:rPr>
        <w:t xml:space="preserve">Zabudowa  </w:t>
      </w:r>
      <w:r w:rsidR="000617DD">
        <w:rPr>
          <w:rFonts w:ascii="Arial" w:hAnsi="Arial" w:cs="Arial"/>
          <w:szCs w:val="24"/>
        </w:rPr>
        <w:t xml:space="preserve">ma być </w:t>
      </w:r>
      <w:r w:rsidR="00473B44" w:rsidRPr="004D21A0">
        <w:rPr>
          <w:rFonts w:ascii="Arial" w:hAnsi="Arial" w:cs="Arial"/>
          <w:szCs w:val="24"/>
        </w:rPr>
        <w:t>podzielona na cz</w:t>
      </w:r>
      <w:r w:rsidR="004D21A0" w:rsidRPr="004D21A0">
        <w:rPr>
          <w:rFonts w:ascii="Arial" w:hAnsi="Arial" w:cs="Arial"/>
          <w:szCs w:val="24"/>
        </w:rPr>
        <w:t>ę</w:t>
      </w:r>
      <w:r w:rsidR="00473B44" w:rsidRPr="004D21A0">
        <w:rPr>
          <w:rFonts w:ascii="Arial" w:hAnsi="Arial" w:cs="Arial"/>
          <w:szCs w:val="24"/>
        </w:rPr>
        <w:t>ś</w:t>
      </w:r>
      <w:r w:rsidR="004D21A0" w:rsidRPr="004D21A0">
        <w:rPr>
          <w:rFonts w:ascii="Arial" w:hAnsi="Arial" w:cs="Arial"/>
          <w:szCs w:val="24"/>
        </w:rPr>
        <w:t>ć</w:t>
      </w:r>
      <w:r w:rsidR="00473B44" w:rsidRPr="004D21A0">
        <w:rPr>
          <w:rFonts w:ascii="Arial" w:hAnsi="Arial" w:cs="Arial"/>
          <w:szCs w:val="24"/>
        </w:rPr>
        <w:t xml:space="preserve"> suchą (</w:t>
      </w:r>
      <w:r w:rsidR="004D21A0">
        <w:rPr>
          <w:rFonts w:ascii="Arial" w:hAnsi="Arial" w:cs="Arial"/>
          <w:szCs w:val="24"/>
        </w:rPr>
        <w:t>strefa operatorska</w:t>
      </w:r>
      <w:r w:rsidR="00473B44" w:rsidRPr="004D21A0">
        <w:rPr>
          <w:rFonts w:ascii="Arial" w:hAnsi="Arial" w:cs="Arial"/>
          <w:szCs w:val="24"/>
        </w:rPr>
        <w:t xml:space="preserve">) </w:t>
      </w:r>
      <w:r w:rsidR="000617DD">
        <w:rPr>
          <w:rFonts w:ascii="Arial" w:hAnsi="Arial" w:cs="Arial"/>
          <w:szCs w:val="24"/>
        </w:rPr>
        <w:br/>
      </w:r>
      <w:r w:rsidR="00473B44" w:rsidRPr="004D21A0">
        <w:rPr>
          <w:rFonts w:ascii="Arial" w:hAnsi="Arial" w:cs="Arial"/>
          <w:szCs w:val="24"/>
        </w:rPr>
        <w:t>z</w:t>
      </w:r>
      <w:r w:rsidR="000617DD">
        <w:rPr>
          <w:rFonts w:ascii="Arial" w:hAnsi="Arial" w:cs="Arial"/>
          <w:szCs w:val="24"/>
        </w:rPr>
        <w:t xml:space="preserve"> </w:t>
      </w:r>
      <w:r w:rsidR="00473B44" w:rsidRPr="004D21A0">
        <w:rPr>
          <w:rFonts w:ascii="Arial" w:hAnsi="Arial" w:cs="Arial"/>
          <w:szCs w:val="24"/>
        </w:rPr>
        <w:t xml:space="preserve">dostępem przez drzwi </w:t>
      </w:r>
      <w:r w:rsidR="004D21A0" w:rsidRPr="004D21A0">
        <w:rPr>
          <w:rFonts w:ascii="Arial" w:hAnsi="Arial" w:cs="Arial"/>
          <w:szCs w:val="24"/>
        </w:rPr>
        <w:t xml:space="preserve">boczne </w:t>
      </w:r>
      <w:r w:rsidR="00473B44" w:rsidRPr="004D21A0">
        <w:rPr>
          <w:rFonts w:ascii="Arial" w:hAnsi="Arial" w:cs="Arial"/>
          <w:szCs w:val="24"/>
        </w:rPr>
        <w:t xml:space="preserve">przesuwne </w:t>
      </w:r>
      <w:r w:rsidR="000617DD">
        <w:rPr>
          <w:rFonts w:ascii="Arial" w:hAnsi="Arial" w:cs="Arial"/>
          <w:szCs w:val="24"/>
        </w:rPr>
        <w:t xml:space="preserve">z prawej strony </w:t>
      </w:r>
      <w:r w:rsidR="00473B44" w:rsidRPr="004D21A0">
        <w:rPr>
          <w:rFonts w:ascii="Arial" w:hAnsi="Arial" w:cs="Arial"/>
          <w:szCs w:val="24"/>
        </w:rPr>
        <w:t>pojazdu</w:t>
      </w:r>
      <w:r w:rsidR="004D21A0" w:rsidRPr="004D21A0">
        <w:rPr>
          <w:rFonts w:ascii="Arial" w:hAnsi="Arial" w:cs="Arial"/>
          <w:szCs w:val="24"/>
        </w:rPr>
        <w:t xml:space="preserve"> oraz część mokrą (</w:t>
      </w:r>
      <w:r w:rsidR="00473B44" w:rsidRPr="004D21A0">
        <w:rPr>
          <w:rFonts w:ascii="Arial" w:hAnsi="Arial" w:cs="Arial"/>
          <w:szCs w:val="24"/>
        </w:rPr>
        <w:t>strefę roboczą</w:t>
      </w:r>
      <w:r w:rsidR="004D21A0" w:rsidRPr="004D21A0">
        <w:rPr>
          <w:rFonts w:ascii="Arial" w:hAnsi="Arial" w:cs="Arial"/>
          <w:szCs w:val="24"/>
        </w:rPr>
        <w:t xml:space="preserve">) </w:t>
      </w:r>
      <w:r w:rsidR="00473B44" w:rsidRPr="004D21A0">
        <w:rPr>
          <w:rFonts w:ascii="Arial" w:hAnsi="Arial" w:cs="Arial"/>
          <w:szCs w:val="24"/>
        </w:rPr>
        <w:t>z </w:t>
      </w:r>
      <w:r w:rsidR="00A516EC">
        <w:rPr>
          <w:rFonts w:ascii="Arial" w:hAnsi="Arial" w:cs="Arial"/>
          <w:szCs w:val="24"/>
        </w:rPr>
        <w:t xml:space="preserve">dostępem </w:t>
      </w:r>
      <w:r w:rsidR="001C5664">
        <w:rPr>
          <w:rFonts w:ascii="Arial" w:hAnsi="Arial" w:cs="Arial"/>
          <w:szCs w:val="24"/>
        </w:rPr>
        <w:t xml:space="preserve">przez drzwi </w:t>
      </w:r>
      <w:r w:rsidR="00473B44" w:rsidRPr="004D21A0">
        <w:rPr>
          <w:rFonts w:ascii="Arial" w:hAnsi="Arial" w:cs="Arial"/>
          <w:szCs w:val="24"/>
        </w:rPr>
        <w:t>ty</w:t>
      </w:r>
      <w:r w:rsidR="001C5664">
        <w:rPr>
          <w:rFonts w:ascii="Arial" w:hAnsi="Arial" w:cs="Arial"/>
          <w:szCs w:val="24"/>
        </w:rPr>
        <w:t>lne</w:t>
      </w:r>
      <w:r w:rsidR="00473B44" w:rsidRPr="004D21A0">
        <w:rPr>
          <w:rFonts w:ascii="Arial" w:hAnsi="Arial" w:cs="Arial"/>
          <w:szCs w:val="24"/>
        </w:rPr>
        <w:t xml:space="preserve"> pojazdu.</w:t>
      </w:r>
      <w:r w:rsidR="0044442E">
        <w:rPr>
          <w:rFonts w:ascii="Arial" w:hAnsi="Arial" w:cs="Arial"/>
          <w:szCs w:val="24"/>
        </w:rPr>
        <w:t xml:space="preserve"> Pomiędzy obiema częściami zamontowana </w:t>
      </w:r>
      <w:r w:rsidR="001C5664">
        <w:rPr>
          <w:rFonts w:ascii="Arial" w:hAnsi="Arial" w:cs="Arial"/>
          <w:szCs w:val="24"/>
        </w:rPr>
        <w:t xml:space="preserve">stała </w:t>
      </w:r>
      <w:r w:rsidR="00A21409">
        <w:rPr>
          <w:rFonts w:ascii="Arial" w:hAnsi="Arial" w:cs="Arial"/>
          <w:szCs w:val="24"/>
        </w:rPr>
        <w:t xml:space="preserve">pełna </w:t>
      </w:r>
      <w:r w:rsidR="0044442E">
        <w:rPr>
          <w:rFonts w:ascii="Arial" w:hAnsi="Arial" w:cs="Arial"/>
          <w:szCs w:val="24"/>
        </w:rPr>
        <w:t>przegroda</w:t>
      </w:r>
      <w:r w:rsidR="00A21409">
        <w:rPr>
          <w:rFonts w:ascii="Arial" w:hAnsi="Arial" w:cs="Arial"/>
          <w:szCs w:val="24"/>
        </w:rPr>
        <w:t xml:space="preserve"> wyposażona w </w:t>
      </w:r>
      <w:r w:rsidR="003021AE">
        <w:rPr>
          <w:rFonts w:ascii="Arial" w:hAnsi="Arial" w:cs="Arial"/>
          <w:szCs w:val="24"/>
        </w:rPr>
        <w:t>okno przesuwne.</w:t>
      </w:r>
    </w:p>
    <w:p w14:paraId="672A1626" w14:textId="54A0AFA2" w:rsidR="00D47885" w:rsidRDefault="00D47885" w:rsidP="0044442E">
      <w:pPr>
        <w:autoSpaceDE w:val="0"/>
        <w:autoSpaceDN w:val="0"/>
        <w:adjustRightInd w:val="0"/>
        <w:ind w:left="851" w:hanging="851"/>
        <w:rPr>
          <w:rFonts w:ascii="Arial" w:hAnsi="Arial" w:cs="Arial"/>
          <w:szCs w:val="24"/>
        </w:rPr>
      </w:pPr>
    </w:p>
    <w:p w14:paraId="42A72D27" w14:textId="4EE9C564" w:rsidR="008A0E21" w:rsidRDefault="00D47885" w:rsidP="00367C08">
      <w:pPr>
        <w:autoSpaceDE w:val="0"/>
        <w:autoSpaceDN w:val="0"/>
        <w:adjustRightInd w:val="0"/>
        <w:ind w:left="851" w:hanging="851"/>
        <w:rPr>
          <w:rFonts w:ascii="Arial" w:hAnsi="Arial" w:cs="Arial"/>
          <w:szCs w:val="24"/>
        </w:rPr>
      </w:pPr>
      <w:r>
        <w:rPr>
          <w:rFonts w:ascii="Arial" w:hAnsi="Arial" w:cs="Arial"/>
          <w:szCs w:val="24"/>
        </w:rPr>
        <w:t>4.8.1.5</w:t>
      </w:r>
      <w:r>
        <w:rPr>
          <w:rFonts w:ascii="Arial" w:hAnsi="Arial" w:cs="Arial"/>
          <w:szCs w:val="24"/>
        </w:rPr>
        <w:tab/>
        <w:t xml:space="preserve">Założenia dla </w:t>
      </w:r>
      <w:r w:rsidR="00A405B8">
        <w:rPr>
          <w:rFonts w:ascii="Arial" w:hAnsi="Arial" w:cs="Arial"/>
          <w:szCs w:val="24"/>
        </w:rPr>
        <w:t>s</w:t>
      </w:r>
      <w:r>
        <w:rPr>
          <w:rFonts w:ascii="Arial" w:hAnsi="Arial" w:cs="Arial"/>
          <w:szCs w:val="24"/>
        </w:rPr>
        <w:t>ystem</w:t>
      </w:r>
      <w:r w:rsidR="00A405B8">
        <w:rPr>
          <w:rFonts w:ascii="Arial" w:hAnsi="Arial" w:cs="Arial"/>
          <w:szCs w:val="24"/>
        </w:rPr>
        <w:t>u</w:t>
      </w:r>
      <w:r>
        <w:rPr>
          <w:rFonts w:ascii="Arial" w:hAnsi="Arial" w:cs="Arial"/>
          <w:szCs w:val="24"/>
        </w:rPr>
        <w:t xml:space="preserve"> inspekc</w:t>
      </w:r>
      <w:r w:rsidR="00A405B8">
        <w:rPr>
          <w:rFonts w:ascii="Arial" w:hAnsi="Arial" w:cs="Arial"/>
          <w:szCs w:val="24"/>
        </w:rPr>
        <w:t>yjnego :</w:t>
      </w:r>
    </w:p>
    <w:p w14:paraId="7946764D" w14:textId="77777777" w:rsidR="00367C08" w:rsidRPr="00367C08" w:rsidRDefault="00367C08" w:rsidP="00367C08">
      <w:pPr>
        <w:autoSpaceDE w:val="0"/>
        <w:autoSpaceDN w:val="0"/>
        <w:adjustRightInd w:val="0"/>
        <w:ind w:left="851" w:hanging="851"/>
        <w:rPr>
          <w:rFonts w:ascii="Arial" w:hAnsi="Arial" w:cs="Arial"/>
          <w:szCs w:val="24"/>
        </w:rPr>
      </w:pPr>
    </w:p>
    <w:p w14:paraId="768BC1D6" w14:textId="178D2830" w:rsidR="00A405B8" w:rsidRPr="00A405B8" w:rsidRDefault="00A405B8" w:rsidP="00F05618">
      <w:pPr>
        <w:pStyle w:val="Akapitzlist"/>
        <w:numPr>
          <w:ilvl w:val="0"/>
          <w:numId w:val="15"/>
        </w:numPr>
        <w:tabs>
          <w:tab w:val="left" w:pos="314"/>
          <w:tab w:val="left" w:pos="1134"/>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line="360" w:lineRule="auto"/>
        <w:ind w:left="1134" w:hanging="283"/>
        <w:contextualSpacing/>
        <w:jc w:val="left"/>
        <w:rPr>
          <w:rFonts w:cs="Arial"/>
        </w:rPr>
      </w:pPr>
      <w:r w:rsidRPr="00A405B8">
        <w:rPr>
          <w:rFonts w:cs="Arial"/>
        </w:rPr>
        <w:t xml:space="preserve">musi rejestrować filmy z inspekcji w formacie </w:t>
      </w:r>
      <w:r w:rsidR="00470F67">
        <w:rPr>
          <w:rFonts w:cs="Arial"/>
        </w:rPr>
        <w:t>Full</w:t>
      </w:r>
      <w:r w:rsidRPr="00A405B8">
        <w:rPr>
          <w:rFonts w:cs="Arial"/>
        </w:rPr>
        <w:t>HD</w:t>
      </w:r>
    </w:p>
    <w:p w14:paraId="60F5456A" w14:textId="731C15E6" w:rsidR="000B184A" w:rsidRPr="00367C08" w:rsidRDefault="00A405B8" w:rsidP="00F05618">
      <w:pPr>
        <w:pStyle w:val="Akapitzlist"/>
        <w:numPr>
          <w:ilvl w:val="0"/>
          <w:numId w:val="15"/>
        </w:numPr>
        <w:tabs>
          <w:tab w:val="left" w:pos="314"/>
          <w:tab w:val="left" w:pos="1134"/>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line="360" w:lineRule="auto"/>
        <w:ind w:left="1134" w:hanging="283"/>
        <w:contextualSpacing/>
        <w:jc w:val="left"/>
        <w:rPr>
          <w:rFonts w:cs="Arial"/>
        </w:rPr>
      </w:pPr>
      <w:r w:rsidRPr="00A405B8">
        <w:rPr>
          <w:rFonts w:cs="Arial"/>
        </w:rPr>
        <w:t>inspekcje studni muszą posiadać dedykowane formatki i dostosowane do inspekcji studni</w:t>
      </w:r>
    </w:p>
    <w:p w14:paraId="0EC4030C" w14:textId="0D2089F5" w:rsidR="000B184A" w:rsidRPr="00367C08" w:rsidRDefault="00A405B8" w:rsidP="00F05618">
      <w:pPr>
        <w:pStyle w:val="Akapitzlist"/>
        <w:numPr>
          <w:ilvl w:val="0"/>
          <w:numId w:val="15"/>
        </w:numPr>
        <w:tabs>
          <w:tab w:val="left" w:pos="314"/>
          <w:tab w:val="left" w:pos="1134"/>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line="360" w:lineRule="auto"/>
        <w:ind w:left="1134" w:hanging="283"/>
        <w:contextualSpacing/>
        <w:jc w:val="left"/>
        <w:rPr>
          <w:rFonts w:cs="Arial"/>
        </w:rPr>
      </w:pPr>
      <w:r w:rsidRPr="00A405B8">
        <w:rPr>
          <w:rFonts w:cs="Arial"/>
        </w:rPr>
        <w:t xml:space="preserve">musi być w pełni zintegrowane z systemem GIS </w:t>
      </w:r>
      <w:r w:rsidR="002C09AA">
        <w:rPr>
          <w:rFonts w:cs="Arial"/>
        </w:rPr>
        <w:t>Z</w:t>
      </w:r>
      <w:r w:rsidRPr="00A405B8">
        <w:rPr>
          <w:rFonts w:cs="Arial"/>
        </w:rPr>
        <w:t>amawiającego - pobieranie danych GIS i przesyłanie inspekcji do systemu GIS (poprzez system iKAN)</w:t>
      </w:r>
    </w:p>
    <w:p w14:paraId="300790C6" w14:textId="52246273" w:rsidR="000B184A" w:rsidRPr="00367C08" w:rsidRDefault="00A405B8" w:rsidP="00F05618">
      <w:pPr>
        <w:pStyle w:val="Akapitzlist"/>
        <w:numPr>
          <w:ilvl w:val="0"/>
          <w:numId w:val="15"/>
        </w:numPr>
        <w:tabs>
          <w:tab w:val="left" w:pos="314"/>
          <w:tab w:val="left" w:pos="1134"/>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line="360" w:lineRule="auto"/>
        <w:ind w:left="1134" w:hanging="283"/>
        <w:contextualSpacing/>
        <w:jc w:val="left"/>
        <w:rPr>
          <w:rFonts w:cs="Arial"/>
        </w:rPr>
      </w:pPr>
      <w:r w:rsidRPr="00A405B8">
        <w:rPr>
          <w:rFonts w:cs="Arial"/>
        </w:rPr>
        <w:t xml:space="preserve">musi posiadać zintegrowany moduł GIS wyświetlający mapę z systemu GIS </w:t>
      </w:r>
      <w:r w:rsidR="002C09AA">
        <w:rPr>
          <w:rFonts w:cs="Arial"/>
        </w:rPr>
        <w:t>Z</w:t>
      </w:r>
      <w:r w:rsidRPr="00A405B8">
        <w:rPr>
          <w:rFonts w:cs="Arial"/>
        </w:rPr>
        <w:t>amawiającego aktualizowaną automatycznie w cyklach dobowych</w:t>
      </w:r>
    </w:p>
    <w:p w14:paraId="72AA2DF2" w14:textId="22C90561" w:rsidR="000B184A" w:rsidRPr="00367C08" w:rsidRDefault="00A405B8" w:rsidP="00F05618">
      <w:pPr>
        <w:pStyle w:val="Akapitzlist"/>
        <w:numPr>
          <w:ilvl w:val="0"/>
          <w:numId w:val="15"/>
        </w:numPr>
        <w:tabs>
          <w:tab w:val="left" w:pos="314"/>
          <w:tab w:val="left" w:pos="1134"/>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line="360" w:lineRule="auto"/>
        <w:ind w:left="1134" w:hanging="283"/>
        <w:contextualSpacing/>
        <w:jc w:val="left"/>
        <w:rPr>
          <w:rFonts w:cs="Arial"/>
        </w:rPr>
      </w:pPr>
      <w:r w:rsidRPr="00A405B8">
        <w:rPr>
          <w:rFonts w:cs="Arial"/>
        </w:rPr>
        <w:t>musi posiadać możliwość rozpoczęcia inspekcji poprzez zaznaczenie badanego odcinka sieci, przyłącza lub studni na mapie</w:t>
      </w:r>
    </w:p>
    <w:p w14:paraId="1F59305B" w14:textId="26B380E7" w:rsidR="00FC3147" w:rsidRPr="00367C08" w:rsidRDefault="00A405B8" w:rsidP="00F05618">
      <w:pPr>
        <w:pStyle w:val="Akapitzlist"/>
        <w:numPr>
          <w:ilvl w:val="0"/>
          <w:numId w:val="15"/>
        </w:numPr>
        <w:tabs>
          <w:tab w:val="left" w:pos="314"/>
          <w:tab w:val="left" w:pos="1134"/>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line="360" w:lineRule="auto"/>
        <w:ind w:left="1134" w:hanging="283"/>
        <w:contextualSpacing/>
        <w:jc w:val="left"/>
        <w:rPr>
          <w:rFonts w:cs="Arial"/>
        </w:rPr>
      </w:pPr>
      <w:r w:rsidRPr="00A405B8">
        <w:rPr>
          <w:rFonts w:cs="Arial"/>
        </w:rPr>
        <w:t>musi w sposób automatyczny wysyłać inspekcje do systemu iKAN</w:t>
      </w:r>
    </w:p>
    <w:p w14:paraId="66AE816F" w14:textId="40C34525" w:rsidR="00FC3147" w:rsidRPr="00367C08" w:rsidRDefault="00A405B8" w:rsidP="00F05618">
      <w:pPr>
        <w:pStyle w:val="Akapitzlist"/>
        <w:numPr>
          <w:ilvl w:val="0"/>
          <w:numId w:val="15"/>
        </w:numPr>
        <w:tabs>
          <w:tab w:val="left" w:pos="314"/>
          <w:tab w:val="left" w:pos="1134"/>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line="360" w:lineRule="auto"/>
        <w:ind w:left="1134" w:hanging="283"/>
        <w:contextualSpacing/>
        <w:jc w:val="left"/>
        <w:rPr>
          <w:rFonts w:cs="Arial"/>
        </w:rPr>
      </w:pPr>
      <w:r w:rsidRPr="00A405B8">
        <w:rPr>
          <w:rFonts w:cs="Arial"/>
        </w:rPr>
        <w:t>eksport musi zawierać protokół PDF, zdjęcia, film, dane spadków, obserwacje wraz z geometrią i zdjęciami, geometrię badanego obiektu, unikalny identyfikator obiektu z bazy GIS tak aby można było powiązać inspekcję z obiektem GIS</w:t>
      </w:r>
    </w:p>
    <w:p w14:paraId="0C3A265A" w14:textId="62FBDF2C" w:rsidR="00FC3147" w:rsidRPr="00367C08" w:rsidRDefault="00A405B8" w:rsidP="00F05618">
      <w:pPr>
        <w:pStyle w:val="Akapitzlist"/>
        <w:numPr>
          <w:ilvl w:val="0"/>
          <w:numId w:val="15"/>
        </w:numPr>
        <w:tabs>
          <w:tab w:val="left" w:pos="314"/>
          <w:tab w:val="left" w:pos="1134"/>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line="360" w:lineRule="auto"/>
        <w:ind w:left="1134" w:hanging="283"/>
        <w:contextualSpacing/>
        <w:jc w:val="left"/>
        <w:rPr>
          <w:rFonts w:cs="Arial"/>
        </w:rPr>
      </w:pPr>
      <w:r w:rsidRPr="00A405B8">
        <w:rPr>
          <w:rFonts w:cs="Arial"/>
        </w:rPr>
        <w:t xml:space="preserve">rejestrowane </w:t>
      </w:r>
      <w:r w:rsidR="002C09AA">
        <w:rPr>
          <w:rFonts w:cs="Arial"/>
        </w:rPr>
        <w:t>filmy</w:t>
      </w:r>
      <w:r w:rsidRPr="00A405B8">
        <w:rPr>
          <w:rFonts w:cs="Arial"/>
        </w:rPr>
        <w:t xml:space="preserve"> muszą posiadać nakładkę z napisami w formacie VTT</w:t>
      </w:r>
    </w:p>
    <w:p w14:paraId="1EF8A4F7" w14:textId="322E7CAA" w:rsidR="00FC3147" w:rsidRPr="00367C08" w:rsidRDefault="002C09AA" w:rsidP="00F05618">
      <w:pPr>
        <w:pStyle w:val="Akapitzlist"/>
        <w:numPr>
          <w:ilvl w:val="0"/>
          <w:numId w:val="15"/>
        </w:numPr>
        <w:tabs>
          <w:tab w:val="left" w:pos="314"/>
          <w:tab w:val="left" w:pos="1134"/>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line="360" w:lineRule="auto"/>
        <w:ind w:left="1134" w:hanging="283"/>
        <w:contextualSpacing/>
        <w:jc w:val="left"/>
        <w:rPr>
          <w:rFonts w:cs="Arial"/>
        </w:rPr>
      </w:pPr>
      <w:r>
        <w:rPr>
          <w:rFonts w:cs="Arial"/>
        </w:rPr>
        <w:t>w</w:t>
      </w:r>
      <w:r w:rsidR="00A405B8" w:rsidRPr="00A405B8">
        <w:rPr>
          <w:rFonts w:cs="Arial"/>
        </w:rPr>
        <w:t xml:space="preserve">yklucza się ręczne przenoszenie danych lub dopinanie plików bez automatyzacji. Cała procedura dwukierunkowego przesyłania danych musi odbywać się za pomocą uruchomienia aplikacji import / eksport </w:t>
      </w:r>
    </w:p>
    <w:p w14:paraId="1D337039" w14:textId="22985491" w:rsidR="00367C08" w:rsidRDefault="002C09AA" w:rsidP="00F05618">
      <w:pPr>
        <w:pStyle w:val="Akapitzlist"/>
        <w:numPr>
          <w:ilvl w:val="0"/>
          <w:numId w:val="15"/>
        </w:numPr>
        <w:tabs>
          <w:tab w:val="left" w:pos="314"/>
          <w:tab w:val="left" w:pos="1134"/>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line="360" w:lineRule="auto"/>
        <w:ind w:left="1134" w:hanging="283"/>
        <w:contextualSpacing/>
        <w:jc w:val="left"/>
        <w:rPr>
          <w:rFonts w:cs="Arial"/>
        </w:rPr>
      </w:pPr>
      <w:r>
        <w:rPr>
          <w:rFonts w:cs="Arial"/>
        </w:rPr>
        <w:t>r</w:t>
      </w:r>
      <w:r w:rsidR="00A405B8" w:rsidRPr="00A405B8">
        <w:rPr>
          <w:rFonts w:cs="Arial"/>
        </w:rPr>
        <w:t xml:space="preserve">ozpoczęcie inspekcji  musi odbywać się z poziomu mapy zainstalowanej i automatycznie zaktualizowanej na komputerze w </w:t>
      </w:r>
      <w:r>
        <w:rPr>
          <w:rFonts w:cs="Arial"/>
        </w:rPr>
        <w:t>pojeździe</w:t>
      </w:r>
    </w:p>
    <w:p w14:paraId="48F10FF9" w14:textId="641B7878" w:rsidR="008C1D17" w:rsidRDefault="008C1D17" w:rsidP="00F05618">
      <w:pPr>
        <w:pStyle w:val="Akapitzlist"/>
        <w:numPr>
          <w:ilvl w:val="0"/>
          <w:numId w:val="15"/>
        </w:numPr>
        <w:tabs>
          <w:tab w:val="left" w:pos="314"/>
          <w:tab w:val="left" w:pos="1134"/>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line="360" w:lineRule="auto"/>
        <w:ind w:left="1134" w:hanging="283"/>
        <w:contextualSpacing/>
        <w:jc w:val="left"/>
        <w:rPr>
          <w:rFonts w:cs="Arial"/>
        </w:rPr>
      </w:pPr>
      <w:r>
        <w:rPr>
          <w:rFonts w:cs="Arial"/>
        </w:rPr>
        <w:t>s</w:t>
      </w:r>
      <w:r w:rsidRPr="008C1D17">
        <w:rPr>
          <w:rFonts w:cs="Arial"/>
        </w:rPr>
        <w:t>oftware w języku polskim</w:t>
      </w:r>
    </w:p>
    <w:p w14:paraId="0CE97E12" w14:textId="17DBA64D" w:rsidR="005D7C7F" w:rsidRPr="005B0E3B" w:rsidRDefault="005D7C7F" w:rsidP="00F05618">
      <w:pPr>
        <w:pStyle w:val="Akapitzlist"/>
        <w:numPr>
          <w:ilvl w:val="0"/>
          <w:numId w:val="15"/>
        </w:numPr>
        <w:tabs>
          <w:tab w:val="left" w:pos="314"/>
          <w:tab w:val="left" w:pos="1134"/>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line="360" w:lineRule="auto"/>
        <w:ind w:left="1134" w:hanging="283"/>
        <w:contextualSpacing/>
        <w:jc w:val="left"/>
        <w:rPr>
          <w:rFonts w:cs="Arial"/>
        </w:rPr>
      </w:pPr>
      <w:r>
        <w:rPr>
          <w:rFonts w:cs="Arial"/>
        </w:rPr>
        <w:t>zapewnienie licencji na dostarczone oprogramowanie</w:t>
      </w:r>
    </w:p>
    <w:p w14:paraId="5BB563F9" w14:textId="660DCAAA" w:rsidR="001B516B" w:rsidRPr="003244FD" w:rsidRDefault="001B516B" w:rsidP="001B516B">
      <w:pPr>
        <w:autoSpaceDE w:val="0"/>
        <w:autoSpaceDN w:val="0"/>
        <w:adjustRightInd w:val="0"/>
        <w:jc w:val="both"/>
        <w:rPr>
          <w:rFonts w:ascii="Arial" w:hAnsi="Arial" w:cs="Arial"/>
          <w:b/>
          <w:bCs/>
          <w:szCs w:val="24"/>
        </w:rPr>
      </w:pPr>
      <w:r>
        <w:rPr>
          <w:rFonts w:ascii="Arial" w:hAnsi="Arial" w:cs="Arial"/>
          <w:b/>
          <w:bCs/>
          <w:szCs w:val="24"/>
        </w:rPr>
        <w:lastRenderedPageBreak/>
        <w:t>4.</w:t>
      </w:r>
      <w:r w:rsidR="0044442E">
        <w:rPr>
          <w:rFonts w:ascii="Arial" w:hAnsi="Arial" w:cs="Arial"/>
          <w:b/>
          <w:bCs/>
          <w:szCs w:val="24"/>
        </w:rPr>
        <w:t>8</w:t>
      </w:r>
      <w:r w:rsidRPr="003244FD">
        <w:rPr>
          <w:rFonts w:ascii="Arial" w:hAnsi="Arial" w:cs="Arial"/>
          <w:b/>
          <w:bCs/>
          <w:szCs w:val="24"/>
        </w:rPr>
        <w:t>.</w:t>
      </w:r>
      <w:r>
        <w:rPr>
          <w:rFonts w:ascii="Arial" w:hAnsi="Arial" w:cs="Arial"/>
          <w:b/>
          <w:bCs/>
          <w:szCs w:val="24"/>
        </w:rPr>
        <w:t xml:space="preserve">2   </w:t>
      </w:r>
      <w:r w:rsidRPr="003244FD">
        <w:rPr>
          <w:rFonts w:ascii="Arial" w:hAnsi="Arial" w:cs="Arial"/>
          <w:b/>
          <w:bCs/>
          <w:szCs w:val="24"/>
        </w:rPr>
        <w:t xml:space="preserve"> Wymagania dla instalacji elektrycznej</w:t>
      </w:r>
    </w:p>
    <w:p w14:paraId="58C937B3" w14:textId="77777777" w:rsidR="001B516B" w:rsidRPr="003244FD" w:rsidRDefault="001B516B" w:rsidP="001B516B">
      <w:pPr>
        <w:autoSpaceDE w:val="0"/>
        <w:autoSpaceDN w:val="0"/>
        <w:adjustRightInd w:val="0"/>
        <w:jc w:val="both"/>
        <w:rPr>
          <w:rFonts w:ascii="Arial" w:hAnsi="Arial" w:cs="Arial"/>
          <w:b/>
          <w:bCs/>
          <w:szCs w:val="24"/>
        </w:rPr>
      </w:pPr>
    </w:p>
    <w:p w14:paraId="3A6AAB9D" w14:textId="6683E580" w:rsidR="001B516B" w:rsidRPr="003244FD" w:rsidRDefault="001B516B" w:rsidP="001B516B">
      <w:pPr>
        <w:autoSpaceDE w:val="0"/>
        <w:autoSpaceDN w:val="0"/>
        <w:adjustRightInd w:val="0"/>
        <w:ind w:left="851" w:hanging="851"/>
        <w:rPr>
          <w:rFonts w:ascii="Arial" w:hAnsi="Arial" w:cs="Arial"/>
          <w:szCs w:val="24"/>
        </w:rPr>
      </w:pPr>
      <w:r>
        <w:rPr>
          <w:rFonts w:ascii="Arial" w:hAnsi="Arial" w:cs="Arial"/>
          <w:szCs w:val="24"/>
        </w:rPr>
        <w:t>4.</w:t>
      </w:r>
      <w:r w:rsidR="0044442E">
        <w:rPr>
          <w:rFonts w:ascii="Arial" w:hAnsi="Arial" w:cs="Arial"/>
          <w:szCs w:val="24"/>
        </w:rPr>
        <w:t>8</w:t>
      </w:r>
      <w:r w:rsidRPr="003244FD">
        <w:rPr>
          <w:rFonts w:ascii="Arial" w:hAnsi="Arial" w:cs="Arial"/>
          <w:szCs w:val="24"/>
        </w:rPr>
        <w:t>.</w:t>
      </w:r>
      <w:r>
        <w:rPr>
          <w:rFonts w:ascii="Arial" w:hAnsi="Arial" w:cs="Arial"/>
          <w:szCs w:val="24"/>
        </w:rPr>
        <w:t>2</w:t>
      </w:r>
      <w:r w:rsidRPr="003244FD">
        <w:rPr>
          <w:rFonts w:ascii="Arial" w:hAnsi="Arial" w:cs="Arial"/>
          <w:szCs w:val="24"/>
        </w:rPr>
        <w:t xml:space="preserve">.1 </w:t>
      </w:r>
      <w:r>
        <w:rPr>
          <w:rFonts w:ascii="Arial" w:hAnsi="Arial" w:cs="Arial"/>
          <w:szCs w:val="24"/>
        </w:rPr>
        <w:t xml:space="preserve"> </w:t>
      </w:r>
      <w:r w:rsidRPr="003244FD">
        <w:rPr>
          <w:rFonts w:ascii="Arial" w:hAnsi="Arial" w:cs="Arial"/>
          <w:szCs w:val="24"/>
        </w:rPr>
        <w:t xml:space="preserve">Wyposażenie elektryczne i elektroniczne pojazdu wymienione </w:t>
      </w:r>
      <w:r>
        <w:rPr>
          <w:rFonts w:ascii="Arial" w:hAnsi="Arial" w:cs="Arial"/>
          <w:szCs w:val="24"/>
        </w:rPr>
        <w:t xml:space="preserve"> </w:t>
      </w:r>
      <w:r w:rsidR="00C43689">
        <w:rPr>
          <w:rFonts w:ascii="Arial" w:hAnsi="Arial" w:cs="Arial"/>
          <w:szCs w:val="24"/>
        </w:rPr>
        <w:br/>
      </w:r>
      <w:r w:rsidRPr="003244FD">
        <w:rPr>
          <w:rFonts w:ascii="Arial" w:hAnsi="Arial" w:cs="Arial"/>
          <w:szCs w:val="24"/>
        </w:rPr>
        <w:t>w poszczególnych punktach niniejszej specyfikacji technicznej musi poprawnie współpracować z wyposażeniem pojazdu bazowego oraz zapewniać wymaganą jakość i odpowiedni poziom bezpieczeństwa.</w:t>
      </w:r>
    </w:p>
    <w:p w14:paraId="29467ADB" w14:textId="77777777" w:rsidR="001B516B" w:rsidRDefault="001B516B" w:rsidP="001B516B">
      <w:pPr>
        <w:autoSpaceDE w:val="0"/>
        <w:autoSpaceDN w:val="0"/>
        <w:adjustRightInd w:val="0"/>
        <w:rPr>
          <w:rFonts w:ascii="Arial" w:hAnsi="Arial" w:cs="Arial"/>
          <w:b/>
          <w:bCs/>
          <w:iCs/>
          <w:szCs w:val="24"/>
          <w:u w:val="single"/>
        </w:rPr>
      </w:pPr>
    </w:p>
    <w:p w14:paraId="36499D13" w14:textId="4E5878C9" w:rsidR="001B516B" w:rsidRDefault="001B516B" w:rsidP="007D6DEE">
      <w:pPr>
        <w:autoSpaceDE w:val="0"/>
        <w:autoSpaceDN w:val="0"/>
        <w:adjustRightInd w:val="0"/>
        <w:ind w:left="851" w:hanging="851"/>
        <w:rPr>
          <w:rFonts w:ascii="Arial" w:hAnsi="Arial" w:cs="Arial"/>
          <w:szCs w:val="24"/>
        </w:rPr>
      </w:pPr>
      <w:r w:rsidRPr="004A06D4">
        <w:rPr>
          <w:rFonts w:ascii="Arial" w:hAnsi="Arial" w:cs="Arial"/>
          <w:iCs/>
          <w:szCs w:val="24"/>
        </w:rPr>
        <w:t>4.</w:t>
      </w:r>
      <w:r w:rsidR="0044442E">
        <w:rPr>
          <w:rFonts w:ascii="Arial" w:hAnsi="Arial" w:cs="Arial"/>
          <w:iCs/>
          <w:szCs w:val="24"/>
        </w:rPr>
        <w:t>8</w:t>
      </w:r>
      <w:r w:rsidRPr="004A06D4">
        <w:rPr>
          <w:rFonts w:ascii="Arial" w:hAnsi="Arial" w:cs="Arial"/>
          <w:szCs w:val="24"/>
        </w:rPr>
        <w:t>.</w:t>
      </w:r>
      <w:r>
        <w:rPr>
          <w:rFonts w:ascii="Arial" w:hAnsi="Arial" w:cs="Arial"/>
          <w:szCs w:val="24"/>
        </w:rPr>
        <w:t>2</w:t>
      </w:r>
      <w:r w:rsidRPr="004A06D4">
        <w:rPr>
          <w:rFonts w:ascii="Arial" w:hAnsi="Arial" w:cs="Arial"/>
          <w:szCs w:val="24"/>
        </w:rPr>
        <w:t>.</w:t>
      </w:r>
      <w:r>
        <w:rPr>
          <w:rFonts w:ascii="Arial" w:hAnsi="Arial" w:cs="Arial"/>
          <w:szCs w:val="24"/>
        </w:rPr>
        <w:t>2</w:t>
      </w:r>
      <w:r w:rsidRPr="003244FD">
        <w:rPr>
          <w:rFonts w:ascii="Arial" w:hAnsi="Arial" w:cs="Arial"/>
          <w:szCs w:val="24"/>
        </w:rPr>
        <w:t xml:space="preserve"> </w:t>
      </w:r>
      <w:r>
        <w:rPr>
          <w:rFonts w:ascii="Arial" w:hAnsi="Arial" w:cs="Arial"/>
          <w:szCs w:val="24"/>
        </w:rPr>
        <w:t xml:space="preserve"> </w:t>
      </w:r>
      <w:r w:rsidRPr="003244FD">
        <w:rPr>
          <w:rFonts w:ascii="Arial" w:hAnsi="Arial" w:cs="Arial"/>
          <w:szCs w:val="24"/>
        </w:rPr>
        <w:t>Wszystkie stosowane przewody instalacji elektrycznej musza spełniać wymogi</w:t>
      </w:r>
      <w:r w:rsidR="007D6DEE">
        <w:rPr>
          <w:rFonts w:ascii="Arial" w:hAnsi="Arial" w:cs="Arial"/>
          <w:szCs w:val="24"/>
        </w:rPr>
        <w:t xml:space="preserve"> </w:t>
      </w:r>
      <w:r w:rsidRPr="003244FD">
        <w:rPr>
          <w:rFonts w:ascii="Arial" w:hAnsi="Arial" w:cs="Arial"/>
          <w:szCs w:val="24"/>
        </w:rPr>
        <w:t>określone w obowiązujących normach i przepisach dotyczących instalacji</w:t>
      </w:r>
      <w:r>
        <w:rPr>
          <w:rFonts w:ascii="Arial" w:hAnsi="Arial" w:cs="Arial"/>
          <w:szCs w:val="24"/>
        </w:rPr>
        <w:t xml:space="preserve"> </w:t>
      </w:r>
      <w:r w:rsidRPr="003244FD">
        <w:rPr>
          <w:rFonts w:ascii="Arial" w:hAnsi="Arial" w:cs="Arial"/>
          <w:szCs w:val="24"/>
        </w:rPr>
        <w:t>elektrycznej w motoryzacji. Wszystkie przewody należy odpowiednio</w:t>
      </w:r>
      <w:r>
        <w:rPr>
          <w:rFonts w:ascii="Arial" w:hAnsi="Arial" w:cs="Arial"/>
          <w:szCs w:val="24"/>
        </w:rPr>
        <w:t xml:space="preserve"> </w:t>
      </w:r>
      <w:r w:rsidRPr="003244FD">
        <w:rPr>
          <w:rFonts w:ascii="Arial" w:hAnsi="Arial" w:cs="Arial"/>
          <w:szCs w:val="24"/>
        </w:rPr>
        <w:t xml:space="preserve">oznaczyć. </w:t>
      </w:r>
    </w:p>
    <w:p w14:paraId="411BBD64" w14:textId="77777777" w:rsidR="001B516B" w:rsidRPr="003244FD" w:rsidRDefault="001B516B" w:rsidP="001B516B">
      <w:pPr>
        <w:autoSpaceDE w:val="0"/>
        <w:autoSpaceDN w:val="0"/>
        <w:adjustRightInd w:val="0"/>
        <w:jc w:val="both"/>
        <w:rPr>
          <w:rFonts w:ascii="Arial" w:hAnsi="Arial" w:cs="Arial"/>
          <w:szCs w:val="24"/>
        </w:rPr>
      </w:pPr>
    </w:p>
    <w:p w14:paraId="603D76D9" w14:textId="3976B943" w:rsidR="001B516B" w:rsidRPr="003244FD" w:rsidRDefault="001B516B" w:rsidP="001B516B">
      <w:pPr>
        <w:autoSpaceDE w:val="0"/>
        <w:autoSpaceDN w:val="0"/>
        <w:adjustRightInd w:val="0"/>
        <w:ind w:left="851" w:hanging="851"/>
        <w:jc w:val="both"/>
        <w:rPr>
          <w:rFonts w:ascii="Arial" w:hAnsi="Arial" w:cs="Arial"/>
          <w:szCs w:val="24"/>
        </w:rPr>
      </w:pPr>
      <w:r>
        <w:rPr>
          <w:rFonts w:ascii="Arial" w:hAnsi="Arial" w:cs="Arial"/>
          <w:szCs w:val="24"/>
        </w:rPr>
        <w:t>4.</w:t>
      </w:r>
      <w:r w:rsidR="0044442E">
        <w:rPr>
          <w:rFonts w:ascii="Arial" w:hAnsi="Arial" w:cs="Arial"/>
          <w:szCs w:val="24"/>
        </w:rPr>
        <w:t>8</w:t>
      </w:r>
      <w:r w:rsidRPr="003244FD">
        <w:rPr>
          <w:rFonts w:ascii="Arial" w:hAnsi="Arial" w:cs="Arial"/>
          <w:szCs w:val="24"/>
        </w:rPr>
        <w:t>.</w:t>
      </w:r>
      <w:r>
        <w:rPr>
          <w:rFonts w:ascii="Arial" w:hAnsi="Arial" w:cs="Arial"/>
          <w:szCs w:val="24"/>
        </w:rPr>
        <w:t>2.3</w:t>
      </w:r>
      <w:r w:rsidRPr="003244FD">
        <w:rPr>
          <w:rFonts w:ascii="Arial" w:hAnsi="Arial" w:cs="Arial"/>
          <w:szCs w:val="24"/>
        </w:rPr>
        <w:t xml:space="preserve"> Wszystkie przewody należy ułożyć w sposób zapobiegający wibracji oraz</w:t>
      </w:r>
    </w:p>
    <w:p w14:paraId="310554A6" w14:textId="18856F3F" w:rsidR="001B516B" w:rsidRDefault="001B516B" w:rsidP="001B516B">
      <w:pPr>
        <w:autoSpaceDE w:val="0"/>
        <w:autoSpaceDN w:val="0"/>
        <w:adjustRightInd w:val="0"/>
        <w:ind w:left="851"/>
        <w:rPr>
          <w:rFonts w:ascii="Arial" w:hAnsi="Arial" w:cs="Arial"/>
          <w:szCs w:val="24"/>
        </w:rPr>
      </w:pPr>
      <w:r w:rsidRPr="003244FD">
        <w:rPr>
          <w:rFonts w:ascii="Arial" w:hAnsi="Arial" w:cs="Arial"/>
          <w:szCs w:val="24"/>
        </w:rPr>
        <w:t>możliwości samoczynnego przemieszczania się. Do łączenia przewodów</w:t>
      </w:r>
      <w:r>
        <w:rPr>
          <w:rFonts w:ascii="Arial" w:hAnsi="Arial" w:cs="Arial"/>
          <w:szCs w:val="24"/>
        </w:rPr>
        <w:t xml:space="preserve"> </w:t>
      </w:r>
      <w:r w:rsidRPr="003244FD">
        <w:rPr>
          <w:rFonts w:ascii="Arial" w:hAnsi="Arial" w:cs="Arial"/>
          <w:szCs w:val="24"/>
        </w:rPr>
        <w:t>należy stosować specjalistyczne łączniki albo kostki, które podczas zwarcia</w:t>
      </w:r>
      <w:r>
        <w:rPr>
          <w:rFonts w:ascii="Arial" w:hAnsi="Arial" w:cs="Arial"/>
          <w:szCs w:val="24"/>
        </w:rPr>
        <w:t xml:space="preserve"> </w:t>
      </w:r>
      <w:r w:rsidRPr="003244FD">
        <w:rPr>
          <w:rFonts w:ascii="Arial" w:hAnsi="Arial" w:cs="Arial"/>
          <w:szCs w:val="24"/>
        </w:rPr>
        <w:t>instalacji się nie stopią. Wszystkie przewody muszą być ułożone z odpowiednim zapasem długości zapobiegającym ich naprężeniu podczas eksploatacji.</w:t>
      </w:r>
    </w:p>
    <w:p w14:paraId="52098D3E" w14:textId="537C56B1" w:rsidR="00A97699" w:rsidRDefault="00A97699" w:rsidP="001B516B">
      <w:pPr>
        <w:autoSpaceDE w:val="0"/>
        <w:autoSpaceDN w:val="0"/>
        <w:adjustRightInd w:val="0"/>
        <w:ind w:left="851"/>
        <w:rPr>
          <w:rFonts w:ascii="Arial" w:hAnsi="Arial" w:cs="Arial"/>
          <w:szCs w:val="24"/>
        </w:rPr>
      </w:pPr>
    </w:p>
    <w:p w14:paraId="6416B5F7" w14:textId="24CC4297" w:rsidR="00A97699" w:rsidRDefault="00A97699" w:rsidP="00A97699">
      <w:pPr>
        <w:autoSpaceDE w:val="0"/>
        <w:autoSpaceDN w:val="0"/>
        <w:adjustRightInd w:val="0"/>
        <w:ind w:left="851" w:hanging="851"/>
        <w:rPr>
          <w:rFonts w:ascii="Arial" w:hAnsi="Arial" w:cs="Arial"/>
          <w:szCs w:val="24"/>
        </w:rPr>
      </w:pPr>
      <w:r>
        <w:rPr>
          <w:rFonts w:ascii="Arial" w:hAnsi="Arial" w:cs="Arial"/>
          <w:szCs w:val="24"/>
        </w:rPr>
        <w:t>4.</w:t>
      </w:r>
      <w:r w:rsidR="0044442E">
        <w:rPr>
          <w:rFonts w:ascii="Arial" w:hAnsi="Arial" w:cs="Arial"/>
          <w:szCs w:val="24"/>
        </w:rPr>
        <w:t>8</w:t>
      </w:r>
      <w:r>
        <w:rPr>
          <w:rFonts w:ascii="Arial" w:hAnsi="Arial" w:cs="Arial"/>
          <w:szCs w:val="24"/>
        </w:rPr>
        <w:t>.2.4  Instalacja wyposażona w prostownik buforowy 12 V DC zasilający urządzenia 12 V oraz ładujący akumulator samochodu w czasie pracy generatora lub zasilania z sieci 230 V AC</w:t>
      </w:r>
    </w:p>
    <w:p w14:paraId="18463F40" w14:textId="59F52602" w:rsidR="00C7230B" w:rsidRDefault="00C7230B" w:rsidP="00A97699">
      <w:pPr>
        <w:autoSpaceDE w:val="0"/>
        <w:autoSpaceDN w:val="0"/>
        <w:adjustRightInd w:val="0"/>
        <w:ind w:left="851" w:hanging="851"/>
        <w:rPr>
          <w:rFonts w:ascii="Arial" w:hAnsi="Arial" w:cs="Arial"/>
          <w:szCs w:val="24"/>
        </w:rPr>
      </w:pPr>
    </w:p>
    <w:p w14:paraId="2CBFF790" w14:textId="357ABE3F" w:rsidR="00C7230B" w:rsidRDefault="00C7230B" w:rsidP="00A97699">
      <w:pPr>
        <w:autoSpaceDE w:val="0"/>
        <w:autoSpaceDN w:val="0"/>
        <w:adjustRightInd w:val="0"/>
        <w:ind w:left="851" w:hanging="851"/>
        <w:rPr>
          <w:rFonts w:ascii="Arial" w:hAnsi="Arial" w:cs="Arial"/>
          <w:szCs w:val="24"/>
        </w:rPr>
      </w:pPr>
      <w:r>
        <w:rPr>
          <w:rFonts w:ascii="Arial" w:hAnsi="Arial" w:cs="Arial"/>
          <w:szCs w:val="24"/>
        </w:rPr>
        <w:t>4.</w:t>
      </w:r>
      <w:r w:rsidR="0044442E">
        <w:rPr>
          <w:rFonts w:ascii="Arial" w:hAnsi="Arial" w:cs="Arial"/>
          <w:szCs w:val="24"/>
        </w:rPr>
        <w:t>8</w:t>
      </w:r>
      <w:r>
        <w:rPr>
          <w:rFonts w:ascii="Arial" w:hAnsi="Arial" w:cs="Arial"/>
          <w:szCs w:val="24"/>
        </w:rPr>
        <w:t>.2.5  Instalacja wyposażona w wyłącznik awaryjny systemu</w:t>
      </w:r>
    </w:p>
    <w:p w14:paraId="40E14556" w14:textId="1D2DD4E7" w:rsidR="00197261" w:rsidRDefault="00197261" w:rsidP="00A97699">
      <w:pPr>
        <w:autoSpaceDE w:val="0"/>
        <w:autoSpaceDN w:val="0"/>
        <w:adjustRightInd w:val="0"/>
        <w:ind w:left="851" w:hanging="851"/>
        <w:rPr>
          <w:rFonts w:ascii="Arial" w:hAnsi="Arial" w:cs="Arial"/>
          <w:szCs w:val="24"/>
        </w:rPr>
      </w:pPr>
    </w:p>
    <w:p w14:paraId="024D6189" w14:textId="27BA383E" w:rsidR="00197261" w:rsidRDefault="00197261" w:rsidP="00A97699">
      <w:pPr>
        <w:autoSpaceDE w:val="0"/>
        <w:autoSpaceDN w:val="0"/>
        <w:adjustRightInd w:val="0"/>
        <w:ind w:left="851" w:hanging="851"/>
        <w:rPr>
          <w:rFonts w:ascii="Arial" w:hAnsi="Arial" w:cs="Arial"/>
          <w:szCs w:val="24"/>
        </w:rPr>
      </w:pPr>
      <w:r>
        <w:rPr>
          <w:rFonts w:ascii="Arial" w:hAnsi="Arial" w:cs="Arial"/>
          <w:szCs w:val="24"/>
        </w:rPr>
        <w:t>4.8.2.6</w:t>
      </w:r>
      <w:r>
        <w:rPr>
          <w:rFonts w:ascii="Arial" w:hAnsi="Arial" w:cs="Arial"/>
          <w:szCs w:val="24"/>
        </w:rPr>
        <w:tab/>
        <w:t xml:space="preserve">Źródła </w:t>
      </w:r>
      <w:r w:rsidR="006A795B">
        <w:rPr>
          <w:rFonts w:ascii="Arial" w:hAnsi="Arial" w:cs="Arial"/>
          <w:szCs w:val="24"/>
        </w:rPr>
        <w:t xml:space="preserve">i urządzenia </w:t>
      </w:r>
      <w:r>
        <w:rPr>
          <w:rFonts w:ascii="Arial" w:hAnsi="Arial" w:cs="Arial"/>
          <w:szCs w:val="24"/>
        </w:rPr>
        <w:t xml:space="preserve">zasilania w energię </w:t>
      </w:r>
      <w:r w:rsidR="006A795B">
        <w:rPr>
          <w:rFonts w:ascii="Arial" w:hAnsi="Arial" w:cs="Arial"/>
          <w:szCs w:val="24"/>
        </w:rPr>
        <w:t>:</w:t>
      </w:r>
    </w:p>
    <w:p w14:paraId="336E9C72" w14:textId="35749E1A" w:rsidR="00197261" w:rsidRDefault="00197261" w:rsidP="00A97699">
      <w:pPr>
        <w:autoSpaceDE w:val="0"/>
        <w:autoSpaceDN w:val="0"/>
        <w:adjustRightInd w:val="0"/>
        <w:ind w:left="851" w:hanging="851"/>
        <w:rPr>
          <w:rFonts w:ascii="Arial" w:hAnsi="Arial" w:cs="Arial"/>
          <w:szCs w:val="24"/>
        </w:rPr>
      </w:pPr>
    </w:p>
    <w:p w14:paraId="5DF427C1" w14:textId="1E651EB5" w:rsidR="00197261" w:rsidRPr="00197261" w:rsidRDefault="006A795B" w:rsidP="006A79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993" w:hanging="993"/>
        <w:rPr>
          <w:rFonts w:ascii="Arial" w:hAnsi="Arial" w:cs="Arial"/>
          <w:szCs w:val="24"/>
        </w:rPr>
      </w:pPr>
      <w:r>
        <w:rPr>
          <w:rFonts w:ascii="Arial" w:hAnsi="Arial" w:cs="Arial"/>
          <w:szCs w:val="24"/>
        </w:rPr>
        <w:tab/>
        <w:t xml:space="preserve">A) </w:t>
      </w:r>
      <w:r w:rsidR="00825BD8">
        <w:rPr>
          <w:rFonts w:ascii="Arial" w:hAnsi="Arial" w:cs="Arial"/>
          <w:szCs w:val="24"/>
        </w:rPr>
        <w:t>a</w:t>
      </w:r>
      <w:r w:rsidR="00197261" w:rsidRPr="00197261">
        <w:rPr>
          <w:rFonts w:ascii="Arial" w:hAnsi="Arial" w:cs="Arial"/>
          <w:szCs w:val="24"/>
        </w:rPr>
        <w:t>kumulatory zasilające zestaw inspekcyjny:</w:t>
      </w:r>
    </w:p>
    <w:p w14:paraId="7AA5F392" w14:textId="79FFD283" w:rsidR="00197261" w:rsidRPr="00197261" w:rsidRDefault="00197261" w:rsidP="00F05618">
      <w:pPr>
        <w:pStyle w:val="Akapitzlist"/>
        <w:numPr>
          <w:ilvl w:val="0"/>
          <w:numId w:val="14"/>
        </w:numPr>
        <w:tabs>
          <w:tab w:val="left" w:pos="20"/>
          <w:tab w:val="left" w:pos="218"/>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276" w:hanging="283"/>
        <w:contextualSpacing/>
        <w:jc w:val="left"/>
        <w:rPr>
          <w:rFonts w:cs="Arial"/>
        </w:rPr>
      </w:pPr>
      <w:r w:rsidRPr="00197261">
        <w:rPr>
          <w:rFonts w:cs="Arial"/>
        </w:rPr>
        <w:t xml:space="preserve">zestaw akumulatorów litowo-żelazowo-fosforanowych (LiFePO4)  </w:t>
      </w:r>
      <w:r w:rsidR="006A795B">
        <w:rPr>
          <w:rFonts w:cs="Arial"/>
        </w:rPr>
        <w:br/>
      </w:r>
      <w:r w:rsidRPr="00197261">
        <w:rPr>
          <w:rFonts w:cs="Arial"/>
        </w:rPr>
        <w:t>min. 25V / 200Ah</w:t>
      </w:r>
    </w:p>
    <w:p w14:paraId="4B7E2DC9" w14:textId="77777777" w:rsidR="00197261" w:rsidRPr="00197261" w:rsidRDefault="00197261" w:rsidP="00F05618">
      <w:pPr>
        <w:pStyle w:val="Akapitzlist"/>
        <w:numPr>
          <w:ilvl w:val="0"/>
          <w:numId w:val="14"/>
        </w:numPr>
        <w:tabs>
          <w:tab w:val="left" w:pos="20"/>
          <w:tab w:val="left" w:pos="218"/>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993" w:firstLine="0"/>
        <w:contextualSpacing/>
        <w:jc w:val="left"/>
        <w:rPr>
          <w:rFonts w:cs="Arial"/>
        </w:rPr>
      </w:pPr>
      <w:r w:rsidRPr="00197261">
        <w:rPr>
          <w:rFonts w:cs="Arial"/>
        </w:rPr>
        <w:t>Konwerter min.  3kVA</w:t>
      </w:r>
    </w:p>
    <w:p w14:paraId="42AF5AB3" w14:textId="77777777" w:rsidR="00197261" w:rsidRPr="00197261" w:rsidRDefault="00197261" w:rsidP="00F05618">
      <w:pPr>
        <w:pStyle w:val="Akapitzlist"/>
        <w:numPr>
          <w:ilvl w:val="0"/>
          <w:numId w:val="14"/>
        </w:numPr>
        <w:tabs>
          <w:tab w:val="left" w:pos="20"/>
          <w:tab w:val="left" w:pos="218"/>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993" w:firstLine="0"/>
        <w:contextualSpacing/>
        <w:jc w:val="left"/>
        <w:rPr>
          <w:rFonts w:cs="Arial"/>
        </w:rPr>
      </w:pPr>
      <w:r w:rsidRPr="00197261">
        <w:rPr>
          <w:rFonts w:cs="Arial"/>
        </w:rPr>
        <w:t>min. 3000 cyklów ładowania przy rozładowaniu 80%</w:t>
      </w:r>
    </w:p>
    <w:p w14:paraId="5C376755" w14:textId="77777777" w:rsidR="00197261" w:rsidRPr="00197261" w:rsidRDefault="00197261" w:rsidP="00F05618">
      <w:pPr>
        <w:pStyle w:val="Akapitzlist"/>
        <w:numPr>
          <w:ilvl w:val="0"/>
          <w:numId w:val="14"/>
        </w:numPr>
        <w:tabs>
          <w:tab w:val="left" w:pos="20"/>
          <w:tab w:val="left" w:pos="218"/>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993" w:firstLine="0"/>
        <w:contextualSpacing/>
        <w:jc w:val="left"/>
        <w:rPr>
          <w:rFonts w:cs="Arial"/>
        </w:rPr>
      </w:pPr>
      <w:r w:rsidRPr="00197261">
        <w:rPr>
          <w:rFonts w:cs="Arial"/>
        </w:rPr>
        <w:t>min. 1500 cyklów ładowania przy rozładowaniu 90%</w:t>
      </w:r>
    </w:p>
    <w:p w14:paraId="54840DB5" w14:textId="2D8EA0CE" w:rsidR="00197261" w:rsidRPr="00197261" w:rsidRDefault="00197261" w:rsidP="0045767D">
      <w:pPr>
        <w:pStyle w:val="Akapitzlist"/>
        <w:numPr>
          <w:ilvl w:val="0"/>
          <w:numId w:val="14"/>
        </w:numPr>
        <w:tabs>
          <w:tab w:val="left" w:pos="20"/>
          <w:tab w:val="left" w:pos="218"/>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276" w:hanging="283"/>
        <w:contextualSpacing/>
        <w:jc w:val="left"/>
        <w:rPr>
          <w:rFonts w:cs="Arial"/>
        </w:rPr>
      </w:pPr>
      <w:r w:rsidRPr="00197261">
        <w:rPr>
          <w:rFonts w:cs="Arial"/>
        </w:rPr>
        <w:t>Urządzenie sterujące ładowaniem z wyświetlaczem LCD min. 5” wyświetlającym najważniejsze informacje o procesie ładowania oraz stanie akumulatorów</w:t>
      </w:r>
    </w:p>
    <w:p w14:paraId="690EACD2" w14:textId="77777777" w:rsidR="00197261" w:rsidRPr="00197261" w:rsidRDefault="00197261" w:rsidP="0045767D">
      <w:pPr>
        <w:pStyle w:val="Akapitzlist"/>
        <w:numPr>
          <w:ilvl w:val="0"/>
          <w:numId w:val="14"/>
        </w:numPr>
        <w:tabs>
          <w:tab w:val="left" w:pos="20"/>
          <w:tab w:val="left" w:pos="218"/>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276" w:hanging="283"/>
        <w:contextualSpacing/>
        <w:jc w:val="left"/>
        <w:rPr>
          <w:rFonts w:cs="Arial"/>
        </w:rPr>
      </w:pPr>
      <w:r w:rsidRPr="00197261">
        <w:rPr>
          <w:rFonts w:cs="Arial"/>
        </w:rPr>
        <w:t>Prostownik do ładowania akumulatorów min. 90A</w:t>
      </w:r>
    </w:p>
    <w:p w14:paraId="7308ECD9" w14:textId="77777777" w:rsidR="00197261" w:rsidRPr="00197261" w:rsidRDefault="00197261" w:rsidP="0045767D">
      <w:pPr>
        <w:pStyle w:val="Akapitzlist"/>
        <w:numPr>
          <w:ilvl w:val="0"/>
          <w:numId w:val="14"/>
        </w:numPr>
        <w:tabs>
          <w:tab w:val="left" w:pos="20"/>
          <w:tab w:val="left" w:pos="218"/>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276" w:hanging="283"/>
        <w:contextualSpacing/>
        <w:jc w:val="left"/>
        <w:rPr>
          <w:rFonts w:cs="Arial"/>
        </w:rPr>
      </w:pPr>
      <w:r w:rsidRPr="00197261">
        <w:rPr>
          <w:rFonts w:cs="Arial"/>
        </w:rPr>
        <w:t>Dodatkowe urządzenie ładujące zestaw akumulatorów w czasie pracy silnika pojazdu o mocy min. 24A</w:t>
      </w:r>
    </w:p>
    <w:p w14:paraId="345158F5" w14:textId="14A18F70" w:rsidR="00197261" w:rsidRPr="00551A2A" w:rsidRDefault="00197261" w:rsidP="0045767D">
      <w:pPr>
        <w:pStyle w:val="Akapitzlist"/>
        <w:numPr>
          <w:ilvl w:val="0"/>
          <w:numId w:val="14"/>
        </w:numPr>
        <w:tabs>
          <w:tab w:val="left" w:pos="20"/>
          <w:tab w:val="left" w:pos="218"/>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276" w:hanging="283"/>
        <w:contextualSpacing/>
        <w:jc w:val="left"/>
        <w:rPr>
          <w:rFonts w:cs="Arial"/>
        </w:rPr>
      </w:pPr>
      <w:r w:rsidRPr="00197261">
        <w:rPr>
          <w:rFonts w:cs="Arial"/>
        </w:rPr>
        <w:t>Urządzenie wyposażone w moduł Wifi lub GSM do zdalnej diagnostyki systemu akumulatorów</w:t>
      </w:r>
    </w:p>
    <w:p w14:paraId="427E60A4" w14:textId="4AC2A313" w:rsidR="006A795B" w:rsidRDefault="006A795B" w:rsidP="00551A2A">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851" w:hanging="851"/>
        <w:jc w:val="both"/>
        <w:rPr>
          <w:rFonts w:ascii="Arial" w:hAnsi="Arial" w:cs="Arial"/>
          <w:szCs w:val="24"/>
        </w:rPr>
      </w:pPr>
      <w:r>
        <w:rPr>
          <w:rFonts w:ascii="Arial" w:hAnsi="Arial" w:cs="Arial"/>
          <w:szCs w:val="24"/>
        </w:rPr>
        <w:lastRenderedPageBreak/>
        <w:tab/>
        <w:t>B)</w:t>
      </w:r>
      <w:r w:rsidR="00551A2A">
        <w:rPr>
          <w:rFonts w:ascii="Arial" w:hAnsi="Arial" w:cs="Arial"/>
          <w:szCs w:val="24"/>
        </w:rPr>
        <w:tab/>
      </w:r>
      <w:r>
        <w:rPr>
          <w:rFonts w:ascii="Arial" w:hAnsi="Arial" w:cs="Arial"/>
          <w:szCs w:val="24"/>
        </w:rPr>
        <w:t xml:space="preserve"> </w:t>
      </w:r>
      <w:r w:rsidR="00825BD8">
        <w:rPr>
          <w:rFonts w:ascii="Arial" w:hAnsi="Arial" w:cs="Arial"/>
          <w:szCs w:val="24"/>
        </w:rPr>
        <w:t>ł</w:t>
      </w:r>
      <w:r w:rsidR="00197261" w:rsidRPr="00197261">
        <w:rPr>
          <w:rFonts w:ascii="Arial" w:hAnsi="Arial" w:cs="Arial"/>
          <w:szCs w:val="24"/>
        </w:rPr>
        <w:t xml:space="preserve">adownie akumulatorów musi odbywać się za pomocą zewnętrznego źródła zasilania (gniazdko 230V) lub za pomocą alternatora podwozia. Alternator musi zapewnić ładowanie i jednoczesną pracę zestawu na „wolnych obrotach” silnika. </w:t>
      </w:r>
    </w:p>
    <w:p w14:paraId="55E2195F" w14:textId="49886C21" w:rsidR="00197261" w:rsidRPr="003244FD" w:rsidRDefault="006A795B" w:rsidP="00FE047D">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851" w:hanging="851"/>
        <w:jc w:val="both"/>
        <w:rPr>
          <w:rFonts w:ascii="Arial" w:hAnsi="Arial" w:cs="Arial"/>
          <w:szCs w:val="24"/>
        </w:rPr>
      </w:pPr>
      <w:r>
        <w:rPr>
          <w:rFonts w:ascii="Arial" w:hAnsi="Arial" w:cs="Arial"/>
          <w:szCs w:val="24"/>
        </w:rPr>
        <w:tab/>
        <w:t xml:space="preserve">C) </w:t>
      </w:r>
      <w:r w:rsidR="00825BD8">
        <w:rPr>
          <w:rFonts w:ascii="Arial" w:hAnsi="Arial" w:cs="Arial"/>
          <w:szCs w:val="24"/>
        </w:rPr>
        <w:t>w</w:t>
      </w:r>
      <w:r w:rsidR="00197261" w:rsidRPr="00197261">
        <w:rPr>
          <w:rFonts w:ascii="Arial" w:hAnsi="Arial" w:cs="Arial"/>
          <w:szCs w:val="24"/>
        </w:rPr>
        <w:t>yklucza się zastosowanie dodatkowego generatora do wydłużenia pracy systemu kamer ponad 10 godz.</w:t>
      </w:r>
      <w:r w:rsidR="00EA0EA1">
        <w:rPr>
          <w:rFonts w:ascii="Arial" w:hAnsi="Arial" w:cs="Arial"/>
          <w:szCs w:val="24"/>
        </w:rPr>
        <w:t xml:space="preserve"> </w:t>
      </w:r>
    </w:p>
    <w:p w14:paraId="348D3AC6" w14:textId="77777777" w:rsidR="001B516B" w:rsidRPr="003244FD" w:rsidRDefault="001B516B" w:rsidP="001B516B">
      <w:pPr>
        <w:autoSpaceDE w:val="0"/>
        <w:autoSpaceDN w:val="0"/>
        <w:adjustRightInd w:val="0"/>
        <w:jc w:val="both"/>
        <w:rPr>
          <w:rFonts w:ascii="Arial" w:hAnsi="Arial" w:cs="Arial"/>
          <w:szCs w:val="24"/>
        </w:rPr>
      </w:pPr>
    </w:p>
    <w:p w14:paraId="291488EF" w14:textId="07A48CE7" w:rsidR="001B516B" w:rsidRPr="00EE2ABA" w:rsidRDefault="001B516B" w:rsidP="007F529C">
      <w:pPr>
        <w:autoSpaceDE w:val="0"/>
        <w:autoSpaceDN w:val="0"/>
        <w:adjustRightInd w:val="0"/>
        <w:ind w:left="993" w:hanging="993"/>
        <w:jc w:val="both"/>
        <w:rPr>
          <w:rFonts w:ascii="Arial" w:hAnsi="Arial" w:cs="Arial"/>
          <w:b/>
          <w:bCs/>
          <w:szCs w:val="24"/>
        </w:rPr>
      </w:pPr>
      <w:r>
        <w:rPr>
          <w:rFonts w:ascii="Arial" w:hAnsi="Arial" w:cs="Arial"/>
          <w:b/>
          <w:bCs/>
          <w:szCs w:val="24"/>
        </w:rPr>
        <w:t>4.</w:t>
      </w:r>
      <w:r w:rsidR="003D0FFA">
        <w:rPr>
          <w:rFonts w:ascii="Arial" w:hAnsi="Arial" w:cs="Arial"/>
          <w:b/>
          <w:bCs/>
          <w:szCs w:val="24"/>
        </w:rPr>
        <w:t>8</w:t>
      </w:r>
      <w:r>
        <w:rPr>
          <w:rFonts w:ascii="Arial" w:hAnsi="Arial" w:cs="Arial"/>
          <w:b/>
          <w:bCs/>
          <w:szCs w:val="24"/>
        </w:rPr>
        <w:t>.3</w:t>
      </w:r>
      <w:r w:rsidRPr="003244FD">
        <w:rPr>
          <w:rFonts w:ascii="Arial" w:hAnsi="Arial" w:cs="Arial"/>
          <w:b/>
          <w:bCs/>
          <w:szCs w:val="24"/>
        </w:rPr>
        <w:t xml:space="preserve"> </w:t>
      </w:r>
      <w:r>
        <w:rPr>
          <w:rFonts w:ascii="Arial" w:hAnsi="Arial" w:cs="Arial"/>
          <w:b/>
          <w:bCs/>
          <w:szCs w:val="24"/>
        </w:rPr>
        <w:t xml:space="preserve"> </w:t>
      </w:r>
      <w:r w:rsidRPr="003244FD">
        <w:rPr>
          <w:rFonts w:ascii="Arial" w:hAnsi="Arial" w:cs="Arial"/>
          <w:b/>
          <w:bCs/>
          <w:szCs w:val="24"/>
        </w:rPr>
        <w:t>Wymagania dotycz</w:t>
      </w:r>
      <w:r w:rsidRPr="003244FD">
        <w:rPr>
          <w:rFonts w:ascii="Arial" w:hAnsi="Arial" w:cs="Arial"/>
          <w:szCs w:val="24"/>
        </w:rPr>
        <w:t>ą</w:t>
      </w:r>
      <w:r w:rsidRPr="003244FD">
        <w:rPr>
          <w:rFonts w:ascii="Arial" w:hAnsi="Arial" w:cs="Arial"/>
          <w:b/>
          <w:bCs/>
          <w:szCs w:val="24"/>
        </w:rPr>
        <w:t xml:space="preserve">ce </w:t>
      </w:r>
      <w:r w:rsidR="007F529C">
        <w:rPr>
          <w:rFonts w:ascii="Arial" w:hAnsi="Arial" w:cs="Arial"/>
          <w:b/>
          <w:bCs/>
          <w:szCs w:val="24"/>
        </w:rPr>
        <w:t xml:space="preserve">budowy i wyposażenia </w:t>
      </w:r>
      <w:r w:rsidR="003D0FFA">
        <w:rPr>
          <w:rFonts w:ascii="Arial" w:hAnsi="Arial" w:cs="Arial"/>
          <w:b/>
          <w:bCs/>
          <w:szCs w:val="24"/>
        </w:rPr>
        <w:t>strefy operatorskiej</w:t>
      </w:r>
      <w:r w:rsidRPr="003244FD">
        <w:rPr>
          <w:rFonts w:ascii="Arial" w:hAnsi="Arial" w:cs="Arial"/>
          <w:b/>
          <w:bCs/>
          <w:szCs w:val="24"/>
        </w:rPr>
        <w:t xml:space="preserve"> zabudowy</w:t>
      </w:r>
      <w:r w:rsidR="003D0FFA">
        <w:rPr>
          <w:rFonts w:ascii="Arial" w:hAnsi="Arial" w:cs="Arial"/>
          <w:b/>
          <w:bCs/>
          <w:szCs w:val="24"/>
        </w:rPr>
        <w:t>(studio)</w:t>
      </w:r>
      <w:r>
        <w:rPr>
          <w:rFonts w:ascii="Arial" w:hAnsi="Arial" w:cs="Arial"/>
          <w:b/>
          <w:bCs/>
          <w:szCs w:val="24"/>
        </w:rPr>
        <w:t>.</w:t>
      </w:r>
    </w:p>
    <w:p w14:paraId="13D60BD9" w14:textId="77777777" w:rsidR="001B516B" w:rsidRPr="003244FD" w:rsidRDefault="001B516B" w:rsidP="001B516B">
      <w:pPr>
        <w:autoSpaceDE w:val="0"/>
        <w:autoSpaceDN w:val="0"/>
        <w:adjustRightInd w:val="0"/>
        <w:jc w:val="both"/>
        <w:rPr>
          <w:rFonts w:ascii="Arial" w:hAnsi="Arial" w:cs="Arial"/>
          <w:szCs w:val="24"/>
        </w:rPr>
      </w:pPr>
    </w:p>
    <w:p w14:paraId="724CAAEE" w14:textId="5E85807A" w:rsidR="003D0FFA" w:rsidRPr="003D0FFA" w:rsidRDefault="001B516B" w:rsidP="003D0FFA">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851" w:hanging="851"/>
        <w:contextualSpacing/>
        <w:rPr>
          <w:rFonts w:ascii="Arial" w:hAnsi="Arial" w:cs="Arial"/>
          <w:szCs w:val="24"/>
        </w:rPr>
      </w:pPr>
      <w:r w:rsidRPr="003D0FFA">
        <w:rPr>
          <w:rFonts w:ascii="Arial" w:hAnsi="Arial" w:cs="Arial"/>
          <w:szCs w:val="24"/>
        </w:rPr>
        <w:t>4.</w:t>
      </w:r>
      <w:r w:rsidR="003D0FFA">
        <w:rPr>
          <w:rFonts w:ascii="Arial" w:hAnsi="Arial" w:cs="Arial"/>
          <w:szCs w:val="24"/>
        </w:rPr>
        <w:t>8</w:t>
      </w:r>
      <w:r w:rsidRPr="003D0FFA">
        <w:rPr>
          <w:rFonts w:ascii="Arial" w:hAnsi="Arial" w:cs="Arial"/>
          <w:szCs w:val="24"/>
        </w:rPr>
        <w:t xml:space="preserve">.3.1 </w:t>
      </w:r>
      <w:r w:rsidR="003D0FFA">
        <w:rPr>
          <w:rFonts w:ascii="Arial" w:hAnsi="Arial" w:cs="Arial"/>
          <w:szCs w:val="24"/>
        </w:rPr>
        <w:t>Ś</w:t>
      </w:r>
      <w:r w:rsidR="003D0FFA" w:rsidRPr="003D0FFA">
        <w:rPr>
          <w:rFonts w:ascii="Arial" w:hAnsi="Arial" w:cs="Arial"/>
          <w:szCs w:val="24"/>
        </w:rPr>
        <w:t xml:space="preserve">ciany </w:t>
      </w:r>
      <w:r w:rsidR="004C3617">
        <w:rPr>
          <w:rFonts w:ascii="Arial" w:hAnsi="Arial" w:cs="Arial"/>
          <w:szCs w:val="24"/>
        </w:rPr>
        <w:t xml:space="preserve">pojazdu </w:t>
      </w:r>
      <w:r w:rsidR="003D0FFA">
        <w:rPr>
          <w:rFonts w:ascii="Arial" w:hAnsi="Arial" w:cs="Arial"/>
          <w:szCs w:val="24"/>
        </w:rPr>
        <w:t xml:space="preserve">ocieplone, </w:t>
      </w:r>
      <w:r w:rsidR="003D0FFA" w:rsidRPr="003D0FFA">
        <w:rPr>
          <w:rFonts w:ascii="Arial" w:hAnsi="Arial" w:cs="Arial"/>
          <w:szCs w:val="24"/>
        </w:rPr>
        <w:t>wykonane z ultralekkich materiałów syntetycznych odpornych na uszkodzenia mechaniczne, zabrudzenia oraz kontakt z wodą</w:t>
      </w:r>
    </w:p>
    <w:p w14:paraId="600EC6BF" w14:textId="569EDACD" w:rsidR="003D0FFA" w:rsidRPr="003D0FFA" w:rsidRDefault="003D0FFA" w:rsidP="003D0FFA">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851" w:hanging="851"/>
        <w:contextualSpacing/>
        <w:rPr>
          <w:rFonts w:ascii="Arial" w:hAnsi="Arial" w:cs="Arial"/>
          <w:szCs w:val="24"/>
        </w:rPr>
      </w:pPr>
      <w:r>
        <w:rPr>
          <w:rFonts w:ascii="Arial" w:hAnsi="Arial" w:cs="Arial"/>
          <w:szCs w:val="24"/>
        </w:rPr>
        <w:t>4.8.3.2  S</w:t>
      </w:r>
      <w:r w:rsidRPr="003D0FFA">
        <w:rPr>
          <w:rFonts w:ascii="Arial" w:hAnsi="Arial" w:cs="Arial"/>
          <w:szCs w:val="24"/>
        </w:rPr>
        <w:t>tudio wyposażone w biurko</w:t>
      </w:r>
      <w:r w:rsidR="00BA2F54">
        <w:rPr>
          <w:rFonts w:ascii="Arial" w:hAnsi="Arial" w:cs="Arial"/>
          <w:szCs w:val="24"/>
        </w:rPr>
        <w:t xml:space="preserve"> i </w:t>
      </w:r>
      <w:r w:rsidRPr="003D0FFA">
        <w:rPr>
          <w:rFonts w:ascii="Arial" w:hAnsi="Arial" w:cs="Arial"/>
          <w:szCs w:val="24"/>
        </w:rPr>
        <w:t>szafkę</w:t>
      </w:r>
      <w:r w:rsidR="00BA2F54">
        <w:rPr>
          <w:rFonts w:ascii="Arial" w:hAnsi="Arial" w:cs="Arial"/>
          <w:szCs w:val="24"/>
        </w:rPr>
        <w:t xml:space="preserve"> z zestawem sz</w:t>
      </w:r>
      <w:r w:rsidR="00C27BAA">
        <w:rPr>
          <w:rFonts w:ascii="Arial" w:hAnsi="Arial" w:cs="Arial"/>
          <w:szCs w:val="24"/>
        </w:rPr>
        <w:t>u</w:t>
      </w:r>
      <w:r w:rsidR="00BA2F54">
        <w:rPr>
          <w:rFonts w:ascii="Arial" w:hAnsi="Arial" w:cs="Arial"/>
          <w:szCs w:val="24"/>
        </w:rPr>
        <w:t>flad</w:t>
      </w:r>
      <w:r w:rsidRPr="003D0FFA">
        <w:rPr>
          <w:rFonts w:ascii="Arial" w:hAnsi="Arial" w:cs="Arial"/>
          <w:szCs w:val="24"/>
        </w:rPr>
        <w:t xml:space="preserve">, lampy sufitowe (LED), krzesło </w:t>
      </w:r>
      <w:r>
        <w:rPr>
          <w:rFonts w:ascii="Arial" w:hAnsi="Arial" w:cs="Arial"/>
          <w:szCs w:val="24"/>
        </w:rPr>
        <w:t xml:space="preserve">biurowe </w:t>
      </w:r>
      <w:r w:rsidRPr="003D0FFA">
        <w:rPr>
          <w:rFonts w:ascii="Arial" w:hAnsi="Arial" w:cs="Arial"/>
          <w:szCs w:val="24"/>
        </w:rPr>
        <w:t>obrotowe</w:t>
      </w:r>
      <w:r w:rsidR="003021AE">
        <w:rPr>
          <w:rFonts w:ascii="Arial" w:hAnsi="Arial" w:cs="Arial"/>
          <w:szCs w:val="24"/>
        </w:rPr>
        <w:t xml:space="preserve"> oraz ławkę dla obserwujących inspekcję</w:t>
      </w:r>
    </w:p>
    <w:p w14:paraId="184A7E63" w14:textId="77777777" w:rsidR="00905CB7" w:rsidRDefault="00BA2F54" w:rsidP="0047639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851" w:hanging="851"/>
        <w:contextualSpacing/>
        <w:rPr>
          <w:rFonts w:ascii="Arial" w:hAnsi="Arial" w:cs="Arial"/>
          <w:szCs w:val="24"/>
        </w:rPr>
      </w:pPr>
      <w:r>
        <w:rPr>
          <w:rFonts w:ascii="Arial" w:hAnsi="Arial" w:cs="Arial"/>
          <w:szCs w:val="24"/>
        </w:rPr>
        <w:t xml:space="preserve">4.8.3.3 </w:t>
      </w:r>
      <w:r w:rsidR="003021AE">
        <w:rPr>
          <w:rFonts w:ascii="Arial" w:hAnsi="Arial" w:cs="Arial"/>
          <w:szCs w:val="24"/>
        </w:rPr>
        <w:t xml:space="preserve"> </w:t>
      </w:r>
      <w:r w:rsidR="00476397" w:rsidRPr="00476397">
        <w:rPr>
          <w:rFonts w:ascii="Arial" w:hAnsi="Arial" w:cs="Arial"/>
          <w:szCs w:val="24"/>
        </w:rPr>
        <w:t xml:space="preserve">Stanowisko pracy </w:t>
      </w:r>
      <w:r w:rsidR="00476397">
        <w:rPr>
          <w:rFonts w:ascii="Arial" w:hAnsi="Arial" w:cs="Arial"/>
          <w:szCs w:val="24"/>
        </w:rPr>
        <w:t xml:space="preserve">operatora w studiu </w:t>
      </w:r>
      <w:r w:rsidR="00476397" w:rsidRPr="00476397">
        <w:rPr>
          <w:rFonts w:ascii="Arial" w:hAnsi="Arial" w:cs="Arial"/>
          <w:szCs w:val="24"/>
        </w:rPr>
        <w:t xml:space="preserve">powinno być </w:t>
      </w:r>
      <w:r w:rsidR="00905CB7">
        <w:rPr>
          <w:rFonts w:ascii="Arial" w:hAnsi="Arial" w:cs="Arial"/>
          <w:szCs w:val="24"/>
        </w:rPr>
        <w:t>:</w:t>
      </w:r>
    </w:p>
    <w:p w14:paraId="17043C73" w14:textId="73A96240" w:rsidR="00476397" w:rsidRDefault="00476397" w:rsidP="00905CB7">
      <w:pPr>
        <w:pStyle w:val="Akapitzlist"/>
        <w:numPr>
          <w:ilvl w:val="0"/>
          <w:numId w:val="2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276" w:hanging="425"/>
        <w:contextualSpacing/>
        <w:rPr>
          <w:rFonts w:cs="Arial"/>
        </w:rPr>
      </w:pPr>
      <w:r w:rsidRPr="00905CB7">
        <w:rPr>
          <w:rFonts w:cs="Arial"/>
        </w:rPr>
        <w:t>usytuowane w taki sposób, aby pracownik miał do niego swobodny dostęp. Projektując je, należy wziąć pod uwagę to, że pracownik musi mieć zapewnioną dostateczną przestrzeń pracy pozwalającą na umieszczenie wszystkich elementów obsługiwanych ręcznie w zasięgu kończyn górnych</w:t>
      </w:r>
      <w:r w:rsidR="00905CB7">
        <w:rPr>
          <w:rFonts w:cs="Arial"/>
        </w:rPr>
        <w:t>,</w:t>
      </w:r>
    </w:p>
    <w:p w14:paraId="592A5A62" w14:textId="77777777" w:rsidR="00905CB7" w:rsidRPr="00905CB7" w:rsidRDefault="00905CB7" w:rsidP="00905CB7">
      <w:pPr>
        <w:pStyle w:val="Akapitzlist"/>
        <w:numPr>
          <w:ilvl w:val="0"/>
          <w:numId w:val="2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276" w:hanging="425"/>
        <w:contextualSpacing/>
        <w:rPr>
          <w:rFonts w:cs="Arial"/>
        </w:rPr>
      </w:pPr>
      <w:r w:rsidRPr="00905CB7">
        <w:rPr>
          <w:rFonts w:cs="Arial"/>
        </w:rPr>
        <w:t>wysokość stołu, na którym znajduję się monitor ekranowy powinna móc pozwolić na odpowiedni kąt obserwacji ekranu monitora w zakresie 20–50° w dół (licząc od linii poziomej na wysokości oczu pracownika do linii poprowadzonej od jego oczu do środka ekranu), przy czym górna krawędź ekranu monitora nie powinna znajdować się powyżej oczu pracownika,</w:t>
      </w:r>
    </w:p>
    <w:p w14:paraId="48DA4ED9" w14:textId="77777777" w:rsidR="00905CB7" w:rsidRPr="00905CB7" w:rsidRDefault="00905CB7" w:rsidP="00905CB7">
      <w:pPr>
        <w:pStyle w:val="Akapitzlist"/>
        <w:numPr>
          <w:ilvl w:val="0"/>
          <w:numId w:val="2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276" w:hanging="425"/>
        <w:contextualSpacing/>
        <w:rPr>
          <w:rFonts w:cs="Arial"/>
        </w:rPr>
      </w:pPr>
      <w:r w:rsidRPr="00905CB7">
        <w:rPr>
          <w:rFonts w:cs="Arial"/>
        </w:rPr>
        <w:t>kolana siedzącego przy stole pracownika nie powinny dotykać blatu, przestrzeń pod stołem powinna być swobodna,</w:t>
      </w:r>
    </w:p>
    <w:p w14:paraId="7A0FB9B0" w14:textId="6A0A7E01" w:rsidR="00905CB7" w:rsidRDefault="00905CB7" w:rsidP="00905CB7">
      <w:pPr>
        <w:pStyle w:val="Akapitzlist"/>
        <w:numPr>
          <w:ilvl w:val="0"/>
          <w:numId w:val="2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276" w:hanging="425"/>
        <w:contextualSpacing/>
        <w:rPr>
          <w:rFonts w:cs="Arial"/>
        </w:rPr>
      </w:pPr>
      <w:r w:rsidRPr="00905CB7">
        <w:rPr>
          <w:rFonts w:cs="Arial"/>
        </w:rPr>
        <w:t>powierzchnia blatu stołu powinna być matowa, najlepiej barwy jasnej</w:t>
      </w:r>
      <w:r w:rsidR="0023079E">
        <w:rPr>
          <w:rFonts w:cs="Arial"/>
        </w:rPr>
        <w:t>,</w:t>
      </w:r>
    </w:p>
    <w:p w14:paraId="2BD16EA9" w14:textId="3FC71144" w:rsidR="0023079E" w:rsidRPr="0023079E" w:rsidRDefault="0023079E" w:rsidP="0023079E">
      <w:pPr>
        <w:pStyle w:val="Akapitzlist"/>
        <w:numPr>
          <w:ilvl w:val="0"/>
          <w:numId w:val="25"/>
        </w:num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276" w:hanging="425"/>
        <w:contextualSpacing/>
        <w:rPr>
          <w:rFonts w:cs="Arial"/>
        </w:rPr>
      </w:pPr>
      <w:r>
        <w:rPr>
          <w:rFonts w:cs="Arial"/>
        </w:rPr>
        <w:t>krzesło biurowe – fotel</w:t>
      </w:r>
      <w:r w:rsidRPr="0023079E">
        <w:rPr>
          <w:rFonts w:cs="Arial"/>
        </w:rPr>
        <w:t xml:space="preserve"> jako element stanowiska pracy przy monitorze ekranowym</w:t>
      </w:r>
      <w:r>
        <w:rPr>
          <w:rFonts w:cs="Arial"/>
        </w:rPr>
        <w:t xml:space="preserve"> </w:t>
      </w:r>
      <w:r w:rsidRPr="0023079E">
        <w:rPr>
          <w:rFonts w:cs="Arial"/>
        </w:rPr>
        <w:t>powinien być stabilny z podstawą minimum 5-podporową, na kółkach z możliwością obrotu 360° wokół osi pionowej,</w:t>
      </w:r>
      <w:r>
        <w:rPr>
          <w:rFonts w:cs="Arial"/>
        </w:rPr>
        <w:t xml:space="preserve"> </w:t>
      </w:r>
      <w:r w:rsidRPr="0023079E">
        <w:rPr>
          <w:rFonts w:cs="Arial"/>
        </w:rPr>
        <w:t>wymiary oparcia i siedzenia powinny zapewniać wygodną pozycję ciała i swobodę ruchów,</w:t>
      </w:r>
    </w:p>
    <w:p w14:paraId="3DEC8B58" w14:textId="160CFDAE" w:rsidR="0023079E" w:rsidRPr="00640614" w:rsidRDefault="0023079E" w:rsidP="00640614">
      <w:pPr>
        <w:pStyle w:val="Akapitzlist"/>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276"/>
        <w:contextualSpacing/>
        <w:rPr>
          <w:rFonts w:cs="Arial"/>
        </w:rPr>
      </w:pPr>
      <w:r w:rsidRPr="0023079E">
        <w:rPr>
          <w:rFonts w:cs="Arial"/>
        </w:rPr>
        <w:t>z możliwością regulacji wysokości siedzenia w zakresie 40–50 cm, licząc od podłogi,</w:t>
      </w:r>
      <w:r w:rsidR="00640614">
        <w:rPr>
          <w:rFonts w:cs="Arial"/>
        </w:rPr>
        <w:t xml:space="preserve"> </w:t>
      </w:r>
      <w:r w:rsidRPr="00640614">
        <w:rPr>
          <w:rFonts w:cs="Arial"/>
        </w:rPr>
        <w:t>z możliwością regulacji wysokości oparcia oraz regulacją pochylenia oparcia w zakresie  5° do przodu i  30° do tyłu,</w:t>
      </w:r>
      <w:r w:rsidR="00640614">
        <w:rPr>
          <w:rFonts w:cs="Arial"/>
        </w:rPr>
        <w:t xml:space="preserve"> </w:t>
      </w:r>
      <w:r w:rsidRPr="00640614">
        <w:rPr>
          <w:rFonts w:cs="Arial"/>
        </w:rPr>
        <w:t xml:space="preserve">siedzenie i </w:t>
      </w:r>
      <w:r w:rsidRPr="00640614">
        <w:rPr>
          <w:rFonts w:cs="Arial"/>
        </w:rPr>
        <w:lastRenderedPageBreak/>
        <w:t>oparcie powinny być wyprofilowane w sposób odpowiedni do naturalnego wygięcia kręgosłupa i odcinka udowego nóg,</w:t>
      </w:r>
      <w:r w:rsidR="00640614">
        <w:rPr>
          <w:rFonts w:cs="Arial"/>
        </w:rPr>
        <w:t xml:space="preserve"> </w:t>
      </w:r>
      <w:r w:rsidRPr="00640614">
        <w:rPr>
          <w:rFonts w:cs="Arial"/>
        </w:rPr>
        <w:t>powinien być wyposażony w podłokietniki,</w:t>
      </w:r>
    </w:p>
    <w:p w14:paraId="374C73A7" w14:textId="3EECCD7B" w:rsidR="00BA2F54" w:rsidRDefault="003021AE" w:rsidP="003021A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851" w:hanging="851"/>
        <w:contextualSpacing/>
        <w:rPr>
          <w:rFonts w:ascii="Arial" w:hAnsi="Arial" w:cs="Arial"/>
          <w:szCs w:val="24"/>
        </w:rPr>
      </w:pPr>
      <w:r>
        <w:rPr>
          <w:rFonts w:ascii="Arial" w:hAnsi="Arial" w:cs="Arial"/>
          <w:szCs w:val="24"/>
        </w:rPr>
        <w:t>4.8.3.4  Studio wyposażone w o</w:t>
      </w:r>
      <w:r w:rsidR="003D0FFA" w:rsidRPr="003D0FFA">
        <w:rPr>
          <w:rFonts w:ascii="Arial" w:hAnsi="Arial" w:cs="Arial"/>
          <w:szCs w:val="24"/>
        </w:rPr>
        <w:t>grzewanie</w:t>
      </w:r>
      <w:r w:rsidR="00BA2F54">
        <w:rPr>
          <w:rFonts w:ascii="Arial" w:hAnsi="Arial" w:cs="Arial"/>
          <w:szCs w:val="24"/>
        </w:rPr>
        <w:t xml:space="preserve"> i klimatyzacj</w:t>
      </w:r>
      <w:r>
        <w:rPr>
          <w:rFonts w:ascii="Arial" w:hAnsi="Arial" w:cs="Arial"/>
          <w:szCs w:val="24"/>
        </w:rPr>
        <w:t>ę</w:t>
      </w:r>
      <w:r w:rsidR="00BA2F54">
        <w:rPr>
          <w:rFonts w:ascii="Arial" w:hAnsi="Arial" w:cs="Arial"/>
          <w:szCs w:val="24"/>
        </w:rPr>
        <w:t xml:space="preserve"> pracujące</w:t>
      </w:r>
      <w:r w:rsidR="003D0FFA" w:rsidRPr="003D0FFA">
        <w:rPr>
          <w:rFonts w:ascii="Arial" w:hAnsi="Arial" w:cs="Arial"/>
          <w:szCs w:val="24"/>
        </w:rPr>
        <w:t xml:space="preserve"> niezależne </w:t>
      </w:r>
      <w:r w:rsidR="004C3617">
        <w:rPr>
          <w:rFonts w:ascii="Arial" w:hAnsi="Arial" w:cs="Arial"/>
          <w:szCs w:val="24"/>
        </w:rPr>
        <w:br/>
      </w:r>
      <w:r w:rsidR="003D0FFA" w:rsidRPr="003D0FFA">
        <w:rPr>
          <w:rFonts w:ascii="Arial" w:hAnsi="Arial" w:cs="Arial"/>
          <w:szCs w:val="24"/>
        </w:rPr>
        <w:t xml:space="preserve">od </w:t>
      </w:r>
      <w:r w:rsidR="004C3617">
        <w:rPr>
          <w:rFonts w:ascii="Arial" w:hAnsi="Arial" w:cs="Arial"/>
          <w:szCs w:val="24"/>
        </w:rPr>
        <w:t xml:space="preserve">pracy </w:t>
      </w:r>
      <w:r w:rsidR="003D0FFA" w:rsidRPr="003D0FFA">
        <w:rPr>
          <w:rFonts w:ascii="Arial" w:hAnsi="Arial" w:cs="Arial"/>
          <w:szCs w:val="24"/>
        </w:rPr>
        <w:t xml:space="preserve">silnika </w:t>
      </w:r>
      <w:r w:rsidR="00BA2F54">
        <w:rPr>
          <w:rFonts w:ascii="Arial" w:hAnsi="Arial" w:cs="Arial"/>
          <w:szCs w:val="24"/>
        </w:rPr>
        <w:t xml:space="preserve">pojazdu </w:t>
      </w:r>
    </w:p>
    <w:p w14:paraId="301793D6" w14:textId="61F2D7EA" w:rsidR="003D0FFA" w:rsidRDefault="00BA2F54" w:rsidP="00BA2F5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851" w:hanging="851"/>
        <w:contextualSpacing/>
        <w:rPr>
          <w:rFonts w:ascii="Arial" w:hAnsi="Arial" w:cs="Arial"/>
          <w:szCs w:val="24"/>
        </w:rPr>
      </w:pPr>
      <w:r>
        <w:rPr>
          <w:rFonts w:ascii="Arial" w:hAnsi="Arial" w:cs="Arial"/>
          <w:szCs w:val="24"/>
        </w:rPr>
        <w:t>4.8.3.</w:t>
      </w:r>
      <w:r w:rsidR="00E32E48">
        <w:rPr>
          <w:rFonts w:ascii="Arial" w:hAnsi="Arial" w:cs="Arial"/>
          <w:szCs w:val="24"/>
        </w:rPr>
        <w:t>5</w:t>
      </w:r>
      <w:r>
        <w:rPr>
          <w:rFonts w:ascii="Arial" w:hAnsi="Arial" w:cs="Arial"/>
          <w:szCs w:val="24"/>
        </w:rPr>
        <w:t xml:space="preserve">  G</w:t>
      </w:r>
      <w:r w:rsidR="003D0FFA" w:rsidRPr="003D0FFA">
        <w:rPr>
          <w:rFonts w:ascii="Arial" w:hAnsi="Arial" w:cs="Arial"/>
          <w:szCs w:val="24"/>
        </w:rPr>
        <w:t>niazda 230</w:t>
      </w:r>
      <w:r>
        <w:rPr>
          <w:rFonts w:ascii="Arial" w:hAnsi="Arial" w:cs="Arial"/>
          <w:szCs w:val="24"/>
        </w:rPr>
        <w:t xml:space="preserve"> </w:t>
      </w:r>
      <w:r w:rsidR="003D0FFA" w:rsidRPr="003D0FFA">
        <w:rPr>
          <w:rFonts w:ascii="Arial" w:hAnsi="Arial" w:cs="Arial"/>
          <w:szCs w:val="24"/>
        </w:rPr>
        <w:t xml:space="preserve">V </w:t>
      </w:r>
      <w:r w:rsidR="00270EC6">
        <w:rPr>
          <w:rFonts w:ascii="Arial" w:hAnsi="Arial" w:cs="Arial"/>
          <w:szCs w:val="24"/>
        </w:rPr>
        <w:t xml:space="preserve">- </w:t>
      </w:r>
      <w:r w:rsidR="009B1F93">
        <w:rPr>
          <w:rFonts w:ascii="Arial" w:hAnsi="Arial" w:cs="Arial"/>
          <w:szCs w:val="24"/>
        </w:rPr>
        <w:t xml:space="preserve">co najmniej </w:t>
      </w:r>
      <w:r w:rsidR="00371C00">
        <w:rPr>
          <w:rFonts w:ascii="Arial" w:hAnsi="Arial" w:cs="Arial"/>
          <w:szCs w:val="24"/>
        </w:rPr>
        <w:t>cztery</w:t>
      </w:r>
      <w:r w:rsidR="00270EC6">
        <w:rPr>
          <w:rFonts w:ascii="Arial" w:hAnsi="Arial" w:cs="Arial"/>
          <w:szCs w:val="24"/>
        </w:rPr>
        <w:t>,</w:t>
      </w:r>
      <w:r w:rsidR="009B1F93">
        <w:rPr>
          <w:rFonts w:ascii="Arial" w:hAnsi="Arial" w:cs="Arial"/>
          <w:szCs w:val="24"/>
        </w:rPr>
        <w:t xml:space="preserve"> </w:t>
      </w:r>
      <w:r w:rsidR="003D0FFA" w:rsidRPr="003D0FFA">
        <w:rPr>
          <w:rFonts w:ascii="Arial" w:hAnsi="Arial" w:cs="Arial"/>
          <w:szCs w:val="24"/>
        </w:rPr>
        <w:t>umożliwiające podłączanie dodatkowych urządzeń elektrycznych</w:t>
      </w:r>
    </w:p>
    <w:p w14:paraId="0C89DB23" w14:textId="3BEAC6C3" w:rsidR="00BB7C99" w:rsidRDefault="00BB7C99" w:rsidP="00BA2F5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851" w:hanging="851"/>
        <w:contextualSpacing/>
        <w:rPr>
          <w:rFonts w:ascii="Arial" w:hAnsi="Arial" w:cs="Arial"/>
          <w:szCs w:val="24"/>
        </w:rPr>
      </w:pPr>
      <w:r>
        <w:rPr>
          <w:rFonts w:ascii="Arial" w:hAnsi="Arial" w:cs="Arial"/>
          <w:szCs w:val="24"/>
        </w:rPr>
        <w:t>4.8.3.6</w:t>
      </w:r>
      <w:r>
        <w:rPr>
          <w:rFonts w:ascii="Arial" w:hAnsi="Arial" w:cs="Arial"/>
          <w:szCs w:val="24"/>
        </w:rPr>
        <w:tab/>
        <w:t>T</w:t>
      </w:r>
      <w:r w:rsidRPr="00BB7C99">
        <w:rPr>
          <w:rFonts w:ascii="Arial" w:hAnsi="Arial" w:cs="Arial"/>
          <w:szCs w:val="24"/>
        </w:rPr>
        <w:t>ablica magnetyczna lub paski magnetyczne do zawieszenia map poglądowych</w:t>
      </w:r>
    </w:p>
    <w:p w14:paraId="38D808D9" w14:textId="3DD0CDA0" w:rsidR="0042355C" w:rsidRDefault="0042355C" w:rsidP="00BA2F5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851" w:hanging="851"/>
        <w:contextualSpacing/>
        <w:rPr>
          <w:rFonts w:ascii="Arial" w:hAnsi="Arial" w:cs="Arial"/>
          <w:szCs w:val="24"/>
        </w:rPr>
      </w:pPr>
      <w:r>
        <w:rPr>
          <w:rFonts w:ascii="Arial" w:hAnsi="Arial" w:cs="Arial"/>
          <w:szCs w:val="24"/>
        </w:rPr>
        <w:t>4.8.3.7</w:t>
      </w:r>
      <w:r>
        <w:rPr>
          <w:rFonts w:ascii="Arial" w:hAnsi="Arial" w:cs="Arial"/>
          <w:szCs w:val="24"/>
        </w:rPr>
        <w:tab/>
        <w:t>Panel sterujący :</w:t>
      </w:r>
    </w:p>
    <w:p w14:paraId="5EBCD709" w14:textId="43302E1F" w:rsidR="0042355C" w:rsidRPr="00066165" w:rsidRDefault="00066165" w:rsidP="00F05618">
      <w:pPr>
        <w:pStyle w:val="Akapitzlist"/>
        <w:numPr>
          <w:ilvl w:val="0"/>
          <w:numId w:val="15"/>
        </w:numPr>
        <w:tabs>
          <w:tab w:val="left" w:pos="314"/>
          <w:tab w:val="left" w:pos="1134"/>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134" w:hanging="283"/>
        <w:contextualSpacing/>
        <w:jc w:val="left"/>
        <w:rPr>
          <w:rFonts w:cs="Arial"/>
        </w:rPr>
      </w:pPr>
      <w:r w:rsidRPr="00066165">
        <w:rPr>
          <w:rFonts w:cs="Arial"/>
        </w:rPr>
        <w:t xml:space="preserve">zabudowany </w:t>
      </w:r>
      <w:r w:rsidR="0042355C" w:rsidRPr="00066165">
        <w:rPr>
          <w:rFonts w:cs="Arial"/>
        </w:rPr>
        <w:t xml:space="preserve">dotykowy </w:t>
      </w:r>
      <w:r>
        <w:rPr>
          <w:rFonts w:cs="Arial"/>
        </w:rPr>
        <w:t>m</w:t>
      </w:r>
      <w:r w:rsidRPr="00066165">
        <w:rPr>
          <w:rFonts w:cs="Arial"/>
        </w:rPr>
        <w:t>in 15”</w:t>
      </w:r>
      <w:r>
        <w:rPr>
          <w:rFonts w:cs="Arial"/>
        </w:rPr>
        <w:t>,</w:t>
      </w:r>
      <w:r w:rsidRPr="00066165">
        <w:rPr>
          <w:rFonts w:cs="Arial"/>
        </w:rPr>
        <w:t xml:space="preserve"> przemysłowy (min. 1920x1080 pikseli - FullHD), </w:t>
      </w:r>
      <w:r w:rsidR="0042355C" w:rsidRPr="00066165">
        <w:rPr>
          <w:rFonts w:cs="Arial"/>
        </w:rPr>
        <w:t xml:space="preserve">do zarządzania systemami kamer cyfrowych HD z kablem </w:t>
      </w:r>
      <w:r w:rsidR="00270EC6">
        <w:rPr>
          <w:rFonts w:cs="Arial"/>
        </w:rPr>
        <w:br/>
      </w:r>
      <w:r w:rsidR="0042355C" w:rsidRPr="00066165">
        <w:rPr>
          <w:rFonts w:cs="Arial"/>
        </w:rPr>
        <w:t xml:space="preserve">o długości min. 600 metrów </w:t>
      </w:r>
      <w:r>
        <w:rPr>
          <w:rFonts w:cs="Arial"/>
        </w:rPr>
        <w:t xml:space="preserve"> </w:t>
      </w:r>
    </w:p>
    <w:p w14:paraId="0D924F14" w14:textId="4360DCA9" w:rsidR="0042355C" w:rsidRPr="00066165" w:rsidRDefault="0042355C" w:rsidP="00F05618">
      <w:pPr>
        <w:pStyle w:val="Akapitzlist"/>
        <w:numPr>
          <w:ilvl w:val="0"/>
          <w:numId w:val="15"/>
        </w:numPr>
        <w:tabs>
          <w:tab w:val="left" w:pos="31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134" w:hanging="283"/>
        <w:contextualSpacing/>
        <w:jc w:val="left"/>
        <w:rPr>
          <w:rFonts w:cs="Arial"/>
        </w:rPr>
      </w:pPr>
      <w:r w:rsidRPr="00066165">
        <w:rPr>
          <w:rFonts w:cs="Arial"/>
        </w:rPr>
        <w:t xml:space="preserve">wyświetlający najważniejsze funkcje systemu inspekcyjnego (m.in. dystans, czas, pozycja kamery, data, wartość spadku, typ podłączonego wózka, typ podłączonej kamery, informacje o szczelności kamery, aktywności hamulców bębna itp.) </w:t>
      </w:r>
    </w:p>
    <w:p w14:paraId="40F05C27" w14:textId="1E37BE07" w:rsidR="0042355C" w:rsidRPr="00066165" w:rsidRDefault="00B36FBC" w:rsidP="00F05618">
      <w:pPr>
        <w:pStyle w:val="Akapitzlist"/>
        <w:numPr>
          <w:ilvl w:val="0"/>
          <w:numId w:val="15"/>
        </w:numPr>
        <w:tabs>
          <w:tab w:val="left" w:pos="31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134" w:hanging="283"/>
        <w:contextualSpacing/>
        <w:jc w:val="left"/>
        <w:rPr>
          <w:rFonts w:cs="Arial"/>
        </w:rPr>
      </w:pPr>
      <w:r>
        <w:rPr>
          <w:rFonts w:cs="Arial"/>
        </w:rPr>
        <w:t xml:space="preserve">zapewniający </w:t>
      </w:r>
      <w:r w:rsidR="0042355C" w:rsidRPr="00066165">
        <w:rPr>
          <w:rFonts w:cs="Arial"/>
        </w:rPr>
        <w:t>sterowanie rotacją i wychyleniem kamery za pomocą wielofunkcyjnego joysticka</w:t>
      </w:r>
    </w:p>
    <w:p w14:paraId="600C0C3F" w14:textId="14990138" w:rsidR="0042355C" w:rsidRPr="00066165" w:rsidRDefault="00B36FBC" w:rsidP="00F05618">
      <w:pPr>
        <w:pStyle w:val="Akapitzlist"/>
        <w:numPr>
          <w:ilvl w:val="0"/>
          <w:numId w:val="15"/>
        </w:numPr>
        <w:tabs>
          <w:tab w:val="left" w:pos="31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134" w:hanging="283"/>
        <w:contextualSpacing/>
        <w:jc w:val="left"/>
        <w:rPr>
          <w:rFonts w:cs="Arial"/>
        </w:rPr>
      </w:pPr>
      <w:r>
        <w:rPr>
          <w:rFonts w:cs="Arial"/>
        </w:rPr>
        <w:t xml:space="preserve">zapewniający </w:t>
      </w:r>
      <w:r w:rsidR="0042355C" w:rsidRPr="00066165">
        <w:rPr>
          <w:rFonts w:cs="Arial"/>
        </w:rPr>
        <w:t>sterowanie jazdy wózkiem kamery za pomocą wielofunkcyjn</w:t>
      </w:r>
      <w:r w:rsidR="00C67AF7">
        <w:rPr>
          <w:rFonts w:cs="Arial"/>
        </w:rPr>
        <w:t>ego</w:t>
      </w:r>
      <w:r w:rsidR="0042355C" w:rsidRPr="00066165">
        <w:rPr>
          <w:rFonts w:cs="Arial"/>
        </w:rPr>
        <w:t xml:space="preserve"> joysticka</w:t>
      </w:r>
    </w:p>
    <w:p w14:paraId="493EC30C" w14:textId="390FB0BB" w:rsidR="0042355C" w:rsidRPr="00066165" w:rsidRDefault="00B36FBC" w:rsidP="00F05618">
      <w:pPr>
        <w:pStyle w:val="Akapitzlist"/>
        <w:numPr>
          <w:ilvl w:val="0"/>
          <w:numId w:val="15"/>
        </w:numPr>
        <w:tabs>
          <w:tab w:val="left" w:pos="31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firstLine="131"/>
        <w:contextualSpacing/>
        <w:jc w:val="left"/>
        <w:rPr>
          <w:rFonts w:cs="Arial"/>
        </w:rPr>
      </w:pPr>
      <w:r>
        <w:rPr>
          <w:rFonts w:cs="Arial"/>
        </w:rPr>
        <w:t xml:space="preserve">zapewniający </w:t>
      </w:r>
      <w:r w:rsidR="0042355C" w:rsidRPr="00066165">
        <w:rPr>
          <w:rFonts w:cs="Arial"/>
        </w:rPr>
        <w:t>płynne regulowanie oświetleniem LED</w:t>
      </w:r>
    </w:p>
    <w:p w14:paraId="07CD8E5C" w14:textId="43D486A5" w:rsidR="0042355C" w:rsidRPr="00066165" w:rsidRDefault="00B36FBC" w:rsidP="00F05618">
      <w:pPr>
        <w:pStyle w:val="Akapitzlist"/>
        <w:numPr>
          <w:ilvl w:val="0"/>
          <w:numId w:val="15"/>
        </w:numPr>
        <w:tabs>
          <w:tab w:val="left" w:pos="31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firstLine="131"/>
        <w:contextualSpacing/>
        <w:jc w:val="left"/>
        <w:rPr>
          <w:rFonts w:cs="Arial"/>
        </w:rPr>
      </w:pPr>
      <w:r>
        <w:rPr>
          <w:rFonts w:cs="Arial"/>
        </w:rPr>
        <w:t xml:space="preserve">zapewniający </w:t>
      </w:r>
      <w:r w:rsidR="0042355C" w:rsidRPr="00066165">
        <w:rPr>
          <w:rFonts w:cs="Arial"/>
        </w:rPr>
        <w:t xml:space="preserve">sterowanie zsynchronizowanymi bębnami kablowymi </w:t>
      </w:r>
    </w:p>
    <w:p w14:paraId="73DB2195" w14:textId="03ACB853" w:rsidR="0042355C" w:rsidRPr="00066165" w:rsidRDefault="00B36FBC" w:rsidP="00F05618">
      <w:pPr>
        <w:pStyle w:val="Akapitzlist"/>
        <w:numPr>
          <w:ilvl w:val="0"/>
          <w:numId w:val="15"/>
        </w:numPr>
        <w:tabs>
          <w:tab w:val="left" w:pos="31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134" w:hanging="283"/>
        <w:contextualSpacing/>
        <w:jc w:val="left"/>
        <w:rPr>
          <w:rFonts w:cs="Arial"/>
        </w:rPr>
      </w:pPr>
      <w:r>
        <w:rPr>
          <w:rFonts w:cs="Arial"/>
        </w:rPr>
        <w:t xml:space="preserve">wyposażony w </w:t>
      </w:r>
      <w:r w:rsidR="0042355C" w:rsidRPr="00066165">
        <w:rPr>
          <w:rFonts w:cs="Arial"/>
        </w:rPr>
        <w:t>generator tekstu umożliwiający nanoszenie tekstu na obraz (odległość, wartość spadku, pozycję kamery itd.)</w:t>
      </w:r>
    </w:p>
    <w:p w14:paraId="38A439E1" w14:textId="0133399E" w:rsidR="0042355C" w:rsidRPr="00066165" w:rsidRDefault="0042355C" w:rsidP="00F05618">
      <w:pPr>
        <w:pStyle w:val="Akapitzlist"/>
        <w:numPr>
          <w:ilvl w:val="0"/>
          <w:numId w:val="15"/>
        </w:numPr>
        <w:tabs>
          <w:tab w:val="left" w:pos="31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134" w:hanging="283"/>
        <w:contextualSpacing/>
        <w:jc w:val="left"/>
        <w:rPr>
          <w:rFonts w:cs="Arial"/>
        </w:rPr>
      </w:pPr>
      <w:r w:rsidRPr="00066165">
        <w:rPr>
          <w:rFonts w:cs="Arial"/>
        </w:rPr>
        <w:t>wyświetla</w:t>
      </w:r>
      <w:r w:rsidR="00B36FBC">
        <w:rPr>
          <w:rFonts w:cs="Arial"/>
        </w:rPr>
        <w:t>jący</w:t>
      </w:r>
      <w:r w:rsidRPr="00066165">
        <w:rPr>
          <w:rFonts w:cs="Arial"/>
        </w:rPr>
        <w:t xml:space="preserve"> odległości kamery głównej oraz </w:t>
      </w:r>
      <w:r w:rsidR="00E32E48">
        <w:rPr>
          <w:rFonts w:cs="Arial"/>
        </w:rPr>
        <w:t>popychanej</w:t>
      </w:r>
      <w:r w:rsidRPr="00066165">
        <w:rPr>
          <w:rFonts w:cs="Arial"/>
        </w:rPr>
        <w:t xml:space="preserve"> na głównym monitorze kontrol</w:t>
      </w:r>
      <w:r w:rsidR="00B36FBC">
        <w:rPr>
          <w:rFonts w:cs="Arial"/>
        </w:rPr>
        <w:t>nym</w:t>
      </w:r>
      <w:r w:rsidRPr="00066165">
        <w:rPr>
          <w:rFonts w:cs="Arial"/>
        </w:rPr>
        <w:t xml:space="preserve"> za pomocą specjalistycznego oprogramowania</w:t>
      </w:r>
    </w:p>
    <w:p w14:paraId="0F4D442F" w14:textId="454E656A" w:rsidR="0042355C" w:rsidRPr="00066165" w:rsidRDefault="00B36FBC" w:rsidP="00F05618">
      <w:pPr>
        <w:pStyle w:val="Akapitzlist"/>
        <w:numPr>
          <w:ilvl w:val="0"/>
          <w:numId w:val="15"/>
        </w:numPr>
        <w:tabs>
          <w:tab w:val="left" w:pos="31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firstLine="131"/>
        <w:contextualSpacing/>
        <w:jc w:val="left"/>
        <w:rPr>
          <w:rFonts w:cs="Arial"/>
        </w:rPr>
      </w:pPr>
      <w:r>
        <w:rPr>
          <w:rFonts w:cs="Arial"/>
        </w:rPr>
        <w:t xml:space="preserve">umożliwiający </w:t>
      </w:r>
      <w:r w:rsidR="0042355C" w:rsidRPr="00066165">
        <w:rPr>
          <w:rFonts w:cs="Arial"/>
        </w:rPr>
        <w:t>dowolne konfigurowanie wyglądu oraz funkcji wyświetlacza</w:t>
      </w:r>
    </w:p>
    <w:p w14:paraId="223D7194" w14:textId="1FEB6BE3" w:rsidR="0042355C" w:rsidRPr="00066165" w:rsidRDefault="00B36FBC" w:rsidP="00F05618">
      <w:pPr>
        <w:pStyle w:val="Akapitzlist"/>
        <w:numPr>
          <w:ilvl w:val="0"/>
          <w:numId w:val="15"/>
        </w:numPr>
        <w:tabs>
          <w:tab w:val="left" w:pos="31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firstLine="131"/>
        <w:contextualSpacing/>
        <w:jc w:val="left"/>
        <w:rPr>
          <w:rFonts w:cs="Arial"/>
        </w:rPr>
      </w:pPr>
      <w:r>
        <w:rPr>
          <w:rFonts w:cs="Arial"/>
        </w:rPr>
        <w:t xml:space="preserve">umożliwiający </w:t>
      </w:r>
      <w:r w:rsidR="0042355C" w:rsidRPr="00066165">
        <w:rPr>
          <w:rFonts w:cs="Arial"/>
        </w:rPr>
        <w:t>sterowanie czujnikiem automatyki powrotu (jazdy wstecz)</w:t>
      </w:r>
    </w:p>
    <w:p w14:paraId="2A3AFE94" w14:textId="638065CE" w:rsidR="0042355C" w:rsidRPr="00066165" w:rsidRDefault="00B36FBC" w:rsidP="00F05618">
      <w:pPr>
        <w:pStyle w:val="Akapitzlist"/>
        <w:numPr>
          <w:ilvl w:val="0"/>
          <w:numId w:val="15"/>
        </w:numPr>
        <w:tabs>
          <w:tab w:val="left" w:pos="31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firstLine="131"/>
        <w:contextualSpacing/>
        <w:jc w:val="left"/>
        <w:rPr>
          <w:rFonts w:cs="Arial"/>
        </w:rPr>
      </w:pPr>
      <w:r>
        <w:rPr>
          <w:rFonts w:cs="Arial"/>
        </w:rPr>
        <w:t>i</w:t>
      </w:r>
      <w:r w:rsidR="0042355C" w:rsidRPr="00066165">
        <w:rPr>
          <w:rFonts w:cs="Arial"/>
        </w:rPr>
        <w:t>nform</w:t>
      </w:r>
      <w:r>
        <w:rPr>
          <w:rFonts w:cs="Arial"/>
        </w:rPr>
        <w:t>u</w:t>
      </w:r>
      <w:r w:rsidR="0042355C" w:rsidRPr="00066165">
        <w:rPr>
          <w:rFonts w:cs="Arial"/>
        </w:rPr>
        <w:t>j</w:t>
      </w:r>
      <w:r>
        <w:rPr>
          <w:rFonts w:cs="Arial"/>
        </w:rPr>
        <w:t>ący na bieżąco</w:t>
      </w:r>
      <w:r w:rsidR="0042355C" w:rsidRPr="00066165">
        <w:rPr>
          <w:rFonts w:cs="Arial"/>
        </w:rPr>
        <w:t xml:space="preserve"> o wartości ciśnienia azotu w kamerze i wózku</w:t>
      </w:r>
    </w:p>
    <w:p w14:paraId="34453601" w14:textId="101771E6" w:rsidR="0042355C" w:rsidRPr="00066165" w:rsidRDefault="0042355C" w:rsidP="00F05618">
      <w:pPr>
        <w:pStyle w:val="Akapitzlist"/>
        <w:numPr>
          <w:ilvl w:val="0"/>
          <w:numId w:val="15"/>
        </w:numPr>
        <w:tabs>
          <w:tab w:val="left" w:pos="31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134" w:hanging="283"/>
        <w:contextualSpacing/>
        <w:jc w:val="left"/>
        <w:rPr>
          <w:rFonts w:cs="Arial"/>
        </w:rPr>
      </w:pPr>
      <w:r w:rsidRPr="00066165">
        <w:rPr>
          <w:rFonts w:cs="Arial"/>
        </w:rPr>
        <w:t>przygotowan</w:t>
      </w:r>
      <w:r w:rsidR="00B36FBC">
        <w:rPr>
          <w:rFonts w:cs="Arial"/>
        </w:rPr>
        <w:t>y</w:t>
      </w:r>
      <w:r w:rsidRPr="00066165">
        <w:rPr>
          <w:rFonts w:cs="Arial"/>
        </w:rPr>
        <w:t xml:space="preserve"> do współpracy z systemem satelitarnym do badania przyłączy z kanału głównego</w:t>
      </w:r>
    </w:p>
    <w:p w14:paraId="5E358DB7" w14:textId="3D06707D" w:rsidR="0042355C" w:rsidRPr="00066165" w:rsidRDefault="00B36FBC" w:rsidP="00F05618">
      <w:pPr>
        <w:pStyle w:val="Akapitzlist"/>
        <w:numPr>
          <w:ilvl w:val="0"/>
          <w:numId w:val="15"/>
        </w:numPr>
        <w:tabs>
          <w:tab w:val="left" w:pos="31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134" w:hanging="283"/>
        <w:contextualSpacing/>
        <w:jc w:val="left"/>
        <w:rPr>
          <w:rFonts w:cs="Arial"/>
        </w:rPr>
      </w:pPr>
      <w:r>
        <w:rPr>
          <w:rFonts w:cs="Arial"/>
        </w:rPr>
        <w:lastRenderedPageBreak/>
        <w:t>wyposażony w b</w:t>
      </w:r>
      <w:r w:rsidR="0042355C" w:rsidRPr="00066165">
        <w:rPr>
          <w:rFonts w:cs="Arial"/>
        </w:rPr>
        <w:t xml:space="preserve">ezprzewodowy wodoodporny pilot do sterowania systemem kamer i wózków (wszystkie funkcje </w:t>
      </w:r>
      <w:r w:rsidR="00CE6198">
        <w:rPr>
          <w:rFonts w:cs="Arial"/>
        </w:rPr>
        <w:t>inspekcyjne</w:t>
      </w:r>
      <w:r w:rsidR="0042355C" w:rsidRPr="00066165">
        <w:rPr>
          <w:rFonts w:cs="Arial"/>
        </w:rPr>
        <w:t>) o zasięgu min. 100</w:t>
      </w:r>
      <w:r w:rsidR="00CE6198">
        <w:rPr>
          <w:rFonts w:cs="Arial"/>
        </w:rPr>
        <w:t xml:space="preserve"> </w:t>
      </w:r>
      <w:r w:rsidR="0042355C" w:rsidRPr="00066165">
        <w:rPr>
          <w:rFonts w:cs="Arial"/>
        </w:rPr>
        <w:t>m</w:t>
      </w:r>
    </w:p>
    <w:p w14:paraId="0E6D4241" w14:textId="209FEE48" w:rsidR="0042355C" w:rsidRDefault="00EA0EA1" w:rsidP="00EA0E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993" w:hanging="993"/>
        <w:contextualSpacing/>
        <w:rPr>
          <w:rFonts w:ascii="Arial" w:hAnsi="Arial" w:cs="Arial"/>
          <w:szCs w:val="24"/>
        </w:rPr>
      </w:pPr>
      <w:r>
        <w:rPr>
          <w:rFonts w:ascii="Arial" w:hAnsi="Arial" w:cs="Arial"/>
          <w:szCs w:val="24"/>
        </w:rPr>
        <w:t>4.8.3.8</w:t>
      </w:r>
      <w:r>
        <w:rPr>
          <w:rFonts w:ascii="Arial" w:hAnsi="Arial" w:cs="Arial"/>
          <w:szCs w:val="24"/>
        </w:rPr>
        <w:tab/>
        <w:t>Funkcje sterujące :</w:t>
      </w:r>
    </w:p>
    <w:p w14:paraId="3284F4E8" w14:textId="7E99F42E" w:rsidR="00EA0EA1" w:rsidRDefault="00EA0EA1" w:rsidP="00EA0E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993" w:hanging="993"/>
        <w:contextualSpacing/>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A) Dla wózka :</w:t>
      </w:r>
    </w:p>
    <w:p w14:paraId="21A5A6EA" w14:textId="70595B43" w:rsidR="00EA0EA1" w:rsidRPr="00EA0EA1" w:rsidRDefault="00EA0EA1" w:rsidP="00F05618">
      <w:pPr>
        <w:pStyle w:val="Akapitzlist"/>
        <w:numPr>
          <w:ilvl w:val="0"/>
          <w:numId w:val="15"/>
        </w:numPr>
        <w:tabs>
          <w:tab w:val="left" w:pos="31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134" w:hanging="283"/>
        <w:contextualSpacing/>
        <w:jc w:val="left"/>
        <w:rPr>
          <w:rFonts w:cs="Arial"/>
        </w:rPr>
      </w:pPr>
      <w:r w:rsidRPr="00EA0EA1">
        <w:rPr>
          <w:rFonts w:cs="Arial"/>
        </w:rPr>
        <w:t>jazda przód / tył (z zachowaniem płynności jazdy)</w:t>
      </w:r>
    </w:p>
    <w:p w14:paraId="6B011614" w14:textId="77777777" w:rsidR="00EA0EA1" w:rsidRPr="00EA0EA1" w:rsidRDefault="00EA0EA1" w:rsidP="00F05618">
      <w:pPr>
        <w:pStyle w:val="Akapitzlist"/>
        <w:numPr>
          <w:ilvl w:val="0"/>
          <w:numId w:val="15"/>
        </w:numPr>
        <w:tabs>
          <w:tab w:val="left" w:pos="31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134" w:hanging="283"/>
        <w:contextualSpacing/>
        <w:jc w:val="left"/>
        <w:rPr>
          <w:rFonts w:cs="Arial"/>
        </w:rPr>
      </w:pPr>
      <w:r w:rsidRPr="00EA0EA1">
        <w:rPr>
          <w:rFonts w:cs="Arial"/>
        </w:rPr>
        <w:t>skręcanie wózkiem</w:t>
      </w:r>
    </w:p>
    <w:p w14:paraId="23B8EA83" w14:textId="77777777" w:rsidR="00EA0EA1" w:rsidRPr="00EA0EA1" w:rsidRDefault="00EA0EA1" w:rsidP="00F05618">
      <w:pPr>
        <w:pStyle w:val="Akapitzlist"/>
        <w:numPr>
          <w:ilvl w:val="0"/>
          <w:numId w:val="15"/>
        </w:numPr>
        <w:tabs>
          <w:tab w:val="left" w:pos="31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134" w:hanging="283"/>
        <w:contextualSpacing/>
        <w:jc w:val="left"/>
        <w:rPr>
          <w:rFonts w:cs="Arial"/>
        </w:rPr>
      </w:pPr>
      <w:r w:rsidRPr="00EA0EA1">
        <w:rPr>
          <w:rFonts w:cs="Arial"/>
        </w:rPr>
        <w:t>włączanie funkcji automatycznego pomiaru horyzontu uniemożliwiające wywrócenie się wózka w kanale</w:t>
      </w:r>
    </w:p>
    <w:p w14:paraId="08097723" w14:textId="3FD4587A" w:rsidR="00EA0EA1" w:rsidRPr="00EA0EA1" w:rsidRDefault="00EA0EA1" w:rsidP="00F05618">
      <w:pPr>
        <w:pStyle w:val="Akapitzlist"/>
        <w:numPr>
          <w:ilvl w:val="0"/>
          <w:numId w:val="15"/>
        </w:numPr>
        <w:tabs>
          <w:tab w:val="left" w:pos="31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134" w:hanging="283"/>
        <w:contextualSpacing/>
        <w:jc w:val="left"/>
        <w:rPr>
          <w:rFonts w:cs="Arial"/>
        </w:rPr>
      </w:pPr>
      <w:r w:rsidRPr="00EA0EA1">
        <w:rPr>
          <w:rFonts w:cs="Arial"/>
        </w:rPr>
        <w:t xml:space="preserve">funkcja tempomat (utrzymanie stałej szybkości jazdy wózka i satelity </w:t>
      </w:r>
      <w:r w:rsidR="002E457B">
        <w:rPr>
          <w:rFonts w:cs="Arial"/>
        </w:rPr>
        <w:br/>
      </w:r>
      <w:r w:rsidRPr="00EA0EA1">
        <w:rPr>
          <w:rFonts w:cs="Arial"/>
        </w:rPr>
        <w:t>w przyłączu)</w:t>
      </w:r>
    </w:p>
    <w:p w14:paraId="6E2C417E" w14:textId="77777777" w:rsidR="00EA0EA1" w:rsidRPr="00EA0EA1" w:rsidRDefault="00EA0EA1" w:rsidP="00F05618">
      <w:pPr>
        <w:pStyle w:val="Akapitzlist"/>
        <w:numPr>
          <w:ilvl w:val="0"/>
          <w:numId w:val="15"/>
        </w:numPr>
        <w:tabs>
          <w:tab w:val="left" w:pos="31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134" w:hanging="283"/>
        <w:contextualSpacing/>
        <w:jc w:val="left"/>
        <w:rPr>
          <w:rFonts w:cs="Arial"/>
        </w:rPr>
      </w:pPr>
      <w:r w:rsidRPr="00EA0EA1">
        <w:rPr>
          <w:rFonts w:cs="Arial"/>
        </w:rPr>
        <w:t>możliwość rozsynchronizowania wózka z bębnem</w:t>
      </w:r>
    </w:p>
    <w:p w14:paraId="32D97F6D" w14:textId="77777777" w:rsidR="00EA0EA1" w:rsidRPr="00EA0EA1" w:rsidRDefault="00EA0EA1" w:rsidP="00F05618">
      <w:pPr>
        <w:pStyle w:val="Akapitzlist"/>
        <w:numPr>
          <w:ilvl w:val="0"/>
          <w:numId w:val="15"/>
        </w:numPr>
        <w:tabs>
          <w:tab w:val="left" w:pos="31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134" w:hanging="283"/>
        <w:contextualSpacing/>
        <w:jc w:val="left"/>
        <w:rPr>
          <w:rFonts w:cs="Arial"/>
        </w:rPr>
      </w:pPr>
      <w:r w:rsidRPr="00EA0EA1">
        <w:rPr>
          <w:rFonts w:cs="Arial"/>
        </w:rPr>
        <w:t>aktywowanie / dezaktywacja hamulca elektrycznego bębna</w:t>
      </w:r>
    </w:p>
    <w:p w14:paraId="5CFA4DCA" w14:textId="77777777" w:rsidR="00EA0EA1" w:rsidRPr="00EA0EA1" w:rsidRDefault="00EA0EA1" w:rsidP="00F05618">
      <w:pPr>
        <w:pStyle w:val="Akapitzlist"/>
        <w:numPr>
          <w:ilvl w:val="0"/>
          <w:numId w:val="15"/>
        </w:numPr>
        <w:tabs>
          <w:tab w:val="left" w:pos="31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134" w:hanging="283"/>
        <w:contextualSpacing/>
        <w:jc w:val="left"/>
        <w:rPr>
          <w:rFonts w:cs="Arial"/>
        </w:rPr>
      </w:pPr>
      <w:r w:rsidRPr="00EA0EA1">
        <w:rPr>
          <w:rFonts w:cs="Arial"/>
        </w:rPr>
        <w:t>podnoszenie / opuszczanie kamery</w:t>
      </w:r>
    </w:p>
    <w:p w14:paraId="7817676B" w14:textId="5D0F7033" w:rsidR="00EA0EA1" w:rsidRPr="00BC0E5A" w:rsidRDefault="00EA0EA1" w:rsidP="00BC0E5A">
      <w:pPr>
        <w:pStyle w:val="Akapitzlist"/>
        <w:numPr>
          <w:ilvl w:val="0"/>
          <w:numId w:val="15"/>
        </w:numPr>
        <w:tabs>
          <w:tab w:val="left" w:pos="31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134" w:hanging="283"/>
        <w:contextualSpacing/>
        <w:jc w:val="left"/>
        <w:rPr>
          <w:rFonts w:cs="Arial"/>
        </w:rPr>
      </w:pPr>
      <w:r w:rsidRPr="00EA0EA1">
        <w:rPr>
          <w:rFonts w:cs="Arial"/>
        </w:rPr>
        <w:t>aktywacja / dezaktywacja systemu SAT</w:t>
      </w:r>
    </w:p>
    <w:p w14:paraId="58BE372F" w14:textId="34E7635E" w:rsidR="00EA0EA1" w:rsidRDefault="00EA0EA1" w:rsidP="00EA0EA1">
      <w:pPr>
        <w:tabs>
          <w:tab w:val="left" w:pos="31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851" w:hanging="851"/>
        <w:contextualSpacing/>
        <w:rPr>
          <w:rFonts w:ascii="Arial" w:hAnsi="Arial" w:cs="Arial"/>
          <w:szCs w:val="24"/>
        </w:rPr>
      </w:pPr>
      <w:r>
        <w:rPr>
          <w:rFonts w:cs="Arial"/>
        </w:rPr>
        <w:tab/>
      </w:r>
      <w:r>
        <w:rPr>
          <w:rFonts w:cs="Arial"/>
        </w:rPr>
        <w:tab/>
      </w:r>
      <w:r w:rsidRPr="00EA0EA1">
        <w:rPr>
          <w:rFonts w:ascii="Arial" w:hAnsi="Arial" w:cs="Arial"/>
          <w:szCs w:val="24"/>
        </w:rPr>
        <w:t xml:space="preserve">B) Dla kamery </w:t>
      </w:r>
      <w:r>
        <w:rPr>
          <w:rFonts w:ascii="Arial" w:hAnsi="Arial" w:cs="Arial"/>
          <w:szCs w:val="24"/>
        </w:rPr>
        <w:t>:</w:t>
      </w:r>
    </w:p>
    <w:p w14:paraId="1582008B" w14:textId="77777777" w:rsidR="00EA0EA1" w:rsidRPr="00EA0EA1" w:rsidRDefault="00EA0EA1" w:rsidP="00F05618">
      <w:pPr>
        <w:pStyle w:val="Akapitzlist"/>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firstLine="131"/>
        <w:contextualSpacing/>
        <w:jc w:val="left"/>
        <w:rPr>
          <w:rFonts w:cs="Arial"/>
        </w:rPr>
      </w:pPr>
      <w:r w:rsidRPr="00EA0EA1">
        <w:rPr>
          <w:rFonts w:cs="Arial"/>
        </w:rPr>
        <w:t>skręcanie lewo / prawo</w:t>
      </w:r>
    </w:p>
    <w:p w14:paraId="375B9C21" w14:textId="77777777" w:rsidR="00EA0EA1" w:rsidRPr="00EA0EA1" w:rsidRDefault="00EA0EA1" w:rsidP="00F05618">
      <w:pPr>
        <w:pStyle w:val="Akapitzlist"/>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firstLine="131"/>
        <w:contextualSpacing/>
        <w:jc w:val="left"/>
        <w:rPr>
          <w:rFonts w:cs="Arial"/>
        </w:rPr>
      </w:pPr>
      <w:r w:rsidRPr="00EA0EA1">
        <w:rPr>
          <w:rFonts w:cs="Arial"/>
        </w:rPr>
        <w:t>rotacja</w:t>
      </w:r>
    </w:p>
    <w:p w14:paraId="50816A57" w14:textId="77777777" w:rsidR="00EA0EA1" w:rsidRPr="00EA0EA1" w:rsidRDefault="00EA0EA1" w:rsidP="00F05618">
      <w:pPr>
        <w:pStyle w:val="Akapitzlist"/>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firstLine="131"/>
        <w:contextualSpacing/>
        <w:jc w:val="left"/>
        <w:rPr>
          <w:rFonts w:cs="Arial"/>
        </w:rPr>
      </w:pPr>
      <w:r w:rsidRPr="00EA0EA1">
        <w:rPr>
          <w:rFonts w:cs="Arial"/>
        </w:rPr>
        <w:t>sterowanie oświetleniem LED (bezstopniowe)</w:t>
      </w:r>
    </w:p>
    <w:p w14:paraId="0FD968F8" w14:textId="77777777" w:rsidR="00EA0EA1" w:rsidRPr="00EA0EA1" w:rsidRDefault="00EA0EA1" w:rsidP="00F05618">
      <w:pPr>
        <w:pStyle w:val="Akapitzlist"/>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firstLine="131"/>
        <w:contextualSpacing/>
        <w:jc w:val="left"/>
        <w:rPr>
          <w:rFonts w:cs="Arial"/>
        </w:rPr>
      </w:pPr>
      <w:r w:rsidRPr="00EA0EA1">
        <w:rPr>
          <w:rFonts w:cs="Arial"/>
        </w:rPr>
        <w:t>sterowanie zoom</w:t>
      </w:r>
    </w:p>
    <w:p w14:paraId="229CB202" w14:textId="77777777" w:rsidR="00EA0EA1" w:rsidRPr="00EA0EA1" w:rsidRDefault="00EA0EA1" w:rsidP="00F05618">
      <w:pPr>
        <w:pStyle w:val="Akapitzlist"/>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firstLine="131"/>
        <w:contextualSpacing/>
        <w:jc w:val="left"/>
        <w:rPr>
          <w:rFonts w:cs="Arial"/>
        </w:rPr>
      </w:pPr>
      <w:r w:rsidRPr="00EA0EA1">
        <w:rPr>
          <w:rFonts w:cs="Arial"/>
        </w:rPr>
        <w:t>sterowanie przysłoną (manualne / automatyczne)</w:t>
      </w:r>
    </w:p>
    <w:p w14:paraId="7065CE3D" w14:textId="77777777" w:rsidR="00EA0EA1" w:rsidRPr="00EA0EA1" w:rsidRDefault="00EA0EA1" w:rsidP="00F05618">
      <w:pPr>
        <w:pStyle w:val="Akapitzlist"/>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firstLine="131"/>
        <w:contextualSpacing/>
        <w:jc w:val="left"/>
        <w:rPr>
          <w:rFonts w:cs="Arial"/>
        </w:rPr>
      </w:pPr>
      <w:r w:rsidRPr="00EA0EA1">
        <w:rPr>
          <w:rFonts w:cs="Arial"/>
        </w:rPr>
        <w:t xml:space="preserve">zapamiętywanie ruchów kamery </w:t>
      </w:r>
    </w:p>
    <w:p w14:paraId="0CA6005C" w14:textId="77777777" w:rsidR="00EA0EA1" w:rsidRPr="00EA0EA1" w:rsidRDefault="00EA0EA1" w:rsidP="00F05618">
      <w:pPr>
        <w:pStyle w:val="Akapitzlist"/>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firstLine="131"/>
        <w:contextualSpacing/>
        <w:jc w:val="left"/>
        <w:rPr>
          <w:rFonts w:cs="Arial"/>
        </w:rPr>
      </w:pPr>
      <w:r w:rsidRPr="00EA0EA1">
        <w:rPr>
          <w:rFonts w:cs="Arial"/>
        </w:rPr>
        <w:t>sterowanie ostrością (automatyczne / manualne)</w:t>
      </w:r>
    </w:p>
    <w:p w14:paraId="5768892F" w14:textId="77777777" w:rsidR="00EA0EA1" w:rsidRPr="00EA0EA1" w:rsidRDefault="00EA0EA1" w:rsidP="00F05618">
      <w:pPr>
        <w:numPr>
          <w:ilvl w:val="0"/>
          <w:numId w:val="16"/>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firstLine="131"/>
        <w:rPr>
          <w:rFonts w:ascii="Arial" w:hAnsi="Arial" w:cs="Arial"/>
          <w:szCs w:val="24"/>
        </w:rPr>
      </w:pPr>
      <w:r w:rsidRPr="00EA0EA1">
        <w:rPr>
          <w:rFonts w:ascii="Arial" w:hAnsi="Arial" w:cs="Arial"/>
          <w:szCs w:val="24"/>
        </w:rPr>
        <w:t>funkcja „mufka” – kontrola połączenia rur za pomocą jednego przycisk</w:t>
      </w:r>
    </w:p>
    <w:p w14:paraId="39883550" w14:textId="0244CBDF" w:rsidR="00E31E37" w:rsidRPr="002659B2" w:rsidRDefault="00EA0EA1" w:rsidP="00F05618">
      <w:pPr>
        <w:numPr>
          <w:ilvl w:val="0"/>
          <w:numId w:val="16"/>
        </w:numPr>
        <w:tabs>
          <w:tab w:val="left" w:pos="240"/>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418" w:hanging="567"/>
        <w:rPr>
          <w:rFonts w:ascii="Arial" w:hAnsi="Arial" w:cs="Arial"/>
          <w:szCs w:val="24"/>
        </w:rPr>
      </w:pPr>
      <w:r w:rsidRPr="00EA0EA1">
        <w:rPr>
          <w:rFonts w:ascii="Arial" w:hAnsi="Arial" w:cs="Arial"/>
          <w:szCs w:val="24"/>
        </w:rPr>
        <w:t>funkcja „0” – powrót do pozycji zero w stosunku do wózka (dwustopniowe: w rotacji i w wychyleniu)</w:t>
      </w:r>
    </w:p>
    <w:p w14:paraId="2BDBCB6A" w14:textId="2067945C" w:rsidR="00EA0EA1" w:rsidRPr="00EA0EA1" w:rsidRDefault="00E31E37" w:rsidP="00E31E37">
      <w:pPr>
        <w:tabs>
          <w:tab w:val="left" w:pos="31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contextualSpacing/>
        <w:rPr>
          <w:rFonts w:ascii="Arial" w:hAnsi="Arial" w:cs="Arial"/>
          <w:szCs w:val="24"/>
        </w:rPr>
      </w:pPr>
      <w:r>
        <w:rPr>
          <w:rFonts w:ascii="Arial" w:hAnsi="Arial" w:cs="Arial"/>
          <w:szCs w:val="24"/>
        </w:rPr>
        <w:t>4.8.3.9</w:t>
      </w:r>
      <w:r>
        <w:rPr>
          <w:rFonts w:ascii="Arial" w:hAnsi="Arial" w:cs="Arial"/>
          <w:szCs w:val="24"/>
        </w:rPr>
        <w:tab/>
        <w:t>Komputer, monitory oraz oprogramowanie</w:t>
      </w:r>
    </w:p>
    <w:p w14:paraId="733982D7" w14:textId="55852494" w:rsidR="00EA0EA1" w:rsidRDefault="00E31E37" w:rsidP="00E31E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709" w:hanging="709"/>
        <w:contextualSpacing/>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 xml:space="preserve">A) Komputer : </w:t>
      </w:r>
    </w:p>
    <w:p w14:paraId="56B07F02" w14:textId="35F2DA09" w:rsidR="00E31E37" w:rsidRPr="00E31E37" w:rsidRDefault="00E31E37" w:rsidP="00F05618">
      <w:pPr>
        <w:pStyle w:val="Akapitzlist"/>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firstLine="131"/>
        <w:contextualSpacing/>
        <w:jc w:val="left"/>
        <w:rPr>
          <w:rFonts w:cs="Arial"/>
        </w:rPr>
      </w:pPr>
      <w:r w:rsidRPr="00E31E37">
        <w:rPr>
          <w:rFonts w:cs="Arial"/>
        </w:rPr>
        <w:t>przemysłowy, w obudowie RACK 19”</w:t>
      </w:r>
    </w:p>
    <w:p w14:paraId="4C0547C4" w14:textId="77777777" w:rsidR="00E31E37" w:rsidRPr="00E31E37" w:rsidRDefault="00E31E37" w:rsidP="00F05618">
      <w:pPr>
        <w:pStyle w:val="Akapitzlist"/>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firstLine="131"/>
        <w:contextualSpacing/>
        <w:jc w:val="left"/>
        <w:rPr>
          <w:rFonts w:cs="Arial"/>
        </w:rPr>
      </w:pPr>
      <w:r w:rsidRPr="00E31E37">
        <w:rPr>
          <w:rFonts w:cs="Arial"/>
        </w:rPr>
        <w:t>procesor min. Intel Core i5, 8 GB DDR, Dysk twardy min. 2TB GB SSD</w:t>
      </w:r>
    </w:p>
    <w:p w14:paraId="0B6F98DF" w14:textId="77777777" w:rsidR="00E31E37" w:rsidRDefault="00E31E37" w:rsidP="00F05618">
      <w:pPr>
        <w:pStyle w:val="Akapitzlist"/>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firstLine="131"/>
        <w:contextualSpacing/>
        <w:jc w:val="left"/>
        <w:rPr>
          <w:rFonts w:cs="Arial"/>
        </w:rPr>
      </w:pPr>
      <w:r w:rsidRPr="00E31E37">
        <w:rPr>
          <w:rFonts w:cs="Arial"/>
        </w:rPr>
        <w:t>nagrywarka DVD multi</w:t>
      </w:r>
    </w:p>
    <w:p w14:paraId="4EE06F58" w14:textId="609F9F84" w:rsidR="00E31E37" w:rsidRPr="00E31E37" w:rsidRDefault="00E31E37" w:rsidP="00F05618">
      <w:pPr>
        <w:pStyle w:val="Akapitzlist"/>
        <w:numPr>
          <w:ilvl w:val="0"/>
          <w:numId w:val="16"/>
        </w:numPr>
        <w:tabs>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418" w:hanging="567"/>
        <w:contextualSpacing/>
        <w:jc w:val="left"/>
        <w:rPr>
          <w:rFonts w:cs="Arial"/>
        </w:rPr>
      </w:pPr>
      <w:r w:rsidRPr="00E31E37">
        <w:rPr>
          <w:rFonts w:cs="Arial"/>
        </w:rPr>
        <w:t xml:space="preserve">karta przechwytująca wideo i rejestrująca obraz oraz zdjęcia </w:t>
      </w:r>
      <w:r>
        <w:rPr>
          <w:rFonts w:cs="Arial"/>
        </w:rPr>
        <w:br/>
      </w:r>
      <w:r w:rsidRPr="00E31E37">
        <w:rPr>
          <w:rFonts w:cs="Arial"/>
        </w:rPr>
        <w:t>w technologii Full</w:t>
      </w:r>
      <w:r w:rsidR="00312E84">
        <w:rPr>
          <w:rFonts w:cs="Arial"/>
        </w:rPr>
        <w:t xml:space="preserve"> </w:t>
      </w:r>
      <w:r w:rsidRPr="00E31E37">
        <w:rPr>
          <w:rFonts w:cs="Arial"/>
        </w:rPr>
        <w:t>HD</w:t>
      </w:r>
    </w:p>
    <w:p w14:paraId="131C6E92" w14:textId="77777777" w:rsidR="00E31E37" w:rsidRPr="00E31E37" w:rsidRDefault="00E31E37" w:rsidP="00F05618">
      <w:pPr>
        <w:pStyle w:val="Akapitzlist"/>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firstLine="131"/>
        <w:contextualSpacing/>
        <w:jc w:val="left"/>
        <w:rPr>
          <w:rFonts w:cs="Arial"/>
        </w:rPr>
      </w:pPr>
      <w:r w:rsidRPr="00E31E37">
        <w:rPr>
          <w:rFonts w:cs="Arial"/>
        </w:rPr>
        <w:lastRenderedPageBreak/>
        <w:t xml:space="preserve">drukarka atramentowa </w:t>
      </w:r>
    </w:p>
    <w:p w14:paraId="29F712B4" w14:textId="45F77DDF" w:rsidR="00E31E37" w:rsidRPr="00B012E9" w:rsidRDefault="00E31E37" w:rsidP="00F05618">
      <w:pPr>
        <w:pStyle w:val="Akapitzlist"/>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firstLine="131"/>
        <w:contextualSpacing/>
        <w:jc w:val="left"/>
        <w:rPr>
          <w:rFonts w:cs="Arial"/>
        </w:rPr>
      </w:pPr>
      <w:r w:rsidRPr="00E31E37">
        <w:rPr>
          <w:rFonts w:cs="Arial"/>
        </w:rPr>
        <w:t>klawiatura i mysz bezprzewodowe</w:t>
      </w:r>
    </w:p>
    <w:p w14:paraId="29C9F60F" w14:textId="6E00A2FE" w:rsidR="00312E84" w:rsidRPr="00312E84" w:rsidRDefault="00312E84" w:rsidP="00312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567" w:firstLine="131"/>
        <w:rPr>
          <w:rFonts w:ascii="Arial" w:hAnsi="Arial" w:cs="Arial"/>
          <w:szCs w:val="24"/>
        </w:rPr>
      </w:pPr>
      <w:r w:rsidRPr="00312E84">
        <w:rPr>
          <w:rFonts w:ascii="Arial" w:hAnsi="Arial" w:cs="Arial"/>
          <w:szCs w:val="24"/>
        </w:rPr>
        <w:t>B) Monitory :</w:t>
      </w:r>
    </w:p>
    <w:p w14:paraId="15DB6C58" w14:textId="4226A295" w:rsidR="00312E84" w:rsidRPr="00312E84" w:rsidRDefault="00312E84" w:rsidP="00F05618">
      <w:pPr>
        <w:pStyle w:val="Akapitzlist"/>
        <w:numPr>
          <w:ilvl w:val="0"/>
          <w:numId w:val="16"/>
        </w:numPr>
        <w:tabs>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418" w:hanging="567"/>
        <w:contextualSpacing/>
        <w:jc w:val="left"/>
        <w:rPr>
          <w:rFonts w:cs="Arial"/>
        </w:rPr>
      </w:pPr>
      <w:r w:rsidRPr="00312E84">
        <w:rPr>
          <w:rFonts w:cs="Arial"/>
        </w:rPr>
        <w:t>główny monitor inspekcyjny LCD wyświetlający obraz z kamery min. 24” w technologii min. FullHD 1920x1080p</w:t>
      </w:r>
    </w:p>
    <w:p w14:paraId="5C8920F2" w14:textId="619B70CF" w:rsidR="00A53490" w:rsidRPr="00B012E9" w:rsidRDefault="00312E84" w:rsidP="00F05618">
      <w:pPr>
        <w:pStyle w:val="Akapitzlist"/>
        <w:numPr>
          <w:ilvl w:val="0"/>
          <w:numId w:val="16"/>
        </w:numPr>
        <w:tabs>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1418" w:hanging="567"/>
        <w:contextualSpacing/>
        <w:jc w:val="left"/>
        <w:rPr>
          <w:rFonts w:cs="Arial"/>
        </w:rPr>
      </w:pPr>
      <w:r w:rsidRPr="00312E84">
        <w:rPr>
          <w:rFonts w:cs="Arial"/>
        </w:rPr>
        <w:t xml:space="preserve">monitor komputera LCD min. 24” TFT z zakrzywioną matrycą typu Curved </w:t>
      </w:r>
      <w:r w:rsidR="00451542">
        <w:rPr>
          <w:rFonts w:cs="Arial"/>
        </w:rPr>
        <w:t xml:space="preserve"> </w:t>
      </w:r>
      <w:r w:rsidRPr="00312E84">
        <w:rPr>
          <w:rFonts w:cs="Arial"/>
        </w:rPr>
        <w:t>min. Full</w:t>
      </w:r>
      <w:r w:rsidR="00451542">
        <w:rPr>
          <w:rFonts w:cs="Arial"/>
        </w:rPr>
        <w:t xml:space="preserve"> </w:t>
      </w:r>
      <w:r w:rsidRPr="00312E84">
        <w:rPr>
          <w:rFonts w:cs="Arial"/>
        </w:rPr>
        <w:t>HD</w:t>
      </w:r>
    </w:p>
    <w:p w14:paraId="1C283E99" w14:textId="3609980E" w:rsidR="00A53490" w:rsidRDefault="00A53490" w:rsidP="00A5349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567" w:firstLine="131"/>
        <w:rPr>
          <w:rFonts w:ascii="Arial" w:hAnsi="Arial" w:cs="Arial"/>
          <w:szCs w:val="24"/>
        </w:rPr>
      </w:pPr>
      <w:r w:rsidRPr="00A53490">
        <w:rPr>
          <w:rFonts w:ascii="Arial" w:hAnsi="Arial" w:cs="Arial"/>
          <w:szCs w:val="24"/>
        </w:rPr>
        <w:t>C) Oprogramowanie :</w:t>
      </w:r>
    </w:p>
    <w:p w14:paraId="291B18B8" w14:textId="02148802" w:rsidR="00A53490" w:rsidRDefault="00A53490" w:rsidP="00BC0E5A">
      <w:pPr>
        <w:pStyle w:val="Akapitzlist"/>
        <w:numPr>
          <w:ilvl w:val="0"/>
          <w:numId w:val="17"/>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hanging="425"/>
        <w:rPr>
          <w:rFonts w:cs="Arial"/>
        </w:rPr>
      </w:pPr>
      <w:r>
        <w:rPr>
          <w:rFonts w:cs="Arial"/>
        </w:rPr>
        <w:t>s</w:t>
      </w:r>
      <w:r w:rsidRPr="00A53490">
        <w:rPr>
          <w:rFonts w:cs="Arial"/>
        </w:rPr>
        <w:t>pecjalistyczne do obsługi systemu inspekcji za pomocą kamer</w:t>
      </w:r>
    </w:p>
    <w:p w14:paraId="5E0CAE54" w14:textId="63299ED9" w:rsidR="00A53490" w:rsidRPr="00A53490" w:rsidRDefault="00A53490" w:rsidP="00F05618">
      <w:pPr>
        <w:numPr>
          <w:ilvl w:val="0"/>
          <w:numId w:val="17"/>
        </w:numPr>
        <w:tabs>
          <w:tab w:val="left" w:pos="182"/>
          <w:tab w:val="left" w:pos="21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line="360" w:lineRule="auto"/>
        <w:rPr>
          <w:rFonts w:ascii="Arial" w:hAnsi="Arial" w:cs="Arial"/>
          <w:szCs w:val="24"/>
        </w:rPr>
      </w:pPr>
      <w:r>
        <w:rPr>
          <w:rFonts w:ascii="Arial" w:hAnsi="Arial" w:cs="Arial"/>
          <w:szCs w:val="24"/>
        </w:rPr>
        <w:t>s</w:t>
      </w:r>
      <w:r w:rsidRPr="00A53490">
        <w:rPr>
          <w:rFonts w:ascii="Arial" w:hAnsi="Arial" w:cs="Arial"/>
          <w:szCs w:val="24"/>
        </w:rPr>
        <w:t>oftware</w:t>
      </w:r>
      <w:r>
        <w:rPr>
          <w:rFonts w:ascii="Arial" w:hAnsi="Arial" w:cs="Arial"/>
          <w:szCs w:val="24"/>
        </w:rPr>
        <w:t xml:space="preserve"> </w:t>
      </w:r>
      <w:r w:rsidRPr="00A53490">
        <w:rPr>
          <w:rFonts w:ascii="Arial" w:hAnsi="Arial" w:cs="Arial"/>
          <w:szCs w:val="24"/>
        </w:rPr>
        <w:t>w języku polskim posiadając</w:t>
      </w:r>
      <w:r>
        <w:rPr>
          <w:rFonts w:ascii="Arial" w:hAnsi="Arial" w:cs="Arial"/>
          <w:szCs w:val="24"/>
        </w:rPr>
        <w:t>y</w:t>
      </w:r>
      <w:r w:rsidRPr="00A53490">
        <w:rPr>
          <w:rFonts w:ascii="Arial" w:hAnsi="Arial" w:cs="Arial"/>
          <w:szCs w:val="24"/>
        </w:rPr>
        <w:t xml:space="preserve"> budowę modułową, która </w:t>
      </w:r>
      <w:r>
        <w:rPr>
          <w:rFonts w:ascii="Arial" w:hAnsi="Arial" w:cs="Arial"/>
          <w:szCs w:val="24"/>
        </w:rPr>
        <w:br/>
      </w:r>
      <w:r w:rsidRPr="00A53490">
        <w:rPr>
          <w:rFonts w:ascii="Arial" w:hAnsi="Arial" w:cs="Arial"/>
          <w:szCs w:val="24"/>
        </w:rPr>
        <w:t>w dowolnym okresie pozwoli na rozszerzenie jego funkcji,</w:t>
      </w:r>
    </w:p>
    <w:p w14:paraId="2788ACF3" w14:textId="77777777" w:rsidR="00A53490" w:rsidRPr="00A53490" w:rsidRDefault="00A53490" w:rsidP="00F05618">
      <w:pPr>
        <w:numPr>
          <w:ilvl w:val="0"/>
          <w:numId w:val="17"/>
        </w:numPr>
        <w:tabs>
          <w:tab w:val="left" w:pos="182"/>
          <w:tab w:val="left" w:pos="21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line="360" w:lineRule="auto"/>
        <w:rPr>
          <w:rFonts w:ascii="Arial" w:hAnsi="Arial" w:cs="Arial"/>
          <w:szCs w:val="24"/>
        </w:rPr>
      </w:pPr>
      <w:r w:rsidRPr="00A53490">
        <w:rPr>
          <w:rFonts w:ascii="Arial" w:hAnsi="Arial" w:cs="Arial"/>
          <w:szCs w:val="24"/>
        </w:rPr>
        <w:t>kodowanie zgodne z: ATV M143/2 lub EN13508-2,</w:t>
      </w:r>
    </w:p>
    <w:p w14:paraId="415FB75A" w14:textId="77777777" w:rsidR="00A53490" w:rsidRPr="00A53490" w:rsidRDefault="00A53490" w:rsidP="00F05618">
      <w:pPr>
        <w:numPr>
          <w:ilvl w:val="0"/>
          <w:numId w:val="17"/>
        </w:numPr>
        <w:tabs>
          <w:tab w:val="left" w:pos="182"/>
          <w:tab w:val="left" w:pos="21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line="360" w:lineRule="auto"/>
        <w:rPr>
          <w:rFonts w:ascii="Arial" w:hAnsi="Arial" w:cs="Arial"/>
          <w:szCs w:val="24"/>
        </w:rPr>
      </w:pPr>
      <w:r w:rsidRPr="00A53490">
        <w:rPr>
          <w:rFonts w:ascii="Arial" w:hAnsi="Arial" w:cs="Arial"/>
          <w:szCs w:val="24"/>
        </w:rPr>
        <w:t>umożliwiające tworzenie raportów z wykonanej inspekcji (foto-raport, wykres spadków, opis uszkodzeń itd.), przy czym raport na płycie CD/DVD musi zawierać nie tylko film, ale także pełny raport; raport musi mieć zapewnioną możliwość odtwarzania na każdym komputerze (w środowisku Windows) wyposażonym w czytnik CD/DVD bez instalacji  dodatkowego oprogramowania,</w:t>
      </w:r>
    </w:p>
    <w:p w14:paraId="1009BFB4" w14:textId="77777777" w:rsidR="00A53490" w:rsidRPr="00A53490" w:rsidRDefault="00A53490" w:rsidP="00F05618">
      <w:pPr>
        <w:numPr>
          <w:ilvl w:val="0"/>
          <w:numId w:val="17"/>
        </w:numPr>
        <w:tabs>
          <w:tab w:val="left" w:pos="182"/>
          <w:tab w:val="left" w:pos="21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line="360" w:lineRule="auto"/>
        <w:rPr>
          <w:rFonts w:ascii="Arial" w:hAnsi="Arial" w:cs="Arial"/>
          <w:szCs w:val="24"/>
        </w:rPr>
      </w:pPr>
      <w:r w:rsidRPr="00A53490">
        <w:rPr>
          <w:rFonts w:ascii="Arial" w:hAnsi="Arial" w:cs="Arial"/>
          <w:szCs w:val="24"/>
        </w:rPr>
        <w:t>umożliwiające sterowanie wszystkimi funkcjami kamery i wózka za pomocą komputera oraz umożliwić zaprogramowanie dowolnych ruchów kamery i wózka np. obrót w lewo o 300, wychylenie o 900, ciągła rotacja wokół osi, bezobsługowy powrót wózka kamerowego i automatyczne zatrzymanie przed studzienką początkową itp.</w:t>
      </w:r>
    </w:p>
    <w:p w14:paraId="610C2538" w14:textId="7A265549" w:rsidR="00A53490" w:rsidRPr="00A53490" w:rsidRDefault="00A53490" w:rsidP="00F05618">
      <w:pPr>
        <w:numPr>
          <w:ilvl w:val="0"/>
          <w:numId w:val="17"/>
        </w:numPr>
        <w:tabs>
          <w:tab w:val="left" w:pos="182"/>
          <w:tab w:val="left" w:pos="21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line="360" w:lineRule="auto"/>
        <w:rPr>
          <w:rFonts w:ascii="Arial" w:hAnsi="Arial" w:cs="Arial"/>
          <w:szCs w:val="24"/>
        </w:rPr>
      </w:pPr>
      <w:r w:rsidRPr="00A53490">
        <w:rPr>
          <w:rFonts w:ascii="Arial" w:hAnsi="Arial" w:cs="Arial"/>
          <w:szCs w:val="24"/>
        </w:rPr>
        <w:t xml:space="preserve">umożliwiające aktualizacje przez Internet, a w przypadku awarii </w:t>
      </w:r>
      <w:r w:rsidR="00D77627">
        <w:rPr>
          <w:rFonts w:ascii="Arial" w:hAnsi="Arial" w:cs="Arial"/>
          <w:szCs w:val="24"/>
        </w:rPr>
        <w:br/>
      </w:r>
      <w:r w:rsidRPr="00A53490">
        <w:rPr>
          <w:rFonts w:ascii="Arial" w:hAnsi="Arial" w:cs="Arial"/>
          <w:szCs w:val="24"/>
        </w:rPr>
        <w:t>ma umożliwić zdalną naprawę bez konieczności wzywania serwisu,</w:t>
      </w:r>
    </w:p>
    <w:p w14:paraId="29FCC477" w14:textId="77777777" w:rsidR="00A53490" w:rsidRPr="00A53490" w:rsidRDefault="00A53490" w:rsidP="00F05618">
      <w:pPr>
        <w:numPr>
          <w:ilvl w:val="0"/>
          <w:numId w:val="17"/>
        </w:numPr>
        <w:tabs>
          <w:tab w:val="left" w:pos="182"/>
          <w:tab w:val="left" w:pos="21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line="360" w:lineRule="auto"/>
        <w:rPr>
          <w:rFonts w:ascii="Arial" w:hAnsi="Arial" w:cs="Arial"/>
          <w:szCs w:val="24"/>
        </w:rPr>
      </w:pPr>
      <w:r w:rsidRPr="00A53490">
        <w:rPr>
          <w:rFonts w:ascii="Arial" w:hAnsi="Arial" w:cs="Arial"/>
          <w:szCs w:val="24"/>
        </w:rPr>
        <w:t>software service umożliwiający darmowy dostęp do aktualizacji,</w:t>
      </w:r>
    </w:p>
    <w:p w14:paraId="6109CB04" w14:textId="77777777" w:rsidR="00A53490" w:rsidRPr="00A53490" w:rsidRDefault="00A53490" w:rsidP="00F05618">
      <w:pPr>
        <w:numPr>
          <w:ilvl w:val="0"/>
          <w:numId w:val="17"/>
        </w:numPr>
        <w:tabs>
          <w:tab w:val="left" w:pos="182"/>
          <w:tab w:val="left" w:pos="21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line="360" w:lineRule="auto"/>
        <w:rPr>
          <w:rFonts w:ascii="Arial" w:hAnsi="Arial" w:cs="Arial"/>
          <w:szCs w:val="24"/>
        </w:rPr>
      </w:pPr>
      <w:r w:rsidRPr="00A53490">
        <w:rPr>
          <w:rFonts w:ascii="Arial" w:hAnsi="Arial" w:cs="Arial"/>
          <w:szCs w:val="24"/>
        </w:rPr>
        <w:t>producentem oprogramowania musi być producent sprzętu do inspekcji CCTV,</w:t>
      </w:r>
    </w:p>
    <w:p w14:paraId="4FBE44B9" w14:textId="77777777" w:rsidR="00A53490" w:rsidRPr="00A53490" w:rsidRDefault="00A53490" w:rsidP="00F05618">
      <w:pPr>
        <w:numPr>
          <w:ilvl w:val="0"/>
          <w:numId w:val="17"/>
        </w:numPr>
        <w:tabs>
          <w:tab w:val="left" w:pos="182"/>
          <w:tab w:val="left" w:pos="21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autoSpaceDE w:val="0"/>
        <w:autoSpaceDN w:val="0"/>
        <w:adjustRightInd w:val="0"/>
        <w:spacing w:line="360" w:lineRule="auto"/>
        <w:rPr>
          <w:rFonts w:ascii="Arial" w:hAnsi="Arial" w:cs="Arial"/>
          <w:szCs w:val="24"/>
        </w:rPr>
      </w:pPr>
      <w:r w:rsidRPr="00A53490">
        <w:rPr>
          <w:rFonts w:ascii="Arial" w:hAnsi="Arial" w:cs="Arial"/>
          <w:szCs w:val="24"/>
        </w:rPr>
        <w:t>opracowanie protokołów zgodnych z normą EN 13508 lub ATV M143-2</w:t>
      </w:r>
    </w:p>
    <w:p w14:paraId="5625D681" w14:textId="77777777" w:rsidR="0016574E" w:rsidRDefault="0016574E" w:rsidP="00B012E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contextualSpacing/>
        <w:rPr>
          <w:rFonts w:ascii="Arial" w:hAnsi="Arial" w:cs="Arial"/>
          <w:szCs w:val="24"/>
        </w:rPr>
      </w:pPr>
    </w:p>
    <w:p w14:paraId="6A175F02" w14:textId="28B26926" w:rsidR="0016574E" w:rsidRPr="00EE2ABA" w:rsidRDefault="0016574E" w:rsidP="0016574E">
      <w:pPr>
        <w:autoSpaceDE w:val="0"/>
        <w:autoSpaceDN w:val="0"/>
        <w:adjustRightInd w:val="0"/>
        <w:jc w:val="both"/>
        <w:rPr>
          <w:rFonts w:ascii="Arial" w:hAnsi="Arial" w:cs="Arial"/>
          <w:b/>
          <w:bCs/>
          <w:szCs w:val="24"/>
        </w:rPr>
      </w:pPr>
      <w:r>
        <w:rPr>
          <w:rFonts w:ascii="Arial" w:hAnsi="Arial" w:cs="Arial"/>
          <w:b/>
          <w:bCs/>
          <w:szCs w:val="24"/>
        </w:rPr>
        <w:t>4.8.4</w:t>
      </w:r>
      <w:r w:rsidRPr="003244FD">
        <w:rPr>
          <w:rFonts w:ascii="Arial" w:hAnsi="Arial" w:cs="Arial"/>
          <w:b/>
          <w:bCs/>
          <w:szCs w:val="24"/>
        </w:rPr>
        <w:t xml:space="preserve"> </w:t>
      </w:r>
      <w:r>
        <w:rPr>
          <w:rFonts w:ascii="Arial" w:hAnsi="Arial" w:cs="Arial"/>
          <w:b/>
          <w:bCs/>
          <w:szCs w:val="24"/>
        </w:rPr>
        <w:t xml:space="preserve">   </w:t>
      </w:r>
      <w:r w:rsidRPr="003244FD">
        <w:rPr>
          <w:rFonts w:ascii="Arial" w:hAnsi="Arial" w:cs="Arial"/>
          <w:b/>
          <w:bCs/>
          <w:szCs w:val="24"/>
        </w:rPr>
        <w:t>Wymagania dotycz</w:t>
      </w:r>
      <w:r w:rsidRPr="003244FD">
        <w:rPr>
          <w:rFonts w:ascii="Arial" w:hAnsi="Arial" w:cs="Arial"/>
          <w:szCs w:val="24"/>
        </w:rPr>
        <w:t>ą</w:t>
      </w:r>
      <w:r w:rsidRPr="003244FD">
        <w:rPr>
          <w:rFonts w:ascii="Arial" w:hAnsi="Arial" w:cs="Arial"/>
          <w:b/>
          <w:bCs/>
          <w:szCs w:val="24"/>
        </w:rPr>
        <w:t xml:space="preserve">ce </w:t>
      </w:r>
      <w:r w:rsidR="007F529C">
        <w:rPr>
          <w:rFonts w:ascii="Arial" w:hAnsi="Arial" w:cs="Arial"/>
          <w:b/>
          <w:bCs/>
          <w:szCs w:val="24"/>
        </w:rPr>
        <w:t xml:space="preserve">budowy i wyposażenia </w:t>
      </w:r>
      <w:r>
        <w:rPr>
          <w:rFonts w:ascii="Arial" w:hAnsi="Arial" w:cs="Arial"/>
          <w:b/>
          <w:bCs/>
          <w:szCs w:val="24"/>
        </w:rPr>
        <w:t>strefy roboczej</w:t>
      </w:r>
      <w:r w:rsidRPr="003244FD">
        <w:rPr>
          <w:rFonts w:ascii="Arial" w:hAnsi="Arial" w:cs="Arial"/>
          <w:b/>
          <w:bCs/>
          <w:szCs w:val="24"/>
        </w:rPr>
        <w:t xml:space="preserve"> zabudowy</w:t>
      </w:r>
      <w:r>
        <w:rPr>
          <w:rFonts w:ascii="Arial" w:hAnsi="Arial" w:cs="Arial"/>
          <w:b/>
          <w:bCs/>
          <w:szCs w:val="24"/>
        </w:rPr>
        <w:t>.</w:t>
      </w:r>
    </w:p>
    <w:p w14:paraId="2E395FA7" w14:textId="6431CB36" w:rsidR="0016574E" w:rsidRDefault="0016574E" w:rsidP="00BB7C99">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851" w:hanging="851"/>
        <w:contextualSpacing/>
        <w:rPr>
          <w:rFonts w:ascii="Arial" w:hAnsi="Arial" w:cs="Arial"/>
          <w:szCs w:val="24"/>
        </w:rPr>
      </w:pPr>
    </w:p>
    <w:p w14:paraId="4C6A12CA" w14:textId="73603CF6" w:rsidR="00F162AF" w:rsidRPr="00BB7C99" w:rsidRDefault="00534EA2" w:rsidP="00BB7C99">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851" w:hanging="851"/>
        <w:contextualSpacing/>
        <w:rPr>
          <w:rFonts w:ascii="Arial" w:hAnsi="Arial" w:cs="Arial"/>
          <w:szCs w:val="24"/>
        </w:rPr>
      </w:pPr>
      <w:r>
        <w:rPr>
          <w:rFonts w:ascii="Arial" w:hAnsi="Arial" w:cs="Arial"/>
          <w:szCs w:val="24"/>
        </w:rPr>
        <w:t>4.8.4.1</w:t>
      </w:r>
      <w:r>
        <w:rPr>
          <w:rFonts w:ascii="Arial" w:hAnsi="Arial" w:cs="Arial"/>
          <w:szCs w:val="24"/>
        </w:rPr>
        <w:tab/>
      </w:r>
      <w:r w:rsidR="00613CF8">
        <w:rPr>
          <w:rFonts w:ascii="Arial" w:hAnsi="Arial" w:cs="Arial"/>
          <w:szCs w:val="24"/>
        </w:rPr>
        <w:t>Całość k</w:t>
      </w:r>
      <w:r>
        <w:rPr>
          <w:rFonts w:ascii="Arial" w:hAnsi="Arial" w:cs="Arial"/>
          <w:szCs w:val="24"/>
        </w:rPr>
        <w:t>onstrukcj</w:t>
      </w:r>
      <w:r w:rsidR="00613CF8">
        <w:rPr>
          <w:rFonts w:ascii="Arial" w:hAnsi="Arial" w:cs="Arial"/>
          <w:szCs w:val="24"/>
        </w:rPr>
        <w:t>i</w:t>
      </w:r>
      <w:r>
        <w:rPr>
          <w:rFonts w:ascii="Arial" w:hAnsi="Arial" w:cs="Arial"/>
          <w:szCs w:val="24"/>
        </w:rPr>
        <w:t xml:space="preserve"> wykonana z p</w:t>
      </w:r>
      <w:r w:rsidR="00F162AF" w:rsidRPr="00BB7C99">
        <w:rPr>
          <w:rFonts w:ascii="Arial" w:hAnsi="Arial" w:cs="Arial"/>
          <w:szCs w:val="24"/>
        </w:rPr>
        <w:t>rofil</w:t>
      </w:r>
      <w:r>
        <w:rPr>
          <w:rFonts w:ascii="Arial" w:hAnsi="Arial" w:cs="Arial"/>
          <w:szCs w:val="24"/>
        </w:rPr>
        <w:t>i</w:t>
      </w:r>
      <w:r w:rsidR="00613CF8" w:rsidRPr="00613CF8">
        <w:rPr>
          <w:rFonts w:ascii="Arial" w:hAnsi="Arial" w:cs="Arial"/>
          <w:szCs w:val="24"/>
        </w:rPr>
        <w:t xml:space="preserve"> </w:t>
      </w:r>
      <w:r w:rsidR="00613CF8">
        <w:rPr>
          <w:rFonts w:ascii="Arial" w:hAnsi="Arial" w:cs="Arial"/>
          <w:szCs w:val="24"/>
        </w:rPr>
        <w:t>aluminiowych</w:t>
      </w:r>
    </w:p>
    <w:p w14:paraId="1C5FB3CA" w14:textId="5D14957C" w:rsidR="00F162AF" w:rsidRPr="00BB7C99" w:rsidRDefault="00534EA2" w:rsidP="00BB7C99">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851" w:hanging="851"/>
        <w:contextualSpacing/>
        <w:rPr>
          <w:rFonts w:ascii="Arial" w:hAnsi="Arial" w:cs="Arial"/>
          <w:szCs w:val="24"/>
        </w:rPr>
      </w:pPr>
      <w:r>
        <w:rPr>
          <w:rFonts w:ascii="Arial" w:hAnsi="Arial" w:cs="Arial"/>
          <w:szCs w:val="24"/>
        </w:rPr>
        <w:lastRenderedPageBreak/>
        <w:t>4.8.4.2</w:t>
      </w:r>
      <w:r>
        <w:rPr>
          <w:rFonts w:ascii="Arial" w:hAnsi="Arial" w:cs="Arial"/>
          <w:szCs w:val="24"/>
        </w:rPr>
        <w:tab/>
        <w:t>S</w:t>
      </w:r>
      <w:r w:rsidR="00F162AF" w:rsidRPr="00BB7C99">
        <w:rPr>
          <w:rFonts w:ascii="Arial" w:hAnsi="Arial" w:cs="Arial"/>
          <w:szCs w:val="24"/>
        </w:rPr>
        <w:t>zuflad</w:t>
      </w:r>
      <w:r>
        <w:rPr>
          <w:rFonts w:ascii="Arial" w:hAnsi="Arial" w:cs="Arial"/>
          <w:szCs w:val="24"/>
        </w:rPr>
        <w:t>y</w:t>
      </w:r>
      <w:r w:rsidR="00F162AF" w:rsidRPr="00BB7C99">
        <w:rPr>
          <w:rFonts w:ascii="Arial" w:hAnsi="Arial" w:cs="Arial"/>
          <w:szCs w:val="24"/>
        </w:rPr>
        <w:t xml:space="preserve"> </w:t>
      </w:r>
      <w:r>
        <w:rPr>
          <w:rFonts w:ascii="Arial" w:hAnsi="Arial" w:cs="Arial"/>
          <w:szCs w:val="24"/>
        </w:rPr>
        <w:t>do przechowywania osprzętu inspekcyjnego</w:t>
      </w:r>
      <w:r w:rsidR="00F162AF" w:rsidRPr="00BB7C99">
        <w:rPr>
          <w:rFonts w:ascii="Arial" w:hAnsi="Arial" w:cs="Arial"/>
          <w:szCs w:val="24"/>
        </w:rPr>
        <w:t xml:space="preserve"> wykonan</w:t>
      </w:r>
      <w:r>
        <w:rPr>
          <w:rFonts w:ascii="Arial" w:hAnsi="Arial" w:cs="Arial"/>
          <w:szCs w:val="24"/>
        </w:rPr>
        <w:t>e</w:t>
      </w:r>
      <w:r w:rsidR="00F162AF" w:rsidRPr="00BB7C99">
        <w:rPr>
          <w:rFonts w:ascii="Arial" w:hAnsi="Arial" w:cs="Arial"/>
          <w:szCs w:val="24"/>
        </w:rPr>
        <w:t xml:space="preserve"> z aluminium</w:t>
      </w:r>
    </w:p>
    <w:p w14:paraId="1E810F25" w14:textId="07888A78" w:rsidR="00F162AF" w:rsidRPr="00BB7C99" w:rsidRDefault="00534EA2" w:rsidP="00BB7C99">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851" w:hanging="851"/>
        <w:contextualSpacing/>
        <w:rPr>
          <w:rFonts w:ascii="Arial" w:hAnsi="Arial" w:cs="Arial"/>
          <w:szCs w:val="24"/>
        </w:rPr>
      </w:pPr>
      <w:r>
        <w:rPr>
          <w:rFonts w:ascii="Arial" w:hAnsi="Arial" w:cs="Arial"/>
          <w:szCs w:val="24"/>
        </w:rPr>
        <w:t>4.8.4.3</w:t>
      </w:r>
      <w:r>
        <w:rPr>
          <w:rFonts w:ascii="Arial" w:hAnsi="Arial" w:cs="Arial"/>
          <w:szCs w:val="24"/>
        </w:rPr>
        <w:tab/>
        <w:t>M</w:t>
      </w:r>
      <w:r w:rsidR="00F162AF" w:rsidRPr="00BB7C99">
        <w:rPr>
          <w:rFonts w:ascii="Arial" w:hAnsi="Arial" w:cs="Arial"/>
          <w:szCs w:val="24"/>
        </w:rPr>
        <w:t>iejsce prz</w:t>
      </w:r>
      <w:r>
        <w:rPr>
          <w:rFonts w:ascii="Arial" w:hAnsi="Arial" w:cs="Arial"/>
          <w:szCs w:val="24"/>
        </w:rPr>
        <w:t>eznaczone</w:t>
      </w:r>
      <w:r w:rsidR="00F162AF" w:rsidRPr="00BB7C99">
        <w:rPr>
          <w:rFonts w:ascii="Arial" w:hAnsi="Arial" w:cs="Arial"/>
          <w:szCs w:val="24"/>
        </w:rPr>
        <w:t xml:space="preserve"> do transportu kamery i wózka</w:t>
      </w:r>
      <w:r>
        <w:rPr>
          <w:rFonts w:ascii="Arial" w:hAnsi="Arial" w:cs="Arial"/>
          <w:szCs w:val="24"/>
        </w:rPr>
        <w:t xml:space="preserve"> ma być </w:t>
      </w:r>
      <w:r w:rsidRPr="00BB7C99">
        <w:rPr>
          <w:rFonts w:ascii="Arial" w:hAnsi="Arial" w:cs="Arial"/>
          <w:szCs w:val="24"/>
        </w:rPr>
        <w:t>wysuwane</w:t>
      </w:r>
    </w:p>
    <w:p w14:paraId="582ED236" w14:textId="261E167C" w:rsidR="00F162AF" w:rsidRPr="00BB7C99" w:rsidRDefault="00534EA2" w:rsidP="00BB7C99">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851" w:hanging="851"/>
        <w:contextualSpacing/>
        <w:rPr>
          <w:rFonts w:ascii="Arial" w:hAnsi="Arial" w:cs="Arial"/>
          <w:szCs w:val="24"/>
        </w:rPr>
      </w:pPr>
      <w:r>
        <w:rPr>
          <w:rFonts w:ascii="Arial" w:hAnsi="Arial" w:cs="Arial"/>
          <w:szCs w:val="24"/>
        </w:rPr>
        <w:t>4.8.4.4</w:t>
      </w:r>
      <w:r>
        <w:rPr>
          <w:rFonts w:ascii="Arial" w:hAnsi="Arial" w:cs="Arial"/>
          <w:szCs w:val="24"/>
        </w:rPr>
        <w:tab/>
        <w:t>P</w:t>
      </w:r>
      <w:r w:rsidR="00F162AF" w:rsidRPr="00BB7C99">
        <w:rPr>
          <w:rFonts w:ascii="Arial" w:hAnsi="Arial" w:cs="Arial"/>
          <w:szCs w:val="24"/>
        </w:rPr>
        <w:t xml:space="preserve">odłoga wykonana z wysokiej jakości stali lub materiałów syntetycznych, </w:t>
      </w:r>
      <w:r w:rsidR="00703E67">
        <w:rPr>
          <w:rFonts w:ascii="Arial" w:hAnsi="Arial" w:cs="Arial"/>
          <w:szCs w:val="24"/>
        </w:rPr>
        <w:br/>
      </w:r>
      <w:r w:rsidR="00F162AF" w:rsidRPr="00BB7C99">
        <w:rPr>
          <w:rFonts w:ascii="Arial" w:hAnsi="Arial" w:cs="Arial"/>
          <w:szCs w:val="24"/>
        </w:rPr>
        <w:t>pod bębnem kablowym podłoga wykonana ze stali szlachetnej.</w:t>
      </w:r>
    </w:p>
    <w:p w14:paraId="17433E4E" w14:textId="2A33F3D6" w:rsidR="00F162AF" w:rsidRPr="00BB7C99" w:rsidRDefault="00534EA2" w:rsidP="00BB7C99">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851" w:hanging="851"/>
        <w:contextualSpacing/>
        <w:rPr>
          <w:rFonts w:ascii="Arial" w:hAnsi="Arial" w:cs="Arial"/>
          <w:szCs w:val="24"/>
        </w:rPr>
      </w:pPr>
      <w:r>
        <w:rPr>
          <w:rFonts w:ascii="Arial" w:hAnsi="Arial" w:cs="Arial"/>
          <w:szCs w:val="24"/>
        </w:rPr>
        <w:t>4.8.4.5</w:t>
      </w:r>
      <w:r>
        <w:rPr>
          <w:rFonts w:ascii="Arial" w:hAnsi="Arial" w:cs="Arial"/>
          <w:szCs w:val="24"/>
        </w:rPr>
        <w:tab/>
        <w:t>Z</w:t>
      </w:r>
      <w:r w:rsidR="00F162AF" w:rsidRPr="00BB7C99">
        <w:rPr>
          <w:rFonts w:ascii="Arial" w:hAnsi="Arial" w:cs="Arial"/>
          <w:szCs w:val="24"/>
        </w:rPr>
        <w:t>biornik na czystą wodę o pojemności min. 50</w:t>
      </w:r>
      <w:r w:rsidR="00703E67">
        <w:rPr>
          <w:rFonts w:ascii="Arial" w:hAnsi="Arial" w:cs="Arial"/>
          <w:szCs w:val="24"/>
        </w:rPr>
        <w:t xml:space="preserve"> </w:t>
      </w:r>
      <w:r w:rsidR="00F162AF" w:rsidRPr="00BB7C99">
        <w:rPr>
          <w:rFonts w:ascii="Arial" w:hAnsi="Arial" w:cs="Arial"/>
          <w:szCs w:val="24"/>
        </w:rPr>
        <w:t xml:space="preserve">l z pompką </w:t>
      </w:r>
      <w:r w:rsidR="00F162AF" w:rsidRPr="00E6683A">
        <w:rPr>
          <w:rFonts w:ascii="Arial" w:hAnsi="Arial" w:cs="Arial"/>
          <w:szCs w:val="24"/>
        </w:rPr>
        <w:t xml:space="preserve">24V </w:t>
      </w:r>
      <w:r w:rsidR="00F162AF" w:rsidRPr="00BB7C99">
        <w:rPr>
          <w:rFonts w:ascii="Arial" w:hAnsi="Arial" w:cs="Arial"/>
          <w:szCs w:val="24"/>
        </w:rPr>
        <w:t>i pistoletem do czyszczenia kamery i wózka po inspekcji</w:t>
      </w:r>
    </w:p>
    <w:p w14:paraId="09BA0444" w14:textId="6B51604C" w:rsidR="00F162AF" w:rsidRPr="00BB7C99" w:rsidRDefault="00534EA2" w:rsidP="00BB7C99">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851" w:hanging="851"/>
        <w:contextualSpacing/>
        <w:rPr>
          <w:rFonts w:ascii="Arial" w:hAnsi="Arial" w:cs="Arial"/>
          <w:szCs w:val="24"/>
        </w:rPr>
      </w:pPr>
      <w:r>
        <w:rPr>
          <w:rFonts w:ascii="Arial" w:hAnsi="Arial" w:cs="Arial"/>
          <w:szCs w:val="24"/>
        </w:rPr>
        <w:t>4.8.4.6</w:t>
      </w:r>
      <w:r>
        <w:rPr>
          <w:rFonts w:ascii="Arial" w:hAnsi="Arial" w:cs="Arial"/>
          <w:szCs w:val="24"/>
        </w:rPr>
        <w:tab/>
        <w:t>W</w:t>
      </w:r>
      <w:r w:rsidR="00F162AF" w:rsidRPr="00BB7C99">
        <w:rPr>
          <w:rFonts w:ascii="Arial" w:hAnsi="Arial" w:cs="Arial"/>
          <w:szCs w:val="24"/>
        </w:rPr>
        <w:t xml:space="preserve">inda </w:t>
      </w:r>
      <w:r w:rsidR="000C020A">
        <w:rPr>
          <w:rFonts w:ascii="Arial" w:hAnsi="Arial" w:cs="Arial"/>
          <w:szCs w:val="24"/>
        </w:rPr>
        <w:t>z silnikiem</w:t>
      </w:r>
      <w:r>
        <w:rPr>
          <w:rFonts w:ascii="Arial" w:hAnsi="Arial" w:cs="Arial"/>
          <w:szCs w:val="24"/>
        </w:rPr>
        <w:t xml:space="preserve"> </w:t>
      </w:r>
      <w:r w:rsidR="00F162AF" w:rsidRPr="00BB7C99">
        <w:rPr>
          <w:rFonts w:ascii="Arial" w:hAnsi="Arial" w:cs="Arial"/>
          <w:szCs w:val="24"/>
        </w:rPr>
        <w:t>230V do opuszczania i podnoszenia kamery z</w:t>
      </w:r>
      <w:r w:rsidR="000C020A">
        <w:rPr>
          <w:rFonts w:ascii="Arial" w:hAnsi="Arial" w:cs="Arial"/>
          <w:szCs w:val="24"/>
        </w:rPr>
        <w:t>e studni</w:t>
      </w:r>
      <w:r w:rsidR="00F162AF" w:rsidRPr="00BB7C99">
        <w:rPr>
          <w:rFonts w:ascii="Arial" w:hAnsi="Arial" w:cs="Arial"/>
          <w:szCs w:val="24"/>
        </w:rPr>
        <w:t xml:space="preserve"> </w:t>
      </w:r>
      <w:r w:rsidR="00703E67">
        <w:rPr>
          <w:rFonts w:ascii="Arial" w:hAnsi="Arial" w:cs="Arial"/>
          <w:szCs w:val="24"/>
        </w:rPr>
        <w:br/>
      </w:r>
      <w:r w:rsidR="00F162AF" w:rsidRPr="00BB7C99">
        <w:rPr>
          <w:rFonts w:ascii="Arial" w:hAnsi="Arial" w:cs="Arial"/>
          <w:szCs w:val="24"/>
        </w:rPr>
        <w:t>z nożnym sterowaniem</w:t>
      </w:r>
    </w:p>
    <w:p w14:paraId="24964A28" w14:textId="5919202F" w:rsidR="001B516B" w:rsidRDefault="000C020A" w:rsidP="00845AA0">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851" w:hanging="851"/>
        <w:contextualSpacing/>
        <w:rPr>
          <w:rFonts w:ascii="Arial" w:hAnsi="Arial" w:cs="Arial"/>
          <w:szCs w:val="24"/>
        </w:rPr>
      </w:pPr>
      <w:r>
        <w:rPr>
          <w:rFonts w:ascii="Arial" w:hAnsi="Arial" w:cs="Arial"/>
          <w:szCs w:val="24"/>
        </w:rPr>
        <w:t>4.8.4.7</w:t>
      </w:r>
      <w:r>
        <w:rPr>
          <w:rFonts w:ascii="Arial" w:hAnsi="Arial" w:cs="Arial"/>
          <w:szCs w:val="24"/>
        </w:rPr>
        <w:tab/>
        <w:t>O</w:t>
      </w:r>
      <w:r w:rsidR="00F162AF" w:rsidRPr="00BB7C99">
        <w:rPr>
          <w:rFonts w:ascii="Arial" w:hAnsi="Arial" w:cs="Arial"/>
          <w:szCs w:val="24"/>
        </w:rPr>
        <w:t>słona przeciw słoneczna i przeciw deszczowa</w:t>
      </w:r>
      <w:r w:rsidR="00E823ED">
        <w:rPr>
          <w:rFonts w:ascii="Arial" w:hAnsi="Arial" w:cs="Arial"/>
          <w:szCs w:val="24"/>
        </w:rPr>
        <w:t xml:space="preserve"> do ochrony miejsca pracy nad studnią w której przeprowadzana jest inspekcja,</w:t>
      </w:r>
      <w:r w:rsidR="00F162AF" w:rsidRPr="00BB7C99">
        <w:rPr>
          <w:rFonts w:ascii="Arial" w:hAnsi="Arial" w:cs="Arial"/>
          <w:szCs w:val="24"/>
        </w:rPr>
        <w:t xml:space="preserve"> składana metalowa </w:t>
      </w:r>
      <w:r>
        <w:rPr>
          <w:rFonts w:ascii="Arial" w:hAnsi="Arial" w:cs="Arial"/>
          <w:szCs w:val="24"/>
        </w:rPr>
        <w:t>nad drzwiami tylnymi</w:t>
      </w:r>
      <w:r w:rsidR="00A0050C">
        <w:rPr>
          <w:rFonts w:ascii="Arial" w:hAnsi="Arial" w:cs="Arial"/>
          <w:szCs w:val="24"/>
        </w:rPr>
        <w:t xml:space="preserve"> z ostrzegawczymi elementami odblaskowymi </w:t>
      </w:r>
    </w:p>
    <w:p w14:paraId="7DB8F195" w14:textId="1EE9EFC4" w:rsidR="007F529C" w:rsidRDefault="007F529C" w:rsidP="00845AA0">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851" w:hanging="851"/>
        <w:contextualSpacing/>
        <w:rPr>
          <w:rFonts w:ascii="Arial" w:hAnsi="Arial" w:cs="Arial"/>
          <w:szCs w:val="24"/>
        </w:rPr>
      </w:pPr>
      <w:bookmarkStart w:id="2" w:name="_Hlk190261122"/>
      <w:r>
        <w:rPr>
          <w:rFonts w:ascii="Arial" w:hAnsi="Arial" w:cs="Arial"/>
          <w:szCs w:val="24"/>
        </w:rPr>
        <w:t>4.8</w:t>
      </w:r>
      <w:r w:rsidR="00F23A4A">
        <w:rPr>
          <w:rFonts w:ascii="Arial" w:hAnsi="Arial" w:cs="Arial"/>
          <w:szCs w:val="24"/>
        </w:rPr>
        <w:t>.4.8</w:t>
      </w:r>
      <w:r w:rsidR="00F23A4A">
        <w:rPr>
          <w:rFonts w:ascii="Arial" w:hAnsi="Arial" w:cs="Arial"/>
          <w:szCs w:val="24"/>
        </w:rPr>
        <w:tab/>
        <w:t>Bębny kablowe, kamery i wózki</w:t>
      </w:r>
    </w:p>
    <w:bookmarkEnd w:id="2"/>
    <w:p w14:paraId="55D1AD84" w14:textId="2A5517F2" w:rsidR="00F23A4A" w:rsidRPr="00F23A4A" w:rsidRDefault="00F23A4A" w:rsidP="00F05618">
      <w:pPr>
        <w:pStyle w:val="Akapitzlist"/>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contextualSpacing/>
        <w:rPr>
          <w:rFonts w:cs="Arial"/>
          <w:color w:val="000000"/>
        </w:rPr>
      </w:pPr>
      <w:r w:rsidRPr="00F23A4A">
        <w:rPr>
          <w:rFonts w:cs="Arial"/>
          <w:color w:val="000000"/>
        </w:rPr>
        <w:t>Główny bęben kablowy</w:t>
      </w:r>
    </w:p>
    <w:p w14:paraId="67FA905F" w14:textId="77777777"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w pełni automatyczny zintegrowany z windą</w:t>
      </w:r>
    </w:p>
    <w:p w14:paraId="12816A2D" w14:textId="77777777"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zsynchronizowany z jazdą wózka kamery w celu zapobiegania najechaniu wózka na kabel</w:t>
      </w:r>
    </w:p>
    <w:p w14:paraId="09D2F5C6" w14:textId="77777777"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stacjonarny bęben o szerokości szpuli ponad 25cm</w:t>
      </w:r>
    </w:p>
    <w:p w14:paraId="7D2B73F5" w14:textId="77777777"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hamulec elektryczny bębna aktywujący się automatycznie po puszczeniu joysticka sterującego</w:t>
      </w:r>
    </w:p>
    <w:p w14:paraId="070C85B4" w14:textId="77777777"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szczotki elektryczne zamknięte hermetycznie</w:t>
      </w:r>
    </w:p>
    <w:p w14:paraId="0671FC12" w14:textId="77777777"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gniazdo kabla umieszczone w sposób umożliwiający szybką i łatwą wymianę kabla</w:t>
      </w:r>
    </w:p>
    <w:p w14:paraId="5DE0026C" w14:textId="77777777"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silnik elektryczny do zwijania bębna z płynną regulacją</w:t>
      </w:r>
    </w:p>
    <w:p w14:paraId="75C9D8CD" w14:textId="77777777"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pilot sterowniczy kablowy umożliwiający sterowanie wózka i bębna z tyłu samochodu</w:t>
      </w:r>
    </w:p>
    <w:p w14:paraId="5B8F1C11" w14:textId="3717B9F1"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urządzenie do zwijania z wałkiem ponad 30</w:t>
      </w:r>
      <w:r w:rsidR="00E94906">
        <w:rPr>
          <w:rFonts w:ascii="Arial" w:hAnsi="Arial" w:cs="Arial"/>
          <w:szCs w:val="24"/>
        </w:rPr>
        <w:t xml:space="preserve"> </w:t>
      </w:r>
      <w:r w:rsidRPr="00F23A4A">
        <w:rPr>
          <w:rFonts w:ascii="Arial" w:hAnsi="Arial" w:cs="Arial"/>
          <w:szCs w:val="24"/>
        </w:rPr>
        <w:t>cm</w:t>
      </w:r>
    </w:p>
    <w:p w14:paraId="1C34B216" w14:textId="77777777"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szczotki czyszczące kabel główny</w:t>
      </w:r>
    </w:p>
    <w:p w14:paraId="2CA0BDC6" w14:textId="77777777"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przycisk „AWARIA” rozłączający bęben i system</w:t>
      </w:r>
    </w:p>
    <w:p w14:paraId="2D9D2F38" w14:textId="77777777"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 xml:space="preserve">szpula umożliwiająca nawinięcie min. 600 metrów kabla </w:t>
      </w:r>
    </w:p>
    <w:p w14:paraId="02294C77" w14:textId="77777777"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elektroniczny pomiar odległości rozwiniętego kabla</w:t>
      </w:r>
    </w:p>
    <w:p w14:paraId="056731E6" w14:textId="77777777"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zintegrowana z bębnem winda z oświetleniem i gryfem do opuszczania kamery zasilana 230V</w:t>
      </w:r>
    </w:p>
    <w:p w14:paraId="62F1EEAA" w14:textId="24451C22"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udźwig windy min. 100</w:t>
      </w:r>
      <w:r w:rsidR="00E94906">
        <w:rPr>
          <w:rFonts w:ascii="Arial" w:hAnsi="Arial" w:cs="Arial"/>
          <w:szCs w:val="24"/>
        </w:rPr>
        <w:t xml:space="preserve"> </w:t>
      </w:r>
      <w:r w:rsidRPr="00F23A4A">
        <w:rPr>
          <w:rFonts w:ascii="Arial" w:hAnsi="Arial" w:cs="Arial"/>
          <w:szCs w:val="24"/>
        </w:rPr>
        <w:t>kg przy maksymalnym wysuwie</w:t>
      </w:r>
    </w:p>
    <w:p w14:paraId="765DE3BC" w14:textId="77777777"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lastRenderedPageBreak/>
        <w:t>możliwość opuszczenia do 15 metrów.</w:t>
      </w:r>
    </w:p>
    <w:p w14:paraId="0AF69B1C" w14:textId="7AD6791D"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ramię teleskopowe łożyskowane wysuwane płynnie na odległość min. 100</w:t>
      </w:r>
      <w:r w:rsidR="00E94906">
        <w:rPr>
          <w:rFonts w:ascii="Arial" w:hAnsi="Arial" w:cs="Arial"/>
          <w:szCs w:val="24"/>
        </w:rPr>
        <w:t xml:space="preserve"> </w:t>
      </w:r>
      <w:r w:rsidRPr="00F23A4A">
        <w:rPr>
          <w:rFonts w:ascii="Arial" w:hAnsi="Arial" w:cs="Arial"/>
          <w:szCs w:val="24"/>
        </w:rPr>
        <w:t>cm w prostopadłej linii poza obrys kamerowozu oraz wychylne minimum 120 stopni od osi poprzecznej pojazdu</w:t>
      </w:r>
      <w:r w:rsidR="00E94906">
        <w:rPr>
          <w:rFonts w:ascii="Arial" w:hAnsi="Arial" w:cs="Arial"/>
          <w:szCs w:val="24"/>
        </w:rPr>
        <w:t>,</w:t>
      </w:r>
      <w:r w:rsidRPr="00F23A4A">
        <w:rPr>
          <w:rFonts w:ascii="Arial" w:hAnsi="Arial" w:cs="Arial"/>
          <w:szCs w:val="24"/>
        </w:rPr>
        <w:t xml:space="preserve"> sterowane z tyłu pojazdu z jednego miejsca przez jedną osobę.</w:t>
      </w:r>
    </w:p>
    <w:p w14:paraId="31A945BC" w14:textId="77777777"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możliwość wychylenia ramienia za lewą ściankę pojazdu o minimum 30 cm</w:t>
      </w:r>
    </w:p>
    <w:p w14:paraId="45E4F87D" w14:textId="5A94E5FC" w:rsidR="00F23A4A" w:rsidRPr="00F23A4A" w:rsidRDefault="009A09D1"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Pr>
          <w:rFonts w:ascii="Arial" w:hAnsi="Arial" w:cs="Arial"/>
          <w:szCs w:val="24"/>
        </w:rPr>
        <w:t>reflektor LED oświetlający pole pracy</w:t>
      </w:r>
      <w:r w:rsidR="00F23A4A" w:rsidRPr="00F23A4A">
        <w:rPr>
          <w:rFonts w:ascii="Arial" w:hAnsi="Arial" w:cs="Arial"/>
          <w:szCs w:val="24"/>
        </w:rPr>
        <w:t xml:space="preserve"> </w:t>
      </w:r>
      <w:r>
        <w:rPr>
          <w:rFonts w:ascii="Arial" w:hAnsi="Arial" w:cs="Arial"/>
          <w:szCs w:val="24"/>
        </w:rPr>
        <w:t xml:space="preserve">nad studnią, </w:t>
      </w:r>
      <w:r w:rsidR="00F23A4A" w:rsidRPr="00F23A4A">
        <w:rPr>
          <w:rFonts w:ascii="Arial" w:hAnsi="Arial" w:cs="Arial"/>
          <w:szCs w:val="24"/>
        </w:rPr>
        <w:t>zamontowan</w:t>
      </w:r>
      <w:r>
        <w:rPr>
          <w:rFonts w:ascii="Arial" w:hAnsi="Arial" w:cs="Arial"/>
          <w:szCs w:val="24"/>
        </w:rPr>
        <w:t>y</w:t>
      </w:r>
      <w:r w:rsidR="00F23A4A" w:rsidRPr="00F23A4A">
        <w:rPr>
          <w:rFonts w:ascii="Arial" w:hAnsi="Arial" w:cs="Arial"/>
          <w:szCs w:val="24"/>
        </w:rPr>
        <w:t xml:space="preserve"> na wysięgniku dźwigu</w:t>
      </w:r>
    </w:p>
    <w:p w14:paraId="7C1DC047" w14:textId="5C8B2525"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 xml:space="preserve">sterowanie mechaniczne za pomocą dwóch dźwigni umieszczonych przy uchwycie windy. Jedna dźwignia do sterowania wysuwem a druga </w:t>
      </w:r>
      <w:r w:rsidR="003B2B2B">
        <w:rPr>
          <w:rFonts w:ascii="Arial" w:hAnsi="Arial" w:cs="Arial"/>
          <w:szCs w:val="24"/>
        </w:rPr>
        <w:br/>
      </w:r>
      <w:r w:rsidRPr="00F23A4A">
        <w:rPr>
          <w:rFonts w:ascii="Arial" w:hAnsi="Arial" w:cs="Arial"/>
          <w:szCs w:val="24"/>
        </w:rPr>
        <w:t>do odblokowania ruchu lewo/prawo. Ustawienie dźwigni takie, aby można było je obsługiwać jedną ręką trzymając równocześnie uchwyt windy.</w:t>
      </w:r>
    </w:p>
    <w:p w14:paraId="1C666113" w14:textId="77777777"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możliwość ustawienia i zablokowania ramienia teleskopowego pod różnymi kontami, w co najmniej 8 pozycjach w zakresie regulacji, co najmniej 120 stopni.</w:t>
      </w:r>
    </w:p>
    <w:p w14:paraId="1EA6E45B" w14:textId="77777777"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zabezpieczenie przed przeciążeniem</w:t>
      </w:r>
    </w:p>
    <w:p w14:paraId="0393315B" w14:textId="77777777"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płynne sterowanie wysuwu łańcucha elektryczne ręcznie oraz przyciskiem nożnym</w:t>
      </w:r>
    </w:p>
    <w:p w14:paraId="40D92FAC" w14:textId="2F91B0B3"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szpula z 15</w:t>
      </w:r>
      <w:r w:rsidR="003D5BB3">
        <w:rPr>
          <w:rFonts w:ascii="Arial" w:hAnsi="Arial" w:cs="Arial"/>
          <w:szCs w:val="24"/>
        </w:rPr>
        <w:t xml:space="preserve"> </w:t>
      </w:r>
      <w:r w:rsidRPr="00F23A4A">
        <w:rPr>
          <w:rFonts w:ascii="Arial" w:hAnsi="Arial" w:cs="Arial"/>
          <w:szCs w:val="24"/>
        </w:rPr>
        <w:t>m łańcucha zakończona obciążnikiem i hakiem z karabińczykiem.</w:t>
      </w:r>
    </w:p>
    <w:p w14:paraId="6706BB7D" w14:textId="03348EA2" w:rsidR="00F23A4A" w:rsidRP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 xml:space="preserve">min 500 m kabla wielożyłowego nawiniętego na bębnie, zakończony z obu stron wtyczkami jednolitymi umożliwiającymi odwrócenie kabla na bębnie bez konieczności lutowania. Wyklucza się zastosowanie kabla inspekcyjnego </w:t>
      </w:r>
      <w:r w:rsidR="003D5BB3">
        <w:rPr>
          <w:rFonts w:ascii="Arial" w:hAnsi="Arial" w:cs="Arial"/>
          <w:szCs w:val="24"/>
        </w:rPr>
        <w:br/>
      </w:r>
      <w:r w:rsidRPr="00F23A4A">
        <w:rPr>
          <w:rFonts w:ascii="Arial" w:hAnsi="Arial" w:cs="Arial"/>
          <w:szCs w:val="24"/>
        </w:rPr>
        <w:t xml:space="preserve">w technologii światłowodowej. </w:t>
      </w:r>
    </w:p>
    <w:p w14:paraId="08539ABB" w14:textId="161BA28C" w:rsidR="00F23A4A" w:rsidRDefault="00F23A4A"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F23A4A">
        <w:rPr>
          <w:rFonts w:ascii="Arial" w:hAnsi="Arial" w:cs="Arial"/>
          <w:szCs w:val="24"/>
        </w:rPr>
        <w:t xml:space="preserve">wtyczki zabezpieczone przed złamaniem sprężynami. Sygnał wideo puszczony przewodem koncentrycznym. </w:t>
      </w:r>
    </w:p>
    <w:p w14:paraId="2F8BE80C" w14:textId="62C722AF" w:rsidR="009F1F84" w:rsidRPr="009F1F84" w:rsidRDefault="009F1F84" w:rsidP="009F1F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709" w:hanging="425"/>
        <w:rPr>
          <w:rFonts w:ascii="Arial" w:hAnsi="Arial" w:cs="Arial"/>
          <w:color w:val="000000"/>
          <w:szCs w:val="24"/>
        </w:rPr>
      </w:pPr>
      <w:r>
        <w:rPr>
          <w:rFonts w:ascii="Arial" w:hAnsi="Arial" w:cs="Arial"/>
          <w:szCs w:val="24"/>
        </w:rPr>
        <w:t>B)</w:t>
      </w:r>
      <w:r w:rsidR="00790A9A">
        <w:rPr>
          <w:rFonts w:ascii="Arial" w:hAnsi="Arial" w:cs="Arial"/>
          <w:szCs w:val="24"/>
        </w:rPr>
        <w:t xml:space="preserve">  </w:t>
      </w:r>
      <w:r>
        <w:rPr>
          <w:rFonts w:ascii="Arial" w:hAnsi="Arial" w:cs="Arial"/>
          <w:szCs w:val="24"/>
        </w:rPr>
        <w:t xml:space="preserve"> </w:t>
      </w:r>
      <w:r w:rsidRPr="009F1F84">
        <w:rPr>
          <w:rFonts w:ascii="Arial" w:hAnsi="Arial" w:cs="Arial"/>
          <w:color w:val="000000"/>
          <w:szCs w:val="24"/>
        </w:rPr>
        <w:t xml:space="preserve">Kamera nr 1 do inspekcji kanałów głównych do zastosowania </w:t>
      </w:r>
      <w:r w:rsidR="00CD011C">
        <w:rPr>
          <w:rFonts w:ascii="Arial" w:hAnsi="Arial" w:cs="Arial"/>
          <w:color w:val="000000"/>
          <w:szCs w:val="24"/>
        </w:rPr>
        <w:t>w zakresie</w:t>
      </w:r>
      <w:r>
        <w:rPr>
          <w:rFonts w:ascii="Arial" w:hAnsi="Arial" w:cs="Arial"/>
          <w:color w:val="000000"/>
          <w:szCs w:val="24"/>
        </w:rPr>
        <w:br/>
      </w:r>
      <w:r w:rsidRPr="009F1F84">
        <w:rPr>
          <w:rFonts w:ascii="Arial" w:hAnsi="Arial" w:cs="Arial"/>
          <w:color w:val="000000"/>
          <w:szCs w:val="24"/>
        </w:rPr>
        <w:t xml:space="preserve">od DN135 </w:t>
      </w:r>
      <w:r w:rsidR="00CD011C">
        <w:rPr>
          <w:rFonts w:ascii="Arial" w:hAnsi="Arial" w:cs="Arial"/>
          <w:color w:val="000000"/>
          <w:szCs w:val="24"/>
        </w:rPr>
        <w:t xml:space="preserve">do </w:t>
      </w:r>
      <w:r w:rsidRPr="009F1F84">
        <w:rPr>
          <w:rFonts w:ascii="Arial" w:hAnsi="Arial" w:cs="Arial"/>
          <w:color w:val="000000"/>
          <w:szCs w:val="24"/>
        </w:rPr>
        <w:t>DN2500</w:t>
      </w:r>
      <w:r w:rsidR="00CD011C">
        <w:rPr>
          <w:rFonts w:ascii="Arial" w:hAnsi="Arial" w:cs="Arial"/>
          <w:color w:val="000000"/>
          <w:szCs w:val="24"/>
        </w:rPr>
        <w:t xml:space="preserve"> o funkcjonalności i wyposaż</w:t>
      </w:r>
      <w:r w:rsidR="00FF498F">
        <w:rPr>
          <w:rFonts w:ascii="Arial" w:hAnsi="Arial" w:cs="Arial"/>
          <w:color w:val="000000"/>
          <w:szCs w:val="24"/>
        </w:rPr>
        <w:t>e</w:t>
      </w:r>
      <w:r w:rsidR="00CD011C">
        <w:rPr>
          <w:rFonts w:ascii="Arial" w:hAnsi="Arial" w:cs="Arial"/>
          <w:color w:val="000000"/>
          <w:szCs w:val="24"/>
        </w:rPr>
        <w:t>niu :</w:t>
      </w:r>
    </w:p>
    <w:p w14:paraId="2551E210" w14:textId="77777777" w:rsidR="009F1F84" w:rsidRPr="009F1F84"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9F1F84">
        <w:rPr>
          <w:rFonts w:ascii="Arial" w:hAnsi="Arial" w:cs="Arial"/>
          <w:szCs w:val="24"/>
        </w:rPr>
        <w:t>rotacja kamery: nieskończona (bez punktu zatrzymania), wychylenie lewo/prawo: 280° ze wskazaniem na monitorze głównym</w:t>
      </w:r>
    </w:p>
    <w:p w14:paraId="515A4126" w14:textId="77777777" w:rsidR="009F1F84" w:rsidRPr="009F1F84"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9F1F84">
        <w:rPr>
          <w:rFonts w:ascii="Arial" w:hAnsi="Arial" w:cs="Arial"/>
          <w:szCs w:val="24"/>
        </w:rPr>
        <w:t>obiektyw z automatyczną przysłoną, autofokusem (z możliwością trybu manualnego) oraz ciągle wypozycjonowanym obrazem.</w:t>
      </w:r>
    </w:p>
    <w:p w14:paraId="0E8237A2" w14:textId="77777777" w:rsidR="009F1F84" w:rsidRPr="009F1F84"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9F1F84">
        <w:rPr>
          <w:rFonts w:ascii="Arial" w:hAnsi="Arial" w:cs="Arial"/>
          <w:szCs w:val="24"/>
        </w:rPr>
        <w:t>zoom optyczny: min. 10x, zoom cyfrowy min. 12x</w:t>
      </w:r>
    </w:p>
    <w:p w14:paraId="349CF9C0" w14:textId="77777777" w:rsidR="009F1F84" w:rsidRPr="009F1F84"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9F1F84">
        <w:rPr>
          <w:rFonts w:ascii="Arial" w:hAnsi="Arial" w:cs="Arial"/>
          <w:szCs w:val="24"/>
        </w:rPr>
        <w:t>rozdzielczość kamery min. FullHD 1080 linii TV (1920x10180 pikseli)</w:t>
      </w:r>
    </w:p>
    <w:p w14:paraId="05260190" w14:textId="77777777" w:rsidR="009F1F84" w:rsidRPr="009F1F84"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9F1F84">
        <w:rPr>
          <w:rFonts w:ascii="Arial" w:hAnsi="Arial" w:cs="Arial"/>
          <w:szCs w:val="24"/>
        </w:rPr>
        <w:lastRenderedPageBreak/>
        <w:t>kamera wyposażona w oświetlenie LED krótkiego zasięgu oraz reflektory LED dalekiego zasięgu.</w:t>
      </w:r>
    </w:p>
    <w:p w14:paraId="1E169761" w14:textId="77777777" w:rsidR="009F1F84" w:rsidRPr="009F1F84"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9F1F84">
        <w:rPr>
          <w:rFonts w:ascii="Arial" w:hAnsi="Arial" w:cs="Arial"/>
          <w:szCs w:val="24"/>
        </w:rPr>
        <w:t>dodatkowo montowane oświetlenie LED dla średnic od DN400</w:t>
      </w:r>
    </w:p>
    <w:p w14:paraId="63BA2234" w14:textId="77777777" w:rsidR="009F1F84" w:rsidRPr="009F1F84"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9F1F84">
        <w:rPr>
          <w:rFonts w:ascii="Arial" w:hAnsi="Arial" w:cs="Arial"/>
          <w:szCs w:val="24"/>
        </w:rPr>
        <w:t>kamera nabita azotem - wyklucza się zastosowanie powietrza - wysyłająca informacje na pulpit operatora.</w:t>
      </w:r>
    </w:p>
    <w:p w14:paraId="76BF070B" w14:textId="77777777" w:rsidR="009F1F84" w:rsidRPr="009F1F84"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9F1F84">
        <w:rPr>
          <w:rFonts w:ascii="Arial" w:hAnsi="Arial" w:cs="Arial"/>
          <w:szCs w:val="24"/>
        </w:rPr>
        <w:t>min. dwa zawory do napełniania kamery gazem obojętnym</w:t>
      </w:r>
    </w:p>
    <w:p w14:paraId="197E2F41" w14:textId="77777777" w:rsidR="009F1F84" w:rsidRDefault="009F1F84" w:rsidP="009F1F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color w:val="000000"/>
          <w:sz w:val="18"/>
          <w:szCs w:val="18"/>
        </w:rPr>
      </w:pPr>
    </w:p>
    <w:p w14:paraId="0524F3A2" w14:textId="7C1958B2" w:rsidR="009F1F84" w:rsidRPr="00CD011C" w:rsidRDefault="00CD011C" w:rsidP="00CD01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709" w:hanging="567"/>
        <w:rPr>
          <w:rFonts w:ascii="Arial" w:hAnsi="Arial" w:cs="Arial"/>
          <w:szCs w:val="24"/>
        </w:rPr>
      </w:pPr>
      <w:r>
        <w:rPr>
          <w:rFonts w:ascii="Arial" w:hAnsi="Arial" w:cs="Arial"/>
          <w:szCs w:val="24"/>
        </w:rPr>
        <w:t xml:space="preserve">C)    </w:t>
      </w:r>
      <w:r w:rsidR="009F1F84" w:rsidRPr="00CD011C">
        <w:rPr>
          <w:rFonts w:ascii="Arial" w:hAnsi="Arial" w:cs="Arial"/>
          <w:szCs w:val="24"/>
        </w:rPr>
        <w:t xml:space="preserve">Kamera nr 2 kolorowa do zastosowania z wózkiem </w:t>
      </w:r>
      <w:r>
        <w:rPr>
          <w:rFonts w:ascii="Arial" w:hAnsi="Arial" w:cs="Arial"/>
          <w:szCs w:val="24"/>
        </w:rPr>
        <w:t xml:space="preserve">w zakresie </w:t>
      </w:r>
      <w:r w:rsidR="009F1F84" w:rsidRPr="00CD011C">
        <w:rPr>
          <w:rFonts w:ascii="Arial" w:hAnsi="Arial" w:cs="Arial"/>
          <w:szCs w:val="24"/>
        </w:rPr>
        <w:t>od min DN100  do min DN 600  oraz jako kamera popychana do badania przyłączy</w:t>
      </w:r>
    </w:p>
    <w:p w14:paraId="75A34E36" w14:textId="77777777" w:rsidR="009F1F84" w:rsidRPr="00CD011C"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CD011C">
        <w:rPr>
          <w:rFonts w:ascii="Arial" w:hAnsi="Arial" w:cs="Arial"/>
          <w:szCs w:val="24"/>
        </w:rPr>
        <w:t>kamera wychylna, obrotowa ze zintegrowanym nadajnikiem do lokalizacji</w:t>
      </w:r>
    </w:p>
    <w:p w14:paraId="14FC6EF2" w14:textId="77777777" w:rsidR="009F1F84" w:rsidRPr="00CD011C"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CD011C">
        <w:rPr>
          <w:rFonts w:ascii="Arial" w:hAnsi="Arial" w:cs="Arial"/>
          <w:szCs w:val="24"/>
        </w:rPr>
        <w:t>rotacja: nieskończona, wychylenie (prawo/lewo): +/- 150° (300°) ze wskazaniem na monitorze głównym</w:t>
      </w:r>
    </w:p>
    <w:p w14:paraId="3339012C" w14:textId="77777777" w:rsidR="009F1F84" w:rsidRPr="00CD011C"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CD011C">
        <w:rPr>
          <w:rFonts w:ascii="Arial" w:hAnsi="Arial" w:cs="Arial"/>
          <w:szCs w:val="24"/>
        </w:rPr>
        <w:t>zdalne sterowanie ostrością z możliwością przejścia w tryb automatyczny</w:t>
      </w:r>
    </w:p>
    <w:p w14:paraId="2CEEC4DC" w14:textId="77777777" w:rsidR="009F1F84" w:rsidRPr="00CD011C"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CD011C">
        <w:rPr>
          <w:rFonts w:ascii="Arial" w:hAnsi="Arial" w:cs="Arial"/>
          <w:szCs w:val="24"/>
        </w:rPr>
        <w:t>czujnik pomiaru horyzontu automatycznie ustawiający kamerę w pozycji „0” w stosunku do horyzontu.</w:t>
      </w:r>
    </w:p>
    <w:p w14:paraId="5F02F786" w14:textId="77777777" w:rsidR="009F1F84" w:rsidRPr="00CD011C"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CD011C">
        <w:rPr>
          <w:rFonts w:ascii="Arial" w:hAnsi="Arial" w:cs="Arial"/>
          <w:szCs w:val="24"/>
        </w:rPr>
        <w:t>zoom optyczny min. 2x</w:t>
      </w:r>
    </w:p>
    <w:p w14:paraId="0FDEB416" w14:textId="77777777" w:rsidR="009F1F84" w:rsidRPr="00CD011C"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CD011C">
        <w:rPr>
          <w:rFonts w:ascii="Arial" w:hAnsi="Arial" w:cs="Arial"/>
          <w:szCs w:val="24"/>
        </w:rPr>
        <w:t>oświetlenie za pomocą 6 diod POWER-LED</w:t>
      </w:r>
    </w:p>
    <w:p w14:paraId="6DAF72C0" w14:textId="77777777" w:rsidR="009F1F84" w:rsidRPr="00CD011C"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CD011C">
        <w:rPr>
          <w:rFonts w:ascii="Arial" w:hAnsi="Arial" w:cs="Arial"/>
          <w:szCs w:val="24"/>
        </w:rPr>
        <w:t>kamera współpracująca z dwoma wózkami.</w:t>
      </w:r>
    </w:p>
    <w:p w14:paraId="7ED229E1" w14:textId="77777777" w:rsidR="009F1F84" w:rsidRPr="00CD011C"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CD011C">
        <w:rPr>
          <w:rFonts w:ascii="Arial" w:hAnsi="Arial" w:cs="Arial"/>
          <w:szCs w:val="24"/>
        </w:rPr>
        <w:t>rozdzielczość kamery min. FullHD 1080 linii TV</w:t>
      </w:r>
    </w:p>
    <w:p w14:paraId="5F9D9FF0" w14:textId="77777777" w:rsidR="009F1F84" w:rsidRPr="00CD011C"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CD011C">
        <w:rPr>
          <w:rFonts w:ascii="Arial" w:hAnsi="Arial" w:cs="Arial"/>
          <w:szCs w:val="24"/>
        </w:rPr>
        <w:t>kamera nabita azotem - wyklucza się zastosowanie powietrza - wysyłająca informacje na pulpit operatora.</w:t>
      </w:r>
    </w:p>
    <w:p w14:paraId="3D0D9620" w14:textId="77777777" w:rsidR="009F1F84" w:rsidRPr="00CD011C"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CD011C">
        <w:rPr>
          <w:rFonts w:ascii="Arial" w:hAnsi="Arial" w:cs="Arial"/>
          <w:szCs w:val="24"/>
        </w:rPr>
        <w:t>kamera wyposażona w nadajnik do lokalizacji</w:t>
      </w:r>
    </w:p>
    <w:p w14:paraId="6FB3864E" w14:textId="216298A2" w:rsidR="009F1F84" w:rsidRPr="00743E4A"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CD011C">
        <w:rPr>
          <w:rFonts w:ascii="Arial" w:hAnsi="Arial" w:cs="Arial"/>
          <w:szCs w:val="24"/>
        </w:rPr>
        <w:t>Możliwość zamontowania sensora 4D ( rejestratora odchyleń oraz kierunku - do rysowania faktycznego przebiegu kanału.)</w:t>
      </w:r>
    </w:p>
    <w:p w14:paraId="6EDBCD92" w14:textId="77777777" w:rsidR="00950117" w:rsidRDefault="00950117" w:rsidP="00373D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firstLine="142"/>
        <w:rPr>
          <w:rFonts w:ascii="Arial" w:hAnsi="Arial" w:cs="Arial"/>
          <w:szCs w:val="24"/>
        </w:rPr>
      </w:pPr>
    </w:p>
    <w:p w14:paraId="54F087BE" w14:textId="016A3AED" w:rsidR="009F1F84" w:rsidRPr="00950117" w:rsidRDefault="00373D94" w:rsidP="009501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firstLine="142"/>
        <w:rPr>
          <w:rFonts w:ascii="Arial" w:hAnsi="Arial" w:cs="Arial"/>
          <w:szCs w:val="24"/>
        </w:rPr>
      </w:pPr>
      <w:r w:rsidRPr="00373D94">
        <w:rPr>
          <w:rFonts w:ascii="Arial" w:hAnsi="Arial" w:cs="Arial"/>
          <w:szCs w:val="24"/>
        </w:rPr>
        <w:t xml:space="preserve">D) </w:t>
      </w:r>
      <w:r w:rsidR="009F1F84" w:rsidRPr="00373D94">
        <w:rPr>
          <w:rFonts w:ascii="Arial" w:hAnsi="Arial" w:cs="Arial"/>
          <w:szCs w:val="24"/>
        </w:rPr>
        <w:t>wózek kamerowy do inspekcji kanału głównego</w:t>
      </w:r>
    </w:p>
    <w:p w14:paraId="2A9474DE" w14:textId="77777777" w:rsidR="009F1F84" w:rsidRPr="00A97DC9"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A97DC9">
        <w:rPr>
          <w:rFonts w:ascii="Arial" w:hAnsi="Arial" w:cs="Arial"/>
          <w:szCs w:val="24"/>
        </w:rPr>
        <w:t>wykonany z niklowanego mosiądzu odpornego na ścieki sanitarne, substancje ropopochodne</w:t>
      </w:r>
    </w:p>
    <w:p w14:paraId="1C543142" w14:textId="77777777" w:rsidR="009F1F84" w:rsidRPr="00A97DC9"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A97DC9">
        <w:rPr>
          <w:rFonts w:ascii="Arial" w:hAnsi="Arial" w:cs="Arial"/>
          <w:szCs w:val="24"/>
        </w:rPr>
        <w:t>4 kołowy, skrętny z napędem na wszystkie koła</w:t>
      </w:r>
    </w:p>
    <w:p w14:paraId="64F264D3" w14:textId="77777777" w:rsidR="009F1F84" w:rsidRPr="00A97DC9"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A97DC9">
        <w:rPr>
          <w:rFonts w:ascii="Arial" w:hAnsi="Arial" w:cs="Arial"/>
          <w:szCs w:val="24"/>
        </w:rPr>
        <w:t>czujnik pomiaru horyzontu oraz automatyczna korekta toru jazdy - autopoziomowanie</w:t>
      </w:r>
    </w:p>
    <w:p w14:paraId="4212E72B" w14:textId="77777777" w:rsidR="009F1F84" w:rsidRPr="00A97DC9"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A97DC9">
        <w:rPr>
          <w:rFonts w:ascii="Arial" w:hAnsi="Arial" w:cs="Arial"/>
          <w:szCs w:val="24"/>
        </w:rPr>
        <w:t>wózek nabity gazem obojętnym (wyklucza się zastosowanie powietrza)</w:t>
      </w:r>
    </w:p>
    <w:p w14:paraId="6A3B2167" w14:textId="77777777" w:rsidR="009F1F84" w:rsidRPr="00A97DC9"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A97DC9">
        <w:rPr>
          <w:rFonts w:ascii="Arial" w:hAnsi="Arial" w:cs="Arial"/>
          <w:szCs w:val="24"/>
        </w:rPr>
        <w:lastRenderedPageBreak/>
        <w:t>czujnik kontrolujący ciśnienie wewnątrz wózka, wysyłający informację na pulpit operatora</w:t>
      </w:r>
    </w:p>
    <w:p w14:paraId="797D62E0" w14:textId="77777777" w:rsidR="009F1F84" w:rsidRPr="00A97DC9"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A97DC9">
        <w:rPr>
          <w:rFonts w:ascii="Arial" w:hAnsi="Arial" w:cs="Arial"/>
          <w:szCs w:val="24"/>
        </w:rPr>
        <w:t>min. dwa zawory do nabijania gazem obojętnym</w:t>
      </w:r>
    </w:p>
    <w:p w14:paraId="5A47323F" w14:textId="77777777" w:rsidR="009F1F84" w:rsidRPr="00A97DC9"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A97DC9">
        <w:rPr>
          <w:rFonts w:ascii="Arial" w:hAnsi="Arial" w:cs="Arial"/>
          <w:szCs w:val="24"/>
        </w:rPr>
        <w:t xml:space="preserve">czujnik powrotu kontrolujący naprężenie kabla kamerowego i uniemożliwiający najechanie wózka na kabel w czasie powrotu. </w:t>
      </w:r>
    </w:p>
    <w:p w14:paraId="785F72ED" w14:textId="77777777" w:rsidR="009F1F84" w:rsidRPr="00A97DC9"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A97DC9">
        <w:rPr>
          <w:rFonts w:ascii="Arial" w:hAnsi="Arial" w:cs="Arial"/>
          <w:szCs w:val="24"/>
        </w:rPr>
        <w:t>złącze kablowe kardanowe łamane w dwóch płaszczyznach (lewo/prawo, góra/dół) umożliwiające łatwe umieszczenie w studzience</w:t>
      </w:r>
    </w:p>
    <w:p w14:paraId="00C8D85A" w14:textId="77777777" w:rsidR="009F1F84" w:rsidRPr="00A97DC9"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A97DC9">
        <w:rPr>
          <w:rFonts w:ascii="Arial" w:hAnsi="Arial" w:cs="Arial"/>
          <w:szCs w:val="24"/>
        </w:rPr>
        <w:t>wysokiej rozdzielczości czujnik spadku o dokładności nie mniejszej niż 0,05%, nie wymagający kalibracji na płycie kalibracyjnej.</w:t>
      </w:r>
    </w:p>
    <w:p w14:paraId="342097B0" w14:textId="77777777" w:rsidR="009F1F84" w:rsidRPr="00A97DC9"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A97DC9">
        <w:rPr>
          <w:rFonts w:ascii="Arial" w:hAnsi="Arial" w:cs="Arial"/>
          <w:szCs w:val="24"/>
        </w:rPr>
        <w:t>wózek wyposażony w elektryczne, zdalne podnoszenie głowicy kamery do zastosowania od DN150</w:t>
      </w:r>
    </w:p>
    <w:p w14:paraId="61680E1B" w14:textId="77777777" w:rsidR="009F1F84" w:rsidRPr="00A97DC9"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A97DC9">
        <w:rPr>
          <w:rFonts w:ascii="Arial" w:hAnsi="Arial" w:cs="Arial"/>
          <w:szCs w:val="24"/>
        </w:rPr>
        <w:t>dodatkowe obciążniki do zastosowania w dużych średnicach.</w:t>
      </w:r>
    </w:p>
    <w:p w14:paraId="6FF21EF9" w14:textId="77777777" w:rsidR="009F1F84" w:rsidRPr="00A97DC9"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A97DC9">
        <w:rPr>
          <w:rFonts w:ascii="Arial" w:hAnsi="Arial" w:cs="Arial"/>
          <w:szCs w:val="24"/>
        </w:rPr>
        <w:t>zestaw kół gumowych, gumowych pompowanych i kamionkowych do zastosowania w wymaganych średnicach.</w:t>
      </w:r>
    </w:p>
    <w:p w14:paraId="369B340A" w14:textId="77777777" w:rsidR="009F1F84" w:rsidRPr="00A97DC9"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A97DC9">
        <w:rPr>
          <w:rFonts w:ascii="Arial" w:hAnsi="Arial" w:cs="Arial"/>
          <w:szCs w:val="24"/>
        </w:rPr>
        <w:t xml:space="preserve">moc wózka umożliwiającą uciąg kabla głównego min 500 m </w:t>
      </w:r>
    </w:p>
    <w:p w14:paraId="7B282797" w14:textId="77777777" w:rsidR="009F1F84" w:rsidRPr="00A97DC9"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A97DC9">
        <w:rPr>
          <w:rFonts w:ascii="Arial" w:hAnsi="Arial" w:cs="Arial"/>
          <w:szCs w:val="24"/>
        </w:rPr>
        <w:t>wózek przygotowany do przyszłego zamontowania kamer inspekcyjnych (głównej oraz głównej z kamerą satelitarną), modułów do systemu satelitarnego, urządzenia do wysokociśnieniowego czyszczenia przykanalików oraz systemu do naprawy kanalizacji w technologii bezklejowej</w:t>
      </w:r>
    </w:p>
    <w:p w14:paraId="40E9FB9E" w14:textId="0C71FE01" w:rsidR="00743E4A" w:rsidRDefault="009F1F84" w:rsidP="00F05618">
      <w:pPr>
        <w:numPr>
          <w:ilvl w:val="0"/>
          <w:numId w:val="18"/>
        </w:num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jc w:val="both"/>
        <w:rPr>
          <w:rFonts w:ascii="Arial" w:hAnsi="Arial" w:cs="Arial"/>
          <w:szCs w:val="24"/>
        </w:rPr>
      </w:pPr>
      <w:r w:rsidRPr="00A97DC9">
        <w:rPr>
          <w:rFonts w:ascii="Arial" w:hAnsi="Arial" w:cs="Arial"/>
          <w:szCs w:val="24"/>
        </w:rPr>
        <w:t>Wózek wyposażony w nadajnik do lokalizacji w kanale (33kHz oraz 512Hz)</w:t>
      </w:r>
    </w:p>
    <w:p w14:paraId="0C2A1F18" w14:textId="77777777" w:rsidR="005B0E3B" w:rsidRPr="005B0E3B" w:rsidRDefault="005B0E3B" w:rsidP="005B0E3B">
      <w:pPr>
        <w:tabs>
          <w:tab w:val="left" w:pos="21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720"/>
        <w:jc w:val="both"/>
        <w:rPr>
          <w:rFonts w:ascii="Arial" w:hAnsi="Arial" w:cs="Arial"/>
          <w:szCs w:val="24"/>
        </w:rPr>
      </w:pPr>
    </w:p>
    <w:p w14:paraId="6DA15984" w14:textId="4EA4031A" w:rsidR="009F1F84" w:rsidRPr="00C40C12" w:rsidRDefault="00A97DC9" w:rsidP="00C40C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firstLine="142"/>
        <w:rPr>
          <w:rFonts w:ascii="Arial" w:hAnsi="Arial" w:cs="Arial"/>
          <w:szCs w:val="24"/>
        </w:rPr>
      </w:pPr>
      <w:r>
        <w:rPr>
          <w:rFonts w:ascii="Arial" w:hAnsi="Arial" w:cs="Arial"/>
          <w:szCs w:val="24"/>
        </w:rPr>
        <w:t xml:space="preserve">E) </w:t>
      </w:r>
      <w:r w:rsidR="009F1F84" w:rsidRPr="00A97DC9">
        <w:rPr>
          <w:rFonts w:ascii="Arial" w:hAnsi="Arial" w:cs="Arial"/>
          <w:szCs w:val="24"/>
        </w:rPr>
        <w:t xml:space="preserve">Wózek kamerowy do zastosowania </w:t>
      </w:r>
      <w:r w:rsidR="00C02246">
        <w:rPr>
          <w:rFonts w:ascii="Arial" w:hAnsi="Arial" w:cs="Arial"/>
          <w:szCs w:val="24"/>
        </w:rPr>
        <w:t xml:space="preserve">w zakresie </w:t>
      </w:r>
      <w:r w:rsidR="009F1F84" w:rsidRPr="00A97DC9">
        <w:rPr>
          <w:rFonts w:ascii="Arial" w:hAnsi="Arial" w:cs="Arial"/>
          <w:szCs w:val="24"/>
        </w:rPr>
        <w:t>od min DN 100  do min DN 600</w:t>
      </w:r>
    </w:p>
    <w:p w14:paraId="6300323D" w14:textId="13E58951" w:rsidR="00C02246" w:rsidRPr="005103BB" w:rsidRDefault="00C02246" w:rsidP="00F05618">
      <w:pPr>
        <w:pStyle w:val="Akapitzlist"/>
        <w:numPr>
          <w:ilvl w:val="0"/>
          <w:numId w:val="21"/>
        </w:numPr>
        <w:tabs>
          <w:tab w:val="left" w:pos="8496"/>
        </w:tabs>
        <w:autoSpaceDE w:val="0"/>
        <w:autoSpaceDN w:val="0"/>
        <w:adjustRightInd w:val="0"/>
        <w:ind w:left="709" w:hanging="284"/>
        <w:contextualSpacing/>
        <w:jc w:val="left"/>
        <w:rPr>
          <w:rFonts w:cs="Arial"/>
        </w:rPr>
      </w:pPr>
      <w:r w:rsidRPr="00A97DC9">
        <w:rPr>
          <w:rFonts w:cs="Arial"/>
        </w:rPr>
        <w:t>wózek skrętny</w:t>
      </w:r>
      <w:r>
        <w:rPr>
          <w:rFonts w:cs="Arial"/>
        </w:rPr>
        <w:t xml:space="preserve">, </w:t>
      </w:r>
      <w:r w:rsidRPr="00A97DC9">
        <w:rPr>
          <w:rFonts w:cs="Arial"/>
        </w:rPr>
        <w:t>wykonany z niklowanego mosiądzu odpornego na ścieki sanitarne, substancje ropopochodne</w:t>
      </w:r>
    </w:p>
    <w:p w14:paraId="6FA0D799" w14:textId="77777777" w:rsidR="009F1F84" w:rsidRPr="00A97DC9" w:rsidRDefault="009F1F84" w:rsidP="00F05618">
      <w:pPr>
        <w:pStyle w:val="Akapitzlist"/>
        <w:numPr>
          <w:ilvl w:val="0"/>
          <w:numId w:val="21"/>
        </w:numPr>
        <w:tabs>
          <w:tab w:val="left" w:pos="8496"/>
        </w:tabs>
        <w:autoSpaceDE w:val="0"/>
        <w:autoSpaceDN w:val="0"/>
        <w:adjustRightInd w:val="0"/>
        <w:spacing w:line="360" w:lineRule="auto"/>
        <w:ind w:left="709" w:hanging="283"/>
        <w:contextualSpacing/>
        <w:jc w:val="left"/>
        <w:rPr>
          <w:rFonts w:cs="Arial"/>
        </w:rPr>
      </w:pPr>
      <w:r w:rsidRPr="00A97DC9">
        <w:rPr>
          <w:rFonts w:cs="Arial"/>
        </w:rPr>
        <w:t>czujnik pomiaru horyzontu oraz automatyczna korekta toru jazdy – autopoziomowanie.</w:t>
      </w:r>
    </w:p>
    <w:p w14:paraId="087BE8DE" w14:textId="0DBDCAC7" w:rsidR="009F1F84" w:rsidRPr="00A97DC9" w:rsidRDefault="009F1F84" w:rsidP="00F05618">
      <w:pPr>
        <w:pStyle w:val="Akapitzlist"/>
        <w:numPr>
          <w:ilvl w:val="0"/>
          <w:numId w:val="21"/>
        </w:numPr>
        <w:tabs>
          <w:tab w:val="left" w:pos="8496"/>
        </w:tabs>
        <w:autoSpaceDE w:val="0"/>
        <w:autoSpaceDN w:val="0"/>
        <w:adjustRightInd w:val="0"/>
        <w:spacing w:line="360" w:lineRule="auto"/>
        <w:ind w:left="709" w:hanging="283"/>
        <w:contextualSpacing/>
        <w:jc w:val="left"/>
        <w:rPr>
          <w:rFonts w:cs="Arial"/>
        </w:rPr>
      </w:pPr>
      <w:r w:rsidRPr="00A97DC9">
        <w:rPr>
          <w:rFonts w:cs="Arial"/>
        </w:rPr>
        <w:t>wózek nabity gazem obojętnym (wyklucza się zastosowanie powietrza)</w:t>
      </w:r>
    </w:p>
    <w:p w14:paraId="14A14FDD" w14:textId="77777777" w:rsidR="009F1F84" w:rsidRPr="00A97DC9" w:rsidRDefault="009F1F84" w:rsidP="00F05618">
      <w:pPr>
        <w:pStyle w:val="Akapitzlist"/>
        <w:numPr>
          <w:ilvl w:val="0"/>
          <w:numId w:val="21"/>
        </w:numPr>
        <w:tabs>
          <w:tab w:val="left" w:pos="8496"/>
        </w:tabs>
        <w:autoSpaceDE w:val="0"/>
        <w:autoSpaceDN w:val="0"/>
        <w:adjustRightInd w:val="0"/>
        <w:spacing w:line="360" w:lineRule="auto"/>
        <w:ind w:left="709" w:hanging="283"/>
        <w:contextualSpacing/>
        <w:jc w:val="left"/>
        <w:rPr>
          <w:rFonts w:cs="Arial"/>
        </w:rPr>
      </w:pPr>
      <w:r w:rsidRPr="00A97DC9">
        <w:rPr>
          <w:rFonts w:cs="Arial"/>
        </w:rPr>
        <w:t>czujnik kontrolujący ciśnienie wewnątrz wózka, wysyłający informację na pulpit operatora</w:t>
      </w:r>
    </w:p>
    <w:p w14:paraId="0B818224" w14:textId="77777777" w:rsidR="009F1F84" w:rsidRPr="00A97DC9" w:rsidRDefault="009F1F84" w:rsidP="00F05618">
      <w:pPr>
        <w:pStyle w:val="Akapitzlist"/>
        <w:numPr>
          <w:ilvl w:val="0"/>
          <w:numId w:val="21"/>
        </w:numPr>
        <w:tabs>
          <w:tab w:val="left" w:pos="8496"/>
        </w:tabs>
        <w:autoSpaceDE w:val="0"/>
        <w:autoSpaceDN w:val="0"/>
        <w:adjustRightInd w:val="0"/>
        <w:spacing w:line="360" w:lineRule="auto"/>
        <w:ind w:left="709" w:hanging="283"/>
        <w:contextualSpacing/>
        <w:jc w:val="left"/>
        <w:rPr>
          <w:rFonts w:cs="Arial"/>
        </w:rPr>
      </w:pPr>
      <w:r w:rsidRPr="00A97DC9">
        <w:rPr>
          <w:rFonts w:cs="Arial"/>
        </w:rPr>
        <w:t>min. dwa zawory do nabijania gazem obojętnym (wyklucza się zastosowanie powietrza)</w:t>
      </w:r>
    </w:p>
    <w:p w14:paraId="026A630B" w14:textId="77777777" w:rsidR="009F1F84" w:rsidRPr="00A97DC9" w:rsidRDefault="009F1F84" w:rsidP="00F05618">
      <w:pPr>
        <w:pStyle w:val="Akapitzlist"/>
        <w:numPr>
          <w:ilvl w:val="0"/>
          <w:numId w:val="21"/>
        </w:numPr>
        <w:tabs>
          <w:tab w:val="left" w:pos="8496"/>
        </w:tabs>
        <w:autoSpaceDE w:val="0"/>
        <w:autoSpaceDN w:val="0"/>
        <w:adjustRightInd w:val="0"/>
        <w:spacing w:line="360" w:lineRule="auto"/>
        <w:ind w:left="709" w:hanging="283"/>
        <w:contextualSpacing/>
        <w:jc w:val="left"/>
        <w:rPr>
          <w:rFonts w:cs="Arial"/>
        </w:rPr>
      </w:pPr>
      <w:r w:rsidRPr="00A97DC9">
        <w:rPr>
          <w:rFonts w:cs="Arial"/>
        </w:rPr>
        <w:t>czujnik powrotu kontrolujący naprężenie kabla kamerowego i uniemożliwiający najechanie wózka na kabel w czasie powrotu.</w:t>
      </w:r>
    </w:p>
    <w:p w14:paraId="466646CE" w14:textId="77777777" w:rsidR="009F1F84" w:rsidRPr="00A97DC9" w:rsidRDefault="009F1F84" w:rsidP="00F05618">
      <w:pPr>
        <w:pStyle w:val="Akapitzlist"/>
        <w:numPr>
          <w:ilvl w:val="0"/>
          <w:numId w:val="21"/>
        </w:numPr>
        <w:tabs>
          <w:tab w:val="left" w:pos="8496"/>
        </w:tabs>
        <w:autoSpaceDE w:val="0"/>
        <w:autoSpaceDN w:val="0"/>
        <w:adjustRightInd w:val="0"/>
        <w:spacing w:line="360" w:lineRule="auto"/>
        <w:ind w:left="709" w:hanging="283"/>
        <w:contextualSpacing/>
        <w:jc w:val="left"/>
        <w:rPr>
          <w:rFonts w:cs="Arial"/>
        </w:rPr>
      </w:pPr>
      <w:r w:rsidRPr="00A97DC9">
        <w:rPr>
          <w:rFonts w:cs="Arial"/>
        </w:rPr>
        <w:lastRenderedPageBreak/>
        <w:t>złącze kablowe kardanowe łamane w dwóch płaszczyznach (lewo/prawo, góra/dół) umożliwiające łatwe umieszczenie w studzience</w:t>
      </w:r>
    </w:p>
    <w:p w14:paraId="5CB73450" w14:textId="77777777" w:rsidR="009F1F84" w:rsidRPr="00A97DC9" w:rsidRDefault="009F1F84" w:rsidP="00F05618">
      <w:pPr>
        <w:pStyle w:val="Akapitzlist"/>
        <w:numPr>
          <w:ilvl w:val="0"/>
          <w:numId w:val="21"/>
        </w:numPr>
        <w:tabs>
          <w:tab w:val="left" w:pos="8496"/>
        </w:tabs>
        <w:autoSpaceDE w:val="0"/>
        <w:autoSpaceDN w:val="0"/>
        <w:adjustRightInd w:val="0"/>
        <w:spacing w:line="360" w:lineRule="auto"/>
        <w:ind w:left="709" w:hanging="283"/>
        <w:contextualSpacing/>
        <w:jc w:val="left"/>
        <w:rPr>
          <w:rFonts w:cs="Arial"/>
        </w:rPr>
      </w:pPr>
      <w:r w:rsidRPr="00A97DC9">
        <w:rPr>
          <w:rFonts w:cs="Arial"/>
        </w:rPr>
        <w:t>wysokiej rozdzielczości czujnik spadku o dokładności nie mniejszej niż 0,05%, nie wymagający kalibracji na płycie kalibracyjnej</w:t>
      </w:r>
    </w:p>
    <w:p w14:paraId="7B5ECBFB" w14:textId="54522EDC" w:rsidR="009F1F84" w:rsidRPr="00A97DC9" w:rsidRDefault="009F1F84" w:rsidP="00F05618">
      <w:pPr>
        <w:pStyle w:val="Akapitzlist"/>
        <w:numPr>
          <w:ilvl w:val="0"/>
          <w:numId w:val="21"/>
        </w:numPr>
        <w:tabs>
          <w:tab w:val="left" w:pos="622"/>
          <w:tab w:val="left" w:pos="8496"/>
        </w:tabs>
        <w:autoSpaceDE w:val="0"/>
        <w:autoSpaceDN w:val="0"/>
        <w:adjustRightInd w:val="0"/>
        <w:spacing w:line="360" w:lineRule="auto"/>
        <w:contextualSpacing/>
        <w:jc w:val="left"/>
        <w:rPr>
          <w:rFonts w:cs="Arial"/>
        </w:rPr>
      </w:pPr>
      <w:r w:rsidRPr="00A97DC9">
        <w:rPr>
          <w:rFonts w:cs="Arial"/>
        </w:rPr>
        <w:t xml:space="preserve">wyposażony w zdalne, elektryczne podnoszenie głowicy kamery oraz kamerę wsteczną </w:t>
      </w:r>
    </w:p>
    <w:p w14:paraId="21329D82" w14:textId="0C97286F" w:rsidR="00D034E3" w:rsidRDefault="009F1F84" w:rsidP="00F05618">
      <w:pPr>
        <w:pStyle w:val="Akapitzlist"/>
        <w:numPr>
          <w:ilvl w:val="0"/>
          <w:numId w:val="21"/>
        </w:numPr>
        <w:tabs>
          <w:tab w:val="left" w:pos="622"/>
          <w:tab w:val="left" w:pos="8496"/>
        </w:tabs>
        <w:autoSpaceDE w:val="0"/>
        <w:autoSpaceDN w:val="0"/>
        <w:adjustRightInd w:val="0"/>
        <w:spacing w:line="360" w:lineRule="auto"/>
        <w:contextualSpacing/>
        <w:jc w:val="left"/>
        <w:rPr>
          <w:rFonts w:cs="Arial"/>
        </w:rPr>
      </w:pPr>
      <w:r w:rsidRPr="00A97DC9">
        <w:rPr>
          <w:rFonts w:cs="Arial"/>
        </w:rPr>
        <w:t>zestaw kół gumowych i kamionkowych do zastosowania w wymaganych średnicach.</w:t>
      </w:r>
    </w:p>
    <w:p w14:paraId="1DF6EF8F" w14:textId="77777777" w:rsidR="000E5035" w:rsidRPr="000E5035" w:rsidRDefault="000E5035" w:rsidP="000E5035">
      <w:pPr>
        <w:pStyle w:val="Akapitzlist"/>
        <w:tabs>
          <w:tab w:val="left" w:pos="622"/>
          <w:tab w:val="left" w:pos="8496"/>
        </w:tabs>
        <w:autoSpaceDE w:val="0"/>
        <w:autoSpaceDN w:val="0"/>
        <w:adjustRightInd w:val="0"/>
        <w:spacing w:line="360" w:lineRule="auto"/>
        <w:ind w:left="720"/>
        <w:contextualSpacing/>
        <w:jc w:val="left"/>
        <w:rPr>
          <w:rFonts w:cs="Arial"/>
        </w:rPr>
      </w:pPr>
    </w:p>
    <w:p w14:paraId="07918ACD" w14:textId="436AFB9B" w:rsidR="00D034E3" w:rsidRDefault="00D034E3" w:rsidP="00D034E3">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contextualSpacing/>
        <w:rPr>
          <w:rFonts w:ascii="Arial" w:hAnsi="Arial" w:cs="Arial"/>
          <w:szCs w:val="24"/>
        </w:rPr>
      </w:pPr>
      <w:r w:rsidRPr="00D034E3">
        <w:rPr>
          <w:rFonts w:ascii="Arial" w:hAnsi="Arial" w:cs="Arial"/>
          <w:szCs w:val="24"/>
        </w:rPr>
        <w:t>4.8.4.</w:t>
      </w:r>
      <w:r>
        <w:rPr>
          <w:rFonts w:ascii="Arial" w:hAnsi="Arial" w:cs="Arial"/>
          <w:szCs w:val="24"/>
        </w:rPr>
        <w:t>9</w:t>
      </w:r>
      <w:r w:rsidRPr="00D034E3">
        <w:rPr>
          <w:rFonts w:ascii="Arial" w:hAnsi="Arial" w:cs="Arial"/>
          <w:szCs w:val="24"/>
        </w:rPr>
        <w:tab/>
      </w:r>
      <w:r>
        <w:rPr>
          <w:rFonts w:ascii="Arial" w:hAnsi="Arial" w:cs="Arial"/>
          <w:szCs w:val="24"/>
        </w:rPr>
        <w:t>Kamera przenośna popychana</w:t>
      </w:r>
    </w:p>
    <w:p w14:paraId="7105EBD7" w14:textId="580EF46C" w:rsidR="00D034E3" w:rsidRPr="00D034E3" w:rsidRDefault="00D034E3" w:rsidP="00D034E3">
      <w:pP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contextualSpacing/>
        <w:rPr>
          <w:rFonts w:ascii="Arial" w:hAnsi="Arial" w:cs="Arial"/>
          <w:szCs w:val="24"/>
        </w:rPr>
      </w:pPr>
      <w:r>
        <w:rPr>
          <w:rFonts w:ascii="Arial" w:hAnsi="Arial" w:cs="Arial"/>
          <w:szCs w:val="24"/>
        </w:rPr>
        <w:t>A) Jednostka sterująca :</w:t>
      </w:r>
    </w:p>
    <w:p w14:paraId="0B3582A2" w14:textId="77777777" w:rsidR="00D034E3" w:rsidRPr="00D034E3" w:rsidRDefault="00D034E3" w:rsidP="00F05618">
      <w:pPr>
        <w:pStyle w:val="Akapitzlist"/>
        <w:numPr>
          <w:ilvl w:val="0"/>
          <w:numId w:val="21"/>
        </w:numPr>
        <w:tabs>
          <w:tab w:val="left" w:pos="8496"/>
        </w:tabs>
        <w:autoSpaceDE w:val="0"/>
        <w:autoSpaceDN w:val="0"/>
        <w:adjustRightInd w:val="0"/>
        <w:spacing w:line="360" w:lineRule="auto"/>
        <w:ind w:left="709" w:hanging="283"/>
        <w:contextualSpacing/>
        <w:jc w:val="left"/>
        <w:rPr>
          <w:rFonts w:cs="Arial"/>
        </w:rPr>
      </w:pPr>
      <w:r w:rsidRPr="00D034E3">
        <w:rPr>
          <w:rFonts w:cs="Arial"/>
        </w:rPr>
        <w:t>jednostka sterująca min. 12” w technologii FullHD</w:t>
      </w:r>
    </w:p>
    <w:p w14:paraId="1EE132AE" w14:textId="01787ABD" w:rsidR="00D034E3" w:rsidRPr="00D034E3" w:rsidRDefault="00D034E3" w:rsidP="00F05618">
      <w:pPr>
        <w:pStyle w:val="Akapitzlist"/>
        <w:numPr>
          <w:ilvl w:val="0"/>
          <w:numId w:val="21"/>
        </w:numPr>
        <w:tabs>
          <w:tab w:val="left" w:pos="8496"/>
        </w:tabs>
        <w:autoSpaceDE w:val="0"/>
        <w:autoSpaceDN w:val="0"/>
        <w:adjustRightInd w:val="0"/>
        <w:spacing w:line="360" w:lineRule="auto"/>
        <w:ind w:left="709" w:hanging="283"/>
        <w:contextualSpacing/>
        <w:jc w:val="left"/>
        <w:rPr>
          <w:rFonts w:cs="Arial"/>
        </w:rPr>
      </w:pPr>
      <w:r>
        <w:rPr>
          <w:rFonts w:cs="Arial"/>
        </w:rPr>
        <w:t>p</w:t>
      </w:r>
      <w:r w:rsidRPr="00D034E3">
        <w:rPr>
          <w:rFonts w:cs="Arial"/>
        </w:rPr>
        <w:t>anel sterujący wyświetlający najważniejsze funkcje systemu inspekcyjnego (m.in. dystans, czas, pozycja kamery, data, typ podłączonej kamery, informacje o szczelności kamery, aktywności hamulców bębna itp.) Ustawienia wyglądu oraz rozmieszczenie poszczególnych przycisków sterujących w dowolny sposób.</w:t>
      </w:r>
    </w:p>
    <w:p w14:paraId="0CE78D3C" w14:textId="3A3BAF99" w:rsidR="00D034E3" w:rsidRPr="00D034E3" w:rsidRDefault="00D034E3" w:rsidP="00F05618">
      <w:pPr>
        <w:pStyle w:val="Akapitzlist"/>
        <w:numPr>
          <w:ilvl w:val="0"/>
          <w:numId w:val="21"/>
        </w:numPr>
        <w:tabs>
          <w:tab w:val="left" w:pos="8496"/>
        </w:tabs>
        <w:autoSpaceDE w:val="0"/>
        <w:autoSpaceDN w:val="0"/>
        <w:adjustRightInd w:val="0"/>
        <w:spacing w:line="360" w:lineRule="auto"/>
        <w:ind w:left="709" w:hanging="283"/>
        <w:contextualSpacing/>
        <w:jc w:val="left"/>
        <w:rPr>
          <w:rFonts w:cs="Arial"/>
        </w:rPr>
      </w:pPr>
      <w:r>
        <w:rPr>
          <w:rFonts w:cs="Arial"/>
        </w:rPr>
        <w:t>m</w:t>
      </w:r>
      <w:r w:rsidRPr="00D034E3">
        <w:rPr>
          <w:rFonts w:cs="Arial"/>
        </w:rPr>
        <w:t xml:space="preserve">ożliwość podłączenia do zestawu </w:t>
      </w:r>
      <w:r>
        <w:rPr>
          <w:rFonts w:cs="Arial"/>
        </w:rPr>
        <w:t>eksploatowanego</w:t>
      </w:r>
      <w:r w:rsidRPr="00D034E3">
        <w:rPr>
          <w:rFonts w:cs="Arial"/>
        </w:rPr>
        <w:t xml:space="preserve"> przez ZWiK</w:t>
      </w:r>
      <w:r>
        <w:rPr>
          <w:rFonts w:cs="Arial"/>
        </w:rPr>
        <w:t xml:space="preserve"> Szczecin</w:t>
      </w:r>
      <w:r w:rsidRPr="00D034E3">
        <w:rPr>
          <w:rFonts w:cs="Arial"/>
        </w:rPr>
        <w:t xml:space="preserve"> kamer inspekcyjnych</w:t>
      </w:r>
    </w:p>
    <w:p w14:paraId="2A21FCC8" w14:textId="4BC1AD1B" w:rsidR="00D034E3" w:rsidRPr="00D034E3" w:rsidRDefault="00D034E3" w:rsidP="00D034E3">
      <w:pPr>
        <w:tabs>
          <w:tab w:val="left" w:pos="20"/>
          <w:tab w:val="left" w:pos="3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szCs w:val="24"/>
        </w:rPr>
      </w:pPr>
      <w:r>
        <w:rPr>
          <w:rFonts w:ascii="Arial" w:hAnsi="Arial" w:cs="Arial"/>
          <w:szCs w:val="24"/>
        </w:rPr>
        <w:t xml:space="preserve">B) </w:t>
      </w:r>
      <w:r w:rsidRPr="00D034E3">
        <w:rPr>
          <w:rFonts w:ascii="Arial" w:hAnsi="Arial" w:cs="Arial"/>
          <w:szCs w:val="24"/>
        </w:rPr>
        <w:t xml:space="preserve">Bęben </w:t>
      </w:r>
    </w:p>
    <w:p w14:paraId="74EB5128" w14:textId="77777777" w:rsidR="00D034E3" w:rsidRPr="00D034E3" w:rsidRDefault="00D034E3" w:rsidP="00F05618">
      <w:pPr>
        <w:numPr>
          <w:ilvl w:val="0"/>
          <w:numId w:val="22"/>
        </w:numPr>
        <w:tabs>
          <w:tab w:val="left" w:pos="20"/>
          <w:tab w:val="left" w:pos="3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szCs w:val="24"/>
        </w:rPr>
      </w:pPr>
      <w:r w:rsidRPr="00D034E3">
        <w:rPr>
          <w:rFonts w:ascii="Arial" w:hAnsi="Arial" w:cs="Arial"/>
          <w:szCs w:val="24"/>
        </w:rPr>
        <w:t>Wytrzymała metalowa obudowa IP64</w:t>
      </w:r>
    </w:p>
    <w:p w14:paraId="029556D5" w14:textId="77777777" w:rsidR="00D034E3" w:rsidRPr="00D034E3" w:rsidRDefault="00D034E3" w:rsidP="00F05618">
      <w:pPr>
        <w:numPr>
          <w:ilvl w:val="0"/>
          <w:numId w:val="22"/>
        </w:numPr>
        <w:tabs>
          <w:tab w:val="left" w:pos="20"/>
          <w:tab w:val="left" w:pos="3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szCs w:val="24"/>
        </w:rPr>
      </w:pPr>
      <w:r w:rsidRPr="00D034E3">
        <w:rPr>
          <w:rFonts w:ascii="Arial" w:hAnsi="Arial" w:cs="Arial"/>
          <w:szCs w:val="24"/>
        </w:rPr>
        <w:t>Kółka, składane ramię i szyna ślizgowa do transportu</w:t>
      </w:r>
    </w:p>
    <w:p w14:paraId="3630E10D" w14:textId="77777777" w:rsidR="00D034E3" w:rsidRPr="00D034E3" w:rsidRDefault="00D034E3" w:rsidP="00F05618">
      <w:pPr>
        <w:numPr>
          <w:ilvl w:val="0"/>
          <w:numId w:val="22"/>
        </w:numPr>
        <w:tabs>
          <w:tab w:val="left" w:pos="20"/>
          <w:tab w:val="left" w:pos="3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szCs w:val="24"/>
        </w:rPr>
      </w:pPr>
      <w:r w:rsidRPr="00D034E3">
        <w:rPr>
          <w:rFonts w:ascii="Arial" w:hAnsi="Arial" w:cs="Arial"/>
          <w:szCs w:val="24"/>
        </w:rPr>
        <w:t>Jednostka elektroniczna z pierścieniem ślizgowym</w:t>
      </w:r>
    </w:p>
    <w:p w14:paraId="0C3687FE" w14:textId="77777777" w:rsidR="00D034E3" w:rsidRPr="00D034E3" w:rsidRDefault="00D034E3" w:rsidP="00F05618">
      <w:pPr>
        <w:numPr>
          <w:ilvl w:val="0"/>
          <w:numId w:val="22"/>
        </w:numPr>
        <w:tabs>
          <w:tab w:val="left" w:pos="20"/>
          <w:tab w:val="left" w:pos="3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szCs w:val="24"/>
        </w:rPr>
      </w:pPr>
      <w:r w:rsidRPr="00D034E3">
        <w:rPr>
          <w:rFonts w:ascii="Arial" w:hAnsi="Arial" w:cs="Arial"/>
          <w:szCs w:val="24"/>
        </w:rPr>
        <w:t>Pomiar odległości za pomocą odpowiedniego nadajnika</w:t>
      </w:r>
    </w:p>
    <w:p w14:paraId="230BE4B5" w14:textId="77777777" w:rsidR="00D034E3" w:rsidRPr="00D034E3" w:rsidRDefault="00D034E3" w:rsidP="00F05618">
      <w:pPr>
        <w:numPr>
          <w:ilvl w:val="0"/>
          <w:numId w:val="22"/>
        </w:numPr>
        <w:tabs>
          <w:tab w:val="left" w:pos="20"/>
          <w:tab w:val="left" w:pos="3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szCs w:val="24"/>
        </w:rPr>
      </w:pPr>
      <w:r w:rsidRPr="00D034E3">
        <w:rPr>
          <w:rFonts w:ascii="Arial" w:hAnsi="Arial" w:cs="Arial"/>
          <w:szCs w:val="24"/>
        </w:rPr>
        <w:t>Szybka blokada zwijarki lub bębna</w:t>
      </w:r>
    </w:p>
    <w:p w14:paraId="1A51A788" w14:textId="77777777" w:rsidR="00D034E3" w:rsidRPr="00D034E3" w:rsidRDefault="00D034E3" w:rsidP="00F05618">
      <w:pPr>
        <w:numPr>
          <w:ilvl w:val="0"/>
          <w:numId w:val="22"/>
        </w:numPr>
        <w:tabs>
          <w:tab w:val="left" w:pos="20"/>
          <w:tab w:val="left" w:pos="3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szCs w:val="24"/>
        </w:rPr>
      </w:pPr>
      <w:r w:rsidRPr="00D034E3">
        <w:rPr>
          <w:rFonts w:ascii="Arial" w:hAnsi="Arial" w:cs="Arial"/>
          <w:szCs w:val="24"/>
        </w:rPr>
        <w:t>Gniazda do zasilania bateryjnego</w:t>
      </w:r>
    </w:p>
    <w:p w14:paraId="4994D396" w14:textId="77777777" w:rsidR="00D034E3" w:rsidRPr="00D034E3" w:rsidRDefault="00D034E3" w:rsidP="00F05618">
      <w:pPr>
        <w:numPr>
          <w:ilvl w:val="0"/>
          <w:numId w:val="22"/>
        </w:numPr>
        <w:tabs>
          <w:tab w:val="left" w:pos="20"/>
          <w:tab w:val="left" w:pos="3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szCs w:val="24"/>
        </w:rPr>
      </w:pPr>
      <w:r w:rsidRPr="00D034E3">
        <w:rPr>
          <w:rFonts w:ascii="Arial" w:hAnsi="Arial" w:cs="Arial"/>
          <w:szCs w:val="24"/>
        </w:rPr>
        <w:t xml:space="preserve"> Złącze dla panelu sterującego</w:t>
      </w:r>
    </w:p>
    <w:p w14:paraId="6D8610C2" w14:textId="77777777" w:rsidR="00D034E3" w:rsidRPr="00D034E3" w:rsidRDefault="00D034E3" w:rsidP="00F05618">
      <w:pPr>
        <w:numPr>
          <w:ilvl w:val="0"/>
          <w:numId w:val="22"/>
        </w:numPr>
        <w:tabs>
          <w:tab w:val="left" w:pos="20"/>
          <w:tab w:val="left" w:pos="3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szCs w:val="24"/>
        </w:rPr>
      </w:pPr>
      <w:r w:rsidRPr="00D034E3">
        <w:rPr>
          <w:rFonts w:ascii="Arial" w:hAnsi="Arial" w:cs="Arial"/>
          <w:szCs w:val="24"/>
        </w:rPr>
        <w:t>Kabel pchający min. 80 m (średnica kabla od 8mm do 9mm)</w:t>
      </w:r>
    </w:p>
    <w:p w14:paraId="4B3DD890" w14:textId="77777777" w:rsidR="00D034E3" w:rsidRPr="00D034E3" w:rsidRDefault="00D034E3" w:rsidP="00F05618">
      <w:pPr>
        <w:numPr>
          <w:ilvl w:val="0"/>
          <w:numId w:val="22"/>
        </w:numPr>
        <w:tabs>
          <w:tab w:val="left" w:pos="20"/>
          <w:tab w:val="left" w:pos="3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szCs w:val="24"/>
        </w:rPr>
      </w:pPr>
      <w:r w:rsidRPr="00D034E3">
        <w:rPr>
          <w:rFonts w:ascii="Arial" w:hAnsi="Arial" w:cs="Arial"/>
          <w:szCs w:val="24"/>
        </w:rPr>
        <w:t>Ładowarka z dwoma akumulatorami Li-Ion 18V/5.0Ah</w:t>
      </w:r>
    </w:p>
    <w:p w14:paraId="1EA9F058" w14:textId="77777777" w:rsidR="00D034E3" w:rsidRPr="00D034E3" w:rsidRDefault="00D034E3" w:rsidP="00F05618">
      <w:pPr>
        <w:numPr>
          <w:ilvl w:val="0"/>
          <w:numId w:val="22"/>
        </w:numPr>
        <w:tabs>
          <w:tab w:val="left" w:pos="20"/>
          <w:tab w:val="left" w:pos="3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szCs w:val="24"/>
        </w:rPr>
      </w:pPr>
      <w:r w:rsidRPr="00D034E3">
        <w:rPr>
          <w:rFonts w:ascii="Arial" w:hAnsi="Arial" w:cs="Arial"/>
          <w:szCs w:val="24"/>
        </w:rPr>
        <w:t>Wyklucza się zastosowanie technologii światłowodowej w kablu</w:t>
      </w:r>
    </w:p>
    <w:p w14:paraId="78762640" w14:textId="77777777" w:rsidR="00D034E3" w:rsidRDefault="00D034E3" w:rsidP="00D034E3">
      <w:pPr>
        <w:tabs>
          <w:tab w:val="left" w:pos="20"/>
          <w:tab w:val="left" w:pos="3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720"/>
        <w:rPr>
          <w:rFonts w:ascii="Arial" w:hAnsi="Arial" w:cs="Arial"/>
          <w:color w:val="000000"/>
          <w:sz w:val="18"/>
          <w:szCs w:val="18"/>
        </w:rPr>
      </w:pPr>
    </w:p>
    <w:p w14:paraId="71FCCE03" w14:textId="50C3C08E" w:rsidR="00D034E3" w:rsidRPr="00D034E3" w:rsidRDefault="00D034E3" w:rsidP="00D034E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left="720" w:hanging="720"/>
        <w:rPr>
          <w:rFonts w:ascii="Arial" w:hAnsi="Arial" w:cs="Arial"/>
          <w:color w:val="000000"/>
          <w:szCs w:val="24"/>
        </w:rPr>
      </w:pPr>
      <w:r>
        <w:rPr>
          <w:rFonts w:ascii="Arial" w:hAnsi="Arial" w:cs="Arial"/>
          <w:color w:val="000000"/>
          <w:szCs w:val="24"/>
        </w:rPr>
        <w:t>C)</w:t>
      </w:r>
      <w:r w:rsidRPr="00D034E3">
        <w:rPr>
          <w:rFonts w:ascii="Arial" w:hAnsi="Arial" w:cs="Arial"/>
          <w:color w:val="000000"/>
          <w:szCs w:val="24"/>
        </w:rPr>
        <w:t xml:space="preserve"> Kamera nr 3</w:t>
      </w:r>
    </w:p>
    <w:p w14:paraId="0A782F98" w14:textId="30582924" w:rsidR="00D034E3" w:rsidRPr="00D034E3" w:rsidRDefault="00AF4EB7" w:rsidP="00F05618">
      <w:pPr>
        <w:pStyle w:val="Akapitzlist"/>
        <w:numPr>
          <w:ilvl w:val="0"/>
          <w:numId w:val="22"/>
        </w:numPr>
        <w:tabs>
          <w:tab w:val="left" w:pos="20"/>
          <w:tab w:val="left" w:pos="3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contextualSpacing/>
        <w:jc w:val="left"/>
        <w:rPr>
          <w:rFonts w:cs="Arial"/>
          <w:color w:val="000000"/>
        </w:rPr>
      </w:pPr>
      <w:r>
        <w:rPr>
          <w:rFonts w:cs="Arial"/>
        </w:rPr>
        <w:lastRenderedPageBreak/>
        <w:t>k</w:t>
      </w:r>
      <w:r w:rsidR="00D034E3" w:rsidRPr="00766E94">
        <w:rPr>
          <w:rFonts w:cs="Arial"/>
        </w:rPr>
        <w:t xml:space="preserve">amera </w:t>
      </w:r>
      <w:r w:rsidR="00766E94" w:rsidRPr="00766E94">
        <w:rPr>
          <w:rFonts w:cs="Arial"/>
        </w:rPr>
        <w:t>3</w:t>
      </w:r>
      <w:r w:rsidR="00D034E3" w:rsidRPr="00CF196B">
        <w:rPr>
          <w:rFonts w:cs="Arial"/>
          <w:color w:val="FF0000"/>
        </w:rPr>
        <w:t xml:space="preserve"> </w:t>
      </w:r>
      <w:r w:rsidR="00D034E3" w:rsidRPr="00D034E3">
        <w:rPr>
          <w:rFonts w:cs="Arial"/>
          <w:color w:val="000000"/>
        </w:rPr>
        <w:t xml:space="preserve">do zestawu pchającego – musi także współpracować na zasadzie wymiany z </w:t>
      </w:r>
      <w:r>
        <w:rPr>
          <w:rFonts w:cs="Arial"/>
          <w:color w:val="000000"/>
        </w:rPr>
        <w:t>k</w:t>
      </w:r>
      <w:r w:rsidR="00D034E3" w:rsidRPr="00D034E3">
        <w:rPr>
          <w:rFonts w:cs="Arial"/>
          <w:color w:val="000000"/>
        </w:rPr>
        <w:t xml:space="preserve">amerą </w:t>
      </w:r>
      <w:r w:rsidR="00766E94">
        <w:rPr>
          <w:rFonts w:cs="Arial"/>
          <w:color w:val="000000"/>
        </w:rPr>
        <w:t xml:space="preserve">1 </w:t>
      </w:r>
      <w:r w:rsidR="00D034E3" w:rsidRPr="00D034E3">
        <w:rPr>
          <w:rFonts w:cs="Arial"/>
          <w:color w:val="000000"/>
        </w:rPr>
        <w:t xml:space="preserve">do wózka od DN100 oraz z </w:t>
      </w:r>
      <w:r>
        <w:rPr>
          <w:rFonts w:cs="Arial"/>
          <w:color w:val="000000"/>
        </w:rPr>
        <w:t>k</w:t>
      </w:r>
      <w:r w:rsidR="00766E94">
        <w:rPr>
          <w:rFonts w:cs="Arial"/>
          <w:color w:val="000000"/>
        </w:rPr>
        <w:t xml:space="preserve">amerą 2 do </w:t>
      </w:r>
      <w:r w:rsidR="00D034E3" w:rsidRPr="00D034E3">
        <w:rPr>
          <w:rFonts w:cs="Arial"/>
          <w:color w:val="000000"/>
        </w:rPr>
        <w:t>wózk</w:t>
      </w:r>
      <w:r w:rsidR="00766E94">
        <w:rPr>
          <w:rFonts w:cs="Arial"/>
          <w:color w:val="000000"/>
        </w:rPr>
        <w:t>a</w:t>
      </w:r>
      <w:r w:rsidR="00D034E3" w:rsidRPr="00D034E3">
        <w:rPr>
          <w:rFonts w:cs="Arial"/>
          <w:color w:val="000000"/>
        </w:rPr>
        <w:t xml:space="preserve"> od DN135</w:t>
      </w:r>
    </w:p>
    <w:p w14:paraId="3FC6A047" w14:textId="09530F1B" w:rsidR="00D034E3" w:rsidRPr="00D034E3" w:rsidRDefault="00133E11" w:rsidP="00F05618">
      <w:pPr>
        <w:pStyle w:val="Akapitzlist"/>
        <w:numPr>
          <w:ilvl w:val="0"/>
          <w:numId w:val="22"/>
        </w:numPr>
        <w:tabs>
          <w:tab w:val="left" w:pos="20"/>
          <w:tab w:val="left" w:pos="3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contextualSpacing/>
        <w:jc w:val="left"/>
        <w:rPr>
          <w:rFonts w:cs="Arial"/>
          <w:color w:val="000000"/>
        </w:rPr>
      </w:pPr>
      <w:r>
        <w:rPr>
          <w:rFonts w:cs="Arial"/>
          <w:color w:val="000000"/>
        </w:rPr>
        <w:t>z</w:t>
      </w:r>
      <w:r w:rsidR="00D034E3" w:rsidRPr="00D034E3">
        <w:rPr>
          <w:rFonts w:cs="Arial"/>
          <w:color w:val="000000"/>
        </w:rPr>
        <w:t>astosowanie od DN80</w:t>
      </w:r>
    </w:p>
    <w:p w14:paraId="41FF9743" w14:textId="77777777" w:rsidR="00D034E3" w:rsidRPr="00D034E3" w:rsidRDefault="00D034E3" w:rsidP="00F05618">
      <w:pPr>
        <w:numPr>
          <w:ilvl w:val="0"/>
          <w:numId w:val="20"/>
        </w:numP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color w:val="000000"/>
          <w:szCs w:val="24"/>
        </w:rPr>
      </w:pPr>
      <w:r w:rsidRPr="00D034E3">
        <w:rPr>
          <w:rFonts w:ascii="Arial" w:hAnsi="Arial" w:cs="Arial"/>
          <w:color w:val="000000"/>
          <w:szCs w:val="24"/>
        </w:rPr>
        <w:t>kamera wychylna, obrotowa ze zintegrowanym nadajnikiem do lokalizacji</w:t>
      </w:r>
    </w:p>
    <w:p w14:paraId="055ACC85" w14:textId="77777777" w:rsidR="00D034E3" w:rsidRPr="00D034E3" w:rsidRDefault="00D034E3" w:rsidP="00F05618">
      <w:pPr>
        <w:numPr>
          <w:ilvl w:val="0"/>
          <w:numId w:val="20"/>
        </w:numP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color w:val="000000"/>
          <w:szCs w:val="24"/>
        </w:rPr>
      </w:pPr>
      <w:r w:rsidRPr="00D034E3">
        <w:rPr>
          <w:rFonts w:ascii="Arial" w:hAnsi="Arial" w:cs="Arial"/>
          <w:color w:val="000000"/>
          <w:szCs w:val="24"/>
        </w:rPr>
        <w:t>rotacja: nieskończona, wychylenie (prawo/lewo): +/- 150° (300°) ze wskazaniem na monitorze głównym</w:t>
      </w:r>
    </w:p>
    <w:p w14:paraId="0764C25E" w14:textId="77777777" w:rsidR="00D034E3" w:rsidRPr="00D034E3" w:rsidRDefault="00D034E3" w:rsidP="00F05618">
      <w:pPr>
        <w:numPr>
          <w:ilvl w:val="0"/>
          <w:numId w:val="20"/>
        </w:numP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color w:val="000000"/>
          <w:szCs w:val="24"/>
        </w:rPr>
      </w:pPr>
      <w:r w:rsidRPr="00D034E3">
        <w:rPr>
          <w:rFonts w:ascii="Arial" w:hAnsi="Arial" w:cs="Arial"/>
          <w:color w:val="000000"/>
          <w:szCs w:val="24"/>
        </w:rPr>
        <w:t>zdalne sterowanie ostrością z możliwością przejścia w tryb automatyczny</w:t>
      </w:r>
    </w:p>
    <w:p w14:paraId="3F813E88" w14:textId="77777777" w:rsidR="00D034E3" w:rsidRPr="00D034E3" w:rsidRDefault="00D034E3" w:rsidP="00F05618">
      <w:pPr>
        <w:numPr>
          <w:ilvl w:val="0"/>
          <w:numId w:val="20"/>
        </w:numPr>
        <w:tabs>
          <w:tab w:val="left" w:pos="262"/>
          <w:tab w:val="left" w:pos="3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color w:val="000000"/>
          <w:szCs w:val="24"/>
        </w:rPr>
      </w:pPr>
      <w:r w:rsidRPr="00D034E3">
        <w:rPr>
          <w:rFonts w:ascii="Arial" w:hAnsi="Arial" w:cs="Arial"/>
          <w:color w:val="000000"/>
          <w:szCs w:val="24"/>
        </w:rPr>
        <w:t>czujnik pomiaru horyzontu automatycznie ustawiający kamerę w pozycji „0” w stosunku do horyzontu.</w:t>
      </w:r>
    </w:p>
    <w:p w14:paraId="5C48AB97" w14:textId="77777777" w:rsidR="00D034E3" w:rsidRPr="00D034E3" w:rsidRDefault="00D034E3" w:rsidP="00F05618">
      <w:pPr>
        <w:numPr>
          <w:ilvl w:val="0"/>
          <w:numId w:val="20"/>
        </w:numPr>
        <w:tabs>
          <w:tab w:val="left" w:pos="262"/>
          <w:tab w:val="left" w:pos="3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color w:val="000000"/>
          <w:szCs w:val="24"/>
        </w:rPr>
      </w:pPr>
      <w:r w:rsidRPr="00D034E3">
        <w:rPr>
          <w:rFonts w:ascii="Arial" w:hAnsi="Arial" w:cs="Arial"/>
          <w:color w:val="000000"/>
          <w:szCs w:val="24"/>
        </w:rPr>
        <w:t>zoom optyczny min. 2x</w:t>
      </w:r>
    </w:p>
    <w:p w14:paraId="6AEBA4EE" w14:textId="77777777" w:rsidR="00D034E3" w:rsidRPr="00D034E3" w:rsidRDefault="00D034E3" w:rsidP="00F05618">
      <w:pPr>
        <w:numPr>
          <w:ilvl w:val="0"/>
          <w:numId w:val="20"/>
        </w:numP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color w:val="000000"/>
          <w:szCs w:val="24"/>
        </w:rPr>
      </w:pPr>
      <w:r w:rsidRPr="00D034E3">
        <w:rPr>
          <w:rFonts w:ascii="Arial" w:hAnsi="Arial" w:cs="Arial"/>
          <w:color w:val="000000"/>
          <w:szCs w:val="24"/>
        </w:rPr>
        <w:t>oświetlenie za pomocą 6 diod POWER-LED</w:t>
      </w:r>
    </w:p>
    <w:p w14:paraId="6D233FEF" w14:textId="77777777" w:rsidR="00D034E3" w:rsidRPr="00D034E3" w:rsidRDefault="00D034E3" w:rsidP="00F05618">
      <w:pPr>
        <w:numPr>
          <w:ilvl w:val="0"/>
          <w:numId w:val="20"/>
        </w:numP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color w:val="000000"/>
          <w:szCs w:val="24"/>
        </w:rPr>
      </w:pPr>
      <w:r w:rsidRPr="00D034E3">
        <w:rPr>
          <w:rFonts w:ascii="Arial" w:hAnsi="Arial" w:cs="Arial"/>
          <w:color w:val="000000"/>
          <w:szCs w:val="24"/>
        </w:rPr>
        <w:t>kamera współpracująca z dwoma wózkami.</w:t>
      </w:r>
    </w:p>
    <w:p w14:paraId="7C58AF3A" w14:textId="77777777" w:rsidR="00D034E3" w:rsidRPr="00D034E3" w:rsidRDefault="00D034E3" w:rsidP="00F05618">
      <w:pPr>
        <w:numPr>
          <w:ilvl w:val="0"/>
          <w:numId w:val="20"/>
        </w:numPr>
        <w:tabs>
          <w:tab w:val="left" w:pos="262"/>
          <w:tab w:val="left" w:pos="3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color w:val="000000"/>
          <w:szCs w:val="24"/>
        </w:rPr>
      </w:pPr>
      <w:r w:rsidRPr="00D034E3">
        <w:rPr>
          <w:rFonts w:ascii="Arial" w:hAnsi="Arial" w:cs="Arial"/>
          <w:color w:val="000000"/>
          <w:szCs w:val="24"/>
        </w:rPr>
        <w:t>rozdzielczość kamery min. FullHD 1080 linii TV</w:t>
      </w:r>
    </w:p>
    <w:p w14:paraId="71474A90" w14:textId="77777777" w:rsidR="00D034E3" w:rsidRPr="00D034E3" w:rsidRDefault="00D034E3" w:rsidP="00F05618">
      <w:pPr>
        <w:numPr>
          <w:ilvl w:val="0"/>
          <w:numId w:val="20"/>
        </w:numPr>
        <w:tabs>
          <w:tab w:val="left" w:pos="262"/>
          <w:tab w:val="left" w:pos="3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color w:val="000000"/>
          <w:szCs w:val="24"/>
        </w:rPr>
      </w:pPr>
      <w:r w:rsidRPr="00D034E3">
        <w:rPr>
          <w:rFonts w:ascii="Arial" w:hAnsi="Arial" w:cs="Arial"/>
          <w:color w:val="000000"/>
          <w:szCs w:val="24"/>
        </w:rPr>
        <w:t>kamera wyposażona w demontowaną jednostkę prowadzącą tzw PIN do skręcania w przyłączach</w:t>
      </w:r>
    </w:p>
    <w:p w14:paraId="57047850" w14:textId="77777777" w:rsidR="00D034E3" w:rsidRPr="00D034E3" w:rsidRDefault="00D034E3" w:rsidP="00F05618">
      <w:pPr>
        <w:numPr>
          <w:ilvl w:val="0"/>
          <w:numId w:val="20"/>
        </w:numPr>
        <w:tabs>
          <w:tab w:val="left" w:pos="262"/>
          <w:tab w:val="left" w:pos="3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color w:val="000000"/>
          <w:szCs w:val="24"/>
        </w:rPr>
      </w:pPr>
      <w:r w:rsidRPr="00D034E3">
        <w:rPr>
          <w:rFonts w:ascii="Arial" w:hAnsi="Arial" w:cs="Arial"/>
          <w:color w:val="000000"/>
          <w:szCs w:val="24"/>
        </w:rPr>
        <w:t>kamera nabita azotem - wyklucza się zastosowanie powietrza - wysyłająca informacje na pulpit operatora.</w:t>
      </w:r>
    </w:p>
    <w:p w14:paraId="61887498" w14:textId="77777777" w:rsidR="00D034E3" w:rsidRPr="00D034E3" w:rsidRDefault="00D034E3" w:rsidP="00F05618">
      <w:pPr>
        <w:numPr>
          <w:ilvl w:val="0"/>
          <w:numId w:val="20"/>
        </w:numPr>
        <w:tabs>
          <w:tab w:val="left" w:pos="262"/>
          <w:tab w:val="left" w:pos="3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color w:val="000000"/>
          <w:szCs w:val="24"/>
        </w:rPr>
      </w:pPr>
      <w:r w:rsidRPr="00D034E3">
        <w:rPr>
          <w:rFonts w:ascii="Arial" w:hAnsi="Arial" w:cs="Arial"/>
          <w:color w:val="000000"/>
          <w:szCs w:val="24"/>
        </w:rPr>
        <w:t>kamera wyposażona w nadajnik do lokalizacji</w:t>
      </w:r>
    </w:p>
    <w:p w14:paraId="4AEDDBC3" w14:textId="5D0F4175" w:rsidR="00D034E3" w:rsidRPr="00D034E3" w:rsidRDefault="00133E11" w:rsidP="00F05618">
      <w:pPr>
        <w:numPr>
          <w:ilvl w:val="0"/>
          <w:numId w:val="20"/>
        </w:numPr>
        <w:tabs>
          <w:tab w:val="left" w:pos="262"/>
          <w:tab w:val="left" w:pos="3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color w:val="000000"/>
          <w:szCs w:val="24"/>
        </w:rPr>
      </w:pPr>
      <w:r>
        <w:rPr>
          <w:rFonts w:ascii="Arial" w:hAnsi="Arial" w:cs="Arial"/>
          <w:color w:val="000000"/>
          <w:szCs w:val="24"/>
        </w:rPr>
        <w:t>m</w:t>
      </w:r>
      <w:r w:rsidR="00D034E3" w:rsidRPr="00D034E3">
        <w:rPr>
          <w:rFonts w:ascii="Arial" w:hAnsi="Arial" w:cs="Arial"/>
          <w:color w:val="000000"/>
          <w:szCs w:val="24"/>
        </w:rPr>
        <w:t>ożliwość zamontowania sensora 4D (rejestratora odchyleń oraz kierunku - do rysowania faktycznego przebiegu kanału)</w:t>
      </w:r>
    </w:p>
    <w:p w14:paraId="0B88AD87" w14:textId="4F74ED4A" w:rsidR="00D034E3" w:rsidRPr="00F5099A" w:rsidRDefault="00133E11" w:rsidP="00F05618">
      <w:pPr>
        <w:numPr>
          <w:ilvl w:val="0"/>
          <w:numId w:val="20"/>
        </w:numPr>
        <w:tabs>
          <w:tab w:val="left" w:pos="262"/>
          <w:tab w:val="left" w:pos="31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rPr>
          <w:rFonts w:ascii="Arial" w:hAnsi="Arial" w:cs="Arial"/>
          <w:color w:val="000000"/>
          <w:szCs w:val="24"/>
        </w:rPr>
      </w:pPr>
      <w:r>
        <w:rPr>
          <w:rFonts w:ascii="Arial" w:hAnsi="Arial" w:cs="Arial"/>
          <w:color w:val="000000"/>
          <w:szCs w:val="24"/>
        </w:rPr>
        <w:t>z</w:t>
      </w:r>
      <w:r w:rsidR="00D034E3" w:rsidRPr="00D034E3">
        <w:rPr>
          <w:rFonts w:ascii="Arial" w:hAnsi="Arial" w:cs="Arial"/>
          <w:color w:val="000000"/>
          <w:szCs w:val="24"/>
        </w:rPr>
        <w:t>estaw prowadnic o różnych długościach umożliwiający skręcanie kamerze satelitarnej w rozgałęzieniach przyłączy</w:t>
      </w:r>
    </w:p>
    <w:p w14:paraId="328C13EB" w14:textId="77777777" w:rsidR="000E5035" w:rsidRDefault="000E5035" w:rsidP="00D034E3">
      <w:pPr>
        <w:rPr>
          <w:rFonts w:ascii="Arial" w:hAnsi="Arial" w:cs="Arial"/>
          <w:szCs w:val="24"/>
        </w:rPr>
      </w:pPr>
    </w:p>
    <w:p w14:paraId="1575BA56" w14:textId="2551147F" w:rsidR="00D034E3" w:rsidRPr="00B506E5" w:rsidRDefault="00B506E5" w:rsidP="00D034E3">
      <w:pPr>
        <w:rPr>
          <w:rFonts w:ascii="Arial" w:hAnsi="Arial" w:cs="Arial"/>
          <w:szCs w:val="24"/>
        </w:rPr>
      </w:pPr>
      <w:r w:rsidRPr="00B506E5">
        <w:rPr>
          <w:rFonts w:ascii="Arial" w:hAnsi="Arial" w:cs="Arial"/>
          <w:szCs w:val="24"/>
        </w:rPr>
        <w:t xml:space="preserve">D) </w:t>
      </w:r>
      <w:r w:rsidR="00D034E3" w:rsidRPr="00B506E5">
        <w:rPr>
          <w:rFonts w:ascii="Arial" w:hAnsi="Arial" w:cs="Arial"/>
          <w:szCs w:val="24"/>
        </w:rPr>
        <w:t>Kamera nr 4</w:t>
      </w:r>
    </w:p>
    <w:p w14:paraId="607A21BF" w14:textId="77777777" w:rsidR="00D034E3" w:rsidRPr="00B506E5" w:rsidRDefault="00D034E3" w:rsidP="00D034E3">
      <w:pPr>
        <w:rPr>
          <w:rFonts w:ascii="Arial" w:hAnsi="Arial" w:cs="Arial"/>
          <w:szCs w:val="24"/>
        </w:rPr>
      </w:pPr>
    </w:p>
    <w:p w14:paraId="486D988B" w14:textId="3EB1A98E" w:rsidR="00D034E3" w:rsidRPr="00B506E5" w:rsidRDefault="00D034E3" w:rsidP="00F05618">
      <w:pPr>
        <w:pStyle w:val="Akapitzlist"/>
        <w:numPr>
          <w:ilvl w:val="0"/>
          <w:numId w:val="23"/>
        </w:numPr>
        <w:spacing w:line="360" w:lineRule="auto"/>
        <w:contextualSpacing/>
        <w:jc w:val="left"/>
        <w:rPr>
          <w:rFonts w:cs="Arial"/>
        </w:rPr>
      </w:pPr>
      <w:r w:rsidRPr="00B506E5">
        <w:rPr>
          <w:rFonts w:cs="Arial"/>
        </w:rPr>
        <w:t>osiowa do zastosowania od min. DN50 do DN300</w:t>
      </w:r>
    </w:p>
    <w:p w14:paraId="2F81E583" w14:textId="6A9ACEB2" w:rsidR="00D034E3" w:rsidRPr="00B506E5" w:rsidRDefault="00D034E3" w:rsidP="00F05618">
      <w:pPr>
        <w:pStyle w:val="Akapitzlist"/>
        <w:numPr>
          <w:ilvl w:val="0"/>
          <w:numId w:val="23"/>
        </w:numPr>
        <w:spacing w:line="360" w:lineRule="auto"/>
        <w:contextualSpacing/>
        <w:jc w:val="left"/>
        <w:rPr>
          <w:rFonts w:cs="Arial"/>
        </w:rPr>
      </w:pPr>
      <w:r w:rsidRPr="00B506E5">
        <w:rPr>
          <w:rFonts w:cs="Arial"/>
        </w:rPr>
        <w:t>z</w:t>
      </w:r>
      <w:r w:rsidR="00B506E5">
        <w:rPr>
          <w:rFonts w:cs="Arial"/>
        </w:rPr>
        <w:t>e stale</w:t>
      </w:r>
      <w:r w:rsidRPr="00B506E5">
        <w:rPr>
          <w:rFonts w:cs="Arial"/>
        </w:rPr>
        <w:t xml:space="preserve"> wypoz</w:t>
      </w:r>
      <w:r w:rsidR="00B506E5">
        <w:rPr>
          <w:rFonts w:cs="Arial"/>
        </w:rPr>
        <w:t>o</w:t>
      </w:r>
      <w:r w:rsidRPr="00B506E5">
        <w:rPr>
          <w:rFonts w:cs="Arial"/>
        </w:rPr>
        <w:t xml:space="preserve">cjonowanym obrazem </w:t>
      </w:r>
      <w:r w:rsidR="00B506E5">
        <w:rPr>
          <w:rFonts w:cs="Arial"/>
        </w:rPr>
        <w:t xml:space="preserve"> </w:t>
      </w:r>
    </w:p>
    <w:p w14:paraId="254EA457" w14:textId="0BAA515C" w:rsidR="00D034E3" w:rsidRPr="00B506E5" w:rsidRDefault="00B506E5" w:rsidP="00F05618">
      <w:pPr>
        <w:pStyle w:val="Akapitzlist"/>
        <w:numPr>
          <w:ilvl w:val="0"/>
          <w:numId w:val="23"/>
        </w:numPr>
        <w:spacing w:line="360" w:lineRule="auto"/>
        <w:contextualSpacing/>
        <w:jc w:val="left"/>
        <w:rPr>
          <w:rFonts w:cs="Arial"/>
        </w:rPr>
      </w:pPr>
      <w:r>
        <w:rPr>
          <w:rFonts w:cs="Arial"/>
        </w:rPr>
        <w:t>c</w:t>
      </w:r>
      <w:r w:rsidR="00D034E3" w:rsidRPr="00B506E5">
        <w:rPr>
          <w:rFonts w:cs="Arial"/>
        </w:rPr>
        <w:t>zujnik ciśnienia gazu obojętnego w kamerze wysyłający informację na pulpit sterujący</w:t>
      </w:r>
    </w:p>
    <w:p w14:paraId="55035799" w14:textId="4C97BCFD" w:rsidR="00D034E3" w:rsidRPr="00B506E5" w:rsidRDefault="00B506E5" w:rsidP="00F05618">
      <w:pPr>
        <w:pStyle w:val="Akapitzlist"/>
        <w:numPr>
          <w:ilvl w:val="0"/>
          <w:numId w:val="23"/>
        </w:numPr>
        <w:spacing w:line="360" w:lineRule="auto"/>
        <w:contextualSpacing/>
        <w:jc w:val="left"/>
        <w:rPr>
          <w:rFonts w:cs="Arial"/>
        </w:rPr>
      </w:pPr>
      <w:r>
        <w:rPr>
          <w:rFonts w:cs="Arial"/>
        </w:rPr>
        <w:t>p</w:t>
      </w:r>
      <w:r w:rsidR="00D034E3" w:rsidRPr="00B506E5">
        <w:rPr>
          <w:rFonts w:cs="Arial"/>
        </w:rPr>
        <w:t>okonywanie zakrętów 90</w:t>
      </w:r>
      <w:r>
        <w:rPr>
          <w:rFonts w:cs="Arial"/>
          <w:vertAlign w:val="superscript"/>
        </w:rPr>
        <w:t>0</w:t>
      </w:r>
      <w:r w:rsidR="00D034E3" w:rsidRPr="00B506E5">
        <w:rPr>
          <w:rFonts w:cs="Arial"/>
        </w:rPr>
        <w:t xml:space="preserve"> od minimum DN70</w:t>
      </w:r>
    </w:p>
    <w:p w14:paraId="7C44790C" w14:textId="56D67C1B" w:rsidR="00D034E3" w:rsidRPr="00B506E5" w:rsidRDefault="001665B8" w:rsidP="00F05618">
      <w:pPr>
        <w:pStyle w:val="Akapitzlist"/>
        <w:numPr>
          <w:ilvl w:val="0"/>
          <w:numId w:val="23"/>
        </w:numPr>
        <w:spacing w:line="360" w:lineRule="auto"/>
        <w:contextualSpacing/>
        <w:jc w:val="left"/>
        <w:rPr>
          <w:rFonts w:cs="Arial"/>
        </w:rPr>
      </w:pPr>
      <w:r>
        <w:rPr>
          <w:rFonts w:cs="Arial"/>
        </w:rPr>
        <w:t>o</w:t>
      </w:r>
      <w:r w:rsidR="00D034E3" w:rsidRPr="00B506E5">
        <w:rPr>
          <w:rFonts w:cs="Arial"/>
        </w:rPr>
        <w:t>świetlenie za pomocą diod LED</w:t>
      </w:r>
    </w:p>
    <w:p w14:paraId="69E4B3D9" w14:textId="7D03CCF1" w:rsidR="00D034E3" w:rsidRPr="00B506E5" w:rsidRDefault="001665B8" w:rsidP="00F05618">
      <w:pPr>
        <w:pStyle w:val="Akapitzlist"/>
        <w:numPr>
          <w:ilvl w:val="0"/>
          <w:numId w:val="23"/>
        </w:numPr>
        <w:spacing w:line="360" w:lineRule="auto"/>
        <w:contextualSpacing/>
        <w:jc w:val="left"/>
        <w:rPr>
          <w:rFonts w:cs="Arial"/>
        </w:rPr>
      </w:pPr>
      <w:r>
        <w:rPr>
          <w:rFonts w:cs="Arial"/>
        </w:rPr>
        <w:t>n</w:t>
      </w:r>
      <w:r w:rsidR="00D034E3" w:rsidRPr="00B506E5">
        <w:rPr>
          <w:rFonts w:cs="Arial"/>
        </w:rPr>
        <w:t xml:space="preserve">adajnik do lokalizacji </w:t>
      </w:r>
    </w:p>
    <w:p w14:paraId="675A33D9" w14:textId="3F565A6A" w:rsidR="001B516B" w:rsidRPr="009A1C7F" w:rsidRDefault="001665B8" w:rsidP="009A1C7F">
      <w:pPr>
        <w:pStyle w:val="Akapitzlist"/>
        <w:numPr>
          <w:ilvl w:val="0"/>
          <w:numId w:val="23"/>
        </w:numPr>
        <w:spacing w:line="360" w:lineRule="auto"/>
        <w:contextualSpacing/>
        <w:jc w:val="left"/>
        <w:rPr>
          <w:rFonts w:cs="Arial"/>
        </w:rPr>
      </w:pPr>
      <w:r>
        <w:rPr>
          <w:rFonts w:cs="Arial"/>
        </w:rPr>
        <w:t>s</w:t>
      </w:r>
      <w:r w:rsidR="00D034E3" w:rsidRPr="00B506E5">
        <w:rPr>
          <w:rFonts w:cs="Arial"/>
        </w:rPr>
        <w:t>zczotki centrujące dla wymaganych średnic</w:t>
      </w:r>
    </w:p>
    <w:p w14:paraId="03E0542A" w14:textId="55D8D582" w:rsidR="001B516B" w:rsidRDefault="001B516B" w:rsidP="001B516B">
      <w:pPr>
        <w:autoSpaceDE w:val="0"/>
        <w:autoSpaceDN w:val="0"/>
        <w:adjustRightInd w:val="0"/>
        <w:jc w:val="both"/>
        <w:rPr>
          <w:rFonts w:ascii="Arial" w:hAnsi="Arial" w:cs="Arial"/>
          <w:b/>
          <w:szCs w:val="24"/>
        </w:rPr>
      </w:pPr>
      <w:r>
        <w:rPr>
          <w:rFonts w:ascii="Arial" w:hAnsi="Arial" w:cs="Arial"/>
          <w:b/>
          <w:szCs w:val="24"/>
        </w:rPr>
        <w:lastRenderedPageBreak/>
        <w:t>4.9.8</w:t>
      </w:r>
      <w:r w:rsidRPr="00C17BA2">
        <w:rPr>
          <w:rFonts w:ascii="Arial" w:hAnsi="Arial" w:cs="Arial"/>
          <w:b/>
          <w:szCs w:val="24"/>
        </w:rPr>
        <w:t xml:space="preserve"> </w:t>
      </w:r>
      <w:r>
        <w:rPr>
          <w:rFonts w:ascii="Arial" w:hAnsi="Arial" w:cs="Arial"/>
          <w:b/>
          <w:szCs w:val="24"/>
        </w:rPr>
        <w:t xml:space="preserve">   </w:t>
      </w:r>
      <w:r w:rsidRPr="00C17BA2">
        <w:rPr>
          <w:rFonts w:ascii="Arial" w:hAnsi="Arial" w:cs="Arial"/>
          <w:b/>
          <w:szCs w:val="24"/>
        </w:rPr>
        <w:t>Wymagan</w:t>
      </w:r>
      <w:r w:rsidR="002D26EC">
        <w:rPr>
          <w:rFonts w:ascii="Arial" w:hAnsi="Arial" w:cs="Arial"/>
          <w:b/>
          <w:szCs w:val="24"/>
        </w:rPr>
        <w:t xml:space="preserve">e </w:t>
      </w:r>
      <w:r w:rsidRPr="00C17BA2">
        <w:rPr>
          <w:rFonts w:ascii="Arial" w:hAnsi="Arial" w:cs="Arial"/>
          <w:b/>
          <w:szCs w:val="24"/>
        </w:rPr>
        <w:t>wyposażenia dodatko</w:t>
      </w:r>
      <w:r w:rsidR="002D26EC">
        <w:rPr>
          <w:rFonts w:ascii="Arial" w:hAnsi="Arial" w:cs="Arial"/>
          <w:b/>
          <w:szCs w:val="24"/>
        </w:rPr>
        <w:t>we</w:t>
      </w:r>
      <w:r w:rsidR="00902C1A">
        <w:rPr>
          <w:rFonts w:ascii="Arial" w:hAnsi="Arial" w:cs="Arial"/>
          <w:b/>
          <w:szCs w:val="24"/>
        </w:rPr>
        <w:t xml:space="preserve"> do pojazdu</w:t>
      </w:r>
    </w:p>
    <w:p w14:paraId="3D2E6186" w14:textId="77777777" w:rsidR="00035E04" w:rsidRPr="002D26EC" w:rsidRDefault="00035E04" w:rsidP="001B516B">
      <w:pPr>
        <w:autoSpaceDE w:val="0"/>
        <w:autoSpaceDN w:val="0"/>
        <w:adjustRightInd w:val="0"/>
        <w:jc w:val="both"/>
        <w:rPr>
          <w:rFonts w:ascii="Arial" w:hAnsi="Arial" w:cs="Arial"/>
          <w:b/>
          <w:szCs w:val="24"/>
        </w:rPr>
      </w:pPr>
    </w:p>
    <w:p w14:paraId="16DB0421" w14:textId="645A49D4" w:rsidR="001B516B" w:rsidRDefault="002D26EC" w:rsidP="00F05618">
      <w:pPr>
        <w:pStyle w:val="Akapitzlist"/>
        <w:numPr>
          <w:ilvl w:val="0"/>
          <w:numId w:val="24"/>
        </w:numPr>
        <w:autoSpaceDE w:val="0"/>
        <w:autoSpaceDN w:val="0"/>
        <w:adjustRightInd w:val="0"/>
        <w:ind w:left="709" w:hanging="425"/>
        <w:rPr>
          <w:rFonts w:cs="Arial"/>
        </w:rPr>
      </w:pPr>
      <w:r w:rsidRPr="00207FB6">
        <w:rPr>
          <w:rFonts w:cs="Arial"/>
        </w:rPr>
        <w:t>drogowe pylony ostrzegawcze o wysokości 500 mm</w:t>
      </w:r>
      <w:r w:rsidR="00207FB6" w:rsidRPr="00207FB6">
        <w:rPr>
          <w:rFonts w:cs="Arial"/>
        </w:rPr>
        <w:t xml:space="preserve"> szt. 8 z uchwyt</w:t>
      </w:r>
      <w:r w:rsidR="00035E04">
        <w:rPr>
          <w:rFonts w:cs="Arial"/>
        </w:rPr>
        <w:t>a</w:t>
      </w:r>
      <w:r w:rsidR="00207FB6" w:rsidRPr="00207FB6">
        <w:rPr>
          <w:rFonts w:cs="Arial"/>
        </w:rPr>
        <w:t>m</w:t>
      </w:r>
      <w:r w:rsidR="00035E04">
        <w:rPr>
          <w:rFonts w:cs="Arial"/>
        </w:rPr>
        <w:t>i</w:t>
      </w:r>
      <w:r w:rsidR="00207FB6" w:rsidRPr="00207FB6">
        <w:rPr>
          <w:rFonts w:cs="Arial"/>
        </w:rPr>
        <w:t xml:space="preserve"> </w:t>
      </w:r>
      <w:r w:rsidR="00035E04">
        <w:rPr>
          <w:rFonts w:cs="Arial"/>
        </w:rPr>
        <w:br/>
      </w:r>
      <w:r w:rsidR="00140A6F">
        <w:rPr>
          <w:rFonts w:cs="Arial"/>
        </w:rPr>
        <w:t xml:space="preserve">w pojeździe </w:t>
      </w:r>
      <w:r w:rsidR="00207FB6" w:rsidRPr="00207FB6">
        <w:rPr>
          <w:rFonts w:cs="Arial"/>
        </w:rPr>
        <w:t>do ich transportu</w:t>
      </w:r>
    </w:p>
    <w:p w14:paraId="5E28B6B5" w14:textId="43908C05" w:rsidR="000D7386" w:rsidRDefault="000D7386" w:rsidP="00F05618">
      <w:pPr>
        <w:pStyle w:val="Akapitzlist"/>
        <w:numPr>
          <w:ilvl w:val="0"/>
          <w:numId w:val="24"/>
        </w:numPr>
        <w:autoSpaceDE w:val="0"/>
        <w:autoSpaceDN w:val="0"/>
        <w:adjustRightInd w:val="0"/>
        <w:ind w:left="709" w:hanging="425"/>
        <w:rPr>
          <w:rFonts w:cs="Arial"/>
        </w:rPr>
      </w:pPr>
      <w:r>
        <w:rPr>
          <w:rFonts w:cs="Arial"/>
        </w:rPr>
        <w:t>lampa zmierzchowa ostrzegawcza drogowa mocowana na pylon typu Conestar 1000</w:t>
      </w:r>
      <w:r w:rsidR="00361085">
        <w:rPr>
          <w:rFonts w:cs="Arial"/>
        </w:rPr>
        <w:t xml:space="preserve"> szt. 2</w:t>
      </w:r>
    </w:p>
    <w:p w14:paraId="1D93D1DF" w14:textId="1B064DC1" w:rsidR="001B516B" w:rsidRPr="003C1D20" w:rsidRDefault="007959F4" w:rsidP="00CF196B">
      <w:pPr>
        <w:numPr>
          <w:ilvl w:val="0"/>
          <w:numId w:val="24"/>
        </w:numPr>
        <w:shd w:val="clear" w:color="auto" w:fill="FFFFFF"/>
        <w:spacing w:before="100" w:beforeAutospacing="1" w:after="100" w:afterAutospacing="1"/>
        <w:ind w:left="709" w:hanging="425"/>
        <w:rPr>
          <w:rFonts w:ascii="Segoe UI" w:hAnsi="Segoe UI" w:cs="Segoe UI"/>
          <w:color w:val="000000"/>
          <w:sz w:val="26"/>
          <w:szCs w:val="26"/>
        </w:rPr>
      </w:pPr>
      <w:r>
        <w:rPr>
          <w:rFonts w:ascii="Segoe UI" w:hAnsi="Segoe UI" w:cs="Segoe UI"/>
          <w:color w:val="000000"/>
          <w:sz w:val="26"/>
          <w:szCs w:val="26"/>
        </w:rPr>
        <w:t>s</w:t>
      </w:r>
      <w:r w:rsidR="00E80685" w:rsidRPr="00E80685">
        <w:rPr>
          <w:rFonts w:ascii="Segoe UI" w:hAnsi="Segoe UI" w:cs="Segoe UI"/>
          <w:color w:val="000000"/>
          <w:sz w:val="26"/>
          <w:szCs w:val="26"/>
        </w:rPr>
        <w:t>amoprzylepna taśma odblaskowa</w:t>
      </w:r>
      <w:r w:rsidR="00E80685">
        <w:rPr>
          <w:rFonts w:ascii="Segoe UI" w:hAnsi="Segoe UI" w:cs="Segoe UI"/>
          <w:color w:val="000000"/>
          <w:sz w:val="26"/>
          <w:szCs w:val="26"/>
        </w:rPr>
        <w:t xml:space="preserve"> </w:t>
      </w:r>
      <w:r w:rsidR="0012291C">
        <w:rPr>
          <w:rFonts w:ascii="Segoe UI" w:hAnsi="Segoe UI" w:cs="Segoe UI"/>
          <w:color w:val="000000"/>
          <w:sz w:val="26"/>
          <w:szCs w:val="26"/>
        </w:rPr>
        <w:t>do oznacz</w:t>
      </w:r>
      <w:r w:rsidR="00A41AD4">
        <w:rPr>
          <w:rFonts w:ascii="Segoe UI" w:hAnsi="Segoe UI" w:cs="Segoe UI"/>
          <w:color w:val="000000"/>
          <w:sz w:val="26"/>
          <w:szCs w:val="26"/>
        </w:rPr>
        <w:t>enia</w:t>
      </w:r>
      <w:r w:rsidR="0012291C">
        <w:rPr>
          <w:rFonts w:ascii="Segoe UI" w:hAnsi="Segoe UI" w:cs="Segoe UI"/>
          <w:color w:val="000000"/>
          <w:sz w:val="26"/>
          <w:szCs w:val="26"/>
        </w:rPr>
        <w:t xml:space="preserve"> pojazd</w:t>
      </w:r>
      <w:r w:rsidR="00A41AD4">
        <w:rPr>
          <w:rFonts w:ascii="Segoe UI" w:hAnsi="Segoe UI" w:cs="Segoe UI"/>
          <w:color w:val="000000"/>
          <w:sz w:val="26"/>
          <w:szCs w:val="26"/>
        </w:rPr>
        <w:t>u</w:t>
      </w:r>
      <w:r w:rsidR="0012291C">
        <w:rPr>
          <w:rFonts w:ascii="Segoe UI" w:hAnsi="Segoe UI" w:cs="Segoe UI"/>
          <w:color w:val="000000"/>
          <w:sz w:val="26"/>
          <w:szCs w:val="26"/>
        </w:rPr>
        <w:t xml:space="preserve"> </w:t>
      </w:r>
      <w:r w:rsidR="00E80685">
        <w:rPr>
          <w:rFonts w:ascii="Segoe UI" w:hAnsi="Segoe UI" w:cs="Segoe UI"/>
          <w:color w:val="000000"/>
          <w:sz w:val="26"/>
          <w:szCs w:val="26"/>
        </w:rPr>
        <w:t xml:space="preserve">zgodna </w:t>
      </w:r>
      <w:r w:rsidR="0012291C">
        <w:rPr>
          <w:rFonts w:ascii="Segoe UI" w:hAnsi="Segoe UI" w:cs="Segoe UI"/>
          <w:color w:val="000000"/>
          <w:sz w:val="26"/>
          <w:szCs w:val="26"/>
        </w:rPr>
        <w:br/>
      </w:r>
      <w:r w:rsidR="00E80685">
        <w:rPr>
          <w:rFonts w:ascii="Segoe UI" w:hAnsi="Segoe UI" w:cs="Segoe UI"/>
          <w:color w:val="000000"/>
          <w:sz w:val="26"/>
          <w:szCs w:val="26"/>
          <w:shd w:val="clear" w:color="auto" w:fill="FFFFFF"/>
        </w:rPr>
        <w:t xml:space="preserve">z wymaganiami normy DIN 30710 </w:t>
      </w:r>
      <w:r w:rsidR="000B4F4C">
        <w:rPr>
          <w:rFonts w:ascii="Segoe UI" w:hAnsi="Segoe UI" w:cs="Segoe UI"/>
          <w:color w:val="000000"/>
          <w:sz w:val="26"/>
          <w:szCs w:val="26"/>
          <w:shd w:val="clear" w:color="auto" w:fill="FFFFFF"/>
        </w:rPr>
        <w:t xml:space="preserve">typu Type III (retro-reflective) </w:t>
      </w:r>
      <w:r w:rsidR="000B4F4C">
        <w:rPr>
          <w:rFonts w:ascii="Segoe UI" w:hAnsi="Segoe UI" w:cs="Segoe UI"/>
          <w:color w:val="000000"/>
          <w:sz w:val="26"/>
          <w:szCs w:val="26"/>
          <w:shd w:val="clear" w:color="auto" w:fill="FFFFFF"/>
        </w:rPr>
        <w:br/>
      </w:r>
      <w:r w:rsidR="00E80685">
        <w:rPr>
          <w:rFonts w:ascii="Segoe UI" w:hAnsi="Segoe UI" w:cs="Segoe UI"/>
          <w:color w:val="000000"/>
          <w:sz w:val="26"/>
          <w:szCs w:val="26"/>
          <w:shd w:val="clear" w:color="auto" w:fill="FFFFFF"/>
        </w:rPr>
        <w:t>w ilości 10 m</w:t>
      </w:r>
      <w:r w:rsidR="00A41AD4">
        <w:rPr>
          <w:rFonts w:ascii="Segoe UI" w:hAnsi="Segoe UI" w:cs="Segoe UI"/>
          <w:color w:val="000000"/>
          <w:sz w:val="26"/>
          <w:szCs w:val="26"/>
          <w:shd w:val="clear" w:color="auto" w:fill="FFFFFF"/>
        </w:rPr>
        <w:t>. Oznaczenie pojazdu wykona Zamawiający.</w:t>
      </w:r>
    </w:p>
    <w:p w14:paraId="5BE197FD" w14:textId="3C7B1049" w:rsidR="003C1D20" w:rsidRPr="00CF196B" w:rsidRDefault="003C1D20" w:rsidP="00CF196B">
      <w:pPr>
        <w:numPr>
          <w:ilvl w:val="0"/>
          <w:numId w:val="24"/>
        </w:numPr>
        <w:shd w:val="clear" w:color="auto" w:fill="FFFFFF"/>
        <w:spacing w:before="100" w:beforeAutospacing="1" w:after="100" w:afterAutospacing="1"/>
        <w:ind w:left="709" w:hanging="425"/>
        <w:rPr>
          <w:rFonts w:ascii="Segoe UI" w:hAnsi="Segoe UI" w:cs="Segoe UI"/>
          <w:color w:val="000000"/>
          <w:sz w:val="26"/>
          <w:szCs w:val="26"/>
        </w:rPr>
      </w:pPr>
      <w:r>
        <w:rPr>
          <w:rFonts w:ascii="Segoe UI" w:hAnsi="Segoe UI" w:cs="Segoe UI"/>
          <w:color w:val="000000"/>
          <w:sz w:val="26"/>
          <w:szCs w:val="26"/>
          <w:shd w:val="clear" w:color="auto" w:fill="FFFFFF"/>
        </w:rPr>
        <w:t>traser do wyszukiwania nadajników kamer 33 Hz lub 512 Hz</w:t>
      </w:r>
    </w:p>
    <w:p w14:paraId="4AE70C89" w14:textId="3E4BB76C" w:rsidR="001B516B" w:rsidRPr="003244FD" w:rsidRDefault="001B516B" w:rsidP="001B516B">
      <w:pPr>
        <w:autoSpaceDE w:val="0"/>
        <w:autoSpaceDN w:val="0"/>
        <w:adjustRightInd w:val="0"/>
        <w:jc w:val="both"/>
        <w:rPr>
          <w:rFonts w:ascii="Arial" w:hAnsi="Arial" w:cs="Arial"/>
          <w:b/>
          <w:bCs/>
          <w:szCs w:val="24"/>
        </w:rPr>
      </w:pPr>
      <w:r>
        <w:rPr>
          <w:rFonts w:ascii="Arial" w:hAnsi="Arial" w:cs="Arial"/>
          <w:b/>
          <w:bCs/>
          <w:szCs w:val="24"/>
        </w:rPr>
        <w:t>4</w:t>
      </w:r>
      <w:r w:rsidRPr="003244FD">
        <w:rPr>
          <w:rFonts w:ascii="Arial" w:hAnsi="Arial" w:cs="Arial"/>
          <w:b/>
          <w:bCs/>
          <w:szCs w:val="24"/>
        </w:rPr>
        <w:t>.</w:t>
      </w:r>
      <w:r>
        <w:rPr>
          <w:rFonts w:ascii="Arial" w:hAnsi="Arial" w:cs="Arial"/>
          <w:b/>
          <w:bCs/>
          <w:szCs w:val="24"/>
        </w:rPr>
        <w:t xml:space="preserve">9.9 </w:t>
      </w:r>
      <w:r w:rsidRPr="003244FD">
        <w:rPr>
          <w:rFonts w:ascii="Arial" w:hAnsi="Arial" w:cs="Arial"/>
          <w:b/>
          <w:bCs/>
          <w:szCs w:val="24"/>
        </w:rPr>
        <w:t xml:space="preserve"> </w:t>
      </w:r>
      <w:r w:rsidR="007B2E0C">
        <w:rPr>
          <w:rFonts w:ascii="Arial" w:hAnsi="Arial" w:cs="Arial"/>
          <w:b/>
          <w:bCs/>
          <w:szCs w:val="24"/>
        </w:rPr>
        <w:t xml:space="preserve"> </w:t>
      </w:r>
      <w:r>
        <w:rPr>
          <w:rFonts w:ascii="Arial" w:hAnsi="Arial" w:cs="Arial"/>
          <w:b/>
          <w:bCs/>
          <w:szCs w:val="24"/>
        </w:rPr>
        <w:t>Wymagania dotyczące bezpiecznego użytkowania pojazdu</w:t>
      </w:r>
    </w:p>
    <w:p w14:paraId="1CD8CA46" w14:textId="77777777" w:rsidR="001B516B" w:rsidRPr="003244FD" w:rsidRDefault="001B516B" w:rsidP="001B516B">
      <w:pPr>
        <w:autoSpaceDE w:val="0"/>
        <w:autoSpaceDN w:val="0"/>
        <w:adjustRightInd w:val="0"/>
        <w:jc w:val="both"/>
        <w:rPr>
          <w:rFonts w:ascii="Arial" w:hAnsi="Arial" w:cs="Arial"/>
          <w:b/>
          <w:bCs/>
          <w:szCs w:val="24"/>
        </w:rPr>
      </w:pPr>
    </w:p>
    <w:p w14:paraId="43D4A57D" w14:textId="77777777" w:rsidR="001B516B" w:rsidRPr="003244FD" w:rsidRDefault="001B516B" w:rsidP="001B516B">
      <w:pPr>
        <w:autoSpaceDE w:val="0"/>
        <w:autoSpaceDN w:val="0"/>
        <w:adjustRightInd w:val="0"/>
        <w:jc w:val="both"/>
        <w:rPr>
          <w:rFonts w:ascii="Arial" w:hAnsi="Arial" w:cs="Arial"/>
          <w:szCs w:val="24"/>
        </w:rPr>
      </w:pPr>
      <w:r>
        <w:rPr>
          <w:rFonts w:ascii="Arial" w:hAnsi="Arial" w:cs="Arial"/>
          <w:szCs w:val="24"/>
        </w:rPr>
        <w:t>4</w:t>
      </w:r>
      <w:r w:rsidRPr="003244FD">
        <w:rPr>
          <w:rFonts w:ascii="Arial" w:hAnsi="Arial" w:cs="Arial"/>
          <w:szCs w:val="24"/>
        </w:rPr>
        <w:t>.</w:t>
      </w:r>
      <w:r>
        <w:rPr>
          <w:rFonts w:ascii="Arial" w:hAnsi="Arial" w:cs="Arial"/>
          <w:szCs w:val="24"/>
        </w:rPr>
        <w:t xml:space="preserve">9.9.1 </w:t>
      </w:r>
      <w:r w:rsidRPr="003244FD">
        <w:rPr>
          <w:rFonts w:ascii="Arial" w:hAnsi="Arial" w:cs="Arial"/>
          <w:szCs w:val="24"/>
        </w:rPr>
        <w:t xml:space="preserve"> Instrukcja obsługi pojazdu musi zawierać zapisy dotyczące bezpiecznego</w:t>
      </w:r>
    </w:p>
    <w:p w14:paraId="4FDD7FE1" w14:textId="77777777" w:rsidR="001B516B" w:rsidRPr="003244FD" w:rsidRDefault="001B516B" w:rsidP="001B516B">
      <w:pPr>
        <w:autoSpaceDE w:val="0"/>
        <w:autoSpaceDN w:val="0"/>
        <w:adjustRightInd w:val="0"/>
        <w:ind w:left="993" w:hanging="993"/>
        <w:jc w:val="both"/>
        <w:rPr>
          <w:rFonts w:ascii="Arial" w:hAnsi="Arial" w:cs="Arial"/>
          <w:szCs w:val="24"/>
        </w:rPr>
      </w:pPr>
      <w:r>
        <w:rPr>
          <w:rFonts w:ascii="Arial" w:hAnsi="Arial" w:cs="Arial"/>
          <w:szCs w:val="24"/>
        </w:rPr>
        <w:t xml:space="preserve">             </w:t>
      </w:r>
      <w:r w:rsidRPr="003244FD">
        <w:rPr>
          <w:rFonts w:ascii="Arial" w:hAnsi="Arial" w:cs="Arial"/>
          <w:szCs w:val="24"/>
        </w:rPr>
        <w:t>użytkowania i obsługi pojazdu.</w:t>
      </w:r>
    </w:p>
    <w:p w14:paraId="7F7FC1E9" w14:textId="77777777" w:rsidR="001B516B" w:rsidRPr="003244FD" w:rsidRDefault="001B516B" w:rsidP="001B516B">
      <w:pPr>
        <w:autoSpaceDE w:val="0"/>
        <w:autoSpaceDN w:val="0"/>
        <w:adjustRightInd w:val="0"/>
        <w:jc w:val="both"/>
        <w:rPr>
          <w:rFonts w:ascii="Arial" w:hAnsi="Arial" w:cs="Arial"/>
          <w:szCs w:val="24"/>
        </w:rPr>
      </w:pPr>
    </w:p>
    <w:p w14:paraId="633F0C6A" w14:textId="58C1A45A" w:rsidR="001B516B" w:rsidRPr="003244FD" w:rsidRDefault="001B516B" w:rsidP="001B516B">
      <w:pPr>
        <w:autoSpaceDE w:val="0"/>
        <w:autoSpaceDN w:val="0"/>
        <w:adjustRightInd w:val="0"/>
        <w:jc w:val="both"/>
        <w:rPr>
          <w:rFonts w:ascii="Arial" w:hAnsi="Arial" w:cs="Arial"/>
          <w:szCs w:val="24"/>
        </w:rPr>
      </w:pPr>
      <w:r>
        <w:rPr>
          <w:rFonts w:ascii="Arial" w:hAnsi="Arial" w:cs="Arial"/>
          <w:szCs w:val="24"/>
        </w:rPr>
        <w:t>4.9</w:t>
      </w:r>
      <w:r w:rsidRPr="003244FD">
        <w:rPr>
          <w:rFonts w:ascii="Arial" w:hAnsi="Arial" w:cs="Arial"/>
          <w:szCs w:val="24"/>
        </w:rPr>
        <w:t>.</w:t>
      </w:r>
      <w:r>
        <w:rPr>
          <w:rFonts w:ascii="Arial" w:hAnsi="Arial" w:cs="Arial"/>
          <w:szCs w:val="24"/>
        </w:rPr>
        <w:t>9.</w:t>
      </w:r>
      <w:r w:rsidRPr="003244FD">
        <w:rPr>
          <w:rFonts w:ascii="Arial" w:hAnsi="Arial" w:cs="Arial"/>
          <w:szCs w:val="24"/>
        </w:rPr>
        <w:t xml:space="preserve">2 </w:t>
      </w:r>
      <w:r w:rsidR="00CF196B">
        <w:rPr>
          <w:rFonts w:ascii="Arial" w:hAnsi="Arial" w:cs="Arial"/>
          <w:szCs w:val="24"/>
        </w:rPr>
        <w:t xml:space="preserve"> </w:t>
      </w:r>
      <w:r w:rsidRPr="003244FD">
        <w:rPr>
          <w:rFonts w:ascii="Arial" w:hAnsi="Arial" w:cs="Arial"/>
          <w:szCs w:val="24"/>
        </w:rPr>
        <w:t>Rozwią</w:t>
      </w:r>
      <w:r>
        <w:rPr>
          <w:rFonts w:ascii="Arial" w:hAnsi="Arial" w:cs="Arial"/>
          <w:szCs w:val="24"/>
        </w:rPr>
        <w:t>zania konstrukcyjne muszą</w:t>
      </w:r>
      <w:r w:rsidRPr="003244FD">
        <w:rPr>
          <w:rFonts w:ascii="Arial" w:hAnsi="Arial" w:cs="Arial"/>
          <w:szCs w:val="24"/>
        </w:rPr>
        <w:t xml:space="preserve"> spełniać wymagania BHP.</w:t>
      </w:r>
    </w:p>
    <w:p w14:paraId="04CC399E" w14:textId="77777777" w:rsidR="001B516B" w:rsidRPr="003244FD" w:rsidRDefault="001B516B" w:rsidP="001B516B">
      <w:pPr>
        <w:autoSpaceDE w:val="0"/>
        <w:autoSpaceDN w:val="0"/>
        <w:adjustRightInd w:val="0"/>
        <w:jc w:val="both"/>
        <w:rPr>
          <w:rFonts w:ascii="Arial" w:hAnsi="Arial" w:cs="Arial"/>
          <w:szCs w:val="24"/>
        </w:rPr>
      </w:pPr>
    </w:p>
    <w:p w14:paraId="29CB2696" w14:textId="77777777" w:rsidR="001B516B" w:rsidRPr="003244FD" w:rsidRDefault="001B516B" w:rsidP="001B516B">
      <w:pPr>
        <w:autoSpaceDE w:val="0"/>
        <w:autoSpaceDN w:val="0"/>
        <w:adjustRightInd w:val="0"/>
        <w:jc w:val="both"/>
        <w:rPr>
          <w:rFonts w:ascii="Arial" w:hAnsi="Arial" w:cs="Arial"/>
          <w:szCs w:val="24"/>
        </w:rPr>
      </w:pPr>
      <w:r>
        <w:rPr>
          <w:rFonts w:ascii="Arial" w:hAnsi="Arial" w:cs="Arial"/>
          <w:szCs w:val="24"/>
        </w:rPr>
        <w:t>4</w:t>
      </w:r>
      <w:r w:rsidRPr="003244FD">
        <w:rPr>
          <w:rFonts w:ascii="Arial" w:hAnsi="Arial" w:cs="Arial"/>
          <w:szCs w:val="24"/>
        </w:rPr>
        <w:t>.</w:t>
      </w:r>
      <w:r>
        <w:rPr>
          <w:rFonts w:ascii="Arial" w:hAnsi="Arial" w:cs="Arial"/>
          <w:szCs w:val="24"/>
        </w:rPr>
        <w:t>9.9.</w:t>
      </w:r>
      <w:r w:rsidRPr="003244FD">
        <w:rPr>
          <w:rFonts w:ascii="Arial" w:hAnsi="Arial" w:cs="Arial"/>
          <w:szCs w:val="24"/>
        </w:rPr>
        <w:t xml:space="preserve">3 </w:t>
      </w:r>
      <w:r>
        <w:rPr>
          <w:rFonts w:ascii="Arial" w:hAnsi="Arial" w:cs="Arial"/>
          <w:szCs w:val="24"/>
        </w:rPr>
        <w:t xml:space="preserve"> </w:t>
      </w:r>
      <w:r w:rsidRPr="003244FD">
        <w:rPr>
          <w:rFonts w:ascii="Arial" w:hAnsi="Arial" w:cs="Arial"/>
          <w:szCs w:val="24"/>
        </w:rPr>
        <w:t>Niezbędne ostrzeż</w:t>
      </w:r>
      <w:r>
        <w:rPr>
          <w:rFonts w:ascii="Arial" w:hAnsi="Arial" w:cs="Arial"/>
          <w:szCs w:val="24"/>
        </w:rPr>
        <w:t>enia w zakresie BHP muszą</w:t>
      </w:r>
      <w:r w:rsidRPr="003244FD">
        <w:rPr>
          <w:rFonts w:ascii="Arial" w:hAnsi="Arial" w:cs="Arial"/>
          <w:szCs w:val="24"/>
        </w:rPr>
        <w:t xml:space="preserve"> być umieszczone w sposób</w:t>
      </w:r>
    </w:p>
    <w:p w14:paraId="71940734" w14:textId="77777777" w:rsidR="001B516B" w:rsidRPr="003244FD" w:rsidRDefault="001B516B" w:rsidP="001B516B">
      <w:pPr>
        <w:autoSpaceDE w:val="0"/>
        <w:autoSpaceDN w:val="0"/>
        <w:adjustRightInd w:val="0"/>
        <w:jc w:val="both"/>
        <w:rPr>
          <w:rFonts w:ascii="Arial" w:hAnsi="Arial" w:cs="Arial"/>
          <w:szCs w:val="24"/>
        </w:rPr>
      </w:pPr>
      <w:r>
        <w:rPr>
          <w:rFonts w:ascii="Arial" w:hAnsi="Arial" w:cs="Arial"/>
          <w:szCs w:val="24"/>
        </w:rPr>
        <w:t xml:space="preserve">             </w:t>
      </w:r>
      <w:r w:rsidRPr="003244FD">
        <w:rPr>
          <w:rFonts w:ascii="Arial" w:hAnsi="Arial" w:cs="Arial"/>
          <w:szCs w:val="24"/>
        </w:rPr>
        <w:t>trwały w widocznych miejscach.</w:t>
      </w:r>
    </w:p>
    <w:p w14:paraId="01C3FD85" w14:textId="77777777" w:rsidR="001B516B" w:rsidRPr="003244FD" w:rsidRDefault="001B516B" w:rsidP="001B516B">
      <w:pPr>
        <w:autoSpaceDE w:val="0"/>
        <w:autoSpaceDN w:val="0"/>
        <w:adjustRightInd w:val="0"/>
        <w:jc w:val="both"/>
        <w:rPr>
          <w:rFonts w:ascii="Arial" w:hAnsi="Arial" w:cs="Arial"/>
          <w:szCs w:val="24"/>
        </w:rPr>
      </w:pPr>
    </w:p>
    <w:p w14:paraId="790456DD" w14:textId="715C4650" w:rsidR="003B3358" w:rsidRDefault="001B516B" w:rsidP="003B3358">
      <w:pPr>
        <w:ind w:left="426" w:hanging="426"/>
        <w:jc w:val="both"/>
        <w:rPr>
          <w:rFonts w:ascii="Arial" w:hAnsi="Arial" w:cs="Arial"/>
          <w:szCs w:val="24"/>
        </w:rPr>
      </w:pPr>
      <w:r>
        <w:rPr>
          <w:rFonts w:ascii="Arial" w:hAnsi="Arial" w:cs="Arial"/>
          <w:szCs w:val="24"/>
        </w:rPr>
        <w:t>4.9.9.</w:t>
      </w:r>
      <w:r w:rsidR="00071D6A">
        <w:rPr>
          <w:rFonts w:ascii="Arial" w:hAnsi="Arial" w:cs="Arial"/>
          <w:szCs w:val="24"/>
        </w:rPr>
        <w:t>4</w:t>
      </w:r>
      <w:r>
        <w:rPr>
          <w:rFonts w:ascii="Arial" w:hAnsi="Arial" w:cs="Arial"/>
          <w:szCs w:val="24"/>
        </w:rPr>
        <w:t xml:space="preserve"> </w:t>
      </w:r>
      <w:r w:rsidR="003B3358">
        <w:rPr>
          <w:rFonts w:ascii="Arial" w:hAnsi="Arial" w:cs="Arial"/>
          <w:szCs w:val="24"/>
        </w:rPr>
        <w:t xml:space="preserve"> </w:t>
      </w:r>
      <w:r w:rsidRPr="003244FD">
        <w:rPr>
          <w:rFonts w:ascii="Arial" w:hAnsi="Arial" w:cs="Arial"/>
          <w:szCs w:val="24"/>
        </w:rPr>
        <w:t>Wykonawca przeprowadzi na swój koszt</w:t>
      </w:r>
      <w:r w:rsidR="003B3358" w:rsidRPr="00E3359A">
        <w:rPr>
          <w:rFonts w:ascii="Arial" w:hAnsi="Arial" w:cs="Arial"/>
          <w:szCs w:val="24"/>
        </w:rPr>
        <w:t xml:space="preserve"> w siedzibie Zamawiającego</w:t>
      </w:r>
    </w:p>
    <w:p w14:paraId="2600BAA3" w14:textId="23954416" w:rsidR="001B516B" w:rsidRPr="009A1C7F" w:rsidRDefault="003B3358" w:rsidP="003B3358">
      <w:pPr>
        <w:autoSpaceDE w:val="0"/>
        <w:autoSpaceDN w:val="0"/>
        <w:adjustRightInd w:val="0"/>
        <w:ind w:left="851"/>
        <w:jc w:val="both"/>
        <w:rPr>
          <w:rFonts w:ascii="Arial" w:hAnsi="Arial" w:cs="Arial"/>
          <w:szCs w:val="24"/>
        </w:rPr>
      </w:pPr>
      <w:r>
        <w:rPr>
          <w:rFonts w:ascii="Arial" w:hAnsi="Arial" w:cs="Arial"/>
          <w:szCs w:val="24"/>
        </w:rPr>
        <w:t>s</w:t>
      </w:r>
      <w:r w:rsidR="001B516B" w:rsidRPr="003244FD">
        <w:rPr>
          <w:rFonts w:ascii="Arial" w:hAnsi="Arial" w:cs="Arial"/>
          <w:szCs w:val="24"/>
        </w:rPr>
        <w:t xml:space="preserve">zkolenie </w:t>
      </w:r>
      <w:r w:rsidRPr="00E3359A">
        <w:rPr>
          <w:rFonts w:ascii="Arial" w:hAnsi="Arial" w:cs="Arial"/>
          <w:szCs w:val="24"/>
        </w:rPr>
        <w:t>w zakresie obsługi zabudowy pojazdu i</w:t>
      </w:r>
      <w:r>
        <w:rPr>
          <w:rFonts w:ascii="Arial" w:hAnsi="Arial" w:cs="Arial"/>
          <w:szCs w:val="24"/>
        </w:rPr>
        <w:t xml:space="preserve"> </w:t>
      </w:r>
      <w:r w:rsidR="001B516B" w:rsidRPr="003244FD">
        <w:rPr>
          <w:rFonts w:ascii="Arial" w:hAnsi="Arial" w:cs="Arial"/>
          <w:szCs w:val="24"/>
        </w:rPr>
        <w:t>będzie zakończone wydaniem dla każdego z przeszkolonych imiennego zaświadczenia lub świadectwa potwierdzającego udział w szkoleniu i zawierającego informacje o jego zakresie (kopia ww. zaświadczenia lub świadectwa wraz z list</w:t>
      </w:r>
      <w:r w:rsidR="005C1C6A">
        <w:rPr>
          <w:rFonts w:ascii="Arial" w:hAnsi="Arial" w:cs="Arial"/>
          <w:szCs w:val="24"/>
        </w:rPr>
        <w:t>ą</w:t>
      </w:r>
      <w:r w:rsidR="001B516B" w:rsidRPr="003244FD">
        <w:rPr>
          <w:rFonts w:ascii="Arial" w:hAnsi="Arial" w:cs="Arial"/>
          <w:szCs w:val="24"/>
        </w:rPr>
        <w:t xml:space="preserve"> obecności, zostanie przekazana do siedziby Zamawiającego). </w:t>
      </w:r>
    </w:p>
    <w:p w14:paraId="0504CA39" w14:textId="77777777" w:rsidR="001B516B" w:rsidRDefault="001B516B" w:rsidP="001B516B">
      <w:pPr>
        <w:autoSpaceDE w:val="0"/>
        <w:autoSpaceDN w:val="0"/>
        <w:adjustRightInd w:val="0"/>
        <w:jc w:val="both"/>
        <w:rPr>
          <w:rFonts w:ascii="Arial" w:hAnsi="Arial" w:cs="Arial"/>
          <w:b/>
          <w:bCs/>
          <w:szCs w:val="24"/>
        </w:rPr>
      </w:pPr>
    </w:p>
    <w:p w14:paraId="404330FC" w14:textId="33BE3E0E" w:rsidR="00E3359A" w:rsidRPr="00E3359A" w:rsidRDefault="00E3359A" w:rsidP="00E3359A">
      <w:pPr>
        <w:autoSpaceDE w:val="0"/>
        <w:autoSpaceDN w:val="0"/>
        <w:adjustRightInd w:val="0"/>
        <w:ind w:left="567" w:hanging="567"/>
        <w:jc w:val="both"/>
        <w:rPr>
          <w:rFonts w:ascii="Arial" w:hAnsi="Arial" w:cs="Arial"/>
          <w:b/>
          <w:bCs/>
          <w:szCs w:val="24"/>
        </w:rPr>
      </w:pPr>
      <w:r w:rsidRPr="00E3359A">
        <w:rPr>
          <w:rFonts w:ascii="Arial" w:hAnsi="Arial" w:cs="Arial"/>
          <w:b/>
          <w:bCs/>
          <w:szCs w:val="24"/>
        </w:rPr>
        <w:t xml:space="preserve">V.  WYMAGANIA DOTYCZĄCE </w:t>
      </w:r>
      <w:r>
        <w:rPr>
          <w:rFonts w:ascii="Arial" w:hAnsi="Arial" w:cs="Arial"/>
          <w:b/>
          <w:bCs/>
          <w:szCs w:val="24"/>
        </w:rPr>
        <w:t xml:space="preserve">GWARANCJI I RĘKOJMI ORAZ </w:t>
      </w:r>
      <w:r w:rsidRPr="00E3359A">
        <w:rPr>
          <w:rFonts w:ascii="Arial" w:hAnsi="Arial" w:cs="Arial"/>
          <w:b/>
          <w:bCs/>
          <w:szCs w:val="24"/>
        </w:rPr>
        <w:t>OBSŁUGI SERWISOWEJ W</w:t>
      </w:r>
      <w:r>
        <w:rPr>
          <w:rFonts w:ascii="Arial" w:hAnsi="Arial" w:cs="Arial"/>
          <w:b/>
          <w:bCs/>
          <w:szCs w:val="24"/>
        </w:rPr>
        <w:t xml:space="preserve"> TYM</w:t>
      </w:r>
      <w:r w:rsidRPr="00E3359A">
        <w:rPr>
          <w:rFonts w:ascii="Arial" w:hAnsi="Arial" w:cs="Arial"/>
          <w:b/>
          <w:bCs/>
          <w:szCs w:val="24"/>
        </w:rPr>
        <w:t xml:space="preserve"> OKRESIE</w:t>
      </w:r>
      <w:r>
        <w:rPr>
          <w:rFonts w:ascii="Arial" w:hAnsi="Arial" w:cs="Arial"/>
          <w:b/>
          <w:bCs/>
          <w:szCs w:val="24"/>
        </w:rPr>
        <w:t>.</w:t>
      </w:r>
    </w:p>
    <w:p w14:paraId="6CBB04FE" w14:textId="77777777" w:rsidR="00E3359A" w:rsidRPr="00E3359A" w:rsidRDefault="00E3359A" w:rsidP="00E3359A">
      <w:pPr>
        <w:autoSpaceDE w:val="0"/>
        <w:autoSpaceDN w:val="0"/>
        <w:adjustRightInd w:val="0"/>
        <w:jc w:val="both"/>
        <w:rPr>
          <w:rFonts w:ascii="Arial" w:hAnsi="Arial" w:cs="Arial"/>
          <w:b/>
          <w:bCs/>
          <w:szCs w:val="24"/>
        </w:rPr>
      </w:pPr>
    </w:p>
    <w:p w14:paraId="5DBB6F1F" w14:textId="086E3BAB" w:rsidR="00E3359A" w:rsidRPr="00E3359A" w:rsidRDefault="00E3359A" w:rsidP="00E3359A">
      <w:pPr>
        <w:autoSpaceDE w:val="0"/>
        <w:autoSpaceDN w:val="0"/>
        <w:adjustRightInd w:val="0"/>
        <w:ind w:left="567" w:hanging="567"/>
        <w:jc w:val="both"/>
        <w:rPr>
          <w:rFonts w:ascii="Arial" w:hAnsi="Arial" w:cs="Arial"/>
          <w:b/>
          <w:szCs w:val="24"/>
        </w:rPr>
      </w:pPr>
      <w:r w:rsidRPr="00E3359A">
        <w:rPr>
          <w:rFonts w:ascii="Arial" w:hAnsi="Arial" w:cs="Arial"/>
          <w:b/>
          <w:szCs w:val="24"/>
        </w:rPr>
        <w:t xml:space="preserve">1. </w:t>
      </w:r>
      <w:r>
        <w:rPr>
          <w:rFonts w:ascii="Arial" w:hAnsi="Arial" w:cs="Arial"/>
          <w:b/>
          <w:szCs w:val="24"/>
        </w:rPr>
        <w:tab/>
      </w:r>
      <w:r w:rsidRPr="00E3359A">
        <w:rPr>
          <w:rFonts w:ascii="Arial" w:hAnsi="Arial" w:cs="Arial"/>
          <w:b/>
          <w:szCs w:val="24"/>
        </w:rPr>
        <w:t xml:space="preserve">Wymagania ogólne. </w:t>
      </w:r>
    </w:p>
    <w:p w14:paraId="7AA2D2FF" w14:textId="77777777" w:rsidR="00E3359A" w:rsidRPr="00E3359A" w:rsidRDefault="00E3359A" w:rsidP="00E3359A">
      <w:pPr>
        <w:autoSpaceDE w:val="0"/>
        <w:autoSpaceDN w:val="0"/>
        <w:adjustRightInd w:val="0"/>
        <w:jc w:val="both"/>
        <w:rPr>
          <w:rFonts w:ascii="Arial" w:hAnsi="Arial" w:cs="Arial"/>
          <w:b/>
          <w:szCs w:val="24"/>
        </w:rPr>
      </w:pPr>
    </w:p>
    <w:p w14:paraId="53857F90" w14:textId="77777777" w:rsidR="00E3359A" w:rsidRPr="00E3359A" w:rsidRDefault="00E3359A" w:rsidP="00E3359A">
      <w:pPr>
        <w:autoSpaceDE w:val="0"/>
        <w:autoSpaceDN w:val="0"/>
        <w:adjustRightInd w:val="0"/>
        <w:ind w:left="567" w:hanging="567"/>
        <w:jc w:val="both"/>
        <w:rPr>
          <w:rFonts w:ascii="Arial" w:hAnsi="Arial" w:cs="Arial"/>
          <w:szCs w:val="24"/>
        </w:rPr>
      </w:pPr>
      <w:r w:rsidRPr="00E3359A">
        <w:rPr>
          <w:rFonts w:ascii="Arial" w:hAnsi="Arial" w:cs="Arial"/>
          <w:szCs w:val="24"/>
        </w:rPr>
        <w:t>1.1.  Pojazd musi być wolny od wad oraz spełniać warunki, o których mowa w ustawie Prawo o ruchu drogowym i przepisach wydanych na jej podstawie.</w:t>
      </w:r>
    </w:p>
    <w:p w14:paraId="437BAC20" w14:textId="77777777" w:rsidR="00E3359A" w:rsidRPr="00E3359A" w:rsidRDefault="00E3359A" w:rsidP="00E3359A">
      <w:pPr>
        <w:autoSpaceDE w:val="0"/>
        <w:autoSpaceDN w:val="0"/>
        <w:adjustRightInd w:val="0"/>
        <w:jc w:val="both"/>
        <w:rPr>
          <w:rFonts w:ascii="Arial" w:hAnsi="Arial" w:cs="Arial"/>
          <w:szCs w:val="24"/>
        </w:rPr>
      </w:pPr>
    </w:p>
    <w:p w14:paraId="7A872847" w14:textId="77777777" w:rsidR="00E3359A" w:rsidRPr="00E3359A" w:rsidRDefault="00E3359A" w:rsidP="00E3359A">
      <w:pPr>
        <w:autoSpaceDE w:val="0"/>
        <w:autoSpaceDN w:val="0"/>
        <w:adjustRightInd w:val="0"/>
        <w:jc w:val="both"/>
        <w:rPr>
          <w:rFonts w:ascii="Arial" w:hAnsi="Arial" w:cs="Arial"/>
          <w:szCs w:val="24"/>
        </w:rPr>
      </w:pPr>
      <w:r w:rsidRPr="00E3359A">
        <w:rPr>
          <w:rFonts w:ascii="Arial" w:hAnsi="Arial" w:cs="Arial"/>
          <w:szCs w:val="24"/>
        </w:rPr>
        <w:t>1.2  Wykonawca udzieli rękojmi i gwarancji jakości wykonania na okres :</w:t>
      </w:r>
    </w:p>
    <w:p w14:paraId="2E213823" w14:textId="77777777" w:rsidR="00E3359A" w:rsidRPr="00E3359A" w:rsidRDefault="00E3359A" w:rsidP="00E3359A">
      <w:pPr>
        <w:autoSpaceDE w:val="0"/>
        <w:autoSpaceDN w:val="0"/>
        <w:adjustRightInd w:val="0"/>
        <w:ind w:left="567"/>
        <w:jc w:val="both"/>
        <w:rPr>
          <w:rFonts w:ascii="Arial" w:hAnsi="Arial" w:cs="Arial"/>
          <w:szCs w:val="24"/>
        </w:rPr>
      </w:pPr>
      <w:r w:rsidRPr="00E3359A">
        <w:rPr>
          <w:rFonts w:ascii="Arial" w:hAnsi="Arial" w:cs="Arial"/>
          <w:szCs w:val="24"/>
        </w:rPr>
        <w:t xml:space="preserve">a)  36 miesięcy lub co najmniej 100 000 km dla pojazdu bazowego, </w:t>
      </w:r>
    </w:p>
    <w:p w14:paraId="149FA406" w14:textId="77777777" w:rsidR="00192826" w:rsidRDefault="00E3359A" w:rsidP="00E3359A">
      <w:pPr>
        <w:autoSpaceDE w:val="0"/>
        <w:autoSpaceDN w:val="0"/>
        <w:adjustRightInd w:val="0"/>
        <w:ind w:left="567"/>
        <w:rPr>
          <w:rFonts w:ascii="Arial" w:hAnsi="Arial" w:cs="Arial"/>
          <w:szCs w:val="24"/>
        </w:rPr>
      </w:pPr>
      <w:r w:rsidRPr="00E3359A">
        <w:rPr>
          <w:rFonts w:ascii="Arial" w:hAnsi="Arial" w:cs="Arial"/>
          <w:szCs w:val="24"/>
        </w:rPr>
        <w:t xml:space="preserve">b)  36 miesięcy dla elementów zabudowy pojazdu, </w:t>
      </w:r>
    </w:p>
    <w:p w14:paraId="4B73526F" w14:textId="4963CC41" w:rsidR="00E3359A" w:rsidRPr="00E3359A" w:rsidRDefault="00E3359A" w:rsidP="00E3359A">
      <w:pPr>
        <w:autoSpaceDE w:val="0"/>
        <w:autoSpaceDN w:val="0"/>
        <w:adjustRightInd w:val="0"/>
        <w:ind w:left="567"/>
        <w:rPr>
          <w:rFonts w:ascii="Arial" w:hAnsi="Arial" w:cs="Arial"/>
          <w:szCs w:val="24"/>
        </w:rPr>
      </w:pPr>
      <w:r w:rsidRPr="00E3359A">
        <w:rPr>
          <w:rFonts w:ascii="Arial" w:hAnsi="Arial" w:cs="Arial"/>
          <w:szCs w:val="24"/>
        </w:rPr>
        <w:t>od daty podpisania odbioru końcowego pojazdu bez wad.</w:t>
      </w:r>
    </w:p>
    <w:p w14:paraId="222E3D40" w14:textId="77777777" w:rsidR="00E3359A" w:rsidRPr="00E3359A" w:rsidRDefault="00E3359A" w:rsidP="00E3359A">
      <w:pPr>
        <w:autoSpaceDE w:val="0"/>
        <w:autoSpaceDN w:val="0"/>
        <w:adjustRightInd w:val="0"/>
        <w:jc w:val="both"/>
        <w:rPr>
          <w:rFonts w:ascii="Arial" w:hAnsi="Arial" w:cs="Arial"/>
          <w:szCs w:val="24"/>
        </w:rPr>
      </w:pPr>
    </w:p>
    <w:p w14:paraId="62F07A51" w14:textId="328C9E8E" w:rsidR="00E3359A" w:rsidRPr="00E3359A" w:rsidRDefault="00E3359A" w:rsidP="00DB1925">
      <w:pPr>
        <w:autoSpaceDE w:val="0"/>
        <w:autoSpaceDN w:val="0"/>
        <w:adjustRightInd w:val="0"/>
        <w:ind w:left="567" w:hanging="567"/>
        <w:jc w:val="both"/>
        <w:rPr>
          <w:rFonts w:ascii="Arial" w:hAnsi="Arial" w:cs="Arial"/>
          <w:szCs w:val="24"/>
        </w:rPr>
      </w:pPr>
      <w:r w:rsidRPr="00E3359A">
        <w:rPr>
          <w:rFonts w:ascii="Arial" w:hAnsi="Arial" w:cs="Arial"/>
          <w:szCs w:val="24"/>
        </w:rPr>
        <w:t>1.3  Rękojmi i gwarancji jakości podlega kompletny pojazd, w tym wszystkie jego zespoły, podzespoły i dodatkowe wyposażenie bez wył</w:t>
      </w:r>
      <w:r w:rsidR="00DB1925">
        <w:rPr>
          <w:rFonts w:ascii="Arial" w:hAnsi="Arial" w:cs="Arial"/>
          <w:szCs w:val="24"/>
        </w:rPr>
        <w:t>ączeń</w:t>
      </w:r>
      <w:r w:rsidRPr="00E3359A">
        <w:rPr>
          <w:rFonts w:ascii="Arial" w:hAnsi="Arial" w:cs="Arial"/>
          <w:szCs w:val="24"/>
        </w:rPr>
        <w:t xml:space="preserve">, z wyjątkiem materiałów eksploatacyjnych takich jak np. : filtry wszelkiego rodzaju, oleje, płyny eksploatacyjne, bezpieczniki elektryczne, żarówki oświetlenia, paski klinowe, klocki hamulcowe, tarcze hamulcowe. Rękojmia i gwarancja nie obejmuje również </w:t>
      </w:r>
      <w:r w:rsidR="00DB1925">
        <w:rPr>
          <w:rFonts w:ascii="Arial" w:hAnsi="Arial" w:cs="Arial"/>
          <w:szCs w:val="24"/>
        </w:rPr>
        <w:t>standardowego</w:t>
      </w:r>
      <w:r w:rsidRPr="00E3359A">
        <w:rPr>
          <w:rFonts w:ascii="Arial" w:hAnsi="Arial" w:cs="Arial"/>
          <w:szCs w:val="24"/>
        </w:rPr>
        <w:t xml:space="preserve"> zużycia części i podzespołów pojazdu</w:t>
      </w:r>
      <w:r w:rsidR="00DB1925">
        <w:rPr>
          <w:rFonts w:ascii="Arial" w:hAnsi="Arial" w:cs="Arial"/>
          <w:szCs w:val="24"/>
        </w:rPr>
        <w:t xml:space="preserve"> wynikające z jego eksploatacji</w:t>
      </w:r>
      <w:r w:rsidRPr="00E3359A">
        <w:rPr>
          <w:rFonts w:ascii="Arial" w:hAnsi="Arial" w:cs="Arial"/>
          <w:szCs w:val="24"/>
        </w:rPr>
        <w:t xml:space="preserve">. </w:t>
      </w:r>
    </w:p>
    <w:p w14:paraId="3E916CDD" w14:textId="77777777" w:rsidR="00E3359A" w:rsidRPr="00E3359A" w:rsidRDefault="00E3359A" w:rsidP="00E3359A">
      <w:pPr>
        <w:autoSpaceDE w:val="0"/>
        <w:autoSpaceDN w:val="0"/>
        <w:adjustRightInd w:val="0"/>
        <w:jc w:val="both"/>
        <w:rPr>
          <w:rFonts w:ascii="Arial" w:hAnsi="Arial" w:cs="Arial"/>
          <w:szCs w:val="24"/>
        </w:rPr>
      </w:pPr>
    </w:p>
    <w:p w14:paraId="5BD26013" w14:textId="307262A3" w:rsidR="00E3359A" w:rsidRPr="00E3359A" w:rsidRDefault="00E3359A" w:rsidP="006C504A">
      <w:pPr>
        <w:autoSpaceDE w:val="0"/>
        <w:autoSpaceDN w:val="0"/>
        <w:adjustRightInd w:val="0"/>
        <w:ind w:left="567" w:hanging="567"/>
        <w:jc w:val="both"/>
        <w:rPr>
          <w:rFonts w:ascii="Arial" w:hAnsi="Arial" w:cs="Arial"/>
          <w:szCs w:val="24"/>
        </w:rPr>
      </w:pPr>
      <w:r w:rsidRPr="00E3359A">
        <w:rPr>
          <w:rFonts w:ascii="Arial" w:hAnsi="Arial" w:cs="Arial"/>
          <w:szCs w:val="24"/>
        </w:rPr>
        <w:lastRenderedPageBreak/>
        <w:t>1.4   Zasady konserwacji i użytkowania pojazdu muszą być opisane w instrukcjach obsługi i kartach gwarancji w języku polskim i dostarczone w 2 kompletach dla Zamawiającego</w:t>
      </w:r>
      <w:r w:rsidR="006C504A">
        <w:rPr>
          <w:rFonts w:ascii="Arial" w:hAnsi="Arial" w:cs="Arial"/>
          <w:szCs w:val="24"/>
        </w:rPr>
        <w:t>(dopuszcza się wersję elektroniczną)</w:t>
      </w:r>
      <w:r w:rsidRPr="00E3359A">
        <w:rPr>
          <w:rFonts w:ascii="Arial" w:hAnsi="Arial" w:cs="Arial"/>
          <w:szCs w:val="24"/>
        </w:rPr>
        <w:t xml:space="preserve">. Zamawiający zobowiązuje się do realizacji zapisów tych dokumentów podczas eksploatacji pojazdu. </w:t>
      </w:r>
    </w:p>
    <w:p w14:paraId="30BCA806" w14:textId="77777777" w:rsidR="00E3359A" w:rsidRPr="00E3359A" w:rsidRDefault="00E3359A" w:rsidP="00E3359A">
      <w:pPr>
        <w:autoSpaceDE w:val="0"/>
        <w:autoSpaceDN w:val="0"/>
        <w:adjustRightInd w:val="0"/>
        <w:jc w:val="both"/>
        <w:rPr>
          <w:rFonts w:ascii="Arial" w:hAnsi="Arial" w:cs="Arial"/>
          <w:szCs w:val="24"/>
        </w:rPr>
      </w:pPr>
    </w:p>
    <w:p w14:paraId="5086AFF7" w14:textId="77777777" w:rsidR="00E3359A" w:rsidRPr="00E3359A" w:rsidRDefault="00E3359A" w:rsidP="00E3359A">
      <w:pPr>
        <w:autoSpaceDE w:val="0"/>
        <w:autoSpaceDN w:val="0"/>
        <w:adjustRightInd w:val="0"/>
        <w:ind w:left="426" w:hanging="426"/>
        <w:jc w:val="both"/>
        <w:rPr>
          <w:rFonts w:ascii="Arial" w:hAnsi="Arial" w:cs="Arial"/>
          <w:b/>
          <w:szCs w:val="24"/>
        </w:rPr>
      </w:pPr>
      <w:r w:rsidRPr="00E3359A">
        <w:rPr>
          <w:rFonts w:ascii="Arial" w:hAnsi="Arial" w:cs="Arial"/>
          <w:b/>
          <w:szCs w:val="24"/>
        </w:rPr>
        <w:t>2.  Wymagania dotyczące obsługi serwisowej pojazdu bazowego w okresie rękojmi i gwarancji.</w:t>
      </w:r>
    </w:p>
    <w:p w14:paraId="5A198300" w14:textId="77777777" w:rsidR="00E3359A" w:rsidRPr="00E3359A" w:rsidRDefault="00E3359A" w:rsidP="00E3359A">
      <w:pPr>
        <w:autoSpaceDE w:val="0"/>
        <w:autoSpaceDN w:val="0"/>
        <w:adjustRightInd w:val="0"/>
        <w:jc w:val="both"/>
        <w:rPr>
          <w:rFonts w:ascii="Arial" w:hAnsi="Arial" w:cs="Arial"/>
          <w:szCs w:val="24"/>
        </w:rPr>
      </w:pPr>
    </w:p>
    <w:p w14:paraId="1FC382E6" w14:textId="77777777" w:rsidR="00E3359A" w:rsidRPr="00E3359A" w:rsidRDefault="00E3359A" w:rsidP="00E3359A">
      <w:pPr>
        <w:autoSpaceDE w:val="0"/>
        <w:autoSpaceDN w:val="0"/>
        <w:adjustRightInd w:val="0"/>
        <w:ind w:left="567" w:hanging="567"/>
        <w:jc w:val="both"/>
        <w:rPr>
          <w:rFonts w:ascii="Arial" w:hAnsi="Arial" w:cs="Arial"/>
          <w:szCs w:val="24"/>
        </w:rPr>
      </w:pPr>
      <w:r w:rsidRPr="00E3359A">
        <w:rPr>
          <w:rFonts w:ascii="Arial" w:hAnsi="Arial" w:cs="Arial"/>
          <w:szCs w:val="24"/>
        </w:rPr>
        <w:t>2.1 Naprawy pojazdu bazowego w okresie gwarancji będą się odbywać w autoryzowanych stacjach obsługi pojazdów umiejscowionych najbliżej miejsca wystąpienia awarii.</w:t>
      </w:r>
    </w:p>
    <w:p w14:paraId="2A817A9D" w14:textId="77777777" w:rsidR="00E3359A" w:rsidRPr="00E3359A" w:rsidRDefault="00E3359A" w:rsidP="00E3359A">
      <w:pPr>
        <w:autoSpaceDE w:val="0"/>
        <w:autoSpaceDN w:val="0"/>
        <w:adjustRightInd w:val="0"/>
        <w:jc w:val="both"/>
        <w:rPr>
          <w:rFonts w:ascii="Arial" w:hAnsi="Arial" w:cs="Arial"/>
          <w:szCs w:val="24"/>
        </w:rPr>
      </w:pPr>
    </w:p>
    <w:p w14:paraId="44499055" w14:textId="77777777" w:rsidR="00E3359A" w:rsidRPr="00E3359A" w:rsidRDefault="00E3359A" w:rsidP="00E3359A">
      <w:pPr>
        <w:autoSpaceDE w:val="0"/>
        <w:autoSpaceDN w:val="0"/>
        <w:adjustRightInd w:val="0"/>
        <w:ind w:left="567" w:hanging="567"/>
        <w:jc w:val="both"/>
        <w:rPr>
          <w:rFonts w:ascii="Arial" w:hAnsi="Arial" w:cs="Arial"/>
          <w:szCs w:val="24"/>
        </w:rPr>
      </w:pPr>
      <w:r w:rsidRPr="00E3359A">
        <w:rPr>
          <w:rFonts w:ascii="Arial" w:hAnsi="Arial" w:cs="Arial"/>
          <w:szCs w:val="24"/>
        </w:rPr>
        <w:t>2.2 W przypadku wystąpienia awarii technicznej pojazdu uniemożliwiającej jego samodzielny przejazd do najbliższej autoryzowanej stacji obsługi pojazdów, transport jego do tej stacji zapewnia Wykonawca na własny koszt.</w:t>
      </w:r>
    </w:p>
    <w:p w14:paraId="5532E8AA" w14:textId="77777777" w:rsidR="00E3359A" w:rsidRPr="00E3359A" w:rsidRDefault="00E3359A" w:rsidP="00E3359A">
      <w:pPr>
        <w:autoSpaceDE w:val="0"/>
        <w:autoSpaceDN w:val="0"/>
        <w:adjustRightInd w:val="0"/>
        <w:jc w:val="both"/>
        <w:rPr>
          <w:rFonts w:ascii="Arial" w:hAnsi="Arial" w:cs="Arial"/>
          <w:szCs w:val="24"/>
        </w:rPr>
      </w:pPr>
    </w:p>
    <w:p w14:paraId="1D14AF28" w14:textId="77777777" w:rsidR="00E3359A" w:rsidRPr="00E3359A" w:rsidRDefault="00E3359A" w:rsidP="00E3359A">
      <w:pPr>
        <w:autoSpaceDE w:val="0"/>
        <w:autoSpaceDN w:val="0"/>
        <w:adjustRightInd w:val="0"/>
        <w:ind w:left="567" w:hanging="567"/>
        <w:jc w:val="both"/>
        <w:rPr>
          <w:rFonts w:ascii="Arial" w:hAnsi="Arial" w:cs="Arial"/>
          <w:szCs w:val="24"/>
        </w:rPr>
      </w:pPr>
      <w:r w:rsidRPr="00E3359A">
        <w:rPr>
          <w:rFonts w:ascii="Arial" w:hAnsi="Arial" w:cs="Arial"/>
          <w:szCs w:val="24"/>
        </w:rPr>
        <w:t>2.3 Przeglądy okresowe dokonywane w serwisach będą wykonywane zgodnie z wytycznymi producenta.</w:t>
      </w:r>
    </w:p>
    <w:p w14:paraId="3D904C80" w14:textId="77777777" w:rsidR="00E3359A" w:rsidRPr="00E3359A" w:rsidRDefault="00E3359A" w:rsidP="00E3359A">
      <w:pPr>
        <w:autoSpaceDE w:val="0"/>
        <w:autoSpaceDN w:val="0"/>
        <w:adjustRightInd w:val="0"/>
        <w:jc w:val="both"/>
        <w:rPr>
          <w:rFonts w:ascii="Arial" w:hAnsi="Arial" w:cs="Arial"/>
          <w:szCs w:val="24"/>
        </w:rPr>
      </w:pPr>
    </w:p>
    <w:p w14:paraId="63D3A277" w14:textId="77777777" w:rsidR="00E3359A" w:rsidRPr="00E3359A" w:rsidRDefault="00E3359A" w:rsidP="00E3359A">
      <w:pPr>
        <w:autoSpaceDE w:val="0"/>
        <w:autoSpaceDN w:val="0"/>
        <w:adjustRightInd w:val="0"/>
        <w:jc w:val="both"/>
        <w:rPr>
          <w:rFonts w:ascii="Arial" w:hAnsi="Arial" w:cs="Arial"/>
          <w:szCs w:val="24"/>
        </w:rPr>
      </w:pPr>
      <w:r w:rsidRPr="00E3359A">
        <w:rPr>
          <w:rFonts w:ascii="Arial" w:hAnsi="Arial" w:cs="Arial"/>
          <w:szCs w:val="24"/>
        </w:rPr>
        <w:t>2.4   Wykonawca zobowiązuje się do bezpłatnego udzielania konsultacji w zakresie</w:t>
      </w:r>
    </w:p>
    <w:p w14:paraId="490C9283" w14:textId="77777777" w:rsidR="00E3359A" w:rsidRPr="00E3359A" w:rsidRDefault="00E3359A" w:rsidP="00E3359A">
      <w:pPr>
        <w:autoSpaceDE w:val="0"/>
        <w:autoSpaceDN w:val="0"/>
        <w:adjustRightInd w:val="0"/>
        <w:ind w:left="567"/>
        <w:jc w:val="both"/>
        <w:rPr>
          <w:rFonts w:ascii="Arial" w:hAnsi="Arial" w:cs="Arial"/>
          <w:szCs w:val="24"/>
        </w:rPr>
      </w:pPr>
      <w:r w:rsidRPr="00E3359A">
        <w:rPr>
          <w:rFonts w:ascii="Arial" w:hAnsi="Arial" w:cs="Arial"/>
          <w:szCs w:val="24"/>
        </w:rPr>
        <w:t>możliwości zabudowania oraz zaleceń dotyczących montażu w pojeździe:</w:t>
      </w:r>
    </w:p>
    <w:p w14:paraId="025D78EC" w14:textId="77777777" w:rsidR="00E3359A" w:rsidRPr="00E3359A" w:rsidRDefault="00E3359A" w:rsidP="00E3359A">
      <w:pPr>
        <w:autoSpaceDE w:val="0"/>
        <w:autoSpaceDN w:val="0"/>
        <w:adjustRightInd w:val="0"/>
        <w:ind w:left="1134" w:hanging="567"/>
        <w:jc w:val="both"/>
        <w:rPr>
          <w:rFonts w:ascii="Arial" w:hAnsi="Arial" w:cs="Arial"/>
          <w:szCs w:val="24"/>
        </w:rPr>
      </w:pPr>
      <w:r w:rsidRPr="00E3359A">
        <w:rPr>
          <w:rFonts w:ascii="Arial" w:hAnsi="Arial" w:cs="Arial"/>
          <w:szCs w:val="24"/>
        </w:rPr>
        <w:t>a) instalacji antenowych i zasilania;</w:t>
      </w:r>
    </w:p>
    <w:p w14:paraId="56F4943B" w14:textId="77777777" w:rsidR="00E3359A" w:rsidRPr="00E3359A" w:rsidRDefault="00E3359A" w:rsidP="00E3359A">
      <w:pPr>
        <w:autoSpaceDE w:val="0"/>
        <w:autoSpaceDN w:val="0"/>
        <w:adjustRightInd w:val="0"/>
        <w:ind w:left="1134" w:hanging="567"/>
        <w:jc w:val="both"/>
        <w:rPr>
          <w:rFonts w:ascii="Arial" w:hAnsi="Arial" w:cs="Arial"/>
          <w:szCs w:val="24"/>
        </w:rPr>
      </w:pPr>
      <w:r w:rsidRPr="00E3359A">
        <w:rPr>
          <w:rFonts w:ascii="Arial" w:hAnsi="Arial" w:cs="Arial"/>
          <w:szCs w:val="24"/>
        </w:rPr>
        <w:t>b) urządzeń satelitarnego monitorowania pojazdów GPS;</w:t>
      </w:r>
    </w:p>
    <w:p w14:paraId="7FE77280" w14:textId="77777777" w:rsidR="00E3359A" w:rsidRPr="00E3359A" w:rsidRDefault="00E3359A" w:rsidP="00E3359A">
      <w:pPr>
        <w:autoSpaceDE w:val="0"/>
        <w:autoSpaceDN w:val="0"/>
        <w:adjustRightInd w:val="0"/>
        <w:ind w:left="1134" w:hanging="567"/>
        <w:jc w:val="both"/>
        <w:rPr>
          <w:rFonts w:ascii="Arial" w:hAnsi="Arial" w:cs="Arial"/>
          <w:szCs w:val="24"/>
        </w:rPr>
      </w:pPr>
      <w:r w:rsidRPr="00E3359A">
        <w:rPr>
          <w:rFonts w:ascii="Arial" w:hAnsi="Arial" w:cs="Arial"/>
          <w:szCs w:val="24"/>
        </w:rPr>
        <w:t>c) urządzeń do pomiaru zużycia paliwa;</w:t>
      </w:r>
    </w:p>
    <w:p w14:paraId="6D208BE3" w14:textId="77777777" w:rsidR="00E3359A" w:rsidRPr="00E3359A" w:rsidRDefault="00E3359A" w:rsidP="00E3359A">
      <w:pPr>
        <w:autoSpaceDE w:val="0"/>
        <w:autoSpaceDN w:val="0"/>
        <w:adjustRightInd w:val="0"/>
        <w:ind w:left="1134" w:hanging="567"/>
        <w:jc w:val="both"/>
        <w:rPr>
          <w:rFonts w:ascii="Arial" w:hAnsi="Arial" w:cs="Arial"/>
          <w:szCs w:val="24"/>
        </w:rPr>
      </w:pPr>
      <w:r w:rsidRPr="00E3359A">
        <w:rPr>
          <w:rFonts w:ascii="Arial" w:hAnsi="Arial" w:cs="Arial"/>
          <w:szCs w:val="24"/>
        </w:rPr>
        <w:t>d) innego sprzętu służbowego.</w:t>
      </w:r>
    </w:p>
    <w:p w14:paraId="14A3792E" w14:textId="77777777" w:rsidR="00E3359A" w:rsidRPr="00E3359A" w:rsidRDefault="00E3359A" w:rsidP="00E3359A">
      <w:pPr>
        <w:autoSpaceDE w:val="0"/>
        <w:autoSpaceDN w:val="0"/>
        <w:adjustRightInd w:val="0"/>
        <w:ind w:left="567" w:hanging="567"/>
        <w:jc w:val="both"/>
        <w:rPr>
          <w:rFonts w:ascii="Arial" w:hAnsi="Arial" w:cs="Arial"/>
          <w:b/>
          <w:szCs w:val="24"/>
        </w:rPr>
      </w:pPr>
    </w:p>
    <w:p w14:paraId="5E6C9AF9" w14:textId="77777777" w:rsidR="00E3359A" w:rsidRPr="00E3359A" w:rsidRDefault="00E3359A" w:rsidP="00E3359A">
      <w:pPr>
        <w:autoSpaceDE w:val="0"/>
        <w:autoSpaceDN w:val="0"/>
        <w:adjustRightInd w:val="0"/>
        <w:ind w:left="426" w:hanging="426"/>
        <w:jc w:val="both"/>
        <w:rPr>
          <w:rFonts w:ascii="Arial" w:hAnsi="Arial" w:cs="Arial"/>
          <w:b/>
          <w:szCs w:val="24"/>
        </w:rPr>
      </w:pPr>
      <w:r w:rsidRPr="00E3359A">
        <w:rPr>
          <w:rFonts w:ascii="Arial" w:hAnsi="Arial" w:cs="Arial"/>
          <w:b/>
          <w:szCs w:val="24"/>
        </w:rPr>
        <w:t>3. Wymagania dotyczące obsługi serwisowej elementów zabudowy oraz wyposażenia dodatkowego  w okresie rękojmi i gwarancji.</w:t>
      </w:r>
    </w:p>
    <w:p w14:paraId="07822451" w14:textId="77777777" w:rsidR="00E3359A" w:rsidRPr="00E3359A" w:rsidRDefault="00E3359A" w:rsidP="00E3359A">
      <w:pPr>
        <w:autoSpaceDE w:val="0"/>
        <w:autoSpaceDN w:val="0"/>
        <w:adjustRightInd w:val="0"/>
        <w:jc w:val="both"/>
        <w:rPr>
          <w:rFonts w:ascii="Arial" w:hAnsi="Arial" w:cs="Arial"/>
          <w:szCs w:val="24"/>
        </w:rPr>
      </w:pPr>
    </w:p>
    <w:p w14:paraId="26B7F372" w14:textId="77777777" w:rsidR="00E3359A" w:rsidRPr="00E3359A" w:rsidRDefault="00E3359A" w:rsidP="00E3359A">
      <w:pPr>
        <w:autoSpaceDE w:val="0"/>
        <w:autoSpaceDN w:val="0"/>
        <w:adjustRightInd w:val="0"/>
        <w:ind w:left="567" w:hanging="567"/>
        <w:jc w:val="both"/>
        <w:rPr>
          <w:rFonts w:ascii="Arial" w:hAnsi="Arial" w:cs="Arial"/>
          <w:szCs w:val="24"/>
        </w:rPr>
      </w:pPr>
      <w:r w:rsidRPr="00E3359A">
        <w:rPr>
          <w:rFonts w:ascii="Arial" w:hAnsi="Arial" w:cs="Arial"/>
          <w:szCs w:val="24"/>
        </w:rPr>
        <w:t xml:space="preserve">3.1 Zgłoszenie o wystąpieniu wady będą dokonywać upoważnieni przez Zamawiającego przedstawiciele i przekażą je Wykonawcy telefonicznie co zostanie dodatkowo potwierdzone przesłaną tego samego dnia reklamacją zawierającą informacje o wystąpieniu wady lub usterki za pośrednictwem poczty elektronicznej </w:t>
      </w:r>
    </w:p>
    <w:p w14:paraId="7A0322D8" w14:textId="77777777" w:rsidR="00E3359A" w:rsidRPr="00E3359A" w:rsidRDefault="00E3359A" w:rsidP="00E3359A">
      <w:pPr>
        <w:autoSpaceDE w:val="0"/>
        <w:autoSpaceDN w:val="0"/>
        <w:adjustRightInd w:val="0"/>
        <w:jc w:val="both"/>
        <w:rPr>
          <w:rFonts w:ascii="Arial" w:hAnsi="Arial" w:cs="Arial"/>
          <w:szCs w:val="24"/>
        </w:rPr>
      </w:pPr>
    </w:p>
    <w:p w14:paraId="655CAEC7" w14:textId="77777777" w:rsidR="00E3359A" w:rsidRPr="00E3359A" w:rsidRDefault="00E3359A" w:rsidP="00E3359A">
      <w:pPr>
        <w:autoSpaceDE w:val="0"/>
        <w:autoSpaceDN w:val="0"/>
        <w:adjustRightInd w:val="0"/>
        <w:ind w:left="567" w:hanging="567"/>
        <w:jc w:val="both"/>
        <w:rPr>
          <w:rFonts w:ascii="Arial" w:hAnsi="Arial" w:cs="Arial"/>
          <w:szCs w:val="24"/>
        </w:rPr>
      </w:pPr>
      <w:r w:rsidRPr="00E3359A">
        <w:rPr>
          <w:rFonts w:ascii="Arial" w:hAnsi="Arial" w:cs="Arial"/>
          <w:szCs w:val="24"/>
        </w:rPr>
        <w:t>3.2   Termin podjęcia czynności serwisowych przez Wykonawcę w ciągu 48 godzin od zgłoszenia pisemnego przez Zamawiającego.</w:t>
      </w:r>
    </w:p>
    <w:p w14:paraId="2FAA014E" w14:textId="77777777" w:rsidR="00E3359A" w:rsidRPr="00E3359A" w:rsidRDefault="00E3359A" w:rsidP="00E3359A">
      <w:pPr>
        <w:autoSpaceDE w:val="0"/>
        <w:autoSpaceDN w:val="0"/>
        <w:adjustRightInd w:val="0"/>
        <w:jc w:val="both"/>
        <w:rPr>
          <w:rFonts w:ascii="Arial" w:hAnsi="Arial" w:cs="Arial"/>
          <w:szCs w:val="24"/>
        </w:rPr>
      </w:pPr>
    </w:p>
    <w:p w14:paraId="2800CE3A" w14:textId="77777777" w:rsidR="00E3359A" w:rsidRPr="00E3359A" w:rsidRDefault="00E3359A" w:rsidP="00E3359A">
      <w:pPr>
        <w:autoSpaceDE w:val="0"/>
        <w:autoSpaceDN w:val="0"/>
        <w:adjustRightInd w:val="0"/>
        <w:ind w:left="567" w:hanging="567"/>
        <w:jc w:val="both"/>
        <w:rPr>
          <w:rFonts w:ascii="Arial" w:hAnsi="Arial" w:cs="Arial"/>
          <w:szCs w:val="24"/>
        </w:rPr>
      </w:pPr>
      <w:r w:rsidRPr="00E3359A">
        <w:rPr>
          <w:rFonts w:ascii="Arial" w:hAnsi="Arial" w:cs="Arial"/>
          <w:szCs w:val="24"/>
        </w:rPr>
        <w:t>3.3 Naprawy i wymiany elementów zabudowy pojazdu oraz wyposażenia   dodatkowego, będą się odbywać w siedzibie Zamawiającego lub w punkcie serwisowym Wykonawcy na terenie miasta Szczecin.</w:t>
      </w:r>
    </w:p>
    <w:p w14:paraId="41F44616" w14:textId="77777777" w:rsidR="00E3359A" w:rsidRPr="00E3359A" w:rsidRDefault="00E3359A" w:rsidP="00E3359A">
      <w:pPr>
        <w:autoSpaceDE w:val="0"/>
        <w:autoSpaceDN w:val="0"/>
        <w:adjustRightInd w:val="0"/>
        <w:jc w:val="both"/>
        <w:rPr>
          <w:rFonts w:ascii="Arial" w:hAnsi="Arial" w:cs="Arial"/>
          <w:szCs w:val="24"/>
        </w:rPr>
      </w:pPr>
    </w:p>
    <w:p w14:paraId="53318A9D" w14:textId="77777777" w:rsidR="00E3359A" w:rsidRPr="00E3359A" w:rsidRDefault="00E3359A" w:rsidP="00E3359A">
      <w:pPr>
        <w:autoSpaceDE w:val="0"/>
        <w:autoSpaceDN w:val="0"/>
        <w:adjustRightInd w:val="0"/>
        <w:jc w:val="both"/>
        <w:rPr>
          <w:rFonts w:ascii="Arial" w:hAnsi="Arial" w:cs="Arial"/>
          <w:szCs w:val="24"/>
        </w:rPr>
      </w:pPr>
      <w:r w:rsidRPr="00E3359A">
        <w:rPr>
          <w:rFonts w:ascii="Arial" w:hAnsi="Arial" w:cs="Arial"/>
          <w:szCs w:val="24"/>
        </w:rPr>
        <w:t>3.4.  Usunięcie wady (zakończenie naprawy) musi następować niezwłocznie, nie</w:t>
      </w:r>
    </w:p>
    <w:p w14:paraId="2E9F93F6" w14:textId="77777777" w:rsidR="00E3359A" w:rsidRPr="00E3359A" w:rsidRDefault="00E3359A" w:rsidP="00E3359A">
      <w:pPr>
        <w:autoSpaceDE w:val="0"/>
        <w:autoSpaceDN w:val="0"/>
        <w:adjustRightInd w:val="0"/>
        <w:ind w:left="567"/>
        <w:jc w:val="both"/>
        <w:rPr>
          <w:rFonts w:ascii="Arial" w:hAnsi="Arial" w:cs="Arial"/>
          <w:szCs w:val="24"/>
        </w:rPr>
      </w:pPr>
      <w:r w:rsidRPr="00E3359A">
        <w:rPr>
          <w:rFonts w:ascii="Arial" w:hAnsi="Arial" w:cs="Arial"/>
          <w:szCs w:val="24"/>
        </w:rPr>
        <w:t>później jednak niż w ciągu 14 kolejnych dni licząc od dnia jej zgłoszenia.</w:t>
      </w:r>
    </w:p>
    <w:p w14:paraId="3AFBFF90" w14:textId="77777777" w:rsidR="00E3359A" w:rsidRPr="00E3359A" w:rsidRDefault="00E3359A" w:rsidP="00E3359A">
      <w:pPr>
        <w:autoSpaceDE w:val="0"/>
        <w:autoSpaceDN w:val="0"/>
        <w:adjustRightInd w:val="0"/>
        <w:jc w:val="both"/>
        <w:rPr>
          <w:rFonts w:ascii="Arial" w:hAnsi="Arial" w:cs="Arial"/>
          <w:szCs w:val="24"/>
        </w:rPr>
      </w:pPr>
    </w:p>
    <w:p w14:paraId="7087FDD1" w14:textId="77777777" w:rsidR="00E3359A" w:rsidRPr="00E3359A" w:rsidRDefault="00E3359A" w:rsidP="00E3359A">
      <w:pPr>
        <w:autoSpaceDE w:val="0"/>
        <w:autoSpaceDN w:val="0"/>
        <w:adjustRightInd w:val="0"/>
        <w:ind w:left="567" w:hanging="567"/>
        <w:jc w:val="both"/>
        <w:rPr>
          <w:rFonts w:ascii="Arial" w:hAnsi="Arial" w:cs="Arial"/>
          <w:szCs w:val="24"/>
        </w:rPr>
      </w:pPr>
      <w:r w:rsidRPr="00E3359A">
        <w:rPr>
          <w:rFonts w:ascii="Arial" w:hAnsi="Arial" w:cs="Arial"/>
          <w:szCs w:val="24"/>
        </w:rPr>
        <w:t xml:space="preserve">3.4   W przypadkach  szczególnych, np. gdy naprawa musi być wykonana w siedzibie Wykonawcy, koszt przemieszczenia pojazdu lub elementu  jego zabudowy w obie strony, ponosi Wykonawca. </w:t>
      </w:r>
    </w:p>
    <w:p w14:paraId="2C213835" w14:textId="77777777" w:rsidR="00E3359A" w:rsidRPr="00E3359A" w:rsidRDefault="00E3359A" w:rsidP="00E3359A">
      <w:pPr>
        <w:autoSpaceDE w:val="0"/>
        <w:autoSpaceDN w:val="0"/>
        <w:adjustRightInd w:val="0"/>
        <w:jc w:val="both"/>
        <w:rPr>
          <w:rFonts w:ascii="Arial" w:hAnsi="Arial" w:cs="Arial"/>
          <w:szCs w:val="24"/>
        </w:rPr>
      </w:pPr>
    </w:p>
    <w:p w14:paraId="117617B5" w14:textId="77777777" w:rsidR="00E3359A" w:rsidRPr="00E3359A" w:rsidRDefault="00E3359A" w:rsidP="00E3359A">
      <w:pPr>
        <w:autoSpaceDE w:val="0"/>
        <w:autoSpaceDN w:val="0"/>
        <w:adjustRightInd w:val="0"/>
        <w:ind w:left="567" w:hanging="567"/>
        <w:jc w:val="both"/>
        <w:rPr>
          <w:rFonts w:ascii="Arial" w:hAnsi="Arial" w:cs="Arial"/>
          <w:szCs w:val="24"/>
        </w:rPr>
      </w:pPr>
      <w:r w:rsidRPr="00E3359A">
        <w:rPr>
          <w:rFonts w:ascii="Arial" w:hAnsi="Arial" w:cs="Arial"/>
          <w:szCs w:val="24"/>
        </w:rPr>
        <w:lastRenderedPageBreak/>
        <w:t>3.7  Zamawiającemu przysługuje w ramach rękojmi i gwarancji jakości prawo do żądania wymiany urządzeń i wyposażenia dodatkowego, które uległy uszkodzeniu lub są wadliwe,  na nowe o takich samych parametrach technicznych  i jakościowych, jeżeli:</w:t>
      </w:r>
    </w:p>
    <w:p w14:paraId="7A78350B" w14:textId="77777777" w:rsidR="00E3359A" w:rsidRPr="00E3359A" w:rsidRDefault="00E3359A" w:rsidP="00E3359A">
      <w:pPr>
        <w:autoSpaceDE w:val="0"/>
        <w:autoSpaceDN w:val="0"/>
        <w:adjustRightInd w:val="0"/>
        <w:ind w:firstLine="708"/>
        <w:jc w:val="both"/>
        <w:rPr>
          <w:rFonts w:ascii="Arial" w:hAnsi="Arial" w:cs="Arial"/>
          <w:szCs w:val="24"/>
        </w:rPr>
      </w:pPr>
      <w:r w:rsidRPr="00E3359A">
        <w:rPr>
          <w:rFonts w:ascii="Arial" w:hAnsi="Arial" w:cs="Arial"/>
          <w:szCs w:val="24"/>
        </w:rPr>
        <w:t>a) usunięcie uszkodzenia lub wady jest niemożliwe,</w:t>
      </w:r>
    </w:p>
    <w:p w14:paraId="7097F356" w14:textId="77777777" w:rsidR="00E3359A" w:rsidRPr="00E3359A" w:rsidRDefault="00E3359A" w:rsidP="00E3359A">
      <w:pPr>
        <w:autoSpaceDE w:val="0"/>
        <w:autoSpaceDN w:val="0"/>
        <w:adjustRightInd w:val="0"/>
        <w:ind w:left="993" w:hanging="284"/>
        <w:rPr>
          <w:rFonts w:ascii="Arial" w:hAnsi="Arial" w:cs="Arial"/>
          <w:szCs w:val="24"/>
        </w:rPr>
      </w:pPr>
      <w:r w:rsidRPr="00E3359A">
        <w:rPr>
          <w:rFonts w:ascii="Arial" w:hAnsi="Arial" w:cs="Arial"/>
          <w:szCs w:val="24"/>
        </w:rPr>
        <w:t xml:space="preserve">b) uszkodzenie lub wada nie zostanie usunięte w czasie 60 dni od daty pisemnego powiadomienia, </w:t>
      </w:r>
    </w:p>
    <w:p w14:paraId="105F0C54" w14:textId="77777777" w:rsidR="00E3359A" w:rsidRPr="00E3359A" w:rsidRDefault="00E3359A" w:rsidP="00E3359A">
      <w:pPr>
        <w:autoSpaceDE w:val="0"/>
        <w:autoSpaceDN w:val="0"/>
        <w:adjustRightInd w:val="0"/>
        <w:ind w:left="993" w:hanging="284"/>
        <w:rPr>
          <w:rFonts w:ascii="Arial" w:hAnsi="Arial" w:cs="Arial"/>
          <w:szCs w:val="24"/>
        </w:rPr>
      </w:pPr>
      <w:r w:rsidRPr="00E3359A">
        <w:rPr>
          <w:rFonts w:ascii="Arial" w:hAnsi="Arial" w:cs="Arial"/>
          <w:szCs w:val="24"/>
        </w:rPr>
        <w:t>c) trzy kolejne naprawy dotyczącej tej samej wady okażą się nieskuteczne</w:t>
      </w:r>
    </w:p>
    <w:p w14:paraId="29689D27" w14:textId="77777777" w:rsidR="00E3359A" w:rsidRPr="00E3359A" w:rsidRDefault="00E3359A" w:rsidP="00E3359A">
      <w:pPr>
        <w:autoSpaceDE w:val="0"/>
        <w:autoSpaceDN w:val="0"/>
        <w:adjustRightInd w:val="0"/>
        <w:jc w:val="both"/>
        <w:rPr>
          <w:rFonts w:ascii="Arial" w:hAnsi="Arial" w:cs="Arial"/>
          <w:szCs w:val="24"/>
        </w:rPr>
      </w:pPr>
    </w:p>
    <w:p w14:paraId="2D61A235" w14:textId="77777777" w:rsidR="00E3359A" w:rsidRPr="00E3359A" w:rsidRDefault="00E3359A" w:rsidP="00E3359A">
      <w:pPr>
        <w:autoSpaceDE w:val="0"/>
        <w:autoSpaceDN w:val="0"/>
        <w:adjustRightInd w:val="0"/>
        <w:ind w:left="567" w:hanging="567"/>
        <w:jc w:val="both"/>
        <w:rPr>
          <w:rFonts w:ascii="Arial" w:hAnsi="Arial" w:cs="Arial"/>
          <w:szCs w:val="24"/>
        </w:rPr>
      </w:pPr>
      <w:r w:rsidRPr="00E3359A">
        <w:rPr>
          <w:rFonts w:ascii="Arial" w:hAnsi="Arial" w:cs="Arial"/>
          <w:szCs w:val="24"/>
        </w:rPr>
        <w:t xml:space="preserve">3.8   Wykonawca zapłaci Zamawiającemu karę umowną za zwłokę w usunięciu usterki  podlegającej gwarancji  w wysokości 0,1 % wartości zabudowy,  za każdy dzień zwłoki liczony od 15 dnia po dniu po dokonaniu przez Zamawiającego pisemnego powiadomienia o wystąpieniu usterki podlegającej gwarancji. </w:t>
      </w:r>
    </w:p>
    <w:p w14:paraId="15989835" w14:textId="77777777" w:rsidR="00E3359A" w:rsidRPr="00E3359A" w:rsidRDefault="00E3359A" w:rsidP="00E3359A"/>
    <w:p w14:paraId="24F915F0" w14:textId="49F06666" w:rsidR="003610B1" w:rsidRPr="00E3359A" w:rsidRDefault="003610B1" w:rsidP="003610B1">
      <w:pPr>
        <w:autoSpaceDE w:val="0"/>
        <w:autoSpaceDN w:val="0"/>
        <w:adjustRightInd w:val="0"/>
        <w:ind w:left="567" w:hanging="567"/>
        <w:jc w:val="both"/>
        <w:rPr>
          <w:rFonts w:ascii="Arial" w:hAnsi="Arial" w:cs="Arial"/>
          <w:b/>
          <w:bCs/>
          <w:szCs w:val="24"/>
        </w:rPr>
      </w:pPr>
      <w:r w:rsidRPr="00E3359A">
        <w:rPr>
          <w:rFonts w:ascii="Arial" w:hAnsi="Arial" w:cs="Arial"/>
          <w:b/>
          <w:bCs/>
          <w:szCs w:val="24"/>
        </w:rPr>
        <w:t>V</w:t>
      </w:r>
      <w:r>
        <w:rPr>
          <w:rFonts w:ascii="Arial" w:hAnsi="Arial" w:cs="Arial"/>
          <w:b/>
          <w:bCs/>
          <w:szCs w:val="24"/>
        </w:rPr>
        <w:t>I</w:t>
      </w:r>
      <w:r w:rsidRPr="00E3359A">
        <w:rPr>
          <w:rFonts w:ascii="Arial" w:hAnsi="Arial" w:cs="Arial"/>
          <w:b/>
          <w:bCs/>
          <w:szCs w:val="24"/>
        </w:rPr>
        <w:t>.  WYMAGANIA</w:t>
      </w:r>
      <w:r>
        <w:rPr>
          <w:rFonts w:ascii="Arial" w:hAnsi="Arial" w:cs="Arial"/>
          <w:b/>
          <w:bCs/>
          <w:szCs w:val="24"/>
        </w:rPr>
        <w:t xml:space="preserve"> </w:t>
      </w:r>
      <w:r w:rsidRPr="00E3359A">
        <w:rPr>
          <w:rFonts w:ascii="Arial" w:hAnsi="Arial" w:cs="Arial"/>
          <w:b/>
          <w:bCs/>
          <w:szCs w:val="24"/>
        </w:rPr>
        <w:t xml:space="preserve"> </w:t>
      </w:r>
      <w:r>
        <w:rPr>
          <w:rFonts w:ascii="Arial" w:hAnsi="Arial" w:cs="Arial"/>
          <w:b/>
          <w:bCs/>
          <w:szCs w:val="24"/>
        </w:rPr>
        <w:t xml:space="preserve">INNE </w:t>
      </w:r>
    </w:p>
    <w:p w14:paraId="02278828" w14:textId="328D70CE" w:rsidR="003610B1" w:rsidRDefault="003610B1" w:rsidP="005C5473">
      <w:pPr>
        <w:numPr>
          <w:ilvl w:val="6"/>
          <w:numId w:val="1"/>
        </w:numPr>
        <w:tabs>
          <w:tab w:val="left" w:pos="567"/>
        </w:tabs>
        <w:spacing w:before="120"/>
        <w:ind w:left="567" w:hanging="425"/>
        <w:jc w:val="both"/>
        <w:rPr>
          <w:rFonts w:ascii="Arial" w:hAnsi="Arial" w:cs="Arial"/>
          <w:szCs w:val="24"/>
        </w:rPr>
      </w:pPr>
      <w:r>
        <w:rPr>
          <w:rFonts w:ascii="Arial" w:hAnsi="Arial" w:cs="Arial"/>
          <w:szCs w:val="24"/>
        </w:rPr>
        <w:t xml:space="preserve">W okresie </w:t>
      </w:r>
      <w:r w:rsidRPr="00E3359A">
        <w:rPr>
          <w:rFonts w:ascii="Arial" w:hAnsi="Arial" w:cs="Arial"/>
          <w:szCs w:val="24"/>
        </w:rPr>
        <w:t>30 dni przed terminem zgłoszenia przedmiotu umowy do odbioru końcowego</w:t>
      </w:r>
      <w:r>
        <w:rPr>
          <w:rFonts w:ascii="Arial" w:hAnsi="Arial" w:cs="Arial"/>
          <w:szCs w:val="24"/>
        </w:rPr>
        <w:t>,</w:t>
      </w:r>
      <w:r w:rsidRPr="00E3359A">
        <w:rPr>
          <w:rFonts w:ascii="Arial" w:hAnsi="Arial" w:cs="Arial"/>
          <w:szCs w:val="24"/>
        </w:rPr>
        <w:t xml:space="preserve"> </w:t>
      </w:r>
      <w:r w:rsidR="00E3359A" w:rsidRPr="00E3359A">
        <w:rPr>
          <w:rFonts w:ascii="Arial" w:hAnsi="Arial" w:cs="Arial"/>
          <w:szCs w:val="24"/>
        </w:rPr>
        <w:t>Zamawiający przeprowadzi wstępny odbiór techniczny</w:t>
      </w:r>
      <w:r>
        <w:rPr>
          <w:rFonts w:ascii="Arial" w:hAnsi="Arial" w:cs="Arial"/>
          <w:szCs w:val="24"/>
        </w:rPr>
        <w:t xml:space="preserve"> pojazdu</w:t>
      </w:r>
      <w:r w:rsidR="00E3359A" w:rsidRPr="00E3359A">
        <w:rPr>
          <w:rFonts w:ascii="Arial" w:hAnsi="Arial" w:cs="Arial"/>
          <w:szCs w:val="24"/>
        </w:rPr>
        <w:t xml:space="preserve"> </w:t>
      </w:r>
      <w:r>
        <w:rPr>
          <w:rFonts w:ascii="Arial" w:hAnsi="Arial" w:cs="Arial"/>
          <w:szCs w:val="24"/>
        </w:rPr>
        <w:br/>
      </w:r>
      <w:r w:rsidR="00E3359A" w:rsidRPr="00E3359A">
        <w:rPr>
          <w:rFonts w:ascii="Arial" w:hAnsi="Arial" w:cs="Arial"/>
          <w:szCs w:val="24"/>
        </w:rPr>
        <w:t>u producenta zabudowy pojazdu.</w:t>
      </w:r>
      <w:r>
        <w:rPr>
          <w:rFonts w:ascii="Arial" w:hAnsi="Arial" w:cs="Arial"/>
          <w:szCs w:val="24"/>
        </w:rPr>
        <w:t xml:space="preserve"> </w:t>
      </w:r>
      <w:r w:rsidR="00E3359A" w:rsidRPr="00E3359A">
        <w:rPr>
          <w:rFonts w:ascii="Arial" w:hAnsi="Arial" w:cs="Arial"/>
          <w:szCs w:val="24"/>
        </w:rPr>
        <w:t>O planowanym terminie wstępnego odbioru Wykonawca zobowiązany jest poinformować Zamawiającego na piśmie lub e-mailem co najmniej z 5-dniowym wyprzedzeniem.</w:t>
      </w:r>
    </w:p>
    <w:p w14:paraId="772D696C" w14:textId="77777777" w:rsidR="005C5473" w:rsidRPr="00E3359A" w:rsidRDefault="005C5473" w:rsidP="005C5473">
      <w:pPr>
        <w:tabs>
          <w:tab w:val="left" w:pos="567"/>
        </w:tabs>
        <w:spacing w:before="120"/>
        <w:ind w:left="567"/>
        <w:jc w:val="both"/>
        <w:rPr>
          <w:rFonts w:ascii="Arial" w:hAnsi="Arial" w:cs="Arial"/>
          <w:szCs w:val="24"/>
        </w:rPr>
      </w:pPr>
    </w:p>
    <w:p w14:paraId="5B7E1834" w14:textId="77777777" w:rsidR="003610B1" w:rsidRDefault="00E3359A" w:rsidP="003610B1">
      <w:pPr>
        <w:numPr>
          <w:ilvl w:val="6"/>
          <w:numId w:val="1"/>
        </w:numPr>
        <w:ind w:left="567"/>
        <w:jc w:val="both"/>
        <w:rPr>
          <w:rFonts w:ascii="Arial" w:hAnsi="Arial" w:cs="Arial"/>
          <w:szCs w:val="24"/>
        </w:rPr>
      </w:pPr>
      <w:r w:rsidRPr="00E3359A">
        <w:rPr>
          <w:rFonts w:ascii="Arial" w:hAnsi="Arial" w:cs="Arial"/>
          <w:szCs w:val="24"/>
        </w:rPr>
        <w:t xml:space="preserve">Wstępny odbiór przedmiotu umowy odbędzie się na koszt Wykonawcy. Ze strony Zamawiającego w odbiorze wstępnym uczestniczyć będą 4 osoby. Wykonawca pokryje m.in. koszty dojazdu, noclegu (standard min. 4*) i wyżywienia (rodzaj wyżywienia min. HB) Zamawiającego. </w:t>
      </w:r>
    </w:p>
    <w:p w14:paraId="5B56D9F6" w14:textId="77777777" w:rsidR="003610B1" w:rsidRDefault="003610B1" w:rsidP="003610B1">
      <w:pPr>
        <w:ind w:left="567"/>
        <w:jc w:val="both"/>
        <w:rPr>
          <w:rFonts w:ascii="Arial" w:hAnsi="Arial" w:cs="Arial"/>
          <w:szCs w:val="24"/>
        </w:rPr>
      </w:pPr>
    </w:p>
    <w:p w14:paraId="1E265B7E" w14:textId="2DF49B7E" w:rsidR="00E3359A" w:rsidRPr="00E3359A" w:rsidRDefault="003610B1" w:rsidP="003610B1">
      <w:pPr>
        <w:numPr>
          <w:ilvl w:val="6"/>
          <w:numId w:val="1"/>
        </w:numPr>
        <w:ind w:left="567"/>
        <w:jc w:val="both"/>
        <w:rPr>
          <w:rFonts w:ascii="Arial" w:hAnsi="Arial" w:cs="Arial"/>
          <w:szCs w:val="24"/>
        </w:rPr>
      </w:pPr>
      <w:r w:rsidRPr="003610B1">
        <w:rPr>
          <w:rFonts w:ascii="Arial" w:hAnsi="Arial" w:cs="Arial"/>
          <w:szCs w:val="24"/>
        </w:rPr>
        <w:t>D</w:t>
      </w:r>
      <w:r w:rsidR="00E3359A" w:rsidRPr="00E3359A">
        <w:rPr>
          <w:rFonts w:ascii="Arial" w:hAnsi="Arial" w:cs="Arial"/>
          <w:szCs w:val="24"/>
        </w:rPr>
        <w:t>okumenty wymagane na dzień ostatecznego odbioru pojazdu :</w:t>
      </w:r>
    </w:p>
    <w:p w14:paraId="4090C37F" w14:textId="77777777" w:rsidR="00E3359A" w:rsidRPr="00E3359A" w:rsidRDefault="00E3359A" w:rsidP="00071577">
      <w:pPr>
        <w:numPr>
          <w:ilvl w:val="0"/>
          <w:numId w:val="28"/>
        </w:numPr>
        <w:spacing w:before="120"/>
        <w:jc w:val="both"/>
        <w:rPr>
          <w:rFonts w:ascii="Arial" w:hAnsi="Arial" w:cs="Arial"/>
          <w:szCs w:val="24"/>
        </w:rPr>
      </w:pPr>
      <w:r w:rsidRPr="00E3359A">
        <w:rPr>
          <w:rFonts w:ascii="Arial" w:hAnsi="Arial" w:cs="Arial"/>
          <w:szCs w:val="24"/>
        </w:rPr>
        <w:t>Instrukcje obsługi w języku polskim dla zabudowy i podwozia po 2 egzemplarze,</w:t>
      </w:r>
    </w:p>
    <w:p w14:paraId="0CA8B27F" w14:textId="77777777" w:rsidR="00E3359A" w:rsidRPr="00E3359A" w:rsidRDefault="00E3359A" w:rsidP="00071577">
      <w:pPr>
        <w:numPr>
          <w:ilvl w:val="0"/>
          <w:numId w:val="28"/>
        </w:numPr>
        <w:spacing w:before="120"/>
        <w:jc w:val="both"/>
        <w:rPr>
          <w:rFonts w:ascii="Arial" w:hAnsi="Arial" w:cs="Arial"/>
          <w:szCs w:val="24"/>
        </w:rPr>
      </w:pPr>
      <w:r w:rsidRPr="00E3359A">
        <w:rPr>
          <w:rFonts w:ascii="Arial" w:hAnsi="Arial" w:cs="Arial"/>
          <w:szCs w:val="24"/>
        </w:rPr>
        <w:t>Certyfikat wykonania CE dla podwozia i zabudowy,</w:t>
      </w:r>
    </w:p>
    <w:p w14:paraId="3ED47BB7" w14:textId="77777777" w:rsidR="00E3359A" w:rsidRPr="00E3359A" w:rsidRDefault="00E3359A" w:rsidP="00071577">
      <w:pPr>
        <w:numPr>
          <w:ilvl w:val="0"/>
          <w:numId w:val="28"/>
        </w:numPr>
        <w:spacing w:before="120"/>
        <w:jc w:val="both"/>
        <w:rPr>
          <w:rFonts w:ascii="Arial" w:hAnsi="Arial" w:cs="Arial"/>
          <w:szCs w:val="24"/>
        </w:rPr>
      </w:pPr>
      <w:r w:rsidRPr="00E3359A">
        <w:rPr>
          <w:rFonts w:ascii="Arial" w:hAnsi="Arial" w:cs="Arial"/>
          <w:szCs w:val="24"/>
        </w:rPr>
        <w:t>Certyfikat EURO – potwierdzający spełnienie przez pojazd odpowiednich wymogów w zakresie emisji spalin,</w:t>
      </w:r>
    </w:p>
    <w:p w14:paraId="789B038E" w14:textId="253E191F" w:rsidR="00E3359A" w:rsidRPr="00E3359A" w:rsidRDefault="00E3359A" w:rsidP="00071577">
      <w:pPr>
        <w:numPr>
          <w:ilvl w:val="0"/>
          <w:numId w:val="28"/>
        </w:numPr>
        <w:spacing w:before="120"/>
        <w:jc w:val="both"/>
        <w:rPr>
          <w:szCs w:val="24"/>
        </w:rPr>
      </w:pPr>
      <w:r w:rsidRPr="00E3359A">
        <w:rPr>
          <w:rFonts w:ascii="Arial" w:hAnsi="Arial" w:cs="Arial"/>
          <w:szCs w:val="24"/>
        </w:rPr>
        <w:t xml:space="preserve">Wyciąg ze świadectwa homologacji pojazdu lub odpis decyzji zwalniającej pojazd z homologacji wydanej na podstawie Ustawy </w:t>
      </w:r>
      <w:r w:rsidRPr="00E3359A">
        <w:rPr>
          <w:rFonts w:ascii="Arial" w:hAnsi="Arial" w:cs="Arial"/>
          <w:i/>
          <w:iCs/>
          <w:szCs w:val="24"/>
        </w:rPr>
        <w:t>Prawo o ruchu drogowym</w:t>
      </w:r>
      <w:r w:rsidRPr="00E3359A">
        <w:rPr>
          <w:rFonts w:ascii="Arial" w:hAnsi="Arial" w:cs="Arial"/>
          <w:szCs w:val="24"/>
        </w:rPr>
        <w:t xml:space="preserve"> (Tekst jednolity</w:t>
      </w:r>
      <w:r w:rsidRPr="00E3359A">
        <w:rPr>
          <w:szCs w:val="24"/>
        </w:rPr>
        <w:t xml:space="preserve"> : </w:t>
      </w:r>
      <w:hyperlink r:id="rId11" w:history="1">
        <w:r w:rsidR="000F5ACA" w:rsidRPr="00A054F2">
          <w:rPr>
            <w:rStyle w:val="Hipercze"/>
            <w:rFonts w:ascii="Arial" w:eastAsiaTheme="minorHAnsi" w:hAnsi="Arial" w:cs="Arial"/>
            <w:szCs w:val="24"/>
          </w:rPr>
          <w:t>Dz.U. 2024 po</w:t>
        </w:r>
        <w:r w:rsidR="000F5ACA" w:rsidRPr="000F5ACA">
          <w:rPr>
            <w:rStyle w:val="Hipercze"/>
            <w:rFonts w:ascii="Arial" w:eastAsiaTheme="minorHAnsi" w:hAnsi="Arial" w:cs="Arial"/>
            <w:szCs w:val="24"/>
          </w:rPr>
          <w:t>z. 1251</w:t>
        </w:r>
      </w:hyperlink>
      <w:r w:rsidR="000F5ACA">
        <w:rPr>
          <w:rStyle w:val="Hipercze"/>
          <w:rFonts w:ascii="Arial" w:eastAsiaTheme="minorHAnsi" w:hAnsi="Arial" w:cs="Arial"/>
          <w:szCs w:val="24"/>
          <w:u w:val="none"/>
        </w:rPr>
        <w:t xml:space="preserve"> </w:t>
      </w:r>
      <w:r w:rsidR="000F5ACA" w:rsidRPr="000F5ACA">
        <w:rPr>
          <w:rFonts w:ascii="Arial" w:hAnsi="Arial" w:cs="Arial"/>
          <w:szCs w:val="24"/>
        </w:rPr>
        <w:t>z</w:t>
      </w:r>
      <w:r w:rsidR="000F5ACA" w:rsidRPr="00A054F2">
        <w:rPr>
          <w:rFonts w:ascii="Arial" w:hAnsi="Arial" w:cs="Arial"/>
          <w:szCs w:val="24"/>
        </w:rPr>
        <w:t xml:space="preserve"> późn. zm</w:t>
      </w:r>
      <w:r w:rsidRPr="00E3359A">
        <w:rPr>
          <w:szCs w:val="24"/>
        </w:rPr>
        <w:t>.),</w:t>
      </w:r>
    </w:p>
    <w:p w14:paraId="6DE443E3" w14:textId="6BA069BB" w:rsidR="00E3359A" w:rsidRPr="00E3359A" w:rsidRDefault="00E3359A" w:rsidP="00071577">
      <w:pPr>
        <w:numPr>
          <w:ilvl w:val="0"/>
          <w:numId w:val="28"/>
        </w:numPr>
        <w:spacing w:before="120"/>
        <w:jc w:val="both"/>
        <w:rPr>
          <w:rFonts w:ascii="Arial" w:hAnsi="Arial" w:cs="Arial"/>
          <w:szCs w:val="24"/>
        </w:rPr>
      </w:pPr>
      <w:r w:rsidRPr="00E3359A">
        <w:rPr>
          <w:rFonts w:ascii="Arial" w:hAnsi="Arial" w:cs="Arial"/>
          <w:szCs w:val="24"/>
        </w:rPr>
        <w:t xml:space="preserve">Dokumenty niezbędne do zarejestrowania pojazdu określone </w:t>
      </w:r>
      <w:r w:rsidR="003610B1">
        <w:rPr>
          <w:rFonts w:ascii="Arial" w:hAnsi="Arial" w:cs="Arial"/>
          <w:szCs w:val="24"/>
        </w:rPr>
        <w:br/>
      </w:r>
      <w:r w:rsidRPr="00E3359A">
        <w:rPr>
          <w:rFonts w:ascii="Arial" w:hAnsi="Arial" w:cs="Arial"/>
          <w:szCs w:val="24"/>
        </w:rPr>
        <w:t>w</w:t>
      </w:r>
      <w:r w:rsidR="003610B1">
        <w:rPr>
          <w:szCs w:val="24"/>
        </w:rPr>
        <w:t xml:space="preserve"> </w:t>
      </w:r>
      <w:r w:rsidRPr="00E3359A">
        <w:rPr>
          <w:rFonts w:ascii="Arial" w:hAnsi="Arial" w:cs="Arial"/>
          <w:szCs w:val="24"/>
        </w:rPr>
        <w:t>Rozporządzeniu Ministra Infrastruktury w sprawie rejestracji i oznaczania pojazdów</w:t>
      </w:r>
      <w:r w:rsidRPr="00E3359A">
        <w:rPr>
          <w:szCs w:val="24"/>
        </w:rPr>
        <w:t xml:space="preserve"> </w:t>
      </w:r>
      <w:r w:rsidRPr="00E3359A">
        <w:rPr>
          <w:rFonts w:ascii="Arial" w:hAnsi="Arial" w:cs="Arial"/>
          <w:szCs w:val="24"/>
        </w:rPr>
        <w:t>(</w:t>
      </w:r>
      <w:hyperlink r:id="rId12" w:history="1">
        <w:r w:rsidRPr="00E3359A">
          <w:rPr>
            <w:rStyle w:val="Hipercze"/>
            <w:rFonts w:ascii="Arial" w:eastAsiaTheme="minorHAnsi" w:hAnsi="Arial" w:cs="Arial"/>
            <w:szCs w:val="24"/>
          </w:rPr>
          <w:t>Dz.</w:t>
        </w:r>
        <w:r w:rsidR="001C0304" w:rsidRPr="001C0304">
          <w:rPr>
            <w:rStyle w:val="Hipercze"/>
            <w:rFonts w:ascii="Arial" w:eastAsiaTheme="minorHAnsi" w:hAnsi="Arial" w:cs="Arial"/>
            <w:szCs w:val="24"/>
          </w:rPr>
          <w:t xml:space="preserve"> </w:t>
        </w:r>
        <w:r w:rsidRPr="00E3359A">
          <w:rPr>
            <w:rStyle w:val="Hipercze"/>
            <w:rFonts w:ascii="Arial" w:eastAsiaTheme="minorHAnsi" w:hAnsi="Arial" w:cs="Arial"/>
            <w:szCs w:val="24"/>
          </w:rPr>
          <w:t>U. z 20</w:t>
        </w:r>
        <w:r w:rsidR="001C0304" w:rsidRPr="001C0304">
          <w:rPr>
            <w:rStyle w:val="Hipercze"/>
            <w:rFonts w:ascii="Arial" w:eastAsiaTheme="minorHAnsi" w:hAnsi="Arial" w:cs="Arial"/>
            <w:szCs w:val="24"/>
          </w:rPr>
          <w:t xml:space="preserve">22 </w:t>
        </w:r>
        <w:r w:rsidRPr="00E3359A">
          <w:rPr>
            <w:rStyle w:val="Hipercze"/>
            <w:rFonts w:ascii="Arial" w:eastAsiaTheme="minorHAnsi" w:hAnsi="Arial" w:cs="Arial"/>
            <w:szCs w:val="24"/>
          </w:rPr>
          <w:t>r</w:t>
        </w:r>
        <w:r w:rsidR="001C0304" w:rsidRPr="001C0304">
          <w:rPr>
            <w:rStyle w:val="Hipercze"/>
            <w:rFonts w:ascii="Arial" w:eastAsiaTheme="minorHAnsi" w:hAnsi="Arial" w:cs="Arial"/>
            <w:szCs w:val="24"/>
          </w:rPr>
          <w:t xml:space="preserve"> </w:t>
        </w:r>
        <w:r w:rsidRPr="00E3359A">
          <w:rPr>
            <w:rStyle w:val="Hipercze"/>
            <w:rFonts w:ascii="Arial" w:eastAsiaTheme="minorHAnsi" w:hAnsi="Arial" w:cs="Arial"/>
            <w:szCs w:val="24"/>
          </w:rPr>
          <w:t xml:space="preserve"> poz. 1</w:t>
        </w:r>
        <w:r w:rsidR="001C0304" w:rsidRPr="001C0304">
          <w:rPr>
            <w:rStyle w:val="Hipercze"/>
            <w:rFonts w:ascii="Arial" w:eastAsiaTheme="minorHAnsi" w:hAnsi="Arial" w:cs="Arial"/>
            <w:szCs w:val="24"/>
          </w:rPr>
          <w:t>709</w:t>
        </w:r>
        <w:r w:rsidRPr="00E3359A">
          <w:rPr>
            <w:rFonts w:ascii="Arial" w:hAnsi="Arial" w:cs="Arial"/>
          </w:rPr>
          <w:t xml:space="preserve">  z późn. zm</w:t>
        </w:r>
      </w:hyperlink>
      <w:r w:rsidRPr="00E3359A">
        <w:rPr>
          <w:rFonts w:ascii="Arial" w:hAnsi="Arial" w:cs="Arial"/>
          <w:szCs w:val="24"/>
        </w:rPr>
        <w:t>.)</w:t>
      </w:r>
    </w:p>
    <w:p w14:paraId="690D4B7B" w14:textId="77777777" w:rsidR="00E3359A" w:rsidRPr="00E3359A" w:rsidRDefault="00E3359A" w:rsidP="00071577">
      <w:pPr>
        <w:numPr>
          <w:ilvl w:val="0"/>
          <w:numId w:val="28"/>
        </w:numPr>
        <w:spacing w:before="120"/>
        <w:jc w:val="both"/>
        <w:rPr>
          <w:rFonts w:ascii="Arial" w:hAnsi="Arial" w:cs="Arial"/>
          <w:szCs w:val="24"/>
        </w:rPr>
      </w:pPr>
      <w:r w:rsidRPr="00E3359A">
        <w:rPr>
          <w:rFonts w:ascii="Arial" w:hAnsi="Arial" w:cs="Arial"/>
          <w:szCs w:val="24"/>
        </w:rPr>
        <w:t>Katalog części zamiennych dla zabudowy,</w:t>
      </w:r>
    </w:p>
    <w:p w14:paraId="5E2D4C9F" w14:textId="79A0F316" w:rsidR="00E3359A" w:rsidRPr="00E3359A" w:rsidRDefault="00E3359A" w:rsidP="00071577">
      <w:pPr>
        <w:numPr>
          <w:ilvl w:val="0"/>
          <w:numId w:val="28"/>
        </w:numPr>
        <w:spacing w:before="120"/>
        <w:jc w:val="both"/>
        <w:rPr>
          <w:rFonts w:ascii="Arial" w:hAnsi="Arial" w:cs="Arial"/>
          <w:szCs w:val="24"/>
        </w:rPr>
      </w:pPr>
      <w:r w:rsidRPr="00E3359A">
        <w:rPr>
          <w:rFonts w:ascii="Arial" w:hAnsi="Arial" w:cs="Arial"/>
          <w:szCs w:val="24"/>
        </w:rPr>
        <w:t>Karty gwarancyjne dla podwozia i zabudowy,</w:t>
      </w:r>
    </w:p>
    <w:p w14:paraId="0AE15C09" w14:textId="77777777" w:rsidR="00E3359A" w:rsidRPr="00E3359A" w:rsidRDefault="00E3359A" w:rsidP="00071577">
      <w:pPr>
        <w:numPr>
          <w:ilvl w:val="0"/>
          <w:numId w:val="28"/>
        </w:numPr>
        <w:spacing w:before="120"/>
        <w:jc w:val="both"/>
        <w:rPr>
          <w:rFonts w:ascii="Arial" w:hAnsi="Arial" w:cs="Arial"/>
          <w:szCs w:val="24"/>
        </w:rPr>
      </w:pPr>
      <w:r w:rsidRPr="00E3359A">
        <w:rPr>
          <w:rFonts w:ascii="Arial" w:hAnsi="Arial" w:cs="Arial"/>
          <w:szCs w:val="24"/>
        </w:rPr>
        <w:t>Licencje na oprogramowanie zgodnie z wytycznymi w SWZ.</w:t>
      </w:r>
    </w:p>
    <w:p w14:paraId="02948ACF" w14:textId="77777777" w:rsidR="00E3359A" w:rsidRPr="00E3359A" w:rsidRDefault="00E3359A" w:rsidP="00E3359A">
      <w:pPr>
        <w:ind w:left="426"/>
        <w:jc w:val="both"/>
        <w:rPr>
          <w:szCs w:val="24"/>
        </w:rPr>
      </w:pPr>
    </w:p>
    <w:p w14:paraId="2FA7284E" w14:textId="2432453A" w:rsidR="00544DB7" w:rsidRDefault="00544DB7" w:rsidP="00544DB7">
      <w:pPr>
        <w:ind w:left="426" w:hanging="284"/>
        <w:jc w:val="both"/>
        <w:rPr>
          <w:rFonts w:ascii="Arial" w:hAnsi="Arial" w:cs="Arial"/>
          <w:szCs w:val="24"/>
        </w:rPr>
      </w:pPr>
      <w:r w:rsidRPr="00544DB7">
        <w:rPr>
          <w:rFonts w:ascii="Arial" w:hAnsi="Arial" w:cs="Arial"/>
          <w:szCs w:val="24"/>
        </w:rPr>
        <w:t>4.</w:t>
      </w:r>
      <w:r w:rsidRPr="00544DB7">
        <w:rPr>
          <w:rFonts w:ascii="Arial" w:hAnsi="Arial" w:cs="Arial"/>
          <w:szCs w:val="24"/>
        </w:rPr>
        <w:tab/>
      </w:r>
      <w:r w:rsidR="00E3359A" w:rsidRPr="00E3359A">
        <w:rPr>
          <w:rFonts w:ascii="Arial" w:hAnsi="Arial" w:cs="Arial"/>
          <w:szCs w:val="24"/>
        </w:rPr>
        <w:t xml:space="preserve">Zamawiający wymaga szkolenia </w:t>
      </w:r>
      <w:bookmarkStart w:id="3" w:name="_Hlk192155450"/>
      <w:r w:rsidR="00E3359A" w:rsidRPr="00E3359A">
        <w:rPr>
          <w:rFonts w:ascii="Arial" w:hAnsi="Arial" w:cs="Arial"/>
          <w:szCs w:val="24"/>
        </w:rPr>
        <w:t>w zakresie obsługi zabudowy pojazdu i oprogramowania informatycznego.</w:t>
      </w:r>
      <w:bookmarkEnd w:id="3"/>
      <w:r w:rsidR="00E3359A" w:rsidRPr="00E3359A">
        <w:rPr>
          <w:rFonts w:ascii="Arial" w:hAnsi="Arial" w:cs="Arial"/>
          <w:szCs w:val="24"/>
        </w:rPr>
        <w:t xml:space="preserve"> Szkolenie odbywać się będzie w siedzibie Zamawiającego.</w:t>
      </w:r>
    </w:p>
    <w:p w14:paraId="3796989D" w14:textId="77777777" w:rsidR="005C5473" w:rsidRDefault="005C5473" w:rsidP="00544DB7">
      <w:pPr>
        <w:ind w:left="426" w:hanging="284"/>
        <w:jc w:val="both"/>
        <w:rPr>
          <w:rFonts w:ascii="Arial" w:hAnsi="Arial" w:cs="Arial"/>
          <w:szCs w:val="24"/>
        </w:rPr>
      </w:pPr>
    </w:p>
    <w:p w14:paraId="1B570D7E" w14:textId="27699102" w:rsidR="00E3359A" w:rsidRDefault="00544DB7" w:rsidP="00544DB7">
      <w:pPr>
        <w:ind w:left="426" w:hanging="284"/>
        <w:jc w:val="both"/>
        <w:rPr>
          <w:rFonts w:ascii="Arial" w:hAnsi="Arial" w:cs="Arial"/>
          <w:szCs w:val="24"/>
        </w:rPr>
      </w:pPr>
      <w:r>
        <w:rPr>
          <w:rFonts w:ascii="Arial" w:hAnsi="Arial" w:cs="Arial"/>
          <w:szCs w:val="24"/>
        </w:rPr>
        <w:lastRenderedPageBreak/>
        <w:t>5.</w:t>
      </w:r>
      <w:r>
        <w:rPr>
          <w:rFonts w:ascii="Arial" w:hAnsi="Arial" w:cs="Arial"/>
          <w:szCs w:val="24"/>
        </w:rPr>
        <w:tab/>
      </w:r>
      <w:r w:rsidR="00E3359A" w:rsidRPr="00E3359A">
        <w:rPr>
          <w:rFonts w:ascii="Arial" w:hAnsi="Arial" w:cs="Arial"/>
          <w:szCs w:val="24"/>
        </w:rPr>
        <w:t>Wszelkie zasady konserwacji i bieżącej eksploatacji mają być opisane w instrukcji obsługi i kartach gwarancji.</w:t>
      </w:r>
    </w:p>
    <w:p w14:paraId="17ECC8A1" w14:textId="77777777" w:rsidR="005C5473" w:rsidRPr="00E3359A" w:rsidRDefault="005C5473" w:rsidP="00544DB7">
      <w:pPr>
        <w:ind w:left="426" w:hanging="284"/>
        <w:jc w:val="both"/>
        <w:rPr>
          <w:rFonts w:ascii="Arial" w:hAnsi="Arial" w:cs="Arial"/>
          <w:szCs w:val="24"/>
        </w:rPr>
      </w:pPr>
    </w:p>
    <w:p w14:paraId="3415BE4E" w14:textId="71D9863A" w:rsidR="00E3359A" w:rsidRDefault="00544DB7" w:rsidP="00544DB7">
      <w:pPr>
        <w:ind w:left="426" w:hanging="426"/>
        <w:jc w:val="both"/>
        <w:rPr>
          <w:rFonts w:ascii="Arial" w:hAnsi="Arial" w:cs="Arial"/>
          <w:szCs w:val="24"/>
        </w:rPr>
      </w:pPr>
      <w:r>
        <w:rPr>
          <w:rFonts w:ascii="Arial" w:hAnsi="Arial" w:cs="Arial"/>
          <w:szCs w:val="24"/>
        </w:rPr>
        <w:t xml:space="preserve">  6.  </w:t>
      </w:r>
      <w:r w:rsidR="00E3359A" w:rsidRPr="00E3359A">
        <w:rPr>
          <w:rFonts w:ascii="Arial" w:hAnsi="Arial" w:cs="Arial"/>
          <w:szCs w:val="24"/>
        </w:rPr>
        <w:t xml:space="preserve">Ostateczny odbiór pojazdu odbędzie się w Wydziale </w:t>
      </w:r>
      <w:r w:rsidRPr="00544DB7">
        <w:rPr>
          <w:rFonts w:ascii="Arial" w:hAnsi="Arial" w:cs="Arial"/>
          <w:szCs w:val="24"/>
        </w:rPr>
        <w:t>Utrzymania Ruchu</w:t>
      </w:r>
      <w:r w:rsidR="00E3359A" w:rsidRPr="00E3359A">
        <w:rPr>
          <w:rFonts w:ascii="Arial" w:hAnsi="Arial" w:cs="Arial"/>
          <w:szCs w:val="24"/>
        </w:rPr>
        <w:t xml:space="preserve"> ZWiK Sp. z o.o. w Szczecinie przy ul. Golisza 8, po wykonaniu prób pracy pojazdu na wyznaczonych przez Zamawiającego kanałach i ocenie spełnienia bądź nie, wymaganych parametrów technicznych i eksploatacyjnych </w:t>
      </w:r>
      <w:r w:rsidRPr="00544DB7">
        <w:rPr>
          <w:rFonts w:ascii="Arial" w:hAnsi="Arial" w:cs="Arial"/>
          <w:szCs w:val="24"/>
        </w:rPr>
        <w:t xml:space="preserve">kompletnego </w:t>
      </w:r>
      <w:r w:rsidR="00E3359A" w:rsidRPr="00E3359A">
        <w:rPr>
          <w:rFonts w:ascii="Arial" w:hAnsi="Arial" w:cs="Arial"/>
          <w:szCs w:val="24"/>
        </w:rPr>
        <w:t>pojazdu, określonych przez Zamawiającego w SWZ</w:t>
      </w:r>
    </w:p>
    <w:p w14:paraId="40FF52AF" w14:textId="77777777" w:rsidR="005C5473" w:rsidRPr="00E3359A" w:rsidRDefault="005C5473" w:rsidP="00544DB7">
      <w:pPr>
        <w:ind w:left="426" w:hanging="426"/>
        <w:jc w:val="both"/>
        <w:rPr>
          <w:rFonts w:ascii="Arial" w:hAnsi="Arial" w:cs="Arial"/>
          <w:szCs w:val="24"/>
        </w:rPr>
      </w:pPr>
    </w:p>
    <w:p w14:paraId="4132774D" w14:textId="1E13E7E8" w:rsidR="00E3359A" w:rsidRDefault="00544DB7" w:rsidP="00544DB7">
      <w:pPr>
        <w:ind w:left="426" w:hanging="426"/>
        <w:jc w:val="both"/>
        <w:rPr>
          <w:rFonts w:ascii="Arial" w:hAnsi="Arial" w:cs="Arial"/>
          <w:szCs w:val="24"/>
        </w:rPr>
      </w:pPr>
      <w:r>
        <w:rPr>
          <w:rFonts w:ascii="Arial" w:hAnsi="Arial" w:cs="Arial"/>
          <w:szCs w:val="24"/>
        </w:rPr>
        <w:t xml:space="preserve">  7. </w:t>
      </w:r>
      <w:r w:rsidR="00E3359A" w:rsidRPr="00E3359A">
        <w:rPr>
          <w:rFonts w:ascii="Arial" w:hAnsi="Arial" w:cs="Arial"/>
          <w:szCs w:val="24"/>
        </w:rPr>
        <w:t xml:space="preserve">Zamawiający warunkuje ostateczny odbiór pojazdu od dostarczenia go przez Wykonawcę zgodnie z wszystkimi wymaganiami i danymi określonymi w SWZ </w:t>
      </w:r>
      <w:r w:rsidR="00E3359A" w:rsidRPr="00E3359A">
        <w:rPr>
          <w:rFonts w:ascii="Arial" w:hAnsi="Arial" w:cs="Arial"/>
          <w:szCs w:val="24"/>
        </w:rPr>
        <w:br/>
        <w:t xml:space="preserve">i złożonej ofercie. </w:t>
      </w:r>
    </w:p>
    <w:p w14:paraId="7CB46B12" w14:textId="77777777" w:rsidR="005C5473" w:rsidRPr="00E3359A" w:rsidRDefault="005C5473" w:rsidP="00544DB7">
      <w:pPr>
        <w:ind w:left="426" w:hanging="426"/>
        <w:jc w:val="both"/>
        <w:rPr>
          <w:rFonts w:ascii="Arial" w:hAnsi="Arial" w:cs="Arial"/>
          <w:szCs w:val="24"/>
        </w:rPr>
      </w:pPr>
    </w:p>
    <w:p w14:paraId="48178AF5" w14:textId="5D2D0E19" w:rsidR="00E3359A" w:rsidRPr="00E3359A" w:rsidRDefault="00544DB7" w:rsidP="00544DB7">
      <w:pPr>
        <w:ind w:left="426" w:hanging="284"/>
        <w:jc w:val="both"/>
        <w:rPr>
          <w:rFonts w:ascii="Arial" w:hAnsi="Arial" w:cs="Arial"/>
          <w:szCs w:val="24"/>
        </w:rPr>
      </w:pPr>
      <w:r>
        <w:rPr>
          <w:rFonts w:ascii="Arial" w:hAnsi="Arial" w:cs="Arial"/>
          <w:szCs w:val="24"/>
        </w:rPr>
        <w:t xml:space="preserve">8. </w:t>
      </w:r>
      <w:r w:rsidR="00E3359A" w:rsidRPr="00E3359A">
        <w:rPr>
          <w:rFonts w:ascii="Arial" w:hAnsi="Arial" w:cs="Arial"/>
          <w:szCs w:val="24"/>
        </w:rPr>
        <w:t>Po dokonaniu odbioru końcowego samochodu Zamawiający ma prawo oznakować go na własny koszt naklejkami z logo i danymi Zamawiającego, co nie powoduje utraty gwarancji jakości na cały samochód, bądź jakikolwiek z jego elementów.</w:t>
      </w:r>
    </w:p>
    <w:p w14:paraId="4A3AA581" w14:textId="77777777" w:rsidR="00E3359A" w:rsidRPr="00E3359A" w:rsidRDefault="00E3359A" w:rsidP="00E3359A">
      <w:pPr>
        <w:rPr>
          <w:rFonts w:ascii="Arial" w:hAnsi="Arial" w:cs="Arial"/>
          <w:szCs w:val="24"/>
        </w:rPr>
      </w:pPr>
    </w:p>
    <w:p w14:paraId="5A129AE4" w14:textId="77777777" w:rsidR="00525DA4" w:rsidRPr="00932B51" w:rsidRDefault="00525DA4">
      <w:pPr>
        <w:rPr>
          <w:color w:val="00B050"/>
        </w:rPr>
      </w:pPr>
    </w:p>
    <w:sectPr w:rsidR="00525DA4" w:rsidRPr="00932B5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15127" w14:textId="77777777" w:rsidR="006C34AE" w:rsidRDefault="006C34AE" w:rsidP="00EB250A">
      <w:r>
        <w:separator/>
      </w:r>
    </w:p>
  </w:endnote>
  <w:endnote w:type="continuationSeparator" w:id="0">
    <w:p w14:paraId="1727C6E8" w14:textId="77777777" w:rsidR="006C34AE" w:rsidRDefault="006C34AE" w:rsidP="00EB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T4297o00">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61447"/>
      <w:docPartObj>
        <w:docPartGallery w:val="Page Numbers (Bottom of Page)"/>
        <w:docPartUnique/>
      </w:docPartObj>
    </w:sdtPr>
    <w:sdtEndPr/>
    <w:sdtContent>
      <w:p w14:paraId="2A4BBB3E" w14:textId="5E4AB0BB" w:rsidR="00EB250A" w:rsidRDefault="00EB250A">
        <w:pPr>
          <w:pStyle w:val="Stopka"/>
          <w:jc w:val="right"/>
        </w:pPr>
        <w:r>
          <w:fldChar w:fldCharType="begin"/>
        </w:r>
        <w:r>
          <w:instrText>PAGE   \* MERGEFORMAT</w:instrText>
        </w:r>
        <w:r>
          <w:fldChar w:fldCharType="separate"/>
        </w:r>
        <w:r>
          <w:t>2</w:t>
        </w:r>
        <w:r>
          <w:fldChar w:fldCharType="end"/>
        </w:r>
      </w:p>
    </w:sdtContent>
  </w:sdt>
  <w:p w14:paraId="4588F868" w14:textId="77777777" w:rsidR="00EB250A" w:rsidRDefault="00EB25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DB98" w14:textId="77777777" w:rsidR="006C34AE" w:rsidRDefault="006C34AE" w:rsidP="00EB250A">
      <w:r>
        <w:separator/>
      </w:r>
    </w:p>
  </w:footnote>
  <w:footnote w:type="continuationSeparator" w:id="0">
    <w:p w14:paraId="3120A035" w14:textId="77777777" w:rsidR="006C34AE" w:rsidRDefault="006C34AE" w:rsidP="00EB2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5952" w14:textId="432460AC" w:rsidR="00212904" w:rsidRDefault="00212904" w:rsidP="00212904">
    <w:pPr>
      <w:pStyle w:val="Nagwek"/>
      <w:rPr>
        <w:sz w:val="22"/>
      </w:rPr>
    </w:pPr>
    <w:r>
      <w:rPr>
        <w:rFonts w:ascii="Arial" w:hAnsi="Arial" w:cs="Arial"/>
        <w:b/>
        <w:bCs/>
      </w:rPr>
      <w:t>Nr sprawy: 23/2025                                                                Załącznik nr 3 do SWZ</w:t>
    </w:r>
  </w:p>
  <w:p w14:paraId="19A1AFCB" w14:textId="77777777" w:rsidR="00212904" w:rsidRDefault="002129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5124"/>
    <w:multiLevelType w:val="hybridMultilevel"/>
    <w:tmpl w:val="AB320F88"/>
    <w:lvl w:ilvl="0" w:tplc="7B6C5CE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614C23"/>
    <w:multiLevelType w:val="multilevel"/>
    <w:tmpl w:val="3BB62D50"/>
    <w:styleLink w:val="Lista51"/>
    <w:lvl w:ilvl="0">
      <w:numFmt w:val="bullet"/>
      <w:lvlText w:val="•"/>
      <w:lvlJc w:val="left"/>
      <w:rPr>
        <w:b/>
        <w:position w:val="-2"/>
      </w:rPr>
    </w:lvl>
    <w:lvl w:ilvl="1">
      <w:start w:val="1"/>
      <w:numFmt w:val="bullet"/>
      <w:lvlText w:val="•"/>
      <w:lvlJc w:val="left"/>
      <w:rPr>
        <w:b/>
        <w:position w:val="-2"/>
      </w:rPr>
    </w:lvl>
    <w:lvl w:ilvl="2">
      <w:start w:val="1"/>
      <w:numFmt w:val="bullet"/>
      <w:lvlText w:val="•"/>
      <w:lvlJc w:val="left"/>
      <w:rPr>
        <w:b/>
        <w:position w:val="-2"/>
      </w:rPr>
    </w:lvl>
    <w:lvl w:ilvl="3">
      <w:start w:val="1"/>
      <w:numFmt w:val="bullet"/>
      <w:lvlText w:val="•"/>
      <w:lvlJc w:val="left"/>
      <w:rPr>
        <w:b/>
        <w:position w:val="-2"/>
      </w:rPr>
    </w:lvl>
    <w:lvl w:ilvl="4">
      <w:start w:val="1"/>
      <w:numFmt w:val="bullet"/>
      <w:lvlText w:val="•"/>
      <w:lvlJc w:val="left"/>
      <w:rPr>
        <w:b/>
        <w:position w:val="-2"/>
      </w:rPr>
    </w:lvl>
    <w:lvl w:ilvl="5">
      <w:start w:val="1"/>
      <w:numFmt w:val="bullet"/>
      <w:lvlText w:val="•"/>
      <w:lvlJc w:val="left"/>
      <w:rPr>
        <w:b/>
        <w:position w:val="-2"/>
      </w:rPr>
    </w:lvl>
    <w:lvl w:ilvl="6">
      <w:start w:val="1"/>
      <w:numFmt w:val="bullet"/>
      <w:lvlText w:val="•"/>
      <w:lvlJc w:val="left"/>
      <w:rPr>
        <w:b/>
        <w:position w:val="-2"/>
      </w:rPr>
    </w:lvl>
    <w:lvl w:ilvl="7">
      <w:start w:val="1"/>
      <w:numFmt w:val="bullet"/>
      <w:lvlText w:val="•"/>
      <w:lvlJc w:val="left"/>
      <w:rPr>
        <w:b/>
        <w:position w:val="-2"/>
      </w:rPr>
    </w:lvl>
    <w:lvl w:ilvl="8">
      <w:start w:val="1"/>
      <w:numFmt w:val="bullet"/>
      <w:lvlText w:val="•"/>
      <w:lvlJc w:val="left"/>
      <w:rPr>
        <w:b/>
        <w:position w:val="-2"/>
      </w:rPr>
    </w:lvl>
  </w:abstractNum>
  <w:abstractNum w:abstractNumId="2" w15:restartNumberingAfterBreak="0">
    <w:nsid w:val="136F5043"/>
    <w:multiLevelType w:val="hybridMultilevel"/>
    <w:tmpl w:val="E04EB2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1144DD"/>
    <w:multiLevelType w:val="hybridMultilevel"/>
    <w:tmpl w:val="1E225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720B8F"/>
    <w:multiLevelType w:val="hybridMultilevel"/>
    <w:tmpl w:val="2C0AECE0"/>
    <w:lvl w:ilvl="0" w:tplc="0415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3FA7143"/>
    <w:multiLevelType w:val="hybridMultilevel"/>
    <w:tmpl w:val="1EFC2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4245A3"/>
    <w:multiLevelType w:val="hybridMultilevel"/>
    <w:tmpl w:val="8D5A1A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E46F70"/>
    <w:multiLevelType w:val="multilevel"/>
    <w:tmpl w:val="E158A8CA"/>
    <w:styleLink w:val="Lista21"/>
    <w:lvl w:ilvl="0">
      <w:start w:val="1"/>
      <w:numFmt w:val="lowerLetter"/>
      <w:lvlText w:val="%1)"/>
      <w:lvlJc w:val="left"/>
      <w:pPr>
        <w:tabs>
          <w:tab w:val="num" w:pos="393"/>
        </w:tabs>
        <w:ind w:left="393" w:hanging="393"/>
      </w:pPr>
      <w:rPr>
        <w:rFonts w:ascii="Arial Bold" w:eastAsia="Times New Roman" w:hAnsi="Arial Bold" w:cs="Arial Bold"/>
        <w:position w:val="0"/>
        <w:sz w:val="20"/>
        <w:szCs w:val="20"/>
      </w:rPr>
    </w:lvl>
    <w:lvl w:ilvl="1">
      <w:start w:val="1"/>
      <w:numFmt w:val="lowerLetter"/>
      <w:lvlText w:val="%2)"/>
      <w:lvlJc w:val="left"/>
      <w:pPr>
        <w:tabs>
          <w:tab w:val="num" w:pos="687"/>
        </w:tabs>
        <w:ind w:left="687" w:hanging="327"/>
      </w:pPr>
      <w:rPr>
        <w:rFonts w:ascii="Arial Bold" w:eastAsia="Times New Roman" w:hAnsi="Arial Bold" w:cs="Arial Bold"/>
        <w:position w:val="0"/>
        <w:sz w:val="20"/>
        <w:szCs w:val="20"/>
      </w:rPr>
    </w:lvl>
    <w:lvl w:ilvl="2">
      <w:start w:val="1"/>
      <w:numFmt w:val="lowerLetter"/>
      <w:lvlText w:val="%3)"/>
      <w:lvlJc w:val="left"/>
      <w:pPr>
        <w:tabs>
          <w:tab w:val="num" w:pos="1047"/>
        </w:tabs>
        <w:ind w:left="1047" w:hanging="327"/>
      </w:pPr>
      <w:rPr>
        <w:rFonts w:ascii="Arial Bold" w:eastAsia="Times New Roman" w:hAnsi="Arial Bold" w:cs="Arial Bold"/>
        <w:position w:val="0"/>
        <w:sz w:val="20"/>
        <w:szCs w:val="20"/>
      </w:rPr>
    </w:lvl>
    <w:lvl w:ilvl="3">
      <w:start w:val="1"/>
      <w:numFmt w:val="lowerLetter"/>
      <w:lvlText w:val="%4)"/>
      <w:lvlJc w:val="left"/>
      <w:pPr>
        <w:tabs>
          <w:tab w:val="num" w:pos="1407"/>
        </w:tabs>
        <w:ind w:left="1407" w:hanging="327"/>
      </w:pPr>
      <w:rPr>
        <w:rFonts w:ascii="Arial Bold" w:eastAsia="Times New Roman" w:hAnsi="Arial Bold" w:cs="Arial Bold"/>
        <w:position w:val="0"/>
        <w:sz w:val="20"/>
        <w:szCs w:val="20"/>
      </w:rPr>
    </w:lvl>
    <w:lvl w:ilvl="4">
      <w:start w:val="1"/>
      <w:numFmt w:val="lowerLetter"/>
      <w:lvlText w:val="%5)"/>
      <w:lvlJc w:val="left"/>
      <w:pPr>
        <w:tabs>
          <w:tab w:val="num" w:pos="1767"/>
        </w:tabs>
        <w:ind w:left="1767" w:hanging="327"/>
      </w:pPr>
      <w:rPr>
        <w:rFonts w:ascii="Arial Bold" w:eastAsia="Times New Roman" w:hAnsi="Arial Bold" w:cs="Arial Bold"/>
        <w:position w:val="0"/>
        <w:sz w:val="20"/>
        <w:szCs w:val="20"/>
      </w:rPr>
    </w:lvl>
    <w:lvl w:ilvl="5">
      <w:start w:val="1"/>
      <w:numFmt w:val="lowerLetter"/>
      <w:lvlText w:val="%6)"/>
      <w:lvlJc w:val="left"/>
      <w:pPr>
        <w:tabs>
          <w:tab w:val="num" w:pos="2127"/>
        </w:tabs>
        <w:ind w:left="2127" w:hanging="327"/>
      </w:pPr>
      <w:rPr>
        <w:rFonts w:ascii="Arial Bold" w:eastAsia="Times New Roman" w:hAnsi="Arial Bold" w:cs="Arial Bold"/>
        <w:position w:val="0"/>
        <w:sz w:val="20"/>
        <w:szCs w:val="20"/>
      </w:rPr>
    </w:lvl>
    <w:lvl w:ilvl="6">
      <w:start w:val="1"/>
      <w:numFmt w:val="lowerLetter"/>
      <w:lvlText w:val="%7)"/>
      <w:lvlJc w:val="left"/>
      <w:pPr>
        <w:tabs>
          <w:tab w:val="num" w:pos="2487"/>
        </w:tabs>
        <w:ind w:left="2487" w:hanging="327"/>
      </w:pPr>
      <w:rPr>
        <w:rFonts w:ascii="Arial Bold" w:eastAsia="Times New Roman" w:hAnsi="Arial Bold" w:cs="Arial Bold"/>
        <w:position w:val="0"/>
        <w:sz w:val="20"/>
        <w:szCs w:val="20"/>
      </w:rPr>
    </w:lvl>
    <w:lvl w:ilvl="7">
      <w:start w:val="1"/>
      <w:numFmt w:val="lowerLetter"/>
      <w:lvlText w:val="%8)"/>
      <w:lvlJc w:val="left"/>
      <w:pPr>
        <w:tabs>
          <w:tab w:val="num" w:pos="2847"/>
        </w:tabs>
        <w:ind w:left="2847" w:hanging="327"/>
      </w:pPr>
      <w:rPr>
        <w:rFonts w:ascii="Arial Bold" w:eastAsia="Times New Roman" w:hAnsi="Arial Bold" w:cs="Arial Bold"/>
        <w:position w:val="0"/>
        <w:sz w:val="20"/>
        <w:szCs w:val="20"/>
      </w:rPr>
    </w:lvl>
    <w:lvl w:ilvl="8">
      <w:start w:val="1"/>
      <w:numFmt w:val="lowerLetter"/>
      <w:lvlText w:val="%9)"/>
      <w:lvlJc w:val="left"/>
      <w:pPr>
        <w:tabs>
          <w:tab w:val="num" w:pos="3207"/>
        </w:tabs>
        <w:ind w:left="3207" w:hanging="327"/>
      </w:pPr>
      <w:rPr>
        <w:rFonts w:ascii="Arial Bold" w:eastAsia="Times New Roman" w:hAnsi="Arial Bold" w:cs="Arial Bold"/>
        <w:position w:val="0"/>
        <w:sz w:val="20"/>
        <w:szCs w:val="20"/>
      </w:rPr>
    </w:lvl>
  </w:abstractNum>
  <w:abstractNum w:abstractNumId="8" w15:restartNumberingAfterBreak="0">
    <w:nsid w:val="3A48223B"/>
    <w:multiLevelType w:val="hybridMultilevel"/>
    <w:tmpl w:val="B2C0FF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0E05AB"/>
    <w:multiLevelType w:val="hybridMultilevel"/>
    <w:tmpl w:val="31A2960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3EB2059B"/>
    <w:multiLevelType w:val="multilevel"/>
    <w:tmpl w:val="5692832E"/>
    <w:styleLink w:val="List9"/>
    <w:lvl w:ilvl="0">
      <w:numFmt w:val="bullet"/>
      <w:lvlText w:val="-"/>
      <w:lvlJc w:val="left"/>
      <w:rPr>
        <w:rFonts w:ascii="Arial Bold" w:eastAsia="Times New Roman" w:hAnsi="Arial Bold"/>
        <w:position w:val="0"/>
      </w:rPr>
    </w:lvl>
    <w:lvl w:ilvl="1">
      <w:start w:val="1"/>
      <w:numFmt w:val="bullet"/>
      <w:lvlText w:val="-"/>
      <w:lvlJc w:val="left"/>
      <w:pPr>
        <w:tabs>
          <w:tab w:val="num" w:pos="-1"/>
        </w:tabs>
        <w:ind w:left="-1"/>
      </w:pPr>
      <w:rPr>
        <w:rFonts w:ascii="Arial" w:eastAsia="Times New Roman" w:hAnsi="Arial"/>
        <w:position w:val="0"/>
      </w:rPr>
    </w:lvl>
    <w:lvl w:ilvl="2">
      <w:start w:val="1"/>
      <w:numFmt w:val="bullet"/>
      <w:lvlText w:val="-"/>
      <w:lvlJc w:val="left"/>
      <w:pPr>
        <w:tabs>
          <w:tab w:val="num" w:pos="-1"/>
        </w:tabs>
        <w:ind w:left="-1"/>
      </w:pPr>
      <w:rPr>
        <w:rFonts w:ascii="Arial" w:eastAsia="Times New Roman" w:hAnsi="Arial"/>
        <w:position w:val="0"/>
      </w:rPr>
    </w:lvl>
    <w:lvl w:ilvl="3">
      <w:start w:val="1"/>
      <w:numFmt w:val="bullet"/>
      <w:lvlText w:val="-"/>
      <w:lvlJc w:val="left"/>
      <w:pPr>
        <w:tabs>
          <w:tab w:val="num" w:pos="-1"/>
        </w:tabs>
        <w:ind w:left="-1"/>
      </w:pPr>
      <w:rPr>
        <w:rFonts w:ascii="Arial" w:eastAsia="Times New Roman" w:hAnsi="Arial"/>
        <w:position w:val="0"/>
      </w:rPr>
    </w:lvl>
    <w:lvl w:ilvl="4">
      <w:start w:val="1"/>
      <w:numFmt w:val="bullet"/>
      <w:lvlText w:val="-"/>
      <w:lvlJc w:val="left"/>
      <w:pPr>
        <w:tabs>
          <w:tab w:val="num" w:pos="-1"/>
        </w:tabs>
        <w:ind w:left="-1"/>
      </w:pPr>
      <w:rPr>
        <w:rFonts w:ascii="Arial" w:eastAsia="Times New Roman" w:hAnsi="Arial"/>
        <w:position w:val="0"/>
      </w:rPr>
    </w:lvl>
    <w:lvl w:ilvl="5">
      <w:start w:val="1"/>
      <w:numFmt w:val="bullet"/>
      <w:lvlText w:val="-"/>
      <w:lvlJc w:val="left"/>
      <w:pPr>
        <w:tabs>
          <w:tab w:val="num" w:pos="-1"/>
        </w:tabs>
        <w:ind w:left="-1"/>
      </w:pPr>
      <w:rPr>
        <w:rFonts w:ascii="Arial" w:eastAsia="Times New Roman" w:hAnsi="Arial"/>
        <w:position w:val="0"/>
      </w:rPr>
    </w:lvl>
    <w:lvl w:ilvl="6">
      <w:start w:val="1"/>
      <w:numFmt w:val="bullet"/>
      <w:lvlText w:val="-"/>
      <w:lvlJc w:val="left"/>
      <w:pPr>
        <w:tabs>
          <w:tab w:val="num" w:pos="-1"/>
        </w:tabs>
        <w:ind w:left="-1"/>
      </w:pPr>
      <w:rPr>
        <w:rFonts w:ascii="Arial" w:eastAsia="Times New Roman" w:hAnsi="Arial"/>
        <w:position w:val="0"/>
      </w:rPr>
    </w:lvl>
    <w:lvl w:ilvl="7">
      <w:start w:val="1"/>
      <w:numFmt w:val="bullet"/>
      <w:lvlText w:val="-"/>
      <w:lvlJc w:val="left"/>
      <w:pPr>
        <w:tabs>
          <w:tab w:val="num" w:pos="-1"/>
        </w:tabs>
        <w:ind w:left="-1"/>
      </w:pPr>
      <w:rPr>
        <w:rFonts w:ascii="Arial" w:eastAsia="Times New Roman" w:hAnsi="Arial"/>
        <w:position w:val="0"/>
      </w:rPr>
    </w:lvl>
    <w:lvl w:ilvl="8">
      <w:start w:val="1"/>
      <w:numFmt w:val="bullet"/>
      <w:lvlText w:val="-"/>
      <w:lvlJc w:val="left"/>
      <w:pPr>
        <w:tabs>
          <w:tab w:val="num" w:pos="-1"/>
        </w:tabs>
        <w:ind w:left="-1"/>
      </w:pPr>
      <w:rPr>
        <w:rFonts w:ascii="Arial" w:eastAsia="Times New Roman" w:hAnsi="Arial"/>
        <w:position w:val="0"/>
      </w:rPr>
    </w:lvl>
  </w:abstractNum>
  <w:abstractNum w:abstractNumId="11" w15:restartNumberingAfterBreak="0">
    <w:nsid w:val="3EE51CE9"/>
    <w:multiLevelType w:val="multilevel"/>
    <w:tmpl w:val="E8CEB4E4"/>
    <w:styleLink w:val="List0"/>
    <w:lvl w:ilvl="0">
      <w:start w:val="1"/>
      <w:numFmt w:val="lowerLetter"/>
      <w:lvlText w:val="%1)"/>
      <w:lvlJc w:val="left"/>
      <w:pPr>
        <w:tabs>
          <w:tab w:val="num" w:pos="360"/>
        </w:tabs>
        <w:ind w:left="360" w:hanging="360"/>
      </w:pPr>
      <w:rPr>
        <w:rFonts w:ascii="Arial Bold" w:eastAsia="Times New Roman" w:hAnsi="Arial Bold" w:cs="Arial Bold"/>
        <w:position w:val="0"/>
        <w:sz w:val="20"/>
        <w:szCs w:val="20"/>
      </w:rPr>
    </w:lvl>
    <w:lvl w:ilvl="1">
      <w:start w:val="1"/>
      <w:numFmt w:val="lowerLetter"/>
      <w:lvlText w:val="%2."/>
      <w:lvlJc w:val="left"/>
      <w:pPr>
        <w:tabs>
          <w:tab w:val="num" w:pos="1380"/>
        </w:tabs>
        <w:ind w:left="1380" w:hanging="300"/>
      </w:pPr>
      <w:rPr>
        <w:rFonts w:ascii="Arial Bold" w:eastAsia="Times New Roman" w:hAnsi="Arial Bold" w:cs="Arial Bold"/>
        <w:position w:val="0"/>
        <w:sz w:val="20"/>
        <w:szCs w:val="20"/>
      </w:rPr>
    </w:lvl>
    <w:lvl w:ilvl="2">
      <w:start w:val="1"/>
      <w:numFmt w:val="lowerRoman"/>
      <w:lvlText w:val="%3."/>
      <w:lvlJc w:val="left"/>
      <w:pPr>
        <w:tabs>
          <w:tab w:val="num" w:pos="2111"/>
        </w:tabs>
        <w:ind w:left="2111" w:hanging="247"/>
      </w:pPr>
      <w:rPr>
        <w:rFonts w:ascii="Arial Bold" w:eastAsia="Times New Roman" w:hAnsi="Arial Bold" w:cs="Arial Bold"/>
        <w:position w:val="0"/>
        <w:sz w:val="20"/>
        <w:szCs w:val="20"/>
      </w:rPr>
    </w:lvl>
    <w:lvl w:ilvl="3">
      <w:start w:val="1"/>
      <w:numFmt w:val="decimal"/>
      <w:lvlText w:val="%4."/>
      <w:lvlJc w:val="left"/>
      <w:pPr>
        <w:tabs>
          <w:tab w:val="num" w:pos="2820"/>
        </w:tabs>
        <w:ind w:left="2820" w:hanging="300"/>
      </w:pPr>
      <w:rPr>
        <w:rFonts w:ascii="Arial Bold" w:eastAsia="Times New Roman" w:hAnsi="Arial Bold" w:cs="Arial Bold"/>
        <w:position w:val="0"/>
        <w:sz w:val="20"/>
        <w:szCs w:val="20"/>
      </w:rPr>
    </w:lvl>
    <w:lvl w:ilvl="4">
      <w:start w:val="1"/>
      <w:numFmt w:val="lowerLetter"/>
      <w:lvlText w:val="%5."/>
      <w:lvlJc w:val="left"/>
      <w:pPr>
        <w:tabs>
          <w:tab w:val="num" w:pos="3540"/>
        </w:tabs>
        <w:ind w:left="3540" w:hanging="300"/>
      </w:pPr>
      <w:rPr>
        <w:rFonts w:ascii="Arial Bold" w:eastAsia="Times New Roman" w:hAnsi="Arial Bold" w:cs="Arial Bold"/>
        <w:position w:val="0"/>
        <w:sz w:val="20"/>
        <w:szCs w:val="20"/>
      </w:rPr>
    </w:lvl>
    <w:lvl w:ilvl="5">
      <w:start w:val="1"/>
      <w:numFmt w:val="lowerRoman"/>
      <w:lvlText w:val="%6."/>
      <w:lvlJc w:val="left"/>
      <w:pPr>
        <w:tabs>
          <w:tab w:val="num" w:pos="4271"/>
        </w:tabs>
        <w:ind w:left="4271" w:hanging="247"/>
      </w:pPr>
      <w:rPr>
        <w:rFonts w:ascii="Arial Bold" w:eastAsia="Times New Roman" w:hAnsi="Arial Bold" w:cs="Arial Bold"/>
        <w:position w:val="0"/>
        <w:sz w:val="20"/>
        <w:szCs w:val="20"/>
      </w:rPr>
    </w:lvl>
    <w:lvl w:ilvl="6">
      <w:start w:val="1"/>
      <w:numFmt w:val="decimal"/>
      <w:lvlText w:val="%7."/>
      <w:lvlJc w:val="left"/>
      <w:pPr>
        <w:tabs>
          <w:tab w:val="num" w:pos="4980"/>
        </w:tabs>
        <w:ind w:left="4980" w:hanging="300"/>
      </w:pPr>
      <w:rPr>
        <w:rFonts w:ascii="Arial Bold" w:eastAsia="Times New Roman" w:hAnsi="Arial Bold" w:cs="Arial Bold"/>
        <w:position w:val="0"/>
        <w:sz w:val="20"/>
        <w:szCs w:val="20"/>
      </w:rPr>
    </w:lvl>
    <w:lvl w:ilvl="7">
      <w:start w:val="1"/>
      <w:numFmt w:val="lowerLetter"/>
      <w:lvlText w:val="%8."/>
      <w:lvlJc w:val="left"/>
      <w:pPr>
        <w:tabs>
          <w:tab w:val="num" w:pos="5700"/>
        </w:tabs>
        <w:ind w:left="5700" w:hanging="300"/>
      </w:pPr>
      <w:rPr>
        <w:rFonts w:ascii="Arial Bold" w:eastAsia="Times New Roman" w:hAnsi="Arial Bold" w:cs="Arial Bold"/>
        <w:position w:val="0"/>
        <w:sz w:val="20"/>
        <w:szCs w:val="20"/>
      </w:rPr>
    </w:lvl>
    <w:lvl w:ilvl="8">
      <w:start w:val="1"/>
      <w:numFmt w:val="lowerRoman"/>
      <w:lvlText w:val="%9."/>
      <w:lvlJc w:val="left"/>
      <w:pPr>
        <w:tabs>
          <w:tab w:val="num" w:pos="6431"/>
        </w:tabs>
        <w:ind w:left="6431" w:hanging="247"/>
      </w:pPr>
      <w:rPr>
        <w:rFonts w:ascii="Arial Bold" w:eastAsia="Times New Roman" w:hAnsi="Arial Bold" w:cs="Arial Bold"/>
        <w:position w:val="0"/>
        <w:sz w:val="20"/>
        <w:szCs w:val="20"/>
      </w:rPr>
    </w:lvl>
  </w:abstractNum>
  <w:abstractNum w:abstractNumId="12" w15:restartNumberingAfterBreak="0">
    <w:nsid w:val="3F5D0C89"/>
    <w:multiLevelType w:val="hybridMultilevel"/>
    <w:tmpl w:val="3BF204F2"/>
    <w:lvl w:ilvl="0" w:tplc="04150017">
      <w:start w:val="1"/>
      <w:numFmt w:val="lowerLetter"/>
      <w:lvlText w:val="%1)"/>
      <w:lvlJc w:val="left"/>
      <w:pPr>
        <w:ind w:left="1003" w:hanging="360"/>
      </w:pPr>
      <w:rPr>
        <w:rFonts w:hint="default"/>
      </w:rPr>
    </w:lvl>
    <w:lvl w:ilvl="1" w:tplc="04150003">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 w15:restartNumberingAfterBreak="0">
    <w:nsid w:val="4B7220A7"/>
    <w:multiLevelType w:val="multilevel"/>
    <w:tmpl w:val="991A0830"/>
    <w:styleLink w:val="Lista31"/>
    <w:lvl w:ilvl="0">
      <w:numFmt w:val="bullet"/>
      <w:lvlText w:val="-"/>
      <w:lvlJc w:val="left"/>
      <w:pPr>
        <w:tabs>
          <w:tab w:val="num" w:pos="360"/>
        </w:tabs>
        <w:ind w:left="360" w:hanging="360"/>
      </w:pPr>
      <w:rPr>
        <w:rFonts w:ascii="Arial Bold" w:eastAsia="Times New Roman" w:hAnsi="Arial Bold"/>
        <w:position w:val="0"/>
        <w:sz w:val="20"/>
      </w:rPr>
    </w:lvl>
    <w:lvl w:ilvl="1">
      <w:start w:val="1"/>
      <w:numFmt w:val="bullet"/>
      <w:lvlText w:val="-"/>
      <w:lvlJc w:val="left"/>
      <w:pPr>
        <w:tabs>
          <w:tab w:val="num" w:pos="1080"/>
        </w:tabs>
        <w:ind w:left="720" w:hanging="360"/>
      </w:pPr>
      <w:rPr>
        <w:rFonts w:ascii="Arial Bold" w:eastAsia="Times New Roman" w:hAnsi="Arial Bold"/>
        <w:position w:val="0"/>
        <w:sz w:val="20"/>
      </w:rPr>
    </w:lvl>
    <w:lvl w:ilvl="2">
      <w:start w:val="1"/>
      <w:numFmt w:val="bullet"/>
      <w:lvlText w:val="-"/>
      <w:lvlJc w:val="left"/>
      <w:pPr>
        <w:tabs>
          <w:tab w:val="num" w:pos="1800"/>
        </w:tabs>
        <w:ind w:left="1080" w:hanging="360"/>
      </w:pPr>
      <w:rPr>
        <w:rFonts w:ascii="Arial Bold" w:eastAsia="Times New Roman" w:hAnsi="Arial Bold"/>
        <w:position w:val="0"/>
        <w:sz w:val="20"/>
      </w:rPr>
    </w:lvl>
    <w:lvl w:ilvl="3">
      <w:start w:val="1"/>
      <w:numFmt w:val="bullet"/>
      <w:lvlText w:val="-"/>
      <w:lvlJc w:val="left"/>
      <w:pPr>
        <w:tabs>
          <w:tab w:val="num" w:pos="2520"/>
        </w:tabs>
        <w:ind w:left="1440" w:hanging="360"/>
      </w:pPr>
      <w:rPr>
        <w:rFonts w:ascii="Arial Bold" w:eastAsia="Times New Roman" w:hAnsi="Arial Bold"/>
        <w:position w:val="0"/>
        <w:sz w:val="20"/>
      </w:rPr>
    </w:lvl>
    <w:lvl w:ilvl="4">
      <w:start w:val="1"/>
      <w:numFmt w:val="bullet"/>
      <w:lvlText w:val="-"/>
      <w:lvlJc w:val="left"/>
      <w:pPr>
        <w:tabs>
          <w:tab w:val="num" w:pos="3240"/>
        </w:tabs>
        <w:ind w:left="1800" w:hanging="360"/>
      </w:pPr>
      <w:rPr>
        <w:rFonts w:ascii="Arial Bold" w:eastAsia="Times New Roman" w:hAnsi="Arial Bold"/>
        <w:position w:val="0"/>
        <w:sz w:val="20"/>
      </w:rPr>
    </w:lvl>
    <w:lvl w:ilvl="5">
      <w:start w:val="1"/>
      <w:numFmt w:val="bullet"/>
      <w:lvlText w:val="-"/>
      <w:lvlJc w:val="left"/>
      <w:pPr>
        <w:tabs>
          <w:tab w:val="num" w:pos="3960"/>
        </w:tabs>
        <w:ind w:left="2160" w:hanging="360"/>
      </w:pPr>
      <w:rPr>
        <w:rFonts w:ascii="Arial Bold" w:eastAsia="Times New Roman" w:hAnsi="Arial Bold"/>
        <w:position w:val="0"/>
        <w:sz w:val="20"/>
      </w:rPr>
    </w:lvl>
    <w:lvl w:ilvl="6">
      <w:start w:val="1"/>
      <w:numFmt w:val="bullet"/>
      <w:lvlText w:val="-"/>
      <w:lvlJc w:val="left"/>
      <w:pPr>
        <w:tabs>
          <w:tab w:val="num" w:pos="4680"/>
        </w:tabs>
        <w:ind w:left="2520" w:hanging="360"/>
      </w:pPr>
      <w:rPr>
        <w:rFonts w:ascii="Arial Bold" w:eastAsia="Times New Roman" w:hAnsi="Arial Bold"/>
        <w:position w:val="0"/>
        <w:sz w:val="20"/>
      </w:rPr>
    </w:lvl>
    <w:lvl w:ilvl="7">
      <w:start w:val="1"/>
      <w:numFmt w:val="bullet"/>
      <w:lvlText w:val="-"/>
      <w:lvlJc w:val="left"/>
      <w:pPr>
        <w:tabs>
          <w:tab w:val="num" w:pos="5400"/>
        </w:tabs>
        <w:ind w:left="2880" w:hanging="360"/>
      </w:pPr>
      <w:rPr>
        <w:rFonts w:ascii="Arial Bold" w:eastAsia="Times New Roman" w:hAnsi="Arial Bold"/>
        <w:position w:val="0"/>
        <w:sz w:val="20"/>
      </w:rPr>
    </w:lvl>
    <w:lvl w:ilvl="8">
      <w:start w:val="1"/>
      <w:numFmt w:val="bullet"/>
      <w:lvlText w:val="-"/>
      <w:lvlJc w:val="left"/>
      <w:pPr>
        <w:tabs>
          <w:tab w:val="num" w:pos="6120"/>
        </w:tabs>
        <w:ind w:left="3240" w:hanging="360"/>
      </w:pPr>
      <w:rPr>
        <w:rFonts w:ascii="Arial Bold" w:eastAsia="Times New Roman" w:hAnsi="Arial Bold"/>
        <w:position w:val="0"/>
        <w:sz w:val="20"/>
      </w:rPr>
    </w:lvl>
  </w:abstractNum>
  <w:abstractNum w:abstractNumId="14" w15:restartNumberingAfterBreak="0">
    <w:nsid w:val="50D24BD2"/>
    <w:multiLevelType w:val="multilevel"/>
    <w:tmpl w:val="F12A7062"/>
    <w:styleLink w:val="List1"/>
    <w:lvl w:ilvl="0">
      <w:numFmt w:val="bullet"/>
      <w:lvlText w:val="-"/>
      <w:lvlJc w:val="left"/>
      <w:pPr>
        <w:tabs>
          <w:tab w:val="num" w:pos="262"/>
        </w:tabs>
        <w:ind w:left="262" w:hanging="262"/>
      </w:pPr>
      <w:rPr>
        <w:rFonts w:ascii="Arial Bold" w:eastAsia="Times New Roman" w:hAnsi="Arial Bold"/>
        <w:position w:val="4"/>
        <w:sz w:val="24"/>
      </w:rPr>
    </w:lvl>
    <w:lvl w:ilvl="1">
      <w:start w:val="1"/>
      <w:numFmt w:val="bullet"/>
      <w:lvlText w:val="-"/>
      <w:lvlJc w:val="left"/>
      <w:pPr>
        <w:tabs>
          <w:tab w:val="num" w:pos="458"/>
        </w:tabs>
        <w:ind w:left="458" w:hanging="218"/>
      </w:pPr>
      <w:rPr>
        <w:rFonts w:ascii="Arial Bold" w:eastAsia="Times New Roman" w:hAnsi="Arial Bold"/>
        <w:position w:val="4"/>
        <w:sz w:val="24"/>
      </w:rPr>
    </w:lvl>
    <w:lvl w:ilvl="2">
      <w:start w:val="1"/>
      <w:numFmt w:val="bullet"/>
      <w:lvlText w:val="-"/>
      <w:lvlJc w:val="left"/>
      <w:pPr>
        <w:tabs>
          <w:tab w:val="num" w:pos="698"/>
        </w:tabs>
        <w:ind w:left="698" w:hanging="218"/>
      </w:pPr>
      <w:rPr>
        <w:rFonts w:ascii="Arial Bold" w:eastAsia="Times New Roman" w:hAnsi="Arial Bold"/>
        <w:position w:val="4"/>
        <w:sz w:val="24"/>
      </w:rPr>
    </w:lvl>
    <w:lvl w:ilvl="3">
      <w:start w:val="1"/>
      <w:numFmt w:val="bullet"/>
      <w:lvlText w:val="-"/>
      <w:lvlJc w:val="left"/>
      <w:pPr>
        <w:tabs>
          <w:tab w:val="num" w:pos="938"/>
        </w:tabs>
        <w:ind w:left="938" w:hanging="218"/>
      </w:pPr>
      <w:rPr>
        <w:rFonts w:ascii="Arial Bold" w:eastAsia="Times New Roman" w:hAnsi="Arial Bold"/>
        <w:position w:val="4"/>
        <w:sz w:val="24"/>
      </w:rPr>
    </w:lvl>
    <w:lvl w:ilvl="4">
      <w:start w:val="1"/>
      <w:numFmt w:val="bullet"/>
      <w:lvlText w:val="-"/>
      <w:lvlJc w:val="left"/>
      <w:pPr>
        <w:tabs>
          <w:tab w:val="num" w:pos="1178"/>
        </w:tabs>
        <w:ind w:left="1178" w:hanging="218"/>
      </w:pPr>
      <w:rPr>
        <w:rFonts w:ascii="Arial Bold" w:eastAsia="Times New Roman" w:hAnsi="Arial Bold"/>
        <w:position w:val="4"/>
        <w:sz w:val="24"/>
      </w:rPr>
    </w:lvl>
    <w:lvl w:ilvl="5">
      <w:start w:val="1"/>
      <w:numFmt w:val="bullet"/>
      <w:lvlText w:val="-"/>
      <w:lvlJc w:val="left"/>
      <w:pPr>
        <w:tabs>
          <w:tab w:val="num" w:pos="1418"/>
        </w:tabs>
        <w:ind w:left="1418" w:hanging="218"/>
      </w:pPr>
      <w:rPr>
        <w:rFonts w:ascii="Arial Bold" w:eastAsia="Times New Roman" w:hAnsi="Arial Bold"/>
        <w:position w:val="4"/>
        <w:sz w:val="24"/>
      </w:rPr>
    </w:lvl>
    <w:lvl w:ilvl="6">
      <w:start w:val="1"/>
      <w:numFmt w:val="bullet"/>
      <w:lvlText w:val="-"/>
      <w:lvlJc w:val="left"/>
      <w:pPr>
        <w:tabs>
          <w:tab w:val="num" w:pos="1658"/>
        </w:tabs>
        <w:ind w:left="1658" w:hanging="218"/>
      </w:pPr>
      <w:rPr>
        <w:rFonts w:ascii="Arial Bold" w:eastAsia="Times New Roman" w:hAnsi="Arial Bold"/>
        <w:position w:val="4"/>
        <w:sz w:val="24"/>
      </w:rPr>
    </w:lvl>
    <w:lvl w:ilvl="7">
      <w:start w:val="1"/>
      <w:numFmt w:val="bullet"/>
      <w:lvlText w:val="-"/>
      <w:lvlJc w:val="left"/>
      <w:pPr>
        <w:tabs>
          <w:tab w:val="num" w:pos="1898"/>
        </w:tabs>
        <w:ind w:left="1898" w:hanging="218"/>
      </w:pPr>
      <w:rPr>
        <w:rFonts w:ascii="Arial Bold" w:eastAsia="Times New Roman" w:hAnsi="Arial Bold"/>
        <w:position w:val="4"/>
        <w:sz w:val="24"/>
      </w:rPr>
    </w:lvl>
    <w:lvl w:ilvl="8">
      <w:start w:val="1"/>
      <w:numFmt w:val="bullet"/>
      <w:lvlText w:val="-"/>
      <w:lvlJc w:val="left"/>
      <w:pPr>
        <w:tabs>
          <w:tab w:val="num" w:pos="2138"/>
        </w:tabs>
        <w:ind w:left="2138" w:hanging="218"/>
      </w:pPr>
      <w:rPr>
        <w:rFonts w:ascii="Arial Bold" w:eastAsia="Times New Roman" w:hAnsi="Arial Bold"/>
        <w:position w:val="4"/>
        <w:sz w:val="24"/>
      </w:rPr>
    </w:lvl>
  </w:abstractNum>
  <w:abstractNum w:abstractNumId="15" w15:restartNumberingAfterBreak="0">
    <w:nsid w:val="53940EED"/>
    <w:multiLevelType w:val="hybridMultilevel"/>
    <w:tmpl w:val="9B42A730"/>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6" w15:restartNumberingAfterBreak="0">
    <w:nsid w:val="579D740E"/>
    <w:multiLevelType w:val="multilevel"/>
    <w:tmpl w:val="2FF2E5FA"/>
    <w:styleLink w:val="Kreski"/>
    <w:lvl w:ilvl="0">
      <w:numFmt w:val="bullet"/>
      <w:lvlText w:val="-"/>
      <w:lvlJc w:val="left"/>
      <w:pPr>
        <w:tabs>
          <w:tab w:val="num" w:pos="218"/>
        </w:tabs>
        <w:ind w:left="218" w:hanging="218"/>
      </w:pPr>
      <w:rPr>
        <w:rFonts w:ascii="Arial Bold" w:eastAsia="Times New Roman" w:hAnsi="Arial Bold"/>
        <w:position w:val="4"/>
        <w:sz w:val="24"/>
      </w:rPr>
    </w:lvl>
    <w:lvl w:ilvl="1">
      <w:start w:val="1"/>
      <w:numFmt w:val="bullet"/>
      <w:lvlText w:val="-"/>
      <w:lvlJc w:val="left"/>
      <w:pPr>
        <w:tabs>
          <w:tab w:val="num" w:pos="458"/>
        </w:tabs>
        <w:ind w:left="458" w:hanging="218"/>
      </w:pPr>
      <w:rPr>
        <w:rFonts w:ascii="Arial Bold" w:eastAsia="Times New Roman" w:hAnsi="Arial Bold"/>
        <w:position w:val="4"/>
        <w:sz w:val="24"/>
      </w:rPr>
    </w:lvl>
    <w:lvl w:ilvl="2">
      <w:start w:val="1"/>
      <w:numFmt w:val="bullet"/>
      <w:lvlText w:val="-"/>
      <w:lvlJc w:val="left"/>
      <w:pPr>
        <w:tabs>
          <w:tab w:val="num" w:pos="698"/>
        </w:tabs>
        <w:ind w:left="698" w:hanging="218"/>
      </w:pPr>
      <w:rPr>
        <w:rFonts w:ascii="Arial Bold" w:eastAsia="Times New Roman" w:hAnsi="Arial Bold"/>
        <w:position w:val="4"/>
        <w:sz w:val="24"/>
      </w:rPr>
    </w:lvl>
    <w:lvl w:ilvl="3">
      <w:start w:val="1"/>
      <w:numFmt w:val="bullet"/>
      <w:lvlText w:val="-"/>
      <w:lvlJc w:val="left"/>
      <w:pPr>
        <w:tabs>
          <w:tab w:val="num" w:pos="938"/>
        </w:tabs>
        <w:ind w:left="938" w:hanging="218"/>
      </w:pPr>
      <w:rPr>
        <w:rFonts w:ascii="Arial Bold" w:eastAsia="Times New Roman" w:hAnsi="Arial Bold"/>
        <w:position w:val="4"/>
        <w:sz w:val="24"/>
      </w:rPr>
    </w:lvl>
    <w:lvl w:ilvl="4">
      <w:start w:val="1"/>
      <w:numFmt w:val="bullet"/>
      <w:lvlText w:val="-"/>
      <w:lvlJc w:val="left"/>
      <w:pPr>
        <w:tabs>
          <w:tab w:val="num" w:pos="1178"/>
        </w:tabs>
        <w:ind w:left="1178" w:hanging="218"/>
      </w:pPr>
      <w:rPr>
        <w:rFonts w:ascii="Arial Bold" w:eastAsia="Times New Roman" w:hAnsi="Arial Bold"/>
        <w:position w:val="4"/>
        <w:sz w:val="24"/>
      </w:rPr>
    </w:lvl>
    <w:lvl w:ilvl="5">
      <w:start w:val="1"/>
      <w:numFmt w:val="bullet"/>
      <w:lvlText w:val="-"/>
      <w:lvlJc w:val="left"/>
      <w:pPr>
        <w:tabs>
          <w:tab w:val="num" w:pos="1418"/>
        </w:tabs>
        <w:ind w:left="1418" w:hanging="218"/>
      </w:pPr>
      <w:rPr>
        <w:rFonts w:ascii="Arial Bold" w:eastAsia="Times New Roman" w:hAnsi="Arial Bold"/>
        <w:position w:val="4"/>
        <w:sz w:val="24"/>
      </w:rPr>
    </w:lvl>
    <w:lvl w:ilvl="6">
      <w:start w:val="1"/>
      <w:numFmt w:val="bullet"/>
      <w:lvlText w:val="-"/>
      <w:lvlJc w:val="left"/>
      <w:pPr>
        <w:tabs>
          <w:tab w:val="num" w:pos="1658"/>
        </w:tabs>
        <w:ind w:left="1658" w:hanging="218"/>
      </w:pPr>
      <w:rPr>
        <w:rFonts w:ascii="Arial Bold" w:eastAsia="Times New Roman" w:hAnsi="Arial Bold"/>
        <w:position w:val="4"/>
        <w:sz w:val="24"/>
      </w:rPr>
    </w:lvl>
    <w:lvl w:ilvl="7">
      <w:start w:val="1"/>
      <w:numFmt w:val="bullet"/>
      <w:lvlText w:val="-"/>
      <w:lvlJc w:val="left"/>
      <w:pPr>
        <w:tabs>
          <w:tab w:val="num" w:pos="1898"/>
        </w:tabs>
        <w:ind w:left="1898" w:hanging="218"/>
      </w:pPr>
      <w:rPr>
        <w:rFonts w:ascii="Arial Bold" w:eastAsia="Times New Roman" w:hAnsi="Arial Bold"/>
        <w:position w:val="4"/>
        <w:sz w:val="24"/>
      </w:rPr>
    </w:lvl>
    <w:lvl w:ilvl="8">
      <w:start w:val="1"/>
      <w:numFmt w:val="bullet"/>
      <w:lvlText w:val="-"/>
      <w:lvlJc w:val="left"/>
      <w:pPr>
        <w:tabs>
          <w:tab w:val="num" w:pos="2138"/>
        </w:tabs>
        <w:ind w:left="2138" w:hanging="218"/>
      </w:pPr>
      <w:rPr>
        <w:rFonts w:ascii="Arial Bold" w:eastAsia="Times New Roman" w:hAnsi="Arial Bold"/>
        <w:position w:val="4"/>
        <w:sz w:val="24"/>
      </w:rPr>
    </w:lvl>
  </w:abstractNum>
  <w:abstractNum w:abstractNumId="17" w15:restartNumberingAfterBreak="0">
    <w:nsid w:val="5C882238"/>
    <w:multiLevelType w:val="hybridMultilevel"/>
    <w:tmpl w:val="19FE764A"/>
    <w:lvl w:ilvl="0" w:tplc="665E7E8A">
      <w:start w:val="5"/>
      <w:numFmt w:val="lowerLetter"/>
      <w:lvlText w:val="%1)"/>
      <w:lvlJc w:val="left"/>
      <w:pPr>
        <w:tabs>
          <w:tab w:val="num" w:pos="1069"/>
        </w:tabs>
        <w:ind w:left="1069"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1F3612E"/>
    <w:multiLevelType w:val="hybridMultilevel"/>
    <w:tmpl w:val="DB4C6C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4F43E4F"/>
    <w:multiLevelType w:val="hybridMultilevel"/>
    <w:tmpl w:val="19FE764A"/>
    <w:lvl w:ilvl="0" w:tplc="665E7E8A">
      <w:start w:val="5"/>
      <w:numFmt w:val="lowerLetter"/>
      <w:lvlText w:val="%1)"/>
      <w:lvlJc w:val="left"/>
      <w:pPr>
        <w:tabs>
          <w:tab w:val="num" w:pos="1069"/>
        </w:tabs>
        <w:ind w:left="1069"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6FE91AEC"/>
    <w:multiLevelType w:val="hybridMultilevel"/>
    <w:tmpl w:val="E65E3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56F7B2C"/>
    <w:multiLevelType w:val="hybridMultilevel"/>
    <w:tmpl w:val="77D6B0F4"/>
    <w:lvl w:ilvl="0" w:tplc="0415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60A2ABF"/>
    <w:multiLevelType w:val="hybridMultilevel"/>
    <w:tmpl w:val="23EA1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73A48AF"/>
    <w:multiLevelType w:val="hybridMultilevel"/>
    <w:tmpl w:val="316C4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5739F7"/>
    <w:multiLevelType w:val="hybridMultilevel"/>
    <w:tmpl w:val="F45037EC"/>
    <w:lvl w:ilvl="0" w:tplc="04150001">
      <w:start w:val="1"/>
      <w:numFmt w:val="bullet"/>
      <w:lvlText w:val=""/>
      <w:lvlJc w:val="left"/>
      <w:pPr>
        <w:ind w:left="1418" w:hanging="360"/>
      </w:pPr>
      <w:rPr>
        <w:rFonts w:ascii="Symbol" w:hAnsi="Symbol" w:hint="default"/>
      </w:rPr>
    </w:lvl>
    <w:lvl w:ilvl="1" w:tplc="04150003" w:tentative="1">
      <w:start w:val="1"/>
      <w:numFmt w:val="bullet"/>
      <w:lvlText w:val="o"/>
      <w:lvlJc w:val="left"/>
      <w:pPr>
        <w:ind w:left="2138" w:hanging="360"/>
      </w:pPr>
      <w:rPr>
        <w:rFonts w:ascii="Courier New" w:hAnsi="Courier New" w:cs="Courier New" w:hint="default"/>
      </w:rPr>
    </w:lvl>
    <w:lvl w:ilvl="2" w:tplc="04150005" w:tentative="1">
      <w:start w:val="1"/>
      <w:numFmt w:val="bullet"/>
      <w:lvlText w:val=""/>
      <w:lvlJc w:val="left"/>
      <w:pPr>
        <w:ind w:left="2858" w:hanging="360"/>
      </w:pPr>
      <w:rPr>
        <w:rFonts w:ascii="Wingdings" w:hAnsi="Wingdings" w:hint="default"/>
      </w:rPr>
    </w:lvl>
    <w:lvl w:ilvl="3" w:tplc="04150001" w:tentative="1">
      <w:start w:val="1"/>
      <w:numFmt w:val="bullet"/>
      <w:lvlText w:val=""/>
      <w:lvlJc w:val="left"/>
      <w:pPr>
        <w:ind w:left="3578" w:hanging="360"/>
      </w:pPr>
      <w:rPr>
        <w:rFonts w:ascii="Symbol" w:hAnsi="Symbol" w:hint="default"/>
      </w:rPr>
    </w:lvl>
    <w:lvl w:ilvl="4" w:tplc="04150003" w:tentative="1">
      <w:start w:val="1"/>
      <w:numFmt w:val="bullet"/>
      <w:lvlText w:val="o"/>
      <w:lvlJc w:val="left"/>
      <w:pPr>
        <w:ind w:left="4298" w:hanging="360"/>
      </w:pPr>
      <w:rPr>
        <w:rFonts w:ascii="Courier New" w:hAnsi="Courier New" w:cs="Courier New" w:hint="default"/>
      </w:rPr>
    </w:lvl>
    <w:lvl w:ilvl="5" w:tplc="04150005" w:tentative="1">
      <w:start w:val="1"/>
      <w:numFmt w:val="bullet"/>
      <w:lvlText w:val=""/>
      <w:lvlJc w:val="left"/>
      <w:pPr>
        <w:ind w:left="5018" w:hanging="360"/>
      </w:pPr>
      <w:rPr>
        <w:rFonts w:ascii="Wingdings" w:hAnsi="Wingdings" w:hint="default"/>
      </w:rPr>
    </w:lvl>
    <w:lvl w:ilvl="6" w:tplc="04150001" w:tentative="1">
      <w:start w:val="1"/>
      <w:numFmt w:val="bullet"/>
      <w:lvlText w:val=""/>
      <w:lvlJc w:val="left"/>
      <w:pPr>
        <w:ind w:left="5738" w:hanging="360"/>
      </w:pPr>
      <w:rPr>
        <w:rFonts w:ascii="Symbol" w:hAnsi="Symbol" w:hint="default"/>
      </w:rPr>
    </w:lvl>
    <w:lvl w:ilvl="7" w:tplc="04150003" w:tentative="1">
      <w:start w:val="1"/>
      <w:numFmt w:val="bullet"/>
      <w:lvlText w:val="o"/>
      <w:lvlJc w:val="left"/>
      <w:pPr>
        <w:ind w:left="6458" w:hanging="360"/>
      </w:pPr>
      <w:rPr>
        <w:rFonts w:ascii="Courier New" w:hAnsi="Courier New" w:cs="Courier New" w:hint="default"/>
      </w:rPr>
    </w:lvl>
    <w:lvl w:ilvl="8" w:tplc="04150005" w:tentative="1">
      <w:start w:val="1"/>
      <w:numFmt w:val="bullet"/>
      <w:lvlText w:val=""/>
      <w:lvlJc w:val="left"/>
      <w:pPr>
        <w:ind w:left="7178" w:hanging="360"/>
      </w:pPr>
      <w:rPr>
        <w:rFonts w:ascii="Wingdings" w:hAnsi="Wingdings" w:hint="default"/>
      </w:rPr>
    </w:lvl>
  </w:abstractNum>
  <w:abstractNum w:abstractNumId="25" w15:restartNumberingAfterBreak="0">
    <w:nsid w:val="7B7871BE"/>
    <w:multiLevelType w:val="multilevel"/>
    <w:tmpl w:val="5A0AA810"/>
    <w:lvl w:ilvl="0">
      <w:start w:val="1"/>
      <w:numFmt w:val="lowerLetter"/>
      <w:lvlText w:val="%1)"/>
      <w:lvlJc w:val="left"/>
      <w:pPr>
        <w:tabs>
          <w:tab w:val="num" w:pos="360"/>
        </w:tabs>
        <w:ind w:left="360" w:hanging="360"/>
      </w:pPr>
      <w:rPr>
        <w:rFonts w:ascii="Arial Bold" w:eastAsia="Times New Roman" w:hAnsi="Arial Bold" w:cs="Arial Bold" w:hint="default"/>
        <w:position w:val="0"/>
        <w:sz w:val="20"/>
        <w:szCs w:val="20"/>
      </w:rPr>
    </w:lvl>
    <w:lvl w:ilvl="1">
      <w:start w:val="1"/>
      <w:numFmt w:val="lowerLetter"/>
      <w:lvlText w:val="%2."/>
      <w:lvlJc w:val="left"/>
      <w:pPr>
        <w:tabs>
          <w:tab w:val="num" w:pos="1380"/>
        </w:tabs>
        <w:ind w:left="1380" w:hanging="300"/>
      </w:pPr>
      <w:rPr>
        <w:rFonts w:ascii="Arial Bold" w:eastAsia="Times New Roman" w:hAnsi="Arial Bold" w:cs="Arial Bold" w:hint="default"/>
        <w:position w:val="0"/>
        <w:sz w:val="20"/>
        <w:szCs w:val="20"/>
      </w:rPr>
    </w:lvl>
    <w:lvl w:ilvl="2">
      <w:start w:val="1"/>
      <w:numFmt w:val="lowerRoman"/>
      <w:lvlText w:val="%3."/>
      <w:lvlJc w:val="left"/>
      <w:pPr>
        <w:tabs>
          <w:tab w:val="num" w:pos="2111"/>
        </w:tabs>
        <w:ind w:left="2111" w:hanging="247"/>
      </w:pPr>
      <w:rPr>
        <w:rFonts w:ascii="Arial Bold" w:eastAsia="Times New Roman" w:hAnsi="Arial Bold" w:cs="Arial Bold" w:hint="default"/>
        <w:position w:val="0"/>
        <w:sz w:val="20"/>
        <w:szCs w:val="20"/>
      </w:rPr>
    </w:lvl>
    <w:lvl w:ilvl="3">
      <w:start w:val="1"/>
      <w:numFmt w:val="decimal"/>
      <w:lvlText w:val="%4."/>
      <w:lvlJc w:val="left"/>
      <w:pPr>
        <w:tabs>
          <w:tab w:val="num" w:pos="2820"/>
        </w:tabs>
        <w:ind w:left="2820" w:hanging="300"/>
      </w:pPr>
      <w:rPr>
        <w:rFonts w:ascii="Arial Bold" w:eastAsia="Times New Roman" w:hAnsi="Arial Bold" w:cs="Arial Bold" w:hint="default"/>
        <w:position w:val="0"/>
        <w:sz w:val="20"/>
        <w:szCs w:val="20"/>
      </w:rPr>
    </w:lvl>
    <w:lvl w:ilvl="4">
      <w:start w:val="1"/>
      <w:numFmt w:val="lowerLetter"/>
      <w:lvlText w:val="%5."/>
      <w:lvlJc w:val="left"/>
      <w:pPr>
        <w:tabs>
          <w:tab w:val="num" w:pos="3540"/>
        </w:tabs>
        <w:ind w:left="3540" w:hanging="300"/>
      </w:pPr>
      <w:rPr>
        <w:rFonts w:ascii="Arial Bold" w:eastAsia="Times New Roman" w:hAnsi="Arial Bold" w:cs="Arial Bold" w:hint="default"/>
        <w:position w:val="0"/>
        <w:sz w:val="20"/>
        <w:szCs w:val="20"/>
      </w:rPr>
    </w:lvl>
    <w:lvl w:ilvl="5">
      <w:start w:val="1"/>
      <w:numFmt w:val="lowerRoman"/>
      <w:lvlText w:val="%6."/>
      <w:lvlJc w:val="left"/>
      <w:pPr>
        <w:tabs>
          <w:tab w:val="num" w:pos="4271"/>
        </w:tabs>
        <w:ind w:left="4271" w:hanging="247"/>
      </w:pPr>
      <w:rPr>
        <w:rFonts w:ascii="Arial Bold" w:eastAsia="Times New Roman" w:hAnsi="Arial Bold" w:cs="Arial Bold" w:hint="default"/>
        <w:position w:val="0"/>
        <w:sz w:val="20"/>
        <w:szCs w:val="20"/>
      </w:rPr>
    </w:lvl>
    <w:lvl w:ilvl="6">
      <w:start w:val="3"/>
      <w:numFmt w:val="decimal"/>
      <w:lvlText w:val="%7."/>
      <w:lvlJc w:val="left"/>
      <w:pPr>
        <w:tabs>
          <w:tab w:val="num" w:pos="4980"/>
        </w:tabs>
        <w:ind w:left="4980" w:hanging="300"/>
      </w:pPr>
      <w:rPr>
        <w:rFonts w:ascii="Arial Bold" w:eastAsia="Times New Roman" w:hAnsi="Arial Bold" w:cs="Arial Bold" w:hint="default"/>
        <w:position w:val="0"/>
        <w:sz w:val="20"/>
        <w:szCs w:val="20"/>
      </w:rPr>
    </w:lvl>
    <w:lvl w:ilvl="7">
      <w:start w:val="1"/>
      <w:numFmt w:val="lowerLetter"/>
      <w:lvlText w:val="%8."/>
      <w:lvlJc w:val="left"/>
      <w:pPr>
        <w:tabs>
          <w:tab w:val="num" w:pos="5700"/>
        </w:tabs>
        <w:ind w:left="5700" w:hanging="300"/>
      </w:pPr>
      <w:rPr>
        <w:rFonts w:ascii="Arial Bold" w:eastAsia="Times New Roman" w:hAnsi="Arial Bold" w:cs="Arial Bold" w:hint="default"/>
        <w:position w:val="0"/>
        <w:sz w:val="20"/>
        <w:szCs w:val="20"/>
      </w:rPr>
    </w:lvl>
    <w:lvl w:ilvl="8">
      <w:start w:val="1"/>
      <w:numFmt w:val="lowerRoman"/>
      <w:lvlText w:val="%9."/>
      <w:lvlJc w:val="left"/>
      <w:pPr>
        <w:tabs>
          <w:tab w:val="num" w:pos="6431"/>
        </w:tabs>
        <w:ind w:left="6431" w:hanging="247"/>
      </w:pPr>
      <w:rPr>
        <w:rFonts w:ascii="Arial Bold" w:eastAsia="Times New Roman" w:hAnsi="Arial Bold" w:cs="Arial Bold" w:hint="default"/>
        <w:position w:val="0"/>
        <w:sz w:val="20"/>
        <w:szCs w:val="20"/>
      </w:rPr>
    </w:lvl>
  </w:abstractNum>
  <w:num w:numId="1">
    <w:abstractNumId w:val="11"/>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rPr>
          <w:color w:val="auto"/>
        </w:r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rPr>
          <w:color w:val="auto"/>
        </w:r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7"/>
  </w:num>
  <w:num w:numId="3">
    <w:abstractNumId w:val="16"/>
  </w:num>
  <w:num w:numId="4">
    <w:abstractNumId w:val="14"/>
  </w:num>
  <w:num w:numId="5">
    <w:abstractNumId w:val="13"/>
  </w:num>
  <w:num w:numId="6">
    <w:abstractNumId w:val="1"/>
  </w:num>
  <w:num w:numId="7">
    <w:abstractNumId w:val="10"/>
  </w:num>
  <w:num w:numId="8">
    <w:abstractNumId w:val="3"/>
  </w:num>
  <w:num w:numId="9">
    <w:abstractNumId w:val="25"/>
  </w:num>
  <w:num w:numId="10">
    <w:abstractNumId w:val="11"/>
  </w:num>
  <w:num w:numId="11">
    <w:abstractNumId w:val="5"/>
  </w:num>
  <w:num w:numId="12">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22"/>
  </w:num>
  <w:num w:numId="16">
    <w:abstractNumId w:val="18"/>
  </w:num>
  <w:num w:numId="17">
    <w:abstractNumId w:val="24"/>
  </w:num>
  <w:num w:numId="18">
    <w:abstractNumId w:val="20"/>
  </w:num>
  <w:num w:numId="19">
    <w:abstractNumId w:val="0"/>
  </w:num>
  <w:num w:numId="20">
    <w:abstractNumId w:val="21"/>
  </w:num>
  <w:num w:numId="21">
    <w:abstractNumId w:val="6"/>
  </w:num>
  <w:num w:numId="22">
    <w:abstractNumId w:val="4"/>
  </w:num>
  <w:num w:numId="23">
    <w:abstractNumId w:val="2"/>
  </w:num>
  <w:num w:numId="24">
    <w:abstractNumId w:val="9"/>
  </w:num>
  <w:num w:numId="25">
    <w:abstractNumId w:val="15"/>
  </w:num>
  <w:num w:numId="26">
    <w:abstractNumId w:val="19"/>
  </w:num>
  <w:num w:numId="27">
    <w:abstractNumId w:val="17"/>
  </w:num>
  <w:num w:numId="2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A4"/>
    <w:rsid w:val="00015E4E"/>
    <w:rsid w:val="0003147D"/>
    <w:rsid w:val="0003436F"/>
    <w:rsid w:val="00035E04"/>
    <w:rsid w:val="000617DD"/>
    <w:rsid w:val="00066165"/>
    <w:rsid w:val="00071577"/>
    <w:rsid w:val="00071D6A"/>
    <w:rsid w:val="00087A32"/>
    <w:rsid w:val="00091BF6"/>
    <w:rsid w:val="000A137B"/>
    <w:rsid w:val="000A3764"/>
    <w:rsid w:val="000B01CC"/>
    <w:rsid w:val="000B184A"/>
    <w:rsid w:val="000B4F4C"/>
    <w:rsid w:val="000C020A"/>
    <w:rsid w:val="000C4D8A"/>
    <w:rsid w:val="000D4608"/>
    <w:rsid w:val="000D46E4"/>
    <w:rsid w:val="000D49FD"/>
    <w:rsid w:val="000D7386"/>
    <w:rsid w:val="000E22B5"/>
    <w:rsid w:val="000E5035"/>
    <w:rsid w:val="000F0D6B"/>
    <w:rsid w:val="000F47A0"/>
    <w:rsid w:val="000F5ACA"/>
    <w:rsid w:val="0012291C"/>
    <w:rsid w:val="0013234B"/>
    <w:rsid w:val="00133E11"/>
    <w:rsid w:val="0013617F"/>
    <w:rsid w:val="00140A6F"/>
    <w:rsid w:val="00150016"/>
    <w:rsid w:val="00151717"/>
    <w:rsid w:val="00161AC5"/>
    <w:rsid w:val="0016508E"/>
    <w:rsid w:val="0016574E"/>
    <w:rsid w:val="001665B8"/>
    <w:rsid w:val="001704C7"/>
    <w:rsid w:val="001766CA"/>
    <w:rsid w:val="00181604"/>
    <w:rsid w:val="00182F7F"/>
    <w:rsid w:val="001900F1"/>
    <w:rsid w:val="00192826"/>
    <w:rsid w:val="001958E1"/>
    <w:rsid w:val="00197261"/>
    <w:rsid w:val="001A0371"/>
    <w:rsid w:val="001B50F6"/>
    <w:rsid w:val="001B516B"/>
    <w:rsid w:val="001C0304"/>
    <w:rsid w:val="001C5664"/>
    <w:rsid w:val="001E0F42"/>
    <w:rsid w:val="001E24F4"/>
    <w:rsid w:val="001E7B78"/>
    <w:rsid w:val="00205868"/>
    <w:rsid w:val="00207FB6"/>
    <w:rsid w:val="00212904"/>
    <w:rsid w:val="0023079E"/>
    <w:rsid w:val="00263571"/>
    <w:rsid w:val="002659B2"/>
    <w:rsid w:val="00270EC6"/>
    <w:rsid w:val="00282FB2"/>
    <w:rsid w:val="00295F6E"/>
    <w:rsid w:val="002972F2"/>
    <w:rsid w:val="002A4595"/>
    <w:rsid w:val="002B513A"/>
    <w:rsid w:val="002B71EA"/>
    <w:rsid w:val="002C09AA"/>
    <w:rsid w:val="002C21F9"/>
    <w:rsid w:val="002C3B5E"/>
    <w:rsid w:val="002D1FF3"/>
    <w:rsid w:val="002D26EC"/>
    <w:rsid w:val="002E457B"/>
    <w:rsid w:val="002E7195"/>
    <w:rsid w:val="002F0C51"/>
    <w:rsid w:val="002F1781"/>
    <w:rsid w:val="002F4201"/>
    <w:rsid w:val="003021AE"/>
    <w:rsid w:val="00312E84"/>
    <w:rsid w:val="00314EEA"/>
    <w:rsid w:val="00361085"/>
    <w:rsid w:val="003610B1"/>
    <w:rsid w:val="00367C08"/>
    <w:rsid w:val="00371C00"/>
    <w:rsid w:val="00373D94"/>
    <w:rsid w:val="00396043"/>
    <w:rsid w:val="003A1422"/>
    <w:rsid w:val="003B1EDD"/>
    <w:rsid w:val="003B2B2B"/>
    <w:rsid w:val="003B3358"/>
    <w:rsid w:val="003C1D20"/>
    <w:rsid w:val="003D0FFA"/>
    <w:rsid w:val="003D5BB3"/>
    <w:rsid w:val="003E278F"/>
    <w:rsid w:val="003F4357"/>
    <w:rsid w:val="0040731F"/>
    <w:rsid w:val="00415713"/>
    <w:rsid w:val="004162BF"/>
    <w:rsid w:val="0042355C"/>
    <w:rsid w:val="00430FA5"/>
    <w:rsid w:val="0044442E"/>
    <w:rsid w:val="00446F41"/>
    <w:rsid w:val="00451542"/>
    <w:rsid w:val="00455210"/>
    <w:rsid w:val="00455503"/>
    <w:rsid w:val="0045767D"/>
    <w:rsid w:val="00470F67"/>
    <w:rsid w:val="00473B44"/>
    <w:rsid w:val="00476397"/>
    <w:rsid w:val="00490F1A"/>
    <w:rsid w:val="004C3617"/>
    <w:rsid w:val="004D21A0"/>
    <w:rsid w:val="004E4171"/>
    <w:rsid w:val="00502A29"/>
    <w:rsid w:val="00505719"/>
    <w:rsid w:val="005103BB"/>
    <w:rsid w:val="00525DA4"/>
    <w:rsid w:val="00534EA2"/>
    <w:rsid w:val="005376F8"/>
    <w:rsid w:val="00540918"/>
    <w:rsid w:val="0054223A"/>
    <w:rsid w:val="0054228C"/>
    <w:rsid w:val="00544DB7"/>
    <w:rsid w:val="0055002B"/>
    <w:rsid w:val="00551A2A"/>
    <w:rsid w:val="00554651"/>
    <w:rsid w:val="005547E9"/>
    <w:rsid w:val="00554C15"/>
    <w:rsid w:val="00583DFB"/>
    <w:rsid w:val="005A0E8F"/>
    <w:rsid w:val="005A0FA2"/>
    <w:rsid w:val="005A69CA"/>
    <w:rsid w:val="005B0E3B"/>
    <w:rsid w:val="005B3F45"/>
    <w:rsid w:val="005C1C6A"/>
    <w:rsid w:val="005C5473"/>
    <w:rsid w:val="005C7640"/>
    <w:rsid w:val="005D7C7F"/>
    <w:rsid w:val="0060578C"/>
    <w:rsid w:val="00613CF8"/>
    <w:rsid w:val="00616F76"/>
    <w:rsid w:val="00625F08"/>
    <w:rsid w:val="0062605A"/>
    <w:rsid w:val="00640614"/>
    <w:rsid w:val="00653D92"/>
    <w:rsid w:val="00675687"/>
    <w:rsid w:val="00690DCC"/>
    <w:rsid w:val="00691B55"/>
    <w:rsid w:val="006A795B"/>
    <w:rsid w:val="006B5500"/>
    <w:rsid w:val="006C1063"/>
    <w:rsid w:val="006C34AE"/>
    <w:rsid w:val="006C504A"/>
    <w:rsid w:val="006F08F9"/>
    <w:rsid w:val="006F7D71"/>
    <w:rsid w:val="00703E67"/>
    <w:rsid w:val="00721B17"/>
    <w:rsid w:val="0073106C"/>
    <w:rsid w:val="00743939"/>
    <w:rsid w:val="00743E4A"/>
    <w:rsid w:val="00766E94"/>
    <w:rsid w:val="007866FC"/>
    <w:rsid w:val="00790A9A"/>
    <w:rsid w:val="007959F4"/>
    <w:rsid w:val="007B2E0C"/>
    <w:rsid w:val="007C4FC6"/>
    <w:rsid w:val="007D19A7"/>
    <w:rsid w:val="007D6DEE"/>
    <w:rsid w:val="007D7B65"/>
    <w:rsid w:val="007F529C"/>
    <w:rsid w:val="00806FE1"/>
    <w:rsid w:val="00825BD8"/>
    <w:rsid w:val="008426B4"/>
    <w:rsid w:val="00842DFB"/>
    <w:rsid w:val="00843AD4"/>
    <w:rsid w:val="00845AA0"/>
    <w:rsid w:val="008475C2"/>
    <w:rsid w:val="008578D8"/>
    <w:rsid w:val="00867E39"/>
    <w:rsid w:val="00886563"/>
    <w:rsid w:val="008A0E21"/>
    <w:rsid w:val="008A3BFA"/>
    <w:rsid w:val="008C058C"/>
    <w:rsid w:val="008C1D17"/>
    <w:rsid w:val="008F1D3E"/>
    <w:rsid w:val="00902C1A"/>
    <w:rsid w:val="00905CB7"/>
    <w:rsid w:val="0091459F"/>
    <w:rsid w:val="00917A75"/>
    <w:rsid w:val="00921337"/>
    <w:rsid w:val="00930BCD"/>
    <w:rsid w:val="00932B51"/>
    <w:rsid w:val="00950117"/>
    <w:rsid w:val="009538C2"/>
    <w:rsid w:val="0097502A"/>
    <w:rsid w:val="009767AB"/>
    <w:rsid w:val="00976E0E"/>
    <w:rsid w:val="009A09D1"/>
    <w:rsid w:val="009A1C7F"/>
    <w:rsid w:val="009A2881"/>
    <w:rsid w:val="009A32AD"/>
    <w:rsid w:val="009A77CF"/>
    <w:rsid w:val="009B1F93"/>
    <w:rsid w:val="009F1F84"/>
    <w:rsid w:val="009F2C10"/>
    <w:rsid w:val="00A0050C"/>
    <w:rsid w:val="00A1171E"/>
    <w:rsid w:val="00A21409"/>
    <w:rsid w:val="00A21952"/>
    <w:rsid w:val="00A309FE"/>
    <w:rsid w:val="00A31634"/>
    <w:rsid w:val="00A405B8"/>
    <w:rsid w:val="00A41AD4"/>
    <w:rsid w:val="00A516EC"/>
    <w:rsid w:val="00A53490"/>
    <w:rsid w:val="00A5543F"/>
    <w:rsid w:val="00A56FB9"/>
    <w:rsid w:val="00A76E5B"/>
    <w:rsid w:val="00A86F64"/>
    <w:rsid w:val="00A87E99"/>
    <w:rsid w:val="00A97699"/>
    <w:rsid w:val="00A97DC9"/>
    <w:rsid w:val="00AA79D5"/>
    <w:rsid w:val="00AB149E"/>
    <w:rsid w:val="00AE0AD9"/>
    <w:rsid w:val="00AF2880"/>
    <w:rsid w:val="00AF4EB7"/>
    <w:rsid w:val="00B012E9"/>
    <w:rsid w:val="00B04DBF"/>
    <w:rsid w:val="00B133FF"/>
    <w:rsid w:val="00B3157A"/>
    <w:rsid w:val="00B36D1B"/>
    <w:rsid w:val="00B36FBC"/>
    <w:rsid w:val="00B506E5"/>
    <w:rsid w:val="00B60D99"/>
    <w:rsid w:val="00BA2F54"/>
    <w:rsid w:val="00BB1CFE"/>
    <w:rsid w:val="00BB7C99"/>
    <w:rsid w:val="00BC0E5A"/>
    <w:rsid w:val="00BD5FDD"/>
    <w:rsid w:val="00BF792F"/>
    <w:rsid w:val="00C02246"/>
    <w:rsid w:val="00C04C6A"/>
    <w:rsid w:val="00C12066"/>
    <w:rsid w:val="00C14766"/>
    <w:rsid w:val="00C27BAA"/>
    <w:rsid w:val="00C27C2A"/>
    <w:rsid w:val="00C40C12"/>
    <w:rsid w:val="00C40CB1"/>
    <w:rsid w:val="00C43689"/>
    <w:rsid w:val="00C67AF7"/>
    <w:rsid w:val="00C71E12"/>
    <w:rsid w:val="00C7230B"/>
    <w:rsid w:val="00C74A7A"/>
    <w:rsid w:val="00C74D6C"/>
    <w:rsid w:val="00C96182"/>
    <w:rsid w:val="00CB5A20"/>
    <w:rsid w:val="00CC3089"/>
    <w:rsid w:val="00CD011C"/>
    <w:rsid w:val="00CD0F31"/>
    <w:rsid w:val="00CE6198"/>
    <w:rsid w:val="00CE6718"/>
    <w:rsid w:val="00CE7021"/>
    <w:rsid w:val="00CF196B"/>
    <w:rsid w:val="00D034E3"/>
    <w:rsid w:val="00D06664"/>
    <w:rsid w:val="00D15C97"/>
    <w:rsid w:val="00D17783"/>
    <w:rsid w:val="00D36522"/>
    <w:rsid w:val="00D40A0A"/>
    <w:rsid w:val="00D41920"/>
    <w:rsid w:val="00D45796"/>
    <w:rsid w:val="00D47885"/>
    <w:rsid w:val="00D47A7D"/>
    <w:rsid w:val="00D53BB6"/>
    <w:rsid w:val="00D67490"/>
    <w:rsid w:val="00D77627"/>
    <w:rsid w:val="00D90A92"/>
    <w:rsid w:val="00D9553E"/>
    <w:rsid w:val="00DB1925"/>
    <w:rsid w:val="00DB6B2D"/>
    <w:rsid w:val="00DE1C8B"/>
    <w:rsid w:val="00DF1364"/>
    <w:rsid w:val="00DF559E"/>
    <w:rsid w:val="00E06876"/>
    <w:rsid w:val="00E20889"/>
    <w:rsid w:val="00E26E2C"/>
    <w:rsid w:val="00E31E37"/>
    <w:rsid w:val="00E322A2"/>
    <w:rsid w:val="00E32E48"/>
    <w:rsid w:val="00E3359A"/>
    <w:rsid w:val="00E3601B"/>
    <w:rsid w:val="00E62F6A"/>
    <w:rsid w:val="00E63428"/>
    <w:rsid w:val="00E6683A"/>
    <w:rsid w:val="00E80685"/>
    <w:rsid w:val="00E823ED"/>
    <w:rsid w:val="00E8533C"/>
    <w:rsid w:val="00E92273"/>
    <w:rsid w:val="00E94906"/>
    <w:rsid w:val="00EA0EA1"/>
    <w:rsid w:val="00EB250A"/>
    <w:rsid w:val="00EC7FD0"/>
    <w:rsid w:val="00ED6BB6"/>
    <w:rsid w:val="00ED7FBF"/>
    <w:rsid w:val="00EF11AC"/>
    <w:rsid w:val="00F05618"/>
    <w:rsid w:val="00F0569E"/>
    <w:rsid w:val="00F162AF"/>
    <w:rsid w:val="00F17DB6"/>
    <w:rsid w:val="00F23A4A"/>
    <w:rsid w:val="00F5099A"/>
    <w:rsid w:val="00F56141"/>
    <w:rsid w:val="00F641EE"/>
    <w:rsid w:val="00F66411"/>
    <w:rsid w:val="00F72BA2"/>
    <w:rsid w:val="00FA3D72"/>
    <w:rsid w:val="00FB2246"/>
    <w:rsid w:val="00FB787B"/>
    <w:rsid w:val="00FC3147"/>
    <w:rsid w:val="00FC4595"/>
    <w:rsid w:val="00FC6C49"/>
    <w:rsid w:val="00FD2336"/>
    <w:rsid w:val="00FE0177"/>
    <w:rsid w:val="00FE047D"/>
    <w:rsid w:val="00FF4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F814"/>
  <w15:chartTrackingRefBased/>
  <w15:docId w15:val="{6C555A27-8B1B-47C3-B1EF-1A26B591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5DA4"/>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6C1063"/>
    <w:pPr>
      <w:keepNext/>
      <w:keepLines/>
      <w:spacing w:before="240" w:line="276" w:lineRule="auto"/>
      <w:outlineLvl w:val="0"/>
    </w:pPr>
    <w:rPr>
      <w:rFonts w:asciiTheme="majorHAnsi" w:eastAsiaTheme="majorEastAsia" w:hAnsiTheme="majorHAnsi" w:cstheme="majorBidi"/>
      <w:color w:val="2F5496" w:themeColor="accent1" w:themeShade="BF"/>
      <w:sz w:val="32"/>
      <w:szCs w:val="32"/>
      <w:lang w:eastAsia="en-US"/>
    </w:rPr>
  </w:style>
  <w:style w:type="paragraph" w:styleId="Nagwek2">
    <w:name w:val="heading 2"/>
    <w:basedOn w:val="Normalny"/>
    <w:next w:val="Normalny"/>
    <w:link w:val="Nagwek2Znak"/>
    <w:qFormat/>
    <w:rsid w:val="00525DA4"/>
    <w:pPr>
      <w:keepNext/>
      <w:outlineLvl w:val="1"/>
    </w:pPr>
    <w:rPr>
      <w:rFonts w:eastAsia="Arial Unicode M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25DA4"/>
    <w:rPr>
      <w:rFonts w:ascii="Times New Roman" w:eastAsia="Arial Unicode MS" w:hAnsi="Times New Roman" w:cs="Times New Roman"/>
      <w:sz w:val="24"/>
      <w:szCs w:val="20"/>
      <w:lang w:eastAsia="pl-PL"/>
    </w:rPr>
  </w:style>
  <w:style w:type="paragraph" w:styleId="Nagwek">
    <w:name w:val="header"/>
    <w:aliases w:val="Nagłówek strony"/>
    <w:basedOn w:val="Normalny"/>
    <w:link w:val="NagwekZnak"/>
    <w:uiPriority w:val="99"/>
    <w:rsid w:val="00525DA4"/>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525DA4"/>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525DA4"/>
    <w:pPr>
      <w:tabs>
        <w:tab w:val="center" w:pos="4536"/>
        <w:tab w:val="right" w:pos="9072"/>
      </w:tabs>
    </w:pPr>
  </w:style>
  <w:style w:type="character" w:customStyle="1" w:styleId="StopkaZnak">
    <w:name w:val="Stopka Znak"/>
    <w:aliases w:val="stand Znak"/>
    <w:basedOn w:val="Domylnaczcionkaakapitu"/>
    <w:link w:val="Stopka"/>
    <w:uiPriority w:val="99"/>
    <w:rsid w:val="00525DA4"/>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525DA4"/>
    <w:pPr>
      <w:spacing w:after="120" w:line="480" w:lineRule="auto"/>
    </w:pPr>
  </w:style>
  <w:style w:type="character" w:customStyle="1" w:styleId="Tekstpodstawowy2Znak">
    <w:name w:val="Tekst podstawowy 2 Znak"/>
    <w:basedOn w:val="Domylnaczcionkaakapitu"/>
    <w:link w:val="Tekstpodstawowy2"/>
    <w:rsid w:val="00525DA4"/>
    <w:rPr>
      <w:rFonts w:ascii="Times New Roman" w:eastAsia="Times New Roman" w:hAnsi="Times New Roman" w:cs="Times New Roman"/>
      <w:sz w:val="24"/>
      <w:szCs w:val="20"/>
      <w:lang w:eastAsia="pl-PL"/>
    </w:rPr>
  </w:style>
  <w:style w:type="paragraph" w:customStyle="1" w:styleId="pkt">
    <w:name w:val="pkt"/>
    <w:basedOn w:val="Normalny"/>
    <w:rsid w:val="00525DA4"/>
    <w:pPr>
      <w:spacing w:before="60" w:after="60"/>
      <w:ind w:left="851" w:hanging="295"/>
      <w:jc w:val="both"/>
    </w:pPr>
    <w:rPr>
      <w:szCs w:val="24"/>
    </w:rPr>
  </w:style>
  <w:style w:type="paragraph" w:customStyle="1" w:styleId="Tre">
    <w:name w:val="Treść"/>
    <w:uiPriority w:val="99"/>
    <w:rsid w:val="00525DA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l-PL"/>
    </w:rPr>
  </w:style>
  <w:style w:type="numbering" w:customStyle="1" w:styleId="List0">
    <w:name w:val="List 0"/>
    <w:rsid w:val="00525DA4"/>
    <w:pPr>
      <w:numPr>
        <w:numId w:val="10"/>
      </w:numPr>
    </w:pPr>
  </w:style>
  <w:style w:type="paragraph" w:customStyle="1" w:styleId="Standardowy1">
    <w:name w:val="Standardowy1"/>
    <w:uiPriority w:val="99"/>
    <w:rsid w:val="00525DA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Arial Unicode MS" w:cs="Arial Unicode MS"/>
      <w:color w:val="000000"/>
      <w:sz w:val="24"/>
      <w:szCs w:val="24"/>
      <w:u w:color="000000"/>
      <w:lang w:eastAsia="pl-PL"/>
    </w:rPr>
  </w:style>
  <w:style w:type="numbering" w:customStyle="1" w:styleId="Lista51">
    <w:name w:val="Lista 51"/>
    <w:rsid w:val="00525DA4"/>
    <w:pPr>
      <w:numPr>
        <w:numId w:val="6"/>
      </w:numPr>
    </w:pPr>
  </w:style>
  <w:style w:type="numbering" w:customStyle="1" w:styleId="Lista21">
    <w:name w:val="Lista 21"/>
    <w:rsid w:val="00525DA4"/>
    <w:pPr>
      <w:numPr>
        <w:numId w:val="2"/>
      </w:numPr>
    </w:pPr>
  </w:style>
  <w:style w:type="numbering" w:customStyle="1" w:styleId="List9">
    <w:name w:val="List 9"/>
    <w:rsid w:val="00525DA4"/>
    <w:pPr>
      <w:numPr>
        <w:numId w:val="7"/>
      </w:numPr>
    </w:pPr>
  </w:style>
  <w:style w:type="numbering" w:customStyle="1" w:styleId="Lista31">
    <w:name w:val="Lista 31"/>
    <w:rsid w:val="00525DA4"/>
    <w:pPr>
      <w:numPr>
        <w:numId w:val="5"/>
      </w:numPr>
    </w:pPr>
  </w:style>
  <w:style w:type="numbering" w:customStyle="1" w:styleId="List1">
    <w:name w:val="List 1"/>
    <w:rsid w:val="00525DA4"/>
    <w:pPr>
      <w:numPr>
        <w:numId w:val="4"/>
      </w:numPr>
    </w:pPr>
  </w:style>
  <w:style w:type="numbering" w:customStyle="1" w:styleId="Kreski">
    <w:name w:val="Kreski"/>
    <w:rsid w:val="00525DA4"/>
    <w:pPr>
      <w:numPr>
        <w:numId w:val="3"/>
      </w:numPr>
    </w:pPr>
  </w:style>
  <w:style w:type="paragraph" w:styleId="Akapitzlist">
    <w:name w:val="List Paragraph"/>
    <w:aliases w:val="L1,Numerowanie,List Paragraph,Preambuła"/>
    <w:basedOn w:val="Normalny"/>
    <w:link w:val="AkapitzlistZnak"/>
    <w:uiPriority w:val="34"/>
    <w:qFormat/>
    <w:rsid w:val="00525DA4"/>
    <w:pPr>
      <w:ind w:left="708"/>
      <w:jc w:val="both"/>
    </w:pPr>
    <w:rPr>
      <w:rFonts w:ascii="Arial" w:hAnsi="Arial"/>
      <w:szCs w:val="24"/>
    </w:rPr>
  </w:style>
  <w:style w:type="character" w:styleId="Tytuksiki">
    <w:name w:val="Book Title"/>
    <w:basedOn w:val="Domylnaczcionkaakapitu"/>
    <w:uiPriority w:val="33"/>
    <w:qFormat/>
    <w:rsid w:val="00525DA4"/>
    <w:rPr>
      <w:b/>
      <w:bCs/>
      <w:smallCaps/>
      <w:spacing w:val="5"/>
    </w:rPr>
  </w:style>
  <w:style w:type="character" w:customStyle="1" w:styleId="Nagwek1Znak">
    <w:name w:val="Nagłówek 1 Znak"/>
    <w:basedOn w:val="Domylnaczcionkaakapitu"/>
    <w:link w:val="Nagwek1"/>
    <w:uiPriority w:val="9"/>
    <w:rsid w:val="006C1063"/>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nhideWhenUsed/>
    <w:rsid w:val="006C1063"/>
    <w:rPr>
      <w:color w:val="0000FF"/>
      <w:u w:val="single"/>
    </w:rPr>
  </w:style>
  <w:style w:type="character" w:customStyle="1" w:styleId="AkapitzlistZnak">
    <w:name w:val="Akapit z listą Znak"/>
    <w:aliases w:val="L1 Znak,Numerowanie Znak,List Paragraph Znak,Preambuła Znak"/>
    <w:link w:val="Akapitzlist"/>
    <w:uiPriority w:val="99"/>
    <w:locked/>
    <w:rsid w:val="006C1063"/>
    <w:rPr>
      <w:rFonts w:ascii="Arial" w:eastAsia="Times New Roman" w:hAnsi="Arial" w:cs="Times New Roman"/>
      <w:sz w:val="24"/>
      <w:szCs w:val="24"/>
      <w:lang w:eastAsia="pl-PL"/>
    </w:rPr>
  </w:style>
  <w:style w:type="paragraph" w:customStyle="1" w:styleId="Default">
    <w:name w:val="Default"/>
    <w:rsid w:val="001B516B"/>
    <w:pPr>
      <w:autoSpaceDE w:val="0"/>
      <w:autoSpaceDN w:val="0"/>
      <w:adjustRightInd w:val="0"/>
      <w:spacing w:after="0" w:line="240" w:lineRule="auto"/>
    </w:pPr>
    <w:rPr>
      <w:rFonts w:ascii="Calibri" w:hAnsi="Calibri" w:cs="Calibri"/>
      <w:color w:val="000000"/>
      <w:sz w:val="24"/>
      <w:szCs w:val="24"/>
    </w:rPr>
  </w:style>
  <w:style w:type="character" w:styleId="Nierozpoznanawzmianka">
    <w:name w:val="Unresolved Mention"/>
    <w:basedOn w:val="Domylnaczcionkaakapitu"/>
    <w:uiPriority w:val="99"/>
    <w:semiHidden/>
    <w:unhideWhenUsed/>
    <w:rsid w:val="001B516B"/>
    <w:rPr>
      <w:color w:val="605E5C"/>
      <w:shd w:val="clear" w:color="auto" w:fill="E1DFDD"/>
    </w:rPr>
  </w:style>
  <w:style w:type="character" w:styleId="UyteHipercze">
    <w:name w:val="FollowedHyperlink"/>
    <w:basedOn w:val="Domylnaczcionkaakapitu"/>
    <w:uiPriority w:val="99"/>
    <w:semiHidden/>
    <w:unhideWhenUsed/>
    <w:rsid w:val="001B516B"/>
    <w:rPr>
      <w:color w:val="954F72" w:themeColor="followedHyperlink"/>
      <w:u w:val="single"/>
    </w:rPr>
  </w:style>
  <w:style w:type="numbering" w:customStyle="1" w:styleId="List01">
    <w:name w:val="List 01"/>
    <w:rsid w:val="00E3359A"/>
  </w:style>
  <w:style w:type="paragraph" w:styleId="Poprawka">
    <w:name w:val="Revision"/>
    <w:hidden/>
    <w:uiPriority w:val="99"/>
    <w:semiHidden/>
    <w:rsid w:val="00C27C2A"/>
    <w:pPr>
      <w:spacing w:after="0" w:line="240" w:lineRule="auto"/>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15355">
      <w:bodyDiv w:val="1"/>
      <w:marLeft w:val="0"/>
      <w:marRight w:val="0"/>
      <w:marTop w:val="0"/>
      <w:marBottom w:val="0"/>
      <w:divBdr>
        <w:top w:val="none" w:sz="0" w:space="0" w:color="auto"/>
        <w:left w:val="none" w:sz="0" w:space="0" w:color="auto"/>
        <w:bottom w:val="none" w:sz="0" w:space="0" w:color="auto"/>
        <w:right w:val="none" w:sz="0" w:space="0" w:color="auto"/>
      </w:divBdr>
    </w:div>
    <w:div w:id="769860914">
      <w:bodyDiv w:val="1"/>
      <w:marLeft w:val="0"/>
      <w:marRight w:val="0"/>
      <w:marTop w:val="0"/>
      <w:marBottom w:val="0"/>
      <w:divBdr>
        <w:top w:val="none" w:sz="0" w:space="0" w:color="auto"/>
        <w:left w:val="none" w:sz="0" w:space="0" w:color="auto"/>
        <w:bottom w:val="none" w:sz="0" w:space="0" w:color="auto"/>
        <w:right w:val="none" w:sz="0" w:space="0" w:color="auto"/>
      </w:divBdr>
    </w:div>
    <w:div w:id="998966476">
      <w:bodyDiv w:val="1"/>
      <w:marLeft w:val="0"/>
      <w:marRight w:val="0"/>
      <w:marTop w:val="0"/>
      <w:marBottom w:val="0"/>
      <w:divBdr>
        <w:top w:val="none" w:sz="0" w:space="0" w:color="auto"/>
        <w:left w:val="none" w:sz="0" w:space="0" w:color="auto"/>
        <w:bottom w:val="none" w:sz="0" w:space="0" w:color="auto"/>
        <w:right w:val="none" w:sz="0" w:space="0" w:color="auto"/>
      </w:divBdr>
    </w:div>
    <w:div w:id="1459031167">
      <w:bodyDiv w:val="1"/>
      <w:marLeft w:val="0"/>
      <w:marRight w:val="0"/>
      <w:marTop w:val="0"/>
      <w:marBottom w:val="0"/>
      <w:divBdr>
        <w:top w:val="none" w:sz="0" w:space="0" w:color="auto"/>
        <w:left w:val="none" w:sz="0" w:space="0" w:color="auto"/>
        <w:bottom w:val="none" w:sz="0" w:space="0" w:color="auto"/>
        <w:right w:val="none" w:sz="0" w:space="0" w:color="auto"/>
      </w:divBdr>
      <w:divsChild>
        <w:div w:id="537009833">
          <w:marLeft w:val="-300"/>
          <w:marRight w:val="-300"/>
          <w:marTop w:val="0"/>
          <w:marBottom w:val="0"/>
          <w:divBdr>
            <w:top w:val="none" w:sz="0" w:space="0" w:color="auto"/>
            <w:left w:val="none" w:sz="0" w:space="0" w:color="auto"/>
            <w:bottom w:val="none" w:sz="0" w:space="0" w:color="auto"/>
            <w:right w:val="none" w:sz="0" w:space="0" w:color="auto"/>
          </w:divBdr>
          <w:divsChild>
            <w:div w:id="1805849175">
              <w:marLeft w:val="0"/>
              <w:marRight w:val="0"/>
              <w:marTop w:val="0"/>
              <w:marBottom w:val="0"/>
              <w:divBdr>
                <w:top w:val="none" w:sz="0" w:space="0" w:color="auto"/>
                <w:left w:val="none" w:sz="0" w:space="0" w:color="auto"/>
                <w:bottom w:val="none" w:sz="0" w:space="0" w:color="auto"/>
                <w:right w:val="none" w:sz="0" w:space="0" w:color="auto"/>
              </w:divBdr>
              <w:divsChild>
                <w:div w:id="1873767878">
                  <w:marLeft w:val="0"/>
                  <w:marRight w:val="0"/>
                  <w:marTop w:val="0"/>
                  <w:marBottom w:val="0"/>
                  <w:divBdr>
                    <w:top w:val="none" w:sz="0" w:space="0" w:color="auto"/>
                    <w:left w:val="none" w:sz="0" w:space="0" w:color="auto"/>
                    <w:bottom w:val="none" w:sz="0" w:space="0" w:color="auto"/>
                    <w:right w:val="none" w:sz="0" w:space="0" w:color="auto"/>
                  </w:divBdr>
                  <w:divsChild>
                    <w:div w:id="1783838647">
                      <w:marLeft w:val="0"/>
                      <w:marRight w:val="0"/>
                      <w:marTop w:val="0"/>
                      <w:marBottom w:val="150"/>
                      <w:divBdr>
                        <w:top w:val="none" w:sz="0" w:space="0" w:color="auto"/>
                        <w:left w:val="none" w:sz="0" w:space="0" w:color="auto"/>
                        <w:bottom w:val="none" w:sz="0" w:space="0" w:color="auto"/>
                        <w:right w:val="none" w:sz="0" w:space="0" w:color="auto"/>
                      </w:divBdr>
                    </w:div>
                  </w:divsChild>
                </w:div>
                <w:div w:id="302737815">
                  <w:marLeft w:val="0"/>
                  <w:marRight w:val="0"/>
                  <w:marTop w:val="0"/>
                  <w:marBottom w:val="0"/>
                  <w:divBdr>
                    <w:top w:val="none" w:sz="0" w:space="0" w:color="auto"/>
                    <w:left w:val="none" w:sz="0" w:space="0" w:color="auto"/>
                    <w:bottom w:val="none" w:sz="0" w:space="0" w:color="auto"/>
                    <w:right w:val="none" w:sz="0" w:space="0" w:color="auto"/>
                  </w:divBdr>
                  <w:divsChild>
                    <w:div w:id="1535732714">
                      <w:marLeft w:val="0"/>
                      <w:marRight w:val="0"/>
                      <w:marTop w:val="0"/>
                      <w:marBottom w:val="150"/>
                      <w:divBdr>
                        <w:top w:val="none" w:sz="0" w:space="0" w:color="auto"/>
                        <w:left w:val="none" w:sz="0" w:space="0" w:color="auto"/>
                        <w:bottom w:val="none" w:sz="0" w:space="0" w:color="auto"/>
                        <w:right w:val="none" w:sz="0" w:space="0" w:color="auto"/>
                      </w:divBdr>
                    </w:div>
                  </w:divsChild>
                </w:div>
                <w:div w:id="729689251">
                  <w:marLeft w:val="0"/>
                  <w:marRight w:val="0"/>
                  <w:marTop w:val="0"/>
                  <w:marBottom w:val="0"/>
                  <w:divBdr>
                    <w:top w:val="none" w:sz="0" w:space="0" w:color="auto"/>
                    <w:left w:val="none" w:sz="0" w:space="0" w:color="auto"/>
                    <w:bottom w:val="none" w:sz="0" w:space="0" w:color="auto"/>
                    <w:right w:val="none" w:sz="0" w:space="0" w:color="auto"/>
                  </w:divBdr>
                  <w:divsChild>
                    <w:div w:id="1808936537">
                      <w:marLeft w:val="0"/>
                      <w:marRight w:val="0"/>
                      <w:marTop w:val="0"/>
                      <w:marBottom w:val="150"/>
                      <w:divBdr>
                        <w:top w:val="none" w:sz="0" w:space="0" w:color="auto"/>
                        <w:left w:val="none" w:sz="0" w:space="0" w:color="auto"/>
                        <w:bottom w:val="none" w:sz="0" w:space="0" w:color="auto"/>
                        <w:right w:val="none" w:sz="0" w:space="0" w:color="auto"/>
                      </w:divBdr>
                    </w:div>
                  </w:divsChild>
                </w:div>
                <w:div w:id="659314273">
                  <w:marLeft w:val="0"/>
                  <w:marRight w:val="0"/>
                  <w:marTop w:val="0"/>
                  <w:marBottom w:val="0"/>
                  <w:divBdr>
                    <w:top w:val="none" w:sz="0" w:space="0" w:color="auto"/>
                    <w:left w:val="none" w:sz="0" w:space="0" w:color="auto"/>
                    <w:bottom w:val="none" w:sz="0" w:space="0" w:color="auto"/>
                    <w:right w:val="none" w:sz="0" w:space="0" w:color="auto"/>
                  </w:divBdr>
                  <w:divsChild>
                    <w:div w:id="1806771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07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wnload.xsp/WDU20240001251/O/D2024125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ap.sejm.gov.pl/isap.nsf/download.xsp/WDU20240001709/O/D2024170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wnload.xsp/WDU20240001251/O/D2024125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ktura@zwik.szczecin.pl" TargetMode="External"/><Relationship Id="rId4" Type="http://schemas.openxmlformats.org/officeDocument/2006/relationships/settings" Target="settings.xml"/><Relationship Id="rId9" Type="http://schemas.openxmlformats.org/officeDocument/2006/relationships/hyperlink" Target="https://isap.sejm.gov.pl/isap.nsf/DocDetails.xsp?id=WDU20240000502"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4DE0C-90DD-4757-95E0-77199CB5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5873</Words>
  <Characters>35238</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Eugeniusz Wojszwiłło</dc:creator>
  <cp:keywords/>
  <dc:description/>
  <cp:lastModifiedBy>Agnieszka Poręczewska-Bereszko</cp:lastModifiedBy>
  <cp:revision>7</cp:revision>
  <cp:lastPrinted>2025-04-07T05:44:00Z</cp:lastPrinted>
  <dcterms:created xsi:type="dcterms:W3CDTF">2025-03-30T14:31:00Z</dcterms:created>
  <dcterms:modified xsi:type="dcterms:W3CDTF">2025-04-07T05:45:00Z</dcterms:modified>
</cp:coreProperties>
</file>