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58FB6DE8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</w:t>
      </w:r>
      <w:r w:rsidR="00D60AEB">
        <w:rPr>
          <w:rFonts w:cstheme="minorHAnsi"/>
          <w:b/>
        </w:rPr>
        <w:t>2</w:t>
      </w:r>
      <w:r>
        <w:rPr>
          <w:rFonts w:cstheme="minorHAnsi"/>
          <w:b/>
        </w:rPr>
        <w:t xml:space="preserve"> do SWZ</w:t>
      </w:r>
      <w:r w:rsidR="000C20C2">
        <w:rPr>
          <w:rFonts w:cstheme="minorHAnsi"/>
          <w:b/>
        </w:rPr>
        <w:t>/do umowy</w:t>
      </w:r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22E4928C" w14:textId="1EB6FDBF" w:rsidR="001973C9" w:rsidRDefault="000F10F8" w:rsidP="000F10F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</w:t>
      </w:r>
      <w:r w:rsidR="001973C9">
        <w:rPr>
          <w:rFonts w:cstheme="minorHAnsi"/>
          <w:b/>
          <w:bCs/>
        </w:rPr>
        <w:t xml:space="preserve"> Postępowania pn.: Dostawa </w:t>
      </w:r>
      <w:r w:rsidR="0072423C">
        <w:rPr>
          <w:rFonts w:cstheme="minorHAnsi"/>
          <w:b/>
          <w:bCs/>
        </w:rPr>
        <w:t>aparatury badawczej,</w:t>
      </w:r>
      <w:r>
        <w:rPr>
          <w:rFonts w:cstheme="minorHAnsi"/>
          <w:b/>
          <w:bCs/>
        </w:rPr>
        <w:t xml:space="preserve"> </w:t>
      </w:r>
      <w:r w:rsidR="001973C9">
        <w:rPr>
          <w:rFonts w:cstheme="minorHAnsi"/>
          <w:b/>
          <w:bCs/>
        </w:rPr>
        <w:t xml:space="preserve">nr </w:t>
      </w:r>
      <w:r w:rsidR="0072423C">
        <w:rPr>
          <w:rFonts w:cstheme="minorHAnsi"/>
          <w:b/>
          <w:bCs/>
        </w:rPr>
        <w:t>22</w:t>
      </w:r>
      <w:r w:rsidR="001973C9">
        <w:rPr>
          <w:rFonts w:cstheme="minorHAnsi"/>
          <w:b/>
          <w:bCs/>
        </w:rPr>
        <w:t>/ZP/2025</w:t>
      </w:r>
    </w:p>
    <w:p w14:paraId="63FBBBF4" w14:textId="16DD876C" w:rsidR="001C45E3" w:rsidRDefault="000F10F8" w:rsidP="000F10F8">
      <w:pPr>
        <w:jc w:val="center"/>
        <w:rPr>
          <w:b/>
          <w:bCs/>
          <w:szCs w:val="24"/>
        </w:rPr>
      </w:pPr>
      <w:r>
        <w:rPr>
          <w:rFonts w:cstheme="minorHAnsi"/>
          <w:b/>
          <w:bCs/>
        </w:rPr>
        <w:t xml:space="preserve">Pakiet nr </w:t>
      </w:r>
      <w:r w:rsidR="0072423C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–</w:t>
      </w:r>
      <w:r w:rsidRPr="000F10F8">
        <w:rPr>
          <w:szCs w:val="24"/>
        </w:rPr>
        <w:t xml:space="preserve"> </w:t>
      </w:r>
      <w:proofErr w:type="spellStart"/>
      <w:r w:rsidR="001973C9">
        <w:rPr>
          <w:b/>
          <w:bCs/>
          <w:szCs w:val="24"/>
        </w:rPr>
        <w:t>Elektroporator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6083"/>
        <w:gridCol w:w="2405"/>
      </w:tblGrid>
      <w:tr w:rsidR="001973C9" w:rsidRPr="00553C60" w14:paraId="4DBD242E" w14:textId="77777777" w:rsidTr="00B51DAC">
        <w:trPr>
          <w:trHeight w:val="747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1973C9" w:rsidRPr="00553C60" w:rsidRDefault="001973C9" w:rsidP="0072423C">
            <w:pPr>
              <w:pStyle w:val="Standard"/>
              <w:spacing w:before="120" w:after="12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  <w:b/>
              </w:rPr>
              <w:t>Lp.</w:t>
            </w:r>
          </w:p>
        </w:tc>
        <w:tc>
          <w:tcPr>
            <w:tcW w:w="33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17FC519" w:rsidR="001973C9" w:rsidRPr="00553C60" w:rsidRDefault="001973C9" w:rsidP="0072423C">
            <w:pPr>
              <w:pStyle w:val="Standard"/>
              <w:spacing w:before="120" w:after="12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  <w:b/>
              </w:rPr>
              <w:t>Wymagane minimalne parametry techniczne</w:t>
            </w:r>
            <w:r w:rsidR="0072423C">
              <w:rPr>
                <w:rFonts w:cs="Calibri"/>
                <w:b/>
              </w:rPr>
              <w:t xml:space="preserve"> i</w:t>
            </w:r>
            <w:r w:rsidRPr="00553C60">
              <w:rPr>
                <w:rFonts w:cs="Calibri"/>
                <w:b/>
              </w:rPr>
              <w:t xml:space="preserve"> funkcjonalne 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7946" w14:textId="0B4D16B4" w:rsidR="001973C9" w:rsidRPr="0072423C" w:rsidRDefault="001973C9" w:rsidP="0072423C">
            <w:pPr>
              <w:pStyle w:val="A-nagtabeli"/>
              <w:widowControl w:val="0"/>
              <w:suppressAutoHyphens w:val="0"/>
              <w:spacing w:before="120" w:after="120"/>
              <w:jc w:val="center"/>
              <w:rPr>
                <w:rFonts w:cs="Calibri"/>
                <w:szCs w:val="22"/>
              </w:rPr>
            </w:pPr>
            <w:r w:rsidRPr="00553C60">
              <w:rPr>
                <w:rStyle w:val="labelastextbox"/>
                <w:rFonts w:cs="Calibri"/>
                <w:szCs w:val="22"/>
              </w:rPr>
              <w:t>Parametry oferowane</w:t>
            </w:r>
          </w:p>
        </w:tc>
      </w:tr>
      <w:tr w:rsidR="001973C9" w:rsidRPr="00553C60" w14:paraId="77F06CC1" w14:textId="77777777" w:rsidTr="00B51DA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A9C7B6D" w14:textId="1794AA0C" w:rsidR="001973C9" w:rsidRPr="0072423C" w:rsidRDefault="001973C9" w:rsidP="0072423C">
            <w:pPr>
              <w:pStyle w:val="A-nagtabeli"/>
              <w:widowControl w:val="0"/>
              <w:suppressAutoHyphens w:val="0"/>
              <w:spacing w:before="120" w:after="120"/>
              <w:rPr>
                <w:rFonts w:cs="Calibri"/>
                <w:b w:val="0"/>
                <w:szCs w:val="22"/>
              </w:rPr>
            </w:pPr>
            <w:r w:rsidRPr="0072423C">
              <w:rPr>
                <w:rFonts w:cs="Calibri"/>
                <w:b w:val="0"/>
                <w:szCs w:val="22"/>
              </w:rPr>
              <w:t>Producent ……………………………………………………………</w:t>
            </w:r>
          </w:p>
          <w:p w14:paraId="3564D29C" w14:textId="5F91E21E" w:rsidR="001973C9" w:rsidRPr="00553C60" w:rsidRDefault="001973C9" w:rsidP="0072423C">
            <w:pPr>
              <w:pStyle w:val="A-nagtabeli"/>
              <w:widowControl w:val="0"/>
              <w:suppressAutoHyphens w:val="0"/>
              <w:spacing w:before="120" w:after="120"/>
              <w:rPr>
                <w:rFonts w:cs="Calibri"/>
                <w:szCs w:val="22"/>
              </w:rPr>
            </w:pPr>
            <w:r w:rsidRPr="0072423C">
              <w:rPr>
                <w:rFonts w:cs="Calibri"/>
                <w:b w:val="0"/>
                <w:szCs w:val="22"/>
              </w:rPr>
              <w:t>Model …………………………………………..……………………..</w:t>
            </w:r>
          </w:p>
        </w:tc>
      </w:tr>
      <w:tr w:rsidR="001973C9" w:rsidRPr="00553C60" w14:paraId="27F84F72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1973C9" w:rsidRPr="00553C60" w:rsidRDefault="001973C9" w:rsidP="00553C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1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78A21F35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  <w:bCs/>
              </w:rPr>
            </w:pPr>
            <w:r w:rsidRPr="00553C60">
              <w:rPr>
                <w:rFonts w:cs="Calibri"/>
              </w:rPr>
              <w:t>s</w:t>
            </w:r>
            <w:r w:rsidRPr="008B06B5">
              <w:rPr>
                <w:rFonts w:cs="Calibri"/>
              </w:rPr>
              <w:t>ystem do elektroporacji umożliwiający prostą transformację bakterii</w:t>
            </w:r>
            <w:r w:rsidRPr="00553C60">
              <w:rPr>
                <w:rFonts w:cs="Calibri"/>
              </w:rPr>
              <w:t xml:space="preserve">, </w:t>
            </w:r>
            <w:r w:rsidRPr="008B06B5">
              <w:rPr>
                <w:rFonts w:cs="Calibri"/>
              </w:rPr>
              <w:t>drożdży</w:t>
            </w:r>
            <w:r w:rsidRPr="00553C60">
              <w:rPr>
                <w:rFonts w:cs="Calibri"/>
              </w:rPr>
              <w:t xml:space="preserve"> i grzybów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1973C9" w:rsidRPr="00553C60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  <w:iCs/>
              </w:rPr>
              <w:t>TAK / NIE*</w:t>
            </w:r>
          </w:p>
        </w:tc>
      </w:tr>
      <w:tr w:rsidR="001973C9" w:rsidRPr="00553C60" w14:paraId="3CC383EA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2555D086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2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EE7" w14:textId="5A1104FB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</w:rPr>
            </w:pPr>
            <w:r w:rsidRPr="00553C60">
              <w:rPr>
                <w:rFonts w:cs="Calibri"/>
              </w:rPr>
              <w:t xml:space="preserve">system generujący </w:t>
            </w:r>
            <w:r w:rsidRPr="008B06B5">
              <w:rPr>
                <w:rFonts w:cs="Calibri"/>
              </w:rPr>
              <w:t xml:space="preserve">fale o kształcie </w:t>
            </w:r>
            <w:proofErr w:type="spellStart"/>
            <w:r w:rsidRPr="008B06B5">
              <w:rPr>
                <w:rFonts w:cs="Calibri"/>
              </w:rPr>
              <w:t>eksponencjalnym</w:t>
            </w:r>
            <w:proofErr w:type="spellEnd"/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CED4" w14:textId="3E44AB72" w:rsidR="001973C9" w:rsidRPr="00553C60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  <w:iCs/>
              </w:rPr>
              <w:t>TAK / NIE*</w:t>
            </w:r>
          </w:p>
        </w:tc>
      </w:tr>
      <w:tr w:rsidR="001973C9" w:rsidRPr="00553C60" w14:paraId="16D71DEB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682D59BA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3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4A2" w14:textId="2AFB4162" w:rsidR="001973C9" w:rsidRPr="00553C60" w:rsidRDefault="001973C9" w:rsidP="00553C60">
            <w:pPr>
              <w:pStyle w:val="Nagwek"/>
              <w:tabs>
                <w:tab w:val="clear" w:pos="4536"/>
                <w:tab w:val="clear" w:pos="9072"/>
              </w:tabs>
              <w:ind w:left="37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d</w:t>
            </w:r>
            <w:r w:rsidRPr="008B06B5">
              <w:rPr>
                <w:rFonts w:ascii="Calibri" w:hAnsi="Calibri" w:cs="Calibri"/>
              </w:rPr>
              <w:t xml:space="preserve">ługość pulsu i natężenie pola generowane odpowiednio do </w:t>
            </w:r>
            <w:r w:rsidRPr="00553C60">
              <w:rPr>
                <w:rFonts w:ascii="Calibri" w:hAnsi="Calibri" w:cs="Calibri"/>
              </w:rPr>
              <w:t xml:space="preserve">rodzaju </w:t>
            </w:r>
            <w:r w:rsidRPr="008B06B5">
              <w:rPr>
                <w:rFonts w:ascii="Calibri" w:hAnsi="Calibri" w:cs="Calibri"/>
              </w:rPr>
              <w:t>transformacji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40AE" w14:textId="20B8DAE2" w:rsidR="001973C9" w:rsidRPr="00553C60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  <w:iCs/>
              </w:rPr>
              <w:t>TAK / NIE*</w:t>
            </w:r>
          </w:p>
        </w:tc>
      </w:tr>
      <w:tr w:rsidR="001973C9" w:rsidRPr="00553C60" w14:paraId="083DD028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2ED8257D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4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157FC6CE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</w:rPr>
            </w:pPr>
            <w:r w:rsidRPr="00553C60">
              <w:rPr>
                <w:rFonts w:cs="Calibri"/>
              </w:rPr>
              <w:t xml:space="preserve">w zestawie: aparat do elektroporacji, </w:t>
            </w:r>
            <w:r w:rsidRPr="008B06B5">
              <w:rPr>
                <w:rFonts w:cs="Calibri"/>
              </w:rPr>
              <w:t>uchwyt na kuwety PEP, kuwety o szczelinie 1 mm</w:t>
            </w:r>
            <w:r w:rsidRPr="00553C60">
              <w:rPr>
                <w:rFonts w:cs="Calibri"/>
              </w:rPr>
              <w:t xml:space="preserve"> oraz</w:t>
            </w:r>
            <w:r w:rsidRPr="008B06B5">
              <w:rPr>
                <w:rFonts w:cs="Calibri"/>
              </w:rPr>
              <w:t xml:space="preserve"> 2 mm (każda po 1</w:t>
            </w:r>
            <w:r w:rsidRPr="00553C60">
              <w:rPr>
                <w:rFonts w:cs="Calibri"/>
              </w:rPr>
              <w:t>0</w:t>
            </w:r>
            <w:r w:rsidRPr="008B06B5">
              <w:rPr>
                <w:rFonts w:cs="Calibri"/>
              </w:rPr>
              <w:t xml:space="preserve">0 szt.) oraz statyw do </w:t>
            </w:r>
            <w:r w:rsidRPr="00553C60">
              <w:rPr>
                <w:rFonts w:cs="Calibri"/>
              </w:rPr>
              <w:t xml:space="preserve">ww. </w:t>
            </w:r>
            <w:r w:rsidRPr="008B06B5">
              <w:rPr>
                <w:rFonts w:cs="Calibri"/>
              </w:rPr>
              <w:t>kuwet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333F" w14:textId="7CC22E93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  <w:iCs/>
              </w:rPr>
              <w:t>TAK / NIE*</w:t>
            </w:r>
          </w:p>
        </w:tc>
      </w:tr>
      <w:tr w:rsidR="001973C9" w:rsidRPr="00553C60" w14:paraId="57E294B6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3522FBFC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5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3F7A9912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</w:rPr>
            </w:pPr>
            <w:r w:rsidRPr="00553C60">
              <w:rPr>
                <w:rFonts w:cs="Calibri"/>
              </w:rPr>
              <w:t>p</w:t>
            </w:r>
            <w:r w:rsidRPr="008B06B5">
              <w:rPr>
                <w:rFonts w:cs="Calibri"/>
              </w:rPr>
              <w:t xml:space="preserve">ojemność w trybie wysokiego napięcia </w:t>
            </w:r>
            <w:r w:rsidRPr="00553C60">
              <w:rPr>
                <w:rFonts w:cs="Calibri"/>
              </w:rPr>
              <w:t>(HV)</w:t>
            </w:r>
            <w:r w:rsidR="008771D8">
              <w:rPr>
                <w:rFonts w:cs="Calibri"/>
              </w:rPr>
              <w:t xml:space="preserve"> </w:t>
            </w:r>
            <w:r w:rsidR="008771D8" w:rsidRPr="00DA71CD">
              <w:rPr>
                <w:rFonts w:cs="Calibri"/>
              </w:rPr>
              <w:t>36 µF / 150 Ohm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F4EA" w14:textId="08CB513F" w:rsidR="001973C9" w:rsidRPr="00553C60" w:rsidRDefault="00553C60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</w:rPr>
              <w:t>………………</w:t>
            </w:r>
            <w:r w:rsidRPr="00553C60">
              <w:rPr>
                <w:rFonts w:cs="Calibri"/>
                <w:iCs/>
              </w:rPr>
              <w:t xml:space="preserve"> </w:t>
            </w:r>
            <w:r w:rsidR="001973C9" w:rsidRPr="00553C60">
              <w:rPr>
                <w:rFonts w:cs="Calibri"/>
                <w:iCs/>
              </w:rPr>
              <w:t>[</w:t>
            </w:r>
            <w:r w:rsidR="001973C9" w:rsidRPr="008B06B5">
              <w:rPr>
                <w:rFonts w:cs="Calibri"/>
              </w:rPr>
              <w:t>µF</w:t>
            </w:r>
            <w:r w:rsidR="001973C9" w:rsidRPr="00553C60">
              <w:rPr>
                <w:rFonts w:cs="Calibri"/>
              </w:rPr>
              <w:t xml:space="preserve"> / Ohm]</w:t>
            </w:r>
          </w:p>
          <w:p w14:paraId="4CA45876" w14:textId="0EAF837D" w:rsidR="001973C9" w:rsidRPr="00A372CA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372CA">
              <w:rPr>
                <w:rFonts w:cs="Calibri"/>
                <w:iCs/>
                <w:sz w:val="18"/>
                <w:szCs w:val="18"/>
              </w:rPr>
              <w:t>Należy podać</w:t>
            </w:r>
            <w:r w:rsidR="00A372CA">
              <w:rPr>
                <w:rFonts w:cs="Calibri"/>
                <w:iCs/>
                <w:sz w:val="18"/>
                <w:szCs w:val="18"/>
              </w:rPr>
              <w:t>**</w:t>
            </w:r>
          </w:p>
        </w:tc>
      </w:tr>
      <w:tr w:rsidR="001973C9" w:rsidRPr="00553C60" w14:paraId="1615F1BA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1A29C8A4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6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D47" w14:textId="4A0E7540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</w:rPr>
            </w:pPr>
            <w:r w:rsidRPr="00553C60">
              <w:rPr>
                <w:rFonts w:cs="Calibri"/>
              </w:rPr>
              <w:t>p</w:t>
            </w:r>
            <w:r w:rsidRPr="008B06B5">
              <w:rPr>
                <w:rFonts w:cs="Calibri"/>
              </w:rPr>
              <w:t xml:space="preserve">ojemność w trybie niskiego napięcia </w:t>
            </w:r>
            <w:r w:rsidRPr="00553C60">
              <w:rPr>
                <w:rFonts w:cs="Calibri"/>
              </w:rPr>
              <w:t>(LH)</w:t>
            </w:r>
            <w:r w:rsidR="008771D8">
              <w:rPr>
                <w:rFonts w:cs="Calibri"/>
              </w:rPr>
              <w:t xml:space="preserve"> </w:t>
            </w:r>
            <w:r w:rsidR="008771D8" w:rsidRPr="00DA71CD">
              <w:rPr>
                <w:rFonts w:cs="Calibri"/>
              </w:rPr>
              <w:t>1050 µF / 150 Ohm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3516" w14:textId="02B64C93" w:rsidR="001973C9" w:rsidRPr="00553C60" w:rsidRDefault="00553C60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</w:rPr>
              <w:t>………………</w:t>
            </w:r>
            <w:r w:rsidRPr="00553C60">
              <w:rPr>
                <w:rFonts w:cs="Calibri"/>
                <w:iCs/>
              </w:rPr>
              <w:t xml:space="preserve"> </w:t>
            </w:r>
            <w:r w:rsidR="001973C9" w:rsidRPr="00553C60">
              <w:rPr>
                <w:rFonts w:cs="Calibri"/>
                <w:iCs/>
              </w:rPr>
              <w:t>[</w:t>
            </w:r>
            <w:r w:rsidR="001973C9" w:rsidRPr="008B06B5">
              <w:rPr>
                <w:rFonts w:cs="Calibri"/>
              </w:rPr>
              <w:t>µF</w:t>
            </w:r>
            <w:r w:rsidR="001973C9" w:rsidRPr="00553C60">
              <w:rPr>
                <w:rFonts w:cs="Calibri"/>
              </w:rPr>
              <w:t xml:space="preserve"> / Ohm]</w:t>
            </w:r>
          </w:p>
          <w:p w14:paraId="42321329" w14:textId="7A38D2B3" w:rsidR="001973C9" w:rsidRPr="00B51DAC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51DAC">
              <w:rPr>
                <w:rFonts w:cs="Calibri"/>
                <w:iCs/>
                <w:sz w:val="20"/>
                <w:szCs w:val="20"/>
              </w:rPr>
              <w:t>Należy podać</w:t>
            </w:r>
            <w:r w:rsidR="00A372CA">
              <w:rPr>
                <w:rFonts w:cs="Calibri"/>
                <w:iCs/>
                <w:sz w:val="20"/>
                <w:szCs w:val="20"/>
              </w:rPr>
              <w:t>**</w:t>
            </w:r>
          </w:p>
        </w:tc>
      </w:tr>
      <w:tr w:rsidR="001973C9" w:rsidRPr="00553C60" w14:paraId="78EBCB5C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50030A1A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7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526" w14:textId="3E6154A6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  <w:color w:val="FF0000"/>
              </w:rPr>
            </w:pPr>
            <w:r w:rsidRPr="00553C60">
              <w:rPr>
                <w:rFonts w:cs="Calibri"/>
              </w:rPr>
              <w:t>ma</w:t>
            </w:r>
            <w:r w:rsidRPr="008B06B5">
              <w:rPr>
                <w:rFonts w:cs="Calibri"/>
              </w:rPr>
              <w:t>ks</w:t>
            </w:r>
            <w:r w:rsidRPr="00553C60">
              <w:rPr>
                <w:rFonts w:cs="Calibri"/>
              </w:rPr>
              <w:t>ymalne</w:t>
            </w:r>
            <w:r w:rsidRPr="008B06B5">
              <w:rPr>
                <w:rFonts w:cs="Calibri"/>
              </w:rPr>
              <w:t xml:space="preserve"> napięcie wyjściowe</w:t>
            </w:r>
            <w:r w:rsidRPr="00553C60">
              <w:rPr>
                <w:rFonts w:cs="Calibri"/>
              </w:rPr>
              <w:t xml:space="preserve"> w piku</w:t>
            </w:r>
            <w:r w:rsidR="008771D8">
              <w:rPr>
                <w:rFonts w:cs="Calibri"/>
              </w:rPr>
              <w:t xml:space="preserve"> </w:t>
            </w:r>
            <w:r w:rsidR="002B0EBA">
              <w:rPr>
                <w:rFonts w:cs="Calibri"/>
              </w:rPr>
              <w:t xml:space="preserve">min. </w:t>
            </w:r>
            <w:r w:rsidR="008771D8" w:rsidRPr="00DA71CD">
              <w:rPr>
                <w:rFonts w:cs="Calibri"/>
              </w:rPr>
              <w:t>2500 V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068D" w14:textId="30385A9F" w:rsidR="001973C9" w:rsidRPr="00553C60" w:rsidRDefault="00553C60" w:rsidP="00553C60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553C60">
              <w:rPr>
                <w:rFonts w:cs="Calibri"/>
              </w:rPr>
              <w:t>………………</w:t>
            </w:r>
            <w:r w:rsidRPr="00553C60">
              <w:rPr>
                <w:rFonts w:cs="Calibri"/>
                <w:iCs/>
              </w:rPr>
              <w:t xml:space="preserve"> </w:t>
            </w:r>
            <w:r w:rsidR="001973C9" w:rsidRPr="00553C60">
              <w:rPr>
                <w:rFonts w:cs="Calibri"/>
                <w:iCs/>
              </w:rPr>
              <w:t>[V]</w:t>
            </w:r>
          </w:p>
          <w:p w14:paraId="462E4A79" w14:textId="24D1C46C" w:rsidR="001973C9" w:rsidRPr="00A372CA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372CA">
              <w:rPr>
                <w:rFonts w:cs="Calibri"/>
                <w:iCs/>
                <w:sz w:val="18"/>
                <w:szCs w:val="18"/>
              </w:rPr>
              <w:t xml:space="preserve">Należy podać </w:t>
            </w:r>
          </w:p>
        </w:tc>
      </w:tr>
      <w:tr w:rsidR="001973C9" w:rsidRPr="00553C60" w14:paraId="00FDCFE2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C99" w14:textId="1FA76F13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8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B5" w14:textId="0F45D2D6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</w:rPr>
            </w:pPr>
            <w:r w:rsidRPr="00553C60">
              <w:rPr>
                <w:rFonts w:cs="Calibri"/>
              </w:rPr>
              <w:t>i</w:t>
            </w:r>
            <w:r w:rsidRPr="008B06B5">
              <w:rPr>
                <w:rFonts w:cs="Calibri"/>
              </w:rPr>
              <w:t>nterwał pulsów</w:t>
            </w:r>
            <w:r w:rsidRPr="00553C60">
              <w:rPr>
                <w:rFonts w:cs="Calibri"/>
              </w:rPr>
              <w:t xml:space="preserve"> (zakres)</w:t>
            </w:r>
            <w:r w:rsidR="008771D8">
              <w:rPr>
                <w:rFonts w:cs="Calibri"/>
              </w:rPr>
              <w:t xml:space="preserve"> </w:t>
            </w:r>
            <w:r w:rsidR="008771D8" w:rsidRPr="00DA71CD">
              <w:rPr>
                <w:rFonts w:cs="Calibri"/>
              </w:rPr>
              <w:t>100 ms – 10 s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A4FE" w14:textId="34086246" w:rsidR="001973C9" w:rsidRPr="00553C60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</w:rPr>
              <w:t xml:space="preserve"> ………</w:t>
            </w:r>
            <w:r w:rsidR="0072423C">
              <w:rPr>
                <w:rFonts w:cs="Calibri"/>
              </w:rPr>
              <w:t>…</w:t>
            </w:r>
            <w:r w:rsidR="0072423C">
              <w:t>..</w:t>
            </w:r>
            <w:r w:rsidRPr="00553C60">
              <w:rPr>
                <w:rFonts w:cs="Calibri"/>
              </w:rPr>
              <w:t>……… [ms, s]</w:t>
            </w:r>
          </w:p>
          <w:p w14:paraId="20128179" w14:textId="35396ECB" w:rsidR="001973C9" w:rsidRPr="0072423C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2423C">
              <w:rPr>
                <w:rFonts w:cs="Calibri"/>
                <w:iCs/>
                <w:sz w:val="20"/>
                <w:szCs w:val="20"/>
              </w:rPr>
              <w:t xml:space="preserve">Należy podać </w:t>
            </w:r>
          </w:p>
        </w:tc>
      </w:tr>
      <w:tr w:rsidR="001973C9" w:rsidRPr="00553C60" w14:paraId="51EF2E05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B2C" w14:textId="755CE764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9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9AF4" w14:textId="0F924C39" w:rsidR="001973C9" w:rsidRPr="00553C60" w:rsidRDefault="001973C9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</w:rPr>
            </w:pPr>
            <w:r w:rsidRPr="00553C60">
              <w:rPr>
                <w:rFonts w:cs="Calibri"/>
              </w:rPr>
              <w:t>maksymalny c</w:t>
            </w:r>
            <w:r w:rsidRPr="008B06B5">
              <w:rPr>
                <w:rFonts w:cs="Calibri"/>
              </w:rPr>
              <w:t>zas ładowania</w:t>
            </w:r>
            <w:r w:rsidR="005C6EE3">
              <w:rPr>
                <w:rFonts w:cs="Calibri"/>
              </w:rPr>
              <w:t>:</w:t>
            </w:r>
            <w:r w:rsidR="008771D8">
              <w:rPr>
                <w:rFonts w:cs="Calibri"/>
              </w:rPr>
              <w:t xml:space="preserve"> </w:t>
            </w:r>
            <w:r w:rsidR="008771D8" w:rsidRPr="00DA71CD">
              <w:rPr>
                <w:rFonts w:cs="Calibri"/>
              </w:rPr>
              <w:t>do 5 s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4F38" w14:textId="68DB76C9" w:rsidR="001973C9" w:rsidRPr="00553C60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</w:rPr>
              <w:t>……………… [s]</w:t>
            </w:r>
          </w:p>
          <w:p w14:paraId="1E418099" w14:textId="799D3124" w:rsidR="001973C9" w:rsidRPr="00A372CA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 w:rsidRPr="00A372CA">
              <w:rPr>
                <w:rFonts w:cs="Calibri"/>
                <w:iCs/>
                <w:sz w:val="18"/>
                <w:szCs w:val="18"/>
              </w:rPr>
              <w:t>Należy podać</w:t>
            </w:r>
            <w:r w:rsidR="00A372CA">
              <w:rPr>
                <w:rFonts w:cs="Calibri"/>
                <w:iCs/>
                <w:sz w:val="18"/>
                <w:szCs w:val="18"/>
              </w:rPr>
              <w:t>**</w:t>
            </w:r>
            <w:r w:rsidRPr="00A372CA">
              <w:rPr>
                <w:rFonts w:cs="Calibri"/>
                <w:iCs/>
                <w:sz w:val="18"/>
                <w:szCs w:val="18"/>
              </w:rPr>
              <w:t xml:space="preserve"> </w:t>
            </w:r>
          </w:p>
        </w:tc>
      </w:tr>
      <w:tr w:rsidR="001973C9" w:rsidRPr="00553C60" w14:paraId="0851CAB6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3277CF69" w:rsidR="001973C9" w:rsidRPr="00553C60" w:rsidRDefault="001973C9" w:rsidP="00553C60">
            <w:pPr>
              <w:spacing w:after="0" w:line="240" w:lineRule="auto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10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BF8" w14:textId="564ACF2B" w:rsidR="001973C9" w:rsidRPr="00553C60" w:rsidRDefault="001973C9" w:rsidP="002B0EBA">
            <w:pPr>
              <w:pStyle w:val="Standard"/>
              <w:spacing w:after="0" w:line="240" w:lineRule="auto"/>
              <w:rPr>
                <w:rFonts w:cs="Calibri"/>
              </w:rPr>
            </w:pPr>
            <w:r w:rsidRPr="00553C60">
              <w:rPr>
                <w:rFonts w:cs="Calibri"/>
              </w:rPr>
              <w:t>maksymalna</w:t>
            </w:r>
            <w:r w:rsidRPr="008B06B5">
              <w:rPr>
                <w:rFonts w:cs="Calibri"/>
              </w:rPr>
              <w:t xml:space="preserve"> dł</w:t>
            </w:r>
            <w:r w:rsidRPr="00553C60">
              <w:rPr>
                <w:rFonts w:cs="Calibri"/>
              </w:rPr>
              <w:t>ugość</w:t>
            </w:r>
            <w:r w:rsidRPr="008B06B5">
              <w:rPr>
                <w:rFonts w:cs="Calibri"/>
              </w:rPr>
              <w:t xml:space="preserve"> pulsu</w:t>
            </w:r>
            <w:r w:rsidR="008771D8">
              <w:rPr>
                <w:rFonts w:cs="Calibri"/>
              </w:rPr>
              <w:t>:</w:t>
            </w:r>
            <w:r w:rsidR="002B0EBA">
              <w:rPr>
                <w:rFonts w:cs="Calibri"/>
              </w:rPr>
              <w:t xml:space="preserve"> </w:t>
            </w:r>
            <w:r w:rsidR="008771D8" w:rsidRPr="00DA71CD">
              <w:rPr>
                <w:rFonts w:cs="Calibri"/>
              </w:rPr>
              <w:t>125 ms (przy 500 V)</w:t>
            </w:r>
            <w:r w:rsidR="002B0EBA">
              <w:rPr>
                <w:rFonts w:cs="Calibri"/>
              </w:rPr>
              <w:t xml:space="preserve">, </w:t>
            </w:r>
            <w:r w:rsidR="008771D8" w:rsidRPr="00DA71CD">
              <w:rPr>
                <w:rFonts w:cs="Calibri"/>
              </w:rPr>
              <w:t>5 ms  (przy 2500 V)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DFC8" w14:textId="64BE48B4" w:rsidR="001973C9" w:rsidRPr="00A372CA" w:rsidRDefault="00174B24" w:rsidP="00553C60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53C60">
              <w:rPr>
                <w:rFonts w:cs="Calibri"/>
                <w:iCs/>
              </w:rPr>
              <w:t>TAK / NIE*</w:t>
            </w:r>
          </w:p>
        </w:tc>
      </w:tr>
      <w:tr w:rsidR="001973C9" w:rsidRPr="00553C60" w14:paraId="4BB43D20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37272243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11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1E1" w14:textId="6A96CB56" w:rsidR="001973C9" w:rsidRPr="00553C60" w:rsidRDefault="001973C9" w:rsidP="00553C60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37" w:right="251" w:hanging="284"/>
              <w:rPr>
                <w:rFonts w:cs="Calibri"/>
              </w:rPr>
            </w:pPr>
            <w:r w:rsidRPr="00553C60">
              <w:rPr>
                <w:rFonts w:cs="Calibri"/>
              </w:rPr>
              <w:t>w</w:t>
            </w:r>
            <w:r w:rsidRPr="008B06B5">
              <w:rPr>
                <w:rFonts w:cs="Calibri"/>
              </w:rPr>
              <w:t>yświetlacz</w:t>
            </w:r>
            <w:r w:rsidRPr="00553C60">
              <w:rPr>
                <w:rFonts w:cs="Calibri"/>
              </w:rPr>
              <w:t xml:space="preserve"> </w:t>
            </w:r>
            <w:r w:rsidR="00B51DAC" w:rsidRPr="008B06B5">
              <w:rPr>
                <w:rFonts w:cs="Calibri"/>
              </w:rPr>
              <w:t>ciekłokrystaliczny LCD</w:t>
            </w:r>
            <w:r w:rsidR="005C6EE3">
              <w:rPr>
                <w:rFonts w:cs="Calibri"/>
              </w:rPr>
              <w:t>,</w:t>
            </w:r>
            <w:r w:rsidR="00B51DAC" w:rsidRPr="00553C60">
              <w:rPr>
                <w:rFonts w:cs="Calibri"/>
              </w:rPr>
              <w:t xml:space="preserve"> </w:t>
            </w:r>
            <w:r w:rsidRPr="00553C60">
              <w:rPr>
                <w:rFonts w:cs="Calibri"/>
              </w:rPr>
              <w:t>16-cyfrowy</w:t>
            </w:r>
            <w:r w:rsidR="005C6EE3">
              <w:rPr>
                <w:rFonts w:cs="Calibri"/>
              </w:rPr>
              <w:t>,</w:t>
            </w:r>
            <w:r w:rsidR="00B51DAC" w:rsidRPr="008B06B5">
              <w:rPr>
                <w:rFonts w:cs="Calibri"/>
              </w:rPr>
              <w:t xml:space="preserve"> podświetlany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8F3E" w14:textId="411C0C90" w:rsidR="001973C9" w:rsidRPr="00553C60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  <w:iCs/>
              </w:rPr>
              <w:t>TAK / NIE*</w:t>
            </w:r>
          </w:p>
        </w:tc>
      </w:tr>
      <w:tr w:rsidR="001973C9" w:rsidRPr="00553C60" w14:paraId="42687251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6915D09D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12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881" w14:textId="244A49D0" w:rsidR="001973C9" w:rsidRPr="00553C60" w:rsidRDefault="00B51DAC" w:rsidP="00553C60">
            <w:pPr>
              <w:pStyle w:val="Standard"/>
              <w:spacing w:after="0" w:line="240" w:lineRule="auto"/>
              <w:ind w:left="37" w:right="251"/>
              <w:rPr>
                <w:rFonts w:cs="Calibri"/>
              </w:rPr>
            </w:pPr>
            <w:r w:rsidRPr="00553C60">
              <w:rPr>
                <w:rFonts w:cs="Calibri"/>
              </w:rPr>
              <w:t>c</w:t>
            </w:r>
            <w:r w:rsidRPr="008B06B5">
              <w:rPr>
                <w:rFonts w:cs="Calibri"/>
              </w:rPr>
              <w:t>yfrowy interfejs użytkownika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ECD" w14:textId="4C96CC9D" w:rsidR="001973C9" w:rsidRPr="00553C60" w:rsidRDefault="001973C9" w:rsidP="00553C60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553C60">
              <w:rPr>
                <w:rFonts w:cs="Calibri"/>
                <w:iCs/>
              </w:rPr>
              <w:t>TAK / NIE*</w:t>
            </w:r>
          </w:p>
        </w:tc>
      </w:tr>
      <w:tr w:rsidR="001973C9" w:rsidRPr="00553C60" w14:paraId="06D92E8E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2B91C4D3" w:rsidR="001973C9" w:rsidRPr="00553C60" w:rsidRDefault="001973C9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13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F2" w14:textId="0C398A7E" w:rsidR="001973C9" w:rsidRPr="00B51DAC" w:rsidRDefault="00B51DAC" w:rsidP="00553C60">
            <w:pPr>
              <w:pStyle w:val="Nagwek1"/>
              <w:spacing w:before="0" w:line="240" w:lineRule="auto"/>
              <w:ind w:left="3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1DAC">
              <w:rPr>
                <w:rFonts w:ascii="Calibri" w:hAnsi="Calibri" w:cs="Calibri"/>
                <w:color w:val="auto"/>
                <w:sz w:val="22"/>
                <w:szCs w:val="22"/>
              </w:rPr>
              <w:t>wilgotność względna</w:t>
            </w:r>
            <w:r w:rsidR="008771D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8771D8" w:rsidRPr="00DA71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60% </w:t>
            </w:r>
            <w:r w:rsidR="008771D8" w:rsidRPr="00DA71CD">
              <w:rPr>
                <w:rFonts w:ascii="Calibri" w:hAnsi="Calibri" w:cs="Calibri"/>
                <w:color w:val="auto"/>
                <w:sz w:val="22"/>
                <w:szCs w:val="22"/>
              </w:rPr>
              <w:sym w:font="Symbol" w:char="F0B1"/>
            </w:r>
            <w:r w:rsidR="008771D8" w:rsidRPr="00DA71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5%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7D5F" w14:textId="77777777" w:rsidR="00B51DAC" w:rsidRPr="00553C60" w:rsidRDefault="00B51DAC" w:rsidP="00B51DAC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553C60">
              <w:rPr>
                <w:rFonts w:cs="Calibri"/>
              </w:rPr>
              <w:t>………………</w:t>
            </w:r>
            <w:r w:rsidRPr="00553C60">
              <w:rPr>
                <w:rFonts w:cs="Calibri"/>
                <w:iCs/>
              </w:rPr>
              <w:t xml:space="preserve"> [%]</w:t>
            </w:r>
          </w:p>
          <w:p w14:paraId="7FC36A7D" w14:textId="36B36C65" w:rsidR="001973C9" w:rsidRPr="00A372CA" w:rsidRDefault="00B51DAC" w:rsidP="00B51DAC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372CA">
              <w:rPr>
                <w:rFonts w:cs="Calibri"/>
                <w:iCs/>
                <w:sz w:val="18"/>
                <w:szCs w:val="18"/>
              </w:rPr>
              <w:t>Należy podać</w:t>
            </w:r>
          </w:p>
        </w:tc>
      </w:tr>
      <w:tr w:rsidR="00B51DAC" w:rsidRPr="00553C60" w14:paraId="306671E6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1CAE79C8" w:rsidR="00B51DAC" w:rsidRPr="00553C60" w:rsidRDefault="00B51DAC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33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2B2" w14:textId="4E654840" w:rsidR="00B51DAC" w:rsidRPr="00553C60" w:rsidRDefault="008771D8" w:rsidP="008771D8">
            <w:pPr>
              <w:pStyle w:val="Standard"/>
              <w:spacing w:after="0" w:line="240" w:lineRule="auto"/>
              <w:ind w:left="-63" w:right="251"/>
              <w:rPr>
                <w:rFonts w:cs="Calibri"/>
              </w:rPr>
            </w:pPr>
            <w:r w:rsidRPr="00553C60">
              <w:rPr>
                <w:rFonts w:cs="Calibri"/>
              </w:rPr>
              <w:t>Z</w:t>
            </w:r>
            <w:r w:rsidR="00B51DAC" w:rsidRPr="008B06B5">
              <w:rPr>
                <w:rFonts w:cs="Calibri"/>
              </w:rPr>
              <w:t>asilanie</w:t>
            </w:r>
            <w:r>
              <w:rPr>
                <w:rFonts w:cs="Calibri"/>
              </w:rPr>
              <w:t xml:space="preserve"> </w:t>
            </w:r>
            <w:r w:rsidRPr="00DA71CD">
              <w:rPr>
                <w:rFonts w:cs="Calibri"/>
              </w:rPr>
              <w:t>100 -240 V</w:t>
            </w:r>
            <w:r>
              <w:rPr>
                <w:rFonts w:cs="Calibri"/>
              </w:rPr>
              <w:t xml:space="preserve"> </w:t>
            </w:r>
            <w:r w:rsidRPr="00DA71CD">
              <w:rPr>
                <w:rFonts w:cs="Calibri"/>
              </w:rPr>
              <w:t xml:space="preserve">50/60 </w:t>
            </w:r>
            <w:proofErr w:type="spellStart"/>
            <w:r w:rsidRPr="00DA71CD">
              <w:rPr>
                <w:rFonts w:cs="Calibri"/>
              </w:rPr>
              <w:t>Hz</w:t>
            </w:r>
            <w:proofErr w:type="spellEnd"/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7CE3" w14:textId="77777777" w:rsidR="00B51DAC" w:rsidRPr="00553C60" w:rsidRDefault="00B51DAC" w:rsidP="00553C60">
            <w:pPr>
              <w:pStyle w:val="Standard"/>
              <w:spacing w:after="0" w:line="240" w:lineRule="auto"/>
              <w:jc w:val="center"/>
              <w:rPr>
                <w:rFonts w:cs="Calibri"/>
                <w:iCs/>
              </w:rPr>
            </w:pPr>
            <w:r w:rsidRPr="00553C60">
              <w:rPr>
                <w:rFonts w:cs="Calibri"/>
              </w:rPr>
              <w:t>………………</w:t>
            </w:r>
            <w:r w:rsidRPr="00553C60">
              <w:rPr>
                <w:rFonts w:cs="Calibri"/>
                <w:iCs/>
              </w:rPr>
              <w:t xml:space="preserve"> [V, </w:t>
            </w:r>
            <w:proofErr w:type="spellStart"/>
            <w:r w:rsidRPr="00553C60">
              <w:rPr>
                <w:rFonts w:cs="Calibri"/>
                <w:iCs/>
              </w:rPr>
              <w:t>Hz</w:t>
            </w:r>
            <w:proofErr w:type="spellEnd"/>
            <w:r w:rsidRPr="00553C60">
              <w:rPr>
                <w:rFonts w:cs="Calibri"/>
                <w:iCs/>
              </w:rPr>
              <w:t>]</w:t>
            </w:r>
          </w:p>
          <w:p w14:paraId="2BE94E1D" w14:textId="5BD70128" w:rsidR="00B51DAC" w:rsidRPr="00A372CA" w:rsidRDefault="00B51DAC" w:rsidP="00553C60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372CA">
              <w:rPr>
                <w:rFonts w:cs="Calibri"/>
                <w:iCs/>
                <w:sz w:val="18"/>
                <w:szCs w:val="18"/>
              </w:rPr>
              <w:t>Należy podać</w:t>
            </w:r>
          </w:p>
        </w:tc>
      </w:tr>
      <w:tr w:rsidR="00B51DAC" w:rsidRPr="00553C60" w14:paraId="5511B7A4" w14:textId="77777777" w:rsidTr="00B51DAC">
        <w:trPr>
          <w:trHeight w:val="454"/>
        </w:trPr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FC32" w14:textId="69B18F6D" w:rsidR="00B51DAC" w:rsidRPr="00553C60" w:rsidRDefault="00B51DAC" w:rsidP="00553C6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C60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3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42C4" w14:textId="77777777" w:rsidR="00B51DAC" w:rsidRDefault="00B51DAC" w:rsidP="0072423C">
            <w:pPr>
              <w:overflowPunct w:val="0"/>
              <w:autoSpaceDE w:val="0"/>
              <w:autoSpaceDN w:val="0"/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FA70BA">
              <w:rPr>
                <w:rFonts w:ascii="Calibri" w:hAnsi="Calibri" w:cs="Calibri"/>
                <w:bCs/>
                <w:spacing w:val="-4"/>
              </w:rPr>
              <w:t xml:space="preserve">Okres gwarancji minimum </w:t>
            </w:r>
            <w:r>
              <w:rPr>
                <w:rFonts w:ascii="Calibri" w:hAnsi="Calibri" w:cs="Calibri"/>
                <w:bCs/>
                <w:spacing w:val="-4"/>
              </w:rPr>
              <w:t>12</w:t>
            </w:r>
            <w:r w:rsidRPr="00FA70BA">
              <w:rPr>
                <w:rFonts w:ascii="Calibri" w:hAnsi="Calibri" w:cs="Calibri"/>
                <w:bCs/>
                <w:spacing w:val="-4"/>
              </w:rPr>
              <w:t xml:space="preserve"> miesięcy</w:t>
            </w:r>
          </w:p>
          <w:p w14:paraId="3CA24CF8" w14:textId="77777777" w:rsidR="00B51DAC" w:rsidRPr="002437B9" w:rsidRDefault="00B51DAC" w:rsidP="0072423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2437B9">
              <w:rPr>
                <w:rFonts w:ascii="Calibri" w:hAnsi="Calibri" w:cs="Calibri"/>
                <w:b/>
                <w:bCs/>
              </w:rPr>
              <w:t>Parametr punktowany w ramach kryterium oceny ofert:</w:t>
            </w:r>
          </w:p>
          <w:p w14:paraId="396F91EC" w14:textId="77777777" w:rsidR="00B51DAC" w:rsidRPr="002437B9" w:rsidRDefault="00B51DAC" w:rsidP="0072423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2437B9">
              <w:rPr>
                <w:rFonts w:ascii="Calibri" w:hAnsi="Calibri" w:cs="Calibri"/>
                <w:bCs/>
              </w:rPr>
              <w:t>12 miesięcy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2437B9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2437B9">
              <w:rPr>
                <w:rFonts w:ascii="Calibri" w:hAnsi="Calibri" w:cs="Calibri"/>
                <w:bCs/>
              </w:rPr>
              <w:t>0 pkt</w:t>
            </w:r>
          </w:p>
          <w:p w14:paraId="083DDDAF" w14:textId="77777777" w:rsidR="00B51DAC" w:rsidRPr="002437B9" w:rsidRDefault="00B51DAC" w:rsidP="0072423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2437B9">
              <w:rPr>
                <w:rFonts w:ascii="Calibri" w:hAnsi="Calibri" w:cs="Calibri"/>
                <w:bCs/>
              </w:rPr>
              <w:t>24 miesiące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2437B9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2437B9">
              <w:rPr>
                <w:rFonts w:ascii="Calibri" w:hAnsi="Calibri" w:cs="Calibri"/>
                <w:bCs/>
              </w:rPr>
              <w:t>10 pkt</w:t>
            </w:r>
          </w:p>
          <w:p w14:paraId="65769A25" w14:textId="486E38F9" w:rsidR="00B51DAC" w:rsidRPr="00553C60" w:rsidRDefault="00B51DAC" w:rsidP="00553C60">
            <w:pPr>
              <w:pStyle w:val="Standard"/>
              <w:spacing w:after="0" w:line="240" w:lineRule="auto"/>
              <w:ind w:left="-63"/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 </w:t>
            </w:r>
            <w:r w:rsidRPr="002437B9">
              <w:rPr>
                <w:rFonts w:cs="Calibri"/>
                <w:bCs/>
              </w:rPr>
              <w:t>36 miesięcy</w:t>
            </w:r>
            <w:r>
              <w:rPr>
                <w:rFonts w:cs="Calibri"/>
                <w:bCs/>
              </w:rPr>
              <w:t xml:space="preserve"> </w:t>
            </w:r>
            <w:r w:rsidRPr="002437B9">
              <w:rPr>
                <w:rFonts w:cs="Calibri"/>
                <w:bCs/>
              </w:rPr>
              <w:t>–</w:t>
            </w:r>
            <w:r>
              <w:rPr>
                <w:rFonts w:cs="Calibri"/>
                <w:bCs/>
              </w:rPr>
              <w:t xml:space="preserve"> </w:t>
            </w:r>
            <w:r w:rsidRPr="002437B9">
              <w:rPr>
                <w:rFonts w:cs="Calibri"/>
                <w:bCs/>
              </w:rPr>
              <w:t>20 pkt</w:t>
            </w:r>
            <w:r w:rsidRPr="00145AFF">
              <w:rPr>
                <w:lang w:val="x-none" w:eastAsia="x-none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7D5A" w14:textId="77777777" w:rsidR="00B51DAC" w:rsidRPr="00145AFF" w:rsidRDefault="00B51DAC" w:rsidP="0072423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Cs/>
                <w:spacing w:val="-4"/>
              </w:rPr>
            </w:pPr>
            <w:r w:rsidRPr="00145AFF">
              <w:rPr>
                <w:rFonts w:ascii="Calibri" w:hAnsi="Calibri" w:cs="Calibri"/>
                <w:bCs/>
                <w:spacing w:val="-4"/>
              </w:rPr>
              <w:t>……………………………………</w:t>
            </w:r>
          </w:p>
          <w:p w14:paraId="50973D26" w14:textId="73B1B7D0" w:rsidR="00B51DAC" w:rsidRPr="0072423C" w:rsidRDefault="00B51DAC" w:rsidP="00553C60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45AFF">
              <w:rPr>
                <w:rFonts w:cs="Calibri"/>
                <w:bCs/>
                <w:spacing w:val="-4"/>
                <w:sz w:val="20"/>
                <w:szCs w:val="20"/>
              </w:rPr>
              <w:t>należy podać</w:t>
            </w:r>
          </w:p>
        </w:tc>
      </w:tr>
    </w:tbl>
    <w:p w14:paraId="5FCEEF8E" w14:textId="2DF136EA" w:rsidR="00331643" w:rsidRPr="0072423C" w:rsidRDefault="00331643" w:rsidP="00331643">
      <w:pPr>
        <w:pStyle w:val="Standard"/>
        <w:spacing w:before="120" w:after="0" w:line="240" w:lineRule="auto"/>
        <w:rPr>
          <w:sz w:val="20"/>
          <w:szCs w:val="20"/>
        </w:rPr>
      </w:pPr>
      <w:r>
        <w:rPr>
          <w:bCs/>
          <w:i/>
          <w:iCs/>
        </w:rPr>
        <w:t xml:space="preserve">* </w:t>
      </w:r>
      <w:r w:rsidRPr="0072423C">
        <w:rPr>
          <w:bCs/>
          <w:i/>
          <w:iCs/>
          <w:sz w:val="20"/>
          <w:szCs w:val="20"/>
        </w:rPr>
        <w:t>niepotrzebne skreślić</w:t>
      </w:r>
      <w:r w:rsidR="0072423C" w:rsidRPr="0072423C">
        <w:rPr>
          <w:bCs/>
          <w:i/>
          <w:iCs/>
          <w:sz w:val="20"/>
          <w:szCs w:val="20"/>
        </w:rPr>
        <w:t xml:space="preserve"> albo wykasować</w:t>
      </w:r>
    </w:p>
    <w:p w14:paraId="20C90E6D" w14:textId="74827880" w:rsidR="00331643" w:rsidRPr="0072423C" w:rsidRDefault="00331643" w:rsidP="00A372CA">
      <w:pPr>
        <w:pStyle w:val="Standard"/>
        <w:spacing w:after="0" w:line="240" w:lineRule="auto"/>
        <w:ind w:left="238" w:hanging="238"/>
        <w:rPr>
          <w:bCs/>
          <w:i/>
          <w:iCs/>
          <w:sz w:val="20"/>
          <w:szCs w:val="20"/>
        </w:rPr>
      </w:pPr>
      <w:bookmarkStart w:id="0" w:name="_Hlk198550927"/>
      <w:r w:rsidRPr="0072423C">
        <w:rPr>
          <w:bCs/>
          <w:i/>
          <w:iCs/>
          <w:sz w:val="20"/>
          <w:szCs w:val="20"/>
        </w:rPr>
        <w:t>** wymagane potwierdzenie wartości deklarowanego parametru za pomocą przedmiotowych środków dowodowych, o których mowa w Rozdziale XIII SWZ</w:t>
      </w:r>
    </w:p>
    <w:bookmarkEnd w:id="0"/>
    <w:p w14:paraId="4C55BC36" w14:textId="0EFA879B" w:rsidR="0072423C" w:rsidRDefault="0072423C" w:rsidP="00331643">
      <w:pPr>
        <w:pStyle w:val="Standard"/>
        <w:spacing w:after="0" w:line="240" w:lineRule="auto"/>
        <w:rPr>
          <w:bCs/>
          <w:i/>
          <w:iCs/>
        </w:rPr>
      </w:pPr>
    </w:p>
    <w:p w14:paraId="3C30F6C3" w14:textId="77777777" w:rsidR="002B0EBA" w:rsidRPr="00174B24" w:rsidRDefault="002B0EBA" w:rsidP="00331643">
      <w:pPr>
        <w:pStyle w:val="Standard"/>
        <w:spacing w:after="0" w:line="240" w:lineRule="auto"/>
        <w:rPr>
          <w:bCs/>
          <w:i/>
          <w:iCs/>
        </w:rPr>
      </w:pPr>
    </w:p>
    <w:p w14:paraId="38EDDD1C" w14:textId="0BDCCFD7" w:rsidR="00B51DAC" w:rsidRPr="00174B24" w:rsidRDefault="00B51DAC" w:rsidP="00331643">
      <w:pPr>
        <w:pStyle w:val="Standard"/>
        <w:spacing w:after="0" w:line="240" w:lineRule="auto"/>
        <w:rPr>
          <w:bCs/>
          <w:i/>
          <w:iCs/>
          <w:sz w:val="20"/>
          <w:szCs w:val="20"/>
        </w:rPr>
      </w:pPr>
    </w:p>
    <w:p w14:paraId="537CFED4" w14:textId="77777777" w:rsidR="009B7C62" w:rsidRPr="00174B24" w:rsidRDefault="009B7C62" w:rsidP="00331643">
      <w:pPr>
        <w:pStyle w:val="Standard"/>
        <w:spacing w:after="0" w:line="240" w:lineRule="auto"/>
        <w:rPr>
          <w:bCs/>
          <w:i/>
          <w:iCs/>
          <w:sz w:val="20"/>
          <w:szCs w:val="20"/>
        </w:rPr>
      </w:pPr>
    </w:p>
    <w:p w14:paraId="0AE47581" w14:textId="32B88C21" w:rsidR="00B51DAC" w:rsidRDefault="00B51DAC" w:rsidP="00331643">
      <w:pPr>
        <w:pStyle w:val="Standard"/>
        <w:spacing w:after="0" w:line="240" w:lineRule="auto"/>
        <w:rPr>
          <w:bCs/>
          <w:i/>
          <w:iCs/>
        </w:rPr>
      </w:pPr>
    </w:p>
    <w:p w14:paraId="31CD3518" w14:textId="77777777" w:rsidR="0072423C" w:rsidRPr="00764A77" w:rsidRDefault="0072423C" w:rsidP="0072423C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7636DD1A" w14:textId="797C9540" w:rsidR="0072423C" w:rsidRPr="00B51DAC" w:rsidRDefault="0072423C" w:rsidP="00B51DAC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72423C" w:rsidRPr="00B51DAC" w:rsidSect="009B7C62">
      <w:footerReference w:type="default" r:id="rId8"/>
      <w:footerReference w:type="first" r:id="rId9"/>
      <w:pgSz w:w="11906" w:h="16838"/>
      <w:pgMar w:top="1134" w:right="1418" w:bottom="56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5F52" w14:textId="77777777" w:rsidR="00E5312A" w:rsidRDefault="00E5312A" w:rsidP="007B476C">
      <w:pPr>
        <w:spacing w:after="0" w:line="240" w:lineRule="auto"/>
      </w:pPr>
      <w:r>
        <w:separator/>
      </w:r>
    </w:p>
  </w:endnote>
  <w:endnote w:type="continuationSeparator" w:id="0">
    <w:p w14:paraId="27602EC8" w14:textId="77777777" w:rsidR="00E5312A" w:rsidRDefault="00E5312A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033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F88E3C" w14:textId="5BA08A10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Pr="000C20C2">
          <w:rPr>
            <w:sz w:val="16"/>
            <w:szCs w:val="16"/>
          </w:rPr>
          <w:t>2</w:t>
        </w:r>
        <w:r w:rsidRPr="000C20C2">
          <w:rPr>
            <w:sz w:val="16"/>
            <w:szCs w:val="16"/>
          </w:rPr>
          <w:fldChar w:fldCharType="end"/>
        </w:r>
      </w:p>
    </w:sdtContent>
  </w:sdt>
  <w:p w14:paraId="632D82D9" w14:textId="77777777" w:rsidR="000C20C2" w:rsidRDefault="000C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8467" w14:textId="6A0AAB74" w:rsidR="000C20C2" w:rsidRPr="000C20C2" w:rsidRDefault="000C20C2">
    <w:pPr>
      <w:pStyle w:val="Stopka"/>
      <w:jc w:val="right"/>
      <w:rPr>
        <w:sz w:val="16"/>
        <w:szCs w:val="16"/>
      </w:rPr>
    </w:pPr>
  </w:p>
  <w:p w14:paraId="1CDAAFC8" w14:textId="77777777" w:rsidR="000C20C2" w:rsidRDefault="000C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0A9F" w14:textId="77777777" w:rsidR="00E5312A" w:rsidRDefault="00E5312A" w:rsidP="007B476C">
      <w:pPr>
        <w:spacing w:after="0" w:line="240" w:lineRule="auto"/>
      </w:pPr>
      <w:r>
        <w:separator/>
      </w:r>
    </w:p>
  </w:footnote>
  <w:footnote w:type="continuationSeparator" w:id="0">
    <w:p w14:paraId="72F5E96D" w14:textId="77777777" w:rsidR="00E5312A" w:rsidRDefault="00E5312A" w:rsidP="007B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D39"/>
    <w:multiLevelType w:val="hybridMultilevel"/>
    <w:tmpl w:val="6914B6D0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120"/>
    <w:multiLevelType w:val="hybridMultilevel"/>
    <w:tmpl w:val="3B801EFA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3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4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6342"/>
    <w:multiLevelType w:val="hybridMultilevel"/>
    <w:tmpl w:val="3F122768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9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1" w15:restartNumberingAfterBreak="0">
    <w:nsid w:val="6FFD1A6F"/>
    <w:multiLevelType w:val="hybridMultilevel"/>
    <w:tmpl w:val="94BEB71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9"/>
    <w:lvlOverride w:ilvl="0">
      <w:startOverride w:val="1"/>
    </w:lvlOverride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1DBB"/>
    <w:rsid w:val="00002CD9"/>
    <w:rsid w:val="00011B9D"/>
    <w:rsid w:val="00015428"/>
    <w:rsid w:val="000749F9"/>
    <w:rsid w:val="00077751"/>
    <w:rsid w:val="00085BFB"/>
    <w:rsid w:val="000A2209"/>
    <w:rsid w:val="000B5F9C"/>
    <w:rsid w:val="000C20C2"/>
    <w:rsid w:val="000C4CAC"/>
    <w:rsid w:val="000D6372"/>
    <w:rsid w:val="000D6C03"/>
    <w:rsid w:val="000F10F8"/>
    <w:rsid w:val="000F5B88"/>
    <w:rsid w:val="00103DCA"/>
    <w:rsid w:val="0011222C"/>
    <w:rsid w:val="0012304B"/>
    <w:rsid w:val="0013052A"/>
    <w:rsid w:val="00151B66"/>
    <w:rsid w:val="00171C47"/>
    <w:rsid w:val="00174B24"/>
    <w:rsid w:val="001973C9"/>
    <w:rsid w:val="001A5110"/>
    <w:rsid w:val="001B0EA5"/>
    <w:rsid w:val="001C40D1"/>
    <w:rsid w:val="001C45E3"/>
    <w:rsid w:val="001D017A"/>
    <w:rsid w:val="001F385C"/>
    <w:rsid w:val="001F73F0"/>
    <w:rsid w:val="00211F4F"/>
    <w:rsid w:val="002137FC"/>
    <w:rsid w:val="00242761"/>
    <w:rsid w:val="002822B0"/>
    <w:rsid w:val="002850BC"/>
    <w:rsid w:val="002B0EBA"/>
    <w:rsid w:val="002C1EF1"/>
    <w:rsid w:val="002D4642"/>
    <w:rsid w:val="002F7163"/>
    <w:rsid w:val="0032432D"/>
    <w:rsid w:val="00325610"/>
    <w:rsid w:val="00331643"/>
    <w:rsid w:val="003507A6"/>
    <w:rsid w:val="003A341E"/>
    <w:rsid w:val="003D074C"/>
    <w:rsid w:val="003D4EF9"/>
    <w:rsid w:val="003E054A"/>
    <w:rsid w:val="003F7984"/>
    <w:rsid w:val="00402648"/>
    <w:rsid w:val="00412FB7"/>
    <w:rsid w:val="00413596"/>
    <w:rsid w:val="00450A64"/>
    <w:rsid w:val="00462D80"/>
    <w:rsid w:val="004830A5"/>
    <w:rsid w:val="00493C45"/>
    <w:rsid w:val="00496360"/>
    <w:rsid w:val="004B1AC4"/>
    <w:rsid w:val="004B4428"/>
    <w:rsid w:val="004E4AE2"/>
    <w:rsid w:val="004F14A5"/>
    <w:rsid w:val="004F4918"/>
    <w:rsid w:val="005014D9"/>
    <w:rsid w:val="005119A3"/>
    <w:rsid w:val="005215F8"/>
    <w:rsid w:val="00532171"/>
    <w:rsid w:val="00553C60"/>
    <w:rsid w:val="00555877"/>
    <w:rsid w:val="005558F4"/>
    <w:rsid w:val="00577795"/>
    <w:rsid w:val="00586A42"/>
    <w:rsid w:val="00591623"/>
    <w:rsid w:val="005C400E"/>
    <w:rsid w:val="005C5E62"/>
    <w:rsid w:val="005C6EE3"/>
    <w:rsid w:val="005D00B6"/>
    <w:rsid w:val="00600F19"/>
    <w:rsid w:val="00601374"/>
    <w:rsid w:val="00645787"/>
    <w:rsid w:val="00683CCB"/>
    <w:rsid w:val="00686680"/>
    <w:rsid w:val="006A0E7B"/>
    <w:rsid w:val="006A73D5"/>
    <w:rsid w:val="006B13B9"/>
    <w:rsid w:val="006B4A08"/>
    <w:rsid w:val="006B7D55"/>
    <w:rsid w:val="006E17C3"/>
    <w:rsid w:val="0072423C"/>
    <w:rsid w:val="007368B0"/>
    <w:rsid w:val="00737079"/>
    <w:rsid w:val="00763D6B"/>
    <w:rsid w:val="0079580C"/>
    <w:rsid w:val="007B476C"/>
    <w:rsid w:val="00821CA9"/>
    <w:rsid w:val="00845B8D"/>
    <w:rsid w:val="008540E5"/>
    <w:rsid w:val="00860D10"/>
    <w:rsid w:val="008673B3"/>
    <w:rsid w:val="008771D8"/>
    <w:rsid w:val="00884E09"/>
    <w:rsid w:val="00885A5E"/>
    <w:rsid w:val="00893F59"/>
    <w:rsid w:val="008A0B5E"/>
    <w:rsid w:val="008A2AB1"/>
    <w:rsid w:val="008A2D65"/>
    <w:rsid w:val="008B10C1"/>
    <w:rsid w:val="008C233F"/>
    <w:rsid w:val="008F162C"/>
    <w:rsid w:val="009210AF"/>
    <w:rsid w:val="009624A8"/>
    <w:rsid w:val="00972F8D"/>
    <w:rsid w:val="009B18B7"/>
    <w:rsid w:val="009B42D2"/>
    <w:rsid w:val="009B7C62"/>
    <w:rsid w:val="009D7CDA"/>
    <w:rsid w:val="009F148D"/>
    <w:rsid w:val="00A03099"/>
    <w:rsid w:val="00A20647"/>
    <w:rsid w:val="00A372CA"/>
    <w:rsid w:val="00A544A3"/>
    <w:rsid w:val="00A700CD"/>
    <w:rsid w:val="00A769BC"/>
    <w:rsid w:val="00A80632"/>
    <w:rsid w:val="00AA6076"/>
    <w:rsid w:val="00AC7D5E"/>
    <w:rsid w:val="00AE31A0"/>
    <w:rsid w:val="00AF5467"/>
    <w:rsid w:val="00B04CB3"/>
    <w:rsid w:val="00B314FC"/>
    <w:rsid w:val="00B3498B"/>
    <w:rsid w:val="00B37CE6"/>
    <w:rsid w:val="00B51DAC"/>
    <w:rsid w:val="00B535DC"/>
    <w:rsid w:val="00B73DA1"/>
    <w:rsid w:val="00BA1B6C"/>
    <w:rsid w:val="00BA1F76"/>
    <w:rsid w:val="00BB405D"/>
    <w:rsid w:val="00BB4EF8"/>
    <w:rsid w:val="00BC480A"/>
    <w:rsid w:val="00BD6C7E"/>
    <w:rsid w:val="00BE3FD8"/>
    <w:rsid w:val="00BF1F26"/>
    <w:rsid w:val="00C11208"/>
    <w:rsid w:val="00C55574"/>
    <w:rsid w:val="00C646B2"/>
    <w:rsid w:val="00C84547"/>
    <w:rsid w:val="00C85D44"/>
    <w:rsid w:val="00C87A83"/>
    <w:rsid w:val="00CA1507"/>
    <w:rsid w:val="00CB181F"/>
    <w:rsid w:val="00CC788A"/>
    <w:rsid w:val="00CE61A2"/>
    <w:rsid w:val="00D31040"/>
    <w:rsid w:val="00D42CEC"/>
    <w:rsid w:val="00D60A35"/>
    <w:rsid w:val="00D60AEB"/>
    <w:rsid w:val="00D74E1C"/>
    <w:rsid w:val="00D75C6F"/>
    <w:rsid w:val="00D8659D"/>
    <w:rsid w:val="00D93B68"/>
    <w:rsid w:val="00DB580F"/>
    <w:rsid w:val="00DD11D7"/>
    <w:rsid w:val="00DD3398"/>
    <w:rsid w:val="00DD41FF"/>
    <w:rsid w:val="00E05A11"/>
    <w:rsid w:val="00E40C36"/>
    <w:rsid w:val="00E5312A"/>
    <w:rsid w:val="00E56ADD"/>
    <w:rsid w:val="00E624D1"/>
    <w:rsid w:val="00E97729"/>
    <w:rsid w:val="00EB5E81"/>
    <w:rsid w:val="00EE46B7"/>
    <w:rsid w:val="00F029D2"/>
    <w:rsid w:val="00F1691D"/>
    <w:rsid w:val="00F55C05"/>
    <w:rsid w:val="00F8249E"/>
    <w:rsid w:val="00F8613D"/>
    <w:rsid w:val="00FA4955"/>
    <w:rsid w:val="00FB3B2E"/>
    <w:rsid w:val="00FB5DF3"/>
    <w:rsid w:val="00FC5A57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52BE-8B00-4C80-A80C-A5FC0864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8</cp:revision>
  <cp:lastPrinted>2024-08-20T07:03:00Z</cp:lastPrinted>
  <dcterms:created xsi:type="dcterms:W3CDTF">2025-05-19T10:36:00Z</dcterms:created>
  <dcterms:modified xsi:type="dcterms:W3CDTF">2025-05-21T07:48:00Z</dcterms:modified>
</cp:coreProperties>
</file>