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4747DD62"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 xml:space="preserve">Umowa nr </w:t>
      </w:r>
      <w:r w:rsidR="00C33012">
        <w:rPr>
          <w:rFonts w:ascii="Cambria" w:hAnsi="Cambria" w:cs="Arial"/>
          <w:b/>
          <w:sz w:val="22"/>
          <w:szCs w:val="22"/>
          <w:lang w:eastAsia="pl-PL"/>
        </w:rPr>
        <w:t>______________</w:t>
      </w:r>
      <w:bookmarkStart w:id="0" w:name="_GoBack"/>
      <w:bookmarkEnd w:id="0"/>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6C28738B"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000979A9">
        <w:rPr>
          <w:rFonts w:ascii="Cambria" w:hAnsi="Cambria" w:cs="Arial"/>
          <w:sz w:val="22"/>
          <w:szCs w:val="22"/>
          <w:lang w:eastAsia="pl-PL"/>
        </w:rPr>
        <w:t>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768B399B"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w:t>
      </w:r>
      <w:r w:rsidR="00726FF7">
        <w:rPr>
          <w:rFonts w:ascii="Cambria" w:hAnsi="Cambria" w:cs="Arial"/>
          <w:sz w:val="22"/>
          <w:szCs w:val="22"/>
          <w:lang w:eastAsia="pl-PL"/>
        </w:rPr>
        <w:t xml:space="preserve">lenie zamówienia publicznego </w:t>
      </w:r>
      <w:r w:rsidR="00726FF7" w:rsidRPr="00726FF7">
        <w:rPr>
          <w:rFonts w:ascii="Cambria" w:hAnsi="Cambria" w:cs="Arial"/>
          <w:b/>
          <w:sz w:val="22"/>
          <w:szCs w:val="22"/>
          <w:lang w:eastAsia="pl-PL"/>
        </w:rPr>
        <w:t>„Dostawa kruszywa na budowę drogi leśnej Maruny”</w:t>
      </w:r>
      <w:r w:rsidR="00DC3031">
        <w:rPr>
          <w:rFonts w:ascii="Cambria" w:hAnsi="Cambria" w:cs="Arial"/>
          <w:sz w:val="22"/>
          <w:szCs w:val="22"/>
          <w:lang w:eastAsia="pl-PL"/>
        </w:rPr>
        <w:t xml:space="preserve">, </w:t>
      </w:r>
      <w:proofErr w:type="spellStart"/>
      <w:r w:rsidR="00DC3031">
        <w:rPr>
          <w:rFonts w:ascii="Cambria" w:hAnsi="Cambria" w:cs="Arial"/>
          <w:sz w:val="22"/>
          <w:szCs w:val="22"/>
          <w:lang w:eastAsia="pl-PL"/>
        </w:rPr>
        <w:t>zn</w:t>
      </w:r>
      <w:proofErr w:type="spellEnd"/>
      <w:r w:rsidR="00DC3031">
        <w:rPr>
          <w:rFonts w:ascii="Cambria" w:hAnsi="Cambria" w:cs="Arial"/>
          <w:sz w:val="22"/>
          <w:szCs w:val="22"/>
          <w:lang w:eastAsia="pl-PL"/>
        </w:rPr>
        <w:t xml:space="preserve">. </w:t>
      </w:r>
      <w:proofErr w:type="spellStart"/>
      <w:r w:rsidR="00DC3031">
        <w:rPr>
          <w:rFonts w:ascii="Cambria" w:hAnsi="Cambria" w:cs="Arial"/>
          <w:sz w:val="22"/>
          <w:szCs w:val="22"/>
          <w:lang w:eastAsia="pl-PL"/>
        </w:rPr>
        <w:t>spr</w:t>
      </w:r>
      <w:proofErr w:type="spellEnd"/>
      <w:r w:rsidR="00DC3031">
        <w:rPr>
          <w:rFonts w:ascii="Cambria" w:hAnsi="Cambria" w:cs="Arial"/>
          <w:sz w:val="22"/>
          <w:szCs w:val="22"/>
          <w:lang w:eastAsia="pl-PL"/>
        </w:rPr>
        <w:t xml:space="preserve">.: SA.270.4.2024 </w:t>
      </w:r>
      <w:r w:rsidRPr="004B3338">
        <w:rPr>
          <w:rFonts w:ascii="Cambria" w:hAnsi="Cambria" w:cs="Arial"/>
          <w:sz w:val="22"/>
          <w:szCs w:val="22"/>
          <w:lang w:eastAsia="pl-PL"/>
        </w:rPr>
        <w:t xml:space="preserve">przeprowadzonym w trybie </w:t>
      </w:r>
      <w:r w:rsidR="00DC3031">
        <w:rPr>
          <w:rFonts w:ascii="Cambria" w:hAnsi="Cambria" w:cs="Arial"/>
          <w:sz w:val="22"/>
          <w:szCs w:val="22"/>
          <w:lang w:eastAsia="pl-PL"/>
        </w:rPr>
        <w:t>przetargu nieograniczonego</w:t>
      </w:r>
      <w:r w:rsidRPr="004B3338">
        <w:rPr>
          <w:rFonts w:ascii="Cambria" w:hAnsi="Cambria" w:cs="Arial"/>
          <w:sz w:val="22"/>
          <w:szCs w:val="22"/>
          <w:lang w:eastAsia="pl-PL"/>
        </w:rPr>
        <w:t xml:space="preserve">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2B7F4B">
        <w:rPr>
          <w:rFonts w:ascii="Cambria" w:hAnsi="Cambria" w:cs="Arial"/>
          <w:sz w:val="22"/>
          <w:szCs w:val="22"/>
          <w:lang w:eastAsia="pl-PL"/>
        </w:rPr>
        <w:t xml:space="preserve"> ze zm.</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2B7F4B">
        <w:rPr>
          <w:rFonts w:ascii="Cambria" w:hAnsi="Cambria" w:cs="Arial"/>
          <w:sz w:val="22"/>
          <w:szCs w:val="22"/>
          <w:lang w:eastAsia="pl-PL"/>
        </w:rPr>
        <w:t xml:space="preserve"> pomiędzy Zamawiającym, a </w:t>
      </w:r>
      <w:r w:rsidR="00992D76" w:rsidRPr="004B3338">
        <w:rPr>
          <w:rFonts w:ascii="Cambria" w:hAnsi="Cambria" w:cs="Arial"/>
          <w:sz w:val="22"/>
          <w:szCs w:val="22"/>
          <w:lang w:eastAsia="pl-PL"/>
        </w:rPr>
        <w:t>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1204F4A0" w:rsidR="0013110C" w:rsidRPr="004B3338" w:rsidRDefault="0013110C" w:rsidP="0038727B">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Zamawiający zleca, a Wykonawca przyjmuje do wykonania </w:t>
      </w:r>
      <w:r w:rsidR="00B15B57">
        <w:rPr>
          <w:rFonts w:ascii="Cambria" w:hAnsi="Cambria" w:cs="Cambria"/>
          <w:bCs/>
          <w:sz w:val="22"/>
          <w:szCs w:val="22"/>
        </w:rPr>
        <w:t xml:space="preserve">dostawę kruszywa </w:t>
      </w:r>
      <w:r w:rsidR="00B15B57" w:rsidRPr="00624657">
        <w:rPr>
          <w:rFonts w:ascii="Cambria" w:hAnsi="Cambria" w:cs="Cambria"/>
          <w:bCs/>
          <w:sz w:val="22"/>
          <w:szCs w:val="22"/>
        </w:rPr>
        <w:t xml:space="preserve">wraz z </w:t>
      </w:r>
      <w:r w:rsidR="00B15B57">
        <w:rPr>
          <w:rFonts w:ascii="Cambria" w:hAnsi="Cambria" w:cs="Cambria"/>
          <w:bCs/>
          <w:sz w:val="22"/>
          <w:szCs w:val="22"/>
        </w:rPr>
        <w:t> </w:t>
      </w:r>
      <w:r w:rsidR="00B15B57" w:rsidRPr="00624657">
        <w:rPr>
          <w:rFonts w:ascii="Cambria" w:hAnsi="Cambria" w:cs="Cambria"/>
          <w:bCs/>
          <w:sz w:val="22"/>
          <w:szCs w:val="22"/>
        </w:rPr>
        <w:t>usługą transportową – rozmieszczeniem</w:t>
      </w:r>
      <w:r w:rsidR="00B15B57">
        <w:rPr>
          <w:rFonts w:ascii="Cambria" w:hAnsi="Cambria" w:cs="Cambria"/>
          <w:bCs/>
          <w:sz w:val="22"/>
          <w:szCs w:val="22"/>
        </w:rPr>
        <w:t>, zgodnie ze zobowiązaniem Wykonawcy wynikającym ze złożonej oferty</w:t>
      </w:r>
      <w:r w:rsidR="00B370A8" w:rsidRPr="00B370A8">
        <w:rPr>
          <w:rFonts w:ascii="Cambria" w:hAnsi="Cambria" w:cs="Arial"/>
          <w:sz w:val="22"/>
          <w:szCs w:val="22"/>
          <w:lang w:eastAsia="pl-PL"/>
        </w:rPr>
        <w:t xml:space="preserve"> </w:t>
      </w:r>
      <w:r w:rsidRPr="004B3338">
        <w:rPr>
          <w:rFonts w:ascii="Cambria" w:hAnsi="Cambria" w:cs="Arial"/>
          <w:sz w:val="22"/>
          <w:szCs w:val="22"/>
          <w:lang w:eastAsia="pl-PL"/>
        </w:rPr>
        <w:t>(„Przedmiot Umowy”).</w:t>
      </w:r>
    </w:p>
    <w:p w14:paraId="53DE8C6C" w14:textId="37A03951" w:rsidR="00025A11" w:rsidRPr="004B3338" w:rsidRDefault="00B63487"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Cambria"/>
          <w:bCs/>
          <w:sz w:val="22"/>
          <w:szCs w:val="22"/>
        </w:rPr>
        <w:t>Szczegółowy opis przedmiotu dostaw składających się na zakres rzeczowy Przedmiotu Umowy</w:t>
      </w:r>
      <w:r w:rsidR="003D0EF7">
        <w:rPr>
          <w:rFonts w:ascii="Cambria" w:hAnsi="Cambria" w:cs="Cambria"/>
          <w:bCs/>
          <w:sz w:val="22"/>
          <w:szCs w:val="22"/>
        </w:rPr>
        <w:t xml:space="preserve"> określony został</w:t>
      </w:r>
      <w:r w:rsidR="00025A11" w:rsidRPr="004B3338">
        <w:rPr>
          <w:rFonts w:ascii="Cambria" w:hAnsi="Cambria" w:cs="Arial"/>
          <w:sz w:val="22"/>
          <w:szCs w:val="22"/>
          <w:lang w:eastAsia="pl-PL"/>
        </w:rPr>
        <w:t xml:space="preserve"> w specyfikacji warunków zamówienia dla Postępowania („SWZ”). SWZ stanowi Załącznik Nr 1 do Umowy.</w:t>
      </w:r>
    </w:p>
    <w:p w14:paraId="22F51A0A" w14:textId="77777777" w:rsidR="00630400" w:rsidRDefault="00630400" w:rsidP="00630400">
      <w:pPr>
        <w:numPr>
          <w:ilvl w:val="0"/>
          <w:numId w:val="5"/>
        </w:numPr>
        <w:spacing w:before="120" w:after="120"/>
        <w:ind w:left="567" w:hanging="567"/>
        <w:jc w:val="both"/>
      </w:pPr>
      <w:r>
        <w:rPr>
          <w:rFonts w:ascii="Cambria" w:hAnsi="Cambria" w:cs="Cambria"/>
          <w:bCs/>
          <w:sz w:val="22"/>
          <w:szCs w:val="22"/>
        </w:rPr>
        <w:t>Przedmiot Umowy objęty jest rękojmią, na zasadach określonych w art. 556 i nast. Kodeksu cywilnego.</w:t>
      </w:r>
    </w:p>
    <w:p w14:paraId="0F1B3CB8" w14:textId="5B99575F" w:rsidR="00630400" w:rsidRPr="00FE40CB" w:rsidRDefault="00630400" w:rsidP="00630400">
      <w:pPr>
        <w:numPr>
          <w:ilvl w:val="0"/>
          <w:numId w:val="5"/>
        </w:numPr>
        <w:ind w:left="567" w:hanging="567"/>
        <w:jc w:val="both"/>
        <w:rPr>
          <w:rFonts w:ascii="Cambria" w:hAnsi="Cambria" w:cs="Cambria"/>
          <w:bCs/>
          <w:sz w:val="22"/>
          <w:szCs w:val="22"/>
        </w:rPr>
      </w:pPr>
      <w:r w:rsidRPr="00FE40CB">
        <w:rPr>
          <w:rFonts w:ascii="Cambria" w:hAnsi="Cambria" w:cs="Cambria"/>
          <w:bCs/>
          <w:sz w:val="22"/>
          <w:szCs w:val="22"/>
        </w:rPr>
        <w:lastRenderedPageBreak/>
        <w:t xml:space="preserve">Zamawiający zastrzega sobie prawo do zmniejszenia maksymalnie o 20% wartości, określonej zgodnie z § </w:t>
      </w:r>
      <w:r w:rsidR="002A71B0">
        <w:rPr>
          <w:rFonts w:ascii="Cambria" w:hAnsi="Cambria" w:cs="Cambria"/>
          <w:bCs/>
          <w:sz w:val="22"/>
          <w:szCs w:val="22"/>
        </w:rPr>
        <w:t>9</w:t>
      </w:r>
      <w:r w:rsidRPr="00FE40CB">
        <w:rPr>
          <w:rFonts w:ascii="Cambria" w:hAnsi="Cambria" w:cs="Cambria"/>
          <w:bCs/>
          <w:sz w:val="22"/>
          <w:szCs w:val="22"/>
        </w:rPr>
        <w:t xml:space="preserve"> ust. 1, dostaw kruszyw będących przedmiotem zamówienia, co jednak nie może być podstawą do jakichkolwiek roszczeń Wykonawcy w stosunku do Zamawiającego niezależnie od ich podstawy prawnej. Rozliczenie dostaw nastąpi na podstawie cen jednostkowych wskazanych w ofercie oraz ilości rzeczywiście wykonanych przez Wykonawcę dostaw.</w:t>
      </w:r>
    </w:p>
    <w:p w14:paraId="5B912023" w14:textId="1883DC30" w:rsidR="00103B12" w:rsidRPr="00103B12" w:rsidRDefault="00103B12"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Pr>
          <w:rFonts w:ascii="Cambria" w:hAnsi="Cambria" w:cs="Cambria"/>
          <w:bCs/>
          <w:sz w:val="22"/>
          <w:szCs w:val="22"/>
        </w:rPr>
        <w:t>Mi</w:t>
      </w:r>
      <w:r w:rsidR="00FB6652">
        <w:rPr>
          <w:rFonts w:ascii="Cambria" w:hAnsi="Cambria" w:cs="Cambria"/>
          <w:bCs/>
          <w:sz w:val="22"/>
          <w:szCs w:val="22"/>
        </w:rPr>
        <w:t xml:space="preserve">ejsce dostawy Przedmiotu Umowy </w:t>
      </w:r>
      <w:r>
        <w:rPr>
          <w:rFonts w:ascii="Cambria" w:hAnsi="Cambria" w:cs="Cambria"/>
          <w:bCs/>
          <w:sz w:val="22"/>
          <w:szCs w:val="22"/>
        </w:rPr>
        <w:t>wskazane jest w Opisie Przedmiotu Zamówienia.</w:t>
      </w:r>
    </w:p>
    <w:bookmarkEnd w:id="1"/>
    <w:p w14:paraId="42FC59D9" w14:textId="19E6ECE8" w:rsidR="004F1A0D" w:rsidRDefault="004F1A0D" w:rsidP="00104A40">
      <w:pPr>
        <w:numPr>
          <w:ilvl w:val="0"/>
          <w:numId w:val="5"/>
        </w:numPr>
        <w:spacing w:before="120" w:after="120"/>
        <w:ind w:left="567" w:hanging="567"/>
        <w:jc w:val="both"/>
      </w:pPr>
      <w:r>
        <w:rPr>
          <w:rFonts w:ascii="Cambria" w:hAnsi="Cambria" w:cs="Cambria"/>
          <w:bCs/>
          <w:sz w:val="22"/>
          <w:szCs w:val="22"/>
        </w:rPr>
        <w:t>Dostawy muszą odbywać się w godzinach pracy Zamawiającego, czyli w godzinach 7-15</w:t>
      </w:r>
      <w:r w:rsidR="002A71B0">
        <w:rPr>
          <w:rFonts w:ascii="Cambria" w:hAnsi="Cambria" w:cs="Cambria"/>
          <w:bCs/>
          <w:sz w:val="22"/>
          <w:szCs w:val="22"/>
        </w:rPr>
        <w:t xml:space="preserve"> w dni robocze</w:t>
      </w:r>
      <w:r>
        <w:rPr>
          <w:rFonts w:ascii="Cambria" w:hAnsi="Cambria" w:cs="Cambria"/>
          <w:bCs/>
          <w:sz w:val="22"/>
          <w:szCs w:val="22"/>
        </w:rPr>
        <w:t>.</w:t>
      </w:r>
    </w:p>
    <w:p w14:paraId="660FB804" w14:textId="1B95AD19" w:rsidR="004F1A0D" w:rsidRDefault="004F1A0D" w:rsidP="00104A40">
      <w:pPr>
        <w:numPr>
          <w:ilvl w:val="0"/>
          <w:numId w:val="5"/>
        </w:numPr>
        <w:spacing w:before="120" w:after="120"/>
        <w:ind w:left="567" w:hanging="567"/>
        <w:jc w:val="both"/>
      </w:pPr>
      <w:r>
        <w:rPr>
          <w:rFonts w:ascii="Cambria" w:hAnsi="Cambria" w:cs="Cambria"/>
          <w:bCs/>
          <w:sz w:val="22"/>
          <w:szCs w:val="22"/>
        </w:rPr>
        <w:t>Przedmiot Umowy będzie wykonywany zgodnie z przepisami i uregulowaniami prawnymi obowiązującymi w Rzeczypospolitej Polskie</w:t>
      </w:r>
      <w:r w:rsidR="00BF7193">
        <w:rPr>
          <w:rFonts w:ascii="Cambria" w:hAnsi="Cambria" w:cs="Cambria"/>
          <w:bCs/>
          <w:sz w:val="22"/>
          <w:szCs w:val="22"/>
        </w:rPr>
        <w:t>j, regulacjami obowiązującymi w </w:t>
      </w:r>
      <w:r>
        <w:rPr>
          <w:rFonts w:ascii="Cambria" w:hAnsi="Cambria" w:cs="Cambria"/>
          <w:bCs/>
          <w:sz w:val="22"/>
          <w:szCs w:val="22"/>
        </w:rPr>
        <w:t>Państwowym Gospodarstwie Leśnym Lasy Państwowe. Wykonawca oświadcza, iż znane mu są regulacje, o  których mowa w zdaniu poprzednim i zobowiązuje się do ich przestrzegania.</w:t>
      </w:r>
    </w:p>
    <w:p w14:paraId="041357A9" w14:textId="6E8FC43E" w:rsidR="004F1A0D" w:rsidRPr="00047E40" w:rsidRDefault="004F1A0D" w:rsidP="00104A40">
      <w:pPr>
        <w:numPr>
          <w:ilvl w:val="0"/>
          <w:numId w:val="5"/>
        </w:numPr>
        <w:spacing w:before="120" w:after="120"/>
        <w:ind w:left="567" w:hanging="567"/>
        <w:jc w:val="both"/>
      </w:pPr>
      <w:r>
        <w:rPr>
          <w:rFonts w:ascii="Cambria" w:hAnsi="Cambria" w:cs="Cambria"/>
          <w:bCs/>
          <w:sz w:val="22"/>
          <w:szCs w:val="22"/>
        </w:rPr>
        <w:t xml:space="preserve">Wykonawca oświadcza, iż jest mu wiadome, że </w:t>
      </w:r>
      <w:r w:rsidRPr="007B2040">
        <w:rPr>
          <w:rFonts w:ascii="Cambria" w:hAnsi="Cambria" w:cs="Arial"/>
          <w:sz w:val="22"/>
          <w:szCs w:val="22"/>
        </w:rPr>
        <w:t>Przedmiot umowy realizowany będzie na terenach Nadleśnictw</w:t>
      </w:r>
      <w:r>
        <w:rPr>
          <w:rFonts w:ascii="Cambria" w:hAnsi="Cambria" w:cs="Arial"/>
          <w:sz w:val="22"/>
          <w:szCs w:val="22"/>
        </w:rPr>
        <w:t>a</w:t>
      </w:r>
      <w:r w:rsidRPr="007B2040">
        <w:rPr>
          <w:rFonts w:ascii="Cambria" w:hAnsi="Cambria" w:cs="Arial"/>
          <w:sz w:val="22"/>
          <w:szCs w:val="22"/>
        </w:rPr>
        <w:t>, które pod</w:t>
      </w:r>
      <w:r>
        <w:rPr>
          <w:rFonts w:ascii="Cambria" w:hAnsi="Cambria" w:cs="Arial"/>
          <w:sz w:val="22"/>
          <w:szCs w:val="22"/>
        </w:rPr>
        <w:t>l</w:t>
      </w:r>
      <w:r w:rsidRPr="007B2040">
        <w:rPr>
          <w:rFonts w:ascii="Cambria" w:hAnsi="Cambria" w:cs="Arial"/>
          <w:sz w:val="22"/>
          <w:szCs w:val="22"/>
        </w:rPr>
        <w:t>egają procesowi certyfikacji według standard</w:t>
      </w:r>
      <w:r>
        <w:rPr>
          <w:rFonts w:ascii="Cambria" w:hAnsi="Cambria" w:cs="Arial"/>
          <w:sz w:val="22"/>
          <w:szCs w:val="22"/>
        </w:rPr>
        <w:t xml:space="preserve">u określonego </w:t>
      </w:r>
      <w:r w:rsidRPr="007B2040">
        <w:rPr>
          <w:rFonts w:ascii="Cambria" w:hAnsi="Cambria" w:cs="Arial"/>
          <w:sz w:val="22"/>
          <w:szCs w:val="22"/>
        </w:rPr>
        <w:t xml:space="preserve">przez </w:t>
      </w:r>
      <w:r w:rsidRPr="00047E40">
        <w:rPr>
          <w:rFonts w:ascii="Cambria" w:hAnsi="Cambria" w:cs="Arial"/>
          <w:sz w:val="22"/>
          <w:szCs w:val="22"/>
        </w:rPr>
        <w:t xml:space="preserve">PEFC </w:t>
      </w:r>
      <w:proofErr w:type="spellStart"/>
      <w:r w:rsidRPr="00047E40">
        <w:rPr>
          <w:rFonts w:ascii="Cambria" w:hAnsi="Cambria" w:cs="Arial"/>
          <w:sz w:val="22"/>
          <w:szCs w:val="22"/>
        </w:rPr>
        <w:t>Council</w:t>
      </w:r>
      <w:proofErr w:type="spellEnd"/>
      <w:r w:rsidRPr="00047E40">
        <w:rPr>
          <w:rFonts w:ascii="Cambria" w:hAnsi="Cambria" w:cs="Arial"/>
          <w:sz w:val="22"/>
          <w:szCs w:val="22"/>
        </w:rPr>
        <w:t xml:space="preserve"> (</w:t>
      </w:r>
      <w:proofErr w:type="spellStart"/>
      <w:r w:rsidRPr="00047E40">
        <w:rPr>
          <w:rFonts w:ascii="Cambria" w:hAnsi="Cambria" w:cs="Arial"/>
          <w:sz w:val="22"/>
          <w:szCs w:val="22"/>
        </w:rPr>
        <w:t>Programme</w:t>
      </w:r>
      <w:proofErr w:type="spellEnd"/>
      <w:r w:rsidRPr="00047E40">
        <w:rPr>
          <w:rFonts w:ascii="Cambria" w:hAnsi="Cambria" w:cs="Arial"/>
          <w:sz w:val="22"/>
          <w:szCs w:val="22"/>
        </w:rPr>
        <w:t xml:space="preserve"> for the </w:t>
      </w:r>
      <w:proofErr w:type="spellStart"/>
      <w:r w:rsidRPr="00047E40">
        <w:rPr>
          <w:rFonts w:ascii="Cambria" w:hAnsi="Cambria" w:cs="Arial"/>
          <w:sz w:val="22"/>
          <w:szCs w:val="22"/>
        </w:rPr>
        <w:t>Endorsement</w:t>
      </w:r>
      <w:proofErr w:type="spellEnd"/>
      <w:r w:rsidRPr="00047E40">
        <w:rPr>
          <w:rFonts w:ascii="Cambria" w:hAnsi="Cambria" w:cs="Arial"/>
          <w:sz w:val="22"/>
          <w:szCs w:val="22"/>
        </w:rPr>
        <w:t xml:space="preserve"> of </w:t>
      </w:r>
      <w:proofErr w:type="spellStart"/>
      <w:r w:rsidRPr="00047E40">
        <w:rPr>
          <w:rFonts w:ascii="Cambria" w:hAnsi="Cambria" w:cs="Arial"/>
          <w:sz w:val="22"/>
          <w:szCs w:val="22"/>
        </w:rPr>
        <w:t>ForestCertifiationSchemes</w:t>
      </w:r>
      <w:proofErr w:type="spellEnd"/>
      <w:r w:rsidRPr="00047E40">
        <w:rPr>
          <w:rFonts w:ascii="Cambria" w:hAnsi="Cambria" w:cs="Arial"/>
          <w:sz w:val="22"/>
          <w:szCs w:val="22"/>
        </w:rPr>
        <w:t xml:space="preserve">) </w:t>
      </w:r>
      <w:r w:rsidRPr="00047E40">
        <w:rPr>
          <w:rFonts w:ascii="Cambria" w:hAnsi="Cambria" w:cs="Cambria"/>
          <w:bCs/>
          <w:sz w:val="22"/>
          <w:szCs w:val="22"/>
        </w:rPr>
        <w:t>oraz zobowiązuje się do przestrzegania wymogów z nich wynikających</w:t>
      </w:r>
      <w:r w:rsidRPr="00047E40">
        <w:rPr>
          <w:rFonts w:ascii="Cambria" w:hAnsi="Cambria" w:cs="Arial"/>
          <w:sz w:val="22"/>
          <w:szCs w:val="22"/>
        </w:rPr>
        <w:t>.</w:t>
      </w:r>
    </w:p>
    <w:p w14:paraId="75169894" w14:textId="46DBF667" w:rsidR="004F1A0D" w:rsidRPr="00EB399A" w:rsidRDefault="004F1A0D" w:rsidP="00104A40">
      <w:pPr>
        <w:numPr>
          <w:ilvl w:val="0"/>
          <w:numId w:val="5"/>
        </w:numPr>
        <w:spacing w:before="120" w:after="120"/>
        <w:ind w:left="567" w:hanging="567"/>
        <w:jc w:val="both"/>
        <w:rPr>
          <w:rFonts w:ascii="Cambria" w:hAnsi="Cambria"/>
          <w:sz w:val="22"/>
          <w:szCs w:val="22"/>
        </w:rPr>
      </w:pPr>
      <w:r w:rsidRPr="00EB399A">
        <w:rPr>
          <w:rFonts w:ascii="Cambria" w:hAnsi="Cambria"/>
          <w:sz w:val="22"/>
          <w:szCs w:val="22"/>
        </w:rPr>
        <w:t xml:space="preserve">Zamawiający </w:t>
      </w:r>
      <w:r w:rsidR="002A71B0">
        <w:rPr>
          <w:rFonts w:ascii="Cambria" w:hAnsi="Cambria"/>
          <w:sz w:val="22"/>
          <w:szCs w:val="22"/>
        </w:rPr>
        <w:t>przewiduje możliwość skorzystania z prawa opcji na warunkach opisanych poniżej</w:t>
      </w:r>
      <w:r w:rsidRPr="00EB399A">
        <w:rPr>
          <w:rFonts w:ascii="Cambria" w:hAnsi="Cambria"/>
          <w:sz w:val="22"/>
          <w:szCs w:val="22"/>
        </w:rPr>
        <w:t xml:space="preserve"> („Opcja”). </w:t>
      </w:r>
      <w:r w:rsidR="002A71B0" w:rsidRPr="003A60C3">
        <w:rPr>
          <w:color w:val="000000"/>
          <w:sz w:val="22"/>
          <w:szCs w:val="22"/>
        </w:rPr>
        <w:t>Zamawiający przewiduje możliwość skorzystania z prawa opcji poprzez zwiększenie zakresu umowy (zwiększenie ilości zamawianego kruszywa ponad umówioną wartość)</w:t>
      </w:r>
      <w:r w:rsidR="002A71B0" w:rsidRPr="00E8385E">
        <w:rPr>
          <w:sz w:val="22"/>
          <w:szCs w:val="22"/>
        </w:rPr>
        <w:t>.</w:t>
      </w:r>
      <w:r w:rsidR="002A71B0">
        <w:rPr>
          <w:sz w:val="22"/>
          <w:szCs w:val="22"/>
        </w:rPr>
        <w:t xml:space="preserve"> </w:t>
      </w:r>
      <w:r w:rsidRPr="00EB399A">
        <w:rPr>
          <w:rFonts w:ascii="Cambria" w:hAnsi="Cambria"/>
          <w:sz w:val="22"/>
          <w:szCs w:val="22"/>
        </w:rPr>
        <w:t xml:space="preserve">Przedmiotem Opcji będą takie same dostawy jak </w:t>
      </w:r>
      <w:r>
        <w:rPr>
          <w:rFonts w:ascii="Cambria" w:hAnsi="Cambria"/>
          <w:sz w:val="22"/>
          <w:szCs w:val="22"/>
        </w:rPr>
        <w:t xml:space="preserve">objęte Przedmiotem Umowy. </w:t>
      </w:r>
      <w:r w:rsidRPr="00EB399A">
        <w:rPr>
          <w:rFonts w:ascii="Cambria" w:hAnsi="Cambria"/>
          <w:sz w:val="22"/>
          <w:szCs w:val="22"/>
        </w:rPr>
        <w:t>W ramach Opcji, wedle wyboru Zamawiającego, mogą zostać zlecone wszystkie, niektóre lub tylko</w:t>
      </w:r>
      <w:r>
        <w:rPr>
          <w:rFonts w:ascii="Cambria" w:hAnsi="Cambria"/>
          <w:sz w:val="22"/>
          <w:szCs w:val="22"/>
        </w:rPr>
        <w:t xml:space="preserve"> niektóre</w:t>
      </w:r>
      <w:r w:rsidRPr="00EB399A">
        <w:rPr>
          <w:rFonts w:ascii="Cambria" w:hAnsi="Cambria"/>
          <w:sz w:val="22"/>
          <w:szCs w:val="22"/>
        </w:rPr>
        <w:t xml:space="preserve"> z rodzajów dostaw </w:t>
      </w:r>
      <w:r>
        <w:rPr>
          <w:rFonts w:ascii="Cambria" w:hAnsi="Cambria"/>
          <w:sz w:val="22"/>
          <w:szCs w:val="22"/>
        </w:rPr>
        <w:t>objętych Przedmiotem Umowy</w:t>
      </w:r>
      <w:r w:rsidRPr="00EB399A">
        <w:rPr>
          <w:rFonts w:ascii="Cambria" w:hAnsi="Cambria"/>
          <w:sz w:val="22"/>
          <w:szCs w:val="22"/>
        </w:rPr>
        <w:t xml:space="preserve">. </w:t>
      </w:r>
      <w:r w:rsidRPr="002B6610">
        <w:rPr>
          <w:rFonts w:ascii="Cambria" w:hAnsi="Cambria"/>
          <w:sz w:val="22"/>
          <w:szCs w:val="22"/>
        </w:rPr>
        <w:t>Miejscem realizacji dostaw wykonywanych w ramach Opcji może być teren administracyjny</w:t>
      </w:r>
      <w:r>
        <w:rPr>
          <w:rFonts w:ascii="Cambria" w:hAnsi="Cambria"/>
          <w:sz w:val="22"/>
          <w:szCs w:val="22"/>
        </w:rPr>
        <w:t xml:space="preserve"> Zamawiającego.</w:t>
      </w:r>
      <w:r w:rsidRPr="00EB399A">
        <w:rPr>
          <w:rFonts w:ascii="Cambria" w:hAnsi="Cambria"/>
          <w:sz w:val="22"/>
          <w:szCs w:val="22"/>
        </w:rPr>
        <w:t xml:space="preserve"> </w:t>
      </w:r>
      <w:r>
        <w:rPr>
          <w:rFonts w:ascii="Cambria" w:hAnsi="Cambria"/>
          <w:sz w:val="22"/>
          <w:szCs w:val="22"/>
        </w:rPr>
        <w:t>Dostawy</w:t>
      </w:r>
      <w:r w:rsidRPr="00EB399A">
        <w:rPr>
          <w:rFonts w:ascii="Cambria" w:hAnsi="Cambria"/>
          <w:sz w:val="22"/>
          <w:szCs w:val="22"/>
        </w:rPr>
        <w:t xml:space="preserve"> będące przedmiotem Opcji mogą zostać zlecone w ilości, która nie będzie przekraczała </w:t>
      </w:r>
      <w:r>
        <w:rPr>
          <w:rFonts w:ascii="Cambria" w:hAnsi="Cambria"/>
          <w:sz w:val="22"/>
          <w:szCs w:val="22"/>
        </w:rPr>
        <w:t>20</w:t>
      </w:r>
      <w:r w:rsidRPr="00EB399A">
        <w:rPr>
          <w:rFonts w:ascii="Cambria" w:hAnsi="Cambria"/>
          <w:sz w:val="22"/>
          <w:szCs w:val="22"/>
        </w:rPr>
        <w:t xml:space="preserve">% Wartości Przedmiotu Umowy określonej zgodnie z § </w:t>
      </w:r>
      <w:r>
        <w:rPr>
          <w:rFonts w:ascii="Cambria" w:hAnsi="Cambria"/>
          <w:sz w:val="22"/>
          <w:szCs w:val="22"/>
        </w:rPr>
        <w:t>7</w:t>
      </w:r>
      <w:r w:rsidRPr="00EB399A">
        <w:rPr>
          <w:rFonts w:ascii="Cambria" w:hAnsi="Cambria"/>
          <w:sz w:val="22"/>
          <w:szCs w:val="22"/>
        </w:rPr>
        <w:t xml:space="preserve"> ust 1. Podstawą określenia wartości dostaw zleconych w ramach Opcji (w celu określenia jej zakresu) będą ceny jednostkowe poszczególnyc</w:t>
      </w:r>
      <w:r w:rsidR="003D7DC6">
        <w:rPr>
          <w:rFonts w:ascii="Cambria" w:hAnsi="Cambria"/>
          <w:sz w:val="22"/>
          <w:szCs w:val="22"/>
        </w:rPr>
        <w:t>h rodzajów kruszywa określone w </w:t>
      </w:r>
      <w:r w:rsidRPr="00EB399A">
        <w:rPr>
          <w:rFonts w:ascii="Cambria" w:hAnsi="Cambria"/>
          <w:sz w:val="22"/>
          <w:szCs w:val="22"/>
        </w:rPr>
        <w:t>Formularzu Oferty.</w:t>
      </w:r>
    </w:p>
    <w:p w14:paraId="7EE849B7" w14:textId="77777777" w:rsidR="004F1A0D" w:rsidRDefault="004F1A0D" w:rsidP="00104A40">
      <w:pPr>
        <w:spacing w:before="120" w:after="120"/>
        <w:ind w:left="567"/>
        <w:jc w:val="both"/>
        <w:rPr>
          <w:rFonts w:ascii="Cambria" w:hAnsi="Cambria"/>
          <w:sz w:val="22"/>
          <w:szCs w:val="22"/>
        </w:rPr>
      </w:pPr>
      <w:r w:rsidRPr="00EB399A">
        <w:rPr>
          <w:rFonts w:ascii="Cambria" w:hAnsi="Cambria"/>
          <w:sz w:val="22"/>
          <w:szCs w:val="22"/>
        </w:rPr>
        <w:t xml:space="preserve">Zamawiający nie jest zobowiązany do zlecenia dostaw objętych przedmiotem Opcji, a </w:t>
      </w:r>
      <w:r>
        <w:rPr>
          <w:rFonts w:ascii="Cambria" w:hAnsi="Cambria"/>
          <w:sz w:val="22"/>
          <w:szCs w:val="22"/>
        </w:rPr>
        <w:t> </w:t>
      </w:r>
      <w:r w:rsidRPr="00EB399A">
        <w:rPr>
          <w:rFonts w:ascii="Cambria" w:hAnsi="Cambria"/>
          <w:sz w:val="22"/>
          <w:szCs w:val="22"/>
        </w:rPr>
        <w:t xml:space="preserve">Wykonawcy nie służy roszczenie o ich zlecenie.  </w:t>
      </w:r>
    </w:p>
    <w:p w14:paraId="2EAAF7B5" w14:textId="64055FAC" w:rsidR="00D22594" w:rsidRPr="00104A40" w:rsidRDefault="004F1A0D" w:rsidP="00104A40">
      <w:pPr>
        <w:pStyle w:val="Akapitzlist"/>
        <w:numPr>
          <w:ilvl w:val="0"/>
          <w:numId w:val="5"/>
        </w:numPr>
        <w:spacing w:before="120" w:after="120"/>
        <w:ind w:left="567" w:hanging="567"/>
        <w:jc w:val="both"/>
        <w:rPr>
          <w:rFonts w:ascii="Cambria" w:hAnsi="Cambria"/>
          <w:sz w:val="22"/>
          <w:szCs w:val="22"/>
        </w:rPr>
      </w:pPr>
      <w:r w:rsidRPr="0036016D">
        <w:rPr>
          <w:rFonts w:ascii="Cambria" w:hAnsi="Cambria" w:cs="Arial"/>
          <w:sz w:val="22"/>
          <w:szCs w:val="22"/>
          <w:lang w:eastAsia="pl-PL"/>
        </w:rPr>
        <w:t>Zlecanie dostaw będących przedmiotem Opcji, ich odbiór, ustalenie wartości tych dostaw, uiszczanie zapłaty oraz odpowiedzialność za ich niewykonanie lub nienależyte wykonanie, w  tym odpowiedzialność w postaci kar umownych, jak również realizacja uprawnień Zamawiającego wynikających z Umowy, w tym prawa do odstąpienia od Umowy następować będzie na analogicznych zasadach, jak w przypadku dostaw będących Przedmiotem Umowy.</w:t>
      </w:r>
    </w:p>
    <w:p w14:paraId="47EE54FF" w14:textId="77777777" w:rsidR="00B370A8" w:rsidRPr="004B3338" w:rsidRDefault="00B370A8" w:rsidP="00375794">
      <w:pPr>
        <w:suppressAutoHyphens w:val="0"/>
        <w:spacing w:before="120"/>
        <w:ind w:left="567"/>
        <w:jc w:val="both"/>
        <w:rPr>
          <w:rFonts w:ascii="Cambria" w:hAnsi="Cambria" w:cs="Arial"/>
          <w:sz w:val="22"/>
          <w:szCs w:val="22"/>
          <w:lang w:eastAsia="pl-PL"/>
        </w:rPr>
      </w:pPr>
    </w:p>
    <w:p w14:paraId="5180A61B" w14:textId="6DF54CC8"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104A40">
        <w:rPr>
          <w:rFonts w:ascii="Cambria" w:hAnsi="Cambria" w:cs="Arial"/>
          <w:b/>
          <w:color w:val="000000"/>
          <w:sz w:val="22"/>
          <w:szCs w:val="22"/>
          <w:lang w:eastAsia="pl-PL"/>
        </w:rPr>
        <w:t>2</w:t>
      </w:r>
      <w:r w:rsidRPr="004B3338">
        <w:rPr>
          <w:rFonts w:ascii="Cambria" w:hAnsi="Cambria" w:cs="Arial"/>
          <w:b/>
          <w:color w:val="000000"/>
          <w:sz w:val="22"/>
          <w:szCs w:val="22"/>
          <w:lang w:eastAsia="pl-PL"/>
        </w:rPr>
        <w:br/>
        <w:t xml:space="preserve">Zlecanie </w:t>
      </w:r>
      <w:r w:rsidR="007043BF">
        <w:rPr>
          <w:rFonts w:ascii="Cambria" w:hAnsi="Cambria" w:cs="Arial"/>
          <w:b/>
          <w:color w:val="000000"/>
          <w:sz w:val="22"/>
          <w:szCs w:val="22"/>
          <w:lang w:eastAsia="pl-PL"/>
        </w:rPr>
        <w:t>dostaw</w:t>
      </w:r>
    </w:p>
    <w:p w14:paraId="5BDDD87A" w14:textId="77777777" w:rsidR="007043BF" w:rsidRPr="007043BF" w:rsidRDefault="007043BF" w:rsidP="001A26E5">
      <w:pPr>
        <w:numPr>
          <w:ilvl w:val="0"/>
          <w:numId w:val="19"/>
        </w:numPr>
        <w:suppressAutoHyphens w:val="0"/>
        <w:spacing w:before="120"/>
        <w:ind w:left="567" w:hanging="567"/>
        <w:jc w:val="both"/>
        <w:rPr>
          <w:rFonts w:ascii="Cambria" w:hAnsi="Cambria" w:cs="Arial"/>
          <w:sz w:val="22"/>
          <w:szCs w:val="22"/>
          <w:lang w:eastAsia="pl-PL"/>
        </w:rPr>
      </w:pPr>
      <w:r w:rsidRPr="007043BF">
        <w:rPr>
          <w:rFonts w:ascii="Cambria" w:hAnsi="Cambria" w:cs="Arial"/>
          <w:sz w:val="22"/>
          <w:szCs w:val="22"/>
          <w:lang w:eastAsia="pl-PL"/>
        </w:rPr>
        <w:t xml:space="preserve">Dostawy kruszywa odbywać się będą na podstawie zleceń wystawianych przez Zamawiającego (dalej „Zlecenia”) najpóźniej na 7 dni (termin realizacji zlecenia) przed oczekiwaną dostawą, określających ilość surowca objętego dostawą. </w:t>
      </w:r>
    </w:p>
    <w:p w14:paraId="68C699DC" w14:textId="77777777" w:rsidR="007043BF" w:rsidRPr="007043BF" w:rsidRDefault="007043BF" w:rsidP="001A26E5">
      <w:pPr>
        <w:numPr>
          <w:ilvl w:val="0"/>
          <w:numId w:val="19"/>
        </w:numPr>
        <w:suppressAutoHyphens w:val="0"/>
        <w:spacing w:before="120"/>
        <w:ind w:left="567" w:hanging="567"/>
        <w:jc w:val="both"/>
        <w:rPr>
          <w:rFonts w:ascii="Cambria" w:hAnsi="Cambria" w:cs="Arial"/>
          <w:sz w:val="22"/>
          <w:szCs w:val="22"/>
          <w:lang w:eastAsia="pl-PL"/>
        </w:rPr>
      </w:pPr>
      <w:r w:rsidRPr="007043BF">
        <w:rPr>
          <w:rFonts w:ascii="Cambria" w:hAnsi="Cambria" w:cs="Arial"/>
          <w:bCs/>
          <w:sz w:val="22"/>
          <w:szCs w:val="22"/>
          <w:lang w:eastAsia="pl-PL"/>
        </w:rPr>
        <w:t>Zlecenie zawierać będzie wskazanie miejsca dostawy, z uwzględnieniem postanowień SWZ, wraz ze szczegółowym określeniem jej ilości, termin dostawy (data i godzina)</w:t>
      </w:r>
    </w:p>
    <w:p w14:paraId="26096916" w14:textId="343759CA" w:rsidR="007043BF" w:rsidRPr="007043BF" w:rsidRDefault="007043BF" w:rsidP="001A26E5">
      <w:pPr>
        <w:numPr>
          <w:ilvl w:val="0"/>
          <w:numId w:val="19"/>
        </w:numPr>
        <w:suppressAutoHyphens w:val="0"/>
        <w:spacing w:before="120"/>
        <w:ind w:left="567" w:hanging="567"/>
        <w:jc w:val="both"/>
        <w:rPr>
          <w:rFonts w:ascii="Cambria" w:hAnsi="Cambria" w:cs="Arial"/>
          <w:sz w:val="22"/>
          <w:szCs w:val="22"/>
          <w:lang w:eastAsia="pl-PL"/>
        </w:rPr>
      </w:pPr>
      <w:r w:rsidRPr="007043BF">
        <w:rPr>
          <w:rFonts w:ascii="Cambria" w:hAnsi="Cambria" w:cs="Arial"/>
          <w:bCs/>
          <w:sz w:val="22"/>
          <w:szCs w:val="22"/>
          <w:lang w:eastAsia="pl-PL"/>
        </w:rPr>
        <w:lastRenderedPageBreak/>
        <w:t>Zlecenia będą przekazywane Wykonawcy pocztą elektroniczną na adres e-mail:</w:t>
      </w:r>
      <w:r>
        <w:rPr>
          <w:rFonts w:ascii="Cambria" w:hAnsi="Cambria" w:cs="Arial"/>
          <w:bCs/>
          <w:sz w:val="22"/>
          <w:szCs w:val="22"/>
          <w:lang w:eastAsia="pl-PL"/>
        </w:rPr>
        <w:t xml:space="preserve"> </w:t>
      </w:r>
      <w:r w:rsidRPr="007043BF">
        <w:rPr>
          <w:rFonts w:ascii="Cambria" w:hAnsi="Cambria" w:cs="Arial"/>
          <w:bCs/>
          <w:sz w:val="22"/>
          <w:szCs w:val="22"/>
          <w:lang w:eastAsia="pl-PL"/>
        </w:rPr>
        <w:t>____________</w:t>
      </w:r>
      <w:r>
        <w:rPr>
          <w:rFonts w:ascii="Cambria" w:hAnsi="Cambria" w:cs="Arial"/>
          <w:bCs/>
          <w:sz w:val="22"/>
          <w:szCs w:val="22"/>
          <w:lang w:eastAsia="pl-PL"/>
        </w:rPr>
        <w:t>____________________</w:t>
      </w:r>
      <w:r w:rsidRPr="007043BF">
        <w:rPr>
          <w:rFonts w:ascii="Cambria" w:hAnsi="Cambria" w:cs="Arial"/>
          <w:bCs/>
          <w:sz w:val="22"/>
          <w:szCs w:val="22"/>
          <w:lang w:eastAsia="pl-PL"/>
        </w:rPr>
        <w:t>.</w:t>
      </w:r>
    </w:p>
    <w:p w14:paraId="52113480" w14:textId="77777777" w:rsidR="007043BF" w:rsidRPr="007043BF" w:rsidRDefault="007043BF" w:rsidP="001A26E5">
      <w:pPr>
        <w:numPr>
          <w:ilvl w:val="0"/>
          <w:numId w:val="19"/>
        </w:numPr>
        <w:suppressAutoHyphens w:val="0"/>
        <w:spacing w:before="120"/>
        <w:ind w:left="567" w:hanging="567"/>
        <w:jc w:val="both"/>
        <w:rPr>
          <w:rFonts w:ascii="Cambria" w:hAnsi="Cambria" w:cs="Arial"/>
          <w:sz w:val="22"/>
          <w:szCs w:val="22"/>
          <w:lang w:eastAsia="pl-PL"/>
        </w:rPr>
      </w:pPr>
      <w:r w:rsidRPr="007043BF">
        <w:rPr>
          <w:rFonts w:ascii="Cambria" w:hAnsi="Cambria" w:cs="Arial"/>
          <w:bCs/>
          <w:sz w:val="22"/>
          <w:szCs w:val="22"/>
          <w:lang w:eastAsia="pl-PL"/>
        </w:rPr>
        <w:t>Wykonawca nie może odmówić przyjęcia zlecenia.</w:t>
      </w:r>
    </w:p>
    <w:p w14:paraId="79180596" w14:textId="3DA1E90F" w:rsidR="007043BF" w:rsidRPr="007043BF" w:rsidRDefault="007043BF" w:rsidP="001A26E5">
      <w:pPr>
        <w:numPr>
          <w:ilvl w:val="0"/>
          <w:numId w:val="19"/>
        </w:numPr>
        <w:suppressAutoHyphens w:val="0"/>
        <w:spacing w:before="120"/>
        <w:ind w:left="567" w:hanging="567"/>
        <w:jc w:val="both"/>
        <w:rPr>
          <w:rFonts w:ascii="Cambria" w:hAnsi="Cambria" w:cs="Arial"/>
          <w:sz w:val="22"/>
          <w:szCs w:val="22"/>
          <w:lang w:eastAsia="pl-PL"/>
        </w:rPr>
      </w:pPr>
      <w:r w:rsidRPr="007043BF">
        <w:rPr>
          <w:rFonts w:ascii="Cambria" w:hAnsi="Cambria" w:cs="Arial"/>
          <w:bCs/>
          <w:sz w:val="22"/>
          <w:szCs w:val="22"/>
          <w:lang w:eastAsia="pl-PL"/>
        </w:rPr>
        <w:t>Dopuszcza się modyfikację</w:t>
      </w:r>
      <w:r w:rsidR="00D80A68">
        <w:rPr>
          <w:rFonts w:ascii="Cambria" w:hAnsi="Cambria" w:cs="Arial"/>
          <w:bCs/>
          <w:sz w:val="22"/>
          <w:szCs w:val="22"/>
          <w:lang w:eastAsia="pl-PL"/>
        </w:rPr>
        <w:t xml:space="preserve"> lub odwołanie</w:t>
      </w:r>
      <w:r w:rsidRPr="007043BF">
        <w:rPr>
          <w:rFonts w:ascii="Cambria" w:hAnsi="Cambria" w:cs="Arial"/>
          <w:bCs/>
          <w:sz w:val="22"/>
          <w:szCs w:val="22"/>
          <w:lang w:eastAsia="pl-PL"/>
        </w:rPr>
        <w:t xml:space="preserve"> Zlecenia po jego przekazaniu, jeżeli wystąpią szczególne okoliczności uzasadniające taką modyfikację.</w:t>
      </w:r>
    </w:p>
    <w:p w14:paraId="299B4BB2" w14:textId="77777777" w:rsidR="007043BF" w:rsidRPr="007043BF" w:rsidRDefault="007043BF" w:rsidP="001A26E5">
      <w:pPr>
        <w:numPr>
          <w:ilvl w:val="0"/>
          <w:numId w:val="19"/>
        </w:numPr>
        <w:suppressAutoHyphens w:val="0"/>
        <w:spacing w:before="120"/>
        <w:ind w:left="567" w:hanging="567"/>
        <w:jc w:val="both"/>
        <w:rPr>
          <w:rFonts w:ascii="Cambria" w:hAnsi="Cambria" w:cs="Arial"/>
          <w:sz w:val="22"/>
          <w:szCs w:val="22"/>
          <w:lang w:eastAsia="pl-PL"/>
        </w:rPr>
      </w:pPr>
      <w:r w:rsidRPr="007043BF">
        <w:rPr>
          <w:rFonts w:ascii="Cambria" w:hAnsi="Cambria" w:cs="Arial"/>
          <w:bCs/>
          <w:sz w:val="22"/>
          <w:szCs w:val="22"/>
          <w:lang w:eastAsia="pl-PL"/>
        </w:rPr>
        <w:t>Wykonawca niezwłocznie po otrzymania Zlecenia obowiązany jest informować Zamawiającego w formie dokumentowej o wszelkich znanych mu okolicznościach uniemożliwiających lub utrudniających wykonanie zlecenia.</w:t>
      </w:r>
    </w:p>
    <w:p w14:paraId="45B3BD69" w14:textId="77777777" w:rsidR="007043BF" w:rsidRPr="007043BF" w:rsidRDefault="007043BF" w:rsidP="001A26E5">
      <w:pPr>
        <w:numPr>
          <w:ilvl w:val="0"/>
          <w:numId w:val="19"/>
        </w:numPr>
        <w:suppressAutoHyphens w:val="0"/>
        <w:spacing w:before="120"/>
        <w:ind w:left="567" w:hanging="567"/>
        <w:jc w:val="both"/>
        <w:rPr>
          <w:rFonts w:ascii="Cambria" w:hAnsi="Cambria" w:cs="Arial"/>
          <w:sz w:val="22"/>
          <w:szCs w:val="22"/>
          <w:lang w:eastAsia="pl-PL"/>
        </w:rPr>
      </w:pPr>
      <w:r w:rsidRPr="007043BF">
        <w:rPr>
          <w:rFonts w:ascii="Cambria" w:hAnsi="Cambria" w:cs="Arial"/>
          <w:bCs/>
          <w:sz w:val="22"/>
          <w:szCs w:val="22"/>
          <w:lang w:eastAsia="pl-PL"/>
        </w:rPr>
        <w:t>Zamawiający zastrzega sobie prawo zbadania poszczególnych dostaw pod kątem zgodności z  opisaną w SWZ charakterystyką techniczną.</w:t>
      </w:r>
    </w:p>
    <w:p w14:paraId="1B764581" w14:textId="77777777" w:rsidR="007043BF" w:rsidRPr="007043BF" w:rsidRDefault="007043BF" w:rsidP="001A26E5">
      <w:pPr>
        <w:numPr>
          <w:ilvl w:val="0"/>
          <w:numId w:val="19"/>
        </w:numPr>
        <w:suppressAutoHyphens w:val="0"/>
        <w:spacing w:before="120"/>
        <w:ind w:left="567" w:hanging="567"/>
        <w:jc w:val="both"/>
        <w:rPr>
          <w:rFonts w:ascii="Cambria" w:hAnsi="Cambria" w:cs="Arial"/>
          <w:sz w:val="22"/>
          <w:szCs w:val="22"/>
          <w:lang w:eastAsia="pl-PL"/>
        </w:rPr>
      </w:pPr>
      <w:r w:rsidRPr="007043BF">
        <w:rPr>
          <w:rFonts w:ascii="Cambria" w:hAnsi="Cambria" w:cs="Arial"/>
          <w:bCs/>
          <w:sz w:val="22"/>
          <w:szCs w:val="22"/>
          <w:lang w:eastAsia="pl-PL"/>
        </w:rPr>
        <w:t>Odbiór poszczególnych dostaw dokumentowany będzie stosownym protokołem.</w:t>
      </w:r>
    </w:p>
    <w:p w14:paraId="23552FF8" w14:textId="77777777" w:rsidR="007043BF" w:rsidRPr="007043BF" w:rsidRDefault="007043BF" w:rsidP="001A26E5">
      <w:pPr>
        <w:numPr>
          <w:ilvl w:val="0"/>
          <w:numId w:val="19"/>
        </w:numPr>
        <w:suppressAutoHyphens w:val="0"/>
        <w:spacing w:before="120"/>
        <w:ind w:left="567" w:hanging="567"/>
        <w:jc w:val="both"/>
        <w:rPr>
          <w:rFonts w:ascii="Cambria" w:hAnsi="Cambria" w:cs="Arial"/>
          <w:sz w:val="22"/>
          <w:szCs w:val="22"/>
          <w:lang w:eastAsia="pl-PL"/>
        </w:rPr>
      </w:pPr>
      <w:r w:rsidRPr="007043BF">
        <w:rPr>
          <w:rFonts w:ascii="Cambria" w:hAnsi="Cambria" w:cs="Arial"/>
          <w:sz w:val="22"/>
          <w:szCs w:val="22"/>
          <w:lang w:eastAsia="pl-PL"/>
        </w:rPr>
        <w:t>Zamawiający ma prawo przesuwać wyznaczony termin dostawy z powodu niesprzyjających warunków atmosferycznych lub z innych przyczyn niezależnych od niego. Zmiana terminu dostawy odbywa się na analogicznych zasadach jak w §2 ust. 3. Przesunięcie terminu dostawy wiąże Wykonawcę.</w:t>
      </w:r>
    </w:p>
    <w:p w14:paraId="3F47C1BA" w14:textId="04C7B691"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104A40">
        <w:rPr>
          <w:rFonts w:ascii="Cambria" w:hAnsi="Cambria" w:cs="Arial"/>
          <w:b/>
          <w:color w:val="000000"/>
          <w:sz w:val="22"/>
          <w:szCs w:val="22"/>
          <w:lang w:eastAsia="pl-PL"/>
        </w:rPr>
        <w:t>3</w:t>
      </w:r>
      <w:r w:rsidRPr="004B3338">
        <w:rPr>
          <w:rFonts w:ascii="Cambria" w:hAnsi="Cambria" w:cs="Arial"/>
          <w:b/>
          <w:color w:val="000000"/>
          <w:sz w:val="22"/>
          <w:szCs w:val="22"/>
          <w:lang w:eastAsia="pl-PL"/>
        </w:rPr>
        <w:br/>
        <w:t>Okres realizacji Przedmiotu Umowy</w:t>
      </w:r>
    </w:p>
    <w:p w14:paraId="31D3463C" w14:textId="6576331F" w:rsidR="0013110C" w:rsidRPr="004B3338" w:rsidRDefault="00E3460A" w:rsidP="00563261">
      <w:pPr>
        <w:suppressAutoHyphens w:val="0"/>
        <w:spacing w:before="120"/>
        <w:jc w:val="both"/>
        <w:rPr>
          <w:rFonts w:ascii="Cambria" w:hAnsi="Cambria" w:cs="Arial"/>
          <w:sz w:val="22"/>
          <w:szCs w:val="22"/>
          <w:lang w:eastAsia="pl-PL"/>
        </w:rPr>
      </w:pPr>
      <w:r w:rsidRPr="00E3460A">
        <w:rPr>
          <w:rFonts w:ascii="Cambria" w:hAnsi="Cambria" w:cs="Arial"/>
          <w:sz w:val="22"/>
          <w:szCs w:val="22"/>
          <w:lang w:eastAsia="pl-PL"/>
        </w:rPr>
        <w:t>Wykonawca zobowiązany jest wykonać Przedmiot Umowy w terminie od dnia z</w:t>
      </w:r>
      <w:r>
        <w:rPr>
          <w:rFonts w:ascii="Cambria" w:hAnsi="Cambria" w:cs="Arial"/>
          <w:sz w:val="22"/>
          <w:szCs w:val="22"/>
          <w:lang w:eastAsia="pl-PL"/>
        </w:rPr>
        <w:t>awarcia umowy do dnia 30.11.2025</w:t>
      </w:r>
      <w:r w:rsidRPr="00E3460A">
        <w:rPr>
          <w:rFonts w:ascii="Cambria" w:hAnsi="Cambria" w:cs="Arial"/>
          <w:sz w:val="22"/>
          <w:szCs w:val="22"/>
          <w:lang w:eastAsia="pl-PL"/>
        </w:rPr>
        <w:t xml:space="preserve"> r.</w:t>
      </w:r>
    </w:p>
    <w:p w14:paraId="113A26C5" w14:textId="0FB85E7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104A40">
        <w:rPr>
          <w:rFonts w:ascii="Cambria" w:hAnsi="Cambria" w:cs="Arial"/>
          <w:b/>
          <w:color w:val="000000"/>
          <w:sz w:val="22"/>
          <w:szCs w:val="22"/>
          <w:lang w:eastAsia="pl-PL"/>
        </w:rPr>
        <w:t>4</w:t>
      </w:r>
      <w:r w:rsidRPr="004B3338">
        <w:rPr>
          <w:rFonts w:ascii="Cambria" w:hAnsi="Cambria" w:cs="Arial"/>
          <w:b/>
          <w:color w:val="000000"/>
          <w:sz w:val="22"/>
          <w:szCs w:val="22"/>
          <w:lang w:eastAsia="pl-PL"/>
        </w:rPr>
        <w:br/>
        <w:t>Obowiązki Zamawiającego</w:t>
      </w:r>
    </w:p>
    <w:p w14:paraId="52F975A7" w14:textId="77777777" w:rsidR="00563261" w:rsidRPr="00563261" w:rsidRDefault="00563261" w:rsidP="00563261">
      <w:pPr>
        <w:spacing w:before="120" w:after="120"/>
        <w:jc w:val="both"/>
        <w:rPr>
          <w:rFonts w:eastAsia="Times New Roman"/>
          <w:lang w:eastAsia="zh-CN"/>
        </w:rPr>
      </w:pPr>
      <w:r w:rsidRPr="00563261">
        <w:rPr>
          <w:rFonts w:ascii="Cambria" w:eastAsia="Times New Roman" w:hAnsi="Cambria" w:cs="Cambria"/>
          <w:bCs/>
          <w:sz w:val="22"/>
          <w:szCs w:val="22"/>
          <w:lang w:eastAsia="zh-CN"/>
        </w:rPr>
        <w:t>W ramach zawartej Umowy Zamawiający zobowiązany jest:</w:t>
      </w:r>
    </w:p>
    <w:p w14:paraId="47237118" w14:textId="77777777" w:rsidR="00563261" w:rsidRPr="00563261" w:rsidRDefault="00563261" w:rsidP="001A26E5">
      <w:pPr>
        <w:numPr>
          <w:ilvl w:val="0"/>
          <w:numId w:val="20"/>
        </w:numPr>
        <w:spacing w:before="120" w:after="120"/>
        <w:jc w:val="both"/>
        <w:rPr>
          <w:rFonts w:eastAsia="Times New Roman"/>
          <w:lang w:eastAsia="zh-CN"/>
        </w:rPr>
      </w:pPr>
      <w:r w:rsidRPr="00563261">
        <w:rPr>
          <w:rFonts w:ascii="Cambria" w:eastAsia="Times New Roman" w:hAnsi="Cambria" w:cs="Cambria"/>
          <w:bCs/>
          <w:sz w:val="22"/>
          <w:szCs w:val="22"/>
          <w:lang w:eastAsia="zh-CN"/>
        </w:rPr>
        <w:t>współpracować z Wykonawcą w celu sprawnego i rzetelnego wykonania Przedmiotu Umowy;</w:t>
      </w:r>
    </w:p>
    <w:p w14:paraId="35B66F00" w14:textId="77777777" w:rsidR="00563261" w:rsidRPr="00563261" w:rsidRDefault="00563261" w:rsidP="001A26E5">
      <w:pPr>
        <w:numPr>
          <w:ilvl w:val="0"/>
          <w:numId w:val="20"/>
        </w:numPr>
        <w:spacing w:before="120" w:after="120"/>
        <w:jc w:val="both"/>
        <w:rPr>
          <w:rFonts w:eastAsia="Times New Roman"/>
          <w:lang w:eastAsia="zh-CN"/>
        </w:rPr>
      </w:pPr>
      <w:r w:rsidRPr="00563261">
        <w:rPr>
          <w:rFonts w:ascii="Cambria" w:eastAsia="Times New Roman" w:hAnsi="Cambria" w:cs="Cambria"/>
          <w:bCs/>
          <w:sz w:val="22"/>
          <w:szCs w:val="22"/>
          <w:lang w:eastAsia="zh-CN"/>
        </w:rPr>
        <w:t>informować Wykonawcę o istotnych sprawach mogących mieć wpływ na realizację Przedmiotu Umowy, w tym w szczególności o planowanym zmniejszeniu zakresu dostaw;</w:t>
      </w:r>
    </w:p>
    <w:p w14:paraId="32CD1F34" w14:textId="77777777" w:rsidR="00563261" w:rsidRPr="00563261" w:rsidRDefault="00563261" w:rsidP="001A26E5">
      <w:pPr>
        <w:numPr>
          <w:ilvl w:val="0"/>
          <w:numId w:val="20"/>
        </w:numPr>
        <w:spacing w:before="120" w:after="120"/>
        <w:jc w:val="both"/>
        <w:rPr>
          <w:rFonts w:eastAsia="Times New Roman"/>
          <w:lang w:eastAsia="zh-CN"/>
        </w:rPr>
      </w:pPr>
      <w:r w:rsidRPr="00563261">
        <w:rPr>
          <w:rFonts w:ascii="Cambria" w:eastAsia="Times New Roman" w:hAnsi="Cambria" w:cs="Cambria"/>
          <w:bCs/>
          <w:sz w:val="22"/>
          <w:szCs w:val="22"/>
          <w:lang w:eastAsia="zh-CN"/>
        </w:rPr>
        <w:t>dokonywać zapłaty należnego Wykonawcy wynagrodzenia, w terminach i na warunkach określonych w Umowie;</w:t>
      </w:r>
    </w:p>
    <w:p w14:paraId="0232DD52" w14:textId="77777777" w:rsidR="00563261" w:rsidRPr="00563261" w:rsidRDefault="00563261" w:rsidP="001A26E5">
      <w:pPr>
        <w:numPr>
          <w:ilvl w:val="0"/>
          <w:numId w:val="20"/>
        </w:numPr>
        <w:spacing w:before="120" w:after="120"/>
        <w:jc w:val="both"/>
        <w:rPr>
          <w:rFonts w:eastAsia="Times New Roman"/>
          <w:lang w:eastAsia="zh-CN"/>
        </w:rPr>
      </w:pPr>
      <w:r w:rsidRPr="00563261">
        <w:rPr>
          <w:rFonts w:ascii="Cambria" w:eastAsia="Times New Roman" w:hAnsi="Cambria" w:cs="Cambria"/>
          <w:bCs/>
          <w:sz w:val="22"/>
          <w:szCs w:val="22"/>
          <w:lang w:eastAsia="zh-CN"/>
        </w:rPr>
        <w:t xml:space="preserve">wystawiać Zlecenia na ilość jednorazowo nie mniejsza niż 20 ton kruszywa. </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432F11A6"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104A40">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w:t>
      </w:r>
      <w:r w:rsidR="002803BC">
        <w:rPr>
          <w:rFonts w:ascii="Cambria" w:hAnsi="Cambria" w:cs="Arial"/>
          <w:b/>
          <w:color w:val="000000"/>
          <w:sz w:val="22"/>
          <w:szCs w:val="22"/>
          <w:lang w:eastAsia="pl-PL"/>
        </w:rPr>
        <w:t xml:space="preserve">iązki Wykonawcy </w:t>
      </w:r>
    </w:p>
    <w:p w14:paraId="11567E11" w14:textId="63A5845E" w:rsidR="002803BC" w:rsidRDefault="002803BC" w:rsidP="001A26E5">
      <w:pPr>
        <w:numPr>
          <w:ilvl w:val="0"/>
          <w:numId w:val="6"/>
        </w:numPr>
        <w:spacing w:before="120" w:after="120"/>
        <w:ind w:left="567" w:hanging="567"/>
        <w:jc w:val="both"/>
      </w:pPr>
      <w:r>
        <w:rPr>
          <w:rFonts w:ascii="Cambria" w:hAnsi="Cambria" w:cs="Cambria"/>
          <w:bCs/>
          <w:sz w:val="22"/>
          <w:szCs w:val="22"/>
        </w:rPr>
        <w:t>Wykonawca wykonywać będzie Przedmiot Umowy z najwyższą starannością i zgodnie z obowiązującymi w tym zakresie wymaganiami i zasadami wynikającymi z obowiązujących przepisów i unormowań oraz postanowień Umowy, w tym zawartych w SWZ.</w:t>
      </w:r>
    </w:p>
    <w:p w14:paraId="3E2F12D7" w14:textId="77777777" w:rsidR="002803BC" w:rsidRDefault="002803BC" w:rsidP="001A26E5">
      <w:pPr>
        <w:numPr>
          <w:ilvl w:val="0"/>
          <w:numId w:val="6"/>
        </w:numPr>
        <w:spacing w:before="120" w:after="120"/>
        <w:ind w:left="567" w:hanging="567"/>
        <w:jc w:val="both"/>
      </w:pPr>
      <w:r>
        <w:rPr>
          <w:rFonts w:ascii="Cambria" w:hAnsi="Cambria" w:cs="Cambria"/>
          <w:bCs/>
          <w:sz w:val="22"/>
          <w:szCs w:val="22"/>
        </w:rPr>
        <w:t>Wykonawca ponosi wszelkie ryzyko i odpowiedzialność za szkody związane z realizacją Umowy, a w szczególności za szkody materialne, uszkodzenie ciała lub śmierć.</w:t>
      </w:r>
    </w:p>
    <w:p w14:paraId="2EF29294" w14:textId="77777777" w:rsidR="002803BC" w:rsidRDefault="002803BC" w:rsidP="001A26E5">
      <w:pPr>
        <w:numPr>
          <w:ilvl w:val="0"/>
          <w:numId w:val="6"/>
        </w:numPr>
        <w:spacing w:before="120" w:after="120"/>
        <w:ind w:left="567" w:hanging="567"/>
        <w:jc w:val="both"/>
      </w:pPr>
      <w:r>
        <w:rPr>
          <w:rFonts w:ascii="Cambria" w:hAnsi="Cambria" w:cs="Cambria"/>
          <w:bCs/>
          <w:sz w:val="22"/>
          <w:szCs w:val="22"/>
        </w:rPr>
        <w:t>Wykonawca obowiązany jest zapewnić udział w wykonywaniu prac osób o odpowiednich kwalifikacjach i w odpowiedniej liczbie.</w:t>
      </w:r>
    </w:p>
    <w:p w14:paraId="2AEE14C1" w14:textId="77777777" w:rsidR="002803BC" w:rsidRDefault="002803BC" w:rsidP="001A26E5">
      <w:pPr>
        <w:numPr>
          <w:ilvl w:val="0"/>
          <w:numId w:val="6"/>
        </w:numPr>
        <w:spacing w:before="120" w:after="120"/>
        <w:ind w:left="567" w:hanging="567"/>
        <w:jc w:val="both"/>
      </w:pPr>
      <w:r>
        <w:rPr>
          <w:rFonts w:ascii="Cambria" w:hAnsi="Cambria" w:cs="Cambria"/>
          <w:bCs/>
          <w:sz w:val="22"/>
          <w:szCs w:val="22"/>
        </w:rPr>
        <w:t xml:space="preserve">Wykonawca ponosi pełną odpowiedzialność odszkodowawczą względem Zamawiającego lub osób trzecich z tytułu szkód wyrządzonych w trakcie realizacji Przedmiotu Umowy. W  szczególności Wykonawca ponosi odpowiedzialność za szkody </w:t>
      </w:r>
      <w:r>
        <w:rPr>
          <w:rFonts w:ascii="Cambria" w:hAnsi="Cambria" w:cs="Cambria"/>
          <w:bCs/>
          <w:sz w:val="22"/>
          <w:szCs w:val="22"/>
        </w:rPr>
        <w:lastRenderedPageBreak/>
        <w:t>spowodowane przez osoby   przy pomocy, których wykonuje Przedmiot Umowy, wykorzystywane przez siebie pojazdy, urządzenia, maszyny itp.</w:t>
      </w:r>
    </w:p>
    <w:p w14:paraId="0A9EF38D" w14:textId="7F88BA49" w:rsidR="002803BC" w:rsidRDefault="002803BC" w:rsidP="001A26E5">
      <w:pPr>
        <w:numPr>
          <w:ilvl w:val="0"/>
          <w:numId w:val="6"/>
        </w:numPr>
        <w:spacing w:before="120" w:after="120"/>
        <w:ind w:left="567" w:hanging="567"/>
        <w:jc w:val="both"/>
      </w:pPr>
      <w:r>
        <w:rPr>
          <w:rFonts w:ascii="Cambria" w:hAnsi="Cambria" w:cs="Cambria"/>
          <w:bCs/>
          <w:sz w:val="22"/>
          <w:szCs w:val="22"/>
        </w:rPr>
        <w:t>Wykonawca zobowiązany jest do zapłaty Zamawiającemu odszkodowania na równowartość szkód wyrządzonych Zamawiającemu w trakcie realizacji Przedmiotu Umowy, chyba że Zamawiający zażąda usunięcia przez Wy</w:t>
      </w:r>
      <w:r w:rsidR="00F121E1">
        <w:rPr>
          <w:rFonts w:ascii="Cambria" w:hAnsi="Cambria" w:cs="Cambria"/>
          <w:bCs/>
          <w:sz w:val="22"/>
          <w:szCs w:val="22"/>
        </w:rPr>
        <w:t xml:space="preserve">konawcę szkód wynikających z </w:t>
      </w:r>
      <w:r>
        <w:rPr>
          <w:rFonts w:ascii="Cambria" w:hAnsi="Cambria" w:cs="Cambria"/>
          <w:bCs/>
          <w:sz w:val="22"/>
          <w:szCs w:val="22"/>
        </w:rPr>
        <w:t xml:space="preserve">niewykonania lub nienależytego wykonania zobowiązań związanych z realizacją Umowy poprzez przywrócenie do stanu poprzedniego. </w:t>
      </w:r>
      <w:r w:rsidRPr="00A82060">
        <w:rPr>
          <w:rFonts w:ascii="Cambria" w:hAnsi="Cambria" w:cs="Cambria"/>
          <w:bCs/>
          <w:sz w:val="22"/>
          <w:szCs w:val="22"/>
        </w:rPr>
        <w:t xml:space="preserve">W przypadku braku przywrócenia stanu </w:t>
      </w:r>
      <w:r>
        <w:rPr>
          <w:rFonts w:ascii="Cambria" w:hAnsi="Cambria" w:cs="Cambria"/>
          <w:bCs/>
          <w:sz w:val="22"/>
          <w:szCs w:val="22"/>
        </w:rPr>
        <w:t>poprzedniego</w:t>
      </w:r>
      <w:r w:rsidRPr="00A82060">
        <w:rPr>
          <w:rFonts w:ascii="Cambria" w:hAnsi="Cambria" w:cs="Cambria"/>
          <w:bCs/>
          <w:sz w:val="22"/>
          <w:szCs w:val="22"/>
        </w:rPr>
        <w:t xml:space="preserve"> Zamawiający ma prawo powierzyć </w:t>
      </w:r>
      <w:r>
        <w:rPr>
          <w:rFonts w:ascii="Cambria" w:hAnsi="Cambria" w:cs="Cambria"/>
          <w:bCs/>
          <w:sz w:val="22"/>
          <w:szCs w:val="22"/>
        </w:rPr>
        <w:t>te czynności</w:t>
      </w:r>
      <w:r w:rsidRPr="00A82060">
        <w:rPr>
          <w:rFonts w:ascii="Cambria" w:hAnsi="Cambria" w:cs="Cambria"/>
          <w:bCs/>
          <w:sz w:val="22"/>
          <w:szCs w:val="22"/>
        </w:rPr>
        <w:t xml:space="preserve"> podmiotowi trzeciemu, zaś Wykonawca zobowiązuje się do zwrotu na rzecz Zamawiającego wszelkich poniesionych z tego tytułu kosztów w terminie 7 </w:t>
      </w:r>
      <w:r>
        <w:rPr>
          <w:rFonts w:ascii="Cambria" w:hAnsi="Cambria" w:cs="Cambria"/>
          <w:bCs/>
          <w:sz w:val="22"/>
          <w:szCs w:val="22"/>
        </w:rPr>
        <w:t> </w:t>
      </w:r>
      <w:r w:rsidRPr="00A82060">
        <w:rPr>
          <w:rFonts w:ascii="Cambria" w:hAnsi="Cambria" w:cs="Cambria"/>
          <w:bCs/>
          <w:sz w:val="22"/>
          <w:szCs w:val="22"/>
        </w:rPr>
        <w:t>dni od dnia otrzymania stosownego wezwania do zapłaty</w:t>
      </w:r>
      <w:r>
        <w:rPr>
          <w:rFonts w:ascii="Cambria" w:hAnsi="Cambria" w:cs="Cambria"/>
          <w:bCs/>
          <w:sz w:val="22"/>
          <w:szCs w:val="22"/>
        </w:rPr>
        <w:t>.</w:t>
      </w:r>
    </w:p>
    <w:p w14:paraId="0EF22DFC" w14:textId="41A9EBD5" w:rsidR="002803BC" w:rsidRDefault="002803BC" w:rsidP="001A26E5">
      <w:pPr>
        <w:numPr>
          <w:ilvl w:val="0"/>
          <w:numId w:val="6"/>
        </w:numPr>
        <w:spacing w:before="120" w:after="120"/>
        <w:ind w:left="567" w:hanging="567"/>
        <w:jc w:val="both"/>
      </w:pPr>
      <w:r>
        <w:rPr>
          <w:rFonts w:ascii="Cambria" w:hAnsi="Cambria" w:cs="Cambria"/>
          <w:bCs/>
          <w:sz w:val="22"/>
          <w:szCs w:val="22"/>
        </w:rPr>
        <w:t>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oraz do zwolnienia Zamawiającego z wszelkich roszczeń skierowanych do niego.</w:t>
      </w:r>
    </w:p>
    <w:p w14:paraId="7BDAD424" w14:textId="77777777" w:rsidR="002803BC" w:rsidRDefault="002803BC" w:rsidP="001A26E5">
      <w:pPr>
        <w:numPr>
          <w:ilvl w:val="0"/>
          <w:numId w:val="6"/>
        </w:numPr>
        <w:spacing w:before="120" w:after="120"/>
        <w:ind w:left="567" w:hanging="567"/>
        <w:jc w:val="both"/>
      </w:pPr>
      <w:r>
        <w:rPr>
          <w:rFonts w:ascii="Cambria" w:hAnsi="Cambria" w:cs="Cambria"/>
          <w:bCs/>
          <w:sz w:val="22"/>
          <w:szCs w:val="22"/>
        </w:rPr>
        <w:t xml:space="preserve">Wykonawca poniesie wszelkie koszty realizacji Przedmiotu Umowy, z zastrzeżeniem sytuacji, gdy w Umowie (w tym w SWZ) wyraźnie wskazano odmiennie. </w:t>
      </w:r>
    </w:p>
    <w:p w14:paraId="150960BE" w14:textId="77777777" w:rsidR="002803BC" w:rsidRDefault="002803BC" w:rsidP="001A26E5">
      <w:pPr>
        <w:numPr>
          <w:ilvl w:val="0"/>
          <w:numId w:val="6"/>
        </w:numPr>
        <w:spacing w:before="120" w:after="120"/>
        <w:ind w:left="567" w:hanging="567"/>
        <w:jc w:val="both"/>
      </w:pPr>
      <w:r>
        <w:rPr>
          <w:rFonts w:ascii="Cambria" w:hAnsi="Cambria" w:cs="Cambria"/>
          <w:bCs/>
          <w:sz w:val="22"/>
          <w:szCs w:val="22"/>
        </w:rPr>
        <w:t>Wykonawca zobowiązany jest zastosować się do zaleceń Zamawiającego w zakresie sposobu realizacji Przedmiotu Umowy.</w:t>
      </w:r>
    </w:p>
    <w:p w14:paraId="23D10FA6" w14:textId="77777777" w:rsidR="002803BC" w:rsidRDefault="002803BC" w:rsidP="001A26E5">
      <w:pPr>
        <w:numPr>
          <w:ilvl w:val="0"/>
          <w:numId w:val="6"/>
        </w:numPr>
        <w:spacing w:before="120" w:after="120"/>
        <w:ind w:left="567" w:hanging="567"/>
        <w:jc w:val="both"/>
      </w:pPr>
      <w:r>
        <w:rPr>
          <w:rFonts w:ascii="Cambria" w:hAnsi="Cambria" w:cs="Cambria"/>
          <w:bCs/>
          <w:sz w:val="22"/>
          <w:szCs w:val="22"/>
        </w:rPr>
        <w:t>Zamawiający jest uprawniony wstrzymać realizację Przedmiotu Umowy, jeżeli Wykonawca narusza postanowienia Umowy. Wstrzymanie następuje do czasu ustania okoliczności stanowiących przyczynę wstrzymania.</w:t>
      </w:r>
    </w:p>
    <w:p w14:paraId="265216BE" w14:textId="77777777" w:rsidR="002803BC" w:rsidRPr="00DF346D" w:rsidRDefault="002803BC" w:rsidP="00BC7B18">
      <w:pPr>
        <w:numPr>
          <w:ilvl w:val="0"/>
          <w:numId w:val="6"/>
        </w:numPr>
        <w:spacing w:before="120" w:after="120"/>
        <w:ind w:left="567" w:hanging="567"/>
        <w:jc w:val="both"/>
      </w:pPr>
      <w:r>
        <w:rPr>
          <w:rFonts w:ascii="Cambria" w:hAnsi="Cambria" w:cs="Cambria"/>
          <w:bCs/>
          <w:sz w:val="22"/>
          <w:szCs w:val="22"/>
        </w:rPr>
        <w:t xml:space="preserve">Wykonawca zobowiązany jest dostarczyć z każdą dostawą dokument WZ (oryginał lub kopię z podpisem „za zgodność z oryginałem"). Brak w/w dokumentu skutkować będzie </w:t>
      </w:r>
      <w:r w:rsidRPr="00DF346D">
        <w:rPr>
          <w:rFonts w:ascii="Cambria" w:hAnsi="Cambria" w:cs="Cambria"/>
          <w:bCs/>
          <w:sz w:val="22"/>
          <w:szCs w:val="22"/>
        </w:rPr>
        <w:t>odmową przyjęcia przez Zamawiającego danej partii dostawy.</w:t>
      </w:r>
    </w:p>
    <w:p w14:paraId="330BA29E" w14:textId="501860DA" w:rsidR="002803BC" w:rsidRPr="00BC7B18" w:rsidRDefault="002803BC" w:rsidP="00BC7B18">
      <w:pPr>
        <w:numPr>
          <w:ilvl w:val="0"/>
          <w:numId w:val="6"/>
        </w:numPr>
        <w:spacing w:before="120" w:after="120"/>
        <w:ind w:left="567" w:hanging="567"/>
        <w:jc w:val="both"/>
        <w:rPr>
          <w:rFonts w:ascii="Cambria" w:hAnsi="Cambria" w:cs="Cambria"/>
          <w:bCs/>
          <w:sz w:val="22"/>
          <w:szCs w:val="22"/>
        </w:rPr>
      </w:pPr>
      <w:r w:rsidRPr="00DF346D">
        <w:rPr>
          <w:rFonts w:ascii="Cambria" w:hAnsi="Cambria" w:cs="Cambria"/>
          <w:bCs/>
          <w:sz w:val="22"/>
          <w:szCs w:val="22"/>
        </w:rPr>
        <w:t>Wykonawca zobowiązany jest dostarczyć z każdą dostawą odpowiedn</w:t>
      </w:r>
      <w:r>
        <w:rPr>
          <w:rFonts w:ascii="Cambria" w:hAnsi="Cambria" w:cs="Cambria"/>
          <w:bCs/>
          <w:sz w:val="22"/>
          <w:szCs w:val="22"/>
        </w:rPr>
        <w:t>ie</w:t>
      </w:r>
      <w:r w:rsidRPr="00DF346D">
        <w:rPr>
          <w:rFonts w:ascii="Cambria" w:hAnsi="Cambria" w:cs="Cambria"/>
          <w:bCs/>
          <w:sz w:val="22"/>
          <w:szCs w:val="22"/>
        </w:rPr>
        <w:t xml:space="preserve"> certyfikat</w:t>
      </w:r>
      <w:r>
        <w:rPr>
          <w:rFonts w:ascii="Cambria" w:hAnsi="Cambria" w:cs="Cambria"/>
          <w:bCs/>
          <w:sz w:val="22"/>
          <w:szCs w:val="22"/>
        </w:rPr>
        <w:t>y</w:t>
      </w:r>
      <w:r w:rsidRPr="00DF346D">
        <w:rPr>
          <w:rFonts w:ascii="Cambria" w:hAnsi="Cambria" w:cs="Cambria"/>
          <w:bCs/>
          <w:sz w:val="22"/>
          <w:szCs w:val="22"/>
        </w:rPr>
        <w:t xml:space="preserve"> lub aprobat</w:t>
      </w:r>
      <w:r>
        <w:rPr>
          <w:rFonts w:ascii="Cambria" w:hAnsi="Cambria" w:cs="Cambria"/>
          <w:bCs/>
          <w:sz w:val="22"/>
          <w:szCs w:val="22"/>
        </w:rPr>
        <w:t>y</w:t>
      </w:r>
      <w:r w:rsidRPr="00DF346D">
        <w:rPr>
          <w:rFonts w:ascii="Cambria" w:hAnsi="Cambria" w:cs="Cambria"/>
          <w:bCs/>
          <w:sz w:val="22"/>
          <w:szCs w:val="22"/>
        </w:rPr>
        <w:t xml:space="preserve"> techniczn</w:t>
      </w:r>
      <w:r>
        <w:rPr>
          <w:rFonts w:ascii="Cambria" w:hAnsi="Cambria" w:cs="Cambria"/>
          <w:bCs/>
          <w:sz w:val="22"/>
          <w:szCs w:val="22"/>
        </w:rPr>
        <w:t>e</w:t>
      </w:r>
      <w:r w:rsidRPr="00DF346D">
        <w:rPr>
          <w:rFonts w:ascii="Cambria" w:hAnsi="Cambria" w:cs="Cambria"/>
          <w:bCs/>
          <w:sz w:val="22"/>
          <w:szCs w:val="22"/>
        </w:rPr>
        <w:t xml:space="preserve"> dla każdej zleconej partii dostarczonego kruszywa. Brak w/w dokumentu skutkować będzie odmową przyjęcia przez Zamawiającego danej partii dostawy.</w:t>
      </w:r>
    </w:p>
    <w:p w14:paraId="6AD98193" w14:textId="21A9C8CD" w:rsidR="002803BC" w:rsidRPr="00BC7B18" w:rsidRDefault="002803BC" w:rsidP="00BC7B18">
      <w:pPr>
        <w:numPr>
          <w:ilvl w:val="0"/>
          <w:numId w:val="6"/>
        </w:numPr>
        <w:spacing w:before="120" w:after="120"/>
        <w:ind w:left="567" w:hanging="567"/>
        <w:jc w:val="both"/>
        <w:rPr>
          <w:rFonts w:ascii="Cambria" w:hAnsi="Cambria" w:cs="Cambria"/>
          <w:bCs/>
          <w:sz w:val="22"/>
          <w:szCs w:val="22"/>
        </w:rPr>
      </w:pPr>
      <w:r w:rsidRPr="005158BC">
        <w:rPr>
          <w:rFonts w:ascii="Cambria" w:hAnsi="Cambria"/>
          <w:sz w:val="22"/>
          <w:szCs w:val="22"/>
        </w:rPr>
        <w:t>W przypadku powzięcia wątpliwości przez Zamawiającego, co do parametrów dostarczonej mieszanki kruszyw z wymaganiami określonymi w SWZ, Zamawiający</w:t>
      </w:r>
      <w:r>
        <w:rPr>
          <w:rFonts w:ascii="Cambria" w:hAnsi="Cambria"/>
          <w:sz w:val="22"/>
          <w:szCs w:val="22"/>
        </w:rPr>
        <w:t xml:space="preserve"> ma prawo odmówić odbioru dostarczonego kruszywa</w:t>
      </w:r>
      <w:r w:rsidRPr="005158BC">
        <w:rPr>
          <w:rFonts w:ascii="Cambria" w:hAnsi="Cambria"/>
          <w:sz w:val="22"/>
          <w:szCs w:val="22"/>
        </w:rPr>
        <w:t xml:space="preserve"> </w:t>
      </w:r>
      <w:r>
        <w:rPr>
          <w:rFonts w:ascii="Cambria" w:hAnsi="Cambria"/>
          <w:sz w:val="22"/>
          <w:szCs w:val="22"/>
        </w:rPr>
        <w:t xml:space="preserve">i </w:t>
      </w:r>
      <w:r w:rsidRPr="005158BC">
        <w:rPr>
          <w:rFonts w:ascii="Cambria" w:hAnsi="Cambria"/>
          <w:sz w:val="22"/>
          <w:szCs w:val="22"/>
        </w:rPr>
        <w:t xml:space="preserve">wykona komisyjne pobranie próbki, a następnie zleci jej badanie niezależnemu laboratorium. Wynik badania stwierdzający niezgodność parametrów fizykochemicznych z tymi, które zostały określone w niniejszej specyfikacji spowoduje, że kosztami badań zostanie obciążony Wykonawca, a materiał zostanie usunięty na koszt Wykonawcy z placu budowy oraz zostanie zastąpiony przez Wykonawcę innym – zgodnym z </w:t>
      </w:r>
      <w:r>
        <w:rPr>
          <w:rFonts w:ascii="Cambria" w:hAnsi="Cambria"/>
          <w:sz w:val="22"/>
          <w:szCs w:val="22"/>
        </w:rPr>
        <w:t> </w:t>
      </w:r>
      <w:r w:rsidRPr="005158BC">
        <w:rPr>
          <w:rFonts w:ascii="Cambria" w:hAnsi="Cambria"/>
          <w:sz w:val="22"/>
          <w:szCs w:val="22"/>
        </w:rPr>
        <w:t>wymaganiami Zamawiającego.</w:t>
      </w:r>
      <w:r>
        <w:rPr>
          <w:rFonts w:ascii="Cambria" w:hAnsi="Cambria"/>
          <w:sz w:val="22"/>
          <w:szCs w:val="22"/>
        </w:rPr>
        <w:t xml:space="preserve"> Powyższe uprawnienie przysługuje Zamawiającemu także po dokonaniu odbioru kruszywa. </w:t>
      </w:r>
      <w:r w:rsidRPr="00C52EAE">
        <w:rPr>
          <w:rFonts w:ascii="Cambria" w:eastAsiaTheme="minorHAnsi" w:hAnsi="Cambria" w:cs="AppleSystemUIFont"/>
          <w:sz w:val="22"/>
          <w:szCs w:val="24"/>
          <w:lang w:eastAsia="en-US"/>
        </w:rPr>
        <w:t xml:space="preserve">W przypadku stwierdzenia złej jakości kruszywa, Wykonawca ma obowiązek wymiany kruszywa na nowe, wolne od wad i na swój koszt w </w:t>
      </w:r>
      <w:r>
        <w:rPr>
          <w:rFonts w:ascii="Cambria" w:eastAsiaTheme="minorHAnsi" w:hAnsi="Cambria" w:cs="AppleSystemUIFont"/>
          <w:sz w:val="22"/>
          <w:szCs w:val="24"/>
          <w:lang w:eastAsia="en-US"/>
        </w:rPr>
        <w:t> </w:t>
      </w:r>
      <w:r w:rsidRPr="00C52EAE">
        <w:rPr>
          <w:rFonts w:ascii="Cambria" w:eastAsiaTheme="minorHAnsi" w:hAnsi="Cambria" w:cs="AppleSystemUIFont"/>
          <w:sz w:val="22"/>
          <w:szCs w:val="24"/>
          <w:lang w:eastAsia="en-US"/>
        </w:rPr>
        <w:t>terminie 4 dni roboczych od pisemnego powiadomienia Wykonawcy o wadzie przez Zamawiającego.</w:t>
      </w:r>
    </w:p>
    <w:p w14:paraId="354CC73C" w14:textId="77777777" w:rsidR="002803BC" w:rsidRDefault="002803BC" w:rsidP="00BC7B18">
      <w:pPr>
        <w:numPr>
          <w:ilvl w:val="0"/>
          <w:numId w:val="6"/>
        </w:numPr>
        <w:spacing w:before="120" w:after="120"/>
        <w:ind w:left="567" w:hanging="567"/>
        <w:jc w:val="both"/>
        <w:rPr>
          <w:rFonts w:ascii="Cambria" w:hAnsi="Cambria" w:cs="Cambria"/>
          <w:bCs/>
          <w:sz w:val="22"/>
          <w:szCs w:val="22"/>
        </w:rPr>
      </w:pPr>
      <w:r w:rsidRPr="00392B8B">
        <w:rPr>
          <w:rFonts w:ascii="Cambria" w:hAnsi="Cambria" w:cs="Cambria"/>
          <w:bCs/>
          <w:sz w:val="22"/>
          <w:szCs w:val="22"/>
        </w:rPr>
        <w:t xml:space="preserve">Wykonawca zobowiązany jest do dostarczenia kruszywa w ilości objętej danym zamówieniem złożonym przez Zamawiającego. W przypadku gdy Wykonawca dostarczy kruszywo w </w:t>
      </w:r>
      <w:r>
        <w:rPr>
          <w:rFonts w:ascii="Cambria" w:hAnsi="Cambria" w:cs="Cambria"/>
          <w:bCs/>
          <w:sz w:val="22"/>
          <w:szCs w:val="22"/>
        </w:rPr>
        <w:t> </w:t>
      </w:r>
      <w:r w:rsidRPr="00392B8B">
        <w:rPr>
          <w:rFonts w:ascii="Cambria" w:hAnsi="Cambria" w:cs="Cambria"/>
          <w:bCs/>
          <w:sz w:val="22"/>
          <w:szCs w:val="22"/>
        </w:rPr>
        <w:t xml:space="preserve">zawyżonej ilości Zamawiający ma prawo odmówić jego odbioru w zakresie kruszywa ponad złożone zamówienie. Z tytułu odmowy odbioru Wykonawcy nie będą </w:t>
      </w:r>
      <w:r w:rsidRPr="00392B8B">
        <w:rPr>
          <w:rFonts w:ascii="Cambria" w:hAnsi="Cambria" w:cs="Cambria"/>
          <w:bCs/>
          <w:sz w:val="22"/>
          <w:szCs w:val="22"/>
        </w:rPr>
        <w:lastRenderedPageBreak/>
        <w:t>przysługiwać żadne roszczenia względem Zamawiającego</w:t>
      </w:r>
      <w:r>
        <w:rPr>
          <w:rFonts w:ascii="Cambria" w:hAnsi="Cambria" w:cs="Cambria"/>
          <w:bCs/>
          <w:sz w:val="22"/>
          <w:szCs w:val="22"/>
        </w:rPr>
        <w:t xml:space="preserve"> </w:t>
      </w:r>
      <w:r w:rsidRPr="00392B8B">
        <w:rPr>
          <w:rFonts w:ascii="Cambria" w:hAnsi="Cambria" w:cs="Cambria"/>
          <w:bCs/>
          <w:sz w:val="22"/>
          <w:szCs w:val="22"/>
        </w:rPr>
        <w:t xml:space="preserve">i jest on zobowiązany na swój koszt do załadunku i </w:t>
      </w:r>
      <w:r>
        <w:rPr>
          <w:rFonts w:ascii="Cambria" w:hAnsi="Cambria" w:cs="Cambria"/>
          <w:bCs/>
          <w:sz w:val="22"/>
          <w:szCs w:val="22"/>
        </w:rPr>
        <w:t> </w:t>
      </w:r>
      <w:r w:rsidRPr="00392B8B">
        <w:rPr>
          <w:rFonts w:ascii="Cambria" w:hAnsi="Cambria" w:cs="Cambria"/>
          <w:bCs/>
          <w:sz w:val="22"/>
          <w:szCs w:val="22"/>
        </w:rPr>
        <w:t>zabrania kruszywa, którego odbioru odmówił Zamawiający</w:t>
      </w:r>
      <w:r>
        <w:rPr>
          <w:rFonts w:ascii="Cambria" w:hAnsi="Cambria" w:cs="Cambria"/>
          <w:bCs/>
          <w:sz w:val="22"/>
          <w:szCs w:val="22"/>
        </w:rPr>
        <w:t>.</w:t>
      </w:r>
    </w:p>
    <w:p w14:paraId="5D8412C0" w14:textId="77777777" w:rsidR="002803BC" w:rsidRDefault="002803BC" w:rsidP="00BC7B18">
      <w:pPr>
        <w:spacing w:before="120" w:after="120"/>
        <w:ind w:left="567" w:hanging="567"/>
        <w:jc w:val="both"/>
        <w:rPr>
          <w:rFonts w:ascii="Cambria" w:hAnsi="Cambria" w:cs="Cambria"/>
          <w:bCs/>
          <w:sz w:val="22"/>
          <w:szCs w:val="22"/>
        </w:rPr>
      </w:pPr>
    </w:p>
    <w:p w14:paraId="0473650A" w14:textId="5E77891D" w:rsidR="002803BC" w:rsidRPr="00BC7B18" w:rsidRDefault="002803BC" w:rsidP="00BC7B18">
      <w:pPr>
        <w:numPr>
          <w:ilvl w:val="0"/>
          <w:numId w:val="6"/>
        </w:numPr>
        <w:spacing w:before="120" w:after="120"/>
        <w:ind w:left="567" w:hanging="567"/>
        <w:jc w:val="both"/>
        <w:rPr>
          <w:rFonts w:ascii="Cambria" w:hAnsi="Cambria" w:cs="Cambria"/>
          <w:bCs/>
          <w:sz w:val="22"/>
          <w:szCs w:val="22"/>
        </w:rPr>
      </w:pPr>
      <w:r w:rsidRPr="00392B8B">
        <w:rPr>
          <w:rFonts w:ascii="Cambria" w:hAnsi="Cambria" w:cs="Cambria"/>
          <w:bCs/>
          <w:sz w:val="22"/>
          <w:szCs w:val="22"/>
        </w:rPr>
        <w:t>W przypadku gdy Wykonawca dostarczy kruszywo w ilości mniejszej niż objęte zamówieniem, Wykonawca na żądanie Zamawiającego zobowiązany jest do dostarczenia brakującej ilości w</w:t>
      </w:r>
      <w:r>
        <w:rPr>
          <w:rFonts w:ascii="Cambria" w:hAnsi="Cambria" w:cs="Cambria"/>
          <w:bCs/>
          <w:sz w:val="22"/>
          <w:szCs w:val="22"/>
        </w:rPr>
        <w:t> </w:t>
      </w:r>
      <w:r w:rsidRPr="00392B8B">
        <w:rPr>
          <w:rFonts w:ascii="Cambria" w:hAnsi="Cambria" w:cs="Cambria"/>
          <w:bCs/>
          <w:sz w:val="22"/>
          <w:szCs w:val="22"/>
        </w:rPr>
        <w:t xml:space="preserve"> terminie objętym danym zamówieniem. Powyższe nie wyklucza skorzystania przez Zamawiającego ze środków zastrzeżonych na skutek nieprawidłowego wykonania umowy przez Wykonawcę, w tym przede wszystkim naliczenia kar umownych</w:t>
      </w:r>
      <w:r>
        <w:rPr>
          <w:rFonts w:ascii="Cambria" w:hAnsi="Cambria" w:cs="Cambria"/>
          <w:bCs/>
          <w:sz w:val="22"/>
          <w:szCs w:val="22"/>
        </w:rPr>
        <w:t>.</w:t>
      </w:r>
    </w:p>
    <w:p w14:paraId="577BA8AA" w14:textId="7CCD0B4E" w:rsidR="0013110C" w:rsidRPr="002803BC" w:rsidRDefault="002803BC" w:rsidP="00BC7B18">
      <w:pPr>
        <w:numPr>
          <w:ilvl w:val="0"/>
          <w:numId w:val="6"/>
        </w:numPr>
        <w:spacing w:before="120" w:after="120"/>
        <w:ind w:left="567" w:hanging="567"/>
        <w:jc w:val="both"/>
        <w:rPr>
          <w:rFonts w:ascii="Cambria" w:hAnsi="Cambria" w:cs="Cambria"/>
          <w:bCs/>
          <w:sz w:val="22"/>
          <w:szCs w:val="22"/>
        </w:rPr>
      </w:pPr>
      <w:r>
        <w:rPr>
          <w:rFonts w:ascii="Cambria" w:hAnsi="Cambria" w:cs="Cambria"/>
          <w:bCs/>
          <w:sz w:val="22"/>
          <w:szCs w:val="22"/>
        </w:rPr>
        <w:t xml:space="preserve">Gdy w przypadkach określonych w niniejszej Umowie Wykonawca zobowiązany jest do wykonania określonych czynności i ich nie wykona, Zamawiający po wyznaczeniu dodatkowego terminu do ich wykonania, ma prawo powierzyć ich wykonanie podmiotowi trzeciemu na koszt i ryzyko Wykonawcy, zaś Wykonawca </w:t>
      </w:r>
      <w:r w:rsidRPr="00A82060">
        <w:rPr>
          <w:rFonts w:ascii="Cambria" w:hAnsi="Cambria" w:cs="Cambria"/>
          <w:bCs/>
          <w:sz w:val="22"/>
          <w:szCs w:val="22"/>
        </w:rPr>
        <w:t>zobowiązuje się do zwrotu na rzecz Zamawiającego wszelkich ponie</w:t>
      </w:r>
      <w:r>
        <w:rPr>
          <w:rFonts w:ascii="Cambria" w:hAnsi="Cambria" w:cs="Cambria"/>
          <w:bCs/>
          <w:sz w:val="22"/>
          <w:szCs w:val="22"/>
        </w:rPr>
        <w:t>sionych z tego tytułu kosztów w </w:t>
      </w:r>
      <w:r w:rsidRPr="00A82060">
        <w:rPr>
          <w:rFonts w:ascii="Cambria" w:hAnsi="Cambria" w:cs="Cambria"/>
          <w:bCs/>
          <w:sz w:val="22"/>
          <w:szCs w:val="22"/>
        </w:rPr>
        <w:t>terminie 7 dni od dnia otrzymania stosownego wezwania do zapłaty</w:t>
      </w:r>
      <w:r>
        <w:rPr>
          <w:rFonts w:ascii="Cambria" w:hAnsi="Cambria" w:cs="Cambria"/>
          <w:bCs/>
          <w:sz w:val="22"/>
          <w:szCs w:val="22"/>
        </w:rPr>
        <w:t>.</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76148EFA"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104A40">
        <w:rPr>
          <w:rFonts w:ascii="Cambria" w:hAnsi="Cambria" w:cs="Arial"/>
          <w:b/>
          <w:color w:val="000000"/>
          <w:sz w:val="22"/>
          <w:szCs w:val="22"/>
          <w:lang w:eastAsia="pl-PL"/>
        </w:rPr>
        <w:t>6</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4918C8BD" w:rsidR="0013110C" w:rsidRPr="004B3338" w:rsidRDefault="0013110C" w:rsidP="001A26E5">
      <w:pPr>
        <w:numPr>
          <w:ilvl w:val="0"/>
          <w:numId w:val="7"/>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w:t>
      </w:r>
      <w:r w:rsidR="002803BC">
        <w:rPr>
          <w:rFonts w:ascii="Cambria" w:hAnsi="Cambria" w:cs="Arial"/>
          <w:color w:val="000000"/>
          <w:sz w:val="22"/>
          <w:szCs w:val="22"/>
          <w:lang w:eastAsia="pl-PL"/>
        </w:rPr>
        <w:t>izację strat i zanieczyszczeń w </w:t>
      </w:r>
      <w:r w:rsidRPr="004B3338">
        <w:rPr>
          <w:rFonts w:ascii="Cambria" w:hAnsi="Cambria" w:cs="Arial"/>
          <w:color w:val="000000"/>
          <w:sz w:val="22"/>
          <w:szCs w:val="22"/>
          <w:lang w:eastAsia="pl-PL"/>
        </w:rPr>
        <w:t>środowisku naturalnym</w:t>
      </w:r>
      <w:r w:rsidRPr="004B3338">
        <w:rPr>
          <w:rFonts w:ascii="Cambria" w:hAnsi="Cambria"/>
          <w:i/>
          <w:color w:val="000000"/>
          <w:sz w:val="22"/>
          <w:szCs w:val="22"/>
          <w:lang w:eastAsia="pl-PL"/>
        </w:rPr>
        <w:t>.</w:t>
      </w:r>
    </w:p>
    <w:p w14:paraId="1E95AE1C" w14:textId="77777777" w:rsidR="0013110C" w:rsidRPr="004B3338" w:rsidRDefault="0013110C" w:rsidP="001A26E5">
      <w:pPr>
        <w:numPr>
          <w:ilvl w:val="0"/>
          <w:numId w:val="7"/>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1A26E5">
      <w:pPr>
        <w:numPr>
          <w:ilvl w:val="1"/>
          <w:numId w:val="8"/>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1A26E5">
      <w:pPr>
        <w:numPr>
          <w:ilvl w:val="1"/>
          <w:numId w:val="8"/>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1A26E5">
      <w:pPr>
        <w:numPr>
          <w:ilvl w:val="1"/>
          <w:numId w:val="8"/>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1A26E5">
      <w:pPr>
        <w:numPr>
          <w:ilvl w:val="0"/>
          <w:numId w:val="7"/>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2B7CDF79" w14:textId="77777777" w:rsidR="006429C6" w:rsidRPr="004B3338" w:rsidRDefault="006429C6" w:rsidP="006429C6">
      <w:pPr>
        <w:suppressAutoHyphens w:val="0"/>
        <w:spacing w:before="120"/>
        <w:ind w:left="567"/>
        <w:jc w:val="both"/>
        <w:outlineLvl w:val="0"/>
        <w:rPr>
          <w:rFonts w:ascii="Cambria" w:eastAsia="Calibri" w:hAnsi="Cambria" w:cs="Arial"/>
          <w:sz w:val="22"/>
          <w:szCs w:val="22"/>
          <w:lang w:eastAsia="en-US"/>
        </w:rPr>
      </w:pPr>
    </w:p>
    <w:p w14:paraId="420E6672" w14:textId="4E4E7934"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104A40">
        <w:rPr>
          <w:rFonts w:ascii="Cambria" w:hAnsi="Cambria" w:cs="Arial"/>
          <w:b/>
          <w:color w:val="000000"/>
          <w:sz w:val="22"/>
          <w:szCs w:val="22"/>
          <w:lang w:eastAsia="pl-PL"/>
        </w:rPr>
        <w:t>7</w:t>
      </w:r>
      <w:r w:rsidRPr="004B3338">
        <w:rPr>
          <w:rFonts w:ascii="Cambria" w:hAnsi="Cambria" w:cs="Arial"/>
          <w:b/>
          <w:color w:val="000000"/>
          <w:sz w:val="22"/>
          <w:szCs w:val="22"/>
          <w:lang w:eastAsia="pl-PL"/>
        </w:rPr>
        <w:br/>
        <w:t>Obowiązki Wykonawcy w zakresie personelu</w:t>
      </w:r>
    </w:p>
    <w:p w14:paraId="3D7D0353" w14:textId="7A46C808" w:rsidR="0013110C" w:rsidRPr="004B3338" w:rsidRDefault="0013110C" w:rsidP="001A26E5">
      <w:pPr>
        <w:numPr>
          <w:ilvl w:val="0"/>
          <w:numId w:val="9"/>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jest odpowiedzialny za bezpieczeńst</w:t>
      </w:r>
      <w:r w:rsidR="00C50B04">
        <w:rPr>
          <w:rFonts w:ascii="Cambria" w:hAnsi="Cambria" w:cs="Arial"/>
          <w:sz w:val="22"/>
          <w:szCs w:val="22"/>
          <w:lang w:eastAsia="pl-PL"/>
        </w:rPr>
        <w:t>wo i przestrzeganie przepisów i </w:t>
      </w:r>
      <w:r w:rsidRPr="004B3338">
        <w:rPr>
          <w:rFonts w:ascii="Cambria" w:hAnsi="Cambria" w:cs="Arial"/>
          <w:sz w:val="22"/>
          <w:szCs w:val="22"/>
          <w:lang w:eastAsia="pl-PL"/>
        </w:rPr>
        <w:t xml:space="preserve">uregulowań prawnych obowiązujących w Rzeczypospolitej Polskiej, w tym </w:t>
      </w:r>
      <w:r w:rsidR="00C50B04">
        <w:rPr>
          <w:rFonts w:ascii="Cambria" w:hAnsi="Cambria" w:cs="Arial"/>
          <w:sz w:val="22"/>
          <w:szCs w:val="22"/>
          <w:lang w:eastAsia="pl-PL"/>
        </w:rPr>
        <w:t>zasad i </w:t>
      </w:r>
      <w:r w:rsidRPr="004B3338">
        <w:rPr>
          <w:rFonts w:ascii="Cambria" w:hAnsi="Cambria" w:cs="Arial"/>
          <w:sz w:val="22"/>
          <w:szCs w:val="22"/>
          <w:lang w:eastAsia="pl-PL"/>
        </w:rPr>
        <w:t xml:space="preserve">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1A26E5">
      <w:pPr>
        <w:numPr>
          <w:ilvl w:val="0"/>
          <w:numId w:val="9"/>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187F69A7" w:rsidR="00F658DA" w:rsidRPr="004B3338" w:rsidRDefault="0013110C" w:rsidP="001A26E5">
      <w:pPr>
        <w:numPr>
          <w:ilvl w:val="0"/>
          <w:numId w:val="9"/>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C50B04">
        <w:rPr>
          <w:rFonts w:ascii="Cambria" w:hAnsi="Cambria" w:cs="Arial"/>
          <w:sz w:val="22"/>
          <w:szCs w:val="22"/>
          <w:lang w:eastAsia="pl-PL"/>
        </w:rPr>
        <w:t xml:space="preserve"> stosunku pracy</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4875F7">
        <w:rPr>
          <w:rFonts w:ascii="Cambria" w:hAnsi="Cambria" w:cs="Arial"/>
          <w:sz w:val="22"/>
          <w:szCs w:val="22"/>
          <w:lang w:eastAsia="pl-PL"/>
        </w:rPr>
        <w:t xml:space="preserve"> (zakup wraz z załadunkiem, transportem oraz rozładunkiem kruszywa)</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w:t>
      </w:r>
      <w:r w:rsidR="004875F7">
        <w:rPr>
          <w:rFonts w:ascii="Cambria" w:hAnsi="Cambria" w:cs="Arial"/>
          <w:sz w:val="22"/>
          <w:szCs w:val="22"/>
          <w:lang w:eastAsia="pl-PL"/>
        </w:rPr>
        <w:t xml:space="preserve"> te</w:t>
      </w:r>
      <w:r w:rsidRPr="004B3338">
        <w:rPr>
          <w:rFonts w:ascii="Cambria" w:hAnsi="Cambria" w:cs="Arial"/>
          <w:sz w:val="22"/>
          <w:szCs w:val="22"/>
          <w:lang w:eastAsia="pl-PL"/>
        </w:rPr>
        <w:t xml:space="preserve"> </w:t>
      </w:r>
      <w:r w:rsidR="004875F7">
        <w:rPr>
          <w:rFonts w:ascii="Cambria" w:hAnsi="Cambria" w:cs="Arial"/>
          <w:sz w:val="22"/>
          <w:szCs w:val="22"/>
          <w:lang w:eastAsia="pl-PL"/>
        </w:rPr>
        <w:t xml:space="preserve">czynności </w:t>
      </w:r>
      <w:r w:rsidRPr="004B3338">
        <w:rPr>
          <w:rFonts w:ascii="Cambria" w:hAnsi="Cambria" w:cs="Arial"/>
          <w:sz w:val="22"/>
          <w:szCs w:val="22"/>
          <w:lang w:eastAsia="pl-PL"/>
        </w:rPr>
        <w:t>będą zatrudnione na podstawie umowy o pracę w rozumieniu Kodeksu pracy, przy czym wykonanie tych zobowiązań („Obowiązek Zatrudnienia”) może nastąpić również poprzez zatrudnienie osób wskazanych przez podwykonawców.</w:t>
      </w:r>
    </w:p>
    <w:p w14:paraId="03315673" w14:textId="7EEDC6FC"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w:t>
      </w:r>
      <w:r w:rsidR="004875F7">
        <w:rPr>
          <w:rFonts w:ascii="Cambria" w:hAnsi="Cambria"/>
          <w:color w:val="000000"/>
          <w:sz w:val="22"/>
          <w:szCs w:val="22"/>
          <w:lang w:eastAsia="pl-PL"/>
        </w:rPr>
        <w:t>czynności</w:t>
      </w:r>
      <w:r w:rsidRPr="004B3338">
        <w:rPr>
          <w:rFonts w:ascii="Cambria" w:hAnsi="Cambria"/>
          <w:color w:val="000000"/>
          <w:sz w:val="22"/>
          <w:szCs w:val="22"/>
          <w:lang w:eastAsia="pl-PL"/>
        </w:rPr>
        <w:t xml:space="preserve">, do których odnosi się Obowiązek Zatrudnienia, w stosunku do osób mających wykonywać </w:t>
      </w:r>
      <w:r w:rsidR="004875F7">
        <w:rPr>
          <w:rFonts w:ascii="Cambria" w:hAnsi="Cambria"/>
          <w:color w:val="000000"/>
          <w:sz w:val="22"/>
          <w:szCs w:val="22"/>
          <w:lang w:eastAsia="pl-PL"/>
        </w:rPr>
        <w:t>te czynności</w:t>
      </w:r>
      <w:r w:rsidRPr="004B3338">
        <w:rPr>
          <w:rFonts w:ascii="Cambria" w:hAnsi="Cambria"/>
          <w:color w:val="000000"/>
          <w:sz w:val="22"/>
          <w:szCs w:val="22"/>
          <w:lang w:eastAsia="pl-PL"/>
        </w:rPr>
        <w:t xml:space="preserve">,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329E0B04"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w:t>
      </w:r>
      <w:r w:rsidR="006429C6">
        <w:rPr>
          <w:rFonts w:ascii="Cambria" w:hAnsi="Cambria" w:cs="Arial"/>
          <w:sz w:val="22"/>
          <w:szCs w:val="22"/>
        </w:rPr>
        <w:t>a na podstawie umowy o pracę, w </w:t>
      </w:r>
      <w:r w:rsidRPr="004B3338">
        <w:rPr>
          <w:rFonts w:ascii="Cambria" w:hAnsi="Cambria" w:cs="Arial"/>
          <w:sz w:val="22"/>
          <w:szCs w:val="22"/>
        </w:rPr>
        <w:t xml:space="preserve">szczególności imię i nazwisko zatrudnionego pracownika, datę zawarcia umowy o pracę, rodzaj umowy o pracę, wymiar etatu oraz zakres obowiązków pracownika. </w:t>
      </w:r>
    </w:p>
    <w:p w14:paraId="137425A9" w14:textId="300E310F"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ykonawcę lub podwykonawcę kopię umowy/umów o pracę osób, do których odnosi się Obowiązek Zatrudnienia wraz z dokumentem regulującym zakres obowiązków, jeżeli został sporządzony. Kopia umowy/umów</w:t>
      </w:r>
      <w:r w:rsidR="006429C6">
        <w:rPr>
          <w:rFonts w:ascii="Cambria" w:hAnsi="Cambria" w:cs="Arial"/>
          <w:sz w:val="22"/>
          <w:szCs w:val="22"/>
        </w:rPr>
        <w:t xml:space="preserve"> powinna zawierać informacje, w </w:t>
      </w:r>
      <w:r w:rsidRPr="004B3338">
        <w:rPr>
          <w:rFonts w:ascii="Cambria" w:hAnsi="Cambria" w:cs="Arial"/>
          <w:sz w:val="22"/>
          <w:szCs w:val="22"/>
        </w:rPr>
        <w:t xml:space="preserve">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72C42BFF"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 xml:space="preserve">W przypadku zmiany składu osobowego Personelu Wykonawcy realizującego </w:t>
      </w:r>
      <w:r w:rsidR="004875F7">
        <w:rPr>
          <w:rFonts w:ascii="Cambria" w:hAnsi="Cambria"/>
          <w:sz w:val="22"/>
          <w:szCs w:val="22"/>
          <w:lang w:eastAsia="pl-PL"/>
        </w:rPr>
        <w:t>czynności</w:t>
      </w:r>
      <w:r w:rsidR="0013110C" w:rsidRPr="004B3338">
        <w:rPr>
          <w:rFonts w:ascii="Cambria" w:hAnsi="Cambria"/>
          <w:sz w:val="22"/>
          <w:szCs w:val="22"/>
          <w:lang w:eastAsia="pl-PL"/>
        </w:rPr>
        <w:t xml:space="preserve">, do których odnosi się Obowiązek Zatrudnienia, przed dopuszczeniem tych osób do wykonywania poszczególnych </w:t>
      </w:r>
      <w:r w:rsidR="004875F7">
        <w:rPr>
          <w:rFonts w:ascii="Cambria" w:hAnsi="Cambria"/>
          <w:sz w:val="22"/>
          <w:szCs w:val="22"/>
          <w:lang w:eastAsia="pl-PL"/>
        </w:rPr>
        <w:t>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07201D4A" w14:textId="3210C0A6" w:rsidR="0013110C" w:rsidRPr="00FE40CB" w:rsidRDefault="00720B82" w:rsidP="00FE40CB">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761048CA" w14:textId="2BAA1C47" w:rsidR="0013110C" w:rsidRPr="004B3338" w:rsidRDefault="00FE40CB"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8</w:t>
      </w:r>
      <w:r w:rsidR="0013110C" w:rsidRPr="004B3338">
        <w:rPr>
          <w:rFonts w:ascii="Cambria" w:eastAsia="Calibri" w:hAnsi="Cambria" w:cs="Arial"/>
          <w:sz w:val="22"/>
          <w:szCs w:val="22"/>
          <w:lang w:eastAsia="en-US"/>
        </w:rPr>
        <w:t>.</w:t>
      </w:r>
      <w:r w:rsidR="0013110C"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DEB51E7" w:rsidR="0013110C" w:rsidRPr="00FA1B4E" w:rsidRDefault="00FE40CB"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highlight w:val="yellow"/>
          <w:lang w:eastAsia="en-US"/>
        </w:rPr>
      </w:pPr>
      <w:r>
        <w:rPr>
          <w:rFonts w:ascii="Cambria" w:eastAsia="Calibri" w:hAnsi="Cambria" w:cs="Arial"/>
          <w:sz w:val="22"/>
          <w:szCs w:val="22"/>
          <w:lang w:eastAsia="en-US"/>
        </w:rPr>
        <w:lastRenderedPageBreak/>
        <w:t>9</w:t>
      </w:r>
      <w:r w:rsidR="0013110C" w:rsidRPr="004B3338">
        <w:rPr>
          <w:rFonts w:ascii="Cambria" w:eastAsia="Calibri" w:hAnsi="Cambria" w:cs="Arial"/>
          <w:sz w:val="22"/>
          <w:szCs w:val="22"/>
          <w:lang w:eastAsia="en-US"/>
        </w:rPr>
        <w:t>.</w:t>
      </w:r>
      <w:r w:rsidR="0013110C" w:rsidRPr="004B3338">
        <w:rPr>
          <w:rFonts w:ascii="Cambria" w:eastAsia="Calibri" w:hAnsi="Cambria" w:cs="Arial"/>
          <w:sz w:val="22"/>
          <w:szCs w:val="22"/>
          <w:lang w:eastAsia="en-US"/>
        </w:rPr>
        <w:tab/>
      </w:r>
      <w:r w:rsidR="0013110C" w:rsidRPr="00FE40CB">
        <w:rPr>
          <w:rFonts w:ascii="Cambria" w:eastAsia="Calibri" w:hAnsi="Cambria" w:cs="Arial"/>
          <w:sz w:val="22"/>
          <w:szCs w:val="22"/>
          <w:lang w:eastAsia="en-US"/>
        </w:rPr>
        <w:t>Przedstawiciel Zamawiającego uprawniony jest do sprawdzania tożsamości Personelu Wykonawcy uczestniczącego w realizacji prac.</w:t>
      </w:r>
    </w:p>
    <w:p w14:paraId="570C9999" w14:textId="4BE54183" w:rsidR="0013110C" w:rsidRPr="004B3338" w:rsidRDefault="00FE40CB"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FE40CB">
        <w:rPr>
          <w:rFonts w:ascii="Cambria" w:eastAsia="Calibri" w:hAnsi="Cambria" w:cs="Arial"/>
          <w:sz w:val="22"/>
          <w:szCs w:val="22"/>
          <w:lang w:eastAsia="en-US"/>
        </w:rPr>
        <w:t>10</w:t>
      </w:r>
      <w:r w:rsidR="0013110C" w:rsidRPr="00FE40CB">
        <w:rPr>
          <w:rFonts w:ascii="Cambria" w:eastAsia="Calibri" w:hAnsi="Cambria" w:cs="Arial"/>
          <w:sz w:val="22"/>
          <w:szCs w:val="22"/>
          <w:lang w:eastAsia="en-US"/>
        </w:rPr>
        <w:t>.</w:t>
      </w:r>
      <w:r w:rsidR="0013110C" w:rsidRPr="00FE40CB">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343489A2"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104A40">
        <w:rPr>
          <w:rFonts w:ascii="Cambria" w:hAnsi="Cambria" w:cs="Arial"/>
          <w:b/>
          <w:color w:val="000000"/>
          <w:sz w:val="22"/>
          <w:szCs w:val="22"/>
          <w:lang w:eastAsia="pl-PL"/>
        </w:rPr>
        <w:t>8</w:t>
      </w:r>
      <w:r w:rsidRPr="004B3338">
        <w:rPr>
          <w:rFonts w:ascii="Cambria" w:hAnsi="Cambria" w:cs="Arial"/>
          <w:b/>
          <w:color w:val="000000"/>
          <w:sz w:val="22"/>
          <w:szCs w:val="22"/>
          <w:lang w:eastAsia="pl-PL"/>
        </w:rPr>
        <w:br/>
        <w:t>Podwykonawstwo</w:t>
      </w:r>
    </w:p>
    <w:p w14:paraId="4F322792" w14:textId="0CE2CF89" w:rsidR="0013110C" w:rsidRPr="004B3338" w:rsidRDefault="0013110C" w:rsidP="001A26E5">
      <w:pPr>
        <w:numPr>
          <w:ilvl w:val="0"/>
          <w:numId w:val="10"/>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Wykonawca jest uprawniony do realizacji Przedmiotu Umowy przy pomocy podwykonawców. Realizacja przez Wykonawcę Przedmiotu Umowy przy pomocy podwykonawcy wymaga uzyskania uprzedniej zg</w:t>
      </w:r>
      <w:r w:rsidR="00FA1B4E">
        <w:rPr>
          <w:rFonts w:ascii="Cambria" w:eastAsia="Calibri" w:hAnsi="Cambria" w:cs="Arial"/>
          <w:sz w:val="22"/>
          <w:szCs w:val="22"/>
          <w:lang w:eastAsia="en-US"/>
        </w:rPr>
        <w:t>ody Zamawiającego. Występując o </w:t>
      </w:r>
      <w:r w:rsidRPr="004B3338">
        <w:rPr>
          <w:rFonts w:ascii="Cambria" w:eastAsia="Calibri" w:hAnsi="Cambria" w:cs="Arial"/>
          <w:sz w:val="22"/>
          <w:szCs w:val="22"/>
          <w:lang w:eastAsia="en-US"/>
        </w:rPr>
        <w:t xml:space="preserve">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69089613"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FA1B4E">
        <w:rPr>
          <w:rFonts w:ascii="Cambria" w:hAnsi="Cambria"/>
          <w:iCs/>
          <w:color w:val="000000"/>
          <w:sz w:val="22"/>
          <w:szCs w:val="22"/>
        </w:rPr>
        <w:t>7</w:t>
      </w:r>
      <w:r w:rsidR="007201A5">
        <w:rPr>
          <w:rFonts w:ascii="Cambria" w:hAnsi="Cambria"/>
          <w:iCs/>
          <w:color w:val="000000"/>
          <w:sz w:val="22"/>
          <w:szCs w:val="22"/>
        </w:rPr>
        <w:t xml:space="preserve">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Default="0013110C" w:rsidP="001A26E5">
      <w:pPr>
        <w:numPr>
          <w:ilvl w:val="0"/>
          <w:numId w:val="10"/>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37B54153" w14:textId="77777777" w:rsidR="006837BE" w:rsidRDefault="006837BE" w:rsidP="001A26E5">
      <w:pPr>
        <w:numPr>
          <w:ilvl w:val="0"/>
          <w:numId w:val="10"/>
        </w:numPr>
        <w:spacing w:before="120" w:after="120"/>
        <w:ind w:left="567" w:hanging="567"/>
        <w:jc w:val="both"/>
      </w:pPr>
      <w:r>
        <w:rPr>
          <w:rFonts w:ascii="Cambria" w:hAnsi="Cambria" w:cs="Cambria"/>
          <w:bCs/>
          <w:sz w:val="22"/>
          <w:szCs w:val="22"/>
        </w:rPr>
        <w:t>Wykonawca zobowiązuje się, że podwykonawcy będą przestrzegać wszelkich postanowień niniejszej umowy oraz do terminowej regulacji zobowiązań wobec podwykonawcy.</w:t>
      </w:r>
    </w:p>
    <w:p w14:paraId="4AF3E41D" w14:textId="312283D5" w:rsidR="00B370A8" w:rsidRDefault="006837BE" w:rsidP="001A26E5">
      <w:pPr>
        <w:numPr>
          <w:ilvl w:val="0"/>
          <w:numId w:val="10"/>
        </w:numPr>
        <w:spacing w:before="120" w:after="120"/>
        <w:ind w:left="567" w:hanging="567"/>
        <w:jc w:val="both"/>
      </w:pPr>
      <w:r>
        <w:rPr>
          <w:rFonts w:ascii="Cambria" w:hAnsi="Cambria" w:cs="Cambria"/>
          <w:bCs/>
          <w:sz w:val="22"/>
          <w:szCs w:val="22"/>
        </w:rPr>
        <w:t>Zamawiający nie ponosi żadnej odpowiedzialności z tytułu rozliczeń pomiędzy Wykonawcą a  podwykonawcą.</w:t>
      </w:r>
    </w:p>
    <w:p w14:paraId="14283EA0" w14:textId="77777777" w:rsidR="006837BE" w:rsidRPr="006837BE" w:rsidRDefault="006837BE" w:rsidP="006837BE">
      <w:pPr>
        <w:spacing w:before="120" w:after="120"/>
        <w:ind w:left="567"/>
        <w:jc w:val="both"/>
      </w:pPr>
    </w:p>
    <w:p w14:paraId="050B6A54" w14:textId="5803D618" w:rsidR="0013110C" w:rsidRPr="00E73177" w:rsidRDefault="0013110C" w:rsidP="00375794">
      <w:pPr>
        <w:suppressAutoHyphens w:val="0"/>
        <w:spacing w:before="120"/>
        <w:jc w:val="center"/>
        <w:rPr>
          <w:rFonts w:ascii="Cambria" w:hAnsi="Cambria" w:cs="Arial"/>
          <w:sz w:val="22"/>
          <w:szCs w:val="22"/>
          <w:lang w:eastAsia="pl-PL"/>
        </w:rPr>
      </w:pPr>
      <w:r w:rsidRPr="009F19B4">
        <w:rPr>
          <w:rFonts w:ascii="Cambria" w:hAnsi="Cambria" w:cs="Arial"/>
          <w:b/>
          <w:sz w:val="22"/>
          <w:szCs w:val="22"/>
          <w:lang w:eastAsia="pl-PL"/>
        </w:rPr>
        <w:t>§ </w:t>
      </w:r>
      <w:r w:rsidR="009F19B4" w:rsidRPr="009F19B4">
        <w:rPr>
          <w:rFonts w:ascii="Cambria" w:hAnsi="Cambria" w:cs="Arial"/>
          <w:b/>
          <w:sz w:val="22"/>
          <w:szCs w:val="22"/>
          <w:lang w:eastAsia="pl-PL"/>
        </w:rPr>
        <w:t>9</w:t>
      </w:r>
      <w:r w:rsidRPr="00E73177">
        <w:rPr>
          <w:rFonts w:ascii="Cambria" w:hAnsi="Cambria" w:cs="Arial"/>
          <w:b/>
          <w:sz w:val="22"/>
          <w:szCs w:val="22"/>
          <w:lang w:eastAsia="pl-PL"/>
        </w:rPr>
        <w:br/>
        <w:t>Wynagrodzenie</w:t>
      </w:r>
    </w:p>
    <w:p w14:paraId="5E31D57D" w14:textId="0FCFE99D" w:rsidR="000767D0" w:rsidRPr="000767D0" w:rsidRDefault="000767D0" w:rsidP="001A26E5">
      <w:pPr>
        <w:numPr>
          <w:ilvl w:val="0"/>
          <w:numId w:val="21"/>
        </w:numPr>
        <w:spacing w:before="120" w:after="120"/>
        <w:ind w:left="567" w:hanging="567"/>
        <w:jc w:val="both"/>
        <w:rPr>
          <w:rFonts w:eastAsia="Times New Roman"/>
          <w:lang w:eastAsia="zh-CN"/>
        </w:rPr>
      </w:pPr>
      <w:r w:rsidRPr="000767D0">
        <w:rPr>
          <w:rFonts w:ascii="Cambria" w:eastAsia="Times New Roman" w:hAnsi="Cambria" w:cs="Cambria"/>
          <w:bCs/>
          <w:sz w:val="22"/>
          <w:szCs w:val="22"/>
          <w:lang w:eastAsia="zh-CN"/>
        </w:rPr>
        <w:t xml:space="preserve">Za całościowe i prawidłowe wykonanie Przedmiotu Umowy zgodnie z Umową, Wykonawca otrzyma wynagrodzenie ustalone zgodnie </w:t>
      </w:r>
      <w:r w:rsidRPr="00947E9F">
        <w:rPr>
          <w:rFonts w:ascii="Cambria" w:eastAsia="Times New Roman" w:hAnsi="Cambria" w:cs="Cambria"/>
          <w:bCs/>
          <w:sz w:val="22"/>
          <w:szCs w:val="22"/>
          <w:lang w:eastAsia="zh-CN"/>
        </w:rPr>
        <w:t>z § 9</w:t>
      </w:r>
      <w:r w:rsidRPr="000767D0">
        <w:rPr>
          <w:rFonts w:ascii="Cambria" w:eastAsia="Times New Roman" w:hAnsi="Cambria" w:cs="Cambria"/>
          <w:bCs/>
          <w:sz w:val="22"/>
          <w:szCs w:val="22"/>
          <w:lang w:eastAsia="zh-CN"/>
        </w:rPr>
        <w:t xml:space="preserve"> ust. 2 wstępnie określone na podstawie Oferty na kwotę ______________</w:t>
      </w:r>
      <w:r w:rsidR="00702644">
        <w:rPr>
          <w:rFonts w:ascii="Cambria" w:eastAsia="Times New Roman" w:hAnsi="Cambria" w:cs="Cambria"/>
          <w:bCs/>
          <w:sz w:val="22"/>
          <w:szCs w:val="22"/>
          <w:lang w:eastAsia="zh-CN"/>
        </w:rPr>
        <w:t>________________ zł brutto, tj. </w:t>
      </w:r>
      <w:r w:rsidRPr="000767D0">
        <w:rPr>
          <w:rFonts w:ascii="Cambria" w:eastAsia="Times New Roman" w:hAnsi="Cambria" w:cs="Cambria"/>
          <w:bCs/>
          <w:sz w:val="22"/>
          <w:szCs w:val="22"/>
          <w:lang w:eastAsia="zh-CN"/>
        </w:rPr>
        <w:t>______________________________zł netto.</w:t>
      </w:r>
    </w:p>
    <w:p w14:paraId="38D80097" w14:textId="77777777" w:rsidR="000767D0" w:rsidRPr="000767D0" w:rsidRDefault="000767D0" w:rsidP="000767D0">
      <w:pPr>
        <w:spacing w:before="120" w:after="120"/>
        <w:ind w:left="567"/>
        <w:jc w:val="both"/>
        <w:rPr>
          <w:rFonts w:eastAsia="Times New Roman"/>
          <w:lang w:eastAsia="zh-CN"/>
        </w:rPr>
      </w:pPr>
      <w:r w:rsidRPr="000767D0">
        <w:rPr>
          <w:rFonts w:ascii="Cambria" w:eastAsia="Times New Roman" w:hAnsi="Cambria" w:cs="Cambria"/>
          <w:bCs/>
          <w:sz w:val="22"/>
          <w:szCs w:val="22"/>
          <w:lang w:eastAsia="zh-CN"/>
        </w:rPr>
        <w:t>Kwota wynagrodzenia brutto, o której mowa w zdaniu poprzednim stanowi wartość Przedmiotu Umowy („Wartość Przedmiotu Umowy").</w:t>
      </w:r>
    </w:p>
    <w:p w14:paraId="519B7513" w14:textId="77DF0526" w:rsidR="000767D0" w:rsidRPr="000767D0" w:rsidRDefault="000767D0" w:rsidP="001A26E5">
      <w:pPr>
        <w:numPr>
          <w:ilvl w:val="0"/>
          <w:numId w:val="21"/>
        </w:numPr>
        <w:spacing w:before="120" w:after="120"/>
        <w:ind w:left="567" w:hanging="567"/>
        <w:jc w:val="both"/>
        <w:rPr>
          <w:rFonts w:eastAsia="Times New Roman"/>
          <w:lang w:eastAsia="zh-CN"/>
        </w:rPr>
      </w:pPr>
      <w:r w:rsidRPr="000767D0">
        <w:rPr>
          <w:rFonts w:ascii="Cambria" w:eastAsia="Times New Roman" w:hAnsi="Cambria" w:cs="Cambria"/>
          <w:bCs/>
          <w:sz w:val="22"/>
          <w:szCs w:val="22"/>
          <w:lang w:eastAsia="zh-CN"/>
        </w:rPr>
        <w:lastRenderedPageBreak/>
        <w:t>Wynagrodzenie należne Wykonawcy za wykonanie dostaw stanowiących przedmiot udzielonych Zleceń obliczane będzie na podstawie stawek jednostkowych zaoferowanych przez Wykonawcę w Postępowaniu, wskazanych w Formularzu oferty, stanowiącym załącznik nr 2 do niniejszej umowy oraz</w:t>
      </w:r>
      <w:r>
        <w:rPr>
          <w:rFonts w:ascii="Cambria" w:eastAsia="Times New Roman" w:hAnsi="Cambria" w:cs="Cambria"/>
          <w:bCs/>
          <w:sz w:val="22"/>
          <w:szCs w:val="22"/>
          <w:lang w:eastAsia="zh-CN"/>
        </w:rPr>
        <w:t xml:space="preserve"> ilości faktycznie wykonanych i </w:t>
      </w:r>
      <w:r w:rsidRPr="000767D0">
        <w:rPr>
          <w:rFonts w:ascii="Cambria" w:eastAsia="Times New Roman" w:hAnsi="Cambria" w:cs="Cambria"/>
          <w:bCs/>
          <w:sz w:val="22"/>
          <w:szCs w:val="22"/>
          <w:lang w:eastAsia="zh-CN"/>
        </w:rPr>
        <w:t>odebranych dostaw.</w:t>
      </w:r>
    </w:p>
    <w:p w14:paraId="53E73A09" w14:textId="3B5F7FCD" w:rsidR="000767D0" w:rsidRPr="000767D0" w:rsidRDefault="000767D0" w:rsidP="001A26E5">
      <w:pPr>
        <w:numPr>
          <w:ilvl w:val="0"/>
          <w:numId w:val="21"/>
        </w:numPr>
        <w:spacing w:before="120" w:after="120"/>
        <w:ind w:left="567" w:hanging="567"/>
        <w:jc w:val="both"/>
        <w:rPr>
          <w:rFonts w:eastAsia="Times New Roman"/>
          <w:lang w:eastAsia="zh-CN"/>
        </w:rPr>
      </w:pPr>
      <w:r w:rsidRPr="000767D0">
        <w:rPr>
          <w:rFonts w:ascii="Cambria" w:eastAsia="Times New Roman" w:hAnsi="Cambria" w:cs="Cambria"/>
          <w:bCs/>
          <w:sz w:val="22"/>
          <w:szCs w:val="22"/>
          <w:lang w:eastAsia="zh-CN"/>
        </w:rPr>
        <w:t>Ceny jednostkowe, nie będą podlegały zmianom w trakcie realizacji Umowy</w:t>
      </w:r>
      <w:r w:rsidR="006429C6">
        <w:rPr>
          <w:rFonts w:ascii="Cambria" w:eastAsia="Times New Roman" w:hAnsi="Cambria" w:cs="Cambria"/>
          <w:bCs/>
          <w:sz w:val="22"/>
          <w:szCs w:val="22"/>
          <w:lang w:eastAsia="zh-CN"/>
        </w:rPr>
        <w:t xml:space="preserve">, </w:t>
      </w:r>
      <w:r w:rsidR="006429C6" w:rsidRPr="007A47F9">
        <w:rPr>
          <w:rFonts w:ascii="Cambria" w:eastAsia="Times New Roman" w:hAnsi="Cambria" w:cs="Cambria"/>
          <w:bCs/>
          <w:sz w:val="22"/>
          <w:szCs w:val="22"/>
          <w:lang w:eastAsia="zh-CN"/>
        </w:rPr>
        <w:t>z </w:t>
      </w:r>
      <w:r w:rsidRPr="009A39D5">
        <w:rPr>
          <w:rFonts w:ascii="Cambria" w:eastAsia="Times New Roman" w:hAnsi="Cambria" w:cs="Cambria"/>
          <w:bCs/>
          <w:sz w:val="22"/>
          <w:szCs w:val="22"/>
          <w:lang w:eastAsia="zh-CN"/>
        </w:rPr>
        <w:t xml:space="preserve">zastrzeżeniem § </w:t>
      </w:r>
      <w:r w:rsidR="006667FA" w:rsidRPr="009A39D5">
        <w:rPr>
          <w:rFonts w:ascii="Cambria" w:eastAsia="Times New Roman" w:hAnsi="Cambria" w:cs="Cambria"/>
          <w:bCs/>
          <w:sz w:val="22"/>
          <w:szCs w:val="22"/>
          <w:lang w:eastAsia="zh-CN"/>
        </w:rPr>
        <w:t>1</w:t>
      </w:r>
      <w:r w:rsidR="009A39D5" w:rsidRPr="004C64F9">
        <w:rPr>
          <w:rFonts w:ascii="Cambria" w:eastAsia="Times New Roman" w:hAnsi="Cambria" w:cs="Cambria"/>
          <w:bCs/>
          <w:sz w:val="22"/>
          <w:szCs w:val="22"/>
          <w:lang w:eastAsia="zh-CN"/>
        </w:rPr>
        <w:t>5</w:t>
      </w:r>
      <w:r w:rsidRPr="000767D0">
        <w:rPr>
          <w:rFonts w:ascii="Cambria" w:eastAsia="Times New Roman" w:hAnsi="Cambria" w:cs="Cambria"/>
          <w:bCs/>
          <w:sz w:val="22"/>
          <w:szCs w:val="22"/>
          <w:lang w:eastAsia="zh-CN"/>
        </w:rPr>
        <w:t xml:space="preserve"> Wykonawca niniejszym potwierdza, iż ceny jednostkowe za wykonanie poszczególnych dostaw uwzględniają wszystkie koszty związane z ich wykonaniem.</w:t>
      </w:r>
    </w:p>
    <w:p w14:paraId="68AA46D4" w14:textId="59B6A9EC" w:rsidR="000767D0" w:rsidRPr="000767D0" w:rsidRDefault="000767D0" w:rsidP="001A26E5">
      <w:pPr>
        <w:numPr>
          <w:ilvl w:val="0"/>
          <w:numId w:val="21"/>
        </w:numPr>
        <w:spacing w:before="120" w:after="120"/>
        <w:ind w:left="567" w:hanging="567"/>
        <w:jc w:val="both"/>
        <w:rPr>
          <w:rFonts w:ascii="Cambria" w:eastAsia="Times New Roman" w:hAnsi="Cambria" w:cs="Cambria"/>
          <w:bCs/>
          <w:sz w:val="22"/>
          <w:szCs w:val="22"/>
          <w:lang w:eastAsia="zh-CN"/>
        </w:rPr>
      </w:pPr>
      <w:r w:rsidRPr="000767D0">
        <w:rPr>
          <w:rFonts w:ascii="Cambria" w:eastAsia="Times New Roman" w:hAnsi="Cambria" w:cs="Cambria"/>
          <w:bCs/>
          <w:sz w:val="22"/>
          <w:szCs w:val="22"/>
          <w:lang w:eastAsia="zh-CN"/>
        </w:rPr>
        <w:t xml:space="preserve">Wynagrodzenie częściowe będzie płatne w terminie </w:t>
      </w:r>
      <w:r w:rsidR="007A47F9">
        <w:rPr>
          <w:rFonts w:ascii="Cambria" w:eastAsia="Times New Roman" w:hAnsi="Cambria" w:cs="Cambria"/>
          <w:bCs/>
          <w:sz w:val="22"/>
          <w:szCs w:val="22"/>
          <w:lang w:eastAsia="zh-CN"/>
        </w:rPr>
        <w:t>14</w:t>
      </w:r>
      <w:r w:rsidRPr="000767D0">
        <w:rPr>
          <w:rFonts w:ascii="Cambria" w:eastAsia="Times New Roman" w:hAnsi="Cambria" w:cs="Cambria"/>
          <w:bCs/>
          <w:sz w:val="22"/>
          <w:szCs w:val="22"/>
          <w:lang w:eastAsia="zh-CN"/>
        </w:rPr>
        <w:t xml:space="preserve"> dni od doręczenia Zamawiającemu prawidłowo wystawionej faktury VAT. Podstawą do wystawienia faktury VAT przez Wykonawcę będzie protokolar</w:t>
      </w:r>
      <w:r w:rsidR="00BF7193">
        <w:rPr>
          <w:rFonts w:ascii="Cambria" w:eastAsia="Times New Roman" w:hAnsi="Cambria" w:cs="Cambria"/>
          <w:bCs/>
          <w:sz w:val="22"/>
          <w:szCs w:val="22"/>
          <w:lang w:eastAsia="zh-CN"/>
        </w:rPr>
        <w:t>nie stwierdzony odbiór dostaw w </w:t>
      </w:r>
      <w:r w:rsidRPr="000767D0">
        <w:rPr>
          <w:rFonts w:ascii="Cambria" w:eastAsia="Times New Roman" w:hAnsi="Cambria" w:cs="Cambria"/>
          <w:bCs/>
          <w:sz w:val="22"/>
          <w:szCs w:val="22"/>
          <w:lang w:eastAsia="zh-CN"/>
        </w:rPr>
        <w:t>danym miesiącu oraz dokument potwierdzającego ważenie kruszywa oraz jego odbiór (WZ) podpisany przez upoważnionego przedstawiciela Zamawiającego, który powinien zawierać:</w:t>
      </w:r>
    </w:p>
    <w:p w14:paraId="676C31DE" w14:textId="008EF631" w:rsidR="000767D0" w:rsidRPr="000767D0" w:rsidRDefault="000767D0" w:rsidP="000767D0">
      <w:pPr>
        <w:spacing w:before="120" w:after="120"/>
        <w:ind w:left="993" w:hanging="426"/>
        <w:jc w:val="both"/>
        <w:rPr>
          <w:rFonts w:ascii="Cambria" w:eastAsia="Times New Roman" w:hAnsi="Cambria" w:cs="Cambria"/>
          <w:bCs/>
          <w:sz w:val="22"/>
          <w:szCs w:val="22"/>
          <w:lang w:eastAsia="zh-CN"/>
        </w:rPr>
      </w:pPr>
      <w:r w:rsidRPr="000767D0">
        <w:rPr>
          <w:rFonts w:ascii="Cambria" w:eastAsia="Times New Roman" w:hAnsi="Cambria" w:cs="Cambria"/>
          <w:bCs/>
          <w:sz w:val="22"/>
          <w:szCs w:val="22"/>
          <w:lang w:eastAsia="zh-CN"/>
        </w:rPr>
        <w:t xml:space="preserve">a. </w:t>
      </w:r>
      <w:r>
        <w:rPr>
          <w:rFonts w:ascii="Cambria" w:eastAsia="Times New Roman" w:hAnsi="Cambria" w:cs="Cambria"/>
          <w:bCs/>
          <w:sz w:val="22"/>
          <w:szCs w:val="22"/>
          <w:lang w:eastAsia="zh-CN"/>
        </w:rPr>
        <w:tab/>
      </w:r>
      <w:r w:rsidRPr="000767D0">
        <w:rPr>
          <w:rFonts w:ascii="Cambria" w:eastAsia="Times New Roman" w:hAnsi="Cambria" w:cs="Cambria"/>
          <w:bCs/>
          <w:sz w:val="22"/>
          <w:szCs w:val="22"/>
          <w:lang w:eastAsia="zh-CN"/>
        </w:rPr>
        <w:t>datę załadunku kruszywa,</w:t>
      </w:r>
    </w:p>
    <w:p w14:paraId="3CC1FF58" w14:textId="75DFB4DD" w:rsidR="000767D0" w:rsidRPr="000767D0" w:rsidRDefault="000767D0" w:rsidP="000767D0">
      <w:pPr>
        <w:spacing w:before="120" w:after="120"/>
        <w:ind w:left="993" w:hanging="426"/>
        <w:jc w:val="both"/>
        <w:rPr>
          <w:rFonts w:ascii="Cambria" w:eastAsia="Times New Roman" w:hAnsi="Cambria" w:cs="Cambria"/>
          <w:bCs/>
          <w:sz w:val="22"/>
          <w:szCs w:val="22"/>
          <w:lang w:eastAsia="zh-CN"/>
        </w:rPr>
      </w:pPr>
      <w:r w:rsidRPr="000767D0">
        <w:rPr>
          <w:rFonts w:ascii="Cambria" w:eastAsia="Times New Roman" w:hAnsi="Cambria" w:cs="Cambria"/>
          <w:bCs/>
          <w:sz w:val="22"/>
          <w:szCs w:val="22"/>
          <w:lang w:eastAsia="zh-CN"/>
        </w:rPr>
        <w:t xml:space="preserve">b. </w:t>
      </w:r>
      <w:r>
        <w:rPr>
          <w:rFonts w:ascii="Cambria" w:eastAsia="Times New Roman" w:hAnsi="Cambria" w:cs="Cambria"/>
          <w:bCs/>
          <w:sz w:val="22"/>
          <w:szCs w:val="22"/>
          <w:lang w:eastAsia="zh-CN"/>
        </w:rPr>
        <w:tab/>
      </w:r>
      <w:r w:rsidRPr="000767D0">
        <w:rPr>
          <w:rFonts w:ascii="Cambria" w:eastAsia="Times New Roman" w:hAnsi="Cambria" w:cs="Cambria"/>
          <w:bCs/>
          <w:sz w:val="22"/>
          <w:szCs w:val="22"/>
          <w:lang w:eastAsia="zh-CN"/>
        </w:rPr>
        <w:t>ilość kruszywa,</w:t>
      </w:r>
    </w:p>
    <w:p w14:paraId="796DA9CF" w14:textId="222A857D" w:rsidR="000767D0" w:rsidRPr="000767D0" w:rsidRDefault="000767D0" w:rsidP="000767D0">
      <w:pPr>
        <w:spacing w:before="120" w:after="120"/>
        <w:ind w:left="993" w:hanging="426"/>
        <w:jc w:val="both"/>
        <w:rPr>
          <w:rFonts w:ascii="Cambria" w:eastAsia="Times New Roman" w:hAnsi="Cambria" w:cs="Cambria"/>
          <w:bCs/>
          <w:sz w:val="22"/>
          <w:szCs w:val="22"/>
          <w:lang w:eastAsia="zh-CN"/>
        </w:rPr>
      </w:pPr>
      <w:r w:rsidRPr="000767D0">
        <w:rPr>
          <w:rFonts w:ascii="Cambria" w:eastAsia="Times New Roman" w:hAnsi="Cambria" w:cs="Cambria"/>
          <w:bCs/>
          <w:sz w:val="22"/>
          <w:szCs w:val="22"/>
          <w:lang w:eastAsia="zh-CN"/>
        </w:rPr>
        <w:t xml:space="preserve">c. </w:t>
      </w:r>
      <w:r>
        <w:rPr>
          <w:rFonts w:ascii="Cambria" w:eastAsia="Times New Roman" w:hAnsi="Cambria" w:cs="Cambria"/>
          <w:bCs/>
          <w:sz w:val="22"/>
          <w:szCs w:val="22"/>
          <w:lang w:eastAsia="zh-CN"/>
        </w:rPr>
        <w:tab/>
      </w:r>
      <w:r w:rsidRPr="000767D0">
        <w:rPr>
          <w:rFonts w:ascii="Cambria" w:eastAsia="Times New Roman" w:hAnsi="Cambria" w:cs="Cambria"/>
          <w:bCs/>
          <w:sz w:val="22"/>
          <w:szCs w:val="22"/>
          <w:lang w:eastAsia="zh-CN"/>
        </w:rPr>
        <w:t>miejsce dostarczenia kruszywa,</w:t>
      </w:r>
    </w:p>
    <w:p w14:paraId="7F18580A" w14:textId="544FC1FC" w:rsidR="000767D0" w:rsidRPr="000767D0" w:rsidRDefault="000767D0" w:rsidP="000767D0">
      <w:pPr>
        <w:spacing w:before="120" w:after="120"/>
        <w:ind w:left="993" w:hanging="426"/>
        <w:jc w:val="both"/>
        <w:rPr>
          <w:rFonts w:ascii="Cambria" w:eastAsia="Times New Roman" w:hAnsi="Cambria" w:cs="Cambria"/>
          <w:bCs/>
          <w:sz w:val="22"/>
          <w:szCs w:val="22"/>
          <w:lang w:eastAsia="zh-CN"/>
        </w:rPr>
      </w:pPr>
      <w:r w:rsidRPr="000767D0">
        <w:rPr>
          <w:rFonts w:ascii="Cambria" w:eastAsia="Times New Roman" w:hAnsi="Cambria" w:cs="Cambria"/>
          <w:bCs/>
          <w:sz w:val="22"/>
          <w:szCs w:val="22"/>
          <w:lang w:eastAsia="zh-CN"/>
        </w:rPr>
        <w:t xml:space="preserve">d. </w:t>
      </w:r>
      <w:r>
        <w:rPr>
          <w:rFonts w:ascii="Cambria" w:eastAsia="Times New Roman" w:hAnsi="Cambria" w:cs="Cambria"/>
          <w:bCs/>
          <w:sz w:val="22"/>
          <w:szCs w:val="22"/>
          <w:lang w:eastAsia="zh-CN"/>
        </w:rPr>
        <w:tab/>
      </w:r>
      <w:r w:rsidRPr="000767D0">
        <w:rPr>
          <w:rFonts w:ascii="Cambria" w:eastAsia="Times New Roman" w:hAnsi="Cambria" w:cs="Cambria"/>
          <w:bCs/>
          <w:sz w:val="22"/>
          <w:szCs w:val="22"/>
          <w:lang w:eastAsia="zh-CN"/>
        </w:rPr>
        <w:t>datę odbioru kruszywa przez osobę upoważnioną i jej podpis,</w:t>
      </w:r>
    </w:p>
    <w:p w14:paraId="63F682EC" w14:textId="12D1B585" w:rsidR="000767D0" w:rsidRPr="000767D0" w:rsidRDefault="000767D0" w:rsidP="000767D0">
      <w:pPr>
        <w:spacing w:before="120" w:after="120"/>
        <w:ind w:left="993" w:hanging="426"/>
        <w:jc w:val="both"/>
        <w:rPr>
          <w:rFonts w:ascii="Cambria" w:eastAsia="Times New Roman" w:hAnsi="Cambria" w:cs="Cambria"/>
          <w:bCs/>
          <w:sz w:val="22"/>
          <w:szCs w:val="22"/>
          <w:lang w:eastAsia="zh-CN"/>
        </w:rPr>
      </w:pPr>
      <w:r w:rsidRPr="000767D0">
        <w:rPr>
          <w:rFonts w:ascii="Cambria" w:eastAsia="Times New Roman" w:hAnsi="Cambria" w:cs="Cambria"/>
          <w:bCs/>
          <w:sz w:val="22"/>
          <w:szCs w:val="22"/>
          <w:lang w:eastAsia="zh-CN"/>
        </w:rPr>
        <w:t xml:space="preserve">e. </w:t>
      </w:r>
      <w:r>
        <w:rPr>
          <w:rFonts w:ascii="Cambria" w:eastAsia="Times New Roman" w:hAnsi="Cambria" w:cs="Cambria"/>
          <w:bCs/>
          <w:sz w:val="22"/>
          <w:szCs w:val="22"/>
          <w:lang w:eastAsia="zh-CN"/>
        </w:rPr>
        <w:tab/>
      </w:r>
      <w:r w:rsidRPr="000767D0">
        <w:rPr>
          <w:rFonts w:ascii="Cambria" w:eastAsia="Times New Roman" w:hAnsi="Cambria" w:cs="Cambria"/>
          <w:bCs/>
          <w:sz w:val="22"/>
          <w:szCs w:val="22"/>
          <w:lang w:eastAsia="zh-CN"/>
        </w:rPr>
        <w:t>markę, nr rejestracyjny pojazdu, którym dostarczono kruszywo Zamawiający ma prawo do odstąpienia od płatności błędnie wystawionej faktury VAT, wówczas bieg terminu płatności rozpoczyna się z dniem doręczenia przez Wykonawcę prawidłowo wystawionej faktury VAT do Zamawiającego. W przypadku przedłożenia faktury bez załączonych dokumentów określonych w  ust. 2, Zamawiający zwróci fakturę bez zapłaty. W takim wypadku Wykonawcy nie należą się odsetki za opóźnienie.</w:t>
      </w:r>
    </w:p>
    <w:p w14:paraId="03098B5A" w14:textId="5E084299" w:rsidR="000767D0" w:rsidRPr="000767D0" w:rsidRDefault="000767D0" w:rsidP="001A26E5">
      <w:pPr>
        <w:numPr>
          <w:ilvl w:val="0"/>
          <w:numId w:val="21"/>
        </w:numPr>
        <w:suppressAutoHyphens w:val="0"/>
        <w:spacing w:before="120"/>
        <w:ind w:left="567" w:hanging="567"/>
        <w:jc w:val="both"/>
        <w:rPr>
          <w:rFonts w:eastAsia="Times New Roman"/>
          <w:lang w:eastAsia="zh-CN"/>
        </w:rPr>
      </w:pPr>
      <w:r w:rsidRPr="000767D0">
        <w:rPr>
          <w:rFonts w:ascii="Cambria" w:eastAsia="Times New Roman" w:hAnsi="Cambria" w:cs="Cambria"/>
          <w:sz w:val="22"/>
          <w:szCs w:val="22"/>
          <w:lang w:eastAsia="pl-PL"/>
        </w:rPr>
        <w:t xml:space="preserve">Wykonawca może wystawiać ustrukturyzowane faktury elektroniczne w rozumieniu przepisów ustawy z dnia 9 listopada 2018 r. </w:t>
      </w:r>
      <w:r w:rsidR="006429C6">
        <w:rPr>
          <w:rFonts w:ascii="Cambria" w:eastAsia="Times New Roman" w:hAnsi="Cambria" w:cs="Cambria"/>
          <w:sz w:val="22"/>
          <w:szCs w:val="22"/>
          <w:lang w:eastAsia="pl-PL"/>
        </w:rPr>
        <w:t>o elektronicznym fakturowaniu w </w:t>
      </w:r>
      <w:r w:rsidRPr="000767D0">
        <w:rPr>
          <w:rFonts w:ascii="Cambria" w:eastAsia="Times New Roman" w:hAnsi="Cambria" w:cs="Cambria"/>
          <w:sz w:val="22"/>
          <w:szCs w:val="22"/>
          <w:lang w:eastAsia="pl-PL"/>
        </w:rPr>
        <w:t xml:space="preserve">zamówieniach publicznych, koncesjach na roboty budowlane lub usługi oraz partnerstwie publiczno-prywatnym („Ustawa o Fakturowaniu”). </w:t>
      </w:r>
    </w:p>
    <w:p w14:paraId="2033B997" w14:textId="77777777" w:rsidR="000767D0" w:rsidRPr="000767D0" w:rsidRDefault="000767D0" w:rsidP="001A26E5">
      <w:pPr>
        <w:numPr>
          <w:ilvl w:val="0"/>
          <w:numId w:val="21"/>
        </w:numPr>
        <w:suppressAutoHyphens w:val="0"/>
        <w:spacing w:before="120"/>
        <w:ind w:left="567" w:hanging="567"/>
        <w:jc w:val="both"/>
        <w:rPr>
          <w:rFonts w:eastAsia="Times New Roman"/>
          <w:lang w:eastAsia="zh-CN"/>
        </w:rPr>
      </w:pPr>
      <w:r w:rsidRPr="000767D0">
        <w:rPr>
          <w:rFonts w:ascii="Cambria" w:eastAsia="Times New Roman" w:hAnsi="Cambria" w:cs="Cambria"/>
          <w:sz w:val="22"/>
          <w:szCs w:val="22"/>
          <w:lang w:eastAsia="pl-PL"/>
        </w:rPr>
        <w:t xml:space="preserve">W przypadku wystawienia faktury w formie pisemnej, prawidłowo wystawiona faktura powinna być doręczona do biura Zamawiającego. </w:t>
      </w:r>
    </w:p>
    <w:p w14:paraId="7B638AAE" w14:textId="77E48783" w:rsidR="000767D0" w:rsidRPr="000767D0" w:rsidRDefault="000767D0" w:rsidP="001A26E5">
      <w:pPr>
        <w:numPr>
          <w:ilvl w:val="0"/>
          <w:numId w:val="21"/>
        </w:numPr>
        <w:spacing w:before="120" w:after="120"/>
        <w:ind w:left="567" w:hanging="567"/>
        <w:jc w:val="both"/>
        <w:rPr>
          <w:rFonts w:eastAsia="Times New Roman"/>
          <w:lang w:eastAsia="zh-CN"/>
        </w:rPr>
      </w:pPr>
      <w:r w:rsidRPr="000767D0">
        <w:rPr>
          <w:rFonts w:ascii="Cambria" w:eastAsia="Times New Roman" w:hAnsi="Cambria" w:cs="Cambria"/>
          <w:bCs/>
          <w:sz w:val="22"/>
          <w:szCs w:val="22"/>
          <w:lang w:eastAsia="zh-CN"/>
        </w:rPr>
        <w:t xml:space="preserve">Z zastrzeżeniem postanowień § </w:t>
      </w:r>
      <w:r w:rsidR="00340EDD" w:rsidRPr="006429C6">
        <w:rPr>
          <w:rFonts w:ascii="Cambria" w:eastAsia="Times New Roman" w:hAnsi="Cambria" w:cs="Cambria"/>
          <w:bCs/>
          <w:sz w:val="22"/>
          <w:szCs w:val="22"/>
          <w:lang w:eastAsia="zh-CN"/>
        </w:rPr>
        <w:t>9</w:t>
      </w:r>
      <w:r w:rsidRPr="000767D0">
        <w:rPr>
          <w:rFonts w:ascii="Cambria" w:eastAsia="Times New Roman" w:hAnsi="Cambria" w:cs="Cambria"/>
          <w:bCs/>
          <w:sz w:val="22"/>
          <w:szCs w:val="22"/>
          <w:lang w:eastAsia="zh-CN"/>
        </w:rPr>
        <w:t xml:space="preserve"> ust. 12 wynagrodzenie będzie płatne na rachunek bankowy Wykonawcy wskazany na fakturze. Strony ustalają, iż za dzień zapłaty będą traktować dzień obciążenia rachunku bankowego Zamawiającego.</w:t>
      </w:r>
    </w:p>
    <w:p w14:paraId="34CC283A" w14:textId="77777777" w:rsidR="000767D0" w:rsidRPr="000767D0" w:rsidRDefault="000767D0" w:rsidP="001A26E5">
      <w:pPr>
        <w:numPr>
          <w:ilvl w:val="0"/>
          <w:numId w:val="21"/>
        </w:numPr>
        <w:spacing w:before="120" w:after="120"/>
        <w:ind w:left="567" w:hanging="567"/>
        <w:jc w:val="both"/>
        <w:rPr>
          <w:rFonts w:eastAsia="Times New Roman"/>
          <w:lang w:eastAsia="zh-CN"/>
        </w:rPr>
      </w:pPr>
      <w:r w:rsidRPr="000767D0">
        <w:rPr>
          <w:rFonts w:ascii="Cambria" w:eastAsia="Times New Roman" w:hAnsi="Cambria" w:cs="Cambria"/>
          <w:bCs/>
          <w:sz w:val="22"/>
          <w:szCs w:val="22"/>
          <w:lang w:eastAsia="zh-CN"/>
        </w:rPr>
        <w:t>Podatek VAT naliczony zostanie w wysokości obowiązującej w dniu wystawienia faktury.</w:t>
      </w:r>
    </w:p>
    <w:p w14:paraId="17300C05" w14:textId="77777777" w:rsidR="000767D0" w:rsidRPr="000767D0" w:rsidRDefault="000767D0" w:rsidP="001A26E5">
      <w:pPr>
        <w:numPr>
          <w:ilvl w:val="0"/>
          <w:numId w:val="21"/>
        </w:numPr>
        <w:spacing w:before="120" w:after="120"/>
        <w:ind w:left="567" w:hanging="567"/>
        <w:jc w:val="both"/>
        <w:rPr>
          <w:rFonts w:eastAsia="Times New Roman"/>
          <w:lang w:eastAsia="zh-CN"/>
        </w:rPr>
      </w:pPr>
      <w:r w:rsidRPr="000767D0">
        <w:rPr>
          <w:rFonts w:ascii="Cambria" w:eastAsia="Times New Roman" w:hAnsi="Cambria" w:cs="Cambria"/>
          <w:bCs/>
          <w:sz w:val="22"/>
          <w:szCs w:val="22"/>
          <w:lang w:eastAsia="zh-CN"/>
        </w:rPr>
        <w:t>Wykonawca nie może bez uprzedniej zgody Zamawiającego wyrażonej na piśmie pod rygorem nieważności, przenieść na osobę trzecią jakiejkolwiek wierzytelności wynikającej z Umowy pod rygorem nieważności.</w:t>
      </w:r>
    </w:p>
    <w:p w14:paraId="2949D237" w14:textId="77777777" w:rsidR="000767D0" w:rsidRPr="000767D0" w:rsidRDefault="000767D0" w:rsidP="001A26E5">
      <w:pPr>
        <w:numPr>
          <w:ilvl w:val="0"/>
          <w:numId w:val="21"/>
        </w:numPr>
        <w:spacing w:before="120" w:after="120"/>
        <w:ind w:left="567" w:hanging="567"/>
        <w:jc w:val="both"/>
        <w:rPr>
          <w:rFonts w:eastAsia="Times New Roman"/>
          <w:lang w:eastAsia="zh-CN"/>
        </w:rPr>
      </w:pPr>
      <w:r w:rsidRPr="000767D0">
        <w:rPr>
          <w:rFonts w:ascii="Cambria" w:eastAsia="Times New Roman" w:hAnsi="Cambria" w:cs="Cambria"/>
          <w:bCs/>
          <w:sz w:val="22"/>
          <w:szCs w:val="22"/>
          <w:lang w:eastAsia="zh-CN"/>
        </w:rPr>
        <w:t>Wykonawca przy realizacji Umowy zobowiązuje posługiwać się rachunkiem rozliczeniowym o którym mowa w art. 49 ust. 1 pkt 1 ustawy z dnia 29 sierpnia 1997 r.  Prawo Bankowe zawartym w wykazie podmiotów, o którym mowa w art. 96b ust. 1 ustawy z dnia 11 marca 2004 r. o podatku od towarów i usług. W przypadku, gdy rachunek rozliczeniowy nie będzie widniał na białej liście podatników VAT, Zamawiający uprawniony będzie do wstrzymania płatności do czasu wskazania przez Wykonawcę odpowiedniego rachunku. W takim przypadku Wykonawca nie będzie uprawniony do naliczenia odsetek za opóźnienie.</w:t>
      </w:r>
    </w:p>
    <w:p w14:paraId="10125CE1" w14:textId="04A35F6E" w:rsidR="000767D0" w:rsidRPr="000767D0" w:rsidRDefault="000767D0" w:rsidP="001A26E5">
      <w:pPr>
        <w:numPr>
          <w:ilvl w:val="0"/>
          <w:numId w:val="21"/>
        </w:numPr>
        <w:spacing w:before="120" w:after="120"/>
        <w:ind w:left="567" w:hanging="567"/>
        <w:jc w:val="both"/>
        <w:rPr>
          <w:rFonts w:eastAsia="Times New Roman"/>
          <w:lang w:eastAsia="zh-CN"/>
        </w:rPr>
      </w:pPr>
      <w:r w:rsidRPr="000767D0">
        <w:rPr>
          <w:rFonts w:ascii="Cambria" w:eastAsia="Times New Roman" w:hAnsi="Cambria" w:cs="Cambria"/>
          <w:bCs/>
          <w:sz w:val="22"/>
          <w:szCs w:val="22"/>
          <w:lang w:eastAsia="zh-CN"/>
        </w:rPr>
        <w:lastRenderedPageBreak/>
        <w:t>Wykonawcy wspólnie ubiegający się o udzielenie zamówienia mogą wskazać członka konsorcjum upoważnionego do wystawiania fakt</w:t>
      </w:r>
      <w:r w:rsidR="00340EDD">
        <w:rPr>
          <w:rFonts w:ascii="Cambria" w:eastAsia="Times New Roman" w:hAnsi="Cambria" w:cs="Cambria"/>
          <w:bCs/>
          <w:sz w:val="22"/>
          <w:szCs w:val="22"/>
          <w:lang w:eastAsia="zh-CN"/>
        </w:rPr>
        <w:t>ur i do odbioru wynagrodzenia w </w:t>
      </w:r>
      <w:r w:rsidRPr="000767D0">
        <w:rPr>
          <w:rFonts w:ascii="Cambria" w:eastAsia="Times New Roman" w:hAnsi="Cambria" w:cs="Cambria"/>
          <w:bCs/>
          <w:sz w:val="22"/>
          <w:szCs w:val="22"/>
          <w:lang w:eastAsia="zh-CN"/>
        </w:rPr>
        <w:t>imieniu wszystkich członków konsorcjum, jak również mogą wskazać, że do wystawiania faktur i  odbioru wynagrodzenia za wykonane do</w:t>
      </w:r>
      <w:r w:rsidR="00340EDD">
        <w:rPr>
          <w:rFonts w:ascii="Cambria" w:eastAsia="Times New Roman" w:hAnsi="Cambria" w:cs="Cambria"/>
          <w:bCs/>
          <w:sz w:val="22"/>
          <w:szCs w:val="22"/>
          <w:lang w:eastAsia="zh-CN"/>
        </w:rPr>
        <w:t>stawy będzie uprawniony każdy z </w:t>
      </w:r>
      <w:r w:rsidRPr="000767D0">
        <w:rPr>
          <w:rFonts w:ascii="Cambria" w:eastAsia="Times New Roman" w:hAnsi="Cambria" w:cs="Cambria"/>
          <w:bCs/>
          <w:sz w:val="22"/>
          <w:szCs w:val="22"/>
          <w:lang w:eastAsia="zh-CN"/>
        </w:rPr>
        <w:t>członków konsorcjum z osobna w zakresie wykonanych przez niego części dostaw. Dokonanie zapłaty na rachunek bankowy upoważnionego członka konsorcjum zwalnia Zamawiającego z  odpowiedzialności w stosunku do wszystkich członków konsorcjum.</w:t>
      </w:r>
    </w:p>
    <w:p w14:paraId="2B81CF7F" w14:textId="21201EC3" w:rsidR="000767D0" w:rsidRPr="000767D0" w:rsidRDefault="000767D0" w:rsidP="001A26E5">
      <w:pPr>
        <w:numPr>
          <w:ilvl w:val="0"/>
          <w:numId w:val="21"/>
        </w:numPr>
        <w:spacing w:before="120" w:after="120"/>
        <w:ind w:left="567" w:hanging="567"/>
        <w:jc w:val="both"/>
        <w:rPr>
          <w:rFonts w:eastAsia="Times New Roman"/>
          <w:lang w:eastAsia="zh-CN"/>
        </w:rPr>
      </w:pPr>
      <w:r w:rsidRPr="000767D0">
        <w:rPr>
          <w:rFonts w:ascii="Cambria" w:eastAsia="Times New Roman" w:hAnsi="Cambria" w:cs="Cambria"/>
          <w:bCs/>
          <w:sz w:val="22"/>
          <w:szCs w:val="22"/>
          <w:lang w:eastAsia="zh-CN"/>
        </w:rPr>
        <w:t>Strony ustalają, iż Zamawiający może potrącić z wynagrodzenia wszelkie należności pieniężne należne od Wykonawcy na podstawie niniejszej umowy, w tym w szczególności kary umowne czy też koszty wykonania zastępczego,</w:t>
      </w:r>
      <w:r w:rsidR="00340EDD">
        <w:rPr>
          <w:rFonts w:ascii="Cambria" w:eastAsia="Times New Roman" w:hAnsi="Cambria" w:cs="Cambria"/>
          <w:bCs/>
          <w:sz w:val="22"/>
          <w:szCs w:val="22"/>
          <w:lang w:eastAsia="zh-CN"/>
        </w:rPr>
        <w:t xml:space="preserve"> przy czym potrącenie umowne, o </w:t>
      </w:r>
      <w:r w:rsidRPr="000767D0">
        <w:rPr>
          <w:rFonts w:ascii="Cambria" w:eastAsia="Times New Roman" w:hAnsi="Cambria" w:cs="Cambria"/>
          <w:bCs/>
          <w:sz w:val="22"/>
          <w:szCs w:val="22"/>
          <w:lang w:eastAsia="zh-CN"/>
        </w:rPr>
        <w:t>którym mowa w  zdaniu poprzednim nie ogranicza w żaden sposób praw Zamawiającego do potrącenia ustawowego.</w:t>
      </w:r>
    </w:p>
    <w:p w14:paraId="2E0217F9" w14:textId="77777777" w:rsidR="000767D0" w:rsidRPr="000767D0" w:rsidRDefault="000767D0" w:rsidP="001A26E5">
      <w:pPr>
        <w:numPr>
          <w:ilvl w:val="0"/>
          <w:numId w:val="21"/>
        </w:numPr>
        <w:spacing w:after="120"/>
        <w:ind w:left="567" w:hanging="567"/>
        <w:jc w:val="both"/>
        <w:rPr>
          <w:rFonts w:ascii="Cambria" w:eastAsia="Times New Roman" w:hAnsi="Cambria"/>
          <w:sz w:val="22"/>
          <w:szCs w:val="22"/>
          <w:lang w:eastAsia="zh-CN"/>
        </w:rPr>
      </w:pPr>
      <w:r w:rsidRPr="000767D0">
        <w:rPr>
          <w:rFonts w:ascii="Cambria" w:eastAsia="Times New Roman" w:hAnsi="Cambria"/>
          <w:sz w:val="22"/>
          <w:szCs w:val="22"/>
          <w:lang w:eastAsia="zh-CN"/>
        </w:rPr>
        <w:t>Wykonawca zobowiązany jest dostarczyć do każdej faktury zestawienie dostaw.</w:t>
      </w:r>
    </w:p>
    <w:p w14:paraId="215E8752" w14:textId="77777777" w:rsidR="000767D0" w:rsidRPr="000767D0" w:rsidRDefault="000767D0" w:rsidP="001A26E5">
      <w:pPr>
        <w:numPr>
          <w:ilvl w:val="0"/>
          <w:numId w:val="21"/>
        </w:numPr>
        <w:spacing w:after="120"/>
        <w:ind w:left="567" w:hanging="567"/>
        <w:jc w:val="both"/>
        <w:rPr>
          <w:rFonts w:ascii="Cambria" w:eastAsia="Times New Roman" w:hAnsi="Cambria"/>
          <w:sz w:val="22"/>
          <w:szCs w:val="22"/>
          <w:lang w:eastAsia="zh-CN"/>
        </w:rPr>
      </w:pPr>
      <w:r w:rsidRPr="000767D0">
        <w:rPr>
          <w:rFonts w:ascii="Cambria" w:eastAsia="Times New Roman" w:hAnsi="Cambria"/>
          <w:sz w:val="22"/>
          <w:szCs w:val="22"/>
          <w:lang w:eastAsia="zh-CN"/>
        </w:rPr>
        <w:t>Podstawą przyjęcia faktury od Dostawcy będą deklaracje zgodności na dostarczone kruszywo oraz orzeczenia jakości kruszyw.</w:t>
      </w:r>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1B71B7DF" w14:textId="77B36083"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9F19B4">
        <w:rPr>
          <w:rFonts w:ascii="Cambria" w:hAnsi="Cambria" w:cs="Arial"/>
          <w:b/>
          <w:bCs/>
          <w:kern w:val="32"/>
          <w:sz w:val="22"/>
          <w:szCs w:val="22"/>
          <w:lang w:eastAsia="pl-PL"/>
        </w:rPr>
        <w:t>0</w:t>
      </w:r>
      <w:r w:rsidRPr="004B3338">
        <w:rPr>
          <w:rFonts w:ascii="Cambria" w:hAnsi="Cambria" w:cs="Arial"/>
          <w:b/>
          <w:bCs/>
          <w:sz w:val="22"/>
          <w:szCs w:val="22"/>
          <w:lang w:eastAsia="pl-PL"/>
        </w:rPr>
        <w:br/>
        <w:t>Zabezpieczenie należytego wykonania Umowy</w:t>
      </w:r>
    </w:p>
    <w:p w14:paraId="4C2FD515" w14:textId="7F0FFDB6" w:rsidR="009F19B4" w:rsidRPr="009F19B4" w:rsidRDefault="009F19B4" w:rsidP="001A26E5">
      <w:pPr>
        <w:numPr>
          <w:ilvl w:val="0"/>
          <w:numId w:val="24"/>
        </w:numPr>
        <w:spacing w:before="120" w:after="120"/>
        <w:ind w:left="567" w:hanging="567"/>
        <w:contextualSpacing/>
        <w:jc w:val="both"/>
        <w:rPr>
          <w:rFonts w:ascii="Cambria" w:eastAsia="Times New Roman" w:hAnsi="Cambria" w:cs="Cambria"/>
          <w:sz w:val="22"/>
          <w:szCs w:val="22"/>
          <w:lang w:eastAsia="zh-CN"/>
        </w:rPr>
      </w:pPr>
      <w:r w:rsidRPr="009F19B4">
        <w:rPr>
          <w:rFonts w:ascii="Cambria" w:eastAsia="Times New Roman" w:hAnsi="Cambria" w:cs="Arial Narrow"/>
          <w:sz w:val="22"/>
          <w:szCs w:val="22"/>
          <w:lang w:eastAsia="zh-CN"/>
        </w:rPr>
        <w:t>Wykonawca wniósł zabezpieczenie nale</w:t>
      </w:r>
      <w:r w:rsidRPr="009F19B4">
        <w:rPr>
          <w:rFonts w:ascii="Cambria" w:eastAsia="TTE2DF7C18t00" w:hAnsi="Cambria" w:cs="Arial Narrow"/>
          <w:sz w:val="22"/>
          <w:szCs w:val="22"/>
          <w:lang w:eastAsia="zh-CN"/>
        </w:rPr>
        <w:t>ż</w:t>
      </w:r>
      <w:r w:rsidRPr="009F19B4">
        <w:rPr>
          <w:rFonts w:ascii="Cambria" w:eastAsia="Times New Roman" w:hAnsi="Cambria" w:cs="Arial Narrow"/>
          <w:sz w:val="22"/>
          <w:szCs w:val="22"/>
          <w:lang w:eastAsia="zh-CN"/>
        </w:rPr>
        <w:t>yte</w:t>
      </w:r>
      <w:r w:rsidR="00BF7193">
        <w:rPr>
          <w:rFonts w:ascii="Cambria" w:eastAsia="Times New Roman" w:hAnsi="Cambria" w:cs="Arial Narrow"/>
          <w:sz w:val="22"/>
          <w:szCs w:val="22"/>
          <w:lang w:eastAsia="zh-CN"/>
        </w:rPr>
        <w:t>go wykonania Przedmiotu Umowy w </w:t>
      </w:r>
      <w:r w:rsidRPr="009F19B4">
        <w:rPr>
          <w:rFonts w:ascii="Cambria" w:eastAsia="Times New Roman" w:hAnsi="Cambria" w:cs="Arial Narrow"/>
          <w:sz w:val="22"/>
          <w:szCs w:val="22"/>
          <w:lang w:eastAsia="zh-CN"/>
        </w:rPr>
        <w:t>wysoko</w:t>
      </w:r>
      <w:r w:rsidRPr="009F19B4">
        <w:rPr>
          <w:rFonts w:ascii="Cambria" w:eastAsia="TTE2DF7C18t00" w:hAnsi="Cambria" w:cs="Arial Narrow"/>
          <w:sz w:val="22"/>
          <w:szCs w:val="22"/>
          <w:lang w:eastAsia="zh-CN"/>
        </w:rPr>
        <w:t>ś</w:t>
      </w:r>
      <w:r w:rsidRPr="009F19B4">
        <w:rPr>
          <w:rFonts w:ascii="Cambria" w:eastAsia="Times New Roman" w:hAnsi="Cambria" w:cs="Arial Narrow"/>
          <w:sz w:val="22"/>
          <w:szCs w:val="22"/>
          <w:lang w:eastAsia="zh-CN"/>
        </w:rPr>
        <w:t>ci 5 % ceny całkowitej podanej w ofercie tj. ______________ zł (słownie: ________________) w formie ___________________ .</w:t>
      </w:r>
    </w:p>
    <w:p w14:paraId="620E5993" w14:textId="77777777" w:rsidR="009F19B4" w:rsidRPr="009F19B4" w:rsidRDefault="009F19B4" w:rsidP="001A26E5">
      <w:pPr>
        <w:numPr>
          <w:ilvl w:val="0"/>
          <w:numId w:val="24"/>
        </w:numPr>
        <w:autoSpaceDE w:val="0"/>
        <w:spacing w:before="120"/>
        <w:ind w:left="567" w:hanging="567"/>
        <w:contextualSpacing/>
        <w:jc w:val="both"/>
        <w:rPr>
          <w:rFonts w:ascii="Cambria" w:eastAsia="Times New Roman" w:hAnsi="Cambria"/>
          <w:sz w:val="22"/>
          <w:szCs w:val="22"/>
          <w:lang w:eastAsia="zh-CN"/>
        </w:rPr>
      </w:pPr>
      <w:r w:rsidRPr="009F19B4">
        <w:rPr>
          <w:rFonts w:ascii="Cambria" w:eastAsia="Times New Roman" w:hAnsi="Cambria" w:cs="Arial Narrow"/>
          <w:sz w:val="22"/>
          <w:szCs w:val="22"/>
          <w:lang w:eastAsia="zh-CN"/>
        </w:rPr>
        <w:t>Jeżeli zabezpieczenie zostanie wniesione w pieniądzu, Zamawiający będzie je przechowywał na oprocentowanym rachunku bankowym.</w:t>
      </w:r>
    </w:p>
    <w:p w14:paraId="5B8F392A" w14:textId="43EAF48D" w:rsidR="009F19B4" w:rsidRPr="004C64F9" w:rsidRDefault="009F19B4" w:rsidP="001A26E5">
      <w:pPr>
        <w:numPr>
          <w:ilvl w:val="0"/>
          <w:numId w:val="24"/>
        </w:numPr>
        <w:autoSpaceDE w:val="0"/>
        <w:spacing w:before="120"/>
        <w:ind w:left="567" w:hanging="567"/>
        <w:contextualSpacing/>
        <w:jc w:val="both"/>
        <w:rPr>
          <w:rFonts w:ascii="Cambria" w:eastAsia="Times New Roman" w:hAnsi="Cambria"/>
          <w:color w:val="000000" w:themeColor="text1"/>
          <w:sz w:val="22"/>
          <w:szCs w:val="22"/>
          <w:lang w:eastAsia="zh-CN"/>
        </w:rPr>
      </w:pPr>
      <w:r w:rsidRPr="004C64F9">
        <w:rPr>
          <w:rFonts w:ascii="Cambria" w:eastAsia="Times New Roman" w:hAnsi="Cambria" w:cs="Arial Narrow"/>
          <w:sz w:val="22"/>
          <w:szCs w:val="22"/>
          <w:lang w:eastAsia="zh-CN"/>
        </w:rPr>
        <w:t xml:space="preserve">Zamawiający zwróci zabezpieczenie </w:t>
      </w:r>
      <w:r w:rsidRPr="004C64F9">
        <w:rPr>
          <w:rFonts w:ascii="Cambria" w:eastAsia="Times New Roman" w:hAnsi="Cambria" w:cs="Arial"/>
          <w:sz w:val="22"/>
          <w:szCs w:val="22"/>
          <w:lang w:eastAsia="zh-CN"/>
        </w:rPr>
        <w:t xml:space="preserve">w terminie 30 dni od dnia wykonania zamówienia i  uznania przez Zamawiającego dostaw za należycie. </w:t>
      </w:r>
    </w:p>
    <w:p w14:paraId="2090D527" w14:textId="77777777" w:rsidR="009F19B4" w:rsidRPr="009F19B4" w:rsidRDefault="009F19B4" w:rsidP="001A26E5">
      <w:pPr>
        <w:numPr>
          <w:ilvl w:val="0"/>
          <w:numId w:val="24"/>
        </w:numPr>
        <w:autoSpaceDE w:val="0"/>
        <w:spacing w:before="120"/>
        <w:ind w:left="567" w:hanging="567"/>
        <w:contextualSpacing/>
        <w:jc w:val="both"/>
        <w:rPr>
          <w:rFonts w:ascii="Cambria" w:eastAsia="Times New Roman" w:hAnsi="Cambria"/>
          <w:sz w:val="22"/>
          <w:szCs w:val="22"/>
          <w:lang w:eastAsia="zh-CN"/>
        </w:rPr>
      </w:pPr>
      <w:r w:rsidRPr="004C64F9">
        <w:rPr>
          <w:rFonts w:ascii="Cambria" w:eastAsia="Times New Roman" w:hAnsi="Cambria" w:cs="Arial Narrow"/>
          <w:sz w:val="22"/>
          <w:szCs w:val="22"/>
          <w:lang w:eastAsia="zh-CN"/>
        </w:rPr>
        <w:t>Zamawiający dokona zwrotu zabezpieczenia wniesionego</w:t>
      </w:r>
      <w:r w:rsidRPr="009F19B4">
        <w:rPr>
          <w:rFonts w:ascii="Cambria" w:eastAsia="Times New Roman" w:hAnsi="Cambria" w:cs="Arial Narrow"/>
          <w:sz w:val="22"/>
          <w:szCs w:val="22"/>
          <w:lang w:eastAsia="zh-CN"/>
        </w:rPr>
        <w:t xml:space="preserve"> w pieniądzu z odsetkami wynikającymi z umowy rachunku bankowego, na którym było ono przechowywane, pomniejszone o koszt prowadzenia tego rachunku oraz prowizji bankowej za przelew pieniędzy na rachunek bankowy Wykonawcy. </w:t>
      </w:r>
    </w:p>
    <w:p w14:paraId="6F4E0B49" w14:textId="77777777" w:rsidR="009F19B4" w:rsidRPr="009F19B4" w:rsidRDefault="009F19B4" w:rsidP="001A26E5">
      <w:pPr>
        <w:numPr>
          <w:ilvl w:val="0"/>
          <w:numId w:val="24"/>
        </w:numPr>
        <w:autoSpaceDE w:val="0"/>
        <w:spacing w:before="120"/>
        <w:ind w:left="567" w:hanging="567"/>
        <w:contextualSpacing/>
        <w:jc w:val="both"/>
        <w:rPr>
          <w:rFonts w:ascii="Cambria" w:eastAsia="Times New Roman" w:hAnsi="Cambria"/>
          <w:sz w:val="22"/>
          <w:szCs w:val="22"/>
          <w:lang w:eastAsia="zh-CN"/>
        </w:rPr>
      </w:pPr>
      <w:r w:rsidRPr="009F19B4">
        <w:rPr>
          <w:rFonts w:ascii="Cambria" w:eastAsia="Times New Roman" w:hAnsi="Cambria" w:cs="Arial Narrow"/>
          <w:sz w:val="22"/>
          <w:szCs w:val="22"/>
          <w:lang w:eastAsia="zh-CN"/>
        </w:rPr>
        <w:t>Zamawiaj</w:t>
      </w:r>
      <w:r w:rsidRPr="009F19B4">
        <w:rPr>
          <w:rFonts w:ascii="Cambria" w:eastAsia="TTE2DF7C18t00" w:hAnsi="Cambria" w:cs="Arial Narrow"/>
          <w:sz w:val="22"/>
          <w:szCs w:val="22"/>
          <w:lang w:eastAsia="zh-CN"/>
        </w:rPr>
        <w:t>ą</w:t>
      </w:r>
      <w:r w:rsidRPr="009F19B4">
        <w:rPr>
          <w:rFonts w:ascii="Cambria" w:eastAsia="Times New Roman" w:hAnsi="Cambria" w:cs="Arial Narrow"/>
          <w:sz w:val="22"/>
          <w:szCs w:val="22"/>
          <w:lang w:eastAsia="zh-CN"/>
        </w:rPr>
        <w:t>cy powiadomi Wykonawc</w:t>
      </w:r>
      <w:r w:rsidRPr="009F19B4">
        <w:rPr>
          <w:rFonts w:ascii="Cambria" w:eastAsia="TTE2DF7C18t00" w:hAnsi="Cambria" w:cs="Arial Narrow"/>
          <w:sz w:val="22"/>
          <w:szCs w:val="22"/>
          <w:lang w:eastAsia="zh-CN"/>
        </w:rPr>
        <w:t xml:space="preserve">ę </w:t>
      </w:r>
      <w:r w:rsidRPr="009F19B4">
        <w:rPr>
          <w:rFonts w:ascii="Cambria" w:eastAsia="Times New Roman" w:hAnsi="Cambria" w:cs="Arial Narrow"/>
          <w:sz w:val="22"/>
          <w:szCs w:val="22"/>
          <w:lang w:eastAsia="zh-CN"/>
        </w:rPr>
        <w:t>o wszelkich roszczeniach skierowanych do instytucji udzielającej zabezpieczenia.</w:t>
      </w:r>
    </w:p>
    <w:p w14:paraId="2013F2B9" w14:textId="77777777" w:rsidR="009F19B4" w:rsidRPr="009F19B4" w:rsidRDefault="009F19B4" w:rsidP="001A26E5">
      <w:pPr>
        <w:numPr>
          <w:ilvl w:val="0"/>
          <w:numId w:val="24"/>
        </w:numPr>
        <w:autoSpaceDE w:val="0"/>
        <w:spacing w:before="120"/>
        <w:ind w:left="567" w:hanging="567"/>
        <w:contextualSpacing/>
        <w:jc w:val="both"/>
        <w:rPr>
          <w:rFonts w:ascii="Cambria" w:eastAsia="Times New Roman" w:hAnsi="Cambria"/>
          <w:sz w:val="22"/>
          <w:szCs w:val="22"/>
          <w:lang w:eastAsia="zh-CN"/>
        </w:rPr>
      </w:pPr>
      <w:r w:rsidRPr="009F19B4">
        <w:rPr>
          <w:rFonts w:ascii="Cambria" w:eastAsia="Times New Roman" w:hAnsi="Cambria" w:cs="Arial Narrow"/>
          <w:sz w:val="22"/>
          <w:szCs w:val="22"/>
          <w:lang w:eastAsia="zh-CN"/>
        </w:rPr>
        <w:t>Strony dopuszczaj</w:t>
      </w:r>
      <w:r w:rsidRPr="009F19B4">
        <w:rPr>
          <w:rFonts w:ascii="Cambria" w:eastAsia="TTE2DF7C18t00" w:hAnsi="Cambria" w:cs="Arial Narrow"/>
          <w:sz w:val="22"/>
          <w:szCs w:val="22"/>
          <w:lang w:eastAsia="zh-CN"/>
        </w:rPr>
        <w:t xml:space="preserve">ą </w:t>
      </w:r>
      <w:r w:rsidRPr="009F19B4">
        <w:rPr>
          <w:rFonts w:ascii="Cambria" w:eastAsia="Times New Roman" w:hAnsi="Cambria" w:cs="Arial Narrow"/>
          <w:sz w:val="22"/>
          <w:szCs w:val="22"/>
          <w:lang w:eastAsia="zh-CN"/>
        </w:rPr>
        <w:t>mo</w:t>
      </w:r>
      <w:r w:rsidRPr="009F19B4">
        <w:rPr>
          <w:rFonts w:ascii="Cambria" w:eastAsia="TTE2DF7C18t00" w:hAnsi="Cambria" w:cs="Arial Narrow"/>
          <w:sz w:val="22"/>
          <w:szCs w:val="22"/>
          <w:lang w:eastAsia="zh-CN"/>
        </w:rPr>
        <w:t>ż</w:t>
      </w:r>
      <w:r w:rsidRPr="009F19B4">
        <w:rPr>
          <w:rFonts w:ascii="Cambria" w:eastAsia="Times New Roman" w:hAnsi="Cambria" w:cs="Arial Narrow"/>
          <w:sz w:val="22"/>
          <w:szCs w:val="22"/>
          <w:lang w:eastAsia="zh-CN"/>
        </w:rPr>
        <w:t>liwo</w:t>
      </w:r>
      <w:r w:rsidRPr="009F19B4">
        <w:rPr>
          <w:rFonts w:ascii="Cambria" w:eastAsia="TTE2DF7C18t00" w:hAnsi="Cambria" w:cs="Arial Narrow"/>
          <w:sz w:val="22"/>
          <w:szCs w:val="22"/>
          <w:lang w:eastAsia="zh-CN"/>
        </w:rPr>
        <w:t xml:space="preserve">ść </w:t>
      </w:r>
      <w:r w:rsidRPr="009F19B4">
        <w:rPr>
          <w:rFonts w:ascii="Cambria" w:eastAsia="Times New Roman" w:hAnsi="Cambria" w:cs="Arial Narrow"/>
          <w:sz w:val="22"/>
          <w:szCs w:val="22"/>
          <w:lang w:eastAsia="zh-CN"/>
        </w:rPr>
        <w:t>zmiany zabezpieczenia nale</w:t>
      </w:r>
      <w:r w:rsidRPr="009F19B4">
        <w:rPr>
          <w:rFonts w:ascii="Cambria" w:eastAsia="TTE2DF7C18t00" w:hAnsi="Cambria" w:cs="Arial Narrow"/>
          <w:sz w:val="22"/>
          <w:szCs w:val="22"/>
          <w:lang w:eastAsia="zh-CN"/>
        </w:rPr>
        <w:t>ż</w:t>
      </w:r>
      <w:r w:rsidRPr="009F19B4">
        <w:rPr>
          <w:rFonts w:ascii="Cambria" w:eastAsia="Times New Roman" w:hAnsi="Cambria" w:cs="Arial Narrow"/>
          <w:sz w:val="22"/>
          <w:szCs w:val="22"/>
          <w:lang w:eastAsia="zh-CN"/>
        </w:rPr>
        <w:t>ytego wykonania Umowy na jedn</w:t>
      </w:r>
      <w:r w:rsidRPr="009F19B4">
        <w:rPr>
          <w:rFonts w:ascii="Cambria" w:eastAsia="TTE2DF7C18t00" w:hAnsi="Cambria" w:cs="Arial Narrow"/>
          <w:sz w:val="22"/>
          <w:szCs w:val="22"/>
          <w:lang w:eastAsia="zh-CN"/>
        </w:rPr>
        <w:t xml:space="preserve">ą </w:t>
      </w:r>
      <w:r w:rsidRPr="009F19B4">
        <w:rPr>
          <w:rFonts w:ascii="Cambria" w:eastAsia="Times New Roman" w:hAnsi="Cambria" w:cs="Arial Narrow"/>
          <w:sz w:val="22"/>
          <w:szCs w:val="22"/>
          <w:lang w:eastAsia="zh-CN"/>
        </w:rPr>
        <w:t>lub kilka form, o których mowa w art. 450 ust. 1 PZP, przy czym zmiana formy zabezpieczenia musi być dokonana z zachowaniem ciągłości zabezpieczenia i bez zmniejszenia jego wysokości.</w:t>
      </w:r>
    </w:p>
    <w:p w14:paraId="385358C8" w14:textId="77777777" w:rsidR="009F19B4" w:rsidRPr="009F19B4" w:rsidRDefault="009F19B4" w:rsidP="001A26E5">
      <w:pPr>
        <w:numPr>
          <w:ilvl w:val="0"/>
          <w:numId w:val="24"/>
        </w:numPr>
        <w:autoSpaceDE w:val="0"/>
        <w:spacing w:before="120"/>
        <w:ind w:left="567" w:hanging="567"/>
        <w:contextualSpacing/>
        <w:jc w:val="both"/>
        <w:rPr>
          <w:rFonts w:ascii="Cambria" w:eastAsia="Times New Roman" w:hAnsi="Cambria"/>
          <w:sz w:val="22"/>
          <w:szCs w:val="22"/>
          <w:lang w:eastAsia="zh-CN"/>
        </w:rPr>
      </w:pPr>
      <w:r w:rsidRPr="009F19B4">
        <w:rPr>
          <w:rFonts w:ascii="Cambria" w:eastAsia="Times New Roman" w:hAnsi="Cambria"/>
          <w:sz w:val="22"/>
          <w:szCs w:val="22"/>
          <w:lang w:eastAsia="zh-CN"/>
        </w:rPr>
        <w:t>Zamawiający ma prawo zaspokoić z zabezpieczenia wszelkie roszczenia z tytułu niewykonania lub nienależytego wykonania zobowiązania, w tym kary umowne, niezależnie, czy wynikają z Umowy czy przepisów prawa oraz roszczenia z rękojmi za wady.</w:t>
      </w:r>
    </w:p>
    <w:p w14:paraId="7081C59F" w14:textId="4F2F7E58" w:rsidR="009F19B4" w:rsidRPr="009F19B4" w:rsidRDefault="009F19B4" w:rsidP="001A26E5">
      <w:pPr>
        <w:numPr>
          <w:ilvl w:val="0"/>
          <w:numId w:val="24"/>
        </w:numPr>
        <w:autoSpaceDE w:val="0"/>
        <w:spacing w:before="120"/>
        <w:ind w:left="567" w:hanging="567"/>
        <w:contextualSpacing/>
        <w:jc w:val="both"/>
        <w:rPr>
          <w:rFonts w:ascii="Cambria" w:eastAsia="Times New Roman" w:hAnsi="Cambria"/>
          <w:sz w:val="22"/>
          <w:szCs w:val="22"/>
          <w:lang w:eastAsia="zh-CN"/>
        </w:rPr>
      </w:pPr>
      <w:r w:rsidRPr="009F19B4">
        <w:rPr>
          <w:rFonts w:ascii="Cambria" w:eastAsia="Times New Roman" w:hAnsi="Cambria"/>
          <w:sz w:val="22"/>
          <w:szCs w:val="22"/>
          <w:lang w:eastAsia="zh-CN"/>
        </w:rPr>
        <w:t>W przypadku niewykonania Przedmiotu Umowy w terminie lub zmiany terminu jego wykonania, Wykonawca odpowiednio zmieni termin obowiązywania zabezpieczenia. Wykonawca obowiązany jest do przedłożenia przedłużonego zabezpieczenia nie później niż 5 dni przed upływem terminu ważności do</w:t>
      </w:r>
      <w:r w:rsidR="00BF7193">
        <w:rPr>
          <w:rFonts w:ascii="Cambria" w:eastAsia="Times New Roman" w:hAnsi="Cambria"/>
          <w:sz w:val="22"/>
          <w:szCs w:val="22"/>
          <w:lang w:eastAsia="zh-CN"/>
        </w:rPr>
        <w:t>tychczasowego zabezpieczenia. W </w:t>
      </w:r>
      <w:r w:rsidRPr="009F19B4">
        <w:rPr>
          <w:rFonts w:ascii="Cambria" w:eastAsia="Times New Roman" w:hAnsi="Cambria"/>
          <w:sz w:val="22"/>
          <w:szCs w:val="22"/>
          <w:lang w:eastAsia="zh-CN"/>
        </w:rPr>
        <w:t>przypadku wniesienia Zabezpieczenia w formie niepieniężnej i niezrealizowania obowiązku przedłużenia tego zabezpieczenia, Zamawiający jest uprawiony do realizacji zabezpieczenia na poczet ustanowienia zabezpieczenia na dalszy okres lub do odstąpienia umowy na zasadach opisanych w § 1</w:t>
      </w:r>
      <w:r w:rsidR="007A47F9">
        <w:rPr>
          <w:rFonts w:ascii="Cambria" w:eastAsia="Times New Roman" w:hAnsi="Cambria"/>
          <w:sz w:val="22"/>
          <w:szCs w:val="22"/>
          <w:lang w:eastAsia="zh-CN"/>
        </w:rPr>
        <w:t>3</w:t>
      </w:r>
      <w:r w:rsidRPr="009F19B4">
        <w:rPr>
          <w:rFonts w:ascii="Cambria" w:eastAsia="Times New Roman" w:hAnsi="Cambria"/>
          <w:sz w:val="22"/>
          <w:szCs w:val="22"/>
          <w:lang w:eastAsia="zh-CN"/>
        </w:rPr>
        <w:t>.</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5E910361"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lastRenderedPageBreak/>
        <w:t>§ 1</w:t>
      </w:r>
      <w:bookmarkStart w:id="2" w:name="_Toc68356757"/>
      <w:r w:rsidR="009F19B4">
        <w:rPr>
          <w:rFonts w:ascii="Cambria" w:hAnsi="Cambria" w:cs="Arial"/>
          <w:b/>
          <w:bCs/>
          <w:kern w:val="32"/>
          <w:sz w:val="22"/>
          <w:szCs w:val="22"/>
          <w:lang w:eastAsia="pl-PL"/>
        </w:rPr>
        <w:t>1</w:t>
      </w:r>
      <w:r w:rsidRPr="004B3338">
        <w:rPr>
          <w:rFonts w:ascii="Cambria" w:hAnsi="Cambria" w:cs="Arial"/>
          <w:b/>
          <w:bCs/>
          <w:kern w:val="32"/>
          <w:sz w:val="22"/>
          <w:szCs w:val="22"/>
          <w:lang w:eastAsia="pl-PL"/>
        </w:rPr>
        <w:br/>
        <w:t>Kary umowne</w:t>
      </w:r>
      <w:bookmarkEnd w:id="2"/>
    </w:p>
    <w:p w14:paraId="65C8AACB" w14:textId="77777777" w:rsidR="00340EDD" w:rsidRPr="00340EDD" w:rsidRDefault="00340EDD" w:rsidP="001A26E5">
      <w:pPr>
        <w:numPr>
          <w:ilvl w:val="0"/>
          <w:numId w:val="22"/>
        </w:numPr>
        <w:tabs>
          <w:tab w:val="left" w:pos="0"/>
        </w:tabs>
        <w:suppressAutoHyphens w:val="0"/>
        <w:spacing w:before="120" w:after="120"/>
        <w:ind w:left="567" w:hanging="567"/>
        <w:jc w:val="both"/>
        <w:rPr>
          <w:rFonts w:eastAsia="Times New Roman"/>
          <w:lang w:eastAsia="zh-CN"/>
        </w:rPr>
      </w:pPr>
      <w:bookmarkStart w:id="3" w:name="_Hlk24442816"/>
      <w:r w:rsidRPr="00340EDD">
        <w:rPr>
          <w:rFonts w:ascii="Cambria" w:eastAsia="Times New Roman" w:hAnsi="Cambria" w:cs="Cambria"/>
          <w:bCs/>
          <w:sz w:val="22"/>
          <w:szCs w:val="22"/>
          <w:lang w:eastAsia="pl-PL"/>
        </w:rPr>
        <w:t>Wykonawca zapłaci Zamawiającemu kary umowne w następujących wypadkach i  wysokościach:</w:t>
      </w:r>
    </w:p>
    <w:p w14:paraId="5E4D118D" w14:textId="77777777" w:rsidR="00340EDD" w:rsidRPr="00340EDD" w:rsidRDefault="00340EDD" w:rsidP="001A26E5">
      <w:pPr>
        <w:numPr>
          <w:ilvl w:val="0"/>
          <w:numId w:val="23"/>
        </w:numPr>
        <w:suppressAutoHyphens w:val="0"/>
        <w:spacing w:before="120" w:after="120"/>
        <w:ind w:left="851" w:hanging="284"/>
        <w:jc w:val="both"/>
        <w:rPr>
          <w:rFonts w:eastAsia="Times New Roman"/>
          <w:lang w:eastAsia="zh-CN"/>
        </w:rPr>
      </w:pPr>
      <w:bookmarkStart w:id="4" w:name="_Hlk24443104"/>
      <w:r w:rsidRPr="00340EDD">
        <w:rPr>
          <w:rFonts w:ascii="Cambria" w:eastAsia="Times New Roman" w:hAnsi="Cambria" w:cs="Cambria"/>
          <w:bCs/>
          <w:sz w:val="22"/>
          <w:szCs w:val="22"/>
          <w:lang w:eastAsia="pl-PL"/>
        </w:rPr>
        <w:t>za zwłokę w wykonaniu dostawy w stosunku do terminu określonego w danym Zleceniu, o którym mowa w § 2 – w wysokości 0,5% Wartości Przedmiotu Umowy za każdy dzień zwłoki;</w:t>
      </w:r>
    </w:p>
    <w:bookmarkEnd w:id="4"/>
    <w:p w14:paraId="4DA725F7" w14:textId="77777777" w:rsidR="00340EDD" w:rsidRPr="00340EDD" w:rsidRDefault="00340EDD" w:rsidP="001A26E5">
      <w:pPr>
        <w:numPr>
          <w:ilvl w:val="0"/>
          <w:numId w:val="23"/>
        </w:numPr>
        <w:suppressAutoHyphens w:val="0"/>
        <w:spacing w:before="120" w:after="120"/>
        <w:ind w:left="851" w:hanging="284"/>
        <w:jc w:val="both"/>
        <w:rPr>
          <w:rFonts w:ascii="Cambria" w:eastAsia="Times New Roman" w:hAnsi="Cambria"/>
          <w:sz w:val="22"/>
          <w:szCs w:val="22"/>
          <w:lang w:eastAsia="zh-CN"/>
        </w:rPr>
      </w:pPr>
      <w:r w:rsidRPr="00340EDD">
        <w:rPr>
          <w:rFonts w:ascii="Cambria" w:eastAsia="Times New Roman" w:hAnsi="Cambria"/>
          <w:sz w:val="22"/>
          <w:szCs w:val="22"/>
          <w:lang w:eastAsia="zh-CN"/>
        </w:rPr>
        <w:t>w przypadku dostarczenia kruszywa w ilości mniejszej niż zamówiona w wysokości 500 złotych netto za każdy przypadek;</w:t>
      </w:r>
    </w:p>
    <w:p w14:paraId="2068431C" w14:textId="77777777" w:rsidR="00340EDD" w:rsidRPr="00340EDD" w:rsidRDefault="00340EDD" w:rsidP="001A26E5">
      <w:pPr>
        <w:numPr>
          <w:ilvl w:val="0"/>
          <w:numId w:val="23"/>
        </w:numPr>
        <w:suppressAutoHyphens w:val="0"/>
        <w:spacing w:before="120" w:after="120"/>
        <w:ind w:left="851" w:hanging="284"/>
        <w:jc w:val="both"/>
        <w:rPr>
          <w:rFonts w:eastAsia="Times New Roman"/>
          <w:lang w:eastAsia="zh-CN"/>
        </w:rPr>
      </w:pPr>
      <w:r w:rsidRPr="00340EDD">
        <w:rPr>
          <w:rFonts w:ascii="Cambria" w:eastAsia="Times New Roman" w:hAnsi="Cambria" w:cs="Cambria"/>
          <w:bCs/>
          <w:sz w:val="22"/>
          <w:szCs w:val="22"/>
          <w:lang w:eastAsia="pl-PL"/>
        </w:rPr>
        <w:t>w przypadku odstąpienia od Umowy przez Zamawiającego lub Wykonawcę w całości lub w części z przyczyn leżących po stronie Wykonawcy – w wysokości 20% Wartości Przedmiotu Umowy;</w:t>
      </w:r>
      <w:bookmarkEnd w:id="3"/>
    </w:p>
    <w:p w14:paraId="5AE33C7F" w14:textId="0E80D8D4" w:rsidR="00340EDD" w:rsidRPr="00340EDD" w:rsidRDefault="00340EDD" w:rsidP="001A26E5">
      <w:pPr>
        <w:numPr>
          <w:ilvl w:val="0"/>
          <w:numId w:val="23"/>
        </w:numPr>
        <w:suppressAutoHyphens w:val="0"/>
        <w:spacing w:before="120" w:after="120"/>
        <w:ind w:left="851" w:hanging="284"/>
        <w:jc w:val="both"/>
        <w:rPr>
          <w:rFonts w:eastAsia="Times New Roman"/>
          <w:lang w:eastAsia="zh-CN"/>
        </w:rPr>
      </w:pPr>
      <w:r w:rsidRPr="00340EDD">
        <w:rPr>
          <w:rFonts w:ascii="Cambria" w:eastAsia="Times New Roman" w:hAnsi="Cambria" w:cs="Cambria"/>
          <w:bCs/>
          <w:sz w:val="22"/>
          <w:szCs w:val="22"/>
          <w:lang w:eastAsia="pl-PL"/>
        </w:rPr>
        <w:t xml:space="preserve">w przypadku naruszenia przez Wykonawcę postanowień § </w:t>
      </w:r>
      <w:r w:rsidR="00D06759">
        <w:rPr>
          <w:rFonts w:ascii="Cambria" w:eastAsia="Times New Roman" w:hAnsi="Cambria" w:cs="Cambria"/>
          <w:bCs/>
          <w:sz w:val="22"/>
          <w:szCs w:val="22"/>
          <w:lang w:eastAsia="pl-PL"/>
        </w:rPr>
        <w:t xml:space="preserve">5, </w:t>
      </w:r>
      <w:r w:rsidRPr="00340EDD">
        <w:rPr>
          <w:rFonts w:ascii="Cambria" w:eastAsia="Times New Roman" w:hAnsi="Cambria" w:cs="Cambria"/>
          <w:bCs/>
          <w:sz w:val="22"/>
          <w:szCs w:val="22"/>
          <w:lang w:eastAsia="pl-PL"/>
        </w:rPr>
        <w:t xml:space="preserve">6 </w:t>
      </w:r>
      <w:r w:rsidR="00D06759">
        <w:rPr>
          <w:rFonts w:ascii="Cambria" w:eastAsia="Times New Roman" w:hAnsi="Cambria" w:cs="Cambria"/>
          <w:bCs/>
          <w:sz w:val="22"/>
          <w:szCs w:val="22"/>
          <w:lang w:eastAsia="pl-PL"/>
        </w:rPr>
        <w:t xml:space="preserve">oraz 7 </w:t>
      </w:r>
      <w:r w:rsidRPr="00340EDD">
        <w:rPr>
          <w:rFonts w:ascii="Cambria" w:eastAsia="Times New Roman" w:hAnsi="Cambria" w:cs="Cambria"/>
          <w:bCs/>
          <w:sz w:val="22"/>
          <w:szCs w:val="22"/>
          <w:lang w:eastAsia="pl-PL"/>
        </w:rPr>
        <w:t>w wysokości 5% Wartości Przedmiotu Umowy za każdy przypadek naruszenia;</w:t>
      </w:r>
    </w:p>
    <w:p w14:paraId="5A94BE3C" w14:textId="77777777" w:rsidR="00340EDD" w:rsidRPr="00340EDD" w:rsidRDefault="00340EDD" w:rsidP="001A26E5">
      <w:pPr>
        <w:numPr>
          <w:ilvl w:val="0"/>
          <w:numId w:val="23"/>
        </w:numPr>
        <w:suppressAutoHyphens w:val="0"/>
        <w:spacing w:before="120" w:after="120"/>
        <w:ind w:left="851" w:hanging="284"/>
        <w:jc w:val="both"/>
        <w:rPr>
          <w:rFonts w:eastAsia="Times New Roman"/>
          <w:lang w:eastAsia="zh-CN"/>
        </w:rPr>
      </w:pPr>
      <w:r w:rsidRPr="00340EDD">
        <w:rPr>
          <w:rFonts w:ascii="Cambria" w:eastAsia="Times New Roman" w:hAnsi="Cambria" w:cs="Cambria"/>
          <w:bCs/>
          <w:sz w:val="22"/>
          <w:szCs w:val="22"/>
          <w:lang w:eastAsia="pl-PL"/>
        </w:rPr>
        <w:t>w przypadku odstąpienia przez Zamawiającego od częściowej dostawy w wysokości 5% Wartości Przedmiotu Umowy za każdy taki przypadek.</w:t>
      </w:r>
    </w:p>
    <w:p w14:paraId="62387A6F" w14:textId="63763CF9" w:rsidR="00340EDD" w:rsidRPr="00340EDD" w:rsidRDefault="00340EDD" w:rsidP="001A26E5">
      <w:pPr>
        <w:numPr>
          <w:ilvl w:val="0"/>
          <w:numId w:val="23"/>
        </w:numPr>
        <w:suppressAutoHyphens w:val="0"/>
        <w:spacing w:before="120" w:after="120"/>
        <w:ind w:left="851" w:hanging="284"/>
        <w:jc w:val="both"/>
        <w:rPr>
          <w:rFonts w:eastAsia="Times New Roman"/>
          <w:lang w:eastAsia="zh-CN"/>
        </w:rPr>
      </w:pPr>
      <w:r w:rsidRPr="00340EDD">
        <w:rPr>
          <w:rFonts w:ascii="Cambria" w:eastAsia="Times New Roman" w:hAnsi="Cambria" w:cs="Cambria"/>
          <w:bCs/>
          <w:sz w:val="22"/>
          <w:szCs w:val="22"/>
          <w:lang w:eastAsia="pl-PL"/>
        </w:rPr>
        <w:t>W przypadku uchybienia terminu na usunięcie wymianę kruszywa na wolne od wad w  terminie wskazanym w §</w:t>
      </w:r>
      <w:r w:rsidR="00750F7D">
        <w:rPr>
          <w:rFonts w:ascii="Cambria" w:eastAsia="Times New Roman" w:hAnsi="Cambria" w:cs="Cambria"/>
          <w:bCs/>
          <w:sz w:val="22"/>
          <w:szCs w:val="22"/>
          <w:lang w:eastAsia="pl-PL"/>
        </w:rPr>
        <w:t xml:space="preserve"> </w:t>
      </w:r>
      <w:r w:rsidRPr="00340EDD">
        <w:rPr>
          <w:rFonts w:ascii="Cambria" w:eastAsia="Times New Roman" w:hAnsi="Cambria" w:cs="Cambria"/>
          <w:bCs/>
          <w:sz w:val="22"/>
          <w:szCs w:val="22"/>
          <w:lang w:eastAsia="pl-PL"/>
        </w:rPr>
        <w:t>5 ust. 12  w wysokości 0,5 % Wartości Przedmiotu Umowy za każdy dzień zwłoki,</w:t>
      </w:r>
    </w:p>
    <w:p w14:paraId="2BBDED7C" w14:textId="77777777" w:rsidR="00340EDD" w:rsidRPr="00340EDD" w:rsidRDefault="00340EDD" w:rsidP="001A26E5">
      <w:pPr>
        <w:numPr>
          <w:ilvl w:val="0"/>
          <w:numId w:val="22"/>
        </w:numPr>
        <w:tabs>
          <w:tab w:val="left" w:pos="0"/>
        </w:tabs>
        <w:suppressAutoHyphens w:val="0"/>
        <w:spacing w:before="120" w:after="120"/>
        <w:ind w:left="567" w:hanging="567"/>
        <w:jc w:val="both"/>
        <w:rPr>
          <w:rFonts w:eastAsia="Times New Roman"/>
          <w:lang w:eastAsia="zh-CN"/>
        </w:rPr>
      </w:pPr>
      <w:r w:rsidRPr="00340EDD">
        <w:rPr>
          <w:rFonts w:ascii="Cambria" w:eastAsia="Times New Roman" w:hAnsi="Cambria" w:cs="Cambria"/>
          <w:bCs/>
          <w:sz w:val="22"/>
          <w:szCs w:val="22"/>
          <w:lang w:eastAsia="pl-PL"/>
        </w:rPr>
        <w:t>Zamawiającemu służy prawo do dochodzenia odszkodowania przewyższającego wysokość zastrzeżonych kar umownych.</w:t>
      </w:r>
    </w:p>
    <w:p w14:paraId="304C7CDF" w14:textId="77777777" w:rsidR="00340EDD" w:rsidRPr="00340EDD" w:rsidRDefault="00340EDD" w:rsidP="001A26E5">
      <w:pPr>
        <w:numPr>
          <w:ilvl w:val="0"/>
          <w:numId w:val="22"/>
        </w:numPr>
        <w:tabs>
          <w:tab w:val="left" w:pos="0"/>
        </w:tabs>
        <w:suppressAutoHyphens w:val="0"/>
        <w:spacing w:before="120" w:after="120"/>
        <w:ind w:left="567" w:hanging="567"/>
        <w:jc w:val="both"/>
        <w:rPr>
          <w:rFonts w:eastAsia="Times New Roman"/>
          <w:lang w:eastAsia="zh-CN"/>
        </w:rPr>
      </w:pPr>
      <w:r w:rsidRPr="00340EDD">
        <w:rPr>
          <w:rFonts w:ascii="Cambria" w:eastAsia="Times New Roman" w:hAnsi="Cambria" w:cs="Cambria"/>
          <w:bCs/>
          <w:sz w:val="22"/>
          <w:szCs w:val="22"/>
          <w:lang w:eastAsia="pl-PL"/>
        </w:rPr>
        <w:t xml:space="preserve">Naliczone przez Zamawiającego kary umowne mogą być dochodzone kumulatywnie. Kary naliczone do dnia odstąpienia od Umowy są niezależnie od kary za odstąpienie. </w:t>
      </w:r>
    </w:p>
    <w:p w14:paraId="015F5427" w14:textId="77777777" w:rsidR="00340EDD" w:rsidRPr="00340EDD" w:rsidRDefault="00340EDD" w:rsidP="001A26E5">
      <w:pPr>
        <w:numPr>
          <w:ilvl w:val="0"/>
          <w:numId w:val="22"/>
        </w:numPr>
        <w:tabs>
          <w:tab w:val="left" w:pos="0"/>
        </w:tabs>
        <w:suppressAutoHyphens w:val="0"/>
        <w:spacing w:before="120" w:after="120"/>
        <w:ind w:left="567" w:hanging="567"/>
        <w:jc w:val="both"/>
        <w:rPr>
          <w:rFonts w:eastAsia="Times New Roman"/>
          <w:lang w:eastAsia="zh-CN"/>
        </w:rPr>
      </w:pPr>
      <w:r w:rsidRPr="00340EDD">
        <w:rPr>
          <w:rFonts w:ascii="Cambria" w:eastAsia="Times New Roman" w:hAnsi="Cambria" w:cs="Cambria"/>
          <w:bCs/>
          <w:sz w:val="22"/>
          <w:szCs w:val="22"/>
          <w:lang w:eastAsia="pl-PL"/>
        </w:rPr>
        <w:t>Łączna wysokość kar umownych naliczonych którejkolwiek ze Stron nie przekroczy równowartości 40% Wartości Przedmiotu Umowy.</w:t>
      </w:r>
    </w:p>
    <w:p w14:paraId="412C072D" w14:textId="77777777" w:rsidR="00340EDD" w:rsidRPr="00340EDD" w:rsidRDefault="00340EDD" w:rsidP="001A26E5">
      <w:pPr>
        <w:numPr>
          <w:ilvl w:val="0"/>
          <w:numId w:val="22"/>
        </w:numPr>
        <w:tabs>
          <w:tab w:val="left" w:pos="0"/>
        </w:tabs>
        <w:suppressAutoHyphens w:val="0"/>
        <w:spacing w:before="120" w:after="120"/>
        <w:ind w:left="567" w:hanging="567"/>
        <w:jc w:val="both"/>
        <w:rPr>
          <w:rFonts w:eastAsia="Times New Roman"/>
          <w:lang w:eastAsia="zh-CN"/>
        </w:rPr>
      </w:pPr>
      <w:r w:rsidRPr="00340EDD">
        <w:rPr>
          <w:rFonts w:ascii="Cambria" w:eastAsia="Times New Roman" w:hAnsi="Cambria" w:cs="Cambria"/>
          <w:bCs/>
          <w:sz w:val="22"/>
          <w:szCs w:val="22"/>
          <w:lang w:eastAsia="pl-PL"/>
        </w:rPr>
        <w:t xml:space="preserve">Kary umowne podlegają potrąceniu z wynagrodzenia należnego Wykonawcy lub z  zabezpieczenia należytego wykonania umowy. W przypadku braku potrącenia kary umownej płatna jest ona w terminie 7 dni od dnia otrzymania przez Wykonawcę stosownego wezwania w tym zakresie. W przypadku uchybienia terminowi zapłaty przez Wykonawcę, Zamawiającemu należą się odsetki ustawowe za opóźnienie. </w:t>
      </w:r>
    </w:p>
    <w:p w14:paraId="511C2D3A" w14:textId="77777777" w:rsidR="00340EDD" w:rsidRPr="00340EDD" w:rsidRDefault="00340EDD" w:rsidP="001A26E5">
      <w:pPr>
        <w:numPr>
          <w:ilvl w:val="0"/>
          <w:numId w:val="22"/>
        </w:numPr>
        <w:tabs>
          <w:tab w:val="left" w:pos="0"/>
        </w:tabs>
        <w:suppressAutoHyphens w:val="0"/>
        <w:spacing w:before="120" w:after="120"/>
        <w:ind w:left="567" w:hanging="567"/>
        <w:jc w:val="both"/>
        <w:rPr>
          <w:rFonts w:eastAsia="Times New Roman"/>
          <w:lang w:eastAsia="zh-CN"/>
        </w:rPr>
      </w:pPr>
      <w:r w:rsidRPr="00340EDD">
        <w:rPr>
          <w:rFonts w:ascii="Cambria" w:eastAsia="Times New Roman" w:hAnsi="Cambria" w:cs="Cambria"/>
          <w:bCs/>
          <w:sz w:val="22"/>
          <w:szCs w:val="22"/>
          <w:lang w:eastAsia="pl-PL"/>
        </w:rPr>
        <w:t>Zamawiający zapłaci Wykonawcy karę umowną w przypadku odstąpienia od Umowy przez Wykonawcę w całości lub w części z przyczyn leżących po stronie Zamawiającego – w  wysokości 20% Wartości Przedmiotu Umowy.</w:t>
      </w:r>
    </w:p>
    <w:p w14:paraId="40FFF43E" w14:textId="77777777" w:rsidR="00340EDD" w:rsidRPr="00340EDD" w:rsidRDefault="00340EDD" w:rsidP="001A26E5">
      <w:pPr>
        <w:numPr>
          <w:ilvl w:val="0"/>
          <w:numId w:val="22"/>
        </w:numPr>
        <w:tabs>
          <w:tab w:val="left" w:pos="0"/>
        </w:tabs>
        <w:suppressAutoHyphens w:val="0"/>
        <w:spacing w:before="120" w:after="120"/>
        <w:ind w:left="567" w:hanging="567"/>
        <w:jc w:val="both"/>
        <w:rPr>
          <w:rFonts w:ascii="Cambria" w:eastAsia="Times New Roman" w:hAnsi="Cambria"/>
          <w:sz w:val="22"/>
          <w:szCs w:val="22"/>
          <w:lang w:eastAsia="zh-CN"/>
        </w:rPr>
      </w:pPr>
      <w:r w:rsidRPr="00340EDD">
        <w:rPr>
          <w:rFonts w:ascii="Cambria" w:eastAsia="Times New Roman" w:hAnsi="Cambria"/>
          <w:sz w:val="22"/>
          <w:szCs w:val="22"/>
          <w:lang w:eastAsia="zh-CN"/>
        </w:rPr>
        <w:t>Zapłata lub potrącenie kary nie zwalnia Wykonawcy z obowiązku realizacji przedmiotu umowy, z zastrzeżeniem kary określonej w ust. 1 pkt 3 lub 5.</w:t>
      </w:r>
    </w:p>
    <w:p w14:paraId="3649D720" w14:textId="77777777" w:rsidR="00340EDD" w:rsidRPr="00340EDD" w:rsidRDefault="00340EDD" w:rsidP="001A26E5">
      <w:pPr>
        <w:numPr>
          <w:ilvl w:val="0"/>
          <w:numId w:val="22"/>
        </w:numPr>
        <w:tabs>
          <w:tab w:val="left" w:pos="0"/>
        </w:tabs>
        <w:suppressAutoHyphens w:val="0"/>
        <w:spacing w:before="120" w:after="120"/>
        <w:ind w:left="567" w:hanging="567"/>
        <w:jc w:val="both"/>
        <w:rPr>
          <w:rFonts w:ascii="Cambria" w:eastAsia="Times New Roman" w:hAnsi="Cambria"/>
          <w:sz w:val="22"/>
          <w:szCs w:val="22"/>
          <w:lang w:eastAsia="zh-CN"/>
        </w:rPr>
      </w:pPr>
      <w:r w:rsidRPr="00340EDD">
        <w:rPr>
          <w:rFonts w:ascii="Cambria" w:eastAsia="Times New Roman" w:hAnsi="Cambria"/>
          <w:sz w:val="22"/>
          <w:szCs w:val="22"/>
          <w:lang w:eastAsia="zh-CN"/>
        </w:rPr>
        <w:t>Odstąpienie od Umowy w całości lub w części (od danego zamówienia) przez którąkolwiek ze Stron lub jej rozwiązanie, nie pozbawia Zamawiającego uprawnienia dochodzenia zastrzeżonych w niniejszej umowie kar umownych.</w:t>
      </w:r>
    </w:p>
    <w:p w14:paraId="788137CB" w14:textId="77777777" w:rsidR="006972BA" w:rsidRPr="004B3338" w:rsidRDefault="006972BA" w:rsidP="00340ED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119BD95F"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bookmarkStart w:id="5" w:name="_Toc68356761"/>
      <w:r w:rsidR="009F19B4">
        <w:rPr>
          <w:rFonts w:ascii="Cambria" w:hAnsi="Cambria" w:cs="Arial"/>
          <w:b/>
          <w:bCs/>
          <w:kern w:val="32"/>
          <w:sz w:val="22"/>
          <w:szCs w:val="22"/>
          <w:lang w:eastAsia="pl-PL"/>
        </w:rPr>
        <w:t>2</w:t>
      </w:r>
      <w:r w:rsidRPr="004B3338">
        <w:rPr>
          <w:rFonts w:ascii="Cambria" w:hAnsi="Cambria" w:cs="Arial"/>
          <w:b/>
          <w:sz w:val="22"/>
          <w:szCs w:val="22"/>
          <w:lang w:eastAsia="pl-PL"/>
        </w:rPr>
        <w:br/>
        <w:t>Ubezpieczenia</w:t>
      </w:r>
      <w:bookmarkEnd w:id="5"/>
    </w:p>
    <w:p w14:paraId="557FC8CA" w14:textId="3AD3CB99" w:rsidR="0013110C" w:rsidRPr="004B3338" w:rsidRDefault="0013110C" w:rsidP="001A26E5">
      <w:pPr>
        <w:numPr>
          <w:ilvl w:val="0"/>
          <w:numId w:val="11"/>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D8148B">
        <w:rPr>
          <w:rFonts w:ascii="Cambria" w:hAnsi="Cambria" w:cs="Arial"/>
          <w:sz w:val="22"/>
          <w:szCs w:val="22"/>
          <w:lang w:eastAsia="pl-PL"/>
        </w:rPr>
        <w:t>840 000</w:t>
      </w:r>
      <w:r w:rsidRPr="004B3338">
        <w:rPr>
          <w:rFonts w:ascii="Cambria" w:hAnsi="Cambria" w:cs="Arial"/>
          <w:sz w:val="22"/>
          <w:szCs w:val="22"/>
          <w:lang w:eastAsia="pl-PL"/>
        </w:rPr>
        <w:t xml:space="preserve"> zł.</w:t>
      </w:r>
    </w:p>
    <w:p w14:paraId="2246E3EC" w14:textId="77777777" w:rsidR="0013110C" w:rsidRPr="004B3338" w:rsidRDefault="0013110C" w:rsidP="001A26E5">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1A26E5">
      <w:pPr>
        <w:numPr>
          <w:ilvl w:val="0"/>
          <w:numId w:val="1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1A26E5">
      <w:pPr>
        <w:numPr>
          <w:ilvl w:val="1"/>
          <w:numId w:val="12"/>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14D34F58" w:rsidR="0013110C" w:rsidRDefault="0013110C" w:rsidP="001A26E5">
      <w:pPr>
        <w:numPr>
          <w:ilvl w:val="1"/>
          <w:numId w:val="12"/>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ubezpieczyć Wykonawcę na jego koszt, przy czym koszty poniesione na ubezpieczenie Wykonawcy Zamawiający potrąci z wynagrodzenia, a gdyby potrącenie to nie było możliwe </w:t>
      </w:r>
      <w:r w:rsidR="00E00B20">
        <w:rPr>
          <w:rFonts w:ascii="Cambria" w:hAnsi="Cambria" w:cs="Arial"/>
          <w:sz w:val="22"/>
          <w:szCs w:val="22"/>
          <w:lang w:eastAsia="pl-PL"/>
        </w:rPr>
        <w:t>– zaspokoi się z Zabezpieczenia;</w:t>
      </w:r>
    </w:p>
    <w:p w14:paraId="3D416CFF" w14:textId="093A009A" w:rsidR="009F19B4" w:rsidRDefault="009F19B4" w:rsidP="009F19B4">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6EA03065" w14:textId="4E0B5C2A" w:rsidR="00B370A8" w:rsidRPr="009F19B4" w:rsidRDefault="009F19B4" w:rsidP="001A26E5">
      <w:pPr>
        <w:numPr>
          <w:ilvl w:val="0"/>
          <w:numId w:val="25"/>
        </w:numPr>
        <w:spacing w:before="120"/>
        <w:ind w:left="1134" w:hanging="567"/>
        <w:jc w:val="both"/>
        <w:rPr>
          <w:rFonts w:ascii="Cambria" w:hAnsi="Cambria"/>
          <w:sz w:val="22"/>
          <w:szCs w:val="22"/>
        </w:rPr>
      </w:pPr>
      <w:r w:rsidRPr="002D1C10">
        <w:rPr>
          <w:rFonts w:ascii="Cambria" w:hAnsi="Cambria"/>
          <w:sz w:val="22"/>
          <w:szCs w:val="22"/>
        </w:rPr>
        <w:t xml:space="preserve">naliczyć karę umowną o której mowa w § </w:t>
      </w:r>
      <w:r w:rsidR="00E00B20">
        <w:rPr>
          <w:rFonts w:ascii="Cambria" w:hAnsi="Cambria"/>
          <w:sz w:val="22"/>
          <w:szCs w:val="22"/>
        </w:rPr>
        <w:t>11</w:t>
      </w:r>
      <w:r w:rsidRPr="002D1C10">
        <w:rPr>
          <w:rFonts w:ascii="Cambria" w:hAnsi="Cambria"/>
          <w:sz w:val="22"/>
          <w:szCs w:val="22"/>
        </w:rPr>
        <w:t xml:space="preserve"> ust. 1 pkt 1. </w:t>
      </w:r>
    </w:p>
    <w:p w14:paraId="6072849B" w14:textId="77777777" w:rsidR="00B370A8" w:rsidRDefault="00B370A8" w:rsidP="00375794">
      <w:pPr>
        <w:suppressAutoHyphens w:val="0"/>
        <w:spacing w:before="120"/>
        <w:jc w:val="center"/>
        <w:rPr>
          <w:rFonts w:ascii="Cambria" w:hAnsi="Cambria"/>
          <w:b/>
          <w:sz w:val="22"/>
          <w:szCs w:val="22"/>
          <w:lang w:eastAsia="pl-PL"/>
        </w:rPr>
      </w:pPr>
    </w:p>
    <w:p w14:paraId="174347F9" w14:textId="5CE1E366"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BE670E">
        <w:rPr>
          <w:rFonts w:ascii="Cambria" w:hAnsi="Cambria"/>
          <w:b/>
          <w:sz w:val="22"/>
          <w:szCs w:val="22"/>
          <w:lang w:eastAsia="pl-PL"/>
        </w:rPr>
        <w:t>3</w:t>
      </w:r>
      <w:r w:rsidRPr="004B3338">
        <w:rPr>
          <w:rFonts w:ascii="Cambria" w:hAnsi="Cambria" w:cs="Arial"/>
          <w:b/>
          <w:bCs/>
          <w:sz w:val="22"/>
          <w:szCs w:val="22"/>
          <w:lang w:eastAsia="pl-PL"/>
        </w:rPr>
        <w:br/>
        <w:t>Odstąpienie od Umowy</w:t>
      </w:r>
      <w:r w:rsidR="00666945">
        <w:rPr>
          <w:rFonts w:ascii="Cambria" w:hAnsi="Cambria" w:cs="Arial"/>
          <w:b/>
          <w:bCs/>
          <w:sz w:val="22"/>
          <w:szCs w:val="22"/>
          <w:lang w:eastAsia="pl-PL"/>
        </w:rPr>
        <w:t xml:space="preserve"> oraz Odstąpienie od częściowej dostawy</w:t>
      </w:r>
    </w:p>
    <w:p w14:paraId="0B2CD1A2" w14:textId="77777777" w:rsidR="0013110C" w:rsidRPr="004B3338" w:rsidRDefault="0013110C" w:rsidP="001A26E5">
      <w:pPr>
        <w:numPr>
          <w:ilvl w:val="0"/>
          <w:numId w:val="13"/>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3A50BC02" w14:textId="77777777" w:rsidR="00666945" w:rsidRPr="00666945" w:rsidRDefault="00666945" w:rsidP="001A26E5">
      <w:pPr>
        <w:numPr>
          <w:ilvl w:val="1"/>
          <w:numId w:val="14"/>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Cambria"/>
          <w:bCs/>
          <w:sz w:val="22"/>
          <w:szCs w:val="22"/>
        </w:rPr>
        <w:t xml:space="preserve">gdy Wykonawca pomimo wezwania ze strony Zamawiającego nie wykonuje Umowy lub wykonuje ją </w:t>
      </w:r>
      <w:r w:rsidRPr="00257B3E">
        <w:rPr>
          <w:rFonts w:ascii="Cambria" w:hAnsi="Cambria" w:cs="Cambria"/>
          <w:bCs/>
          <w:sz w:val="22"/>
          <w:szCs w:val="22"/>
        </w:rPr>
        <w:t>nienależycie</w:t>
      </w:r>
      <w:r>
        <w:rPr>
          <w:rFonts w:ascii="Cambria" w:hAnsi="Cambria" w:cs="Cambria"/>
          <w:bCs/>
          <w:sz w:val="22"/>
          <w:szCs w:val="22"/>
        </w:rPr>
        <w:t>;</w:t>
      </w:r>
    </w:p>
    <w:p w14:paraId="42015D97" w14:textId="0D6D3E88" w:rsidR="0013110C" w:rsidRPr="004B3338" w:rsidRDefault="00666945" w:rsidP="001A26E5">
      <w:pPr>
        <w:numPr>
          <w:ilvl w:val="1"/>
          <w:numId w:val="14"/>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Cambria"/>
          <w:bCs/>
          <w:sz w:val="22"/>
          <w:szCs w:val="22"/>
        </w:rPr>
        <w:t>dwukrotnego naliczenia Wykonawcy kar umownych;</w:t>
      </w:r>
    </w:p>
    <w:p w14:paraId="0075B274" w14:textId="55C7BCFA" w:rsidR="00BB4202" w:rsidRDefault="00666945" w:rsidP="001A26E5">
      <w:pPr>
        <w:numPr>
          <w:ilvl w:val="1"/>
          <w:numId w:val="14"/>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Cambria"/>
          <w:bCs/>
          <w:sz w:val="22"/>
          <w:szCs w:val="22"/>
        </w:rPr>
        <w:t>dwukrotnego odstąpienia przez Zamawiającego od dostaw częściowych</w:t>
      </w:r>
      <w:r w:rsidR="00DF55E1">
        <w:rPr>
          <w:rFonts w:ascii="Cambria" w:hAnsi="Cambria" w:cs="Cambria"/>
          <w:bCs/>
          <w:sz w:val="22"/>
          <w:szCs w:val="22"/>
        </w:rPr>
        <w:t>.</w:t>
      </w:r>
      <w:r w:rsidRPr="004B3338">
        <w:rPr>
          <w:rFonts w:ascii="Cambria" w:hAnsi="Cambria" w:cs="Arial"/>
          <w:sz w:val="22"/>
          <w:szCs w:val="22"/>
          <w:lang w:eastAsia="pl-PL"/>
        </w:rPr>
        <w:t xml:space="preserve"> </w:t>
      </w:r>
    </w:p>
    <w:p w14:paraId="5452CF87" w14:textId="77777777" w:rsidR="0096767C" w:rsidRPr="002D1C10" w:rsidRDefault="0096767C" w:rsidP="001A26E5">
      <w:pPr>
        <w:numPr>
          <w:ilvl w:val="0"/>
          <w:numId w:val="14"/>
        </w:numPr>
        <w:spacing w:before="120" w:after="120"/>
        <w:ind w:left="567" w:hanging="567"/>
        <w:jc w:val="both"/>
      </w:pPr>
      <w:r w:rsidRPr="00257B3E">
        <w:rPr>
          <w:rFonts w:ascii="Cambria" w:hAnsi="Cambria" w:cs="Cambria"/>
          <w:bCs/>
          <w:sz w:val="22"/>
          <w:szCs w:val="22"/>
        </w:rPr>
        <w:t xml:space="preserve">Z uprawnienia, o który mowa w </w:t>
      </w:r>
      <w:r>
        <w:rPr>
          <w:rFonts w:ascii="Cambria" w:hAnsi="Cambria" w:cs="Cambria"/>
          <w:bCs/>
          <w:sz w:val="22"/>
          <w:szCs w:val="22"/>
        </w:rPr>
        <w:t>ust. 1</w:t>
      </w:r>
      <w:r w:rsidRPr="00257B3E">
        <w:rPr>
          <w:rFonts w:ascii="Cambria" w:hAnsi="Cambria" w:cs="Cambria"/>
          <w:bCs/>
          <w:sz w:val="22"/>
          <w:szCs w:val="22"/>
        </w:rPr>
        <w:t xml:space="preserve">, Zamawiający może skorzystać w terminie </w:t>
      </w:r>
      <w:r>
        <w:rPr>
          <w:rFonts w:ascii="Cambria" w:hAnsi="Cambria" w:cs="Cambria"/>
          <w:bCs/>
          <w:sz w:val="22"/>
          <w:szCs w:val="22"/>
        </w:rPr>
        <w:t>6</w:t>
      </w:r>
      <w:r w:rsidRPr="00257B3E">
        <w:rPr>
          <w:rFonts w:ascii="Cambria" w:hAnsi="Cambria" w:cs="Cambria"/>
          <w:bCs/>
          <w:sz w:val="22"/>
          <w:szCs w:val="22"/>
        </w:rPr>
        <w:t xml:space="preserve"> miesięcy od dnia zaistnienia okoliczności stanowiącej podstawę odstąpienia</w:t>
      </w:r>
      <w:r>
        <w:rPr>
          <w:rFonts w:ascii="Cambria" w:hAnsi="Cambria" w:cs="Cambria"/>
          <w:bCs/>
          <w:sz w:val="22"/>
          <w:szCs w:val="22"/>
        </w:rPr>
        <w:t>.</w:t>
      </w:r>
    </w:p>
    <w:p w14:paraId="07F05E37" w14:textId="77777777" w:rsidR="0096767C" w:rsidRDefault="0096767C" w:rsidP="001A26E5">
      <w:pPr>
        <w:numPr>
          <w:ilvl w:val="0"/>
          <w:numId w:val="14"/>
        </w:numPr>
        <w:spacing w:before="120" w:after="120"/>
        <w:ind w:left="567" w:hanging="567"/>
        <w:jc w:val="both"/>
      </w:pPr>
      <w:r>
        <w:rPr>
          <w:rFonts w:ascii="Cambria" w:hAnsi="Cambria" w:cs="Cambria"/>
          <w:bCs/>
          <w:sz w:val="22"/>
          <w:szCs w:val="22"/>
        </w:rPr>
        <w:t xml:space="preserve">Odstąpienie od Umowy wywołuje skutek w stosunku do zobowiązań nieodebranych do dnia złożenia oświadczenia o odstąpieniu (tzw. odstąpienie ze skutkiem </w:t>
      </w:r>
      <w:r>
        <w:rPr>
          <w:rFonts w:ascii="Cambria" w:hAnsi="Cambria" w:cs="Cambria"/>
          <w:bCs/>
          <w:i/>
          <w:iCs/>
          <w:sz w:val="22"/>
          <w:szCs w:val="22"/>
        </w:rPr>
        <w:t>ex nunc</w:t>
      </w:r>
      <w:r>
        <w:rPr>
          <w:rFonts w:ascii="Cambria" w:hAnsi="Cambria" w:cs="Cambria"/>
          <w:bCs/>
          <w:sz w:val="22"/>
          <w:szCs w:val="22"/>
        </w:rPr>
        <w:t xml:space="preserve">). Zamawiający jest zobowiązany do odebrania prac wykonanych zgodnie z Umową do dnia odstąpienia za zapłatą wynagrodzenia. Rozliczenie dostaw zrealizowanych i odebranych przed odstąpieniem od umowy nastąpi według cen wynikających z Umowy. </w:t>
      </w:r>
    </w:p>
    <w:p w14:paraId="2B5B143C" w14:textId="77777777" w:rsidR="0096767C" w:rsidRDefault="0096767C" w:rsidP="001A26E5">
      <w:pPr>
        <w:numPr>
          <w:ilvl w:val="0"/>
          <w:numId w:val="14"/>
        </w:numPr>
        <w:spacing w:before="120" w:after="120"/>
        <w:ind w:left="567" w:hanging="567"/>
        <w:jc w:val="both"/>
      </w:pPr>
      <w:r>
        <w:rPr>
          <w:rFonts w:ascii="Cambria" w:hAnsi="Cambria" w:cs="Cambria"/>
          <w:bCs/>
          <w:sz w:val="22"/>
          <w:szCs w:val="22"/>
        </w:rPr>
        <w:t>W razie wystąpienia istotnej zmiany okoliczności powodującej, że wykonanie Umowy nie leży w interesie publicznym, czego nie można było przewidzieć w chwili zawarcia Umowy, Zamawiający może odstąpić od Umowy w całości lub części w terminie do 30 dni od powzięcia wiadomości o powyższych okolicznościach.</w:t>
      </w:r>
    </w:p>
    <w:p w14:paraId="60241ABC" w14:textId="77777777" w:rsidR="0096767C" w:rsidRPr="00AF26FF" w:rsidRDefault="0096767C" w:rsidP="001A26E5">
      <w:pPr>
        <w:numPr>
          <w:ilvl w:val="0"/>
          <w:numId w:val="14"/>
        </w:numPr>
        <w:spacing w:before="120" w:after="120"/>
        <w:ind w:left="567" w:hanging="567"/>
        <w:jc w:val="both"/>
        <w:rPr>
          <w:rFonts w:ascii="Cambria" w:hAnsi="Cambria"/>
          <w:sz w:val="22"/>
          <w:szCs w:val="22"/>
        </w:rPr>
      </w:pPr>
      <w:r w:rsidRPr="00AF26FF">
        <w:rPr>
          <w:rFonts w:ascii="Cambria" w:hAnsi="Cambria"/>
          <w:sz w:val="22"/>
          <w:szCs w:val="22"/>
        </w:rPr>
        <w:t>Zamawiający może odstąpić od częściowej dostawy (zamówienia) w następujących przypadkach:</w:t>
      </w:r>
    </w:p>
    <w:p w14:paraId="64228F70" w14:textId="62E32A7B" w:rsidR="0096767C" w:rsidRPr="00AF26FF" w:rsidRDefault="0096767C" w:rsidP="005C6CE8">
      <w:pPr>
        <w:spacing w:before="120" w:after="120"/>
        <w:ind w:left="851" w:hanging="284"/>
        <w:jc w:val="both"/>
        <w:rPr>
          <w:rFonts w:ascii="Cambria" w:hAnsi="Cambria"/>
          <w:sz w:val="22"/>
          <w:szCs w:val="22"/>
        </w:rPr>
      </w:pPr>
      <w:r w:rsidRPr="00AF26FF">
        <w:rPr>
          <w:rFonts w:ascii="Cambria" w:hAnsi="Cambria"/>
          <w:sz w:val="22"/>
          <w:szCs w:val="22"/>
        </w:rPr>
        <w:t xml:space="preserve">a) </w:t>
      </w:r>
      <w:r w:rsidR="005C6CE8">
        <w:rPr>
          <w:rFonts w:ascii="Cambria" w:hAnsi="Cambria"/>
          <w:sz w:val="22"/>
          <w:szCs w:val="22"/>
        </w:rPr>
        <w:tab/>
      </w:r>
      <w:r w:rsidRPr="00AF26FF">
        <w:rPr>
          <w:rFonts w:ascii="Cambria" w:hAnsi="Cambria"/>
          <w:sz w:val="22"/>
          <w:szCs w:val="22"/>
        </w:rPr>
        <w:t>Wykonawca dostarczył kruszywo niewłaściwej jakości;</w:t>
      </w:r>
    </w:p>
    <w:p w14:paraId="1CE5A02B" w14:textId="6ABB37CA" w:rsidR="0096767C" w:rsidRPr="002D1C10" w:rsidRDefault="0096767C" w:rsidP="005C6CE8">
      <w:pPr>
        <w:spacing w:before="120" w:after="120"/>
        <w:ind w:left="851" w:hanging="284"/>
        <w:jc w:val="both"/>
        <w:rPr>
          <w:rFonts w:ascii="Cambria" w:hAnsi="Cambria"/>
          <w:sz w:val="22"/>
          <w:szCs w:val="22"/>
        </w:rPr>
      </w:pPr>
      <w:r w:rsidRPr="002D1C10">
        <w:rPr>
          <w:rFonts w:ascii="Cambria" w:hAnsi="Cambria"/>
          <w:sz w:val="22"/>
          <w:szCs w:val="22"/>
        </w:rPr>
        <w:t>b)</w:t>
      </w:r>
      <w:r w:rsidR="005C6CE8">
        <w:rPr>
          <w:rFonts w:ascii="Cambria" w:hAnsi="Cambria"/>
          <w:sz w:val="22"/>
          <w:szCs w:val="22"/>
        </w:rPr>
        <w:tab/>
      </w:r>
      <w:r w:rsidRPr="002D1C10">
        <w:rPr>
          <w:rFonts w:ascii="Cambria" w:hAnsi="Cambria"/>
          <w:sz w:val="22"/>
          <w:szCs w:val="22"/>
        </w:rPr>
        <w:t>Wykonawca opóźnia się z dostawą o co najmniej 2 dni w stosunku do wyznaczonego terminu dostawy;</w:t>
      </w:r>
    </w:p>
    <w:p w14:paraId="303E5B5A" w14:textId="4B861D1A" w:rsidR="0096767C" w:rsidRPr="002D1C10" w:rsidRDefault="0096767C" w:rsidP="005C6CE8">
      <w:pPr>
        <w:spacing w:before="120" w:after="120"/>
        <w:ind w:left="851" w:hanging="284"/>
        <w:jc w:val="both"/>
        <w:rPr>
          <w:rFonts w:ascii="Cambria" w:hAnsi="Cambria"/>
          <w:sz w:val="22"/>
          <w:szCs w:val="22"/>
        </w:rPr>
      </w:pPr>
      <w:r w:rsidRPr="002D1C10">
        <w:rPr>
          <w:rFonts w:ascii="Cambria" w:hAnsi="Cambria"/>
          <w:sz w:val="22"/>
          <w:szCs w:val="22"/>
        </w:rPr>
        <w:t xml:space="preserve">c) </w:t>
      </w:r>
      <w:r w:rsidR="005C6CE8">
        <w:rPr>
          <w:rFonts w:ascii="Cambria" w:hAnsi="Cambria"/>
          <w:sz w:val="22"/>
          <w:szCs w:val="22"/>
        </w:rPr>
        <w:tab/>
      </w:r>
      <w:r w:rsidRPr="002D1C10">
        <w:rPr>
          <w:rFonts w:ascii="Cambria" w:hAnsi="Cambria"/>
          <w:sz w:val="22"/>
          <w:szCs w:val="22"/>
        </w:rPr>
        <w:t>Wykonawca dostarczył kruszywo w ilości niezgodnej ze złożonym zamówieniem;</w:t>
      </w:r>
    </w:p>
    <w:p w14:paraId="63435B58" w14:textId="73173A92" w:rsidR="0096767C" w:rsidRPr="002D1C10" w:rsidRDefault="0096767C" w:rsidP="005C6CE8">
      <w:pPr>
        <w:spacing w:before="120" w:after="120"/>
        <w:ind w:left="851" w:hanging="284"/>
        <w:jc w:val="both"/>
        <w:rPr>
          <w:rFonts w:ascii="Cambria" w:hAnsi="Cambria"/>
          <w:sz w:val="22"/>
          <w:szCs w:val="22"/>
        </w:rPr>
      </w:pPr>
      <w:r w:rsidRPr="002D1C10">
        <w:rPr>
          <w:rFonts w:ascii="Cambria" w:hAnsi="Cambria"/>
          <w:sz w:val="22"/>
          <w:szCs w:val="22"/>
        </w:rPr>
        <w:t xml:space="preserve">d) </w:t>
      </w:r>
      <w:r w:rsidR="005C6CE8">
        <w:rPr>
          <w:rFonts w:ascii="Cambria" w:hAnsi="Cambria"/>
          <w:sz w:val="22"/>
          <w:szCs w:val="22"/>
        </w:rPr>
        <w:tab/>
      </w:r>
      <w:r w:rsidRPr="002D1C10">
        <w:rPr>
          <w:rFonts w:ascii="Cambria" w:hAnsi="Cambria"/>
          <w:sz w:val="22"/>
          <w:szCs w:val="22"/>
        </w:rPr>
        <w:t>Wykonawca nie dostarczył wraz z kruszywem dokumentów, o których mowa w § 5 ust.</w:t>
      </w:r>
      <w:r>
        <w:rPr>
          <w:rFonts w:ascii="Cambria" w:hAnsi="Cambria"/>
          <w:sz w:val="22"/>
          <w:szCs w:val="22"/>
        </w:rPr>
        <w:t xml:space="preserve"> 10 lub</w:t>
      </w:r>
      <w:r w:rsidRPr="002D1C10">
        <w:rPr>
          <w:rFonts w:ascii="Cambria" w:hAnsi="Cambria"/>
          <w:sz w:val="22"/>
          <w:szCs w:val="22"/>
        </w:rPr>
        <w:t xml:space="preserve"> 11. </w:t>
      </w:r>
    </w:p>
    <w:p w14:paraId="2A141C08" w14:textId="0BA00ABD" w:rsidR="0096767C" w:rsidRPr="002D1C10" w:rsidRDefault="0096767C" w:rsidP="0096767C">
      <w:pPr>
        <w:spacing w:before="120" w:after="120"/>
        <w:ind w:left="567" w:hanging="567"/>
        <w:jc w:val="both"/>
        <w:rPr>
          <w:rFonts w:ascii="Cambria" w:hAnsi="Cambria"/>
          <w:sz w:val="22"/>
          <w:szCs w:val="22"/>
        </w:rPr>
      </w:pPr>
      <w:r w:rsidRPr="002D1C10">
        <w:rPr>
          <w:rFonts w:ascii="Cambria" w:hAnsi="Cambria"/>
          <w:sz w:val="22"/>
          <w:szCs w:val="22"/>
        </w:rPr>
        <w:lastRenderedPageBreak/>
        <w:t xml:space="preserve">6. </w:t>
      </w:r>
      <w:r w:rsidR="00DD201A">
        <w:rPr>
          <w:rFonts w:ascii="Cambria" w:hAnsi="Cambria"/>
          <w:sz w:val="22"/>
          <w:szCs w:val="22"/>
        </w:rPr>
        <w:tab/>
      </w:r>
      <w:r w:rsidRPr="002D1C10">
        <w:rPr>
          <w:rFonts w:ascii="Cambria" w:hAnsi="Cambria"/>
          <w:sz w:val="22"/>
          <w:szCs w:val="22"/>
        </w:rPr>
        <w:t>Zamawiający może odstąpić od częściowej dostaw</w:t>
      </w:r>
      <w:r w:rsidR="00BF7193">
        <w:rPr>
          <w:rFonts w:ascii="Cambria" w:hAnsi="Cambria"/>
          <w:sz w:val="22"/>
          <w:szCs w:val="22"/>
        </w:rPr>
        <w:t>y (zamówienia) w przypadkach, o </w:t>
      </w:r>
      <w:r w:rsidRPr="002D1C10">
        <w:rPr>
          <w:rFonts w:ascii="Cambria" w:hAnsi="Cambria"/>
          <w:sz w:val="22"/>
          <w:szCs w:val="22"/>
        </w:rPr>
        <w:t xml:space="preserve">których mowa w ust. 5 w terminie 14 dni od dnia powzięcia wiadomości o przyczynie stanowiącej podstawę odstąpienia.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331D5891"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BE670E">
        <w:rPr>
          <w:rFonts w:ascii="Cambria" w:hAnsi="Cambria" w:cs="Arial"/>
          <w:b/>
          <w:bCs/>
          <w:kern w:val="32"/>
          <w:sz w:val="22"/>
          <w:szCs w:val="22"/>
          <w:lang w:eastAsia="pl-PL"/>
        </w:rPr>
        <w:t>4</w:t>
      </w:r>
      <w:r w:rsidRPr="004B3338">
        <w:rPr>
          <w:rFonts w:ascii="Cambria" w:hAnsi="Cambria" w:cs="Arial"/>
          <w:b/>
          <w:kern w:val="32"/>
          <w:sz w:val="22"/>
          <w:szCs w:val="22"/>
          <w:lang w:eastAsia="pl-PL"/>
        </w:rPr>
        <w:br/>
        <w:t>Zmiana Umowy</w:t>
      </w:r>
    </w:p>
    <w:p w14:paraId="4A62C83A" w14:textId="76B6CCFC" w:rsidR="00E00B20" w:rsidRPr="00E00B20" w:rsidRDefault="00E00B20" w:rsidP="001A26E5">
      <w:pPr>
        <w:numPr>
          <w:ilvl w:val="0"/>
          <w:numId w:val="30"/>
        </w:numPr>
        <w:suppressAutoHyphens w:val="0"/>
        <w:spacing w:before="120" w:after="120"/>
        <w:ind w:left="567" w:hanging="567"/>
        <w:jc w:val="both"/>
        <w:rPr>
          <w:rFonts w:eastAsia="Times New Roman"/>
          <w:lang w:eastAsia="zh-CN"/>
        </w:rPr>
      </w:pPr>
      <w:r w:rsidRPr="00E00B20">
        <w:rPr>
          <w:rFonts w:ascii="Cambria" w:eastAsia="Times New Roman" w:hAnsi="Cambria" w:cs="Cambria"/>
          <w:bCs/>
          <w:sz w:val="22"/>
          <w:szCs w:val="22"/>
          <w:lang w:eastAsia="pl-PL"/>
        </w:rPr>
        <w:t xml:space="preserve">Zamawiający na podstawie art. 455 ust. 1 pkt 1 PZP, przewiduje możliwość dokonania następujących zmian Umowy: </w:t>
      </w:r>
    </w:p>
    <w:p w14:paraId="4AA826EC" w14:textId="77777777" w:rsidR="00E00B20" w:rsidRPr="00E00B20" w:rsidRDefault="00E00B20" w:rsidP="001A26E5">
      <w:pPr>
        <w:numPr>
          <w:ilvl w:val="0"/>
          <w:numId w:val="27"/>
        </w:numPr>
        <w:suppressAutoHyphens w:val="0"/>
        <w:spacing w:before="120" w:after="120"/>
        <w:ind w:left="851" w:hanging="284"/>
        <w:jc w:val="both"/>
        <w:rPr>
          <w:rFonts w:eastAsia="Times New Roman"/>
          <w:lang w:eastAsia="zh-CN"/>
        </w:rPr>
      </w:pPr>
      <w:r w:rsidRPr="00E00B20">
        <w:rPr>
          <w:rFonts w:ascii="Cambria" w:eastAsia="Times New Roman" w:hAnsi="Cambria" w:cs="Cambria"/>
          <w:bCs/>
          <w:sz w:val="22"/>
          <w:szCs w:val="22"/>
          <w:lang w:eastAsia="pl-PL"/>
        </w:rPr>
        <w:t xml:space="preserve">w zakresie zmiany terminów realizacji świadczeń wchodzących w skład Przedmiotu Umowy, stosownie do przypadku: </w:t>
      </w:r>
    </w:p>
    <w:p w14:paraId="2FE9FB03" w14:textId="77777777" w:rsidR="00E00B20" w:rsidRPr="00E00B20" w:rsidRDefault="00E00B20" w:rsidP="001A26E5">
      <w:pPr>
        <w:numPr>
          <w:ilvl w:val="0"/>
          <w:numId w:val="28"/>
        </w:numPr>
        <w:tabs>
          <w:tab w:val="left" w:pos="851"/>
        </w:tabs>
        <w:suppressAutoHyphens w:val="0"/>
        <w:spacing w:before="120" w:after="120"/>
        <w:ind w:left="1134" w:hanging="283"/>
        <w:jc w:val="both"/>
        <w:rPr>
          <w:rFonts w:eastAsia="Times New Roman"/>
          <w:lang w:eastAsia="zh-CN"/>
        </w:rPr>
      </w:pPr>
      <w:r w:rsidRPr="00E00B20">
        <w:rPr>
          <w:rFonts w:ascii="Cambria" w:eastAsia="Times New Roman" w:hAnsi="Cambria" w:cs="Cambria"/>
          <w:bCs/>
          <w:sz w:val="22"/>
          <w:szCs w:val="22"/>
          <w:lang w:eastAsia="pl-PL"/>
        </w:rPr>
        <w:t xml:space="preserve">o czas opóźnienia Zamawiającego w wykonywaniu jego obowiązków wynikających z Umowy, </w:t>
      </w:r>
    </w:p>
    <w:p w14:paraId="3E4F5C4F" w14:textId="77777777" w:rsidR="00E00B20" w:rsidRPr="00E00B20" w:rsidRDefault="00E00B20" w:rsidP="001A26E5">
      <w:pPr>
        <w:numPr>
          <w:ilvl w:val="0"/>
          <w:numId w:val="28"/>
        </w:numPr>
        <w:tabs>
          <w:tab w:val="left" w:pos="851"/>
        </w:tabs>
        <w:suppressAutoHyphens w:val="0"/>
        <w:spacing w:before="120" w:after="120"/>
        <w:ind w:left="1134" w:hanging="283"/>
        <w:jc w:val="both"/>
        <w:rPr>
          <w:rFonts w:eastAsia="Times New Roman"/>
          <w:lang w:eastAsia="zh-CN"/>
        </w:rPr>
      </w:pPr>
      <w:r w:rsidRPr="00E00B20">
        <w:rPr>
          <w:rFonts w:ascii="Cambria" w:eastAsia="Times New Roman" w:hAnsi="Cambria" w:cs="Cambria"/>
          <w:bCs/>
          <w:sz w:val="22"/>
          <w:szCs w:val="22"/>
          <w:lang w:eastAsia="pl-PL"/>
        </w:rPr>
        <w:t>o czas działania Siły Wyższej oraz o czas niezbędny do usunięcia jej skutków i  następstw,</w:t>
      </w:r>
    </w:p>
    <w:p w14:paraId="059521B6" w14:textId="77777777" w:rsidR="00E00B20" w:rsidRPr="00E00B20" w:rsidRDefault="00E00B20" w:rsidP="001A26E5">
      <w:pPr>
        <w:numPr>
          <w:ilvl w:val="0"/>
          <w:numId w:val="28"/>
        </w:numPr>
        <w:tabs>
          <w:tab w:val="left" w:pos="851"/>
        </w:tabs>
        <w:suppressAutoHyphens w:val="0"/>
        <w:spacing w:before="120" w:after="120"/>
        <w:ind w:left="1134" w:hanging="283"/>
        <w:jc w:val="both"/>
        <w:rPr>
          <w:rFonts w:eastAsia="Times New Roman"/>
          <w:lang w:eastAsia="zh-CN"/>
        </w:rPr>
      </w:pPr>
      <w:r w:rsidRPr="00E00B20">
        <w:rPr>
          <w:rFonts w:ascii="Cambria" w:eastAsia="Times New Roman" w:hAnsi="Cambria" w:cs="Cambria"/>
          <w:bCs/>
          <w:sz w:val="22"/>
          <w:szCs w:val="22"/>
          <w:lang w:eastAsia="pl-PL"/>
        </w:rPr>
        <w:t>w przypadku zmiany powszechnie obowiązujących przepisów prawa, regulujących zasady wykonywania Przedmiotu Umowy o czas niezbędny do dostosowania wykonania Przedmiotu Umowy lub jego części do zmienionego stanu prawnego,</w:t>
      </w:r>
    </w:p>
    <w:p w14:paraId="453B02E2" w14:textId="77777777" w:rsidR="00E00B20" w:rsidRPr="00E00B20" w:rsidRDefault="00E00B20" w:rsidP="001A26E5">
      <w:pPr>
        <w:numPr>
          <w:ilvl w:val="0"/>
          <w:numId w:val="28"/>
        </w:numPr>
        <w:tabs>
          <w:tab w:val="left" w:pos="851"/>
        </w:tabs>
        <w:suppressAutoHyphens w:val="0"/>
        <w:spacing w:before="120" w:after="120"/>
        <w:ind w:left="1134" w:hanging="283"/>
        <w:jc w:val="both"/>
        <w:rPr>
          <w:rFonts w:eastAsia="Times New Roman"/>
          <w:lang w:eastAsia="zh-CN"/>
        </w:rPr>
      </w:pPr>
      <w:r w:rsidRPr="00E00B20">
        <w:rPr>
          <w:rFonts w:ascii="Cambria" w:eastAsia="Times New Roman" w:hAnsi="Cambria" w:cs="Cambria"/>
          <w:bCs/>
          <w:sz w:val="22"/>
          <w:szCs w:val="22"/>
          <w:lang w:eastAsia="pl-PL"/>
        </w:rPr>
        <w:t>o czas, kiedy realizacja Przedmiotu Umowy była niemożliwa oraz następstw tego zdarzenia w przypadku napotkania przez Wykonawcę lub Zamawiającego okoliczności niemożliwych do przewidzenia i niezależnych od nich,</w:t>
      </w:r>
    </w:p>
    <w:p w14:paraId="03EA61AF" w14:textId="77777777" w:rsidR="00E00B20" w:rsidRPr="00E00B20" w:rsidRDefault="00E00B20" w:rsidP="001A26E5">
      <w:pPr>
        <w:numPr>
          <w:ilvl w:val="0"/>
          <w:numId w:val="28"/>
        </w:numPr>
        <w:tabs>
          <w:tab w:val="left" w:pos="851"/>
        </w:tabs>
        <w:suppressAutoHyphens w:val="0"/>
        <w:spacing w:before="120" w:after="120"/>
        <w:ind w:left="1134" w:hanging="283"/>
        <w:jc w:val="both"/>
        <w:rPr>
          <w:rFonts w:eastAsia="Times New Roman"/>
          <w:lang w:eastAsia="zh-CN"/>
        </w:rPr>
      </w:pPr>
      <w:r w:rsidRPr="00E00B20">
        <w:rPr>
          <w:rFonts w:ascii="Cambria" w:eastAsia="Times New Roman" w:hAnsi="Cambria" w:cs="Cambria"/>
          <w:bCs/>
          <w:sz w:val="22"/>
          <w:szCs w:val="22"/>
          <w:lang w:eastAsia="pl-PL"/>
        </w:rPr>
        <w:t>o czas niezbędny do wykonania czynności wynikających z zaleceń właściwych organów, jeżeli wykonywanie Przedmiotu Umowy zostało wstrzymane przez właściwe organy z przyczyn niezależnych od Wykonawcy, co uniemożliwia terminowe zakończenie realizacji Przedmiotu Umowy,</w:t>
      </w:r>
    </w:p>
    <w:p w14:paraId="51B23849" w14:textId="77777777" w:rsidR="00E00B20" w:rsidRPr="00E00B20" w:rsidRDefault="00E00B20" w:rsidP="001A26E5">
      <w:pPr>
        <w:numPr>
          <w:ilvl w:val="0"/>
          <w:numId w:val="28"/>
        </w:numPr>
        <w:tabs>
          <w:tab w:val="left" w:pos="851"/>
        </w:tabs>
        <w:suppressAutoHyphens w:val="0"/>
        <w:spacing w:before="120" w:after="120"/>
        <w:ind w:left="1134" w:hanging="283"/>
        <w:jc w:val="both"/>
        <w:rPr>
          <w:rFonts w:eastAsia="Times New Roman"/>
          <w:lang w:eastAsia="zh-CN"/>
        </w:rPr>
      </w:pPr>
      <w:r w:rsidRPr="00E00B20">
        <w:rPr>
          <w:rFonts w:ascii="Cambria" w:eastAsia="Times New Roman" w:hAnsi="Cambria" w:cs="Cambria"/>
          <w:bCs/>
          <w:sz w:val="22"/>
          <w:szCs w:val="22"/>
          <w:lang w:eastAsia="pl-PL"/>
        </w:rPr>
        <w:t xml:space="preserve">o czas wynikający z konieczności ewentualnej zmiany zakresu Przedmiotu Umowy wprowadzonej na podstawie przepisów PZP umożliwiających dokonanie takiej zmiany, </w:t>
      </w:r>
    </w:p>
    <w:p w14:paraId="3D262DD3" w14:textId="1F1D0DCB" w:rsidR="00E00B20" w:rsidRPr="00E00B20" w:rsidRDefault="00E00B20" w:rsidP="00E00B20">
      <w:pPr>
        <w:tabs>
          <w:tab w:val="num" w:pos="0"/>
          <w:tab w:val="left" w:pos="851"/>
        </w:tabs>
        <w:suppressAutoHyphens w:val="0"/>
        <w:spacing w:before="120" w:after="120"/>
        <w:ind w:left="851" w:hanging="284"/>
        <w:jc w:val="both"/>
        <w:rPr>
          <w:rFonts w:eastAsia="Times New Roman"/>
          <w:lang w:eastAsia="zh-CN"/>
        </w:rPr>
      </w:pPr>
      <w:r w:rsidRPr="00E00B20">
        <w:rPr>
          <w:rFonts w:ascii="Cambria" w:eastAsia="Times New Roman" w:hAnsi="Cambria" w:cs="Cambria"/>
          <w:bCs/>
          <w:sz w:val="22"/>
          <w:szCs w:val="22"/>
          <w:lang w:eastAsia="pl-PL"/>
        </w:rPr>
        <w:t xml:space="preserve">- </w:t>
      </w:r>
      <w:r>
        <w:rPr>
          <w:rFonts w:ascii="Cambria" w:eastAsia="Times New Roman" w:hAnsi="Cambria" w:cs="Cambria"/>
          <w:bCs/>
          <w:sz w:val="22"/>
          <w:szCs w:val="22"/>
          <w:lang w:eastAsia="pl-PL"/>
        </w:rPr>
        <w:tab/>
      </w:r>
      <w:r w:rsidRPr="00E00B20">
        <w:rPr>
          <w:rFonts w:ascii="Cambria" w:eastAsia="Times New Roman" w:hAnsi="Cambria" w:cs="Cambria"/>
          <w:bCs/>
          <w:sz w:val="22"/>
          <w:szCs w:val="22"/>
          <w:lang w:eastAsia="pl-PL"/>
        </w:rPr>
        <w:t xml:space="preserve">przy czym każda zmiana może nastąpić tylko o czas niezbędny do wykonania Przedmiotu Umowy lub jego części, nie dłużej jednak niż o okres trwania okoliczności będących podstawą zmiany oraz ich następstw. </w:t>
      </w:r>
    </w:p>
    <w:p w14:paraId="7CB8C14E" w14:textId="77777777" w:rsidR="00E00B20" w:rsidRPr="00E00B20" w:rsidRDefault="00E00B20" w:rsidP="001A26E5">
      <w:pPr>
        <w:numPr>
          <w:ilvl w:val="0"/>
          <w:numId w:val="27"/>
        </w:numPr>
        <w:suppressAutoHyphens w:val="0"/>
        <w:spacing w:before="120" w:after="120"/>
        <w:ind w:left="851" w:hanging="284"/>
        <w:jc w:val="both"/>
        <w:rPr>
          <w:rFonts w:eastAsia="Times New Roman"/>
          <w:lang w:eastAsia="zh-CN"/>
        </w:rPr>
      </w:pPr>
      <w:r w:rsidRPr="00E00B20">
        <w:rPr>
          <w:rFonts w:ascii="Cambria" w:eastAsia="Times New Roman" w:hAnsi="Cambria" w:cs="Cambria"/>
          <w:bCs/>
          <w:sz w:val="22"/>
          <w:szCs w:val="22"/>
          <w:lang w:eastAsia="pl-PL"/>
        </w:rPr>
        <w:t>w zakresie zmiany sposobu wykonania Przedmiotu Umowy związanej z koniecznością zrealizowania Przedmiotu Umowy przy zastosowaniu innych rozwiązań organizacyjnych, gdy wystąpi co najmniej jedna z okoliczności:</w:t>
      </w:r>
    </w:p>
    <w:p w14:paraId="56DCBC61" w14:textId="77777777" w:rsidR="00E00B20" w:rsidRPr="00E00B20" w:rsidRDefault="00E00B20" w:rsidP="001A26E5">
      <w:pPr>
        <w:numPr>
          <w:ilvl w:val="0"/>
          <w:numId w:val="29"/>
        </w:numPr>
        <w:tabs>
          <w:tab w:val="left" w:pos="567"/>
        </w:tabs>
        <w:suppressAutoHyphens w:val="0"/>
        <w:spacing w:before="120" w:after="120"/>
        <w:ind w:left="1134" w:hanging="283"/>
        <w:jc w:val="both"/>
        <w:rPr>
          <w:rFonts w:eastAsia="Times New Roman"/>
          <w:lang w:eastAsia="zh-CN"/>
        </w:rPr>
      </w:pPr>
      <w:r w:rsidRPr="00E00B20">
        <w:rPr>
          <w:rFonts w:ascii="Cambria" w:eastAsia="Times New Roman" w:hAnsi="Cambria" w:cs="Cambria"/>
          <w:bCs/>
          <w:sz w:val="22"/>
          <w:szCs w:val="22"/>
          <w:lang w:eastAsia="pl-PL"/>
        </w:rPr>
        <w:t xml:space="preserve">wystąpi zmiana prawa mająca wpływ na realizację Przedmiotu Umowy, </w:t>
      </w:r>
    </w:p>
    <w:p w14:paraId="6D33B691" w14:textId="77777777" w:rsidR="00E00B20" w:rsidRPr="00E00B20" w:rsidRDefault="00E00B20" w:rsidP="001A26E5">
      <w:pPr>
        <w:numPr>
          <w:ilvl w:val="0"/>
          <w:numId w:val="29"/>
        </w:numPr>
        <w:tabs>
          <w:tab w:val="left" w:pos="567"/>
        </w:tabs>
        <w:suppressAutoHyphens w:val="0"/>
        <w:spacing w:before="120" w:after="120"/>
        <w:ind w:left="1134" w:hanging="283"/>
        <w:jc w:val="both"/>
        <w:rPr>
          <w:rFonts w:eastAsia="Times New Roman"/>
          <w:lang w:eastAsia="zh-CN"/>
        </w:rPr>
      </w:pPr>
      <w:r w:rsidRPr="00E00B20">
        <w:rPr>
          <w:rFonts w:ascii="Cambria" w:eastAsia="Times New Roman" w:hAnsi="Cambria" w:cs="Cambria"/>
          <w:bCs/>
          <w:sz w:val="22"/>
          <w:szCs w:val="22"/>
          <w:lang w:eastAsia="pl-PL"/>
        </w:rPr>
        <w:t>w przypadku wystąpienia okoliczności, o których mowa w pkt. 1) powyżej,</w:t>
      </w:r>
    </w:p>
    <w:p w14:paraId="73EFD701" w14:textId="192DD4A2" w:rsidR="00E00B20" w:rsidRPr="00E00B20" w:rsidRDefault="00E00B20" w:rsidP="004462B3">
      <w:pPr>
        <w:tabs>
          <w:tab w:val="num" w:pos="0"/>
        </w:tabs>
        <w:suppressAutoHyphens w:val="0"/>
        <w:spacing w:before="120" w:after="120"/>
        <w:ind w:left="851" w:hanging="284"/>
        <w:jc w:val="both"/>
        <w:rPr>
          <w:rFonts w:eastAsia="Times New Roman"/>
          <w:lang w:eastAsia="zh-CN"/>
        </w:rPr>
      </w:pPr>
      <w:r w:rsidRPr="00E00B20">
        <w:rPr>
          <w:rFonts w:ascii="Cambria" w:eastAsia="Times New Roman" w:hAnsi="Cambria" w:cs="Cambria"/>
          <w:bCs/>
          <w:sz w:val="22"/>
          <w:szCs w:val="22"/>
          <w:lang w:eastAsia="pl-PL"/>
        </w:rPr>
        <w:t xml:space="preserve">- </w:t>
      </w:r>
      <w:r w:rsidR="004462B3">
        <w:rPr>
          <w:rFonts w:ascii="Cambria" w:eastAsia="Times New Roman" w:hAnsi="Cambria" w:cs="Cambria"/>
          <w:bCs/>
          <w:sz w:val="22"/>
          <w:szCs w:val="22"/>
          <w:lang w:eastAsia="pl-PL"/>
        </w:rPr>
        <w:tab/>
      </w:r>
      <w:r w:rsidRPr="00E00B20">
        <w:rPr>
          <w:rFonts w:ascii="Cambria" w:eastAsia="Times New Roman" w:hAnsi="Cambria" w:cs="Cambria"/>
          <w:bCs/>
          <w:sz w:val="22"/>
          <w:szCs w:val="22"/>
          <w:lang w:eastAsia="pl-PL"/>
        </w:rPr>
        <w:t>z zastrzeżeniem, że inne rozwiązania będą spełniały wymagania funkcjonalne określone w  SWZ w stopniu nie mniejszym niż rozwiązania dotychczasowe.</w:t>
      </w:r>
    </w:p>
    <w:p w14:paraId="531824CB" w14:textId="77777777" w:rsidR="00E00B20" w:rsidRPr="00E00B20" w:rsidRDefault="00E00B20" w:rsidP="001A26E5">
      <w:pPr>
        <w:numPr>
          <w:ilvl w:val="0"/>
          <w:numId w:val="30"/>
        </w:numPr>
        <w:tabs>
          <w:tab w:val="left" w:pos="851"/>
        </w:tabs>
        <w:suppressAutoHyphens w:val="0"/>
        <w:spacing w:before="120" w:after="120"/>
        <w:ind w:left="567" w:hanging="567"/>
        <w:jc w:val="both"/>
        <w:rPr>
          <w:rFonts w:eastAsia="Times New Roman"/>
          <w:lang w:eastAsia="zh-CN"/>
        </w:rPr>
      </w:pPr>
      <w:r w:rsidRPr="00E00B20">
        <w:rPr>
          <w:rFonts w:ascii="Cambria" w:eastAsia="Times New Roman" w:hAnsi="Cambria" w:cs="Cambria"/>
          <w:bCs/>
          <w:sz w:val="22"/>
          <w:szCs w:val="22"/>
          <w:lang w:eastAsia="pl-PL"/>
        </w:rPr>
        <w:t>Wystąpienie którejkolwiek z okoliczności mogących powodować zmianę Umowy, nie stanowi zobowiązania Zamawiającego do dokonania zmian, ani nie może stanowić podstawy do jakichkolwiek roszczeń Wykonawcy do ich dokonania.</w:t>
      </w:r>
    </w:p>
    <w:p w14:paraId="60485B15" w14:textId="77777777" w:rsidR="00E00B20" w:rsidRPr="00E00B20" w:rsidRDefault="00E00B20" w:rsidP="001A26E5">
      <w:pPr>
        <w:numPr>
          <w:ilvl w:val="0"/>
          <w:numId w:val="30"/>
        </w:numPr>
        <w:tabs>
          <w:tab w:val="left" w:pos="851"/>
        </w:tabs>
        <w:suppressAutoHyphens w:val="0"/>
        <w:spacing w:before="120" w:after="120"/>
        <w:ind w:left="567" w:hanging="567"/>
        <w:jc w:val="both"/>
        <w:rPr>
          <w:rFonts w:ascii="Cambria" w:eastAsia="Times New Roman" w:hAnsi="Cambria"/>
          <w:sz w:val="22"/>
          <w:szCs w:val="22"/>
          <w:lang w:eastAsia="zh-CN"/>
        </w:rPr>
      </w:pPr>
      <w:r w:rsidRPr="00E00B20">
        <w:rPr>
          <w:rFonts w:ascii="Cambria" w:eastAsia="Times New Roman" w:hAnsi="Cambria"/>
          <w:sz w:val="22"/>
          <w:szCs w:val="22"/>
          <w:lang w:eastAsia="zh-CN"/>
        </w:rPr>
        <w:t xml:space="preserve">W przypadku wystąpienia którejkolwiek okoliczności, o których mowa w ust. 1 Zamawiający lub Wykonawca zobowiązuje się poinformować drugą stronę o wystąpieniu tych okoliczności pisemnie lub elektronicznie w terminie 7 dni od zaistnienia danej przesłanki. Informacja powinna zawierać uzasadnienie. Zmiana umowy nastąpi na podstawie pisemnego aneksu podpisanego przez obydwie strony. </w:t>
      </w:r>
    </w:p>
    <w:p w14:paraId="52DB1E94" w14:textId="77777777" w:rsidR="00E00B20" w:rsidRPr="00E00B20" w:rsidRDefault="00E00B20" w:rsidP="001A26E5">
      <w:pPr>
        <w:numPr>
          <w:ilvl w:val="0"/>
          <w:numId w:val="30"/>
        </w:numPr>
        <w:tabs>
          <w:tab w:val="left" w:pos="851"/>
        </w:tabs>
        <w:suppressAutoHyphens w:val="0"/>
        <w:spacing w:before="120" w:after="120"/>
        <w:ind w:left="567" w:hanging="567"/>
        <w:jc w:val="both"/>
        <w:rPr>
          <w:rFonts w:eastAsia="Times New Roman"/>
          <w:lang w:eastAsia="zh-CN"/>
        </w:rPr>
      </w:pPr>
      <w:r w:rsidRPr="00E00B20">
        <w:rPr>
          <w:rFonts w:ascii="Cambria" w:eastAsia="Times New Roman" w:hAnsi="Cambria" w:cs="Cambria"/>
          <w:bCs/>
          <w:sz w:val="22"/>
          <w:szCs w:val="22"/>
          <w:lang w:eastAsia="pl-PL"/>
        </w:rPr>
        <w:lastRenderedPageBreak/>
        <w:t xml:space="preserve">Niezależnie od postanowień niniejszego paragrafu, Strony dopuszczają możliwość: </w:t>
      </w:r>
    </w:p>
    <w:p w14:paraId="3B30E776" w14:textId="77777777" w:rsidR="00E00B20" w:rsidRPr="00E00B20" w:rsidRDefault="00E00B20" w:rsidP="001A26E5">
      <w:pPr>
        <w:numPr>
          <w:ilvl w:val="0"/>
          <w:numId w:val="26"/>
        </w:numPr>
        <w:suppressAutoHyphens w:val="0"/>
        <w:spacing w:before="120" w:after="120"/>
        <w:ind w:left="851" w:hanging="284"/>
        <w:jc w:val="both"/>
        <w:rPr>
          <w:rFonts w:eastAsia="Times New Roman"/>
          <w:lang w:eastAsia="zh-CN"/>
        </w:rPr>
      </w:pPr>
      <w:r w:rsidRPr="00E00B20">
        <w:rPr>
          <w:rFonts w:ascii="Cambria" w:eastAsia="Times New Roman" w:hAnsi="Cambria" w:cs="Cambria"/>
          <w:bCs/>
          <w:sz w:val="22"/>
          <w:szCs w:val="22"/>
          <w:lang w:eastAsia="pl-PL"/>
        </w:rPr>
        <w:t xml:space="preserve">zmian redakcyjnych Umowy oraz </w:t>
      </w:r>
    </w:p>
    <w:p w14:paraId="462BCE26" w14:textId="42ECEFA8" w:rsidR="000043AF" w:rsidRPr="00BE670E" w:rsidRDefault="00E00B20" w:rsidP="001A26E5">
      <w:pPr>
        <w:numPr>
          <w:ilvl w:val="0"/>
          <w:numId w:val="26"/>
        </w:numPr>
        <w:suppressAutoHyphens w:val="0"/>
        <w:spacing w:before="120" w:after="120"/>
        <w:ind w:left="851" w:hanging="284"/>
        <w:jc w:val="both"/>
        <w:rPr>
          <w:rFonts w:eastAsia="Times New Roman"/>
          <w:lang w:eastAsia="zh-CN"/>
        </w:rPr>
      </w:pPr>
      <w:r w:rsidRPr="00E00B20">
        <w:rPr>
          <w:rFonts w:ascii="Cambria" w:eastAsia="Times New Roman" w:hAnsi="Cambria" w:cs="Cambria"/>
          <w:bCs/>
          <w:sz w:val="22"/>
          <w:szCs w:val="22"/>
          <w:lang w:eastAsia="pl-PL"/>
        </w:rPr>
        <w:t xml:space="preserve">zmian danych Stron ujawnionych w rejestrach publicznych, niestanowiących zmiany, o  której mowa w art. 455 ust. 1 PZP. </w:t>
      </w: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7BCD4C78" w14:textId="77777777" w:rsidR="0081520F"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BE670E">
        <w:rPr>
          <w:rFonts w:ascii="Cambria" w:hAnsi="Cambria" w:cs="Arial"/>
          <w:b/>
          <w:sz w:val="22"/>
          <w:szCs w:val="22"/>
          <w:lang w:eastAsia="pl-PL"/>
        </w:rPr>
        <w:t>5</w:t>
      </w:r>
    </w:p>
    <w:p w14:paraId="21125596" w14:textId="28D3F062" w:rsidR="0081520F" w:rsidRPr="0081520F" w:rsidRDefault="0081520F" w:rsidP="0081520F">
      <w:pPr>
        <w:suppressAutoHyphens w:val="0"/>
        <w:spacing w:before="120"/>
        <w:jc w:val="center"/>
        <w:rPr>
          <w:rFonts w:ascii="Cambria" w:hAnsi="Cambria" w:cs="Arial"/>
          <w:b/>
          <w:sz w:val="22"/>
          <w:szCs w:val="22"/>
          <w:lang w:eastAsia="pl-PL"/>
        </w:rPr>
      </w:pPr>
      <w:r w:rsidRPr="0081520F">
        <w:rPr>
          <w:rFonts w:ascii="Cambria" w:hAnsi="Cambria" w:cs="Arial"/>
          <w:b/>
          <w:sz w:val="22"/>
          <w:szCs w:val="22"/>
          <w:lang w:eastAsia="pl-PL"/>
        </w:rPr>
        <w:t>Waloryzacja</w:t>
      </w:r>
    </w:p>
    <w:p w14:paraId="74704481" w14:textId="6948322E" w:rsidR="0081520F" w:rsidRPr="004C64F9" w:rsidRDefault="0081520F" w:rsidP="004C64F9">
      <w:pPr>
        <w:suppressAutoHyphens w:val="0"/>
        <w:spacing w:before="120"/>
        <w:jc w:val="both"/>
        <w:rPr>
          <w:rFonts w:ascii="Cambria" w:hAnsi="Cambria" w:cs="Arial"/>
          <w:bCs/>
          <w:sz w:val="22"/>
          <w:szCs w:val="22"/>
          <w:lang w:eastAsia="pl-PL"/>
        </w:rPr>
      </w:pPr>
      <w:r w:rsidRPr="004C64F9">
        <w:rPr>
          <w:rFonts w:ascii="Cambria" w:hAnsi="Cambria" w:cs="Arial"/>
          <w:bCs/>
          <w:sz w:val="22"/>
          <w:szCs w:val="22"/>
          <w:lang w:eastAsia="pl-PL"/>
        </w:rPr>
        <w:t xml:space="preserve">1. </w:t>
      </w:r>
      <w:r w:rsidRPr="004C64F9">
        <w:rPr>
          <w:rFonts w:ascii="Cambria" w:hAnsi="Cambria" w:cs="Arial"/>
          <w:bCs/>
          <w:sz w:val="22"/>
          <w:szCs w:val="22"/>
          <w:lang w:eastAsia="pl-PL"/>
        </w:rPr>
        <w:tab/>
        <w:t>Na zasadach określonych w Umowie, na podstawie art. 439 ust. 1 i 2 PZP, Strony będą waloryzowały koszty realizacji czynności wchodzących w skład Przedmiotu Umowy („Waloryzacja”). Waloryzacja będzie polegała na podwyższeniu albo obniżeniu każdej z cen jednostkowych podanych w Formularzu Ofer</w:t>
      </w:r>
      <w:r w:rsidR="009A39D5">
        <w:rPr>
          <w:rFonts w:ascii="Cambria" w:hAnsi="Cambria" w:cs="Arial"/>
          <w:bCs/>
          <w:sz w:val="22"/>
          <w:szCs w:val="22"/>
          <w:lang w:eastAsia="pl-PL"/>
        </w:rPr>
        <w:t>ty</w:t>
      </w:r>
      <w:r w:rsidRPr="004C64F9">
        <w:rPr>
          <w:rFonts w:ascii="Cambria" w:hAnsi="Cambria" w:cs="Arial"/>
          <w:bCs/>
          <w:sz w:val="22"/>
          <w:szCs w:val="22"/>
          <w:lang w:eastAsia="pl-PL"/>
        </w:rPr>
        <w:t xml:space="preserve"> na zasadach opisanych w niniejszym paragrafie.</w:t>
      </w:r>
    </w:p>
    <w:p w14:paraId="12010E2A" w14:textId="77777777" w:rsidR="0081520F" w:rsidRPr="004C64F9" w:rsidRDefault="0081520F" w:rsidP="004C64F9">
      <w:pPr>
        <w:suppressAutoHyphens w:val="0"/>
        <w:spacing w:before="120"/>
        <w:jc w:val="both"/>
        <w:rPr>
          <w:rFonts w:ascii="Cambria" w:hAnsi="Cambria" w:cs="Arial"/>
          <w:bCs/>
          <w:sz w:val="22"/>
          <w:szCs w:val="22"/>
          <w:lang w:eastAsia="pl-PL"/>
        </w:rPr>
      </w:pPr>
      <w:r w:rsidRPr="004C64F9">
        <w:rPr>
          <w:rFonts w:ascii="Cambria" w:hAnsi="Cambria" w:cs="Arial"/>
          <w:bCs/>
          <w:sz w:val="22"/>
          <w:szCs w:val="22"/>
          <w:lang w:eastAsia="pl-PL"/>
        </w:rPr>
        <w:t>2.          Żadna ze Stron nie będzie uprawniona wystąpić z wnioskiem o dokonanie Waloryzacji wcześniej niż 6 miesięcy od dnia zawarcia Umowy.</w:t>
      </w:r>
    </w:p>
    <w:p w14:paraId="4D891A21" w14:textId="77777777" w:rsidR="0081520F" w:rsidRPr="004C64F9" w:rsidRDefault="0081520F" w:rsidP="004C64F9">
      <w:pPr>
        <w:suppressAutoHyphens w:val="0"/>
        <w:spacing w:before="120"/>
        <w:jc w:val="both"/>
        <w:rPr>
          <w:rFonts w:ascii="Cambria" w:hAnsi="Cambria" w:cs="Arial"/>
          <w:bCs/>
          <w:sz w:val="22"/>
          <w:szCs w:val="22"/>
          <w:lang w:eastAsia="pl-PL"/>
        </w:rPr>
      </w:pPr>
      <w:r w:rsidRPr="004C64F9">
        <w:rPr>
          <w:rFonts w:ascii="Cambria" w:hAnsi="Cambria" w:cs="Arial"/>
          <w:bCs/>
          <w:sz w:val="22"/>
          <w:szCs w:val="22"/>
          <w:lang w:eastAsia="pl-PL"/>
        </w:rPr>
        <w:t xml:space="preserve">3.          Po upływie terminu, o którym mowa w ust. 2, w przypadku zmiany kosztów realizacji Przedmiotu Umowy w związku ze wzrostem albo obniżeniem cen określonym we wskaźniku cen towarów i usług konsumpcyjnych ogółem za poprzedni kwartał („Wskaźnik GUS”) ogłaszanym w formie komunikatu Prezesa Głównego Urzędu Statystycznego, o którym mowa w art. 25 ust. 11 ustawy z dnia 17 grudnia 1998 r. o emeryturach i rentach z Funduszu Ubezpieczeń Społecznych (tekst jedn.: Dz. U. z 2022 r. poz. 504 z </w:t>
      </w:r>
      <w:proofErr w:type="spellStart"/>
      <w:r w:rsidRPr="004C64F9">
        <w:rPr>
          <w:rFonts w:ascii="Cambria" w:hAnsi="Cambria" w:cs="Arial"/>
          <w:bCs/>
          <w:sz w:val="22"/>
          <w:szCs w:val="22"/>
          <w:lang w:eastAsia="pl-PL"/>
        </w:rPr>
        <w:t>późn</w:t>
      </w:r>
      <w:proofErr w:type="spellEnd"/>
      <w:r w:rsidRPr="004C64F9">
        <w:rPr>
          <w:rFonts w:ascii="Cambria" w:hAnsi="Cambria" w:cs="Arial"/>
          <w:bCs/>
          <w:sz w:val="22"/>
          <w:szCs w:val="22"/>
          <w:lang w:eastAsia="pl-PL"/>
        </w:rPr>
        <w:t>. zm.) każda ze Stron może wystąpić do drugiej Strony z pisemnym wnioskiem o dokonanie Waloryzacji. We wniosku zostaną wskazane nowe wartości każdej z cen jednostkowych podanych w Formularzu Ofertowym określone na zasadach opisanych w niniejszym paragrafie.</w:t>
      </w:r>
    </w:p>
    <w:p w14:paraId="1FBC38A9" w14:textId="77777777" w:rsidR="0081520F" w:rsidRPr="004C64F9" w:rsidRDefault="0081520F" w:rsidP="004C64F9">
      <w:pPr>
        <w:suppressAutoHyphens w:val="0"/>
        <w:spacing w:before="120"/>
        <w:jc w:val="both"/>
        <w:rPr>
          <w:rFonts w:ascii="Cambria" w:hAnsi="Cambria" w:cs="Arial"/>
          <w:bCs/>
          <w:sz w:val="22"/>
          <w:szCs w:val="22"/>
          <w:lang w:eastAsia="pl-PL"/>
        </w:rPr>
      </w:pPr>
      <w:r w:rsidRPr="004C64F9">
        <w:rPr>
          <w:rFonts w:ascii="Cambria" w:hAnsi="Cambria" w:cs="Arial"/>
          <w:bCs/>
          <w:sz w:val="22"/>
          <w:szCs w:val="22"/>
          <w:lang w:eastAsia="pl-PL"/>
        </w:rPr>
        <w:t>4.          Każda ze Stron będzie uprawniona wystąpić do drugiej Strony z wnioskiem o dokonanie Waloryzacji każdorazowo po komunikacie Prezesa Głównego Urzędu Statystycznego ogłaszającym kolejny Wskaźnik GUS.</w:t>
      </w:r>
    </w:p>
    <w:p w14:paraId="12D6689D" w14:textId="77777777" w:rsidR="0081520F" w:rsidRPr="004C64F9" w:rsidRDefault="0081520F" w:rsidP="004C64F9">
      <w:pPr>
        <w:suppressAutoHyphens w:val="0"/>
        <w:spacing w:before="120"/>
        <w:jc w:val="both"/>
        <w:rPr>
          <w:rFonts w:ascii="Cambria" w:hAnsi="Cambria" w:cs="Arial"/>
          <w:bCs/>
          <w:sz w:val="22"/>
          <w:szCs w:val="22"/>
          <w:lang w:eastAsia="pl-PL"/>
        </w:rPr>
      </w:pPr>
      <w:r w:rsidRPr="004C64F9">
        <w:rPr>
          <w:rFonts w:ascii="Cambria" w:hAnsi="Cambria" w:cs="Arial"/>
          <w:bCs/>
          <w:sz w:val="22"/>
          <w:szCs w:val="22"/>
          <w:lang w:eastAsia="pl-PL"/>
        </w:rPr>
        <w:t>5.          Ewentualna Waloryzacja będzie ustalana przez Strony w drodze aneksu do Umowy ze skutkiem od dnia opublikowania komunikatu Prezesa Głównego Urzędu Statystycznego ogłaszającego Wskaźnik GUS („Dzień Ustalenia Waloryzacji”).</w:t>
      </w:r>
    </w:p>
    <w:p w14:paraId="467811DF" w14:textId="46B3058F" w:rsidR="0081520F" w:rsidRPr="004C64F9" w:rsidRDefault="0081520F" w:rsidP="004C64F9">
      <w:pPr>
        <w:suppressAutoHyphens w:val="0"/>
        <w:spacing w:before="120"/>
        <w:jc w:val="both"/>
        <w:rPr>
          <w:rFonts w:ascii="Cambria" w:hAnsi="Cambria" w:cs="Arial"/>
          <w:bCs/>
          <w:sz w:val="22"/>
          <w:szCs w:val="22"/>
          <w:lang w:eastAsia="pl-PL"/>
        </w:rPr>
      </w:pPr>
      <w:r w:rsidRPr="004C64F9">
        <w:rPr>
          <w:rFonts w:ascii="Cambria" w:hAnsi="Cambria" w:cs="Arial"/>
          <w:bCs/>
          <w:sz w:val="22"/>
          <w:szCs w:val="22"/>
          <w:lang w:eastAsia="pl-PL"/>
        </w:rPr>
        <w:t>6.          Wnioskowana zmiana cen jednostkowych podanych w Formularzu Ofert</w:t>
      </w:r>
      <w:r w:rsidR="009A39D5">
        <w:rPr>
          <w:rFonts w:ascii="Cambria" w:hAnsi="Cambria" w:cs="Arial"/>
          <w:bCs/>
          <w:sz w:val="22"/>
          <w:szCs w:val="22"/>
          <w:lang w:eastAsia="pl-PL"/>
        </w:rPr>
        <w:t>y</w:t>
      </w:r>
      <w:r w:rsidRPr="004C64F9">
        <w:rPr>
          <w:rFonts w:ascii="Cambria" w:hAnsi="Cambria" w:cs="Arial"/>
          <w:bCs/>
          <w:sz w:val="22"/>
          <w:szCs w:val="22"/>
          <w:lang w:eastAsia="pl-PL"/>
        </w:rPr>
        <w:t xml:space="preserve"> nastąpi pod warunkiem, iż wartość Wskaźnika GUS ogłoszonego w Dniu Ustalania Waloryzacji będzie wskazywała na wzrost lub spadek cen towarów i usług konsumpcyjnych o co najmniej 3 punkty procentowe w stosunku do poprzedniego kwartału („Próg Waloryzacji").</w:t>
      </w:r>
    </w:p>
    <w:p w14:paraId="075272C1" w14:textId="3FFA060A" w:rsidR="0081520F" w:rsidRPr="004C64F9" w:rsidRDefault="0081520F" w:rsidP="004C64F9">
      <w:pPr>
        <w:suppressAutoHyphens w:val="0"/>
        <w:spacing w:before="120"/>
        <w:jc w:val="both"/>
        <w:rPr>
          <w:rFonts w:ascii="Cambria" w:hAnsi="Cambria" w:cs="Arial"/>
          <w:bCs/>
          <w:sz w:val="22"/>
          <w:szCs w:val="22"/>
          <w:lang w:eastAsia="pl-PL"/>
        </w:rPr>
      </w:pPr>
      <w:r w:rsidRPr="004C64F9">
        <w:rPr>
          <w:rFonts w:ascii="Cambria" w:hAnsi="Cambria" w:cs="Arial"/>
          <w:bCs/>
          <w:sz w:val="22"/>
          <w:szCs w:val="22"/>
          <w:lang w:eastAsia="pl-PL"/>
        </w:rPr>
        <w:t>7.          Ewentualna zmiana cen jednostkowych podanych w Formularzu Ofert</w:t>
      </w:r>
      <w:r w:rsidR="009A39D5">
        <w:rPr>
          <w:rFonts w:ascii="Cambria" w:hAnsi="Cambria" w:cs="Arial"/>
          <w:bCs/>
          <w:sz w:val="22"/>
          <w:szCs w:val="22"/>
          <w:lang w:eastAsia="pl-PL"/>
        </w:rPr>
        <w:t>y</w:t>
      </w:r>
      <w:r w:rsidRPr="004C64F9">
        <w:rPr>
          <w:rFonts w:ascii="Cambria" w:hAnsi="Cambria" w:cs="Arial"/>
          <w:bCs/>
          <w:sz w:val="22"/>
          <w:szCs w:val="22"/>
          <w:lang w:eastAsia="pl-PL"/>
        </w:rPr>
        <w:t>, nastąpi o wielkość stanowiącą połowę (50%) wartości wzrostu albo obniżenia cen określonego we Wskaźniku GUS ogłoszonym w Dniu Ustalania Waloryzacji, z zastrzeżeniem postanowień ust. 12.</w:t>
      </w:r>
    </w:p>
    <w:p w14:paraId="01090852" w14:textId="7D4A7509" w:rsidR="0081520F" w:rsidRPr="004C64F9" w:rsidRDefault="0081520F" w:rsidP="004C64F9">
      <w:pPr>
        <w:suppressAutoHyphens w:val="0"/>
        <w:spacing w:before="120"/>
        <w:jc w:val="both"/>
        <w:rPr>
          <w:rFonts w:ascii="Cambria" w:hAnsi="Cambria" w:cs="Arial"/>
          <w:bCs/>
          <w:sz w:val="22"/>
          <w:szCs w:val="22"/>
          <w:lang w:eastAsia="pl-PL"/>
        </w:rPr>
      </w:pPr>
      <w:r w:rsidRPr="004C64F9">
        <w:rPr>
          <w:rFonts w:ascii="Cambria" w:hAnsi="Cambria" w:cs="Arial"/>
          <w:bCs/>
          <w:sz w:val="22"/>
          <w:szCs w:val="22"/>
          <w:lang w:eastAsia="pl-PL"/>
        </w:rPr>
        <w:t>8.          Pod warunkiem przekroczenia Progu Waloryzacji, w przypadku, gdy Wskaźnik GUS ogłoszony w Dniu Ustalania Waloryzacji będzie wartością dodatnią ceny jednostkowe podane w Formularzu Ofert</w:t>
      </w:r>
      <w:r w:rsidR="009A39D5">
        <w:rPr>
          <w:rFonts w:ascii="Cambria" w:hAnsi="Cambria" w:cs="Arial"/>
          <w:bCs/>
          <w:sz w:val="22"/>
          <w:szCs w:val="22"/>
          <w:lang w:eastAsia="pl-PL"/>
        </w:rPr>
        <w:t>y</w:t>
      </w:r>
      <w:r w:rsidRPr="004C64F9">
        <w:rPr>
          <w:rFonts w:ascii="Cambria" w:hAnsi="Cambria" w:cs="Arial"/>
          <w:bCs/>
          <w:sz w:val="22"/>
          <w:szCs w:val="22"/>
          <w:lang w:eastAsia="pl-PL"/>
        </w:rPr>
        <w:t xml:space="preserve"> ulegną zwiększeniu o wielkość wskazaną w ust. 7.</w:t>
      </w:r>
    </w:p>
    <w:p w14:paraId="5290D9BA" w14:textId="76E8101F" w:rsidR="0081520F" w:rsidRPr="004C64F9" w:rsidRDefault="0081520F" w:rsidP="004C64F9">
      <w:pPr>
        <w:suppressAutoHyphens w:val="0"/>
        <w:spacing w:before="120"/>
        <w:jc w:val="both"/>
        <w:rPr>
          <w:rFonts w:ascii="Cambria" w:hAnsi="Cambria" w:cs="Arial"/>
          <w:bCs/>
          <w:sz w:val="22"/>
          <w:szCs w:val="22"/>
          <w:lang w:eastAsia="pl-PL"/>
        </w:rPr>
      </w:pPr>
      <w:r w:rsidRPr="004C64F9">
        <w:rPr>
          <w:rFonts w:ascii="Cambria" w:hAnsi="Cambria" w:cs="Arial"/>
          <w:bCs/>
          <w:sz w:val="22"/>
          <w:szCs w:val="22"/>
          <w:lang w:eastAsia="pl-PL"/>
        </w:rPr>
        <w:t>9.          Pod warunkiem przekroczenia Progu Waloryzacji, w przypadku, gdy Wskaźnik GUS ogłoszony w Dniu Ustalania Waloryzacji będzie wartością ujemną ceny jednostkowe podane w Formularzu Ofert</w:t>
      </w:r>
      <w:r w:rsidR="009A39D5">
        <w:rPr>
          <w:rFonts w:ascii="Cambria" w:hAnsi="Cambria" w:cs="Arial"/>
          <w:bCs/>
          <w:sz w:val="22"/>
          <w:szCs w:val="22"/>
          <w:lang w:eastAsia="pl-PL"/>
        </w:rPr>
        <w:t>y</w:t>
      </w:r>
      <w:r w:rsidRPr="004C64F9">
        <w:rPr>
          <w:rFonts w:ascii="Cambria" w:hAnsi="Cambria" w:cs="Arial"/>
          <w:bCs/>
          <w:sz w:val="22"/>
          <w:szCs w:val="22"/>
          <w:lang w:eastAsia="pl-PL"/>
        </w:rPr>
        <w:t xml:space="preserve"> ulegną zmniejszeniu o wielkość wskazaną w ust. 7.</w:t>
      </w:r>
    </w:p>
    <w:p w14:paraId="19FD874C" w14:textId="02CFEF01" w:rsidR="0081520F" w:rsidRPr="004C64F9" w:rsidRDefault="0081520F" w:rsidP="004C64F9">
      <w:pPr>
        <w:suppressAutoHyphens w:val="0"/>
        <w:spacing w:before="120"/>
        <w:jc w:val="both"/>
        <w:rPr>
          <w:rFonts w:ascii="Cambria" w:hAnsi="Cambria" w:cs="Arial"/>
          <w:bCs/>
          <w:sz w:val="22"/>
          <w:szCs w:val="22"/>
          <w:lang w:eastAsia="pl-PL"/>
        </w:rPr>
      </w:pPr>
      <w:r w:rsidRPr="004C64F9">
        <w:rPr>
          <w:rFonts w:ascii="Cambria" w:hAnsi="Cambria" w:cs="Arial"/>
          <w:bCs/>
          <w:sz w:val="22"/>
          <w:szCs w:val="22"/>
          <w:lang w:eastAsia="pl-PL"/>
        </w:rPr>
        <w:t>10.       Nowe wartości cen jednostkowych podanych w Formularzu Ofert</w:t>
      </w:r>
      <w:r w:rsidR="009A39D5">
        <w:rPr>
          <w:rFonts w:ascii="Cambria" w:hAnsi="Cambria" w:cs="Arial"/>
          <w:bCs/>
          <w:sz w:val="22"/>
          <w:szCs w:val="22"/>
          <w:lang w:eastAsia="pl-PL"/>
        </w:rPr>
        <w:t>y</w:t>
      </w:r>
      <w:r w:rsidRPr="004C64F9">
        <w:rPr>
          <w:rFonts w:ascii="Cambria" w:hAnsi="Cambria" w:cs="Arial"/>
          <w:bCs/>
          <w:sz w:val="22"/>
          <w:szCs w:val="22"/>
          <w:lang w:eastAsia="pl-PL"/>
        </w:rPr>
        <w:t xml:space="preserve"> będą dotyczyć zapłaty należnej Wykonawcy za czynności odebrane po Dniu Ustalania Waloryzacji, z zastrzeżeniem postanowień ust. 11. Nowe wartości cen jednostkowych podanych w Formularzu Ofert</w:t>
      </w:r>
      <w:r w:rsidR="009A39D5">
        <w:rPr>
          <w:rFonts w:ascii="Cambria" w:hAnsi="Cambria" w:cs="Arial"/>
          <w:bCs/>
          <w:sz w:val="22"/>
          <w:szCs w:val="22"/>
          <w:lang w:eastAsia="pl-PL"/>
        </w:rPr>
        <w:t>y</w:t>
      </w:r>
      <w:r w:rsidRPr="004C64F9">
        <w:rPr>
          <w:rFonts w:ascii="Cambria" w:hAnsi="Cambria" w:cs="Arial"/>
          <w:bCs/>
          <w:sz w:val="22"/>
          <w:szCs w:val="22"/>
          <w:lang w:eastAsia="pl-PL"/>
        </w:rPr>
        <w:t xml:space="preserve"> będą </w:t>
      </w:r>
      <w:r w:rsidRPr="004C64F9">
        <w:rPr>
          <w:rFonts w:ascii="Cambria" w:hAnsi="Cambria" w:cs="Arial"/>
          <w:bCs/>
          <w:sz w:val="22"/>
          <w:szCs w:val="22"/>
          <w:lang w:eastAsia="pl-PL"/>
        </w:rPr>
        <w:lastRenderedPageBreak/>
        <w:t>stanowić podstawę wymiaru kar umownych dla czynności zleconych po Dniu Ustalenia Waloryzacji.</w:t>
      </w:r>
    </w:p>
    <w:p w14:paraId="2E3C1B91" w14:textId="77777777" w:rsidR="0081520F" w:rsidRPr="004C64F9" w:rsidRDefault="0081520F" w:rsidP="004C64F9">
      <w:pPr>
        <w:suppressAutoHyphens w:val="0"/>
        <w:spacing w:before="120"/>
        <w:jc w:val="both"/>
        <w:rPr>
          <w:rFonts w:ascii="Cambria" w:hAnsi="Cambria" w:cs="Arial"/>
          <w:bCs/>
          <w:sz w:val="22"/>
          <w:szCs w:val="22"/>
          <w:lang w:eastAsia="pl-PL"/>
        </w:rPr>
      </w:pPr>
      <w:r w:rsidRPr="004C64F9">
        <w:rPr>
          <w:rFonts w:ascii="Cambria" w:hAnsi="Cambria" w:cs="Arial"/>
          <w:bCs/>
          <w:sz w:val="22"/>
          <w:szCs w:val="22"/>
          <w:lang w:eastAsia="pl-PL"/>
        </w:rPr>
        <w:t>11.       Jeżeli czynności zlecone przed Dniem Ustalania Waloryzacji zostaną wykonane w warunkach zwłoki w stosunku do terminu określonego w zleceniu i będą odbierane po Dniu Ustalania Waloryzacji, w takim przypadku zaplata za ich wykonanie oraz ustalenie wysokości kar umownych nastąpi na podstawie poprzednio obowiązujących cen jednostkowych.</w:t>
      </w:r>
    </w:p>
    <w:p w14:paraId="52FA62EA" w14:textId="77777777" w:rsidR="0081520F" w:rsidRPr="004C64F9" w:rsidRDefault="0081520F" w:rsidP="004C64F9">
      <w:pPr>
        <w:suppressAutoHyphens w:val="0"/>
        <w:spacing w:before="120"/>
        <w:jc w:val="both"/>
        <w:rPr>
          <w:rFonts w:ascii="Cambria" w:hAnsi="Cambria" w:cs="Arial"/>
          <w:bCs/>
          <w:sz w:val="22"/>
          <w:szCs w:val="22"/>
          <w:lang w:eastAsia="pl-PL"/>
        </w:rPr>
      </w:pPr>
      <w:r w:rsidRPr="004C64F9">
        <w:rPr>
          <w:rFonts w:ascii="Cambria" w:hAnsi="Cambria" w:cs="Arial"/>
          <w:bCs/>
          <w:sz w:val="22"/>
          <w:szCs w:val="22"/>
          <w:lang w:eastAsia="pl-PL"/>
        </w:rPr>
        <w:t>12.       Strony ustalają maksymalną wartość obniżenia albo wzrostu Wartości Przedmiotu Umowy w efekcie zastosowania Waloryzacji na poziomie nie większym niż 10 % Wartości Przedmiotu Umowy.</w:t>
      </w:r>
    </w:p>
    <w:p w14:paraId="0FE01F85" w14:textId="77777777" w:rsidR="0081520F" w:rsidRDefault="0081520F" w:rsidP="0081520F">
      <w:pPr>
        <w:suppressAutoHyphens w:val="0"/>
        <w:spacing w:before="120"/>
        <w:jc w:val="both"/>
        <w:rPr>
          <w:rFonts w:ascii="Cambria" w:hAnsi="Cambria" w:cs="Arial"/>
          <w:bCs/>
          <w:sz w:val="22"/>
          <w:szCs w:val="22"/>
          <w:lang w:eastAsia="pl-PL"/>
        </w:rPr>
      </w:pPr>
      <w:r w:rsidRPr="004C64F9">
        <w:rPr>
          <w:rFonts w:ascii="Cambria" w:hAnsi="Cambria" w:cs="Arial"/>
          <w:bCs/>
          <w:sz w:val="22"/>
          <w:szCs w:val="22"/>
          <w:lang w:eastAsia="pl-PL"/>
        </w:rPr>
        <w:t>13.       W związku z dokonaniem Waloryzacji Zabezpieczenie nie ulegnie zmianie.</w:t>
      </w:r>
    </w:p>
    <w:p w14:paraId="3BE8FEDA" w14:textId="77777777" w:rsidR="0081520F" w:rsidRDefault="0081520F" w:rsidP="0081520F">
      <w:pPr>
        <w:suppressAutoHyphens w:val="0"/>
        <w:spacing w:before="120"/>
        <w:jc w:val="both"/>
        <w:rPr>
          <w:rFonts w:ascii="Cambria" w:hAnsi="Cambria" w:cs="Arial"/>
          <w:bCs/>
          <w:sz w:val="22"/>
          <w:szCs w:val="22"/>
          <w:lang w:eastAsia="pl-PL"/>
        </w:rPr>
      </w:pPr>
    </w:p>
    <w:p w14:paraId="79D6E060" w14:textId="5B71E865" w:rsidR="0081520F" w:rsidRPr="0081520F" w:rsidRDefault="0081520F" w:rsidP="0081520F">
      <w:pPr>
        <w:suppressAutoHyphens w:val="0"/>
        <w:spacing w:before="120"/>
        <w:jc w:val="center"/>
        <w:rPr>
          <w:rFonts w:ascii="Cambria" w:hAnsi="Cambria" w:cs="Arial"/>
          <w:b/>
          <w:sz w:val="22"/>
          <w:szCs w:val="22"/>
          <w:lang w:eastAsia="pl-PL"/>
        </w:rPr>
      </w:pPr>
      <w:r w:rsidRPr="004C64F9">
        <w:rPr>
          <w:rFonts w:ascii="Cambria" w:hAnsi="Cambria" w:cs="Arial"/>
          <w:b/>
          <w:sz w:val="22"/>
          <w:szCs w:val="22"/>
          <w:lang w:eastAsia="pl-PL"/>
        </w:rPr>
        <w:t>§16.</w:t>
      </w:r>
    </w:p>
    <w:p w14:paraId="2C5B21BA" w14:textId="667ACB8F" w:rsidR="0013110C" w:rsidRPr="004B3338" w:rsidRDefault="0013110C" w:rsidP="0081520F">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br/>
        <w:t>Porozumiewanie się Stron</w:t>
      </w:r>
    </w:p>
    <w:p w14:paraId="3F299810" w14:textId="29733CE5" w:rsidR="0013110C" w:rsidRPr="004B3338" w:rsidRDefault="0013110C" w:rsidP="001A26E5">
      <w:pPr>
        <w:numPr>
          <w:ilvl w:val="0"/>
          <w:numId w:val="15"/>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1A26E5">
      <w:pPr>
        <w:numPr>
          <w:ilvl w:val="0"/>
          <w:numId w:val="15"/>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1A26E5">
      <w:pPr>
        <w:numPr>
          <w:ilvl w:val="0"/>
          <w:numId w:val="15"/>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78AAEF3A" w14:textId="185CC3AA" w:rsidR="00BE670E" w:rsidRPr="00BE670E" w:rsidRDefault="00BE670E" w:rsidP="001A26E5">
      <w:pPr>
        <w:numPr>
          <w:ilvl w:val="0"/>
          <w:numId w:val="15"/>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Cambria"/>
          <w:bCs/>
          <w:sz w:val="22"/>
          <w:szCs w:val="22"/>
        </w:rPr>
        <w:t>Zamawiający powiadomi o osobach uprawnionych z jego strony do zlecania dostaw, kontroli i nadzoru ich wykonania oraz odbioru dostaw objętych przedmiotem Zleceń („Przedstawiciel Zamawiającego"). Powiadomienie nastąpi, wedle wyboru Zamawiającego, pisemnie lub pocztą elektroniczną.</w:t>
      </w:r>
    </w:p>
    <w:p w14:paraId="39CB08CE" w14:textId="5D050CCB" w:rsidR="00BE670E" w:rsidRPr="00BE670E" w:rsidRDefault="00BE670E" w:rsidP="001A26E5">
      <w:pPr>
        <w:numPr>
          <w:ilvl w:val="0"/>
          <w:numId w:val="15"/>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Cambria"/>
          <w:bCs/>
          <w:sz w:val="22"/>
          <w:szCs w:val="22"/>
        </w:rPr>
        <w:t>W przypadku zmiany Przedstawiciela Zamawiającego, Zamawiający powiadomi o  ustanowieniu nowego Przedstawiciela Zamawiającego. Powiadomienie nastąpi, wedle wyboru Zamawiającego pisemnie lub pocztą elektroniczną</w:t>
      </w:r>
      <w:r w:rsidR="00273B6C">
        <w:rPr>
          <w:rFonts w:ascii="Cambria" w:hAnsi="Cambria" w:cs="Cambria"/>
          <w:bCs/>
          <w:sz w:val="22"/>
          <w:szCs w:val="22"/>
        </w:rPr>
        <w:t>.</w:t>
      </w:r>
    </w:p>
    <w:p w14:paraId="4E3794C4" w14:textId="77777777" w:rsidR="00BF7193" w:rsidRDefault="00BF7193">
      <w:pPr>
        <w:suppressAutoHyphens w:val="0"/>
        <w:rPr>
          <w:rFonts w:ascii="Cambria" w:hAnsi="Cambria" w:cs="Arial"/>
          <w:b/>
          <w:sz w:val="22"/>
          <w:szCs w:val="22"/>
          <w:lang w:eastAsia="pl-PL"/>
        </w:rPr>
      </w:pPr>
      <w:r>
        <w:rPr>
          <w:rFonts w:ascii="Cambria" w:hAnsi="Cambria" w:cs="Arial"/>
          <w:b/>
          <w:sz w:val="22"/>
          <w:szCs w:val="22"/>
          <w:lang w:eastAsia="pl-PL"/>
        </w:rPr>
        <w:br w:type="page"/>
      </w:r>
    </w:p>
    <w:p w14:paraId="15CF060B" w14:textId="7C7416F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lastRenderedPageBreak/>
        <w:t>§ </w:t>
      </w:r>
      <w:r w:rsidR="00104A40">
        <w:rPr>
          <w:rFonts w:ascii="Cambria" w:hAnsi="Cambria" w:cs="Arial"/>
          <w:b/>
          <w:sz w:val="22"/>
          <w:szCs w:val="22"/>
          <w:lang w:eastAsia="pl-PL"/>
        </w:rPr>
        <w:t>1</w:t>
      </w:r>
      <w:r w:rsidR="0081520F">
        <w:rPr>
          <w:rFonts w:ascii="Cambria" w:hAnsi="Cambria" w:cs="Arial"/>
          <w:b/>
          <w:sz w:val="22"/>
          <w:szCs w:val="22"/>
          <w:lang w:eastAsia="pl-PL"/>
        </w:rPr>
        <w:t>7</w:t>
      </w:r>
      <w:r w:rsidRPr="004B3338">
        <w:rPr>
          <w:rFonts w:ascii="Cambria" w:hAnsi="Cambria" w:cs="Arial"/>
          <w:b/>
          <w:sz w:val="22"/>
          <w:szCs w:val="22"/>
          <w:lang w:eastAsia="pl-PL"/>
        </w:rPr>
        <w:br/>
        <w:t>Rozstrzyganie sporów</w:t>
      </w:r>
    </w:p>
    <w:p w14:paraId="42278B38" w14:textId="3B0300E4" w:rsidR="0013110C" w:rsidRPr="004B3338" w:rsidRDefault="0013110C" w:rsidP="001A26E5">
      <w:pPr>
        <w:numPr>
          <w:ilvl w:val="0"/>
          <w:numId w:val="16"/>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1A26E5">
      <w:pPr>
        <w:numPr>
          <w:ilvl w:val="0"/>
          <w:numId w:val="16"/>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CA1E730"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09051B">
        <w:rPr>
          <w:rFonts w:ascii="Cambria" w:hAnsi="Cambria" w:cs="Arial"/>
          <w:b/>
          <w:bCs/>
          <w:kern w:val="32"/>
          <w:sz w:val="22"/>
          <w:szCs w:val="22"/>
          <w:lang w:eastAsia="pl-PL"/>
        </w:rPr>
        <w:t>1</w:t>
      </w:r>
      <w:r w:rsidR="0081520F">
        <w:rPr>
          <w:rFonts w:ascii="Cambria" w:hAnsi="Cambria" w:cs="Arial"/>
          <w:b/>
          <w:bCs/>
          <w:kern w:val="32"/>
          <w:sz w:val="22"/>
          <w:szCs w:val="22"/>
          <w:lang w:eastAsia="pl-PL"/>
        </w:rPr>
        <w:t>8</w:t>
      </w:r>
      <w:r w:rsidRPr="004B3338">
        <w:rPr>
          <w:rFonts w:ascii="Cambria" w:hAnsi="Cambria" w:cs="Arial"/>
          <w:b/>
          <w:bCs/>
          <w:sz w:val="22"/>
          <w:szCs w:val="22"/>
          <w:lang w:eastAsia="pl-PL"/>
        </w:rPr>
        <w:br/>
        <w:t>Postanowienia końcowe</w:t>
      </w:r>
    </w:p>
    <w:p w14:paraId="5925BF02" w14:textId="77777777" w:rsidR="0013110C" w:rsidRPr="004B3338" w:rsidRDefault="0013110C" w:rsidP="001A26E5">
      <w:pPr>
        <w:numPr>
          <w:ilvl w:val="0"/>
          <w:numId w:val="1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C43369B" w:rsidR="0013110C" w:rsidRPr="004B3338" w:rsidRDefault="0013110C" w:rsidP="001A26E5">
      <w:pPr>
        <w:numPr>
          <w:ilvl w:val="0"/>
          <w:numId w:val="1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zawarto w formie pisemnej pod rygorem nieważności. Wszelkie zmiany lub uzupełnienia Umowy wymagają dla swojej ważności zachowania formy, o której </w:t>
      </w:r>
      <w:r w:rsidR="00BF7193">
        <w:rPr>
          <w:rFonts w:ascii="Cambria" w:hAnsi="Cambria" w:cs="Arial"/>
          <w:sz w:val="22"/>
          <w:szCs w:val="22"/>
          <w:lang w:eastAsia="pl-PL"/>
        </w:rPr>
        <w:t>mowa w </w:t>
      </w:r>
      <w:r w:rsidRPr="004B3338">
        <w:rPr>
          <w:rFonts w:ascii="Cambria" w:hAnsi="Cambria" w:cs="Arial"/>
          <w:sz w:val="22"/>
          <w:szCs w:val="22"/>
          <w:lang w:eastAsia="pl-PL"/>
        </w:rPr>
        <w:t>zdaniu poprzednim.</w:t>
      </w:r>
    </w:p>
    <w:p w14:paraId="26A34FD5" w14:textId="77777777" w:rsidR="0013110C" w:rsidRPr="004B3338" w:rsidRDefault="0013110C" w:rsidP="001A26E5">
      <w:pPr>
        <w:numPr>
          <w:ilvl w:val="0"/>
          <w:numId w:val="1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1A26E5">
      <w:pPr>
        <w:numPr>
          <w:ilvl w:val="0"/>
          <w:numId w:val="17"/>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Default="0013110C" w:rsidP="001A26E5">
      <w:pPr>
        <w:numPr>
          <w:ilvl w:val="1"/>
          <w:numId w:val="18"/>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4E15BC0C" w14:textId="4059C7A1" w:rsidR="0009051B" w:rsidRPr="004B3338" w:rsidRDefault="0009051B" w:rsidP="001A26E5">
      <w:pPr>
        <w:numPr>
          <w:ilvl w:val="1"/>
          <w:numId w:val="18"/>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 xml:space="preserve">Załącznik nr 2 – Formularz </w:t>
      </w:r>
      <w:r w:rsidR="00947E9F">
        <w:rPr>
          <w:rFonts w:ascii="Cambria" w:hAnsi="Cambria" w:cs="Arial"/>
          <w:sz w:val="22"/>
          <w:szCs w:val="22"/>
          <w:lang w:eastAsia="pl-PL"/>
        </w:rPr>
        <w:t>oferty.</w:t>
      </w:r>
    </w:p>
    <w:p w14:paraId="0D1DB614" w14:textId="3A31756C" w:rsidR="0013110C" w:rsidRDefault="0013110C" w:rsidP="00104A40">
      <w:pPr>
        <w:tabs>
          <w:tab w:val="left" w:pos="1134"/>
        </w:tabs>
        <w:suppressAutoHyphens w:val="0"/>
        <w:spacing w:before="120"/>
      </w:pPr>
    </w:p>
    <w:p w14:paraId="7992A2C9" w14:textId="77777777" w:rsidR="00BF7193" w:rsidRPr="00104A40" w:rsidRDefault="00BF7193" w:rsidP="00104A40">
      <w:pPr>
        <w:tabs>
          <w:tab w:val="left" w:pos="1134"/>
        </w:tabs>
        <w:suppressAutoHyphens w:val="0"/>
        <w:spacing w:before="120"/>
      </w:pPr>
    </w:p>
    <w:sectPr w:rsidR="00BF7193" w:rsidRPr="00104A40" w:rsidSect="00B370A8">
      <w:headerReference w:type="even" r:id="rId8"/>
      <w:headerReference w:type="default"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5A99397" w16cex:dateUtc="2024-06-28T10: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A4C179" w16cid:durableId="15A9939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A045A5" w14:textId="77777777" w:rsidR="00FC546A" w:rsidRDefault="00FC546A">
      <w:r>
        <w:separator/>
      </w:r>
    </w:p>
  </w:endnote>
  <w:endnote w:type="continuationSeparator" w:id="0">
    <w:p w14:paraId="6038FDFF" w14:textId="77777777" w:rsidR="00FC546A" w:rsidRDefault="00FC5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AppleSystemUIFont">
    <w:altName w:val="Calibri"/>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TE2DF7C18t00">
    <w:altName w:val="MS Mincho"/>
    <w:charset w:val="80"/>
    <w:family w:val="auto"/>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DED91C" w14:textId="58F9C529" w:rsidR="00B370A8" w:rsidRPr="00923167" w:rsidRDefault="00A65D86" w:rsidP="00A65D86">
    <w:pPr>
      <w:pStyle w:val="Nagwek"/>
      <w:tabs>
        <w:tab w:val="left" w:pos="4432"/>
      </w:tabs>
    </w:pPr>
    <w:r>
      <w:tab/>
    </w:r>
  </w:p>
  <w:p w14:paraId="1A1174D6" w14:textId="77777777" w:rsidR="007B3927" w:rsidRPr="0032325B" w:rsidRDefault="007B3927" w:rsidP="007B3927">
    <w:pPr>
      <w:pStyle w:val="Stopka"/>
      <w:pBdr>
        <w:top w:val="single" w:sz="4" w:space="0" w:color="D9D9D9"/>
      </w:pBdr>
      <w:jc w:val="center"/>
      <w:rPr>
        <w:i/>
      </w:rPr>
    </w:pPr>
    <w:r>
      <w:rPr>
        <w:i/>
      </w:rPr>
      <w:t>„Dostawa kruszywa na budowę drogi leśnej Maruny”</w:t>
    </w:r>
  </w:p>
  <w:p w14:paraId="214B57C0" w14:textId="600AF602" w:rsidR="00B370A8" w:rsidRPr="00923167" w:rsidRDefault="00B370A8" w:rsidP="00B370A8">
    <w:pPr>
      <w:pStyle w:val="Stopka"/>
      <w:pBdr>
        <w:top w:val="single" w:sz="4" w:space="0" w:color="D9D9D9"/>
      </w:pBdr>
    </w:pPr>
    <w:r w:rsidRPr="00923167">
      <w:fldChar w:fldCharType="begin"/>
    </w:r>
    <w:r w:rsidRPr="00923167">
      <w:instrText>PAGE   \* MERGEFORMAT</w:instrText>
    </w:r>
    <w:r w:rsidRPr="00923167">
      <w:fldChar w:fldCharType="separate"/>
    </w:r>
    <w:r w:rsidR="00C33012">
      <w:rPr>
        <w:noProof/>
        <w:lang w:eastAsia="pl-PL"/>
      </w:rPr>
      <w:t>16</w:t>
    </w:r>
    <w:r w:rsidRPr="00923167">
      <w:fldChar w:fldCharType="end"/>
    </w:r>
    <w:r w:rsidRPr="00923167">
      <w:t xml:space="preserve"> | </w:t>
    </w:r>
    <w:r w:rsidRPr="00923167">
      <w:rPr>
        <w:color w:val="7F7F7F"/>
        <w:spacing w:val="60"/>
      </w:rPr>
      <w:t>Strona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70534" w14:textId="15155BE0" w:rsidR="00B370A8" w:rsidRPr="0032325B" w:rsidRDefault="0032325B" w:rsidP="00B370A8">
    <w:pPr>
      <w:pStyle w:val="Stopka"/>
      <w:pBdr>
        <w:top w:val="single" w:sz="4" w:space="0" w:color="D9D9D9"/>
      </w:pBdr>
      <w:jc w:val="center"/>
      <w:rPr>
        <w:i/>
      </w:rPr>
    </w:pPr>
    <w:r>
      <w:rPr>
        <w:i/>
      </w:rPr>
      <w:t>„Dostawa kruszywa na budowę drogi leśnej Maruny”</w:t>
    </w:r>
  </w:p>
  <w:p w14:paraId="7CCF7F71" w14:textId="3F95F07F" w:rsidR="0013110C" w:rsidRPr="00923167" w:rsidRDefault="00B370A8" w:rsidP="00B370A8">
    <w:pPr>
      <w:pStyle w:val="Stopka"/>
      <w:pBdr>
        <w:top w:val="single" w:sz="4" w:space="0" w:color="D9D9D9"/>
      </w:pBdr>
      <w:jc w:val="right"/>
    </w:pPr>
    <w:r w:rsidRPr="00923167">
      <w:fldChar w:fldCharType="begin"/>
    </w:r>
    <w:r w:rsidRPr="00923167">
      <w:instrText>PAGE   \* MERGEFORMAT</w:instrText>
    </w:r>
    <w:r w:rsidRPr="00923167">
      <w:fldChar w:fldCharType="separate"/>
    </w:r>
    <w:r w:rsidR="00C33012">
      <w:rPr>
        <w:noProof/>
        <w:lang w:eastAsia="pl-PL"/>
      </w:rPr>
      <w:t>15</w:t>
    </w:r>
    <w:r w:rsidRPr="00923167">
      <w:fldChar w:fldCharType="end"/>
    </w:r>
    <w:r w:rsidRPr="00923167">
      <w:t xml:space="preserve"> | </w:t>
    </w:r>
    <w:r w:rsidRPr="00923167">
      <w:rPr>
        <w:color w:val="7F7F7F"/>
        <w:spacing w:val="60"/>
      </w:rPr>
      <w:t>Strona</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BD7814" w14:textId="77777777" w:rsidR="002A71B0" w:rsidRDefault="002A71B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708542" w14:textId="77777777" w:rsidR="00FC546A" w:rsidRDefault="00FC546A">
      <w:r>
        <w:separator/>
      </w:r>
    </w:p>
  </w:footnote>
  <w:footnote w:type="continuationSeparator" w:id="0">
    <w:p w14:paraId="6F933EC5" w14:textId="77777777" w:rsidR="00FC546A" w:rsidRDefault="00FC54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2B20F7" w14:textId="77777777" w:rsidR="002A71B0" w:rsidRDefault="002A71B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05D417" w14:textId="11651765" w:rsidR="00B370A8" w:rsidRPr="00923167" w:rsidRDefault="00B370A8" w:rsidP="00B370A8">
    <w:pPr>
      <w:pStyle w:val="Nagwek"/>
      <w:jc w:val="center"/>
      <w:rPr>
        <w: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6493C" w14:textId="77777777" w:rsidR="002A71B0" w:rsidRDefault="002A71B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3"/>
    <w:lvl w:ilvl="0">
      <w:start w:val="1"/>
      <w:numFmt w:val="decimal"/>
      <w:lvlText w:val="%1)"/>
      <w:lvlJc w:val="left"/>
      <w:pPr>
        <w:tabs>
          <w:tab w:val="num" w:pos="0"/>
        </w:tabs>
        <w:ind w:left="786" w:hanging="360"/>
      </w:pPr>
      <w:rPr>
        <w:rFonts w:ascii="Cambria" w:hAnsi="Cambria" w:cs="Arial"/>
        <w:bCs/>
        <w:sz w:val="22"/>
        <w:szCs w:val="22"/>
        <w:lang w:eastAsia="pl-PL"/>
      </w:rPr>
    </w:lvl>
  </w:abstractNum>
  <w:abstractNum w:abstractNumId="1">
    <w:nsid w:val="00000004"/>
    <w:multiLevelType w:val="singleLevel"/>
    <w:tmpl w:val="00000004"/>
    <w:name w:val="WW8Num4"/>
    <w:lvl w:ilvl="0">
      <w:start w:val="1"/>
      <w:numFmt w:val="decimal"/>
      <w:lvlText w:val="%1."/>
      <w:lvlJc w:val="left"/>
      <w:pPr>
        <w:tabs>
          <w:tab w:val="num" w:pos="0"/>
        </w:tabs>
        <w:ind w:left="360" w:hanging="360"/>
      </w:pPr>
      <w:rPr>
        <w:rFonts w:ascii="Cambria" w:hAnsi="Cambria" w:cs="Arial"/>
        <w:bCs/>
        <w:sz w:val="22"/>
        <w:szCs w:val="22"/>
      </w:rPr>
    </w:lvl>
  </w:abstractNum>
  <w:abstractNum w:abstractNumId="2">
    <w:nsid w:val="00000005"/>
    <w:multiLevelType w:val="singleLevel"/>
    <w:tmpl w:val="00000005"/>
    <w:name w:val="WW8Num5"/>
    <w:lvl w:ilvl="0">
      <w:start w:val="1"/>
      <w:numFmt w:val="decimal"/>
      <w:lvlText w:val="%1)"/>
      <w:lvlJc w:val="left"/>
      <w:pPr>
        <w:tabs>
          <w:tab w:val="num" w:pos="0"/>
        </w:tabs>
        <w:ind w:left="720" w:hanging="360"/>
      </w:pPr>
      <w:rPr>
        <w:rFonts w:ascii="Cambria" w:hAnsi="Cambria" w:cs="Arial"/>
        <w:bCs/>
        <w:sz w:val="22"/>
        <w:szCs w:val="22"/>
        <w:lang w:eastAsia="pl-PL"/>
      </w:rPr>
    </w:lvl>
  </w:abstractNum>
  <w:abstractNum w:abstractNumId="3">
    <w:nsid w:val="00000007"/>
    <w:multiLevelType w:val="singleLevel"/>
    <w:tmpl w:val="00000007"/>
    <w:name w:val="WW8Num7"/>
    <w:lvl w:ilvl="0">
      <w:start w:val="1"/>
      <w:numFmt w:val="decimal"/>
      <w:lvlText w:val="%1."/>
      <w:lvlJc w:val="left"/>
      <w:pPr>
        <w:tabs>
          <w:tab w:val="num" w:pos="0"/>
        </w:tabs>
        <w:ind w:left="360" w:hanging="360"/>
      </w:pPr>
      <w:rPr>
        <w:rFonts w:ascii="Cambria" w:hAnsi="Cambria" w:cs="Arial"/>
        <w:bCs/>
        <w:sz w:val="22"/>
        <w:szCs w:val="22"/>
      </w:rPr>
    </w:lvl>
  </w:abstractNum>
  <w:abstractNum w:abstractNumId="4">
    <w:nsid w:val="00000008"/>
    <w:multiLevelType w:val="singleLevel"/>
    <w:tmpl w:val="00000008"/>
    <w:name w:val="WW8Num8"/>
    <w:lvl w:ilvl="0">
      <w:start w:val="1"/>
      <w:numFmt w:val="decimal"/>
      <w:lvlText w:val="%1."/>
      <w:lvlJc w:val="left"/>
      <w:pPr>
        <w:tabs>
          <w:tab w:val="num" w:pos="0"/>
        </w:tabs>
        <w:ind w:left="360" w:hanging="360"/>
      </w:pPr>
      <w:rPr>
        <w:rFonts w:ascii="Cambria" w:hAnsi="Cambria" w:cs="Arial" w:hint="default"/>
        <w:bCs/>
        <w:sz w:val="22"/>
        <w:szCs w:val="22"/>
        <w:lang w:eastAsia="pl-PL"/>
      </w:rPr>
    </w:lvl>
  </w:abstractNum>
  <w:abstractNum w:abstractNumId="5">
    <w:nsid w:val="0000000A"/>
    <w:multiLevelType w:val="singleLevel"/>
    <w:tmpl w:val="0000000A"/>
    <w:name w:val="WW8Num10"/>
    <w:lvl w:ilvl="0">
      <w:start w:val="1"/>
      <w:numFmt w:val="decimal"/>
      <w:lvlText w:val="%1)"/>
      <w:lvlJc w:val="left"/>
      <w:pPr>
        <w:tabs>
          <w:tab w:val="num" w:pos="0"/>
        </w:tabs>
        <w:ind w:left="720" w:hanging="360"/>
      </w:pPr>
      <w:rPr>
        <w:rFonts w:ascii="Cambria" w:hAnsi="Cambria" w:cs="Arial"/>
        <w:bCs/>
        <w:sz w:val="22"/>
        <w:szCs w:val="22"/>
      </w:rPr>
    </w:lvl>
  </w:abstractNum>
  <w:abstractNum w:abstractNumId="6">
    <w:nsid w:val="0000000B"/>
    <w:multiLevelType w:val="singleLevel"/>
    <w:tmpl w:val="0000000B"/>
    <w:name w:val="WW8Num11"/>
    <w:lvl w:ilvl="0">
      <w:start w:val="1"/>
      <w:numFmt w:val="decimal"/>
      <w:lvlText w:val="%1."/>
      <w:lvlJc w:val="left"/>
      <w:pPr>
        <w:tabs>
          <w:tab w:val="num" w:pos="0"/>
        </w:tabs>
        <w:ind w:left="360" w:hanging="360"/>
      </w:pPr>
      <w:rPr>
        <w:rFonts w:ascii="Cambria" w:hAnsi="Cambria" w:cs="Arial"/>
        <w:bCs/>
        <w:sz w:val="22"/>
        <w:szCs w:val="22"/>
      </w:rPr>
    </w:lvl>
  </w:abstractNum>
  <w:abstractNum w:abstractNumId="7">
    <w:nsid w:val="0000000E"/>
    <w:multiLevelType w:val="singleLevel"/>
    <w:tmpl w:val="0000000E"/>
    <w:name w:val="WW8Num14"/>
    <w:lvl w:ilvl="0">
      <w:start w:val="1"/>
      <w:numFmt w:val="decimal"/>
      <w:lvlText w:val="%1)"/>
      <w:lvlJc w:val="left"/>
      <w:pPr>
        <w:tabs>
          <w:tab w:val="num" w:pos="0"/>
        </w:tabs>
        <w:ind w:left="1080" w:hanging="360"/>
      </w:pPr>
      <w:rPr>
        <w:rFonts w:ascii="Cambria" w:hAnsi="Cambria" w:cs="Arial"/>
        <w:bCs/>
        <w:sz w:val="22"/>
        <w:szCs w:val="22"/>
      </w:rPr>
    </w:lvl>
  </w:abstractNum>
  <w:abstractNum w:abstractNumId="8">
    <w:nsid w:val="0000000F"/>
    <w:multiLevelType w:val="singleLevel"/>
    <w:tmpl w:val="0000000F"/>
    <w:name w:val="WW8Num15"/>
    <w:lvl w:ilvl="0">
      <w:start w:val="1"/>
      <w:numFmt w:val="decimal"/>
      <w:lvlText w:val="%1."/>
      <w:lvlJc w:val="left"/>
      <w:pPr>
        <w:tabs>
          <w:tab w:val="num" w:pos="0"/>
        </w:tabs>
        <w:ind w:left="360" w:hanging="360"/>
      </w:pPr>
      <w:rPr>
        <w:rFonts w:ascii="Cambria" w:hAnsi="Cambria" w:cs="Arial"/>
        <w:bCs/>
        <w:sz w:val="22"/>
        <w:szCs w:val="22"/>
      </w:rPr>
    </w:lvl>
  </w:abstractNum>
  <w:abstractNum w:abstractNumId="9">
    <w:nsid w:val="00000010"/>
    <w:multiLevelType w:val="singleLevel"/>
    <w:tmpl w:val="00000010"/>
    <w:name w:val="WW8Num16"/>
    <w:lvl w:ilvl="0">
      <w:start w:val="1"/>
      <w:numFmt w:val="decimal"/>
      <w:lvlText w:val="%1)"/>
      <w:lvlJc w:val="left"/>
      <w:pPr>
        <w:tabs>
          <w:tab w:val="num" w:pos="0"/>
        </w:tabs>
        <w:ind w:left="720" w:hanging="360"/>
      </w:pPr>
      <w:rPr>
        <w:rFonts w:ascii="Cambria" w:hAnsi="Cambria" w:cs="Arial"/>
        <w:bCs/>
        <w:sz w:val="22"/>
        <w:szCs w:val="22"/>
        <w:lang w:eastAsia="pl-PL"/>
      </w:rPr>
    </w:lvl>
  </w:abstractNum>
  <w:abstractNum w:abstractNumId="10">
    <w:nsid w:val="00000011"/>
    <w:multiLevelType w:val="singleLevel"/>
    <w:tmpl w:val="00000011"/>
    <w:name w:val="WW8Num17"/>
    <w:lvl w:ilvl="0">
      <w:start w:val="1"/>
      <w:numFmt w:val="decimal"/>
      <w:lvlText w:val="%1."/>
      <w:lvlJc w:val="left"/>
      <w:pPr>
        <w:tabs>
          <w:tab w:val="num" w:pos="0"/>
        </w:tabs>
        <w:ind w:left="360" w:hanging="360"/>
      </w:pPr>
      <w:rPr>
        <w:rFonts w:ascii="Cambria" w:hAnsi="Cambria" w:cs="Arial"/>
        <w:bCs/>
        <w:sz w:val="22"/>
        <w:szCs w:val="22"/>
        <w:lang w:eastAsia="pl-PL"/>
      </w:rPr>
    </w:lvl>
  </w:abstractNum>
  <w:abstractNum w:abstractNumId="11">
    <w:nsid w:val="00000013"/>
    <w:multiLevelType w:val="singleLevel"/>
    <w:tmpl w:val="00000013"/>
    <w:name w:val="WW8Num19"/>
    <w:lvl w:ilvl="0">
      <w:start w:val="1"/>
      <w:numFmt w:val="lowerLetter"/>
      <w:lvlText w:val="%1)"/>
      <w:lvlJc w:val="left"/>
      <w:pPr>
        <w:tabs>
          <w:tab w:val="num" w:pos="0"/>
        </w:tabs>
        <w:ind w:left="1800" w:hanging="360"/>
      </w:pPr>
      <w:rPr>
        <w:rFonts w:ascii="Cambria" w:hAnsi="Cambria" w:cs="Arial"/>
        <w:bCs/>
        <w:sz w:val="22"/>
        <w:szCs w:val="22"/>
        <w:lang w:eastAsia="pl-PL"/>
      </w:rPr>
    </w:lvl>
  </w:abstractNum>
  <w:abstractNum w:abstractNumId="12">
    <w:nsid w:val="00000014"/>
    <w:multiLevelType w:val="singleLevel"/>
    <w:tmpl w:val="00000014"/>
    <w:name w:val="WW8Num20"/>
    <w:lvl w:ilvl="0">
      <w:start w:val="1"/>
      <w:numFmt w:val="lowerLetter"/>
      <w:lvlText w:val="%1)"/>
      <w:lvlJc w:val="left"/>
      <w:pPr>
        <w:tabs>
          <w:tab w:val="num" w:pos="0"/>
        </w:tabs>
        <w:ind w:left="1800" w:hanging="360"/>
      </w:pPr>
      <w:rPr>
        <w:rFonts w:ascii="Cambria" w:hAnsi="Cambria" w:cs="Arial"/>
        <w:bCs/>
        <w:sz w:val="22"/>
        <w:szCs w:val="22"/>
        <w:lang w:eastAsia="pl-PL"/>
      </w:rPr>
    </w:lvl>
  </w:abstractNum>
  <w:abstractNum w:abstractNumId="13">
    <w:nsid w:val="00000015"/>
    <w:multiLevelType w:val="singleLevel"/>
    <w:tmpl w:val="00000015"/>
    <w:name w:val="WW8Num21"/>
    <w:lvl w:ilvl="0">
      <w:start w:val="1"/>
      <w:numFmt w:val="decimal"/>
      <w:lvlText w:val="%1."/>
      <w:lvlJc w:val="left"/>
      <w:pPr>
        <w:tabs>
          <w:tab w:val="num" w:pos="0"/>
        </w:tabs>
        <w:ind w:left="360" w:hanging="360"/>
      </w:pPr>
      <w:rPr>
        <w:rFonts w:ascii="Cambria" w:hAnsi="Cambria" w:cs="Arial"/>
        <w:bCs/>
        <w:sz w:val="22"/>
        <w:szCs w:val="22"/>
      </w:rPr>
    </w:lvl>
  </w:abstractNum>
  <w:abstractNum w:abstractNumId="14">
    <w:nsid w:val="0000001A"/>
    <w:multiLevelType w:val="singleLevel"/>
    <w:tmpl w:val="0000001A"/>
    <w:name w:val="WW8Num26"/>
    <w:lvl w:ilvl="0">
      <w:start w:val="1"/>
      <w:numFmt w:val="decimal"/>
      <w:lvlText w:val="%1."/>
      <w:lvlJc w:val="left"/>
      <w:pPr>
        <w:tabs>
          <w:tab w:val="num" w:pos="0"/>
        </w:tabs>
        <w:ind w:left="360" w:hanging="360"/>
      </w:pPr>
      <w:rPr>
        <w:rFonts w:ascii="Cambria" w:hAnsi="Cambria" w:cs="Arial"/>
        <w:bCs/>
        <w:sz w:val="22"/>
        <w:szCs w:val="22"/>
        <w:lang w:eastAsia="pl-PL"/>
      </w:rPr>
    </w:lvl>
  </w:abstractNum>
  <w:abstractNum w:abstractNumId="15">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06A506BF"/>
    <w:multiLevelType w:val="hybridMultilevel"/>
    <w:tmpl w:val="758279D4"/>
    <w:lvl w:ilvl="0" w:tplc="0415000F">
      <w:start w:val="1"/>
      <w:numFmt w:val="decimal"/>
      <w:lvlText w:val="%1."/>
      <w:lvlJc w:val="left"/>
      <w:pPr>
        <w:ind w:left="1920"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7">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22">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9">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701B02CA"/>
    <w:multiLevelType w:val="multilevel"/>
    <w:tmpl w:val="A94A05DA"/>
    <w:lvl w:ilvl="0">
      <w:start w:val="3"/>
      <w:numFmt w:val="decimal"/>
      <w:lvlText w:val="%1)"/>
      <w:lvlJc w:val="left"/>
      <w:pPr>
        <w:ind w:left="360" w:hanging="360"/>
      </w:pPr>
      <w:rPr>
        <w:rFonts w:hint="default"/>
      </w:rPr>
    </w:lvl>
    <w:lvl w:ilvl="1">
      <w:start w:val="1"/>
      <w:numFmt w:val="decimal"/>
      <w:lvlText w:val="%2)"/>
      <w:lvlJc w:val="left"/>
      <w:pPr>
        <w:ind w:left="720" w:hanging="360"/>
      </w:pPr>
      <w:rPr>
        <w:rFonts w:ascii="Cambria" w:eastAsia="Times New Roman" w:hAnsi="Cambria" w:cs="Arial"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74407A80"/>
    <w:multiLevelType w:val="multilevel"/>
    <w:tmpl w:val="21A4E172"/>
    <w:lvl w:ilvl="0">
      <w:start w:val="1"/>
      <w:numFmt w:val="decimal"/>
      <w:lvlText w:val="%1."/>
      <w:lvlJc w:val="left"/>
      <w:pPr>
        <w:ind w:left="360" w:hanging="360"/>
      </w:pPr>
      <w:rPr>
        <w:rFonts w:ascii="Cambria" w:eastAsia="Times New Roman" w:hAnsi="Cambria" w:cs="Arial"/>
        <w:sz w:val="22"/>
        <w:szCs w:val="22"/>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8"/>
    <w:lvlOverride w:ilvl="0">
      <w:startOverride w:val="1"/>
    </w:lvlOverride>
  </w:num>
  <w:num w:numId="2">
    <w:abstractNumId w:val="24"/>
    <w:lvlOverride w:ilvl="0">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num>
  <w:num w:numId="5">
    <w:abstractNumId w:val="22"/>
  </w:num>
  <w:num w:numId="6">
    <w:abstractNumId w:val="26"/>
  </w:num>
  <w:num w:numId="7">
    <w:abstractNumId w:val="23"/>
  </w:num>
  <w:num w:numId="8">
    <w:abstractNumId w:val="18"/>
  </w:num>
  <w:num w:numId="9">
    <w:abstractNumId w:val="25"/>
  </w:num>
  <w:num w:numId="10">
    <w:abstractNumId w:val="33"/>
  </w:num>
  <w:num w:numId="11">
    <w:abstractNumId w:val="34"/>
  </w:num>
  <w:num w:numId="12">
    <w:abstractNumId w:val="17"/>
  </w:num>
  <w:num w:numId="13">
    <w:abstractNumId w:val="29"/>
  </w:num>
  <w:num w:numId="14">
    <w:abstractNumId w:val="31"/>
  </w:num>
  <w:num w:numId="15">
    <w:abstractNumId w:val="20"/>
  </w:num>
  <w:num w:numId="16">
    <w:abstractNumId w:val="15"/>
  </w:num>
  <w:num w:numId="17">
    <w:abstractNumId w:val="32"/>
  </w:num>
  <w:num w:numId="18">
    <w:abstractNumId w:val="27"/>
  </w:num>
  <w:num w:numId="19">
    <w:abstractNumId w:val="1"/>
  </w:num>
  <w:num w:numId="20">
    <w:abstractNumId w:val="5"/>
  </w:num>
  <w:num w:numId="21">
    <w:abstractNumId w:val="10"/>
  </w:num>
  <w:num w:numId="22">
    <w:abstractNumId w:val="4"/>
  </w:num>
  <w:num w:numId="23">
    <w:abstractNumId w:val="9"/>
  </w:num>
  <w:num w:numId="24">
    <w:abstractNumId w:val="16"/>
  </w:num>
  <w:num w:numId="25">
    <w:abstractNumId w:val="30"/>
  </w:num>
  <w:num w:numId="26">
    <w:abstractNumId w:val="0"/>
  </w:num>
  <w:num w:numId="27">
    <w:abstractNumId w:val="2"/>
  </w:num>
  <w:num w:numId="28">
    <w:abstractNumId w:val="11"/>
  </w:num>
  <w:num w:numId="29">
    <w:abstractNumId w:val="12"/>
  </w:num>
  <w:num w:numId="30">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67D0"/>
    <w:rsid w:val="00080CDD"/>
    <w:rsid w:val="00081839"/>
    <w:rsid w:val="00082197"/>
    <w:rsid w:val="0008241E"/>
    <w:rsid w:val="000831AB"/>
    <w:rsid w:val="00083C1D"/>
    <w:rsid w:val="00084111"/>
    <w:rsid w:val="00084DF2"/>
    <w:rsid w:val="00084E71"/>
    <w:rsid w:val="00085ED1"/>
    <w:rsid w:val="000865A9"/>
    <w:rsid w:val="0009051B"/>
    <w:rsid w:val="0009111C"/>
    <w:rsid w:val="00091245"/>
    <w:rsid w:val="00091AD2"/>
    <w:rsid w:val="0009497D"/>
    <w:rsid w:val="0009498B"/>
    <w:rsid w:val="000956FA"/>
    <w:rsid w:val="00095983"/>
    <w:rsid w:val="000979A9"/>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4E5B"/>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3B12"/>
    <w:rsid w:val="00104A40"/>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533"/>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26E5"/>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3B6C"/>
    <w:rsid w:val="002757FA"/>
    <w:rsid w:val="00276A2A"/>
    <w:rsid w:val="00276FC7"/>
    <w:rsid w:val="0027799E"/>
    <w:rsid w:val="00280037"/>
    <w:rsid w:val="002803BC"/>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A71B0"/>
    <w:rsid w:val="002B0BE8"/>
    <w:rsid w:val="002B0E6E"/>
    <w:rsid w:val="002B1633"/>
    <w:rsid w:val="002B1E8F"/>
    <w:rsid w:val="002B2AFB"/>
    <w:rsid w:val="002B2B7C"/>
    <w:rsid w:val="002B307E"/>
    <w:rsid w:val="002B377C"/>
    <w:rsid w:val="002B4E7F"/>
    <w:rsid w:val="002B554E"/>
    <w:rsid w:val="002B7B51"/>
    <w:rsid w:val="002B7F4B"/>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325B"/>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0EDD"/>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27B"/>
    <w:rsid w:val="00387432"/>
    <w:rsid w:val="0038748A"/>
    <w:rsid w:val="00387771"/>
    <w:rsid w:val="003901A4"/>
    <w:rsid w:val="003923AA"/>
    <w:rsid w:val="00394846"/>
    <w:rsid w:val="00394CDE"/>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0EF7"/>
    <w:rsid w:val="003D132E"/>
    <w:rsid w:val="003D141C"/>
    <w:rsid w:val="003D18E8"/>
    <w:rsid w:val="003D1E3B"/>
    <w:rsid w:val="003D2AE5"/>
    <w:rsid w:val="003D6213"/>
    <w:rsid w:val="003D6A23"/>
    <w:rsid w:val="003D7DC6"/>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62B3"/>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5F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019"/>
    <w:rsid w:val="004A79EB"/>
    <w:rsid w:val="004A7A64"/>
    <w:rsid w:val="004A7CBC"/>
    <w:rsid w:val="004B2FB6"/>
    <w:rsid w:val="004B31A6"/>
    <w:rsid w:val="004B3338"/>
    <w:rsid w:val="004B3CE3"/>
    <w:rsid w:val="004C092F"/>
    <w:rsid w:val="004C099B"/>
    <w:rsid w:val="004C0F42"/>
    <w:rsid w:val="004C1B87"/>
    <w:rsid w:val="004C64F9"/>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1A0D"/>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57FA0"/>
    <w:rsid w:val="00560123"/>
    <w:rsid w:val="00561994"/>
    <w:rsid w:val="00561CF5"/>
    <w:rsid w:val="005629CB"/>
    <w:rsid w:val="00562B04"/>
    <w:rsid w:val="00563261"/>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6E9"/>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6CE8"/>
    <w:rsid w:val="005C71B6"/>
    <w:rsid w:val="005D0AAF"/>
    <w:rsid w:val="005D0AFA"/>
    <w:rsid w:val="005D1867"/>
    <w:rsid w:val="005D1EB6"/>
    <w:rsid w:val="005D389B"/>
    <w:rsid w:val="005D4D76"/>
    <w:rsid w:val="005D5708"/>
    <w:rsid w:val="005D6138"/>
    <w:rsid w:val="005D6231"/>
    <w:rsid w:val="005D7041"/>
    <w:rsid w:val="005D726B"/>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400"/>
    <w:rsid w:val="0063078D"/>
    <w:rsid w:val="00633641"/>
    <w:rsid w:val="00633D2F"/>
    <w:rsid w:val="0063483B"/>
    <w:rsid w:val="00634DBF"/>
    <w:rsid w:val="006371E8"/>
    <w:rsid w:val="006429C6"/>
    <w:rsid w:val="006433CA"/>
    <w:rsid w:val="00643EBA"/>
    <w:rsid w:val="00644329"/>
    <w:rsid w:val="00645DEB"/>
    <w:rsid w:val="006510F5"/>
    <w:rsid w:val="006514EE"/>
    <w:rsid w:val="00653E9C"/>
    <w:rsid w:val="0065417C"/>
    <w:rsid w:val="006544C9"/>
    <w:rsid w:val="0065644F"/>
    <w:rsid w:val="00663C1A"/>
    <w:rsid w:val="00664B67"/>
    <w:rsid w:val="0066543D"/>
    <w:rsid w:val="006667FA"/>
    <w:rsid w:val="00666945"/>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37B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44"/>
    <w:rsid w:val="007026AE"/>
    <w:rsid w:val="00703020"/>
    <w:rsid w:val="007032EF"/>
    <w:rsid w:val="007043B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26FF7"/>
    <w:rsid w:val="007307DB"/>
    <w:rsid w:val="00730C1C"/>
    <w:rsid w:val="0073244D"/>
    <w:rsid w:val="00732F6C"/>
    <w:rsid w:val="00733398"/>
    <w:rsid w:val="00733E35"/>
    <w:rsid w:val="007413CC"/>
    <w:rsid w:val="00741AC4"/>
    <w:rsid w:val="00747321"/>
    <w:rsid w:val="00750438"/>
    <w:rsid w:val="0075068C"/>
    <w:rsid w:val="00750F7D"/>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47F9"/>
    <w:rsid w:val="007A50FF"/>
    <w:rsid w:val="007A6989"/>
    <w:rsid w:val="007A6EC6"/>
    <w:rsid w:val="007A7F47"/>
    <w:rsid w:val="007B0978"/>
    <w:rsid w:val="007B0A22"/>
    <w:rsid w:val="007B1D1D"/>
    <w:rsid w:val="007B1D52"/>
    <w:rsid w:val="007B2647"/>
    <w:rsid w:val="007B392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20F"/>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577E2"/>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167"/>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47E9F"/>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67C"/>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39D5"/>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19B4"/>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5D86"/>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B57"/>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370A8"/>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2B89"/>
    <w:rsid w:val="00B6348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33E9"/>
    <w:rsid w:val="00BA44C8"/>
    <w:rsid w:val="00BA4D92"/>
    <w:rsid w:val="00BA577B"/>
    <w:rsid w:val="00BB0327"/>
    <w:rsid w:val="00BB13A6"/>
    <w:rsid w:val="00BB2403"/>
    <w:rsid w:val="00BB36E3"/>
    <w:rsid w:val="00BB3924"/>
    <w:rsid w:val="00BB4202"/>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C7B18"/>
    <w:rsid w:val="00BD0E36"/>
    <w:rsid w:val="00BD36B9"/>
    <w:rsid w:val="00BD37AF"/>
    <w:rsid w:val="00BD3914"/>
    <w:rsid w:val="00BD3FF4"/>
    <w:rsid w:val="00BD41DC"/>
    <w:rsid w:val="00BD44E7"/>
    <w:rsid w:val="00BD4DB0"/>
    <w:rsid w:val="00BD6B59"/>
    <w:rsid w:val="00BD75C9"/>
    <w:rsid w:val="00BD78C5"/>
    <w:rsid w:val="00BD7B70"/>
    <w:rsid w:val="00BE0CF0"/>
    <w:rsid w:val="00BE1907"/>
    <w:rsid w:val="00BE2BCA"/>
    <w:rsid w:val="00BE47FF"/>
    <w:rsid w:val="00BE487F"/>
    <w:rsid w:val="00BE530A"/>
    <w:rsid w:val="00BE5676"/>
    <w:rsid w:val="00BE670E"/>
    <w:rsid w:val="00BE67BF"/>
    <w:rsid w:val="00BE7522"/>
    <w:rsid w:val="00BE7BEA"/>
    <w:rsid w:val="00BF09E9"/>
    <w:rsid w:val="00BF125F"/>
    <w:rsid w:val="00BF28FA"/>
    <w:rsid w:val="00BF38CA"/>
    <w:rsid w:val="00BF506F"/>
    <w:rsid w:val="00BF5648"/>
    <w:rsid w:val="00BF6167"/>
    <w:rsid w:val="00BF6947"/>
    <w:rsid w:val="00BF7193"/>
    <w:rsid w:val="00BF7C5C"/>
    <w:rsid w:val="00C00488"/>
    <w:rsid w:val="00C00883"/>
    <w:rsid w:val="00C0216A"/>
    <w:rsid w:val="00C0253D"/>
    <w:rsid w:val="00C036E7"/>
    <w:rsid w:val="00C04B40"/>
    <w:rsid w:val="00C05792"/>
    <w:rsid w:val="00C062FD"/>
    <w:rsid w:val="00C0720A"/>
    <w:rsid w:val="00C106E4"/>
    <w:rsid w:val="00C10D3B"/>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301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0B04"/>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628"/>
    <w:rsid w:val="00C758E7"/>
    <w:rsid w:val="00C75E64"/>
    <w:rsid w:val="00C762A6"/>
    <w:rsid w:val="00C76540"/>
    <w:rsid w:val="00C77FBA"/>
    <w:rsid w:val="00C80BED"/>
    <w:rsid w:val="00C81561"/>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881"/>
    <w:rsid w:val="00CF6A39"/>
    <w:rsid w:val="00CF76F8"/>
    <w:rsid w:val="00D01B7C"/>
    <w:rsid w:val="00D036B5"/>
    <w:rsid w:val="00D03EBE"/>
    <w:rsid w:val="00D04806"/>
    <w:rsid w:val="00D052C2"/>
    <w:rsid w:val="00D06759"/>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553F"/>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0A68"/>
    <w:rsid w:val="00D8130E"/>
    <w:rsid w:val="00D8148B"/>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B6B3E"/>
    <w:rsid w:val="00DC0265"/>
    <w:rsid w:val="00DC1316"/>
    <w:rsid w:val="00DC28A0"/>
    <w:rsid w:val="00DC2BAA"/>
    <w:rsid w:val="00DC3031"/>
    <w:rsid w:val="00DC30C7"/>
    <w:rsid w:val="00DC50C5"/>
    <w:rsid w:val="00DC6E05"/>
    <w:rsid w:val="00DC7443"/>
    <w:rsid w:val="00DC7528"/>
    <w:rsid w:val="00DC7B7D"/>
    <w:rsid w:val="00DD0092"/>
    <w:rsid w:val="00DD201A"/>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55E1"/>
    <w:rsid w:val="00DF659D"/>
    <w:rsid w:val="00DF6C30"/>
    <w:rsid w:val="00DF76A6"/>
    <w:rsid w:val="00E00B20"/>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03A"/>
    <w:rsid w:val="00E308B0"/>
    <w:rsid w:val="00E314EE"/>
    <w:rsid w:val="00E334F0"/>
    <w:rsid w:val="00E3460A"/>
    <w:rsid w:val="00E34DFE"/>
    <w:rsid w:val="00E34F35"/>
    <w:rsid w:val="00E35CC2"/>
    <w:rsid w:val="00E40D27"/>
    <w:rsid w:val="00E40FB8"/>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1E1"/>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5DA8"/>
    <w:rsid w:val="00F56C0B"/>
    <w:rsid w:val="00F6148F"/>
    <w:rsid w:val="00F617A4"/>
    <w:rsid w:val="00F61C2D"/>
    <w:rsid w:val="00F63DE7"/>
    <w:rsid w:val="00F64CDC"/>
    <w:rsid w:val="00F65145"/>
    <w:rsid w:val="00F658DA"/>
    <w:rsid w:val="00F66651"/>
    <w:rsid w:val="00F6748A"/>
    <w:rsid w:val="00F677FD"/>
    <w:rsid w:val="00F70466"/>
    <w:rsid w:val="00F704E6"/>
    <w:rsid w:val="00F705CD"/>
    <w:rsid w:val="00F73A9B"/>
    <w:rsid w:val="00F73C73"/>
    <w:rsid w:val="00F73FFA"/>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1B4E"/>
    <w:rsid w:val="00FA2074"/>
    <w:rsid w:val="00FA4A24"/>
    <w:rsid w:val="00FA5AC1"/>
    <w:rsid w:val="00FA6ED7"/>
    <w:rsid w:val="00FB074B"/>
    <w:rsid w:val="00FB096C"/>
    <w:rsid w:val="00FB0F9A"/>
    <w:rsid w:val="00FB15E6"/>
    <w:rsid w:val="00FB16B8"/>
    <w:rsid w:val="00FB1E11"/>
    <w:rsid w:val="00FB28AF"/>
    <w:rsid w:val="00FB4710"/>
    <w:rsid w:val="00FB4D2C"/>
    <w:rsid w:val="00FB6652"/>
    <w:rsid w:val="00FB680D"/>
    <w:rsid w:val="00FB7141"/>
    <w:rsid w:val="00FC028C"/>
    <w:rsid w:val="00FC0C2D"/>
    <w:rsid w:val="00FC122C"/>
    <w:rsid w:val="00FC1485"/>
    <w:rsid w:val="00FC1C5F"/>
    <w:rsid w:val="00FC20A1"/>
    <w:rsid w:val="00FC546A"/>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CB"/>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CW_Lista"/>
    <w:basedOn w:val="Normalny"/>
    <w:link w:val="AkapitzlistZnak"/>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1">
    <w:name w:val="Tabela - Siatka2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1">
    <w:name w:val="Tabela - Siatka3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1">
    <w:name w:val="Tabela - Siatka4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6">
    <w:name w:val="Tabela - Siatka6"/>
    <w:basedOn w:val="Standardowy"/>
    <w:uiPriority w:val="3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7">
    <w:name w:val="Tabela - Siatka7"/>
    <w:basedOn w:val="Standardowy"/>
    <w:uiPriority w:val="3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
    <w:basedOn w:val="Domylnaczcionkaakapitu"/>
    <w:link w:val="Akapitzlist"/>
    <w:qFormat/>
    <w:locked/>
    <w:rsid w:val="004F1A0D"/>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4C4A5-2940-4039-95FF-C2E6D8773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16</Pages>
  <Words>6108</Words>
  <Characters>36650</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42673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N.Wipsowo Michał Łosiak</cp:lastModifiedBy>
  <cp:revision>64</cp:revision>
  <cp:lastPrinted>2023-08-04T10:26:00Z</cp:lastPrinted>
  <dcterms:created xsi:type="dcterms:W3CDTF">2023-11-07T11:37:00Z</dcterms:created>
  <dcterms:modified xsi:type="dcterms:W3CDTF">2024-07-18T11:06:00Z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