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4F1" w:rsidRDefault="008C44F1" w:rsidP="009430A0">
      <w:pPr>
        <w:keepNext/>
        <w:suppressAutoHyphens/>
        <w:spacing w:line="271" w:lineRule="auto"/>
        <w:outlineLvl w:val="0"/>
        <w:rPr>
          <w:rFonts w:ascii="Arial" w:eastAsia="Times New Roman" w:hAnsi="Arial" w:cs="Arial"/>
          <w:b/>
          <w:sz w:val="22"/>
          <w:szCs w:val="22"/>
          <w:lang w:eastAsia="zh-CN"/>
        </w:rPr>
      </w:pPr>
      <w:bookmarkStart w:id="0" w:name="_Toc69907821"/>
    </w:p>
    <w:p w:rsidR="00ED40C9" w:rsidRPr="00041E8E" w:rsidRDefault="00ED40C9" w:rsidP="009430A0">
      <w:pPr>
        <w:keepNext/>
        <w:suppressAutoHyphens/>
        <w:spacing w:line="271" w:lineRule="auto"/>
        <w:outlineLvl w:val="0"/>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31 Baza Lotnictwa Taktycznego    </w:t>
      </w:r>
      <w:r w:rsidR="00F2213F">
        <w:rPr>
          <w:rFonts w:ascii="Arial" w:eastAsia="Times New Roman" w:hAnsi="Arial" w:cs="Arial"/>
          <w:b/>
          <w:sz w:val="22"/>
          <w:szCs w:val="22"/>
          <w:lang w:eastAsia="zh-CN"/>
        </w:rPr>
        <w:t xml:space="preserve">                     </w:t>
      </w:r>
      <w:r w:rsidR="004523A3">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B37305">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Pr="00341328">
        <w:rPr>
          <w:rFonts w:ascii="Arial" w:eastAsia="Times New Roman" w:hAnsi="Arial" w:cs="Arial"/>
          <w:sz w:val="22"/>
          <w:szCs w:val="22"/>
          <w:lang w:eastAsia="zh-CN"/>
        </w:rPr>
        <w:t>.</w:t>
      </w:r>
      <w:bookmarkEnd w:id="0"/>
    </w:p>
    <w:p w:rsidR="00ED40C9" w:rsidRPr="00041E8E" w:rsidRDefault="00ED40C9" w:rsidP="009430A0">
      <w:pPr>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ul. Silniki 1</w:t>
      </w:r>
    </w:p>
    <w:p w:rsidR="00ED40C9" w:rsidRPr="00041E8E" w:rsidRDefault="00ED40C9" w:rsidP="009430A0">
      <w:pPr>
        <w:tabs>
          <w:tab w:val="left" w:pos="1664"/>
        </w:tabs>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61</w:t>
      </w:r>
      <w:r w:rsidR="00B37305">
        <w:rPr>
          <w:rFonts w:ascii="Arial" w:eastAsia="Times New Roman" w:hAnsi="Arial" w:cs="Arial"/>
          <w:b/>
          <w:sz w:val="22"/>
          <w:szCs w:val="22"/>
          <w:lang w:eastAsia="zh-CN"/>
        </w:rPr>
        <w:t>-</w:t>
      </w:r>
      <w:r w:rsidRPr="00041E8E">
        <w:rPr>
          <w:rFonts w:ascii="Arial" w:eastAsia="Times New Roman" w:hAnsi="Arial" w:cs="Arial"/>
          <w:b/>
          <w:sz w:val="22"/>
          <w:szCs w:val="22"/>
          <w:lang w:eastAsia="zh-CN"/>
        </w:rPr>
        <w:t xml:space="preserve"> 325 </w:t>
      </w:r>
      <w:r w:rsidR="00320E03" w:rsidRPr="00041E8E">
        <w:rPr>
          <w:rFonts w:ascii="Arial" w:eastAsia="Times New Roman" w:hAnsi="Arial" w:cs="Arial"/>
          <w:b/>
          <w:sz w:val="22"/>
          <w:szCs w:val="22"/>
          <w:lang w:eastAsia="zh-CN"/>
        </w:rPr>
        <w:t>Poznań</w:t>
      </w: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041E8E" w:rsidRDefault="007E590C" w:rsidP="007E590C">
      <w:pPr>
        <w:keepNext/>
        <w:suppressAutoHyphens/>
        <w:spacing w:line="271" w:lineRule="auto"/>
        <w:ind w:left="4963" w:firstLine="709"/>
        <w:outlineLvl w:val="0"/>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Poznań, dnia </w:t>
      </w:r>
      <w:r w:rsidR="00756A69">
        <w:rPr>
          <w:rFonts w:ascii="Arial" w:eastAsia="Times New Roman" w:hAnsi="Arial" w:cs="Arial"/>
          <w:sz w:val="22"/>
          <w:szCs w:val="22"/>
          <w:lang w:eastAsia="zh-CN"/>
        </w:rPr>
        <w:t>14</w:t>
      </w:r>
      <w:r w:rsidRPr="00F74E9D">
        <w:rPr>
          <w:rFonts w:ascii="Arial" w:eastAsia="Times New Roman" w:hAnsi="Arial" w:cs="Arial"/>
          <w:sz w:val="22"/>
          <w:szCs w:val="22"/>
          <w:lang w:eastAsia="zh-CN"/>
        </w:rPr>
        <w:t xml:space="preserve"> </w:t>
      </w:r>
      <w:r>
        <w:rPr>
          <w:rFonts w:ascii="Arial" w:eastAsia="Times New Roman" w:hAnsi="Arial" w:cs="Arial"/>
          <w:sz w:val="22"/>
          <w:szCs w:val="22"/>
          <w:lang w:eastAsia="zh-CN"/>
        </w:rPr>
        <w:t xml:space="preserve">kwietnia </w:t>
      </w:r>
      <w:r w:rsidRPr="00341328">
        <w:rPr>
          <w:rFonts w:ascii="Arial" w:eastAsia="Times New Roman" w:hAnsi="Arial" w:cs="Arial"/>
          <w:sz w:val="22"/>
          <w:szCs w:val="22"/>
          <w:lang w:eastAsia="zh-CN"/>
        </w:rPr>
        <w:t>202</w:t>
      </w:r>
      <w:r>
        <w:rPr>
          <w:rFonts w:ascii="Arial" w:eastAsia="Times New Roman" w:hAnsi="Arial" w:cs="Arial"/>
          <w:sz w:val="22"/>
          <w:szCs w:val="22"/>
          <w:lang w:eastAsia="zh-CN"/>
        </w:rPr>
        <w:t xml:space="preserve">5 </w:t>
      </w:r>
      <w:r w:rsidRPr="00341328">
        <w:rPr>
          <w:rFonts w:ascii="Arial" w:eastAsia="Times New Roman" w:hAnsi="Arial" w:cs="Arial"/>
          <w:sz w:val="22"/>
          <w:szCs w:val="22"/>
          <w:lang w:eastAsia="zh-CN"/>
        </w:rPr>
        <w:t>r</w:t>
      </w:r>
    </w:p>
    <w:p w:rsidR="00ED40C9" w:rsidRPr="00A506BF" w:rsidRDefault="00ED40C9" w:rsidP="009430A0">
      <w:pPr>
        <w:pStyle w:val="Nagwek1"/>
        <w:numPr>
          <w:ilvl w:val="0"/>
          <w:numId w:val="0"/>
        </w:numPr>
        <w:spacing w:before="0" w:after="0" w:line="271" w:lineRule="auto"/>
        <w:rPr>
          <w:rFonts w:ascii="Arial" w:hAnsi="Arial" w:cs="Arial"/>
          <w:b w:val="0"/>
          <w:sz w:val="22"/>
          <w:szCs w:val="22"/>
          <w:lang w:eastAsia="zh-CN"/>
        </w:rPr>
      </w:pPr>
      <w:bookmarkStart w:id="1" w:name="_Toc69907822"/>
      <w:r w:rsidRPr="00041E8E">
        <w:rPr>
          <w:rFonts w:ascii="Arial" w:hAnsi="Arial" w:cs="Arial"/>
          <w:b w:val="0"/>
          <w:sz w:val="22"/>
          <w:szCs w:val="22"/>
          <w:lang w:eastAsia="zh-CN"/>
        </w:rPr>
        <w:t>Nr sprawy</w:t>
      </w:r>
      <w:r w:rsidRPr="00A506BF">
        <w:rPr>
          <w:rFonts w:ascii="Arial" w:hAnsi="Arial" w:cs="Arial"/>
          <w:b w:val="0"/>
          <w:sz w:val="22"/>
          <w:szCs w:val="22"/>
          <w:lang w:eastAsia="zh-CN"/>
        </w:rPr>
        <w:t xml:space="preserve">: </w:t>
      </w:r>
      <w:bookmarkEnd w:id="1"/>
      <w:r w:rsidR="00681EEC">
        <w:rPr>
          <w:rFonts w:ascii="Arial" w:hAnsi="Arial" w:cs="Arial"/>
          <w:b w:val="0"/>
          <w:sz w:val="22"/>
          <w:szCs w:val="22"/>
          <w:lang w:eastAsia="zh-CN"/>
        </w:rPr>
        <w:t>9</w:t>
      </w:r>
      <w:r w:rsidR="007E590C">
        <w:rPr>
          <w:rFonts w:ascii="Arial" w:hAnsi="Arial" w:cs="Arial"/>
          <w:b w:val="0"/>
          <w:sz w:val="22"/>
          <w:szCs w:val="22"/>
          <w:lang w:eastAsia="zh-CN"/>
        </w:rPr>
        <w:t>M</w:t>
      </w:r>
      <w:r w:rsidR="00681EEC">
        <w:rPr>
          <w:rFonts w:ascii="Arial" w:hAnsi="Arial" w:cs="Arial"/>
          <w:b w:val="0"/>
          <w:sz w:val="22"/>
          <w:szCs w:val="22"/>
          <w:lang w:eastAsia="zh-CN"/>
        </w:rPr>
        <w:t>/II/25</w:t>
      </w: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2" w:name="_Toc69907823"/>
      <w:r w:rsidRPr="00041E8E">
        <w:rPr>
          <w:rFonts w:ascii="Arial" w:eastAsia="Times New Roman" w:hAnsi="Arial" w:cs="Arial"/>
          <w:b/>
          <w:sz w:val="28"/>
          <w:szCs w:val="28"/>
          <w:lang w:eastAsia="zh-CN"/>
        </w:rPr>
        <w:t>SPECYFIKACJA</w:t>
      </w:r>
      <w:bookmarkEnd w:id="2"/>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3" w:name="_Toc69907824"/>
      <w:r w:rsidRPr="00041E8E">
        <w:rPr>
          <w:rFonts w:ascii="Arial" w:eastAsia="Times New Roman" w:hAnsi="Arial" w:cs="Arial"/>
          <w:b/>
          <w:sz w:val="28"/>
          <w:szCs w:val="28"/>
          <w:lang w:eastAsia="zh-CN"/>
        </w:rPr>
        <w:t>WARUNKÓW  ZAMÓWIENIA</w:t>
      </w:r>
      <w:bookmarkEnd w:id="3"/>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dla postępowania </w:t>
      </w:r>
      <w:r w:rsidR="009144F8">
        <w:rPr>
          <w:rFonts w:ascii="Arial" w:eastAsia="Times New Roman" w:hAnsi="Arial" w:cs="Arial"/>
          <w:b/>
          <w:sz w:val="22"/>
          <w:szCs w:val="22"/>
          <w:lang w:eastAsia="zh-CN"/>
        </w:rPr>
        <w:t>pn</w:t>
      </w:r>
      <w:r w:rsidRPr="00041E8E">
        <w:rPr>
          <w:rFonts w:ascii="Arial" w:eastAsia="Times New Roman" w:hAnsi="Arial" w:cs="Arial"/>
          <w:b/>
          <w:sz w:val="22"/>
          <w:szCs w:val="22"/>
          <w:lang w:eastAsia="zh-CN"/>
        </w:rPr>
        <w:t>:</w:t>
      </w: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A65A9A" w:rsidRDefault="00D72E92" w:rsidP="00334BA2">
      <w:pPr>
        <w:suppressAutoHyphens/>
        <w:spacing w:line="271" w:lineRule="auto"/>
        <w:jc w:val="center"/>
        <w:rPr>
          <w:rFonts w:ascii="Arial" w:eastAsia="Times New Roman" w:hAnsi="Arial" w:cs="Arial"/>
          <w:b/>
          <w:color w:val="000000"/>
          <w:sz w:val="28"/>
          <w:szCs w:val="28"/>
          <w:lang w:eastAsia="zh-CN"/>
        </w:rPr>
      </w:pPr>
      <w:r w:rsidRPr="00A65A9A">
        <w:rPr>
          <w:rFonts w:ascii="Arial" w:eastAsia="Times New Roman" w:hAnsi="Arial" w:cs="Arial"/>
          <w:b/>
          <w:color w:val="000000"/>
          <w:sz w:val="28"/>
          <w:szCs w:val="28"/>
          <w:lang w:eastAsia="zh-CN"/>
        </w:rPr>
        <w:t>„</w:t>
      </w:r>
      <w:r w:rsidR="00405FD8" w:rsidRPr="00681EEC">
        <w:rPr>
          <w:rFonts w:ascii="Arial" w:hAnsi="Arial" w:cs="Arial"/>
          <w:b/>
          <w:i/>
          <w:sz w:val="32"/>
          <w:szCs w:val="28"/>
        </w:rPr>
        <w:t xml:space="preserve">DOSTAWA </w:t>
      </w:r>
      <w:r w:rsidR="00681EEC" w:rsidRPr="00681EEC">
        <w:rPr>
          <w:rFonts w:ascii="Arial" w:hAnsi="Arial" w:cs="Arial"/>
          <w:b/>
          <w:i/>
          <w:sz w:val="32"/>
          <w:szCs w:val="28"/>
        </w:rPr>
        <w:t xml:space="preserve">NARZĘDZI </w:t>
      </w:r>
      <w:r w:rsidR="00FF16E8">
        <w:rPr>
          <w:rFonts w:ascii="Arial" w:hAnsi="Arial" w:cs="Arial"/>
          <w:b/>
          <w:i/>
          <w:sz w:val="32"/>
          <w:szCs w:val="28"/>
        </w:rPr>
        <w:t>DLA ZZLT I INFRASTRUKTURY</w:t>
      </w:r>
      <w:r w:rsidR="00C15B8D" w:rsidRPr="00681EEC">
        <w:rPr>
          <w:rFonts w:ascii="Arial" w:eastAsia="Times New Roman" w:hAnsi="Arial" w:cs="Arial"/>
          <w:b/>
          <w:color w:val="000000"/>
          <w:sz w:val="32"/>
          <w:szCs w:val="28"/>
          <w:lang w:eastAsia="zh-CN"/>
        </w:rPr>
        <w:t>”</w:t>
      </w:r>
    </w:p>
    <w:p w:rsidR="00ED40C9" w:rsidRPr="00041E8E" w:rsidRDefault="00ED40C9" w:rsidP="009430A0">
      <w:pPr>
        <w:suppressAutoHyphens/>
        <w:spacing w:line="271" w:lineRule="auto"/>
        <w:jc w:val="center"/>
        <w:rPr>
          <w:rFonts w:ascii="Arial" w:eastAsia="Times New Roman" w:hAnsi="Arial" w:cs="Arial"/>
          <w:b/>
          <w:color w:val="FF0000"/>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prowadzonego w trybie </w:t>
      </w:r>
      <w:r>
        <w:rPr>
          <w:rFonts w:ascii="Arial" w:eastAsia="Times New Roman" w:hAnsi="Arial" w:cs="Arial"/>
          <w:b/>
          <w:sz w:val="22"/>
          <w:szCs w:val="22"/>
          <w:lang w:eastAsia="zh-CN"/>
        </w:rPr>
        <w:t xml:space="preserve">przetargu nieograniczonego </w:t>
      </w:r>
      <w:r w:rsidRPr="00041E8E">
        <w:rPr>
          <w:rFonts w:ascii="Arial" w:eastAsia="Times New Roman" w:hAnsi="Arial" w:cs="Arial"/>
          <w:b/>
          <w:sz w:val="22"/>
          <w:szCs w:val="22"/>
          <w:lang w:eastAsia="zh-CN"/>
        </w:rPr>
        <w:t xml:space="preserve">o wartości szacunkowej równej lub przekraczającej próg unijny określony na podstawie art. 3 ust. 1 pkt 1 ustawy </w:t>
      </w:r>
      <w:r>
        <w:rPr>
          <w:rFonts w:ascii="Arial" w:eastAsia="Times New Roman" w:hAnsi="Arial" w:cs="Arial"/>
          <w:b/>
          <w:sz w:val="22"/>
          <w:szCs w:val="22"/>
          <w:lang w:eastAsia="zh-CN"/>
        </w:rPr>
        <w:br/>
      </w:r>
      <w:r w:rsidRPr="00041E8E">
        <w:rPr>
          <w:rFonts w:ascii="Arial" w:eastAsia="Times New Roman" w:hAnsi="Arial" w:cs="Arial"/>
          <w:b/>
          <w:sz w:val="22"/>
          <w:szCs w:val="22"/>
          <w:lang w:eastAsia="zh-CN"/>
        </w:rPr>
        <w:t>z dnia 11 września 2019 r.</w:t>
      </w:r>
      <w:r>
        <w:rPr>
          <w:rFonts w:ascii="Arial" w:eastAsia="Times New Roman" w:hAnsi="Arial" w:cs="Arial"/>
          <w:b/>
          <w:sz w:val="22"/>
          <w:szCs w:val="22"/>
          <w:lang w:eastAsia="zh-CN"/>
        </w:rPr>
        <w:t xml:space="preserve"> </w:t>
      </w:r>
    </w:p>
    <w:p w:rsidR="00ED40C9"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Prawo zam</w:t>
      </w:r>
      <w:r w:rsidR="00404CF8">
        <w:rPr>
          <w:rFonts w:ascii="Arial" w:eastAsia="Times New Roman" w:hAnsi="Arial" w:cs="Arial"/>
          <w:b/>
          <w:sz w:val="22"/>
          <w:szCs w:val="22"/>
          <w:lang w:eastAsia="zh-CN"/>
        </w:rPr>
        <w:t>ówień publicznych (Dz. U. z 202</w:t>
      </w:r>
      <w:r w:rsidR="00C15B8D">
        <w:rPr>
          <w:rFonts w:ascii="Arial" w:eastAsia="Times New Roman" w:hAnsi="Arial" w:cs="Arial"/>
          <w:b/>
          <w:sz w:val="22"/>
          <w:szCs w:val="22"/>
          <w:lang w:eastAsia="zh-CN"/>
        </w:rPr>
        <w:t>4</w:t>
      </w:r>
      <w:r w:rsidRPr="00041E8E">
        <w:rPr>
          <w:rFonts w:ascii="Arial" w:eastAsia="Times New Roman" w:hAnsi="Arial" w:cs="Arial"/>
          <w:b/>
          <w:sz w:val="22"/>
          <w:szCs w:val="22"/>
          <w:lang w:eastAsia="zh-CN"/>
        </w:rPr>
        <w:t xml:space="preserve">r., poz. </w:t>
      </w:r>
      <w:r w:rsidR="00C15B8D">
        <w:rPr>
          <w:rFonts w:ascii="Arial" w:eastAsia="Times New Roman" w:hAnsi="Arial" w:cs="Arial"/>
          <w:b/>
          <w:sz w:val="22"/>
          <w:szCs w:val="22"/>
          <w:lang w:eastAsia="zh-CN"/>
        </w:rPr>
        <w:t>1320</w:t>
      </w:r>
      <w:r w:rsidRPr="00041E8E">
        <w:rPr>
          <w:rFonts w:ascii="Arial" w:eastAsia="Times New Roman" w:hAnsi="Arial" w:cs="Arial"/>
          <w:b/>
          <w:sz w:val="22"/>
          <w:szCs w:val="22"/>
          <w:lang w:eastAsia="zh-CN"/>
        </w:rPr>
        <w:t>)</w:t>
      </w:r>
      <w:r w:rsidRPr="00041E8E">
        <w:rPr>
          <w:rFonts w:ascii="Arial" w:eastAsia="Times New Roman" w:hAnsi="Arial" w:cs="Arial"/>
          <w:b/>
          <w:sz w:val="22"/>
          <w:szCs w:val="22"/>
          <w:lang w:eastAsia="zh-CN"/>
        </w:rPr>
        <w:br/>
      </w:r>
    </w:p>
    <w:p w:rsidR="00BD363D" w:rsidRPr="00041E8E" w:rsidRDefault="00BD363D" w:rsidP="009430A0">
      <w:pPr>
        <w:suppressAutoHyphens/>
        <w:spacing w:line="271" w:lineRule="auto"/>
        <w:jc w:val="center"/>
        <w:rPr>
          <w:rFonts w:ascii="Arial" w:eastAsia="Times New Roman" w:hAnsi="Arial" w:cs="Arial"/>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p>
    <w:p w:rsidR="007E590C" w:rsidRDefault="007E590C" w:rsidP="009430A0">
      <w:pPr>
        <w:suppressAutoHyphens/>
        <w:spacing w:line="271" w:lineRule="auto"/>
        <w:jc w:val="center"/>
        <w:rPr>
          <w:rFonts w:ascii="Arial" w:eastAsia="Times New Roman" w:hAnsi="Arial" w:cs="Arial"/>
          <w:b/>
          <w:sz w:val="22"/>
          <w:szCs w:val="22"/>
          <w:lang w:eastAsia="zh-CN"/>
        </w:rPr>
      </w:pPr>
    </w:p>
    <w:p w:rsidR="00BD363D" w:rsidRDefault="00BD363D" w:rsidP="009430A0">
      <w:pPr>
        <w:suppressAutoHyphens/>
        <w:spacing w:line="271" w:lineRule="auto"/>
        <w:jc w:val="center"/>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 ZATWIERDZAM</w:t>
      </w:r>
    </w:p>
    <w:p w:rsidR="00ED40C9" w:rsidRPr="00041E8E" w:rsidRDefault="00ED40C9" w:rsidP="009430A0">
      <w:pPr>
        <w:suppressAutoHyphens/>
        <w:spacing w:line="271" w:lineRule="auto"/>
        <w:ind w:left="4956"/>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00BA426B">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sidR="00BA426B">
        <w:rPr>
          <w:rFonts w:ascii="Arial" w:eastAsia="Times New Roman" w:hAnsi="Arial" w:cs="Arial"/>
          <w:b/>
          <w:sz w:val="22"/>
          <w:szCs w:val="22"/>
          <w:lang w:eastAsia="zh-CN"/>
        </w:rPr>
        <w:t>cz.p.o.</w:t>
      </w:r>
      <w:r w:rsidR="00A65A9A">
        <w:rPr>
          <w:rFonts w:ascii="Arial" w:eastAsia="Times New Roman" w:hAnsi="Arial" w:cs="Arial"/>
          <w:b/>
          <w:sz w:val="22"/>
          <w:szCs w:val="22"/>
          <w:lang w:eastAsia="zh-CN"/>
        </w:rPr>
        <w:t xml:space="preserve"> </w:t>
      </w:r>
      <w:r>
        <w:rPr>
          <w:rFonts w:ascii="Arial" w:eastAsia="Times New Roman" w:hAnsi="Arial" w:cs="Arial"/>
          <w:b/>
          <w:sz w:val="22"/>
          <w:szCs w:val="22"/>
          <w:lang w:eastAsia="zh-CN"/>
        </w:rPr>
        <w:t>DOWÓDCA</w:t>
      </w:r>
    </w:p>
    <w:p w:rsidR="00ED40C9" w:rsidRPr="00041E8E" w:rsidRDefault="00ED40C9" w:rsidP="009430A0">
      <w:pPr>
        <w:suppressAutoHyphens/>
        <w:spacing w:line="271" w:lineRule="auto"/>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31</w:t>
      </w:r>
      <w:r>
        <w:rPr>
          <w:rFonts w:ascii="Arial" w:eastAsia="Times New Roman" w:hAnsi="Arial" w:cs="Arial"/>
          <w:b/>
          <w:sz w:val="22"/>
          <w:szCs w:val="22"/>
          <w:lang w:eastAsia="zh-CN"/>
        </w:rPr>
        <w:t xml:space="preserve"> BAZY</w:t>
      </w:r>
      <w:r w:rsidRPr="00041E8E">
        <w:rPr>
          <w:rFonts w:ascii="Arial" w:eastAsia="Times New Roman" w:hAnsi="Arial" w:cs="Arial"/>
          <w:b/>
          <w:sz w:val="22"/>
          <w:szCs w:val="22"/>
          <w:lang w:eastAsia="zh-CN"/>
        </w:rPr>
        <w:t xml:space="preserve"> LOTNICTWA </w:t>
      </w:r>
      <w:r w:rsidR="00F74E9D">
        <w:rPr>
          <w:rFonts w:ascii="Arial" w:eastAsia="Times New Roman" w:hAnsi="Arial" w:cs="Arial"/>
          <w:b/>
          <w:sz w:val="22"/>
          <w:szCs w:val="22"/>
          <w:lang w:eastAsia="zh-CN"/>
        </w:rPr>
        <w:t>T</w:t>
      </w:r>
      <w:r w:rsidRPr="00041E8E">
        <w:rPr>
          <w:rFonts w:ascii="Arial" w:eastAsia="Times New Roman" w:hAnsi="Arial" w:cs="Arial"/>
          <w:b/>
          <w:sz w:val="22"/>
          <w:szCs w:val="22"/>
          <w:lang w:eastAsia="zh-CN"/>
        </w:rPr>
        <w:t>AKTYCZNEGO</w:t>
      </w: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Pr>
          <w:rFonts w:ascii="Arial" w:eastAsia="Times New Roman" w:hAnsi="Arial" w:cs="Arial"/>
          <w:b/>
          <w:sz w:val="22"/>
          <w:szCs w:val="22"/>
          <w:lang w:eastAsia="zh-CN"/>
        </w:rPr>
        <w:t xml:space="preserve">                                                           </w:t>
      </w:r>
      <w:r w:rsidR="00756A69">
        <w:rPr>
          <w:rFonts w:ascii="Arial" w:eastAsia="Times New Roman" w:hAnsi="Arial" w:cs="Arial"/>
          <w:b/>
          <w:sz w:val="22"/>
          <w:szCs w:val="22"/>
          <w:lang w:eastAsia="zh-CN"/>
        </w:rPr>
        <w:t>/-/ płk pil. Radosław ŚNIEGÓŁA</w:t>
      </w:r>
    </w:p>
    <w:p w:rsidR="00ED40C9" w:rsidRDefault="00ED40C9" w:rsidP="009430A0">
      <w:pPr>
        <w:suppressAutoHyphens/>
        <w:spacing w:line="271" w:lineRule="auto"/>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5251F8">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A83048">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00D172DF">
        <w:rPr>
          <w:rFonts w:ascii="Arial" w:eastAsia="Times New Roman" w:hAnsi="Arial" w:cs="Arial"/>
          <w:b/>
          <w:sz w:val="22"/>
          <w:szCs w:val="22"/>
          <w:lang w:eastAsia="zh-CN"/>
        </w:rPr>
        <w:t xml:space="preserve">      </w:t>
      </w:r>
    </w:p>
    <w:p w:rsidR="00ED40C9"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Default="00ED40C9" w:rsidP="009430A0">
      <w:pPr>
        <w:suppressAutoHyphens/>
        <w:spacing w:line="271" w:lineRule="auto"/>
        <w:ind w:left="708"/>
        <w:rPr>
          <w:rFonts w:ascii="Arial" w:hAnsi="Arial" w:cs="Arial"/>
          <w:sz w:val="22"/>
          <w:szCs w:val="22"/>
        </w:rPr>
      </w:pPr>
      <w:r w:rsidRPr="00041E8E">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 xml:space="preserve">  </w:t>
      </w:r>
      <w:r w:rsidR="00F74E9D">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ab/>
        <w:t xml:space="preserve">                   Data</w:t>
      </w:r>
      <w:r w:rsidRPr="00041E8E">
        <w:rPr>
          <w:rFonts w:ascii="Arial" w:eastAsia="Times New Roman" w:hAnsi="Arial" w:cs="Arial"/>
          <w:b/>
          <w:sz w:val="22"/>
          <w:szCs w:val="22"/>
          <w:lang w:eastAsia="zh-CN"/>
        </w:rPr>
        <w:t>: ……………r</w:t>
      </w:r>
      <w:r w:rsidRPr="00041E8E">
        <w:rPr>
          <w:rFonts w:ascii="Arial" w:hAnsi="Arial" w:cs="Arial"/>
          <w:sz w:val="22"/>
          <w:szCs w:val="22"/>
        </w:rPr>
        <w:t xml:space="preserve">    </w:t>
      </w:r>
    </w:p>
    <w:p w:rsidR="00ED40C9" w:rsidRDefault="00ED40C9"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ind w:left="708"/>
        <w:rPr>
          <w:rFonts w:ascii="Arial" w:hAnsi="Arial" w:cs="Arial"/>
          <w:sz w:val="22"/>
          <w:szCs w:val="22"/>
        </w:rPr>
      </w:pPr>
    </w:p>
    <w:p w:rsidR="004D54B8" w:rsidRDefault="004D54B8"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B098B" w:rsidRDefault="003B098B" w:rsidP="009430A0">
      <w:pPr>
        <w:suppressAutoHyphens/>
        <w:spacing w:line="271" w:lineRule="auto"/>
        <w:ind w:left="708"/>
        <w:rPr>
          <w:rFonts w:ascii="Arial" w:hAnsi="Arial" w:cs="Arial"/>
          <w:sz w:val="22"/>
          <w:szCs w:val="22"/>
        </w:rPr>
      </w:pPr>
    </w:p>
    <w:p w:rsidR="00A65A9A" w:rsidRDefault="00A65A9A" w:rsidP="009430A0">
      <w:pPr>
        <w:suppressAutoHyphens/>
        <w:spacing w:line="271" w:lineRule="auto"/>
        <w:ind w:left="708"/>
        <w:rPr>
          <w:rFonts w:ascii="Arial" w:hAnsi="Arial" w:cs="Arial"/>
          <w:sz w:val="22"/>
          <w:szCs w:val="22"/>
        </w:rPr>
      </w:pPr>
    </w:p>
    <w:p w:rsidR="00681EEC" w:rsidRDefault="00681EEC"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bCs/>
          <w:sz w:val="22"/>
          <w:szCs w:val="22"/>
        </w:rPr>
        <w:lastRenderedPageBreak/>
        <w:t>Rozdział I.</w:t>
      </w:r>
      <w:r w:rsidRPr="00041E8E">
        <w:rPr>
          <w:rFonts w:ascii="Arial" w:eastAsia="Calibri" w:hAnsi="Arial" w:cs="Arial"/>
          <w:b/>
          <w:sz w:val="22"/>
          <w:szCs w:val="22"/>
        </w:rPr>
        <w:t xml:space="preserve"> Zamawiający</w:t>
      </w:r>
      <w:r w:rsidR="006E0E96">
        <w:rPr>
          <w:rFonts w:ascii="Arial" w:eastAsia="Calibri" w:hAnsi="Arial" w:cs="Arial"/>
          <w:b/>
          <w:sz w:val="22"/>
          <w:szCs w:val="22"/>
        </w:rPr>
        <w:t>.</w:t>
      </w:r>
    </w:p>
    <w:p w:rsidR="005274B6" w:rsidRDefault="005274B6" w:rsidP="009430A0">
      <w:pPr>
        <w:spacing w:line="271" w:lineRule="auto"/>
        <w:ind w:left="720" w:hanging="578"/>
        <w:rPr>
          <w:rFonts w:ascii="Arial" w:hAnsi="Arial" w:cs="Arial"/>
          <w:sz w:val="22"/>
          <w:szCs w:val="22"/>
        </w:rPr>
      </w:pPr>
    </w:p>
    <w:p w:rsidR="00ED40C9" w:rsidRPr="00DF2B89" w:rsidRDefault="00ED40C9" w:rsidP="009430A0">
      <w:pPr>
        <w:spacing w:line="271" w:lineRule="auto"/>
        <w:ind w:left="720" w:hanging="578"/>
        <w:rPr>
          <w:rFonts w:ascii="Arial" w:hAnsi="Arial" w:cs="Arial"/>
          <w:sz w:val="22"/>
          <w:szCs w:val="22"/>
        </w:rPr>
      </w:pPr>
      <w:r w:rsidRPr="00041E8E">
        <w:rPr>
          <w:rFonts w:ascii="Arial" w:hAnsi="Arial" w:cs="Arial"/>
          <w:sz w:val="22"/>
          <w:szCs w:val="22"/>
        </w:rPr>
        <w:t xml:space="preserve">Zamawiający: </w:t>
      </w:r>
      <w:r w:rsidRPr="00DF2B89">
        <w:rPr>
          <w:rFonts w:ascii="Arial" w:hAnsi="Arial" w:cs="Arial"/>
          <w:sz w:val="22"/>
          <w:szCs w:val="22"/>
        </w:rPr>
        <w:t>31 Baza Lotnictwa Taktycznego</w:t>
      </w:r>
      <w:r>
        <w:rPr>
          <w:rFonts w:ascii="Arial" w:hAnsi="Arial" w:cs="Arial"/>
          <w:sz w:val="22"/>
          <w:szCs w:val="22"/>
        </w:rPr>
        <w:t>,</w:t>
      </w:r>
      <w:r w:rsidRPr="00DF2B89">
        <w:t xml:space="preserve"> </w:t>
      </w:r>
      <w:r w:rsidRPr="00DF2B89">
        <w:rPr>
          <w:rFonts w:ascii="Arial" w:hAnsi="Arial" w:cs="Arial"/>
          <w:sz w:val="22"/>
          <w:szCs w:val="22"/>
        </w:rPr>
        <w:t>ul. Silniki 1 , 61-325 Poznań</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Numer telefonu: +48 261 548</w:t>
      </w:r>
      <w:r>
        <w:rPr>
          <w:rFonts w:ascii="Arial" w:hAnsi="Arial" w:cs="Arial"/>
          <w:sz w:val="22"/>
          <w:szCs w:val="22"/>
        </w:rPr>
        <w:t> 500, fax +48 261 548 555</w:t>
      </w:r>
    </w:p>
    <w:p w:rsidR="00ED40C9" w:rsidRDefault="00ED40C9" w:rsidP="009430A0">
      <w:pPr>
        <w:pStyle w:val="Akapitzlist"/>
        <w:spacing w:line="271" w:lineRule="auto"/>
        <w:ind w:hanging="578"/>
        <w:jc w:val="both"/>
        <w:rPr>
          <w:rFonts w:ascii="Arial" w:hAnsi="Arial" w:cs="Arial"/>
          <w:sz w:val="22"/>
          <w:szCs w:val="22"/>
        </w:rPr>
      </w:pPr>
      <w:r>
        <w:rPr>
          <w:rFonts w:ascii="Arial" w:hAnsi="Arial" w:cs="Arial"/>
          <w:sz w:val="22"/>
          <w:szCs w:val="22"/>
        </w:rPr>
        <w:t xml:space="preserve">Adres strony internetowej Zamawiającego: </w:t>
      </w:r>
      <w:hyperlink r:id="rId10" w:history="1">
        <w:r w:rsidRPr="00FC5437">
          <w:rPr>
            <w:rStyle w:val="Hipercze"/>
            <w:rFonts w:ascii="Arial" w:hAnsi="Arial" w:cs="Arial"/>
            <w:sz w:val="22"/>
            <w:szCs w:val="22"/>
          </w:rPr>
          <w:t>www.31blt.wp.mil.pl</w:t>
        </w:r>
      </w:hyperlink>
      <w:r>
        <w:rPr>
          <w:rFonts w:ascii="Arial" w:hAnsi="Arial" w:cs="Arial"/>
          <w:sz w:val="22"/>
          <w:szCs w:val="22"/>
        </w:rPr>
        <w:t xml:space="preserve"> </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 xml:space="preserve">Adres poczty elektronicznej: </w:t>
      </w:r>
      <w:hyperlink r:id="rId11" w:history="1">
        <w:r w:rsidRPr="00E9488B">
          <w:rPr>
            <w:rStyle w:val="Hipercze"/>
            <w:rFonts w:ascii="Arial" w:hAnsi="Arial" w:cs="Arial"/>
            <w:sz w:val="22"/>
            <w:szCs w:val="22"/>
          </w:rPr>
          <w:t>31blt.przetargi@ron.mil.pl</w:t>
        </w:r>
      </w:hyperlink>
      <w:r w:rsidRPr="00E9488B">
        <w:rPr>
          <w:rFonts w:ascii="Arial" w:hAnsi="Arial" w:cs="Arial"/>
          <w:sz w:val="22"/>
          <w:szCs w:val="22"/>
        </w:rPr>
        <w:t xml:space="preserve"> </w:t>
      </w:r>
    </w:p>
    <w:p w:rsidR="00ED40C9" w:rsidRPr="00E9488B"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Godziny urzędowania: od 7.30 do 15.30</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REGON: 632431771, NIP: 777-00-04-575</w:t>
      </w:r>
    </w:p>
    <w:p w:rsidR="008E5617" w:rsidRPr="00E9488B" w:rsidRDefault="008E5617" w:rsidP="009430A0">
      <w:pPr>
        <w:pStyle w:val="Akapitzlist"/>
        <w:spacing w:line="271" w:lineRule="auto"/>
        <w:ind w:hanging="578"/>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 Strona internetowa</w:t>
      </w:r>
      <w:r w:rsidR="006E0E96">
        <w:rPr>
          <w:rFonts w:ascii="Arial" w:eastAsia="Calibri" w:hAnsi="Arial" w:cs="Arial"/>
          <w:b/>
          <w:sz w:val="22"/>
          <w:szCs w:val="22"/>
        </w:rPr>
        <w:t>.</w:t>
      </w:r>
    </w:p>
    <w:p w:rsidR="005274B6" w:rsidRDefault="005274B6" w:rsidP="00482E2B">
      <w:pPr>
        <w:pStyle w:val="Akapitzlist"/>
        <w:spacing w:line="271" w:lineRule="auto"/>
        <w:ind w:left="284"/>
        <w:jc w:val="both"/>
        <w:rPr>
          <w:rFonts w:ascii="Arial" w:hAnsi="Arial" w:cs="Arial"/>
          <w:bCs/>
          <w:sz w:val="22"/>
          <w:szCs w:val="22"/>
        </w:rPr>
      </w:pPr>
    </w:p>
    <w:p w:rsidR="00FB3BD9" w:rsidRPr="00482E2B" w:rsidRDefault="00ED40C9" w:rsidP="00070F44">
      <w:pPr>
        <w:pStyle w:val="Akapitzlist"/>
        <w:spacing w:line="271" w:lineRule="auto"/>
        <w:ind w:left="0"/>
        <w:jc w:val="both"/>
        <w:rPr>
          <w:rFonts w:ascii="Arial" w:hAnsi="Arial" w:cs="Arial"/>
          <w:bCs/>
          <w:sz w:val="22"/>
          <w:szCs w:val="22"/>
        </w:rPr>
      </w:pPr>
      <w:r w:rsidRPr="00041E8E">
        <w:rPr>
          <w:rFonts w:ascii="Arial" w:hAnsi="Arial" w:cs="Arial"/>
          <w:bCs/>
          <w:sz w:val="22"/>
          <w:szCs w:val="22"/>
        </w:rPr>
        <w:t xml:space="preserve">Zamawiający będzie prowadził korespondencję w zakresie obejmującym zmiany </w:t>
      </w:r>
      <w:r>
        <w:rPr>
          <w:rFonts w:ascii="Arial" w:hAnsi="Arial" w:cs="Arial"/>
          <w:bCs/>
          <w:sz w:val="22"/>
          <w:szCs w:val="22"/>
        </w:rPr>
        <w:br/>
      </w:r>
      <w:r w:rsidRPr="00041E8E">
        <w:rPr>
          <w:rFonts w:ascii="Arial" w:hAnsi="Arial" w:cs="Arial"/>
          <w:bCs/>
          <w:sz w:val="22"/>
          <w:szCs w:val="22"/>
        </w:rPr>
        <w:t>i wyjaśnienia treści SWZ oraz inne dokumenty zam</w:t>
      </w:r>
      <w:r w:rsidR="00FB3BD9">
        <w:rPr>
          <w:rFonts w:ascii="Arial" w:hAnsi="Arial" w:cs="Arial"/>
          <w:bCs/>
          <w:sz w:val="22"/>
          <w:szCs w:val="22"/>
        </w:rPr>
        <w:t>ówienia bezpośrednio związane z </w:t>
      </w:r>
      <w:r w:rsidRPr="00041E8E">
        <w:rPr>
          <w:rFonts w:ascii="Arial" w:hAnsi="Arial" w:cs="Arial"/>
          <w:bCs/>
          <w:sz w:val="22"/>
          <w:szCs w:val="22"/>
        </w:rPr>
        <w:t xml:space="preserve">postępowaniem o udzielenie zamówienia pod </w:t>
      </w:r>
      <w:r w:rsidRPr="00F60CCF">
        <w:rPr>
          <w:rFonts w:ascii="Arial" w:hAnsi="Arial" w:cs="Arial"/>
          <w:bCs/>
          <w:sz w:val="22"/>
          <w:szCs w:val="22"/>
        </w:rPr>
        <w:t>adresem strony internetowej wskazanej poniżej.</w:t>
      </w:r>
    </w:p>
    <w:p w:rsidR="00ED40C9" w:rsidRPr="00DF2B89" w:rsidRDefault="00ED40C9" w:rsidP="00070F44">
      <w:pPr>
        <w:pStyle w:val="Akapitzlist"/>
        <w:spacing w:line="271" w:lineRule="auto"/>
        <w:ind w:left="0"/>
        <w:jc w:val="both"/>
        <w:rPr>
          <w:rFonts w:ascii="Arial" w:hAnsi="Arial" w:cs="Arial"/>
          <w:sz w:val="22"/>
          <w:szCs w:val="22"/>
        </w:rPr>
      </w:pPr>
      <w:r w:rsidRPr="00041E8E">
        <w:rPr>
          <w:rFonts w:ascii="Arial" w:hAnsi="Arial" w:cs="Arial"/>
          <w:sz w:val="22"/>
          <w:szCs w:val="22"/>
        </w:rPr>
        <w:t xml:space="preserve">Adres </w:t>
      </w:r>
      <w:r>
        <w:rPr>
          <w:rFonts w:ascii="Arial" w:hAnsi="Arial" w:cs="Arial"/>
          <w:sz w:val="22"/>
          <w:szCs w:val="22"/>
        </w:rPr>
        <w:t>platformy do obsługi</w:t>
      </w:r>
      <w:r w:rsidRPr="00041E8E">
        <w:rPr>
          <w:rFonts w:ascii="Arial" w:hAnsi="Arial" w:cs="Arial"/>
          <w:sz w:val="22"/>
          <w:szCs w:val="22"/>
        </w:rPr>
        <w:t xml:space="preserve"> prowadzonego postępowania:</w:t>
      </w:r>
      <w:r w:rsidRPr="00DF2B89">
        <w:t xml:space="preserve"> </w:t>
      </w:r>
    </w:p>
    <w:p w:rsidR="00366550" w:rsidRPr="00900E9A" w:rsidRDefault="00366550" w:rsidP="00871EEE">
      <w:pPr>
        <w:pStyle w:val="Akapitzlist"/>
        <w:jc w:val="both"/>
        <w:rPr>
          <w:rFonts w:ascii="Arial" w:hAnsi="Arial" w:cs="Arial"/>
          <w:sz w:val="22"/>
          <w:szCs w:val="22"/>
        </w:rPr>
      </w:pPr>
      <w:r w:rsidRPr="00900E9A">
        <w:rPr>
          <w:rFonts w:ascii="Arial" w:hAnsi="Arial" w:cs="Arial"/>
          <w:sz w:val="22"/>
          <w:szCs w:val="22"/>
        </w:rPr>
        <w:t xml:space="preserve">                   </w:t>
      </w:r>
      <w:hyperlink r:id="rId12" w:history="1">
        <w:r w:rsidR="00900E9A" w:rsidRPr="00900E9A">
          <w:rPr>
            <w:rStyle w:val="Hipercze"/>
            <w:rFonts w:ascii="Arial" w:hAnsi="Arial" w:cs="Arial"/>
            <w:color w:val="337AB7"/>
            <w:sz w:val="22"/>
            <w:szCs w:val="22"/>
            <w:shd w:val="clear" w:color="auto" w:fill="FFFFFF"/>
          </w:rPr>
          <w:t>https://platformazakupowa.pl/transakcja/1091456</w:t>
        </w:r>
      </w:hyperlink>
    </w:p>
    <w:p w:rsidR="00ED40C9" w:rsidRPr="00041E8E" w:rsidRDefault="00ED40C9" w:rsidP="009430A0">
      <w:pPr>
        <w:spacing w:line="271" w:lineRule="auto"/>
        <w:ind w:left="1428"/>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III. T</w:t>
      </w:r>
      <w:r w:rsidRPr="00041E8E">
        <w:rPr>
          <w:rFonts w:ascii="Arial" w:eastAsia="Calibri" w:hAnsi="Arial" w:cs="Arial"/>
          <w:b/>
          <w:bCs/>
          <w:sz w:val="22"/>
          <w:szCs w:val="22"/>
        </w:rPr>
        <w:t>ryb</w:t>
      </w:r>
      <w:r w:rsidRPr="00041E8E">
        <w:rPr>
          <w:rFonts w:ascii="Arial" w:eastAsia="Calibri" w:hAnsi="Arial" w:cs="Arial"/>
          <w:b/>
          <w:sz w:val="22"/>
          <w:szCs w:val="22"/>
        </w:rPr>
        <w:t xml:space="preserve"> </w:t>
      </w:r>
      <w:r w:rsidRPr="00041E8E">
        <w:rPr>
          <w:rFonts w:ascii="Arial" w:eastAsia="Calibri" w:hAnsi="Arial" w:cs="Arial"/>
          <w:b/>
          <w:bCs/>
          <w:sz w:val="22"/>
          <w:szCs w:val="22"/>
        </w:rPr>
        <w:t>postępowania</w:t>
      </w:r>
      <w:r w:rsidR="006E0E96">
        <w:rPr>
          <w:rFonts w:ascii="Arial" w:eastAsia="Calibri" w:hAnsi="Arial" w:cs="Arial"/>
          <w:b/>
          <w:bCs/>
          <w:sz w:val="22"/>
          <w:szCs w:val="22"/>
        </w:rPr>
        <w:t>.</w:t>
      </w:r>
    </w:p>
    <w:p w:rsidR="005274B6" w:rsidRDefault="005274B6" w:rsidP="005274B6">
      <w:pPr>
        <w:spacing w:line="271" w:lineRule="auto"/>
        <w:ind w:left="284"/>
        <w:contextualSpacing/>
        <w:jc w:val="both"/>
        <w:rPr>
          <w:rFonts w:ascii="Arial" w:hAnsi="Arial" w:cs="Arial"/>
          <w:sz w:val="22"/>
          <w:szCs w:val="22"/>
        </w:rPr>
      </w:pPr>
    </w:p>
    <w:p w:rsidR="00ED40C9" w:rsidRPr="00041E8E"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Postępowanie o udzielenie zamówienia publicznego prowadzone w trybie przetargu nieograniczonego na podstawie art</w:t>
      </w:r>
      <w:r>
        <w:rPr>
          <w:rFonts w:ascii="Arial" w:hAnsi="Arial" w:cs="Arial"/>
          <w:sz w:val="22"/>
          <w:szCs w:val="22"/>
        </w:rPr>
        <w:t>. 132</w:t>
      </w:r>
      <w:r w:rsidRPr="00041E8E">
        <w:rPr>
          <w:rFonts w:ascii="Arial" w:hAnsi="Arial" w:cs="Arial"/>
          <w:sz w:val="22"/>
          <w:szCs w:val="22"/>
        </w:rPr>
        <w:t xml:space="preserve"> ustawy z dnia 11 września 2019r. Prawo zamówień publicznych </w:t>
      </w:r>
      <w:r w:rsidR="00BA2F2A">
        <w:rPr>
          <w:rFonts w:ascii="Arial" w:hAnsi="Arial" w:cs="Arial"/>
          <w:sz w:val="22"/>
          <w:szCs w:val="22"/>
        </w:rPr>
        <w:t>(Dz.U.202</w:t>
      </w:r>
      <w:r w:rsidR="003D238F">
        <w:rPr>
          <w:rFonts w:ascii="Arial" w:hAnsi="Arial" w:cs="Arial"/>
          <w:sz w:val="22"/>
          <w:szCs w:val="22"/>
        </w:rPr>
        <w:t>4</w:t>
      </w:r>
      <w:r w:rsidR="003D5F48">
        <w:rPr>
          <w:rFonts w:ascii="Arial" w:hAnsi="Arial" w:cs="Arial"/>
          <w:sz w:val="22"/>
          <w:szCs w:val="22"/>
        </w:rPr>
        <w:t xml:space="preserve">r., </w:t>
      </w:r>
      <w:r w:rsidR="00BA2F2A">
        <w:rPr>
          <w:rFonts w:ascii="Arial" w:hAnsi="Arial" w:cs="Arial"/>
          <w:sz w:val="22"/>
          <w:szCs w:val="22"/>
        </w:rPr>
        <w:t xml:space="preserve">poz. </w:t>
      </w:r>
      <w:r w:rsidR="003D238F">
        <w:rPr>
          <w:rFonts w:ascii="Arial" w:hAnsi="Arial" w:cs="Arial"/>
          <w:sz w:val="22"/>
          <w:szCs w:val="22"/>
        </w:rPr>
        <w:t>1320</w:t>
      </w:r>
      <w:r w:rsidR="00BA2F2A">
        <w:rPr>
          <w:rFonts w:ascii="Arial" w:hAnsi="Arial" w:cs="Arial"/>
          <w:sz w:val="22"/>
          <w:szCs w:val="22"/>
        </w:rPr>
        <w:t xml:space="preserve">) </w:t>
      </w:r>
      <w:r w:rsidRPr="00041E8E">
        <w:rPr>
          <w:rFonts w:ascii="Arial" w:hAnsi="Arial" w:cs="Arial"/>
          <w:sz w:val="22"/>
          <w:szCs w:val="22"/>
        </w:rPr>
        <w:t xml:space="preserve">zwanej dalej „ustawą Pzp”. </w:t>
      </w:r>
    </w:p>
    <w:p w:rsidR="009518E9"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W postępowaniu mają zastosowanie przepisy ustawy Pzp oraz aktów wykonawczych wydanych na jej podstawie. W zakresie nieuregulowanym przez ww. akty prawne stosuje się przepisy ustawy z dnia 23 kwietnia 1964 r. - Kodeks cywilny.</w:t>
      </w:r>
    </w:p>
    <w:p w:rsidR="004D0C31" w:rsidRPr="006A256A" w:rsidRDefault="004D0C31" w:rsidP="004D0C31">
      <w:pPr>
        <w:spacing w:line="271" w:lineRule="auto"/>
        <w:ind w:left="284"/>
        <w:contextualSpacing/>
        <w:jc w:val="both"/>
        <w:rPr>
          <w:rFonts w:ascii="Arial" w:hAnsi="Arial" w:cs="Arial"/>
          <w:sz w:val="22"/>
          <w:szCs w:val="22"/>
        </w:rPr>
      </w:pPr>
    </w:p>
    <w:p w:rsidR="00753F76"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IV. Opis przedmiotu zamówienia</w:t>
      </w:r>
      <w:r w:rsidR="006E0E96">
        <w:rPr>
          <w:rFonts w:ascii="Arial" w:eastAsia="Calibri" w:hAnsi="Arial" w:cs="Arial"/>
          <w:b/>
          <w:sz w:val="22"/>
          <w:szCs w:val="22"/>
        </w:rPr>
        <w:t>.</w:t>
      </w:r>
    </w:p>
    <w:p w:rsidR="005274B6" w:rsidRDefault="005274B6" w:rsidP="005274B6">
      <w:pPr>
        <w:suppressAutoHyphens/>
        <w:spacing w:line="271" w:lineRule="auto"/>
        <w:ind w:left="284"/>
        <w:jc w:val="both"/>
        <w:rPr>
          <w:rFonts w:ascii="Arial" w:hAnsi="Arial" w:cs="Arial"/>
          <w:sz w:val="22"/>
          <w:szCs w:val="22"/>
        </w:rPr>
      </w:pPr>
    </w:p>
    <w:p w:rsidR="00681EEC" w:rsidRPr="00681EEC" w:rsidRDefault="00FF16E8" w:rsidP="000B0309">
      <w:pPr>
        <w:numPr>
          <w:ilvl w:val="0"/>
          <w:numId w:val="55"/>
        </w:numPr>
        <w:suppressAutoHyphens/>
        <w:spacing w:line="271" w:lineRule="auto"/>
        <w:ind w:left="284" w:hanging="284"/>
        <w:jc w:val="both"/>
        <w:rPr>
          <w:rFonts w:ascii="Arial" w:hAnsi="Arial" w:cs="Arial"/>
          <w:sz w:val="22"/>
          <w:szCs w:val="22"/>
        </w:rPr>
      </w:pPr>
      <w:r>
        <w:rPr>
          <w:rFonts w:ascii="Arial" w:hAnsi="Arial" w:cs="Arial"/>
          <w:sz w:val="22"/>
          <w:szCs w:val="22"/>
        </w:rPr>
        <w:t xml:space="preserve">Postępowanie jest częścią prowadzonego postępowania „Dostawa narzędzi </w:t>
      </w:r>
      <w:r w:rsidR="0004632E">
        <w:rPr>
          <w:rFonts w:ascii="Arial" w:hAnsi="Arial" w:cs="Arial"/>
          <w:sz w:val="22"/>
          <w:szCs w:val="22"/>
        </w:rPr>
        <w:t>dla ZZLT i infrastruktury</w:t>
      </w:r>
      <w:r>
        <w:rPr>
          <w:rFonts w:ascii="Arial" w:hAnsi="Arial" w:cs="Arial"/>
          <w:sz w:val="22"/>
          <w:szCs w:val="22"/>
        </w:rPr>
        <w:t xml:space="preserve">”. </w:t>
      </w:r>
      <w:r w:rsidR="00681EEC" w:rsidRPr="00681EEC">
        <w:rPr>
          <w:rFonts w:ascii="Arial" w:hAnsi="Arial" w:cs="Arial"/>
          <w:sz w:val="22"/>
          <w:szCs w:val="22"/>
        </w:rPr>
        <w:t xml:space="preserve">Przedmiotem zamówienia jest dostawa nowych (nieużywanych) narzędzi na potrzeby </w:t>
      </w:r>
      <w:r>
        <w:rPr>
          <w:rFonts w:ascii="Arial" w:hAnsi="Arial" w:cs="Arial"/>
          <w:sz w:val="22"/>
          <w:szCs w:val="22"/>
        </w:rPr>
        <w:t>służby ZZLT oraz służby Infrastruktury 31 Bazy Lotnictwa Taktycznego.</w:t>
      </w:r>
    </w:p>
    <w:p w:rsidR="00681EEC" w:rsidRPr="00681EEC" w:rsidRDefault="00681EEC" w:rsidP="000B0309">
      <w:pPr>
        <w:numPr>
          <w:ilvl w:val="0"/>
          <w:numId w:val="55"/>
        </w:numPr>
        <w:suppressAutoHyphens/>
        <w:spacing w:line="271" w:lineRule="auto"/>
        <w:ind w:left="284" w:hanging="284"/>
        <w:jc w:val="both"/>
        <w:rPr>
          <w:rFonts w:ascii="Arial" w:hAnsi="Arial" w:cs="Arial"/>
          <w:sz w:val="22"/>
          <w:szCs w:val="22"/>
        </w:rPr>
      </w:pPr>
      <w:r w:rsidRPr="00681EEC">
        <w:rPr>
          <w:rFonts w:ascii="Arial" w:hAnsi="Arial" w:cs="Arial"/>
          <w:sz w:val="22"/>
          <w:szCs w:val="22"/>
        </w:rPr>
        <w:t xml:space="preserve"> Wymagania jakościowe oraz obowiązujące dokumenty, o których mowa w art. 246 ust.2 ustawy Pzp przedmiotu zamówienia zawarte zostały w załączniku nr </w:t>
      </w:r>
      <w:r w:rsidR="00B951BA">
        <w:rPr>
          <w:rFonts w:ascii="Arial" w:hAnsi="Arial" w:cs="Arial"/>
          <w:sz w:val="22"/>
          <w:szCs w:val="22"/>
        </w:rPr>
        <w:t>1a</w:t>
      </w:r>
      <w:r w:rsidRPr="00681EEC">
        <w:rPr>
          <w:rFonts w:ascii="Arial" w:hAnsi="Arial" w:cs="Arial"/>
          <w:sz w:val="22"/>
          <w:szCs w:val="22"/>
        </w:rPr>
        <w:t xml:space="preserve"> – „formularz cenowy” do SWZ oraz w załączniku nr </w:t>
      </w:r>
      <w:r w:rsidR="00B951BA">
        <w:rPr>
          <w:rFonts w:ascii="Arial" w:hAnsi="Arial" w:cs="Arial"/>
          <w:sz w:val="22"/>
          <w:szCs w:val="22"/>
        </w:rPr>
        <w:t>4</w:t>
      </w:r>
      <w:r w:rsidRPr="00681EEC">
        <w:rPr>
          <w:rFonts w:ascii="Arial" w:hAnsi="Arial" w:cs="Arial"/>
          <w:sz w:val="22"/>
          <w:szCs w:val="22"/>
        </w:rPr>
        <w:t xml:space="preserve"> do SWZ – „Projekt umowy” do SWZ.</w:t>
      </w:r>
    </w:p>
    <w:p w:rsidR="00681EEC" w:rsidRPr="00681EEC" w:rsidRDefault="00681EEC" w:rsidP="000B0309">
      <w:pPr>
        <w:numPr>
          <w:ilvl w:val="0"/>
          <w:numId w:val="55"/>
        </w:numPr>
        <w:suppressAutoHyphens/>
        <w:spacing w:line="271" w:lineRule="auto"/>
        <w:ind w:left="284" w:hanging="284"/>
        <w:jc w:val="both"/>
        <w:rPr>
          <w:rFonts w:ascii="Arial" w:hAnsi="Arial" w:cs="Arial"/>
          <w:sz w:val="22"/>
          <w:szCs w:val="22"/>
        </w:rPr>
      </w:pPr>
      <w:r w:rsidRPr="00681EEC">
        <w:rPr>
          <w:rFonts w:ascii="Arial" w:hAnsi="Arial" w:cs="Arial"/>
          <w:sz w:val="22"/>
          <w:szCs w:val="22"/>
        </w:rPr>
        <w:t xml:space="preserve">Zamawiający dopuszcza składanie ofert częściowych, zamówienie składa się </w:t>
      </w:r>
      <w:r w:rsidRPr="00B951BA">
        <w:rPr>
          <w:rFonts w:ascii="Arial" w:hAnsi="Arial" w:cs="Arial"/>
          <w:sz w:val="22"/>
          <w:szCs w:val="22"/>
        </w:rPr>
        <w:t xml:space="preserve">z </w:t>
      </w:r>
      <w:r w:rsidR="007E590C" w:rsidRPr="0004632E">
        <w:rPr>
          <w:rFonts w:ascii="Arial" w:hAnsi="Arial" w:cs="Arial"/>
          <w:sz w:val="22"/>
          <w:szCs w:val="22"/>
        </w:rPr>
        <w:t>22</w:t>
      </w:r>
      <w:r w:rsidRPr="0004632E">
        <w:rPr>
          <w:rFonts w:ascii="Arial" w:hAnsi="Arial" w:cs="Arial"/>
          <w:sz w:val="22"/>
          <w:szCs w:val="22"/>
        </w:rPr>
        <w:t xml:space="preserve"> zadań</w:t>
      </w:r>
      <w:r w:rsidRPr="00681EEC">
        <w:rPr>
          <w:rFonts w:ascii="Arial" w:hAnsi="Arial" w:cs="Arial"/>
          <w:sz w:val="22"/>
          <w:szCs w:val="22"/>
        </w:rPr>
        <w:t>:</w:t>
      </w:r>
    </w:p>
    <w:p w:rsidR="007E590C" w:rsidRPr="00405FD8" w:rsidRDefault="007E590C" w:rsidP="007E590C">
      <w:pPr>
        <w:pStyle w:val="Akapitzlist"/>
        <w:widowControl w:val="0"/>
        <w:autoSpaceDE w:val="0"/>
        <w:spacing w:line="276" w:lineRule="auto"/>
        <w:ind w:left="928"/>
        <w:jc w:val="both"/>
        <w:rPr>
          <w:rFonts w:ascii="Arial" w:hAnsi="Arial" w:cs="Arial"/>
          <w:b/>
          <w:sz w:val="22"/>
          <w:szCs w:val="22"/>
        </w:rPr>
      </w:pPr>
      <w:r w:rsidRPr="00405FD8">
        <w:rPr>
          <w:rFonts w:ascii="Arial" w:hAnsi="Arial" w:cs="Arial"/>
          <w:b/>
          <w:sz w:val="22"/>
          <w:szCs w:val="22"/>
        </w:rPr>
        <w:t>Służba ZZLT i LŚB</w:t>
      </w:r>
    </w:p>
    <w:p w:rsidR="007E590C" w:rsidRPr="00405FD8" w:rsidRDefault="007E590C" w:rsidP="007E590C">
      <w:pPr>
        <w:pStyle w:val="Akapitzlist"/>
        <w:widowControl w:val="0"/>
        <w:numPr>
          <w:ilvl w:val="0"/>
          <w:numId w:val="70"/>
        </w:numPr>
        <w:autoSpaceDE w:val="0"/>
        <w:spacing w:line="276" w:lineRule="auto"/>
        <w:ind w:left="851" w:hanging="284"/>
        <w:jc w:val="both"/>
        <w:rPr>
          <w:rFonts w:ascii="Arial" w:hAnsi="Arial" w:cs="Arial"/>
          <w:sz w:val="22"/>
          <w:szCs w:val="22"/>
        </w:rPr>
      </w:pPr>
      <w:r w:rsidRPr="00405FD8">
        <w:rPr>
          <w:rFonts w:ascii="Arial" w:hAnsi="Arial" w:cs="Arial"/>
          <w:sz w:val="22"/>
          <w:szCs w:val="22"/>
        </w:rPr>
        <w:t xml:space="preserve">Zadanie nr </w:t>
      </w:r>
      <w:r>
        <w:rPr>
          <w:rFonts w:ascii="Arial" w:hAnsi="Arial" w:cs="Arial"/>
          <w:sz w:val="22"/>
          <w:szCs w:val="22"/>
        </w:rPr>
        <w:t>1</w:t>
      </w:r>
      <w:r w:rsidRPr="00405FD8">
        <w:rPr>
          <w:rFonts w:ascii="Arial" w:hAnsi="Arial" w:cs="Arial"/>
          <w:sz w:val="22"/>
          <w:szCs w:val="22"/>
        </w:rPr>
        <w:t xml:space="preserve"> – </w:t>
      </w:r>
      <w:r>
        <w:rPr>
          <w:rFonts w:ascii="Arial" w:hAnsi="Arial" w:cs="Arial"/>
          <w:sz w:val="22"/>
          <w:szCs w:val="22"/>
        </w:rPr>
        <w:t>Elektronnarzędzia,</w:t>
      </w:r>
    </w:p>
    <w:p w:rsidR="007E590C" w:rsidRPr="00405FD8" w:rsidRDefault="007E590C" w:rsidP="007E590C">
      <w:pPr>
        <w:pStyle w:val="Akapitzlist"/>
        <w:widowControl w:val="0"/>
        <w:numPr>
          <w:ilvl w:val="0"/>
          <w:numId w:val="70"/>
        </w:numPr>
        <w:autoSpaceDE w:val="0"/>
        <w:spacing w:line="276" w:lineRule="auto"/>
        <w:ind w:left="851" w:hanging="284"/>
        <w:jc w:val="both"/>
        <w:rPr>
          <w:rFonts w:ascii="Arial" w:hAnsi="Arial" w:cs="Arial"/>
          <w:sz w:val="22"/>
          <w:szCs w:val="22"/>
        </w:rPr>
      </w:pPr>
      <w:r w:rsidRPr="00405FD8">
        <w:rPr>
          <w:rFonts w:ascii="Arial" w:hAnsi="Arial" w:cs="Arial"/>
          <w:sz w:val="22"/>
          <w:szCs w:val="22"/>
        </w:rPr>
        <w:t xml:space="preserve">Zadanie nr </w:t>
      </w:r>
      <w:r>
        <w:rPr>
          <w:rFonts w:ascii="Arial" w:hAnsi="Arial" w:cs="Arial"/>
          <w:sz w:val="22"/>
          <w:szCs w:val="22"/>
        </w:rPr>
        <w:t>2</w:t>
      </w:r>
      <w:r w:rsidRPr="00405FD8">
        <w:rPr>
          <w:rFonts w:ascii="Arial" w:hAnsi="Arial" w:cs="Arial"/>
          <w:sz w:val="22"/>
          <w:szCs w:val="22"/>
        </w:rPr>
        <w:t xml:space="preserve"> – </w:t>
      </w:r>
      <w:r>
        <w:rPr>
          <w:rFonts w:ascii="Arial" w:hAnsi="Arial" w:cs="Arial"/>
          <w:sz w:val="22"/>
          <w:szCs w:val="22"/>
        </w:rPr>
        <w:t>klucze dynamometryczne</w:t>
      </w:r>
      <w:r w:rsidRPr="00405FD8">
        <w:rPr>
          <w:rFonts w:ascii="Arial" w:hAnsi="Arial" w:cs="Arial"/>
          <w:sz w:val="22"/>
          <w:szCs w:val="22"/>
        </w:rPr>
        <w:t xml:space="preserve">, </w:t>
      </w:r>
    </w:p>
    <w:p w:rsidR="007E590C" w:rsidRPr="00405FD8" w:rsidRDefault="007E590C" w:rsidP="007E590C">
      <w:pPr>
        <w:pStyle w:val="Akapitzlist"/>
        <w:widowControl w:val="0"/>
        <w:numPr>
          <w:ilvl w:val="0"/>
          <w:numId w:val="70"/>
        </w:numPr>
        <w:autoSpaceDE w:val="0"/>
        <w:spacing w:line="276" w:lineRule="auto"/>
        <w:ind w:left="851" w:hanging="284"/>
        <w:jc w:val="both"/>
        <w:rPr>
          <w:rFonts w:ascii="Arial" w:hAnsi="Arial" w:cs="Arial"/>
          <w:sz w:val="22"/>
          <w:szCs w:val="22"/>
        </w:rPr>
      </w:pPr>
      <w:r w:rsidRPr="00405FD8">
        <w:rPr>
          <w:rFonts w:ascii="Arial" w:hAnsi="Arial" w:cs="Arial"/>
          <w:sz w:val="22"/>
          <w:szCs w:val="22"/>
        </w:rPr>
        <w:t xml:space="preserve">Zadanie nr </w:t>
      </w:r>
      <w:r>
        <w:rPr>
          <w:rFonts w:ascii="Arial" w:hAnsi="Arial" w:cs="Arial"/>
          <w:sz w:val="22"/>
          <w:szCs w:val="22"/>
        </w:rPr>
        <w:t>3</w:t>
      </w:r>
      <w:r w:rsidRPr="00405FD8">
        <w:rPr>
          <w:rFonts w:ascii="Arial" w:hAnsi="Arial" w:cs="Arial"/>
          <w:sz w:val="22"/>
          <w:szCs w:val="22"/>
        </w:rPr>
        <w:t xml:space="preserve"> </w:t>
      </w:r>
      <w:r>
        <w:rPr>
          <w:rFonts w:ascii="Arial" w:hAnsi="Arial" w:cs="Arial"/>
          <w:sz w:val="22"/>
          <w:szCs w:val="22"/>
        </w:rPr>
        <w:t>–</w:t>
      </w:r>
      <w:r w:rsidRPr="00405FD8">
        <w:rPr>
          <w:rFonts w:ascii="Arial" w:hAnsi="Arial" w:cs="Arial"/>
          <w:sz w:val="22"/>
          <w:szCs w:val="22"/>
        </w:rPr>
        <w:t xml:space="preserve"> </w:t>
      </w:r>
      <w:r>
        <w:rPr>
          <w:rFonts w:ascii="Arial" w:hAnsi="Arial" w:cs="Arial"/>
          <w:sz w:val="22"/>
          <w:szCs w:val="22"/>
        </w:rPr>
        <w:t>Narzędzia NSN,</w:t>
      </w:r>
    </w:p>
    <w:p w:rsidR="007E590C" w:rsidRPr="00405FD8" w:rsidRDefault="007E590C" w:rsidP="007E590C">
      <w:pPr>
        <w:pStyle w:val="Akapitzlist"/>
        <w:widowControl w:val="0"/>
        <w:numPr>
          <w:ilvl w:val="0"/>
          <w:numId w:val="70"/>
        </w:numPr>
        <w:autoSpaceDE w:val="0"/>
        <w:spacing w:line="276" w:lineRule="auto"/>
        <w:ind w:left="851" w:hanging="284"/>
        <w:jc w:val="both"/>
        <w:rPr>
          <w:rFonts w:ascii="Arial" w:hAnsi="Arial" w:cs="Arial"/>
          <w:sz w:val="22"/>
          <w:szCs w:val="22"/>
        </w:rPr>
      </w:pPr>
      <w:r w:rsidRPr="00405FD8">
        <w:rPr>
          <w:rFonts w:ascii="Arial" w:hAnsi="Arial" w:cs="Arial"/>
          <w:sz w:val="22"/>
          <w:szCs w:val="22"/>
        </w:rPr>
        <w:t xml:space="preserve">Zadanie nr </w:t>
      </w:r>
      <w:r>
        <w:rPr>
          <w:rFonts w:ascii="Arial" w:hAnsi="Arial" w:cs="Arial"/>
          <w:sz w:val="22"/>
          <w:szCs w:val="22"/>
        </w:rPr>
        <w:t>4</w:t>
      </w:r>
      <w:r w:rsidRPr="00405FD8">
        <w:rPr>
          <w:rFonts w:ascii="Arial" w:hAnsi="Arial" w:cs="Arial"/>
          <w:sz w:val="22"/>
          <w:szCs w:val="22"/>
        </w:rPr>
        <w:t xml:space="preserve"> –</w:t>
      </w:r>
      <w:r>
        <w:rPr>
          <w:rFonts w:ascii="Arial" w:hAnsi="Arial" w:cs="Arial"/>
          <w:sz w:val="22"/>
          <w:szCs w:val="22"/>
        </w:rPr>
        <w:t xml:space="preserve"> Narzędzia pozostałe</w:t>
      </w:r>
      <w:r w:rsidRPr="00405FD8">
        <w:rPr>
          <w:rFonts w:ascii="Arial" w:hAnsi="Arial" w:cs="Arial"/>
          <w:sz w:val="22"/>
          <w:szCs w:val="22"/>
        </w:rPr>
        <w:t>,</w:t>
      </w:r>
    </w:p>
    <w:p w:rsidR="007E590C" w:rsidRPr="00405FD8" w:rsidRDefault="007E590C" w:rsidP="007E590C">
      <w:pPr>
        <w:pStyle w:val="Akapitzlist"/>
        <w:widowControl w:val="0"/>
        <w:numPr>
          <w:ilvl w:val="0"/>
          <w:numId w:val="70"/>
        </w:numPr>
        <w:autoSpaceDE w:val="0"/>
        <w:spacing w:line="276" w:lineRule="auto"/>
        <w:ind w:left="851" w:hanging="284"/>
        <w:jc w:val="both"/>
        <w:rPr>
          <w:rFonts w:ascii="Arial" w:hAnsi="Arial" w:cs="Arial"/>
          <w:sz w:val="22"/>
          <w:szCs w:val="22"/>
        </w:rPr>
      </w:pPr>
      <w:r w:rsidRPr="00405FD8">
        <w:rPr>
          <w:rFonts w:ascii="Arial" w:hAnsi="Arial" w:cs="Arial"/>
          <w:sz w:val="22"/>
          <w:szCs w:val="22"/>
        </w:rPr>
        <w:t xml:space="preserve">Zadanie nr </w:t>
      </w:r>
      <w:r>
        <w:rPr>
          <w:rFonts w:ascii="Arial" w:hAnsi="Arial" w:cs="Arial"/>
          <w:sz w:val="22"/>
          <w:szCs w:val="22"/>
        </w:rPr>
        <w:t>5</w:t>
      </w:r>
      <w:r w:rsidRPr="00405FD8">
        <w:rPr>
          <w:rFonts w:ascii="Arial" w:hAnsi="Arial" w:cs="Arial"/>
          <w:sz w:val="22"/>
          <w:szCs w:val="22"/>
        </w:rPr>
        <w:t xml:space="preserve"> </w:t>
      </w:r>
      <w:r>
        <w:rPr>
          <w:rFonts w:ascii="Arial" w:hAnsi="Arial" w:cs="Arial"/>
          <w:sz w:val="22"/>
          <w:szCs w:val="22"/>
        </w:rPr>
        <w:t>– Narzędzia do zestawu,</w:t>
      </w:r>
    </w:p>
    <w:p w:rsidR="007E590C" w:rsidRPr="00405FD8" w:rsidRDefault="007E590C" w:rsidP="007E590C">
      <w:pPr>
        <w:pStyle w:val="Akapitzlist"/>
        <w:widowControl w:val="0"/>
        <w:numPr>
          <w:ilvl w:val="0"/>
          <w:numId w:val="70"/>
        </w:numPr>
        <w:autoSpaceDE w:val="0"/>
        <w:spacing w:line="276" w:lineRule="auto"/>
        <w:ind w:left="851" w:hanging="284"/>
        <w:jc w:val="both"/>
        <w:rPr>
          <w:rFonts w:ascii="Arial" w:hAnsi="Arial" w:cs="Arial"/>
          <w:sz w:val="22"/>
          <w:szCs w:val="22"/>
        </w:rPr>
      </w:pPr>
      <w:r w:rsidRPr="00405FD8">
        <w:rPr>
          <w:rFonts w:ascii="Arial" w:hAnsi="Arial" w:cs="Arial"/>
          <w:sz w:val="22"/>
          <w:szCs w:val="22"/>
        </w:rPr>
        <w:t xml:space="preserve">Zadanie nr </w:t>
      </w:r>
      <w:r>
        <w:rPr>
          <w:rFonts w:ascii="Arial" w:hAnsi="Arial" w:cs="Arial"/>
          <w:sz w:val="22"/>
          <w:szCs w:val="22"/>
        </w:rPr>
        <w:t>6</w:t>
      </w:r>
      <w:r w:rsidRPr="00405FD8">
        <w:rPr>
          <w:rFonts w:ascii="Arial" w:hAnsi="Arial" w:cs="Arial"/>
          <w:sz w:val="22"/>
          <w:szCs w:val="22"/>
        </w:rPr>
        <w:t xml:space="preserve"> – </w:t>
      </w:r>
      <w:r>
        <w:rPr>
          <w:rFonts w:ascii="Arial" w:hAnsi="Arial" w:cs="Arial"/>
          <w:sz w:val="22"/>
          <w:szCs w:val="22"/>
        </w:rPr>
        <w:t>Narzędzia skrawające</w:t>
      </w:r>
      <w:r w:rsidRPr="00405FD8">
        <w:rPr>
          <w:rFonts w:ascii="Arial" w:hAnsi="Arial" w:cs="Arial"/>
          <w:sz w:val="22"/>
          <w:szCs w:val="22"/>
        </w:rPr>
        <w:t>,</w:t>
      </w:r>
    </w:p>
    <w:p w:rsidR="007E590C" w:rsidRPr="000E4080" w:rsidRDefault="007E590C" w:rsidP="007E590C">
      <w:pPr>
        <w:pStyle w:val="Akapitzlist"/>
        <w:widowControl w:val="0"/>
        <w:numPr>
          <w:ilvl w:val="0"/>
          <w:numId w:val="70"/>
        </w:numPr>
        <w:autoSpaceDE w:val="0"/>
        <w:spacing w:line="276" w:lineRule="auto"/>
        <w:ind w:left="851" w:hanging="284"/>
        <w:jc w:val="both"/>
        <w:rPr>
          <w:rFonts w:ascii="Arial" w:hAnsi="Arial" w:cs="Arial"/>
          <w:sz w:val="22"/>
          <w:szCs w:val="22"/>
        </w:rPr>
      </w:pPr>
      <w:r w:rsidRPr="000E4080">
        <w:rPr>
          <w:rFonts w:ascii="Arial" w:hAnsi="Arial" w:cs="Arial"/>
          <w:sz w:val="22"/>
          <w:szCs w:val="22"/>
        </w:rPr>
        <w:t xml:space="preserve">Zadanie nr </w:t>
      </w:r>
      <w:r>
        <w:rPr>
          <w:rFonts w:ascii="Arial" w:hAnsi="Arial" w:cs="Arial"/>
          <w:sz w:val="22"/>
          <w:szCs w:val="22"/>
        </w:rPr>
        <w:t>7</w:t>
      </w:r>
      <w:r w:rsidRPr="000E4080">
        <w:rPr>
          <w:rFonts w:ascii="Arial" w:hAnsi="Arial" w:cs="Arial"/>
          <w:sz w:val="22"/>
          <w:szCs w:val="22"/>
        </w:rPr>
        <w:t xml:space="preserve"> – </w:t>
      </w:r>
      <w:r>
        <w:rPr>
          <w:rFonts w:ascii="Arial" w:hAnsi="Arial" w:cs="Arial"/>
          <w:sz w:val="22"/>
          <w:szCs w:val="22"/>
        </w:rPr>
        <w:t>Bity, nasadki</w:t>
      </w:r>
      <w:r w:rsidRPr="000E4080">
        <w:rPr>
          <w:rFonts w:ascii="Arial" w:hAnsi="Arial" w:cs="Arial"/>
          <w:sz w:val="22"/>
          <w:szCs w:val="22"/>
        </w:rPr>
        <w:t>,</w:t>
      </w:r>
    </w:p>
    <w:p w:rsidR="007E590C" w:rsidRPr="00405FD8" w:rsidRDefault="007E590C" w:rsidP="007E590C">
      <w:pPr>
        <w:pStyle w:val="Akapitzlist"/>
        <w:widowControl w:val="0"/>
        <w:numPr>
          <w:ilvl w:val="0"/>
          <w:numId w:val="70"/>
        </w:numPr>
        <w:autoSpaceDE w:val="0"/>
        <w:spacing w:line="276" w:lineRule="auto"/>
        <w:ind w:left="851" w:hanging="284"/>
        <w:jc w:val="both"/>
        <w:rPr>
          <w:rFonts w:ascii="Arial" w:hAnsi="Arial" w:cs="Arial"/>
          <w:sz w:val="22"/>
          <w:szCs w:val="22"/>
        </w:rPr>
      </w:pPr>
      <w:r w:rsidRPr="00405FD8">
        <w:rPr>
          <w:rFonts w:ascii="Arial" w:hAnsi="Arial" w:cs="Arial"/>
          <w:sz w:val="22"/>
          <w:szCs w:val="22"/>
        </w:rPr>
        <w:t xml:space="preserve">Zadanie nr </w:t>
      </w:r>
      <w:r>
        <w:rPr>
          <w:rFonts w:ascii="Arial" w:hAnsi="Arial" w:cs="Arial"/>
          <w:sz w:val="22"/>
          <w:szCs w:val="22"/>
        </w:rPr>
        <w:t xml:space="preserve">8 </w:t>
      </w:r>
      <w:r w:rsidRPr="00405FD8">
        <w:rPr>
          <w:rFonts w:ascii="Arial" w:hAnsi="Arial" w:cs="Arial"/>
          <w:sz w:val="22"/>
          <w:szCs w:val="22"/>
        </w:rPr>
        <w:t xml:space="preserve">– </w:t>
      </w:r>
      <w:r>
        <w:rPr>
          <w:rFonts w:ascii="Arial" w:hAnsi="Arial" w:cs="Arial"/>
          <w:sz w:val="22"/>
          <w:szCs w:val="22"/>
        </w:rPr>
        <w:t>Pomiarowe NSN</w:t>
      </w:r>
      <w:r w:rsidRPr="00405FD8">
        <w:rPr>
          <w:rFonts w:ascii="Arial" w:hAnsi="Arial" w:cs="Arial"/>
          <w:sz w:val="22"/>
          <w:szCs w:val="22"/>
        </w:rPr>
        <w:t>,</w:t>
      </w:r>
    </w:p>
    <w:p w:rsidR="007E590C" w:rsidRPr="00405FD8" w:rsidRDefault="007E590C" w:rsidP="007E590C">
      <w:pPr>
        <w:pStyle w:val="Akapitzlist"/>
        <w:widowControl w:val="0"/>
        <w:numPr>
          <w:ilvl w:val="0"/>
          <w:numId w:val="70"/>
        </w:numPr>
        <w:autoSpaceDE w:val="0"/>
        <w:spacing w:line="276" w:lineRule="auto"/>
        <w:ind w:left="851" w:hanging="284"/>
        <w:jc w:val="both"/>
        <w:rPr>
          <w:rFonts w:ascii="Arial" w:hAnsi="Arial" w:cs="Arial"/>
          <w:sz w:val="22"/>
          <w:szCs w:val="22"/>
        </w:rPr>
      </w:pPr>
      <w:r w:rsidRPr="00405FD8">
        <w:rPr>
          <w:rFonts w:ascii="Arial" w:hAnsi="Arial" w:cs="Arial"/>
          <w:sz w:val="22"/>
          <w:szCs w:val="22"/>
        </w:rPr>
        <w:t xml:space="preserve">Zadanie nr </w:t>
      </w:r>
      <w:r>
        <w:rPr>
          <w:rFonts w:ascii="Arial" w:hAnsi="Arial" w:cs="Arial"/>
          <w:sz w:val="22"/>
          <w:szCs w:val="22"/>
        </w:rPr>
        <w:t>9</w:t>
      </w:r>
      <w:r w:rsidRPr="00405FD8">
        <w:rPr>
          <w:rFonts w:ascii="Arial" w:hAnsi="Arial" w:cs="Arial"/>
          <w:sz w:val="22"/>
          <w:szCs w:val="22"/>
        </w:rPr>
        <w:t xml:space="preserve"> – </w:t>
      </w:r>
      <w:r>
        <w:rPr>
          <w:rFonts w:ascii="Arial" w:hAnsi="Arial" w:cs="Arial"/>
          <w:sz w:val="22"/>
          <w:szCs w:val="22"/>
        </w:rPr>
        <w:t>Pomiarowe bez NSN</w:t>
      </w:r>
      <w:r w:rsidRPr="00405FD8">
        <w:rPr>
          <w:rFonts w:ascii="Arial" w:hAnsi="Arial" w:cs="Arial"/>
          <w:sz w:val="22"/>
          <w:szCs w:val="22"/>
        </w:rPr>
        <w:t>,</w:t>
      </w:r>
    </w:p>
    <w:p w:rsidR="007E590C" w:rsidRPr="00405FD8" w:rsidRDefault="007E590C" w:rsidP="007E590C">
      <w:pPr>
        <w:pStyle w:val="Akapitzlist"/>
        <w:widowControl w:val="0"/>
        <w:numPr>
          <w:ilvl w:val="0"/>
          <w:numId w:val="70"/>
        </w:numPr>
        <w:autoSpaceDE w:val="0"/>
        <w:spacing w:line="276" w:lineRule="auto"/>
        <w:ind w:left="993" w:hanging="426"/>
        <w:jc w:val="both"/>
        <w:rPr>
          <w:rFonts w:ascii="Arial" w:hAnsi="Arial" w:cs="Arial"/>
          <w:sz w:val="22"/>
          <w:szCs w:val="22"/>
        </w:rPr>
      </w:pPr>
      <w:r w:rsidRPr="00405FD8">
        <w:rPr>
          <w:rFonts w:ascii="Arial" w:hAnsi="Arial" w:cs="Arial"/>
          <w:sz w:val="22"/>
          <w:szCs w:val="22"/>
        </w:rPr>
        <w:t>Zadanie nr 1</w:t>
      </w:r>
      <w:r>
        <w:rPr>
          <w:rFonts w:ascii="Arial" w:hAnsi="Arial" w:cs="Arial"/>
          <w:sz w:val="22"/>
          <w:szCs w:val="22"/>
        </w:rPr>
        <w:t>0</w:t>
      </w:r>
      <w:r w:rsidRPr="00405FD8">
        <w:rPr>
          <w:rFonts w:ascii="Arial" w:hAnsi="Arial" w:cs="Arial"/>
          <w:sz w:val="22"/>
          <w:szCs w:val="22"/>
        </w:rPr>
        <w:t xml:space="preserve"> – </w:t>
      </w:r>
      <w:r>
        <w:rPr>
          <w:rFonts w:ascii="Arial" w:hAnsi="Arial" w:cs="Arial"/>
          <w:sz w:val="22"/>
          <w:szCs w:val="22"/>
        </w:rPr>
        <w:t>Zestaw narzędziowy</w:t>
      </w:r>
      <w:r w:rsidRPr="00405FD8">
        <w:rPr>
          <w:rFonts w:ascii="Arial" w:hAnsi="Arial" w:cs="Arial"/>
          <w:sz w:val="22"/>
          <w:szCs w:val="22"/>
        </w:rPr>
        <w:t>,</w:t>
      </w:r>
    </w:p>
    <w:p w:rsidR="007E590C" w:rsidRPr="00405FD8" w:rsidRDefault="007E590C" w:rsidP="007E590C">
      <w:pPr>
        <w:pStyle w:val="Akapitzlist"/>
        <w:widowControl w:val="0"/>
        <w:numPr>
          <w:ilvl w:val="0"/>
          <w:numId w:val="70"/>
        </w:numPr>
        <w:autoSpaceDE w:val="0"/>
        <w:spacing w:line="276" w:lineRule="auto"/>
        <w:ind w:left="993" w:hanging="426"/>
        <w:jc w:val="both"/>
        <w:rPr>
          <w:rFonts w:ascii="Arial" w:hAnsi="Arial" w:cs="Arial"/>
          <w:sz w:val="22"/>
          <w:szCs w:val="22"/>
        </w:rPr>
      </w:pPr>
      <w:r w:rsidRPr="00405FD8">
        <w:rPr>
          <w:rFonts w:ascii="Arial" w:hAnsi="Arial" w:cs="Arial"/>
          <w:sz w:val="22"/>
          <w:szCs w:val="22"/>
        </w:rPr>
        <w:t>Zadanie nr 1</w:t>
      </w:r>
      <w:r>
        <w:rPr>
          <w:rFonts w:ascii="Arial" w:hAnsi="Arial" w:cs="Arial"/>
          <w:sz w:val="22"/>
          <w:szCs w:val="22"/>
        </w:rPr>
        <w:t>1</w:t>
      </w:r>
      <w:r w:rsidRPr="00405FD8">
        <w:rPr>
          <w:rFonts w:ascii="Arial" w:hAnsi="Arial" w:cs="Arial"/>
          <w:sz w:val="22"/>
          <w:szCs w:val="22"/>
        </w:rPr>
        <w:t xml:space="preserve"> – </w:t>
      </w:r>
      <w:r>
        <w:rPr>
          <w:rFonts w:ascii="Arial" w:hAnsi="Arial" w:cs="Arial"/>
          <w:sz w:val="22"/>
          <w:szCs w:val="22"/>
        </w:rPr>
        <w:t>DREMEL</w:t>
      </w:r>
      <w:r w:rsidRPr="00405FD8">
        <w:rPr>
          <w:rFonts w:ascii="Arial" w:hAnsi="Arial" w:cs="Arial"/>
          <w:sz w:val="22"/>
          <w:szCs w:val="22"/>
        </w:rPr>
        <w:t>,</w:t>
      </w:r>
    </w:p>
    <w:p w:rsidR="007E590C" w:rsidRPr="00405FD8" w:rsidRDefault="007E590C" w:rsidP="007E590C">
      <w:pPr>
        <w:pStyle w:val="Akapitzlist"/>
        <w:widowControl w:val="0"/>
        <w:numPr>
          <w:ilvl w:val="0"/>
          <w:numId w:val="70"/>
        </w:numPr>
        <w:autoSpaceDE w:val="0"/>
        <w:spacing w:line="276" w:lineRule="auto"/>
        <w:ind w:left="993" w:hanging="426"/>
        <w:jc w:val="both"/>
        <w:rPr>
          <w:rFonts w:ascii="Arial" w:hAnsi="Arial" w:cs="Arial"/>
          <w:sz w:val="22"/>
          <w:szCs w:val="22"/>
        </w:rPr>
      </w:pPr>
      <w:r w:rsidRPr="00405FD8">
        <w:rPr>
          <w:rFonts w:ascii="Arial" w:hAnsi="Arial" w:cs="Arial"/>
          <w:sz w:val="22"/>
          <w:szCs w:val="22"/>
        </w:rPr>
        <w:t xml:space="preserve">Zadanie nr </w:t>
      </w:r>
      <w:r>
        <w:rPr>
          <w:rFonts w:ascii="Arial" w:hAnsi="Arial" w:cs="Arial"/>
          <w:sz w:val="22"/>
          <w:szCs w:val="22"/>
        </w:rPr>
        <w:t>12</w:t>
      </w:r>
      <w:r w:rsidRPr="00405FD8">
        <w:rPr>
          <w:rFonts w:ascii="Arial" w:hAnsi="Arial" w:cs="Arial"/>
          <w:sz w:val="22"/>
          <w:szCs w:val="22"/>
        </w:rPr>
        <w:t xml:space="preserve"> – </w:t>
      </w:r>
      <w:r>
        <w:rPr>
          <w:rFonts w:ascii="Arial" w:hAnsi="Arial" w:cs="Arial"/>
          <w:sz w:val="22"/>
          <w:szCs w:val="22"/>
        </w:rPr>
        <w:t>Lutownicze</w:t>
      </w:r>
      <w:r w:rsidRPr="00405FD8">
        <w:rPr>
          <w:rFonts w:ascii="Arial" w:hAnsi="Arial" w:cs="Arial"/>
          <w:sz w:val="22"/>
          <w:szCs w:val="22"/>
        </w:rPr>
        <w:t>,</w:t>
      </w:r>
    </w:p>
    <w:p w:rsidR="007E590C" w:rsidRDefault="007E590C" w:rsidP="007E590C">
      <w:pPr>
        <w:pStyle w:val="Akapitzlist"/>
        <w:widowControl w:val="0"/>
        <w:numPr>
          <w:ilvl w:val="0"/>
          <w:numId w:val="70"/>
        </w:numPr>
        <w:autoSpaceDE w:val="0"/>
        <w:spacing w:line="276" w:lineRule="auto"/>
        <w:ind w:left="993" w:hanging="426"/>
        <w:jc w:val="both"/>
        <w:rPr>
          <w:rFonts w:ascii="Arial" w:hAnsi="Arial" w:cs="Arial"/>
          <w:sz w:val="22"/>
          <w:szCs w:val="22"/>
        </w:rPr>
      </w:pPr>
      <w:r w:rsidRPr="00405FD8">
        <w:rPr>
          <w:rFonts w:ascii="Arial" w:hAnsi="Arial" w:cs="Arial"/>
          <w:sz w:val="22"/>
          <w:szCs w:val="22"/>
        </w:rPr>
        <w:lastRenderedPageBreak/>
        <w:t xml:space="preserve">Zadanie nr </w:t>
      </w:r>
      <w:r>
        <w:rPr>
          <w:rFonts w:ascii="Arial" w:hAnsi="Arial" w:cs="Arial"/>
          <w:sz w:val="22"/>
          <w:szCs w:val="22"/>
        </w:rPr>
        <w:t>13</w:t>
      </w:r>
      <w:r w:rsidRPr="00405FD8">
        <w:rPr>
          <w:rFonts w:ascii="Arial" w:hAnsi="Arial" w:cs="Arial"/>
          <w:sz w:val="22"/>
          <w:szCs w:val="22"/>
        </w:rPr>
        <w:t xml:space="preserve"> – </w:t>
      </w:r>
      <w:r>
        <w:rPr>
          <w:rFonts w:ascii="Arial" w:hAnsi="Arial" w:cs="Arial"/>
          <w:sz w:val="22"/>
          <w:szCs w:val="22"/>
        </w:rPr>
        <w:t>Skrzynki,</w:t>
      </w:r>
    </w:p>
    <w:p w:rsidR="007E590C" w:rsidRDefault="007E590C" w:rsidP="007E590C">
      <w:pPr>
        <w:pStyle w:val="Akapitzlist"/>
        <w:widowControl w:val="0"/>
        <w:numPr>
          <w:ilvl w:val="0"/>
          <w:numId w:val="70"/>
        </w:numPr>
        <w:autoSpaceDE w:val="0"/>
        <w:spacing w:line="276" w:lineRule="auto"/>
        <w:ind w:left="993" w:hanging="426"/>
        <w:jc w:val="both"/>
        <w:rPr>
          <w:rFonts w:ascii="Arial" w:hAnsi="Arial" w:cs="Arial"/>
          <w:sz w:val="22"/>
          <w:szCs w:val="22"/>
        </w:rPr>
      </w:pPr>
      <w:r w:rsidRPr="00976DAD">
        <w:rPr>
          <w:rFonts w:ascii="Arial" w:hAnsi="Arial" w:cs="Arial"/>
          <w:sz w:val="22"/>
          <w:szCs w:val="22"/>
        </w:rPr>
        <w:t>Zadanie nr 1</w:t>
      </w:r>
      <w:r>
        <w:rPr>
          <w:rFonts w:ascii="Arial" w:hAnsi="Arial" w:cs="Arial"/>
          <w:sz w:val="22"/>
          <w:szCs w:val="22"/>
        </w:rPr>
        <w:t>4</w:t>
      </w:r>
      <w:r w:rsidRPr="00976DAD">
        <w:rPr>
          <w:rFonts w:ascii="Arial" w:hAnsi="Arial" w:cs="Arial"/>
          <w:sz w:val="22"/>
          <w:szCs w:val="22"/>
        </w:rPr>
        <w:t xml:space="preserve"> –</w:t>
      </w:r>
      <w:r>
        <w:rPr>
          <w:rFonts w:ascii="Arial" w:hAnsi="Arial" w:cs="Arial"/>
          <w:sz w:val="22"/>
          <w:szCs w:val="22"/>
        </w:rPr>
        <w:t xml:space="preserve"> Dysza iglicy,</w:t>
      </w:r>
    </w:p>
    <w:p w:rsidR="007E590C" w:rsidRDefault="007E590C" w:rsidP="007E590C">
      <w:pPr>
        <w:pStyle w:val="Akapitzlist"/>
        <w:widowControl w:val="0"/>
        <w:numPr>
          <w:ilvl w:val="0"/>
          <w:numId w:val="70"/>
        </w:numPr>
        <w:autoSpaceDE w:val="0"/>
        <w:spacing w:line="276" w:lineRule="auto"/>
        <w:ind w:left="993" w:hanging="426"/>
        <w:jc w:val="both"/>
        <w:rPr>
          <w:rFonts w:ascii="Arial" w:hAnsi="Arial" w:cs="Arial"/>
          <w:sz w:val="22"/>
          <w:szCs w:val="22"/>
        </w:rPr>
      </w:pPr>
      <w:r w:rsidRPr="00976DAD">
        <w:rPr>
          <w:rFonts w:ascii="Arial" w:hAnsi="Arial" w:cs="Arial"/>
          <w:sz w:val="22"/>
          <w:szCs w:val="22"/>
        </w:rPr>
        <w:t xml:space="preserve">Zadanie nr 15 – </w:t>
      </w:r>
      <w:r>
        <w:rPr>
          <w:rFonts w:ascii="Arial" w:hAnsi="Arial" w:cs="Arial"/>
          <w:sz w:val="22"/>
          <w:szCs w:val="22"/>
        </w:rPr>
        <w:t>Zestaw kluczy,</w:t>
      </w:r>
    </w:p>
    <w:p w:rsidR="007E590C" w:rsidRDefault="007E590C" w:rsidP="007E590C">
      <w:pPr>
        <w:pStyle w:val="Akapitzlist"/>
        <w:widowControl w:val="0"/>
        <w:numPr>
          <w:ilvl w:val="0"/>
          <w:numId w:val="70"/>
        </w:numPr>
        <w:autoSpaceDE w:val="0"/>
        <w:spacing w:line="276" w:lineRule="auto"/>
        <w:ind w:left="993" w:hanging="426"/>
        <w:jc w:val="both"/>
        <w:rPr>
          <w:rFonts w:ascii="Arial" w:hAnsi="Arial" w:cs="Arial"/>
          <w:sz w:val="22"/>
          <w:szCs w:val="22"/>
        </w:rPr>
      </w:pPr>
      <w:r w:rsidRPr="00976DAD">
        <w:rPr>
          <w:rFonts w:ascii="Arial" w:hAnsi="Arial" w:cs="Arial"/>
          <w:sz w:val="22"/>
          <w:szCs w:val="22"/>
        </w:rPr>
        <w:t xml:space="preserve">Zadanie nr 16 – </w:t>
      </w:r>
      <w:r>
        <w:rPr>
          <w:rFonts w:ascii="Arial" w:hAnsi="Arial" w:cs="Arial"/>
          <w:sz w:val="22"/>
          <w:szCs w:val="22"/>
        </w:rPr>
        <w:t>Napinacze,</w:t>
      </w:r>
    </w:p>
    <w:p w:rsidR="007E590C" w:rsidRDefault="007E590C" w:rsidP="007E590C">
      <w:pPr>
        <w:pStyle w:val="Akapitzlist"/>
        <w:widowControl w:val="0"/>
        <w:numPr>
          <w:ilvl w:val="0"/>
          <w:numId w:val="70"/>
        </w:numPr>
        <w:autoSpaceDE w:val="0"/>
        <w:spacing w:line="276" w:lineRule="auto"/>
        <w:ind w:left="993" w:hanging="426"/>
        <w:jc w:val="both"/>
        <w:rPr>
          <w:rFonts w:ascii="Arial" w:hAnsi="Arial" w:cs="Arial"/>
          <w:sz w:val="22"/>
          <w:szCs w:val="22"/>
        </w:rPr>
      </w:pPr>
      <w:r w:rsidRPr="00976DAD">
        <w:rPr>
          <w:rFonts w:ascii="Arial" w:hAnsi="Arial" w:cs="Arial"/>
          <w:sz w:val="22"/>
          <w:szCs w:val="22"/>
        </w:rPr>
        <w:t xml:space="preserve">Zadanie nr 17 – </w:t>
      </w:r>
      <w:r>
        <w:rPr>
          <w:rFonts w:ascii="Arial" w:hAnsi="Arial" w:cs="Arial"/>
          <w:sz w:val="22"/>
          <w:szCs w:val="22"/>
        </w:rPr>
        <w:t>Druty,</w:t>
      </w:r>
    </w:p>
    <w:p w:rsidR="007E590C" w:rsidRDefault="007E590C" w:rsidP="007E590C">
      <w:pPr>
        <w:pStyle w:val="Akapitzlist"/>
        <w:widowControl w:val="0"/>
        <w:numPr>
          <w:ilvl w:val="0"/>
          <w:numId w:val="70"/>
        </w:numPr>
        <w:autoSpaceDE w:val="0"/>
        <w:spacing w:line="276" w:lineRule="auto"/>
        <w:ind w:left="993" w:hanging="426"/>
        <w:jc w:val="both"/>
        <w:rPr>
          <w:rFonts w:ascii="Arial" w:hAnsi="Arial" w:cs="Arial"/>
          <w:sz w:val="22"/>
          <w:szCs w:val="22"/>
        </w:rPr>
      </w:pPr>
      <w:r w:rsidRPr="00976DAD">
        <w:rPr>
          <w:rFonts w:ascii="Arial" w:hAnsi="Arial" w:cs="Arial"/>
          <w:sz w:val="22"/>
          <w:szCs w:val="22"/>
        </w:rPr>
        <w:t xml:space="preserve">Zadanie nr 18 – </w:t>
      </w:r>
      <w:r>
        <w:rPr>
          <w:rFonts w:ascii="Arial" w:hAnsi="Arial" w:cs="Arial"/>
          <w:sz w:val="22"/>
          <w:szCs w:val="22"/>
        </w:rPr>
        <w:t>Pozostałe.</w:t>
      </w:r>
    </w:p>
    <w:p w:rsidR="007E590C" w:rsidRDefault="007E590C" w:rsidP="007E590C">
      <w:pPr>
        <w:widowControl w:val="0"/>
        <w:autoSpaceDE w:val="0"/>
        <w:spacing w:line="276" w:lineRule="auto"/>
        <w:ind w:left="709"/>
        <w:jc w:val="both"/>
        <w:rPr>
          <w:rFonts w:ascii="Arial" w:hAnsi="Arial" w:cs="Arial"/>
          <w:b/>
          <w:sz w:val="22"/>
          <w:szCs w:val="22"/>
        </w:rPr>
      </w:pPr>
      <w:r>
        <w:rPr>
          <w:rFonts w:ascii="Arial" w:hAnsi="Arial" w:cs="Arial"/>
          <w:b/>
          <w:sz w:val="22"/>
          <w:szCs w:val="22"/>
        </w:rPr>
        <w:t xml:space="preserve">Służba Infrastruktura </w:t>
      </w:r>
    </w:p>
    <w:p w:rsidR="007E590C" w:rsidRPr="00C50BF7" w:rsidRDefault="007E590C" w:rsidP="007E590C">
      <w:pPr>
        <w:pStyle w:val="Akapitzlist"/>
        <w:widowControl w:val="0"/>
        <w:numPr>
          <w:ilvl w:val="0"/>
          <w:numId w:val="71"/>
        </w:numPr>
        <w:autoSpaceDE w:val="0"/>
        <w:spacing w:line="276" w:lineRule="auto"/>
        <w:jc w:val="both"/>
        <w:rPr>
          <w:rFonts w:ascii="Arial" w:hAnsi="Arial" w:cs="Arial"/>
          <w:sz w:val="22"/>
          <w:szCs w:val="22"/>
        </w:rPr>
      </w:pPr>
      <w:r w:rsidRPr="00C50BF7">
        <w:rPr>
          <w:rFonts w:ascii="Arial" w:hAnsi="Arial" w:cs="Arial"/>
          <w:sz w:val="22"/>
          <w:szCs w:val="22"/>
        </w:rPr>
        <w:t>Zadanie nr 19 –</w:t>
      </w:r>
      <w:r w:rsidR="00F662FB">
        <w:rPr>
          <w:rFonts w:ascii="Arial" w:hAnsi="Arial" w:cs="Arial"/>
          <w:sz w:val="22"/>
          <w:szCs w:val="22"/>
        </w:rPr>
        <w:t xml:space="preserve"> narzędzia Infrastruktura</w:t>
      </w:r>
    </w:p>
    <w:p w:rsidR="007E590C" w:rsidRPr="00C50BF7" w:rsidRDefault="007E590C" w:rsidP="007E590C">
      <w:pPr>
        <w:pStyle w:val="Akapitzlist"/>
        <w:widowControl w:val="0"/>
        <w:numPr>
          <w:ilvl w:val="0"/>
          <w:numId w:val="71"/>
        </w:numPr>
        <w:autoSpaceDE w:val="0"/>
        <w:spacing w:line="276" w:lineRule="auto"/>
        <w:jc w:val="both"/>
        <w:rPr>
          <w:rFonts w:ascii="Arial" w:hAnsi="Arial" w:cs="Arial"/>
          <w:sz w:val="22"/>
          <w:szCs w:val="22"/>
        </w:rPr>
      </w:pPr>
      <w:r w:rsidRPr="00C50BF7">
        <w:rPr>
          <w:rFonts w:ascii="Arial" w:hAnsi="Arial" w:cs="Arial"/>
          <w:sz w:val="22"/>
          <w:szCs w:val="22"/>
        </w:rPr>
        <w:t>Zadanie nr 20 –</w:t>
      </w:r>
      <w:r w:rsidR="001D7035">
        <w:rPr>
          <w:rFonts w:ascii="Arial" w:hAnsi="Arial" w:cs="Arial"/>
          <w:sz w:val="22"/>
          <w:szCs w:val="22"/>
        </w:rPr>
        <w:t xml:space="preserve"> narzędzia Infrastruktura</w:t>
      </w:r>
    </w:p>
    <w:p w:rsidR="007E590C" w:rsidRPr="00C50BF7" w:rsidRDefault="007E590C" w:rsidP="007E590C">
      <w:pPr>
        <w:pStyle w:val="Akapitzlist"/>
        <w:widowControl w:val="0"/>
        <w:numPr>
          <w:ilvl w:val="0"/>
          <w:numId w:val="71"/>
        </w:numPr>
        <w:autoSpaceDE w:val="0"/>
        <w:spacing w:line="276" w:lineRule="auto"/>
        <w:jc w:val="both"/>
        <w:rPr>
          <w:rFonts w:ascii="Arial" w:hAnsi="Arial" w:cs="Arial"/>
          <w:sz w:val="22"/>
          <w:szCs w:val="22"/>
        </w:rPr>
      </w:pPr>
      <w:r w:rsidRPr="00C50BF7">
        <w:rPr>
          <w:rFonts w:ascii="Arial" w:hAnsi="Arial" w:cs="Arial"/>
          <w:sz w:val="22"/>
          <w:szCs w:val="22"/>
        </w:rPr>
        <w:t xml:space="preserve">Zadanie nr 21 – </w:t>
      </w:r>
      <w:r w:rsidR="001D7035">
        <w:rPr>
          <w:rFonts w:ascii="Arial" w:hAnsi="Arial" w:cs="Arial"/>
          <w:sz w:val="22"/>
          <w:szCs w:val="22"/>
        </w:rPr>
        <w:t>narzędzia Infrastruktura</w:t>
      </w:r>
    </w:p>
    <w:p w:rsidR="007E590C" w:rsidRPr="00C50BF7" w:rsidRDefault="007E590C" w:rsidP="007E590C">
      <w:pPr>
        <w:pStyle w:val="Akapitzlist"/>
        <w:widowControl w:val="0"/>
        <w:numPr>
          <w:ilvl w:val="0"/>
          <w:numId w:val="71"/>
        </w:numPr>
        <w:autoSpaceDE w:val="0"/>
        <w:spacing w:line="276" w:lineRule="auto"/>
        <w:jc w:val="both"/>
        <w:rPr>
          <w:rFonts w:ascii="Arial" w:hAnsi="Arial" w:cs="Arial"/>
          <w:sz w:val="22"/>
          <w:szCs w:val="22"/>
        </w:rPr>
      </w:pPr>
      <w:r w:rsidRPr="00C50BF7">
        <w:rPr>
          <w:rFonts w:ascii="Arial" w:hAnsi="Arial" w:cs="Arial"/>
          <w:sz w:val="22"/>
          <w:szCs w:val="22"/>
        </w:rPr>
        <w:t xml:space="preserve">Zadanie nr 22 – </w:t>
      </w:r>
      <w:r w:rsidR="001D7035">
        <w:rPr>
          <w:rFonts w:ascii="Arial" w:hAnsi="Arial" w:cs="Arial"/>
          <w:sz w:val="22"/>
          <w:szCs w:val="22"/>
        </w:rPr>
        <w:t>narzędzia Infrastruktura</w:t>
      </w:r>
    </w:p>
    <w:p w:rsidR="007E590C" w:rsidRPr="001D6C4B" w:rsidRDefault="007E590C" w:rsidP="007E590C">
      <w:pPr>
        <w:pStyle w:val="Akapitzlist"/>
        <w:numPr>
          <w:ilvl w:val="0"/>
          <w:numId w:val="55"/>
        </w:numPr>
        <w:suppressAutoHyphens/>
        <w:ind w:left="284" w:hanging="284"/>
        <w:jc w:val="both"/>
        <w:rPr>
          <w:rFonts w:ascii="Arial" w:eastAsia="Times New Roman" w:hAnsi="Arial" w:cs="Arial"/>
          <w:color w:val="FF0000"/>
          <w:sz w:val="22"/>
          <w:szCs w:val="22"/>
          <w:lang w:eastAsia="zh-CN"/>
        </w:rPr>
      </w:pPr>
      <w:r w:rsidRPr="004743CB">
        <w:rPr>
          <w:rFonts w:ascii="Arial" w:eastAsia="Times New Roman" w:hAnsi="Arial" w:cs="Arial"/>
          <w:sz w:val="22"/>
          <w:szCs w:val="22"/>
          <w:lang w:eastAsia="zh-CN"/>
        </w:rPr>
        <w:t xml:space="preserve">Zamawiający nie ogranicza ilości zadań, w jakich Wykonawca może złożyć ofertę, przy czym oferty dotyczące poszczególnych zadań muszą być kompletne. Szczegółowy opis oraz zakres przedmiotu zamówienia zawarte zostały w zał. nr </w:t>
      </w:r>
      <w:r>
        <w:rPr>
          <w:rFonts w:ascii="Arial" w:eastAsia="Times New Roman" w:hAnsi="Arial" w:cs="Arial"/>
          <w:sz w:val="22"/>
          <w:szCs w:val="22"/>
          <w:lang w:eastAsia="zh-CN"/>
        </w:rPr>
        <w:t>1A</w:t>
      </w:r>
      <w:r w:rsidRPr="004743CB">
        <w:rPr>
          <w:rFonts w:ascii="Arial" w:eastAsia="Times New Roman" w:hAnsi="Arial" w:cs="Arial"/>
          <w:sz w:val="22"/>
          <w:szCs w:val="22"/>
          <w:lang w:eastAsia="zh-CN"/>
        </w:rPr>
        <w:t xml:space="preserve"> do SWZ (formularz cenowy), w którym zawarte zostały żądane minimalne parametry jakościowe produktów. </w:t>
      </w:r>
    </w:p>
    <w:p w:rsidR="007E590C" w:rsidRPr="00C631A6" w:rsidRDefault="007E590C" w:rsidP="007E590C">
      <w:pPr>
        <w:pStyle w:val="Akapitzlist"/>
        <w:numPr>
          <w:ilvl w:val="0"/>
          <w:numId w:val="55"/>
        </w:numPr>
        <w:suppressAutoHyphens/>
        <w:ind w:left="284" w:hanging="284"/>
        <w:jc w:val="both"/>
        <w:rPr>
          <w:rFonts w:ascii="Arial" w:eastAsia="Times New Roman" w:hAnsi="Arial" w:cs="Arial"/>
          <w:color w:val="FF0000"/>
          <w:sz w:val="22"/>
          <w:szCs w:val="22"/>
          <w:lang w:eastAsia="zh-CN"/>
        </w:rPr>
      </w:pPr>
      <w:r w:rsidRPr="001D6C4B">
        <w:rPr>
          <w:rFonts w:ascii="Arial" w:eastAsia="Times New Roman" w:hAnsi="Arial" w:cs="Arial"/>
          <w:sz w:val="22"/>
          <w:szCs w:val="22"/>
          <w:lang w:eastAsia="zh-CN"/>
        </w:rPr>
        <w:t>W przypadku, gdy w opisie przedmiotu zamówienia wskazane zostały znaki towarowe, patenty, pochodzenie, źródło lub szczególny proces, charakteryzujące określone produkty lub usługi, oznacza to, że Zamawiający nie może opisać przedmiotu zamówienia w wystarczająco precyzyjny i zrozumiały sposób i jest to uzasadnione specyfiką przedmiotu zamówienia. W takich sytuacjach ewentualne posłużenie się powyższymi wskazaniami, należy odczytywać z wyrazami „lub równoważny”.</w:t>
      </w:r>
      <w:r w:rsidRPr="001D6C4B">
        <w:rPr>
          <w:rFonts w:ascii="Arial" w:hAnsi="Arial" w:cs="Arial"/>
          <w:i/>
          <w:sz w:val="22"/>
          <w:szCs w:val="22"/>
        </w:rPr>
        <w:t xml:space="preserve"> W sytuacjach, kiedy Zamawiający opisuje przedmiot zamówienia poprzez odniesienie się do norm, ocen technicznych, o których mowa w art.101 ust.1 pkt 2 i 3 ustawy Pzp, dopuszcza rozwiązania równoważne opisywanym.</w:t>
      </w:r>
    </w:p>
    <w:p w:rsidR="007E590C" w:rsidRPr="00593C86" w:rsidRDefault="007E590C" w:rsidP="007E590C">
      <w:pPr>
        <w:pStyle w:val="Akapitzlist"/>
        <w:numPr>
          <w:ilvl w:val="0"/>
          <w:numId w:val="55"/>
        </w:numPr>
        <w:suppressAutoHyphens/>
        <w:ind w:left="284" w:hanging="284"/>
        <w:jc w:val="both"/>
        <w:rPr>
          <w:rFonts w:ascii="Arial" w:eastAsia="Times New Roman" w:hAnsi="Arial" w:cs="Arial"/>
          <w:sz w:val="22"/>
          <w:szCs w:val="22"/>
          <w:lang w:eastAsia="zh-CN"/>
        </w:rPr>
      </w:pPr>
      <w:r w:rsidRPr="004E37F0">
        <w:rPr>
          <w:rFonts w:ascii="Arial" w:eastAsia="Times New Roman" w:hAnsi="Arial" w:cs="Arial"/>
          <w:b/>
          <w:bCs/>
          <w:color w:val="000000" w:themeColor="text1"/>
          <w:sz w:val="22"/>
          <w:szCs w:val="22"/>
          <w:u w:val="single"/>
          <w:lang w:eastAsia="zh-CN"/>
        </w:rPr>
        <w:t xml:space="preserve">Zamawiający wymaga by w Formularzach cenowych dotyczących PAKIETÓW </w:t>
      </w:r>
      <w:r w:rsidRPr="004E37F0">
        <w:rPr>
          <w:rFonts w:ascii="Arial" w:eastAsia="Times New Roman" w:hAnsi="Arial" w:cs="Arial"/>
          <w:b/>
          <w:bCs/>
          <w:color w:val="000000" w:themeColor="text1"/>
          <w:sz w:val="22"/>
          <w:szCs w:val="22"/>
          <w:u w:val="single"/>
          <w:lang w:eastAsia="zh-CN"/>
        </w:rPr>
        <w:br/>
        <w:t xml:space="preserve">NR </w:t>
      </w:r>
      <w:r>
        <w:rPr>
          <w:rFonts w:ascii="Arial" w:eastAsia="Times New Roman" w:hAnsi="Arial" w:cs="Arial"/>
          <w:b/>
          <w:bCs/>
          <w:color w:val="000000" w:themeColor="text1"/>
          <w:sz w:val="22"/>
          <w:szCs w:val="22"/>
          <w:u w:val="single"/>
          <w:lang w:eastAsia="zh-CN"/>
        </w:rPr>
        <w:t>1-</w:t>
      </w:r>
      <w:r w:rsidR="00BE651A">
        <w:rPr>
          <w:rFonts w:ascii="Arial" w:eastAsia="Times New Roman" w:hAnsi="Arial" w:cs="Arial"/>
          <w:b/>
          <w:bCs/>
          <w:color w:val="000000" w:themeColor="text1"/>
          <w:sz w:val="22"/>
          <w:szCs w:val="22"/>
          <w:u w:val="single"/>
          <w:lang w:eastAsia="zh-CN"/>
        </w:rPr>
        <w:t>22</w:t>
      </w:r>
      <w:r w:rsidRPr="004E37F0">
        <w:rPr>
          <w:rFonts w:ascii="Arial" w:eastAsia="Times New Roman" w:hAnsi="Arial" w:cs="Arial"/>
          <w:b/>
          <w:bCs/>
          <w:color w:val="000000" w:themeColor="text1"/>
          <w:sz w:val="22"/>
          <w:szCs w:val="22"/>
          <w:u w:val="single"/>
          <w:lang w:eastAsia="zh-CN"/>
        </w:rPr>
        <w:t xml:space="preserve"> Wykonawca wypełnił kolumny wymagające podania</w:t>
      </w:r>
      <w:r>
        <w:rPr>
          <w:rFonts w:ascii="Arial" w:eastAsia="Times New Roman" w:hAnsi="Arial" w:cs="Arial"/>
          <w:b/>
          <w:bCs/>
          <w:color w:val="000000" w:themeColor="text1"/>
          <w:sz w:val="22"/>
          <w:szCs w:val="22"/>
          <w:u w:val="single"/>
          <w:lang w:eastAsia="zh-CN"/>
        </w:rPr>
        <w:t xml:space="preserve"> nazwy własnej oferowanego produktu, np. NSN, P/N, </w:t>
      </w:r>
      <w:r w:rsidRPr="004E37F0">
        <w:rPr>
          <w:rFonts w:ascii="Arial" w:eastAsia="Times New Roman" w:hAnsi="Arial" w:cs="Arial"/>
          <w:b/>
          <w:bCs/>
          <w:color w:val="000000" w:themeColor="text1"/>
          <w:sz w:val="22"/>
          <w:szCs w:val="22"/>
          <w:u w:val="single"/>
          <w:lang w:eastAsia="zh-CN"/>
        </w:rPr>
        <w:t xml:space="preserve">producenta oraz </w:t>
      </w:r>
      <w:r w:rsidRPr="004743CB">
        <w:rPr>
          <w:rFonts w:ascii="Arial" w:eastAsia="Times New Roman" w:hAnsi="Arial" w:cs="Arial"/>
          <w:b/>
          <w:bCs/>
          <w:sz w:val="22"/>
          <w:szCs w:val="22"/>
          <w:u w:val="single"/>
          <w:lang w:eastAsia="zh-CN"/>
        </w:rPr>
        <w:t>Symbolu/oznaczenia oferowanego produktu,</w:t>
      </w:r>
      <w:r w:rsidRPr="004743CB">
        <w:rPr>
          <w:rFonts w:ascii="Arial" w:eastAsia="Times New Roman" w:hAnsi="Arial" w:cs="Arial"/>
          <w:b/>
          <w:bCs/>
          <w:sz w:val="22"/>
          <w:szCs w:val="22"/>
          <w:lang w:eastAsia="zh-CN"/>
        </w:rPr>
        <w:t xml:space="preserve"> </w:t>
      </w:r>
      <w:r>
        <w:rPr>
          <w:rFonts w:ascii="Arial" w:eastAsia="Times New Roman" w:hAnsi="Arial" w:cs="Arial"/>
          <w:b/>
          <w:bCs/>
          <w:sz w:val="22"/>
          <w:szCs w:val="22"/>
          <w:lang w:eastAsia="zh-CN"/>
        </w:rPr>
        <w:t>(</w:t>
      </w:r>
      <w:r w:rsidRPr="004743CB">
        <w:rPr>
          <w:rFonts w:ascii="Arial" w:eastAsia="Times New Roman" w:hAnsi="Arial" w:cs="Arial"/>
          <w:b/>
          <w:bCs/>
          <w:sz w:val="22"/>
          <w:szCs w:val="22"/>
          <w:lang w:eastAsia="zh-CN"/>
        </w:rPr>
        <w:t xml:space="preserve">dzięki którym produkt zostanie jednoznacznie zweryfikowany. </w:t>
      </w:r>
      <w:r w:rsidRPr="004743CB">
        <w:rPr>
          <w:rFonts w:ascii="Arial" w:eastAsia="Times New Roman" w:hAnsi="Arial" w:cs="Arial"/>
          <w:b/>
          <w:snapToGrid w:val="0"/>
          <w:sz w:val="22"/>
          <w:szCs w:val="22"/>
          <w:u w:val="single"/>
          <w:lang w:eastAsia="zh-CN"/>
        </w:rPr>
        <w:t xml:space="preserve">Nie wpisanie żądanych informacji skutkować może odrzuceniem oferty zgodnie z art. 226 ust. 1 pkt 5 ustawy Prawo zamówień </w:t>
      </w:r>
      <w:r w:rsidRPr="00BF1117">
        <w:rPr>
          <w:rFonts w:ascii="Arial" w:eastAsia="Times New Roman" w:hAnsi="Arial" w:cs="Arial"/>
          <w:b/>
          <w:snapToGrid w:val="0"/>
          <w:sz w:val="22"/>
          <w:szCs w:val="22"/>
          <w:u w:val="single"/>
          <w:lang w:eastAsia="zh-CN"/>
        </w:rPr>
        <w:t>publicznych.</w:t>
      </w:r>
    </w:p>
    <w:p w:rsidR="007E590C" w:rsidRPr="00593C86" w:rsidRDefault="007E590C" w:rsidP="007E590C">
      <w:pPr>
        <w:pStyle w:val="Akapitzlist"/>
        <w:suppressAutoHyphens/>
        <w:ind w:left="284"/>
        <w:jc w:val="both"/>
        <w:rPr>
          <w:rFonts w:ascii="Arial" w:eastAsia="Times New Roman" w:hAnsi="Arial" w:cs="Arial"/>
          <w:sz w:val="22"/>
          <w:szCs w:val="22"/>
          <w:lang w:eastAsia="zh-CN"/>
        </w:rPr>
      </w:pPr>
      <w:r w:rsidRPr="00593C86">
        <w:rPr>
          <w:rFonts w:ascii="Arial" w:eastAsia="Times New Roman" w:hAnsi="Arial" w:cs="Arial"/>
          <w:b/>
          <w:bCs/>
          <w:color w:val="000000" w:themeColor="text1"/>
          <w:sz w:val="22"/>
          <w:szCs w:val="22"/>
          <w:lang w:eastAsia="zh-CN"/>
        </w:rPr>
        <w:t xml:space="preserve">Wpisany przez Wykonawcę symbol, model, typ oferowanego towaru </w:t>
      </w:r>
      <w:r>
        <w:rPr>
          <w:rFonts w:ascii="Arial" w:eastAsia="Times New Roman" w:hAnsi="Arial" w:cs="Arial"/>
          <w:b/>
          <w:bCs/>
          <w:color w:val="000000" w:themeColor="text1"/>
          <w:sz w:val="22"/>
          <w:szCs w:val="22"/>
          <w:lang w:eastAsia="zh-CN"/>
        </w:rPr>
        <w:t>musi</w:t>
      </w:r>
      <w:r w:rsidRPr="00593C86">
        <w:rPr>
          <w:rFonts w:ascii="Arial" w:eastAsia="Times New Roman" w:hAnsi="Arial" w:cs="Arial"/>
          <w:b/>
          <w:bCs/>
          <w:color w:val="000000" w:themeColor="text1"/>
          <w:sz w:val="22"/>
          <w:szCs w:val="22"/>
          <w:lang w:eastAsia="zh-CN"/>
        </w:rPr>
        <w:t xml:space="preserve"> umożliwić Zamawiającemu jednoznaczne zweryfikowanie produktu w dostępnych mu źródłach.</w:t>
      </w:r>
    </w:p>
    <w:p w:rsidR="007E590C" w:rsidRPr="006942FF" w:rsidRDefault="007E590C" w:rsidP="007E590C">
      <w:pPr>
        <w:pStyle w:val="Akapitzlist"/>
        <w:numPr>
          <w:ilvl w:val="0"/>
          <w:numId w:val="55"/>
        </w:numPr>
        <w:suppressAutoHyphens/>
        <w:ind w:left="284" w:hanging="284"/>
        <w:jc w:val="both"/>
        <w:rPr>
          <w:rFonts w:ascii="Arial" w:eastAsia="Times New Roman" w:hAnsi="Arial" w:cs="Arial"/>
          <w:sz w:val="22"/>
          <w:szCs w:val="22"/>
          <w:lang w:eastAsia="zh-CN"/>
        </w:rPr>
      </w:pPr>
      <w:bookmarkStart w:id="4" w:name="_Hlk153181651"/>
      <w:r w:rsidRPr="00BF1117">
        <w:rPr>
          <w:rFonts w:ascii="Arial" w:hAnsi="Arial" w:cs="Arial"/>
          <w:sz w:val="22"/>
          <w:szCs w:val="22"/>
        </w:rPr>
        <w:t>Zamawiający dopuszcza złożenie ofert równoważnych w przedmiocie zamówienia</w:t>
      </w:r>
      <w:r>
        <w:rPr>
          <w:rFonts w:ascii="Arial" w:hAnsi="Arial" w:cs="Arial"/>
          <w:sz w:val="22"/>
          <w:szCs w:val="22"/>
        </w:rPr>
        <w:t xml:space="preserve"> </w:t>
      </w:r>
      <w:r>
        <w:rPr>
          <w:rFonts w:ascii="Arial" w:hAnsi="Arial" w:cs="Arial"/>
          <w:sz w:val="22"/>
          <w:szCs w:val="22"/>
        </w:rPr>
        <w:br/>
        <w:t>w zadaniach 1, 4, 6, 9, 11, 12, 18</w:t>
      </w:r>
      <w:r w:rsidR="00756A69">
        <w:rPr>
          <w:rFonts w:ascii="Arial" w:hAnsi="Arial" w:cs="Arial"/>
          <w:sz w:val="22"/>
          <w:szCs w:val="22"/>
        </w:rPr>
        <w:t xml:space="preserve"> – </w:t>
      </w:r>
      <w:r w:rsidR="00BE651A">
        <w:rPr>
          <w:rFonts w:ascii="Arial" w:hAnsi="Arial" w:cs="Arial"/>
          <w:sz w:val="22"/>
          <w:szCs w:val="22"/>
        </w:rPr>
        <w:t>22</w:t>
      </w:r>
      <w:r w:rsidR="00756A69">
        <w:rPr>
          <w:rFonts w:ascii="Arial" w:hAnsi="Arial" w:cs="Arial"/>
          <w:sz w:val="22"/>
          <w:szCs w:val="22"/>
        </w:rPr>
        <w:t xml:space="preserve">. </w:t>
      </w:r>
      <w:r>
        <w:rPr>
          <w:rFonts w:ascii="Arial" w:hAnsi="Arial" w:cs="Arial"/>
          <w:sz w:val="22"/>
          <w:szCs w:val="22"/>
        </w:rPr>
        <w:t>P</w:t>
      </w:r>
      <w:r w:rsidRPr="00BF1117">
        <w:rPr>
          <w:rFonts w:ascii="Arial" w:hAnsi="Arial" w:cs="Arial"/>
          <w:sz w:val="22"/>
          <w:szCs w:val="22"/>
        </w:rPr>
        <w:t xml:space="preserve">rzez ofertę równoważną Zamawiający rozumie </w:t>
      </w:r>
      <w:r>
        <w:rPr>
          <w:rFonts w:ascii="Arial" w:hAnsi="Arial" w:cs="Arial"/>
          <w:sz w:val="22"/>
          <w:szCs w:val="22"/>
        </w:rPr>
        <w:t>asortyment</w:t>
      </w:r>
      <w:r w:rsidRPr="00BF1117">
        <w:rPr>
          <w:rFonts w:ascii="Arial" w:hAnsi="Arial" w:cs="Arial"/>
          <w:sz w:val="22"/>
          <w:szCs w:val="22"/>
        </w:rPr>
        <w:t xml:space="preserve"> o parametrach i standardach jakościowych takich samych bądź lepszych w stosunku do </w:t>
      </w:r>
      <w:r>
        <w:rPr>
          <w:rFonts w:ascii="Arial" w:hAnsi="Arial" w:cs="Arial"/>
          <w:sz w:val="22"/>
          <w:szCs w:val="22"/>
        </w:rPr>
        <w:t>asortymentu</w:t>
      </w:r>
      <w:r w:rsidRPr="00BF1117">
        <w:rPr>
          <w:rFonts w:ascii="Arial" w:hAnsi="Arial" w:cs="Arial"/>
          <w:sz w:val="22"/>
          <w:szCs w:val="22"/>
        </w:rPr>
        <w:t xml:space="preserve"> wskazan</w:t>
      </w:r>
      <w:r>
        <w:rPr>
          <w:rFonts w:ascii="Arial" w:hAnsi="Arial" w:cs="Arial"/>
          <w:sz w:val="22"/>
          <w:szCs w:val="22"/>
        </w:rPr>
        <w:t>ego</w:t>
      </w:r>
      <w:r w:rsidRPr="00BF1117">
        <w:rPr>
          <w:rFonts w:ascii="Arial" w:hAnsi="Arial" w:cs="Arial"/>
          <w:sz w:val="22"/>
          <w:szCs w:val="22"/>
        </w:rPr>
        <w:t xml:space="preserve"> (pożądan</w:t>
      </w:r>
      <w:r>
        <w:rPr>
          <w:rFonts w:ascii="Arial" w:hAnsi="Arial" w:cs="Arial"/>
          <w:sz w:val="22"/>
          <w:szCs w:val="22"/>
        </w:rPr>
        <w:t>ego</w:t>
      </w:r>
      <w:r w:rsidRPr="00BF1117">
        <w:rPr>
          <w:rFonts w:ascii="Arial" w:hAnsi="Arial" w:cs="Arial"/>
          <w:sz w:val="22"/>
          <w:szCs w:val="22"/>
        </w:rPr>
        <w:t xml:space="preserve">) przez Zamawiającego. </w:t>
      </w:r>
      <w:bookmarkStart w:id="5" w:name="_Hlk153181559"/>
      <w:r w:rsidRPr="006942FF">
        <w:rPr>
          <w:rFonts w:ascii="Arial" w:hAnsi="Arial" w:cs="Arial"/>
          <w:b/>
          <w:sz w:val="22"/>
          <w:szCs w:val="22"/>
          <w:u w:val="single"/>
        </w:rPr>
        <w:t xml:space="preserve">Wykonawca przy składaniu oferty równoważnej (innych zamienników niż podane w formularzu) zobowiązany jest dołączyć kartę produktu </w:t>
      </w:r>
      <w:bookmarkStart w:id="6" w:name="_Hlk153183301"/>
      <w:r w:rsidRPr="006942FF">
        <w:rPr>
          <w:rFonts w:ascii="Arial" w:hAnsi="Arial" w:cs="Arial"/>
          <w:b/>
          <w:sz w:val="22"/>
          <w:szCs w:val="22"/>
          <w:u w:val="single"/>
        </w:rPr>
        <w:t>lub inny dokument zawierający parametry techniczne, umożliwiający ocenę zgodności tych parametrów z parametrami żądanymi przez zamawiającego.</w:t>
      </w:r>
      <w:bookmarkEnd w:id="6"/>
    </w:p>
    <w:bookmarkEnd w:id="4"/>
    <w:bookmarkEnd w:id="5"/>
    <w:p w:rsidR="007E590C" w:rsidRPr="004743CB" w:rsidRDefault="007E590C" w:rsidP="007E590C">
      <w:pPr>
        <w:pStyle w:val="Akapitzlist"/>
        <w:numPr>
          <w:ilvl w:val="0"/>
          <w:numId w:val="55"/>
        </w:numPr>
        <w:suppressAutoHyphens/>
        <w:ind w:left="284" w:hanging="284"/>
        <w:jc w:val="both"/>
        <w:rPr>
          <w:rFonts w:ascii="Arial" w:eastAsia="Times New Roman" w:hAnsi="Arial" w:cs="Arial"/>
          <w:sz w:val="22"/>
          <w:szCs w:val="22"/>
          <w:lang w:eastAsia="zh-CN"/>
        </w:rPr>
      </w:pPr>
      <w:r>
        <w:rPr>
          <w:rFonts w:ascii="Arial" w:eastAsia="Times New Roman" w:hAnsi="Arial" w:cs="Arial"/>
          <w:sz w:val="22"/>
          <w:szCs w:val="22"/>
          <w:lang w:eastAsia="zh-CN"/>
        </w:rPr>
        <w:t xml:space="preserve">Zamawiający dopuszcza możliwość zmiany umowy w zakresie dostawy zamienników tzn. towarów oznaczonych innym numerem NSN i P/N, niż ten podany na etapie składania ofert, jedynie na pisemnie umotywowaną prośbę Wykonawcy, iż dostarczony zamiennik posiada takie same lub wyższe parametry użytkowe jak asortyment zamawiany. </w:t>
      </w:r>
    </w:p>
    <w:p w:rsidR="007E590C" w:rsidRDefault="007E590C" w:rsidP="007E590C">
      <w:pPr>
        <w:pStyle w:val="Akapitzlist"/>
        <w:numPr>
          <w:ilvl w:val="0"/>
          <w:numId w:val="55"/>
        </w:numPr>
        <w:suppressAutoHyphens/>
        <w:ind w:left="284" w:hanging="284"/>
        <w:jc w:val="both"/>
        <w:rPr>
          <w:rFonts w:ascii="Arial" w:eastAsia="Times New Roman" w:hAnsi="Arial" w:cs="Arial"/>
          <w:sz w:val="22"/>
          <w:szCs w:val="22"/>
          <w:lang w:eastAsia="zh-CN"/>
        </w:rPr>
      </w:pPr>
      <w:r w:rsidRPr="004743CB">
        <w:rPr>
          <w:rFonts w:ascii="Arial" w:eastAsia="Times New Roman" w:hAnsi="Arial" w:cs="Arial"/>
          <w:sz w:val="22"/>
          <w:szCs w:val="22"/>
          <w:lang w:eastAsia="zh-CN"/>
        </w:rPr>
        <w:t xml:space="preserve">Zamawiający wymaga, aby opakowania dostarczonych </w:t>
      </w:r>
      <w:r>
        <w:rPr>
          <w:rFonts w:ascii="Arial" w:eastAsia="Times New Roman" w:hAnsi="Arial" w:cs="Arial"/>
          <w:sz w:val="22"/>
          <w:szCs w:val="22"/>
          <w:lang w:eastAsia="zh-CN"/>
        </w:rPr>
        <w:t>narzędzi były oryginalne, nieuszkodzone, zapobiegające zawilgoceniu</w:t>
      </w:r>
      <w:r w:rsidRPr="004743CB">
        <w:rPr>
          <w:rFonts w:ascii="Arial" w:eastAsia="Times New Roman" w:hAnsi="Arial" w:cs="Arial"/>
          <w:sz w:val="22"/>
          <w:szCs w:val="22"/>
          <w:lang w:eastAsia="zh-CN"/>
        </w:rPr>
        <w:t xml:space="preserve"> </w:t>
      </w:r>
      <w:r>
        <w:rPr>
          <w:rFonts w:ascii="Arial" w:eastAsia="Times New Roman" w:hAnsi="Arial" w:cs="Arial"/>
          <w:sz w:val="22"/>
          <w:szCs w:val="22"/>
          <w:lang w:eastAsia="zh-CN"/>
        </w:rPr>
        <w:t>oraz uszkodzeniu towaru.</w:t>
      </w:r>
    </w:p>
    <w:p w:rsidR="007E590C" w:rsidRDefault="007E590C" w:rsidP="007E590C">
      <w:pPr>
        <w:pStyle w:val="Akapitzlist"/>
        <w:numPr>
          <w:ilvl w:val="0"/>
          <w:numId w:val="55"/>
        </w:numPr>
        <w:suppressAutoHyphens/>
        <w:ind w:left="284" w:hanging="284"/>
        <w:jc w:val="both"/>
        <w:rPr>
          <w:rFonts w:ascii="Arial" w:eastAsia="Times New Roman" w:hAnsi="Arial" w:cs="Arial"/>
          <w:sz w:val="22"/>
          <w:szCs w:val="22"/>
          <w:lang w:eastAsia="zh-CN"/>
        </w:rPr>
      </w:pPr>
      <w:r>
        <w:rPr>
          <w:rFonts w:ascii="Arial" w:eastAsia="Times New Roman" w:hAnsi="Arial" w:cs="Arial"/>
          <w:sz w:val="22"/>
          <w:szCs w:val="22"/>
          <w:lang w:eastAsia="zh-CN"/>
        </w:rPr>
        <w:t>Zamawiający wymaga aby dostarczone produkty były oznaczone zgodnie z danymi określonymi w Formularzu cenowym (zał. nr 1a do SWZ).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w:t>
      </w:r>
    </w:p>
    <w:p w:rsidR="00D34F55" w:rsidRPr="00D34F55" w:rsidRDefault="007E590C" w:rsidP="00D34F55">
      <w:pPr>
        <w:pStyle w:val="Akapitzlist"/>
        <w:numPr>
          <w:ilvl w:val="0"/>
          <w:numId w:val="55"/>
        </w:numPr>
        <w:suppressAutoHyphens/>
        <w:ind w:left="284" w:hanging="284"/>
        <w:jc w:val="both"/>
        <w:rPr>
          <w:rFonts w:ascii="Arial" w:eastAsia="Times New Roman" w:hAnsi="Arial" w:cs="Arial"/>
          <w:b/>
          <w:sz w:val="22"/>
          <w:szCs w:val="22"/>
          <w:lang w:eastAsia="zh-CN"/>
        </w:rPr>
      </w:pPr>
      <w:r w:rsidRPr="001D5140">
        <w:rPr>
          <w:rFonts w:ascii="Arial" w:hAnsi="Arial" w:cs="Arial"/>
          <w:b/>
          <w:sz w:val="22"/>
          <w:szCs w:val="22"/>
        </w:rPr>
        <w:t xml:space="preserve">Wykonawca </w:t>
      </w:r>
      <w:r>
        <w:rPr>
          <w:rFonts w:ascii="Arial" w:hAnsi="Arial" w:cs="Arial"/>
          <w:b/>
          <w:sz w:val="22"/>
          <w:szCs w:val="22"/>
        </w:rPr>
        <w:t>w</w:t>
      </w:r>
      <w:r w:rsidRPr="001D5140">
        <w:rPr>
          <w:rFonts w:ascii="Arial" w:hAnsi="Arial" w:cs="Arial"/>
          <w:b/>
          <w:sz w:val="22"/>
          <w:szCs w:val="22"/>
        </w:rPr>
        <w:t xml:space="preserve">raz z dostawą towaru jest zobowiązany przedstawić informację </w:t>
      </w:r>
      <w:r>
        <w:rPr>
          <w:rFonts w:ascii="Arial" w:hAnsi="Arial" w:cs="Arial"/>
          <w:b/>
          <w:sz w:val="22"/>
          <w:szCs w:val="22"/>
        </w:rPr>
        <w:br/>
      </w:r>
      <w:r w:rsidRPr="001D5140">
        <w:rPr>
          <w:rFonts w:ascii="Arial" w:hAnsi="Arial" w:cs="Arial"/>
          <w:b/>
          <w:sz w:val="22"/>
          <w:szCs w:val="22"/>
        </w:rPr>
        <w:t xml:space="preserve">o okresie przydatności do użycia danego produktu, jeśli nie będzie to wynikało </w:t>
      </w:r>
      <w:r>
        <w:rPr>
          <w:rFonts w:ascii="Arial" w:hAnsi="Arial" w:cs="Arial"/>
          <w:b/>
          <w:sz w:val="22"/>
          <w:szCs w:val="22"/>
        </w:rPr>
        <w:br/>
      </w:r>
      <w:r w:rsidRPr="001D5140">
        <w:rPr>
          <w:rFonts w:ascii="Arial" w:hAnsi="Arial" w:cs="Arial"/>
          <w:b/>
          <w:sz w:val="22"/>
          <w:szCs w:val="22"/>
        </w:rPr>
        <w:t>z dostarczonych dokumentów lub opakowania.</w:t>
      </w:r>
    </w:p>
    <w:p w:rsidR="00E41A23" w:rsidRPr="00D34F55" w:rsidRDefault="00E41A23" w:rsidP="00D34F55">
      <w:pPr>
        <w:pStyle w:val="Akapitzlist"/>
        <w:numPr>
          <w:ilvl w:val="0"/>
          <w:numId w:val="55"/>
        </w:numPr>
        <w:suppressAutoHyphens/>
        <w:ind w:left="284" w:hanging="284"/>
        <w:jc w:val="both"/>
        <w:rPr>
          <w:rFonts w:ascii="Arial" w:eastAsia="Times New Roman" w:hAnsi="Arial" w:cs="Arial"/>
          <w:b/>
          <w:sz w:val="22"/>
          <w:szCs w:val="22"/>
          <w:lang w:eastAsia="zh-CN"/>
        </w:rPr>
      </w:pPr>
      <w:r w:rsidRPr="00D34F55">
        <w:rPr>
          <w:rFonts w:ascii="Arial" w:hAnsi="Arial" w:cs="Arial"/>
          <w:sz w:val="22"/>
          <w:szCs w:val="22"/>
        </w:rPr>
        <w:lastRenderedPageBreak/>
        <w:t xml:space="preserve">Zamawiający przewiduje prawo opcji w zakresie zadania nr 19 do nr 22 zgodnie z opisem przedmiotu zamówienia i zawartą umową, za które wykonawcy będzie przysługiwało odrębne wynagrodzenie według ilości wskazanych w formularzu cenowym (załącznik nr 1a do SWZ), w kolumnie dotyczącej ilości w ramach prawa opcji. W przypadku zamówienia dodatkowej ilości przedmiotu zamówienia rozliczenie będzie następowało na podstawie cen jednostkowych ujętych w ofercie wybranego wykonawcy i zawartej umowie. </w:t>
      </w:r>
      <w:r w:rsidR="0004632E">
        <w:rPr>
          <w:rFonts w:ascii="Arial" w:hAnsi="Arial" w:cs="Arial"/>
          <w:sz w:val="22"/>
          <w:szCs w:val="22"/>
        </w:rPr>
        <w:t xml:space="preserve">Zamówienia wynikające z „prawa opcji” nie przekroczy ilości wykazanych w załączniku 1a – formularzu cenowym. </w:t>
      </w:r>
      <w:r w:rsidRPr="00D34F55">
        <w:rPr>
          <w:rFonts w:ascii="Arial" w:hAnsi="Arial" w:cs="Arial"/>
          <w:sz w:val="22"/>
          <w:szCs w:val="22"/>
        </w:rPr>
        <w:t xml:space="preserve">Zamawiający zastrzega, iż część zamówienia określona jako </w:t>
      </w:r>
      <w:r w:rsidR="00D34F55" w:rsidRPr="00D34F55">
        <w:rPr>
          <w:rFonts w:ascii="Arial" w:hAnsi="Arial" w:cs="Arial"/>
          <w:sz w:val="22"/>
          <w:szCs w:val="22"/>
        </w:rPr>
        <w:t>„</w:t>
      </w:r>
      <w:r w:rsidRPr="00D34F55">
        <w:rPr>
          <w:rFonts w:ascii="Arial" w:hAnsi="Arial" w:cs="Arial"/>
          <w:sz w:val="22"/>
          <w:szCs w:val="22"/>
        </w:rPr>
        <w:t>prawo opcji</w:t>
      </w:r>
      <w:r w:rsidR="00D34F55" w:rsidRPr="00D34F55">
        <w:rPr>
          <w:rFonts w:ascii="Arial" w:hAnsi="Arial" w:cs="Arial"/>
          <w:sz w:val="22"/>
          <w:szCs w:val="22"/>
        </w:rPr>
        <w:t>”</w:t>
      </w:r>
      <w:r w:rsidRPr="00D34F55">
        <w:rPr>
          <w:rFonts w:ascii="Arial" w:hAnsi="Arial" w:cs="Arial"/>
          <w:sz w:val="22"/>
          <w:szCs w:val="22"/>
        </w:rPr>
        <w:t xml:space="preserve"> jest uprawnieniem, a nie zobowiązaniem zamawiającego. Realizacja opcji może, ale nie musi nastąpić, w zależności od zapotrzebowania zamawiającego i na skutek jego dyspozycji w </w:t>
      </w:r>
      <w:r w:rsidR="00D34F55" w:rsidRPr="00D34F55">
        <w:rPr>
          <w:rFonts w:ascii="Arial" w:hAnsi="Arial" w:cs="Arial"/>
          <w:sz w:val="22"/>
          <w:szCs w:val="22"/>
        </w:rPr>
        <w:t xml:space="preserve">tym </w:t>
      </w:r>
      <w:r w:rsidRPr="00D34F55">
        <w:rPr>
          <w:rFonts w:ascii="Arial" w:hAnsi="Arial" w:cs="Arial"/>
          <w:sz w:val="22"/>
          <w:szCs w:val="22"/>
        </w:rPr>
        <w:t>zakresie. Brak realizacji zamówienia w tym zakresie nie będzie rodzić żadnych roszczeń ze strony wykonawcy w stosunku do zamawiającego.</w:t>
      </w:r>
    </w:p>
    <w:p w:rsidR="00D34F55" w:rsidRPr="00D34F55" w:rsidRDefault="00D34F55" w:rsidP="00D34F55">
      <w:pPr>
        <w:widowControl w:val="0"/>
        <w:suppressAutoHyphens/>
        <w:autoSpaceDE w:val="0"/>
        <w:spacing w:line="276" w:lineRule="auto"/>
        <w:ind w:left="284"/>
        <w:jc w:val="both"/>
        <w:rPr>
          <w:rFonts w:ascii="Arial" w:eastAsia="Times New Roman" w:hAnsi="Arial" w:cs="Arial"/>
          <w:sz w:val="22"/>
          <w:szCs w:val="22"/>
          <w:lang w:eastAsia="zh-CN"/>
        </w:rPr>
      </w:pPr>
      <w:r w:rsidRPr="00D34F55">
        <w:rPr>
          <w:rFonts w:ascii="Arial" w:eastAsia="Times New Roman" w:hAnsi="Arial" w:cs="Arial"/>
          <w:sz w:val="22"/>
          <w:szCs w:val="22"/>
          <w:lang w:eastAsia="zh-CN"/>
        </w:rPr>
        <w:t>Warunki zastosowania opcji zawiera Projekt umowy – załącznik nr 4 do SWZ.</w:t>
      </w:r>
    </w:p>
    <w:p w:rsidR="007E590C" w:rsidRPr="00D34F55" w:rsidRDefault="007E590C" w:rsidP="007E590C">
      <w:pPr>
        <w:pStyle w:val="Akapitzlist"/>
        <w:widowControl w:val="0"/>
        <w:numPr>
          <w:ilvl w:val="0"/>
          <w:numId w:val="55"/>
        </w:numPr>
        <w:suppressAutoHyphens/>
        <w:autoSpaceDE w:val="0"/>
        <w:spacing w:line="276" w:lineRule="auto"/>
        <w:ind w:left="284" w:hanging="284"/>
        <w:jc w:val="both"/>
        <w:rPr>
          <w:rFonts w:ascii="Arial" w:eastAsia="Times New Roman" w:hAnsi="Arial" w:cs="Arial"/>
          <w:sz w:val="22"/>
          <w:szCs w:val="22"/>
          <w:lang w:eastAsia="zh-CN"/>
        </w:rPr>
      </w:pPr>
      <w:r w:rsidRPr="00D34F55">
        <w:rPr>
          <w:rFonts w:ascii="Arial" w:hAnsi="Arial" w:cs="Arial"/>
          <w:sz w:val="22"/>
          <w:szCs w:val="22"/>
        </w:rPr>
        <w:t>W przypadku rozbieżności między opisem przedmiotu zamówienia w zał. nr 1a do SWZ, a ewentualnymi zmianami/wyjaśnieniami udzielonymi przez Zamawiającego na etapie postępowania za wiążące uznaje się zapisy wyjaśnień/zmian dokumentów zamówienia.</w:t>
      </w:r>
    </w:p>
    <w:p w:rsidR="00681EEC" w:rsidRPr="00681EEC" w:rsidRDefault="00681EEC" w:rsidP="00681EEC">
      <w:pPr>
        <w:spacing w:line="271" w:lineRule="auto"/>
        <w:jc w:val="both"/>
        <w:rPr>
          <w:rFonts w:ascii="Arial" w:hAnsi="Arial" w:cs="Arial"/>
          <w:sz w:val="22"/>
          <w:szCs w:val="22"/>
        </w:rPr>
      </w:pPr>
    </w:p>
    <w:p w:rsidR="00681EEC" w:rsidRPr="00681EEC" w:rsidRDefault="00681EEC" w:rsidP="00681EEC">
      <w:pPr>
        <w:spacing w:line="271" w:lineRule="auto"/>
        <w:jc w:val="both"/>
        <w:rPr>
          <w:rFonts w:ascii="Arial" w:hAnsi="Arial" w:cs="Arial"/>
          <w:sz w:val="22"/>
          <w:szCs w:val="22"/>
        </w:rPr>
      </w:pPr>
      <w:r w:rsidRPr="00681EEC">
        <w:rPr>
          <w:rFonts w:ascii="Arial" w:hAnsi="Arial" w:cs="Arial"/>
          <w:sz w:val="22"/>
          <w:szCs w:val="22"/>
        </w:rPr>
        <w:t>Zamawiający informuje, że wejście obcokrajowców na teren kompleksów wojskowych wymaga wcześniejszego uzyskania pisemnego pozwolenia wydanego zgodnie z Decyzją nr 107/MON Ministra Obrony Narodowej z dnia 18 sierpnia  2021 r.</w:t>
      </w:r>
    </w:p>
    <w:p w:rsidR="004D0C31" w:rsidRPr="006A256A" w:rsidRDefault="004D0C31" w:rsidP="006A256A">
      <w:pPr>
        <w:widowControl w:val="0"/>
        <w:suppressAutoHyphens/>
        <w:autoSpaceDE w:val="0"/>
        <w:spacing w:line="276" w:lineRule="auto"/>
        <w:jc w:val="both"/>
        <w:rPr>
          <w:rFonts w:ascii="Arial" w:eastAsia="Times New Roman" w:hAnsi="Arial" w:cs="Arial"/>
          <w:sz w:val="22"/>
          <w:szCs w:val="22"/>
          <w:lang w:eastAsia="zh-CN"/>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 Informacje o przedmiotowych środkach dowodowych</w:t>
      </w:r>
      <w:r w:rsidR="00C631A6">
        <w:rPr>
          <w:rFonts w:ascii="Arial" w:eastAsia="Calibri" w:hAnsi="Arial" w:cs="Arial"/>
          <w:b/>
          <w:sz w:val="22"/>
          <w:szCs w:val="22"/>
        </w:rPr>
        <w:t>.</w:t>
      </w:r>
    </w:p>
    <w:p w:rsidR="00666B73" w:rsidRDefault="00666B73" w:rsidP="00207EC0">
      <w:pPr>
        <w:widowControl w:val="0"/>
        <w:suppressAutoHyphens/>
        <w:autoSpaceDE w:val="0"/>
        <w:spacing w:line="276" w:lineRule="auto"/>
        <w:jc w:val="both"/>
        <w:rPr>
          <w:rFonts w:ascii="Arial" w:eastAsia="Times New Roman" w:hAnsi="Arial" w:cs="Arial"/>
          <w:sz w:val="22"/>
          <w:szCs w:val="22"/>
          <w:lang w:eastAsia="zh-CN"/>
        </w:rPr>
      </w:pPr>
    </w:p>
    <w:p w:rsidR="0082205F" w:rsidRDefault="007E590C" w:rsidP="002F5344">
      <w:pPr>
        <w:spacing w:line="271" w:lineRule="auto"/>
        <w:jc w:val="both"/>
        <w:rPr>
          <w:rFonts w:ascii="Arial" w:eastAsia="Times New Roman" w:hAnsi="Arial" w:cs="Arial"/>
          <w:sz w:val="22"/>
          <w:szCs w:val="22"/>
          <w:lang w:eastAsia="zh-CN"/>
        </w:rPr>
      </w:pPr>
      <w:r w:rsidRPr="006942FF">
        <w:rPr>
          <w:rFonts w:ascii="Arial" w:eastAsia="Times New Roman" w:hAnsi="Arial" w:cs="Arial"/>
          <w:sz w:val="22"/>
          <w:szCs w:val="22"/>
          <w:lang w:eastAsia="zh-CN"/>
        </w:rPr>
        <w:t xml:space="preserve">Wykonawca przy składaniu oferty równoważnej (innych zamienników niż podane w formularzu) w pakietach </w:t>
      </w:r>
      <w:r>
        <w:rPr>
          <w:rFonts w:ascii="Arial" w:hAnsi="Arial" w:cs="Arial"/>
          <w:sz w:val="22"/>
          <w:szCs w:val="22"/>
        </w:rPr>
        <w:t>1, 4, 6, 9, 11, 12, 18</w:t>
      </w:r>
      <w:r w:rsidR="00756A69">
        <w:rPr>
          <w:rFonts w:ascii="Arial" w:hAnsi="Arial" w:cs="Arial"/>
          <w:sz w:val="22"/>
          <w:szCs w:val="22"/>
        </w:rPr>
        <w:t xml:space="preserve"> – 22 </w:t>
      </w:r>
      <w:r w:rsidRPr="006942FF">
        <w:rPr>
          <w:rFonts w:ascii="Arial" w:eastAsia="Times New Roman" w:hAnsi="Arial" w:cs="Arial"/>
          <w:b/>
          <w:sz w:val="22"/>
          <w:szCs w:val="22"/>
          <w:u w:val="single"/>
          <w:lang w:eastAsia="zh-CN"/>
        </w:rPr>
        <w:t xml:space="preserve">zobowiązany jest dołączyć kartę produktu z podstawowymi parametrami technicznymi </w:t>
      </w:r>
      <w:r w:rsidRPr="006942FF">
        <w:rPr>
          <w:rFonts w:ascii="Arial" w:hAnsi="Arial" w:cs="Arial"/>
          <w:b/>
          <w:sz w:val="22"/>
          <w:szCs w:val="22"/>
          <w:u w:val="single"/>
        </w:rPr>
        <w:t>lub inny dokument zawierający parametry techniczne, umożliwiający ocenę zgodności tych parametrów z parametrami żądanymi przez zamawiającego.</w:t>
      </w:r>
      <w:r w:rsidRPr="006942FF">
        <w:rPr>
          <w:rFonts w:ascii="Arial" w:eastAsia="Times New Roman" w:hAnsi="Arial" w:cs="Arial"/>
          <w:b/>
          <w:sz w:val="22"/>
          <w:szCs w:val="22"/>
          <w:lang w:eastAsia="zh-CN"/>
        </w:rPr>
        <w:t xml:space="preserve"> </w:t>
      </w:r>
      <w:r w:rsidRPr="006942FF">
        <w:rPr>
          <w:rFonts w:ascii="Arial" w:eastAsia="Times New Roman" w:hAnsi="Arial" w:cs="Arial"/>
          <w:sz w:val="22"/>
          <w:szCs w:val="22"/>
          <w:lang w:eastAsia="zh-CN"/>
        </w:rPr>
        <w:t xml:space="preserve">Jeżeli Wykonawca nie złoży wraz z ofertą dokumentów przedmiotowych lub będą one niekompletne, zamawiający na podst. </w:t>
      </w:r>
      <w:r w:rsidR="00756A69">
        <w:rPr>
          <w:rFonts w:ascii="Arial" w:eastAsia="Times New Roman" w:hAnsi="Arial" w:cs="Arial"/>
          <w:sz w:val="22"/>
          <w:szCs w:val="22"/>
          <w:lang w:eastAsia="zh-CN"/>
        </w:rPr>
        <w:t>a</w:t>
      </w:r>
      <w:r w:rsidRPr="006942FF">
        <w:rPr>
          <w:rFonts w:ascii="Arial" w:eastAsia="Times New Roman" w:hAnsi="Arial" w:cs="Arial"/>
          <w:sz w:val="22"/>
          <w:szCs w:val="22"/>
          <w:lang w:eastAsia="zh-CN"/>
        </w:rPr>
        <w:t>rt. 107 ust. 2 ustawy Pzp wezwie do ich złożenia w wyznaczonym terminie</w:t>
      </w:r>
      <w:r>
        <w:rPr>
          <w:rFonts w:ascii="Arial" w:eastAsia="Times New Roman" w:hAnsi="Arial" w:cs="Arial"/>
          <w:sz w:val="22"/>
          <w:szCs w:val="22"/>
          <w:lang w:eastAsia="zh-CN"/>
        </w:rPr>
        <w:t>.</w:t>
      </w:r>
    </w:p>
    <w:p w:rsidR="007E590C" w:rsidRPr="002F5344" w:rsidRDefault="007E590C" w:rsidP="002F534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VI. Termin wykonania zamówienia</w:t>
      </w:r>
      <w:r w:rsidR="006E0E96">
        <w:rPr>
          <w:rFonts w:ascii="Arial" w:eastAsia="Calibri" w:hAnsi="Arial" w:cs="Arial"/>
          <w:b/>
          <w:sz w:val="22"/>
          <w:szCs w:val="22"/>
        </w:rPr>
        <w:t>.</w:t>
      </w:r>
    </w:p>
    <w:p w:rsidR="00666B73" w:rsidRDefault="00666B73"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hAnsi="Arial" w:cs="Arial"/>
          <w:sz w:val="22"/>
          <w:szCs w:val="22"/>
        </w:rPr>
      </w:pPr>
      <w:bookmarkStart w:id="7" w:name="_Hlk127442941"/>
    </w:p>
    <w:p w:rsidR="00A65A9A" w:rsidRDefault="00166B64" w:rsidP="00A65A9A">
      <w:pPr>
        <w:spacing w:line="276" w:lineRule="auto"/>
        <w:ind w:left="142" w:hanging="142"/>
        <w:jc w:val="both"/>
        <w:rPr>
          <w:rFonts w:ascii="Arial" w:eastAsia="Palatino Linotype" w:hAnsi="Arial" w:cs="Arial"/>
          <w:sz w:val="22"/>
          <w:lang w:eastAsia="zh-CN"/>
        </w:rPr>
      </w:pPr>
      <w:r w:rsidRPr="006E0E96">
        <w:rPr>
          <w:rFonts w:ascii="Arial" w:eastAsia="Palatino Linotype" w:hAnsi="Arial" w:cs="Arial"/>
          <w:b/>
          <w:sz w:val="22"/>
          <w:lang w:eastAsia="zh-CN"/>
        </w:rPr>
        <w:t>Termin realizacji zamówienia</w:t>
      </w:r>
      <w:bookmarkStart w:id="8" w:name="_Hlk115853958"/>
      <w:r w:rsidR="00BA170A">
        <w:rPr>
          <w:rFonts w:ascii="Arial" w:eastAsia="Palatino Linotype" w:hAnsi="Arial" w:cs="Arial"/>
          <w:sz w:val="22"/>
          <w:lang w:eastAsia="zh-CN"/>
        </w:rPr>
        <w:t xml:space="preserve">: </w:t>
      </w:r>
      <w:bookmarkEnd w:id="8"/>
    </w:p>
    <w:p w:rsidR="00A65A9A" w:rsidRPr="00D34F55" w:rsidRDefault="00A65A9A" w:rsidP="00A65A9A">
      <w:pPr>
        <w:spacing w:line="276" w:lineRule="auto"/>
        <w:ind w:left="1418" w:hanging="709"/>
        <w:jc w:val="both"/>
        <w:rPr>
          <w:rFonts w:ascii="Arial" w:hAnsi="Arial" w:cs="Arial"/>
          <w:sz w:val="22"/>
        </w:rPr>
      </w:pPr>
      <w:r w:rsidRPr="00D34F55">
        <w:rPr>
          <w:rFonts w:ascii="Arial" w:hAnsi="Arial" w:cs="Arial"/>
          <w:b/>
          <w:sz w:val="22"/>
        </w:rPr>
        <w:t xml:space="preserve">Zadanie nr </w:t>
      </w:r>
      <w:r w:rsidR="007E590C" w:rsidRPr="00D34F55">
        <w:rPr>
          <w:rFonts w:ascii="Arial" w:hAnsi="Arial" w:cs="Arial"/>
          <w:b/>
          <w:sz w:val="22"/>
        </w:rPr>
        <w:t>1 - 18</w:t>
      </w:r>
      <w:r w:rsidRPr="00D34F55">
        <w:rPr>
          <w:rFonts w:ascii="Arial" w:hAnsi="Arial" w:cs="Arial"/>
          <w:b/>
          <w:sz w:val="22"/>
        </w:rPr>
        <w:t xml:space="preserve"> </w:t>
      </w:r>
      <w:r w:rsidRPr="00D34F55">
        <w:rPr>
          <w:rFonts w:ascii="Arial" w:hAnsi="Arial" w:cs="Arial"/>
          <w:sz w:val="22"/>
        </w:rPr>
        <w:t xml:space="preserve">- </w:t>
      </w:r>
      <w:r w:rsidR="0082205F" w:rsidRPr="00D34F55">
        <w:rPr>
          <w:rFonts w:ascii="Arial" w:hAnsi="Arial" w:cs="Arial"/>
          <w:sz w:val="22"/>
        </w:rPr>
        <w:t xml:space="preserve">do </w:t>
      </w:r>
      <w:r w:rsidR="007E590C" w:rsidRPr="00D34F55">
        <w:rPr>
          <w:rFonts w:ascii="Arial" w:hAnsi="Arial" w:cs="Arial"/>
          <w:sz w:val="22"/>
        </w:rPr>
        <w:t>45</w:t>
      </w:r>
      <w:r w:rsidR="0082205F" w:rsidRPr="00D34F55">
        <w:rPr>
          <w:rFonts w:ascii="Arial" w:hAnsi="Arial" w:cs="Arial"/>
          <w:sz w:val="22"/>
        </w:rPr>
        <w:t xml:space="preserve"> dni kalendarzowych od dnia podpisania umowy</w:t>
      </w:r>
      <w:r w:rsidRPr="00D34F55">
        <w:rPr>
          <w:rFonts w:ascii="Arial" w:hAnsi="Arial" w:cs="Arial"/>
          <w:sz w:val="22"/>
        </w:rPr>
        <w:t>,</w:t>
      </w:r>
    </w:p>
    <w:p w:rsidR="00A65A9A" w:rsidRPr="00D34F55" w:rsidRDefault="00A65A9A" w:rsidP="00A65A9A">
      <w:pPr>
        <w:spacing w:line="276" w:lineRule="auto"/>
        <w:ind w:left="1418" w:hanging="709"/>
        <w:jc w:val="both"/>
        <w:rPr>
          <w:rFonts w:ascii="Arial" w:hAnsi="Arial" w:cs="Arial"/>
          <w:sz w:val="22"/>
        </w:rPr>
      </w:pPr>
      <w:r w:rsidRPr="00D34F55">
        <w:rPr>
          <w:rFonts w:ascii="Arial" w:hAnsi="Arial" w:cs="Arial"/>
          <w:b/>
          <w:sz w:val="22"/>
        </w:rPr>
        <w:t xml:space="preserve">Zadanie nr </w:t>
      </w:r>
      <w:r w:rsidR="007E590C" w:rsidRPr="00D34F55">
        <w:rPr>
          <w:rFonts w:ascii="Arial" w:hAnsi="Arial" w:cs="Arial"/>
          <w:b/>
          <w:sz w:val="22"/>
        </w:rPr>
        <w:t>19 -</w:t>
      </w:r>
      <w:r w:rsidR="0082205F" w:rsidRPr="00D34F55">
        <w:rPr>
          <w:rFonts w:ascii="Arial" w:hAnsi="Arial" w:cs="Arial"/>
          <w:b/>
          <w:sz w:val="22"/>
        </w:rPr>
        <w:t xml:space="preserve"> </w:t>
      </w:r>
      <w:r w:rsidR="007E590C" w:rsidRPr="00D34F55">
        <w:rPr>
          <w:rFonts w:ascii="Arial" w:hAnsi="Arial" w:cs="Arial"/>
          <w:b/>
          <w:sz w:val="22"/>
        </w:rPr>
        <w:t>2</w:t>
      </w:r>
      <w:r w:rsidR="0082205F" w:rsidRPr="00D34F55">
        <w:rPr>
          <w:rFonts w:ascii="Arial" w:hAnsi="Arial" w:cs="Arial"/>
          <w:b/>
          <w:sz w:val="22"/>
        </w:rPr>
        <w:t>2</w:t>
      </w:r>
      <w:r w:rsidRPr="00D34F55">
        <w:rPr>
          <w:rFonts w:ascii="Arial" w:hAnsi="Arial" w:cs="Arial"/>
          <w:b/>
          <w:sz w:val="22"/>
        </w:rPr>
        <w:t xml:space="preserve"> </w:t>
      </w:r>
      <w:r w:rsidRPr="00D34F55">
        <w:rPr>
          <w:rFonts w:ascii="Arial" w:hAnsi="Arial" w:cs="Arial"/>
          <w:sz w:val="22"/>
        </w:rPr>
        <w:t xml:space="preserve">- do </w:t>
      </w:r>
      <w:r w:rsidR="00D34F55" w:rsidRPr="00D34F55">
        <w:rPr>
          <w:rFonts w:ascii="Arial" w:hAnsi="Arial" w:cs="Arial"/>
          <w:sz w:val="22"/>
        </w:rPr>
        <w:t>21 d</w:t>
      </w:r>
      <w:r w:rsidRPr="00D34F55">
        <w:rPr>
          <w:rFonts w:ascii="Arial" w:hAnsi="Arial" w:cs="Arial"/>
          <w:sz w:val="22"/>
        </w:rPr>
        <w:t>ni kalendarzowych od dnia podpisania umowy</w:t>
      </w:r>
      <w:r w:rsidR="0082205F" w:rsidRPr="00D34F55">
        <w:rPr>
          <w:rFonts w:ascii="Arial" w:hAnsi="Arial" w:cs="Arial"/>
          <w:sz w:val="22"/>
        </w:rPr>
        <w:t>.</w:t>
      </w:r>
    </w:p>
    <w:bookmarkEnd w:id="7"/>
    <w:p w:rsidR="00E60771" w:rsidRPr="00842838" w:rsidRDefault="00E60771"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p>
    <w:p w:rsidR="00ED40C9" w:rsidRPr="001E2E86" w:rsidRDefault="00ED40C9" w:rsidP="009430A0">
      <w:pPr>
        <w:pStyle w:val="Tytu"/>
        <w:spacing w:line="271" w:lineRule="auto"/>
        <w:rPr>
          <w:rFonts w:ascii="Arial" w:eastAsia="Calibri" w:hAnsi="Arial" w:cs="Arial"/>
          <w:b/>
          <w:sz w:val="22"/>
          <w:szCs w:val="22"/>
        </w:rPr>
      </w:pPr>
      <w:r w:rsidRPr="001E2E86">
        <w:rPr>
          <w:rFonts w:ascii="Arial" w:eastAsia="Calibri" w:hAnsi="Arial" w:cs="Arial"/>
          <w:b/>
          <w:sz w:val="22"/>
          <w:szCs w:val="22"/>
        </w:rPr>
        <w:t>Rozdział VII. Podstawy wykluczenia</w:t>
      </w:r>
      <w:r w:rsidR="00404CF8">
        <w:rPr>
          <w:rFonts w:ascii="Arial" w:eastAsia="Calibri" w:hAnsi="Arial" w:cs="Arial"/>
          <w:b/>
          <w:sz w:val="22"/>
          <w:szCs w:val="22"/>
        </w:rPr>
        <w:t>,</w:t>
      </w:r>
      <w:r w:rsidRPr="001E2E86">
        <w:rPr>
          <w:rFonts w:ascii="Arial" w:eastAsia="Calibri" w:hAnsi="Arial" w:cs="Arial"/>
          <w:b/>
          <w:sz w:val="22"/>
          <w:szCs w:val="22"/>
        </w:rPr>
        <w:t xml:space="preserve"> o których mowa w art. 108 ustawy Pzp</w:t>
      </w:r>
      <w:r w:rsidR="00E867EF">
        <w:rPr>
          <w:rFonts w:ascii="Arial" w:eastAsia="Calibri" w:hAnsi="Arial" w:cs="Arial"/>
          <w:b/>
          <w:sz w:val="22"/>
          <w:szCs w:val="22"/>
        </w:rPr>
        <w:t xml:space="preserve"> oraz art. 7 ust. 1 ustawy o szczególnych rozwiązaniach w zakresie przeciwdziałania wspieraniu agresji na Ukrainę</w:t>
      </w:r>
      <w:r w:rsidR="00DC0D2C">
        <w:rPr>
          <w:rFonts w:ascii="Arial" w:eastAsia="Calibri" w:hAnsi="Arial" w:cs="Arial"/>
          <w:b/>
          <w:sz w:val="22"/>
          <w:szCs w:val="22"/>
        </w:rPr>
        <w:t xml:space="preserve"> (Dz. U. 2024r.</w:t>
      </w:r>
      <w:r w:rsidR="003D5F48">
        <w:rPr>
          <w:rFonts w:ascii="Arial" w:eastAsia="Calibri" w:hAnsi="Arial" w:cs="Arial"/>
          <w:b/>
          <w:sz w:val="22"/>
          <w:szCs w:val="22"/>
        </w:rPr>
        <w:t>,</w:t>
      </w:r>
      <w:r w:rsidR="00DC0D2C">
        <w:rPr>
          <w:rFonts w:ascii="Arial" w:eastAsia="Calibri" w:hAnsi="Arial" w:cs="Arial"/>
          <w:b/>
          <w:sz w:val="22"/>
          <w:szCs w:val="22"/>
        </w:rPr>
        <w:t xml:space="preserve"> poz. 507)</w:t>
      </w:r>
      <w:r w:rsidR="006E0E96">
        <w:rPr>
          <w:rFonts w:ascii="Arial" w:eastAsia="Calibri" w:hAnsi="Arial" w:cs="Arial"/>
          <w:b/>
          <w:sz w:val="22"/>
          <w:szCs w:val="22"/>
        </w:rPr>
        <w:t>.</w:t>
      </w:r>
    </w:p>
    <w:p w:rsidR="00323EAB" w:rsidRDefault="00323EAB" w:rsidP="00323EAB">
      <w:pPr>
        <w:pStyle w:val="Akapitzlist"/>
        <w:spacing w:line="271" w:lineRule="auto"/>
        <w:ind w:left="2880"/>
        <w:jc w:val="both"/>
        <w:rPr>
          <w:rFonts w:ascii="Arial" w:hAnsi="Arial" w:cs="Arial"/>
          <w:sz w:val="22"/>
          <w:szCs w:val="22"/>
        </w:rPr>
      </w:pPr>
    </w:p>
    <w:p w:rsidR="009518E9" w:rsidRPr="00842838" w:rsidRDefault="00EF4D15" w:rsidP="00842838">
      <w:pPr>
        <w:pStyle w:val="Akapitzlist"/>
        <w:numPr>
          <w:ilvl w:val="6"/>
          <w:numId w:val="6"/>
        </w:numPr>
        <w:spacing w:line="271" w:lineRule="auto"/>
        <w:ind w:hanging="2880"/>
        <w:jc w:val="both"/>
        <w:rPr>
          <w:rFonts w:ascii="Arial" w:hAnsi="Arial" w:cs="Arial"/>
          <w:sz w:val="22"/>
          <w:szCs w:val="22"/>
        </w:rPr>
      </w:pPr>
      <w:r w:rsidRPr="00EF4D15">
        <w:rPr>
          <w:rFonts w:ascii="Arial" w:hAnsi="Arial" w:cs="Arial"/>
          <w:sz w:val="22"/>
          <w:szCs w:val="22"/>
        </w:rPr>
        <w:t>Zamawiający wykluczy wykonawcę:</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będącego osobą fizyczną, którego prawomocnie skazano za przestępstwo: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udziału w zorganizowanej grupie przestępczej albo związku mającym na celu popełnienie przestępstwa lub przestępstwa skarbowego, o którym mowa w art. 258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handlu ludźmi, o którym mowa w art. 189a Kodeksu karnego,</w:t>
      </w:r>
    </w:p>
    <w:p w:rsidR="00ED40C9" w:rsidRPr="00DD4DD5" w:rsidRDefault="00ED40C9" w:rsidP="00E22675">
      <w:pPr>
        <w:numPr>
          <w:ilvl w:val="1"/>
          <w:numId w:val="33"/>
        </w:numPr>
        <w:spacing w:line="271" w:lineRule="auto"/>
        <w:contextualSpacing/>
        <w:jc w:val="both"/>
        <w:rPr>
          <w:rFonts w:ascii="Arial" w:hAnsi="Arial" w:cs="Arial"/>
          <w:color w:val="FF0000"/>
          <w:sz w:val="22"/>
          <w:szCs w:val="22"/>
        </w:rPr>
      </w:pPr>
      <w:r w:rsidRPr="00812515">
        <w:rPr>
          <w:rFonts w:ascii="Arial" w:hAnsi="Arial" w:cs="Arial"/>
          <w:sz w:val="22"/>
          <w:szCs w:val="22"/>
        </w:rPr>
        <w:t>o którym mowa w art. 228–230a, art. 250a Kodeksu</w:t>
      </w:r>
      <w:r w:rsidR="000511D6" w:rsidRPr="00812515">
        <w:rPr>
          <w:rFonts w:ascii="Arial" w:hAnsi="Arial" w:cs="Arial"/>
          <w:sz w:val="22"/>
          <w:szCs w:val="22"/>
        </w:rPr>
        <w:t xml:space="preserve"> karnego lub </w:t>
      </w:r>
      <w:r w:rsidR="00EF3731">
        <w:rPr>
          <w:rFonts w:ascii="Arial" w:hAnsi="Arial" w:cs="Arial"/>
          <w:sz w:val="22"/>
          <w:szCs w:val="22"/>
        </w:rPr>
        <w:t>1488</w:t>
      </w:r>
      <w:r w:rsidR="000511D6" w:rsidRPr="00812515">
        <w:rPr>
          <w:rFonts w:ascii="Arial" w:hAnsi="Arial" w:cs="Arial"/>
          <w:sz w:val="22"/>
          <w:szCs w:val="22"/>
        </w:rPr>
        <w:t xml:space="preserve"> art. 46 </w:t>
      </w:r>
      <w:r w:rsidR="001508CA">
        <w:rPr>
          <w:rFonts w:ascii="Arial" w:hAnsi="Arial" w:cs="Arial"/>
          <w:sz w:val="22"/>
          <w:szCs w:val="22"/>
        </w:rPr>
        <w:t>-</w:t>
      </w:r>
      <w:r w:rsidR="000511D6" w:rsidRPr="00812515">
        <w:rPr>
          <w:rFonts w:ascii="Arial" w:hAnsi="Arial" w:cs="Arial"/>
          <w:sz w:val="22"/>
          <w:szCs w:val="22"/>
        </w:rPr>
        <w:t> </w:t>
      </w:r>
      <w:r w:rsidRPr="00812515">
        <w:rPr>
          <w:rFonts w:ascii="Arial" w:hAnsi="Arial" w:cs="Arial"/>
          <w:sz w:val="22"/>
          <w:szCs w:val="22"/>
        </w:rPr>
        <w:t>48 ustawy z dnia 25 czerwca 2010 r. o sporcie</w:t>
      </w:r>
      <w:r w:rsidR="002343AA" w:rsidRPr="00812515">
        <w:rPr>
          <w:rFonts w:ascii="Arial" w:hAnsi="Arial" w:cs="Arial"/>
          <w:sz w:val="22"/>
          <w:szCs w:val="22"/>
        </w:rPr>
        <w:t xml:space="preserve"> (Dz. U. z 202</w:t>
      </w:r>
      <w:r w:rsidR="00EF3731">
        <w:rPr>
          <w:rFonts w:ascii="Arial" w:hAnsi="Arial" w:cs="Arial"/>
          <w:sz w:val="22"/>
          <w:szCs w:val="22"/>
        </w:rPr>
        <w:t>4</w:t>
      </w:r>
      <w:r w:rsidR="002343AA" w:rsidRPr="00812515">
        <w:rPr>
          <w:rFonts w:ascii="Arial" w:hAnsi="Arial" w:cs="Arial"/>
          <w:sz w:val="22"/>
          <w:szCs w:val="22"/>
        </w:rPr>
        <w:t xml:space="preserve">r. poz. </w:t>
      </w:r>
      <w:r w:rsidR="00756A69">
        <w:rPr>
          <w:rFonts w:ascii="Arial" w:hAnsi="Arial" w:cs="Arial"/>
          <w:sz w:val="22"/>
          <w:szCs w:val="22"/>
        </w:rPr>
        <w:t>1488</w:t>
      </w:r>
      <w:r w:rsidR="002343AA" w:rsidRPr="00812515">
        <w:rPr>
          <w:rFonts w:ascii="Arial" w:hAnsi="Arial" w:cs="Arial"/>
          <w:sz w:val="22"/>
          <w:szCs w:val="22"/>
        </w:rPr>
        <w:t xml:space="preserve">) lub w art. 54 ust. 1–4 ustawy z dnia 12 maja 2011 r. o refundacji leków, środków spożywczych </w:t>
      </w:r>
      <w:r w:rsidR="002343AA" w:rsidRPr="00812515">
        <w:rPr>
          <w:rFonts w:ascii="Arial" w:hAnsi="Arial" w:cs="Arial"/>
          <w:sz w:val="22"/>
          <w:szCs w:val="22"/>
        </w:rPr>
        <w:lastRenderedPageBreak/>
        <w:t xml:space="preserve">specjalnego przeznaczenia żywieniowego oraz wyrobów </w:t>
      </w:r>
      <w:r w:rsidR="002343AA" w:rsidRPr="00DD4DD5">
        <w:rPr>
          <w:rFonts w:ascii="Arial" w:hAnsi="Arial" w:cs="Arial"/>
          <w:sz w:val="22"/>
          <w:szCs w:val="22"/>
        </w:rPr>
        <w:t>medycznych (Dz.U. z</w:t>
      </w:r>
      <w:r w:rsidR="006E0E96">
        <w:rPr>
          <w:rFonts w:ascii="Arial" w:hAnsi="Arial" w:cs="Arial"/>
          <w:sz w:val="22"/>
          <w:szCs w:val="22"/>
        </w:rPr>
        <w:t> </w:t>
      </w:r>
      <w:r w:rsidR="00DC0D2C">
        <w:rPr>
          <w:rFonts w:ascii="Arial" w:hAnsi="Arial" w:cs="Arial"/>
          <w:sz w:val="22"/>
          <w:szCs w:val="22"/>
        </w:rPr>
        <w:t>2024</w:t>
      </w:r>
      <w:r w:rsidR="002343AA" w:rsidRPr="00DD4DD5">
        <w:rPr>
          <w:rFonts w:ascii="Arial" w:hAnsi="Arial" w:cs="Arial"/>
          <w:sz w:val="22"/>
          <w:szCs w:val="22"/>
        </w:rPr>
        <w:t xml:space="preserve">r. poz. </w:t>
      </w:r>
      <w:r w:rsidR="00DC0D2C">
        <w:rPr>
          <w:rFonts w:ascii="Arial" w:hAnsi="Arial" w:cs="Arial"/>
          <w:sz w:val="22"/>
          <w:szCs w:val="22"/>
        </w:rPr>
        <w:t>930 z późn. zm.</w:t>
      </w:r>
      <w:r w:rsidR="002343AA" w:rsidRPr="00DD4DD5">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finansowania przestępstwa o charakterze terror</w:t>
      </w:r>
      <w:r w:rsidR="000511D6">
        <w:rPr>
          <w:rFonts w:ascii="Arial" w:hAnsi="Arial" w:cs="Arial"/>
          <w:sz w:val="22"/>
          <w:szCs w:val="22"/>
        </w:rPr>
        <w:t>ystycznym, o którym mowa w art. </w:t>
      </w:r>
      <w:r w:rsidRPr="00041E8E">
        <w:rPr>
          <w:rFonts w:ascii="Arial" w:hAnsi="Arial" w:cs="Arial"/>
          <w:sz w:val="22"/>
          <w:szCs w:val="22"/>
        </w:rPr>
        <w:t>165a Kodeksu karnego, lub przestępstwo udaremniania lub utrudniania stwierdzenia przestępnego pochodzenia pieniędzy lub ukrywania ich pochodzenia, o którym mowa w art. 299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charakterze terrorystycznym, o którym mowa w art. 115 § 20 Kodeksu karnego, lub mające na celu popełnienie tego przestępstwa,</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powierzenia wykonywania pracy małoletniemu</w:t>
      </w:r>
      <w:r w:rsidR="00A165C3">
        <w:rPr>
          <w:rFonts w:ascii="Arial" w:hAnsi="Arial" w:cs="Arial"/>
          <w:sz w:val="22"/>
          <w:szCs w:val="22"/>
        </w:rPr>
        <w:t xml:space="preserve"> cudzozi</w:t>
      </w:r>
      <w:r w:rsidR="004C31A8">
        <w:rPr>
          <w:rFonts w:ascii="Arial" w:hAnsi="Arial" w:cs="Arial"/>
          <w:sz w:val="22"/>
          <w:szCs w:val="22"/>
        </w:rPr>
        <w:t>emcowi, o którym mowa w </w:t>
      </w:r>
      <w:r w:rsidRPr="00041E8E">
        <w:rPr>
          <w:rFonts w:ascii="Arial" w:hAnsi="Arial" w:cs="Arial"/>
          <w:sz w:val="22"/>
          <w:szCs w:val="22"/>
        </w:rPr>
        <w:t>art. 9 ust. 2 ustawy z dnia 15 czerwca 2012 r. o skutkach powierzania wykonywania pracy cudzoziemcom przebywającym wbrew pr</w:t>
      </w:r>
      <w:r w:rsidR="000511D6">
        <w:rPr>
          <w:rFonts w:ascii="Arial" w:hAnsi="Arial" w:cs="Arial"/>
          <w:sz w:val="22"/>
          <w:szCs w:val="22"/>
        </w:rPr>
        <w:t>zepisom na </w:t>
      </w:r>
      <w:r w:rsidRPr="00041E8E">
        <w:rPr>
          <w:rFonts w:ascii="Arial" w:hAnsi="Arial" w:cs="Arial"/>
          <w:sz w:val="22"/>
          <w:szCs w:val="22"/>
        </w:rPr>
        <w:t xml:space="preserve">terytorium Rzeczypospolitej Polskiej (Dz. U. </w:t>
      </w:r>
      <w:r w:rsidR="00593C7C">
        <w:rPr>
          <w:rFonts w:ascii="Arial" w:hAnsi="Arial" w:cs="Arial"/>
          <w:sz w:val="22"/>
          <w:szCs w:val="22"/>
        </w:rPr>
        <w:t>z 2021</w:t>
      </w:r>
      <w:r w:rsidR="003D5F48">
        <w:rPr>
          <w:rFonts w:ascii="Arial" w:hAnsi="Arial" w:cs="Arial"/>
          <w:sz w:val="22"/>
          <w:szCs w:val="22"/>
        </w:rPr>
        <w:t>r.,</w:t>
      </w:r>
      <w:r w:rsidR="00593C7C">
        <w:rPr>
          <w:rFonts w:ascii="Arial" w:hAnsi="Arial" w:cs="Arial"/>
          <w:sz w:val="22"/>
          <w:szCs w:val="22"/>
        </w:rPr>
        <w:t xml:space="preserve"> </w:t>
      </w:r>
      <w:r w:rsidRPr="00041E8E">
        <w:rPr>
          <w:rFonts w:ascii="Arial" w:hAnsi="Arial" w:cs="Arial"/>
          <w:sz w:val="22"/>
          <w:szCs w:val="22"/>
        </w:rPr>
        <w:t xml:space="preserve">poz. </w:t>
      </w:r>
      <w:r w:rsidR="00593C7C">
        <w:rPr>
          <w:rFonts w:ascii="Arial" w:hAnsi="Arial" w:cs="Arial"/>
          <w:sz w:val="22"/>
          <w:szCs w:val="22"/>
        </w:rPr>
        <w:t>1745</w:t>
      </w:r>
      <w:r w:rsidRPr="00041E8E">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przeciwko obrotowi gospodarczemu, o których mowa w art. 296</w:t>
      </w:r>
      <w:r w:rsidR="000511D6">
        <w:rPr>
          <w:rFonts w:ascii="Arial" w:hAnsi="Arial" w:cs="Arial"/>
          <w:sz w:val="22"/>
          <w:szCs w:val="22"/>
        </w:rPr>
        <w:t xml:space="preserve"> </w:t>
      </w:r>
      <w:r w:rsidRPr="00041E8E">
        <w:rPr>
          <w:rFonts w:ascii="Arial" w:hAnsi="Arial" w:cs="Arial"/>
          <w:sz w:val="22"/>
          <w:szCs w:val="22"/>
        </w:rPr>
        <w:t>–</w:t>
      </w:r>
      <w:r w:rsidR="000511D6">
        <w:rPr>
          <w:rFonts w:ascii="Arial" w:hAnsi="Arial" w:cs="Arial"/>
          <w:sz w:val="22"/>
          <w:szCs w:val="22"/>
        </w:rPr>
        <w:t xml:space="preserve"> </w:t>
      </w:r>
      <w:r w:rsidRPr="00041E8E">
        <w:rPr>
          <w:rFonts w:ascii="Arial" w:hAnsi="Arial" w:cs="Arial"/>
          <w:sz w:val="22"/>
          <w:szCs w:val="22"/>
        </w:rPr>
        <w:t>307 Kodeksu karnego, przestępstwo oszustwa, o którym mowa w art. 286 Kodeksu karnego, przestępstwo przeciwko wiarygodności dokumentów, o których mowa w</w:t>
      </w:r>
      <w:r w:rsidR="00DF1D28">
        <w:rPr>
          <w:rFonts w:ascii="Arial" w:hAnsi="Arial" w:cs="Arial"/>
          <w:sz w:val="22"/>
          <w:szCs w:val="22"/>
        </w:rPr>
        <w:t xml:space="preserve"> art. 270</w:t>
      </w:r>
      <w:r w:rsidR="000511D6">
        <w:rPr>
          <w:rFonts w:ascii="Arial" w:hAnsi="Arial" w:cs="Arial"/>
          <w:sz w:val="22"/>
          <w:szCs w:val="22"/>
        </w:rPr>
        <w:t xml:space="preserve"> </w:t>
      </w:r>
      <w:r w:rsidR="00DF1D28">
        <w:rPr>
          <w:rFonts w:ascii="Arial" w:hAnsi="Arial" w:cs="Arial"/>
          <w:sz w:val="22"/>
          <w:szCs w:val="22"/>
        </w:rPr>
        <w:t xml:space="preserve">–277d Kodeksu karnego </w:t>
      </w:r>
      <w:r w:rsidRPr="00041E8E">
        <w:rPr>
          <w:rFonts w:ascii="Arial" w:hAnsi="Arial" w:cs="Arial"/>
          <w:sz w:val="22"/>
          <w:szCs w:val="22"/>
        </w:rPr>
        <w:t>lub przestępstwo skarbowe,</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którym mowa w art. 9 ust. 1 i 3 lub art. 10 ustawy z</w:t>
      </w:r>
      <w:r w:rsidR="00A165C3">
        <w:rPr>
          <w:rFonts w:ascii="Arial" w:hAnsi="Arial" w:cs="Arial"/>
          <w:sz w:val="22"/>
          <w:szCs w:val="22"/>
        </w:rPr>
        <w:t xml:space="preserve"> dnia 15 czerwca 2012 r. o </w:t>
      </w:r>
      <w:r w:rsidRPr="00041E8E">
        <w:rPr>
          <w:rFonts w:ascii="Arial" w:hAnsi="Arial" w:cs="Arial"/>
          <w:sz w:val="22"/>
          <w:szCs w:val="22"/>
        </w:rPr>
        <w:t>skutkach powierzania wykonywania pracy cudzoziemcom przebywającym wbrew przepisom na terytorium Rzeczypospolitej Polskiej</w:t>
      </w:r>
    </w:p>
    <w:p w:rsidR="00ED40C9" w:rsidRPr="00041E8E" w:rsidRDefault="00ED40C9" w:rsidP="009430A0">
      <w:pPr>
        <w:spacing w:line="271" w:lineRule="auto"/>
        <w:ind w:left="720"/>
        <w:contextualSpacing/>
        <w:jc w:val="both"/>
        <w:rPr>
          <w:rFonts w:ascii="Arial" w:hAnsi="Arial" w:cs="Arial"/>
          <w:sz w:val="22"/>
          <w:szCs w:val="22"/>
        </w:rPr>
      </w:pPr>
      <w:r w:rsidRPr="00041E8E">
        <w:rPr>
          <w:rFonts w:ascii="Arial" w:hAnsi="Arial" w:cs="Arial"/>
          <w:sz w:val="22"/>
          <w:szCs w:val="22"/>
        </w:rPr>
        <w:t>– lub za odpowiedni czyn zabroniony określony w przepisach prawa obcego;</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w:t>
      </w:r>
      <w:r w:rsidR="000511D6">
        <w:rPr>
          <w:rFonts w:ascii="Arial" w:hAnsi="Arial" w:cs="Arial"/>
          <w:sz w:val="22"/>
          <w:szCs w:val="22"/>
        </w:rPr>
        <w:t>okurenta prawomocnie skazano za </w:t>
      </w:r>
      <w:r w:rsidRPr="00041E8E">
        <w:rPr>
          <w:rFonts w:ascii="Arial" w:hAnsi="Arial" w:cs="Arial"/>
          <w:sz w:val="22"/>
          <w:szCs w:val="22"/>
        </w:rPr>
        <w:t>przestępstwo, o którym mowa w pkt 1;</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wydano prawomocny wyrok sądu lub ostateczną decyzję administracyjną o zaleganiu z uiszczeniem</w:t>
      </w:r>
      <w:r w:rsidR="000511D6">
        <w:rPr>
          <w:rFonts w:ascii="Arial" w:hAnsi="Arial" w:cs="Arial"/>
          <w:sz w:val="22"/>
          <w:szCs w:val="22"/>
        </w:rPr>
        <w:t xml:space="preserve"> podatków, opłat lub składek na </w:t>
      </w:r>
      <w:r w:rsidRPr="00041E8E">
        <w:rPr>
          <w:rFonts w:ascii="Arial" w:hAnsi="Arial" w:cs="Arial"/>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0511D6">
        <w:rPr>
          <w:rFonts w:ascii="Arial" w:hAnsi="Arial" w:cs="Arial"/>
          <w:sz w:val="22"/>
          <w:szCs w:val="22"/>
        </w:rPr>
        <w:t xml:space="preserve"> zdrowotne wraz z odsetkami lub </w:t>
      </w:r>
      <w:r w:rsidRPr="00041E8E">
        <w:rPr>
          <w:rFonts w:ascii="Arial" w:hAnsi="Arial" w:cs="Arial"/>
          <w:sz w:val="22"/>
          <w:szCs w:val="22"/>
        </w:rPr>
        <w:t>grzywnami lub zawarł wiążące porozumienie w sprawie spłaty tych należności;</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prawomocnie orzeczono zakaz ubiegania się o zamówienia publiczne;</w:t>
      </w:r>
    </w:p>
    <w:p w:rsidR="00E95E33" w:rsidRPr="00E95E33"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zamawiający może stwierdzić, na podstaw</w:t>
      </w:r>
      <w:r w:rsidR="000511D6">
        <w:rPr>
          <w:rFonts w:ascii="Arial" w:hAnsi="Arial" w:cs="Arial"/>
          <w:sz w:val="22"/>
          <w:szCs w:val="22"/>
        </w:rPr>
        <w:t>ie wiarygodnych przesłanek, że </w:t>
      </w:r>
      <w:r w:rsidRPr="00041E8E">
        <w:rPr>
          <w:rFonts w:ascii="Arial" w:hAnsi="Arial" w:cs="Arial"/>
          <w:sz w:val="22"/>
          <w:szCs w:val="22"/>
        </w:rPr>
        <w:t>wykonawca zawarł z innymi wykonawcami porozumienie mające na celu zakłócenie konkurencji, w szczególności jeżeli należąc d</w:t>
      </w:r>
      <w:r w:rsidR="00A165C3">
        <w:rPr>
          <w:rFonts w:ascii="Arial" w:hAnsi="Arial" w:cs="Arial"/>
          <w:sz w:val="22"/>
          <w:szCs w:val="22"/>
        </w:rPr>
        <w:t>o tej samej grupy kapitałowej w </w:t>
      </w:r>
      <w:r w:rsidRPr="00041E8E">
        <w:rPr>
          <w:rFonts w:ascii="Arial" w:hAnsi="Arial" w:cs="Arial"/>
          <w:sz w:val="22"/>
          <w:szCs w:val="22"/>
        </w:rPr>
        <w:t>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w:t>
      </w:r>
      <w:r w:rsidR="00EF3731">
        <w:rPr>
          <w:rFonts w:ascii="Arial" w:hAnsi="Arial" w:cs="Arial"/>
          <w:sz w:val="22"/>
          <w:szCs w:val="22"/>
        </w:rPr>
        <w:t>1616</w:t>
      </w:r>
      <w:r w:rsidR="00DC0D2C">
        <w:rPr>
          <w:rFonts w:ascii="Arial" w:hAnsi="Arial" w:cs="Arial"/>
          <w:sz w:val="22"/>
          <w:szCs w:val="22"/>
        </w:rPr>
        <w:t>)</w:t>
      </w:r>
      <w:r w:rsidRPr="00041E8E">
        <w:rPr>
          <w:rFonts w:ascii="Arial" w:hAnsi="Arial" w:cs="Arial"/>
          <w:sz w:val="22"/>
          <w:szCs w:val="22"/>
        </w:rPr>
        <w:t>, złożyli odrębne oferty, oferty częściowe lub wnio</w:t>
      </w:r>
      <w:r w:rsidR="00A165C3">
        <w:rPr>
          <w:rFonts w:ascii="Arial" w:hAnsi="Arial" w:cs="Arial"/>
          <w:sz w:val="22"/>
          <w:szCs w:val="22"/>
        </w:rPr>
        <w:t xml:space="preserve">ski o dopuszczenie do udziału </w:t>
      </w:r>
    </w:p>
    <w:p w:rsidR="00ED40C9" w:rsidRPr="00041E8E" w:rsidRDefault="00A165C3" w:rsidP="00E95E33">
      <w:pPr>
        <w:spacing w:line="271" w:lineRule="auto"/>
        <w:ind w:left="720"/>
        <w:contextualSpacing/>
        <w:jc w:val="both"/>
        <w:rPr>
          <w:rFonts w:ascii="Arial" w:hAnsi="Arial" w:cs="Arial"/>
          <w:sz w:val="22"/>
          <w:szCs w:val="22"/>
        </w:rPr>
      </w:pPr>
      <w:r>
        <w:rPr>
          <w:rFonts w:ascii="Arial" w:hAnsi="Arial" w:cs="Arial"/>
          <w:sz w:val="22"/>
          <w:szCs w:val="22"/>
        </w:rPr>
        <w:t>w </w:t>
      </w:r>
      <w:r w:rsidR="00ED40C9" w:rsidRPr="00041E8E">
        <w:rPr>
          <w:rFonts w:ascii="Arial" w:hAnsi="Arial" w:cs="Arial"/>
          <w:sz w:val="22"/>
          <w:szCs w:val="22"/>
        </w:rPr>
        <w:t>postępowaniu, chyba że wykażą, że przygotowali te oferty lub wnioski niezależnie od siebie;</w:t>
      </w:r>
    </w:p>
    <w:p w:rsidR="00ED40C9" w:rsidRPr="004D54B8"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w przypadkach, o których mowa w art. 85 ust. 1</w:t>
      </w:r>
      <w:r w:rsidR="00DC0D2C">
        <w:rPr>
          <w:rFonts w:ascii="Arial" w:hAnsi="Arial" w:cs="Arial"/>
          <w:sz w:val="22"/>
          <w:szCs w:val="22"/>
        </w:rPr>
        <w:t xml:space="preserve"> ustawy Pzp</w:t>
      </w:r>
      <w:r w:rsidRPr="00041E8E">
        <w:rPr>
          <w:rFonts w:ascii="Arial" w:hAnsi="Arial" w:cs="Arial"/>
          <w:sz w:val="22"/>
          <w:szCs w:val="22"/>
        </w:rPr>
        <w:t>, doszło do zakłócenia konkurencji wynikającego z wcześniejszego z</w:t>
      </w:r>
      <w:r w:rsidR="000511D6">
        <w:rPr>
          <w:rFonts w:ascii="Arial" w:hAnsi="Arial" w:cs="Arial"/>
          <w:sz w:val="22"/>
          <w:szCs w:val="22"/>
        </w:rPr>
        <w:t>aangażowania tego wykonawcy lub </w:t>
      </w:r>
      <w:r w:rsidRPr="00041E8E">
        <w:rPr>
          <w:rFonts w:ascii="Arial" w:hAnsi="Arial" w:cs="Arial"/>
          <w:sz w:val="22"/>
          <w:szCs w:val="22"/>
        </w:rPr>
        <w:t>podmiotu, który należy z wykonawcą do tej samej grupy kapitałowej w 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w:t>
      </w:r>
      <w:r w:rsidR="00EF3731">
        <w:rPr>
          <w:rFonts w:ascii="Arial" w:hAnsi="Arial" w:cs="Arial"/>
          <w:sz w:val="22"/>
          <w:szCs w:val="22"/>
        </w:rPr>
        <w:t>1616</w:t>
      </w:r>
      <w:r w:rsidR="00DC0D2C">
        <w:rPr>
          <w:rFonts w:ascii="Arial" w:hAnsi="Arial" w:cs="Arial"/>
          <w:sz w:val="22"/>
          <w:szCs w:val="22"/>
        </w:rPr>
        <w:t>)</w:t>
      </w:r>
      <w:r w:rsidR="00DC0D2C" w:rsidRPr="00041E8E">
        <w:rPr>
          <w:rFonts w:ascii="Arial" w:hAnsi="Arial" w:cs="Arial"/>
          <w:sz w:val="22"/>
          <w:szCs w:val="22"/>
        </w:rPr>
        <w:t>,</w:t>
      </w:r>
      <w:r w:rsidRPr="00041E8E">
        <w:rPr>
          <w:rFonts w:ascii="Arial" w:hAnsi="Arial" w:cs="Arial"/>
          <w:sz w:val="22"/>
          <w:szCs w:val="22"/>
        </w:rPr>
        <w:t xml:space="preserve"> chyba że spowodowane tym zakłócenie konkurencji może być wyeliminowane w inny sposób niż </w:t>
      </w:r>
      <w:r w:rsidRPr="004D54B8">
        <w:rPr>
          <w:rFonts w:ascii="Arial" w:hAnsi="Arial" w:cs="Arial"/>
          <w:sz w:val="22"/>
          <w:szCs w:val="22"/>
        </w:rPr>
        <w:t>przez wykluczenie wykonawcy z udziału w postępowaniu o udzielenie zamówienia.</w:t>
      </w:r>
    </w:p>
    <w:p w:rsid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może zostać wykluczony przez zamawiającego na każdym etapie postępowania o udzielenie zamówienia.</w:t>
      </w:r>
    </w:p>
    <w:p w:rsidR="00ED40C9" w:rsidRP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nie podlega wykluczeniu w okolicznościach określonych</w:t>
      </w:r>
      <w:r w:rsidR="00E31C56" w:rsidRPr="000511D6">
        <w:rPr>
          <w:rFonts w:ascii="Arial" w:hAnsi="Arial" w:cs="Arial"/>
          <w:sz w:val="22"/>
          <w:szCs w:val="22"/>
        </w:rPr>
        <w:t xml:space="preserve"> w ar</w:t>
      </w:r>
      <w:r w:rsidR="000511D6">
        <w:rPr>
          <w:rFonts w:ascii="Arial" w:hAnsi="Arial" w:cs="Arial"/>
          <w:sz w:val="22"/>
          <w:szCs w:val="22"/>
        </w:rPr>
        <w:t>t. 108 ust. 1 pkt </w:t>
      </w:r>
      <w:r w:rsidR="001E2E86" w:rsidRPr="000511D6">
        <w:rPr>
          <w:rFonts w:ascii="Arial" w:hAnsi="Arial" w:cs="Arial"/>
          <w:sz w:val="22"/>
          <w:szCs w:val="22"/>
        </w:rPr>
        <w:t xml:space="preserve">1, 2 i 5 </w:t>
      </w:r>
      <w:r w:rsidR="00DC0D2C">
        <w:rPr>
          <w:rFonts w:ascii="Arial" w:hAnsi="Arial" w:cs="Arial"/>
          <w:sz w:val="22"/>
          <w:szCs w:val="22"/>
        </w:rPr>
        <w:t xml:space="preserve">ustawy Pzp </w:t>
      </w:r>
      <w:r w:rsidRPr="000511D6">
        <w:rPr>
          <w:rFonts w:ascii="Arial" w:hAnsi="Arial" w:cs="Arial"/>
          <w:sz w:val="22"/>
          <w:szCs w:val="22"/>
        </w:rPr>
        <w:t>jeżeli udowodni zamawiającemu, że spełnił łącznie następujące przesłanki:</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041E8E">
        <w:rPr>
          <w:rFonts w:ascii="Arial" w:hAnsi="Arial" w:cs="Arial"/>
          <w:sz w:val="22"/>
          <w:szCs w:val="22"/>
        </w:rPr>
        <w:lastRenderedPageBreak/>
        <w:t>naprawił lub zobowiązał się do naprawienia szkody wyrządzonej przestępstwem, wykroczeniem lub swoim nieprawidłowym postępowaniem, w tym poprzez zadośćuczynienie pieniężne;</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D40C9" w:rsidRP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podjął konkretne środki techniczne, organizacyjne i kadrowe, odpowiednie dla zapobiegania dalszym przestępstwom, wykroczeniom lub nieprawidłowemu postępowaniu, w szczególności: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041E8E">
        <w:rPr>
          <w:rFonts w:ascii="Arial" w:hAnsi="Arial" w:cs="Arial"/>
          <w:sz w:val="22"/>
          <w:szCs w:val="22"/>
        </w:rPr>
        <w:t>zerwał wszelkie powiązania z osobami lub podmiotami odpowiedzialnymi za nieprawidłowe postępowanie wykonawcy,</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zreorganizował personel,</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wdrożył system sprawozdawczości i kontroli,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utworzył struktury audytu wewnętrznego do monitorowania przestrzegania przepisów, wewnętrznych regulacji lub standardów,</w:t>
      </w:r>
    </w:p>
    <w:p w:rsidR="00ED40C9" w:rsidRP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wprowadził wewnętrzne regulacj</w:t>
      </w:r>
      <w:r w:rsidR="00FB3BD9" w:rsidRPr="00D36339">
        <w:rPr>
          <w:rFonts w:ascii="Arial" w:hAnsi="Arial" w:cs="Arial"/>
          <w:sz w:val="22"/>
          <w:szCs w:val="22"/>
        </w:rPr>
        <w:t>e dotyczące odpowiedzialności i </w:t>
      </w:r>
      <w:r w:rsidRPr="00D36339">
        <w:rPr>
          <w:rFonts w:ascii="Arial" w:hAnsi="Arial" w:cs="Arial"/>
          <w:sz w:val="22"/>
          <w:szCs w:val="22"/>
        </w:rPr>
        <w:t>odszkodowań za nieprzestrzeganie przepisów, wewnętrznych regulacji lub standardów.</w:t>
      </w:r>
    </w:p>
    <w:p w:rsidR="003D0337" w:rsidRDefault="00ED40C9" w:rsidP="00E22675">
      <w:pPr>
        <w:pStyle w:val="Akapitzlist"/>
        <w:numPr>
          <w:ilvl w:val="0"/>
          <w:numId w:val="28"/>
        </w:numPr>
        <w:spacing w:line="271" w:lineRule="auto"/>
        <w:ind w:left="284" w:hanging="284"/>
        <w:jc w:val="both"/>
        <w:rPr>
          <w:rFonts w:ascii="Arial" w:hAnsi="Arial" w:cs="Arial"/>
          <w:sz w:val="22"/>
          <w:szCs w:val="22"/>
        </w:rPr>
      </w:pPr>
      <w:r w:rsidRPr="00041E8E">
        <w:rPr>
          <w:rFonts w:ascii="Arial" w:hAnsi="Arial" w:cs="Arial"/>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rsidR="003D0337" w:rsidRPr="003D0337" w:rsidRDefault="00742459" w:rsidP="00E22675">
      <w:pPr>
        <w:pStyle w:val="Akapitzlist"/>
        <w:numPr>
          <w:ilvl w:val="0"/>
          <w:numId w:val="28"/>
        </w:numPr>
        <w:spacing w:line="271" w:lineRule="auto"/>
        <w:ind w:left="284" w:hanging="284"/>
        <w:jc w:val="both"/>
        <w:rPr>
          <w:rFonts w:ascii="Arial" w:hAnsi="Arial" w:cs="Arial"/>
          <w:sz w:val="22"/>
          <w:szCs w:val="22"/>
        </w:rPr>
      </w:pPr>
      <w:r>
        <w:rPr>
          <w:rFonts w:ascii="Arial" w:hAnsi="Arial" w:cs="Arial"/>
          <w:sz w:val="22"/>
          <w:szCs w:val="22"/>
        </w:rPr>
        <w:t>Z p</w:t>
      </w:r>
      <w:r w:rsidR="003D0337" w:rsidRPr="003D0337">
        <w:rPr>
          <w:rFonts w:ascii="Arial" w:hAnsi="Arial" w:cs="Arial"/>
          <w:sz w:val="22"/>
          <w:szCs w:val="22"/>
        </w:rPr>
        <w:t xml:space="preserve">ostępowania o udzielenie zamówienia wyklucza się Wykonawców w stosunku do których zachodzi którakolwiek z okoliczności wskazanych: </w:t>
      </w:r>
    </w:p>
    <w:p w:rsidR="003D0337" w:rsidRPr="003D0337"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 xml:space="preserve">w art. 5k Rozporządzenia (UE) nr 833/2014 dotyczącego środków ograniczających w związku z działaniami Rosji destabilizującymi sytuację na Ukrainie; </w:t>
      </w:r>
    </w:p>
    <w:p w:rsidR="00E60771" w:rsidRPr="007E590C" w:rsidRDefault="003D0337" w:rsidP="0080745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w art. 7 ust. 1 Ustawy z dnia 13 kwietnia 2022 r. o szczególnych rozwiązaniach w zakresie przeciwdziałania wspieraniu agresji na Ukrainę oraz służących ochronie bezpieczeństwa narodowego (Dz. U. z 202</w:t>
      </w:r>
      <w:r w:rsidR="00D503F6">
        <w:rPr>
          <w:rFonts w:ascii="Arial" w:hAnsi="Arial" w:cs="Arial"/>
          <w:sz w:val="22"/>
          <w:szCs w:val="22"/>
        </w:rPr>
        <w:t>4</w:t>
      </w:r>
      <w:r w:rsidRPr="003D0337">
        <w:rPr>
          <w:rFonts w:ascii="Arial" w:hAnsi="Arial" w:cs="Arial"/>
          <w:sz w:val="22"/>
          <w:szCs w:val="22"/>
        </w:rPr>
        <w:t xml:space="preserve">r. poz. </w:t>
      </w:r>
      <w:r w:rsidR="00D503F6">
        <w:rPr>
          <w:rFonts w:ascii="Arial" w:hAnsi="Arial" w:cs="Arial"/>
          <w:sz w:val="22"/>
          <w:szCs w:val="22"/>
        </w:rPr>
        <w:t>507</w:t>
      </w:r>
      <w:r w:rsidRPr="003D0337">
        <w:rPr>
          <w:rFonts w:ascii="Arial" w:hAnsi="Arial" w:cs="Arial"/>
          <w:sz w:val="22"/>
          <w:szCs w:val="22"/>
        </w:rPr>
        <w:t>).</w:t>
      </w:r>
    </w:p>
    <w:p w:rsidR="00E60771" w:rsidRPr="00807455" w:rsidRDefault="00E60771" w:rsidP="00807455">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VIII. Informacja o warunkach udziału w postępowaniu o udzielenie zamówienia</w:t>
      </w:r>
      <w:r w:rsidR="00742459">
        <w:rPr>
          <w:rFonts w:ascii="Arial" w:hAnsi="Arial" w:cs="Arial"/>
          <w:b/>
          <w:sz w:val="22"/>
          <w:szCs w:val="22"/>
        </w:rPr>
        <w:t>.</w:t>
      </w:r>
    </w:p>
    <w:p w:rsidR="00323EAB" w:rsidRDefault="00323EAB" w:rsidP="00323EAB">
      <w:pPr>
        <w:pStyle w:val="Akapitzlist"/>
        <w:spacing w:line="271" w:lineRule="auto"/>
        <w:ind w:left="0"/>
        <w:jc w:val="both"/>
        <w:rPr>
          <w:rFonts w:ascii="Arial" w:hAnsi="Arial" w:cs="Arial"/>
          <w:sz w:val="22"/>
          <w:szCs w:val="22"/>
        </w:rPr>
      </w:pPr>
    </w:p>
    <w:p w:rsidR="00200B7C" w:rsidRDefault="00ED40C9" w:rsidP="009430A0">
      <w:pPr>
        <w:pStyle w:val="Akapitzlist"/>
        <w:numPr>
          <w:ilvl w:val="0"/>
          <w:numId w:val="7"/>
        </w:numPr>
        <w:spacing w:line="271" w:lineRule="auto"/>
        <w:ind w:left="0" w:firstLine="0"/>
        <w:jc w:val="both"/>
        <w:rPr>
          <w:rFonts w:ascii="Arial" w:hAnsi="Arial" w:cs="Arial"/>
          <w:sz w:val="22"/>
          <w:szCs w:val="22"/>
        </w:rPr>
      </w:pPr>
      <w:r w:rsidRPr="00292076">
        <w:rPr>
          <w:rFonts w:ascii="Arial" w:hAnsi="Arial" w:cs="Arial"/>
          <w:sz w:val="22"/>
          <w:szCs w:val="22"/>
        </w:rPr>
        <w:t>O udzielenie zamówienia mogą ubiegać się wykonawcy, którzy:</w:t>
      </w:r>
    </w:p>
    <w:p w:rsid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nie podlegają wykluczeniu;</w:t>
      </w:r>
    </w:p>
    <w:p w:rsidR="00ED40C9" w:rsidRP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spełniają warunki udziału w postępowaniu, o ile zostały one określone przez zamawiającego:</w:t>
      </w:r>
    </w:p>
    <w:p w:rsidR="00200B7C" w:rsidRPr="00200B7C" w:rsidRDefault="00ED40C9" w:rsidP="00E22675">
      <w:pPr>
        <w:pStyle w:val="Akapitzlist"/>
        <w:numPr>
          <w:ilvl w:val="1"/>
          <w:numId w:val="33"/>
        </w:numPr>
        <w:tabs>
          <w:tab w:val="left" w:pos="993"/>
        </w:tabs>
        <w:spacing w:line="271" w:lineRule="auto"/>
        <w:jc w:val="both"/>
        <w:rPr>
          <w:rFonts w:ascii="Arial" w:hAnsi="Arial" w:cs="Arial"/>
          <w:sz w:val="22"/>
          <w:szCs w:val="22"/>
        </w:rPr>
      </w:pPr>
      <w:r w:rsidRPr="00200B7C">
        <w:rPr>
          <w:rFonts w:ascii="Arial" w:hAnsi="Arial" w:cs="Arial"/>
          <w:sz w:val="22"/>
          <w:szCs w:val="22"/>
        </w:rPr>
        <w:t xml:space="preserve">Warunek udziału w postępowaniu dotyczący </w:t>
      </w:r>
      <w:r w:rsidR="00200B7C" w:rsidRPr="00200B7C">
        <w:rPr>
          <w:rFonts w:ascii="Arial" w:hAnsi="Arial" w:cs="Arial"/>
          <w:bCs/>
          <w:sz w:val="22"/>
          <w:szCs w:val="22"/>
        </w:rPr>
        <w:t>zdolności do występowania w </w:t>
      </w:r>
      <w:r w:rsidRPr="00200B7C">
        <w:rPr>
          <w:rFonts w:ascii="Arial" w:hAnsi="Arial" w:cs="Arial"/>
          <w:bCs/>
          <w:sz w:val="22"/>
          <w:szCs w:val="22"/>
        </w:rPr>
        <w:t>obrocie gospodarczym</w:t>
      </w:r>
      <w:r w:rsidR="00907E2F">
        <w:rPr>
          <w:rFonts w:ascii="Arial" w:hAnsi="Arial" w:cs="Arial"/>
          <w:bCs/>
          <w:sz w:val="22"/>
          <w:szCs w:val="22"/>
        </w:rPr>
        <w:t>:</w:t>
      </w:r>
      <w:r w:rsidRPr="00200B7C">
        <w:rPr>
          <w:rFonts w:ascii="Arial" w:hAnsi="Arial" w:cs="Arial"/>
          <w:sz w:val="22"/>
          <w:szCs w:val="22"/>
        </w:rPr>
        <w:t xml:space="preserve"> </w:t>
      </w:r>
    </w:p>
    <w:p w:rsidR="00292076" w:rsidRPr="00DB6EE1" w:rsidRDefault="007418B2" w:rsidP="005274B6">
      <w:pPr>
        <w:tabs>
          <w:tab w:val="left" w:pos="993"/>
        </w:tabs>
        <w:spacing w:line="271" w:lineRule="auto"/>
        <w:ind w:firstLine="426"/>
        <w:jc w:val="both"/>
        <w:rPr>
          <w:rFonts w:ascii="Arial" w:hAnsi="Arial" w:cs="Arial"/>
          <w:sz w:val="22"/>
          <w:szCs w:val="22"/>
        </w:rPr>
      </w:pPr>
      <w:r>
        <w:rPr>
          <w:rFonts w:ascii="Arial" w:hAnsi="Arial" w:cs="Arial"/>
          <w:i/>
          <w:sz w:val="22"/>
          <w:szCs w:val="22"/>
        </w:rPr>
        <w:t xml:space="preserve">                </w:t>
      </w:r>
      <w:r w:rsidR="00ED40C9" w:rsidRPr="007418B2">
        <w:rPr>
          <w:rFonts w:ascii="Arial" w:hAnsi="Arial" w:cs="Arial"/>
          <w:i/>
          <w:sz w:val="22"/>
          <w:szCs w:val="22"/>
        </w:rPr>
        <w:t>Zamawiający nie określa warunku udziału w tym zakresie</w:t>
      </w:r>
      <w:r w:rsidR="009518E9">
        <w:rPr>
          <w:rFonts w:ascii="Arial" w:hAnsi="Arial" w:cs="Arial"/>
          <w:i/>
          <w:sz w:val="22"/>
          <w:szCs w:val="22"/>
        </w:rPr>
        <w:t>.</w:t>
      </w:r>
    </w:p>
    <w:p w:rsidR="00292076" w:rsidRPr="00E45BB2" w:rsidRDefault="00ED40C9" w:rsidP="009430A0">
      <w:pPr>
        <w:pStyle w:val="Akapitzlist"/>
        <w:numPr>
          <w:ilvl w:val="0"/>
          <w:numId w:val="16"/>
        </w:numPr>
        <w:spacing w:line="271" w:lineRule="auto"/>
        <w:ind w:left="993" w:hanging="284"/>
        <w:jc w:val="both"/>
        <w:rPr>
          <w:rFonts w:ascii="Arial" w:hAnsi="Arial" w:cs="Arial"/>
          <w:i/>
          <w:sz w:val="22"/>
          <w:szCs w:val="22"/>
        </w:rPr>
      </w:pPr>
      <w:r w:rsidRPr="00482E2B">
        <w:rPr>
          <w:rFonts w:ascii="Arial" w:hAnsi="Arial" w:cs="Arial"/>
          <w:sz w:val="22"/>
          <w:szCs w:val="22"/>
        </w:rPr>
        <w:t xml:space="preserve">Warunek udziału w postępowaniu dotyczący </w:t>
      </w:r>
      <w:r w:rsidRPr="00482E2B">
        <w:rPr>
          <w:rFonts w:ascii="Arial" w:hAnsi="Arial" w:cs="Arial"/>
          <w:bCs/>
          <w:sz w:val="22"/>
          <w:szCs w:val="22"/>
        </w:rPr>
        <w:t>uprawnień do prowadzenia określonej działalności gospodarczej lub zawodowej</w:t>
      </w:r>
      <w:r w:rsidR="00907E2F" w:rsidRPr="00482E2B">
        <w:rPr>
          <w:rFonts w:ascii="Arial" w:hAnsi="Arial" w:cs="Arial"/>
          <w:sz w:val="22"/>
          <w:szCs w:val="22"/>
        </w:rPr>
        <w:t>:</w:t>
      </w:r>
    </w:p>
    <w:p w:rsidR="00E45BB2" w:rsidRPr="00482E2B" w:rsidRDefault="00E45BB2" w:rsidP="00E45BB2">
      <w:pPr>
        <w:pStyle w:val="Akapitzlist"/>
        <w:spacing w:line="271" w:lineRule="auto"/>
        <w:ind w:left="993"/>
        <w:jc w:val="both"/>
        <w:rPr>
          <w:rFonts w:ascii="Arial" w:hAnsi="Arial" w:cs="Arial"/>
          <w:i/>
          <w:sz w:val="22"/>
          <w:szCs w:val="22"/>
        </w:rPr>
      </w:pPr>
      <w:r>
        <w:rPr>
          <w:rFonts w:ascii="Arial" w:hAnsi="Arial" w:cs="Arial"/>
          <w:i/>
          <w:sz w:val="22"/>
          <w:szCs w:val="22"/>
        </w:rPr>
        <w:t xml:space="preserve">       </w:t>
      </w:r>
      <w:r w:rsidRPr="00200B7C">
        <w:rPr>
          <w:rFonts w:ascii="Arial" w:hAnsi="Arial" w:cs="Arial"/>
          <w:i/>
          <w:sz w:val="22"/>
          <w:szCs w:val="22"/>
        </w:rPr>
        <w:t>Zamawiający nie określa warunku udziału w tym zakresie</w:t>
      </w:r>
      <w:r>
        <w:rPr>
          <w:rFonts w:ascii="Arial" w:hAnsi="Arial" w:cs="Arial"/>
          <w:i/>
          <w:sz w:val="22"/>
          <w:szCs w:val="22"/>
        </w:rPr>
        <w:t>.</w:t>
      </w:r>
    </w:p>
    <w:p w:rsidR="00292076" w:rsidRPr="009518E9" w:rsidRDefault="00ED40C9" w:rsidP="009518E9">
      <w:pPr>
        <w:pStyle w:val="Akapitzlist"/>
        <w:numPr>
          <w:ilvl w:val="0"/>
          <w:numId w:val="16"/>
        </w:numPr>
        <w:spacing w:line="271" w:lineRule="auto"/>
        <w:ind w:left="1418" w:hanging="709"/>
        <w:jc w:val="both"/>
        <w:rPr>
          <w:rFonts w:ascii="Arial" w:hAnsi="Arial" w:cs="Arial"/>
          <w:sz w:val="22"/>
          <w:szCs w:val="22"/>
        </w:rPr>
      </w:pPr>
      <w:r w:rsidRPr="00200B7C">
        <w:rPr>
          <w:rFonts w:ascii="Arial" w:hAnsi="Arial" w:cs="Arial"/>
          <w:sz w:val="22"/>
          <w:szCs w:val="22"/>
        </w:rPr>
        <w:t xml:space="preserve">Warunek udziału w postępowaniu dotyczący </w:t>
      </w:r>
      <w:r w:rsidRPr="00200B7C">
        <w:rPr>
          <w:rFonts w:ascii="Arial" w:hAnsi="Arial" w:cs="Arial"/>
          <w:bCs/>
          <w:sz w:val="22"/>
          <w:szCs w:val="22"/>
        </w:rPr>
        <w:t>sytuacji ekonomicznej lub finansowej</w:t>
      </w:r>
      <w:r w:rsidR="00907E2F">
        <w:rPr>
          <w:rFonts w:ascii="Arial" w:hAnsi="Arial" w:cs="Arial"/>
          <w:sz w:val="22"/>
          <w:szCs w:val="22"/>
        </w:rPr>
        <w:t>:</w:t>
      </w:r>
      <w:r w:rsidRPr="00200B7C">
        <w:rPr>
          <w:rFonts w:ascii="Arial" w:hAnsi="Arial" w:cs="Arial"/>
          <w:i/>
          <w:sz w:val="22"/>
          <w:szCs w:val="22"/>
        </w:rPr>
        <w:t xml:space="preserve"> Zamawiający nie określa warunku udziału w tym zakresie</w:t>
      </w:r>
      <w:r w:rsidR="00D9682E">
        <w:rPr>
          <w:rFonts w:ascii="Arial" w:hAnsi="Arial" w:cs="Arial"/>
          <w:i/>
          <w:sz w:val="22"/>
          <w:szCs w:val="22"/>
        </w:rPr>
        <w:t>.</w:t>
      </w:r>
    </w:p>
    <w:p w:rsidR="00ED40C9" w:rsidRPr="00D34534" w:rsidRDefault="00ED40C9" w:rsidP="009430A0">
      <w:pPr>
        <w:pStyle w:val="Akapitzlist"/>
        <w:numPr>
          <w:ilvl w:val="0"/>
          <w:numId w:val="16"/>
        </w:numPr>
        <w:spacing w:line="271" w:lineRule="auto"/>
        <w:ind w:hanging="11"/>
        <w:jc w:val="both"/>
        <w:rPr>
          <w:rFonts w:ascii="Arial" w:hAnsi="Arial" w:cs="Arial"/>
          <w:sz w:val="22"/>
          <w:szCs w:val="22"/>
        </w:rPr>
      </w:pPr>
      <w:r w:rsidRPr="00907E2F">
        <w:rPr>
          <w:rFonts w:ascii="Arial" w:hAnsi="Arial" w:cs="Arial"/>
          <w:sz w:val="22"/>
          <w:szCs w:val="22"/>
        </w:rPr>
        <w:t xml:space="preserve">Warunek udziału w postępowaniu dotyczący </w:t>
      </w:r>
      <w:r w:rsidRPr="00907E2F">
        <w:rPr>
          <w:rFonts w:ascii="Arial" w:hAnsi="Arial" w:cs="Arial"/>
          <w:bCs/>
          <w:sz w:val="22"/>
          <w:szCs w:val="22"/>
        </w:rPr>
        <w:t>zdolności technicznej lub zawodowej</w:t>
      </w:r>
    </w:p>
    <w:p w:rsidR="00D34534" w:rsidRDefault="00D34534" w:rsidP="006A256A">
      <w:pPr>
        <w:spacing w:line="271" w:lineRule="auto"/>
        <w:ind w:left="1134" w:firstLine="284"/>
        <w:jc w:val="both"/>
        <w:rPr>
          <w:rFonts w:ascii="Arial" w:hAnsi="Arial" w:cs="Arial"/>
          <w:i/>
          <w:sz w:val="22"/>
          <w:szCs w:val="22"/>
        </w:rPr>
      </w:pPr>
      <w:r w:rsidRPr="00D34534">
        <w:rPr>
          <w:rFonts w:ascii="Arial" w:hAnsi="Arial" w:cs="Arial"/>
          <w:i/>
          <w:sz w:val="22"/>
          <w:szCs w:val="22"/>
        </w:rPr>
        <w:t>Zamawiający nie określa warunku udziału w tym zakresie</w:t>
      </w:r>
      <w:r w:rsidR="00D9682E">
        <w:rPr>
          <w:rFonts w:ascii="Arial" w:hAnsi="Arial" w:cs="Arial"/>
          <w:i/>
          <w:sz w:val="22"/>
          <w:szCs w:val="22"/>
        </w:rPr>
        <w:t>.</w:t>
      </w:r>
    </w:p>
    <w:p w:rsidR="004D0C31" w:rsidRPr="006A256A" w:rsidRDefault="004D0C31" w:rsidP="005274B6">
      <w:pPr>
        <w:spacing w:line="271" w:lineRule="auto"/>
        <w:jc w:val="both"/>
        <w:rPr>
          <w:rFonts w:ascii="Arial" w:hAnsi="Arial" w:cs="Arial"/>
          <w:sz w:val="22"/>
          <w:szCs w:val="22"/>
        </w:rPr>
      </w:pPr>
    </w:p>
    <w:p w:rsidR="00ED40C9" w:rsidRPr="00EB622F"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IX. </w:t>
      </w:r>
      <w:r w:rsidRPr="000172B7">
        <w:rPr>
          <w:rFonts w:ascii="Arial" w:hAnsi="Arial" w:cs="Arial"/>
          <w:b/>
          <w:sz w:val="22"/>
          <w:szCs w:val="22"/>
        </w:rPr>
        <w:t xml:space="preserve">Wykaz </w:t>
      </w:r>
      <w:r w:rsidR="00802A51" w:rsidRPr="000172B7">
        <w:rPr>
          <w:rFonts w:ascii="Arial" w:hAnsi="Arial" w:cs="Arial"/>
          <w:b/>
          <w:sz w:val="22"/>
          <w:szCs w:val="22"/>
        </w:rPr>
        <w:t xml:space="preserve">oświadczeń i </w:t>
      </w:r>
      <w:r w:rsidRPr="000172B7">
        <w:rPr>
          <w:rFonts w:ascii="Arial" w:hAnsi="Arial" w:cs="Arial"/>
          <w:b/>
          <w:sz w:val="22"/>
          <w:szCs w:val="22"/>
        </w:rPr>
        <w:t xml:space="preserve">podmiotowych </w:t>
      </w:r>
      <w:r w:rsidRPr="00041E8E">
        <w:rPr>
          <w:rFonts w:ascii="Arial" w:hAnsi="Arial" w:cs="Arial"/>
          <w:b/>
          <w:sz w:val="22"/>
          <w:szCs w:val="22"/>
        </w:rPr>
        <w:t>środków dowodowych</w:t>
      </w:r>
    </w:p>
    <w:p w:rsidR="00323EAB" w:rsidRDefault="00323EAB" w:rsidP="00323EAB">
      <w:pPr>
        <w:pStyle w:val="Akapitzlist"/>
        <w:spacing w:line="271" w:lineRule="auto"/>
        <w:ind w:left="360"/>
        <w:jc w:val="both"/>
        <w:rPr>
          <w:rFonts w:ascii="Arial" w:hAnsi="Arial" w:cs="Arial"/>
          <w:sz w:val="22"/>
          <w:szCs w:val="22"/>
        </w:rPr>
      </w:pPr>
    </w:p>
    <w:p w:rsidR="00ED40C9" w:rsidRPr="00F94F2F" w:rsidRDefault="00ED40C9" w:rsidP="009430A0">
      <w:pPr>
        <w:pStyle w:val="Akapitzlist"/>
        <w:numPr>
          <w:ilvl w:val="0"/>
          <w:numId w:val="8"/>
        </w:numPr>
        <w:spacing w:line="271" w:lineRule="auto"/>
        <w:jc w:val="both"/>
        <w:rPr>
          <w:rFonts w:ascii="Arial" w:hAnsi="Arial" w:cs="Arial"/>
          <w:sz w:val="22"/>
          <w:szCs w:val="22"/>
        </w:rPr>
      </w:pPr>
      <w:r w:rsidRPr="00CF0CB3">
        <w:rPr>
          <w:rFonts w:ascii="Arial" w:hAnsi="Arial" w:cs="Arial"/>
          <w:sz w:val="22"/>
          <w:szCs w:val="22"/>
        </w:rPr>
        <w:t xml:space="preserve">Podmiotowe środki </w:t>
      </w:r>
      <w:r w:rsidRPr="00F94F2F">
        <w:rPr>
          <w:rFonts w:ascii="Arial" w:hAnsi="Arial" w:cs="Arial"/>
          <w:sz w:val="22"/>
          <w:szCs w:val="22"/>
        </w:rPr>
        <w:t xml:space="preserve">dowodowe </w:t>
      </w:r>
      <w:r w:rsidRPr="00F94F2F">
        <w:rPr>
          <w:rFonts w:ascii="Arial" w:hAnsi="Arial" w:cs="Arial"/>
          <w:b/>
          <w:sz w:val="22"/>
          <w:szCs w:val="22"/>
        </w:rPr>
        <w:t>składane będą</w:t>
      </w:r>
      <w:r w:rsidRPr="00F94F2F">
        <w:rPr>
          <w:rFonts w:ascii="Arial" w:hAnsi="Arial" w:cs="Arial"/>
          <w:b/>
          <w:bCs/>
          <w:sz w:val="22"/>
          <w:szCs w:val="22"/>
        </w:rPr>
        <w:t xml:space="preserve"> na wezwanie </w:t>
      </w:r>
      <w:r w:rsidR="00D9682E">
        <w:rPr>
          <w:rFonts w:ascii="Arial" w:hAnsi="Arial" w:cs="Arial"/>
          <w:b/>
          <w:bCs/>
          <w:sz w:val="22"/>
          <w:szCs w:val="22"/>
        </w:rPr>
        <w:t>Z</w:t>
      </w:r>
      <w:r w:rsidRPr="00F94F2F">
        <w:rPr>
          <w:rFonts w:ascii="Arial" w:hAnsi="Arial" w:cs="Arial"/>
          <w:b/>
          <w:bCs/>
          <w:sz w:val="22"/>
          <w:szCs w:val="22"/>
        </w:rPr>
        <w:t>amawiającego</w:t>
      </w:r>
      <w:r w:rsidR="00F5270D">
        <w:rPr>
          <w:rFonts w:ascii="Arial" w:hAnsi="Arial" w:cs="Arial"/>
          <w:b/>
          <w:bCs/>
          <w:sz w:val="22"/>
          <w:szCs w:val="22"/>
        </w:rPr>
        <w:t>,</w:t>
      </w:r>
      <w:r w:rsidRPr="00F94F2F">
        <w:rPr>
          <w:rFonts w:ascii="Arial" w:hAnsi="Arial" w:cs="Arial"/>
          <w:b/>
          <w:bCs/>
          <w:sz w:val="22"/>
          <w:szCs w:val="22"/>
        </w:rPr>
        <w:t xml:space="preserve"> przez tego wykonawcę, którego oferta została najwyżej oceniona</w:t>
      </w:r>
      <w:r w:rsidR="00633CA3">
        <w:rPr>
          <w:rFonts w:ascii="Arial" w:hAnsi="Arial" w:cs="Arial"/>
          <w:sz w:val="22"/>
          <w:szCs w:val="22"/>
        </w:rPr>
        <w:t>.</w:t>
      </w:r>
    </w:p>
    <w:p w:rsidR="00ED40C9" w:rsidRPr="00CF0CB3" w:rsidRDefault="00ED40C9" w:rsidP="00D36339">
      <w:pPr>
        <w:pStyle w:val="Akapitzlist"/>
        <w:numPr>
          <w:ilvl w:val="1"/>
          <w:numId w:val="8"/>
        </w:numPr>
        <w:spacing w:line="271" w:lineRule="auto"/>
        <w:ind w:left="993" w:hanging="426"/>
        <w:jc w:val="both"/>
        <w:rPr>
          <w:rFonts w:ascii="Arial" w:hAnsi="Arial" w:cs="Arial"/>
          <w:sz w:val="22"/>
          <w:szCs w:val="22"/>
        </w:rPr>
      </w:pPr>
      <w:r w:rsidRPr="00CF0CB3">
        <w:rPr>
          <w:rFonts w:ascii="Arial" w:hAnsi="Arial" w:cs="Arial"/>
          <w:sz w:val="22"/>
          <w:szCs w:val="22"/>
        </w:rPr>
        <w:t>Zamawiający wyznaczy termin złożenia podmiotowych środków dowodow</w:t>
      </w:r>
      <w:r w:rsidR="00D36339">
        <w:rPr>
          <w:rFonts w:ascii="Arial" w:hAnsi="Arial" w:cs="Arial"/>
          <w:sz w:val="22"/>
          <w:szCs w:val="22"/>
        </w:rPr>
        <w:t>ych nie </w:t>
      </w:r>
      <w:r w:rsidRPr="00CF0CB3">
        <w:rPr>
          <w:rFonts w:ascii="Arial" w:hAnsi="Arial" w:cs="Arial"/>
          <w:sz w:val="22"/>
          <w:szCs w:val="22"/>
        </w:rPr>
        <w:t>krótszy niż 10 dni.</w:t>
      </w:r>
    </w:p>
    <w:p w:rsidR="00A8651A" w:rsidRPr="00802A51" w:rsidRDefault="00ED40C9" w:rsidP="00D36339">
      <w:pPr>
        <w:pStyle w:val="Akapitzlist"/>
        <w:numPr>
          <w:ilvl w:val="1"/>
          <w:numId w:val="8"/>
        </w:numPr>
        <w:spacing w:line="271" w:lineRule="auto"/>
        <w:ind w:hanging="7"/>
        <w:jc w:val="both"/>
        <w:rPr>
          <w:rFonts w:ascii="Arial" w:hAnsi="Arial" w:cs="Arial"/>
          <w:sz w:val="22"/>
          <w:szCs w:val="22"/>
        </w:rPr>
      </w:pPr>
      <w:r w:rsidRPr="00CF0CB3">
        <w:rPr>
          <w:rFonts w:ascii="Arial" w:hAnsi="Arial" w:cs="Arial"/>
          <w:sz w:val="22"/>
          <w:szCs w:val="22"/>
        </w:rPr>
        <w:t xml:space="preserve">Podmiotowe środki dowodowe muszą być </w:t>
      </w:r>
      <w:r w:rsidRPr="00F94F2F">
        <w:rPr>
          <w:rFonts w:ascii="Arial" w:hAnsi="Arial" w:cs="Arial"/>
          <w:b/>
          <w:sz w:val="22"/>
          <w:szCs w:val="22"/>
        </w:rPr>
        <w:t>aktualne na dzień ich złożenia.</w:t>
      </w:r>
    </w:p>
    <w:p w:rsidR="00824517" w:rsidRPr="00482E2B" w:rsidRDefault="00164798" w:rsidP="00482E2B">
      <w:pPr>
        <w:pStyle w:val="Akapitzlist"/>
        <w:numPr>
          <w:ilvl w:val="0"/>
          <w:numId w:val="8"/>
        </w:numPr>
        <w:spacing w:line="271" w:lineRule="auto"/>
        <w:jc w:val="both"/>
        <w:rPr>
          <w:rFonts w:ascii="Arial" w:hAnsi="Arial" w:cs="Arial"/>
          <w:sz w:val="22"/>
          <w:szCs w:val="22"/>
        </w:rPr>
      </w:pPr>
      <w:r>
        <w:rPr>
          <w:rFonts w:ascii="Arial" w:hAnsi="Arial" w:cs="Arial"/>
          <w:sz w:val="22"/>
          <w:szCs w:val="22"/>
        </w:rPr>
        <w:t>Z</w:t>
      </w:r>
      <w:r w:rsidR="00ED40C9" w:rsidRPr="00135DA8">
        <w:rPr>
          <w:rFonts w:ascii="Arial" w:hAnsi="Arial" w:cs="Arial"/>
          <w:sz w:val="22"/>
          <w:szCs w:val="22"/>
        </w:rPr>
        <w:t>amawiający</w:t>
      </w:r>
      <w:r w:rsidR="006C4CA0">
        <w:rPr>
          <w:rFonts w:ascii="Arial" w:hAnsi="Arial" w:cs="Arial"/>
          <w:sz w:val="22"/>
          <w:szCs w:val="22"/>
        </w:rPr>
        <w:t xml:space="preserve"> będzie</w:t>
      </w:r>
      <w:r w:rsidR="00ED40C9" w:rsidRPr="00135DA8">
        <w:rPr>
          <w:rFonts w:ascii="Arial" w:hAnsi="Arial" w:cs="Arial"/>
          <w:sz w:val="22"/>
          <w:szCs w:val="22"/>
        </w:rPr>
        <w:t xml:space="preserve"> żąda</w:t>
      </w:r>
      <w:r w:rsidR="006C4CA0">
        <w:rPr>
          <w:rFonts w:ascii="Arial" w:hAnsi="Arial" w:cs="Arial"/>
          <w:sz w:val="22"/>
          <w:szCs w:val="22"/>
        </w:rPr>
        <w:t>ł</w:t>
      </w:r>
      <w:r w:rsidR="00ED40C9" w:rsidRPr="00135DA8">
        <w:rPr>
          <w:rFonts w:ascii="Arial" w:hAnsi="Arial" w:cs="Arial"/>
          <w:sz w:val="22"/>
          <w:szCs w:val="22"/>
        </w:rPr>
        <w:t xml:space="preserve"> </w:t>
      </w:r>
      <w:r w:rsidR="00ED40C9">
        <w:rPr>
          <w:rFonts w:ascii="Arial" w:hAnsi="Arial" w:cs="Arial"/>
          <w:sz w:val="22"/>
          <w:szCs w:val="22"/>
        </w:rPr>
        <w:t xml:space="preserve">złożenia </w:t>
      </w:r>
      <w:r w:rsidR="00ED40C9">
        <w:rPr>
          <w:rFonts w:ascii="Arial" w:hAnsi="Arial" w:cs="Arial"/>
          <w:b/>
          <w:bCs/>
          <w:sz w:val="22"/>
          <w:szCs w:val="22"/>
        </w:rPr>
        <w:t>JEDNOLITEGO</w:t>
      </w:r>
      <w:r w:rsidR="00ED40C9" w:rsidRPr="00135DA8">
        <w:rPr>
          <w:rFonts w:ascii="Arial" w:hAnsi="Arial" w:cs="Arial"/>
          <w:b/>
          <w:bCs/>
          <w:sz w:val="22"/>
          <w:szCs w:val="22"/>
        </w:rPr>
        <w:t xml:space="preserve"> EUROPEJSKI</w:t>
      </w:r>
      <w:r w:rsidR="00ED40C9">
        <w:rPr>
          <w:rFonts w:ascii="Arial" w:hAnsi="Arial" w:cs="Arial"/>
          <w:b/>
          <w:bCs/>
          <w:sz w:val="22"/>
          <w:szCs w:val="22"/>
        </w:rPr>
        <w:t>EGO</w:t>
      </w:r>
      <w:r w:rsidR="00ED40C9" w:rsidRPr="00135DA8">
        <w:rPr>
          <w:rFonts w:ascii="Arial" w:hAnsi="Arial" w:cs="Arial"/>
          <w:b/>
          <w:bCs/>
          <w:sz w:val="22"/>
          <w:szCs w:val="22"/>
        </w:rPr>
        <w:t xml:space="preserve"> DOKUMENT</w:t>
      </w:r>
      <w:r w:rsidR="00ED40C9">
        <w:rPr>
          <w:rFonts w:ascii="Arial" w:hAnsi="Arial" w:cs="Arial"/>
          <w:b/>
          <w:bCs/>
          <w:sz w:val="22"/>
          <w:szCs w:val="22"/>
        </w:rPr>
        <w:t>U</w:t>
      </w:r>
      <w:r w:rsidR="00ED40C9" w:rsidRPr="00135DA8">
        <w:rPr>
          <w:rFonts w:ascii="Arial" w:hAnsi="Arial" w:cs="Arial"/>
          <w:b/>
          <w:bCs/>
          <w:sz w:val="22"/>
          <w:szCs w:val="22"/>
        </w:rPr>
        <w:t xml:space="preserve"> ZAMÓWIENIA</w:t>
      </w:r>
      <w:r w:rsidR="00ED40C9">
        <w:rPr>
          <w:rFonts w:ascii="Arial" w:hAnsi="Arial" w:cs="Arial"/>
          <w:b/>
          <w:bCs/>
          <w:sz w:val="22"/>
          <w:szCs w:val="22"/>
        </w:rPr>
        <w:t xml:space="preserve"> </w:t>
      </w:r>
      <w:r w:rsidR="00ED40C9" w:rsidRPr="00606FDB">
        <w:rPr>
          <w:rFonts w:ascii="Arial" w:hAnsi="Arial" w:cs="Arial"/>
          <w:b/>
          <w:bCs/>
          <w:sz w:val="22"/>
          <w:szCs w:val="22"/>
        </w:rPr>
        <w:t xml:space="preserve">potwierdzającego spełnianie warunków udziału w postępowaniu </w:t>
      </w:r>
      <w:r w:rsidR="00ED40C9">
        <w:rPr>
          <w:rFonts w:ascii="Arial" w:hAnsi="Arial" w:cs="Arial"/>
          <w:b/>
          <w:bCs/>
          <w:sz w:val="22"/>
          <w:szCs w:val="22"/>
        </w:rPr>
        <w:t>oraz brak podstaw do wykluczenia na dzień składania ofert</w:t>
      </w:r>
      <w:r w:rsidR="00ED40C9">
        <w:rPr>
          <w:rFonts w:ascii="Arial" w:hAnsi="Arial" w:cs="Arial"/>
          <w:sz w:val="22"/>
          <w:szCs w:val="22"/>
        </w:rPr>
        <w:t xml:space="preserve"> </w:t>
      </w:r>
      <w:r w:rsidR="006C4CA0">
        <w:rPr>
          <w:rFonts w:ascii="Arial" w:hAnsi="Arial" w:cs="Arial"/>
          <w:sz w:val="22"/>
          <w:szCs w:val="22"/>
        </w:rPr>
        <w:t xml:space="preserve">wyłącznie od wykonawcy, którego oferta została najwyżej oceniona </w:t>
      </w:r>
      <w:r w:rsidR="00ED40C9">
        <w:rPr>
          <w:rFonts w:ascii="Arial" w:hAnsi="Arial" w:cs="Arial"/>
          <w:sz w:val="22"/>
          <w:szCs w:val="22"/>
        </w:rPr>
        <w:t>– sporządzonego</w:t>
      </w:r>
      <w:r w:rsidR="00ED40C9" w:rsidRPr="00135DA8">
        <w:rPr>
          <w:rFonts w:ascii="Arial" w:hAnsi="Arial" w:cs="Arial"/>
          <w:sz w:val="22"/>
          <w:szCs w:val="22"/>
        </w:rPr>
        <w:t xml:space="preserve"> zgodnie ze wzorem stanowiącym</w:t>
      </w:r>
      <w:r w:rsidR="00ED40C9" w:rsidRPr="00135DA8">
        <w:rPr>
          <w:rFonts w:ascii="Arial" w:hAnsi="Arial" w:cs="Arial"/>
          <w:b/>
          <w:sz w:val="22"/>
          <w:szCs w:val="22"/>
        </w:rPr>
        <w:t xml:space="preserve"> </w:t>
      </w:r>
      <w:r w:rsidR="00ED40C9" w:rsidRPr="005F339B">
        <w:rPr>
          <w:rFonts w:ascii="Arial" w:hAnsi="Arial" w:cs="Arial"/>
          <w:b/>
          <w:sz w:val="22"/>
          <w:szCs w:val="22"/>
        </w:rPr>
        <w:t>Załącznik nr 2</w:t>
      </w:r>
      <w:r w:rsidR="00ED40C9" w:rsidRPr="005F339B">
        <w:rPr>
          <w:rFonts w:ascii="Arial" w:hAnsi="Arial" w:cs="Arial"/>
          <w:sz w:val="22"/>
          <w:szCs w:val="22"/>
        </w:rPr>
        <w:t xml:space="preserve"> </w:t>
      </w:r>
      <w:r w:rsidR="00C5279E" w:rsidRPr="005F339B">
        <w:rPr>
          <w:rFonts w:ascii="Arial" w:hAnsi="Arial" w:cs="Arial"/>
          <w:sz w:val="22"/>
          <w:szCs w:val="22"/>
        </w:rPr>
        <w:t>do SWZ.</w:t>
      </w:r>
    </w:p>
    <w:p w:rsidR="006426CC" w:rsidRPr="00D36339" w:rsidRDefault="00404CF8" w:rsidP="009430A0">
      <w:pPr>
        <w:pStyle w:val="Akapitzlist"/>
        <w:spacing w:line="271" w:lineRule="auto"/>
        <w:ind w:left="360"/>
        <w:jc w:val="both"/>
        <w:rPr>
          <w:rFonts w:ascii="Arial" w:hAnsi="Arial" w:cs="Arial"/>
          <w:color w:val="0070C0"/>
          <w:sz w:val="22"/>
          <w:szCs w:val="22"/>
        </w:rPr>
      </w:pPr>
      <w:r>
        <w:rPr>
          <w:rFonts w:ascii="Arial" w:hAnsi="Arial" w:cs="Arial"/>
          <w:sz w:val="22"/>
          <w:szCs w:val="22"/>
        </w:rPr>
        <w:t>Sporządzony</w:t>
      </w:r>
      <w:r w:rsidR="00802A51" w:rsidRPr="00C5279E">
        <w:rPr>
          <w:rFonts w:ascii="Arial" w:hAnsi="Arial" w:cs="Arial"/>
          <w:sz w:val="22"/>
          <w:szCs w:val="22"/>
        </w:rPr>
        <w:t xml:space="preserve">, dokument należy podpisać </w:t>
      </w:r>
      <w:r w:rsidR="00802A51" w:rsidRPr="00D36339">
        <w:rPr>
          <w:rFonts w:ascii="Arial" w:hAnsi="Arial" w:cs="Arial"/>
          <w:b/>
          <w:color w:val="0070C0"/>
          <w:sz w:val="22"/>
          <w:szCs w:val="22"/>
        </w:rPr>
        <w:t>kwalifikowanym podpisem elektronicznym</w:t>
      </w:r>
      <w:r w:rsidR="00F60A64" w:rsidRPr="00D36339">
        <w:rPr>
          <w:rFonts w:ascii="Arial" w:hAnsi="Arial" w:cs="Arial"/>
          <w:b/>
          <w:color w:val="0070C0"/>
          <w:sz w:val="22"/>
          <w:szCs w:val="22"/>
        </w:rPr>
        <w:t>.</w:t>
      </w:r>
    </w:p>
    <w:p w:rsidR="00164798" w:rsidRPr="00164798" w:rsidRDefault="00164798" w:rsidP="009430A0">
      <w:pPr>
        <w:pStyle w:val="Akapitzlist"/>
        <w:spacing w:line="271" w:lineRule="auto"/>
        <w:ind w:left="360"/>
        <w:jc w:val="both"/>
        <w:rPr>
          <w:rFonts w:ascii="Arial" w:hAnsi="Arial" w:cs="Arial"/>
          <w:sz w:val="22"/>
          <w:szCs w:val="22"/>
        </w:rPr>
      </w:pPr>
    </w:p>
    <w:p w:rsidR="00C5279E" w:rsidRPr="00E508B4" w:rsidRDefault="00164798" w:rsidP="00E508B4">
      <w:pPr>
        <w:pStyle w:val="Akapitzlist"/>
        <w:spacing w:line="271" w:lineRule="auto"/>
        <w:ind w:left="360"/>
        <w:jc w:val="both"/>
        <w:rPr>
          <w:rFonts w:ascii="Arial" w:hAnsi="Arial" w:cs="Arial"/>
          <w:i/>
          <w:sz w:val="22"/>
          <w:szCs w:val="22"/>
        </w:rPr>
      </w:pPr>
      <w:r>
        <w:rPr>
          <w:rFonts w:ascii="Arial" w:hAnsi="Arial" w:cs="Arial"/>
          <w:i/>
          <w:sz w:val="22"/>
          <w:szCs w:val="22"/>
        </w:rPr>
        <w:t>D</w:t>
      </w:r>
      <w:r w:rsidR="00C5279E" w:rsidRPr="006426CC">
        <w:rPr>
          <w:rFonts w:ascii="Arial" w:hAnsi="Arial" w:cs="Arial"/>
          <w:i/>
          <w:sz w:val="22"/>
          <w:szCs w:val="22"/>
        </w:rPr>
        <w:t xml:space="preserve">okument </w:t>
      </w:r>
      <w:r w:rsidR="00CD7AB8" w:rsidRPr="00CD7AB8">
        <w:rPr>
          <w:rFonts w:ascii="Arial" w:hAnsi="Arial" w:cs="Arial"/>
          <w:i/>
          <w:sz w:val="22"/>
          <w:szCs w:val="22"/>
        </w:rPr>
        <w:t>składa</w:t>
      </w:r>
      <w:r w:rsidR="00C5279E" w:rsidRPr="00CD7AB8">
        <w:rPr>
          <w:rFonts w:ascii="Arial" w:hAnsi="Arial" w:cs="Arial"/>
          <w:i/>
          <w:sz w:val="22"/>
          <w:szCs w:val="22"/>
        </w:rPr>
        <w:t xml:space="preserve"> </w:t>
      </w:r>
      <w:r w:rsidR="00C5279E" w:rsidRPr="006426CC">
        <w:rPr>
          <w:rFonts w:ascii="Arial" w:hAnsi="Arial" w:cs="Arial"/>
          <w:i/>
          <w:sz w:val="22"/>
          <w:szCs w:val="22"/>
        </w:rPr>
        <w:t>każdy z wykonawców wspólni</w:t>
      </w:r>
      <w:r w:rsidR="00A8651A">
        <w:rPr>
          <w:rFonts w:ascii="Arial" w:hAnsi="Arial" w:cs="Arial"/>
          <w:i/>
          <w:sz w:val="22"/>
          <w:szCs w:val="22"/>
        </w:rPr>
        <w:t>e ubiegających się o zamówienie</w:t>
      </w:r>
      <w:r w:rsidR="007159BB">
        <w:rPr>
          <w:rFonts w:ascii="Arial" w:hAnsi="Arial" w:cs="Arial"/>
          <w:i/>
          <w:sz w:val="22"/>
          <w:szCs w:val="22"/>
        </w:rPr>
        <w:t>.</w:t>
      </w:r>
      <w:r w:rsidR="00C5279E" w:rsidRPr="00E508B4">
        <w:rPr>
          <w:rFonts w:ascii="Arial" w:hAnsi="Arial" w:cs="Arial"/>
          <w:i/>
          <w:sz w:val="22"/>
          <w:szCs w:val="22"/>
        </w:rPr>
        <w:t xml:space="preserve"> </w:t>
      </w:r>
      <w:r w:rsidR="00E508B4">
        <w:rPr>
          <w:rFonts w:ascii="Arial" w:hAnsi="Arial" w:cs="Arial"/>
          <w:i/>
          <w:sz w:val="22"/>
          <w:szCs w:val="22"/>
        </w:rPr>
        <w:t>W </w:t>
      </w:r>
      <w:r w:rsidR="00E508B4" w:rsidRPr="00E508B4">
        <w:rPr>
          <w:rFonts w:ascii="Arial" w:hAnsi="Arial" w:cs="Arial"/>
          <w:i/>
          <w:sz w:val="22"/>
          <w:szCs w:val="22"/>
        </w:rPr>
        <w:t>takim przypadku JEDZ potwierdza brak podstaw wykluczenia Wykonawcy oraz spełnianie w</w:t>
      </w:r>
      <w:r w:rsidR="00E508B4">
        <w:rPr>
          <w:rFonts w:ascii="Arial" w:hAnsi="Arial" w:cs="Arial"/>
          <w:i/>
          <w:sz w:val="22"/>
          <w:szCs w:val="22"/>
        </w:rPr>
        <w:t xml:space="preserve">arunków udziału w postępowaniu </w:t>
      </w:r>
      <w:r w:rsidR="00E508B4" w:rsidRPr="00E508B4">
        <w:rPr>
          <w:rFonts w:ascii="Arial" w:hAnsi="Arial" w:cs="Arial"/>
          <w:i/>
          <w:sz w:val="22"/>
          <w:szCs w:val="22"/>
        </w:rPr>
        <w:t>w zakresie, w jakim każdy z Wykonawców wykazuje spełnianie</w:t>
      </w:r>
      <w:r w:rsidR="00C4261E">
        <w:rPr>
          <w:rFonts w:ascii="Arial" w:hAnsi="Arial" w:cs="Arial"/>
          <w:i/>
          <w:sz w:val="22"/>
          <w:szCs w:val="22"/>
        </w:rPr>
        <w:t xml:space="preserve"> warunków udziału w postępowania</w:t>
      </w:r>
      <w:r w:rsidR="00D36339">
        <w:rPr>
          <w:rFonts w:ascii="Arial" w:hAnsi="Arial" w:cs="Arial"/>
          <w:i/>
          <w:sz w:val="22"/>
          <w:szCs w:val="22"/>
        </w:rPr>
        <w:t>.</w:t>
      </w:r>
    </w:p>
    <w:p w:rsidR="00D36339" w:rsidRPr="004C6D32" w:rsidRDefault="00D36339" w:rsidP="004C6D32">
      <w:pPr>
        <w:spacing w:line="271" w:lineRule="auto"/>
        <w:jc w:val="both"/>
        <w:rPr>
          <w:rFonts w:ascii="Arial" w:hAnsi="Arial" w:cs="Arial"/>
          <w:sz w:val="22"/>
          <w:szCs w:val="22"/>
        </w:rPr>
      </w:pPr>
    </w:p>
    <w:p w:rsidR="00CF626F" w:rsidRDefault="006426CC" w:rsidP="009430A0">
      <w:pPr>
        <w:pStyle w:val="Akapitzlist"/>
        <w:spacing w:line="271" w:lineRule="auto"/>
        <w:ind w:left="360"/>
        <w:jc w:val="both"/>
        <w:rPr>
          <w:rFonts w:ascii="Arial" w:hAnsi="Arial" w:cs="Arial"/>
          <w:sz w:val="22"/>
          <w:szCs w:val="22"/>
        </w:rPr>
      </w:pPr>
      <w:r w:rsidRPr="006426CC">
        <w:rPr>
          <w:rFonts w:ascii="Arial" w:hAnsi="Arial" w:cs="Arial"/>
          <w:sz w:val="22"/>
          <w:szCs w:val="22"/>
        </w:rPr>
        <w:t xml:space="preserve">Po </w:t>
      </w:r>
      <w:r>
        <w:rPr>
          <w:rFonts w:ascii="Arial" w:hAnsi="Arial" w:cs="Arial"/>
          <w:sz w:val="22"/>
          <w:szCs w:val="22"/>
        </w:rPr>
        <w:t>dokonaniu oceny</w:t>
      </w:r>
      <w:r w:rsidRPr="006426CC">
        <w:rPr>
          <w:rFonts w:ascii="Arial" w:hAnsi="Arial" w:cs="Arial"/>
          <w:sz w:val="22"/>
          <w:szCs w:val="22"/>
        </w:rPr>
        <w:t xml:space="preserve"> ofert</w:t>
      </w:r>
      <w:r>
        <w:rPr>
          <w:rFonts w:ascii="Arial" w:hAnsi="Arial" w:cs="Arial"/>
          <w:sz w:val="22"/>
          <w:szCs w:val="22"/>
        </w:rPr>
        <w:t>,</w:t>
      </w:r>
      <w:r w:rsidRPr="006426CC">
        <w:rPr>
          <w:rFonts w:ascii="Arial" w:hAnsi="Arial" w:cs="Arial"/>
          <w:sz w:val="22"/>
          <w:szCs w:val="22"/>
        </w:rPr>
        <w:t xml:space="preserve"> Zamawiający wezwie Wykonawcę</w:t>
      </w:r>
      <w:r w:rsidR="00340416">
        <w:rPr>
          <w:rFonts w:ascii="Arial" w:hAnsi="Arial" w:cs="Arial"/>
          <w:sz w:val="22"/>
          <w:szCs w:val="22"/>
        </w:rPr>
        <w:t xml:space="preserve">, </w:t>
      </w:r>
      <w:r w:rsidR="00340416" w:rsidRPr="000172B7">
        <w:rPr>
          <w:rFonts w:ascii="Arial" w:hAnsi="Arial" w:cs="Arial"/>
          <w:sz w:val="22"/>
          <w:szCs w:val="22"/>
        </w:rPr>
        <w:t>którego oferta została najwyżej oceniona</w:t>
      </w:r>
      <w:r w:rsidRPr="00340416">
        <w:rPr>
          <w:rFonts w:ascii="Arial" w:hAnsi="Arial" w:cs="Arial"/>
          <w:color w:val="00B050"/>
          <w:sz w:val="22"/>
          <w:szCs w:val="22"/>
        </w:rPr>
        <w:t xml:space="preserve"> </w:t>
      </w:r>
      <w:r>
        <w:rPr>
          <w:rFonts w:ascii="Arial" w:hAnsi="Arial" w:cs="Arial"/>
          <w:sz w:val="22"/>
          <w:szCs w:val="22"/>
        </w:rPr>
        <w:t>do złożenia</w:t>
      </w:r>
      <w:r w:rsidR="00ED40C9" w:rsidRPr="006426CC">
        <w:rPr>
          <w:rFonts w:ascii="Arial" w:hAnsi="Arial" w:cs="Arial"/>
          <w:sz w:val="22"/>
          <w:szCs w:val="22"/>
        </w:rPr>
        <w:t xml:space="preserve"> następujących podmiotowych środków dowodowych</w:t>
      </w:r>
      <w:r w:rsidR="00CF626F">
        <w:rPr>
          <w:rFonts w:ascii="Arial" w:hAnsi="Arial" w:cs="Arial"/>
          <w:sz w:val="22"/>
          <w:szCs w:val="22"/>
        </w:rPr>
        <w:t xml:space="preserve">, </w:t>
      </w:r>
    </w:p>
    <w:p w:rsidR="00CF626F" w:rsidRDefault="00CF626F" w:rsidP="009430A0">
      <w:pPr>
        <w:pStyle w:val="Akapitzlist"/>
        <w:spacing w:line="271" w:lineRule="auto"/>
        <w:ind w:left="360"/>
        <w:jc w:val="both"/>
        <w:rPr>
          <w:rFonts w:ascii="Arial" w:hAnsi="Arial" w:cs="Arial"/>
          <w:sz w:val="22"/>
          <w:szCs w:val="22"/>
        </w:rPr>
      </w:pPr>
    </w:p>
    <w:p w:rsidR="00606FDB" w:rsidRPr="009518E9" w:rsidRDefault="00CF626F" w:rsidP="001D5140">
      <w:pPr>
        <w:pStyle w:val="Akapitzlist"/>
        <w:numPr>
          <w:ilvl w:val="1"/>
          <w:numId w:val="8"/>
        </w:numPr>
        <w:spacing w:line="271" w:lineRule="auto"/>
        <w:ind w:left="851"/>
        <w:jc w:val="both"/>
        <w:rPr>
          <w:rFonts w:ascii="Arial" w:hAnsi="Arial" w:cs="Arial"/>
          <w:b/>
          <w:sz w:val="22"/>
          <w:szCs w:val="22"/>
        </w:rPr>
      </w:pPr>
      <w:r w:rsidRPr="001039DC">
        <w:rPr>
          <w:rFonts w:ascii="Arial" w:hAnsi="Arial" w:cs="Arial"/>
          <w:b/>
          <w:sz w:val="22"/>
          <w:szCs w:val="22"/>
        </w:rPr>
        <w:t xml:space="preserve"> Na potwierdzenie braku podstaw wykluczenia</w:t>
      </w:r>
      <w:r w:rsidR="00606FDB" w:rsidRPr="001039DC">
        <w:rPr>
          <w:rFonts w:ascii="Arial" w:hAnsi="Arial" w:cs="Arial"/>
          <w:b/>
          <w:sz w:val="22"/>
          <w:szCs w:val="22"/>
        </w:rPr>
        <w:t>:</w:t>
      </w:r>
      <w:r w:rsidR="00ED40C9" w:rsidRPr="001039DC">
        <w:rPr>
          <w:rFonts w:ascii="Arial" w:hAnsi="Arial" w:cs="Arial"/>
          <w:b/>
          <w:sz w:val="22"/>
          <w:szCs w:val="22"/>
        </w:rPr>
        <w:t xml:space="preserve"> </w:t>
      </w: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1"/>
          <w:numId w:val="26"/>
        </w:numPr>
        <w:spacing w:line="271" w:lineRule="auto"/>
        <w:jc w:val="both"/>
        <w:rPr>
          <w:rFonts w:ascii="Arial" w:hAnsi="Arial" w:cs="Arial"/>
          <w:b/>
          <w:bCs/>
          <w:vanish/>
          <w:sz w:val="22"/>
          <w:szCs w:val="22"/>
        </w:rPr>
      </w:pPr>
    </w:p>
    <w:p w:rsidR="00ED40C9" w:rsidRPr="00012BC6"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INFORMACJA Z KRAJOWEGO REJESTRU KARNEGO</w:t>
      </w:r>
      <w:r w:rsidRPr="00012BC6">
        <w:rPr>
          <w:rFonts w:ascii="Arial" w:hAnsi="Arial" w:cs="Arial"/>
          <w:sz w:val="22"/>
          <w:szCs w:val="22"/>
        </w:rPr>
        <w:t xml:space="preserve"> w zakresie: </w:t>
      </w:r>
    </w:p>
    <w:p w:rsidR="00ED40C9" w:rsidRPr="00012BC6" w:rsidRDefault="00CF626F" w:rsidP="009430A0">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00ED40C9" w:rsidRPr="00012BC6">
        <w:rPr>
          <w:rFonts w:ascii="Arial" w:hAnsi="Arial" w:cs="Arial"/>
          <w:sz w:val="22"/>
          <w:szCs w:val="22"/>
        </w:rPr>
        <w:t xml:space="preserve">art. 108 ust. </w:t>
      </w:r>
      <w:r w:rsidR="00ED40C9">
        <w:rPr>
          <w:rFonts w:ascii="Arial" w:hAnsi="Arial" w:cs="Arial"/>
          <w:sz w:val="22"/>
          <w:szCs w:val="22"/>
        </w:rPr>
        <w:t xml:space="preserve"> </w:t>
      </w:r>
      <w:r w:rsidR="00ED40C9" w:rsidRPr="00012BC6">
        <w:rPr>
          <w:rFonts w:ascii="Arial" w:hAnsi="Arial" w:cs="Arial"/>
          <w:sz w:val="22"/>
          <w:szCs w:val="22"/>
        </w:rPr>
        <w:t xml:space="preserve">1 pkt 1 i 2 ustawy Pzp, </w:t>
      </w:r>
    </w:p>
    <w:p w:rsidR="00A6530A" w:rsidRPr="009518E9" w:rsidRDefault="00ED40C9" w:rsidP="009518E9">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Pr="00012BC6">
        <w:rPr>
          <w:rFonts w:ascii="Arial" w:hAnsi="Arial" w:cs="Arial"/>
          <w:sz w:val="22"/>
          <w:szCs w:val="22"/>
        </w:rPr>
        <w:t xml:space="preserve">art. 108 ust. 1 pkt 4 ustawy Pzp, dotyczącej </w:t>
      </w:r>
      <w:r w:rsidRPr="00F23EDE">
        <w:rPr>
          <w:rFonts w:ascii="Arial" w:hAnsi="Arial" w:cs="Arial"/>
          <w:sz w:val="22"/>
          <w:szCs w:val="22"/>
        </w:rPr>
        <w:t xml:space="preserve">prawomocnego orzeczenia zakazu ubiegania się o zamówienie publiczne tytułem środka karnego, </w:t>
      </w:r>
      <w:r w:rsidRPr="00A6530A">
        <w:rPr>
          <w:rFonts w:ascii="Arial" w:hAnsi="Arial" w:cs="Arial"/>
          <w:sz w:val="22"/>
          <w:szCs w:val="22"/>
        </w:rPr>
        <w:t>sporządzonych nie wcześniej niż 6 miesięcy przed jej złożeniem.</w:t>
      </w:r>
    </w:p>
    <w:p w:rsidR="00A6530A" w:rsidRPr="009518E9"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OŚWIADCZENIA WYKONAWCY</w:t>
      </w:r>
      <w:r w:rsidRPr="00012BC6">
        <w:rPr>
          <w:rFonts w:ascii="Arial" w:hAnsi="Arial" w:cs="Arial"/>
          <w:sz w:val="22"/>
          <w:szCs w:val="22"/>
        </w:rPr>
        <w:t xml:space="preserve">, w zakresie art. 108 ust. 1 pkt 5 ustawy Pzp, </w:t>
      </w:r>
      <w:r>
        <w:rPr>
          <w:rFonts w:ascii="Arial" w:hAnsi="Arial" w:cs="Arial"/>
          <w:sz w:val="22"/>
          <w:szCs w:val="22"/>
        </w:rPr>
        <w:br/>
      </w:r>
      <w:r w:rsidRPr="00012BC6">
        <w:rPr>
          <w:rFonts w:ascii="Arial" w:hAnsi="Arial" w:cs="Arial"/>
          <w:b/>
          <w:bCs/>
          <w:sz w:val="22"/>
          <w:szCs w:val="22"/>
        </w:rPr>
        <w:t>O BRAKU PRZYNALEŻNOŚCI DO TEJ SAMEJ GRUPY KAPITAŁOWEJ</w:t>
      </w:r>
      <w:r w:rsidRPr="00012BC6">
        <w:rPr>
          <w:rFonts w:ascii="Arial" w:hAnsi="Arial" w:cs="Arial"/>
          <w:sz w:val="22"/>
          <w:szCs w:val="22"/>
        </w:rPr>
        <w:t xml:space="preserve"> </w:t>
      </w:r>
      <w:r>
        <w:rPr>
          <w:rFonts w:ascii="Arial" w:hAnsi="Arial" w:cs="Arial"/>
          <w:sz w:val="22"/>
          <w:szCs w:val="22"/>
        </w:rPr>
        <w:br/>
      </w:r>
      <w:r w:rsidRPr="00012BC6">
        <w:rPr>
          <w:rFonts w:ascii="Arial" w:hAnsi="Arial" w:cs="Arial"/>
          <w:sz w:val="22"/>
          <w:szCs w:val="22"/>
        </w:rPr>
        <w:t>w rozumieniu ustawy z dnia 16 lutego 2</w:t>
      </w:r>
      <w:r w:rsidR="004C31A8">
        <w:rPr>
          <w:rFonts w:ascii="Arial" w:hAnsi="Arial" w:cs="Arial"/>
          <w:sz w:val="22"/>
          <w:szCs w:val="22"/>
        </w:rPr>
        <w:t>007 r. o ochronie konkurencji i </w:t>
      </w:r>
      <w:r w:rsidR="00404CF8">
        <w:rPr>
          <w:rFonts w:ascii="Arial" w:hAnsi="Arial" w:cs="Arial"/>
          <w:sz w:val="22"/>
          <w:szCs w:val="22"/>
        </w:rPr>
        <w:t>konsumentów (Dz. U. z 202</w:t>
      </w:r>
      <w:r w:rsidR="00D503F6">
        <w:rPr>
          <w:rFonts w:ascii="Arial" w:hAnsi="Arial" w:cs="Arial"/>
          <w:sz w:val="22"/>
          <w:szCs w:val="22"/>
        </w:rPr>
        <w:t>4</w:t>
      </w:r>
      <w:r w:rsidRPr="00012BC6">
        <w:rPr>
          <w:rFonts w:ascii="Arial" w:hAnsi="Arial" w:cs="Arial"/>
          <w:sz w:val="22"/>
          <w:szCs w:val="22"/>
        </w:rPr>
        <w:t xml:space="preserve">r. poz. </w:t>
      </w:r>
      <w:r w:rsidR="009D6705">
        <w:rPr>
          <w:rFonts w:ascii="Arial" w:hAnsi="Arial" w:cs="Arial"/>
          <w:sz w:val="22"/>
          <w:szCs w:val="22"/>
        </w:rPr>
        <w:t>1616</w:t>
      </w:r>
      <w:r w:rsidRPr="00012BC6">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sporządzone zgodnie ze w</w:t>
      </w:r>
      <w:r>
        <w:rPr>
          <w:rFonts w:ascii="Arial" w:hAnsi="Arial" w:cs="Arial"/>
          <w:sz w:val="22"/>
          <w:szCs w:val="22"/>
        </w:rPr>
        <w:t xml:space="preserve">zorem </w:t>
      </w:r>
      <w:r w:rsidRPr="00D76DC2">
        <w:rPr>
          <w:rFonts w:ascii="Arial" w:hAnsi="Arial" w:cs="Arial"/>
          <w:sz w:val="22"/>
          <w:szCs w:val="22"/>
        </w:rPr>
        <w:t xml:space="preserve">stanowiącym </w:t>
      </w:r>
      <w:r w:rsidR="004C31A8" w:rsidRPr="00D76DC2">
        <w:rPr>
          <w:rFonts w:ascii="Arial" w:hAnsi="Arial" w:cs="Arial"/>
          <w:b/>
          <w:sz w:val="22"/>
          <w:szCs w:val="22"/>
        </w:rPr>
        <w:t>Załącznik nr </w:t>
      </w:r>
      <w:r w:rsidRPr="00D76DC2">
        <w:rPr>
          <w:rFonts w:ascii="Arial" w:hAnsi="Arial" w:cs="Arial"/>
          <w:b/>
          <w:sz w:val="22"/>
          <w:szCs w:val="22"/>
        </w:rPr>
        <w:t>3</w:t>
      </w:r>
      <w:r w:rsidRPr="00D76DC2">
        <w:rPr>
          <w:rFonts w:ascii="Arial" w:hAnsi="Arial" w:cs="Arial"/>
          <w:sz w:val="22"/>
          <w:szCs w:val="22"/>
        </w:rPr>
        <w:t xml:space="preserve"> do SWZ.</w:t>
      </w:r>
    </w:p>
    <w:p w:rsidR="00ED40C9" w:rsidRPr="00704F03" w:rsidRDefault="00ED40C9" w:rsidP="00E22675">
      <w:pPr>
        <w:pStyle w:val="Akapitzlist"/>
        <w:numPr>
          <w:ilvl w:val="2"/>
          <w:numId w:val="26"/>
        </w:numPr>
        <w:spacing w:line="271" w:lineRule="auto"/>
        <w:ind w:left="1418" w:hanging="567"/>
        <w:jc w:val="both"/>
        <w:rPr>
          <w:rFonts w:ascii="Arial" w:hAnsi="Arial" w:cs="Arial"/>
          <w:sz w:val="22"/>
          <w:szCs w:val="22"/>
        </w:rPr>
      </w:pPr>
      <w:r w:rsidRPr="00704F03">
        <w:rPr>
          <w:rFonts w:ascii="Arial" w:hAnsi="Arial" w:cs="Arial"/>
          <w:b/>
          <w:sz w:val="22"/>
          <w:szCs w:val="22"/>
        </w:rPr>
        <w:t>OŚWIADCZENIA</w:t>
      </w:r>
      <w:r w:rsidRPr="00704F03">
        <w:rPr>
          <w:rFonts w:ascii="Arial" w:hAnsi="Arial" w:cs="Arial"/>
          <w:sz w:val="22"/>
          <w:szCs w:val="22"/>
        </w:rPr>
        <w:t xml:space="preserve"> wykonawcy o aktualności informacji zawartych </w:t>
      </w:r>
      <w:r w:rsidR="00D578E1">
        <w:rPr>
          <w:rFonts w:ascii="Arial" w:hAnsi="Arial" w:cs="Arial"/>
          <w:b/>
          <w:sz w:val="22"/>
          <w:szCs w:val="22"/>
        </w:rPr>
        <w:t xml:space="preserve">w oświadczeniu, </w:t>
      </w:r>
      <w:r w:rsidRPr="00704F03">
        <w:rPr>
          <w:rFonts w:ascii="Arial" w:hAnsi="Arial" w:cs="Arial"/>
          <w:b/>
          <w:sz w:val="22"/>
          <w:szCs w:val="22"/>
        </w:rPr>
        <w:t>o którym mowa w art. 125 ust. 1 ustawy</w:t>
      </w:r>
      <w:r w:rsidR="00D503F6">
        <w:rPr>
          <w:rFonts w:ascii="Arial" w:hAnsi="Arial" w:cs="Arial"/>
          <w:b/>
          <w:sz w:val="22"/>
          <w:szCs w:val="22"/>
        </w:rPr>
        <w:t xml:space="preserve"> Pzp</w:t>
      </w:r>
      <w:r w:rsidRPr="00704F03">
        <w:rPr>
          <w:rFonts w:ascii="Arial" w:hAnsi="Arial" w:cs="Arial"/>
          <w:b/>
          <w:sz w:val="22"/>
          <w:szCs w:val="22"/>
        </w:rPr>
        <w:t xml:space="preserve"> (JEDZ)</w:t>
      </w:r>
      <w:r w:rsidR="00CF626F">
        <w:rPr>
          <w:rFonts w:ascii="Arial" w:hAnsi="Arial" w:cs="Arial"/>
          <w:sz w:val="22"/>
          <w:szCs w:val="22"/>
        </w:rPr>
        <w:t>, w </w:t>
      </w:r>
      <w:r w:rsidRPr="00704F03">
        <w:rPr>
          <w:rFonts w:ascii="Arial" w:hAnsi="Arial" w:cs="Arial"/>
          <w:sz w:val="22"/>
          <w:szCs w:val="22"/>
        </w:rPr>
        <w:t>zakresie podstaw wykluczenia z postępowania ws</w:t>
      </w:r>
      <w:r w:rsidR="00D578E1">
        <w:rPr>
          <w:rFonts w:ascii="Arial" w:hAnsi="Arial" w:cs="Arial"/>
          <w:sz w:val="22"/>
          <w:szCs w:val="22"/>
        </w:rPr>
        <w:t>kazanych przez zamawiającego, o </w:t>
      </w:r>
      <w:r w:rsidRPr="00704F03">
        <w:rPr>
          <w:rFonts w:ascii="Arial" w:hAnsi="Arial" w:cs="Arial"/>
          <w:sz w:val="22"/>
          <w:szCs w:val="22"/>
        </w:rPr>
        <w:t>których mowa w:</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3 ustawy</w:t>
      </w:r>
      <w:r w:rsidR="00D503F6">
        <w:rPr>
          <w:rFonts w:ascii="Arial" w:hAnsi="Arial" w:cs="Arial"/>
          <w:sz w:val="22"/>
          <w:szCs w:val="22"/>
        </w:rPr>
        <w:t xml:space="preserve"> Pzp</w:t>
      </w:r>
      <w:r w:rsidRPr="00CF626F">
        <w:rPr>
          <w:rFonts w:ascii="Arial" w:hAnsi="Arial" w:cs="Arial"/>
          <w:sz w:val="22"/>
          <w:szCs w:val="22"/>
        </w:rPr>
        <w:t>,</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4 ustawy</w:t>
      </w:r>
      <w:r w:rsidR="00D503F6">
        <w:rPr>
          <w:rFonts w:ascii="Arial" w:hAnsi="Arial" w:cs="Arial"/>
          <w:sz w:val="22"/>
          <w:szCs w:val="22"/>
        </w:rPr>
        <w:t xml:space="preserve"> Pzp</w:t>
      </w:r>
      <w:r w:rsidRPr="00CF626F">
        <w:rPr>
          <w:rFonts w:ascii="Arial" w:hAnsi="Arial" w:cs="Arial"/>
          <w:sz w:val="22"/>
          <w:szCs w:val="22"/>
        </w:rPr>
        <w:t>, dotyczących</w:t>
      </w:r>
      <w:r w:rsidR="00404CF8">
        <w:rPr>
          <w:rFonts w:ascii="Arial" w:hAnsi="Arial" w:cs="Arial"/>
          <w:sz w:val="22"/>
          <w:szCs w:val="22"/>
        </w:rPr>
        <w:t xml:space="preserve"> prawomocnego </w:t>
      </w:r>
      <w:r w:rsidRPr="00CF626F">
        <w:rPr>
          <w:rFonts w:ascii="Arial" w:hAnsi="Arial" w:cs="Arial"/>
          <w:sz w:val="22"/>
          <w:szCs w:val="22"/>
        </w:rPr>
        <w:t xml:space="preserve"> o</w:t>
      </w:r>
      <w:r w:rsidR="00FB3BD9" w:rsidRPr="00CF626F">
        <w:rPr>
          <w:rFonts w:ascii="Arial" w:hAnsi="Arial" w:cs="Arial"/>
          <w:sz w:val="22"/>
          <w:szCs w:val="22"/>
        </w:rPr>
        <w:t xml:space="preserve">rzeczenia zakazu ubiegania się </w:t>
      </w:r>
      <w:r w:rsidR="00D578E1" w:rsidRPr="00CF626F">
        <w:rPr>
          <w:rFonts w:ascii="Arial" w:hAnsi="Arial" w:cs="Arial"/>
          <w:sz w:val="22"/>
          <w:szCs w:val="22"/>
        </w:rPr>
        <w:t>o </w:t>
      </w:r>
      <w:r w:rsidRPr="00CF626F">
        <w:rPr>
          <w:rFonts w:ascii="Arial" w:hAnsi="Arial" w:cs="Arial"/>
          <w:sz w:val="22"/>
          <w:szCs w:val="22"/>
        </w:rPr>
        <w:t>zamówienie publiczne tytułem środka zapobiegawczego,</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5 ustawy</w:t>
      </w:r>
      <w:r w:rsidR="00D503F6">
        <w:rPr>
          <w:rFonts w:ascii="Arial" w:hAnsi="Arial" w:cs="Arial"/>
          <w:sz w:val="22"/>
          <w:szCs w:val="22"/>
        </w:rPr>
        <w:t xml:space="preserve"> Pzp</w:t>
      </w:r>
      <w:r w:rsidRPr="00CF626F">
        <w:rPr>
          <w:rFonts w:ascii="Arial" w:hAnsi="Arial" w:cs="Arial"/>
          <w:sz w:val="22"/>
          <w:szCs w:val="22"/>
        </w:rPr>
        <w:t>, dotyczących zawarcia z innymi wykonawcami porozumienia mającego na celu zakłócenie konkurencji,</w:t>
      </w:r>
    </w:p>
    <w:p w:rsidR="00CF626F" w:rsidRP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6 ustawy</w:t>
      </w:r>
      <w:r w:rsidR="00D503F6">
        <w:rPr>
          <w:rFonts w:ascii="Arial" w:hAnsi="Arial" w:cs="Arial"/>
          <w:sz w:val="22"/>
          <w:szCs w:val="22"/>
        </w:rPr>
        <w:t xml:space="preserve"> Pzp</w:t>
      </w:r>
      <w:r w:rsidRPr="00CF626F">
        <w:rPr>
          <w:rFonts w:ascii="Arial" w:hAnsi="Arial" w:cs="Arial"/>
          <w:sz w:val="22"/>
          <w:szCs w:val="22"/>
        </w:rPr>
        <w:t>,</w:t>
      </w:r>
      <w:r w:rsidRPr="007844A8">
        <w:t xml:space="preserve"> </w:t>
      </w:r>
    </w:p>
    <w:p w:rsidR="00CF626F" w:rsidRDefault="00164798" w:rsidP="009518E9">
      <w:pPr>
        <w:spacing w:line="271" w:lineRule="auto"/>
        <w:ind w:left="993" w:hanging="284"/>
        <w:rPr>
          <w:rFonts w:ascii="Arial" w:hAnsi="Arial" w:cs="Arial"/>
          <w:sz w:val="22"/>
          <w:szCs w:val="22"/>
        </w:rPr>
      </w:pPr>
      <w:r>
        <w:rPr>
          <w:rFonts w:ascii="Arial" w:hAnsi="Arial" w:cs="Arial"/>
          <w:color w:val="FF0000"/>
          <w:sz w:val="22"/>
          <w:szCs w:val="22"/>
        </w:rPr>
        <w:t xml:space="preserve">         </w:t>
      </w:r>
      <w:r w:rsidR="00A242C0" w:rsidRPr="00A242C0">
        <w:rPr>
          <w:rFonts w:ascii="Arial" w:hAnsi="Arial" w:cs="Arial"/>
          <w:color w:val="FF0000"/>
          <w:sz w:val="22"/>
          <w:szCs w:val="22"/>
        </w:rPr>
        <w:t xml:space="preserve"> </w:t>
      </w:r>
      <w:r w:rsidR="00ED40C9" w:rsidRPr="007844A8">
        <w:rPr>
          <w:rFonts w:ascii="Arial" w:hAnsi="Arial" w:cs="Arial"/>
          <w:sz w:val="22"/>
          <w:szCs w:val="22"/>
        </w:rPr>
        <w:t>zgodnie ze w</w:t>
      </w:r>
      <w:r w:rsidR="00ED40C9">
        <w:rPr>
          <w:rFonts w:ascii="Arial" w:hAnsi="Arial" w:cs="Arial"/>
          <w:sz w:val="22"/>
          <w:szCs w:val="22"/>
        </w:rPr>
        <w:t xml:space="preserve">zorem </w:t>
      </w:r>
      <w:r w:rsidR="00ED40C9" w:rsidRPr="00D76DC2">
        <w:rPr>
          <w:rFonts w:ascii="Arial" w:hAnsi="Arial" w:cs="Arial"/>
          <w:sz w:val="22"/>
          <w:szCs w:val="22"/>
        </w:rPr>
        <w:t xml:space="preserve">stanowiącym </w:t>
      </w:r>
      <w:r w:rsidR="007D65AE" w:rsidRPr="00D76DC2">
        <w:rPr>
          <w:rFonts w:ascii="Arial" w:hAnsi="Arial" w:cs="Arial"/>
          <w:b/>
          <w:sz w:val="22"/>
          <w:szCs w:val="22"/>
        </w:rPr>
        <w:t>Załącznik nr 5</w:t>
      </w:r>
      <w:r w:rsidR="00ED40C9" w:rsidRPr="00D76DC2">
        <w:rPr>
          <w:rFonts w:ascii="Arial" w:hAnsi="Arial" w:cs="Arial"/>
          <w:sz w:val="22"/>
          <w:szCs w:val="22"/>
        </w:rPr>
        <w:t xml:space="preserve"> do SWZ.</w:t>
      </w: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1"/>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ind w:left="1418" w:hanging="567"/>
        <w:jc w:val="both"/>
        <w:rPr>
          <w:rFonts w:ascii="Arial" w:hAnsi="Arial" w:cs="Arial"/>
        </w:rPr>
      </w:pPr>
      <w:r w:rsidRPr="00F40EBE">
        <w:rPr>
          <w:rFonts w:ascii="Arial" w:hAnsi="Arial" w:cs="Arial"/>
          <w:b/>
          <w:sz w:val="22"/>
          <w:szCs w:val="22"/>
        </w:rPr>
        <w:t>OŚWIADCZENIE</w:t>
      </w:r>
      <w:r w:rsidRPr="00F40EBE">
        <w:rPr>
          <w:rFonts w:ascii="Arial" w:hAnsi="Arial" w:cs="Arial"/>
          <w:sz w:val="22"/>
          <w:szCs w:val="22"/>
        </w:rPr>
        <w:t xml:space="preserve"> wykonawcy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które Zamawiający przewidział w rozdz. VII pkt. 5 SWZ,</w:t>
      </w:r>
      <w:r>
        <w:rPr>
          <w:rFonts w:ascii="Arial" w:hAnsi="Arial" w:cs="Arial"/>
          <w:sz w:val="22"/>
          <w:szCs w:val="22"/>
        </w:rPr>
        <w:t xml:space="preserve"> </w:t>
      </w:r>
      <w:r w:rsidRPr="00F40EBE">
        <w:rPr>
          <w:rFonts w:ascii="Arial" w:hAnsi="Arial" w:cs="Arial"/>
          <w:sz w:val="22"/>
          <w:szCs w:val="22"/>
        </w:rPr>
        <w:t xml:space="preserve">zgodnie ze wzorem stanowiącym </w:t>
      </w:r>
      <w:r w:rsidRPr="00F40EBE">
        <w:rPr>
          <w:rFonts w:ascii="Arial" w:hAnsi="Arial" w:cs="Arial"/>
          <w:b/>
          <w:sz w:val="22"/>
          <w:szCs w:val="22"/>
        </w:rPr>
        <w:t xml:space="preserve">Załącznik nr </w:t>
      </w:r>
      <w:r w:rsidR="00742459">
        <w:rPr>
          <w:rFonts w:ascii="Arial" w:hAnsi="Arial" w:cs="Arial"/>
          <w:b/>
          <w:sz w:val="22"/>
          <w:szCs w:val="22"/>
        </w:rPr>
        <w:t>6</w:t>
      </w:r>
      <w:r w:rsidRPr="00F40EBE">
        <w:rPr>
          <w:rFonts w:ascii="Arial" w:hAnsi="Arial" w:cs="Arial"/>
          <w:sz w:val="22"/>
          <w:szCs w:val="22"/>
        </w:rPr>
        <w:t xml:space="preserve"> do SWZ.</w:t>
      </w: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1"/>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1D5140" w:rsidRDefault="00ED40C9" w:rsidP="00E22675">
      <w:pPr>
        <w:numPr>
          <w:ilvl w:val="0"/>
          <w:numId w:val="36"/>
        </w:numPr>
        <w:spacing w:line="271" w:lineRule="auto"/>
        <w:ind w:left="284" w:hanging="284"/>
        <w:contextualSpacing/>
        <w:jc w:val="both"/>
        <w:rPr>
          <w:rFonts w:ascii="Arial" w:hAnsi="Arial" w:cs="Arial"/>
          <w:sz w:val="22"/>
          <w:szCs w:val="22"/>
        </w:rPr>
      </w:pPr>
      <w:r w:rsidRPr="00041E8E">
        <w:rPr>
          <w:rFonts w:ascii="Arial" w:hAnsi="Arial" w:cs="Arial"/>
          <w:sz w:val="22"/>
          <w:szCs w:val="22"/>
        </w:rPr>
        <w:t>Zamawiający</w:t>
      </w:r>
      <w:r>
        <w:rPr>
          <w:rFonts w:ascii="Arial" w:hAnsi="Arial" w:cs="Arial"/>
          <w:sz w:val="22"/>
          <w:szCs w:val="22"/>
        </w:rPr>
        <w:t>,</w:t>
      </w:r>
      <w:r w:rsidRPr="00041E8E">
        <w:rPr>
          <w:rFonts w:ascii="Arial" w:hAnsi="Arial" w:cs="Arial"/>
          <w:sz w:val="22"/>
          <w:szCs w:val="22"/>
        </w:rPr>
        <w:t xml:space="preserve"> </w:t>
      </w:r>
      <w:r w:rsidRPr="007E2CD8">
        <w:rPr>
          <w:rFonts w:ascii="Arial" w:hAnsi="Arial" w:cs="Arial"/>
          <w:sz w:val="22"/>
          <w:szCs w:val="22"/>
        </w:rPr>
        <w:t>zgodn</w:t>
      </w:r>
      <w:r>
        <w:rPr>
          <w:rFonts w:ascii="Arial" w:hAnsi="Arial" w:cs="Arial"/>
          <w:sz w:val="22"/>
          <w:szCs w:val="22"/>
        </w:rPr>
        <w:t>ie z procedurą opisaną w art. 139 ustawy</w:t>
      </w:r>
      <w:r w:rsidR="000B0223">
        <w:rPr>
          <w:rFonts w:ascii="Arial" w:hAnsi="Arial" w:cs="Arial"/>
          <w:sz w:val="22"/>
          <w:szCs w:val="22"/>
        </w:rPr>
        <w:t xml:space="preserve"> Pzp</w:t>
      </w:r>
      <w:r>
        <w:rPr>
          <w:rFonts w:ascii="Arial" w:hAnsi="Arial" w:cs="Arial"/>
          <w:sz w:val="22"/>
          <w:szCs w:val="22"/>
        </w:rPr>
        <w:t xml:space="preserve"> </w:t>
      </w:r>
      <w:r w:rsidRPr="007865E3">
        <w:rPr>
          <w:rFonts w:ascii="Arial" w:hAnsi="Arial" w:cs="Arial"/>
          <w:b/>
          <w:sz w:val="22"/>
          <w:szCs w:val="22"/>
        </w:rPr>
        <w:t xml:space="preserve">przewiduje odwróconą kolejność oceny </w:t>
      </w:r>
      <w:r w:rsidRPr="007865E3">
        <w:rPr>
          <w:rFonts w:ascii="Arial" w:hAnsi="Arial" w:cs="Arial"/>
          <w:sz w:val="22"/>
          <w:szCs w:val="22"/>
        </w:rPr>
        <w:t>- najpierw dokona badania i oceny ofert, a nast</w:t>
      </w:r>
      <w:r w:rsidRPr="007E2CD8">
        <w:rPr>
          <w:rFonts w:ascii="Arial" w:hAnsi="Arial" w:cs="Arial"/>
          <w:sz w:val="22"/>
          <w:szCs w:val="22"/>
        </w:rPr>
        <w:t xml:space="preserve">ępnie dokona kwalifikacji podmiotowej wykonawcy, którego oferta została najwyżej oceniona, w zakresie braku podstaw wykluczenia </w:t>
      </w:r>
      <w:r w:rsidRPr="00BB1E27">
        <w:rPr>
          <w:rFonts w:ascii="Arial" w:hAnsi="Arial" w:cs="Arial"/>
          <w:sz w:val="22"/>
          <w:szCs w:val="22"/>
        </w:rPr>
        <w:t>oraz spełniania warunków udziału w postępowaniu.</w:t>
      </w:r>
    </w:p>
    <w:p w:rsidR="001D5140" w:rsidRDefault="00ED40C9" w:rsidP="001D5140">
      <w:pPr>
        <w:spacing w:line="271" w:lineRule="auto"/>
        <w:ind w:left="284"/>
        <w:contextualSpacing/>
        <w:jc w:val="both"/>
        <w:rPr>
          <w:rFonts w:ascii="Arial" w:hAnsi="Arial" w:cs="Arial"/>
          <w:sz w:val="22"/>
          <w:szCs w:val="22"/>
        </w:rPr>
      </w:pPr>
      <w:r w:rsidRPr="001D5140">
        <w:rPr>
          <w:rFonts w:ascii="Arial" w:hAnsi="Arial" w:cs="Arial"/>
          <w:b/>
          <w:bCs/>
          <w:sz w:val="22"/>
          <w:szCs w:val="22"/>
        </w:rPr>
        <w:t>W związku z powyższym Wykonawca nie jest obowiązany do złożenia wraz z ofertą oświadczenia, o którym mowa w art. 125 ust. 1 (JEDZ)</w:t>
      </w:r>
      <w:r w:rsidRPr="001D5140">
        <w:rPr>
          <w:rFonts w:ascii="Arial" w:hAnsi="Arial" w:cs="Arial"/>
          <w:sz w:val="22"/>
          <w:szCs w:val="22"/>
        </w:rPr>
        <w:t xml:space="preserve">. </w:t>
      </w:r>
      <w:r w:rsidRPr="001D5140">
        <w:rPr>
          <w:rFonts w:ascii="Arial" w:hAnsi="Arial" w:cs="Arial"/>
          <w:b/>
          <w:sz w:val="22"/>
          <w:szCs w:val="22"/>
        </w:rPr>
        <w:t>Zamawiający będzie wymagał złożenia tego oświadczenia wyłącznie przez wykonawcę, którego oferta została najwyżej oceniona.</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Pod adresem </w:t>
      </w:r>
      <w:hyperlink r:id="rId13" w:history="1">
        <w:r w:rsidRPr="001D5140">
          <w:rPr>
            <w:rStyle w:val="Hipercze"/>
            <w:rFonts w:ascii="Arial" w:hAnsi="Arial" w:cs="Arial"/>
            <w:bCs/>
            <w:color w:val="auto"/>
            <w:sz w:val="22"/>
            <w:szCs w:val="22"/>
          </w:rPr>
          <w:t>http://espd.uzp.gov.pl</w:t>
        </w:r>
      </w:hyperlink>
      <w:r w:rsidRPr="001D5140">
        <w:rPr>
          <w:rFonts w:ascii="Arial" w:hAnsi="Arial" w:cs="Arial"/>
          <w:bCs/>
          <w:sz w:val="22"/>
          <w:szCs w:val="22"/>
        </w:rPr>
        <w:t xml:space="preserve"> udostępnione zostało narzędzie umożliwiające wykonawcom utworzenie, wypełnienie i ponowne wykorzystanie standardowego formularza Jednolitego Europejskiego Dokumentu Zamówienia (JEDZ/ESPD) w wersji elektronicznej (eESPD) w formacie .pdf, .xml.</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 uruchomieniu wyżej wymienionej strony internetowej, należy wybrać &gt;„język polski”, a potem zaznaczyć &gt; „Jestem wykonawcą”.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Wykonawca może skorzystać z narzędzia ESPD do wypełnienia JEDZ lub z wersji edytowalnej formularza załączonego do SWZ (załącznik nr 2 do SWZ).</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Po sporządzeniu Jednolitego Dokumentu należy podpisać kwalifikowanym podpisem elektronicznym w formacie pdf lub rozszerzeniu xlm, przez osobę lub osoby uprawnione do składania oświadczenia woli. Zaleca się podpisanie w formacie pdf.</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obsługi Elektronicznego narzędzia do wypełniania JEDZ/ESPD (eESPD) dostępna jest pod adresem internetowym </w:t>
      </w:r>
      <w:hyperlink r:id="rId14" w:history="1">
        <w:r w:rsidRPr="001D5140">
          <w:rPr>
            <w:rStyle w:val="Hipercze"/>
            <w:rFonts w:ascii="Arial" w:hAnsi="Arial" w:cs="Arial"/>
            <w:bCs/>
            <w:color w:val="auto"/>
            <w:sz w:val="22"/>
            <w:szCs w:val="22"/>
          </w:rPr>
          <w:t>https://www.uzp.gov.pl/baza-wiedzy/prawo-zamowien-publicznych-regulacje/prawo-krajowe/jednolity-europejski-dokument-zamowienia/elektroniczne-narzedzie-do-wypelniania-jedzespd</w:t>
        </w:r>
      </w:hyperlink>
      <w:r w:rsidRPr="001D5140">
        <w:rPr>
          <w:rFonts w:ascii="Arial" w:hAnsi="Arial" w:cs="Arial"/>
          <w:bCs/>
          <w:sz w:val="22"/>
          <w:szCs w:val="22"/>
        </w:rPr>
        <w:t xml:space="preserve">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wypełniania JEDZ jest dostępna do pobrania pod adresem internetowym: </w:t>
      </w:r>
      <w:hyperlink r:id="rId15" w:history="1">
        <w:r w:rsidR="001D5140" w:rsidRPr="00555C86">
          <w:rPr>
            <w:rStyle w:val="Hipercze"/>
            <w:rFonts w:ascii="Arial" w:hAnsi="Arial" w:cs="Arial"/>
            <w:bCs/>
            <w:sz w:val="22"/>
            <w:szCs w:val="22"/>
          </w:rPr>
          <w:t>https://www.uzp.gov.pl/__data/assets/pdf_file/0026/53468/Jednolity-Europejski-Dokument-Zamowienia-instrukcja-2022.pdf</w:t>
        </w:r>
      </w:hyperlink>
    </w:p>
    <w:p w:rsidR="00E325D3" w:rsidRPr="001D5140" w:rsidRDefault="00E325D3" w:rsidP="001D5140">
      <w:pPr>
        <w:spacing w:line="271" w:lineRule="auto"/>
        <w:ind w:left="284"/>
        <w:contextualSpacing/>
        <w:jc w:val="both"/>
        <w:rPr>
          <w:rFonts w:ascii="Arial" w:hAnsi="Arial" w:cs="Arial"/>
          <w:sz w:val="22"/>
          <w:szCs w:val="22"/>
        </w:rPr>
      </w:pPr>
      <w:r w:rsidRPr="001D5140">
        <w:rPr>
          <w:rFonts w:ascii="Arial" w:hAnsi="Arial" w:cs="Arial"/>
          <w:sz w:val="22"/>
          <w:szCs w:val="22"/>
        </w:rPr>
        <w:t xml:space="preserve">Wykonawca może wykorzystać jednolity dokument złożony w odrębnym postępowaniu </w:t>
      </w:r>
      <w:r w:rsidRPr="001D5140">
        <w:rPr>
          <w:rFonts w:ascii="Arial" w:hAnsi="Arial" w:cs="Arial"/>
          <w:sz w:val="22"/>
          <w:szCs w:val="22"/>
        </w:rPr>
        <w:br/>
        <w:t>o udzielenie zamówienia, jeżeli potwierdzi, że informacje w nim zawarte pozostają prawidłowe.</w:t>
      </w:r>
    </w:p>
    <w:p w:rsidR="00ED40C9" w:rsidRPr="00EC7A2C" w:rsidRDefault="00ED40C9" w:rsidP="00E22675">
      <w:pPr>
        <w:numPr>
          <w:ilvl w:val="0"/>
          <w:numId w:val="36"/>
        </w:numPr>
        <w:spacing w:line="271" w:lineRule="auto"/>
        <w:ind w:left="284" w:hanging="284"/>
        <w:contextualSpacing/>
        <w:jc w:val="both"/>
        <w:rPr>
          <w:rFonts w:ascii="Arial" w:hAnsi="Arial" w:cs="Arial"/>
          <w:sz w:val="22"/>
          <w:szCs w:val="22"/>
        </w:rPr>
      </w:pPr>
      <w:r w:rsidRPr="00EC7A2C">
        <w:rPr>
          <w:rFonts w:ascii="Arial" w:hAnsi="Arial" w:cs="Arial"/>
          <w:sz w:val="22"/>
          <w:szCs w:val="22"/>
        </w:rPr>
        <w:t>Jeżeli wobec wykonawcy, o którym mowa w pkt 1, zachodzą podstawy wykluczenia, wykonawca ten nie spełnia warunków udziału w postępowaniu, nie składa podmiotowych środków dowodowych lub oświadczenia, o którym mowa w art. 125 ust. 1</w:t>
      </w:r>
      <w:r w:rsidR="00DC0D2C">
        <w:rPr>
          <w:rFonts w:ascii="Arial" w:hAnsi="Arial" w:cs="Arial"/>
          <w:sz w:val="22"/>
          <w:szCs w:val="22"/>
        </w:rPr>
        <w:t xml:space="preserve"> ustawy Pzp</w:t>
      </w:r>
      <w:r w:rsidRPr="00EC7A2C">
        <w:rPr>
          <w:rFonts w:ascii="Arial" w:hAnsi="Arial" w:cs="Arial"/>
          <w:sz w:val="22"/>
          <w:szCs w:val="22"/>
        </w:rPr>
        <w:t>, potwierdzających brak podstaw wykluczenia lu</w:t>
      </w:r>
      <w:r w:rsidR="00FB3BD9">
        <w:rPr>
          <w:rFonts w:ascii="Arial" w:hAnsi="Arial" w:cs="Arial"/>
          <w:sz w:val="22"/>
          <w:szCs w:val="22"/>
        </w:rPr>
        <w:t>b spełnianie warunków udziału w </w:t>
      </w:r>
      <w:r w:rsidRPr="00EC7A2C">
        <w:rPr>
          <w:rFonts w:ascii="Arial" w:hAnsi="Arial" w:cs="Arial"/>
          <w:sz w:val="22"/>
          <w:szCs w:val="22"/>
        </w:rPr>
        <w:t>postępowaniu, zamawiający dokonuje ponownego badania i oceny ofert pozostałych wykonawców, a następnie dokonuje kwalifikacji podmiotowej wykonawcy, którego ofer</w:t>
      </w:r>
      <w:r w:rsidR="000E53C3">
        <w:rPr>
          <w:rFonts w:ascii="Arial" w:hAnsi="Arial" w:cs="Arial"/>
          <w:sz w:val="22"/>
          <w:szCs w:val="22"/>
        </w:rPr>
        <w:t>ta została najwyżej oceniona, w </w:t>
      </w:r>
      <w:r w:rsidRPr="00EC7A2C">
        <w:rPr>
          <w:rFonts w:ascii="Arial" w:hAnsi="Arial" w:cs="Arial"/>
          <w:sz w:val="22"/>
          <w:szCs w:val="22"/>
        </w:rPr>
        <w:t>zakresie braku podstaw wykluczenia oraz spełniania warunków udziału w postępowaniu.</w:t>
      </w:r>
    </w:p>
    <w:p w:rsidR="00ED40C9" w:rsidRPr="009B3541" w:rsidRDefault="00ED40C9" w:rsidP="00E22675">
      <w:pPr>
        <w:numPr>
          <w:ilvl w:val="0"/>
          <w:numId w:val="36"/>
        </w:numPr>
        <w:spacing w:line="271" w:lineRule="auto"/>
        <w:ind w:left="284" w:hanging="284"/>
        <w:contextualSpacing/>
        <w:jc w:val="both"/>
        <w:rPr>
          <w:rFonts w:ascii="Arial" w:hAnsi="Arial" w:cs="Arial"/>
          <w:sz w:val="22"/>
          <w:szCs w:val="22"/>
        </w:rPr>
      </w:pPr>
      <w:r w:rsidRPr="009B3541">
        <w:rPr>
          <w:rFonts w:ascii="Arial" w:hAnsi="Arial" w:cs="Arial"/>
          <w:sz w:val="22"/>
          <w:szCs w:val="22"/>
        </w:rPr>
        <w:t>Zamawiający kontynuuje procedurę ponownego badania i oceny ofert, o której mo</w:t>
      </w:r>
      <w:r w:rsidR="001F30A4">
        <w:rPr>
          <w:rFonts w:ascii="Arial" w:hAnsi="Arial" w:cs="Arial"/>
          <w:sz w:val="22"/>
          <w:szCs w:val="22"/>
        </w:rPr>
        <w:t xml:space="preserve">wa </w:t>
      </w:r>
      <w:r w:rsidR="001F30A4">
        <w:rPr>
          <w:rFonts w:ascii="Arial" w:hAnsi="Arial" w:cs="Arial"/>
          <w:sz w:val="22"/>
          <w:szCs w:val="22"/>
        </w:rPr>
        <w:br/>
        <w:t>w pkt 2</w:t>
      </w:r>
      <w:r w:rsidRPr="009B3541">
        <w:rPr>
          <w:rFonts w:ascii="Arial" w:hAnsi="Arial" w:cs="Arial"/>
          <w:sz w:val="22"/>
          <w:szCs w:val="22"/>
        </w:rPr>
        <w:t>, w odniesieniu do ofert wykonawców pozostałych w postępowaniu, a następnie dokonuje kwalifikacji podmiotowej wykonawcy, którego ofer</w:t>
      </w:r>
      <w:r w:rsidR="000E53C3">
        <w:rPr>
          <w:rFonts w:ascii="Arial" w:hAnsi="Arial" w:cs="Arial"/>
          <w:sz w:val="22"/>
          <w:szCs w:val="22"/>
        </w:rPr>
        <w:t>ta została najwyżej oceniona, w </w:t>
      </w:r>
      <w:r w:rsidRPr="009B3541">
        <w:rPr>
          <w:rFonts w:ascii="Arial" w:hAnsi="Arial" w:cs="Arial"/>
          <w:sz w:val="22"/>
          <w:szCs w:val="22"/>
        </w:rPr>
        <w:t xml:space="preserve">zakresie braku podstaw wykluczenia oraz spełniania warunków udziału </w:t>
      </w:r>
      <w:r w:rsidRPr="009B3541">
        <w:rPr>
          <w:rFonts w:ascii="Arial" w:hAnsi="Arial" w:cs="Arial"/>
          <w:sz w:val="22"/>
          <w:szCs w:val="22"/>
        </w:rPr>
        <w:br/>
        <w:t>w postępowaniu, do momentu wyboru najkorzystniejszej oferty albo unieważnienia postępowania o udzielenie zamówienia.</w:t>
      </w:r>
    </w:p>
    <w:p w:rsidR="00ED40C9" w:rsidRPr="00A71F3C" w:rsidRDefault="00ED40C9" w:rsidP="00E22675">
      <w:pPr>
        <w:numPr>
          <w:ilvl w:val="0"/>
          <w:numId w:val="36"/>
        </w:numPr>
        <w:spacing w:line="271" w:lineRule="auto"/>
        <w:ind w:left="284" w:hanging="284"/>
        <w:contextualSpacing/>
        <w:jc w:val="both"/>
        <w:rPr>
          <w:rFonts w:ascii="Arial" w:hAnsi="Arial" w:cs="Arial"/>
          <w:b/>
          <w:sz w:val="22"/>
          <w:szCs w:val="22"/>
        </w:rPr>
      </w:pPr>
      <w:r w:rsidRPr="00A71F3C">
        <w:rPr>
          <w:rFonts w:ascii="Arial" w:hAnsi="Arial" w:cs="Arial"/>
          <w:b/>
          <w:sz w:val="22"/>
          <w:szCs w:val="22"/>
        </w:rPr>
        <w:lastRenderedPageBreak/>
        <w:t>W przypadku wspólnego ubiegania się o zamówienie przez wykonawców, dokumenty</w:t>
      </w:r>
      <w:r w:rsidR="00C4261E" w:rsidRPr="00C4261E">
        <w:t xml:space="preserve"> </w:t>
      </w:r>
      <w:r w:rsidR="00C4261E">
        <w:rPr>
          <w:rFonts w:ascii="Arial" w:hAnsi="Arial" w:cs="Arial"/>
          <w:b/>
          <w:sz w:val="22"/>
          <w:szCs w:val="22"/>
        </w:rPr>
        <w:t>n</w:t>
      </w:r>
      <w:r w:rsidR="00C4261E" w:rsidRPr="00C4261E">
        <w:rPr>
          <w:rFonts w:ascii="Arial" w:hAnsi="Arial" w:cs="Arial"/>
          <w:b/>
          <w:sz w:val="22"/>
          <w:szCs w:val="22"/>
        </w:rPr>
        <w:t>a potwierdzenie braku podstaw wykluczenia</w:t>
      </w:r>
      <w:r w:rsidR="000E53C3">
        <w:rPr>
          <w:rFonts w:ascii="Arial" w:hAnsi="Arial" w:cs="Arial"/>
          <w:b/>
          <w:sz w:val="22"/>
          <w:szCs w:val="22"/>
        </w:rPr>
        <w:t xml:space="preserve"> w </w:t>
      </w:r>
      <w:r w:rsidR="00C4261E">
        <w:rPr>
          <w:rFonts w:ascii="Arial" w:hAnsi="Arial" w:cs="Arial"/>
          <w:b/>
          <w:sz w:val="22"/>
          <w:szCs w:val="22"/>
        </w:rPr>
        <w:t>pkt. 2.1</w:t>
      </w:r>
      <w:r w:rsidR="000E53C3">
        <w:rPr>
          <w:rFonts w:ascii="Arial" w:hAnsi="Arial" w:cs="Arial"/>
          <w:b/>
          <w:sz w:val="22"/>
          <w:szCs w:val="22"/>
        </w:rPr>
        <w:t>, składa każdy z </w:t>
      </w:r>
      <w:r w:rsidRPr="00A71F3C">
        <w:rPr>
          <w:rFonts w:ascii="Arial" w:hAnsi="Arial" w:cs="Arial"/>
          <w:b/>
          <w:sz w:val="22"/>
          <w:szCs w:val="22"/>
        </w:rPr>
        <w:t xml:space="preserve">wykonawców. </w:t>
      </w:r>
    </w:p>
    <w:p w:rsidR="00ED40C9" w:rsidRPr="00041E8E" w:rsidRDefault="00ED40C9" w:rsidP="00E22675">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wykonawca ma siedzibę lub miejsce zamieszkania poza granicami Rzeczypospolitej Polskiej, zamiast informacji z Krajowego Rejestru Karnego, o której mowa w </w:t>
      </w:r>
      <w:r w:rsidRPr="00D578E1">
        <w:rPr>
          <w:rFonts w:ascii="Arial" w:hAnsi="Arial" w:cs="Arial"/>
          <w:sz w:val="22"/>
          <w:szCs w:val="22"/>
        </w:rPr>
        <w:t xml:space="preserve">pkt 2.1 – </w:t>
      </w:r>
      <w:r w:rsidRPr="00041E8E">
        <w:rPr>
          <w:rFonts w:ascii="Arial" w:hAnsi="Arial" w:cs="Arial"/>
          <w:sz w:val="22"/>
          <w:szCs w:val="22"/>
        </w:rPr>
        <w:t>składa informację z odpowiedniego rejestru, t</w:t>
      </w:r>
      <w:r w:rsidR="000F0E4D">
        <w:rPr>
          <w:rFonts w:ascii="Arial" w:hAnsi="Arial" w:cs="Arial"/>
          <w:sz w:val="22"/>
          <w:szCs w:val="22"/>
        </w:rPr>
        <w:t>akiego jak rejestr sądowy albo</w:t>
      </w:r>
      <w:r w:rsidRPr="00041E8E">
        <w:rPr>
          <w:rFonts w:ascii="Arial" w:hAnsi="Arial" w:cs="Arial"/>
          <w:sz w:val="22"/>
          <w:szCs w:val="22"/>
        </w:rPr>
        <w:t xml:space="preserve"> w przypadku braku takiego rejestru, inny równoważny dokument wydany przez właściwy organ sądowy lub administracyjny kraju, w którym wykonawca ma siedzibę lub miejsce zamieszkania, w</w:t>
      </w:r>
      <w:r w:rsidR="00FB3BD9">
        <w:rPr>
          <w:rFonts w:ascii="Arial" w:hAnsi="Arial" w:cs="Arial"/>
          <w:sz w:val="22"/>
          <w:szCs w:val="22"/>
        </w:rPr>
        <w:t> </w:t>
      </w:r>
      <w:r w:rsidRPr="00041E8E">
        <w:rPr>
          <w:rFonts w:ascii="Arial" w:hAnsi="Arial" w:cs="Arial"/>
          <w:sz w:val="22"/>
          <w:szCs w:val="22"/>
        </w:rPr>
        <w:t>z</w:t>
      </w:r>
      <w:r>
        <w:rPr>
          <w:rFonts w:ascii="Arial" w:hAnsi="Arial" w:cs="Arial"/>
          <w:sz w:val="22"/>
          <w:szCs w:val="22"/>
        </w:rPr>
        <w:t xml:space="preserve">akresie, o którym mowa </w:t>
      </w:r>
      <w:r w:rsidRPr="00D578E1">
        <w:rPr>
          <w:rFonts w:ascii="Arial" w:hAnsi="Arial" w:cs="Arial"/>
          <w:sz w:val="22"/>
          <w:szCs w:val="22"/>
        </w:rPr>
        <w:t xml:space="preserve">w pkt 2.1 - wystawione </w:t>
      </w:r>
      <w:r w:rsidRPr="00041E8E">
        <w:rPr>
          <w:rFonts w:ascii="Arial" w:hAnsi="Arial" w:cs="Arial"/>
          <w:sz w:val="22"/>
          <w:szCs w:val="22"/>
        </w:rPr>
        <w:t>nie wcześniej niż 6 miesięcy przed jego złożeniem.</w:t>
      </w:r>
    </w:p>
    <w:p w:rsidR="00E60771" w:rsidRPr="007E590C" w:rsidRDefault="00ED40C9" w:rsidP="007E590C">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 kraju, w którym wykonawca ma siedzibę lub miejsce zamieszkania, nie wydaje się dokumentów, o których mowa w </w:t>
      </w:r>
      <w:r w:rsidRPr="00D578E1">
        <w:rPr>
          <w:rFonts w:ascii="Arial" w:hAnsi="Arial" w:cs="Arial"/>
          <w:sz w:val="22"/>
          <w:szCs w:val="22"/>
        </w:rPr>
        <w:t xml:space="preserve">pkt 2.1, </w:t>
      </w:r>
      <w:r w:rsidRPr="00041E8E">
        <w:rPr>
          <w:rFonts w:ascii="Arial" w:hAnsi="Arial" w:cs="Arial"/>
          <w:sz w:val="22"/>
          <w:szCs w:val="22"/>
        </w:rPr>
        <w:t>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 nie wcześniej niż 6 miesięcy przed jego złożeniem.</w:t>
      </w:r>
    </w:p>
    <w:p w:rsidR="00E60771" w:rsidRPr="002E2154" w:rsidRDefault="00E60771" w:rsidP="004D0C31">
      <w:pPr>
        <w:pStyle w:val="Akapitzlist"/>
        <w:spacing w:line="271" w:lineRule="auto"/>
        <w:ind w:left="284"/>
        <w:jc w:val="both"/>
        <w:rPr>
          <w:rFonts w:ascii="Arial" w:hAnsi="Arial" w:cs="Arial"/>
          <w:sz w:val="22"/>
          <w:szCs w:val="22"/>
        </w:rPr>
      </w:pPr>
    </w:p>
    <w:p w:rsidR="00ED40C9" w:rsidRPr="00041E8E" w:rsidRDefault="00ED40C9" w:rsidP="009430A0">
      <w:pPr>
        <w:pStyle w:val="Tytu"/>
        <w:spacing w:line="271" w:lineRule="auto"/>
        <w:ind w:left="1276" w:hanging="1276"/>
        <w:rPr>
          <w:rFonts w:ascii="Arial" w:hAnsi="Arial" w:cs="Arial"/>
          <w:b/>
          <w:sz w:val="22"/>
          <w:szCs w:val="22"/>
        </w:rPr>
      </w:pPr>
      <w:r w:rsidRPr="00041E8E">
        <w:rPr>
          <w:rFonts w:ascii="Arial" w:hAnsi="Arial" w:cs="Arial"/>
          <w:b/>
          <w:sz w:val="22"/>
          <w:szCs w:val="22"/>
        </w:rPr>
        <w:t xml:space="preserve">Rozdział X. Informacje o środkach komunikacji elektronicznej, przy użyciu których zamawiający będzie komunikował się z </w:t>
      </w:r>
      <w:r w:rsidR="009D6705">
        <w:rPr>
          <w:rFonts w:ascii="Arial" w:hAnsi="Arial" w:cs="Arial"/>
          <w:b/>
          <w:sz w:val="22"/>
          <w:szCs w:val="22"/>
        </w:rPr>
        <w:t>W</w:t>
      </w:r>
      <w:r w:rsidRPr="00041E8E">
        <w:rPr>
          <w:rFonts w:ascii="Arial" w:hAnsi="Arial" w:cs="Arial"/>
          <w:b/>
          <w:sz w:val="22"/>
          <w:szCs w:val="22"/>
        </w:rPr>
        <w:t>ykonawcami, oraz informacje o wymaganiach technicznych i organizacyjnych sporządzania, wysyłania i odbierania korespondencji elektronicznej</w:t>
      </w:r>
    </w:p>
    <w:p w:rsidR="00323EAB" w:rsidRDefault="00323EAB" w:rsidP="00323EAB">
      <w:pPr>
        <w:pBdr>
          <w:top w:val="nil"/>
          <w:left w:val="nil"/>
          <w:bottom w:val="nil"/>
          <w:right w:val="nil"/>
          <w:between w:val="nil"/>
        </w:pBdr>
        <w:spacing w:line="276" w:lineRule="auto"/>
        <w:ind w:left="360"/>
        <w:jc w:val="both"/>
        <w:rPr>
          <w:rFonts w:ascii="Arial" w:hAnsi="Arial" w:cs="Arial"/>
          <w:sz w:val="22"/>
          <w:szCs w:val="22"/>
        </w:rPr>
      </w:pPr>
    </w:p>
    <w:p w:rsidR="00871EEE" w:rsidRPr="00871EEE" w:rsidRDefault="00871EEE" w:rsidP="00E22675">
      <w:pPr>
        <w:pStyle w:val="Akapitzlist"/>
        <w:numPr>
          <w:ilvl w:val="6"/>
          <w:numId w:val="27"/>
        </w:numPr>
        <w:spacing w:line="259" w:lineRule="auto"/>
        <w:ind w:left="284" w:hanging="284"/>
        <w:jc w:val="both"/>
        <w:rPr>
          <w:rFonts w:ascii="Arial" w:hAnsi="Arial" w:cs="Arial"/>
          <w:sz w:val="22"/>
          <w:szCs w:val="22"/>
        </w:rPr>
      </w:pPr>
      <w:r w:rsidRPr="00871EEE">
        <w:rPr>
          <w:rFonts w:ascii="Arial" w:hAnsi="Arial" w:cs="Arial"/>
          <w:sz w:val="22"/>
          <w:szCs w:val="22"/>
        </w:rPr>
        <w:t xml:space="preserve">W postępowaniu o udzielenie zamówienia komunikacja pomiędzy Zamawiającym,  </w:t>
      </w:r>
      <w:r w:rsidRPr="00871EEE">
        <w:rPr>
          <w:rFonts w:ascii="Arial" w:hAnsi="Arial" w:cs="Arial"/>
          <w:sz w:val="22"/>
          <w:szCs w:val="22"/>
        </w:rPr>
        <w:br/>
        <w:t xml:space="preserve">a Wykonawcami w szczególności składanie oświadczeń, wniosków, zawiadomień oraz przekazywanie informacji,  odbywa się elektronicznie za pośrednictwem systemu platformazakupowa.pl, przy czym ofertę wraz z załącznikami należy złożyć za pośrednictwem „Formularza składania oferty” dostępnego na www.platformazakupowa.pl w miejscu publikacji ogłoszenia o zamówieniu i SWZ, natomiast: </w:t>
      </w:r>
    </w:p>
    <w:p w:rsidR="00871EEE" w:rsidRPr="00871EEE" w:rsidRDefault="00871EEE" w:rsidP="00871EEE">
      <w:pPr>
        <w:spacing w:line="259" w:lineRule="auto"/>
        <w:ind w:left="709"/>
        <w:contextualSpacing/>
        <w:jc w:val="both"/>
        <w:rPr>
          <w:rFonts w:ascii="Arial" w:hAnsi="Arial" w:cs="Arial"/>
          <w:sz w:val="22"/>
          <w:szCs w:val="22"/>
        </w:rPr>
      </w:pPr>
      <w:r w:rsidRPr="00871EEE">
        <w:rPr>
          <w:rFonts w:ascii="Arial" w:hAnsi="Arial" w:cs="Arial"/>
          <w:sz w:val="22"/>
          <w:szCs w:val="22"/>
        </w:rPr>
        <w:t>- przesyłanie Zamawiającemu pytań do treści SWZ;</w:t>
      </w:r>
    </w:p>
    <w:p w:rsidR="00871EEE" w:rsidRPr="00871EEE" w:rsidRDefault="00871EEE" w:rsidP="00871EEE">
      <w:pPr>
        <w:spacing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podmiotowych środków dowodowych;</w:t>
      </w:r>
    </w:p>
    <w:p w:rsidR="00871EEE" w:rsidRPr="00871EEE" w:rsidRDefault="00871EEE" w:rsidP="00871EEE">
      <w:pPr>
        <w:tabs>
          <w:tab w:val="right" w:pos="142"/>
          <w:tab w:val="left" w:pos="284"/>
        </w:tabs>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/poprawienia/uzupełnienia oświadczenia, o którym mowa w art. 125 ust. 1</w:t>
      </w:r>
      <w:r w:rsidR="00F61DE8">
        <w:rPr>
          <w:rFonts w:ascii="Arial" w:hAnsi="Arial" w:cs="Arial"/>
          <w:sz w:val="22"/>
          <w:szCs w:val="22"/>
        </w:rPr>
        <w:t xml:space="preserve"> ustawy PZP</w:t>
      </w:r>
      <w:r w:rsidRPr="00871EEE">
        <w:rPr>
          <w:rFonts w:ascii="Arial" w:hAnsi="Arial" w:cs="Arial"/>
          <w:sz w:val="22"/>
          <w:szCs w:val="22"/>
        </w:rPr>
        <w:t>, podmiotowych środków dowodowych,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dotyczących treści oświadczenia, o którym mowa w art. 125 ust. 1</w:t>
      </w:r>
      <w:r w:rsidR="00D94BD3">
        <w:rPr>
          <w:rFonts w:ascii="Arial" w:hAnsi="Arial" w:cs="Arial"/>
          <w:sz w:val="22"/>
          <w:szCs w:val="22"/>
        </w:rPr>
        <w:t xml:space="preserve"> ustawy PZP</w:t>
      </w:r>
      <w:r w:rsidRPr="00871EEE">
        <w:rPr>
          <w:rFonts w:ascii="Arial" w:hAnsi="Arial" w:cs="Arial"/>
          <w:sz w:val="22"/>
          <w:szCs w:val="22"/>
        </w:rPr>
        <w:t xml:space="preserve"> lub złożonych podmiotowych środków dowodowych lub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 treści przedmiotowych środków dowodowych;</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przesłanie odpowiedzi na inne wezwania Zamawiającego wynikające z ustawy - Prawo zamówień publicznych;</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przesyłanie wniosków, informacji, oświadczeń Wykonawcy;</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xml:space="preserve">- przesyłanie odwołania/inne </w:t>
      </w:r>
    </w:p>
    <w:p w:rsidR="00871EEE" w:rsidRPr="00871EEE" w:rsidRDefault="00871EEE" w:rsidP="00871EEE">
      <w:pPr>
        <w:spacing w:after="160" w:line="259" w:lineRule="auto"/>
        <w:ind w:left="426" w:hanging="284"/>
        <w:contextualSpacing/>
        <w:jc w:val="both"/>
        <w:rPr>
          <w:rFonts w:ascii="Arial" w:hAnsi="Arial" w:cs="Arial"/>
          <w:sz w:val="22"/>
          <w:szCs w:val="22"/>
        </w:rPr>
      </w:pPr>
      <w:r w:rsidRPr="00871EEE">
        <w:rPr>
          <w:rFonts w:ascii="Arial" w:hAnsi="Arial" w:cs="Arial"/>
          <w:sz w:val="22"/>
          <w:szCs w:val="22"/>
        </w:rPr>
        <w:t xml:space="preserve">  odbywa się za pomocą formularza „Wyślij wiadomość”.</w:t>
      </w:r>
    </w:p>
    <w:p w:rsidR="00871EEE" w:rsidRPr="00871EEE" w:rsidRDefault="00871EEE" w:rsidP="00871EEE">
      <w:pPr>
        <w:numPr>
          <w:ilvl w:val="0"/>
          <w:numId w:val="7"/>
        </w:numPr>
        <w:spacing w:after="160" w:line="259" w:lineRule="auto"/>
        <w:contextualSpacing/>
        <w:jc w:val="both"/>
        <w:rPr>
          <w:rFonts w:ascii="Arial" w:hAnsi="Arial" w:cs="Arial"/>
          <w:sz w:val="22"/>
          <w:szCs w:val="22"/>
        </w:rPr>
      </w:pPr>
      <w:r w:rsidRPr="00871EEE">
        <w:rPr>
          <w:rFonts w:ascii="Arial" w:hAnsi="Arial" w:cs="Arial"/>
          <w:sz w:val="22"/>
          <w:szCs w:val="22"/>
        </w:rPr>
        <w:lastRenderedPageBreak/>
        <w:t>Wykonawca może zwrócić się do Zamawiającego o wyjaśnienie treści SWZ.</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3. Zamawiający jest obowiązany udzielić wyjaśnień niezwłocznie, jednak nie później niż na </w:t>
      </w:r>
      <w:r w:rsidRPr="00871EEE">
        <w:rPr>
          <w:rFonts w:ascii="Arial" w:hAnsi="Arial" w:cs="Arial"/>
          <w:sz w:val="22"/>
          <w:szCs w:val="22"/>
        </w:rPr>
        <w:br/>
        <w:t>6 dni przed upływem terminu składania ofert, pod warunkiem że wniosek o wyjaśnienie treści SWZ wpłynął do Zamawiającego nie później niż na odpowiednio 14 dni przed upływem terminu składania ofert.</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4.</w:t>
      </w:r>
      <w:r w:rsidRPr="00871EEE">
        <w:rPr>
          <w:rFonts w:ascii="Arial" w:hAnsi="Arial" w:cs="Arial"/>
          <w:sz w:val="22"/>
          <w:szCs w:val="22"/>
        </w:rPr>
        <w:tab/>
        <w:t xml:space="preserve">W sytuacjach awaryjnych np. w przypadku awarii platformazakupowa.pl, Zamawiający może również komunikować się z Wykonawcami za pomocą poczty elektronicznej: </w:t>
      </w:r>
      <w:hyperlink r:id="rId16" w:history="1">
        <w:r w:rsidRPr="00871EEE">
          <w:rPr>
            <w:rFonts w:ascii="Arial" w:hAnsi="Arial" w:cs="Arial"/>
          </w:rPr>
          <w:t>31blt.przetargi@ron.mil.pl</w:t>
        </w:r>
      </w:hyperlink>
      <w:r w:rsidRPr="00871EEE">
        <w:rPr>
          <w:rFonts w:ascii="Arial" w:hAnsi="Arial" w:cs="Arial"/>
          <w:sz w:val="22"/>
          <w:szCs w:val="22"/>
        </w:rPr>
        <w:t xml:space="preserve"> (nie dotyczy składania i zmiany oferty).</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 xml:space="preserve">Link do postępowania dostępny jest na stronie podmiotowej Zamawiającego </w:t>
      </w:r>
      <w:hyperlink r:id="rId17" w:history="1">
        <w:r w:rsidRPr="00871EEE">
          <w:rPr>
            <w:rFonts w:ascii="Arial" w:hAnsi="Arial" w:cs="Arial"/>
          </w:rPr>
          <w:t>www.31blt.wp.mil.pl</w:t>
        </w:r>
      </w:hyperlink>
      <w:r w:rsidRPr="00871EEE">
        <w:rPr>
          <w:rFonts w:ascii="Arial" w:hAnsi="Arial" w:cs="Arial"/>
          <w:sz w:val="22"/>
          <w:szCs w:val="22"/>
        </w:rPr>
        <w:t xml:space="preserve"> w zakładce BIP – Ogłoszenia – Platforma zakupowa lub bezpośrednio poprzez dedykowany profil na stronie operatora </w:t>
      </w:r>
      <w:hyperlink r:id="rId18" w:history="1">
        <w:r w:rsidRPr="00871EEE">
          <w:rPr>
            <w:rFonts w:ascii="Arial" w:hAnsi="Arial" w:cs="Arial"/>
          </w:rPr>
          <w:t>https://platformazakupowa.pl/pn/31_blt</w:t>
        </w:r>
      </w:hyperlink>
      <w:r w:rsidRPr="00871EEE">
        <w:rPr>
          <w:rFonts w:ascii="Arial" w:hAnsi="Arial" w:cs="Arial"/>
          <w:sz w:val="22"/>
          <w:szCs w:val="22"/>
        </w:rPr>
        <w:t xml:space="preserve">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5.</w:t>
      </w:r>
      <w:r w:rsidRPr="00871EEE">
        <w:rPr>
          <w:rFonts w:ascii="Arial" w:hAnsi="Arial" w:cs="Arial"/>
          <w:sz w:val="22"/>
          <w:szCs w:val="22"/>
        </w:rPr>
        <w:tab/>
        <w:t xml:space="preserve">Wymagania techniczne i organizacyjne opisane zostały w Regulaminie platformazakupowa.pl, który jest dostępny na platformie zakupowej: </w:t>
      </w:r>
      <w:hyperlink r:id="rId19" w:history="1">
        <w:r w:rsidRPr="00871EEE">
          <w:rPr>
            <w:rFonts w:ascii="Arial" w:hAnsi="Arial" w:cs="Arial"/>
          </w:rPr>
          <w:t>https://platformazakupowa.pl/strona/1-regulamin</w:t>
        </w:r>
      </w:hyperlink>
      <w:r w:rsidRPr="00871EEE">
        <w:rPr>
          <w:rFonts w:ascii="Arial" w:hAnsi="Arial" w:cs="Arial"/>
          <w:sz w:val="22"/>
          <w:szCs w:val="22"/>
        </w:rPr>
        <w:t>. Wykonawca składający ofertę powinien jednorazowo wgrać wszystkie pliki. Nie należy wgrywać załączników pojedynczo. Maksymalna wielkość pojedynczego załączonego pliku - 150 MB. Dopuszczalna ilość plików – 10.</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6. Formaty plików wykorzystywanych przez wykonawców powinny być zgodne </w:t>
      </w:r>
      <w:r w:rsidRPr="00871EEE">
        <w:rPr>
          <w:rFonts w:ascii="Arial" w:hAnsi="Arial" w:cs="Arial"/>
          <w:sz w:val="22"/>
          <w:szCs w:val="22"/>
        </w:rPr>
        <w:br/>
        <w:t>z “rozporządzeni</w:t>
      </w:r>
      <w:r w:rsidR="000F2138">
        <w:rPr>
          <w:rFonts w:ascii="Arial" w:hAnsi="Arial" w:cs="Arial"/>
          <w:sz w:val="22"/>
          <w:szCs w:val="22"/>
        </w:rPr>
        <w:t>em</w:t>
      </w:r>
      <w:r w:rsidRPr="00871EEE">
        <w:rPr>
          <w:rFonts w:ascii="Arial" w:hAnsi="Arial" w:cs="Arial"/>
          <w:sz w:val="22"/>
          <w:szCs w:val="22"/>
        </w:rPr>
        <w:t xml:space="preserve"> Rady Ministrów </w:t>
      </w:r>
      <w:r w:rsidR="000F2138">
        <w:rPr>
          <w:rFonts w:ascii="Arial" w:hAnsi="Arial" w:cs="Arial"/>
          <w:sz w:val="22"/>
          <w:szCs w:val="22"/>
        </w:rPr>
        <w:t xml:space="preserve">z dnia 12 kwietnia 2012 r. </w:t>
      </w:r>
      <w:r w:rsidRPr="00871EEE">
        <w:rPr>
          <w:rFonts w:ascii="Arial" w:hAnsi="Arial" w:cs="Arial"/>
          <w:sz w:val="22"/>
          <w:szCs w:val="22"/>
        </w:rPr>
        <w:t>w sprawie Krajowych Ram Interoperacyjności, minimalnych wymagań dla rejestrów publicznych i wymiany informacji w postaci elektronicznej oraz minimalnych wymagań dla systemów teleinformatycznych”</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Zamawiający zaleca następujący format przesyłanych danych: .pdf, .doc, .xls, .jpg (.jpeg) ze szczególnym wskazaniem na .pdf oraz w celu ewentualnej kompresji danych, formaty .zip,.7Z. Wśród formatów powszechnych a NIE występujących w rozporządzeniu występują: .rar .gif .bmp .numbers .pages. Dokumenty złożone w takich plikach zostaną uznane za złożone nieskutecznie</w:t>
      </w:r>
      <w:r w:rsidR="00AD66AA">
        <w:rPr>
          <w:rFonts w:ascii="Arial" w:hAnsi="Arial" w:cs="Arial"/>
          <w:sz w:val="22"/>
          <w:szCs w:val="22"/>
        </w:rPr>
        <w:t>,</w:t>
      </w:r>
      <w:r w:rsidR="00AD66AA" w:rsidRPr="00AD66AA">
        <w:rPr>
          <w:rFonts w:asciiTheme="minorHAnsi" w:hAnsiTheme="minorHAnsi" w:cstheme="minorHAnsi"/>
        </w:rPr>
        <w:t xml:space="preserve"> </w:t>
      </w:r>
      <w:r w:rsidR="00AD66AA" w:rsidRPr="00AD66AA">
        <w:rPr>
          <w:rFonts w:ascii="Arial" w:hAnsi="Arial" w:cs="Arial"/>
          <w:sz w:val="22"/>
          <w:szCs w:val="22"/>
        </w:rPr>
        <w:t>jeżeli nie będzie możliwości ich odczytania przez ogólnodostępne oprogramowania</w:t>
      </w:r>
      <w:r w:rsidRPr="00871EEE">
        <w:rPr>
          <w:rFonts w:ascii="Arial" w:hAnsi="Arial" w:cs="Arial"/>
          <w:sz w:val="22"/>
          <w:szCs w:val="22"/>
        </w:rPr>
        <w:t>.</w:t>
      </w:r>
      <w:r w:rsidRPr="00871EEE">
        <w:rPr>
          <w:rFonts w:ascii="Arial" w:hAnsi="Arial" w:cs="Arial"/>
          <w:sz w:val="22"/>
          <w:szCs w:val="22"/>
        </w:rPr>
        <w:c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     Pliki w innych formatach niż PDF zaleca się opatrzyć zewnętrznym podpisem XAdES. Wykonawca powinien pamiętać, aby plik z podpisem przekazywać łącznie z dokumentem podpisywanym.</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7.</w:t>
      </w:r>
      <w:r w:rsidRPr="00871EEE">
        <w:rPr>
          <w:rFonts w:ascii="Arial" w:hAnsi="Arial" w:cs="Arial"/>
          <w:sz w:val="22"/>
          <w:szCs w:val="22"/>
        </w:rPr>
        <w:tab/>
        <w:t>Przy dużych plikach kluczowe jest łącze internetowe i dostępna przepustowość łącza po stronie serwera platformazakupowa.pl oraz użytkownika.</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8.</w:t>
      </w:r>
      <w:r w:rsidRPr="00871EEE">
        <w:rPr>
          <w:rFonts w:ascii="Arial" w:hAnsi="Arial" w:cs="Arial"/>
          <w:sz w:val="22"/>
          <w:szCs w:val="22"/>
        </w:rPr>
        <w:tab/>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9.</w:t>
      </w:r>
      <w:r w:rsidRPr="00871EEE">
        <w:rPr>
          <w:rFonts w:ascii="Arial" w:hAnsi="Arial" w:cs="Arial"/>
          <w:sz w:val="22"/>
          <w:szCs w:val="22"/>
        </w:rPr>
        <w:tab/>
        <w:t xml:space="preserve">Podczas podpisywania plików zaleca się stosowanie algorytmu skrótu SHA2 zamiast SHA1.  </w:t>
      </w:r>
    </w:p>
    <w:p w:rsidR="00871EEE" w:rsidRPr="00871EEE" w:rsidRDefault="00871EEE" w:rsidP="00871EEE">
      <w:pPr>
        <w:spacing w:after="160" w:line="259" w:lineRule="auto"/>
        <w:contextualSpacing/>
        <w:jc w:val="both"/>
        <w:rPr>
          <w:rFonts w:ascii="Arial" w:hAnsi="Arial" w:cs="Arial"/>
          <w:sz w:val="22"/>
          <w:szCs w:val="22"/>
        </w:rPr>
      </w:pPr>
      <w:r w:rsidRPr="00871EEE">
        <w:rPr>
          <w:rFonts w:ascii="Arial" w:hAnsi="Arial" w:cs="Arial"/>
          <w:sz w:val="22"/>
          <w:szCs w:val="22"/>
        </w:rPr>
        <w:t xml:space="preserve">10. Jeśli Wykonawca pakuje dokumenty np. w plik ZIP zalecamy wcześniejsze podpisanie </w:t>
      </w:r>
      <w:r w:rsidRPr="00871EEE">
        <w:rPr>
          <w:rFonts w:ascii="Arial" w:hAnsi="Arial" w:cs="Arial"/>
          <w:sz w:val="22"/>
          <w:szCs w:val="22"/>
        </w:rPr>
        <w:br/>
        <w:t xml:space="preserve">     każdego ze skompresowanych plików.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11. Zamawiający rekomenduje wykorzystanie podpisu z kwalifikowanym znacznikiem czasu.</w:t>
      </w:r>
    </w:p>
    <w:p w:rsid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12.Zamawiający zaleca aby nie wprowadzać jakichkolwiek zmian w plikach po podpisaniu ich podpisem kwalifikowanym. Może to skutkować naruszeniem integralności plików co równoważne będzie z koniecznością odrzucenia oferty w postępowaniu.</w:t>
      </w:r>
    </w:p>
    <w:p w:rsidR="00B30948" w:rsidRDefault="00B30948" w:rsidP="00871EEE">
      <w:pPr>
        <w:spacing w:after="160" w:line="259" w:lineRule="auto"/>
        <w:ind w:left="284" w:hanging="284"/>
        <w:contextualSpacing/>
        <w:jc w:val="both"/>
        <w:rPr>
          <w:rFonts w:ascii="Arial" w:hAnsi="Arial" w:cs="Arial"/>
          <w:sz w:val="22"/>
          <w:szCs w:val="22"/>
        </w:rPr>
      </w:pPr>
    </w:p>
    <w:p w:rsidR="00B30948" w:rsidRDefault="00B30948" w:rsidP="00871EEE">
      <w:pPr>
        <w:spacing w:after="160" w:line="259" w:lineRule="auto"/>
        <w:ind w:left="284" w:hanging="284"/>
        <w:contextualSpacing/>
        <w:jc w:val="both"/>
        <w:rPr>
          <w:rFonts w:ascii="Arial" w:hAnsi="Arial" w:cs="Arial"/>
          <w:sz w:val="22"/>
          <w:szCs w:val="22"/>
        </w:rPr>
      </w:pPr>
    </w:p>
    <w:p w:rsidR="00B30948" w:rsidRPr="00871EEE" w:rsidRDefault="00B30948" w:rsidP="00871EEE">
      <w:pPr>
        <w:spacing w:after="160" w:line="259" w:lineRule="auto"/>
        <w:ind w:left="284" w:hanging="284"/>
        <w:contextualSpacing/>
        <w:jc w:val="both"/>
        <w:rPr>
          <w:rFonts w:ascii="Arial" w:hAnsi="Arial" w:cs="Arial"/>
          <w:sz w:val="22"/>
          <w:szCs w:val="22"/>
        </w:rPr>
      </w:pPr>
    </w:p>
    <w:p w:rsidR="00ED40C9" w:rsidRPr="00041E8E" w:rsidRDefault="00FB3BD9" w:rsidP="009430A0">
      <w:pPr>
        <w:pStyle w:val="Tytu"/>
        <w:tabs>
          <w:tab w:val="left" w:pos="1418"/>
        </w:tabs>
        <w:spacing w:line="271" w:lineRule="auto"/>
        <w:ind w:left="1418" w:hanging="1418"/>
        <w:rPr>
          <w:rFonts w:ascii="Arial" w:hAnsi="Arial" w:cs="Arial"/>
          <w:b/>
          <w:sz w:val="22"/>
          <w:szCs w:val="22"/>
        </w:rPr>
      </w:pPr>
      <w:r>
        <w:rPr>
          <w:rFonts w:ascii="Arial" w:hAnsi="Arial" w:cs="Arial"/>
          <w:b/>
          <w:sz w:val="22"/>
          <w:szCs w:val="22"/>
        </w:rPr>
        <w:lastRenderedPageBreak/>
        <w:t>Rozdział XI.</w:t>
      </w:r>
      <w:r w:rsidR="00ED40C9" w:rsidRPr="00041E8E">
        <w:rPr>
          <w:rFonts w:ascii="Arial" w:hAnsi="Arial" w:cs="Arial"/>
          <w:b/>
          <w:sz w:val="22"/>
          <w:szCs w:val="22"/>
        </w:rPr>
        <w:t xml:space="preserve"> Informacje o sposobie ko</w:t>
      </w:r>
      <w:r>
        <w:rPr>
          <w:rFonts w:ascii="Arial" w:hAnsi="Arial" w:cs="Arial"/>
          <w:b/>
          <w:sz w:val="22"/>
          <w:szCs w:val="22"/>
        </w:rPr>
        <w:t xml:space="preserve">munikowania się </w:t>
      </w:r>
      <w:r w:rsidR="00D94BD3">
        <w:rPr>
          <w:rFonts w:ascii="Arial" w:hAnsi="Arial" w:cs="Arial"/>
          <w:b/>
          <w:sz w:val="22"/>
          <w:szCs w:val="22"/>
        </w:rPr>
        <w:t>Z</w:t>
      </w:r>
      <w:r>
        <w:rPr>
          <w:rFonts w:ascii="Arial" w:hAnsi="Arial" w:cs="Arial"/>
          <w:b/>
          <w:sz w:val="22"/>
          <w:szCs w:val="22"/>
        </w:rPr>
        <w:t>amawiającego z </w:t>
      </w:r>
      <w:r w:rsidR="00ED40C9" w:rsidRPr="00041E8E">
        <w:rPr>
          <w:rFonts w:ascii="Arial" w:hAnsi="Arial" w:cs="Arial"/>
          <w:b/>
          <w:sz w:val="22"/>
          <w:szCs w:val="22"/>
        </w:rPr>
        <w:t>wykonawcami  w inny sposób niż przy użyciu środków komunikacji elektronicznej, w tym w przypadku zaistnienia jednej z sytuacji określonych w art. 65 ust. 1, art. 66 i art. 69</w:t>
      </w:r>
      <w:r w:rsidR="00ED40C9">
        <w:rPr>
          <w:rFonts w:ascii="Arial" w:hAnsi="Arial" w:cs="Arial"/>
          <w:b/>
          <w:sz w:val="22"/>
          <w:szCs w:val="22"/>
        </w:rPr>
        <w:t xml:space="preserve"> ustawy Pzp</w:t>
      </w:r>
    </w:p>
    <w:p w:rsidR="00323EAB" w:rsidRDefault="00323EAB" w:rsidP="002E2154">
      <w:pPr>
        <w:spacing w:line="271" w:lineRule="auto"/>
        <w:jc w:val="both"/>
        <w:rPr>
          <w:rFonts w:ascii="Arial" w:hAnsi="Arial" w:cs="Arial"/>
          <w:sz w:val="22"/>
          <w:szCs w:val="22"/>
        </w:rPr>
      </w:pPr>
    </w:p>
    <w:p w:rsidR="006E0E96" w:rsidRDefault="00ED40C9" w:rsidP="002E2154">
      <w:pPr>
        <w:spacing w:line="271" w:lineRule="auto"/>
        <w:jc w:val="both"/>
        <w:rPr>
          <w:rFonts w:ascii="Arial" w:hAnsi="Arial" w:cs="Arial"/>
          <w:sz w:val="22"/>
          <w:szCs w:val="22"/>
        </w:rPr>
      </w:pPr>
      <w:r w:rsidRPr="00041E8E">
        <w:rPr>
          <w:rFonts w:ascii="Arial" w:hAnsi="Arial" w:cs="Arial"/>
          <w:sz w:val="22"/>
          <w:szCs w:val="22"/>
        </w:rPr>
        <w:t xml:space="preserve">Zamawiający nie przewiduje komunikowania się z </w:t>
      </w:r>
      <w:r w:rsidR="009D6705">
        <w:rPr>
          <w:rFonts w:ascii="Arial" w:hAnsi="Arial" w:cs="Arial"/>
          <w:sz w:val="22"/>
          <w:szCs w:val="22"/>
        </w:rPr>
        <w:t>W</w:t>
      </w:r>
      <w:r w:rsidRPr="00041E8E">
        <w:rPr>
          <w:rFonts w:ascii="Arial" w:hAnsi="Arial" w:cs="Arial"/>
          <w:sz w:val="22"/>
          <w:szCs w:val="22"/>
        </w:rPr>
        <w:t>ykonawcami w inny sposób niż przy użyciu środków komunikacji elektronicznej.</w:t>
      </w:r>
    </w:p>
    <w:p w:rsidR="003D0581" w:rsidRPr="00041E8E" w:rsidRDefault="003D0581" w:rsidP="002E215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 Wskazanie osób do komunikowania się z wykonawcami</w:t>
      </w:r>
    </w:p>
    <w:p w:rsidR="00323EAB" w:rsidRDefault="00323EAB" w:rsidP="009430A0">
      <w:pPr>
        <w:spacing w:line="271" w:lineRule="auto"/>
        <w:contextualSpacing/>
        <w:jc w:val="both"/>
        <w:rPr>
          <w:rFonts w:ascii="Arial" w:hAnsi="Arial" w:cs="Arial"/>
          <w:sz w:val="22"/>
          <w:szCs w:val="22"/>
        </w:rPr>
      </w:pPr>
    </w:p>
    <w:p w:rsidR="007D65AE" w:rsidRDefault="00ED40C9" w:rsidP="009430A0">
      <w:pPr>
        <w:spacing w:line="271" w:lineRule="auto"/>
        <w:contextualSpacing/>
        <w:jc w:val="both"/>
        <w:rPr>
          <w:rFonts w:ascii="Arial" w:hAnsi="Arial" w:cs="Arial"/>
          <w:sz w:val="22"/>
          <w:szCs w:val="22"/>
        </w:rPr>
      </w:pPr>
      <w:r w:rsidRPr="00257B85">
        <w:rPr>
          <w:rFonts w:ascii="Arial" w:hAnsi="Arial" w:cs="Arial"/>
          <w:sz w:val="22"/>
          <w:szCs w:val="22"/>
        </w:rPr>
        <w:t xml:space="preserve">Osobą uprawnioną do komunikowania się z wykonawcami </w:t>
      </w:r>
      <w:r>
        <w:rPr>
          <w:rFonts w:ascii="Arial" w:hAnsi="Arial" w:cs="Arial"/>
          <w:sz w:val="22"/>
          <w:szCs w:val="22"/>
        </w:rPr>
        <w:t xml:space="preserve">w sprawach dotyczących procedury prowadzonego postępowania </w:t>
      </w:r>
      <w:r w:rsidRPr="00257B85">
        <w:rPr>
          <w:rFonts w:ascii="Arial" w:hAnsi="Arial" w:cs="Arial"/>
          <w:sz w:val="22"/>
          <w:szCs w:val="22"/>
        </w:rPr>
        <w:t>jest</w:t>
      </w:r>
      <w:r w:rsidR="007D65AE">
        <w:rPr>
          <w:rFonts w:ascii="Arial" w:hAnsi="Arial" w:cs="Arial"/>
          <w:sz w:val="22"/>
          <w:szCs w:val="22"/>
        </w:rPr>
        <w:t>:</w:t>
      </w:r>
      <w:r w:rsidRPr="00257B85">
        <w:rPr>
          <w:rFonts w:ascii="Arial" w:hAnsi="Arial" w:cs="Arial"/>
          <w:sz w:val="22"/>
          <w:szCs w:val="22"/>
        </w:rPr>
        <w:t xml:space="preserve"> </w:t>
      </w:r>
    </w:p>
    <w:p w:rsidR="007D65AE" w:rsidRDefault="00ED40C9" w:rsidP="009430A0">
      <w:pPr>
        <w:spacing w:line="271" w:lineRule="auto"/>
        <w:contextualSpacing/>
        <w:jc w:val="center"/>
        <w:rPr>
          <w:rFonts w:ascii="Arial" w:hAnsi="Arial" w:cs="Arial"/>
          <w:sz w:val="22"/>
          <w:szCs w:val="22"/>
        </w:rPr>
      </w:pPr>
      <w:r>
        <w:rPr>
          <w:rFonts w:ascii="Arial" w:hAnsi="Arial" w:cs="Arial"/>
          <w:sz w:val="22"/>
          <w:szCs w:val="22"/>
        </w:rPr>
        <w:t xml:space="preserve">p. </w:t>
      </w:r>
      <w:r w:rsidR="007E590C">
        <w:rPr>
          <w:rFonts w:ascii="Arial" w:hAnsi="Arial" w:cs="Arial"/>
          <w:sz w:val="22"/>
          <w:szCs w:val="22"/>
        </w:rPr>
        <w:t>Marta MURACZEWSKA</w:t>
      </w:r>
    </w:p>
    <w:p w:rsidR="007D65AE" w:rsidRDefault="00ED40C9" w:rsidP="009430A0">
      <w:pPr>
        <w:spacing w:line="271" w:lineRule="auto"/>
        <w:contextualSpacing/>
        <w:jc w:val="center"/>
        <w:rPr>
          <w:rFonts w:ascii="Arial" w:hAnsi="Arial" w:cs="Arial"/>
          <w:sz w:val="22"/>
          <w:szCs w:val="22"/>
        </w:rPr>
      </w:pPr>
      <w:r w:rsidRPr="00257B85">
        <w:rPr>
          <w:rFonts w:ascii="Arial" w:hAnsi="Arial" w:cs="Arial"/>
          <w:sz w:val="22"/>
          <w:szCs w:val="22"/>
        </w:rPr>
        <w:t xml:space="preserve">mail: </w:t>
      </w:r>
      <w:hyperlink r:id="rId20" w:history="1">
        <w:r w:rsidR="007D65AE" w:rsidRPr="003863A1">
          <w:rPr>
            <w:rStyle w:val="Hipercze"/>
            <w:rFonts w:ascii="Arial" w:hAnsi="Arial" w:cs="Arial"/>
            <w:sz w:val="22"/>
            <w:szCs w:val="22"/>
          </w:rPr>
          <w:t>31blt.przetargi@ron.mil.pl</w:t>
        </w:r>
      </w:hyperlink>
      <w:r w:rsidRPr="00CF0AA8">
        <w:rPr>
          <w:rFonts w:ascii="Arial" w:hAnsi="Arial" w:cs="Arial"/>
          <w:sz w:val="22"/>
          <w:szCs w:val="22"/>
        </w:rPr>
        <w:t>,</w:t>
      </w:r>
    </w:p>
    <w:p w:rsidR="00FB3573" w:rsidRPr="00C14377" w:rsidRDefault="00ED40C9" w:rsidP="00C14377">
      <w:pPr>
        <w:spacing w:line="271" w:lineRule="auto"/>
        <w:contextualSpacing/>
        <w:jc w:val="center"/>
        <w:rPr>
          <w:rFonts w:ascii="Arial" w:hAnsi="Arial" w:cs="Arial"/>
          <w:sz w:val="22"/>
          <w:szCs w:val="22"/>
        </w:rPr>
      </w:pPr>
      <w:r w:rsidRPr="00CF0AA8">
        <w:rPr>
          <w:rFonts w:ascii="Arial" w:hAnsi="Arial" w:cs="Arial"/>
          <w:sz w:val="22"/>
          <w:szCs w:val="22"/>
        </w:rPr>
        <w:t xml:space="preserve">nr tel. </w:t>
      </w:r>
      <w:r>
        <w:rPr>
          <w:rFonts w:ascii="Arial" w:hAnsi="Arial" w:cs="Arial"/>
          <w:sz w:val="22"/>
          <w:szCs w:val="22"/>
        </w:rPr>
        <w:t>261 547</w:t>
      </w:r>
      <w:r w:rsidR="00FB3573">
        <w:rPr>
          <w:rFonts w:ascii="Arial" w:hAnsi="Arial" w:cs="Arial"/>
          <w:sz w:val="22"/>
          <w:szCs w:val="22"/>
        </w:rPr>
        <w:t> </w:t>
      </w:r>
      <w:r w:rsidR="007E590C">
        <w:rPr>
          <w:rFonts w:ascii="Arial" w:hAnsi="Arial" w:cs="Arial"/>
          <w:sz w:val="22"/>
          <w:szCs w:val="22"/>
        </w:rPr>
        <w:t>611</w:t>
      </w:r>
    </w:p>
    <w:p w:rsidR="00FB3573" w:rsidRPr="002E2154" w:rsidRDefault="00FB3573" w:rsidP="002E2154">
      <w:pPr>
        <w:spacing w:line="271" w:lineRule="auto"/>
        <w:contextualSpacing/>
        <w:jc w:val="center"/>
        <w:rPr>
          <w:rFonts w:ascii="Arial" w:hAnsi="Arial" w:cs="Arial"/>
          <w:color w:val="FF0000"/>
          <w:sz w:val="22"/>
          <w:szCs w:val="22"/>
        </w:rPr>
      </w:pPr>
    </w:p>
    <w:p w:rsidR="0061221C" w:rsidRPr="0061221C"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XIII. Termin związania ofertą</w:t>
      </w:r>
    </w:p>
    <w:p w:rsidR="00323EAB" w:rsidRPr="006542EE" w:rsidRDefault="00323EAB" w:rsidP="00323EAB">
      <w:pPr>
        <w:spacing w:line="271" w:lineRule="auto"/>
        <w:ind w:left="284"/>
        <w:contextualSpacing/>
        <w:jc w:val="both"/>
        <w:rPr>
          <w:rFonts w:ascii="Arial" w:hAnsi="Arial" w:cs="Arial"/>
          <w:sz w:val="22"/>
          <w:szCs w:val="22"/>
        </w:rPr>
      </w:pP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6542EE">
        <w:rPr>
          <w:rFonts w:ascii="Arial" w:hAnsi="Arial" w:cs="Arial"/>
          <w:sz w:val="22"/>
          <w:szCs w:val="22"/>
        </w:rPr>
        <w:t xml:space="preserve">Wykonawca jest związany terminem złożonej oferty do dnia </w:t>
      </w:r>
      <w:r w:rsidR="00E61B79">
        <w:rPr>
          <w:rFonts w:ascii="Arial" w:hAnsi="Arial" w:cs="Arial"/>
          <w:b/>
          <w:color w:val="FF0000"/>
          <w:sz w:val="22"/>
          <w:szCs w:val="22"/>
        </w:rPr>
        <w:t>13</w:t>
      </w:r>
      <w:r w:rsidR="00E60771" w:rsidRPr="007E590C">
        <w:rPr>
          <w:rFonts w:ascii="Arial" w:hAnsi="Arial" w:cs="Arial"/>
          <w:b/>
          <w:color w:val="FF0000"/>
          <w:sz w:val="22"/>
          <w:szCs w:val="22"/>
        </w:rPr>
        <w:t>.0</w:t>
      </w:r>
      <w:r w:rsidR="007E590C" w:rsidRPr="007E590C">
        <w:rPr>
          <w:rFonts w:ascii="Arial" w:hAnsi="Arial" w:cs="Arial"/>
          <w:b/>
          <w:color w:val="FF0000"/>
          <w:sz w:val="22"/>
          <w:szCs w:val="22"/>
        </w:rPr>
        <w:t>8</w:t>
      </w:r>
      <w:r w:rsidR="00E60771" w:rsidRPr="007E590C">
        <w:rPr>
          <w:rFonts w:ascii="Arial" w:hAnsi="Arial" w:cs="Arial"/>
          <w:b/>
          <w:color w:val="FF0000"/>
          <w:sz w:val="22"/>
          <w:szCs w:val="22"/>
        </w:rPr>
        <w:t>.</w:t>
      </w:r>
      <w:r w:rsidR="00D34534" w:rsidRPr="007E590C">
        <w:rPr>
          <w:rFonts w:ascii="Arial" w:hAnsi="Arial" w:cs="Arial"/>
          <w:b/>
          <w:color w:val="FF0000"/>
          <w:sz w:val="22"/>
          <w:szCs w:val="22"/>
        </w:rPr>
        <w:t>202</w:t>
      </w:r>
      <w:r w:rsidR="00D94BD3" w:rsidRPr="007E590C">
        <w:rPr>
          <w:rFonts w:ascii="Arial" w:hAnsi="Arial" w:cs="Arial"/>
          <w:b/>
          <w:color w:val="FF0000"/>
          <w:sz w:val="22"/>
          <w:szCs w:val="22"/>
        </w:rPr>
        <w:t>5</w:t>
      </w:r>
      <w:r w:rsidR="00ED2CB6" w:rsidRPr="006542EE">
        <w:rPr>
          <w:rFonts w:ascii="Arial" w:hAnsi="Arial" w:cs="Arial"/>
          <w:b/>
          <w:sz w:val="22"/>
          <w:szCs w:val="22"/>
        </w:rPr>
        <w:t xml:space="preserve"> </w:t>
      </w:r>
      <w:r w:rsidRPr="006542EE">
        <w:rPr>
          <w:rFonts w:ascii="Arial" w:hAnsi="Arial" w:cs="Arial"/>
          <w:sz w:val="22"/>
          <w:szCs w:val="22"/>
        </w:rPr>
        <w:t xml:space="preserve">r. </w:t>
      </w:r>
      <w:r w:rsidR="00F94F2F" w:rsidRPr="00482E2B">
        <w:rPr>
          <w:rFonts w:ascii="Arial" w:hAnsi="Arial" w:cs="Arial"/>
          <w:sz w:val="22"/>
          <w:szCs w:val="22"/>
        </w:rPr>
        <w:t xml:space="preserve">tj. </w:t>
      </w:r>
      <w:r w:rsidR="00B246A4" w:rsidRPr="00482E2B">
        <w:rPr>
          <w:rFonts w:ascii="Arial" w:hAnsi="Arial" w:cs="Arial"/>
          <w:sz w:val="22"/>
          <w:szCs w:val="22"/>
        </w:rPr>
        <w:t xml:space="preserve">nie dłużej </w:t>
      </w:r>
      <w:r w:rsidR="00B246A4">
        <w:rPr>
          <w:rFonts w:ascii="Arial" w:hAnsi="Arial" w:cs="Arial"/>
          <w:sz w:val="22"/>
          <w:szCs w:val="22"/>
        </w:rPr>
        <w:t>niż </w:t>
      </w:r>
      <w:r w:rsidRPr="00041E8E">
        <w:rPr>
          <w:rFonts w:ascii="Arial" w:hAnsi="Arial" w:cs="Arial"/>
          <w:sz w:val="22"/>
          <w:szCs w:val="22"/>
        </w:rPr>
        <w:t>90 dni od dnia upływu terminu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Pierwszym dniem terminu związania ofertą jest dzień, w którym upływa termin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Zamawiający przed upływem terminu związania ofe</w:t>
      </w:r>
      <w:r w:rsidR="00B246A4">
        <w:rPr>
          <w:rFonts w:ascii="Arial" w:hAnsi="Arial" w:cs="Arial"/>
          <w:sz w:val="22"/>
          <w:szCs w:val="22"/>
        </w:rPr>
        <w:t>rtą, zwraca się jednokrotnie do </w:t>
      </w:r>
      <w:r w:rsidRPr="00041E8E">
        <w:rPr>
          <w:rFonts w:ascii="Arial" w:hAnsi="Arial" w:cs="Arial"/>
          <w:sz w:val="22"/>
          <w:szCs w:val="22"/>
        </w:rPr>
        <w:t>wykonawców o wyrażenie zgody na przedłuż</w:t>
      </w:r>
      <w:r w:rsidR="00B246A4">
        <w:rPr>
          <w:rFonts w:ascii="Arial" w:hAnsi="Arial" w:cs="Arial"/>
          <w:sz w:val="22"/>
          <w:szCs w:val="22"/>
        </w:rPr>
        <w:t>enie terminu związania ofertą o </w:t>
      </w:r>
      <w:r w:rsidRPr="00041E8E">
        <w:rPr>
          <w:rFonts w:ascii="Arial" w:hAnsi="Arial" w:cs="Arial"/>
          <w:sz w:val="22"/>
          <w:szCs w:val="22"/>
        </w:rPr>
        <w:t>wskazywany przez niego okres, nie dłuższy niż 60 dni.</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 xml:space="preserve">Przedłużenie terminu związania ofertą, o którym mowa w ust. 3, wymaga złożenia przez wykonawcę </w:t>
      </w:r>
      <w:r w:rsidRPr="007865E3">
        <w:rPr>
          <w:rFonts w:ascii="Arial" w:hAnsi="Arial" w:cs="Arial"/>
          <w:sz w:val="22"/>
          <w:szCs w:val="22"/>
        </w:rPr>
        <w:t>pisemnego oświadczenia</w:t>
      </w:r>
      <w:r w:rsidRPr="00041E8E">
        <w:rPr>
          <w:rFonts w:ascii="Arial" w:hAnsi="Arial" w:cs="Arial"/>
          <w:sz w:val="22"/>
          <w:szCs w:val="22"/>
        </w:rPr>
        <w:t xml:space="preserve"> o wyrażeniu zgody na przedłużenie terminu związania ofertą.</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 xml:space="preserve">Zamawiający </w:t>
      </w:r>
      <w:r w:rsidR="00404CF8">
        <w:rPr>
          <w:rFonts w:ascii="Arial" w:hAnsi="Arial" w:cs="Arial"/>
          <w:sz w:val="22"/>
          <w:szCs w:val="22"/>
        </w:rPr>
        <w:t>na podstawie</w:t>
      </w:r>
      <w:r w:rsidRPr="007865E3">
        <w:rPr>
          <w:rFonts w:ascii="Arial" w:hAnsi="Arial" w:cs="Arial"/>
          <w:sz w:val="22"/>
          <w:szCs w:val="22"/>
        </w:rPr>
        <w:t xml:space="preserve"> art. 226 ust. 1 pkt 12 </w:t>
      </w:r>
      <w:r w:rsidR="00D503F6">
        <w:rPr>
          <w:rFonts w:ascii="Arial" w:hAnsi="Arial" w:cs="Arial"/>
          <w:sz w:val="22"/>
          <w:szCs w:val="22"/>
        </w:rPr>
        <w:t xml:space="preserve">ustawy Pzp </w:t>
      </w:r>
      <w:r w:rsidRPr="007865E3">
        <w:rPr>
          <w:rFonts w:ascii="Arial" w:hAnsi="Arial" w:cs="Arial"/>
          <w:sz w:val="22"/>
          <w:szCs w:val="22"/>
        </w:rPr>
        <w:t>odrzuci ofertę, jeżeli wykonawca nie wyrazi pisemnej zgody na przedłużenie terminu związania ofertą</w:t>
      </w:r>
      <w:r w:rsidR="00D9682E">
        <w:rPr>
          <w:rFonts w:ascii="Arial" w:hAnsi="Arial" w:cs="Arial"/>
          <w:sz w:val="22"/>
          <w:szCs w:val="22"/>
        </w:rPr>
        <w:t>.</w:t>
      </w:r>
    </w:p>
    <w:p w:rsid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Zamawiający może dokonać wyboru najkorzystniejszej oferty po upływie terminu związania ofertą, jeżeli wykonawca w odpowiedzi na wezwanie wyrazi pisemną zgodę na wybór jego oferty po upływie terminu związania ofertą.</w:t>
      </w:r>
    </w:p>
    <w:p w:rsidR="001A0637" w:rsidRPr="002E2154" w:rsidRDefault="001A0637" w:rsidP="001A0637">
      <w:pPr>
        <w:spacing w:line="271" w:lineRule="auto"/>
        <w:ind w:left="284"/>
        <w:contextualSpacing/>
        <w:jc w:val="both"/>
        <w:rPr>
          <w:rFonts w:ascii="Arial" w:hAnsi="Arial" w:cs="Arial"/>
          <w:sz w:val="22"/>
          <w:szCs w:val="22"/>
        </w:rPr>
      </w:pPr>
    </w:p>
    <w:p w:rsidR="00ED40C9"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XIV. Opis sposobu przygotowania oferty</w:t>
      </w:r>
      <w:bookmarkStart w:id="9" w:name="_Hlk62383815"/>
    </w:p>
    <w:p w:rsidR="00323EAB" w:rsidRDefault="00323EAB" w:rsidP="00323EAB">
      <w:pPr>
        <w:spacing w:line="271" w:lineRule="auto"/>
        <w:ind w:left="142"/>
        <w:contextualSpacing/>
        <w:jc w:val="both"/>
        <w:rPr>
          <w:rFonts w:ascii="Arial" w:hAnsi="Arial" w:cs="Arial"/>
          <w:b/>
          <w:bCs/>
          <w:sz w:val="22"/>
          <w:szCs w:val="22"/>
        </w:rPr>
      </w:pPr>
    </w:p>
    <w:p w:rsidR="00ED40C9" w:rsidRPr="00395C55" w:rsidRDefault="00ED40C9" w:rsidP="00B246A4">
      <w:pPr>
        <w:numPr>
          <w:ilvl w:val="0"/>
          <w:numId w:val="18"/>
        </w:numPr>
        <w:spacing w:line="271" w:lineRule="auto"/>
        <w:ind w:left="142" w:hanging="142"/>
        <w:contextualSpacing/>
        <w:jc w:val="both"/>
        <w:rPr>
          <w:rFonts w:ascii="Arial" w:hAnsi="Arial" w:cs="Arial"/>
          <w:b/>
          <w:bCs/>
          <w:sz w:val="22"/>
          <w:szCs w:val="22"/>
        </w:rPr>
      </w:pPr>
      <w:r w:rsidRPr="00395C55">
        <w:rPr>
          <w:rFonts w:ascii="Arial" w:hAnsi="Arial" w:cs="Arial"/>
          <w:b/>
          <w:bCs/>
          <w:sz w:val="22"/>
          <w:szCs w:val="22"/>
        </w:rPr>
        <w:t>Oferta winna być przygotowana i przedstawiona w sposób zgodny z podanymi niżej wymaganiami:</w:t>
      </w:r>
    </w:p>
    <w:bookmarkEnd w:id="9"/>
    <w:p w:rsidR="00ED40C9" w:rsidRPr="0064436D" w:rsidRDefault="00404CF8" w:rsidP="009430A0">
      <w:pPr>
        <w:numPr>
          <w:ilvl w:val="0"/>
          <w:numId w:val="10"/>
        </w:numPr>
        <w:spacing w:line="271" w:lineRule="auto"/>
        <w:rPr>
          <w:rFonts w:ascii="Arial" w:hAnsi="Arial" w:cs="Arial"/>
          <w:sz w:val="22"/>
          <w:szCs w:val="22"/>
        </w:rPr>
      </w:pPr>
      <w:r>
        <w:rPr>
          <w:rFonts w:ascii="Arial" w:hAnsi="Arial" w:cs="Arial"/>
          <w:b/>
          <w:sz w:val="22"/>
          <w:szCs w:val="22"/>
        </w:rPr>
        <w:t>Ofertę</w:t>
      </w:r>
      <w:r w:rsidR="00ED40C9" w:rsidRPr="0064436D">
        <w:rPr>
          <w:rFonts w:ascii="Arial" w:hAnsi="Arial" w:cs="Arial"/>
          <w:b/>
          <w:sz w:val="22"/>
          <w:szCs w:val="22"/>
        </w:rPr>
        <w:t xml:space="preserve"> należy złożyć, pod rygorem nieważności, </w:t>
      </w:r>
      <w:r w:rsidR="00ED40C9" w:rsidRPr="00B246A4">
        <w:rPr>
          <w:rFonts w:ascii="Arial" w:hAnsi="Arial" w:cs="Arial"/>
          <w:b/>
          <w:color w:val="0070C0"/>
          <w:sz w:val="22"/>
          <w:szCs w:val="22"/>
        </w:rPr>
        <w:t>w formie elektronicznej</w:t>
      </w:r>
      <w:r w:rsidR="00ED40C9" w:rsidRPr="0064436D">
        <w:rPr>
          <w:rFonts w:ascii="Arial" w:hAnsi="Arial" w:cs="Arial"/>
          <w:sz w:val="22"/>
          <w:szCs w:val="22"/>
        </w:rPr>
        <w:t xml:space="preserve">. </w:t>
      </w:r>
    </w:p>
    <w:p w:rsidR="00ED40C9" w:rsidRPr="00041E8E" w:rsidRDefault="00ED40C9" w:rsidP="009430A0">
      <w:pPr>
        <w:spacing w:line="271" w:lineRule="auto"/>
        <w:ind w:left="360"/>
        <w:contextualSpacing/>
        <w:jc w:val="both"/>
        <w:rPr>
          <w:rFonts w:ascii="Arial" w:hAnsi="Arial" w:cs="Arial"/>
          <w:sz w:val="22"/>
          <w:szCs w:val="22"/>
        </w:rPr>
      </w:pPr>
      <w:r w:rsidRPr="00041E8E">
        <w:rPr>
          <w:rFonts w:ascii="Arial" w:hAnsi="Arial" w:cs="Arial"/>
          <w:sz w:val="22"/>
          <w:szCs w:val="22"/>
        </w:rPr>
        <w:t xml:space="preserve">Oferta pod rygorem nieważności winna być sporządzona w języku </w:t>
      </w:r>
      <w:r w:rsidRPr="0064436D">
        <w:rPr>
          <w:rFonts w:ascii="Arial" w:hAnsi="Arial" w:cs="Arial"/>
          <w:sz w:val="22"/>
          <w:szCs w:val="22"/>
        </w:rPr>
        <w:t>polskim w</w:t>
      </w:r>
      <w:r w:rsidRPr="009E2CD1">
        <w:rPr>
          <w:rFonts w:ascii="Arial" w:hAnsi="Arial" w:cs="Arial"/>
          <w:b/>
          <w:sz w:val="22"/>
          <w:szCs w:val="22"/>
        </w:rPr>
        <w:t xml:space="preserve"> </w:t>
      </w:r>
      <w:r w:rsidRPr="0064436D">
        <w:rPr>
          <w:rFonts w:ascii="Arial" w:hAnsi="Arial" w:cs="Arial"/>
          <w:sz w:val="22"/>
          <w:szCs w:val="22"/>
        </w:rPr>
        <w:t>postaci elektronicznej</w:t>
      </w:r>
      <w:r w:rsidR="00B246A4">
        <w:rPr>
          <w:rFonts w:ascii="Arial" w:hAnsi="Arial" w:cs="Arial"/>
          <w:b/>
          <w:sz w:val="22"/>
          <w:szCs w:val="22"/>
        </w:rPr>
        <w:t>,</w:t>
      </w:r>
      <w:r w:rsidRPr="009E2CD1">
        <w:rPr>
          <w:rFonts w:ascii="Arial" w:hAnsi="Arial" w:cs="Arial"/>
          <w:b/>
          <w:sz w:val="22"/>
          <w:szCs w:val="22"/>
        </w:rPr>
        <w:t xml:space="preserve"> podpisana kwalifikowanym podpisem elektronicznym</w:t>
      </w:r>
      <w:r w:rsidRPr="00041E8E">
        <w:rPr>
          <w:rFonts w:ascii="Arial" w:hAnsi="Arial" w:cs="Arial"/>
          <w:sz w:val="22"/>
          <w:szCs w:val="22"/>
        </w:rPr>
        <w:t xml:space="preserve"> </w:t>
      </w:r>
      <w:r w:rsidRPr="000C20BE">
        <w:rPr>
          <w:rFonts w:ascii="Arial" w:hAnsi="Arial" w:cs="Arial"/>
          <w:i/>
          <w:sz w:val="22"/>
          <w:szCs w:val="22"/>
        </w:rPr>
        <w:t>(w rozumieniu  Rozporządzenia Parlamentu Europejskiego i Rady (UE) n</w:t>
      </w:r>
      <w:r w:rsidR="008B6509">
        <w:rPr>
          <w:rFonts w:ascii="Arial" w:hAnsi="Arial" w:cs="Arial"/>
          <w:i/>
          <w:sz w:val="22"/>
          <w:szCs w:val="22"/>
        </w:rPr>
        <w:t>r 910/2014 z dnia 23 lipca 2014</w:t>
      </w:r>
      <w:r w:rsidRPr="000C20BE">
        <w:rPr>
          <w:rFonts w:ascii="Arial" w:hAnsi="Arial" w:cs="Arial"/>
          <w:i/>
          <w:sz w:val="22"/>
          <w:szCs w:val="22"/>
        </w:rPr>
        <w:t>r., w sprawie identyfikacji elektronicznej i usług zaufania w odniesieniu do transakcji elektronicznych na rynku wewnętrznym oraz uchylające dyrektywę 1999/93/WE)</w:t>
      </w:r>
      <w:r w:rsidRPr="00041E8E">
        <w:rPr>
          <w:rFonts w:ascii="Arial" w:hAnsi="Arial" w:cs="Arial"/>
          <w:sz w:val="22"/>
          <w:szCs w:val="22"/>
        </w:rPr>
        <w:t xml:space="preserve"> </w:t>
      </w:r>
      <w:r w:rsidRPr="009E2CD1">
        <w:rPr>
          <w:rFonts w:ascii="Arial" w:hAnsi="Arial" w:cs="Arial"/>
          <w:b/>
          <w:sz w:val="22"/>
          <w:szCs w:val="22"/>
        </w:rPr>
        <w:t xml:space="preserve">przez osobę/osoby uprawnione do reprezentowania Wykonawcy </w:t>
      </w:r>
      <w:r w:rsidRPr="00041E8E">
        <w:rPr>
          <w:rFonts w:ascii="Arial" w:hAnsi="Arial" w:cs="Arial"/>
          <w:sz w:val="22"/>
          <w:szCs w:val="22"/>
        </w:rPr>
        <w:t xml:space="preserve">w obrocie gospodarczym, zgodnie z aktem rejestracyjnym oraz wymogami ustawowymi lub przez ustawowego pełnomocnika. </w:t>
      </w:r>
    </w:p>
    <w:p w:rsidR="00ED40C9" w:rsidRPr="003743B3"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 xml:space="preserve">Jeśli oferta będzie podpisana kwalifikowalnym podpisem elektronicznym przez pełnomocnika, należy do oferty </w:t>
      </w:r>
      <w:r w:rsidRPr="005703C2">
        <w:rPr>
          <w:rFonts w:ascii="Arial" w:hAnsi="Arial" w:cs="Arial"/>
          <w:b/>
          <w:sz w:val="22"/>
          <w:szCs w:val="22"/>
        </w:rPr>
        <w:t>załączyć pełnomocnictwo</w:t>
      </w:r>
      <w:r w:rsidRPr="00041E8E">
        <w:rPr>
          <w:rFonts w:ascii="Arial" w:hAnsi="Arial" w:cs="Arial"/>
          <w:sz w:val="22"/>
          <w:szCs w:val="22"/>
        </w:rPr>
        <w:t xml:space="preserve"> udzielone również </w:t>
      </w:r>
      <w:r>
        <w:rPr>
          <w:rFonts w:ascii="Arial" w:hAnsi="Arial" w:cs="Arial"/>
          <w:sz w:val="22"/>
          <w:szCs w:val="22"/>
        </w:rPr>
        <w:br/>
      </w:r>
      <w:r w:rsidRPr="00041E8E">
        <w:rPr>
          <w:rFonts w:ascii="Arial" w:hAnsi="Arial" w:cs="Arial"/>
          <w:sz w:val="22"/>
          <w:szCs w:val="22"/>
        </w:rPr>
        <w:lastRenderedPageBreak/>
        <w:t xml:space="preserve">z </w:t>
      </w:r>
      <w:r w:rsidRPr="00250D6D">
        <w:rPr>
          <w:rFonts w:ascii="Arial" w:hAnsi="Arial" w:cs="Arial"/>
          <w:sz w:val="22"/>
          <w:szCs w:val="22"/>
        </w:rPr>
        <w:t>z</w:t>
      </w:r>
      <w:r>
        <w:rPr>
          <w:rFonts w:ascii="Arial" w:hAnsi="Arial" w:cs="Arial"/>
          <w:sz w:val="22"/>
          <w:szCs w:val="22"/>
        </w:rPr>
        <w:t xml:space="preserve">achowaniem formy elektronicznej tj. </w:t>
      </w:r>
      <w:r>
        <w:rPr>
          <w:rFonts w:ascii="Arial" w:eastAsia="Arial" w:hAnsi="Arial" w:cs="Arial"/>
          <w:color w:val="000000"/>
          <w:sz w:val="22"/>
          <w:szCs w:val="22"/>
        </w:rPr>
        <w:t>w postaci elektronicznej opatrzonej kwalifikowanym podpisem elektronicznym</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w:t>
      </w:r>
      <w:r w:rsidRPr="007865E3">
        <w:rPr>
          <w:rFonts w:ascii="Arial" w:hAnsi="Arial" w:cs="Arial"/>
          <w:b/>
          <w:sz w:val="22"/>
          <w:szCs w:val="22"/>
        </w:rPr>
        <w:t>ofertę wspólną</w:t>
      </w:r>
      <w:r w:rsidRPr="0008429C">
        <w:rPr>
          <w:rFonts w:ascii="Arial" w:hAnsi="Arial" w:cs="Arial"/>
          <w:sz w:val="22"/>
          <w:szCs w:val="22"/>
        </w:rPr>
        <w:t xml:space="preserve"> ustanawiają pełnomocnika do reprezentowania ich w postępowaniu o udzielenie zamówienia albo do reprezentowania ich w postępowaniu i zawarcia umowy w sprawie zamówienia publicznego.</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ofertą wspólną </w:t>
      </w:r>
      <w:r w:rsidRPr="007865E3">
        <w:rPr>
          <w:rFonts w:ascii="Arial" w:hAnsi="Arial" w:cs="Arial"/>
          <w:b/>
          <w:sz w:val="22"/>
          <w:szCs w:val="22"/>
        </w:rPr>
        <w:t>wraz z ofertą składają stosowne pełnomocnictwo</w:t>
      </w:r>
      <w:r w:rsidRPr="0008429C">
        <w:rPr>
          <w:rFonts w:ascii="Arial" w:hAnsi="Arial" w:cs="Arial"/>
          <w:sz w:val="22"/>
          <w:szCs w:val="22"/>
        </w:rPr>
        <w:t xml:space="preserve"> </w:t>
      </w:r>
      <w:r>
        <w:rPr>
          <w:rFonts w:ascii="Arial" w:hAnsi="Arial" w:cs="Arial"/>
          <w:sz w:val="22"/>
          <w:szCs w:val="22"/>
        </w:rPr>
        <w:t>udzielone z zachowaniem formy elektronicznej (opatrzonej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W przypadku gdy podmiotowe środki dowodowe, inne dokumenty, lub dokumenty potwierdzające umocowanie do reprezentowania odpowiednio </w:t>
      </w:r>
      <w:r w:rsidRPr="00565800">
        <w:rPr>
          <w:rFonts w:ascii="Arial" w:hAnsi="Arial" w:cs="Arial"/>
          <w:i/>
          <w:sz w:val="22"/>
          <w:szCs w:val="22"/>
        </w:rPr>
        <w:t xml:space="preserve">wykonawcy, wykonawców wspólnie ubiegających się o udzielenie zamówienia publicznego, podmiotu udostępniającego zasoby na zasadach określonych w art. </w:t>
      </w:r>
      <w:r w:rsidRPr="00797759">
        <w:rPr>
          <w:rFonts w:ascii="Arial" w:hAnsi="Arial" w:cs="Arial"/>
          <w:i/>
          <w:sz w:val="22"/>
          <w:szCs w:val="22"/>
        </w:rPr>
        <w:t>118 ustawy</w:t>
      </w:r>
      <w:r>
        <w:rPr>
          <w:rFonts w:ascii="Arial" w:hAnsi="Arial" w:cs="Arial"/>
          <w:i/>
          <w:sz w:val="22"/>
          <w:szCs w:val="22"/>
        </w:rPr>
        <w:t xml:space="preserve"> Pzp </w:t>
      </w:r>
      <w:r w:rsidRPr="00565800">
        <w:rPr>
          <w:rFonts w:ascii="Arial" w:hAnsi="Arial" w:cs="Arial"/>
          <w:i/>
          <w:sz w:val="22"/>
          <w:szCs w:val="22"/>
        </w:rPr>
        <w:t>lub podwykonawcy niebędącego podmiotem udostępniającym zasoby na takich zasadach</w:t>
      </w:r>
      <w:r w:rsidRPr="00257B85">
        <w:rPr>
          <w:rFonts w:ascii="Arial" w:hAnsi="Arial" w:cs="Arial"/>
          <w:sz w:val="22"/>
          <w:szCs w:val="22"/>
        </w:rPr>
        <w:t>,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D40C9" w:rsidRPr="001C41FF" w:rsidRDefault="00ED40C9" w:rsidP="009430A0">
      <w:pPr>
        <w:numPr>
          <w:ilvl w:val="0"/>
          <w:numId w:val="10"/>
        </w:numPr>
        <w:spacing w:line="271" w:lineRule="auto"/>
        <w:contextualSpacing/>
        <w:jc w:val="both"/>
        <w:rPr>
          <w:rFonts w:ascii="Arial" w:hAnsi="Arial" w:cs="Arial"/>
          <w:sz w:val="22"/>
          <w:szCs w:val="22"/>
        </w:rPr>
      </w:pPr>
      <w:r w:rsidRPr="001C41FF">
        <w:rPr>
          <w:rFonts w:ascii="Arial" w:hAnsi="Arial" w:cs="Arial"/>
          <w:sz w:val="22"/>
          <w:szCs w:val="22"/>
        </w:rPr>
        <w:t xml:space="preserve">W przypadku gdy podmiotowe </w:t>
      </w:r>
      <w:r w:rsidR="000F0E4D">
        <w:rPr>
          <w:rFonts w:ascii="Arial" w:hAnsi="Arial" w:cs="Arial"/>
          <w:sz w:val="22"/>
          <w:szCs w:val="22"/>
        </w:rPr>
        <w:t>środki dowodowe, inne dokumenty</w:t>
      </w:r>
      <w:r w:rsidRPr="001C41FF">
        <w:rPr>
          <w:rFonts w:ascii="Arial" w:hAnsi="Arial" w:cs="Arial"/>
          <w:sz w:val="22"/>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ED40C9" w:rsidRPr="007865E3" w:rsidRDefault="00ED40C9" w:rsidP="009430A0">
      <w:pPr>
        <w:numPr>
          <w:ilvl w:val="0"/>
          <w:numId w:val="10"/>
        </w:numPr>
        <w:spacing w:line="271" w:lineRule="auto"/>
        <w:contextualSpacing/>
        <w:jc w:val="both"/>
        <w:rPr>
          <w:rFonts w:ascii="Arial" w:hAnsi="Arial" w:cs="Arial"/>
          <w:sz w:val="22"/>
          <w:szCs w:val="22"/>
        </w:rPr>
      </w:pPr>
      <w:r w:rsidRPr="007865E3">
        <w:rPr>
          <w:rFonts w:ascii="Arial" w:hAnsi="Arial" w:cs="Arial"/>
          <w:sz w:val="22"/>
          <w:szCs w:val="22"/>
        </w:rPr>
        <w:t>Poświadczenia zgodności cyfrowego odwzorowania z dokumentem w postaci papierowej, o którym mowa w ust. 6,</w:t>
      </w:r>
      <w:r w:rsidRPr="007865E3">
        <w:rPr>
          <w:rFonts w:ascii="Arial" w:hAnsi="Arial" w:cs="Arial"/>
          <w:color w:val="FF0000"/>
          <w:sz w:val="22"/>
          <w:szCs w:val="22"/>
        </w:rPr>
        <w:t xml:space="preserve"> </w:t>
      </w:r>
      <w:r w:rsidRPr="007865E3">
        <w:rPr>
          <w:rFonts w:ascii="Arial" w:hAnsi="Arial" w:cs="Arial"/>
          <w:sz w:val="22"/>
          <w:szCs w:val="22"/>
        </w:rPr>
        <w:t>dokonuje w przypadku:</w:t>
      </w:r>
    </w:p>
    <w:p w:rsidR="00B246A4" w:rsidRDefault="00ED40C9" w:rsidP="007E590C">
      <w:pPr>
        <w:pStyle w:val="Akapitzlist"/>
        <w:numPr>
          <w:ilvl w:val="0"/>
          <w:numId w:val="31"/>
        </w:numPr>
        <w:spacing w:line="271" w:lineRule="auto"/>
        <w:ind w:left="709" w:hanging="283"/>
        <w:jc w:val="both"/>
        <w:rPr>
          <w:rFonts w:ascii="Arial" w:hAnsi="Arial" w:cs="Arial"/>
          <w:sz w:val="22"/>
          <w:szCs w:val="22"/>
        </w:rPr>
      </w:pPr>
      <w:r w:rsidRPr="00B246A4">
        <w:rPr>
          <w:rFonts w:ascii="Arial"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w:t>
      </w:r>
      <w:r w:rsidR="00B246A4">
        <w:rPr>
          <w:rFonts w:ascii="Arial" w:hAnsi="Arial" w:cs="Arial"/>
          <w:sz w:val="22"/>
          <w:szCs w:val="22"/>
        </w:rPr>
        <w:t>iotowych środków dowodowych lub </w:t>
      </w:r>
      <w:r w:rsidRPr="00B246A4">
        <w:rPr>
          <w:rFonts w:ascii="Arial" w:hAnsi="Arial" w:cs="Arial"/>
          <w:sz w:val="22"/>
          <w:szCs w:val="22"/>
        </w:rPr>
        <w:t>dokumentów potwierdzających umocowanie do reprezentowania, które każdego z nich dotyczą;</w:t>
      </w:r>
    </w:p>
    <w:p w:rsidR="00ED40C9" w:rsidRPr="00B246A4" w:rsidRDefault="00ED40C9" w:rsidP="007E590C">
      <w:pPr>
        <w:pStyle w:val="Akapitzlist"/>
        <w:numPr>
          <w:ilvl w:val="0"/>
          <w:numId w:val="31"/>
        </w:numPr>
        <w:spacing w:line="271" w:lineRule="auto"/>
        <w:ind w:left="709" w:hanging="283"/>
        <w:jc w:val="both"/>
        <w:rPr>
          <w:rFonts w:ascii="Arial" w:hAnsi="Arial" w:cs="Arial"/>
          <w:sz w:val="22"/>
          <w:szCs w:val="22"/>
        </w:rPr>
      </w:pPr>
      <w:r w:rsidRPr="00B246A4">
        <w:rPr>
          <w:rFonts w:ascii="Arial" w:hAnsi="Arial" w:cs="Arial"/>
          <w:sz w:val="22"/>
          <w:szCs w:val="22"/>
        </w:rPr>
        <w:t>innych dokumentów – odpowiednio wykonawca lub wykonawca wspólnie ubiegający się o udzielenie zamówienia, w zakresie dokumentów, które każdego z nich dotyczą.</w:t>
      </w:r>
    </w:p>
    <w:p w:rsidR="00ED40C9" w:rsidRPr="008D5E71" w:rsidRDefault="00ED40C9" w:rsidP="009430A0">
      <w:pPr>
        <w:numPr>
          <w:ilvl w:val="0"/>
          <w:numId w:val="10"/>
        </w:numPr>
        <w:spacing w:line="271" w:lineRule="auto"/>
        <w:contextualSpacing/>
        <w:jc w:val="both"/>
        <w:rPr>
          <w:rFonts w:ascii="Arial" w:hAnsi="Arial" w:cs="Arial"/>
          <w:sz w:val="22"/>
          <w:szCs w:val="22"/>
        </w:rPr>
      </w:pPr>
      <w:r w:rsidRPr="001C342E">
        <w:rPr>
          <w:rFonts w:ascii="Arial" w:hAnsi="Arial" w:cs="Arial"/>
          <w:sz w:val="22"/>
          <w:szCs w:val="22"/>
        </w:rPr>
        <w:t>Poświadczenia zgodności cyfrowego odwzorowania z dokumentem w postaci papierowej, o którym mowa w ust. 6</w:t>
      </w:r>
      <w:r w:rsidRPr="008D5E71">
        <w:rPr>
          <w:rFonts w:ascii="Arial" w:hAnsi="Arial" w:cs="Arial"/>
          <w:sz w:val="22"/>
          <w:szCs w:val="22"/>
        </w:rPr>
        <w:t>, może dokonać również notariusz.</w:t>
      </w:r>
      <w:r w:rsidRPr="008D5E71">
        <w:t xml:space="preserve"> </w:t>
      </w:r>
      <w:r w:rsidRPr="008D5E71">
        <w:rPr>
          <w:rFonts w:ascii="Arial" w:hAnsi="Arial" w:cs="Arial"/>
          <w:sz w:val="22"/>
          <w:szCs w:val="22"/>
        </w:rPr>
        <w:t>Elektroniczne poświadczenie zgodności odpisu, wyciągu lub kopii z okazanym dokumentem notariusz opatruje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Przez cyfrowe odwzorowanie, o którym mowa w ust. </w:t>
      </w:r>
      <w:r>
        <w:rPr>
          <w:rFonts w:ascii="Arial" w:hAnsi="Arial" w:cs="Arial"/>
          <w:sz w:val="22"/>
          <w:szCs w:val="22"/>
        </w:rPr>
        <w:t>6-8</w:t>
      </w:r>
      <w:r w:rsidRPr="00257B85">
        <w:rPr>
          <w:rFonts w:ascii="Arial" w:hAnsi="Arial" w:cs="Arial"/>
          <w:sz w:val="22"/>
          <w:szCs w:val="22"/>
        </w:rPr>
        <w:t>, należy rozumieć dokument elektroniczny będący kopią elektroniczną treści zapisanej w postaci papierowej, umożliwiający zapoznanie się z tą treścią i jej zrozumienie, bez konieczności bezpośredniego dostępu do oryginału.</w:t>
      </w:r>
    </w:p>
    <w:p w:rsidR="00ED40C9" w:rsidRPr="00041E8E"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Wykonawca składa ofertę zgodnie z wymaganiami i treścią SWZ. Dokumenty, dla których Zamawiający określił wzory w formie formularzy załączonych do niniejszej SWZ, winny być wypełnione zgodnie z tymi wzorami, co do treści oraz opisu kolumn i wierszy. Wzory te stanowią minimalny katalog wymaganych informacji – wykonawca winien podać wszystkie niezbędne informacje pozwalające na ocenę jego oferty.</w:t>
      </w:r>
    </w:p>
    <w:p w:rsidR="00ED40C9" w:rsidRPr="00C717B6" w:rsidRDefault="00ED40C9" w:rsidP="009430A0">
      <w:pPr>
        <w:numPr>
          <w:ilvl w:val="0"/>
          <w:numId w:val="10"/>
        </w:numPr>
        <w:spacing w:line="271" w:lineRule="auto"/>
        <w:contextualSpacing/>
        <w:jc w:val="both"/>
        <w:rPr>
          <w:rFonts w:ascii="Arial" w:hAnsi="Arial" w:cs="Arial"/>
          <w:sz w:val="22"/>
          <w:szCs w:val="22"/>
        </w:rPr>
      </w:pPr>
      <w:r w:rsidRPr="00C717B6">
        <w:rPr>
          <w:rFonts w:ascii="Arial" w:hAnsi="Arial" w:cs="Arial"/>
          <w:sz w:val="22"/>
          <w:szCs w:val="22"/>
        </w:rPr>
        <w:t xml:space="preserve">W przypadku, gdy informacje wskazane w formularzu nie dotyczą Wykonawcy należy wpisać „nie dotyczy” w odpowiednią rubrykę formularza, pominąć lub wykreślić. </w:t>
      </w:r>
    </w:p>
    <w:p w:rsidR="00ED40C9" w:rsidRPr="00F72CAA" w:rsidRDefault="00ED40C9" w:rsidP="009430A0">
      <w:pPr>
        <w:numPr>
          <w:ilvl w:val="0"/>
          <w:numId w:val="10"/>
        </w:numPr>
        <w:spacing w:line="271" w:lineRule="auto"/>
        <w:contextualSpacing/>
        <w:jc w:val="both"/>
        <w:rPr>
          <w:rFonts w:ascii="Arial" w:hAnsi="Arial" w:cs="Arial"/>
          <w:sz w:val="22"/>
          <w:szCs w:val="22"/>
        </w:rPr>
      </w:pPr>
      <w:r w:rsidRPr="00F72CAA">
        <w:rPr>
          <w:rFonts w:ascii="Arial" w:hAnsi="Arial" w:cs="Arial"/>
          <w:sz w:val="22"/>
          <w:szCs w:val="22"/>
        </w:rPr>
        <w:t xml:space="preserve">Zgodnie z art. 18 ust. 3 ustawy Pzp, </w:t>
      </w:r>
      <w:r w:rsidRPr="0020470B">
        <w:rPr>
          <w:rFonts w:ascii="Arial" w:hAnsi="Arial" w:cs="Arial"/>
          <w:b/>
          <w:bCs/>
          <w:sz w:val="22"/>
          <w:szCs w:val="22"/>
        </w:rPr>
        <w:t>Zamawiający nie ujawni informacji stanowiących tajemnicę przedsiębiorstwa</w:t>
      </w:r>
      <w:r w:rsidRPr="00F72CAA">
        <w:rPr>
          <w:rFonts w:ascii="Arial" w:hAnsi="Arial" w:cs="Arial"/>
          <w:sz w:val="22"/>
          <w:szCs w:val="22"/>
        </w:rPr>
        <w:t xml:space="preserve"> w rozumieniu ustawy z dnia </w:t>
      </w:r>
      <w:r w:rsidR="00DC0D2C">
        <w:rPr>
          <w:rFonts w:ascii="Arial" w:hAnsi="Arial" w:cs="Arial"/>
          <w:sz w:val="22"/>
          <w:szCs w:val="22"/>
        </w:rPr>
        <w:t>16.04.1993</w:t>
      </w:r>
      <w:r w:rsidR="00B246A4" w:rsidRPr="00F72CAA">
        <w:rPr>
          <w:rFonts w:ascii="Arial" w:hAnsi="Arial" w:cs="Arial"/>
          <w:sz w:val="22"/>
          <w:szCs w:val="22"/>
        </w:rPr>
        <w:t xml:space="preserve"> r</w:t>
      </w:r>
      <w:r w:rsidRPr="00F72CAA">
        <w:rPr>
          <w:rFonts w:ascii="Arial" w:hAnsi="Arial" w:cs="Arial"/>
          <w:sz w:val="22"/>
          <w:szCs w:val="22"/>
        </w:rPr>
        <w:t>. o zwalczaniu nieuczciwej konkurencji</w:t>
      </w:r>
      <w:r w:rsidR="00DC0D2C">
        <w:rPr>
          <w:rFonts w:ascii="Arial" w:hAnsi="Arial" w:cs="Arial"/>
          <w:sz w:val="22"/>
          <w:szCs w:val="22"/>
        </w:rPr>
        <w:t xml:space="preserve"> (Dz. U. z 2022</w:t>
      </w:r>
      <w:r w:rsidR="003D5F48">
        <w:rPr>
          <w:rFonts w:ascii="Arial" w:hAnsi="Arial" w:cs="Arial"/>
          <w:sz w:val="22"/>
          <w:szCs w:val="22"/>
        </w:rPr>
        <w:t>r.,</w:t>
      </w:r>
      <w:r w:rsidR="00DC0D2C">
        <w:rPr>
          <w:rFonts w:ascii="Arial" w:hAnsi="Arial" w:cs="Arial"/>
          <w:sz w:val="22"/>
          <w:szCs w:val="22"/>
        </w:rPr>
        <w:t xml:space="preserve"> poz. 1233)</w:t>
      </w:r>
      <w:r w:rsidR="000F0E4D">
        <w:rPr>
          <w:rFonts w:ascii="Arial" w:hAnsi="Arial" w:cs="Arial"/>
          <w:sz w:val="22"/>
          <w:szCs w:val="22"/>
        </w:rPr>
        <w:t>, jeżeli wykonawca</w:t>
      </w:r>
      <w:r w:rsidRPr="0020470B">
        <w:rPr>
          <w:rFonts w:ascii="Arial" w:hAnsi="Arial" w:cs="Arial"/>
          <w:sz w:val="22"/>
          <w:szCs w:val="22"/>
        </w:rPr>
        <w:t xml:space="preserve"> wraz z przekazaniem takich informacji, zastrzegł, że nie mogą być one udostępniane oraz </w:t>
      </w:r>
      <w:r w:rsidRPr="0020470B">
        <w:rPr>
          <w:rFonts w:ascii="Arial" w:hAnsi="Arial" w:cs="Arial"/>
          <w:sz w:val="22"/>
          <w:szCs w:val="22"/>
        </w:rPr>
        <w:lastRenderedPageBreak/>
        <w:t>wykazał, że zastrzeżone informacje stanowią tajemnicę przedsiębiorstwa. Wykonawca nie</w:t>
      </w:r>
      <w:r w:rsidRPr="00F72CAA">
        <w:rPr>
          <w:rFonts w:ascii="Arial" w:hAnsi="Arial" w:cs="Arial"/>
          <w:sz w:val="22"/>
          <w:szCs w:val="22"/>
        </w:rPr>
        <w:t xml:space="preserve"> może zastrzec informacji, o których mowa w art. 222 ust. 5 ustawy Pzp.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Wykonawca zobowiązany jest nie później niż w terminie przekazania informacji zastrzec, że przekazywane informacje stanowią tajemnicę przedsiębiorstwa, zgodnie z jej definicją w art. 11 ust. 2 ustawy o zwalczaniu nieuczciwej konkurencji</w:t>
      </w:r>
      <w:r w:rsidR="000C4750">
        <w:rPr>
          <w:rFonts w:ascii="Arial" w:hAnsi="Arial" w:cs="Arial"/>
          <w:sz w:val="22"/>
          <w:szCs w:val="22"/>
        </w:rPr>
        <w:t xml:space="preserve"> (Dz. U. z 2022</w:t>
      </w:r>
      <w:r w:rsidR="003D5F48">
        <w:rPr>
          <w:rFonts w:ascii="Arial" w:hAnsi="Arial" w:cs="Arial"/>
          <w:sz w:val="22"/>
          <w:szCs w:val="22"/>
        </w:rPr>
        <w:t>r.,</w:t>
      </w:r>
      <w:r w:rsidR="000C4750">
        <w:rPr>
          <w:rFonts w:ascii="Arial" w:hAnsi="Arial" w:cs="Arial"/>
          <w:sz w:val="22"/>
          <w:szCs w:val="22"/>
        </w:rPr>
        <w:t xml:space="preserve"> poz. 1233), </w:t>
      </w:r>
      <w:r w:rsidRPr="00594130">
        <w:rPr>
          <w:rFonts w:ascii="Arial" w:hAnsi="Arial" w:cs="Arial"/>
          <w:sz w:val="22"/>
          <w:szCs w:val="22"/>
        </w:rPr>
        <w:t xml:space="preserve">  oraz, że nie mogą być udostępniane, a w złożonym zastrzeżeniu wykazać w szczególności, iż:</w:t>
      </w:r>
    </w:p>
    <w:p w:rsidR="00616656" w:rsidRPr="00594130" w:rsidRDefault="00616656" w:rsidP="007E590C">
      <w:pPr>
        <w:pStyle w:val="Akapitzlist"/>
        <w:numPr>
          <w:ilvl w:val="0"/>
          <w:numId w:val="35"/>
        </w:numPr>
        <w:pBdr>
          <w:top w:val="nil"/>
          <w:left w:val="nil"/>
          <w:bottom w:val="nil"/>
          <w:right w:val="nil"/>
          <w:between w:val="nil"/>
        </w:pBdr>
        <w:spacing w:line="276" w:lineRule="auto"/>
        <w:ind w:left="851"/>
        <w:jc w:val="both"/>
        <w:rPr>
          <w:rFonts w:ascii="Arial" w:hAnsi="Arial" w:cs="Arial"/>
          <w:sz w:val="22"/>
          <w:szCs w:val="22"/>
        </w:rPr>
      </w:pPr>
      <w:r w:rsidRPr="00594130">
        <w:rPr>
          <w:rFonts w:ascii="Arial" w:hAnsi="Arial" w:cs="Arial"/>
          <w:sz w:val="22"/>
          <w:szCs w:val="22"/>
        </w:rPr>
        <w:t xml:space="preserve">zastrzeżone informacje posiadają dla niego wartość gospodarczą (techniczną, technologiczną, organizacyjną inną), </w:t>
      </w:r>
    </w:p>
    <w:p w:rsidR="00616656" w:rsidRPr="00594130" w:rsidRDefault="00616656" w:rsidP="007E590C">
      <w:pPr>
        <w:pStyle w:val="Akapitzlist"/>
        <w:numPr>
          <w:ilvl w:val="0"/>
          <w:numId w:val="35"/>
        </w:numPr>
        <w:pBdr>
          <w:top w:val="nil"/>
          <w:left w:val="nil"/>
          <w:bottom w:val="nil"/>
          <w:right w:val="nil"/>
          <w:between w:val="nil"/>
        </w:pBdr>
        <w:spacing w:line="276" w:lineRule="auto"/>
        <w:ind w:left="851"/>
        <w:jc w:val="both"/>
        <w:rPr>
          <w:rFonts w:ascii="Arial" w:hAnsi="Arial" w:cs="Arial"/>
          <w:sz w:val="22"/>
          <w:szCs w:val="22"/>
        </w:rPr>
      </w:pPr>
      <w:r w:rsidRPr="00594130">
        <w:rPr>
          <w:rFonts w:ascii="Arial" w:hAnsi="Arial" w:cs="Arial"/>
          <w:sz w:val="22"/>
          <w:szCs w:val="22"/>
        </w:rPr>
        <w:t xml:space="preserve">podjął niezbędne działania w celu zachowania ich poufności.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rPr>
      </w:pPr>
      <w:r w:rsidRPr="00594130">
        <w:rPr>
          <w:rFonts w:ascii="Arial" w:hAnsi="Arial" w:cs="Arial"/>
          <w:sz w:val="22"/>
          <w:szCs w:val="22"/>
        </w:rPr>
        <w:t>Jeżeli oferta zawiera informacje stanowiące tajemnicę przedsiębiorstwa w rozumieniu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rsidR="00616656" w:rsidRPr="00594130" w:rsidRDefault="00616656" w:rsidP="00616656">
      <w:pPr>
        <w:pBdr>
          <w:top w:val="nil"/>
          <w:left w:val="nil"/>
          <w:bottom w:val="nil"/>
          <w:right w:val="nil"/>
          <w:between w:val="nil"/>
        </w:pBdr>
        <w:spacing w:line="276" w:lineRule="auto"/>
        <w:ind w:left="426"/>
        <w:jc w:val="both"/>
        <w:rPr>
          <w:rFonts w:ascii="Arial" w:hAnsi="Arial" w:cs="Arial"/>
        </w:rPr>
      </w:pPr>
      <w:r w:rsidRPr="00594130">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94130">
        <w:rPr>
          <w:rFonts w:ascii="Arial" w:hAnsi="Arial" w:cs="Arial"/>
          <w:sz w:val="22"/>
          <w:szCs w:val="22"/>
        </w:rPr>
        <w:t>. Jawną część uzasadnienia zastrzeżenia tajemnicy przedsiębiorstwa należy złożyć w odrębnym pliku.</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rsidR="00616656" w:rsidRPr="00594130" w:rsidRDefault="00616656" w:rsidP="00616656">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Wykonawca zobowiązany jest wraz z przekazaniem informacji, wykazać spełnienie przesłanek określonych w art. 11 ust. 2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94130" w:rsidRPr="00594130" w:rsidRDefault="00616656" w:rsidP="00594130">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Dokumenty sporządzone w języku obcym należy składać wraz z tłumaczeniem na język polski.</w:t>
      </w:r>
    </w:p>
    <w:p w:rsidR="00594130" w:rsidRPr="009518E9" w:rsidRDefault="00616656" w:rsidP="009518E9">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Podmiotowe środki dowodowe oraz inne dokumenty lub oświadczenia, sporządzone w języku obcym przekazuje się wraz z tłumaczeniem na język polski.</w:t>
      </w:r>
    </w:p>
    <w:p w:rsidR="00ED40C9" w:rsidRPr="00594130" w:rsidRDefault="00FB3BD9" w:rsidP="009430A0">
      <w:pPr>
        <w:numPr>
          <w:ilvl w:val="0"/>
          <w:numId w:val="18"/>
        </w:numPr>
        <w:spacing w:line="271" w:lineRule="auto"/>
        <w:ind w:left="426" w:hanging="426"/>
        <w:contextualSpacing/>
        <w:jc w:val="both"/>
        <w:rPr>
          <w:rFonts w:ascii="Arial" w:hAnsi="Arial" w:cs="Arial"/>
          <w:b/>
          <w:bCs/>
          <w:sz w:val="22"/>
          <w:szCs w:val="22"/>
        </w:rPr>
      </w:pPr>
      <w:r w:rsidRPr="00594130">
        <w:rPr>
          <w:rFonts w:ascii="Arial" w:hAnsi="Arial" w:cs="Arial"/>
          <w:b/>
          <w:bCs/>
          <w:sz w:val="22"/>
          <w:szCs w:val="22"/>
        </w:rPr>
        <w:t>ZAWARTOŚĆ OFERTY</w:t>
      </w:r>
      <w:r w:rsidR="00ED40C9" w:rsidRPr="00594130">
        <w:rPr>
          <w:rFonts w:ascii="Arial" w:hAnsi="Arial" w:cs="Arial"/>
          <w:b/>
          <w:bCs/>
          <w:sz w:val="22"/>
          <w:szCs w:val="22"/>
        </w:rPr>
        <w:t>:</w:t>
      </w:r>
    </w:p>
    <w:p w:rsidR="00A91AFB" w:rsidRPr="00F72CAA" w:rsidRDefault="00A91AFB" w:rsidP="009430A0">
      <w:pPr>
        <w:spacing w:line="271" w:lineRule="auto"/>
        <w:ind w:left="426"/>
        <w:contextualSpacing/>
        <w:jc w:val="both"/>
        <w:rPr>
          <w:rFonts w:ascii="Arial" w:hAnsi="Arial" w:cs="Arial"/>
          <w:b/>
          <w:bCs/>
          <w:color w:val="C00000"/>
          <w:sz w:val="22"/>
          <w:szCs w:val="22"/>
        </w:rPr>
      </w:pPr>
      <w:r w:rsidRPr="00A91AFB">
        <w:rPr>
          <w:rFonts w:ascii="Arial" w:hAnsi="Arial" w:cs="Arial"/>
          <w:b/>
          <w:bCs/>
          <w:sz w:val="22"/>
          <w:szCs w:val="22"/>
        </w:rPr>
        <w:t xml:space="preserve">Oferta musi </w:t>
      </w:r>
      <w:r w:rsidRPr="009C298A">
        <w:rPr>
          <w:rFonts w:ascii="Arial" w:hAnsi="Arial" w:cs="Arial"/>
          <w:b/>
          <w:bCs/>
          <w:sz w:val="22"/>
          <w:szCs w:val="22"/>
        </w:rPr>
        <w:t>zawierać:</w:t>
      </w:r>
    </w:p>
    <w:p w:rsidR="00ED40C9" w:rsidRDefault="006B7425" w:rsidP="009430A0">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FORMULARZ OFERTOWY</w:t>
      </w:r>
      <w:r w:rsidR="00ED40C9" w:rsidRPr="00FB3BD9">
        <w:rPr>
          <w:rFonts w:ascii="Arial" w:hAnsi="Arial" w:cs="Arial"/>
          <w:sz w:val="22"/>
          <w:szCs w:val="22"/>
        </w:rPr>
        <w:t xml:space="preserve"> – sporządzony zgodnie ze wzorem stanowiącym </w:t>
      </w:r>
      <w:r w:rsidR="00ED40C9" w:rsidRPr="00FB3BD9">
        <w:rPr>
          <w:rFonts w:ascii="Arial" w:hAnsi="Arial" w:cs="Arial"/>
          <w:b/>
          <w:sz w:val="22"/>
          <w:szCs w:val="22"/>
        </w:rPr>
        <w:t>Załącznik nr 1</w:t>
      </w:r>
      <w:r w:rsidR="00ED40C9" w:rsidRPr="00FB3BD9">
        <w:rPr>
          <w:rFonts w:ascii="Arial" w:hAnsi="Arial" w:cs="Arial"/>
          <w:sz w:val="22"/>
          <w:szCs w:val="22"/>
        </w:rPr>
        <w:t xml:space="preserve"> do SWZ.</w:t>
      </w:r>
    </w:p>
    <w:p w:rsidR="009518E9" w:rsidRPr="009450CE" w:rsidRDefault="00D34534" w:rsidP="009518E9">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 xml:space="preserve">FORMULARZ CENOWY </w:t>
      </w:r>
      <w:r w:rsidRPr="00FB3BD9">
        <w:rPr>
          <w:rFonts w:ascii="Arial" w:hAnsi="Arial" w:cs="Arial"/>
          <w:sz w:val="22"/>
          <w:szCs w:val="22"/>
        </w:rPr>
        <w:t xml:space="preserve">– sporządzony zgodnie ze wzorem stanowiącym </w:t>
      </w:r>
      <w:r w:rsidRPr="00FB3BD9">
        <w:rPr>
          <w:rFonts w:ascii="Arial" w:hAnsi="Arial" w:cs="Arial"/>
          <w:b/>
          <w:sz w:val="22"/>
          <w:szCs w:val="22"/>
        </w:rPr>
        <w:t>Załącznik nr 1</w:t>
      </w:r>
      <w:r w:rsidR="00B246A4">
        <w:rPr>
          <w:rFonts w:ascii="Arial" w:hAnsi="Arial" w:cs="Arial"/>
          <w:b/>
          <w:sz w:val="22"/>
          <w:szCs w:val="22"/>
        </w:rPr>
        <w:t>a</w:t>
      </w:r>
      <w:r w:rsidRPr="00FB3BD9">
        <w:rPr>
          <w:rFonts w:ascii="Arial" w:hAnsi="Arial" w:cs="Arial"/>
          <w:sz w:val="22"/>
          <w:szCs w:val="22"/>
        </w:rPr>
        <w:t xml:space="preserve"> do SWZ</w:t>
      </w:r>
      <w:r w:rsidR="00D9682E">
        <w:rPr>
          <w:rFonts w:ascii="Arial" w:hAnsi="Arial" w:cs="Arial"/>
          <w:sz w:val="22"/>
          <w:szCs w:val="22"/>
        </w:rPr>
        <w:t>.</w:t>
      </w:r>
    </w:p>
    <w:p w:rsidR="00A91AFB" w:rsidRPr="00AA4ED4" w:rsidRDefault="00A91AFB" w:rsidP="009430A0">
      <w:pPr>
        <w:tabs>
          <w:tab w:val="left" w:pos="284"/>
        </w:tabs>
        <w:autoSpaceDE w:val="0"/>
        <w:autoSpaceDN w:val="0"/>
        <w:adjustRightInd w:val="0"/>
        <w:spacing w:line="271" w:lineRule="auto"/>
        <w:ind w:left="360" w:firstLine="66"/>
        <w:jc w:val="both"/>
        <w:rPr>
          <w:rFonts w:ascii="Arial" w:hAnsi="Arial" w:cs="Arial"/>
          <w:b/>
          <w:sz w:val="22"/>
          <w:u w:val="single"/>
          <w:lang w:eastAsia="pl-PL"/>
        </w:rPr>
      </w:pPr>
      <w:r w:rsidRPr="00AA4ED4">
        <w:rPr>
          <w:rFonts w:ascii="Arial" w:hAnsi="Arial" w:cs="Arial"/>
          <w:b/>
          <w:color w:val="000000"/>
          <w:sz w:val="22"/>
        </w:rPr>
        <w:t>Wraz z ofertą wykonawca jest zobowiązany złożyć:</w:t>
      </w:r>
    </w:p>
    <w:p w:rsidR="00ED40C9" w:rsidRPr="006E0E96" w:rsidRDefault="00ED40C9" w:rsidP="00910248">
      <w:pPr>
        <w:pStyle w:val="Akapitzlist"/>
        <w:numPr>
          <w:ilvl w:val="1"/>
          <w:numId w:val="44"/>
        </w:numPr>
        <w:spacing w:line="271" w:lineRule="auto"/>
        <w:ind w:left="993" w:hanging="284"/>
        <w:jc w:val="both"/>
        <w:rPr>
          <w:rFonts w:ascii="Arial" w:hAnsi="Arial" w:cs="Arial"/>
          <w:sz w:val="22"/>
          <w:szCs w:val="22"/>
        </w:rPr>
      </w:pPr>
      <w:r w:rsidRPr="006E0E96">
        <w:rPr>
          <w:rFonts w:ascii="Arial" w:hAnsi="Arial" w:cs="Arial"/>
          <w:b/>
          <w:bCs/>
          <w:sz w:val="22"/>
          <w:szCs w:val="22"/>
        </w:rPr>
        <w:lastRenderedPageBreak/>
        <w:t>PEŁNOMOCNICTWO LUB INNY DOKUMENT POTWIERDZAJĄCY UMOCOWANIE DO REPREZENTOWANIA WYKONAWCY</w:t>
      </w:r>
      <w:r w:rsidRPr="006E0E96">
        <w:rPr>
          <w:rFonts w:ascii="Arial" w:hAnsi="Arial" w:cs="Arial"/>
          <w:sz w:val="22"/>
          <w:szCs w:val="22"/>
        </w:rPr>
        <w:t>, jeżeli w imieniu wykonawcy działa osoba, której umocowanie do je</w:t>
      </w:r>
      <w:r w:rsidR="00FB3BD9" w:rsidRPr="006E0E96">
        <w:rPr>
          <w:rFonts w:ascii="Arial" w:hAnsi="Arial" w:cs="Arial"/>
          <w:sz w:val="22"/>
          <w:szCs w:val="22"/>
        </w:rPr>
        <w:t>go reprezentowania nie wynika z </w:t>
      </w:r>
      <w:r w:rsidRPr="006E0E96">
        <w:rPr>
          <w:rFonts w:ascii="Arial" w:hAnsi="Arial" w:cs="Arial"/>
          <w:sz w:val="22"/>
          <w:szCs w:val="22"/>
        </w:rPr>
        <w:t>dokumentów</w:t>
      </w:r>
      <w:r w:rsidRPr="0008429C">
        <w:t xml:space="preserve"> </w:t>
      </w:r>
      <w:r w:rsidRPr="006E0E96">
        <w:rPr>
          <w:rFonts w:ascii="Arial" w:hAnsi="Arial" w:cs="Arial"/>
          <w:sz w:val="22"/>
          <w:szCs w:val="22"/>
        </w:rPr>
        <w:t xml:space="preserve">potwierdzających uprawnienie do występowania w obrocie prawnym. </w:t>
      </w:r>
    </w:p>
    <w:p w:rsidR="00EE38DE" w:rsidRDefault="00ED40C9" w:rsidP="00EE38DE">
      <w:pPr>
        <w:spacing w:line="271" w:lineRule="auto"/>
        <w:ind w:left="993"/>
        <w:contextualSpacing/>
        <w:jc w:val="both"/>
        <w:rPr>
          <w:rFonts w:ascii="Arial" w:hAnsi="Arial" w:cs="Arial"/>
          <w:i/>
          <w:sz w:val="22"/>
          <w:szCs w:val="22"/>
        </w:rPr>
      </w:pPr>
      <w:r w:rsidRPr="00041E8E">
        <w:rPr>
          <w:rFonts w:ascii="Arial" w:hAnsi="Arial" w:cs="Arial"/>
          <w:sz w:val="22"/>
          <w:szCs w:val="22"/>
        </w:rPr>
        <w:t xml:space="preserve">Przepis </w:t>
      </w:r>
      <w:r w:rsidR="008C5AFF">
        <w:rPr>
          <w:rFonts w:ascii="Arial" w:hAnsi="Arial" w:cs="Arial"/>
          <w:sz w:val="22"/>
          <w:szCs w:val="22"/>
        </w:rPr>
        <w:t>dotyczy</w:t>
      </w:r>
      <w:r w:rsidRPr="00041E8E">
        <w:rPr>
          <w:rFonts w:ascii="Arial" w:hAnsi="Arial" w:cs="Arial"/>
          <w:sz w:val="22"/>
          <w:szCs w:val="22"/>
        </w:rPr>
        <w:t xml:space="preserve"> odpowiednio do osoby działającej w imieniu wykonawców wspólnie ubiegających się o ud</w:t>
      </w:r>
      <w:r w:rsidR="009430A0">
        <w:rPr>
          <w:rFonts w:ascii="Arial" w:hAnsi="Arial" w:cs="Arial"/>
          <w:sz w:val="22"/>
          <w:szCs w:val="22"/>
        </w:rPr>
        <w:t>zielenie zamówienia publicznego</w:t>
      </w:r>
      <w:r w:rsidR="000A2FC6">
        <w:rPr>
          <w:rFonts w:ascii="Arial" w:hAnsi="Arial" w:cs="Arial"/>
          <w:i/>
          <w:sz w:val="22"/>
          <w:szCs w:val="22"/>
        </w:rPr>
        <w:t>;</w:t>
      </w:r>
    </w:p>
    <w:p w:rsidR="00FB3573" w:rsidRPr="009430A0" w:rsidRDefault="00FB3573" w:rsidP="006E0E96">
      <w:pPr>
        <w:spacing w:line="271" w:lineRule="auto"/>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 Sposób oraz termin składania ofert</w:t>
      </w:r>
    </w:p>
    <w:p w:rsidR="00323EAB" w:rsidRDefault="00323EAB" w:rsidP="00323EAB">
      <w:pPr>
        <w:pStyle w:val="Akapitzlist"/>
        <w:spacing w:line="271" w:lineRule="auto"/>
        <w:ind w:left="360"/>
        <w:jc w:val="both"/>
        <w:rPr>
          <w:rFonts w:ascii="Arial" w:hAnsi="Arial" w:cs="Arial"/>
          <w:b/>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Sposób składania ofert:</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Wykonawca składa ofertę za pośrednictwem </w:t>
      </w:r>
      <w:r w:rsidRPr="008E5617">
        <w:rPr>
          <w:rFonts w:ascii="Arial" w:hAnsi="Arial" w:cs="Arial"/>
          <w:b/>
          <w:bCs/>
          <w:sz w:val="22"/>
          <w:szCs w:val="22"/>
        </w:rPr>
        <w:t>„Formularza składania oferty”</w:t>
      </w:r>
      <w:r w:rsidRPr="008E5617">
        <w:rPr>
          <w:rFonts w:ascii="Arial" w:hAnsi="Arial" w:cs="Arial"/>
          <w:bCs/>
          <w:sz w:val="22"/>
          <w:szCs w:val="22"/>
        </w:rPr>
        <w:t xml:space="preserve"> dostępnego na </w:t>
      </w:r>
      <w:hyperlink r:id="rId21" w:history="1">
        <w:r w:rsidRPr="008E5617">
          <w:rPr>
            <w:rStyle w:val="Hipercze"/>
            <w:rFonts w:ascii="Arial" w:hAnsi="Arial" w:cs="Arial"/>
            <w:bCs/>
            <w:sz w:val="22"/>
            <w:szCs w:val="22"/>
          </w:rPr>
          <w:t>www.platformazakupowa.pl</w:t>
        </w:r>
      </w:hyperlink>
      <w:r w:rsidRPr="008E5617">
        <w:rPr>
          <w:rFonts w:ascii="Arial" w:hAnsi="Arial" w:cs="Arial"/>
          <w:bCs/>
          <w:sz w:val="22"/>
          <w:szCs w:val="22"/>
        </w:rPr>
        <w:t xml:space="preserve"> w miejscu publikacji ogłoszenia o zamówieniu i SWZ.</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i/>
          <w:sz w:val="22"/>
          <w:szCs w:val="22"/>
        </w:rPr>
      </w:pPr>
      <w:r w:rsidRPr="008E5617">
        <w:rPr>
          <w:rFonts w:ascii="Arial" w:hAnsi="Arial" w:cs="Arial"/>
          <w:bCs/>
          <w:sz w:val="22"/>
          <w:szCs w:val="22"/>
        </w:rPr>
        <w:t xml:space="preserve">Sposób składania oferty, jej wycofania, zmiany jest przedstawiony na stronie </w:t>
      </w:r>
      <w:hyperlink r:id="rId22" w:history="1">
        <w:r w:rsidRPr="008E5617">
          <w:rPr>
            <w:rStyle w:val="Hipercze"/>
            <w:rFonts w:ascii="Arial" w:hAnsi="Arial" w:cs="Arial"/>
            <w:bCs/>
            <w:sz w:val="22"/>
            <w:szCs w:val="22"/>
          </w:rPr>
          <w:t>https://platformazakupowa.pl/strona/45-instrukcje</w:t>
        </w:r>
      </w:hyperlink>
      <w:r w:rsidRPr="008E5617">
        <w:rPr>
          <w:rFonts w:ascii="Arial" w:hAnsi="Arial" w:cs="Arial"/>
          <w:bCs/>
          <w:sz w:val="22"/>
          <w:szCs w:val="22"/>
        </w:rPr>
        <w:t xml:space="preserve"> oznaczonej jako: </w:t>
      </w:r>
      <w:r w:rsidRPr="008E5617">
        <w:rPr>
          <w:rFonts w:ascii="Arial" w:hAnsi="Arial" w:cs="Arial"/>
          <w:b/>
          <w:bCs/>
          <w:i/>
          <w:sz w:val="22"/>
          <w:szCs w:val="22"/>
        </w:rPr>
        <w:t>SKŁADANIE OFERT W POSTĘPOWANIACH</w:t>
      </w:r>
      <w:r w:rsidRPr="008E5617">
        <w:rPr>
          <w:rFonts w:ascii="Arial" w:hAnsi="Arial" w:cs="Arial"/>
          <w:bCs/>
          <w:i/>
          <w:sz w:val="22"/>
          <w:szCs w:val="22"/>
        </w:rPr>
        <w:t>: 1. Instrukcja: Pełna instrukcja tekstowa składania ofert, wysyłania wiadomości w ogłoszeniu o zamówieniu (UE/PL).</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1.3) Zamawiający nie ponosi odpowiedzialności za wszelkiego rodzaju błędy, jakie Wykonawca popełni przy dokonywaniu czynności składania oferty, dokumentów, oświadczeń.</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1.4) Wykonawca ma prawo złożyć tylko jedną ofertę, zawierającą jedną, jednoznacznie   opisaną propozycję. Złożenie większej liczby ofert spowoduje odrzucenie wszystkich ofert złożonych przez danego Wykonawcę.</w:t>
      </w:r>
    </w:p>
    <w:p w:rsidR="008E5617" w:rsidRPr="008E5617" w:rsidRDefault="008E5617" w:rsidP="008E5617">
      <w:pPr>
        <w:pStyle w:val="Akapitzlist"/>
        <w:spacing w:after="160" w:line="259" w:lineRule="auto"/>
        <w:ind w:left="709"/>
        <w:jc w:val="both"/>
        <w:rPr>
          <w:rFonts w:ascii="Arial" w:hAnsi="Arial" w:cs="Arial"/>
          <w:bCs/>
          <w:sz w:val="22"/>
          <w:szCs w:val="22"/>
        </w:rPr>
      </w:pPr>
      <w:r w:rsidRPr="008E5617">
        <w:rPr>
          <w:rFonts w:ascii="Arial" w:hAnsi="Arial" w:cs="Arial"/>
          <w:bCs/>
          <w:sz w:val="22"/>
          <w:szCs w:val="22"/>
        </w:rPr>
        <w:t>1.5) Treść złożonej oferty musi odpowiadać treści SWZ.</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1.6) Wykonawca ponosi wszelkie koszty związane z przygotowaniem i złożeniem oferty.</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1.7) Dokumenty elektroniczne, oświadczenia lub elektroniczne kopie dokumentów lub oświadczeń składane są przez Wykonawcę za pośrednictwem platformazakupowa.pl, a w przypadku awarii - za pomocą poczty elektronicznej: </w:t>
      </w:r>
      <w:hyperlink r:id="rId23" w:history="1">
        <w:r w:rsidRPr="008E5617">
          <w:rPr>
            <w:rFonts w:ascii="Arial" w:hAnsi="Arial" w:cs="Arial"/>
            <w:sz w:val="22"/>
            <w:szCs w:val="22"/>
          </w:rPr>
          <w:t>31blt.przetargi@ron.mil.pl</w:t>
        </w:r>
      </w:hyperlink>
      <w:r w:rsidRPr="008E5617">
        <w:rPr>
          <w:rFonts w:ascii="Arial" w:hAnsi="Arial" w:cs="Arial"/>
          <w:bCs/>
          <w:sz w:val="22"/>
          <w:szCs w:val="22"/>
        </w:rPr>
        <w:t xml:space="preserve">.  </w:t>
      </w:r>
    </w:p>
    <w:p w:rsidR="008E5617" w:rsidRPr="008E5617" w:rsidRDefault="008E5617" w:rsidP="008E5617">
      <w:pPr>
        <w:pStyle w:val="Akapitzlist"/>
        <w:spacing w:after="160" w:line="259" w:lineRule="auto"/>
        <w:ind w:left="1134"/>
        <w:jc w:val="both"/>
        <w:rPr>
          <w:rFonts w:ascii="Arial" w:hAnsi="Arial" w:cs="Arial"/>
          <w:bCs/>
          <w:sz w:val="22"/>
          <w:szCs w:val="22"/>
        </w:rPr>
      </w:pPr>
      <w:r w:rsidRPr="008E5617">
        <w:rPr>
          <w:rFonts w:ascii="Arial" w:hAnsi="Arial" w:cs="Arial"/>
          <w:bCs/>
          <w:sz w:val="22"/>
          <w:szCs w:val="22"/>
        </w:rPr>
        <w:t>Sposób sporządzenia dokumentów elektronicznych, oświadczeń lub elektronicznych kopii dokumentów lub oświadczeń musi być zgodny z wymaganiami rozporządzenia Prezesa Rady Ministrów z dnia 30 grudnia 2020r. w sprawie sporządzania i przekazywania informacji oraz wymagań technicznych dla dokumentów elektronicznych oraz środków komunikacji elektronicznej w postępowaniu o udzielenie zamówienia publicznego lub konkursie.</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1.8) Jeżeli Zamawiający lub Wykonawca przekazują oświadczenia, wnioski, zawiadomienia  oraz inne informacje każda ze Stron na żądanie drugiej niezwłocznie potwierdza fakt ich otrzymania. </w:t>
      </w:r>
    </w:p>
    <w:p w:rsidR="007E590C" w:rsidRPr="008E5617" w:rsidRDefault="007E590C" w:rsidP="008E5617">
      <w:pPr>
        <w:pStyle w:val="Akapitzlist"/>
        <w:spacing w:after="160" w:line="259" w:lineRule="auto"/>
        <w:ind w:left="0" w:hanging="284"/>
        <w:jc w:val="both"/>
        <w:rPr>
          <w:rFonts w:ascii="Arial" w:hAnsi="Arial" w:cs="Arial"/>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Termin składania ofert:</w:t>
      </w:r>
    </w:p>
    <w:p w:rsidR="008E5617" w:rsidRPr="008E5617" w:rsidRDefault="008E5617" w:rsidP="008E5617">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b/>
          <w:bCs/>
          <w:sz w:val="22"/>
          <w:szCs w:val="22"/>
        </w:rPr>
        <w:t xml:space="preserve"> Ofertę o treści zgodnej z niniejszą SWZ</w:t>
      </w:r>
      <w:r w:rsidRPr="008E5617">
        <w:rPr>
          <w:rFonts w:ascii="Arial" w:hAnsi="Arial" w:cs="Arial"/>
          <w:sz w:val="22"/>
          <w:szCs w:val="22"/>
        </w:rPr>
        <w:t xml:space="preserve"> </w:t>
      </w:r>
      <w:r w:rsidRPr="008E5617">
        <w:rPr>
          <w:rFonts w:ascii="Arial" w:hAnsi="Arial" w:cs="Arial"/>
          <w:b/>
          <w:bCs/>
          <w:sz w:val="22"/>
          <w:szCs w:val="22"/>
        </w:rPr>
        <w:t>należy złożyć w nieprzekraczalnym terminie</w:t>
      </w:r>
      <w:r w:rsidRPr="008E5617">
        <w:rPr>
          <w:rFonts w:ascii="Arial" w:hAnsi="Arial" w:cs="Arial"/>
          <w:sz w:val="22"/>
          <w:szCs w:val="22"/>
        </w:rPr>
        <w:t xml:space="preserve"> do dnia</w:t>
      </w:r>
      <w:r w:rsidRPr="008E5617">
        <w:rPr>
          <w:rFonts w:ascii="Arial" w:hAnsi="Arial" w:cs="Arial"/>
          <w:b/>
          <w:bCs/>
          <w:sz w:val="22"/>
          <w:szCs w:val="22"/>
        </w:rPr>
        <w:t xml:space="preserve"> </w:t>
      </w:r>
      <w:r w:rsidR="00756A69">
        <w:rPr>
          <w:rFonts w:ascii="Arial" w:hAnsi="Arial" w:cs="Arial"/>
          <w:b/>
          <w:bCs/>
          <w:color w:val="0070C0"/>
          <w:sz w:val="22"/>
          <w:szCs w:val="22"/>
        </w:rPr>
        <w:t>16</w:t>
      </w:r>
      <w:r w:rsidR="00E60771">
        <w:rPr>
          <w:rFonts w:ascii="Arial" w:hAnsi="Arial" w:cs="Arial"/>
          <w:b/>
          <w:bCs/>
          <w:color w:val="0070C0"/>
          <w:sz w:val="22"/>
          <w:szCs w:val="22"/>
        </w:rPr>
        <w:t>.0</w:t>
      </w:r>
      <w:r w:rsidR="007E590C">
        <w:rPr>
          <w:rFonts w:ascii="Arial" w:hAnsi="Arial" w:cs="Arial"/>
          <w:b/>
          <w:bCs/>
          <w:color w:val="0070C0"/>
          <w:sz w:val="22"/>
          <w:szCs w:val="22"/>
        </w:rPr>
        <w:t>5</w:t>
      </w:r>
      <w:r w:rsidR="00E60771">
        <w:rPr>
          <w:rFonts w:ascii="Arial" w:hAnsi="Arial" w:cs="Arial"/>
          <w:b/>
          <w:bCs/>
          <w:color w:val="0070C0"/>
          <w:sz w:val="22"/>
          <w:szCs w:val="22"/>
        </w:rPr>
        <w:t>.</w:t>
      </w:r>
      <w:r w:rsidR="00912C3B">
        <w:rPr>
          <w:rFonts w:ascii="Arial" w:hAnsi="Arial" w:cs="Arial"/>
          <w:b/>
          <w:bCs/>
          <w:color w:val="0070C0"/>
          <w:sz w:val="22"/>
          <w:szCs w:val="22"/>
        </w:rPr>
        <w:t>2025</w:t>
      </w:r>
      <w:r w:rsidR="004D594E">
        <w:rPr>
          <w:rFonts w:ascii="Arial" w:hAnsi="Arial" w:cs="Arial"/>
          <w:b/>
          <w:bCs/>
          <w:color w:val="0070C0"/>
          <w:sz w:val="22"/>
          <w:szCs w:val="22"/>
        </w:rPr>
        <w:t xml:space="preserve"> </w:t>
      </w:r>
      <w:r w:rsidRPr="008E5617">
        <w:rPr>
          <w:rFonts w:ascii="Arial" w:hAnsi="Arial" w:cs="Arial"/>
          <w:b/>
          <w:bCs/>
          <w:color w:val="0070C0"/>
          <w:sz w:val="22"/>
          <w:szCs w:val="22"/>
        </w:rPr>
        <w:t xml:space="preserve">r., godz. 09:00 </w:t>
      </w:r>
    </w:p>
    <w:p w:rsidR="00C14377" w:rsidRPr="00C77EB8" w:rsidRDefault="008E5617" w:rsidP="00C77EB8">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sz w:val="22"/>
          <w:szCs w:val="22"/>
        </w:rPr>
        <w:t xml:space="preserve">Za datę złożenia oferty przyjmuje się datę jej przekazania w systemie (platformie) poprzez kliknięcie przycisku „Złóż ofertę” w drugim kroku i wyświetlaniu komunikatu, że oferta została zaszyfrowana i złożona. </w:t>
      </w:r>
    </w:p>
    <w:p w:rsidR="00ED40C9" w:rsidRPr="008E5617" w:rsidRDefault="00ED40C9" w:rsidP="009430A0">
      <w:pPr>
        <w:pStyle w:val="Tytu"/>
        <w:spacing w:line="271" w:lineRule="auto"/>
        <w:rPr>
          <w:rFonts w:ascii="Arial" w:eastAsia="Calibri" w:hAnsi="Arial" w:cs="Arial"/>
          <w:b/>
          <w:sz w:val="22"/>
          <w:szCs w:val="22"/>
        </w:rPr>
      </w:pPr>
      <w:r w:rsidRPr="008E5617">
        <w:rPr>
          <w:rFonts w:ascii="Arial" w:eastAsia="Calibri" w:hAnsi="Arial" w:cs="Arial"/>
          <w:b/>
          <w:sz w:val="22"/>
          <w:szCs w:val="22"/>
        </w:rPr>
        <w:t>Rozdział XVI. Termin otwarcia ofert</w:t>
      </w:r>
    </w:p>
    <w:p w:rsidR="00323EAB" w:rsidRPr="008E5617" w:rsidRDefault="00323EAB" w:rsidP="00323EAB">
      <w:pPr>
        <w:pStyle w:val="Akapitzlist"/>
        <w:spacing w:line="271" w:lineRule="auto"/>
        <w:ind w:left="567"/>
        <w:jc w:val="both"/>
        <w:rPr>
          <w:rFonts w:ascii="Arial" w:hAnsi="Arial" w:cs="Arial"/>
          <w:sz w:val="22"/>
          <w:szCs w:val="22"/>
        </w:rPr>
      </w:pP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Otwarcie ofert nastąpi w dniu </w:t>
      </w:r>
      <w:r w:rsidR="00756A69" w:rsidRPr="00756A69">
        <w:rPr>
          <w:rFonts w:ascii="Arial" w:hAnsi="Arial" w:cs="Arial"/>
          <w:b/>
          <w:color w:val="0070C0"/>
          <w:sz w:val="22"/>
          <w:szCs w:val="22"/>
        </w:rPr>
        <w:t>16</w:t>
      </w:r>
      <w:r w:rsidR="00E60771" w:rsidRPr="00756A69">
        <w:rPr>
          <w:rFonts w:ascii="Arial" w:hAnsi="Arial" w:cs="Arial"/>
          <w:b/>
          <w:bCs/>
          <w:color w:val="0070C0"/>
          <w:sz w:val="22"/>
          <w:szCs w:val="22"/>
        </w:rPr>
        <w:t>.</w:t>
      </w:r>
      <w:r w:rsidR="00E60771">
        <w:rPr>
          <w:rFonts w:ascii="Arial" w:hAnsi="Arial" w:cs="Arial"/>
          <w:b/>
          <w:bCs/>
          <w:color w:val="0070C0"/>
          <w:sz w:val="22"/>
          <w:szCs w:val="22"/>
        </w:rPr>
        <w:t>0</w:t>
      </w:r>
      <w:r w:rsidR="007E590C">
        <w:rPr>
          <w:rFonts w:ascii="Arial" w:hAnsi="Arial" w:cs="Arial"/>
          <w:b/>
          <w:bCs/>
          <w:color w:val="0070C0"/>
          <w:sz w:val="22"/>
          <w:szCs w:val="22"/>
        </w:rPr>
        <w:t>5</w:t>
      </w:r>
      <w:r w:rsidR="00E60771">
        <w:rPr>
          <w:rFonts w:ascii="Arial" w:hAnsi="Arial" w:cs="Arial"/>
          <w:b/>
          <w:bCs/>
          <w:color w:val="0070C0"/>
          <w:sz w:val="22"/>
          <w:szCs w:val="22"/>
        </w:rPr>
        <w:t>.</w:t>
      </w:r>
      <w:r w:rsidR="00912C3B">
        <w:rPr>
          <w:rFonts w:ascii="Arial" w:hAnsi="Arial" w:cs="Arial"/>
          <w:b/>
          <w:bCs/>
          <w:color w:val="0070C0"/>
          <w:sz w:val="22"/>
          <w:szCs w:val="22"/>
        </w:rPr>
        <w:t>2025</w:t>
      </w:r>
      <w:r w:rsidR="006E0E96">
        <w:rPr>
          <w:rFonts w:ascii="Arial" w:hAnsi="Arial" w:cs="Arial"/>
          <w:b/>
          <w:bCs/>
          <w:color w:val="0070C0"/>
          <w:sz w:val="22"/>
          <w:szCs w:val="22"/>
        </w:rPr>
        <w:t xml:space="preserve"> </w:t>
      </w:r>
      <w:r w:rsidRPr="008E5617">
        <w:rPr>
          <w:rFonts w:ascii="Arial" w:hAnsi="Arial" w:cs="Arial"/>
          <w:b/>
          <w:bCs/>
          <w:color w:val="0070C0"/>
          <w:sz w:val="22"/>
          <w:szCs w:val="22"/>
        </w:rPr>
        <w:t>r.</w:t>
      </w:r>
      <w:r w:rsidRPr="008E5617">
        <w:rPr>
          <w:rFonts w:ascii="Arial" w:hAnsi="Arial" w:cs="Arial"/>
          <w:color w:val="0070C0"/>
          <w:sz w:val="22"/>
          <w:szCs w:val="22"/>
        </w:rPr>
        <w:t xml:space="preserve">, o godzinie </w:t>
      </w:r>
      <w:r w:rsidRPr="008E5617">
        <w:rPr>
          <w:rFonts w:ascii="Arial" w:hAnsi="Arial" w:cs="Arial"/>
          <w:b/>
          <w:bCs/>
          <w:color w:val="0070C0"/>
          <w:sz w:val="22"/>
          <w:szCs w:val="22"/>
        </w:rPr>
        <w:t xml:space="preserve">09:05. </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lastRenderedPageBreak/>
        <w:t xml:space="preserve">Zamawiający </w:t>
      </w:r>
      <w:r w:rsidRPr="008E5617">
        <w:rPr>
          <w:rFonts w:ascii="Arial" w:hAnsi="Arial" w:cs="Arial"/>
          <w:b/>
          <w:sz w:val="22"/>
          <w:szCs w:val="22"/>
        </w:rPr>
        <w:t>przed otwarciem ofert,</w:t>
      </w:r>
      <w:r w:rsidRPr="008E5617">
        <w:rPr>
          <w:rFonts w:ascii="Arial" w:hAnsi="Arial" w:cs="Arial"/>
          <w:sz w:val="22"/>
          <w:szCs w:val="22"/>
        </w:rPr>
        <w:t xml:space="preserve"> udostępni na stronie internetowej prowadzonego postępowania informację o kwocie, jaką zamierza przeznaczyć na sfinansowanie zamówienia.</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Niezwłocznie </w:t>
      </w:r>
      <w:r w:rsidRPr="008E5617">
        <w:rPr>
          <w:rFonts w:ascii="Arial" w:hAnsi="Arial" w:cs="Arial"/>
          <w:b/>
          <w:sz w:val="22"/>
          <w:szCs w:val="22"/>
        </w:rPr>
        <w:t>po otwarciu ofert</w:t>
      </w:r>
      <w:r w:rsidRPr="008E5617">
        <w:rPr>
          <w:rFonts w:ascii="Arial" w:hAnsi="Arial" w:cs="Arial"/>
          <w:sz w:val="22"/>
          <w:szCs w:val="22"/>
        </w:rPr>
        <w:t xml:space="preserve"> Zamawiający udostępni na stronie internetowej prowadzonego postępowania informacje o: </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a) nazwach albo imionach i nazwiskach oraz siedzibach lub miejscach prowadzonej działalności gospodarczej albo miejscach zamieszkania wykonawców, których oferty zostały otwarte;</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b) cenach lub kosztach zawartych w ofertach.</w:t>
      </w:r>
    </w:p>
    <w:p w:rsidR="008E5617" w:rsidRPr="008E5617" w:rsidRDefault="008E5617" w:rsidP="008E561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 xml:space="preserve">W przypadku awarii systemu, która spowoduje brak możliwości otwarcia ofert </w:t>
      </w:r>
      <w:r w:rsidRPr="008E5617">
        <w:rPr>
          <w:rFonts w:ascii="Arial" w:hAnsi="Arial" w:cs="Arial"/>
          <w:sz w:val="22"/>
          <w:szCs w:val="22"/>
        </w:rPr>
        <w:br/>
        <w:t>w terminie określonym w ust. 1, otwarcie ofert nastąpi niezwłocznie po usunięciu awarii.</w:t>
      </w:r>
    </w:p>
    <w:p w:rsidR="00373BA5" w:rsidRPr="00446967" w:rsidRDefault="008E5617" w:rsidP="0044696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Zamawiający poinformuje o awarii systemu na stronie internetowej prowadzonego postępowania, tj.</w:t>
      </w:r>
      <w:r w:rsidRPr="008E5617">
        <w:rPr>
          <w:rFonts w:ascii="Arial" w:hAnsi="Arial" w:cs="Arial"/>
          <w:color w:val="FF0000"/>
          <w:sz w:val="22"/>
          <w:szCs w:val="22"/>
        </w:rPr>
        <w:t xml:space="preserve"> </w:t>
      </w:r>
      <w:hyperlink r:id="rId24" w:history="1">
        <w:r w:rsidRPr="008E5617">
          <w:rPr>
            <w:rStyle w:val="Hipercze"/>
            <w:rFonts w:ascii="Arial" w:hAnsi="Arial" w:cs="Arial"/>
            <w:sz w:val="22"/>
            <w:szCs w:val="22"/>
          </w:rPr>
          <w:t>www.31blt.wp.mil.pl</w:t>
        </w:r>
      </w:hyperlink>
      <w:r w:rsidRPr="008E5617">
        <w:rPr>
          <w:rFonts w:ascii="Arial" w:hAnsi="Arial" w:cs="Arial"/>
          <w:color w:val="FF0000"/>
          <w:sz w:val="22"/>
          <w:szCs w:val="22"/>
        </w:rPr>
        <w:t xml:space="preserve"> </w:t>
      </w:r>
      <w:r w:rsidRPr="008E5617">
        <w:rPr>
          <w:rFonts w:ascii="Arial" w:hAnsi="Arial" w:cs="Arial"/>
          <w:sz w:val="22"/>
          <w:szCs w:val="22"/>
        </w:rPr>
        <w:t>(zakładka BIP: Ogłoszenia, Zamówienia) a w przypadku awarii sieci internetowej informacje będzie można uzyskać pod nr telefonu 261</w:t>
      </w:r>
      <w:r w:rsidRPr="008E5617">
        <w:rPr>
          <w:rFonts w:ascii="Arial" w:hAnsi="Arial" w:cs="Arial"/>
          <w:color w:val="FF0000"/>
          <w:sz w:val="22"/>
          <w:szCs w:val="22"/>
        </w:rPr>
        <w:t> </w:t>
      </w:r>
      <w:r w:rsidRPr="008E5617">
        <w:rPr>
          <w:rFonts w:ascii="Arial" w:hAnsi="Arial" w:cs="Arial"/>
          <w:sz w:val="22"/>
          <w:szCs w:val="22"/>
        </w:rPr>
        <w:t>54</w:t>
      </w:r>
      <w:r w:rsidR="007E590C">
        <w:rPr>
          <w:rFonts w:ascii="Arial" w:hAnsi="Arial" w:cs="Arial"/>
          <w:sz w:val="22"/>
          <w:szCs w:val="22"/>
        </w:rPr>
        <w:t>8</w:t>
      </w:r>
      <w:r w:rsidRPr="008E5617">
        <w:rPr>
          <w:rFonts w:ascii="Arial" w:hAnsi="Arial" w:cs="Arial"/>
          <w:sz w:val="22"/>
          <w:szCs w:val="22"/>
        </w:rPr>
        <w:t xml:space="preserve"> 611 lub 261 547 </w:t>
      </w:r>
      <w:r w:rsidR="007E590C">
        <w:rPr>
          <w:rFonts w:ascii="Arial" w:hAnsi="Arial" w:cs="Arial"/>
          <w:sz w:val="22"/>
          <w:szCs w:val="22"/>
        </w:rPr>
        <w:t>611</w:t>
      </w:r>
      <w:r w:rsidRPr="008E5617">
        <w:rPr>
          <w:rFonts w:ascii="Arial" w:hAnsi="Arial" w:cs="Arial"/>
          <w:sz w:val="22"/>
          <w:szCs w:val="22"/>
        </w:rPr>
        <w:t>.</w:t>
      </w: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XVII. Sposób oblicz</w:t>
      </w:r>
      <w:r w:rsidR="009D6705">
        <w:rPr>
          <w:rFonts w:ascii="Arial" w:eastAsia="Calibri" w:hAnsi="Arial" w:cs="Arial"/>
          <w:b/>
          <w:sz w:val="22"/>
          <w:szCs w:val="22"/>
        </w:rPr>
        <w:t>a</w:t>
      </w:r>
      <w:r w:rsidRPr="00041E8E">
        <w:rPr>
          <w:rFonts w:ascii="Arial" w:eastAsia="Calibri" w:hAnsi="Arial" w:cs="Arial"/>
          <w:b/>
          <w:sz w:val="22"/>
          <w:szCs w:val="22"/>
        </w:rPr>
        <w:t>ni</w:t>
      </w:r>
      <w:r w:rsidR="009D6705">
        <w:rPr>
          <w:rFonts w:ascii="Arial" w:eastAsia="Calibri" w:hAnsi="Arial" w:cs="Arial"/>
          <w:b/>
          <w:sz w:val="22"/>
          <w:szCs w:val="22"/>
        </w:rPr>
        <w:t>a</w:t>
      </w:r>
      <w:r w:rsidRPr="00041E8E">
        <w:rPr>
          <w:rFonts w:ascii="Arial" w:eastAsia="Calibri" w:hAnsi="Arial" w:cs="Arial"/>
          <w:b/>
          <w:sz w:val="22"/>
          <w:szCs w:val="22"/>
        </w:rPr>
        <w:t xml:space="preserve"> ceny</w:t>
      </w:r>
    </w:p>
    <w:p w:rsidR="00323EAB" w:rsidRDefault="00323EAB" w:rsidP="00323EAB">
      <w:pPr>
        <w:pStyle w:val="Akapitzlist"/>
        <w:tabs>
          <w:tab w:val="left" w:pos="284"/>
        </w:tabs>
        <w:spacing w:line="271" w:lineRule="auto"/>
        <w:ind w:left="284"/>
        <w:jc w:val="both"/>
        <w:rPr>
          <w:rFonts w:ascii="Arial" w:hAnsi="Arial" w:cs="Arial"/>
          <w:sz w:val="22"/>
          <w:szCs w:val="22"/>
        </w:rPr>
      </w:pPr>
    </w:p>
    <w:p w:rsidR="00252A13" w:rsidRDefault="00ED40C9" w:rsidP="00DE5F1F">
      <w:pPr>
        <w:pStyle w:val="Akapitzlist"/>
        <w:numPr>
          <w:ilvl w:val="6"/>
          <w:numId w:val="33"/>
        </w:numPr>
        <w:tabs>
          <w:tab w:val="left" w:pos="426"/>
        </w:tabs>
        <w:spacing w:line="271" w:lineRule="auto"/>
        <w:ind w:left="567" w:hanging="283"/>
        <w:jc w:val="both"/>
        <w:rPr>
          <w:rFonts w:ascii="Arial" w:hAnsi="Arial" w:cs="Arial"/>
          <w:sz w:val="22"/>
          <w:szCs w:val="22"/>
        </w:rPr>
      </w:pPr>
      <w:r w:rsidRPr="007A57BA">
        <w:rPr>
          <w:rFonts w:ascii="Arial" w:hAnsi="Arial" w:cs="Arial"/>
          <w:sz w:val="22"/>
          <w:szCs w:val="22"/>
        </w:rPr>
        <w:t>Cena ofert</w:t>
      </w:r>
      <w:r w:rsidR="00252A13">
        <w:rPr>
          <w:rFonts w:ascii="Arial" w:hAnsi="Arial" w:cs="Arial"/>
          <w:sz w:val="22"/>
          <w:szCs w:val="22"/>
        </w:rPr>
        <w:t xml:space="preserve">y musi być podana w PLN wraz z </w:t>
      </w:r>
      <w:r w:rsidRPr="007A57BA">
        <w:rPr>
          <w:rFonts w:ascii="Arial" w:hAnsi="Arial" w:cs="Arial"/>
          <w:sz w:val="22"/>
          <w:szCs w:val="22"/>
        </w:rPr>
        <w:t>należnym podatkiem VAT</w:t>
      </w:r>
      <w:r w:rsidR="00FB3573">
        <w:rPr>
          <w:rFonts w:ascii="Arial" w:hAnsi="Arial" w:cs="Arial"/>
          <w:sz w:val="22"/>
          <w:szCs w:val="22"/>
        </w:rPr>
        <w:t>.</w:t>
      </w:r>
    </w:p>
    <w:p w:rsidR="00DE5F1F" w:rsidRPr="00DE5F1F" w:rsidRDefault="00ED40C9" w:rsidP="00DE5F1F">
      <w:pPr>
        <w:pStyle w:val="Akapitzlist"/>
        <w:numPr>
          <w:ilvl w:val="6"/>
          <w:numId w:val="33"/>
        </w:numPr>
        <w:tabs>
          <w:tab w:val="left" w:pos="709"/>
        </w:tabs>
        <w:spacing w:line="271" w:lineRule="auto"/>
        <w:ind w:left="567" w:hanging="283"/>
        <w:jc w:val="both"/>
        <w:rPr>
          <w:rFonts w:ascii="Arial" w:hAnsi="Arial" w:cs="Arial"/>
          <w:sz w:val="22"/>
          <w:szCs w:val="22"/>
        </w:rPr>
      </w:pPr>
      <w:r w:rsidRPr="007A57BA">
        <w:rPr>
          <w:rFonts w:ascii="Arial" w:hAnsi="Arial" w:cs="Arial"/>
          <w:sz w:val="22"/>
          <w:szCs w:val="22"/>
        </w:rPr>
        <w:t>Cena podana w ofercie powinna obejmować wszystk</w:t>
      </w:r>
      <w:r w:rsidR="007A57BA">
        <w:rPr>
          <w:rFonts w:ascii="Arial" w:hAnsi="Arial" w:cs="Arial"/>
          <w:sz w:val="22"/>
          <w:szCs w:val="22"/>
        </w:rPr>
        <w:t xml:space="preserve">ie koszty związane z wykonaniem </w:t>
      </w:r>
      <w:r w:rsidRPr="007A57BA">
        <w:rPr>
          <w:rFonts w:ascii="Arial" w:hAnsi="Arial" w:cs="Arial"/>
          <w:sz w:val="22"/>
          <w:szCs w:val="22"/>
        </w:rPr>
        <w:t>przedmiotu zamówienia oraz warunkami stawianymi przez Zamawiającego.</w:t>
      </w:r>
    </w:p>
    <w:p w:rsidR="007A57BA" w:rsidRPr="007A57BA"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może być tylko jedna; nie d</w:t>
      </w:r>
      <w:r w:rsidR="007A57BA" w:rsidRPr="007A57BA">
        <w:rPr>
          <w:rFonts w:ascii="Arial" w:hAnsi="Arial" w:cs="Arial"/>
          <w:sz w:val="22"/>
          <w:szCs w:val="22"/>
        </w:rPr>
        <w:t>opuszcza się wariantowości cen.</w:t>
      </w:r>
    </w:p>
    <w:p w:rsidR="007A57BA" w:rsidRDefault="00ED40C9" w:rsidP="00E22675">
      <w:pPr>
        <w:pStyle w:val="Akapitzlist"/>
        <w:numPr>
          <w:ilvl w:val="6"/>
          <w:numId w:val="33"/>
        </w:numPr>
        <w:spacing w:line="271" w:lineRule="auto"/>
        <w:ind w:left="567" w:hanging="283"/>
        <w:jc w:val="both"/>
        <w:rPr>
          <w:rFonts w:ascii="Arial" w:hAnsi="Arial" w:cs="Arial"/>
          <w:sz w:val="22"/>
          <w:szCs w:val="22"/>
        </w:rPr>
      </w:pPr>
      <w:r w:rsidRPr="007A57BA">
        <w:rPr>
          <w:rFonts w:ascii="Arial" w:hAnsi="Arial" w:cs="Arial"/>
          <w:sz w:val="22"/>
          <w:szCs w:val="22"/>
        </w:rPr>
        <w:t>Zamawiający przewiduje zmianę ceny umowy w przypadku zm</w:t>
      </w:r>
      <w:r w:rsidR="007A57BA">
        <w:rPr>
          <w:rFonts w:ascii="Arial" w:hAnsi="Arial" w:cs="Arial"/>
          <w:sz w:val="22"/>
          <w:szCs w:val="22"/>
        </w:rPr>
        <w:t xml:space="preserve">iany ustawowej stawki </w:t>
      </w:r>
      <w:r w:rsidRPr="007A57BA">
        <w:rPr>
          <w:rFonts w:ascii="Arial" w:hAnsi="Arial" w:cs="Arial"/>
          <w:sz w:val="22"/>
          <w:szCs w:val="22"/>
        </w:rPr>
        <w:t>podatku VAT.</w:t>
      </w:r>
    </w:p>
    <w:p w:rsidR="00252A13"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brutto towarów to wartość sprzedaży t</w:t>
      </w:r>
      <w:r w:rsidR="00252A13">
        <w:rPr>
          <w:rFonts w:ascii="Arial" w:hAnsi="Arial" w:cs="Arial"/>
          <w:sz w:val="22"/>
          <w:szCs w:val="22"/>
        </w:rPr>
        <w:t>owarów wraz z kwotą</w:t>
      </w:r>
      <w:r w:rsidR="00E87826">
        <w:rPr>
          <w:rFonts w:ascii="Arial" w:hAnsi="Arial" w:cs="Arial"/>
          <w:sz w:val="22"/>
          <w:szCs w:val="22"/>
        </w:rPr>
        <w:t xml:space="preserve"> obowiązującego</w:t>
      </w:r>
      <w:r w:rsidR="00252A13">
        <w:rPr>
          <w:rFonts w:ascii="Arial" w:hAnsi="Arial" w:cs="Arial"/>
          <w:sz w:val="22"/>
          <w:szCs w:val="22"/>
        </w:rPr>
        <w:t xml:space="preserve"> podatku VAT</w:t>
      </w:r>
      <w:r w:rsidR="00E87826">
        <w:rPr>
          <w:rFonts w:ascii="Arial" w:hAnsi="Arial" w:cs="Arial"/>
          <w:sz w:val="22"/>
          <w:szCs w:val="22"/>
        </w:rPr>
        <w:t>.</w:t>
      </w:r>
    </w:p>
    <w:p w:rsidR="007A57BA" w:rsidRPr="00252A13" w:rsidRDefault="00ED40C9" w:rsidP="00E22675">
      <w:pPr>
        <w:pStyle w:val="Akapitzlist"/>
        <w:numPr>
          <w:ilvl w:val="6"/>
          <w:numId w:val="33"/>
        </w:numPr>
        <w:tabs>
          <w:tab w:val="left" w:pos="567"/>
          <w:tab w:val="left" w:pos="1276"/>
        </w:tabs>
        <w:spacing w:line="271" w:lineRule="auto"/>
        <w:ind w:left="567" w:hanging="283"/>
        <w:jc w:val="both"/>
        <w:rPr>
          <w:rFonts w:ascii="Arial" w:hAnsi="Arial" w:cs="Arial"/>
          <w:sz w:val="22"/>
          <w:szCs w:val="22"/>
        </w:rPr>
      </w:pPr>
      <w:r w:rsidRPr="00252A13">
        <w:rPr>
          <w:rFonts w:ascii="Arial" w:hAnsi="Arial" w:cs="Arial"/>
          <w:sz w:val="22"/>
          <w:szCs w:val="22"/>
        </w:rPr>
        <w:t>Przy wyliczaniu poszczególnych wartości należy og</w:t>
      </w:r>
      <w:r w:rsidR="007A57BA" w:rsidRPr="00252A13">
        <w:rPr>
          <w:rFonts w:ascii="Arial" w:hAnsi="Arial" w:cs="Arial"/>
          <w:sz w:val="22"/>
          <w:szCs w:val="22"/>
        </w:rPr>
        <w:t xml:space="preserve">raniczyć się do dwóch miejsc po </w:t>
      </w:r>
      <w:r w:rsidRPr="00252A13">
        <w:rPr>
          <w:rFonts w:ascii="Arial" w:hAnsi="Arial" w:cs="Arial"/>
          <w:sz w:val="22"/>
          <w:szCs w:val="22"/>
        </w:rPr>
        <w:t>przecinku n</w:t>
      </w:r>
      <w:r w:rsidR="00252A13" w:rsidRPr="00252A13">
        <w:rPr>
          <w:rFonts w:ascii="Arial" w:hAnsi="Arial" w:cs="Arial"/>
          <w:sz w:val="22"/>
          <w:szCs w:val="22"/>
        </w:rPr>
        <w:t>a każdym etapie wyliczenia ceny, w przypadku wyliczanie współczynnika korygującego wartość należy ograniczyć do czterech miejsc po przecinku.</w:t>
      </w:r>
    </w:p>
    <w:p w:rsidR="007A57BA" w:rsidRDefault="00ED40C9"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A57BA">
        <w:rPr>
          <w:rFonts w:ascii="Arial" w:hAnsi="Arial" w:cs="Arial"/>
          <w:sz w:val="22"/>
          <w:szCs w:val="22"/>
        </w:rPr>
        <w:t>Kwoty wykazane w ofercie zaokrągla się do pełnych groszy, przy czym końcówki poniżej 0,5 grosza pomija się, a końcówki 0,5 gro</w:t>
      </w:r>
      <w:r w:rsidR="00AA4ED4">
        <w:rPr>
          <w:rFonts w:ascii="Arial" w:hAnsi="Arial" w:cs="Arial"/>
          <w:sz w:val="22"/>
          <w:szCs w:val="22"/>
        </w:rPr>
        <w:t>sza i wyższe zaokrągla się do 1 </w:t>
      </w:r>
      <w:r w:rsidRPr="007A57BA">
        <w:rPr>
          <w:rFonts w:ascii="Arial" w:hAnsi="Arial" w:cs="Arial"/>
          <w:sz w:val="22"/>
          <w:szCs w:val="22"/>
        </w:rPr>
        <w:t>grosza.</w:t>
      </w:r>
    </w:p>
    <w:p w:rsidR="00BE651A" w:rsidRPr="00135E93" w:rsidRDefault="00135E93" w:rsidP="00E22675">
      <w:pPr>
        <w:pStyle w:val="Akapitzlist"/>
        <w:numPr>
          <w:ilvl w:val="6"/>
          <w:numId w:val="33"/>
        </w:numPr>
        <w:tabs>
          <w:tab w:val="left" w:pos="567"/>
        </w:tabs>
        <w:spacing w:line="271" w:lineRule="auto"/>
        <w:ind w:left="567" w:hanging="283"/>
        <w:jc w:val="both"/>
        <w:rPr>
          <w:rFonts w:ascii="Arial" w:hAnsi="Arial" w:cs="Arial"/>
          <w:b/>
          <w:sz w:val="22"/>
          <w:szCs w:val="22"/>
        </w:rPr>
      </w:pPr>
      <w:r w:rsidRPr="00135E93">
        <w:rPr>
          <w:rFonts w:ascii="Arial" w:hAnsi="Arial" w:cs="Arial"/>
          <w:b/>
          <w:sz w:val="22"/>
          <w:szCs w:val="22"/>
        </w:rPr>
        <w:t>P</w:t>
      </w:r>
      <w:r w:rsidR="00BE651A" w:rsidRPr="00135E93">
        <w:rPr>
          <w:rFonts w:ascii="Arial" w:hAnsi="Arial" w:cs="Arial"/>
          <w:b/>
          <w:sz w:val="22"/>
          <w:szCs w:val="22"/>
        </w:rPr>
        <w:t xml:space="preserve">rzy wyliczaniu wartości brutto </w:t>
      </w:r>
      <w:r>
        <w:rPr>
          <w:rFonts w:ascii="Arial" w:hAnsi="Arial" w:cs="Arial"/>
          <w:b/>
          <w:sz w:val="22"/>
          <w:szCs w:val="22"/>
        </w:rPr>
        <w:t xml:space="preserve">zadania </w:t>
      </w:r>
      <w:r w:rsidR="00BE651A" w:rsidRPr="00135E93">
        <w:rPr>
          <w:rFonts w:ascii="Arial" w:hAnsi="Arial" w:cs="Arial"/>
          <w:b/>
          <w:sz w:val="22"/>
          <w:szCs w:val="22"/>
        </w:rPr>
        <w:t>należy brać pod uwagę tylko ilości zamówienia podstawowego.</w:t>
      </w:r>
    </w:p>
    <w:p w:rsid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Cena brutto podana w Formularzu ofertowym, stan</w:t>
      </w:r>
      <w:r w:rsidR="007A57BA">
        <w:rPr>
          <w:rFonts w:ascii="Arial" w:hAnsi="Arial" w:cs="Arial"/>
          <w:sz w:val="22"/>
          <w:szCs w:val="22"/>
        </w:rPr>
        <w:t>owiła będzie podstawę oceny i </w:t>
      </w:r>
      <w:r w:rsidRPr="007A57BA">
        <w:rPr>
          <w:rFonts w:ascii="Arial" w:hAnsi="Arial" w:cs="Arial"/>
          <w:sz w:val="22"/>
          <w:szCs w:val="22"/>
        </w:rPr>
        <w:t>porównania ofert.</w:t>
      </w:r>
      <w:r w:rsidR="00E87826">
        <w:rPr>
          <w:rFonts w:ascii="Arial" w:hAnsi="Arial" w:cs="Arial"/>
          <w:sz w:val="22"/>
          <w:szCs w:val="22"/>
        </w:rPr>
        <w:t xml:space="preserve"> </w:t>
      </w:r>
      <w:r w:rsidR="007F67D2" w:rsidRPr="007F67D2">
        <w:rPr>
          <w:rFonts w:ascii="Arial" w:hAnsi="Arial" w:cs="Arial"/>
          <w:sz w:val="22"/>
          <w:szCs w:val="22"/>
        </w:rPr>
        <w:t>Każda pozycja wskazana w formularzu cenowym musi być wyceniona, nie dopuszcza się wartości towaru 0,00 zł ani miejsc pustych. W takim przypadku oferta zostanie odrzucona na podst. art. 226 ust. 1 pkt 5 ustawy Pzp</w:t>
      </w:r>
      <w:r w:rsidR="00373BA5">
        <w:rPr>
          <w:rFonts w:ascii="Arial" w:hAnsi="Arial" w:cs="Arial"/>
          <w:sz w:val="22"/>
          <w:szCs w:val="22"/>
        </w:rPr>
        <w:t>.</w:t>
      </w:r>
    </w:p>
    <w:p w:rsidR="007F67D2" w:rsidRPr="007F67D2" w:rsidRDefault="007F67D2"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F67D2">
        <w:rPr>
          <w:rFonts w:ascii="Arial" w:hAnsi="Arial" w:cs="Arial"/>
          <w:sz w:val="22"/>
          <w:szCs w:val="22"/>
        </w:rPr>
        <w:t xml:space="preserve">Cenę za wykonanie przedmiotu zamówienia należy przedstawić w Formularzu ofertowym (zał. nr 1 do SWZ) oraz w formularzu cenowym dla odpowiedniej części </w:t>
      </w:r>
      <w:r>
        <w:rPr>
          <w:rFonts w:ascii="Arial" w:hAnsi="Arial" w:cs="Arial"/>
          <w:sz w:val="22"/>
          <w:szCs w:val="22"/>
        </w:rPr>
        <w:t>(zał. nr 1a</w:t>
      </w:r>
      <w:r w:rsidRPr="007F67D2">
        <w:rPr>
          <w:rFonts w:ascii="Arial" w:hAnsi="Arial" w:cs="Arial"/>
          <w:sz w:val="22"/>
          <w:szCs w:val="22"/>
        </w:rPr>
        <w:t xml:space="preserve"> do SWZ).</w:t>
      </w:r>
    </w:p>
    <w:p w:rsidR="00ED40C9" w:rsidRP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 xml:space="preserve">Zgodnie z art. 225 ustawy Pzp jeżeli została złożona oferta, której wybór prowadziłby do powstania u Zamawiającego obowiązku podatkowego zgodnie z ustawą z </w:t>
      </w:r>
      <w:r w:rsidR="00373BA5">
        <w:rPr>
          <w:rFonts w:ascii="Arial" w:hAnsi="Arial" w:cs="Arial"/>
          <w:sz w:val="22"/>
          <w:szCs w:val="22"/>
        </w:rPr>
        <w:t xml:space="preserve">dnia </w:t>
      </w:r>
      <w:r w:rsidRPr="007A57BA">
        <w:rPr>
          <w:rFonts w:ascii="Arial" w:hAnsi="Arial" w:cs="Arial"/>
          <w:sz w:val="22"/>
          <w:szCs w:val="22"/>
        </w:rPr>
        <w:t>11</w:t>
      </w:r>
      <w:r w:rsidR="00807455">
        <w:rPr>
          <w:rFonts w:ascii="Arial" w:hAnsi="Arial" w:cs="Arial"/>
          <w:sz w:val="22"/>
          <w:szCs w:val="22"/>
        </w:rPr>
        <w:t> </w:t>
      </w:r>
      <w:r w:rsidRPr="007A57BA">
        <w:rPr>
          <w:rFonts w:ascii="Arial" w:hAnsi="Arial" w:cs="Arial"/>
          <w:sz w:val="22"/>
          <w:szCs w:val="22"/>
        </w:rPr>
        <w:t>marca 2004 r. o podatku od towarów i usług</w:t>
      </w:r>
      <w:r w:rsidR="00373BA5">
        <w:rPr>
          <w:rFonts w:ascii="Arial" w:hAnsi="Arial" w:cs="Arial"/>
          <w:sz w:val="22"/>
          <w:szCs w:val="22"/>
        </w:rPr>
        <w:t xml:space="preserve"> (Dz. U. z 2024</w:t>
      </w:r>
      <w:r w:rsidR="003D5F48">
        <w:rPr>
          <w:rFonts w:ascii="Arial" w:hAnsi="Arial" w:cs="Arial"/>
          <w:sz w:val="22"/>
          <w:szCs w:val="22"/>
        </w:rPr>
        <w:t>r.,</w:t>
      </w:r>
      <w:r w:rsidR="00373BA5">
        <w:rPr>
          <w:rFonts w:ascii="Arial" w:hAnsi="Arial" w:cs="Arial"/>
          <w:sz w:val="22"/>
          <w:szCs w:val="22"/>
        </w:rPr>
        <w:t xml:space="preserve"> poz. 361)</w:t>
      </w:r>
      <w:r w:rsidRPr="007A57BA">
        <w:rPr>
          <w:rFonts w:ascii="Arial" w:hAnsi="Arial" w:cs="Arial"/>
          <w:sz w:val="22"/>
          <w:szCs w:val="22"/>
        </w:rPr>
        <w:t xml:space="preserve">, dla celów zastosowania kryterium ceny lub kosztu Zamawiający dolicza do przedstawionej w tej ofercie ceny kwotę podatku od </w:t>
      </w:r>
      <w:r w:rsidR="007A57BA">
        <w:rPr>
          <w:rFonts w:ascii="Arial" w:hAnsi="Arial" w:cs="Arial"/>
          <w:sz w:val="22"/>
          <w:szCs w:val="22"/>
        </w:rPr>
        <w:t>towarów i </w:t>
      </w:r>
      <w:r w:rsidRPr="007A57BA">
        <w:rPr>
          <w:rFonts w:ascii="Arial" w:hAnsi="Arial" w:cs="Arial"/>
          <w:sz w:val="22"/>
          <w:szCs w:val="22"/>
        </w:rPr>
        <w:t>usług, którą miałby obowiązek rozliczyć. W</w:t>
      </w:r>
      <w:r w:rsidR="00807455">
        <w:rPr>
          <w:rFonts w:ascii="Arial" w:hAnsi="Arial" w:cs="Arial"/>
          <w:sz w:val="22"/>
          <w:szCs w:val="22"/>
        </w:rPr>
        <w:t> </w:t>
      </w:r>
      <w:r w:rsidRPr="007A57BA">
        <w:rPr>
          <w:rFonts w:ascii="Arial" w:hAnsi="Arial" w:cs="Arial"/>
          <w:sz w:val="22"/>
          <w:szCs w:val="22"/>
        </w:rPr>
        <w:t>takiej sytuacji wykonawca ma obowiązek:</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1)</w:t>
      </w:r>
      <w:r w:rsidRPr="008311FA">
        <w:rPr>
          <w:rFonts w:ascii="Arial" w:hAnsi="Arial" w:cs="Arial"/>
          <w:sz w:val="22"/>
          <w:szCs w:val="22"/>
        </w:rPr>
        <w:tab/>
        <w:t>poinformowania zamawiającego, że wybór jego oferty będzie prowadził do powstania u Zamawiającego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2)</w:t>
      </w:r>
      <w:r w:rsidRPr="008311FA">
        <w:rPr>
          <w:rFonts w:ascii="Arial" w:hAnsi="Arial" w:cs="Arial"/>
          <w:sz w:val="22"/>
          <w:szCs w:val="22"/>
        </w:rPr>
        <w:tab/>
        <w:t>wskazania nazwy (rodzaju) towaru lub usługi, których dostawa lub świadczenie będą prowadziły do powstania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lastRenderedPageBreak/>
        <w:t>3)</w:t>
      </w:r>
      <w:r w:rsidRPr="008311FA">
        <w:rPr>
          <w:rFonts w:ascii="Arial" w:hAnsi="Arial" w:cs="Arial"/>
          <w:sz w:val="22"/>
          <w:szCs w:val="22"/>
        </w:rPr>
        <w:tab/>
        <w:t>wskazania wartości towaru lub usługi objętego obowiązkiem podatkowym zamawiającego, bez kwoty podatku;</w:t>
      </w:r>
    </w:p>
    <w:p w:rsidR="00ED40C9"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4)</w:t>
      </w:r>
      <w:r w:rsidRPr="008311FA">
        <w:rPr>
          <w:rFonts w:ascii="Arial" w:hAnsi="Arial" w:cs="Arial"/>
          <w:sz w:val="22"/>
          <w:szCs w:val="22"/>
        </w:rPr>
        <w:tab/>
        <w:t>wskazania stawki podatku od towarów i usług, która zgodnie z wiedzą wykonawcy, będzie miała zastosowanie.</w:t>
      </w:r>
      <w:r w:rsidRPr="00124329">
        <w:rPr>
          <w:rFonts w:ascii="Arial" w:hAnsi="Arial" w:cs="Arial"/>
          <w:sz w:val="22"/>
          <w:szCs w:val="22"/>
        </w:rPr>
        <w:t xml:space="preserve"> </w:t>
      </w:r>
    </w:p>
    <w:p w:rsidR="00ED40C9" w:rsidRPr="008311FA" w:rsidRDefault="00E10B8B"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11</w:t>
      </w:r>
      <w:r w:rsidR="007A57BA">
        <w:rPr>
          <w:rFonts w:ascii="Arial" w:hAnsi="Arial" w:cs="Arial"/>
          <w:sz w:val="22"/>
          <w:szCs w:val="22"/>
        </w:rPr>
        <w:t>.</w:t>
      </w:r>
      <w:r w:rsidR="00ED40C9">
        <w:rPr>
          <w:rFonts w:ascii="Arial" w:hAnsi="Arial" w:cs="Arial"/>
          <w:sz w:val="22"/>
          <w:szCs w:val="22"/>
        </w:rPr>
        <w:t xml:space="preserve"> </w:t>
      </w:r>
      <w:r w:rsidRPr="008311FA">
        <w:rPr>
          <w:rFonts w:ascii="Arial" w:hAnsi="Arial" w:cs="Arial"/>
          <w:sz w:val="22"/>
          <w:szCs w:val="22"/>
        </w:rPr>
        <w:t>Wykonawca zobowiązany jest do stosowania mechanizmu podzielonej płatności dla towarów i usług wymienionych w z</w:t>
      </w:r>
      <w:r>
        <w:rPr>
          <w:rFonts w:ascii="Arial" w:hAnsi="Arial" w:cs="Arial"/>
          <w:sz w:val="22"/>
          <w:szCs w:val="22"/>
        </w:rPr>
        <w:t xml:space="preserve">ał. nr 15 ustawy o </w:t>
      </w:r>
      <w:r w:rsidR="00373BA5" w:rsidRPr="007A57BA">
        <w:rPr>
          <w:rFonts w:ascii="Arial" w:hAnsi="Arial" w:cs="Arial"/>
          <w:sz w:val="22"/>
          <w:szCs w:val="22"/>
        </w:rPr>
        <w:t xml:space="preserve">z </w:t>
      </w:r>
      <w:r w:rsidR="00373BA5">
        <w:rPr>
          <w:rFonts w:ascii="Arial" w:hAnsi="Arial" w:cs="Arial"/>
          <w:sz w:val="22"/>
          <w:szCs w:val="22"/>
        </w:rPr>
        <w:t xml:space="preserve">dnia </w:t>
      </w:r>
      <w:r w:rsidR="00373BA5" w:rsidRPr="007A57BA">
        <w:rPr>
          <w:rFonts w:ascii="Arial" w:hAnsi="Arial" w:cs="Arial"/>
          <w:sz w:val="22"/>
          <w:szCs w:val="22"/>
        </w:rPr>
        <w:t>11 marca 2004 r. o podatku od towarów i usług</w:t>
      </w:r>
      <w:r w:rsidR="00373BA5">
        <w:rPr>
          <w:rFonts w:ascii="Arial" w:hAnsi="Arial" w:cs="Arial"/>
          <w:sz w:val="22"/>
          <w:szCs w:val="22"/>
        </w:rPr>
        <w:t xml:space="preserve"> (Dz. U. z 2024</w:t>
      </w:r>
      <w:r w:rsidR="003D5F48">
        <w:rPr>
          <w:rFonts w:ascii="Arial" w:hAnsi="Arial" w:cs="Arial"/>
          <w:sz w:val="22"/>
          <w:szCs w:val="22"/>
        </w:rPr>
        <w:t>r.,</w:t>
      </w:r>
      <w:r w:rsidR="00373BA5">
        <w:rPr>
          <w:rFonts w:ascii="Arial" w:hAnsi="Arial" w:cs="Arial"/>
          <w:sz w:val="22"/>
          <w:szCs w:val="22"/>
        </w:rPr>
        <w:t xml:space="preserve"> poz. 361)</w:t>
      </w:r>
      <w:r>
        <w:rPr>
          <w:rFonts w:ascii="Arial" w:hAnsi="Arial" w:cs="Arial"/>
          <w:sz w:val="22"/>
          <w:szCs w:val="22"/>
        </w:rPr>
        <w:t>.</w:t>
      </w:r>
    </w:p>
    <w:p w:rsidR="00ED40C9" w:rsidRPr="008311FA" w:rsidRDefault="00ED40C9"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w:t>
      </w:r>
      <w:r w:rsidR="00E10B8B">
        <w:rPr>
          <w:rFonts w:ascii="Arial" w:hAnsi="Arial" w:cs="Arial"/>
          <w:sz w:val="22"/>
          <w:szCs w:val="22"/>
        </w:rPr>
        <w:t>2</w:t>
      </w:r>
      <w:r w:rsidRPr="008311FA">
        <w:rPr>
          <w:rFonts w:ascii="Arial" w:hAnsi="Arial" w:cs="Arial"/>
          <w:sz w:val="22"/>
          <w:szCs w:val="22"/>
        </w:rPr>
        <w:t>.</w:t>
      </w:r>
      <w:r w:rsidRPr="008311FA">
        <w:rPr>
          <w:rFonts w:ascii="Arial" w:hAnsi="Arial" w:cs="Arial"/>
          <w:sz w:val="22"/>
          <w:szCs w:val="22"/>
        </w:rPr>
        <w:tab/>
      </w:r>
      <w:r w:rsidR="00E10B8B" w:rsidRPr="008311FA">
        <w:rPr>
          <w:rFonts w:ascii="Arial" w:hAnsi="Arial" w:cs="Arial"/>
          <w:sz w:val="22"/>
          <w:szCs w:val="22"/>
        </w:rPr>
        <w:t>Informację w powyższym zakresie Wykonawca składa w Formularzu ofertowym – (</w:t>
      </w:r>
      <w:r w:rsidR="00E10B8B" w:rsidRPr="007844A8">
        <w:rPr>
          <w:rFonts w:ascii="Arial" w:hAnsi="Arial" w:cs="Arial"/>
          <w:b/>
          <w:sz w:val="22"/>
          <w:szCs w:val="22"/>
        </w:rPr>
        <w:t>załączniku nr 1 do SWZ</w:t>
      </w:r>
      <w:r w:rsidR="00E10B8B" w:rsidRPr="008311FA">
        <w:rPr>
          <w:rFonts w:ascii="Arial" w:hAnsi="Arial" w:cs="Arial"/>
          <w:sz w:val="22"/>
          <w:szCs w:val="22"/>
        </w:rPr>
        <w:t>). Brak złożenia ww. informacji będzie postrzegany jako brak powstania obowiązku podatkowego u Zamawiającego.</w:t>
      </w:r>
    </w:p>
    <w:p w:rsidR="00E60771" w:rsidRDefault="00ED40C9" w:rsidP="007E590C">
      <w:pPr>
        <w:tabs>
          <w:tab w:val="left" w:pos="567"/>
        </w:tabs>
        <w:spacing w:line="271" w:lineRule="auto"/>
        <w:ind w:left="709" w:hanging="425"/>
        <w:jc w:val="both"/>
        <w:rPr>
          <w:rFonts w:ascii="Arial" w:hAnsi="Arial" w:cs="Arial"/>
          <w:sz w:val="22"/>
          <w:szCs w:val="22"/>
        </w:rPr>
      </w:pPr>
      <w:r w:rsidRPr="008311FA">
        <w:rPr>
          <w:rFonts w:ascii="Arial" w:hAnsi="Arial" w:cs="Arial"/>
          <w:sz w:val="22"/>
          <w:szCs w:val="22"/>
        </w:rPr>
        <w:t>1</w:t>
      </w:r>
      <w:r w:rsidR="00E10B8B">
        <w:rPr>
          <w:rFonts w:ascii="Arial" w:hAnsi="Arial" w:cs="Arial"/>
          <w:sz w:val="22"/>
          <w:szCs w:val="22"/>
        </w:rPr>
        <w:t>3</w:t>
      </w:r>
      <w:r w:rsidRPr="008311FA">
        <w:rPr>
          <w:rFonts w:ascii="Arial" w:hAnsi="Arial" w:cs="Arial"/>
          <w:sz w:val="22"/>
          <w:szCs w:val="22"/>
        </w:rPr>
        <w:t>.</w:t>
      </w:r>
      <w:r w:rsidRPr="008311FA">
        <w:rPr>
          <w:rFonts w:ascii="Arial" w:hAnsi="Arial" w:cs="Arial"/>
          <w:sz w:val="22"/>
          <w:szCs w:val="22"/>
        </w:rPr>
        <w:tab/>
        <w:t>Rozliczenia między Zamawiającym, a Wykonawcą prowadzone będą w walucie polskiej. Zamawiający nie dopuszcza możliwości prowadzenia rozliczeń w walucie obcej.</w:t>
      </w:r>
    </w:p>
    <w:p w:rsidR="00E60771" w:rsidRPr="00041E8E" w:rsidRDefault="00E60771" w:rsidP="00842838">
      <w:pPr>
        <w:tabs>
          <w:tab w:val="left" w:pos="567"/>
        </w:tabs>
        <w:spacing w:line="271" w:lineRule="auto"/>
        <w:ind w:left="709" w:hanging="425"/>
        <w:jc w:val="both"/>
        <w:rPr>
          <w:rFonts w:ascii="Arial" w:hAnsi="Arial" w:cs="Arial"/>
          <w:sz w:val="22"/>
          <w:szCs w:val="22"/>
        </w:rPr>
      </w:pPr>
    </w:p>
    <w:p w:rsidR="00ED40C9" w:rsidRPr="00041E8E" w:rsidRDefault="00ED40C9" w:rsidP="009430A0">
      <w:pPr>
        <w:pStyle w:val="Tytu"/>
        <w:spacing w:line="271" w:lineRule="auto"/>
        <w:ind w:left="1701" w:hanging="1701"/>
        <w:rPr>
          <w:rFonts w:ascii="Arial" w:eastAsia="Calibri" w:hAnsi="Arial" w:cs="Arial"/>
          <w:b/>
          <w:sz w:val="22"/>
          <w:szCs w:val="22"/>
        </w:rPr>
      </w:pPr>
      <w:r w:rsidRPr="00041E8E">
        <w:rPr>
          <w:rFonts w:ascii="Arial" w:eastAsia="Calibri" w:hAnsi="Arial" w:cs="Arial"/>
          <w:b/>
          <w:sz w:val="22"/>
          <w:szCs w:val="22"/>
        </w:rPr>
        <w:t xml:space="preserve">Rozdział XVIII. Opis kryteriów oceny ofert wraz </w:t>
      </w:r>
      <w:r w:rsidR="00252A13">
        <w:rPr>
          <w:rFonts w:ascii="Arial" w:eastAsia="Calibri" w:hAnsi="Arial" w:cs="Arial"/>
          <w:b/>
          <w:sz w:val="22"/>
          <w:szCs w:val="22"/>
        </w:rPr>
        <w:t>z podaniem wag tych kryteriów i </w:t>
      </w:r>
      <w:r w:rsidRPr="00041E8E">
        <w:rPr>
          <w:rFonts w:ascii="Arial" w:eastAsia="Calibri" w:hAnsi="Arial" w:cs="Arial"/>
          <w:b/>
          <w:sz w:val="22"/>
          <w:szCs w:val="22"/>
        </w:rPr>
        <w:t>sposobu oceny ofert</w:t>
      </w:r>
    </w:p>
    <w:p w:rsidR="00323EAB" w:rsidRDefault="00323EAB" w:rsidP="00323EAB">
      <w:pPr>
        <w:pStyle w:val="Akapitzlist"/>
        <w:widowControl w:val="0"/>
        <w:suppressAutoHyphens/>
        <w:autoSpaceDE w:val="0"/>
        <w:spacing w:line="276" w:lineRule="auto"/>
        <w:ind w:left="284"/>
        <w:jc w:val="both"/>
        <w:rPr>
          <w:rFonts w:ascii="Arial" w:eastAsia="Times New Roman" w:hAnsi="Arial" w:cs="Arial"/>
          <w:sz w:val="22"/>
          <w:szCs w:val="22"/>
          <w:lang w:eastAsia="zh-CN"/>
        </w:rPr>
      </w:pPr>
    </w:p>
    <w:p w:rsidR="00ED40C9" w:rsidRPr="00B72292" w:rsidRDefault="00ED40C9" w:rsidP="00624036">
      <w:pPr>
        <w:pStyle w:val="Akapitzlist"/>
        <w:widowControl w:val="0"/>
        <w:numPr>
          <w:ilvl w:val="0"/>
          <w:numId w:val="32"/>
        </w:numPr>
        <w:suppressAutoHyphens/>
        <w:autoSpaceDE w:val="0"/>
        <w:spacing w:line="276" w:lineRule="auto"/>
        <w:ind w:left="142" w:hanging="142"/>
        <w:jc w:val="both"/>
        <w:rPr>
          <w:rFonts w:ascii="Arial" w:eastAsia="Times New Roman" w:hAnsi="Arial" w:cs="Arial"/>
          <w:sz w:val="22"/>
          <w:szCs w:val="22"/>
          <w:lang w:eastAsia="zh-CN"/>
        </w:rPr>
      </w:pPr>
      <w:r w:rsidRPr="00B72292">
        <w:rPr>
          <w:rFonts w:ascii="Arial" w:eastAsia="Times New Roman" w:hAnsi="Arial" w:cs="Arial"/>
          <w:sz w:val="22"/>
          <w:szCs w:val="22"/>
          <w:lang w:eastAsia="zh-CN"/>
        </w:rPr>
        <w:t xml:space="preserve">Za najkorzystniejszą zostanie uznana oferta, </w:t>
      </w:r>
      <w:r w:rsidR="00B72292" w:rsidRPr="00B72292">
        <w:rPr>
          <w:rFonts w:ascii="Arial" w:eastAsia="Times New Roman" w:hAnsi="Arial" w:cs="Arial"/>
          <w:sz w:val="22"/>
          <w:szCs w:val="22"/>
          <w:lang w:eastAsia="zh-CN"/>
        </w:rPr>
        <w:t>która będzie miała najniższą cenę</w:t>
      </w:r>
      <w:r w:rsidR="0029331F">
        <w:rPr>
          <w:rFonts w:ascii="Arial" w:eastAsia="Times New Roman" w:hAnsi="Arial" w:cs="Arial"/>
          <w:sz w:val="22"/>
          <w:szCs w:val="22"/>
          <w:lang w:eastAsia="zh-CN"/>
        </w:rPr>
        <w:t>, przy ocenie ofert ważnych i wyborze najkorzystniejszej oferty Zamawiający będzie się kierował jedynym kryterium – ceny.</w:t>
      </w:r>
    </w:p>
    <w:p w:rsidR="00B72292" w:rsidRPr="00F5283C" w:rsidRDefault="00B72292" w:rsidP="003D5F48">
      <w:pPr>
        <w:pStyle w:val="Akapitzlist"/>
        <w:numPr>
          <w:ilvl w:val="0"/>
          <w:numId w:val="32"/>
        </w:numPr>
        <w:spacing w:line="276" w:lineRule="auto"/>
        <w:ind w:left="142" w:hanging="142"/>
        <w:jc w:val="both"/>
        <w:rPr>
          <w:rFonts w:ascii="Arial" w:hAnsi="Arial" w:cs="Arial"/>
          <w:sz w:val="22"/>
          <w:szCs w:val="22"/>
        </w:rPr>
      </w:pPr>
      <w:r w:rsidRPr="00B72292">
        <w:rPr>
          <w:rFonts w:ascii="Arial" w:hAnsi="Arial" w:cs="Arial"/>
          <w:sz w:val="22"/>
          <w:szCs w:val="22"/>
        </w:rPr>
        <w:t xml:space="preserve">Przedmiot umowy został opisany w sposób precyzyjny, jednoznaczny i wyczerpujący </w:t>
      </w:r>
      <w:r>
        <w:rPr>
          <w:rFonts w:ascii="Arial" w:hAnsi="Arial" w:cs="Arial"/>
          <w:sz w:val="22"/>
          <w:szCs w:val="22"/>
        </w:rPr>
        <w:t>w</w:t>
      </w:r>
      <w:r w:rsidR="00F5283C">
        <w:rPr>
          <w:rFonts w:ascii="Arial" w:hAnsi="Arial" w:cs="Arial"/>
          <w:sz w:val="22"/>
          <w:szCs w:val="22"/>
        </w:rPr>
        <w:t> </w:t>
      </w:r>
      <w:r w:rsidRPr="00F5283C">
        <w:rPr>
          <w:rFonts w:ascii="Arial" w:hAnsi="Arial" w:cs="Arial"/>
          <w:sz w:val="22"/>
          <w:szCs w:val="22"/>
        </w:rPr>
        <w:t>formularzu cenowym - załączniku nr 1</w:t>
      </w:r>
      <w:r w:rsidR="003D5F48">
        <w:rPr>
          <w:rFonts w:ascii="Arial" w:hAnsi="Arial" w:cs="Arial"/>
          <w:sz w:val="22"/>
          <w:szCs w:val="22"/>
        </w:rPr>
        <w:t>a</w:t>
      </w:r>
      <w:r w:rsidRPr="00F5283C">
        <w:rPr>
          <w:rFonts w:ascii="Arial" w:hAnsi="Arial" w:cs="Arial"/>
          <w:sz w:val="22"/>
          <w:szCs w:val="22"/>
        </w:rPr>
        <w:t xml:space="preserve"> do SWZ, przedmiotem zamówienia jest dostawa standardowa, prosta, dlatego jedynym czynnikiem różniącym oferty Wykonawców będzie cena.</w:t>
      </w:r>
    </w:p>
    <w:p w:rsidR="00B72292" w:rsidRPr="003D5F48" w:rsidRDefault="00B72292" w:rsidP="003D5F48">
      <w:pPr>
        <w:pStyle w:val="Akapitzlist"/>
        <w:numPr>
          <w:ilvl w:val="0"/>
          <w:numId w:val="32"/>
        </w:numPr>
        <w:spacing w:line="276" w:lineRule="auto"/>
        <w:ind w:left="142" w:hanging="142"/>
        <w:jc w:val="both"/>
        <w:rPr>
          <w:rFonts w:ascii="Arial" w:hAnsi="Arial" w:cs="Arial"/>
          <w:sz w:val="22"/>
          <w:szCs w:val="22"/>
        </w:rPr>
      </w:pPr>
      <w:r w:rsidRPr="00B72292">
        <w:rPr>
          <w:rFonts w:ascii="Arial" w:hAnsi="Arial" w:cs="Arial"/>
          <w:sz w:val="22"/>
          <w:szCs w:val="22"/>
        </w:rPr>
        <w:t>Zamawiający udzieli zamówienia Wykonawcy, którego oferta zostanie uznana z</w:t>
      </w:r>
      <w:r>
        <w:rPr>
          <w:rFonts w:ascii="Arial" w:hAnsi="Arial" w:cs="Arial"/>
          <w:sz w:val="22"/>
          <w:szCs w:val="22"/>
        </w:rPr>
        <w:t>a</w:t>
      </w:r>
      <w:r w:rsidR="003D5F48">
        <w:rPr>
          <w:rFonts w:ascii="Arial" w:hAnsi="Arial" w:cs="Arial"/>
          <w:sz w:val="22"/>
          <w:szCs w:val="22"/>
        </w:rPr>
        <w:t xml:space="preserve"> </w:t>
      </w:r>
      <w:r w:rsidRPr="003D5F48">
        <w:rPr>
          <w:rFonts w:ascii="Arial" w:hAnsi="Arial" w:cs="Arial"/>
          <w:sz w:val="22"/>
          <w:szCs w:val="22"/>
        </w:rPr>
        <w:t>najkorzystniejszą, spośród ofert niepodlegających odrzuceniu.</w:t>
      </w:r>
    </w:p>
    <w:p w:rsidR="00ED40C9" w:rsidRDefault="00ED40C9" w:rsidP="00624036">
      <w:pPr>
        <w:pStyle w:val="Akapitzlist"/>
        <w:numPr>
          <w:ilvl w:val="0"/>
          <w:numId w:val="32"/>
        </w:numPr>
        <w:spacing w:line="276" w:lineRule="auto"/>
        <w:ind w:left="142" w:hanging="142"/>
        <w:jc w:val="both"/>
        <w:rPr>
          <w:rFonts w:ascii="Arial" w:eastAsia="Times New Roman" w:hAnsi="Arial" w:cs="Arial"/>
          <w:sz w:val="22"/>
          <w:szCs w:val="22"/>
          <w:lang w:eastAsia="zh-CN"/>
        </w:rPr>
      </w:pPr>
      <w:r w:rsidRPr="003B4B62">
        <w:rPr>
          <w:rFonts w:ascii="Arial" w:eastAsia="Times New Roman" w:hAnsi="Arial" w:cs="Arial"/>
          <w:sz w:val="22"/>
          <w:szCs w:val="22"/>
          <w:lang w:eastAsia="zh-CN"/>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w:t>
      </w:r>
      <w:r w:rsidR="00252A13" w:rsidRPr="003B4B62">
        <w:rPr>
          <w:rFonts w:ascii="Arial" w:eastAsia="Times New Roman" w:hAnsi="Arial" w:cs="Arial"/>
          <w:sz w:val="22"/>
          <w:szCs w:val="22"/>
          <w:lang w:eastAsia="zh-CN"/>
        </w:rPr>
        <w:t>oferowane w złożonych ofertach.</w:t>
      </w:r>
    </w:p>
    <w:p w:rsidR="001A0637" w:rsidRPr="00842838" w:rsidRDefault="001A0637" w:rsidP="001A0637">
      <w:pPr>
        <w:pStyle w:val="Akapitzlist"/>
        <w:ind w:left="426"/>
        <w:jc w:val="both"/>
        <w:rPr>
          <w:rFonts w:ascii="Arial" w:eastAsia="Times New Roman" w:hAnsi="Arial" w:cs="Arial"/>
          <w:sz w:val="22"/>
          <w:szCs w:val="22"/>
          <w:lang w:eastAsia="zh-CN"/>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XIX. Informacje o formalnościach, jakie muszą zostać dopełnione po wyborze oferty w celu zawarcia umowy w sprawie zamówienia publicznego</w:t>
      </w:r>
    </w:p>
    <w:p w:rsidR="00323EAB" w:rsidRDefault="00323EAB" w:rsidP="00323EAB">
      <w:pPr>
        <w:spacing w:line="271" w:lineRule="auto"/>
        <w:ind w:left="284"/>
        <w:jc w:val="both"/>
        <w:rPr>
          <w:rFonts w:ascii="Arial" w:hAnsi="Arial" w:cs="Arial"/>
          <w:sz w:val="22"/>
          <w:szCs w:val="22"/>
        </w:rPr>
      </w:pP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Zamawiający zawiadomi o wyniku przetargu, zgodnie z przepisami ustawy. Zawiadomienie to zostanie przesłane na adres poczty elektronicznej wskazany w ofercie wykonawcy.</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 xml:space="preserve">Z wybranym wykonawcą Zamawiający podpisze </w:t>
      </w:r>
      <w:r>
        <w:rPr>
          <w:rFonts w:ascii="Arial" w:hAnsi="Arial" w:cs="Arial"/>
          <w:sz w:val="22"/>
          <w:szCs w:val="22"/>
        </w:rPr>
        <w:t>u</w:t>
      </w:r>
      <w:r w:rsidRPr="00E62329">
        <w:rPr>
          <w:rFonts w:ascii="Arial" w:hAnsi="Arial" w:cs="Arial"/>
          <w:sz w:val="22"/>
          <w:szCs w:val="22"/>
        </w:rPr>
        <w:t>mo</w:t>
      </w:r>
      <w:r w:rsidRPr="00041E8E">
        <w:rPr>
          <w:rFonts w:ascii="Arial" w:hAnsi="Arial" w:cs="Arial"/>
          <w:sz w:val="22"/>
          <w:szCs w:val="22"/>
        </w:rPr>
        <w:t xml:space="preserve">wę o wykonanie zamówienia, </w:t>
      </w:r>
      <w:r>
        <w:rPr>
          <w:rFonts w:ascii="Arial" w:hAnsi="Arial" w:cs="Arial"/>
          <w:sz w:val="22"/>
          <w:szCs w:val="22"/>
        </w:rPr>
        <w:br/>
      </w:r>
      <w:r w:rsidRPr="00041E8E">
        <w:rPr>
          <w:rFonts w:ascii="Arial" w:hAnsi="Arial" w:cs="Arial"/>
          <w:sz w:val="22"/>
          <w:szCs w:val="22"/>
        </w:rPr>
        <w:t>w terminie określonym w art. 264 ustawy</w:t>
      </w:r>
      <w:r w:rsidR="00373BA5">
        <w:rPr>
          <w:rFonts w:ascii="Arial" w:hAnsi="Arial" w:cs="Arial"/>
          <w:sz w:val="22"/>
          <w:szCs w:val="22"/>
        </w:rPr>
        <w:t xml:space="preserve"> Pzp</w:t>
      </w:r>
      <w:r w:rsidRPr="00041E8E">
        <w:rPr>
          <w:rFonts w:ascii="Arial" w:hAnsi="Arial" w:cs="Arial"/>
          <w:sz w:val="22"/>
          <w:szCs w:val="22"/>
        </w:rPr>
        <w:t>, tj. w terminie nie krótszym niż 10 dni od dnia przesłania zawiadomienia o wyborze oferty przy użyciu środków komunikacji elektronicznej</w:t>
      </w:r>
      <w:r>
        <w:rPr>
          <w:rFonts w:ascii="Arial" w:hAnsi="Arial" w:cs="Arial"/>
          <w:iCs/>
          <w:sz w:val="22"/>
          <w:szCs w:val="22"/>
        </w:rPr>
        <w:t>, z</w:t>
      </w:r>
      <w:r w:rsidRPr="00041E8E">
        <w:rPr>
          <w:rFonts w:ascii="Arial" w:hAnsi="Arial" w:cs="Arial"/>
          <w:iCs/>
          <w:sz w:val="22"/>
          <w:szCs w:val="22"/>
        </w:rPr>
        <w:t xml:space="preserve"> zastrzeżeniem przewidzianych ustawowych okoliczności do możliwości skrócenia tego terminu</w:t>
      </w:r>
      <w:r>
        <w:rPr>
          <w:rFonts w:ascii="Arial" w:hAnsi="Arial" w:cs="Arial"/>
          <w:iCs/>
          <w:color w:val="FF0000"/>
          <w:sz w:val="22"/>
          <w:szCs w:val="22"/>
        </w:rPr>
        <w:t>.</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iCs/>
          <w:sz w:val="22"/>
          <w:szCs w:val="22"/>
        </w:rPr>
        <w:t>Zamawiający</w:t>
      </w:r>
      <w:r w:rsidRPr="00041E8E">
        <w:rPr>
          <w:rFonts w:ascii="Arial" w:hAnsi="Arial" w:cs="Arial"/>
          <w:sz w:val="22"/>
          <w:szCs w:val="22"/>
        </w:rPr>
        <w:t xml:space="preserve"> powiadomi wybranego wykonawcę o</w:t>
      </w:r>
      <w:r>
        <w:rPr>
          <w:rFonts w:ascii="Arial" w:hAnsi="Arial" w:cs="Arial"/>
          <w:sz w:val="22"/>
          <w:szCs w:val="22"/>
        </w:rPr>
        <w:t xml:space="preserve"> miejscu i terminie podpisania u</w:t>
      </w:r>
      <w:r w:rsidR="00D33FB6">
        <w:rPr>
          <w:rFonts w:ascii="Arial" w:hAnsi="Arial" w:cs="Arial"/>
          <w:sz w:val="22"/>
          <w:szCs w:val="22"/>
        </w:rPr>
        <w:t>mowy w </w:t>
      </w:r>
      <w:r w:rsidRPr="00041E8E">
        <w:rPr>
          <w:rFonts w:ascii="Arial" w:hAnsi="Arial" w:cs="Arial"/>
          <w:sz w:val="22"/>
          <w:szCs w:val="22"/>
        </w:rPr>
        <w:t>sposób podany w ust. 1 niniejszego rozdziału SWZ.</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Jeżeli zostanie wybrana oferta wykonawców wspólnie ub</w:t>
      </w:r>
      <w:r w:rsidR="00B246A4">
        <w:rPr>
          <w:rFonts w:ascii="Arial" w:hAnsi="Arial" w:cs="Arial"/>
          <w:sz w:val="22"/>
          <w:szCs w:val="22"/>
        </w:rPr>
        <w:t>iegających się o zamówienie, to </w:t>
      </w:r>
      <w:r w:rsidRPr="00041E8E">
        <w:rPr>
          <w:rFonts w:ascii="Arial" w:hAnsi="Arial" w:cs="Arial"/>
          <w:sz w:val="22"/>
          <w:szCs w:val="22"/>
        </w:rPr>
        <w:t xml:space="preserve">Zamawiający może zażądać przed podpisaniem Umowy przedłożenia umowy regulującej ich współpracę w zakresie obejmującym wykonanie zamówienia.  Z treści powyższej umowy powinno w szczególności wynikać: zasady współdziałania, zakres </w:t>
      </w:r>
      <w:r w:rsidRPr="00041E8E">
        <w:rPr>
          <w:rFonts w:ascii="Arial" w:hAnsi="Arial" w:cs="Arial"/>
          <w:sz w:val="22"/>
          <w:szCs w:val="22"/>
        </w:rPr>
        <w:lastRenderedPageBreak/>
        <w:t>współuczestnictwa, termin na rozliczenia i podział obowiązków wykonawców w wykonaniu przedmiotu zamówienia.</w:t>
      </w:r>
    </w:p>
    <w:p w:rsidR="00E60771" w:rsidRPr="007E590C" w:rsidRDefault="00ED40C9" w:rsidP="001A0637">
      <w:pPr>
        <w:numPr>
          <w:ilvl w:val="0"/>
          <w:numId w:val="4"/>
        </w:numPr>
        <w:spacing w:line="271" w:lineRule="auto"/>
        <w:ind w:left="284" w:hanging="283"/>
        <w:jc w:val="both"/>
        <w:rPr>
          <w:rFonts w:ascii="Arial" w:hAnsi="Arial" w:cs="Arial"/>
          <w:sz w:val="22"/>
          <w:szCs w:val="22"/>
        </w:rPr>
      </w:pPr>
      <w:r w:rsidRPr="00041E8E">
        <w:rPr>
          <w:rFonts w:ascii="Arial" w:hAnsi="Arial" w:cs="Arial"/>
          <w:sz w:val="22"/>
          <w:szCs w:val="22"/>
        </w:rPr>
        <w:t xml:space="preserve">Przed podpisaniem </w:t>
      </w:r>
      <w:r w:rsidRPr="00E62329">
        <w:rPr>
          <w:rFonts w:ascii="Arial" w:hAnsi="Arial" w:cs="Arial"/>
          <w:sz w:val="22"/>
          <w:szCs w:val="22"/>
        </w:rPr>
        <w:t>um</w:t>
      </w:r>
      <w:r w:rsidRPr="00041E8E">
        <w:rPr>
          <w:rFonts w:ascii="Arial" w:hAnsi="Arial" w:cs="Arial"/>
          <w:sz w:val="22"/>
          <w:szCs w:val="22"/>
        </w:rPr>
        <w:t xml:space="preserve">owy, wybrany wykonawca przekaże Zamawiającemu informacje niezbędne do wpisania do treści Umowy, np. </w:t>
      </w:r>
      <w:r w:rsidRPr="00041E8E">
        <w:rPr>
          <w:rFonts w:ascii="Arial" w:hAnsi="Arial" w:cs="Arial"/>
          <w:iCs/>
          <w:sz w:val="22"/>
          <w:szCs w:val="22"/>
        </w:rPr>
        <w:t>imiona i nazwiska uprawnionych osób, które będą reprezentować wykonawcę przy podpisaniu umowy</w:t>
      </w:r>
      <w:r w:rsidRPr="00041E8E">
        <w:rPr>
          <w:rFonts w:ascii="Arial" w:hAnsi="Arial" w:cs="Arial"/>
          <w:sz w:val="22"/>
          <w:szCs w:val="22"/>
        </w:rPr>
        <w:t>, koordynacji itp.</w:t>
      </w:r>
    </w:p>
    <w:p w:rsidR="00E60771" w:rsidRPr="002E2154" w:rsidRDefault="00E60771" w:rsidP="001A0637">
      <w:pPr>
        <w:spacing w:line="271" w:lineRule="auto"/>
        <w:jc w:val="both"/>
        <w:rPr>
          <w:rFonts w:ascii="Arial" w:hAnsi="Arial" w:cs="Arial"/>
          <w:sz w:val="22"/>
          <w:szCs w:val="22"/>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XX. Projektowane postanowienia umowy w sprawie zamówienia publicznego,</w:t>
      </w:r>
      <w:r>
        <w:rPr>
          <w:rFonts w:ascii="Arial" w:eastAsia="Calibri" w:hAnsi="Arial" w:cs="Arial"/>
          <w:b/>
          <w:sz w:val="22"/>
          <w:szCs w:val="22"/>
        </w:rPr>
        <w:t xml:space="preserve"> </w:t>
      </w:r>
      <w:r w:rsidRPr="00041E8E">
        <w:rPr>
          <w:rFonts w:ascii="Arial" w:eastAsia="Calibri" w:hAnsi="Arial" w:cs="Arial"/>
          <w:b/>
          <w:sz w:val="22"/>
          <w:szCs w:val="22"/>
        </w:rPr>
        <w:t>które zostaną wprowadzone do umowy w sprawie zamówienia publicznego</w:t>
      </w:r>
    </w:p>
    <w:p w:rsidR="00323EAB" w:rsidRDefault="00323EAB" w:rsidP="002E2154">
      <w:pPr>
        <w:spacing w:line="271" w:lineRule="auto"/>
        <w:ind w:left="142"/>
        <w:jc w:val="both"/>
        <w:rPr>
          <w:rFonts w:ascii="Arial" w:hAnsi="Arial" w:cs="Arial"/>
          <w:sz w:val="22"/>
          <w:szCs w:val="22"/>
        </w:rPr>
      </w:pPr>
    </w:p>
    <w:p w:rsidR="00291E07" w:rsidRDefault="00ED40C9" w:rsidP="002E2154">
      <w:pPr>
        <w:spacing w:line="271" w:lineRule="auto"/>
        <w:ind w:left="142"/>
        <w:jc w:val="both"/>
        <w:rPr>
          <w:rFonts w:ascii="Arial" w:hAnsi="Arial" w:cs="Arial"/>
          <w:b/>
          <w:sz w:val="22"/>
          <w:szCs w:val="22"/>
        </w:rPr>
      </w:pPr>
      <w:r w:rsidRPr="00041E8E">
        <w:rPr>
          <w:rFonts w:ascii="Arial" w:hAnsi="Arial" w:cs="Arial"/>
          <w:sz w:val="22"/>
          <w:szCs w:val="22"/>
        </w:rPr>
        <w:t xml:space="preserve">Projektowane postanowienia umowy w sprawie zamówienia publicznego, które zostaną wprowadzone do umowy w sprawie zamówienia publicznego, zawarte </w:t>
      </w:r>
      <w:r w:rsidRPr="00291E07">
        <w:rPr>
          <w:rFonts w:ascii="Arial" w:hAnsi="Arial" w:cs="Arial"/>
          <w:sz w:val="22"/>
          <w:szCs w:val="22"/>
        </w:rPr>
        <w:t xml:space="preserve">są w </w:t>
      </w:r>
      <w:r w:rsidRPr="00291E07">
        <w:rPr>
          <w:rFonts w:ascii="Arial" w:hAnsi="Arial" w:cs="Arial"/>
          <w:b/>
          <w:sz w:val="22"/>
          <w:szCs w:val="22"/>
        </w:rPr>
        <w:t xml:space="preserve">Załączniku </w:t>
      </w:r>
      <w:r w:rsidRPr="00446967">
        <w:rPr>
          <w:rFonts w:ascii="Arial" w:hAnsi="Arial" w:cs="Arial"/>
          <w:b/>
          <w:sz w:val="22"/>
          <w:szCs w:val="22"/>
        </w:rPr>
        <w:t xml:space="preserve">nr 4 </w:t>
      </w:r>
      <w:r w:rsidRPr="007844A8">
        <w:rPr>
          <w:rFonts w:ascii="Arial" w:hAnsi="Arial" w:cs="Arial"/>
          <w:b/>
          <w:sz w:val="22"/>
          <w:szCs w:val="22"/>
        </w:rPr>
        <w:t>do SWZ.</w:t>
      </w:r>
    </w:p>
    <w:p w:rsidR="001A0637" w:rsidRPr="007844A8" w:rsidRDefault="001A0637" w:rsidP="002E2154">
      <w:pPr>
        <w:spacing w:line="271" w:lineRule="auto"/>
        <w:ind w:left="142"/>
        <w:jc w:val="both"/>
        <w:rPr>
          <w:rFonts w:ascii="Arial" w:hAnsi="Arial" w:cs="Arial"/>
          <w:b/>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XXI. Pouczenie o środkach ochrony prawnej przysługujących</w:t>
      </w:r>
      <w:r>
        <w:rPr>
          <w:rFonts w:ascii="Arial" w:hAnsi="Arial" w:cs="Arial"/>
          <w:b/>
          <w:sz w:val="22"/>
          <w:szCs w:val="22"/>
        </w:rPr>
        <w:t xml:space="preserve"> </w:t>
      </w:r>
      <w:r w:rsidRPr="00041E8E">
        <w:rPr>
          <w:rFonts w:ascii="Arial" w:hAnsi="Arial" w:cs="Arial"/>
          <w:b/>
          <w:sz w:val="22"/>
          <w:szCs w:val="22"/>
        </w:rPr>
        <w:t>wykona</w:t>
      </w:r>
      <w:r>
        <w:rPr>
          <w:rFonts w:ascii="Arial" w:hAnsi="Arial" w:cs="Arial"/>
          <w:b/>
          <w:sz w:val="22"/>
          <w:szCs w:val="22"/>
        </w:rPr>
        <w:t>wcy</w:t>
      </w:r>
    </w:p>
    <w:p w:rsidR="00323EAB" w:rsidRDefault="00323EAB" w:rsidP="00323EAB">
      <w:pPr>
        <w:pStyle w:val="Akapitzlist"/>
        <w:spacing w:line="271" w:lineRule="auto"/>
        <w:ind w:left="142"/>
        <w:jc w:val="both"/>
        <w:rPr>
          <w:rFonts w:ascii="Arial" w:hAnsi="Arial" w:cs="Arial"/>
          <w:sz w:val="22"/>
          <w:szCs w:val="22"/>
        </w:rPr>
      </w:pP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Zasady, terminy oraz sposób korzystania ze środków ochrony prawnej szczegółowo regulują przepisy działu IX ustawy - Środki ochrony prawnej (art. 505 i nast. ustawy Pzp).</w:t>
      </w: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przysługują Wykonawcy, a także innemu podmiotowi, jeżeli ma lub miał interes w uzyskaniu danego zamówienia oraz po</w:t>
      </w:r>
      <w:r w:rsidR="00C75532">
        <w:rPr>
          <w:rFonts w:ascii="Arial" w:hAnsi="Arial" w:cs="Arial"/>
          <w:sz w:val="22"/>
          <w:szCs w:val="22"/>
        </w:rPr>
        <w:t>niósł lub może ponieść szkodę w </w:t>
      </w:r>
      <w:r w:rsidRPr="00041E8E">
        <w:rPr>
          <w:rFonts w:ascii="Arial" w:hAnsi="Arial" w:cs="Arial"/>
          <w:sz w:val="22"/>
          <w:szCs w:val="22"/>
        </w:rPr>
        <w:t>wyniku naruszenia przez Zamawiającego przepisów ustawy.</w:t>
      </w:r>
    </w:p>
    <w:p w:rsidR="00291E07" w:rsidRDefault="00ED40C9" w:rsidP="00A610CA">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1A0637" w:rsidRPr="00842838" w:rsidRDefault="001A0637" w:rsidP="001A0637">
      <w:pPr>
        <w:pStyle w:val="Akapitzlist"/>
        <w:spacing w:line="271" w:lineRule="auto"/>
        <w:ind w:left="142"/>
        <w:jc w:val="both"/>
        <w:rPr>
          <w:rFonts w:ascii="Arial" w:hAnsi="Arial" w:cs="Arial"/>
          <w:sz w:val="22"/>
          <w:szCs w:val="22"/>
        </w:rPr>
      </w:pPr>
    </w:p>
    <w:p w:rsidR="001667E1" w:rsidRPr="00041E8E" w:rsidRDefault="001667E1" w:rsidP="009430A0">
      <w:pPr>
        <w:pStyle w:val="Tytu"/>
        <w:spacing w:line="271" w:lineRule="auto"/>
        <w:rPr>
          <w:rFonts w:ascii="Arial" w:hAnsi="Arial" w:cs="Arial"/>
          <w:b/>
          <w:sz w:val="22"/>
          <w:szCs w:val="22"/>
        </w:rPr>
      </w:pPr>
      <w:r w:rsidRPr="00041E8E">
        <w:rPr>
          <w:rFonts w:ascii="Arial" w:hAnsi="Arial" w:cs="Arial"/>
          <w:b/>
          <w:sz w:val="22"/>
          <w:szCs w:val="22"/>
        </w:rPr>
        <w:t>Rozdział XXI</w:t>
      </w:r>
      <w:r>
        <w:rPr>
          <w:rFonts w:ascii="Arial" w:hAnsi="Arial" w:cs="Arial"/>
          <w:b/>
          <w:sz w:val="22"/>
          <w:szCs w:val="22"/>
        </w:rPr>
        <w:t>I</w:t>
      </w:r>
      <w:r w:rsidRPr="00041E8E">
        <w:rPr>
          <w:rFonts w:ascii="Arial" w:hAnsi="Arial" w:cs="Arial"/>
          <w:b/>
          <w:sz w:val="22"/>
          <w:szCs w:val="22"/>
        </w:rPr>
        <w:t xml:space="preserve">. </w:t>
      </w:r>
      <w:r>
        <w:rPr>
          <w:rFonts w:ascii="Arial" w:hAnsi="Arial" w:cs="Arial"/>
          <w:b/>
          <w:sz w:val="22"/>
          <w:szCs w:val="22"/>
        </w:rPr>
        <w:t>Informacje dotyczące zabezpieczenia należytego wykonania umowy</w:t>
      </w:r>
    </w:p>
    <w:p w:rsidR="00323EAB" w:rsidRDefault="005A068E" w:rsidP="00842838">
      <w:pPr>
        <w:spacing w:line="271" w:lineRule="auto"/>
        <w:jc w:val="both"/>
        <w:rPr>
          <w:rFonts w:ascii="Arial" w:hAnsi="Arial" w:cs="Arial"/>
          <w:sz w:val="22"/>
        </w:rPr>
      </w:pPr>
      <w:r>
        <w:rPr>
          <w:rFonts w:ascii="Arial" w:hAnsi="Arial" w:cs="Arial"/>
          <w:sz w:val="22"/>
        </w:rPr>
        <w:t xml:space="preserve">         </w:t>
      </w:r>
    </w:p>
    <w:p w:rsidR="00291E07" w:rsidRDefault="005A068E" w:rsidP="00842838">
      <w:pPr>
        <w:spacing w:line="271" w:lineRule="auto"/>
        <w:jc w:val="both"/>
        <w:rPr>
          <w:rFonts w:ascii="Arial" w:hAnsi="Arial" w:cs="Arial"/>
          <w:sz w:val="22"/>
        </w:rPr>
      </w:pPr>
      <w:r>
        <w:rPr>
          <w:rFonts w:ascii="Arial" w:hAnsi="Arial" w:cs="Arial"/>
          <w:sz w:val="22"/>
        </w:rPr>
        <w:t xml:space="preserve"> </w:t>
      </w:r>
      <w:r w:rsidRPr="005A068E">
        <w:rPr>
          <w:rFonts w:ascii="Arial" w:hAnsi="Arial" w:cs="Arial"/>
          <w:sz w:val="22"/>
        </w:rPr>
        <w:t>Zamawiający nie wymaga zabezpieczenia należytego wykonania umowy.</w:t>
      </w:r>
    </w:p>
    <w:p w:rsidR="001A0637" w:rsidRPr="00842838" w:rsidRDefault="001A0637" w:rsidP="00842838">
      <w:pPr>
        <w:spacing w:line="271" w:lineRule="auto"/>
        <w:jc w:val="both"/>
        <w:rPr>
          <w:rFonts w:ascii="Arial" w:hAnsi="Arial" w:cs="Arial"/>
          <w:sz w:val="22"/>
        </w:rPr>
      </w:pPr>
    </w:p>
    <w:p w:rsidR="00ED40C9" w:rsidRPr="009D5D1F" w:rsidRDefault="00ED40C9" w:rsidP="009430A0">
      <w:pPr>
        <w:pBdr>
          <w:top w:val="double" w:sz="4" w:space="1" w:color="auto"/>
          <w:left w:val="double" w:sz="4" w:space="4" w:color="auto"/>
          <w:bottom w:val="double" w:sz="4" w:space="1" w:color="auto"/>
          <w:right w:val="double" w:sz="4" w:space="4" w:color="auto"/>
        </w:pBdr>
        <w:spacing w:line="271" w:lineRule="auto"/>
        <w:contextualSpacing/>
        <w:jc w:val="both"/>
        <w:rPr>
          <w:rFonts w:ascii="Arial" w:eastAsia="Times New Roman" w:hAnsi="Arial" w:cs="Arial"/>
          <w:b/>
          <w:spacing w:val="5"/>
          <w:kern w:val="28"/>
          <w:sz w:val="22"/>
          <w:szCs w:val="22"/>
        </w:rPr>
      </w:pPr>
      <w:r w:rsidRPr="005C2C8B">
        <w:rPr>
          <w:rFonts w:ascii="Arial" w:eastAsia="Times New Roman" w:hAnsi="Arial" w:cs="Arial"/>
          <w:b/>
          <w:spacing w:val="5"/>
          <w:kern w:val="28"/>
          <w:sz w:val="22"/>
          <w:szCs w:val="22"/>
        </w:rPr>
        <w:t>Rozdział XXI</w:t>
      </w:r>
      <w:r>
        <w:rPr>
          <w:rFonts w:ascii="Arial" w:eastAsia="Times New Roman" w:hAnsi="Arial" w:cs="Arial"/>
          <w:b/>
          <w:spacing w:val="5"/>
          <w:kern w:val="28"/>
          <w:sz w:val="22"/>
          <w:szCs w:val="22"/>
        </w:rPr>
        <w:t>I</w:t>
      </w:r>
      <w:r w:rsidR="00D01C6A">
        <w:rPr>
          <w:rFonts w:ascii="Arial" w:eastAsia="Times New Roman" w:hAnsi="Arial" w:cs="Arial"/>
          <w:b/>
          <w:spacing w:val="5"/>
          <w:kern w:val="28"/>
          <w:sz w:val="22"/>
          <w:szCs w:val="22"/>
        </w:rPr>
        <w:t>I</w:t>
      </w:r>
      <w:r w:rsidRPr="005C2C8B">
        <w:rPr>
          <w:rFonts w:ascii="Arial" w:eastAsia="Times New Roman" w:hAnsi="Arial" w:cs="Arial"/>
          <w:b/>
          <w:spacing w:val="5"/>
          <w:kern w:val="28"/>
          <w:sz w:val="22"/>
          <w:szCs w:val="22"/>
        </w:rPr>
        <w:t xml:space="preserve">. </w:t>
      </w:r>
      <w:r>
        <w:rPr>
          <w:rFonts w:ascii="Arial" w:eastAsia="Times New Roman" w:hAnsi="Arial" w:cs="Arial"/>
          <w:b/>
          <w:spacing w:val="5"/>
          <w:kern w:val="28"/>
          <w:sz w:val="22"/>
          <w:szCs w:val="22"/>
        </w:rPr>
        <w:t>Pozostałe informacje</w:t>
      </w:r>
    </w:p>
    <w:p w:rsidR="00323EAB" w:rsidRDefault="00323EAB" w:rsidP="00323EAB">
      <w:pPr>
        <w:pStyle w:val="Akapitzlist"/>
        <w:spacing w:line="271" w:lineRule="auto"/>
        <w:ind w:left="709"/>
        <w:jc w:val="both"/>
        <w:rPr>
          <w:rFonts w:ascii="Arial" w:hAnsi="Arial" w:cs="Arial"/>
          <w:sz w:val="22"/>
          <w:szCs w:val="22"/>
        </w:rPr>
      </w:pP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5C2C8B">
        <w:rPr>
          <w:rFonts w:ascii="Arial" w:hAnsi="Arial" w:cs="Arial"/>
          <w:sz w:val="22"/>
          <w:szCs w:val="22"/>
        </w:rPr>
        <w:t>Zamawiający nie przewiduje</w:t>
      </w:r>
      <w:r w:rsidRPr="005C2C8B">
        <w:rPr>
          <w:rFonts w:ascii="Arial" w:hAnsi="Arial" w:cs="Arial"/>
          <w:color w:val="FF0000"/>
          <w:sz w:val="22"/>
          <w:szCs w:val="22"/>
        </w:rPr>
        <w:t xml:space="preserve"> </w:t>
      </w:r>
      <w:r w:rsidRPr="005C2C8B">
        <w:rPr>
          <w:rFonts w:ascii="Arial" w:hAnsi="Arial" w:cs="Arial"/>
          <w:sz w:val="22"/>
          <w:szCs w:val="22"/>
        </w:rPr>
        <w:t>po</w:t>
      </w:r>
      <w:r w:rsidR="00931E6F">
        <w:rPr>
          <w:rFonts w:ascii="Arial" w:hAnsi="Arial" w:cs="Arial"/>
          <w:sz w:val="22"/>
          <w:szCs w:val="22"/>
        </w:rPr>
        <w:t>d</w:t>
      </w:r>
      <w:r w:rsidRPr="005C2C8B">
        <w:rPr>
          <w:rFonts w:ascii="Arial" w:hAnsi="Arial" w:cs="Arial"/>
          <w:sz w:val="22"/>
          <w:szCs w:val="22"/>
        </w:rPr>
        <w:t xml:space="preserve">staw wykluczenia, o </w:t>
      </w:r>
      <w:r w:rsidR="00F953F7">
        <w:rPr>
          <w:rFonts w:ascii="Arial" w:hAnsi="Arial" w:cs="Arial"/>
          <w:sz w:val="22"/>
          <w:szCs w:val="22"/>
        </w:rPr>
        <w:t>których mowa w art. 109 ust. 1 </w:t>
      </w:r>
      <w:r w:rsidRPr="005C2C8B">
        <w:rPr>
          <w:rFonts w:ascii="Arial" w:hAnsi="Arial" w:cs="Arial"/>
          <w:sz w:val="22"/>
          <w:szCs w:val="22"/>
        </w:rPr>
        <w:t>ustawy Pzp</w:t>
      </w:r>
      <w:r>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w:t>
      </w:r>
      <w:r w:rsidR="004C06D8" w:rsidRPr="00ED5566">
        <w:rPr>
          <w:rFonts w:ascii="Arial" w:hAnsi="Arial" w:cs="Arial"/>
          <w:sz w:val="22"/>
          <w:szCs w:val="22"/>
        </w:rPr>
        <w:t>uje obowiązku wniesienia wadium</w:t>
      </w:r>
      <w:r w:rsidRP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dopuszcza składania ofert wariantowych.</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zawarcia umowy ramowej.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udzielenia zamówień</w:t>
      </w:r>
      <w:r w:rsidR="00931E6F">
        <w:rPr>
          <w:rFonts w:ascii="Arial" w:hAnsi="Arial" w:cs="Arial"/>
          <w:sz w:val="22"/>
          <w:szCs w:val="22"/>
        </w:rPr>
        <w:t>,</w:t>
      </w:r>
      <w:r w:rsidRPr="00ED5566">
        <w:rPr>
          <w:rFonts w:ascii="Arial" w:hAnsi="Arial" w:cs="Arial"/>
          <w:sz w:val="22"/>
          <w:szCs w:val="22"/>
        </w:rPr>
        <w:t xml:space="preserve"> o</w:t>
      </w:r>
      <w:r w:rsidR="00697CA3" w:rsidRPr="00ED5566">
        <w:rPr>
          <w:rFonts w:ascii="Arial" w:hAnsi="Arial" w:cs="Arial"/>
          <w:sz w:val="22"/>
          <w:szCs w:val="22"/>
        </w:rPr>
        <w:t xml:space="preserve"> których mowa w art. 214 ust. 1 pkt. </w:t>
      </w:r>
      <w:r w:rsidRPr="00ED5566">
        <w:rPr>
          <w:rFonts w:ascii="Arial" w:hAnsi="Arial" w:cs="Arial"/>
          <w:sz w:val="22"/>
          <w:szCs w:val="22"/>
        </w:rPr>
        <w:t>7 i</w:t>
      </w:r>
      <w:r w:rsidR="00807455">
        <w:rPr>
          <w:rFonts w:ascii="Arial" w:hAnsi="Arial" w:cs="Arial"/>
          <w:sz w:val="22"/>
          <w:szCs w:val="22"/>
        </w:rPr>
        <w:t> </w:t>
      </w:r>
      <w:r w:rsidRPr="00ED5566">
        <w:rPr>
          <w:rFonts w:ascii="Arial" w:hAnsi="Arial" w:cs="Arial"/>
          <w:sz w:val="22"/>
          <w:szCs w:val="22"/>
        </w:rPr>
        <w:t>8 ustawy Pzp.</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obowiązku odbycia prz</w:t>
      </w:r>
      <w:r w:rsidR="00ED5566">
        <w:rPr>
          <w:rFonts w:ascii="Arial" w:hAnsi="Arial" w:cs="Arial"/>
          <w:sz w:val="22"/>
          <w:szCs w:val="22"/>
        </w:rPr>
        <w:t>ez Wykonawcę wizji lokalnej lub </w:t>
      </w:r>
      <w:r w:rsidRPr="00ED5566">
        <w:rPr>
          <w:rFonts w:ascii="Arial" w:hAnsi="Arial" w:cs="Arial"/>
          <w:sz w:val="22"/>
          <w:szCs w:val="22"/>
        </w:rPr>
        <w:t>sprawdzenia przez niego dokumentów niezbędnych do realizacji zamówienia.</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prowadzenia rozliczeń w walutach obcych. Rozliczenia między Zamawiającym a Wykonawcą będą prowadzone w złotych polskich (PLN).</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przeprowadzenia aukcji elektronicznej.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 xml:space="preserve">Zamawiający nie przewiduje zwrotu </w:t>
      </w:r>
      <w:r w:rsidR="00ED5566">
        <w:rPr>
          <w:rFonts w:ascii="Arial" w:hAnsi="Arial" w:cs="Arial"/>
          <w:sz w:val="22"/>
          <w:szCs w:val="22"/>
        </w:rPr>
        <w:t>kosztów udziału w postępowaniu.</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zatrudnienia na podst</w:t>
      </w:r>
      <w:r w:rsidR="00697CA3" w:rsidRPr="00ED5566">
        <w:rPr>
          <w:rFonts w:ascii="Arial" w:hAnsi="Arial" w:cs="Arial"/>
          <w:sz w:val="22"/>
          <w:szCs w:val="22"/>
        </w:rPr>
        <w:t>awie stosunku pracy w okolicznościach, o</w:t>
      </w:r>
      <w:r w:rsidR="00807455">
        <w:rPr>
          <w:rFonts w:ascii="Arial" w:hAnsi="Arial" w:cs="Arial"/>
          <w:sz w:val="22"/>
          <w:szCs w:val="22"/>
        </w:rPr>
        <w:t> </w:t>
      </w:r>
      <w:r w:rsidRPr="00ED5566">
        <w:rPr>
          <w:rFonts w:ascii="Arial" w:hAnsi="Arial" w:cs="Arial"/>
          <w:sz w:val="22"/>
          <w:szCs w:val="22"/>
        </w:rPr>
        <w:t>których mowa w art. 95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lastRenderedPageBreak/>
        <w:t>Zamawiający nie stawia wymagań w zakresie zat</w:t>
      </w:r>
      <w:r w:rsidR="00697CA3" w:rsidRPr="00ED5566">
        <w:rPr>
          <w:rFonts w:ascii="Arial" w:hAnsi="Arial" w:cs="Arial"/>
          <w:sz w:val="22"/>
          <w:szCs w:val="22"/>
        </w:rPr>
        <w:t xml:space="preserve">rudnienia osób, o których mowa </w:t>
      </w:r>
      <w:r w:rsidR="00F953F7" w:rsidRPr="00ED5566">
        <w:rPr>
          <w:rFonts w:ascii="Arial" w:hAnsi="Arial" w:cs="Arial"/>
          <w:sz w:val="22"/>
          <w:szCs w:val="22"/>
        </w:rPr>
        <w:t>w art. </w:t>
      </w:r>
      <w:r w:rsidRPr="00ED5566">
        <w:rPr>
          <w:rFonts w:ascii="Arial" w:hAnsi="Arial" w:cs="Arial"/>
          <w:sz w:val="22"/>
          <w:szCs w:val="22"/>
        </w:rPr>
        <w:t>96 ust. 2 pkt. 2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możliwości ubiegania się o udzielenie zamówienia wyłącznie przez wykonawców, o których mowa w art. 94 ustawy pzp.</w:t>
      </w:r>
    </w:p>
    <w:p w:rsidR="001A0637" w:rsidRPr="001A0637"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obowiązku osobistego wykonania przez Wykonawcę kluczowych zadań.</w:t>
      </w:r>
    </w:p>
    <w:p w:rsidR="00ED40C9"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złożenia oferty w postaci katalogu elektronicznego.</w:t>
      </w:r>
    </w:p>
    <w:p w:rsidR="001E60C4" w:rsidRPr="00842838" w:rsidRDefault="001E60C4" w:rsidP="001A0637">
      <w:pPr>
        <w:pStyle w:val="Akapitzlist"/>
        <w:spacing w:line="271" w:lineRule="auto"/>
        <w:ind w:left="709"/>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XXIV</w:t>
      </w:r>
      <w:r w:rsidRPr="00041E8E">
        <w:rPr>
          <w:rFonts w:ascii="Arial" w:hAnsi="Arial" w:cs="Arial"/>
          <w:b/>
          <w:sz w:val="22"/>
          <w:szCs w:val="22"/>
        </w:rPr>
        <w:t xml:space="preserve">. Informacje o charakterze dodatkowym PRZETWARZANIE DANYCH OSOBOWYCH (RODO)  </w:t>
      </w:r>
    </w:p>
    <w:p w:rsidR="00323EAB" w:rsidRDefault="00323EAB" w:rsidP="00323EAB">
      <w:pPr>
        <w:spacing w:line="271" w:lineRule="auto"/>
        <w:ind w:left="426"/>
        <w:contextualSpacing/>
        <w:jc w:val="both"/>
        <w:rPr>
          <w:rFonts w:ascii="Arial" w:hAnsi="Arial" w:cs="Arial"/>
          <w:sz w:val="22"/>
          <w:szCs w:val="22"/>
        </w:rPr>
      </w:pPr>
    </w:p>
    <w:p w:rsidR="00ED40C9" w:rsidRPr="00041E8E" w:rsidRDefault="00ED40C9" w:rsidP="00ED5566">
      <w:pPr>
        <w:numPr>
          <w:ilvl w:val="0"/>
          <w:numId w:val="14"/>
        </w:numPr>
        <w:spacing w:line="271" w:lineRule="auto"/>
        <w:ind w:left="426" w:hanging="284"/>
        <w:contextualSpacing/>
        <w:jc w:val="both"/>
        <w:rPr>
          <w:rFonts w:ascii="Arial" w:hAnsi="Arial" w:cs="Arial"/>
          <w:sz w:val="22"/>
          <w:szCs w:val="22"/>
        </w:rPr>
      </w:pPr>
      <w:r w:rsidRPr="00041E8E">
        <w:rPr>
          <w:rFonts w:ascii="Arial" w:hAnsi="Arial" w:cs="Arial"/>
          <w:sz w:val="22"/>
          <w:szCs w:val="22"/>
        </w:rPr>
        <w:t>Zgodnie z art. 13 ust. 1 i 2 rozporządzenia Parlamentu Europejskiego i Rady (UE) 2016/679 z 27 kwietnia 2016r. w sprawie ochr</w:t>
      </w:r>
      <w:r w:rsidR="00F953F7">
        <w:rPr>
          <w:rFonts w:ascii="Arial" w:hAnsi="Arial" w:cs="Arial"/>
          <w:sz w:val="22"/>
          <w:szCs w:val="22"/>
        </w:rPr>
        <w:t>ony osób fizycznych w związku z </w:t>
      </w:r>
      <w:r w:rsidRPr="00041E8E">
        <w:rPr>
          <w:rFonts w:ascii="Arial" w:hAnsi="Arial" w:cs="Arial"/>
          <w:sz w:val="22"/>
          <w:szCs w:val="22"/>
        </w:rPr>
        <w:t>przetwarzaniem danych osobowych i w sprawie swobodnego przepływu takich danych oraz uchylenia dyrektywy 95/46/WE (ogólne rozporządzenie o ochronie danych) (Dz.</w:t>
      </w:r>
      <w:r w:rsidR="00ED5566">
        <w:rPr>
          <w:rFonts w:ascii="Arial" w:hAnsi="Arial" w:cs="Arial"/>
          <w:sz w:val="22"/>
          <w:szCs w:val="22"/>
        </w:rPr>
        <w:t xml:space="preserve"> </w:t>
      </w:r>
      <w:r w:rsidRPr="00041E8E">
        <w:rPr>
          <w:rFonts w:ascii="Arial" w:hAnsi="Arial" w:cs="Arial"/>
          <w:sz w:val="22"/>
          <w:szCs w:val="22"/>
        </w:rPr>
        <w:t>Urz. UE L 119 z 04.05.2016, str. 1), dalej „RODO”, informuję, że:</w:t>
      </w:r>
    </w:p>
    <w:p w:rsidR="00ED40C9" w:rsidRPr="00111ECC" w:rsidRDefault="00ED40C9" w:rsidP="00ED5566">
      <w:pPr>
        <w:numPr>
          <w:ilvl w:val="1"/>
          <w:numId w:val="14"/>
        </w:numPr>
        <w:spacing w:line="271" w:lineRule="auto"/>
        <w:ind w:left="851" w:hanging="425"/>
        <w:contextualSpacing/>
        <w:jc w:val="both"/>
        <w:rPr>
          <w:rFonts w:ascii="Arial" w:hAnsi="Arial" w:cs="Arial"/>
          <w:sz w:val="22"/>
          <w:szCs w:val="22"/>
        </w:rPr>
      </w:pPr>
      <w:r w:rsidRPr="00111ECC">
        <w:rPr>
          <w:rFonts w:ascii="Arial" w:hAnsi="Arial" w:cs="Arial"/>
          <w:sz w:val="22"/>
          <w:szCs w:val="22"/>
        </w:rPr>
        <w:t>Administratorem Pani/Pana danych osobowych jest Zamawiający –</w:t>
      </w:r>
      <w:r>
        <w:rPr>
          <w:rFonts w:ascii="Arial" w:hAnsi="Arial" w:cs="Arial"/>
          <w:sz w:val="22"/>
          <w:szCs w:val="22"/>
        </w:rPr>
        <w:t xml:space="preserve"> </w:t>
      </w:r>
      <w:r w:rsidRPr="00111ECC">
        <w:rPr>
          <w:rFonts w:ascii="Arial" w:hAnsi="Arial" w:cs="Arial"/>
          <w:sz w:val="22"/>
          <w:szCs w:val="22"/>
        </w:rPr>
        <w:t>31 Baza Lotnictwa Taktycznego, ul. Silniki 1, 61-325 Pozna</w:t>
      </w:r>
      <w:r w:rsidR="00ED5566">
        <w:rPr>
          <w:rFonts w:ascii="Arial" w:hAnsi="Arial" w:cs="Arial"/>
          <w:sz w:val="22"/>
          <w:szCs w:val="22"/>
        </w:rPr>
        <w:t>ń, względem osób fizycznych, od </w:t>
      </w:r>
      <w:r w:rsidRPr="00111ECC">
        <w:rPr>
          <w:rFonts w:ascii="Arial" w:hAnsi="Arial" w:cs="Arial"/>
          <w:sz w:val="22"/>
          <w:szCs w:val="22"/>
        </w:rPr>
        <w:t>których dane osobowe bezpośrednio pozyskał, w szczególności: wykonawcy będącego osobą fizyczną, pełnomocnika wykonawcy członka organu zarządzającego wykonawcy, osób skierowanych do przygotowania i przeprowadzenia postępowania o udzielenie zamówienia publicznego lub konkursu.</w:t>
      </w:r>
    </w:p>
    <w:p w:rsidR="00ED40C9" w:rsidRPr="00041E8E" w:rsidRDefault="00ED40C9" w:rsidP="009430A0">
      <w:pPr>
        <w:numPr>
          <w:ilvl w:val="1"/>
          <w:numId w:val="14"/>
        </w:numPr>
        <w:spacing w:line="271" w:lineRule="auto"/>
        <w:ind w:hanging="6"/>
        <w:contextualSpacing/>
        <w:jc w:val="both"/>
        <w:rPr>
          <w:rFonts w:ascii="Arial" w:hAnsi="Arial" w:cs="Arial"/>
          <w:sz w:val="22"/>
          <w:szCs w:val="22"/>
        </w:rPr>
      </w:pPr>
      <w:r w:rsidRPr="00041E8E">
        <w:rPr>
          <w:rFonts w:ascii="Arial" w:hAnsi="Arial" w:cs="Arial"/>
          <w:sz w:val="22"/>
          <w:szCs w:val="22"/>
        </w:rPr>
        <w:t>Współadministratorem Pani/Pana danych osobowych jest:</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Urząd Zamówień Publicznych [ul. Postępu 17a, 02-676 Warszawa, reprezentowany przez Prezesa UZP] – względem osób fizycznych, od których dane osobowe pozyskał w toku kontroli;</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Krajowa Izba Odwoławcza ul. Postępu 17a, 02-676 Warszawa, reprezentowana przez Prezesa KIO] – względem osób fizycznych, od których pozyskał dane osobowe w ramach wniesionych środków ochrony prawnej.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Inspektorem ochrony danych (IOD) w </w:t>
      </w:r>
      <w:r>
        <w:rPr>
          <w:rFonts w:ascii="Arial" w:hAnsi="Arial" w:cs="Arial"/>
          <w:sz w:val="22"/>
          <w:szCs w:val="22"/>
        </w:rPr>
        <w:t>31 BLT ul. Silniki 1, 61-325 Poznań</w:t>
      </w:r>
      <w:r w:rsidRPr="00041E8E">
        <w:rPr>
          <w:rFonts w:ascii="Arial" w:hAnsi="Arial" w:cs="Arial"/>
          <w:sz w:val="22"/>
          <w:szCs w:val="22"/>
        </w:rPr>
        <w:t xml:space="preserve"> jest Pani </w:t>
      </w:r>
      <w:r w:rsidR="00DC38C4">
        <w:rPr>
          <w:rFonts w:ascii="Arial" w:hAnsi="Arial" w:cs="Arial"/>
          <w:sz w:val="22"/>
          <w:szCs w:val="22"/>
        </w:rPr>
        <w:t>Krzysztof LUDERA</w:t>
      </w:r>
      <w:r>
        <w:rPr>
          <w:rFonts w:ascii="Arial" w:hAnsi="Arial" w:cs="Arial"/>
          <w:sz w:val="22"/>
          <w:szCs w:val="22"/>
        </w:rPr>
        <w:t xml:space="preserve"> </w:t>
      </w:r>
      <w:r w:rsidRPr="00041E8E">
        <w:rPr>
          <w:rFonts w:ascii="Arial" w:hAnsi="Arial" w:cs="Arial"/>
          <w:sz w:val="22"/>
          <w:szCs w:val="22"/>
        </w:rPr>
        <w:t xml:space="preserve">adres e-mail: </w:t>
      </w:r>
      <w:hyperlink r:id="rId25" w:history="1">
        <w:r w:rsidRPr="00E505DB">
          <w:rPr>
            <w:rStyle w:val="Hipercze"/>
            <w:rFonts w:ascii="Arial" w:hAnsi="Arial" w:cs="Arial"/>
            <w:sz w:val="22"/>
            <w:szCs w:val="22"/>
          </w:rPr>
          <w:t>31blt.daneosobowe@ron.mil.pl</w:t>
        </w:r>
      </w:hyperlink>
      <w:r>
        <w:rPr>
          <w:rFonts w:ascii="Arial" w:hAnsi="Arial" w:cs="Arial"/>
          <w:sz w:val="22"/>
          <w:szCs w:val="22"/>
        </w:rPr>
        <w:t xml:space="preserve">  </w:t>
      </w:r>
      <w:r w:rsidRPr="00041E8E">
        <w:rPr>
          <w:rFonts w:ascii="Arial" w:hAnsi="Arial" w:cs="Arial"/>
          <w:sz w:val="22"/>
          <w:szCs w:val="22"/>
        </w:rPr>
        <w:t xml:space="preserve"> telefon: </w:t>
      </w:r>
      <w:r>
        <w:rPr>
          <w:rFonts w:ascii="Arial" w:hAnsi="Arial" w:cs="Arial"/>
          <w:sz w:val="22"/>
          <w:szCs w:val="22"/>
        </w:rPr>
        <w:t xml:space="preserve">261 548 </w:t>
      </w:r>
      <w:r w:rsidR="00DC38C4">
        <w:rPr>
          <w:rFonts w:ascii="Arial" w:hAnsi="Arial" w:cs="Arial"/>
          <w:sz w:val="22"/>
          <w:szCs w:val="22"/>
        </w:rPr>
        <w:t>738</w:t>
      </w:r>
      <w:r w:rsidRPr="00041E8E">
        <w:rPr>
          <w:rFonts w:ascii="Arial" w:hAnsi="Arial" w:cs="Arial"/>
          <w:sz w:val="22"/>
          <w:szCs w:val="22"/>
        </w:rPr>
        <w:t xml:space="preserve"> </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przetwarzane będą na podsta</w:t>
      </w:r>
      <w:r w:rsidR="00AA4ED4">
        <w:rPr>
          <w:rFonts w:ascii="Arial" w:hAnsi="Arial" w:cs="Arial"/>
          <w:sz w:val="22"/>
          <w:szCs w:val="22"/>
        </w:rPr>
        <w:t>wie art. 6 ust. 1 lit. c RODO w </w:t>
      </w:r>
      <w:r w:rsidRPr="00041E8E">
        <w:rPr>
          <w:rFonts w:ascii="Arial" w:hAnsi="Arial" w:cs="Arial"/>
          <w:sz w:val="22"/>
          <w:szCs w:val="22"/>
        </w:rPr>
        <w:t xml:space="preserve">celu związanym z postępowaniem o udzielenie zamówienia publicznego numer </w:t>
      </w:r>
      <w:r>
        <w:rPr>
          <w:rFonts w:ascii="Arial" w:hAnsi="Arial" w:cs="Arial"/>
          <w:sz w:val="22"/>
          <w:szCs w:val="22"/>
        </w:rPr>
        <w:t xml:space="preserve">ZP </w:t>
      </w:r>
      <w:r w:rsidR="005A3BD1">
        <w:rPr>
          <w:rFonts w:ascii="Arial" w:hAnsi="Arial" w:cs="Arial"/>
          <w:sz w:val="22"/>
          <w:szCs w:val="22"/>
        </w:rPr>
        <w:t>9</w:t>
      </w:r>
      <w:r w:rsidR="00BA426B">
        <w:rPr>
          <w:rFonts w:ascii="Arial" w:hAnsi="Arial" w:cs="Arial"/>
          <w:sz w:val="22"/>
          <w:szCs w:val="22"/>
        </w:rPr>
        <w:t>M</w:t>
      </w:r>
      <w:r w:rsidR="005A3BD1">
        <w:rPr>
          <w:rFonts w:ascii="Arial" w:hAnsi="Arial" w:cs="Arial"/>
          <w:sz w:val="22"/>
          <w:szCs w:val="22"/>
        </w:rPr>
        <w:t>/II/</w:t>
      </w:r>
      <w:r w:rsidR="008B3954">
        <w:rPr>
          <w:rFonts w:ascii="Arial" w:hAnsi="Arial" w:cs="Arial"/>
          <w:sz w:val="22"/>
          <w:szCs w:val="22"/>
        </w:rPr>
        <w:t>/25</w:t>
      </w:r>
      <w:r w:rsidRPr="00041E8E">
        <w:rPr>
          <w:rFonts w:ascii="Arial" w:hAnsi="Arial" w:cs="Arial"/>
          <w:sz w:val="22"/>
          <w:szCs w:val="22"/>
        </w:rPr>
        <w:t xml:space="preserve"> prowadzonym w trybie przetargu nieogranic</w:t>
      </w:r>
      <w:r w:rsidR="00AA4ED4">
        <w:rPr>
          <w:rFonts w:ascii="Arial" w:hAnsi="Arial" w:cs="Arial"/>
          <w:sz w:val="22"/>
          <w:szCs w:val="22"/>
        </w:rPr>
        <w:t>zonego oraz wykonania umowy – w </w:t>
      </w:r>
      <w:r w:rsidRPr="00041E8E">
        <w:rPr>
          <w:rFonts w:ascii="Arial" w:hAnsi="Arial" w:cs="Arial"/>
          <w:sz w:val="22"/>
          <w:szCs w:val="22"/>
        </w:rPr>
        <w:t>kategorii dane zwykłe/dane wrażliwe, o których mowa w art. 9 i/lub art. 10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Odbiorcami Pani/Pana danych osobowych będą osoby lub podmioty, którym udostępniona zostanie dokumentacja postępowania w oparciu o art. 74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prawnej albo w przypadku, gdy o dostęp do dokumentów zawierających te dane ubiegają się podmioty, którym nie przysługuje prawo do korzystania ze środków ochrony prawnej, Zamawiający będzie udostępniał dane osobowe zawarte w ww. dokumentach po ich odpowiednim pseudonimowaniu.</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lastRenderedPageBreak/>
        <w:t>Protokół postępowania wraz z załącznikami jest jawny z wyłączeniem danych, o których mowa w art. 9 ust. 1 RODO, zebranych w toku postępowania o udzielenie zamówienia publicznego.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Pani/Pana dane osobowe będą przechowywane, zgodnie z art. </w:t>
      </w:r>
      <w:r w:rsidR="005F339B">
        <w:rPr>
          <w:rFonts w:ascii="Arial" w:hAnsi="Arial" w:cs="Arial"/>
          <w:sz w:val="22"/>
          <w:szCs w:val="22"/>
        </w:rPr>
        <w:t>78</w:t>
      </w:r>
      <w:r w:rsidRPr="00041E8E">
        <w:rPr>
          <w:rFonts w:ascii="Arial" w:hAnsi="Arial" w:cs="Arial"/>
          <w:sz w:val="22"/>
          <w:szCs w:val="22"/>
        </w:rPr>
        <w:t xml:space="preserve"> ust. 1 ustawy Pzp,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Pani/Pana danych osobowych</w:t>
      </w:r>
      <w:r w:rsidR="00AA4ED4">
        <w:rPr>
          <w:rFonts w:ascii="Arial" w:hAnsi="Arial" w:cs="Arial"/>
          <w:sz w:val="22"/>
          <w:szCs w:val="22"/>
        </w:rPr>
        <w:t xml:space="preserve"> decyzje nie będą podejmowane </w:t>
      </w:r>
      <w:r w:rsidR="00AA4ED4" w:rsidRPr="009D5D1F">
        <w:rPr>
          <w:rFonts w:ascii="Arial" w:hAnsi="Arial" w:cs="Arial"/>
          <w:sz w:val="22"/>
          <w:szCs w:val="22"/>
        </w:rPr>
        <w:t>w </w:t>
      </w:r>
      <w:r w:rsidRPr="009D5D1F">
        <w:rPr>
          <w:rFonts w:ascii="Arial" w:hAnsi="Arial" w:cs="Arial"/>
          <w:sz w:val="22"/>
          <w:szCs w:val="22"/>
        </w:rPr>
        <w:t>sposób</w:t>
      </w:r>
      <w:r w:rsidRPr="00041E8E">
        <w:rPr>
          <w:rFonts w:ascii="Arial" w:hAnsi="Arial" w:cs="Arial"/>
          <w:sz w:val="22"/>
          <w:szCs w:val="22"/>
        </w:rPr>
        <w:t xml:space="preserve"> zautomatyzowany, stosownie do art. 22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będą/nie będą przeka</w:t>
      </w:r>
      <w:r w:rsidR="00775E09">
        <w:rPr>
          <w:rFonts w:ascii="Arial" w:hAnsi="Arial" w:cs="Arial"/>
          <w:sz w:val="22"/>
          <w:szCs w:val="22"/>
        </w:rPr>
        <w:t>zywane do państwa trzeciego lub </w:t>
      </w:r>
      <w:r w:rsidRPr="00041E8E">
        <w:rPr>
          <w:rFonts w:ascii="Arial" w:hAnsi="Arial" w:cs="Arial"/>
          <w:sz w:val="22"/>
          <w:szCs w:val="22"/>
        </w:rPr>
        <w:t>organizacji międzynarodowej.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Posiada Pani/Pan, na podstawie art. 15 RODO prawo dostępu do danych osobowych Pani/Pana dotyczących;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udzielenie zamówienia publicznego lub konkursu.</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W przypadku Pani/Pana danych osobowych zamieszczonych przez Zamawiającego w Biuletynie Zamówień Publicznych, prawo dostępu do Pani/Pana danych jest wykonywane w drodze żądania skierowanego do Zamawiającego, przy czym za wdrożenie wszelkich proporcjonalnych środków organizacyjnych i 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jc w:val="both"/>
        <w:rPr>
          <w:rFonts w:ascii="Arial" w:hAnsi="Arial" w:cs="Arial"/>
          <w:sz w:val="22"/>
          <w:szCs w:val="22"/>
        </w:rPr>
      </w:pPr>
      <w:r w:rsidRPr="00041E8E">
        <w:rPr>
          <w:rFonts w:ascii="Arial" w:hAnsi="Arial" w:cs="Arial"/>
          <w:sz w:val="22"/>
          <w:szCs w:val="22"/>
        </w:rPr>
        <w:t>– na podstawie art. 16 RODO prawo do sprostowania Pani/Pana danych osobowych;</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 xml:space="preserve">Realizacja tego prawa nie może prowadzić </w:t>
      </w:r>
      <w:r w:rsidR="00AA4ED4">
        <w:rPr>
          <w:rFonts w:ascii="Arial" w:hAnsi="Arial" w:cs="Arial"/>
          <w:sz w:val="22"/>
          <w:szCs w:val="22"/>
        </w:rPr>
        <w:t>do zmiany wyniku postępowania o </w:t>
      </w:r>
      <w:r w:rsidRPr="00041E8E">
        <w:rPr>
          <w:rFonts w:ascii="Arial" w:hAnsi="Arial" w:cs="Arial"/>
          <w:sz w:val="22"/>
          <w:szCs w:val="22"/>
        </w:rPr>
        <w:t>udzielenie zamówienia publicznego lub konkursu, zmiany postanowień umowy ani nie może naruszać integralności protokołu i załączników do niego.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Biuletynie Zamówień Publicznych, prawo dostępu do Pani/Pana danych jest wykonywane w drodze żądania skierowanego do Zamawiającego, przy czym za wdrożenie wszelkich proporcjonalnych środków organizacyjnych i</w:t>
      </w:r>
      <w:r w:rsidR="00AA4ED4">
        <w:rPr>
          <w:rFonts w:ascii="Arial" w:hAnsi="Arial" w:cs="Arial"/>
          <w:sz w:val="22"/>
          <w:szCs w:val="22"/>
        </w:rPr>
        <w:t> </w:t>
      </w:r>
      <w:r w:rsidRPr="00041E8E">
        <w:rPr>
          <w:rFonts w:ascii="Arial" w:hAnsi="Arial" w:cs="Arial"/>
          <w:sz w:val="22"/>
          <w:szCs w:val="22"/>
        </w:rPr>
        <w:t>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hanging="142"/>
        <w:jc w:val="both"/>
        <w:rPr>
          <w:rFonts w:ascii="Arial" w:hAnsi="Arial" w:cs="Arial"/>
          <w:sz w:val="22"/>
          <w:szCs w:val="22"/>
        </w:rPr>
      </w:pPr>
      <w:r>
        <w:rPr>
          <w:rFonts w:ascii="Arial" w:hAnsi="Arial" w:cs="Arial"/>
          <w:sz w:val="22"/>
          <w:szCs w:val="22"/>
        </w:rPr>
        <w:t xml:space="preserve">   </w:t>
      </w:r>
      <w:r w:rsidRPr="00041E8E">
        <w:rPr>
          <w:rFonts w:ascii="Arial" w:hAnsi="Arial" w:cs="Arial"/>
          <w:sz w:val="22"/>
          <w:szCs w:val="22"/>
        </w:rPr>
        <w:t>– na podstawie art. 18 RODO prawo żądania od administratora ograniczenia przetwarzania danych osobowych z zastrzeżeniem przypadków, o których mowa w art.18 ust. 2 RODO;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Wniesienie żądania ograniczenia przetwarzania danych osobowych skutkuje obowiązkiem po stronie przedsiębiorcy niezwłocznego wskazania innej osoby w miejsce osoby żądającej ograniczenia przetwarzania jej danych osobowych.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lastRenderedPageBreak/>
        <w:t>Wystąpienie z ww. żądaniem nie ogranicza przetwarzania danych osobowych do czasu zakończenia postępowania o udzielenie zamówienia publicznego lub konkursu.</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Prawo do wniesienia skargi do Prezesa Urzędu Ochrony Danych Osobowych, gdy uzna Pani/Pan, że przetwarzanie danych osobowych Pani/Pana dotyczących narusza przepisy dotyczące ochrony danych osobowych.</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Nie przysługuje Pani/Panu – w związku z art. 17 ust. 3 lit. b, d lub e RODO</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usunięcia danych osobowych;</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przenoszenia danych osobowych, o którym mowa w art. 20 RODO;</w:t>
      </w:r>
    </w:p>
    <w:p w:rsidR="00A4225D" w:rsidRDefault="00ED40C9" w:rsidP="00A4225D">
      <w:pPr>
        <w:spacing w:line="271" w:lineRule="auto"/>
        <w:ind w:left="567" w:firstLine="426"/>
        <w:contextualSpacing/>
        <w:jc w:val="both"/>
        <w:rPr>
          <w:rFonts w:ascii="Arial" w:hAnsi="Arial" w:cs="Arial"/>
          <w:sz w:val="22"/>
          <w:szCs w:val="22"/>
        </w:rPr>
      </w:pPr>
      <w:r w:rsidRPr="00041E8E">
        <w:rPr>
          <w:rFonts w:ascii="Arial" w:hAnsi="Arial" w:cs="Arial"/>
          <w:sz w:val="22"/>
          <w:szCs w:val="22"/>
        </w:rPr>
        <w:t xml:space="preserve">– prawo sprzeciwu wobec przetwarzania danych osobowych, o którym mowa </w:t>
      </w:r>
      <w:r>
        <w:rPr>
          <w:rFonts w:ascii="Arial" w:hAnsi="Arial" w:cs="Arial"/>
          <w:sz w:val="22"/>
          <w:szCs w:val="22"/>
        </w:rPr>
        <w:br/>
      </w:r>
      <w:r w:rsidRPr="00041E8E">
        <w:rPr>
          <w:rFonts w:ascii="Arial" w:hAnsi="Arial" w:cs="Arial"/>
          <w:sz w:val="22"/>
          <w:szCs w:val="22"/>
        </w:rPr>
        <w:t xml:space="preserve">w art. 21 RODO, gdyż podstawą prawną przetwarzania Pani/Pana danych osobowych </w:t>
      </w:r>
      <w:r w:rsidRPr="00A610CA">
        <w:rPr>
          <w:rFonts w:ascii="Arial" w:hAnsi="Arial" w:cs="Arial"/>
          <w:sz w:val="22"/>
          <w:szCs w:val="22"/>
        </w:rPr>
        <w:t>jest art. 6 ust. 1 lit. c RODO.</w:t>
      </w:r>
    </w:p>
    <w:p w:rsidR="00291E07" w:rsidRDefault="00ED40C9" w:rsidP="00842838">
      <w:pPr>
        <w:pStyle w:val="Akapitzlist"/>
        <w:numPr>
          <w:ilvl w:val="0"/>
          <w:numId w:val="14"/>
        </w:numPr>
        <w:spacing w:line="271" w:lineRule="auto"/>
        <w:jc w:val="both"/>
        <w:rPr>
          <w:rFonts w:ascii="Arial" w:hAnsi="Arial" w:cs="Arial"/>
          <w:sz w:val="22"/>
          <w:szCs w:val="22"/>
        </w:rPr>
      </w:pPr>
      <w:r w:rsidRPr="00A4225D">
        <w:rPr>
          <w:rFonts w:ascii="Arial" w:hAnsi="Arial" w:cs="Arial"/>
          <w:sz w:val="22"/>
          <w:szCs w:val="22"/>
        </w:rPr>
        <w:t xml:space="preserve">W przypadku udostępnienia Zamawiającemu przez podmiot biorący udział </w:t>
      </w:r>
      <w:r w:rsidRPr="00A4225D">
        <w:rPr>
          <w:rFonts w:ascii="Arial" w:hAnsi="Arial" w:cs="Arial"/>
          <w:sz w:val="22"/>
          <w:szCs w:val="22"/>
        </w:rPr>
        <w:br/>
        <w:t>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rsidR="001A0637" w:rsidRPr="00842838" w:rsidRDefault="001A0637" w:rsidP="001A0637">
      <w:pPr>
        <w:pStyle w:val="Akapitzlist"/>
        <w:spacing w:line="271" w:lineRule="auto"/>
        <w:ind w:left="502"/>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w:t>
      </w:r>
      <w:r>
        <w:rPr>
          <w:rFonts w:ascii="Arial" w:hAnsi="Arial" w:cs="Arial"/>
          <w:b/>
          <w:sz w:val="22"/>
          <w:szCs w:val="22"/>
        </w:rPr>
        <w:t>V</w:t>
      </w:r>
      <w:r w:rsidRPr="00041E8E">
        <w:rPr>
          <w:rFonts w:ascii="Arial" w:hAnsi="Arial" w:cs="Arial"/>
          <w:b/>
          <w:sz w:val="22"/>
          <w:szCs w:val="22"/>
        </w:rPr>
        <w:t xml:space="preserve">. Dokumenty zamówienia </w:t>
      </w:r>
    </w:p>
    <w:p w:rsidR="00323EAB" w:rsidRDefault="00323EAB" w:rsidP="00323EAB">
      <w:pPr>
        <w:spacing w:line="271" w:lineRule="auto"/>
        <w:ind w:left="360"/>
        <w:contextualSpacing/>
        <w:jc w:val="both"/>
        <w:rPr>
          <w:rFonts w:ascii="Arial" w:hAnsi="Arial" w:cs="Arial"/>
          <w:sz w:val="22"/>
          <w:szCs w:val="22"/>
        </w:rPr>
      </w:pPr>
    </w:p>
    <w:p w:rsidR="00ED40C9" w:rsidRPr="00041E8E" w:rsidRDefault="00ED40C9" w:rsidP="009430A0">
      <w:pPr>
        <w:numPr>
          <w:ilvl w:val="0"/>
          <w:numId w:val="15"/>
        </w:numPr>
        <w:spacing w:line="271" w:lineRule="auto"/>
        <w:contextualSpacing/>
        <w:jc w:val="both"/>
        <w:rPr>
          <w:rFonts w:ascii="Arial" w:hAnsi="Arial" w:cs="Arial"/>
          <w:sz w:val="22"/>
          <w:szCs w:val="22"/>
        </w:rPr>
      </w:pPr>
      <w:r>
        <w:rPr>
          <w:rFonts w:ascii="Arial" w:hAnsi="Arial" w:cs="Arial"/>
          <w:sz w:val="22"/>
          <w:szCs w:val="22"/>
        </w:rPr>
        <w:t>SWZ</w:t>
      </w:r>
    </w:p>
    <w:p w:rsidR="00ED40C9" w:rsidRPr="00041E8E" w:rsidRDefault="00ED40C9" w:rsidP="009430A0">
      <w:pPr>
        <w:numPr>
          <w:ilvl w:val="0"/>
          <w:numId w:val="15"/>
        </w:numPr>
        <w:spacing w:line="271" w:lineRule="auto"/>
        <w:contextualSpacing/>
        <w:jc w:val="both"/>
        <w:rPr>
          <w:rFonts w:ascii="Arial" w:hAnsi="Arial" w:cs="Arial"/>
          <w:sz w:val="22"/>
          <w:szCs w:val="22"/>
        </w:rPr>
      </w:pPr>
      <w:r w:rsidRPr="00041E8E">
        <w:rPr>
          <w:rFonts w:ascii="Arial" w:hAnsi="Arial" w:cs="Arial"/>
          <w:sz w:val="22"/>
          <w:szCs w:val="22"/>
        </w:rPr>
        <w:t>Załączniki do SWZ:</w:t>
      </w:r>
    </w:p>
    <w:p w:rsidR="00ED40C9"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Z</w:t>
      </w:r>
      <w:r w:rsidR="00546CB5">
        <w:rPr>
          <w:rFonts w:ascii="Arial" w:hAnsi="Arial" w:cs="Arial"/>
          <w:sz w:val="22"/>
          <w:szCs w:val="22"/>
        </w:rPr>
        <w:t>ałącznik nr 1 - Formularz ofertowy</w:t>
      </w:r>
    </w:p>
    <w:p w:rsidR="00546CB5" w:rsidRDefault="00546CB5" w:rsidP="009430A0">
      <w:pPr>
        <w:spacing w:line="271" w:lineRule="auto"/>
        <w:ind w:left="792"/>
        <w:contextualSpacing/>
        <w:jc w:val="both"/>
        <w:rPr>
          <w:rFonts w:ascii="Arial" w:hAnsi="Arial" w:cs="Arial"/>
          <w:sz w:val="22"/>
          <w:szCs w:val="22"/>
        </w:rPr>
      </w:pPr>
      <w:r>
        <w:rPr>
          <w:rFonts w:ascii="Arial" w:hAnsi="Arial" w:cs="Arial"/>
          <w:sz w:val="22"/>
          <w:szCs w:val="22"/>
        </w:rPr>
        <w:t xml:space="preserve">Załącznik nr 1a </w:t>
      </w:r>
      <w:r w:rsidR="008E5617">
        <w:rPr>
          <w:rFonts w:ascii="Arial" w:hAnsi="Arial" w:cs="Arial"/>
          <w:sz w:val="22"/>
          <w:szCs w:val="22"/>
        </w:rPr>
        <w:t>-</w:t>
      </w:r>
      <w:r>
        <w:rPr>
          <w:rFonts w:ascii="Arial" w:hAnsi="Arial" w:cs="Arial"/>
          <w:sz w:val="22"/>
          <w:szCs w:val="22"/>
        </w:rPr>
        <w:t xml:space="preserve"> Formularz</w:t>
      </w:r>
      <w:r w:rsidR="00842838">
        <w:rPr>
          <w:rFonts w:ascii="Arial" w:hAnsi="Arial" w:cs="Arial"/>
          <w:sz w:val="22"/>
          <w:szCs w:val="22"/>
        </w:rPr>
        <w:t>e</w:t>
      </w:r>
      <w:r>
        <w:rPr>
          <w:rFonts w:ascii="Arial" w:hAnsi="Arial" w:cs="Arial"/>
          <w:sz w:val="22"/>
          <w:szCs w:val="22"/>
        </w:rPr>
        <w:t xml:space="preserve"> cenow</w:t>
      </w:r>
      <w:r w:rsidR="00842838">
        <w:rPr>
          <w:rFonts w:ascii="Arial" w:hAnsi="Arial" w:cs="Arial"/>
          <w:sz w:val="22"/>
          <w:szCs w:val="22"/>
        </w:rPr>
        <w:t>e</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1A69">
        <w:rPr>
          <w:rFonts w:ascii="Arial" w:hAnsi="Arial" w:cs="Arial"/>
          <w:sz w:val="22"/>
          <w:szCs w:val="22"/>
        </w:rPr>
        <w:t>Załącznik nr 2 </w:t>
      </w:r>
      <w:r w:rsidR="008E5617">
        <w:rPr>
          <w:rFonts w:ascii="Arial" w:hAnsi="Arial" w:cs="Arial"/>
          <w:sz w:val="22"/>
          <w:szCs w:val="22"/>
        </w:rPr>
        <w:t>-</w:t>
      </w:r>
      <w:r w:rsidRPr="00D61A69">
        <w:rPr>
          <w:rFonts w:ascii="Arial" w:hAnsi="Arial" w:cs="Arial"/>
          <w:sz w:val="22"/>
          <w:szCs w:val="22"/>
        </w:rPr>
        <w:t> </w:t>
      </w:r>
      <w:r w:rsidRPr="00041E8E">
        <w:rPr>
          <w:rFonts w:ascii="Arial" w:hAnsi="Arial" w:cs="Arial"/>
          <w:sz w:val="22"/>
          <w:szCs w:val="22"/>
        </w:rPr>
        <w:t>Oświadczenie własne wykonawcy - Jednolity</w:t>
      </w:r>
      <w:r w:rsidR="00587C3C">
        <w:rPr>
          <w:rFonts w:ascii="Arial" w:hAnsi="Arial" w:cs="Arial"/>
          <w:sz w:val="22"/>
          <w:szCs w:val="22"/>
        </w:rPr>
        <w:t xml:space="preserve"> Europejski Dokument </w:t>
      </w:r>
    </w:p>
    <w:p w:rsidR="00ED40C9" w:rsidRDefault="00ED40C9" w:rsidP="009430A0">
      <w:pPr>
        <w:spacing w:line="271" w:lineRule="auto"/>
        <w:ind w:left="792" w:firstLine="1618"/>
        <w:contextualSpacing/>
        <w:jc w:val="both"/>
        <w:rPr>
          <w:rFonts w:ascii="Arial" w:hAnsi="Arial" w:cs="Arial"/>
          <w:sz w:val="22"/>
          <w:szCs w:val="22"/>
        </w:rPr>
      </w:pPr>
      <w:r w:rsidRPr="00041E8E">
        <w:rPr>
          <w:rFonts w:ascii="Arial" w:hAnsi="Arial" w:cs="Arial"/>
          <w:sz w:val="22"/>
          <w:szCs w:val="22"/>
        </w:rPr>
        <w:t>Zamówienia (JEDZ)</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425F">
        <w:rPr>
          <w:rFonts w:ascii="Arial" w:hAnsi="Arial" w:cs="Arial"/>
          <w:sz w:val="22"/>
          <w:szCs w:val="22"/>
        </w:rPr>
        <w:t>Załącznik nr 3 - </w:t>
      </w:r>
      <w:r w:rsidRPr="00041E8E">
        <w:rPr>
          <w:rFonts w:ascii="Arial" w:hAnsi="Arial" w:cs="Arial"/>
          <w:sz w:val="22"/>
          <w:szCs w:val="22"/>
        </w:rPr>
        <w:t>Oświadczenie o braku przynależnośc</w:t>
      </w:r>
      <w:r>
        <w:rPr>
          <w:rFonts w:ascii="Arial" w:hAnsi="Arial" w:cs="Arial"/>
          <w:sz w:val="22"/>
          <w:szCs w:val="22"/>
        </w:rPr>
        <w:t>i do grupy</w:t>
      </w:r>
      <w:r w:rsidRPr="00041E8E">
        <w:rPr>
          <w:rFonts w:ascii="Arial" w:hAnsi="Arial" w:cs="Arial"/>
          <w:sz w:val="22"/>
          <w:szCs w:val="22"/>
        </w:rPr>
        <w:t xml:space="preserve"> kapitałowej lub</w:t>
      </w:r>
    </w:p>
    <w:p w:rsidR="00ED40C9" w:rsidRPr="00D6425F" w:rsidRDefault="00ED40C9" w:rsidP="009430A0">
      <w:pPr>
        <w:spacing w:line="271" w:lineRule="auto"/>
        <w:ind w:left="2268"/>
        <w:contextualSpacing/>
        <w:jc w:val="both"/>
        <w:rPr>
          <w:rFonts w:ascii="Arial" w:hAnsi="Arial" w:cs="Arial"/>
          <w:sz w:val="22"/>
          <w:szCs w:val="22"/>
        </w:rPr>
      </w:pPr>
      <w:r w:rsidRPr="00041E8E">
        <w:rPr>
          <w:rFonts w:ascii="Arial" w:hAnsi="Arial" w:cs="Arial"/>
          <w:sz w:val="22"/>
          <w:szCs w:val="22"/>
        </w:rPr>
        <w:t xml:space="preserve"> przynależności do tej samej grupy kapitałowej </w:t>
      </w:r>
    </w:p>
    <w:p w:rsidR="00587C3C"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 xml:space="preserve">Załącznik nr 4 - Wzór </w:t>
      </w:r>
      <w:r>
        <w:rPr>
          <w:rFonts w:ascii="Arial" w:hAnsi="Arial" w:cs="Arial"/>
          <w:sz w:val="22"/>
          <w:szCs w:val="22"/>
        </w:rPr>
        <w:t>umowy</w:t>
      </w:r>
    </w:p>
    <w:p w:rsidR="00ED40C9" w:rsidRPr="00587C3C" w:rsidRDefault="007D65AE" w:rsidP="009430A0">
      <w:pPr>
        <w:numPr>
          <w:ilvl w:val="1"/>
          <w:numId w:val="15"/>
        </w:numPr>
        <w:spacing w:line="271" w:lineRule="auto"/>
        <w:contextualSpacing/>
        <w:jc w:val="both"/>
        <w:rPr>
          <w:rFonts w:ascii="Arial" w:hAnsi="Arial" w:cs="Arial"/>
          <w:sz w:val="22"/>
          <w:szCs w:val="22"/>
        </w:rPr>
      </w:pPr>
      <w:r w:rsidRPr="00587C3C">
        <w:rPr>
          <w:rFonts w:ascii="Arial" w:hAnsi="Arial" w:cs="Arial"/>
          <w:sz w:val="22"/>
          <w:szCs w:val="22"/>
        </w:rPr>
        <w:t>Załącznik nr 5</w:t>
      </w:r>
      <w:r w:rsidR="00587C3C" w:rsidRPr="00587C3C">
        <w:rPr>
          <w:rFonts w:ascii="Arial" w:hAnsi="Arial" w:cs="Arial"/>
          <w:sz w:val="22"/>
          <w:szCs w:val="22"/>
        </w:rPr>
        <w:t> -</w:t>
      </w:r>
      <w:r w:rsidR="00ED40C9" w:rsidRPr="00587C3C">
        <w:rPr>
          <w:rFonts w:ascii="Arial" w:hAnsi="Arial" w:cs="Arial"/>
          <w:sz w:val="22"/>
          <w:szCs w:val="22"/>
        </w:rPr>
        <w:t> Wzór oświadczenia o aktualności informacji zawartych w JEDZ</w:t>
      </w:r>
    </w:p>
    <w:p w:rsidR="001E60C4" w:rsidRDefault="004D54B8" w:rsidP="006E0E96">
      <w:pPr>
        <w:numPr>
          <w:ilvl w:val="1"/>
          <w:numId w:val="15"/>
        </w:numPr>
        <w:spacing w:line="271" w:lineRule="auto"/>
        <w:contextualSpacing/>
        <w:jc w:val="both"/>
        <w:rPr>
          <w:rFonts w:ascii="Arial" w:hAnsi="Arial" w:cs="Arial"/>
          <w:sz w:val="22"/>
          <w:szCs w:val="22"/>
        </w:rPr>
      </w:pPr>
      <w:r>
        <w:rPr>
          <w:rFonts w:ascii="Arial" w:hAnsi="Arial" w:cs="Arial"/>
          <w:sz w:val="22"/>
          <w:szCs w:val="22"/>
        </w:rPr>
        <w:t>Załącznik nr 6</w:t>
      </w:r>
      <w:r w:rsidR="00546CB5">
        <w:rPr>
          <w:rFonts w:ascii="Arial" w:hAnsi="Arial" w:cs="Arial"/>
          <w:sz w:val="22"/>
          <w:szCs w:val="22"/>
        </w:rPr>
        <w:t xml:space="preserve"> - </w:t>
      </w:r>
      <w:r w:rsidR="00546CB5" w:rsidRPr="00587C3C">
        <w:rPr>
          <w:rFonts w:ascii="Arial" w:hAnsi="Arial" w:cs="Arial"/>
          <w:sz w:val="22"/>
          <w:szCs w:val="22"/>
        </w:rPr>
        <w:t xml:space="preserve">Oświadczenie </w:t>
      </w:r>
      <w:r w:rsidR="00DB54CB">
        <w:rPr>
          <w:rFonts w:ascii="Arial" w:hAnsi="Arial" w:cs="Arial"/>
          <w:sz w:val="22"/>
          <w:szCs w:val="22"/>
        </w:rPr>
        <w:t>składane na podstawie art. 125 ust. 1 u</w:t>
      </w:r>
      <w:r w:rsidR="00D503F6">
        <w:rPr>
          <w:rFonts w:ascii="Arial" w:hAnsi="Arial" w:cs="Arial"/>
          <w:sz w:val="22"/>
          <w:szCs w:val="22"/>
        </w:rPr>
        <w:t xml:space="preserve">stawy </w:t>
      </w:r>
      <w:r w:rsidR="00DB54CB">
        <w:rPr>
          <w:rFonts w:ascii="Arial" w:hAnsi="Arial" w:cs="Arial"/>
          <w:sz w:val="22"/>
          <w:szCs w:val="22"/>
        </w:rPr>
        <w:t>Pzp</w:t>
      </w:r>
    </w:p>
    <w:p w:rsidR="00FB3573" w:rsidRDefault="00FB357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E60771" w:rsidRDefault="00E60771" w:rsidP="007147F5">
      <w:pPr>
        <w:spacing w:line="271" w:lineRule="auto"/>
        <w:contextualSpacing/>
        <w:jc w:val="both"/>
        <w:rPr>
          <w:rFonts w:ascii="Arial" w:hAnsi="Arial" w:cs="Arial"/>
          <w:sz w:val="22"/>
          <w:szCs w:val="22"/>
        </w:rPr>
      </w:pPr>
    </w:p>
    <w:p w:rsidR="00C14377" w:rsidRPr="006E0E96" w:rsidRDefault="00C14377" w:rsidP="007147F5">
      <w:pPr>
        <w:spacing w:line="271" w:lineRule="auto"/>
        <w:contextualSpacing/>
        <w:jc w:val="both"/>
        <w:rPr>
          <w:rFonts w:ascii="Arial" w:hAnsi="Arial" w:cs="Arial"/>
          <w:sz w:val="22"/>
          <w:szCs w:val="22"/>
        </w:rPr>
      </w:pPr>
    </w:p>
    <w:p w:rsidR="00ED40C9" w:rsidRPr="00D551C5" w:rsidRDefault="00ED40C9" w:rsidP="00FE0371">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t>Zał</w:t>
      </w:r>
      <w:r w:rsidR="007B2324">
        <w:rPr>
          <w:rFonts w:ascii="Arial" w:eastAsia="Times New Roman" w:hAnsi="Arial" w:cs="Arial"/>
          <w:sz w:val="22"/>
          <w:szCs w:val="22"/>
          <w:lang w:eastAsia="zh-CN"/>
        </w:rPr>
        <w:t>ącznik</w:t>
      </w:r>
      <w:r>
        <w:rPr>
          <w:rFonts w:ascii="Arial" w:eastAsia="Times New Roman" w:hAnsi="Arial" w:cs="Arial"/>
          <w:sz w:val="22"/>
          <w:szCs w:val="22"/>
          <w:lang w:eastAsia="zh-CN"/>
        </w:rPr>
        <w:t xml:space="preserve"> nr 1 do S</w:t>
      </w:r>
      <w:r w:rsidRPr="00D551C5">
        <w:rPr>
          <w:rFonts w:ascii="Arial" w:eastAsia="Times New Roman" w:hAnsi="Arial" w:cs="Arial"/>
          <w:sz w:val="22"/>
          <w:szCs w:val="22"/>
          <w:lang w:eastAsia="zh-CN"/>
        </w:rPr>
        <w:t>WZ</w:t>
      </w:r>
    </w:p>
    <w:p w:rsidR="002F5344" w:rsidRPr="00837AC4" w:rsidRDefault="00ED40C9" w:rsidP="00FB3573">
      <w:pPr>
        <w:suppressAutoHyphens/>
        <w:spacing w:line="271" w:lineRule="auto"/>
        <w:jc w:val="center"/>
        <w:rPr>
          <w:rFonts w:ascii="Arial" w:eastAsia="Times New Roman" w:hAnsi="Arial" w:cs="Arial"/>
          <w:b/>
          <w:sz w:val="22"/>
          <w:szCs w:val="22"/>
          <w:lang w:eastAsia="zh-CN"/>
        </w:rPr>
      </w:pPr>
      <w:r w:rsidRPr="00837AC4">
        <w:rPr>
          <w:rFonts w:ascii="Arial" w:eastAsia="Times New Roman" w:hAnsi="Arial" w:cs="Arial"/>
          <w:b/>
          <w:sz w:val="22"/>
          <w:szCs w:val="22"/>
          <w:lang w:eastAsia="zh-CN"/>
        </w:rPr>
        <w:t>FORMULARZ OFERTOWY</w:t>
      </w:r>
    </w:p>
    <w:tbl>
      <w:tblPr>
        <w:tblW w:w="9498" w:type="dxa"/>
        <w:tblInd w:w="108" w:type="dxa"/>
        <w:tblLayout w:type="fixed"/>
        <w:tblLook w:val="0000" w:firstRow="0" w:lastRow="0" w:firstColumn="0" w:lastColumn="0" w:noHBand="0" w:noVBand="0"/>
      </w:tblPr>
      <w:tblGrid>
        <w:gridCol w:w="9498"/>
      </w:tblGrid>
      <w:tr w:rsidR="00865E60" w:rsidRPr="008D0B01" w:rsidTr="00752D2A">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60" w:rsidRPr="008D0B01" w:rsidRDefault="00865E60" w:rsidP="009430A0">
            <w:pPr>
              <w:spacing w:line="271" w:lineRule="auto"/>
              <w:jc w:val="both"/>
              <w:rPr>
                <w:rFonts w:ascii="Arial" w:hAnsi="Arial" w:cs="Arial"/>
                <w:sz w:val="22"/>
              </w:rPr>
            </w:pPr>
            <w:r>
              <w:rPr>
                <w:rFonts w:ascii="Arial" w:hAnsi="Arial" w:cs="Arial"/>
                <w:sz w:val="22"/>
                <w:lang w:val="cs-CZ"/>
              </w:rPr>
              <w:t>ZAMAWIAJĄCY</w:t>
            </w:r>
            <w:r w:rsidRPr="008D0B01">
              <w:rPr>
                <w:rFonts w:ascii="Arial" w:hAnsi="Arial" w:cs="Arial"/>
                <w:b/>
                <w:sz w:val="22"/>
                <w:lang w:val="cs-CZ"/>
              </w:rPr>
              <w:t xml:space="preserve">:  31 BAZA LOTNICTWA TAKTYCZNEGO </w:t>
            </w:r>
            <w:r w:rsidR="005274B6" w:rsidRPr="008D0B01">
              <w:rPr>
                <w:rFonts w:ascii="Arial" w:hAnsi="Arial" w:cs="Arial"/>
                <w:b/>
                <w:sz w:val="22"/>
                <w:lang w:val="cs-CZ"/>
              </w:rPr>
              <w:t>ul</w:t>
            </w:r>
            <w:r w:rsidRPr="008D0B01">
              <w:rPr>
                <w:rFonts w:ascii="Arial" w:hAnsi="Arial" w:cs="Arial"/>
                <w:b/>
                <w:sz w:val="22"/>
                <w:lang w:val="cs-CZ"/>
              </w:rPr>
              <w:t xml:space="preserve">. </w:t>
            </w:r>
            <w:r w:rsidR="005274B6" w:rsidRPr="008D0B01">
              <w:rPr>
                <w:rFonts w:ascii="Arial" w:hAnsi="Arial" w:cs="Arial"/>
                <w:b/>
                <w:sz w:val="22"/>
                <w:lang w:val="cs-CZ"/>
              </w:rPr>
              <w:t xml:space="preserve">Silniki </w:t>
            </w:r>
            <w:r w:rsidRPr="008D0B01">
              <w:rPr>
                <w:rFonts w:ascii="Arial" w:hAnsi="Arial" w:cs="Arial"/>
                <w:b/>
                <w:sz w:val="22"/>
                <w:lang w:val="cs-CZ"/>
              </w:rPr>
              <w:t xml:space="preserve">1 , 61-325 </w:t>
            </w:r>
            <w:r w:rsidR="005274B6" w:rsidRPr="008D0B01">
              <w:rPr>
                <w:rFonts w:ascii="Arial" w:hAnsi="Arial" w:cs="Arial"/>
                <w:b/>
                <w:sz w:val="22"/>
                <w:lang w:val="cs-CZ"/>
              </w:rPr>
              <w:t>Poznań</w:t>
            </w:r>
          </w:p>
          <w:p w:rsidR="007B2324" w:rsidRPr="008D0B01" w:rsidRDefault="00865E60" w:rsidP="009430A0">
            <w:pPr>
              <w:spacing w:line="271" w:lineRule="auto"/>
              <w:jc w:val="both"/>
              <w:rPr>
                <w:rFonts w:ascii="Arial" w:hAnsi="Arial" w:cs="Arial"/>
                <w:sz w:val="22"/>
                <w:lang w:val="cs-CZ"/>
              </w:rPr>
            </w:pPr>
            <w:r w:rsidRPr="008D0B01">
              <w:rPr>
                <w:rFonts w:ascii="Arial" w:hAnsi="Arial" w:cs="Arial"/>
                <w:sz w:val="22"/>
                <w:lang w:val="cs-CZ"/>
              </w:rPr>
              <w:t xml:space="preserve">Oferta w postępowaniu o udzielenie zamówienia publicznego prowadzonego w trybie </w:t>
            </w:r>
            <w:r w:rsidR="00FD0D1C">
              <w:rPr>
                <w:rFonts w:ascii="Arial" w:hAnsi="Arial" w:cs="Arial"/>
                <w:sz w:val="22"/>
                <w:lang w:val="cs-CZ"/>
              </w:rPr>
              <w:t>nieograniczonym</w:t>
            </w:r>
            <w:r w:rsidRPr="008D0B01">
              <w:rPr>
                <w:rFonts w:ascii="Arial" w:hAnsi="Arial" w:cs="Arial"/>
                <w:sz w:val="22"/>
                <w:lang w:val="cs-CZ"/>
              </w:rPr>
              <w:t xml:space="preserve"> na podstawie przepisów ustawy z dnia 1</w:t>
            </w:r>
            <w:r w:rsidR="00931E6F">
              <w:rPr>
                <w:rFonts w:ascii="Arial" w:hAnsi="Arial" w:cs="Arial"/>
                <w:sz w:val="22"/>
                <w:lang w:val="cs-CZ"/>
              </w:rPr>
              <w:t>1 września 2019 r. (Dz. U z 202</w:t>
            </w:r>
            <w:r w:rsidR="00236B8C">
              <w:rPr>
                <w:rFonts w:ascii="Arial" w:hAnsi="Arial" w:cs="Arial"/>
                <w:sz w:val="22"/>
                <w:lang w:val="cs-CZ"/>
              </w:rPr>
              <w:t>4</w:t>
            </w:r>
            <w:r w:rsidRPr="008D0B01">
              <w:rPr>
                <w:rFonts w:ascii="Arial" w:hAnsi="Arial" w:cs="Arial"/>
                <w:sz w:val="22"/>
                <w:lang w:val="cs-CZ"/>
              </w:rPr>
              <w:t>r</w:t>
            </w:r>
            <w:r w:rsidR="003D5F48">
              <w:rPr>
                <w:rFonts w:ascii="Arial" w:hAnsi="Arial" w:cs="Arial"/>
                <w:sz w:val="22"/>
                <w:lang w:val="cs-CZ"/>
              </w:rPr>
              <w:t>.,</w:t>
            </w:r>
            <w:r w:rsidRPr="008D0B01">
              <w:rPr>
                <w:rFonts w:ascii="Arial" w:hAnsi="Arial" w:cs="Arial"/>
                <w:sz w:val="22"/>
                <w:lang w:val="cs-CZ"/>
              </w:rPr>
              <w:t xml:space="preserve"> poz. </w:t>
            </w:r>
            <w:r w:rsidR="00236B8C">
              <w:rPr>
                <w:rFonts w:ascii="Arial" w:hAnsi="Arial" w:cs="Arial"/>
                <w:sz w:val="22"/>
                <w:lang w:val="cs-CZ"/>
              </w:rPr>
              <w:t>1320</w:t>
            </w:r>
            <w:r w:rsidRPr="008D0B01">
              <w:rPr>
                <w:rFonts w:ascii="Arial" w:hAnsi="Arial" w:cs="Arial"/>
                <w:sz w:val="22"/>
                <w:lang w:val="cs-CZ"/>
              </w:rPr>
              <w:t xml:space="preserve">) – Prawo zamówień publicznych, </w:t>
            </w:r>
          </w:p>
          <w:p w:rsidR="00B30948" w:rsidRDefault="0082205F" w:rsidP="00313084">
            <w:pPr>
              <w:spacing w:line="271" w:lineRule="auto"/>
              <w:jc w:val="center"/>
              <w:rPr>
                <w:rFonts w:ascii="Arial" w:hAnsi="Arial" w:cs="Arial"/>
                <w:sz w:val="22"/>
                <w:lang w:val="cs-CZ"/>
              </w:rPr>
            </w:pPr>
            <w:r w:rsidRPr="0082205F">
              <w:rPr>
                <w:rFonts w:ascii="Arial" w:hAnsi="Arial" w:cs="Arial"/>
                <w:b/>
                <w:i/>
                <w:szCs w:val="28"/>
              </w:rPr>
              <w:t xml:space="preserve">DOSTAWA NARZĘDZI </w:t>
            </w:r>
            <w:r w:rsidR="00B30948" w:rsidRPr="00B30948">
              <w:rPr>
                <w:rFonts w:ascii="Arial" w:hAnsi="Arial" w:cs="Arial"/>
                <w:b/>
                <w:i/>
              </w:rPr>
              <w:t>DLA ZZLT I INFRASTRUKTURY</w:t>
            </w:r>
            <w:r w:rsidR="00B30948">
              <w:rPr>
                <w:rFonts w:ascii="Arial" w:hAnsi="Arial" w:cs="Arial"/>
                <w:sz w:val="22"/>
                <w:lang w:val="cs-CZ"/>
              </w:rPr>
              <w:t xml:space="preserve"> </w:t>
            </w:r>
          </w:p>
          <w:p w:rsidR="00865E60" w:rsidRPr="008D0B01" w:rsidRDefault="00865E60" w:rsidP="00313084">
            <w:pPr>
              <w:spacing w:line="271" w:lineRule="auto"/>
              <w:jc w:val="center"/>
              <w:rPr>
                <w:rFonts w:ascii="Arial" w:hAnsi="Arial" w:cs="Arial"/>
              </w:rPr>
            </w:pPr>
            <w:r>
              <w:rPr>
                <w:rFonts w:ascii="Arial" w:hAnsi="Arial" w:cs="Arial"/>
                <w:sz w:val="22"/>
                <w:lang w:val="cs-CZ"/>
              </w:rPr>
              <w:t>nr</w:t>
            </w:r>
            <w:r w:rsidRPr="008D0B01">
              <w:rPr>
                <w:rFonts w:ascii="Arial" w:hAnsi="Arial" w:cs="Arial"/>
                <w:sz w:val="22"/>
                <w:lang w:val="cs-CZ"/>
              </w:rPr>
              <w:t xml:space="preserve"> sprawy </w:t>
            </w:r>
            <w:r w:rsidRPr="00A4225D">
              <w:rPr>
                <w:rFonts w:ascii="Arial" w:hAnsi="Arial" w:cs="Arial"/>
                <w:sz w:val="22"/>
                <w:lang w:val="cs-CZ"/>
              </w:rPr>
              <w:t xml:space="preserve">ZP </w:t>
            </w:r>
            <w:r w:rsidR="0082205F">
              <w:rPr>
                <w:rFonts w:ascii="Arial" w:hAnsi="Arial" w:cs="Arial"/>
                <w:sz w:val="22"/>
                <w:lang w:val="cs-CZ"/>
              </w:rPr>
              <w:t>9</w:t>
            </w:r>
            <w:r w:rsidR="0097173E">
              <w:rPr>
                <w:rFonts w:ascii="Arial" w:hAnsi="Arial" w:cs="Arial"/>
                <w:sz w:val="22"/>
                <w:lang w:val="cs-CZ"/>
              </w:rPr>
              <w:t>M</w:t>
            </w:r>
            <w:r w:rsidR="005B54D0">
              <w:rPr>
                <w:rFonts w:ascii="Arial" w:hAnsi="Arial" w:cs="Arial"/>
                <w:sz w:val="22"/>
                <w:lang w:val="cs-CZ"/>
              </w:rPr>
              <w:t>/I</w:t>
            </w:r>
            <w:r w:rsidR="0082205F">
              <w:rPr>
                <w:rFonts w:ascii="Arial" w:hAnsi="Arial" w:cs="Arial"/>
                <w:sz w:val="22"/>
                <w:lang w:val="cs-CZ"/>
              </w:rPr>
              <w:t>I</w:t>
            </w:r>
            <w:r w:rsidR="005B54D0">
              <w:rPr>
                <w:rFonts w:ascii="Arial" w:hAnsi="Arial" w:cs="Arial"/>
                <w:sz w:val="22"/>
                <w:lang w:val="cs-CZ"/>
              </w:rPr>
              <w:t>/25</w:t>
            </w:r>
          </w:p>
        </w:tc>
      </w:tr>
      <w:tr w:rsidR="00865E60" w:rsidRPr="008D0B01" w:rsidTr="00F5283C">
        <w:trPr>
          <w:trHeight w:val="1502"/>
        </w:trPr>
        <w:tc>
          <w:tcPr>
            <w:tcW w:w="9498" w:type="dxa"/>
            <w:tcBorders>
              <w:top w:val="single" w:sz="4" w:space="0" w:color="000000"/>
              <w:left w:val="single" w:sz="4" w:space="0" w:color="000000"/>
              <w:bottom w:val="single" w:sz="4" w:space="0" w:color="auto"/>
              <w:right w:val="single" w:sz="4" w:space="0" w:color="000000"/>
            </w:tcBorders>
            <w:shd w:val="clear" w:color="auto" w:fill="auto"/>
          </w:tcPr>
          <w:p w:rsidR="00865E60" w:rsidRPr="002E0CC9" w:rsidRDefault="00865E60" w:rsidP="00E22675">
            <w:pPr>
              <w:numPr>
                <w:ilvl w:val="0"/>
                <w:numId w:val="20"/>
              </w:numPr>
              <w:tabs>
                <w:tab w:val="left" w:pos="459"/>
              </w:tabs>
              <w:suppressAutoHyphens/>
              <w:spacing w:line="271" w:lineRule="auto"/>
              <w:ind w:hanging="720"/>
              <w:contextualSpacing/>
              <w:rPr>
                <w:rFonts w:ascii="Arial" w:hAnsi="Arial" w:cs="Arial"/>
                <w:sz w:val="22"/>
              </w:rPr>
            </w:pPr>
            <w:r w:rsidRPr="008D0B01">
              <w:rPr>
                <w:rFonts w:ascii="Arial" w:hAnsi="Arial" w:cs="Arial"/>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3058"/>
              <w:gridCol w:w="3058"/>
            </w:tblGrid>
            <w:tr w:rsidR="00865E60" w:rsidRPr="00785E30" w:rsidTr="00752D2A">
              <w:tc>
                <w:tcPr>
                  <w:tcW w:w="3591" w:type="dxa"/>
                  <w:shd w:val="clear" w:color="auto" w:fill="auto"/>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upoważniona do reprezentacji Wykonawcy/ów i podpisująca ofertę</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jc w:val="both"/>
                    <w:rPr>
                      <w:rFonts w:ascii="Arial" w:hAnsi="Arial" w:cs="Arial"/>
                      <w:sz w:val="22"/>
                    </w:rPr>
                  </w:pPr>
                  <w:r w:rsidRPr="00785E30">
                    <w:rPr>
                      <w:rFonts w:ascii="Arial" w:hAnsi="Arial" w:cs="Arial"/>
                      <w:sz w:val="22"/>
                      <w:lang w:val="cs-CZ"/>
                    </w:rPr>
                    <w:t>Nazwa: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Siedziba: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Województwo:</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6E0E96" w:rsidRPr="00785E30" w:rsidTr="00341328">
              <w:tc>
                <w:tcPr>
                  <w:tcW w:w="3591" w:type="dxa"/>
                  <w:shd w:val="clear" w:color="auto" w:fill="auto"/>
                  <w:vAlign w:val="center"/>
                </w:tcPr>
                <w:p w:rsidR="006E0E96" w:rsidRPr="00785E30" w:rsidRDefault="006E0E96" w:rsidP="009430A0">
                  <w:pPr>
                    <w:spacing w:line="271" w:lineRule="auto"/>
                    <w:rPr>
                      <w:rFonts w:ascii="Arial" w:hAnsi="Arial" w:cs="Arial"/>
                      <w:color w:val="FF0000"/>
                    </w:rPr>
                  </w:pPr>
                  <w:r w:rsidRPr="00785E30">
                    <w:rPr>
                      <w:rFonts w:ascii="Arial" w:hAnsi="Arial" w:cs="Arial"/>
                      <w:sz w:val="22"/>
                      <w:lang w:val="cs-CZ"/>
                    </w:rPr>
                    <w:t xml:space="preserve">NIP </w:t>
                  </w:r>
                  <w:r>
                    <w:rPr>
                      <w:rFonts w:ascii="Arial" w:hAnsi="Arial" w:cs="Arial"/>
                      <w:sz w:val="22"/>
                      <w:lang w:val="cs-CZ"/>
                    </w:rPr>
                    <w:t>i</w:t>
                  </w:r>
                  <w:r w:rsidRPr="00785E30">
                    <w:rPr>
                      <w:rFonts w:ascii="Arial" w:hAnsi="Arial" w:cs="Arial"/>
                      <w:sz w:val="22"/>
                      <w:lang w:val="cs-CZ"/>
                    </w:rPr>
                    <w:t xml:space="preserve"> REGON:</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NIP:</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REGON:</w:t>
                  </w: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Adres poczty elektronicznej:</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Numer telefonu/ fax:</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odpowiedzialna za kontakty z Zamawiającym:</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bl>
          <w:p w:rsidR="00865E60" w:rsidRPr="008D0B01" w:rsidRDefault="00865E60" w:rsidP="009430A0">
            <w:pPr>
              <w:spacing w:line="271" w:lineRule="auto"/>
              <w:rPr>
                <w:rFonts w:ascii="Arial" w:hAnsi="Arial" w:cs="Arial"/>
                <w:color w:val="FF0000"/>
              </w:rPr>
            </w:pPr>
          </w:p>
        </w:tc>
      </w:tr>
      <w:tr w:rsidR="00865E60" w:rsidRPr="007B65DF" w:rsidTr="00F5283C">
        <w:trPr>
          <w:trHeight w:val="558"/>
        </w:trPr>
        <w:tc>
          <w:tcPr>
            <w:tcW w:w="9498" w:type="dxa"/>
            <w:tcBorders>
              <w:top w:val="single" w:sz="4" w:space="0" w:color="auto"/>
              <w:left w:val="single" w:sz="4" w:space="0" w:color="auto"/>
              <w:bottom w:val="single" w:sz="4" w:space="0" w:color="auto"/>
              <w:right w:val="single" w:sz="4" w:space="0" w:color="auto"/>
            </w:tcBorders>
            <w:shd w:val="clear" w:color="auto" w:fill="auto"/>
          </w:tcPr>
          <w:p w:rsidR="00341328" w:rsidRPr="00FB3573" w:rsidRDefault="00865E60" w:rsidP="00FB3573">
            <w:pPr>
              <w:numPr>
                <w:ilvl w:val="0"/>
                <w:numId w:val="20"/>
              </w:numPr>
              <w:suppressAutoHyphens/>
              <w:spacing w:line="271" w:lineRule="auto"/>
              <w:ind w:hanging="720"/>
              <w:contextualSpacing/>
              <w:rPr>
                <w:rFonts w:ascii="Arial" w:hAnsi="Arial" w:cs="Arial"/>
                <w:sz w:val="22"/>
              </w:rPr>
            </w:pPr>
            <w:r w:rsidRPr="008D0B01">
              <w:rPr>
                <w:rFonts w:ascii="Arial" w:hAnsi="Arial" w:cs="Arial"/>
                <w:b/>
                <w:sz w:val="22"/>
                <w:lang w:val="cs-CZ"/>
              </w:rPr>
              <w:t xml:space="preserve">OFERUJEMY WYKONANIE PRZEDMIOTU ZAMÓWIENIA </w:t>
            </w:r>
          </w:p>
          <w:tbl>
            <w:tblPr>
              <w:tblStyle w:val="Tabela-Siatka"/>
              <w:tblW w:w="5529" w:type="dxa"/>
              <w:tblInd w:w="1476" w:type="dxa"/>
              <w:tblLayout w:type="fixed"/>
              <w:tblLook w:val="04A0" w:firstRow="1" w:lastRow="0" w:firstColumn="1" w:lastColumn="0" w:noHBand="0" w:noVBand="1"/>
            </w:tblPr>
            <w:tblGrid>
              <w:gridCol w:w="1838"/>
              <w:gridCol w:w="1418"/>
              <w:gridCol w:w="1706"/>
              <w:gridCol w:w="567"/>
            </w:tblGrid>
            <w:tr w:rsidR="00F5283C" w:rsidTr="00F5283C">
              <w:tc>
                <w:tcPr>
                  <w:tcW w:w="183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ZADANIE nr 1</w:t>
                  </w:r>
                </w:p>
              </w:tc>
              <w:tc>
                <w:tcPr>
                  <w:tcW w:w="1418" w:type="dxa"/>
                  <w:tcBorders>
                    <w:top w:val="nil"/>
                    <w:left w:val="nil"/>
                    <w:bottom w:val="nil"/>
                    <w:right w:val="single" w:sz="4" w:space="0" w:color="auto"/>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2</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3</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4</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5</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82205F">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82205F">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6</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F5283C">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7</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8</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9</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10</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11</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12</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EE2C82" w:rsidTr="00EE2C82">
              <w:tc>
                <w:tcPr>
                  <w:tcW w:w="1838" w:type="dxa"/>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3124" w:type="dxa"/>
                  <w:gridSpan w:val="2"/>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EE2C82" w:rsidRDefault="00EE2C82" w:rsidP="0082205F">
                  <w:pPr>
                    <w:suppressAutoHyphens/>
                    <w:spacing w:line="271" w:lineRule="auto"/>
                    <w:contextualSpacing/>
                    <w:rPr>
                      <w:rFonts w:ascii="Arial" w:hAnsi="Arial" w:cs="Arial"/>
                      <w:sz w:val="22"/>
                    </w:rPr>
                  </w:pPr>
                </w:p>
              </w:tc>
            </w:tr>
            <w:tr w:rsidR="0097173E" w:rsidTr="0082205F">
              <w:tc>
                <w:tcPr>
                  <w:tcW w:w="1838" w:type="dxa"/>
                  <w:tcBorders>
                    <w:top w:val="nil"/>
                    <w:left w:val="nil"/>
                    <w:bottom w:val="nil"/>
                    <w:right w:val="nil"/>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ZADANIE nr 13</w:t>
                  </w:r>
                </w:p>
              </w:tc>
              <w:tc>
                <w:tcPr>
                  <w:tcW w:w="1418" w:type="dxa"/>
                  <w:tcBorders>
                    <w:top w:val="nil"/>
                    <w:left w:val="nil"/>
                    <w:bottom w:val="nil"/>
                    <w:right w:val="single" w:sz="4" w:space="0" w:color="auto"/>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97173E" w:rsidRDefault="0097173E"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zł</w:t>
                  </w:r>
                </w:p>
              </w:tc>
            </w:tr>
            <w:tr w:rsidR="00EE2C82" w:rsidTr="00EE2C82">
              <w:tc>
                <w:tcPr>
                  <w:tcW w:w="1838" w:type="dxa"/>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3124" w:type="dxa"/>
                  <w:gridSpan w:val="2"/>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EE2C82" w:rsidRDefault="00EE2C82" w:rsidP="0082205F">
                  <w:pPr>
                    <w:suppressAutoHyphens/>
                    <w:spacing w:line="271" w:lineRule="auto"/>
                    <w:contextualSpacing/>
                    <w:rPr>
                      <w:rFonts w:ascii="Arial" w:hAnsi="Arial" w:cs="Arial"/>
                      <w:sz w:val="22"/>
                    </w:rPr>
                  </w:pPr>
                </w:p>
              </w:tc>
            </w:tr>
            <w:tr w:rsidR="0097173E" w:rsidTr="0082205F">
              <w:tc>
                <w:tcPr>
                  <w:tcW w:w="1838" w:type="dxa"/>
                  <w:tcBorders>
                    <w:top w:val="nil"/>
                    <w:left w:val="nil"/>
                    <w:bottom w:val="nil"/>
                    <w:right w:val="nil"/>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lastRenderedPageBreak/>
                    <w:t>ZADANIE nr 14</w:t>
                  </w:r>
                </w:p>
              </w:tc>
              <w:tc>
                <w:tcPr>
                  <w:tcW w:w="1418" w:type="dxa"/>
                  <w:tcBorders>
                    <w:top w:val="nil"/>
                    <w:left w:val="nil"/>
                    <w:bottom w:val="nil"/>
                    <w:right w:val="single" w:sz="4" w:space="0" w:color="auto"/>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97173E" w:rsidRDefault="0097173E"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97173E" w:rsidRDefault="00EE2C82" w:rsidP="0082205F">
                  <w:pPr>
                    <w:suppressAutoHyphens/>
                    <w:spacing w:line="271" w:lineRule="auto"/>
                    <w:contextualSpacing/>
                    <w:rPr>
                      <w:rFonts w:ascii="Arial" w:hAnsi="Arial" w:cs="Arial"/>
                      <w:sz w:val="22"/>
                    </w:rPr>
                  </w:pPr>
                  <w:r>
                    <w:rPr>
                      <w:rFonts w:ascii="Arial" w:hAnsi="Arial" w:cs="Arial"/>
                      <w:sz w:val="22"/>
                    </w:rPr>
                    <w:t>zł</w:t>
                  </w:r>
                </w:p>
              </w:tc>
            </w:tr>
            <w:tr w:rsidR="00EE2C82" w:rsidTr="00EE2C82">
              <w:tc>
                <w:tcPr>
                  <w:tcW w:w="1838" w:type="dxa"/>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3124" w:type="dxa"/>
                  <w:gridSpan w:val="2"/>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EE2C82" w:rsidRDefault="00EE2C82" w:rsidP="0082205F">
                  <w:pPr>
                    <w:suppressAutoHyphens/>
                    <w:spacing w:line="271" w:lineRule="auto"/>
                    <w:contextualSpacing/>
                    <w:rPr>
                      <w:rFonts w:ascii="Arial" w:hAnsi="Arial" w:cs="Arial"/>
                      <w:sz w:val="22"/>
                    </w:rPr>
                  </w:pPr>
                </w:p>
              </w:tc>
            </w:tr>
            <w:tr w:rsidR="0097173E" w:rsidTr="0082205F">
              <w:tc>
                <w:tcPr>
                  <w:tcW w:w="1838" w:type="dxa"/>
                  <w:tcBorders>
                    <w:top w:val="nil"/>
                    <w:left w:val="nil"/>
                    <w:bottom w:val="nil"/>
                    <w:right w:val="nil"/>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ZADANIE nr 15</w:t>
                  </w:r>
                </w:p>
              </w:tc>
              <w:tc>
                <w:tcPr>
                  <w:tcW w:w="1418" w:type="dxa"/>
                  <w:tcBorders>
                    <w:top w:val="nil"/>
                    <w:left w:val="nil"/>
                    <w:bottom w:val="nil"/>
                    <w:right w:val="single" w:sz="4" w:space="0" w:color="auto"/>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97173E" w:rsidRDefault="0097173E"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97173E" w:rsidRDefault="00EE2C82" w:rsidP="0082205F">
                  <w:pPr>
                    <w:suppressAutoHyphens/>
                    <w:spacing w:line="271" w:lineRule="auto"/>
                    <w:contextualSpacing/>
                    <w:rPr>
                      <w:rFonts w:ascii="Arial" w:hAnsi="Arial" w:cs="Arial"/>
                      <w:sz w:val="22"/>
                    </w:rPr>
                  </w:pPr>
                  <w:r>
                    <w:rPr>
                      <w:rFonts w:ascii="Arial" w:hAnsi="Arial" w:cs="Arial"/>
                      <w:sz w:val="22"/>
                    </w:rPr>
                    <w:t>zł</w:t>
                  </w:r>
                </w:p>
              </w:tc>
            </w:tr>
            <w:tr w:rsidR="00EE2C82" w:rsidTr="00EE2C82">
              <w:tc>
                <w:tcPr>
                  <w:tcW w:w="1838" w:type="dxa"/>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3124" w:type="dxa"/>
                  <w:gridSpan w:val="2"/>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EE2C82" w:rsidRDefault="00EE2C82" w:rsidP="0082205F">
                  <w:pPr>
                    <w:suppressAutoHyphens/>
                    <w:spacing w:line="271" w:lineRule="auto"/>
                    <w:contextualSpacing/>
                    <w:rPr>
                      <w:rFonts w:ascii="Arial" w:hAnsi="Arial" w:cs="Arial"/>
                      <w:sz w:val="22"/>
                    </w:rPr>
                  </w:pPr>
                </w:p>
              </w:tc>
            </w:tr>
            <w:tr w:rsidR="0097173E" w:rsidTr="0082205F">
              <w:tc>
                <w:tcPr>
                  <w:tcW w:w="1838" w:type="dxa"/>
                  <w:tcBorders>
                    <w:top w:val="nil"/>
                    <w:left w:val="nil"/>
                    <w:bottom w:val="nil"/>
                    <w:right w:val="nil"/>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ZADANIE nr 16</w:t>
                  </w:r>
                </w:p>
              </w:tc>
              <w:tc>
                <w:tcPr>
                  <w:tcW w:w="1418" w:type="dxa"/>
                  <w:tcBorders>
                    <w:top w:val="nil"/>
                    <w:left w:val="nil"/>
                    <w:bottom w:val="nil"/>
                    <w:right w:val="single" w:sz="4" w:space="0" w:color="auto"/>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97173E" w:rsidRDefault="0097173E"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97173E" w:rsidRDefault="00EE2C82" w:rsidP="0082205F">
                  <w:pPr>
                    <w:suppressAutoHyphens/>
                    <w:spacing w:line="271" w:lineRule="auto"/>
                    <w:contextualSpacing/>
                    <w:rPr>
                      <w:rFonts w:ascii="Arial" w:hAnsi="Arial" w:cs="Arial"/>
                      <w:sz w:val="22"/>
                    </w:rPr>
                  </w:pPr>
                  <w:r>
                    <w:rPr>
                      <w:rFonts w:ascii="Arial" w:hAnsi="Arial" w:cs="Arial"/>
                      <w:sz w:val="22"/>
                    </w:rPr>
                    <w:t>zł</w:t>
                  </w:r>
                </w:p>
              </w:tc>
            </w:tr>
            <w:tr w:rsidR="00EE2C82" w:rsidTr="00EE2C82">
              <w:tc>
                <w:tcPr>
                  <w:tcW w:w="1838" w:type="dxa"/>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3124" w:type="dxa"/>
                  <w:gridSpan w:val="2"/>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EE2C82" w:rsidRDefault="00EE2C82" w:rsidP="0082205F">
                  <w:pPr>
                    <w:suppressAutoHyphens/>
                    <w:spacing w:line="271" w:lineRule="auto"/>
                    <w:contextualSpacing/>
                    <w:rPr>
                      <w:rFonts w:ascii="Arial" w:hAnsi="Arial" w:cs="Arial"/>
                      <w:sz w:val="22"/>
                    </w:rPr>
                  </w:pPr>
                </w:p>
              </w:tc>
            </w:tr>
            <w:tr w:rsidR="0097173E" w:rsidTr="0082205F">
              <w:tc>
                <w:tcPr>
                  <w:tcW w:w="1838" w:type="dxa"/>
                  <w:tcBorders>
                    <w:top w:val="nil"/>
                    <w:left w:val="nil"/>
                    <w:bottom w:val="nil"/>
                    <w:right w:val="nil"/>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ZADANIE nr 17</w:t>
                  </w:r>
                </w:p>
              </w:tc>
              <w:tc>
                <w:tcPr>
                  <w:tcW w:w="1418" w:type="dxa"/>
                  <w:tcBorders>
                    <w:top w:val="nil"/>
                    <w:left w:val="nil"/>
                    <w:bottom w:val="nil"/>
                    <w:right w:val="single" w:sz="4" w:space="0" w:color="auto"/>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97173E" w:rsidRDefault="0097173E"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97173E" w:rsidRDefault="00EE2C82" w:rsidP="0082205F">
                  <w:pPr>
                    <w:suppressAutoHyphens/>
                    <w:spacing w:line="271" w:lineRule="auto"/>
                    <w:contextualSpacing/>
                    <w:rPr>
                      <w:rFonts w:ascii="Arial" w:hAnsi="Arial" w:cs="Arial"/>
                      <w:sz w:val="22"/>
                    </w:rPr>
                  </w:pPr>
                  <w:r>
                    <w:rPr>
                      <w:rFonts w:ascii="Arial" w:hAnsi="Arial" w:cs="Arial"/>
                      <w:sz w:val="22"/>
                    </w:rPr>
                    <w:t>zł</w:t>
                  </w:r>
                </w:p>
              </w:tc>
            </w:tr>
            <w:tr w:rsidR="00EE2C82" w:rsidTr="00EE2C82">
              <w:tc>
                <w:tcPr>
                  <w:tcW w:w="1838" w:type="dxa"/>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3124" w:type="dxa"/>
                  <w:gridSpan w:val="2"/>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EE2C82" w:rsidRDefault="00EE2C82" w:rsidP="0082205F">
                  <w:pPr>
                    <w:suppressAutoHyphens/>
                    <w:spacing w:line="271" w:lineRule="auto"/>
                    <w:contextualSpacing/>
                    <w:rPr>
                      <w:rFonts w:ascii="Arial" w:hAnsi="Arial" w:cs="Arial"/>
                      <w:sz w:val="22"/>
                    </w:rPr>
                  </w:pPr>
                </w:p>
              </w:tc>
            </w:tr>
            <w:tr w:rsidR="0097173E" w:rsidTr="0082205F">
              <w:tc>
                <w:tcPr>
                  <w:tcW w:w="1838" w:type="dxa"/>
                  <w:tcBorders>
                    <w:top w:val="nil"/>
                    <w:left w:val="nil"/>
                    <w:bottom w:val="nil"/>
                    <w:right w:val="nil"/>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ZADANIE nr 18</w:t>
                  </w:r>
                </w:p>
              </w:tc>
              <w:tc>
                <w:tcPr>
                  <w:tcW w:w="1418" w:type="dxa"/>
                  <w:tcBorders>
                    <w:top w:val="nil"/>
                    <w:left w:val="nil"/>
                    <w:bottom w:val="nil"/>
                    <w:right w:val="single" w:sz="4" w:space="0" w:color="auto"/>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97173E" w:rsidRDefault="0097173E"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97173E" w:rsidRDefault="00EE2C82" w:rsidP="0082205F">
                  <w:pPr>
                    <w:suppressAutoHyphens/>
                    <w:spacing w:line="271" w:lineRule="auto"/>
                    <w:contextualSpacing/>
                    <w:rPr>
                      <w:rFonts w:ascii="Arial" w:hAnsi="Arial" w:cs="Arial"/>
                      <w:sz w:val="22"/>
                    </w:rPr>
                  </w:pPr>
                  <w:r>
                    <w:rPr>
                      <w:rFonts w:ascii="Arial" w:hAnsi="Arial" w:cs="Arial"/>
                      <w:sz w:val="22"/>
                    </w:rPr>
                    <w:t>zł</w:t>
                  </w:r>
                </w:p>
              </w:tc>
            </w:tr>
            <w:tr w:rsidR="00EE2C82" w:rsidTr="00EE2C82">
              <w:tc>
                <w:tcPr>
                  <w:tcW w:w="1838" w:type="dxa"/>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3124" w:type="dxa"/>
                  <w:gridSpan w:val="2"/>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EE2C82" w:rsidRDefault="00EE2C82" w:rsidP="0082205F">
                  <w:pPr>
                    <w:suppressAutoHyphens/>
                    <w:spacing w:line="271" w:lineRule="auto"/>
                    <w:contextualSpacing/>
                    <w:rPr>
                      <w:rFonts w:ascii="Arial" w:hAnsi="Arial" w:cs="Arial"/>
                      <w:sz w:val="22"/>
                    </w:rPr>
                  </w:pPr>
                </w:p>
              </w:tc>
            </w:tr>
            <w:tr w:rsidR="0097173E" w:rsidTr="0082205F">
              <w:tc>
                <w:tcPr>
                  <w:tcW w:w="1838" w:type="dxa"/>
                  <w:tcBorders>
                    <w:top w:val="nil"/>
                    <w:left w:val="nil"/>
                    <w:bottom w:val="nil"/>
                    <w:right w:val="nil"/>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ZADANIE nr 19</w:t>
                  </w:r>
                </w:p>
              </w:tc>
              <w:tc>
                <w:tcPr>
                  <w:tcW w:w="1418" w:type="dxa"/>
                  <w:tcBorders>
                    <w:top w:val="nil"/>
                    <w:left w:val="nil"/>
                    <w:bottom w:val="nil"/>
                    <w:right w:val="single" w:sz="4" w:space="0" w:color="auto"/>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97173E" w:rsidRDefault="0097173E"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97173E" w:rsidRDefault="00EE2C82" w:rsidP="0082205F">
                  <w:pPr>
                    <w:suppressAutoHyphens/>
                    <w:spacing w:line="271" w:lineRule="auto"/>
                    <w:contextualSpacing/>
                    <w:rPr>
                      <w:rFonts w:ascii="Arial" w:hAnsi="Arial" w:cs="Arial"/>
                      <w:sz w:val="22"/>
                    </w:rPr>
                  </w:pPr>
                  <w:r>
                    <w:rPr>
                      <w:rFonts w:ascii="Arial" w:hAnsi="Arial" w:cs="Arial"/>
                      <w:sz w:val="22"/>
                    </w:rPr>
                    <w:t>zł</w:t>
                  </w:r>
                </w:p>
              </w:tc>
            </w:tr>
            <w:tr w:rsidR="00EE2C82" w:rsidTr="00EE2C82">
              <w:tc>
                <w:tcPr>
                  <w:tcW w:w="1838" w:type="dxa"/>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3124" w:type="dxa"/>
                  <w:gridSpan w:val="2"/>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EE2C82" w:rsidRDefault="00EE2C82" w:rsidP="0082205F">
                  <w:pPr>
                    <w:suppressAutoHyphens/>
                    <w:spacing w:line="271" w:lineRule="auto"/>
                    <w:contextualSpacing/>
                    <w:rPr>
                      <w:rFonts w:ascii="Arial" w:hAnsi="Arial" w:cs="Arial"/>
                      <w:sz w:val="22"/>
                    </w:rPr>
                  </w:pPr>
                </w:p>
              </w:tc>
            </w:tr>
            <w:tr w:rsidR="0097173E" w:rsidTr="0082205F">
              <w:tc>
                <w:tcPr>
                  <w:tcW w:w="1838" w:type="dxa"/>
                  <w:tcBorders>
                    <w:top w:val="nil"/>
                    <w:left w:val="nil"/>
                    <w:bottom w:val="nil"/>
                    <w:right w:val="nil"/>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ZADANIE nr 20</w:t>
                  </w:r>
                </w:p>
              </w:tc>
              <w:tc>
                <w:tcPr>
                  <w:tcW w:w="1418" w:type="dxa"/>
                  <w:tcBorders>
                    <w:top w:val="nil"/>
                    <w:left w:val="nil"/>
                    <w:bottom w:val="nil"/>
                    <w:right w:val="single" w:sz="4" w:space="0" w:color="auto"/>
                  </w:tcBorders>
                </w:tcPr>
                <w:p w:rsidR="0097173E" w:rsidRDefault="0097173E"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97173E" w:rsidRDefault="0097173E"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97173E" w:rsidRDefault="00EE2C82" w:rsidP="0082205F">
                  <w:pPr>
                    <w:suppressAutoHyphens/>
                    <w:spacing w:line="271" w:lineRule="auto"/>
                    <w:contextualSpacing/>
                    <w:rPr>
                      <w:rFonts w:ascii="Arial" w:hAnsi="Arial" w:cs="Arial"/>
                      <w:sz w:val="22"/>
                    </w:rPr>
                  </w:pPr>
                  <w:r>
                    <w:rPr>
                      <w:rFonts w:ascii="Arial" w:hAnsi="Arial" w:cs="Arial"/>
                      <w:sz w:val="22"/>
                    </w:rPr>
                    <w:t>zł</w:t>
                  </w:r>
                </w:p>
              </w:tc>
            </w:tr>
            <w:tr w:rsidR="00EE2C82" w:rsidTr="00EE2C82">
              <w:tc>
                <w:tcPr>
                  <w:tcW w:w="1838" w:type="dxa"/>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3124" w:type="dxa"/>
                  <w:gridSpan w:val="2"/>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EE2C82" w:rsidRDefault="00EE2C82" w:rsidP="0082205F">
                  <w:pPr>
                    <w:suppressAutoHyphens/>
                    <w:spacing w:line="271" w:lineRule="auto"/>
                    <w:contextualSpacing/>
                    <w:rPr>
                      <w:rFonts w:ascii="Arial" w:hAnsi="Arial" w:cs="Arial"/>
                      <w:sz w:val="22"/>
                    </w:rPr>
                  </w:pPr>
                </w:p>
              </w:tc>
            </w:tr>
            <w:tr w:rsidR="0097173E" w:rsidTr="0082205F">
              <w:tc>
                <w:tcPr>
                  <w:tcW w:w="1838" w:type="dxa"/>
                  <w:tcBorders>
                    <w:top w:val="nil"/>
                    <w:left w:val="nil"/>
                    <w:bottom w:val="nil"/>
                    <w:right w:val="nil"/>
                  </w:tcBorders>
                </w:tcPr>
                <w:p w:rsidR="0097173E" w:rsidRDefault="00EE2C82" w:rsidP="0082205F">
                  <w:pPr>
                    <w:suppressAutoHyphens/>
                    <w:spacing w:line="271" w:lineRule="auto"/>
                    <w:contextualSpacing/>
                    <w:rPr>
                      <w:rFonts w:ascii="Arial" w:hAnsi="Arial" w:cs="Arial"/>
                      <w:sz w:val="22"/>
                    </w:rPr>
                  </w:pPr>
                  <w:r>
                    <w:rPr>
                      <w:rFonts w:ascii="Arial" w:hAnsi="Arial" w:cs="Arial"/>
                      <w:sz w:val="22"/>
                    </w:rPr>
                    <w:t>ZADANIE nr 21</w:t>
                  </w:r>
                </w:p>
              </w:tc>
              <w:tc>
                <w:tcPr>
                  <w:tcW w:w="1418" w:type="dxa"/>
                  <w:tcBorders>
                    <w:top w:val="nil"/>
                    <w:left w:val="nil"/>
                    <w:bottom w:val="nil"/>
                    <w:right w:val="single" w:sz="4" w:space="0" w:color="auto"/>
                  </w:tcBorders>
                </w:tcPr>
                <w:p w:rsidR="0097173E" w:rsidRDefault="00EE2C82"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97173E" w:rsidRDefault="0097173E"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97173E" w:rsidRDefault="00EE2C82" w:rsidP="0082205F">
                  <w:pPr>
                    <w:suppressAutoHyphens/>
                    <w:spacing w:line="271" w:lineRule="auto"/>
                    <w:contextualSpacing/>
                    <w:rPr>
                      <w:rFonts w:ascii="Arial" w:hAnsi="Arial" w:cs="Arial"/>
                      <w:sz w:val="22"/>
                    </w:rPr>
                  </w:pPr>
                  <w:r>
                    <w:rPr>
                      <w:rFonts w:ascii="Arial" w:hAnsi="Arial" w:cs="Arial"/>
                      <w:sz w:val="22"/>
                    </w:rPr>
                    <w:t>zł</w:t>
                  </w:r>
                </w:p>
              </w:tc>
            </w:tr>
            <w:tr w:rsidR="00EE2C82" w:rsidTr="00EE2C82">
              <w:tc>
                <w:tcPr>
                  <w:tcW w:w="1838" w:type="dxa"/>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3124" w:type="dxa"/>
                  <w:gridSpan w:val="2"/>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EE2C82" w:rsidRDefault="00EE2C82" w:rsidP="0082205F">
                  <w:pPr>
                    <w:suppressAutoHyphens/>
                    <w:spacing w:line="271" w:lineRule="auto"/>
                    <w:contextualSpacing/>
                    <w:rPr>
                      <w:rFonts w:ascii="Arial" w:hAnsi="Arial" w:cs="Arial"/>
                      <w:sz w:val="22"/>
                    </w:rPr>
                  </w:pPr>
                </w:p>
              </w:tc>
            </w:tr>
            <w:tr w:rsidR="00EE2C82" w:rsidTr="0082205F">
              <w:tc>
                <w:tcPr>
                  <w:tcW w:w="1838" w:type="dxa"/>
                  <w:tcBorders>
                    <w:top w:val="nil"/>
                    <w:left w:val="nil"/>
                    <w:bottom w:val="nil"/>
                    <w:right w:val="nil"/>
                  </w:tcBorders>
                </w:tcPr>
                <w:p w:rsidR="00EE2C82" w:rsidRDefault="00EE2C82" w:rsidP="0082205F">
                  <w:pPr>
                    <w:suppressAutoHyphens/>
                    <w:spacing w:line="271" w:lineRule="auto"/>
                    <w:contextualSpacing/>
                    <w:rPr>
                      <w:rFonts w:ascii="Arial" w:hAnsi="Arial" w:cs="Arial"/>
                      <w:sz w:val="22"/>
                    </w:rPr>
                  </w:pPr>
                  <w:r>
                    <w:rPr>
                      <w:rFonts w:ascii="Arial" w:hAnsi="Arial" w:cs="Arial"/>
                      <w:sz w:val="22"/>
                    </w:rPr>
                    <w:t>ZADANIE nr 22</w:t>
                  </w:r>
                </w:p>
              </w:tc>
              <w:tc>
                <w:tcPr>
                  <w:tcW w:w="1418" w:type="dxa"/>
                  <w:tcBorders>
                    <w:top w:val="nil"/>
                    <w:left w:val="nil"/>
                    <w:bottom w:val="nil"/>
                    <w:right w:val="single" w:sz="4" w:space="0" w:color="auto"/>
                  </w:tcBorders>
                </w:tcPr>
                <w:p w:rsidR="00EE2C82" w:rsidRDefault="00EE2C82"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EE2C82" w:rsidRDefault="00EE2C82"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EE2C82" w:rsidRDefault="00EE2C82" w:rsidP="0082205F">
                  <w:pPr>
                    <w:suppressAutoHyphens/>
                    <w:spacing w:line="271" w:lineRule="auto"/>
                    <w:contextualSpacing/>
                    <w:rPr>
                      <w:rFonts w:ascii="Arial" w:hAnsi="Arial" w:cs="Arial"/>
                      <w:sz w:val="22"/>
                    </w:rPr>
                  </w:pPr>
                  <w:r>
                    <w:rPr>
                      <w:rFonts w:ascii="Arial" w:hAnsi="Arial" w:cs="Arial"/>
                      <w:sz w:val="22"/>
                    </w:rPr>
                    <w:t>zł</w:t>
                  </w:r>
                </w:p>
              </w:tc>
            </w:tr>
          </w:tbl>
          <w:p w:rsidR="00FE0371" w:rsidRDefault="00FE0371" w:rsidP="00FE0371">
            <w:pPr>
              <w:spacing w:line="276" w:lineRule="auto"/>
              <w:ind w:left="1418" w:hanging="1359"/>
              <w:jc w:val="both"/>
              <w:rPr>
                <w:rFonts w:ascii="Arial" w:hAnsi="Arial" w:cs="Arial"/>
                <w:b/>
                <w:sz w:val="16"/>
                <w:szCs w:val="16"/>
                <w:lang w:val="cs-CZ"/>
              </w:rPr>
            </w:pPr>
          </w:p>
          <w:p w:rsidR="0082205F" w:rsidRPr="0082205F" w:rsidRDefault="0082205F" w:rsidP="0082205F">
            <w:pPr>
              <w:spacing w:line="276" w:lineRule="auto"/>
              <w:ind w:left="142" w:hanging="142"/>
              <w:jc w:val="both"/>
              <w:rPr>
                <w:rFonts w:ascii="Arial" w:eastAsia="Palatino Linotype" w:hAnsi="Arial" w:cs="Arial"/>
                <w:sz w:val="16"/>
                <w:szCs w:val="16"/>
                <w:lang w:eastAsia="zh-CN"/>
              </w:rPr>
            </w:pPr>
            <w:r w:rsidRPr="0082205F">
              <w:rPr>
                <w:rFonts w:ascii="Arial" w:eastAsia="Palatino Linotype" w:hAnsi="Arial" w:cs="Arial"/>
                <w:b/>
                <w:sz w:val="16"/>
                <w:szCs w:val="16"/>
                <w:lang w:eastAsia="zh-CN"/>
              </w:rPr>
              <w:t>Termin realizacji zamówienia</w:t>
            </w:r>
            <w:r w:rsidRPr="0082205F">
              <w:rPr>
                <w:rFonts w:ascii="Arial" w:eastAsia="Palatino Linotype" w:hAnsi="Arial" w:cs="Arial"/>
                <w:sz w:val="16"/>
                <w:szCs w:val="16"/>
                <w:lang w:eastAsia="zh-CN"/>
              </w:rPr>
              <w:t xml:space="preserve">: </w:t>
            </w:r>
          </w:p>
          <w:p w:rsidR="0082205F" w:rsidRPr="0082205F" w:rsidRDefault="0082205F" w:rsidP="0082205F">
            <w:pPr>
              <w:spacing w:line="276" w:lineRule="auto"/>
              <w:ind w:left="1418" w:hanging="709"/>
              <w:jc w:val="both"/>
              <w:rPr>
                <w:rFonts w:ascii="Arial" w:hAnsi="Arial" w:cs="Arial"/>
                <w:sz w:val="16"/>
                <w:szCs w:val="16"/>
              </w:rPr>
            </w:pPr>
            <w:r w:rsidRPr="0082205F">
              <w:rPr>
                <w:rFonts w:ascii="Arial" w:hAnsi="Arial" w:cs="Arial"/>
                <w:b/>
                <w:sz w:val="16"/>
                <w:szCs w:val="16"/>
              </w:rPr>
              <w:t xml:space="preserve">Zadanie nr 1 - </w:t>
            </w:r>
            <w:r w:rsidR="00EE2C82">
              <w:rPr>
                <w:rFonts w:ascii="Arial" w:hAnsi="Arial" w:cs="Arial"/>
                <w:b/>
                <w:sz w:val="16"/>
                <w:szCs w:val="16"/>
              </w:rPr>
              <w:t>18</w:t>
            </w:r>
            <w:r w:rsidRPr="0082205F">
              <w:rPr>
                <w:rFonts w:ascii="Arial" w:hAnsi="Arial" w:cs="Arial"/>
                <w:b/>
                <w:sz w:val="16"/>
                <w:szCs w:val="16"/>
              </w:rPr>
              <w:t xml:space="preserve"> </w:t>
            </w:r>
            <w:r w:rsidRPr="0082205F">
              <w:rPr>
                <w:rFonts w:ascii="Arial" w:hAnsi="Arial" w:cs="Arial"/>
                <w:sz w:val="16"/>
                <w:szCs w:val="16"/>
              </w:rPr>
              <w:t xml:space="preserve">- do </w:t>
            </w:r>
            <w:r w:rsidR="00EE2C82">
              <w:rPr>
                <w:rFonts w:ascii="Arial" w:hAnsi="Arial" w:cs="Arial"/>
                <w:sz w:val="16"/>
                <w:szCs w:val="16"/>
              </w:rPr>
              <w:t>45</w:t>
            </w:r>
            <w:r w:rsidRPr="0082205F">
              <w:rPr>
                <w:rFonts w:ascii="Arial" w:hAnsi="Arial" w:cs="Arial"/>
                <w:sz w:val="16"/>
                <w:szCs w:val="16"/>
              </w:rPr>
              <w:t xml:space="preserve"> dni kalendarzowych od dnia podpisania umowy,</w:t>
            </w:r>
          </w:p>
          <w:p w:rsidR="00FE0371" w:rsidRPr="00E61B79" w:rsidRDefault="0082205F" w:rsidP="00E61B79">
            <w:pPr>
              <w:spacing w:line="276" w:lineRule="auto"/>
              <w:ind w:left="1418" w:hanging="709"/>
              <w:jc w:val="both"/>
              <w:rPr>
                <w:rFonts w:ascii="Arial" w:hAnsi="Arial" w:cs="Arial"/>
                <w:sz w:val="16"/>
                <w:szCs w:val="16"/>
              </w:rPr>
            </w:pPr>
            <w:r w:rsidRPr="0082205F">
              <w:rPr>
                <w:rFonts w:ascii="Arial" w:hAnsi="Arial" w:cs="Arial"/>
                <w:b/>
                <w:sz w:val="16"/>
                <w:szCs w:val="16"/>
              </w:rPr>
              <w:t xml:space="preserve">Zadanie nr </w:t>
            </w:r>
            <w:r w:rsidR="00EE2C82">
              <w:rPr>
                <w:rFonts w:ascii="Arial" w:hAnsi="Arial" w:cs="Arial"/>
                <w:b/>
                <w:sz w:val="16"/>
                <w:szCs w:val="16"/>
              </w:rPr>
              <w:t>19</w:t>
            </w:r>
            <w:r w:rsidRPr="0082205F">
              <w:rPr>
                <w:rFonts w:ascii="Arial" w:hAnsi="Arial" w:cs="Arial"/>
                <w:b/>
                <w:sz w:val="16"/>
                <w:szCs w:val="16"/>
              </w:rPr>
              <w:t xml:space="preserve"> </w:t>
            </w:r>
            <w:r w:rsidR="00EE2C82">
              <w:rPr>
                <w:rFonts w:ascii="Arial" w:hAnsi="Arial" w:cs="Arial"/>
                <w:b/>
                <w:sz w:val="16"/>
                <w:szCs w:val="16"/>
              </w:rPr>
              <w:t xml:space="preserve">– 22 </w:t>
            </w:r>
            <w:r w:rsidRPr="0082205F">
              <w:rPr>
                <w:rFonts w:ascii="Arial" w:hAnsi="Arial" w:cs="Arial"/>
                <w:sz w:val="16"/>
                <w:szCs w:val="16"/>
              </w:rPr>
              <w:t xml:space="preserve">- </w:t>
            </w:r>
            <w:r w:rsidRPr="00B30948">
              <w:rPr>
                <w:rFonts w:ascii="Arial" w:hAnsi="Arial" w:cs="Arial"/>
                <w:sz w:val="16"/>
                <w:szCs w:val="16"/>
              </w:rPr>
              <w:t xml:space="preserve">do 21 dni </w:t>
            </w:r>
            <w:r w:rsidRPr="0082205F">
              <w:rPr>
                <w:rFonts w:ascii="Arial" w:hAnsi="Arial" w:cs="Arial"/>
                <w:sz w:val="16"/>
                <w:szCs w:val="16"/>
              </w:rPr>
              <w:t>kalendarzowych od dnia podpisania umowy.</w:t>
            </w:r>
          </w:p>
        </w:tc>
      </w:tr>
      <w:tr w:rsidR="00865E60" w:rsidRPr="008D0B01" w:rsidTr="00F5283C">
        <w:trPr>
          <w:trHeight w:val="267"/>
        </w:trPr>
        <w:tc>
          <w:tcPr>
            <w:tcW w:w="9498" w:type="dxa"/>
            <w:tcBorders>
              <w:top w:val="single" w:sz="4" w:space="0" w:color="auto"/>
              <w:left w:val="single" w:sz="4" w:space="0" w:color="000000"/>
              <w:bottom w:val="single" w:sz="4" w:space="0" w:color="000000"/>
              <w:right w:val="single" w:sz="4" w:space="0" w:color="000000"/>
            </w:tcBorders>
            <w:shd w:val="clear" w:color="auto" w:fill="auto"/>
          </w:tcPr>
          <w:p w:rsidR="00865E60" w:rsidRPr="008D0B01" w:rsidRDefault="00865E60" w:rsidP="00E22675">
            <w:pPr>
              <w:numPr>
                <w:ilvl w:val="0"/>
                <w:numId w:val="20"/>
              </w:numPr>
              <w:suppressAutoHyphens/>
              <w:spacing w:line="271" w:lineRule="auto"/>
              <w:ind w:hanging="720"/>
              <w:contextualSpacing/>
              <w:jc w:val="both"/>
              <w:rPr>
                <w:rFonts w:ascii="Arial" w:hAnsi="Arial" w:cs="Arial"/>
              </w:rPr>
            </w:pPr>
            <w:r w:rsidRPr="00F953F7">
              <w:rPr>
                <w:rFonts w:ascii="Arial" w:hAnsi="Arial" w:cs="Arial"/>
                <w:b/>
                <w:sz w:val="22"/>
                <w:lang w:val="cs-CZ"/>
              </w:rPr>
              <w:lastRenderedPageBreak/>
              <w:t>OŚWIADCZENIA</w:t>
            </w:r>
            <w:r w:rsidRPr="008D0B01">
              <w:rPr>
                <w:rFonts w:ascii="Arial" w:hAnsi="Arial" w:cs="Arial"/>
                <w:b/>
                <w:lang w:val="cs-CZ"/>
              </w:rPr>
              <w:t>:</w:t>
            </w:r>
          </w:p>
          <w:p w:rsidR="00865E60" w:rsidRPr="00AA25CB" w:rsidRDefault="00865E60" w:rsidP="00E22675">
            <w:pPr>
              <w:numPr>
                <w:ilvl w:val="0"/>
                <w:numId w:val="21"/>
              </w:numPr>
              <w:tabs>
                <w:tab w:val="left" w:pos="175"/>
              </w:tabs>
              <w:suppressAutoHyphens/>
              <w:spacing w:line="271" w:lineRule="auto"/>
              <w:ind w:left="175" w:hanging="175"/>
              <w:jc w:val="both"/>
              <w:rPr>
                <w:rFonts w:ascii="Arial" w:hAnsi="Arial" w:cs="Arial"/>
                <w:sz w:val="22"/>
              </w:rPr>
            </w:pPr>
            <w:r w:rsidRPr="00AA25CB">
              <w:rPr>
                <w:rFonts w:ascii="Arial" w:hAnsi="Arial" w:cs="Arial"/>
                <w:sz w:val="22"/>
                <w:lang w:val="cs-CZ"/>
              </w:rPr>
              <w:t>zamówienie zostanie zrealizowane w terminach określonych w SWZ, formularzu ofertow</w:t>
            </w:r>
            <w:r>
              <w:rPr>
                <w:rFonts w:ascii="Arial" w:hAnsi="Arial" w:cs="Arial"/>
                <w:sz w:val="22"/>
                <w:lang w:val="cs-CZ"/>
              </w:rPr>
              <w:t xml:space="preserve">ym </w:t>
            </w:r>
            <w:r w:rsidRPr="00AA25CB">
              <w:rPr>
                <w:rFonts w:ascii="Arial" w:hAnsi="Arial" w:cs="Arial"/>
                <w:sz w:val="22"/>
                <w:lang w:val="cs-CZ"/>
              </w:rPr>
              <w:t>oraz projekcie umowy;</w:t>
            </w:r>
          </w:p>
          <w:p w:rsidR="00865E60" w:rsidRPr="00AA25CB" w:rsidRDefault="00865E60" w:rsidP="00E22675">
            <w:pPr>
              <w:numPr>
                <w:ilvl w:val="0"/>
                <w:numId w:val="21"/>
              </w:numPr>
              <w:tabs>
                <w:tab w:val="left" w:pos="459"/>
              </w:tabs>
              <w:suppressAutoHyphens/>
              <w:spacing w:line="271" w:lineRule="auto"/>
              <w:ind w:left="459" w:hanging="459"/>
              <w:jc w:val="both"/>
              <w:rPr>
                <w:rFonts w:ascii="Arial" w:hAnsi="Arial" w:cs="Arial"/>
                <w:sz w:val="22"/>
              </w:rPr>
            </w:pPr>
            <w:r w:rsidRPr="00AA25CB">
              <w:rPr>
                <w:rFonts w:ascii="Arial" w:hAnsi="Arial" w:cs="Arial"/>
                <w:sz w:val="22"/>
                <w:lang w:val="cs-CZ"/>
              </w:rPr>
              <w:t>w cenie naszej oferty zostały uwzględnione wszystkie koszty wykonania zamówienia;</w:t>
            </w:r>
          </w:p>
          <w:p w:rsidR="00865E60" w:rsidRPr="00AA25CB" w:rsidRDefault="00865E60" w:rsidP="00E22675">
            <w:pPr>
              <w:numPr>
                <w:ilvl w:val="0"/>
                <w:numId w:val="21"/>
              </w:numPr>
              <w:suppressAutoHyphens/>
              <w:spacing w:line="271" w:lineRule="auto"/>
              <w:ind w:left="175" w:hanging="175"/>
              <w:jc w:val="both"/>
              <w:rPr>
                <w:rFonts w:ascii="Arial" w:hAnsi="Arial" w:cs="Arial"/>
                <w:sz w:val="22"/>
              </w:rPr>
            </w:pPr>
            <w:r w:rsidRPr="00AA25CB">
              <w:rPr>
                <w:rFonts w:ascii="Arial" w:hAnsi="Arial" w:cs="Arial"/>
                <w:sz w:val="22"/>
                <w:lang w:val="cs-CZ"/>
              </w:rPr>
              <w:t>zapoznaliśmy się ze Specyfikacją Warunków Zamówienia wraz ze zmianami oraz projektem umowy i nie wnosimy do nich zastrzeżeń oraz przyjmujemy warunki w nich zawarte;</w:t>
            </w:r>
          </w:p>
          <w:p w:rsidR="002E7CE3" w:rsidRDefault="00865E60"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AA25CB">
              <w:rPr>
                <w:rFonts w:ascii="Arial" w:hAnsi="Arial" w:cs="Arial"/>
                <w:sz w:val="22"/>
                <w:lang w:val="cs-CZ"/>
              </w:rPr>
              <w:t>uważamy się za związanych niniejszą ofertą do czasu wskazanego w specyfikacji warunków zamówienia</w:t>
            </w:r>
          </w:p>
          <w:p w:rsidR="00865E60" w:rsidRPr="002E7CE3" w:rsidRDefault="002E7CE3"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2E7CE3">
              <w:rPr>
                <w:rFonts w:ascii="Arial" w:hAnsi="Arial" w:cs="Arial"/>
                <w:sz w:val="22"/>
                <w:lang w:val="cs-CZ"/>
              </w:rPr>
              <w:t>akceptujemy warunki płatności określone przez Zamawiającego w SWZ.</w:t>
            </w:r>
          </w:p>
        </w:tc>
      </w:tr>
      <w:tr w:rsidR="00865E60" w:rsidRPr="00AA25CB" w:rsidTr="00752D2A">
        <w:trPr>
          <w:trHeight w:val="42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AA25CB" w:rsidRDefault="00865E60" w:rsidP="00E22675">
            <w:pPr>
              <w:numPr>
                <w:ilvl w:val="0"/>
                <w:numId w:val="20"/>
              </w:numPr>
              <w:suppressAutoHyphens/>
              <w:spacing w:line="271" w:lineRule="auto"/>
              <w:ind w:hanging="720"/>
              <w:contextualSpacing/>
              <w:rPr>
                <w:rFonts w:ascii="Arial" w:hAnsi="Arial" w:cs="Arial"/>
                <w:sz w:val="22"/>
              </w:rPr>
            </w:pPr>
            <w:r w:rsidRPr="00AA25CB">
              <w:rPr>
                <w:rFonts w:ascii="Arial" w:hAnsi="Arial" w:cs="Arial"/>
                <w:b/>
                <w:sz w:val="22"/>
                <w:lang w:val="cs-CZ"/>
              </w:rPr>
              <w:t>ZOBOWIĄZANIA W PRZYPADKU PRZYZNANIA ZAMÓWIENIA:</w:t>
            </w:r>
          </w:p>
          <w:p w:rsidR="00865E60" w:rsidRPr="00AA25CB" w:rsidRDefault="00865E60" w:rsidP="00E22675">
            <w:pPr>
              <w:numPr>
                <w:ilvl w:val="3"/>
                <w:numId w:val="20"/>
              </w:numPr>
              <w:tabs>
                <w:tab w:val="left" w:pos="459"/>
              </w:tabs>
              <w:suppressAutoHyphens/>
              <w:spacing w:line="271" w:lineRule="auto"/>
              <w:ind w:left="175" w:hanging="175"/>
              <w:contextualSpacing/>
              <w:jc w:val="both"/>
              <w:rPr>
                <w:rFonts w:ascii="Arial" w:hAnsi="Arial" w:cs="Arial"/>
                <w:sz w:val="22"/>
              </w:rPr>
            </w:pPr>
            <w:r w:rsidRPr="00AA25CB">
              <w:rPr>
                <w:rFonts w:ascii="Arial" w:hAnsi="Arial" w:cs="Arial"/>
                <w:sz w:val="22"/>
                <w:lang w:val="cs-CZ"/>
              </w:rPr>
              <w:t>zobowiązujemy się do zawarcia umowy w terminie wyznaczonym przez Zamawiającego;</w:t>
            </w:r>
          </w:p>
          <w:p w:rsidR="00865E60" w:rsidRPr="00AA25CB" w:rsidRDefault="00865E60" w:rsidP="00E22675">
            <w:pPr>
              <w:numPr>
                <w:ilvl w:val="3"/>
                <w:numId w:val="20"/>
              </w:numPr>
              <w:tabs>
                <w:tab w:val="left" w:pos="33"/>
              </w:tabs>
              <w:suppressAutoHyphens/>
              <w:spacing w:line="271" w:lineRule="auto"/>
              <w:ind w:left="175" w:hanging="142"/>
              <w:contextualSpacing/>
              <w:jc w:val="both"/>
              <w:rPr>
                <w:rFonts w:ascii="Arial" w:hAnsi="Arial" w:cs="Arial"/>
                <w:sz w:val="22"/>
              </w:rPr>
            </w:pPr>
            <w:r w:rsidRPr="00AA25CB">
              <w:rPr>
                <w:rFonts w:ascii="Arial" w:hAnsi="Arial" w:cs="Arial"/>
                <w:sz w:val="22"/>
                <w:lang w:val="cs-CZ"/>
              </w:rPr>
              <w:t>osobą upoważnioną do kontaktów z Zamawiającym w sprawach dot</w:t>
            </w:r>
            <w:r>
              <w:rPr>
                <w:rFonts w:ascii="Arial" w:hAnsi="Arial" w:cs="Arial"/>
                <w:sz w:val="22"/>
                <w:lang w:val="cs-CZ"/>
              </w:rPr>
              <w:t xml:space="preserve">yczących realizacji </w:t>
            </w:r>
          </w:p>
          <w:p w:rsidR="00865E60" w:rsidRDefault="00865E60" w:rsidP="009430A0">
            <w:pPr>
              <w:tabs>
                <w:tab w:val="left" w:pos="33"/>
              </w:tabs>
              <w:spacing w:line="271" w:lineRule="auto"/>
              <w:contextualSpacing/>
              <w:jc w:val="both"/>
              <w:rPr>
                <w:rFonts w:ascii="Arial" w:hAnsi="Arial" w:cs="Arial"/>
                <w:sz w:val="22"/>
                <w:lang w:val="cs-CZ"/>
              </w:rPr>
            </w:pPr>
            <w:r>
              <w:rPr>
                <w:rFonts w:ascii="Arial" w:hAnsi="Arial" w:cs="Arial"/>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Imię i nazwisko</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e-mail</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Tel./fax</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bl>
          <w:p w:rsidR="00865E60" w:rsidRPr="00AA25CB" w:rsidRDefault="00865E60" w:rsidP="009430A0">
            <w:pPr>
              <w:tabs>
                <w:tab w:val="left" w:pos="459"/>
              </w:tabs>
              <w:spacing w:line="271" w:lineRule="auto"/>
              <w:jc w:val="both"/>
              <w:rPr>
                <w:rFonts w:ascii="Arial" w:hAnsi="Arial" w:cs="Arial"/>
                <w:bCs/>
                <w:iCs/>
                <w:sz w:val="22"/>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Default="003D238F" w:rsidP="009430A0">
            <w:pPr>
              <w:spacing w:line="271" w:lineRule="auto"/>
              <w:contextualSpacing/>
              <w:jc w:val="both"/>
              <w:rPr>
                <w:rFonts w:ascii="Arial" w:hAnsi="Arial" w:cs="Arial"/>
                <w:lang w:val="cs-CZ"/>
              </w:rPr>
            </w:pPr>
            <w:r>
              <w:rPr>
                <w:rFonts w:ascii="Arial" w:hAnsi="Arial" w:cs="Arial"/>
                <w:lang w:val="cs-CZ"/>
              </w:rPr>
              <w:t>e)</w:t>
            </w:r>
            <w:r w:rsidR="00865E60">
              <w:rPr>
                <w:rFonts w:ascii="Arial" w:hAnsi="Arial" w:cs="Arial"/>
                <w:lang w:val="cs-CZ"/>
              </w:rPr>
              <w:t>.</w:t>
            </w: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284"/>
              <w:gridCol w:w="2551"/>
              <w:gridCol w:w="1134"/>
              <w:gridCol w:w="3549"/>
              <w:gridCol w:w="1565"/>
            </w:tblGrid>
            <w:tr w:rsidR="00865E60" w:rsidRPr="00785E30" w:rsidTr="002E7CE3">
              <w:trPr>
                <w:jc w:val="right"/>
              </w:trPr>
              <w:tc>
                <w:tcPr>
                  <w:tcW w:w="3969" w:type="dxa"/>
                  <w:gridSpan w:val="3"/>
                  <w:tcBorders>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r w:rsidRPr="00785E30">
                    <w:rPr>
                      <w:rFonts w:ascii="Arial" w:hAnsi="Arial" w:cs="Arial"/>
                      <w:sz w:val="22"/>
                      <w:lang w:val="cs-CZ"/>
                    </w:rPr>
                    <w:t>Oświadczam, że część zamówienia, tj</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r w:rsidR="002E7CE3" w:rsidRPr="00785E30" w:rsidTr="002E7CE3">
              <w:trPr>
                <w:gridAfter w:val="1"/>
                <w:wAfter w:w="1565" w:type="dxa"/>
                <w:jc w:val="right"/>
              </w:trPr>
              <w:tc>
                <w:tcPr>
                  <w:tcW w:w="284" w:type="dxa"/>
                  <w:shd w:val="clear" w:color="auto" w:fill="auto"/>
                </w:tcPr>
                <w:p w:rsidR="002E7CE3" w:rsidRPr="00785E30" w:rsidRDefault="002E7CE3" w:rsidP="009430A0">
                  <w:pPr>
                    <w:spacing w:line="271" w:lineRule="auto"/>
                    <w:contextualSpacing/>
                    <w:jc w:val="both"/>
                    <w:rPr>
                      <w:rFonts w:ascii="Arial" w:hAnsi="Arial" w:cs="Arial"/>
                      <w:sz w:val="22"/>
                      <w:lang w:val="cs-CZ"/>
                    </w:rPr>
                  </w:pPr>
                </w:p>
              </w:tc>
              <w:tc>
                <w:tcPr>
                  <w:tcW w:w="7234" w:type="dxa"/>
                  <w:gridSpan w:val="3"/>
                  <w:shd w:val="clear" w:color="auto" w:fill="auto"/>
                </w:tcPr>
                <w:p w:rsidR="002E7CE3" w:rsidRPr="002E7CE3" w:rsidRDefault="002E7CE3" w:rsidP="009430A0">
                  <w:pPr>
                    <w:spacing w:line="271" w:lineRule="auto"/>
                    <w:contextualSpacing/>
                    <w:jc w:val="both"/>
                    <w:rPr>
                      <w:rFonts w:ascii="Arial" w:hAnsi="Arial" w:cs="Arial"/>
                      <w:i/>
                      <w:lang w:val="cs-CZ"/>
                    </w:rPr>
                  </w:pPr>
                  <w:r w:rsidRPr="002E7CE3">
                    <w:rPr>
                      <w:rFonts w:ascii="Arial" w:hAnsi="Arial" w:cs="Arial"/>
                      <w:i/>
                      <w:sz w:val="16"/>
                      <w:lang w:val="cs-CZ"/>
                    </w:rPr>
                    <w:t>(należy podać dane proponowanych podwykonawców o ile są znani w momencie składania ofert)</w:t>
                  </w:r>
                </w:p>
              </w:tc>
            </w:tr>
            <w:tr w:rsidR="00865E60" w:rsidRPr="00785E30" w:rsidTr="002E7CE3">
              <w:trPr>
                <w:jc w:val="right"/>
              </w:trPr>
              <w:tc>
                <w:tcPr>
                  <w:tcW w:w="2835" w:type="dxa"/>
                  <w:gridSpan w:val="2"/>
                  <w:tcBorders>
                    <w:right w:val="single" w:sz="4" w:space="0" w:color="auto"/>
                  </w:tcBorders>
                  <w:shd w:val="clear" w:color="auto" w:fill="auto"/>
                </w:tcPr>
                <w:p w:rsidR="00865E60" w:rsidRPr="00437C36" w:rsidRDefault="00865E60" w:rsidP="009430A0">
                  <w:pPr>
                    <w:spacing w:line="271" w:lineRule="auto"/>
                    <w:contextualSpacing/>
                    <w:jc w:val="both"/>
                    <w:rPr>
                      <w:rFonts w:ascii="Arial" w:hAnsi="Arial" w:cs="Arial"/>
                      <w:lang w:val="cs-CZ"/>
                    </w:rPr>
                  </w:pPr>
                  <w:r w:rsidRPr="00437C36">
                    <w:rPr>
                      <w:rFonts w:ascii="Arial" w:hAnsi="Arial" w:cs="Arial"/>
                      <w:sz w:val="22"/>
                      <w:lang w:val="cs-CZ"/>
                    </w:rPr>
                    <w:t>powierzę podwykonawcy</w:t>
                  </w:r>
                  <w:r w:rsidR="002E7CE3">
                    <w:rPr>
                      <w:rFonts w:ascii="Arial" w:hAnsi="Arial" w:cs="Arial"/>
                      <w:sz w:val="22"/>
                      <w:lang w:val="cs-CZ"/>
                    </w:rPr>
                    <w:t xml:space="preserve"> </w:t>
                  </w:r>
                </w:p>
              </w:tc>
              <w:tc>
                <w:tcPr>
                  <w:tcW w:w="6248" w:type="dxa"/>
                  <w:gridSpan w:val="3"/>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bl>
          <w:p w:rsidR="00865E60" w:rsidRPr="008D0B01" w:rsidRDefault="00865E60" w:rsidP="009430A0">
            <w:pPr>
              <w:spacing w:line="271" w:lineRule="auto"/>
              <w:contextualSpacing/>
              <w:jc w:val="both"/>
              <w:rPr>
                <w:rFonts w:ascii="Arial" w:hAnsi="Arial" w:cs="Arial"/>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82D49" w:rsidRDefault="003D238F" w:rsidP="009430A0">
            <w:pPr>
              <w:spacing w:line="271" w:lineRule="auto"/>
              <w:ind w:left="37"/>
              <w:contextualSpacing/>
              <w:rPr>
                <w:rFonts w:ascii="Arial" w:hAnsi="Arial" w:cs="Arial"/>
                <w:sz w:val="22"/>
                <w:lang w:val="cs-CZ"/>
              </w:rPr>
            </w:pPr>
            <w:r>
              <w:rPr>
                <w:rFonts w:ascii="Arial" w:hAnsi="Arial" w:cs="Arial"/>
                <w:sz w:val="22"/>
                <w:lang w:val="cs-CZ"/>
              </w:rPr>
              <w:t>f)</w:t>
            </w:r>
            <w:r w:rsidR="00865E60">
              <w:rPr>
                <w:rFonts w:ascii="Arial" w:hAnsi="Arial" w:cs="Arial"/>
                <w:sz w:val="22"/>
                <w:lang w:val="cs-CZ"/>
              </w:rPr>
              <w:t>.</w:t>
            </w:r>
            <w:r w:rsidR="00865E60" w:rsidRPr="00882D49">
              <w:rPr>
                <w:rFonts w:ascii="Arial" w:hAnsi="Arial" w:cs="Arial"/>
                <w:sz w:val="22"/>
                <w:lang w:val="cs-CZ"/>
              </w:rPr>
              <w:t>Wykonawca informuje, że (właściwe zakreślić):</w:t>
            </w:r>
          </w:p>
          <w:p w:rsidR="00865E60" w:rsidRPr="00882D49" w:rsidRDefault="006F2E55" w:rsidP="006F1F25">
            <w:pPr>
              <w:ind w:left="623" w:hanging="425"/>
              <w:contextualSpacing/>
              <w:rPr>
                <w:rFonts w:ascii="Arial" w:hAnsi="Arial" w:cs="Arial"/>
                <w:sz w:val="22"/>
                <w:lang w:val="cs-CZ"/>
              </w:rPr>
            </w:pPr>
            <w:sdt>
              <w:sdtPr>
                <w:rPr>
                  <w:rFonts w:ascii="Arial" w:hAnsi="Arial" w:cs="Arial"/>
                  <w:sz w:val="28"/>
                  <w:lang w:val="cs-CZ"/>
                </w:rPr>
                <w:id w:val="-1734153385"/>
                <w15:color w:val="000000"/>
                <w15:appearance w15:val="hidden"/>
                <w14:checkbox>
                  <w14:checked w14:val="0"/>
                  <w14:checkedState w14:val="2612" w14:font="MS Gothic"/>
                  <w14:uncheckedState w14:val="2610" w14:font="MS Gothic"/>
                </w14:checkbox>
              </w:sdtPr>
              <w:sdtEndPr/>
              <w:sdtContent>
                <w:r w:rsidR="00587C3C">
                  <w:rPr>
                    <w:rFonts w:ascii="MS Gothic" w:eastAsia="MS Gothic" w:hAnsi="MS Gothic" w:cs="Arial" w:hint="eastAsia"/>
                    <w:sz w:val="28"/>
                    <w:lang w:val="cs-CZ"/>
                  </w:rPr>
                  <w:t>☐</w:t>
                </w:r>
              </w:sdtContent>
            </w:sdt>
            <w:r w:rsidR="00865E60">
              <w:rPr>
                <w:rFonts w:ascii="Arial" w:hAnsi="Arial" w:cs="Arial"/>
                <w:sz w:val="22"/>
                <w:lang w:val="cs-CZ"/>
              </w:rPr>
              <w:t xml:space="preserve"> </w:t>
            </w:r>
            <w:r w:rsidR="00865E60" w:rsidRPr="00BA0EA2">
              <w:rPr>
                <w:rFonts w:ascii="Arial" w:hAnsi="Arial" w:cs="Arial"/>
                <w:sz w:val="22"/>
                <w:lang w:val="cs-CZ"/>
              </w:rPr>
              <w:t>wybór oferty nie będzie prowadzić do powstania u Zamawiającego obowiązku podatkowego.</w:t>
            </w:r>
          </w:p>
          <w:p w:rsidR="00865E60" w:rsidRPr="00882D49" w:rsidRDefault="006F2E55" w:rsidP="009430A0">
            <w:pPr>
              <w:spacing w:line="271" w:lineRule="auto"/>
              <w:ind w:left="626" w:hanging="425"/>
              <w:contextualSpacing/>
              <w:jc w:val="both"/>
              <w:rPr>
                <w:rFonts w:ascii="Arial" w:hAnsi="Arial" w:cs="Arial"/>
                <w:sz w:val="22"/>
                <w:lang w:val="cs-CZ"/>
              </w:rPr>
            </w:pPr>
            <w:sdt>
              <w:sdtPr>
                <w:rPr>
                  <w:rFonts w:ascii="Arial" w:hAnsi="Arial" w:cs="Arial"/>
                  <w:sz w:val="28"/>
                  <w:lang w:val="cs-CZ"/>
                </w:rPr>
                <w:id w:val="-372853214"/>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sz w:val="22"/>
                <w:lang w:val="cs-CZ"/>
              </w:rPr>
              <w:t xml:space="preserve"> wybór oferty będzie prowadzić do powstania u Zamawi</w:t>
            </w:r>
            <w:r w:rsidR="00865E60">
              <w:rPr>
                <w:rFonts w:ascii="Arial" w:hAnsi="Arial" w:cs="Arial"/>
                <w:sz w:val="22"/>
                <w:lang w:val="cs-CZ"/>
              </w:rPr>
              <w:t>ającego obowiązku podatkowego w </w:t>
            </w:r>
            <w:r w:rsidR="00865E60" w:rsidRPr="00882D49">
              <w:rPr>
                <w:rFonts w:ascii="Arial" w:hAnsi="Arial" w:cs="Arial"/>
                <w:sz w:val="22"/>
                <w:lang w:val="cs-CZ"/>
              </w:rPr>
              <w:t xml:space="preserve">odniesieniu do następujących towarów lub usług (w zależności od przedmiotu zamówienia): </w:t>
            </w:r>
          </w:p>
          <w:tbl>
            <w:tblPr>
              <w:tblpPr w:leftFromText="141" w:rightFromText="141" w:vertAnchor="text" w:horzAnchor="page" w:tblpX="772"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865E60" w:rsidRPr="00706E4B" w:rsidTr="00752D2A">
              <w:trPr>
                <w:trHeight w:val="295"/>
              </w:trPr>
              <w:tc>
                <w:tcPr>
                  <w:tcW w:w="8556" w:type="dxa"/>
                  <w:shd w:val="clear" w:color="auto" w:fill="auto"/>
                </w:tcPr>
                <w:p w:rsidR="00865E60" w:rsidRPr="00706E4B" w:rsidRDefault="00865E60" w:rsidP="009430A0">
                  <w:pPr>
                    <w:spacing w:line="271" w:lineRule="auto"/>
                    <w:contextualSpacing/>
                    <w:jc w:val="both"/>
                    <w:rPr>
                      <w:rFonts w:ascii="Arial" w:hAnsi="Arial" w:cs="Arial"/>
                      <w:sz w:val="22"/>
                      <w:lang w:val="cs-CZ"/>
                    </w:rPr>
                  </w:pPr>
                </w:p>
              </w:tc>
            </w:tr>
          </w:tbl>
          <w:p w:rsidR="00865E60" w:rsidRPr="00882D49" w:rsidRDefault="00865E60" w:rsidP="009430A0">
            <w:pPr>
              <w:spacing w:line="271" w:lineRule="auto"/>
              <w:contextualSpacing/>
              <w:jc w:val="both"/>
              <w:rPr>
                <w:rFonts w:ascii="Arial" w:hAnsi="Arial" w:cs="Arial"/>
                <w:sz w:val="22"/>
                <w:lang w:val="cs-CZ"/>
              </w:rPr>
            </w:pPr>
          </w:p>
          <w:p w:rsidR="00865E60" w:rsidRDefault="00865E60" w:rsidP="009430A0">
            <w:pPr>
              <w:spacing w:line="271" w:lineRule="auto"/>
              <w:contextualSpacing/>
              <w:jc w:val="both"/>
              <w:rPr>
                <w:rFonts w:ascii="Arial" w:hAnsi="Arial" w:cs="Arial"/>
                <w:sz w:val="22"/>
                <w:lang w:val="cs-CZ"/>
              </w:rPr>
            </w:pPr>
          </w:p>
          <w:tbl>
            <w:tblPr>
              <w:tblStyle w:val="Tabela-Siatka"/>
              <w:tblW w:w="0" w:type="auto"/>
              <w:tblLayout w:type="fixed"/>
              <w:tblLook w:val="04A0" w:firstRow="1" w:lastRow="0" w:firstColumn="1" w:lastColumn="0" w:noHBand="0" w:noVBand="1"/>
            </w:tblPr>
            <w:tblGrid>
              <w:gridCol w:w="3434"/>
              <w:gridCol w:w="2835"/>
              <w:gridCol w:w="1985"/>
              <w:gridCol w:w="1013"/>
            </w:tblGrid>
            <w:tr w:rsidR="00865E60" w:rsidTr="00752D2A">
              <w:tc>
                <w:tcPr>
                  <w:tcW w:w="9267" w:type="dxa"/>
                  <w:gridSpan w:val="4"/>
                  <w:tcBorders>
                    <w:top w:val="nil"/>
                    <w:left w:val="nil"/>
                    <w:bottom w:val="nil"/>
                    <w:right w:val="nil"/>
                  </w:tcBorders>
                </w:tcPr>
                <w:p w:rsidR="00865E60" w:rsidRDefault="00865E60" w:rsidP="009430A0">
                  <w:pPr>
                    <w:spacing w:line="271" w:lineRule="auto"/>
                    <w:contextualSpacing/>
                    <w:jc w:val="both"/>
                    <w:rPr>
                      <w:rFonts w:ascii="Arial" w:hAnsi="Arial" w:cs="Arial"/>
                      <w:sz w:val="22"/>
                      <w:lang w:val="cs-CZ"/>
                    </w:rPr>
                  </w:pPr>
                  <w:r>
                    <w:rPr>
                      <w:rFonts w:ascii="Arial" w:hAnsi="Arial" w:cs="Arial"/>
                      <w:sz w:val="22"/>
                      <w:lang w:val="cs-CZ"/>
                    </w:rPr>
                    <w:lastRenderedPageBreak/>
                    <w:t xml:space="preserve">Wartość </w:t>
                  </w:r>
                  <w:r w:rsidRPr="00882D49">
                    <w:rPr>
                      <w:rFonts w:ascii="Arial" w:hAnsi="Arial" w:cs="Arial"/>
                      <w:sz w:val="22"/>
                      <w:lang w:val="cs-CZ"/>
                    </w:rPr>
                    <w:t>towaru lub usług (w zależności od przedmiotu zamówienia) powodująca obowiązek</w:t>
                  </w:r>
                </w:p>
              </w:tc>
            </w:tr>
            <w:tr w:rsidR="00865E60" w:rsidTr="00752D2A">
              <w:tc>
                <w:tcPr>
                  <w:tcW w:w="3434" w:type="dxa"/>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podatkowy u Zamawiającego to  </w:t>
                  </w:r>
                </w:p>
              </w:tc>
              <w:tc>
                <w:tcPr>
                  <w:tcW w:w="4820"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c>
                <w:tcPr>
                  <w:tcW w:w="1013" w:type="dxa"/>
                  <w:tcBorders>
                    <w:top w:val="nil"/>
                    <w:left w:val="single" w:sz="4" w:space="0" w:color="auto"/>
                    <w:bottom w:val="nil"/>
                    <w:right w:val="nil"/>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zł netto, </w:t>
                  </w:r>
                </w:p>
              </w:tc>
            </w:tr>
            <w:tr w:rsidR="00865E60" w:rsidTr="00752D2A">
              <w:tc>
                <w:tcPr>
                  <w:tcW w:w="6269" w:type="dxa"/>
                  <w:gridSpan w:val="2"/>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stawka podatku od towaru i usług</w:t>
                  </w:r>
                  <w:r>
                    <w:rPr>
                      <w:rFonts w:ascii="Arial" w:hAnsi="Arial" w:cs="Arial"/>
                      <w:sz w:val="22"/>
                      <w:lang w:val="cs-CZ"/>
                    </w:rPr>
                    <w:t xml:space="preserve"> która ma zastosowanie to</w:t>
                  </w:r>
                </w:p>
              </w:tc>
              <w:tc>
                <w:tcPr>
                  <w:tcW w:w="2998"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r>
          </w:tbl>
          <w:p w:rsidR="00865E60" w:rsidRPr="001E2E86" w:rsidRDefault="00865E60" w:rsidP="001E2E86">
            <w:pPr>
              <w:spacing w:line="271" w:lineRule="auto"/>
              <w:contextualSpacing/>
              <w:rPr>
                <w:rFonts w:ascii="Arial" w:hAnsi="Arial" w:cs="Arial"/>
                <w:sz w:val="22"/>
                <w:lang w:val="cs-CZ"/>
              </w:rPr>
            </w:pPr>
            <w:r w:rsidRPr="00882D49">
              <w:rPr>
                <w:rFonts w:ascii="Arial" w:hAnsi="Arial" w:cs="Arial"/>
                <w:sz w:val="22"/>
                <w:lang w:val="cs-CZ"/>
              </w:rPr>
              <w:t>W przypadku, gdy Wykonawca nie zaznaczy właściwego □ przyjmuje się, że wybór oferty nie będzie prowadzić do powstania u Zamawiającego obowiązku podatkowego.</w:t>
            </w:r>
          </w:p>
        </w:tc>
      </w:tr>
      <w:tr w:rsidR="00865E60" w:rsidRPr="008D0B01" w:rsidTr="00752D2A">
        <w:trPr>
          <w:trHeight w:val="818"/>
        </w:trPr>
        <w:tc>
          <w:tcPr>
            <w:tcW w:w="9498" w:type="dxa"/>
            <w:tcBorders>
              <w:left w:val="single" w:sz="4" w:space="0" w:color="000000"/>
              <w:bottom w:val="single" w:sz="4" w:space="0" w:color="000000"/>
              <w:right w:val="single" w:sz="4" w:space="0" w:color="000000"/>
            </w:tcBorders>
            <w:shd w:val="clear" w:color="auto" w:fill="auto"/>
          </w:tcPr>
          <w:p w:rsidR="00865E60" w:rsidRPr="006B2C6B" w:rsidRDefault="00865E60" w:rsidP="00910248">
            <w:pPr>
              <w:numPr>
                <w:ilvl w:val="0"/>
                <w:numId w:val="46"/>
              </w:numPr>
              <w:suppressAutoHyphens/>
              <w:spacing w:line="271" w:lineRule="auto"/>
              <w:ind w:left="348" w:hanging="283"/>
              <w:jc w:val="both"/>
              <w:rPr>
                <w:rFonts w:ascii="Arial" w:hAnsi="Arial" w:cs="Arial"/>
                <w:sz w:val="22"/>
              </w:rPr>
            </w:pPr>
            <w:r w:rsidRPr="00882D49">
              <w:rPr>
                <w:rFonts w:ascii="Arial" w:hAnsi="Arial" w:cs="Arial"/>
                <w:sz w:val="22"/>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865E60" w:rsidRPr="008D0B01" w:rsidTr="00752D2A">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D0B01" w:rsidRDefault="00865E60" w:rsidP="00910248">
            <w:pPr>
              <w:numPr>
                <w:ilvl w:val="0"/>
                <w:numId w:val="46"/>
              </w:numPr>
              <w:suppressAutoHyphens/>
              <w:spacing w:line="271" w:lineRule="auto"/>
              <w:ind w:left="490" w:hanging="425"/>
              <w:contextualSpacing/>
              <w:rPr>
                <w:rFonts w:ascii="Arial" w:hAnsi="Arial" w:cs="Arial"/>
              </w:rPr>
            </w:pPr>
            <w:r w:rsidRPr="00F953F7">
              <w:rPr>
                <w:rFonts w:ascii="Arial" w:hAnsi="Arial" w:cs="Arial"/>
                <w:b/>
                <w:sz w:val="22"/>
              </w:rPr>
              <w:t>OŚWIADCZAMY, ŻE WYKONAWCA JES</w:t>
            </w:r>
            <w:r w:rsidRPr="00F953F7">
              <w:rPr>
                <w:rFonts w:ascii="Arial" w:hAnsi="Arial" w:cs="Arial"/>
                <w:b/>
                <w:sz w:val="22"/>
                <w:szCs w:val="22"/>
              </w:rPr>
              <w:t>T:</w:t>
            </w:r>
          </w:p>
          <w:p w:rsidR="00865E60" w:rsidRPr="00882D49" w:rsidRDefault="006F2E55" w:rsidP="009430A0">
            <w:pPr>
              <w:spacing w:line="271" w:lineRule="auto"/>
              <w:ind w:left="484"/>
              <w:contextualSpacing/>
              <w:rPr>
                <w:rFonts w:ascii="Arial" w:hAnsi="Arial" w:cs="Arial"/>
                <w:sz w:val="22"/>
                <w:szCs w:val="22"/>
              </w:rPr>
            </w:pPr>
            <w:sdt>
              <w:sdtPr>
                <w:rPr>
                  <w:rFonts w:ascii="Arial" w:hAnsi="Arial" w:cs="Arial"/>
                  <w:sz w:val="28"/>
                  <w:lang w:val="cs-CZ"/>
                </w:rPr>
                <w:id w:val="35245685"/>
                <w15:color w:val="000000"/>
                <w15:appearance w15:val="hidden"/>
                <w14:checkbox>
                  <w14:checked w14:val="0"/>
                  <w14:checkedState w14:val="2612" w14:font="MS Gothic"/>
                  <w14:uncheckedState w14:val="2610" w14:font="MS Gothic"/>
                </w14:checkbox>
              </w:sdtPr>
              <w:sdtEndPr/>
              <w:sdtContent>
                <w:r w:rsidR="00FD0D1C">
                  <w:rPr>
                    <w:rFonts w:ascii="MS Gothic" w:eastAsia="MS Gothic" w:hAnsi="MS Gothic" w:cs="Arial" w:hint="eastAsia"/>
                    <w:sz w:val="28"/>
                    <w:lang w:val="cs-CZ"/>
                  </w:rPr>
                  <w:t>☐</w:t>
                </w:r>
              </w:sdtContent>
            </w:sdt>
            <w:r w:rsidR="00865E60" w:rsidRPr="00882D49">
              <w:rPr>
                <w:rFonts w:ascii="Arial" w:hAnsi="Arial" w:cs="Arial"/>
                <w:b/>
                <w:sz w:val="22"/>
                <w:szCs w:val="22"/>
              </w:rPr>
              <w:t xml:space="preserve"> mikroprzedsiębiorstwem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10 osób i którego roczny obrót lub roczna suma bilansowa nie przekracza 2 milionów EUR)</w:t>
            </w:r>
          </w:p>
          <w:p w:rsidR="00865E60" w:rsidRPr="00882D49" w:rsidRDefault="006F2E55" w:rsidP="009430A0">
            <w:pPr>
              <w:spacing w:line="271" w:lineRule="auto"/>
              <w:ind w:left="484"/>
              <w:contextualSpacing/>
              <w:rPr>
                <w:rFonts w:ascii="Arial" w:hAnsi="Arial" w:cs="Arial"/>
                <w:sz w:val="22"/>
                <w:szCs w:val="22"/>
              </w:rPr>
            </w:pPr>
            <w:sdt>
              <w:sdtPr>
                <w:rPr>
                  <w:rFonts w:ascii="Arial" w:hAnsi="Arial" w:cs="Arial"/>
                  <w:sz w:val="28"/>
                  <w:lang w:val="cs-CZ"/>
                </w:rPr>
                <w:id w:val="-893272925"/>
                <w15:color w:val="000000"/>
                <w15:appearance w15:val="hidden"/>
                <w14:checkbox>
                  <w14:checked w14:val="0"/>
                  <w14:checkedState w14:val="2612" w14:font="MS Gothic"/>
                  <w14:uncheckedState w14:val="2610" w14:font="MS Gothic"/>
                </w14:checkbox>
              </w:sdtPr>
              <w:sdtEndPr/>
              <w:sdtContent>
                <w:r w:rsidR="004C31A8">
                  <w:rPr>
                    <w:rFonts w:ascii="MS Gothic" w:eastAsia="MS Gothic" w:hAnsi="MS Gothic" w:cs="Arial" w:hint="eastAsia"/>
                    <w:sz w:val="28"/>
                    <w:lang w:val="cs-CZ"/>
                  </w:rPr>
                  <w:t>☐</w:t>
                </w:r>
              </w:sdtContent>
            </w:sdt>
            <w:r w:rsidR="00865E60" w:rsidRPr="00882D49">
              <w:rPr>
                <w:rFonts w:ascii="Arial" w:hAnsi="Arial" w:cs="Arial"/>
                <w:b/>
                <w:sz w:val="22"/>
                <w:szCs w:val="22"/>
              </w:rPr>
              <w:t xml:space="preserve"> małym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50 osób i którego roczny obrót lub roczna suma bilansowa nie przekracza 10 milionów EUR)</w:t>
            </w:r>
          </w:p>
          <w:p w:rsidR="00865E60" w:rsidRDefault="006F2E55" w:rsidP="009430A0">
            <w:pPr>
              <w:tabs>
                <w:tab w:val="left" w:pos="110"/>
                <w:tab w:val="left" w:pos="173"/>
              </w:tabs>
              <w:spacing w:line="271" w:lineRule="auto"/>
              <w:ind w:left="484"/>
              <w:jc w:val="both"/>
              <w:rPr>
                <w:rFonts w:ascii="Arial" w:hAnsi="Arial" w:cs="Arial"/>
                <w:i/>
                <w:sz w:val="22"/>
                <w:szCs w:val="22"/>
              </w:rPr>
            </w:pPr>
            <w:sdt>
              <w:sdtPr>
                <w:rPr>
                  <w:rFonts w:ascii="Arial" w:hAnsi="Arial" w:cs="Arial"/>
                  <w:sz w:val="28"/>
                  <w:lang w:val="cs-CZ"/>
                </w:rPr>
                <w:id w:val="543648647"/>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b/>
                <w:sz w:val="22"/>
                <w:szCs w:val="22"/>
              </w:rPr>
              <w:t xml:space="preserve"> średnim 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Pr>
                <w:rFonts w:ascii="Arial" w:hAnsi="Arial" w:cs="Arial"/>
                <w:i/>
                <w:sz w:val="22"/>
                <w:szCs w:val="22"/>
              </w:rPr>
              <w:t xml:space="preserve">przedsiębiorstwa, które nie są </w:t>
            </w:r>
            <w:r w:rsidR="00865E60" w:rsidRPr="00882D49">
              <w:rPr>
                <w:rFonts w:ascii="Arial" w:hAnsi="Arial" w:cs="Arial"/>
                <w:i/>
                <w:sz w:val="22"/>
                <w:szCs w:val="22"/>
              </w:rPr>
              <w:t xml:space="preserve">mikroprzedsiębiorstwami ani małymi </w:t>
            </w:r>
            <w:r w:rsidR="00865E60" w:rsidRPr="00882D49">
              <w:rPr>
                <w:rFonts w:ascii="Arial" w:hAnsi="Arial" w:cs="Arial"/>
                <w:sz w:val="22"/>
                <w:szCs w:val="22"/>
              </w:rPr>
              <w:t>przedsiębiorstwami</w:t>
            </w:r>
            <w:r w:rsidR="00865E60" w:rsidRPr="00882D49">
              <w:rPr>
                <w:rFonts w:ascii="Arial" w:hAnsi="Arial" w:cs="Arial"/>
                <w:i/>
                <w:sz w:val="22"/>
                <w:szCs w:val="22"/>
              </w:rPr>
              <w:t xml:space="preserve"> i które zatrudniają mniej niż 250 osób i których roczny obrót nie przekracza 50 milionów EUR lub roczna suma bilansowa nie przekracza 43 milionów EUR)</w:t>
            </w:r>
          </w:p>
          <w:p w:rsidR="00865E60" w:rsidRPr="00927978" w:rsidRDefault="006F2E55"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90188338"/>
                <w15:color w:val="000000"/>
                <w15:appearance w15:val="hidden"/>
                <w14:checkbox>
                  <w14:checked w14:val="0"/>
                  <w14:checkedState w14:val="2612" w14:font="MS Gothic"/>
                  <w14:uncheckedState w14:val="2610" w14:font="MS Gothic"/>
                </w14:checkbox>
              </w:sdtPr>
              <w:sdtEndPr/>
              <w:sdtContent>
                <w:r w:rsidR="00F953F7">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jednoosobowa działalność gospodarcza*</w:t>
            </w:r>
          </w:p>
          <w:p w:rsidR="00865E60" w:rsidRPr="00927978" w:rsidRDefault="006F2E55"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1484843"/>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osoba fizyczna nieprowadząca działalności gospodarczej*</w:t>
            </w:r>
          </w:p>
          <w:p w:rsidR="00865E60" w:rsidRPr="00927978" w:rsidRDefault="006F2E55"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1492757496"/>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inny rodzaj*</w:t>
            </w:r>
          </w:p>
          <w:p w:rsidR="00865E60" w:rsidRPr="008D0B01" w:rsidRDefault="00865E60" w:rsidP="009430A0">
            <w:pPr>
              <w:tabs>
                <w:tab w:val="left" w:pos="110"/>
                <w:tab w:val="left" w:pos="173"/>
              </w:tabs>
              <w:spacing w:line="271" w:lineRule="auto"/>
              <w:ind w:left="37" w:hanging="37"/>
              <w:rPr>
                <w:rFonts w:ascii="Arial" w:hAnsi="Arial" w:cs="Arial"/>
              </w:rPr>
            </w:pPr>
            <w:r w:rsidRPr="008D0B01">
              <w:rPr>
                <w:rFonts w:ascii="Arial" w:hAnsi="Arial" w:cs="Arial"/>
                <w:i/>
                <w:sz w:val="16"/>
                <w:szCs w:val="16"/>
              </w:rPr>
              <w:t>* Należy zaznaczyć właściwe</w:t>
            </w:r>
          </w:p>
        </w:tc>
      </w:tr>
      <w:tr w:rsidR="00865E60" w:rsidRPr="008D0B01" w:rsidTr="000D3B7F">
        <w:trPr>
          <w:trHeight w:val="127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0D1C" w:rsidRDefault="00FD0D1C" w:rsidP="009430A0">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FD0D1C" w:rsidRPr="00FD0D1C" w:rsidRDefault="00FD0D1C" w:rsidP="009430A0">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w:t>
            </w:r>
            <w:r w:rsidR="00931E6F">
              <w:rPr>
                <w:rFonts w:ascii="Arial" w:hAnsi="Arial" w:cs="Arial"/>
                <w:bCs/>
                <w:color w:val="1F4E79"/>
                <w:sz w:val="22"/>
                <w:szCs w:val="22"/>
              </w:rPr>
              <w:t>reści dokumentu po opatrzeniu ww</w:t>
            </w:r>
            <w:r>
              <w:rPr>
                <w:rFonts w:ascii="Arial" w:hAnsi="Arial" w:cs="Arial"/>
                <w:bCs/>
                <w:color w:val="1F4E79"/>
                <w:sz w:val="22"/>
                <w:szCs w:val="22"/>
              </w:rPr>
              <w:t xml:space="preserve"> podpisem może skutkować naruszeniem integralności podpisu, a w konsekwencji skutkować odrzuceniem oferty.</w:t>
            </w:r>
          </w:p>
          <w:p w:rsidR="00865E60" w:rsidRPr="008D0B01" w:rsidRDefault="00865E60" w:rsidP="009430A0">
            <w:pPr>
              <w:spacing w:line="271" w:lineRule="auto"/>
              <w:jc w:val="both"/>
              <w:rPr>
                <w:rFonts w:ascii="Arial" w:hAnsi="Arial" w:cs="Arial"/>
              </w:rPr>
            </w:pPr>
          </w:p>
        </w:tc>
      </w:tr>
    </w:tbl>
    <w:p w:rsidR="00FB3573" w:rsidRDefault="00FB3573"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756A69" w:rsidRDefault="00756A69"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756A69" w:rsidRDefault="00756A69"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756A69" w:rsidRDefault="00756A69"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756A69" w:rsidRDefault="00756A69"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E61B79" w:rsidRDefault="00E61B79"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E61B79" w:rsidRDefault="00E61B79"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bookmarkStart w:id="10" w:name="_GoBack"/>
      <w:bookmarkEnd w:id="10"/>
    </w:p>
    <w:p w:rsidR="00756A69" w:rsidRDefault="00756A69"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756A69" w:rsidRDefault="00756A69"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EE2C82" w:rsidRDefault="00EE2C82" w:rsidP="00EE2C82">
      <w:pPr>
        <w:widowControl w:val="0"/>
        <w:tabs>
          <w:tab w:val="left" w:pos="426"/>
        </w:tabs>
        <w:suppressAutoHyphens/>
        <w:autoSpaceDE w:val="0"/>
        <w:spacing w:line="271" w:lineRule="auto"/>
        <w:rPr>
          <w:rFonts w:ascii="Arial" w:eastAsia="Times New Roman" w:hAnsi="Arial" w:cs="Arial"/>
          <w:sz w:val="22"/>
          <w:szCs w:val="22"/>
          <w:lang w:eastAsia="zh-CN"/>
        </w:rPr>
      </w:pPr>
    </w:p>
    <w:p w:rsidR="007B2324" w:rsidRDefault="007B232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2 do S</w:t>
      </w:r>
      <w:r w:rsidRPr="00D551C5">
        <w:rPr>
          <w:rFonts w:ascii="Arial" w:eastAsia="Times New Roman" w:hAnsi="Arial" w:cs="Arial"/>
          <w:sz w:val="22"/>
          <w:szCs w:val="22"/>
          <w:lang w:eastAsia="zh-CN"/>
        </w:rPr>
        <w:t>WZ</w:t>
      </w:r>
    </w:p>
    <w:p w:rsidR="007B2324" w:rsidRDefault="007B2324" w:rsidP="007B2324">
      <w:pPr>
        <w:pStyle w:val="Annexetitre"/>
        <w:rPr>
          <w:rFonts w:ascii="Arial" w:hAnsi="Arial" w:cs="Arial"/>
          <w:caps/>
          <w:sz w:val="20"/>
          <w:szCs w:val="20"/>
          <w:u w:val="none"/>
        </w:rPr>
      </w:pPr>
    </w:p>
    <w:p w:rsidR="007B2324" w:rsidRDefault="007B2324" w:rsidP="007B2324">
      <w:pPr>
        <w:pStyle w:val="Annexetitre"/>
      </w:pPr>
      <w:r>
        <w:rPr>
          <w:rFonts w:ascii="Arial" w:hAnsi="Arial" w:cs="Arial"/>
          <w:caps/>
          <w:sz w:val="20"/>
          <w:szCs w:val="20"/>
          <w:u w:val="none"/>
        </w:rPr>
        <w:t>Standardowy formularz jednolitego europejskiego dokumentu zamówienia</w:t>
      </w:r>
    </w:p>
    <w:p w:rsidR="007B2324" w:rsidRDefault="007B2324" w:rsidP="007B2324">
      <w:pPr>
        <w:pStyle w:val="ChapterTitle"/>
      </w:pPr>
      <w:r>
        <w:rPr>
          <w:rFonts w:ascii="Arial" w:hAnsi="Arial" w:cs="Arial"/>
          <w:sz w:val="20"/>
          <w:szCs w:val="20"/>
        </w:rPr>
        <w:t>Część I: Informacje dotyczące postępowania o udzielenie zamówienia oraz instytucji zamawiającej lub podmiotu zamawiającego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Style w:val="Znakiprzypiswdolnych"/>
          <w:rFonts w:ascii="Arial" w:hAnsi="Arial" w:cs="Arial"/>
          <w:b/>
          <w:i/>
          <w:sz w:val="20"/>
          <w:szCs w:val="20"/>
        </w:rPr>
        <w:footnoteReference w:id="1"/>
      </w:r>
      <w:r>
        <w:rPr>
          <w:rFonts w:ascii="Arial" w:hAnsi="Arial" w:cs="Arial"/>
          <w:b/>
          <w:i/>
          <w:sz w:val="20"/>
          <w:szCs w:val="20"/>
        </w:rPr>
        <w:t>.</w:t>
      </w:r>
      <w:r>
        <w:rPr>
          <w:rFonts w:ascii="Arial" w:hAnsi="Arial" w:cs="Arial"/>
          <w:b/>
          <w:sz w:val="20"/>
          <w:szCs w:val="20"/>
        </w:rPr>
        <w:t xml:space="preserve"> Adres publikacyjny stosownego ogłoszenia</w:t>
      </w:r>
      <w:r>
        <w:rPr>
          <w:rStyle w:val="Znakiprzypiswdolnych"/>
          <w:rFonts w:ascii="Arial" w:hAnsi="Arial" w:cs="Arial"/>
          <w:b/>
          <w:i/>
          <w:sz w:val="20"/>
          <w:szCs w:val="20"/>
        </w:rPr>
        <w:footnoteReference w:id="2"/>
      </w:r>
      <w:r>
        <w:rPr>
          <w:rFonts w:ascii="Arial" w:hAnsi="Arial" w:cs="Arial"/>
          <w:b/>
          <w:sz w:val="20"/>
          <w:szCs w:val="20"/>
        </w:rPr>
        <w:t xml:space="preserve"> w Dzienniku Urzędowym Unii Europejskiej:</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sz w:val="20"/>
          <w:szCs w:val="20"/>
          <w:lang w:val="en-US"/>
        </w:rPr>
      </w:pPr>
      <w:r>
        <w:rPr>
          <w:rFonts w:ascii="Arial" w:hAnsi="Arial" w:cs="Arial"/>
          <w:b/>
          <w:sz w:val="20"/>
          <w:szCs w:val="20"/>
          <w:lang w:val="en-US"/>
        </w:rPr>
        <w:t>Dz.U. UE S numer [], data [.], strona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highlight w:val="yellow"/>
        </w:rPr>
        <w:t xml:space="preserve">Numer ogłoszenia w Dz.U.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B2324" w:rsidRDefault="007B2324" w:rsidP="007B2324">
      <w:pPr>
        <w:pStyle w:val="SectionTitle"/>
      </w:pPr>
      <w:r>
        <w:rPr>
          <w:rFonts w:ascii="Arial" w:hAnsi="Arial" w:cs="Arial"/>
          <w:b w:val="0"/>
          <w:sz w:val="20"/>
          <w:szCs w:val="20"/>
        </w:rPr>
        <w:t>Informacje na temat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45" w:type="dxa"/>
        <w:tblLayout w:type="fixed"/>
        <w:tblLook w:val="0000" w:firstRow="0" w:lastRow="0" w:firstColumn="0" w:lastColumn="0" w:noHBand="0" w:noVBand="0"/>
      </w:tblPr>
      <w:tblGrid>
        <w:gridCol w:w="4644"/>
        <w:gridCol w:w="4735"/>
      </w:tblGrid>
      <w:tr w:rsidR="007B2324" w:rsidTr="00E61398">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rPr>
                <w:rFonts w:ascii="Arial" w:hAnsi="Arial" w:cs="Arial"/>
                <w:b/>
                <w:sz w:val="20"/>
                <w:szCs w:val="20"/>
              </w:rPr>
            </w:pPr>
            <w:r>
              <w:rPr>
                <w:rFonts w:ascii="Arial" w:hAnsi="Arial" w:cs="Arial"/>
                <w:b/>
                <w:sz w:val="20"/>
                <w:szCs w:val="20"/>
              </w:rPr>
              <w:t>Tożsamość zamawiającego</w:t>
            </w:r>
            <w:r>
              <w:rPr>
                <w:rStyle w:val="Znakiprzypiswdolnych"/>
                <w:rFonts w:ascii="Arial" w:hAnsi="Arial" w:cs="Arial"/>
                <w:b/>
                <w:i/>
                <w:sz w:val="20"/>
                <w:szCs w:val="20"/>
              </w:rPr>
              <w:footnoteReference w:id="3"/>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Default="007B2324" w:rsidP="00326FA3">
            <w:r>
              <w:rPr>
                <w:rFonts w:ascii="Arial" w:hAnsi="Arial" w:cs="Arial"/>
                <w:b/>
                <w:sz w:val="20"/>
                <w:szCs w:val="20"/>
              </w:rPr>
              <w:t>Odpowiedź:</w:t>
            </w:r>
          </w:p>
        </w:tc>
      </w:tr>
      <w:tr w:rsidR="007B2324" w:rsidTr="00326FA3">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Nazwa: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31 BAZA LOTNICTWA TAKTYCZNEGO</w:t>
            </w:r>
          </w:p>
          <w:p w:rsidR="007B2324" w:rsidRDefault="00E61398" w:rsidP="00326FA3">
            <w:r>
              <w:rPr>
                <w:rFonts w:ascii="Arial" w:hAnsi="Arial" w:cs="Arial"/>
                <w:b/>
                <w:sz w:val="20"/>
                <w:szCs w:val="20"/>
              </w:rPr>
              <w:t>u</w:t>
            </w:r>
            <w:r w:rsidR="007B2324">
              <w:rPr>
                <w:rFonts w:ascii="Arial" w:hAnsi="Arial" w:cs="Arial"/>
                <w:b/>
                <w:sz w:val="20"/>
                <w:szCs w:val="20"/>
              </w:rPr>
              <w:t>l. Silniki 1, 61-325 Poznań</w:t>
            </w:r>
          </w:p>
        </w:tc>
      </w:tr>
      <w:tr w:rsidR="007B2324" w:rsidTr="00E61398">
        <w:trPr>
          <w:trHeight w:val="485"/>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i/>
                <w:sz w:val="20"/>
                <w:szCs w:val="20"/>
              </w:rPr>
              <w:t>Jakiego zamówienia dotyczy niniejszy dokument?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Default="007B2324" w:rsidP="00326FA3">
            <w:r>
              <w:rPr>
                <w:rFonts w:ascii="Arial" w:hAnsi="Arial" w:cs="Arial"/>
                <w:b/>
                <w:i/>
                <w:sz w:val="20"/>
                <w:szCs w:val="20"/>
              </w:rPr>
              <w:t>Odpowiedź:</w:t>
            </w:r>
          </w:p>
        </w:tc>
      </w:tr>
      <w:tr w:rsidR="007B2324" w:rsidTr="00326FA3">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Tytuł lub krótki opis udzielanego zamówienia</w:t>
            </w:r>
            <w:r>
              <w:rPr>
                <w:rStyle w:val="Znakiprzypiswdolnych"/>
                <w:rFonts w:ascii="Arial" w:hAnsi="Arial" w:cs="Arial"/>
                <w:sz w:val="20"/>
                <w:szCs w:val="20"/>
              </w:rPr>
              <w:footnoteReference w:id="4"/>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Pr="0082205F" w:rsidRDefault="0082205F" w:rsidP="0082205F">
            <w:pPr>
              <w:spacing w:line="271" w:lineRule="auto"/>
              <w:rPr>
                <w:rFonts w:ascii="Arial" w:hAnsi="Arial" w:cs="Arial"/>
                <w:sz w:val="18"/>
                <w:lang w:val="cs-CZ"/>
              </w:rPr>
            </w:pPr>
            <w:r w:rsidRPr="0082205F">
              <w:rPr>
                <w:rFonts w:ascii="Arial" w:hAnsi="Arial" w:cs="Arial"/>
                <w:b/>
                <w:i/>
                <w:sz w:val="20"/>
                <w:szCs w:val="28"/>
              </w:rPr>
              <w:t xml:space="preserve">DOSTAWA </w:t>
            </w:r>
            <w:r w:rsidRPr="00B30948">
              <w:rPr>
                <w:rFonts w:ascii="Arial" w:hAnsi="Arial" w:cs="Arial"/>
                <w:b/>
                <w:i/>
                <w:sz w:val="20"/>
                <w:szCs w:val="20"/>
              </w:rPr>
              <w:t xml:space="preserve">NARZĘDZI </w:t>
            </w:r>
            <w:r w:rsidR="00B30948" w:rsidRPr="00B30948">
              <w:rPr>
                <w:rFonts w:ascii="Arial" w:hAnsi="Arial" w:cs="Arial"/>
                <w:b/>
                <w:i/>
                <w:sz w:val="20"/>
                <w:szCs w:val="20"/>
              </w:rPr>
              <w:t>DLA ZZLT I INFRASTRUKTURY</w:t>
            </w:r>
          </w:p>
        </w:tc>
      </w:tr>
      <w:tr w:rsidR="007B2324" w:rsidTr="00E61398">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Numer referencyjny nadany sprawie przez instytucję zamawiającą lub podmiot zamawiający (</w:t>
            </w:r>
            <w:r>
              <w:rPr>
                <w:rFonts w:ascii="Arial" w:hAnsi="Arial" w:cs="Arial"/>
                <w:i/>
                <w:sz w:val="20"/>
                <w:szCs w:val="20"/>
              </w:rPr>
              <w:t>jeżeli dotyczy</w:t>
            </w:r>
            <w:r>
              <w:rPr>
                <w:rFonts w:ascii="Arial" w:hAnsi="Arial" w:cs="Arial"/>
                <w:sz w:val="20"/>
                <w:szCs w:val="20"/>
              </w:rPr>
              <w:t>)</w:t>
            </w:r>
            <w:r>
              <w:rPr>
                <w:rStyle w:val="Znakiprzypiswdolnych"/>
                <w:rFonts w:ascii="Arial" w:hAnsi="Arial" w:cs="Arial"/>
                <w:sz w:val="20"/>
                <w:szCs w:val="20"/>
              </w:rPr>
              <w:footnoteReference w:id="5"/>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Pr="00807455" w:rsidRDefault="007B2324" w:rsidP="00326FA3">
            <w:pPr>
              <w:rPr>
                <w:b/>
                <w:sz w:val="22"/>
                <w:szCs w:val="22"/>
              </w:rPr>
            </w:pPr>
            <w:r w:rsidRPr="00B6339B">
              <w:rPr>
                <w:rFonts w:ascii="Arial" w:hAnsi="Arial" w:cs="Arial"/>
                <w:b/>
                <w:sz w:val="20"/>
                <w:szCs w:val="22"/>
              </w:rPr>
              <w:t xml:space="preserve">ZP </w:t>
            </w:r>
            <w:r w:rsidR="0082205F" w:rsidRPr="00B6339B">
              <w:rPr>
                <w:rFonts w:ascii="Arial" w:hAnsi="Arial" w:cs="Arial"/>
                <w:b/>
                <w:sz w:val="20"/>
                <w:szCs w:val="22"/>
              </w:rPr>
              <w:t>9</w:t>
            </w:r>
            <w:r w:rsidR="00EE2C82">
              <w:rPr>
                <w:rFonts w:ascii="Arial" w:hAnsi="Arial" w:cs="Arial"/>
                <w:b/>
                <w:sz w:val="20"/>
                <w:szCs w:val="22"/>
              </w:rPr>
              <w:t>M</w:t>
            </w:r>
            <w:r w:rsidR="005B54D0" w:rsidRPr="00B6339B">
              <w:rPr>
                <w:rFonts w:ascii="Arial" w:hAnsi="Arial" w:cs="Arial"/>
                <w:b/>
                <w:sz w:val="20"/>
                <w:szCs w:val="22"/>
              </w:rPr>
              <w:t>/</w:t>
            </w:r>
            <w:r w:rsidR="0082205F" w:rsidRPr="00B6339B">
              <w:rPr>
                <w:rFonts w:ascii="Arial" w:hAnsi="Arial" w:cs="Arial"/>
                <w:b/>
                <w:sz w:val="20"/>
                <w:szCs w:val="22"/>
              </w:rPr>
              <w:t>I</w:t>
            </w:r>
            <w:r w:rsidR="005B54D0" w:rsidRPr="00B6339B">
              <w:rPr>
                <w:rFonts w:ascii="Arial" w:hAnsi="Arial" w:cs="Arial"/>
                <w:b/>
                <w:sz w:val="20"/>
                <w:szCs w:val="22"/>
              </w:rPr>
              <w:t>I/25</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tabs>
          <w:tab w:val="left" w:pos="4644"/>
        </w:tabs>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rsidR="007B2324" w:rsidRDefault="007B2324" w:rsidP="007B2324">
      <w:pPr>
        <w:pStyle w:val="ChapterTitle"/>
      </w:pPr>
      <w:r>
        <w:rPr>
          <w:rFonts w:ascii="Arial" w:hAnsi="Arial" w:cs="Arial"/>
          <w:sz w:val="20"/>
          <w:szCs w:val="20"/>
        </w:rPr>
        <w:lastRenderedPageBreak/>
        <w:t>Część II: Informacje dotyczące wykonawcy</w:t>
      </w:r>
    </w:p>
    <w:p w:rsidR="007B2324" w:rsidRDefault="007B2324" w:rsidP="007B2324">
      <w:pPr>
        <w:pStyle w:val="SectionTitle"/>
      </w:pPr>
      <w:r>
        <w:t>A: Informacje na temat wykonawcy</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Identyfikacja: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umPar1"/>
              <w:numPr>
                <w:ilvl w:val="0"/>
                <w:numId w:val="0"/>
              </w:numPr>
              <w:ind w:left="850" w:hanging="850"/>
            </w:pPr>
            <w:r>
              <w:rPr>
                <w:rFonts w:ascii="Arial" w:hAnsi="Arial" w:cs="Arial"/>
                <w:sz w:val="20"/>
                <w:szCs w:val="20"/>
              </w:rPr>
              <w:t>Nazwa: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tc>
      </w:tr>
      <w:tr w:rsidR="007B2324" w:rsidTr="00326FA3">
        <w:trPr>
          <w:trHeight w:val="137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Numer VAT, jeżeli dotyczy:</w:t>
            </w:r>
          </w:p>
          <w:p w:rsidR="007B2324" w:rsidRDefault="007B2324" w:rsidP="00326FA3">
            <w:pPr>
              <w:pStyle w:val="Text1"/>
              <w:ind w:left="0"/>
            </w:pPr>
            <w:r>
              <w:rPr>
                <w:rFonts w:ascii="Arial" w:hAnsi="Arial" w:cs="Arial"/>
                <w:sz w:val="20"/>
                <w:szCs w:val="20"/>
              </w:rPr>
              <w:t>Jeżeli numer VAT nie ma zastosowania, proszę podać inny krajowy numer identyfikacyjny, jeżeli jest wymagany i ma zastosowanie.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p w:rsidR="007B2324" w:rsidRDefault="007B2324" w:rsidP="00326FA3">
            <w:pPr>
              <w:pStyle w:val="Text1"/>
              <w:ind w:left="0"/>
            </w:pPr>
            <w:r>
              <w:rPr>
                <w:rFonts w:ascii="Arial" w:hAnsi="Arial" w:cs="Arial"/>
                <w:sz w:val="20"/>
                <w:szCs w:val="20"/>
              </w:rP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Adres pocztowy: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tc>
      </w:tr>
      <w:tr w:rsidR="007B2324" w:rsidTr="00326FA3">
        <w:trPr>
          <w:trHeight w:val="200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Osoba lub osoby wyznaczone do kontaktów</w:t>
            </w:r>
            <w:r>
              <w:rPr>
                <w:rStyle w:val="Znakiprzypiswdolnych"/>
                <w:rFonts w:ascii="Arial" w:hAnsi="Arial" w:cs="Arial"/>
                <w:sz w:val="20"/>
                <w:szCs w:val="20"/>
              </w:rPr>
              <w:footnoteReference w:id="6"/>
            </w:r>
            <w:r>
              <w:rPr>
                <w:rFonts w:ascii="Arial" w:hAnsi="Arial" w:cs="Arial"/>
                <w:sz w:val="20"/>
                <w:szCs w:val="20"/>
              </w:rPr>
              <w:t>:</w:t>
            </w:r>
          </w:p>
          <w:p w:rsidR="007B2324" w:rsidRDefault="007B2324" w:rsidP="00326FA3">
            <w:pPr>
              <w:pStyle w:val="Text1"/>
              <w:ind w:left="0"/>
            </w:pPr>
            <w:r>
              <w:rPr>
                <w:rFonts w:ascii="Arial" w:hAnsi="Arial" w:cs="Arial"/>
                <w:sz w:val="20"/>
                <w:szCs w:val="20"/>
              </w:rPr>
              <w:t>Telefon:</w:t>
            </w:r>
          </w:p>
          <w:p w:rsidR="007B2324" w:rsidRDefault="007B2324" w:rsidP="00326FA3">
            <w:pPr>
              <w:pStyle w:val="Text1"/>
              <w:ind w:left="0"/>
            </w:pPr>
            <w:r>
              <w:rPr>
                <w:rFonts w:ascii="Arial" w:hAnsi="Arial" w:cs="Arial"/>
                <w:sz w:val="20"/>
                <w:szCs w:val="20"/>
              </w:rPr>
              <w:t>Adres e-mail:</w:t>
            </w:r>
          </w:p>
          <w:p w:rsidR="007B2324" w:rsidRDefault="007B2324" w:rsidP="00326FA3">
            <w:pPr>
              <w:pStyle w:val="Text1"/>
              <w:ind w:left="0"/>
            </w:pPr>
            <w:r>
              <w:rPr>
                <w:rFonts w:ascii="Arial" w:hAnsi="Arial" w:cs="Arial"/>
                <w:sz w:val="20"/>
                <w:szCs w:val="20"/>
              </w:rPr>
              <w:t>Adres internetowy (adres www) (</w:t>
            </w:r>
            <w:r>
              <w:rPr>
                <w:rFonts w:ascii="Arial" w:hAnsi="Arial" w:cs="Arial"/>
                <w:i/>
                <w:sz w:val="20"/>
                <w:szCs w:val="20"/>
              </w:rPr>
              <w:t>jeżeli dotyczy</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Informacje ogólne: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jest mikroprzedsiębiorstwem bądź małym lub średnim przedsiębiorstwem</w:t>
            </w:r>
            <w:r>
              <w:rPr>
                <w:rStyle w:val="Znakiprzypiswdolnych"/>
                <w:rFonts w:ascii="Arial" w:hAnsi="Arial" w:cs="Arial"/>
                <w:sz w:val="20"/>
                <w:szCs w:val="20"/>
              </w:rPr>
              <w:footnoteReference w:id="7"/>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u w:val="single"/>
              </w:rPr>
              <w:t>Jedynie w przypadku gdy zamówienie jest zastrzeżone</w:t>
            </w:r>
            <w:r>
              <w:rPr>
                <w:rStyle w:val="Znakiprzypiswdolnych"/>
                <w:rFonts w:ascii="Arial" w:hAnsi="Arial" w:cs="Arial"/>
                <w:b/>
                <w:sz w:val="20"/>
                <w:szCs w:val="20"/>
                <w:u w:val="single"/>
              </w:rPr>
              <w:footnoteReference w:id="8"/>
            </w:r>
            <w:r>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czy wykonawca jest zakładem pracy chronionej, „przedsiębiorstwem społecznym”</w:t>
            </w:r>
            <w:r>
              <w:rPr>
                <w:rStyle w:val="Znakiprzypiswdolnych"/>
                <w:rFonts w:ascii="Arial" w:hAnsi="Arial" w:cs="Arial"/>
                <w:sz w:val="20"/>
                <w:szCs w:val="20"/>
              </w:rPr>
              <w:footnoteReference w:id="9"/>
            </w:r>
            <w:r>
              <w:rPr>
                <w:rFonts w:ascii="Arial" w:hAnsi="Arial" w:cs="Arial"/>
                <w:sz w:val="20"/>
                <w:szCs w:val="20"/>
              </w:rPr>
              <w:t xml:space="preserve"> lub czy będzie realizował zamówienie w ramach programów zatrudnienia chronionego?</w:t>
            </w:r>
            <w:r>
              <w:rPr>
                <w:rFonts w:ascii="Arial" w:hAnsi="Arial" w:cs="Arial"/>
                <w:sz w:val="20"/>
                <w:szCs w:val="20"/>
              </w:rPr>
              <w:br/>
            </w:r>
            <w:r>
              <w:rPr>
                <w:rFonts w:ascii="Arial" w:hAnsi="Arial" w:cs="Arial"/>
                <w:b/>
                <w:sz w:val="20"/>
                <w:szCs w:val="20"/>
              </w:rPr>
              <w:t>Jeżeli tak,</w:t>
            </w:r>
            <w:r>
              <w:rPr>
                <w:rFonts w:ascii="Arial" w:hAnsi="Arial" w:cs="Arial"/>
                <w:sz w:val="20"/>
                <w:szCs w:val="20"/>
              </w:rPr>
              <w:br/>
              <w:t>jaki jest odpowiedni odsetek pracowników niepełnosprawnych lub defaworyzowanych?</w:t>
            </w:r>
            <w:r>
              <w:rPr>
                <w:rFonts w:ascii="Arial" w:hAnsi="Arial" w:cs="Arial"/>
                <w:sz w:val="20"/>
                <w:szCs w:val="20"/>
              </w:rPr>
              <w:br/>
              <w:t>Jeżeli jest to wymagane, proszę określić, do której kategorii lub których kategorii pracowników niepełnosprawnych lub defaworyzowanych należą dani pracownicy.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Jeżeli dotyczy, czy wykonawca jest wpisany do urzędowego wykazu zatwierdzonych wykonawców lub posiada równoważne </w:t>
            </w:r>
            <w:r>
              <w:rPr>
                <w:rFonts w:ascii="Arial" w:hAnsi="Arial" w:cs="Arial"/>
                <w:sz w:val="20"/>
                <w:szCs w:val="20"/>
              </w:rPr>
              <w:lastRenderedPageBreak/>
              <w:t>zaświadczenie (np. w ramach krajowego systemu (wstępnego) kwalifikowania)?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lastRenderedPageBreak/>
              <w:t>[] Tak [] Nie [] Nie dotyczy</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Jeżeli tak</w:t>
            </w:r>
            <w:r>
              <w:rPr>
                <w:rFonts w:ascii="Arial" w:hAnsi="Arial" w:cs="Arial"/>
                <w:sz w:val="20"/>
                <w:szCs w:val="20"/>
              </w:rPr>
              <w:t>:</w:t>
            </w:r>
          </w:p>
          <w:p w:rsidR="007B2324" w:rsidRDefault="007B2324" w:rsidP="00326FA3">
            <w:pPr>
              <w:pStyle w:val="Text1"/>
              <w:ind w:left="0"/>
            </w:pPr>
            <w:r>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7B2324" w:rsidRDefault="007B2324" w:rsidP="00326FA3">
            <w:pPr>
              <w:pStyle w:val="Text1"/>
              <w:ind w:left="0"/>
              <w:jc w:val="left"/>
            </w:pPr>
            <w:r>
              <w:rPr>
                <w:rFonts w:ascii="Arial" w:hAnsi="Arial" w:cs="Arial"/>
                <w:sz w:val="20"/>
                <w:szCs w:val="20"/>
              </w:rPr>
              <w:t>a) Proszę podać nazwę wykazu lub zaświadczenia i odpowiedni numer rejestracyjny lub numer zaświadczenia, jeżeli dotyczy:</w:t>
            </w:r>
            <w:r>
              <w:rPr>
                <w:rFonts w:ascii="Arial" w:hAnsi="Arial" w:cs="Arial"/>
                <w:sz w:val="20"/>
                <w:szCs w:val="20"/>
              </w:rPr>
              <w:br/>
              <w:t>b) Jeżeli poświadczenie wpisu do wykazu lub wydania zaświadczenia jest dostępne w formie elektronicznej, proszę podać:</w:t>
            </w:r>
            <w:r>
              <w:rPr>
                <w:rFonts w:ascii="Arial" w:hAnsi="Arial" w:cs="Arial"/>
                <w:sz w:val="20"/>
                <w:szCs w:val="20"/>
              </w:rPr>
              <w:br/>
            </w:r>
            <w:r>
              <w:rPr>
                <w:rFonts w:ascii="Arial" w:hAnsi="Arial" w:cs="Arial"/>
                <w:sz w:val="20"/>
                <w:szCs w:val="20"/>
              </w:rPr>
              <w:br/>
              <w:t>c) Proszę podać dane referencyjne stanowiące podstawę wpisu do wykazu lub wydania zaświadczenia oraz, w stosownych przypadkach, klasyfikację nadaną w urzędowym wykazie</w:t>
            </w:r>
            <w:r>
              <w:rPr>
                <w:rStyle w:val="Znakiprzypiswdolnych"/>
                <w:rFonts w:ascii="Arial" w:hAnsi="Arial" w:cs="Arial"/>
                <w:sz w:val="20"/>
                <w:szCs w:val="20"/>
              </w:rPr>
              <w:footnoteReference w:id="10"/>
            </w:r>
            <w:r>
              <w:rPr>
                <w:rFonts w:ascii="Arial" w:hAnsi="Arial" w:cs="Arial"/>
                <w:sz w:val="20"/>
                <w:szCs w:val="20"/>
              </w:rPr>
              <w:t>:</w:t>
            </w:r>
            <w:r>
              <w:rPr>
                <w:rFonts w:ascii="Arial" w:hAnsi="Arial" w:cs="Arial"/>
                <w:sz w:val="20"/>
                <w:szCs w:val="20"/>
              </w:rPr>
              <w:br/>
              <w:t>d) Czy wpis do wykazu lub wydane zaświadczenie obejmują wszystkie wymagane kryteria kwalifikacji?</w:t>
            </w:r>
            <w:r>
              <w:rPr>
                <w:rFonts w:ascii="Arial" w:hAnsi="Arial" w:cs="Arial"/>
                <w:sz w:val="20"/>
                <w:szCs w:val="20"/>
              </w:rPr>
              <w:br/>
            </w:r>
            <w:r>
              <w:rPr>
                <w:rFonts w:ascii="Arial" w:hAnsi="Arial" w:cs="Arial"/>
                <w:b/>
                <w:sz w:val="20"/>
                <w:szCs w:val="20"/>
              </w:rPr>
              <w:t>Jeżeli nie:</w:t>
            </w:r>
            <w:r>
              <w:rPr>
                <w:rFonts w:ascii="Arial" w:hAnsi="Arial" w:cs="Arial"/>
                <w:sz w:val="20"/>
                <w:szCs w:val="20"/>
              </w:rPr>
              <w:br/>
            </w:r>
            <w:r>
              <w:rPr>
                <w:rFonts w:ascii="Arial" w:hAnsi="Arial" w:cs="Arial"/>
                <w:b/>
                <w:sz w:val="20"/>
                <w:szCs w:val="20"/>
              </w:rPr>
              <w:t>Proszę dodatkowo uzupełnić brakujące informacje w części IV w sekcjach A, B, C lub D, w zależności od przypadku.</w:t>
            </w:r>
            <w:r>
              <w:rPr>
                <w:rFonts w:ascii="Arial" w:hAnsi="Arial" w:cs="Arial"/>
                <w:sz w:val="20"/>
                <w:szCs w:val="20"/>
              </w:rPr>
              <w:t xml:space="preserve"> </w:t>
            </w:r>
            <w:r>
              <w:rPr>
                <w:rFonts w:ascii="Arial" w:hAnsi="Arial" w:cs="Arial"/>
                <w:sz w:val="20"/>
                <w:szCs w:val="20"/>
              </w:rPr>
              <w:br/>
            </w:r>
            <w:r>
              <w:rPr>
                <w:rFonts w:ascii="Arial" w:hAnsi="Arial" w:cs="Arial"/>
                <w:b/>
                <w:sz w:val="20"/>
                <w:szCs w:val="20"/>
              </w:rPr>
              <w:t>WYŁĄCZNIE jeżeli jest to wymagane w stosownym ogłoszeniu lub dokumentach zamówienia:</w:t>
            </w:r>
            <w:r>
              <w:rPr>
                <w:rFonts w:ascii="Arial" w:hAnsi="Arial" w:cs="Arial"/>
                <w:b/>
                <w:i/>
                <w:sz w:val="20"/>
                <w:szCs w:val="20"/>
              </w:rPr>
              <w:br/>
            </w:r>
            <w:r>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Arial" w:hAnsi="Arial" w:cs="Arial"/>
                <w:sz w:val="20"/>
                <w:szCs w:val="20"/>
              </w:rPr>
              <w:br/>
              <w:t xml:space="preserve">Jeżeli odnośna dokumentacja jest dostępna w formie elektronicznej, proszę wskazać: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a) [……]</w:t>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b) (adres internetowy, wydający urząd lub organ, dokładne dane referencyjne dokumentacji):</w:t>
            </w:r>
            <w:r>
              <w:rPr>
                <w:rFonts w:ascii="Arial" w:hAnsi="Arial" w:cs="Arial"/>
                <w:sz w:val="20"/>
                <w:szCs w:val="20"/>
              </w:rPr>
              <w:br/>
              <w:t>[……][……][……][……]</w:t>
            </w:r>
            <w:r>
              <w:rPr>
                <w:rFonts w:ascii="Arial" w:hAnsi="Arial" w:cs="Arial"/>
                <w:sz w:val="20"/>
                <w:szCs w:val="20"/>
              </w:rPr>
              <w:br/>
              <w:t>c)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Rodzaj uczestnictwa: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bierze udział w postępowaniu o udzielenie zamówienia wspólnie z innymi wykonawcami</w:t>
            </w:r>
            <w:r>
              <w:rPr>
                <w:rStyle w:val="Znakiprzypiswdolnych"/>
                <w:rFonts w:ascii="Arial" w:hAnsi="Arial" w:cs="Arial"/>
                <w:sz w:val="20"/>
                <w:szCs w:val="20"/>
              </w:rPr>
              <w:footnoteReference w:id="11"/>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93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B2324" w:rsidRDefault="007B2324" w:rsidP="00326FA3">
            <w:pPr>
              <w:pStyle w:val="Text1"/>
              <w:ind w:left="0"/>
            </w:pPr>
            <w:r>
              <w:rPr>
                <w:rFonts w:ascii="Arial" w:hAnsi="Arial" w:cs="Arial"/>
                <w:sz w:val="20"/>
                <w:szCs w:val="20"/>
              </w:rPr>
              <w:t>Jeżeli tak, proszę dopilnować, aby pozostali uczestnicy przedstawili odrębne jednolite europejskie dokumenty zamówienia.</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Jeżeli tak</w:t>
            </w:r>
            <w:r>
              <w:rPr>
                <w:rFonts w:ascii="Arial" w:hAnsi="Arial" w:cs="Arial"/>
                <w:sz w:val="20"/>
                <w:szCs w:val="20"/>
              </w:rPr>
              <w:t>:</w:t>
            </w:r>
            <w:r>
              <w:rPr>
                <w:rFonts w:ascii="Arial" w:hAnsi="Arial" w:cs="Arial"/>
                <w:sz w:val="20"/>
                <w:szCs w:val="20"/>
              </w:rPr>
              <w:br/>
              <w:t>a) Proszę wskazać rolę wykonawcy w grupie (lider, odpowiedzialny za określone zadania itd.):</w:t>
            </w:r>
            <w:r>
              <w:rPr>
                <w:rFonts w:ascii="Arial" w:hAnsi="Arial" w:cs="Arial"/>
                <w:sz w:val="20"/>
                <w:szCs w:val="20"/>
              </w:rPr>
              <w:br/>
              <w:t xml:space="preserve">b) Proszę wskazać pozostałych wykonawców biorących wspólnie udział w postępowaniu o </w:t>
            </w:r>
            <w:r>
              <w:rPr>
                <w:rFonts w:ascii="Arial" w:hAnsi="Arial" w:cs="Arial"/>
                <w:sz w:val="20"/>
                <w:szCs w:val="20"/>
              </w:rPr>
              <w:lastRenderedPageBreak/>
              <w:t>udzielenie zamówienia:</w:t>
            </w:r>
            <w:r>
              <w:rPr>
                <w:rFonts w:ascii="Arial" w:hAnsi="Arial" w:cs="Arial"/>
                <w:sz w:val="20"/>
                <w:szCs w:val="20"/>
              </w:rPr>
              <w:br/>
              <w:t>c) W stosownych przypadkach nazwa grupy biorącej udział: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lastRenderedPageBreak/>
              <w:br/>
              <w:t>a):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t>c):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lastRenderedPageBreak/>
              <w:t>Części</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sz w:val="20"/>
                <w:szCs w:val="20"/>
              </w:rPr>
              <w:t>W stosownych przypadkach wskazanie części zamówienia, w odniesieniu do której (których) wykonawca zamierza złożyć ofertę.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w:t>
            </w:r>
          </w:p>
        </w:tc>
      </w:tr>
    </w:tbl>
    <w:p w:rsidR="007B2324" w:rsidRDefault="007B2324" w:rsidP="007B2324">
      <w:pPr>
        <w:pStyle w:val="SectionTitle"/>
      </w:pPr>
      <w:r>
        <w:rPr>
          <w:rFonts w:ascii="Arial" w:hAnsi="Arial" w:cs="Arial"/>
          <w:b w:val="0"/>
          <w:sz w:val="20"/>
          <w:szCs w:val="20"/>
        </w:rPr>
        <w:t>B: Informacje na temat przedstawicieli wykonawcy</w:t>
      </w:r>
    </w:p>
    <w:p w:rsidR="007B2324" w:rsidRDefault="007B2324" w:rsidP="007B2324">
      <w:pPr>
        <w:pBdr>
          <w:top w:val="single" w:sz="4" w:space="1" w:color="000000"/>
          <w:left w:val="single" w:sz="4" w:space="4" w:color="000000"/>
          <w:bottom w:val="single" w:sz="4" w:space="1" w:color="000000"/>
          <w:right w:val="single" w:sz="4" w:space="0" w:color="000000"/>
        </w:pBdr>
      </w:pPr>
      <w:r>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Osoby upoważnione do reprezentowania, o ile istnieją:</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Imię i nazwisko, </w:t>
            </w:r>
            <w:r>
              <w:rPr>
                <w:rFonts w:ascii="Arial" w:hAnsi="Arial" w:cs="Arial"/>
                <w:sz w:val="20"/>
                <w:szCs w:val="20"/>
              </w:rPr>
              <w:br/>
              <w:t xml:space="preserve">wraz z datą i miejscem urodzenia, jeżeli są wymagane: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Stanowisko/Działający(-a) jako: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pocztowy: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Telefon: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e-mail:</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W razie potrzeby proszę podać szczegółowe informacje dotyczące przedstawicielstwa (jego form, zakresu, celu itd.):</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C: Informacje na temat polegania na zdolności innych podmiotów</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Zależność od innych podmiotów: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Style w:val="Znakiprzypiswdolnych"/>
          <w:rFonts w:ascii="Arial" w:hAnsi="Arial" w:cs="Arial"/>
          <w:sz w:val="20"/>
          <w:szCs w:val="20"/>
        </w:rPr>
        <w:footnoteReference w:id="12"/>
      </w:r>
      <w:r>
        <w:rPr>
          <w:rFonts w:ascii="Arial" w:hAnsi="Arial" w:cs="Arial"/>
          <w:sz w:val="20"/>
          <w:szCs w:val="20"/>
        </w:rPr>
        <w:t>.</w:t>
      </w:r>
    </w:p>
    <w:p w:rsidR="007B2324" w:rsidRDefault="007B2324" w:rsidP="007B2324">
      <w:pPr>
        <w:pStyle w:val="ChapterTitle"/>
      </w:pPr>
      <w:r>
        <w:rPr>
          <w:rFonts w:ascii="Arial" w:hAnsi="Arial" w:cs="Arial"/>
          <w:b w:val="0"/>
          <w:smallCaps/>
          <w:sz w:val="20"/>
          <w:szCs w:val="20"/>
        </w:rPr>
        <w:t>D: Informacje dotyczące podwykonawców, na których zdolności wykonawca nie polega</w:t>
      </w:r>
    </w:p>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pPr>
      <w:r>
        <w:t>(Sekcja, którą należy wypełnić jedynie w przypadku gdy instytucja zamawiająca lub podmiot zamawiający wprost tego zażąda.)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Podwykonawstwo: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Czy wykonawca zamierza zlecić osobom trzecim podwykonawstwo jakiejkolwiek części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t xml:space="preserve">Jeżeli </w:t>
            </w:r>
            <w:r>
              <w:rPr>
                <w:rFonts w:ascii="Arial" w:hAnsi="Arial" w:cs="Arial"/>
                <w:b/>
                <w:sz w:val="20"/>
                <w:szCs w:val="20"/>
              </w:rPr>
              <w:t>tak i o ile jest to wiadome</w:t>
            </w:r>
            <w:r>
              <w:rPr>
                <w:rFonts w:ascii="Arial" w:hAnsi="Arial" w:cs="Arial"/>
                <w:sz w:val="20"/>
                <w:szCs w:val="20"/>
              </w:rPr>
              <w:t xml:space="preserve">, proszę podać wykaz proponowanych podwykonawców: </w:t>
            </w:r>
          </w:p>
          <w:p w:rsidR="007B2324" w:rsidRDefault="007B2324" w:rsidP="00326FA3">
            <w:r>
              <w:rPr>
                <w:rFonts w:ascii="Arial" w:hAnsi="Arial" w:cs="Arial"/>
                <w:sz w:val="20"/>
                <w:szCs w:val="20"/>
              </w:rPr>
              <w:lastRenderedPageBreak/>
              <w:t>[…]</w:t>
            </w:r>
          </w:p>
        </w:tc>
      </w:tr>
    </w:tbl>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pPr>
      <w:r>
        <w:rPr>
          <w:rFonts w:ascii="Arial" w:hAnsi="Arial" w:cs="Arial"/>
          <w:sz w:val="20"/>
          <w:szCs w:val="20"/>
        </w:rPr>
        <w:lastRenderedPageBreak/>
        <w:t xml:space="preserve">Jeżeli instytucja zamawiająca lub podmiot zamawiający wyraźnie żąda przedstawienia tych informacji </w:t>
      </w:r>
      <w:r>
        <w:rPr>
          <w:rFonts w:ascii="Arial" w:hAnsi="Arial" w:cs="Arial"/>
          <w:b w:val="0"/>
          <w:sz w:val="20"/>
          <w:szCs w:val="20"/>
        </w:rPr>
        <w:t xml:space="preserve">oprócz informacji </w:t>
      </w:r>
      <w:r>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7B2324" w:rsidRDefault="007B2324" w:rsidP="007B2324">
      <w:pPr>
        <w:pageBreakBefore/>
        <w:spacing w:after="160" w:line="252" w:lineRule="auto"/>
        <w:rPr>
          <w:rFonts w:ascii="Arial" w:hAnsi="Arial" w:cs="Arial"/>
          <w:b/>
          <w:sz w:val="20"/>
          <w:szCs w:val="20"/>
        </w:rPr>
      </w:pPr>
    </w:p>
    <w:p w:rsidR="007B2324" w:rsidRDefault="007B2324" w:rsidP="007B2324">
      <w:pPr>
        <w:pStyle w:val="ChapterTitle"/>
      </w:pPr>
      <w:r>
        <w:rPr>
          <w:rFonts w:ascii="Arial" w:hAnsi="Arial" w:cs="Arial"/>
          <w:sz w:val="20"/>
          <w:szCs w:val="20"/>
        </w:rPr>
        <w:t>Część III: Podstawy wykluczenia</w:t>
      </w:r>
    </w:p>
    <w:p w:rsidR="007B2324" w:rsidRDefault="007B2324" w:rsidP="007B2324">
      <w:pPr>
        <w:pStyle w:val="SectionTitle"/>
      </w:pPr>
      <w:r>
        <w:rPr>
          <w:rFonts w:ascii="Arial" w:hAnsi="Arial" w:cs="Arial"/>
          <w:b w:val="0"/>
          <w:sz w:val="20"/>
          <w:szCs w:val="20"/>
        </w:rPr>
        <w:t>A: Podstawy związane z wyrokami skazującymi za przestępstwo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sz w:val="20"/>
          <w:szCs w:val="20"/>
        </w:rPr>
        <w:t>W art. 57 ust. 1 dyrektywy 2014/24/UE określono następujące powody wykluczenia:</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sz w:val="20"/>
          <w:szCs w:val="20"/>
        </w:rPr>
        <w:t xml:space="preserve">udział w </w:t>
      </w:r>
      <w:r>
        <w:rPr>
          <w:rFonts w:ascii="Arial" w:hAnsi="Arial" w:cs="Arial"/>
          <w:b/>
          <w:sz w:val="20"/>
          <w:szCs w:val="20"/>
        </w:rPr>
        <w:t>organizacji przestępczej</w:t>
      </w:r>
      <w:r>
        <w:rPr>
          <w:rStyle w:val="Znakiprzypiswdolnych"/>
          <w:rFonts w:ascii="Arial" w:hAnsi="Arial" w:cs="Arial"/>
          <w:b/>
          <w:sz w:val="20"/>
          <w:szCs w:val="20"/>
        </w:rPr>
        <w:footnoteReference w:id="13"/>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korupcja</w:t>
      </w:r>
      <w:r>
        <w:rPr>
          <w:rStyle w:val="Znakiprzypiswdolnych"/>
          <w:rFonts w:ascii="Arial" w:hAnsi="Arial" w:cs="Arial"/>
          <w:b/>
          <w:sz w:val="20"/>
          <w:szCs w:val="20"/>
        </w:rPr>
        <w:footnoteReference w:id="14"/>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bookmarkStart w:id="11" w:name="_DV_M1264"/>
      <w:bookmarkEnd w:id="11"/>
      <w:r>
        <w:rPr>
          <w:rFonts w:ascii="Arial" w:hAnsi="Arial" w:cs="Arial"/>
          <w:b/>
          <w:sz w:val="20"/>
          <w:szCs w:val="20"/>
        </w:rPr>
        <w:t>nadużycie finansowe</w:t>
      </w:r>
      <w:r>
        <w:rPr>
          <w:rStyle w:val="Znakiprzypiswdolnych"/>
          <w:rFonts w:ascii="Arial" w:hAnsi="Arial" w:cs="Arial"/>
          <w:b/>
          <w:sz w:val="20"/>
          <w:szCs w:val="20"/>
        </w:rPr>
        <w:footnoteReference w:id="15"/>
      </w:r>
      <w:r>
        <w:rPr>
          <w:rFonts w:ascii="Arial" w:hAnsi="Arial" w:cs="Arial"/>
          <w:sz w:val="20"/>
          <w:szCs w:val="20"/>
        </w:rPr>
        <w:t>;</w:t>
      </w:r>
      <w:bookmarkStart w:id="12" w:name="_DV_M1266"/>
      <w:bookmarkEnd w:id="12"/>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przestępstwa terrorystyczne lub przestępstwa związane z działalnością terrorystyczną</w:t>
      </w:r>
      <w:bookmarkStart w:id="13" w:name="_DV_M1268"/>
      <w:bookmarkEnd w:id="13"/>
      <w:r>
        <w:rPr>
          <w:rStyle w:val="Znakiprzypiswdolnych"/>
          <w:rFonts w:ascii="Arial" w:hAnsi="Arial" w:cs="Arial"/>
          <w:b/>
          <w:sz w:val="20"/>
          <w:szCs w:val="20"/>
        </w:rPr>
        <w:footnoteReference w:id="16"/>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pranie pieniędzy lub finansowanie terroryzmu</w:t>
      </w:r>
      <w:r>
        <w:rPr>
          <w:rStyle w:val="Znakiprzypiswdolnych"/>
          <w:rFonts w:ascii="Arial" w:hAnsi="Arial" w:cs="Arial"/>
          <w:b/>
          <w:sz w:val="20"/>
          <w:szCs w:val="20"/>
        </w:rPr>
        <w:footnoteReference w:id="17"/>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praca dzieci</w:t>
      </w:r>
      <w:r>
        <w:rPr>
          <w:rFonts w:ascii="Arial" w:hAnsi="Arial" w:cs="Arial"/>
          <w:sz w:val="20"/>
          <w:szCs w:val="20"/>
        </w:rPr>
        <w:t xml:space="preserve"> i inne formy </w:t>
      </w:r>
      <w:r>
        <w:rPr>
          <w:rFonts w:ascii="Arial" w:hAnsi="Arial" w:cs="Arial"/>
          <w:b/>
          <w:sz w:val="20"/>
          <w:szCs w:val="20"/>
        </w:rPr>
        <w:t>handlu ludźmi</w:t>
      </w:r>
      <w:r>
        <w:rPr>
          <w:rStyle w:val="Znakiprzypiswdolnych"/>
          <w:rFonts w:ascii="Arial" w:hAnsi="Arial" w:cs="Arial"/>
          <w:b/>
          <w:sz w:val="20"/>
          <w:szCs w:val="20"/>
        </w:rPr>
        <w:footnoteReference w:id="18"/>
      </w:r>
      <w:r>
        <w:rPr>
          <w:rFonts w:ascii="Arial" w:hAnsi="Arial" w:cs="Arial"/>
          <w:sz w:val="20"/>
          <w:szCs w:val="20"/>
        </w:rPr>
        <w:t>.</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 stosunku do </w:t>
            </w:r>
            <w:r>
              <w:rPr>
                <w:rFonts w:ascii="Arial" w:hAnsi="Arial" w:cs="Arial"/>
                <w:b/>
                <w:sz w:val="20"/>
                <w:szCs w:val="20"/>
              </w:rPr>
              <w:t>samego wykonawcy</w:t>
            </w:r>
            <w:r>
              <w:rPr>
                <w:rFonts w:ascii="Arial" w:hAnsi="Arial" w:cs="Arial"/>
                <w:sz w:val="20"/>
                <w:szCs w:val="20"/>
              </w:rPr>
              <w:t xml:space="preserve"> bądź </w:t>
            </w:r>
            <w:r>
              <w:rPr>
                <w:rFonts w:ascii="Arial" w:hAnsi="Arial" w:cs="Arial"/>
                <w:b/>
                <w:sz w:val="20"/>
                <w:szCs w:val="20"/>
              </w:rPr>
              <w:t>jakiejkolwiek</w:t>
            </w:r>
            <w:r>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Pr>
                <w:rFonts w:ascii="Arial" w:hAnsi="Arial" w:cs="Arial"/>
                <w:b/>
                <w:sz w:val="20"/>
                <w:szCs w:val="20"/>
              </w:rPr>
              <w:t>wydany został prawomocny wyrok</w:t>
            </w:r>
            <w:r>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p w:rsidR="007B2324" w:rsidRDefault="007B2324" w:rsidP="00326FA3">
            <w:pPr>
              <w:rPr>
                <w:rFonts w:ascii="Arial" w:hAnsi="Arial" w:cs="Arial"/>
                <w:b/>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19"/>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podać</w:t>
            </w:r>
            <w:r>
              <w:rPr>
                <w:rStyle w:val="Znakiprzypiswdolnych"/>
                <w:rFonts w:ascii="Arial" w:hAnsi="Arial" w:cs="Arial"/>
                <w:sz w:val="20"/>
                <w:szCs w:val="20"/>
              </w:rPr>
              <w:footnoteReference w:id="20"/>
            </w:r>
            <w:r>
              <w:rPr>
                <w:rFonts w:ascii="Arial" w:hAnsi="Arial" w:cs="Arial"/>
                <w:sz w:val="20"/>
                <w:szCs w:val="20"/>
              </w:rPr>
              <w:t>:</w:t>
            </w:r>
            <w:r>
              <w:rPr>
                <w:rFonts w:ascii="Arial" w:hAnsi="Arial" w:cs="Arial"/>
                <w:sz w:val="20"/>
                <w:szCs w:val="20"/>
              </w:rPr>
              <w:br/>
              <w:t>a) datę wyroku, określić, których spośród punktów 1–6 on dotyczy, oraz podać powód(-ody) skazania;</w:t>
            </w:r>
            <w:r>
              <w:rPr>
                <w:rFonts w:ascii="Arial" w:hAnsi="Arial" w:cs="Arial"/>
                <w:sz w:val="20"/>
                <w:szCs w:val="20"/>
              </w:rPr>
              <w:br/>
              <w:t>b) wskazać, kto został skazany [ ];</w:t>
            </w:r>
            <w:r>
              <w:rPr>
                <w:rFonts w:ascii="Arial" w:hAnsi="Arial" w:cs="Arial"/>
                <w:sz w:val="20"/>
                <w:szCs w:val="20"/>
              </w:rPr>
              <w:br/>
            </w:r>
            <w:r>
              <w:rPr>
                <w:rFonts w:ascii="Arial" w:hAnsi="Arial" w:cs="Arial"/>
                <w:b/>
                <w:sz w:val="20"/>
                <w:szCs w:val="20"/>
              </w:rPr>
              <w:t>c) w zakresie, w jakim zostało to bezpośrednio ustalone w wyroku:</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a) data: [   ], punkt(-y): [   ], powód(-ody): [   ]</w:t>
            </w:r>
            <w:r>
              <w:rPr>
                <w:rFonts w:ascii="Arial" w:hAnsi="Arial" w:cs="Arial"/>
                <w:i/>
                <w:sz w:val="20"/>
                <w:szCs w:val="20"/>
                <w:vertAlign w:val="superscript"/>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t>c) długość okresu wykluczenia [……] oraz punkt(-y), którego(-ych) to dotyczy.</w:t>
            </w:r>
          </w:p>
          <w:p w:rsidR="007B2324" w:rsidRDefault="007B2324" w:rsidP="00326FA3">
            <w:pPr>
              <w:rPr>
                <w:rFonts w:ascii="Arial" w:hAnsi="Arial" w:cs="Arial"/>
                <w:sz w:val="20"/>
                <w:szCs w:val="20"/>
              </w:rPr>
            </w:pPr>
            <w:r>
              <w:rPr>
                <w:rFonts w:ascii="Arial" w:hAnsi="Arial" w:cs="Arial"/>
                <w:sz w:val="20"/>
                <w:szCs w:val="20"/>
              </w:rPr>
              <w:lastRenderedPageBreak/>
              <w:t>Jeżeli odnośna dokumentacja jest dostępna w formie elektronicznej, proszę wskazać: (adres internetowy, wydający urząd lub organ, dokładne dane referencyjne dokumentacji): [……][……][……][……]</w:t>
            </w:r>
            <w:r>
              <w:rPr>
                <w:rStyle w:val="Znakiprzypiswdolnych"/>
                <w:rFonts w:ascii="Arial" w:hAnsi="Arial" w:cs="Arial"/>
                <w:sz w:val="20"/>
                <w:szCs w:val="20"/>
              </w:rPr>
              <w:footnoteReference w:id="2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W przypadku skazania, czy wykonawca przedsięwziął środki w celu wykazania swojej rzetelności pomimo istnienia odpowiedniej podstawy wykluczenia</w:t>
            </w:r>
            <w:r>
              <w:rPr>
                <w:rStyle w:val="Znakiprzypiswdolnych"/>
                <w:rFonts w:ascii="Arial" w:hAnsi="Arial" w:cs="Arial"/>
                <w:sz w:val="20"/>
                <w:szCs w:val="20"/>
              </w:rPr>
              <w:footnoteReference w:id="22"/>
            </w:r>
            <w:r>
              <w:rPr>
                <w:rFonts w:ascii="Arial" w:hAnsi="Arial" w:cs="Arial"/>
                <w:sz w:val="20"/>
                <w:szCs w:val="20"/>
              </w:rPr>
              <w:t xml:space="preserve"> („</w:t>
            </w:r>
            <w:r>
              <w:rPr>
                <w:rStyle w:val="NormalBoldChar"/>
                <w:rFonts w:ascii="Arial" w:eastAsia="Calibri" w:hAnsi="Arial" w:cs="Arial"/>
                <w:b w:val="0"/>
                <w:sz w:val="20"/>
                <w:szCs w:val="20"/>
              </w:rPr>
              <w:t>samooczyszczenie”)</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xml:space="preserve">[] Tak [] Nie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opisać przedsięwzięte środki</w:t>
            </w:r>
            <w:r>
              <w:rPr>
                <w:rStyle w:val="Znakiprzypiswdolnych"/>
                <w:rFonts w:ascii="Arial" w:hAnsi="Arial" w:cs="Arial"/>
                <w:sz w:val="20"/>
                <w:szCs w:val="20"/>
              </w:rPr>
              <w:footnoteReference w:id="23"/>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 xml:space="preserve">B: Podstawy związane z płatnością podatków lub składek na ubezpieczenie społeczne </w:t>
      </w:r>
    </w:p>
    <w:tbl>
      <w:tblPr>
        <w:tblW w:w="0" w:type="auto"/>
        <w:tblInd w:w="-45" w:type="dxa"/>
        <w:tblLayout w:type="fixed"/>
        <w:tblLook w:val="0000" w:firstRow="0" w:lastRow="0" w:firstColumn="0" w:lastColumn="0" w:noHBand="0" w:noVBand="0"/>
      </w:tblPr>
      <w:tblGrid>
        <w:gridCol w:w="4644"/>
        <w:gridCol w:w="2322"/>
        <w:gridCol w:w="2413"/>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Płatność podatków lub składek na ubezpieczenie społeczne:</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wywiązał się ze wszystkich </w:t>
            </w:r>
            <w:r>
              <w:rPr>
                <w:rFonts w:ascii="Arial" w:hAnsi="Arial" w:cs="Arial"/>
                <w:b/>
                <w:sz w:val="20"/>
                <w:szCs w:val="20"/>
              </w:rPr>
              <w:t>obowiązków dotyczących płatności podatków lub składek na ubezpieczenie społeczne</w:t>
            </w:r>
            <w:r>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70"/>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t>Jeżeli nie</w:t>
            </w:r>
            <w:r>
              <w:rPr>
                <w:rFonts w:ascii="Arial" w:hAnsi="Arial" w:cs="Arial"/>
                <w:sz w:val="20"/>
                <w:szCs w:val="20"/>
              </w:rPr>
              <w:t>, proszę wskazać:</w:t>
            </w:r>
            <w:r>
              <w:rPr>
                <w:rFonts w:ascii="Arial" w:hAnsi="Arial" w:cs="Arial"/>
                <w:sz w:val="20"/>
                <w:szCs w:val="20"/>
              </w:rPr>
              <w:br/>
              <w:t>a) państwo lub państwo członkowskie, którego to dotyczy;</w:t>
            </w:r>
            <w:r>
              <w:rPr>
                <w:rFonts w:ascii="Arial" w:hAnsi="Arial" w:cs="Arial"/>
                <w:sz w:val="20"/>
                <w:szCs w:val="20"/>
              </w:rPr>
              <w:br/>
              <w:t>b) jakiej kwoty to dotyczy?</w:t>
            </w:r>
            <w:r>
              <w:rPr>
                <w:rFonts w:ascii="Arial" w:hAnsi="Arial" w:cs="Arial"/>
                <w:sz w:val="20"/>
                <w:szCs w:val="20"/>
              </w:rPr>
              <w:br/>
              <w:t>c) w jaki sposób zostało ustalone to naruszenie obowiązków:</w:t>
            </w:r>
            <w:r>
              <w:rPr>
                <w:rFonts w:ascii="Arial" w:hAnsi="Arial" w:cs="Arial"/>
                <w:sz w:val="20"/>
                <w:szCs w:val="20"/>
              </w:rPr>
              <w:br/>
              <w:t xml:space="preserve">1) w trybie </w:t>
            </w:r>
            <w:r>
              <w:rPr>
                <w:rFonts w:ascii="Arial" w:hAnsi="Arial" w:cs="Arial"/>
                <w:b/>
                <w:sz w:val="20"/>
                <w:szCs w:val="20"/>
              </w:rPr>
              <w:t>decyzji</w:t>
            </w:r>
            <w:r>
              <w:rPr>
                <w:rFonts w:ascii="Arial" w:hAnsi="Arial" w:cs="Arial"/>
                <w:sz w:val="20"/>
                <w:szCs w:val="20"/>
              </w:rPr>
              <w:t xml:space="preserve"> sądowej lub administracyjnej:</w:t>
            </w:r>
          </w:p>
          <w:p w:rsidR="007B2324" w:rsidRDefault="007B2324" w:rsidP="00326FA3">
            <w:pPr>
              <w:pStyle w:val="Tiret1"/>
            </w:pPr>
            <w:r>
              <w:rPr>
                <w:rFonts w:ascii="Arial" w:hAnsi="Arial" w:cs="Arial"/>
                <w:sz w:val="20"/>
                <w:szCs w:val="20"/>
              </w:rPr>
              <w:t>Czy ta decyzja jest ostateczna i wiążąca?</w:t>
            </w:r>
          </w:p>
          <w:p w:rsidR="007B2324" w:rsidRDefault="007B2324" w:rsidP="00326FA3">
            <w:pPr>
              <w:pStyle w:val="Tiret1"/>
            </w:pPr>
            <w:r>
              <w:rPr>
                <w:rFonts w:ascii="Arial" w:hAnsi="Arial" w:cs="Arial"/>
                <w:sz w:val="20"/>
                <w:szCs w:val="20"/>
              </w:rPr>
              <w:t>Proszę podać datę wyroku lub decyzji.</w:t>
            </w:r>
          </w:p>
          <w:p w:rsidR="007B2324" w:rsidRDefault="007B2324" w:rsidP="00326FA3">
            <w:pPr>
              <w:pStyle w:val="Tiret1"/>
            </w:pPr>
            <w:r>
              <w:rPr>
                <w:rFonts w:ascii="Arial" w:hAnsi="Arial" w:cs="Arial"/>
                <w:sz w:val="20"/>
                <w:szCs w:val="20"/>
              </w:rPr>
              <w:t xml:space="preserve">W przypadku wyroku, </w:t>
            </w:r>
            <w:r>
              <w:rPr>
                <w:rFonts w:ascii="Arial" w:hAnsi="Arial" w:cs="Arial"/>
                <w:b/>
                <w:sz w:val="20"/>
                <w:szCs w:val="20"/>
              </w:rPr>
              <w:t>o ile została w nim bezpośrednio określona</w:t>
            </w:r>
            <w:r>
              <w:rPr>
                <w:rFonts w:ascii="Arial" w:hAnsi="Arial" w:cs="Arial"/>
                <w:sz w:val="20"/>
                <w:szCs w:val="20"/>
              </w:rPr>
              <w:t>, długość okresu wykluczenia:</w:t>
            </w:r>
          </w:p>
          <w:p w:rsidR="007B2324" w:rsidRDefault="007B2324" w:rsidP="00326FA3">
            <w:r>
              <w:rPr>
                <w:rFonts w:ascii="Arial" w:hAnsi="Arial" w:cs="Arial"/>
                <w:sz w:val="20"/>
                <w:szCs w:val="20"/>
              </w:rPr>
              <w:t xml:space="preserve">2) w </w:t>
            </w:r>
            <w:r>
              <w:rPr>
                <w:rFonts w:ascii="Arial" w:hAnsi="Arial" w:cs="Arial"/>
                <w:b/>
                <w:sz w:val="20"/>
                <w:szCs w:val="20"/>
              </w:rPr>
              <w:t>inny sposób</w:t>
            </w:r>
            <w:r>
              <w:rPr>
                <w:rFonts w:ascii="Arial" w:hAnsi="Arial" w:cs="Arial"/>
                <w:sz w:val="20"/>
                <w:szCs w:val="20"/>
              </w:rPr>
              <w:t>? Proszę sprecyzować, w jaki:</w:t>
            </w:r>
          </w:p>
          <w:p w:rsidR="007B2324" w:rsidRDefault="007B2324" w:rsidP="00326FA3">
            <w:r>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pPr>
              <w:pStyle w:val="Tiret1"/>
              <w:numPr>
                <w:ilvl w:val="0"/>
                <w:numId w:val="0"/>
              </w:numPr>
              <w:jc w:val="left"/>
            </w:pPr>
            <w:r>
              <w:rPr>
                <w:rFonts w:ascii="Arial" w:hAnsi="Arial" w:cs="Arial"/>
                <w:b/>
                <w:sz w:val="20"/>
                <w:szCs w:val="20"/>
              </w:rPr>
              <w:t>Podatki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Składki na ubezpieczenia społeczne</w:t>
            </w:r>
          </w:p>
        </w:tc>
      </w:tr>
      <w:tr w:rsidR="007B2324" w:rsidTr="00326FA3">
        <w:trPr>
          <w:cantSplit/>
          <w:trHeight w:val="1977"/>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b/>
                <w:sz w:val="20"/>
                <w:szCs w:val="20"/>
              </w:rPr>
            </w:pP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Jeżeli odnośna dokumentacja dotycząca płatności podatków lub składek na ubezpieczenie </w:t>
            </w:r>
            <w:r>
              <w:rPr>
                <w:rFonts w:ascii="Arial" w:hAnsi="Arial" w:cs="Arial"/>
                <w:sz w:val="20"/>
                <w:szCs w:val="20"/>
              </w:rPr>
              <w:lastRenderedPageBreak/>
              <w:t>społeczne jest dostępna w formie elektronicznej, proszę wskazać:</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(adres internetowy, wydający urząd lub organ, dokładne dane referencyjne dokumentacji):</w:t>
            </w:r>
            <w:r>
              <w:rPr>
                <w:rStyle w:val="Znakiprzypiswdolnych"/>
                <w:rFonts w:ascii="Arial" w:hAnsi="Arial" w:cs="Arial"/>
                <w:sz w:val="20"/>
                <w:szCs w:val="20"/>
              </w:rPr>
              <w:t xml:space="preserve"> </w:t>
            </w:r>
            <w:r>
              <w:rPr>
                <w:rStyle w:val="Znakiprzypiswdolnych"/>
                <w:rFonts w:ascii="Arial" w:hAnsi="Arial" w:cs="Arial"/>
                <w:sz w:val="20"/>
                <w:szCs w:val="20"/>
              </w:rPr>
              <w:footnoteReference w:id="24"/>
            </w:r>
            <w:r>
              <w:rPr>
                <w:rStyle w:val="Znakiprzypiswdolnych"/>
                <w:rFonts w:ascii="Arial" w:hAnsi="Arial" w:cs="Arial"/>
                <w:sz w:val="20"/>
                <w:szCs w:val="20"/>
              </w:rPr>
              <w:br/>
            </w:r>
            <w:r>
              <w:rPr>
                <w:rFonts w:ascii="Arial" w:hAnsi="Arial" w:cs="Arial"/>
                <w:sz w:val="20"/>
                <w:szCs w:val="20"/>
              </w:rPr>
              <w:t>[……][……][……]</w:t>
            </w:r>
          </w:p>
        </w:tc>
      </w:tr>
    </w:tbl>
    <w:p w:rsidR="007B2324" w:rsidRDefault="007B2324" w:rsidP="007B2324">
      <w:pPr>
        <w:pStyle w:val="SectionTitle"/>
      </w:pPr>
      <w:r>
        <w:rPr>
          <w:rFonts w:ascii="Arial" w:hAnsi="Arial" w:cs="Arial"/>
          <w:b w:val="0"/>
          <w:sz w:val="20"/>
          <w:szCs w:val="20"/>
        </w:rPr>
        <w:t>C: Podstawy związane z niewypłacalnością, konfliktem interesów lub wykroczeniami zawodowymi</w:t>
      </w:r>
      <w:r>
        <w:rPr>
          <w:rStyle w:val="Znakiprzypiswdolnych"/>
          <w:rFonts w:ascii="Arial" w:hAnsi="Arial" w:cs="Arial"/>
          <w:sz w:val="20"/>
          <w:szCs w:val="20"/>
        </w:rPr>
        <w:footnoteReference w:id="25"/>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Informacje dotyczące ewentualnej niewypłacalności, konfliktu interesów lub wykroczeń zawodowych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rPr>
          <w:cantSplit/>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t>
            </w:r>
            <w:r>
              <w:rPr>
                <w:rFonts w:ascii="Arial" w:hAnsi="Arial" w:cs="Arial"/>
                <w:b/>
                <w:sz w:val="20"/>
                <w:szCs w:val="20"/>
              </w:rPr>
              <w:t>wedle własnej wiedzy</w:t>
            </w:r>
            <w:r>
              <w:rPr>
                <w:rFonts w:ascii="Arial" w:hAnsi="Arial" w:cs="Arial"/>
                <w:sz w:val="20"/>
                <w:szCs w:val="20"/>
              </w:rPr>
              <w:t xml:space="preserve">, naruszył </w:t>
            </w:r>
            <w:r>
              <w:rPr>
                <w:rFonts w:ascii="Arial" w:hAnsi="Arial" w:cs="Arial"/>
                <w:b/>
                <w:sz w:val="20"/>
                <w:szCs w:val="20"/>
              </w:rPr>
              <w:t>swoje obowiązki</w:t>
            </w:r>
            <w:r>
              <w:rPr>
                <w:rFonts w:ascii="Arial" w:hAnsi="Arial" w:cs="Arial"/>
                <w:sz w:val="20"/>
                <w:szCs w:val="20"/>
              </w:rPr>
              <w:t xml:space="preserve"> w dziedzinie </w:t>
            </w:r>
            <w:r>
              <w:rPr>
                <w:rFonts w:ascii="Arial" w:hAnsi="Arial" w:cs="Arial"/>
                <w:b/>
                <w:sz w:val="20"/>
                <w:szCs w:val="20"/>
              </w:rPr>
              <w:t>prawa środowiska, prawa socjalnego i prawa pracy</w:t>
            </w:r>
            <w:r>
              <w:rPr>
                <w:rStyle w:val="Znakiprzypiswdolnych"/>
                <w:rFonts w:ascii="Arial" w:hAnsi="Arial" w:cs="Arial"/>
                <w:b/>
                <w:sz w:val="20"/>
                <w:szCs w:val="20"/>
              </w:rPr>
              <w:footnoteReference w:id="26"/>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05"/>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wykazania swojej rzetelności pomimo istnienia odpowiedniej podstawy wykluczenia („samooczyszczenie”)?</w:t>
            </w:r>
            <w:r>
              <w:rPr>
                <w:rFonts w:ascii="Arial" w:hAnsi="Arial" w:cs="Arial"/>
                <w:sz w:val="20"/>
                <w:szCs w:val="20"/>
              </w:rPr>
              <w:br/>
              <w:t>[]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znajduje się w jednej z następujących sytuacji:</w:t>
            </w:r>
            <w:r>
              <w:rPr>
                <w:rFonts w:ascii="Arial" w:hAnsi="Arial" w:cs="Arial"/>
                <w:sz w:val="20"/>
                <w:szCs w:val="20"/>
              </w:rPr>
              <w:br/>
              <w:t xml:space="preserve">a) </w:t>
            </w:r>
            <w:r>
              <w:rPr>
                <w:rFonts w:ascii="Arial" w:hAnsi="Arial" w:cs="Arial"/>
                <w:b/>
                <w:sz w:val="20"/>
                <w:szCs w:val="20"/>
              </w:rPr>
              <w:t>zbankrutował</w:t>
            </w:r>
            <w:r>
              <w:rPr>
                <w:rFonts w:ascii="Arial" w:hAnsi="Arial" w:cs="Arial"/>
                <w:sz w:val="20"/>
                <w:szCs w:val="20"/>
              </w:rPr>
              <w:t>; lub</w:t>
            </w:r>
            <w:r>
              <w:rPr>
                <w:rFonts w:ascii="Arial" w:hAnsi="Arial" w:cs="Arial"/>
                <w:sz w:val="20"/>
                <w:szCs w:val="20"/>
              </w:rPr>
              <w:br/>
              <w:t xml:space="preserve">b) </w:t>
            </w:r>
            <w:r>
              <w:rPr>
                <w:rFonts w:ascii="Arial" w:hAnsi="Arial" w:cs="Arial"/>
                <w:b/>
                <w:sz w:val="20"/>
                <w:szCs w:val="20"/>
              </w:rPr>
              <w:t>prowadzone jest wobec niego postępowanie upadłościowe</w:t>
            </w:r>
            <w:r>
              <w:rPr>
                <w:rFonts w:ascii="Arial" w:hAnsi="Arial" w:cs="Arial"/>
                <w:sz w:val="20"/>
                <w:szCs w:val="20"/>
              </w:rPr>
              <w:t xml:space="preserve"> lub likwidacyjne; lub</w:t>
            </w:r>
            <w:r>
              <w:rPr>
                <w:rFonts w:ascii="Arial" w:hAnsi="Arial" w:cs="Arial"/>
                <w:sz w:val="20"/>
                <w:szCs w:val="20"/>
              </w:rPr>
              <w:br/>
              <w:t xml:space="preserve">c) zawarł </w:t>
            </w:r>
            <w:r>
              <w:rPr>
                <w:rFonts w:ascii="Arial" w:hAnsi="Arial" w:cs="Arial"/>
                <w:b/>
                <w:sz w:val="20"/>
                <w:szCs w:val="20"/>
              </w:rPr>
              <w:t>układ z wierzycielami</w:t>
            </w:r>
            <w:r>
              <w:rPr>
                <w:rFonts w:ascii="Arial" w:hAnsi="Arial" w:cs="Arial"/>
                <w:sz w:val="20"/>
                <w:szCs w:val="20"/>
              </w:rPr>
              <w:t>; lub</w:t>
            </w:r>
            <w:r>
              <w:rPr>
                <w:rFonts w:ascii="Arial" w:hAnsi="Arial" w:cs="Arial"/>
                <w:sz w:val="20"/>
                <w:szCs w:val="20"/>
              </w:rPr>
              <w:br/>
              <w:t>d) znajduje się w innej tego rodzaju sytuacji wynikającej z podobnej procedury przewidzianej w krajowych przepisach ustawowych i wykonawczych</w:t>
            </w:r>
            <w:r>
              <w:rPr>
                <w:rStyle w:val="Znakiprzypiswdolnych"/>
                <w:rFonts w:ascii="Arial" w:hAnsi="Arial" w:cs="Arial"/>
                <w:sz w:val="20"/>
                <w:szCs w:val="20"/>
              </w:rPr>
              <w:footnoteReference w:id="27"/>
            </w:r>
            <w:r>
              <w:rPr>
                <w:rFonts w:ascii="Arial" w:hAnsi="Arial" w:cs="Arial"/>
                <w:sz w:val="20"/>
                <w:szCs w:val="20"/>
              </w:rPr>
              <w:t>; lub</w:t>
            </w:r>
            <w:r>
              <w:rPr>
                <w:rFonts w:ascii="Arial" w:hAnsi="Arial" w:cs="Arial"/>
                <w:sz w:val="20"/>
                <w:szCs w:val="20"/>
              </w:rPr>
              <w:br/>
              <w:t>e) jego aktywami zarządza likwidator lub sąd; lub</w:t>
            </w:r>
            <w:r>
              <w:rPr>
                <w:rFonts w:ascii="Arial" w:hAnsi="Arial" w:cs="Arial"/>
                <w:sz w:val="20"/>
                <w:szCs w:val="20"/>
              </w:rPr>
              <w:br/>
              <w:t>f) jego działalność gospodarcza jest zawieszona?</w:t>
            </w:r>
            <w:r>
              <w:rPr>
                <w:rFonts w:ascii="Arial" w:hAnsi="Arial" w:cs="Arial"/>
                <w:sz w:val="20"/>
                <w:szCs w:val="20"/>
              </w:rPr>
              <w:br/>
            </w:r>
            <w:r>
              <w:rPr>
                <w:rFonts w:ascii="Arial" w:hAnsi="Arial" w:cs="Arial"/>
                <w:b/>
                <w:sz w:val="20"/>
                <w:szCs w:val="20"/>
              </w:rPr>
              <w:t>Jeżeli tak:</w:t>
            </w:r>
          </w:p>
          <w:p w:rsidR="007B2324" w:rsidRDefault="007B2324" w:rsidP="00326FA3">
            <w:pPr>
              <w:pStyle w:val="Tiret0"/>
            </w:pPr>
            <w:r>
              <w:rPr>
                <w:rFonts w:ascii="Arial" w:hAnsi="Arial" w:cs="Arial"/>
                <w:sz w:val="20"/>
                <w:szCs w:val="20"/>
              </w:rPr>
              <w:t>Proszę podać szczegółowe informacje:</w:t>
            </w:r>
          </w:p>
          <w:p w:rsidR="007B2324" w:rsidRDefault="007B2324" w:rsidP="00326FA3">
            <w:pPr>
              <w:pStyle w:val="Tiret0"/>
            </w:pPr>
            <w:r>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Pr>
                <w:rStyle w:val="Znakiprzypiswdolnych"/>
                <w:rFonts w:ascii="Arial" w:hAnsi="Arial" w:cs="Arial"/>
                <w:sz w:val="20"/>
                <w:szCs w:val="20"/>
              </w:rPr>
              <w:footnoteReference w:id="28"/>
            </w:r>
            <w:r>
              <w:rPr>
                <w:rFonts w:ascii="Arial" w:hAnsi="Arial" w:cs="Arial"/>
                <w:sz w:val="20"/>
                <w:szCs w:val="20"/>
              </w:rPr>
              <w:t>.</w:t>
            </w:r>
          </w:p>
          <w:p w:rsidR="007B2324" w:rsidRDefault="007B2324" w:rsidP="00326FA3">
            <w:pPr>
              <w:pStyle w:val="NormalLeft"/>
            </w:pPr>
            <w:r>
              <w:rPr>
                <w:rFonts w:ascii="Aria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pPr>
              <w:rPr>
                <w:rFonts w:ascii="Arial" w:hAnsi="Arial" w:cs="Arial"/>
                <w:sz w:val="20"/>
                <w:szCs w:val="20"/>
              </w:rPr>
            </w:pPr>
          </w:p>
          <w:p w:rsidR="007B2324" w:rsidRDefault="007B2324" w:rsidP="00326FA3">
            <w:pPr>
              <w:pStyle w:val="Tiret0"/>
            </w:pPr>
            <w:r>
              <w:rPr>
                <w:rFonts w:ascii="Arial" w:hAnsi="Arial" w:cs="Arial"/>
                <w:sz w:val="20"/>
                <w:szCs w:val="20"/>
              </w:rPr>
              <w:t>[……]</w:t>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ind w:left="850"/>
              <w:rPr>
                <w:rFonts w:ascii="Arial" w:hAnsi="Arial" w:cs="Arial"/>
                <w:sz w:val="20"/>
                <w:szCs w:val="20"/>
              </w:rPr>
            </w:pPr>
          </w:p>
          <w:p w:rsidR="007B2324" w:rsidRDefault="007B2324" w:rsidP="00326FA3">
            <w:r>
              <w:rPr>
                <w:rFonts w:ascii="Arial" w:hAnsi="Arial" w:cs="Arial"/>
                <w:sz w:val="20"/>
                <w:szCs w:val="20"/>
              </w:rPr>
              <w:t>(adres internetowy, wydający urząd lub organ, dokładne dane referencyjne dokumentacji): [……][……][……]</w:t>
            </w:r>
          </w:p>
        </w:tc>
      </w:tr>
      <w:tr w:rsidR="007B2324" w:rsidTr="00326FA3">
        <w:trPr>
          <w:cantSplit/>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lastRenderedPageBreak/>
              <w:t xml:space="preserve">Czy wykonawca jest winien </w:t>
            </w:r>
            <w:r>
              <w:rPr>
                <w:rFonts w:ascii="Arial" w:hAnsi="Arial" w:cs="Arial"/>
                <w:b/>
                <w:sz w:val="20"/>
                <w:szCs w:val="20"/>
              </w:rPr>
              <w:t>poważnego wykroczenia zawodowego</w:t>
            </w:r>
            <w:r>
              <w:rPr>
                <w:rStyle w:val="Znakiprzypiswdolnych"/>
                <w:rFonts w:ascii="Arial" w:hAnsi="Arial" w:cs="Arial"/>
                <w:b/>
                <w:sz w:val="20"/>
                <w:szCs w:val="20"/>
              </w:rPr>
              <w:footnoteReference w:id="29"/>
            </w:r>
            <w:r>
              <w:rPr>
                <w:rFonts w:ascii="Arial" w:hAnsi="Arial" w:cs="Arial"/>
                <w:sz w:val="20"/>
                <w:szCs w:val="20"/>
              </w:rPr>
              <w:t xml:space="preserve">? </w:t>
            </w:r>
            <w:r>
              <w:rPr>
                <w:rFonts w:ascii="Arial" w:hAnsi="Arial" w:cs="Arial"/>
                <w:sz w:val="20"/>
                <w:szCs w:val="20"/>
              </w:rPr>
              <w:br/>
              <w:t>Jeżeli tak,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t xml:space="preserve"> [……]</w:t>
            </w:r>
          </w:p>
        </w:tc>
      </w:tr>
      <w:tr w:rsidR="007B2324" w:rsidTr="00326FA3">
        <w:trPr>
          <w:cantSplit/>
          <w:trHeight w:val="303"/>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cantSplit/>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Czy wykonawca</w:t>
            </w:r>
            <w:r>
              <w:rPr>
                <w:rFonts w:ascii="Arial" w:hAnsi="Arial" w:cs="Arial"/>
                <w:sz w:val="20"/>
                <w:szCs w:val="20"/>
              </w:rPr>
              <w:t xml:space="preserve"> zawarł z innymi wykonawcami </w:t>
            </w:r>
            <w:r>
              <w:rPr>
                <w:rFonts w:ascii="Arial" w:hAnsi="Arial" w:cs="Arial"/>
                <w:b/>
                <w:sz w:val="20"/>
                <w:szCs w:val="20"/>
              </w:rPr>
              <w:t>porozumienia mające na celu zakłócenie konkurencji</w:t>
            </w:r>
            <w:r>
              <w:rPr>
                <w:rFonts w:ascii="Arial" w:hAnsi="Arial" w:cs="Arial"/>
                <w:sz w:val="20"/>
                <w:szCs w:val="20"/>
              </w:rPr>
              <w:t>?</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514"/>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trHeight w:val="1316"/>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wie o jakimkolwiek </w:t>
            </w:r>
            <w:r>
              <w:rPr>
                <w:rFonts w:ascii="Arial" w:hAnsi="Arial" w:cs="Arial"/>
                <w:b/>
                <w:sz w:val="20"/>
                <w:szCs w:val="20"/>
              </w:rPr>
              <w:t>konflikcie interesów</w:t>
            </w:r>
            <w:r>
              <w:rPr>
                <w:rStyle w:val="Znakiprzypiswdolnych"/>
                <w:rFonts w:ascii="Arial" w:hAnsi="Arial" w:cs="Arial"/>
                <w:b/>
                <w:sz w:val="20"/>
                <w:szCs w:val="20"/>
              </w:rPr>
              <w:footnoteReference w:id="30"/>
            </w:r>
            <w:r>
              <w:rPr>
                <w:rFonts w:ascii="Arial" w:hAnsi="Arial" w:cs="Arial"/>
                <w:sz w:val="20"/>
                <w:szCs w:val="20"/>
              </w:rPr>
              <w:t xml:space="preserve"> spowodowanym jego udziałem w postępowaniu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trHeight w:val="154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lub </w:t>
            </w:r>
            <w:r>
              <w:rPr>
                <w:rFonts w:ascii="Arial" w:hAnsi="Arial" w:cs="Arial"/>
                <w:sz w:val="20"/>
                <w:szCs w:val="20"/>
              </w:rPr>
              <w:t xml:space="preserve">przedsiębiorstwo związane z wykonawcą </w:t>
            </w:r>
            <w:r>
              <w:rPr>
                <w:rFonts w:ascii="Arial" w:hAnsi="Arial" w:cs="Arial"/>
                <w:b/>
                <w:sz w:val="20"/>
                <w:szCs w:val="20"/>
              </w:rPr>
              <w:t>doradzał(-o)</w:t>
            </w:r>
            <w:r>
              <w:rPr>
                <w:rFonts w:ascii="Arial" w:hAnsi="Arial" w:cs="Arial"/>
                <w:sz w:val="20"/>
                <w:szCs w:val="20"/>
              </w:rPr>
              <w:t xml:space="preserve"> instytucji zamawiającej lub podmiotowi zamawiającemu bądź był(-o) w inny sposób </w:t>
            </w:r>
            <w:r>
              <w:rPr>
                <w:rFonts w:ascii="Arial" w:hAnsi="Arial" w:cs="Arial"/>
                <w:b/>
                <w:sz w:val="20"/>
                <w:szCs w:val="20"/>
              </w:rPr>
              <w:t>zaangażowany(-e) w przygotowanie</w:t>
            </w:r>
            <w:r>
              <w:rPr>
                <w:rFonts w:ascii="Arial" w:hAnsi="Arial" w:cs="Arial"/>
                <w:sz w:val="20"/>
                <w:szCs w:val="20"/>
              </w:rPr>
              <w:t xml:space="preserve"> postępowania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Pr>
                <w:rFonts w:ascii="Arial" w:hAnsi="Arial" w:cs="Arial"/>
                <w:b/>
                <w:sz w:val="20"/>
                <w:szCs w:val="20"/>
              </w:rPr>
              <w:t>rozwiązana przed czasem</w:t>
            </w:r>
            <w:r>
              <w:rPr>
                <w:rFonts w:ascii="Arial" w:hAnsi="Arial" w:cs="Arial"/>
                <w:sz w:val="20"/>
                <w:szCs w:val="20"/>
              </w:rPr>
              <w:t>, lub w której nałożone zostało odszkodowanie bądź inne porównywalne sankcje w związku z tą wcześniejszą umową?</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1"/>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może potwierdzić, że:</w:t>
            </w:r>
            <w:r>
              <w:rPr>
                <w:rFonts w:ascii="Arial" w:hAnsi="Arial" w:cs="Arial"/>
                <w:sz w:val="20"/>
                <w:szCs w:val="20"/>
              </w:rPr>
              <w:br/>
            </w:r>
            <w:r>
              <w:rPr>
                <w:rStyle w:val="NormalBoldChar"/>
                <w:rFonts w:ascii="Arial" w:eastAsia="Calibri" w:hAnsi="Arial" w:cs="Arial"/>
                <w:b w:val="0"/>
                <w:sz w:val="20"/>
                <w:szCs w:val="20"/>
              </w:rPr>
              <w:t>nie jest</w:t>
            </w:r>
            <w:r>
              <w:rPr>
                <w:rFonts w:ascii="Arial" w:hAnsi="Arial" w:cs="Arial"/>
                <w:sz w:val="20"/>
                <w:szCs w:val="20"/>
              </w:rPr>
              <w:t xml:space="preserve"> winny poważnego </w:t>
            </w:r>
            <w:r>
              <w:rPr>
                <w:rFonts w:ascii="Arial" w:hAnsi="Arial" w:cs="Arial"/>
                <w:b/>
                <w:sz w:val="20"/>
                <w:szCs w:val="20"/>
              </w:rPr>
              <w:t>wprowadzenia w błąd</w:t>
            </w:r>
            <w:r>
              <w:rPr>
                <w:rFonts w:ascii="Arial" w:hAnsi="Arial" w:cs="Arial"/>
                <w:sz w:val="20"/>
                <w:szCs w:val="20"/>
              </w:rPr>
              <w:t xml:space="preserve"> przy dostarczaniu informacji wymaganych do weryfikacji braku podstaw wykluczenia lub do weryfikacji spełnienia kryteriów kwalifikacji;</w:t>
            </w:r>
            <w:r>
              <w:rPr>
                <w:rFonts w:ascii="Arial" w:hAnsi="Arial" w:cs="Arial"/>
                <w:sz w:val="20"/>
                <w:szCs w:val="20"/>
              </w:rPr>
              <w:br/>
              <w:t xml:space="preserve">b) </w:t>
            </w:r>
            <w:r>
              <w:rPr>
                <w:rStyle w:val="NormalBoldChar"/>
                <w:rFonts w:ascii="Arial" w:eastAsia="Calibri" w:hAnsi="Arial" w:cs="Arial"/>
                <w:b w:val="0"/>
                <w:sz w:val="20"/>
                <w:szCs w:val="20"/>
              </w:rPr>
              <w:t xml:space="preserve">nie </w:t>
            </w:r>
            <w:r>
              <w:rPr>
                <w:rFonts w:ascii="Arial" w:hAnsi="Arial" w:cs="Arial"/>
                <w:b/>
                <w:sz w:val="20"/>
                <w:szCs w:val="20"/>
              </w:rPr>
              <w:t>zataił</w:t>
            </w:r>
            <w:r>
              <w:rPr>
                <w:rFonts w:ascii="Arial" w:hAnsi="Arial" w:cs="Arial"/>
                <w:sz w:val="20"/>
                <w:szCs w:val="20"/>
              </w:rPr>
              <w:t xml:space="preserve"> tych informacji;</w:t>
            </w:r>
            <w:r>
              <w:rPr>
                <w:rFonts w:ascii="Arial" w:hAnsi="Arial" w:cs="Arial"/>
                <w:sz w:val="20"/>
                <w:szCs w:val="20"/>
              </w:rPr>
              <w:br/>
              <w:t>c) jest w stanie niezwłocznie przedstawić dokumenty potwierdzające wymagane przez instytucję zamawiającą lub podmiot zamawiający; oraz</w:t>
            </w:r>
            <w:r>
              <w:rPr>
                <w:rFonts w:ascii="Arial" w:hAnsi="Arial" w:cs="Arial"/>
                <w:sz w:val="20"/>
                <w:szCs w:val="20"/>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t>
            </w:r>
            <w:r>
              <w:rPr>
                <w:rFonts w:ascii="Arial" w:hAnsi="Arial" w:cs="Arial"/>
                <w:sz w:val="20"/>
                <w:szCs w:val="20"/>
              </w:rPr>
              <w:lastRenderedPageBreak/>
              <w:t>w błąd informacje, które mogą mieć istotny wpływ na decyzje w sprawie wykluczenia, kwalifikacji lub udzielenia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p>
        </w:tc>
      </w:tr>
    </w:tbl>
    <w:p w:rsidR="007B2324" w:rsidRDefault="007B2324" w:rsidP="007B2324">
      <w:pPr>
        <w:pStyle w:val="SectionTitle"/>
      </w:pPr>
      <w:r>
        <w:t>D: Inne podstawy wykluczenia, które mogą być przewidziane w przepisach krajowych państwa członkowskiego instytucji zamawiającej lub podmiotu zamawiającego</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wykluczenia o charakterze wyłącznie krajowym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mają zastosowanie </w:t>
            </w:r>
            <w:r>
              <w:rPr>
                <w:rFonts w:ascii="Arial" w:hAnsi="Arial" w:cs="Arial"/>
                <w:b/>
                <w:sz w:val="20"/>
                <w:szCs w:val="20"/>
              </w:rPr>
              <w:t>podstawy wykluczenia o charakterze wyłącznie krajowym</w:t>
            </w:r>
            <w:r>
              <w:rPr>
                <w:rFonts w:ascii="Arial" w:hAnsi="Arial" w:cs="Arial"/>
                <w:sz w:val="20"/>
                <w:szCs w:val="20"/>
              </w:rPr>
              <w:t xml:space="preserve"> określone w stosownym ogłoszeniu lub w dokumentach zamówienia?</w:t>
            </w:r>
            <w:r>
              <w:rPr>
                <w:rFonts w:ascii="Arial" w:hAnsi="Arial" w:cs="Arial"/>
                <w:sz w:val="20"/>
                <w:szCs w:val="20"/>
              </w:rPr>
              <w:br/>
              <w:t>Jeżeli dokumentacja wymagana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Style w:val="NormalBoldChar"/>
                <w:rFonts w:ascii="Arial" w:eastAsia="Calibri"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3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Style w:val="NormalBoldChar"/>
                <w:rFonts w:ascii="Arial" w:eastAsia="Calibri" w:hAnsi="Arial" w:cs="Arial"/>
                <w:sz w:val="20"/>
                <w:szCs w:val="20"/>
              </w:rPr>
              <w:t>W przypadku gdy ma zastosowanie którakolwiek z podstaw wykluczenia o charakterze wyłącznie krajowym</w:t>
            </w:r>
            <w:r>
              <w:rPr>
                <w:rFonts w:ascii="Arial" w:hAnsi="Arial" w:cs="Arial"/>
                <w:sz w:val="20"/>
                <w:szCs w:val="20"/>
              </w:rPr>
              <w:t xml:space="preserve">, czy wykonawca przedsięwziął środki w celu samooczyszczenia? </w:t>
            </w:r>
            <w:r>
              <w:rPr>
                <w:rFonts w:ascii="Arial" w:hAnsi="Arial" w:cs="Arial"/>
                <w:sz w:val="20"/>
                <w:szCs w:val="20"/>
              </w:rPr>
              <w:br/>
            </w:r>
            <w:r>
              <w:rPr>
                <w:rFonts w:ascii="Arial" w:hAnsi="Arial" w:cs="Arial"/>
                <w:b/>
                <w:sz w:val="20"/>
                <w:szCs w:val="20"/>
              </w:rPr>
              <w:t>Jeżeli tak</w:t>
            </w:r>
            <w:r>
              <w:rPr>
                <w:rFonts w:ascii="Arial" w:hAnsi="Arial" w:cs="Arial"/>
                <w:sz w:val="20"/>
                <w:szCs w:val="20"/>
              </w:rPr>
              <w:t xml:space="preserve">, proszę opisać przedsięwzięte środki: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bl>
    <w:p w:rsidR="007B2324" w:rsidRDefault="007B2324" w:rsidP="007B2324">
      <w:pPr>
        <w:pageBreakBefore/>
      </w:pPr>
    </w:p>
    <w:p w:rsidR="007B2324" w:rsidRDefault="007B2324" w:rsidP="005274B6">
      <w:pPr>
        <w:pStyle w:val="ChapterTitle"/>
      </w:pPr>
      <w:r>
        <w:rPr>
          <w:rFonts w:ascii="Arial" w:hAnsi="Arial" w:cs="Arial"/>
          <w:sz w:val="20"/>
          <w:szCs w:val="20"/>
        </w:rPr>
        <w:t>Część IV: Kryteria kwalifikacji</w:t>
      </w:r>
    </w:p>
    <w:p w:rsidR="007B2324" w:rsidRDefault="007B2324" w:rsidP="007B2324">
      <w:r>
        <w:rPr>
          <w:rFonts w:ascii="Arial" w:hAnsi="Arial" w:cs="Arial"/>
          <w:sz w:val="20"/>
          <w:szCs w:val="20"/>
        </w:rPr>
        <w:t xml:space="preserve">W odniesieniu do kryteriów kwalifikacji (sekcja </w:t>
      </w:r>
      <w:r>
        <w:rPr>
          <w:rFonts w:ascii="Symbol" w:eastAsia="Symbol" w:hAnsi="Symbol" w:cs="Symbol"/>
          <w:sz w:val="20"/>
          <w:szCs w:val="20"/>
        </w:rPr>
        <w:t></w:t>
      </w:r>
      <w:r>
        <w:rPr>
          <w:rFonts w:ascii="Arial" w:eastAsia="Symbol" w:hAnsi="Arial" w:cs="Arial"/>
          <w:sz w:val="20"/>
          <w:szCs w:val="20"/>
        </w:rPr>
        <w:t xml:space="preserve"> lub sekcje A–D w niniejszej części) wykonawca oświadcza, że:</w:t>
      </w:r>
    </w:p>
    <w:p w:rsidR="007B2324" w:rsidRDefault="007B2324" w:rsidP="007B2324">
      <w:pPr>
        <w:pStyle w:val="SectionTitle"/>
      </w:pPr>
      <w:r>
        <w:rPr>
          <w:rFonts w:ascii="Symbol" w:eastAsia="Symbol" w:hAnsi="Symbol" w:cs="Symbol"/>
          <w:b w:val="0"/>
          <w:sz w:val="20"/>
          <w:szCs w:val="20"/>
        </w:rPr>
        <w:t></w:t>
      </w:r>
      <w:r>
        <w:rPr>
          <w:rFonts w:ascii="Arial" w:eastAsia="Symbol" w:hAnsi="Arial" w:cs="Arial"/>
          <w:b w:val="0"/>
          <w:sz w:val="20"/>
          <w:szCs w:val="20"/>
        </w:rPr>
        <w:t>: Ogólne oświadczenie dotyczące wszystkich kryteriów kwalifikacji</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Symbo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Arial" w:eastAsia="Symbol" w:hAnsi="Arial" w:cs="Arial"/>
          <w:b/>
          <w:sz w:val="20"/>
          <w:szCs w:val="20"/>
        </w:rPr>
        <w:t></w:t>
      </w:r>
      <w:r>
        <w:rPr>
          <w:rFonts w:eastAsia="Symbol"/>
        </w:rPr>
        <w:t xml:space="preserve"> w części IV i nie musi wypełniać żadnej z pozostałych sekcji w części IV:</w:t>
      </w:r>
    </w:p>
    <w:tbl>
      <w:tblPr>
        <w:tblW w:w="0" w:type="auto"/>
        <w:tblInd w:w="-45" w:type="dxa"/>
        <w:tblLayout w:type="fixed"/>
        <w:tblLook w:val="0000" w:firstRow="0" w:lastRow="0" w:firstColumn="0" w:lastColumn="0" w:noHBand="0" w:noVBand="0"/>
      </w:tblPr>
      <w:tblGrid>
        <w:gridCol w:w="4606"/>
        <w:gridCol w:w="4697"/>
      </w:tblGrid>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Spełnienie wszystkich wymaganych kryteriów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Spełnia wymagane kryteria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 Tak [] Nie</w:t>
            </w:r>
          </w:p>
        </w:tc>
      </w:tr>
    </w:tbl>
    <w:p w:rsidR="007B2324" w:rsidRDefault="007B2324" w:rsidP="007B2324">
      <w:pPr>
        <w:pStyle w:val="SectionTitle"/>
      </w:pPr>
      <w:r>
        <w:rPr>
          <w:rFonts w:ascii="Arial" w:eastAsia="Symbol" w:hAnsi="Arial" w:cs="Arial"/>
          <w:b w:val="0"/>
          <w:sz w:val="20"/>
          <w:szCs w:val="20"/>
        </w:rPr>
        <w:t>A: Kompetencje</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Kompetencje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1) Figuruje w odpowiednim rejestrze zawodowym lub handlowym</w:t>
            </w:r>
            <w:r>
              <w:rPr>
                <w:rFonts w:ascii="Arial" w:eastAsia="Symbol" w:hAnsi="Arial" w:cs="Arial"/>
                <w:sz w:val="20"/>
                <w:szCs w:val="20"/>
              </w:rPr>
              <w:t xml:space="preserve"> prowadzonym w państwie członkowskim siedziby wykonawcy</w:t>
            </w:r>
            <w:r>
              <w:rPr>
                <w:rStyle w:val="Znakiprzypiswdolnych"/>
                <w:rFonts w:ascii="Arial" w:eastAsia="Symbol" w:hAnsi="Arial" w:cs="Arial"/>
                <w:sz w:val="20"/>
                <w:szCs w:val="20"/>
              </w:rPr>
              <w:footnoteReference w:id="32"/>
            </w:r>
            <w:r>
              <w:rPr>
                <w:rFonts w:ascii="Arial" w:eastAsia="Symbol" w:hAnsi="Arial" w:cs="Arial"/>
                <w:sz w:val="20"/>
                <w:szCs w:val="20"/>
              </w:rPr>
              <w:t>:</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2) W odniesieniu do zamówień publicznych na usługi:</w:t>
            </w:r>
            <w:r>
              <w:rPr>
                <w:rFonts w:ascii="Arial" w:eastAsia="Symbol" w:hAnsi="Arial" w:cs="Arial"/>
                <w:b/>
                <w:sz w:val="20"/>
                <w:szCs w:val="20"/>
              </w:rPr>
              <w:br/>
            </w:r>
            <w:r>
              <w:rPr>
                <w:rFonts w:ascii="Arial" w:eastAsia="Symbol" w:hAnsi="Arial" w:cs="Arial"/>
                <w:sz w:val="20"/>
                <w:szCs w:val="20"/>
              </w:rPr>
              <w:t xml:space="preserve">Czy konieczne jest </w:t>
            </w:r>
            <w:r>
              <w:rPr>
                <w:rFonts w:ascii="Arial" w:eastAsia="Symbol" w:hAnsi="Arial" w:cs="Arial"/>
                <w:b/>
                <w:sz w:val="20"/>
                <w:szCs w:val="20"/>
              </w:rPr>
              <w:t>posiadanie</w:t>
            </w:r>
            <w:r>
              <w:rPr>
                <w:rFonts w:ascii="Arial" w:eastAsia="Symbol" w:hAnsi="Arial" w:cs="Arial"/>
                <w:sz w:val="20"/>
                <w:szCs w:val="20"/>
              </w:rPr>
              <w:t xml:space="preserve"> określonego </w:t>
            </w:r>
            <w:r>
              <w:rPr>
                <w:rFonts w:ascii="Arial" w:eastAsia="Symbol" w:hAnsi="Arial" w:cs="Arial"/>
                <w:b/>
                <w:sz w:val="20"/>
                <w:szCs w:val="20"/>
              </w:rPr>
              <w:t>zezwolenia lub bycie członkiem</w:t>
            </w:r>
            <w:r>
              <w:rPr>
                <w:rFonts w:ascii="Arial" w:eastAsia="Symbol" w:hAnsi="Arial" w:cs="Arial"/>
                <w:sz w:val="20"/>
                <w:szCs w:val="20"/>
              </w:rPr>
              <w:t xml:space="preserve"> określonej organizacji, aby mieć możliwość świadczenia usługi, o której mowa, w państwie siedziby wykonawcy? </w:t>
            </w:r>
            <w:r>
              <w:rPr>
                <w:rFonts w:ascii="Arial" w:eastAsia="Symbol" w:hAnsi="Arial" w:cs="Arial"/>
                <w:sz w:val="20"/>
                <w:szCs w:val="20"/>
              </w:rPr>
              <w:br/>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br/>
              <w:t>[] Tak [] Nie</w:t>
            </w:r>
            <w:r>
              <w:rPr>
                <w:rFonts w:ascii="Arial" w:eastAsia="Symbol" w:hAnsi="Arial" w:cs="Arial"/>
                <w:sz w:val="20"/>
                <w:szCs w:val="20"/>
              </w:rPr>
              <w:br/>
            </w:r>
            <w:r>
              <w:rPr>
                <w:rFonts w:ascii="Arial" w:eastAsia="Symbol" w:hAnsi="Arial" w:cs="Arial"/>
                <w:sz w:val="20"/>
                <w:szCs w:val="20"/>
              </w:rPr>
              <w:br/>
              <w:t>Jeżeli tak, proszę określić, o jakie zezwolenie lub status członkowski chodzi, i wskazać, czy wykonawca je posiada: [ …] [] Tak [] Nie</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eastAsia="Symbol" w:hAnsi="Arial" w:cs="Arial"/>
          <w:b w:val="0"/>
          <w:sz w:val="20"/>
          <w:szCs w:val="20"/>
        </w:rPr>
        <w:t>B: Sytuacja ekonomiczna i finansowa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Sytuacja ekonomiczna i finansowa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1a) Jego („ogólny”) </w:t>
            </w:r>
            <w:r>
              <w:rPr>
                <w:rFonts w:ascii="Arial" w:eastAsia="Symbol" w:hAnsi="Arial" w:cs="Arial"/>
                <w:b/>
                <w:sz w:val="20"/>
                <w:szCs w:val="20"/>
              </w:rPr>
              <w:t>roczny obrót</w:t>
            </w:r>
            <w:r>
              <w:rPr>
                <w:rFonts w:ascii="Arial" w:eastAsia="Symbol" w:hAnsi="Arial" w:cs="Arial"/>
                <w:sz w:val="20"/>
                <w:szCs w:val="20"/>
              </w:rPr>
              <w:t xml:space="preserve"> w ciągu określonej liczby lat obrotowych wymaganej w stosownym ogłoszeniu lub dokumentach zamówienia jest następujący</w:t>
            </w:r>
            <w:r>
              <w:rPr>
                <w:rFonts w:ascii="Arial" w:eastAsia="Symbol" w:hAnsi="Arial" w:cs="Arial"/>
                <w:b/>
                <w:sz w:val="20"/>
                <w:szCs w:val="20"/>
              </w:rPr>
              <w:t>:</w:t>
            </w:r>
            <w:r>
              <w:rPr>
                <w:rFonts w:ascii="Arial" w:eastAsia="Symbol" w:hAnsi="Arial" w:cs="Arial"/>
                <w:b/>
                <w:sz w:val="20"/>
                <w:szCs w:val="20"/>
              </w:rPr>
              <w:br/>
              <w:t>i/lub</w:t>
            </w:r>
            <w:r>
              <w:rPr>
                <w:rFonts w:ascii="Arial" w:eastAsia="Symbol" w:hAnsi="Arial" w:cs="Arial"/>
                <w:sz w:val="20"/>
                <w:szCs w:val="20"/>
              </w:rPr>
              <w:br/>
              <w:t xml:space="preserve">1b)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obrót w ciągu określonej liczby lat wymaganej w stosownym ogłoszeniu lub dokumentach zamówienia jest następujący</w:t>
            </w:r>
            <w:r>
              <w:rPr>
                <w:rStyle w:val="Znakiprzypiswdolnych"/>
                <w:rFonts w:ascii="Arial" w:eastAsia="Symbol" w:hAnsi="Arial" w:cs="Arial"/>
                <w:b/>
                <w:sz w:val="20"/>
                <w:szCs w:val="20"/>
              </w:rPr>
              <w:footnoteReference w:id="33"/>
            </w:r>
            <w:r>
              <w:rPr>
                <w:rFonts w:ascii="Arial" w:eastAsia="Symbol" w:hAnsi="Arial" w:cs="Arial"/>
                <w:b/>
                <w:sz w:val="20"/>
                <w:szCs w:val="20"/>
              </w:rPr>
              <w:t xml:space="preserve"> (</w:t>
            </w:r>
            <w:r>
              <w:rPr>
                <w:rFonts w:ascii="Arial" w:eastAsia="Symbol" w:hAnsi="Arial" w:cs="Arial"/>
                <w:sz w:val="20"/>
                <w:szCs w:val="20"/>
              </w:rPr>
              <w:t>)</w:t>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lastRenderedPageBreak/>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lastRenderedPageBreak/>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p>
          <w:p w:rsidR="007B2324" w:rsidRDefault="007B2324" w:rsidP="00326FA3">
            <w:r>
              <w:rPr>
                <w:rFonts w:ascii="Arial" w:eastAsia="Symbol" w:hAnsi="Arial" w:cs="Arial"/>
                <w:sz w:val="20"/>
                <w:szCs w:val="20"/>
              </w:rPr>
              <w:lastRenderedPageBreak/>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lastRenderedPageBreak/>
              <w:t xml:space="preserve">2a) Jego roczny („specyficzny”) </w:t>
            </w:r>
            <w:r>
              <w:rPr>
                <w:rFonts w:ascii="Arial" w:eastAsia="Symbol" w:hAnsi="Arial" w:cs="Arial"/>
                <w:b/>
                <w:sz w:val="20"/>
                <w:szCs w:val="20"/>
              </w:rPr>
              <w:t>obrót w obszarze działalności gospodarczej objętym zamówieniem</w:t>
            </w:r>
            <w:r>
              <w:rPr>
                <w:rFonts w:ascii="Arial" w:eastAsia="Symbol" w:hAnsi="Arial" w:cs="Arial"/>
                <w:sz w:val="20"/>
                <w:szCs w:val="20"/>
              </w:rPr>
              <w:t xml:space="preserve"> i określonym w stosownym ogłoszeniu lub dokumentach zamówienia w ciągu wymaganej liczby lat obrotowych jest następujący:</w:t>
            </w:r>
            <w:r>
              <w:rPr>
                <w:rFonts w:ascii="Arial" w:eastAsia="Symbol" w:hAnsi="Arial" w:cs="Arial"/>
                <w:sz w:val="20"/>
                <w:szCs w:val="20"/>
              </w:rPr>
              <w:br/>
            </w:r>
            <w:r>
              <w:rPr>
                <w:rFonts w:ascii="Arial" w:eastAsia="Symbol" w:hAnsi="Arial" w:cs="Arial"/>
                <w:b/>
                <w:sz w:val="20"/>
                <w:szCs w:val="20"/>
              </w:rPr>
              <w:t>i/lub</w:t>
            </w:r>
            <w:r>
              <w:rPr>
                <w:rFonts w:ascii="Arial" w:eastAsia="Symbol" w:hAnsi="Arial" w:cs="Arial"/>
                <w:b/>
                <w:sz w:val="20"/>
                <w:szCs w:val="20"/>
              </w:rPr>
              <w:br/>
            </w:r>
            <w:r>
              <w:rPr>
                <w:rFonts w:ascii="Arial" w:eastAsia="Symbol" w:hAnsi="Arial" w:cs="Arial"/>
                <w:sz w:val="20"/>
                <w:szCs w:val="20"/>
              </w:rPr>
              <w:t xml:space="preserve">2b)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obrót w przedmiotowym obszarze i w ciągu określonej liczby lat wymaganej w stosownym ogłoszeniu lub dokumentach zamówienia jest następujący</w:t>
            </w:r>
            <w:r>
              <w:rPr>
                <w:rStyle w:val="Znakiprzypiswdolnych"/>
                <w:rFonts w:ascii="Arial" w:eastAsia="Symbol" w:hAnsi="Arial" w:cs="Arial"/>
                <w:b/>
                <w:sz w:val="20"/>
                <w:szCs w:val="20"/>
              </w:rPr>
              <w:footnoteReference w:id="34"/>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4) W odniesieniu do </w:t>
            </w:r>
            <w:r>
              <w:rPr>
                <w:rFonts w:ascii="Arial" w:eastAsia="Symbol" w:hAnsi="Arial" w:cs="Arial"/>
                <w:b/>
                <w:sz w:val="20"/>
                <w:szCs w:val="20"/>
              </w:rPr>
              <w:t>wskaźników finansowych</w:t>
            </w:r>
            <w:r>
              <w:rPr>
                <w:rStyle w:val="Znakiprzypiswdolnych"/>
                <w:rFonts w:ascii="Arial" w:eastAsia="Symbol" w:hAnsi="Arial" w:cs="Arial"/>
                <w:b/>
                <w:sz w:val="20"/>
                <w:szCs w:val="20"/>
              </w:rPr>
              <w:footnoteReference w:id="35"/>
            </w:r>
            <w:r>
              <w:rPr>
                <w:rFonts w:ascii="Arial" w:eastAsia="Symbol" w:hAnsi="Arial" w:cs="Arial"/>
                <w:sz w:val="20"/>
                <w:szCs w:val="20"/>
              </w:rPr>
              <w:t xml:space="preserve"> określonych w stosownym ogłoszeniu lub dokumentach zamówienia wykonawca oświadcza, że aktualna(-e) wartość(-ci) wymaganego(-ych) wskaźnika(-ów) jest (są) następująca(-e):</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(określenie wymaganego wskaźnika – stosunek X do Y</w:t>
            </w:r>
            <w:r>
              <w:rPr>
                <w:rStyle w:val="Znakiprzypiswdolnych"/>
                <w:rFonts w:ascii="Arial" w:eastAsia="Symbol" w:hAnsi="Arial" w:cs="Arial"/>
                <w:sz w:val="20"/>
                <w:szCs w:val="20"/>
              </w:rPr>
              <w:footnoteReference w:id="36"/>
            </w:r>
            <w:r>
              <w:rPr>
                <w:rFonts w:ascii="Arial" w:eastAsia="Symbol" w:hAnsi="Arial" w:cs="Arial"/>
                <w:sz w:val="20"/>
                <w:szCs w:val="20"/>
              </w:rPr>
              <w:t xml:space="preserve"> – oraz wartość):</w:t>
            </w:r>
            <w:r>
              <w:rPr>
                <w:rFonts w:ascii="Arial" w:eastAsia="Symbol" w:hAnsi="Arial" w:cs="Arial"/>
                <w:sz w:val="20"/>
                <w:szCs w:val="20"/>
              </w:rPr>
              <w:br/>
              <w:t>[……], [……]</w:t>
            </w:r>
            <w:r>
              <w:rPr>
                <w:rStyle w:val="Znakiprzypiswdolnych"/>
                <w:rFonts w:ascii="Arial" w:eastAsia="Symbol" w:hAnsi="Arial" w:cs="Arial"/>
                <w:sz w:val="20"/>
                <w:szCs w:val="20"/>
              </w:rPr>
              <w:footnoteReference w:id="37"/>
            </w:r>
            <w:r>
              <w:rPr>
                <w:rFonts w:ascii="Arial" w:eastAsia="Symbol" w:hAnsi="Arial" w:cs="Arial"/>
                <w:sz w:val="20"/>
                <w:szCs w:val="20"/>
              </w:rPr>
              <w:br/>
            </w:r>
            <w:r>
              <w:rPr>
                <w:rFonts w:ascii="Arial" w:eastAsia="Symbol" w:hAnsi="Arial" w:cs="Arial"/>
                <w:i/>
                <w:sz w:val="20"/>
                <w:szCs w:val="20"/>
              </w:rPr>
              <w:br/>
            </w:r>
            <w:r>
              <w:rPr>
                <w:rFonts w:ascii="Arial" w:eastAsia="Symbol" w:hAnsi="Arial" w:cs="Arial"/>
                <w:i/>
                <w:sz w:val="20"/>
                <w:szCs w:val="20"/>
              </w:rPr>
              <w:br/>
            </w:r>
            <w:r>
              <w:rPr>
                <w:rFonts w:ascii="Arial" w:eastAsia="Symbol" w:hAnsi="Arial" w:cs="Arial"/>
                <w:sz w:val="20"/>
                <w:szCs w:val="20"/>
              </w:rP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5) W ramach </w:t>
            </w:r>
            <w:r>
              <w:rPr>
                <w:rFonts w:ascii="Arial" w:eastAsia="Symbol" w:hAnsi="Arial" w:cs="Arial"/>
                <w:b/>
                <w:sz w:val="20"/>
                <w:szCs w:val="20"/>
              </w:rPr>
              <w:t>ubezpieczenia z tytułu ryzyka zawodowego</w:t>
            </w:r>
            <w:r>
              <w:rPr>
                <w:rFonts w:ascii="Arial" w:eastAsia="Symbol" w:hAnsi="Arial" w:cs="Arial"/>
                <w:sz w:val="20"/>
                <w:szCs w:val="20"/>
              </w:rPr>
              <w:t xml:space="preserve"> wykonawca jest ubezpieczony na następującą kwotę:</w:t>
            </w:r>
            <w:r>
              <w:rPr>
                <w:rFonts w:ascii="Arial" w:eastAsia="Symbol" w:hAnsi="Arial" w:cs="Arial"/>
                <w:sz w:val="20"/>
                <w:szCs w:val="20"/>
              </w:rPr>
              <w:br/>
            </w:r>
            <w:r>
              <w:rPr>
                <w:rStyle w:val="NormalBoldChar"/>
                <w:rFonts w:ascii="Arial" w:eastAsia="Calibri" w:hAnsi="Arial" w:cs="Arial"/>
                <w:b w:val="0"/>
                <w:sz w:val="20"/>
                <w:szCs w:val="20"/>
              </w:rPr>
              <w:t>Jeżeli t</w:t>
            </w:r>
            <w:r>
              <w:rPr>
                <w:rFonts w:ascii="Arial" w:hAnsi="Arial" w:cs="Arial"/>
                <w:sz w:val="20"/>
                <w:szCs w:val="20"/>
              </w:rPr>
              <w:t>e informacje są dostępne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 waluta</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W odniesieniu do </w:t>
            </w:r>
            <w:r>
              <w:rPr>
                <w:rFonts w:ascii="Arial" w:hAnsi="Arial" w:cs="Arial"/>
                <w:b/>
                <w:sz w:val="20"/>
                <w:szCs w:val="20"/>
              </w:rPr>
              <w:t>innych ewentualnych wymogów ekonomicznych lub finansowych</w:t>
            </w:r>
            <w:r>
              <w:rPr>
                <w:rFonts w:ascii="Arial" w:hAnsi="Arial" w:cs="Arial"/>
                <w:sz w:val="20"/>
                <w:szCs w:val="20"/>
              </w:rPr>
              <w:t>, które mogły zostać określone w stosownym ogłoszeniu lub dokumentach zamówienia, wykonawca oświadcza, że</w:t>
            </w:r>
            <w:r>
              <w:rPr>
                <w:rFonts w:ascii="Arial" w:hAnsi="Arial" w:cs="Arial"/>
                <w:sz w:val="20"/>
                <w:szCs w:val="20"/>
              </w:rPr>
              <w:br/>
              <w:t xml:space="preserve">Jeżeli odnośna dokumentacja, która </w:t>
            </w:r>
            <w:r>
              <w:rPr>
                <w:rFonts w:ascii="Arial" w:hAnsi="Arial" w:cs="Arial"/>
                <w:b/>
                <w:sz w:val="20"/>
                <w:szCs w:val="20"/>
              </w:rPr>
              <w:t>mogła</w:t>
            </w:r>
            <w:r>
              <w:rPr>
                <w:rFonts w:ascii="Arial" w:hAnsi="Arial" w:cs="Arial"/>
                <w:sz w:val="20"/>
                <w:szCs w:val="20"/>
              </w:rPr>
              <w:t xml:space="preserve"> zostać określona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hAnsi="Arial" w:cs="Arial"/>
          <w:b w:val="0"/>
          <w:sz w:val="20"/>
          <w:szCs w:val="20"/>
        </w:rPr>
        <w:t>C: Zdolność techniczna i zawodowa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bookmarkStart w:id="14" w:name="_DV_M4301"/>
            <w:bookmarkStart w:id="15" w:name="_DV_M4300"/>
            <w:bookmarkEnd w:id="14"/>
            <w:bookmarkEnd w:id="15"/>
            <w:r>
              <w:rPr>
                <w:rFonts w:ascii="Arial" w:hAnsi="Arial" w:cs="Arial"/>
                <w:b/>
                <w:sz w:val="20"/>
                <w:szCs w:val="20"/>
              </w:rPr>
              <w:t>Zdolność techniczna i zawodowa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 xml:space="preserve">1a) Jedynie w odniesieniu do </w:t>
            </w:r>
            <w:r>
              <w:rPr>
                <w:rFonts w:ascii="Arial" w:hAnsi="Arial" w:cs="Arial"/>
                <w:b/>
                <w:sz w:val="20"/>
                <w:szCs w:val="20"/>
                <w:shd w:val="clear" w:color="auto" w:fill="FFFFFF"/>
              </w:rPr>
              <w:t>zamówień publicznych na roboty budowlane</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t>W okresie odniesienia</w:t>
            </w:r>
            <w:r>
              <w:rPr>
                <w:rStyle w:val="Znakiprzypiswdolnych"/>
                <w:rFonts w:ascii="Arial" w:hAnsi="Arial" w:cs="Arial"/>
                <w:sz w:val="20"/>
                <w:szCs w:val="20"/>
              </w:rPr>
              <w:footnoteReference w:id="38"/>
            </w:r>
            <w:r>
              <w:rPr>
                <w:rFonts w:ascii="Arial" w:hAnsi="Arial" w:cs="Arial"/>
                <w:sz w:val="20"/>
                <w:szCs w:val="20"/>
              </w:rPr>
              <w:t xml:space="preserve"> wykonawca </w:t>
            </w:r>
            <w:r>
              <w:rPr>
                <w:rFonts w:ascii="Arial" w:hAnsi="Arial" w:cs="Arial"/>
                <w:b/>
                <w:sz w:val="20"/>
                <w:szCs w:val="20"/>
              </w:rPr>
              <w:t xml:space="preserve">wykonał </w:t>
            </w:r>
            <w:r>
              <w:rPr>
                <w:rFonts w:ascii="Arial" w:hAnsi="Arial" w:cs="Arial"/>
                <w:b/>
                <w:sz w:val="20"/>
                <w:szCs w:val="20"/>
              </w:rPr>
              <w:lastRenderedPageBreak/>
              <w:t>następujące roboty budowlane określonego rodzaju</w:t>
            </w:r>
            <w:r>
              <w:rPr>
                <w:rFonts w:ascii="Arial" w:hAnsi="Arial" w:cs="Arial"/>
                <w:sz w:val="20"/>
                <w:szCs w:val="20"/>
              </w:rPr>
              <w:t xml:space="preserve">: </w:t>
            </w:r>
            <w:r>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Liczba lat (okres ten został wskazany w stosownym ogłoszeniu lub dokumentach zamówienia): […]</w:t>
            </w:r>
            <w:r>
              <w:rPr>
                <w:rFonts w:ascii="Arial" w:hAnsi="Arial" w:cs="Arial"/>
                <w:sz w:val="20"/>
                <w:szCs w:val="20"/>
              </w:rPr>
              <w:br/>
            </w:r>
            <w:r>
              <w:rPr>
                <w:rFonts w:ascii="Arial" w:hAnsi="Arial" w:cs="Arial"/>
                <w:sz w:val="20"/>
                <w:szCs w:val="20"/>
              </w:rPr>
              <w:lastRenderedPageBreak/>
              <w:t>Roboty budowlane: [……]</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lastRenderedPageBreak/>
              <w:t xml:space="preserve">1b) Jedynie w odniesieniu do </w:t>
            </w:r>
            <w:r>
              <w:rPr>
                <w:rFonts w:ascii="Arial" w:hAnsi="Arial" w:cs="Arial"/>
                <w:b/>
                <w:sz w:val="20"/>
                <w:szCs w:val="20"/>
                <w:shd w:val="clear" w:color="auto" w:fill="FFFFFF"/>
              </w:rPr>
              <w:t>zamówień publicznych na dostawy i zamówień publicznych na usługi</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t>W okresie odniesienia</w:t>
            </w:r>
            <w:r>
              <w:rPr>
                <w:rStyle w:val="Znakiprzypiswdolnych"/>
                <w:rFonts w:ascii="Arial" w:hAnsi="Arial" w:cs="Arial"/>
                <w:sz w:val="20"/>
                <w:szCs w:val="20"/>
              </w:rPr>
              <w:footnoteReference w:id="39"/>
            </w:r>
            <w:r>
              <w:rPr>
                <w:rFonts w:ascii="Arial" w:hAnsi="Arial" w:cs="Arial"/>
                <w:sz w:val="20"/>
                <w:szCs w:val="20"/>
              </w:rPr>
              <w:t xml:space="preserve"> wykonawca </w:t>
            </w:r>
            <w:r>
              <w:rPr>
                <w:rFonts w:ascii="Arial" w:hAnsi="Arial" w:cs="Arial"/>
                <w:b/>
                <w:sz w:val="20"/>
                <w:szCs w:val="20"/>
              </w:rPr>
              <w:t>zrealizował następujące główne dostawy określonego rodzaju lub wyświadczył następujące główne usługi określonego rodzaju</w:t>
            </w:r>
            <w:r>
              <w:rPr>
                <w:rFonts w:ascii="Arial" w:hAnsi="Arial" w:cs="Arial"/>
                <w:sz w:val="20"/>
                <w:szCs w:val="20"/>
              </w:rPr>
              <w:t>:</w:t>
            </w:r>
            <w:r>
              <w:rPr>
                <w:rFonts w:ascii="Arial" w:hAnsi="Arial" w:cs="Arial"/>
                <w:b/>
                <w:sz w:val="20"/>
                <w:szCs w:val="20"/>
              </w:rPr>
              <w:t xml:space="preserve"> </w:t>
            </w:r>
            <w:r>
              <w:rPr>
                <w:rFonts w:ascii="Arial" w:hAnsi="Arial" w:cs="Arial"/>
                <w:sz w:val="20"/>
                <w:szCs w:val="20"/>
              </w:rPr>
              <w:t>Przy sporządzaniu wykazu proszę podać kwoty, daty i odbiorców, zarówno publicznych, jak i prywatnych</w:t>
            </w:r>
            <w:r>
              <w:rPr>
                <w:rStyle w:val="Znakiprzypiswdolnych"/>
                <w:rFonts w:ascii="Arial" w:hAnsi="Arial" w:cs="Arial"/>
                <w:sz w:val="20"/>
                <w:szCs w:val="20"/>
              </w:rPr>
              <w:footnoteReference w:id="40"/>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Liczba lat (okres ten został wskazany w stosownym ogłoszeniu lub dokumentach zamówienia): […]</w:t>
            </w:r>
          </w:p>
          <w:tbl>
            <w:tblPr>
              <w:tblW w:w="0" w:type="auto"/>
              <w:tblLayout w:type="fixed"/>
              <w:tblLook w:val="0000" w:firstRow="0" w:lastRow="0" w:firstColumn="0" w:lastColumn="0" w:noHBand="0" w:noVBand="0"/>
            </w:tblPr>
            <w:tblGrid>
              <w:gridCol w:w="1336"/>
              <w:gridCol w:w="936"/>
              <w:gridCol w:w="724"/>
              <w:gridCol w:w="1239"/>
            </w:tblGrid>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Opis</w:t>
                  </w: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Kwoty</w:t>
                  </w: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Daty</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Odbiorcy</w:t>
                  </w:r>
                </w:p>
              </w:tc>
            </w:tr>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snapToGrid w:val="0"/>
                    <w:rPr>
                      <w:rFonts w:ascii="Arial" w:hAnsi="Arial" w:cs="Arial"/>
                      <w:sz w:val="20"/>
                      <w:szCs w:val="20"/>
                    </w:rPr>
                  </w:pPr>
                </w:p>
              </w:tc>
            </w:tr>
          </w:tbl>
          <w:p w:rsidR="007B2324" w:rsidRDefault="007B2324" w:rsidP="00326FA3">
            <w:pPr>
              <w:rPr>
                <w:rFonts w:ascii="Arial" w:hAnsi="Arial" w:cs="Arial"/>
                <w:sz w:val="20"/>
                <w:szCs w:val="20"/>
              </w:rPr>
            </w:pP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2) Może skorzystać z usług następujących </w:t>
            </w:r>
            <w:r>
              <w:rPr>
                <w:rFonts w:ascii="Arial" w:hAnsi="Arial" w:cs="Arial"/>
                <w:b/>
                <w:sz w:val="20"/>
                <w:szCs w:val="20"/>
              </w:rPr>
              <w:t>pracowników technicznych lub służb technicznych</w:t>
            </w:r>
            <w:r>
              <w:rPr>
                <w:rStyle w:val="Znakiprzypiswdolnych"/>
                <w:rFonts w:ascii="Arial" w:hAnsi="Arial" w:cs="Arial"/>
                <w:b/>
                <w:sz w:val="20"/>
                <w:szCs w:val="20"/>
              </w:rPr>
              <w:footnoteReference w:id="41"/>
            </w:r>
            <w:r>
              <w:rPr>
                <w:rFonts w:ascii="Arial" w:hAnsi="Arial" w:cs="Arial"/>
                <w:sz w:val="20"/>
                <w:szCs w:val="20"/>
              </w:rPr>
              <w:t>, w szczególności tych odpowiedzialnych za kontrolę jakości:</w:t>
            </w:r>
            <w:r>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3) Korzysta z następujących </w:t>
            </w:r>
            <w:r>
              <w:rPr>
                <w:rFonts w:ascii="Arial" w:hAnsi="Arial" w:cs="Arial"/>
                <w:b/>
                <w:sz w:val="20"/>
                <w:szCs w:val="20"/>
              </w:rPr>
              <w:t>urządzeń technicznych oraz środków w celu zapewnienia jakości</w:t>
            </w:r>
            <w:r>
              <w:rPr>
                <w:rFonts w:ascii="Arial" w:hAnsi="Arial" w:cs="Arial"/>
                <w:sz w:val="20"/>
                <w:szCs w:val="20"/>
              </w:rPr>
              <w:t xml:space="preserve">, a jego </w:t>
            </w:r>
            <w:r>
              <w:rPr>
                <w:rFonts w:ascii="Arial" w:hAnsi="Arial" w:cs="Arial"/>
                <w:b/>
                <w:sz w:val="20"/>
                <w:szCs w:val="20"/>
              </w:rPr>
              <w:t>zaplecze naukowo-badawcze</w:t>
            </w:r>
            <w:r>
              <w:rPr>
                <w:rFonts w:ascii="Arial" w:hAnsi="Arial" w:cs="Arial"/>
                <w:sz w:val="20"/>
                <w:szCs w:val="20"/>
              </w:rPr>
              <w:t xml:space="preserve"> jest następujące: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4) Podczas realizacji zamówienia będzie mógł stosować następujące systemy </w:t>
            </w:r>
            <w:r>
              <w:rPr>
                <w:rFonts w:ascii="Arial" w:hAnsi="Arial" w:cs="Arial"/>
                <w:b/>
                <w:sz w:val="20"/>
                <w:szCs w:val="20"/>
              </w:rPr>
              <w:t>zarządzania łańcuchem dostaw</w:t>
            </w:r>
            <w:r>
              <w:rPr>
                <w:rFonts w:ascii="Arial" w:hAnsi="Arial" w:cs="Arial"/>
                <w:sz w:val="20"/>
                <w:szCs w:val="20"/>
              </w:rPr>
              <w:t xml:space="preserve"> i śledzenia łańcucha dostaw: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5)</w:t>
            </w:r>
            <w:r>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Pr>
                <w:rFonts w:ascii="Arial" w:hAnsi="Arial" w:cs="Arial"/>
                <w:b/>
                <w:sz w:val="20"/>
                <w:szCs w:val="20"/>
                <w:shd w:val="clear" w:color="auto" w:fill="BFBFBF"/>
              </w:rPr>
              <w:br/>
            </w:r>
            <w:r>
              <w:rPr>
                <w:rFonts w:ascii="Arial" w:hAnsi="Arial" w:cs="Arial"/>
                <w:sz w:val="20"/>
                <w:szCs w:val="20"/>
              </w:rPr>
              <w:t xml:space="preserve">Czy wykonawca </w:t>
            </w:r>
            <w:r>
              <w:rPr>
                <w:rFonts w:ascii="Arial" w:hAnsi="Arial" w:cs="Arial"/>
                <w:b/>
                <w:sz w:val="20"/>
                <w:szCs w:val="20"/>
              </w:rPr>
              <w:t>zezwoli</w:t>
            </w:r>
            <w:r>
              <w:rPr>
                <w:rFonts w:ascii="Arial" w:hAnsi="Arial" w:cs="Arial"/>
                <w:sz w:val="20"/>
                <w:szCs w:val="20"/>
              </w:rPr>
              <w:t xml:space="preserve"> na przeprowadzenie </w:t>
            </w:r>
            <w:r>
              <w:rPr>
                <w:rFonts w:ascii="Arial" w:hAnsi="Arial" w:cs="Arial"/>
                <w:b/>
                <w:sz w:val="20"/>
                <w:szCs w:val="20"/>
              </w:rPr>
              <w:t>kontroli</w:t>
            </w:r>
            <w:r>
              <w:rPr>
                <w:rStyle w:val="Znakiprzypiswdolnych"/>
                <w:rFonts w:ascii="Arial" w:hAnsi="Arial" w:cs="Arial"/>
                <w:b/>
                <w:sz w:val="20"/>
                <w:szCs w:val="20"/>
              </w:rPr>
              <w:footnoteReference w:id="42"/>
            </w:r>
            <w:r>
              <w:rPr>
                <w:rFonts w:ascii="Arial" w:hAnsi="Arial" w:cs="Arial"/>
                <w:sz w:val="20"/>
                <w:szCs w:val="20"/>
              </w:rPr>
              <w:t xml:space="preserve"> swoich </w:t>
            </w:r>
            <w:r>
              <w:rPr>
                <w:rFonts w:ascii="Arial" w:hAnsi="Arial" w:cs="Arial"/>
                <w:b/>
                <w:sz w:val="20"/>
                <w:szCs w:val="20"/>
              </w:rPr>
              <w:t>zdolności produkcyjnych</w:t>
            </w:r>
            <w:r>
              <w:rPr>
                <w:rFonts w:ascii="Arial" w:hAnsi="Arial" w:cs="Arial"/>
                <w:sz w:val="20"/>
                <w:szCs w:val="20"/>
              </w:rPr>
              <w:t xml:space="preserve"> lub </w:t>
            </w:r>
            <w:r>
              <w:rPr>
                <w:rFonts w:ascii="Arial" w:hAnsi="Arial" w:cs="Arial"/>
                <w:b/>
                <w:sz w:val="20"/>
                <w:szCs w:val="20"/>
              </w:rPr>
              <w:t>zdolności technicznych</w:t>
            </w:r>
            <w:r>
              <w:rPr>
                <w:rFonts w:ascii="Arial" w:hAnsi="Arial" w:cs="Arial"/>
                <w:sz w:val="20"/>
                <w:szCs w:val="20"/>
              </w:rPr>
              <w:t xml:space="preserve">, a w razie konieczności także dostępnych mu </w:t>
            </w:r>
            <w:r>
              <w:rPr>
                <w:rFonts w:ascii="Arial" w:hAnsi="Arial" w:cs="Arial"/>
                <w:b/>
                <w:sz w:val="20"/>
                <w:szCs w:val="20"/>
              </w:rPr>
              <w:t>środków naukowych i badawczych</w:t>
            </w:r>
            <w:r>
              <w:rPr>
                <w:rFonts w:ascii="Arial" w:hAnsi="Arial" w:cs="Arial"/>
                <w:sz w:val="20"/>
                <w:szCs w:val="20"/>
              </w:rPr>
              <w:t xml:space="preserve">, jak również </w:t>
            </w:r>
            <w:r>
              <w:rPr>
                <w:rFonts w:ascii="Arial" w:hAnsi="Arial" w:cs="Arial"/>
                <w:b/>
                <w:sz w:val="20"/>
                <w:szCs w:val="20"/>
              </w:rPr>
              <w:t>środków kontroli jakości</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r>
            <w:r>
              <w:rPr>
                <w:rFonts w:ascii="Arial" w:hAnsi="Arial" w:cs="Arial"/>
                <w:sz w:val="20"/>
                <w:szCs w:val="20"/>
              </w:rPr>
              <w:b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Następującym </w:t>
            </w:r>
            <w:r>
              <w:rPr>
                <w:rFonts w:ascii="Arial" w:hAnsi="Arial" w:cs="Arial"/>
                <w:b/>
                <w:sz w:val="20"/>
                <w:szCs w:val="20"/>
              </w:rPr>
              <w:t>wykształceniem i kwalifikacjami zawodowymi</w:t>
            </w:r>
            <w:r>
              <w:rPr>
                <w:rFonts w:ascii="Arial" w:hAnsi="Arial" w:cs="Arial"/>
                <w:sz w:val="20"/>
                <w:szCs w:val="20"/>
              </w:rPr>
              <w:t xml:space="preserve"> legitymuje się:</w:t>
            </w:r>
            <w:r>
              <w:rPr>
                <w:rFonts w:ascii="Arial" w:hAnsi="Arial" w:cs="Arial"/>
                <w:sz w:val="20"/>
                <w:szCs w:val="20"/>
              </w:rPr>
              <w:br/>
              <w:t>a) sam usługodawca lub wykonawca:</w:t>
            </w:r>
            <w:r>
              <w:rPr>
                <w:rFonts w:ascii="Arial" w:hAnsi="Arial" w:cs="Arial"/>
                <w:sz w:val="20"/>
                <w:szCs w:val="20"/>
              </w:rPr>
              <w:br/>
            </w:r>
            <w:r>
              <w:rPr>
                <w:rFonts w:ascii="Arial" w:hAnsi="Arial" w:cs="Arial"/>
                <w:b/>
                <w:sz w:val="20"/>
                <w:szCs w:val="20"/>
              </w:rPr>
              <w:t>lub</w:t>
            </w:r>
            <w:r>
              <w:rPr>
                <w:rFonts w:ascii="Arial" w:hAnsi="Arial" w:cs="Arial"/>
                <w:sz w:val="20"/>
                <w:szCs w:val="20"/>
              </w:rPr>
              <w:t xml:space="preserve"> (w zależności od wymogów określonych w stosownym ogłoszeniu lub dokumentach zamówienia):</w:t>
            </w:r>
            <w:r>
              <w:rPr>
                <w:rFonts w:ascii="Arial" w:hAnsi="Arial" w:cs="Arial"/>
                <w:sz w:val="20"/>
                <w:szCs w:val="20"/>
              </w:rPr>
              <w:br/>
              <w:t>b) jego kadra kierownicza: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t>a)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b)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7) Podczas realizacji zamówienia wykonawca będzie mógł stosować następujące </w:t>
            </w:r>
            <w:r>
              <w:rPr>
                <w:rFonts w:ascii="Arial" w:hAnsi="Arial" w:cs="Arial"/>
                <w:b/>
                <w:sz w:val="20"/>
                <w:szCs w:val="20"/>
              </w:rPr>
              <w:t>środki zarządzania środowiskowego</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8) Wielkość </w:t>
            </w:r>
            <w:r>
              <w:rPr>
                <w:rFonts w:ascii="Arial" w:hAnsi="Arial" w:cs="Arial"/>
                <w:b/>
                <w:sz w:val="20"/>
                <w:szCs w:val="20"/>
              </w:rPr>
              <w:t>średniego rocznego zatrudnienia</w:t>
            </w:r>
            <w:r>
              <w:rPr>
                <w:rFonts w:ascii="Arial" w:hAnsi="Arial" w:cs="Arial"/>
                <w:sz w:val="20"/>
                <w:szCs w:val="20"/>
              </w:rPr>
              <w:t xml:space="preserve"> u wykonawcy oraz liczebność kadry kierowniczej w ostatnich trzech latach są następujące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Rok, średnie roczne zatrudnienie:</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r>
              <w:rPr>
                <w:rFonts w:ascii="Arial" w:hAnsi="Arial" w:cs="Arial"/>
                <w:sz w:val="20"/>
                <w:szCs w:val="20"/>
              </w:rPr>
              <w:br/>
              <w:t>Rok, liczebność kadry kierowniczej:</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9) Będzie dysponował następującymi </w:t>
            </w:r>
            <w:r>
              <w:rPr>
                <w:rFonts w:ascii="Arial" w:hAnsi="Arial" w:cs="Arial"/>
                <w:b/>
                <w:sz w:val="20"/>
                <w:szCs w:val="20"/>
              </w:rPr>
              <w:t>narzędziami, wyposażeniem zakładu i urządzeniami technicznymi</w:t>
            </w:r>
            <w:r>
              <w:rPr>
                <w:rFonts w:ascii="Arial" w:hAnsi="Arial" w:cs="Arial"/>
                <w:sz w:val="20"/>
                <w:szCs w:val="20"/>
              </w:rPr>
              <w:t xml:space="preserve"> na potrzeby realizacji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10) Wykonawca </w:t>
            </w:r>
            <w:r>
              <w:rPr>
                <w:rFonts w:ascii="Arial" w:hAnsi="Arial" w:cs="Arial"/>
                <w:b/>
                <w:sz w:val="20"/>
                <w:szCs w:val="20"/>
              </w:rPr>
              <w:t>zamierza ewentualnie zlecić podwykonawcom</w:t>
            </w:r>
            <w:r>
              <w:rPr>
                <w:rStyle w:val="Znakiprzypiswdolnych"/>
                <w:rFonts w:ascii="Arial" w:hAnsi="Arial" w:cs="Arial"/>
                <w:b/>
                <w:sz w:val="20"/>
                <w:szCs w:val="20"/>
              </w:rPr>
              <w:footnoteReference w:id="43"/>
            </w:r>
            <w:r>
              <w:rPr>
                <w:rFonts w:ascii="Arial" w:hAnsi="Arial" w:cs="Arial"/>
                <w:sz w:val="20"/>
                <w:szCs w:val="20"/>
              </w:rPr>
              <w:t xml:space="preserve"> następującą </w:t>
            </w:r>
            <w:r>
              <w:rPr>
                <w:rFonts w:ascii="Arial" w:hAnsi="Arial" w:cs="Arial"/>
                <w:b/>
                <w:sz w:val="20"/>
                <w:szCs w:val="20"/>
              </w:rPr>
              <w:t>część (procentową)</w:t>
            </w:r>
            <w:r>
              <w:rPr>
                <w:rFonts w:ascii="Arial" w:hAnsi="Arial" w:cs="Arial"/>
                <w:sz w:val="20"/>
                <w:szCs w:val="20"/>
              </w:rPr>
              <w:t xml:space="preserve">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11)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Wykonawca dostarczy wymagane próbki, opisy lub fotografie produktów, które mają być dostarczone i którym nie musi towarzyszyć świadectwo autentyczności.</w:t>
            </w:r>
            <w:r>
              <w:rPr>
                <w:rFonts w:ascii="Arial" w:hAnsi="Arial" w:cs="Arial"/>
                <w:sz w:val="20"/>
                <w:szCs w:val="20"/>
              </w:rPr>
              <w:br/>
              <w:t>Wykonawca oświadcza ponadto, że w stosownych przypadkach przedstawi wymagane świadectwa autentyczności.</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w:t>
            </w:r>
            <w:r>
              <w:rPr>
                <w:rFonts w:ascii="Arial" w:hAnsi="Arial" w:cs="Arial"/>
                <w:i/>
                <w:sz w:val="20"/>
                <w:szCs w:val="20"/>
              </w:rPr>
              <w:t xml:space="preserve"> </w:t>
            </w:r>
            <w:r>
              <w:rPr>
                <w:rFonts w:ascii="Arial" w:hAnsi="Arial" w:cs="Arial"/>
                <w:sz w:val="20"/>
                <w:szCs w:val="20"/>
              </w:rPr>
              <w:t>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12)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 xml:space="preserve">Czy wykonawca może przedstawić wymagane </w:t>
            </w:r>
            <w:r>
              <w:rPr>
                <w:rFonts w:ascii="Arial" w:hAnsi="Arial" w:cs="Arial"/>
                <w:b/>
                <w:sz w:val="20"/>
                <w:szCs w:val="20"/>
              </w:rPr>
              <w:t>zaświadczenia</w:t>
            </w:r>
            <w:r>
              <w:rPr>
                <w:rFonts w:ascii="Arial" w:hAnsi="Arial" w:cs="Arial"/>
                <w:sz w:val="20"/>
                <w:szCs w:val="20"/>
              </w:rPr>
              <w:t xml:space="preserve"> sporządzone przez urzędowe </w:t>
            </w:r>
            <w:r>
              <w:rPr>
                <w:rFonts w:ascii="Arial" w:hAnsi="Arial" w:cs="Arial"/>
                <w:b/>
                <w:sz w:val="20"/>
                <w:szCs w:val="20"/>
              </w:rPr>
              <w:t>instytuty</w:t>
            </w:r>
            <w:r>
              <w:rPr>
                <w:rFonts w:ascii="Arial" w:hAnsi="Arial" w:cs="Arial"/>
                <w:sz w:val="20"/>
                <w:szCs w:val="20"/>
              </w:rPr>
              <w:t xml:space="preserve"> lub agencje </w:t>
            </w:r>
            <w:r>
              <w:rPr>
                <w:rFonts w:ascii="Arial" w:hAnsi="Arial" w:cs="Arial"/>
                <w:b/>
                <w:sz w:val="20"/>
                <w:szCs w:val="20"/>
              </w:rPr>
              <w:t>kontroli jakości</w:t>
            </w:r>
            <w:r>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wskazać, jakie inne środki dowodowe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bookmarkStart w:id="16" w:name="_DV_M4312"/>
      <w:bookmarkStart w:id="17" w:name="_DV_M4311"/>
      <w:bookmarkStart w:id="18" w:name="_DV_M4310"/>
      <w:bookmarkStart w:id="19" w:name="_DV_M4309"/>
      <w:bookmarkStart w:id="20" w:name="_DV_M4308"/>
      <w:bookmarkStart w:id="21" w:name="_DV_M4307"/>
      <w:bookmarkEnd w:id="16"/>
      <w:bookmarkEnd w:id="17"/>
      <w:bookmarkEnd w:id="18"/>
      <w:bookmarkEnd w:id="19"/>
      <w:bookmarkEnd w:id="20"/>
      <w:bookmarkEnd w:id="21"/>
      <w:r>
        <w:rPr>
          <w:rFonts w:ascii="Arial" w:hAnsi="Arial" w:cs="Arial"/>
          <w:b w:val="0"/>
          <w:sz w:val="20"/>
          <w:szCs w:val="20"/>
        </w:rPr>
        <w:t>D: Systemy zapewniania jakości i normy zarządzania środowiskowego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Systemy zapewniania jakości i normy zarządzania środowiskowego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jednostki, poświadczające spełnienie przez wykonawcę wymaganych </w:t>
            </w:r>
            <w:r>
              <w:rPr>
                <w:rFonts w:ascii="Arial" w:hAnsi="Arial" w:cs="Arial"/>
                <w:b/>
                <w:sz w:val="20"/>
                <w:szCs w:val="20"/>
              </w:rPr>
              <w:t>norm zapewniania jakości</w:t>
            </w:r>
            <w:r>
              <w:rPr>
                <w:rFonts w:ascii="Arial" w:hAnsi="Arial" w:cs="Arial"/>
                <w:sz w:val="20"/>
                <w:szCs w:val="20"/>
              </w:rPr>
              <w:t>, w tym w zakresie dostępności dla osób niepełnosprawnych?</w:t>
            </w:r>
            <w:r>
              <w:rPr>
                <w:rFonts w:ascii="Arial" w:hAnsi="Arial" w:cs="Arial"/>
                <w:sz w:val="20"/>
                <w:szCs w:val="20"/>
              </w:rPr>
              <w:br/>
            </w:r>
            <w:r>
              <w:rPr>
                <w:rFonts w:ascii="Arial" w:hAnsi="Arial" w:cs="Arial"/>
                <w:b/>
                <w:sz w:val="20"/>
                <w:szCs w:val="20"/>
              </w:rPr>
              <w:t>Jeżeli nie</w:t>
            </w:r>
            <w:r>
              <w:rPr>
                <w:rFonts w:ascii="Arial" w:hAnsi="Arial" w:cs="Arial"/>
                <w:sz w:val="20"/>
                <w:szCs w:val="20"/>
              </w:rPr>
              <w:t xml:space="preserve">, proszę wyjaśnić dlaczego, i określić, </w:t>
            </w:r>
            <w:r>
              <w:rPr>
                <w:rFonts w:ascii="Arial" w:hAnsi="Arial" w:cs="Arial"/>
                <w:sz w:val="20"/>
                <w:szCs w:val="20"/>
              </w:rPr>
              <w:lastRenderedPageBreak/>
              <w:t>jakie inne środki dowodowe dotyczące systemu zapewniania jakości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jednostki, poświadczające spełnienie przez wykonawcę wymogów określonych </w:t>
            </w:r>
            <w:r>
              <w:rPr>
                <w:rFonts w:ascii="Arial" w:hAnsi="Arial" w:cs="Arial"/>
                <w:b/>
                <w:sz w:val="20"/>
                <w:szCs w:val="20"/>
              </w:rPr>
              <w:t>systemów lub norm zarządzania środowiskowego</w:t>
            </w:r>
            <w:r>
              <w:rPr>
                <w:rFonts w:ascii="Arial" w:hAnsi="Arial" w:cs="Arial"/>
                <w:sz w:val="20"/>
                <w:szCs w:val="20"/>
              </w:rPr>
              <w:t>?</w:t>
            </w:r>
            <w:r>
              <w:rPr>
                <w:rFonts w:ascii="Arial" w:hAnsi="Arial" w:cs="Arial"/>
                <w:sz w:val="20"/>
                <w:szCs w:val="20"/>
              </w:rPr>
              <w:br/>
            </w:r>
            <w:r>
              <w:rPr>
                <w:rFonts w:ascii="Arial" w:hAnsi="Arial" w:cs="Arial"/>
                <w:b/>
                <w:sz w:val="20"/>
                <w:szCs w:val="20"/>
              </w:rPr>
              <w:t>Jeżeli nie</w:t>
            </w:r>
            <w:r>
              <w:rPr>
                <w:rFonts w:ascii="Arial" w:hAnsi="Arial" w:cs="Arial"/>
                <w:sz w:val="20"/>
                <w:szCs w:val="20"/>
              </w:rPr>
              <w:t xml:space="preserve">, proszę wyjaśnić dlaczego, i określić, jakie inne środki dowodowe dotyczące </w:t>
            </w:r>
            <w:r>
              <w:rPr>
                <w:rFonts w:ascii="Arial" w:hAnsi="Arial" w:cs="Arial"/>
                <w:b/>
                <w:sz w:val="20"/>
                <w:szCs w:val="20"/>
              </w:rPr>
              <w:t>systemów lub norm zarządzania środowiskowego</w:t>
            </w:r>
            <w:r>
              <w:rPr>
                <w:rFonts w:ascii="Arial" w:hAnsi="Arial" w:cs="Arial"/>
                <w:sz w:val="20"/>
                <w:szCs w:val="20"/>
              </w:rPr>
              <w:t xml:space="preserv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ChapterTitle"/>
      </w:pPr>
      <w:r>
        <w:rPr>
          <w:rFonts w:ascii="Arial" w:hAnsi="Arial" w:cs="Arial"/>
          <w:sz w:val="20"/>
          <w:szCs w:val="20"/>
        </w:rPr>
        <w:t>Część V: Ograniczanie liczby kwalifikujących się kandydatów</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rsidR="007B2324" w:rsidRDefault="007B2324" w:rsidP="007B2324">
      <w:r>
        <w:t>Wykonawca oświadcza, że:</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Ograniczanie liczby kandydatów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W następujący sposób </w:t>
            </w:r>
            <w:r>
              <w:rPr>
                <w:rFonts w:ascii="Arial" w:hAnsi="Arial" w:cs="Arial"/>
                <w:b/>
                <w:sz w:val="20"/>
                <w:szCs w:val="20"/>
              </w:rPr>
              <w:t>spełnia</w:t>
            </w:r>
            <w:r>
              <w:rPr>
                <w:rFonts w:ascii="Arial" w:hAnsi="Arial" w:cs="Arial"/>
                <w:sz w:val="20"/>
                <w:szCs w:val="20"/>
              </w:rPr>
              <w:t xml:space="preserve"> obiektywne i niedyskryminacyjne kryteria lub zasady, które mają być stosowane w celu ograniczenia liczby kandydatów:</w:t>
            </w:r>
            <w:r>
              <w:rPr>
                <w:rFonts w:ascii="Arial" w:hAnsi="Arial" w:cs="Arial"/>
                <w:sz w:val="20"/>
                <w:szCs w:val="20"/>
              </w:rPr>
              <w:br/>
              <w:t xml:space="preserve">W przypadku gdy wymagane są określone zaświadczenia lub inne rodzaje dowodów w formie dokumentów, proszę wskazać dla </w:t>
            </w:r>
            <w:r>
              <w:rPr>
                <w:rFonts w:ascii="Arial" w:hAnsi="Arial" w:cs="Arial"/>
                <w:b/>
                <w:sz w:val="20"/>
                <w:szCs w:val="20"/>
              </w:rPr>
              <w:t>każdego</w:t>
            </w:r>
            <w:r>
              <w:rPr>
                <w:rFonts w:ascii="Arial" w:hAnsi="Arial" w:cs="Arial"/>
                <w:sz w:val="20"/>
                <w:szCs w:val="20"/>
              </w:rPr>
              <w:t xml:space="preserve"> z nich, czy wykonawca posiada wymagane dokumenty:</w:t>
            </w:r>
            <w:r>
              <w:rPr>
                <w:rFonts w:ascii="Arial" w:hAnsi="Arial" w:cs="Arial"/>
                <w:sz w:val="20"/>
                <w:szCs w:val="20"/>
              </w:rPr>
              <w:br/>
              <w:t>Jeżeli niektóre z tych zaświadczeń lub rodzajów dowodów w formie dokumentów są dostępne w postaci elektronicznej</w:t>
            </w:r>
            <w:r>
              <w:rPr>
                <w:rStyle w:val="Znakiprzypiswdolnych"/>
                <w:rFonts w:ascii="Arial" w:hAnsi="Arial" w:cs="Arial"/>
                <w:sz w:val="20"/>
                <w:szCs w:val="20"/>
              </w:rPr>
              <w:footnoteReference w:id="44"/>
            </w:r>
            <w:r>
              <w:rPr>
                <w:rFonts w:ascii="Arial" w:hAnsi="Arial" w:cs="Arial"/>
                <w:sz w:val="20"/>
                <w:szCs w:val="20"/>
              </w:rPr>
              <w:t xml:space="preserve">, proszę wskazać dla </w:t>
            </w:r>
            <w:r>
              <w:rPr>
                <w:rFonts w:ascii="Arial" w:hAnsi="Arial" w:cs="Arial"/>
                <w:b/>
                <w:sz w:val="20"/>
                <w:szCs w:val="20"/>
              </w:rPr>
              <w:t>każdego</w:t>
            </w:r>
            <w:r>
              <w:rPr>
                <w:rFonts w:ascii="Arial" w:hAnsi="Arial" w:cs="Arial"/>
                <w:sz w:val="20"/>
                <w:szCs w:val="20"/>
              </w:rPr>
              <w:t xml:space="preserve"> z nich: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Style w:val="Znakiprzypiswdolnych"/>
                <w:rFonts w:ascii="Arial" w:hAnsi="Arial" w:cs="Arial"/>
                <w:sz w:val="20"/>
                <w:szCs w:val="20"/>
              </w:rPr>
              <w:footnoteReference w:id="45"/>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r>
              <w:rPr>
                <w:rStyle w:val="Znakiprzypiswdolnych"/>
                <w:rFonts w:ascii="Arial" w:hAnsi="Arial" w:cs="Arial"/>
                <w:sz w:val="20"/>
                <w:szCs w:val="20"/>
              </w:rPr>
              <w:footnoteReference w:id="46"/>
            </w:r>
          </w:p>
        </w:tc>
      </w:tr>
    </w:tbl>
    <w:p w:rsidR="007B2324" w:rsidRDefault="007B2324" w:rsidP="007B2324">
      <w:pPr>
        <w:pStyle w:val="ChapterTitle"/>
      </w:pPr>
      <w:r>
        <w:rPr>
          <w:rFonts w:ascii="Arial" w:hAnsi="Arial" w:cs="Arial"/>
          <w:sz w:val="20"/>
          <w:szCs w:val="20"/>
        </w:rPr>
        <w:t>Część VI: Oświadczenia końcowe</w:t>
      </w:r>
    </w:p>
    <w:p w:rsidR="007B2324" w:rsidRDefault="007B2324" w:rsidP="007B2324">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7B2324" w:rsidRDefault="007B2324" w:rsidP="007B2324">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7B2324" w:rsidRDefault="007B2324" w:rsidP="007B2324">
      <w:r>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Pr>
          <w:rStyle w:val="Znakiprzypiswdolnych"/>
          <w:rFonts w:ascii="Arial" w:hAnsi="Arial" w:cs="Arial"/>
          <w:sz w:val="20"/>
          <w:szCs w:val="20"/>
        </w:rPr>
        <w:footnoteReference w:id="47"/>
      </w:r>
      <w:r>
        <w:rPr>
          <w:rFonts w:ascii="Arial" w:hAnsi="Arial" w:cs="Arial"/>
          <w:i/>
          <w:sz w:val="20"/>
          <w:szCs w:val="20"/>
        </w:rPr>
        <w:t xml:space="preserve">, lub </w:t>
      </w:r>
    </w:p>
    <w:p w:rsidR="007B2324" w:rsidRDefault="007B2324" w:rsidP="007B2324">
      <w:r>
        <w:rPr>
          <w:rFonts w:ascii="Arial" w:hAnsi="Arial" w:cs="Arial"/>
          <w:i/>
          <w:sz w:val="20"/>
          <w:szCs w:val="20"/>
        </w:rPr>
        <w:lastRenderedPageBreak/>
        <w:t>b) najpóźniej od dnia 18 kwietnia 2018 r.</w:t>
      </w:r>
      <w:r>
        <w:rPr>
          <w:rStyle w:val="Znakiprzypiswdolnych"/>
          <w:rFonts w:ascii="Arial" w:hAnsi="Arial" w:cs="Arial"/>
          <w:sz w:val="20"/>
          <w:szCs w:val="20"/>
        </w:rPr>
        <w:footnoteReference w:id="48"/>
      </w:r>
      <w:r>
        <w:rPr>
          <w:rFonts w:ascii="Arial" w:hAnsi="Arial" w:cs="Arial"/>
          <w:i/>
          <w:sz w:val="20"/>
          <w:szCs w:val="20"/>
        </w:rPr>
        <w:t>, instytucja zamawiająca lub podmiot zamawiający już posiada odpowiednią dokumentację</w:t>
      </w:r>
      <w:r>
        <w:rPr>
          <w:rFonts w:ascii="Arial" w:hAnsi="Arial" w:cs="Arial"/>
          <w:sz w:val="20"/>
          <w:szCs w:val="20"/>
        </w:rPr>
        <w:t>.</w:t>
      </w:r>
    </w:p>
    <w:p w:rsidR="007B2324" w:rsidRDefault="007B2324" w:rsidP="007B2324">
      <w:r>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hAnsi="Arial" w:cs="Arial"/>
          <w:sz w:val="20"/>
          <w:szCs w:val="20"/>
        </w:rPr>
        <w:t xml:space="preserve">[określić postępowanie o udzielenie zamówienia: (skrócony opis, adres publikacyjny w </w:t>
      </w:r>
      <w:r>
        <w:rPr>
          <w:rFonts w:ascii="Arial" w:hAnsi="Arial" w:cs="Arial"/>
          <w:i/>
          <w:sz w:val="20"/>
          <w:szCs w:val="20"/>
        </w:rPr>
        <w:t>Dzienniku Urzędowym Unii Europejskiej</w:t>
      </w:r>
      <w:r>
        <w:rPr>
          <w:rFonts w:ascii="Arial" w:hAnsi="Arial" w:cs="Arial"/>
          <w:sz w:val="20"/>
          <w:szCs w:val="20"/>
        </w:rPr>
        <w:t>, numer referencyjny)].</w:t>
      </w:r>
    </w:p>
    <w:p w:rsidR="007B2324" w:rsidRDefault="007B2324" w:rsidP="007B2324">
      <w:r>
        <w:rPr>
          <w:rFonts w:ascii="Arial" w:eastAsia="Arial" w:hAnsi="Arial" w:cs="Arial"/>
          <w:i/>
          <w:sz w:val="20"/>
          <w:szCs w:val="20"/>
        </w:rPr>
        <w:t xml:space="preserve"> </w:t>
      </w:r>
    </w:p>
    <w:p w:rsidR="007B2324" w:rsidRDefault="007B2324" w:rsidP="007B2324">
      <w:pPr>
        <w:spacing w:before="240"/>
      </w:pPr>
      <w:r>
        <w:rPr>
          <w:rFonts w:ascii="Arial" w:hAnsi="Arial" w:cs="Arial"/>
          <w:b/>
          <w:bCs/>
          <w:sz w:val="20"/>
          <w:szCs w:val="20"/>
          <w:u w:val="single"/>
        </w:rPr>
        <w:t>Data, miejscowość oraz – jeżeli jest to wymagane lub konieczne – podpis(-y): [……]</w:t>
      </w:r>
      <w:bookmarkStart w:id="22" w:name="_DV_C939"/>
      <w:bookmarkEnd w:id="22"/>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9429C6" w:rsidRDefault="009429C6" w:rsidP="009430A0">
      <w:pPr>
        <w:suppressAutoHyphens/>
        <w:spacing w:line="271" w:lineRule="auto"/>
        <w:jc w:val="right"/>
        <w:rPr>
          <w:rFonts w:ascii="Arial" w:eastAsia="Times New Roman" w:hAnsi="Arial" w:cs="Arial"/>
          <w:sz w:val="22"/>
          <w:szCs w:val="22"/>
          <w:lang w:eastAsia="zh-CN"/>
        </w:rPr>
      </w:pPr>
    </w:p>
    <w:p w:rsidR="00EE2C82" w:rsidRDefault="00EE2C82" w:rsidP="009430A0">
      <w:pPr>
        <w:suppressAutoHyphens/>
        <w:spacing w:line="271" w:lineRule="auto"/>
        <w:jc w:val="right"/>
        <w:rPr>
          <w:rFonts w:ascii="Arial" w:eastAsia="Times New Roman" w:hAnsi="Arial" w:cs="Arial"/>
          <w:sz w:val="22"/>
          <w:szCs w:val="22"/>
          <w:lang w:eastAsia="zh-CN"/>
        </w:rPr>
      </w:pPr>
    </w:p>
    <w:p w:rsidR="00EE2C82" w:rsidRDefault="00EE2C82" w:rsidP="009430A0">
      <w:pPr>
        <w:suppressAutoHyphens/>
        <w:spacing w:line="271" w:lineRule="auto"/>
        <w:jc w:val="right"/>
        <w:rPr>
          <w:rFonts w:ascii="Arial" w:eastAsia="Times New Roman" w:hAnsi="Arial" w:cs="Arial"/>
          <w:sz w:val="22"/>
          <w:szCs w:val="22"/>
          <w:lang w:eastAsia="zh-CN"/>
        </w:rPr>
      </w:pPr>
    </w:p>
    <w:p w:rsidR="00EE2C82" w:rsidRDefault="00EE2C82" w:rsidP="009430A0">
      <w:pPr>
        <w:suppressAutoHyphens/>
        <w:spacing w:line="271" w:lineRule="auto"/>
        <w:jc w:val="right"/>
        <w:rPr>
          <w:rFonts w:ascii="Arial" w:eastAsia="Times New Roman" w:hAnsi="Arial" w:cs="Arial"/>
          <w:sz w:val="22"/>
          <w:szCs w:val="22"/>
          <w:lang w:eastAsia="zh-CN"/>
        </w:rPr>
      </w:pPr>
    </w:p>
    <w:p w:rsidR="00EE2C82" w:rsidRDefault="00EE2C82" w:rsidP="009430A0">
      <w:pPr>
        <w:suppressAutoHyphens/>
        <w:spacing w:line="271" w:lineRule="auto"/>
        <w:jc w:val="right"/>
        <w:rPr>
          <w:rFonts w:ascii="Arial" w:eastAsia="Times New Roman" w:hAnsi="Arial" w:cs="Arial"/>
          <w:sz w:val="22"/>
          <w:szCs w:val="22"/>
          <w:lang w:eastAsia="zh-CN"/>
        </w:rPr>
      </w:pPr>
    </w:p>
    <w:p w:rsidR="00EE2C82" w:rsidRDefault="00EE2C82" w:rsidP="009430A0">
      <w:pPr>
        <w:suppressAutoHyphens/>
        <w:spacing w:line="271" w:lineRule="auto"/>
        <w:jc w:val="right"/>
        <w:rPr>
          <w:rFonts w:ascii="Arial" w:eastAsia="Times New Roman" w:hAnsi="Arial" w:cs="Arial"/>
          <w:sz w:val="22"/>
          <w:szCs w:val="22"/>
          <w:lang w:eastAsia="zh-CN"/>
        </w:rPr>
      </w:pPr>
    </w:p>
    <w:p w:rsidR="005C7143" w:rsidRDefault="005C7143" w:rsidP="009430A0">
      <w:pPr>
        <w:suppressAutoHyphens/>
        <w:spacing w:line="271" w:lineRule="auto"/>
        <w:jc w:val="right"/>
        <w:rPr>
          <w:rFonts w:ascii="Arial" w:eastAsia="Times New Roman" w:hAnsi="Arial" w:cs="Arial"/>
          <w:sz w:val="22"/>
          <w:szCs w:val="22"/>
          <w:lang w:eastAsia="zh-CN"/>
        </w:rPr>
      </w:pPr>
    </w:p>
    <w:p w:rsidR="006C689C" w:rsidRPr="00752D2A" w:rsidRDefault="006C689C" w:rsidP="009430A0">
      <w:pPr>
        <w:suppressAutoHyphens/>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3</w:t>
      </w:r>
      <w:r w:rsidRPr="00752D2A">
        <w:rPr>
          <w:rFonts w:ascii="Arial" w:eastAsia="Times New Roman" w:hAnsi="Arial" w:cs="Arial"/>
          <w:sz w:val="22"/>
          <w:szCs w:val="22"/>
          <w:lang w:eastAsia="zh-CN"/>
        </w:rPr>
        <w:t xml:space="preserve"> do SWZ</w:t>
      </w:r>
    </w:p>
    <w:p w:rsidR="00752D2A" w:rsidRDefault="00752D2A" w:rsidP="009430A0">
      <w:pPr>
        <w:suppressAutoHyphens/>
        <w:spacing w:line="271" w:lineRule="auto"/>
        <w:rPr>
          <w:rFonts w:ascii="Arial" w:eastAsia="Times New Roman" w:hAnsi="Arial" w:cs="Arial"/>
          <w:sz w:val="22"/>
          <w:szCs w:val="22"/>
          <w:highlight w:val="yellow"/>
          <w:lang w:eastAsia="zh-CN"/>
        </w:rPr>
      </w:pPr>
    </w:p>
    <w:p w:rsidR="006C689C" w:rsidRDefault="006C689C" w:rsidP="009430A0">
      <w:pPr>
        <w:pStyle w:val="Zwykytekst"/>
        <w:spacing w:line="271" w:lineRule="auto"/>
        <w:jc w:val="center"/>
        <w:rPr>
          <w:rFonts w:ascii="Arial" w:hAnsi="Arial" w:cs="Arial"/>
          <w:b/>
          <w:sz w:val="24"/>
          <w:szCs w:val="24"/>
          <w:lang w:val="pl-PL"/>
        </w:rPr>
      </w:pPr>
      <w:r>
        <w:rPr>
          <w:rFonts w:ascii="Arial" w:hAnsi="Arial" w:cs="Arial"/>
          <w:b/>
          <w:sz w:val="24"/>
          <w:szCs w:val="24"/>
          <w:lang w:val="pl-PL"/>
        </w:rPr>
        <w:t>OŚWIADCZENIE</w:t>
      </w:r>
    </w:p>
    <w:p w:rsidR="006C689C" w:rsidRDefault="006C689C" w:rsidP="009430A0">
      <w:pPr>
        <w:pStyle w:val="Zwykytekst"/>
        <w:spacing w:line="271" w:lineRule="auto"/>
        <w:jc w:val="center"/>
        <w:rPr>
          <w:rFonts w:ascii="Arial" w:hAnsi="Arial" w:cs="Arial"/>
          <w:b/>
          <w:sz w:val="24"/>
          <w:szCs w:val="24"/>
          <w:lang w:val="pl-PL"/>
        </w:rPr>
      </w:pPr>
    </w:p>
    <w:p w:rsidR="006C689C" w:rsidRPr="00293356" w:rsidRDefault="006C689C" w:rsidP="009430A0">
      <w:pPr>
        <w:pStyle w:val="Zwykytekst"/>
        <w:spacing w:line="271" w:lineRule="auto"/>
        <w:jc w:val="center"/>
        <w:rPr>
          <w:rFonts w:ascii="Arial" w:hAnsi="Arial" w:cs="Arial"/>
          <w:b/>
        </w:rPr>
      </w:pPr>
      <w:r w:rsidRPr="00293356">
        <w:rPr>
          <w:rFonts w:ascii="Arial" w:hAnsi="Arial" w:cs="Arial"/>
          <w:b/>
        </w:rPr>
        <w:t xml:space="preserve">wykonawcy, w zakresie art. 108 ust. 1 pkt 5 ustawy p.z.p., o braku przynależności do tej samej grupy kapitałowej, w rozumieniu ustawy z dnia 16 lutego 2007 r. o ochronie konkurencji </w:t>
      </w:r>
      <w:r>
        <w:rPr>
          <w:rFonts w:ascii="Arial" w:hAnsi="Arial" w:cs="Arial"/>
          <w:b/>
        </w:rPr>
        <w:br/>
      </w:r>
      <w:r w:rsidRPr="00293356">
        <w:rPr>
          <w:rFonts w:ascii="Arial" w:hAnsi="Arial" w:cs="Arial"/>
          <w:b/>
        </w:rPr>
        <w:t xml:space="preserve">i konsumentów </w:t>
      </w:r>
    </w:p>
    <w:p w:rsidR="006C689C" w:rsidRPr="00293356" w:rsidRDefault="006C689C" w:rsidP="009430A0">
      <w:pPr>
        <w:pStyle w:val="Zwykytekst"/>
        <w:spacing w:line="271" w:lineRule="auto"/>
        <w:rPr>
          <w:rFonts w:ascii="Arial" w:hAnsi="Arial" w:cs="Arial"/>
          <w:b/>
        </w:rPr>
      </w:pPr>
    </w:p>
    <w:p w:rsidR="006C689C" w:rsidRPr="00293356" w:rsidRDefault="006C689C" w:rsidP="009430A0">
      <w:pPr>
        <w:pStyle w:val="Zwykytekst"/>
        <w:spacing w:line="271" w:lineRule="auto"/>
        <w:jc w:val="center"/>
        <w:rPr>
          <w:rFonts w:ascii="Arial" w:hAnsi="Arial" w:cs="Arial"/>
          <w:sz w:val="22"/>
          <w:szCs w:val="22"/>
          <w:lang w:val="pl-PL"/>
        </w:rPr>
      </w:pPr>
      <w:r>
        <w:rPr>
          <w:rFonts w:ascii="Arial" w:hAnsi="Arial" w:cs="Arial"/>
          <w:sz w:val="22"/>
          <w:szCs w:val="22"/>
          <w:lang w:val="pl-PL"/>
        </w:rPr>
        <w:t>d</w:t>
      </w:r>
      <w:r w:rsidRPr="00293356">
        <w:rPr>
          <w:rFonts w:ascii="Arial" w:hAnsi="Arial" w:cs="Arial"/>
          <w:sz w:val="22"/>
          <w:szCs w:val="22"/>
          <w:lang w:val="pl-PL"/>
        </w:rPr>
        <w:t>otyczy postępowania</w:t>
      </w:r>
      <w:r>
        <w:rPr>
          <w:rFonts w:ascii="Arial" w:hAnsi="Arial" w:cs="Arial"/>
          <w:sz w:val="22"/>
          <w:szCs w:val="22"/>
          <w:lang w:val="pl-PL"/>
        </w:rPr>
        <w:t xml:space="preserve"> na</w:t>
      </w:r>
      <w:r w:rsidRPr="00293356">
        <w:rPr>
          <w:rFonts w:ascii="Arial" w:hAnsi="Arial" w:cs="Arial"/>
          <w:sz w:val="22"/>
          <w:szCs w:val="22"/>
          <w:lang w:val="pl-PL"/>
        </w:rPr>
        <w:t>:</w:t>
      </w:r>
    </w:p>
    <w:p w:rsidR="009429C6" w:rsidRDefault="009429C6" w:rsidP="009430A0">
      <w:pPr>
        <w:pStyle w:val="Zwykytekst"/>
        <w:spacing w:line="271" w:lineRule="auto"/>
        <w:jc w:val="center"/>
        <w:rPr>
          <w:rFonts w:ascii="Arial" w:hAnsi="Arial" w:cs="Arial"/>
          <w:sz w:val="14"/>
          <w:lang w:val="cs-CZ"/>
        </w:rPr>
      </w:pPr>
      <w:r w:rsidRPr="0082205F">
        <w:rPr>
          <w:rFonts w:ascii="Arial" w:hAnsi="Arial" w:cs="Arial"/>
          <w:b/>
          <w:i/>
          <w:szCs w:val="28"/>
        </w:rPr>
        <w:t xml:space="preserve">DOSTAWA NARZĘDZI </w:t>
      </w:r>
      <w:r w:rsidR="0004632E">
        <w:rPr>
          <w:rFonts w:ascii="Arial" w:hAnsi="Arial" w:cs="Arial"/>
          <w:b/>
          <w:i/>
          <w:szCs w:val="28"/>
          <w:lang w:val="pl-PL"/>
        </w:rPr>
        <w:t>DLA ZZLT I INFRASTRUKTURY</w:t>
      </w:r>
      <w:r w:rsidRPr="0082205F">
        <w:rPr>
          <w:rFonts w:ascii="Arial" w:hAnsi="Arial" w:cs="Arial"/>
          <w:sz w:val="14"/>
          <w:lang w:val="cs-CZ"/>
        </w:rPr>
        <w:t xml:space="preserve"> </w:t>
      </w:r>
    </w:p>
    <w:p w:rsidR="006C689C" w:rsidRPr="00A4225D" w:rsidRDefault="006C689C" w:rsidP="009430A0">
      <w:pPr>
        <w:pStyle w:val="Zwykytekst"/>
        <w:spacing w:line="271" w:lineRule="auto"/>
        <w:jc w:val="center"/>
        <w:rPr>
          <w:rFonts w:ascii="Arial" w:hAnsi="Arial" w:cs="Arial"/>
          <w:b/>
          <w:lang w:val="pl-PL"/>
        </w:rPr>
      </w:pPr>
      <w:r w:rsidRPr="00A4225D">
        <w:rPr>
          <w:rFonts w:ascii="Arial" w:hAnsi="Arial" w:cs="Arial"/>
          <w:b/>
          <w:lang w:val="pl-PL"/>
        </w:rPr>
        <w:t xml:space="preserve">ZP </w:t>
      </w:r>
      <w:r w:rsidR="009429C6">
        <w:rPr>
          <w:rFonts w:ascii="Arial" w:hAnsi="Arial" w:cs="Arial"/>
          <w:b/>
          <w:lang w:val="pl-PL"/>
        </w:rPr>
        <w:t>9</w:t>
      </w:r>
      <w:r w:rsidR="00EE2C82">
        <w:rPr>
          <w:rFonts w:ascii="Arial" w:hAnsi="Arial" w:cs="Arial"/>
          <w:b/>
          <w:lang w:val="pl-PL"/>
        </w:rPr>
        <w:t>M</w:t>
      </w:r>
      <w:r w:rsidR="009429C6">
        <w:rPr>
          <w:rFonts w:ascii="Arial" w:hAnsi="Arial" w:cs="Arial"/>
          <w:b/>
          <w:lang w:val="pl-PL"/>
        </w:rPr>
        <w:t>/II/25</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Nazwa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Adres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jc w:val="both"/>
        <w:rPr>
          <w:rFonts w:ascii="Arial" w:hAnsi="Arial" w:cs="Arial"/>
          <w:color w:val="000000"/>
          <w:sz w:val="22"/>
          <w:szCs w:val="22"/>
        </w:rPr>
      </w:pP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bCs/>
          <w:sz w:val="22"/>
          <w:szCs w:val="22"/>
        </w:rPr>
        <w:t>należymy</w:t>
      </w:r>
      <w:r w:rsidRPr="00293356">
        <w:rPr>
          <w:rFonts w:ascii="Arial" w:hAnsi="Arial" w:cs="Arial"/>
          <w:bCs/>
          <w:sz w:val="22"/>
          <w:szCs w:val="22"/>
        </w:rPr>
        <w:t xml:space="preserve"> do tej samej grupy kapitałowej </w:t>
      </w:r>
      <w:r w:rsidRPr="00293356">
        <w:rPr>
          <w:rFonts w:ascii="Arial" w:hAnsi="Arial" w:cs="Arial"/>
          <w:sz w:val="22"/>
          <w:szCs w:val="22"/>
        </w:rPr>
        <w:t xml:space="preserve">co inni Wykonawcy, którzy w tym postępowaniu złożyli oferty </w:t>
      </w:r>
      <w:r w:rsidRPr="00293356">
        <w:rPr>
          <w:rFonts w:ascii="Arial" w:hAnsi="Arial" w:cs="Arial"/>
          <w:bCs/>
          <w:sz w:val="22"/>
          <w:szCs w:val="22"/>
        </w:rPr>
        <w:t>i p</w:t>
      </w:r>
      <w:r w:rsidRPr="00293356">
        <w:rPr>
          <w:rFonts w:ascii="Arial" w:hAnsi="Arial" w:cs="Arial"/>
          <w:sz w:val="22"/>
          <w:szCs w:val="22"/>
        </w:rPr>
        <w:t>rzedstawiamy/nie przedstawiamy* następujące dowody, że powiązania z innymi Wykonawcami nie prowa</w:t>
      </w:r>
      <w:r>
        <w:rPr>
          <w:rFonts w:ascii="Arial" w:hAnsi="Arial" w:cs="Arial"/>
          <w:sz w:val="22"/>
          <w:szCs w:val="22"/>
        </w:rPr>
        <w:t>dzą do zakłócenia konkurencji w </w:t>
      </w:r>
      <w:r w:rsidRPr="00293356">
        <w:rPr>
          <w:rFonts w:ascii="Arial" w:hAnsi="Arial" w:cs="Arial"/>
          <w:sz w:val="22"/>
          <w:szCs w:val="22"/>
        </w:rPr>
        <w:t>postępowaniu o udzielenie zamówienia*</w:t>
      </w:r>
    </w:p>
    <w:p w:rsidR="006C689C" w:rsidRPr="00293356" w:rsidRDefault="006C689C" w:rsidP="009430A0">
      <w:pPr>
        <w:spacing w:line="271" w:lineRule="auto"/>
        <w:jc w:val="center"/>
        <w:rPr>
          <w:rFonts w:ascii="Arial" w:hAnsi="Arial" w:cs="Arial"/>
          <w:sz w:val="22"/>
          <w:szCs w:val="22"/>
        </w:rPr>
      </w:pPr>
      <w:r w:rsidRPr="00293356">
        <w:rPr>
          <w:rFonts w:ascii="Arial" w:hAnsi="Arial" w:cs="Arial"/>
          <w:sz w:val="22"/>
          <w:szCs w:val="22"/>
        </w:rPr>
        <w:t>LUB</w:t>
      </w: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sz w:val="22"/>
          <w:szCs w:val="22"/>
        </w:rPr>
        <w:t>nie należymy</w:t>
      </w:r>
      <w:r w:rsidRPr="00293356">
        <w:rPr>
          <w:rFonts w:ascii="Arial" w:hAnsi="Arial" w:cs="Arial"/>
          <w:sz w:val="22"/>
          <w:szCs w:val="22"/>
        </w:rPr>
        <w:t xml:space="preserve"> do tej sam</w:t>
      </w:r>
      <w:r>
        <w:rPr>
          <w:rFonts w:ascii="Arial" w:hAnsi="Arial" w:cs="Arial"/>
          <w:sz w:val="22"/>
          <w:szCs w:val="22"/>
        </w:rPr>
        <w:t>ej grupy kapitałowej z żadnym z </w:t>
      </w:r>
      <w:r w:rsidRPr="00293356">
        <w:rPr>
          <w:rFonts w:ascii="Arial" w:hAnsi="Arial" w:cs="Arial"/>
          <w:sz w:val="22"/>
          <w:szCs w:val="22"/>
        </w:rPr>
        <w:t>Wykonawców, którzy złożyli ofertę w niniejszym postępowaniu*</w:t>
      </w:r>
    </w:p>
    <w:p w:rsidR="006C689C" w:rsidRPr="00293356" w:rsidRDefault="006C689C" w:rsidP="009430A0">
      <w:pPr>
        <w:widowControl w:val="0"/>
        <w:autoSpaceDE w:val="0"/>
        <w:autoSpaceDN w:val="0"/>
        <w:adjustRightInd w:val="0"/>
        <w:spacing w:line="271" w:lineRule="auto"/>
        <w:ind w:left="720"/>
        <w:rPr>
          <w:rFonts w:ascii="Arial" w:hAnsi="Arial" w:cs="Arial"/>
          <w:color w:val="000000"/>
          <w:sz w:val="22"/>
          <w:szCs w:val="22"/>
        </w:rPr>
      </w:pPr>
    </w:p>
    <w:p w:rsidR="006C689C" w:rsidRPr="00293356" w:rsidRDefault="006C689C" w:rsidP="009430A0">
      <w:pPr>
        <w:widowControl w:val="0"/>
        <w:tabs>
          <w:tab w:val="left" w:pos="4536"/>
        </w:tabs>
        <w:autoSpaceDE w:val="0"/>
        <w:autoSpaceDN w:val="0"/>
        <w:adjustRightInd w:val="0"/>
        <w:spacing w:line="271" w:lineRule="auto"/>
        <w:ind w:left="720"/>
        <w:rPr>
          <w:rFonts w:ascii="Arial" w:hAnsi="Arial" w:cs="Arial"/>
          <w:sz w:val="22"/>
          <w:szCs w:val="22"/>
        </w:rPr>
      </w:pPr>
      <w:r w:rsidRPr="00293356">
        <w:rPr>
          <w:rFonts w:ascii="Arial" w:hAnsi="Arial" w:cs="Arial"/>
          <w:sz w:val="22"/>
          <w:szCs w:val="22"/>
        </w:rPr>
        <w:t xml:space="preserve">                                                           LUB</w:t>
      </w:r>
    </w:p>
    <w:p w:rsidR="006C689C" w:rsidRPr="00293356" w:rsidRDefault="006C689C" w:rsidP="00E22675">
      <w:pPr>
        <w:pStyle w:val="Akapitzlist"/>
        <w:numPr>
          <w:ilvl w:val="0"/>
          <w:numId w:val="24"/>
        </w:numPr>
        <w:spacing w:line="271" w:lineRule="auto"/>
        <w:ind w:left="0" w:hanging="11"/>
        <w:jc w:val="both"/>
        <w:rPr>
          <w:rFonts w:ascii="Arial" w:hAnsi="Arial" w:cs="Arial"/>
          <w:sz w:val="22"/>
          <w:szCs w:val="22"/>
        </w:rPr>
      </w:pPr>
      <w:r w:rsidRPr="00293356">
        <w:rPr>
          <w:rFonts w:ascii="Arial" w:hAnsi="Arial" w:cs="Arial"/>
          <w:b/>
          <w:sz w:val="22"/>
          <w:szCs w:val="22"/>
        </w:rPr>
        <w:t xml:space="preserve">Nie należymy do </w:t>
      </w:r>
      <w:r w:rsidRPr="00293356">
        <w:rPr>
          <w:rFonts w:ascii="Arial" w:hAnsi="Arial" w:cs="Arial"/>
          <w:b/>
          <w:sz w:val="22"/>
          <w:szCs w:val="22"/>
          <w:u w:val="single"/>
        </w:rPr>
        <w:t>żadnej grupy kapitałowej</w:t>
      </w:r>
      <w:r w:rsidRPr="00293356">
        <w:rPr>
          <w:rFonts w:ascii="Arial" w:hAnsi="Arial" w:cs="Arial"/>
          <w:sz w:val="22"/>
          <w:szCs w:val="22"/>
        </w:rPr>
        <w:t>, w rozumieniu ustawy z dnia 16 lutego 2007 r. o ochronie konkur</w:t>
      </w:r>
      <w:r w:rsidR="00931E6F">
        <w:rPr>
          <w:rFonts w:ascii="Arial" w:hAnsi="Arial" w:cs="Arial"/>
          <w:sz w:val="22"/>
          <w:szCs w:val="22"/>
        </w:rPr>
        <w:t>encji i konsumentów (Dz. U. 202</w:t>
      </w:r>
      <w:r w:rsidR="00D503F6">
        <w:rPr>
          <w:rFonts w:ascii="Arial" w:hAnsi="Arial" w:cs="Arial"/>
          <w:sz w:val="22"/>
          <w:szCs w:val="22"/>
        </w:rPr>
        <w:t>4</w:t>
      </w:r>
      <w:r w:rsidR="003D5F48">
        <w:rPr>
          <w:rFonts w:ascii="Arial" w:hAnsi="Arial" w:cs="Arial"/>
          <w:sz w:val="22"/>
          <w:szCs w:val="22"/>
        </w:rPr>
        <w:t>r.,</w:t>
      </w:r>
      <w:r w:rsidRPr="00293356">
        <w:rPr>
          <w:rFonts w:ascii="Arial" w:hAnsi="Arial" w:cs="Arial"/>
          <w:sz w:val="22"/>
          <w:szCs w:val="22"/>
        </w:rPr>
        <w:t xml:space="preserve"> poz. </w:t>
      </w:r>
      <w:r w:rsidR="009D6705">
        <w:rPr>
          <w:rFonts w:ascii="Arial" w:hAnsi="Arial" w:cs="Arial"/>
          <w:sz w:val="22"/>
          <w:szCs w:val="22"/>
        </w:rPr>
        <w:t>1616</w:t>
      </w:r>
      <w:r w:rsidRPr="00293356">
        <w:rPr>
          <w:rFonts w:ascii="Arial" w:hAnsi="Arial" w:cs="Arial"/>
          <w:sz w:val="22"/>
          <w:szCs w:val="22"/>
        </w:rPr>
        <w:t xml:space="preserve"> z późn. zm.)*</w:t>
      </w: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 xml:space="preserve">UWAGA: NALEŻY WYBRAC ODPOWIEDNI WARIANT </w:t>
      </w:r>
    </w:p>
    <w:p w:rsidR="006C689C" w:rsidRPr="00293356"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w:t>
      </w:r>
      <w:r w:rsidRPr="00293356">
        <w:rPr>
          <w:rFonts w:ascii="Arial" w:hAnsi="Arial" w:cs="Arial"/>
          <w:b/>
          <w:color w:val="FF0000"/>
        </w:rPr>
        <w:t xml:space="preserve">* </w:t>
      </w:r>
      <w:r w:rsidRPr="00293356">
        <w:rPr>
          <w:rFonts w:ascii="Arial" w:hAnsi="Arial" w:cs="Arial"/>
          <w:b/>
          <w:color w:val="FF0000"/>
          <w:lang w:val="pl-PL"/>
        </w:rPr>
        <w:t>pozostałe, które nie</w:t>
      </w:r>
      <w:r w:rsidRPr="00293356">
        <w:rPr>
          <w:rFonts w:ascii="Arial" w:hAnsi="Arial" w:cs="Arial"/>
          <w:b/>
          <w:color w:val="FF0000"/>
        </w:rPr>
        <w:t xml:space="preserve"> dotycz</w:t>
      </w:r>
      <w:r w:rsidRPr="00293356">
        <w:rPr>
          <w:rFonts w:ascii="Arial" w:hAnsi="Arial" w:cs="Arial"/>
          <w:b/>
          <w:color w:val="FF0000"/>
          <w:lang w:val="pl-PL"/>
        </w:rPr>
        <w:t>ą</w:t>
      </w:r>
      <w:r w:rsidRPr="00293356">
        <w:rPr>
          <w:rFonts w:ascii="Arial" w:hAnsi="Arial" w:cs="Arial"/>
          <w:b/>
          <w:color w:val="FF0000"/>
        </w:rPr>
        <w:t xml:space="preserve"> proszę </w:t>
      </w:r>
      <w:r>
        <w:rPr>
          <w:rFonts w:ascii="Arial" w:hAnsi="Arial" w:cs="Arial"/>
          <w:b/>
          <w:color w:val="FF0000"/>
          <w:lang w:val="pl-PL"/>
        </w:rPr>
        <w:t>USUNĄĆ</w:t>
      </w:r>
      <w:r w:rsidRPr="00293356">
        <w:rPr>
          <w:rFonts w:ascii="Arial" w:hAnsi="Arial" w:cs="Arial"/>
          <w:b/>
          <w:color w:val="FF0000"/>
          <w:lang w:val="pl-PL"/>
        </w:rPr>
        <w:t>)</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 xml:space="preserve">Oświadczenie składane jest na wezwanie Zamawiającego przez Wykonawcę, którego oferta została najwyżej oceniona. </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Sposób sporządzenia, podpisania i złożenia podmiotowych środków dowodowych został wskazany w SWZ.</w:t>
      </w:r>
    </w:p>
    <w:p w:rsidR="006C689C" w:rsidRDefault="006C689C" w:rsidP="009430A0">
      <w:pPr>
        <w:suppressAutoHyphens/>
        <w:spacing w:line="271" w:lineRule="auto"/>
        <w:rPr>
          <w:rFonts w:ascii="Arial" w:eastAsia="Times New Roman" w:hAnsi="Arial" w:cs="Arial"/>
          <w:sz w:val="22"/>
          <w:szCs w:val="22"/>
          <w:highlight w:val="yellow"/>
          <w:lang w:eastAsia="zh-CN"/>
        </w:rPr>
      </w:pPr>
    </w:p>
    <w:p w:rsidR="00F17E43" w:rsidRDefault="00F17E43"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6B2C6B">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6B2C6B" w:rsidRPr="00FD0D1C" w:rsidRDefault="006B2C6B" w:rsidP="006B2C6B">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treści dokumentu po opatrzeniu ww podpisem może skutkować naruszeniem integralności podpisu, a w konsekwencji skutkować odrzuceniem oferty.</w:t>
      </w: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1B5779" w:rsidRPr="0079568C" w:rsidRDefault="001B5779" w:rsidP="001B5779">
      <w:pPr>
        <w:autoSpaceDE w:val="0"/>
        <w:autoSpaceDN w:val="0"/>
        <w:adjustRightInd w:val="0"/>
        <w:spacing w:line="271" w:lineRule="auto"/>
        <w:jc w:val="both"/>
        <w:rPr>
          <w:rFonts w:ascii="Arial" w:hAnsi="Arial" w:cs="Arial"/>
          <w:lang w:eastAsia="pl-PL"/>
        </w:rPr>
      </w:pPr>
    </w:p>
    <w:p w:rsidR="003B6D01" w:rsidRDefault="003B6D01" w:rsidP="001B5779">
      <w:pPr>
        <w:widowControl w:val="0"/>
        <w:tabs>
          <w:tab w:val="left" w:pos="426"/>
        </w:tabs>
        <w:autoSpaceDE w:val="0"/>
        <w:spacing w:line="271" w:lineRule="auto"/>
        <w:jc w:val="right"/>
        <w:rPr>
          <w:rFonts w:ascii="Arial" w:hAnsi="Arial" w:cs="Arial"/>
          <w:bCs/>
        </w:rPr>
      </w:pPr>
    </w:p>
    <w:p w:rsidR="00D34F55" w:rsidRDefault="00D34F55" w:rsidP="0004632E">
      <w:pPr>
        <w:widowControl w:val="0"/>
        <w:tabs>
          <w:tab w:val="left" w:pos="426"/>
        </w:tabs>
        <w:autoSpaceDE w:val="0"/>
        <w:spacing w:line="271" w:lineRule="auto"/>
        <w:rPr>
          <w:rFonts w:ascii="Arial" w:hAnsi="Arial" w:cs="Arial"/>
          <w:bCs/>
        </w:rPr>
      </w:pPr>
    </w:p>
    <w:p w:rsidR="002652DF" w:rsidRDefault="001B5779" w:rsidP="001B5779">
      <w:pPr>
        <w:widowControl w:val="0"/>
        <w:tabs>
          <w:tab w:val="left" w:pos="426"/>
        </w:tabs>
        <w:autoSpaceDE w:val="0"/>
        <w:spacing w:line="271" w:lineRule="auto"/>
        <w:jc w:val="right"/>
        <w:rPr>
          <w:rFonts w:ascii="Arial" w:hAnsi="Arial" w:cs="Arial"/>
          <w:bCs/>
        </w:rPr>
      </w:pPr>
      <w:r>
        <w:rPr>
          <w:rFonts w:ascii="Arial" w:hAnsi="Arial" w:cs="Arial"/>
          <w:bCs/>
        </w:rPr>
        <w:t xml:space="preserve">  </w:t>
      </w:r>
    </w:p>
    <w:p w:rsidR="00936EA0" w:rsidRPr="00B1138C" w:rsidRDefault="001B5779" w:rsidP="00481418">
      <w:pPr>
        <w:widowControl w:val="0"/>
        <w:tabs>
          <w:tab w:val="left" w:pos="426"/>
        </w:tabs>
        <w:autoSpaceDE w:val="0"/>
        <w:spacing w:line="271" w:lineRule="auto"/>
        <w:jc w:val="right"/>
        <w:rPr>
          <w:rFonts w:ascii="Arial" w:hAnsi="Arial" w:cs="Arial"/>
          <w:bCs/>
          <w:sz w:val="20"/>
        </w:rPr>
      </w:pPr>
      <w:r w:rsidRPr="00B1138C">
        <w:rPr>
          <w:rFonts w:ascii="Arial" w:hAnsi="Arial" w:cs="Arial"/>
          <w:bCs/>
          <w:sz w:val="20"/>
        </w:rPr>
        <w:lastRenderedPageBreak/>
        <w:t>Załącznik nr 4 do SWZ</w:t>
      </w:r>
    </w:p>
    <w:p w:rsidR="009429C6" w:rsidRPr="00BF0098" w:rsidRDefault="009429C6" w:rsidP="009429C6">
      <w:pPr>
        <w:spacing w:line="276" w:lineRule="auto"/>
        <w:rPr>
          <w:b/>
        </w:rPr>
      </w:pPr>
    </w:p>
    <w:p w:rsidR="00D34F55" w:rsidRPr="00BF0098" w:rsidRDefault="00D34F55" w:rsidP="00D34F55">
      <w:pPr>
        <w:spacing w:line="276" w:lineRule="auto"/>
        <w:jc w:val="center"/>
        <w:rPr>
          <w:b/>
        </w:rPr>
      </w:pPr>
      <w:r>
        <w:rPr>
          <w:b/>
        </w:rPr>
        <w:t>PROJEKT UMOWY</w:t>
      </w:r>
    </w:p>
    <w:p w:rsidR="00D34F55" w:rsidRPr="00BF0098" w:rsidRDefault="00D34F55" w:rsidP="00D34F55">
      <w:pPr>
        <w:spacing w:line="276" w:lineRule="auto"/>
        <w:rPr>
          <w:b/>
        </w:rPr>
      </w:pPr>
    </w:p>
    <w:p w:rsidR="00D34F55" w:rsidRPr="00BF0098" w:rsidRDefault="00D34F55" w:rsidP="00D34F55">
      <w:pPr>
        <w:spacing w:line="276" w:lineRule="auto"/>
        <w:rPr>
          <w:b/>
        </w:rPr>
      </w:pPr>
      <w:r>
        <w:t xml:space="preserve">zawarta w dniu </w:t>
      </w:r>
      <w:r w:rsidRPr="00BF0098">
        <w:t>……………. w Poznaniu pomiędzy:</w:t>
      </w:r>
    </w:p>
    <w:p w:rsidR="00D34F55" w:rsidRPr="00BF0098" w:rsidRDefault="00D34F55" w:rsidP="00D34F55">
      <w:pPr>
        <w:spacing w:line="276" w:lineRule="auto"/>
        <w:jc w:val="both"/>
        <w:rPr>
          <w:b/>
        </w:rPr>
      </w:pPr>
    </w:p>
    <w:p w:rsidR="00D34F55" w:rsidRPr="00BF0098" w:rsidRDefault="00D34F55" w:rsidP="00D34F55">
      <w:pPr>
        <w:spacing w:line="276" w:lineRule="auto"/>
        <w:jc w:val="both"/>
      </w:pPr>
      <w:r w:rsidRPr="00BF0098">
        <w:rPr>
          <w:b/>
        </w:rPr>
        <w:t>31 BAZA LOTNICTWA TAKTYCZNEGO</w:t>
      </w:r>
      <w:r w:rsidRPr="00BF0098">
        <w:t xml:space="preserve">, </w:t>
      </w:r>
      <w:r w:rsidRPr="00BF0098">
        <w:rPr>
          <w:b/>
        </w:rPr>
        <w:t>61-325 Poznań, ul. Silniki 1</w:t>
      </w:r>
    </w:p>
    <w:p w:rsidR="00D34F55" w:rsidRPr="00BF0098" w:rsidRDefault="00D34F55" w:rsidP="00D34F55">
      <w:pPr>
        <w:spacing w:line="276" w:lineRule="auto"/>
        <w:jc w:val="both"/>
        <w:rPr>
          <w:rFonts w:eastAsia="Palatino Linotype"/>
        </w:rPr>
      </w:pPr>
      <w:r w:rsidRPr="00BF0098">
        <w:t xml:space="preserve">REGON: </w:t>
      </w:r>
      <w:r>
        <w:t xml:space="preserve">632431771, </w:t>
      </w:r>
      <w:r w:rsidRPr="00BF0098">
        <w:t>NIP: 777-00-04-575</w:t>
      </w:r>
    </w:p>
    <w:p w:rsidR="00D34F55" w:rsidRPr="00BF0098" w:rsidRDefault="00D34F55" w:rsidP="00D34F55">
      <w:pPr>
        <w:spacing w:line="276" w:lineRule="auto"/>
        <w:jc w:val="both"/>
        <w:rPr>
          <w:rFonts w:eastAsia="Palatino Linotype"/>
        </w:rPr>
      </w:pPr>
      <w:r w:rsidRPr="00BF0098">
        <w:t>zwaną dalej ZAMAWIAJĄCYM</w:t>
      </w:r>
    </w:p>
    <w:p w:rsidR="00D34F55" w:rsidRPr="00BF0098" w:rsidRDefault="00D34F55" w:rsidP="00D34F55">
      <w:pPr>
        <w:spacing w:line="276" w:lineRule="auto"/>
        <w:jc w:val="both"/>
        <w:rPr>
          <w:color w:val="000000"/>
        </w:rPr>
      </w:pPr>
      <w:r w:rsidRPr="00BF0098">
        <w:t>reprezentowaną przez:</w:t>
      </w:r>
    </w:p>
    <w:p w:rsidR="00D34F55" w:rsidRPr="00BF0098" w:rsidRDefault="00D34F55" w:rsidP="00D34F55">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276" w:lineRule="auto"/>
        <w:jc w:val="both"/>
        <w:textAlignment w:val="baseline"/>
        <w:rPr>
          <w:b/>
        </w:rPr>
      </w:pPr>
      <w:r w:rsidRPr="00BF0098">
        <w:rPr>
          <w:color w:val="000000"/>
        </w:rPr>
        <w:t>…………………………………….                 -                 DOWÓDCA</w:t>
      </w:r>
    </w:p>
    <w:p w:rsidR="00D34F55" w:rsidRPr="00BF0098" w:rsidRDefault="00D34F55" w:rsidP="00D34F55">
      <w:pPr>
        <w:spacing w:line="276" w:lineRule="auto"/>
        <w:jc w:val="both"/>
        <w:rPr>
          <w:rFonts w:eastAsia="Palatino Linotype"/>
        </w:rPr>
      </w:pPr>
      <w:r w:rsidRPr="00BF0098">
        <w:rPr>
          <w:b/>
        </w:rPr>
        <w:t>a</w:t>
      </w:r>
    </w:p>
    <w:p w:rsidR="00D34F55" w:rsidRPr="00BF0098" w:rsidRDefault="00D34F55" w:rsidP="00D34F55">
      <w:pPr>
        <w:spacing w:line="276" w:lineRule="auto"/>
        <w:jc w:val="both"/>
        <w:rPr>
          <w:rFonts w:eastAsia="Palatino Linotype"/>
        </w:rPr>
      </w:pPr>
      <w:r w:rsidRPr="00BF0098">
        <w:rPr>
          <w:rFonts w:eastAsia="Palatino Linotype"/>
        </w:rPr>
        <w:t>………………………</w:t>
      </w:r>
      <w:r>
        <w:rPr>
          <w:rFonts w:eastAsia="Palatino Linotype"/>
        </w:rPr>
        <w:t xml:space="preserve">………………………………………………………………………… </w:t>
      </w:r>
    </w:p>
    <w:p w:rsidR="00D34F55" w:rsidRPr="00BF0098" w:rsidRDefault="00D34F55" w:rsidP="00D34F55">
      <w:pPr>
        <w:spacing w:line="276" w:lineRule="auto"/>
        <w:jc w:val="both"/>
      </w:pPr>
      <w:r w:rsidRPr="00BF0098">
        <w:rPr>
          <w:rFonts w:eastAsia="Palatino Linotype"/>
        </w:rPr>
        <w:t>…………………………………………………………………………………………………</w:t>
      </w:r>
    </w:p>
    <w:p w:rsidR="00D34F55" w:rsidRPr="00BF0098" w:rsidRDefault="00D34F55" w:rsidP="00D34F55">
      <w:pPr>
        <w:spacing w:line="276" w:lineRule="auto"/>
        <w:jc w:val="both"/>
      </w:pPr>
      <w:r w:rsidRPr="00BF0098">
        <w:t>REGON:…………………………, NIP:……………………</w:t>
      </w:r>
    </w:p>
    <w:p w:rsidR="00D34F55" w:rsidRPr="00BF0098" w:rsidRDefault="00D34F55" w:rsidP="00D34F55">
      <w:pPr>
        <w:spacing w:line="276" w:lineRule="auto"/>
        <w:jc w:val="both"/>
      </w:pPr>
      <w:r w:rsidRPr="00BF0098">
        <w:t>zwanym w dalszej części umowy WYKONAWCĄ, reprezentowanym przez :</w:t>
      </w:r>
    </w:p>
    <w:p w:rsidR="00D34F55" w:rsidRPr="00BF0098" w:rsidRDefault="00D34F55" w:rsidP="00D34F55">
      <w:pPr>
        <w:tabs>
          <w:tab w:val="left" w:pos="540"/>
          <w:tab w:val="left" w:pos="3600"/>
        </w:tabs>
        <w:spacing w:line="276" w:lineRule="auto"/>
        <w:rPr>
          <w:b/>
        </w:rPr>
      </w:pPr>
      <w:r w:rsidRPr="00BF0098">
        <w:t>……………………………………                -                 ……………………………….</w:t>
      </w:r>
    </w:p>
    <w:p w:rsidR="00D34F55" w:rsidRPr="00BF0098" w:rsidRDefault="00D34F55" w:rsidP="00D34F55">
      <w:pPr>
        <w:spacing w:line="276" w:lineRule="auto"/>
        <w:rPr>
          <w:b/>
        </w:rPr>
      </w:pPr>
    </w:p>
    <w:p w:rsidR="00D34F55" w:rsidRPr="00BF0098" w:rsidRDefault="00D34F55" w:rsidP="00D34F55">
      <w:pPr>
        <w:tabs>
          <w:tab w:val="left" w:pos="720"/>
        </w:tabs>
        <w:autoSpaceDE w:val="0"/>
        <w:jc w:val="both"/>
      </w:pPr>
      <w:r w:rsidRPr="00BF0098">
        <w:t>w wyniku postępowania o udzielenie zamówienia publicznego</w:t>
      </w:r>
      <w:r>
        <w:t xml:space="preserve"> prowadzonego </w:t>
      </w:r>
      <w:r w:rsidRPr="00412B71">
        <w:t>w trybie przetargu nieograniczonego</w:t>
      </w:r>
      <w:r w:rsidRPr="00BF0098">
        <w:t>, na podstawie przepisów ustawy z dnia 11 w</w:t>
      </w:r>
      <w:r>
        <w:t xml:space="preserve">rześnia 2019 r. </w:t>
      </w:r>
      <w:r w:rsidRPr="00BF0098">
        <w:t>Prawo Zamówień Publicznych</w:t>
      </w:r>
      <w:r>
        <w:t xml:space="preserve"> (</w:t>
      </w:r>
      <w:r w:rsidRPr="00127F39">
        <w:t>Dz. U. z 202</w:t>
      </w:r>
      <w:r>
        <w:t>4</w:t>
      </w:r>
      <w:r w:rsidRPr="00127F39">
        <w:t xml:space="preserve"> r. poz. 1</w:t>
      </w:r>
      <w:r>
        <w:t>320)</w:t>
      </w:r>
      <w:r w:rsidRPr="00BF0098">
        <w:t>, zwanej dalej „Ustawą”, Strony zawarły umowę, zwaną dalej „Umową” o następującej treści:</w:t>
      </w:r>
    </w:p>
    <w:p w:rsidR="00D34F55" w:rsidRDefault="00D34F55" w:rsidP="00D34F55">
      <w:pPr>
        <w:spacing w:line="276" w:lineRule="auto"/>
        <w:jc w:val="center"/>
      </w:pPr>
    </w:p>
    <w:p w:rsidR="00D34F55" w:rsidRPr="00935D30" w:rsidRDefault="00D34F55" w:rsidP="00D34F55">
      <w:pPr>
        <w:spacing w:line="276" w:lineRule="auto"/>
        <w:jc w:val="center"/>
        <w:rPr>
          <w:b/>
        </w:rPr>
      </w:pPr>
      <w:r w:rsidRPr="00935D30">
        <w:rPr>
          <w:b/>
        </w:rPr>
        <w:t>§ 1</w:t>
      </w:r>
    </w:p>
    <w:p w:rsidR="00D34F55" w:rsidRPr="00935D30" w:rsidRDefault="00D34F55" w:rsidP="00D34F55">
      <w:pPr>
        <w:spacing w:line="276" w:lineRule="auto"/>
        <w:jc w:val="center"/>
        <w:rPr>
          <w:b/>
        </w:rPr>
      </w:pPr>
      <w:r w:rsidRPr="00935D30">
        <w:rPr>
          <w:b/>
        </w:rPr>
        <w:t>PRZEDMIOT UMOWY</w:t>
      </w:r>
    </w:p>
    <w:p w:rsidR="00D34F55" w:rsidRPr="00BF0098" w:rsidRDefault="00D34F55" w:rsidP="00D34F55">
      <w:pPr>
        <w:pStyle w:val="Akapitzlist"/>
        <w:numPr>
          <w:ilvl w:val="0"/>
          <w:numId w:val="56"/>
        </w:numPr>
        <w:spacing w:line="276" w:lineRule="auto"/>
        <w:ind w:left="360"/>
        <w:contextualSpacing w:val="0"/>
        <w:jc w:val="both"/>
      </w:pPr>
      <w:r w:rsidRPr="00BF0098">
        <w:t xml:space="preserve">Przedmiotem umowy jest </w:t>
      </w:r>
      <w:r>
        <w:rPr>
          <w:b/>
        </w:rPr>
        <w:t xml:space="preserve">dostawa </w:t>
      </w:r>
      <w:r w:rsidRPr="00BF0098">
        <w:rPr>
          <w:b/>
        </w:rPr>
        <w:t>narzędzi</w:t>
      </w:r>
      <w:r w:rsidRPr="00BF0098">
        <w:t xml:space="preserve">, będących przedmiotem zamówienia </w:t>
      </w:r>
      <w:r>
        <w:br/>
      </w:r>
      <w:r w:rsidRPr="00BF0098">
        <w:t xml:space="preserve">w Zadaniu </w:t>
      </w:r>
      <w:r w:rsidR="005E1B29">
        <w:t>nr ………..</w:t>
      </w:r>
      <w:r>
        <w:t xml:space="preserve"> </w:t>
      </w:r>
      <w:r w:rsidRPr="00BF0098">
        <w:t xml:space="preserve">na „Dostawę narzędzi” ZP </w:t>
      </w:r>
      <w:r w:rsidR="005E1B29">
        <w:t>9M/II/25</w:t>
      </w:r>
      <w:r w:rsidRPr="00BF0098">
        <w:t>, zgodnych z opisem zawartym</w:t>
      </w:r>
      <w:r>
        <w:t xml:space="preserve"> </w:t>
      </w:r>
      <w:r w:rsidRPr="00BF0098">
        <w:t>w Formularzu cenowym Wykonawcy, który stanowi integralną część niniejszej umowy – zał. nr 1.</w:t>
      </w:r>
    </w:p>
    <w:p w:rsidR="00D34F55" w:rsidRDefault="00D34F55" w:rsidP="005E1B29">
      <w:pPr>
        <w:pStyle w:val="Akapitzlist"/>
        <w:numPr>
          <w:ilvl w:val="0"/>
          <w:numId w:val="56"/>
        </w:numPr>
        <w:spacing w:line="276" w:lineRule="auto"/>
        <w:ind w:left="360"/>
        <w:contextualSpacing w:val="0"/>
        <w:jc w:val="both"/>
      </w:pPr>
      <w:r w:rsidRPr="00BF0098">
        <w:t xml:space="preserve">Zamawiający dopuszcza dostawę towaru wyłącznie nowego, wolnego od wad fizycznych </w:t>
      </w:r>
      <w:r>
        <w:br/>
      </w:r>
      <w:r w:rsidRPr="00BF0098">
        <w:t>i prawnych.</w:t>
      </w:r>
    </w:p>
    <w:p w:rsidR="00D34F55" w:rsidRPr="00935D30" w:rsidRDefault="00D34F55" w:rsidP="00D34F55">
      <w:pPr>
        <w:spacing w:line="276" w:lineRule="auto"/>
        <w:jc w:val="center"/>
        <w:rPr>
          <w:b/>
        </w:rPr>
      </w:pPr>
      <w:r w:rsidRPr="00935D30">
        <w:rPr>
          <w:b/>
        </w:rPr>
        <w:t>§ 2</w:t>
      </w:r>
    </w:p>
    <w:p w:rsidR="00D34F55" w:rsidRPr="00935D30" w:rsidRDefault="00D34F55" w:rsidP="00D34F55">
      <w:pPr>
        <w:spacing w:line="276" w:lineRule="auto"/>
        <w:jc w:val="center"/>
        <w:rPr>
          <w:b/>
        </w:rPr>
      </w:pPr>
      <w:r w:rsidRPr="00935D30">
        <w:rPr>
          <w:b/>
        </w:rPr>
        <w:t>TERMIN WYKONANIA UMOWY</w:t>
      </w:r>
    </w:p>
    <w:p w:rsidR="005E1B29" w:rsidRPr="005E1B29" w:rsidRDefault="00D34F55" w:rsidP="00D34F55">
      <w:pPr>
        <w:pStyle w:val="Akapitzlist"/>
        <w:numPr>
          <w:ilvl w:val="0"/>
          <w:numId w:val="57"/>
        </w:numPr>
        <w:spacing w:line="276" w:lineRule="auto"/>
        <w:ind w:left="360"/>
        <w:contextualSpacing w:val="0"/>
        <w:jc w:val="both"/>
      </w:pPr>
      <w:r w:rsidRPr="00BF0098">
        <w:t xml:space="preserve">Wykonawca zobowiązuje się dostarczyć przedmiot zamówienia w terminie </w:t>
      </w:r>
      <w:r>
        <w:br/>
      </w:r>
      <w:r w:rsidR="005E1B29">
        <w:t xml:space="preserve">Zadanie nr 1 do 18: </w:t>
      </w:r>
      <w:r w:rsidRPr="00BF0098">
        <w:t xml:space="preserve">do </w:t>
      </w:r>
      <w:r w:rsidRPr="005E1B29">
        <w:rPr>
          <w:sz w:val="22"/>
          <w:szCs w:val="22"/>
        </w:rPr>
        <w:t>45 dni kalendarzowych od dnia podpisania umowy</w:t>
      </w:r>
      <w:r w:rsidR="005E1B29">
        <w:rPr>
          <w:sz w:val="22"/>
          <w:szCs w:val="22"/>
        </w:rPr>
        <w:t>,</w:t>
      </w:r>
    </w:p>
    <w:p w:rsidR="00D34F55" w:rsidRDefault="005E1B29" w:rsidP="005E1B29">
      <w:pPr>
        <w:pStyle w:val="Akapitzlist"/>
        <w:spacing w:line="276" w:lineRule="auto"/>
        <w:ind w:left="360"/>
        <w:contextualSpacing w:val="0"/>
        <w:jc w:val="both"/>
      </w:pPr>
      <w:r>
        <w:rPr>
          <w:b/>
          <w:sz w:val="22"/>
          <w:szCs w:val="22"/>
        </w:rPr>
        <w:t xml:space="preserve">Zadanie nr 19 do 22: </w:t>
      </w:r>
      <w:r w:rsidRPr="005E1B29">
        <w:rPr>
          <w:sz w:val="22"/>
          <w:szCs w:val="22"/>
        </w:rPr>
        <w:t>do 21 dni kalendarzowych od dnia podpisania umowy</w:t>
      </w:r>
      <w:r w:rsidR="00D34F55" w:rsidRPr="005E1B29">
        <w:rPr>
          <w:sz w:val="22"/>
          <w:szCs w:val="22"/>
        </w:rPr>
        <w:t>.</w:t>
      </w:r>
    </w:p>
    <w:p w:rsidR="00D34F55" w:rsidRPr="00BF0098" w:rsidRDefault="00D34F55" w:rsidP="0004632E">
      <w:pPr>
        <w:pStyle w:val="Akapitzlist"/>
        <w:numPr>
          <w:ilvl w:val="0"/>
          <w:numId w:val="57"/>
        </w:numPr>
        <w:spacing w:line="276" w:lineRule="auto"/>
        <w:ind w:left="360"/>
        <w:contextualSpacing w:val="0"/>
        <w:jc w:val="both"/>
      </w:pPr>
      <w:r w:rsidRPr="00BF0098">
        <w:t>Niedotrzymanie terminu dost</w:t>
      </w:r>
      <w:r>
        <w:t xml:space="preserve">awy określonego w ust. 1 może </w:t>
      </w:r>
      <w:r w:rsidRPr="00BF0098">
        <w:t>s</w:t>
      </w:r>
      <w:r>
        <w:t xml:space="preserve">kutkować odstąpieniem </w:t>
      </w:r>
      <w:r>
        <w:br/>
      </w:r>
      <w:r w:rsidRPr="002545B1">
        <w:t xml:space="preserve">od umowy z przyczyn leżących po stronie Wykonawcy i naliczeniem kary zgodnie </w:t>
      </w:r>
      <w:r w:rsidRPr="002545B1">
        <w:br/>
        <w:t>z § 6 ust. 1 pkt 3.</w:t>
      </w:r>
    </w:p>
    <w:p w:rsidR="00D34F55" w:rsidRPr="00935D30" w:rsidRDefault="00D34F55" w:rsidP="00D34F55">
      <w:pPr>
        <w:spacing w:line="276" w:lineRule="auto"/>
        <w:jc w:val="center"/>
        <w:rPr>
          <w:b/>
        </w:rPr>
      </w:pPr>
      <w:r w:rsidRPr="00935D30">
        <w:rPr>
          <w:b/>
        </w:rPr>
        <w:t>§ 3</w:t>
      </w:r>
    </w:p>
    <w:p w:rsidR="00D34F55" w:rsidRPr="00935D30" w:rsidRDefault="00D34F55" w:rsidP="00D34F55">
      <w:pPr>
        <w:spacing w:line="276" w:lineRule="auto"/>
        <w:jc w:val="center"/>
        <w:rPr>
          <w:b/>
        </w:rPr>
      </w:pPr>
      <w:r w:rsidRPr="00935D30">
        <w:rPr>
          <w:b/>
        </w:rPr>
        <w:t>SPOSÓB I MIEJSCE DOSTAWY</w:t>
      </w:r>
    </w:p>
    <w:p w:rsidR="005E1B29" w:rsidRPr="005E1B29" w:rsidRDefault="00D34F55" w:rsidP="00D34F55">
      <w:pPr>
        <w:pStyle w:val="Akapitzlist"/>
        <w:numPr>
          <w:ilvl w:val="0"/>
          <w:numId w:val="58"/>
        </w:numPr>
        <w:spacing w:line="276" w:lineRule="auto"/>
        <w:ind w:left="360"/>
        <w:contextualSpacing w:val="0"/>
        <w:jc w:val="both"/>
      </w:pPr>
      <w:r w:rsidRPr="007104A2">
        <w:rPr>
          <w:u w:val="single"/>
        </w:rPr>
        <w:t>Wykonawca zapewni bezpłatny transport do magazynu Zamawiającego</w:t>
      </w:r>
      <w:r w:rsidR="005E1B29">
        <w:rPr>
          <w:u w:val="single"/>
        </w:rPr>
        <w:t>:</w:t>
      </w:r>
    </w:p>
    <w:p w:rsidR="005E1B29" w:rsidRDefault="005E1B29" w:rsidP="005E1B29">
      <w:pPr>
        <w:pStyle w:val="Akapitzlist"/>
        <w:spacing w:line="276" w:lineRule="auto"/>
        <w:ind w:left="360"/>
        <w:contextualSpacing w:val="0"/>
        <w:jc w:val="both"/>
      </w:pPr>
      <w:r w:rsidRPr="005E1B29">
        <w:rPr>
          <w:b/>
          <w:u w:val="single"/>
        </w:rPr>
        <w:t>Zadanie nr 1 do nr 18</w:t>
      </w:r>
      <w:r>
        <w:rPr>
          <w:u w:val="single"/>
        </w:rPr>
        <w:t xml:space="preserve"> </w:t>
      </w:r>
      <w:r w:rsidR="00D34F55" w:rsidRPr="007104A2">
        <w:rPr>
          <w:u w:val="single"/>
        </w:rPr>
        <w:t xml:space="preserve"> – magazyn ZZLT i LŚB, bud. nr 171, znajdującego się na terenie 31. BLT</w:t>
      </w:r>
      <w:r w:rsidR="00D34F55" w:rsidRPr="007104A2">
        <w:t xml:space="preserve"> przy ul. Silniki 1 w Poznaniu</w:t>
      </w:r>
      <w:r>
        <w:t>,</w:t>
      </w:r>
    </w:p>
    <w:p w:rsidR="005E1B29" w:rsidRPr="005E1B29" w:rsidRDefault="005E1B29" w:rsidP="005E1B29">
      <w:pPr>
        <w:spacing w:line="276" w:lineRule="auto"/>
        <w:ind w:left="284"/>
        <w:jc w:val="both"/>
        <w:rPr>
          <w:rFonts w:asciiTheme="minorHAnsi" w:hAnsiTheme="minorHAnsi" w:cstheme="minorHAnsi"/>
        </w:rPr>
      </w:pPr>
      <w:r w:rsidRPr="005E1B29">
        <w:rPr>
          <w:b/>
          <w:u w:val="single"/>
        </w:rPr>
        <w:lastRenderedPageBreak/>
        <w:t xml:space="preserve">Zadanie nr 19, 20, 22 </w:t>
      </w:r>
      <w:r>
        <w:rPr>
          <w:u w:val="single"/>
        </w:rPr>
        <w:t xml:space="preserve">– </w:t>
      </w:r>
      <w:r w:rsidR="00D34F55" w:rsidRPr="007104A2">
        <w:t xml:space="preserve"> </w:t>
      </w:r>
      <w:r w:rsidRPr="005E1B29">
        <w:rPr>
          <w:rFonts w:asciiTheme="minorHAnsi" w:hAnsiTheme="minorHAnsi" w:cstheme="minorHAnsi"/>
        </w:rPr>
        <w:t>- magazyn INFRASTRUKTURY budynek nr 75 znajdującego się  na terenie 31. BLT przy ul. Silniki 1 w Poznaniu,</w:t>
      </w:r>
    </w:p>
    <w:p w:rsidR="00D34F55" w:rsidRPr="005E1B29" w:rsidRDefault="005E1B29" w:rsidP="005E1B29">
      <w:pPr>
        <w:spacing w:line="276" w:lineRule="auto"/>
        <w:ind w:left="284"/>
        <w:jc w:val="both"/>
        <w:rPr>
          <w:rFonts w:asciiTheme="minorHAnsi" w:hAnsiTheme="minorHAnsi" w:cstheme="minorHAnsi"/>
          <w:b/>
          <w:u w:val="single"/>
        </w:rPr>
      </w:pPr>
      <w:r w:rsidRPr="005E1B29">
        <w:rPr>
          <w:rFonts w:asciiTheme="minorHAnsi" w:hAnsiTheme="minorHAnsi" w:cstheme="minorHAnsi"/>
          <w:b/>
          <w:u w:val="single"/>
        </w:rPr>
        <w:t xml:space="preserve">Zadanie nr </w:t>
      </w:r>
      <w:r>
        <w:rPr>
          <w:rFonts w:asciiTheme="minorHAnsi" w:hAnsiTheme="minorHAnsi" w:cstheme="minorHAnsi"/>
          <w:b/>
          <w:u w:val="single"/>
        </w:rPr>
        <w:t xml:space="preserve">21 </w:t>
      </w:r>
      <w:r w:rsidRPr="005E1B29">
        <w:rPr>
          <w:rFonts w:asciiTheme="minorHAnsi" w:hAnsiTheme="minorHAnsi" w:cstheme="minorHAnsi"/>
        </w:rPr>
        <w:t>- magazyn Zespołu  Zabezpieczenia Sekcji Infrastruktury ul. Sikorskiego 2 Śrem</w:t>
      </w:r>
      <w:r>
        <w:rPr>
          <w:rFonts w:asciiTheme="minorHAnsi" w:hAnsiTheme="minorHAnsi" w:cstheme="minorHAnsi"/>
          <w:b/>
          <w:u w:val="single"/>
        </w:rPr>
        <w:t xml:space="preserve"> </w:t>
      </w:r>
      <w:r w:rsidR="00D34F55" w:rsidRPr="007104A2">
        <w:t>w godzinach od 8.00 do 14.00, od poniedziałku do czwartku oraz w piątek w godzinach od 8.00 do 12.00.</w:t>
      </w:r>
    </w:p>
    <w:p w:rsidR="00D34F55" w:rsidRPr="007104A2" w:rsidRDefault="00D34F55" w:rsidP="00D34F55">
      <w:pPr>
        <w:pStyle w:val="Akapitzlist"/>
        <w:numPr>
          <w:ilvl w:val="0"/>
          <w:numId w:val="58"/>
        </w:numPr>
        <w:spacing w:line="276" w:lineRule="auto"/>
        <w:ind w:left="360"/>
        <w:contextualSpacing w:val="0"/>
        <w:jc w:val="both"/>
      </w:pPr>
      <w:r w:rsidRPr="007104A2">
        <w:t xml:space="preserve">W przypadku, gdy Wykonawca zleca wykonanie transportu firmie zewnętrznej </w:t>
      </w:r>
      <w:r>
        <w:br/>
      </w:r>
      <w:r w:rsidRPr="007104A2">
        <w:t xml:space="preserve">(np. kurierskiej, przewozowej), Wykonawca ponosi odpowiedzialność za dostarczenie przedmiotu zamówienia do miejsca wskazanego w ust. 1. Wykonawca musi wziąć </w:t>
      </w:r>
      <w:r>
        <w:br/>
      </w:r>
      <w:r w:rsidRPr="007104A2">
        <w:t xml:space="preserve">pod uwagę fakt, że na teren 31 BLT może wjechać tylko kurier/dostawca posiadający </w:t>
      </w:r>
      <w:r>
        <w:br/>
      </w:r>
      <w:r w:rsidRPr="007104A2">
        <w:t xml:space="preserve">przy sobie dokument tożsamości oraz legitymujący się obywatelstwem polskim. </w:t>
      </w:r>
      <w:r>
        <w:br/>
      </w:r>
      <w:r w:rsidRPr="007104A2">
        <w:t>W sytuacji, gdy kurier firmy dostarczającej towar nie będzie posiadał obywatelstwa polskiego lub nie wyrazi zgody na wjazd na teren 31. BLT, a co za tym idzie, nie dostarczy przedmiotu zamówienia do magazynu służb na terenie 31.BLT, Zamawiający uzna dostawę za niezrealizowaną z winy Wykonawcy, co może stanowić podstawę do naliczenia kar umownych za niedostarczenie towaru w terminie lub do odstąpienia od umowy.</w:t>
      </w:r>
    </w:p>
    <w:p w:rsidR="00D34F55" w:rsidRPr="007104A2" w:rsidRDefault="00D34F55" w:rsidP="00D34F55">
      <w:pPr>
        <w:pStyle w:val="Akapitzlist"/>
        <w:numPr>
          <w:ilvl w:val="0"/>
          <w:numId w:val="58"/>
        </w:numPr>
        <w:spacing w:line="276" w:lineRule="auto"/>
        <w:ind w:left="360"/>
        <w:contextualSpacing w:val="0"/>
        <w:jc w:val="both"/>
      </w:pPr>
      <w:r w:rsidRPr="007104A2">
        <w:t>Przekazanie przedmiotu umowy nastąpi w siedzibie Zamawiającego tj. w magazynie</w:t>
      </w:r>
      <w:r w:rsidR="005E1B29">
        <w:t xml:space="preserve"> wskazanym w </w:t>
      </w:r>
      <w:r w:rsidR="005E1B29">
        <w:rPr>
          <w:rFonts w:cs="Calibri"/>
        </w:rPr>
        <w:t>§</w:t>
      </w:r>
      <w:r w:rsidR="001F6FD9">
        <w:rPr>
          <w:rFonts w:cs="Calibri"/>
        </w:rPr>
        <w:t xml:space="preserve"> </w:t>
      </w:r>
      <w:r w:rsidR="005E1B29">
        <w:t>3 ust. 1 niniejszej umowy</w:t>
      </w:r>
      <w:r w:rsidRPr="007104A2">
        <w:t xml:space="preserve">, na podstawie protokołu odbioru lub dokumentu WZ, który będzie podstawą wystawienia faktury. </w:t>
      </w:r>
    </w:p>
    <w:p w:rsidR="00D34F55" w:rsidRPr="007104A2" w:rsidRDefault="00D34F55" w:rsidP="00D34F55">
      <w:pPr>
        <w:pStyle w:val="Akapitzlist"/>
        <w:numPr>
          <w:ilvl w:val="0"/>
          <w:numId w:val="58"/>
        </w:numPr>
        <w:spacing w:line="276" w:lineRule="auto"/>
        <w:ind w:left="360"/>
        <w:contextualSpacing w:val="0"/>
        <w:jc w:val="both"/>
      </w:pPr>
      <w:r w:rsidRPr="007104A2">
        <w:t>Przez przyjęcie przedmiotu umowy rozumie się podpisanie przez Zamawiającego protokołu odbioru lub dokumentu WZ i odesłanie go do Wykonawcy.</w:t>
      </w:r>
    </w:p>
    <w:p w:rsidR="00D34F55" w:rsidRPr="007104A2" w:rsidRDefault="00D34F55" w:rsidP="00D34F55">
      <w:pPr>
        <w:pStyle w:val="Akapitzlist"/>
        <w:numPr>
          <w:ilvl w:val="0"/>
          <w:numId w:val="58"/>
        </w:numPr>
        <w:spacing w:line="276" w:lineRule="auto"/>
        <w:ind w:left="360"/>
        <w:contextualSpacing w:val="0"/>
        <w:jc w:val="both"/>
      </w:pPr>
      <w:r w:rsidRPr="007104A2">
        <w:t>W przypadku, gdy dostarczony towar nie będzie odpowiadał opisowi określonemu w SWZ lub formularzu c</w:t>
      </w:r>
      <w:r>
        <w:t>enowym (zał. n</w:t>
      </w:r>
      <w:r w:rsidRPr="007104A2">
        <w:t xml:space="preserve">r 1 do niniejszej umowy) – Zamawiający odmówi przyjęcia towaru, a Wykonawca zobowiązany będzie do dostarczenia towaru zgodnego </w:t>
      </w:r>
      <w:r>
        <w:br/>
      </w:r>
      <w:r w:rsidRPr="007104A2">
        <w:t>z przedmiotem zamówienia w terminie obowiązywania umowy na swój koszt i ryzyko</w:t>
      </w:r>
      <w:r>
        <w:t>.</w:t>
      </w:r>
    </w:p>
    <w:p w:rsidR="00D34F55" w:rsidRPr="007104A2" w:rsidRDefault="00D34F55" w:rsidP="00D34F55">
      <w:pPr>
        <w:pStyle w:val="Akapitzlist"/>
        <w:numPr>
          <w:ilvl w:val="0"/>
          <w:numId w:val="58"/>
        </w:numPr>
        <w:spacing w:line="276" w:lineRule="auto"/>
        <w:ind w:left="360"/>
        <w:contextualSpacing w:val="0"/>
        <w:jc w:val="both"/>
      </w:pPr>
      <w:r w:rsidRPr="007104A2">
        <w:t xml:space="preserve">Towar wadliwy nie zostanie przyjęty, a Wykonawca zobowiązany będzie odebrać </w:t>
      </w:r>
      <w:r>
        <w:br/>
      </w:r>
      <w:r w:rsidRPr="007104A2">
        <w:t>i uzupełnić towar na swój koszt i ryzyko w terminie obowiązywania umowy.</w:t>
      </w:r>
    </w:p>
    <w:p w:rsidR="00D34F55" w:rsidRPr="007104A2" w:rsidRDefault="00D34F55" w:rsidP="00D34F55">
      <w:pPr>
        <w:pStyle w:val="Akapitzlist"/>
        <w:numPr>
          <w:ilvl w:val="0"/>
          <w:numId w:val="58"/>
        </w:numPr>
        <w:spacing w:line="276" w:lineRule="auto"/>
        <w:ind w:left="360"/>
        <w:contextualSpacing w:val="0"/>
        <w:jc w:val="both"/>
      </w:pPr>
      <w:r w:rsidRPr="007104A2">
        <w:t xml:space="preserve">Przy dostawie towaru Wykonawca jest zobowiązany przedstawić pisemną informację </w:t>
      </w:r>
      <w:r>
        <w:br/>
      </w:r>
      <w:r w:rsidRPr="007104A2">
        <w:t xml:space="preserve">o dacie produkcji lub okresie przydatności do użycia danego produktu, jeśli nie będzie </w:t>
      </w:r>
      <w:r>
        <w:br/>
      </w:r>
      <w:r w:rsidRPr="007104A2">
        <w:t>to wynikało z dostarczonych dokumentów lub opakowania.</w:t>
      </w:r>
    </w:p>
    <w:p w:rsidR="00D34F55" w:rsidRPr="007104A2" w:rsidRDefault="00D34F55" w:rsidP="0004632E">
      <w:pPr>
        <w:pStyle w:val="Akapitzlist"/>
        <w:numPr>
          <w:ilvl w:val="0"/>
          <w:numId w:val="58"/>
        </w:numPr>
        <w:spacing w:line="276" w:lineRule="auto"/>
        <w:ind w:left="360"/>
        <w:contextualSpacing w:val="0"/>
        <w:jc w:val="both"/>
      </w:pPr>
      <w:r w:rsidRPr="007104A2">
        <w:t>Zamawiający wymaga, aby dostarczone narzędzia, były nowe i nieużywane oraz posiadały oryginalne, nieuszkodzone opakowania, zapobiegające zawilgoceniu oraz uszkodzeniu towaru.</w:t>
      </w:r>
    </w:p>
    <w:p w:rsidR="0004632E" w:rsidRPr="0004632E" w:rsidRDefault="00D34F55" w:rsidP="0004632E">
      <w:pPr>
        <w:pStyle w:val="Akapitzlist"/>
        <w:numPr>
          <w:ilvl w:val="0"/>
          <w:numId w:val="58"/>
        </w:numPr>
        <w:spacing w:line="276" w:lineRule="auto"/>
        <w:ind w:left="360"/>
        <w:contextualSpacing w:val="0"/>
        <w:jc w:val="both"/>
        <w:rPr>
          <w:b/>
        </w:rPr>
      </w:pPr>
      <w:r w:rsidRPr="007104A2">
        <w:t>Zamawiający wymaga, aby dostarczone produkty były oznaczone zgodnie z danymi określonymi w Formularzu cenowym.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w:t>
      </w:r>
    </w:p>
    <w:p w:rsidR="00D34F55" w:rsidRPr="0004632E" w:rsidRDefault="00D34F55" w:rsidP="0004632E">
      <w:pPr>
        <w:pStyle w:val="Akapitzlist"/>
        <w:spacing w:line="276" w:lineRule="auto"/>
        <w:ind w:left="360"/>
        <w:contextualSpacing w:val="0"/>
        <w:jc w:val="center"/>
        <w:rPr>
          <w:b/>
        </w:rPr>
      </w:pPr>
      <w:r w:rsidRPr="0004632E">
        <w:rPr>
          <w:b/>
        </w:rPr>
        <w:t>§ 4</w:t>
      </w:r>
    </w:p>
    <w:p w:rsidR="00D34F55" w:rsidRPr="00935D30" w:rsidRDefault="00D34F55" w:rsidP="00D34F55">
      <w:pPr>
        <w:spacing w:line="276" w:lineRule="auto"/>
        <w:jc w:val="center"/>
        <w:rPr>
          <w:b/>
        </w:rPr>
      </w:pPr>
      <w:r w:rsidRPr="00935D30">
        <w:rPr>
          <w:b/>
        </w:rPr>
        <w:t>WYNAGRODZENIE I WARUNKI PŁATNOŚCI</w:t>
      </w:r>
    </w:p>
    <w:p w:rsidR="00D34F55" w:rsidRPr="007104A2" w:rsidRDefault="00D34F55" w:rsidP="00D34F55">
      <w:pPr>
        <w:pStyle w:val="Akapitzlist"/>
        <w:numPr>
          <w:ilvl w:val="0"/>
          <w:numId w:val="59"/>
        </w:numPr>
        <w:spacing w:line="276" w:lineRule="auto"/>
        <w:ind w:left="360"/>
        <w:contextualSpacing w:val="0"/>
        <w:jc w:val="both"/>
      </w:pPr>
      <w:r w:rsidRPr="007104A2">
        <w:t>Zamawiający zobowiązuje się zapłacić Wykonawcy za wykonanie prz</w:t>
      </w:r>
      <w:r>
        <w:t xml:space="preserve">edmiotu umowy kwotę: ……………….., </w:t>
      </w:r>
      <w:r w:rsidRPr="007104A2">
        <w:t>w rozbiciu na zadania:</w:t>
      </w:r>
      <w:r w:rsidR="001F6FD9">
        <w:t xml:space="preserve"> …….</w:t>
      </w:r>
    </w:p>
    <w:p w:rsidR="00D34F55" w:rsidRPr="007104A2" w:rsidRDefault="00D34F55" w:rsidP="00D34F55">
      <w:pPr>
        <w:pStyle w:val="Akapitzlist"/>
        <w:numPr>
          <w:ilvl w:val="0"/>
          <w:numId w:val="59"/>
        </w:numPr>
        <w:spacing w:line="276" w:lineRule="auto"/>
        <w:ind w:left="360"/>
        <w:contextualSpacing w:val="0"/>
        <w:jc w:val="both"/>
      </w:pPr>
      <w:r w:rsidRPr="007104A2">
        <w:t xml:space="preserve">Wynagrodzenie za przedmiot zamówienia będzie opłacone przez Zamawiającego </w:t>
      </w:r>
      <w:r>
        <w:br/>
      </w:r>
      <w:r w:rsidRPr="007104A2">
        <w:t xml:space="preserve">na podstawie faktury wystawianej przez Wykonawcę, po przyjęciu towaru, w terminie </w:t>
      </w:r>
      <w:r>
        <w:br/>
      </w:r>
      <w:r w:rsidRPr="007104A2">
        <w:lastRenderedPageBreak/>
        <w:t>do 30 dni od daty jej otrzymania. Podstawą do wystawienia przez Wykonawcę ww. faktury jest dokument potwierdzający odbiór przedmiotu umowy przez Zamawiającego.</w:t>
      </w:r>
    </w:p>
    <w:p w:rsidR="00D34F55" w:rsidRPr="007104A2" w:rsidRDefault="00D34F55" w:rsidP="00D34F55">
      <w:pPr>
        <w:pStyle w:val="Akapitzlist"/>
        <w:numPr>
          <w:ilvl w:val="0"/>
          <w:numId w:val="59"/>
        </w:numPr>
        <w:spacing w:line="276" w:lineRule="auto"/>
        <w:ind w:left="360"/>
        <w:contextualSpacing w:val="0"/>
        <w:jc w:val="both"/>
      </w:pPr>
      <w:r w:rsidRPr="007104A2">
        <w:t>Na oryginale faktury Wykonawca wymieni cenę i wartość zamówienia oraz poda numer umowy i zadania, do której odnosi się zamówienie.</w:t>
      </w:r>
    </w:p>
    <w:p w:rsidR="00D34F55" w:rsidRPr="007104A2" w:rsidRDefault="00D34F55" w:rsidP="00D34F55">
      <w:pPr>
        <w:pStyle w:val="Akapitzlist"/>
        <w:numPr>
          <w:ilvl w:val="0"/>
          <w:numId w:val="59"/>
        </w:numPr>
        <w:spacing w:line="276" w:lineRule="auto"/>
        <w:ind w:left="360"/>
        <w:contextualSpacing w:val="0"/>
        <w:jc w:val="both"/>
      </w:pPr>
      <w:r w:rsidRPr="007104A2">
        <w:t>W okresie obowiązywania umowy cena towaru objętego umową jest stała.</w:t>
      </w:r>
    </w:p>
    <w:p w:rsidR="00D34F55" w:rsidRPr="007104A2" w:rsidRDefault="00D34F55" w:rsidP="00D34F55">
      <w:pPr>
        <w:pStyle w:val="Akapitzlist"/>
        <w:numPr>
          <w:ilvl w:val="0"/>
          <w:numId w:val="59"/>
        </w:numPr>
        <w:spacing w:line="276" w:lineRule="auto"/>
        <w:ind w:left="360"/>
        <w:contextualSpacing w:val="0"/>
        <w:jc w:val="both"/>
      </w:pPr>
      <w:r w:rsidRPr="007104A2">
        <w:t>Wynagrodzenie przysługujące Wykonawcy płatne będzi</w:t>
      </w:r>
      <w:r>
        <w:t xml:space="preserve">e przelewem z konta bankowego </w:t>
      </w:r>
      <w:r w:rsidRPr="007104A2">
        <w:t xml:space="preserve">Zamawiającego na konto bankowe Wykonawcy. </w:t>
      </w:r>
    </w:p>
    <w:p w:rsidR="00D34F55" w:rsidRPr="007104A2" w:rsidRDefault="00D34F55" w:rsidP="00D34F55">
      <w:pPr>
        <w:pStyle w:val="Akapitzlist"/>
        <w:numPr>
          <w:ilvl w:val="0"/>
          <w:numId w:val="59"/>
        </w:numPr>
        <w:spacing w:line="276" w:lineRule="auto"/>
        <w:ind w:left="360"/>
        <w:contextualSpacing w:val="0"/>
        <w:jc w:val="both"/>
      </w:pPr>
      <w:r w:rsidRPr="007104A2">
        <w:t>Za datę zapłaty rozumie się dzień obciążenia rachunku bankowego Zamawiającego.</w:t>
      </w:r>
    </w:p>
    <w:p w:rsidR="00D34F55" w:rsidRPr="007104A2" w:rsidRDefault="00D34F55" w:rsidP="00D34F55">
      <w:pPr>
        <w:pStyle w:val="Akapitzlist"/>
        <w:numPr>
          <w:ilvl w:val="0"/>
          <w:numId w:val="59"/>
        </w:numPr>
        <w:spacing w:line="276" w:lineRule="auto"/>
        <w:ind w:left="360"/>
        <w:contextualSpacing w:val="0"/>
        <w:jc w:val="both"/>
      </w:pPr>
      <w:r w:rsidRPr="007104A2">
        <w:t>Przy realizacji postanowień niniejszej umowy Strony zobowiązane są do stosowania mechanizmu podzielnej płatności dla towarów i usług wymienionych w zał. nr 15 ustawy</w:t>
      </w:r>
      <w:r>
        <w:t xml:space="preserve"> </w:t>
      </w:r>
      <w:r>
        <w:br/>
        <w:t>z dnia 11 marca 2004 r. (Dz. U. z 2024 r. poz. 361 z późn. zm.) o podatku od towarów</w:t>
      </w:r>
      <w:r w:rsidRPr="007104A2">
        <w:t xml:space="preserve"> </w:t>
      </w:r>
      <w:r>
        <w:br/>
      </w:r>
      <w:r w:rsidRPr="007104A2">
        <w:t>i usług.</w:t>
      </w:r>
    </w:p>
    <w:p w:rsidR="00D34F55" w:rsidRPr="007104A2" w:rsidRDefault="00D34F55" w:rsidP="00D34F55">
      <w:pPr>
        <w:pStyle w:val="Akapitzlist"/>
        <w:numPr>
          <w:ilvl w:val="0"/>
          <w:numId w:val="59"/>
        </w:numPr>
        <w:spacing w:line="276" w:lineRule="auto"/>
        <w:ind w:left="360"/>
        <w:contextualSpacing w:val="0"/>
        <w:jc w:val="both"/>
      </w:pPr>
      <w:r w:rsidRPr="007104A2">
        <w:t>Wykonawca oświadcza, że numer rachunku rozliczeniowego wskazany we wszystkich fakturach wystawianych do przedmiotowej umowy, należy do wykonawcy i jest rachunkiem, dla którego zgodnie z Rozdziałem 3a ustawy z dnia 29 si</w:t>
      </w:r>
      <w:r>
        <w:t>erpnia 1997 r. – Prawo bankowe (</w:t>
      </w:r>
      <w:r w:rsidRPr="0055046B">
        <w:t>Dz. U. 2024 r poz. 1646 z późn. zm</w:t>
      </w:r>
      <w:r>
        <w:t>.)</w:t>
      </w:r>
      <w:r w:rsidRPr="007104A2">
        <w:t xml:space="preserve"> prowadzony jest rachunek VAT.</w:t>
      </w:r>
    </w:p>
    <w:p w:rsidR="00D34F55" w:rsidRPr="007104A2" w:rsidRDefault="00D34F55" w:rsidP="00D34F55">
      <w:pPr>
        <w:pStyle w:val="Akapitzlist"/>
        <w:numPr>
          <w:ilvl w:val="0"/>
          <w:numId w:val="59"/>
        </w:numPr>
        <w:spacing w:line="276" w:lineRule="auto"/>
        <w:ind w:left="360"/>
        <w:contextualSpacing w:val="0"/>
        <w:jc w:val="both"/>
      </w:pPr>
      <w:r w:rsidRPr="007104A2">
        <w:t xml:space="preserve">Wykonawca, który w dniu podpisania umowy nie jest czynnym podatnikiem VAT, </w:t>
      </w:r>
      <w:r>
        <w:br/>
      </w:r>
      <w:r w:rsidRPr="007104A2">
        <w:t xml:space="preserve">a podczas obowiązywania umowy stanie się takim podatnikiem, zobowiązuje się </w:t>
      </w:r>
      <w:r>
        <w:br/>
      </w:r>
      <w:r w:rsidRPr="007104A2">
        <w:t>do niezwłocznego powiadomienia Zamawiającego o tym fakcie oraz o wskazanie rachunku rozliczeniowego, na który ma wpływać wynagrodzenie, dla którego prowadzony jest rachunek VAT.</w:t>
      </w:r>
    </w:p>
    <w:p w:rsidR="00D34F55" w:rsidRPr="007104A2" w:rsidRDefault="00D34F55" w:rsidP="00D34F55">
      <w:pPr>
        <w:pStyle w:val="Akapitzlist"/>
        <w:numPr>
          <w:ilvl w:val="0"/>
          <w:numId w:val="59"/>
        </w:numPr>
        <w:spacing w:line="276" w:lineRule="auto"/>
        <w:ind w:left="360"/>
        <w:contextualSpacing w:val="0"/>
        <w:jc w:val="both"/>
      </w:pPr>
      <w:r w:rsidRPr="007104A2">
        <w:t>Jeżeli przedmiot umowy nie został zawarty w zał. 15 ustawy</w:t>
      </w:r>
      <w:r>
        <w:t xml:space="preserve"> o podatku od towarów i usług </w:t>
      </w:r>
      <w:r w:rsidRPr="007104A2">
        <w:t xml:space="preserve">zapisy ust. </w:t>
      </w:r>
      <w:r>
        <w:t>7</w:t>
      </w:r>
      <w:r w:rsidRPr="007104A2">
        <w:t xml:space="preserve"> - </w:t>
      </w:r>
      <w:r>
        <w:t>9</w:t>
      </w:r>
      <w:r w:rsidRPr="007104A2">
        <w:t xml:space="preserve"> nie znajdują zastosowania.</w:t>
      </w:r>
    </w:p>
    <w:p w:rsidR="00D34F55" w:rsidRPr="007104A2" w:rsidRDefault="00D34F55" w:rsidP="00D34F55">
      <w:pPr>
        <w:pStyle w:val="Akapitzlist"/>
        <w:numPr>
          <w:ilvl w:val="0"/>
          <w:numId w:val="59"/>
        </w:numPr>
        <w:spacing w:line="276" w:lineRule="auto"/>
        <w:ind w:left="360"/>
        <w:contextualSpacing w:val="0"/>
        <w:jc w:val="both"/>
      </w:pPr>
      <w:r w:rsidRPr="007104A2">
        <w:t>W przypadku opóźnienia w zapłacie faktur, Zamawiający zapłaci Wykonawcy odsetki ustawowe.</w:t>
      </w:r>
    </w:p>
    <w:p w:rsidR="00D34F55" w:rsidRPr="007104A2" w:rsidRDefault="00D34F55" w:rsidP="00D34F55">
      <w:pPr>
        <w:pStyle w:val="Akapitzlist"/>
        <w:numPr>
          <w:ilvl w:val="0"/>
          <w:numId w:val="59"/>
        </w:numPr>
        <w:spacing w:line="276" w:lineRule="auto"/>
        <w:ind w:left="360"/>
        <w:contextualSpacing w:val="0"/>
        <w:jc w:val="both"/>
      </w:pPr>
      <w:r w:rsidRPr="007104A2">
        <w:t>Zamawiający zastrzega, że ilość i wartość p</w:t>
      </w:r>
      <w:r>
        <w:t xml:space="preserve">rzedmiotu zamówienia może ulec </w:t>
      </w:r>
      <w:r w:rsidRPr="007104A2">
        <w:t>zmniejszeniu. Wykonawcy nie przysługują wobec Zamawiającego roszczenia odszkodowawcze z tytułu dostarczenia mniejszej ilości towaru.</w:t>
      </w:r>
    </w:p>
    <w:p w:rsidR="00D34F55" w:rsidRPr="007104A2" w:rsidRDefault="00D34F55" w:rsidP="00D34F55">
      <w:pPr>
        <w:pStyle w:val="Akapitzlist"/>
        <w:numPr>
          <w:ilvl w:val="0"/>
          <w:numId w:val="59"/>
        </w:numPr>
        <w:spacing w:line="276" w:lineRule="auto"/>
        <w:ind w:left="360"/>
        <w:contextualSpacing w:val="0"/>
        <w:jc w:val="both"/>
      </w:pPr>
      <w:r w:rsidRPr="007104A2">
        <w:t>Zamawiający wymaga, aby Wykonawca umieścił na fakturze następujące informacje:</w:t>
      </w:r>
    </w:p>
    <w:p w:rsidR="00D34F55" w:rsidRPr="007104A2" w:rsidRDefault="00D34F55" w:rsidP="00D34F55">
      <w:pPr>
        <w:pStyle w:val="Akapitzlist"/>
        <w:numPr>
          <w:ilvl w:val="0"/>
          <w:numId w:val="60"/>
        </w:numPr>
        <w:spacing w:line="276" w:lineRule="auto"/>
        <w:contextualSpacing w:val="0"/>
        <w:jc w:val="both"/>
      </w:pPr>
      <w:r w:rsidRPr="007104A2">
        <w:t>numer umowy, której dotyczy faktura,</w:t>
      </w:r>
    </w:p>
    <w:p w:rsidR="00D34F55" w:rsidRPr="007104A2" w:rsidRDefault="00D34F55" w:rsidP="00D34F55">
      <w:pPr>
        <w:pStyle w:val="Akapitzlist"/>
        <w:numPr>
          <w:ilvl w:val="0"/>
          <w:numId w:val="60"/>
        </w:numPr>
        <w:spacing w:line="276" w:lineRule="auto"/>
        <w:contextualSpacing w:val="0"/>
        <w:jc w:val="both"/>
      </w:pPr>
      <w:r w:rsidRPr="007104A2">
        <w:t>numer zadania, którego dotyczy faktura,</w:t>
      </w:r>
    </w:p>
    <w:p w:rsidR="00D34F55" w:rsidRPr="00955639" w:rsidRDefault="00D34F55" w:rsidP="00D34F55">
      <w:pPr>
        <w:pStyle w:val="Akapitzlist"/>
        <w:numPr>
          <w:ilvl w:val="0"/>
          <w:numId w:val="60"/>
        </w:numPr>
        <w:spacing w:line="276" w:lineRule="auto"/>
        <w:contextualSpacing w:val="0"/>
        <w:jc w:val="both"/>
        <w:rPr>
          <w:rFonts w:asciiTheme="minorHAnsi" w:hAnsiTheme="minorHAnsi" w:cstheme="minorHAnsi"/>
        </w:rPr>
      </w:pPr>
      <w:r w:rsidRPr="00955639">
        <w:rPr>
          <w:rFonts w:asciiTheme="minorHAnsi" w:hAnsiTheme="minorHAnsi" w:cstheme="minorHAnsi"/>
        </w:rPr>
        <w:t>nazwę produktu zgodną z dostarczonym asortymentem,</w:t>
      </w:r>
    </w:p>
    <w:p w:rsidR="00D34F55" w:rsidRPr="00955639" w:rsidRDefault="00D34F55" w:rsidP="00D34F55">
      <w:pPr>
        <w:pStyle w:val="Akapitzlist"/>
        <w:numPr>
          <w:ilvl w:val="0"/>
          <w:numId w:val="60"/>
        </w:numPr>
        <w:spacing w:line="276" w:lineRule="auto"/>
        <w:contextualSpacing w:val="0"/>
        <w:jc w:val="both"/>
        <w:rPr>
          <w:rFonts w:asciiTheme="minorHAnsi" w:hAnsiTheme="minorHAnsi" w:cstheme="minorHAnsi"/>
        </w:rPr>
      </w:pPr>
      <w:r w:rsidRPr="00955639">
        <w:rPr>
          <w:rFonts w:asciiTheme="minorHAnsi" w:hAnsiTheme="minorHAnsi" w:cstheme="minorHAnsi"/>
        </w:rPr>
        <w:t xml:space="preserve">termin przechowywania lub okres przydatności do użycia towaru (jeżeli </w:t>
      </w:r>
      <w:r w:rsidRPr="00955639">
        <w:rPr>
          <w:rFonts w:asciiTheme="minorHAnsi" w:hAnsiTheme="minorHAnsi" w:cstheme="minorHAnsi"/>
        </w:rPr>
        <w:br/>
        <w:t>nie przedstawiono tego na innym dokumencie).</w:t>
      </w:r>
    </w:p>
    <w:p w:rsidR="001F6FD9" w:rsidRPr="00955639" w:rsidRDefault="001F6FD9" w:rsidP="001F6FD9">
      <w:pPr>
        <w:jc w:val="center"/>
        <w:rPr>
          <w:rFonts w:asciiTheme="minorHAnsi" w:hAnsiTheme="minorHAnsi" w:cstheme="minorHAnsi"/>
          <w:b/>
        </w:rPr>
      </w:pPr>
      <w:r w:rsidRPr="00955639">
        <w:rPr>
          <w:rFonts w:asciiTheme="minorHAnsi" w:hAnsiTheme="minorHAnsi" w:cstheme="minorHAnsi"/>
          <w:b/>
        </w:rPr>
        <w:t>§ 4a</w:t>
      </w:r>
    </w:p>
    <w:p w:rsidR="001F6FD9" w:rsidRPr="00955639" w:rsidRDefault="001F6FD9" w:rsidP="001F6FD9">
      <w:pPr>
        <w:jc w:val="center"/>
        <w:rPr>
          <w:rFonts w:asciiTheme="minorHAnsi" w:hAnsiTheme="minorHAnsi" w:cstheme="minorHAnsi"/>
          <w:b/>
        </w:rPr>
      </w:pPr>
      <w:r w:rsidRPr="00955639">
        <w:rPr>
          <w:rFonts w:asciiTheme="minorHAnsi" w:hAnsiTheme="minorHAnsi" w:cstheme="minorHAnsi"/>
          <w:b/>
        </w:rPr>
        <w:t xml:space="preserve">OPCJA </w:t>
      </w:r>
    </w:p>
    <w:p w:rsidR="001F6FD9" w:rsidRPr="00955639" w:rsidRDefault="001F6FD9" w:rsidP="001F6FD9">
      <w:pPr>
        <w:jc w:val="center"/>
        <w:rPr>
          <w:rFonts w:asciiTheme="minorHAnsi" w:hAnsiTheme="minorHAnsi" w:cstheme="minorHAnsi"/>
          <w:b/>
        </w:rPr>
      </w:pPr>
      <w:r w:rsidRPr="00955639">
        <w:rPr>
          <w:rFonts w:asciiTheme="minorHAnsi" w:hAnsiTheme="minorHAnsi" w:cstheme="minorHAnsi"/>
          <w:b/>
        </w:rPr>
        <w:t>(dotyczy zadania 1</w:t>
      </w:r>
      <w:r w:rsidR="006017DD">
        <w:rPr>
          <w:rFonts w:asciiTheme="minorHAnsi" w:hAnsiTheme="minorHAnsi" w:cstheme="minorHAnsi"/>
          <w:b/>
        </w:rPr>
        <w:t>9</w:t>
      </w:r>
      <w:r w:rsidRPr="00955639">
        <w:rPr>
          <w:rFonts w:asciiTheme="minorHAnsi" w:hAnsiTheme="minorHAnsi" w:cstheme="minorHAnsi"/>
          <w:b/>
        </w:rPr>
        <w:t xml:space="preserve"> - </w:t>
      </w:r>
      <w:r w:rsidR="006017DD">
        <w:rPr>
          <w:rFonts w:asciiTheme="minorHAnsi" w:hAnsiTheme="minorHAnsi" w:cstheme="minorHAnsi"/>
          <w:b/>
        </w:rPr>
        <w:t>22</w:t>
      </w:r>
      <w:r w:rsidRPr="00955639">
        <w:rPr>
          <w:rFonts w:asciiTheme="minorHAnsi" w:hAnsiTheme="minorHAnsi" w:cstheme="minorHAnsi"/>
          <w:b/>
        </w:rPr>
        <w:t>)</w:t>
      </w:r>
    </w:p>
    <w:p w:rsidR="00955639" w:rsidRPr="00955639" w:rsidRDefault="001F6FD9" w:rsidP="00955639">
      <w:pPr>
        <w:numPr>
          <w:ilvl w:val="0"/>
          <w:numId w:val="75"/>
        </w:numPr>
        <w:suppressAutoHyphens/>
        <w:spacing w:line="276" w:lineRule="auto"/>
        <w:ind w:left="284" w:hanging="284"/>
        <w:jc w:val="both"/>
        <w:rPr>
          <w:rFonts w:asciiTheme="minorHAnsi" w:hAnsiTheme="minorHAnsi" w:cstheme="minorHAnsi"/>
        </w:rPr>
      </w:pPr>
      <w:r w:rsidRPr="00955639">
        <w:rPr>
          <w:rFonts w:asciiTheme="minorHAnsi" w:hAnsiTheme="minorHAnsi" w:cstheme="minorHAnsi"/>
        </w:rPr>
        <w:t>Zamawiający przewiduje prawo opcji zgodnie z art. 441 Ustawy Pzp</w:t>
      </w:r>
      <w:r w:rsidR="00955639">
        <w:rPr>
          <w:rFonts w:asciiTheme="minorHAnsi" w:hAnsiTheme="minorHAnsi" w:cstheme="minorHAnsi"/>
        </w:rPr>
        <w:t>.</w:t>
      </w:r>
      <w:r w:rsidRPr="00955639">
        <w:rPr>
          <w:rFonts w:asciiTheme="minorHAnsi" w:hAnsiTheme="minorHAnsi" w:cstheme="minorHAnsi"/>
        </w:rPr>
        <w:t xml:space="preserve"> </w:t>
      </w:r>
      <w:r w:rsidR="00955639">
        <w:t xml:space="preserve">Jeżeli w trakcie realizacji zamówienia okaże się, iż Zamawiający ma potrzebę zamówienia towaru za kwotę przewyższającą wartość zamówienia podstawowego, skorzysta z „prawa opcji” w części bądź całości, wówczas może zamówić dodatkową ilość produktów zgodnych z opisem przedmiotu zamówienia. </w:t>
      </w:r>
    </w:p>
    <w:p w:rsidR="000345C0" w:rsidRPr="000345C0" w:rsidRDefault="00955639" w:rsidP="00955639">
      <w:pPr>
        <w:numPr>
          <w:ilvl w:val="0"/>
          <w:numId w:val="75"/>
        </w:numPr>
        <w:suppressAutoHyphens/>
        <w:spacing w:line="276" w:lineRule="auto"/>
        <w:ind w:left="284" w:hanging="284"/>
        <w:jc w:val="both"/>
        <w:rPr>
          <w:rFonts w:asciiTheme="minorHAnsi" w:hAnsiTheme="minorHAnsi" w:cstheme="minorHAnsi"/>
        </w:rPr>
      </w:pPr>
      <w:r>
        <w:lastRenderedPageBreak/>
        <w:t xml:space="preserve">„Prawo opcji” obejmuje asortyment tożsamy z zamówieniem podstawowym. Wynagrodzenie z tytułu uruchomienia „prawa opcji” będzie naliczane do maksymalnej ilości wskazanej w formularzu cenowym w rubryce dot. zakresu ilościowego asortymentu w ramach prawa opcji, zgodnie z cenami jednostkowymi określonymi w Formularzu cenowym – załącznik nr 1 do umowy. </w:t>
      </w:r>
    </w:p>
    <w:p w:rsidR="000345C0" w:rsidRDefault="00955639" w:rsidP="000345C0">
      <w:pPr>
        <w:suppressAutoHyphens/>
        <w:spacing w:line="276" w:lineRule="auto"/>
        <w:ind w:left="284"/>
        <w:jc w:val="both"/>
      </w:pPr>
      <w:r>
        <w:t xml:space="preserve">Zamówienie wynikające z prawa opcji nie </w:t>
      </w:r>
      <w:r w:rsidR="00BE651A">
        <w:t xml:space="preserve">może </w:t>
      </w:r>
      <w:r>
        <w:t>przekroczy</w:t>
      </w:r>
      <w:r w:rsidR="000345C0">
        <w:t>ć</w:t>
      </w:r>
      <w:r w:rsidR="00BE651A">
        <w:t xml:space="preserve"> ilości podanych w formularzu cenowym (załącznik nr 1 do umowy).</w:t>
      </w:r>
    </w:p>
    <w:p w:rsidR="001F6FD9" w:rsidRPr="00955639" w:rsidRDefault="001F6FD9" w:rsidP="00955639">
      <w:pPr>
        <w:numPr>
          <w:ilvl w:val="0"/>
          <w:numId w:val="75"/>
        </w:numPr>
        <w:suppressAutoHyphens/>
        <w:spacing w:line="276" w:lineRule="auto"/>
        <w:ind w:left="284" w:hanging="284"/>
        <w:jc w:val="both"/>
        <w:rPr>
          <w:rFonts w:asciiTheme="minorHAnsi" w:hAnsiTheme="minorHAnsi" w:cstheme="minorHAnsi"/>
        </w:rPr>
      </w:pPr>
      <w:r w:rsidRPr="00955639">
        <w:rPr>
          <w:rFonts w:asciiTheme="minorHAnsi" w:hAnsiTheme="minorHAnsi" w:cstheme="minorHAnsi"/>
        </w:rPr>
        <w:t>Zamawiający może skorzystać z uruchomienia prawa opcji najpóźniej w terminie do dnia 07.11.2025 r.</w:t>
      </w:r>
    </w:p>
    <w:p w:rsidR="001F6FD9" w:rsidRPr="00955639" w:rsidRDefault="001F6FD9" w:rsidP="001F6FD9">
      <w:pPr>
        <w:numPr>
          <w:ilvl w:val="0"/>
          <w:numId w:val="75"/>
        </w:numPr>
        <w:suppressAutoHyphens/>
        <w:spacing w:line="276" w:lineRule="auto"/>
        <w:ind w:left="284" w:hanging="284"/>
        <w:jc w:val="both"/>
        <w:rPr>
          <w:rFonts w:asciiTheme="minorHAnsi" w:hAnsiTheme="minorHAnsi" w:cstheme="minorHAnsi"/>
        </w:rPr>
      </w:pPr>
      <w:r w:rsidRPr="00955639">
        <w:rPr>
          <w:rFonts w:asciiTheme="minorHAnsi" w:hAnsiTheme="minorHAnsi" w:cstheme="minorHAnsi"/>
        </w:rPr>
        <w:t>Wykonawca zobowiązany jest dostarczyć przedmiot zamówienia opcjonalnego w terminie 21 dni kalendarzowych od dnia złożenia zamówienia opcjonalnego przez Zamawiającego tj. najpóźniej w terminie do dnia 28.11.2025 r. Wykonawca zobowiązuje się dostarczyć ostatnią fakturę do dnia 12.12.2025 r.</w:t>
      </w:r>
    </w:p>
    <w:p w:rsidR="001F6FD9" w:rsidRPr="00955639" w:rsidRDefault="001F6FD9" w:rsidP="001F6FD9">
      <w:pPr>
        <w:numPr>
          <w:ilvl w:val="0"/>
          <w:numId w:val="75"/>
        </w:numPr>
        <w:suppressAutoHyphens/>
        <w:spacing w:line="276" w:lineRule="auto"/>
        <w:ind w:left="284" w:hanging="284"/>
        <w:jc w:val="both"/>
        <w:rPr>
          <w:rFonts w:asciiTheme="minorHAnsi" w:hAnsiTheme="minorHAnsi" w:cstheme="minorHAnsi"/>
        </w:rPr>
      </w:pPr>
      <w:r w:rsidRPr="00955639">
        <w:rPr>
          <w:rFonts w:asciiTheme="minorHAnsi" w:hAnsiTheme="minorHAnsi" w:cstheme="minorHAnsi"/>
        </w:rPr>
        <w:t>Wykorzystanie prawa opcji uzależnione jest od rzeczywistych potrzeb Zamawiającego.</w:t>
      </w:r>
    </w:p>
    <w:p w:rsidR="001F6FD9" w:rsidRPr="00955639" w:rsidRDefault="001F6FD9" w:rsidP="001F6FD9">
      <w:pPr>
        <w:spacing w:line="276" w:lineRule="auto"/>
        <w:ind w:left="284"/>
        <w:jc w:val="both"/>
        <w:rPr>
          <w:rFonts w:asciiTheme="minorHAnsi" w:hAnsiTheme="minorHAnsi" w:cstheme="minorHAnsi"/>
        </w:rPr>
      </w:pPr>
      <w:r w:rsidRPr="00955639">
        <w:rPr>
          <w:rFonts w:asciiTheme="minorHAnsi" w:hAnsiTheme="minorHAnsi" w:cstheme="minorHAnsi"/>
        </w:rPr>
        <w:t>Realizowanie opcjonalne części będzie wykonywane na podstawie oświadczenia woli Zamawiającego, a Wykonawca będzie zobligowany podjąć jej realizacji w ramach przedmiotowej umowy. Realizowanie opcji będzie odbywało się w oparciu o ceny jednostkowe zaproponowane przez Wykonawcę w formularzu ofertowym tj. załącznik nr 1 do SWZ. Zamówienie w ramach opcji będzie realizowane na tych samych warunkach co zamówienie podstawowe. Wykonawcy będzie przysługiwało odrębne wynagrodzenie za dostawy w ramach prawa opcji.</w:t>
      </w:r>
    </w:p>
    <w:p w:rsidR="001F6FD9" w:rsidRPr="00955639" w:rsidRDefault="001F6FD9" w:rsidP="001F6FD9">
      <w:pPr>
        <w:pStyle w:val="Akapitzlist1"/>
        <w:numPr>
          <w:ilvl w:val="0"/>
          <w:numId w:val="75"/>
        </w:numPr>
        <w:spacing w:line="276" w:lineRule="auto"/>
        <w:ind w:left="284" w:hanging="284"/>
        <w:jc w:val="both"/>
        <w:rPr>
          <w:rFonts w:asciiTheme="minorHAnsi" w:hAnsiTheme="minorHAnsi" w:cstheme="minorHAnsi"/>
          <w:sz w:val="24"/>
          <w:szCs w:val="24"/>
        </w:rPr>
      </w:pPr>
      <w:r w:rsidRPr="00955639">
        <w:rPr>
          <w:rFonts w:asciiTheme="minorHAnsi" w:hAnsiTheme="minorHAnsi" w:cstheme="minorHAnsi"/>
          <w:sz w:val="24"/>
          <w:szCs w:val="24"/>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rsidR="001F6FD9" w:rsidRPr="00955639" w:rsidRDefault="001F6FD9" w:rsidP="001F6FD9">
      <w:pPr>
        <w:pStyle w:val="Akapitzlist1"/>
        <w:numPr>
          <w:ilvl w:val="0"/>
          <w:numId w:val="75"/>
        </w:numPr>
        <w:tabs>
          <w:tab w:val="left" w:pos="284"/>
        </w:tabs>
        <w:spacing w:line="276" w:lineRule="auto"/>
        <w:ind w:left="0" w:firstLine="0"/>
        <w:jc w:val="both"/>
        <w:rPr>
          <w:rFonts w:asciiTheme="minorHAnsi" w:hAnsiTheme="minorHAnsi" w:cstheme="minorHAnsi"/>
          <w:sz w:val="24"/>
          <w:szCs w:val="24"/>
        </w:rPr>
      </w:pPr>
      <w:r w:rsidRPr="00955639">
        <w:rPr>
          <w:rFonts w:asciiTheme="minorHAnsi" w:hAnsiTheme="minorHAnsi" w:cstheme="minorHAnsi"/>
          <w:sz w:val="24"/>
          <w:szCs w:val="24"/>
        </w:rPr>
        <w:t xml:space="preserve">Zamawiający zawiadomi pisemnie Wykonawcę o uruchomieniu prawa opcji. </w:t>
      </w:r>
    </w:p>
    <w:p w:rsidR="001F6FD9" w:rsidRPr="00955639" w:rsidRDefault="001F6FD9" w:rsidP="001F6FD9">
      <w:pPr>
        <w:pStyle w:val="Akapitzlist1"/>
        <w:numPr>
          <w:ilvl w:val="0"/>
          <w:numId w:val="75"/>
        </w:numPr>
        <w:spacing w:line="276" w:lineRule="auto"/>
        <w:ind w:left="284" w:hanging="284"/>
        <w:jc w:val="both"/>
        <w:rPr>
          <w:rFonts w:asciiTheme="minorHAnsi" w:hAnsiTheme="minorHAnsi" w:cstheme="minorHAnsi"/>
          <w:sz w:val="24"/>
          <w:szCs w:val="24"/>
        </w:rPr>
      </w:pPr>
      <w:r w:rsidRPr="00955639">
        <w:rPr>
          <w:rFonts w:asciiTheme="minorHAnsi" w:hAnsiTheme="minorHAnsi" w:cstheme="minorHAnsi"/>
          <w:sz w:val="24"/>
          <w:szCs w:val="24"/>
        </w:rPr>
        <w:t xml:space="preserve">Zamawiający przewiduje waloryzację w zakresie dostaw zamówienia wynikającego z prawa opcji zgodnie z treścią § 8 ust. </w:t>
      </w:r>
      <w:r w:rsidR="006017DD">
        <w:rPr>
          <w:rFonts w:asciiTheme="minorHAnsi" w:hAnsiTheme="minorHAnsi" w:cstheme="minorHAnsi"/>
          <w:sz w:val="24"/>
          <w:szCs w:val="24"/>
        </w:rPr>
        <w:t>8</w:t>
      </w:r>
      <w:r w:rsidRPr="00955639">
        <w:rPr>
          <w:rFonts w:asciiTheme="minorHAnsi" w:hAnsiTheme="minorHAnsi" w:cstheme="minorHAnsi"/>
          <w:sz w:val="24"/>
          <w:szCs w:val="24"/>
        </w:rPr>
        <w:t>-1</w:t>
      </w:r>
      <w:r w:rsidR="006017DD">
        <w:rPr>
          <w:rFonts w:asciiTheme="minorHAnsi" w:hAnsiTheme="minorHAnsi" w:cstheme="minorHAnsi"/>
          <w:sz w:val="24"/>
          <w:szCs w:val="24"/>
        </w:rPr>
        <w:t>3</w:t>
      </w:r>
      <w:r w:rsidRPr="00955639">
        <w:rPr>
          <w:rFonts w:asciiTheme="minorHAnsi" w:hAnsiTheme="minorHAnsi" w:cstheme="minorHAnsi"/>
          <w:sz w:val="24"/>
          <w:szCs w:val="24"/>
        </w:rPr>
        <w:t xml:space="preserve"> niniejszej umowy.</w:t>
      </w:r>
    </w:p>
    <w:p w:rsidR="00D34F55" w:rsidRPr="00935D30" w:rsidRDefault="00D34F55" w:rsidP="00D34F55">
      <w:pPr>
        <w:spacing w:line="276" w:lineRule="auto"/>
        <w:jc w:val="center"/>
        <w:rPr>
          <w:b/>
        </w:rPr>
      </w:pPr>
      <w:r w:rsidRPr="00935D30">
        <w:rPr>
          <w:b/>
        </w:rPr>
        <w:t>§ 5</w:t>
      </w:r>
    </w:p>
    <w:p w:rsidR="00D34F55" w:rsidRPr="00935D30" w:rsidRDefault="00D34F55" w:rsidP="00D34F55">
      <w:pPr>
        <w:spacing w:line="276" w:lineRule="auto"/>
        <w:jc w:val="center"/>
        <w:rPr>
          <w:b/>
        </w:rPr>
      </w:pPr>
      <w:r w:rsidRPr="00935D30">
        <w:rPr>
          <w:b/>
        </w:rPr>
        <w:t>WARUNKI GWARANCJI</w:t>
      </w:r>
    </w:p>
    <w:p w:rsidR="00D34F55" w:rsidRPr="0074074B" w:rsidRDefault="00D34F55" w:rsidP="00D34F55">
      <w:pPr>
        <w:pStyle w:val="Akapitzlist"/>
        <w:numPr>
          <w:ilvl w:val="0"/>
          <w:numId w:val="72"/>
        </w:numPr>
        <w:spacing w:line="276" w:lineRule="auto"/>
        <w:contextualSpacing w:val="0"/>
        <w:jc w:val="both"/>
      </w:pPr>
      <w:r w:rsidRPr="0074074B">
        <w:t xml:space="preserve">Wykonawca udziela Zamawiającemu gwarancji jakości na dostarczone wyroby </w:t>
      </w:r>
      <w:r>
        <w:br/>
      </w:r>
      <w:r w:rsidRPr="0074074B">
        <w:t xml:space="preserve">w wymiarze nie krótszym niż określona jest przez producenta, licząc od dnia dostawy. </w:t>
      </w:r>
      <w:r>
        <w:br/>
      </w:r>
      <w:r w:rsidRPr="0074074B">
        <w:t xml:space="preserve">Na towary, dla których producent nie określa terminu gwarancji, odpowiedzialność </w:t>
      </w:r>
      <w:r>
        <w:br/>
      </w:r>
      <w:r w:rsidRPr="0074074B">
        <w:t>za jakość dostarczonego towaru p</w:t>
      </w:r>
      <w:r>
        <w:t xml:space="preserve">rzejmuje Wykonawca </w:t>
      </w:r>
      <w:r w:rsidRPr="006017DD">
        <w:rPr>
          <w:b/>
        </w:rPr>
        <w:t xml:space="preserve">przez okres 24 miesięcy </w:t>
      </w:r>
      <w:r w:rsidRPr="006017DD">
        <w:t>od</w:t>
      </w:r>
      <w:r w:rsidRPr="0074074B">
        <w:t xml:space="preserve"> daty dostawy do Zamawiającego.</w:t>
      </w:r>
    </w:p>
    <w:p w:rsidR="00D34F55" w:rsidRPr="0074074B" w:rsidRDefault="00D34F55" w:rsidP="00D34F55">
      <w:pPr>
        <w:pStyle w:val="Akapitzlist"/>
        <w:numPr>
          <w:ilvl w:val="0"/>
          <w:numId w:val="72"/>
        </w:numPr>
        <w:spacing w:line="276" w:lineRule="auto"/>
        <w:contextualSpacing w:val="0"/>
        <w:jc w:val="both"/>
      </w:pPr>
      <w:r w:rsidRPr="0074074B">
        <w:t>Wykonawca odpowiada za wady fizyczne ujawnione w d</w:t>
      </w:r>
      <w:r>
        <w:t xml:space="preserve">ostarczonych wyrobach i ponosi </w:t>
      </w:r>
      <w:r w:rsidRPr="0074074B">
        <w:t xml:space="preserve">z tego tytułu wszelkie zobowiązania. Jest odpowiedzialny względem Zamawiającego, jeżeli dostarczone wyroby mają wady zmniejszające ich wartość lub użyteczność wynikającą </w:t>
      </w:r>
      <w:r>
        <w:br/>
      </w:r>
      <w:r w:rsidRPr="0074074B">
        <w:t>z ich przeznaczenia, nie mają właściwości (parametrów technicznych) wymaganych przez Zamawiającego, albo jeżeli dostarczono je w stanie niezupełnym.</w:t>
      </w:r>
    </w:p>
    <w:p w:rsidR="00D34F55" w:rsidRPr="0074074B" w:rsidRDefault="00D34F55" w:rsidP="00D34F55">
      <w:pPr>
        <w:pStyle w:val="Akapitzlist"/>
        <w:numPr>
          <w:ilvl w:val="0"/>
          <w:numId w:val="72"/>
        </w:numPr>
        <w:spacing w:line="276" w:lineRule="auto"/>
        <w:contextualSpacing w:val="0"/>
        <w:jc w:val="both"/>
      </w:pPr>
      <w:r w:rsidRPr="0074074B">
        <w:t xml:space="preserve">W przypadku późniejszego stwierdzenia wady fizycznej wyrobu, której nie można było wykryć w momencie jego odbioru, Zamawiający zawiadomi Wykonawcę o wadzie </w:t>
      </w:r>
      <w:r>
        <w:br/>
      </w:r>
      <w:r w:rsidRPr="0074074B">
        <w:lastRenderedPageBreak/>
        <w:t xml:space="preserve">w formie pisemnego „Protokołu reklamacji”. W terminie 30 dni od dnia otrzymania „Protokołu </w:t>
      </w:r>
      <w:r>
        <w:t>r</w:t>
      </w:r>
      <w:r w:rsidRPr="0074074B">
        <w:t>eklamacji” Wykonawca wymieni wyrób na nowy i wolny od wad w miejscu wskazanym pr</w:t>
      </w:r>
      <w:r>
        <w:t>zez Zamawiającego w „Protokole r</w:t>
      </w:r>
      <w:r w:rsidRPr="0074074B">
        <w:t>eklamacji”.</w:t>
      </w:r>
    </w:p>
    <w:p w:rsidR="00D34F55" w:rsidRPr="0074074B" w:rsidRDefault="00D34F55" w:rsidP="00D34F55">
      <w:pPr>
        <w:pStyle w:val="Akapitzlist"/>
        <w:numPr>
          <w:ilvl w:val="0"/>
          <w:numId w:val="72"/>
        </w:numPr>
        <w:spacing w:line="276" w:lineRule="auto"/>
        <w:contextualSpacing w:val="0"/>
        <w:jc w:val="both"/>
      </w:pPr>
      <w:r w:rsidRPr="0074074B">
        <w:t>Usługi gwarancyjne Wykonawca dokona bez prawa żądania dodatkowych opłat z tego tytułu (w tym kosztów transportu), nawet jeżeli cena wyrobu bądź części zamiennych uległa zmianie.</w:t>
      </w:r>
    </w:p>
    <w:p w:rsidR="00D34F55" w:rsidRPr="0074074B" w:rsidRDefault="00D34F55" w:rsidP="00D34F55">
      <w:pPr>
        <w:pStyle w:val="Akapitzlist"/>
        <w:numPr>
          <w:ilvl w:val="0"/>
          <w:numId w:val="72"/>
        </w:numPr>
        <w:spacing w:line="276" w:lineRule="auto"/>
        <w:contextualSpacing w:val="0"/>
        <w:jc w:val="both"/>
      </w:pPr>
      <w:r w:rsidRPr="0074074B">
        <w:t>Jeżeli, z obiektywnych przyczyn, wymiana wyrobu na nowy i wolny od wad nie jest możliwa, Wykonawca może, za pisemną zgodą Zamawiającego, dostarczyć inny wyrób równoważny.</w:t>
      </w:r>
    </w:p>
    <w:p w:rsidR="00D34F55" w:rsidRPr="0074074B" w:rsidRDefault="00D34F55" w:rsidP="00D34F55">
      <w:pPr>
        <w:pStyle w:val="Akapitzlist"/>
        <w:numPr>
          <w:ilvl w:val="0"/>
          <w:numId w:val="72"/>
        </w:numPr>
        <w:spacing w:line="276" w:lineRule="auto"/>
        <w:contextualSpacing w:val="0"/>
        <w:jc w:val="both"/>
      </w:pPr>
      <w:r w:rsidRPr="0074074B">
        <w:t xml:space="preserve">Jeżeli Wykonawca dokonał wymiany reklamowanego wyrobu na nowy i wolny od wad bądź dostarczył wyrób równoważny, termin gwarancji biegnie na nowo od chwili wykonania usługi gwarancyjnej. W tym celu Wykonawca dokona stosownych zapisów </w:t>
      </w:r>
      <w:r>
        <w:br/>
      </w:r>
      <w:r w:rsidRPr="0074074B">
        <w:t>w karcie gwarancyjnej, dotyczących zakresu wykonanych usług gwarancyjnych oraz zmian terminu udzielonej gwarancji.</w:t>
      </w:r>
    </w:p>
    <w:p w:rsidR="00D34F55" w:rsidRPr="0074074B" w:rsidRDefault="00D34F55" w:rsidP="00D34F55">
      <w:pPr>
        <w:pStyle w:val="Akapitzlist"/>
        <w:numPr>
          <w:ilvl w:val="0"/>
          <w:numId w:val="72"/>
        </w:numPr>
        <w:spacing w:line="276" w:lineRule="auto"/>
        <w:contextualSpacing w:val="0"/>
        <w:jc w:val="both"/>
      </w:pPr>
      <w:r w:rsidRPr="0074074B">
        <w:t>Pomimo upływu terminów utrata uprawnień z tytułu gwarancji jakości nie następuje, jeżeli Wykonawca wadę fizyczną podstępnie zataił.</w:t>
      </w:r>
    </w:p>
    <w:p w:rsidR="00D34F55" w:rsidRPr="0074074B" w:rsidRDefault="00D34F55" w:rsidP="00D34F55">
      <w:pPr>
        <w:pStyle w:val="Akapitzlist"/>
        <w:numPr>
          <w:ilvl w:val="0"/>
          <w:numId w:val="72"/>
        </w:numPr>
        <w:spacing w:line="276" w:lineRule="auto"/>
        <w:contextualSpacing w:val="0"/>
        <w:jc w:val="both"/>
      </w:pPr>
      <w:r w:rsidRPr="0074074B">
        <w:t xml:space="preserve">Zamawiający nie jest zobowiązany, w celu zachowania uprawnień gwarancyjnych, </w:t>
      </w:r>
      <w:r>
        <w:br/>
      </w:r>
      <w:r w:rsidRPr="0074074B">
        <w:t>do korzystania z płatnych usług przeglądów gwarancyjnych bądź innych podobnych.</w:t>
      </w:r>
    </w:p>
    <w:p w:rsidR="00D34F55" w:rsidRPr="0074074B" w:rsidRDefault="00D34F55" w:rsidP="00D34F55">
      <w:pPr>
        <w:pStyle w:val="Akapitzlist"/>
        <w:numPr>
          <w:ilvl w:val="0"/>
          <w:numId w:val="72"/>
        </w:numPr>
        <w:spacing w:line="276" w:lineRule="auto"/>
        <w:contextualSpacing w:val="0"/>
        <w:jc w:val="both"/>
      </w:pPr>
      <w:r w:rsidRPr="0074074B">
        <w:t xml:space="preserve">Zamawiający nie jest zobowiązany, w celu zachowania uprawnień gwarancyjnych, </w:t>
      </w:r>
      <w:r>
        <w:br/>
      </w:r>
      <w:r w:rsidRPr="0074074B">
        <w:t>do przechowywania opakowań wyrobów.</w:t>
      </w:r>
    </w:p>
    <w:p w:rsidR="00D34F55" w:rsidRDefault="00D34F55" w:rsidP="00D34F55">
      <w:pPr>
        <w:pStyle w:val="Akapitzlist"/>
        <w:numPr>
          <w:ilvl w:val="0"/>
          <w:numId w:val="72"/>
        </w:numPr>
        <w:spacing w:line="276" w:lineRule="auto"/>
        <w:contextualSpacing w:val="0"/>
        <w:jc w:val="both"/>
      </w:pPr>
      <w:r w:rsidRPr="0074074B">
        <w:t>Warunki gwarancji określone w karcie gwarancyjn</w:t>
      </w:r>
      <w:r>
        <w:t>ej nie mogą być mniej korzystne</w:t>
      </w:r>
      <w:r w:rsidRPr="0074074B">
        <w:t xml:space="preserve"> </w:t>
      </w:r>
      <w:r>
        <w:br/>
      </w:r>
      <w:r w:rsidRPr="0074074B">
        <w:t>dla Zamawiającego od postanowień, w szczególności zaś nie mogą uzależniać utrzymania uprawnień Zamawiającego z tytułu udzielonej gwarancji od ponoszenia przezeń dodatkowych kosztów nieprzewidzianych niniejszą umową. Utrata, uszkodzenie bądź błędne wypełnienie karty gwarancyjnej/dokumentu gwarancyjnego nie powoduje utraty przez Zamawiającego uprawnień gwarancyjnych – podstawą dochodzenia uprawnień gwarancyjnych jest również niniejsza umowa.</w:t>
      </w:r>
    </w:p>
    <w:p w:rsidR="00D34F55" w:rsidRPr="0074074B" w:rsidRDefault="00D34F55" w:rsidP="00D34F55">
      <w:pPr>
        <w:pStyle w:val="Akapitzlist"/>
        <w:numPr>
          <w:ilvl w:val="0"/>
          <w:numId w:val="72"/>
        </w:numPr>
        <w:spacing w:line="276" w:lineRule="auto"/>
        <w:contextualSpacing w:val="0"/>
        <w:jc w:val="both"/>
      </w:pPr>
      <w:r w:rsidRPr="00DE05CA">
        <w:t>Strony ustalają, że termin realizacji uprawnień Zamawiającego z tytułu rękojmi za wady jest zrównany z terminem realizacji uprawnień Zamawiającego z tytuł</w:t>
      </w:r>
      <w:r>
        <w:t>u gwarancji dot. danego wyrobu i wynosi 24 miesiące.</w:t>
      </w:r>
    </w:p>
    <w:p w:rsidR="00D34F55" w:rsidRPr="00935D30" w:rsidRDefault="00D34F55" w:rsidP="00D34F55">
      <w:pPr>
        <w:spacing w:line="276" w:lineRule="auto"/>
        <w:jc w:val="center"/>
        <w:rPr>
          <w:b/>
        </w:rPr>
      </w:pPr>
      <w:r w:rsidRPr="00935D30">
        <w:rPr>
          <w:b/>
        </w:rPr>
        <w:t>§ 6</w:t>
      </w:r>
    </w:p>
    <w:p w:rsidR="00D34F55" w:rsidRPr="00935D30" w:rsidRDefault="00D34F55" w:rsidP="00D34F55">
      <w:pPr>
        <w:spacing w:line="276" w:lineRule="auto"/>
        <w:jc w:val="center"/>
        <w:rPr>
          <w:b/>
        </w:rPr>
      </w:pPr>
      <w:r w:rsidRPr="00935D30">
        <w:rPr>
          <w:b/>
        </w:rPr>
        <w:t>KARY UMOWNE</w:t>
      </w:r>
    </w:p>
    <w:p w:rsidR="00D34F55" w:rsidRPr="008632A4" w:rsidRDefault="00D34F55" w:rsidP="00D34F55">
      <w:pPr>
        <w:pStyle w:val="Akapitzlist"/>
        <w:numPr>
          <w:ilvl w:val="0"/>
          <w:numId w:val="61"/>
        </w:numPr>
        <w:spacing w:line="276" w:lineRule="auto"/>
        <w:ind w:left="360"/>
        <w:contextualSpacing w:val="0"/>
        <w:jc w:val="both"/>
      </w:pPr>
      <w:r w:rsidRPr="008632A4">
        <w:t>Wykonawca zapłaci Zamawiającemu karę umowną:</w:t>
      </w:r>
    </w:p>
    <w:p w:rsidR="00D34F55" w:rsidRPr="00BE6279" w:rsidRDefault="00D34F55" w:rsidP="00D34F55">
      <w:pPr>
        <w:pStyle w:val="Akapitzlist"/>
        <w:numPr>
          <w:ilvl w:val="0"/>
          <w:numId w:val="62"/>
        </w:numPr>
        <w:spacing w:line="276" w:lineRule="auto"/>
        <w:contextualSpacing w:val="0"/>
        <w:jc w:val="both"/>
      </w:pPr>
      <w:r w:rsidRPr="0055046B">
        <w:rPr>
          <w:b/>
        </w:rPr>
        <w:t>za zwłokę</w:t>
      </w:r>
      <w:r w:rsidRPr="008632A4">
        <w:t xml:space="preserve"> w wykonaniu obowiązku wydania Zamawiającemu </w:t>
      </w:r>
      <w:r w:rsidRPr="00BE6279">
        <w:t xml:space="preserve">przedmiotu Umowy </w:t>
      </w:r>
      <w:r>
        <w:br/>
      </w:r>
      <w:r w:rsidRPr="00BE6279">
        <w:t xml:space="preserve">w stosunku do terminu, o którym mowa w § 2 ust. 1 Umowy – w wysokości 0,2% wynagrodzenia brutto określonego w § 4 ust. 1 Umowy za każdy dzień zwłoki, </w:t>
      </w:r>
      <w:r>
        <w:br/>
        <w:t xml:space="preserve">z zastrzeżeniem ust. 3 </w:t>
      </w:r>
      <w:r w:rsidRPr="00BE6279">
        <w:t>(w sytuac</w:t>
      </w:r>
      <w:r>
        <w:t>ji częściowego odstąpienia</w:t>
      </w:r>
      <w:r w:rsidRPr="00BE6279">
        <w:t xml:space="preserve"> % kary umownej naliczany jest od wartości przedmiotu umowy brutto, od której odstąpiono),</w:t>
      </w:r>
    </w:p>
    <w:p w:rsidR="00D34F55" w:rsidRPr="00BE6279" w:rsidRDefault="00D34F55" w:rsidP="00D34F55">
      <w:pPr>
        <w:pStyle w:val="Akapitzlist"/>
        <w:numPr>
          <w:ilvl w:val="0"/>
          <w:numId w:val="62"/>
        </w:numPr>
        <w:spacing w:line="276" w:lineRule="auto"/>
        <w:contextualSpacing w:val="0"/>
        <w:jc w:val="both"/>
      </w:pPr>
      <w:r w:rsidRPr="0055046B">
        <w:rPr>
          <w:b/>
        </w:rPr>
        <w:t>za zwłokę</w:t>
      </w:r>
      <w:r w:rsidRPr="00BE6279">
        <w:t xml:space="preserve"> w usunięciu wad stwierdzonych przy odbiorze lub w okresie gwarancji/rękojmi – w wysokości 0,2% wynagrodzenia brutto określonego w § 4 ust. 1 Umowy za każdy dzień z</w:t>
      </w:r>
      <w:r>
        <w:t>włoki, z zastrzeżeniem ust. 3 (</w:t>
      </w:r>
      <w:r w:rsidRPr="00BE6279">
        <w:t>% naliczony jest od wysokości umowy wynagrodzenia brutto należnego za wykonanie tej części umowy, która została wykonana wadliwie, za każdy rozpoczęty dzień zwłoki);</w:t>
      </w:r>
    </w:p>
    <w:p w:rsidR="00D34F55" w:rsidRPr="00CB1DC6" w:rsidRDefault="00D34F55" w:rsidP="00D34F55">
      <w:pPr>
        <w:pStyle w:val="Akapitzlist"/>
        <w:numPr>
          <w:ilvl w:val="0"/>
          <w:numId w:val="62"/>
        </w:numPr>
        <w:spacing w:line="276" w:lineRule="auto"/>
        <w:contextualSpacing w:val="0"/>
        <w:jc w:val="both"/>
      </w:pPr>
      <w:r w:rsidRPr="0055046B">
        <w:rPr>
          <w:b/>
        </w:rPr>
        <w:lastRenderedPageBreak/>
        <w:t>za odstąpienie</w:t>
      </w:r>
      <w:r w:rsidRPr="00CB1DC6">
        <w:t xml:space="preserve"> od Umowy przez którąkolwiek ze Stron z przyczyn, za które Wykonawca ponosi odpowiedzialność – w wysokości 20 % wynagrodzenia brutto, </w:t>
      </w:r>
      <w:r>
        <w:br/>
      </w:r>
      <w:r w:rsidRPr="00CB1DC6">
        <w:t xml:space="preserve">o którym mowa </w:t>
      </w:r>
      <w:r>
        <w:t>w § 4 ust. 1 Umowy</w:t>
      </w:r>
      <w:r w:rsidRPr="00CB1DC6">
        <w:t xml:space="preserve"> (w s</w:t>
      </w:r>
      <w:r>
        <w:t xml:space="preserve">ytuacji częściowego odstąpienia % kary umownej naliczany </w:t>
      </w:r>
      <w:r w:rsidRPr="00CB1DC6">
        <w:t>jest od wartości przedmiotu umowy brutto, od której Zamawiający odstąpił)</w:t>
      </w:r>
      <w:r w:rsidRPr="00CB1DC6">
        <w:rPr>
          <w:u w:val="single"/>
        </w:rPr>
        <w:t>;</w:t>
      </w:r>
    </w:p>
    <w:p w:rsidR="00D34F55" w:rsidRPr="00CB1DC6" w:rsidRDefault="00D34F55" w:rsidP="00D34F55">
      <w:pPr>
        <w:pStyle w:val="Akapitzlist"/>
        <w:numPr>
          <w:ilvl w:val="0"/>
          <w:numId w:val="61"/>
        </w:numPr>
        <w:spacing w:line="276" w:lineRule="auto"/>
        <w:ind w:left="360"/>
        <w:contextualSpacing w:val="0"/>
        <w:jc w:val="both"/>
      </w:pPr>
      <w:r w:rsidRPr="00CB1DC6">
        <w:t xml:space="preserve">W przypadku, gdy wysokość szkody poniesionej przez Zamawiającego jest większa od kary umownej, a także w przypadku, gdy szkoda powstała z przyczyn, dla których </w:t>
      </w:r>
      <w:r>
        <w:br/>
      </w:r>
      <w:r w:rsidRPr="00CB1DC6">
        <w:t xml:space="preserve">nie zastrzeżono kary umownej, Zamawiający jest uprawniony do żądania odszkodowania na zasadach ogólnych, wynikających z przepisów Kodeksu cywilnego – niezależnie </w:t>
      </w:r>
      <w:r>
        <w:br/>
      </w:r>
      <w:r w:rsidRPr="00CB1DC6">
        <w:t xml:space="preserve">od tego, czy realizuje uprawnienia do otrzymania kary umownej. W przypadku, </w:t>
      </w:r>
      <w:r>
        <w:br/>
      </w:r>
      <w:r w:rsidRPr="00CB1DC6">
        <w:t>gdy wysokość poniesionej szkody jest większa od kary umownej, Zamawiający może żądać odszkodowania przenoszącego wysokość zastrzeżonej kary umownej.</w:t>
      </w:r>
    </w:p>
    <w:p w:rsidR="00D34F55" w:rsidRPr="00CB1DC6" w:rsidRDefault="00D34F55" w:rsidP="00D34F55">
      <w:pPr>
        <w:pStyle w:val="Akapitzlist"/>
        <w:numPr>
          <w:ilvl w:val="0"/>
          <w:numId w:val="61"/>
        </w:numPr>
        <w:spacing w:line="276" w:lineRule="auto"/>
        <w:ind w:left="360"/>
        <w:contextualSpacing w:val="0"/>
        <w:jc w:val="both"/>
      </w:pPr>
      <w:r w:rsidRPr="00CB1DC6">
        <w:rPr>
          <w:b/>
        </w:rPr>
        <w:t>Łączna wysokość kar umownych nie może przekroczyć 20% łącznej wartości wynagrodzenia brutto, o którym mowa w § 4 ust. 1</w:t>
      </w:r>
      <w:r w:rsidRPr="00CB1DC6">
        <w:t>.</w:t>
      </w:r>
    </w:p>
    <w:p w:rsidR="00D34F55" w:rsidRPr="00CB1DC6" w:rsidRDefault="00D34F55" w:rsidP="00D34F55">
      <w:pPr>
        <w:pStyle w:val="Akapitzlist"/>
        <w:numPr>
          <w:ilvl w:val="0"/>
          <w:numId w:val="61"/>
        </w:numPr>
        <w:spacing w:line="276" w:lineRule="auto"/>
        <w:ind w:left="360"/>
        <w:contextualSpacing w:val="0"/>
        <w:jc w:val="both"/>
      </w:pPr>
      <w:r w:rsidRPr="00CB1DC6">
        <w:t xml:space="preserve">Zamawiający jest uprawniony do </w:t>
      </w:r>
      <w:r w:rsidRPr="000B4CE4">
        <w:t>potrącania wierzytelności</w:t>
      </w:r>
      <w:r w:rsidRPr="00CB1DC6">
        <w:t xml:space="preserve"> wobec Wykonawcy z tytułu kar umownych z </w:t>
      </w:r>
      <w:r w:rsidRPr="008632A4">
        <w:t xml:space="preserve">wierzytelności </w:t>
      </w:r>
      <w:r w:rsidRPr="00CB1DC6">
        <w:t>Wykonawcy wobec Zamawiającego z tytułu wynagrodzenia, na co Wykonawca wyraża zgodę.</w:t>
      </w:r>
    </w:p>
    <w:p w:rsidR="00D34F55" w:rsidRPr="00CB1DC6" w:rsidRDefault="00D34F55" w:rsidP="00D34F55">
      <w:pPr>
        <w:pStyle w:val="Akapitzlist"/>
        <w:numPr>
          <w:ilvl w:val="0"/>
          <w:numId w:val="61"/>
        </w:numPr>
        <w:spacing w:line="276" w:lineRule="auto"/>
        <w:ind w:left="360"/>
        <w:contextualSpacing w:val="0"/>
        <w:jc w:val="both"/>
      </w:pPr>
      <w:r w:rsidRPr="00CB1DC6">
        <w:t>Zamawiający może dokonać potrącenia, o którym mowa w ust. 4, w każdym przypadku powstania uprawnienia do żądania zapłaty kary umownej, choćby jego wierzytelność z tego tytułu nie była jeszcze wymagalna (nie upłynął jeszcze termin, w którym Wykonawca zobowiązany jest do zapłaty kary umownej).</w:t>
      </w:r>
    </w:p>
    <w:p w:rsidR="00D34F55" w:rsidRPr="00CB1DC6" w:rsidRDefault="00D34F55" w:rsidP="00D34F55">
      <w:pPr>
        <w:pStyle w:val="Akapitzlist"/>
        <w:numPr>
          <w:ilvl w:val="0"/>
          <w:numId w:val="61"/>
        </w:numPr>
        <w:spacing w:line="276" w:lineRule="auto"/>
        <w:ind w:left="360"/>
        <w:contextualSpacing w:val="0"/>
        <w:jc w:val="both"/>
      </w:pPr>
      <w:r w:rsidRPr="00CB1DC6">
        <w:t xml:space="preserve">Dla wykonania prawa potrącenia nie jest niezbędne złożenie Wykonawcy przez Zamawiającego odrębnego oświadczenia woli, przy czym przyjmuje się, że Zamawiający wykonał prawo potrącenia w dniu, w którym upłynął termin do zapłaty wynagrodzenia, </w:t>
      </w:r>
      <w:r>
        <w:br/>
      </w:r>
      <w:r w:rsidRPr="00CB1DC6">
        <w:t>a wynagrodzenie albo jej odpowiednia część nie została zapłacona.</w:t>
      </w:r>
    </w:p>
    <w:p w:rsidR="00D34F55" w:rsidRPr="00BF0098" w:rsidRDefault="00D34F55" w:rsidP="006017DD">
      <w:pPr>
        <w:pStyle w:val="Akapitzlist"/>
        <w:numPr>
          <w:ilvl w:val="0"/>
          <w:numId w:val="61"/>
        </w:numPr>
        <w:spacing w:line="276" w:lineRule="auto"/>
        <w:ind w:left="360"/>
        <w:contextualSpacing w:val="0"/>
        <w:jc w:val="both"/>
      </w:pPr>
      <w:r w:rsidRPr="00CB1DC6">
        <w:t xml:space="preserve">Wykonawca zapłaci karę umowną w terminie 14 dni od daty otrzymania od Zamawiającego żądania jej zapłaty, przelewem na rachunek bankowy wskazany przez Zamawiającego </w:t>
      </w:r>
      <w:r>
        <w:br/>
      </w:r>
      <w:r w:rsidRPr="00CB1DC6">
        <w:t>w żądaniu zapłaty.</w:t>
      </w:r>
    </w:p>
    <w:p w:rsidR="00D34F55" w:rsidRPr="00935D30" w:rsidRDefault="00D34F55" w:rsidP="00D34F55">
      <w:pPr>
        <w:spacing w:line="276" w:lineRule="auto"/>
        <w:jc w:val="center"/>
        <w:rPr>
          <w:b/>
        </w:rPr>
      </w:pPr>
      <w:r w:rsidRPr="00935D30">
        <w:rPr>
          <w:b/>
        </w:rPr>
        <w:t>§ 7</w:t>
      </w:r>
    </w:p>
    <w:p w:rsidR="00D34F55" w:rsidRPr="00935D30" w:rsidRDefault="00D34F55" w:rsidP="00D34F55">
      <w:pPr>
        <w:spacing w:line="276" w:lineRule="auto"/>
        <w:jc w:val="center"/>
        <w:rPr>
          <w:b/>
        </w:rPr>
      </w:pPr>
      <w:r w:rsidRPr="00935D30">
        <w:rPr>
          <w:b/>
        </w:rPr>
        <w:t>ODSTĄPIENIE OD UMOWY</w:t>
      </w:r>
    </w:p>
    <w:p w:rsidR="00D34F55" w:rsidRPr="005164E0" w:rsidRDefault="00D34F55" w:rsidP="00D34F55">
      <w:pPr>
        <w:pStyle w:val="Akapitzlist"/>
        <w:numPr>
          <w:ilvl w:val="0"/>
          <w:numId w:val="73"/>
        </w:numPr>
        <w:spacing w:line="276" w:lineRule="auto"/>
        <w:contextualSpacing w:val="0"/>
        <w:jc w:val="both"/>
      </w:pPr>
      <w:r w:rsidRPr="005164E0">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co wynika z art. 456 ust. 1 pkt 1</w:t>
      </w:r>
      <w:r>
        <w:t xml:space="preserve"> U</w:t>
      </w:r>
      <w:r w:rsidRPr="005164E0">
        <w:t>stawy</w:t>
      </w:r>
      <w:r>
        <w:t xml:space="preserve"> Pzp</w:t>
      </w:r>
      <w:r w:rsidRPr="005164E0">
        <w:t xml:space="preserve"> oraz w przypadku wystąpienia okoliczności o których mowa w art. 456 ust. 1 pkt 2 </w:t>
      </w:r>
      <w:r>
        <w:t>Ustawy</w:t>
      </w:r>
      <w:r w:rsidRPr="005164E0">
        <w:t xml:space="preserve"> </w:t>
      </w:r>
      <w:r>
        <w:t xml:space="preserve">Pzp </w:t>
      </w:r>
      <w:r w:rsidRPr="005164E0">
        <w:t>– odstąpienie od umowy w tym przypadku może nastąpić w terminie 30 dni od powzięcia wiadomości o powyższych okolicznościach. W tym przypadku Wykonawca może żądać wyłącznie wynagrodzenia należnego z tytułu wykonania części umowy.</w:t>
      </w:r>
    </w:p>
    <w:p w:rsidR="00D34F55" w:rsidRPr="005164E0" w:rsidRDefault="00D34F55" w:rsidP="00D34F55">
      <w:pPr>
        <w:pStyle w:val="Akapitzlist"/>
        <w:numPr>
          <w:ilvl w:val="0"/>
          <w:numId w:val="73"/>
        </w:numPr>
        <w:spacing w:line="276" w:lineRule="auto"/>
        <w:contextualSpacing w:val="0"/>
        <w:jc w:val="both"/>
      </w:pPr>
      <w:r w:rsidRPr="005164E0">
        <w:t xml:space="preserve">Zamawiającemu przysługuje prawo do odstąpienia od umowy również w następujących okolicznościach, jeżeli w stosunku do Wykonawcy sąd odmówi ogłoszenia upadłości </w:t>
      </w:r>
      <w:r>
        <w:br/>
      </w:r>
      <w:r w:rsidRPr="005164E0">
        <w:t xml:space="preserve">z uwagi na niewystarczające aktywa na prowadzenie upadłości, jeżeli Wykonawca zawrze z wierzycielami układ powodujący zagrożenie dla realizacji umowy lub nastąpi likwidacja </w:t>
      </w:r>
      <w:r w:rsidRPr="005164E0">
        <w:lastRenderedPageBreak/>
        <w:t xml:space="preserve">przedsiębiorstwa Wykonawcy, jeżeli w wyniku wszczętego postępowania egzekucyjnego nastąpi zajęcie majątku Wykonawcy lub jego znacznej części. </w:t>
      </w:r>
    </w:p>
    <w:p w:rsidR="00D34F55" w:rsidRPr="005164E0" w:rsidRDefault="00D34F55" w:rsidP="00D34F55">
      <w:pPr>
        <w:pStyle w:val="Akapitzlist"/>
        <w:numPr>
          <w:ilvl w:val="0"/>
          <w:numId w:val="73"/>
        </w:numPr>
        <w:spacing w:line="276" w:lineRule="auto"/>
        <w:contextualSpacing w:val="0"/>
        <w:jc w:val="both"/>
      </w:pPr>
      <w:r w:rsidRPr="005164E0">
        <w:t xml:space="preserve">Zmawiający może odstąpić od umowy, jeśli Wykonawca nie przystąpił do realizacji umowy bez uzasadnionych przyczyn lub Wykonawca realizuje umowę niezgodnie z jej postanowieniami, lub realizuje umowę nieprawidłowo lub niestarannie, lub nie wywiązuje się z pozostałych obowiązków określonych w umowie. W takim przypadku Wykonawca może żądać wyłącznie wynagrodzenia należnego z tytułu wykonania części umowy. </w:t>
      </w:r>
      <w:r>
        <w:br/>
      </w:r>
      <w:r w:rsidRPr="005164E0">
        <w:t>Do oświadczenia o odstąpieniu od umowy odpowiednie zastosowanie ma ust. 4 i 5. Powyższe uprawnienie Zamawiającego nie uchybia możliwości odstąpienia od um</w:t>
      </w:r>
      <w:r>
        <w:t>owy przez którąkolwiek ze Stron</w:t>
      </w:r>
      <w:r w:rsidRPr="005164E0">
        <w:t xml:space="preserve"> na podstawie przepisów Kodeksu cywilnego.</w:t>
      </w:r>
    </w:p>
    <w:p w:rsidR="00D34F55" w:rsidRPr="005164E0" w:rsidRDefault="00D34F55" w:rsidP="00D34F55">
      <w:pPr>
        <w:pStyle w:val="Akapitzlist"/>
        <w:numPr>
          <w:ilvl w:val="0"/>
          <w:numId w:val="73"/>
        </w:numPr>
        <w:spacing w:line="276" w:lineRule="auto"/>
        <w:contextualSpacing w:val="0"/>
        <w:jc w:val="both"/>
      </w:pPr>
      <w:r w:rsidRPr="005164E0">
        <w:t xml:space="preserve">W przypadku wystąpienia okoliczności, o których mowa w niniejszej umowie, Zamawiającemu przysługuje prawo odstąpienia od umowy w terminie 30 dni od dnia powzięcia wiadomości o okolicznościach stanowiących podstawę odstąpienia. Zamawiający może skorzystać z umownego prawa do odstąpienia od umowy w terminie </w:t>
      </w:r>
      <w:r>
        <w:br/>
        <w:t xml:space="preserve">do dnia 31.12.2025 </w:t>
      </w:r>
      <w:r w:rsidRPr="005164E0">
        <w:t>r.</w:t>
      </w:r>
    </w:p>
    <w:p w:rsidR="006017DD" w:rsidRDefault="00D34F55" w:rsidP="00BE651A">
      <w:pPr>
        <w:pStyle w:val="Akapitzlist"/>
        <w:numPr>
          <w:ilvl w:val="0"/>
          <w:numId w:val="73"/>
        </w:numPr>
        <w:spacing w:line="276" w:lineRule="auto"/>
        <w:contextualSpacing w:val="0"/>
        <w:jc w:val="both"/>
      </w:pPr>
      <w:r w:rsidRPr="005164E0">
        <w:t>Oświadczenie o odstąpieniu od umowy należy złożyć drugiej Stronie w formie pisemnej</w:t>
      </w:r>
      <w:r w:rsidR="006017DD">
        <w:t>.</w:t>
      </w:r>
    </w:p>
    <w:p w:rsidR="00D34F55" w:rsidRPr="005164E0" w:rsidRDefault="00D34F55" w:rsidP="00BE651A">
      <w:pPr>
        <w:pStyle w:val="Akapitzlist"/>
        <w:numPr>
          <w:ilvl w:val="0"/>
          <w:numId w:val="73"/>
        </w:numPr>
        <w:spacing w:line="276" w:lineRule="auto"/>
        <w:contextualSpacing w:val="0"/>
        <w:jc w:val="both"/>
      </w:pPr>
      <w:r w:rsidRPr="005164E0">
        <w:t>W przypadku odstąpienia od umowy przez którąkolwiek ze Stron, Wykonawca zachowuje prawo do wynagrodzenia wyłącznie za przedmiot umowy zrealizowany do dnia odstąpienia od umowy. Wykonawcy nie przysługują żadne inne roszczenia.</w:t>
      </w:r>
    </w:p>
    <w:p w:rsidR="00D34F55" w:rsidRPr="008632A4" w:rsidRDefault="00D34F55" w:rsidP="00D34F55">
      <w:pPr>
        <w:pStyle w:val="Akapitzlist"/>
        <w:numPr>
          <w:ilvl w:val="0"/>
          <w:numId w:val="73"/>
        </w:numPr>
        <w:spacing w:line="276" w:lineRule="auto"/>
        <w:contextualSpacing w:val="0"/>
        <w:jc w:val="both"/>
      </w:pPr>
      <w:r w:rsidRPr="005164E0">
        <w:t xml:space="preserve">Odstąpienie </w:t>
      </w:r>
      <w:r w:rsidRPr="008632A4">
        <w:t>Zamawiającego od umowy nie zwalnia Wykonawcy od zapłaty kary umownej lub odszkodowania.</w:t>
      </w:r>
    </w:p>
    <w:p w:rsidR="00D34F55" w:rsidRPr="008632A4" w:rsidRDefault="00D34F55" w:rsidP="006017DD">
      <w:pPr>
        <w:pStyle w:val="Akapitzlist"/>
        <w:numPr>
          <w:ilvl w:val="0"/>
          <w:numId w:val="73"/>
        </w:numPr>
        <w:spacing w:line="276" w:lineRule="auto"/>
        <w:contextualSpacing w:val="0"/>
        <w:jc w:val="both"/>
      </w:pPr>
      <w:r w:rsidRPr="008632A4">
        <w:t xml:space="preserve">W razie odstąpienia od umowy z przyczyn, za które Wykonawca nie odpowiada, Zamawiający obowiązany jest do odbioru dostarczonego towaru do dnia odstąpienia </w:t>
      </w:r>
      <w:r w:rsidRPr="008632A4">
        <w:br/>
        <w:t>od umowy, zapłaty wynagrodzenia za wykonane dostawy, pokrycia uzasadnionych udokumentowanych kosztów poniesionych przez Wykonawcę odpowiednio do stopnia zrealizowanych dostaw.</w:t>
      </w:r>
    </w:p>
    <w:p w:rsidR="00D34F55" w:rsidRPr="00935D30" w:rsidRDefault="00D34F55" w:rsidP="00D34F55">
      <w:pPr>
        <w:spacing w:line="276" w:lineRule="auto"/>
        <w:jc w:val="center"/>
        <w:rPr>
          <w:b/>
        </w:rPr>
      </w:pPr>
      <w:r w:rsidRPr="00935D30">
        <w:rPr>
          <w:b/>
        </w:rPr>
        <w:t>§ 8</w:t>
      </w:r>
    </w:p>
    <w:p w:rsidR="00D34F55" w:rsidRPr="00935D30" w:rsidRDefault="00D34F55" w:rsidP="00D34F55">
      <w:pPr>
        <w:spacing w:line="276" w:lineRule="auto"/>
        <w:jc w:val="center"/>
        <w:rPr>
          <w:b/>
        </w:rPr>
      </w:pPr>
      <w:r w:rsidRPr="00935D30">
        <w:rPr>
          <w:b/>
        </w:rPr>
        <w:t>ZMIANY UMOWY</w:t>
      </w:r>
    </w:p>
    <w:p w:rsidR="00D34F55" w:rsidRPr="008632A4" w:rsidRDefault="00D34F55" w:rsidP="00D34F55">
      <w:pPr>
        <w:pStyle w:val="Akapitzlist"/>
        <w:numPr>
          <w:ilvl w:val="0"/>
          <w:numId w:val="63"/>
        </w:numPr>
        <w:spacing w:line="276" w:lineRule="auto"/>
        <w:ind w:left="360"/>
        <w:contextualSpacing w:val="0"/>
        <w:jc w:val="both"/>
      </w:pPr>
      <w:r w:rsidRPr="008632A4">
        <w:t>Niedopuszczalne są istotne zmiany postanowień Umowy o których mowa w art. 454 Ustawy.</w:t>
      </w:r>
    </w:p>
    <w:p w:rsidR="00D34F55" w:rsidRPr="008632A4" w:rsidRDefault="00D34F55" w:rsidP="00D34F55">
      <w:pPr>
        <w:pStyle w:val="Akapitzlist"/>
        <w:numPr>
          <w:ilvl w:val="0"/>
          <w:numId w:val="63"/>
        </w:numPr>
        <w:spacing w:line="276" w:lineRule="auto"/>
        <w:ind w:left="360"/>
        <w:contextualSpacing w:val="0"/>
        <w:jc w:val="both"/>
      </w:pPr>
      <w:r w:rsidRPr="008632A4">
        <w:t>Zamawiający dopuszcza zmianę umowy w następujących sytuacjach:</w:t>
      </w:r>
    </w:p>
    <w:p w:rsidR="00D34F55" w:rsidRPr="0091327C" w:rsidRDefault="00D34F55" w:rsidP="00D34F55">
      <w:pPr>
        <w:pStyle w:val="Akapitzlist"/>
        <w:numPr>
          <w:ilvl w:val="0"/>
          <w:numId w:val="64"/>
        </w:numPr>
        <w:spacing w:line="276" w:lineRule="auto"/>
        <w:contextualSpacing w:val="0"/>
        <w:jc w:val="both"/>
      </w:pPr>
      <w:r w:rsidRPr="008632A4">
        <w:t>zaistnienia w trakcie realizacji Umowy okoliczności</w:t>
      </w:r>
      <w:r w:rsidRPr="0091327C">
        <w:t xml:space="preserve">, których Wykonawca nie mógł przewidzieć na etapie złożenia oferty i były one niezależne od niego (np. zaprzestanie produkcji danego Produktu, modyfikacja/zmiana parametrów Produktu itp.), </w:t>
      </w:r>
      <w:r>
        <w:br/>
      </w:r>
      <w:r w:rsidRPr="0091327C">
        <w:t>co skutkowałoby brakiem możliwości dalszej realizacji Umowy na dotychczasowych warunkach. W takim przypadku Wykonawca będzie zobowiązany do zaproponowania Zamawiaj</w:t>
      </w:r>
      <w:r>
        <w:t>ącemu towaru równoważnego, tj. t</w:t>
      </w:r>
      <w:r w:rsidRPr="0091327C">
        <w:t>owaru o co najmniej takich samych parametrach, co dany Produkt określony w załączniku nr 1</w:t>
      </w:r>
      <w:r>
        <w:t>.</w:t>
      </w:r>
      <w:r w:rsidRPr="0091327C">
        <w:t xml:space="preserve"> Wykonawca rozpocznie dostawy nowego Produktu pod warunkiem zmiany Umowy, na niezmienionych zasadach oraz bez podwyższenia cen jednostkowych brutto;</w:t>
      </w:r>
    </w:p>
    <w:p w:rsidR="00D34F55" w:rsidRPr="0091327C" w:rsidRDefault="00D34F55" w:rsidP="00D34F55">
      <w:pPr>
        <w:pStyle w:val="Akapitzlist"/>
        <w:numPr>
          <w:ilvl w:val="0"/>
          <w:numId w:val="64"/>
        </w:numPr>
        <w:spacing w:line="276" w:lineRule="auto"/>
        <w:contextualSpacing w:val="0"/>
        <w:jc w:val="both"/>
      </w:pPr>
      <w:r w:rsidRPr="0091327C">
        <w:t xml:space="preserve">zmniejszenia zakresu realizacji Umowy, jeżeli realizacja Umowy stanie się niemożliwa ze względu na wycofanie ze sprzedaży przez producenta Produktu określonego </w:t>
      </w:r>
      <w:r>
        <w:br/>
      </w:r>
      <w:r w:rsidRPr="0091327C">
        <w:t xml:space="preserve">w załączniku nr 1 do Umowy i braku możliwości zastąpienia przez Wykonawcę </w:t>
      </w:r>
      <w:r w:rsidRPr="0091327C">
        <w:lastRenderedPageBreak/>
        <w:t xml:space="preserve">wycofanego Produktu Produktem równoważnym. W takim przypadku Zamawiający </w:t>
      </w:r>
      <w:r>
        <w:br/>
      </w:r>
      <w:r w:rsidRPr="0091327C">
        <w:t>ma również prawo zmniejszyć proporcjonalnie kwotę przeznaczoną na realizację Umowy;</w:t>
      </w:r>
    </w:p>
    <w:p w:rsidR="00D34F55" w:rsidRPr="0091327C" w:rsidRDefault="00D34F55" w:rsidP="00D34F55">
      <w:pPr>
        <w:pStyle w:val="Akapitzlist"/>
        <w:numPr>
          <w:ilvl w:val="0"/>
          <w:numId w:val="64"/>
        </w:numPr>
        <w:spacing w:line="276" w:lineRule="auto"/>
        <w:contextualSpacing w:val="0"/>
        <w:jc w:val="both"/>
      </w:pPr>
      <w:r w:rsidRPr="0091327C">
        <w:t xml:space="preserve">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w:t>
      </w:r>
      <w:r>
        <w:br/>
      </w:r>
      <w:r w:rsidRPr="0091327C">
        <w:t>lub elektronicznego powiadomienia Wykonawcy przez Zamawiającego;</w:t>
      </w:r>
    </w:p>
    <w:p w:rsidR="00D34F55" w:rsidRPr="0091327C" w:rsidRDefault="00D34F55" w:rsidP="00D34F55">
      <w:pPr>
        <w:pStyle w:val="Akapitzlist"/>
        <w:numPr>
          <w:ilvl w:val="0"/>
          <w:numId w:val="64"/>
        </w:numPr>
        <w:spacing w:line="276" w:lineRule="auto"/>
        <w:contextualSpacing w:val="0"/>
        <w:jc w:val="both"/>
      </w:pPr>
      <w:r w:rsidRPr="0091327C">
        <w:t xml:space="preserve">zmiany i/lub ustalenia nowych osób uprawnionych do realizacji Umowy. Zmiana osób zostanie dokonana w formie pisemnej lub postaci elektronicznej, co nie będzie traktowane jako zmiana Umowy i nie będzie wymagało sporządzania aneksu </w:t>
      </w:r>
      <w:r>
        <w:br/>
      </w:r>
      <w:r w:rsidRPr="0091327C">
        <w:t>do Umowy;</w:t>
      </w:r>
    </w:p>
    <w:p w:rsidR="00D34F55" w:rsidRPr="0091327C" w:rsidRDefault="00D34F55" w:rsidP="00D34F55">
      <w:pPr>
        <w:pStyle w:val="Akapitzlist"/>
        <w:numPr>
          <w:ilvl w:val="0"/>
          <w:numId w:val="64"/>
        </w:numPr>
        <w:spacing w:line="276" w:lineRule="auto"/>
        <w:contextualSpacing w:val="0"/>
        <w:jc w:val="both"/>
      </w:pPr>
      <w:r w:rsidRPr="0091327C">
        <w:t>zmiany sposobu fakturowania ze względu na zmiany organizacyjne u Zamawiającego;</w:t>
      </w:r>
    </w:p>
    <w:p w:rsidR="00D34F55" w:rsidRPr="0091327C" w:rsidRDefault="00D34F55" w:rsidP="00D34F55">
      <w:pPr>
        <w:pStyle w:val="Akapitzlist"/>
        <w:numPr>
          <w:ilvl w:val="0"/>
          <w:numId w:val="64"/>
        </w:numPr>
        <w:spacing w:line="276" w:lineRule="auto"/>
        <w:contextualSpacing w:val="0"/>
        <w:jc w:val="both"/>
      </w:pPr>
      <w:r w:rsidRPr="0091327C">
        <w:t>wystąpienia zmiany powszechnie obowiązujących przepisów prawa, w zakresie mającym istotny wpływ na realizację przedmiotu Umowy;</w:t>
      </w:r>
    </w:p>
    <w:p w:rsidR="00D34F55" w:rsidRPr="0091327C" w:rsidRDefault="00D34F55" w:rsidP="00D34F55">
      <w:pPr>
        <w:pStyle w:val="Akapitzlist"/>
        <w:numPr>
          <w:ilvl w:val="0"/>
          <w:numId w:val="64"/>
        </w:numPr>
        <w:spacing w:line="276" w:lineRule="auto"/>
        <w:contextualSpacing w:val="0"/>
        <w:jc w:val="both"/>
      </w:pPr>
      <w:r w:rsidRPr="0091327C">
        <w:t xml:space="preserve">wystąpienia siły wyższej, która uniemożliwi wykonywanie Umowy zgodnie </w:t>
      </w:r>
      <w:r>
        <w:br/>
      </w:r>
      <w:r w:rsidRPr="0091327C">
        <w:t>z jej postanowieniami.</w:t>
      </w:r>
    </w:p>
    <w:p w:rsidR="00D34F55" w:rsidRPr="0091327C" w:rsidRDefault="00D34F55" w:rsidP="00D34F55">
      <w:pPr>
        <w:pStyle w:val="Akapitzlist"/>
        <w:numPr>
          <w:ilvl w:val="0"/>
          <w:numId w:val="64"/>
        </w:numPr>
        <w:spacing w:line="276" w:lineRule="auto"/>
        <w:contextualSpacing w:val="0"/>
        <w:jc w:val="both"/>
      </w:pPr>
      <w:r w:rsidRPr="0091327C">
        <w:t xml:space="preserve">wystąpi konieczność zmiany terminu w związku z przekroczeniem zakładanego terminu do podpisania umowy w postepowaniu o udzieleniu zamówienia publicznego. </w:t>
      </w:r>
    </w:p>
    <w:p w:rsidR="00D34F55" w:rsidRPr="0091327C" w:rsidRDefault="00D34F55" w:rsidP="00D34F55">
      <w:pPr>
        <w:pStyle w:val="Akapitzlist"/>
        <w:numPr>
          <w:ilvl w:val="0"/>
          <w:numId w:val="63"/>
        </w:numPr>
        <w:spacing w:line="276" w:lineRule="auto"/>
        <w:ind w:left="360"/>
        <w:contextualSpacing w:val="0"/>
        <w:jc w:val="both"/>
      </w:pPr>
      <w:r w:rsidRPr="0091327C">
        <w:t>Niezależnie od postanowień ust. 2, zmiana Umowy może zostać dokonana w sytuacjach przewidzianych w Ustawie.</w:t>
      </w:r>
    </w:p>
    <w:p w:rsidR="00D34F55" w:rsidRPr="0091327C" w:rsidRDefault="00D34F55" w:rsidP="00D34F55">
      <w:pPr>
        <w:pStyle w:val="Akapitzlist"/>
        <w:numPr>
          <w:ilvl w:val="0"/>
          <w:numId w:val="63"/>
        </w:numPr>
        <w:spacing w:line="276" w:lineRule="auto"/>
        <w:ind w:left="360"/>
        <w:contextualSpacing w:val="0"/>
        <w:jc w:val="both"/>
      </w:pPr>
      <w:r w:rsidRPr="0091327C">
        <w:t>Dokonanie zmian, o których mowa w ust. 2, z wyjątkiem zmian określonych w ust. 2 pkt 4 wymaga aneksu do Umowy, podpisanego przez upoważnionych przedstawicieli obu Stron, pod rygorem nieważności.</w:t>
      </w:r>
    </w:p>
    <w:p w:rsidR="00D34F55" w:rsidRPr="0091327C" w:rsidRDefault="00D34F55" w:rsidP="00D34F55">
      <w:pPr>
        <w:pStyle w:val="Akapitzlist"/>
        <w:numPr>
          <w:ilvl w:val="0"/>
          <w:numId w:val="63"/>
        </w:numPr>
        <w:spacing w:line="276" w:lineRule="auto"/>
        <w:ind w:left="360"/>
        <w:contextualSpacing w:val="0"/>
        <w:jc w:val="both"/>
      </w:pPr>
      <w:r w:rsidRPr="0091327C">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rsidR="006017DD" w:rsidRPr="006017DD" w:rsidRDefault="00D34F55" w:rsidP="006017DD">
      <w:pPr>
        <w:pStyle w:val="Akapitzlist"/>
        <w:numPr>
          <w:ilvl w:val="0"/>
          <w:numId w:val="63"/>
        </w:numPr>
        <w:spacing w:line="276" w:lineRule="auto"/>
        <w:ind w:left="360"/>
        <w:contextualSpacing w:val="0"/>
        <w:jc w:val="both"/>
        <w:rPr>
          <w:rFonts w:asciiTheme="minorHAnsi" w:hAnsiTheme="minorHAnsi" w:cstheme="minorHAnsi"/>
        </w:rPr>
      </w:pPr>
      <w:r>
        <w:rPr>
          <w:b/>
        </w:rPr>
        <w:t xml:space="preserve">Zamawiający zastrzega sobie prawo do zmniejszenia ilości dostarczanych Produktów względem ilości wskazanych w załączniku Nr 1 stanowiącym „formularz cenowy”. Zamawiający gwarantuje Wykonawcy realizację dostaw o wartości nie mniejszej niż 80% wartości wskazanej w § 4 ust. 1. </w:t>
      </w:r>
      <w:r>
        <w:t xml:space="preserve">Z tytułu zmniejszenia ilości dostarczanych produktów </w:t>
      </w:r>
      <w:r w:rsidRPr="006017DD">
        <w:rPr>
          <w:rFonts w:asciiTheme="minorHAnsi" w:hAnsiTheme="minorHAnsi" w:cstheme="minorHAnsi"/>
        </w:rPr>
        <w:t xml:space="preserve">Wykonawcy nie przysługują żadne roszczenia. </w:t>
      </w:r>
    </w:p>
    <w:p w:rsidR="006017DD" w:rsidRPr="006017DD" w:rsidRDefault="006017DD" w:rsidP="006017DD">
      <w:pPr>
        <w:pStyle w:val="Akapitzlist"/>
        <w:numPr>
          <w:ilvl w:val="0"/>
          <w:numId w:val="63"/>
        </w:numPr>
        <w:spacing w:line="276" w:lineRule="auto"/>
        <w:ind w:left="360"/>
        <w:contextualSpacing w:val="0"/>
        <w:jc w:val="both"/>
        <w:rPr>
          <w:rFonts w:asciiTheme="minorHAnsi" w:hAnsiTheme="minorHAnsi" w:cstheme="minorHAnsi"/>
        </w:rPr>
      </w:pPr>
      <w:r w:rsidRPr="006017DD">
        <w:rPr>
          <w:rFonts w:asciiTheme="minorHAnsi" w:eastAsia="Times New Roman" w:hAnsiTheme="minorHAnsi" w:cstheme="minorHAnsi"/>
          <w:b/>
          <w:kern w:val="2"/>
          <w:lang w:eastAsia="zh-CN"/>
        </w:rPr>
        <w:t xml:space="preserve">W przypadku uruchomienia prawa opcji </w:t>
      </w:r>
      <w:r w:rsidRPr="006017DD">
        <w:rPr>
          <w:rFonts w:asciiTheme="minorHAnsi" w:eastAsia="Times New Roman" w:hAnsiTheme="minorHAnsi" w:cstheme="minorHAnsi"/>
          <w:kern w:val="2"/>
          <w:lang w:eastAsia="zh-CN"/>
        </w:rPr>
        <w:t>Zamawiający dopuszcza jednorazową waloryzację cen/y jednostkowych/ej netto według wskaźnika cen towarów i usług komercyjnych ogółem opublikowanego w komunikacie Prezesa GUS(dalej wskaźnik cenowy).</w:t>
      </w:r>
    </w:p>
    <w:p w:rsidR="006017DD" w:rsidRPr="006017DD" w:rsidRDefault="006017DD" w:rsidP="006017DD">
      <w:pPr>
        <w:pStyle w:val="Akapitzlist"/>
        <w:numPr>
          <w:ilvl w:val="0"/>
          <w:numId w:val="63"/>
        </w:numPr>
        <w:spacing w:line="276" w:lineRule="auto"/>
        <w:ind w:left="360"/>
        <w:contextualSpacing w:val="0"/>
        <w:jc w:val="both"/>
        <w:rPr>
          <w:rFonts w:asciiTheme="minorHAnsi" w:hAnsiTheme="minorHAnsi" w:cstheme="minorHAnsi"/>
        </w:rPr>
      </w:pPr>
      <w:r w:rsidRPr="006017DD">
        <w:rPr>
          <w:rFonts w:asciiTheme="minorHAnsi" w:eastAsia="Times New Roman" w:hAnsiTheme="minorHAnsi" w:cstheme="minorHAnsi"/>
          <w:kern w:val="2"/>
          <w:lang w:eastAsia="zh-CN"/>
        </w:rPr>
        <w:t>Waloryzacja o której mowa w ust. 7 jest dopuszczalna w razie łącznego spełnienia następujących warunków:</w:t>
      </w:r>
    </w:p>
    <w:p w:rsidR="006017DD" w:rsidRPr="006017DD" w:rsidRDefault="006017DD" w:rsidP="006017DD">
      <w:pPr>
        <w:numPr>
          <w:ilvl w:val="0"/>
          <w:numId w:val="77"/>
        </w:numPr>
        <w:suppressAutoHyphens/>
        <w:spacing w:line="276" w:lineRule="auto"/>
        <w:jc w:val="both"/>
        <w:rPr>
          <w:rFonts w:asciiTheme="minorHAnsi" w:eastAsia="Times New Roman" w:hAnsiTheme="minorHAnsi" w:cstheme="minorHAnsi"/>
          <w:kern w:val="2"/>
          <w:lang w:eastAsia="zh-CN"/>
        </w:rPr>
      </w:pPr>
      <w:r w:rsidRPr="006017DD">
        <w:rPr>
          <w:rFonts w:asciiTheme="minorHAnsi" w:eastAsia="Times New Roman" w:hAnsiTheme="minorHAnsi" w:cstheme="minorHAnsi"/>
          <w:kern w:val="2"/>
          <w:lang w:eastAsia="zh-CN"/>
        </w:rPr>
        <w:lastRenderedPageBreak/>
        <w:t xml:space="preserve">Złożenia pisemnego wniosku przez Wykonawcę wraz z dokumentem wskazanym w ust. 7, zawierającym wskaźniki cenowe oraz dokumentami potwierdzającymi wzrost cen </w:t>
      </w:r>
      <w:r w:rsidRPr="006017DD">
        <w:rPr>
          <w:rFonts w:asciiTheme="minorHAnsi" w:eastAsia="Times New Roman" w:hAnsiTheme="minorHAnsi" w:cstheme="minorHAnsi"/>
          <w:kern w:val="2"/>
          <w:lang w:eastAsia="zh-CN"/>
        </w:rPr>
        <w:br/>
        <w:t>i kosztów,</w:t>
      </w:r>
    </w:p>
    <w:p w:rsidR="006017DD" w:rsidRPr="006017DD" w:rsidRDefault="006017DD" w:rsidP="006017DD">
      <w:pPr>
        <w:numPr>
          <w:ilvl w:val="0"/>
          <w:numId w:val="77"/>
        </w:numPr>
        <w:suppressAutoHyphens/>
        <w:spacing w:line="276" w:lineRule="auto"/>
        <w:jc w:val="both"/>
        <w:rPr>
          <w:rFonts w:asciiTheme="minorHAnsi" w:eastAsia="Times New Roman" w:hAnsiTheme="minorHAnsi" w:cstheme="minorHAnsi"/>
          <w:kern w:val="2"/>
          <w:lang w:eastAsia="zh-CN"/>
        </w:rPr>
      </w:pPr>
      <w:r w:rsidRPr="006017DD">
        <w:rPr>
          <w:rFonts w:asciiTheme="minorHAnsi" w:eastAsia="Times New Roman" w:hAnsiTheme="minorHAnsi" w:cstheme="minorHAnsi"/>
          <w:kern w:val="2"/>
          <w:lang w:eastAsia="zh-CN"/>
        </w:rPr>
        <w:t>Upływu co najmniej 6 miesięcy od dnia obowiązywania umowy,</w:t>
      </w:r>
    </w:p>
    <w:p w:rsidR="006017DD" w:rsidRPr="006017DD" w:rsidRDefault="006017DD" w:rsidP="006017DD">
      <w:pPr>
        <w:numPr>
          <w:ilvl w:val="0"/>
          <w:numId w:val="77"/>
        </w:numPr>
        <w:suppressAutoHyphens/>
        <w:spacing w:line="276" w:lineRule="auto"/>
        <w:jc w:val="both"/>
        <w:rPr>
          <w:rFonts w:asciiTheme="minorHAnsi" w:eastAsia="Times New Roman" w:hAnsiTheme="minorHAnsi" w:cstheme="minorHAnsi"/>
          <w:kern w:val="2"/>
          <w:lang w:eastAsia="zh-CN"/>
        </w:rPr>
      </w:pPr>
      <w:r w:rsidRPr="006017DD">
        <w:rPr>
          <w:rFonts w:asciiTheme="minorHAnsi" w:eastAsia="Times New Roman" w:hAnsiTheme="minorHAnsi" w:cstheme="minorHAnsi"/>
          <w:kern w:val="2"/>
          <w:lang w:eastAsia="zh-CN"/>
        </w:rPr>
        <w:t>Zmiany wskaźnika o co najmniej 5% w stosunku do cen/y wskazanych/ej w załączniku nr 1 do umowy,</w:t>
      </w:r>
    </w:p>
    <w:p w:rsidR="006017DD" w:rsidRPr="006017DD" w:rsidRDefault="006017DD" w:rsidP="006017DD">
      <w:pPr>
        <w:pStyle w:val="Akapitzlist"/>
        <w:numPr>
          <w:ilvl w:val="0"/>
          <w:numId w:val="63"/>
        </w:numPr>
        <w:suppressAutoHyphens/>
        <w:spacing w:line="276" w:lineRule="auto"/>
        <w:ind w:left="284" w:hanging="284"/>
        <w:jc w:val="both"/>
        <w:rPr>
          <w:rFonts w:asciiTheme="minorHAnsi" w:eastAsia="Times New Roman" w:hAnsiTheme="minorHAnsi" w:cstheme="minorHAnsi"/>
          <w:kern w:val="2"/>
          <w:lang w:eastAsia="zh-CN"/>
        </w:rPr>
      </w:pPr>
      <w:r w:rsidRPr="006017DD">
        <w:rPr>
          <w:rFonts w:asciiTheme="minorHAnsi" w:eastAsia="Times New Roman" w:hAnsiTheme="minorHAnsi" w:cstheme="minorHAnsi"/>
          <w:kern w:val="2"/>
          <w:lang w:eastAsia="zh-CN"/>
        </w:rPr>
        <w:t xml:space="preserve">Waloryzację przeprowadza się w oparciu o otrzymane w formie pisemnej wskaźniki cen </w:t>
      </w:r>
      <w:r w:rsidRPr="006017DD">
        <w:rPr>
          <w:rFonts w:asciiTheme="minorHAnsi" w:eastAsia="Times New Roman" w:hAnsiTheme="minorHAnsi" w:cstheme="minorHAnsi"/>
          <w:kern w:val="2"/>
          <w:lang w:eastAsia="zh-CN"/>
        </w:rPr>
        <w:br/>
        <w:t xml:space="preserve">(o których mowa w ust. 7) za kwartał poprzedzający złożenie wniosku, o którym mowa </w:t>
      </w:r>
      <w:r w:rsidRPr="006017DD">
        <w:rPr>
          <w:rFonts w:asciiTheme="minorHAnsi" w:eastAsia="Times New Roman" w:hAnsiTheme="minorHAnsi" w:cstheme="minorHAnsi"/>
          <w:kern w:val="2"/>
          <w:lang w:eastAsia="zh-CN"/>
        </w:rPr>
        <w:br/>
        <w:t>w ust. 8 pkt a, w odniesieniu do cen wskazanych w załączniku nr 1 do umowy.</w:t>
      </w:r>
    </w:p>
    <w:p w:rsidR="006017DD" w:rsidRPr="006017DD" w:rsidRDefault="006017DD" w:rsidP="006017DD">
      <w:pPr>
        <w:pStyle w:val="Akapitzlist"/>
        <w:numPr>
          <w:ilvl w:val="0"/>
          <w:numId w:val="63"/>
        </w:numPr>
        <w:suppressAutoHyphens/>
        <w:spacing w:line="276" w:lineRule="auto"/>
        <w:ind w:left="284" w:hanging="284"/>
        <w:jc w:val="both"/>
        <w:rPr>
          <w:rFonts w:asciiTheme="minorHAnsi" w:eastAsia="Times New Roman" w:hAnsiTheme="minorHAnsi" w:cstheme="minorHAnsi"/>
          <w:kern w:val="2"/>
          <w:lang w:eastAsia="zh-CN"/>
        </w:rPr>
      </w:pPr>
      <w:r w:rsidRPr="006017DD">
        <w:rPr>
          <w:rFonts w:asciiTheme="minorHAnsi" w:eastAsia="Times New Roman" w:hAnsiTheme="minorHAnsi" w:cstheme="minorHAnsi"/>
          <w:kern w:val="2"/>
          <w:lang w:eastAsia="zh-CN"/>
        </w:rPr>
        <w:t>Maksymalna wartość zmiany wysokości wynagrodzenia jaką dopuszcza Zamawiający na podstawie zasad określonych w § 8 ust. 8, wynosi 5% względem wysokości wynagrodzenia Wykonawcy wskazanego w § 4 ust. 1.</w:t>
      </w:r>
    </w:p>
    <w:p w:rsidR="006017DD" w:rsidRPr="006017DD" w:rsidRDefault="006017DD" w:rsidP="006017DD">
      <w:pPr>
        <w:pStyle w:val="Akapitzlist"/>
        <w:numPr>
          <w:ilvl w:val="0"/>
          <w:numId w:val="63"/>
        </w:numPr>
        <w:suppressAutoHyphens/>
        <w:spacing w:line="276" w:lineRule="auto"/>
        <w:ind w:left="284" w:hanging="284"/>
        <w:jc w:val="both"/>
        <w:rPr>
          <w:rFonts w:asciiTheme="minorHAnsi" w:eastAsia="Times New Roman" w:hAnsiTheme="minorHAnsi" w:cstheme="minorHAnsi"/>
          <w:kern w:val="2"/>
          <w:lang w:eastAsia="zh-CN"/>
        </w:rPr>
      </w:pPr>
      <w:r w:rsidRPr="006017DD">
        <w:rPr>
          <w:rFonts w:asciiTheme="minorHAnsi" w:eastAsia="Times New Roman" w:hAnsiTheme="minorHAnsi" w:cstheme="minorHAnsi"/>
          <w:kern w:val="2"/>
          <w:lang w:eastAsia="zh-CN"/>
        </w:rPr>
        <w:t xml:space="preserve">Zgodnie z art. 439 ust. 5 Ustawy Pzp Wykonawca którego wynagrodzenie zostanie zmienione zgodnie z ust. </w:t>
      </w:r>
      <w:r w:rsidR="00756A69">
        <w:rPr>
          <w:rFonts w:asciiTheme="minorHAnsi" w:eastAsia="Times New Roman" w:hAnsiTheme="minorHAnsi" w:cstheme="minorHAnsi"/>
          <w:kern w:val="2"/>
          <w:lang w:eastAsia="zh-CN"/>
        </w:rPr>
        <w:t>7</w:t>
      </w:r>
      <w:r w:rsidRPr="006017DD">
        <w:rPr>
          <w:rFonts w:asciiTheme="minorHAnsi" w:eastAsia="Times New Roman" w:hAnsiTheme="minorHAnsi" w:cstheme="minorHAnsi"/>
          <w:kern w:val="2"/>
          <w:lang w:eastAsia="zh-CN"/>
        </w:rPr>
        <w:t xml:space="preserve"> zobowiązany jest do zmiany wynagrodzenia przysługującego podwykonawcy, z którym zawarł umowę, w zakresie odpowiadającym zmianom cen materiałów lub kosztów dotyczących zobowiązania podwykonawcy.</w:t>
      </w:r>
    </w:p>
    <w:p w:rsidR="00D34F55" w:rsidRPr="001C52D5" w:rsidRDefault="006017DD" w:rsidP="001C52D5">
      <w:pPr>
        <w:pStyle w:val="Akapitzlist"/>
        <w:numPr>
          <w:ilvl w:val="0"/>
          <w:numId w:val="63"/>
        </w:numPr>
        <w:suppressAutoHyphens/>
        <w:spacing w:line="276" w:lineRule="auto"/>
        <w:ind w:left="284" w:hanging="284"/>
        <w:jc w:val="both"/>
        <w:rPr>
          <w:rFonts w:asciiTheme="minorHAnsi" w:eastAsia="Times New Roman" w:hAnsiTheme="minorHAnsi" w:cstheme="minorHAnsi"/>
          <w:kern w:val="2"/>
          <w:lang w:eastAsia="zh-CN"/>
        </w:rPr>
      </w:pPr>
      <w:r w:rsidRPr="006017DD">
        <w:rPr>
          <w:rFonts w:asciiTheme="minorHAnsi" w:eastAsia="Times New Roman" w:hAnsiTheme="minorHAnsi" w:cstheme="minorHAnsi"/>
          <w:kern w:val="2"/>
          <w:lang w:eastAsia="zh-CN"/>
        </w:rPr>
        <w:t>Zmiana ceny w wyniku waloryzacji wymaga sporządzenia pisemnego aneksu do niniejszej umowy.</w:t>
      </w:r>
    </w:p>
    <w:p w:rsidR="00D34F55" w:rsidRPr="00935D30" w:rsidRDefault="00D34F55" w:rsidP="00D34F55">
      <w:pPr>
        <w:spacing w:line="276" w:lineRule="auto"/>
        <w:jc w:val="center"/>
        <w:rPr>
          <w:b/>
        </w:rPr>
      </w:pPr>
      <w:r w:rsidRPr="00935D30">
        <w:rPr>
          <w:b/>
        </w:rPr>
        <w:t>§ 9</w:t>
      </w:r>
    </w:p>
    <w:p w:rsidR="00D34F55" w:rsidRPr="00935D30" w:rsidRDefault="00D34F55" w:rsidP="00D34F55">
      <w:pPr>
        <w:spacing w:line="276" w:lineRule="auto"/>
        <w:jc w:val="center"/>
        <w:rPr>
          <w:b/>
        </w:rPr>
      </w:pPr>
      <w:r w:rsidRPr="00935D30">
        <w:rPr>
          <w:b/>
        </w:rPr>
        <w:t>KOOPERANCI</w:t>
      </w:r>
    </w:p>
    <w:p w:rsidR="00D34F55" w:rsidRPr="00BF0098" w:rsidRDefault="00D34F55" w:rsidP="001C52D5">
      <w:pPr>
        <w:spacing w:line="276" w:lineRule="auto"/>
        <w:jc w:val="both"/>
      </w:pPr>
      <w:r w:rsidRPr="00BF0098">
        <w:t>Wykonawca nie może się zwolnić od odpowiedzialności względem Zamawiającego z tego powodu, ze niewykonanie lub nienależyte wykonanie umowy przez Wykonawcę było następstwem niewykonania lub nienależytego wykonania zobowiązań wobec Wykonawcy przez jego kooperantów.</w:t>
      </w:r>
    </w:p>
    <w:p w:rsidR="00D34F55" w:rsidRPr="00935D30" w:rsidRDefault="00D34F55" w:rsidP="00D34F55">
      <w:pPr>
        <w:spacing w:line="276" w:lineRule="auto"/>
        <w:jc w:val="center"/>
        <w:rPr>
          <w:b/>
        </w:rPr>
      </w:pPr>
      <w:r w:rsidRPr="00935D30">
        <w:rPr>
          <w:b/>
        </w:rPr>
        <w:t>§ 10</w:t>
      </w:r>
    </w:p>
    <w:p w:rsidR="00D34F55" w:rsidRPr="00935D30" w:rsidRDefault="00D34F55" w:rsidP="00D34F55">
      <w:pPr>
        <w:spacing w:line="276" w:lineRule="auto"/>
        <w:jc w:val="center"/>
        <w:rPr>
          <w:b/>
        </w:rPr>
      </w:pPr>
      <w:r w:rsidRPr="00935D30">
        <w:rPr>
          <w:b/>
        </w:rPr>
        <w:t>OSOBY DO KONTAKTU</w:t>
      </w:r>
    </w:p>
    <w:p w:rsidR="00D34F55" w:rsidRPr="00AD29BF" w:rsidRDefault="00D34F55" w:rsidP="00D34F55">
      <w:pPr>
        <w:pStyle w:val="Akapitzlist"/>
        <w:numPr>
          <w:ilvl w:val="0"/>
          <w:numId w:val="65"/>
        </w:numPr>
        <w:spacing w:line="276" w:lineRule="auto"/>
        <w:contextualSpacing w:val="0"/>
        <w:jc w:val="both"/>
      </w:pPr>
      <w:r>
        <w:t>Osobami uprawnionymi</w:t>
      </w:r>
      <w:r w:rsidRPr="00AD29BF">
        <w:t xml:space="preserve"> do kontaktu z Wykonawcą w sprawach dotyczących realizacji umowy </w:t>
      </w:r>
      <w:r>
        <w:t>są:</w:t>
      </w:r>
      <w:r w:rsidRPr="00AD29BF">
        <w:t xml:space="preserve"> </w:t>
      </w:r>
      <w:r w:rsidR="001C52D5">
        <w:t>………………………….</w:t>
      </w:r>
      <w:r>
        <w:t xml:space="preserve">, p. </w:t>
      </w:r>
      <w:r w:rsidR="001C52D5">
        <w:t>…………………………</w:t>
      </w:r>
      <w:r>
        <w:t xml:space="preserve">, e-mail: </w:t>
      </w:r>
      <w:r w:rsidR="001C52D5">
        <w:t>………………………………..</w:t>
      </w:r>
    </w:p>
    <w:p w:rsidR="00D34F55" w:rsidRPr="00BF0098" w:rsidRDefault="00D34F55" w:rsidP="000C472F">
      <w:pPr>
        <w:pStyle w:val="Akapitzlist"/>
        <w:numPr>
          <w:ilvl w:val="0"/>
          <w:numId w:val="65"/>
        </w:numPr>
        <w:spacing w:line="276" w:lineRule="auto"/>
        <w:contextualSpacing w:val="0"/>
        <w:jc w:val="both"/>
      </w:pPr>
      <w:r w:rsidRPr="00AD29BF">
        <w:t>Osobą uprawnioną do kontaktu z Zamawiającym w sprawach dotyczących realizacji umowy jest ……………………………………</w:t>
      </w:r>
    </w:p>
    <w:p w:rsidR="00D34F55" w:rsidRPr="00935D30" w:rsidRDefault="00D34F55" w:rsidP="00D34F55">
      <w:pPr>
        <w:spacing w:line="276" w:lineRule="auto"/>
        <w:jc w:val="center"/>
        <w:rPr>
          <w:b/>
        </w:rPr>
      </w:pPr>
      <w:r w:rsidRPr="00935D30">
        <w:rPr>
          <w:b/>
        </w:rPr>
        <w:t>§ 11</w:t>
      </w:r>
    </w:p>
    <w:p w:rsidR="00D34F55" w:rsidRPr="00935D30" w:rsidRDefault="00D34F55" w:rsidP="00D34F55">
      <w:pPr>
        <w:spacing w:line="276" w:lineRule="auto"/>
        <w:jc w:val="center"/>
        <w:rPr>
          <w:b/>
        </w:rPr>
      </w:pPr>
      <w:r w:rsidRPr="00935D30">
        <w:rPr>
          <w:b/>
        </w:rPr>
        <w:t>INNE POSTANOWIENIA</w:t>
      </w:r>
    </w:p>
    <w:p w:rsidR="00D34F55" w:rsidRPr="00AD29BF" w:rsidRDefault="00D34F55" w:rsidP="00D34F55">
      <w:pPr>
        <w:pStyle w:val="Akapitzlist"/>
        <w:numPr>
          <w:ilvl w:val="0"/>
          <w:numId w:val="66"/>
        </w:numPr>
        <w:spacing w:line="276" w:lineRule="auto"/>
        <w:contextualSpacing w:val="0"/>
        <w:jc w:val="both"/>
      </w:pPr>
      <w:r w:rsidRPr="00AD29BF">
        <w:t xml:space="preserve">Wykonawca powiadomi Zamawiającego na 14 dni przed terminem określonym </w:t>
      </w:r>
      <w:r>
        <w:br/>
      </w:r>
      <w:r w:rsidRPr="00AD29BF">
        <w:t xml:space="preserve">w § 2 ust. 1 niniejszej umowy o stanie realizacji umowy oraz </w:t>
      </w:r>
      <w:r w:rsidRPr="00B87D3D">
        <w:rPr>
          <w:b/>
        </w:rPr>
        <w:t>niezwłocznie, gdy pojawi się zagrożenie jej wykonania.</w:t>
      </w:r>
    </w:p>
    <w:p w:rsidR="00D34F55" w:rsidRPr="00AD29BF" w:rsidRDefault="00D34F55" w:rsidP="00D34F55">
      <w:pPr>
        <w:pStyle w:val="Akapitzlist"/>
        <w:numPr>
          <w:ilvl w:val="0"/>
          <w:numId w:val="66"/>
        </w:numPr>
        <w:spacing w:line="276" w:lineRule="auto"/>
        <w:contextualSpacing w:val="0"/>
        <w:jc w:val="both"/>
      </w:pPr>
      <w:r w:rsidRPr="00AD29BF">
        <w:t>Dostawę przyjmuje się za wykonaną w dacie odbioru przez Zamawiającego.</w:t>
      </w:r>
    </w:p>
    <w:p w:rsidR="00D34F55" w:rsidRPr="00AD29BF" w:rsidRDefault="00D34F55" w:rsidP="00D34F55">
      <w:pPr>
        <w:pStyle w:val="Akapitzlist"/>
        <w:numPr>
          <w:ilvl w:val="0"/>
          <w:numId w:val="66"/>
        </w:numPr>
        <w:spacing w:line="276" w:lineRule="auto"/>
        <w:contextualSpacing w:val="0"/>
        <w:jc w:val="both"/>
      </w:pPr>
      <w:r w:rsidRPr="00AD29BF">
        <w:t>W sprawach nieuregulowanych w umowie zastosowanie mają przepisy ustawy Kodeks Cywilny, jeżeli przepisy ustawy Prawo zamówień publicznych nie stanowią inaczej.</w:t>
      </w:r>
    </w:p>
    <w:p w:rsidR="00D34F55" w:rsidRPr="00AD29BF" w:rsidRDefault="00D34F55" w:rsidP="00D34F55">
      <w:pPr>
        <w:pStyle w:val="Akapitzlist"/>
        <w:numPr>
          <w:ilvl w:val="0"/>
          <w:numId w:val="66"/>
        </w:numPr>
        <w:spacing w:line="276" w:lineRule="auto"/>
        <w:contextualSpacing w:val="0"/>
        <w:jc w:val="both"/>
      </w:pPr>
      <w:r w:rsidRPr="00AD29BF">
        <w:t>Strony umowy zobowiązują się do niezwłocznego powiadomienia o każdej zmianie adresu lub numeru telefonu.</w:t>
      </w:r>
    </w:p>
    <w:p w:rsidR="00D34F55" w:rsidRPr="00AD29BF" w:rsidRDefault="00D34F55" w:rsidP="00D34F55">
      <w:pPr>
        <w:pStyle w:val="Akapitzlist"/>
        <w:numPr>
          <w:ilvl w:val="0"/>
          <w:numId w:val="66"/>
        </w:numPr>
        <w:spacing w:line="276" w:lineRule="auto"/>
        <w:contextualSpacing w:val="0"/>
        <w:jc w:val="both"/>
      </w:pPr>
      <w:r w:rsidRPr="00AD29BF">
        <w:t xml:space="preserve">W przypadku niezrealizowania zobowiązania określonego w ust. 4, pisma dostarczone </w:t>
      </w:r>
      <w:r>
        <w:br/>
      </w:r>
      <w:r w:rsidRPr="00AD29BF">
        <w:t>pod wskazany w niniejszej umowie adres uważa się za dostarczone.</w:t>
      </w:r>
    </w:p>
    <w:p w:rsidR="00D34F55" w:rsidRPr="00AD29BF" w:rsidRDefault="00D34F55" w:rsidP="00D34F55">
      <w:pPr>
        <w:pStyle w:val="Akapitzlist"/>
        <w:numPr>
          <w:ilvl w:val="0"/>
          <w:numId w:val="66"/>
        </w:numPr>
        <w:spacing w:line="276" w:lineRule="auto"/>
        <w:contextualSpacing w:val="0"/>
        <w:jc w:val="both"/>
      </w:pPr>
      <w:r w:rsidRPr="00AD29BF">
        <w:lastRenderedPageBreak/>
        <w:t>Ewentualne spory powstałe na tle wykonywania przedmiotu umowy strony rozstrzygać będą polubownie. W przypadku nie dojścia do porozumienia, spory rozstrzygane będą przez właściwy dla siedziby Zamawiającego sąd powszechny.</w:t>
      </w:r>
    </w:p>
    <w:p w:rsidR="00D34F55" w:rsidRPr="00AD29BF" w:rsidRDefault="00D34F55" w:rsidP="00D34F55">
      <w:pPr>
        <w:pStyle w:val="Akapitzlist"/>
        <w:numPr>
          <w:ilvl w:val="0"/>
          <w:numId w:val="66"/>
        </w:numPr>
        <w:spacing w:line="276" w:lineRule="auto"/>
        <w:contextualSpacing w:val="0"/>
        <w:jc w:val="both"/>
      </w:pPr>
      <w:r w:rsidRPr="00AD29BF">
        <w:t xml:space="preserve">Wykonawca wykonujący czynności na terenie 31. Bazy Lotnictwa Taktycznego, zgodnie </w:t>
      </w:r>
      <w:r>
        <w:br/>
      </w:r>
      <w:r w:rsidRPr="00AD29BF">
        <w:t xml:space="preserve">z ustawą Kodeks Pracy art. 208 zobowiązany jest do podpisania porozumienia </w:t>
      </w:r>
      <w:r>
        <w:br/>
      </w:r>
      <w:r w:rsidRPr="00AD29BF">
        <w:t>z Zamawiającym w przedmiocie wyznaczenia koordynatora ds. BHP.</w:t>
      </w:r>
    </w:p>
    <w:p w:rsidR="00D34F55" w:rsidRPr="00AD29BF" w:rsidRDefault="00D34F55" w:rsidP="00D34F55">
      <w:pPr>
        <w:pStyle w:val="Akapitzlist"/>
        <w:numPr>
          <w:ilvl w:val="0"/>
          <w:numId w:val="66"/>
        </w:numPr>
        <w:spacing w:line="276" w:lineRule="auto"/>
        <w:contextualSpacing w:val="0"/>
        <w:jc w:val="both"/>
      </w:pPr>
      <w:r w:rsidRPr="00AD29BF">
        <w:t>Po uzyskaniu zgody (wypisaniu przepustki) na wjazd na teren 31. BLT Wykonawca zobowiązany jest poruszać się zgodnie z obowią</w:t>
      </w:r>
      <w:r>
        <w:t xml:space="preserve">zującym oznakowaniem drogowym, </w:t>
      </w:r>
      <w:r>
        <w:br/>
      </w:r>
      <w:r w:rsidRPr="00AD29BF">
        <w:t xml:space="preserve">a w przypadku powstania strat na terenie 31. BLT wynikających z niedostosowania się </w:t>
      </w:r>
      <w:r>
        <w:br/>
      </w:r>
      <w:r w:rsidRPr="00AD29BF">
        <w:t>do ustalonych procedur oraz istniejącego oznakowania, Wykonawca ponosi odpowiedzialność w tym zakresie.</w:t>
      </w:r>
    </w:p>
    <w:p w:rsidR="00D34F55" w:rsidRPr="00AD29BF" w:rsidRDefault="00D34F55" w:rsidP="00D34F55">
      <w:pPr>
        <w:pStyle w:val="Akapitzlist"/>
        <w:numPr>
          <w:ilvl w:val="0"/>
          <w:numId w:val="66"/>
        </w:numPr>
        <w:spacing w:line="276" w:lineRule="auto"/>
        <w:contextualSpacing w:val="0"/>
        <w:jc w:val="both"/>
      </w:pPr>
      <w:r w:rsidRPr="00AD29BF">
        <w:t>Zakazuje się używania aparatów latających nad terenami wojskowymi.</w:t>
      </w:r>
    </w:p>
    <w:p w:rsidR="00D34F55" w:rsidRPr="00D51C55" w:rsidRDefault="00D34F55" w:rsidP="00D34F55">
      <w:pPr>
        <w:pStyle w:val="Akapitzlist"/>
        <w:numPr>
          <w:ilvl w:val="0"/>
          <w:numId w:val="66"/>
        </w:numPr>
        <w:spacing w:line="276" w:lineRule="auto"/>
        <w:contextualSpacing w:val="0"/>
        <w:jc w:val="both"/>
      </w:pPr>
      <w:r w:rsidRPr="00D51C55">
        <w:t xml:space="preserve">Wykonawca zobowiązuje się do poddania rygorom procedur bezpieczeństwa zgodnie </w:t>
      </w:r>
      <w:r>
        <w:br/>
      </w:r>
      <w:r w:rsidRPr="00D51C55">
        <w:t xml:space="preserve">z wymogami ustawy z dnia 22 sierpnia 1997 r. o ochronie osób i mienia </w:t>
      </w:r>
      <w:r>
        <w:t>(Dz. U. z 2021 r.</w:t>
      </w:r>
      <w:r w:rsidRPr="00D51C55">
        <w:t xml:space="preserve"> poz. 1995) w zakresie działania „Wewnętrznych Służb Dyżurnych” oraz procedur związanych z ustawą z dnia 5 sierpnia 2010 r. o ochronie informacji niejawnych </w:t>
      </w:r>
      <w:r>
        <w:br/>
      </w:r>
      <w:r w:rsidRPr="00D51C55">
        <w:t>(Dz. U. z 202</w:t>
      </w:r>
      <w:r>
        <w:t>4</w:t>
      </w:r>
      <w:r w:rsidRPr="00D51C55">
        <w:t xml:space="preserve"> r. poz.</w:t>
      </w:r>
      <w:r>
        <w:t xml:space="preserve"> 632</w:t>
      </w:r>
      <w:r w:rsidRPr="00D51C55">
        <w:t>), przyjętych w 31 BLT oraz innych jednostkach wojskowych będących na jej zaopatrzeniu, w czasie realizacji umowy.</w:t>
      </w:r>
    </w:p>
    <w:p w:rsidR="00D34F55" w:rsidRPr="00D51C55" w:rsidRDefault="00D34F55" w:rsidP="00D34F55">
      <w:pPr>
        <w:pStyle w:val="Akapitzlist"/>
        <w:numPr>
          <w:ilvl w:val="0"/>
          <w:numId w:val="66"/>
        </w:numPr>
        <w:spacing w:line="276" w:lineRule="auto"/>
        <w:contextualSpacing w:val="0"/>
        <w:jc w:val="both"/>
      </w:pPr>
      <w:r w:rsidRPr="00D51C55">
        <w:t xml:space="preserve">Zamawiający informuje, że wejście obcokrajowców na teren 31 BLT wymaga wcześniejszego uzyskania pisemnego pozwolenia wydanego zgodnie z decyzją </w:t>
      </w:r>
      <w:r>
        <w:br/>
      </w:r>
      <w:r w:rsidRPr="00D51C55">
        <w:t>nr 107/MON Ministra Obrony Narodowej z dn. 18.08.2021 r. W związku z tym Wykonawca zobowiązany jest do wcześniejszego każdorazowego poinformowania Zamawiającego o zamiarze zatrudnienia obcokrajowców do realizacji zamówienia. Odmowa udzielenia pozwolenia lub czas oczekiwania na decyzję nie może mieć wpływu na wydłużenie terminu realizacji zamówień przez Wykonawcę.</w:t>
      </w:r>
    </w:p>
    <w:p w:rsidR="00D34F55" w:rsidRPr="00D51C55" w:rsidRDefault="00D34F55" w:rsidP="00D34F55">
      <w:pPr>
        <w:pStyle w:val="Akapitzlist"/>
        <w:numPr>
          <w:ilvl w:val="0"/>
          <w:numId w:val="66"/>
        </w:numPr>
        <w:spacing w:line="276" w:lineRule="auto"/>
        <w:contextualSpacing w:val="0"/>
        <w:jc w:val="both"/>
      </w:pPr>
      <w:r w:rsidRPr="00D51C55">
        <w:t xml:space="preserve">Wykonawca jest zobowiązany do zapewnienia ochrony danych osobowych pozyskanych lub udostępnionych mu w związku z wykonywaniem niniejszej umowy, zgodnie </w:t>
      </w:r>
      <w:r>
        <w:br/>
      </w:r>
      <w:r w:rsidRPr="00D51C55">
        <w:t xml:space="preserve">z przepisami ustawy z dnia 10 maja 2018 r. o ochronie danych osobowych </w:t>
      </w:r>
      <w:r>
        <w:br/>
      </w:r>
      <w:r w:rsidRPr="00D51C55">
        <w:t>(Dz. U. z 2019 r. poz. 1781), ustawy z dnia 14 grudnia 2018 r. o ochronie danych osobowych przetwarzany</w:t>
      </w:r>
      <w:r>
        <w:t xml:space="preserve">ch w związku z zapobieganiem i </w:t>
      </w:r>
      <w:r w:rsidRPr="00D51C55">
        <w:t xml:space="preserve">zwalczaniem przestępczości </w:t>
      </w:r>
      <w:r>
        <w:br/>
      </w:r>
      <w:r w:rsidRPr="00D51C55">
        <w:t>(Dz. U. z 2023 r. poz. 1206) oraz Rozporządzeniem RODO (Rozporządzenie Parlamentu Europejskiego i Rady (UE) 2016/679 z dn. 27.04.2016 r. w sprawie ochrony osób fizycznych w związku z przetwarzaniem danych osobowych i w sprawie swobodnego przepływu takich danych oraz uchylenia dyrektywy 95/46/WE (Dz.U.UE.L. 2016 119.1.).</w:t>
      </w:r>
    </w:p>
    <w:p w:rsidR="00D34F55" w:rsidRPr="00D51C55" w:rsidRDefault="00D34F55" w:rsidP="00D34F55">
      <w:pPr>
        <w:pStyle w:val="Akapitzlist"/>
        <w:numPr>
          <w:ilvl w:val="0"/>
          <w:numId w:val="66"/>
        </w:numPr>
        <w:spacing w:line="276" w:lineRule="auto"/>
        <w:contextualSpacing w:val="0"/>
        <w:jc w:val="both"/>
      </w:pPr>
      <w:r w:rsidRPr="00D51C55">
        <w:t>Wykonawca zobowiązany jest do zachowania w tajemnicy i nieudostępniania osobom trzecim informacji jakie uzyska w związku z wykonywaniem niniejszej umowy.</w:t>
      </w:r>
    </w:p>
    <w:p w:rsidR="00D34F55" w:rsidRPr="00D51C55" w:rsidRDefault="00D34F55" w:rsidP="00D34F55">
      <w:pPr>
        <w:pStyle w:val="Akapitzlist"/>
        <w:numPr>
          <w:ilvl w:val="0"/>
          <w:numId w:val="66"/>
        </w:numPr>
        <w:spacing w:line="276" w:lineRule="auto"/>
        <w:contextualSpacing w:val="0"/>
        <w:jc w:val="both"/>
      </w:pPr>
      <w:r w:rsidRPr="00D51C55">
        <w:t>Za wyjątkiem przypadków wskazanych w umowie Wykonawca bez wcześniejszej pisemnej zgody Zamawiającego nie może przenosić na osoby trzecie praw lub obowiązków wynikających z umowy.</w:t>
      </w:r>
    </w:p>
    <w:p w:rsidR="00D34F55" w:rsidRPr="00D51C55" w:rsidRDefault="00D34F55" w:rsidP="00D34F55">
      <w:pPr>
        <w:pStyle w:val="Akapitzlist"/>
        <w:numPr>
          <w:ilvl w:val="0"/>
          <w:numId w:val="66"/>
        </w:numPr>
        <w:spacing w:line="276" w:lineRule="auto"/>
        <w:contextualSpacing w:val="0"/>
        <w:jc w:val="both"/>
      </w:pPr>
      <w:r w:rsidRPr="00D51C55">
        <w:t>Załącznik stanowi integralną część niniejszej umowy.</w:t>
      </w:r>
    </w:p>
    <w:p w:rsidR="00D34F55" w:rsidRPr="00D51C55" w:rsidRDefault="00D34F55" w:rsidP="00D34F55">
      <w:pPr>
        <w:pStyle w:val="Akapitzlist"/>
        <w:numPr>
          <w:ilvl w:val="0"/>
          <w:numId w:val="66"/>
        </w:numPr>
        <w:spacing w:line="276" w:lineRule="auto"/>
        <w:contextualSpacing w:val="0"/>
        <w:jc w:val="both"/>
      </w:pPr>
      <w:r w:rsidRPr="00D51C55">
        <w:t>Umowa wchodzi w życie z dniem podpisania.</w:t>
      </w:r>
    </w:p>
    <w:p w:rsidR="00D34F55" w:rsidRPr="00D51C55" w:rsidRDefault="00D34F55" w:rsidP="00D34F55">
      <w:pPr>
        <w:pStyle w:val="Akapitzlist"/>
        <w:numPr>
          <w:ilvl w:val="0"/>
          <w:numId w:val="66"/>
        </w:numPr>
        <w:spacing w:line="276" w:lineRule="auto"/>
        <w:contextualSpacing w:val="0"/>
        <w:jc w:val="both"/>
      </w:pPr>
      <w:r w:rsidRPr="00D51C55">
        <w:t>Umowę sporządzono w czterech jednobrzmiących egzemplarzach, jeden egz. dla Wykonawcy oraz trzy egz. dla Zamawiającego.</w:t>
      </w:r>
    </w:p>
    <w:p w:rsidR="00D34F55" w:rsidRPr="00BF0098" w:rsidRDefault="00D34F55" w:rsidP="00D34F55">
      <w:pPr>
        <w:spacing w:line="276" w:lineRule="auto"/>
        <w:jc w:val="both"/>
      </w:pPr>
    </w:p>
    <w:p w:rsidR="00D34F55" w:rsidRPr="00BF0098" w:rsidRDefault="00D34F55" w:rsidP="00D34F55">
      <w:pPr>
        <w:spacing w:line="276" w:lineRule="auto"/>
        <w:jc w:val="both"/>
      </w:pPr>
    </w:p>
    <w:p w:rsidR="00D34F55" w:rsidRPr="00BF0098" w:rsidRDefault="00D34F55" w:rsidP="00D34F55">
      <w:pPr>
        <w:spacing w:line="276" w:lineRule="auto"/>
        <w:jc w:val="both"/>
      </w:pPr>
      <w:r w:rsidRPr="00BF0098">
        <w:t xml:space="preserve">Umowę otrzymują: </w:t>
      </w:r>
    </w:p>
    <w:p w:rsidR="00D34F55" w:rsidRPr="00BF0098" w:rsidRDefault="00D34F55" w:rsidP="00D34F55">
      <w:pPr>
        <w:spacing w:line="276" w:lineRule="auto"/>
        <w:jc w:val="both"/>
      </w:pPr>
      <w:r w:rsidRPr="00BF0098">
        <w:t>Egz. nr 1 - Sekcja Zamówień Publicznych</w:t>
      </w:r>
    </w:p>
    <w:p w:rsidR="00D34F55" w:rsidRPr="00BF0098" w:rsidRDefault="00D34F55" w:rsidP="00D34F55">
      <w:pPr>
        <w:spacing w:line="276" w:lineRule="auto"/>
        <w:jc w:val="both"/>
      </w:pPr>
      <w:r w:rsidRPr="00BF0098">
        <w:t>Egz. nr 2 - Wykonawca</w:t>
      </w:r>
    </w:p>
    <w:p w:rsidR="00D34F55" w:rsidRPr="00BF0098" w:rsidRDefault="00D34F55" w:rsidP="00D34F55">
      <w:pPr>
        <w:spacing w:line="276" w:lineRule="auto"/>
        <w:jc w:val="both"/>
      </w:pPr>
      <w:r w:rsidRPr="00BF0098">
        <w:t>Egz. nr 3 - Pion Głównego Księgowego</w:t>
      </w:r>
    </w:p>
    <w:p w:rsidR="00D34F55" w:rsidRPr="00BF0098" w:rsidRDefault="00D34F55" w:rsidP="00D34F55">
      <w:pPr>
        <w:spacing w:line="276" w:lineRule="auto"/>
        <w:jc w:val="both"/>
      </w:pPr>
      <w:r>
        <w:t>Egz. nr 4 -</w:t>
      </w:r>
      <w:r w:rsidRPr="00BF0098">
        <w:t xml:space="preserve"> ZZLT</w:t>
      </w:r>
    </w:p>
    <w:p w:rsidR="00D34F55" w:rsidRPr="00BF0098" w:rsidRDefault="00D34F55" w:rsidP="00D34F55">
      <w:pPr>
        <w:spacing w:line="276" w:lineRule="auto"/>
        <w:jc w:val="both"/>
      </w:pPr>
    </w:p>
    <w:p w:rsidR="00D34F55" w:rsidRPr="00BF0098" w:rsidRDefault="00D34F55" w:rsidP="00D34F55">
      <w:pPr>
        <w:spacing w:line="276" w:lineRule="auto"/>
      </w:pPr>
    </w:p>
    <w:p w:rsidR="00D34F55" w:rsidRPr="00472F1B" w:rsidRDefault="00D34F55" w:rsidP="00D34F55">
      <w:r w:rsidRPr="00472F1B">
        <w:rPr>
          <w:u w:val="single"/>
        </w:rPr>
        <w:t>Załączniki:</w:t>
      </w:r>
    </w:p>
    <w:p w:rsidR="00D34F55" w:rsidRPr="00472F1B" w:rsidRDefault="00D34F55" w:rsidP="00D34F55">
      <w:r>
        <w:t>załącznik nr 1 – F</w:t>
      </w:r>
      <w:r w:rsidRPr="00472F1B">
        <w:t>ormularz cenowy</w:t>
      </w:r>
    </w:p>
    <w:p w:rsidR="00D34F55" w:rsidRPr="00472F1B" w:rsidRDefault="00D34F55" w:rsidP="00D34F55">
      <w:r w:rsidRPr="00472F1B">
        <w:t xml:space="preserve">załącznik nr 2 – </w:t>
      </w:r>
      <w:r>
        <w:t>P</w:t>
      </w:r>
      <w:r w:rsidRPr="00472F1B">
        <w:t>rotokół reklamacyjny</w:t>
      </w:r>
    </w:p>
    <w:p w:rsidR="00D34F55" w:rsidRDefault="00D34F55" w:rsidP="00D34F55"/>
    <w:p w:rsidR="00D34F55" w:rsidRPr="00AC4FA8" w:rsidRDefault="00D34F55" w:rsidP="00D34F55"/>
    <w:p w:rsidR="00D34F55" w:rsidRPr="00B87D3D" w:rsidRDefault="00D34F55" w:rsidP="00D34F55">
      <w:pPr>
        <w:ind w:firstLine="708"/>
        <w:rPr>
          <w:b/>
        </w:rPr>
      </w:pPr>
      <w:r>
        <w:rPr>
          <w:b/>
        </w:rPr>
        <w:t>ZAMAWIAJĄCY</w:t>
      </w:r>
      <w:r>
        <w:rPr>
          <w:b/>
        </w:rPr>
        <w:tab/>
      </w:r>
      <w:r>
        <w:rPr>
          <w:b/>
        </w:rPr>
        <w:tab/>
      </w:r>
      <w:r>
        <w:rPr>
          <w:b/>
        </w:rPr>
        <w:tab/>
      </w:r>
      <w:r>
        <w:rPr>
          <w:b/>
        </w:rPr>
        <w:tab/>
      </w:r>
      <w:r>
        <w:rPr>
          <w:b/>
        </w:rPr>
        <w:tab/>
        <w:t xml:space="preserve">    </w:t>
      </w:r>
      <w:r w:rsidRPr="00B87D3D">
        <w:rPr>
          <w:b/>
        </w:rPr>
        <w:t>WYKONAWCA</w:t>
      </w:r>
    </w:p>
    <w:p w:rsidR="00D34F55" w:rsidRDefault="00D34F55" w:rsidP="00D34F55">
      <w:pPr>
        <w:rPr>
          <w:rFonts w:eastAsia="Palatino Linotype"/>
        </w:rPr>
      </w:pPr>
    </w:p>
    <w:p w:rsidR="00D34F55" w:rsidRPr="00127F39" w:rsidRDefault="00D34F55" w:rsidP="00D34F55">
      <w:r>
        <w:t xml:space="preserve">      </w:t>
      </w:r>
      <w:r w:rsidRPr="00127F39">
        <w:t xml:space="preserve">……………………………                                        </w:t>
      </w:r>
      <w:r>
        <w:t xml:space="preserve">    ………………………………</w:t>
      </w:r>
    </w:p>
    <w:p w:rsidR="00D34F55" w:rsidRDefault="00D34F55" w:rsidP="00D34F55"/>
    <w:p w:rsidR="00D34F55" w:rsidRDefault="00D34F55" w:rsidP="00D34F55"/>
    <w:p w:rsidR="00D34F55" w:rsidRDefault="00D34F55" w:rsidP="00D34F55"/>
    <w:p w:rsidR="00D34F55" w:rsidRPr="00B87D3D" w:rsidRDefault="00D34F55" w:rsidP="00D34F55">
      <w:pPr>
        <w:rPr>
          <w:u w:val="single"/>
        </w:rPr>
      </w:pPr>
      <w:r w:rsidRPr="00B87D3D">
        <w:rPr>
          <w:u w:val="single"/>
        </w:rPr>
        <w:t>Uzgodniono:</w:t>
      </w:r>
    </w:p>
    <w:p w:rsidR="00D34F55" w:rsidRPr="00227CC9" w:rsidRDefault="00D34F55" w:rsidP="00D34F55">
      <w:r w:rsidRPr="00227CC9">
        <w:t>Radca Prawny</w:t>
      </w:r>
    </w:p>
    <w:p w:rsidR="00D34F55" w:rsidRPr="00227CC9" w:rsidRDefault="00D34F55" w:rsidP="00D34F55"/>
    <w:p w:rsidR="00D34F55" w:rsidRPr="00227CC9" w:rsidRDefault="00D34F55" w:rsidP="00D34F55">
      <w:r w:rsidRPr="00227CC9">
        <w:t>Szef Pionu</w:t>
      </w:r>
    </w:p>
    <w:p w:rsidR="00D34F55" w:rsidRPr="00227CC9" w:rsidRDefault="00D34F55" w:rsidP="00D34F55"/>
    <w:p w:rsidR="00D34F55" w:rsidRPr="00227CC9" w:rsidRDefault="00D34F55" w:rsidP="00D34F55">
      <w:r w:rsidRPr="00227CC9">
        <w:t>Główny Księgowy - Szef Finansów</w:t>
      </w:r>
    </w:p>
    <w:p w:rsidR="00D34F55" w:rsidRPr="00227CC9" w:rsidRDefault="00D34F55" w:rsidP="00D34F55"/>
    <w:p w:rsidR="00D34F55" w:rsidRPr="00472F1B" w:rsidRDefault="00D34F55" w:rsidP="00D34F55">
      <w:r w:rsidRPr="00227CC9">
        <w:t>Kierownik Sekcji Zamówień Publicznych</w:t>
      </w:r>
    </w:p>
    <w:p w:rsidR="00D34F55" w:rsidRDefault="00D34F55" w:rsidP="00D34F55">
      <w:pPr>
        <w:sectPr w:rsidR="00D34F55" w:rsidSect="001C52D5">
          <w:headerReference w:type="default" r:id="rId26"/>
          <w:footerReference w:type="default" r:id="rId27"/>
          <w:headerReference w:type="first" r:id="rId28"/>
          <w:pgSz w:w="11906" w:h="16838"/>
          <w:pgMar w:top="899" w:right="1417" w:bottom="1258" w:left="1417" w:header="708" w:footer="708" w:gutter="0"/>
          <w:pgNumType w:start="1"/>
          <w:cols w:space="708"/>
          <w:titlePg/>
          <w:docGrid w:linePitch="360"/>
        </w:sectPr>
      </w:pPr>
    </w:p>
    <w:p w:rsidR="00D34F55" w:rsidRDefault="00D34F55" w:rsidP="00D34F55"/>
    <w:p w:rsidR="00D34F55" w:rsidRDefault="00D34F55" w:rsidP="00D34F55">
      <w:pPr>
        <w:jc w:val="right"/>
        <w:rPr>
          <w:b/>
        </w:rPr>
      </w:pPr>
      <w:r>
        <w:rPr>
          <w:b/>
        </w:rPr>
        <w:t>Załącznik nr 2 do SWZ</w:t>
      </w:r>
    </w:p>
    <w:p w:rsidR="00D34F55" w:rsidRDefault="00D34F55" w:rsidP="00D34F55">
      <w:pPr>
        <w:jc w:val="right"/>
        <w:rPr>
          <w:b/>
        </w:rPr>
      </w:pPr>
    </w:p>
    <w:p w:rsidR="00D34F55" w:rsidRDefault="00D34F55" w:rsidP="00D34F55">
      <w:pPr>
        <w:jc w:val="right"/>
        <w:rPr>
          <w:sz w:val="16"/>
          <w:szCs w:val="16"/>
        </w:rPr>
      </w:pPr>
      <w:r>
        <w:t>…………………………………</w:t>
      </w:r>
    </w:p>
    <w:p w:rsidR="00D34F55" w:rsidRDefault="00D34F55" w:rsidP="00D34F55">
      <w:pPr>
        <w:jc w:val="right"/>
        <w:rPr>
          <w:sz w:val="16"/>
          <w:szCs w:val="16"/>
        </w:rPr>
      </w:pPr>
      <w:r>
        <w:rPr>
          <w:sz w:val="16"/>
          <w:szCs w:val="16"/>
        </w:rPr>
        <w:t>( miejscowość, data)</w:t>
      </w:r>
    </w:p>
    <w:p w:rsidR="00D34F55" w:rsidRDefault="00D34F55" w:rsidP="00D34F55">
      <w:pPr>
        <w:jc w:val="center"/>
        <w:rPr>
          <w:sz w:val="16"/>
          <w:szCs w:val="16"/>
        </w:rPr>
      </w:pPr>
    </w:p>
    <w:p w:rsidR="00D34F55" w:rsidRDefault="00D34F55" w:rsidP="00D34F55">
      <w:pPr>
        <w:jc w:val="center"/>
        <w:rPr>
          <w:sz w:val="16"/>
          <w:szCs w:val="16"/>
        </w:rPr>
      </w:pPr>
    </w:p>
    <w:p w:rsidR="00D34F55" w:rsidRDefault="00D34F55" w:rsidP="00D34F55">
      <w:pPr>
        <w:rPr>
          <w:sz w:val="16"/>
          <w:szCs w:val="16"/>
        </w:rPr>
      </w:pPr>
      <w:r>
        <w:rPr>
          <w:sz w:val="16"/>
          <w:szCs w:val="16"/>
        </w:rPr>
        <w:t>………………………………………………….</w:t>
      </w:r>
    </w:p>
    <w:p w:rsidR="00D34F55" w:rsidRDefault="00D34F55" w:rsidP="00D34F55">
      <w:pPr>
        <w:rPr>
          <w:sz w:val="16"/>
          <w:szCs w:val="16"/>
        </w:rPr>
      </w:pPr>
      <w:r>
        <w:rPr>
          <w:sz w:val="16"/>
          <w:szCs w:val="16"/>
        </w:rPr>
        <w:t>(Wykonawca)</w:t>
      </w:r>
    </w:p>
    <w:p w:rsidR="00D34F55" w:rsidRDefault="00D34F55" w:rsidP="00D34F55">
      <w:pPr>
        <w:rPr>
          <w:sz w:val="16"/>
          <w:szCs w:val="16"/>
        </w:rPr>
      </w:pPr>
    </w:p>
    <w:p w:rsidR="00D34F55" w:rsidRDefault="00D34F55" w:rsidP="00D34F55">
      <w:pPr>
        <w:rPr>
          <w:sz w:val="16"/>
          <w:szCs w:val="16"/>
        </w:rPr>
      </w:pPr>
      <w:r>
        <w:rPr>
          <w:sz w:val="16"/>
          <w:szCs w:val="16"/>
        </w:rPr>
        <w:t>………………………………………………….</w:t>
      </w:r>
    </w:p>
    <w:p w:rsidR="00D34F55" w:rsidRDefault="00D34F55" w:rsidP="00D34F55">
      <w:pPr>
        <w:rPr>
          <w:sz w:val="16"/>
          <w:szCs w:val="16"/>
        </w:rPr>
      </w:pPr>
      <w:r>
        <w:rPr>
          <w:sz w:val="16"/>
          <w:szCs w:val="16"/>
        </w:rPr>
        <w:t>(Adres Wykonawcy)</w:t>
      </w:r>
    </w:p>
    <w:p w:rsidR="00D34F55" w:rsidRDefault="00D34F55" w:rsidP="00D34F55">
      <w:pPr>
        <w:rPr>
          <w:sz w:val="16"/>
          <w:szCs w:val="16"/>
        </w:rPr>
      </w:pPr>
    </w:p>
    <w:p w:rsidR="00D34F55" w:rsidRDefault="00D34F55" w:rsidP="00D34F55">
      <w:pPr>
        <w:rPr>
          <w:sz w:val="16"/>
          <w:szCs w:val="16"/>
        </w:rPr>
      </w:pPr>
      <w:r>
        <w:rPr>
          <w:sz w:val="16"/>
          <w:szCs w:val="16"/>
        </w:rPr>
        <w:t>………………………………………………….</w:t>
      </w:r>
    </w:p>
    <w:p w:rsidR="00D34F55" w:rsidRDefault="00D34F55" w:rsidP="00D34F55">
      <w:pPr>
        <w:rPr>
          <w:sz w:val="16"/>
          <w:szCs w:val="16"/>
        </w:rPr>
      </w:pPr>
    </w:p>
    <w:p w:rsidR="00D34F55" w:rsidRDefault="00D34F55" w:rsidP="00D34F55">
      <w:pPr>
        <w:rPr>
          <w:sz w:val="16"/>
          <w:szCs w:val="16"/>
        </w:rPr>
      </w:pPr>
    </w:p>
    <w:p w:rsidR="00D34F55" w:rsidRDefault="00D34F55" w:rsidP="00D34F55">
      <w:pPr>
        <w:rPr>
          <w:sz w:val="16"/>
          <w:szCs w:val="16"/>
        </w:rPr>
      </w:pPr>
    </w:p>
    <w:p w:rsidR="00D34F55" w:rsidRDefault="00D34F55" w:rsidP="00D34F55">
      <w:pPr>
        <w:rPr>
          <w:sz w:val="16"/>
          <w:szCs w:val="16"/>
        </w:rPr>
      </w:pPr>
    </w:p>
    <w:p w:rsidR="00D34F55" w:rsidRDefault="00D34F55" w:rsidP="00D34F55">
      <w:pPr>
        <w:jc w:val="center"/>
        <w:rPr>
          <w:b/>
          <w:u w:val="single"/>
        </w:rPr>
      </w:pPr>
      <w:r>
        <w:rPr>
          <w:b/>
          <w:u w:val="single"/>
        </w:rPr>
        <w:t>PROTOKÓŁ REKLAMACJI</w:t>
      </w:r>
    </w:p>
    <w:p w:rsidR="00D34F55" w:rsidRDefault="00D34F55" w:rsidP="00D34F55">
      <w:pPr>
        <w:jc w:val="center"/>
        <w:rPr>
          <w:b/>
          <w:u w:val="single"/>
        </w:rPr>
      </w:pPr>
    </w:p>
    <w:p w:rsidR="00D34F55" w:rsidRDefault="00D34F55" w:rsidP="00D34F55">
      <w:pPr>
        <w:jc w:val="center"/>
        <w:rPr>
          <w:b/>
          <w:u w:val="single"/>
        </w:rPr>
      </w:pPr>
    </w:p>
    <w:p w:rsidR="00D34F55" w:rsidRDefault="00D34F55" w:rsidP="00D34F55">
      <w:pPr>
        <w:jc w:val="center"/>
        <w:rPr>
          <w:b/>
        </w:rPr>
      </w:pPr>
    </w:p>
    <w:p w:rsidR="00D34F55" w:rsidRDefault="00D34F55" w:rsidP="00D34F55">
      <w:pPr>
        <w:jc w:val="both"/>
      </w:pPr>
      <w:r>
        <w:t>Dotyczy: Umowy nr ……………………. zawartej w dniu …………………….. pomiędzy</w:t>
      </w:r>
    </w:p>
    <w:p w:rsidR="00D34F55" w:rsidRDefault="00D34F55" w:rsidP="00D34F55"/>
    <w:p w:rsidR="00D34F55" w:rsidRDefault="00D34F55" w:rsidP="00D34F55">
      <w:pPr>
        <w:rPr>
          <w:sz w:val="16"/>
          <w:szCs w:val="16"/>
        </w:rPr>
      </w:pPr>
      <w:r>
        <w:t>…………………………………………………………………………………………………</w:t>
      </w:r>
    </w:p>
    <w:p w:rsidR="00D34F55" w:rsidRDefault="00D34F55" w:rsidP="00D34F55">
      <w:pPr>
        <w:rPr>
          <w:sz w:val="16"/>
          <w:szCs w:val="16"/>
        </w:rPr>
      </w:pPr>
      <w:r>
        <w:rPr>
          <w:sz w:val="16"/>
          <w:szCs w:val="16"/>
        </w:rPr>
        <w:t>(Wykonawca)</w:t>
      </w:r>
    </w:p>
    <w:p w:rsidR="00D34F55" w:rsidRDefault="00D34F55" w:rsidP="00D34F55">
      <w:pPr>
        <w:rPr>
          <w:sz w:val="16"/>
          <w:szCs w:val="16"/>
        </w:rPr>
      </w:pPr>
    </w:p>
    <w:p w:rsidR="00D34F55" w:rsidRDefault="00D34F55" w:rsidP="00D34F55">
      <w:pPr>
        <w:rPr>
          <w:sz w:val="16"/>
          <w:szCs w:val="16"/>
        </w:rPr>
      </w:pPr>
      <w:r>
        <w:t>…………………………………………………………………………………………………</w:t>
      </w:r>
    </w:p>
    <w:p w:rsidR="00D34F55" w:rsidRDefault="00D34F55" w:rsidP="00D34F55">
      <w:pPr>
        <w:rPr>
          <w:sz w:val="16"/>
          <w:szCs w:val="16"/>
        </w:rPr>
      </w:pPr>
      <w:r>
        <w:rPr>
          <w:sz w:val="16"/>
          <w:szCs w:val="16"/>
        </w:rPr>
        <w:t>(Zamawiający)</w:t>
      </w:r>
    </w:p>
    <w:p w:rsidR="00D34F55" w:rsidRDefault="00D34F55" w:rsidP="00D34F55">
      <w:pPr>
        <w:rPr>
          <w:sz w:val="16"/>
          <w:szCs w:val="16"/>
        </w:rPr>
      </w:pPr>
    </w:p>
    <w:p w:rsidR="00D34F55" w:rsidRDefault="00D34F55" w:rsidP="00D34F55"/>
    <w:p w:rsidR="00D34F55" w:rsidRDefault="00D34F55" w:rsidP="00D34F55">
      <w:r>
        <w:t>Reklamowany asortyment …………………………………………………………………….</w:t>
      </w:r>
    </w:p>
    <w:p w:rsidR="00D34F55" w:rsidRDefault="00D34F55" w:rsidP="00D34F55"/>
    <w:p w:rsidR="00D34F55" w:rsidRDefault="00D34F55" w:rsidP="00D34F55">
      <w:r>
        <w:t>…………………………………………………………………………………………………</w:t>
      </w:r>
    </w:p>
    <w:p w:rsidR="00D34F55" w:rsidRDefault="00D34F55" w:rsidP="00D34F55"/>
    <w:p w:rsidR="00D34F55" w:rsidRDefault="00D34F55" w:rsidP="00D34F55">
      <w:r>
        <w:t>Opis wady ……………………………………………………………………………………</w:t>
      </w:r>
    </w:p>
    <w:p w:rsidR="00D34F55" w:rsidRDefault="00D34F55" w:rsidP="00D34F55"/>
    <w:p w:rsidR="00D34F55" w:rsidRDefault="00D34F55" w:rsidP="00D34F55">
      <w:r>
        <w:t>………………………………………………………………………………………………….</w:t>
      </w:r>
    </w:p>
    <w:p w:rsidR="00D34F55" w:rsidRDefault="00D34F55" w:rsidP="00D34F55"/>
    <w:p w:rsidR="00D34F55" w:rsidRDefault="00D34F55" w:rsidP="00D34F55">
      <w:r>
        <w:t>………………………………………………………………………………………………….</w:t>
      </w:r>
    </w:p>
    <w:p w:rsidR="00D34F55" w:rsidRDefault="00D34F55" w:rsidP="00D34F55"/>
    <w:p w:rsidR="00D34F55" w:rsidRDefault="00D34F55" w:rsidP="00D34F55">
      <w:r>
        <w:t xml:space="preserve">Żądania odbiorcy </w:t>
      </w:r>
      <w:r>
        <w:rPr>
          <w:bCs/>
        </w:rPr>
        <w:t>w</w:t>
      </w:r>
      <w:r>
        <w:rPr>
          <w:b/>
          <w:bCs/>
        </w:rPr>
        <w:t xml:space="preserve"> </w:t>
      </w:r>
      <w:r>
        <w:rPr>
          <w:bCs/>
        </w:rPr>
        <w:t>przypadku wad jakościowych reklamowanej dostawy……………….</w:t>
      </w:r>
      <w:r>
        <w:t xml:space="preserve"> </w:t>
      </w:r>
    </w:p>
    <w:p w:rsidR="00D34F55" w:rsidRDefault="00D34F55" w:rsidP="00D34F55"/>
    <w:p w:rsidR="00D34F55" w:rsidRDefault="00D34F55" w:rsidP="00D34F55">
      <w:r>
        <w:t>………………………………………………………………………………………………….</w:t>
      </w:r>
    </w:p>
    <w:p w:rsidR="00D34F55" w:rsidRDefault="00D34F55" w:rsidP="00D34F55"/>
    <w:p w:rsidR="00D34F55" w:rsidRDefault="00D34F55" w:rsidP="00D34F55">
      <w:r>
        <w:t>………………………………………………………………………………………………….</w:t>
      </w:r>
    </w:p>
    <w:p w:rsidR="00D34F55" w:rsidRDefault="00D34F55" w:rsidP="00D34F55"/>
    <w:p w:rsidR="00D34F55" w:rsidRDefault="00D34F55" w:rsidP="00D34F55">
      <w:r>
        <w:t>Podstawa reklamacji……………………………………………………………………………</w:t>
      </w:r>
    </w:p>
    <w:p w:rsidR="00D34F55" w:rsidRDefault="00D34F55" w:rsidP="00D34F55"/>
    <w:p w:rsidR="00D34F55" w:rsidRDefault="00D34F55" w:rsidP="00D34F55"/>
    <w:p w:rsidR="00D34F55" w:rsidRDefault="00D34F55" w:rsidP="00D34F55">
      <w:pPr>
        <w:rPr>
          <w:sz w:val="16"/>
          <w:szCs w:val="16"/>
        </w:rPr>
      </w:pPr>
      <w:r>
        <w:t>………………………………………..                       …………………………………………</w:t>
      </w:r>
    </w:p>
    <w:p w:rsidR="00D34F55" w:rsidRDefault="00D34F55" w:rsidP="00D34F55">
      <w:pPr>
        <w:rPr>
          <w:szCs w:val="28"/>
        </w:rPr>
      </w:pPr>
      <w:r>
        <w:rPr>
          <w:sz w:val="16"/>
          <w:szCs w:val="16"/>
        </w:rPr>
        <w:t xml:space="preserve">    (imię i nazwisko, podpis przyjmującego reklamację)                                               (imię i nazwisko, podpis zgłaszającego reklamację)</w:t>
      </w:r>
    </w:p>
    <w:p w:rsidR="00D34F55" w:rsidRDefault="00D34F55" w:rsidP="00D34F55">
      <w:pPr>
        <w:widowControl w:val="0"/>
        <w:autoSpaceDE w:val="0"/>
        <w:ind w:left="568"/>
        <w:jc w:val="both"/>
        <w:rPr>
          <w:szCs w:val="28"/>
        </w:rPr>
      </w:pPr>
    </w:p>
    <w:p w:rsidR="00D34F55" w:rsidRDefault="00D34F55" w:rsidP="00D34F55">
      <w:pPr>
        <w:rPr>
          <w:b/>
        </w:rPr>
      </w:pPr>
    </w:p>
    <w:p w:rsidR="001A57A9" w:rsidRDefault="001A57A9" w:rsidP="00DD4DD5">
      <w:pPr>
        <w:suppressAutoHyphens/>
        <w:spacing w:line="271" w:lineRule="auto"/>
        <w:rPr>
          <w:rFonts w:ascii="Arial" w:hAnsi="Arial" w:cs="Arial"/>
          <w:bCs/>
        </w:rPr>
      </w:pPr>
    </w:p>
    <w:p w:rsidR="005C7143" w:rsidRDefault="005C7143" w:rsidP="00DD4DD5">
      <w:pPr>
        <w:suppressAutoHyphens/>
        <w:spacing w:line="271" w:lineRule="auto"/>
        <w:rPr>
          <w:rFonts w:ascii="Arial" w:eastAsia="Times New Roman" w:hAnsi="Arial" w:cs="Arial"/>
          <w:sz w:val="22"/>
          <w:szCs w:val="22"/>
          <w:lang w:eastAsia="zh-CN"/>
        </w:rPr>
      </w:pPr>
    </w:p>
    <w:p w:rsidR="006C689C" w:rsidRPr="007B2324" w:rsidRDefault="007B2324" w:rsidP="009430A0">
      <w:pPr>
        <w:spacing w:line="271" w:lineRule="auto"/>
        <w:jc w:val="right"/>
        <w:rPr>
          <w:rFonts w:ascii="Arial" w:hAnsi="Arial" w:cs="Arial"/>
          <w:sz w:val="22"/>
          <w:szCs w:val="22"/>
        </w:rPr>
      </w:pPr>
      <w:r w:rsidRPr="007B2324">
        <w:rPr>
          <w:rFonts w:ascii="Arial" w:hAnsi="Arial" w:cs="Arial"/>
          <w:sz w:val="22"/>
          <w:szCs w:val="22"/>
        </w:rPr>
        <w:lastRenderedPageBreak/>
        <w:t xml:space="preserve">Załącznik nr </w:t>
      </w:r>
      <w:r w:rsidR="006C689C" w:rsidRPr="007B2324">
        <w:rPr>
          <w:rFonts w:ascii="Arial" w:hAnsi="Arial" w:cs="Arial"/>
          <w:sz w:val="22"/>
          <w:szCs w:val="22"/>
        </w:rPr>
        <w:t>5 do SWZ</w:t>
      </w:r>
    </w:p>
    <w:p w:rsidR="006C689C" w:rsidRDefault="006C689C" w:rsidP="009430A0">
      <w:pPr>
        <w:spacing w:line="271" w:lineRule="auto"/>
        <w:jc w:val="center"/>
        <w:rPr>
          <w:rFonts w:ascii="Arial" w:hAnsi="Arial" w:cs="Arial"/>
          <w:b/>
          <w:sz w:val="22"/>
          <w:szCs w:val="22"/>
        </w:rPr>
      </w:pPr>
    </w:p>
    <w:p w:rsidR="00844D79" w:rsidRDefault="00844D79" w:rsidP="009430A0">
      <w:pPr>
        <w:spacing w:line="271" w:lineRule="auto"/>
        <w:jc w:val="center"/>
        <w:rPr>
          <w:rFonts w:ascii="Arial" w:hAnsi="Arial" w:cs="Arial"/>
          <w:b/>
          <w:sz w:val="22"/>
          <w:szCs w:val="22"/>
        </w:rPr>
      </w:pP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OŚWIADCZENIE</w:t>
      </w: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 xml:space="preserve">WYKONAWCY O AKTUALNOŚCI INFORMACJI ZAWARTYCH W OŚWIADCZENIU </w:t>
      </w:r>
      <w:r>
        <w:rPr>
          <w:rFonts w:ascii="Arial" w:hAnsi="Arial" w:cs="Arial"/>
          <w:b/>
          <w:sz w:val="22"/>
          <w:szCs w:val="22"/>
        </w:rPr>
        <w:br/>
      </w:r>
      <w:r w:rsidR="00655661" w:rsidRPr="00A86F1A">
        <w:rPr>
          <w:rFonts w:ascii="Arial" w:hAnsi="Arial" w:cs="Arial"/>
          <w:b/>
          <w:sz w:val="22"/>
          <w:szCs w:val="22"/>
        </w:rPr>
        <w:t xml:space="preserve">z art. 125 ust. 1 </w:t>
      </w:r>
      <w:r w:rsidR="00D503F6">
        <w:rPr>
          <w:rFonts w:ascii="Arial" w:hAnsi="Arial" w:cs="Arial"/>
          <w:b/>
          <w:sz w:val="22"/>
          <w:szCs w:val="22"/>
        </w:rPr>
        <w:t>ustawy Pzp</w:t>
      </w:r>
    </w:p>
    <w:p w:rsidR="006C689C" w:rsidRPr="00A86F1A" w:rsidRDefault="006C689C" w:rsidP="009430A0">
      <w:pPr>
        <w:spacing w:line="271" w:lineRule="auto"/>
        <w:jc w:val="center"/>
        <w:rPr>
          <w:rFonts w:ascii="Arial" w:hAnsi="Arial" w:cs="Arial"/>
          <w:sz w:val="22"/>
          <w:szCs w:val="22"/>
        </w:rPr>
      </w:pPr>
    </w:p>
    <w:p w:rsidR="006C689C" w:rsidRPr="00A86F1A" w:rsidRDefault="006C689C" w:rsidP="009430A0">
      <w:pPr>
        <w:spacing w:line="271" w:lineRule="auto"/>
        <w:rPr>
          <w:rFonts w:ascii="Arial" w:hAnsi="Arial" w:cs="Arial"/>
          <w:b/>
          <w:sz w:val="22"/>
          <w:szCs w:val="22"/>
        </w:rPr>
      </w:pPr>
    </w:p>
    <w:p w:rsidR="006C689C" w:rsidRPr="00A86F1A" w:rsidRDefault="006C689C" w:rsidP="009430A0">
      <w:pPr>
        <w:spacing w:line="271" w:lineRule="auto"/>
        <w:rPr>
          <w:rFonts w:ascii="Arial" w:hAnsi="Arial" w:cs="Arial"/>
          <w:sz w:val="22"/>
          <w:szCs w:val="22"/>
        </w:rPr>
      </w:pPr>
      <w:r w:rsidRPr="00A86F1A">
        <w:rPr>
          <w:rFonts w:ascii="Arial" w:hAnsi="Arial" w:cs="Arial"/>
          <w:b/>
          <w:sz w:val="22"/>
          <w:szCs w:val="22"/>
        </w:rPr>
        <w:t>WYKONAWCA:</w:t>
      </w:r>
      <w:r w:rsidRPr="00A86F1A">
        <w:rPr>
          <w:rFonts w:ascii="Arial" w:hAnsi="Arial" w:cs="Arial"/>
          <w:sz w:val="22"/>
          <w:szCs w:val="22"/>
        </w:rPr>
        <w:t xml:space="preserve"> …………………………</w:t>
      </w:r>
      <w:r>
        <w:rPr>
          <w:rFonts w:ascii="Arial" w:hAnsi="Arial" w:cs="Arial"/>
          <w:sz w:val="22"/>
          <w:szCs w:val="22"/>
        </w:rPr>
        <w:t>………………………………………………………………………………</w:t>
      </w:r>
      <w:r w:rsidRPr="00A86F1A">
        <w:rPr>
          <w:rFonts w:ascii="Arial" w:hAnsi="Arial" w:cs="Arial"/>
          <w:sz w:val="22"/>
          <w:szCs w:val="22"/>
        </w:rPr>
        <w:t xml:space="preserve">                          </w:t>
      </w:r>
    </w:p>
    <w:p w:rsidR="006C689C" w:rsidRPr="00A86F1A" w:rsidRDefault="006C689C" w:rsidP="009430A0">
      <w:pPr>
        <w:spacing w:line="271" w:lineRule="auto"/>
        <w:jc w:val="center"/>
        <w:rPr>
          <w:rFonts w:ascii="Arial" w:hAnsi="Arial" w:cs="Arial"/>
          <w:sz w:val="22"/>
          <w:szCs w:val="22"/>
        </w:rPr>
      </w:pPr>
      <w:r>
        <w:rPr>
          <w:rFonts w:ascii="Arial" w:hAnsi="Arial" w:cs="Arial"/>
          <w:i/>
          <w:sz w:val="22"/>
          <w:szCs w:val="22"/>
        </w:rPr>
        <w:t>/nazwa (firma) wykonawcy</w:t>
      </w:r>
      <w:r w:rsidRPr="00A86F1A">
        <w:rPr>
          <w:rFonts w:ascii="Arial" w:hAnsi="Arial" w:cs="Arial"/>
          <w:i/>
          <w:sz w:val="22"/>
          <w:szCs w:val="22"/>
        </w:rPr>
        <w:t>/</w:t>
      </w:r>
    </w:p>
    <w:p w:rsidR="006C689C" w:rsidRPr="00A86F1A" w:rsidRDefault="006C689C" w:rsidP="009430A0">
      <w:pPr>
        <w:spacing w:line="271" w:lineRule="auto"/>
        <w:rPr>
          <w:rFonts w:ascii="Arial" w:hAnsi="Arial" w:cs="Arial"/>
          <w:sz w:val="22"/>
          <w:szCs w:val="22"/>
        </w:rPr>
      </w:pPr>
    </w:p>
    <w:p w:rsidR="006C689C" w:rsidRDefault="006C689C" w:rsidP="009430A0">
      <w:pPr>
        <w:spacing w:line="271" w:lineRule="auto"/>
        <w:jc w:val="center"/>
        <w:rPr>
          <w:rFonts w:ascii="Arial" w:hAnsi="Arial" w:cs="Arial"/>
          <w:sz w:val="22"/>
          <w:szCs w:val="22"/>
        </w:rPr>
      </w:pPr>
      <w:r w:rsidRPr="00A86F1A">
        <w:rPr>
          <w:rFonts w:ascii="Arial" w:hAnsi="Arial" w:cs="Arial"/>
          <w:sz w:val="22"/>
          <w:szCs w:val="22"/>
        </w:rPr>
        <w:t>Składając ofertę w postępowaniu o udzielenie zamów</w:t>
      </w:r>
      <w:r w:rsidR="00655661">
        <w:rPr>
          <w:rFonts w:ascii="Arial" w:hAnsi="Arial" w:cs="Arial"/>
          <w:sz w:val="22"/>
          <w:szCs w:val="22"/>
        </w:rPr>
        <w:t>ienia publicznego prowadzonym w </w:t>
      </w:r>
      <w:r w:rsidRPr="00A86F1A">
        <w:rPr>
          <w:rFonts w:ascii="Arial" w:hAnsi="Arial" w:cs="Arial"/>
          <w:sz w:val="22"/>
          <w:szCs w:val="22"/>
        </w:rPr>
        <w:t>trybie przetargu nieograniczonego na:</w:t>
      </w:r>
    </w:p>
    <w:p w:rsidR="006C689C" w:rsidRPr="00B30948" w:rsidRDefault="006C689C" w:rsidP="009429C6">
      <w:pPr>
        <w:pStyle w:val="Zwykytekst"/>
        <w:spacing w:line="271" w:lineRule="auto"/>
        <w:jc w:val="center"/>
        <w:rPr>
          <w:rFonts w:ascii="Arial" w:hAnsi="Arial" w:cs="Arial"/>
          <w:sz w:val="22"/>
          <w:szCs w:val="22"/>
          <w:lang w:val="cs-CZ"/>
        </w:rPr>
      </w:pPr>
      <w:r w:rsidRPr="00A86F1A">
        <w:rPr>
          <w:rFonts w:ascii="Arial" w:hAnsi="Arial" w:cs="Arial"/>
          <w:sz w:val="22"/>
          <w:szCs w:val="22"/>
        </w:rPr>
        <w:br/>
      </w:r>
      <w:r w:rsidR="000C472F" w:rsidRPr="00B30948">
        <w:rPr>
          <w:rFonts w:ascii="Arial" w:hAnsi="Arial" w:cs="Arial"/>
          <w:b/>
          <w:i/>
          <w:sz w:val="22"/>
          <w:szCs w:val="22"/>
        </w:rPr>
        <w:t>DOSTAWA NARZĘDZI DLA ZZLT I INFRASTRUKTURY</w:t>
      </w:r>
    </w:p>
    <w:p w:rsidR="006C689C" w:rsidRDefault="006C689C" w:rsidP="009430A0">
      <w:pPr>
        <w:spacing w:line="271" w:lineRule="auto"/>
        <w:jc w:val="center"/>
        <w:rPr>
          <w:rFonts w:ascii="Arial" w:hAnsi="Arial" w:cs="Arial"/>
          <w:b/>
          <w:bCs/>
          <w:sz w:val="22"/>
          <w:szCs w:val="22"/>
        </w:rPr>
      </w:pPr>
      <w:r>
        <w:rPr>
          <w:rFonts w:ascii="Arial" w:hAnsi="Arial" w:cs="Arial"/>
          <w:b/>
          <w:sz w:val="22"/>
          <w:szCs w:val="22"/>
          <w:lang w:val="cs-CZ"/>
        </w:rPr>
        <w:t xml:space="preserve">ZP </w:t>
      </w:r>
      <w:r w:rsidR="009429C6">
        <w:rPr>
          <w:rFonts w:ascii="Arial" w:hAnsi="Arial" w:cs="Arial"/>
          <w:b/>
          <w:sz w:val="22"/>
          <w:szCs w:val="22"/>
          <w:lang w:val="cs-CZ"/>
        </w:rPr>
        <w:t>9</w:t>
      </w:r>
      <w:r w:rsidR="00B30948">
        <w:rPr>
          <w:rFonts w:ascii="Arial" w:hAnsi="Arial" w:cs="Arial"/>
          <w:b/>
          <w:sz w:val="22"/>
          <w:szCs w:val="22"/>
          <w:lang w:val="cs-CZ"/>
        </w:rPr>
        <w:t>M</w:t>
      </w:r>
      <w:r w:rsidR="009429C6">
        <w:rPr>
          <w:rFonts w:ascii="Arial" w:hAnsi="Arial" w:cs="Arial"/>
          <w:b/>
          <w:sz w:val="22"/>
          <w:szCs w:val="22"/>
          <w:lang w:val="cs-CZ"/>
        </w:rPr>
        <w:t>/II/25</w:t>
      </w:r>
    </w:p>
    <w:p w:rsidR="006C689C"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Oświadczam/(-my)</w:t>
      </w:r>
    </w:p>
    <w:p w:rsidR="006C689C" w:rsidRPr="00A86F1A" w:rsidRDefault="006C689C" w:rsidP="009430A0">
      <w:pPr>
        <w:spacing w:line="271" w:lineRule="auto"/>
        <w:jc w:val="center"/>
        <w:rPr>
          <w:rFonts w:ascii="Arial" w:hAnsi="Arial" w:cs="Arial"/>
          <w:b/>
          <w:sz w:val="22"/>
          <w:szCs w:val="22"/>
        </w:rPr>
      </w:pPr>
    </w:p>
    <w:p w:rsidR="006C689C" w:rsidRPr="00CE1BAB" w:rsidRDefault="006C689C" w:rsidP="009430A0">
      <w:pPr>
        <w:spacing w:line="271" w:lineRule="auto"/>
        <w:jc w:val="both"/>
        <w:rPr>
          <w:rFonts w:ascii="Arial" w:hAnsi="Arial" w:cs="Arial"/>
          <w:bCs/>
          <w:sz w:val="22"/>
          <w:szCs w:val="22"/>
        </w:rPr>
      </w:pPr>
      <w:r w:rsidRPr="00A86F1A">
        <w:rPr>
          <w:rFonts w:ascii="Arial" w:hAnsi="Arial" w:cs="Arial"/>
          <w:bCs/>
          <w:sz w:val="22"/>
          <w:szCs w:val="22"/>
        </w:rPr>
        <w:t xml:space="preserve">że w zakresie podstaw wykluczenia z postępowania wskazanych przez </w:t>
      </w:r>
      <w:r>
        <w:rPr>
          <w:rFonts w:ascii="Arial" w:hAnsi="Arial" w:cs="Arial"/>
          <w:bCs/>
          <w:sz w:val="22"/>
          <w:szCs w:val="22"/>
        </w:rPr>
        <w:t xml:space="preserve">zamawiającego, </w:t>
      </w:r>
      <w:r>
        <w:rPr>
          <w:rFonts w:ascii="Arial" w:hAnsi="Arial" w:cs="Arial"/>
          <w:bCs/>
          <w:sz w:val="22"/>
          <w:szCs w:val="22"/>
        </w:rPr>
        <w:br/>
        <w:t xml:space="preserve">o których mowa w </w:t>
      </w:r>
      <w:r w:rsidRPr="00A86F1A">
        <w:rPr>
          <w:rFonts w:ascii="Arial" w:hAnsi="Arial" w:cs="Arial"/>
          <w:bCs/>
          <w:sz w:val="22"/>
          <w:szCs w:val="22"/>
        </w:rPr>
        <w:t>art. 108 ust. 1</w:t>
      </w:r>
      <w:r w:rsidR="00A610CA">
        <w:rPr>
          <w:rFonts w:ascii="Arial" w:hAnsi="Arial" w:cs="Arial"/>
          <w:bCs/>
          <w:sz w:val="22"/>
          <w:szCs w:val="22"/>
        </w:rPr>
        <w:t xml:space="preserve"> </w:t>
      </w:r>
      <w:r>
        <w:rPr>
          <w:rFonts w:ascii="Arial" w:hAnsi="Arial" w:cs="Arial"/>
          <w:bCs/>
          <w:sz w:val="22"/>
          <w:szCs w:val="22"/>
        </w:rPr>
        <w:t xml:space="preserve">ustawy Pzp </w:t>
      </w:r>
      <w:r w:rsidRPr="00A86F1A">
        <w:rPr>
          <w:rFonts w:ascii="Arial" w:hAnsi="Arial" w:cs="Arial"/>
          <w:sz w:val="22"/>
          <w:szCs w:val="22"/>
        </w:rPr>
        <w:t xml:space="preserve">moje/(nasze) oświadczenie złożone w Jednolitym Oświadczeniu wykonawcy z art. 125 ust. 1 </w:t>
      </w:r>
      <w:r w:rsidR="00D503F6">
        <w:rPr>
          <w:rFonts w:ascii="Arial" w:hAnsi="Arial" w:cs="Arial"/>
          <w:sz w:val="22"/>
          <w:szCs w:val="22"/>
        </w:rPr>
        <w:t xml:space="preserve">ustawy Pzp </w:t>
      </w:r>
      <w:r w:rsidRPr="00A86F1A">
        <w:rPr>
          <w:rFonts w:ascii="Arial" w:hAnsi="Arial" w:cs="Arial"/>
          <w:sz w:val="22"/>
          <w:szCs w:val="22"/>
        </w:rPr>
        <w:t>jest nadal aktualne.</w:t>
      </w: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ind w:left="1" w:hanging="1"/>
        <w:rPr>
          <w:rFonts w:ascii="Arial" w:hAnsi="Arial" w:cs="Arial"/>
          <w:i/>
          <w:sz w:val="22"/>
          <w:szCs w:val="22"/>
        </w:rPr>
      </w:pPr>
      <w:r>
        <w:rPr>
          <w:rFonts w:ascii="Arial" w:hAnsi="Arial" w:cs="Arial"/>
          <w:i/>
          <w:sz w:val="22"/>
          <w:szCs w:val="22"/>
        </w:rPr>
        <w:t>*oświadczenie składa każdy z każdy z Wykonawców wspólnie ubiegających się o udzielenie zamówienia oraz podmiot trzeci jeśli występuje</w:t>
      </w: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Pr="00D551C5" w:rsidRDefault="00587C3C" w:rsidP="009430A0">
      <w:pPr>
        <w:suppressAutoHyphens/>
        <w:spacing w:line="271" w:lineRule="auto"/>
        <w:rPr>
          <w:rFonts w:ascii="Times New Roman" w:eastAsia="Times New Roman" w:hAnsi="Times New Roman"/>
          <w:sz w:val="20"/>
          <w:szCs w:val="20"/>
          <w:highlight w:val="yellow"/>
          <w:lang w:eastAsia="zh-CN"/>
        </w:rPr>
      </w:pPr>
    </w:p>
    <w:p w:rsidR="00ED40C9" w:rsidRDefault="00ED40C9" w:rsidP="009430A0">
      <w:pPr>
        <w:suppressAutoHyphens/>
        <w:spacing w:line="271" w:lineRule="auto"/>
        <w:rPr>
          <w:rFonts w:ascii="Times New Roman" w:eastAsia="Times New Roman" w:hAnsi="Times New Roman"/>
          <w:sz w:val="20"/>
          <w:szCs w:val="20"/>
          <w:highlight w:val="yellow"/>
          <w:lang w:eastAsia="zh-CN"/>
        </w:rPr>
      </w:pP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Cs/>
          <w:color w:val="0070C0"/>
          <w:lang w:eastAsia="pl-PL"/>
        </w:rPr>
        <w:t xml:space="preserve">Niniejszy plik należy opatrzyć elektronicznym podpisem </w:t>
      </w:r>
      <w:r w:rsidRPr="0079612E">
        <w:rPr>
          <w:rFonts w:asciiTheme="minorHAnsi" w:hAnsiTheme="minorHAnsi" w:cstheme="minorHAnsi"/>
          <w:b/>
          <w:bCs/>
          <w:color w:val="0070C0"/>
          <w:lang w:eastAsia="pl-PL"/>
        </w:rPr>
        <w:t>kwalifikowanym</w:t>
      </w:r>
      <w:r w:rsidRPr="0079612E">
        <w:rPr>
          <w:rFonts w:asciiTheme="minorHAnsi" w:hAnsiTheme="minorHAnsi" w:cstheme="minorHAnsi"/>
          <w:bCs/>
          <w:color w:val="0070C0"/>
          <w:lang w:eastAsia="pl-PL"/>
        </w:rPr>
        <w:t>.</w:t>
      </w: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
          <w:bCs/>
          <w:color w:val="0070C0"/>
          <w:lang w:eastAsia="pl-PL"/>
        </w:rPr>
        <w:t>Uwaga</w:t>
      </w:r>
      <w:r w:rsidRPr="0079612E">
        <w:rPr>
          <w:rFonts w:asciiTheme="minorHAnsi" w:hAnsiTheme="minorHAnsi" w:cstheme="minorHAnsi"/>
          <w:bCs/>
          <w:color w:val="0070C0"/>
          <w:lang w:eastAsia="pl-PL"/>
        </w:rPr>
        <w:t>! Nanoszenie jakichkolwiek zmian w treści dokumentu po opatrzeniu w.w. podpisem może skutkować naruszeniem integralności podpisu, a w konsekwencji skutkować odrzuceniem oferty.</w:t>
      </w: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DB54CB" w:rsidRDefault="00DB54CB"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5C7143" w:rsidRDefault="005C7143" w:rsidP="009430A0">
      <w:pPr>
        <w:suppressAutoHyphens/>
        <w:spacing w:line="271" w:lineRule="auto"/>
        <w:rPr>
          <w:rFonts w:ascii="Times New Roman" w:eastAsia="Times New Roman" w:hAnsi="Times New Roman"/>
          <w:sz w:val="20"/>
          <w:szCs w:val="20"/>
          <w:highlight w:val="yellow"/>
          <w:lang w:eastAsia="zh-CN"/>
        </w:rPr>
      </w:pPr>
    </w:p>
    <w:p w:rsidR="005108A6" w:rsidRDefault="005108A6" w:rsidP="009430A0">
      <w:pPr>
        <w:spacing w:line="271" w:lineRule="auto"/>
      </w:pPr>
    </w:p>
    <w:p w:rsidR="00DB54CB" w:rsidRPr="00B64184" w:rsidRDefault="006B2C6B" w:rsidP="007B2324">
      <w:pPr>
        <w:spacing w:line="271" w:lineRule="auto"/>
        <w:jc w:val="right"/>
        <w:rPr>
          <w:rFonts w:ascii="Arial" w:hAnsi="Arial" w:cs="Arial"/>
          <w:sz w:val="22"/>
        </w:rPr>
      </w:pPr>
      <w:r w:rsidRPr="00B64184">
        <w:rPr>
          <w:rFonts w:ascii="Arial" w:hAnsi="Arial" w:cs="Arial"/>
          <w:sz w:val="22"/>
        </w:rPr>
        <w:lastRenderedPageBreak/>
        <w:t>Załącznik nr 6 do SWZ</w:t>
      </w:r>
    </w:p>
    <w:p w:rsidR="00DB54CB" w:rsidRDefault="00DB54CB" w:rsidP="009430A0">
      <w:pPr>
        <w:spacing w:line="271" w:lineRule="auto"/>
      </w:pPr>
    </w:p>
    <w:p w:rsidR="00DB54CB" w:rsidRPr="00DB54CB" w:rsidRDefault="00DB54CB" w:rsidP="00DB54CB">
      <w:pPr>
        <w:spacing w:after="120"/>
        <w:jc w:val="center"/>
        <w:rPr>
          <w:rFonts w:ascii="Arial" w:hAnsi="Arial" w:cs="Arial"/>
          <w:b/>
        </w:rPr>
      </w:pPr>
      <w:r w:rsidRPr="00DB54CB">
        <w:rPr>
          <w:rFonts w:ascii="Arial" w:hAnsi="Arial" w:cs="Arial"/>
          <w:b/>
        </w:rPr>
        <w:t xml:space="preserve">Oświadczenia wykonawcy/wykonawcy wspólnie ubiegającego się o udzielenie zamówienia </w:t>
      </w:r>
    </w:p>
    <w:p w:rsidR="00DB54CB" w:rsidRPr="00DB54CB" w:rsidRDefault="00DB54CB" w:rsidP="00DB54CB">
      <w:pPr>
        <w:spacing w:after="120"/>
        <w:jc w:val="center"/>
        <w:rPr>
          <w:rFonts w:ascii="Arial" w:hAnsi="Arial" w:cs="Arial"/>
          <w:b/>
        </w:rPr>
      </w:pPr>
    </w:p>
    <w:p w:rsidR="00DB54CB" w:rsidRPr="00DB54CB" w:rsidRDefault="00DB54CB" w:rsidP="00DB54CB">
      <w:pPr>
        <w:spacing w:line="271" w:lineRule="auto"/>
        <w:jc w:val="center"/>
        <w:rPr>
          <w:rFonts w:asciiTheme="minorHAnsi" w:hAnsiTheme="minorHAnsi" w:cstheme="minorHAnsi"/>
          <w:b/>
          <w:caps/>
          <w:sz w:val="20"/>
          <w:szCs w:val="20"/>
        </w:rPr>
      </w:pPr>
      <w:r w:rsidRPr="00DB54CB">
        <w:rPr>
          <w:rFonts w:asciiTheme="minorHAnsi" w:hAnsiTheme="minorHAnsi" w:cstheme="minorHAnsi"/>
          <w:b/>
          <w:sz w:val="20"/>
          <w:szCs w:val="20"/>
        </w:rPr>
        <w:t xml:space="preserve">DOTYCZĄCE PRZESŁANEK WYKLUCZENIA Z ART. 5K ROZPORZĄDZENIA 833/2014 ORAZ ART. 7 UST. 1 USTAWY </w:t>
      </w:r>
      <w:r w:rsidRPr="00DB54CB">
        <w:rPr>
          <w:rFonts w:asciiTheme="minorHAnsi" w:hAnsiTheme="minorHAnsi" w:cstheme="minorHAnsi"/>
          <w:b/>
          <w:caps/>
          <w:sz w:val="20"/>
          <w:szCs w:val="20"/>
        </w:rPr>
        <w:t>o szczególnych rozwiązaniach w zakresie przeciwdziałania wspieraniu agresji na Ukrainę oraz służących ochronie bezpieczeństwa narodowego</w:t>
      </w:r>
    </w:p>
    <w:p w:rsidR="00DB54CB" w:rsidRPr="00DB54CB" w:rsidRDefault="00DB54CB" w:rsidP="00DB54CB">
      <w:pPr>
        <w:spacing w:line="271" w:lineRule="auto"/>
        <w:jc w:val="center"/>
        <w:rPr>
          <w:rFonts w:asciiTheme="minorHAnsi" w:hAnsiTheme="minorHAnsi" w:cstheme="minorHAnsi"/>
          <w:b/>
        </w:rPr>
      </w:pPr>
      <w:r w:rsidRPr="00DB54CB">
        <w:rPr>
          <w:rFonts w:asciiTheme="minorHAnsi" w:hAnsiTheme="minorHAnsi" w:cstheme="minorHAnsi"/>
          <w:b/>
          <w:sz w:val="21"/>
          <w:szCs w:val="21"/>
        </w:rPr>
        <w:t>składane na podstawie art. 125 ust. 1 ustawy Pzp</w:t>
      </w:r>
    </w:p>
    <w:p w:rsidR="00DB54CB" w:rsidRPr="00DB54CB" w:rsidRDefault="00DB54CB" w:rsidP="00DB54CB">
      <w:pPr>
        <w:spacing w:before="120" w:line="360" w:lineRule="auto"/>
        <w:jc w:val="center"/>
        <w:rPr>
          <w:rFonts w:asciiTheme="minorHAnsi" w:hAnsiTheme="minorHAnsi" w:cstheme="minorHAnsi"/>
          <w:b/>
          <w:u w:val="single"/>
        </w:rPr>
      </w:pPr>
    </w:p>
    <w:p w:rsidR="00DB54CB" w:rsidRPr="00DB54CB" w:rsidRDefault="00DB54CB" w:rsidP="00DB54CB">
      <w:pPr>
        <w:spacing w:line="276" w:lineRule="auto"/>
        <w:rPr>
          <w:rFonts w:asciiTheme="minorHAnsi" w:hAnsiTheme="minorHAnsi" w:cstheme="minorHAnsi"/>
          <w:sz w:val="22"/>
          <w:szCs w:val="22"/>
        </w:rPr>
      </w:pPr>
      <w:r w:rsidRPr="00DB54CB">
        <w:rPr>
          <w:rFonts w:asciiTheme="minorHAnsi" w:hAnsiTheme="minorHAnsi" w:cstheme="minorHAnsi"/>
          <w:b/>
          <w:sz w:val="22"/>
          <w:szCs w:val="22"/>
        </w:rPr>
        <w:t>WYKONAWCA:</w:t>
      </w:r>
      <w:r w:rsidRPr="00DB54CB">
        <w:rPr>
          <w:rFonts w:asciiTheme="minorHAnsi" w:hAnsiTheme="minorHAnsi" w:cstheme="minorHAnsi"/>
          <w:sz w:val="22"/>
          <w:szCs w:val="22"/>
        </w:rPr>
        <w:t xml:space="preserve"> ………………………………………………………………………………………………………………………………                          </w:t>
      </w:r>
    </w:p>
    <w:p w:rsidR="00DB54CB" w:rsidRPr="00DB54CB" w:rsidRDefault="00DB54CB" w:rsidP="00DB54CB">
      <w:pPr>
        <w:spacing w:line="276" w:lineRule="auto"/>
        <w:jc w:val="center"/>
        <w:rPr>
          <w:rFonts w:asciiTheme="minorHAnsi" w:hAnsiTheme="minorHAnsi" w:cstheme="minorHAnsi"/>
          <w:i/>
          <w:sz w:val="22"/>
          <w:szCs w:val="22"/>
        </w:rPr>
      </w:pPr>
      <w:r w:rsidRPr="00DB54CB">
        <w:rPr>
          <w:rFonts w:asciiTheme="minorHAnsi" w:hAnsiTheme="minorHAnsi" w:cstheme="minorHAnsi"/>
          <w:i/>
          <w:sz w:val="22"/>
          <w:szCs w:val="22"/>
        </w:rPr>
        <w:t>/nazwa (firma) wykonawcy/</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Na potrzeby postępowania o udzielenie zamówienia publicznego pn.</w:t>
      </w:r>
    </w:p>
    <w:p w:rsidR="00F46EC5" w:rsidRPr="009429C6" w:rsidRDefault="00DB54CB" w:rsidP="009429C6">
      <w:pPr>
        <w:pStyle w:val="Zwykytekst"/>
        <w:spacing w:line="271" w:lineRule="auto"/>
        <w:jc w:val="center"/>
        <w:rPr>
          <w:rFonts w:ascii="Arial" w:hAnsi="Arial" w:cs="Arial"/>
          <w:sz w:val="10"/>
          <w:lang w:val="cs-CZ"/>
        </w:rPr>
      </w:pPr>
      <w:r w:rsidRPr="00DB54CB">
        <w:rPr>
          <w:rFonts w:asciiTheme="minorHAnsi" w:hAnsiTheme="minorHAnsi" w:cstheme="minorHAnsi"/>
          <w:b/>
          <w:sz w:val="21"/>
          <w:szCs w:val="21"/>
        </w:rPr>
        <w:t>„</w:t>
      </w:r>
      <w:r w:rsidR="000C472F" w:rsidRPr="000C472F">
        <w:rPr>
          <w:rFonts w:ascii="Arial" w:hAnsi="Arial" w:cs="Arial"/>
          <w:b/>
          <w:i/>
          <w:sz w:val="24"/>
          <w:szCs w:val="24"/>
        </w:rPr>
        <w:t>DOSTAWA NARZĘDZI DLA ZZLT I INFRASTRUKTURY</w:t>
      </w:r>
      <w:r w:rsidR="00F46EC5">
        <w:rPr>
          <w:rFonts w:asciiTheme="minorHAnsi" w:hAnsiTheme="minorHAnsi" w:cstheme="minorHAnsi"/>
          <w:b/>
          <w:sz w:val="21"/>
          <w:szCs w:val="21"/>
        </w:rPr>
        <w:t>”</w:t>
      </w:r>
    </w:p>
    <w:p w:rsidR="00DB54CB" w:rsidRPr="00DB54CB" w:rsidRDefault="00DB54CB" w:rsidP="00DB54CB">
      <w:pPr>
        <w:spacing w:after="40"/>
        <w:jc w:val="center"/>
        <w:rPr>
          <w:rFonts w:asciiTheme="minorHAnsi" w:hAnsiTheme="minorHAnsi" w:cstheme="minorHAnsi"/>
          <w:i/>
          <w:sz w:val="20"/>
          <w:szCs w:val="20"/>
        </w:rPr>
      </w:pPr>
      <w:r w:rsidRPr="00DB54CB">
        <w:rPr>
          <w:rFonts w:asciiTheme="minorHAnsi" w:hAnsiTheme="minorHAnsi" w:cstheme="minorHAnsi"/>
          <w:b/>
          <w:sz w:val="21"/>
          <w:szCs w:val="21"/>
        </w:rPr>
        <w:t xml:space="preserve">ZP </w:t>
      </w:r>
      <w:r w:rsidR="009429C6">
        <w:rPr>
          <w:rFonts w:asciiTheme="minorHAnsi" w:hAnsiTheme="minorHAnsi" w:cstheme="minorHAnsi"/>
          <w:b/>
          <w:sz w:val="21"/>
          <w:szCs w:val="21"/>
        </w:rPr>
        <w:t>9</w:t>
      </w:r>
      <w:r w:rsidR="00B30948">
        <w:rPr>
          <w:rFonts w:asciiTheme="minorHAnsi" w:hAnsiTheme="minorHAnsi" w:cstheme="minorHAnsi"/>
          <w:b/>
          <w:sz w:val="21"/>
          <w:szCs w:val="21"/>
        </w:rPr>
        <w:t>M</w:t>
      </w:r>
      <w:r w:rsidR="009429C6">
        <w:rPr>
          <w:rFonts w:asciiTheme="minorHAnsi" w:hAnsiTheme="minorHAnsi" w:cstheme="minorHAnsi"/>
          <w:b/>
          <w:sz w:val="21"/>
          <w:szCs w:val="21"/>
        </w:rPr>
        <w:t>/II</w:t>
      </w:r>
      <w:r w:rsidR="009A231B">
        <w:rPr>
          <w:rFonts w:asciiTheme="minorHAnsi" w:hAnsiTheme="minorHAnsi" w:cstheme="minorHAnsi"/>
          <w:b/>
          <w:sz w:val="21"/>
          <w:szCs w:val="21"/>
        </w:rPr>
        <w:t>/25</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oświadczam, co następuje:</w:t>
      </w:r>
    </w:p>
    <w:p w:rsidR="00DB54CB" w:rsidRPr="00DB54CB" w:rsidRDefault="00DB54CB" w:rsidP="00DB54CB">
      <w:pPr>
        <w:spacing w:line="360" w:lineRule="auto"/>
        <w:ind w:firstLine="709"/>
        <w:jc w:val="both"/>
        <w:rPr>
          <w:rFonts w:asciiTheme="minorHAnsi" w:hAnsiTheme="minorHAnsi" w:cstheme="minorHAnsi"/>
          <w:sz w:val="20"/>
          <w:szCs w:val="20"/>
        </w:rPr>
      </w:pPr>
    </w:p>
    <w:p w:rsidR="00DB54CB" w:rsidRPr="00DB54CB" w:rsidRDefault="00DB54CB" w:rsidP="00DB54CB">
      <w:pPr>
        <w:shd w:val="clear" w:color="auto" w:fill="BFBFBF" w:themeFill="background1" w:themeFillShade="BF"/>
        <w:spacing w:line="360" w:lineRule="auto"/>
        <w:rPr>
          <w:rFonts w:asciiTheme="minorHAnsi" w:hAnsiTheme="minorHAnsi" w:cstheme="minorHAnsi"/>
          <w:b/>
          <w:sz w:val="21"/>
          <w:szCs w:val="21"/>
        </w:rPr>
      </w:pPr>
      <w:r w:rsidRPr="00DB54CB">
        <w:rPr>
          <w:rFonts w:asciiTheme="minorHAnsi" w:hAnsiTheme="minorHAnsi" w:cstheme="minorHAnsi"/>
          <w:b/>
          <w:sz w:val="21"/>
          <w:szCs w:val="21"/>
        </w:rPr>
        <w:t>OŚWIADCZENIA DOTYCZĄCE WYKONAWCY:</w:t>
      </w:r>
    </w:p>
    <w:p w:rsidR="00DB54CB" w:rsidRPr="00DB54CB" w:rsidRDefault="00DB54CB" w:rsidP="00E22675">
      <w:pPr>
        <w:numPr>
          <w:ilvl w:val="0"/>
          <w:numId w:val="40"/>
        </w:numPr>
        <w:spacing w:line="360" w:lineRule="auto"/>
        <w:contextualSpacing/>
        <w:jc w:val="both"/>
        <w:rPr>
          <w:rFonts w:asciiTheme="minorHAnsi" w:hAnsiTheme="minorHAnsi" w:cstheme="minorHAnsi"/>
          <w:b/>
          <w:bCs/>
          <w:sz w:val="21"/>
          <w:szCs w:val="21"/>
        </w:rPr>
      </w:pPr>
      <w:r w:rsidRPr="00DB54CB">
        <w:rPr>
          <w:rFonts w:asciiTheme="minorHAnsi" w:hAnsiTheme="minorHAnsi" w:cstheme="minorHAnsi"/>
          <w:sz w:val="21"/>
          <w:szCs w:val="21"/>
        </w:rPr>
        <w:t xml:space="preserve">Oświadczam, że nie podlegam wykluczeniu z postępowania na podstawie </w:t>
      </w:r>
      <w:r w:rsidRPr="00DB54CB">
        <w:rPr>
          <w:rFonts w:asciiTheme="minorHAnsi" w:hAnsiTheme="minorHAnsi" w:cstheme="minorHAnsi"/>
          <w:sz w:val="21"/>
          <w:szCs w:val="21"/>
        </w:rPr>
        <w:br/>
        <w:t xml:space="preserve">art. 5k </w:t>
      </w:r>
      <w:r w:rsidR="00DC38C4">
        <w:rPr>
          <w:rFonts w:asciiTheme="minorHAnsi" w:hAnsiTheme="minorHAnsi" w:cstheme="minorHAnsi"/>
          <w:sz w:val="21"/>
          <w:szCs w:val="21"/>
        </w:rPr>
        <w:t>R</w:t>
      </w:r>
      <w:r w:rsidRPr="00DB54CB">
        <w:rPr>
          <w:rFonts w:asciiTheme="minorHAnsi" w:hAnsiTheme="minorHAnsi" w:cstheme="minorHAnsi"/>
          <w:sz w:val="21"/>
          <w:szCs w:val="21"/>
        </w:rPr>
        <w:t>ozporządzenia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B54CB">
        <w:rPr>
          <w:rFonts w:asciiTheme="minorHAnsi" w:hAnsiTheme="minorHAnsi" w:cstheme="minorHAnsi"/>
          <w:sz w:val="21"/>
          <w:szCs w:val="21"/>
          <w:vertAlign w:val="superscript"/>
        </w:rPr>
        <w:footnoteReference w:id="49"/>
      </w:r>
    </w:p>
    <w:p w:rsidR="00DB54CB" w:rsidRPr="00DB54CB" w:rsidRDefault="00DB54CB" w:rsidP="00E22675">
      <w:pPr>
        <w:numPr>
          <w:ilvl w:val="0"/>
          <w:numId w:val="40"/>
        </w:numPr>
        <w:spacing w:line="360" w:lineRule="auto"/>
        <w:jc w:val="both"/>
        <w:rPr>
          <w:rFonts w:asciiTheme="minorHAnsi" w:eastAsia="Times New Roman" w:hAnsiTheme="minorHAnsi" w:cstheme="minorHAnsi"/>
          <w:b/>
          <w:bCs/>
          <w:sz w:val="21"/>
          <w:szCs w:val="21"/>
          <w:lang w:eastAsia="ar-SA"/>
        </w:rPr>
      </w:pPr>
      <w:r w:rsidRPr="00DB54CB">
        <w:rPr>
          <w:rFonts w:asciiTheme="minorHAnsi" w:eastAsia="Times New Roman" w:hAnsiTheme="minorHAnsi" w:cstheme="minorHAnsi"/>
          <w:sz w:val="21"/>
          <w:szCs w:val="21"/>
          <w:lang w:eastAsia="ar-SA"/>
        </w:rPr>
        <w:t xml:space="preserve">Oświadczam, że nie zachodzą w stosunku do mnie przesłanki wykluczenia z postępowania na podstawie art. </w:t>
      </w:r>
      <w:r w:rsidRPr="00DB54CB">
        <w:rPr>
          <w:rFonts w:asciiTheme="minorHAnsi" w:eastAsia="Times New Roman" w:hAnsiTheme="minorHAnsi" w:cstheme="minorHAnsi"/>
          <w:sz w:val="21"/>
          <w:szCs w:val="21"/>
          <w:lang w:eastAsia="pl-PL"/>
        </w:rPr>
        <w:t xml:space="preserve">7 ust. 1 ustawy </w:t>
      </w:r>
      <w:r w:rsidRPr="00DB54CB">
        <w:rPr>
          <w:rFonts w:asciiTheme="minorHAnsi" w:eastAsia="Times New Roman" w:hAnsiTheme="minorHAnsi" w:cstheme="minorHAnsi"/>
          <w:sz w:val="21"/>
          <w:szCs w:val="21"/>
          <w:lang w:eastAsia="ar-SA"/>
        </w:rPr>
        <w:t>z dnia 13 kwietnia 2022 r.</w:t>
      </w:r>
      <w:r w:rsidRPr="00DB54CB">
        <w:rPr>
          <w:rFonts w:asciiTheme="minorHAnsi" w:eastAsia="Times New Roman" w:hAnsiTheme="minorHAnsi" w:cstheme="minorHAnsi"/>
          <w:i/>
          <w:iCs/>
          <w:sz w:val="21"/>
          <w:szCs w:val="21"/>
          <w:lang w:eastAsia="ar-SA"/>
        </w:rPr>
        <w:t xml:space="preserve"> o szczególnych rozwiązaniach w zakresie przeciwdziałania wspieraniu agresji na Ukrainę oraz służących ochronie bezpieczeństwa narodowego </w:t>
      </w:r>
      <w:r w:rsidRPr="00DB54CB">
        <w:rPr>
          <w:rFonts w:asciiTheme="minorHAnsi" w:eastAsia="Times New Roman" w:hAnsiTheme="minorHAnsi" w:cstheme="minorHAnsi"/>
          <w:sz w:val="21"/>
          <w:szCs w:val="21"/>
          <w:lang w:eastAsia="ar-SA"/>
        </w:rPr>
        <w:t>(Dz. U. poz. 835)</w:t>
      </w:r>
      <w:r w:rsidRPr="00DB54CB">
        <w:rPr>
          <w:rFonts w:asciiTheme="minorHAnsi" w:eastAsia="Times New Roman" w:hAnsiTheme="minorHAnsi" w:cstheme="minorHAnsi"/>
          <w:i/>
          <w:iCs/>
          <w:sz w:val="21"/>
          <w:szCs w:val="21"/>
          <w:lang w:eastAsia="ar-SA"/>
        </w:rPr>
        <w:t>.</w:t>
      </w:r>
      <w:r w:rsidRPr="00DB54CB">
        <w:rPr>
          <w:rFonts w:asciiTheme="minorHAnsi" w:eastAsia="Times New Roman" w:hAnsiTheme="minorHAnsi" w:cstheme="minorHAnsi"/>
          <w:sz w:val="21"/>
          <w:szCs w:val="21"/>
          <w:vertAlign w:val="superscript"/>
          <w:lang w:eastAsia="ar-SA"/>
        </w:rPr>
        <w:footnoteReference w:id="50"/>
      </w:r>
    </w:p>
    <w:p w:rsidR="00DB54CB" w:rsidRPr="00DB54CB" w:rsidRDefault="00DB54CB" w:rsidP="00DB54CB">
      <w:pPr>
        <w:shd w:val="clear" w:color="auto" w:fill="BFBFBF" w:themeFill="background1" w:themeFillShade="BF"/>
        <w:spacing w:after="120"/>
        <w:jc w:val="both"/>
        <w:rPr>
          <w:rFonts w:asciiTheme="minorHAnsi" w:hAnsiTheme="minorHAnsi" w:cstheme="minorHAnsi"/>
          <w:b/>
          <w:sz w:val="21"/>
          <w:szCs w:val="21"/>
        </w:rPr>
      </w:pPr>
      <w:r w:rsidRPr="00DB54CB">
        <w:rPr>
          <w:rFonts w:asciiTheme="minorHAnsi" w:hAnsiTheme="minorHAnsi" w:cstheme="minorHAnsi"/>
          <w:b/>
          <w:sz w:val="21"/>
          <w:szCs w:val="21"/>
        </w:rPr>
        <w:lastRenderedPageBreak/>
        <w:t>OŚWIADCZENIE DOTYCZĄCE PODWYKONAWCY,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 stosunku do następującego podmiotu, będącego podwykonawcą, na którego przypada ponad 10% wartości zamówienia: </w:t>
      </w:r>
    </w:p>
    <w:p w:rsidR="00DB54CB" w:rsidRPr="00DB54CB" w:rsidRDefault="00DB54CB" w:rsidP="00DB54CB">
      <w:pPr>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jc w:val="both"/>
        <w:rPr>
          <w:rFonts w:asciiTheme="minorHAnsi" w:hAnsiTheme="minorHAnsi" w:cstheme="minorHAnsi"/>
          <w:sz w:val="16"/>
          <w:szCs w:val="16"/>
        </w:rPr>
      </w:pPr>
      <w:r w:rsidRPr="00DB54CB">
        <w:rPr>
          <w:rFonts w:asciiTheme="minorHAnsi" w:hAnsiTheme="minorHAnsi" w:cstheme="minorHAnsi"/>
          <w:sz w:val="20"/>
          <w:szCs w:val="20"/>
        </w:rPr>
        <w:t xml:space="preserve"> </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DOSTAWCY,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Oświadczam, że w stosunku do następującego podmiotu, będącego dostawcą, na którego przypada ponad 10% wartości zamówienia:</w:t>
      </w:r>
    </w:p>
    <w:p w:rsidR="00DB54CB" w:rsidRPr="00DB54CB" w:rsidRDefault="00DB54CB" w:rsidP="00DB54CB">
      <w:pPr>
        <w:spacing w:line="360" w:lineRule="auto"/>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spacing w:line="360" w:lineRule="auto"/>
        <w:jc w:val="both"/>
        <w:rPr>
          <w:rFonts w:asciiTheme="minorHAnsi" w:hAnsiTheme="minorHAnsi" w:cstheme="minorHAnsi"/>
          <w:sz w:val="16"/>
          <w:szCs w:val="16"/>
        </w:rPr>
      </w:pPr>
      <w:r w:rsidRPr="00DB54CB">
        <w:rPr>
          <w:rFonts w:asciiTheme="minorHAnsi" w:hAnsiTheme="minorHAnsi" w:cstheme="minorHAnsi"/>
          <w:sz w:val="21"/>
          <w:szCs w:val="21"/>
        </w:rPr>
        <w:t>(</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 xml:space="preserve">, </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spacing w:line="360" w:lineRule="auto"/>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PODANYCH INFORMACJI:</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wszystkie informacje podane w powyższych oświadczeniach są aktualne </w:t>
      </w:r>
      <w:r w:rsidRPr="00DB54CB">
        <w:rPr>
          <w:rFonts w:asciiTheme="minorHAnsi" w:hAnsiTheme="minorHAnsi" w:cstheme="minorHAnsi"/>
          <w:sz w:val="21"/>
          <w:szCs w:val="21"/>
        </w:rPr>
        <w:br/>
        <w:t>i zgodne z prawdą oraz zostały przedstawione z pełną świadomością konsekwencji wprowadzenia zamawiającego w błąd przy przedstawianiu informacji.</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276" w:lineRule="auto"/>
        <w:ind w:left="1" w:hanging="1"/>
        <w:jc w:val="both"/>
        <w:rPr>
          <w:rFonts w:asciiTheme="minorHAnsi" w:hAnsiTheme="minorHAnsi" w:cstheme="minorHAnsi"/>
          <w:i/>
          <w:sz w:val="22"/>
          <w:szCs w:val="22"/>
        </w:rPr>
      </w:pPr>
      <w:r w:rsidRPr="00DB54CB">
        <w:rPr>
          <w:rFonts w:asciiTheme="minorHAnsi" w:hAnsiTheme="minorHAnsi" w:cstheme="minorHAnsi"/>
          <w:i/>
          <w:sz w:val="22"/>
          <w:szCs w:val="22"/>
        </w:rPr>
        <w:t>*oświadczenie składa każdy z Wykonawców wspólnie ubiegających się o udzielenie zamówienia jeśli występuje</w:t>
      </w: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Cs/>
          <w:color w:val="0070C0"/>
          <w:sz w:val="22"/>
          <w:lang w:eastAsia="pl-PL"/>
        </w:rPr>
        <w:t xml:space="preserve">Niniejszy plik należy opatrzyć elektronicznym podpisem </w:t>
      </w:r>
      <w:r w:rsidRPr="00DB54CB">
        <w:rPr>
          <w:rFonts w:asciiTheme="minorHAnsi" w:hAnsiTheme="minorHAnsi" w:cstheme="minorHAnsi"/>
          <w:b/>
          <w:bCs/>
          <w:color w:val="0070C0"/>
          <w:sz w:val="22"/>
          <w:lang w:eastAsia="pl-PL"/>
        </w:rPr>
        <w:t>kwalifikowanym</w:t>
      </w:r>
      <w:r w:rsidRPr="00DB54CB">
        <w:rPr>
          <w:rFonts w:asciiTheme="minorHAnsi" w:hAnsiTheme="minorHAnsi" w:cstheme="minorHAnsi"/>
          <w:bCs/>
          <w:color w:val="0070C0"/>
          <w:sz w:val="22"/>
          <w:lang w:eastAsia="pl-PL"/>
        </w:rPr>
        <w:t>.</w:t>
      </w: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
          <w:bCs/>
          <w:color w:val="0070C0"/>
          <w:sz w:val="22"/>
          <w:lang w:eastAsia="pl-PL"/>
        </w:rPr>
        <w:t>Uwaga</w:t>
      </w:r>
      <w:r w:rsidRPr="00DB54CB">
        <w:rPr>
          <w:rFonts w:asciiTheme="minorHAnsi" w:hAnsiTheme="minorHAnsi" w:cstheme="minorHAnsi"/>
          <w:bCs/>
          <w:color w:val="0070C0"/>
          <w:sz w:val="22"/>
          <w:lang w:eastAsia="pl-PL"/>
        </w:rPr>
        <w:t>! Nanoszenie jakichkolwiek zmian w treści dokumentu po opatrzeniu w.w. podpisem może skutkować naruszeniem integralności podpisu, a w konsekwencji skutkować odrzuceniem oferty.</w:t>
      </w:r>
    </w:p>
    <w:p w:rsidR="00DB54CB" w:rsidRPr="00DB54CB" w:rsidRDefault="00DB54CB" w:rsidP="00DB54CB">
      <w:pPr>
        <w:jc w:val="right"/>
        <w:rPr>
          <w:rFonts w:asciiTheme="minorHAnsi" w:hAnsiTheme="minorHAnsi" w:cstheme="minorHAnsi"/>
          <w:b/>
          <w:sz w:val="22"/>
        </w:rPr>
      </w:pPr>
    </w:p>
    <w:p w:rsidR="00DB54CB" w:rsidRDefault="00DB54CB" w:rsidP="009430A0">
      <w:pPr>
        <w:spacing w:line="271" w:lineRule="auto"/>
      </w:pPr>
    </w:p>
    <w:sectPr w:rsidR="00DB54CB" w:rsidSect="007E590C">
      <w:headerReference w:type="default" r:id="rId29"/>
      <w:pgSz w:w="11900" w:h="16840"/>
      <w:pgMar w:top="993" w:right="141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E55" w:rsidRDefault="006F2E55" w:rsidP="00895E35">
      <w:r>
        <w:separator/>
      </w:r>
    </w:p>
  </w:endnote>
  <w:endnote w:type="continuationSeparator" w:id="0">
    <w:p w:rsidR="006F2E55" w:rsidRDefault="006F2E55" w:rsidP="008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0000000000000000000"/>
    <w:charset w:val="EE"/>
    <w:family w:val="roman"/>
    <w:notTrueType/>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36463"/>
      <w:docPartObj>
        <w:docPartGallery w:val="Page Numbers (Bottom of Page)"/>
        <w:docPartUnique/>
      </w:docPartObj>
    </w:sdtPr>
    <w:sdtEndPr/>
    <w:sdtContent>
      <w:p w:rsidR="00BE651A" w:rsidRDefault="00BE651A">
        <w:pPr>
          <w:pStyle w:val="Stopka"/>
          <w:jc w:val="right"/>
        </w:pPr>
        <w:r>
          <w:fldChar w:fldCharType="begin"/>
        </w:r>
        <w:r>
          <w:instrText>PAGE   \* MERGEFORMAT</w:instrText>
        </w:r>
        <w:r>
          <w:fldChar w:fldCharType="separate"/>
        </w:r>
        <w:r>
          <w:rPr>
            <w:noProof/>
          </w:rPr>
          <w:t>5</w:t>
        </w:r>
        <w:r>
          <w:fldChar w:fldCharType="end"/>
        </w:r>
      </w:p>
    </w:sdtContent>
  </w:sdt>
  <w:p w:rsidR="00BE651A" w:rsidRDefault="00BE65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E55" w:rsidRDefault="006F2E55" w:rsidP="00895E35">
      <w:r>
        <w:separator/>
      </w:r>
    </w:p>
  </w:footnote>
  <w:footnote w:type="continuationSeparator" w:id="0">
    <w:p w:rsidR="006F2E55" w:rsidRDefault="006F2E55" w:rsidP="00895E35">
      <w:r>
        <w:continuationSeparator/>
      </w:r>
    </w:p>
  </w:footnote>
  <w:footnote w:id="1">
    <w:p w:rsidR="00BE651A" w:rsidRDefault="00BE651A" w:rsidP="007B2324">
      <w:pPr>
        <w:pStyle w:val="Tekstprzypisudolnego"/>
      </w:pPr>
      <w:r>
        <w:rPr>
          <w:rStyle w:val="Znakiprzypiswdolnych"/>
          <w:rFonts w:ascii="Arial" w:hAnsi="Arial"/>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BE651A" w:rsidRDefault="00BE651A" w:rsidP="007B2324">
      <w:pPr>
        <w:pStyle w:val="Tekstprzypisudolnego"/>
      </w:pPr>
      <w:r>
        <w:rPr>
          <w:rStyle w:val="Znakiprzypiswdolnych"/>
          <w:rFonts w:ascii="Arial" w:hAnsi="Arial"/>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BE651A" w:rsidRDefault="00BE651A" w:rsidP="007B2324">
      <w:pPr>
        <w:pStyle w:val="Tekstprzypisudolnego"/>
      </w:pPr>
      <w:r>
        <w:rPr>
          <w:rStyle w:val="Znakiprzypiswdolnych"/>
          <w:rFonts w:ascii="Arial" w:hAnsi="Arial"/>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BE651A" w:rsidRDefault="00BE651A" w:rsidP="007B2324">
      <w:pPr>
        <w:pStyle w:val="Tekstprzypisudolnego"/>
      </w:pPr>
      <w:r>
        <w:rPr>
          <w:rStyle w:val="Znakiprzypiswdolnych"/>
          <w:rFonts w:ascii="Arial" w:hAnsi="Arial"/>
        </w:rPr>
        <w:footnoteRef/>
      </w:r>
      <w:r>
        <w:rPr>
          <w:rFonts w:ascii="Arial" w:hAnsi="Arial" w:cs="Arial"/>
          <w:sz w:val="16"/>
          <w:szCs w:val="16"/>
        </w:rPr>
        <w:tab/>
        <w:t>Zob. pkt II.1.1 i II.1.3 stosownego ogłoszenia.</w:t>
      </w:r>
    </w:p>
  </w:footnote>
  <w:footnote w:id="5">
    <w:p w:rsidR="00BE651A" w:rsidRDefault="00BE651A" w:rsidP="007B2324">
      <w:pPr>
        <w:pStyle w:val="Tekstprzypisudolnego"/>
      </w:pPr>
      <w:r>
        <w:rPr>
          <w:rStyle w:val="Znakiprzypiswdolnych"/>
          <w:rFonts w:ascii="Arial" w:hAnsi="Arial"/>
        </w:rPr>
        <w:footnoteRef/>
      </w:r>
      <w:r>
        <w:rPr>
          <w:rFonts w:ascii="Arial" w:hAnsi="Arial" w:cs="Arial"/>
          <w:sz w:val="16"/>
          <w:szCs w:val="16"/>
        </w:rPr>
        <w:tab/>
        <w:t>Zob. pkt II.1.1 stosownego ogłoszenia.</w:t>
      </w:r>
    </w:p>
  </w:footnote>
  <w:footnote w:id="6">
    <w:p w:rsidR="00BE651A" w:rsidRDefault="00BE651A" w:rsidP="007B2324">
      <w:pPr>
        <w:pStyle w:val="Tekstprzypisudolnego"/>
      </w:pPr>
      <w:r>
        <w:rPr>
          <w:rStyle w:val="Znakiprzypiswdolnych"/>
          <w:rFonts w:ascii="Arial" w:hAnsi="Arial"/>
        </w:rPr>
        <w:footnoteRef/>
      </w:r>
      <w:r>
        <w:rPr>
          <w:rFonts w:ascii="Arial" w:hAnsi="Arial" w:cs="Arial"/>
          <w:sz w:val="16"/>
          <w:szCs w:val="16"/>
        </w:rPr>
        <w:tab/>
        <w:t>Proszę powtórzyć informacje dotyczące osób wyznaczonych do kontaktów tyle razy, ile jest to konieczne.</w:t>
      </w:r>
    </w:p>
  </w:footnote>
  <w:footnote w:id="7">
    <w:p w:rsidR="00BE651A" w:rsidRDefault="00BE651A" w:rsidP="007B2324">
      <w:pPr>
        <w:pStyle w:val="Tekstprzypisudolnego"/>
      </w:pPr>
      <w:r>
        <w:rPr>
          <w:rStyle w:val="Znakiprzypiswdolnych"/>
          <w:rFonts w:ascii="Arial" w:hAnsi="Arial"/>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BE651A" w:rsidRDefault="00BE651A" w:rsidP="007B2324">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rsidR="00BE651A" w:rsidRDefault="00BE651A" w:rsidP="007B2324">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rsidR="00BE651A" w:rsidRDefault="00BE651A" w:rsidP="007B2324">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rsidR="00BE651A" w:rsidRDefault="00BE651A" w:rsidP="007B2324">
      <w:pPr>
        <w:pStyle w:val="Tekstprzypisudolnego"/>
      </w:pPr>
      <w:r>
        <w:rPr>
          <w:rStyle w:val="Znakiprzypiswdolnych"/>
          <w:rFonts w:ascii="Arial" w:hAnsi="Arial"/>
        </w:rPr>
        <w:footnoteRef/>
      </w:r>
      <w:r>
        <w:rPr>
          <w:rFonts w:ascii="Arial" w:hAnsi="Arial" w:cs="Arial"/>
          <w:sz w:val="16"/>
          <w:szCs w:val="16"/>
        </w:rPr>
        <w:tab/>
        <w:t>Zob. ogłoszenie o zamówieniu, pkt III.1.5.</w:t>
      </w:r>
    </w:p>
  </w:footnote>
  <w:footnote w:id="9">
    <w:p w:rsidR="00BE651A" w:rsidRDefault="00BE651A" w:rsidP="007B2324">
      <w:pPr>
        <w:pStyle w:val="Tekstprzypisudolnego"/>
      </w:pPr>
      <w:r>
        <w:rPr>
          <w:rStyle w:val="Znakiprzypiswdolnych"/>
          <w:rFonts w:ascii="Arial" w:hAnsi="Arial"/>
        </w:rPr>
        <w:footnoteRef/>
      </w:r>
      <w:r>
        <w:rPr>
          <w:rFonts w:ascii="Arial" w:hAnsi="Arial" w:cs="Arial"/>
          <w:sz w:val="16"/>
          <w:szCs w:val="16"/>
        </w:rPr>
        <w:tab/>
        <w:t>Tj. przedsiębiorstwem, którego głównym celem jest społeczna i zawodowa integracja osób niepełnosprawnych lub defaworyzowanych.</w:t>
      </w:r>
    </w:p>
  </w:footnote>
  <w:footnote w:id="10">
    <w:p w:rsidR="00BE651A" w:rsidRDefault="00BE651A" w:rsidP="007B2324">
      <w:pPr>
        <w:pStyle w:val="Tekstprzypisudolnego"/>
      </w:pPr>
      <w:r>
        <w:rPr>
          <w:rStyle w:val="Znakiprzypiswdolnych"/>
          <w:rFonts w:ascii="Arial" w:hAnsi="Arial"/>
        </w:rPr>
        <w:footnoteRef/>
      </w:r>
      <w:r>
        <w:rPr>
          <w:rFonts w:ascii="Arial" w:hAnsi="Arial" w:cs="Arial"/>
          <w:sz w:val="16"/>
          <w:szCs w:val="16"/>
        </w:rPr>
        <w:tab/>
        <w:t>Dane referencyjne i klasyfikacja, o ile istnieją, są określone na zaświadczeniu.</w:t>
      </w:r>
    </w:p>
  </w:footnote>
  <w:footnote w:id="11">
    <w:p w:rsidR="00BE651A" w:rsidRDefault="00BE651A" w:rsidP="007B2324">
      <w:pPr>
        <w:pStyle w:val="Tekstprzypisudolnego"/>
      </w:pPr>
      <w:r>
        <w:rPr>
          <w:rStyle w:val="Znakiprzypiswdolnych"/>
          <w:rFonts w:ascii="Arial" w:hAnsi="Arial"/>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BE651A" w:rsidRDefault="00BE651A" w:rsidP="007B2324">
      <w:pPr>
        <w:pStyle w:val="Tekstprzypisudolnego"/>
      </w:pPr>
      <w:r>
        <w:rPr>
          <w:rStyle w:val="Znakiprzypiswdolnych"/>
          <w:rFonts w:ascii="Arial" w:hAnsi="Arial"/>
        </w:rPr>
        <w:footnoteRef/>
      </w:r>
      <w:r>
        <w:rPr>
          <w:rFonts w:ascii="Arial" w:hAnsi="Arial" w:cs="Arial"/>
          <w:sz w:val="16"/>
          <w:szCs w:val="16"/>
        </w:rPr>
        <w:tab/>
        <w:t>Np. dla służb technicznych zaangażowanych w kontrolę jakości: część IV, sekcja C, pkt 3.</w:t>
      </w:r>
    </w:p>
  </w:footnote>
  <w:footnote w:id="13">
    <w:p w:rsidR="00BE651A" w:rsidRDefault="00BE651A" w:rsidP="007B2324">
      <w:pPr>
        <w:pStyle w:val="Tekstprzypisudolnego"/>
      </w:pPr>
      <w:r>
        <w:rPr>
          <w:rStyle w:val="Znakiprzypiswdolnych"/>
          <w:rFonts w:ascii="Arial" w:hAnsi="Arial"/>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BE651A" w:rsidRDefault="00BE651A" w:rsidP="007B2324">
      <w:pPr>
        <w:pStyle w:val="Tekstprzypisudolnego"/>
      </w:pPr>
      <w:r>
        <w:rPr>
          <w:rStyle w:val="Znakiprzypiswdolnych"/>
          <w:rFonts w:ascii="Arial" w:hAnsi="Arial"/>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BE651A" w:rsidRDefault="00BE651A" w:rsidP="007B2324">
      <w:pPr>
        <w:pStyle w:val="Tekstprzypisudolnego"/>
      </w:pPr>
      <w:r>
        <w:rPr>
          <w:rStyle w:val="Znakiprzypiswdolnych"/>
          <w:rFonts w:ascii="Arial" w:hAnsi="Arial"/>
        </w:rPr>
        <w:footnoteRef/>
      </w:r>
      <w:r>
        <w:rPr>
          <w:rFonts w:ascii="Arial" w:hAnsi="Arial" w:cs="Arial"/>
          <w:sz w:val="16"/>
          <w:szCs w:val="16"/>
        </w:rPr>
        <w:tab/>
        <w:t>W rozumieniu art. 1 Konwencji w sprawie ochrony interesów finansowych Wspólnot Europejskich (Dz.U. C 316 z 27.11.1995, s. 48).</w:t>
      </w:r>
    </w:p>
  </w:footnote>
  <w:footnote w:id="16">
    <w:p w:rsidR="00BE651A" w:rsidRDefault="00BE651A" w:rsidP="007B2324">
      <w:pPr>
        <w:pStyle w:val="Tekstprzypisudolnego"/>
      </w:pPr>
      <w:r>
        <w:rPr>
          <w:rStyle w:val="Znakiprzypiswdolnych"/>
          <w:rFonts w:ascii="Arial" w:hAnsi="Arial"/>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BE651A" w:rsidRDefault="00BE651A" w:rsidP="007B2324">
      <w:pPr>
        <w:pStyle w:val="Tekstprzypisudolnego"/>
      </w:pPr>
      <w:r>
        <w:rPr>
          <w:rStyle w:val="Znakiprzypiswdolnych"/>
          <w:rFonts w:ascii="Arial" w:hAnsi="Arial"/>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rsidR="00BE651A" w:rsidRDefault="00BE651A" w:rsidP="007B2324">
      <w:pPr>
        <w:pStyle w:val="Tekstprzypisudolnego"/>
      </w:pPr>
      <w:r>
        <w:rPr>
          <w:rStyle w:val="Znakiprzypiswdolnych"/>
          <w:rFonts w:ascii="Arial" w:hAnsi="Arial"/>
        </w:rPr>
        <w:footnoteRef/>
      </w:r>
      <w:r>
        <w:rPr>
          <w:rStyle w:val="DeltaViewInsertion"/>
          <w:rFonts w:ascii="Arial" w:hAnsi="Arial" w:cs="Arial"/>
          <w:b w:val="0"/>
          <w:i w:val="0"/>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rsidR="00BE651A" w:rsidRDefault="00BE651A"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0">
    <w:p w:rsidR="00BE651A" w:rsidRDefault="00BE651A"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1">
    <w:p w:rsidR="00BE651A" w:rsidRDefault="00BE651A"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2">
    <w:p w:rsidR="00BE651A" w:rsidRDefault="00BE651A" w:rsidP="007B2324">
      <w:pPr>
        <w:pStyle w:val="Tekstprzypisudolnego"/>
      </w:pPr>
      <w:r>
        <w:rPr>
          <w:rStyle w:val="Znakiprzypiswdolnych"/>
          <w:rFonts w:ascii="Arial" w:hAnsi="Arial"/>
        </w:rPr>
        <w:footnoteRef/>
      </w:r>
      <w:r>
        <w:rPr>
          <w:rFonts w:ascii="Arial" w:hAnsi="Arial" w:cs="Arial"/>
          <w:sz w:val="16"/>
          <w:szCs w:val="16"/>
        </w:rPr>
        <w:tab/>
        <w:t>Zgodnie z przepisami krajowymi wdrażającymi art. 57 ust. 6 dyrektywy 2014/24/UE.</w:t>
      </w:r>
    </w:p>
  </w:footnote>
  <w:footnote w:id="23">
    <w:p w:rsidR="00BE651A" w:rsidRDefault="00BE651A" w:rsidP="007B2324">
      <w:pPr>
        <w:pStyle w:val="Tekstprzypisudolnego"/>
      </w:pPr>
      <w:r>
        <w:rPr>
          <w:rStyle w:val="Znakiprzypiswdolnych"/>
          <w:rFonts w:ascii="Arial" w:hAnsi="Arial"/>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BE651A" w:rsidRDefault="00BE651A"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5">
    <w:p w:rsidR="00BE651A" w:rsidRDefault="00BE651A" w:rsidP="007B2324">
      <w:pPr>
        <w:pStyle w:val="Tekstprzypisudolnego"/>
      </w:pPr>
      <w:r>
        <w:rPr>
          <w:rStyle w:val="Znakiprzypiswdolnych"/>
          <w:rFonts w:ascii="Arial" w:hAnsi="Arial"/>
        </w:rPr>
        <w:footnoteRef/>
      </w:r>
      <w:r>
        <w:rPr>
          <w:rFonts w:ascii="Arial" w:hAnsi="Arial" w:cs="Arial"/>
          <w:sz w:val="16"/>
          <w:szCs w:val="16"/>
        </w:rPr>
        <w:tab/>
        <w:t>Zob. art. 57 ust. 4 dyrektywy 2014/24/WE.</w:t>
      </w:r>
    </w:p>
  </w:footnote>
  <w:footnote w:id="26">
    <w:p w:rsidR="00BE651A" w:rsidRDefault="00BE651A" w:rsidP="007B2324">
      <w:pPr>
        <w:pStyle w:val="Tekstprzypisudolnego"/>
      </w:pPr>
      <w:r>
        <w:rPr>
          <w:rStyle w:val="Znakiprzypiswdolnych"/>
          <w:rFonts w:ascii="Arial" w:hAnsi="Arial"/>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BE651A" w:rsidRDefault="00BE651A" w:rsidP="007B2324">
      <w:pPr>
        <w:pStyle w:val="Tekstprzypisudolnego"/>
      </w:pPr>
      <w:r>
        <w:rPr>
          <w:rStyle w:val="Znakiprzypiswdolnych"/>
          <w:rFonts w:ascii="Arial" w:hAnsi="Arial"/>
        </w:rPr>
        <w:footnoteRef/>
      </w:r>
      <w:r>
        <w:rPr>
          <w:rFonts w:ascii="Arial" w:hAnsi="Arial" w:cs="Arial"/>
          <w:sz w:val="16"/>
          <w:szCs w:val="16"/>
        </w:rPr>
        <w:tab/>
        <w:t>Zob. przepisy krajowe, stosowne ogłoszenie lub dokumenty zamówienia.</w:t>
      </w:r>
    </w:p>
  </w:footnote>
  <w:footnote w:id="28">
    <w:p w:rsidR="00BE651A" w:rsidRDefault="00BE651A" w:rsidP="007B2324">
      <w:pPr>
        <w:pStyle w:val="Tekstprzypisudolnego"/>
      </w:pPr>
      <w:r>
        <w:rPr>
          <w:rStyle w:val="Znakiprzypiswdolnych"/>
          <w:rFonts w:ascii="Arial" w:hAnsi="Arial"/>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BE651A" w:rsidRDefault="00BE651A" w:rsidP="007B2324">
      <w:pPr>
        <w:pStyle w:val="Tekstprzypisudolnego"/>
      </w:pPr>
      <w:r>
        <w:rPr>
          <w:rStyle w:val="Znakiprzypiswdolnych"/>
          <w:rFonts w:ascii="Arial" w:hAnsi="Arial"/>
        </w:rPr>
        <w:footnoteRef/>
      </w:r>
      <w:r>
        <w:rPr>
          <w:rFonts w:ascii="Arial" w:hAnsi="Arial" w:cs="Arial"/>
          <w:sz w:val="16"/>
          <w:szCs w:val="16"/>
        </w:rPr>
        <w:tab/>
        <w:t>W stosownych przypadkach zob. definicje w prawie krajowym, stosownym ogłoszeniu lub dokumentach zamówienia.</w:t>
      </w:r>
    </w:p>
  </w:footnote>
  <w:footnote w:id="30">
    <w:p w:rsidR="00BE651A" w:rsidRDefault="00BE651A" w:rsidP="007B2324">
      <w:pPr>
        <w:pStyle w:val="Tekstprzypisudolnego"/>
      </w:pPr>
      <w:r>
        <w:rPr>
          <w:rStyle w:val="Znakiprzypiswdolnych"/>
          <w:rFonts w:ascii="Arial" w:hAnsi="Arial"/>
        </w:rPr>
        <w:footnoteRef/>
      </w:r>
      <w:r>
        <w:rPr>
          <w:rFonts w:ascii="Arial" w:hAnsi="Arial" w:cs="Arial"/>
          <w:sz w:val="16"/>
          <w:szCs w:val="16"/>
        </w:rPr>
        <w:tab/>
        <w:t>Wskazanym w prawie krajowym, stosownym ogłoszeniu lub dokumentach zamówienia.</w:t>
      </w:r>
    </w:p>
  </w:footnote>
  <w:footnote w:id="31">
    <w:p w:rsidR="00BE651A" w:rsidRDefault="00BE651A"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2">
    <w:p w:rsidR="00BE651A" w:rsidRDefault="00BE651A" w:rsidP="007B2324">
      <w:pPr>
        <w:pStyle w:val="Tekstprzypisudolnego"/>
      </w:pPr>
      <w:r>
        <w:rPr>
          <w:rStyle w:val="Znakiprzypiswdolnych"/>
          <w:rFonts w:ascii="Arial" w:hAnsi="Arial"/>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BE651A" w:rsidRDefault="00BE651A"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4">
    <w:p w:rsidR="00BE651A" w:rsidRDefault="00BE651A"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5">
    <w:p w:rsidR="00BE651A" w:rsidRDefault="00BE651A"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6">
    <w:p w:rsidR="00BE651A" w:rsidRDefault="00BE651A"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7">
    <w:p w:rsidR="00BE651A" w:rsidRDefault="00BE651A"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8">
    <w:p w:rsidR="00BE651A" w:rsidRDefault="00BE651A"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BE651A" w:rsidRDefault="00BE651A"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BE651A" w:rsidRDefault="00BE651A" w:rsidP="007B2324">
      <w:pPr>
        <w:pStyle w:val="Tekstprzypisudolnego"/>
      </w:pPr>
      <w:r>
        <w:rPr>
          <w:rStyle w:val="Znakiprzypiswdolnych"/>
          <w:rFonts w:ascii="Arial" w:hAnsi="Arial"/>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BE651A" w:rsidRDefault="00BE651A" w:rsidP="007B2324">
      <w:pPr>
        <w:pStyle w:val="Tekstprzypisudolnego"/>
      </w:pPr>
      <w:r>
        <w:rPr>
          <w:rStyle w:val="Znakiprzypiswdolnych"/>
          <w:rFonts w:ascii="Arial" w:hAnsi="Arial"/>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BE651A" w:rsidRDefault="00BE651A" w:rsidP="007B2324">
      <w:pPr>
        <w:pStyle w:val="Tekstprzypisudolnego"/>
      </w:pPr>
      <w:r>
        <w:rPr>
          <w:rStyle w:val="Znakiprzypiswdolnych"/>
          <w:rFonts w:ascii="Arial" w:hAnsi="Arial"/>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BE651A" w:rsidRDefault="00BE651A" w:rsidP="007B2324">
      <w:pPr>
        <w:pStyle w:val="Tekstprzypisudolnego"/>
      </w:pPr>
      <w:r>
        <w:rPr>
          <w:rStyle w:val="Znakiprzypiswdolnych"/>
          <w:rFonts w:ascii="Arial" w:hAnsi="Arial"/>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BE651A" w:rsidRDefault="00BE651A" w:rsidP="007B2324">
      <w:pPr>
        <w:pStyle w:val="Tekstprzypisudolnego"/>
      </w:pPr>
      <w:r>
        <w:rPr>
          <w:rStyle w:val="Znakiprzypiswdolnych"/>
          <w:rFonts w:ascii="Arial" w:hAnsi="Arial"/>
        </w:rPr>
        <w:footnoteRef/>
      </w:r>
      <w:r>
        <w:rPr>
          <w:rFonts w:ascii="Arial" w:hAnsi="Arial" w:cs="Arial"/>
          <w:sz w:val="16"/>
          <w:szCs w:val="16"/>
        </w:rPr>
        <w:tab/>
        <w:t>Proszę jasno wskazać, do której z pozycji odnosi się odpowiedź.</w:t>
      </w:r>
    </w:p>
  </w:footnote>
  <w:footnote w:id="45">
    <w:p w:rsidR="00BE651A" w:rsidRDefault="00BE651A"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6">
    <w:p w:rsidR="00BE651A" w:rsidRDefault="00BE651A"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7">
    <w:p w:rsidR="00BE651A" w:rsidRDefault="00BE651A" w:rsidP="007B2324">
      <w:pPr>
        <w:pStyle w:val="Tekstprzypisudolnego"/>
      </w:pPr>
      <w:r>
        <w:rPr>
          <w:rStyle w:val="Znakiprzypiswdolnych"/>
          <w:rFonts w:ascii="Arial" w:hAnsi="Arial"/>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BE651A" w:rsidRDefault="00BE651A" w:rsidP="007B2324">
      <w:pPr>
        <w:pStyle w:val="Tekstprzypisudolnego"/>
      </w:pPr>
      <w:r>
        <w:rPr>
          <w:rStyle w:val="Znakiprzypiswdolnych"/>
          <w:rFonts w:ascii="Arial" w:hAnsi="Arial"/>
        </w:rPr>
        <w:footnoteRef/>
      </w:r>
      <w:r>
        <w:rPr>
          <w:rFonts w:ascii="Arial" w:hAnsi="Arial" w:cs="Arial"/>
          <w:sz w:val="16"/>
          <w:szCs w:val="16"/>
        </w:rPr>
        <w:tab/>
        <w:t>W zależności od wdrożenia w danym kraju artykułu 59 ust. 5 akapit drugi dyrektywy 2014/24/UE.</w:t>
      </w:r>
    </w:p>
  </w:footnote>
  <w:footnote w:id="49">
    <w:p w:rsidR="00BE651A" w:rsidRPr="00674CAF" w:rsidRDefault="00BE651A" w:rsidP="00DB54CB">
      <w:pPr>
        <w:pStyle w:val="Tekstprzypisudolnego"/>
        <w:jc w:val="both"/>
        <w:rPr>
          <w:rFonts w:ascii="Arial" w:hAnsi="Arial" w:cs="Arial"/>
          <w:sz w:val="14"/>
          <w:szCs w:val="16"/>
        </w:rPr>
      </w:pPr>
      <w:r w:rsidRPr="00674CAF">
        <w:rPr>
          <w:rStyle w:val="Odwoanieprzypisudolnego"/>
          <w:rFonts w:ascii="Arial" w:hAnsi="Arial" w:cs="Arial"/>
          <w:sz w:val="18"/>
        </w:rPr>
        <w:footnoteRef/>
      </w:r>
      <w:r w:rsidRPr="00674CAF">
        <w:rPr>
          <w:rFonts w:ascii="Arial" w:hAnsi="Arial" w:cs="Arial"/>
          <w:sz w:val="14"/>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E651A" w:rsidRPr="00674CAF" w:rsidRDefault="00BE651A" w:rsidP="00E22675">
      <w:pPr>
        <w:pStyle w:val="Tekstprzypisudolnego"/>
        <w:numPr>
          <w:ilvl w:val="0"/>
          <w:numId w:val="39"/>
        </w:numPr>
        <w:rPr>
          <w:rFonts w:ascii="Arial" w:hAnsi="Arial" w:cs="Arial"/>
          <w:sz w:val="14"/>
          <w:szCs w:val="16"/>
        </w:rPr>
      </w:pPr>
      <w:r w:rsidRPr="00674CAF">
        <w:rPr>
          <w:rFonts w:ascii="Arial" w:hAnsi="Arial" w:cs="Arial"/>
          <w:sz w:val="14"/>
          <w:szCs w:val="16"/>
        </w:rPr>
        <w:t>obywateli rosyjskich lub osób fizycznych lub prawnych, podmiotów lub organów z siedzibą w Rosji;</w:t>
      </w:r>
    </w:p>
    <w:p w:rsidR="00BE651A" w:rsidRPr="00674CAF" w:rsidRDefault="00BE651A" w:rsidP="00E22675">
      <w:pPr>
        <w:pStyle w:val="Tekstprzypisudolnego"/>
        <w:numPr>
          <w:ilvl w:val="0"/>
          <w:numId w:val="39"/>
        </w:numPr>
        <w:rPr>
          <w:rFonts w:ascii="Arial" w:hAnsi="Arial" w:cs="Arial"/>
          <w:sz w:val="14"/>
          <w:szCs w:val="16"/>
        </w:rPr>
      </w:pPr>
      <w:bookmarkStart w:id="23" w:name="_Hlk102557314"/>
      <w:r w:rsidRPr="00674CAF">
        <w:rPr>
          <w:rFonts w:ascii="Arial" w:hAnsi="Arial" w:cs="Arial"/>
          <w:sz w:val="14"/>
          <w:szCs w:val="16"/>
        </w:rPr>
        <w:t>osób prawnych, podmiotów lub organów, do których prawa własności bezpośrednio lub pośrednio w ponad 50 % należą do podmiotu, o którym mowa w lit. a) niniejszego ustępu; lub</w:t>
      </w:r>
      <w:bookmarkEnd w:id="23"/>
    </w:p>
    <w:p w:rsidR="00BE651A" w:rsidRPr="00674CAF" w:rsidRDefault="00BE651A" w:rsidP="00E22675">
      <w:pPr>
        <w:pStyle w:val="Tekstprzypisudolnego"/>
        <w:numPr>
          <w:ilvl w:val="0"/>
          <w:numId w:val="39"/>
        </w:numPr>
        <w:rPr>
          <w:rFonts w:ascii="Arial" w:hAnsi="Arial" w:cs="Arial"/>
          <w:sz w:val="14"/>
          <w:szCs w:val="16"/>
        </w:rPr>
      </w:pPr>
      <w:r w:rsidRPr="00674CAF">
        <w:rPr>
          <w:rFonts w:ascii="Arial" w:hAnsi="Arial" w:cs="Arial"/>
          <w:sz w:val="14"/>
          <w:szCs w:val="16"/>
        </w:rPr>
        <w:t>osób fizycznych lub prawnych, podmiotów lub organów działających w imieniu lub pod kierunkiem podmiotu, o którym mowa w lit. a) lub b) niniejszego ustępu,</w:t>
      </w:r>
    </w:p>
    <w:p w:rsidR="00BE651A" w:rsidRPr="00674CAF" w:rsidRDefault="00BE651A" w:rsidP="00DB54CB">
      <w:pPr>
        <w:pStyle w:val="Tekstprzypisudolnego"/>
        <w:jc w:val="both"/>
        <w:rPr>
          <w:rFonts w:ascii="Arial" w:hAnsi="Arial" w:cs="Arial"/>
          <w:sz w:val="14"/>
          <w:szCs w:val="16"/>
        </w:rPr>
      </w:pPr>
      <w:r w:rsidRPr="00674CAF">
        <w:rPr>
          <w:rFonts w:ascii="Arial" w:hAnsi="Arial" w:cs="Arial"/>
          <w:sz w:val="14"/>
          <w:szCs w:val="16"/>
        </w:rPr>
        <w:t>w tym podwykonawców, dostawców lub podmiotów, na których zdolności polega się w rozumieniu dyrektyw w sprawie zamówień publicznych, w przypadku gdy przypada na nich ponad 10 % wartości zamówienia.</w:t>
      </w:r>
    </w:p>
  </w:footnote>
  <w:footnote w:id="50">
    <w:p w:rsidR="00BE651A" w:rsidRPr="00674CAF" w:rsidRDefault="00BE651A" w:rsidP="00DB54CB">
      <w:pPr>
        <w:jc w:val="both"/>
        <w:rPr>
          <w:rFonts w:ascii="Arial" w:hAnsi="Arial" w:cs="Arial"/>
          <w:color w:val="222222"/>
          <w:sz w:val="14"/>
          <w:szCs w:val="16"/>
        </w:rPr>
      </w:pPr>
      <w:r w:rsidRPr="00674CAF">
        <w:rPr>
          <w:rStyle w:val="Odwoanieprzypisudolnego"/>
          <w:rFonts w:ascii="Arial" w:hAnsi="Arial" w:cs="Arial"/>
          <w:sz w:val="22"/>
        </w:rPr>
        <w:footnoteRef/>
      </w:r>
      <w:r w:rsidRPr="00674CAF">
        <w:rPr>
          <w:rFonts w:ascii="Arial" w:hAnsi="Arial" w:cs="Arial"/>
          <w:sz w:val="14"/>
          <w:szCs w:val="16"/>
        </w:rPr>
        <w:t xml:space="preserve"> </w:t>
      </w:r>
      <w:r w:rsidRPr="00674CAF">
        <w:rPr>
          <w:rFonts w:ascii="Arial" w:hAnsi="Arial" w:cs="Arial"/>
          <w:color w:val="222222"/>
          <w:sz w:val="14"/>
          <w:szCs w:val="16"/>
        </w:rPr>
        <w:t xml:space="preserve">Zgodnie z treścią art. 7 ust. 1 ustawy z dnia 13 kwietnia 2022 r. </w:t>
      </w:r>
      <w:r w:rsidRPr="00674CAF">
        <w:rPr>
          <w:rFonts w:ascii="Arial" w:hAnsi="Arial" w:cs="Arial"/>
          <w:i/>
          <w:iCs/>
          <w:color w:val="222222"/>
          <w:sz w:val="14"/>
          <w:szCs w:val="16"/>
        </w:rPr>
        <w:t xml:space="preserve">o szczególnych rozwiązaniach w zakresie przeciwdziałania wspieraniu agresji na Ukrainę oraz służących ochronie bezpieczeństwa narodowego,  </w:t>
      </w:r>
      <w:r w:rsidRPr="00674CAF">
        <w:rPr>
          <w:rFonts w:ascii="Arial" w:hAnsi="Arial" w:cs="Arial"/>
          <w:color w:val="222222"/>
          <w:sz w:val="14"/>
          <w:szCs w:val="16"/>
        </w:rPr>
        <w:t xml:space="preserve">z </w:t>
      </w:r>
      <w:r w:rsidRPr="00674CAF">
        <w:rPr>
          <w:rFonts w:ascii="Arial" w:eastAsia="Times New Roman" w:hAnsi="Arial" w:cs="Arial"/>
          <w:color w:val="222222"/>
          <w:sz w:val="14"/>
          <w:szCs w:val="16"/>
          <w:lang w:eastAsia="pl-PL"/>
        </w:rPr>
        <w:t>postępowania o udzielenie zamówienia publicznego lub konkursu prowadzonego na podstawie ustawy Pzp wyklucza się:</w:t>
      </w:r>
    </w:p>
    <w:p w:rsidR="00BE651A" w:rsidRPr="00674CAF" w:rsidRDefault="00BE651A" w:rsidP="00DB54CB">
      <w:pPr>
        <w:jc w:val="both"/>
        <w:rPr>
          <w:rFonts w:ascii="Arial" w:eastAsia="Times New Roman" w:hAnsi="Arial" w:cs="Arial"/>
          <w:color w:val="222222"/>
          <w:sz w:val="14"/>
          <w:szCs w:val="16"/>
          <w:lang w:eastAsia="pl-PL"/>
        </w:rPr>
      </w:pPr>
      <w:r w:rsidRPr="00674CAF">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E651A" w:rsidRPr="00674CAF" w:rsidRDefault="00BE651A" w:rsidP="00DB54CB">
      <w:pPr>
        <w:jc w:val="both"/>
        <w:rPr>
          <w:rFonts w:ascii="Arial" w:hAnsi="Arial" w:cs="Arial"/>
          <w:color w:val="222222"/>
          <w:sz w:val="14"/>
          <w:szCs w:val="16"/>
        </w:rPr>
      </w:pPr>
      <w:r w:rsidRPr="00674CAF">
        <w:rPr>
          <w:rFonts w:ascii="Arial" w:hAnsi="Arial" w:cs="Arial"/>
          <w:color w:val="222222"/>
          <w:sz w:val="14"/>
          <w:szCs w:val="16"/>
        </w:rPr>
        <w:t xml:space="preserve">2) </w:t>
      </w:r>
      <w:r w:rsidRPr="00674CAF">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 </w:t>
      </w:r>
      <w:r>
        <w:rPr>
          <w:rFonts w:ascii="Arial" w:eastAsia="Times New Roman" w:hAnsi="Arial" w:cs="Arial"/>
          <w:color w:val="222222"/>
          <w:sz w:val="14"/>
          <w:szCs w:val="16"/>
          <w:lang w:eastAsia="pl-PL"/>
        </w:rPr>
        <w:t>1124</w:t>
      </w:r>
      <w:r w:rsidRPr="00674CAF">
        <w:rPr>
          <w:rFonts w:ascii="Arial" w:eastAsia="Times New Roman" w:hAnsi="Arial" w:cs="Arial"/>
          <w:color w:val="222222"/>
          <w:sz w:val="14"/>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E651A" w:rsidRPr="00896587" w:rsidRDefault="00BE651A" w:rsidP="00DB54CB">
      <w:pPr>
        <w:jc w:val="both"/>
        <w:rPr>
          <w:rFonts w:ascii="Arial" w:hAnsi="Arial" w:cs="Arial"/>
          <w:sz w:val="16"/>
          <w:szCs w:val="16"/>
        </w:rPr>
      </w:pPr>
      <w:r w:rsidRPr="00674CAF">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w:t>
      </w:r>
      <w:r>
        <w:rPr>
          <w:rFonts w:ascii="Arial" w:eastAsia="Times New Roman" w:hAnsi="Arial" w:cs="Arial"/>
          <w:color w:val="222222"/>
          <w:sz w:val="14"/>
          <w:szCs w:val="16"/>
          <w:lang w:eastAsia="pl-PL"/>
        </w:rPr>
        <w:t xml:space="preserve"> 120</w:t>
      </w:r>
      <w:r w:rsidRPr="00674CAF">
        <w:rPr>
          <w:rFonts w:ascii="Arial" w:eastAsia="Times New Roman" w:hAnsi="Arial" w:cs="Arial"/>
          <w:color w:val="222222"/>
          <w:sz w:val="14"/>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1A" w:rsidRDefault="00BE651A" w:rsidP="001C52D5">
    <w:pPr>
      <w:pStyle w:val="Nagwek"/>
      <w:tabs>
        <w:tab w:val="clear" w:pos="4536"/>
        <w:tab w:val="clear" w:pos="9072"/>
        <w:tab w:val="left" w:pos="76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1A" w:rsidRDefault="00BE651A">
    <w:pPr>
      <w:pStyle w:val="Nagwek"/>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111760</wp:posOffset>
          </wp:positionV>
          <wp:extent cx="1626870" cy="704850"/>
          <wp:effectExtent l="0" t="0" r="0" b="0"/>
          <wp:wrapTight wrapText="bothSides">
            <wp:wrapPolygon edited="0">
              <wp:start x="0" y="0"/>
              <wp:lineTo x="0" y="12843"/>
              <wp:lineTo x="3541" y="18681"/>
              <wp:lineTo x="3541" y="19849"/>
              <wp:lineTo x="8347" y="21016"/>
              <wp:lineTo x="18970" y="21016"/>
              <wp:lineTo x="18970" y="18681"/>
              <wp:lineTo x="21246" y="15762"/>
              <wp:lineTo x="21246" y="7005"/>
              <wp:lineTo x="8852" y="584"/>
              <wp:lineTo x="3541" y="0"/>
              <wp:lineTo x="0" y="0"/>
            </wp:wrapPolygon>
          </wp:wrapTight>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1A" w:rsidRDefault="00BE651A"/>
  <w:p w:rsidR="00BE651A" w:rsidRPr="00E34116" w:rsidRDefault="00BE651A" w:rsidP="008E6D43">
    <w:pPr>
      <w:tabs>
        <w:tab w:val="center" w:pos="4536"/>
        <w:tab w:val="right" w:pos="9072"/>
      </w:tabs>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 w15:restartNumberingAfterBreak="0">
    <w:nsid w:val="00000003"/>
    <w:multiLevelType w:val="singleLevel"/>
    <w:tmpl w:val="00000003"/>
    <w:name w:val="WW8Num3"/>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 w15:restartNumberingAfterBreak="0">
    <w:nsid w:val="00000004"/>
    <w:multiLevelType w:val="multilevel"/>
    <w:tmpl w:val="0000000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8"/>
    <w:multiLevelType w:val="singleLevel"/>
    <w:tmpl w:val="CBB0A282"/>
    <w:name w:val="WW8Num8"/>
    <w:lvl w:ilvl="0">
      <w:start w:val="1"/>
      <w:numFmt w:val="lowerLetter"/>
      <w:lvlText w:val="%1)"/>
      <w:lvlJc w:val="left"/>
      <w:pPr>
        <w:tabs>
          <w:tab w:val="num" w:pos="0"/>
        </w:tabs>
        <w:ind w:left="720" w:hanging="360"/>
      </w:pPr>
      <w:rPr>
        <w:rFonts w:ascii="Arial" w:eastAsia="Times New Roman" w:hAnsi="Arial" w:cs="Arial" w:hint="default"/>
        <w:sz w:val="24"/>
        <w:szCs w:val="24"/>
      </w:rPr>
    </w:lvl>
  </w:abstractNum>
  <w:abstractNum w:abstractNumId="4" w15:restartNumberingAfterBreak="0">
    <w:nsid w:val="00000009"/>
    <w:multiLevelType w:val="multilevel"/>
    <w:tmpl w:val="11809B5A"/>
    <w:name w:val="WW8Num9"/>
    <w:lvl w:ilvl="0">
      <w:start w:val="1"/>
      <w:numFmt w:val="decimal"/>
      <w:lvlText w:val="%1."/>
      <w:lvlJc w:val="left"/>
      <w:pPr>
        <w:tabs>
          <w:tab w:val="num" w:pos="8307"/>
        </w:tabs>
        <w:ind w:left="8307" w:hanging="454"/>
      </w:pPr>
      <w:rPr>
        <w:rFonts w:hint="default"/>
      </w:rPr>
    </w:lvl>
    <w:lvl w:ilvl="1">
      <w:start w:val="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b w:val="0"/>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A"/>
    <w:multiLevelType w:val="singleLevel"/>
    <w:tmpl w:val="969681D6"/>
    <w:name w:val="WW8Num10"/>
    <w:lvl w:ilvl="0">
      <w:start w:val="1"/>
      <w:numFmt w:val="upperLetter"/>
      <w:lvlText w:val="%1."/>
      <w:lvlJc w:val="left"/>
      <w:pPr>
        <w:tabs>
          <w:tab w:val="num" w:pos="0"/>
        </w:tabs>
        <w:ind w:left="720" w:hanging="360"/>
      </w:pPr>
      <w:rPr>
        <w:rFonts w:ascii="Calibri" w:hAnsi="Calibri" w:cs="Arial"/>
        <w:b w:val="0"/>
        <w:i w:val="0"/>
        <w:sz w:val="18"/>
        <w:szCs w:val="18"/>
        <w:lang w:val="cs-CZ"/>
      </w:rPr>
    </w:lvl>
  </w:abstractNum>
  <w:abstractNum w:abstractNumId="6" w15:restartNumberingAfterBreak="0">
    <w:nsid w:val="0000000B"/>
    <w:multiLevelType w:val="multilevel"/>
    <w:tmpl w:val="0000000B"/>
    <w:name w:val="WW8Num11"/>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0000000D"/>
    <w:multiLevelType w:val="singleLevel"/>
    <w:tmpl w:val="DF36DC72"/>
    <w:name w:val="WW8Num13"/>
    <w:lvl w:ilvl="0">
      <w:start w:val="1"/>
      <w:numFmt w:val="decimal"/>
      <w:suff w:val="space"/>
      <w:lvlText w:val="%1)"/>
      <w:lvlJc w:val="left"/>
      <w:pPr>
        <w:ind w:left="1353" w:hanging="360"/>
      </w:pPr>
      <w:rPr>
        <w:rFonts w:cs="Times New Roman" w:hint="default"/>
        <w:sz w:val="24"/>
        <w:szCs w:val="24"/>
      </w:rPr>
    </w:lvl>
  </w:abstractNum>
  <w:abstractNum w:abstractNumId="9" w15:restartNumberingAfterBreak="0">
    <w:nsid w:val="0000000E"/>
    <w:multiLevelType w:val="multilevel"/>
    <w:tmpl w:val="7700A912"/>
    <w:name w:val="WW8Num14"/>
    <w:lvl w:ilvl="0">
      <w:start w:val="14"/>
      <w:numFmt w:val="decimal"/>
      <w:lvlText w:val="%1."/>
      <w:lvlJc w:val="left"/>
      <w:pPr>
        <w:tabs>
          <w:tab w:val="num" w:pos="786"/>
        </w:tabs>
        <w:ind w:left="786" w:hanging="360"/>
      </w:pPr>
      <w:rPr>
        <w:rFonts w:hint="default"/>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F"/>
    <w:multiLevelType w:val="multilevel"/>
    <w:tmpl w:val="A6DEFFC2"/>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00000010"/>
    <w:multiLevelType w:val="multilevel"/>
    <w:tmpl w:val="8A1CD39E"/>
    <w:name w:val="WW8Num16"/>
    <w:lvl w:ilvl="0">
      <w:start w:val="1"/>
      <w:numFmt w:val="decimal"/>
      <w:suff w:val="space"/>
      <w:lvlText w:val="%1)"/>
      <w:lvlJc w:val="left"/>
      <w:pPr>
        <w:ind w:left="720" w:hanging="360"/>
      </w:pPr>
      <w:rPr>
        <w:rFonts w:ascii="Arial" w:hAnsi="Arial" w:cs="Arial" w:hint="default"/>
        <w:color w:val="auto"/>
        <w:sz w:val="22"/>
        <w:szCs w:val="18"/>
        <w:lang w:val="cs-CZ"/>
      </w:rPr>
    </w:lvl>
    <w:lvl w:ilvl="1">
      <w:start w:val="1"/>
      <w:numFmt w:val="lowerLetter"/>
      <w:lvlText w:val="%2)"/>
      <w:lvlJc w:val="right"/>
      <w:pPr>
        <w:tabs>
          <w:tab w:val="num" w:pos="1260"/>
        </w:tabs>
        <w:ind w:left="1260" w:hanging="180"/>
      </w:pPr>
      <w:rPr>
        <w:rFonts w:ascii="Arial" w:eastAsia="Arial Unicode MS" w:hAnsi="Arial" w:cs="Arial"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3" w15:restartNumberingAfterBreak="0">
    <w:nsid w:val="00000014"/>
    <w:multiLevelType w:val="multilevel"/>
    <w:tmpl w:val="9A0A089C"/>
    <w:name w:val="WW8Num20"/>
    <w:lvl w:ilvl="0">
      <w:start w:val="1"/>
      <w:numFmt w:val="decimal"/>
      <w:lvlText w:val="%1."/>
      <w:lvlJc w:val="left"/>
      <w:pPr>
        <w:tabs>
          <w:tab w:val="num" w:pos="786"/>
        </w:tabs>
        <w:ind w:left="786" w:hanging="360"/>
      </w:pPr>
      <w:rPr>
        <w:rFonts w:eastAsia="Times New Roman" w:cs="Times New Roman" w:hint="default"/>
        <w:sz w:val="24"/>
        <w:szCs w:val="24"/>
      </w:rPr>
    </w:lvl>
    <w:lvl w:ilvl="1">
      <w:start w:val="1"/>
      <w:numFmt w:val="decimal"/>
      <w:suff w:val="space"/>
      <w:lvlText w:val="%2)"/>
      <w:lvlJc w:val="left"/>
      <w:pPr>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4" w15:restartNumberingAfterBreak="0">
    <w:nsid w:val="00000015"/>
    <w:multiLevelType w:val="singleLevel"/>
    <w:tmpl w:val="E6F49D48"/>
    <w:name w:val="WW8Num21"/>
    <w:lvl w:ilvl="0">
      <w:start w:val="1"/>
      <w:numFmt w:val="decimal"/>
      <w:suff w:val="space"/>
      <w:lvlText w:val="%1)"/>
      <w:lvlJc w:val="left"/>
      <w:pPr>
        <w:ind w:left="360" w:hanging="360"/>
      </w:pPr>
      <w:rPr>
        <w:rFonts w:hint="default"/>
        <w:sz w:val="24"/>
        <w:szCs w:val="24"/>
      </w:rPr>
    </w:lvl>
  </w:abstractNum>
  <w:abstractNum w:abstractNumId="15"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16" w15:restartNumberingAfterBreak="0">
    <w:nsid w:val="00000018"/>
    <w:multiLevelType w:val="singleLevel"/>
    <w:tmpl w:val="84506682"/>
    <w:name w:val="WW8Num24"/>
    <w:lvl w:ilvl="0">
      <w:start w:val="1"/>
      <w:numFmt w:val="decimal"/>
      <w:suff w:val="space"/>
      <w:lvlText w:val="%1."/>
      <w:lvlJc w:val="left"/>
      <w:pPr>
        <w:ind w:left="720" w:hanging="360"/>
      </w:pPr>
      <w:rPr>
        <w:rFonts w:ascii="Arial" w:hAnsi="Arial" w:cs="Arial" w:hint="default"/>
      </w:rPr>
    </w:lvl>
  </w:abstractNum>
  <w:abstractNum w:abstractNumId="17"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18" w15:restartNumberingAfterBreak="0">
    <w:nsid w:val="0000001B"/>
    <w:multiLevelType w:val="multilevel"/>
    <w:tmpl w:val="F10AB8D6"/>
    <w:name w:val="WW8Num27"/>
    <w:lvl w:ilvl="0">
      <w:start w:val="1"/>
      <w:numFmt w:val="decimal"/>
      <w:lvlText w:val="%1."/>
      <w:lvlJc w:val="left"/>
      <w:pPr>
        <w:tabs>
          <w:tab w:val="num" w:pos="360"/>
        </w:tabs>
        <w:ind w:left="360" w:hanging="360"/>
      </w:pPr>
      <w:rPr>
        <w:b w:val="0"/>
        <w:bCs w:val="0"/>
        <w:i w:val="0"/>
        <w:iCs w:val="0"/>
        <w:strike w:val="0"/>
        <w:dstrike w:val="0"/>
        <w:sz w:val="24"/>
        <w:szCs w:val="24"/>
      </w:rPr>
    </w:lvl>
    <w:lvl w:ilvl="1">
      <w:start w:val="1"/>
      <w:numFmt w:val="decimal"/>
      <w:lvlText w:val="%2."/>
      <w:lvlJc w:val="left"/>
      <w:pPr>
        <w:tabs>
          <w:tab w:val="num" w:pos="708"/>
        </w:tabs>
        <w:ind w:left="900" w:hanging="360"/>
      </w:pPr>
      <w:rPr>
        <w:rFonts w:hint="default"/>
        <w:b w:val="0"/>
        <w:bCs w:val="0"/>
        <w:i w:val="0"/>
        <w:iCs w:val="0"/>
        <w:strike w:val="0"/>
        <w:dstrike w:val="0"/>
        <w:sz w:val="22"/>
        <w:szCs w:val="24"/>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1F"/>
    <w:multiLevelType w:val="singleLevel"/>
    <w:tmpl w:val="0000001F"/>
    <w:name w:val="WW8Num31"/>
    <w:lvl w:ilvl="0">
      <w:start w:val="1"/>
      <w:numFmt w:val="decimal"/>
      <w:lvlText w:val="%1."/>
      <w:lvlJc w:val="left"/>
      <w:pPr>
        <w:tabs>
          <w:tab w:val="num" w:pos="709"/>
        </w:tabs>
        <w:ind w:left="709" w:hanging="425"/>
      </w:pPr>
      <w:rPr>
        <w:rFonts w:ascii="Times New Roman" w:eastAsia="Times New Roman" w:hAnsi="Times New Roman" w:cs="Times New Roman" w:hint="default"/>
        <w:b w:val="0"/>
        <w:sz w:val="24"/>
        <w:szCs w:val="24"/>
      </w:rPr>
    </w:lvl>
  </w:abstractNum>
  <w:abstractNum w:abstractNumId="21" w15:restartNumberingAfterBreak="0">
    <w:nsid w:val="00000020"/>
    <w:multiLevelType w:val="singleLevel"/>
    <w:tmpl w:val="00000020"/>
    <w:name w:val="WW8Num32"/>
    <w:lvl w:ilvl="0">
      <w:start w:val="1"/>
      <w:numFmt w:val="lowerLetter"/>
      <w:lvlText w:val="%1)"/>
      <w:lvlJc w:val="left"/>
      <w:pPr>
        <w:tabs>
          <w:tab w:val="num" w:pos="0"/>
        </w:tabs>
        <w:ind w:left="1620" w:hanging="360"/>
      </w:pPr>
      <w:rPr>
        <w:rFonts w:hint="default"/>
      </w:rPr>
    </w:lvl>
  </w:abstractNum>
  <w:abstractNum w:abstractNumId="22" w15:restartNumberingAfterBreak="0">
    <w:nsid w:val="00000021"/>
    <w:multiLevelType w:val="singleLevel"/>
    <w:tmpl w:val="3B42E25E"/>
    <w:name w:val="WW8Num33"/>
    <w:lvl w:ilvl="0">
      <w:start w:val="1"/>
      <w:numFmt w:val="bullet"/>
      <w:lvlText w:val=""/>
      <w:lvlJc w:val="left"/>
      <w:pPr>
        <w:tabs>
          <w:tab w:val="num" w:pos="360"/>
        </w:tabs>
        <w:ind w:left="360" w:hanging="360"/>
      </w:pPr>
      <w:rPr>
        <w:rFonts w:ascii="Symbol" w:hAnsi="Symbol" w:cs="Symbol" w:hint="default"/>
        <w:sz w:val="24"/>
      </w:rPr>
    </w:lvl>
  </w:abstractNum>
  <w:abstractNum w:abstractNumId="23"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24" w15:restartNumberingAfterBreak="0">
    <w:nsid w:val="00000023"/>
    <w:multiLevelType w:val="singleLevel"/>
    <w:tmpl w:val="1200EEE2"/>
    <w:name w:val="WW8Num35"/>
    <w:lvl w:ilvl="0">
      <w:start w:val="1"/>
      <w:numFmt w:val="decimal"/>
      <w:lvlText w:val="%1)"/>
      <w:lvlJc w:val="left"/>
      <w:pPr>
        <w:tabs>
          <w:tab w:val="num" w:pos="0"/>
        </w:tabs>
        <w:ind w:left="720" w:hanging="360"/>
      </w:pPr>
      <w:rPr>
        <w:rFonts w:eastAsia="Times New Roman" w:cs="Times New Roman"/>
        <w:sz w:val="22"/>
        <w:szCs w:val="24"/>
      </w:rPr>
    </w:lvl>
  </w:abstractNum>
  <w:abstractNum w:abstractNumId="25" w15:restartNumberingAfterBreak="0">
    <w:nsid w:val="00000025"/>
    <w:multiLevelType w:val="singleLevel"/>
    <w:tmpl w:val="40CC3EEA"/>
    <w:name w:val="WW8Num37"/>
    <w:lvl w:ilvl="0">
      <w:start w:val="1"/>
      <w:numFmt w:val="decimal"/>
      <w:lvlText w:val="%1."/>
      <w:lvlJc w:val="left"/>
      <w:pPr>
        <w:tabs>
          <w:tab w:val="num" w:pos="0"/>
        </w:tabs>
        <w:ind w:left="360" w:hanging="360"/>
      </w:pPr>
      <w:rPr>
        <w:b w:val="0"/>
        <w:bCs w:val="0"/>
        <w:sz w:val="24"/>
        <w:szCs w:val="24"/>
      </w:rPr>
    </w:lvl>
  </w:abstractNum>
  <w:abstractNum w:abstractNumId="26" w15:restartNumberingAfterBreak="0">
    <w:nsid w:val="00000027"/>
    <w:multiLevelType w:val="multilevel"/>
    <w:tmpl w:val="F71A2638"/>
    <w:name w:val="WW8Num39"/>
    <w:lvl w:ilvl="0">
      <w:start w:val="1"/>
      <w:numFmt w:val="decimal"/>
      <w:lvlText w:val="%1)"/>
      <w:lvlJc w:val="left"/>
      <w:pPr>
        <w:tabs>
          <w:tab w:val="num" w:pos="786"/>
        </w:tabs>
        <w:ind w:left="786" w:hanging="360"/>
      </w:pPr>
      <w:rPr>
        <w:rFonts w:hint="default"/>
        <w:sz w:val="22"/>
        <w:szCs w:val="24"/>
      </w:rPr>
    </w:lvl>
    <w:lvl w:ilvl="1">
      <w:start w:val="1"/>
      <w:numFmt w:val="decimal"/>
      <w:lvlText w:val="%2)"/>
      <w:lvlJc w:val="left"/>
      <w:pPr>
        <w:tabs>
          <w:tab w:val="num" w:pos="1418"/>
        </w:tabs>
        <w:ind w:left="1418" w:hanging="567"/>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27"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28" w15:restartNumberingAfterBreak="0">
    <w:nsid w:val="00000030"/>
    <w:multiLevelType w:val="multilevel"/>
    <w:tmpl w:val="8B2A5860"/>
    <w:name w:val="WW8Num48"/>
    <w:lvl w:ilvl="0">
      <w:start w:val="1"/>
      <w:numFmt w:val="decimal"/>
      <w:suff w:val="space"/>
      <w:lvlText w:val="%1."/>
      <w:lvlJc w:val="left"/>
      <w:pPr>
        <w:ind w:left="786" w:hanging="360"/>
      </w:pPr>
      <w:rPr>
        <w:rFonts w:eastAsia="Times New Roman" w:cs="Times New Roman" w:hint="default"/>
        <w:sz w:val="24"/>
        <w:szCs w:val="24"/>
      </w:rPr>
    </w:lvl>
    <w:lvl w:ilvl="1">
      <w:start w:val="12"/>
      <w:numFmt w:val="decimal"/>
      <w:lvlText w:val="%2)"/>
      <w:lvlJc w:val="left"/>
      <w:pPr>
        <w:tabs>
          <w:tab w:val="num" w:pos="1418"/>
        </w:tabs>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numFmt w:val="none"/>
      <w:suff w:val="nothing"/>
      <w:lvlText w:val=""/>
      <w:lvlJc w:val="left"/>
      <w:pPr>
        <w:ind w:left="0" w:firstLine="0"/>
      </w:pPr>
      <w:rPr>
        <w:rFonts w:hint="default"/>
      </w:rPr>
    </w:lvl>
  </w:abstractNum>
  <w:abstractNum w:abstractNumId="29" w15:restartNumberingAfterBreak="0">
    <w:nsid w:val="00000032"/>
    <w:multiLevelType w:val="multilevel"/>
    <w:tmpl w:val="00000032"/>
    <w:name w:val="WW8Num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992"/>
        </w:tabs>
        <w:ind w:left="992" w:hanging="567"/>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30" w15:restartNumberingAfterBreak="0">
    <w:nsid w:val="00000033"/>
    <w:multiLevelType w:val="multilevel"/>
    <w:tmpl w:val="91FA900A"/>
    <w:name w:val="WW8Num51"/>
    <w:lvl w:ilvl="0">
      <w:start w:val="1"/>
      <w:numFmt w:val="decimal"/>
      <w:suff w:val="space"/>
      <w:lvlText w:val="%1."/>
      <w:lvlJc w:val="left"/>
      <w:pPr>
        <w:ind w:left="786" w:hanging="360"/>
      </w:pPr>
      <w:rPr>
        <w:rFonts w:ascii="Times New Roman" w:hAnsi="Times New Roman" w:cs="Times New Roman" w:hint="default"/>
        <w:color w:val="auto"/>
        <w:sz w:val="24"/>
        <w:szCs w:val="24"/>
      </w:rPr>
    </w:lvl>
    <w:lvl w:ilvl="1">
      <w:start w:val="2"/>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0000034"/>
    <w:multiLevelType w:val="multilevel"/>
    <w:tmpl w:val="00000034"/>
    <w:name w:val="WW8Num52"/>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32" w15:restartNumberingAfterBreak="0">
    <w:nsid w:val="00000038"/>
    <w:multiLevelType w:val="multilevel"/>
    <w:tmpl w:val="00000038"/>
    <w:name w:val="WW8Num5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39"/>
    <w:multiLevelType w:val="multilevel"/>
    <w:tmpl w:val="00000039"/>
    <w:name w:val="WW8Num57"/>
    <w:lvl w:ilvl="0">
      <w:start w:val="1"/>
      <w:numFmt w:val="decimal"/>
      <w:lvlText w:val="%1."/>
      <w:lvlJc w:val="left"/>
      <w:pPr>
        <w:tabs>
          <w:tab w:val="num" w:pos="390"/>
        </w:tabs>
        <w:ind w:left="390" w:hanging="390"/>
      </w:pPr>
      <w:rPr>
        <w:sz w:val="24"/>
        <w:szCs w:val="24"/>
      </w:rPr>
    </w:lvl>
    <w:lvl w:ilvl="1">
      <w:start w:val="1"/>
      <w:numFmt w:val="decimal"/>
      <w:lvlText w:val="%2."/>
      <w:lvlJc w:val="left"/>
      <w:pPr>
        <w:tabs>
          <w:tab w:val="num" w:pos="1125"/>
        </w:tabs>
        <w:ind w:left="1125" w:hanging="360"/>
      </w:pPr>
    </w:lvl>
    <w:lvl w:ilvl="2">
      <w:start w:val="1"/>
      <w:numFmt w:val="decimal"/>
      <w:lvlText w:val="%3."/>
      <w:lvlJc w:val="left"/>
      <w:pPr>
        <w:tabs>
          <w:tab w:val="num" w:pos="1845"/>
        </w:tabs>
        <w:ind w:left="1845" w:hanging="360"/>
      </w:pPr>
    </w:lvl>
    <w:lvl w:ilvl="3">
      <w:start w:val="1"/>
      <w:numFmt w:val="decimal"/>
      <w:lvlText w:val="%4."/>
      <w:lvlJc w:val="left"/>
      <w:pPr>
        <w:tabs>
          <w:tab w:val="num" w:pos="2565"/>
        </w:tabs>
        <w:ind w:left="2565" w:hanging="360"/>
      </w:pPr>
    </w:lvl>
    <w:lvl w:ilvl="4">
      <w:start w:val="1"/>
      <w:numFmt w:val="decimal"/>
      <w:lvlText w:val="%5."/>
      <w:lvlJc w:val="left"/>
      <w:pPr>
        <w:tabs>
          <w:tab w:val="num" w:pos="3285"/>
        </w:tabs>
        <w:ind w:left="3285" w:hanging="360"/>
      </w:pPr>
    </w:lvl>
    <w:lvl w:ilvl="5">
      <w:start w:val="1"/>
      <w:numFmt w:val="decimal"/>
      <w:lvlText w:val="%6."/>
      <w:lvlJc w:val="left"/>
      <w:pPr>
        <w:tabs>
          <w:tab w:val="num" w:pos="4005"/>
        </w:tabs>
        <w:ind w:left="4005" w:hanging="360"/>
      </w:pPr>
    </w:lvl>
    <w:lvl w:ilvl="6">
      <w:start w:val="1"/>
      <w:numFmt w:val="decimal"/>
      <w:lvlText w:val="%7."/>
      <w:lvlJc w:val="left"/>
      <w:pPr>
        <w:tabs>
          <w:tab w:val="num" w:pos="4725"/>
        </w:tabs>
        <w:ind w:left="4725" w:hanging="360"/>
      </w:pPr>
    </w:lvl>
    <w:lvl w:ilvl="7">
      <w:start w:val="1"/>
      <w:numFmt w:val="decimal"/>
      <w:lvlText w:val="%8."/>
      <w:lvlJc w:val="left"/>
      <w:pPr>
        <w:tabs>
          <w:tab w:val="num" w:pos="5445"/>
        </w:tabs>
        <w:ind w:left="5445" w:hanging="360"/>
      </w:pPr>
    </w:lvl>
    <w:lvl w:ilvl="8">
      <w:start w:val="1"/>
      <w:numFmt w:val="decimal"/>
      <w:lvlText w:val="%9."/>
      <w:lvlJc w:val="left"/>
      <w:pPr>
        <w:tabs>
          <w:tab w:val="num" w:pos="6165"/>
        </w:tabs>
        <w:ind w:left="6165" w:hanging="360"/>
      </w:pPr>
    </w:lvl>
  </w:abstractNum>
  <w:abstractNum w:abstractNumId="34"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35" w15:restartNumberingAfterBreak="0">
    <w:nsid w:val="00334C28"/>
    <w:multiLevelType w:val="hybridMultilevel"/>
    <w:tmpl w:val="A4EEACD2"/>
    <w:lvl w:ilvl="0" w:tplc="1804C9E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0037799A"/>
    <w:multiLevelType w:val="hybridMultilevel"/>
    <w:tmpl w:val="F0CE8DC8"/>
    <w:lvl w:ilvl="0" w:tplc="B1F812E4">
      <w:start w:val="1"/>
      <w:numFmt w:val="decimal"/>
      <w:suff w:val="space"/>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01054D03"/>
    <w:multiLevelType w:val="hybridMultilevel"/>
    <w:tmpl w:val="A768D558"/>
    <w:lvl w:ilvl="0" w:tplc="C616DEC4">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emboss w:val="0"/>
        <w:imprint w:val="0"/>
        <w:spacing w:val="0"/>
        <w:w w:val="100"/>
        <w:kern w:val="0"/>
        <w:position w:val="0"/>
        <w:highligh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emboss w:val="0"/>
        <w:imprint w:val="0"/>
        <w:spacing w:val="0"/>
        <w:w w:val="100"/>
        <w:kern w:val="0"/>
        <w:position w:val="0"/>
        <w:highligh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emboss w:val="0"/>
        <w:imprint w:val="0"/>
        <w:spacing w:val="0"/>
        <w:w w:val="100"/>
        <w:kern w:val="0"/>
        <w:position w:val="0"/>
        <w:highligh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2D67C42"/>
    <w:multiLevelType w:val="hybridMultilevel"/>
    <w:tmpl w:val="10ECA3D8"/>
    <w:lvl w:ilvl="0" w:tplc="098CA6FA">
      <w:start w:val="1"/>
      <w:numFmt w:val="upperRoman"/>
      <w:pStyle w:val="Nagwek1"/>
      <w:lvlText w:val="ROZDZ. %1."/>
      <w:lvlJc w:val="righ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CC824EE">
      <w:start w:val="1"/>
      <w:numFmt w:val="decimal"/>
      <w:lvlText w:val="%2)"/>
      <w:lvlJc w:val="left"/>
      <w:pPr>
        <w:ind w:left="1440" w:hanging="360"/>
      </w:pPr>
      <w:rPr>
        <w:rFonts w:hint="default"/>
      </w:rPr>
    </w:lvl>
    <w:lvl w:ilvl="2" w:tplc="E5FC9E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3200743"/>
    <w:multiLevelType w:val="hybridMultilevel"/>
    <w:tmpl w:val="962EF41C"/>
    <w:lvl w:ilvl="0" w:tplc="F82EA984">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8810628A">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3516CC3"/>
    <w:multiLevelType w:val="multilevel"/>
    <w:tmpl w:val="0C300E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3" w15:restartNumberingAfterBreak="0">
    <w:nsid w:val="0878184A"/>
    <w:multiLevelType w:val="hybridMultilevel"/>
    <w:tmpl w:val="6C347F24"/>
    <w:lvl w:ilvl="0" w:tplc="695C50AC">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A2270B0"/>
    <w:multiLevelType w:val="multilevel"/>
    <w:tmpl w:val="710C56E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B167DAB"/>
    <w:multiLevelType w:val="multilevel"/>
    <w:tmpl w:val="08B0BEA6"/>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0D01088C"/>
    <w:multiLevelType w:val="hybridMultilevel"/>
    <w:tmpl w:val="0C22D8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ED23EC5"/>
    <w:multiLevelType w:val="hybridMultilevel"/>
    <w:tmpl w:val="B3D0BE94"/>
    <w:name w:val="WW8Num6232"/>
    <w:lvl w:ilvl="0" w:tplc="FB12A95C">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597361"/>
    <w:multiLevelType w:val="hybridMultilevel"/>
    <w:tmpl w:val="460CA7FA"/>
    <w:lvl w:ilvl="0" w:tplc="43D6CCD2">
      <w:start w:val="2"/>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8515CC"/>
    <w:multiLevelType w:val="hybridMultilevel"/>
    <w:tmpl w:val="0E9E2F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231730"/>
    <w:multiLevelType w:val="hybridMultilevel"/>
    <w:tmpl w:val="7CE02EE8"/>
    <w:lvl w:ilvl="0" w:tplc="0144F73C">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1" w15:restartNumberingAfterBreak="0">
    <w:nsid w:val="131C5FA9"/>
    <w:multiLevelType w:val="hybridMultilevel"/>
    <w:tmpl w:val="92A09A0E"/>
    <w:lvl w:ilvl="0" w:tplc="FE5E0B16">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45A7068"/>
    <w:multiLevelType w:val="hybridMultilevel"/>
    <w:tmpl w:val="4D668F92"/>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53" w15:restartNumberingAfterBreak="0">
    <w:nsid w:val="15CB4C73"/>
    <w:multiLevelType w:val="multilevel"/>
    <w:tmpl w:val="EC168F9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4" w15:restartNumberingAfterBreak="0">
    <w:nsid w:val="174A274B"/>
    <w:multiLevelType w:val="hybridMultilevel"/>
    <w:tmpl w:val="71D8E4BE"/>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1040DE66">
      <w:start w:val="1"/>
      <w:numFmt w:val="decimal"/>
      <w:suff w:val="space"/>
      <w:lvlText w:val="%7."/>
      <w:lvlJc w:val="left"/>
      <w:pPr>
        <w:ind w:left="5466" w:hanging="360"/>
      </w:pPr>
      <w:rPr>
        <w:rFonts w:hint="default"/>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A7A7D7A"/>
    <w:multiLevelType w:val="hybridMultilevel"/>
    <w:tmpl w:val="299A80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BFF33C7"/>
    <w:multiLevelType w:val="hybridMultilevel"/>
    <w:tmpl w:val="0E60D840"/>
    <w:lvl w:ilvl="0" w:tplc="8654B298">
      <w:start w:val="1"/>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454E5F"/>
    <w:multiLevelType w:val="multilevel"/>
    <w:tmpl w:val="28C80C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Calibri"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44A725E"/>
    <w:multiLevelType w:val="hybridMultilevel"/>
    <w:tmpl w:val="C108E98A"/>
    <w:name w:val="WW8Num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45C0B67"/>
    <w:multiLevelType w:val="hybridMultilevel"/>
    <w:tmpl w:val="201AE350"/>
    <w:lvl w:ilvl="0" w:tplc="3E64EE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27034A65"/>
    <w:multiLevelType w:val="hybridMultilevel"/>
    <w:tmpl w:val="F3129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9FE33CB"/>
    <w:multiLevelType w:val="hybridMultilevel"/>
    <w:tmpl w:val="826CD77C"/>
    <w:lvl w:ilvl="0" w:tplc="F8568F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2BB44927"/>
    <w:multiLevelType w:val="hybridMultilevel"/>
    <w:tmpl w:val="F1944D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2749628">
      <w:start w:val="1"/>
      <w:numFmt w:val="decimal"/>
      <w:suff w:val="space"/>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736B50"/>
    <w:multiLevelType w:val="multilevel"/>
    <w:tmpl w:val="ED243DF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CDB01D9"/>
    <w:multiLevelType w:val="hybridMultilevel"/>
    <w:tmpl w:val="0EB6CBA8"/>
    <w:lvl w:ilvl="0" w:tplc="8AC066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30C416D4"/>
    <w:multiLevelType w:val="multilevel"/>
    <w:tmpl w:val="945866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7" w15:restartNumberingAfterBreak="0">
    <w:nsid w:val="35E72680"/>
    <w:multiLevelType w:val="hybridMultilevel"/>
    <w:tmpl w:val="C78CCE58"/>
    <w:lvl w:ilvl="0" w:tplc="72DCF83C">
      <w:start w:val="3"/>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7BD0FDE"/>
    <w:multiLevelType w:val="hybridMultilevel"/>
    <w:tmpl w:val="190E91A6"/>
    <w:lvl w:ilvl="0" w:tplc="341ED358">
      <w:start w:val="1"/>
      <w:numFmt w:val="decimal"/>
      <w:suff w:val="space"/>
      <w:lvlText w:val="%1."/>
      <w:lvlJc w:val="left"/>
      <w:pPr>
        <w:ind w:left="928"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395C3EF8"/>
    <w:multiLevelType w:val="hybridMultilevel"/>
    <w:tmpl w:val="2F60C7BC"/>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0" w15:restartNumberingAfterBreak="0">
    <w:nsid w:val="3B17249E"/>
    <w:multiLevelType w:val="multilevel"/>
    <w:tmpl w:val="55BC9A72"/>
    <w:lvl w:ilvl="0">
      <w:start w:val="3"/>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71" w15:restartNumberingAfterBreak="0">
    <w:nsid w:val="3B3C3ABF"/>
    <w:multiLevelType w:val="hybridMultilevel"/>
    <w:tmpl w:val="E9C2532C"/>
    <w:styleLink w:val="Zaimportowanystyl2"/>
    <w:lvl w:ilvl="0" w:tplc="3FB8FFA4">
      <w:start w:val="1"/>
      <w:numFmt w:val="decimal"/>
      <w:lvlText w:val="%1)"/>
      <w:lvlJc w:val="left"/>
      <w:pPr>
        <w:ind w:left="72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F684AC8C">
      <w:start w:val="1"/>
      <w:numFmt w:val="lowerLetter"/>
      <w:lvlText w:val="%2)"/>
      <w:lvlJc w:val="left"/>
      <w:pPr>
        <w:ind w:left="12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00CC68">
      <w:start w:val="1"/>
      <w:numFmt w:val="lowerRoman"/>
      <w:lvlText w:val="%3."/>
      <w:lvlJc w:val="left"/>
      <w:pPr>
        <w:ind w:left="21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BC836A">
      <w:start w:val="1"/>
      <w:numFmt w:val="decimal"/>
      <w:lvlText w:val="%4."/>
      <w:lvlJc w:val="left"/>
      <w:pPr>
        <w:ind w:left="288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DED900">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7444E742">
      <w:start w:val="1"/>
      <w:numFmt w:val="lowerRoman"/>
      <w:lvlText w:val="%6."/>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6" w:tplc="7146FA16">
      <w:start w:val="1"/>
      <w:numFmt w:val="decimal"/>
      <w:lvlText w:val="%7."/>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7" w:tplc="D17CFC02">
      <w:start w:val="1"/>
      <w:numFmt w:val="lowerLetter"/>
      <w:lvlText w:val="%8."/>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8" w:tplc="5A8C2918">
      <w:start w:val="1"/>
      <w:numFmt w:val="lowerRoman"/>
      <w:lvlText w:val="%9."/>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EDC5006"/>
    <w:multiLevelType w:val="multilevel"/>
    <w:tmpl w:val="6966C6F2"/>
    <w:lvl w:ilvl="0">
      <w:start w:val="1"/>
      <w:numFmt w:val="decimal"/>
      <w:lvlText w:val="%1."/>
      <w:lvlJc w:val="left"/>
      <w:pPr>
        <w:ind w:left="502" w:hanging="360"/>
      </w:pPr>
      <w:rPr>
        <w:rFonts w:hint="default"/>
        <w:color w:val="000000"/>
        <w14:textFill>
          <w14:solidFill>
            <w14:srgbClr w14:val="000000">
              <w14:alpha w14:val="16000"/>
            </w14:srgbClr>
          </w14:solidFill>
        </w14:textFill>
      </w:rPr>
    </w:lvl>
    <w:lvl w:ilvl="1">
      <w:start w:val="1"/>
      <w:numFmt w:val="decimal"/>
      <w:suff w:val="spac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0763168"/>
    <w:multiLevelType w:val="hybridMultilevel"/>
    <w:tmpl w:val="2D768378"/>
    <w:styleLink w:val="Zaimportowanystyl13"/>
    <w:lvl w:ilvl="0" w:tplc="FCE0B230">
      <w:start w:val="1"/>
      <w:numFmt w:val="lowerLetter"/>
      <w:lvlText w:val="%1)"/>
      <w:lvlJc w:val="left"/>
      <w:pPr>
        <w:tabs>
          <w:tab w:val="left" w:pos="360"/>
          <w:tab w:val="left" w:pos="863"/>
          <w:tab w:val="left" w:pos="1368"/>
          <w:tab w:val="left" w:pos="1980"/>
          <w:tab w:val="left" w:pos="3735"/>
          <w:tab w:val="left" w:pos="5700"/>
        </w:tabs>
        <w:ind w:left="1249"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7F96185C">
      <w:start w:val="1"/>
      <w:numFmt w:val="lowerLetter"/>
      <w:lvlText w:val="%2."/>
      <w:lvlJc w:val="left"/>
      <w:pPr>
        <w:tabs>
          <w:tab w:val="left" w:pos="360"/>
          <w:tab w:val="left" w:pos="863"/>
          <w:tab w:val="left" w:pos="1368"/>
          <w:tab w:val="left" w:pos="1980"/>
          <w:tab w:val="left" w:pos="3735"/>
          <w:tab w:val="left" w:pos="5700"/>
        </w:tabs>
        <w:ind w:left="2265"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68C7A2E">
      <w:start w:val="1"/>
      <w:numFmt w:val="lowerRoman"/>
      <w:lvlText w:val="%3."/>
      <w:lvlJc w:val="left"/>
      <w:pPr>
        <w:tabs>
          <w:tab w:val="left" w:pos="360"/>
          <w:tab w:val="left" w:pos="863"/>
          <w:tab w:val="left" w:pos="1368"/>
          <w:tab w:val="left" w:pos="1980"/>
          <w:tab w:val="left" w:pos="3735"/>
          <w:tab w:val="left" w:pos="5700"/>
        </w:tabs>
        <w:ind w:left="2991"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A42E237E">
      <w:start w:val="1"/>
      <w:numFmt w:val="decimal"/>
      <w:lvlText w:val="%4."/>
      <w:lvlJc w:val="left"/>
      <w:pPr>
        <w:tabs>
          <w:tab w:val="left" w:pos="863"/>
          <w:tab w:val="left" w:pos="1368"/>
          <w:tab w:val="left" w:pos="1980"/>
          <w:tab w:val="left" w:pos="3735"/>
          <w:tab w:val="left" w:pos="5700"/>
        </w:tabs>
        <w:ind w:left="363" w:hanging="357"/>
      </w:pPr>
      <w:rPr>
        <w:rFonts w:ascii="Arial" w:eastAsia="Times New Roman" w:hAnsi="Arial" w:cs="Arial"/>
        <w:caps w:val="0"/>
        <w:smallCaps w:val="0"/>
        <w:strike w:val="0"/>
        <w:dstrike w:val="0"/>
        <w:outline w:val="0"/>
        <w:emboss w:val="0"/>
        <w:imprint w:val="0"/>
        <w:spacing w:val="0"/>
        <w:w w:val="100"/>
        <w:kern w:val="0"/>
        <w:position w:val="0"/>
        <w:highlight w:val="none"/>
        <w:vertAlign w:val="baseline"/>
      </w:rPr>
    </w:lvl>
    <w:lvl w:ilvl="4" w:tplc="10CA9958">
      <w:start w:val="1"/>
      <w:numFmt w:val="lowerLetter"/>
      <w:suff w:val="nothing"/>
      <w:lvlText w:val="%5."/>
      <w:lvlJc w:val="left"/>
      <w:pPr>
        <w:tabs>
          <w:tab w:val="left" w:pos="360"/>
          <w:tab w:val="left" w:pos="863"/>
          <w:tab w:val="left" w:pos="1368"/>
          <w:tab w:val="left" w:pos="1980"/>
          <w:tab w:val="left" w:pos="3735"/>
          <w:tab w:val="left" w:pos="5700"/>
        </w:tabs>
        <w:ind w:left="843" w:hanging="117"/>
      </w:pPr>
      <w:rPr>
        <w:rFonts w:hAnsi="Arial Unicode MS"/>
        <w:caps w:val="0"/>
        <w:smallCaps w:val="0"/>
        <w:strike w:val="0"/>
        <w:dstrike w:val="0"/>
        <w:outline w:val="0"/>
        <w:emboss w:val="0"/>
        <w:imprint w:val="0"/>
        <w:spacing w:val="0"/>
        <w:w w:val="100"/>
        <w:kern w:val="0"/>
        <w:position w:val="0"/>
        <w:highlight w:val="none"/>
        <w:vertAlign w:val="baseline"/>
      </w:rPr>
    </w:lvl>
    <w:lvl w:ilvl="5" w:tplc="659CAD2C">
      <w:start w:val="1"/>
      <w:numFmt w:val="lowerRoman"/>
      <w:lvlText w:val="%6."/>
      <w:lvlJc w:val="left"/>
      <w:pPr>
        <w:tabs>
          <w:tab w:val="left" w:pos="360"/>
          <w:tab w:val="left" w:pos="863"/>
          <w:tab w:val="left" w:pos="1368"/>
          <w:tab w:val="left" w:pos="1980"/>
          <w:tab w:val="left" w:pos="3735"/>
          <w:tab w:val="left" w:pos="5700"/>
        </w:tabs>
        <w:ind w:left="1727" w:hanging="398"/>
      </w:pPr>
      <w:rPr>
        <w:rFonts w:hAnsi="Arial Unicode MS"/>
        <w:caps w:val="0"/>
        <w:smallCaps w:val="0"/>
        <w:strike w:val="0"/>
        <w:dstrike w:val="0"/>
        <w:outline w:val="0"/>
        <w:emboss w:val="0"/>
        <w:imprint w:val="0"/>
        <w:spacing w:val="0"/>
        <w:w w:val="100"/>
        <w:kern w:val="0"/>
        <w:position w:val="0"/>
        <w:highlight w:val="none"/>
        <w:vertAlign w:val="baseline"/>
      </w:rPr>
    </w:lvl>
    <w:lvl w:ilvl="6" w:tplc="1512B566">
      <w:start w:val="1"/>
      <w:numFmt w:val="decimal"/>
      <w:lvlText w:val="%7."/>
      <w:lvlJc w:val="left"/>
      <w:pPr>
        <w:tabs>
          <w:tab w:val="left" w:pos="3735"/>
          <w:tab w:val="left" w:pos="5700"/>
        </w:tabs>
        <w:ind w:left="2948" w:hanging="2948"/>
      </w:pPr>
      <w:rPr>
        <w:rFonts w:hAnsi="Arial Unicode MS"/>
        <w:caps w:val="0"/>
        <w:smallCaps w:val="0"/>
        <w:strike w:val="0"/>
        <w:dstrike w:val="0"/>
        <w:outline w:val="0"/>
        <w:emboss w:val="0"/>
        <w:imprint w:val="0"/>
        <w:spacing w:val="0"/>
        <w:w w:val="100"/>
        <w:kern w:val="0"/>
        <w:position w:val="0"/>
        <w:highlight w:val="none"/>
        <w:vertAlign w:val="baseline"/>
      </w:rPr>
    </w:lvl>
    <w:lvl w:ilvl="7" w:tplc="A524D278">
      <w:start w:val="1"/>
      <w:numFmt w:val="lowerLetter"/>
      <w:lvlText w:val="%8."/>
      <w:lvlJc w:val="left"/>
      <w:pPr>
        <w:tabs>
          <w:tab w:val="left" w:pos="360"/>
          <w:tab w:val="left" w:pos="3735"/>
          <w:tab w:val="left" w:pos="5700"/>
        </w:tabs>
        <w:ind w:left="2777" w:hanging="2348"/>
      </w:pPr>
      <w:rPr>
        <w:rFonts w:hAnsi="Arial Unicode MS"/>
        <w:caps w:val="0"/>
        <w:smallCaps w:val="0"/>
        <w:strike w:val="0"/>
        <w:dstrike w:val="0"/>
        <w:outline w:val="0"/>
        <w:emboss w:val="0"/>
        <w:imprint w:val="0"/>
        <w:spacing w:val="0"/>
        <w:w w:val="100"/>
        <w:kern w:val="0"/>
        <w:position w:val="0"/>
        <w:highlight w:val="none"/>
        <w:vertAlign w:val="baseline"/>
      </w:rPr>
    </w:lvl>
    <w:lvl w:ilvl="8" w:tplc="0706C01C">
      <w:start w:val="1"/>
      <w:numFmt w:val="lowerRoman"/>
      <w:lvlText w:val="%9."/>
      <w:lvlJc w:val="left"/>
      <w:pPr>
        <w:tabs>
          <w:tab w:val="left" w:pos="360"/>
          <w:tab w:val="left" w:pos="863"/>
          <w:tab w:val="left" w:pos="1368"/>
          <w:tab w:val="left" w:pos="1980"/>
          <w:tab w:val="left" w:pos="3735"/>
          <w:tab w:val="left" w:pos="5700"/>
        </w:tabs>
        <w:ind w:left="3627" w:hanging="1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0BD5226"/>
    <w:multiLevelType w:val="hybridMultilevel"/>
    <w:tmpl w:val="82A46370"/>
    <w:lvl w:ilvl="0" w:tplc="4C32A0AC">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2E870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2FC7D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3636C48"/>
    <w:multiLevelType w:val="hybridMultilevel"/>
    <w:tmpl w:val="9CAA90F4"/>
    <w:styleLink w:val="Zaimportowanystyl22"/>
    <w:lvl w:ilvl="0" w:tplc="446E9D5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1DEF302">
      <w:start w:val="1"/>
      <w:numFmt w:val="decimal"/>
      <w:lvlText w:val="%2."/>
      <w:lvlJc w:val="left"/>
      <w:pPr>
        <w:tabs>
          <w:tab w:val="num" w:pos="1020"/>
        </w:tabs>
        <w:ind w:left="10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A0A31F2">
      <w:start w:val="1"/>
      <w:numFmt w:val="decimal"/>
      <w:lvlText w:val="%3."/>
      <w:lvlJc w:val="left"/>
      <w:pPr>
        <w:tabs>
          <w:tab w:val="num" w:pos="1380"/>
        </w:tabs>
        <w:ind w:left="13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2036B4">
      <w:start w:val="1"/>
      <w:numFmt w:val="decimal"/>
      <w:lvlText w:val="%4."/>
      <w:lvlJc w:val="left"/>
      <w:pPr>
        <w:tabs>
          <w:tab w:val="num" w:pos="1740"/>
        </w:tabs>
        <w:ind w:left="17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D56C5E8">
      <w:start w:val="1"/>
      <w:numFmt w:val="decimal"/>
      <w:lvlText w:val="%5."/>
      <w:lvlJc w:val="left"/>
      <w:pPr>
        <w:tabs>
          <w:tab w:val="num" w:pos="2100"/>
        </w:tabs>
        <w:ind w:left="211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A640F0">
      <w:start w:val="1"/>
      <w:numFmt w:val="decimal"/>
      <w:lvlText w:val="%6."/>
      <w:lvlJc w:val="left"/>
      <w:pPr>
        <w:tabs>
          <w:tab w:val="num" w:pos="2460"/>
        </w:tabs>
        <w:ind w:left="247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06DD3C">
      <w:start w:val="1"/>
      <w:numFmt w:val="decimal"/>
      <w:lvlText w:val="%7."/>
      <w:lvlJc w:val="left"/>
      <w:pPr>
        <w:tabs>
          <w:tab w:val="num" w:pos="2820"/>
        </w:tabs>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E22579C">
      <w:start w:val="1"/>
      <w:numFmt w:val="decimal"/>
      <w:lvlText w:val="%8."/>
      <w:lvlJc w:val="left"/>
      <w:pPr>
        <w:tabs>
          <w:tab w:val="num" w:pos="3180"/>
        </w:tabs>
        <w:ind w:left="31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FE0EC38">
      <w:start w:val="1"/>
      <w:numFmt w:val="decimal"/>
      <w:lvlText w:val="%9."/>
      <w:lvlJc w:val="left"/>
      <w:pPr>
        <w:tabs>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15:restartNumberingAfterBreak="0">
    <w:nsid w:val="43F12451"/>
    <w:multiLevelType w:val="multilevel"/>
    <w:tmpl w:val="C2FCECBC"/>
    <w:lvl w:ilvl="0">
      <w:start w:val="4"/>
      <w:numFmt w:val="decimal"/>
      <w:lvlText w:val="%1."/>
      <w:lvlJc w:val="left"/>
      <w:pPr>
        <w:ind w:left="1080" w:hanging="360"/>
      </w:pPr>
      <w:rPr>
        <w:rFonts w:hint="default"/>
        <w:b w:val="0"/>
      </w:rPr>
    </w:lvl>
    <w:lvl w:ilvl="1">
      <w:start w:val="1"/>
      <w:numFmt w:val="lowerLetter"/>
      <w:isLgl/>
      <w:lvlText w:val="%2)"/>
      <w:lvlJc w:val="left"/>
      <w:pPr>
        <w:ind w:left="1080" w:hanging="360"/>
      </w:pPr>
      <w:rPr>
        <w:rFonts w:ascii="Arial" w:eastAsia="Calibri"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9" w15:restartNumberingAfterBreak="0">
    <w:nsid w:val="43F12AFC"/>
    <w:multiLevelType w:val="hybridMultilevel"/>
    <w:tmpl w:val="355C5C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5F4554"/>
    <w:multiLevelType w:val="hybridMultilevel"/>
    <w:tmpl w:val="AAF86A18"/>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45964104"/>
    <w:multiLevelType w:val="multilevel"/>
    <w:tmpl w:val="6810A75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5EF1F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9243E17"/>
    <w:multiLevelType w:val="multilevel"/>
    <w:tmpl w:val="D042349C"/>
    <w:lvl w:ilvl="0">
      <w:start w:val="7"/>
      <w:numFmt w:val="lowerLetter"/>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4" w15:restartNumberingAfterBreak="0">
    <w:nsid w:val="4BF66D70"/>
    <w:multiLevelType w:val="hybridMultilevel"/>
    <w:tmpl w:val="F4422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DE6466B"/>
    <w:multiLevelType w:val="hybridMultilevel"/>
    <w:tmpl w:val="DF5C8D28"/>
    <w:lvl w:ilvl="0" w:tplc="BFFCBA84">
      <w:start w:val="1"/>
      <w:numFmt w:val="decimal"/>
      <w:lvlText w:val="%1."/>
      <w:lvlJc w:val="left"/>
      <w:pPr>
        <w:ind w:left="1713" w:hanging="360"/>
      </w:pPr>
      <w:rPr>
        <w:sz w:val="24"/>
      </w:rPr>
    </w:lvl>
    <w:lvl w:ilvl="1" w:tplc="B3B81B0C">
      <w:start w:val="1"/>
      <w:numFmt w:val="decimal"/>
      <w:lvlText w:val="%2."/>
      <w:lvlJc w:val="left"/>
      <w:pPr>
        <w:ind w:left="2433" w:hanging="360"/>
      </w:pPr>
      <w:rPr>
        <w:rFonts w:asciiTheme="minorHAnsi" w:eastAsia="Times New Roman" w:hAnsiTheme="minorHAnsi" w:cstheme="minorHAnsi" w:hint="default"/>
        <w:b/>
        <w:caps w:val="0"/>
        <w:smallCaps w:val="0"/>
        <w:strike w:val="0"/>
        <w:dstrike w:val="0"/>
        <w:outline w:val="0"/>
        <w:shadow w:val="0"/>
        <w:emboss w:val="0"/>
        <w:imprint w:val="0"/>
        <w:spacing w:val="0"/>
        <w:w w:val="100"/>
        <w:kern w:val="0"/>
        <w:position w:val="0"/>
        <w:sz w:val="24"/>
        <w:u w:val="none"/>
        <w:effect w:val="none"/>
        <w:vertAlign w:val="baseline"/>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6" w15:restartNumberingAfterBreak="0">
    <w:nsid w:val="4F467147"/>
    <w:multiLevelType w:val="hybridMultilevel"/>
    <w:tmpl w:val="F3E8C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1F72D8"/>
    <w:multiLevelType w:val="hybridMultilevel"/>
    <w:tmpl w:val="1FB00B1A"/>
    <w:lvl w:ilvl="0" w:tplc="31D6452C">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0A17078"/>
    <w:multiLevelType w:val="hybridMultilevel"/>
    <w:tmpl w:val="05C493CA"/>
    <w:styleLink w:val="Zaimportowanystyl1"/>
    <w:lvl w:ilvl="0" w:tplc="26D4E27A">
      <w:start w:val="1"/>
      <w:numFmt w:val="upperLetter"/>
      <w:lvlText w:val="%1."/>
      <w:lvlJc w:val="left"/>
      <w:pPr>
        <w:ind w:left="711" w:hanging="3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EB099B2">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EA1A76BA">
      <w:start w:val="1"/>
      <w:numFmt w:val="lowerRoman"/>
      <w:lvlText w:val="%3."/>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56A69974">
      <w:start w:val="1"/>
      <w:numFmt w:val="decimal"/>
      <w:lvlText w:val="%4."/>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61045778">
      <w:start w:val="1"/>
      <w:numFmt w:val="lowerLetter"/>
      <w:lvlText w:val="%5."/>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06BEF8F6">
      <w:start w:val="1"/>
      <w:numFmt w:val="lowerRoman"/>
      <w:lvlText w:val="%6."/>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A58C9696">
      <w:start w:val="1"/>
      <w:numFmt w:val="decimal"/>
      <w:lvlText w:val="%7."/>
      <w:lvlJc w:val="left"/>
      <w:pPr>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81F64346">
      <w:start w:val="1"/>
      <w:numFmt w:val="lowerLetter"/>
      <w:lvlText w:val="%8."/>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1FF0C15E">
      <w:start w:val="1"/>
      <w:numFmt w:val="lowerRoman"/>
      <w:lvlText w:val="%9."/>
      <w:lvlJc w:val="left"/>
      <w:pPr>
        <w:ind w:left="504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50B6117D"/>
    <w:multiLevelType w:val="hybridMultilevel"/>
    <w:tmpl w:val="9FB0B078"/>
    <w:name w:val="WW8Num6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74056B"/>
    <w:multiLevelType w:val="hybridMultilevel"/>
    <w:tmpl w:val="D22C7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8C48FF"/>
    <w:multiLevelType w:val="hybridMultilevel"/>
    <w:tmpl w:val="591AA478"/>
    <w:lvl w:ilvl="0" w:tplc="1BA27E10">
      <w:start w:val="9"/>
      <w:numFmt w:val="decimal"/>
      <w:lvlText w:val="%1."/>
      <w:lvlJc w:val="left"/>
      <w:pPr>
        <w:ind w:left="36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E51B81"/>
    <w:multiLevelType w:val="hybridMultilevel"/>
    <w:tmpl w:val="CC521E3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3" w15:restartNumberingAfterBreak="0">
    <w:nsid w:val="55D8744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4" w15:restartNumberingAfterBreak="0">
    <w:nsid w:val="56DD26EE"/>
    <w:multiLevelType w:val="hybridMultilevel"/>
    <w:tmpl w:val="C49E988E"/>
    <w:lvl w:ilvl="0" w:tplc="2644468E">
      <w:start w:val="1"/>
      <w:numFmt w:val="decimal"/>
      <w:suff w:val="space"/>
      <w:lvlText w:val="%1."/>
      <w:lvlJc w:val="center"/>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771496E"/>
    <w:multiLevelType w:val="hybridMultilevel"/>
    <w:tmpl w:val="C22A3D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9F6741B"/>
    <w:multiLevelType w:val="hybridMultilevel"/>
    <w:tmpl w:val="0778F670"/>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C45702"/>
    <w:multiLevelType w:val="hybridMultilevel"/>
    <w:tmpl w:val="BBA435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0B706C7"/>
    <w:multiLevelType w:val="hybridMultilevel"/>
    <w:tmpl w:val="966E732A"/>
    <w:lvl w:ilvl="0" w:tplc="EC1EBEE8">
      <w:start w:val="1"/>
      <w:numFmt w:val="upperRoman"/>
      <w:suff w:val="space"/>
      <w:lvlText w:val="%1."/>
      <w:lvlJc w:val="left"/>
      <w:pPr>
        <w:ind w:left="1428" w:hanging="720"/>
      </w:pPr>
      <w:rPr>
        <w:rFonts w:hint="default"/>
      </w:rPr>
    </w:lvl>
    <w:lvl w:ilvl="1" w:tplc="8E609F48">
      <w:start w:val="1"/>
      <w:numFmt w:val="decimal"/>
      <w:lvlText w:val="%2)"/>
      <w:lvlJc w:val="left"/>
      <w:pPr>
        <w:ind w:left="1484" w:hanging="48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68D87D21"/>
    <w:multiLevelType w:val="hybridMultilevel"/>
    <w:tmpl w:val="7FAA312A"/>
    <w:name w:val="WW8Num242"/>
    <w:lvl w:ilvl="0" w:tplc="1040DE66">
      <w:start w:val="1"/>
      <w:numFmt w:val="decimal"/>
      <w:suff w:val="space"/>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96B7BA1"/>
    <w:multiLevelType w:val="multilevel"/>
    <w:tmpl w:val="8EEC98C8"/>
    <w:name w:val="WW8Num402"/>
    <w:lvl w:ilvl="0">
      <w:start w:val="6"/>
      <w:numFmt w:val="decimal"/>
      <w:lvlText w:val="%1."/>
      <w:lvlJc w:val="left"/>
      <w:pPr>
        <w:ind w:left="786" w:hanging="360"/>
      </w:pPr>
      <w:rPr>
        <w:rFonts w:hint="default"/>
        <w:sz w:val="24"/>
        <w:szCs w:val="24"/>
      </w:rPr>
    </w:lvl>
    <w:lvl w:ilvl="1">
      <w:start w:val="1"/>
      <w:numFmt w:val="decimal"/>
      <w:lvlText w:val="%2."/>
      <w:lvlJc w:val="left"/>
      <w:pPr>
        <w:tabs>
          <w:tab w:val="num" w:pos="1211"/>
        </w:tabs>
        <w:ind w:left="1211" w:hanging="360"/>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02" w15:restartNumberingAfterBreak="0">
    <w:nsid w:val="6A296DF7"/>
    <w:multiLevelType w:val="hybridMultilevel"/>
    <w:tmpl w:val="D9EE2998"/>
    <w:lvl w:ilvl="0" w:tplc="F5F0B928">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AA934DA"/>
    <w:multiLevelType w:val="hybridMultilevel"/>
    <w:tmpl w:val="0592118E"/>
    <w:lvl w:ilvl="0" w:tplc="BF36F378">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DC856EA"/>
    <w:multiLevelType w:val="multilevel"/>
    <w:tmpl w:val="33A0D8F4"/>
    <w:lvl w:ilvl="0">
      <w:start w:val="1"/>
      <w:numFmt w:val="decimal"/>
      <w:lvlText w:val="%1."/>
      <w:lvlJc w:val="left"/>
      <w:pPr>
        <w:ind w:left="375" w:hanging="375"/>
      </w:pPr>
      <w:rPr>
        <w:rFonts w:hint="default"/>
      </w:rPr>
    </w:lvl>
    <w:lvl w:ilvl="1">
      <w:start w:val="1"/>
      <w:numFmt w:val="decimal"/>
      <w:suff w:val="space"/>
      <w:lvlText w:val="%1.%2)"/>
      <w:lvlJc w:val="left"/>
      <w:pPr>
        <w:ind w:left="1288" w:hanging="720"/>
      </w:pPr>
      <w:rPr>
        <w:rFonts w:hint="default"/>
        <w:i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FF2711B"/>
    <w:multiLevelType w:val="multilevel"/>
    <w:tmpl w:val="B25E437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DE016F"/>
    <w:multiLevelType w:val="hybridMultilevel"/>
    <w:tmpl w:val="8654A6B8"/>
    <w:lvl w:ilvl="0" w:tplc="EE7EDE4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75CD003A"/>
    <w:multiLevelType w:val="hybridMultilevel"/>
    <w:tmpl w:val="FFEED736"/>
    <w:lvl w:ilvl="0" w:tplc="07768176">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67415CA"/>
    <w:multiLevelType w:val="hybridMultilevel"/>
    <w:tmpl w:val="4D54EF40"/>
    <w:lvl w:ilvl="0" w:tplc="1804C9E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0" w15:restartNumberingAfterBreak="0">
    <w:nsid w:val="78800D27"/>
    <w:multiLevelType w:val="multilevel"/>
    <w:tmpl w:val="D074821E"/>
    <w:lvl w:ilvl="0">
      <w:start w:val="1"/>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11" w15:restartNumberingAfterBreak="0">
    <w:nsid w:val="7C2C64FF"/>
    <w:multiLevelType w:val="multilevel"/>
    <w:tmpl w:val="2604BA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21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E94543C"/>
    <w:multiLevelType w:val="hybridMultilevel"/>
    <w:tmpl w:val="A060E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8"/>
  </w:num>
  <w:num w:numId="2">
    <w:abstractNumId w:val="113"/>
  </w:num>
  <w:num w:numId="3">
    <w:abstractNumId w:val="107"/>
  </w:num>
  <w:num w:numId="4">
    <w:abstractNumId w:val="62"/>
  </w:num>
  <w:num w:numId="5">
    <w:abstractNumId w:val="39"/>
  </w:num>
  <w:num w:numId="6">
    <w:abstractNumId w:val="66"/>
  </w:num>
  <w:num w:numId="7">
    <w:abstractNumId w:val="64"/>
  </w:num>
  <w:num w:numId="8">
    <w:abstractNumId w:val="45"/>
  </w:num>
  <w:num w:numId="9">
    <w:abstractNumId w:val="93"/>
  </w:num>
  <w:num w:numId="10">
    <w:abstractNumId w:val="75"/>
  </w:num>
  <w:num w:numId="11">
    <w:abstractNumId w:val="81"/>
  </w:num>
  <w:num w:numId="12">
    <w:abstractNumId w:val="58"/>
  </w:num>
  <w:num w:numId="13">
    <w:abstractNumId w:val="76"/>
  </w:num>
  <w:num w:numId="14">
    <w:abstractNumId w:val="72"/>
  </w:num>
  <w:num w:numId="15">
    <w:abstractNumId w:val="82"/>
  </w:num>
  <w:num w:numId="16">
    <w:abstractNumId w:val="48"/>
  </w:num>
  <w:num w:numId="17">
    <w:abstractNumId w:val="104"/>
  </w:num>
  <w:num w:numId="18">
    <w:abstractNumId w:val="99"/>
  </w:num>
  <w:num w:numId="19">
    <w:abstractNumId w:val="41"/>
  </w:num>
  <w:num w:numId="20">
    <w:abstractNumId w:val="10"/>
  </w:num>
  <w:num w:numId="21">
    <w:abstractNumId w:val="11"/>
  </w:num>
  <w:num w:numId="22">
    <w:abstractNumId w:val="96"/>
  </w:num>
  <w:num w:numId="23">
    <w:abstractNumId w:val="57"/>
  </w:num>
  <w:num w:numId="24">
    <w:abstractNumId w:val="67"/>
  </w:num>
  <w:num w:numId="25">
    <w:abstractNumId w:val="112"/>
  </w:num>
  <w:num w:numId="26">
    <w:abstractNumId w:val="110"/>
  </w:num>
  <w:num w:numId="27">
    <w:abstractNumId w:val="54"/>
  </w:num>
  <w:num w:numId="28">
    <w:abstractNumId w:val="53"/>
  </w:num>
  <w:num w:numId="29">
    <w:abstractNumId w:val="80"/>
  </w:num>
  <w:num w:numId="30">
    <w:abstractNumId w:val="69"/>
  </w:num>
  <w:num w:numId="31">
    <w:abstractNumId w:val="52"/>
  </w:num>
  <w:num w:numId="32">
    <w:abstractNumId w:val="94"/>
  </w:num>
  <w:num w:numId="33">
    <w:abstractNumId w:val="105"/>
  </w:num>
  <w:num w:numId="34">
    <w:abstractNumId w:val="46"/>
  </w:num>
  <w:num w:numId="35">
    <w:abstractNumId w:val="56"/>
  </w:num>
  <w:num w:numId="36">
    <w:abstractNumId w:val="70"/>
  </w:num>
  <w:num w:numId="37">
    <w:abstractNumId w:val="44"/>
  </w:num>
  <w:num w:numId="38">
    <w:abstractNumId w:val="111"/>
  </w:num>
  <w:num w:numId="39">
    <w:abstractNumId w:val="106"/>
  </w:num>
  <w:num w:numId="40">
    <w:abstractNumId w:val="97"/>
  </w:num>
  <w:num w:numId="41">
    <w:abstractNumId w:val="0"/>
  </w:num>
  <w:num w:numId="42">
    <w:abstractNumId w:val="1"/>
  </w:num>
  <w:num w:numId="43">
    <w:abstractNumId w:val="2"/>
  </w:num>
  <w:num w:numId="44">
    <w:abstractNumId w:val="85"/>
  </w:num>
  <w:num w:numId="45">
    <w:abstractNumId w:val="100"/>
  </w:num>
  <w:num w:numId="46">
    <w:abstractNumId w:val="83"/>
  </w:num>
  <w:num w:numId="47">
    <w:abstractNumId w:val="36"/>
  </w:num>
  <w:num w:numId="48">
    <w:abstractNumId w:val="92"/>
  </w:num>
  <w:num w:numId="49">
    <w:abstractNumId w:val="73"/>
  </w:num>
  <w:num w:numId="50">
    <w:abstractNumId w:val="55"/>
  </w:num>
  <w:num w:numId="51">
    <w:abstractNumId w:val="38"/>
  </w:num>
  <w:num w:numId="52">
    <w:abstractNumId w:val="77"/>
  </w:num>
  <w:num w:numId="53">
    <w:abstractNumId w:val="88"/>
  </w:num>
  <w:num w:numId="54">
    <w:abstractNumId w:val="71"/>
  </w:num>
  <w:num w:numId="55">
    <w:abstractNumId w:val="68"/>
  </w:num>
  <w:num w:numId="56">
    <w:abstractNumId w:val="108"/>
  </w:num>
  <w:num w:numId="57">
    <w:abstractNumId w:val="51"/>
  </w:num>
  <w:num w:numId="58">
    <w:abstractNumId w:val="74"/>
  </w:num>
  <w:num w:numId="59">
    <w:abstractNumId w:val="37"/>
  </w:num>
  <w:num w:numId="60">
    <w:abstractNumId w:val="63"/>
  </w:num>
  <w:num w:numId="61">
    <w:abstractNumId w:val="40"/>
  </w:num>
  <w:num w:numId="62">
    <w:abstractNumId w:val="86"/>
  </w:num>
  <w:num w:numId="63">
    <w:abstractNumId w:val="43"/>
  </w:num>
  <w:num w:numId="64">
    <w:abstractNumId w:val="84"/>
  </w:num>
  <w:num w:numId="65">
    <w:abstractNumId w:val="87"/>
  </w:num>
  <w:num w:numId="66">
    <w:abstractNumId w:val="103"/>
  </w:num>
  <w:num w:numId="67">
    <w:abstractNumId w:val="35"/>
  </w:num>
  <w:num w:numId="68">
    <w:abstractNumId w:val="60"/>
  </w:num>
  <w:num w:numId="69">
    <w:abstractNumId w:val="109"/>
  </w:num>
  <w:num w:numId="70">
    <w:abstractNumId w:val="50"/>
  </w:num>
  <w:num w:numId="71">
    <w:abstractNumId w:val="65"/>
  </w:num>
  <w:num w:numId="72">
    <w:abstractNumId w:val="98"/>
  </w:num>
  <w:num w:numId="73">
    <w:abstractNumId w:val="95"/>
  </w:num>
  <w:num w:numId="74">
    <w:abstractNumId w:val="61"/>
  </w:num>
  <w:num w:numId="75">
    <w:abstractNumId w:val="102"/>
  </w:num>
  <w:num w:numId="76">
    <w:abstractNumId w:val="79"/>
  </w:num>
  <w:num w:numId="77">
    <w:abstractNumId w:val="49"/>
  </w:num>
  <w:num w:numId="78">
    <w:abstractNumId w:val="90"/>
  </w:num>
  <w:num w:numId="79">
    <w:abstractNumId w:val="9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C9"/>
    <w:rsid w:val="00002006"/>
    <w:rsid w:val="0000236F"/>
    <w:rsid w:val="00004392"/>
    <w:rsid w:val="0000549D"/>
    <w:rsid w:val="0000566A"/>
    <w:rsid w:val="00007D03"/>
    <w:rsid w:val="00010924"/>
    <w:rsid w:val="000172B7"/>
    <w:rsid w:val="000212EC"/>
    <w:rsid w:val="000223E6"/>
    <w:rsid w:val="00024DE0"/>
    <w:rsid w:val="00027A5C"/>
    <w:rsid w:val="000345C0"/>
    <w:rsid w:val="00036397"/>
    <w:rsid w:val="00036461"/>
    <w:rsid w:val="000367D8"/>
    <w:rsid w:val="0003768B"/>
    <w:rsid w:val="00041655"/>
    <w:rsid w:val="00044E09"/>
    <w:rsid w:val="0004632E"/>
    <w:rsid w:val="00050817"/>
    <w:rsid w:val="000511D6"/>
    <w:rsid w:val="000515DD"/>
    <w:rsid w:val="000532E3"/>
    <w:rsid w:val="000534EA"/>
    <w:rsid w:val="00056B00"/>
    <w:rsid w:val="00062160"/>
    <w:rsid w:val="000644DE"/>
    <w:rsid w:val="00064C8F"/>
    <w:rsid w:val="00067B8B"/>
    <w:rsid w:val="00070F44"/>
    <w:rsid w:val="000736AD"/>
    <w:rsid w:val="000758E2"/>
    <w:rsid w:val="00082516"/>
    <w:rsid w:val="00083CAB"/>
    <w:rsid w:val="0008411D"/>
    <w:rsid w:val="00094CA3"/>
    <w:rsid w:val="00095D73"/>
    <w:rsid w:val="000966AE"/>
    <w:rsid w:val="000A0C6E"/>
    <w:rsid w:val="000A0EA2"/>
    <w:rsid w:val="000A2355"/>
    <w:rsid w:val="000A2FC6"/>
    <w:rsid w:val="000A500F"/>
    <w:rsid w:val="000A5AED"/>
    <w:rsid w:val="000A6998"/>
    <w:rsid w:val="000B0223"/>
    <w:rsid w:val="000B0309"/>
    <w:rsid w:val="000C2165"/>
    <w:rsid w:val="000C3ECD"/>
    <w:rsid w:val="000C472F"/>
    <w:rsid w:val="000C4750"/>
    <w:rsid w:val="000D06B6"/>
    <w:rsid w:val="000D3B7F"/>
    <w:rsid w:val="000E17F2"/>
    <w:rsid w:val="000E4080"/>
    <w:rsid w:val="000E53C3"/>
    <w:rsid w:val="000E54C3"/>
    <w:rsid w:val="000F0E4D"/>
    <w:rsid w:val="000F2138"/>
    <w:rsid w:val="001039DC"/>
    <w:rsid w:val="00104AB7"/>
    <w:rsid w:val="00105CA2"/>
    <w:rsid w:val="00113447"/>
    <w:rsid w:val="00114156"/>
    <w:rsid w:val="00114FA6"/>
    <w:rsid w:val="00115862"/>
    <w:rsid w:val="00121B20"/>
    <w:rsid w:val="00121BBE"/>
    <w:rsid w:val="00123ED4"/>
    <w:rsid w:val="0012472F"/>
    <w:rsid w:val="0012570D"/>
    <w:rsid w:val="0013017F"/>
    <w:rsid w:val="00135E93"/>
    <w:rsid w:val="0014439D"/>
    <w:rsid w:val="001508CA"/>
    <w:rsid w:val="00153EA5"/>
    <w:rsid w:val="00156777"/>
    <w:rsid w:val="001570B2"/>
    <w:rsid w:val="00157E42"/>
    <w:rsid w:val="0016100C"/>
    <w:rsid w:val="00164703"/>
    <w:rsid w:val="00164798"/>
    <w:rsid w:val="001663AE"/>
    <w:rsid w:val="001667E1"/>
    <w:rsid w:val="00166B64"/>
    <w:rsid w:val="00176B13"/>
    <w:rsid w:val="00177D0E"/>
    <w:rsid w:val="001807BC"/>
    <w:rsid w:val="00181051"/>
    <w:rsid w:val="00186CC9"/>
    <w:rsid w:val="001923CB"/>
    <w:rsid w:val="00195B18"/>
    <w:rsid w:val="001969DD"/>
    <w:rsid w:val="001A0637"/>
    <w:rsid w:val="001A1243"/>
    <w:rsid w:val="001A3FEC"/>
    <w:rsid w:val="001A57A9"/>
    <w:rsid w:val="001B2A4E"/>
    <w:rsid w:val="001B31A6"/>
    <w:rsid w:val="001B5779"/>
    <w:rsid w:val="001B7A69"/>
    <w:rsid w:val="001C4A28"/>
    <w:rsid w:val="001C4E03"/>
    <w:rsid w:val="001C52D5"/>
    <w:rsid w:val="001C7656"/>
    <w:rsid w:val="001D1D93"/>
    <w:rsid w:val="001D24F8"/>
    <w:rsid w:val="001D3671"/>
    <w:rsid w:val="001D5140"/>
    <w:rsid w:val="001D689D"/>
    <w:rsid w:val="001D6C4B"/>
    <w:rsid w:val="001D7035"/>
    <w:rsid w:val="001D7496"/>
    <w:rsid w:val="001D7B1F"/>
    <w:rsid w:val="001E26A8"/>
    <w:rsid w:val="001E2E86"/>
    <w:rsid w:val="001E38B9"/>
    <w:rsid w:val="001E3D0E"/>
    <w:rsid w:val="001E5182"/>
    <w:rsid w:val="001E60C4"/>
    <w:rsid w:val="001E77A9"/>
    <w:rsid w:val="001F30A4"/>
    <w:rsid w:val="001F55DE"/>
    <w:rsid w:val="001F6FD9"/>
    <w:rsid w:val="00200B7C"/>
    <w:rsid w:val="00203C95"/>
    <w:rsid w:val="00204F99"/>
    <w:rsid w:val="002069F0"/>
    <w:rsid w:val="00207EC0"/>
    <w:rsid w:val="00211685"/>
    <w:rsid w:val="0021182D"/>
    <w:rsid w:val="00212275"/>
    <w:rsid w:val="0021244E"/>
    <w:rsid w:val="002137F7"/>
    <w:rsid w:val="00216042"/>
    <w:rsid w:val="00216F44"/>
    <w:rsid w:val="00220571"/>
    <w:rsid w:val="00223859"/>
    <w:rsid w:val="002272E6"/>
    <w:rsid w:val="002326BE"/>
    <w:rsid w:val="002343AA"/>
    <w:rsid w:val="002346A6"/>
    <w:rsid w:val="00235ACC"/>
    <w:rsid w:val="00236B8C"/>
    <w:rsid w:val="00252A13"/>
    <w:rsid w:val="002551DE"/>
    <w:rsid w:val="00255C42"/>
    <w:rsid w:val="00264927"/>
    <w:rsid w:val="00264A42"/>
    <w:rsid w:val="002652DF"/>
    <w:rsid w:val="0026672D"/>
    <w:rsid w:val="002747D8"/>
    <w:rsid w:val="0028171D"/>
    <w:rsid w:val="002823B9"/>
    <w:rsid w:val="00282A58"/>
    <w:rsid w:val="0028396D"/>
    <w:rsid w:val="00283BC1"/>
    <w:rsid w:val="00283CAD"/>
    <w:rsid w:val="00291D94"/>
    <w:rsid w:val="00291E07"/>
    <w:rsid w:val="00292076"/>
    <w:rsid w:val="0029331F"/>
    <w:rsid w:val="00296E30"/>
    <w:rsid w:val="00297B16"/>
    <w:rsid w:val="002A22B6"/>
    <w:rsid w:val="002A2C7D"/>
    <w:rsid w:val="002B11A1"/>
    <w:rsid w:val="002B1B2A"/>
    <w:rsid w:val="002C29F3"/>
    <w:rsid w:val="002C4476"/>
    <w:rsid w:val="002C4532"/>
    <w:rsid w:val="002D29A4"/>
    <w:rsid w:val="002D5427"/>
    <w:rsid w:val="002E09C0"/>
    <w:rsid w:val="002E2154"/>
    <w:rsid w:val="002E3D30"/>
    <w:rsid w:val="002E6FDE"/>
    <w:rsid w:val="002E73E0"/>
    <w:rsid w:val="002E7CE3"/>
    <w:rsid w:val="002F3D0E"/>
    <w:rsid w:val="002F5344"/>
    <w:rsid w:val="0030107D"/>
    <w:rsid w:val="00304B49"/>
    <w:rsid w:val="00304D2D"/>
    <w:rsid w:val="003076FB"/>
    <w:rsid w:val="00310E55"/>
    <w:rsid w:val="00313084"/>
    <w:rsid w:val="003144E4"/>
    <w:rsid w:val="003144F7"/>
    <w:rsid w:val="00320340"/>
    <w:rsid w:val="00320782"/>
    <w:rsid w:val="00320E03"/>
    <w:rsid w:val="00321FEE"/>
    <w:rsid w:val="003232B8"/>
    <w:rsid w:val="003235CA"/>
    <w:rsid w:val="00323EAB"/>
    <w:rsid w:val="003243BA"/>
    <w:rsid w:val="0032477A"/>
    <w:rsid w:val="00326159"/>
    <w:rsid w:val="00326FA3"/>
    <w:rsid w:val="0033059E"/>
    <w:rsid w:val="00331F2C"/>
    <w:rsid w:val="00334B96"/>
    <w:rsid w:val="00334BA2"/>
    <w:rsid w:val="00336B64"/>
    <w:rsid w:val="00337003"/>
    <w:rsid w:val="00340416"/>
    <w:rsid w:val="00341328"/>
    <w:rsid w:val="003421FF"/>
    <w:rsid w:val="00347F5A"/>
    <w:rsid w:val="003509D2"/>
    <w:rsid w:val="00352C28"/>
    <w:rsid w:val="00362A21"/>
    <w:rsid w:val="00366550"/>
    <w:rsid w:val="003718B1"/>
    <w:rsid w:val="00373172"/>
    <w:rsid w:val="00373BA5"/>
    <w:rsid w:val="00376382"/>
    <w:rsid w:val="00380705"/>
    <w:rsid w:val="00382C3B"/>
    <w:rsid w:val="00383A84"/>
    <w:rsid w:val="0038606E"/>
    <w:rsid w:val="003869D9"/>
    <w:rsid w:val="00395C55"/>
    <w:rsid w:val="00397F91"/>
    <w:rsid w:val="003A2ECD"/>
    <w:rsid w:val="003A5158"/>
    <w:rsid w:val="003A7095"/>
    <w:rsid w:val="003B098B"/>
    <w:rsid w:val="003B4B62"/>
    <w:rsid w:val="003B5FEE"/>
    <w:rsid w:val="003B6675"/>
    <w:rsid w:val="003B6D01"/>
    <w:rsid w:val="003B7B96"/>
    <w:rsid w:val="003B7FCC"/>
    <w:rsid w:val="003C7FFD"/>
    <w:rsid w:val="003D0337"/>
    <w:rsid w:val="003D0581"/>
    <w:rsid w:val="003D183C"/>
    <w:rsid w:val="003D1F27"/>
    <w:rsid w:val="003D238F"/>
    <w:rsid w:val="003D5F48"/>
    <w:rsid w:val="003D6C18"/>
    <w:rsid w:val="003D6C33"/>
    <w:rsid w:val="003D79E8"/>
    <w:rsid w:val="003F1C6F"/>
    <w:rsid w:val="003F2C40"/>
    <w:rsid w:val="003F69FF"/>
    <w:rsid w:val="00401298"/>
    <w:rsid w:val="00402317"/>
    <w:rsid w:val="00403F77"/>
    <w:rsid w:val="004048DE"/>
    <w:rsid w:val="00404CF8"/>
    <w:rsid w:val="00405FD8"/>
    <w:rsid w:val="00420CCF"/>
    <w:rsid w:val="00421524"/>
    <w:rsid w:val="00431EF1"/>
    <w:rsid w:val="00440896"/>
    <w:rsid w:val="0044417A"/>
    <w:rsid w:val="00446967"/>
    <w:rsid w:val="004523A3"/>
    <w:rsid w:val="00456512"/>
    <w:rsid w:val="00461609"/>
    <w:rsid w:val="00462A09"/>
    <w:rsid w:val="004631BE"/>
    <w:rsid w:val="004703DC"/>
    <w:rsid w:val="004743CB"/>
    <w:rsid w:val="00476713"/>
    <w:rsid w:val="00481418"/>
    <w:rsid w:val="00482E2B"/>
    <w:rsid w:val="00491919"/>
    <w:rsid w:val="00492BEE"/>
    <w:rsid w:val="0049507E"/>
    <w:rsid w:val="004957D7"/>
    <w:rsid w:val="004A0FB7"/>
    <w:rsid w:val="004A345D"/>
    <w:rsid w:val="004B0851"/>
    <w:rsid w:val="004B1946"/>
    <w:rsid w:val="004B654F"/>
    <w:rsid w:val="004C02A1"/>
    <w:rsid w:val="004C06D8"/>
    <w:rsid w:val="004C07B4"/>
    <w:rsid w:val="004C186B"/>
    <w:rsid w:val="004C2480"/>
    <w:rsid w:val="004C248E"/>
    <w:rsid w:val="004C31A8"/>
    <w:rsid w:val="004C423E"/>
    <w:rsid w:val="004C6D32"/>
    <w:rsid w:val="004D0C31"/>
    <w:rsid w:val="004D3BA7"/>
    <w:rsid w:val="004D4867"/>
    <w:rsid w:val="004D54B8"/>
    <w:rsid w:val="004D594E"/>
    <w:rsid w:val="004E37F0"/>
    <w:rsid w:val="004E3BBB"/>
    <w:rsid w:val="004F0347"/>
    <w:rsid w:val="004F5B1F"/>
    <w:rsid w:val="004F7939"/>
    <w:rsid w:val="0050195A"/>
    <w:rsid w:val="00503A7D"/>
    <w:rsid w:val="00506E2C"/>
    <w:rsid w:val="005108A6"/>
    <w:rsid w:val="005123D2"/>
    <w:rsid w:val="00512D6D"/>
    <w:rsid w:val="00513DA2"/>
    <w:rsid w:val="00516764"/>
    <w:rsid w:val="0052055A"/>
    <w:rsid w:val="005239FB"/>
    <w:rsid w:val="005251F8"/>
    <w:rsid w:val="00526A6B"/>
    <w:rsid w:val="005274B6"/>
    <w:rsid w:val="00531A71"/>
    <w:rsid w:val="00532F53"/>
    <w:rsid w:val="00532F9B"/>
    <w:rsid w:val="00534ED3"/>
    <w:rsid w:val="00541147"/>
    <w:rsid w:val="0054120D"/>
    <w:rsid w:val="00541A61"/>
    <w:rsid w:val="005468A1"/>
    <w:rsid w:val="00546CB5"/>
    <w:rsid w:val="00547945"/>
    <w:rsid w:val="00547AD8"/>
    <w:rsid w:val="0055009E"/>
    <w:rsid w:val="0055120E"/>
    <w:rsid w:val="00555F1C"/>
    <w:rsid w:val="00556302"/>
    <w:rsid w:val="00557941"/>
    <w:rsid w:val="0056382F"/>
    <w:rsid w:val="0056754B"/>
    <w:rsid w:val="00575568"/>
    <w:rsid w:val="00575C3D"/>
    <w:rsid w:val="0058076A"/>
    <w:rsid w:val="00580F50"/>
    <w:rsid w:val="0058412B"/>
    <w:rsid w:val="00587C3C"/>
    <w:rsid w:val="005938A5"/>
    <w:rsid w:val="00593C7C"/>
    <w:rsid w:val="00593C86"/>
    <w:rsid w:val="00594130"/>
    <w:rsid w:val="00594787"/>
    <w:rsid w:val="005A068E"/>
    <w:rsid w:val="005A1E44"/>
    <w:rsid w:val="005A24B3"/>
    <w:rsid w:val="005A3BD1"/>
    <w:rsid w:val="005B0B8C"/>
    <w:rsid w:val="005B54D0"/>
    <w:rsid w:val="005B579B"/>
    <w:rsid w:val="005C3545"/>
    <w:rsid w:val="005C4A53"/>
    <w:rsid w:val="005C7143"/>
    <w:rsid w:val="005D384E"/>
    <w:rsid w:val="005D5138"/>
    <w:rsid w:val="005D5140"/>
    <w:rsid w:val="005D5BE6"/>
    <w:rsid w:val="005D646F"/>
    <w:rsid w:val="005E00CA"/>
    <w:rsid w:val="005E1B29"/>
    <w:rsid w:val="005E267C"/>
    <w:rsid w:val="005E2734"/>
    <w:rsid w:val="005E28E8"/>
    <w:rsid w:val="005F0422"/>
    <w:rsid w:val="005F133D"/>
    <w:rsid w:val="005F2453"/>
    <w:rsid w:val="005F339B"/>
    <w:rsid w:val="005F43A1"/>
    <w:rsid w:val="005F4EB8"/>
    <w:rsid w:val="005F5468"/>
    <w:rsid w:val="006009A0"/>
    <w:rsid w:val="006017DD"/>
    <w:rsid w:val="006031C8"/>
    <w:rsid w:val="00606FDB"/>
    <w:rsid w:val="00611EA2"/>
    <w:rsid w:val="0061221C"/>
    <w:rsid w:val="00612CFC"/>
    <w:rsid w:val="00613802"/>
    <w:rsid w:val="00616656"/>
    <w:rsid w:val="00616689"/>
    <w:rsid w:val="00624036"/>
    <w:rsid w:val="00630DE6"/>
    <w:rsid w:val="006325D6"/>
    <w:rsid w:val="00633CA3"/>
    <w:rsid w:val="006424F0"/>
    <w:rsid w:val="006426CC"/>
    <w:rsid w:val="00642E8B"/>
    <w:rsid w:val="0064497E"/>
    <w:rsid w:val="00646384"/>
    <w:rsid w:val="00650705"/>
    <w:rsid w:val="00654008"/>
    <w:rsid w:val="006542EE"/>
    <w:rsid w:val="00655661"/>
    <w:rsid w:val="0066237D"/>
    <w:rsid w:val="00665286"/>
    <w:rsid w:val="00666B73"/>
    <w:rsid w:val="00670085"/>
    <w:rsid w:val="00670682"/>
    <w:rsid w:val="006753BA"/>
    <w:rsid w:val="00675852"/>
    <w:rsid w:val="00677E0C"/>
    <w:rsid w:val="00681EEC"/>
    <w:rsid w:val="006829B0"/>
    <w:rsid w:val="00684351"/>
    <w:rsid w:val="00684897"/>
    <w:rsid w:val="00684D11"/>
    <w:rsid w:val="00686FEF"/>
    <w:rsid w:val="006912D2"/>
    <w:rsid w:val="006919BB"/>
    <w:rsid w:val="006936D9"/>
    <w:rsid w:val="006942FF"/>
    <w:rsid w:val="006955DF"/>
    <w:rsid w:val="00697B43"/>
    <w:rsid w:val="00697CA3"/>
    <w:rsid w:val="006A0B4D"/>
    <w:rsid w:val="006A12A8"/>
    <w:rsid w:val="006A256A"/>
    <w:rsid w:val="006A6FF5"/>
    <w:rsid w:val="006B25AC"/>
    <w:rsid w:val="006B2C6B"/>
    <w:rsid w:val="006B5CD1"/>
    <w:rsid w:val="006B7425"/>
    <w:rsid w:val="006B7531"/>
    <w:rsid w:val="006C4CA0"/>
    <w:rsid w:val="006C5013"/>
    <w:rsid w:val="006C689C"/>
    <w:rsid w:val="006C6D6D"/>
    <w:rsid w:val="006C7983"/>
    <w:rsid w:val="006D0D26"/>
    <w:rsid w:val="006D23DC"/>
    <w:rsid w:val="006D4BE6"/>
    <w:rsid w:val="006D6CF7"/>
    <w:rsid w:val="006E0E96"/>
    <w:rsid w:val="006E1563"/>
    <w:rsid w:val="006E2493"/>
    <w:rsid w:val="006E458C"/>
    <w:rsid w:val="006E7858"/>
    <w:rsid w:val="006F1646"/>
    <w:rsid w:val="006F1F25"/>
    <w:rsid w:val="006F2E55"/>
    <w:rsid w:val="006F73EC"/>
    <w:rsid w:val="0070668B"/>
    <w:rsid w:val="00706B2C"/>
    <w:rsid w:val="0071080A"/>
    <w:rsid w:val="00712F95"/>
    <w:rsid w:val="007147F5"/>
    <w:rsid w:val="00714ADF"/>
    <w:rsid w:val="00714B13"/>
    <w:rsid w:val="007159BB"/>
    <w:rsid w:val="00715E3A"/>
    <w:rsid w:val="007313DE"/>
    <w:rsid w:val="0073762F"/>
    <w:rsid w:val="007418B2"/>
    <w:rsid w:val="00742459"/>
    <w:rsid w:val="00742A54"/>
    <w:rsid w:val="0074467F"/>
    <w:rsid w:val="00746A83"/>
    <w:rsid w:val="007476AF"/>
    <w:rsid w:val="00750A8E"/>
    <w:rsid w:val="00752D2A"/>
    <w:rsid w:val="00753D80"/>
    <w:rsid w:val="00753F76"/>
    <w:rsid w:val="00754BB3"/>
    <w:rsid w:val="00756A69"/>
    <w:rsid w:val="00757C6D"/>
    <w:rsid w:val="0076228D"/>
    <w:rsid w:val="007707EE"/>
    <w:rsid w:val="007720A5"/>
    <w:rsid w:val="00772180"/>
    <w:rsid w:val="007732AF"/>
    <w:rsid w:val="007754D6"/>
    <w:rsid w:val="00775E09"/>
    <w:rsid w:val="00776DB7"/>
    <w:rsid w:val="007771F8"/>
    <w:rsid w:val="00777A3F"/>
    <w:rsid w:val="00780E17"/>
    <w:rsid w:val="00782411"/>
    <w:rsid w:val="00783979"/>
    <w:rsid w:val="00784081"/>
    <w:rsid w:val="007842CB"/>
    <w:rsid w:val="00786244"/>
    <w:rsid w:val="007865E3"/>
    <w:rsid w:val="00791DED"/>
    <w:rsid w:val="00793C23"/>
    <w:rsid w:val="0079734D"/>
    <w:rsid w:val="007A0B67"/>
    <w:rsid w:val="007A2F49"/>
    <w:rsid w:val="007A57BA"/>
    <w:rsid w:val="007A6209"/>
    <w:rsid w:val="007B0B12"/>
    <w:rsid w:val="007B2324"/>
    <w:rsid w:val="007B2559"/>
    <w:rsid w:val="007B2B0E"/>
    <w:rsid w:val="007B4537"/>
    <w:rsid w:val="007B66B2"/>
    <w:rsid w:val="007B7292"/>
    <w:rsid w:val="007C2986"/>
    <w:rsid w:val="007C37A4"/>
    <w:rsid w:val="007C483B"/>
    <w:rsid w:val="007C4E10"/>
    <w:rsid w:val="007D05A9"/>
    <w:rsid w:val="007D282F"/>
    <w:rsid w:val="007D4C20"/>
    <w:rsid w:val="007D5131"/>
    <w:rsid w:val="007D65AE"/>
    <w:rsid w:val="007D7A9D"/>
    <w:rsid w:val="007D7FC5"/>
    <w:rsid w:val="007E1D5A"/>
    <w:rsid w:val="007E1FDB"/>
    <w:rsid w:val="007E4FA7"/>
    <w:rsid w:val="007E590C"/>
    <w:rsid w:val="007E6F7A"/>
    <w:rsid w:val="007E7746"/>
    <w:rsid w:val="007F3250"/>
    <w:rsid w:val="007F67D2"/>
    <w:rsid w:val="007F73B1"/>
    <w:rsid w:val="0080160B"/>
    <w:rsid w:val="00802A51"/>
    <w:rsid w:val="00805BE8"/>
    <w:rsid w:val="00806585"/>
    <w:rsid w:val="00806DEF"/>
    <w:rsid w:val="008073C1"/>
    <w:rsid w:val="00807455"/>
    <w:rsid w:val="00812515"/>
    <w:rsid w:val="00813CE1"/>
    <w:rsid w:val="008165CA"/>
    <w:rsid w:val="00817523"/>
    <w:rsid w:val="0082205F"/>
    <w:rsid w:val="00823F80"/>
    <w:rsid w:val="00824517"/>
    <w:rsid w:val="0082713B"/>
    <w:rsid w:val="0082759F"/>
    <w:rsid w:val="00840459"/>
    <w:rsid w:val="008405F4"/>
    <w:rsid w:val="00842838"/>
    <w:rsid w:val="00843D72"/>
    <w:rsid w:val="00844D79"/>
    <w:rsid w:val="008478AA"/>
    <w:rsid w:val="008536BD"/>
    <w:rsid w:val="00856635"/>
    <w:rsid w:val="008573DA"/>
    <w:rsid w:val="008631D3"/>
    <w:rsid w:val="00865E60"/>
    <w:rsid w:val="00871918"/>
    <w:rsid w:val="0087195E"/>
    <w:rsid w:val="00871EEE"/>
    <w:rsid w:val="008734F8"/>
    <w:rsid w:val="008773AF"/>
    <w:rsid w:val="0088166C"/>
    <w:rsid w:val="00884C9B"/>
    <w:rsid w:val="008878CC"/>
    <w:rsid w:val="00890E94"/>
    <w:rsid w:val="00894054"/>
    <w:rsid w:val="00895E35"/>
    <w:rsid w:val="00897B60"/>
    <w:rsid w:val="008A69ED"/>
    <w:rsid w:val="008A7A6B"/>
    <w:rsid w:val="008B3954"/>
    <w:rsid w:val="008B4611"/>
    <w:rsid w:val="008B6509"/>
    <w:rsid w:val="008B6F4F"/>
    <w:rsid w:val="008C439E"/>
    <w:rsid w:val="008C44F1"/>
    <w:rsid w:val="008C51FD"/>
    <w:rsid w:val="008C5AFF"/>
    <w:rsid w:val="008D4E40"/>
    <w:rsid w:val="008D78B6"/>
    <w:rsid w:val="008E1E48"/>
    <w:rsid w:val="008E5617"/>
    <w:rsid w:val="008E6705"/>
    <w:rsid w:val="008E6D43"/>
    <w:rsid w:val="008F199A"/>
    <w:rsid w:val="008F22A0"/>
    <w:rsid w:val="008F7152"/>
    <w:rsid w:val="00900E9A"/>
    <w:rsid w:val="00901ED4"/>
    <w:rsid w:val="00901EDE"/>
    <w:rsid w:val="00904875"/>
    <w:rsid w:val="00906436"/>
    <w:rsid w:val="00907E2F"/>
    <w:rsid w:val="00910248"/>
    <w:rsid w:val="00912C3B"/>
    <w:rsid w:val="009144F8"/>
    <w:rsid w:val="00916B35"/>
    <w:rsid w:val="00924149"/>
    <w:rsid w:val="00924949"/>
    <w:rsid w:val="00924992"/>
    <w:rsid w:val="0092798F"/>
    <w:rsid w:val="00930CE6"/>
    <w:rsid w:val="00931E6F"/>
    <w:rsid w:val="009326F8"/>
    <w:rsid w:val="00932D71"/>
    <w:rsid w:val="00936A5B"/>
    <w:rsid w:val="00936EA0"/>
    <w:rsid w:val="0093773A"/>
    <w:rsid w:val="00941437"/>
    <w:rsid w:val="009429C6"/>
    <w:rsid w:val="009430A0"/>
    <w:rsid w:val="009448AD"/>
    <w:rsid w:val="00944E7D"/>
    <w:rsid w:val="009450CE"/>
    <w:rsid w:val="00950FE0"/>
    <w:rsid w:val="009514BE"/>
    <w:rsid w:val="009518E9"/>
    <w:rsid w:val="00955639"/>
    <w:rsid w:val="00957B47"/>
    <w:rsid w:val="00960859"/>
    <w:rsid w:val="00961625"/>
    <w:rsid w:val="00963572"/>
    <w:rsid w:val="00963A7E"/>
    <w:rsid w:val="00964DD3"/>
    <w:rsid w:val="00970773"/>
    <w:rsid w:val="0097173E"/>
    <w:rsid w:val="00975899"/>
    <w:rsid w:val="00975B9B"/>
    <w:rsid w:val="00976DAD"/>
    <w:rsid w:val="00984009"/>
    <w:rsid w:val="009901B9"/>
    <w:rsid w:val="009911B7"/>
    <w:rsid w:val="00994BB8"/>
    <w:rsid w:val="00995234"/>
    <w:rsid w:val="00996C16"/>
    <w:rsid w:val="009A1566"/>
    <w:rsid w:val="009A231B"/>
    <w:rsid w:val="009A622D"/>
    <w:rsid w:val="009A798D"/>
    <w:rsid w:val="009A7B89"/>
    <w:rsid w:val="009B071F"/>
    <w:rsid w:val="009B3541"/>
    <w:rsid w:val="009B6CAD"/>
    <w:rsid w:val="009C298A"/>
    <w:rsid w:val="009C5D00"/>
    <w:rsid w:val="009C6AD5"/>
    <w:rsid w:val="009D44DB"/>
    <w:rsid w:val="009D5D1F"/>
    <w:rsid w:val="009D6705"/>
    <w:rsid w:val="009D6F1D"/>
    <w:rsid w:val="009E026A"/>
    <w:rsid w:val="009E0FD3"/>
    <w:rsid w:val="009E324E"/>
    <w:rsid w:val="009E55EA"/>
    <w:rsid w:val="009E589D"/>
    <w:rsid w:val="009F239E"/>
    <w:rsid w:val="009F280F"/>
    <w:rsid w:val="009F5068"/>
    <w:rsid w:val="00A02010"/>
    <w:rsid w:val="00A03F4F"/>
    <w:rsid w:val="00A04075"/>
    <w:rsid w:val="00A05FCE"/>
    <w:rsid w:val="00A0668C"/>
    <w:rsid w:val="00A10FED"/>
    <w:rsid w:val="00A16093"/>
    <w:rsid w:val="00A165C3"/>
    <w:rsid w:val="00A16716"/>
    <w:rsid w:val="00A17559"/>
    <w:rsid w:val="00A242C0"/>
    <w:rsid w:val="00A2541D"/>
    <w:rsid w:val="00A25AEE"/>
    <w:rsid w:val="00A277C9"/>
    <w:rsid w:val="00A3200E"/>
    <w:rsid w:val="00A33252"/>
    <w:rsid w:val="00A365F5"/>
    <w:rsid w:val="00A37330"/>
    <w:rsid w:val="00A4009B"/>
    <w:rsid w:val="00A4056D"/>
    <w:rsid w:val="00A4225D"/>
    <w:rsid w:val="00A45FDB"/>
    <w:rsid w:val="00A467EC"/>
    <w:rsid w:val="00A506BF"/>
    <w:rsid w:val="00A54E97"/>
    <w:rsid w:val="00A556DB"/>
    <w:rsid w:val="00A55F9B"/>
    <w:rsid w:val="00A57477"/>
    <w:rsid w:val="00A610CA"/>
    <w:rsid w:val="00A62CF7"/>
    <w:rsid w:val="00A6530A"/>
    <w:rsid w:val="00A65A9A"/>
    <w:rsid w:val="00A67F85"/>
    <w:rsid w:val="00A7290C"/>
    <w:rsid w:val="00A77E2B"/>
    <w:rsid w:val="00A811A3"/>
    <w:rsid w:val="00A83048"/>
    <w:rsid w:val="00A85054"/>
    <w:rsid w:val="00A8651A"/>
    <w:rsid w:val="00A90B20"/>
    <w:rsid w:val="00A9133D"/>
    <w:rsid w:val="00A91AFB"/>
    <w:rsid w:val="00A922BE"/>
    <w:rsid w:val="00A9433F"/>
    <w:rsid w:val="00A955CF"/>
    <w:rsid w:val="00AA0B1E"/>
    <w:rsid w:val="00AA0D8C"/>
    <w:rsid w:val="00AA1721"/>
    <w:rsid w:val="00AA243B"/>
    <w:rsid w:val="00AA4ED4"/>
    <w:rsid w:val="00AA50CC"/>
    <w:rsid w:val="00AB1FBA"/>
    <w:rsid w:val="00AB3BAC"/>
    <w:rsid w:val="00AB6FB6"/>
    <w:rsid w:val="00AB7A1C"/>
    <w:rsid w:val="00AB7F50"/>
    <w:rsid w:val="00AC0A0A"/>
    <w:rsid w:val="00AC2000"/>
    <w:rsid w:val="00AC3764"/>
    <w:rsid w:val="00AC47A9"/>
    <w:rsid w:val="00AC6C43"/>
    <w:rsid w:val="00AD0783"/>
    <w:rsid w:val="00AD2115"/>
    <w:rsid w:val="00AD66AA"/>
    <w:rsid w:val="00AE03A9"/>
    <w:rsid w:val="00AE4DD5"/>
    <w:rsid w:val="00AE61FA"/>
    <w:rsid w:val="00AF1F13"/>
    <w:rsid w:val="00AF6C22"/>
    <w:rsid w:val="00AF759E"/>
    <w:rsid w:val="00AF7DBB"/>
    <w:rsid w:val="00AF7F3C"/>
    <w:rsid w:val="00B02C2B"/>
    <w:rsid w:val="00B03BF9"/>
    <w:rsid w:val="00B1138C"/>
    <w:rsid w:val="00B246A4"/>
    <w:rsid w:val="00B27CC0"/>
    <w:rsid w:val="00B27F10"/>
    <w:rsid w:val="00B30948"/>
    <w:rsid w:val="00B34C20"/>
    <w:rsid w:val="00B35915"/>
    <w:rsid w:val="00B35C65"/>
    <w:rsid w:val="00B36C00"/>
    <w:rsid w:val="00B37305"/>
    <w:rsid w:val="00B41E0F"/>
    <w:rsid w:val="00B4496E"/>
    <w:rsid w:val="00B505F6"/>
    <w:rsid w:val="00B5456D"/>
    <w:rsid w:val="00B558A7"/>
    <w:rsid w:val="00B558B3"/>
    <w:rsid w:val="00B60077"/>
    <w:rsid w:val="00B6066F"/>
    <w:rsid w:val="00B609C8"/>
    <w:rsid w:val="00B6196B"/>
    <w:rsid w:val="00B6246B"/>
    <w:rsid w:val="00B6339B"/>
    <w:rsid w:val="00B64184"/>
    <w:rsid w:val="00B6500B"/>
    <w:rsid w:val="00B65AB1"/>
    <w:rsid w:val="00B67542"/>
    <w:rsid w:val="00B71477"/>
    <w:rsid w:val="00B72292"/>
    <w:rsid w:val="00B80C10"/>
    <w:rsid w:val="00B80DE2"/>
    <w:rsid w:val="00B84555"/>
    <w:rsid w:val="00B86D59"/>
    <w:rsid w:val="00B9061C"/>
    <w:rsid w:val="00B92992"/>
    <w:rsid w:val="00B937B4"/>
    <w:rsid w:val="00B948A4"/>
    <w:rsid w:val="00B951BA"/>
    <w:rsid w:val="00B95EF2"/>
    <w:rsid w:val="00BA170A"/>
    <w:rsid w:val="00BA2F2A"/>
    <w:rsid w:val="00BA426B"/>
    <w:rsid w:val="00BA4E7A"/>
    <w:rsid w:val="00BA61F6"/>
    <w:rsid w:val="00BB12AB"/>
    <w:rsid w:val="00BB1419"/>
    <w:rsid w:val="00BB1676"/>
    <w:rsid w:val="00BB2AEA"/>
    <w:rsid w:val="00BB2E03"/>
    <w:rsid w:val="00BB329B"/>
    <w:rsid w:val="00BC351E"/>
    <w:rsid w:val="00BC4658"/>
    <w:rsid w:val="00BC7F3E"/>
    <w:rsid w:val="00BD363D"/>
    <w:rsid w:val="00BD5FA1"/>
    <w:rsid w:val="00BE512F"/>
    <w:rsid w:val="00BE651A"/>
    <w:rsid w:val="00BF1117"/>
    <w:rsid w:val="00BF58B4"/>
    <w:rsid w:val="00BF7AE8"/>
    <w:rsid w:val="00C032B4"/>
    <w:rsid w:val="00C03790"/>
    <w:rsid w:val="00C03828"/>
    <w:rsid w:val="00C0777D"/>
    <w:rsid w:val="00C14377"/>
    <w:rsid w:val="00C15B8D"/>
    <w:rsid w:val="00C21318"/>
    <w:rsid w:val="00C22ADD"/>
    <w:rsid w:val="00C232D9"/>
    <w:rsid w:val="00C26F76"/>
    <w:rsid w:val="00C30CD8"/>
    <w:rsid w:val="00C32D00"/>
    <w:rsid w:val="00C3416C"/>
    <w:rsid w:val="00C342B6"/>
    <w:rsid w:val="00C4261E"/>
    <w:rsid w:val="00C434E1"/>
    <w:rsid w:val="00C43F7E"/>
    <w:rsid w:val="00C46623"/>
    <w:rsid w:val="00C5279E"/>
    <w:rsid w:val="00C52D11"/>
    <w:rsid w:val="00C53727"/>
    <w:rsid w:val="00C5739D"/>
    <w:rsid w:val="00C60D8B"/>
    <w:rsid w:val="00C614BD"/>
    <w:rsid w:val="00C62483"/>
    <w:rsid w:val="00C631A6"/>
    <w:rsid w:val="00C648C1"/>
    <w:rsid w:val="00C64B79"/>
    <w:rsid w:val="00C65E56"/>
    <w:rsid w:val="00C66C33"/>
    <w:rsid w:val="00C70621"/>
    <w:rsid w:val="00C71A35"/>
    <w:rsid w:val="00C731C9"/>
    <w:rsid w:val="00C742B4"/>
    <w:rsid w:val="00C75532"/>
    <w:rsid w:val="00C77EB8"/>
    <w:rsid w:val="00C833CF"/>
    <w:rsid w:val="00C83929"/>
    <w:rsid w:val="00C83FF4"/>
    <w:rsid w:val="00C854F1"/>
    <w:rsid w:val="00C85D8C"/>
    <w:rsid w:val="00C87F5B"/>
    <w:rsid w:val="00C90EC4"/>
    <w:rsid w:val="00C912EE"/>
    <w:rsid w:val="00C954F2"/>
    <w:rsid w:val="00CA04F4"/>
    <w:rsid w:val="00CA254E"/>
    <w:rsid w:val="00CA4816"/>
    <w:rsid w:val="00CA500C"/>
    <w:rsid w:val="00CA5C56"/>
    <w:rsid w:val="00CA64F6"/>
    <w:rsid w:val="00CB2EDA"/>
    <w:rsid w:val="00CC03C7"/>
    <w:rsid w:val="00CC38DE"/>
    <w:rsid w:val="00CD7AB8"/>
    <w:rsid w:val="00CF6167"/>
    <w:rsid w:val="00CF626F"/>
    <w:rsid w:val="00CF7936"/>
    <w:rsid w:val="00D000C7"/>
    <w:rsid w:val="00D0074D"/>
    <w:rsid w:val="00D00E48"/>
    <w:rsid w:val="00D01C6A"/>
    <w:rsid w:val="00D07734"/>
    <w:rsid w:val="00D11DAE"/>
    <w:rsid w:val="00D14FFB"/>
    <w:rsid w:val="00D15329"/>
    <w:rsid w:val="00D16FBC"/>
    <w:rsid w:val="00D172DF"/>
    <w:rsid w:val="00D17B47"/>
    <w:rsid w:val="00D17E42"/>
    <w:rsid w:val="00D20EC5"/>
    <w:rsid w:val="00D22257"/>
    <w:rsid w:val="00D23481"/>
    <w:rsid w:val="00D24779"/>
    <w:rsid w:val="00D33FB6"/>
    <w:rsid w:val="00D34534"/>
    <w:rsid w:val="00D34F55"/>
    <w:rsid w:val="00D35EEA"/>
    <w:rsid w:val="00D361C5"/>
    <w:rsid w:val="00D36339"/>
    <w:rsid w:val="00D36CA4"/>
    <w:rsid w:val="00D44EA4"/>
    <w:rsid w:val="00D45ED6"/>
    <w:rsid w:val="00D46117"/>
    <w:rsid w:val="00D462FD"/>
    <w:rsid w:val="00D46C1C"/>
    <w:rsid w:val="00D47C28"/>
    <w:rsid w:val="00D503F6"/>
    <w:rsid w:val="00D51861"/>
    <w:rsid w:val="00D5431A"/>
    <w:rsid w:val="00D578E1"/>
    <w:rsid w:val="00D6028F"/>
    <w:rsid w:val="00D61E9F"/>
    <w:rsid w:val="00D62FBF"/>
    <w:rsid w:val="00D6485E"/>
    <w:rsid w:val="00D65BC9"/>
    <w:rsid w:val="00D72E92"/>
    <w:rsid w:val="00D74604"/>
    <w:rsid w:val="00D751CE"/>
    <w:rsid w:val="00D76DC2"/>
    <w:rsid w:val="00D8684F"/>
    <w:rsid w:val="00D86B14"/>
    <w:rsid w:val="00D86F09"/>
    <w:rsid w:val="00D934D4"/>
    <w:rsid w:val="00D94BD3"/>
    <w:rsid w:val="00D95C7C"/>
    <w:rsid w:val="00D9682E"/>
    <w:rsid w:val="00DA19CD"/>
    <w:rsid w:val="00DA5140"/>
    <w:rsid w:val="00DB25CC"/>
    <w:rsid w:val="00DB2FDF"/>
    <w:rsid w:val="00DB4557"/>
    <w:rsid w:val="00DB54CB"/>
    <w:rsid w:val="00DB6EE1"/>
    <w:rsid w:val="00DB7E72"/>
    <w:rsid w:val="00DC06C7"/>
    <w:rsid w:val="00DC0D2C"/>
    <w:rsid w:val="00DC38C4"/>
    <w:rsid w:val="00DC3E13"/>
    <w:rsid w:val="00DC485A"/>
    <w:rsid w:val="00DC4F90"/>
    <w:rsid w:val="00DC66BF"/>
    <w:rsid w:val="00DC73F6"/>
    <w:rsid w:val="00DD04CB"/>
    <w:rsid w:val="00DD1707"/>
    <w:rsid w:val="00DD4D08"/>
    <w:rsid w:val="00DD4DD5"/>
    <w:rsid w:val="00DD6D9E"/>
    <w:rsid w:val="00DD7975"/>
    <w:rsid w:val="00DE16A4"/>
    <w:rsid w:val="00DE5F1F"/>
    <w:rsid w:val="00DE5F3F"/>
    <w:rsid w:val="00DE7B89"/>
    <w:rsid w:val="00DE7BD6"/>
    <w:rsid w:val="00DF1837"/>
    <w:rsid w:val="00DF1D28"/>
    <w:rsid w:val="00DF1FC6"/>
    <w:rsid w:val="00DF29FF"/>
    <w:rsid w:val="00E0088E"/>
    <w:rsid w:val="00E07014"/>
    <w:rsid w:val="00E07A6F"/>
    <w:rsid w:val="00E10631"/>
    <w:rsid w:val="00E1074C"/>
    <w:rsid w:val="00E10B8B"/>
    <w:rsid w:val="00E110B8"/>
    <w:rsid w:val="00E11F13"/>
    <w:rsid w:val="00E14223"/>
    <w:rsid w:val="00E14B2B"/>
    <w:rsid w:val="00E17EFE"/>
    <w:rsid w:val="00E22675"/>
    <w:rsid w:val="00E24EA5"/>
    <w:rsid w:val="00E27346"/>
    <w:rsid w:val="00E311F5"/>
    <w:rsid w:val="00E31C56"/>
    <w:rsid w:val="00E325D3"/>
    <w:rsid w:val="00E32A3B"/>
    <w:rsid w:val="00E41A23"/>
    <w:rsid w:val="00E424A0"/>
    <w:rsid w:val="00E43587"/>
    <w:rsid w:val="00E455F8"/>
    <w:rsid w:val="00E45BB2"/>
    <w:rsid w:val="00E47549"/>
    <w:rsid w:val="00E475FE"/>
    <w:rsid w:val="00E508B4"/>
    <w:rsid w:val="00E51EF1"/>
    <w:rsid w:val="00E5228C"/>
    <w:rsid w:val="00E55146"/>
    <w:rsid w:val="00E56DC1"/>
    <w:rsid w:val="00E57849"/>
    <w:rsid w:val="00E60771"/>
    <w:rsid w:val="00E61398"/>
    <w:rsid w:val="00E61B79"/>
    <w:rsid w:val="00E669B1"/>
    <w:rsid w:val="00E71587"/>
    <w:rsid w:val="00E73679"/>
    <w:rsid w:val="00E778C1"/>
    <w:rsid w:val="00E8026F"/>
    <w:rsid w:val="00E854EC"/>
    <w:rsid w:val="00E867EF"/>
    <w:rsid w:val="00E870CD"/>
    <w:rsid w:val="00E87826"/>
    <w:rsid w:val="00E87A24"/>
    <w:rsid w:val="00E9208F"/>
    <w:rsid w:val="00E927FF"/>
    <w:rsid w:val="00E95E33"/>
    <w:rsid w:val="00E962BB"/>
    <w:rsid w:val="00EA14A7"/>
    <w:rsid w:val="00EA24CE"/>
    <w:rsid w:val="00EB14FD"/>
    <w:rsid w:val="00EB2BEB"/>
    <w:rsid w:val="00EB3F6B"/>
    <w:rsid w:val="00EB622F"/>
    <w:rsid w:val="00EB68BD"/>
    <w:rsid w:val="00EB7B18"/>
    <w:rsid w:val="00EC19A4"/>
    <w:rsid w:val="00EC214B"/>
    <w:rsid w:val="00EC4D04"/>
    <w:rsid w:val="00EC5215"/>
    <w:rsid w:val="00EC7AB8"/>
    <w:rsid w:val="00ED2CB6"/>
    <w:rsid w:val="00ED3102"/>
    <w:rsid w:val="00ED40C9"/>
    <w:rsid w:val="00ED5214"/>
    <w:rsid w:val="00ED5566"/>
    <w:rsid w:val="00ED5A40"/>
    <w:rsid w:val="00ED5BA0"/>
    <w:rsid w:val="00ED767E"/>
    <w:rsid w:val="00EE14EE"/>
    <w:rsid w:val="00EE1710"/>
    <w:rsid w:val="00EE2C82"/>
    <w:rsid w:val="00EE3674"/>
    <w:rsid w:val="00EE38DE"/>
    <w:rsid w:val="00EE3940"/>
    <w:rsid w:val="00EE78F7"/>
    <w:rsid w:val="00EF00B4"/>
    <w:rsid w:val="00EF0BB8"/>
    <w:rsid w:val="00EF36C9"/>
    <w:rsid w:val="00EF3731"/>
    <w:rsid w:val="00EF4D15"/>
    <w:rsid w:val="00EF62FB"/>
    <w:rsid w:val="00F060BD"/>
    <w:rsid w:val="00F11610"/>
    <w:rsid w:val="00F17E43"/>
    <w:rsid w:val="00F217C9"/>
    <w:rsid w:val="00F21FBB"/>
    <w:rsid w:val="00F2213F"/>
    <w:rsid w:val="00F22D46"/>
    <w:rsid w:val="00F3198C"/>
    <w:rsid w:val="00F32E2D"/>
    <w:rsid w:val="00F34375"/>
    <w:rsid w:val="00F360E1"/>
    <w:rsid w:val="00F40AF5"/>
    <w:rsid w:val="00F40EBE"/>
    <w:rsid w:val="00F41E50"/>
    <w:rsid w:val="00F46EC5"/>
    <w:rsid w:val="00F46F68"/>
    <w:rsid w:val="00F47F75"/>
    <w:rsid w:val="00F526E4"/>
    <w:rsid w:val="00F5270D"/>
    <w:rsid w:val="00F5283C"/>
    <w:rsid w:val="00F570E7"/>
    <w:rsid w:val="00F60A64"/>
    <w:rsid w:val="00F61DE8"/>
    <w:rsid w:val="00F6536F"/>
    <w:rsid w:val="00F662FB"/>
    <w:rsid w:val="00F74E9D"/>
    <w:rsid w:val="00F750A5"/>
    <w:rsid w:val="00F7704D"/>
    <w:rsid w:val="00F8037B"/>
    <w:rsid w:val="00F84720"/>
    <w:rsid w:val="00F847A1"/>
    <w:rsid w:val="00F847CB"/>
    <w:rsid w:val="00F84E26"/>
    <w:rsid w:val="00F92987"/>
    <w:rsid w:val="00F94F2F"/>
    <w:rsid w:val="00F94FEB"/>
    <w:rsid w:val="00F953F7"/>
    <w:rsid w:val="00F97942"/>
    <w:rsid w:val="00FA0B9E"/>
    <w:rsid w:val="00FA2F1A"/>
    <w:rsid w:val="00FA7B43"/>
    <w:rsid w:val="00FB0F3E"/>
    <w:rsid w:val="00FB3573"/>
    <w:rsid w:val="00FB35AD"/>
    <w:rsid w:val="00FB3BD9"/>
    <w:rsid w:val="00FC1412"/>
    <w:rsid w:val="00FC647F"/>
    <w:rsid w:val="00FD0D1C"/>
    <w:rsid w:val="00FD1254"/>
    <w:rsid w:val="00FD55B9"/>
    <w:rsid w:val="00FD7DC0"/>
    <w:rsid w:val="00FE0371"/>
    <w:rsid w:val="00FE1750"/>
    <w:rsid w:val="00FF1533"/>
    <w:rsid w:val="00FF1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43E8B"/>
  <w15:chartTrackingRefBased/>
  <w15:docId w15:val="{A8E3FC78-7414-45BF-9918-8D0FC87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382F"/>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uiPriority w:val="9"/>
    <w:qFormat/>
    <w:rsid w:val="00ED40C9"/>
    <w:pPr>
      <w:numPr>
        <w:numId w:val="5"/>
      </w:numPr>
      <w:spacing w:before="240" w:after="240" w:line="259" w:lineRule="auto"/>
      <w:ind w:left="1135" w:hanging="284"/>
      <w:jc w:val="both"/>
      <w:outlineLvl w:val="0"/>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0C9"/>
    <w:rPr>
      <w:rFonts w:ascii="Calibri Light" w:eastAsia="Times New Roman" w:hAnsi="Calibri Light" w:cs="Times New Roman"/>
      <w:b/>
      <w:bCs/>
      <w:sz w:val="26"/>
      <w:szCs w:val="26"/>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qFormat/>
    <w:rsid w:val="00ED40C9"/>
    <w:pPr>
      <w:ind w:left="720"/>
      <w:contextualSpacing/>
    </w:pPr>
  </w:style>
  <w:style w:type="character" w:styleId="Odwoaniedokomentarza">
    <w:name w:val="annotation reference"/>
    <w:uiPriority w:val="99"/>
    <w:semiHidden/>
    <w:unhideWhenUsed/>
    <w:rsid w:val="00ED40C9"/>
    <w:rPr>
      <w:sz w:val="16"/>
      <w:szCs w:val="16"/>
    </w:rPr>
  </w:style>
  <w:style w:type="paragraph" w:styleId="Tekstkomentarza">
    <w:name w:val="annotation text"/>
    <w:basedOn w:val="Normalny"/>
    <w:link w:val="TekstkomentarzaZnak"/>
    <w:uiPriority w:val="99"/>
    <w:semiHidden/>
    <w:unhideWhenUsed/>
    <w:rsid w:val="00ED40C9"/>
    <w:rPr>
      <w:sz w:val="20"/>
      <w:szCs w:val="20"/>
    </w:rPr>
  </w:style>
  <w:style w:type="character" w:customStyle="1" w:styleId="TekstkomentarzaZnak">
    <w:name w:val="Tekst komentarza Znak"/>
    <w:basedOn w:val="Domylnaczcionkaakapitu"/>
    <w:link w:val="Tekstkomentarza"/>
    <w:uiPriority w:val="99"/>
    <w:semiHidden/>
    <w:rsid w:val="00ED40C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40C9"/>
    <w:rPr>
      <w:b/>
      <w:bCs/>
    </w:rPr>
  </w:style>
  <w:style w:type="character" w:customStyle="1" w:styleId="TematkomentarzaZnak">
    <w:name w:val="Temat komentarza Znak"/>
    <w:basedOn w:val="TekstkomentarzaZnak"/>
    <w:link w:val="Tematkomentarza"/>
    <w:uiPriority w:val="99"/>
    <w:semiHidden/>
    <w:rsid w:val="00ED40C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D40C9"/>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ED40C9"/>
    <w:rPr>
      <w:rFonts w:ascii="Times New Roman" w:eastAsia="Calibri" w:hAnsi="Times New Roman" w:cs="Times New Roman"/>
      <w:sz w:val="18"/>
      <w:szCs w:val="18"/>
    </w:rPr>
  </w:style>
  <w:style w:type="paragraph" w:customStyle="1" w:styleId="Default">
    <w:name w:val="Default"/>
    <w:rsid w:val="00ED40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aliases w:val="UWAGA"/>
    <w:basedOn w:val="Normalny"/>
    <w:next w:val="Normalny"/>
    <w:link w:val="TytuZnak"/>
    <w:uiPriority w:val="10"/>
    <w:qFormat/>
    <w:rsid w:val="00ED40C9"/>
    <w:pPr>
      <w:pBdr>
        <w:top w:val="double" w:sz="4" w:space="1" w:color="auto"/>
        <w:left w:val="double" w:sz="4" w:space="4" w:color="auto"/>
        <w:bottom w:val="double" w:sz="4" w:space="1" w:color="auto"/>
        <w:right w:val="double" w:sz="4" w:space="4" w:color="auto"/>
      </w:pBdr>
      <w:contextualSpacing/>
      <w:jc w:val="both"/>
    </w:pPr>
    <w:rPr>
      <w:rFonts w:ascii="Times New Roman" w:eastAsia="Times New Roman" w:hAnsi="Times New Roman"/>
      <w:spacing w:val="5"/>
      <w:kern w:val="28"/>
      <w:szCs w:val="52"/>
    </w:rPr>
  </w:style>
  <w:style w:type="character" w:customStyle="1" w:styleId="TytuZnak">
    <w:name w:val="Tytuł Znak"/>
    <w:aliases w:val="UWAGA Znak"/>
    <w:basedOn w:val="Domylnaczcionkaakapitu"/>
    <w:link w:val="Tytu"/>
    <w:uiPriority w:val="10"/>
    <w:rsid w:val="00ED40C9"/>
    <w:rPr>
      <w:rFonts w:ascii="Times New Roman" w:eastAsia="Times New Roman" w:hAnsi="Times New Roman" w:cs="Times New Roman"/>
      <w:spacing w:val="5"/>
      <w:kern w:val="28"/>
      <w:sz w:val="24"/>
      <w:szCs w:val="52"/>
    </w:rPr>
  </w:style>
  <w:style w:type="paragraph" w:styleId="Nagwek">
    <w:name w:val="header"/>
    <w:basedOn w:val="Normalny"/>
    <w:link w:val="NagwekZnak"/>
    <w:uiPriority w:val="99"/>
    <w:unhideWhenUsed/>
    <w:rsid w:val="00ED40C9"/>
    <w:pPr>
      <w:tabs>
        <w:tab w:val="center" w:pos="4536"/>
        <w:tab w:val="right" w:pos="9072"/>
      </w:tabs>
    </w:pPr>
  </w:style>
  <w:style w:type="character" w:customStyle="1" w:styleId="NagwekZnak">
    <w:name w:val="Nagłówek Znak"/>
    <w:basedOn w:val="Domylnaczcionkaakapitu"/>
    <w:link w:val="Nagwek"/>
    <w:uiPriority w:val="99"/>
    <w:rsid w:val="00ED40C9"/>
    <w:rPr>
      <w:rFonts w:ascii="Calibri" w:eastAsia="Calibri" w:hAnsi="Calibri" w:cs="Times New Roman"/>
      <w:sz w:val="24"/>
      <w:szCs w:val="24"/>
    </w:rPr>
  </w:style>
  <w:style w:type="paragraph" w:styleId="Stopka">
    <w:name w:val="footer"/>
    <w:basedOn w:val="Normalny"/>
    <w:link w:val="StopkaZnak"/>
    <w:uiPriority w:val="99"/>
    <w:unhideWhenUsed/>
    <w:rsid w:val="00ED40C9"/>
    <w:pPr>
      <w:tabs>
        <w:tab w:val="center" w:pos="4536"/>
        <w:tab w:val="right" w:pos="9072"/>
      </w:tabs>
    </w:pPr>
  </w:style>
  <w:style w:type="character" w:customStyle="1" w:styleId="StopkaZnak">
    <w:name w:val="Stopka Znak"/>
    <w:basedOn w:val="Domylnaczcionkaakapitu"/>
    <w:link w:val="Stopka"/>
    <w:uiPriority w:val="99"/>
    <w:rsid w:val="00ED40C9"/>
    <w:rPr>
      <w:rFonts w:ascii="Calibri" w:eastAsia="Calibri" w:hAnsi="Calibri" w:cs="Times New Roman"/>
      <w:sz w:val="24"/>
      <w:szCs w:val="24"/>
    </w:rPr>
  </w:style>
  <w:style w:type="character" w:styleId="Hipercze">
    <w:name w:val="Hyperlink"/>
    <w:uiPriority w:val="99"/>
    <w:unhideWhenUsed/>
    <w:rsid w:val="00ED40C9"/>
    <w:rPr>
      <w:color w:val="0563C1"/>
      <w:u w:val="single"/>
    </w:rPr>
  </w:style>
  <w:style w:type="character" w:styleId="Tekstzastpczy">
    <w:name w:val="Placeholder Text"/>
    <w:basedOn w:val="Domylnaczcionkaakapitu"/>
    <w:uiPriority w:val="99"/>
    <w:semiHidden/>
    <w:rsid w:val="00895E35"/>
    <w:rPr>
      <w:color w:val="808080"/>
    </w:rPr>
  </w:style>
  <w:style w:type="paragraph" w:styleId="Nagwekspisutreci">
    <w:name w:val="TOC Heading"/>
    <w:basedOn w:val="Nagwek1"/>
    <w:next w:val="Normalny"/>
    <w:uiPriority w:val="39"/>
    <w:unhideWhenUsed/>
    <w:qFormat/>
    <w:rsid w:val="007B7292"/>
    <w:pPr>
      <w:keepNext/>
      <w:keepLines/>
      <w:numPr>
        <w:numId w:val="0"/>
      </w:numPr>
      <w:spacing w:after="0"/>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7B7292"/>
    <w:pPr>
      <w:spacing w:after="100"/>
    </w:pPr>
  </w:style>
  <w:style w:type="paragraph" w:styleId="Tekstpodstawowy">
    <w:name w:val="Body Text"/>
    <w:basedOn w:val="Normalny"/>
    <w:link w:val="TekstpodstawowyZnak"/>
    <w:rsid w:val="007D7FC5"/>
    <w:pPr>
      <w:suppressAutoHyphens/>
      <w:jc w:val="both"/>
    </w:pPr>
    <w:rPr>
      <w:rFonts w:ascii="Times New Roman" w:eastAsia="Times New Roman" w:hAnsi="Times New Roman"/>
      <w:szCs w:val="20"/>
      <w:lang w:eastAsia="zh-CN"/>
    </w:rPr>
  </w:style>
  <w:style w:type="character" w:customStyle="1" w:styleId="TekstpodstawowyZnak">
    <w:name w:val="Tekst podstawowy Znak"/>
    <w:basedOn w:val="Domylnaczcionkaakapitu"/>
    <w:link w:val="Tekstpodstawowy"/>
    <w:uiPriority w:val="99"/>
    <w:rsid w:val="007D7FC5"/>
    <w:rPr>
      <w:rFonts w:ascii="Times New Roman" w:eastAsia="Times New Roman" w:hAnsi="Times New Roman" w:cs="Times New Roman"/>
      <w:sz w:val="24"/>
      <w:szCs w:val="20"/>
      <w:lang w:eastAsia="zh-CN"/>
    </w:rPr>
  </w:style>
  <w:style w:type="table" w:styleId="Tabela-Siatka">
    <w:name w:val="Table Grid"/>
    <w:basedOn w:val="Standardowy"/>
    <w:uiPriority w:val="99"/>
    <w:rsid w:val="00865E6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semiHidden/>
    <w:unhideWhenUsed/>
    <w:rsid w:val="00752D2A"/>
    <w:pPr>
      <w:spacing w:after="120"/>
      <w:ind w:left="283"/>
    </w:pPr>
  </w:style>
  <w:style w:type="character" w:customStyle="1" w:styleId="TekstpodstawowywcityZnak">
    <w:name w:val="Tekst podstawowy wcięty Znak"/>
    <w:basedOn w:val="Domylnaczcionkaakapitu"/>
    <w:link w:val="Tekstpodstawowywcity"/>
    <w:uiPriority w:val="99"/>
    <w:semiHidden/>
    <w:rsid w:val="00752D2A"/>
    <w:rPr>
      <w:rFonts w:ascii="Calibri" w:eastAsia="Calibri" w:hAnsi="Calibri" w:cs="Times New Roman"/>
      <w:sz w:val="24"/>
      <w:szCs w:val="24"/>
    </w:rPr>
  </w:style>
  <w:style w:type="paragraph" w:styleId="NormalnyWeb">
    <w:name w:val="Normal (Web)"/>
    <w:basedOn w:val="Normalny"/>
    <w:qFormat/>
    <w:rsid w:val="001667E1"/>
    <w:pPr>
      <w:suppressAutoHyphens/>
      <w:spacing w:before="280" w:after="119"/>
    </w:pPr>
    <w:rPr>
      <w:rFonts w:ascii="Times New Roman" w:eastAsia="Times New Roman" w:hAnsi="Times New Roman"/>
      <w:lang w:eastAsia="ar-SA"/>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D01C6A"/>
    <w:rPr>
      <w:rFonts w:ascii="Calibri" w:eastAsia="Calibri" w:hAnsi="Calibri" w:cs="Times New Roman"/>
      <w:sz w:val="24"/>
      <w:szCs w:val="24"/>
    </w:rPr>
  </w:style>
  <w:style w:type="character" w:styleId="UyteHipercze">
    <w:name w:val="FollowedHyperlink"/>
    <w:basedOn w:val="Domylnaczcionkaakapitu"/>
    <w:uiPriority w:val="99"/>
    <w:semiHidden/>
    <w:unhideWhenUsed/>
    <w:rsid w:val="001D689D"/>
    <w:rPr>
      <w:color w:val="954F72" w:themeColor="followedHyperlink"/>
      <w:u w:val="single"/>
    </w:rPr>
  </w:style>
  <w:style w:type="paragraph" w:styleId="Zwykytekst">
    <w:name w:val="Plain Text"/>
    <w:basedOn w:val="Normalny"/>
    <w:link w:val="ZwykytekstZnak"/>
    <w:uiPriority w:val="99"/>
    <w:rsid w:val="006C689C"/>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6C689C"/>
    <w:rPr>
      <w:rFonts w:ascii="Courier New" w:eastAsia="Times New Roman" w:hAnsi="Courier New" w:cs="Times New Roman"/>
      <w:sz w:val="20"/>
      <w:szCs w:val="20"/>
      <w:lang w:val="x-none" w:eastAsia="x-none"/>
    </w:rPr>
  </w:style>
  <w:style w:type="paragraph" w:customStyle="1" w:styleId="tyt">
    <w:name w:val="tyt"/>
    <w:basedOn w:val="Normalny"/>
    <w:rsid w:val="00D17E42"/>
    <w:pPr>
      <w:keepNext/>
      <w:suppressAutoHyphens/>
      <w:spacing w:before="60" w:after="60"/>
      <w:jc w:val="center"/>
    </w:pPr>
    <w:rPr>
      <w:rFonts w:ascii="Times New Roman" w:eastAsia="Times New Roman" w:hAnsi="Times New Roman"/>
      <w:b/>
      <w:bCs/>
      <w:sz w:val="12"/>
      <w:szCs w:val="20"/>
      <w:lang w:eastAsia="ar-SA"/>
    </w:rPr>
  </w:style>
  <w:style w:type="character" w:customStyle="1" w:styleId="Nierozpoznanawzmianka1">
    <w:name w:val="Nierozpoznana wzmianka1"/>
    <w:basedOn w:val="Domylnaczcionkaakapitu"/>
    <w:uiPriority w:val="99"/>
    <w:semiHidden/>
    <w:unhideWhenUsed/>
    <w:rsid w:val="00366550"/>
    <w:rPr>
      <w:color w:val="605E5C"/>
      <w:shd w:val="clear" w:color="auto" w:fill="E1DFDD"/>
    </w:rPr>
  </w:style>
  <w:style w:type="character" w:styleId="Nierozpoznanawzmianka">
    <w:name w:val="Unresolved Mention"/>
    <w:basedOn w:val="Domylnaczcionkaakapitu"/>
    <w:uiPriority w:val="99"/>
    <w:semiHidden/>
    <w:unhideWhenUsed/>
    <w:rsid w:val="001D5140"/>
    <w:rPr>
      <w:color w:val="605E5C"/>
      <w:shd w:val="clear" w:color="auto" w:fill="E1DFDD"/>
    </w:rPr>
  </w:style>
  <w:style w:type="paragraph" w:styleId="Tekstprzypisudolnego">
    <w:name w:val="footnote text"/>
    <w:basedOn w:val="Normalny"/>
    <w:link w:val="TekstprzypisudolnegoZnak"/>
    <w:unhideWhenUsed/>
    <w:rsid w:val="00DB54CB"/>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rsid w:val="00DB54CB"/>
    <w:rPr>
      <w:rFonts w:eastAsiaTheme="minorHAnsi"/>
      <w:sz w:val="20"/>
      <w:szCs w:val="20"/>
    </w:rPr>
  </w:style>
  <w:style w:type="character" w:styleId="Odwoanieprzypisudolnego">
    <w:name w:val="footnote reference"/>
    <w:basedOn w:val="Domylnaczcionkaakapitu"/>
    <w:uiPriority w:val="99"/>
    <w:semiHidden/>
    <w:unhideWhenUsed/>
    <w:rsid w:val="00DB54CB"/>
    <w:rPr>
      <w:vertAlign w:val="superscript"/>
    </w:rPr>
  </w:style>
  <w:style w:type="character" w:customStyle="1" w:styleId="NormalBoldChar">
    <w:name w:val="NormalBold Char"/>
    <w:rsid w:val="007B2324"/>
    <w:rPr>
      <w:rFonts w:ascii="Times New Roman" w:eastAsia="Times New Roman" w:hAnsi="Times New Roman" w:cs="Times New Roman"/>
      <w:b/>
      <w:sz w:val="24"/>
    </w:rPr>
  </w:style>
  <w:style w:type="character" w:customStyle="1" w:styleId="DeltaViewInsertion">
    <w:name w:val="DeltaView Insertion"/>
    <w:rsid w:val="007B2324"/>
    <w:rPr>
      <w:b/>
      <w:i/>
      <w:spacing w:val="0"/>
    </w:rPr>
  </w:style>
  <w:style w:type="character" w:customStyle="1" w:styleId="Znakiprzypiswdolnych">
    <w:name w:val="Znaki przypisów dolnych"/>
    <w:rsid w:val="007B2324"/>
    <w:rPr>
      <w:shd w:val="clear" w:color="auto" w:fill="auto"/>
      <w:vertAlign w:val="superscript"/>
    </w:rPr>
  </w:style>
  <w:style w:type="paragraph" w:customStyle="1" w:styleId="Text1">
    <w:name w:val="Text 1"/>
    <w:basedOn w:val="Normalny"/>
    <w:rsid w:val="007B2324"/>
    <w:pPr>
      <w:suppressAutoHyphens/>
      <w:spacing w:before="120" w:after="120"/>
      <w:ind w:left="850"/>
      <w:jc w:val="both"/>
    </w:pPr>
    <w:rPr>
      <w:rFonts w:ascii="Times New Roman" w:hAnsi="Times New Roman"/>
      <w:szCs w:val="22"/>
      <w:lang w:eastAsia="zh-CN"/>
    </w:rPr>
  </w:style>
  <w:style w:type="paragraph" w:customStyle="1" w:styleId="NormalLeft">
    <w:name w:val="Normal Left"/>
    <w:basedOn w:val="Normalny"/>
    <w:rsid w:val="007B2324"/>
    <w:pPr>
      <w:suppressAutoHyphens/>
      <w:spacing w:before="120" w:after="120"/>
    </w:pPr>
    <w:rPr>
      <w:rFonts w:ascii="Times New Roman" w:hAnsi="Times New Roman"/>
      <w:szCs w:val="22"/>
      <w:lang w:eastAsia="zh-CN"/>
    </w:rPr>
  </w:style>
  <w:style w:type="paragraph" w:customStyle="1" w:styleId="Tiret0">
    <w:name w:val="Tiret 0"/>
    <w:basedOn w:val="Normalny"/>
    <w:rsid w:val="007B2324"/>
    <w:pPr>
      <w:numPr>
        <w:numId w:val="42"/>
      </w:numPr>
      <w:suppressAutoHyphens/>
      <w:spacing w:before="120" w:after="120"/>
      <w:jc w:val="both"/>
    </w:pPr>
    <w:rPr>
      <w:rFonts w:ascii="Times New Roman" w:hAnsi="Times New Roman"/>
      <w:szCs w:val="22"/>
      <w:lang w:eastAsia="zh-CN"/>
    </w:rPr>
  </w:style>
  <w:style w:type="paragraph" w:customStyle="1" w:styleId="Tiret1">
    <w:name w:val="Tiret 1"/>
    <w:basedOn w:val="Normalny"/>
    <w:rsid w:val="007B2324"/>
    <w:pPr>
      <w:numPr>
        <w:numId w:val="41"/>
      </w:numPr>
      <w:suppressAutoHyphens/>
      <w:spacing w:before="120" w:after="120"/>
      <w:jc w:val="both"/>
    </w:pPr>
    <w:rPr>
      <w:rFonts w:ascii="Times New Roman" w:hAnsi="Times New Roman"/>
      <w:szCs w:val="22"/>
      <w:lang w:eastAsia="zh-CN"/>
    </w:rPr>
  </w:style>
  <w:style w:type="paragraph" w:customStyle="1" w:styleId="NumPar1">
    <w:name w:val="NumPar 1"/>
    <w:basedOn w:val="Normalny"/>
    <w:next w:val="Text1"/>
    <w:rsid w:val="007B2324"/>
    <w:pPr>
      <w:numPr>
        <w:numId w:val="43"/>
      </w:numPr>
      <w:suppressAutoHyphens/>
      <w:spacing w:before="120" w:after="120"/>
      <w:jc w:val="both"/>
    </w:pPr>
    <w:rPr>
      <w:rFonts w:ascii="Times New Roman" w:hAnsi="Times New Roman"/>
      <w:szCs w:val="22"/>
      <w:lang w:eastAsia="zh-CN"/>
    </w:rPr>
  </w:style>
  <w:style w:type="paragraph" w:customStyle="1" w:styleId="ChapterTitle">
    <w:name w:val="ChapterTitle"/>
    <w:basedOn w:val="Normalny"/>
    <w:next w:val="Normalny"/>
    <w:rsid w:val="007B2324"/>
    <w:pPr>
      <w:keepNext/>
      <w:suppressAutoHyphens/>
      <w:spacing w:before="120" w:after="360"/>
      <w:jc w:val="center"/>
    </w:pPr>
    <w:rPr>
      <w:rFonts w:ascii="Times New Roman" w:hAnsi="Times New Roman"/>
      <w:b/>
      <w:sz w:val="32"/>
      <w:szCs w:val="22"/>
      <w:lang w:eastAsia="zh-CN"/>
    </w:rPr>
  </w:style>
  <w:style w:type="paragraph" w:customStyle="1" w:styleId="SectionTitle">
    <w:name w:val="SectionTitle"/>
    <w:basedOn w:val="Normalny"/>
    <w:next w:val="Nagwek1"/>
    <w:rsid w:val="007B2324"/>
    <w:pPr>
      <w:keepNext/>
      <w:suppressAutoHyphens/>
      <w:spacing w:before="120" w:after="360"/>
      <w:jc w:val="center"/>
    </w:pPr>
    <w:rPr>
      <w:rFonts w:ascii="Times New Roman" w:hAnsi="Times New Roman"/>
      <w:b/>
      <w:smallCaps/>
      <w:sz w:val="28"/>
      <w:szCs w:val="22"/>
      <w:lang w:eastAsia="zh-CN"/>
    </w:rPr>
  </w:style>
  <w:style w:type="paragraph" w:customStyle="1" w:styleId="Annexetitre">
    <w:name w:val="Annexe titre"/>
    <w:basedOn w:val="Normalny"/>
    <w:next w:val="Normalny"/>
    <w:rsid w:val="007B2324"/>
    <w:pPr>
      <w:suppressAutoHyphens/>
      <w:spacing w:before="120" w:after="120"/>
      <w:jc w:val="center"/>
    </w:pPr>
    <w:rPr>
      <w:rFonts w:ascii="Times New Roman" w:hAnsi="Times New Roman"/>
      <w:b/>
      <w:szCs w:val="22"/>
      <w:u w:val="single"/>
      <w:lang w:eastAsia="zh-CN"/>
    </w:rPr>
  </w:style>
  <w:style w:type="character" w:customStyle="1" w:styleId="st1">
    <w:name w:val="st1"/>
    <w:basedOn w:val="Domylnaczcionkaakapitu"/>
    <w:rsid w:val="002652DF"/>
  </w:style>
  <w:style w:type="paragraph" w:customStyle="1" w:styleId="Nagwek10">
    <w:name w:val="Nagłówek1"/>
    <w:basedOn w:val="Normalny"/>
    <w:next w:val="Tekstpodstawowy"/>
    <w:rsid w:val="002652DF"/>
    <w:pPr>
      <w:widowControl w:val="0"/>
      <w:suppressAutoHyphens/>
      <w:autoSpaceDE w:val="0"/>
      <w:jc w:val="center"/>
    </w:pPr>
    <w:rPr>
      <w:rFonts w:ascii="Times New Roman" w:eastAsia="Times New Roman" w:hAnsi="Times New Roman"/>
      <w:b/>
      <w:bCs/>
      <w:sz w:val="28"/>
      <w:szCs w:val="36"/>
      <w:lang w:eastAsia="zh-CN"/>
    </w:rPr>
  </w:style>
  <w:style w:type="paragraph" w:customStyle="1" w:styleId="Akapitzlist1">
    <w:name w:val="Akapit z listą1"/>
    <w:basedOn w:val="Normalny"/>
    <w:rsid w:val="00936EA0"/>
    <w:pPr>
      <w:suppressAutoHyphens/>
      <w:ind w:left="720"/>
    </w:pPr>
    <w:rPr>
      <w:rFonts w:ascii="Times New Roman" w:hAnsi="Times New Roman"/>
      <w:kern w:val="2"/>
      <w:sz w:val="20"/>
      <w:szCs w:val="20"/>
      <w:lang w:eastAsia="zh-CN"/>
    </w:rPr>
  </w:style>
  <w:style w:type="character" w:customStyle="1" w:styleId="T7">
    <w:name w:val="T7"/>
    <w:rsid w:val="00936EA0"/>
    <w:rPr>
      <w:rFonts w:ascii="Calibri" w:hAnsi="Calibri" w:cs="Calibri" w:hint="default"/>
      <w:sz w:val="22"/>
    </w:rPr>
  </w:style>
  <w:style w:type="paragraph" w:customStyle="1" w:styleId="paragraf0">
    <w:name w:val="paragraf_0"/>
    <w:rsid w:val="00ED767E"/>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rFonts w:ascii="Times New Roman" w:eastAsia="Times New Roman" w:hAnsi="Times New Roman" w:cs="Times New Roman"/>
      <w:color w:val="000000"/>
      <w:sz w:val="24"/>
      <w:szCs w:val="20"/>
      <w:lang w:val="en-US" w:eastAsia="zh-CN"/>
    </w:rPr>
  </w:style>
  <w:style w:type="numbering" w:customStyle="1" w:styleId="Zaimportowanystyl13">
    <w:name w:val="Zaimportowany styl 13"/>
    <w:rsid w:val="00ED767E"/>
    <w:pPr>
      <w:numPr>
        <w:numId w:val="49"/>
      </w:numPr>
    </w:pPr>
  </w:style>
  <w:style w:type="numbering" w:customStyle="1" w:styleId="Numery">
    <w:name w:val="Numery"/>
    <w:rsid w:val="00ED767E"/>
    <w:pPr>
      <w:numPr>
        <w:numId w:val="50"/>
      </w:numPr>
    </w:pPr>
  </w:style>
  <w:style w:type="numbering" w:customStyle="1" w:styleId="Zaimportowanystyl23">
    <w:name w:val="Zaimportowany styl 23"/>
    <w:rsid w:val="00ED767E"/>
    <w:pPr>
      <w:numPr>
        <w:numId w:val="51"/>
      </w:numPr>
    </w:pPr>
  </w:style>
  <w:style w:type="numbering" w:customStyle="1" w:styleId="Zaimportowanystyl22">
    <w:name w:val="Zaimportowany styl 22"/>
    <w:rsid w:val="00ED767E"/>
    <w:pPr>
      <w:numPr>
        <w:numId w:val="52"/>
      </w:numPr>
    </w:pPr>
  </w:style>
  <w:style w:type="paragraph" w:customStyle="1" w:styleId="Domylne">
    <w:name w:val="Domyślne"/>
    <w:rsid w:val="00ED767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 w:type="numbering" w:customStyle="1" w:styleId="Zaimportowanystyl1">
    <w:name w:val="Zaimportowany styl 1"/>
    <w:rsid w:val="00ED767E"/>
    <w:pPr>
      <w:numPr>
        <w:numId w:val="53"/>
      </w:numPr>
    </w:pPr>
  </w:style>
  <w:style w:type="numbering" w:customStyle="1" w:styleId="Zaimportowanystyl2">
    <w:name w:val="Zaimportowany styl 2"/>
    <w:rsid w:val="00ED767E"/>
    <w:pPr>
      <w:numPr>
        <w:numId w:val="54"/>
      </w:numPr>
    </w:pPr>
  </w:style>
  <w:style w:type="paragraph" w:styleId="Tekstprzypisukocowego">
    <w:name w:val="endnote text"/>
    <w:basedOn w:val="Normalny"/>
    <w:link w:val="TekstprzypisukocowegoZnak"/>
    <w:uiPriority w:val="99"/>
    <w:semiHidden/>
    <w:unhideWhenUsed/>
    <w:rsid w:val="00FF16E8"/>
    <w:rPr>
      <w:sz w:val="20"/>
      <w:szCs w:val="20"/>
    </w:rPr>
  </w:style>
  <w:style w:type="character" w:customStyle="1" w:styleId="TekstprzypisukocowegoZnak">
    <w:name w:val="Tekst przypisu końcowego Znak"/>
    <w:basedOn w:val="Domylnaczcionkaakapitu"/>
    <w:link w:val="Tekstprzypisukocowego"/>
    <w:uiPriority w:val="99"/>
    <w:semiHidden/>
    <w:rsid w:val="00FF16E8"/>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F1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0698">
      <w:bodyDiv w:val="1"/>
      <w:marLeft w:val="0"/>
      <w:marRight w:val="0"/>
      <w:marTop w:val="0"/>
      <w:marBottom w:val="0"/>
      <w:divBdr>
        <w:top w:val="none" w:sz="0" w:space="0" w:color="auto"/>
        <w:left w:val="none" w:sz="0" w:space="0" w:color="auto"/>
        <w:bottom w:val="none" w:sz="0" w:space="0" w:color="auto"/>
        <w:right w:val="none" w:sz="0" w:space="0" w:color="auto"/>
      </w:divBdr>
    </w:div>
    <w:div w:id="609580863">
      <w:bodyDiv w:val="1"/>
      <w:marLeft w:val="0"/>
      <w:marRight w:val="0"/>
      <w:marTop w:val="0"/>
      <w:marBottom w:val="0"/>
      <w:divBdr>
        <w:top w:val="none" w:sz="0" w:space="0" w:color="auto"/>
        <w:left w:val="none" w:sz="0" w:space="0" w:color="auto"/>
        <w:bottom w:val="none" w:sz="0" w:space="0" w:color="auto"/>
        <w:right w:val="none" w:sz="0" w:space="0" w:color="auto"/>
      </w:divBdr>
    </w:div>
    <w:div w:id="641154208">
      <w:bodyDiv w:val="1"/>
      <w:marLeft w:val="0"/>
      <w:marRight w:val="0"/>
      <w:marTop w:val="0"/>
      <w:marBottom w:val="0"/>
      <w:divBdr>
        <w:top w:val="none" w:sz="0" w:space="0" w:color="auto"/>
        <w:left w:val="none" w:sz="0" w:space="0" w:color="auto"/>
        <w:bottom w:val="none" w:sz="0" w:space="0" w:color="auto"/>
        <w:right w:val="none" w:sz="0" w:space="0" w:color="auto"/>
      </w:divBdr>
    </w:div>
    <w:div w:id="16515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pd.uzp.gov.pl" TargetMode="External"/><Relationship Id="rId18" Type="http://schemas.openxmlformats.org/officeDocument/2006/relationships/hyperlink" Target="https://platformazakupowa.pl/pn/31_b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latformazakupowa.pl" TargetMode="External"/><Relationship Id="rId7" Type="http://schemas.openxmlformats.org/officeDocument/2006/relationships/webSettings" Target="webSettings.xml"/><Relationship Id="rId12" Type="http://schemas.openxmlformats.org/officeDocument/2006/relationships/hyperlink" Target="https://platformazakupowa.pl/transakcja/1091456" TargetMode="External"/><Relationship Id="rId17" Type="http://schemas.openxmlformats.org/officeDocument/2006/relationships/hyperlink" Target="http://www.31blt.wp.mil.pl" TargetMode="External"/><Relationship Id="rId25" Type="http://schemas.openxmlformats.org/officeDocument/2006/relationships/hyperlink" Target="mailto:31blt.daneosobowe@ron.mil.pl" TargetMode="Externa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mailto:31blt.przetargi@ron.mil.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1blt.przetargi@ron.mil.pl" TargetMode="External"/><Relationship Id="rId24" Type="http://schemas.openxmlformats.org/officeDocument/2006/relationships/hyperlink" Target="http://www.31blt.wp.mil.pl" TargetMode="External"/><Relationship Id="rId5" Type="http://schemas.openxmlformats.org/officeDocument/2006/relationships/styles" Target="style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mailto:31blt.przetargi@ron.mil.pl" TargetMode="External"/><Relationship Id="rId28" Type="http://schemas.openxmlformats.org/officeDocument/2006/relationships/header" Target="header2.xml"/><Relationship Id="rId10" Type="http://schemas.openxmlformats.org/officeDocument/2006/relationships/hyperlink" Target="http://www.31blt.wp.mil.pl"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4/II/21</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A41FC4-4B32-4BE4-92EE-FE88510CCF5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EFFB0E1-9207-4620-95EB-D7874265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55</Pages>
  <Words>18832</Words>
  <Characters>112994</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31 Baza Lotnictwa taktycznego</vt:lpstr>
    </vt:vector>
  </TitlesOfParts>
  <Company>Reort Obrony Narodowej</Company>
  <LinksUpToDate>false</LinksUpToDate>
  <CharactersWithSpaces>131563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Baza Lotnictwa taktycznego</dc:title>
  <dc:subject/>
  <dc:creator>Bielecka Emilia</dc:creator>
  <cp:keywords/>
  <dc:description/>
  <cp:lastModifiedBy>Muraczewska Marta</cp:lastModifiedBy>
  <cp:revision>160</cp:revision>
  <cp:lastPrinted>2025-04-11T10:10:00Z</cp:lastPrinted>
  <dcterms:created xsi:type="dcterms:W3CDTF">2024-08-01T07:14:00Z</dcterms:created>
  <dcterms:modified xsi:type="dcterms:W3CDTF">2025-04-16T09:30:00Z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78f02bf9-3bac-48c8-8cca-a8b97d179247</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