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A32D" w14:textId="0757D847" w:rsidR="00DE38B3" w:rsidRPr="00DE38B3" w:rsidRDefault="00DA14D8" w:rsidP="00516F55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843161C" w14:textId="77777777" w:rsidR="0047623C" w:rsidRDefault="0047623C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685FA8D2" w14:textId="1DEE0113" w:rsidR="00DE38B3" w:rsidRPr="00DE38B3" w:rsidRDefault="00DE38B3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>Wymagania i parametry techniczne</w:t>
      </w:r>
      <w:r w:rsidR="003263F0">
        <w:rPr>
          <w:rFonts w:asciiTheme="minorHAnsi" w:hAnsiTheme="minorHAnsi" w:cstheme="minorHAnsi"/>
          <w:b/>
          <w:iCs/>
          <w:sz w:val="22"/>
        </w:rPr>
        <w:t xml:space="preserve"> na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bookmarkStart w:id="0" w:name="_Hlk171943822"/>
      <w:r w:rsidR="003263F0" w:rsidRPr="003263F0">
        <w:rPr>
          <w:rFonts w:asciiTheme="minorHAnsi" w:hAnsiTheme="minorHAnsi" w:cstheme="minorHAnsi"/>
          <w:b/>
          <w:iCs/>
          <w:sz w:val="22"/>
        </w:rPr>
        <w:t xml:space="preserve">dostawę </w:t>
      </w:r>
      <w:r w:rsidR="00E70614" w:rsidRPr="00E70614">
        <w:rPr>
          <w:rFonts w:asciiTheme="minorHAnsi" w:hAnsiTheme="minorHAnsi" w:cstheme="minorHAnsi"/>
          <w:b/>
          <w:iCs/>
          <w:sz w:val="22"/>
        </w:rPr>
        <w:t xml:space="preserve">urządzenia do wytwarzania </w:t>
      </w:r>
      <w:proofErr w:type="spellStart"/>
      <w:r w:rsidR="00E70614" w:rsidRPr="00E70614">
        <w:rPr>
          <w:rFonts w:asciiTheme="minorHAnsi" w:hAnsiTheme="minorHAnsi" w:cstheme="minorHAnsi"/>
          <w:b/>
          <w:iCs/>
          <w:sz w:val="22"/>
        </w:rPr>
        <w:t>mikrościeżek</w:t>
      </w:r>
      <w:proofErr w:type="spellEnd"/>
      <w:r w:rsidR="00E70614" w:rsidRPr="00E70614">
        <w:rPr>
          <w:rFonts w:asciiTheme="minorHAnsi" w:hAnsiTheme="minorHAnsi" w:cstheme="minorHAnsi"/>
          <w:b/>
          <w:iCs/>
          <w:sz w:val="22"/>
        </w:rPr>
        <w:t xml:space="preserve"> przewodzących</w:t>
      </w:r>
    </w:p>
    <w:bookmarkEnd w:id="0"/>
    <w:p w14:paraId="6925152C" w14:textId="77777777" w:rsidR="00DE38B3" w:rsidRPr="00DE38B3" w:rsidRDefault="00DE38B3" w:rsidP="0047623C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311"/>
        <w:gridCol w:w="4960"/>
        <w:gridCol w:w="1559"/>
      </w:tblGrid>
      <w:tr w:rsidR="00E70614" w:rsidRPr="00864E6B" w14:paraId="73DCDE8A" w14:textId="77777777" w:rsidTr="002204CF">
        <w:trPr>
          <w:trHeight w:val="251"/>
        </w:trPr>
        <w:tc>
          <w:tcPr>
            <w:tcW w:w="668" w:type="dxa"/>
          </w:tcPr>
          <w:p w14:paraId="7838E8A4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Lp.</w:t>
            </w:r>
          </w:p>
          <w:p w14:paraId="3A41E094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</w:tcPr>
          <w:p w14:paraId="0C515121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Nazwa parametru</w:t>
            </w:r>
          </w:p>
          <w:p w14:paraId="26A21DC8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60" w:type="dxa"/>
          </w:tcPr>
          <w:p w14:paraId="345D3D60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78085CCB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</w:rPr>
              <w:t>Kolumna do wypełnienia przez wykonawcę</w:t>
            </w:r>
          </w:p>
        </w:tc>
      </w:tr>
      <w:tr w:rsidR="00E70614" w:rsidRPr="00864E6B" w14:paraId="628E070B" w14:textId="77777777" w:rsidTr="002204CF">
        <w:trPr>
          <w:trHeight w:val="251"/>
        </w:trPr>
        <w:tc>
          <w:tcPr>
            <w:tcW w:w="668" w:type="dxa"/>
          </w:tcPr>
          <w:p w14:paraId="7B524BA4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1.</w:t>
            </w:r>
          </w:p>
        </w:tc>
        <w:tc>
          <w:tcPr>
            <w:tcW w:w="2311" w:type="dxa"/>
          </w:tcPr>
          <w:p w14:paraId="1F2CC7FE" w14:textId="77777777" w:rsidR="00E70614" w:rsidRPr="00864E6B" w:rsidRDefault="00E70614" w:rsidP="002204CF">
            <w:pPr>
              <w:rPr>
                <w:lang w:eastAsia="en-US"/>
              </w:rPr>
            </w:pPr>
            <w:r>
              <w:rPr>
                <w:lang w:eastAsia="en-US"/>
              </w:rPr>
              <w:t>Model</w:t>
            </w:r>
          </w:p>
          <w:p w14:paraId="14012707" w14:textId="77777777" w:rsidR="00E70614" w:rsidRPr="00864E6B" w:rsidRDefault="00E70614" w:rsidP="002204CF">
            <w:pPr>
              <w:rPr>
                <w:lang w:eastAsia="en-US"/>
              </w:rPr>
            </w:pPr>
          </w:p>
        </w:tc>
        <w:tc>
          <w:tcPr>
            <w:tcW w:w="4960" w:type="dxa"/>
          </w:tcPr>
          <w:p w14:paraId="0B430386" w14:textId="77777777" w:rsidR="00E70614" w:rsidRPr="00864E6B" w:rsidRDefault="00E70614" w:rsidP="002204CF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24EAE633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E70614" w:rsidRPr="00864E6B" w14:paraId="7A06B599" w14:textId="77777777" w:rsidTr="002204CF">
        <w:trPr>
          <w:trHeight w:val="251"/>
        </w:trPr>
        <w:tc>
          <w:tcPr>
            <w:tcW w:w="668" w:type="dxa"/>
          </w:tcPr>
          <w:p w14:paraId="7DB12D00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2.</w:t>
            </w:r>
          </w:p>
        </w:tc>
        <w:tc>
          <w:tcPr>
            <w:tcW w:w="2311" w:type="dxa"/>
          </w:tcPr>
          <w:p w14:paraId="11184A72" w14:textId="77777777" w:rsidR="00E70614" w:rsidRPr="00864E6B" w:rsidRDefault="00E70614" w:rsidP="002204CF">
            <w:pPr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Producent </w:t>
            </w:r>
          </w:p>
        </w:tc>
        <w:tc>
          <w:tcPr>
            <w:tcW w:w="4960" w:type="dxa"/>
          </w:tcPr>
          <w:p w14:paraId="6BECAB30" w14:textId="77777777" w:rsidR="00E70614" w:rsidRPr="00864E6B" w:rsidRDefault="00E70614" w:rsidP="002204CF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71703DFB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E70614" w:rsidRPr="00864E6B" w14:paraId="68555913" w14:textId="77777777" w:rsidTr="002204CF">
        <w:trPr>
          <w:trHeight w:val="251"/>
        </w:trPr>
        <w:tc>
          <w:tcPr>
            <w:tcW w:w="668" w:type="dxa"/>
          </w:tcPr>
          <w:p w14:paraId="6E71B2AE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3.</w:t>
            </w:r>
          </w:p>
        </w:tc>
        <w:tc>
          <w:tcPr>
            <w:tcW w:w="2311" w:type="dxa"/>
          </w:tcPr>
          <w:p w14:paraId="1AE0A00B" w14:textId="77777777" w:rsidR="00E70614" w:rsidRPr="00864E6B" w:rsidRDefault="00E70614" w:rsidP="002204CF">
            <w:pPr>
              <w:rPr>
                <w:lang w:eastAsia="en-US"/>
              </w:rPr>
            </w:pPr>
            <w:r w:rsidRPr="00864E6B">
              <w:rPr>
                <w:lang w:eastAsia="en-US"/>
              </w:rPr>
              <w:t>Kraj pochodzenia</w:t>
            </w:r>
          </w:p>
        </w:tc>
        <w:tc>
          <w:tcPr>
            <w:tcW w:w="4960" w:type="dxa"/>
          </w:tcPr>
          <w:p w14:paraId="36688FF4" w14:textId="77777777" w:rsidR="00E70614" w:rsidRPr="00864E6B" w:rsidRDefault="00E70614" w:rsidP="002204CF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646741D4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E70614" w:rsidRPr="00864E6B" w14:paraId="21DD2044" w14:textId="77777777" w:rsidTr="002204CF">
        <w:trPr>
          <w:trHeight w:val="205"/>
        </w:trPr>
        <w:tc>
          <w:tcPr>
            <w:tcW w:w="668" w:type="dxa"/>
          </w:tcPr>
          <w:p w14:paraId="2D471FCB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4.</w:t>
            </w:r>
          </w:p>
        </w:tc>
        <w:tc>
          <w:tcPr>
            <w:tcW w:w="2311" w:type="dxa"/>
          </w:tcPr>
          <w:p w14:paraId="1C9B8C2F" w14:textId="77777777" w:rsidR="00E70614" w:rsidRPr="00864E6B" w:rsidRDefault="00E70614" w:rsidP="002204CF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>Rok produkcji</w:t>
            </w:r>
          </w:p>
        </w:tc>
        <w:tc>
          <w:tcPr>
            <w:tcW w:w="4960" w:type="dxa"/>
          </w:tcPr>
          <w:p w14:paraId="165DADF6" w14:textId="77777777" w:rsidR="00E70614" w:rsidRPr="00864E6B" w:rsidRDefault="00E70614" w:rsidP="002204CF">
            <w:pPr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</w:tcPr>
          <w:p w14:paraId="22E76367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6D516CBC" w14:textId="77777777" w:rsidTr="002204CF">
        <w:trPr>
          <w:trHeight w:val="205"/>
        </w:trPr>
        <w:tc>
          <w:tcPr>
            <w:tcW w:w="668" w:type="dxa"/>
          </w:tcPr>
          <w:p w14:paraId="3B2B8CDF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5.</w:t>
            </w:r>
          </w:p>
        </w:tc>
        <w:tc>
          <w:tcPr>
            <w:tcW w:w="2311" w:type="dxa"/>
          </w:tcPr>
          <w:p w14:paraId="10C81B62" w14:textId="77777777" w:rsidR="00E70614" w:rsidRPr="00864E6B" w:rsidRDefault="00E70614" w:rsidP="002204CF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Urządzenie </w:t>
            </w:r>
          </w:p>
        </w:tc>
        <w:tc>
          <w:tcPr>
            <w:tcW w:w="4960" w:type="dxa"/>
          </w:tcPr>
          <w:p w14:paraId="67CF464E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rPr>
                <w:lang w:eastAsia="ar-SA"/>
              </w:rPr>
            </w:pPr>
            <w:r w:rsidRPr="00864E6B">
              <w:rPr>
                <w:lang w:eastAsia="ar-SA"/>
              </w:rPr>
              <w:t xml:space="preserve">Fabrycznie nowe, nieużywane </w:t>
            </w:r>
          </w:p>
          <w:p w14:paraId="15C91806" w14:textId="77777777" w:rsidR="00E70614" w:rsidRPr="00864E6B" w:rsidRDefault="00E70614" w:rsidP="002204CF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5EAB510E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13D4D0B2" w14:textId="77777777" w:rsidTr="002204CF">
        <w:trPr>
          <w:trHeight w:val="251"/>
        </w:trPr>
        <w:tc>
          <w:tcPr>
            <w:tcW w:w="668" w:type="dxa"/>
          </w:tcPr>
          <w:p w14:paraId="67C562A7" w14:textId="77777777" w:rsidR="00E70614" w:rsidRPr="00864E6B" w:rsidRDefault="00E70614" w:rsidP="002204CF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6.</w:t>
            </w:r>
          </w:p>
        </w:tc>
        <w:tc>
          <w:tcPr>
            <w:tcW w:w="2311" w:type="dxa"/>
          </w:tcPr>
          <w:p w14:paraId="1A669256" w14:textId="77777777" w:rsidR="00E70614" w:rsidRPr="00864E6B" w:rsidRDefault="00E70614" w:rsidP="002204CF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Główne zastosowanie </w:t>
            </w:r>
          </w:p>
        </w:tc>
        <w:tc>
          <w:tcPr>
            <w:tcW w:w="4960" w:type="dxa"/>
          </w:tcPr>
          <w:p w14:paraId="6C08B5C5" w14:textId="77777777" w:rsidR="00E70614" w:rsidRPr="00864E6B" w:rsidRDefault="00E70614" w:rsidP="002204CF">
            <w:pPr>
              <w:spacing w:after="160" w:line="259" w:lineRule="auto"/>
              <w:jc w:val="both"/>
              <w:rPr>
                <w:lang w:eastAsia="en-US"/>
              </w:rPr>
            </w:pPr>
            <w:r w:rsidRPr="00864E6B">
              <w:rPr>
                <w:lang w:eastAsia="en-US"/>
              </w:rPr>
              <w:t>Urządzenie służy do</w:t>
            </w:r>
            <w:r>
              <w:rPr>
                <w:lang w:eastAsia="en-US"/>
              </w:rPr>
              <w:t xml:space="preserve"> wytwarzania/druku wzorów </w:t>
            </w:r>
            <w:proofErr w:type="spellStart"/>
            <w:r>
              <w:rPr>
                <w:lang w:eastAsia="en-US"/>
              </w:rPr>
              <w:t>mikrościeżek</w:t>
            </w:r>
            <w:proofErr w:type="spellEnd"/>
            <w:r>
              <w:rPr>
                <w:lang w:eastAsia="en-US"/>
              </w:rPr>
              <w:t xml:space="preserve"> przewodzących z przewodzącego elektrycznie tuszu</w:t>
            </w:r>
            <w:r w:rsidRPr="00864E6B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2532402D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1F02ECC7" w14:textId="77777777" w:rsidTr="002204CF">
        <w:trPr>
          <w:trHeight w:val="251"/>
        </w:trPr>
        <w:tc>
          <w:tcPr>
            <w:tcW w:w="668" w:type="dxa"/>
          </w:tcPr>
          <w:p w14:paraId="6657080A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7.</w:t>
            </w:r>
          </w:p>
        </w:tc>
        <w:tc>
          <w:tcPr>
            <w:tcW w:w="2311" w:type="dxa"/>
          </w:tcPr>
          <w:p w14:paraId="33DC5D7F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4E6B">
              <w:rPr>
                <w:lang w:eastAsia="en-US"/>
              </w:rPr>
              <w:t>Ogólne wymagania</w:t>
            </w:r>
          </w:p>
        </w:tc>
        <w:tc>
          <w:tcPr>
            <w:tcW w:w="4960" w:type="dxa"/>
          </w:tcPr>
          <w:p w14:paraId="27FBA043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highlight w:val="yellow"/>
                <w:lang w:eastAsia="en-US"/>
              </w:rPr>
            </w:pPr>
            <w:r w:rsidRPr="00864E6B">
              <w:rPr>
                <w:lang w:eastAsia="en-US"/>
              </w:rPr>
              <w:t xml:space="preserve">Możliwość </w:t>
            </w:r>
            <w:r>
              <w:rPr>
                <w:lang w:eastAsia="en-US"/>
              </w:rPr>
              <w:t xml:space="preserve">kształtowania ścieżek przewodzących w na materiałach półprzewodnikowych na bazie </w:t>
            </w:r>
            <w:proofErr w:type="spellStart"/>
            <w:r>
              <w:rPr>
                <w:lang w:eastAsia="en-US"/>
              </w:rPr>
              <w:t>GaN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SiC</w:t>
            </w:r>
            <w:proofErr w:type="spellEnd"/>
            <w:r>
              <w:rPr>
                <w:lang w:eastAsia="en-US"/>
              </w:rPr>
              <w:t>, Ga</w:t>
            </w:r>
            <w:r w:rsidRPr="00B05080"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O</w:t>
            </w:r>
            <w:r w:rsidRPr="00B05080">
              <w:rPr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 xml:space="preserve">, Si, </w:t>
            </w:r>
            <w:proofErr w:type="spellStart"/>
            <w:r>
              <w:rPr>
                <w:lang w:eastAsia="en-US"/>
              </w:rPr>
              <w:t>GaAs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InP</w:t>
            </w:r>
            <w:proofErr w:type="spellEnd"/>
            <w:r>
              <w:rPr>
                <w:lang w:eastAsia="en-US"/>
              </w:rPr>
              <w:t xml:space="preserve">, </w:t>
            </w:r>
            <w:r w:rsidRPr="00864E6B">
              <w:rPr>
                <w:lang w:eastAsia="en-US"/>
              </w:rPr>
              <w:t>warstw</w:t>
            </w:r>
            <w:r>
              <w:rPr>
                <w:lang w:eastAsia="en-US"/>
              </w:rPr>
              <w:t>ach</w:t>
            </w:r>
            <w:r w:rsidRPr="00864E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dielektrycznych </w:t>
            </w:r>
            <w:r w:rsidRPr="00864E6B">
              <w:rPr>
                <w:lang w:eastAsia="en-US"/>
              </w:rPr>
              <w:t>SiO</w:t>
            </w:r>
            <w:r w:rsidRPr="00864E6B">
              <w:rPr>
                <w:vertAlign w:val="subscript"/>
                <w:lang w:eastAsia="en-US"/>
              </w:rPr>
              <w:t>2</w:t>
            </w:r>
            <w:r w:rsidRPr="00864E6B">
              <w:rPr>
                <w:lang w:eastAsia="en-US"/>
              </w:rPr>
              <w:t>, Si</w:t>
            </w:r>
            <w:r w:rsidRPr="00864E6B">
              <w:rPr>
                <w:vertAlign w:val="subscript"/>
                <w:lang w:eastAsia="en-US"/>
              </w:rPr>
              <w:t>3</w:t>
            </w:r>
            <w:r w:rsidRPr="00864E6B">
              <w:rPr>
                <w:lang w:eastAsia="en-US"/>
              </w:rPr>
              <w:t>N</w:t>
            </w:r>
            <w:r w:rsidRPr="00864E6B">
              <w:rPr>
                <w:vertAlign w:val="subscript"/>
                <w:lang w:eastAsia="en-US"/>
              </w:rPr>
              <w:t>4</w:t>
            </w:r>
            <w:r>
              <w:rPr>
                <w:lang w:eastAsia="en-US"/>
              </w:rPr>
              <w:t>, metalicznych planarnych oraz ustrukturyzowanych.</w:t>
            </w:r>
          </w:p>
        </w:tc>
        <w:tc>
          <w:tcPr>
            <w:tcW w:w="1559" w:type="dxa"/>
          </w:tcPr>
          <w:p w14:paraId="7B3FFCFC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  <w:p w14:paraId="60D936CC" w14:textId="77777777" w:rsidR="00E70614" w:rsidRPr="00864E6B" w:rsidRDefault="00E70614" w:rsidP="002204CF">
            <w:pPr>
              <w:suppressAutoHyphens/>
              <w:snapToGrid w:val="0"/>
              <w:rPr>
                <w:lang w:eastAsia="en-US"/>
              </w:rPr>
            </w:pPr>
          </w:p>
          <w:p w14:paraId="081815A4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</w:p>
        </w:tc>
      </w:tr>
      <w:tr w:rsidR="00E70614" w:rsidRPr="00864E6B" w14:paraId="110E1B17" w14:textId="77777777" w:rsidTr="002204CF">
        <w:trPr>
          <w:trHeight w:val="251"/>
        </w:trPr>
        <w:tc>
          <w:tcPr>
            <w:tcW w:w="668" w:type="dxa"/>
            <w:vMerge w:val="restart"/>
          </w:tcPr>
          <w:p w14:paraId="4E424A9C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03524FA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8.</w:t>
            </w:r>
          </w:p>
        </w:tc>
        <w:tc>
          <w:tcPr>
            <w:tcW w:w="2311" w:type="dxa"/>
            <w:vMerge w:val="restart"/>
          </w:tcPr>
          <w:p w14:paraId="71D870A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ar-SA"/>
              </w:rPr>
              <w:t>Kluczowe parametry systemu</w:t>
            </w:r>
          </w:p>
        </w:tc>
        <w:tc>
          <w:tcPr>
            <w:tcW w:w="4960" w:type="dxa"/>
          </w:tcPr>
          <w:p w14:paraId="17666461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8.1 </w:t>
            </w:r>
            <w:r w:rsidRPr="007750AE">
              <w:t>Minimalna szerokość wydruku: 1 µm</w:t>
            </w:r>
          </w:p>
        </w:tc>
        <w:tc>
          <w:tcPr>
            <w:tcW w:w="1559" w:type="dxa"/>
          </w:tcPr>
          <w:p w14:paraId="4E258938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330DF91C" w14:textId="77777777" w:rsidTr="002204CF">
        <w:trPr>
          <w:trHeight w:val="251"/>
        </w:trPr>
        <w:tc>
          <w:tcPr>
            <w:tcW w:w="668" w:type="dxa"/>
            <w:vMerge/>
          </w:tcPr>
          <w:p w14:paraId="6531EA7D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6FDB2E6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0DC4F434" w14:textId="77777777" w:rsidR="00E70614" w:rsidRPr="007750AE" w:rsidRDefault="00E70614" w:rsidP="002204CF">
            <w:pPr>
              <w:spacing w:line="292" w:lineRule="auto"/>
            </w:pPr>
            <w:r>
              <w:t xml:space="preserve">8.2 </w:t>
            </w:r>
            <w:r w:rsidRPr="007750AE">
              <w:t xml:space="preserve">Minimalna objętość </w:t>
            </w:r>
            <w:proofErr w:type="spellStart"/>
            <w:r w:rsidRPr="007750AE">
              <w:t>wydeponowania</w:t>
            </w:r>
            <w:proofErr w:type="spellEnd"/>
            <w:r w:rsidRPr="007750AE">
              <w:t xml:space="preserve"> &lt;1 </w:t>
            </w:r>
            <w:proofErr w:type="spellStart"/>
            <w:r w:rsidRPr="007750AE">
              <w:t>femtolitra</w:t>
            </w:r>
            <w:proofErr w:type="spellEnd"/>
          </w:p>
          <w:p w14:paraId="57D92FC7" w14:textId="77777777" w:rsidR="00E70614" w:rsidRPr="00EB4BF8" w:rsidRDefault="00E70614" w:rsidP="002204CF">
            <w:pPr>
              <w:spacing w:line="292" w:lineRule="auto"/>
              <w:ind w:left="140"/>
            </w:pPr>
            <w:r w:rsidRPr="007750AE">
              <w:t xml:space="preserve">(objętość </w:t>
            </w:r>
            <w:proofErr w:type="spellStart"/>
            <w:r w:rsidRPr="007750AE">
              <w:t>wydeponowanej</w:t>
            </w:r>
            <w:proofErr w:type="spellEnd"/>
            <w:r w:rsidRPr="007750AE">
              <w:t xml:space="preserve"> kropki)</w:t>
            </w:r>
          </w:p>
        </w:tc>
        <w:tc>
          <w:tcPr>
            <w:tcW w:w="1559" w:type="dxa"/>
          </w:tcPr>
          <w:p w14:paraId="420ACAAC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4950EA5A" w14:textId="77777777" w:rsidTr="002204CF">
        <w:trPr>
          <w:trHeight w:val="251"/>
        </w:trPr>
        <w:tc>
          <w:tcPr>
            <w:tcW w:w="668" w:type="dxa"/>
            <w:vMerge/>
          </w:tcPr>
          <w:p w14:paraId="3A1A6BBB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2A3C67E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00029649" w14:textId="77777777" w:rsidR="00E70614" w:rsidRPr="00EB4BF8" w:rsidRDefault="00E70614" w:rsidP="002204CF">
            <w:pPr>
              <w:autoSpaceDE w:val="0"/>
              <w:autoSpaceDN w:val="0"/>
              <w:adjustRightInd w:val="0"/>
            </w:pPr>
            <w:r>
              <w:t xml:space="preserve">8.3 Kompatybilność z materiałami o lepkości 10-1mln </w:t>
            </w:r>
            <w:proofErr w:type="spellStart"/>
            <w:r>
              <w:t>cPs</w:t>
            </w:r>
            <w:proofErr w:type="spellEnd"/>
          </w:p>
        </w:tc>
        <w:tc>
          <w:tcPr>
            <w:tcW w:w="1559" w:type="dxa"/>
          </w:tcPr>
          <w:p w14:paraId="7E4C1F12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446EE763" w14:textId="77777777" w:rsidTr="002204CF">
        <w:trPr>
          <w:trHeight w:val="251"/>
        </w:trPr>
        <w:tc>
          <w:tcPr>
            <w:tcW w:w="668" w:type="dxa"/>
            <w:vMerge/>
          </w:tcPr>
          <w:p w14:paraId="403B6D37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2D9ADBF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33EB5F44" w14:textId="77777777" w:rsidR="00E70614" w:rsidRPr="00EB4BF8" w:rsidRDefault="00E70614" w:rsidP="002204CF">
            <w:pPr>
              <w:autoSpaceDE w:val="0"/>
              <w:autoSpaceDN w:val="0"/>
              <w:adjustRightInd w:val="0"/>
            </w:pPr>
            <w:r>
              <w:t xml:space="preserve">8.4 </w:t>
            </w:r>
            <w:r w:rsidRPr="007750AE">
              <w:t>Stosunek wysokości do szerokości jednej warstwy 1/10</w:t>
            </w:r>
          </w:p>
        </w:tc>
        <w:tc>
          <w:tcPr>
            <w:tcW w:w="1559" w:type="dxa"/>
          </w:tcPr>
          <w:p w14:paraId="67B2763D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148BC4AD" w14:textId="77777777" w:rsidTr="002204CF">
        <w:trPr>
          <w:trHeight w:val="251"/>
        </w:trPr>
        <w:tc>
          <w:tcPr>
            <w:tcW w:w="668" w:type="dxa"/>
            <w:vMerge/>
          </w:tcPr>
          <w:p w14:paraId="6DAFAA03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71A2842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11872680" w14:textId="77777777" w:rsidR="00E70614" w:rsidRPr="002415A6" w:rsidRDefault="00E70614" w:rsidP="002204CF">
            <w:pPr>
              <w:autoSpaceDE w:val="0"/>
              <w:autoSpaceDN w:val="0"/>
              <w:adjustRightInd w:val="0"/>
            </w:pPr>
            <w:r>
              <w:t>8.5</w:t>
            </w:r>
            <w:r w:rsidRPr="007750AE">
              <w:t xml:space="preserve"> Minimalna przewodność wydrukowanej struktury dedykowanym tuszem: 10 µOhm/cm</w:t>
            </w:r>
          </w:p>
        </w:tc>
        <w:tc>
          <w:tcPr>
            <w:tcW w:w="1559" w:type="dxa"/>
          </w:tcPr>
          <w:p w14:paraId="08DCAAA9" w14:textId="77777777" w:rsidR="00E70614" w:rsidRPr="00AD4565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E70614" w:rsidRPr="00864E6B" w14:paraId="5A7C0CB1" w14:textId="77777777" w:rsidTr="002204CF">
        <w:trPr>
          <w:trHeight w:val="251"/>
        </w:trPr>
        <w:tc>
          <w:tcPr>
            <w:tcW w:w="668" w:type="dxa"/>
            <w:vMerge/>
          </w:tcPr>
          <w:p w14:paraId="5104EBED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4DBBD16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3CF1D49A" w14:textId="77777777" w:rsidR="00E70614" w:rsidRPr="002415A6" w:rsidRDefault="00E70614" w:rsidP="002204CF">
            <w:pPr>
              <w:autoSpaceDE w:val="0"/>
              <w:autoSpaceDN w:val="0"/>
              <w:adjustRightInd w:val="0"/>
            </w:pPr>
            <w:r>
              <w:t xml:space="preserve">8.6 </w:t>
            </w:r>
            <w:r w:rsidRPr="007750AE">
              <w:t>Możliwość drukowania na pionowych strukturach o wysokości: min. 500 µm)</w:t>
            </w:r>
          </w:p>
        </w:tc>
        <w:tc>
          <w:tcPr>
            <w:tcW w:w="1559" w:type="dxa"/>
          </w:tcPr>
          <w:p w14:paraId="2475E918" w14:textId="77777777" w:rsidR="00E70614" w:rsidRPr="00AD4565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E70614" w:rsidRPr="00864E6B" w14:paraId="13D0E2F6" w14:textId="77777777" w:rsidTr="002204CF">
        <w:trPr>
          <w:trHeight w:val="251"/>
        </w:trPr>
        <w:tc>
          <w:tcPr>
            <w:tcW w:w="668" w:type="dxa"/>
            <w:vMerge/>
          </w:tcPr>
          <w:p w14:paraId="63FFCD5F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6776A501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4DA4FBFE" w14:textId="77777777" w:rsidR="00E70614" w:rsidRDefault="00E70614" w:rsidP="002204CF">
            <w:pPr>
              <w:autoSpaceDE w:val="0"/>
              <w:autoSpaceDN w:val="0"/>
              <w:adjustRightInd w:val="0"/>
            </w:pPr>
            <w:r>
              <w:rPr>
                <w:lang w:eastAsia="en-GB"/>
              </w:rPr>
              <w:t xml:space="preserve">8.7 </w:t>
            </w:r>
            <w:r w:rsidRPr="007750AE">
              <w:t>Możliwość druku po 2 stronach próbki, wokół krawędzi bez spiekania</w:t>
            </w:r>
          </w:p>
        </w:tc>
        <w:tc>
          <w:tcPr>
            <w:tcW w:w="1559" w:type="dxa"/>
          </w:tcPr>
          <w:p w14:paraId="4D6416F0" w14:textId="77777777" w:rsidR="00E70614" w:rsidRPr="00AD4565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E70614" w:rsidRPr="00864E6B" w14:paraId="45B84799" w14:textId="77777777" w:rsidTr="002204CF">
        <w:trPr>
          <w:trHeight w:val="251"/>
        </w:trPr>
        <w:tc>
          <w:tcPr>
            <w:tcW w:w="668" w:type="dxa"/>
            <w:vMerge/>
          </w:tcPr>
          <w:p w14:paraId="4F9FAED0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C024B49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3F0F14AC" w14:textId="77777777" w:rsidR="00E70614" w:rsidRDefault="00E70614" w:rsidP="002204CF">
            <w:pPr>
              <w:autoSpaceDE w:val="0"/>
              <w:autoSpaceDN w:val="0"/>
              <w:adjustRightInd w:val="0"/>
            </w:pPr>
            <w:r>
              <w:rPr>
                <w:rStyle w:val="rynqvb"/>
              </w:rPr>
              <w:t xml:space="preserve">8.8 </w:t>
            </w:r>
            <w:r w:rsidRPr="007750AE">
              <w:t xml:space="preserve">Możliwość drukowania pastami </w:t>
            </w:r>
            <w:r>
              <w:t>i</w:t>
            </w:r>
            <w:r w:rsidRPr="007750AE">
              <w:t xml:space="preserve"> tuszami nieprzewodzącymi.</w:t>
            </w:r>
          </w:p>
        </w:tc>
        <w:tc>
          <w:tcPr>
            <w:tcW w:w="1559" w:type="dxa"/>
          </w:tcPr>
          <w:p w14:paraId="4098EC91" w14:textId="77777777" w:rsidR="00E70614" w:rsidRPr="00AD4565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E70614" w:rsidRPr="00864E6B" w14:paraId="5A4E5557" w14:textId="77777777" w:rsidTr="002204CF">
        <w:trPr>
          <w:trHeight w:val="251"/>
        </w:trPr>
        <w:tc>
          <w:tcPr>
            <w:tcW w:w="668" w:type="dxa"/>
            <w:vMerge/>
          </w:tcPr>
          <w:p w14:paraId="499F9904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ABDFF87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3600A60D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8.9 </w:t>
            </w:r>
            <w:r w:rsidRPr="007750AE">
              <w:t>Możliwość regulacji ułożenia podłoża mechanicznie i poprzez oprogramowanie</w:t>
            </w:r>
          </w:p>
        </w:tc>
        <w:tc>
          <w:tcPr>
            <w:tcW w:w="1559" w:type="dxa"/>
          </w:tcPr>
          <w:p w14:paraId="51EF098D" w14:textId="77777777" w:rsidR="00E70614" w:rsidRPr="00AD4565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6450F8">
              <w:rPr>
                <w:lang w:eastAsia="en-US"/>
              </w:rPr>
              <w:t>Potwierdzić</w:t>
            </w:r>
          </w:p>
        </w:tc>
      </w:tr>
      <w:tr w:rsidR="00E70614" w:rsidRPr="00864E6B" w14:paraId="5B2B3D52" w14:textId="77777777" w:rsidTr="002204CF">
        <w:trPr>
          <w:trHeight w:val="251"/>
        </w:trPr>
        <w:tc>
          <w:tcPr>
            <w:tcW w:w="668" w:type="dxa"/>
            <w:vMerge/>
          </w:tcPr>
          <w:p w14:paraId="0A2CD2C2" w14:textId="77777777" w:rsidR="00E70614" w:rsidRDefault="00E70614" w:rsidP="002204CF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749E2262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7199F57F" w14:textId="77777777" w:rsidR="00E70614" w:rsidRPr="00EB4BF8" w:rsidRDefault="00E70614" w:rsidP="002204CF">
            <w:pPr>
              <w:autoSpaceDE w:val="0"/>
              <w:autoSpaceDN w:val="0"/>
              <w:adjustRightInd w:val="0"/>
            </w:pPr>
            <w:r>
              <w:t xml:space="preserve">8.10 </w:t>
            </w:r>
            <w:r w:rsidRPr="007750AE">
              <w:t>Możliwość pracy w min. 3 osiach z dokładnościami w kierunkach x, y, 2 µm (w kierunku z &lt; 1µm)</w:t>
            </w:r>
          </w:p>
        </w:tc>
        <w:tc>
          <w:tcPr>
            <w:tcW w:w="1559" w:type="dxa"/>
          </w:tcPr>
          <w:p w14:paraId="3A6BF88E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6C67C21F" w14:textId="77777777" w:rsidTr="002204CF">
        <w:trPr>
          <w:trHeight w:val="251"/>
        </w:trPr>
        <w:tc>
          <w:tcPr>
            <w:tcW w:w="668" w:type="dxa"/>
            <w:vMerge/>
          </w:tcPr>
          <w:p w14:paraId="24DC558C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33CA9EC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7F39CD4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8.11 </w:t>
            </w:r>
            <w:r w:rsidRPr="007750AE">
              <w:t xml:space="preserve">Pole robocze </w:t>
            </w:r>
            <w:r>
              <w:t xml:space="preserve">minimum </w:t>
            </w:r>
            <w:r w:rsidRPr="007750AE">
              <w:t>20 cm x 20 cm x 20 mm</w:t>
            </w:r>
          </w:p>
        </w:tc>
        <w:tc>
          <w:tcPr>
            <w:tcW w:w="1559" w:type="dxa"/>
          </w:tcPr>
          <w:p w14:paraId="6784CADF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1205472E" w14:textId="77777777" w:rsidTr="002204CF">
        <w:trPr>
          <w:trHeight w:val="251"/>
        </w:trPr>
        <w:tc>
          <w:tcPr>
            <w:tcW w:w="668" w:type="dxa"/>
            <w:vMerge/>
          </w:tcPr>
          <w:p w14:paraId="638F1BCA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42A106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5CC39768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8.12 System izolacji wibracji</w:t>
            </w:r>
          </w:p>
        </w:tc>
        <w:tc>
          <w:tcPr>
            <w:tcW w:w="1559" w:type="dxa"/>
          </w:tcPr>
          <w:p w14:paraId="56944AC5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6840D5DC" w14:textId="77777777" w:rsidTr="002204CF">
        <w:trPr>
          <w:trHeight w:val="251"/>
        </w:trPr>
        <w:tc>
          <w:tcPr>
            <w:tcW w:w="668" w:type="dxa"/>
            <w:vMerge/>
          </w:tcPr>
          <w:p w14:paraId="6F885A7E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5D04891C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960" w:type="dxa"/>
          </w:tcPr>
          <w:p w14:paraId="120CE266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8.13 System monitorowania kamerami min.2</w:t>
            </w:r>
          </w:p>
        </w:tc>
        <w:tc>
          <w:tcPr>
            <w:tcW w:w="1559" w:type="dxa"/>
          </w:tcPr>
          <w:p w14:paraId="135613C3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103FB410" w14:textId="77777777" w:rsidTr="002204CF">
        <w:trPr>
          <w:trHeight w:val="251"/>
        </w:trPr>
        <w:tc>
          <w:tcPr>
            <w:tcW w:w="668" w:type="dxa"/>
            <w:vMerge w:val="restart"/>
          </w:tcPr>
          <w:p w14:paraId="1A5957B4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311" w:type="dxa"/>
            <w:vMerge w:val="restart"/>
          </w:tcPr>
          <w:p w14:paraId="708654C0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Funkcje oprogramowania sterującego</w:t>
            </w:r>
          </w:p>
        </w:tc>
        <w:tc>
          <w:tcPr>
            <w:tcW w:w="4960" w:type="dxa"/>
          </w:tcPr>
          <w:p w14:paraId="6C6E4B13" w14:textId="77777777" w:rsidR="00E70614" w:rsidRPr="007750AE" w:rsidRDefault="00E70614" w:rsidP="002204CF">
            <w:pPr>
              <w:spacing w:line="292" w:lineRule="auto"/>
            </w:pPr>
            <w:r>
              <w:rPr>
                <w:lang w:eastAsia="en-GB"/>
              </w:rPr>
              <w:t xml:space="preserve">9.1 </w:t>
            </w:r>
            <w:r w:rsidRPr="007750AE">
              <w:t xml:space="preserve">Licencja na oprogramowanie na ilość stanowisk: </w:t>
            </w:r>
          </w:p>
          <w:p w14:paraId="5E43058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7750AE">
              <w:t>Min 2</w:t>
            </w:r>
          </w:p>
        </w:tc>
        <w:tc>
          <w:tcPr>
            <w:tcW w:w="1559" w:type="dxa"/>
          </w:tcPr>
          <w:p w14:paraId="4C37B5A1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6E46B7D8" w14:textId="77777777" w:rsidTr="002204CF">
        <w:trPr>
          <w:trHeight w:val="251"/>
        </w:trPr>
        <w:tc>
          <w:tcPr>
            <w:tcW w:w="668" w:type="dxa"/>
            <w:vMerge/>
          </w:tcPr>
          <w:p w14:paraId="76EB83BB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429866F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08172093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9.2 </w:t>
            </w:r>
            <w:r>
              <w:t>Dodatkowe</w:t>
            </w:r>
            <w:r w:rsidRPr="007750AE">
              <w:t xml:space="preserve"> oprogramowanie umożliwiające symulacje wydruków na urządzeniach innych niż drukarka.</w:t>
            </w:r>
          </w:p>
        </w:tc>
        <w:tc>
          <w:tcPr>
            <w:tcW w:w="1559" w:type="dxa"/>
          </w:tcPr>
          <w:p w14:paraId="7A496F7B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7AF04A56" w14:textId="77777777" w:rsidTr="002204CF">
        <w:trPr>
          <w:trHeight w:val="251"/>
        </w:trPr>
        <w:tc>
          <w:tcPr>
            <w:tcW w:w="668" w:type="dxa"/>
            <w:vMerge/>
          </w:tcPr>
          <w:p w14:paraId="2A07C48B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70BD1B4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6B78AB9F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9.3 </w:t>
            </w:r>
            <w:r w:rsidRPr="007750AE">
              <w:t>Możliwość wykonania i przywracania kopii zapasowej konfiguracji</w:t>
            </w:r>
          </w:p>
        </w:tc>
        <w:tc>
          <w:tcPr>
            <w:tcW w:w="1559" w:type="dxa"/>
          </w:tcPr>
          <w:p w14:paraId="0F5CECAC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1A1B9278" w14:textId="77777777" w:rsidTr="002204CF">
        <w:trPr>
          <w:trHeight w:val="251"/>
        </w:trPr>
        <w:tc>
          <w:tcPr>
            <w:tcW w:w="668" w:type="dxa"/>
            <w:vMerge/>
          </w:tcPr>
          <w:p w14:paraId="6F60CCDC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6FA00B6E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69E3705F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9.4 </w:t>
            </w:r>
            <w:r w:rsidRPr="007750AE">
              <w:t>Elektroniczna dokumentacja oprogramowania i oprzyrządowania</w:t>
            </w:r>
          </w:p>
        </w:tc>
        <w:tc>
          <w:tcPr>
            <w:tcW w:w="1559" w:type="dxa"/>
          </w:tcPr>
          <w:p w14:paraId="555ADEA0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4DDEB914" w14:textId="77777777" w:rsidTr="002204CF">
        <w:trPr>
          <w:trHeight w:val="251"/>
        </w:trPr>
        <w:tc>
          <w:tcPr>
            <w:tcW w:w="668" w:type="dxa"/>
            <w:vMerge/>
          </w:tcPr>
          <w:p w14:paraId="2ECEC01D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4CACED0E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210F07BB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9.5 </w:t>
            </w:r>
            <w:r w:rsidRPr="007750AE">
              <w:t>Interfejs graficzny</w:t>
            </w:r>
          </w:p>
        </w:tc>
        <w:tc>
          <w:tcPr>
            <w:tcW w:w="1559" w:type="dxa"/>
          </w:tcPr>
          <w:p w14:paraId="58A85C03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2332E132" w14:textId="77777777" w:rsidTr="002204CF">
        <w:trPr>
          <w:trHeight w:val="251"/>
        </w:trPr>
        <w:tc>
          <w:tcPr>
            <w:tcW w:w="668" w:type="dxa"/>
            <w:vMerge/>
          </w:tcPr>
          <w:p w14:paraId="746F13DF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645A498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76C368BA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9.6 </w:t>
            </w:r>
            <w:r w:rsidRPr="007750AE">
              <w:t>Możliwość automatycznego wydruku z zaimportowanego pliku CAD</w:t>
            </w:r>
          </w:p>
        </w:tc>
        <w:tc>
          <w:tcPr>
            <w:tcW w:w="1559" w:type="dxa"/>
          </w:tcPr>
          <w:p w14:paraId="4195999D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3E605D18" w14:textId="77777777" w:rsidTr="002204CF">
        <w:trPr>
          <w:trHeight w:val="251"/>
        </w:trPr>
        <w:tc>
          <w:tcPr>
            <w:tcW w:w="668" w:type="dxa"/>
            <w:vMerge/>
          </w:tcPr>
          <w:p w14:paraId="71F607BD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0693CFEE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6F9C9115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9.7 </w:t>
            </w:r>
            <w:r w:rsidRPr="007750AE">
              <w:t>Możliwość dowolnej personalizacji programu wydruku</w:t>
            </w:r>
          </w:p>
        </w:tc>
        <w:tc>
          <w:tcPr>
            <w:tcW w:w="1559" w:type="dxa"/>
          </w:tcPr>
          <w:p w14:paraId="6476D899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70614" w:rsidRPr="00864E6B" w14:paraId="5DF636F5" w14:textId="77777777" w:rsidTr="002204CF">
        <w:trPr>
          <w:trHeight w:val="251"/>
        </w:trPr>
        <w:tc>
          <w:tcPr>
            <w:tcW w:w="668" w:type="dxa"/>
            <w:vMerge w:val="restart"/>
          </w:tcPr>
          <w:p w14:paraId="11E030B2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2311" w:type="dxa"/>
            <w:vMerge w:val="restart"/>
          </w:tcPr>
          <w:p w14:paraId="60B8E15F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Komputer do obsługi urządzenia</w:t>
            </w:r>
          </w:p>
        </w:tc>
        <w:tc>
          <w:tcPr>
            <w:tcW w:w="4960" w:type="dxa"/>
          </w:tcPr>
          <w:p w14:paraId="2FAAE902" w14:textId="77777777" w:rsidR="00E70614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10.1 Komputer lub zestaw komputerów do sterowania urządzeniem dostosowany do pracy w</w:t>
            </w:r>
          </w:p>
          <w:p w14:paraId="4AB9AFFE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laboratorium czystym (</w:t>
            </w:r>
            <w:proofErr w:type="spellStart"/>
            <w:r>
              <w:rPr>
                <w:lang w:eastAsia="en-GB"/>
              </w:rPr>
              <w:t>clean-room</w:t>
            </w:r>
            <w:proofErr w:type="spellEnd"/>
            <w:r>
              <w:rPr>
                <w:lang w:eastAsia="en-GB"/>
              </w:rPr>
              <w:t>) i obsługi w rękawiczkach</w:t>
            </w:r>
          </w:p>
        </w:tc>
        <w:tc>
          <w:tcPr>
            <w:tcW w:w="1559" w:type="dxa"/>
          </w:tcPr>
          <w:p w14:paraId="50A17AF0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E70614" w:rsidRPr="00864E6B" w14:paraId="6BF70B99" w14:textId="77777777" w:rsidTr="002204CF">
        <w:trPr>
          <w:trHeight w:val="251"/>
        </w:trPr>
        <w:tc>
          <w:tcPr>
            <w:tcW w:w="668" w:type="dxa"/>
            <w:vMerge/>
          </w:tcPr>
          <w:p w14:paraId="49A732D0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E553F4A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1769B8AD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10.2 Dysk twardy o pojemności 2 TB lub większy</w:t>
            </w:r>
          </w:p>
        </w:tc>
        <w:tc>
          <w:tcPr>
            <w:tcW w:w="1559" w:type="dxa"/>
          </w:tcPr>
          <w:p w14:paraId="4DDE8091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E70614" w:rsidRPr="00864E6B" w14:paraId="03EC8370" w14:textId="77777777" w:rsidTr="002204CF">
        <w:trPr>
          <w:trHeight w:val="251"/>
        </w:trPr>
        <w:tc>
          <w:tcPr>
            <w:tcW w:w="668" w:type="dxa"/>
            <w:vMerge/>
          </w:tcPr>
          <w:p w14:paraId="7F84CD03" w14:textId="77777777" w:rsidR="00E70614" w:rsidRPr="00864E6B" w:rsidRDefault="00E70614" w:rsidP="002204CF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311" w:type="dxa"/>
            <w:vMerge/>
          </w:tcPr>
          <w:p w14:paraId="24B9E39A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960" w:type="dxa"/>
          </w:tcPr>
          <w:p w14:paraId="0A5D5A00" w14:textId="77777777" w:rsidR="00E70614" w:rsidRPr="00864E6B" w:rsidRDefault="00E70614" w:rsidP="002204CF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10.3 Monitor o przekątnej 32 cale lub większy</w:t>
            </w:r>
          </w:p>
        </w:tc>
        <w:tc>
          <w:tcPr>
            <w:tcW w:w="1559" w:type="dxa"/>
          </w:tcPr>
          <w:p w14:paraId="3A525751" w14:textId="77777777" w:rsidR="00E70614" w:rsidRPr="00864E6B" w:rsidRDefault="00E70614" w:rsidP="002204CF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E70614" w:rsidRPr="00864E6B" w14:paraId="62C63DC2" w14:textId="77777777" w:rsidTr="002204CF">
        <w:trPr>
          <w:trHeight w:val="1094"/>
        </w:trPr>
        <w:tc>
          <w:tcPr>
            <w:tcW w:w="668" w:type="dxa"/>
          </w:tcPr>
          <w:p w14:paraId="237B1E54" w14:textId="77777777" w:rsidR="00E70614" w:rsidRPr="00864E6B" w:rsidRDefault="00E70614" w:rsidP="002204CF">
            <w:pPr>
              <w:ind w:left="-284"/>
              <w:jc w:val="center"/>
              <w:rPr>
                <w:b/>
              </w:rPr>
            </w:pPr>
            <w:r w:rsidRPr="00864E6B">
              <w:rPr>
                <w:b/>
              </w:rPr>
              <w:t xml:space="preserve">   </w:t>
            </w:r>
            <w:r>
              <w:rPr>
                <w:b/>
              </w:rPr>
              <w:t>11</w:t>
            </w:r>
            <w:r w:rsidRPr="00864E6B">
              <w:rPr>
                <w:b/>
              </w:rPr>
              <w:t>.</w:t>
            </w:r>
          </w:p>
        </w:tc>
        <w:tc>
          <w:tcPr>
            <w:tcW w:w="2311" w:type="dxa"/>
          </w:tcPr>
          <w:p w14:paraId="454750A9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462B02">
              <w:rPr>
                <w:lang w:eastAsia="en-US"/>
              </w:rPr>
              <w:t>Testy akceptacyjne – 2 etapowe</w:t>
            </w:r>
          </w:p>
        </w:tc>
        <w:tc>
          <w:tcPr>
            <w:tcW w:w="4960" w:type="dxa"/>
          </w:tcPr>
          <w:p w14:paraId="5BEE3C8F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11.1 Odbiór Urządzeń jest dwuetapowy. </w:t>
            </w:r>
          </w:p>
          <w:p w14:paraId="5D9619A2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pierwszy polega na wykonaniu poniższych testów u Producenta z</w:t>
            </w:r>
            <w:r>
              <w:rPr>
                <w:lang w:eastAsia="en-US"/>
              </w:rPr>
              <w:t xml:space="preserve"> </w:t>
            </w:r>
            <w:r w:rsidRPr="00407045">
              <w:rPr>
                <w:lang w:eastAsia="en-US"/>
              </w:rPr>
              <w:t>wyłączeniem testów będących procesami technologicznymi.</w:t>
            </w:r>
          </w:p>
          <w:p w14:paraId="626233F7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drugi polega na wykonaniu poniższych</w:t>
            </w:r>
          </w:p>
          <w:p w14:paraId="6C707BF2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testów po zainstalowaniu urządzenia w laboratorium.</w:t>
            </w:r>
          </w:p>
          <w:p w14:paraId="324FDE5D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</w:p>
          <w:p w14:paraId="3D125B8B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I – testy fabryczne</w:t>
            </w:r>
          </w:p>
          <w:p w14:paraId="044EC176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W ramach testu akceptacyjnego, przed wysyłką urządzenia z miejsca produkcji, zostanie przeprowadzone</w:t>
            </w:r>
          </w:p>
          <w:p w14:paraId="5C6076CD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sprawdzenie poprawności działania wszystkich układów i elementów urządzenia poprzez przeprowadzenie</w:t>
            </w:r>
          </w:p>
          <w:p w14:paraId="7BBA7361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 xml:space="preserve">testów sprawdzających według norm producenta </w:t>
            </w:r>
          </w:p>
          <w:p w14:paraId="3AE9596F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Etap II (po zainstalowaniu Urządzeń):</w:t>
            </w:r>
          </w:p>
          <w:p w14:paraId="2518C148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W ramach testu akceptacyjnego zostanie przeprowadzone sprawdzenie poprawności działania wszystkich</w:t>
            </w:r>
          </w:p>
          <w:p w14:paraId="41BBA559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układów i elementów urządzenia poprzez przeprowadzenie testów sprawdzających według norm producenta</w:t>
            </w:r>
          </w:p>
          <w:p w14:paraId="56C31807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 w:rsidRPr="00407045">
              <w:rPr>
                <w:lang w:eastAsia="en-US"/>
              </w:rPr>
              <w:t>oraz następujące testy:</w:t>
            </w:r>
          </w:p>
          <w:p w14:paraId="157DB670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Standardowe testy poprawności druku stosowane przez Producenta urządzenia</w:t>
            </w:r>
          </w:p>
          <w:p w14:paraId="12CC9DC3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2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Wykonanie linii o szerokości 1um i długości min 1 mm na (test Zamawiającego):</w:t>
            </w:r>
          </w:p>
          <w:p w14:paraId="4ECD08B9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powierzchni planarnej</w:t>
            </w:r>
          </w:p>
          <w:p w14:paraId="2AD4749B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wyspie w postaci walca o wysokości min 3 </w:t>
            </w:r>
            <w:proofErr w:type="spellStart"/>
            <w:r>
              <w:rPr>
                <w:lang w:eastAsia="en-US"/>
              </w:rPr>
              <w:t>um</w:t>
            </w:r>
            <w:proofErr w:type="spellEnd"/>
            <w:r>
              <w:rPr>
                <w:lang w:eastAsia="en-US"/>
              </w:rPr>
              <w:t xml:space="preserve"> i średnicy min 20 </w:t>
            </w:r>
            <w:proofErr w:type="spellStart"/>
            <w:r>
              <w:rPr>
                <w:lang w:eastAsia="en-US"/>
              </w:rPr>
              <w:t>um</w:t>
            </w:r>
            <w:proofErr w:type="spellEnd"/>
            <w:r>
              <w:rPr>
                <w:lang w:eastAsia="en-US"/>
              </w:rPr>
              <w:t xml:space="preserve"> w taki sposób aby linia umiejscowiona była na zboczach wyspy i jej wierzchu.</w:t>
            </w:r>
          </w:p>
          <w:p w14:paraId="338A1828" w14:textId="77777777" w:rsidR="00E70614" w:rsidRPr="00407045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Struktury do przeprowadzenia testów Zamawiającego wykonane zostaną z </w:t>
            </w:r>
            <w:proofErr w:type="spellStart"/>
            <w:r>
              <w:rPr>
                <w:lang w:eastAsia="en-US"/>
              </w:rPr>
              <w:t>GaAs</w:t>
            </w:r>
            <w:proofErr w:type="spellEnd"/>
            <w:r>
              <w:rPr>
                <w:lang w:eastAsia="en-US"/>
              </w:rPr>
              <w:t xml:space="preserve"> i zapewni je Zamawiający. Wszystkie niezbędne materiały do przeprowadzenia testów (w tym tusz przewodzący) zapewni Dostawca urządzenia.</w:t>
            </w:r>
          </w:p>
          <w:p w14:paraId="53CD72B3" w14:textId="77777777" w:rsidR="00E70614" w:rsidRPr="00864E6B" w:rsidRDefault="00E70614" w:rsidP="002204CF">
            <w:pPr>
              <w:pageBreakBefore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14:paraId="0BB61166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358A9B7B" w14:textId="77777777" w:rsidTr="002204CF">
        <w:trPr>
          <w:trHeight w:val="1094"/>
        </w:trPr>
        <w:tc>
          <w:tcPr>
            <w:tcW w:w="668" w:type="dxa"/>
          </w:tcPr>
          <w:p w14:paraId="6A3C3528" w14:textId="77777777" w:rsidR="00E70614" w:rsidRPr="00864E6B" w:rsidRDefault="00E70614" w:rsidP="002204CF">
            <w:pPr>
              <w:ind w:left="-284"/>
              <w:jc w:val="center"/>
              <w:rPr>
                <w:b/>
              </w:rPr>
            </w:pPr>
            <w:r w:rsidRPr="00864E6B">
              <w:rPr>
                <w:b/>
              </w:rPr>
              <w:t xml:space="preserve">    </w:t>
            </w:r>
            <w:r>
              <w:rPr>
                <w:b/>
              </w:rPr>
              <w:t>12</w:t>
            </w:r>
            <w:r w:rsidRPr="00864E6B">
              <w:rPr>
                <w:b/>
              </w:rPr>
              <w:t>.</w:t>
            </w:r>
          </w:p>
        </w:tc>
        <w:tc>
          <w:tcPr>
            <w:tcW w:w="2311" w:type="dxa"/>
          </w:tcPr>
          <w:p w14:paraId="22D03F23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864E6B">
              <w:rPr>
                <w:lang w:eastAsia="en-US"/>
              </w:rPr>
              <w:t>Części zamienne</w:t>
            </w:r>
            <w:r>
              <w:rPr>
                <w:lang w:eastAsia="en-US"/>
              </w:rPr>
              <w:t>, i wsparcie producenta</w:t>
            </w:r>
          </w:p>
        </w:tc>
        <w:tc>
          <w:tcPr>
            <w:tcW w:w="4960" w:type="dxa"/>
          </w:tcPr>
          <w:p w14:paraId="2A12E201" w14:textId="77777777" w:rsidR="00E70614" w:rsidRPr="00864E6B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864E6B">
              <w:rPr>
                <w:lang w:eastAsia="en-US"/>
              </w:rPr>
              <w:t>.1. Części zamienne muszą być dostępne co najmniej 10 lat.</w:t>
            </w:r>
          </w:p>
          <w:p w14:paraId="3175145C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864E6B">
              <w:rPr>
                <w:lang w:eastAsia="en-US"/>
              </w:rPr>
              <w:t>.2. Czas od zgłoszenia usterki do wizyty serwisowej maksymalnie 5 dni roboczych.</w:t>
            </w:r>
          </w:p>
          <w:p w14:paraId="739AD8A6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12.3 P</w:t>
            </w:r>
            <w:r w:rsidRPr="000F3677">
              <w:rPr>
                <w:lang w:eastAsia="en-US"/>
              </w:rPr>
              <w:t>roducent gwarantujący dożywotnie i darmowe wsparcie zdalne, potwierdzone minimum 10 latami pracy w trybie “</w:t>
            </w:r>
            <w:proofErr w:type="spellStart"/>
            <w:r w:rsidRPr="000F3677">
              <w:rPr>
                <w:lang w:eastAsia="en-US"/>
              </w:rPr>
              <w:t>hotline</w:t>
            </w:r>
            <w:proofErr w:type="spellEnd"/>
            <w:r w:rsidRPr="000F3677">
              <w:rPr>
                <w:lang w:eastAsia="en-US"/>
              </w:rPr>
              <w:t>”</w:t>
            </w:r>
          </w:p>
          <w:p w14:paraId="1676403C" w14:textId="77777777" w:rsidR="00E70614" w:rsidRDefault="00E70614" w:rsidP="002204CF">
            <w:pPr>
              <w:pageBreakBefore/>
              <w:jc w:val="both"/>
            </w:pPr>
            <w:r>
              <w:rPr>
                <w:lang w:eastAsia="en-US"/>
              </w:rPr>
              <w:t>12.4 Producent urządzenia zapewnia d</w:t>
            </w:r>
            <w:r w:rsidRPr="007750AE">
              <w:t xml:space="preserve">ostępność dedykowanych past </w:t>
            </w:r>
            <w:r>
              <w:t>i</w:t>
            </w:r>
            <w:r w:rsidRPr="007750AE">
              <w:t xml:space="preserve"> tuszów przewodzących na bazie: </w:t>
            </w:r>
            <w:r>
              <w:t>s</w:t>
            </w:r>
            <w:r w:rsidRPr="007750AE">
              <w:t>rebra</w:t>
            </w:r>
          </w:p>
          <w:p w14:paraId="518AEEE0" w14:textId="77777777" w:rsidR="00E70614" w:rsidRDefault="00E70614" w:rsidP="002204CF">
            <w:pPr>
              <w:pageBreakBefore/>
              <w:jc w:val="both"/>
            </w:pPr>
            <w:r>
              <w:t xml:space="preserve">12.5 </w:t>
            </w:r>
            <w:r>
              <w:rPr>
                <w:lang w:eastAsia="en-US"/>
              </w:rPr>
              <w:t>Producent urządzenia zapewnia d</w:t>
            </w:r>
            <w:r w:rsidRPr="007750AE">
              <w:t xml:space="preserve">ostępność dedykowanych past </w:t>
            </w:r>
            <w:r>
              <w:t>i</w:t>
            </w:r>
            <w:r w:rsidRPr="007750AE">
              <w:t xml:space="preserve"> tuszów przewodzących na bazie: </w:t>
            </w:r>
            <w:r>
              <w:t>z</w:t>
            </w:r>
            <w:r w:rsidRPr="007750AE">
              <w:t>łota</w:t>
            </w:r>
          </w:p>
          <w:p w14:paraId="59FAE03D" w14:textId="77777777" w:rsidR="00E70614" w:rsidRPr="00864E6B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t xml:space="preserve">12.6 </w:t>
            </w:r>
            <w:r>
              <w:rPr>
                <w:lang w:eastAsia="en-US"/>
              </w:rPr>
              <w:t>Producent urządzenia zapewnia d</w:t>
            </w:r>
            <w:r w:rsidRPr="007750AE">
              <w:t xml:space="preserve">ostępność dedykowanych past </w:t>
            </w:r>
            <w:r>
              <w:t>i</w:t>
            </w:r>
            <w:r w:rsidRPr="007750AE">
              <w:t xml:space="preserve"> tuszów przewodzących na bazie: </w:t>
            </w:r>
            <w:r>
              <w:t>m</w:t>
            </w:r>
            <w:r w:rsidRPr="007750AE">
              <w:t>iedzi</w:t>
            </w:r>
          </w:p>
        </w:tc>
        <w:tc>
          <w:tcPr>
            <w:tcW w:w="1559" w:type="dxa"/>
          </w:tcPr>
          <w:p w14:paraId="08796E56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Potwierdzić </w:t>
            </w:r>
          </w:p>
        </w:tc>
      </w:tr>
      <w:tr w:rsidR="00E70614" w:rsidRPr="00864E6B" w14:paraId="3C61840C" w14:textId="77777777" w:rsidTr="002204CF">
        <w:trPr>
          <w:trHeight w:val="303"/>
        </w:trPr>
        <w:tc>
          <w:tcPr>
            <w:tcW w:w="668" w:type="dxa"/>
            <w:vMerge w:val="restart"/>
          </w:tcPr>
          <w:p w14:paraId="217B870A" w14:textId="77777777" w:rsidR="00E70614" w:rsidRPr="00864E6B" w:rsidRDefault="00E70614" w:rsidP="002204CF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311" w:type="dxa"/>
            <w:vMerge w:val="restart"/>
          </w:tcPr>
          <w:p w14:paraId="1AF85DCE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Akcesoria</w:t>
            </w:r>
          </w:p>
        </w:tc>
        <w:tc>
          <w:tcPr>
            <w:tcW w:w="4960" w:type="dxa"/>
          </w:tcPr>
          <w:p w14:paraId="45337324" w14:textId="77777777" w:rsidR="00E70614" w:rsidRDefault="00E70614" w:rsidP="002204CF">
            <w:pPr>
              <w:pageBreakBefore/>
              <w:jc w:val="both"/>
            </w:pPr>
            <w:r>
              <w:rPr>
                <w:lang w:eastAsia="en-US"/>
              </w:rPr>
              <w:t>13.1 Dedykowane dysze:</w:t>
            </w:r>
            <w:r>
              <w:t xml:space="preserve"> </w:t>
            </w:r>
          </w:p>
          <w:p w14:paraId="61D4F49B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Dysze średnicy zew. 1.5 </w:t>
            </w:r>
            <w:proofErr w:type="spellStart"/>
            <w:r>
              <w:rPr>
                <w:lang w:eastAsia="en-US"/>
              </w:rPr>
              <w:t>um</w:t>
            </w:r>
            <w:proofErr w:type="spellEnd"/>
            <w:r>
              <w:rPr>
                <w:lang w:eastAsia="en-US"/>
              </w:rPr>
              <w:t xml:space="preserve"> (5 szt.)</w:t>
            </w:r>
          </w:p>
          <w:p w14:paraId="41B8D7EB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Dysze średnicy zew. 3.5 </w:t>
            </w:r>
            <w:proofErr w:type="spellStart"/>
            <w:r>
              <w:rPr>
                <w:lang w:eastAsia="en-US"/>
              </w:rPr>
              <w:t>um</w:t>
            </w:r>
            <w:proofErr w:type="spellEnd"/>
            <w:r>
              <w:rPr>
                <w:lang w:eastAsia="en-US"/>
              </w:rPr>
              <w:t xml:space="preserve"> (5 szt.)</w:t>
            </w:r>
          </w:p>
          <w:p w14:paraId="6B4024A4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0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Dysze średnicy zew. 5.0 </w:t>
            </w:r>
            <w:proofErr w:type="spellStart"/>
            <w:r>
              <w:rPr>
                <w:lang w:eastAsia="en-US"/>
              </w:rPr>
              <w:t>um</w:t>
            </w:r>
            <w:proofErr w:type="spellEnd"/>
            <w:r>
              <w:rPr>
                <w:lang w:eastAsia="en-US"/>
              </w:rPr>
              <w:t xml:space="preserve"> (5 szt.)</w:t>
            </w:r>
          </w:p>
          <w:p w14:paraId="16CA925B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80"/>
              </w:num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Cartridge</w:t>
            </w:r>
            <w:proofErr w:type="spellEnd"/>
            <w:r>
              <w:rPr>
                <w:lang w:eastAsia="en-US"/>
              </w:rPr>
              <w:t xml:space="preserve"> napełniony pastą Ag CL85 (1 szt.)</w:t>
            </w:r>
          </w:p>
        </w:tc>
        <w:tc>
          <w:tcPr>
            <w:tcW w:w="1559" w:type="dxa"/>
          </w:tcPr>
          <w:p w14:paraId="745D5A63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Potwierdzić</w:t>
            </w:r>
          </w:p>
        </w:tc>
      </w:tr>
      <w:tr w:rsidR="00E70614" w:rsidRPr="00864E6B" w14:paraId="4DEB18D4" w14:textId="77777777" w:rsidTr="002204CF">
        <w:trPr>
          <w:trHeight w:val="420"/>
        </w:trPr>
        <w:tc>
          <w:tcPr>
            <w:tcW w:w="668" w:type="dxa"/>
            <w:vMerge/>
          </w:tcPr>
          <w:p w14:paraId="04139269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7DE475A5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4082414A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t xml:space="preserve">13.2 </w:t>
            </w:r>
            <w:r w:rsidRPr="007750AE">
              <w:t>Zestaw umożliwiający wydruki w skali makro</w:t>
            </w:r>
          </w:p>
        </w:tc>
        <w:tc>
          <w:tcPr>
            <w:tcW w:w="1559" w:type="dxa"/>
          </w:tcPr>
          <w:p w14:paraId="600F8195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E70614" w:rsidRPr="00864E6B" w14:paraId="0587770B" w14:textId="77777777" w:rsidTr="002204CF">
        <w:trPr>
          <w:trHeight w:val="412"/>
        </w:trPr>
        <w:tc>
          <w:tcPr>
            <w:tcW w:w="668" w:type="dxa"/>
            <w:vMerge/>
          </w:tcPr>
          <w:p w14:paraId="4F2465D7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4263C75E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08E427F6" w14:textId="77777777" w:rsidR="00E70614" w:rsidRPr="00C52CE7" w:rsidRDefault="00E70614" w:rsidP="002204CF">
            <w:pPr>
              <w:pageBreakBefore/>
              <w:jc w:val="both"/>
            </w:pPr>
            <w:r>
              <w:t xml:space="preserve">13.3 </w:t>
            </w:r>
            <w:r w:rsidRPr="007750AE">
              <w:t>Zestaw filtrów UV</w:t>
            </w:r>
            <w:r>
              <w:t xml:space="preserve"> </w:t>
            </w:r>
            <w:r w:rsidRPr="00C52CE7">
              <w:t>składa</w:t>
            </w:r>
            <w:r>
              <w:t>jący</w:t>
            </w:r>
            <w:r w:rsidRPr="00C52CE7">
              <w:t xml:space="preserve"> się z 2 filtrów UV, jednego dla systemu oświetleniowego X i jednego dla systemu oświetleniowego Y.</w:t>
            </w:r>
          </w:p>
          <w:p w14:paraId="33DDAE6F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14:paraId="5A79964A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E70614" w:rsidRPr="00864E6B" w14:paraId="101F7976" w14:textId="77777777" w:rsidTr="002204CF">
        <w:trPr>
          <w:trHeight w:val="410"/>
        </w:trPr>
        <w:tc>
          <w:tcPr>
            <w:tcW w:w="668" w:type="dxa"/>
            <w:vMerge/>
          </w:tcPr>
          <w:p w14:paraId="38EE9286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3377FAFE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1CE4B3B9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t xml:space="preserve">13.4 Kartridż pusty do napełnienia 1 </w:t>
            </w:r>
            <w:proofErr w:type="spellStart"/>
            <w:r>
              <w:t>szt</w:t>
            </w:r>
            <w:proofErr w:type="spellEnd"/>
            <w:r>
              <w:t xml:space="preserve"> </w:t>
            </w:r>
          </w:p>
          <w:p w14:paraId="0CCF84B2" w14:textId="77777777" w:rsidR="00E70614" w:rsidRPr="0011236F" w:rsidRDefault="00E70614" w:rsidP="002204CF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102254E4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E70614" w:rsidRPr="00864E6B" w14:paraId="590E014E" w14:textId="77777777" w:rsidTr="002204CF">
        <w:trPr>
          <w:trHeight w:val="658"/>
        </w:trPr>
        <w:tc>
          <w:tcPr>
            <w:tcW w:w="668" w:type="dxa"/>
            <w:vMerge/>
          </w:tcPr>
          <w:p w14:paraId="2283540C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233C2255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54FDE5C7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t xml:space="preserve">13.5 </w:t>
            </w:r>
            <w:r w:rsidRPr="007750AE">
              <w:t>Zestaw umożliwiający napełnianie kartridż</w:t>
            </w:r>
            <w:r>
              <w:t>a</w:t>
            </w:r>
            <w:r w:rsidRPr="007750AE">
              <w:t xml:space="preserve"> materiałami wysoko lepkimi.</w:t>
            </w:r>
          </w:p>
        </w:tc>
        <w:tc>
          <w:tcPr>
            <w:tcW w:w="1559" w:type="dxa"/>
          </w:tcPr>
          <w:p w14:paraId="2B64E766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E70614" w:rsidRPr="00864E6B" w14:paraId="351D15BA" w14:textId="77777777" w:rsidTr="002204CF">
        <w:trPr>
          <w:trHeight w:val="398"/>
        </w:trPr>
        <w:tc>
          <w:tcPr>
            <w:tcW w:w="668" w:type="dxa"/>
            <w:vMerge/>
          </w:tcPr>
          <w:p w14:paraId="0954F198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1AC5090C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13F8C703" w14:textId="77777777" w:rsidR="00E70614" w:rsidRPr="007750AE" w:rsidRDefault="00E70614" w:rsidP="002204CF">
            <w:pPr>
              <w:pageBreakBefore/>
              <w:jc w:val="both"/>
            </w:pPr>
            <w:r>
              <w:t xml:space="preserve">13.6 </w:t>
            </w:r>
            <w:r w:rsidRPr="007750AE">
              <w:t>Zestaw do wzmacniania ciśnienia</w:t>
            </w:r>
            <w:r>
              <w:t xml:space="preserve"> sprężonego powietrza do min 10-11 bar.</w:t>
            </w:r>
          </w:p>
        </w:tc>
        <w:tc>
          <w:tcPr>
            <w:tcW w:w="1559" w:type="dxa"/>
          </w:tcPr>
          <w:p w14:paraId="49F773AA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0F0930">
              <w:rPr>
                <w:lang w:eastAsia="en-US"/>
              </w:rPr>
              <w:t>Potwierdzić</w:t>
            </w:r>
          </w:p>
        </w:tc>
      </w:tr>
      <w:tr w:rsidR="00E70614" w:rsidRPr="00864E6B" w14:paraId="6F108AE6" w14:textId="77777777" w:rsidTr="002204CF">
        <w:trPr>
          <w:trHeight w:val="1094"/>
        </w:trPr>
        <w:tc>
          <w:tcPr>
            <w:tcW w:w="668" w:type="dxa"/>
          </w:tcPr>
          <w:p w14:paraId="37D759A9" w14:textId="77777777" w:rsidR="00E70614" w:rsidRPr="00864E6B" w:rsidRDefault="00E70614" w:rsidP="002204CF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311" w:type="dxa"/>
          </w:tcPr>
          <w:p w14:paraId="5B97811C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Szkolenie</w:t>
            </w:r>
          </w:p>
        </w:tc>
        <w:tc>
          <w:tcPr>
            <w:tcW w:w="4960" w:type="dxa"/>
          </w:tcPr>
          <w:p w14:paraId="5E40EB68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 Dostawca zapewni szkolenie z obsługi urządzenia dla min 4 osób obejmujące:</w:t>
            </w:r>
          </w:p>
          <w:p w14:paraId="7B93E59F" w14:textId="77777777" w:rsidR="00E70614" w:rsidRDefault="00E70614" w:rsidP="00790F0F">
            <w:pPr>
              <w:pStyle w:val="Akapitzlist"/>
              <w:pageBreakBefore/>
              <w:numPr>
                <w:ilvl w:val="0"/>
                <w:numId w:val="7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Użytkowanie i obsługę funkcjonalności</w:t>
            </w:r>
          </w:p>
          <w:p w14:paraId="73DCF3BA" w14:textId="77777777" w:rsidR="00E70614" w:rsidRPr="00864E6B" w:rsidRDefault="00E70614" w:rsidP="00790F0F">
            <w:pPr>
              <w:pStyle w:val="Akapitzlist"/>
              <w:pageBreakBefore/>
              <w:numPr>
                <w:ilvl w:val="0"/>
                <w:numId w:val="7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Budowę urządzenia (podstawowe elementy składowe)</w:t>
            </w:r>
          </w:p>
        </w:tc>
        <w:tc>
          <w:tcPr>
            <w:tcW w:w="1559" w:type="dxa"/>
          </w:tcPr>
          <w:p w14:paraId="7E7F2738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1CD23D7D" w14:textId="77777777" w:rsidTr="002204CF">
        <w:trPr>
          <w:trHeight w:val="786"/>
        </w:trPr>
        <w:tc>
          <w:tcPr>
            <w:tcW w:w="668" w:type="dxa"/>
            <w:vMerge w:val="restart"/>
          </w:tcPr>
          <w:p w14:paraId="68AD879F" w14:textId="77777777" w:rsidR="00E70614" w:rsidRPr="00864E6B" w:rsidRDefault="00E70614" w:rsidP="002204CF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311" w:type="dxa"/>
            <w:vMerge w:val="restart"/>
          </w:tcPr>
          <w:p w14:paraId="6438D885" w14:textId="77777777" w:rsidR="00E70614" w:rsidRPr="00864E6B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Dokumentacja techniczna oraz instrukcja użytkowania</w:t>
            </w:r>
          </w:p>
        </w:tc>
        <w:tc>
          <w:tcPr>
            <w:tcW w:w="4960" w:type="dxa"/>
          </w:tcPr>
          <w:p w14:paraId="73D74686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15.1 Bezterminowa licencja do pełnego wykorzystania urządzenia i jego funkcji do zastosowań zarówno</w:t>
            </w:r>
          </w:p>
          <w:p w14:paraId="24B96536" w14:textId="77777777" w:rsidR="00E70614" w:rsidRPr="00864E6B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naukowych, badawczo-rozwojowych oraz komercyjnych</w:t>
            </w:r>
          </w:p>
        </w:tc>
        <w:tc>
          <w:tcPr>
            <w:tcW w:w="1559" w:type="dxa"/>
          </w:tcPr>
          <w:p w14:paraId="776C9D0F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70614" w:rsidRPr="00864E6B" w14:paraId="0625E93F" w14:textId="77777777" w:rsidTr="002204CF">
        <w:trPr>
          <w:trHeight w:val="274"/>
        </w:trPr>
        <w:tc>
          <w:tcPr>
            <w:tcW w:w="668" w:type="dxa"/>
            <w:vMerge/>
          </w:tcPr>
          <w:p w14:paraId="488DB3C2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7F360106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55D2446E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15.2 Komplet dokumentacji do Urządzenia w języku polskim i/lub angielskim, w tym instrukcja obsługi w języku polskim,</w:t>
            </w:r>
          </w:p>
          <w:p w14:paraId="7E981689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pełne schematy elektryczne, mechaniczne, pneumatyczne urządzenia oraz instrukcja obsługi oprogramowania dostarczonego wraz z urządzeniem</w:t>
            </w:r>
          </w:p>
        </w:tc>
        <w:tc>
          <w:tcPr>
            <w:tcW w:w="1559" w:type="dxa"/>
          </w:tcPr>
          <w:p w14:paraId="2BA57929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70614" w:rsidRPr="00864E6B" w14:paraId="070A422E" w14:textId="77777777" w:rsidTr="002204CF">
        <w:trPr>
          <w:trHeight w:val="1094"/>
        </w:trPr>
        <w:tc>
          <w:tcPr>
            <w:tcW w:w="668" w:type="dxa"/>
            <w:vMerge/>
          </w:tcPr>
          <w:p w14:paraId="7771D712" w14:textId="77777777" w:rsidR="00E70614" w:rsidRDefault="00E70614" w:rsidP="002204CF">
            <w:pPr>
              <w:ind w:left="-284"/>
              <w:jc w:val="center"/>
              <w:rPr>
                <w:b/>
              </w:rPr>
            </w:pPr>
          </w:p>
        </w:tc>
        <w:tc>
          <w:tcPr>
            <w:tcW w:w="2311" w:type="dxa"/>
            <w:vMerge/>
          </w:tcPr>
          <w:p w14:paraId="6554CECA" w14:textId="77777777" w:rsidR="00E70614" w:rsidRDefault="00E70614" w:rsidP="002204CF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4960" w:type="dxa"/>
          </w:tcPr>
          <w:p w14:paraId="018E01F7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15.3 Dokumentacja musi być dostarczona w wersji drukowanej (na papierze przystosowanym</w:t>
            </w:r>
          </w:p>
          <w:p w14:paraId="3FEE0765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 laboratorium typu </w:t>
            </w:r>
            <w:proofErr w:type="spellStart"/>
            <w:r>
              <w:rPr>
                <w:lang w:eastAsia="en-US"/>
              </w:rPr>
              <w:t>clean-room</w:t>
            </w:r>
            <w:proofErr w:type="spellEnd"/>
            <w:r>
              <w:rPr>
                <w:lang w:eastAsia="en-US"/>
              </w:rPr>
              <w:t>) oraz w wersji cyfrowej. Pliki cyfrowe powinny być dostarczone</w:t>
            </w:r>
          </w:p>
          <w:p w14:paraId="299E7D0B" w14:textId="77777777" w:rsidR="00E70614" w:rsidRDefault="00E70614" w:rsidP="002204CF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na półprzewodnikowym nośniku danych (np. pendrive lub zewnętrzny dysk SSD).</w:t>
            </w:r>
          </w:p>
        </w:tc>
        <w:tc>
          <w:tcPr>
            <w:tcW w:w="1559" w:type="dxa"/>
          </w:tcPr>
          <w:p w14:paraId="402FDBA6" w14:textId="77777777" w:rsidR="00E70614" w:rsidRPr="00864E6B" w:rsidRDefault="00E70614" w:rsidP="002204CF">
            <w:pPr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</w:tbl>
    <w:p w14:paraId="173E3AD6" w14:textId="77777777" w:rsidR="0047623C" w:rsidRPr="0047623C" w:rsidRDefault="0047623C" w:rsidP="0047623C">
      <w:pPr>
        <w:rPr>
          <w:rFonts w:asciiTheme="minorHAnsi" w:hAnsiTheme="minorHAnsi" w:cstheme="minorHAnsi"/>
          <w:sz w:val="22"/>
          <w:szCs w:val="22"/>
        </w:rPr>
      </w:pPr>
    </w:p>
    <w:p w14:paraId="4EAA2C60" w14:textId="77777777" w:rsidR="00DE38B3" w:rsidRPr="00DE38B3" w:rsidRDefault="00DE38B3" w:rsidP="00DE38B3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E54F9F" w14:textId="136E963A" w:rsidR="000911E2" w:rsidRPr="00171997" w:rsidRDefault="00DE38B3" w:rsidP="0017199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E38B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textWrapping" w:clear="all"/>
      </w:r>
    </w:p>
    <w:p w14:paraId="1B80BDB6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FAAE95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DCEFF5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EE45B9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F59B22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4D216D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07FD4F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8D87B4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9BF396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AAAFD2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27F10A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57001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AB9566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8F4D7D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9C6950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80DEAF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EB9107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278EE4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28B1C8" w14:textId="77777777" w:rsidR="004C19DB" w:rsidRDefault="004C19DB" w:rsidP="0047623C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39073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553F98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10004303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6C2F2AE4" w14:textId="77777777" w:rsidR="00E66333" w:rsidRPr="009C2DB5" w:rsidRDefault="00E66333" w:rsidP="00A869E2">
      <w:pPr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3204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77713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019DF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7785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FF1EA7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E85CD" w14:textId="77777777" w:rsidR="00A869E2" w:rsidRDefault="00A869E2" w:rsidP="003263F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0E167" w14:textId="77777777" w:rsidR="00516F55" w:rsidRDefault="00516F55" w:rsidP="003263F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4D1CB669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E70614" w:rsidRPr="00E7061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urządzenia do wytwarzania </w:t>
            </w:r>
            <w:proofErr w:type="spellStart"/>
            <w:r w:rsidR="00E70614" w:rsidRPr="00E7061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mikrościeżek</w:t>
            </w:r>
            <w:proofErr w:type="spellEnd"/>
            <w:r w:rsidR="00E70614" w:rsidRPr="00E70614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przewodzących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4176756F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E70614" w:rsidRPr="00E70614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5384733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E70614" w:rsidRPr="00E7061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6B8C454D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E70614" w:rsidRPr="00E70614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43BDA992" w:rsidR="00BC5413" w:rsidRPr="009C2DB5" w:rsidRDefault="00E70614" w:rsidP="007D3F5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>aksymalnie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70614">
              <w:rPr>
                <w:rFonts w:asciiTheme="minorHAnsi" w:hAnsiTheme="minorHAnsi" w:cstheme="minorHAnsi"/>
                <w:b/>
                <w:sz w:val="22"/>
                <w:szCs w:val="22"/>
              </w:rPr>
              <w:t>31.12.2025 r.  od daty zawarcia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370BE2C1" w:rsidR="00185E3A" w:rsidRPr="009C2DB5" w:rsidRDefault="00185E3A" w:rsidP="0047623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2204CF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2204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9DB" w:rsidRPr="002204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="000E77F1" w:rsidRPr="002204CF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47623C" w:rsidRPr="002204CF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4C19DB" w:rsidRPr="002204CF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F9DD6B0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541F468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A5ED4AF" w14:textId="77777777" w:rsidR="00E70614" w:rsidRDefault="00E70614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9093CD8" w14:textId="32A3FC71" w:rsidR="00F3135D" w:rsidRDefault="001D7903" w:rsidP="00516F55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bookmarkStart w:id="2" w:name="_GoBack"/>
      <w:bookmarkEnd w:id="2"/>
    </w:p>
    <w:p w14:paraId="22700DE7" w14:textId="77777777" w:rsidR="00F3135D" w:rsidRDefault="00F3135D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FD20BD1" w14:textId="77777777" w:rsidR="00F3135D" w:rsidRDefault="00F3135D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81C33E7" w14:textId="77777777" w:rsidR="00F3135D" w:rsidRDefault="00F3135D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D002318" w14:textId="77777777" w:rsidR="00F3135D" w:rsidRDefault="00F3135D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790F0F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790F0F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52453" w14:textId="77777777" w:rsidR="00553F98" w:rsidRDefault="00553F98">
      <w:r>
        <w:separator/>
      </w:r>
    </w:p>
  </w:endnote>
  <w:endnote w:type="continuationSeparator" w:id="0">
    <w:p w14:paraId="408951EA" w14:textId="77777777" w:rsidR="00553F98" w:rsidRDefault="0055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2204CF" w:rsidRDefault="002204C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6F5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580D5065" w:rsidR="002204CF" w:rsidRPr="00C04091" w:rsidRDefault="002204CF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39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F225E13" w:rsidR="002204CF" w:rsidRPr="009A52DD" w:rsidRDefault="002204CF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39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2204CF" w:rsidRDefault="00220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D91E4" w14:textId="77777777" w:rsidR="00553F98" w:rsidRDefault="00553F98">
      <w:r>
        <w:separator/>
      </w:r>
    </w:p>
  </w:footnote>
  <w:footnote w:type="continuationSeparator" w:id="0">
    <w:p w14:paraId="1AC8F0A0" w14:textId="77777777" w:rsidR="00553F98" w:rsidRDefault="0055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6881B67C" w:rsidR="002204CF" w:rsidRPr="00A56BEB" w:rsidRDefault="002204CF" w:rsidP="00A56BEB">
    <w:pPr>
      <w:pStyle w:val="Nagwek"/>
      <w:tabs>
        <w:tab w:val="right" w:pos="10052"/>
      </w:tabs>
      <w:rPr>
        <w:sz w:val="18"/>
      </w:rPr>
    </w:pPr>
    <w:r w:rsidRPr="00A56BEB">
      <w:rPr>
        <w:noProof/>
        <w:sz w:val="18"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6BEB">
      <w:rPr>
        <w:sz w:val="18"/>
      </w:rPr>
      <w:tab/>
    </w:r>
    <w:r w:rsidRPr="00A56BEB">
      <w:rPr>
        <w:sz w:val="18"/>
      </w:rPr>
      <w:tab/>
    </w:r>
  </w:p>
  <w:p w14:paraId="5342B08D" w14:textId="58A46D76" w:rsidR="002204CF" w:rsidRPr="00A56BEB" w:rsidRDefault="002204CF" w:rsidP="00A56BE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31C4B98"/>
    <w:multiLevelType w:val="hybridMultilevel"/>
    <w:tmpl w:val="95B24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2F2BAF"/>
    <w:multiLevelType w:val="hybridMultilevel"/>
    <w:tmpl w:val="C562E856"/>
    <w:lvl w:ilvl="0" w:tplc="A81CD3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8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8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1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6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8">
    <w:nsid w:val="3D2F6C43"/>
    <w:multiLevelType w:val="hybridMultilevel"/>
    <w:tmpl w:val="414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0">
    <w:nsid w:val="41C906FA"/>
    <w:multiLevelType w:val="hybridMultilevel"/>
    <w:tmpl w:val="393E76A0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6007C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6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9E10B08"/>
    <w:multiLevelType w:val="hybridMultilevel"/>
    <w:tmpl w:val="D5442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0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7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2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7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D372972"/>
    <w:multiLevelType w:val="hybridMultilevel"/>
    <w:tmpl w:val="44B64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1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3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4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D672B13"/>
    <w:multiLevelType w:val="hybridMultilevel"/>
    <w:tmpl w:val="85745034"/>
    <w:lvl w:ilvl="0" w:tplc="55749A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0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5"/>
    <w:lvlOverride w:ilvl="0">
      <w:startOverride w:val="1"/>
    </w:lvlOverride>
  </w:num>
  <w:num w:numId="2">
    <w:abstractNumId w:val="61"/>
    <w:lvlOverride w:ilvl="0">
      <w:startOverride w:val="1"/>
    </w:lvlOverride>
  </w:num>
  <w:num w:numId="3">
    <w:abstractNumId w:val="43"/>
  </w:num>
  <w:num w:numId="4">
    <w:abstractNumId w:val="28"/>
  </w:num>
  <w:num w:numId="5">
    <w:abstractNumId w:val="46"/>
  </w:num>
  <w:num w:numId="6">
    <w:abstractNumId w:val="42"/>
  </w:num>
  <w:num w:numId="7">
    <w:abstractNumId w:val="25"/>
  </w:num>
  <w:num w:numId="8">
    <w:abstractNumId w:val="38"/>
  </w:num>
  <w:num w:numId="9">
    <w:abstractNumId w:val="96"/>
  </w:num>
  <w:num w:numId="10">
    <w:abstractNumId w:val="27"/>
  </w:num>
  <w:num w:numId="11">
    <w:abstractNumId w:val="33"/>
  </w:num>
  <w:num w:numId="12">
    <w:abstractNumId w:val="47"/>
  </w:num>
  <w:num w:numId="13">
    <w:abstractNumId w:val="57"/>
  </w:num>
  <w:num w:numId="14">
    <w:abstractNumId w:val="79"/>
  </w:num>
  <w:num w:numId="15">
    <w:abstractNumId w:val="45"/>
  </w:num>
  <w:num w:numId="16">
    <w:abstractNumId w:val="92"/>
  </w:num>
  <w:num w:numId="17">
    <w:abstractNumId w:val="72"/>
  </w:num>
  <w:num w:numId="18">
    <w:abstractNumId w:val="99"/>
  </w:num>
  <w:num w:numId="19">
    <w:abstractNumId w:val="19"/>
  </w:num>
  <w:num w:numId="20">
    <w:abstractNumId w:val="18"/>
  </w:num>
  <w:num w:numId="21">
    <w:abstractNumId w:val="39"/>
  </w:num>
  <w:num w:numId="22">
    <w:abstractNumId w:val="21"/>
  </w:num>
  <w:num w:numId="23">
    <w:abstractNumId w:val="91"/>
  </w:num>
  <w:num w:numId="24">
    <w:abstractNumId w:val="16"/>
  </w:num>
  <w:num w:numId="25">
    <w:abstractNumId w:val="41"/>
  </w:num>
  <w:num w:numId="26">
    <w:abstractNumId w:val="49"/>
  </w:num>
  <w:num w:numId="27">
    <w:abstractNumId w:val="24"/>
  </w:num>
  <w:num w:numId="28">
    <w:abstractNumId w:val="86"/>
  </w:num>
  <w:num w:numId="29">
    <w:abstractNumId w:val="98"/>
  </w:num>
  <w:num w:numId="30">
    <w:abstractNumId w:val="94"/>
  </w:num>
  <w:num w:numId="31">
    <w:abstractNumId w:val="51"/>
  </w:num>
  <w:num w:numId="32">
    <w:abstractNumId w:val="40"/>
  </w:num>
  <w:num w:numId="33">
    <w:abstractNumId w:val="65"/>
  </w:num>
  <w:num w:numId="34">
    <w:abstractNumId w:val="17"/>
  </w:num>
  <w:num w:numId="35">
    <w:abstractNumId w:val="62"/>
  </w:num>
  <w:num w:numId="36">
    <w:abstractNumId w:val="80"/>
  </w:num>
  <w:num w:numId="37">
    <w:abstractNumId w:val="90"/>
  </w:num>
  <w:num w:numId="38">
    <w:abstractNumId w:val="23"/>
  </w:num>
  <w:num w:numId="39">
    <w:abstractNumId w:val="76"/>
  </w:num>
  <w:num w:numId="40">
    <w:abstractNumId w:val="59"/>
  </w:num>
  <w:num w:numId="41">
    <w:abstractNumId w:val="74"/>
  </w:num>
  <w:num w:numId="42">
    <w:abstractNumId w:val="88"/>
  </w:num>
  <w:num w:numId="43">
    <w:abstractNumId w:val="87"/>
  </w:num>
  <w:num w:numId="44">
    <w:abstractNumId w:val="78"/>
  </w:num>
  <w:num w:numId="45">
    <w:abstractNumId w:val="85"/>
  </w:num>
  <w:num w:numId="46">
    <w:abstractNumId w:val="100"/>
  </w:num>
  <w:num w:numId="47">
    <w:abstractNumId w:val="44"/>
  </w:num>
  <w:num w:numId="48">
    <w:abstractNumId w:val="64"/>
  </w:num>
  <w:num w:numId="49">
    <w:abstractNumId w:val="68"/>
  </w:num>
  <w:num w:numId="50">
    <w:abstractNumId w:val="56"/>
  </w:num>
  <w:num w:numId="51">
    <w:abstractNumId w:val="70"/>
  </w:num>
  <w:num w:numId="52">
    <w:abstractNumId w:val="31"/>
  </w:num>
  <w:num w:numId="53">
    <w:abstractNumId w:val="93"/>
  </w:num>
  <w:num w:numId="54">
    <w:abstractNumId w:val="22"/>
  </w:num>
  <w:num w:numId="55">
    <w:abstractNumId w:val="35"/>
  </w:num>
  <w:num w:numId="56">
    <w:abstractNumId w:val="101"/>
  </w:num>
  <w:num w:numId="57">
    <w:abstractNumId w:val="53"/>
  </w:num>
  <w:num w:numId="58">
    <w:abstractNumId w:val="63"/>
  </w:num>
  <w:num w:numId="59">
    <w:abstractNumId w:val="71"/>
  </w:num>
  <w:num w:numId="60">
    <w:abstractNumId w:val="50"/>
  </w:num>
  <w:num w:numId="61">
    <w:abstractNumId w:val="48"/>
  </w:num>
  <w:num w:numId="62">
    <w:abstractNumId w:val="36"/>
  </w:num>
  <w:num w:numId="63">
    <w:abstractNumId w:val="69"/>
  </w:num>
  <w:num w:numId="64">
    <w:abstractNumId w:val="84"/>
  </w:num>
  <w:num w:numId="65">
    <w:abstractNumId w:val="77"/>
  </w:num>
  <w:num w:numId="66">
    <w:abstractNumId w:val="55"/>
  </w:num>
  <w:num w:numId="67">
    <w:abstractNumId w:val="26"/>
  </w:num>
  <w:num w:numId="68">
    <w:abstractNumId w:val="73"/>
  </w:num>
  <w:num w:numId="69">
    <w:abstractNumId w:val="37"/>
  </w:num>
  <w:num w:numId="70">
    <w:abstractNumId w:val="66"/>
  </w:num>
  <w:num w:numId="71">
    <w:abstractNumId w:val="82"/>
  </w:num>
  <w:num w:numId="72">
    <w:abstractNumId w:val="95"/>
  </w:num>
  <w:num w:numId="73">
    <w:abstractNumId w:val="52"/>
  </w:num>
  <w:num w:numId="74">
    <w:abstractNumId w:val="32"/>
  </w:num>
  <w:num w:numId="75">
    <w:abstractNumId w:val="34"/>
  </w:num>
  <w:num w:numId="76">
    <w:abstractNumId w:val="54"/>
  </w:num>
  <w:num w:numId="77">
    <w:abstractNumId w:val="83"/>
  </w:num>
  <w:num w:numId="78">
    <w:abstractNumId w:val="20"/>
  </w:num>
  <w:num w:numId="79">
    <w:abstractNumId w:val="58"/>
  </w:num>
  <w:num w:numId="80">
    <w:abstractNumId w:val="67"/>
  </w:num>
  <w:num w:numId="81">
    <w:abstractNumId w:val="89"/>
  </w:num>
  <w:num w:numId="82">
    <w:abstractNumId w:val="97"/>
  </w:num>
  <w:num w:numId="83">
    <w:abstractNumId w:val="30"/>
  </w:num>
  <w:num w:numId="84">
    <w:abstractNumId w:val="60"/>
  </w:num>
  <w:num w:numId="85">
    <w:abstractNumId w:val="29"/>
  </w:num>
  <w:num w:numId="86">
    <w:abstractNumId w:val="8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0377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0ED1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4CF"/>
    <w:rsid w:val="00220CAF"/>
    <w:rsid w:val="00220E66"/>
    <w:rsid w:val="00220F6D"/>
    <w:rsid w:val="0022147B"/>
    <w:rsid w:val="00221631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305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311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4C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63F0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23C"/>
    <w:rsid w:val="00476B50"/>
    <w:rsid w:val="00476E5A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7B5"/>
    <w:rsid w:val="00512FA5"/>
    <w:rsid w:val="00513D2D"/>
    <w:rsid w:val="00514B1B"/>
    <w:rsid w:val="0051523E"/>
    <w:rsid w:val="00515B8C"/>
    <w:rsid w:val="00516D90"/>
    <w:rsid w:val="00516F55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3F98"/>
    <w:rsid w:val="005546B4"/>
    <w:rsid w:val="00554DF0"/>
    <w:rsid w:val="00555078"/>
    <w:rsid w:val="0055778A"/>
    <w:rsid w:val="00557E61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3C2"/>
    <w:rsid w:val="00575D37"/>
    <w:rsid w:val="00576002"/>
    <w:rsid w:val="00577400"/>
    <w:rsid w:val="005778B1"/>
    <w:rsid w:val="005778B4"/>
    <w:rsid w:val="00580135"/>
    <w:rsid w:val="0058020A"/>
    <w:rsid w:val="005808B3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7614"/>
    <w:rsid w:val="00697BE9"/>
    <w:rsid w:val="006A0E88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0F0F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2A00"/>
    <w:rsid w:val="007D3F54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13B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6FEE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B7F8D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5A4B"/>
    <w:rsid w:val="00A56773"/>
    <w:rsid w:val="00A56A34"/>
    <w:rsid w:val="00A56BEB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69E2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81B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D36"/>
    <w:rsid w:val="00BB3EF2"/>
    <w:rsid w:val="00BB4ED8"/>
    <w:rsid w:val="00BB5D03"/>
    <w:rsid w:val="00BB7BE0"/>
    <w:rsid w:val="00BC016B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130B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489E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05D0"/>
    <w:rsid w:val="00D2104A"/>
    <w:rsid w:val="00D211FA"/>
    <w:rsid w:val="00D218C4"/>
    <w:rsid w:val="00D22BDC"/>
    <w:rsid w:val="00D24183"/>
    <w:rsid w:val="00D24326"/>
    <w:rsid w:val="00D25E86"/>
    <w:rsid w:val="00D269E6"/>
    <w:rsid w:val="00D319F1"/>
    <w:rsid w:val="00D40FC1"/>
    <w:rsid w:val="00D4249B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51C1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1E4C"/>
    <w:rsid w:val="00DC23E8"/>
    <w:rsid w:val="00DC2677"/>
    <w:rsid w:val="00DC267D"/>
    <w:rsid w:val="00DC294E"/>
    <w:rsid w:val="00DC2ACD"/>
    <w:rsid w:val="00DC3993"/>
    <w:rsid w:val="00DC55DD"/>
    <w:rsid w:val="00DD13AB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6BAB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614"/>
    <w:rsid w:val="00E70A96"/>
    <w:rsid w:val="00E70B3E"/>
    <w:rsid w:val="00E70C2D"/>
    <w:rsid w:val="00E719C2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316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35D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3BF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E7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E7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0D12-FB9A-4376-8EA7-4821C5E6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2038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2025-04-01T08:46:00Z</cp:lastPrinted>
  <dcterms:created xsi:type="dcterms:W3CDTF">2025-04-01T08:49:00Z</dcterms:created>
  <dcterms:modified xsi:type="dcterms:W3CDTF">2025-04-01T08:49:00Z</dcterms:modified>
</cp:coreProperties>
</file>