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A092" w14:textId="40BBA3D2" w:rsidR="002F0F17" w:rsidRPr="009B4E9F" w:rsidRDefault="00E548BA" w:rsidP="002F0F17">
      <w:pPr>
        <w:spacing w:line="240" w:lineRule="auto"/>
        <w:jc w:val="center"/>
        <w:rPr>
          <w:rFonts w:cs="Arial"/>
          <w:b/>
          <w:bCs/>
          <w:sz w:val="20"/>
        </w:rPr>
      </w:pPr>
      <w:r w:rsidRPr="009B4E9F">
        <w:rPr>
          <w:rFonts w:cs="Arial"/>
          <w:b/>
          <w:bCs/>
          <w:sz w:val="20"/>
        </w:rPr>
        <w:t xml:space="preserve">        </w:t>
      </w:r>
      <w:r w:rsidR="002F0F17" w:rsidRPr="009B4E9F">
        <w:rPr>
          <w:rFonts w:cs="Arial"/>
          <w:b/>
          <w:bCs/>
          <w:sz w:val="20"/>
        </w:rPr>
        <w:t>UMOWA</w:t>
      </w:r>
      <w:r w:rsidR="002A3DBF" w:rsidRPr="009B4E9F">
        <w:rPr>
          <w:rFonts w:cs="Arial"/>
          <w:b/>
          <w:bCs/>
          <w:sz w:val="20"/>
        </w:rPr>
        <w:t xml:space="preserve"> </w:t>
      </w:r>
      <w:r w:rsidR="00354115" w:rsidRPr="009B4E9F">
        <w:rPr>
          <w:rFonts w:cs="Arial"/>
          <w:b/>
          <w:bCs/>
          <w:sz w:val="20"/>
        </w:rPr>
        <w:t>- wzór</w:t>
      </w:r>
    </w:p>
    <w:p w14:paraId="5370EAFD" w14:textId="77777777" w:rsidR="002F0F17" w:rsidRPr="009B4E9F" w:rsidRDefault="002F0F17" w:rsidP="002F0F17">
      <w:pPr>
        <w:spacing w:line="240" w:lineRule="auto"/>
        <w:rPr>
          <w:rFonts w:cs="Arial"/>
          <w:sz w:val="20"/>
        </w:rPr>
      </w:pPr>
    </w:p>
    <w:p w14:paraId="33BDF336" w14:textId="64E54534" w:rsidR="006165A1" w:rsidRPr="009B4E9F" w:rsidRDefault="006165A1" w:rsidP="004F0627">
      <w:pPr>
        <w:spacing w:line="240" w:lineRule="auto"/>
        <w:rPr>
          <w:rFonts w:cs="Arial"/>
          <w:sz w:val="20"/>
        </w:rPr>
      </w:pPr>
      <w:r w:rsidRPr="009B4E9F">
        <w:rPr>
          <w:rFonts w:cs="Arial"/>
          <w:sz w:val="20"/>
        </w:rPr>
        <w:t>Zawarta w dniu …</w:t>
      </w:r>
      <w:r w:rsidR="00304A6F">
        <w:rPr>
          <w:rFonts w:cs="Arial"/>
          <w:sz w:val="20"/>
        </w:rPr>
        <w:t>…….</w:t>
      </w:r>
      <w:r w:rsidRPr="009B4E9F">
        <w:rPr>
          <w:rFonts w:cs="Arial"/>
          <w:sz w:val="20"/>
        </w:rPr>
        <w:t xml:space="preserve"> 2024 roku w Juszkowie pomiędzy:</w:t>
      </w:r>
    </w:p>
    <w:p w14:paraId="19283E9A" w14:textId="77777777" w:rsidR="006165A1" w:rsidRPr="009B4E9F" w:rsidRDefault="006165A1" w:rsidP="004F0627">
      <w:pPr>
        <w:spacing w:line="240" w:lineRule="auto"/>
        <w:rPr>
          <w:rFonts w:cs="Arial"/>
          <w:sz w:val="20"/>
        </w:rPr>
      </w:pPr>
      <w:r w:rsidRPr="009B4E9F">
        <w:rPr>
          <w:rFonts w:cs="Arial"/>
          <w:sz w:val="20"/>
        </w:rPr>
        <w:t>Gminą Pruszcz Gdański – Urzędem Gminy Pruszcz Gdański z siedzibą w Juszkowie pod adresem: ul. Zakątek 1, 83-000 Juszkowo, posiadającą NIP 5932140699 REGON 191674931 reprezentowaną przez Andrzeja Bożyka – Zastępcę Wójta Gminy Pruszcz Gdański, zwaną dalej „</w:t>
      </w:r>
      <w:r w:rsidRPr="009B4E9F">
        <w:rPr>
          <w:rFonts w:cs="Arial"/>
          <w:bCs/>
          <w:sz w:val="20"/>
        </w:rPr>
        <w:t>Zamawiającym</w:t>
      </w:r>
      <w:r w:rsidRPr="009B4E9F">
        <w:rPr>
          <w:rFonts w:cs="Arial"/>
          <w:sz w:val="20"/>
        </w:rPr>
        <w:t>”,</w:t>
      </w:r>
    </w:p>
    <w:p w14:paraId="37F66792" w14:textId="77777777" w:rsidR="006165A1" w:rsidRPr="009B4E9F" w:rsidRDefault="006165A1" w:rsidP="004F0627">
      <w:pPr>
        <w:spacing w:line="240" w:lineRule="auto"/>
        <w:rPr>
          <w:rFonts w:cs="Arial"/>
          <w:sz w:val="20"/>
        </w:rPr>
      </w:pPr>
      <w:r w:rsidRPr="009B4E9F">
        <w:rPr>
          <w:rFonts w:cs="Arial"/>
          <w:sz w:val="20"/>
        </w:rPr>
        <w:t>a</w:t>
      </w:r>
    </w:p>
    <w:p w14:paraId="66E090A7" w14:textId="3CA32451" w:rsidR="002834C4" w:rsidRPr="009B4E9F" w:rsidRDefault="002834C4" w:rsidP="004F0627">
      <w:pPr>
        <w:pStyle w:val="umowa"/>
        <w:ind w:left="360" w:hanging="360"/>
        <w:rPr>
          <w:rFonts w:ascii="Arial" w:hAnsi="Arial" w:cs="Arial"/>
          <w:sz w:val="20"/>
        </w:rPr>
      </w:pPr>
      <w:r w:rsidRPr="009B4E9F">
        <w:rPr>
          <w:rFonts w:ascii="Arial" w:hAnsi="Arial" w:cs="Arial"/>
          <w:sz w:val="20"/>
        </w:rPr>
        <w:t xml:space="preserve"> </w:t>
      </w:r>
    </w:p>
    <w:p w14:paraId="40F42006" w14:textId="21429088" w:rsidR="00507671" w:rsidRPr="009B4E9F" w:rsidRDefault="006165A1" w:rsidP="004F0627">
      <w:pPr>
        <w:spacing w:after="0" w:line="240" w:lineRule="auto"/>
        <w:rPr>
          <w:rFonts w:cs="Arial"/>
          <w:sz w:val="20"/>
        </w:rPr>
      </w:pPr>
      <w:r w:rsidRPr="009B4E9F">
        <w:rPr>
          <w:rFonts w:cs="Arial"/>
          <w:bCs/>
          <w:sz w:val="20"/>
        </w:rPr>
        <w:t>…………………</w:t>
      </w:r>
      <w:r w:rsidR="00354115" w:rsidRPr="009B4E9F">
        <w:rPr>
          <w:rFonts w:cs="Arial"/>
          <w:bCs/>
          <w:sz w:val="20"/>
        </w:rPr>
        <w:t>………..</w:t>
      </w:r>
      <w:r w:rsidR="00354115" w:rsidRPr="009B4E9F">
        <w:rPr>
          <w:rFonts w:cs="Arial"/>
          <w:b/>
          <w:sz w:val="20"/>
        </w:rPr>
        <w:t xml:space="preserve"> </w:t>
      </w:r>
      <w:r w:rsidR="00507671" w:rsidRPr="009B4E9F">
        <w:rPr>
          <w:rFonts w:cs="Arial"/>
          <w:bCs/>
          <w:sz w:val="20"/>
        </w:rPr>
        <w:t>przedsiębiorcą prowadzącym działalność</w:t>
      </w:r>
      <w:r w:rsidR="00507671" w:rsidRPr="009B4E9F">
        <w:rPr>
          <w:rFonts w:cs="Arial"/>
          <w:sz w:val="20"/>
        </w:rPr>
        <w:t xml:space="preserve"> </w:t>
      </w:r>
      <w:r w:rsidRPr="009B4E9F">
        <w:rPr>
          <w:rFonts w:cs="Arial"/>
          <w:sz w:val="20"/>
        </w:rPr>
        <w:t>………………………………</w:t>
      </w:r>
      <w:r w:rsidR="00507671" w:rsidRPr="009B4E9F">
        <w:rPr>
          <w:rFonts w:cs="Arial"/>
          <w:sz w:val="20"/>
        </w:rPr>
        <w:t xml:space="preserve"> zwanym dalej </w:t>
      </w:r>
      <w:r w:rsidR="00507671" w:rsidRPr="009B4E9F">
        <w:rPr>
          <w:rFonts w:cs="Arial"/>
          <w:b/>
          <w:sz w:val="20"/>
        </w:rPr>
        <w:t>Wykonawcą</w:t>
      </w:r>
    </w:p>
    <w:p w14:paraId="462E14EB" w14:textId="0ACECD53" w:rsidR="00B302FF" w:rsidRPr="009B4E9F" w:rsidRDefault="00EF539C" w:rsidP="004F0627">
      <w:pPr>
        <w:pStyle w:val="umowa"/>
        <w:spacing w:before="240"/>
        <w:jc w:val="center"/>
        <w:outlineLvl w:val="0"/>
        <w:rPr>
          <w:rFonts w:ascii="Arial" w:hAnsi="Arial" w:cs="Arial"/>
          <w:sz w:val="20"/>
        </w:rPr>
      </w:pPr>
      <w:r w:rsidRPr="009B4E9F">
        <w:rPr>
          <w:rFonts w:ascii="Arial" w:hAnsi="Arial" w:cs="Arial"/>
          <w:sz w:val="20"/>
        </w:rPr>
        <w:t>§ 1</w:t>
      </w:r>
    </w:p>
    <w:p w14:paraId="43534A34" w14:textId="07157EA0" w:rsidR="00375144" w:rsidRPr="009B4E9F" w:rsidRDefault="00375144" w:rsidP="004F0627">
      <w:pPr>
        <w:pStyle w:val="umowa"/>
        <w:spacing w:before="240"/>
        <w:jc w:val="center"/>
        <w:outlineLvl w:val="0"/>
        <w:rPr>
          <w:rFonts w:ascii="Arial" w:hAnsi="Arial" w:cs="Arial"/>
          <w:sz w:val="20"/>
        </w:rPr>
      </w:pPr>
      <w:r w:rsidRPr="009B4E9F">
        <w:rPr>
          <w:rFonts w:ascii="Arial" w:hAnsi="Arial" w:cs="Arial"/>
          <w:sz w:val="20"/>
        </w:rPr>
        <w:t xml:space="preserve">Przedmiot i </w:t>
      </w:r>
      <w:r w:rsidR="00477669">
        <w:rPr>
          <w:rFonts w:ascii="Arial" w:hAnsi="Arial" w:cs="Arial"/>
          <w:sz w:val="20"/>
        </w:rPr>
        <w:t>Z</w:t>
      </w:r>
      <w:r w:rsidRPr="009B4E9F">
        <w:rPr>
          <w:rFonts w:ascii="Arial" w:hAnsi="Arial" w:cs="Arial"/>
          <w:sz w:val="20"/>
        </w:rPr>
        <w:t xml:space="preserve">akres </w:t>
      </w:r>
      <w:r w:rsidR="00477669">
        <w:rPr>
          <w:rFonts w:ascii="Arial" w:hAnsi="Arial" w:cs="Arial"/>
          <w:sz w:val="20"/>
        </w:rPr>
        <w:t>U</w:t>
      </w:r>
      <w:r w:rsidRPr="009B4E9F">
        <w:rPr>
          <w:rFonts w:ascii="Arial" w:hAnsi="Arial" w:cs="Arial"/>
          <w:sz w:val="20"/>
        </w:rPr>
        <w:t>mowy</w:t>
      </w:r>
    </w:p>
    <w:p w14:paraId="4CA308E3" w14:textId="7441D2E2" w:rsidR="004E23DA" w:rsidRPr="009B4E9F" w:rsidRDefault="004E23DA" w:rsidP="00073AF4">
      <w:pPr>
        <w:pStyle w:val="NormalnyWeb"/>
        <w:numPr>
          <w:ilvl w:val="0"/>
          <w:numId w:val="40"/>
        </w:numPr>
        <w:rPr>
          <w:rFonts w:ascii="Arial" w:eastAsia="Calibri" w:hAnsi="Arial" w:cs="Arial"/>
          <w:color w:val="000000"/>
          <w:kern w:val="2"/>
          <w:sz w:val="20"/>
          <w:szCs w:val="20"/>
        </w:rPr>
      </w:pPr>
      <w:r w:rsidRPr="009B4E9F">
        <w:rPr>
          <w:rFonts w:ascii="Arial" w:eastAsia="Calibri" w:hAnsi="Arial" w:cs="Arial"/>
          <w:color w:val="000000"/>
          <w:kern w:val="2"/>
          <w:sz w:val="20"/>
          <w:szCs w:val="20"/>
        </w:rPr>
        <w:t xml:space="preserve">Przedmiotem umowy jest opracowanie </w:t>
      </w:r>
      <w:r w:rsidRPr="009B4E9F">
        <w:rPr>
          <w:rFonts w:ascii="Arial" w:hAnsi="Arial" w:cs="Arial"/>
          <w:bCs/>
          <w:color w:val="000000"/>
          <w:sz w:val="20"/>
          <w:szCs w:val="20"/>
        </w:rPr>
        <w:t xml:space="preserve">Raportu </w:t>
      </w:r>
      <w:r w:rsidRPr="009B4E9F">
        <w:rPr>
          <w:rFonts w:ascii="Arial" w:eastAsia="Calibri" w:hAnsi="Arial" w:cs="Arial"/>
          <w:color w:val="000000"/>
          <w:kern w:val="2"/>
          <w:sz w:val="20"/>
          <w:szCs w:val="20"/>
        </w:rPr>
        <w:t>z realizacji Programu Ochrony Środowiska dla Gminy Pruszcz Gdański na lata 2019-2022 z perspektywą do roku 2026, za lata 2021-2022.</w:t>
      </w:r>
    </w:p>
    <w:p w14:paraId="6BD67987" w14:textId="1B5332DB" w:rsidR="004E23DA" w:rsidRPr="009B4E9F" w:rsidRDefault="004E23DA" w:rsidP="00073AF4">
      <w:pPr>
        <w:pStyle w:val="Normalny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9B4E9F">
        <w:rPr>
          <w:rFonts w:ascii="Arial" w:hAnsi="Arial" w:cs="Arial"/>
          <w:sz w:val="20"/>
          <w:szCs w:val="20"/>
        </w:rPr>
        <w:t xml:space="preserve">W ramach wykonania przedmiotu zamówienia określonego w ust. </w:t>
      </w:r>
      <w:r w:rsidR="00073AF4">
        <w:rPr>
          <w:rFonts w:ascii="Arial" w:hAnsi="Arial" w:cs="Arial"/>
          <w:sz w:val="20"/>
          <w:szCs w:val="20"/>
        </w:rPr>
        <w:t>1</w:t>
      </w:r>
      <w:r w:rsidRPr="009B4E9F">
        <w:rPr>
          <w:rFonts w:ascii="Arial" w:hAnsi="Arial" w:cs="Arial"/>
          <w:sz w:val="20"/>
          <w:szCs w:val="20"/>
        </w:rPr>
        <w:t xml:space="preserve"> Wykonawca zobowiązany jest do: </w:t>
      </w:r>
    </w:p>
    <w:p w14:paraId="1E011400" w14:textId="77777777" w:rsidR="004E23DA" w:rsidRPr="009B4E9F" w:rsidRDefault="004E23DA" w:rsidP="004F0627">
      <w:pPr>
        <w:pStyle w:val="Default"/>
        <w:rPr>
          <w:sz w:val="20"/>
          <w:szCs w:val="20"/>
        </w:rPr>
      </w:pPr>
    </w:p>
    <w:p w14:paraId="2A690377" w14:textId="77777777" w:rsidR="004E23DA" w:rsidRPr="009B4E9F" w:rsidRDefault="004E23DA" w:rsidP="004F062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9B4E9F">
        <w:rPr>
          <w:sz w:val="20"/>
          <w:szCs w:val="20"/>
        </w:rPr>
        <w:t>pozyskania danych niezbędnych do wykonania dokumentu;</w:t>
      </w:r>
    </w:p>
    <w:p w14:paraId="19B6C04D" w14:textId="77777777" w:rsidR="004E23DA" w:rsidRPr="009B4E9F" w:rsidRDefault="004E23DA" w:rsidP="004F0627">
      <w:pPr>
        <w:numPr>
          <w:ilvl w:val="0"/>
          <w:numId w:val="19"/>
        </w:numPr>
        <w:spacing w:after="4" w:line="240" w:lineRule="auto"/>
        <w:ind w:right="14"/>
        <w:rPr>
          <w:rFonts w:cs="Arial"/>
          <w:sz w:val="20"/>
        </w:rPr>
      </w:pPr>
      <w:r w:rsidRPr="009B4E9F">
        <w:rPr>
          <w:rFonts w:cs="Arial"/>
          <w:sz w:val="20"/>
        </w:rPr>
        <w:t>opracowanie projektu Raportu i zapewnienie Zamawiającemu wglądu w realizację przedmiotu umowy na każdym jej etapie, poprzez przesyłanie w terminach ustalonych z Zamawiającym opracowanych treści na wskazany adres poczty elektronicznej. Zamawiający oceni przedstawione wersje dokumentów, przesyłając ewentualne uwagi drogą elektroniczną, które Wykonawca będzie uwzględniał na bieżąco w razie takiej potrzeby;</w:t>
      </w:r>
    </w:p>
    <w:p w14:paraId="12FC1C2C" w14:textId="77777777" w:rsidR="004E23DA" w:rsidRPr="009B4E9F" w:rsidRDefault="004E23DA" w:rsidP="004F0627">
      <w:pPr>
        <w:numPr>
          <w:ilvl w:val="0"/>
          <w:numId w:val="19"/>
        </w:numPr>
        <w:spacing w:after="46" w:line="240" w:lineRule="auto"/>
        <w:ind w:right="14"/>
        <w:rPr>
          <w:rFonts w:cs="Arial"/>
          <w:sz w:val="20"/>
        </w:rPr>
      </w:pPr>
      <w:r w:rsidRPr="009B4E9F">
        <w:rPr>
          <w:rFonts w:cs="Arial"/>
          <w:sz w:val="20"/>
        </w:rPr>
        <w:t>przekazanie na wezwanie Zamawiającego wersji roboczej projektu Raportu (w formie elektronicznej) celem wniesienia ewentualnych uwag;</w:t>
      </w:r>
    </w:p>
    <w:p w14:paraId="6D1406C4" w14:textId="77777777" w:rsidR="004E23DA" w:rsidRPr="009B4E9F" w:rsidRDefault="004E23DA" w:rsidP="004F0627">
      <w:pPr>
        <w:numPr>
          <w:ilvl w:val="0"/>
          <w:numId w:val="19"/>
        </w:numPr>
        <w:spacing w:after="4" w:line="240" w:lineRule="auto"/>
        <w:ind w:right="14"/>
        <w:rPr>
          <w:rFonts w:cs="Arial"/>
          <w:sz w:val="20"/>
        </w:rPr>
      </w:pPr>
      <w:r w:rsidRPr="009B4E9F">
        <w:rPr>
          <w:rFonts w:cs="Arial"/>
          <w:sz w:val="20"/>
        </w:rPr>
        <w:t>przygotowanie wersji ostatecznej Raportu w postaci 2 kompletów "druków oraz I egzemplarza na płycie CD;</w:t>
      </w:r>
    </w:p>
    <w:p w14:paraId="34547E92" w14:textId="77777777" w:rsidR="004E23DA" w:rsidRPr="009B4E9F" w:rsidRDefault="004E23DA" w:rsidP="004F0627">
      <w:pPr>
        <w:pStyle w:val="Default"/>
        <w:ind w:left="501"/>
        <w:rPr>
          <w:sz w:val="20"/>
          <w:szCs w:val="20"/>
        </w:rPr>
      </w:pPr>
    </w:p>
    <w:p w14:paraId="28887A23" w14:textId="77777777" w:rsidR="004E23DA" w:rsidRPr="009B4E9F" w:rsidRDefault="004E23DA" w:rsidP="004F0627">
      <w:pPr>
        <w:pStyle w:val="NormalnyWeb"/>
        <w:rPr>
          <w:rFonts w:ascii="Arial" w:hAnsi="Arial" w:cs="Arial"/>
          <w:b/>
          <w:bCs/>
          <w:sz w:val="20"/>
          <w:szCs w:val="20"/>
        </w:rPr>
      </w:pPr>
    </w:p>
    <w:p w14:paraId="16C2550D" w14:textId="01FD50D2" w:rsidR="004E23DA" w:rsidRPr="009B4E9F" w:rsidRDefault="00073AF4" w:rsidP="004F0627">
      <w:pPr>
        <w:spacing w:after="4" w:line="240" w:lineRule="auto"/>
        <w:ind w:left="293" w:right="14" w:firstLine="4"/>
        <w:rPr>
          <w:rFonts w:eastAsia="Calibri" w:cs="Arial"/>
          <w:color w:val="000000"/>
          <w:kern w:val="2"/>
          <w:sz w:val="20"/>
        </w:rPr>
      </w:pPr>
      <w:r>
        <w:rPr>
          <w:rFonts w:cs="Arial"/>
          <w:color w:val="000000"/>
          <w:kern w:val="2"/>
          <w:sz w:val="20"/>
        </w:rPr>
        <w:t xml:space="preserve">3. </w:t>
      </w:r>
      <w:r w:rsidR="004E23DA" w:rsidRPr="009B4E9F">
        <w:rPr>
          <w:rFonts w:cs="Arial"/>
          <w:color w:val="000000"/>
          <w:kern w:val="2"/>
          <w:sz w:val="20"/>
        </w:rPr>
        <w:t>Raport z realizacji Programu Ochrony Środowiska dla Gminy Pruszcz Gdański na lata 2019-2022 z perspektywą do roku 2026, za lata 2021-2022 winien być sporządzony z uwzględnieniem obowiązujących aktów prawnych oraz zawierać między innymi następujące elementy:</w:t>
      </w:r>
    </w:p>
    <w:p w14:paraId="3845A060" w14:textId="749B29BB" w:rsidR="004E23DA" w:rsidRPr="009B4E9F" w:rsidRDefault="004E23DA" w:rsidP="004E23DA">
      <w:pPr>
        <w:pStyle w:val="Default"/>
        <w:spacing w:after="71"/>
        <w:rPr>
          <w:sz w:val="20"/>
          <w:szCs w:val="20"/>
        </w:rPr>
      </w:pPr>
      <w:r w:rsidRPr="009B4E9F">
        <w:rPr>
          <w:sz w:val="20"/>
          <w:szCs w:val="20"/>
        </w:rPr>
        <w:t xml:space="preserve">            a) główne cele i założenia uchwalonego Programu Ochrony Środowiska; </w:t>
      </w:r>
    </w:p>
    <w:p w14:paraId="622655BE" w14:textId="7E7C3573" w:rsidR="004E23DA" w:rsidRPr="009B4E9F" w:rsidRDefault="004E23DA" w:rsidP="004E23DA">
      <w:pPr>
        <w:pStyle w:val="Default"/>
        <w:spacing w:after="71"/>
        <w:rPr>
          <w:sz w:val="20"/>
          <w:szCs w:val="20"/>
        </w:rPr>
      </w:pPr>
      <w:r w:rsidRPr="009B4E9F">
        <w:rPr>
          <w:sz w:val="20"/>
          <w:szCs w:val="20"/>
        </w:rPr>
        <w:t xml:space="preserve">            b) stopień realizacji poszczególnych zadań (z programu); </w:t>
      </w:r>
    </w:p>
    <w:p w14:paraId="73B4562D" w14:textId="7A2F77C5" w:rsidR="004E23DA" w:rsidRPr="009B4E9F" w:rsidRDefault="004E23DA" w:rsidP="004E23DA">
      <w:pPr>
        <w:pStyle w:val="Default"/>
        <w:rPr>
          <w:sz w:val="20"/>
          <w:szCs w:val="20"/>
        </w:rPr>
      </w:pPr>
      <w:r w:rsidRPr="009B4E9F">
        <w:rPr>
          <w:sz w:val="20"/>
          <w:szCs w:val="20"/>
        </w:rPr>
        <w:t xml:space="preserve">            c) stopień osiągnięcia zakładanych w Programie Ochrony Środowiska celów. </w:t>
      </w:r>
    </w:p>
    <w:p w14:paraId="778DF49C" w14:textId="77777777" w:rsidR="004F0627" w:rsidRPr="009B4E9F" w:rsidRDefault="004F0627" w:rsidP="009B4E9F">
      <w:pPr>
        <w:pStyle w:val="umowa"/>
        <w:spacing w:before="240" w:line="276" w:lineRule="auto"/>
        <w:outlineLvl w:val="0"/>
        <w:rPr>
          <w:rFonts w:ascii="Arial" w:hAnsi="Arial" w:cs="Arial"/>
          <w:sz w:val="20"/>
        </w:rPr>
      </w:pPr>
    </w:p>
    <w:p w14:paraId="28258366" w14:textId="296E3933" w:rsidR="00354115" w:rsidRPr="009B4E9F" w:rsidRDefault="00354115" w:rsidP="00354115">
      <w:pPr>
        <w:pStyle w:val="umowa"/>
        <w:keepNext/>
        <w:spacing w:line="276" w:lineRule="auto"/>
        <w:ind w:left="1068"/>
        <w:rPr>
          <w:rFonts w:ascii="Arial" w:hAnsi="Arial" w:cs="Arial"/>
          <w:sz w:val="20"/>
        </w:rPr>
      </w:pPr>
      <w:r w:rsidRPr="009B4E9F">
        <w:rPr>
          <w:rFonts w:ascii="Arial" w:hAnsi="Arial" w:cs="Arial"/>
          <w:sz w:val="20"/>
        </w:rPr>
        <w:t xml:space="preserve">                                                    § </w:t>
      </w:r>
      <w:r w:rsidR="00375144" w:rsidRPr="009B4E9F">
        <w:rPr>
          <w:rFonts w:ascii="Arial" w:hAnsi="Arial" w:cs="Arial"/>
          <w:sz w:val="20"/>
        </w:rPr>
        <w:t>2</w:t>
      </w:r>
    </w:p>
    <w:p w14:paraId="5A916865" w14:textId="0EEFF2B6" w:rsidR="00375144" w:rsidRPr="009B4E9F" w:rsidRDefault="00375144" w:rsidP="00375144">
      <w:pPr>
        <w:pStyle w:val="umowa"/>
        <w:keepNext/>
        <w:spacing w:line="276" w:lineRule="auto"/>
        <w:ind w:left="1068"/>
        <w:rPr>
          <w:rFonts w:ascii="Arial" w:hAnsi="Arial" w:cs="Arial"/>
          <w:sz w:val="20"/>
        </w:rPr>
      </w:pPr>
      <w:r w:rsidRPr="009B4E9F">
        <w:rPr>
          <w:rFonts w:ascii="Arial" w:hAnsi="Arial" w:cs="Arial"/>
          <w:b/>
          <w:bCs/>
          <w:sz w:val="20"/>
        </w:rPr>
        <w:t xml:space="preserve">                            </w:t>
      </w:r>
      <w:r w:rsidR="009B4E9F">
        <w:rPr>
          <w:rFonts w:ascii="Arial" w:hAnsi="Arial" w:cs="Arial"/>
          <w:b/>
          <w:bCs/>
          <w:sz w:val="20"/>
        </w:rPr>
        <w:t xml:space="preserve">     </w:t>
      </w:r>
      <w:r w:rsidRPr="009B4E9F">
        <w:rPr>
          <w:rFonts w:ascii="Arial" w:hAnsi="Arial" w:cs="Arial"/>
          <w:sz w:val="20"/>
        </w:rPr>
        <w:t xml:space="preserve">Termin </w:t>
      </w:r>
      <w:r w:rsidR="00477669">
        <w:rPr>
          <w:rFonts w:ascii="Arial" w:hAnsi="Arial" w:cs="Arial"/>
          <w:sz w:val="20"/>
        </w:rPr>
        <w:t>W</w:t>
      </w:r>
      <w:r w:rsidRPr="009B4E9F">
        <w:rPr>
          <w:rFonts w:ascii="Arial" w:hAnsi="Arial" w:cs="Arial"/>
          <w:sz w:val="20"/>
        </w:rPr>
        <w:t xml:space="preserve">ykonania </w:t>
      </w:r>
      <w:r w:rsidR="00477669">
        <w:rPr>
          <w:rFonts w:ascii="Arial" w:hAnsi="Arial" w:cs="Arial"/>
          <w:sz w:val="20"/>
        </w:rPr>
        <w:t>U</w:t>
      </w:r>
      <w:r w:rsidRPr="009B4E9F">
        <w:rPr>
          <w:rFonts w:ascii="Arial" w:hAnsi="Arial" w:cs="Arial"/>
          <w:sz w:val="20"/>
        </w:rPr>
        <w:t>mowy</w:t>
      </w:r>
    </w:p>
    <w:p w14:paraId="59E1332E" w14:textId="77777777" w:rsidR="00354115" w:rsidRPr="009B4E9F" w:rsidRDefault="00354115" w:rsidP="00354115">
      <w:pPr>
        <w:pStyle w:val="umowa"/>
        <w:keepNext/>
        <w:spacing w:line="276" w:lineRule="auto"/>
        <w:ind w:left="1068"/>
        <w:rPr>
          <w:rFonts w:ascii="Arial" w:hAnsi="Arial" w:cs="Arial"/>
          <w:sz w:val="20"/>
        </w:rPr>
      </w:pPr>
    </w:p>
    <w:p w14:paraId="1DB4352C" w14:textId="6E122D27" w:rsidR="00FF2D64" w:rsidRPr="009B4E9F" w:rsidRDefault="00FF2D64" w:rsidP="00FF2D64">
      <w:pPr>
        <w:spacing w:line="240" w:lineRule="auto"/>
        <w:ind w:right="45"/>
        <w:rPr>
          <w:rFonts w:cs="Arial"/>
          <w:sz w:val="20"/>
        </w:rPr>
      </w:pPr>
      <w:r w:rsidRPr="009B4E9F">
        <w:rPr>
          <w:rFonts w:eastAsia="Calibri" w:cs="Arial"/>
          <w:sz w:val="20"/>
        </w:rPr>
        <w:t xml:space="preserve">1 . </w:t>
      </w:r>
      <w:r w:rsidRPr="009B4E9F">
        <w:rPr>
          <w:rFonts w:cs="Arial"/>
          <w:sz w:val="20"/>
        </w:rPr>
        <w:t>Raport z realizacji Programu Ochrony Środowiska dla Gminy Pruszcz Gdański za lata 2019 — 2022 z perspektywą do roku 2026, za lata 2021-2022, Wykonawca wykona w terminie do 15 grudnia 2024 roku.</w:t>
      </w:r>
    </w:p>
    <w:p w14:paraId="25689AC6" w14:textId="77777777" w:rsidR="00FF2D64" w:rsidRPr="009B4E9F" w:rsidRDefault="00FF2D64" w:rsidP="00FF2D64">
      <w:pPr>
        <w:spacing w:after="32"/>
        <w:ind w:right="47"/>
        <w:rPr>
          <w:rFonts w:cs="Arial"/>
          <w:sz w:val="20"/>
        </w:rPr>
      </w:pPr>
      <w:r w:rsidRPr="009B4E9F">
        <w:rPr>
          <w:rFonts w:eastAsia="Calibri" w:cs="Arial"/>
          <w:sz w:val="20"/>
        </w:rPr>
        <w:t xml:space="preserve">2. </w:t>
      </w:r>
      <w:r w:rsidRPr="009B4E9F">
        <w:rPr>
          <w:rFonts w:cs="Arial"/>
          <w:sz w:val="20"/>
        </w:rPr>
        <w:t>W ramach opracowania Raportu Wykonawca:</w:t>
      </w:r>
    </w:p>
    <w:p w14:paraId="390663D7" w14:textId="684C385A" w:rsidR="00FF2D64" w:rsidRPr="009B4E9F" w:rsidRDefault="00FF2D64" w:rsidP="00FF2D64">
      <w:pPr>
        <w:numPr>
          <w:ilvl w:val="0"/>
          <w:numId w:val="20"/>
        </w:numPr>
        <w:spacing w:after="3" w:line="227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przygotuje i prześle Zamawiającemu Raport w wersji roboczej w formie elektronicznej do uzgodnień wewnętrznych z Zamawiającym do dnia 30 listopada 2024 roku.</w:t>
      </w:r>
    </w:p>
    <w:p w14:paraId="4530F4A4" w14:textId="77777777" w:rsidR="00FF2D64" w:rsidRPr="009B4E9F" w:rsidRDefault="00FF2D64" w:rsidP="00FF2D64">
      <w:pPr>
        <w:numPr>
          <w:ilvl w:val="0"/>
          <w:numId w:val="20"/>
        </w:numPr>
        <w:spacing w:after="3" w:line="227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Prześle Zamawiającemu ostateczną wersję Raportu po uzgodnieniach z Zamawiającym w formie:</w:t>
      </w:r>
    </w:p>
    <w:p w14:paraId="022600A3" w14:textId="7766E467" w:rsidR="00FF2D64" w:rsidRPr="009B4E9F" w:rsidRDefault="00FF2D64" w:rsidP="00FF2D64">
      <w:pPr>
        <w:spacing w:after="0" w:line="259" w:lineRule="auto"/>
        <w:ind w:right="346"/>
        <w:rPr>
          <w:rFonts w:cs="Arial"/>
          <w:sz w:val="20"/>
        </w:rPr>
      </w:pPr>
      <w:r w:rsidRPr="009B4E9F">
        <w:rPr>
          <w:rFonts w:cs="Arial"/>
          <w:sz w:val="20"/>
        </w:rPr>
        <w:t xml:space="preserve">  </w:t>
      </w:r>
      <w:r w:rsidRPr="009B4E9F">
        <w:rPr>
          <w:rFonts w:cs="Arial"/>
          <w:noProof/>
          <w:sz w:val="20"/>
        </w:rPr>
        <w:drawing>
          <wp:inline distT="0" distB="0" distL="0" distR="0" wp14:anchorId="38CC9161" wp14:editId="1AF21444">
            <wp:extent cx="76208" cy="12194"/>
            <wp:effectExtent l="0" t="0" r="0" b="0"/>
            <wp:docPr id="4350" name="Picture 4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" name="Picture 43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E9F">
        <w:rPr>
          <w:rFonts w:cs="Arial"/>
          <w:sz w:val="20"/>
        </w:rPr>
        <w:t xml:space="preserve"> papierowej - w 2 egzemplarzach spiętym lub sklejonym w sposób trwały.</w:t>
      </w:r>
    </w:p>
    <w:p w14:paraId="64597105" w14:textId="49E0AC00" w:rsidR="009D41C6" w:rsidRPr="009B4E9F" w:rsidRDefault="00FF2D64" w:rsidP="009D41C6">
      <w:pPr>
        <w:spacing w:after="225"/>
        <w:ind w:right="47"/>
        <w:rPr>
          <w:rFonts w:cs="Arial"/>
          <w:sz w:val="20"/>
        </w:rPr>
      </w:pPr>
      <w:r w:rsidRPr="009B4E9F">
        <w:rPr>
          <w:rFonts w:cs="Arial"/>
          <w:sz w:val="20"/>
        </w:rPr>
        <w:t xml:space="preserve"> </w:t>
      </w:r>
      <w:r w:rsidRPr="009B4E9F">
        <w:rPr>
          <w:rFonts w:cs="Arial"/>
          <w:noProof/>
          <w:sz w:val="20"/>
        </w:rPr>
        <w:drawing>
          <wp:inline distT="0" distB="0" distL="0" distR="0" wp14:anchorId="54003DAF" wp14:editId="284B3945">
            <wp:extent cx="76208" cy="12195"/>
            <wp:effectExtent l="0" t="0" r="0" b="0"/>
            <wp:docPr id="4351" name="Picture 4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" name="Picture 43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E9F">
        <w:rPr>
          <w:rFonts w:cs="Arial"/>
          <w:sz w:val="20"/>
        </w:rPr>
        <w:t xml:space="preserve"> elektronicznej - w 1 egzemplarzu w postaci pliku PDF przekazanego na nośniku CD</w:t>
      </w:r>
    </w:p>
    <w:p w14:paraId="75E5A37B" w14:textId="77777777" w:rsidR="00477669" w:rsidRDefault="009D41C6" w:rsidP="00073AF4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/>
        <w:rPr>
          <w:rFonts w:eastAsia="Calibri" w:cs="Arial"/>
          <w:color w:val="00000A"/>
          <w:kern w:val="2"/>
          <w:sz w:val="20"/>
          <w:lang w:eastAsia="en-US"/>
        </w:rPr>
      </w:pPr>
      <w:r w:rsidRPr="009B4E9F">
        <w:rPr>
          <w:rFonts w:eastAsia="Calibri" w:cs="Arial"/>
          <w:color w:val="00000A"/>
          <w:kern w:val="2"/>
          <w:sz w:val="20"/>
          <w:lang w:eastAsia="en-US"/>
        </w:rPr>
        <w:t xml:space="preserve">Po </w:t>
      </w:r>
      <w:r w:rsidR="00073AF4">
        <w:rPr>
          <w:rFonts w:eastAsia="Calibri" w:cs="Arial"/>
          <w:color w:val="00000A"/>
          <w:kern w:val="2"/>
          <w:sz w:val="20"/>
          <w:lang w:eastAsia="en-US"/>
        </w:rPr>
        <w:t>przekazaniu</w:t>
      </w:r>
      <w:r w:rsidR="00477669">
        <w:rPr>
          <w:rFonts w:eastAsia="Calibri" w:cs="Arial"/>
          <w:color w:val="00000A"/>
          <w:kern w:val="2"/>
          <w:sz w:val="20"/>
          <w:lang w:eastAsia="en-US"/>
        </w:rPr>
        <w:t xml:space="preserve"> Zamawiającemu ostatecznej wersji</w:t>
      </w:r>
      <w:r w:rsidRPr="009B4E9F">
        <w:rPr>
          <w:rFonts w:eastAsia="Calibri" w:cs="Arial"/>
          <w:color w:val="00000A"/>
          <w:kern w:val="2"/>
          <w:sz w:val="20"/>
          <w:lang w:eastAsia="en-US"/>
        </w:rPr>
        <w:t xml:space="preserve"> Raportu strony umowy podpiszą protokół odbioru zamówienia. </w:t>
      </w:r>
    </w:p>
    <w:p w14:paraId="4B3361E7" w14:textId="07E9F497" w:rsidR="009D41C6" w:rsidRPr="009B4E9F" w:rsidRDefault="009D41C6" w:rsidP="00073AF4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/>
        <w:rPr>
          <w:rFonts w:eastAsia="Calibri" w:cs="Arial"/>
          <w:color w:val="00000A"/>
          <w:kern w:val="2"/>
          <w:sz w:val="20"/>
          <w:lang w:eastAsia="en-US"/>
        </w:rPr>
      </w:pPr>
      <w:r w:rsidRPr="009B4E9F">
        <w:rPr>
          <w:rFonts w:eastAsia="Calibri" w:cs="Arial"/>
          <w:color w:val="00000A"/>
          <w:kern w:val="2"/>
          <w:sz w:val="20"/>
          <w:lang w:eastAsia="en-US"/>
        </w:rPr>
        <w:t xml:space="preserve">Osobami uprawnionymi do podpisania protokołu odbioru zamówienia ze strony </w:t>
      </w:r>
      <w:r w:rsidRPr="009B4E9F">
        <w:rPr>
          <w:rFonts w:eastAsia="Calibri" w:cs="Arial"/>
          <w:bCs/>
          <w:color w:val="00000A"/>
          <w:kern w:val="2"/>
          <w:sz w:val="20"/>
          <w:lang w:eastAsia="en-US"/>
        </w:rPr>
        <w:t>Zamawiającego</w:t>
      </w:r>
      <w:r w:rsidRPr="009B4E9F">
        <w:rPr>
          <w:rFonts w:eastAsia="Calibri" w:cs="Arial"/>
          <w:color w:val="00000A"/>
          <w:kern w:val="2"/>
          <w:sz w:val="20"/>
          <w:lang w:eastAsia="en-US"/>
        </w:rPr>
        <w:t xml:space="preserve"> będą: Katarzyna Kwiatek – Kierownik Referatu Gospodarki Komunalnej,</w:t>
      </w:r>
      <w:r w:rsidRPr="009B4E9F">
        <w:rPr>
          <w:rFonts w:eastAsia="Calibri" w:cs="Arial"/>
          <w:bCs/>
          <w:color w:val="00000A"/>
          <w:kern w:val="2"/>
          <w:sz w:val="20"/>
          <w:lang w:eastAsia="en-US"/>
        </w:rPr>
        <w:t xml:space="preserve"> Agnieszka Laskowska- pracownik Referatu Gospodarki Komunalnej</w:t>
      </w:r>
      <w:r w:rsidR="00A77F03">
        <w:rPr>
          <w:rFonts w:eastAsia="Calibri" w:cs="Arial"/>
          <w:bCs/>
          <w:color w:val="00000A"/>
          <w:kern w:val="2"/>
          <w:sz w:val="20"/>
          <w:lang w:eastAsia="en-US"/>
        </w:rPr>
        <w:t>, a ze strony Wykonawcy……………………………………………..</w:t>
      </w:r>
    </w:p>
    <w:p w14:paraId="51D97429" w14:textId="77777777" w:rsidR="00354115" w:rsidRPr="009B4E9F" w:rsidRDefault="00354115" w:rsidP="00354115">
      <w:pPr>
        <w:pStyle w:val="umowa"/>
        <w:spacing w:line="276" w:lineRule="auto"/>
        <w:ind w:left="426"/>
        <w:rPr>
          <w:rFonts w:ascii="Arial" w:hAnsi="Arial" w:cs="Arial"/>
          <w:sz w:val="20"/>
        </w:rPr>
      </w:pPr>
    </w:p>
    <w:p w14:paraId="6BF2B2A9" w14:textId="58BCE698" w:rsidR="001F5559" w:rsidRPr="009B4E9F" w:rsidRDefault="001F5559" w:rsidP="00696686">
      <w:pPr>
        <w:pStyle w:val="umowa"/>
        <w:keepNext/>
        <w:spacing w:line="276" w:lineRule="auto"/>
        <w:jc w:val="center"/>
        <w:rPr>
          <w:rFonts w:ascii="Arial" w:hAnsi="Arial" w:cs="Arial"/>
          <w:sz w:val="20"/>
        </w:rPr>
      </w:pPr>
    </w:p>
    <w:p w14:paraId="61E72FF5" w14:textId="66BDF7BC" w:rsidR="001F5559" w:rsidRPr="009B4E9F" w:rsidRDefault="001F5559" w:rsidP="00696686">
      <w:pPr>
        <w:pStyle w:val="umowa"/>
        <w:keepNext/>
        <w:spacing w:line="276" w:lineRule="auto"/>
        <w:jc w:val="center"/>
        <w:rPr>
          <w:rFonts w:ascii="Arial" w:hAnsi="Arial" w:cs="Arial"/>
          <w:sz w:val="20"/>
        </w:rPr>
      </w:pPr>
      <w:bookmarkStart w:id="0" w:name="_Hlk96095482"/>
      <w:r w:rsidRPr="009B4E9F">
        <w:rPr>
          <w:rFonts w:ascii="Arial" w:hAnsi="Arial" w:cs="Arial"/>
          <w:sz w:val="20"/>
        </w:rPr>
        <w:t xml:space="preserve">§ </w:t>
      </w:r>
      <w:r w:rsidR="00375144" w:rsidRPr="009B4E9F">
        <w:rPr>
          <w:rFonts w:ascii="Arial" w:hAnsi="Arial" w:cs="Arial"/>
          <w:sz w:val="20"/>
        </w:rPr>
        <w:t>3</w:t>
      </w:r>
    </w:p>
    <w:p w14:paraId="0F998DCB" w14:textId="544FDB57" w:rsidR="00375144" w:rsidRPr="009B4E9F" w:rsidRDefault="00375144" w:rsidP="00696686">
      <w:pPr>
        <w:pStyle w:val="umowa"/>
        <w:keepNext/>
        <w:spacing w:line="276" w:lineRule="auto"/>
        <w:jc w:val="center"/>
        <w:rPr>
          <w:rFonts w:ascii="Arial" w:hAnsi="Arial" w:cs="Arial"/>
          <w:sz w:val="20"/>
        </w:rPr>
      </w:pPr>
      <w:r w:rsidRPr="009B4E9F">
        <w:rPr>
          <w:rFonts w:ascii="Arial" w:hAnsi="Arial" w:cs="Arial"/>
          <w:sz w:val="20"/>
        </w:rPr>
        <w:t xml:space="preserve">Warunki </w:t>
      </w:r>
      <w:r w:rsidR="00477669">
        <w:rPr>
          <w:rFonts w:ascii="Arial" w:hAnsi="Arial" w:cs="Arial"/>
          <w:sz w:val="20"/>
        </w:rPr>
        <w:t>R</w:t>
      </w:r>
      <w:r w:rsidRPr="009B4E9F">
        <w:rPr>
          <w:rFonts w:ascii="Arial" w:hAnsi="Arial" w:cs="Arial"/>
          <w:sz w:val="20"/>
        </w:rPr>
        <w:t xml:space="preserve">ozliczeń i </w:t>
      </w:r>
      <w:r w:rsidR="00477669">
        <w:rPr>
          <w:rFonts w:ascii="Arial" w:hAnsi="Arial" w:cs="Arial"/>
          <w:sz w:val="20"/>
        </w:rPr>
        <w:t>P</w:t>
      </w:r>
      <w:r w:rsidRPr="009B4E9F">
        <w:rPr>
          <w:rFonts w:ascii="Arial" w:hAnsi="Arial" w:cs="Arial"/>
          <w:sz w:val="20"/>
        </w:rPr>
        <w:t>łatności</w:t>
      </w:r>
    </w:p>
    <w:p w14:paraId="1B377CB6" w14:textId="77777777" w:rsidR="00D964AB" w:rsidRPr="009B4E9F" w:rsidRDefault="00D964AB" w:rsidP="00696686">
      <w:pPr>
        <w:pStyle w:val="umowa"/>
        <w:keepNext/>
        <w:spacing w:line="276" w:lineRule="auto"/>
        <w:jc w:val="center"/>
        <w:rPr>
          <w:rFonts w:ascii="Arial" w:hAnsi="Arial" w:cs="Arial"/>
          <w:sz w:val="20"/>
        </w:rPr>
      </w:pPr>
    </w:p>
    <w:p w14:paraId="304B3757" w14:textId="2DEF1194" w:rsidR="009D41C6" w:rsidRPr="009B4E9F" w:rsidRDefault="009D41C6" w:rsidP="00375144">
      <w:pPr>
        <w:numPr>
          <w:ilvl w:val="0"/>
          <w:numId w:val="25"/>
        </w:numPr>
        <w:tabs>
          <w:tab w:val="left" w:pos="360"/>
        </w:tabs>
        <w:autoSpaceDE w:val="0"/>
        <w:spacing w:after="0" w:line="240" w:lineRule="auto"/>
        <w:ind w:left="357" w:hanging="357"/>
        <w:rPr>
          <w:rFonts w:cs="Arial"/>
          <w:sz w:val="20"/>
        </w:rPr>
      </w:pPr>
      <w:bookmarkStart w:id="1" w:name="_Hlk120191531"/>
      <w:bookmarkEnd w:id="0"/>
      <w:r w:rsidRPr="009B4E9F">
        <w:rPr>
          <w:rFonts w:cs="Arial"/>
          <w:sz w:val="20"/>
        </w:rPr>
        <w:t xml:space="preserve">Tytułem wynagrodzenia za prawidłowe wykonanie przedmiotu niniejszej umowy, Zamawiający zapłaci </w:t>
      </w:r>
      <w:r w:rsidRPr="009B4E9F">
        <w:rPr>
          <w:rFonts w:cs="Arial"/>
          <w:bCs/>
          <w:sz w:val="20"/>
        </w:rPr>
        <w:t>Wykonawcy</w:t>
      </w:r>
      <w:r w:rsidRPr="009B4E9F">
        <w:rPr>
          <w:rFonts w:cs="Arial"/>
          <w:sz w:val="20"/>
        </w:rPr>
        <w:t xml:space="preserve">  zł brutto (słownie: …………….. 00/100 złotych).</w:t>
      </w:r>
    </w:p>
    <w:p w14:paraId="5096C87D" w14:textId="77777777" w:rsidR="009D41C6" w:rsidRPr="009B4E9F" w:rsidRDefault="009D41C6" w:rsidP="00375144">
      <w:pPr>
        <w:numPr>
          <w:ilvl w:val="0"/>
          <w:numId w:val="25"/>
        </w:numPr>
        <w:tabs>
          <w:tab w:val="left" w:pos="360"/>
        </w:tabs>
        <w:autoSpaceDE w:val="0"/>
        <w:spacing w:after="0" w:line="240" w:lineRule="auto"/>
        <w:ind w:left="357" w:hanging="357"/>
        <w:rPr>
          <w:rFonts w:cs="Arial"/>
          <w:sz w:val="20"/>
        </w:rPr>
      </w:pPr>
      <w:r w:rsidRPr="009B4E9F">
        <w:rPr>
          <w:rFonts w:cs="Arial"/>
          <w:sz w:val="20"/>
        </w:rPr>
        <w:t>Wynagrodzenie określone w ust. 1 wyczerpuje wszelkie zobowiązania Zamawiającego wobec Wykonawcy z tytułu realizacji przedmiotu umowy. Wykonawca nie może żądać podwyższenia tego wynagrodzenia, chociażby w czasie zawarcia umowy nie można było przewidzieć rozmiaru lub kosztów realizacji przedmiotu umowy.</w:t>
      </w:r>
    </w:p>
    <w:p w14:paraId="439652FA" w14:textId="7BCE9FD0" w:rsidR="009D41C6" w:rsidRPr="009B4E9F" w:rsidRDefault="009D41C6" w:rsidP="00375144">
      <w:pPr>
        <w:numPr>
          <w:ilvl w:val="0"/>
          <w:numId w:val="25"/>
        </w:numPr>
        <w:tabs>
          <w:tab w:val="left" w:pos="360"/>
        </w:tabs>
        <w:autoSpaceDE w:val="0"/>
        <w:spacing w:after="0" w:line="240" w:lineRule="auto"/>
        <w:ind w:left="357" w:hanging="357"/>
        <w:rPr>
          <w:rFonts w:cs="Arial"/>
          <w:sz w:val="20"/>
        </w:rPr>
      </w:pPr>
      <w:r w:rsidRPr="009B4E9F">
        <w:rPr>
          <w:rFonts w:cs="Arial"/>
          <w:sz w:val="20"/>
        </w:rPr>
        <w:t xml:space="preserve">Podstawą do wystawienia faktury będzie protokół odbioru podpisany przez przedstawicieli stron wskazanych w § </w:t>
      </w:r>
      <w:r w:rsidR="00375144" w:rsidRPr="009B4E9F">
        <w:rPr>
          <w:rFonts w:cs="Arial"/>
          <w:sz w:val="20"/>
        </w:rPr>
        <w:t>2</w:t>
      </w:r>
      <w:r w:rsidRPr="009B4E9F">
        <w:rPr>
          <w:rFonts w:cs="Arial"/>
          <w:sz w:val="20"/>
        </w:rPr>
        <w:t xml:space="preserve"> ust.</w:t>
      </w:r>
      <w:r w:rsidR="00A77F03">
        <w:rPr>
          <w:rFonts w:cs="Arial"/>
          <w:sz w:val="20"/>
        </w:rPr>
        <w:t>4</w:t>
      </w:r>
      <w:r w:rsidRPr="009B4E9F">
        <w:rPr>
          <w:rFonts w:cs="Arial"/>
          <w:sz w:val="20"/>
        </w:rPr>
        <w:t>.</w:t>
      </w:r>
      <w:r w:rsidR="00477669">
        <w:rPr>
          <w:rFonts w:cs="Arial"/>
          <w:sz w:val="20"/>
        </w:rPr>
        <w:t xml:space="preserve"> Nie dopuszcza się dokonywania odbiorów </w:t>
      </w:r>
      <w:r w:rsidR="00A77F03">
        <w:rPr>
          <w:rFonts w:cs="Arial"/>
          <w:sz w:val="20"/>
        </w:rPr>
        <w:t>częściowych</w:t>
      </w:r>
      <w:r w:rsidR="00477669">
        <w:rPr>
          <w:rFonts w:cs="Arial"/>
          <w:sz w:val="20"/>
        </w:rPr>
        <w:t xml:space="preserve"> i płatności cz</w:t>
      </w:r>
      <w:r w:rsidR="00A77F03">
        <w:rPr>
          <w:rFonts w:cs="Arial"/>
          <w:sz w:val="20"/>
        </w:rPr>
        <w:t>ęściowych.</w:t>
      </w:r>
    </w:p>
    <w:p w14:paraId="78FA2C6A" w14:textId="01C7EA70" w:rsidR="009D41C6" w:rsidRPr="009B4E9F" w:rsidRDefault="009D41C6" w:rsidP="00375144">
      <w:pPr>
        <w:widowControl w:val="0"/>
        <w:numPr>
          <w:ilvl w:val="0"/>
          <w:numId w:val="25"/>
        </w:numPr>
        <w:tabs>
          <w:tab w:val="num" w:pos="0"/>
          <w:tab w:val="left" w:pos="360"/>
        </w:tabs>
        <w:autoSpaceDE w:val="0"/>
        <w:spacing w:after="0" w:line="240" w:lineRule="auto"/>
        <w:ind w:left="357" w:hanging="357"/>
        <w:rPr>
          <w:rFonts w:cs="Arial"/>
          <w:sz w:val="20"/>
          <w:lang w:bidi="pl-PL"/>
        </w:rPr>
      </w:pPr>
      <w:r w:rsidRPr="009B4E9F">
        <w:rPr>
          <w:rFonts w:cs="Arial"/>
          <w:sz w:val="20"/>
        </w:rPr>
        <w:t>Należności wynikające z faktury za wykonanie</w:t>
      </w:r>
      <w:r w:rsidRPr="009B4E9F">
        <w:rPr>
          <w:rFonts w:cs="Arial"/>
          <w:sz w:val="20"/>
          <w:lang w:bidi="pl-PL"/>
        </w:rPr>
        <w:t xml:space="preserve"> przedmiotu umowy płatne będą przelewem z rachunku bankowego Zamawiającego na rachunek bankowy Wykonawcy wskazany w fakturze w terminie 14 dni od daty jej wpływu do Zamawiającego.</w:t>
      </w:r>
    </w:p>
    <w:p w14:paraId="3086D86B" w14:textId="77777777" w:rsidR="009D41C6" w:rsidRPr="009B4E9F" w:rsidRDefault="009D41C6" w:rsidP="009D41C6">
      <w:pPr>
        <w:widowControl w:val="0"/>
        <w:numPr>
          <w:ilvl w:val="0"/>
          <w:numId w:val="25"/>
        </w:numPr>
        <w:tabs>
          <w:tab w:val="num" w:pos="0"/>
          <w:tab w:val="left" w:pos="360"/>
        </w:tabs>
        <w:autoSpaceDE w:val="0"/>
        <w:spacing w:after="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Za dzień zapłaty uznaje się dzień, w którym następuje obciążenie rachunku bankowego Zamawiającego.</w:t>
      </w:r>
    </w:p>
    <w:p w14:paraId="402948BA" w14:textId="40D5F0CA" w:rsidR="009D41C6" w:rsidRPr="009B4E9F" w:rsidRDefault="009D41C6" w:rsidP="00375144">
      <w:pPr>
        <w:widowControl w:val="0"/>
        <w:numPr>
          <w:ilvl w:val="0"/>
          <w:numId w:val="25"/>
        </w:numPr>
        <w:tabs>
          <w:tab w:val="num" w:pos="0"/>
          <w:tab w:val="left" w:pos="360"/>
        </w:tabs>
        <w:autoSpaceDE w:val="0"/>
        <w:spacing w:after="0" w:line="240" w:lineRule="auto"/>
        <w:ind w:left="357" w:hanging="357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Wystawiana przez Wykonawcę faktura musi zawierać numer rachunku bankowego właściwy dla dokonania rozliczeń na zasadach podzielonej płatności (</w:t>
      </w:r>
      <w:proofErr w:type="spellStart"/>
      <w:r w:rsidRPr="009B4E9F">
        <w:rPr>
          <w:rFonts w:cs="Arial"/>
          <w:sz w:val="20"/>
          <w:lang w:bidi="pl-PL"/>
        </w:rPr>
        <w:t>split</w:t>
      </w:r>
      <w:proofErr w:type="spellEnd"/>
      <w:r w:rsidRPr="009B4E9F">
        <w:rPr>
          <w:rFonts w:cs="Arial"/>
          <w:sz w:val="20"/>
          <w:lang w:bidi="pl-PL"/>
        </w:rPr>
        <w:t xml:space="preserve"> </w:t>
      </w:r>
      <w:proofErr w:type="spellStart"/>
      <w:r w:rsidRPr="009B4E9F">
        <w:rPr>
          <w:rFonts w:cs="Arial"/>
          <w:sz w:val="20"/>
          <w:lang w:bidi="pl-PL"/>
        </w:rPr>
        <w:t>payment</w:t>
      </w:r>
      <w:proofErr w:type="spellEnd"/>
      <w:r w:rsidRPr="009B4E9F">
        <w:rPr>
          <w:rFonts w:cs="Arial"/>
          <w:sz w:val="20"/>
          <w:lang w:bidi="pl-PL"/>
        </w:rPr>
        <w:t xml:space="preserve">), zgodnie z przepisami ustawy z dnia 11 marca 2004 r. o podatku od towarów i </w:t>
      </w:r>
      <w:proofErr w:type="spellStart"/>
      <w:r w:rsidRPr="009B4E9F">
        <w:rPr>
          <w:rFonts w:cs="Arial"/>
          <w:sz w:val="20"/>
          <w:lang w:bidi="pl-PL"/>
        </w:rPr>
        <w:t>usług.W</w:t>
      </w:r>
      <w:proofErr w:type="spellEnd"/>
      <w:r w:rsidRPr="009B4E9F">
        <w:rPr>
          <w:rFonts w:cs="Arial"/>
          <w:sz w:val="20"/>
          <w:lang w:bidi="pl-PL"/>
        </w:rPr>
        <w:t xml:space="preserve"> przypadku wystawienia przez Wykonawcę faktury niezgodnie z umową lub obowiązującymi przepisami prawa Zamawiający ma prawo do wstrzymania płatności do czasu wyjaśnienia przez Wykonawcę przyczyn niezgodności oraz jej usunięcia, w tym otrzymania faktury korygującej, bez obowiązku płacenia odsetek za ten okres. W przypadku zwrotu płatności za fakturę przez bank Wykonawcy na skutek braku rachunku VAT – za datę płatności wynagrodzenia Wykonawcy uznaje się datę obciążenia rachunku bankowego. </w:t>
      </w:r>
    </w:p>
    <w:p w14:paraId="0AD7E8D5" w14:textId="77777777" w:rsidR="009D41C6" w:rsidRPr="009B4E9F" w:rsidRDefault="009D41C6" w:rsidP="00375144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357" w:hanging="357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Zgodnie z art. 106n ust. 1 ustawy o VAT Zamawiający wyraża zgodę na przesłanie faktury, duplikatu faktury, załączników (jeżeli są wymagane) oraz faktur korygujących w formie elektronicznej na wyłączny adres: biuropodawcze@pruszczgdanski.pl. Adres e-mailowy,  z którego będą wysyłane faktury/duplikaty faktur/załączniki/faktury korygujące: ……………………………………………………………….</w:t>
      </w:r>
    </w:p>
    <w:p w14:paraId="180BDE04" w14:textId="77777777" w:rsidR="009D41C6" w:rsidRPr="009B4E9F" w:rsidRDefault="009D41C6" w:rsidP="00375144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357" w:hanging="357"/>
        <w:jc w:val="left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Wystawiana przez Wykonawcę faktura musi powinna zawierać określenie nabywcy i odbiorcy:</w:t>
      </w:r>
    </w:p>
    <w:p w14:paraId="1A51007E" w14:textId="77777777" w:rsidR="009D41C6" w:rsidRPr="009B4E9F" w:rsidRDefault="009D41C6" w:rsidP="009D41C6">
      <w:pPr>
        <w:widowControl w:val="0"/>
        <w:tabs>
          <w:tab w:val="left" w:pos="360"/>
        </w:tabs>
        <w:autoSpaceDE w:val="0"/>
        <w:ind w:left="360"/>
        <w:rPr>
          <w:rFonts w:cs="Arial"/>
          <w:sz w:val="20"/>
          <w:lang w:bidi="pl-PL"/>
        </w:rPr>
      </w:pPr>
    </w:p>
    <w:p w14:paraId="308CAEBA" w14:textId="77777777" w:rsidR="009D41C6" w:rsidRPr="009B4E9F" w:rsidRDefault="009D41C6" w:rsidP="009D41C6">
      <w:pPr>
        <w:widowControl w:val="0"/>
        <w:autoSpaceDE w:val="0"/>
        <w:ind w:left="72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Nabywca:                                                                Odbiorca:</w:t>
      </w:r>
    </w:p>
    <w:p w14:paraId="2017DDF4" w14:textId="77777777" w:rsidR="009D41C6" w:rsidRPr="009B4E9F" w:rsidRDefault="009D41C6" w:rsidP="009D41C6">
      <w:pPr>
        <w:widowControl w:val="0"/>
        <w:autoSpaceDE w:val="0"/>
        <w:ind w:left="72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Gmina Pruszcz Gdański                                         Urząd Gminy Pruszcz Gdański</w:t>
      </w:r>
    </w:p>
    <w:p w14:paraId="4EAA9EF3" w14:textId="77777777" w:rsidR="009D41C6" w:rsidRPr="009B4E9F" w:rsidRDefault="009D41C6" w:rsidP="009D41C6">
      <w:pPr>
        <w:widowControl w:val="0"/>
        <w:autoSpaceDE w:val="0"/>
        <w:ind w:left="72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ul. Zakątek 1                                                           ul. Zakątek 1</w:t>
      </w:r>
    </w:p>
    <w:p w14:paraId="02A0AACB" w14:textId="77777777" w:rsidR="009D41C6" w:rsidRPr="009B4E9F" w:rsidRDefault="009D41C6" w:rsidP="009D41C6">
      <w:pPr>
        <w:widowControl w:val="0"/>
        <w:autoSpaceDE w:val="0"/>
        <w:ind w:left="72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>83-000Juszkowo                                                     83-000 Juszkowo</w:t>
      </w:r>
    </w:p>
    <w:p w14:paraId="68C4F167" w14:textId="77777777" w:rsidR="009D41C6" w:rsidRPr="009B4E9F" w:rsidRDefault="009D41C6" w:rsidP="009D41C6">
      <w:pPr>
        <w:widowControl w:val="0"/>
        <w:autoSpaceDE w:val="0"/>
        <w:ind w:left="720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 xml:space="preserve">NIP 593-21-40-699                                                                                                                                 </w:t>
      </w:r>
    </w:p>
    <w:p w14:paraId="666DFD72" w14:textId="77777777" w:rsidR="009D41C6" w:rsidRPr="009B4E9F" w:rsidRDefault="009D41C6" w:rsidP="00375144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357" w:hanging="357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 xml:space="preserve">Wykonawca nie może zbywać wierzytelności wynikających z umowy na rzecz osób trzecich. </w:t>
      </w:r>
    </w:p>
    <w:p w14:paraId="6FF22308" w14:textId="77777777" w:rsidR="00375144" w:rsidRPr="009B4E9F" w:rsidRDefault="00375144" w:rsidP="00375144">
      <w:pPr>
        <w:widowControl w:val="0"/>
        <w:suppressAutoHyphens/>
        <w:autoSpaceDE w:val="0"/>
        <w:spacing w:after="0" w:line="240" w:lineRule="auto"/>
        <w:rPr>
          <w:rFonts w:cs="Arial"/>
          <w:sz w:val="20"/>
          <w:lang w:bidi="pl-PL"/>
        </w:rPr>
      </w:pPr>
    </w:p>
    <w:p w14:paraId="6E48642A" w14:textId="77777777" w:rsidR="00375144" w:rsidRPr="009B4E9F" w:rsidRDefault="00375144" w:rsidP="00375144">
      <w:pPr>
        <w:widowControl w:val="0"/>
        <w:suppressAutoHyphens/>
        <w:autoSpaceDE w:val="0"/>
        <w:spacing w:after="0" w:line="240" w:lineRule="auto"/>
        <w:rPr>
          <w:rFonts w:cs="Arial"/>
          <w:sz w:val="20"/>
          <w:lang w:bidi="pl-PL"/>
        </w:rPr>
      </w:pPr>
    </w:p>
    <w:p w14:paraId="0105BDB6" w14:textId="0A065E78" w:rsidR="00375144" w:rsidRPr="009B4E9F" w:rsidRDefault="00375144" w:rsidP="00375144">
      <w:pPr>
        <w:widowControl w:val="0"/>
        <w:suppressAutoHyphens/>
        <w:autoSpaceDE w:val="0"/>
        <w:spacing w:after="0" w:line="240" w:lineRule="auto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 xml:space="preserve">                                                                  §4</w:t>
      </w:r>
    </w:p>
    <w:p w14:paraId="69CB5976" w14:textId="57654791" w:rsidR="00375144" w:rsidRPr="009B4E9F" w:rsidRDefault="00375144" w:rsidP="00375144">
      <w:pPr>
        <w:widowControl w:val="0"/>
        <w:suppressAutoHyphens/>
        <w:autoSpaceDE w:val="0"/>
        <w:spacing w:after="0" w:line="240" w:lineRule="auto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 xml:space="preserve">                                           </w:t>
      </w:r>
      <w:r w:rsidR="009B4E9F">
        <w:rPr>
          <w:rFonts w:cs="Arial"/>
          <w:sz w:val="20"/>
          <w:lang w:bidi="pl-PL"/>
        </w:rPr>
        <w:t xml:space="preserve">   </w:t>
      </w:r>
      <w:r w:rsidRPr="009B4E9F">
        <w:rPr>
          <w:rFonts w:cs="Arial"/>
          <w:sz w:val="20"/>
          <w:lang w:bidi="pl-PL"/>
        </w:rPr>
        <w:t xml:space="preserve">    Obowiązki </w:t>
      </w:r>
      <w:r w:rsidR="00477669">
        <w:rPr>
          <w:rFonts w:cs="Arial"/>
          <w:sz w:val="20"/>
          <w:lang w:bidi="pl-PL"/>
        </w:rPr>
        <w:t>W</w:t>
      </w:r>
      <w:r w:rsidRPr="009B4E9F">
        <w:rPr>
          <w:rFonts w:cs="Arial"/>
          <w:sz w:val="20"/>
          <w:lang w:bidi="pl-PL"/>
        </w:rPr>
        <w:t>ykonawcy</w:t>
      </w:r>
    </w:p>
    <w:p w14:paraId="7DEB3C50" w14:textId="77777777" w:rsidR="00375144" w:rsidRPr="009B4E9F" w:rsidRDefault="00375144" w:rsidP="00375144">
      <w:pPr>
        <w:widowControl w:val="0"/>
        <w:suppressAutoHyphens/>
        <w:autoSpaceDE w:val="0"/>
        <w:spacing w:after="0" w:line="240" w:lineRule="auto"/>
        <w:rPr>
          <w:rFonts w:cs="Arial"/>
          <w:sz w:val="20"/>
          <w:lang w:bidi="pl-PL"/>
        </w:rPr>
      </w:pPr>
    </w:p>
    <w:p w14:paraId="025C715A" w14:textId="48C2A38E" w:rsidR="00375144" w:rsidRPr="009B4E9F" w:rsidRDefault="00375144" w:rsidP="00084841">
      <w:pPr>
        <w:spacing w:after="32" w:line="240" w:lineRule="auto"/>
        <w:ind w:right="47"/>
        <w:rPr>
          <w:rFonts w:cs="Arial"/>
          <w:sz w:val="20"/>
        </w:rPr>
      </w:pPr>
      <w:r w:rsidRPr="009B4E9F">
        <w:rPr>
          <w:rFonts w:cs="Arial"/>
          <w:sz w:val="20"/>
        </w:rPr>
        <w:t xml:space="preserve">Do obowiązków </w:t>
      </w:r>
      <w:r w:rsidR="00A77F03">
        <w:rPr>
          <w:rFonts w:cs="Arial"/>
          <w:sz w:val="20"/>
        </w:rPr>
        <w:t>W</w:t>
      </w:r>
      <w:r w:rsidRPr="009B4E9F">
        <w:rPr>
          <w:rFonts w:cs="Arial"/>
          <w:sz w:val="20"/>
        </w:rPr>
        <w:t>ykonawcy należy:</w:t>
      </w:r>
    </w:p>
    <w:p w14:paraId="2F7546B0" w14:textId="77777777" w:rsidR="00375144" w:rsidRPr="009B4E9F" w:rsidRDefault="00375144" w:rsidP="00084841">
      <w:pPr>
        <w:numPr>
          <w:ilvl w:val="0"/>
          <w:numId w:val="27"/>
        </w:numPr>
        <w:spacing w:after="3" w:line="240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wyznaczenie osoby do kontaktu, odpowiedzialnej za uzyskiwanie informacji oraz udzielania odpowiedzi nt. aktualnego stanu i etapu pracy;</w:t>
      </w:r>
    </w:p>
    <w:p w14:paraId="4125A23C" w14:textId="77777777" w:rsidR="00375144" w:rsidRPr="009B4E9F" w:rsidRDefault="00375144" w:rsidP="00084841">
      <w:pPr>
        <w:numPr>
          <w:ilvl w:val="0"/>
          <w:numId w:val="27"/>
        </w:numPr>
        <w:spacing w:after="3" w:line="240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zebranie wszelkich informacji niezbędnych do rzetelnego wykonania przedmiotu umowy;</w:t>
      </w:r>
    </w:p>
    <w:p w14:paraId="5BCDAF89" w14:textId="77777777" w:rsidR="00375144" w:rsidRPr="009B4E9F" w:rsidRDefault="00375144" w:rsidP="00084841">
      <w:pPr>
        <w:numPr>
          <w:ilvl w:val="0"/>
          <w:numId w:val="27"/>
        </w:numPr>
        <w:spacing w:after="3" w:line="240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terminowe i rzetelne wykonanie przedmiotu umowy zgodnie z obowiązującymi przepisami, wytycznymi wyższego szczebla, a w sprawach merytorycznych w oparciu o fachową wiedzę o najbardziej uznanych aktualnie rozwiązaniach systemowych i technologicznych;</w:t>
      </w:r>
    </w:p>
    <w:p w14:paraId="7CD40F81" w14:textId="77777777" w:rsidR="00375144" w:rsidRPr="009B4E9F" w:rsidRDefault="00375144" w:rsidP="00084841">
      <w:pPr>
        <w:numPr>
          <w:ilvl w:val="0"/>
          <w:numId w:val="27"/>
        </w:numPr>
        <w:spacing w:after="3" w:line="240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dokonanie ewentualnych uzupełnień i poprawek wskazanych przez Zamawiającego lub organ opiniujący w ramach określonych w niniejszej umowie terminów realizacji przedmiotu umowy;</w:t>
      </w:r>
    </w:p>
    <w:p w14:paraId="6E63C7EA" w14:textId="77777777" w:rsidR="00375144" w:rsidRPr="009B4E9F" w:rsidRDefault="00375144" w:rsidP="00084841">
      <w:pPr>
        <w:pStyle w:val="Nagwek2"/>
        <w:spacing w:line="240" w:lineRule="auto"/>
        <w:ind w:left="1129" w:hanging="375"/>
        <w:jc w:val="left"/>
        <w:rPr>
          <w:rFonts w:ascii="Arial" w:hAnsi="Arial" w:cs="Arial"/>
          <w:color w:val="auto"/>
          <w:sz w:val="20"/>
          <w:szCs w:val="20"/>
        </w:rPr>
      </w:pPr>
      <w:r w:rsidRPr="009B4E9F">
        <w:rPr>
          <w:rFonts w:ascii="Arial" w:hAnsi="Arial" w:cs="Arial"/>
          <w:color w:val="auto"/>
          <w:sz w:val="20"/>
          <w:szCs w:val="20"/>
        </w:rPr>
        <w:lastRenderedPageBreak/>
        <w:t>5) udzielanie Zamawiającemu odpowiedzi nt. aktualnego stanu i etapu prac;</w:t>
      </w:r>
    </w:p>
    <w:p w14:paraId="04F9462F" w14:textId="04A7A8EA" w:rsidR="00375144" w:rsidRDefault="00477669" w:rsidP="00477669">
      <w:pPr>
        <w:spacing w:after="3" w:line="240" w:lineRule="auto"/>
        <w:ind w:left="708" w:right="47"/>
        <w:rPr>
          <w:rFonts w:cs="Arial"/>
          <w:sz w:val="20"/>
        </w:rPr>
      </w:pPr>
      <w:r>
        <w:rPr>
          <w:rFonts w:cs="Arial"/>
          <w:sz w:val="20"/>
        </w:rPr>
        <w:t>6)</w:t>
      </w:r>
      <w:r w:rsidR="00375144" w:rsidRPr="009B4E9F">
        <w:rPr>
          <w:rFonts w:cs="Arial"/>
          <w:sz w:val="20"/>
        </w:rPr>
        <w:t>zachowanie w tajemnicy wszelkich uzyskanych informacji, chronionych przez Zamawiającego, które zostały ujawnione Wykonawcy w celu wykonania przedmiotu umowy;</w:t>
      </w:r>
    </w:p>
    <w:p w14:paraId="5B9DE74D" w14:textId="77777777" w:rsidR="00477669" w:rsidRPr="009B4E9F" w:rsidRDefault="00477669" w:rsidP="00477669">
      <w:pPr>
        <w:spacing w:after="3" w:line="240" w:lineRule="auto"/>
        <w:ind w:left="708" w:right="47"/>
        <w:rPr>
          <w:rFonts w:cs="Arial"/>
          <w:sz w:val="20"/>
        </w:rPr>
      </w:pPr>
    </w:p>
    <w:p w14:paraId="3F8B89BC" w14:textId="0D073486" w:rsidR="00084841" w:rsidRPr="009B4E9F" w:rsidRDefault="00084841" w:rsidP="00084841">
      <w:pPr>
        <w:pStyle w:val="Akapitzlist"/>
        <w:widowControl w:val="0"/>
        <w:suppressAutoHyphens/>
        <w:autoSpaceDE w:val="0"/>
        <w:spacing w:after="0" w:line="240" w:lineRule="auto"/>
        <w:ind w:left="1117"/>
        <w:rPr>
          <w:rFonts w:cs="Arial"/>
          <w:sz w:val="20"/>
          <w:lang w:bidi="pl-PL"/>
        </w:rPr>
      </w:pPr>
      <w:r w:rsidRPr="009B4E9F">
        <w:rPr>
          <w:rFonts w:cs="Arial"/>
          <w:sz w:val="20"/>
          <w:lang w:bidi="pl-PL"/>
        </w:rPr>
        <w:t xml:space="preserve">                                                                  §5</w:t>
      </w:r>
    </w:p>
    <w:p w14:paraId="0C21154B" w14:textId="3914356D" w:rsidR="00375144" w:rsidRPr="009B4E9F" w:rsidRDefault="00084841" w:rsidP="00084841">
      <w:pPr>
        <w:pStyle w:val="Akapitzlist"/>
        <w:widowControl w:val="0"/>
        <w:suppressAutoHyphens/>
        <w:autoSpaceDE w:val="0"/>
        <w:spacing w:after="0" w:line="240" w:lineRule="auto"/>
        <w:ind w:left="1117"/>
        <w:rPr>
          <w:rFonts w:cs="Arial"/>
          <w:sz w:val="20"/>
        </w:rPr>
      </w:pPr>
      <w:r w:rsidRPr="009B4E9F">
        <w:rPr>
          <w:rFonts w:cs="Arial"/>
          <w:sz w:val="20"/>
          <w:lang w:bidi="pl-PL"/>
        </w:rPr>
        <w:t xml:space="preserve">                                          </w:t>
      </w:r>
      <w:r w:rsidR="00375144" w:rsidRPr="009B4E9F">
        <w:rPr>
          <w:rFonts w:cs="Arial"/>
          <w:sz w:val="20"/>
        </w:rPr>
        <w:t>Obowiązki Zamawiającego</w:t>
      </w:r>
    </w:p>
    <w:p w14:paraId="2BC2CBB0" w14:textId="77777777" w:rsidR="00084841" w:rsidRPr="009B4E9F" w:rsidRDefault="00084841" w:rsidP="00084841">
      <w:pPr>
        <w:pStyle w:val="Akapitzlist"/>
        <w:widowControl w:val="0"/>
        <w:suppressAutoHyphens/>
        <w:autoSpaceDE w:val="0"/>
        <w:spacing w:after="0" w:line="240" w:lineRule="auto"/>
        <w:ind w:left="1117"/>
        <w:rPr>
          <w:rFonts w:cs="Arial"/>
          <w:sz w:val="20"/>
          <w:lang w:bidi="pl-PL"/>
        </w:rPr>
      </w:pPr>
    </w:p>
    <w:p w14:paraId="6C3A86EE" w14:textId="77777777" w:rsidR="00375144" w:rsidRPr="009B4E9F" w:rsidRDefault="00375144" w:rsidP="00084841">
      <w:pPr>
        <w:spacing w:after="32" w:line="240" w:lineRule="auto"/>
        <w:ind w:left="403" w:right="45"/>
        <w:rPr>
          <w:rFonts w:cs="Arial"/>
          <w:sz w:val="20"/>
        </w:rPr>
      </w:pPr>
      <w:r w:rsidRPr="009B4E9F">
        <w:rPr>
          <w:rFonts w:cs="Arial"/>
          <w:sz w:val="20"/>
        </w:rPr>
        <w:t>Do obowiązków Zamawiającego należy:</w:t>
      </w:r>
    </w:p>
    <w:p w14:paraId="1C574A81" w14:textId="77777777" w:rsidR="00375144" w:rsidRPr="009B4E9F" w:rsidRDefault="00375144" w:rsidP="00084841">
      <w:pPr>
        <w:spacing w:after="43" w:line="240" w:lineRule="auto"/>
        <w:ind w:left="763" w:right="45"/>
        <w:rPr>
          <w:rFonts w:cs="Arial"/>
          <w:sz w:val="20"/>
        </w:rPr>
      </w:pPr>
      <w:r w:rsidRPr="009B4E9F">
        <w:rPr>
          <w:rFonts w:eastAsia="Calibri" w:cs="Arial"/>
          <w:sz w:val="20"/>
        </w:rPr>
        <w:t xml:space="preserve">1 ) </w:t>
      </w:r>
      <w:r w:rsidRPr="009B4E9F">
        <w:rPr>
          <w:rFonts w:cs="Arial"/>
          <w:sz w:val="20"/>
        </w:rPr>
        <w:t>wyznaczenie osoby do kontaktu, odpowiedzialnej za pełne, rzetelne i terminowe przekazywanie informacji;</w:t>
      </w:r>
    </w:p>
    <w:p w14:paraId="5BD1FC05" w14:textId="77777777" w:rsidR="00375144" w:rsidRPr="009B4E9F" w:rsidRDefault="00375144" w:rsidP="00084841">
      <w:pPr>
        <w:spacing w:after="45" w:line="240" w:lineRule="auto"/>
        <w:ind w:left="765" w:right="45"/>
        <w:rPr>
          <w:rFonts w:cs="Arial"/>
          <w:sz w:val="20"/>
        </w:rPr>
      </w:pPr>
      <w:r w:rsidRPr="009B4E9F">
        <w:rPr>
          <w:rFonts w:eastAsia="Calibri" w:cs="Arial"/>
          <w:sz w:val="20"/>
        </w:rPr>
        <w:t xml:space="preserve">2) </w:t>
      </w:r>
      <w:r w:rsidRPr="009B4E9F">
        <w:rPr>
          <w:rFonts w:cs="Arial"/>
          <w:sz w:val="20"/>
        </w:rPr>
        <w:t>dokonywanie uzgodnień w zakresie rozwiązań merytorycznych na każde wezwanie Wykonawcy;</w:t>
      </w:r>
    </w:p>
    <w:p w14:paraId="21BE3EC2" w14:textId="77777777" w:rsidR="00375144" w:rsidRPr="009B4E9F" w:rsidRDefault="00375144" w:rsidP="00375144">
      <w:pPr>
        <w:pStyle w:val="Nagwek2"/>
        <w:spacing w:after="14" w:line="216" w:lineRule="auto"/>
        <w:ind w:left="783" w:hanging="375"/>
        <w:jc w:val="left"/>
        <w:rPr>
          <w:rFonts w:ascii="Arial" w:hAnsi="Arial" w:cs="Arial"/>
          <w:color w:val="auto"/>
          <w:sz w:val="20"/>
          <w:szCs w:val="20"/>
        </w:rPr>
      </w:pPr>
      <w:r w:rsidRPr="009B4E9F">
        <w:rPr>
          <w:rFonts w:ascii="Arial" w:eastAsia="Calibri" w:hAnsi="Arial" w:cs="Arial"/>
          <w:color w:val="auto"/>
          <w:sz w:val="20"/>
          <w:szCs w:val="20"/>
        </w:rPr>
        <w:t xml:space="preserve">3) </w:t>
      </w:r>
      <w:r w:rsidRPr="009B4E9F">
        <w:rPr>
          <w:rFonts w:ascii="Arial" w:hAnsi="Arial" w:cs="Arial"/>
          <w:color w:val="auto"/>
          <w:sz w:val="20"/>
          <w:szCs w:val="20"/>
        </w:rPr>
        <w:t>udzielanie Wykonawcy wszelkich posiadanych przez Zamawiającego informacji niezbędnych do opracowania przedmiotu umowy;</w:t>
      </w:r>
    </w:p>
    <w:p w14:paraId="1A7A6462" w14:textId="77777777" w:rsidR="00375144" w:rsidRPr="009B4E9F" w:rsidRDefault="00375144" w:rsidP="00375144">
      <w:pPr>
        <w:numPr>
          <w:ilvl w:val="0"/>
          <w:numId w:val="29"/>
        </w:numPr>
        <w:spacing w:after="3" w:line="227" w:lineRule="auto"/>
        <w:ind w:right="47" w:hanging="360"/>
        <w:rPr>
          <w:rFonts w:cs="Arial"/>
          <w:sz w:val="20"/>
        </w:rPr>
      </w:pPr>
      <w:r w:rsidRPr="009B4E9F">
        <w:rPr>
          <w:rFonts w:cs="Arial"/>
          <w:sz w:val="20"/>
        </w:rPr>
        <w:t>dostarczenie Wykonawcy niezbędnych danych i przekazanie materiałów dla prawidłowej realizacji prac;</w:t>
      </w:r>
    </w:p>
    <w:p w14:paraId="358177F2" w14:textId="21B907EA" w:rsidR="00084841" w:rsidRPr="00A77F03" w:rsidRDefault="00375144" w:rsidP="00A77F03">
      <w:pPr>
        <w:pStyle w:val="Akapitzlist"/>
        <w:numPr>
          <w:ilvl w:val="0"/>
          <w:numId w:val="29"/>
        </w:numPr>
        <w:spacing w:after="471" w:line="227" w:lineRule="auto"/>
        <w:ind w:right="47"/>
        <w:rPr>
          <w:rFonts w:cs="Arial"/>
          <w:sz w:val="20"/>
        </w:rPr>
      </w:pPr>
      <w:r w:rsidRPr="00A77F03">
        <w:rPr>
          <w:rFonts w:cs="Arial"/>
          <w:sz w:val="20"/>
        </w:rPr>
        <w:t xml:space="preserve">udzielenie </w:t>
      </w:r>
      <w:r w:rsidR="00A77F03" w:rsidRPr="00A77F03">
        <w:rPr>
          <w:rFonts w:cs="Arial"/>
          <w:sz w:val="20"/>
        </w:rPr>
        <w:t xml:space="preserve">na wniosek Wykonawcy </w:t>
      </w:r>
      <w:r w:rsidRPr="00A77F03">
        <w:rPr>
          <w:rFonts w:cs="Arial"/>
          <w:sz w:val="20"/>
        </w:rPr>
        <w:t>upoważnienia do pozyskiwania danych na cele opracowania przedmiotu umowy oraz występowania w imieniu Zamawiającego o uzgodnienia i o</w:t>
      </w:r>
      <w:r w:rsidR="00084841" w:rsidRPr="00A77F03">
        <w:rPr>
          <w:rFonts w:cs="Arial"/>
          <w:sz w:val="20"/>
        </w:rPr>
        <w:t>pinii regulujących zagadnienia związane z ochroną środowiska.</w:t>
      </w:r>
    </w:p>
    <w:p w14:paraId="7BBBBBF4" w14:textId="6E7B8502" w:rsidR="009B4E9F" w:rsidRPr="009B4E9F" w:rsidRDefault="009B4E9F" w:rsidP="009B4E9F">
      <w:pPr>
        <w:pStyle w:val="Normal1"/>
        <w:spacing w:line="360" w:lineRule="auto"/>
        <w:ind w:left="-17"/>
        <w:jc w:val="center"/>
        <w:rPr>
          <w:rFonts w:ascii="Arial" w:hAnsi="Arial" w:cs="Arial"/>
          <w:sz w:val="20"/>
          <w:szCs w:val="20"/>
        </w:rPr>
      </w:pPr>
      <w:bookmarkStart w:id="2" w:name="_Hlk72834890"/>
      <w:r w:rsidRPr="009B4E9F">
        <w:rPr>
          <w:rFonts w:ascii="Arial" w:hAnsi="Arial" w:cs="Arial"/>
          <w:sz w:val="20"/>
          <w:szCs w:val="20"/>
        </w:rPr>
        <w:t xml:space="preserve">§ </w:t>
      </w:r>
      <w:r w:rsidR="00477669">
        <w:rPr>
          <w:rFonts w:ascii="Arial" w:hAnsi="Arial" w:cs="Arial"/>
          <w:sz w:val="20"/>
          <w:szCs w:val="20"/>
        </w:rPr>
        <w:t>6</w:t>
      </w:r>
    </w:p>
    <w:bookmarkEnd w:id="2"/>
    <w:p w14:paraId="6C266F22" w14:textId="4730C6D6" w:rsidR="009B4E9F" w:rsidRPr="009B4E9F" w:rsidRDefault="009B4E9F" w:rsidP="009B4E9F">
      <w:pPr>
        <w:ind w:left="720"/>
        <w:rPr>
          <w:rFonts w:eastAsia="Arial" w:cs="Arial"/>
          <w:spacing w:val="-10"/>
          <w:sz w:val="20"/>
        </w:rPr>
      </w:pPr>
      <w:r w:rsidRPr="009B4E9F">
        <w:rPr>
          <w:rFonts w:eastAsia="Arial" w:cs="Arial"/>
          <w:spacing w:val="-10"/>
          <w:sz w:val="20"/>
        </w:rPr>
        <w:t xml:space="preserve">                                                           </w:t>
      </w:r>
      <w:r>
        <w:rPr>
          <w:rFonts w:eastAsia="Arial" w:cs="Arial"/>
          <w:spacing w:val="-10"/>
          <w:sz w:val="20"/>
        </w:rPr>
        <w:t xml:space="preserve">   </w:t>
      </w:r>
      <w:r w:rsidRPr="009B4E9F">
        <w:rPr>
          <w:rFonts w:eastAsia="Arial" w:cs="Arial"/>
          <w:spacing w:val="-10"/>
          <w:sz w:val="20"/>
        </w:rPr>
        <w:t xml:space="preserve">  </w:t>
      </w:r>
      <w:r>
        <w:rPr>
          <w:rFonts w:eastAsia="Arial" w:cs="Arial"/>
          <w:spacing w:val="-10"/>
          <w:sz w:val="20"/>
        </w:rPr>
        <w:t xml:space="preserve"> </w:t>
      </w:r>
      <w:r w:rsidRPr="009B4E9F">
        <w:rPr>
          <w:rFonts w:eastAsia="Arial" w:cs="Arial"/>
          <w:spacing w:val="-10"/>
          <w:sz w:val="20"/>
        </w:rPr>
        <w:t xml:space="preserve">  </w:t>
      </w:r>
      <w:r>
        <w:rPr>
          <w:rFonts w:eastAsia="Arial" w:cs="Arial"/>
          <w:spacing w:val="-10"/>
          <w:sz w:val="20"/>
        </w:rPr>
        <w:t>Prawa autorskie</w:t>
      </w:r>
    </w:p>
    <w:p w14:paraId="19824FFC" w14:textId="0432570E" w:rsidR="009B4E9F" w:rsidRPr="009B4E9F" w:rsidRDefault="009B4E9F" w:rsidP="00073AF4">
      <w:pPr>
        <w:numPr>
          <w:ilvl w:val="0"/>
          <w:numId w:val="35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eastAsia="Arial" w:cs="Arial"/>
          <w:spacing w:val="-10"/>
          <w:sz w:val="20"/>
        </w:rPr>
        <w:t>Wraz z odbiorem opracowania Zamawiający przejmuje majątkowe prawa autorskie  do opracowania określon</w:t>
      </w:r>
      <w:r w:rsidR="00A77F03">
        <w:rPr>
          <w:rFonts w:eastAsia="Arial" w:cs="Arial"/>
          <w:spacing w:val="-10"/>
          <w:sz w:val="20"/>
        </w:rPr>
        <w:t xml:space="preserve">ego </w:t>
      </w:r>
      <w:r w:rsidRPr="009B4E9F">
        <w:rPr>
          <w:rFonts w:eastAsia="Arial" w:cs="Arial"/>
          <w:spacing w:val="-10"/>
          <w:sz w:val="20"/>
        </w:rPr>
        <w:t xml:space="preserve">w § 1 wynikające z ustawy z dnia 4 lutego 1994r. o prawie autorskim i prawach pokrewnych, wykonanej w ramach niniejszej umowy. Jednocześnie Wykonawca udziela zezwolenia  na wykonywanie praw zależnych. </w:t>
      </w:r>
    </w:p>
    <w:p w14:paraId="374327ED" w14:textId="3A4940BB" w:rsidR="009B4E9F" w:rsidRPr="009B4E9F" w:rsidRDefault="009B4E9F" w:rsidP="00073AF4">
      <w:pPr>
        <w:numPr>
          <w:ilvl w:val="0"/>
          <w:numId w:val="35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eastAsia="Arial" w:cs="Arial"/>
          <w:spacing w:val="-10"/>
          <w:sz w:val="20"/>
        </w:rPr>
        <w:t xml:space="preserve">Przeniesienie majątkowych praw autorskich o których mowa w ust.1 następuje  w ramach wynagrodzenia o którym mowa w § </w:t>
      </w:r>
      <w:r w:rsidR="00A77F03">
        <w:rPr>
          <w:rFonts w:eastAsia="Arial" w:cs="Arial"/>
          <w:spacing w:val="-10"/>
          <w:sz w:val="20"/>
        </w:rPr>
        <w:t>3</w:t>
      </w:r>
      <w:r w:rsidRPr="009B4E9F">
        <w:rPr>
          <w:rFonts w:eastAsia="Arial" w:cs="Arial"/>
          <w:spacing w:val="-10"/>
          <w:sz w:val="20"/>
        </w:rPr>
        <w:t xml:space="preserve"> ust. 1 z dniem odbioru przedmiotu umowy przez Zamawiającego, bez konieczności składania dodatkowych oświadczeń, a Zamawiający nabywa wyłączne i nieograniczone autorskie prawa majątkowe  do korzystania i rozporządzania opracowaniem w całości lub we fragmentach, bez ograniczeń przestrzennych, samodzielnie lub z innymi dziełami, na cały okres ochronny praw majątkowych, na następujących polach eksploatacji:</w:t>
      </w:r>
    </w:p>
    <w:p w14:paraId="265F7D79" w14:textId="77777777" w:rsidR="009B4E9F" w:rsidRPr="009B4E9F" w:rsidRDefault="009B4E9F" w:rsidP="00073AF4">
      <w:pPr>
        <w:numPr>
          <w:ilvl w:val="0"/>
          <w:numId w:val="36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eastAsia="Arial" w:cs="Arial"/>
          <w:spacing w:val="-10"/>
          <w:sz w:val="20"/>
        </w:rPr>
        <w:t>trwałe lub czasowe utrwalanie lub zwielokrotnianie w całości lub w części, jakimikolwiek środkami                                            i w jakiejkolwiek formie,</w:t>
      </w:r>
      <w:r w:rsidRPr="009B4E9F">
        <w:rPr>
          <w:rFonts w:eastAsia="Arial" w:cs="Arial"/>
          <w:sz w:val="20"/>
        </w:rPr>
        <w:t xml:space="preserve"> </w:t>
      </w:r>
      <w:r w:rsidRPr="009B4E9F">
        <w:rPr>
          <w:rFonts w:eastAsia="Arial" w:cs="Arial"/>
          <w:spacing w:val="-10"/>
          <w:sz w:val="20"/>
        </w:rPr>
        <w:t>dowolną znaną w dacie zawierania umowy techniką, niezależnie od formatu, systemu lub standardu, w tym techniką drukarską, techniką zapisu magnetycznego, techniką cyfrową lub poprzez wprowadzanie do pamięci komputera oraz trwałe lub czasowe utrwalanie lub zwielokrotnianie takich zapisów, włączając  w to sporządzanie ich kopii oraz dowolne korzystanie i rozporządzanie tymi kopiami,</w:t>
      </w:r>
    </w:p>
    <w:p w14:paraId="385D64A6" w14:textId="77777777" w:rsidR="009B4E9F" w:rsidRPr="009B4E9F" w:rsidRDefault="009B4E9F" w:rsidP="00073AF4">
      <w:pPr>
        <w:numPr>
          <w:ilvl w:val="0"/>
          <w:numId w:val="36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eastAsia="Arial" w:cs="Arial"/>
          <w:spacing w:val="-10"/>
          <w:sz w:val="20"/>
        </w:rPr>
        <w:t>wprowadzanie do obrotu, użyczanie lub najem oryginału albo egzemplarzy,</w:t>
      </w:r>
    </w:p>
    <w:p w14:paraId="71EAF80A" w14:textId="77777777" w:rsidR="009B4E9F" w:rsidRPr="009B4E9F" w:rsidRDefault="009B4E9F" w:rsidP="00073AF4">
      <w:pPr>
        <w:numPr>
          <w:ilvl w:val="0"/>
          <w:numId w:val="36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cs="Arial"/>
          <w:spacing w:val="-10"/>
          <w:sz w:val="20"/>
        </w:rPr>
        <w:t>tworzenie utworów zależnych, nowych wersji i adaptacji (tłumaczenie, przystosowanie, zmianę układu, tworzenie skrótów lub jakiekolwiek inne zmiany),</w:t>
      </w:r>
    </w:p>
    <w:p w14:paraId="5E3A7943" w14:textId="77777777" w:rsidR="009B4E9F" w:rsidRPr="009B4E9F" w:rsidRDefault="009B4E9F" w:rsidP="00073AF4">
      <w:pPr>
        <w:numPr>
          <w:ilvl w:val="0"/>
          <w:numId w:val="36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cs="Arial"/>
          <w:spacing w:val="-10"/>
          <w:sz w:val="20"/>
        </w:rPr>
        <w:t>publiczne rozpowszechnianie, w szczególności wyświetlanie, publiczne odtwarzanie, nadawanie                                    i reemitowanie w dowolnym systemie lub standardzie, a także publiczne udostępnianie w ten sposób, aby każdy mógł mieć do niego dostęp w miejscu i czasie przez siebie wybranym, w szczególności elektroniczne udostępnianie na żądanie,</w:t>
      </w:r>
    </w:p>
    <w:p w14:paraId="044AF342" w14:textId="77777777" w:rsidR="009B4E9F" w:rsidRPr="009B4E9F" w:rsidRDefault="009B4E9F" w:rsidP="00073AF4">
      <w:pPr>
        <w:numPr>
          <w:ilvl w:val="0"/>
          <w:numId w:val="36"/>
        </w:numPr>
        <w:autoSpaceDE w:val="0"/>
        <w:spacing w:after="0" w:line="240" w:lineRule="auto"/>
        <w:rPr>
          <w:rFonts w:eastAsia="Arial" w:cs="Arial"/>
          <w:spacing w:val="-10"/>
          <w:sz w:val="20"/>
        </w:rPr>
      </w:pPr>
      <w:r w:rsidRPr="009B4E9F">
        <w:rPr>
          <w:rFonts w:cs="Arial"/>
          <w:spacing w:val="-10"/>
          <w:sz w:val="20"/>
        </w:rPr>
        <w:t>rozpowszechnianie w sieci Internet oraz w sieciach zamkniętych,</w:t>
      </w:r>
    </w:p>
    <w:p w14:paraId="4CB36FBA" w14:textId="2519835E" w:rsidR="009B4E9F" w:rsidRPr="009B4E9F" w:rsidRDefault="009B4E9F" w:rsidP="00A77F03">
      <w:pPr>
        <w:numPr>
          <w:ilvl w:val="0"/>
          <w:numId w:val="35"/>
        </w:numPr>
        <w:autoSpaceDE w:val="0"/>
        <w:spacing w:after="0" w:line="240" w:lineRule="auto"/>
        <w:ind w:left="714" w:hanging="357"/>
        <w:rPr>
          <w:rFonts w:cs="Arial"/>
          <w:spacing w:val="-10"/>
          <w:sz w:val="20"/>
        </w:rPr>
      </w:pPr>
      <w:r w:rsidRPr="009B4E9F">
        <w:rPr>
          <w:rFonts w:cs="Arial"/>
          <w:spacing w:val="-10"/>
          <w:sz w:val="20"/>
        </w:rPr>
        <w:t>Z dniem odbioru przedmiotu umowy Wykonawca przenosi na Zamawiającego, a Zamawiający nabywa na cały czas ochrony autorskich praw majątkowych, bez ograniczeń przestrzennych, wyłączne, niczym nieograniczone prawo zezwalania na wykonywanie zależnych praw autorskich tak przez Zamawiającego   i osoby trzecie bez prawa Wykonawcy do odrębnego wynagrodzenia z tytułu eksploatacji utworów zależnych. W szczególności Zamawiający ma prawo do dokonywania lub zlecania osobom trzecim dokonywania opracowań, skrótów, streszczeń, tłumaczeń na dowolny język obcy oraz – dla potrzeb realizacji inwestycji opisanej w § 1 – zmian i adaptacji, dostosowania oraz korzystania z tych opracowań  i rozporządzania nimi na podstawie umów zawartych z ich wykonawcami.</w:t>
      </w:r>
    </w:p>
    <w:p w14:paraId="3D3C9DD7" w14:textId="5B5A7896" w:rsidR="009B4E9F" w:rsidRPr="009B4E9F" w:rsidRDefault="009B4E9F" w:rsidP="00073AF4">
      <w:pPr>
        <w:numPr>
          <w:ilvl w:val="0"/>
          <w:numId w:val="35"/>
        </w:numPr>
        <w:autoSpaceDE w:val="0"/>
        <w:spacing w:after="0" w:line="240" w:lineRule="auto"/>
        <w:ind w:left="714" w:hanging="357"/>
        <w:rPr>
          <w:rFonts w:cs="Arial"/>
          <w:spacing w:val="-10"/>
          <w:sz w:val="20"/>
        </w:rPr>
      </w:pPr>
      <w:r w:rsidRPr="009B4E9F">
        <w:rPr>
          <w:rFonts w:cs="Arial"/>
          <w:spacing w:val="-10"/>
          <w:sz w:val="20"/>
        </w:rPr>
        <w:t>Osobiste prawa autorskie, jako niezbywalne pozostają własnością autorów dokumentacji.</w:t>
      </w:r>
    </w:p>
    <w:p w14:paraId="36409CE9" w14:textId="422796AD" w:rsidR="00084841" w:rsidRPr="009B4E9F" w:rsidRDefault="00084841" w:rsidP="00084841">
      <w:pPr>
        <w:spacing w:after="0" w:line="240" w:lineRule="auto"/>
        <w:ind w:left="475" w:right="47"/>
        <w:jc w:val="center"/>
        <w:rPr>
          <w:rFonts w:cs="Arial"/>
          <w:sz w:val="20"/>
        </w:rPr>
      </w:pPr>
    </w:p>
    <w:p w14:paraId="4EEFD52A" w14:textId="4150F961" w:rsidR="00477669" w:rsidRDefault="00477669" w:rsidP="00477669">
      <w:pPr>
        <w:spacing w:after="0" w:line="240" w:lineRule="auto"/>
        <w:ind w:left="426" w:right="45"/>
        <w:jc w:val="center"/>
        <w:rPr>
          <w:rFonts w:cs="Arial"/>
          <w:sz w:val="20"/>
          <w:lang w:bidi="pl-PL"/>
        </w:rPr>
      </w:pPr>
      <w:r>
        <w:rPr>
          <w:rFonts w:cs="Arial"/>
          <w:sz w:val="20"/>
          <w:lang w:bidi="pl-PL"/>
        </w:rPr>
        <w:t>§7</w:t>
      </w:r>
      <w:r w:rsidR="009B4E9F">
        <w:rPr>
          <w:rFonts w:cs="Arial"/>
          <w:sz w:val="20"/>
          <w:lang w:bidi="pl-PL"/>
        </w:rPr>
        <w:t xml:space="preserve"> </w:t>
      </w:r>
    </w:p>
    <w:p w14:paraId="4B5B62A6" w14:textId="1358C0F9" w:rsidR="00084841" w:rsidRPr="009B4E9F" w:rsidRDefault="009B4E9F" w:rsidP="00084841">
      <w:pPr>
        <w:spacing w:after="0" w:line="240" w:lineRule="auto"/>
        <w:ind w:left="51" w:right="45"/>
        <w:jc w:val="center"/>
        <w:rPr>
          <w:rFonts w:cs="Arial"/>
          <w:sz w:val="20"/>
          <w:lang w:bidi="pl-PL"/>
        </w:rPr>
      </w:pPr>
      <w:r>
        <w:rPr>
          <w:rFonts w:cs="Arial"/>
          <w:sz w:val="20"/>
          <w:lang w:bidi="pl-PL"/>
        </w:rPr>
        <w:t xml:space="preserve"> </w:t>
      </w:r>
      <w:r w:rsidR="00084841" w:rsidRPr="009B4E9F">
        <w:rPr>
          <w:rFonts w:cs="Arial"/>
          <w:sz w:val="20"/>
          <w:lang w:bidi="pl-PL"/>
        </w:rPr>
        <w:t xml:space="preserve">Kary </w:t>
      </w:r>
      <w:r w:rsidR="00477669">
        <w:rPr>
          <w:rFonts w:cs="Arial"/>
          <w:sz w:val="20"/>
          <w:lang w:bidi="pl-PL"/>
        </w:rPr>
        <w:t>U</w:t>
      </w:r>
      <w:r w:rsidR="00084841" w:rsidRPr="009B4E9F">
        <w:rPr>
          <w:rFonts w:cs="Arial"/>
          <w:sz w:val="20"/>
          <w:lang w:bidi="pl-PL"/>
        </w:rPr>
        <w:t>mowne</w:t>
      </w:r>
    </w:p>
    <w:p w14:paraId="080EA52E" w14:textId="77777777" w:rsidR="00084841" w:rsidRPr="009B4E9F" w:rsidRDefault="00084841" w:rsidP="00084841">
      <w:pPr>
        <w:spacing w:after="0" w:line="240" w:lineRule="auto"/>
        <w:ind w:left="51" w:right="45"/>
        <w:jc w:val="center"/>
        <w:rPr>
          <w:rFonts w:cs="Arial"/>
          <w:sz w:val="20"/>
          <w:lang w:bidi="pl-PL"/>
        </w:rPr>
      </w:pPr>
    </w:p>
    <w:p w14:paraId="10A393A8" w14:textId="139406DB" w:rsidR="00084841" w:rsidRPr="009B4E9F" w:rsidRDefault="00477669" w:rsidP="00477669">
      <w:pPr>
        <w:pStyle w:val="Akapitzlist"/>
        <w:spacing w:line="240" w:lineRule="auto"/>
        <w:ind w:left="851" w:right="45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20317A" w:rsidRPr="009B4E9F">
        <w:rPr>
          <w:rFonts w:cs="Arial"/>
          <w:sz w:val="20"/>
        </w:rPr>
        <w:t xml:space="preserve"> </w:t>
      </w:r>
      <w:r w:rsidR="00084841" w:rsidRPr="009B4E9F">
        <w:rPr>
          <w:rFonts w:cs="Arial"/>
          <w:sz w:val="20"/>
        </w:rPr>
        <w:t>Wykonawca zapłaci Zamawiającemu kary umowne w następujących wypadkach i wysokości:</w:t>
      </w:r>
    </w:p>
    <w:p w14:paraId="6E64415C" w14:textId="067D35F7" w:rsidR="00084841" w:rsidRPr="009B4E9F" w:rsidRDefault="00477669" w:rsidP="00073AF4">
      <w:pPr>
        <w:spacing w:after="3" w:line="227" w:lineRule="auto"/>
        <w:ind w:left="753" w:right="115"/>
        <w:rPr>
          <w:rFonts w:cs="Arial"/>
          <w:sz w:val="20"/>
        </w:rPr>
      </w:pPr>
      <w:r>
        <w:rPr>
          <w:rFonts w:cs="Arial"/>
          <w:sz w:val="20"/>
        </w:rPr>
        <w:lastRenderedPageBreak/>
        <w:t>1</w:t>
      </w:r>
      <w:r w:rsidR="00073AF4">
        <w:rPr>
          <w:rFonts w:cs="Arial"/>
          <w:sz w:val="20"/>
        </w:rPr>
        <w:t xml:space="preserve">) </w:t>
      </w:r>
      <w:r w:rsidR="00084841" w:rsidRPr="009B4E9F">
        <w:rPr>
          <w:rFonts w:cs="Arial"/>
          <w:sz w:val="20"/>
        </w:rPr>
        <w:t xml:space="preserve">w przypadku zwłoki w wykonaniu przedmiotu umowy </w:t>
      </w:r>
      <w:r w:rsidR="00A77F03">
        <w:rPr>
          <w:rFonts w:cs="Arial"/>
          <w:sz w:val="20"/>
        </w:rPr>
        <w:t xml:space="preserve">w </w:t>
      </w:r>
      <w:r w:rsidR="00084841" w:rsidRPr="009B4E9F">
        <w:rPr>
          <w:rFonts w:cs="Arial"/>
          <w:sz w:val="20"/>
        </w:rPr>
        <w:t>wysokości 1% wynagrodzenia umownego brutto określonego w § 3 ust. 1 za każdy dzień zwłoki,</w:t>
      </w:r>
    </w:p>
    <w:p w14:paraId="1CCBC0EA" w14:textId="14A1E815" w:rsidR="00084841" w:rsidRPr="00073AF4" w:rsidRDefault="00477669" w:rsidP="00477669">
      <w:pPr>
        <w:pStyle w:val="Akapitzlist"/>
        <w:spacing w:after="238" w:line="227" w:lineRule="auto"/>
        <w:ind w:left="1113" w:right="115" w:hanging="262"/>
        <w:rPr>
          <w:rFonts w:cs="Arial"/>
          <w:sz w:val="20"/>
        </w:rPr>
      </w:pPr>
      <w:r>
        <w:rPr>
          <w:rFonts w:cs="Arial"/>
          <w:sz w:val="20"/>
        </w:rPr>
        <w:t xml:space="preserve">2) </w:t>
      </w:r>
      <w:r w:rsidR="00084841" w:rsidRPr="00073AF4">
        <w:rPr>
          <w:rFonts w:cs="Arial"/>
          <w:sz w:val="20"/>
        </w:rPr>
        <w:t>w przypadku odstąpienia od umowy przez którąkolwiek ze stron, z przyczyn leżących po stronie Wykonawcy, w wysokości 500,00 zł.</w:t>
      </w:r>
    </w:p>
    <w:p w14:paraId="24423957" w14:textId="445187E9" w:rsidR="00375144" w:rsidRPr="00477669" w:rsidRDefault="00084841" w:rsidP="00477669">
      <w:pPr>
        <w:pStyle w:val="Akapitzlist"/>
        <w:numPr>
          <w:ilvl w:val="0"/>
          <w:numId w:val="43"/>
        </w:numPr>
        <w:spacing w:after="578" w:line="240" w:lineRule="auto"/>
        <w:ind w:right="45"/>
        <w:rPr>
          <w:rFonts w:cs="Arial"/>
          <w:sz w:val="20"/>
        </w:rPr>
      </w:pPr>
      <w:r w:rsidRPr="00477669">
        <w:rPr>
          <w:rFonts w:cs="Arial"/>
          <w:sz w:val="20"/>
        </w:rPr>
        <w:t>Zamawiającemu przysługuje prawo do dochodzenia odszkodowania uzupełniającego</w:t>
      </w:r>
      <w:r w:rsidR="00A77F03">
        <w:rPr>
          <w:rFonts w:cs="Arial"/>
          <w:sz w:val="20"/>
        </w:rPr>
        <w:t xml:space="preserve"> na zasadach ogólnych</w:t>
      </w:r>
      <w:r w:rsidRPr="00477669">
        <w:rPr>
          <w:rFonts w:cs="Arial"/>
          <w:sz w:val="20"/>
        </w:rPr>
        <w:t xml:space="preserve"> przewyższającego</w:t>
      </w:r>
      <w:r w:rsidR="00A77F03">
        <w:rPr>
          <w:rFonts w:cs="Arial"/>
          <w:sz w:val="20"/>
        </w:rPr>
        <w:t xml:space="preserve"> zastrzeżone</w:t>
      </w:r>
      <w:r w:rsidRPr="00477669">
        <w:rPr>
          <w:rFonts w:cs="Arial"/>
          <w:sz w:val="20"/>
        </w:rPr>
        <w:t xml:space="preserve"> kary umowne.</w:t>
      </w:r>
    </w:p>
    <w:p w14:paraId="2B2EAE5C" w14:textId="581423F2" w:rsidR="0020317A" w:rsidRPr="009B4E9F" w:rsidRDefault="0020317A" w:rsidP="0020317A">
      <w:pPr>
        <w:spacing w:after="0" w:line="240" w:lineRule="auto"/>
        <w:ind w:left="475" w:right="47"/>
        <w:jc w:val="center"/>
        <w:rPr>
          <w:rFonts w:cs="Arial"/>
          <w:sz w:val="20"/>
        </w:rPr>
      </w:pPr>
      <w:r w:rsidRPr="009B4E9F">
        <w:rPr>
          <w:rFonts w:cs="Arial"/>
          <w:sz w:val="20"/>
          <w:lang w:bidi="pl-PL"/>
        </w:rPr>
        <w:t>§</w:t>
      </w:r>
      <w:r w:rsidR="009B4E9F" w:rsidRPr="009B4E9F">
        <w:rPr>
          <w:rFonts w:cs="Arial"/>
          <w:sz w:val="20"/>
          <w:lang w:bidi="pl-PL"/>
        </w:rPr>
        <w:t>8</w:t>
      </w:r>
    </w:p>
    <w:p w14:paraId="59BC59FD" w14:textId="7582251B" w:rsidR="0020317A" w:rsidRDefault="0020317A" w:rsidP="009B4E9F">
      <w:pPr>
        <w:pStyle w:val="Nagwek3"/>
        <w:spacing w:before="0" w:line="240" w:lineRule="auto"/>
        <w:ind w:right="58"/>
        <w:rPr>
          <w:rFonts w:ascii="Arial" w:hAnsi="Arial" w:cs="Arial"/>
          <w:color w:val="auto"/>
          <w:sz w:val="20"/>
          <w:szCs w:val="20"/>
        </w:rPr>
      </w:pPr>
      <w:r w:rsidRPr="009B4E9F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   </w:t>
      </w:r>
      <w:r w:rsidR="009B4E9F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</w:t>
      </w:r>
      <w:r w:rsidRPr="009B4E9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77669"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Pr="009B4E9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B4E9F">
        <w:rPr>
          <w:rFonts w:ascii="Arial" w:hAnsi="Arial" w:cs="Arial"/>
          <w:color w:val="auto"/>
          <w:sz w:val="20"/>
          <w:szCs w:val="20"/>
        </w:rPr>
        <w:t>Postanowienia końcowe</w:t>
      </w:r>
    </w:p>
    <w:p w14:paraId="66FAEDDF" w14:textId="77777777" w:rsidR="00073AF4" w:rsidRPr="00073AF4" w:rsidRDefault="00073AF4" w:rsidP="00073AF4"/>
    <w:p w14:paraId="78938F7A" w14:textId="77777777" w:rsidR="0020317A" w:rsidRPr="009B4E9F" w:rsidRDefault="0020317A" w:rsidP="00073AF4">
      <w:pPr>
        <w:numPr>
          <w:ilvl w:val="0"/>
          <w:numId w:val="33"/>
        </w:numPr>
        <w:spacing w:after="32" w:line="240" w:lineRule="auto"/>
        <w:ind w:right="45" w:hanging="365"/>
        <w:rPr>
          <w:rFonts w:cs="Arial"/>
          <w:sz w:val="20"/>
        </w:rPr>
      </w:pPr>
      <w:r w:rsidRPr="009B4E9F">
        <w:rPr>
          <w:rFonts w:cs="Arial"/>
          <w:sz w:val="20"/>
        </w:rPr>
        <w:t>Niniejsza umowa wchodzi w życie z dniem podpisania.</w:t>
      </w:r>
    </w:p>
    <w:p w14:paraId="4FF42DE3" w14:textId="77777777" w:rsidR="0020317A" w:rsidRPr="009B4E9F" w:rsidRDefault="0020317A" w:rsidP="00073AF4">
      <w:pPr>
        <w:numPr>
          <w:ilvl w:val="0"/>
          <w:numId w:val="33"/>
        </w:numPr>
        <w:spacing w:after="47" w:line="240" w:lineRule="auto"/>
        <w:ind w:right="45" w:hanging="365"/>
        <w:rPr>
          <w:rFonts w:cs="Arial"/>
          <w:sz w:val="20"/>
        </w:rPr>
      </w:pPr>
      <w:r w:rsidRPr="009B4E9F">
        <w:rPr>
          <w:rFonts w:cs="Arial"/>
          <w:sz w:val="20"/>
        </w:rPr>
        <w:t>Wszelkie zmiany i uzupełnienia treści umowy mogą być dokonywane wyłącznie w formie pisemnej ustalonej przez obie strony w postaci aneksu do umowy.</w:t>
      </w:r>
    </w:p>
    <w:p w14:paraId="65912CF6" w14:textId="77777777" w:rsidR="0020317A" w:rsidRPr="009B4E9F" w:rsidRDefault="0020317A" w:rsidP="00073AF4">
      <w:pPr>
        <w:numPr>
          <w:ilvl w:val="0"/>
          <w:numId w:val="33"/>
        </w:numPr>
        <w:spacing w:after="70" w:line="240" w:lineRule="auto"/>
        <w:ind w:right="45" w:hanging="365"/>
        <w:rPr>
          <w:rFonts w:cs="Arial"/>
          <w:sz w:val="20"/>
        </w:rPr>
      </w:pPr>
      <w:r w:rsidRPr="009B4E9F">
        <w:rPr>
          <w:rFonts w:cs="Arial"/>
          <w:sz w:val="20"/>
        </w:rPr>
        <w:t>W sprawach nieuregulowanych niniejszą umową zastosowanie mają przepisy Kodeksu Cywilnego.</w:t>
      </w:r>
    </w:p>
    <w:p w14:paraId="3DE27088" w14:textId="131394CC" w:rsidR="00073AF4" w:rsidRDefault="0020317A" w:rsidP="00073AF4">
      <w:pPr>
        <w:numPr>
          <w:ilvl w:val="0"/>
          <w:numId w:val="33"/>
        </w:numPr>
        <w:spacing w:after="1390" w:line="240" w:lineRule="auto"/>
        <w:ind w:right="45" w:hanging="365"/>
        <w:rPr>
          <w:rFonts w:cs="Arial"/>
          <w:sz w:val="20"/>
        </w:rPr>
      </w:pPr>
      <w:r w:rsidRPr="009B4E9F">
        <w:rPr>
          <w:rFonts w:cs="Arial"/>
          <w:sz w:val="20"/>
        </w:rPr>
        <w:t>Spory zwykłe na tle niniejszej umowy będzie sąd</w:t>
      </w:r>
      <w:r w:rsidR="00A77F03">
        <w:rPr>
          <w:rFonts w:cs="Arial"/>
          <w:sz w:val="20"/>
        </w:rPr>
        <w:t xml:space="preserve"> powszechny</w:t>
      </w:r>
      <w:r w:rsidRPr="009B4E9F">
        <w:rPr>
          <w:rFonts w:cs="Arial"/>
          <w:sz w:val="20"/>
        </w:rPr>
        <w:t xml:space="preserve"> właściwy dla siedziby Zamawiająceg</w:t>
      </w:r>
      <w:r w:rsidR="009B4E9F">
        <w:rPr>
          <w:rFonts w:cs="Arial"/>
          <w:sz w:val="20"/>
        </w:rPr>
        <w:t>o.</w:t>
      </w:r>
      <w:r w:rsidRPr="009B4E9F">
        <w:rPr>
          <w:rFonts w:cs="Arial"/>
          <w:sz w:val="20"/>
        </w:rPr>
        <w:t xml:space="preserve">   </w:t>
      </w:r>
      <w:r w:rsidR="009B4E9F" w:rsidRPr="009B4E9F">
        <w:rPr>
          <w:rFonts w:cs="Arial"/>
          <w:sz w:val="20"/>
        </w:rPr>
        <w:t xml:space="preserve">  </w:t>
      </w:r>
    </w:p>
    <w:p w14:paraId="3303D6B7" w14:textId="01303ABE" w:rsidR="00073AF4" w:rsidRPr="00477669" w:rsidRDefault="00073AF4" w:rsidP="00477669">
      <w:pPr>
        <w:pStyle w:val="Nagwek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477669">
        <w:rPr>
          <w:rFonts w:ascii="Arial" w:hAnsi="Arial" w:cs="Arial"/>
          <w:b w:val="0"/>
          <w:bCs w:val="0"/>
          <w:sz w:val="20"/>
          <w:szCs w:val="20"/>
        </w:rPr>
        <w:t>§9</w:t>
      </w:r>
    </w:p>
    <w:p w14:paraId="355104FF" w14:textId="18539DDE" w:rsidR="00073AF4" w:rsidRPr="00534E35" w:rsidRDefault="00073AF4" w:rsidP="00073AF4">
      <w:pPr>
        <w:pStyle w:val="Akapitzlist"/>
        <w:ind w:left="0"/>
        <w:jc w:val="center"/>
        <w:rPr>
          <w:rFonts w:cs="Arial"/>
          <w:sz w:val="20"/>
        </w:rPr>
      </w:pPr>
      <w:r>
        <w:rPr>
          <w:rFonts w:cs="Arial"/>
          <w:sz w:val="20"/>
        </w:rPr>
        <w:t>Reprezentanci Stron</w:t>
      </w:r>
    </w:p>
    <w:p w14:paraId="00396E4D" w14:textId="77777777" w:rsidR="00073AF4" w:rsidRPr="00534E35" w:rsidRDefault="00073AF4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  <w:r w:rsidRPr="00534E35">
        <w:rPr>
          <w:rFonts w:ascii="Arial" w:hAnsi="Arial" w:cs="Arial"/>
          <w:sz w:val="20"/>
          <w:szCs w:val="20"/>
        </w:rPr>
        <w:t>Strony ustanawiają następujących reprezentantów do kontaktów w sprawie realizacji przedmiotu umowy:</w:t>
      </w:r>
    </w:p>
    <w:p w14:paraId="36493446" w14:textId="74D870D0" w:rsidR="00073AF4" w:rsidRDefault="00073AF4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  <w:r w:rsidRPr="00534E35">
        <w:rPr>
          <w:rFonts w:ascii="Arial" w:hAnsi="Arial" w:cs="Arial"/>
          <w:sz w:val="20"/>
          <w:szCs w:val="20"/>
        </w:rPr>
        <w:t xml:space="preserve">1)Zamawiający:  </w:t>
      </w:r>
      <w:bookmarkStart w:id="3" w:name="_Hlk72327355"/>
    </w:p>
    <w:p w14:paraId="26AD78B5" w14:textId="77777777" w:rsidR="00B558E7" w:rsidRPr="00534E35" w:rsidRDefault="00B558E7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</w:p>
    <w:p w14:paraId="31673307" w14:textId="2EDDEAF6" w:rsidR="00073AF4" w:rsidRPr="00534E35" w:rsidRDefault="00B558E7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73AF4">
        <w:rPr>
          <w:rFonts w:ascii="Arial" w:hAnsi="Arial" w:cs="Arial"/>
          <w:sz w:val="20"/>
          <w:szCs w:val="20"/>
        </w:rPr>
        <w:t>Starszy referent do spraw ochrony środowiska Agnieszka Laskowska</w:t>
      </w:r>
      <w:r w:rsidR="00073AF4" w:rsidRPr="00534E35">
        <w:rPr>
          <w:rFonts w:ascii="Arial" w:hAnsi="Arial" w:cs="Arial"/>
          <w:sz w:val="20"/>
          <w:szCs w:val="20"/>
        </w:rPr>
        <w:t xml:space="preserve"> tel. 58 692 94 6</w:t>
      </w:r>
      <w:r w:rsidR="00073AF4">
        <w:rPr>
          <w:rFonts w:ascii="Arial" w:hAnsi="Arial" w:cs="Arial"/>
          <w:sz w:val="20"/>
          <w:szCs w:val="20"/>
        </w:rPr>
        <w:t>8</w:t>
      </w:r>
      <w:r w:rsidR="00073AF4" w:rsidRPr="00534E35">
        <w:rPr>
          <w:rFonts w:ascii="Arial" w:hAnsi="Arial" w:cs="Arial"/>
          <w:sz w:val="20"/>
          <w:szCs w:val="20"/>
        </w:rPr>
        <w:t xml:space="preserve">, </w:t>
      </w:r>
      <w:bookmarkStart w:id="4" w:name="_Hlk112414902"/>
      <w:r w:rsidR="00073AF4" w:rsidRPr="00534E35">
        <w:rPr>
          <w:rFonts w:ascii="Arial" w:hAnsi="Arial" w:cs="Arial"/>
          <w:sz w:val="20"/>
          <w:szCs w:val="20"/>
        </w:rPr>
        <w:t xml:space="preserve">email: </w:t>
      </w:r>
      <w:r w:rsidR="00073AF4">
        <w:rPr>
          <w:rFonts w:ascii="Arial" w:hAnsi="Arial" w:cs="Arial"/>
          <w:sz w:val="20"/>
          <w:szCs w:val="20"/>
        </w:rPr>
        <w:t>alaskowska</w:t>
      </w:r>
      <w:r w:rsidR="00073AF4" w:rsidRPr="00534E35">
        <w:rPr>
          <w:rFonts w:ascii="Arial" w:hAnsi="Arial" w:cs="Arial"/>
          <w:sz w:val="20"/>
          <w:szCs w:val="20"/>
        </w:rPr>
        <w:t>@pruszczgdanski.pl</w:t>
      </w:r>
    </w:p>
    <w:p w14:paraId="6F8E3C73" w14:textId="13DA289D" w:rsidR="00073AF4" w:rsidRDefault="00B558E7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  <w:bookmarkStart w:id="5" w:name="_Hlk112414926"/>
      <w:bookmarkEnd w:id="4"/>
      <w:bookmarkEnd w:id="3"/>
      <w:r>
        <w:rPr>
          <w:rFonts w:ascii="Arial" w:hAnsi="Arial" w:cs="Arial"/>
          <w:sz w:val="20"/>
          <w:szCs w:val="20"/>
        </w:rPr>
        <w:t xml:space="preserve">- </w:t>
      </w:r>
      <w:r w:rsidR="00073AF4" w:rsidRPr="00534E35">
        <w:rPr>
          <w:rFonts w:ascii="Arial" w:hAnsi="Arial" w:cs="Arial"/>
          <w:sz w:val="20"/>
          <w:szCs w:val="20"/>
        </w:rPr>
        <w:t xml:space="preserve">Kierownik Referatu Gospodarki Komunalnej </w:t>
      </w:r>
      <w:bookmarkEnd w:id="5"/>
      <w:r w:rsidR="00073AF4" w:rsidRPr="00534E35">
        <w:rPr>
          <w:rFonts w:ascii="Arial" w:hAnsi="Arial" w:cs="Arial"/>
          <w:sz w:val="20"/>
          <w:szCs w:val="20"/>
        </w:rPr>
        <w:t xml:space="preserve">Katarzyna Kwiatek tel. 58 692 94 56, email: </w:t>
      </w:r>
      <w:hyperlink r:id="rId10" w:history="1">
        <w:r w:rsidR="00073AF4" w:rsidRPr="006D0865">
          <w:rPr>
            <w:rStyle w:val="Hipercze"/>
            <w:rFonts w:ascii="Arial" w:hAnsi="Arial" w:cs="Arial"/>
            <w:sz w:val="20"/>
            <w:szCs w:val="20"/>
          </w:rPr>
          <w:t>kkwiatek@pruszczgdanski.pl</w:t>
        </w:r>
      </w:hyperlink>
    </w:p>
    <w:p w14:paraId="5A821E68" w14:textId="77777777" w:rsidR="00B558E7" w:rsidRDefault="00B558E7" w:rsidP="00073AF4">
      <w:pPr>
        <w:pStyle w:val="Normal1"/>
        <w:ind w:left="-17"/>
        <w:rPr>
          <w:rFonts w:ascii="Arial" w:hAnsi="Arial" w:cs="Arial"/>
          <w:sz w:val="20"/>
          <w:szCs w:val="20"/>
        </w:rPr>
      </w:pPr>
    </w:p>
    <w:p w14:paraId="27CA61E1" w14:textId="4F5D070A" w:rsidR="00477669" w:rsidRDefault="00477669" w:rsidP="00477669">
      <w:pPr>
        <w:pStyle w:val="Norma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2)Wykonawca…………………………………………………………………………………………….</w:t>
      </w:r>
    </w:p>
    <w:p w14:paraId="0037A025" w14:textId="77777777" w:rsidR="00B558E7" w:rsidRDefault="00B558E7" w:rsidP="00477669">
      <w:pPr>
        <w:pStyle w:val="Normal1"/>
        <w:rPr>
          <w:rFonts w:ascii="Arial" w:hAnsi="Arial" w:cs="Arial"/>
          <w:sz w:val="20"/>
          <w:szCs w:val="20"/>
        </w:rPr>
      </w:pPr>
    </w:p>
    <w:p w14:paraId="583B3513" w14:textId="7EBF5865" w:rsidR="00073AF4" w:rsidRDefault="00073AF4" w:rsidP="00073AF4">
      <w:pPr>
        <w:pStyle w:val="Normal1"/>
        <w:spacing w:line="360" w:lineRule="auto"/>
        <w:ind w:left="-1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14:paraId="0B17AE2D" w14:textId="54D3D77A" w:rsidR="00073AF4" w:rsidRPr="00534E35" w:rsidRDefault="009B4E9F" w:rsidP="00477669">
      <w:pPr>
        <w:pStyle w:val="Normal1"/>
        <w:ind w:left="-17"/>
        <w:rPr>
          <w:rFonts w:ascii="Arial" w:hAnsi="Arial" w:cs="Arial"/>
          <w:sz w:val="20"/>
          <w:szCs w:val="20"/>
        </w:rPr>
      </w:pPr>
      <w:r w:rsidRPr="009B4E9F">
        <w:rPr>
          <w:rFonts w:cs="Arial"/>
          <w:sz w:val="20"/>
        </w:rPr>
        <w:t xml:space="preserve"> </w:t>
      </w:r>
      <w:r w:rsidR="00073AF4" w:rsidRPr="00534E35">
        <w:rPr>
          <w:rFonts w:ascii="Arial" w:hAnsi="Arial" w:cs="Arial"/>
          <w:sz w:val="20"/>
          <w:szCs w:val="20"/>
        </w:rPr>
        <w:t xml:space="preserve">Umowę sporządzono w trzech jednobrzmiących egzemplarzach, jeden egzemplarz dla Wykonawcy </w:t>
      </w:r>
      <w:r w:rsidR="00073AF4">
        <w:rPr>
          <w:rFonts w:ascii="Arial" w:hAnsi="Arial" w:cs="Arial"/>
          <w:sz w:val="20"/>
          <w:szCs w:val="20"/>
        </w:rPr>
        <w:t xml:space="preserve">                     </w:t>
      </w:r>
      <w:r w:rsidR="00073AF4" w:rsidRPr="00534E35">
        <w:rPr>
          <w:rFonts w:ascii="Arial" w:hAnsi="Arial" w:cs="Arial"/>
          <w:sz w:val="20"/>
          <w:szCs w:val="20"/>
        </w:rPr>
        <w:t xml:space="preserve">i dwa egzemplarze dla </w:t>
      </w:r>
      <w:r w:rsidR="00B558E7">
        <w:rPr>
          <w:rFonts w:ascii="Arial" w:hAnsi="Arial" w:cs="Arial"/>
          <w:sz w:val="20"/>
          <w:szCs w:val="20"/>
        </w:rPr>
        <w:t>Z</w:t>
      </w:r>
      <w:r w:rsidR="00073AF4" w:rsidRPr="00534E35">
        <w:rPr>
          <w:rFonts w:ascii="Arial" w:hAnsi="Arial" w:cs="Arial"/>
          <w:sz w:val="20"/>
          <w:szCs w:val="20"/>
        </w:rPr>
        <w:t>amawiającego.</w:t>
      </w:r>
    </w:p>
    <w:p w14:paraId="26819E29" w14:textId="77777777" w:rsidR="00073AF4" w:rsidRPr="00534E35" w:rsidRDefault="00073AF4" w:rsidP="00073AF4">
      <w:pPr>
        <w:pStyle w:val="Normal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66452D" w14:textId="77777777" w:rsidR="00477669" w:rsidRPr="00534E35" w:rsidRDefault="00477669" w:rsidP="00477669">
      <w:pPr>
        <w:pStyle w:val="Normal1"/>
        <w:overflowPunct w:val="0"/>
        <w:spacing w:line="360" w:lineRule="auto"/>
        <w:ind w:firstLine="708"/>
        <w:textAlignment w:val="baseline"/>
        <w:rPr>
          <w:rFonts w:ascii="Arial" w:hAnsi="Arial" w:cs="Arial"/>
          <w:bCs/>
          <w:sz w:val="20"/>
          <w:szCs w:val="20"/>
        </w:rPr>
      </w:pPr>
      <w:r w:rsidRPr="00534E35">
        <w:rPr>
          <w:rFonts w:ascii="Arial" w:hAnsi="Arial" w:cs="Arial"/>
          <w:bCs/>
          <w:sz w:val="20"/>
          <w:szCs w:val="20"/>
        </w:rPr>
        <w:t>ZAMAWIAJĄCY:                                                            WYKONAWCA:</w:t>
      </w:r>
    </w:p>
    <w:p w14:paraId="62D4229F" w14:textId="559D6300" w:rsidR="00073AF4" w:rsidRDefault="00073AF4" w:rsidP="00073AF4">
      <w:pPr>
        <w:spacing w:after="1390"/>
        <w:ind w:right="45"/>
        <w:rPr>
          <w:rFonts w:cs="Arial"/>
          <w:sz w:val="20"/>
        </w:rPr>
      </w:pPr>
    </w:p>
    <w:p w14:paraId="0218C3AE" w14:textId="77777777" w:rsidR="00073AF4" w:rsidRDefault="00073AF4" w:rsidP="00073AF4">
      <w:pPr>
        <w:spacing w:after="1390"/>
        <w:ind w:right="45"/>
        <w:rPr>
          <w:rFonts w:cs="Arial"/>
          <w:sz w:val="20"/>
        </w:rPr>
      </w:pPr>
    </w:p>
    <w:p w14:paraId="4316DA2E" w14:textId="7F412AED" w:rsidR="009B4E9F" w:rsidRDefault="009B4E9F" w:rsidP="00073AF4">
      <w:pPr>
        <w:spacing w:after="1390"/>
        <w:ind w:right="45"/>
        <w:rPr>
          <w:rFonts w:cs="Arial"/>
          <w:sz w:val="20"/>
        </w:rPr>
      </w:pPr>
      <w:r w:rsidRPr="009B4E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 </w:t>
      </w:r>
    </w:p>
    <w:p w14:paraId="46A42BCF" w14:textId="6E2B12A5" w:rsidR="00E548BA" w:rsidRDefault="00E548BA" w:rsidP="00E548BA">
      <w:pPr>
        <w:spacing w:after="1195" w:line="240" w:lineRule="auto"/>
        <w:ind w:right="86"/>
        <w:sectPr w:rsidR="00E548BA" w:rsidSect="00375144">
          <w:footerReference w:type="even" r:id="rId11"/>
          <w:footerReference w:type="default" r:id="rId12"/>
          <w:footerReference w:type="first" r:id="rId13"/>
          <w:pgSz w:w="11905" w:h="16837"/>
          <w:pgMar w:top="891" w:right="1330" w:bottom="999" w:left="1435" w:header="708" w:footer="751" w:gutter="0"/>
          <w:cols w:space="708"/>
        </w:sectPr>
      </w:pPr>
    </w:p>
    <w:p w14:paraId="158C0F7E" w14:textId="77777777" w:rsidR="00375144" w:rsidRDefault="00375144" w:rsidP="0020317A">
      <w:pPr>
        <w:widowControl w:val="0"/>
        <w:suppressAutoHyphens/>
        <w:autoSpaceDE w:val="0"/>
        <w:spacing w:after="0" w:line="240" w:lineRule="auto"/>
        <w:rPr>
          <w:lang w:bidi="pl-PL"/>
        </w:rPr>
      </w:pPr>
    </w:p>
    <w:bookmarkEnd w:id="1"/>
    <w:p w14:paraId="72E7D155" w14:textId="4153943F" w:rsidR="00D437AA" w:rsidRPr="00696686" w:rsidRDefault="00D437AA" w:rsidP="00696686">
      <w:pPr>
        <w:pStyle w:val="umowa"/>
        <w:spacing w:line="276" w:lineRule="auto"/>
        <w:rPr>
          <w:rFonts w:ascii="Arial" w:hAnsi="Arial" w:cs="Arial"/>
          <w:szCs w:val="22"/>
        </w:rPr>
      </w:pPr>
    </w:p>
    <w:sectPr w:rsidR="00D437AA" w:rsidRPr="00696686" w:rsidSect="008C7B88">
      <w:footerReference w:type="even" r:id="rId14"/>
      <w:footerReference w:type="default" r:id="rId15"/>
      <w:pgSz w:w="11907" w:h="16840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B00F" w14:textId="77777777" w:rsidR="004D79E3" w:rsidRDefault="004D79E3">
      <w:r>
        <w:separator/>
      </w:r>
    </w:p>
  </w:endnote>
  <w:endnote w:type="continuationSeparator" w:id="0">
    <w:p w14:paraId="680450BB" w14:textId="77777777" w:rsidR="004D79E3" w:rsidRDefault="004D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656D" w14:textId="77777777" w:rsidR="00375144" w:rsidRDefault="00375144">
    <w:pPr>
      <w:spacing w:after="0" w:line="259" w:lineRule="auto"/>
      <w:jc w:val="lef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EAD7" w14:textId="77777777" w:rsidR="00375144" w:rsidRPr="00A570CF" w:rsidRDefault="00375144">
    <w:pPr>
      <w:spacing w:after="0" w:line="259" w:lineRule="auto"/>
      <w:jc w:val="left"/>
      <w:rPr>
        <w:sz w:val="18"/>
        <w:szCs w:val="18"/>
      </w:rPr>
    </w:pPr>
    <w:r w:rsidRPr="00A570CF">
      <w:rPr>
        <w:sz w:val="18"/>
        <w:szCs w:val="18"/>
      </w:rPr>
      <w:t xml:space="preserve">Strona </w:t>
    </w:r>
    <w:r w:rsidRPr="00A570CF">
      <w:rPr>
        <w:sz w:val="18"/>
        <w:szCs w:val="18"/>
      </w:rPr>
      <w:fldChar w:fldCharType="begin"/>
    </w:r>
    <w:r w:rsidRPr="00A570CF">
      <w:rPr>
        <w:sz w:val="18"/>
        <w:szCs w:val="18"/>
      </w:rPr>
      <w:instrText xml:space="preserve"> PAGE   \* MERGEFORMAT </w:instrText>
    </w:r>
    <w:r w:rsidRPr="00A570CF">
      <w:rPr>
        <w:sz w:val="18"/>
        <w:szCs w:val="18"/>
      </w:rPr>
      <w:fldChar w:fldCharType="separate"/>
    </w:r>
    <w:r w:rsidRPr="00A570CF">
      <w:rPr>
        <w:sz w:val="18"/>
        <w:szCs w:val="18"/>
      </w:rPr>
      <w:t>1</w:t>
    </w:r>
    <w:r w:rsidRPr="00A570CF">
      <w:rPr>
        <w:sz w:val="18"/>
        <w:szCs w:val="18"/>
      </w:rPr>
      <w:fldChar w:fldCharType="end"/>
    </w:r>
    <w:r w:rsidRPr="00A570CF">
      <w:rPr>
        <w:sz w:val="18"/>
        <w:szCs w:val="18"/>
      </w:rPr>
      <w:t xml:space="preserve"> z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B61F" w14:textId="77777777" w:rsidR="00375144" w:rsidRDefault="00375144">
    <w:pPr>
      <w:spacing w:after="0" w:line="259" w:lineRule="auto"/>
      <w:jc w:val="lef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FBBE" w14:textId="77777777" w:rsidR="00670016" w:rsidRDefault="006700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4869BD" w14:textId="77777777" w:rsidR="00670016" w:rsidRDefault="0067001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7B9A" w14:textId="77777777" w:rsidR="00670016" w:rsidRPr="006F3754" w:rsidRDefault="006F3754" w:rsidP="006F3754">
    <w:pPr>
      <w:pStyle w:val="Stopka"/>
      <w:jc w:val="right"/>
      <w:rPr>
        <w:rFonts w:ascii="Tahoma" w:hAnsi="Tahoma" w:cs="Tahoma"/>
        <w:sz w:val="18"/>
        <w:szCs w:val="18"/>
      </w:rPr>
    </w:pPr>
    <w:r w:rsidRPr="006F3754">
      <w:rPr>
        <w:rFonts w:ascii="Tahoma" w:hAnsi="Tahoma" w:cs="Tahoma"/>
        <w:sz w:val="18"/>
        <w:szCs w:val="18"/>
      </w:rPr>
      <w:fldChar w:fldCharType="begin"/>
    </w:r>
    <w:r w:rsidRPr="006F3754">
      <w:rPr>
        <w:rFonts w:ascii="Tahoma" w:hAnsi="Tahoma" w:cs="Tahoma"/>
        <w:sz w:val="18"/>
        <w:szCs w:val="18"/>
      </w:rPr>
      <w:instrText>PAGE   \* MERGEFORMAT</w:instrText>
    </w:r>
    <w:r w:rsidRPr="006F3754">
      <w:rPr>
        <w:rFonts w:ascii="Tahoma" w:hAnsi="Tahoma" w:cs="Tahoma"/>
        <w:sz w:val="18"/>
        <w:szCs w:val="18"/>
      </w:rPr>
      <w:fldChar w:fldCharType="separate"/>
    </w:r>
    <w:r w:rsidR="006201B8">
      <w:rPr>
        <w:rFonts w:ascii="Tahoma" w:hAnsi="Tahoma" w:cs="Tahoma"/>
        <w:noProof/>
        <w:sz w:val="18"/>
        <w:szCs w:val="18"/>
      </w:rPr>
      <w:t>3</w:t>
    </w:r>
    <w:r w:rsidRPr="006F3754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AE50" w14:textId="77777777" w:rsidR="004D79E3" w:rsidRDefault="004D79E3">
      <w:r>
        <w:separator/>
      </w:r>
    </w:p>
  </w:footnote>
  <w:footnote w:type="continuationSeparator" w:id="0">
    <w:p w14:paraId="4D804E2D" w14:textId="77777777" w:rsidR="004D79E3" w:rsidRDefault="004D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.75pt;height:4.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127" o:spid="_x0000_i1027" type="#_x0000_t75" style="width:18pt;height:3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1032"/>
        </w:tabs>
        <w:ind w:left="-1032" w:hanging="360"/>
      </w:pPr>
    </w:lvl>
    <w:lvl w:ilvl="1">
      <w:start w:val="1"/>
      <w:numFmt w:val="lowerLetter"/>
      <w:lvlText w:val="%2)"/>
      <w:lvlJc w:val="left"/>
      <w:pPr>
        <w:tabs>
          <w:tab w:val="num" w:pos="-672"/>
        </w:tabs>
        <w:ind w:left="-672" w:hanging="360"/>
      </w:pPr>
    </w:lvl>
    <w:lvl w:ilvl="2">
      <w:start w:val="1"/>
      <w:numFmt w:val="lowerRoman"/>
      <w:lvlText w:val="%3)"/>
      <w:lvlJc w:val="left"/>
      <w:pPr>
        <w:tabs>
          <w:tab w:val="num" w:pos="-312"/>
        </w:tabs>
        <w:ind w:left="-312" w:hanging="360"/>
      </w:pPr>
    </w:lvl>
    <w:lvl w:ilvl="3">
      <w:start w:val="1"/>
      <w:numFmt w:val="decimal"/>
      <w:lvlText w:val="(%4)"/>
      <w:lvlJc w:val="left"/>
      <w:pPr>
        <w:tabs>
          <w:tab w:val="num" w:pos="48"/>
        </w:tabs>
        <w:ind w:left="48" w:hanging="360"/>
      </w:pPr>
    </w:lvl>
    <w:lvl w:ilvl="4">
      <w:start w:val="1"/>
      <w:numFmt w:val="lowerLetter"/>
      <w:lvlText w:val="(%5)"/>
      <w:lvlJc w:val="left"/>
      <w:pPr>
        <w:tabs>
          <w:tab w:val="num" w:pos="408"/>
        </w:tabs>
        <w:ind w:left="408" w:hanging="360"/>
      </w:pPr>
    </w:lvl>
    <w:lvl w:ilvl="5">
      <w:start w:val="1"/>
      <w:numFmt w:val="lowerRoman"/>
      <w:lvlText w:val="(%6)"/>
      <w:lvlJc w:val="left"/>
      <w:pPr>
        <w:tabs>
          <w:tab w:val="num" w:pos="768"/>
        </w:tabs>
        <w:ind w:left="768" w:hanging="360"/>
      </w:pPr>
    </w:lvl>
    <w:lvl w:ilvl="6">
      <w:start w:val="1"/>
      <w:numFmt w:val="decimal"/>
      <w:lvlText w:val="%7."/>
      <w:lvlJc w:val="left"/>
      <w:pPr>
        <w:tabs>
          <w:tab w:val="num" w:pos="1128"/>
        </w:tabs>
        <w:ind w:left="1128" w:hanging="360"/>
      </w:pPr>
    </w:lvl>
    <w:lvl w:ilvl="7">
      <w:start w:val="1"/>
      <w:numFmt w:val="lowerLetter"/>
      <w:lvlText w:val="%8."/>
      <w:lvlJc w:val="left"/>
      <w:pPr>
        <w:tabs>
          <w:tab w:val="num" w:pos="1488"/>
        </w:tabs>
        <w:ind w:left="1488" w:hanging="360"/>
      </w:pPr>
    </w:lvl>
    <w:lvl w:ilvl="8">
      <w:start w:val="1"/>
      <w:numFmt w:val="lowerRoman"/>
      <w:lvlText w:val="%9."/>
      <w:lvlJc w:val="left"/>
      <w:pPr>
        <w:tabs>
          <w:tab w:val="num" w:pos="1848"/>
        </w:tabs>
        <w:ind w:left="1848" w:hanging="360"/>
      </w:pPr>
    </w:lvl>
  </w:abstractNum>
  <w:abstractNum w:abstractNumId="3" w15:restartNumberingAfterBreak="0">
    <w:nsid w:val="00000006"/>
    <w:multiLevelType w:val="multilevel"/>
    <w:tmpl w:val="653AFE6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34" w:hanging="360"/>
      </w:pPr>
    </w:lvl>
    <w:lvl w:ilvl="2" w:tentative="1">
      <w:start w:val="1"/>
      <w:numFmt w:val="lowerRoman"/>
      <w:lvlText w:val="%3."/>
      <w:lvlJc w:val="right"/>
      <w:pPr>
        <w:ind w:left="2154" w:hanging="180"/>
      </w:pPr>
    </w:lvl>
    <w:lvl w:ilvl="3" w:tentative="1">
      <w:start w:val="1"/>
      <w:numFmt w:val="decimal"/>
      <w:lvlText w:val="%4."/>
      <w:lvlJc w:val="left"/>
      <w:pPr>
        <w:ind w:left="2874" w:hanging="360"/>
      </w:pPr>
    </w:lvl>
    <w:lvl w:ilvl="4" w:tentative="1">
      <w:start w:val="1"/>
      <w:numFmt w:val="lowerLetter"/>
      <w:lvlText w:val="%5."/>
      <w:lvlJc w:val="left"/>
      <w:pPr>
        <w:ind w:left="3594" w:hanging="360"/>
      </w:pPr>
    </w:lvl>
    <w:lvl w:ilvl="5" w:tentative="1">
      <w:start w:val="1"/>
      <w:numFmt w:val="lowerRoman"/>
      <w:lvlText w:val="%6."/>
      <w:lvlJc w:val="right"/>
      <w:pPr>
        <w:ind w:left="4314" w:hanging="180"/>
      </w:pPr>
    </w:lvl>
    <w:lvl w:ilvl="6" w:tentative="1">
      <w:start w:val="1"/>
      <w:numFmt w:val="decimal"/>
      <w:lvlText w:val="%7."/>
      <w:lvlJc w:val="left"/>
      <w:pPr>
        <w:ind w:left="5034" w:hanging="360"/>
      </w:pPr>
    </w:lvl>
    <w:lvl w:ilvl="7" w:tentative="1">
      <w:start w:val="1"/>
      <w:numFmt w:val="lowerLetter"/>
      <w:lvlText w:val="%8."/>
      <w:lvlJc w:val="left"/>
      <w:pPr>
        <w:ind w:left="5754" w:hanging="360"/>
      </w:pPr>
    </w:lvl>
    <w:lvl w:ilvl="8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4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4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4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4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4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4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3F"/>
    <w:multiLevelType w:val="multi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FA14B2"/>
    <w:multiLevelType w:val="hybridMultilevel"/>
    <w:tmpl w:val="2C68F2C0"/>
    <w:lvl w:ilvl="0" w:tplc="3F7A7BDC">
      <w:start w:val="1"/>
      <w:numFmt w:val="decimal"/>
      <w:lvlText w:val="%1."/>
      <w:lvlJc w:val="left"/>
      <w:pPr>
        <w:ind w:left="37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01CC1F79"/>
    <w:multiLevelType w:val="hybridMultilevel"/>
    <w:tmpl w:val="D5A81FBC"/>
    <w:lvl w:ilvl="0" w:tplc="B55E7D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0778A">
      <w:start w:val="2"/>
      <w:numFmt w:val="decimal"/>
      <w:lvlText w:val="%2)"/>
      <w:lvlJc w:val="left"/>
      <w:pPr>
        <w:ind w:left="105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60B18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401B6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29E26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DA0642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E3C9E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608CC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479CE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1E4357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10" w15:restartNumberingAfterBreak="0">
    <w:nsid w:val="06D962A4"/>
    <w:multiLevelType w:val="hybridMultilevel"/>
    <w:tmpl w:val="9C1C4958"/>
    <w:lvl w:ilvl="0" w:tplc="42BA3C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1C223A"/>
    <w:multiLevelType w:val="hybridMultilevel"/>
    <w:tmpl w:val="84320C04"/>
    <w:lvl w:ilvl="0" w:tplc="42AAFD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11EF"/>
    <w:multiLevelType w:val="hybridMultilevel"/>
    <w:tmpl w:val="8FCC0986"/>
    <w:lvl w:ilvl="0" w:tplc="03FE61F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A7D5DA7"/>
    <w:multiLevelType w:val="multilevel"/>
    <w:tmpl w:val="A82E6BD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4" w15:restartNumberingAfterBreak="0">
    <w:nsid w:val="1EA42C20"/>
    <w:multiLevelType w:val="hybridMultilevel"/>
    <w:tmpl w:val="D952A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CE2AB7"/>
    <w:multiLevelType w:val="hybridMultilevel"/>
    <w:tmpl w:val="BB2C0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D6E6A"/>
    <w:multiLevelType w:val="hybridMultilevel"/>
    <w:tmpl w:val="F0E65A66"/>
    <w:lvl w:ilvl="0" w:tplc="81008442">
      <w:start w:val="1"/>
      <w:numFmt w:val="decimal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84690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F855F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28F41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D4E48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A7596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A6082C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48CA64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26101E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9C4253"/>
    <w:multiLevelType w:val="hybridMultilevel"/>
    <w:tmpl w:val="719AA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710B60"/>
    <w:multiLevelType w:val="multilevel"/>
    <w:tmpl w:val="D9D2DC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9" w15:restartNumberingAfterBreak="0">
    <w:nsid w:val="29D04B5B"/>
    <w:multiLevelType w:val="hybridMultilevel"/>
    <w:tmpl w:val="AB40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4628B"/>
    <w:multiLevelType w:val="hybridMultilevel"/>
    <w:tmpl w:val="70D66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7B75"/>
    <w:multiLevelType w:val="hybridMultilevel"/>
    <w:tmpl w:val="18BAF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B27E3"/>
    <w:multiLevelType w:val="hybridMultilevel"/>
    <w:tmpl w:val="D266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C1D8E"/>
    <w:multiLevelType w:val="hybridMultilevel"/>
    <w:tmpl w:val="F0628B0E"/>
    <w:lvl w:ilvl="0" w:tplc="412EF910">
      <w:start w:val="1"/>
      <w:numFmt w:val="lowerLetter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A05B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0E0E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0356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AB3D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C9A2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6430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4F7F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CE5B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9C2ACB"/>
    <w:multiLevelType w:val="hybridMultilevel"/>
    <w:tmpl w:val="B6BA8DE4"/>
    <w:lvl w:ilvl="0" w:tplc="09601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736D"/>
    <w:multiLevelType w:val="hybridMultilevel"/>
    <w:tmpl w:val="351489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56393"/>
    <w:multiLevelType w:val="hybridMultilevel"/>
    <w:tmpl w:val="81A8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2E01"/>
    <w:multiLevelType w:val="hybridMultilevel"/>
    <w:tmpl w:val="173E1004"/>
    <w:lvl w:ilvl="0" w:tplc="BB346A10">
      <w:start w:val="4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66C7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8ACC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815A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4C64A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268F0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C4EE4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05056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8C628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CE6FEF"/>
    <w:multiLevelType w:val="hybridMultilevel"/>
    <w:tmpl w:val="D24C61EE"/>
    <w:lvl w:ilvl="0" w:tplc="518E2536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DC9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67FA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A291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4C0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F59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427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D0E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CCE8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4231D9"/>
    <w:multiLevelType w:val="hybridMultilevel"/>
    <w:tmpl w:val="40929C6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655EEE"/>
    <w:multiLevelType w:val="hybridMultilevel"/>
    <w:tmpl w:val="C69A7954"/>
    <w:lvl w:ilvl="0" w:tplc="1FCC5D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1C46B2"/>
    <w:multiLevelType w:val="hybridMultilevel"/>
    <w:tmpl w:val="D94E3A76"/>
    <w:lvl w:ilvl="0" w:tplc="1E98012E">
      <w:start w:val="6"/>
      <w:numFmt w:val="decimal"/>
      <w:lvlText w:val="%1)"/>
      <w:lvlJc w:val="left"/>
      <w:pPr>
        <w:ind w:left="708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4FA04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E41C6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8C4F2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829C4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32A8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4AAFE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017FE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0743E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6B72BD"/>
    <w:multiLevelType w:val="hybridMultilevel"/>
    <w:tmpl w:val="258E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270FD"/>
    <w:multiLevelType w:val="hybridMultilevel"/>
    <w:tmpl w:val="1A38204C"/>
    <w:lvl w:ilvl="0" w:tplc="6E5E9C52">
      <w:start w:val="1"/>
      <w:numFmt w:val="decimal"/>
      <w:lvlText w:val="%1)"/>
      <w:lvlJc w:val="left"/>
      <w:pPr>
        <w:ind w:left="110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86E34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25FF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ECDC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CA95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ACC622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5CB4C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44554E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6E399C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D677FD"/>
    <w:multiLevelType w:val="hybridMultilevel"/>
    <w:tmpl w:val="FE720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406F2"/>
    <w:multiLevelType w:val="hybridMultilevel"/>
    <w:tmpl w:val="D2663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53C03"/>
    <w:multiLevelType w:val="hybridMultilevel"/>
    <w:tmpl w:val="EC68077A"/>
    <w:lvl w:ilvl="0" w:tplc="182A8256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49C2">
      <w:start w:val="1"/>
      <w:numFmt w:val="bullet"/>
      <w:lvlText w:val="•"/>
      <w:lvlPicBulletId w:val="0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52D16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38B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047AF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A2BFF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EE9D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CCC72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EBD7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4859BA"/>
    <w:multiLevelType w:val="hybridMultilevel"/>
    <w:tmpl w:val="1B26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E4F3A"/>
    <w:multiLevelType w:val="hybridMultilevel"/>
    <w:tmpl w:val="D952A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3B074B"/>
    <w:multiLevelType w:val="multilevel"/>
    <w:tmpl w:val="D9D2DC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0" w15:restartNumberingAfterBreak="0">
    <w:nsid w:val="70610313"/>
    <w:multiLevelType w:val="hybridMultilevel"/>
    <w:tmpl w:val="AAA29378"/>
    <w:lvl w:ilvl="0" w:tplc="D6BED5B2">
      <w:start w:val="2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1" w15:restartNumberingAfterBreak="0">
    <w:nsid w:val="740B16A3"/>
    <w:multiLevelType w:val="hybridMultilevel"/>
    <w:tmpl w:val="5734BC6C"/>
    <w:lvl w:ilvl="0" w:tplc="169A8980">
      <w:start w:val="1"/>
      <w:numFmt w:val="decimal"/>
      <w:lvlText w:val="%1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508C58">
      <w:start w:val="1"/>
      <w:numFmt w:val="lowerLetter"/>
      <w:lvlText w:val="%2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027E64">
      <w:start w:val="1"/>
      <w:numFmt w:val="lowerRoman"/>
      <w:lvlText w:val="%3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CC9AEE">
      <w:start w:val="1"/>
      <w:numFmt w:val="decimal"/>
      <w:lvlText w:val="%4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D26CA6">
      <w:start w:val="1"/>
      <w:numFmt w:val="lowerLetter"/>
      <w:lvlText w:val="%5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76ADBC">
      <w:start w:val="1"/>
      <w:numFmt w:val="lowerRoman"/>
      <w:lvlText w:val="%6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D0EF62">
      <w:start w:val="1"/>
      <w:numFmt w:val="decimal"/>
      <w:lvlText w:val="%7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46F414">
      <w:start w:val="1"/>
      <w:numFmt w:val="lowerLetter"/>
      <w:lvlText w:val="%8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587322">
      <w:start w:val="1"/>
      <w:numFmt w:val="lowerRoman"/>
      <w:lvlText w:val="%9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5B4FCB"/>
    <w:multiLevelType w:val="hybridMultilevel"/>
    <w:tmpl w:val="EDE40BD2"/>
    <w:lvl w:ilvl="0" w:tplc="1AB61D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EE403E"/>
    <w:multiLevelType w:val="hybridMultilevel"/>
    <w:tmpl w:val="D6367440"/>
    <w:lvl w:ilvl="0" w:tplc="5198C1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13EF"/>
    <w:multiLevelType w:val="hybridMultilevel"/>
    <w:tmpl w:val="E294E444"/>
    <w:lvl w:ilvl="0" w:tplc="BDF63C60">
      <w:start w:val="2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E995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668B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A085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4149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D59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07C0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E742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E30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FE16B4"/>
    <w:multiLevelType w:val="hybridMultilevel"/>
    <w:tmpl w:val="D9E266F0"/>
    <w:lvl w:ilvl="0" w:tplc="FEAA6F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182167574">
    <w:abstractNumId w:val="17"/>
  </w:num>
  <w:num w:numId="2" w16cid:durableId="1950963594">
    <w:abstractNumId w:val="14"/>
  </w:num>
  <w:num w:numId="3" w16cid:durableId="1661227901">
    <w:abstractNumId w:val="38"/>
  </w:num>
  <w:num w:numId="4" w16cid:durableId="1702394954">
    <w:abstractNumId w:val="9"/>
  </w:num>
  <w:num w:numId="5" w16cid:durableId="1712529649">
    <w:abstractNumId w:val="13"/>
  </w:num>
  <w:num w:numId="6" w16cid:durableId="4556840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6272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815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841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97421">
    <w:abstractNumId w:val="39"/>
  </w:num>
  <w:num w:numId="11" w16cid:durableId="1564953067">
    <w:abstractNumId w:val="29"/>
  </w:num>
  <w:num w:numId="12" w16cid:durableId="937131725">
    <w:abstractNumId w:val="24"/>
  </w:num>
  <w:num w:numId="13" w16cid:durableId="672419009">
    <w:abstractNumId w:val="18"/>
  </w:num>
  <w:num w:numId="14" w16cid:durableId="1706247690">
    <w:abstractNumId w:val="10"/>
  </w:num>
  <w:num w:numId="15" w16cid:durableId="1969970563">
    <w:abstractNumId w:val="26"/>
  </w:num>
  <w:num w:numId="16" w16cid:durableId="663240595">
    <w:abstractNumId w:val="20"/>
  </w:num>
  <w:num w:numId="17" w16cid:durableId="1349136312">
    <w:abstractNumId w:val="37"/>
  </w:num>
  <w:num w:numId="18" w16cid:durableId="1376387343">
    <w:abstractNumId w:val="21"/>
  </w:num>
  <w:num w:numId="19" w16cid:durableId="2145149431">
    <w:abstractNumId w:val="12"/>
  </w:num>
  <w:num w:numId="20" w16cid:durableId="1006130286">
    <w:abstractNumId w:val="16"/>
  </w:num>
  <w:num w:numId="21" w16cid:durableId="917709343">
    <w:abstractNumId w:val="41"/>
  </w:num>
  <w:num w:numId="22" w16cid:durableId="1745102439">
    <w:abstractNumId w:val="28"/>
  </w:num>
  <w:num w:numId="23" w16cid:durableId="1127815633">
    <w:abstractNumId w:val="7"/>
  </w:num>
  <w:num w:numId="24" w16cid:durableId="800802089">
    <w:abstractNumId w:val="34"/>
  </w:num>
  <w:num w:numId="25" w16cid:durableId="586230198">
    <w:abstractNumId w:val="0"/>
    <w:lvlOverride w:ilvl="0">
      <w:startOverride w:val="1"/>
    </w:lvlOverride>
  </w:num>
  <w:num w:numId="26" w16cid:durableId="715012355">
    <w:abstractNumId w:val="1"/>
    <w:lvlOverride w:ilvl="0">
      <w:startOverride w:val="1"/>
    </w:lvlOverride>
  </w:num>
  <w:num w:numId="27" w16cid:durableId="841623027">
    <w:abstractNumId w:val="33"/>
  </w:num>
  <w:num w:numId="28" w16cid:durableId="1964576266">
    <w:abstractNumId w:val="31"/>
  </w:num>
  <w:num w:numId="29" w16cid:durableId="1281842725">
    <w:abstractNumId w:val="27"/>
  </w:num>
  <w:num w:numId="30" w16cid:durableId="1495100153">
    <w:abstractNumId w:val="44"/>
  </w:num>
  <w:num w:numId="31" w16cid:durableId="1003239005">
    <w:abstractNumId w:val="23"/>
  </w:num>
  <w:num w:numId="32" w16cid:durableId="44380639">
    <w:abstractNumId w:val="45"/>
  </w:num>
  <w:num w:numId="33" w16cid:durableId="563761027">
    <w:abstractNumId w:val="8"/>
  </w:num>
  <w:num w:numId="34" w16cid:durableId="1236818662">
    <w:abstractNumId w:val="36"/>
  </w:num>
  <w:num w:numId="35" w16cid:durableId="1876430818">
    <w:abstractNumId w:val="22"/>
  </w:num>
  <w:num w:numId="36" w16cid:durableId="1312832772">
    <w:abstractNumId w:val="15"/>
  </w:num>
  <w:num w:numId="37" w16cid:durableId="498468918">
    <w:abstractNumId w:val="35"/>
  </w:num>
  <w:num w:numId="38" w16cid:durableId="293408447">
    <w:abstractNumId w:val="19"/>
  </w:num>
  <w:num w:numId="39" w16cid:durableId="1267692718">
    <w:abstractNumId w:val="6"/>
  </w:num>
  <w:num w:numId="40" w16cid:durableId="1551766489">
    <w:abstractNumId w:val="32"/>
  </w:num>
  <w:num w:numId="41" w16cid:durableId="1088772164">
    <w:abstractNumId w:val="40"/>
  </w:num>
  <w:num w:numId="42" w16cid:durableId="1601795737">
    <w:abstractNumId w:val="25"/>
  </w:num>
  <w:num w:numId="43" w16cid:durableId="204008088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11"/>
    <w:rsid w:val="00000525"/>
    <w:rsid w:val="00011A62"/>
    <w:rsid w:val="00015B4A"/>
    <w:rsid w:val="00032F44"/>
    <w:rsid w:val="000344A5"/>
    <w:rsid w:val="00042028"/>
    <w:rsid w:val="0004494D"/>
    <w:rsid w:val="0006358A"/>
    <w:rsid w:val="00073AF4"/>
    <w:rsid w:val="0008079B"/>
    <w:rsid w:val="00083634"/>
    <w:rsid w:val="00084841"/>
    <w:rsid w:val="0008515D"/>
    <w:rsid w:val="00085BFE"/>
    <w:rsid w:val="000878EF"/>
    <w:rsid w:val="00096A2F"/>
    <w:rsid w:val="00097AD7"/>
    <w:rsid w:val="000A5FE2"/>
    <w:rsid w:val="000A6E9C"/>
    <w:rsid w:val="000C3996"/>
    <w:rsid w:val="000C46B2"/>
    <w:rsid w:val="000D13C4"/>
    <w:rsid w:val="000D7289"/>
    <w:rsid w:val="000F07F8"/>
    <w:rsid w:val="000F2DF4"/>
    <w:rsid w:val="000F35BC"/>
    <w:rsid w:val="00100DC7"/>
    <w:rsid w:val="00122018"/>
    <w:rsid w:val="00136950"/>
    <w:rsid w:val="001419A9"/>
    <w:rsid w:val="00143FA6"/>
    <w:rsid w:val="00150041"/>
    <w:rsid w:val="00150417"/>
    <w:rsid w:val="0016603D"/>
    <w:rsid w:val="00166648"/>
    <w:rsid w:val="00176F20"/>
    <w:rsid w:val="001821C0"/>
    <w:rsid w:val="00185628"/>
    <w:rsid w:val="001B0E43"/>
    <w:rsid w:val="001B2F0C"/>
    <w:rsid w:val="001B3E0D"/>
    <w:rsid w:val="001B4DBC"/>
    <w:rsid w:val="001B61B4"/>
    <w:rsid w:val="001C2C13"/>
    <w:rsid w:val="001C5F0F"/>
    <w:rsid w:val="001D7BAF"/>
    <w:rsid w:val="001F4EB4"/>
    <w:rsid w:val="001F5559"/>
    <w:rsid w:val="00200E44"/>
    <w:rsid w:val="00201C52"/>
    <w:rsid w:val="0020317A"/>
    <w:rsid w:val="00231B8F"/>
    <w:rsid w:val="00254C0D"/>
    <w:rsid w:val="00255C13"/>
    <w:rsid w:val="0026170C"/>
    <w:rsid w:val="00267651"/>
    <w:rsid w:val="002834C4"/>
    <w:rsid w:val="00283557"/>
    <w:rsid w:val="00283A8C"/>
    <w:rsid w:val="00285B2B"/>
    <w:rsid w:val="00297D76"/>
    <w:rsid w:val="002A082E"/>
    <w:rsid w:val="002A3DBF"/>
    <w:rsid w:val="002C2BFE"/>
    <w:rsid w:val="002C5936"/>
    <w:rsid w:val="002C5F49"/>
    <w:rsid w:val="002C6E27"/>
    <w:rsid w:val="002E08D1"/>
    <w:rsid w:val="002F0F17"/>
    <w:rsid w:val="002F1F95"/>
    <w:rsid w:val="002F2BC0"/>
    <w:rsid w:val="00303F45"/>
    <w:rsid w:val="00304A6F"/>
    <w:rsid w:val="00312004"/>
    <w:rsid w:val="00313595"/>
    <w:rsid w:val="00315321"/>
    <w:rsid w:val="00315361"/>
    <w:rsid w:val="003210D1"/>
    <w:rsid w:val="00324EE4"/>
    <w:rsid w:val="00330948"/>
    <w:rsid w:val="0033702F"/>
    <w:rsid w:val="00344769"/>
    <w:rsid w:val="00354115"/>
    <w:rsid w:val="003628BA"/>
    <w:rsid w:val="00363C2D"/>
    <w:rsid w:val="0036732F"/>
    <w:rsid w:val="00371A4A"/>
    <w:rsid w:val="00375144"/>
    <w:rsid w:val="00386145"/>
    <w:rsid w:val="00395AEE"/>
    <w:rsid w:val="00397761"/>
    <w:rsid w:val="003A1565"/>
    <w:rsid w:val="003A1E46"/>
    <w:rsid w:val="003A36DF"/>
    <w:rsid w:val="003B3540"/>
    <w:rsid w:val="003D063E"/>
    <w:rsid w:val="003D1CD4"/>
    <w:rsid w:val="003E02B1"/>
    <w:rsid w:val="003E4B5D"/>
    <w:rsid w:val="0040389B"/>
    <w:rsid w:val="00406B2B"/>
    <w:rsid w:val="00407AF4"/>
    <w:rsid w:val="0042084F"/>
    <w:rsid w:val="00424BBA"/>
    <w:rsid w:val="00454A96"/>
    <w:rsid w:val="00455E95"/>
    <w:rsid w:val="004609A0"/>
    <w:rsid w:val="00465269"/>
    <w:rsid w:val="00466925"/>
    <w:rsid w:val="00477669"/>
    <w:rsid w:val="00477BA2"/>
    <w:rsid w:val="004832EE"/>
    <w:rsid w:val="00490A26"/>
    <w:rsid w:val="004A3476"/>
    <w:rsid w:val="004A511B"/>
    <w:rsid w:val="004B726A"/>
    <w:rsid w:val="004C6E9B"/>
    <w:rsid w:val="004D054B"/>
    <w:rsid w:val="004D73C5"/>
    <w:rsid w:val="004D79E3"/>
    <w:rsid w:val="004E23DA"/>
    <w:rsid w:val="004E76E8"/>
    <w:rsid w:val="004F0627"/>
    <w:rsid w:val="004F2DA6"/>
    <w:rsid w:val="004F6AA0"/>
    <w:rsid w:val="004F7464"/>
    <w:rsid w:val="00507671"/>
    <w:rsid w:val="005118D5"/>
    <w:rsid w:val="0051671D"/>
    <w:rsid w:val="005338C1"/>
    <w:rsid w:val="00546742"/>
    <w:rsid w:val="005506F1"/>
    <w:rsid w:val="005655B8"/>
    <w:rsid w:val="00582511"/>
    <w:rsid w:val="00597EE6"/>
    <w:rsid w:val="005A17BF"/>
    <w:rsid w:val="005A47C7"/>
    <w:rsid w:val="005B4216"/>
    <w:rsid w:val="005C3DE6"/>
    <w:rsid w:val="005D15A3"/>
    <w:rsid w:val="005D204A"/>
    <w:rsid w:val="005E26CC"/>
    <w:rsid w:val="005E28A0"/>
    <w:rsid w:val="005E4A9C"/>
    <w:rsid w:val="005F6D24"/>
    <w:rsid w:val="00602385"/>
    <w:rsid w:val="006047B6"/>
    <w:rsid w:val="006165A1"/>
    <w:rsid w:val="006179FE"/>
    <w:rsid w:val="006201B8"/>
    <w:rsid w:val="00620E29"/>
    <w:rsid w:val="00632F9E"/>
    <w:rsid w:val="0063711C"/>
    <w:rsid w:val="006515CC"/>
    <w:rsid w:val="00670016"/>
    <w:rsid w:val="0068419C"/>
    <w:rsid w:val="00696686"/>
    <w:rsid w:val="00697D7F"/>
    <w:rsid w:val="006C095F"/>
    <w:rsid w:val="006F2FA1"/>
    <w:rsid w:val="006F3754"/>
    <w:rsid w:val="0070642B"/>
    <w:rsid w:val="00706A35"/>
    <w:rsid w:val="00712B7A"/>
    <w:rsid w:val="00740EAD"/>
    <w:rsid w:val="0076673D"/>
    <w:rsid w:val="00771571"/>
    <w:rsid w:val="007A1864"/>
    <w:rsid w:val="007A1D68"/>
    <w:rsid w:val="007B4B03"/>
    <w:rsid w:val="007C3B44"/>
    <w:rsid w:val="007D2445"/>
    <w:rsid w:val="007D5452"/>
    <w:rsid w:val="007E0530"/>
    <w:rsid w:val="007E476E"/>
    <w:rsid w:val="00800BE4"/>
    <w:rsid w:val="00801B16"/>
    <w:rsid w:val="0081288E"/>
    <w:rsid w:val="0082003C"/>
    <w:rsid w:val="00840725"/>
    <w:rsid w:val="008422DA"/>
    <w:rsid w:val="0084568E"/>
    <w:rsid w:val="00845FBB"/>
    <w:rsid w:val="00860E4C"/>
    <w:rsid w:val="00861D93"/>
    <w:rsid w:val="008644B3"/>
    <w:rsid w:val="00882242"/>
    <w:rsid w:val="0088530E"/>
    <w:rsid w:val="00886953"/>
    <w:rsid w:val="00892D56"/>
    <w:rsid w:val="008B0EC2"/>
    <w:rsid w:val="008B1309"/>
    <w:rsid w:val="008B2D9E"/>
    <w:rsid w:val="008B4AEE"/>
    <w:rsid w:val="008C264D"/>
    <w:rsid w:val="008C4FB6"/>
    <w:rsid w:val="008C681E"/>
    <w:rsid w:val="008C7B88"/>
    <w:rsid w:val="008D0AF5"/>
    <w:rsid w:val="008E41DB"/>
    <w:rsid w:val="008F3DC6"/>
    <w:rsid w:val="008F4766"/>
    <w:rsid w:val="008F6BBB"/>
    <w:rsid w:val="0094700A"/>
    <w:rsid w:val="00947E30"/>
    <w:rsid w:val="00960C92"/>
    <w:rsid w:val="00966592"/>
    <w:rsid w:val="00977928"/>
    <w:rsid w:val="00984004"/>
    <w:rsid w:val="00992BEE"/>
    <w:rsid w:val="009957F3"/>
    <w:rsid w:val="0099733C"/>
    <w:rsid w:val="009A46B9"/>
    <w:rsid w:val="009B4E9F"/>
    <w:rsid w:val="009B7417"/>
    <w:rsid w:val="009D41C6"/>
    <w:rsid w:val="009D6A72"/>
    <w:rsid w:val="009D7A83"/>
    <w:rsid w:val="009E082E"/>
    <w:rsid w:val="009E304E"/>
    <w:rsid w:val="00A00B1F"/>
    <w:rsid w:val="00A0281B"/>
    <w:rsid w:val="00A10B08"/>
    <w:rsid w:val="00A1630F"/>
    <w:rsid w:val="00A2115C"/>
    <w:rsid w:val="00A2169A"/>
    <w:rsid w:val="00A45C97"/>
    <w:rsid w:val="00A5615A"/>
    <w:rsid w:val="00A570CF"/>
    <w:rsid w:val="00A61DA7"/>
    <w:rsid w:val="00A77F03"/>
    <w:rsid w:val="00A92F72"/>
    <w:rsid w:val="00A94B90"/>
    <w:rsid w:val="00A9641E"/>
    <w:rsid w:val="00AA0FEF"/>
    <w:rsid w:val="00AA769A"/>
    <w:rsid w:val="00AC0FE5"/>
    <w:rsid w:val="00AC6D7A"/>
    <w:rsid w:val="00AD3AF6"/>
    <w:rsid w:val="00AD49EB"/>
    <w:rsid w:val="00AF7848"/>
    <w:rsid w:val="00B068C1"/>
    <w:rsid w:val="00B174AD"/>
    <w:rsid w:val="00B25D2B"/>
    <w:rsid w:val="00B302FF"/>
    <w:rsid w:val="00B36787"/>
    <w:rsid w:val="00B558E7"/>
    <w:rsid w:val="00B57D0C"/>
    <w:rsid w:val="00B74532"/>
    <w:rsid w:val="00B75417"/>
    <w:rsid w:val="00BC17A5"/>
    <w:rsid w:val="00BD7334"/>
    <w:rsid w:val="00BE3570"/>
    <w:rsid w:val="00BE37BA"/>
    <w:rsid w:val="00BE78F0"/>
    <w:rsid w:val="00BF2F54"/>
    <w:rsid w:val="00C52FE5"/>
    <w:rsid w:val="00C8447A"/>
    <w:rsid w:val="00C90D1A"/>
    <w:rsid w:val="00C9122A"/>
    <w:rsid w:val="00CB5C00"/>
    <w:rsid w:val="00CC1BAB"/>
    <w:rsid w:val="00CC6329"/>
    <w:rsid w:val="00CC6DD8"/>
    <w:rsid w:val="00CD0C5E"/>
    <w:rsid w:val="00CD22EC"/>
    <w:rsid w:val="00CD2B09"/>
    <w:rsid w:val="00CE43C4"/>
    <w:rsid w:val="00CE4F98"/>
    <w:rsid w:val="00D04368"/>
    <w:rsid w:val="00D26E95"/>
    <w:rsid w:val="00D27CAE"/>
    <w:rsid w:val="00D32C83"/>
    <w:rsid w:val="00D34E38"/>
    <w:rsid w:val="00D437AA"/>
    <w:rsid w:val="00D45DFD"/>
    <w:rsid w:val="00D46DE7"/>
    <w:rsid w:val="00D57267"/>
    <w:rsid w:val="00D65212"/>
    <w:rsid w:val="00D7705C"/>
    <w:rsid w:val="00D85E72"/>
    <w:rsid w:val="00D86314"/>
    <w:rsid w:val="00D964AB"/>
    <w:rsid w:val="00DA64FE"/>
    <w:rsid w:val="00DB423F"/>
    <w:rsid w:val="00DF5C5C"/>
    <w:rsid w:val="00E02B06"/>
    <w:rsid w:val="00E2459C"/>
    <w:rsid w:val="00E25B0D"/>
    <w:rsid w:val="00E30A11"/>
    <w:rsid w:val="00E35D65"/>
    <w:rsid w:val="00E371C1"/>
    <w:rsid w:val="00E411CE"/>
    <w:rsid w:val="00E44B80"/>
    <w:rsid w:val="00E45400"/>
    <w:rsid w:val="00E548BA"/>
    <w:rsid w:val="00E63BC4"/>
    <w:rsid w:val="00EB44F1"/>
    <w:rsid w:val="00EE0855"/>
    <w:rsid w:val="00EF539C"/>
    <w:rsid w:val="00F0415D"/>
    <w:rsid w:val="00F0767C"/>
    <w:rsid w:val="00F17706"/>
    <w:rsid w:val="00F3625A"/>
    <w:rsid w:val="00F615AE"/>
    <w:rsid w:val="00F70660"/>
    <w:rsid w:val="00F76278"/>
    <w:rsid w:val="00F90A7C"/>
    <w:rsid w:val="00FD0653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229519"/>
  <w15:chartTrackingRefBased/>
  <w15:docId w15:val="{DE732880-A7CD-4A92-BED2-3D0DFE52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9B7417"/>
    <w:pPr>
      <w:keepNext/>
      <w:spacing w:after="0" w:line="240" w:lineRule="auto"/>
      <w:jc w:val="left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">
    <w:name w:val="umowa"/>
    <w:basedOn w:val="Normalny"/>
    <w:pPr>
      <w:spacing w:after="0" w:line="240" w:lineRule="auto"/>
    </w:pPr>
    <w:rPr>
      <w:rFonts w:ascii="Tahoma" w:hAnsi="Tahoma"/>
      <w:sz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SwitzerlandNarrow" w:hAnsi="SwitzerlandNarrow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B741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Verdana" w:hAnsi="Verdana" w:cs="Arial Unicode MS"/>
      <w:sz w:val="20"/>
      <w:szCs w:val="18"/>
    </w:rPr>
  </w:style>
  <w:style w:type="paragraph" w:styleId="NormalnyWeb">
    <w:name w:val="Normal (Web)"/>
    <w:basedOn w:val="Normalny"/>
    <w:uiPriority w:val="99"/>
    <w:rsid w:val="007D2445"/>
    <w:pPr>
      <w:spacing w:before="100" w:beforeAutospacing="1" w:after="0" w:line="240" w:lineRule="auto"/>
      <w:ind w:right="23"/>
    </w:pPr>
    <w:rPr>
      <w:rFonts w:ascii="Arial Unicode MS" w:eastAsia="Arial Unicode MS" w:hAnsi="Arial Unicode MS" w:cs="Courier New"/>
      <w:szCs w:val="24"/>
    </w:rPr>
  </w:style>
  <w:style w:type="character" w:styleId="Odwoaniedokomentarza">
    <w:name w:val="annotation reference"/>
    <w:semiHidden/>
    <w:rsid w:val="003A36DF"/>
    <w:rPr>
      <w:sz w:val="16"/>
      <w:szCs w:val="16"/>
    </w:rPr>
  </w:style>
  <w:style w:type="paragraph" w:styleId="Tekstkomentarza">
    <w:name w:val="annotation text"/>
    <w:basedOn w:val="Normalny"/>
    <w:semiHidden/>
    <w:rsid w:val="003A36D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A36DF"/>
    <w:rPr>
      <w:b/>
      <w:bCs/>
    </w:rPr>
  </w:style>
  <w:style w:type="paragraph" w:styleId="Tekstdymka">
    <w:name w:val="Balloon Text"/>
    <w:basedOn w:val="Normalny"/>
    <w:semiHidden/>
    <w:rsid w:val="003A36DF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455E95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166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150417"/>
    <w:pPr>
      <w:spacing w:after="0" w:line="240" w:lineRule="auto"/>
      <w:jc w:val="left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2BEE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2BE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6F3754"/>
    <w:rPr>
      <w:rFonts w:ascii="SwitzerlandNarrow" w:hAnsi="SwitzerlandNarrow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E76E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A1E46"/>
  </w:style>
  <w:style w:type="character" w:styleId="Hipercze">
    <w:name w:val="Hyperlink"/>
    <w:basedOn w:val="Domylnaczcionkaakapitu"/>
    <w:uiPriority w:val="99"/>
    <w:unhideWhenUsed/>
    <w:rsid w:val="008C26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64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1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51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1">
    <w:name w:val="Normal1"/>
    <w:basedOn w:val="Normalny"/>
    <w:rsid w:val="009B4E9F"/>
    <w:pPr>
      <w:autoSpaceDE w:val="0"/>
      <w:spacing w:after="0" w:line="240" w:lineRule="auto"/>
      <w:jc w:val="left"/>
    </w:pPr>
    <w:rPr>
      <w:rFonts w:ascii="Times New Roman" w:eastAsia="Arial" w:hAnsi="Times New Roman"/>
      <w:kern w:val="1"/>
      <w:szCs w:val="24"/>
      <w:lang w:bidi="pl-PL"/>
    </w:rPr>
  </w:style>
  <w:style w:type="character" w:customStyle="1" w:styleId="AkapitzlistZnak">
    <w:name w:val="Akapit z listą Znak"/>
    <w:link w:val="Akapitzlist"/>
    <w:uiPriority w:val="34"/>
    <w:rsid w:val="00073A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kkwiatek@pruszczgdans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78E5-B909-4001-98F1-A7256294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1493</Words>
  <Characters>10900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MZK Wejherowo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ckordel</dc:creator>
  <cp:keywords/>
  <cp:lastModifiedBy>Agnieszka Laskowska</cp:lastModifiedBy>
  <cp:revision>6</cp:revision>
  <cp:lastPrinted>2024-10-01T13:31:00Z</cp:lastPrinted>
  <dcterms:created xsi:type="dcterms:W3CDTF">2024-09-20T12:23:00Z</dcterms:created>
  <dcterms:modified xsi:type="dcterms:W3CDTF">2024-10-01T13:31:00Z</dcterms:modified>
</cp:coreProperties>
</file>