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E7501" w14:textId="77777777" w:rsidR="003D729E" w:rsidRPr="00E30F44" w:rsidRDefault="003D729E" w:rsidP="000E2F9D">
      <w:pPr>
        <w:pStyle w:val="Tekstpodstawowy"/>
        <w:spacing w:line="276" w:lineRule="auto"/>
        <w:rPr>
          <w:rFonts w:ascii="Arial" w:eastAsia="Calibri" w:hAnsi="Arial" w:cs="Arial"/>
          <w:b/>
          <w:color w:val="FF0000"/>
          <w:sz w:val="20"/>
          <w:szCs w:val="20"/>
          <w:lang w:eastAsia="en-US"/>
        </w:rPr>
      </w:pPr>
    </w:p>
    <w:p w14:paraId="632B86BF" w14:textId="2F9DD415" w:rsidR="003D729E" w:rsidRPr="00E30F44" w:rsidRDefault="003D729E" w:rsidP="000E2F9D">
      <w:pPr>
        <w:pStyle w:val="Tekstpodstawowy"/>
        <w:spacing w:line="276" w:lineRule="auto"/>
        <w:rPr>
          <w:rFonts w:ascii="Arial" w:hAnsi="Arial" w:cs="Arial"/>
          <w:b/>
          <w:bCs/>
          <w:sz w:val="20"/>
          <w:szCs w:val="20"/>
        </w:rPr>
      </w:pPr>
      <w:r w:rsidRPr="00E30F44">
        <w:rPr>
          <w:rFonts w:ascii="Arial" w:eastAsia="Calibri" w:hAnsi="Arial" w:cs="Arial"/>
          <w:b/>
          <w:sz w:val="20"/>
          <w:szCs w:val="20"/>
          <w:lang w:eastAsia="en-US"/>
        </w:rPr>
        <w:t>Znak sprawy:</w:t>
      </w:r>
      <w:r w:rsidRPr="00E30F44">
        <w:rPr>
          <w:rFonts w:ascii="Arial" w:eastAsia="Calibri" w:hAnsi="Arial" w:cs="Arial"/>
          <w:b/>
          <w:sz w:val="20"/>
          <w:szCs w:val="20"/>
          <w:lang w:eastAsia="zh-CN"/>
        </w:rPr>
        <w:t xml:space="preserve"> </w:t>
      </w:r>
      <w:r w:rsidRPr="00E30F44">
        <w:rPr>
          <w:rFonts w:ascii="Arial" w:hAnsi="Arial" w:cs="Arial"/>
          <w:b/>
          <w:bCs/>
          <w:sz w:val="20"/>
          <w:szCs w:val="20"/>
        </w:rPr>
        <w:t>DSP.TP.2311.</w:t>
      </w:r>
      <w:r w:rsidR="00736E37" w:rsidRPr="00E30F44">
        <w:rPr>
          <w:rFonts w:ascii="Arial" w:hAnsi="Arial" w:cs="Arial"/>
          <w:b/>
          <w:bCs/>
          <w:sz w:val="20"/>
          <w:szCs w:val="20"/>
        </w:rPr>
        <w:t>51</w:t>
      </w:r>
      <w:r w:rsidRPr="00E30F44">
        <w:rPr>
          <w:rFonts w:ascii="Arial" w:hAnsi="Arial" w:cs="Arial"/>
          <w:b/>
          <w:bCs/>
          <w:sz w:val="20"/>
          <w:szCs w:val="20"/>
        </w:rPr>
        <w:t>.2024</w:t>
      </w:r>
    </w:p>
    <w:p w14:paraId="17DD2FFF" w14:textId="77777777" w:rsidR="003D729E" w:rsidRPr="00E30F44" w:rsidRDefault="003D729E" w:rsidP="000E2F9D">
      <w:pPr>
        <w:pStyle w:val="Tekstpodstawowy"/>
        <w:spacing w:line="276" w:lineRule="auto"/>
        <w:rPr>
          <w:rFonts w:ascii="Arial" w:hAnsi="Arial" w:cs="Arial"/>
          <w:sz w:val="20"/>
          <w:szCs w:val="20"/>
        </w:rPr>
      </w:pPr>
    </w:p>
    <w:p w14:paraId="1B86FE9D" w14:textId="77777777" w:rsidR="003D729E" w:rsidRPr="00E30F44" w:rsidRDefault="003D729E" w:rsidP="000E2F9D">
      <w:pPr>
        <w:tabs>
          <w:tab w:val="left" w:pos="5385"/>
        </w:tabs>
        <w:spacing w:line="276" w:lineRule="auto"/>
        <w:rPr>
          <w:rFonts w:ascii="Arial" w:hAnsi="Arial" w:cs="Arial"/>
          <w:b/>
          <w:caps/>
        </w:rPr>
      </w:pPr>
    </w:p>
    <w:p w14:paraId="24E2909F" w14:textId="77777777" w:rsidR="003D729E" w:rsidRPr="00E30F44" w:rsidRDefault="003D729E" w:rsidP="000E2F9D">
      <w:pPr>
        <w:spacing w:line="276" w:lineRule="auto"/>
        <w:jc w:val="center"/>
        <w:rPr>
          <w:rFonts w:ascii="Arial" w:hAnsi="Arial" w:cs="Arial"/>
          <w:b/>
          <w:caps/>
        </w:rPr>
      </w:pPr>
      <w:r w:rsidRPr="00E30F44">
        <w:rPr>
          <w:rFonts w:ascii="Arial" w:hAnsi="Arial" w:cs="Arial"/>
          <w:noProof/>
        </w:rPr>
        <w:drawing>
          <wp:inline distT="0" distB="0" distL="0" distR="0" wp14:anchorId="1B1A2C9F" wp14:editId="2999DF90">
            <wp:extent cx="2573096" cy="999964"/>
            <wp:effectExtent l="0" t="0" r="0" b="0"/>
            <wp:docPr id="2" name="Obraz 2" descr="Obraz zawierający Grafika, Neon, Znak neonow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Neon, Znak neonowy, Czcion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963" cy="1005742"/>
                    </a:xfrm>
                    <a:prstGeom prst="rect">
                      <a:avLst/>
                    </a:prstGeom>
                    <a:noFill/>
                    <a:ln>
                      <a:noFill/>
                    </a:ln>
                  </pic:spPr>
                </pic:pic>
              </a:graphicData>
            </a:graphic>
          </wp:inline>
        </w:drawing>
      </w:r>
    </w:p>
    <w:p w14:paraId="22D2F775" w14:textId="77777777" w:rsidR="003D729E" w:rsidRPr="00E30F44" w:rsidRDefault="003D729E" w:rsidP="000E2F9D">
      <w:pPr>
        <w:spacing w:line="276" w:lineRule="auto"/>
        <w:jc w:val="center"/>
        <w:rPr>
          <w:rFonts w:ascii="Arial" w:hAnsi="Arial" w:cs="Arial"/>
          <w:b/>
          <w:caps/>
        </w:rPr>
      </w:pPr>
    </w:p>
    <w:p w14:paraId="126C193A" w14:textId="77777777" w:rsidR="003D729E" w:rsidRPr="00E30F44" w:rsidRDefault="003D729E" w:rsidP="000E2F9D">
      <w:pPr>
        <w:spacing w:line="276" w:lineRule="auto"/>
        <w:jc w:val="center"/>
        <w:rPr>
          <w:rFonts w:ascii="Arial" w:hAnsi="Arial" w:cs="Arial"/>
          <w:b/>
          <w:caps/>
        </w:rPr>
      </w:pPr>
    </w:p>
    <w:p w14:paraId="581071C1" w14:textId="77777777" w:rsidR="003D729E" w:rsidRPr="00E30F44" w:rsidRDefault="003D729E" w:rsidP="000E2F9D">
      <w:pPr>
        <w:spacing w:line="276" w:lineRule="auto"/>
        <w:jc w:val="center"/>
        <w:rPr>
          <w:rFonts w:ascii="Arial" w:hAnsi="Arial" w:cs="Arial"/>
          <w:b/>
          <w:caps/>
        </w:rPr>
      </w:pPr>
      <w:r w:rsidRPr="00E30F44">
        <w:rPr>
          <w:rFonts w:ascii="Arial" w:hAnsi="Arial" w:cs="Arial"/>
          <w:b/>
          <w:caps/>
        </w:rPr>
        <w:t>specyfikacja warunków zamówienia</w:t>
      </w:r>
    </w:p>
    <w:p w14:paraId="09E8CEFC" w14:textId="77777777" w:rsidR="003D729E" w:rsidRPr="00E30F44" w:rsidRDefault="003D729E" w:rsidP="000E2F9D">
      <w:pPr>
        <w:spacing w:line="276" w:lineRule="auto"/>
        <w:jc w:val="center"/>
        <w:rPr>
          <w:rFonts w:ascii="Arial" w:hAnsi="Arial" w:cs="Arial"/>
          <w:b/>
          <w:caps/>
        </w:rPr>
      </w:pPr>
    </w:p>
    <w:p w14:paraId="4359532B" w14:textId="429890DC" w:rsidR="003D729E" w:rsidRPr="00E30F44" w:rsidRDefault="003D729E" w:rsidP="000E2F9D">
      <w:pPr>
        <w:spacing w:line="276" w:lineRule="auto"/>
        <w:jc w:val="both"/>
        <w:rPr>
          <w:rFonts w:ascii="Arial" w:hAnsi="Arial" w:cs="Arial"/>
          <w:lang w:eastAsia="zh-CN"/>
        </w:rPr>
      </w:pPr>
      <w:r w:rsidRPr="00E30F44">
        <w:rPr>
          <w:rFonts w:ascii="Arial" w:hAnsi="Arial" w:cs="Arial"/>
          <w:lang w:eastAsia="zh-CN"/>
        </w:rPr>
        <w:t xml:space="preserve">Dotyczy postępowania o udzielenie zamówienia publicznego o wartości, szacunkowej nieprzekraczającej </w:t>
      </w:r>
      <w:r w:rsidRPr="00E30F44">
        <w:rPr>
          <w:rFonts w:ascii="Arial" w:hAnsi="Arial" w:cs="Arial"/>
          <w:bCs/>
        </w:rPr>
        <w:t>750 000 Euro,</w:t>
      </w:r>
      <w:r w:rsidRPr="00E30F44">
        <w:rPr>
          <w:rFonts w:ascii="Arial" w:hAnsi="Arial" w:cs="Arial"/>
          <w:lang w:eastAsia="zh-CN"/>
        </w:rPr>
        <w:t xml:space="preserve"> prowadzonego </w:t>
      </w:r>
      <w:r w:rsidRPr="00E30F44">
        <w:rPr>
          <w:rFonts w:ascii="Arial" w:hAnsi="Arial" w:cs="Arial"/>
        </w:rPr>
        <w:t>na podstawie art. 275 ust. 1 ustawy z dnia 11 września 2019 r. Prawo zamówień publicznych (Dz. U. 202</w:t>
      </w:r>
      <w:r w:rsidR="00776F84">
        <w:rPr>
          <w:rFonts w:ascii="Arial" w:hAnsi="Arial" w:cs="Arial"/>
        </w:rPr>
        <w:t>4</w:t>
      </w:r>
      <w:r w:rsidRPr="00E30F44">
        <w:rPr>
          <w:rFonts w:ascii="Arial" w:hAnsi="Arial" w:cs="Arial"/>
        </w:rPr>
        <w:t xml:space="preserve"> r. poz. </w:t>
      </w:r>
      <w:r w:rsidR="00776F84">
        <w:rPr>
          <w:rFonts w:ascii="Arial" w:hAnsi="Arial" w:cs="Arial"/>
        </w:rPr>
        <w:t>1320</w:t>
      </w:r>
      <w:r w:rsidRPr="00E30F44">
        <w:rPr>
          <w:rFonts w:ascii="Arial" w:hAnsi="Arial" w:cs="Arial"/>
        </w:rPr>
        <w:t xml:space="preserve">) </w:t>
      </w:r>
      <w:r w:rsidRPr="00E30F44">
        <w:rPr>
          <w:rFonts w:ascii="Arial" w:hAnsi="Arial" w:cs="Arial"/>
          <w:lang w:eastAsia="zh-CN"/>
        </w:rPr>
        <w:t>w trybie podstawowym bez negocjacji pn.:</w:t>
      </w:r>
    </w:p>
    <w:p w14:paraId="54D8663F" w14:textId="77777777" w:rsidR="003D729E" w:rsidRPr="00E30F44" w:rsidRDefault="003D729E" w:rsidP="003A6013">
      <w:pPr>
        <w:spacing w:line="276" w:lineRule="auto"/>
        <w:jc w:val="center"/>
        <w:rPr>
          <w:rFonts w:ascii="Arial" w:hAnsi="Arial" w:cs="Arial"/>
          <w:b/>
          <w:bCs/>
          <w:sz w:val="22"/>
          <w:szCs w:val="22"/>
          <w:lang w:eastAsia="zh-CN"/>
        </w:rPr>
      </w:pPr>
    </w:p>
    <w:p w14:paraId="133BE1ED" w14:textId="5D22934D" w:rsidR="00983E4B" w:rsidRPr="00E30F44" w:rsidRDefault="003A6013" w:rsidP="003A6013">
      <w:pPr>
        <w:spacing w:line="276" w:lineRule="auto"/>
        <w:jc w:val="center"/>
        <w:rPr>
          <w:rFonts w:ascii="Arial" w:eastAsia="Arial" w:hAnsi="Arial" w:cs="Arial"/>
          <w:b/>
          <w:bCs/>
          <w:sz w:val="22"/>
          <w:szCs w:val="22"/>
        </w:rPr>
      </w:pPr>
      <w:r w:rsidRPr="00E30F44">
        <w:rPr>
          <w:rFonts w:ascii="Arial" w:hAnsi="Arial" w:cs="Arial"/>
          <w:b/>
          <w:bCs/>
          <w:sz w:val="22"/>
          <w:szCs w:val="22"/>
          <w:lang w:eastAsia="zh-CN"/>
        </w:rPr>
        <w:t>Ś</w:t>
      </w:r>
      <w:r w:rsidRPr="00E30F44">
        <w:rPr>
          <w:rFonts w:ascii="Arial" w:eastAsia="Arial" w:hAnsi="Arial" w:cs="Arial"/>
          <w:b/>
          <w:bCs/>
          <w:sz w:val="22"/>
          <w:szCs w:val="22"/>
        </w:rPr>
        <w:t xml:space="preserve">wiadczenie usług w zakresie doradztwa zawodowego w formie indywidualnej lub grupowej dla obywateli państw trzecich, w tym migrantów w ramach projektu „Utworzenie Centrum Integracji dla obywateli państw trzecich, w tym migrantów </w:t>
      </w:r>
      <w:r w:rsidRPr="00E30F44">
        <w:rPr>
          <w:rFonts w:ascii="Arial" w:eastAsia="Arial" w:hAnsi="Arial" w:cs="Arial"/>
          <w:b/>
          <w:bCs/>
          <w:sz w:val="22"/>
          <w:szCs w:val="22"/>
        </w:rPr>
        <w:br/>
        <w:t>w województwie lubelskim” z podziałem na części.</w:t>
      </w:r>
    </w:p>
    <w:p w14:paraId="45B7129B" w14:textId="77777777" w:rsidR="003A6013" w:rsidRPr="00E30F44" w:rsidRDefault="003A6013" w:rsidP="000E2F9D">
      <w:pPr>
        <w:spacing w:line="276" w:lineRule="auto"/>
        <w:jc w:val="both"/>
        <w:rPr>
          <w:rFonts w:ascii="Arial" w:hAnsi="Arial" w:cs="Arial"/>
        </w:rPr>
      </w:pPr>
    </w:p>
    <w:p w14:paraId="1A4B1726" w14:textId="31473090" w:rsidR="00983E4B" w:rsidRPr="00E30F44" w:rsidRDefault="00983E4B" w:rsidP="000E2F9D">
      <w:pPr>
        <w:spacing w:line="288" w:lineRule="auto"/>
        <w:jc w:val="both"/>
        <w:rPr>
          <w:rFonts w:ascii="Arial" w:hAnsi="Arial" w:cs="Arial"/>
        </w:rPr>
      </w:pPr>
      <w:r w:rsidRPr="00E30F44">
        <w:rPr>
          <w:rFonts w:ascii="Arial" w:hAnsi="Arial" w:cs="Arial"/>
        </w:rPr>
        <w:t>Usługa realizowana w ramach projektu współfinansowanego ze środków Unii Europejskiej,  w ramach projektu pozakonkursowego pn. „Efektywna polityka społeczna w województwie lubelskim” w ramach programu Fundusze Europejskie dla Rozwoju Społecznego, zakres interwencji:</w:t>
      </w:r>
      <w:r w:rsidR="003A7963" w:rsidRPr="00E30F44">
        <w:rPr>
          <w:rFonts w:ascii="Arial" w:hAnsi="Arial" w:cs="Arial"/>
        </w:rPr>
        <w:t xml:space="preserve"> </w:t>
      </w:r>
      <w:r w:rsidRPr="00E30F44">
        <w:rPr>
          <w:rFonts w:ascii="Arial" w:hAnsi="Arial" w:cs="Arial"/>
        </w:rPr>
        <w:t>Działania w celu zwiększenia równego i szybkiego dostępu do dobrej jakości trwałych i przystępnych cenowo usług.</w:t>
      </w:r>
    </w:p>
    <w:p w14:paraId="5C6E19E3" w14:textId="77777777" w:rsidR="003D729E" w:rsidRPr="00E30F44" w:rsidRDefault="003D729E" w:rsidP="000E2F9D">
      <w:pPr>
        <w:spacing w:line="276" w:lineRule="auto"/>
        <w:rPr>
          <w:rFonts w:ascii="Arial" w:hAnsi="Arial" w:cs="Arial"/>
        </w:rPr>
      </w:pPr>
    </w:p>
    <w:p w14:paraId="06E3FA80" w14:textId="77777777" w:rsidR="003D729E" w:rsidRPr="00E30F44" w:rsidRDefault="003D729E" w:rsidP="000E2F9D">
      <w:pPr>
        <w:spacing w:line="276" w:lineRule="auto"/>
        <w:rPr>
          <w:rFonts w:ascii="Arial" w:hAnsi="Arial" w:cs="Arial"/>
        </w:rPr>
      </w:pPr>
    </w:p>
    <w:p w14:paraId="730DBC97" w14:textId="1BD88EF5" w:rsidR="003D729E" w:rsidRPr="00E30F44" w:rsidRDefault="003D729E" w:rsidP="000E2F9D">
      <w:pPr>
        <w:spacing w:line="276" w:lineRule="auto"/>
        <w:jc w:val="center"/>
        <w:rPr>
          <w:rFonts w:ascii="Arial" w:hAnsi="Arial" w:cs="Arial"/>
        </w:rPr>
      </w:pPr>
      <w:r w:rsidRPr="00E30F44">
        <w:rPr>
          <w:rFonts w:ascii="Arial" w:hAnsi="Arial" w:cs="Arial"/>
        </w:rPr>
        <w:t>Postępowanie o udzielenie zamówienia publicznego, prowadzone za pośrednictwem Platformy Zakupowej dostępnej pod adresem</w:t>
      </w:r>
      <w:r w:rsidR="007A5464" w:rsidRPr="00E30F44">
        <w:rPr>
          <w:rFonts w:ascii="Arial" w:hAnsi="Arial" w:cs="Arial"/>
        </w:rPr>
        <w:t xml:space="preserve"> </w:t>
      </w:r>
      <w:hyperlink r:id="rId8" w:history="1">
        <w:r w:rsidR="00736E37" w:rsidRPr="00E30F44">
          <w:rPr>
            <w:rStyle w:val="Hipercze"/>
            <w:rFonts w:ascii="Arial" w:hAnsi="Arial" w:cs="Arial"/>
            <w:color w:val="auto"/>
          </w:rPr>
          <w:t>https://platformazakupowa.pl/transakcja/981250</w:t>
        </w:r>
      </w:hyperlink>
    </w:p>
    <w:p w14:paraId="7108E09E" w14:textId="77777777" w:rsidR="003D729E" w:rsidRPr="00E30F44" w:rsidRDefault="003D729E" w:rsidP="000E2F9D">
      <w:pPr>
        <w:spacing w:line="276" w:lineRule="auto"/>
        <w:rPr>
          <w:rFonts w:ascii="Arial" w:hAnsi="Arial" w:cs="Arial"/>
          <w:lang w:eastAsia="de-DE"/>
        </w:rPr>
      </w:pPr>
    </w:p>
    <w:p w14:paraId="7C9DFFA9" w14:textId="77777777" w:rsidR="003D729E" w:rsidRPr="00E30F44" w:rsidRDefault="003D729E" w:rsidP="000E2F9D">
      <w:pPr>
        <w:spacing w:line="276" w:lineRule="auto"/>
        <w:rPr>
          <w:rFonts w:ascii="Arial" w:hAnsi="Arial" w:cs="Arial"/>
          <w:lang w:eastAsia="de-DE"/>
        </w:rPr>
      </w:pPr>
    </w:p>
    <w:p w14:paraId="230E17BB" w14:textId="77777777" w:rsidR="00A42E84" w:rsidRPr="00E30F44" w:rsidRDefault="00A42E84" w:rsidP="00A42E84">
      <w:pPr>
        <w:spacing w:line="276" w:lineRule="auto"/>
        <w:rPr>
          <w:rFonts w:ascii="Arial" w:hAnsi="Arial" w:cs="Arial"/>
          <w:lang w:eastAsia="de-DE"/>
        </w:rPr>
      </w:pPr>
    </w:p>
    <w:p w14:paraId="383C7A17" w14:textId="77777777" w:rsidR="00B33643" w:rsidRPr="00E30F44" w:rsidRDefault="00A42E84" w:rsidP="00B33643">
      <w:pPr>
        <w:spacing w:line="276" w:lineRule="auto"/>
        <w:ind w:left="-993"/>
        <w:rPr>
          <w:rFonts w:ascii="Arial" w:hAnsi="Arial" w:cs="Arial"/>
        </w:rPr>
      </w:pPr>
      <w:r w:rsidRPr="00E30F44">
        <w:rPr>
          <w:rFonts w:ascii="Arial" w:hAnsi="Arial" w:cs="Arial"/>
        </w:rPr>
        <w:t xml:space="preserve">                    </w:t>
      </w:r>
      <w:r w:rsidRPr="00E30F44">
        <w:rPr>
          <w:rFonts w:ascii="Arial" w:hAnsi="Arial" w:cs="Arial"/>
        </w:rPr>
        <w:tab/>
      </w:r>
      <w:r w:rsidRPr="00E30F44">
        <w:rPr>
          <w:rFonts w:ascii="Arial" w:hAnsi="Arial" w:cs="Arial"/>
        </w:rPr>
        <w:tab/>
      </w:r>
      <w:r w:rsidRPr="00E30F44">
        <w:rPr>
          <w:rFonts w:ascii="Arial" w:hAnsi="Arial" w:cs="Arial"/>
        </w:rPr>
        <w:tab/>
      </w:r>
      <w:r w:rsidRPr="00E30F44">
        <w:rPr>
          <w:rFonts w:ascii="Arial" w:hAnsi="Arial" w:cs="Arial"/>
        </w:rPr>
        <w:tab/>
      </w:r>
      <w:r w:rsidRPr="00E30F44">
        <w:rPr>
          <w:rFonts w:ascii="Arial" w:hAnsi="Arial" w:cs="Arial"/>
        </w:rPr>
        <w:tab/>
      </w:r>
      <w:r w:rsidRPr="00E30F44">
        <w:rPr>
          <w:rFonts w:ascii="Arial" w:hAnsi="Arial" w:cs="Arial"/>
        </w:rPr>
        <w:tab/>
        <w:t xml:space="preserve"> </w:t>
      </w:r>
    </w:p>
    <w:p w14:paraId="2EBBD700" w14:textId="77777777" w:rsidR="00B33643" w:rsidRPr="00E30F44" w:rsidRDefault="00B33643" w:rsidP="00B33643">
      <w:pPr>
        <w:spacing w:line="276" w:lineRule="auto"/>
        <w:ind w:left="-993"/>
        <w:rPr>
          <w:rFonts w:ascii="Arial" w:hAnsi="Arial" w:cs="Arial"/>
        </w:rPr>
      </w:pPr>
    </w:p>
    <w:p w14:paraId="15498350" w14:textId="77777777" w:rsidR="00B33643" w:rsidRPr="00E30F44" w:rsidRDefault="00A42E84" w:rsidP="00B33643">
      <w:pPr>
        <w:spacing w:line="276" w:lineRule="auto"/>
        <w:ind w:left="4395"/>
        <w:jc w:val="center"/>
        <w:rPr>
          <w:rFonts w:ascii="Arial" w:hAnsi="Arial" w:cs="Arial"/>
          <w:b/>
          <w:bCs/>
        </w:rPr>
      </w:pPr>
      <w:r w:rsidRPr="00E30F44">
        <w:rPr>
          <w:rFonts w:ascii="Arial" w:hAnsi="Arial" w:cs="Arial"/>
          <w:b/>
          <w:bCs/>
        </w:rPr>
        <w:t>Dyrektor</w:t>
      </w:r>
    </w:p>
    <w:p w14:paraId="5F8E48B4" w14:textId="1E036CDB" w:rsidR="00B33643" w:rsidRPr="00E30F44" w:rsidRDefault="00A42E84" w:rsidP="00B33643">
      <w:pPr>
        <w:spacing w:line="276" w:lineRule="auto"/>
        <w:ind w:left="4395"/>
        <w:jc w:val="center"/>
        <w:rPr>
          <w:rFonts w:ascii="Arial" w:hAnsi="Arial" w:cs="Arial"/>
          <w:b/>
          <w:bCs/>
        </w:rPr>
      </w:pPr>
      <w:r w:rsidRPr="00E30F44">
        <w:rPr>
          <w:rFonts w:ascii="Arial" w:hAnsi="Arial" w:cs="Arial"/>
          <w:b/>
          <w:bCs/>
        </w:rPr>
        <w:t>Regionalnego Ośrodka Polityki Społecznej</w:t>
      </w:r>
    </w:p>
    <w:p w14:paraId="4EB8AE4C" w14:textId="77777777" w:rsidR="00B33643" w:rsidRPr="00E30F44" w:rsidRDefault="00A42E84" w:rsidP="00B33643">
      <w:pPr>
        <w:spacing w:line="276" w:lineRule="auto"/>
        <w:ind w:left="4395"/>
        <w:jc w:val="center"/>
        <w:rPr>
          <w:rFonts w:ascii="Arial" w:hAnsi="Arial" w:cs="Arial"/>
          <w:b/>
          <w:bCs/>
        </w:rPr>
      </w:pPr>
      <w:r w:rsidRPr="00E30F44">
        <w:rPr>
          <w:rFonts w:ascii="Arial" w:hAnsi="Arial" w:cs="Arial"/>
          <w:b/>
          <w:bCs/>
        </w:rPr>
        <w:t>w Lublinie</w:t>
      </w:r>
    </w:p>
    <w:p w14:paraId="49F0E388" w14:textId="56211893" w:rsidR="00A42E84" w:rsidRPr="00E30F44" w:rsidRDefault="00A42E84" w:rsidP="00B33643">
      <w:pPr>
        <w:spacing w:line="276" w:lineRule="auto"/>
        <w:ind w:left="4395"/>
        <w:jc w:val="center"/>
        <w:rPr>
          <w:rFonts w:ascii="Arial" w:hAnsi="Arial" w:cs="Arial"/>
          <w:b/>
          <w:bCs/>
        </w:rPr>
      </w:pPr>
      <w:r w:rsidRPr="00E30F44">
        <w:rPr>
          <w:rFonts w:ascii="Arial" w:hAnsi="Arial" w:cs="Arial"/>
          <w:b/>
          <w:bCs/>
        </w:rPr>
        <w:t>/-/ Małgorzata Romanko</w:t>
      </w:r>
    </w:p>
    <w:p w14:paraId="15F82F8D" w14:textId="77777777" w:rsidR="003D729E" w:rsidRPr="00E30F44" w:rsidRDefault="003D729E" w:rsidP="000E2F9D">
      <w:pPr>
        <w:spacing w:line="276" w:lineRule="auto"/>
        <w:rPr>
          <w:rFonts w:ascii="Arial" w:hAnsi="Arial" w:cs="Arial"/>
          <w:b/>
          <w:lang w:eastAsia="de-DE"/>
        </w:rPr>
      </w:pPr>
    </w:p>
    <w:p w14:paraId="66A22260" w14:textId="77777777" w:rsidR="009446F0" w:rsidRPr="00E30F44" w:rsidRDefault="009446F0" w:rsidP="000E2F9D">
      <w:pPr>
        <w:spacing w:line="276" w:lineRule="auto"/>
        <w:rPr>
          <w:rFonts w:ascii="Arial" w:hAnsi="Arial" w:cs="Arial"/>
          <w:lang w:eastAsia="de-DE"/>
        </w:rPr>
      </w:pPr>
    </w:p>
    <w:p w14:paraId="0A313068" w14:textId="56ED34EE" w:rsidR="003D729E" w:rsidRPr="00E30F44" w:rsidRDefault="003D729E" w:rsidP="00392688">
      <w:pPr>
        <w:tabs>
          <w:tab w:val="left" w:pos="660"/>
        </w:tabs>
        <w:spacing w:line="276" w:lineRule="auto"/>
        <w:rPr>
          <w:rFonts w:ascii="Arial" w:hAnsi="Arial" w:cs="Arial"/>
          <w:lang w:eastAsia="de-DE"/>
        </w:rPr>
      </w:pPr>
      <w:r w:rsidRPr="00E30F44">
        <w:rPr>
          <w:rFonts w:ascii="Arial" w:hAnsi="Arial" w:cs="Arial"/>
          <w:lang w:eastAsia="de-DE"/>
        </w:rPr>
        <w:tab/>
      </w:r>
    </w:p>
    <w:p w14:paraId="09C1F52B" w14:textId="77777777" w:rsidR="00B33643" w:rsidRPr="00E30F44" w:rsidRDefault="00B33643" w:rsidP="000E2F9D">
      <w:pPr>
        <w:spacing w:line="276" w:lineRule="auto"/>
        <w:jc w:val="center"/>
        <w:rPr>
          <w:rFonts w:ascii="Arial" w:hAnsi="Arial" w:cs="Arial"/>
          <w:color w:val="FF0000"/>
          <w:lang w:eastAsia="de-DE"/>
        </w:rPr>
      </w:pPr>
    </w:p>
    <w:p w14:paraId="70008F7E" w14:textId="77777777" w:rsidR="00B33643" w:rsidRDefault="00B33643" w:rsidP="000E2F9D">
      <w:pPr>
        <w:spacing w:line="276" w:lineRule="auto"/>
        <w:jc w:val="center"/>
        <w:rPr>
          <w:rFonts w:ascii="Arial" w:hAnsi="Arial" w:cs="Arial"/>
          <w:color w:val="FF0000"/>
          <w:lang w:eastAsia="de-DE"/>
        </w:rPr>
      </w:pPr>
    </w:p>
    <w:p w14:paraId="72D7C23C" w14:textId="77777777" w:rsidR="00E1735D" w:rsidRPr="00E30F44" w:rsidRDefault="00E1735D" w:rsidP="000E2F9D">
      <w:pPr>
        <w:spacing w:line="276" w:lineRule="auto"/>
        <w:jc w:val="center"/>
        <w:rPr>
          <w:rFonts w:ascii="Arial" w:hAnsi="Arial" w:cs="Arial"/>
          <w:color w:val="FF0000"/>
          <w:lang w:eastAsia="de-DE"/>
        </w:rPr>
      </w:pPr>
    </w:p>
    <w:p w14:paraId="48366B2A" w14:textId="3307688D" w:rsidR="003D729E" w:rsidRPr="00FA06D7" w:rsidRDefault="003D729E" w:rsidP="000E2F9D">
      <w:pPr>
        <w:spacing w:line="276" w:lineRule="auto"/>
        <w:jc w:val="center"/>
        <w:rPr>
          <w:rFonts w:ascii="Arial" w:hAnsi="Arial" w:cs="Arial"/>
          <w:color w:val="000000" w:themeColor="text1"/>
          <w:lang w:eastAsia="de-DE"/>
        </w:rPr>
      </w:pPr>
      <w:r w:rsidRPr="00CA63FE">
        <w:rPr>
          <w:rFonts w:ascii="Arial" w:hAnsi="Arial" w:cs="Arial"/>
          <w:color w:val="000000" w:themeColor="text1"/>
          <w:lang w:eastAsia="de-DE"/>
        </w:rPr>
        <w:t xml:space="preserve">Lublin, dnia </w:t>
      </w:r>
      <w:r w:rsidR="00CA63FE" w:rsidRPr="00CA63FE">
        <w:rPr>
          <w:rFonts w:ascii="Arial" w:hAnsi="Arial" w:cs="Arial"/>
          <w:color w:val="000000" w:themeColor="text1"/>
          <w:lang w:eastAsia="de-DE"/>
        </w:rPr>
        <w:t>07</w:t>
      </w:r>
      <w:r w:rsidR="00736E37" w:rsidRPr="00CA63FE">
        <w:rPr>
          <w:rFonts w:ascii="Arial" w:hAnsi="Arial" w:cs="Arial"/>
          <w:color w:val="000000" w:themeColor="text1"/>
          <w:lang w:eastAsia="de-DE"/>
        </w:rPr>
        <w:t xml:space="preserve"> </w:t>
      </w:r>
      <w:r w:rsidR="00776F84" w:rsidRPr="00CA63FE">
        <w:rPr>
          <w:rFonts w:ascii="Arial" w:hAnsi="Arial" w:cs="Arial"/>
          <w:color w:val="000000" w:themeColor="text1"/>
          <w:lang w:eastAsia="de-DE"/>
        </w:rPr>
        <w:t>października</w:t>
      </w:r>
      <w:r w:rsidR="00F9005A" w:rsidRPr="00CA63FE">
        <w:rPr>
          <w:rFonts w:ascii="Arial" w:hAnsi="Arial" w:cs="Arial"/>
          <w:color w:val="000000" w:themeColor="text1"/>
          <w:lang w:eastAsia="de-DE"/>
        </w:rPr>
        <w:t xml:space="preserve"> 2024</w:t>
      </w:r>
      <w:r w:rsidRPr="00CA63FE">
        <w:rPr>
          <w:rFonts w:ascii="Arial" w:hAnsi="Arial" w:cs="Arial"/>
          <w:color w:val="000000" w:themeColor="text1"/>
          <w:lang w:eastAsia="de-DE"/>
        </w:rPr>
        <w:t xml:space="preserve"> r.</w:t>
      </w:r>
    </w:p>
    <w:p w14:paraId="685135E7" w14:textId="77777777" w:rsidR="00E1735D" w:rsidRPr="00E30F44" w:rsidRDefault="00E1735D" w:rsidP="000E2F9D">
      <w:pPr>
        <w:spacing w:line="276" w:lineRule="auto"/>
        <w:jc w:val="center"/>
        <w:rPr>
          <w:rFonts w:ascii="Arial" w:hAnsi="Arial" w:cs="Arial"/>
          <w:color w:val="FF0000"/>
          <w:lang w:eastAsia="de-DE"/>
        </w:rPr>
      </w:pPr>
    </w:p>
    <w:p w14:paraId="3177319B" w14:textId="77777777" w:rsidR="00736E37" w:rsidRPr="00E30F44" w:rsidRDefault="00736E37" w:rsidP="000E2F9D">
      <w:pPr>
        <w:spacing w:line="276" w:lineRule="auto"/>
        <w:jc w:val="center"/>
        <w:rPr>
          <w:rFonts w:ascii="Arial" w:hAnsi="Arial" w:cs="Arial"/>
          <w:color w:val="FF0000"/>
          <w:lang w:eastAsia="de-DE"/>
        </w:rPr>
      </w:pPr>
    </w:p>
    <w:p w14:paraId="2EF3AFF2" w14:textId="77777777" w:rsidR="003D729E" w:rsidRPr="00E1735D" w:rsidRDefault="003D729E" w:rsidP="000E2F9D">
      <w:pPr>
        <w:pStyle w:val="Zwykytekst"/>
        <w:pBdr>
          <w:bottom w:val="single" w:sz="4" w:space="1" w:color="auto"/>
        </w:pBdr>
        <w:shd w:val="clear" w:color="auto" w:fill="D9D9D9"/>
        <w:spacing w:line="276" w:lineRule="auto"/>
        <w:jc w:val="both"/>
        <w:rPr>
          <w:rFonts w:ascii="Arial" w:hAnsi="Arial" w:cs="Arial"/>
          <w:b/>
          <w:bCs/>
          <w:lang w:val="pl-PL" w:eastAsia="zh-CN"/>
        </w:rPr>
      </w:pPr>
      <w:r w:rsidRPr="00E1735D">
        <w:rPr>
          <w:rFonts w:ascii="Arial" w:hAnsi="Arial" w:cs="Arial"/>
          <w:b/>
          <w:bCs/>
          <w:lang w:eastAsia="zh-CN"/>
        </w:rPr>
        <w:lastRenderedPageBreak/>
        <w:t>ROZDZIAŁ I</w:t>
      </w:r>
      <w:r w:rsidRPr="00E1735D">
        <w:rPr>
          <w:rFonts w:ascii="Arial" w:hAnsi="Arial" w:cs="Arial"/>
          <w:b/>
          <w:bCs/>
          <w:lang w:val="pl-PL" w:eastAsia="zh-CN"/>
        </w:rPr>
        <w:t xml:space="preserve">. </w:t>
      </w:r>
      <w:r w:rsidRPr="00E1735D">
        <w:rPr>
          <w:rFonts w:ascii="Arial" w:hAnsi="Arial" w:cs="Arial"/>
          <w:b/>
          <w:bCs/>
          <w:lang w:eastAsia="zh-CN"/>
        </w:rPr>
        <w:t>NAZWA I ADRES ZAMAWIAJ</w:t>
      </w:r>
      <w:r w:rsidRPr="00E1735D">
        <w:rPr>
          <w:rFonts w:ascii="Arial" w:eastAsia="TimesNewRoman" w:hAnsi="Arial" w:cs="Arial"/>
          <w:b/>
          <w:bCs/>
          <w:lang w:eastAsia="zh-CN"/>
        </w:rPr>
        <w:t>Ą</w:t>
      </w:r>
      <w:r w:rsidRPr="00E1735D">
        <w:rPr>
          <w:rFonts w:ascii="Arial" w:hAnsi="Arial" w:cs="Arial"/>
          <w:b/>
          <w:bCs/>
          <w:lang w:eastAsia="zh-CN"/>
        </w:rPr>
        <w:t>CEGO</w:t>
      </w:r>
      <w:r w:rsidRPr="00E1735D">
        <w:rPr>
          <w:rFonts w:ascii="Arial" w:hAnsi="Arial" w:cs="Arial"/>
          <w:b/>
          <w:bCs/>
          <w:lang w:val="pl-PL" w:eastAsia="zh-CN"/>
        </w:rPr>
        <w:t xml:space="preserve"> ORAZ ADRES STRONY INTERNETOWEJ PROWADZONEGO POSTĘPOWANIA</w:t>
      </w:r>
    </w:p>
    <w:p w14:paraId="55B19F5E" w14:textId="77777777" w:rsidR="003D729E" w:rsidRPr="00E1735D" w:rsidRDefault="003D729E" w:rsidP="00B26E5A">
      <w:pPr>
        <w:numPr>
          <w:ilvl w:val="0"/>
          <w:numId w:val="4"/>
        </w:numPr>
        <w:tabs>
          <w:tab w:val="right" w:pos="0"/>
        </w:tabs>
        <w:spacing w:line="276" w:lineRule="auto"/>
        <w:ind w:left="284" w:hanging="284"/>
        <w:jc w:val="both"/>
        <w:rPr>
          <w:rStyle w:val="Pogrubienie"/>
          <w:rFonts w:ascii="Arial" w:eastAsia="MS Mincho" w:hAnsi="Arial" w:cs="Arial"/>
          <w:b w:val="0"/>
          <w:bCs w:val="0"/>
          <w:lang w:eastAsia="zh-CN"/>
        </w:rPr>
      </w:pPr>
      <w:r w:rsidRPr="00E1735D">
        <w:rPr>
          <w:rStyle w:val="Pogrubienie"/>
          <w:rFonts w:ascii="Arial" w:eastAsia="MS Mincho" w:hAnsi="Arial" w:cs="Arial"/>
        </w:rPr>
        <w:t xml:space="preserve">Nazwa i adres </w:t>
      </w:r>
      <w:bookmarkStart w:id="0" w:name="_Toc183253848"/>
      <w:bookmarkStart w:id="1" w:name="_Toc183253886"/>
      <w:bookmarkStart w:id="2" w:name="_Toc183256029"/>
      <w:bookmarkStart w:id="3" w:name="_Toc183253852"/>
      <w:bookmarkStart w:id="4" w:name="_Toc183253890"/>
      <w:bookmarkStart w:id="5" w:name="_Toc183256033"/>
      <w:bookmarkStart w:id="6" w:name="_Toc183250739"/>
      <w:bookmarkStart w:id="7" w:name="_Toc183253863"/>
      <w:bookmarkStart w:id="8" w:name="_Toc183253901"/>
      <w:bookmarkStart w:id="9" w:name="_Toc183256044"/>
      <w:bookmarkStart w:id="10" w:name="_Toc183250740"/>
      <w:bookmarkStart w:id="11" w:name="_Toc183253864"/>
      <w:bookmarkStart w:id="12" w:name="_Toc183253902"/>
      <w:bookmarkStart w:id="13" w:name="_Toc183256045"/>
      <w:bookmarkStart w:id="14" w:name="_Toc183250743"/>
      <w:bookmarkStart w:id="15" w:name="_Toc183253867"/>
      <w:bookmarkStart w:id="16" w:name="_Toc183253905"/>
      <w:bookmarkStart w:id="17" w:name="_Toc183256048"/>
      <w:bookmarkStart w:id="18" w:name="_Toc183250744"/>
      <w:bookmarkStart w:id="19" w:name="_Toc183253868"/>
      <w:bookmarkStart w:id="20" w:name="_Toc183253906"/>
      <w:bookmarkStart w:id="21" w:name="_Toc183256049"/>
      <w:bookmarkStart w:id="22" w:name="_Toc183250746"/>
      <w:bookmarkStart w:id="23" w:name="_Toc183253870"/>
      <w:bookmarkStart w:id="24" w:name="_Toc183253908"/>
      <w:bookmarkStart w:id="25" w:name="_Toc183256051"/>
      <w:bookmarkStart w:id="26" w:name="_Toc183250747"/>
      <w:bookmarkStart w:id="27" w:name="_Toc183253871"/>
      <w:bookmarkStart w:id="28" w:name="_Toc183253909"/>
      <w:bookmarkStart w:id="29" w:name="_Toc183256052"/>
      <w:bookmarkStart w:id="30" w:name="_Toc1923221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1735D">
        <w:rPr>
          <w:rStyle w:val="Pogrubienie"/>
          <w:rFonts w:ascii="Arial" w:eastAsia="MS Mincho" w:hAnsi="Arial" w:cs="Arial"/>
        </w:rPr>
        <w:t>Zamawiającego:</w:t>
      </w:r>
    </w:p>
    <w:p w14:paraId="1A3BCBCB" w14:textId="77777777" w:rsidR="003D729E" w:rsidRPr="00E1735D" w:rsidRDefault="003D729E" w:rsidP="000E2F9D">
      <w:pPr>
        <w:spacing w:line="276" w:lineRule="auto"/>
        <w:ind w:left="284"/>
        <w:jc w:val="both"/>
        <w:rPr>
          <w:rFonts w:ascii="Arial" w:hAnsi="Arial" w:cs="Arial"/>
          <w:b/>
          <w:bCs/>
        </w:rPr>
      </w:pPr>
      <w:r w:rsidRPr="00E1735D">
        <w:rPr>
          <w:rFonts w:ascii="Arial" w:hAnsi="Arial" w:cs="Arial"/>
          <w:lang w:eastAsia="zh-CN"/>
        </w:rPr>
        <w:t xml:space="preserve">Nazwa i adres: </w:t>
      </w:r>
      <w:r w:rsidRPr="00E1735D">
        <w:rPr>
          <w:rFonts w:ascii="Arial" w:hAnsi="Arial" w:cs="Arial"/>
          <w:b/>
        </w:rPr>
        <w:t>Regionalny Ośrodek Polityki Społecznej</w:t>
      </w:r>
      <w:r w:rsidRPr="00E1735D">
        <w:rPr>
          <w:rFonts w:ascii="Arial" w:hAnsi="Arial" w:cs="Arial"/>
          <w:b/>
          <w:bCs/>
        </w:rPr>
        <w:t xml:space="preserve"> w Lublinie</w:t>
      </w:r>
    </w:p>
    <w:p w14:paraId="0305DAC7" w14:textId="77777777" w:rsidR="003D729E" w:rsidRPr="00E1735D" w:rsidRDefault="003D729E" w:rsidP="000E2F9D">
      <w:pPr>
        <w:spacing w:line="276" w:lineRule="auto"/>
        <w:ind w:left="1560"/>
        <w:rPr>
          <w:rFonts w:ascii="Arial" w:hAnsi="Arial" w:cs="Arial"/>
          <w:lang w:eastAsia="zh-CN"/>
        </w:rPr>
      </w:pPr>
      <w:r w:rsidRPr="00E1735D">
        <w:rPr>
          <w:rFonts w:ascii="Arial" w:hAnsi="Arial" w:cs="Arial"/>
          <w:lang w:eastAsia="zh-CN"/>
        </w:rPr>
        <w:t xml:space="preserve">  </w:t>
      </w:r>
      <w:r w:rsidRPr="00E1735D">
        <w:rPr>
          <w:rFonts w:ascii="Arial" w:hAnsi="Arial" w:cs="Arial"/>
        </w:rPr>
        <w:t>ul. Diamentowa 2, 20-447 Lublin</w:t>
      </w:r>
      <w:r w:rsidRPr="00E1735D">
        <w:rPr>
          <w:rFonts w:ascii="Arial" w:hAnsi="Arial" w:cs="Arial"/>
          <w:lang w:eastAsia="zh-CN"/>
        </w:rPr>
        <w:t xml:space="preserve"> </w:t>
      </w:r>
    </w:p>
    <w:p w14:paraId="12A6C855" w14:textId="77777777" w:rsidR="003D729E" w:rsidRPr="00E1735D" w:rsidRDefault="003D729E" w:rsidP="000E2F9D">
      <w:pPr>
        <w:tabs>
          <w:tab w:val="right" w:pos="284"/>
        </w:tabs>
        <w:spacing w:line="276" w:lineRule="auto"/>
        <w:ind w:left="284"/>
        <w:rPr>
          <w:rFonts w:ascii="Arial" w:hAnsi="Arial" w:cs="Arial"/>
          <w:b/>
          <w:bCs/>
          <w:lang w:eastAsia="zh-CN"/>
        </w:rPr>
      </w:pPr>
      <w:r w:rsidRPr="00E1735D">
        <w:rPr>
          <w:rFonts w:ascii="Arial" w:hAnsi="Arial" w:cs="Arial"/>
          <w:lang w:eastAsia="zh-CN"/>
        </w:rPr>
        <w:t xml:space="preserve">Adres strony internetowej: </w:t>
      </w:r>
      <w:hyperlink r:id="rId9" w:history="1">
        <w:r w:rsidRPr="00E1735D">
          <w:rPr>
            <w:rStyle w:val="Hipercze"/>
            <w:rFonts w:ascii="Arial" w:eastAsiaTheme="majorEastAsia" w:hAnsi="Arial" w:cs="Arial"/>
            <w:color w:val="auto"/>
          </w:rPr>
          <w:t>www.rops.lubelskie.pl</w:t>
        </w:r>
      </w:hyperlink>
    </w:p>
    <w:p w14:paraId="236015A9" w14:textId="77777777" w:rsidR="003D729E" w:rsidRPr="00E1735D" w:rsidRDefault="003D729E" w:rsidP="000E2F9D">
      <w:pPr>
        <w:tabs>
          <w:tab w:val="right" w:pos="284"/>
        </w:tabs>
        <w:spacing w:line="276" w:lineRule="auto"/>
        <w:ind w:left="284"/>
        <w:rPr>
          <w:rFonts w:ascii="Arial" w:hAnsi="Arial" w:cs="Arial"/>
        </w:rPr>
      </w:pPr>
      <w:r w:rsidRPr="00E1735D">
        <w:rPr>
          <w:rFonts w:ascii="Arial" w:hAnsi="Arial" w:cs="Arial"/>
        </w:rPr>
        <w:t>Nr tel. +</w:t>
      </w:r>
      <w:r w:rsidRPr="00E1735D">
        <w:rPr>
          <w:rFonts w:ascii="Arial" w:hAnsi="Arial" w:cs="Arial"/>
          <w:b/>
          <w:bCs/>
          <w:lang w:eastAsia="zh-CN"/>
        </w:rPr>
        <w:t xml:space="preserve">48 81 </w:t>
      </w:r>
      <w:r w:rsidRPr="00E1735D">
        <w:rPr>
          <w:rFonts w:ascii="Arial" w:hAnsi="Arial" w:cs="Arial"/>
          <w:b/>
          <w:bCs/>
        </w:rPr>
        <w:t>528 76 50</w:t>
      </w:r>
    </w:p>
    <w:p w14:paraId="382BC864" w14:textId="77777777" w:rsidR="003D729E" w:rsidRPr="00E1735D" w:rsidRDefault="003D729E" w:rsidP="000E2F9D">
      <w:pPr>
        <w:widowControl w:val="0"/>
        <w:spacing w:line="276" w:lineRule="auto"/>
        <w:ind w:left="284"/>
        <w:rPr>
          <w:rFonts w:ascii="Arial" w:hAnsi="Arial" w:cs="Arial"/>
          <w:bCs/>
        </w:rPr>
      </w:pPr>
      <w:r w:rsidRPr="00E1735D">
        <w:rPr>
          <w:rFonts w:ascii="Arial" w:hAnsi="Arial" w:cs="Arial"/>
          <w:bCs/>
        </w:rPr>
        <w:t xml:space="preserve">Adres poczty elektronicznej: </w:t>
      </w:r>
      <w:hyperlink r:id="rId10" w:history="1">
        <w:r w:rsidRPr="00E1735D">
          <w:rPr>
            <w:rStyle w:val="Hipercze"/>
            <w:rFonts w:ascii="Arial" w:eastAsiaTheme="majorEastAsia" w:hAnsi="Arial" w:cs="Arial"/>
            <w:b/>
            <w:bCs/>
            <w:color w:val="auto"/>
          </w:rPr>
          <w:t>zamowienia.publiczne@rops.lubelskie.pl</w:t>
        </w:r>
      </w:hyperlink>
    </w:p>
    <w:p w14:paraId="38CB8283" w14:textId="77777777" w:rsidR="003D729E" w:rsidRPr="00E1735D" w:rsidRDefault="003D729E" w:rsidP="00B26E5A">
      <w:pPr>
        <w:numPr>
          <w:ilvl w:val="0"/>
          <w:numId w:val="4"/>
        </w:numPr>
        <w:tabs>
          <w:tab w:val="right" w:pos="0"/>
        </w:tabs>
        <w:spacing w:line="276" w:lineRule="auto"/>
        <w:ind w:left="284" w:hanging="284"/>
        <w:jc w:val="both"/>
        <w:rPr>
          <w:rFonts w:ascii="Arial" w:hAnsi="Arial" w:cs="Arial"/>
          <w:b/>
          <w:lang w:eastAsia="zh-CN"/>
        </w:rPr>
      </w:pPr>
      <w:r w:rsidRPr="00E1735D">
        <w:rPr>
          <w:rFonts w:ascii="Arial" w:hAnsi="Arial" w:cs="Arial"/>
          <w:b/>
          <w:kern w:val="2"/>
          <w:lang w:eastAsia="zh-CN"/>
        </w:rPr>
        <w:t>Komunikacja w postępowaniu o udzielenie zamówienia</w:t>
      </w:r>
    </w:p>
    <w:p w14:paraId="725AB2F5" w14:textId="77777777" w:rsidR="003D729E" w:rsidRPr="00E1735D" w:rsidRDefault="003D729E" w:rsidP="000E2F9D">
      <w:pPr>
        <w:widowControl w:val="0"/>
        <w:spacing w:line="276" w:lineRule="auto"/>
        <w:ind w:left="284"/>
        <w:jc w:val="both"/>
        <w:rPr>
          <w:rFonts w:ascii="Arial" w:hAnsi="Arial" w:cs="Arial"/>
          <w:bCs/>
          <w:kern w:val="2"/>
          <w:lang w:eastAsia="zh-CN"/>
        </w:rPr>
      </w:pPr>
      <w:r w:rsidRPr="00E1735D">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platformy zakupowej pod adresem: </w:t>
      </w:r>
    </w:p>
    <w:p w14:paraId="18CC6660" w14:textId="0F32A2BC" w:rsidR="007A5464" w:rsidRPr="00E1735D" w:rsidRDefault="005C78BC" w:rsidP="00884522">
      <w:pPr>
        <w:spacing w:line="276" w:lineRule="auto"/>
        <w:ind w:left="284"/>
        <w:rPr>
          <w:rFonts w:ascii="Arial" w:hAnsi="Arial" w:cs="Arial"/>
          <w:lang w:eastAsia="zh-CN"/>
        </w:rPr>
      </w:pPr>
      <w:hyperlink r:id="rId11" w:history="1">
        <w:r w:rsidR="00736E37" w:rsidRPr="00E1735D">
          <w:rPr>
            <w:rStyle w:val="Hipercze"/>
            <w:rFonts w:ascii="Arial" w:hAnsi="Arial" w:cs="Arial"/>
            <w:color w:val="auto"/>
          </w:rPr>
          <w:t>https://platformazakupowa.pl/transakcja/981250</w:t>
        </w:r>
      </w:hyperlink>
      <w:r w:rsidR="00FA06D7">
        <w:rPr>
          <w:rStyle w:val="Hipercze"/>
          <w:rFonts w:ascii="Arial" w:hAnsi="Arial" w:cs="Arial"/>
          <w:color w:val="auto"/>
        </w:rPr>
        <w:t xml:space="preserve"> </w:t>
      </w:r>
      <w:r w:rsidR="00736E37" w:rsidRPr="00E1735D">
        <w:rPr>
          <w:rFonts w:ascii="Arial" w:hAnsi="Arial" w:cs="Arial"/>
        </w:rPr>
        <w:t xml:space="preserve"> </w:t>
      </w:r>
    </w:p>
    <w:p w14:paraId="72F55C7D" w14:textId="77777777" w:rsidR="003D729E" w:rsidRPr="00E1735D" w:rsidRDefault="003D729E" w:rsidP="00B26E5A">
      <w:pPr>
        <w:numPr>
          <w:ilvl w:val="0"/>
          <w:numId w:val="4"/>
        </w:numPr>
        <w:tabs>
          <w:tab w:val="right" w:pos="0"/>
        </w:tabs>
        <w:spacing w:line="276" w:lineRule="auto"/>
        <w:ind w:left="284" w:hanging="284"/>
        <w:jc w:val="both"/>
        <w:rPr>
          <w:rFonts w:ascii="Arial" w:hAnsi="Arial" w:cs="Arial"/>
          <w:bCs/>
          <w:lang w:eastAsia="zh-CN"/>
        </w:rPr>
      </w:pPr>
      <w:r w:rsidRPr="00E1735D">
        <w:rPr>
          <w:rStyle w:val="Pogrubienie"/>
          <w:rFonts w:ascii="Arial" w:eastAsia="MS Mincho" w:hAnsi="Arial" w:cs="Arial"/>
        </w:rPr>
        <w:t>Adres strony internetowej prowadzonego postępowania</w:t>
      </w:r>
    </w:p>
    <w:p w14:paraId="49EA1A93" w14:textId="77777777" w:rsidR="003D729E" w:rsidRPr="00E1735D" w:rsidRDefault="003D729E" w:rsidP="000E2F9D">
      <w:pPr>
        <w:widowControl w:val="0"/>
        <w:spacing w:line="276" w:lineRule="auto"/>
        <w:ind w:left="284"/>
        <w:jc w:val="both"/>
        <w:rPr>
          <w:rStyle w:val="Pogrubienie"/>
          <w:rFonts w:ascii="Arial" w:hAnsi="Arial" w:cs="Arial"/>
          <w:b w:val="0"/>
          <w:bCs w:val="0"/>
        </w:rPr>
      </w:pPr>
      <w:r w:rsidRPr="00E1735D">
        <w:rPr>
          <w:rStyle w:val="Pogrubienie"/>
          <w:rFonts w:ascii="Arial" w:hAnsi="Arial" w:cs="Arial"/>
        </w:rPr>
        <w:t>Adres strony internetowej prowadzonego postępowania:</w:t>
      </w:r>
    </w:p>
    <w:p w14:paraId="350A5A49" w14:textId="790763EF" w:rsidR="003D729E" w:rsidRPr="00E1735D" w:rsidRDefault="00736E37" w:rsidP="000E2F9D">
      <w:pPr>
        <w:widowControl w:val="0"/>
        <w:spacing w:line="276" w:lineRule="auto"/>
        <w:ind w:left="284"/>
        <w:jc w:val="both"/>
        <w:rPr>
          <w:rStyle w:val="Pogrubienie"/>
          <w:rFonts w:ascii="Arial" w:hAnsi="Arial" w:cs="Arial"/>
          <w:b w:val="0"/>
        </w:rPr>
      </w:pPr>
      <w:r w:rsidRPr="00E1735D">
        <w:rPr>
          <w:rStyle w:val="Hipercze"/>
          <w:rFonts w:ascii="Arial" w:hAnsi="Arial" w:cs="Arial"/>
          <w:color w:val="auto"/>
        </w:rPr>
        <w:t>https://platformazakupowa.pl/transakcja/981250</w:t>
      </w:r>
      <w:r w:rsidR="003D729E" w:rsidRPr="00FA06D7">
        <w:rPr>
          <w:rFonts w:ascii="Arial" w:hAnsi="Arial" w:cs="Arial"/>
          <w:lang w:eastAsia="de-DE"/>
        </w:rPr>
        <w:t>,</w:t>
      </w:r>
      <w:r w:rsidR="003D729E" w:rsidRPr="00E1735D">
        <w:rPr>
          <w:rFonts w:ascii="Arial" w:hAnsi="Arial" w:cs="Arial"/>
          <w:b/>
          <w:bCs/>
          <w:kern w:val="2"/>
          <w:lang w:eastAsia="zh-CN"/>
        </w:rPr>
        <w:t xml:space="preserve"> </w:t>
      </w:r>
      <w:r w:rsidR="003D729E" w:rsidRPr="00E1735D">
        <w:rPr>
          <w:rFonts w:ascii="Arial" w:hAnsi="Arial" w:cs="Arial"/>
          <w:kern w:val="2"/>
          <w:lang w:eastAsia="zh-CN"/>
        </w:rPr>
        <w:t>zakładka postępowania</w:t>
      </w:r>
      <w:r w:rsidR="003D729E" w:rsidRPr="00E1735D">
        <w:rPr>
          <w:rFonts w:ascii="Arial" w:hAnsi="Arial" w:cs="Arial"/>
          <w:b/>
          <w:bCs/>
          <w:kern w:val="2"/>
          <w:lang w:eastAsia="zh-CN"/>
        </w:rPr>
        <w:t xml:space="preserve"> </w:t>
      </w:r>
      <w:r w:rsidR="003D729E" w:rsidRPr="00E1735D">
        <w:rPr>
          <w:rStyle w:val="Pogrubienie"/>
          <w:rFonts w:ascii="Arial" w:hAnsi="Arial" w:cs="Arial"/>
        </w:rPr>
        <w:t>(pod tym adresem będą udostępniane zmiany i wyjaśnienia treści SWZ oraz inne dokumenty zamówienia bezpośrednio związane z postępowaniem o udzielenie zamówienia).</w:t>
      </w:r>
    </w:p>
    <w:p w14:paraId="69819046" w14:textId="77777777" w:rsidR="003D729E" w:rsidRPr="00E1735D" w:rsidRDefault="003D729E" w:rsidP="00B26E5A">
      <w:pPr>
        <w:pStyle w:val="Akapitzlist"/>
        <w:numPr>
          <w:ilvl w:val="0"/>
          <w:numId w:val="4"/>
        </w:numPr>
        <w:suppressAutoHyphens w:val="0"/>
        <w:spacing w:line="276" w:lineRule="auto"/>
        <w:ind w:left="284" w:hanging="284"/>
        <w:jc w:val="both"/>
        <w:rPr>
          <w:rFonts w:ascii="Arial" w:hAnsi="Arial" w:cs="Arial"/>
          <w:b/>
        </w:rPr>
      </w:pPr>
      <w:r w:rsidRPr="00E1735D">
        <w:rPr>
          <w:rFonts w:ascii="Arial" w:hAnsi="Arial" w:cs="Arial"/>
          <w:b/>
        </w:rPr>
        <w:t>Wskazanie osób uprawnionych do komunikowania się z Wykonawcami:</w:t>
      </w:r>
    </w:p>
    <w:p w14:paraId="2A88BEDF" w14:textId="77777777" w:rsidR="003D729E" w:rsidRPr="00E1735D" w:rsidRDefault="003D729E" w:rsidP="000E2F9D">
      <w:pPr>
        <w:autoSpaceDE w:val="0"/>
        <w:autoSpaceDN w:val="0"/>
        <w:adjustRightInd w:val="0"/>
        <w:spacing w:line="276" w:lineRule="auto"/>
        <w:contextualSpacing/>
        <w:rPr>
          <w:rFonts w:ascii="Arial" w:hAnsi="Arial" w:cs="Arial"/>
        </w:rPr>
      </w:pPr>
      <w:r w:rsidRPr="00E1735D">
        <w:rPr>
          <w:rFonts w:ascii="Arial" w:hAnsi="Arial" w:cs="Arial"/>
        </w:rPr>
        <w:t>Osobą uprawnioną do kontaktowania się z Wykonawcami w sprawie niniejszego postępowania jest:</w:t>
      </w:r>
    </w:p>
    <w:p w14:paraId="5B0F4B00" w14:textId="6A0638D7" w:rsidR="003D729E" w:rsidRPr="00E1735D" w:rsidRDefault="003D729E" w:rsidP="00B26E5A">
      <w:pPr>
        <w:numPr>
          <w:ilvl w:val="0"/>
          <w:numId w:val="18"/>
        </w:numPr>
        <w:suppressAutoHyphens w:val="0"/>
        <w:autoSpaceDE w:val="0"/>
        <w:autoSpaceDN w:val="0"/>
        <w:adjustRightInd w:val="0"/>
        <w:spacing w:line="276" w:lineRule="auto"/>
        <w:ind w:left="284" w:hanging="284"/>
        <w:contextualSpacing/>
        <w:jc w:val="both"/>
        <w:rPr>
          <w:rFonts w:ascii="Arial" w:hAnsi="Arial" w:cs="Arial"/>
        </w:rPr>
      </w:pPr>
      <w:r w:rsidRPr="00E1735D">
        <w:rPr>
          <w:rFonts w:ascii="Arial" w:hAnsi="Arial" w:cs="Arial"/>
        </w:rPr>
        <w:t>w sprawach formalno-prawnych:</w:t>
      </w:r>
      <w:r w:rsidRPr="00E1735D">
        <w:rPr>
          <w:rFonts w:ascii="Arial" w:hAnsi="Arial" w:cs="Arial"/>
          <w:b/>
          <w:bCs/>
        </w:rPr>
        <w:t xml:space="preserve"> </w:t>
      </w:r>
      <w:r w:rsidR="00884522" w:rsidRPr="00E1735D">
        <w:rPr>
          <w:rFonts w:ascii="Arial" w:hAnsi="Arial" w:cs="Arial"/>
          <w:b/>
          <w:bCs/>
        </w:rPr>
        <w:t>Piotr Sękowski</w:t>
      </w:r>
      <w:r w:rsidRPr="00E1735D">
        <w:rPr>
          <w:rFonts w:ascii="Arial" w:hAnsi="Arial" w:cs="Arial"/>
          <w:b/>
          <w:bCs/>
        </w:rPr>
        <w:t xml:space="preserve">, </w:t>
      </w:r>
    </w:p>
    <w:p w14:paraId="74BD1E9B" w14:textId="77777777" w:rsidR="003D729E" w:rsidRPr="00E1735D" w:rsidRDefault="003D729E" w:rsidP="000E2F9D">
      <w:pPr>
        <w:autoSpaceDE w:val="0"/>
        <w:autoSpaceDN w:val="0"/>
        <w:adjustRightInd w:val="0"/>
        <w:spacing w:line="276" w:lineRule="auto"/>
        <w:ind w:left="284"/>
        <w:contextualSpacing/>
        <w:jc w:val="both"/>
        <w:rPr>
          <w:rFonts w:ascii="Arial" w:hAnsi="Arial" w:cs="Arial"/>
          <w:lang w:val="en-GB"/>
        </w:rPr>
      </w:pPr>
      <w:r w:rsidRPr="00E1735D">
        <w:rPr>
          <w:rFonts w:ascii="Arial" w:hAnsi="Arial" w:cs="Arial"/>
          <w:bCs/>
          <w:lang w:val="en-GB"/>
        </w:rPr>
        <w:t>e-mail:</w:t>
      </w:r>
      <w:r w:rsidRPr="00E1735D">
        <w:rPr>
          <w:rFonts w:ascii="Arial" w:hAnsi="Arial" w:cs="Arial"/>
          <w:b/>
          <w:bCs/>
          <w:lang w:val="en-GB"/>
        </w:rPr>
        <w:t xml:space="preserve"> </w:t>
      </w:r>
      <w:hyperlink r:id="rId12" w:history="1">
        <w:r w:rsidRPr="00E1735D">
          <w:rPr>
            <w:rStyle w:val="Hipercze"/>
            <w:rFonts w:ascii="Arial" w:eastAsiaTheme="majorEastAsia" w:hAnsi="Arial" w:cs="Arial"/>
            <w:color w:val="auto"/>
            <w:lang w:val="en-GB"/>
          </w:rPr>
          <w:t>zamowienia.publiczne@rops.lubelskie.p</w:t>
        </w:r>
        <w:r w:rsidRPr="00E1735D">
          <w:rPr>
            <w:rStyle w:val="Hipercze"/>
            <w:rFonts w:ascii="Arial" w:eastAsiaTheme="majorEastAsia" w:hAnsi="Arial" w:cs="Arial"/>
            <w:color w:val="auto"/>
            <w:lang w:val="en-US"/>
          </w:rPr>
          <w:t>l</w:t>
        </w:r>
      </w:hyperlink>
      <w:r w:rsidRPr="00E1735D">
        <w:rPr>
          <w:rStyle w:val="Hipercze"/>
          <w:rFonts w:ascii="Arial" w:eastAsiaTheme="majorEastAsia" w:hAnsi="Arial" w:cs="Arial"/>
          <w:b/>
          <w:bCs/>
          <w:color w:val="auto"/>
          <w:lang w:val="en-US"/>
        </w:rPr>
        <w:t xml:space="preserve">  </w:t>
      </w:r>
    </w:p>
    <w:p w14:paraId="164C17D2" w14:textId="3F8C4406" w:rsidR="003D729E" w:rsidRPr="00E1735D" w:rsidRDefault="003D729E" w:rsidP="00B26E5A">
      <w:pPr>
        <w:numPr>
          <w:ilvl w:val="0"/>
          <w:numId w:val="18"/>
        </w:numPr>
        <w:suppressAutoHyphens w:val="0"/>
        <w:autoSpaceDE w:val="0"/>
        <w:autoSpaceDN w:val="0"/>
        <w:adjustRightInd w:val="0"/>
        <w:spacing w:line="276" w:lineRule="auto"/>
        <w:ind w:left="284" w:hanging="284"/>
        <w:contextualSpacing/>
        <w:jc w:val="both"/>
        <w:rPr>
          <w:rFonts w:ascii="Arial" w:hAnsi="Arial" w:cs="Arial"/>
        </w:rPr>
      </w:pPr>
      <w:r w:rsidRPr="00E1735D">
        <w:rPr>
          <w:rFonts w:ascii="Arial" w:hAnsi="Arial" w:cs="Arial"/>
        </w:rPr>
        <w:t>w sprawach merytorycznych:</w:t>
      </w:r>
      <w:r w:rsidRPr="00E1735D">
        <w:rPr>
          <w:rFonts w:ascii="Arial" w:hAnsi="Arial" w:cs="Arial"/>
          <w:b/>
          <w:bCs/>
        </w:rPr>
        <w:t xml:space="preserve"> </w:t>
      </w:r>
      <w:r w:rsidR="007F1CE6" w:rsidRPr="00E1735D">
        <w:rPr>
          <w:rFonts w:ascii="Arial" w:hAnsi="Arial" w:cs="Arial"/>
          <w:b/>
          <w:bCs/>
        </w:rPr>
        <w:t xml:space="preserve">Ewa Chudzik </w:t>
      </w:r>
      <w:r w:rsidR="00E1735D" w:rsidRPr="00E1735D">
        <w:rPr>
          <w:rFonts w:ascii="Arial" w:hAnsi="Arial" w:cs="Arial"/>
          <w:b/>
          <w:bCs/>
        </w:rPr>
        <w:t>oraz</w:t>
      </w:r>
      <w:r w:rsidR="007F1CE6" w:rsidRPr="00E1735D">
        <w:rPr>
          <w:rFonts w:ascii="Arial" w:hAnsi="Arial" w:cs="Arial"/>
          <w:b/>
          <w:bCs/>
        </w:rPr>
        <w:t xml:space="preserve"> Aleksandra Rutkowska</w:t>
      </w:r>
      <w:r w:rsidRPr="00E1735D">
        <w:rPr>
          <w:rFonts w:ascii="Arial" w:hAnsi="Arial" w:cs="Arial"/>
          <w:b/>
          <w:bCs/>
        </w:rPr>
        <w:t xml:space="preserve"> </w:t>
      </w:r>
    </w:p>
    <w:p w14:paraId="003AA258" w14:textId="77777777" w:rsidR="003D729E" w:rsidRPr="00E1735D" w:rsidRDefault="003D729E" w:rsidP="000E2F9D">
      <w:pPr>
        <w:autoSpaceDE w:val="0"/>
        <w:autoSpaceDN w:val="0"/>
        <w:adjustRightInd w:val="0"/>
        <w:spacing w:line="276" w:lineRule="auto"/>
        <w:ind w:left="284"/>
        <w:contextualSpacing/>
        <w:jc w:val="both"/>
        <w:rPr>
          <w:rFonts w:ascii="Arial" w:hAnsi="Arial" w:cs="Arial"/>
          <w:lang w:val="en-GB"/>
        </w:rPr>
      </w:pPr>
      <w:r w:rsidRPr="00E1735D">
        <w:rPr>
          <w:rFonts w:ascii="Arial" w:hAnsi="Arial" w:cs="Arial"/>
          <w:bCs/>
          <w:lang w:val="en-GB"/>
        </w:rPr>
        <w:t>e-mail:</w:t>
      </w:r>
      <w:r w:rsidRPr="00E1735D">
        <w:rPr>
          <w:rFonts w:ascii="Arial" w:hAnsi="Arial" w:cs="Arial"/>
          <w:b/>
          <w:bCs/>
          <w:lang w:val="en-GB"/>
        </w:rPr>
        <w:t xml:space="preserve"> </w:t>
      </w:r>
      <w:hyperlink r:id="rId13" w:history="1">
        <w:r w:rsidRPr="00E1735D">
          <w:rPr>
            <w:rStyle w:val="Hipercze"/>
            <w:rFonts w:ascii="Arial" w:eastAsiaTheme="majorEastAsia" w:hAnsi="Arial" w:cs="Arial"/>
            <w:color w:val="auto"/>
            <w:lang w:val="en-GB"/>
          </w:rPr>
          <w:t>zamowienia.publiczne@rops.lubelskie.p</w:t>
        </w:r>
        <w:r w:rsidRPr="00E1735D">
          <w:rPr>
            <w:rStyle w:val="Hipercze"/>
            <w:rFonts w:ascii="Arial" w:eastAsiaTheme="majorEastAsia" w:hAnsi="Arial" w:cs="Arial"/>
            <w:color w:val="auto"/>
            <w:lang w:val="en-US"/>
          </w:rPr>
          <w:t>l</w:t>
        </w:r>
      </w:hyperlink>
      <w:r w:rsidRPr="00E1735D">
        <w:rPr>
          <w:rStyle w:val="Hipercze"/>
          <w:rFonts w:ascii="Arial" w:eastAsiaTheme="majorEastAsia" w:hAnsi="Arial" w:cs="Arial"/>
          <w:color w:val="auto"/>
          <w:lang w:val="en-US"/>
        </w:rPr>
        <w:t xml:space="preserve"> </w:t>
      </w:r>
    </w:p>
    <w:p w14:paraId="6472AF48" w14:textId="77777777" w:rsidR="003D729E" w:rsidRPr="00E30F44" w:rsidRDefault="003D729E" w:rsidP="000E2F9D">
      <w:pPr>
        <w:tabs>
          <w:tab w:val="right" w:pos="0"/>
        </w:tabs>
        <w:spacing w:line="276" w:lineRule="auto"/>
        <w:rPr>
          <w:rFonts w:ascii="Arial" w:hAnsi="Arial" w:cs="Arial"/>
          <w:color w:val="FF0000"/>
          <w:lang w:val="en-GB" w:eastAsia="zh-CN"/>
        </w:rPr>
      </w:pPr>
    </w:p>
    <w:p w14:paraId="1EBB4888" w14:textId="77777777" w:rsidR="003D729E" w:rsidRPr="007F1CE6" w:rsidRDefault="003D729E" w:rsidP="000E2F9D">
      <w:pPr>
        <w:pBdr>
          <w:bottom w:val="single" w:sz="4" w:space="1" w:color="auto"/>
        </w:pBdr>
        <w:shd w:val="clear" w:color="auto" w:fill="D9D9D9"/>
        <w:autoSpaceDE w:val="0"/>
        <w:spacing w:line="276" w:lineRule="auto"/>
        <w:rPr>
          <w:rFonts w:ascii="Arial" w:hAnsi="Arial" w:cs="Arial"/>
          <w:b/>
          <w:bCs/>
          <w:lang w:eastAsia="zh-CN"/>
        </w:rPr>
      </w:pPr>
      <w:r w:rsidRPr="007F1CE6">
        <w:rPr>
          <w:rFonts w:ascii="Arial" w:hAnsi="Arial" w:cs="Arial"/>
          <w:b/>
          <w:bCs/>
          <w:lang w:eastAsia="zh-CN"/>
        </w:rPr>
        <w:t>ROZDZIAŁ II TRYB UDZIELENIA ZAMÓWIENIA</w:t>
      </w:r>
    </w:p>
    <w:p w14:paraId="11DA5670"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rPr>
        <w:t xml:space="preserve">Niniejsze postępowanie prowadzone jest w </w:t>
      </w:r>
      <w:r w:rsidRPr="007F1CE6">
        <w:rPr>
          <w:rFonts w:ascii="Arial" w:hAnsi="Arial" w:cs="Arial"/>
          <w:b/>
        </w:rPr>
        <w:t>trybie</w:t>
      </w:r>
      <w:r w:rsidRPr="007F1CE6">
        <w:rPr>
          <w:rFonts w:ascii="Arial" w:hAnsi="Arial" w:cs="Arial"/>
        </w:rPr>
        <w:t xml:space="preserve"> </w:t>
      </w:r>
      <w:r w:rsidRPr="007F1CE6">
        <w:rPr>
          <w:rFonts w:ascii="Arial" w:hAnsi="Arial" w:cs="Arial"/>
          <w:b/>
        </w:rPr>
        <w:t>podstawowym bez negocjacji</w:t>
      </w:r>
      <w:r w:rsidRPr="007F1CE6">
        <w:rPr>
          <w:rFonts w:ascii="Arial" w:hAnsi="Arial" w:cs="Arial"/>
        </w:rPr>
        <w:t xml:space="preserve"> na podstawie art. 275 pkt 1) ustawy z dnia 11 września 2019 r. Prawo Zamówień Publicznych, zwanej dalej „ustawą Pzp”.</w:t>
      </w:r>
    </w:p>
    <w:p w14:paraId="7F2196F2" w14:textId="003E7BA9" w:rsidR="00E628D1" w:rsidRPr="007F1CE6" w:rsidRDefault="00E628D1" w:rsidP="00B26E5A">
      <w:pPr>
        <w:numPr>
          <w:ilvl w:val="0"/>
          <w:numId w:val="7"/>
        </w:numPr>
        <w:spacing w:line="276" w:lineRule="auto"/>
        <w:ind w:left="284" w:hanging="284"/>
        <w:jc w:val="both"/>
        <w:rPr>
          <w:rFonts w:ascii="Arial" w:hAnsi="Arial" w:cs="Arial"/>
        </w:rPr>
      </w:pPr>
      <w:r w:rsidRPr="007F1CE6">
        <w:rPr>
          <w:rFonts w:ascii="Arial" w:hAnsi="Arial" w:cs="Arial"/>
        </w:rPr>
        <w:t>Zamawiający informuje, iż w sprawach nieuregulowanych niniejszą Specyfikacją Warunków Zamówienia, zwaną dalej „SWZ”, mają zastosowanie obowiązujące przepisy ustawy z dnia 11 września 2019 r. Prawo Zamówień Publicznych (Dz. U. 202</w:t>
      </w:r>
      <w:r w:rsidR="00776F84">
        <w:rPr>
          <w:rFonts w:ascii="Arial" w:hAnsi="Arial" w:cs="Arial"/>
        </w:rPr>
        <w:t>4</w:t>
      </w:r>
      <w:r w:rsidRPr="007F1CE6">
        <w:rPr>
          <w:rFonts w:ascii="Arial" w:hAnsi="Arial" w:cs="Arial"/>
        </w:rPr>
        <w:t xml:space="preserve"> r., poz. </w:t>
      </w:r>
      <w:r w:rsidR="00776F84">
        <w:rPr>
          <w:rFonts w:ascii="Arial" w:hAnsi="Arial" w:cs="Arial"/>
        </w:rPr>
        <w:t>1320</w:t>
      </w:r>
      <w:r w:rsidRPr="007F1CE6">
        <w:rPr>
          <w:rFonts w:ascii="Arial" w:hAnsi="Arial" w:cs="Arial"/>
        </w:rPr>
        <w:t xml:space="preserve">) oraz przepisy wykonawcze do ustawy, a także ustawa z dnia 23 kwietnia 1964 r. Kodeks cywilny (Dz. U. 2023 r., poz. 1933 ze zm.). </w:t>
      </w:r>
    </w:p>
    <w:p w14:paraId="46A8B754" w14:textId="77777777" w:rsidR="00E628D1" w:rsidRPr="007F1CE6" w:rsidRDefault="00E628D1"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Do niniejszego postępowania stosuje się przepisy dotyczące usług.</w:t>
      </w:r>
    </w:p>
    <w:p w14:paraId="59EDD128"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Postępowanie prowadzone jest w języku polskim.</w:t>
      </w:r>
    </w:p>
    <w:p w14:paraId="137DE06C"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Zamawiający</w:t>
      </w:r>
      <w:r w:rsidRPr="007F1CE6">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7F1CE6">
        <w:rPr>
          <w:rFonts w:ascii="Arial" w:hAnsi="Arial" w:cs="Arial"/>
          <w:b/>
        </w:rPr>
        <w:t>bez przeprowadzenia negocjacji</w:t>
      </w:r>
      <w:r w:rsidRPr="007F1CE6">
        <w:rPr>
          <w:rFonts w:ascii="Arial" w:hAnsi="Arial" w:cs="Arial"/>
        </w:rPr>
        <w:t>.</w:t>
      </w:r>
    </w:p>
    <w:p w14:paraId="5F17507F" w14:textId="77777777" w:rsidR="003D729E" w:rsidRPr="007F1CE6" w:rsidRDefault="003D729E" w:rsidP="00B26E5A">
      <w:pPr>
        <w:numPr>
          <w:ilvl w:val="0"/>
          <w:numId w:val="7"/>
        </w:numPr>
        <w:spacing w:line="276" w:lineRule="auto"/>
        <w:ind w:left="284" w:hanging="284"/>
        <w:jc w:val="both"/>
        <w:rPr>
          <w:rFonts w:ascii="Arial" w:hAnsi="Arial" w:cs="Arial"/>
        </w:rPr>
      </w:pPr>
      <w:r w:rsidRPr="007F1CE6">
        <w:rPr>
          <w:rFonts w:ascii="Arial" w:hAnsi="Arial" w:cs="Arial"/>
          <w:lang w:eastAsia="zh-CN"/>
        </w:rPr>
        <w:t>Użyte w Specyfikacji Warunków Zamówienia terminy mają następujące znaczenie:</w:t>
      </w:r>
    </w:p>
    <w:p w14:paraId="1C77F9FF" w14:textId="77777777" w:rsidR="003D729E" w:rsidRPr="007F1CE6" w:rsidRDefault="003D729E" w:rsidP="00B26E5A">
      <w:pPr>
        <w:numPr>
          <w:ilvl w:val="0"/>
          <w:numId w:val="8"/>
        </w:numPr>
        <w:spacing w:line="276" w:lineRule="auto"/>
        <w:ind w:left="709" w:hanging="425"/>
        <w:jc w:val="both"/>
        <w:rPr>
          <w:rStyle w:val="Pogrubienie"/>
          <w:rFonts w:ascii="Arial" w:eastAsia="MS Mincho" w:hAnsi="Arial" w:cs="Arial"/>
          <w:b w:val="0"/>
          <w:bCs w:val="0"/>
          <w:lang w:eastAsia="zh-CN"/>
        </w:rPr>
      </w:pPr>
      <w:r w:rsidRPr="007F1CE6">
        <w:rPr>
          <w:rFonts w:ascii="Arial" w:hAnsi="Arial" w:cs="Arial"/>
          <w:lang w:eastAsia="zh-CN"/>
        </w:rPr>
        <w:t xml:space="preserve">„Oświadczenie wstępne” – należy przez to rozumieć Oświadczenie, o którym mowa w art. 125 ust. 1 ustawy Pzp tj. </w:t>
      </w:r>
      <w:r w:rsidRPr="007F1CE6">
        <w:rPr>
          <w:rFonts w:ascii="Arial" w:hAnsi="Arial" w:cs="Arial"/>
        </w:rPr>
        <w:t>oświadczenie o niepodleganiu wykluczeniu z postępowania, spełnianiu warunków udziału w postępowaniu lub kryteriów selekcji, w zakresie wskazanym przez Zamawiającego</w:t>
      </w:r>
      <w:r w:rsidRPr="007F1CE6">
        <w:rPr>
          <w:rStyle w:val="Pogrubienie"/>
          <w:rFonts w:ascii="Arial" w:eastAsia="MS Mincho" w:hAnsi="Arial" w:cs="Arial"/>
        </w:rPr>
        <w:t>;</w:t>
      </w:r>
    </w:p>
    <w:p w14:paraId="41BE67A8" w14:textId="69989E0E" w:rsidR="003D729E" w:rsidRPr="007F1CE6" w:rsidRDefault="003D729E" w:rsidP="00B26E5A">
      <w:pPr>
        <w:numPr>
          <w:ilvl w:val="0"/>
          <w:numId w:val="8"/>
        </w:numPr>
        <w:spacing w:line="276" w:lineRule="auto"/>
        <w:ind w:left="709" w:hanging="425"/>
        <w:jc w:val="both"/>
        <w:rPr>
          <w:rFonts w:ascii="Arial" w:eastAsia="MS Mincho" w:hAnsi="Arial" w:cs="Arial"/>
          <w:lang w:eastAsia="zh-CN"/>
        </w:rPr>
      </w:pPr>
      <w:r w:rsidRPr="007F1CE6">
        <w:rPr>
          <w:rStyle w:val="Pogrubienie"/>
          <w:rFonts w:ascii="Arial" w:eastAsia="MS Mincho" w:hAnsi="Arial" w:cs="Arial"/>
          <w:b w:val="0"/>
          <w:bCs w:val="0"/>
        </w:rPr>
        <w:t xml:space="preserve">„platforma zakupowa” – platforma lub system do obsługi postępowań o udzielenie zamówienia publicznego, prowadzonych przez Regionalny Ośrodek Polityki Społecznej w Lublinie, na którym Wykonawca składa ofertę oraz inne dokumenty i oświadczenia w postaci lub w formie elektronicznej, a także za pomocą której odbywa się komunikacja między Zamawiającym </w:t>
      </w:r>
      <w:r w:rsidR="00F9005A" w:rsidRPr="007F1CE6">
        <w:rPr>
          <w:rStyle w:val="Pogrubienie"/>
          <w:rFonts w:ascii="Arial" w:eastAsia="MS Mincho" w:hAnsi="Arial" w:cs="Arial"/>
          <w:b w:val="0"/>
          <w:bCs w:val="0"/>
        </w:rPr>
        <w:br/>
      </w:r>
      <w:r w:rsidRPr="007F1CE6">
        <w:rPr>
          <w:rStyle w:val="Pogrubienie"/>
          <w:rFonts w:ascii="Arial" w:eastAsia="MS Mincho" w:hAnsi="Arial" w:cs="Arial"/>
          <w:b w:val="0"/>
          <w:bCs w:val="0"/>
        </w:rPr>
        <w:t xml:space="preserve">a Wykonawcą, znajdującej się na stronie: </w:t>
      </w:r>
      <w:hyperlink r:id="rId14" w:history="1">
        <w:r w:rsidRPr="007F1CE6">
          <w:rPr>
            <w:rStyle w:val="Hipercze"/>
            <w:rFonts w:ascii="Arial" w:eastAsiaTheme="majorEastAsia" w:hAnsi="Arial" w:cs="Arial"/>
            <w:color w:val="auto"/>
            <w:lang w:eastAsia="de-DE"/>
          </w:rPr>
          <w:t>https://platformazakupowa.pl/pn/rops_lubelskie</w:t>
        </w:r>
      </w:hyperlink>
    </w:p>
    <w:p w14:paraId="409B5E77" w14:textId="77777777" w:rsidR="003D729E" w:rsidRPr="007F1CE6" w:rsidRDefault="003D729E" w:rsidP="00B26E5A">
      <w:pPr>
        <w:numPr>
          <w:ilvl w:val="0"/>
          <w:numId w:val="8"/>
        </w:numPr>
        <w:spacing w:line="276" w:lineRule="auto"/>
        <w:ind w:left="709" w:hanging="425"/>
        <w:jc w:val="both"/>
        <w:rPr>
          <w:rStyle w:val="Pogrubienie"/>
          <w:rFonts w:ascii="Arial" w:eastAsia="MS Mincho" w:hAnsi="Arial" w:cs="Arial"/>
          <w:b w:val="0"/>
          <w:bCs w:val="0"/>
          <w:lang w:eastAsia="zh-CN"/>
        </w:rPr>
      </w:pPr>
      <w:r w:rsidRPr="007F1CE6">
        <w:rPr>
          <w:rStyle w:val="Pogrubienie"/>
          <w:rFonts w:ascii="Arial" w:eastAsia="MS Mincho" w:hAnsi="Arial" w:cs="Arial"/>
          <w:b w:val="0"/>
          <w:bCs w:val="0"/>
        </w:rPr>
        <w:lastRenderedPageBreak/>
        <w:t xml:space="preserve">„podpis elektroniczny” – </w:t>
      </w:r>
      <w:r w:rsidRPr="007F1CE6">
        <w:rPr>
          <w:rFonts w:ascii="Arial" w:hAnsi="Arial" w:cs="Arial"/>
          <w:lang w:eastAsia="zh-CN"/>
        </w:rPr>
        <w:t>należy przez to rozumieć</w:t>
      </w:r>
      <w:r w:rsidRPr="007F1CE6">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7F1CE6">
        <w:rPr>
          <w:rFonts w:ascii="Arial" w:hAnsi="Arial" w:cs="Arial"/>
        </w:rPr>
        <w:t>podpis zaufany lub podpis osobisty</w:t>
      </w:r>
      <w:r w:rsidRPr="007F1CE6">
        <w:rPr>
          <w:rStyle w:val="Pogrubienie"/>
          <w:rFonts w:ascii="Arial" w:eastAsia="MS Mincho" w:hAnsi="Arial" w:cs="Arial"/>
          <w:b w:val="0"/>
          <w:bCs w:val="0"/>
        </w:rPr>
        <w:t>;</w:t>
      </w:r>
    </w:p>
    <w:p w14:paraId="2383CB2E" w14:textId="77777777" w:rsidR="003D729E" w:rsidRPr="007F1CE6" w:rsidRDefault="003D729E" w:rsidP="00B26E5A">
      <w:pPr>
        <w:numPr>
          <w:ilvl w:val="0"/>
          <w:numId w:val="8"/>
        </w:numPr>
        <w:spacing w:line="276" w:lineRule="auto"/>
        <w:ind w:left="709" w:hanging="425"/>
        <w:jc w:val="both"/>
        <w:rPr>
          <w:rStyle w:val="Pogrubienie"/>
          <w:rFonts w:ascii="Arial" w:eastAsia="MS Mincho" w:hAnsi="Arial" w:cs="Arial"/>
          <w:b w:val="0"/>
          <w:bCs w:val="0"/>
          <w:lang w:eastAsia="zh-CN"/>
        </w:rPr>
      </w:pPr>
      <w:r w:rsidRPr="007F1CE6">
        <w:rPr>
          <w:rStyle w:val="Pogrubienie"/>
          <w:rFonts w:ascii="Arial" w:eastAsia="MS Mincho" w:hAnsi="Arial" w:cs="Arial"/>
          <w:b w:val="0"/>
          <w:bCs w:val="0"/>
        </w:rPr>
        <w:t>„podpis elektroniczny kwalifikowany”</w:t>
      </w:r>
      <w:bookmarkStart w:id="31" w:name="_Hlk69601284"/>
      <w:r w:rsidRPr="007F1CE6">
        <w:rPr>
          <w:rStyle w:val="Pogrubienie"/>
          <w:rFonts w:ascii="Arial" w:eastAsia="MS Mincho" w:hAnsi="Arial" w:cs="Arial"/>
          <w:b w:val="0"/>
          <w:bCs w:val="0"/>
        </w:rPr>
        <w:t xml:space="preserve"> –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12167649" w14:textId="7E426094" w:rsidR="003D729E" w:rsidRPr="007F1CE6" w:rsidRDefault="003D729E" w:rsidP="00B26E5A">
      <w:pPr>
        <w:numPr>
          <w:ilvl w:val="0"/>
          <w:numId w:val="8"/>
        </w:numPr>
        <w:spacing w:line="276" w:lineRule="auto"/>
        <w:ind w:left="709" w:hanging="425"/>
        <w:jc w:val="both"/>
        <w:rPr>
          <w:rFonts w:ascii="Arial" w:eastAsia="MS Mincho" w:hAnsi="Arial" w:cs="Arial"/>
          <w:lang w:eastAsia="zh-CN"/>
        </w:rPr>
      </w:pPr>
      <w:r w:rsidRPr="007F1CE6">
        <w:rPr>
          <w:rStyle w:val="Pogrubienie"/>
          <w:rFonts w:ascii="Arial" w:eastAsia="MS Mincho" w:hAnsi="Arial" w:cs="Arial"/>
          <w:b w:val="0"/>
          <w:bCs w:val="0"/>
        </w:rPr>
        <w:t xml:space="preserve">„podpis osobisty” – </w:t>
      </w:r>
      <w:r w:rsidRPr="007F1CE6">
        <w:rPr>
          <w:rFonts w:ascii="Arial" w:eastAsiaTheme="minorHAnsi" w:hAnsi="Arial" w:cs="Arial"/>
          <w:lang w:eastAsia="en-US"/>
        </w:rPr>
        <w:t>podpis, o którym mowa w ustawie z dnia 6 sierpnia 2010 r. o dowodach osobistych (Dz. U. 2022 r. poz. 671</w:t>
      </w:r>
      <w:r w:rsidR="002B7EB0" w:rsidRPr="007F1CE6">
        <w:rPr>
          <w:rFonts w:ascii="Arial" w:eastAsiaTheme="minorHAnsi" w:hAnsi="Arial" w:cs="Arial"/>
          <w:lang w:eastAsia="en-US"/>
        </w:rPr>
        <w:t xml:space="preserve"> z późn zm.</w:t>
      </w:r>
      <w:r w:rsidRPr="007F1CE6">
        <w:rPr>
          <w:rFonts w:ascii="Arial" w:eastAsiaTheme="minorHAnsi" w:hAnsi="Arial" w:cs="Arial"/>
          <w:lang w:eastAsia="en-US"/>
        </w:rPr>
        <w:t xml:space="preserve">); </w:t>
      </w:r>
    </w:p>
    <w:p w14:paraId="02C48871" w14:textId="0CD7C67A" w:rsidR="003D729E" w:rsidRPr="007F1CE6" w:rsidRDefault="003D729E" w:rsidP="00B26E5A">
      <w:pPr>
        <w:numPr>
          <w:ilvl w:val="0"/>
          <w:numId w:val="8"/>
        </w:numPr>
        <w:spacing w:line="276" w:lineRule="auto"/>
        <w:ind w:left="709" w:hanging="425"/>
        <w:jc w:val="both"/>
        <w:rPr>
          <w:rFonts w:ascii="Arial" w:eastAsia="MS Mincho" w:hAnsi="Arial" w:cs="Arial"/>
          <w:lang w:eastAsia="zh-CN"/>
        </w:rPr>
      </w:pPr>
      <w:r w:rsidRPr="007F1CE6">
        <w:rPr>
          <w:rStyle w:val="Pogrubienie"/>
          <w:rFonts w:ascii="Arial" w:eastAsia="MS Mincho" w:hAnsi="Arial" w:cs="Arial"/>
          <w:b w:val="0"/>
          <w:bCs w:val="0"/>
          <w:lang w:eastAsia="zh-CN"/>
        </w:rPr>
        <w:t xml:space="preserve">„podpis zaufany” - </w:t>
      </w:r>
      <w:r w:rsidRPr="007F1CE6">
        <w:rPr>
          <w:rFonts w:ascii="Arial" w:eastAsiaTheme="minorHAnsi" w:hAnsi="Arial" w:cs="Arial"/>
          <w:lang w:eastAsia="en-US"/>
        </w:rPr>
        <w:t>podpis, o którym mowa w ustawie z dnia 17 lutego 2005 r. o informatyzacji działalności podmiotów realizujących zadania publiczne (Dz. U. z 202</w:t>
      </w:r>
      <w:r w:rsidR="002B7EB0" w:rsidRPr="007F1CE6">
        <w:rPr>
          <w:rFonts w:ascii="Arial" w:eastAsiaTheme="minorHAnsi" w:hAnsi="Arial" w:cs="Arial"/>
          <w:lang w:eastAsia="en-US"/>
        </w:rPr>
        <w:t>4</w:t>
      </w:r>
      <w:r w:rsidRPr="007F1CE6">
        <w:rPr>
          <w:rFonts w:ascii="Arial" w:eastAsiaTheme="minorHAnsi" w:hAnsi="Arial" w:cs="Arial"/>
          <w:lang w:eastAsia="en-US"/>
        </w:rPr>
        <w:t xml:space="preserve"> r. poz. </w:t>
      </w:r>
      <w:r w:rsidR="002B7EB0" w:rsidRPr="007F1CE6">
        <w:rPr>
          <w:rFonts w:ascii="Arial" w:eastAsiaTheme="minorHAnsi" w:hAnsi="Arial" w:cs="Arial"/>
          <w:lang w:eastAsia="en-US"/>
        </w:rPr>
        <w:t>307</w:t>
      </w:r>
      <w:r w:rsidRPr="007F1CE6">
        <w:rPr>
          <w:rFonts w:ascii="Arial" w:eastAsiaTheme="minorHAnsi" w:hAnsi="Arial" w:cs="Arial"/>
          <w:lang w:eastAsia="en-US"/>
        </w:rPr>
        <w:t xml:space="preserve">); </w:t>
      </w:r>
    </w:p>
    <w:bookmarkEnd w:id="31"/>
    <w:p w14:paraId="48B31A30"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„postępowanie” – postępowanie o udzielenie zamówienia publicznego, którego dotyczy niniejsza SWZ,</w:t>
      </w:r>
      <w:r w:rsidRPr="007F1CE6">
        <w:rPr>
          <w:rStyle w:val="Pogrubienie"/>
          <w:rFonts w:ascii="Arial" w:eastAsia="MS Mincho" w:hAnsi="Arial" w:cs="Arial"/>
          <w:b w:val="0"/>
          <w:bCs w:val="0"/>
        </w:rPr>
        <w:t xml:space="preserve"> 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1A0073B1"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E630606"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„SWZ” – należy przez to rozumieć niniejszą Specyfikację Warunków Zamówienia;</w:t>
      </w:r>
    </w:p>
    <w:p w14:paraId="57EADAE9" w14:textId="05C4032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„ustawa Pzp” – ustawa z dnia 11 września 2019 r. Prawo zamówień publicznych (</w:t>
      </w:r>
      <w:r w:rsidRPr="007F1CE6">
        <w:rPr>
          <w:rFonts w:ascii="Arial" w:hAnsi="Arial" w:cs="Arial"/>
        </w:rPr>
        <w:t>Dz.U. 202</w:t>
      </w:r>
      <w:r w:rsidR="00884522" w:rsidRPr="007F1CE6">
        <w:rPr>
          <w:rFonts w:ascii="Arial" w:hAnsi="Arial" w:cs="Arial"/>
        </w:rPr>
        <w:t>3</w:t>
      </w:r>
      <w:r w:rsidRPr="007F1CE6">
        <w:rPr>
          <w:rFonts w:ascii="Arial" w:hAnsi="Arial" w:cs="Arial"/>
        </w:rPr>
        <w:t xml:space="preserve"> r. poz. </w:t>
      </w:r>
      <w:r w:rsidR="00884522" w:rsidRPr="007F1CE6">
        <w:rPr>
          <w:rFonts w:ascii="Arial" w:hAnsi="Arial" w:cs="Arial"/>
        </w:rPr>
        <w:t>1605</w:t>
      </w:r>
      <w:r w:rsidRPr="007F1CE6">
        <w:rPr>
          <w:rFonts w:ascii="Arial" w:hAnsi="Arial" w:cs="Arial"/>
        </w:rPr>
        <w:t xml:space="preserve"> z późń. zm.</w:t>
      </w:r>
      <w:r w:rsidRPr="007F1CE6">
        <w:rPr>
          <w:rFonts w:ascii="Arial" w:hAnsi="Arial" w:cs="Arial"/>
          <w:lang w:eastAsia="zh-CN"/>
        </w:rPr>
        <w:t xml:space="preserve">); </w:t>
      </w:r>
    </w:p>
    <w:p w14:paraId="67DD0877"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 xml:space="preserve">„Wykonawca” – należy przez to rozumieć osobę fizyczną, osobę prawną albo jednostkę organizacyjną nieposiadającą osobowości prawnej, </w:t>
      </w:r>
      <w:r w:rsidRPr="007F1CE6">
        <w:rPr>
          <w:rStyle w:val="Pogrubienie"/>
          <w:rFonts w:ascii="Arial" w:eastAsia="MS Mincho" w:hAnsi="Arial" w:cs="Arial"/>
          <w:b w:val="0"/>
          <w:bCs w:val="0"/>
        </w:rPr>
        <w:t>która oferuje na rynku wykonanie robót budowlanych lub obiektu budowlanego, dostawę produktów lub świadczenie usług,</w:t>
      </w:r>
      <w:r w:rsidRPr="007F1CE6">
        <w:rPr>
          <w:rFonts w:ascii="Arial" w:hAnsi="Arial" w:cs="Arial"/>
          <w:lang w:eastAsia="zh-CN"/>
        </w:rPr>
        <w:t xml:space="preserve"> która ubiega się o udzielenie zamówienia publicznego lub złożyła ofertę lub zawarła umowę w sprawie zamówienia publicznego;</w:t>
      </w:r>
    </w:p>
    <w:p w14:paraId="259AA5AF" w14:textId="7777777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 xml:space="preserve">„Zamawiający” – należy przez to rozumieć Regionalny Ośrodek Polityki Społecznej w Lublinie, dalej jako „ROPS”; </w:t>
      </w:r>
    </w:p>
    <w:p w14:paraId="38D2E5FE" w14:textId="454BA047" w:rsidR="003D729E" w:rsidRPr="007F1CE6" w:rsidRDefault="003D729E" w:rsidP="00B26E5A">
      <w:pPr>
        <w:numPr>
          <w:ilvl w:val="0"/>
          <w:numId w:val="8"/>
        </w:numPr>
        <w:spacing w:line="276" w:lineRule="auto"/>
        <w:ind w:left="709" w:hanging="425"/>
        <w:jc w:val="both"/>
        <w:rPr>
          <w:rFonts w:ascii="Arial" w:hAnsi="Arial" w:cs="Arial"/>
          <w:lang w:eastAsia="zh-CN"/>
        </w:rPr>
      </w:pPr>
      <w:r w:rsidRPr="007F1CE6">
        <w:rPr>
          <w:rFonts w:ascii="Arial" w:hAnsi="Arial" w:cs="Arial"/>
          <w:lang w:eastAsia="zh-CN"/>
        </w:rPr>
        <w:t xml:space="preserve">„zamówienie” – </w:t>
      </w:r>
      <w:r w:rsidRPr="007F1CE6">
        <w:rPr>
          <w:rStyle w:val="Pogrubienie"/>
          <w:rFonts w:ascii="Arial" w:eastAsia="MS Mincho" w:hAnsi="Arial" w:cs="Arial"/>
          <w:b w:val="0"/>
          <w:bCs w:val="0"/>
        </w:rPr>
        <w:t xml:space="preserve">należy przez to rozumieć umowę odpłatną zawieraną między Zamawiającym, </w:t>
      </w:r>
      <w:r w:rsidR="007F1CE6" w:rsidRPr="007F1CE6">
        <w:rPr>
          <w:rStyle w:val="Pogrubienie"/>
          <w:rFonts w:ascii="Arial" w:eastAsia="MS Mincho" w:hAnsi="Arial" w:cs="Arial"/>
          <w:b w:val="0"/>
          <w:bCs w:val="0"/>
        </w:rPr>
        <w:br/>
      </w:r>
      <w:r w:rsidRPr="007F1CE6">
        <w:rPr>
          <w:rStyle w:val="Pogrubienie"/>
          <w:rFonts w:ascii="Arial" w:eastAsia="MS Mincho" w:hAnsi="Arial" w:cs="Arial"/>
          <w:b w:val="0"/>
          <w:bCs w:val="0"/>
        </w:rPr>
        <w:t>a Wykonawcą, której przedmiotem jest nabycie przez Zamawiającego od wybranego Wykonawcy robót budowlanych, dostaw lub usług określonych w niniejszej SWZ i załącznikach.</w:t>
      </w:r>
    </w:p>
    <w:p w14:paraId="0DCE1CB0" w14:textId="77777777" w:rsidR="003D729E" w:rsidRPr="00E30F44" w:rsidRDefault="003D729E" w:rsidP="000E2F9D">
      <w:pPr>
        <w:spacing w:line="276" w:lineRule="auto"/>
        <w:rPr>
          <w:rFonts w:ascii="Arial" w:hAnsi="Arial" w:cs="Arial"/>
          <w:color w:val="FF0000"/>
        </w:rPr>
      </w:pPr>
    </w:p>
    <w:p w14:paraId="372F567E" w14:textId="77777777" w:rsidR="003D729E" w:rsidRPr="00701A24" w:rsidRDefault="003D729E" w:rsidP="000E2F9D">
      <w:pPr>
        <w:pBdr>
          <w:bottom w:val="single" w:sz="4" w:space="1" w:color="auto"/>
        </w:pBdr>
        <w:shd w:val="clear" w:color="auto" w:fill="D9D9D9"/>
        <w:spacing w:line="276" w:lineRule="auto"/>
        <w:outlineLvl w:val="0"/>
        <w:rPr>
          <w:rFonts w:ascii="Arial" w:hAnsi="Arial" w:cs="Arial"/>
          <w:b/>
          <w:bCs/>
          <w:caps/>
          <w:kern w:val="32"/>
          <w:lang w:val="x-none" w:eastAsia="x-none"/>
        </w:rPr>
      </w:pPr>
      <w:r w:rsidRPr="00701A24">
        <w:rPr>
          <w:rFonts w:ascii="Arial" w:hAnsi="Arial" w:cs="Arial"/>
          <w:b/>
          <w:bCs/>
          <w:lang w:eastAsia="zh-CN"/>
        </w:rPr>
        <w:t xml:space="preserve">ROZDZIAŁ III </w:t>
      </w:r>
      <w:r w:rsidRPr="00701A24">
        <w:rPr>
          <w:rFonts w:ascii="Arial" w:hAnsi="Arial" w:cs="Arial"/>
          <w:b/>
          <w:bCs/>
          <w:caps/>
          <w:kern w:val="32"/>
          <w:lang w:val="x-none" w:eastAsia="x-none"/>
        </w:rPr>
        <w:t>Opis przedmiotu zamówienia</w:t>
      </w:r>
    </w:p>
    <w:p w14:paraId="04DFEC4A" w14:textId="683E61E2" w:rsidR="00701A24" w:rsidRPr="00701A24" w:rsidRDefault="003D729E" w:rsidP="00B26E5A">
      <w:pPr>
        <w:numPr>
          <w:ilvl w:val="0"/>
          <w:numId w:val="5"/>
        </w:numPr>
        <w:shd w:val="clear" w:color="auto" w:fill="FFFFFF"/>
        <w:suppressAutoHyphens w:val="0"/>
        <w:spacing w:line="276" w:lineRule="auto"/>
        <w:ind w:left="284" w:hanging="284"/>
        <w:jc w:val="both"/>
        <w:rPr>
          <w:rFonts w:ascii="Arial" w:hAnsi="Arial" w:cs="Arial"/>
          <w:b/>
          <w:bCs/>
        </w:rPr>
      </w:pPr>
      <w:r w:rsidRPr="00701A24">
        <w:rPr>
          <w:rFonts w:ascii="Arial" w:hAnsi="Arial" w:cs="Arial"/>
          <w:bCs/>
          <w:iCs/>
          <w:lang w:val="x-none" w:eastAsia="x-none"/>
        </w:rPr>
        <w:t>Przedmiotem</w:t>
      </w:r>
      <w:r w:rsidRPr="00701A24">
        <w:rPr>
          <w:rFonts w:ascii="Arial" w:hAnsi="Arial" w:cs="Arial"/>
          <w:bCs/>
          <w:iCs/>
          <w:lang w:eastAsia="x-none"/>
        </w:rPr>
        <w:t xml:space="preserve"> zamówienia jest </w:t>
      </w:r>
      <w:bookmarkStart w:id="32" w:name="_Hlk88817249"/>
      <w:r w:rsidR="00701A24" w:rsidRPr="00701A24">
        <w:rPr>
          <w:rFonts w:ascii="Arial" w:hAnsi="Arial" w:cs="Arial"/>
          <w:b/>
          <w:iCs/>
          <w:lang w:eastAsia="x-none"/>
        </w:rPr>
        <w:t>ś</w:t>
      </w:r>
      <w:r w:rsidR="00701A24" w:rsidRPr="00701A24">
        <w:rPr>
          <w:rFonts w:ascii="Arial" w:eastAsia="Arial" w:hAnsi="Arial" w:cs="Arial"/>
          <w:b/>
        </w:rPr>
        <w:t xml:space="preserve">wiadczenie usług w zakresie doradztwa zawodowego w formie indywidualnej lub grupowej dla obywateli państw trzecich, w tym migrantów w ramach projektu „Utworzenie Centrum Integracji dla obywateli państw trzecich, w tym migrantów </w:t>
      </w:r>
      <w:r w:rsidR="004E7241">
        <w:rPr>
          <w:rFonts w:ascii="Arial" w:eastAsia="Arial" w:hAnsi="Arial" w:cs="Arial"/>
          <w:b/>
        </w:rPr>
        <w:br/>
      </w:r>
      <w:r w:rsidR="00701A24" w:rsidRPr="00701A24">
        <w:rPr>
          <w:rFonts w:ascii="Arial" w:eastAsia="Arial" w:hAnsi="Arial" w:cs="Arial"/>
          <w:b/>
        </w:rPr>
        <w:t>w województwie lubelskim” z podziałem na następujące części:</w:t>
      </w:r>
    </w:p>
    <w:p w14:paraId="3B9D8E64" w14:textId="77777777" w:rsidR="00FA06D7" w:rsidRDefault="00454150" w:rsidP="00B26E5A">
      <w:pPr>
        <w:pStyle w:val="Akapitzlist"/>
        <w:numPr>
          <w:ilvl w:val="0"/>
          <w:numId w:val="73"/>
        </w:numPr>
        <w:shd w:val="clear" w:color="auto" w:fill="FFFFFF"/>
        <w:suppressAutoHyphens w:val="0"/>
        <w:spacing w:line="276" w:lineRule="auto"/>
        <w:jc w:val="both"/>
        <w:rPr>
          <w:rFonts w:ascii="Arial" w:eastAsia="Arial" w:hAnsi="Arial" w:cs="Arial"/>
          <w:b/>
          <w:bCs/>
        </w:rPr>
      </w:pPr>
      <w:r w:rsidRPr="00454150">
        <w:rPr>
          <w:rFonts w:ascii="Arial" w:hAnsi="Arial" w:cs="Arial"/>
          <w:b/>
          <w:bCs/>
          <w:lang w:eastAsia="zh-CN"/>
        </w:rPr>
        <w:t>Część 1.</w:t>
      </w:r>
      <w:r w:rsidRPr="00454150">
        <w:rPr>
          <w:rFonts w:ascii="Arial" w:hAnsi="Arial" w:cs="Arial"/>
          <w:lang w:eastAsia="zh-CN"/>
        </w:rPr>
        <w:t xml:space="preserve"> </w:t>
      </w:r>
      <w:r w:rsidR="00B26E5A" w:rsidRPr="004E7241">
        <w:rPr>
          <w:rFonts w:ascii="Arial" w:hAnsi="Arial" w:cs="Arial"/>
          <w:b/>
          <w:bCs/>
          <w:lang w:eastAsia="zh-CN"/>
        </w:rPr>
        <w:t>Ś</w:t>
      </w:r>
      <w:r w:rsidR="00B26E5A" w:rsidRPr="004E7241">
        <w:rPr>
          <w:rFonts w:ascii="Arial" w:eastAsia="Arial" w:hAnsi="Arial" w:cs="Arial"/>
          <w:b/>
          <w:bCs/>
        </w:rPr>
        <w:t>wiadczenie usług w zakresie doradztwa zawodowego w formie indywidualnej lub grupowej dla obywateli państw trzecich, w tym migrantów uczestników Centrum Integracji w Lublinie przy ul. Diamentowej 2.</w:t>
      </w:r>
      <w:r w:rsidRPr="00454150">
        <w:rPr>
          <w:rFonts w:ascii="Arial" w:eastAsia="Arial" w:hAnsi="Arial" w:cs="Arial"/>
          <w:b/>
          <w:bCs/>
        </w:rPr>
        <w:t xml:space="preserve"> </w:t>
      </w:r>
    </w:p>
    <w:p w14:paraId="1635D88A" w14:textId="2499CEC1" w:rsidR="00701A24" w:rsidRPr="00454150" w:rsidRDefault="00454150" w:rsidP="00FA06D7">
      <w:pPr>
        <w:pStyle w:val="Akapitzlist"/>
        <w:shd w:val="clear" w:color="auto" w:fill="FFFFFF"/>
        <w:suppressAutoHyphens w:val="0"/>
        <w:spacing w:line="276" w:lineRule="auto"/>
        <w:jc w:val="both"/>
        <w:rPr>
          <w:rFonts w:ascii="Arial" w:eastAsia="Arial" w:hAnsi="Arial" w:cs="Arial"/>
          <w:b/>
          <w:bCs/>
        </w:rPr>
      </w:pPr>
      <w:r w:rsidRPr="00454150">
        <w:rPr>
          <w:rFonts w:ascii="Arial" w:hAnsi="Arial" w:cs="Arial"/>
        </w:rPr>
        <w:t>Szczegółowy opis przedmiotu zamówienia znajduje się w załączniku nr 1a do SWZ.</w:t>
      </w:r>
    </w:p>
    <w:p w14:paraId="27FA453E" w14:textId="77777777" w:rsidR="00FA06D7" w:rsidRPr="00FA06D7" w:rsidRDefault="00454150" w:rsidP="00B26E5A">
      <w:pPr>
        <w:pStyle w:val="Akapitzlist"/>
        <w:numPr>
          <w:ilvl w:val="0"/>
          <w:numId w:val="73"/>
        </w:numPr>
        <w:shd w:val="clear" w:color="auto" w:fill="FFFFFF"/>
        <w:suppressAutoHyphens w:val="0"/>
        <w:spacing w:line="276" w:lineRule="auto"/>
        <w:jc w:val="both"/>
        <w:rPr>
          <w:rFonts w:ascii="Arial" w:eastAsia="Arial" w:hAnsi="Arial" w:cs="Arial"/>
          <w:b/>
          <w:bCs/>
        </w:rPr>
      </w:pPr>
      <w:r w:rsidRPr="00454150">
        <w:rPr>
          <w:rFonts w:ascii="Arial" w:hAnsi="Arial" w:cs="Arial"/>
          <w:b/>
          <w:bCs/>
          <w:lang w:eastAsia="zh-CN"/>
        </w:rPr>
        <w:lastRenderedPageBreak/>
        <w:t>Część 2</w:t>
      </w:r>
      <w:r w:rsidRPr="004E7241">
        <w:rPr>
          <w:rFonts w:ascii="Arial" w:hAnsi="Arial" w:cs="Arial"/>
          <w:b/>
          <w:bCs/>
          <w:lang w:eastAsia="zh-CN"/>
        </w:rPr>
        <w:t xml:space="preserve">. </w:t>
      </w:r>
      <w:r w:rsidR="00B26E5A" w:rsidRPr="004E7241">
        <w:rPr>
          <w:rFonts w:ascii="Arial" w:hAnsi="Arial" w:cs="Arial"/>
          <w:b/>
          <w:bCs/>
          <w:lang w:eastAsia="zh-CN"/>
        </w:rPr>
        <w:t>Ś</w:t>
      </w:r>
      <w:r w:rsidR="00B26E5A" w:rsidRPr="004E7241">
        <w:rPr>
          <w:rFonts w:ascii="Arial" w:eastAsia="Arial" w:hAnsi="Arial" w:cs="Arial"/>
          <w:b/>
          <w:bCs/>
        </w:rPr>
        <w:t>wiadczenie usług w zakresie doradztwa zawodowego w formie indywidualnej lub grupowej dla obywateli państw trzecich, w tym migrantów uczestników Centrum Integracji w Chełmie przy ul. Szpitalnej 50.</w:t>
      </w:r>
      <w:r w:rsidRPr="00454150">
        <w:rPr>
          <w:rFonts w:ascii="Arial" w:hAnsi="Arial" w:cs="Arial"/>
        </w:rPr>
        <w:t xml:space="preserve"> </w:t>
      </w:r>
    </w:p>
    <w:p w14:paraId="52EBA522" w14:textId="266C68B9" w:rsidR="00B26E5A" w:rsidRPr="00454150" w:rsidRDefault="00454150" w:rsidP="00FA06D7">
      <w:pPr>
        <w:pStyle w:val="Akapitzlist"/>
        <w:shd w:val="clear" w:color="auto" w:fill="FFFFFF"/>
        <w:suppressAutoHyphens w:val="0"/>
        <w:spacing w:line="276" w:lineRule="auto"/>
        <w:jc w:val="both"/>
        <w:rPr>
          <w:rFonts w:ascii="Arial" w:eastAsia="Arial" w:hAnsi="Arial" w:cs="Arial"/>
          <w:b/>
          <w:bCs/>
        </w:rPr>
      </w:pPr>
      <w:r w:rsidRPr="00454150">
        <w:rPr>
          <w:rFonts w:ascii="Arial" w:hAnsi="Arial" w:cs="Arial"/>
        </w:rPr>
        <w:t>Szczegółowy opis przedmiotu zamówienia znajduje się w załączniku nr 1b do SWZ.</w:t>
      </w:r>
    </w:p>
    <w:p w14:paraId="105737D5" w14:textId="77777777" w:rsidR="00FA06D7" w:rsidRPr="00FA06D7" w:rsidRDefault="00454150" w:rsidP="00454150">
      <w:pPr>
        <w:pStyle w:val="Akapitzlist"/>
        <w:numPr>
          <w:ilvl w:val="0"/>
          <w:numId w:val="73"/>
        </w:numPr>
        <w:shd w:val="clear" w:color="auto" w:fill="FFFFFF"/>
        <w:spacing w:line="288" w:lineRule="auto"/>
        <w:jc w:val="both"/>
        <w:rPr>
          <w:rFonts w:ascii="Arial" w:eastAsia="Arial" w:hAnsi="Arial" w:cs="Arial"/>
          <w:b/>
          <w:bCs/>
        </w:rPr>
      </w:pPr>
      <w:r w:rsidRPr="00454150">
        <w:rPr>
          <w:rFonts w:ascii="Arial" w:hAnsi="Arial" w:cs="Arial"/>
          <w:b/>
          <w:bCs/>
          <w:lang w:eastAsia="zh-CN"/>
        </w:rPr>
        <w:t xml:space="preserve">Część 3. </w:t>
      </w:r>
      <w:r w:rsidR="00B26E5A" w:rsidRPr="004E7241">
        <w:rPr>
          <w:rFonts w:ascii="Arial" w:hAnsi="Arial" w:cs="Arial"/>
          <w:b/>
          <w:bCs/>
          <w:lang w:eastAsia="zh-CN"/>
        </w:rPr>
        <w:t>Ś</w:t>
      </w:r>
      <w:r w:rsidR="00B26E5A" w:rsidRPr="004E7241">
        <w:rPr>
          <w:rFonts w:ascii="Arial" w:eastAsia="Arial" w:hAnsi="Arial" w:cs="Arial"/>
          <w:b/>
          <w:bCs/>
        </w:rPr>
        <w:t>wiadczenie usług w zakresie doradztwa zawodowego w formie indywidualnej lub grupowej dla obywateli państw trzecich, w tym migrantów uczestników Centrum Integracji w Zamościu przy ul Zagłoby 8.</w:t>
      </w:r>
    </w:p>
    <w:p w14:paraId="4400D9F7" w14:textId="5E87871C" w:rsidR="00454150" w:rsidRPr="00454150" w:rsidRDefault="00454150" w:rsidP="00FA06D7">
      <w:pPr>
        <w:pStyle w:val="Akapitzlist"/>
        <w:shd w:val="clear" w:color="auto" w:fill="FFFFFF"/>
        <w:spacing w:line="288" w:lineRule="auto"/>
        <w:jc w:val="both"/>
        <w:rPr>
          <w:rFonts w:ascii="Arial" w:eastAsia="Arial" w:hAnsi="Arial" w:cs="Arial"/>
          <w:b/>
          <w:bCs/>
        </w:rPr>
      </w:pPr>
      <w:r w:rsidRPr="00454150">
        <w:rPr>
          <w:rFonts w:ascii="Arial" w:hAnsi="Arial" w:cs="Arial"/>
        </w:rPr>
        <w:t>Szczegółowy opis przedmiotu zamówienia znajduje się w załączniku nr 1c do SWZ.</w:t>
      </w:r>
    </w:p>
    <w:p w14:paraId="71E53F8B" w14:textId="77777777" w:rsidR="00FA06D7" w:rsidRPr="00FA06D7" w:rsidRDefault="00454150" w:rsidP="00454150">
      <w:pPr>
        <w:pStyle w:val="Akapitzlist"/>
        <w:numPr>
          <w:ilvl w:val="0"/>
          <w:numId w:val="73"/>
        </w:numPr>
        <w:shd w:val="clear" w:color="auto" w:fill="FFFFFF"/>
        <w:spacing w:line="288" w:lineRule="auto"/>
        <w:jc w:val="both"/>
        <w:rPr>
          <w:rFonts w:ascii="Arial" w:eastAsia="Arial" w:hAnsi="Arial" w:cs="Arial"/>
          <w:b/>
          <w:bCs/>
        </w:rPr>
      </w:pPr>
      <w:r w:rsidRPr="00454150">
        <w:rPr>
          <w:rFonts w:ascii="Arial" w:hAnsi="Arial" w:cs="Arial"/>
          <w:b/>
          <w:bCs/>
          <w:lang w:eastAsia="zh-CN"/>
        </w:rPr>
        <w:t xml:space="preserve">Część 4. </w:t>
      </w:r>
      <w:r w:rsidRPr="004E7241">
        <w:rPr>
          <w:rFonts w:ascii="Arial" w:hAnsi="Arial" w:cs="Arial"/>
          <w:b/>
          <w:bCs/>
          <w:lang w:eastAsia="zh-CN"/>
        </w:rPr>
        <w:t>Ś</w:t>
      </w:r>
      <w:r w:rsidRPr="004E7241">
        <w:rPr>
          <w:rFonts w:ascii="Arial" w:eastAsia="Arial" w:hAnsi="Arial" w:cs="Arial"/>
          <w:b/>
          <w:bCs/>
        </w:rPr>
        <w:t>wiadczenie usług w zakresie doradztwa zawodowego w formie indywidualnej lub grupowej dla obywateli państw trzecich, w tym migrantów uczestników Centrum Integracji w Białej Podlaskiej przy ul. Warszawskiej 14.</w:t>
      </w:r>
    </w:p>
    <w:p w14:paraId="27F32D04" w14:textId="5CE90157" w:rsidR="00454150" w:rsidRPr="007F1CE6" w:rsidRDefault="00454150" w:rsidP="00FA06D7">
      <w:pPr>
        <w:pStyle w:val="Akapitzlist"/>
        <w:shd w:val="clear" w:color="auto" w:fill="FFFFFF"/>
        <w:spacing w:line="288" w:lineRule="auto"/>
        <w:jc w:val="both"/>
        <w:rPr>
          <w:rFonts w:ascii="Arial" w:eastAsia="Arial" w:hAnsi="Arial" w:cs="Arial"/>
          <w:b/>
          <w:bCs/>
        </w:rPr>
      </w:pPr>
      <w:r w:rsidRPr="00454150">
        <w:rPr>
          <w:rFonts w:ascii="Arial" w:hAnsi="Arial" w:cs="Arial"/>
        </w:rPr>
        <w:t xml:space="preserve">Szczegółowy opis przedmiotu </w:t>
      </w:r>
      <w:r w:rsidRPr="007F1CE6">
        <w:rPr>
          <w:rFonts w:ascii="Arial" w:hAnsi="Arial" w:cs="Arial"/>
        </w:rPr>
        <w:t>zamówienia znajduje się w załączniku nr 1d do SWZ.</w:t>
      </w:r>
    </w:p>
    <w:bookmarkEnd w:id="32"/>
    <w:p w14:paraId="45C00152" w14:textId="77777777" w:rsidR="003D729E" w:rsidRPr="007F1CE6" w:rsidRDefault="003D729E" w:rsidP="00B26E5A">
      <w:pPr>
        <w:numPr>
          <w:ilvl w:val="0"/>
          <w:numId w:val="5"/>
        </w:numPr>
        <w:suppressAutoHyphens w:val="0"/>
        <w:spacing w:line="276" w:lineRule="auto"/>
        <w:ind w:left="284" w:hanging="284"/>
        <w:jc w:val="both"/>
        <w:rPr>
          <w:rFonts w:ascii="Arial" w:hAnsi="Arial" w:cs="Arial"/>
        </w:rPr>
      </w:pPr>
      <w:r w:rsidRPr="007F1CE6">
        <w:rPr>
          <w:rFonts w:ascii="Arial" w:hAnsi="Arial" w:cs="Arial"/>
        </w:rPr>
        <w:t>Zamawiający w nawiązaniu do dyspozycji art. 95 ustawy Pzp, informuje że nie wymaga od Wykonawcy, żeby</w:t>
      </w:r>
      <w:r w:rsidRPr="007F1CE6">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71FF892B" w14:textId="77777777" w:rsidR="003D729E" w:rsidRPr="007F1CE6" w:rsidRDefault="003D729E" w:rsidP="00B26E5A">
      <w:pPr>
        <w:numPr>
          <w:ilvl w:val="0"/>
          <w:numId w:val="5"/>
        </w:numPr>
        <w:suppressAutoHyphens w:val="0"/>
        <w:spacing w:line="276" w:lineRule="auto"/>
        <w:ind w:left="284" w:hanging="284"/>
        <w:jc w:val="both"/>
        <w:rPr>
          <w:rFonts w:ascii="Arial" w:hAnsi="Arial" w:cs="Arial"/>
        </w:rPr>
      </w:pPr>
      <w:r w:rsidRPr="007F1CE6">
        <w:rPr>
          <w:rFonts w:ascii="Arial" w:hAnsi="Arial" w:cs="Arial"/>
          <w:lang w:eastAsia="zh-CN"/>
        </w:rPr>
        <w:t>Określenie przedmiotu zamówienia zgodnie ze Wspólnym Słownikiem Zamówień (kody CPV):</w:t>
      </w:r>
    </w:p>
    <w:p w14:paraId="733E236A" w14:textId="77777777" w:rsidR="003D729E" w:rsidRPr="007F1CE6" w:rsidRDefault="003D729E" w:rsidP="000E2F9D">
      <w:pPr>
        <w:spacing w:line="276" w:lineRule="auto"/>
        <w:ind w:left="284"/>
        <w:rPr>
          <w:rFonts w:ascii="Arial" w:hAnsi="Arial" w:cs="Arial"/>
        </w:rPr>
      </w:pPr>
      <w:r w:rsidRPr="007F1CE6">
        <w:rPr>
          <w:rFonts w:ascii="Arial" w:hAnsi="Arial" w:cs="Arial"/>
          <w:b/>
          <w:bCs/>
        </w:rPr>
        <w:t>85312320-8</w:t>
      </w:r>
      <w:r w:rsidRPr="007F1CE6">
        <w:rPr>
          <w:rFonts w:ascii="Arial" w:hAnsi="Arial" w:cs="Arial"/>
        </w:rPr>
        <w:t xml:space="preserve"> Usługi doradztwa</w:t>
      </w:r>
    </w:p>
    <w:p w14:paraId="31E18FD2" w14:textId="77777777" w:rsidR="003D729E" w:rsidRPr="007F1CE6" w:rsidRDefault="003D729E" w:rsidP="000E2F9D">
      <w:pPr>
        <w:spacing w:line="276" w:lineRule="auto"/>
        <w:rPr>
          <w:rFonts w:ascii="Arial" w:hAnsi="Arial" w:cs="Arial"/>
        </w:rPr>
      </w:pPr>
    </w:p>
    <w:p w14:paraId="35573DF0" w14:textId="77777777" w:rsidR="003D729E" w:rsidRPr="007F1CE6"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7F1CE6">
        <w:rPr>
          <w:rFonts w:ascii="Arial" w:hAnsi="Arial" w:cs="Arial"/>
          <w:b/>
          <w:bCs/>
          <w:lang w:eastAsia="zh-CN"/>
        </w:rPr>
        <w:t xml:space="preserve">ROZDZIAŁ IV </w:t>
      </w:r>
      <w:r w:rsidRPr="007F1CE6">
        <w:rPr>
          <w:rFonts w:ascii="Arial" w:hAnsi="Arial" w:cs="Arial"/>
          <w:b/>
        </w:rPr>
        <w:t>INFORMACJE DOTYCZĄCE PRZEPROWADZENIA PRZEZ WYKONAWCĘ WIZJI LOKALNEJ LUB SPRAWDZENIA PRZEZ NIEGO DOKUMENTÓW NIEZBĘDNYCH DO REALIZACJI ZAMÓWIENIA</w:t>
      </w:r>
    </w:p>
    <w:p w14:paraId="6EEFE113" w14:textId="77777777" w:rsidR="003D729E" w:rsidRPr="007F1CE6" w:rsidRDefault="003D729E" w:rsidP="00B26E5A">
      <w:pPr>
        <w:numPr>
          <w:ilvl w:val="0"/>
          <w:numId w:val="16"/>
        </w:numPr>
        <w:suppressAutoHyphens w:val="0"/>
        <w:spacing w:line="276" w:lineRule="auto"/>
        <w:ind w:left="284" w:hanging="284"/>
        <w:jc w:val="both"/>
        <w:rPr>
          <w:rFonts w:ascii="Arial" w:hAnsi="Arial" w:cs="Arial"/>
        </w:rPr>
      </w:pPr>
      <w:r w:rsidRPr="007F1CE6">
        <w:rPr>
          <w:rFonts w:ascii="Arial" w:hAnsi="Arial" w:cs="Arial"/>
        </w:rPr>
        <w:t xml:space="preserve">Zamawiający informuje, iż </w:t>
      </w:r>
      <w:r w:rsidRPr="007F1CE6">
        <w:rPr>
          <w:rFonts w:ascii="Arial" w:hAnsi="Arial" w:cs="Arial"/>
          <w:b/>
        </w:rPr>
        <w:t>nie wymaga przeprowadzenia przez Wykonawcę wizji lokalnej</w:t>
      </w:r>
      <w:r w:rsidRPr="007F1CE6">
        <w:rPr>
          <w:rFonts w:ascii="Arial" w:hAnsi="Arial" w:cs="Arial"/>
        </w:rPr>
        <w:t>.</w:t>
      </w:r>
    </w:p>
    <w:p w14:paraId="039A7B49" w14:textId="77777777" w:rsidR="003D729E" w:rsidRPr="007F1CE6" w:rsidRDefault="003D729E" w:rsidP="00B26E5A">
      <w:pPr>
        <w:numPr>
          <w:ilvl w:val="0"/>
          <w:numId w:val="16"/>
        </w:numPr>
        <w:suppressAutoHyphens w:val="0"/>
        <w:spacing w:line="276" w:lineRule="auto"/>
        <w:ind w:left="284" w:hanging="284"/>
        <w:jc w:val="both"/>
        <w:rPr>
          <w:rFonts w:ascii="Arial" w:hAnsi="Arial" w:cs="Arial"/>
        </w:rPr>
      </w:pPr>
      <w:r w:rsidRPr="007F1CE6">
        <w:rPr>
          <w:rFonts w:ascii="Arial" w:hAnsi="Arial" w:cs="Arial"/>
        </w:rPr>
        <w:t>Zamawiający nie wymaga sprawdzenia przez Wykonawcę dokumentów niezbędnych do realizacji zamówienia.</w:t>
      </w:r>
    </w:p>
    <w:p w14:paraId="587849DA" w14:textId="77777777" w:rsidR="003D729E" w:rsidRPr="007F1CE6" w:rsidRDefault="003D729E" w:rsidP="000E2F9D">
      <w:pPr>
        <w:spacing w:line="276" w:lineRule="auto"/>
        <w:rPr>
          <w:rFonts w:ascii="Arial" w:hAnsi="Arial" w:cs="Arial"/>
        </w:rPr>
      </w:pPr>
    </w:p>
    <w:p w14:paraId="19B62217" w14:textId="77777777" w:rsidR="003D729E" w:rsidRPr="007F1CE6"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7F1CE6">
        <w:rPr>
          <w:rFonts w:ascii="Arial" w:hAnsi="Arial" w:cs="Arial"/>
          <w:b/>
          <w:bCs/>
          <w:lang w:eastAsia="zh-CN"/>
        </w:rPr>
        <w:t xml:space="preserve">ROZDZIAŁ V </w:t>
      </w:r>
      <w:r w:rsidRPr="007F1CE6">
        <w:rPr>
          <w:rFonts w:ascii="Arial" w:hAnsi="Arial" w:cs="Arial"/>
          <w:b/>
          <w:bCs/>
          <w:caps/>
          <w:kern w:val="32"/>
          <w:lang w:eastAsia="x-none"/>
        </w:rPr>
        <w:t>PODZIAŁ ZAMÓWIENIA NA CZĘŚCI i oferty wariantowe</w:t>
      </w:r>
    </w:p>
    <w:p w14:paraId="7B46836D" w14:textId="55E52672" w:rsidR="003D729E" w:rsidRPr="007F1CE6" w:rsidRDefault="003D729E" w:rsidP="00B26E5A">
      <w:pPr>
        <w:numPr>
          <w:ilvl w:val="0"/>
          <w:numId w:val="58"/>
        </w:numPr>
        <w:suppressAutoHyphens w:val="0"/>
        <w:spacing w:line="276" w:lineRule="auto"/>
        <w:ind w:left="284" w:hanging="284"/>
        <w:jc w:val="both"/>
        <w:rPr>
          <w:rFonts w:ascii="Arial" w:hAnsi="Arial" w:cs="Arial"/>
        </w:rPr>
      </w:pPr>
      <w:r w:rsidRPr="007F1CE6">
        <w:rPr>
          <w:rFonts w:ascii="Arial" w:hAnsi="Arial" w:cs="Arial"/>
        </w:rPr>
        <w:t xml:space="preserve">Zamawiający </w:t>
      </w:r>
      <w:r w:rsidR="006E3337" w:rsidRPr="007F1CE6">
        <w:rPr>
          <w:rFonts w:ascii="Arial" w:hAnsi="Arial" w:cs="Arial"/>
          <w:b/>
          <w:bCs/>
        </w:rPr>
        <w:t xml:space="preserve">nie </w:t>
      </w:r>
      <w:r w:rsidRPr="007F1CE6">
        <w:rPr>
          <w:rFonts w:ascii="Arial" w:hAnsi="Arial" w:cs="Arial"/>
          <w:b/>
        </w:rPr>
        <w:t>dopuszcza składanie ofert</w:t>
      </w:r>
      <w:r w:rsidRPr="007F1CE6">
        <w:rPr>
          <w:rFonts w:ascii="Arial" w:hAnsi="Arial" w:cs="Arial"/>
        </w:rPr>
        <w:t xml:space="preserve"> </w:t>
      </w:r>
      <w:r w:rsidRPr="007F1CE6">
        <w:rPr>
          <w:rFonts w:ascii="Arial" w:hAnsi="Arial" w:cs="Arial"/>
          <w:b/>
        </w:rPr>
        <w:t>częściowych.</w:t>
      </w:r>
      <w:r w:rsidRPr="007F1CE6">
        <w:rPr>
          <w:rFonts w:ascii="Arial" w:hAnsi="Arial" w:cs="Arial"/>
        </w:rPr>
        <w:t xml:space="preserve"> </w:t>
      </w:r>
    </w:p>
    <w:p w14:paraId="5B2CD9D7" w14:textId="77777777" w:rsidR="003D729E" w:rsidRPr="007F1CE6" w:rsidRDefault="003D729E" w:rsidP="00B26E5A">
      <w:pPr>
        <w:pStyle w:val="Akapitzlist"/>
        <w:numPr>
          <w:ilvl w:val="0"/>
          <w:numId w:val="58"/>
        </w:numPr>
        <w:suppressAutoHyphens w:val="0"/>
        <w:spacing w:line="276" w:lineRule="auto"/>
        <w:ind w:left="284" w:hanging="284"/>
        <w:jc w:val="both"/>
        <w:rPr>
          <w:rFonts w:ascii="Arial" w:hAnsi="Arial" w:cs="Arial"/>
        </w:rPr>
      </w:pPr>
      <w:r w:rsidRPr="007F1CE6">
        <w:rPr>
          <w:rFonts w:ascii="Arial" w:hAnsi="Arial" w:cs="Arial"/>
        </w:rPr>
        <w:t>Zamawiający nie dopuszcza składania ofert wariantowych.</w:t>
      </w:r>
    </w:p>
    <w:p w14:paraId="62AE0703" w14:textId="77777777" w:rsidR="003D729E" w:rsidRPr="00E30F44" w:rsidRDefault="003D729E" w:rsidP="000E2F9D">
      <w:pPr>
        <w:spacing w:line="276" w:lineRule="auto"/>
        <w:rPr>
          <w:rFonts w:ascii="Arial" w:hAnsi="Arial" w:cs="Arial"/>
          <w:color w:val="FF0000"/>
          <w:lang w:eastAsia="de-DE"/>
        </w:rPr>
      </w:pPr>
    </w:p>
    <w:p w14:paraId="550BE51C" w14:textId="400545F2" w:rsidR="003D729E" w:rsidRPr="00FA06D7" w:rsidRDefault="003D729E" w:rsidP="000E2F9D">
      <w:pPr>
        <w:pBdr>
          <w:bottom w:val="single" w:sz="4" w:space="1" w:color="auto"/>
        </w:pBdr>
        <w:shd w:val="clear" w:color="auto" w:fill="D9D9D9"/>
        <w:spacing w:line="276" w:lineRule="auto"/>
        <w:outlineLvl w:val="0"/>
        <w:rPr>
          <w:rFonts w:ascii="Arial" w:hAnsi="Arial" w:cs="Arial"/>
          <w:b/>
          <w:bCs/>
          <w:caps/>
          <w:color w:val="000000" w:themeColor="text1"/>
          <w:kern w:val="32"/>
          <w:lang w:eastAsia="x-none"/>
        </w:rPr>
      </w:pPr>
      <w:r w:rsidRPr="00FA06D7">
        <w:rPr>
          <w:rFonts w:ascii="Arial" w:hAnsi="Arial" w:cs="Arial"/>
          <w:b/>
          <w:bCs/>
          <w:color w:val="000000" w:themeColor="text1"/>
          <w:lang w:eastAsia="zh-CN"/>
        </w:rPr>
        <w:t xml:space="preserve">ROZDZIAŁ VI </w:t>
      </w:r>
      <w:r w:rsidRPr="00FA06D7">
        <w:rPr>
          <w:rFonts w:ascii="Arial" w:hAnsi="Arial" w:cs="Arial"/>
          <w:b/>
          <w:bCs/>
          <w:caps/>
          <w:color w:val="000000" w:themeColor="text1"/>
          <w:kern w:val="32"/>
          <w:lang w:eastAsia="x-none"/>
        </w:rPr>
        <w:t>Termin wykonania zamówienia</w:t>
      </w:r>
    </w:p>
    <w:p w14:paraId="61DCEF90" w14:textId="3A089DEC" w:rsidR="00F63499" w:rsidRPr="00FA06D7" w:rsidRDefault="00195C39" w:rsidP="00884522">
      <w:pPr>
        <w:spacing w:line="276" w:lineRule="auto"/>
        <w:jc w:val="both"/>
        <w:rPr>
          <w:rFonts w:ascii="Arial" w:hAnsi="Arial" w:cs="Arial"/>
          <w:b/>
          <w:bCs/>
          <w:color w:val="000000" w:themeColor="text1"/>
          <w:lang w:eastAsia="de-DE"/>
        </w:rPr>
      </w:pPr>
      <w:r w:rsidRPr="00FA06D7">
        <w:rPr>
          <w:rFonts w:ascii="Arial" w:hAnsi="Arial" w:cs="Arial"/>
          <w:color w:val="000000" w:themeColor="text1"/>
          <w:lang w:eastAsia="de-DE"/>
        </w:rPr>
        <w:t xml:space="preserve">Wykonawca zobowiązany będzie do zrealizowania przedmiotu zamówienia w terminie: </w:t>
      </w:r>
      <w:r w:rsidR="00776F84" w:rsidRPr="00FA06D7">
        <w:rPr>
          <w:rFonts w:ascii="Arial" w:hAnsi="Arial" w:cs="Arial"/>
          <w:b/>
          <w:bCs/>
          <w:color w:val="000000" w:themeColor="text1"/>
          <w:lang w:eastAsia="de-DE"/>
        </w:rPr>
        <w:t>do wykorzystania przewidzianego limitu godzin</w:t>
      </w:r>
      <w:r w:rsidR="00776F84" w:rsidRPr="00FA06D7">
        <w:rPr>
          <w:rFonts w:ascii="Arial" w:hAnsi="Arial" w:cs="Arial"/>
          <w:color w:val="000000" w:themeColor="text1"/>
          <w:lang w:eastAsia="de-DE"/>
        </w:rPr>
        <w:t xml:space="preserve"> </w:t>
      </w:r>
      <w:r w:rsidR="00776F84" w:rsidRPr="00FA06D7">
        <w:rPr>
          <w:rFonts w:ascii="Arial" w:hAnsi="Arial" w:cs="Arial"/>
          <w:b/>
          <w:bCs/>
          <w:color w:val="000000" w:themeColor="text1"/>
          <w:lang w:eastAsia="de-DE"/>
        </w:rPr>
        <w:t xml:space="preserve">lub </w:t>
      </w:r>
      <w:r w:rsidR="00884522" w:rsidRPr="00FA06D7">
        <w:rPr>
          <w:rFonts w:ascii="Arial" w:hAnsi="Arial" w:cs="Arial"/>
          <w:b/>
          <w:bCs/>
          <w:color w:val="000000" w:themeColor="text1"/>
          <w:lang w:eastAsia="de-DE"/>
        </w:rPr>
        <w:t xml:space="preserve">maksymalnie </w:t>
      </w:r>
      <w:r w:rsidR="00776F84" w:rsidRPr="00FA06D7">
        <w:rPr>
          <w:rFonts w:ascii="Arial" w:hAnsi="Arial" w:cs="Arial"/>
          <w:b/>
          <w:bCs/>
          <w:color w:val="000000" w:themeColor="text1"/>
          <w:lang w:eastAsia="de-DE"/>
        </w:rPr>
        <w:t xml:space="preserve">do </w:t>
      </w:r>
      <w:r w:rsidR="00884522" w:rsidRPr="00FA06D7">
        <w:rPr>
          <w:rFonts w:ascii="Arial" w:hAnsi="Arial" w:cs="Arial"/>
          <w:b/>
          <w:bCs/>
          <w:color w:val="000000" w:themeColor="text1"/>
          <w:lang w:eastAsia="de-DE"/>
        </w:rPr>
        <w:t xml:space="preserve">13 miesięcy od dnia zawarcia umowy w sprawie zamówienia publicznego jednak nie dłużej niż do dnia </w:t>
      </w:r>
      <w:r w:rsidR="00776F84" w:rsidRPr="00FA06D7">
        <w:rPr>
          <w:rFonts w:ascii="Arial" w:hAnsi="Arial" w:cs="Arial"/>
          <w:b/>
          <w:bCs/>
          <w:color w:val="000000" w:themeColor="text1"/>
          <w:lang w:eastAsia="de-DE"/>
        </w:rPr>
        <w:t>20 grudnia</w:t>
      </w:r>
      <w:r w:rsidR="00884522" w:rsidRPr="00FA06D7">
        <w:rPr>
          <w:rFonts w:ascii="Arial" w:hAnsi="Arial" w:cs="Arial"/>
          <w:b/>
          <w:bCs/>
          <w:color w:val="000000" w:themeColor="text1"/>
          <w:lang w:eastAsia="de-DE"/>
        </w:rPr>
        <w:t xml:space="preserve"> 2025 r.</w:t>
      </w:r>
    </w:p>
    <w:p w14:paraId="7D243099" w14:textId="77777777" w:rsidR="00884522" w:rsidRPr="00E30F44" w:rsidRDefault="00884522" w:rsidP="00884522">
      <w:pPr>
        <w:spacing w:line="276" w:lineRule="auto"/>
        <w:jc w:val="both"/>
        <w:rPr>
          <w:rFonts w:ascii="Arial" w:hAnsi="Arial" w:cs="Arial"/>
          <w:color w:val="FF0000"/>
          <w:lang w:eastAsia="de-DE"/>
        </w:rPr>
      </w:pPr>
    </w:p>
    <w:p w14:paraId="44614A33"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 xml:space="preserve">ROZDZIAŁ VII </w:t>
      </w:r>
      <w:r w:rsidRPr="0060374A">
        <w:rPr>
          <w:rFonts w:ascii="Arial" w:hAnsi="Arial" w:cs="Arial"/>
          <w:b/>
          <w:bCs/>
          <w:caps/>
          <w:kern w:val="32"/>
          <w:lang w:eastAsia="x-none"/>
        </w:rPr>
        <w:t xml:space="preserve">PodwykonawCY </w:t>
      </w:r>
    </w:p>
    <w:p w14:paraId="63685700"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 xml:space="preserve">Zamawiający </w:t>
      </w:r>
      <w:r w:rsidRPr="0060374A">
        <w:rPr>
          <w:rFonts w:ascii="Arial" w:hAnsi="Arial" w:cs="Arial"/>
          <w:b/>
        </w:rPr>
        <w:t xml:space="preserve">nie zastrzega </w:t>
      </w:r>
      <w:r w:rsidRPr="0060374A">
        <w:rPr>
          <w:rFonts w:ascii="Arial" w:hAnsi="Arial" w:cs="Arial"/>
        </w:rPr>
        <w:t>obowiązku osobistego wykonania przez Wykonawcę zamówienia.</w:t>
      </w:r>
    </w:p>
    <w:p w14:paraId="34DE77FD"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 xml:space="preserve">Zamawiający </w:t>
      </w:r>
      <w:r w:rsidRPr="0060374A">
        <w:rPr>
          <w:rFonts w:ascii="Arial" w:hAnsi="Arial" w:cs="Arial"/>
          <w:b/>
        </w:rPr>
        <w:t>żąda</w:t>
      </w:r>
      <w:r w:rsidRPr="0060374A">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55ADE858"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Brak informacji, o której mowa powyżej w ust. 2, będzie uznany za stwierdzenie samodzielnego wykonania zamówienia przez Wykonawcę, który złożył ofertę.</w:t>
      </w:r>
    </w:p>
    <w:p w14:paraId="0BB76418" w14:textId="77777777" w:rsidR="003D729E" w:rsidRPr="0060374A" w:rsidRDefault="003D729E" w:rsidP="00B26E5A">
      <w:pPr>
        <w:numPr>
          <w:ilvl w:val="0"/>
          <w:numId w:val="17"/>
        </w:numPr>
        <w:suppressAutoHyphens w:val="0"/>
        <w:spacing w:line="276" w:lineRule="auto"/>
        <w:ind w:left="284" w:hanging="284"/>
        <w:jc w:val="both"/>
        <w:rPr>
          <w:rFonts w:ascii="Arial" w:hAnsi="Arial" w:cs="Arial"/>
          <w:lang w:eastAsia="de-DE"/>
        </w:rPr>
      </w:pPr>
      <w:r w:rsidRPr="0060374A">
        <w:rPr>
          <w:rFonts w:ascii="Arial" w:hAnsi="Arial" w:cs="Arial"/>
        </w:rPr>
        <w:t>Powierzenie wykonania części zamówienia Podwykonawcom nie zwalnia Wykonawcy z odpowiedzialności za należyte wykonanie tego zamówienia.</w:t>
      </w:r>
    </w:p>
    <w:p w14:paraId="1587A452" w14:textId="77777777" w:rsidR="003D729E" w:rsidRPr="0060374A" w:rsidRDefault="003D729E" w:rsidP="000E2F9D">
      <w:pPr>
        <w:spacing w:line="276" w:lineRule="auto"/>
        <w:rPr>
          <w:rFonts w:ascii="Arial" w:hAnsi="Arial" w:cs="Arial"/>
          <w:lang w:eastAsia="de-DE"/>
        </w:rPr>
      </w:pPr>
    </w:p>
    <w:p w14:paraId="0FB788BA"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 xml:space="preserve">ROZDZIAŁ VIII </w:t>
      </w:r>
      <w:r w:rsidRPr="0060374A">
        <w:rPr>
          <w:rFonts w:ascii="Arial" w:hAnsi="Arial" w:cs="Arial"/>
          <w:b/>
          <w:bCs/>
          <w:caps/>
          <w:kern w:val="32"/>
          <w:lang w:eastAsia="x-none"/>
        </w:rPr>
        <w:t>informacja o przedmiotowych środkach dowodowych</w:t>
      </w:r>
    </w:p>
    <w:p w14:paraId="0F04FE1F" w14:textId="77777777" w:rsidR="003D729E" w:rsidRPr="0060374A" w:rsidRDefault="003D729E" w:rsidP="000E2F9D">
      <w:pPr>
        <w:spacing w:line="276" w:lineRule="auto"/>
        <w:jc w:val="both"/>
        <w:rPr>
          <w:rFonts w:ascii="Arial" w:hAnsi="Arial" w:cs="Arial"/>
          <w:lang w:eastAsia="de-DE"/>
        </w:rPr>
      </w:pPr>
      <w:r w:rsidRPr="0060374A">
        <w:rPr>
          <w:rFonts w:ascii="Arial" w:hAnsi="Arial" w:cs="Arial"/>
          <w:lang w:eastAsia="de-DE"/>
        </w:rPr>
        <w:t>Zamawiający nie wymaga w niniejszym postępowaniu złożenia przedmiotowych środków dowodowych.</w:t>
      </w:r>
    </w:p>
    <w:p w14:paraId="7B887FD7" w14:textId="77777777" w:rsidR="009D48C4" w:rsidRPr="0060374A" w:rsidRDefault="009D48C4" w:rsidP="000E2F9D">
      <w:pPr>
        <w:spacing w:line="276" w:lineRule="auto"/>
        <w:rPr>
          <w:rFonts w:ascii="Arial" w:hAnsi="Arial" w:cs="Arial"/>
          <w:lang w:eastAsia="de-DE"/>
        </w:rPr>
      </w:pPr>
    </w:p>
    <w:p w14:paraId="01507AD1"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lastRenderedPageBreak/>
        <w:t>ROZDZIAŁ IX PODSTAWY WYKLUCZENIA WYKONAWCY</w:t>
      </w:r>
    </w:p>
    <w:p w14:paraId="07845B27"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bCs/>
        </w:rPr>
        <w:t>Zamawiający informuje, iż z postępowania o udzielenie zamówienia wyklucza Wykonawcę, w stosunku do którego zachodzą okoliczności wskazanych w art. 108 ustawy Pzp tj.:</w:t>
      </w:r>
    </w:p>
    <w:p w14:paraId="7BA9959F" w14:textId="77777777"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będącego osobą fizyczną, którego prawomocnie skazano za przestępstwo:</w:t>
      </w:r>
    </w:p>
    <w:p w14:paraId="33DDF1C8"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3" w:name="bookmark663"/>
      <w:bookmarkEnd w:id="33"/>
      <w:r w:rsidRPr="0060374A">
        <w:rPr>
          <w:rFonts w:ascii="Arial" w:hAnsi="Arial" w:cs="Arial"/>
        </w:rPr>
        <w:t>udziału w zorganizowanej grupie przestępczej albo związku mającym na celu popełnienie  przestępstwa lub prze</w:t>
      </w:r>
      <w:r w:rsidRPr="0060374A">
        <w:rPr>
          <w:rFonts w:ascii="Arial" w:hAnsi="Arial" w:cs="Arial"/>
        </w:rPr>
        <w:softHyphen/>
        <w:t>stępstwa skarbowego, o którym mowa w art. 258 Kodeksu karnego,</w:t>
      </w:r>
    </w:p>
    <w:p w14:paraId="64914F02"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4" w:name="bookmark664"/>
      <w:bookmarkEnd w:id="34"/>
      <w:r w:rsidRPr="0060374A">
        <w:rPr>
          <w:rFonts w:ascii="Arial" w:hAnsi="Arial" w:cs="Arial"/>
        </w:rPr>
        <w:t>handlu ludźmi, o którym mowa w art. 189a Kodeksu karnego,</w:t>
      </w:r>
      <w:bookmarkStart w:id="35" w:name="bookmark665"/>
      <w:bookmarkEnd w:id="35"/>
    </w:p>
    <w:p w14:paraId="3590F943"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r w:rsidRPr="0060374A">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15B74AA5"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6" w:name="bookmark666"/>
      <w:bookmarkEnd w:id="36"/>
      <w:r w:rsidRPr="0060374A">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37" w:name="bookmark667"/>
      <w:bookmarkEnd w:id="37"/>
    </w:p>
    <w:p w14:paraId="33B76479"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r w:rsidRPr="0060374A">
        <w:rPr>
          <w:rFonts w:ascii="Arial" w:hAnsi="Arial" w:cs="Arial"/>
        </w:rPr>
        <w:t>o charakterze terrorystycznym, o którym mowa w art. 115 § 20 Kodeksu karnego, lub mające na celu popełnienie tego przestępstwa,</w:t>
      </w:r>
    </w:p>
    <w:p w14:paraId="1D964934"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8" w:name="bookmark668"/>
      <w:bookmarkEnd w:id="38"/>
      <w:r w:rsidRPr="0060374A">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60374A">
        <w:rPr>
          <w:rFonts w:ascii="Arial" w:hAnsi="Arial" w:cs="Arial"/>
        </w:rPr>
        <w:softHyphen/>
        <w:t>tej Polskiej (Dz. U. 2021 r., poz. 1745 z późn. zm.),</w:t>
      </w:r>
    </w:p>
    <w:p w14:paraId="2983222A"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bookmarkStart w:id="39" w:name="bookmark669"/>
      <w:bookmarkEnd w:id="39"/>
      <w:r w:rsidRPr="0060374A">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C269AB" w14:textId="77777777" w:rsidR="003D729E" w:rsidRPr="0060374A" w:rsidRDefault="003D729E" w:rsidP="00B26E5A">
      <w:pPr>
        <w:numPr>
          <w:ilvl w:val="0"/>
          <w:numId w:val="23"/>
        </w:numPr>
        <w:suppressAutoHyphens w:val="0"/>
        <w:spacing w:line="276" w:lineRule="auto"/>
        <w:ind w:left="851" w:hanging="284"/>
        <w:jc w:val="both"/>
        <w:rPr>
          <w:rFonts w:ascii="Arial" w:hAnsi="Arial" w:cs="Arial"/>
        </w:rPr>
      </w:pPr>
      <w:r w:rsidRPr="0060374A">
        <w:rPr>
          <w:rFonts w:ascii="Arial" w:hAnsi="Arial" w:cs="Arial"/>
        </w:rPr>
        <w:t>o którym mowa w art. 9 ust. 1 i 3 lub art. 10 ustawy z dnia 15 czerwca 2012 r. o skutkach powierzenia wykonywania pracy cudzoziemcom przebywającym wbrew przepisom na terytorium Rzeczypospolitej Polskiej,</w:t>
      </w:r>
    </w:p>
    <w:p w14:paraId="0B5C98BF" w14:textId="77777777" w:rsidR="003D729E" w:rsidRPr="0060374A" w:rsidRDefault="003D729E" w:rsidP="000E2F9D">
      <w:pPr>
        <w:spacing w:line="276" w:lineRule="auto"/>
        <w:ind w:left="284"/>
        <w:rPr>
          <w:rFonts w:ascii="Arial" w:hAnsi="Arial" w:cs="Arial"/>
        </w:rPr>
      </w:pPr>
      <w:bookmarkStart w:id="40" w:name="bookmark670"/>
      <w:bookmarkEnd w:id="40"/>
      <w:r w:rsidRPr="0060374A">
        <w:rPr>
          <w:rFonts w:ascii="Arial" w:hAnsi="Arial" w:cs="Arial"/>
        </w:rPr>
        <w:t>– lub za odpowiedni czyn zabroniony określony w przepisach prawa obcego;</w:t>
      </w:r>
    </w:p>
    <w:p w14:paraId="7A5C7FC5" w14:textId="3A14BB01"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 xml:space="preserve">jeżeli urzędującego członka jego organu zarządzającego lub nadzorczego, wspólnika spółki </w:t>
      </w:r>
      <w:r w:rsidR="00997FC3" w:rsidRPr="0060374A">
        <w:rPr>
          <w:rFonts w:ascii="Arial" w:hAnsi="Arial" w:cs="Arial"/>
        </w:rPr>
        <w:br/>
      </w:r>
      <w:r w:rsidRPr="0060374A">
        <w:rPr>
          <w:rFonts w:ascii="Arial" w:hAnsi="Arial" w:cs="Arial"/>
        </w:rPr>
        <w:t>w spółce jawnej lub part</w:t>
      </w:r>
      <w:r w:rsidRPr="0060374A">
        <w:rPr>
          <w:rFonts w:ascii="Arial" w:hAnsi="Arial" w:cs="Arial"/>
        </w:rPr>
        <w:softHyphen/>
        <w:t>nerskiej albo komplementariusza w spółce komandytowej lub komandytowo-akcyjnej lub prokurenta prawomocnie skazano za przestępstwo, o którym mowa w pkt 1;</w:t>
      </w:r>
      <w:bookmarkStart w:id="41" w:name="bookmark672"/>
      <w:bookmarkEnd w:id="41"/>
    </w:p>
    <w:p w14:paraId="499EA519" w14:textId="47381130"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 xml:space="preserve">wobec którego wydano prawomocny wyrok sądu lub ostateczną decyzję administracyjną </w:t>
      </w:r>
      <w:r w:rsidR="00997FC3" w:rsidRPr="0060374A">
        <w:rPr>
          <w:rFonts w:ascii="Arial" w:hAnsi="Arial" w:cs="Arial"/>
        </w:rPr>
        <w:br/>
      </w:r>
      <w:r w:rsidRPr="0060374A">
        <w:rPr>
          <w:rFonts w:ascii="Arial" w:hAnsi="Arial" w:cs="Arial"/>
        </w:rPr>
        <w:t xml:space="preserve">o zaleganiu z uiszczeniem podatków, opłat lub składek na ubezpieczenie społeczne lub zdrowotne, chyba że wykonawca odpowiednio przed upływem terminu do składania wniosków </w:t>
      </w:r>
      <w:r w:rsidR="00997FC3" w:rsidRPr="0060374A">
        <w:rPr>
          <w:rFonts w:ascii="Arial" w:hAnsi="Arial" w:cs="Arial"/>
        </w:rPr>
        <w:br/>
      </w:r>
      <w:r w:rsidRPr="0060374A">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2" w:name="bookmark673"/>
      <w:bookmarkEnd w:id="42"/>
    </w:p>
    <w:p w14:paraId="663085B9" w14:textId="77777777"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wobec którego prawomocnie orzeczono zakaz ubiegania się o zamówienia publiczne;</w:t>
      </w:r>
      <w:bookmarkStart w:id="43" w:name="bookmark674"/>
      <w:bookmarkEnd w:id="43"/>
    </w:p>
    <w:p w14:paraId="6E86FBA5" w14:textId="5DBBE541"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jeżeli zamawiający może stwierdzić, na podstawie wiarygodnych przesłanek, że wykonawca zawarł z innymi wyko</w:t>
      </w:r>
      <w:r w:rsidRPr="0060374A">
        <w:rPr>
          <w:rFonts w:ascii="Arial" w:hAnsi="Arial" w:cs="Arial"/>
        </w:rPr>
        <w:softHyphen/>
        <w:t>nawcami porozumienie mające na celu zakłócenie konkurencji, w szczególności jeżeli należąc do tej samej grupy ka</w:t>
      </w:r>
      <w:r w:rsidRPr="0060374A">
        <w:rPr>
          <w:rFonts w:ascii="Arial" w:hAnsi="Arial" w:cs="Arial"/>
        </w:rPr>
        <w:softHyphen/>
        <w:t>pitałowej w rozumieniu ustawy z dnia 16 lutego 2007 r. o ochronie konkurencji i konsumentów, złożyli odrębne ofer</w:t>
      </w:r>
      <w:r w:rsidRPr="0060374A">
        <w:rPr>
          <w:rFonts w:ascii="Arial" w:hAnsi="Arial" w:cs="Arial"/>
        </w:rPr>
        <w:softHyphen/>
        <w:t>ty, oferty częściowe lub wnioski o dopuszczenie do udziału w postępowaniu, chyba że wykażą, że przygotowali te oferty lub wnioski niezależnie od siebie;</w:t>
      </w:r>
      <w:bookmarkStart w:id="44" w:name="bookmark675"/>
      <w:bookmarkEnd w:id="44"/>
    </w:p>
    <w:p w14:paraId="4B70E94B" w14:textId="6EFDA478" w:rsidR="003D729E" w:rsidRPr="0060374A" w:rsidRDefault="003D729E" w:rsidP="00B26E5A">
      <w:pPr>
        <w:numPr>
          <w:ilvl w:val="0"/>
          <w:numId w:val="22"/>
        </w:numPr>
        <w:suppressAutoHyphens w:val="0"/>
        <w:spacing w:line="276" w:lineRule="auto"/>
        <w:ind w:left="567" w:hanging="283"/>
        <w:jc w:val="both"/>
        <w:rPr>
          <w:rFonts w:ascii="Arial" w:hAnsi="Arial" w:cs="Arial"/>
        </w:rPr>
      </w:pPr>
      <w:r w:rsidRPr="0060374A">
        <w:rPr>
          <w:rFonts w:ascii="Arial" w:hAnsi="Arial" w:cs="Arial"/>
        </w:rPr>
        <w:t xml:space="preserve">jeżeli, w przypadkach, o których mowa w art. 85 ust. 1, doszło do zakłócenia konkurencji wynikającego z wcześniejszego zaangażowania tego wykonawcy lub podmiotu, który należy </w:t>
      </w:r>
      <w:r w:rsidR="00997FC3" w:rsidRPr="0060374A">
        <w:rPr>
          <w:rFonts w:ascii="Arial" w:hAnsi="Arial" w:cs="Arial"/>
        </w:rPr>
        <w:br/>
      </w:r>
      <w:r w:rsidRPr="0060374A">
        <w:rPr>
          <w:rFonts w:ascii="Arial" w:hAnsi="Arial" w:cs="Arial"/>
        </w:rPr>
        <w:t>z wykonawcą do tej samej grupy kapi</w:t>
      </w:r>
      <w:r w:rsidRPr="0060374A">
        <w:rPr>
          <w:rFonts w:ascii="Arial" w:hAnsi="Arial" w:cs="Arial"/>
        </w:rPr>
        <w:softHyphen/>
        <w:t xml:space="preserve">tałowej w rozumieniu ustawy z dnia 16 lutego 2007 r. </w:t>
      </w:r>
      <w:r w:rsidR="00997FC3" w:rsidRPr="0060374A">
        <w:rPr>
          <w:rFonts w:ascii="Arial" w:hAnsi="Arial" w:cs="Arial"/>
        </w:rPr>
        <w:br/>
      </w:r>
      <w:r w:rsidRPr="0060374A">
        <w:rPr>
          <w:rFonts w:ascii="Arial" w:hAnsi="Arial" w:cs="Arial"/>
        </w:rPr>
        <w:t xml:space="preserve">o ochronie konkurencji i konsumentów, chyba że spowodowane tym zakłócenie konkurencji może </w:t>
      </w:r>
      <w:r w:rsidRPr="0060374A">
        <w:rPr>
          <w:rFonts w:ascii="Arial" w:hAnsi="Arial" w:cs="Arial"/>
        </w:rPr>
        <w:lastRenderedPageBreak/>
        <w:t>być wyeliminowane w inny sposób niż przez wykluczenie wykonawcy z udziału w postępowaniu o udzielenie zamówienia.</w:t>
      </w:r>
    </w:p>
    <w:p w14:paraId="45B2C1EE"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 xml:space="preserve">Ponadto Zamawiający </w:t>
      </w:r>
      <w:r w:rsidRPr="0060374A">
        <w:rPr>
          <w:rFonts w:ascii="Arial" w:hAnsi="Arial" w:cs="Arial"/>
          <w:bCs/>
        </w:rPr>
        <w:t xml:space="preserve">informuje, iż z postępowania o udzielenie zamówienia wyklucza Wykonawcę, </w:t>
      </w:r>
      <w:r w:rsidRPr="0060374A">
        <w:rPr>
          <w:rFonts w:ascii="Arial" w:hAnsi="Arial" w:cs="Arial"/>
          <w:bCs/>
        </w:rPr>
        <w:br/>
        <w:t>w stosunku do którego zachodzą okoliczności wskazane w art. 109 ust. 1 pkt 1), pkt 4), pkt 7), pkt 8) oraz pkt 10), tj.:</w:t>
      </w:r>
    </w:p>
    <w:p w14:paraId="75C69F93" w14:textId="139B7C2B"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 xml:space="preserve">(pkt 1) który naruszył obowiązki dotyczące płatności podatków, opłat lub składek na ubezpieczenia społeczne lub zdrowotne, z wyjątkiem przypadku, o którym mowa w ust. 1 pkt 3), chyba że wykonawca odpowiednio przed upływem terminu do składania wniosków </w:t>
      </w:r>
      <w:r w:rsidR="00997FC3" w:rsidRPr="0060374A">
        <w:rPr>
          <w:rFonts w:ascii="Arial" w:hAnsi="Arial" w:cs="Arial"/>
        </w:rPr>
        <w:br/>
      </w:r>
      <w:r w:rsidRPr="0060374A">
        <w:rPr>
          <w:rFonts w:ascii="Arial" w:hAnsi="Arial" w:cs="Arial"/>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FE4BB9E"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FE87EB"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 xml:space="preserve">(pkt 7) który, z przyczyn leżących po jego stronie, w znacznym stopniu lub zakresie nie wykonał lub nienależycie wykonał albo długotrwale nienależycie wykonywał istotne zobowiązanie wynikające </w:t>
      </w:r>
      <w:r w:rsidRPr="0060374A">
        <w:rPr>
          <w:rFonts w:ascii="Arial" w:hAnsi="Arial" w:cs="Arial"/>
        </w:rPr>
        <w:br/>
        <w:t>z wcześniejszej umowy w sprawie zamówienia publicznego lub umowy koncesji, co doprowadziło do wypowiedzenia lub odstąpienia od umowy, odszkodowania, wykonania zastępczego lub realizacji uprawnień z tytułu rękojmi za wady;</w:t>
      </w:r>
    </w:p>
    <w:p w14:paraId="13B13550"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5709F8" w14:textId="77777777" w:rsidR="003D729E" w:rsidRPr="0060374A" w:rsidRDefault="003D729E" w:rsidP="00B26E5A">
      <w:pPr>
        <w:numPr>
          <w:ilvl w:val="0"/>
          <w:numId w:val="62"/>
        </w:numPr>
        <w:suppressAutoHyphens w:val="0"/>
        <w:spacing w:line="276" w:lineRule="auto"/>
        <w:ind w:left="567" w:hanging="283"/>
        <w:jc w:val="both"/>
        <w:rPr>
          <w:rFonts w:ascii="Arial" w:hAnsi="Arial" w:cs="Arial"/>
        </w:rPr>
      </w:pPr>
      <w:r w:rsidRPr="0060374A">
        <w:rPr>
          <w:rFonts w:ascii="Arial" w:hAnsi="Arial" w:cs="Arial"/>
        </w:rPr>
        <w:t xml:space="preserve">(pkt 10) który w wyniku lekkomyślności lub niedbalstwa przedstawił informacje wprowadzające </w:t>
      </w:r>
      <w:r w:rsidRPr="0060374A">
        <w:rPr>
          <w:rFonts w:ascii="Arial" w:hAnsi="Arial" w:cs="Arial"/>
        </w:rPr>
        <w:br/>
        <w:t xml:space="preserve">w błąd, co mogło mieć istotny wpływ na decyzje podejmowane przez zamawiającego </w:t>
      </w:r>
      <w:r w:rsidRPr="0060374A">
        <w:rPr>
          <w:rFonts w:ascii="Arial" w:hAnsi="Arial" w:cs="Arial"/>
        </w:rPr>
        <w:br/>
        <w:t>w postępowaniu o udzielenie zamówienia.</w:t>
      </w:r>
    </w:p>
    <w:p w14:paraId="762622A4" w14:textId="77777777" w:rsidR="003D729E" w:rsidRPr="0060374A" w:rsidRDefault="003D729E" w:rsidP="00B26E5A">
      <w:pPr>
        <w:pStyle w:val="Akapitzlist"/>
        <w:numPr>
          <w:ilvl w:val="0"/>
          <w:numId w:val="21"/>
        </w:numPr>
        <w:suppressAutoHyphens w:val="0"/>
        <w:spacing w:line="276" w:lineRule="auto"/>
        <w:ind w:left="284" w:hanging="284"/>
        <w:jc w:val="both"/>
        <w:rPr>
          <w:rFonts w:ascii="Arial" w:hAnsi="Arial" w:cs="Arial"/>
        </w:rPr>
      </w:pPr>
      <w:r w:rsidRPr="0060374A">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300BEC95" w14:textId="4EF738BD"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bCs/>
        </w:rPr>
        <w:t xml:space="preserve">Wykonawca </w:t>
      </w:r>
      <w:r w:rsidRPr="0060374A">
        <w:rPr>
          <w:rFonts w:ascii="Arial" w:hAnsi="Arial" w:cs="Arial"/>
        </w:rPr>
        <w:t xml:space="preserve">może zostać wykluczony przez zamawiającego na każdym etapie postępowania </w:t>
      </w:r>
      <w:r w:rsidR="00997FC3" w:rsidRPr="0060374A">
        <w:rPr>
          <w:rFonts w:ascii="Arial" w:hAnsi="Arial" w:cs="Arial"/>
        </w:rPr>
        <w:br/>
      </w:r>
      <w:r w:rsidRPr="0060374A">
        <w:rPr>
          <w:rFonts w:ascii="Arial" w:hAnsi="Arial" w:cs="Arial"/>
        </w:rPr>
        <w:t xml:space="preserve">o udzielenie zamówienia. </w:t>
      </w:r>
    </w:p>
    <w:p w14:paraId="547FE579"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49932886" w14:textId="77777777" w:rsidR="003D729E" w:rsidRPr="0060374A" w:rsidRDefault="003D729E" w:rsidP="00B26E5A">
      <w:pPr>
        <w:numPr>
          <w:ilvl w:val="0"/>
          <w:numId w:val="24"/>
        </w:numPr>
        <w:suppressAutoHyphens w:val="0"/>
        <w:spacing w:line="276" w:lineRule="auto"/>
        <w:ind w:left="567" w:hanging="283"/>
        <w:jc w:val="both"/>
        <w:rPr>
          <w:rFonts w:ascii="Arial" w:hAnsi="Arial" w:cs="Arial"/>
        </w:rPr>
      </w:pPr>
      <w:r w:rsidRPr="0060374A">
        <w:rPr>
          <w:rFonts w:ascii="Arial" w:hAnsi="Arial" w:cs="Arial"/>
        </w:rPr>
        <w:t xml:space="preserve">naprawił lub zobowiązał się do naprawienia szkody wyrządzonej przestępstwem, wykroczeniem </w:t>
      </w:r>
      <w:r w:rsidRPr="0060374A">
        <w:rPr>
          <w:rFonts w:ascii="Arial" w:hAnsi="Arial" w:cs="Arial"/>
        </w:rPr>
        <w:br/>
        <w:t xml:space="preserve">lub swoim nieprawidłowym postępowaniem, w tym poprzez zadośćuczynienie pieniężne; </w:t>
      </w:r>
    </w:p>
    <w:p w14:paraId="2D868727" w14:textId="77777777" w:rsidR="003D729E" w:rsidRPr="0060374A" w:rsidRDefault="003D729E" w:rsidP="00B26E5A">
      <w:pPr>
        <w:numPr>
          <w:ilvl w:val="0"/>
          <w:numId w:val="24"/>
        </w:numPr>
        <w:suppressAutoHyphens w:val="0"/>
        <w:spacing w:line="276" w:lineRule="auto"/>
        <w:ind w:left="567" w:hanging="283"/>
        <w:jc w:val="both"/>
        <w:rPr>
          <w:rFonts w:ascii="Arial" w:hAnsi="Arial" w:cs="Arial"/>
        </w:rPr>
      </w:pPr>
      <w:r w:rsidRPr="0060374A">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FBC148" w14:textId="77777777" w:rsidR="003D729E" w:rsidRPr="0060374A" w:rsidRDefault="003D729E" w:rsidP="00B26E5A">
      <w:pPr>
        <w:numPr>
          <w:ilvl w:val="0"/>
          <w:numId w:val="24"/>
        </w:numPr>
        <w:suppressAutoHyphens w:val="0"/>
        <w:spacing w:line="276" w:lineRule="auto"/>
        <w:ind w:left="567" w:hanging="283"/>
        <w:jc w:val="both"/>
        <w:rPr>
          <w:rFonts w:ascii="Arial" w:hAnsi="Arial" w:cs="Arial"/>
        </w:rPr>
      </w:pPr>
      <w:r w:rsidRPr="0060374A">
        <w:rPr>
          <w:rFonts w:ascii="Arial" w:hAnsi="Arial" w:cs="Arial"/>
        </w:rPr>
        <w:t xml:space="preserve">podjął konkretne środki techniczne, organizacyjne i kadrowe, odpowiednie dla zapobiegania dalszym przestępstwom, wykroczeniom lub nieprawidłowemu postępowaniu, w szczególności: </w:t>
      </w:r>
    </w:p>
    <w:p w14:paraId="0132A008"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zerwał wszelkie powiązania z osobami lub podmiotami odpowiedzialnymi za nieprawidłowe postępowanie wykonawcy, </w:t>
      </w:r>
    </w:p>
    <w:p w14:paraId="0E320137"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zreorganizował personel, </w:t>
      </w:r>
    </w:p>
    <w:p w14:paraId="2F655833"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wdrożył system sprawozdawczości i kontroli, </w:t>
      </w:r>
    </w:p>
    <w:p w14:paraId="5DF56ADD"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lastRenderedPageBreak/>
        <w:t xml:space="preserve">utworzył struktury audytu wewnętrznego do monitorowania przestrzegania przepisów, wewnętrznych regulacji lub standardów, </w:t>
      </w:r>
    </w:p>
    <w:p w14:paraId="2B1189AC" w14:textId="77777777" w:rsidR="003D729E" w:rsidRPr="0060374A" w:rsidRDefault="003D729E" w:rsidP="00B26E5A">
      <w:pPr>
        <w:numPr>
          <w:ilvl w:val="0"/>
          <w:numId w:val="25"/>
        </w:numPr>
        <w:suppressAutoHyphens w:val="0"/>
        <w:spacing w:line="276" w:lineRule="auto"/>
        <w:ind w:left="851" w:hanging="284"/>
        <w:jc w:val="both"/>
        <w:rPr>
          <w:rFonts w:ascii="Arial" w:hAnsi="Arial" w:cs="Arial"/>
        </w:rPr>
      </w:pPr>
      <w:r w:rsidRPr="0060374A">
        <w:rPr>
          <w:rFonts w:ascii="Arial" w:hAnsi="Arial" w:cs="Arial"/>
        </w:rPr>
        <w:t xml:space="preserve">wprowadził wewnętrzne regulacje dotyczące odpowiedzialności i odszkodowań za nieprzestrzeganie przepisów, wewnętrznych regulacji lub standardów. </w:t>
      </w:r>
    </w:p>
    <w:p w14:paraId="5ADB647F"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2DAB5440" w14:textId="77777777" w:rsidR="003D729E" w:rsidRPr="0060374A" w:rsidRDefault="003D729E" w:rsidP="00B26E5A">
      <w:pPr>
        <w:numPr>
          <w:ilvl w:val="0"/>
          <w:numId w:val="21"/>
        </w:numPr>
        <w:suppressAutoHyphens w:val="0"/>
        <w:spacing w:line="276" w:lineRule="auto"/>
        <w:ind w:left="284" w:hanging="284"/>
        <w:jc w:val="both"/>
        <w:rPr>
          <w:rFonts w:ascii="Arial" w:hAnsi="Arial" w:cs="Arial"/>
        </w:rPr>
      </w:pPr>
      <w:r w:rsidRPr="0060374A">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0CBD53F" w14:textId="77777777" w:rsidR="003D729E" w:rsidRPr="0060374A" w:rsidRDefault="003D729E" w:rsidP="000E2F9D">
      <w:pPr>
        <w:spacing w:line="276" w:lineRule="auto"/>
        <w:rPr>
          <w:rFonts w:ascii="Arial" w:hAnsi="Arial" w:cs="Arial"/>
          <w:lang w:eastAsia="de-DE"/>
        </w:rPr>
      </w:pPr>
    </w:p>
    <w:p w14:paraId="46C09BFE" w14:textId="77777777" w:rsidR="003D729E" w:rsidRPr="00776F84"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776F84">
        <w:rPr>
          <w:rFonts w:ascii="Arial" w:hAnsi="Arial" w:cs="Arial"/>
          <w:b/>
          <w:bCs/>
          <w:lang w:eastAsia="zh-CN"/>
        </w:rPr>
        <w:t>ROZDZIAŁ X INFORMACJA O WARUNKACH UDZIAŁU W POSTĘPOWANIU O UDZIELENIE ZAMÓWIENIA</w:t>
      </w:r>
    </w:p>
    <w:p w14:paraId="662D2B66" w14:textId="77777777" w:rsidR="003D729E" w:rsidRPr="00776F84" w:rsidRDefault="003D729E" w:rsidP="00B26E5A">
      <w:pPr>
        <w:numPr>
          <w:ilvl w:val="0"/>
          <w:numId w:val="26"/>
        </w:numPr>
        <w:suppressAutoHyphens w:val="0"/>
        <w:spacing w:line="276" w:lineRule="auto"/>
        <w:ind w:left="284" w:hanging="284"/>
        <w:jc w:val="both"/>
        <w:rPr>
          <w:rFonts w:ascii="Arial" w:hAnsi="Arial" w:cs="Arial"/>
        </w:rPr>
      </w:pPr>
      <w:r w:rsidRPr="00776F84">
        <w:rPr>
          <w:rFonts w:ascii="Arial" w:hAnsi="Arial" w:cs="Arial"/>
        </w:rPr>
        <w:t>O udzielenie zamówienia mogą ubiegać się Wykonawcy, którzy nie podlegają wykluczeniu oraz spełniają warunki udziału w postępowaniu.</w:t>
      </w:r>
    </w:p>
    <w:p w14:paraId="6DE6D6DF" w14:textId="77777777" w:rsidR="003D729E" w:rsidRPr="00776F84" w:rsidRDefault="003D729E" w:rsidP="00B26E5A">
      <w:pPr>
        <w:numPr>
          <w:ilvl w:val="0"/>
          <w:numId w:val="26"/>
        </w:numPr>
        <w:suppressAutoHyphens w:val="0"/>
        <w:spacing w:line="276" w:lineRule="auto"/>
        <w:ind w:left="284" w:hanging="284"/>
        <w:jc w:val="both"/>
        <w:rPr>
          <w:rFonts w:ascii="Arial" w:hAnsi="Arial" w:cs="Arial"/>
        </w:rPr>
      </w:pPr>
      <w:bookmarkStart w:id="45" w:name="bookmark3"/>
      <w:r w:rsidRPr="00776F84">
        <w:rPr>
          <w:rFonts w:ascii="Arial" w:hAnsi="Arial" w:cs="Arial"/>
        </w:rPr>
        <w:t>O udzielenie zamówienia mogą ubiegać się Wykonawcy, którzy spełniają warunki dotyczące:</w:t>
      </w:r>
      <w:bookmarkEnd w:id="45"/>
    </w:p>
    <w:p w14:paraId="4BCE1BA7" w14:textId="77777777" w:rsidR="003D729E" w:rsidRPr="00776F84" w:rsidRDefault="003D729E" w:rsidP="00B26E5A">
      <w:pPr>
        <w:numPr>
          <w:ilvl w:val="0"/>
          <w:numId w:val="27"/>
        </w:numPr>
        <w:spacing w:line="276" w:lineRule="auto"/>
        <w:ind w:left="567" w:hanging="283"/>
        <w:jc w:val="both"/>
        <w:rPr>
          <w:rFonts w:ascii="Arial" w:hAnsi="Arial" w:cs="Arial"/>
          <w:b/>
          <w:bCs/>
          <w:lang w:eastAsia="zh-CN"/>
        </w:rPr>
      </w:pPr>
      <w:r w:rsidRPr="00776F84">
        <w:rPr>
          <w:rFonts w:ascii="Arial" w:hAnsi="Arial" w:cs="Arial"/>
          <w:lang w:eastAsia="zh-CN"/>
        </w:rPr>
        <w:t>zdolności do występowania w obrocie gospodarczym</w:t>
      </w:r>
      <w:r w:rsidRPr="00776F84">
        <w:rPr>
          <w:rFonts w:ascii="Arial" w:hAnsi="Arial" w:cs="Arial"/>
          <w:b/>
          <w:bCs/>
          <w:lang w:eastAsia="zh-CN"/>
        </w:rPr>
        <w:t>:</w:t>
      </w:r>
      <w:r w:rsidRPr="00776F84">
        <w:rPr>
          <w:rFonts w:ascii="Arial" w:hAnsi="Arial" w:cs="Arial"/>
          <w:lang w:eastAsia="zh-CN"/>
        </w:rPr>
        <w:t xml:space="preserve"> </w:t>
      </w:r>
      <w:r w:rsidRPr="00776F84">
        <w:rPr>
          <w:rFonts w:ascii="Arial" w:hAnsi="Arial" w:cs="Arial"/>
          <w:b/>
          <w:bCs/>
          <w:lang w:eastAsia="zh-CN"/>
        </w:rPr>
        <w:t>Zamawiający nie określa warunku udziału w postępowaniu w tym zakresie.</w:t>
      </w:r>
    </w:p>
    <w:p w14:paraId="3D07AC36" w14:textId="77777777" w:rsidR="003D729E" w:rsidRPr="00776F84" w:rsidRDefault="003D729E" w:rsidP="00B26E5A">
      <w:pPr>
        <w:numPr>
          <w:ilvl w:val="0"/>
          <w:numId w:val="27"/>
        </w:numPr>
        <w:spacing w:line="276" w:lineRule="auto"/>
        <w:ind w:left="567" w:hanging="283"/>
        <w:jc w:val="both"/>
        <w:rPr>
          <w:rFonts w:ascii="Arial" w:hAnsi="Arial" w:cs="Arial"/>
          <w:lang w:eastAsia="zh-CN"/>
        </w:rPr>
      </w:pPr>
      <w:r w:rsidRPr="00776F84">
        <w:rPr>
          <w:rFonts w:ascii="Arial" w:hAnsi="Arial" w:cs="Arial"/>
          <w:bCs/>
          <w:lang w:eastAsia="zh-CN"/>
        </w:rPr>
        <w:t xml:space="preserve">uprawnień do prowadzenia określonej działalności gospodarczej lub zawodowej, o ile wynika </w:t>
      </w:r>
      <w:r w:rsidRPr="00776F84">
        <w:rPr>
          <w:rFonts w:ascii="Arial" w:hAnsi="Arial" w:cs="Arial"/>
          <w:bCs/>
          <w:lang w:eastAsia="zh-CN"/>
        </w:rPr>
        <w:br/>
        <w:t xml:space="preserve">to z odrębnych przepisów: </w:t>
      </w:r>
      <w:r w:rsidRPr="00776F84">
        <w:rPr>
          <w:rFonts w:ascii="Arial" w:hAnsi="Arial" w:cs="Arial"/>
          <w:b/>
          <w:bCs/>
          <w:lang w:eastAsia="zh-CN"/>
        </w:rPr>
        <w:t>Zamawiający nie określa warunku udziału w postępowaniu w tym zakresie.</w:t>
      </w:r>
    </w:p>
    <w:p w14:paraId="6A666596" w14:textId="4F29AA93" w:rsidR="003D729E" w:rsidRPr="00776F84" w:rsidRDefault="003D729E" w:rsidP="00B26E5A">
      <w:pPr>
        <w:numPr>
          <w:ilvl w:val="0"/>
          <w:numId w:val="27"/>
        </w:numPr>
        <w:spacing w:line="276" w:lineRule="auto"/>
        <w:ind w:left="567" w:hanging="283"/>
        <w:jc w:val="both"/>
        <w:rPr>
          <w:rFonts w:ascii="Arial" w:hAnsi="Arial" w:cs="Arial"/>
          <w:lang w:eastAsia="zh-CN"/>
        </w:rPr>
      </w:pPr>
      <w:r w:rsidRPr="00776F84">
        <w:rPr>
          <w:rFonts w:ascii="Arial" w:hAnsi="Arial" w:cs="Arial"/>
          <w:bCs/>
          <w:lang w:eastAsia="zh-CN"/>
        </w:rPr>
        <w:t xml:space="preserve">sytuacji ekonomicznej lub finansowej: </w:t>
      </w:r>
      <w:r w:rsidRPr="00776F84">
        <w:rPr>
          <w:rFonts w:ascii="Arial" w:hAnsi="Arial" w:cs="Arial"/>
          <w:b/>
          <w:bCs/>
          <w:lang w:eastAsia="zh-CN"/>
        </w:rPr>
        <w:t xml:space="preserve">Zamawiający nie określa warunku udziału </w:t>
      </w:r>
      <w:r w:rsidR="00FA06D7">
        <w:rPr>
          <w:rFonts w:ascii="Arial" w:hAnsi="Arial" w:cs="Arial"/>
          <w:b/>
          <w:bCs/>
          <w:lang w:eastAsia="zh-CN"/>
        </w:rPr>
        <w:br/>
      </w:r>
      <w:r w:rsidRPr="00776F84">
        <w:rPr>
          <w:rFonts w:ascii="Arial" w:hAnsi="Arial" w:cs="Arial"/>
          <w:b/>
          <w:bCs/>
          <w:lang w:eastAsia="zh-CN"/>
        </w:rPr>
        <w:t>w postępowaniu w tym zakresie.</w:t>
      </w:r>
    </w:p>
    <w:p w14:paraId="73A71FB3" w14:textId="7FE7A69D" w:rsidR="00E30F44" w:rsidRPr="00DA10E1" w:rsidRDefault="003D729E" w:rsidP="00FA06D7">
      <w:pPr>
        <w:spacing w:line="276" w:lineRule="auto"/>
        <w:ind w:left="567"/>
        <w:jc w:val="both"/>
        <w:rPr>
          <w:rFonts w:ascii="Arial" w:hAnsi="Arial" w:cs="Arial"/>
          <w:lang w:eastAsia="zh-CN"/>
        </w:rPr>
      </w:pPr>
      <w:r w:rsidRPr="00776F84">
        <w:rPr>
          <w:rFonts w:ascii="Arial" w:hAnsi="Arial" w:cs="Arial"/>
          <w:lang w:eastAsia="zh-CN"/>
        </w:rPr>
        <w:t xml:space="preserve">zdolności technicznych lub zawodowych: </w:t>
      </w:r>
      <w:r w:rsidRPr="00776F84">
        <w:rPr>
          <w:rFonts w:ascii="Arial" w:hAnsi="Arial" w:cs="Arial"/>
          <w:b/>
          <w:bCs/>
          <w:lang w:eastAsia="zh-CN"/>
        </w:rPr>
        <w:t xml:space="preserve">Zamawiający określa minimalne warunki udziału </w:t>
      </w:r>
      <w:r w:rsidRPr="00776F84">
        <w:rPr>
          <w:rFonts w:ascii="Arial" w:hAnsi="Arial" w:cs="Arial"/>
          <w:b/>
          <w:bCs/>
          <w:lang w:eastAsia="zh-CN"/>
        </w:rPr>
        <w:br/>
        <w:t xml:space="preserve">w postepowaniu </w:t>
      </w:r>
      <w:r w:rsidR="00FA06D7">
        <w:rPr>
          <w:rFonts w:ascii="Arial" w:hAnsi="Arial" w:cs="Arial"/>
          <w:b/>
          <w:bCs/>
          <w:lang w:eastAsia="zh-CN"/>
        </w:rPr>
        <w:t xml:space="preserve">dla Część 1 – Część 4 </w:t>
      </w:r>
      <w:r w:rsidRPr="00776F84">
        <w:rPr>
          <w:rFonts w:ascii="Arial" w:hAnsi="Arial" w:cs="Arial"/>
          <w:b/>
          <w:bCs/>
          <w:lang w:eastAsia="zh-CN"/>
        </w:rPr>
        <w:t>w następujący sposób:</w:t>
      </w:r>
    </w:p>
    <w:p w14:paraId="677AF9D7" w14:textId="77777777" w:rsidR="00F76D0B" w:rsidRPr="00776F84" w:rsidRDefault="00F76D0B" w:rsidP="00F76D0B">
      <w:pPr>
        <w:numPr>
          <w:ilvl w:val="0"/>
          <w:numId w:val="1"/>
        </w:numPr>
        <w:tabs>
          <w:tab w:val="left" w:pos="0"/>
        </w:tabs>
        <w:spacing w:line="276" w:lineRule="auto"/>
        <w:ind w:left="851" w:hanging="284"/>
        <w:jc w:val="both"/>
        <w:rPr>
          <w:rFonts w:ascii="Arial" w:hAnsi="Arial" w:cs="Arial"/>
          <w:b/>
        </w:rPr>
      </w:pPr>
      <w:bookmarkStart w:id="46" w:name="_Hlk130332268"/>
      <w:r w:rsidRPr="00776F84">
        <w:rPr>
          <w:rFonts w:ascii="Arial" w:hAnsi="Arial" w:cs="Arial"/>
          <w:b/>
        </w:rPr>
        <w:t>w zakresie warunku zdolności zawodowej</w:t>
      </w:r>
    </w:p>
    <w:p w14:paraId="73CF9A33" w14:textId="6D39F0EE" w:rsidR="00F76D0B" w:rsidRPr="00FA06D7" w:rsidRDefault="00F76D0B" w:rsidP="00FA06D7">
      <w:pPr>
        <w:tabs>
          <w:tab w:val="left" w:pos="0"/>
        </w:tabs>
        <w:spacing w:line="276" w:lineRule="auto"/>
        <w:ind w:left="851"/>
        <w:jc w:val="both"/>
        <w:rPr>
          <w:rFonts w:ascii="Arial" w:hAnsi="Arial" w:cs="Arial"/>
          <w:b/>
          <w:bCs/>
        </w:rPr>
      </w:pPr>
      <w:r w:rsidRPr="00FA06D7">
        <w:rPr>
          <w:rFonts w:ascii="Arial" w:hAnsi="Arial" w:cs="Arial"/>
          <w:b/>
          <w:bCs/>
        </w:rPr>
        <w:t xml:space="preserve">Wykonawca winien wykazać, że dysponuje odpowiednim pod względem kwalifikacyjnym potencjałem kadrowym, zdolnym do realizacji zamówienia, który uczestniczyć będzie w realizacji zamówienia, tj. co najmniej </w:t>
      </w:r>
      <w:r w:rsidR="00776F84" w:rsidRPr="00FA06D7">
        <w:rPr>
          <w:rFonts w:ascii="Arial" w:hAnsi="Arial" w:cs="Arial"/>
          <w:b/>
          <w:bCs/>
        </w:rPr>
        <w:t>jedną</w:t>
      </w:r>
      <w:r w:rsidRPr="00FA06D7">
        <w:rPr>
          <w:rFonts w:ascii="Arial" w:hAnsi="Arial" w:cs="Arial"/>
          <w:b/>
          <w:bCs/>
        </w:rPr>
        <w:t xml:space="preserve"> osob</w:t>
      </w:r>
      <w:r w:rsidR="00776F84" w:rsidRPr="00FA06D7">
        <w:rPr>
          <w:rFonts w:ascii="Arial" w:hAnsi="Arial" w:cs="Arial"/>
          <w:b/>
          <w:bCs/>
        </w:rPr>
        <w:t>ą</w:t>
      </w:r>
      <w:r w:rsidRPr="00FA06D7">
        <w:rPr>
          <w:rFonts w:ascii="Arial" w:hAnsi="Arial" w:cs="Arial"/>
          <w:b/>
          <w:bCs/>
        </w:rPr>
        <w:t xml:space="preserve"> - doradc</w:t>
      </w:r>
      <w:r w:rsidR="00776F84" w:rsidRPr="00FA06D7">
        <w:rPr>
          <w:rFonts w:ascii="Arial" w:hAnsi="Arial" w:cs="Arial"/>
          <w:b/>
          <w:bCs/>
        </w:rPr>
        <w:t>ą</w:t>
      </w:r>
      <w:r w:rsidRPr="00FA06D7">
        <w:rPr>
          <w:rFonts w:ascii="Arial" w:hAnsi="Arial" w:cs="Arial"/>
          <w:b/>
          <w:bCs/>
        </w:rPr>
        <w:t>, posiadającym następujące kwalifikacje:</w:t>
      </w:r>
    </w:p>
    <w:p w14:paraId="30D2CCB2" w14:textId="1EDDDB2D" w:rsidR="00E30F44" w:rsidRPr="00FA06D7" w:rsidRDefault="00FA06D7" w:rsidP="00FA06D7">
      <w:pPr>
        <w:spacing w:line="276" w:lineRule="auto"/>
        <w:ind w:left="851"/>
        <w:jc w:val="both"/>
        <w:rPr>
          <w:rFonts w:ascii="Arial" w:eastAsia="Arial" w:hAnsi="Arial" w:cs="Arial"/>
          <w:b/>
          <w:bCs/>
        </w:rPr>
      </w:pPr>
      <w:r w:rsidRPr="00FA06D7">
        <w:rPr>
          <w:rFonts w:ascii="Arial" w:eastAsia="Arial" w:hAnsi="Arial" w:cs="Arial"/>
          <w:b/>
          <w:bCs/>
        </w:rPr>
        <w:sym w:font="Symbol" w:char="F02D"/>
      </w:r>
      <w:r w:rsidRPr="00FA06D7">
        <w:rPr>
          <w:rFonts w:ascii="Arial" w:eastAsia="Arial" w:hAnsi="Arial" w:cs="Arial"/>
          <w:b/>
          <w:bCs/>
        </w:rPr>
        <w:t xml:space="preserve"> </w:t>
      </w:r>
      <w:r w:rsidR="00E30F44" w:rsidRPr="00FA06D7">
        <w:rPr>
          <w:rFonts w:ascii="Arial" w:eastAsia="Arial" w:hAnsi="Arial" w:cs="Arial"/>
          <w:b/>
          <w:bCs/>
        </w:rPr>
        <w:t>wykształcenie wyższe,</w:t>
      </w:r>
    </w:p>
    <w:p w14:paraId="2203A44E" w14:textId="5A6327A2" w:rsidR="00E30F44" w:rsidRPr="00FA06D7" w:rsidRDefault="00FA06D7" w:rsidP="00FA06D7">
      <w:pPr>
        <w:shd w:val="clear" w:color="auto" w:fill="FFFFFF"/>
        <w:spacing w:line="288" w:lineRule="auto"/>
        <w:ind w:left="851"/>
        <w:jc w:val="both"/>
        <w:rPr>
          <w:rFonts w:ascii="Arial" w:eastAsia="Arial" w:hAnsi="Arial" w:cs="Arial"/>
          <w:b/>
          <w:bCs/>
        </w:rPr>
      </w:pPr>
      <w:r w:rsidRPr="00FA06D7">
        <w:rPr>
          <w:rFonts w:ascii="Arial" w:eastAsia="Arial" w:hAnsi="Arial" w:cs="Arial"/>
          <w:b/>
          <w:bCs/>
        </w:rPr>
        <w:sym w:font="Symbol" w:char="F02D"/>
      </w:r>
      <w:r w:rsidRPr="00FA06D7">
        <w:rPr>
          <w:rFonts w:ascii="Arial" w:eastAsia="Arial" w:hAnsi="Arial" w:cs="Arial"/>
          <w:b/>
          <w:bCs/>
        </w:rPr>
        <w:t xml:space="preserve"> </w:t>
      </w:r>
      <w:r w:rsidR="00E30F44" w:rsidRPr="00FA06D7">
        <w:rPr>
          <w:rFonts w:ascii="Arial" w:eastAsia="Arial" w:hAnsi="Arial" w:cs="Arial"/>
          <w:b/>
          <w:bCs/>
        </w:rPr>
        <w:t>ukończ</w:t>
      </w:r>
      <w:r w:rsidR="0007073E" w:rsidRPr="00FA06D7">
        <w:rPr>
          <w:rFonts w:ascii="Arial" w:eastAsia="Arial" w:hAnsi="Arial" w:cs="Arial"/>
          <w:b/>
          <w:bCs/>
        </w:rPr>
        <w:t xml:space="preserve">one studia/ studia podyplomowe/ kurs o kierunku </w:t>
      </w:r>
      <w:r w:rsidR="00E30F44" w:rsidRPr="00FA06D7">
        <w:rPr>
          <w:rFonts w:ascii="Arial" w:eastAsia="Arial" w:hAnsi="Arial" w:cs="Arial"/>
          <w:b/>
          <w:bCs/>
        </w:rPr>
        <w:t xml:space="preserve"> </w:t>
      </w:r>
      <w:r w:rsidR="0007073E" w:rsidRPr="00FA06D7">
        <w:rPr>
          <w:rFonts w:ascii="Arial" w:eastAsia="Arial" w:hAnsi="Arial" w:cs="Arial"/>
          <w:b/>
          <w:bCs/>
        </w:rPr>
        <w:t>umożliwiającym wykonywanie zawodu doradcy zawodowego</w:t>
      </w:r>
      <w:r w:rsidR="00E30F44" w:rsidRPr="00FA06D7">
        <w:rPr>
          <w:rFonts w:ascii="Arial" w:eastAsia="Arial" w:hAnsi="Arial" w:cs="Arial"/>
          <w:b/>
          <w:bCs/>
        </w:rPr>
        <w:t xml:space="preserve">, </w:t>
      </w:r>
    </w:p>
    <w:p w14:paraId="239719FE" w14:textId="67E9CA75" w:rsidR="00E30F44" w:rsidRPr="00FA06D7" w:rsidRDefault="00E30F44" w:rsidP="00FA06D7">
      <w:pPr>
        <w:shd w:val="clear" w:color="auto" w:fill="FFFFFF"/>
        <w:spacing w:line="288" w:lineRule="auto"/>
        <w:ind w:left="851"/>
        <w:jc w:val="both"/>
        <w:rPr>
          <w:rFonts w:ascii="Arial" w:eastAsia="Arial" w:hAnsi="Arial" w:cs="Arial"/>
          <w:b/>
          <w:bCs/>
        </w:rPr>
      </w:pPr>
      <w:bookmarkStart w:id="47" w:name="_Hlk178880179"/>
      <w:r w:rsidRPr="00FA06D7">
        <w:rPr>
          <w:rFonts w:ascii="Arial" w:eastAsia="Arial" w:hAnsi="Arial" w:cs="Arial"/>
          <w:b/>
          <w:bCs/>
        </w:rPr>
        <w:sym w:font="Symbol" w:char="F02D"/>
      </w:r>
      <w:r w:rsidRPr="00FA06D7">
        <w:rPr>
          <w:rFonts w:ascii="Arial" w:eastAsia="Arial" w:hAnsi="Arial" w:cs="Arial"/>
          <w:b/>
          <w:bCs/>
        </w:rPr>
        <w:t xml:space="preserve"> </w:t>
      </w:r>
      <w:bookmarkEnd w:id="47"/>
      <w:r w:rsidR="0007073E" w:rsidRPr="00FA06D7">
        <w:rPr>
          <w:rFonts w:ascii="Arial" w:eastAsia="Arial" w:hAnsi="Arial" w:cs="Arial"/>
          <w:b/>
          <w:bCs/>
        </w:rPr>
        <w:t>doświadczenie w przeprowadzeniu minimum 50 godzin doradztwa zawodowego</w:t>
      </w:r>
      <w:r w:rsidR="00DA10E1" w:rsidRPr="00FA06D7">
        <w:rPr>
          <w:rFonts w:ascii="Arial" w:eastAsia="Arial" w:hAnsi="Arial" w:cs="Arial"/>
          <w:b/>
          <w:bCs/>
        </w:rPr>
        <w:t>.</w:t>
      </w:r>
    </w:p>
    <w:bookmarkEnd w:id="46"/>
    <w:p w14:paraId="7A5988E6" w14:textId="77777777" w:rsidR="003D729E" w:rsidRPr="00776F84" w:rsidRDefault="003D729E" w:rsidP="00B26E5A">
      <w:pPr>
        <w:numPr>
          <w:ilvl w:val="0"/>
          <w:numId w:val="26"/>
        </w:numPr>
        <w:spacing w:line="276" w:lineRule="auto"/>
        <w:ind w:left="284" w:hanging="284"/>
        <w:jc w:val="both"/>
        <w:rPr>
          <w:rFonts w:ascii="Arial" w:hAnsi="Arial" w:cs="Arial"/>
          <w:lang w:eastAsia="zh-CN"/>
        </w:rPr>
      </w:pPr>
      <w:r w:rsidRPr="00776F84">
        <w:rPr>
          <w:rFonts w:ascii="Arial" w:hAnsi="Arial" w:cs="Arial"/>
          <w:lang w:eastAsia="zh-CN"/>
        </w:rPr>
        <w:t>W przypadku wspólnego ubiegania się o udzielenie zamówienia przez dwóch lub więcej Wykonawców,  Zamawiający uzna warunki udziału w postępowaniu za spełnione jeżeli:</w:t>
      </w:r>
    </w:p>
    <w:p w14:paraId="57E5D6D7" w14:textId="7FD0FE0B"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lang w:eastAsia="zh-CN"/>
        </w:rPr>
        <w:t xml:space="preserve">każdy z Wykonawców wspólnie ubiegających się o udzielenie zamówienia osobno, złoży przedmiotowe dokumenty potwierdzające spełnienie warunku zdolności do występowania </w:t>
      </w:r>
      <w:r w:rsidR="003D1B62" w:rsidRPr="00776F84">
        <w:rPr>
          <w:rFonts w:ascii="Arial" w:hAnsi="Arial" w:cs="Arial"/>
          <w:lang w:eastAsia="zh-CN"/>
        </w:rPr>
        <w:br/>
      </w:r>
      <w:r w:rsidRPr="00776F84">
        <w:rPr>
          <w:rFonts w:ascii="Arial" w:hAnsi="Arial" w:cs="Arial"/>
          <w:lang w:eastAsia="zh-CN"/>
        </w:rPr>
        <w:t>w obrocie gospodarczym;</w:t>
      </w:r>
    </w:p>
    <w:p w14:paraId="276FD68A" w14:textId="0FAEEB9A"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rPr>
        <w:t xml:space="preserve">jeżeli co najmniej jeden z Wykonawców wspólnie ubiegających się o udzielenie zamówienia posiada uprawnienia do prowadzenia określonej działalności gospodarczej lub zawodowej </w:t>
      </w:r>
      <w:r w:rsidR="003D1B62" w:rsidRPr="00776F84">
        <w:rPr>
          <w:rFonts w:ascii="Arial" w:hAnsi="Arial" w:cs="Arial"/>
        </w:rPr>
        <w:br/>
      </w:r>
      <w:r w:rsidRPr="00776F84">
        <w:rPr>
          <w:rFonts w:ascii="Arial" w:hAnsi="Arial" w:cs="Arial"/>
        </w:rPr>
        <w:t>i zrealizuje usługi, do których realizacji te uprawnienia są wymagane;</w:t>
      </w:r>
    </w:p>
    <w:p w14:paraId="08863D35" w14:textId="77777777"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rPr>
        <w:t>jeżeli Wykonawcy wspólnie ubiegający się o udzielenie zamówienia spełnią warunek dotyczący sytuacji ekonomicznej lub finansowej wspólnie;</w:t>
      </w:r>
    </w:p>
    <w:p w14:paraId="20E6E243" w14:textId="77777777" w:rsidR="003D729E" w:rsidRPr="00776F84" w:rsidRDefault="003D729E" w:rsidP="00B26E5A">
      <w:pPr>
        <w:numPr>
          <w:ilvl w:val="0"/>
          <w:numId w:val="57"/>
        </w:numPr>
        <w:spacing w:line="276" w:lineRule="auto"/>
        <w:ind w:left="567" w:hanging="283"/>
        <w:jc w:val="both"/>
        <w:rPr>
          <w:rFonts w:ascii="Arial" w:hAnsi="Arial" w:cs="Arial"/>
          <w:lang w:eastAsia="zh-CN"/>
        </w:rPr>
      </w:pPr>
      <w:r w:rsidRPr="00776F84">
        <w:rPr>
          <w:rFonts w:ascii="Arial" w:hAnsi="Arial" w:cs="Arial"/>
        </w:rPr>
        <w:t>jeżeli Wykonawcy wspólnie ubiegający się o udzielenie zamówienia spełnią warunek dotyczący zdolności technicznej lub zawodowej wspólnie.</w:t>
      </w:r>
    </w:p>
    <w:p w14:paraId="5482ED2B" w14:textId="77777777" w:rsidR="003D729E" w:rsidRPr="00776F84" w:rsidRDefault="003D729E" w:rsidP="00B26E5A">
      <w:pPr>
        <w:numPr>
          <w:ilvl w:val="0"/>
          <w:numId w:val="26"/>
        </w:numPr>
        <w:spacing w:line="276" w:lineRule="auto"/>
        <w:ind w:left="284" w:hanging="284"/>
        <w:jc w:val="both"/>
        <w:rPr>
          <w:rFonts w:ascii="Arial" w:hAnsi="Arial" w:cs="Arial"/>
          <w:lang w:eastAsia="zh-CN"/>
        </w:rPr>
      </w:pPr>
      <w:r w:rsidRPr="00776F84">
        <w:rPr>
          <w:rFonts w:ascii="Arial" w:hAnsi="Arial" w:cs="Arial"/>
          <w:lang w:eastAsia="zh-CN"/>
        </w:rPr>
        <w:lastRenderedPageBreak/>
        <w:t xml:space="preserve">Zamawiający oceniając zdolność techniczną lub zawodową, </w:t>
      </w:r>
      <w:r w:rsidRPr="00776F84">
        <w:rPr>
          <w:rFonts w:ascii="Arial" w:hAnsi="Arial" w:cs="Arial"/>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D179BD" w14:textId="77777777" w:rsidR="003D729E" w:rsidRPr="0060374A" w:rsidRDefault="003D729E" w:rsidP="000E2F9D">
      <w:pPr>
        <w:spacing w:line="276" w:lineRule="auto"/>
        <w:rPr>
          <w:rFonts w:ascii="Arial" w:hAnsi="Arial" w:cs="Arial"/>
          <w:lang w:eastAsia="de-DE"/>
        </w:rPr>
      </w:pPr>
    </w:p>
    <w:p w14:paraId="28382FD0"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XI INFORMACJA O POLEGANIU NA ZASOBACH INNYCH PODMIOTÓW</w:t>
      </w:r>
    </w:p>
    <w:p w14:paraId="0E8F0479"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FAB5B7E"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BE1B9D5"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Wykonawca, który polega na zdolnościach lub sytuacji podmiotów udostępniających zasoby, </w:t>
      </w:r>
      <w:r w:rsidRPr="0060374A">
        <w:rPr>
          <w:rFonts w:ascii="Arial" w:hAnsi="Arial" w:cs="Arial"/>
          <w:b/>
          <w:bCs/>
        </w:rPr>
        <w:t>składa wraz z ofertą, zobowiązanie podmiotu udostępniającego zasoby do oddania mu do dyspozycji niezbędnych zasobów</w:t>
      </w:r>
      <w:r w:rsidRPr="0060374A">
        <w:rPr>
          <w:rFonts w:ascii="Arial" w:hAnsi="Arial" w:cs="Arial"/>
        </w:rPr>
        <w:t xml:space="preserve"> na potrzeby realizacji danego zamówienia lub inny podmiotowy środek dowodowy potwierdzający, że wykonawca realizując zamówienie, będzie dysponował niezbędnymi zasobami tych podmiotów. Wzór zobowiązania podmiotu udostępniającego zasoby stanowi </w:t>
      </w:r>
      <w:r w:rsidRPr="0060374A">
        <w:rPr>
          <w:rFonts w:ascii="Arial" w:hAnsi="Arial" w:cs="Arial"/>
          <w:b/>
        </w:rPr>
        <w:t>załącznik nr 4 do SWZ.</w:t>
      </w:r>
    </w:p>
    <w:p w14:paraId="6DA2D7AC"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B38E3A3" w14:textId="77777777" w:rsidR="003D729E" w:rsidRPr="0060374A" w:rsidRDefault="003D729E" w:rsidP="00B26E5A">
      <w:pPr>
        <w:numPr>
          <w:ilvl w:val="0"/>
          <w:numId w:val="33"/>
        </w:numPr>
        <w:suppressAutoHyphens w:val="0"/>
        <w:spacing w:line="276" w:lineRule="auto"/>
        <w:ind w:left="567" w:hanging="283"/>
        <w:jc w:val="both"/>
        <w:rPr>
          <w:rFonts w:ascii="Arial" w:hAnsi="Arial" w:cs="Arial"/>
        </w:rPr>
      </w:pPr>
      <w:r w:rsidRPr="0060374A">
        <w:rPr>
          <w:rFonts w:ascii="Arial" w:hAnsi="Arial" w:cs="Arial"/>
        </w:rPr>
        <w:t xml:space="preserve">zakres dostępnych wykonawcy zasobów podmiotu udostępniającego zasoby; </w:t>
      </w:r>
    </w:p>
    <w:p w14:paraId="7081AB52" w14:textId="77777777" w:rsidR="003D729E" w:rsidRPr="0060374A" w:rsidRDefault="003D729E" w:rsidP="00B26E5A">
      <w:pPr>
        <w:numPr>
          <w:ilvl w:val="0"/>
          <w:numId w:val="33"/>
        </w:numPr>
        <w:suppressAutoHyphens w:val="0"/>
        <w:spacing w:line="276" w:lineRule="auto"/>
        <w:ind w:left="567" w:hanging="283"/>
        <w:jc w:val="both"/>
        <w:rPr>
          <w:rFonts w:ascii="Arial" w:hAnsi="Arial" w:cs="Arial"/>
        </w:rPr>
      </w:pPr>
      <w:r w:rsidRPr="0060374A">
        <w:rPr>
          <w:rFonts w:ascii="Arial" w:hAnsi="Arial" w:cs="Arial"/>
        </w:rPr>
        <w:t xml:space="preserve">sposób i okres udostępnienia wykonawcy i wykorzystania przez niego zasobów podmiotu udostępniającego te zasoby przy wykonywaniu zamówienia; </w:t>
      </w:r>
    </w:p>
    <w:p w14:paraId="39965117" w14:textId="77777777" w:rsidR="003D729E" w:rsidRPr="0060374A" w:rsidRDefault="003D729E" w:rsidP="00B26E5A">
      <w:pPr>
        <w:numPr>
          <w:ilvl w:val="0"/>
          <w:numId w:val="33"/>
        </w:numPr>
        <w:suppressAutoHyphens w:val="0"/>
        <w:spacing w:line="276" w:lineRule="auto"/>
        <w:ind w:left="567" w:hanging="283"/>
        <w:jc w:val="both"/>
        <w:rPr>
          <w:rFonts w:ascii="Arial" w:hAnsi="Arial" w:cs="Arial"/>
        </w:rPr>
      </w:pPr>
      <w:r w:rsidRPr="0060374A">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6B1B333"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Wykonawca, w przypadku polegania na zdolnościach lub sytuacji podmiotów udostępniających zasoby, składa wraz z ofertą oświadczenia wstępne podmiotów udostępniających zasoby w formie elektronicznej, potwierdza</w:t>
      </w:r>
      <w:r w:rsidRPr="0060374A">
        <w:rPr>
          <w:rFonts w:ascii="Arial" w:hAnsi="Arial" w:cs="Arial"/>
        </w:rPr>
        <w:softHyphen/>
        <w:t>jące brak podstaw wykluczenia tego podmiotu oraz odpowiednio spełnianie warunków udziału w postępowaniu, w zakresie, w jakim wykonawca powołuje się na jego zasoby.</w:t>
      </w:r>
    </w:p>
    <w:p w14:paraId="7A348F2E" w14:textId="167C698A"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Zobowiązanie podmiotu udostępniającego zasoby oraz oświadczenie wstępne przekazuje się </w:t>
      </w:r>
      <w:r w:rsidR="00EB6965" w:rsidRPr="0060374A">
        <w:rPr>
          <w:rFonts w:ascii="Arial" w:hAnsi="Arial" w:cs="Arial"/>
        </w:rPr>
        <w:br/>
      </w:r>
      <w:r w:rsidRPr="0060374A">
        <w:rPr>
          <w:rFonts w:ascii="Arial" w:hAnsi="Arial" w:cs="Arial"/>
        </w:rPr>
        <w:t xml:space="preserve">w postaci elektronicznej i opatruje kwalifikowanym podpisem elektronicznym osoby upoważnionej do reprezentowania podmiotu udostępniającego zasoby. Jeżeli Zobowiązanie zostało sporządzone jako dokument w postaci papierowej i opatrzone własnoręcznym podpisem przekazuje się cyfrowe odwzorowanie tego dokumentu opatrzone kwalifikowanym podpisem elektronicznym.  Poświadczenia zgodności odwzorowania cyfrowego z dokumentem w postaci papierowej, dokonuje odpowiednio Wykonawca lub wykonawca wspólnie ubiegający się o udzielenie zamówienia lub notariusz. Jeżeli uprawnienie osoby/osób podpisującej/podpisujących Zobowiązanie/Oświadczenie wstępne nie wynika wprost z dokumentu stwierdzającego status prawny Wykonawcy, Wykonawców wspólnie ubiegających się o udzielenie zamówienia publicznego, podmiotu udostępniającego zasoby na zasadach określonych w art. 118 Ustawy PZP lub podwykonawcy niebędącego podmiotem udostępniającym zasoby na takich zasadach, to należy dołączyć pełnomocnictwo lub inny dokument potwierdzający umocowanie do reprezentowania. </w:t>
      </w:r>
    </w:p>
    <w:p w14:paraId="4D65C7E1"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4B1D96E" w14:textId="77777777"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5EF30DE" w14:textId="3DE99E10" w:rsidR="003D729E"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Jeżeli zdolności techniczne lub zawodowe, sytuacja ekonomiczna lub finansowa podmiotu udostępniającego zasoby nie potwierdzają spełniania przez wykonawcę warunków udziału </w:t>
      </w:r>
      <w:r w:rsidR="00EB6965" w:rsidRPr="0060374A">
        <w:rPr>
          <w:rFonts w:ascii="Arial" w:hAnsi="Arial" w:cs="Arial"/>
        </w:rPr>
        <w:br/>
      </w:r>
      <w:r w:rsidRPr="0060374A">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5513E97" w14:textId="2BF3FE83" w:rsidR="003D1B62" w:rsidRPr="0060374A" w:rsidRDefault="003D729E" w:rsidP="00B26E5A">
      <w:pPr>
        <w:numPr>
          <w:ilvl w:val="0"/>
          <w:numId w:val="32"/>
        </w:numPr>
        <w:suppressAutoHyphens w:val="0"/>
        <w:spacing w:line="276" w:lineRule="auto"/>
        <w:ind w:left="284" w:hanging="284"/>
        <w:jc w:val="both"/>
        <w:rPr>
          <w:rFonts w:ascii="Arial" w:hAnsi="Arial" w:cs="Arial"/>
        </w:rPr>
      </w:pPr>
      <w:r w:rsidRPr="0060374A">
        <w:rPr>
          <w:rFonts w:ascii="Arial" w:hAnsi="Arial" w:cs="Arial"/>
        </w:rPr>
        <w:t xml:space="preserve">Wykonawca nie może, po upływie terminu składania wniosków o dopuszczenie do udziału </w:t>
      </w:r>
      <w:r w:rsidR="00EB6965" w:rsidRPr="0060374A">
        <w:rPr>
          <w:rFonts w:ascii="Arial" w:hAnsi="Arial" w:cs="Arial"/>
        </w:rPr>
        <w:br/>
      </w:r>
      <w:r w:rsidRPr="0060374A">
        <w:rPr>
          <w:rFonts w:ascii="Arial" w:hAnsi="Arial" w:cs="Arial"/>
        </w:rP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E10CAE6" w14:textId="77777777" w:rsidR="003D1B62" w:rsidRPr="0060374A" w:rsidRDefault="003D1B62" w:rsidP="000E2F9D">
      <w:pPr>
        <w:spacing w:line="276" w:lineRule="auto"/>
        <w:rPr>
          <w:rFonts w:ascii="Arial" w:hAnsi="Arial" w:cs="Arial"/>
          <w:lang w:eastAsia="de-DE"/>
        </w:rPr>
      </w:pPr>
    </w:p>
    <w:p w14:paraId="7B659A06"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XII WYKAZ PODMIOTOWYCH ŚRODKÓW DOWODOWYCH</w:t>
      </w:r>
    </w:p>
    <w:p w14:paraId="03D2DFF4" w14:textId="77777777"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b/>
        </w:rPr>
        <w:t>Wykonawca zobowiązany jest do złożenia wraz z ofertą oświadczenia o niepodleganiu wykluczeniu oraz spełnianiu warunków udziału w postępowaniu, w zakresie wskazanym przez Zamawiającego tj.:</w:t>
      </w:r>
    </w:p>
    <w:p w14:paraId="5D0692C6" w14:textId="3E9B0C18" w:rsidR="003D729E" w:rsidRPr="0060374A" w:rsidRDefault="003D729E" w:rsidP="00B26E5A">
      <w:pPr>
        <w:numPr>
          <w:ilvl w:val="0"/>
          <w:numId w:val="55"/>
        </w:numPr>
        <w:suppressAutoHyphens w:val="0"/>
        <w:autoSpaceDE w:val="0"/>
        <w:autoSpaceDN w:val="0"/>
        <w:adjustRightInd w:val="0"/>
        <w:spacing w:line="276" w:lineRule="auto"/>
        <w:jc w:val="both"/>
        <w:rPr>
          <w:rFonts w:ascii="Arial" w:hAnsi="Arial" w:cs="Arial"/>
        </w:rPr>
      </w:pPr>
      <w:r w:rsidRPr="0060374A">
        <w:rPr>
          <w:rFonts w:ascii="Arial" w:hAnsi="Arial" w:cs="Arial"/>
          <w:b/>
        </w:rPr>
        <w:t>Oświadczenie wstępne</w:t>
      </w:r>
      <w:r w:rsidRPr="0060374A">
        <w:rPr>
          <w:rFonts w:ascii="Arial" w:hAnsi="Arial" w:cs="Arial"/>
        </w:rPr>
        <w:t>, o którym mowa w art. 125 ust. 1 ustawy Pzp, w celu potwierdzenia braku podstaw wykluczenia Wykonawcy z postępowania, wskazanych w niniejszym SWZ.</w:t>
      </w:r>
    </w:p>
    <w:p w14:paraId="6039A9FE" w14:textId="77777777"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b/>
        </w:rPr>
      </w:pPr>
      <w:r w:rsidRPr="0060374A">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1F3B5CFA" w14:textId="77777777" w:rsidR="003D729E" w:rsidRPr="0060374A" w:rsidRDefault="003D729E" w:rsidP="00B26E5A">
      <w:pPr>
        <w:pStyle w:val="Akapitzlist"/>
        <w:numPr>
          <w:ilvl w:val="0"/>
          <w:numId w:val="56"/>
        </w:numPr>
        <w:suppressAutoHyphens w:val="0"/>
        <w:autoSpaceDE w:val="0"/>
        <w:autoSpaceDN w:val="0"/>
        <w:adjustRightInd w:val="0"/>
        <w:spacing w:line="276" w:lineRule="auto"/>
        <w:ind w:left="567" w:hanging="283"/>
        <w:jc w:val="both"/>
        <w:rPr>
          <w:rFonts w:ascii="Arial" w:hAnsi="Arial" w:cs="Arial"/>
          <w:b/>
        </w:rPr>
      </w:pPr>
      <w:r w:rsidRPr="0060374A">
        <w:rPr>
          <w:rFonts w:ascii="Arial" w:hAnsi="Arial" w:cs="Arial"/>
          <w:b/>
        </w:rPr>
        <w:t>na potwierdzenie braku podstaw wykluczenia Zamawiający żąda złożenia</w:t>
      </w:r>
      <w:r w:rsidRPr="0060374A">
        <w:rPr>
          <w:rStyle w:val="Odwoanieprzypisudolnego"/>
          <w:rFonts w:ascii="Arial" w:eastAsia="MS Mincho" w:hAnsi="Arial" w:cs="Arial"/>
          <w:b/>
        </w:rPr>
        <w:footnoteReference w:id="1"/>
      </w:r>
      <w:r w:rsidRPr="0060374A">
        <w:rPr>
          <w:rFonts w:ascii="Arial" w:hAnsi="Arial" w:cs="Arial"/>
          <w:b/>
        </w:rPr>
        <w:t>:</w:t>
      </w:r>
    </w:p>
    <w:p w14:paraId="436AA548" w14:textId="77777777" w:rsidR="003D729E" w:rsidRPr="0060374A" w:rsidRDefault="003D729E" w:rsidP="00B26E5A">
      <w:pPr>
        <w:pStyle w:val="Akapitzlist"/>
        <w:numPr>
          <w:ilvl w:val="0"/>
          <w:numId w:val="63"/>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b/>
        </w:rPr>
        <w:t>oświadczenie Wykonawcy o aktualności informacji</w:t>
      </w:r>
      <w:r w:rsidRPr="0060374A">
        <w:rPr>
          <w:rFonts w:ascii="Arial" w:hAnsi="Arial" w:cs="Arial"/>
        </w:rPr>
        <w:t xml:space="preserve"> </w:t>
      </w:r>
      <w:r w:rsidRPr="0060374A">
        <w:rPr>
          <w:rFonts w:ascii="Arial" w:hAnsi="Arial" w:cs="Arial"/>
          <w:b/>
        </w:rPr>
        <w:t xml:space="preserve">zawartych w oświadczeniu wstępnym </w:t>
      </w:r>
      <w:r w:rsidRPr="0060374A">
        <w:rPr>
          <w:rFonts w:ascii="Arial" w:hAnsi="Arial" w:cs="Arial"/>
        </w:rPr>
        <w:t xml:space="preserve">w zakresie: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stycznia 1991 r. o podatkach i opłatach lokalnych (Dz. U. 2022 r. poz. 1452 z późn. zm.), oraz art. 109 ust. 1 pkt 7-10 ustawy Pzp – wzór  oświadczenia zawiera </w:t>
      </w:r>
      <w:r w:rsidRPr="0060374A">
        <w:rPr>
          <w:rFonts w:ascii="Arial" w:hAnsi="Arial" w:cs="Arial"/>
          <w:b/>
        </w:rPr>
        <w:t>załącznik Nr 4 do SWZ</w:t>
      </w:r>
      <w:r w:rsidRPr="0060374A">
        <w:rPr>
          <w:rFonts w:ascii="Arial" w:hAnsi="Arial" w:cs="Arial"/>
        </w:rPr>
        <w:t xml:space="preserve">; </w:t>
      </w:r>
    </w:p>
    <w:p w14:paraId="6D53996A" w14:textId="77777777" w:rsidR="003D729E" w:rsidRPr="0060374A" w:rsidRDefault="003D729E" w:rsidP="00B26E5A">
      <w:pPr>
        <w:pStyle w:val="Akapitzlist"/>
        <w:numPr>
          <w:ilvl w:val="0"/>
          <w:numId w:val="63"/>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b/>
        </w:rPr>
        <w:t>odpisu lub informacji z</w:t>
      </w:r>
      <w:r w:rsidRPr="0060374A">
        <w:rPr>
          <w:rFonts w:ascii="Arial" w:hAnsi="Arial" w:cs="Arial"/>
        </w:rPr>
        <w:t xml:space="preserve"> </w:t>
      </w:r>
      <w:r w:rsidRPr="0060374A">
        <w:rPr>
          <w:rFonts w:ascii="Arial" w:hAnsi="Arial" w:cs="Arial"/>
          <w:b/>
        </w:rPr>
        <w:t xml:space="preserve">Krajowego Rejestru Sądowego lub z Centralnej Ewidencji </w:t>
      </w:r>
      <w:r w:rsidRPr="0060374A">
        <w:rPr>
          <w:rFonts w:ascii="Arial" w:hAnsi="Arial" w:cs="Arial"/>
          <w:b/>
        </w:rPr>
        <w:br/>
        <w:t>i Informacji o Działalności Gospodarczej</w:t>
      </w:r>
      <w:r w:rsidRPr="0060374A">
        <w:rPr>
          <w:rFonts w:ascii="Arial" w:hAnsi="Arial" w:cs="Arial"/>
        </w:rPr>
        <w:t>, w zakresie art. 109 ust. 1 pkt 4 ustawy Pzp, sporządzony nie wcześniej niż 3 miesiące przed jej złożeniem, jeżeli odrębne przepisy wymagają wpisu do rejestru lub ewidencji;</w:t>
      </w:r>
    </w:p>
    <w:p w14:paraId="70F033B6" w14:textId="112D747D" w:rsidR="003D729E" w:rsidRPr="0060374A" w:rsidRDefault="003D729E" w:rsidP="00B26E5A">
      <w:pPr>
        <w:pStyle w:val="Akapitzlist"/>
        <w:numPr>
          <w:ilvl w:val="0"/>
          <w:numId w:val="63"/>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b/>
        </w:rPr>
        <w:t>oświadczenie wykonawcy, w zakresie art. 108 ust. 1 pkt 5 ustawy Pzp, o braku przynależności do tej samej grupy kapitałowej</w:t>
      </w:r>
      <w:r w:rsidRPr="0060374A">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t>
      </w:r>
      <w:r w:rsidRPr="0060374A">
        <w:rPr>
          <w:rFonts w:ascii="Arial" w:hAnsi="Arial" w:cs="Arial"/>
        </w:rPr>
        <w:lastRenderedPageBreak/>
        <w:t xml:space="preserve">wraz z dokumentami lub informacjami potwierdzającymi przygotowanie oferty, oferty częściowej lub wniosku o dopuszczenie do udziału w postępowaniu niezależnie od innego wykonawcy należącego do tej samej grupy kapitałowej, zgodnie ze wzorem stanowiącym </w:t>
      </w:r>
      <w:r w:rsidRPr="0060374A">
        <w:rPr>
          <w:rFonts w:ascii="Arial" w:hAnsi="Arial" w:cs="Arial"/>
          <w:b/>
          <w:bCs/>
        </w:rPr>
        <w:t>załącznik Nr 5 do SWZ.</w:t>
      </w:r>
    </w:p>
    <w:p w14:paraId="7F3B988A" w14:textId="4958ACAB"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b/>
        </w:rPr>
      </w:pPr>
      <w:r w:rsidRPr="0060374A">
        <w:rPr>
          <w:rFonts w:ascii="Arial" w:hAnsi="Arial" w:cs="Arial"/>
          <w:b/>
        </w:rPr>
        <w:t xml:space="preserve">Zamawiający w związku z faktem, że jednym z kryteriów oceny ofert jest doświadczenie osób skierowanych przez Wykonawcę do realizacji przedmiotu zamówienia, żąda złożenia przedmiotowego środka dowodowego w treści w postaci wykazu osób skierowanych do realizacji przedmiotu zamówienia </w:t>
      </w:r>
      <w:r w:rsidRPr="0060374A">
        <w:rPr>
          <w:rFonts w:ascii="Arial" w:hAnsi="Arial" w:cs="Arial"/>
          <w:shd w:val="clear" w:color="auto" w:fill="FFFFFF"/>
        </w:rPr>
        <w:t>wraz z informacjami na temat ich kwalifikacji zawodowych, doświadczenia i wykształcenia niezbędnych do wykonania zamówienia publicznego</w:t>
      </w:r>
      <w:r w:rsidRPr="0060374A">
        <w:rPr>
          <w:rFonts w:ascii="Arial" w:hAnsi="Arial" w:cs="Arial"/>
          <w:b/>
        </w:rPr>
        <w:t xml:space="preserve"> w treści Oferty Wykonawcy. </w:t>
      </w:r>
      <w:r w:rsidRPr="0060374A">
        <w:rPr>
          <w:rFonts w:ascii="Arial" w:hAnsi="Arial" w:cs="Arial"/>
        </w:rPr>
        <w:t xml:space="preserve">Oferta Wykonawcy, który nie uzupełni wykazu osób skierowanych do realizacji przedmiotu zamówienia lub który wykaże w wykazie osób mniejszą liczbę godzin dydaktycznych </w:t>
      </w:r>
      <w:r w:rsidRPr="0060374A">
        <w:rPr>
          <w:rFonts w:ascii="Arial" w:hAnsi="Arial" w:cs="Arial"/>
          <w:bCs/>
        </w:rPr>
        <w:t>szkoleń/warsztatów przeprowadzonych przez osobę skierowaną do realizacji lub gdy tematyka wykazanych szkoleń nie jest zgodna z wymaganiami określonymi w SWZ, Zamawiający odrzuci jako ofertę niespełniający warunków udziału w postępowaniu.</w:t>
      </w:r>
    </w:p>
    <w:p w14:paraId="2C57E4C3" w14:textId="77777777" w:rsidR="003D729E" w:rsidRPr="0060374A" w:rsidRDefault="003D729E" w:rsidP="00B26E5A">
      <w:pPr>
        <w:pStyle w:val="Akapitzlist"/>
        <w:numPr>
          <w:ilvl w:val="0"/>
          <w:numId w:val="39"/>
        </w:numPr>
        <w:suppressAutoHyphens w:val="0"/>
        <w:autoSpaceDE w:val="0"/>
        <w:autoSpaceDN w:val="0"/>
        <w:adjustRightInd w:val="0"/>
        <w:spacing w:line="276" w:lineRule="auto"/>
        <w:ind w:left="284" w:hanging="284"/>
        <w:jc w:val="both"/>
        <w:rPr>
          <w:rFonts w:ascii="Arial" w:hAnsi="Arial" w:cs="Arial"/>
          <w:b/>
        </w:rPr>
      </w:pPr>
      <w:r w:rsidRPr="0060374A">
        <w:rPr>
          <w:rFonts w:ascii="Arial" w:hAnsi="Arial" w:cs="Arial"/>
          <w:b/>
        </w:rPr>
        <w:t>Jeżeli Wykonawca ma siedzibę lub miejsce zamieszkania poza granicami Rzeczypospolitej Polskiej</w:t>
      </w:r>
      <w:r w:rsidRPr="0060374A">
        <w:rPr>
          <w:rFonts w:ascii="Arial" w:hAnsi="Arial" w:cs="Arial"/>
        </w:rPr>
        <w:t>, zamiast:</w:t>
      </w:r>
    </w:p>
    <w:p w14:paraId="42EFE5C8" w14:textId="47C8CC1D" w:rsidR="003D729E" w:rsidRPr="0060374A" w:rsidRDefault="003D729E" w:rsidP="00B26E5A">
      <w:pPr>
        <w:pStyle w:val="Akapitzlist"/>
        <w:numPr>
          <w:ilvl w:val="0"/>
          <w:numId w:val="59"/>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t xml:space="preserve">zaświadczenia albo innego dokumentu potwierdzającego, że wykonawca nie zalega </w:t>
      </w:r>
      <w:r w:rsidR="00EB6965" w:rsidRPr="0060374A">
        <w:rPr>
          <w:rFonts w:ascii="Arial" w:hAnsi="Arial" w:cs="Arial"/>
        </w:rPr>
        <w:br/>
      </w:r>
      <w:r w:rsidRPr="0060374A">
        <w:rPr>
          <w:rFonts w:ascii="Arial" w:hAnsi="Arial" w:cs="Arial"/>
        </w:rPr>
        <w:t xml:space="preserve">z opłacaniem składek na ubezpieczenia społeczne lub zdrowotne lub odpisu albo informacji </w:t>
      </w:r>
      <w:r w:rsidR="00EB6965" w:rsidRPr="0060374A">
        <w:rPr>
          <w:rFonts w:ascii="Arial" w:hAnsi="Arial" w:cs="Arial"/>
        </w:rPr>
        <w:br/>
      </w:r>
      <w:r w:rsidRPr="0060374A">
        <w:rPr>
          <w:rFonts w:ascii="Arial" w:hAnsi="Arial" w:cs="Arial"/>
        </w:rPr>
        <w:t>z Krajowego Rejestru Sądowego lub z Centralnej Ewidencji i Informacji o Działalności Gospodarczej, składa dokument lub dokumenty wystawione w kraju, w którym wykonawca ma siedzibę lub miejsce zamieszkania, potwierdzające odpowiednio, że:</w:t>
      </w:r>
    </w:p>
    <w:p w14:paraId="084EF470" w14:textId="77777777" w:rsidR="003D729E" w:rsidRPr="0060374A" w:rsidRDefault="003D729E" w:rsidP="00B26E5A">
      <w:pPr>
        <w:pStyle w:val="Akapitzlist"/>
        <w:numPr>
          <w:ilvl w:val="1"/>
          <w:numId w:val="59"/>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rPr>
        <w:t>nie naruszył obowiązków dotyczących płatności podatków, opłat, lub składek na ubezpieczenie społeczne lub zdrowotne,</w:t>
      </w:r>
    </w:p>
    <w:p w14:paraId="58042ACD" w14:textId="77777777" w:rsidR="003D729E" w:rsidRPr="0060374A" w:rsidRDefault="003D729E" w:rsidP="00B26E5A">
      <w:pPr>
        <w:pStyle w:val="Akapitzlist"/>
        <w:numPr>
          <w:ilvl w:val="1"/>
          <w:numId w:val="59"/>
        </w:numPr>
        <w:suppressAutoHyphens w:val="0"/>
        <w:autoSpaceDE w:val="0"/>
        <w:autoSpaceDN w:val="0"/>
        <w:adjustRightInd w:val="0"/>
        <w:spacing w:line="276" w:lineRule="auto"/>
        <w:ind w:left="851" w:hanging="284"/>
        <w:jc w:val="both"/>
        <w:rPr>
          <w:rFonts w:ascii="Arial" w:hAnsi="Arial" w:cs="Arial"/>
        </w:rPr>
      </w:pPr>
      <w:r w:rsidRPr="0060374A">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9358C52" w14:textId="51FE6D94" w:rsidR="003D729E" w:rsidRPr="0060374A" w:rsidRDefault="003D729E" w:rsidP="00B26E5A">
      <w:pPr>
        <w:pStyle w:val="Akapitzlist"/>
        <w:numPr>
          <w:ilvl w:val="0"/>
          <w:numId w:val="59"/>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B6965" w:rsidRPr="0060374A">
        <w:rPr>
          <w:rFonts w:ascii="Arial" w:hAnsi="Arial" w:cs="Arial"/>
        </w:rPr>
        <w:br/>
      </w:r>
      <w:r w:rsidRPr="0060374A">
        <w:rPr>
          <w:rFonts w:ascii="Arial" w:hAnsi="Arial" w:cs="Arial"/>
        </w:rPr>
        <w:t xml:space="preserve">w kraju, w którym wykonawca ma siedzibę lub miejsce zamieszkania nie ma przepisów </w:t>
      </w:r>
      <w:r w:rsidR="00EB6965" w:rsidRPr="0060374A">
        <w:rPr>
          <w:rFonts w:ascii="Arial" w:hAnsi="Arial" w:cs="Arial"/>
        </w:rPr>
        <w:br/>
      </w:r>
      <w:r w:rsidRPr="0060374A">
        <w:rPr>
          <w:rFonts w:ascii="Arial" w:hAnsi="Arial" w:cs="Arial"/>
        </w:rPr>
        <w:t xml:space="preserve">o oświadczeniu pod przysięgą, złożone przed organem sądowym lub administracyjnym, notariuszem, organem samorządu zawodowego lub gospodarczego, właściwym ze względu na siedzibę lub miejsce zamieszkania Wykonawcy. </w:t>
      </w:r>
    </w:p>
    <w:p w14:paraId="16552937" w14:textId="0ECFA902" w:rsidR="003D729E" w:rsidRPr="0060374A" w:rsidRDefault="003D729E" w:rsidP="00B26E5A">
      <w:pPr>
        <w:pStyle w:val="Akapitzlist"/>
        <w:numPr>
          <w:ilvl w:val="0"/>
          <w:numId w:val="39"/>
        </w:numPr>
        <w:suppressAutoHyphens w:val="0"/>
        <w:spacing w:line="276" w:lineRule="auto"/>
        <w:ind w:left="284" w:hanging="284"/>
        <w:jc w:val="both"/>
        <w:rPr>
          <w:rFonts w:ascii="Arial" w:hAnsi="Arial" w:cs="Arial"/>
        </w:rPr>
      </w:pPr>
      <w:r w:rsidRPr="0060374A">
        <w:rPr>
          <w:rFonts w:ascii="Arial" w:hAnsi="Arial" w:cs="Arial"/>
        </w:rPr>
        <w:t xml:space="preserve">Zamawiający nie wzywa do złożenia podmiotowych środków dowodowych, jeżeli może je uzyskać </w:t>
      </w:r>
      <w:r w:rsidRPr="0060374A">
        <w:rPr>
          <w:rFonts w:ascii="Arial" w:hAnsi="Arial" w:cs="Arial"/>
        </w:rPr>
        <w:br/>
        <w:t xml:space="preserve">za pomocą bezpłatnych i ogólnodostępnych baz danych, w szczególności rejestrów publicznych </w:t>
      </w:r>
      <w:r w:rsidR="00EB6965" w:rsidRPr="0060374A">
        <w:rPr>
          <w:rFonts w:ascii="Arial" w:hAnsi="Arial" w:cs="Arial"/>
        </w:rPr>
        <w:br/>
      </w:r>
      <w:r w:rsidRPr="0060374A">
        <w:rPr>
          <w:rFonts w:ascii="Arial" w:hAnsi="Arial" w:cs="Arial"/>
        </w:rPr>
        <w:t xml:space="preserve">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EB6965" w:rsidRPr="0060374A">
        <w:rPr>
          <w:rFonts w:ascii="Arial" w:hAnsi="Arial" w:cs="Arial"/>
        </w:rPr>
        <w:br/>
      </w:r>
      <w:r w:rsidRPr="0060374A">
        <w:rPr>
          <w:rFonts w:ascii="Arial" w:hAnsi="Arial" w:cs="Arial"/>
        </w:rPr>
        <w:t>i aktualność.</w:t>
      </w:r>
    </w:p>
    <w:p w14:paraId="5C1AED88" w14:textId="77777777" w:rsidR="003D729E" w:rsidRPr="0060374A" w:rsidRDefault="003D729E" w:rsidP="00B26E5A">
      <w:pPr>
        <w:pStyle w:val="Akapitzlist"/>
        <w:numPr>
          <w:ilvl w:val="0"/>
          <w:numId w:val="39"/>
        </w:numPr>
        <w:suppressAutoHyphens w:val="0"/>
        <w:spacing w:line="276" w:lineRule="auto"/>
        <w:ind w:left="284" w:hanging="284"/>
        <w:jc w:val="both"/>
        <w:rPr>
          <w:rFonts w:ascii="Arial" w:hAnsi="Arial" w:cs="Arial"/>
        </w:rPr>
      </w:pPr>
      <w:r w:rsidRPr="0060374A">
        <w:rPr>
          <w:rFonts w:ascii="Arial" w:hAnsi="Arial" w:cs="Arial"/>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w:t>
      </w:r>
      <w:r w:rsidRPr="0060374A">
        <w:rPr>
          <w:rFonts w:ascii="Arial" w:hAnsi="Arial" w:cs="Arial"/>
        </w:rPr>
        <w:lastRenderedPageBreak/>
        <w:t>dowodowych oraz innych dokumentów lub oświadczeń, jakich może żądać Zamawiający od Wykonawcy</w:t>
      </w:r>
      <w:r w:rsidRPr="0060374A">
        <w:rPr>
          <w:rFonts w:ascii="Arial" w:hAnsi="Arial" w:cs="Arial"/>
          <w:i/>
        </w:rPr>
        <w:t xml:space="preserve"> </w:t>
      </w:r>
      <w:r w:rsidRPr="0060374A">
        <w:rPr>
          <w:rFonts w:ascii="Arial" w:hAnsi="Arial" w:cs="Arial"/>
        </w:rPr>
        <w:t xml:space="preserve">(Dz. U. z 2020 r. poz. 2415 z późń. zm.) oraz przepisy rozporządzenia Prezesa Rady Ministrów z dnia 30 grudnia 2020 r. </w:t>
      </w:r>
      <w:r w:rsidRPr="0060374A">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60374A">
        <w:rPr>
          <w:rFonts w:ascii="Arial" w:hAnsi="Arial" w:cs="Arial"/>
          <w:i/>
          <w:iCs/>
          <w:shd w:val="clear" w:color="auto" w:fill="FFFFFF"/>
        </w:rPr>
        <w:t xml:space="preserve">  </w:t>
      </w:r>
      <w:r w:rsidRPr="0060374A">
        <w:rPr>
          <w:rFonts w:ascii="Arial" w:hAnsi="Arial" w:cs="Arial"/>
          <w:shd w:val="clear" w:color="auto" w:fill="FFFFFF"/>
        </w:rPr>
        <w:t xml:space="preserve">(Dz. U. 2020 r., poz. 2452 </w:t>
      </w:r>
      <w:r w:rsidRPr="0060374A">
        <w:rPr>
          <w:rFonts w:ascii="Arial" w:hAnsi="Arial" w:cs="Arial"/>
        </w:rPr>
        <w:t>z późń. zm.)</w:t>
      </w:r>
      <w:r w:rsidRPr="0060374A">
        <w:rPr>
          <w:rFonts w:ascii="Arial" w:hAnsi="Arial" w:cs="Arial"/>
          <w:shd w:val="clear" w:color="auto" w:fill="FFFFFF"/>
        </w:rPr>
        <w:t>.</w:t>
      </w:r>
    </w:p>
    <w:p w14:paraId="10177059" w14:textId="77777777" w:rsidR="003D729E" w:rsidRPr="0060374A" w:rsidRDefault="003D729E" w:rsidP="000E2F9D">
      <w:pPr>
        <w:pStyle w:val="Default"/>
        <w:spacing w:line="276" w:lineRule="auto"/>
        <w:jc w:val="both"/>
        <w:rPr>
          <w:rFonts w:ascii="Arial" w:hAnsi="Arial" w:cs="Arial"/>
          <w:color w:val="auto"/>
          <w:sz w:val="20"/>
          <w:szCs w:val="20"/>
        </w:rPr>
      </w:pPr>
    </w:p>
    <w:p w14:paraId="6E3DB60F"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XIII WYKONAWCY WSPÓLNIE UBIEGAJĄCY SIĘ O UDZIELENIE ZAMÓWIENIA PUBLICZNEGO (KONSORCJA/SPÓŁKI CYWILNE)</w:t>
      </w:r>
    </w:p>
    <w:p w14:paraId="507E5256" w14:textId="77777777" w:rsidR="003D729E" w:rsidRPr="0060374A" w:rsidRDefault="003D729E" w:rsidP="00B26E5A">
      <w:pPr>
        <w:numPr>
          <w:ilvl w:val="0"/>
          <w:numId w:val="38"/>
        </w:numPr>
        <w:suppressAutoHyphens w:val="0"/>
        <w:spacing w:line="276" w:lineRule="auto"/>
        <w:ind w:left="284" w:hanging="284"/>
        <w:rPr>
          <w:rFonts w:ascii="Arial" w:hAnsi="Arial" w:cs="Arial"/>
          <w:lang w:eastAsia="de-DE"/>
        </w:rPr>
      </w:pPr>
      <w:r w:rsidRPr="0060374A">
        <w:rPr>
          <w:rFonts w:ascii="Arial" w:hAnsi="Arial" w:cs="Arial"/>
          <w:lang w:eastAsia="de-DE"/>
        </w:rPr>
        <w:t>Wykonawcy mogą wspólnie ubiegać się o udzielenie zamówienia.</w:t>
      </w:r>
    </w:p>
    <w:p w14:paraId="192994DF"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lang w:eastAsia="de-DE"/>
        </w:rPr>
        <w:t xml:space="preserve">Wykonawcy wspólnie ubiegający się o udzielenie zamówienia </w:t>
      </w:r>
      <w:r w:rsidRPr="0060374A">
        <w:rPr>
          <w:rFonts w:ascii="Arial" w:hAnsi="Arial" w:cs="Arial"/>
        </w:rPr>
        <w:t xml:space="preserve">ustanawiają pełnomocnika do reprezentowania ich w postępowaniu o udzielenie zamówienia albo do reprezentowania </w:t>
      </w:r>
      <w:r w:rsidRPr="0060374A">
        <w:rPr>
          <w:rFonts w:ascii="Arial" w:hAnsi="Arial" w:cs="Arial"/>
        </w:rPr>
        <w:br/>
        <w:t>w postępowaniu i zawarcia umowy w sprawie zamówienia publicznego. Pełnomocnictwo winno być załączone do oferty w postaci elektronicznej opatrzonej kwalifikowanym podpisem elektronicznym.</w:t>
      </w:r>
    </w:p>
    <w:p w14:paraId="6B40EA81"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Wykonawcy wspólnie ubiegający się o udzielenie zamówienia ponoszą solidarną odpowiedzialność </w:t>
      </w:r>
      <w:r w:rsidRPr="0060374A">
        <w:rPr>
          <w:rFonts w:ascii="Arial" w:hAnsi="Arial" w:cs="Arial"/>
        </w:rPr>
        <w:br/>
        <w:t>za wykonanie umowy w sprawie zamówienia publicznego oraz wniesienie zabezpieczenia należytego wykonania umowy.</w:t>
      </w:r>
    </w:p>
    <w:p w14:paraId="3471393F"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76ADEC64"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 W przypadku Wykonawców </w:t>
      </w:r>
      <w:r w:rsidRPr="0060374A">
        <w:rPr>
          <w:rFonts w:ascii="Arial" w:hAnsi="Arial" w:cs="Arial"/>
          <w:lang w:eastAsia="de-DE"/>
        </w:rPr>
        <w:t>wspólnie ubiegających się o udzielenie zamówienia,</w:t>
      </w:r>
      <w:r w:rsidRPr="0060374A">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lub usługi, do których realizacji te uprawnienia są wymagane.</w:t>
      </w:r>
    </w:p>
    <w:p w14:paraId="0952B59D"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W przypadku Wykonawców </w:t>
      </w:r>
      <w:r w:rsidRPr="0060374A">
        <w:rPr>
          <w:rFonts w:ascii="Arial" w:hAnsi="Arial" w:cs="Arial"/>
          <w:lang w:eastAsia="de-DE"/>
        </w:rPr>
        <w:t>wspólnie ubiegających się o udzielenie zamówienia</w:t>
      </w:r>
      <w:r w:rsidRPr="0060374A">
        <w:rPr>
          <w:rFonts w:ascii="Arial" w:hAnsi="Arial" w:cs="Arial"/>
        </w:rPr>
        <w:t xml:space="preserve">, w odniesieniu </w:t>
      </w:r>
      <w:r w:rsidRPr="0060374A">
        <w:rPr>
          <w:rFonts w:ascii="Arial" w:hAnsi="Arial" w:cs="Arial"/>
        </w:rPr>
        <w:b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450DF01F"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42C1B5EB" w14:textId="77777777" w:rsidR="003D729E" w:rsidRPr="0060374A" w:rsidRDefault="003D729E" w:rsidP="00B26E5A">
      <w:pPr>
        <w:numPr>
          <w:ilvl w:val="0"/>
          <w:numId w:val="38"/>
        </w:numPr>
        <w:suppressAutoHyphens w:val="0"/>
        <w:spacing w:line="276" w:lineRule="auto"/>
        <w:ind w:left="284" w:hanging="284"/>
        <w:jc w:val="both"/>
        <w:rPr>
          <w:rFonts w:ascii="Arial" w:hAnsi="Arial" w:cs="Arial"/>
          <w:lang w:eastAsia="de-DE"/>
        </w:rPr>
      </w:pPr>
      <w:r w:rsidRPr="0060374A">
        <w:rPr>
          <w:rFonts w:ascii="Arial" w:hAnsi="Arial" w:cs="Arial"/>
        </w:rPr>
        <w:t xml:space="preserve">W przypadku Wykonawców </w:t>
      </w:r>
      <w:r w:rsidRPr="0060374A">
        <w:rPr>
          <w:rFonts w:ascii="Arial" w:hAnsi="Arial" w:cs="Arial"/>
          <w:lang w:eastAsia="de-DE"/>
        </w:rPr>
        <w:t xml:space="preserve">wspólnie ubiegających się o udzielenie zamówienia, Oświadczenie wstępne </w:t>
      </w:r>
      <w:r w:rsidRPr="0060374A">
        <w:rPr>
          <w:rFonts w:ascii="Arial" w:hAnsi="Arial" w:cs="Arial"/>
        </w:rPr>
        <w:t xml:space="preserve">składa każdy z Wykonawców wspólnie ubiegających się o zamówienie. Oświadczenie </w:t>
      </w:r>
      <w:r w:rsidRPr="0060374A">
        <w:rPr>
          <w:rFonts w:ascii="Arial" w:hAnsi="Arial" w:cs="Arial"/>
        </w:rPr>
        <w:br/>
        <w:t xml:space="preserve">te wstępnie potwierdza spełnianie warunków udziału w postępowaniu oraz brak podstaw </w:t>
      </w:r>
      <w:r w:rsidRPr="0060374A">
        <w:rPr>
          <w:rFonts w:ascii="Arial" w:hAnsi="Arial" w:cs="Arial"/>
        </w:rPr>
        <w:br/>
        <w:t>do wykluczenia w zakresie, w którym każdy z Wykonawców wykazuje spełnianie warunków udziału w postępowaniu oraz brak podstaw do wykluczenia.</w:t>
      </w:r>
    </w:p>
    <w:p w14:paraId="1C6CDE5A" w14:textId="77777777" w:rsidR="003D729E" w:rsidRPr="0060374A" w:rsidRDefault="003D729E" w:rsidP="00B26E5A">
      <w:pPr>
        <w:numPr>
          <w:ilvl w:val="0"/>
          <w:numId w:val="38"/>
        </w:numPr>
        <w:suppressAutoHyphens w:val="0"/>
        <w:spacing w:line="276" w:lineRule="auto"/>
        <w:ind w:left="284" w:hanging="284"/>
        <w:jc w:val="both"/>
        <w:rPr>
          <w:rFonts w:ascii="Arial" w:hAnsi="Arial" w:cs="Arial"/>
        </w:rPr>
      </w:pPr>
      <w:r w:rsidRPr="0060374A">
        <w:rPr>
          <w:rFonts w:ascii="Arial" w:hAnsi="Arial" w:cs="Arial"/>
        </w:rPr>
        <w:t xml:space="preserve">W przypadku Wykonawców </w:t>
      </w:r>
      <w:r w:rsidRPr="0060374A">
        <w:rPr>
          <w:rFonts w:ascii="Arial" w:hAnsi="Arial" w:cs="Arial"/>
          <w:lang w:eastAsia="de-DE"/>
        </w:rPr>
        <w:t>wspólnie ubiegających się o udzielenie zamówienia, o</w:t>
      </w:r>
      <w:r w:rsidRPr="0060374A">
        <w:rPr>
          <w:rFonts w:ascii="Arial" w:hAnsi="Arial" w:cs="Arial"/>
        </w:rPr>
        <w:t xml:space="preserve">świadczenia </w:t>
      </w:r>
      <w:r w:rsidRPr="0060374A">
        <w:rPr>
          <w:rFonts w:ascii="Arial" w:hAnsi="Arial" w:cs="Arial"/>
        </w:rPr>
        <w:br/>
        <w:t>i dokumenty potwierdzające brak podstaw do wykluczenia z postępowania, w tym oświadczenie dotyczące przynależności lub braku przynależności do tej samej grupy kapitałowej, jeżeli takowe są wymagane, składa każdy z Wykonawców wspólnie ubiegających się o zamówienie.</w:t>
      </w:r>
    </w:p>
    <w:p w14:paraId="179ADE57" w14:textId="77777777" w:rsidR="003D729E" w:rsidRPr="0060374A" w:rsidRDefault="003D729E" w:rsidP="000E2F9D">
      <w:pPr>
        <w:pStyle w:val="Default"/>
        <w:spacing w:line="276" w:lineRule="auto"/>
        <w:rPr>
          <w:rFonts w:ascii="Arial" w:hAnsi="Arial" w:cs="Arial"/>
          <w:color w:val="auto"/>
          <w:sz w:val="20"/>
          <w:szCs w:val="20"/>
        </w:rPr>
      </w:pPr>
    </w:p>
    <w:p w14:paraId="2B507990"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49544781"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eastAsia="Calibri" w:hAnsi="Arial" w:cs="Arial"/>
        </w:rPr>
        <w:t xml:space="preserve">Postępowanie prowadzone jest w języku polskim przy użyciu środków komunikacji elektronicznej </w:t>
      </w:r>
      <w:r w:rsidRPr="0060374A">
        <w:rPr>
          <w:rFonts w:ascii="Arial" w:eastAsia="Calibri" w:hAnsi="Arial" w:cs="Arial"/>
        </w:rPr>
        <w:br/>
      </w:r>
      <w:r w:rsidRPr="0060374A">
        <w:rPr>
          <w:rFonts w:ascii="Arial" w:hAnsi="Arial" w:cs="Arial"/>
        </w:rPr>
        <w:t xml:space="preserve">za pośrednictwem Platformy zakupowej dostępnej pod adresem: </w:t>
      </w:r>
    </w:p>
    <w:p w14:paraId="7F1BC5A6" w14:textId="03D3857A" w:rsidR="000B4713" w:rsidRPr="0060374A" w:rsidRDefault="005C78BC" w:rsidP="000B4713">
      <w:pPr>
        <w:suppressAutoHyphens w:val="0"/>
        <w:autoSpaceDE w:val="0"/>
        <w:autoSpaceDN w:val="0"/>
        <w:adjustRightInd w:val="0"/>
        <w:spacing w:line="276" w:lineRule="auto"/>
        <w:ind w:left="284"/>
        <w:jc w:val="both"/>
        <w:rPr>
          <w:rFonts w:ascii="Arial" w:hAnsi="Arial" w:cs="Arial"/>
          <w:b/>
          <w:bCs/>
        </w:rPr>
      </w:pPr>
      <w:hyperlink r:id="rId15" w:history="1">
        <w:r w:rsidR="00736E37" w:rsidRPr="0060374A">
          <w:rPr>
            <w:rStyle w:val="Hipercze"/>
            <w:rFonts w:ascii="Arial" w:hAnsi="Arial" w:cs="Arial"/>
            <w:b/>
            <w:bCs/>
            <w:color w:val="auto"/>
          </w:rPr>
          <w:t>https://platformazakupowa.pl/transakcja/981250</w:t>
        </w:r>
      </w:hyperlink>
      <w:r w:rsidR="00736E37" w:rsidRPr="0060374A">
        <w:rPr>
          <w:rStyle w:val="Hipercze"/>
          <w:rFonts w:ascii="Arial" w:hAnsi="Arial" w:cs="Arial"/>
          <w:b/>
          <w:bCs/>
          <w:color w:val="auto"/>
        </w:rPr>
        <w:t xml:space="preserve"> </w:t>
      </w:r>
    </w:p>
    <w:p w14:paraId="7FE48FD6" w14:textId="4224213C"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lastRenderedPageBreak/>
        <w:t xml:space="preserve">Komunikacja między Zamawiającym a Wykonawcami, w niniejszym  postępowaniu o udzielenie zamówienia, w szczególności składanie ofert, wymiana informacji oraz przekazywanie wszelkich dokumentów w szczególności: zapytań, wyjaśnień, informacji, zawiadomień, wezwań, wniosków lub oświadczeń, odbywa się przy użyciu środków komunikacji elektronicznej w formie elektronicznej (czyli opatrzoną podpisem kwalifikowanym)  lub postaci elektronicznej (czyli opatrzonej podpisem zaufanym lub podpisem osobistym), zapewnionych przez platformę zakupową, która dostępna jest pod adresem: </w:t>
      </w:r>
      <w:hyperlink r:id="rId16" w:history="1">
        <w:r w:rsidRPr="0060374A">
          <w:rPr>
            <w:rStyle w:val="Hipercze"/>
            <w:rFonts w:ascii="Arial" w:eastAsiaTheme="majorEastAsia" w:hAnsi="Arial" w:cs="Arial"/>
            <w:b/>
            <w:bCs/>
            <w:color w:val="auto"/>
            <w:lang w:eastAsia="de-DE"/>
          </w:rPr>
          <w:t>https://platformazakupowa.pl/pn/rops_lubelskie</w:t>
        </w:r>
      </w:hyperlink>
      <w:r w:rsidRPr="0060374A">
        <w:rPr>
          <w:rFonts w:ascii="Arial" w:hAnsi="Arial" w:cs="Arial"/>
          <w:b/>
          <w:bCs/>
          <w:lang w:eastAsia="de-DE"/>
        </w:rPr>
        <w:t xml:space="preserve"> </w:t>
      </w:r>
      <w:r w:rsidRPr="0060374A">
        <w:rPr>
          <w:rFonts w:ascii="Arial" w:hAnsi="Arial" w:cs="Arial"/>
          <w:kern w:val="2"/>
          <w:lang w:eastAsia="zh-CN"/>
        </w:rPr>
        <w:t xml:space="preserve">poprzez formularz „Wyślij wiadomość do Zamawiającego”. </w:t>
      </w:r>
      <w:bookmarkStart w:id="48" w:name="_Ref60997808"/>
      <w:r w:rsidRPr="0060374A">
        <w:rPr>
          <w:rFonts w:ascii="Arial" w:hAnsi="Arial" w:cs="Arial"/>
        </w:rPr>
        <w:t xml:space="preserve">Za datę przekazania (wpływu) oświadczeń, wniosków, zawiadomień oraz informacji przyjmuje się datę ich przesłania za pośrednictwem </w:t>
      </w:r>
      <w:hyperlink r:id="rId17">
        <w:r w:rsidRPr="0060374A">
          <w:rPr>
            <w:rFonts w:ascii="Arial" w:hAnsi="Arial" w:cs="Arial"/>
            <w:u w:val="single"/>
          </w:rPr>
          <w:t>platformazakupowa.pl</w:t>
        </w:r>
      </w:hyperlink>
      <w:r w:rsidRPr="0060374A">
        <w:rPr>
          <w:rFonts w:ascii="Arial" w:hAnsi="Arial" w:cs="Arial"/>
        </w:rPr>
        <w:t xml:space="preserve"> poprzez kliknięcie przycisku „Wyślij wiadomość do zamawiającego” po których pojawi się komunikat, że wiadomość została wysłana do Zamawiającego.</w:t>
      </w:r>
    </w:p>
    <w:p w14:paraId="7E6F088A"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Składanie ofert w przedmiotowym postępowaniu odbywa się tylko i wyłącznie za pośrednictwem Platformy zakupowej dostępnej pod adresem: </w:t>
      </w:r>
      <w:hyperlink r:id="rId18" w:history="1">
        <w:r w:rsidRPr="0060374A">
          <w:rPr>
            <w:rStyle w:val="Hipercze"/>
            <w:rFonts w:ascii="Arial" w:eastAsiaTheme="majorEastAsia" w:hAnsi="Arial" w:cs="Arial"/>
            <w:b/>
            <w:bCs/>
            <w:color w:val="auto"/>
            <w:lang w:eastAsia="de-DE"/>
          </w:rPr>
          <w:t>https://platformazakupowa.pl/pn/rops_lubelskie</w:t>
        </w:r>
      </w:hyperlink>
    </w:p>
    <w:p w14:paraId="04A78375"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Przeglądanie i pobieranie publicznej treści dokumentacji postępowania oraz składanie ofert nie wymaga posiadania konta na Platformie zakupowej, ani logowania do Platformy zakupowej.</w:t>
      </w:r>
    </w:p>
    <w:p w14:paraId="296AD395" w14:textId="77777777" w:rsidR="003D729E" w:rsidRPr="0060374A" w:rsidRDefault="003D729E" w:rsidP="00B26E5A">
      <w:pPr>
        <w:numPr>
          <w:ilvl w:val="0"/>
          <w:numId w:val="49"/>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Zamawiający będzie przekazywał wykonawcom informacje za pośrednictwem </w:t>
      </w:r>
      <w:hyperlink r:id="rId19">
        <w:r w:rsidRPr="0060374A">
          <w:rPr>
            <w:rFonts w:ascii="Arial" w:hAnsi="Arial" w:cs="Arial"/>
            <w:u w:val="single"/>
          </w:rPr>
          <w:t>platformazakupowa.pl</w:t>
        </w:r>
      </w:hyperlink>
      <w:r w:rsidRPr="0060374A">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60374A">
          <w:rPr>
            <w:rFonts w:ascii="Arial" w:hAnsi="Arial" w:cs="Arial"/>
            <w:u w:val="single"/>
          </w:rPr>
          <w:t>platformazakupowa.pl</w:t>
        </w:r>
      </w:hyperlink>
      <w:r w:rsidRPr="0060374A">
        <w:rPr>
          <w:rFonts w:ascii="Arial" w:hAnsi="Arial" w:cs="Arial"/>
        </w:rPr>
        <w:t xml:space="preserve"> do konkretnego wykonawcy.</w:t>
      </w:r>
    </w:p>
    <w:p w14:paraId="0243B7D3"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EFD212"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 xml:space="preserve">Zamawiający,  zgodnie z </w:t>
      </w:r>
      <w:r w:rsidRPr="0060374A">
        <w:rPr>
          <w:rFonts w:ascii="Arial" w:hAnsi="Arial" w:cs="Arial"/>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60374A">
        <w:rPr>
          <w:rFonts w:ascii="Arial" w:eastAsia="Calibri" w:hAnsi="Arial" w:cs="Arial"/>
        </w:rPr>
        <w:t xml:space="preserve">określa niezbędne wymagania sprzętowo - aplikacyjne umożliwiające pracę na </w:t>
      </w:r>
      <w:hyperlink r:id="rId21" w:history="1">
        <w:r w:rsidRPr="0060374A">
          <w:rPr>
            <w:rStyle w:val="Hipercze"/>
            <w:rFonts w:ascii="Arial" w:eastAsia="Calibri" w:hAnsi="Arial" w:cs="Arial"/>
            <w:color w:val="auto"/>
          </w:rPr>
          <w:t>platformazakupowa.pl</w:t>
        </w:r>
      </w:hyperlink>
      <w:r w:rsidRPr="0060374A">
        <w:rPr>
          <w:rFonts w:ascii="Arial" w:eastAsia="Calibri" w:hAnsi="Arial" w:cs="Arial"/>
        </w:rPr>
        <w:t>, tj.:</w:t>
      </w:r>
    </w:p>
    <w:p w14:paraId="5D5AF420"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stały dostęp do sieci Internet o gwarantowanej przepustowości nie mniejszej niż 512 kb/s,</w:t>
      </w:r>
    </w:p>
    <w:p w14:paraId="05545CA6"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10730ACC"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zainstalowana dowolna przeglądarka internetowa, w przypadku Internet Explorer minimalnie wersja 10 0.,</w:t>
      </w:r>
    </w:p>
    <w:p w14:paraId="2871FA52"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włączona obsługa JavaScript,</w:t>
      </w:r>
    </w:p>
    <w:p w14:paraId="379CD6D5"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zainstalowany program Adobe Acrobat Reader lub inny obsługujący format plików .pdf,</w:t>
      </w:r>
    </w:p>
    <w:p w14:paraId="16EA8851"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Platformazakupowa.pl działa według standardu przyjętego w komunikacji sieciowej - kodowanie UTF8,</w:t>
      </w:r>
    </w:p>
    <w:p w14:paraId="3E7C4439" w14:textId="77777777" w:rsidR="003D729E" w:rsidRPr="0060374A" w:rsidRDefault="003D729E" w:rsidP="00B26E5A">
      <w:pPr>
        <w:numPr>
          <w:ilvl w:val="0"/>
          <w:numId w:val="65"/>
        </w:numPr>
        <w:suppressAutoHyphens w:val="0"/>
        <w:spacing w:line="276" w:lineRule="auto"/>
        <w:ind w:left="567" w:hanging="283"/>
        <w:jc w:val="both"/>
        <w:rPr>
          <w:rFonts w:ascii="Arial" w:hAnsi="Arial" w:cs="Arial"/>
        </w:rPr>
      </w:pPr>
      <w:r w:rsidRPr="0060374A">
        <w:rPr>
          <w:rFonts w:ascii="Arial" w:eastAsia="Calibri" w:hAnsi="Arial" w:cs="Arial"/>
        </w:rPr>
        <w:t>oznaczenie czasu odbioru danych przez platformę zakupową stanowi datę oraz dokładny czas (hh:mm:ss) generowany wg. czasu lokalnego serwera synchronizowanego z zegarem Głównego Urzędu Miar.</w:t>
      </w:r>
    </w:p>
    <w:p w14:paraId="40520C68"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Wykonawca, przystępując do niniejszego postępowania o udzielenie zamówienia publicznego:</w:t>
      </w:r>
    </w:p>
    <w:p w14:paraId="26B2D97C" w14:textId="77777777" w:rsidR="003D729E" w:rsidRPr="0060374A" w:rsidRDefault="003D729E" w:rsidP="00B26E5A">
      <w:pPr>
        <w:numPr>
          <w:ilvl w:val="0"/>
          <w:numId w:val="64"/>
        </w:numPr>
        <w:suppressAutoHyphens w:val="0"/>
        <w:spacing w:line="276" w:lineRule="auto"/>
        <w:ind w:left="567" w:hanging="283"/>
        <w:jc w:val="both"/>
        <w:rPr>
          <w:rFonts w:ascii="Arial" w:hAnsi="Arial" w:cs="Arial"/>
        </w:rPr>
      </w:pPr>
      <w:r w:rsidRPr="0060374A">
        <w:rPr>
          <w:rFonts w:ascii="Arial" w:eastAsia="Calibri" w:hAnsi="Arial" w:cs="Arial"/>
        </w:rPr>
        <w:t xml:space="preserve">akceptuje warunki korzystania z </w:t>
      </w:r>
      <w:hyperlink r:id="rId22" w:history="1">
        <w:r w:rsidRPr="0060374A">
          <w:rPr>
            <w:rStyle w:val="Hipercze"/>
            <w:rFonts w:ascii="Arial" w:eastAsia="Calibri" w:hAnsi="Arial" w:cs="Arial"/>
            <w:color w:val="auto"/>
          </w:rPr>
          <w:t>platformazakupowa.pl</w:t>
        </w:r>
      </w:hyperlink>
      <w:r w:rsidRPr="0060374A">
        <w:rPr>
          <w:rFonts w:ascii="Arial" w:eastAsia="Calibri" w:hAnsi="Arial" w:cs="Arial"/>
        </w:rPr>
        <w:t xml:space="preserve"> określone w Regulaminie zamieszczonym </w:t>
      </w:r>
      <w:r w:rsidRPr="0060374A">
        <w:rPr>
          <w:rFonts w:ascii="Arial" w:eastAsia="Calibri" w:hAnsi="Arial" w:cs="Arial"/>
        </w:rPr>
        <w:br/>
        <w:t xml:space="preserve">na stronie internetowej </w:t>
      </w:r>
      <w:hyperlink r:id="rId23" w:history="1">
        <w:r w:rsidRPr="0060374A">
          <w:rPr>
            <w:rStyle w:val="Hipercze"/>
            <w:rFonts w:ascii="Arial" w:eastAsia="Calibri" w:hAnsi="Arial" w:cs="Arial"/>
            <w:color w:val="auto"/>
          </w:rPr>
          <w:t>pod linkiem</w:t>
        </w:r>
      </w:hyperlink>
      <w:r w:rsidRPr="0060374A">
        <w:rPr>
          <w:rFonts w:ascii="Arial" w:eastAsia="Calibri" w:hAnsi="Arial" w:cs="Arial"/>
        </w:rPr>
        <w:t xml:space="preserve">  w zakładce „Regulamin" oraz uznaje go za wiążący,</w:t>
      </w:r>
    </w:p>
    <w:p w14:paraId="364E2C82" w14:textId="77777777" w:rsidR="003D729E" w:rsidRPr="0060374A" w:rsidRDefault="003D729E" w:rsidP="00B26E5A">
      <w:pPr>
        <w:numPr>
          <w:ilvl w:val="0"/>
          <w:numId w:val="64"/>
        </w:numPr>
        <w:suppressAutoHyphens w:val="0"/>
        <w:spacing w:line="276" w:lineRule="auto"/>
        <w:ind w:left="567" w:hanging="283"/>
        <w:jc w:val="both"/>
        <w:rPr>
          <w:rFonts w:ascii="Arial" w:hAnsi="Arial" w:cs="Arial"/>
        </w:rPr>
      </w:pPr>
      <w:r w:rsidRPr="0060374A">
        <w:rPr>
          <w:rFonts w:ascii="Arial" w:eastAsia="Calibri" w:hAnsi="Arial" w:cs="Arial"/>
        </w:rPr>
        <w:t xml:space="preserve">zapoznał i stosuje się do Instrukcji składania ofert/wniosków dostępnej </w:t>
      </w:r>
      <w:hyperlink r:id="rId24" w:history="1">
        <w:r w:rsidRPr="0060374A">
          <w:rPr>
            <w:rStyle w:val="Hipercze"/>
            <w:rFonts w:ascii="Arial" w:eastAsia="Calibri" w:hAnsi="Arial" w:cs="Arial"/>
            <w:color w:val="auto"/>
          </w:rPr>
          <w:t>pod linkiem</w:t>
        </w:r>
      </w:hyperlink>
      <w:r w:rsidRPr="0060374A">
        <w:rPr>
          <w:rFonts w:ascii="Arial" w:eastAsia="Calibri" w:hAnsi="Arial" w:cs="Arial"/>
        </w:rPr>
        <w:t xml:space="preserve">. </w:t>
      </w:r>
    </w:p>
    <w:p w14:paraId="700E557C"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b/>
        </w:rPr>
        <w:t>Zamawiający nie ponosi odpowiedzialności za złożenie oferty w sposób niezgodny z Instrukcją korzystania z platformazakupowa.pl</w:t>
      </w:r>
      <w:r w:rsidRPr="0060374A">
        <w:rPr>
          <w:rFonts w:ascii="Arial" w:eastAsia="Calibri" w:hAnsi="Arial" w:cs="Arial"/>
        </w:rPr>
        <w:t xml:space="preserve">, w szczególności za sytuację, gdy Zamawiający zapozna </w:t>
      </w:r>
      <w:r w:rsidRPr="0060374A">
        <w:rPr>
          <w:rFonts w:ascii="Arial" w:eastAsia="Calibri" w:hAnsi="Arial" w:cs="Arial"/>
        </w:rPr>
        <w:br/>
        <w:t xml:space="preserve">się z treścią oferty przed upływem terminu składania ofert (np. złożenie oferty w zakładce „Wyślij </w:t>
      </w:r>
      <w:r w:rsidRPr="0060374A">
        <w:rPr>
          <w:rFonts w:ascii="Arial" w:eastAsia="Calibri" w:hAnsi="Arial" w:cs="Arial"/>
        </w:rPr>
        <w:lastRenderedPageBreak/>
        <w:t>wiadomość do zamawiającego”). Taka oferta zostanie uznana przez Zamawiającego za ofertę handlową i nie będzie brana pod uwagę w przedmiotowym postępowaniu ponieważ nie został spełniony obowiązek narzucony w art. 221 ustawy Pzp.</w:t>
      </w:r>
    </w:p>
    <w:p w14:paraId="70F26337"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 xml:space="preserve">Zamawiający informuje, że instrukcje korzystania z </w:t>
      </w:r>
      <w:r w:rsidRPr="0060374A">
        <w:rPr>
          <w:rFonts w:ascii="Arial" w:eastAsia="Calibri" w:hAnsi="Arial" w:cs="Arial"/>
          <w:u w:val="single"/>
        </w:rPr>
        <w:t>platformazakupowa.pl</w:t>
      </w:r>
      <w:r w:rsidRPr="0060374A">
        <w:rPr>
          <w:rFonts w:ascii="Arial" w:eastAsia="Calibri" w:hAnsi="Arial" w:cs="Arial"/>
        </w:rPr>
        <w:t xml:space="preserve"> dotyczące w szczególności logowania, składania wniosków o wyjaśnienie treści SWZ, składania ofert oraz innych czynności podejmowanych w niniejszym postępowaniu przy użyciu </w:t>
      </w:r>
      <w:r w:rsidRPr="0060374A">
        <w:rPr>
          <w:rFonts w:ascii="Arial" w:eastAsia="Calibri" w:hAnsi="Arial" w:cs="Arial"/>
          <w:u w:val="single"/>
        </w:rPr>
        <w:t>platformazakupowa.pl</w:t>
      </w:r>
      <w:r w:rsidRPr="0060374A">
        <w:rPr>
          <w:rFonts w:ascii="Arial" w:eastAsia="Calibri" w:hAnsi="Arial" w:cs="Arial"/>
        </w:rPr>
        <w:t xml:space="preserve"> znajdują się w zakładce „Instrukcje dla Wykonawców" na stronie internetowej pod adresem: </w:t>
      </w:r>
    </w:p>
    <w:p w14:paraId="1DD527D9" w14:textId="77777777" w:rsidR="003D729E" w:rsidRPr="0060374A" w:rsidRDefault="005C78BC" w:rsidP="000E2F9D">
      <w:pPr>
        <w:pBdr>
          <w:top w:val="nil"/>
          <w:left w:val="nil"/>
          <w:bottom w:val="nil"/>
          <w:right w:val="nil"/>
          <w:between w:val="nil"/>
        </w:pBdr>
        <w:ind w:left="284"/>
        <w:rPr>
          <w:rFonts w:ascii="Arial" w:hAnsi="Arial" w:cs="Arial"/>
        </w:rPr>
      </w:pPr>
      <w:hyperlink r:id="rId25" w:history="1">
        <w:r w:rsidR="003D729E" w:rsidRPr="0060374A">
          <w:rPr>
            <w:rStyle w:val="Hipercze"/>
            <w:rFonts w:ascii="Arial" w:eastAsia="Calibri" w:hAnsi="Arial" w:cs="Arial"/>
            <w:color w:val="auto"/>
          </w:rPr>
          <w:t>https://platformazakupowa.pl/strona/45-instrukcje</w:t>
        </w:r>
      </w:hyperlink>
      <w:r w:rsidR="003D729E" w:rsidRPr="0060374A">
        <w:rPr>
          <w:rFonts w:ascii="Arial" w:eastAsia="Calibri" w:hAnsi="Arial" w:cs="Arial"/>
          <w:u w:val="single"/>
        </w:rPr>
        <w:t>.</w:t>
      </w:r>
    </w:p>
    <w:p w14:paraId="156674D8"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hAnsi="Arial" w:cs="Arial"/>
        </w:rPr>
        <w:t xml:space="preserve">W sytuacji awarii platformy zakupowej lub niedostępności platformy zakupowej, uniemożliwiających komunikację Wykonawcy i Zamawiającego poprzez platformę zakupową, Zamawiający dopuszcza komunikację za pomocą poczty elektronicznej na adres: </w:t>
      </w:r>
      <w:hyperlink r:id="rId26" w:history="1">
        <w:r w:rsidRPr="0060374A">
          <w:rPr>
            <w:rStyle w:val="Hipercze"/>
            <w:rFonts w:ascii="Arial" w:eastAsiaTheme="majorEastAsia" w:hAnsi="Arial" w:cs="Arial"/>
            <w:color w:val="auto"/>
          </w:rPr>
          <w:t>zamowienia.publiczne@rops.lubelskie.pl</w:t>
        </w:r>
      </w:hyperlink>
      <w:r w:rsidRPr="0060374A">
        <w:rPr>
          <w:rFonts w:ascii="Arial" w:hAnsi="Arial" w:cs="Arial"/>
        </w:rPr>
        <w:t xml:space="preserve"> (nie dotyczy składania ofert). Oferty składa się wyłącznie poprzez Platformę zakupową. </w:t>
      </w:r>
    </w:p>
    <w:p w14:paraId="169D411D" w14:textId="77777777" w:rsidR="003D729E" w:rsidRPr="0060374A" w:rsidRDefault="003D729E" w:rsidP="00B26E5A">
      <w:pPr>
        <w:numPr>
          <w:ilvl w:val="0"/>
          <w:numId w:val="49"/>
        </w:numPr>
        <w:pBdr>
          <w:top w:val="nil"/>
          <w:left w:val="nil"/>
          <w:bottom w:val="nil"/>
          <w:right w:val="nil"/>
          <w:between w:val="nil"/>
        </w:pBdr>
        <w:suppressAutoHyphens w:val="0"/>
        <w:spacing w:line="276" w:lineRule="auto"/>
        <w:ind w:left="284" w:hanging="284"/>
        <w:jc w:val="both"/>
        <w:rPr>
          <w:rFonts w:ascii="Arial" w:hAnsi="Arial" w:cs="Arial"/>
        </w:rPr>
      </w:pPr>
      <w:r w:rsidRPr="0060374A">
        <w:rPr>
          <w:rFonts w:ascii="Arial" w:eastAsia="Calibri" w:hAnsi="Arial" w:cs="Arial"/>
        </w:rPr>
        <w:t>Zamawiający nie przewiduje sposobu komunikowania się z Wykonawcami w inny sposób niż przy użyciu środków komunikacji elektronicznej, wskazanych w SWZ.</w:t>
      </w:r>
    </w:p>
    <w:bookmarkEnd w:id="48"/>
    <w:p w14:paraId="29D7A351" w14:textId="77777777" w:rsidR="003D729E" w:rsidRPr="0060374A" w:rsidRDefault="003D729E" w:rsidP="000E2F9D">
      <w:pPr>
        <w:spacing w:line="276" w:lineRule="auto"/>
        <w:rPr>
          <w:rFonts w:ascii="Arial" w:hAnsi="Arial" w:cs="Arial"/>
          <w:lang w:eastAsia="de-DE"/>
        </w:rPr>
      </w:pPr>
    </w:p>
    <w:p w14:paraId="50A13397" w14:textId="77777777" w:rsidR="003D729E" w:rsidRPr="00FA06D7" w:rsidRDefault="003D729E" w:rsidP="000E2F9D">
      <w:pPr>
        <w:pBdr>
          <w:bottom w:val="single" w:sz="4" w:space="1" w:color="auto"/>
        </w:pBdr>
        <w:shd w:val="clear" w:color="auto" w:fill="D9D9D9"/>
        <w:spacing w:line="276" w:lineRule="auto"/>
        <w:outlineLvl w:val="0"/>
        <w:rPr>
          <w:rFonts w:ascii="Arial" w:hAnsi="Arial" w:cs="Arial"/>
          <w:b/>
          <w:bCs/>
          <w:caps/>
          <w:color w:val="000000" w:themeColor="text1"/>
          <w:kern w:val="32"/>
          <w:lang w:eastAsia="x-none"/>
        </w:rPr>
      </w:pPr>
      <w:r w:rsidRPr="00FA06D7">
        <w:rPr>
          <w:rFonts w:ascii="Arial" w:hAnsi="Arial" w:cs="Arial"/>
          <w:b/>
          <w:bCs/>
          <w:color w:val="000000" w:themeColor="text1"/>
          <w:lang w:eastAsia="zh-CN"/>
        </w:rPr>
        <w:t>ROZDZIAŁ XV TERMIN ZWIĄZANIA OFERTĄ</w:t>
      </w:r>
    </w:p>
    <w:p w14:paraId="5345078A" w14:textId="61B3D461" w:rsidR="003D729E" w:rsidRPr="00CA63FE" w:rsidRDefault="003D729E" w:rsidP="00B26E5A">
      <w:pPr>
        <w:numPr>
          <w:ilvl w:val="0"/>
          <w:numId w:val="40"/>
        </w:numPr>
        <w:suppressAutoHyphens w:val="0"/>
        <w:spacing w:line="276" w:lineRule="auto"/>
        <w:ind w:left="284" w:hanging="284"/>
        <w:jc w:val="both"/>
        <w:rPr>
          <w:rFonts w:ascii="Arial" w:hAnsi="Arial" w:cs="Arial"/>
          <w:color w:val="000000" w:themeColor="text1"/>
          <w:lang w:eastAsia="de-DE"/>
        </w:rPr>
      </w:pPr>
      <w:r w:rsidRPr="00CA63FE">
        <w:rPr>
          <w:rFonts w:ascii="Arial" w:hAnsi="Arial" w:cs="Arial"/>
          <w:color w:val="000000" w:themeColor="text1"/>
          <w:lang w:eastAsia="de-DE"/>
        </w:rPr>
        <w:t xml:space="preserve">Wykonawca pozostaje związany ofertą przez okres </w:t>
      </w:r>
      <w:r w:rsidRPr="00CA63FE">
        <w:rPr>
          <w:rFonts w:ascii="Arial" w:hAnsi="Arial" w:cs="Arial"/>
          <w:b/>
          <w:color w:val="000000" w:themeColor="text1"/>
          <w:lang w:eastAsia="de-DE"/>
        </w:rPr>
        <w:t>30 dni</w:t>
      </w:r>
      <w:r w:rsidRPr="00CA63FE">
        <w:rPr>
          <w:rFonts w:ascii="Arial" w:hAnsi="Arial" w:cs="Arial"/>
          <w:color w:val="000000" w:themeColor="text1"/>
          <w:lang w:eastAsia="de-DE"/>
        </w:rPr>
        <w:t xml:space="preserve"> tj. </w:t>
      </w:r>
      <w:r w:rsidRPr="00CA63FE">
        <w:rPr>
          <w:rFonts w:ascii="Arial" w:hAnsi="Arial" w:cs="Arial"/>
          <w:b/>
          <w:color w:val="000000" w:themeColor="text1"/>
          <w:lang w:eastAsia="de-DE"/>
        </w:rPr>
        <w:t>do dnia</w:t>
      </w:r>
      <w:r w:rsidR="00386D3C" w:rsidRPr="00CA63FE">
        <w:rPr>
          <w:rFonts w:ascii="Arial" w:hAnsi="Arial" w:cs="Arial"/>
          <w:b/>
          <w:color w:val="000000" w:themeColor="text1"/>
          <w:lang w:eastAsia="de-DE"/>
        </w:rPr>
        <w:t xml:space="preserve"> </w:t>
      </w:r>
      <w:r w:rsidR="00CA63FE" w:rsidRPr="00CA63FE">
        <w:rPr>
          <w:rFonts w:ascii="Arial" w:hAnsi="Arial" w:cs="Arial"/>
          <w:b/>
          <w:color w:val="000000" w:themeColor="text1"/>
          <w:lang w:eastAsia="de-DE"/>
        </w:rPr>
        <w:t xml:space="preserve">13 </w:t>
      </w:r>
      <w:r w:rsidR="005C78BC">
        <w:rPr>
          <w:rFonts w:ascii="Arial" w:hAnsi="Arial" w:cs="Arial"/>
          <w:b/>
          <w:color w:val="000000" w:themeColor="text1"/>
          <w:lang w:eastAsia="de-DE"/>
        </w:rPr>
        <w:t>listopada</w:t>
      </w:r>
      <w:r w:rsidR="00CA63FE" w:rsidRPr="00CA63FE">
        <w:rPr>
          <w:rFonts w:ascii="Arial" w:hAnsi="Arial" w:cs="Arial"/>
          <w:b/>
          <w:color w:val="000000" w:themeColor="text1"/>
          <w:lang w:eastAsia="de-DE"/>
        </w:rPr>
        <w:t xml:space="preserve"> </w:t>
      </w:r>
      <w:r w:rsidR="00386D3C" w:rsidRPr="00CA63FE">
        <w:rPr>
          <w:rFonts w:ascii="Arial" w:hAnsi="Arial" w:cs="Arial"/>
          <w:b/>
          <w:color w:val="000000" w:themeColor="text1"/>
          <w:lang w:eastAsia="de-DE"/>
        </w:rPr>
        <w:t xml:space="preserve"> </w:t>
      </w:r>
      <w:r w:rsidR="000B4713" w:rsidRPr="00CA63FE">
        <w:rPr>
          <w:rFonts w:ascii="Arial" w:hAnsi="Arial" w:cs="Arial"/>
          <w:b/>
          <w:color w:val="000000" w:themeColor="text1"/>
          <w:lang w:eastAsia="de-DE"/>
        </w:rPr>
        <w:t>2024</w:t>
      </w:r>
      <w:r w:rsidRPr="00CA63FE">
        <w:rPr>
          <w:rFonts w:ascii="Arial" w:hAnsi="Arial" w:cs="Arial"/>
          <w:b/>
          <w:color w:val="000000" w:themeColor="text1"/>
          <w:lang w:eastAsia="de-DE"/>
        </w:rPr>
        <w:t xml:space="preserve"> r.</w:t>
      </w:r>
      <w:r w:rsidRPr="00CA63FE">
        <w:rPr>
          <w:rFonts w:ascii="Arial" w:hAnsi="Arial" w:cs="Arial"/>
          <w:color w:val="000000" w:themeColor="text1"/>
          <w:lang w:eastAsia="de-DE"/>
        </w:rPr>
        <w:t>, przy czym pierwszym dniem terminu związania ofertą jest dzień, w którym upływa termin składania ofert.</w:t>
      </w:r>
    </w:p>
    <w:p w14:paraId="1A3F1140"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CA63FE">
        <w:rPr>
          <w:rFonts w:ascii="Arial" w:hAnsi="Arial" w:cs="Arial"/>
          <w:lang w:eastAsia="de-DE"/>
        </w:rPr>
        <w:t xml:space="preserve">Zamawiający informuje, iż termin związania ofertą wyrażony datą dzienną jest ściśle związany </w:t>
      </w:r>
      <w:r w:rsidRPr="00CA63FE">
        <w:rPr>
          <w:rFonts w:ascii="Arial" w:hAnsi="Arial" w:cs="Arial"/>
        </w:rPr>
        <w:t>z terminem składania ofert</w:t>
      </w:r>
      <w:r w:rsidRPr="0060374A">
        <w:rPr>
          <w:rFonts w:ascii="Arial" w:hAnsi="Arial" w:cs="Arial"/>
        </w:rPr>
        <w:t>, w przypadku zmiany terminu składania Oferta analogicznie zmieni się data terminu związania ofertą.</w:t>
      </w:r>
    </w:p>
    <w:p w14:paraId="00858F1C"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60374A">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60374A">
        <w:rPr>
          <w:rFonts w:ascii="Arial" w:hAnsi="Arial" w:cs="Arial"/>
          <w:b/>
        </w:rPr>
        <w:t>Przedłużenie terminu związania ofertą, wymaga złożenia przez Wykonawcę pisemnego oświadczenia o wyrażeniu zgody na przedłużenie terminu związania ofertą</w:t>
      </w:r>
      <w:r w:rsidRPr="0060374A">
        <w:rPr>
          <w:rFonts w:ascii="Arial" w:hAnsi="Arial" w:cs="Arial"/>
        </w:rPr>
        <w:t>.</w:t>
      </w:r>
      <w:bookmarkStart w:id="49" w:name="bookmark1101"/>
      <w:bookmarkEnd w:id="49"/>
    </w:p>
    <w:p w14:paraId="1ECFC3E5"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60374A">
        <w:rPr>
          <w:rFonts w:ascii="Arial" w:hAnsi="Arial" w:cs="Arial"/>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239AEDCE" w14:textId="77777777" w:rsidR="003D729E" w:rsidRPr="0060374A" w:rsidRDefault="003D729E" w:rsidP="00B26E5A">
      <w:pPr>
        <w:numPr>
          <w:ilvl w:val="0"/>
          <w:numId w:val="40"/>
        </w:numPr>
        <w:suppressAutoHyphens w:val="0"/>
        <w:spacing w:line="276" w:lineRule="auto"/>
        <w:ind w:left="284" w:hanging="284"/>
        <w:jc w:val="both"/>
        <w:rPr>
          <w:rFonts w:ascii="Arial" w:hAnsi="Arial" w:cs="Arial"/>
          <w:lang w:eastAsia="de-DE"/>
        </w:rPr>
      </w:pPr>
      <w:r w:rsidRPr="0060374A">
        <w:rPr>
          <w:rFonts w:ascii="Arial" w:hAnsi="Arial" w:cs="Arial"/>
        </w:rPr>
        <w:t>Odmowa wyrażenia zgody na przedłużenie terminu związania ofertą, nie powoduje utraty wadium, natomiast oferta Wykonawcy zostanie odrzucona.</w:t>
      </w:r>
    </w:p>
    <w:p w14:paraId="09A1AD00" w14:textId="77777777" w:rsidR="003D729E" w:rsidRPr="0060374A" w:rsidRDefault="003D729E" w:rsidP="000E2F9D">
      <w:pPr>
        <w:spacing w:line="276" w:lineRule="auto"/>
        <w:rPr>
          <w:rFonts w:ascii="Arial" w:hAnsi="Arial" w:cs="Arial"/>
          <w:lang w:eastAsia="de-DE"/>
        </w:rPr>
      </w:pPr>
    </w:p>
    <w:p w14:paraId="1A769AD4"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XVI OPIS SPOSOBU PRZYGOTOWANIA OFERTY</w:t>
      </w:r>
    </w:p>
    <w:p w14:paraId="531E6D3A"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Składanie Ofert w przedmiotowym postępowaniu odbywa się w formie elektronicznej lub w postaci elektronicznej za pośrednictwem platformy zakupowej na profilu Regionalnego Ośrodka Polityki Społecznej w Lublinie: </w:t>
      </w:r>
      <w:hyperlink r:id="rId27" w:history="1">
        <w:r w:rsidRPr="0060374A">
          <w:rPr>
            <w:rStyle w:val="Hipercze"/>
            <w:rFonts w:ascii="Arial" w:eastAsiaTheme="majorEastAsia" w:hAnsi="Arial" w:cs="Arial"/>
            <w:b/>
            <w:bCs/>
            <w:color w:val="auto"/>
            <w:lang w:eastAsia="de-DE"/>
          </w:rPr>
          <w:t>https://platformazakupowa.pl/pn/rops_lubelskie</w:t>
        </w:r>
      </w:hyperlink>
      <w:r w:rsidRPr="0060374A">
        <w:rPr>
          <w:rFonts w:ascii="Arial" w:hAnsi="Arial" w:cs="Arial"/>
          <w:b/>
          <w:bCs/>
          <w:lang w:eastAsia="de-DE"/>
        </w:rPr>
        <w:t xml:space="preserve"> </w:t>
      </w:r>
      <w:r w:rsidRPr="0060374A">
        <w:rPr>
          <w:rFonts w:ascii="Arial" w:hAnsi="Arial" w:cs="Arial"/>
        </w:rPr>
        <w:t xml:space="preserve">Ofertę sporządza się pod rygorem nieważności </w:t>
      </w:r>
      <w:r w:rsidRPr="0060374A">
        <w:rPr>
          <w:rFonts w:ascii="Arial" w:hAnsi="Arial" w:cs="Arial"/>
          <w:b/>
        </w:rPr>
        <w:t>w formie elektronicznej</w:t>
      </w:r>
      <w:r w:rsidRPr="0060374A">
        <w:rPr>
          <w:rFonts w:ascii="Arial" w:hAnsi="Arial" w:cs="Arial"/>
        </w:rPr>
        <w:t xml:space="preserve">, opatrzonej kwalifikowanym podpisem elektronicznym lub </w:t>
      </w:r>
      <w:r w:rsidRPr="0060374A">
        <w:rPr>
          <w:rFonts w:ascii="Arial" w:hAnsi="Arial" w:cs="Arial"/>
          <w:b/>
        </w:rPr>
        <w:t>w postaci elektronicznej</w:t>
      </w:r>
      <w:r w:rsidRPr="0060374A">
        <w:rPr>
          <w:rFonts w:ascii="Arial" w:hAnsi="Arial" w:cs="Arial"/>
        </w:rPr>
        <w:t xml:space="preserve">, opatrzonej podpisem zaufanym lub podpisem osobistym. </w:t>
      </w:r>
    </w:p>
    <w:p w14:paraId="515120B9"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Wykonawca może złożyć tylko jedną Ofertę. Jeżeli Wykonawca złoży więcej niż jedną Ofertę, </w:t>
      </w:r>
      <w:r w:rsidRPr="0060374A">
        <w:rPr>
          <w:rFonts w:ascii="Arial" w:hAnsi="Arial" w:cs="Arial"/>
        </w:rPr>
        <w:br/>
        <w:t>tj. samodzielnie i wspólnie z innymi Wykonawcami, wszystkie złożone przez niego Oferty zostaną odrzucone</w:t>
      </w:r>
      <w:r w:rsidRPr="0060374A">
        <w:rPr>
          <w:rFonts w:ascii="Arial" w:hAnsi="Arial" w:cs="Arial"/>
          <w:b/>
        </w:rPr>
        <w:t>.</w:t>
      </w:r>
    </w:p>
    <w:p w14:paraId="306148DA"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Wykonawca składa </w:t>
      </w:r>
      <w:r w:rsidRPr="0060374A">
        <w:rPr>
          <w:rFonts w:ascii="Arial" w:hAnsi="Arial" w:cs="Arial"/>
          <w:b/>
        </w:rPr>
        <w:t>Ofertę na Formularzu Oferty zgodnym z wzorem określonym w załączniku Nr 2 do SWZ</w:t>
      </w:r>
      <w:r w:rsidRPr="0060374A">
        <w:rPr>
          <w:rFonts w:ascii="Arial" w:hAnsi="Arial" w:cs="Arial"/>
        </w:rPr>
        <w:t xml:space="preserve"> – Formularz nie podlega uzupełnieniu na podstawie art. 128 Ustawy Pzp. </w:t>
      </w:r>
    </w:p>
    <w:p w14:paraId="1F349F66"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b/>
        </w:rPr>
        <w:t>Wykonawca wraz z Ofertą zobowiązany jest złożyć:</w:t>
      </w:r>
    </w:p>
    <w:p w14:paraId="40D3DB7B" w14:textId="77777777" w:rsidR="003D729E" w:rsidRPr="0060374A" w:rsidRDefault="003D729E" w:rsidP="00B26E5A">
      <w:pPr>
        <w:pStyle w:val="Akapitzlist"/>
        <w:numPr>
          <w:ilvl w:val="0"/>
          <w:numId w:val="51"/>
        </w:numPr>
        <w:suppressAutoHyphens w:val="0"/>
        <w:spacing w:line="276" w:lineRule="auto"/>
        <w:ind w:left="567" w:hanging="283"/>
        <w:jc w:val="both"/>
        <w:rPr>
          <w:rFonts w:ascii="Arial" w:hAnsi="Arial" w:cs="Arial"/>
          <w:b/>
        </w:rPr>
      </w:pPr>
      <w:r w:rsidRPr="0060374A">
        <w:rPr>
          <w:rFonts w:ascii="Arial" w:hAnsi="Arial" w:cs="Arial"/>
          <w:b/>
        </w:rPr>
        <w:t>oświadczenie wstępne</w:t>
      </w:r>
      <w:r w:rsidRPr="0060374A">
        <w:rPr>
          <w:rFonts w:ascii="Arial" w:hAnsi="Arial" w:cs="Arial"/>
        </w:rPr>
        <w:t xml:space="preserve">, przygotowane wg wzoru stanowiącego </w:t>
      </w:r>
      <w:r w:rsidRPr="0060374A">
        <w:rPr>
          <w:rFonts w:ascii="Arial" w:hAnsi="Arial" w:cs="Arial"/>
          <w:b/>
        </w:rPr>
        <w:t>załącznik nr 3 do SWZ;</w:t>
      </w:r>
    </w:p>
    <w:p w14:paraId="1A97C5D8" w14:textId="77777777" w:rsidR="003D729E" w:rsidRPr="0060374A" w:rsidRDefault="003D729E" w:rsidP="00B26E5A">
      <w:pPr>
        <w:pStyle w:val="Akapitzlist"/>
        <w:numPr>
          <w:ilvl w:val="0"/>
          <w:numId w:val="51"/>
        </w:numPr>
        <w:suppressAutoHyphens w:val="0"/>
        <w:spacing w:line="276" w:lineRule="auto"/>
        <w:ind w:left="567" w:hanging="283"/>
        <w:jc w:val="both"/>
        <w:rPr>
          <w:rFonts w:ascii="Arial" w:hAnsi="Arial" w:cs="Arial"/>
          <w:b/>
        </w:rPr>
      </w:pPr>
      <w:r w:rsidRPr="0060374A">
        <w:rPr>
          <w:rFonts w:ascii="Arial" w:hAnsi="Arial" w:cs="Arial"/>
          <w:b/>
        </w:rPr>
        <w:t xml:space="preserve">zobowiązanie innego podmiotu udostępniającego zasoby, </w:t>
      </w:r>
      <w:r w:rsidRPr="0060374A">
        <w:rPr>
          <w:rFonts w:ascii="Arial" w:hAnsi="Arial" w:cs="Arial"/>
        </w:rPr>
        <w:t xml:space="preserve">jeśli Wykonawca korzysta z zasobów tych podmiotów na podstawie art. 118 ustawy Pzp, przygotowane wg wzoru stanowiącego </w:t>
      </w:r>
      <w:r w:rsidRPr="0060374A">
        <w:rPr>
          <w:rFonts w:ascii="Arial" w:hAnsi="Arial" w:cs="Arial"/>
          <w:b/>
        </w:rPr>
        <w:t>załącznik nr 4 do SWZ;</w:t>
      </w:r>
    </w:p>
    <w:p w14:paraId="4B8D9FDF" w14:textId="77777777" w:rsidR="003D729E" w:rsidRPr="0060374A" w:rsidRDefault="003D729E" w:rsidP="00B26E5A">
      <w:pPr>
        <w:pStyle w:val="Akapitzlist"/>
        <w:numPr>
          <w:ilvl w:val="0"/>
          <w:numId w:val="51"/>
        </w:numPr>
        <w:suppressAutoHyphens w:val="0"/>
        <w:spacing w:line="276" w:lineRule="auto"/>
        <w:ind w:left="567" w:hanging="283"/>
        <w:jc w:val="both"/>
        <w:rPr>
          <w:rFonts w:ascii="Arial" w:hAnsi="Arial" w:cs="Arial"/>
          <w:b/>
        </w:rPr>
      </w:pPr>
      <w:r w:rsidRPr="0060374A">
        <w:rPr>
          <w:rFonts w:ascii="Arial" w:hAnsi="Arial" w:cs="Arial"/>
          <w:b/>
        </w:rPr>
        <w:lastRenderedPageBreak/>
        <w:t>pełnomocnictwo osób podpisujących ofertę do reprezentowania Wykonawcy</w:t>
      </w:r>
      <w:r w:rsidRPr="0060374A">
        <w:rPr>
          <w:rFonts w:ascii="Arial" w:hAnsi="Arial" w:cs="Arial"/>
        </w:rPr>
        <w:t xml:space="preserve"> lub inny dokument potwierdzający umocowanie do reprezentowania Wykonawcy jeżeli umocowanie nie wynika wprost z dokumentów rejestrowych. </w:t>
      </w:r>
    </w:p>
    <w:p w14:paraId="133B14E4"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5C9D315D" w14:textId="77777777" w:rsidR="003D729E" w:rsidRPr="0060374A" w:rsidRDefault="003D729E" w:rsidP="00B26E5A">
      <w:pPr>
        <w:pStyle w:val="Akapitzlist"/>
        <w:numPr>
          <w:ilvl w:val="0"/>
          <w:numId w:val="50"/>
        </w:numPr>
        <w:shd w:val="clear" w:color="auto" w:fill="FFFFFF"/>
        <w:suppressAutoHyphens w:val="0"/>
        <w:spacing w:line="276" w:lineRule="auto"/>
        <w:ind w:left="284" w:hanging="284"/>
        <w:contextualSpacing w:val="0"/>
        <w:jc w:val="both"/>
        <w:rPr>
          <w:rFonts w:ascii="Arial" w:hAnsi="Arial" w:cs="Arial"/>
          <w:kern w:val="144"/>
        </w:rPr>
      </w:pPr>
      <w:r w:rsidRPr="0060374A">
        <w:rPr>
          <w:rFonts w:ascii="Arial" w:hAnsi="Arial" w:cs="Arial"/>
        </w:rPr>
        <w:t xml:space="preserve">Ofertę składaną elektronicznie oraz każdy z załączników do oferty przed ich załączeniem do platformy zakupowej, należy uprzednio opatrzyć kwalifikowanym podpisem elektronicznym, podpisem zaufanym lub podpisem osobistym. W przypadku złożenia oferty w kilku plikach, wymagania odnoszą się do każdego z nich. Zaleca się by oferta podpisywana kwalifikowanym podpisem elektronicznym była oznakowana kwalifikowanym znacznikiem czasu. </w:t>
      </w:r>
    </w:p>
    <w:p w14:paraId="157BA204"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w:t>
      </w:r>
      <w:r w:rsidRPr="0060374A">
        <w:rPr>
          <w:rFonts w:ascii="Arial" w:hAnsi="Arial" w:cs="Arial"/>
        </w:rPr>
        <w:br/>
        <w:t xml:space="preserve">o udzielenie zamówienia publicznego, podmiotu udostępniającego zasoby na zasadach określonych </w:t>
      </w:r>
      <w:r w:rsidRPr="0060374A">
        <w:rPr>
          <w:rFonts w:ascii="Arial" w:hAnsi="Arial" w:cs="Arial"/>
        </w:rPr>
        <w:br/>
        <w:t>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w:t>
      </w:r>
    </w:p>
    <w:p w14:paraId="43033624"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t>
      </w:r>
      <w:r w:rsidRPr="0060374A">
        <w:rPr>
          <w:rFonts w:ascii="Arial" w:hAnsi="Arial" w:cs="Arial"/>
        </w:rPr>
        <w:br/>
        <w:t xml:space="preserve">w postaci papierowej, przekazuje się cyfrowe odwzorowanie tego dokumentu opatrzone kwalifikowanym podpisem elektronicznym,  poświadczające zgodność odwzorowania cyfrowego </w:t>
      </w:r>
      <w:r w:rsidRPr="0060374A">
        <w:rPr>
          <w:rFonts w:ascii="Arial" w:hAnsi="Arial" w:cs="Arial"/>
        </w:rPr>
        <w:br/>
        <w:t>z dokumentem w postaci papierowej.</w:t>
      </w:r>
    </w:p>
    <w:p w14:paraId="6D40CFE1" w14:textId="77777777" w:rsidR="003D729E" w:rsidRPr="0060374A" w:rsidRDefault="003D729E" w:rsidP="00B26E5A">
      <w:pPr>
        <w:numPr>
          <w:ilvl w:val="0"/>
          <w:numId w:val="50"/>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Poświadczenia zgodności odwzorowania cyfrowego z dokumentem w postaci papierowej, może dokonać notariusz lub:</w:t>
      </w:r>
    </w:p>
    <w:p w14:paraId="6A73CB8B" w14:textId="77777777" w:rsidR="003D729E" w:rsidRPr="0060374A" w:rsidRDefault="003D729E" w:rsidP="00B26E5A">
      <w:pPr>
        <w:pStyle w:val="Akapitzlist"/>
        <w:numPr>
          <w:ilvl w:val="0"/>
          <w:numId w:val="52"/>
        </w:numPr>
        <w:suppressAutoHyphens w:val="0"/>
        <w:spacing w:line="276" w:lineRule="auto"/>
        <w:ind w:left="567" w:hanging="283"/>
        <w:jc w:val="both"/>
        <w:rPr>
          <w:rFonts w:ascii="Arial" w:hAnsi="Arial" w:cs="Arial"/>
        </w:rPr>
      </w:pPr>
      <w:r w:rsidRPr="0060374A">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548768" w14:textId="77777777" w:rsidR="003D729E" w:rsidRPr="0060374A" w:rsidRDefault="003D729E" w:rsidP="00B26E5A">
      <w:pPr>
        <w:pStyle w:val="Akapitzlist"/>
        <w:numPr>
          <w:ilvl w:val="0"/>
          <w:numId w:val="52"/>
        </w:numPr>
        <w:suppressAutoHyphens w:val="0"/>
        <w:spacing w:line="276" w:lineRule="auto"/>
        <w:ind w:left="567" w:hanging="283"/>
        <w:jc w:val="both"/>
        <w:rPr>
          <w:rFonts w:ascii="Arial" w:hAnsi="Arial" w:cs="Arial"/>
        </w:rPr>
      </w:pPr>
      <w:r w:rsidRPr="0060374A">
        <w:rPr>
          <w:rFonts w:ascii="Arial" w:hAnsi="Arial" w:cs="Arial"/>
        </w:rPr>
        <w:t>w przypadku przedmiotowych środków dowodowych – odpowiednio wykonawca, wykonawca wspólnie ubiegający się o udzielenie zamówienia;</w:t>
      </w:r>
    </w:p>
    <w:p w14:paraId="00DBA0EA" w14:textId="77777777" w:rsidR="003D729E" w:rsidRPr="0060374A" w:rsidRDefault="003D729E" w:rsidP="00B26E5A">
      <w:pPr>
        <w:pStyle w:val="Akapitzlist"/>
        <w:numPr>
          <w:ilvl w:val="0"/>
          <w:numId w:val="52"/>
        </w:numPr>
        <w:suppressAutoHyphens w:val="0"/>
        <w:spacing w:line="276" w:lineRule="auto"/>
        <w:ind w:left="567" w:hanging="283"/>
        <w:jc w:val="both"/>
        <w:rPr>
          <w:rFonts w:ascii="Arial" w:hAnsi="Arial" w:cs="Arial"/>
        </w:rPr>
      </w:pPr>
      <w:r w:rsidRPr="0060374A">
        <w:rPr>
          <w:rFonts w:ascii="Arial" w:hAnsi="Arial" w:cs="Arial"/>
        </w:rPr>
        <w:t xml:space="preserve">w przypadku innych dokumentów, w tym dokumentów, o których mowa w art. 94 ust. 2 ustawy Pzp – odpowiednio wykonawca, wykonawca wspólnie ubiegający się o udzielenie zamówienia, </w:t>
      </w:r>
      <w:r w:rsidRPr="0060374A">
        <w:rPr>
          <w:rFonts w:ascii="Arial" w:hAnsi="Arial" w:cs="Arial"/>
        </w:rPr>
        <w:br/>
        <w:t>w zakresie dokumentów, które każdego z nich dotyczą.</w:t>
      </w:r>
    </w:p>
    <w:p w14:paraId="04B8D580" w14:textId="77777777" w:rsidR="003D729E" w:rsidRPr="0060374A" w:rsidRDefault="003D729E" w:rsidP="00B26E5A">
      <w:pPr>
        <w:pStyle w:val="Akapitzlist"/>
        <w:numPr>
          <w:ilvl w:val="0"/>
          <w:numId w:val="50"/>
        </w:numPr>
        <w:suppressAutoHyphens w:val="0"/>
        <w:spacing w:line="276" w:lineRule="auto"/>
        <w:ind w:left="284" w:hanging="284"/>
        <w:jc w:val="both"/>
        <w:rPr>
          <w:rFonts w:ascii="Arial" w:hAnsi="Arial" w:cs="Arial"/>
        </w:rPr>
      </w:pPr>
      <w:r w:rsidRPr="0060374A">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41E35496"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4930CF99"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lastRenderedPageBreak/>
        <w:t xml:space="preserve">Poświadczenia zgodności cyfrowego odwzorowania z dokumentem w postaci papierowej, dokonuje notariusz lub: </w:t>
      </w:r>
    </w:p>
    <w:p w14:paraId="7098F7A5" w14:textId="77777777" w:rsidR="003D729E" w:rsidRPr="0060374A" w:rsidRDefault="003D729E" w:rsidP="00B26E5A">
      <w:pPr>
        <w:pStyle w:val="Default"/>
        <w:numPr>
          <w:ilvl w:val="0"/>
          <w:numId w:val="53"/>
        </w:numPr>
        <w:suppressAutoHyphens w:val="0"/>
        <w:autoSpaceDN w:val="0"/>
        <w:adjustRightInd w:val="0"/>
        <w:spacing w:line="276" w:lineRule="auto"/>
        <w:ind w:left="567" w:hanging="283"/>
        <w:jc w:val="both"/>
        <w:rPr>
          <w:rFonts w:ascii="Arial" w:hAnsi="Arial" w:cs="Arial"/>
          <w:color w:val="auto"/>
          <w:sz w:val="20"/>
          <w:szCs w:val="20"/>
        </w:rPr>
      </w:pPr>
      <w:r w:rsidRPr="0060374A">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376177B1" w14:textId="77777777" w:rsidR="003D729E" w:rsidRPr="0060374A" w:rsidRDefault="003D729E" w:rsidP="00B26E5A">
      <w:pPr>
        <w:pStyle w:val="Default"/>
        <w:numPr>
          <w:ilvl w:val="0"/>
          <w:numId w:val="53"/>
        </w:numPr>
        <w:suppressAutoHyphens w:val="0"/>
        <w:autoSpaceDN w:val="0"/>
        <w:adjustRightInd w:val="0"/>
        <w:spacing w:line="276" w:lineRule="auto"/>
        <w:ind w:left="567" w:hanging="283"/>
        <w:jc w:val="both"/>
        <w:rPr>
          <w:rFonts w:ascii="Arial" w:hAnsi="Arial" w:cs="Arial"/>
          <w:color w:val="auto"/>
          <w:sz w:val="20"/>
          <w:szCs w:val="20"/>
        </w:rPr>
      </w:pPr>
      <w:r w:rsidRPr="0060374A">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313999CB" w14:textId="77777777" w:rsidR="003D729E" w:rsidRPr="0060374A" w:rsidRDefault="003D729E" w:rsidP="00B26E5A">
      <w:pPr>
        <w:pStyle w:val="Default"/>
        <w:numPr>
          <w:ilvl w:val="0"/>
          <w:numId w:val="53"/>
        </w:numPr>
        <w:suppressAutoHyphens w:val="0"/>
        <w:autoSpaceDN w:val="0"/>
        <w:adjustRightInd w:val="0"/>
        <w:spacing w:line="276" w:lineRule="auto"/>
        <w:ind w:left="567" w:hanging="283"/>
        <w:jc w:val="both"/>
        <w:rPr>
          <w:rFonts w:ascii="Arial" w:hAnsi="Arial" w:cs="Arial"/>
          <w:color w:val="auto"/>
          <w:sz w:val="20"/>
          <w:szCs w:val="20"/>
        </w:rPr>
      </w:pPr>
      <w:r w:rsidRPr="0060374A">
        <w:rPr>
          <w:rFonts w:ascii="Arial" w:hAnsi="Arial" w:cs="Arial"/>
          <w:color w:val="auto"/>
          <w:sz w:val="20"/>
          <w:szCs w:val="20"/>
        </w:rPr>
        <w:t>w przypadku pełnomocnictwa – mocodawca.</w:t>
      </w:r>
    </w:p>
    <w:p w14:paraId="09CDC815" w14:textId="62A4FAAC"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w:t>
      </w:r>
      <w:r w:rsidR="005B137E" w:rsidRPr="0060374A">
        <w:rPr>
          <w:rFonts w:ascii="Arial" w:hAnsi="Arial" w:cs="Arial"/>
        </w:rPr>
        <w:t xml:space="preserve"> </w:t>
      </w:r>
      <w:r w:rsidRPr="0060374A">
        <w:rPr>
          <w:rFonts w:ascii="Arial" w:hAnsi="Arial" w:cs="Arial"/>
        </w:rPr>
        <w:t>nr 910/2014 - od 1 lipca 2016 roku”.</w:t>
      </w:r>
    </w:p>
    <w:p w14:paraId="36817E1C"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W przypadku wykorzystania formatu podpisu XAdES zewnętrzny. Zamawiający wymaga dołączenia odpowiedniej ilości plików tj. podpisywanych plików z danymi oraz plików XAdES.</w:t>
      </w:r>
    </w:p>
    <w:p w14:paraId="20CFBFA8"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 xml:space="preserve">Wykonawca, za pośrednictwem </w:t>
      </w:r>
      <w:hyperlink r:id="rId28">
        <w:r w:rsidRPr="0060374A">
          <w:rPr>
            <w:rFonts w:ascii="Arial" w:hAnsi="Arial" w:cs="Arial"/>
            <w:u w:val="single"/>
          </w:rPr>
          <w:t>platformazakupowa.pl</w:t>
        </w:r>
      </w:hyperlink>
      <w:r w:rsidRPr="0060374A">
        <w:rPr>
          <w:rFonts w:ascii="Arial" w:hAnsi="Arial" w:cs="Arial"/>
        </w:rPr>
        <w:t xml:space="preserve"> może przed upływem terminu do składania ofert zmienić lub wycofać ofertę. Sposób dokonywania zmiany lub wycofania oferty zamieszczono </w:t>
      </w:r>
      <w:r w:rsidRPr="0060374A">
        <w:rPr>
          <w:rFonts w:ascii="Arial" w:hAnsi="Arial" w:cs="Arial"/>
        </w:rPr>
        <w:br/>
        <w:t>w instrukcji zamieszczonej na stronie internetowej pod adresem:</w:t>
      </w:r>
    </w:p>
    <w:p w14:paraId="5CF84E72" w14:textId="77777777" w:rsidR="003D729E" w:rsidRPr="0060374A" w:rsidRDefault="005C78BC" w:rsidP="000E2F9D">
      <w:pPr>
        <w:ind w:left="284"/>
        <w:jc w:val="both"/>
        <w:rPr>
          <w:rFonts w:ascii="Arial" w:hAnsi="Arial" w:cs="Arial"/>
        </w:rPr>
      </w:pPr>
      <w:hyperlink r:id="rId29" w:history="1">
        <w:r w:rsidR="003D729E" w:rsidRPr="0060374A">
          <w:rPr>
            <w:rStyle w:val="Hipercze"/>
            <w:rFonts w:ascii="Arial" w:eastAsiaTheme="majorEastAsia" w:hAnsi="Arial" w:cs="Arial"/>
            <w:color w:val="auto"/>
          </w:rPr>
          <w:t>https://platformazakupowa.pl/strona/45-instrukcje</w:t>
        </w:r>
      </w:hyperlink>
    </w:p>
    <w:p w14:paraId="3CE65104" w14:textId="77777777" w:rsidR="003D729E" w:rsidRPr="0060374A" w:rsidRDefault="003D729E" w:rsidP="00B26E5A">
      <w:pPr>
        <w:pStyle w:val="Akapitzlist"/>
        <w:numPr>
          <w:ilvl w:val="0"/>
          <w:numId w:val="50"/>
        </w:numPr>
        <w:suppressAutoHyphens w:val="0"/>
        <w:spacing w:line="276" w:lineRule="auto"/>
        <w:ind w:left="284" w:hanging="284"/>
        <w:contextualSpacing w:val="0"/>
        <w:jc w:val="both"/>
        <w:rPr>
          <w:rFonts w:ascii="Arial" w:hAnsi="Arial" w:cs="Arial"/>
        </w:rPr>
      </w:pPr>
      <w:r w:rsidRPr="0060374A">
        <w:rPr>
          <w:rFonts w:ascii="Arial" w:hAnsi="Arial" w:cs="Arial"/>
        </w:rPr>
        <w:t xml:space="preserve">Informacje i wymagania dotyczące </w:t>
      </w:r>
      <w:r w:rsidRPr="0060374A">
        <w:rPr>
          <w:rFonts w:ascii="Arial" w:hAnsi="Arial" w:cs="Arial"/>
          <w:b/>
          <w:bCs/>
        </w:rPr>
        <w:t>t</w:t>
      </w:r>
      <w:r w:rsidRPr="0060374A">
        <w:rPr>
          <w:rFonts w:ascii="Arial" w:hAnsi="Arial" w:cs="Arial"/>
          <w:b/>
        </w:rPr>
        <w:t>ajemnicy przedsiębiorstwa</w:t>
      </w:r>
      <w:r w:rsidRPr="0060374A">
        <w:rPr>
          <w:rFonts w:ascii="Arial" w:hAnsi="Arial" w:cs="Arial"/>
        </w:rPr>
        <w:t>:</w:t>
      </w:r>
    </w:p>
    <w:p w14:paraId="6ABEEBFB"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sz w:val="20"/>
          <w:szCs w:val="20"/>
        </w:rPr>
      </w:pPr>
      <w:r w:rsidRPr="0060374A">
        <w:rPr>
          <w:rFonts w:ascii="Arial" w:hAnsi="Arial" w:cs="Arial"/>
          <w:sz w:val="20"/>
          <w:szCs w:val="20"/>
        </w:rPr>
        <w:t xml:space="preserve">Wszelkie informacje stanowiące tajemnicę przedsiębiorstwa w rozumieniu ustawy z dnia </w:t>
      </w:r>
      <w:r w:rsidRPr="0060374A">
        <w:rPr>
          <w:rFonts w:ascii="Arial" w:hAnsi="Arial" w:cs="Arial"/>
          <w:sz w:val="20"/>
          <w:szCs w:val="20"/>
        </w:rPr>
        <w:br/>
        <w:t>16 kwietnia 1993r. o zwalczaniu nieuczciwej konkurencji, które Wykonawca zastrzeże, jako tajemnicę przedsiębiorstwa, powinny zostać złożone w osobnym pliku.</w:t>
      </w:r>
    </w:p>
    <w:p w14:paraId="396FDABE"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b/>
          <w:bCs/>
          <w:sz w:val="20"/>
          <w:szCs w:val="20"/>
        </w:rPr>
      </w:pPr>
      <w:r w:rsidRPr="0060374A">
        <w:rPr>
          <w:rFonts w:ascii="Arial" w:hAnsi="Arial" w:cs="Arial"/>
          <w:sz w:val="20"/>
          <w:szCs w:val="20"/>
        </w:rPr>
        <w:t xml:space="preserve">Wykonawca jest zobowiązany uzasadnić (w formie odrębnego dokumentu załączonego </w:t>
      </w:r>
      <w:r w:rsidRPr="0060374A">
        <w:rPr>
          <w:rFonts w:ascii="Arial" w:hAnsi="Arial" w:cs="Arial"/>
          <w:sz w:val="20"/>
          <w:szCs w:val="20"/>
        </w:rPr>
        <w:br/>
        <w:t xml:space="preserve">do Oferty), dlaczego zastrzeżone przez niego informacje stanowią tajemnicę przedsiębiorstwa w rozumieniu art. 11 ust. 2 ustawy z 16 kwietnia 1993 r. o zwalczaniu nieuczciwej konkurencji (Dz. U. z 2022 r. poz. 1233 z późn. zm.),  w szczególności musi wykazać, iż zastrzeżone przez niego informacje techniczne, technologiczne, organizacyjne przedsiębiorstwa lub inne informacje posiadające wartość gospodarczą, które jako całość lub w szczególnym zestawieniu </w:t>
      </w:r>
      <w:r w:rsidRPr="0060374A">
        <w:rPr>
          <w:rFonts w:ascii="Arial" w:hAnsi="Arial" w:cs="Arial"/>
          <w:sz w:val="20"/>
          <w:szCs w:val="20"/>
        </w:rPr>
        <w:br/>
        <w:t xml:space="preserve">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13278DB5"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b/>
          <w:bCs/>
          <w:sz w:val="20"/>
          <w:szCs w:val="20"/>
        </w:rPr>
      </w:pPr>
      <w:r w:rsidRPr="0060374A">
        <w:rPr>
          <w:rFonts w:ascii="Arial" w:hAnsi="Arial" w:cs="Arial"/>
          <w:sz w:val="20"/>
          <w:szCs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6F7414B2" w14:textId="77777777" w:rsidR="003D729E" w:rsidRPr="0060374A" w:rsidRDefault="003D729E" w:rsidP="00B26E5A">
      <w:pPr>
        <w:pStyle w:val="Tekstpodstawowy"/>
        <w:numPr>
          <w:ilvl w:val="0"/>
          <w:numId w:val="54"/>
        </w:numPr>
        <w:tabs>
          <w:tab w:val="clear" w:pos="900"/>
        </w:tabs>
        <w:suppressAutoHyphens w:val="0"/>
        <w:spacing w:line="276" w:lineRule="auto"/>
        <w:ind w:left="567" w:hanging="283"/>
        <w:rPr>
          <w:rFonts w:ascii="Arial" w:hAnsi="Arial" w:cs="Arial"/>
          <w:b/>
          <w:sz w:val="20"/>
          <w:szCs w:val="20"/>
        </w:rPr>
      </w:pPr>
      <w:r w:rsidRPr="0060374A">
        <w:rPr>
          <w:rFonts w:ascii="Arial" w:hAnsi="Arial" w:cs="Arial"/>
          <w:sz w:val="20"/>
          <w:szCs w:val="20"/>
        </w:rPr>
        <w:t>Zastrzeżenie informacji, danych, dokumentów lub oświadczeń nie stanowiących tajemnicy przedsiębiorstwa, w rozumieniu przepisów o nieuczciwej konkurencji spowoduje ich odtajnienie.</w:t>
      </w:r>
    </w:p>
    <w:p w14:paraId="534AD67E"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b/>
          <w:bCs/>
          <w:sz w:val="20"/>
          <w:szCs w:val="20"/>
        </w:rPr>
      </w:pPr>
      <w:r w:rsidRPr="0060374A">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bookmarkStart w:id="50" w:name="_2et92p0"/>
      <w:bookmarkStart w:id="51" w:name="_wp2umuqo1p7z"/>
      <w:bookmarkEnd w:id="50"/>
      <w:bookmarkEnd w:id="51"/>
    </w:p>
    <w:p w14:paraId="791373EA"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b/>
          <w:bCs/>
          <w:sz w:val="20"/>
          <w:szCs w:val="20"/>
        </w:rPr>
      </w:pPr>
      <w:r w:rsidRPr="0060374A">
        <w:rPr>
          <w:rFonts w:ascii="Arial" w:eastAsia="Calibri" w:hAnsi="Arial" w:cs="Arial"/>
          <w:sz w:val="20"/>
          <w:szCs w:val="20"/>
        </w:rPr>
        <w:t xml:space="preserve">Formaty plików wykorzystywanych przez wykonawców powinny być zgodne z Rozporządzeniem Rady Ministrów z dnia 12 kwietnia 2012 r.  w sprawie Krajowych Ram Interoperacyjności, </w:t>
      </w:r>
      <w:r w:rsidRPr="0060374A">
        <w:rPr>
          <w:rFonts w:ascii="Arial" w:eastAsia="Calibri" w:hAnsi="Arial" w:cs="Arial"/>
          <w:sz w:val="20"/>
          <w:szCs w:val="20"/>
        </w:rPr>
        <w:lastRenderedPageBreak/>
        <w:t>minimalnych wymagań dla rejestrów publicznych i wymiany informacji w postaci elektronicznej oraz minimalnych wymagań dla systemów teleinformatycznych”.</w:t>
      </w:r>
    </w:p>
    <w:p w14:paraId="7A52D788"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b/>
          <w:bCs/>
          <w:sz w:val="20"/>
          <w:szCs w:val="20"/>
        </w:rPr>
      </w:pPr>
      <w:r w:rsidRPr="0060374A">
        <w:rPr>
          <w:rFonts w:ascii="Arial" w:eastAsia="Calibri" w:hAnsi="Arial" w:cs="Arial"/>
          <w:sz w:val="20"/>
          <w:szCs w:val="20"/>
        </w:rPr>
        <w:t>Zamawiający zaleca złożenie Oferty przy zastosowaniu następujących wskazówek:</w:t>
      </w:r>
    </w:p>
    <w:p w14:paraId="5723829A"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Zamawiający rekomenduje wykorzystanie formatów: .pdf .doc .xls .jpg (.jpeg) ze szczególnym wskazaniem na .pdf.</w:t>
      </w:r>
    </w:p>
    <w:p w14:paraId="08563414"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W celu ewentualnej kompresji danych Zamawiający rekomenduje wykorzystanie jednego </w:t>
      </w:r>
      <w:r w:rsidRPr="0060374A">
        <w:rPr>
          <w:rFonts w:ascii="Arial" w:eastAsia="Calibri" w:hAnsi="Arial" w:cs="Arial"/>
          <w:iCs/>
        </w:rPr>
        <w:br/>
        <w:t xml:space="preserve">z formatów: .zip </w:t>
      </w:r>
      <w:r w:rsidRPr="0060374A">
        <w:rPr>
          <w:rFonts w:ascii="Arial" w:hAnsi="Arial" w:cs="Arial"/>
          <w:iCs/>
        </w:rPr>
        <w:t>lub</w:t>
      </w:r>
      <w:r w:rsidRPr="0060374A">
        <w:rPr>
          <w:rFonts w:ascii="Arial" w:eastAsia="Calibri" w:hAnsi="Arial" w:cs="Arial"/>
          <w:iCs/>
        </w:rPr>
        <w:t xml:space="preserve"> .7Z.</w:t>
      </w:r>
    </w:p>
    <w:p w14:paraId="6E18867B"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Wśród formatów powszechnych a NIE występujących w rozporządzeniu występują: .rar .gif .bmp .numbers .pages. Dokumenty złożone w takich plikach zostaną uznane za złożone nieskutecznie.</w:t>
      </w:r>
    </w:p>
    <w:p w14:paraId="3DEC04C2"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F6BDB"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D59812F"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Pliki w innych formatach niż PDF zaleca się opatrzyć zewnętrznym podpisem XAdES. Wykonawca powinien pamiętać, aby plik z podpisem przekazywać łącznie z dokumentem podpisywanym.</w:t>
      </w:r>
    </w:p>
    <w:p w14:paraId="3DBDACA2"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94A469"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Zamawiający zaleca, aby Wykonawca z odpowiednim wyprzedzeniem przetestował możliwość prawidłowego wykorzystania wybranej metody podpisania plików oferty.</w:t>
      </w:r>
    </w:p>
    <w:p w14:paraId="517416A7"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Zaleca się, aby komunikacja z wykonawcami odbywała się tylko na Platformie za pośrednictwem formularza “Wyślij wiadomość do zamawiającego”, nie za pośrednictwem adresu email.</w:t>
      </w:r>
    </w:p>
    <w:p w14:paraId="6D95DB95"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Osobą składającą ofertę powinna być osoba kontaktowa podawana w dokumentacji.</w:t>
      </w:r>
    </w:p>
    <w:p w14:paraId="2915D7F2"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0A1948"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Podczas podpisywania plików zaleca się stosowanie algorytmu skrótu SHA2 zamiast SHA1.  </w:t>
      </w:r>
    </w:p>
    <w:p w14:paraId="0C78CC1B"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Jeśli wykonawca pakuje dokumenty np. w plik ZIP zalecamy wcześniejsze podpisanie każdego </w:t>
      </w:r>
      <w:r w:rsidRPr="0060374A">
        <w:rPr>
          <w:rFonts w:ascii="Arial" w:eastAsia="Calibri" w:hAnsi="Arial" w:cs="Arial"/>
          <w:iCs/>
        </w:rPr>
        <w:br/>
        <w:t xml:space="preserve">ze skompresowanych plików. </w:t>
      </w:r>
    </w:p>
    <w:p w14:paraId="113ADF55" w14:textId="77777777"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Zamawiający rekomenduje wykorzystanie podpisu z kwalifikowanym znacznikiem czasu.</w:t>
      </w:r>
    </w:p>
    <w:p w14:paraId="1A968A36" w14:textId="6582C46A" w:rsidR="003D729E" w:rsidRPr="0060374A" w:rsidRDefault="003D729E" w:rsidP="00B26E5A">
      <w:pPr>
        <w:numPr>
          <w:ilvl w:val="0"/>
          <w:numId w:val="66"/>
        </w:numPr>
        <w:suppressAutoHyphens w:val="0"/>
        <w:spacing w:line="276" w:lineRule="auto"/>
        <w:ind w:left="567" w:hanging="283"/>
        <w:jc w:val="both"/>
        <w:rPr>
          <w:rFonts w:ascii="Arial" w:hAnsi="Arial" w:cs="Arial"/>
          <w:iCs/>
        </w:rPr>
      </w:pPr>
      <w:r w:rsidRPr="0060374A">
        <w:rPr>
          <w:rFonts w:ascii="Arial" w:eastAsia="Calibri" w:hAnsi="Arial" w:cs="Arial"/>
          <w:iCs/>
        </w:rPr>
        <w:t xml:space="preserve">Zamawiający zaleca aby </w:t>
      </w:r>
      <w:r w:rsidRPr="0060374A">
        <w:rPr>
          <w:rFonts w:ascii="Arial" w:eastAsia="Calibri" w:hAnsi="Arial" w:cs="Arial"/>
          <w:iCs/>
          <w:u w:val="single"/>
        </w:rPr>
        <w:t>nie wprowadzać jakichkolwiek zmian w plikach po podpisaniu</w:t>
      </w:r>
      <w:r w:rsidRPr="0060374A">
        <w:rPr>
          <w:rFonts w:ascii="Arial" w:eastAsia="Calibri" w:hAnsi="Arial" w:cs="Arial"/>
          <w:iCs/>
        </w:rPr>
        <w:t xml:space="preserve"> ich podpisem kwalifikowanym. Może to skutkować naruszeniem integralności plików co równoważne będzie z koniecznością odrzucenia oferty w postępowaniu.</w:t>
      </w:r>
    </w:p>
    <w:p w14:paraId="1C40F44A" w14:textId="77777777" w:rsidR="003D729E" w:rsidRPr="0060374A" w:rsidRDefault="003D729E" w:rsidP="00B26E5A">
      <w:pPr>
        <w:pStyle w:val="Tekstpodstawowy"/>
        <w:numPr>
          <w:ilvl w:val="0"/>
          <w:numId w:val="50"/>
        </w:numPr>
        <w:tabs>
          <w:tab w:val="clear" w:pos="900"/>
        </w:tabs>
        <w:suppressAutoHyphens w:val="0"/>
        <w:spacing w:line="276" w:lineRule="auto"/>
        <w:ind w:left="284" w:hanging="284"/>
        <w:rPr>
          <w:rFonts w:ascii="Arial" w:hAnsi="Arial" w:cs="Arial"/>
          <w:sz w:val="20"/>
          <w:szCs w:val="20"/>
        </w:rPr>
      </w:pPr>
      <w:r w:rsidRPr="0060374A">
        <w:rPr>
          <w:rFonts w:ascii="Arial" w:hAnsi="Arial" w:cs="Arial"/>
          <w:sz w:val="20"/>
          <w:szCs w:val="20"/>
        </w:rPr>
        <w:t xml:space="preserve"> Wykonawca ponosi wszelkie koszty związane z przygotowaniem i złożeniem Oferty. Zamawiający nie przewiduje zwrotu kosztów udziału w postępowaniu.</w:t>
      </w:r>
    </w:p>
    <w:p w14:paraId="02E876FB" w14:textId="77777777" w:rsidR="003D729E" w:rsidRPr="0060374A" w:rsidRDefault="003D729E" w:rsidP="000E2F9D">
      <w:pPr>
        <w:autoSpaceDE w:val="0"/>
        <w:autoSpaceDN w:val="0"/>
        <w:adjustRightInd w:val="0"/>
        <w:spacing w:line="276" w:lineRule="auto"/>
        <w:rPr>
          <w:rFonts w:ascii="Arial" w:hAnsi="Arial" w:cs="Arial"/>
        </w:rPr>
      </w:pPr>
    </w:p>
    <w:p w14:paraId="2B292239"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XVII INFORMACJE DOTYCZĄCE WADIUM</w:t>
      </w:r>
    </w:p>
    <w:p w14:paraId="6412B089" w14:textId="77777777" w:rsidR="003D729E" w:rsidRPr="0060374A" w:rsidRDefault="003D729E" w:rsidP="000E2F9D">
      <w:pPr>
        <w:autoSpaceDE w:val="0"/>
        <w:autoSpaceDN w:val="0"/>
        <w:adjustRightInd w:val="0"/>
        <w:spacing w:line="276" w:lineRule="auto"/>
        <w:rPr>
          <w:rFonts w:ascii="Arial" w:hAnsi="Arial" w:cs="Arial"/>
        </w:rPr>
      </w:pPr>
      <w:r w:rsidRPr="0060374A">
        <w:rPr>
          <w:rFonts w:ascii="Arial" w:hAnsi="Arial" w:cs="Arial"/>
        </w:rPr>
        <w:t xml:space="preserve">Zamawiający nie wymaga wniesienia wadium w niniejszym postępowaniu o udzielenie zamówienia. </w:t>
      </w:r>
    </w:p>
    <w:p w14:paraId="3C0B61B8" w14:textId="77777777" w:rsidR="003D729E" w:rsidRPr="00E30F44" w:rsidRDefault="003D729E" w:rsidP="000E2F9D">
      <w:pPr>
        <w:autoSpaceDE w:val="0"/>
        <w:autoSpaceDN w:val="0"/>
        <w:adjustRightInd w:val="0"/>
        <w:spacing w:line="276" w:lineRule="auto"/>
        <w:rPr>
          <w:rFonts w:ascii="Arial" w:hAnsi="Arial" w:cs="Arial"/>
          <w:color w:val="FF0000"/>
        </w:rPr>
      </w:pPr>
    </w:p>
    <w:p w14:paraId="1BB0A38B" w14:textId="77777777" w:rsidR="003D729E" w:rsidRPr="00FA06D7" w:rsidRDefault="003D729E" w:rsidP="000E2F9D">
      <w:pPr>
        <w:pBdr>
          <w:bottom w:val="single" w:sz="4" w:space="1" w:color="auto"/>
        </w:pBdr>
        <w:shd w:val="clear" w:color="auto" w:fill="D9D9D9"/>
        <w:spacing w:line="276" w:lineRule="auto"/>
        <w:outlineLvl w:val="0"/>
        <w:rPr>
          <w:rFonts w:ascii="Arial" w:hAnsi="Arial" w:cs="Arial"/>
          <w:b/>
          <w:bCs/>
          <w:caps/>
          <w:color w:val="000000" w:themeColor="text1"/>
          <w:kern w:val="32"/>
          <w:lang w:eastAsia="x-none"/>
        </w:rPr>
      </w:pPr>
      <w:r w:rsidRPr="00FA06D7">
        <w:rPr>
          <w:rFonts w:ascii="Arial" w:hAnsi="Arial" w:cs="Arial"/>
          <w:b/>
          <w:bCs/>
          <w:color w:val="000000" w:themeColor="text1"/>
          <w:lang w:eastAsia="zh-CN"/>
        </w:rPr>
        <w:t>ROZDZIAŁ XVIII SPOSÓB ORAZ TERMIN SKŁADANIA I OTWARCIA OFERT</w:t>
      </w:r>
    </w:p>
    <w:p w14:paraId="627EBAD9" w14:textId="36188C51" w:rsidR="003D729E" w:rsidRPr="00CA63FE"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color w:val="000000" w:themeColor="text1"/>
        </w:rPr>
      </w:pPr>
      <w:r w:rsidRPr="00CA63FE">
        <w:rPr>
          <w:rFonts w:ascii="Arial" w:hAnsi="Arial" w:cs="Arial"/>
          <w:color w:val="000000" w:themeColor="text1"/>
        </w:rPr>
        <w:t>Ofertę należy złożyć w formie elektronicznej opatrzonej podpisem kwalifikowanym elektronicznym lub w postaci elektronicznej opatrzonej podpisem zaufanym lub osobistym za pośrednictwem platformy zakupowej:</w:t>
      </w:r>
      <w:r w:rsidR="00736E37" w:rsidRPr="00CA63FE">
        <w:rPr>
          <w:rFonts w:ascii="Arial" w:hAnsi="Arial" w:cs="Arial"/>
          <w:color w:val="000000" w:themeColor="text1"/>
        </w:rPr>
        <w:t xml:space="preserve"> </w:t>
      </w:r>
      <w:r w:rsidR="00736E37" w:rsidRPr="00CA63FE">
        <w:rPr>
          <w:rStyle w:val="Hipercze"/>
          <w:rFonts w:ascii="Arial" w:hAnsi="Arial" w:cs="Arial"/>
          <w:color w:val="000000" w:themeColor="text1"/>
        </w:rPr>
        <w:t>https://platformazakupowa.pl/transakcja/981250</w:t>
      </w:r>
      <w:r w:rsidRPr="00CA63FE">
        <w:rPr>
          <w:rFonts w:ascii="Arial" w:hAnsi="Arial" w:cs="Arial"/>
          <w:b/>
          <w:bCs/>
          <w:color w:val="000000" w:themeColor="text1"/>
        </w:rPr>
        <w:t>,</w:t>
      </w:r>
      <w:r w:rsidRPr="00CA63FE">
        <w:rPr>
          <w:rFonts w:ascii="Arial" w:hAnsi="Arial" w:cs="Arial"/>
          <w:color w:val="000000" w:themeColor="text1"/>
        </w:rPr>
        <w:t xml:space="preserve"> </w:t>
      </w:r>
      <w:r w:rsidRPr="00CA63FE">
        <w:rPr>
          <w:rFonts w:ascii="Arial" w:hAnsi="Arial" w:cs="Arial"/>
          <w:b/>
          <w:color w:val="000000" w:themeColor="text1"/>
        </w:rPr>
        <w:t>w terminie</w:t>
      </w:r>
      <w:r w:rsidR="00CA63FE" w:rsidRPr="00CA63FE">
        <w:rPr>
          <w:rFonts w:ascii="Arial" w:hAnsi="Arial" w:cs="Arial"/>
          <w:b/>
          <w:color w:val="000000" w:themeColor="text1"/>
        </w:rPr>
        <w:t xml:space="preserve"> </w:t>
      </w:r>
      <w:r w:rsidRPr="00CA63FE">
        <w:rPr>
          <w:rFonts w:ascii="Arial" w:hAnsi="Arial" w:cs="Arial"/>
          <w:b/>
          <w:color w:val="000000" w:themeColor="text1"/>
        </w:rPr>
        <w:t xml:space="preserve">do dnia </w:t>
      </w:r>
      <w:r w:rsidR="00386D3C" w:rsidRPr="00CA63FE">
        <w:rPr>
          <w:rFonts w:ascii="Arial" w:hAnsi="Arial" w:cs="Arial"/>
          <w:b/>
          <w:color w:val="000000" w:themeColor="text1"/>
        </w:rPr>
        <w:br/>
      </w:r>
      <w:r w:rsidR="00CA63FE" w:rsidRPr="00CA63FE">
        <w:rPr>
          <w:rFonts w:ascii="Arial" w:hAnsi="Arial" w:cs="Arial"/>
          <w:b/>
          <w:color w:val="000000" w:themeColor="text1"/>
        </w:rPr>
        <w:t xml:space="preserve">15 października </w:t>
      </w:r>
      <w:r w:rsidR="000B4713" w:rsidRPr="00CA63FE">
        <w:rPr>
          <w:rFonts w:ascii="Arial" w:hAnsi="Arial" w:cs="Arial"/>
          <w:b/>
          <w:color w:val="000000" w:themeColor="text1"/>
        </w:rPr>
        <w:t>2024</w:t>
      </w:r>
      <w:r w:rsidRPr="00CA63FE">
        <w:rPr>
          <w:rFonts w:ascii="Arial" w:hAnsi="Arial" w:cs="Arial"/>
          <w:b/>
          <w:color w:val="000000" w:themeColor="text1"/>
        </w:rPr>
        <w:t xml:space="preserve"> r., do godz. 1</w:t>
      </w:r>
      <w:r w:rsidR="00386D3C" w:rsidRPr="00CA63FE">
        <w:rPr>
          <w:rFonts w:ascii="Arial" w:hAnsi="Arial" w:cs="Arial"/>
          <w:b/>
          <w:color w:val="000000" w:themeColor="text1"/>
        </w:rPr>
        <w:t>0</w:t>
      </w:r>
      <w:r w:rsidRPr="00CA63FE">
        <w:rPr>
          <w:rFonts w:ascii="Arial" w:hAnsi="Arial" w:cs="Arial"/>
          <w:b/>
          <w:color w:val="000000" w:themeColor="text1"/>
        </w:rPr>
        <w:t>:00</w:t>
      </w:r>
      <w:r w:rsidR="00386D3C" w:rsidRPr="00CA63FE">
        <w:rPr>
          <w:rFonts w:ascii="Arial" w:hAnsi="Arial" w:cs="Arial"/>
          <w:b/>
          <w:color w:val="000000" w:themeColor="text1"/>
        </w:rPr>
        <w:t>.</w:t>
      </w:r>
    </w:p>
    <w:p w14:paraId="32D30F3E"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 termin złożenia oferty przyjmuje się datę i godzinę wpływu oferty na serwer platformy zakupowej, </w:t>
      </w:r>
      <w:r w:rsidRPr="0060374A">
        <w:rPr>
          <w:rFonts w:ascii="Arial" w:hAnsi="Arial" w:cs="Arial"/>
        </w:rPr>
        <w:br/>
        <w:t xml:space="preserve">a nie datę i godzinę jej wysłania przez Wykonawcę. Po upływie terminu wskazanego powyżej nie </w:t>
      </w:r>
      <w:r w:rsidRPr="0060374A">
        <w:rPr>
          <w:rFonts w:ascii="Arial" w:hAnsi="Arial" w:cs="Arial"/>
        </w:rPr>
        <w:lastRenderedPageBreak/>
        <w:t>będzie możliwe złożenie Oferty dlatego Zamawiający rekomenduje, aby Oferty składać z odpowiednim wyprzedzeniem.</w:t>
      </w:r>
    </w:p>
    <w:p w14:paraId="65FC9364"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Sposób złożenia oferty, w tym zaszyfrowania oferty opisany został opisany w szczegółowej instrukcja składania oferty znajdującej się na platformie zakupowej znajduje się na stronie internetowej pod adresem:  </w:t>
      </w:r>
      <w:hyperlink r:id="rId30">
        <w:r w:rsidRPr="0060374A">
          <w:rPr>
            <w:rFonts w:ascii="Arial" w:hAnsi="Arial" w:cs="Arial"/>
            <w:u w:val="single"/>
          </w:rPr>
          <w:t>https://platformazakupowa.pl/strona/45-instrukcje</w:t>
        </w:r>
      </w:hyperlink>
    </w:p>
    <w:p w14:paraId="25AF4350"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Po wypełnieniu Formularza składania oferty lub wniosku i dołączenia  wszystkich wymaganych załączników należy kliknąć przycisk „Przejdź do podsumowania”, a następnie w drugim kroku składania oferty poprzez kliknięcie przycisku “Złóż ofertę” i wyświetlenie się komunikatu, że oferta została zaszyfrowana i złożona.</w:t>
      </w:r>
    </w:p>
    <w:p w14:paraId="4FB621B0"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Zamawiający nie ponosi odpowiedzialności za nieprawidłowe lub nieterminowe złożenie oferty, </w:t>
      </w:r>
      <w:r w:rsidRPr="0060374A">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Pr="0060374A">
        <w:rPr>
          <w:rFonts w:ascii="Arial" w:hAnsi="Arial" w:cs="Arial"/>
        </w:rPr>
        <w:br/>
        <w:t>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19373DAC" w14:textId="77777777" w:rsidR="003D729E" w:rsidRPr="00CA63FE"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 xml:space="preserve">Zamawiający, przed otwarciem ofert, udostępni na stronie internetowej prowadzonego </w:t>
      </w:r>
      <w:r w:rsidRPr="00CA63FE">
        <w:rPr>
          <w:rFonts w:ascii="Arial" w:hAnsi="Arial" w:cs="Arial"/>
        </w:rPr>
        <w:t>Postępowania informację o kwocie, jaką zamierza przeznaczyć na sfinansowanie zamówienia.</w:t>
      </w:r>
    </w:p>
    <w:p w14:paraId="7745B610" w14:textId="16FE7E3A" w:rsidR="003D729E" w:rsidRPr="00E30F44"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color w:val="FF0000"/>
        </w:rPr>
      </w:pPr>
      <w:r w:rsidRPr="00CA63FE">
        <w:rPr>
          <w:rFonts w:ascii="Arial" w:hAnsi="Arial" w:cs="Arial"/>
          <w:color w:val="FF0000"/>
        </w:rPr>
        <w:t xml:space="preserve">Otwarcie Ofert nastąpi poprzez ich rozszyfrowanie za pośrednictwem platformy zakupowej, w dniu </w:t>
      </w:r>
      <w:r w:rsidRPr="00CA63FE">
        <w:rPr>
          <w:rFonts w:ascii="Arial" w:hAnsi="Arial" w:cs="Arial"/>
          <w:color w:val="FF0000"/>
        </w:rPr>
        <w:br/>
      </w:r>
      <w:r w:rsidR="00CA63FE" w:rsidRPr="00CA63FE">
        <w:rPr>
          <w:rFonts w:ascii="Arial" w:hAnsi="Arial" w:cs="Arial"/>
          <w:b/>
          <w:color w:val="FF0000"/>
        </w:rPr>
        <w:t xml:space="preserve">15 października </w:t>
      </w:r>
      <w:r w:rsidR="000B4713" w:rsidRPr="00CA63FE">
        <w:rPr>
          <w:rFonts w:ascii="Arial" w:hAnsi="Arial" w:cs="Arial"/>
          <w:b/>
          <w:color w:val="FF0000"/>
        </w:rPr>
        <w:t>2024</w:t>
      </w:r>
      <w:r w:rsidRPr="00CA63FE">
        <w:rPr>
          <w:rFonts w:ascii="Arial" w:hAnsi="Arial" w:cs="Arial"/>
          <w:b/>
          <w:color w:val="FF0000"/>
        </w:rPr>
        <w:t xml:space="preserve"> r., o godz. 1</w:t>
      </w:r>
      <w:r w:rsidR="00386D3C" w:rsidRPr="00CA63FE">
        <w:rPr>
          <w:rFonts w:ascii="Arial" w:hAnsi="Arial" w:cs="Arial"/>
          <w:b/>
          <w:color w:val="FF0000"/>
        </w:rPr>
        <w:t>0</w:t>
      </w:r>
      <w:r w:rsidRPr="00CA63FE">
        <w:rPr>
          <w:rFonts w:ascii="Arial" w:hAnsi="Arial" w:cs="Arial"/>
          <w:b/>
          <w:color w:val="FF0000"/>
        </w:rPr>
        <w:t>:</w:t>
      </w:r>
      <w:r w:rsidR="00602100" w:rsidRPr="00CA63FE">
        <w:rPr>
          <w:rFonts w:ascii="Arial" w:hAnsi="Arial" w:cs="Arial"/>
          <w:b/>
          <w:color w:val="FF0000"/>
        </w:rPr>
        <w:t>0</w:t>
      </w:r>
      <w:r w:rsidRPr="00CA63FE">
        <w:rPr>
          <w:rFonts w:ascii="Arial" w:hAnsi="Arial" w:cs="Arial"/>
          <w:b/>
          <w:color w:val="FF0000"/>
        </w:rPr>
        <w:t>5.</w:t>
      </w:r>
      <w:r w:rsidRPr="00CA63FE">
        <w:rPr>
          <w:rFonts w:ascii="Arial" w:hAnsi="Arial" w:cs="Arial"/>
          <w:color w:val="FF0000"/>
        </w:rPr>
        <w:t xml:space="preserve"> </w:t>
      </w:r>
      <w:r w:rsidRPr="00CA63FE">
        <w:rPr>
          <w:rFonts w:ascii="Arial" w:hAnsi="Arial" w:cs="Arial"/>
        </w:rPr>
        <w:t>W przypadku awarii systemu, która powoduje brak możliwości otwarcia ofert w terminie określonym</w:t>
      </w:r>
      <w:r w:rsidRPr="00776F84">
        <w:rPr>
          <w:rFonts w:ascii="Arial" w:hAnsi="Arial" w:cs="Arial"/>
        </w:rPr>
        <w:t xml:space="preserve"> przez Zamawiającego, otwarcie ofert nastąpi niezwłocznie po usunięciu awarii. W takim przypadku Zamawiający poinformuje o zmianie terminu otwarcia ofert na stronie internetowej prowadzonego postępowania.</w:t>
      </w:r>
      <w:bookmarkStart w:id="52" w:name="bookmark1107"/>
      <w:bookmarkEnd w:id="52"/>
    </w:p>
    <w:p w14:paraId="48668810" w14:textId="77777777" w:rsidR="003D729E" w:rsidRPr="0060374A" w:rsidRDefault="003D729E" w:rsidP="00B26E5A">
      <w:pPr>
        <w:numPr>
          <w:ilvl w:val="0"/>
          <w:numId w:val="46"/>
        </w:numPr>
        <w:suppressAutoHyphens w:val="0"/>
        <w:autoSpaceDE w:val="0"/>
        <w:autoSpaceDN w:val="0"/>
        <w:adjustRightInd w:val="0"/>
        <w:spacing w:line="276" w:lineRule="auto"/>
        <w:ind w:left="284" w:hanging="284"/>
        <w:jc w:val="both"/>
        <w:rPr>
          <w:rFonts w:ascii="Arial" w:hAnsi="Arial" w:cs="Arial"/>
        </w:rPr>
      </w:pPr>
      <w:r w:rsidRPr="0060374A">
        <w:rPr>
          <w:rFonts w:ascii="Arial" w:hAnsi="Arial" w:cs="Arial"/>
        </w:rPr>
        <w:t>Zamawiający, niezwłocznie po otwarciu ofert, udostępni na stronie internetowej prowadzonego postępowania informacje o:</w:t>
      </w:r>
    </w:p>
    <w:p w14:paraId="207E9838" w14:textId="77777777" w:rsidR="003D729E" w:rsidRPr="0060374A" w:rsidRDefault="003D729E" w:rsidP="00B26E5A">
      <w:pPr>
        <w:numPr>
          <w:ilvl w:val="0"/>
          <w:numId w:val="47"/>
        </w:numPr>
        <w:suppressAutoHyphens w:val="0"/>
        <w:spacing w:line="276" w:lineRule="auto"/>
        <w:ind w:left="567" w:hanging="283"/>
        <w:jc w:val="both"/>
        <w:rPr>
          <w:rFonts w:ascii="Arial" w:hAnsi="Arial" w:cs="Arial"/>
        </w:rPr>
      </w:pPr>
      <w:bookmarkStart w:id="53" w:name="bookmark1108"/>
      <w:bookmarkEnd w:id="53"/>
      <w:r w:rsidRPr="0060374A">
        <w:rPr>
          <w:rFonts w:ascii="Arial" w:hAnsi="Arial" w:cs="Arial"/>
        </w:rPr>
        <w:t xml:space="preserve">nazwach albo imionach i nazwiskach oraz siedzibach lub miejscach prowadzonej działalności gospodarczej albo miejscach zamieszkania wykonawców, których oferty zostały otwarte; </w:t>
      </w:r>
    </w:p>
    <w:p w14:paraId="33A25DFB" w14:textId="77777777" w:rsidR="003D729E" w:rsidRPr="0060374A" w:rsidRDefault="003D729E" w:rsidP="00B26E5A">
      <w:pPr>
        <w:numPr>
          <w:ilvl w:val="0"/>
          <w:numId w:val="47"/>
        </w:numPr>
        <w:suppressAutoHyphens w:val="0"/>
        <w:spacing w:line="276" w:lineRule="auto"/>
        <w:ind w:left="567" w:hanging="283"/>
        <w:jc w:val="both"/>
        <w:rPr>
          <w:rFonts w:ascii="Arial" w:hAnsi="Arial" w:cs="Arial"/>
        </w:rPr>
      </w:pPr>
      <w:r w:rsidRPr="0060374A">
        <w:rPr>
          <w:rFonts w:ascii="Arial" w:hAnsi="Arial" w:cs="Arial"/>
        </w:rPr>
        <w:t>cenach lub kosztach zawartych w ofertach.</w:t>
      </w:r>
    </w:p>
    <w:p w14:paraId="76FC4484" w14:textId="77777777" w:rsidR="003D729E" w:rsidRPr="0060374A" w:rsidRDefault="003D729E" w:rsidP="000E2F9D">
      <w:pPr>
        <w:autoSpaceDE w:val="0"/>
        <w:autoSpaceDN w:val="0"/>
        <w:adjustRightInd w:val="0"/>
        <w:spacing w:line="276" w:lineRule="auto"/>
        <w:rPr>
          <w:rFonts w:ascii="Arial" w:hAnsi="Arial" w:cs="Arial"/>
        </w:rPr>
      </w:pPr>
    </w:p>
    <w:p w14:paraId="46DD7018"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t>ROZDZIAŁ XIX SPOSÓB OBLICZENIA CENY</w:t>
      </w:r>
    </w:p>
    <w:p w14:paraId="3822112D" w14:textId="77777777" w:rsidR="003D729E" w:rsidRPr="0060374A" w:rsidRDefault="003D729E" w:rsidP="00B26E5A">
      <w:pPr>
        <w:pStyle w:val="Tekstpodstawowy"/>
        <w:numPr>
          <w:ilvl w:val="0"/>
          <w:numId w:val="41"/>
        </w:numPr>
        <w:shd w:val="clear" w:color="auto" w:fill="FFFFFF"/>
        <w:tabs>
          <w:tab w:val="clear" w:pos="900"/>
        </w:tabs>
        <w:suppressAutoHyphens w:val="0"/>
        <w:spacing w:line="276" w:lineRule="auto"/>
        <w:ind w:left="284" w:hanging="284"/>
        <w:rPr>
          <w:rFonts w:ascii="Arial" w:hAnsi="Arial" w:cs="Arial"/>
          <w:b/>
          <w:sz w:val="20"/>
          <w:szCs w:val="20"/>
        </w:rPr>
      </w:pPr>
      <w:r w:rsidRPr="0060374A">
        <w:rPr>
          <w:rFonts w:ascii="Arial" w:hAnsi="Arial" w:cs="Arial"/>
          <w:sz w:val="20"/>
          <w:szCs w:val="20"/>
        </w:rPr>
        <w:t xml:space="preserve">Cena oferty musi być podana w polskich złotych. Całość rozliczeń między Zamawiającym a Wykonawcą będzie prowadzona w złotych polskich. </w:t>
      </w:r>
    </w:p>
    <w:p w14:paraId="0DF9B7A1" w14:textId="77777777" w:rsidR="003D729E" w:rsidRPr="0060374A" w:rsidRDefault="003D729E" w:rsidP="00B26E5A">
      <w:pPr>
        <w:pStyle w:val="Tekstpodstawowy"/>
        <w:numPr>
          <w:ilvl w:val="0"/>
          <w:numId w:val="41"/>
        </w:numPr>
        <w:shd w:val="clear" w:color="auto" w:fill="FFFFFF"/>
        <w:tabs>
          <w:tab w:val="clear" w:pos="900"/>
        </w:tabs>
        <w:suppressAutoHyphens w:val="0"/>
        <w:spacing w:line="276" w:lineRule="auto"/>
        <w:ind w:left="284" w:hanging="284"/>
        <w:rPr>
          <w:rFonts w:ascii="Arial" w:hAnsi="Arial" w:cs="Arial"/>
          <w:b/>
          <w:sz w:val="20"/>
          <w:szCs w:val="20"/>
        </w:rPr>
      </w:pPr>
      <w:r w:rsidRPr="0060374A">
        <w:rPr>
          <w:rFonts w:ascii="Arial" w:hAnsi="Arial" w:cs="Arial"/>
          <w:sz w:val="20"/>
          <w:szCs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60374A">
        <w:rPr>
          <w:rFonts w:ascii="Arial" w:eastAsia="TimesNewRoman" w:hAnsi="Arial" w:cs="Arial"/>
          <w:sz w:val="20"/>
          <w:szCs w:val="20"/>
        </w:rPr>
        <w:t xml:space="preserve">ą </w:t>
      </w:r>
      <w:r w:rsidRPr="0060374A">
        <w:rPr>
          <w:rFonts w:ascii="Arial" w:hAnsi="Arial" w:cs="Arial"/>
          <w:sz w:val="20"/>
          <w:szCs w:val="20"/>
        </w:rPr>
        <w:t>Zamawiaj</w:t>
      </w:r>
      <w:r w:rsidRPr="0060374A">
        <w:rPr>
          <w:rFonts w:ascii="Arial" w:eastAsia="TimesNewRoman" w:hAnsi="Arial" w:cs="Arial"/>
          <w:sz w:val="20"/>
          <w:szCs w:val="20"/>
        </w:rPr>
        <w:t>ą</w:t>
      </w:r>
      <w:r w:rsidRPr="0060374A">
        <w:rPr>
          <w:rFonts w:ascii="Arial" w:hAnsi="Arial" w:cs="Arial"/>
          <w:sz w:val="20"/>
          <w:szCs w:val="20"/>
        </w:rPr>
        <w:t>cy jest obowi</w:t>
      </w:r>
      <w:r w:rsidRPr="0060374A">
        <w:rPr>
          <w:rFonts w:ascii="Arial" w:eastAsia="TimesNewRoman" w:hAnsi="Arial" w:cs="Arial"/>
          <w:sz w:val="20"/>
          <w:szCs w:val="20"/>
        </w:rPr>
        <w:t>ą</w:t>
      </w:r>
      <w:r w:rsidRPr="0060374A">
        <w:rPr>
          <w:rFonts w:ascii="Arial" w:hAnsi="Arial" w:cs="Arial"/>
          <w:sz w:val="20"/>
          <w:szCs w:val="20"/>
        </w:rPr>
        <w:t>zany zapłaci</w:t>
      </w:r>
      <w:r w:rsidRPr="0060374A">
        <w:rPr>
          <w:rFonts w:ascii="Arial" w:eastAsia="TimesNewRoman" w:hAnsi="Arial" w:cs="Arial"/>
          <w:sz w:val="20"/>
          <w:szCs w:val="20"/>
        </w:rPr>
        <w:t xml:space="preserve">ć </w:t>
      </w:r>
      <w:r w:rsidRPr="0060374A">
        <w:rPr>
          <w:rFonts w:ascii="Arial" w:hAnsi="Arial" w:cs="Arial"/>
          <w:sz w:val="20"/>
          <w:szCs w:val="20"/>
        </w:rPr>
        <w:t>Wykonawcy za dany towar lub usług</w:t>
      </w:r>
      <w:r w:rsidRPr="0060374A">
        <w:rPr>
          <w:rFonts w:ascii="Arial" w:eastAsia="TimesNewRoman" w:hAnsi="Arial" w:cs="Arial"/>
          <w:sz w:val="20"/>
          <w:szCs w:val="20"/>
        </w:rPr>
        <w:t>ę lub roboty budowlane</w:t>
      </w:r>
      <w:r w:rsidRPr="0060374A">
        <w:rPr>
          <w:rFonts w:ascii="Arial" w:hAnsi="Arial" w:cs="Arial"/>
          <w:sz w:val="20"/>
          <w:szCs w:val="20"/>
        </w:rPr>
        <w:t>. W cenie uwzględnia się podatek od towarów i usług oraz podatek akcyzowy, jeżeli na podstawie odrębnych przepisów sprzedaż towaru/usługi/roboty budowlanej podlega temu obci</w:t>
      </w:r>
      <w:r w:rsidRPr="0060374A">
        <w:rPr>
          <w:rFonts w:ascii="Arial" w:eastAsia="TimesNewRoman" w:hAnsi="Arial" w:cs="Arial"/>
          <w:sz w:val="20"/>
          <w:szCs w:val="20"/>
        </w:rPr>
        <w:t>ąż</w:t>
      </w:r>
      <w:r w:rsidRPr="0060374A">
        <w:rPr>
          <w:rFonts w:ascii="Arial" w:hAnsi="Arial" w:cs="Arial"/>
          <w:sz w:val="20"/>
          <w:szCs w:val="20"/>
        </w:rPr>
        <w:t>eniu.</w:t>
      </w:r>
    </w:p>
    <w:p w14:paraId="40064B85" w14:textId="77777777" w:rsidR="003D729E" w:rsidRPr="0060374A" w:rsidRDefault="003D729E" w:rsidP="00B26E5A">
      <w:pPr>
        <w:pStyle w:val="Tekstpodstawowy"/>
        <w:numPr>
          <w:ilvl w:val="0"/>
          <w:numId w:val="41"/>
        </w:numPr>
        <w:shd w:val="clear" w:color="auto" w:fill="FFFFFF"/>
        <w:tabs>
          <w:tab w:val="clear" w:pos="900"/>
        </w:tabs>
        <w:suppressAutoHyphens w:val="0"/>
        <w:spacing w:line="276" w:lineRule="auto"/>
        <w:ind w:left="284" w:hanging="284"/>
        <w:rPr>
          <w:rFonts w:ascii="Arial" w:hAnsi="Arial" w:cs="Arial"/>
          <w:b/>
          <w:sz w:val="20"/>
          <w:szCs w:val="20"/>
        </w:rPr>
      </w:pPr>
      <w:r w:rsidRPr="0060374A">
        <w:rPr>
          <w:rFonts w:ascii="Arial" w:hAnsi="Arial" w:cs="Arial"/>
          <w:sz w:val="20"/>
          <w:szCs w:val="20"/>
        </w:rPr>
        <w:t>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6 do SWZ, z zastrzeżeniem że pierwsza zmiana może nastąpić nie wcześniej niż po 10 miesiącach od dnia zawarcia umowy o zmówienie publiczne.</w:t>
      </w:r>
    </w:p>
    <w:p w14:paraId="4C8BF15A" w14:textId="77777777" w:rsidR="003D729E" w:rsidRPr="0060374A" w:rsidRDefault="003D729E" w:rsidP="00B26E5A">
      <w:pPr>
        <w:numPr>
          <w:ilvl w:val="0"/>
          <w:numId w:val="41"/>
        </w:numPr>
        <w:spacing w:line="276" w:lineRule="auto"/>
        <w:ind w:left="284" w:hanging="284"/>
        <w:jc w:val="both"/>
        <w:rPr>
          <w:rFonts w:ascii="Arial" w:hAnsi="Arial" w:cs="Arial"/>
          <w:lang w:eastAsia="ar-SA"/>
        </w:rPr>
      </w:pPr>
      <w:r w:rsidRPr="0060374A">
        <w:rPr>
          <w:rFonts w:ascii="Arial" w:hAnsi="Arial" w:cs="Arial"/>
          <w:lang w:eastAsia="ar-SA"/>
        </w:rPr>
        <w:t>Zamawiający żąda określenia ceny oferty w walucie PLN, wyrażonej w cyfrach i słownie, w zaokrągleniu do dwóch miejsc po przecinku.</w:t>
      </w:r>
    </w:p>
    <w:p w14:paraId="2FB6E0D7" w14:textId="77777777" w:rsidR="003D729E" w:rsidRPr="0060374A" w:rsidRDefault="003D729E" w:rsidP="00B26E5A">
      <w:pPr>
        <w:numPr>
          <w:ilvl w:val="0"/>
          <w:numId w:val="41"/>
        </w:numPr>
        <w:tabs>
          <w:tab w:val="left" w:pos="0"/>
        </w:tabs>
        <w:spacing w:line="276" w:lineRule="auto"/>
        <w:ind w:left="284" w:hanging="284"/>
        <w:jc w:val="both"/>
        <w:rPr>
          <w:rFonts w:ascii="Arial" w:hAnsi="Arial" w:cs="Arial"/>
          <w:lang w:eastAsia="ar-SA"/>
        </w:rPr>
      </w:pPr>
      <w:r w:rsidRPr="0060374A">
        <w:rPr>
          <w:rFonts w:ascii="Arial" w:hAnsi="Arial" w:cs="Arial"/>
          <w:lang w:eastAsia="ar-SA"/>
        </w:rPr>
        <w:t xml:space="preserve">Wykonawca określa cenę realizacji zamówienia poprzez wskazanie </w:t>
      </w:r>
      <w:r w:rsidRPr="0060374A">
        <w:rPr>
          <w:rFonts w:ascii="Arial" w:hAnsi="Arial" w:cs="Arial"/>
          <w:b/>
          <w:lang w:eastAsia="ar-SA"/>
        </w:rPr>
        <w:t>w formularzu „Oferta Wykonawcy”</w:t>
      </w:r>
      <w:r w:rsidRPr="0060374A">
        <w:rPr>
          <w:rFonts w:ascii="Arial" w:hAnsi="Arial" w:cs="Arial"/>
          <w:lang w:eastAsia="ar-SA"/>
        </w:rPr>
        <w:t xml:space="preserve"> sporządzonym według wzoru stanowiącego </w:t>
      </w:r>
      <w:r w:rsidRPr="0060374A">
        <w:rPr>
          <w:rFonts w:ascii="Arial" w:hAnsi="Arial" w:cs="Arial"/>
          <w:b/>
          <w:lang w:eastAsia="ar-SA"/>
        </w:rPr>
        <w:t>załącznik nr 2 do SWZ</w:t>
      </w:r>
      <w:r w:rsidRPr="0060374A">
        <w:rPr>
          <w:rFonts w:ascii="Arial" w:hAnsi="Arial" w:cs="Arial"/>
          <w:lang w:eastAsia="ar-SA"/>
        </w:rPr>
        <w:t xml:space="preserve"> łącznej ceny ofertowej brutto za realizację przedmiotu zamówienia. </w:t>
      </w:r>
    </w:p>
    <w:p w14:paraId="15DC551A" w14:textId="77777777" w:rsidR="003D729E" w:rsidRPr="0060374A" w:rsidRDefault="003D729E" w:rsidP="00B26E5A">
      <w:pPr>
        <w:numPr>
          <w:ilvl w:val="0"/>
          <w:numId w:val="41"/>
        </w:numPr>
        <w:spacing w:line="276" w:lineRule="auto"/>
        <w:ind w:left="284" w:hanging="284"/>
        <w:jc w:val="both"/>
        <w:rPr>
          <w:rFonts w:ascii="Arial" w:hAnsi="Arial" w:cs="Arial"/>
          <w:lang w:eastAsia="ar-SA"/>
        </w:rPr>
      </w:pPr>
      <w:r w:rsidRPr="0060374A">
        <w:rPr>
          <w:rFonts w:ascii="Arial" w:hAnsi="Arial" w:cs="Arial"/>
        </w:rPr>
        <w:lastRenderedPageBreak/>
        <w:t>Cena podana w formularzu winna obejmować wszystkie koszty i składniki oraz opłaty związane z prawidłową realizacją przedmiotu zamówienia</w:t>
      </w:r>
      <w:r w:rsidRPr="0060374A">
        <w:rPr>
          <w:rFonts w:ascii="Arial" w:hAnsi="Arial" w:cs="Arial"/>
          <w:lang w:eastAsia="ar-SA"/>
        </w:rPr>
        <w:t xml:space="preserve"> i wymaganiami Zamawiającego przedstawionymi w SWZ</w:t>
      </w:r>
      <w:r w:rsidRPr="0060374A">
        <w:rPr>
          <w:rFonts w:ascii="Arial" w:hAnsi="Arial" w:cs="Arial"/>
        </w:rPr>
        <w:t>.</w:t>
      </w:r>
    </w:p>
    <w:p w14:paraId="40B97460"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Wykonawca określi cenę realizacji przedmiotu zamówienia poprzez wskazanie ceny netto, podatku VAT oraz ceny brutto zamówienia zgodnie ze wzorem określonym w załączniku nr 2 do SWZ stanowiącym formularz Oferty Wykonawcy.</w:t>
      </w:r>
    </w:p>
    <w:p w14:paraId="25B26DFA"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W celu porównania złożonych ofert, Zamawiający weźmie pod uwagę cenę całkowitą brutto za wykonanie zamówienia.</w:t>
      </w:r>
    </w:p>
    <w:p w14:paraId="4931E743"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 xml:space="preserve">Dla wartości wskazanych przez Wykonawcę w walucie innej niż złoty polski (PLN), Zamawiający przyjmie przelicznik według średniego kursu Narodowego Banku Polskiego (NBP) z dnia publikacji Ogłoszenia </w:t>
      </w:r>
      <w:r w:rsidRPr="0060374A">
        <w:rPr>
          <w:rFonts w:ascii="Arial" w:hAnsi="Arial" w:cs="Arial"/>
          <w:sz w:val="20"/>
          <w:szCs w:val="20"/>
        </w:rPr>
        <w:br/>
        <w:t xml:space="preserve">o Zamówieniu w Dzienniku Urzędowym Unii Europejskiej, w przypadku braku średniego kursu NBP w dniu ukazania się Ogłoszenia o Zamówieniu w Dzienniku Urzędowym Unii Europejskiej, wskazana kwota zostanie przeliczona na PLN według średniego kursu NBP obowiązującego w najbliższym dniu po dniu publikacji Ogłoszenia o Zamówieniu. </w:t>
      </w:r>
    </w:p>
    <w:p w14:paraId="1A81CE35" w14:textId="77777777" w:rsidR="003D729E" w:rsidRPr="0060374A" w:rsidRDefault="003D729E" w:rsidP="00B26E5A">
      <w:pPr>
        <w:pStyle w:val="Tekstpodstawowy"/>
        <w:numPr>
          <w:ilvl w:val="0"/>
          <w:numId w:val="41"/>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60374A">
        <w:rPr>
          <w:rFonts w:ascii="Arial" w:hAnsi="Arial" w:cs="Arial"/>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60374A" w:rsidDel="00392E0E">
        <w:rPr>
          <w:rFonts w:ascii="Arial" w:hAnsi="Arial" w:cs="Arial"/>
          <w:sz w:val="20"/>
          <w:szCs w:val="20"/>
        </w:rPr>
        <w:t xml:space="preserve"> </w:t>
      </w:r>
    </w:p>
    <w:p w14:paraId="00D08B11" w14:textId="77777777" w:rsidR="003D729E" w:rsidRPr="00290916" w:rsidRDefault="003D729E" w:rsidP="000E2F9D">
      <w:pPr>
        <w:autoSpaceDE w:val="0"/>
        <w:autoSpaceDN w:val="0"/>
        <w:adjustRightInd w:val="0"/>
        <w:spacing w:line="276" w:lineRule="auto"/>
        <w:rPr>
          <w:rFonts w:ascii="Arial" w:hAnsi="Arial" w:cs="Arial"/>
        </w:rPr>
      </w:pPr>
    </w:p>
    <w:p w14:paraId="5B73CD69" w14:textId="77777777" w:rsidR="003D729E" w:rsidRPr="00290916"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290916">
        <w:rPr>
          <w:rFonts w:ascii="Arial" w:hAnsi="Arial" w:cs="Arial"/>
          <w:b/>
          <w:bCs/>
          <w:lang w:eastAsia="zh-CN"/>
        </w:rPr>
        <w:t>ROZDZIAŁ XX OPIS KRYTERIÓW OCENY OFERT WRAZ Z PODANIEM WAG TYCH KRYTERIÓW I SPOSOBU OCENY OFERT</w:t>
      </w:r>
    </w:p>
    <w:p w14:paraId="753F10EB" w14:textId="239038C0" w:rsidR="003D729E" w:rsidRPr="00290916" w:rsidRDefault="003D729E" w:rsidP="00B26E5A">
      <w:pPr>
        <w:numPr>
          <w:ilvl w:val="0"/>
          <w:numId w:val="48"/>
        </w:numPr>
        <w:autoSpaceDE w:val="0"/>
        <w:spacing w:line="276" w:lineRule="auto"/>
        <w:ind w:left="284" w:hanging="284"/>
        <w:jc w:val="both"/>
        <w:rPr>
          <w:rFonts w:ascii="Arial" w:hAnsi="Arial" w:cs="Arial"/>
        </w:rPr>
      </w:pPr>
      <w:r w:rsidRPr="00290916">
        <w:rPr>
          <w:rFonts w:ascii="Arial" w:hAnsi="Arial" w:cs="Arial"/>
        </w:rPr>
        <w:t xml:space="preserve">Zamawiający przy ocenie i wyborze ofert </w:t>
      </w:r>
      <w:r w:rsidR="00FA06D7">
        <w:rPr>
          <w:rFonts w:ascii="Arial" w:hAnsi="Arial" w:cs="Arial"/>
        </w:rPr>
        <w:t xml:space="preserve">w części 1 – 4 </w:t>
      </w:r>
      <w:r w:rsidRPr="00290916">
        <w:rPr>
          <w:rFonts w:ascii="Arial" w:hAnsi="Arial" w:cs="Arial"/>
        </w:rPr>
        <w:t>posłuży się następującymi kryteriami:</w:t>
      </w:r>
    </w:p>
    <w:p w14:paraId="335B44F2" w14:textId="5029DBAA" w:rsidR="003D729E" w:rsidRPr="00290916" w:rsidRDefault="003D729E" w:rsidP="00B26E5A">
      <w:pPr>
        <w:numPr>
          <w:ilvl w:val="0"/>
          <w:numId w:val="61"/>
        </w:numPr>
        <w:spacing w:line="276" w:lineRule="auto"/>
        <w:ind w:left="567" w:hanging="283"/>
        <w:jc w:val="both"/>
        <w:rPr>
          <w:rFonts w:ascii="Arial" w:hAnsi="Arial" w:cs="Arial"/>
          <w:b/>
          <w:bCs/>
        </w:rPr>
      </w:pPr>
      <w:r w:rsidRPr="00290916">
        <w:rPr>
          <w:rFonts w:ascii="Arial" w:hAnsi="Arial" w:cs="Arial"/>
          <w:b/>
          <w:bCs/>
        </w:rPr>
        <w:t>Cena brutto za wykonanie przedmiotu zamówienia „C” –</w:t>
      </w:r>
      <w:r w:rsidR="009D48C4" w:rsidRPr="00290916">
        <w:rPr>
          <w:rFonts w:ascii="Arial" w:hAnsi="Arial" w:cs="Arial"/>
          <w:b/>
          <w:bCs/>
        </w:rPr>
        <w:t xml:space="preserve"> </w:t>
      </w:r>
      <w:r w:rsidR="00776F84" w:rsidRPr="00290916">
        <w:rPr>
          <w:rFonts w:ascii="Arial" w:hAnsi="Arial" w:cs="Arial"/>
          <w:b/>
          <w:bCs/>
        </w:rPr>
        <w:t>6</w:t>
      </w:r>
      <w:r w:rsidR="00602100" w:rsidRPr="00290916">
        <w:rPr>
          <w:rFonts w:ascii="Arial" w:hAnsi="Arial" w:cs="Arial"/>
          <w:b/>
          <w:bCs/>
        </w:rPr>
        <w:t>0</w:t>
      </w:r>
      <w:r w:rsidRPr="00290916">
        <w:rPr>
          <w:rFonts w:ascii="Arial" w:hAnsi="Arial" w:cs="Arial"/>
          <w:b/>
          <w:bCs/>
        </w:rPr>
        <w:t>%</w:t>
      </w:r>
    </w:p>
    <w:p w14:paraId="3921639B" w14:textId="0D502BF0" w:rsidR="003D729E" w:rsidRPr="00290916" w:rsidRDefault="003D729E" w:rsidP="000E2F9D">
      <w:pPr>
        <w:numPr>
          <w:ilvl w:val="0"/>
          <w:numId w:val="61"/>
        </w:numPr>
        <w:spacing w:line="276" w:lineRule="auto"/>
        <w:ind w:left="567" w:hanging="283"/>
        <w:jc w:val="both"/>
        <w:rPr>
          <w:rFonts w:ascii="Arial" w:hAnsi="Arial" w:cs="Arial"/>
          <w:b/>
          <w:bCs/>
        </w:rPr>
      </w:pPr>
      <w:r w:rsidRPr="00290916">
        <w:rPr>
          <w:rFonts w:ascii="Arial" w:hAnsi="Arial" w:cs="Arial"/>
          <w:b/>
          <w:bCs/>
        </w:rPr>
        <w:t xml:space="preserve">Doświadczenie osoby skierowanej do realizacji przedmiotu zamówienia </w:t>
      </w:r>
      <w:r w:rsidR="00F07887" w:rsidRPr="00290916">
        <w:rPr>
          <w:rFonts w:ascii="Arial" w:hAnsi="Arial" w:cs="Arial"/>
          <w:b/>
          <w:bCs/>
        </w:rPr>
        <w:t xml:space="preserve">– </w:t>
      </w:r>
      <w:r w:rsidRPr="00290916">
        <w:rPr>
          <w:rFonts w:ascii="Arial" w:hAnsi="Arial" w:cs="Arial"/>
          <w:b/>
          <w:bCs/>
        </w:rPr>
        <w:t xml:space="preserve">„D” – </w:t>
      </w:r>
      <w:r w:rsidR="00776F84" w:rsidRPr="00290916">
        <w:rPr>
          <w:rFonts w:ascii="Arial" w:hAnsi="Arial" w:cs="Arial"/>
          <w:b/>
          <w:bCs/>
        </w:rPr>
        <w:t>4</w:t>
      </w:r>
      <w:r w:rsidRPr="00290916">
        <w:rPr>
          <w:rFonts w:ascii="Arial" w:hAnsi="Arial" w:cs="Arial"/>
          <w:b/>
          <w:bCs/>
        </w:rPr>
        <w:t>0%</w:t>
      </w:r>
    </w:p>
    <w:p w14:paraId="65A139D8" w14:textId="7C72DE0D" w:rsidR="003D729E" w:rsidRPr="00290916" w:rsidRDefault="003D729E" w:rsidP="00B26E5A">
      <w:pPr>
        <w:numPr>
          <w:ilvl w:val="0"/>
          <w:numId w:val="48"/>
        </w:numPr>
        <w:spacing w:line="276" w:lineRule="auto"/>
        <w:ind w:left="284" w:hanging="284"/>
        <w:jc w:val="both"/>
        <w:rPr>
          <w:rFonts w:ascii="Arial" w:hAnsi="Arial" w:cs="Arial"/>
        </w:rPr>
      </w:pPr>
      <w:r w:rsidRPr="00290916">
        <w:rPr>
          <w:rFonts w:ascii="Arial" w:hAnsi="Arial" w:cs="Arial"/>
        </w:rPr>
        <w:t>Zamawiający dokona oceny oferty wg następujących wzorów:</w:t>
      </w:r>
    </w:p>
    <w:p w14:paraId="21246C4C" w14:textId="77777777" w:rsidR="003F6B59" w:rsidRPr="00290916" w:rsidRDefault="003F6B59" w:rsidP="000E2F9D">
      <w:pPr>
        <w:spacing w:line="276" w:lineRule="auto"/>
        <w:jc w:val="both"/>
        <w:rPr>
          <w:rFonts w:ascii="Arial" w:hAnsi="Arial" w:cs="Arial"/>
        </w:rPr>
      </w:pPr>
    </w:p>
    <w:tbl>
      <w:tblPr>
        <w:tblW w:w="9072" w:type="dxa"/>
        <w:tblInd w:w="-5" w:type="dxa"/>
        <w:tblLayout w:type="fixed"/>
        <w:tblLook w:val="0000" w:firstRow="0" w:lastRow="0" w:firstColumn="0" w:lastColumn="0" w:noHBand="0" w:noVBand="0"/>
      </w:tblPr>
      <w:tblGrid>
        <w:gridCol w:w="1560"/>
        <w:gridCol w:w="1134"/>
        <w:gridCol w:w="1417"/>
        <w:gridCol w:w="4961"/>
      </w:tblGrid>
      <w:tr w:rsidR="00290916" w:rsidRPr="00290916" w14:paraId="1D1FA938" w14:textId="77777777" w:rsidTr="00776F84">
        <w:trPr>
          <w:trHeight w:val="811"/>
        </w:trPr>
        <w:tc>
          <w:tcPr>
            <w:tcW w:w="1560" w:type="dxa"/>
            <w:tcBorders>
              <w:top w:val="single" w:sz="4" w:space="0" w:color="000000"/>
              <w:left w:val="single" w:sz="4" w:space="0" w:color="000000"/>
              <w:bottom w:val="single" w:sz="4" w:space="0" w:color="000000"/>
            </w:tcBorders>
            <w:shd w:val="clear" w:color="auto" w:fill="D9D9D9"/>
            <w:vAlign w:val="center"/>
          </w:tcPr>
          <w:p w14:paraId="7534F83F"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0C246E7E"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Waga kryterium [%]</w:t>
            </w:r>
          </w:p>
        </w:tc>
        <w:tc>
          <w:tcPr>
            <w:tcW w:w="1417" w:type="dxa"/>
            <w:tcBorders>
              <w:top w:val="single" w:sz="4" w:space="0" w:color="000000"/>
              <w:left w:val="single" w:sz="4" w:space="0" w:color="000000"/>
              <w:bottom w:val="single" w:sz="4" w:space="0" w:color="000000"/>
            </w:tcBorders>
            <w:shd w:val="clear" w:color="auto" w:fill="D9D9D9"/>
            <w:vAlign w:val="center"/>
          </w:tcPr>
          <w:p w14:paraId="6CAF96F0"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Maksymalna liczba punktów za dane kryterium</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3E53C0"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Sposób oceny wg wzoru</w:t>
            </w:r>
          </w:p>
        </w:tc>
      </w:tr>
      <w:tr w:rsidR="00290916" w:rsidRPr="00290916" w14:paraId="0D46F0BB" w14:textId="77777777" w:rsidTr="00776F84">
        <w:trPr>
          <w:trHeight w:val="973"/>
        </w:trPr>
        <w:tc>
          <w:tcPr>
            <w:tcW w:w="1560" w:type="dxa"/>
            <w:tcBorders>
              <w:top w:val="single" w:sz="4" w:space="0" w:color="000000"/>
              <w:left w:val="single" w:sz="4" w:space="0" w:color="000000"/>
              <w:bottom w:val="single" w:sz="4" w:space="0" w:color="000000"/>
            </w:tcBorders>
            <w:shd w:val="clear" w:color="auto" w:fill="auto"/>
            <w:vAlign w:val="center"/>
          </w:tcPr>
          <w:p w14:paraId="62AB9339" w14:textId="77777777" w:rsidR="003D729E" w:rsidRPr="00290916" w:rsidRDefault="003D729E" w:rsidP="000E2F9D">
            <w:pPr>
              <w:tabs>
                <w:tab w:val="left" w:pos="0"/>
              </w:tabs>
              <w:spacing w:line="276" w:lineRule="auto"/>
              <w:jc w:val="center"/>
              <w:rPr>
                <w:rFonts w:ascii="Arial" w:hAnsi="Arial" w:cs="Arial"/>
                <w:b/>
                <w:sz w:val="16"/>
                <w:szCs w:val="16"/>
              </w:rPr>
            </w:pPr>
            <w:r w:rsidRPr="00290916">
              <w:rPr>
                <w:rFonts w:ascii="Arial" w:hAnsi="Arial" w:cs="Arial"/>
                <w:b/>
                <w:sz w:val="16"/>
                <w:szCs w:val="16"/>
              </w:rPr>
              <w:t>Cena brutto za wykonanie przedmiotu zamówienia</w:t>
            </w:r>
          </w:p>
          <w:p w14:paraId="6B3BCF4A" w14:textId="77777777" w:rsidR="003D729E" w:rsidRPr="00290916" w:rsidRDefault="003D729E"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„C”</w:t>
            </w:r>
          </w:p>
        </w:tc>
        <w:tc>
          <w:tcPr>
            <w:tcW w:w="1134" w:type="dxa"/>
            <w:tcBorders>
              <w:top w:val="single" w:sz="4" w:space="0" w:color="000000"/>
              <w:left w:val="single" w:sz="4" w:space="0" w:color="000000"/>
              <w:bottom w:val="single" w:sz="4" w:space="0" w:color="000000"/>
            </w:tcBorders>
            <w:shd w:val="clear" w:color="auto" w:fill="auto"/>
            <w:vAlign w:val="center"/>
          </w:tcPr>
          <w:p w14:paraId="708C4510" w14:textId="75725FE0" w:rsidR="003D729E" w:rsidRPr="00290916" w:rsidRDefault="00776F84"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6</w:t>
            </w:r>
            <w:r w:rsidR="003D729E" w:rsidRPr="00290916">
              <w:rPr>
                <w:rFonts w:ascii="Arial" w:hAnsi="Arial" w:cs="Arial"/>
                <w:b/>
                <w:sz w:val="16"/>
                <w:szCs w:val="16"/>
              </w:rPr>
              <w:t>0%</w:t>
            </w:r>
          </w:p>
        </w:tc>
        <w:tc>
          <w:tcPr>
            <w:tcW w:w="1417" w:type="dxa"/>
            <w:tcBorders>
              <w:top w:val="single" w:sz="4" w:space="0" w:color="000000"/>
              <w:left w:val="single" w:sz="4" w:space="0" w:color="000000"/>
              <w:bottom w:val="single" w:sz="4" w:space="0" w:color="000000"/>
            </w:tcBorders>
            <w:shd w:val="clear" w:color="auto" w:fill="auto"/>
            <w:vAlign w:val="center"/>
          </w:tcPr>
          <w:p w14:paraId="50426854" w14:textId="694D287F" w:rsidR="003D729E" w:rsidRPr="00290916" w:rsidRDefault="00776F84" w:rsidP="000E2F9D">
            <w:pPr>
              <w:tabs>
                <w:tab w:val="left" w:pos="0"/>
              </w:tabs>
              <w:spacing w:line="276" w:lineRule="auto"/>
              <w:jc w:val="center"/>
              <w:rPr>
                <w:rFonts w:ascii="Arial" w:hAnsi="Arial" w:cs="Arial"/>
                <w:sz w:val="16"/>
                <w:szCs w:val="16"/>
              </w:rPr>
            </w:pPr>
            <w:r w:rsidRPr="00290916">
              <w:rPr>
                <w:rFonts w:ascii="Arial" w:hAnsi="Arial" w:cs="Arial"/>
                <w:b/>
                <w:sz w:val="16"/>
                <w:szCs w:val="16"/>
              </w:rPr>
              <w:t>6</w:t>
            </w:r>
            <w:r w:rsidR="003D729E" w:rsidRPr="00290916">
              <w:rPr>
                <w:rFonts w:ascii="Arial" w:hAnsi="Arial" w:cs="Arial"/>
                <w:b/>
                <w:sz w:val="16"/>
                <w:szCs w:val="16"/>
              </w:rPr>
              <w:t>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C050" w14:textId="77777777" w:rsidR="003D729E" w:rsidRPr="00290916" w:rsidRDefault="003D729E" w:rsidP="00C83944">
            <w:pPr>
              <w:spacing w:line="276" w:lineRule="auto"/>
              <w:ind w:left="34"/>
              <w:jc w:val="both"/>
              <w:rPr>
                <w:rFonts w:ascii="Arial" w:eastAsia="MS Mincho" w:hAnsi="Arial" w:cs="Arial"/>
                <w:sz w:val="16"/>
                <w:szCs w:val="16"/>
              </w:rPr>
            </w:pPr>
            <w:r w:rsidRPr="00290916">
              <w:rPr>
                <w:rFonts w:ascii="Arial" w:eastAsia="MS Mincho" w:hAnsi="Arial" w:cs="Arial"/>
                <w:sz w:val="16"/>
                <w:szCs w:val="16"/>
              </w:rPr>
              <w:t>Ocena w zakresie niniejszego kryterium zostanie dokonana na podstawie wypełnionego załącznika pn. „Oferta Wykonawcy” i przedstawionej w nim deklaracji Wykonawcy w zakresie ceny ofertowej brutto.</w:t>
            </w:r>
          </w:p>
          <w:p w14:paraId="0499B0D5" w14:textId="64C1E3ED" w:rsidR="003D729E" w:rsidRPr="00290916" w:rsidRDefault="003D729E" w:rsidP="00C83944">
            <w:pPr>
              <w:spacing w:line="276" w:lineRule="auto"/>
              <w:ind w:left="34"/>
              <w:jc w:val="both"/>
              <w:rPr>
                <w:rFonts w:ascii="Arial" w:eastAsia="MS Mincho" w:hAnsi="Arial" w:cs="Arial"/>
                <w:b/>
                <w:sz w:val="16"/>
                <w:szCs w:val="16"/>
              </w:rPr>
            </w:pPr>
          </w:p>
          <w:p w14:paraId="172180D9" w14:textId="326B1264"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b/>
                <w:sz w:val="16"/>
                <w:szCs w:val="16"/>
              </w:rPr>
              <w:t xml:space="preserve">C = (Cn / Co) x </w:t>
            </w:r>
            <w:r w:rsidR="00776F84" w:rsidRPr="00290916">
              <w:rPr>
                <w:rFonts w:ascii="Arial" w:eastAsia="MS Mincho" w:hAnsi="Arial" w:cs="Arial"/>
                <w:b/>
                <w:sz w:val="16"/>
                <w:szCs w:val="16"/>
              </w:rPr>
              <w:t>6</w:t>
            </w:r>
            <w:r w:rsidRPr="00290916">
              <w:rPr>
                <w:rFonts w:ascii="Arial" w:eastAsia="MS Mincho" w:hAnsi="Arial" w:cs="Arial"/>
                <w:b/>
                <w:sz w:val="16"/>
                <w:szCs w:val="16"/>
              </w:rPr>
              <w:t>0 pkt</w:t>
            </w:r>
          </w:p>
          <w:p w14:paraId="7B58B169" w14:textId="77777777"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sz w:val="16"/>
                <w:szCs w:val="16"/>
              </w:rPr>
              <w:t>gdzie:</w:t>
            </w:r>
          </w:p>
          <w:p w14:paraId="149B0C46" w14:textId="77777777"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sz w:val="16"/>
                <w:szCs w:val="16"/>
              </w:rPr>
              <w:t xml:space="preserve">C – ocena punktowa </w:t>
            </w:r>
            <w:r w:rsidRPr="00290916">
              <w:rPr>
                <w:rFonts w:ascii="Arial" w:hAnsi="Arial" w:cs="Arial"/>
                <w:bCs/>
                <w:sz w:val="16"/>
                <w:szCs w:val="16"/>
              </w:rPr>
              <w:t>za oceniane kryterium ceny</w:t>
            </w:r>
            <w:r w:rsidRPr="00290916">
              <w:rPr>
                <w:rFonts w:ascii="Arial" w:eastAsia="MS Mincho" w:hAnsi="Arial" w:cs="Arial"/>
                <w:sz w:val="16"/>
                <w:szCs w:val="16"/>
              </w:rPr>
              <w:t>;</w:t>
            </w:r>
          </w:p>
          <w:p w14:paraId="1B32881D" w14:textId="77777777"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sz w:val="16"/>
                <w:szCs w:val="16"/>
              </w:rPr>
              <w:t>Cn – najniższa cena ofertowa (brutto) spośród wszystkich podlegających ocenie ofert;</w:t>
            </w:r>
          </w:p>
          <w:p w14:paraId="7C9C7A3A" w14:textId="77777777" w:rsidR="003D729E" w:rsidRPr="00290916" w:rsidRDefault="003D729E" w:rsidP="00C83944">
            <w:pPr>
              <w:spacing w:line="276" w:lineRule="auto"/>
              <w:ind w:left="34"/>
              <w:jc w:val="both"/>
              <w:rPr>
                <w:rFonts w:ascii="Arial" w:eastAsia="MS Mincho" w:hAnsi="Arial" w:cs="Arial"/>
                <w:sz w:val="16"/>
                <w:szCs w:val="16"/>
              </w:rPr>
            </w:pPr>
            <w:r w:rsidRPr="00290916">
              <w:rPr>
                <w:rFonts w:ascii="Arial" w:eastAsia="MS Mincho" w:hAnsi="Arial" w:cs="Arial"/>
                <w:sz w:val="16"/>
                <w:szCs w:val="16"/>
              </w:rPr>
              <w:t>Co – cena oferty ocenianej (brutto).</w:t>
            </w:r>
          </w:p>
          <w:p w14:paraId="1A09FE08" w14:textId="2B8E96B8" w:rsidR="003D729E" w:rsidRPr="00290916" w:rsidRDefault="00776F84" w:rsidP="00C83944">
            <w:pPr>
              <w:spacing w:line="276" w:lineRule="auto"/>
              <w:ind w:left="34"/>
              <w:jc w:val="both"/>
              <w:rPr>
                <w:rFonts w:ascii="Arial" w:hAnsi="Arial" w:cs="Arial"/>
                <w:sz w:val="16"/>
                <w:szCs w:val="16"/>
              </w:rPr>
            </w:pPr>
            <w:r w:rsidRPr="00290916">
              <w:rPr>
                <w:rFonts w:ascii="Arial" w:hAnsi="Arial" w:cs="Arial"/>
                <w:sz w:val="16"/>
                <w:szCs w:val="16"/>
              </w:rPr>
              <w:t>6</w:t>
            </w:r>
            <w:r w:rsidR="003D729E" w:rsidRPr="00290916">
              <w:rPr>
                <w:rFonts w:ascii="Arial" w:hAnsi="Arial" w:cs="Arial"/>
                <w:sz w:val="16"/>
                <w:szCs w:val="16"/>
              </w:rPr>
              <w:t>0 % - waga procentowa ocenianego kryterium (</w:t>
            </w:r>
            <w:r w:rsidRPr="00290916">
              <w:rPr>
                <w:rFonts w:ascii="Arial" w:hAnsi="Arial" w:cs="Arial"/>
                <w:sz w:val="16"/>
                <w:szCs w:val="16"/>
              </w:rPr>
              <w:t>6</w:t>
            </w:r>
            <w:r w:rsidR="003D729E" w:rsidRPr="00290916">
              <w:rPr>
                <w:rFonts w:ascii="Arial" w:hAnsi="Arial" w:cs="Arial"/>
                <w:sz w:val="16"/>
                <w:szCs w:val="16"/>
              </w:rPr>
              <w:t xml:space="preserve">0% = </w:t>
            </w:r>
            <w:r w:rsidRPr="00290916">
              <w:rPr>
                <w:rFonts w:ascii="Arial" w:hAnsi="Arial" w:cs="Arial"/>
                <w:sz w:val="16"/>
                <w:szCs w:val="16"/>
              </w:rPr>
              <w:t>6</w:t>
            </w:r>
            <w:r w:rsidR="003D729E" w:rsidRPr="00290916">
              <w:rPr>
                <w:rFonts w:ascii="Arial" w:hAnsi="Arial" w:cs="Arial"/>
                <w:sz w:val="16"/>
                <w:szCs w:val="16"/>
              </w:rPr>
              <w:t>0 pkt);</w:t>
            </w:r>
          </w:p>
          <w:p w14:paraId="0C632F3C" w14:textId="77777777" w:rsidR="003D729E" w:rsidRPr="00290916" w:rsidRDefault="003D729E" w:rsidP="00C83944">
            <w:pPr>
              <w:spacing w:line="276" w:lineRule="auto"/>
              <w:ind w:left="34"/>
              <w:jc w:val="both"/>
              <w:rPr>
                <w:rFonts w:ascii="Arial" w:eastAsia="MS Mincho" w:hAnsi="Arial" w:cs="Arial"/>
                <w:sz w:val="16"/>
                <w:szCs w:val="16"/>
              </w:rPr>
            </w:pPr>
          </w:p>
          <w:p w14:paraId="38E39138" w14:textId="5B84EBAF" w:rsidR="003D729E" w:rsidRPr="00290916" w:rsidRDefault="003D729E" w:rsidP="00C83944">
            <w:pPr>
              <w:spacing w:line="276" w:lineRule="auto"/>
              <w:ind w:left="34"/>
              <w:jc w:val="both"/>
              <w:rPr>
                <w:rFonts w:ascii="Arial" w:hAnsi="Arial" w:cs="Arial"/>
                <w:sz w:val="16"/>
                <w:szCs w:val="16"/>
              </w:rPr>
            </w:pPr>
            <w:r w:rsidRPr="00290916">
              <w:rPr>
                <w:rFonts w:ascii="Arial" w:eastAsia="MS Mincho" w:hAnsi="Arial" w:cs="Arial"/>
                <w:sz w:val="16"/>
                <w:szCs w:val="16"/>
              </w:rPr>
              <w:t xml:space="preserve">Maksymalna ilość punktów, jaką Zamawiający może przyznać w tym kryterium to </w:t>
            </w:r>
            <w:r w:rsidR="00FA06D7">
              <w:rPr>
                <w:rFonts w:ascii="Arial" w:eastAsia="MS Mincho" w:hAnsi="Arial" w:cs="Arial"/>
                <w:sz w:val="16"/>
                <w:szCs w:val="16"/>
              </w:rPr>
              <w:t>6</w:t>
            </w:r>
            <w:r w:rsidRPr="00290916">
              <w:rPr>
                <w:rFonts w:ascii="Arial" w:eastAsia="MS Mincho" w:hAnsi="Arial" w:cs="Arial"/>
                <w:sz w:val="16"/>
                <w:szCs w:val="16"/>
              </w:rPr>
              <w:t>0 pkt.</w:t>
            </w:r>
          </w:p>
        </w:tc>
      </w:tr>
      <w:tr w:rsidR="00290916" w:rsidRPr="00290916" w14:paraId="14979592" w14:textId="77777777" w:rsidTr="00776F84">
        <w:trPr>
          <w:trHeight w:val="520"/>
        </w:trPr>
        <w:tc>
          <w:tcPr>
            <w:tcW w:w="1560" w:type="dxa"/>
            <w:tcBorders>
              <w:top w:val="single" w:sz="4" w:space="0" w:color="000000"/>
              <w:left w:val="single" w:sz="4" w:space="0" w:color="000000"/>
              <w:bottom w:val="single" w:sz="4" w:space="0" w:color="auto"/>
            </w:tcBorders>
            <w:shd w:val="clear" w:color="auto" w:fill="auto"/>
            <w:vAlign w:val="center"/>
          </w:tcPr>
          <w:p w14:paraId="21FCBE1D" w14:textId="77777777" w:rsidR="003829D2" w:rsidRPr="00290916" w:rsidRDefault="003829D2" w:rsidP="003829D2">
            <w:pPr>
              <w:tabs>
                <w:tab w:val="left" w:pos="0"/>
              </w:tabs>
              <w:spacing w:line="276" w:lineRule="auto"/>
              <w:jc w:val="center"/>
              <w:rPr>
                <w:rFonts w:ascii="Arial" w:hAnsi="Arial" w:cs="Arial"/>
                <w:b/>
                <w:sz w:val="16"/>
                <w:szCs w:val="16"/>
              </w:rPr>
            </w:pPr>
          </w:p>
          <w:p w14:paraId="77DFE8D0" w14:textId="63F37629" w:rsidR="00F07887" w:rsidRPr="00290916" w:rsidRDefault="003829D2" w:rsidP="00F07887">
            <w:pPr>
              <w:tabs>
                <w:tab w:val="left" w:pos="0"/>
              </w:tabs>
              <w:spacing w:line="276" w:lineRule="auto"/>
              <w:jc w:val="center"/>
              <w:rPr>
                <w:rFonts w:ascii="Arial" w:hAnsi="Arial" w:cs="Arial"/>
                <w:b/>
                <w:sz w:val="16"/>
                <w:szCs w:val="16"/>
              </w:rPr>
            </w:pPr>
            <w:r w:rsidRPr="00290916">
              <w:rPr>
                <w:rFonts w:ascii="Arial" w:hAnsi="Arial" w:cs="Arial"/>
                <w:b/>
                <w:sz w:val="16"/>
                <w:szCs w:val="16"/>
              </w:rPr>
              <w:t>Doświadczenie os</w:t>
            </w:r>
            <w:r w:rsidR="00C83944" w:rsidRPr="00290916">
              <w:rPr>
                <w:rFonts w:ascii="Arial" w:hAnsi="Arial" w:cs="Arial"/>
                <w:b/>
                <w:sz w:val="16"/>
                <w:szCs w:val="16"/>
              </w:rPr>
              <w:t xml:space="preserve">oby </w:t>
            </w:r>
            <w:r w:rsidRPr="00290916">
              <w:rPr>
                <w:rFonts w:ascii="Arial" w:hAnsi="Arial" w:cs="Arial"/>
                <w:b/>
                <w:sz w:val="16"/>
                <w:szCs w:val="16"/>
              </w:rPr>
              <w:t xml:space="preserve">skierowanej do realizacji </w:t>
            </w:r>
            <w:r w:rsidRPr="00290916">
              <w:rPr>
                <w:rFonts w:ascii="Arial" w:hAnsi="Arial" w:cs="Arial"/>
                <w:b/>
                <w:sz w:val="16"/>
                <w:szCs w:val="16"/>
              </w:rPr>
              <w:lastRenderedPageBreak/>
              <w:t>przedmiotu zamówienia</w:t>
            </w:r>
          </w:p>
          <w:p w14:paraId="0569C47A" w14:textId="1838DE06" w:rsidR="003829D2" w:rsidRPr="00290916" w:rsidRDefault="003829D2" w:rsidP="003829D2">
            <w:pPr>
              <w:tabs>
                <w:tab w:val="left" w:pos="0"/>
              </w:tabs>
              <w:spacing w:line="276" w:lineRule="auto"/>
              <w:jc w:val="center"/>
              <w:rPr>
                <w:rFonts w:ascii="Arial" w:hAnsi="Arial" w:cs="Arial"/>
                <w:b/>
                <w:sz w:val="16"/>
                <w:szCs w:val="16"/>
              </w:rPr>
            </w:pPr>
            <w:r w:rsidRPr="00290916">
              <w:rPr>
                <w:rFonts w:ascii="Arial" w:hAnsi="Arial" w:cs="Arial"/>
                <w:b/>
                <w:sz w:val="16"/>
                <w:szCs w:val="16"/>
              </w:rPr>
              <w:t>„D”</w:t>
            </w:r>
          </w:p>
          <w:p w14:paraId="24000C12" w14:textId="77777777" w:rsidR="003829D2" w:rsidRPr="00290916" w:rsidRDefault="003829D2" w:rsidP="003829D2">
            <w:pPr>
              <w:tabs>
                <w:tab w:val="left" w:pos="0"/>
              </w:tabs>
              <w:spacing w:line="276" w:lineRule="auto"/>
              <w:jc w:val="center"/>
              <w:rPr>
                <w:rFonts w:ascii="Arial" w:hAnsi="Arial" w:cs="Arial"/>
                <w:b/>
                <w:sz w:val="16"/>
                <w:szCs w:val="16"/>
              </w:rPr>
            </w:pPr>
          </w:p>
        </w:tc>
        <w:tc>
          <w:tcPr>
            <w:tcW w:w="1134" w:type="dxa"/>
            <w:tcBorders>
              <w:top w:val="single" w:sz="4" w:space="0" w:color="000000"/>
              <w:left w:val="single" w:sz="4" w:space="0" w:color="000000"/>
              <w:bottom w:val="single" w:sz="4" w:space="0" w:color="auto"/>
            </w:tcBorders>
            <w:shd w:val="clear" w:color="auto" w:fill="auto"/>
            <w:vAlign w:val="center"/>
          </w:tcPr>
          <w:p w14:paraId="30DBC7DC" w14:textId="5ED8A186" w:rsidR="003829D2" w:rsidRPr="00290916" w:rsidRDefault="00524186" w:rsidP="003829D2">
            <w:pPr>
              <w:tabs>
                <w:tab w:val="left" w:pos="0"/>
              </w:tabs>
              <w:spacing w:line="276" w:lineRule="auto"/>
              <w:jc w:val="center"/>
              <w:rPr>
                <w:rFonts w:ascii="Arial" w:hAnsi="Arial" w:cs="Arial"/>
                <w:b/>
                <w:sz w:val="16"/>
                <w:szCs w:val="16"/>
              </w:rPr>
            </w:pPr>
            <w:r w:rsidRPr="00290916">
              <w:rPr>
                <w:rFonts w:ascii="Arial" w:hAnsi="Arial" w:cs="Arial"/>
                <w:b/>
                <w:sz w:val="16"/>
                <w:szCs w:val="16"/>
              </w:rPr>
              <w:lastRenderedPageBreak/>
              <w:t>4</w:t>
            </w:r>
            <w:r w:rsidR="003829D2" w:rsidRPr="00290916">
              <w:rPr>
                <w:rFonts w:ascii="Arial" w:hAnsi="Arial" w:cs="Arial"/>
                <w:b/>
                <w:sz w:val="16"/>
                <w:szCs w:val="16"/>
              </w:rPr>
              <w:t>0%</w:t>
            </w:r>
          </w:p>
        </w:tc>
        <w:tc>
          <w:tcPr>
            <w:tcW w:w="1417" w:type="dxa"/>
            <w:tcBorders>
              <w:top w:val="single" w:sz="4" w:space="0" w:color="000000"/>
              <w:left w:val="single" w:sz="4" w:space="0" w:color="000000"/>
              <w:bottom w:val="single" w:sz="4" w:space="0" w:color="auto"/>
            </w:tcBorders>
            <w:shd w:val="clear" w:color="auto" w:fill="auto"/>
            <w:vAlign w:val="center"/>
          </w:tcPr>
          <w:p w14:paraId="7A8F1B09" w14:textId="644C8636" w:rsidR="003829D2" w:rsidRPr="00290916" w:rsidRDefault="00524186" w:rsidP="003829D2">
            <w:pPr>
              <w:tabs>
                <w:tab w:val="left" w:pos="0"/>
              </w:tabs>
              <w:spacing w:line="276" w:lineRule="auto"/>
              <w:jc w:val="center"/>
              <w:rPr>
                <w:rFonts w:ascii="Arial" w:hAnsi="Arial" w:cs="Arial"/>
                <w:b/>
                <w:sz w:val="16"/>
                <w:szCs w:val="16"/>
              </w:rPr>
            </w:pPr>
            <w:r w:rsidRPr="00290916">
              <w:rPr>
                <w:rFonts w:ascii="Arial" w:hAnsi="Arial" w:cs="Arial"/>
                <w:b/>
                <w:sz w:val="16"/>
                <w:szCs w:val="16"/>
              </w:rPr>
              <w:t>4</w:t>
            </w:r>
            <w:r w:rsidR="003829D2" w:rsidRPr="00290916">
              <w:rPr>
                <w:rFonts w:ascii="Arial" w:hAnsi="Arial" w:cs="Arial"/>
                <w:b/>
                <w:sz w:val="16"/>
                <w:szCs w:val="16"/>
              </w:rPr>
              <w:t>0</w:t>
            </w:r>
          </w:p>
        </w:tc>
        <w:tc>
          <w:tcPr>
            <w:tcW w:w="4961"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A9C64" w14:textId="77777777" w:rsidR="003829D2" w:rsidRPr="00290916" w:rsidRDefault="003829D2" w:rsidP="00C83944">
            <w:pPr>
              <w:autoSpaceDE w:val="0"/>
              <w:autoSpaceDN w:val="0"/>
              <w:adjustRightInd w:val="0"/>
              <w:spacing w:line="276" w:lineRule="auto"/>
              <w:jc w:val="both"/>
              <w:rPr>
                <w:rFonts w:ascii="Arial" w:hAnsi="Arial" w:cs="Arial"/>
                <w:sz w:val="16"/>
                <w:szCs w:val="16"/>
              </w:rPr>
            </w:pPr>
            <w:r w:rsidRPr="00290916">
              <w:rPr>
                <w:rFonts w:ascii="Arial" w:hAnsi="Arial" w:cs="Arial"/>
                <w:sz w:val="16"/>
                <w:szCs w:val="16"/>
              </w:rPr>
              <w:t>Ocena w zakresie tego kryterium zostanie dokonana na podstawie wypełnionego załącznika pn. „Oferta Wykonawcy” i złożonej w nim deklaracji Wykonawcy:</w:t>
            </w:r>
          </w:p>
          <w:p w14:paraId="524E8490" w14:textId="77777777" w:rsidR="003829D2" w:rsidRPr="00290916" w:rsidRDefault="003829D2" w:rsidP="00C83944">
            <w:pPr>
              <w:autoSpaceDE w:val="0"/>
              <w:autoSpaceDN w:val="0"/>
              <w:adjustRightInd w:val="0"/>
              <w:spacing w:line="276" w:lineRule="auto"/>
              <w:jc w:val="both"/>
              <w:rPr>
                <w:rFonts w:ascii="Arial" w:hAnsi="Arial" w:cs="Arial"/>
                <w:sz w:val="16"/>
                <w:szCs w:val="16"/>
              </w:rPr>
            </w:pPr>
          </w:p>
          <w:p w14:paraId="29407928" w14:textId="2E06448E" w:rsidR="003829D2" w:rsidRPr="00290916" w:rsidRDefault="003829D2" w:rsidP="00524186">
            <w:pPr>
              <w:tabs>
                <w:tab w:val="left" w:pos="0"/>
              </w:tabs>
              <w:spacing w:line="276" w:lineRule="auto"/>
              <w:jc w:val="both"/>
              <w:rPr>
                <w:rFonts w:ascii="Arial" w:hAnsi="Arial" w:cs="Arial"/>
                <w:sz w:val="16"/>
                <w:szCs w:val="16"/>
              </w:rPr>
            </w:pPr>
            <w:bookmarkStart w:id="54" w:name="_Hlk175160122"/>
            <w:r w:rsidRPr="00290916">
              <w:rPr>
                <w:rFonts w:ascii="Arial" w:hAnsi="Arial" w:cs="Arial"/>
                <w:sz w:val="16"/>
                <w:szCs w:val="16"/>
              </w:rPr>
              <w:lastRenderedPageBreak/>
              <w:t xml:space="preserve">Doświadczenie </w:t>
            </w:r>
            <w:r w:rsidR="00FA06D7" w:rsidRPr="00FA06D7">
              <w:rPr>
                <w:rFonts w:ascii="Arial" w:hAnsi="Arial" w:cs="Arial"/>
                <w:sz w:val="16"/>
                <w:szCs w:val="16"/>
              </w:rPr>
              <w:t>osoby skierowanej do realizacji przedmiotu zamówienia</w:t>
            </w:r>
            <w:bookmarkEnd w:id="54"/>
            <w:r w:rsidR="00524186" w:rsidRPr="00290916">
              <w:rPr>
                <w:rFonts w:ascii="Arial" w:hAnsi="Arial" w:cs="Arial"/>
                <w:sz w:val="16"/>
                <w:szCs w:val="16"/>
              </w:rPr>
              <w:t xml:space="preserve"> w</w:t>
            </w:r>
            <w:r w:rsidR="00524186" w:rsidRPr="00290916">
              <w:t xml:space="preserve"> </w:t>
            </w:r>
            <w:r w:rsidR="00524186" w:rsidRPr="00290916">
              <w:rPr>
                <w:rFonts w:ascii="Arial" w:hAnsi="Arial" w:cs="Arial"/>
                <w:sz w:val="16"/>
                <w:szCs w:val="16"/>
              </w:rPr>
              <w:t>świadczeniu usług w zakresie doradztwa zawodowego</w:t>
            </w:r>
            <w:r w:rsidRPr="00290916">
              <w:rPr>
                <w:rFonts w:ascii="Arial" w:hAnsi="Arial" w:cs="Arial"/>
                <w:sz w:val="16"/>
                <w:szCs w:val="16"/>
              </w:rPr>
              <w:t>:</w:t>
            </w:r>
          </w:p>
          <w:p w14:paraId="2974BC23" w14:textId="3CF37FD2" w:rsidR="003829D2" w:rsidRPr="00290916" w:rsidRDefault="003829D2" w:rsidP="00C83944">
            <w:pPr>
              <w:spacing w:line="276" w:lineRule="auto"/>
              <w:jc w:val="both"/>
              <w:rPr>
                <w:rFonts w:ascii="Arial" w:hAnsi="Arial" w:cs="Arial"/>
                <w:sz w:val="16"/>
                <w:szCs w:val="16"/>
              </w:rPr>
            </w:pPr>
            <w:bookmarkStart w:id="55" w:name="_Hlk161732451"/>
            <w:r w:rsidRPr="00290916">
              <w:rPr>
                <w:rFonts w:ascii="Arial" w:hAnsi="Arial" w:cs="Arial"/>
                <w:bCs/>
                <w:sz w:val="16"/>
                <w:szCs w:val="16"/>
              </w:rPr>
              <w:t xml:space="preserve">Punkty w ramach posiadanego doświadczenia zostaną przyznane w następujący sposób: </w:t>
            </w:r>
            <w:r w:rsidR="00524186" w:rsidRPr="00290916">
              <w:rPr>
                <w:rFonts w:ascii="Arial" w:hAnsi="Arial" w:cs="Arial"/>
                <w:bCs/>
                <w:sz w:val="16"/>
                <w:szCs w:val="16"/>
              </w:rPr>
              <w:t xml:space="preserve"> </w:t>
            </w:r>
          </w:p>
          <w:p w14:paraId="7E6264ED" w14:textId="77777777" w:rsidR="003829D2" w:rsidRPr="00290916" w:rsidRDefault="003829D2" w:rsidP="00C83944">
            <w:pPr>
              <w:spacing w:line="276" w:lineRule="auto"/>
              <w:jc w:val="both"/>
              <w:rPr>
                <w:rFonts w:ascii="Arial" w:hAnsi="Arial" w:cs="Arial"/>
                <w:sz w:val="16"/>
                <w:szCs w:val="16"/>
              </w:rPr>
            </w:pPr>
          </w:p>
          <w:p w14:paraId="1FC6CC9D" w14:textId="69D0BD4C" w:rsidR="003829D2" w:rsidRPr="00290916" w:rsidRDefault="003829D2" w:rsidP="00B26E5A">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0 pkt</w:t>
            </w:r>
            <w:r w:rsidRPr="00290916">
              <w:rPr>
                <w:rFonts w:ascii="Arial" w:hAnsi="Arial" w:cs="Arial"/>
                <w:sz w:val="16"/>
                <w:szCs w:val="16"/>
              </w:rPr>
              <w:t xml:space="preserve"> – za 50 godzin </w:t>
            </w:r>
            <w:r w:rsidR="00524186" w:rsidRPr="00290916">
              <w:rPr>
                <w:rFonts w:ascii="Arial" w:hAnsi="Arial" w:cs="Arial"/>
                <w:sz w:val="16"/>
                <w:szCs w:val="16"/>
              </w:rPr>
              <w:t>doradztwa</w:t>
            </w:r>
            <w:r w:rsidR="00FA06D7">
              <w:rPr>
                <w:rFonts w:ascii="Arial" w:hAnsi="Arial" w:cs="Arial"/>
                <w:sz w:val="16"/>
                <w:szCs w:val="16"/>
              </w:rPr>
              <w:t xml:space="preserve"> zawodowego</w:t>
            </w:r>
            <w:r w:rsidRPr="00290916">
              <w:rPr>
                <w:rFonts w:ascii="Arial" w:hAnsi="Arial" w:cs="Arial"/>
                <w:sz w:val="16"/>
                <w:szCs w:val="16"/>
              </w:rPr>
              <w:t>;</w:t>
            </w:r>
          </w:p>
          <w:p w14:paraId="28A467E5" w14:textId="345490AD" w:rsidR="003829D2" w:rsidRPr="00290916" w:rsidRDefault="00524186" w:rsidP="00B26E5A">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10</w:t>
            </w:r>
            <w:r w:rsidR="003829D2" w:rsidRPr="00290916">
              <w:rPr>
                <w:rFonts w:ascii="Arial" w:hAnsi="Arial" w:cs="Arial"/>
                <w:b/>
                <w:bCs/>
                <w:sz w:val="16"/>
                <w:szCs w:val="16"/>
              </w:rPr>
              <w:t xml:space="preserve"> pkt</w:t>
            </w:r>
            <w:r w:rsidR="003829D2" w:rsidRPr="00290916">
              <w:rPr>
                <w:rFonts w:ascii="Arial" w:hAnsi="Arial" w:cs="Arial"/>
                <w:sz w:val="16"/>
                <w:szCs w:val="16"/>
              </w:rPr>
              <w:t xml:space="preserve"> – za 51-60 godzin </w:t>
            </w:r>
            <w:r w:rsidRPr="00290916">
              <w:rPr>
                <w:rFonts w:ascii="Arial" w:hAnsi="Arial" w:cs="Arial"/>
                <w:sz w:val="16"/>
                <w:szCs w:val="16"/>
              </w:rPr>
              <w:t>doradztwa</w:t>
            </w:r>
            <w:r w:rsidR="00FA06D7">
              <w:rPr>
                <w:rFonts w:ascii="Arial" w:hAnsi="Arial" w:cs="Arial"/>
                <w:sz w:val="16"/>
                <w:szCs w:val="16"/>
              </w:rPr>
              <w:t xml:space="preserve"> zawodowego</w:t>
            </w:r>
            <w:r w:rsidR="003829D2" w:rsidRPr="00290916">
              <w:rPr>
                <w:rFonts w:ascii="Arial" w:hAnsi="Arial" w:cs="Arial"/>
                <w:sz w:val="16"/>
                <w:szCs w:val="16"/>
              </w:rPr>
              <w:t>;</w:t>
            </w:r>
          </w:p>
          <w:p w14:paraId="46329342" w14:textId="2EE02967" w:rsidR="003829D2" w:rsidRPr="00290916" w:rsidRDefault="00524186" w:rsidP="00B26E5A">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20</w:t>
            </w:r>
            <w:r w:rsidR="003829D2" w:rsidRPr="00290916">
              <w:rPr>
                <w:rFonts w:ascii="Arial" w:hAnsi="Arial" w:cs="Arial"/>
                <w:b/>
                <w:bCs/>
                <w:sz w:val="16"/>
                <w:szCs w:val="16"/>
              </w:rPr>
              <w:t xml:space="preserve"> pkt</w:t>
            </w:r>
            <w:r w:rsidR="003829D2" w:rsidRPr="00290916">
              <w:rPr>
                <w:rFonts w:ascii="Arial" w:hAnsi="Arial" w:cs="Arial"/>
                <w:sz w:val="16"/>
                <w:szCs w:val="16"/>
              </w:rPr>
              <w:t xml:space="preserve"> – za 61-70 godzin </w:t>
            </w:r>
            <w:r w:rsidRPr="00290916">
              <w:rPr>
                <w:rFonts w:ascii="Arial" w:hAnsi="Arial" w:cs="Arial"/>
                <w:sz w:val="16"/>
                <w:szCs w:val="16"/>
              </w:rPr>
              <w:t>doradztwa</w:t>
            </w:r>
            <w:r w:rsidR="00FA06D7">
              <w:rPr>
                <w:rFonts w:ascii="Arial" w:hAnsi="Arial" w:cs="Arial"/>
                <w:sz w:val="16"/>
                <w:szCs w:val="16"/>
              </w:rPr>
              <w:t xml:space="preserve"> zawodowego</w:t>
            </w:r>
            <w:r w:rsidR="003829D2" w:rsidRPr="00290916">
              <w:rPr>
                <w:rFonts w:ascii="Arial" w:hAnsi="Arial" w:cs="Arial"/>
                <w:sz w:val="16"/>
                <w:szCs w:val="16"/>
              </w:rPr>
              <w:t>;</w:t>
            </w:r>
          </w:p>
          <w:p w14:paraId="6732D7DC" w14:textId="098136C6" w:rsidR="00524186" w:rsidRPr="00290916" w:rsidRDefault="00524186" w:rsidP="00524186">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30</w:t>
            </w:r>
            <w:r w:rsidR="003829D2" w:rsidRPr="00290916">
              <w:rPr>
                <w:rFonts w:ascii="Arial" w:hAnsi="Arial" w:cs="Arial"/>
                <w:b/>
                <w:bCs/>
                <w:sz w:val="16"/>
                <w:szCs w:val="16"/>
              </w:rPr>
              <w:t xml:space="preserve"> pkt</w:t>
            </w:r>
            <w:r w:rsidR="003829D2" w:rsidRPr="00290916">
              <w:rPr>
                <w:rFonts w:ascii="Arial" w:hAnsi="Arial" w:cs="Arial"/>
                <w:sz w:val="16"/>
                <w:szCs w:val="16"/>
              </w:rPr>
              <w:t xml:space="preserve"> – za 71 </w:t>
            </w:r>
            <w:r w:rsidRPr="00290916">
              <w:rPr>
                <w:rFonts w:ascii="Arial" w:hAnsi="Arial" w:cs="Arial"/>
                <w:sz w:val="16"/>
                <w:szCs w:val="16"/>
              </w:rPr>
              <w:t>80</w:t>
            </w:r>
            <w:r w:rsidR="003829D2" w:rsidRPr="00290916">
              <w:rPr>
                <w:rFonts w:ascii="Arial" w:hAnsi="Arial" w:cs="Arial"/>
                <w:sz w:val="16"/>
                <w:szCs w:val="16"/>
              </w:rPr>
              <w:t xml:space="preserve"> godzin </w:t>
            </w:r>
            <w:r w:rsidRPr="00290916">
              <w:rPr>
                <w:rFonts w:ascii="Arial" w:hAnsi="Arial" w:cs="Arial"/>
                <w:sz w:val="16"/>
                <w:szCs w:val="16"/>
              </w:rPr>
              <w:t>doradztwa</w:t>
            </w:r>
            <w:r w:rsidR="00FA06D7">
              <w:rPr>
                <w:rFonts w:ascii="Arial" w:hAnsi="Arial" w:cs="Arial"/>
                <w:sz w:val="16"/>
                <w:szCs w:val="16"/>
              </w:rPr>
              <w:t xml:space="preserve"> zawodowego</w:t>
            </w:r>
            <w:r w:rsidR="003829D2" w:rsidRPr="00290916">
              <w:rPr>
                <w:rFonts w:ascii="Arial" w:hAnsi="Arial" w:cs="Arial"/>
                <w:sz w:val="16"/>
                <w:szCs w:val="16"/>
              </w:rPr>
              <w:t>;</w:t>
            </w:r>
          </w:p>
          <w:p w14:paraId="11102439" w14:textId="6A39C173" w:rsidR="00524186" w:rsidRPr="00290916" w:rsidRDefault="00524186" w:rsidP="00524186">
            <w:pPr>
              <w:pStyle w:val="Akapitzlist"/>
              <w:numPr>
                <w:ilvl w:val="0"/>
                <w:numId w:val="2"/>
              </w:numPr>
              <w:suppressAutoHyphens w:val="0"/>
              <w:spacing w:line="276" w:lineRule="auto"/>
              <w:ind w:left="411" w:hanging="230"/>
              <w:jc w:val="both"/>
              <w:rPr>
                <w:rFonts w:ascii="Arial" w:hAnsi="Arial" w:cs="Arial"/>
                <w:sz w:val="16"/>
                <w:szCs w:val="16"/>
              </w:rPr>
            </w:pPr>
            <w:r w:rsidRPr="00290916">
              <w:rPr>
                <w:rFonts w:ascii="Arial" w:hAnsi="Arial" w:cs="Arial"/>
                <w:b/>
                <w:bCs/>
                <w:sz w:val="16"/>
                <w:szCs w:val="16"/>
              </w:rPr>
              <w:t>40 pkt</w:t>
            </w:r>
            <w:r w:rsidRPr="00290916">
              <w:rPr>
                <w:rFonts w:ascii="Arial" w:hAnsi="Arial" w:cs="Arial"/>
                <w:sz w:val="16"/>
                <w:szCs w:val="16"/>
              </w:rPr>
              <w:t xml:space="preserve"> – za 81 i więcej godzin doradztwa</w:t>
            </w:r>
            <w:r w:rsidR="00FA06D7">
              <w:rPr>
                <w:rFonts w:ascii="Arial" w:hAnsi="Arial" w:cs="Arial"/>
                <w:sz w:val="16"/>
                <w:szCs w:val="16"/>
              </w:rPr>
              <w:t xml:space="preserve"> zawodowego</w:t>
            </w:r>
            <w:r w:rsidRPr="00290916">
              <w:rPr>
                <w:rFonts w:ascii="Arial" w:hAnsi="Arial" w:cs="Arial"/>
                <w:sz w:val="16"/>
                <w:szCs w:val="16"/>
              </w:rPr>
              <w:t>;</w:t>
            </w:r>
          </w:p>
          <w:bookmarkEnd w:id="55"/>
          <w:p w14:paraId="5CA11EB2" w14:textId="77777777" w:rsidR="003829D2" w:rsidRPr="00290916" w:rsidRDefault="003829D2" w:rsidP="00C83944">
            <w:pPr>
              <w:autoSpaceDE w:val="0"/>
              <w:spacing w:line="276" w:lineRule="auto"/>
              <w:jc w:val="both"/>
              <w:rPr>
                <w:rFonts w:ascii="Arial" w:hAnsi="Arial" w:cs="Arial"/>
                <w:sz w:val="16"/>
                <w:szCs w:val="16"/>
              </w:rPr>
            </w:pPr>
          </w:p>
          <w:p w14:paraId="2C237E90" w14:textId="77777777" w:rsidR="003829D2" w:rsidRPr="00290916" w:rsidRDefault="003829D2" w:rsidP="00C83944">
            <w:pPr>
              <w:autoSpaceDE w:val="0"/>
              <w:spacing w:line="276" w:lineRule="auto"/>
              <w:jc w:val="both"/>
              <w:rPr>
                <w:rFonts w:ascii="Arial" w:hAnsi="Arial" w:cs="Arial"/>
                <w:sz w:val="16"/>
                <w:szCs w:val="16"/>
              </w:rPr>
            </w:pPr>
            <w:r w:rsidRPr="00290916">
              <w:rPr>
                <w:rFonts w:ascii="Arial" w:hAnsi="Arial" w:cs="Arial"/>
                <w:sz w:val="16"/>
                <w:szCs w:val="16"/>
              </w:rPr>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68BB235E" w14:textId="77777777" w:rsidR="003829D2" w:rsidRPr="00290916" w:rsidRDefault="003829D2" w:rsidP="00C83944">
            <w:pPr>
              <w:autoSpaceDE w:val="0"/>
              <w:spacing w:line="276" w:lineRule="auto"/>
              <w:jc w:val="both"/>
              <w:rPr>
                <w:rFonts w:ascii="Arial" w:hAnsi="Arial" w:cs="Arial"/>
                <w:sz w:val="16"/>
                <w:szCs w:val="16"/>
              </w:rPr>
            </w:pPr>
          </w:p>
          <w:p w14:paraId="5F0D197C" w14:textId="5140E28A" w:rsidR="003829D2" w:rsidRPr="00290916" w:rsidRDefault="003829D2" w:rsidP="00C83944">
            <w:pPr>
              <w:spacing w:line="276" w:lineRule="auto"/>
              <w:jc w:val="both"/>
              <w:rPr>
                <w:rFonts w:ascii="Arial" w:hAnsi="Arial" w:cs="Arial"/>
                <w:bCs/>
                <w:sz w:val="16"/>
                <w:szCs w:val="16"/>
              </w:rPr>
            </w:pPr>
            <w:r w:rsidRPr="00290916">
              <w:rPr>
                <w:rFonts w:ascii="Arial" w:hAnsi="Arial" w:cs="Arial"/>
                <w:sz w:val="16"/>
                <w:szCs w:val="16"/>
              </w:rPr>
              <w:t xml:space="preserve">Oferta Wykonawcy, który nie uzupełni wykazu osób skierowanych do realizacji przedmiotu zamówienia lub który wykaże w wykazie osób mniejszą liczbę godzin dydaktycznych </w:t>
            </w:r>
            <w:r w:rsidRPr="00290916">
              <w:rPr>
                <w:rFonts w:ascii="Arial" w:hAnsi="Arial" w:cs="Arial"/>
                <w:bCs/>
                <w:sz w:val="16"/>
                <w:szCs w:val="16"/>
              </w:rPr>
              <w:t>spotkań/szkoleń/godzin doradztwa przeprowadzonych przez osobę skierowaną do realizacji lub gdy tematyka wykazanych nie jest zgodna z wymaganiami określonymi w SWZ, Zamawiający odrzuci jako ofertę niespełniający warunków udziału w postępowaniu.</w:t>
            </w:r>
          </w:p>
        </w:tc>
      </w:tr>
    </w:tbl>
    <w:p w14:paraId="19A19E74" w14:textId="77777777" w:rsidR="003D729E" w:rsidRPr="00E30F44" w:rsidRDefault="003D729E" w:rsidP="000E2F9D">
      <w:pPr>
        <w:autoSpaceDE w:val="0"/>
        <w:autoSpaceDN w:val="0"/>
        <w:adjustRightInd w:val="0"/>
        <w:spacing w:line="276" w:lineRule="auto"/>
        <w:rPr>
          <w:rFonts w:ascii="Arial" w:hAnsi="Arial" w:cs="Arial"/>
          <w:color w:val="FF0000"/>
        </w:rPr>
      </w:pPr>
    </w:p>
    <w:p w14:paraId="2AE7CFB5" w14:textId="77B38FDD" w:rsidR="003D729E" w:rsidRPr="00524186" w:rsidRDefault="003D729E" w:rsidP="00B26E5A">
      <w:pPr>
        <w:pStyle w:val="Tekstpodstawowy"/>
        <w:numPr>
          <w:ilvl w:val="0"/>
          <w:numId w:val="48"/>
        </w:numPr>
        <w:shd w:val="clear" w:color="auto" w:fill="FFFFFF"/>
        <w:tabs>
          <w:tab w:val="clear" w:pos="900"/>
        </w:tabs>
        <w:suppressAutoHyphens w:val="0"/>
        <w:spacing w:line="276" w:lineRule="auto"/>
        <w:ind w:left="284" w:hanging="284"/>
        <w:rPr>
          <w:rFonts w:ascii="Arial" w:hAnsi="Arial" w:cs="Arial"/>
          <w:sz w:val="20"/>
          <w:szCs w:val="20"/>
        </w:rPr>
      </w:pPr>
      <w:r w:rsidRPr="00524186">
        <w:rPr>
          <w:rFonts w:ascii="Arial" w:hAnsi="Arial" w:cs="Arial"/>
          <w:sz w:val="20"/>
          <w:szCs w:val="20"/>
        </w:rPr>
        <w:t>Zamawiający dokona całkowitej oceny końcowej ofert, według poniższego wzoru:</w:t>
      </w:r>
    </w:p>
    <w:p w14:paraId="1A182733" w14:textId="335A87A0" w:rsidR="003D729E" w:rsidRPr="00524186" w:rsidRDefault="003D729E" w:rsidP="000E2F9D">
      <w:pPr>
        <w:autoSpaceDE w:val="0"/>
        <w:spacing w:line="276" w:lineRule="auto"/>
        <w:ind w:left="360"/>
        <w:rPr>
          <w:rFonts w:ascii="Arial" w:hAnsi="Arial" w:cs="Arial"/>
          <w:b/>
          <w:bCs/>
          <w:iCs/>
          <w:vertAlign w:val="subscript"/>
        </w:rPr>
      </w:pPr>
      <w:r w:rsidRPr="00524186">
        <w:rPr>
          <w:rFonts w:ascii="Arial" w:hAnsi="Arial" w:cs="Arial"/>
          <w:b/>
          <w:bCs/>
          <w:iCs/>
        </w:rPr>
        <w:t>O = C + D</w:t>
      </w:r>
    </w:p>
    <w:p w14:paraId="2BA49E34" w14:textId="77777777" w:rsidR="003D729E" w:rsidRPr="00524186" w:rsidRDefault="003D729E" w:rsidP="00D05C3F">
      <w:pPr>
        <w:autoSpaceDE w:val="0"/>
        <w:spacing w:line="276" w:lineRule="auto"/>
        <w:ind w:left="360"/>
        <w:jc w:val="both"/>
        <w:rPr>
          <w:rFonts w:ascii="Arial" w:hAnsi="Arial" w:cs="Arial"/>
          <w:bCs/>
        </w:rPr>
      </w:pPr>
      <w:r w:rsidRPr="00524186">
        <w:rPr>
          <w:rFonts w:ascii="Arial" w:hAnsi="Arial" w:cs="Arial"/>
          <w:b/>
          <w:bCs/>
        </w:rPr>
        <w:t xml:space="preserve">O – </w:t>
      </w:r>
      <w:r w:rsidRPr="00524186">
        <w:rPr>
          <w:rFonts w:ascii="Arial" w:hAnsi="Arial" w:cs="Arial"/>
          <w:bCs/>
        </w:rPr>
        <w:t>suma punktów uzyskana za wszystkie kryteria wymienione wyżej;</w:t>
      </w:r>
    </w:p>
    <w:p w14:paraId="65560016" w14:textId="77777777" w:rsidR="003D729E" w:rsidRPr="00524186" w:rsidRDefault="003D729E" w:rsidP="00D05C3F">
      <w:pPr>
        <w:autoSpaceDE w:val="0"/>
        <w:spacing w:line="276" w:lineRule="auto"/>
        <w:ind w:left="360"/>
        <w:jc w:val="both"/>
        <w:rPr>
          <w:rFonts w:ascii="Arial" w:hAnsi="Arial" w:cs="Arial"/>
          <w:bCs/>
        </w:rPr>
      </w:pPr>
      <w:r w:rsidRPr="00524186">
        <w:rPr>
          <w:rFonts w:ascii="Arial" w:hAnsi="Arial" w:cs="Arial"/>
          <w:b/>
          <w:bCs/>
        </w:rPr>
        <w:t xml:space="preserve">C – </w:t>
      </w:r>
      <w:r w:rsidRPr="00524186">
        <w:rPr>
          <w:rFonts w:ascii="Arial" w:hAnsi="Arial" w:cs="Arial"/>
          <w:bCs/>
        </w:rPr>
        <w:t>ocena punktowa uzyskana za kryterium „cena brutto za wykonanie przedmiotu zamówienia”;</w:t>
      </w:r>
    </w:p>
    <w:p w14:paraId="2F4E4BF9" w14:textId="03FE16F3" w:rsidR="003D729E" w:rsidRPr="00524186" w:rsidRDefault="003D729E" w:rsidP="00D05C3F">
      <w:pPr>
        <w:autoSpaceDE w:val="0"/>
        <w:spacing w:line="276" w:lineRule="auto"/>
        <w:ind w:left="360"/>
        <w:jc w:val="both"/>
        <w:rPr>
          <w:rFonts w:ascii="Arial" w:hAnsi="Arial" w:cs="Arial"/>
          <w:bCs/>
        </w:rPr>
      </w:pPr>
      <w:r w:rsidRPr="00524186">
        <w:rPr>
          <w:rFonts w:ascii="Arial" w:hAnsi="Arial" w:cs="Arial"/>
          <w:b/>
          <w:bCs/>
        </w:rPr>
        <w:t xml:space="preserve">D – </w:t>
      </w:r>
      <w:r w:rsidRPr="00524186">
        <w:rPr>
          <w:rFonts w:ascii="Arial" w:hAnsi="Arial" w:cs="Arial"/>
          <w:bCs/>
        </w:rPr>
        <w:t>ocena punktowa uzyskana za kryterium „doświadczenie osoby skierowanej do realizacji przedmiotu zamówienia”</w:t>
      </w:r>
    </w:p>
    <w:p w14:paraId="093E499A" w14:textId="77777777" w:rsidR="002B7EB0" w:rsidRPr="00524186" w:rsidRDefault="002B7EB0" w:rsidP="002B7EB0">
      <w:pPr>
        <w:autoSpaceDE w:val="0"/>
        <w:spacing w:line="276" w:lineRule="auto"/>
        <w:ind w:left="360"/>
        <w:jc w:val="both"/>
        <w:rPr>
          <w:rFonts w:ascii="Arial" w:hAnsi="Arial" w:cs="Arial"/>
          <w:bCs/>
        </w:rPr>
      </w:pPr>
    </w:p>
    <w:p w14:paraId="510A0C75" w14:textId="77777777" w:rsidR="003D729E" w:rsidRPr="00524186" w:rsidRDefault="003D729E" w:rsidP="00B26E5A">
      <w:pPr>
        <w:numPr>
          <w:ilvl w:val="0"/>
          <w:numId w:val="48"/>
        </w:numPr>
        <w:shd w:val="clear" w:color="auto" w:fill="FFFFFF"/>
        <w:suppressAutoHyphens w:val="0"/>
        <w:spacing w:line="276" w:lineRule="auto"/>
        <w:ind w:left="284" w:hanging="294"/>
        <w:jc w:val="both"/>
        <w:rPr>
          <w:rFonts w:ascii="Arial" w:hAnsi="Arial" w:cs="Arial"/>
        </w:rPr>
      </w:pPr>
      <w:r w:rsidRPr="00524186">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098CD7F9" w14:textId="77777777" w:rsidR="003D729E" w:rsidRPr="00524186" w:rsidRDefault="003D729E" w:rsidP="00B26E5A">
      <w:pPr>
        <w:pStyle w:val="Akapitzlist"/>
        <w:numPr>
          <w:ilvl w:val="0"/>
          <w:numId w:val="48"/>
        </w:numPr>
        <w:suppressAutoHyphens w:val="0"/>
        <w:spacing w:line="276" w:lineRule="auto"/>
        <w:ind w:left="284" w:hanging="294"/>
        <w:jc w:val="both"/>
        <w:rPr>
          <w:rFonts w:ascii="Arial" w:hAnsi="Arial" w:cs="Arial"/>
        </w:rPr>
      </w:pPr>
      <w:r w:rsidRPr="00524186">
        <w:rPr>
          <w:rFonts w:ascii="Arial" w:hAnsi="Arial" w:cs="Arial"/>
        </w:rPr>
        <w:t xml:space="preserve">Za najkorzystniejszą Ofertę zostanie uznana ta, która uzyska najwyższą liczbę punktów na podstawie ww. kryteriów oceny ofert.  </w:t>
      </w:r>
    </w:p>
    <w:p w14:paraId="7B461B68" w14:textId="77777777" w:rsidR="003D729E" w:rsidRPr="00524186" w:rsidRDefault="003D729E" w:rsidP="00B26E5A">
      <w:pPr>
        <w:pStyle w:val="Akapitzlist"/>
        <w:numPr>
          <w:ilvl w:val="0"/>
          <w:numId w:val="48"/>
        </w:numPr>
        <w:suppressAutoHyphens w:val="0"/>
        <w:spacing w:line="276" w:lineRule="auto"/>
        <w:ind w:left="284" w:hanging="284"/>
        <w:jc w:val="both"/>
        <w:rPr>
          <w:rFonts w:ascii="Arial" w:hAnsi="Arial" w:cs="Arial"/>
        </w:rPr>
      </w:pPr>
      <w:r w:rsidRPr="00524186">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B966E93" w14:textId="77777777" w:rsidR="003D729E" w:rsidRPr="00524186" w:rsidRDefault="003D729E" w:rsidP="00B26E5A">
      <w:pPr>
        <w:pStyle w:val="Akapitzlist"/>
        <w:numPr>
          <w:ilvl w:val="0"/>
          <w:numId w:val="48"/>
        </w:numPr>
        <w:suppressAutoHyphens w:val="0"/>
        <w:spacing w:line="276" w:lineRule="auto"/>
        <w:ind w:left="284" w:hanging="284"/>
        <w:jc w:val="both"/>
        <w:rPr>
          <w:rFonts w:ascii="Arial" w:hAnsi="Arial" w:cs="Arial"/>
        </w:rPr>
      </w:pPr>
      <w:r w:rsidRPr="00524186">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524186">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651CD8BD" w14:textId="77777777" w:rsidR="003D729E" w:rsidRPr="00524186" w:rsidRDefault="003D729E" w:rsidP="00B26E5A">
      <w:pPr>
        <w:pStyle w:val="Akapitzlist"/>
        <w:numPr>
          <w:ilvl w:val="0"/>
          <w:numId w:val="48"/>
        </w:numPr>
        <w:suppressAutoHyphens w:val="0"/>
        <w:spacing w:line="276" w:lineRule="auto"/>
        <w:ind w:left="284" w:hanging="284"/>
        <w:jc w:val="both"/>
        <w:rPr>
          <w:rFonts w:ascii="Arial" w:hAnsi="Arial" w:cs="Arial"/>
        </w:rPr>
      </w:pPr>
      <w:r w:rsidRPr="00524186">
        <w:rPr>
          <w:rFonts w:ascii="Arial" w:hAnsi="Arial" w:cs="Arial"/>
        </w:rPr>
        <w:t>Zamawiający udzieli zamówienia Wykonawcy, którego oferta zostanie uznana za najkorzystniejszą.</w:t>
      </w:r>
    </w:p>
    <w:p w14:paraId="1EB3B49C" w14:textId="77777777" w:rsidR="003D729E" w:rsidRDefault="003D729E" w:rsidP="000E2F9D">
      <w:pPr>
        <w:spacing w:line="276" w:lineRule="auto"/>
        <w:rPr>
          <w:rFonts w:ascii="Arial" w:hAnsi="Arial" w:cs="Arial"/>
        </w:rPr>
      </w:pPr>
    </w:p>
    <w:p w14:paraId="184A5A2D" w14:textId="77777777" w:rsidR="00F30751" w:rsidRDefault="00F30751" w:rsidP="000E2F9D">
      <w:pPr>
        <w:spacing w:line="276" w:lineRule="auto"/>
        <w:rPr>
          <w:rFonts w:ascii="Arial" w:hAnsi="Arial" w:cs="Arial"/>
        </w:rPr>
      </w:pPr>
    </w:p>
    <w:p w14:paraId="754A53FB" w14:textId="77777777" w:rsidR="00F30751" w:rsidRPr="0060374A" w:rsidRDefault="00F30751" w:rsidP="000E2F9D">
      <w:pPr>
        <w:spacing w:line="276" w:lineRule="auto"/>
        <w:rPr>
          <w:rFonts w:ascii="Arial" w:hAnsi="Arial" w:cs="Arial"/>
        </w:rPr>
      </w:pPr>
    </w:p>
    <w:p w14:paraId="6F24985D"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60374A">
        <w:rPr>
          <w:rFonts w:ascii="Arial" w:hAnsi="Arial" w:cs="Arial"/>
          <w:b/>
          <w:bCs/>
          <w:lang w:eastAsia="zh-CN"/>
        </w:rPr>
        <w:lastRenderedPageBreak/>
        <w:t>ROZDZIAŁ XXI INFORMACJE O FORMALNOŚCIACH, JAKIE MUSZĄ ZOSTAĆ DOPEŁNIONE PO WYBORZE OFERTY W CELU ZAWARCIA UMOWY W SPRAWIE ZAMÓWIENIA PUBLICZNEGO</w:t>
      </w:r>
    </w:p>
    <w:p w14:paraId="69F623DD"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lang w:eastAsia="de-DE"/>
        </w:rPr>
        <w:t>Zamawiający niezwłocznie po wyborze oferty najkorzystniejszej, informuje Wykonawców, którzy złożyli oferty o:</w:t>
      </w:r>
    </w:p>
    <w:p w14:paraId="22CACDB2" w14:textId="77777777" w:rsidR="003D729E" w:rsidRPr="0060374A" w:rsidRDefault="003D729E" w:rsidP="00B26E5A">
      <w:pPr>
        <w:pStyle w:val="Akapitzlist"/>
        <w:widowControl w:val="0"/>
        <w:numPr>
          <w:ilvl w:val="0"/>
          <w:numId w:val="45"/>
        </w:numPr>
        <w:tabs>
          <w:tab w:val="left" w:pos="0"/>
        </w:tabs>
        <w:suppressAutoHyphens w:val="0"/>
        <w:spacing w:line="276" w:lineRule="auto"/>
        <w:ind w:left="567" w:hanging="283"/>
        <w:jc w:val="both"/>
        <w:rPr>
          <w:rFonts w:ascii="Arial" w:hAnsi="Arial" w:cs="Arial"/>
          <w:lang w:bidi="pl-PL"/>
        </w:rPr>
      </w:pPr>
      <w:r w:rsidRPr="0060374A">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60374A">
        <w:rPr>
          <w:rFonts w:ascii="Arial" w:hAnsi="Arial" w:cs="Arial"/>
          <w:lang w:bidi="pl-PL"/>
        </w:rPr>
        <w:softHyphen/>
        <w:t>ty, a także punktację przyznaną ofertom w każdym kryterium oceny ofert i łączną punktację;</w:t>
      </w:r>
      <w:bookmarkStart w:id="56" w:name="bookmark1230"/>
      <w:bookmarkEnd w:id="56"/>
    </w:p>
    <w:p w14:paraId="5941FB88" w14:textId="77777777" w:rsidR="003D729E" w:rsidRPr="0060374A" w:rsidRDefault="003D729E" w:rsidP="00B26E5A">
      <w:pPr>
        <w:pStyle w:val="Akapitzlist"/>
        <w:widowControl w:val="0"/>
        <w:numPr>
          <w:ilvl w:val="0"/>
          <w:numId w:val="45"/>
        </w:numPr>
        <w:tabs>
          <w:tab w:val="left" w:pos="0"/>
        </w:tabs>
        <w:suppressAutoHyphens w:val="0"/>
        <w:spacing w:line="276" w:lineRule="auto"/>
        <w:ind w:left="567" w:hanging="283"/>
        <w:jc w:val="both"/>
        <w:rPr>
          <w:rFonts w:ascii="Arial" w:hAnsi="Arial" w:cs="Arial"/>
          <w:lang w:bidi="pl-PL"/>
        </w:rPr>
      </w:pPr>
      <w:r w:rsidRPr="0060374A">
        <w:rPr>
          <w:rFonts w:ascii="Arial" w:hAnsi="Arial" w:cs="Arial"/>
          <w:lang w:bidi="pl-PL"/>
        </w:rPr>
        <w:t>Wykonawcach, których oferty zostały odrzucone;</w:t>
      </w:r>
    </w:p>
    <w:p w14:paraId="535B7063" w14:textId="77777777" w:rsidR="003D729E" w:rsidRPr="0060374A" w:rsidRDefault="003D729E" w:rsidP="000E2F9D">
      <w:pPr>
        <w:pStyle w:val="Akapitzlist"/>
        <w:widowControl w:val="0"/>
        <w:spacing w:line="276" w:lineRule="auto"/>
        <w:ind w:left="284"/>
        <w:rPr>
          <w:rFonts w:ascii="Arial" w:hAnsi="Arial" w:cs="Arial"/>
          <w:lang w:bidi="pl-PL"/>
        </w:rPr>
      </w:pPr>
      <w:r w:rsidRPr="0060374A">
        <w:rPr>
          <w:rFonts w:ascii="Arial" w:hAnsi="Arial" w:cs="Arial"/>
          <w:lang w:bidi="pl-PL"/>
        </w:rPr>
        <w:t>- podając przy tym uzasadnienie faktyczne i prawne.</w:t>
      </w:r>
    </w:p>
    <w:p w14:paraId="75F379F3"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lang w:eastAsia="de-DE"/>
        </w:rPr>
        <w:t>Zamawiający informacje o których mowa w ust. 1, niezwłocznie udostępnia na stronie internetowej prowadzonego postępowania.</w:t>
      </w:r>
    </w:p>
    <w:p w14:paraId="189A6660"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lang w:eastAsia="de-DE"/>
        </w:rPr>
        <w:t xml:space="preserve">Zamawiający zawrze umowę </w:t>
      </w:r>
      <w:r w:rsidRPr="0060374A">
        <w:rPr>
          <w:rFonts w:ascii="Arial" w:hAnsi="Arial" w:cs="Arial"/>
        </w:rPr>
        <w:t>w sprawie zamówienia publicznego</w:t>
      </w:r>
      <w:r w:rsidRPr="0060374A">
        <w:rPr>
          <w:rFonts w:ascii="Arial" w:hAnsi="Arial" w:cs="Arial"/>
          <w:lang w:eastAsia="de-DE"/>
        </w:rPr>
        <w:t xml:space="preserve"> z Wykonawcą, którego oferta zostanie wybrana, jako najkorzystniejsza. </w:t>
      </w:r>
      <w:r w:rsidRPr="0060374A">
        <w:rPr>
          <w:rFonts w:ascii="Arial" w:hAnsi="Arial" w:cs="Arial"/>
        </w:rPr>
        <w:t>Zamawiający wymaga, aby przed podpisaniem Umowy Wykonawca, którego Oferta została wybrana wniósł zabezpieczenie należytego wykonania umowy, jeśli było wymagane.</w:t>
      </w:r>
    </w:p>
    <w:p w14:paraId="76563788"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bookmarkStart w:id="57" w:name="bookmark1231"/>
      <w:bookmarkEnd w:id="57"/>
      <w:r w:rsidRPr="0060374A">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649D4142" w14:textId="77777777" w:rsidR="003D729E" w:rsidRPr="0060374A" w:rsidRDefault="003D729E" w:rsidP="00B26E5A">
      <w:pPr>
        <w:pStyle w:val="Akapitzlist"/>
        <w:numPr>
          <w:ilvl w:val="0"/>
          <w:numId w:val="44"/>
        </w:numPr>
        <w:suppressAutoHyphens w:val="0"/>
        <w:spacing w:line="276" w:lineRule="auto"/>
        <w:ind w:left="284" w:hanging="284"/>
        <w:contextualSpacing w:val="0"/>
        <w:jc w:val="both"/>
        <w:rPr>
          <w:rFonts w:ascii="Arial" w:hAnsi="Arial" w:cs="Arial"/>
        </w:rPr>
      </w:pPr>
      <w:r w:rsidRPr="0060374A">
        <w:rPr>
          <w:rFonts w:ascii="Arial" w:hAnsi="Arial" w:cs="Arial"/>
        </w:rPr>
        <w:t>Wykonawca będzie zobowiązany do podpisania umowy w miejscu i terminie wskazanym przez Zamawiającego.</w:t>
      </w:r>
    </w:p>
    <w:p w14:paraId="7FDD6DB2"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6CC63501"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0AEC6492" w14:textId="77777777" w:rsidR="003D729E" w:rsidRPr="0060374A" w:rsidRDefault="003D729E" w:rsidP="00B26E5A">
      <w:pPr>
        <w:numPr>
          <w:ilvl w:val="0"/>
          <w:numId w:val="44"/>
        </w:numPr>
        <w:suppressAutoHyphens w:val="0"/>
        <w:spacing w:line="276" w:lineRule="auto"/>
        <w:ind w:left="284" w:hanging="284"/>
        <w:jc w:val="both"/>
        <w:rPr>
          <w:rFonts w:ascii="Arial" w:hAnsi="Arial" w:cs="Arial"/>
          <w:lang w:eastAsia="de-DE"/>
        </w:rPr>
      </w:pPr>
      <w:r w:rsidRPr="0060374A">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DAFC99" w14:textId="77777777" w:rsidR="003D729E" w:rsidRPr="0060374A" w:rsidRDefault="003D729E" w:rsidP="000E2F9D">
      <w:pPr>
        <w:spacing w:line="276" w:lineRule="auto"/>
        <w:rPr>
          <w:rFonts w:ascii="Arial" w:hAnsi="Arial" w:cs="Arial"/>
          <w:lang w:eastAsia="de-DE"/>
        </w:rPr>
      </w:pPr>
    </w:p>
    <w:p w14:paraId="51193EF7"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XXII INFORMACJE DOTYCZĄCE ZABEZPIECZENIA NALEŻYTEGO WYKONANIA UMOWY</w:t>
      </w:r>
    </w:p>
    <w:p w14:paraId="50916B36" w14:textId="77777777" w:rsidR="003D729E" w:rsidRPr="0060374A" w:rsidRDefault="003D729E" w:rsidP="000E2F9D">
      <w:pPr>
        <w:autoSpaceDE w:val="0"/>
        <w:autoSpaceDN w:val="0"/>
        <w:adjustRightInd w:val="0"/>
        <w:spacing w:line="276" w:lineRule="auto"/>
        <w:jc w:val="both"/>
        <w:rPr>
          <w:rFonts w:ascii="Arial" w:hAnsi="Arial" w:cs="Arial"/>
        </w:rPr>
      </w:pPr>
      <w:r w:rsidRPr="0060374A">
        <w:rPr>
          <w:rFonts w:ascii="Arial" w:hAnsi="Arial" w:cs="Arial"/>
        </w:rPr>
        <w:t>Zamawiający nie wymaga wniesienia zabezpieczenia należytego wykonania umowy w niniejszym postępowaniu o udzielenie zamówienia publicznego.</w:t>
      </w:r>
    </w:p>
    <w:p w14:paraId="75CADC84" w14:textId="77777777" w:rsidR="003D729E" w:rsidRPr="0060374A" w:rsidRDefault="003D729E" w:rsidP="000E2F9D">
      <w:pPr>
        <w:autoSpaceDE w:val="0"/>
        <w:autoSpaceDN w:val="0"/>
        <w:adjustRightInd w:val="0"/>
        <w:spacing w:line="276" w:lineRule="auto"/>
        <w:rPr>
          <w:rStyle w:val="Pogrubienie"/>
          <w:rFonts w:ascii="Arial" w:eastAsia="MS Mincho" w:hAnsi="Arial" w:cs="Arial"/>
        </w:rPr>
      </w:pPr>
    </w:p>
    <w:p w14:paraId="027AB55C" w14:textId="77777777" w:rsidR="003D729E" w:rsidRPr="00524186"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24186">
        <w:rPr>
          <w:rFonts w:ascii="Arial" w:hAnsi="Arial" w:cs="Arial"/>
          <w:b/>
          <w:bCs/>
          <w:lang w:eastAsia="zh-CN"/>
        </w:rPr>
        <w:t>ROZDZIAŁ XXIII PROJEKTOWANE POSTANOWIENIA UMOWY W SPRAWIE ZAMÓWIENIA PUBLICZNEGO, KTÓRE ZOSTANĄ WPROWADZONE DO UMOWY W SPRAWIE ZAMÓWIENIA PUBLICZNEGO</w:t>
      </w:r>
    </w:p>
    <w:p w14:paraId="388C3236" w14:textId="77777777" w:rsidR="003D729E" w:rsidRPr="00524186" w:rsidRDefault="003D729E" w:rsidP="00B26E5A">
      <w:pPr>
        <w:numPr>
          <w:ilvl w:val="0"/>
          <w:numId w:val="43"/>
        </w:numPr>
        <w:suppressAutoHyphens w:val="0"/>
        <w:autoSpaceDE w:val="0"/>
        <w:autoSpaceDN w:val="0"/>
        <w:adjustRightInd w:val="0"/>
        <w:spacing w:line="276" w:lineRule="auto"/>
        <w:ind w:left="284" w:hanging="284"/>
        <w:jc w:val="both"/>
        <w:rPr>
          <w:rFonts w:ascii="Arial" w:hAnsi="Arial" w:cs="Arial"/>
        </w:rPr>
      </w:pPr>
      <w:r w:rsidRPr="00524186">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524186">
        <w:rPr>
          <w:rFonts w:ascii="Arial" w:hAnsi="Arial" w:cs="Arial"/>
          <w:b/>
        </w:rPr>
        <w:t>załączniku nr 7 do SWZ.</w:t>
      </w:r>
    </w:p>
    <w:p w14:paraId="756F0667" w14:textId="77777777" w:rsidR="003D729E" w:rsidRPr="00524186" w:rsidRDefault="003D729E" w:rsidP="00B26E5A">
      <w:pPr>
        <w:pStyle w:val="Akapitzlist"/>
        <w:numPr>
          <w:ilvl w:val="0"/>
          <w:numId w:val="43"/>
        </w:numPr>
        <w:suppressAutoHyphens w:val="0"/>
        <w:spacing w:line="276" w:lineRule="auto"/>
        <w:ind w:left="284" w:hanging="284"/>
        <w:contextualSpacing w:val="0"/>
        <w:jc w:val="both"/>
        <w:rPr>
          <w:rFonts w:ascii="Arial" w:hAnsi="Arial" w:cs="Arial"/>
        </w:rPr>
      </w:pPr>
      <w:r w:rsidRPr="00524186">
        <w:rPr>
          <w:rFonts w:ascii="Arial" w:hAnsi="Arial" w:cs="Arial"/>
        </w:rPr>
        <w:t>Zakres świadczenia Wykonawcy wynikający z umowy w sprawie zamówienia publicznego, jest tożsamy z zobowiązaniem Wykonawcy zawartym w ofercie.</w:t>
      </w:r>
    </w:p>
    <w:p w14:paraId="3F558485" w14:textId="77777777" w:rsidR="003D729E" w:rsidRPr="00524186" w:rsidRDefault="003D729E" w:rsidP="00B26E5A">
      <w:pPr>
        <w:numPr>
          <w:ilvl w:val="0"/>
          <w:numId w:val="43"/>
        </w:numPr>
        <w:suppressAutoHyphens w:val="0"/>
        <w:autoSpaceDE w:val="0"/>
        <w:autoSpaceDN w:val="0"/>
        <w:adjustRightInd w:val="0"/>
        <w:spacing w:line="276" w:lineRule="auto"/>
        <w:ind w:left="284" w:hanging="284"/>
        <w:jc w:val="both"/>
        <w:rPr>
          <w:rFonts w:ascii="Arial" w:hAnsi="Arial" w:cs="Arial"/>
        </w:rPr>
      </w:pPr>
      <w:r w:rsidRPr="00524186">
        <w:rPr>
          <w:rFonts w:ascii="Arial" w:hAnsi="Arial" w:cs="Arial"/>
        </w:rPr>
        <w:lastRenderedPageBreak/>
        <w:t>Zamawiający przewiduje możliwość dokonywania zmian treści zawartej umowy w sprawie zamówienia publicznego, w okolicznościach przewidzianych we wzorze projektowanych postanowień Umowy.</w:t>
      </w:r>
    </w:p>
    <w:p w14:paraId="4EC9B9C2" w14:textId="77777777" w:rsidR="003D729E" w:rsidRPr="00524186" w:rsidRDefault="003D729E" w:rsidP="00B26E5A">
      <w:pPr>
        <w:numPr>
          <w:ilvl w:val="0"/>
          <w:numId w:val="43"/>
        </w:numPr>
        <w:suppressAutoHyphens w:val="0"/>
        <w:autoSpaceDE w:val="0"/>
        <w:autoSpaceDN w:val="0"/>
        <w:adjustRightInd w:val="0"/>
        <w:spacing w:line="276" w:lineRule="auto"/>
        <w:ind w:left="284" w:hanging="284"/>
        <w:jc w:val="both"/>
        <w:rPr>
          <w:rFonts w:ascii="Arial" w:hAnsi="Arial" w:cs="Arial"/>
        </w:rPr>
      </w:pPr>
      <w:r w:rsidRPr="00524186">
        <w:rPr>
          <w:rFonts w:ascii="Arial" w:hAnsi="Arial" w:cs="Arial"/>
        </w:rPr>
        <w:t xml:space="preserve">Rozliczenia między Zamawiającym, a Wykonawcą z tytułu wykonania zamówienia będą realizowane </w:t>
      </w:r>
      <w:r w:rsidRPr="00524186">
        <w:rPr>
          <w:rFonts w:ascii="Arial" w:hAnsi="Arial" w:cs="Arial"/>
        </w:rPr>
        <w:br/>
        <w:t>w polskich złotych.</w:t>
      </w:r>
    </w:p>
    <w:p w14:paraId="2BE82058" w14:textId="77777777" w:rsidR="003D729E" w:rsidRPr="0060374A" w:rsidRDefault="003D729E" w:rsidP="000E2F9D">
      <w:pPr>
        <w:autoSpaceDE w:val="0"/>
        <w:autoSpaceDN w:val="0"/>
        <w:adjustRightInd w:val="0"/>
        <w:spacing w:line="276" w:lineRule="auto"/>
        <w:rPr>
          <w:rFonts w:ascii="Arial" w:hAnsi="Arial" w:cs="Arial"/>
        </w:rPr>
      </w:pPr>
    </w:p>
    <w:p w14:paraId="032D93C8"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XXIV POUCZENIE O ŚRODKACH OCHRONY PRAWNEJ PRZYSŁUGUJĄCYCH WYKONAWCY</w:t>
      </w:r>
    </w:p>
    <w:p w14:paraId="068B21E6" w14:textId="77777777" w:rsidR="003D729E" w:rsidRPr="0060374A" w:rsidRDefault="003D729E" w:rsidP="00B26E5A">
      <w:pPr>
        <w:pStyle w:val="Akapitzlist"/>
        <w:numPr>
          <w:ilvl w:val="0"/>
          <w:numId w:val="31"/>
        </w:numPr>
        <w:spacing w:line="276" w:lineRule="auto"/>
        <w:ind w:left="284" w:hanging="284"/>
        <w:contextualSpacing w:val="0"/>
        <w:jc w:val="both"/>
        <w:rPr>
          <w:rFonts w:ascii="Arial" w:hAnsi="Arial" w:cs="Arial"/>
        </w:rPr>
      </w:pPr>
      <w:r w:rsidRPr="0060374A">
        <w:rPr>
          <w:rFonts w:ascii="Arial" w:hAnsi="Arial" w:cs="Arial"/>
        </w:rPr>
        <w:t xml:space="preserve">Środki ochrony prawnej zostały określone w Dziale IX ustawy Pzp tj. art. 513-578 ustawy Pzp i przysługują Wykonawcy oraz innemu podmiotowi, jeżeli ma lub miał interes w uzyskaniu danego zamówienia oraz poniósł lub może ponieść szkodę w wyniku naruszenia przez Zamawiającego przepisów ustawy Pzp. </w:t>
      </w:r>
    </w:p>
    <w:p w14:paraId="22A0178D" w14:textId="77777777" w:rsidR="003D729E" w:rsidRPr="0060374A" w:rsidRDefault="003D729E" w:rsidP="00B26E5A">
      <w:pPr>
        <w:pStyle w:val="Akapitzlist"/>
        <w:numPr>
          <w:ilvl w:val="0"/>
          <w:numId w:val="31"/>
        </w:numPr>
        <w:spacing w:line="276" w:lineRule="auto"/>
        <w:ind w:left="284" w:hanging="284"/>
        <w:jc w:val="both"/>
        <w:rPr>
          <w:rFonts w:ascii="Arial" w:hAnsi="Arial" w:cs="Arial"/>
        </w:rPr>
      </w:pPr>
      <w:r w:rsidRPr="0060374A">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72B44005" w14:textId="77777777" w:rsidR="003D729E" w:rsidRPr="0060374A" w:rsidRDefault="003D729E" w:rsidP="00B26E5A">
      <w:pPr>
        <w:pStyle w:val="Akapitzlist"/>
        <w:numPr>
          <w:ilvl w:val="0"/>
          <w:numId w:val="31"/>
        </w:numPr>
        <w:spacing w:line="276" w:lineRule="auto"/>
        <w:ind w:left="284" w:hanging="284"/>
        <w:jc w:val="both"/>
        <w:rPr>
          <w:rFonts w:ascii="Arial" w:hAnsi="Arial" w:cs="Arial"/>
        </w:rPr>
      </w:pPr>
      <w:r w:rsidRPr="0060374A">
        <w:rPr>
          <w:rFonts w:ascii="Arial" w:hAnsi="Arial" w:cs="Arial"/>
        </w:rPr>
        <w:t xml:space="preserve">Odwołanie przysługuje na: </w:t>
      </w:r>
    </w:p>
    <w:p w14:paraId="0808FF89" w14:textId="77777777" w:rsidR="003D729E" w:rsidRPr="0060374A" w:rsidRDefault="003D729E" w:rsidP="00B26E5A">
      <w:pPr>
        <w:numPr>
          <w:ilvl w:val="0"/>
          <w:numId w:val="37"/>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C3FE271" w14:textId="77777777" w:rsidR="003D729E" w:rsidRPr="0060374A" w:rsidRDefault="003D729E" w:rsidP="00B26E5A">
      <w:pPr>
        <w:numPr>
          <w:ilvl w:val="0"/>
          <w:numId w:val="37"/>
        </w:numPr>
        <w:suppressAutoHyphens w:val="0"/>
        <w:autoSpaceDE w:val="0"/>
        <w:autoSpaceDN w:val="0"/>
        <w:adjustRightInd w:val="0"/>
        <w:spacing w:line="276" w:lineRule="auto"/>
        <w:ind w:left="567" w:hanging="283"/>
        <w:jc w:val="both"/>
        <w:rPr>
          <w:rFonts w:ascii="Arial" w:hAnsi="Arial" w:cs="Arial"/>
        </w:rPr>
      </w:pPr>
      <w:r w:rsidRPr="0060374A">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19DEE152" w14:textId="77777777" w:rsidR="003D729E" w:rsidRPr="0060374A" w:rsidRDefault="003D729E" w:rsidP="00B26E5A">
      <w:pPr>
        <w:pStyle w:val="Akapitzlist"/>
        <w:numPr>
          <w:ilvl w:val="0"/>
          <w:numId w:val="34"/>
        </w:numPr>
        <w:spacing w:line="276" w:lineRule="auto"/>
        <w:ind w:left="426" w:hanging="426"/>
        <w:contextualSpacing w:val="0"/>
        <w:jc w:val="both"/>
        <w:rPr>
          <w:rFonts w:ascii="Arial" w:hAnsi="Arial" w:cs="Arial"/>
        </w:rPr>
      </w:pPr>
      <w:r w:rsidRPr="0060374A">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1676B938" w14:textId="77777777" w:rsidR="003D729E" w:rsidRPr="0060374A" w:rsidRDefault="003D729E" w:rsidP="00B26E5A">
      <w:pPr>
        <w:pStyle w:val="Akapitzlist"/>
        <w:numPr>
          <w:ilvl w:val="0"/>
          <w:numId w:val="34"/>
        </w:numPr>
        <w:spacing w:line="276" w:lineRule="auto"/>
        <w:ind w:left="426" w:hanging="426"/>
        <w:contextualSpacing w:val="0"/>
        <w:jc w:val="both"/>
        <w:rPr>
          <w:rFonts w:ascii="Arial" w:hAnsi="Arial" w:cs="Arial"/>
        </w:rPr>
      </w:pPr>
      <w:r w:rsidRPr="0060374A">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63AC562F" w14:textId="77777777" w:rsidR="003D729E" w:rsidRPr="0060374A" w:rsidRDefault="003D729E" w:rsidP="00B26E5A">
      <w:pPr>
        <w:pStyle w:val="Akapitzlist"/>
        <w:numPr>
          <w:ilvl w:val="0"/>
          <w:numId w:val="34"/>
        </w:numPr>
        <w:spacing w:line="276" w:lineRule="auto"/>
        <w:ind w:left="426" w:hanging="426"/>
        <w:contextualSpacing w:val="0"/>
        <w:jc w:val="both"/>
        <w:rPr>
          <w:rFonts w:ascii="Arial" w:hAnsi="Arial" w:cs="Arial"/>
        </w:rPr>
      </w:pPr>
      <w:r w:rsidRPr="0060374A">
        <w:rPr>
          <w:rFonts w:ascii="Arial" w:hAnsi="Arial" w:cs="Arial"/>
        </w:rPr>
        <w:t>Odwołanie wnosi się w terminie:</w:t>
      </w:r>
    </w:p>
    <w:p w14:paraId="657335CB" w14:textId="77777777" w:rsidR="003D729E" w:rsidRPr="0060374A" w:rsidRDefault="003D729E" w:rsidP="00B26E5A">
      <w:pPr>
        <w:pStyle w:val="Akapitzlist"/>
        <w:numPr>
          <w:ilvl w:val="1"/>
          <w:numId w:val="35"/>
        </w:numPr>
        <w:spacing w:line="276" w:lineRule="auto"/>
        <w:ind w:left="709" w:hanging="283"/>
        <w:contextualSpacing w:val="0"/>
        <w:jc w:val="both"/>
        <w:rPr>
          <w:rFonts w:ascii="Arial" w:hAnsi="Arial" w:cs="Arial"/>
        </w:rPr>
      </w:pPr>
      <w:r w:rsidRPr="0060374A">
        <w:rPr>
          <w:rFonts w:ascii="Arial" w:hAnsi="Arial" w:cs="Arial"/>
        </w:rPr>
        <w:t>5 dni od dnia przekazania informacji o czynności Zamawiającego stanowiącej podstawę jego wniesienia, jeżeli informacja została przekazana przy użyciu środków komunikacji elektronicznej,</w:t>
      </w:r>
    </w:p>
    <w:p w14:paraId="0FE39C18" w14:textId="77777777" w:rsidR="003D729E" w:rsidRPr="0060374A" w:rsidRDefault="003D729E" w:rsidP="00B26E5A">
      <w:pPr>
        <w:pStyle w:val="Akapitzlist"/>
        <w:numPr>
          <w:ilvl w:val="1"/>
          <w:numId w:val="35"/>
        </w:numPr>
        <w:spacing w:line="276" w:lineRule="auto"/>
        <w:ind w:left="709" w:hanging="283"/>
        <w:contextualSpacing w:val="0"/>
        <w:jc w:val="both"/>
        <w:rPr>
          <w:rFonts w:ascii="Arial" w:hAnsi="Arial" w:cs="Arial"/>
        </w:rPr>
      </w:pPr>
      <w:r w:rsidRPr="0060374A">
        <w:rPr>
          <w:rFonts w:ascii="Arial" w:hAnsi="Arial" w:cs="Arial"/>
        </w:rPr>
        <w:t>10 dni od dnia przekazania informacji o czynności Zamawiającego stanowiącej podstawę jego wniesienia, jeżeli informacja została przekazana w sposób inny niż określony w pkt 1).</w:t>
      </w:r>
    </w:p>
    <w:p w14:paraId="29E7F50D"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2B0AD45"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Elementy i minimalny zakres, jaki powinno zawierać odwołanie zostały określone w art. 516 ustawy Pzp.</w:t>
      </w:r>
    </w:p>
    <w:p w14:paraId="0EF3F6BA"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Na orzeczenie Izby oraz postanowienie Prezesa Izby, o którym mowa w art. 519 ust. 1 ustawy Pzp, stronom oraz uczestnikom postępowania odwoławczego przysługuje skarga do sądu.</w:t>
      </w:r>
    </w:p>
    <w:p w14:paraId="404CFC10"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 xml:space="preserve">W postępowaniu toczącym się wskutek wniesienia skargi stosuje się odpowiednio przepisy ustawy </w:t>
      </w:r>
      <w:r w:rsidRPr="0060374A">
        <w:rPr>
          <w:rFonts w:ascii="Arial" w:hAnsi="Arial" w:cs="Arial"/>
        </w:rPr>
        <w:br/>
        <w:t>z dnia 17 listopada 1964 r. Kodeks postępowania cywilnego o apelacji, jeżeli przepisy niniejszego rozdziału nie stanowią inaczej.</w:t>
      </w:r>
    </w:p>
    <w:p w14:paraId="646EB805"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Skargę wnosi się do Sądu Okręgowego w Warszawie - sądu zamówień publicznych, zwanego dalej "sądem zamówień publicznych".</w:t>
      </w:r>
    </w:p>
    <w:p w14:paraId="0696793A" w14:textId="64C08640"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60374A">
        <w:rPr>
          <w:rFonts w:ascii="Arial" w:hAnsi="Arial" w:cs="Arial"/>
        </w:rPr>
        <w:lastRenderedPageBreak/>
        <w:t>wyznaczonego w rozumieniu ustawy z dnia 23 listopada 2012 r. Prawo pocztowe jest równoznaczne z jej wniesieniem.</w:t>
      </w:r>
    </w:p>
    <w:p w14:paraId="55B55EA4" w14:textId="77777777" w:rsidR="003D729E" w:rsidRPr="0060374A" w:rsidRDefault="003D729E" w:rsidP="00B26E5A">
      <w:pPr>
        <w:pStyle w:val="Akapitzlist"/>
        <w:numPr>
          <w:ilvl w:val="0"/>
          <w:numId w:val="36"/>
        </w:numPr>
        <w:spacing w:line="276" w:lineRule="auto"/>
        <w:ind w:left="426" w:hanging="426"/>
        <w:contextualSpacing w:val="0"/>
        <w:jc w:val="both"/>
        <w:rPr>
          <w:rFonts w:ascii="Arial" w:hAnsi="Arial" w:cs="Arial"/>
        </w:rPr>
      </w:pPr>
      <w:r w:rsidRPr="0060374A">
        <w:rPr>
          <w:rFonts w:ascii="Arial" w:hAnsi="Arial" w:cs="Arial"/>
        </w:rPr>
        <w:t>Prezes Izby przekazuje skargę wraz z aktami postępowania odwoławczego do sądu zamówień publicznych w terminie 7 dni od dnia jej otrzymania.</w:t>
      </w:r>
    </w:p>
    <w:p w14:paraId="29FC98BD" w14:textId="77777777" w:rsidR="003D729E" w:rsidRPr="0060374A" w:rsidRDefault="003D729E" w:rsidP="000E2F9D">
      <w:pPr>
        <w:pStyle w:val="Akapitzlist"/>
        <w:spacing w:line="276" w:lineRule="auto"/>
        <w:ind w:left="0"/>
        <w:contextualSpacing w:val="0"/>
        <w:rPr>
          <w:rFonts w:ascii="Arial" w:hAnsi="Arial" w:cs="Arial"/>
        </w:rPr>
      </w:pPr>
    </w:p>
    <w:p w14:paraId="5A7C585C" w14:textId="77777777" w:rsidR="003D729E" w:rsidRPr="0060374A"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60374A">
        <w:rPr>
          <w:rFonts w:ascii="Arial" w:hAnsi="Arial" w:cs="Arial"/>
          <w:b/>
          <w:bCs/>
          <w:lang w:eastAsia="zh-CN"/>
        </w:rPr>
        <w:t>ROZDZIAŁ XXV INNE INFORMACJE I POSTANOWIENIA SWZ</w:t>
      </w:r>
    </w:p>
    <w:p w14:paraId="6F56A91F" w14:textId="77777777" w:rsidR="003D729E" w:rsidRPr="0060374A" w:rsidRDefault="003D729E" w:rsidP="00B26E5A">
      <w:pPr>
        <w:pStyle w:val="pkt"/>
        <w:numPr>
          <w:ilvl w:val="0"/>
          <w:numId w:val="19"/>
        </w:numPr>
        <w:spacing w:before="0" w:after="0" w:line="276" w:lineRule="auto"/>
        <w:ind w:left="284" w:hanging="284"/>
        <w:rPr>
          <w:rFonts w:ascii="Arial" w:hAnsi="Arial" w:cs="Arial"/>
          <w:sz w:val="20"/>
        </w:rPr>
      </w:pPr>
      <w:r w:rsidRPr="0060374A">
        <w:rPr>
          <w:rFonts w:ascii="Arial" w:hAnsi="Arial" w:cs="Arial"/>
          <w:sz w:val="20"/>
        </w:rPr>
        <w:t>Zamawiający nie przewiduje aukcji elektronicznej.</w:t>
      </w:r>
    </w:p>
    <w:p w14:paraId="6AA2F316" w14:textId="77777777" w:rsidR="003D729E" w:rsidRPr="0060374A" w:rsidRDefault="003D729E" w:rsidP="00B26E5A">
      <w:pPr>
        <w:pStyle w:val="pkt"/>
        <w:numPr>
          <w:ilvl w:val="0"/>
          <w:numId w:val="19"/>
        </w:numPr>
        <w:spacing w:before="0" w:after="0" w:line="276" w:lineRule="auto"/>
        <w:ind w:left="284" w:hanging="284"/>
        <w:rPr>
          <w:rFonts w:ascii="Arial" w:hAnsi="Arial" w:cs="Arial"/>
          <w:sz w:val="20"/>
        </w:rPr>
      </w:pPr>
      <w:r w:rsidRPr="0060374A">
        <w:rPr>
          <w:rFonts w:ascii="Arial" w:hAnsi="Arial" w:cs="Arial"/>
          <w:sz w:val="20"/>
        </w:rPr>
        <w:t>Zamawiający nie prowadzi postępowania w celu zawarcia umowy ramowej.</w:t>
      </w:r>
    </w:p>
    <w:p w14:paraId="08547155" w14:textId="77777777" w:rsidR="003D729E" w:rsidRPr="0060374A" w:rsidRDefault="003D729E" w:rsidP="00B26E5A">
      <w:pPr>
        <w:pStyle w:val="pkt"/>
        <w:numPr>
          <w:ilvl w:val="0"/>
          <w:numId w:val="19"/>
        </w:numPr>
        <w:spacing w:before="0" w:after="0" w:line="276" w:lineRule="auto"/>
        <w:ind w:left="284" w:hanging="284"/>
        <w:rPr>
          <w:rFonts w:ascii="Arial" w:hAnsi="Arial" w:cs="Arial"/>
          <w:sz w:val="20"/>
        </w:rPr>
      </w:pPr>
      <w:r w:rsidRPr="0060374A">
        <w:rPr>
          <w:rFonts w:ascii="Arial" w:hAnsi="Arial" w:cs="Arial"/>
          <w:sz w:val="20"/>
        </w:rPr>
        <w:t>Zamawiający nie przewiduje zastosowania prawa opcji.</w:t>
      </w:r>
    </w:p>
    <w:p w14:paraId="2A8C714B" w14:textId="77777777" w:rsidR="003D729E" w:rsidRPr="0060374A" w:rsidRDefault="003D729E" w:rsidP="00B26E5A">
      <w:pPr>
        <w:numPr>
          <w:ilvl w:val="0"/>
          <w:numId w:val="19"/>
        </w:numPr>
        <w:autoSpaceDE w:val="0"/>
        <w:spacing w:line="276" w:lineRule="auto"/>
        <w:ind w:left="284" w:hanging="284"/>
        <w:jc w:val="both"/>
        <w:rPr>
          <w:rFonts w:ascii="Arial" w:hAnsi="Arial" w:cs="Arial"/>
          <w:lang w:eastAsia="ar-SA"/>
        </w:rPr>
      </w:pPr>
      <w:r w:rsidRPr="0060374A">
        <w:rPr>
          <w:rFonts w:ascii="Arial" w:hAnsi="Arial" w:cs="Arial"/>
          <w:lang w:eastAsia="ar-SA"/>
        </w:rPr>
        <w:t>Zamawiający nie przewiduje rozliczenia w walutach obcych.</w:t>
      </w:r>
    </w:p>
    <w:p w14:paraId="68E3128D" w14:textId="77777777" w:rsidR="003D729E" w:rsidRPr="0060374A" w:rsidRDefault="003D729E" w:rsidP="00B26E5A">
      <w:pPr>
        <w:numPr>
          <w:ilvl w:val="0"/>
          <w:numId w:val="19"/>
        </w:numPr>
        <w:autoSpaceDE w:val="0"/>
        <w:spacing w:line="276" w:lineRule="auto"/>
        <w:ind w:left="284" w:hanging="284"/>
        <w:jc w:val="both"/>
        <w:rPr>
          <w:rFonts w:ascii="Arial" w:hAnsi="Arial" w:cs="Arial"/>
          <w:lang w:eastAsia="ar-SA"/>
        </w:rPr>
      </w:pPr>
      <w:r w:rsidRPr="0060374A">
        <w:rPr>
          <w:rFonts w:ascii="Arial" w:hAnsi="Arial" w:cs="Arial"/>
          <w:lang w:eastAsia="ar-SA"/>
        </w:rPr>
        <w:t>Zamawiający nie przewiduje zwołania zebrania Wykonawców.</w:t>
      </w:r>
    </w:p>
    <w:p w14:paraId="6A4B8FED" w14:textId="77777777" w:rsidR="003D729E" w:rsidRPr="0060374A" w:rsidRDefault="003D729E" w:rsidP="00B26E5A">
      <w:pPr>
        <w:numPr>
          <w:ilvl w:val="0"/>
          <w:numId w:val="19"/>
        </w:numPr>
        <w:autoSpaceDE w:val="0"/>
        <w:spacing w:line="276" w:lineRule="auto"/>
        <w:ind w:left="284" w:hanging="284"/>
        <w:jc w:val="both"/>
        <w:rPr>
          <w:rFonts w:ascii="Arial" w:hAnsi="Arial" w:cs="Arial"/>
          <w:lang w:eastAsia="ar-SA"/>
        </w:rPr>
      </w:pPr>
      <w:r w:rsidRPr="0060374A">
        <w:rPr>
          <w:rFonts w:ascii="Arial" w:hAnsi="Arial" w:cs="Arial"/>
          <w:lang w:eastAsia="ar-SA"/>
        </w:rPr>
        <w:t>Zamawiający nie przewiduje udzielania zaliczek na poczet wynagrodzenia za wykonanie zamówienia.</w:t>
      </w:r>
    </w:p>
    <w:p w14:paraId="6FDD55BB" w14:textId="77777777" w:rsidR="003D729E" w:rsidRPr="0060374A" w:rsidRDefault="003D729E" w:rsidP="00B26E5A">
      <w:pPr>
        <w:pStyle w:val="Akapitzlist"/>
        <w:numPr>
          <w:ilvl w:val="0"/>
          <w:numId w:val="20"/>
        </w:numPr>
        <w:suppressAutoHyphens w:val="0"/>
        <w:spacing w:line="276" w:lineRule="auto"/>
        <w:ind w:left="284" w:hanging="284"/>
        <w:contextualSpacing w:val="0"/>
        <w:jc w:val="both"/>
        <w:rPr>
          <w:rFonts w:ascii="Arial" w:hAnsi="Arial" w:cs="Arial"/>
        </w:rPr>
      </w:pPr>
      <w:r w:rsidRPr="0060374A">
        <w:rPr>
          <w:rFonts w:ascii="Arial" w:hAnsi="Arial" w:cs="Arial"/>
          <w:lang w:eastAsia="ar-SA"/>
        </w:rPr>
        <w:t>Zamawiający nie przewiduje zwrotu kosztów udziału w niniejszym postępowaniu o udzielenie zamówienia publicznego.</w:t>
      </w:r>
      <w:r w:rsidRPr="0060374A">
        <w:rPr>
          <w:rFonts w:ascii="Arial" w:hAnsi="Arial" w:cs="Arial"/>
        </w:rPr>
        <w:t xml:space="preserve"> </w:t>
      </w:r>
    </w:p>
    <w:p w14:paraId="192ED096" w14:textId="77777777" w:rsidR="003D729E" w:rsidRPr="0060374A" w:rsidRDefault="003D729E" w:rsidP="00B26E5A">
      <w:pPr>
        <w:pStyle w:val="Akapitzlist"/>
        <w:numPr>
          <w:ilvl w:val="0"/>
          <w:numId w:val="20"/>
        </w:numPr>
        <w:suppressAutoHyphens w:val="0"/>
        <w:spacing w:line="276" w:lineRule="auto"/>
        <w:ind w:left="284" w:hanging="284"/>
        <w:contextualSpacing w:val="0"/>
        <w:jc w:val="both"/>
        <w:rPr>
          <w:rFonts w:ascii="Arial" w:hAnsi="Arial" w:cs="Arial"/>
        </w:rPr>
      </w:pPr>
      <w:r w:rsidRPr="0060374A">
        <w:rPr>
          <w:rFonts w:ascii="Arial" w:hAnsi="Arial" w:cs="Arial"/>
        </w:rPr>
        <w:t xml:space="preserve"> Zamawiający nie dopuszcza składania ofert w postaci katalogów elektronicznych lub dołączenia katalogów  elektronicznych do oferty.</w:t>
      </w:r>
    </w:p>
    <w:p w14:paraId="3404C277" w14:textId="77777777" w:rsidR="003D729E" w:rsidRPr="0060374A" w:rsidRDefault="003D729E" w:rsidP="00B26E5A">
      <w:pPr>
        <w:pStyle w:val="Akapitzlist"/>
        <w:numPr>
          <w:ilvl w:val="0"/>
          <w:numId w:val="20"/>
        </w:numPr>
        <w:suppressAutoHyphens w:val="0"/>
        <w:spacing w:line="276" w:lineRule="auto"/>
        <w:ind w:left="284" w:hanging="284"/>
        <w:contextualSpacing w:val="0"/>
        <w:jc w:val="both"/>
        <w:rPr>
          <w:rFonts w:ascii="Arial" w:hAnsi="Arial" w:cs="Arial"/>
        </w:rPr>
      </w:pPr>
      <w:r w:rsidRPr="0060374A">
        <w:rPr>
          <w:rFonts w:ascii="Arial" w:hAnsi="Arial" w:cs="Arial"/>
        </w:rPr>
        <w:t xml:space="preserve"> Zamawiający nie przewiduje udzielania zamówień, o których mowa w art. 214 ust. 1 pkt 7 i 8 ustawy Pzp. </w:t>
      </w:r>
    </w:p>
    <w:p w14:paraId="35A51D02" w14:textId="77777777" w:rsidR="003D729E" w:rsidRPr="0060374A" w:rsidRDefault="003D729E" w:rsidP="000E2F9D">
      <w:pPr>
        <w:spacing w:line="276" w:lineRule="auto"/>
        <w:rPr>
          <w:rFonts w:ascii="Arial" w:hAnsi="Arial" w:cs="Arial"/>
          <w:lang w:eastAsia="de-DE"/>
        </w:rPr>
      </w:pPr>
    </w:p>
    <w:p w14:paraId="1A569E09"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lang w:eastAsia="de-DE"/>
        </w:rPr>
      </w:pPr>
      <w:r w:rsidRPr="0060374A">
        <w:rPr>
          <w:rFonts w:ascii="Arial" w:hAnsi="Arial" w:cs="Arial"/>
          <w:b/>
          <w:bCs/>
          <w:lang w:eastAsia="zh-CN"/>
        </w:rPr>
        <w:t>ROZDZIAŁ XXVI INFORMACJE DOTYCZĄCE OCHRONY DANYCH OSOBOWYCH</w:t>
      </w:r>
    </w:p>
    <w:p w14:paraId="07F97D9D"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0954A84F"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wykonawcy będącego osobą fizyczną,</w:t>
      </w:r>
    </w:p>
    <w:p w14:paraId="0FC9A1FD"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wykonawcy będącego osobą fizyczną, prowadzącą jednoosobową działalność gospodarczą,</w:t>
      </w:r>
    </w:p>
    <w:p w14:paraId="45581EBB"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pełnomocnika wykonawcy będącego osobą fizyczną (np. dane osobowe zamieszczone w pełnomocnictwie),</w:t>
      </w:r>
    </w:p>
    <w:p w14:paraId="609FD222"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członka organu zarządzającego wykonawcy, będącego osobą fizyczną (np. dane osobowe zamieszczone w informacji z KRK),</w:t>
      </w:r>
    </w:p>
    <w:p w14:paraId="6E4D5943" w14:textId="77777777" w:rsidR="003D729E" w:rsidRPr="0060374A" w:rsidRDefault="003D729E" w:rsidP="00B26E5A">
      <w:pPr>
        <w:numPr>
          <w:ilvl w:val="0"/>
          <w:numId w:val="29"/>
        </w:numPr>
        <w:suppressAutoHyphens w:val="0"/>
        <w:spacing w:line="276" w:lineRule="auto"/>
        <w:ind w:left="567" w:hanging="283"/>
        <w:jc w:val="both"/>
        <w:rPr>
          <w:rFonts w:ascii="Arial" w:hAnsi="Arial" w:cs="Arial"/>
        </w:rPr>
      </w:pPr>
      <w:r w:rsidRPr="0060374A">
        <w:rPr>
          <w:rFonts w:ascii="Arial" w:hAnsi="Arial" w:cs="Arial"/>
        </w:rPr>
        <w:t>osoby fizycznej skierowanej do przygotowania i przeprowadzenia postępowania o udzielenie zamówienia publicznego.</w:t>
      </w:r>
    </w:p>
    <w:p w14:paraId="2866434C"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Pr="0060374A">
        <w:rPr>
          <w:rFonts w:ascii="Arial" w:hAnsi="Arial" w:cs="Arial"/>
          <w:lang w:eastAsia="ar-SA"/>
        </w:rPr>
        <w:t>Regionalny Ośrodek Polityki Społecznej w Lublinie z siedzibą przy ul. Diamentowej 2, 20-447 Lublinie</w:t>
      </w:r>
      <w:r w:rsidRPr="0060374A">
        <w:rPr>
          <w:rFonts w:ascii="Arial" w:hAnsi="Arial" w:cs="Arial"/>
        </w:rPr>
        <w:t xml:space="preserve">.  </w:t>
      </w:r>
    </w:p>
    <w:p w14:paraId="76307A12"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 xml:space="preserve">Zgodnie z art. 13 ust. 1 i 2 rozporządzenia Parlamentu Europejskiego i Rady (UE) 2016/679 z dnia </w:t>
      </w:r>
      <w:r w:rsidRPr="0060374A">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CC7FEF9" w14:textId="1F7B0C95" w:rsidR="003D729E" w:rsidRPr="0060374A" w:rsidRDefault="003D729E" w:rsidP="00B26E5A">
      <w:pPr>
        <w:numPr>
          <w:ilvl w:val="0"/>
          <w:numId w:val="30"/>
        </w:numPr>
        <w:suppressAutoHyphens w:val="0"/>
        <w:spacing w:line="276" w:lineRule="auto"/>
        <w:ind w:left="567" w:hanging="283"/>
        <w:jc w:val="both"/>
        <w:rPr>
          <w:rFonts w:ascii="Arial" w:hAnsi="Arial" w:cs="Arial"/>
          <w:b/>
        </w:rPr>
      </w:pPr>
      <w:r w:rsidRPr="0060374A">
        <w:rPr>
          <w:rFonts w:ascii="Arial" w:hAnsi="Arial" w:cs="Arial"/>
        </w:rPr>
        <w:t xml:space="preserve">z Inspektorem Ochrony Danych Osobowych w można się skontaktować pod adresem e-mail: </w:t>
      </w:r>
      <w:hyperlink r:id="rId31" w:history="1">
        <w:r w:rsidR="00D367C6" w:rsidRPr="0060374A">
          <w:rPr>
            <w:rStyle w:val="Hipercze"/>
            <w:rFonts w:ascii="Arial" w:eastAsiaTheme="majorEastAsia" w:hAnsi="Arial" w:cs="Arial"/>
            <w:color w:val="auto"/>
            <w:lang w:eastAsia="ar-SA"/>
          </w:rPr>
          <w:t>iod@rops.lubelskie.pl</w:t>
        </w:r>
      </w:hyperlink>
    </w:p>
    <w:p w14:paraId="5F8D68CD"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 xml:space="preserve">Pani/Pana dane osobowe przetwarzane będą na podstawie art. 6 ust. 1 lit. c RODO w celu udzielenia przedmiotowego zamówienia w niniejszym postępowaniu </w:t>
      </w:r>
      <w:r w:rsidRPr="0060374A">
        <w:rPr>
          <w:rFonts w:ascii="Arial" w:hAnsi="Arial" w:cs="Arial"/>
          <w:bCs/>
        </w:rPr>
        <w:t>o udzielenie zamówienia publicznego.</w:t>
      </w:r>
    </w:p>
    <w:p w14:paraId="4EFA7237"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odbiorcami Pani/Pana danych osobowych będą osoby lub podmioty, którym udostępniona zostanie dokumentacja postępowania;</w:t>
      </w:r>
    </w:p>
    <w:p w14:paraId="78FC777A"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lastRenderedPageBreak/>
        <w:t>Pani/Pana dane osobowe będą przechowywane, przez okres 4 lat od dnia zakończenia postępowania o udzielenie zamówienia, a jeżeli czas trwania Umowy przekracza 4 lata, okres przechowywania obejmuje cały czas trwania Umowy;</w:t>
      </w:r>
    </w:p>
    <w:p w14:paraId="088078D0"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A76FD8" w14:textId="77777777" w:rsidR="003D729E" w:rsidRPr="0060374A" w:rsidRDefault="003D729E" w:rsidP="00B26E5A">
      <w:pPr>
        <w:numPr>
          <w:ilvl w:val="0"/>
          <w:numId w:val="30"/>
        </w:numPr>
        <w:suppressAutoHyphens w:val="0"/>
        <w:spacing w:line="276" w:lineRule="auto"/>
        <w:ind w:left="567" w:hanging="283"/>
        <w:jc w:val="both"/>
        <w:rPr>
          <w:rFonts w:ascii="Arial" w:hAnsi="Arial" w:cs="Arial"/>
        </w:rPr>
      </w:pPr>
      <w:r w:rsidRPr="0060374A">
        <w:rPr>
          <w:rFonts w:ascii="Arial" w:hAnsi="Arial" w:cs="Arial"/>
        </w:rPr>
        <w:t>w odniesieniu do Pani/Pana danych osobowych decyzje nie będą podejmowane w sposób zautomatyzowany, stosowanie do art. 22 RODO;</w:t>
      </w:r>
    </w:p>
    <w:p w14:paraId="097A98B9"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 xml:space="preserve">Zamawiający informuje, że posiada Pani/Pan: </w:t>
      </w:r>
    </w:p>
    <w:p w14:paraId="3F41B039"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rPr>
      </w:pPr>
      <w:r w:rsidRPr="0060374A">
        <w:rPr>
          <w:rFonts w:ascii="Arial" w:hAnsi="Arial" w:cs="Arial"/>
        </w:rPr>
        <w:t>na podstawie art. 15 RODO prawo dostępu do danych osobowych Pani/Pana dotyczących;</w:t>
      </w:r>
    </w:p>
    <w:p w14:paraId="56124B54"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rPr>
      </w:pPr>
      <w:r w:rsidRPr="0060374A">
        <w:rPr>
          <w:rFonts w:ascii="Arial" w:hAnsi="Arial" w:cs="Arial"/>
        </w:rPr>
        <w:t xml:space="preserve">na podstawie art. 16 RODO prawo do sprostowania Pani/Pana danych osobowych. </w:t>
      </w:r>
      <w:r w:rsidRPr="0060374A">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16E0C071"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iCs/>
        </w:rPr>
      </w:pPr>
      <w:r w:rsidRPr="0060374A">
        <w:rPr>
          <w:rFonts w:ascii="Arial" w:hAnsi="Arial" w:cs="Arial"/>
        </w:rPr>
        <w:t xml:space="preserve">na podstawie art. 18 RODO prawo żądania od administratora ograniczenia przetwarzania danych osobowych z zastrzeżeniem przypadków, o których mowa w art. 18 ust. 2 RODO. </w:t>
      </w:r>
      <w:r w:rsidRPr="0060374A">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7436A3E" w14:textId="77777777" w:rsidR="003D729E" w:rsidRPr="0060374A" w:rsidRDefault="003D729E" w:rsidP="00B26E5A">
      <w:pPr>
        <w:pStyle w:val="Akapitzlist"/>
        <w:numPr>
          <w:ilvl w:val="0"/>
          <w:numId w:val="12"/>
        </w:numPr>
        <w:tabs>
          <w:tab w:val="left" w:pos="0"/>
        </w:tabs>
        <w:suppressAutoHyphens w:val="0"/>
        <w:spacing w:line="276" w:lineRule="auto"/>
        <w:ind w:left="567" w:hanging="283"/>
        <w:contextualSpacing w:val="0"/>
        <w:jc w:val="both"/>
        <w:rPr>
          <w:rFonts w:ascii="Arial" w:hAnsi="Arial" w:cs="Arial"/>
          <w:i/>
        </w:rPr>
      </w:pPr>
      <w:r w:rsidRPr="0060374A">
        <w:rPr>
          <w:rFonts w:ascii="Arial" w:hAnsi="Arial" w:cs="Arial"/>
        </w:rPr>
        <w:t xml:space="preserve">prawo do wniesienia skargi do Prezesa Urzędu Ochrony Danych Osobowych, gdy uzna Pani/Pan, </w:t>
      </w:r>
      <w:r w:rsidRPr="0060374A">
        <w:rPr>
          <w:rFonts w:ascii="Arial" w:hAnsi="Arial" w:cs="Arial"/>
        </w:rPr>
        <w:br/>
        <w:t>że przetwarzanie danych osobowych Pani/Pana dotyczących narusza przepisy RODO;</w:t>
      </w:r>
    </w:p>
    <w:p w14:paraId="004FB966" w14:textId="77777777" w:rsidR="003D729E" w:rsidRPr="0060374A" w:rsidRDefault="003D729E" w:rsidP="00B26E5A">
      <w:pPr>
        <w:numPr>
          <w:ilvl w:val="0"/>
          <w:numId w:val="28"/>
        </w:numPr>
        <w:suppressAutoHyphens w:val="0"/>
        <w:spacing w:line="276" w:lineRule="auto"/>
        <w:ind w:left="284" w:hanging="284"/>
        <w:jc w:val="both"/>
        <w:rPr>
          <w:rFonts w:ascii="Arial" w:hAnsi="Arial" w:cs="Arial"/>
        </w:rPr>
      </w:pPr>
      <w:r w:rsidRPr="0060374A">
        <w:rPr>
          <w:rFonts w:ascii="Arial" w:hAnsi="Arial" w:cs="Arial"/>
        </w:rPr>
        <w:t>Zamawiający informuje, iż nie przysługuje Pani/Panu:</w:t>
      </w:r>
    </w:p>
    <w:p w14:paraId="0D882E9D" w14:textId="77777777" w:rsidR="003D729E" w:rsidRPr="0060374A" w:rsidRDefault="003D729E" w:rsidP="00B26E5A">
      <w:pPr>
        <w:pStyle w:val="Akapitzlist"/>
        <w:numPr>
          <w:ilvl w:val="0"/>
          <w:numId w:val="13"/>
        </w:numPr>
        <w:suppressAutoHyphens w:val="0"/>
        <w:spacing w:line="276" w:lineRule="auto"/>
        <w:ind w:left="567" w:hanging="283"/>
        <w:contextualSpacing w:val="0"/>
        <w:jc w:val="both"/>
        <w:rPr>
          <w:rFonts w:ascii="Arial" w:hAnsi="Arial" w:cs="Arial"/>
          <w:i/>
        </w:rPr>
      </w:pPr>
      <w:r w:rsidRPr="0060374A">
        <w:rPr>
          <w:rFonts w:ascii="Arial" w:hAnsi="Arial" w:cs="Arial"/>
        </w:rPr>
        <w:t>w związku z art. 17 ust. 3 lit. b, d lub e RODO prawo do usunięcia danych osobowych;</w:t>
      </w:r>
    </w:p>
    <w:p w14:paraId="3C70E520" w14:textId="77777777" w:rsidR="003D729E" w:rsidRPr="0060374A" w:rsidRDefault="003D729E" w:rsidP="00B26E5A">
      <w:pPr>
        <w:pStyle w:val="Akapitzlist"/>
        <w:numPr>
          <w:ilvl w:val="0"/>
          <w:numId w:val="13"/>
        </w:numPr>
        <w:suppressAutoHyphens w:val="0"/>
        <w:spacing w:line="276" w:lineRule="auto"/>
        <w:ind w:left="567" w:hanging="283"/>
        <w:contextualSpacing w:val="0"/>
        <w:jc w:val="both"/>
        <w:rPr>
          <w:rFonts w:ascii="Arial" w:hAnsi="Arial" w:cs="Arial"/>
          <w:i/>
        </w:rPr>
      </w:pPr>
      <w:r w:rsidRPr="0060374A">
        <w:rPr>
          <w:rFonts w:ascii="Arial" w:hAnsi="Arial" w:cs="Arial"/>
        </w:rPr>
        <w:t>prawo do przenoszenia danych osobowych, o którym mowa w art. 20 RODO;</w:t>
      </w:r>
    </w:p>
    <w:p w14:paraId="5212C549" w14:textId="77777777" w:rsidR="003D729E" w:rsidRPr="0060374A" w:rsidRDefault="003D729E" w:rsidP="00B26E5A">
      <w:pPr>
        <w:pStyle w:val="Akapitzlist"/>
        <w:numPr>
          <w:ilvl w:val="0"/>
          <w:numId w:val="13"/>
        </w:numPr>
        <w:tabs>
          <w:tab w:val="left" w:pos="0"/>
        </w:tabs>
        <w:suppressAutoHyphens w:val="0"/>
        <w:spacing w:line="276" w:lineRule="auto"/>
        <w:ind w:left="567" w:hanging="283"/>
        <w:contextualSpacing w:val="0"/>
        <w:jc w:val="both"/>
        <w:rPr>
          <w:rFonts w:ascii="Arial" w:hAnsi="Arial" w:cs="Arial"/>
          <w:i/>
        </w:rPr>
      </w:pPr>
      <w:r w:rsidRPr="0060374A">
        <w:rPr>
          <w:rFonts w:ascii="Arial" w:hAnsi="Arial" w:cs="Arial"/>
        </w:rPr>
        <w:t xml:space="preserve">na podstawie art. 21 RODO prawo sprzeciwu, wobec przetwarzania danych osobowych, gdyż podstawą prawną przetwarzania Pani/Pana danych osobowych jest art. 6 ust. 1 lit. c RODO. </w:t>
      </w:r>
    </w:p>
    <w:p w14:paraId="35276A92" w14:textId="77777777" w:rsidR="003D729E" w:rsidRPr="0060374A" w:rsidRDefault="003D729E" w:rsidP="000E2F9D">
      <w:pPr>
        <w:spacing w:line="276" w:lineRule="auto"/>
        <w:rPr>
          <w:rFonts w:ascii="Arial" w:hAnsi="Arial" w:cs="Arial"/>
          <w:lang w:eastAsia="de-DE"/>
        </w:rPr>
      </w:pPr>
    </w:p>
    <w:p w14:paraId="44302FD7" w14:textId="77777777" w:rsidR="003D729E" w:rsidRPr="0060374A" w:rsidRDefault="003D729E" w:rsidP="000E2F9D">
      <w:pPr>
        <w:pBdr>
          <w:bottom w:val="single" w:sz="4" w:space="1" w:color="auto"/>
        </w:pBdr>
        <w:shd w:val="clear" w:color="auto" w:fill="D9D9D9"/>
        <w:spacing w:line="276" w:lineRule="auto"/>
        <w:outlineLvl w:val="0"/>
        <w:rPr>
          <w:rFonts w:ascii="Arial" w:hAnsi="Arial" w:cs="Arial"/>
          <w:lang w:eastAsia="de-DE"/>
        </w:rPr>
      </w:pPr>
      <w:r w:rsidRPr="0060374A">
        <w:rPr>
          <w:rFonts w:ascii="Arial" w:hAnsi="Arial" w:cs="Arial"/>
          <w:b/>
          <w:bCs/>
          <w:lang w:eastAsia="zh-CN"/>
        </w:rPr>
        <w:t>ZAŁĄCZNIKI DO SWZ</w:t>
      </w:r>
    </w:p>
    <w:p w14:paraId="07A82BEB" w14:textId="3C229950" w:rsidR="003D729E"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Opis przedmiotu zamówienia</w:t>
      </w:r>
      <w:r w:rsidR="00D367C6" w:rsidRPr="0060374A">
        <w:rPr>
          <w:rFonts w:ascii="Arial" w:hAnsi="Arial" w:cs="Arial"/>
          <w:lang w:eastAsia="de-DE"/>
        </w:rPr>
        <w:t xml:space="preserve"> </w:t>
      </w:r>
      <w:r w:rsidR="0060374A">
        <w:rPr>
          <w:rFonts w:ascii="Arial" w:hAnsi="Arial" w:cs="Arial"/>
          <w:lang w:eastAsia="de-DE"/>
        </w:rPr>
        <w:t xml:space="preserve">Część 1 </w:t>
      </w:r>
      <w:r w:rsidRPr="0060374A">
        <w:rPr>
          <w:rFonts w:ascii="Arial" w:hAnsi="Arial" w:cs="Arial"/>
          <w:lang w:eastAsia="de-DE"/>
        </w:rPr>
        <w:t>–  załącznik nr 1</w:t>
      </w:r>
      <w:r w:rsidR="0060374A">
        <w:rPr>
          <w:rFonts w:ascii="Arial" w:hAnsi="Arial" w:cs="Arial"/>
          <w:lang w:eastAsia="de-DE"/>
        </w:rPr>
        <w:t>a</w:t>
      </w:r>
      <w:r w:rsidRPr="0060374A">
        <w:rPr>
          <w:rFonts w:ascii="Arial" w:hAnsi="Arial" w:cs="Arial"/>
          <w:lang w:eastAsia="de-DE"/>
        </w:rPr>
        <w:t xml:space="preserve"> do SWZ;</w:t>
      </w:r>
    </w:p>
    <w:p w14:paraId="5034D071" w14:textId="5C411067" w:rsidR="0060374A" w:rsidRPr="0060374A" w:rsidRDefault="0060374A"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 xml:space="preserve">Opis przedmiotu zamówienia </w:t>
      </w:r>
      <w:r>
        <w:rPr>
          <w:rFonts w:ascii="Arial" w:hAnsi="Arial" w:cs="Arial"/>
          <w:lang w:eastAsia="de-DE"/>
        </w:rPr>
        <w:t xml:space="preserve">Część 2 </w:t>
      </w:r>
      <w:r w:rsidRPr="0060374A">
        <w:rPr>
          <w:rFonts w:ascii="Arial" w:hAnsi="Arial" w:cs="Arial"/>
          <w:lang w:eastAsia="de-DE"/>
        </w:rPr>
        <w:t>–  załącznik nr 1</w:t>
      </w:r>
      <w:r>
        <w:rPr>
          <w:rFonts w:ascii="Arial" w:hAnsi="Arial" w:cs="Arial"/>
          <w:lang w:eastAsia="de-DE"/>
        </w:rPr>
        <w:t>b</w:t>
      </w:r>
      <w:r w:rsidRPr="0060374A">
        <w:rPr>
          <w:rFonts w:ascii="Arial" w:hAnsi="Arial" w:cs="Arial"/>
          <w:lang w:eastAsia="de-DE"/>
        </w:rPr>
        <w:t xml:space="preserve"> do SWZ;</w:t>
      </w:r>
    </w:p>
    <w:p w14:paraId="152D4FD4" w14:textId="433EC6AF" w:rsidR="0060374A" w:rsidRPr="0060374A" w:rsidRDefault="0060374A"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 xml:space="preserve">Opis przedmiotu zamówienia </w:t>
      </w:r>
      <w:r>
        <w:rPr>
          <w:rFonts w:ascii="Arial" w:hAnsi="Arial" w:cs="Arial"/>
          <w:lang w:eastAsia="de-DE"/>
        </w:rPr>
        <w:t xml:space="preserve">Część 3 </w:t>
      </w:r>
      <w:r w:rsidRPr="0060374A">
        <w:rPr>
          <w:rFonts w:ascii="Arial" w:hAnsi="Arial" w:cs="Arial"/>
          <w:lang w:eastAsia="de-DE"/>
        </w:rPr>
        <w:t>–  załącznik nr 1</w:t>
      </w:r>
      <w:r>
        <w:rPr>
          <w:rFonts w:ascii="Arial" w:hAnsi="Arial" w:cs="Arial"/>
          <w:lang w:eastAsia="de-DE"/>
        </w:rPr>
        <w:t>c</w:t>
      </w:r>
      <w:r w:rsidRPr="0060374A">
        <w:rPr>
          <w:rFonts w:ascii="Arial" w:hAnsi="Arial" w:cs="Arial"/>
          <w:lang w:eastAsia="de-DE"/>
        </w:rPr>
        <w:t xml:space="preserve"> do SWZ;</w:t>
      </w:r>
    </w:p>
    <w:p w14:paraId="065C2427" w14:textId="2493294F" w:rsidR="0060374A" w:rsidRPr="0060374A" w:rsidRDefault="0060374A"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 xml:space="preserve">Opis przedmiotu zamówienia </w:t>
      </w:r>
      <w:r>
        <w:rPr>
          <w:rFonts w:ascii="Arial" w:hAnsi="Arial" w:cs="Arial"/>
          <w:lang w:eastAsia="de-DE"/>
        </w:rPr>
        <w:t xml:space="preserve">Część 4 </w:t>
      </w:r>
      <w:r w:rsidRPr="0060374A">
        <w:rPr>
          <w:rFonts w:ascii="Arial" w:hAnsi="Arial" w:cs="Arial"/>
          <w:lang w:eastAsia="de-DE"/>
        </w:rPr>
        <w:t>–  załącznik nr 1</w:t>
      </w:r>
      <w:r>
        <w:rPr>
          <w:rFonts w:ascii="Arial" w:hAnsi="Arial" w:cs="Arial"/>
          <w:lang w:eastAsia="de-DE"/>
        </w:rPr>
        <w:t>d</w:t>
      </w:r>
      <w:r w:rsidRPr="0060374A">
        <w:rPr>
          <w:rFonts w:ascii="Arial" w:hAnsi="Arial" w:cs="Arial"/>
          <w:lang w:eastAsia="de-DE"/>
        </w:rPr>
        <w:t xml:space="preserve"> do SWZ;</w:t>
      </w:r>
    </w:p>
    <w:p w14:paraId="5642B0B6"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Formularz Oferta Wykonawcy – załącznik nr 2 do SWZ;</w:t>
      </w:r>
    </w:p>
    <w:p w14:paraId="5782272F"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Oświadczenie wstępne Wykonawcy o niepodleganiu wykluczeniu – załącznik nr 3 do SWZ;</w:t>
      </w:r>
    </w:p>
    <w:p w14:paraId="37261396"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Wzór zobowiązania podmiotu udostępniającego zasoby – załącznik nr 4 do SWZ;</w:t>
      </w:r>
    </w:p>
    <w:p w14:paraId="4ACA2F58"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rPr>
        <w:t xml:space="preserve">Oświadczenie Wykonawcy o aktualności informacji zawartych w oświadczeniu wstępnym </w:t>
      </w:r>
      <w:r w:rsidRPr="0060374A">
        <w:rPr>
          <w:rFonts w:ascii="Arial" w:hAnsi="Arial" w:cs="Arial"/>
          <w:lang w:eastAsia="de-DE"/>
        </w:rPr>
        <w:t>– załącznik nr 5 do SWZ;</w:t>
      </w:r>
    </w:p>
    <w:p w14:paraId="4987123E" w14:textId="77777777"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rPr>
        <w:t xml:space="preserve">Oświadczenie dotyczące przynależności lub braku przynależności do tej samej grupy kapitałowej </w:t>
      </w:r>
      <w:r w:rsidRPr="0060374A">
        <w:rPr>
          <w:rFonts w:ascii="Arial" w:hAnsi="Arial" w:cs="Arial"/>
          <w:lang w:eastAsia="de-DE"/>
        </w:rPr>
        <w:t>– załącznik nr 6 do SWZ;</w:t>
      </w:r>
    </w:p>
    <w:p w14:paraId="5DD3B51B" w14:textId="7FE818C1" w:rsidR="003D729E" w:rsidRPr="0060374A" w:rsidRDefault="003D729E" w:rsidP="0060374A">
      <w:pPr>
        <w:numPr>
          <w:ilvl w:val="0"/>
          <w:numId w:val="42"/>
        </w:numPr>
        <w:suppressAutoHyphens w:val="0"/>
        <w:spacing w:line="276" w:lineRule="auto"/>
        <w:ind w:left="426" w:hanging="426"/>
        <w:jc w:val="both"/>
        <w:rPr>
          <w:rFonts w:ascii="Arial" w:hAnsi="Arial" w:cs="Arial"/>
          <w:lang w:eastAsia="de-DE"/>
        </w:rPr>
      </w:pPr>
      <w:r w:rsidRPr="0060374A">
        <w:rPr>
          <w:rFonts w:ascii="Arial" w:hAnsi="Arial" w:cs="Arial"/>
          <w:lang w:eastAsia="de-DE"/>
        </w:rPr>
        <w:t>Wzór umowy – załącznik nr 7 do SWZ</w:t>
      </w:r>
      <w:r w:rsidR="002B7EB0" w:rsidRPr="0060374A">
        <w:rPr>
          <w:rFonts w:ascii="Arial" w:hAnsi="Arial" w:cs="Arial"/>
          <w:lang w:eastAsia="de-DE"/>
        </w:rPr>
        <w:t>.</w:t>
      </w:r>
    </w:p>
    <w:p w14:paraId="1DD7ABD2" w14:textId="77777777" w:rsidR="003D729E" w:rsidRPr="0060374A" w:rsidRDefault="003D729E" w:rsidP="000E2F9D">
      <w:pPr>
        <w:spacing w:line="276" w:lineRule="auto"/>
        <w:rPr>
          <w:rFonts w:ascii="Arial" w:hAnsi="Arial" w:cs="Arial"/>
          <w:lang w:eastAsia="de-DE"/>
        </w:rPr>
      </w:pPr>
    </w:p>
    <w:p w14:paraId="75E7570D" w14:textId="77777777" w:rsidR="003D729E" w:rsidRPr="0060374A" w:rsidRDefault="003D729E" w:rsidP="000E2F9D">
      <w:pPr>
        <w:spacing w:line="276" w:lineRule="auto"/>
        <w:rPr>
          <w:rFonts w:ascii="Arial" w:hAnsi="Arial" w:cs="Arial"/>
        </w:rPr>
      </w:pPr>
    </w:p>
    <w:p w14:paraId="6529F491" w14:textId="77777777" w:rsidR="005F18A0" w:rsidRPr="00E30F44" w:rsidRDefault="005F18A0" w:rsidP="00EF50BA">
      <w:pPr>
        <w:spacing w:line="276" w:lineRule="auto"/>
        <w:rPr>
          <w:rFonts w:ascii="Arial" w:hAnsi="Arial" w:cs="Arial"/>
          <w:b/>
          <w:color w:val="FF0000"/>
          <w:lang w:eastAsia="zh-CN"/>
        </w:rPr>
      </w:pPr>
    </w:p>
    <w:sectPr w:rsidR="005F18A0" w:rsidRPr="00E30F44" w:rsidSect="00B26E5A">
      <w:headerReference w:type="default" r:id="rId32"/>
      <w:footerReference w:type="default" r:id="rId33"/>
      <w:pgSz w:w="11906" w:h="16838"/>
      <w:pgMar w:top="1985"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6FE0" w14:textId="77777777" w:rsidR="00DF2CFB" w:rsidRDefault="00DF2CFB">
      <w:r>
        <w:separator/>
      </w:r>
    </w:p>
  </w:endnote>
  <w:endnote w:type="continuationSeparator" w:id="0">
    <w:p w14:paraId="4D9D6889" w14:textId="77777777" w:rsidR="00DF2CFB" w:rsidRDefault="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007724"/>
      <w:docPartObj>
        <w:docPartGallery w:val="Page Numbers (Bottom of Page)"/>
        <w:docPartUnique/>
      </w:docPartObj>
    </w:sdtPr>
    <w:sdtEndPr/>
    <w:sdtContent>
      <w:sdt>
        <w:sdtPr>
          <w:id w:val="-1769616900"/>
          <w:docPartObj>
            <w:docPartGallery w:val="Page Numbers (Top of Page)"/>
            <w:docPartUnique/>
          </w:docPartObj>
        </w:sdtPr>
        <w:sdtEndPr/>
        <w:sdtContent>
          <w:p w14:paraId="125A80A1" w14:textId="281F2A8C" w:rsidR="00F921AD" w:rsidRDefault="00F921A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574C" w14:textId="77777777" w:rsidR="00DF2CFB" w:rsidRDefault="00DF2CFB">
      <w:r>
        <w:separator/>
      </w:r>
    </w:p>
  </w:footnote>
  <w:footnote w:type="continuationSeparator" w:id="0">
    <w:p w14:paraId="24354428" w14:textId="77777777" w:rsidR="00DF2CFB" w:rsidRDefault="00DF2CFB">
      <w:r>
        <w:continuationSeparator/>
      </w:r>
    </w:p>
  </w:footnote>
  <w:footnote w:id="1">
    <w:p w14:paraId="54CEC5E7" w14:textId="77777777" w:rsidR="003D729E" w:rsidRPr="00F52898" w:rsidRDefault="003D729E" w:rsidP="003D729E">
      <w:pPr>
        <w:pStyle w:val="Akapitzlist"/>
        <w:autoSpaceDE w:val="0"/>
        <w:autoSpaceDN w:val="0"/>
        <w:adjustRightInd w:val="0"/>
        <w:ind w:left="0" w:right="-284"/>
        <w:jc w:val="both"/>
        <w:rPr>
          <w:rFonts w:ascii="Arial" w:hAnsi="Arial" w:cs="Arial"/>
          <w:sz w:val="16"/>
          <w:szCs w:val="16"/>
        </w:rPr>
      </w:pPr>
      <w:r w:rsidRPr="00F52898">
        <w:rPr>
          <w:rStyle w:val="Odwoanieprzypisudolnego"/>
          <w:rFonts w:ascii="Arial" w:eastAsia="MS Mincho" w:hAnsi="Arial" w:cs="Arial"/>
          <w:sz w:val="16"/>
          <w:szCs w:val="16"/>
        </w:rPr>
        <w:footnoteRef/>
      </w:r>
      <w:r w:rsidRPr="00F52898">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1B8B21DC" w14:textId="77777777" w:rsidR="003D729E" w:rsidRPr="00F52898" w:rsidRDefault="003D729E" w:rsidP="003D729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4B81" w14:textId="77777777" w:rsidR="00B33643" w:rsidRPr="00B33643" w:rsidRDefault="00B33643" w:rsidP="00B33643">
    <w:pPr>
      <w:tabs>
        <w:tab w:val="center" w:pos="4536"/>
        <w:tab w:val="right" w:pos="9072"/>
      </w:tabs>
      <w:suppressAutoHyphens w:val="0"/>
      <w:rPr>
        <w:rFonts w:ascii="Aptos" w:eastAsia="Aptos" w:hAnsi="Aptos" w:cs="Aptos"/>
        <w:sz w:val="22"/>
        <w:szCs w:val="22"/>
      </w:rPr>
    </w:pPr>
    <w:r w:rsidRPr="00B33643">
      <w:rPr>
        <w:rFonts w:ascii="Aptos" w:eastAsia="Aptos" w:hAnsi="Aptos" w:cs="Aptos"/>
        <w:noProof/>
        <w:sz w:val="22"/>
        <w:szCs w:val="22"/>
      </w:rPr>
      <w:drawing>
        <wp:inline distT="0" distB="0" distL="0" distR="0" wp14:anchorId="032E7D37" wp14:editId="2986694B">
          <wp:extent cx="5760720" cy="933450"/>
          <wp:effectExtent l="0" t="0" r="0" b="0"/>
          <wp:docPr id="2436312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54C2"/>
    <w:multiLevelType w:val="hybridMultilevel"/>
    <w:tmpl w:val="1AAEE62C"/>
    <w:lvl w:ilvl="0" w:tplc="AAD66C1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B1318"/>
    <w:multiLevelType w:val="hybridMultilevel"/>
    <w:tmpl w:val="A3B02C64"/>
    <w:lvl w:ilvl="0" w:tplc="81C4E2B6">
      <w:start w:val="1"/>
      <w:numFmt w:val="decimal"/>
      <w:lvlText w:val="%1)"/>
      <w:lvlJc w:val="left"/>
      <w:pPr>
        <w:ind w:left="1146" w:hanging="360"/>
      </w:pPr>
      <w:rPr>
        <w:color w:val="auto"/>
      </w:rPr>
    </w:lvl>
    <w:lvl w:ilvl="1" w:tplc="1DD4D64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2C1B2C"/>
    <w:multiLevelType w:val="hybridMultilevel"/>
    <w:tmpl w:val="FE3C083C"/>
    <w:lvl w:ilvl="0" w:tplc="238C3728">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D4877"/>
    <w:multiLevelType w:val="hybridMultilevel"/>
    <w:tmpl w:val="682850AC"/>
    <w:lvl w:ilvl="0" w:tplc="142658F4">
      <w:start w:val="2"/>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0A543AE"/>
    <w:multiLevelType w:val="hybridMultilevel"/>
    <w:tmpl w:val="352080BE"/>
    <w:lvl w:ilvl="0" w:tplc="D63E876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7C29F4"/>
    <w:multiLevelType w:val="hybridMultilevel"/>
    <w:tmpl w:val="A2C29974"/>
    <w:lvl w:ilvl="0" w:tplc="9142072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58"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7"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68"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BC5F53"/>
    <w:multiLevelType w:val="hybridMultilevel"/>
    <w:tmpl w:val="037AAD64"/>
    <w:lvl w:ilvl="0" w:tplc="5672DBB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66"/>
  </w:num>
  <w:num w:numId="2" w16cid:durableId="1373310090">
    <w:abstractNumId w:val="21"/>
  </w:num>
  <w:num w:numId="3" w16cid:durableId="825978532">
    <w:abstractNumId w:val="67"/>
  </w:num>
  <w:num w:numId="4" w16cid:durableId="1604805333">
    <w:abstractNumId w:val="19"/>
  </w:num>
  <w:num w:numId="5" w16cid:durableId="1239025554">
    <w:abstractNumId w:val="13"/>
  </w:num>
  <w:num w:numId="6" w16cid:durableId="404960577">
    <w:abstractNumId w:val="57"/>
  </w:num>
  <w:num w:numId="7" w16cid:durableId="766921272">
    <w:abstractNumId w:val="26"/>
  </w:num>
  <w:num w:numId="8" w16cid:durableId="2008943903">
    <w:abstractNumId w:val="69"/>
  </w:num>
  <w:num w:numId="9" w16cid:durableId="307441215">
    <w:abstractNumId w:val="45"/>
  </w:num>
  <w:num w:numId="10" w16cid:durableId="1709913054">
    <w:abstractNumId w:val="9"/>
  </w:num>
  <w:num w:numId="11" w16cid:durableId="245070500">
    <w:abstractNumId w:val="33"/>
  </w:num>
  <w:num w:numId="12" w16cid:durableId="1076973808">
    <w:abstractNumId w:val="38"/>
  </w:num>
  <w:num w:numId="13" w16cid:durableId="1291128242">
    <w:abstractNumId w:val="48"/>
  </w:num>
  <w:num w:numId="14" w16cid:durableId="706682034">
    <w:abstractNumId w:val="0"/>
  </w:num>
  <w:num w:numId="15" w16cid:durableId="437722293">
    <w:abstractNumId w:val="17"/>
  </w:num>
  <w:num w:numId="16" w16cid:durableId="215430973">
    <w:abstractNumId w:val="31"/>
  </w:num>
  <w:num w:numId="17" w16cid:durableId="1528635700">
    <w:abstractNumId w:val="2"/>
  </w:num>
  <w:num w:numId="18" w16cid:durableId="2014993895">
    <w:abstractNumId w:val="28"/>
  </w:num>
  <w:num w:numId="19" w16cid:durableId="611283231">
    <w:abstractNumId w:val="68"/>
  </w:num>
  <w:num w:numId="20" w16cid:durableId="100684682">
    <w:abstractNumId w:val="60"/>
  </w:num>
  <w:num w:numId="21" w16cid:durableId="376394285">
    <w:abstractNumId w:val="27"/>
  </w:num>
  <w:num w:numId="22" w16cid:durableId="1408460683">
    <w:abstractNumId w:val="63"/>
  </w:num>
  <w:num w:numId="23" w16cid:durableId="2116242386">
    <w:abstractNumId w:val="64"/>
  </w:num>
  <w:num w:numId="24" w16cid:durableId="1038162307">
    <w:abstractNumId w:val="52"/>
  </w:num>
  <w:num w:numId="25" w16cid:durableId="1575165503">
    <w:abstractNumId w:val="34"/>
  </w:num>
  <w:num w:numId="26" w16cid:durableId="455951088">
    <w:abstractNumId w:val="70"/>
  </w:num>
  <w:num w:numId="27" w16cid:durableId="663048219">
    <w:abstractNumId w:val="55"/>
  </w:num>
  <w:num w:numId="28" w16cid:durableId="1813908625">
    <w:abstractNumId w:val="46"/>
  </w:num>
  <w:num w:numId="29" w16cid:durableId="1516651227">
    <w:abstractNumId w:val="72"/>
  </w:num>
  <w:num w:numId="30" w16cid:durableId="401758038">
    <w:abstractNumId w:val="50"/>
  </w:num>
  <w:num w:numId="31" w16cid:durableId="1370647552">
    <w:abstractNumId w:val="12"/>
  </w:num>
  <w:num w:numId="32" w16cid:durableId="425731533">
    <w:abstractNumId w:val="58"/>
  </w:num>
  <w:num w:numId="33" w16cid:durableId="1850676910">
    <w:abstractNumId w:val="6"/>
  </w:num>
  <w:num w:numId="34" w16cid:durableId="1163811380">
    <w:abstractNumId w:val="29"/>
  </w:num>
  <w:num w:numId="35" w16cid:durableId="1245266098">
    <w:abstractNumId w:val="44"/>
  </w:num>
  <w:num w:numId="36" w16cid:durableId="476608422">
    <w:abstractNumId w:val="39"/>
  </w:num>
  <w:num w:numId="37" w16cid:durableId="1593473323">
    <w:abstractNumId w:val="43"/>
  </w:num>
  <w:num w:numId="38" w16cid:durableId="703823852">
    <w:abstractNumId w:val="23"/>
  </w:num>
  <w:num w:numId="39" w16cid:durableId="1128468710">
    <w:abstractNumId w:val="11"/>
  </w:num>
  <w:num w:numId="40" w16cid:durableId="1916276034">
    <w:abstractNumId w:val="40"/>
  </w:num>
  <w:num w:numId="41" w16cid:durableId="1146584306">
    <w:abstractNumId w:val="65"/>
  </w:num>
  <w:num w:numId="42" w16cid:durableId="543449369">
    <w:abstractNumId w:val="49"/>
  </w:num>
  <w:num w:numId="43" w16cid:durableId="901789957">
    <w:abstractNumId w:val="61"/>
  </w:num>
  <w:num w:numId="44" w16cid:durableId="808011448">
    <w:abstractNumId w:val="7"/>
  </w:num>
  <w:num w:numId="45" w16cid:durableId="1214393967">
    <w:abstractNumId w:val="42"/>
  </w:num>
  <w:num w:numId="46" w16cid:durableId="230628220">
    <w:abstractNumId w:val="47"/>
  </w:num>
  <w:num w:numId="47" w16cid:durableId="301277198">
    <w:abstractNumId w:val="41"/>
  </w:num>
  <w:num w:numId="48" w16cid:durableId="1828396031">
    <w:abstractNumId w:val="53"/>
  </w:num>
  <w:num w:numId="49" w16cid:durableId="1107459307">
    <w:abstractNumId w:val="54"/>
  </w:num>
  <w:num w:numId="50" w16cid:durableId="499547376">
    <w:abstractNumId w:val="32"/>
  </w:num>
  <w:num w:numId="51" w16cid:durableId="1246307151">
    <w:abstractNumId w:val="59"/>
  </w:num>
  <w:num w:numId="52" w16cid:durableId="1164317705">
    <w:abstractNumId w:val="1"/>
  </w:num>
  <w:num w:numId="53" w16cid:durableId="1200125774">
    <w:abstractNumId w:val="62"/>
  </w:num>
  <w:num w:numId="54" w16cid:durableId="1271474671">
    <w:abstractNumId w:val="37"/>
  </w:num>
  <w:num w:numId="55" w16cid:durableId="1683240443">
    <w:abstractNumId w:val="22"/>
  </w:num>
  <w:num w:numId="56" w16cid:durableId="1311247302">
    <w:abstractNumId w:val="24"/>
  </w:num>
  <w:num w:numId="57" w16cid:durableId="364015523">
    <w:abstractNumId w:val="14"/>
  </w:num>
  <w:num w:numId="58" w16cid:durableId="188959322">
    <w:abstractNumId w:val="5"/>
  </w:num>
  <w:num w:numId="59" w16cid:durableId="1658462531">
    <w:abstractNumId w:val="16"/>
  </w:num>
  <w:num w:numId="60" w16cid:durableId="148906261">
    <w:abstractNumId w:val="56"/>
  </w:num>
  <w:num w:numId="61" w16cid:durableId="21171564">
    <w:abstractNumId w:val="10"/>
  </w:num>
  <w:num w:numId="62" w16cid:durableId="1283227108">
    <w:abstractNumId w:val="18"/>
  </w:num>
  <w:num w:numId="63" w16cid:durableId="478114595">
    <w:abstractNumId w:val="35"/>
  </w:num>
  <w:num w:numId="64" w16cid:durableId="2020231462">
    <w:abstractNumId w:val="36"/>
  </w:num>
  <w:num w:numId="65" w16cid:durableId="124197288">
    <w:abstractNumId w:val="20"/>
  </w:num>
  <w:num w:numId="66" w16cid:durableId="492992157">
    <w:abstractNumId w:val="4"/>
  </w:num>
  <w:num w:numId="67" w16cid:durableId="2145468243">
    <w:abstractNumId w:val="3"/>
  </w:num>
  <w:num w:numId="68" w16cid:durableId="1572811256">
    <w:abstractNumId w:val="15"/>
  </w:num>
  <w:num w:numId="69" w16cid:durableId="2119369376">
    <w:abstractNumId w:val="51"/>
  </w:num>
  <w:num w:numId="70" w16cid:durableId="70277597">
    <w:abstractNumId w:val="25"/>
  </w:num>
  <w:num w:numId="71" w16cid:durableId="676424936">
    <w:abstractNumId w:val="30"/>
  </w:num>
  <w:num w:numId="72" w16cid:durableId="345057842">
    <w:abstractNumId w:val="8"/>
  </w:num>
  <w:num w:numId="73" w16cid:durableId="783038477">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11EE1"/>
    <w:rsid w:val="000217B9"/>
    <w:rsid w:val="0003062A"/>
    <w:rsid w:val="00045140"/>
    <w:rsid w:val="0004548F"/>
    <w:rsid w:val="00053CB6"/>
    <w:rsid w:val="0007073E"/>
    <w:rsid w:val="00090389"/>
    <w:rsid w:val="00093C3D"/>
    <w:rsid w:val="000B4713"/>
    <w:rsid w:val="000E2F9D"/>
    <w:rsid w:val="00126624"/>
    <w:rsid w:val="001416BC"/>
    <w:rsid w:val="00142FEE"/>
    <w:rsid w:val="00145D9E"/>
    <w:rsid w:val="001628B8"/>
    <w:rsid w:val="00195C39"/>
    <w:rsid w:val="001C11B9"/>
    <w:rsid w:val="001E1E80"/>
    <w:rsid w:val="001E7D61"/>
    <w:rsid w:val="001F44FB"/>
    <w:rsid w:val="002018A8"/>
    <w:rsid w:val="002316E5"/>
    <w:rsid w:val="00240E32"/>
    <w:rsid w:val="00267C95"/>
    <w:rsid w:val="00286DBF"/>
    <w:rsid w:val="00290916"/>
    <w:rsid w:val="002A4053"/>
    <w:rsid w:val="002B7EB0"/>
    <w:rsid w:val="002E5C0C"/>
    <w:rsid w:val="002F3F0D"/>
    <w:rsid w:val="002F695E"/>
    <w:rsid w:val="0034568E"/>
    <w:rsid w:val="00365FE1"/>
    <w:rsid w:val="0038201F"/>
    <w:rsid w:val="003829D2"/>
    <w:rsid w:val="00386D3C"/>
    <w:rsid w:val="00392688"/>
    <w:rsid w:val="00397585"/>
    <w:rsid w:val="003A015E"/>
    <w:rsid w:val="003A6013"/>
    <w:rsid w:val="003A7963"/>
    <w:rsid w:val="003B25C4"/>
    <w:rsid w:val="003C6479"/>
    <w:rsid w:val="003D1B62"/>
    <w:rsid w:val="003D729E"/>
    <w:rsid w:val="003F6B59"/>
    <w:rsid w:val="003F7B27"/>
    <w:rsid w:val="004071F5"/>
    <w:rsid w:val="004473B4"/>
    <w:rsid w:val="00454150"/>
    <w:rsid w:val="00454D71"/>
    <w:rsid w:val="004A2B70"/>
    <w:rsid w:val="004B089D"/>
    <w:rsid w:val="004C17BD"/>
    <w:rsid w:val="004E7241"/>
    <w:rsid w:val="00524186"/>
    <w:rsid w:val="0057528C"/>
    <w:rsid w:val="005979DF"/>
    <w:rsid w:val="005A3934"/>
    <w:rsid w:val="005B137E"/>
    <w:rsid w:val="005C6C9A"/>
    <w:rsid w:val="005C6F66"/>
    <w:rsid w:val="005C78BC"/>
    <w:rsid w:val="005E59DE"/>
    <w:rsid w:val="005F18A0"/>
    <w:rsid w:val="00602100"/>
    <w:rsid w:val="00602908"/>
    <w:rsid w:val="0060374A"/>
    <w:rsid w:val="00632C7A"/>
    <w:rsid w:val="00641F24"/>
    <w:rsid w:val="00646727"/>
    <w:rsid w:val="00666AFB"/>
    <w:rsid w:val="00676B9F"/>
    <w:rsid w:val="006777C1"/>
    <w:rsid w:val="006B4740"/>
    <w:rsid w:val="006B615B"/>
    <w:rsid w:val="006C5114"/>
    <w:rsid w:val="006D1945"/>
    <w:rsid w:val="006E3337"/>
    <w:rsid w:val="00701A24"/>
    <w:rsid w:val="00736E37"/>
    <w:rsid w:val="00762903"/>
    <w:rsid w:val="00776F84"/>
    <w:rsid w:val="00781E5C"/>
    <w:rsid w:val="007827B0"/>
    <w:rsid w:val="0079448B"/>
    <w:rsid w:val="007A5464"/>
    <w:rsid w:val="007C0E7D"/>
    <w:rsid w:val="007D40C5"/>
    <w:rsid w:val="007F1CE6"/>
    <w:rsid w:val="00812D79"/>
    <w:rsid w:val="00826BB9"/>
    <w:rsid w:val="00837F3D"/>
    <w:rsid w:val="00840AE6"/>
    <w:rsid w:val="00847D5C"/>
    <w:rsid w:val="00861C59"/>
    <w:rsid w:val="00875BEE"/>
    <w:rsid w:val="00884522"/>
    <w:rsid w:val="008B5154"/>
    <w:rsid w:val="008D024B"/>
    <w:rsid w:val="008D28A7"/>
    <w:rsid w:val="008E73E7"/>
    <w:rsid w:val="008F009B"/>
    <w:rsid w:val="008F349C"/>
    <w:rsid w:val="0090758A"/>
    <w:rsid w:val="00910576"/>
    <w:rsid w:val="00922BF9"/>
    <w:rsid w:val="009333D1"/>
    <w:rsid w:val="009425C3"/>
    <w:rsid w:val="009446F0"/>
    <w:rsid w:val="00953BE5"/>
    <w:rsid w:val="009549F1"/>
    <w:rsid w:val="00962EB1"/>
    <w:rsid w:val="00981717"/>
    <w:rsid w:val="00983E4B"/>
    <w:rsid w:val="00997FC3"/>
    <w:rsid w:val="009A3103"/>
    <w:rsid w:val="009B0CEC"/>
    <w:rsid w:val="009B22EF"/>
    <w:rsid w:val="009B6CD0"/>
    <w:rsid w:val="009D48C4"/>
    <w:rsid w:val="009F78A5"/>
    <w:rsid w:val="00A13864"/>
    <w:rsid w:val="00A24D24"/>
    <w:rsid w:val="00A37B54"/>
    <w:rsid w:val="00A42E84"/>
    <w:rsid w:val="00A47B72"/>
    <w:rsid w:val="00A80723"/>
    <w:rsid w:val="00A93581"/>
    <w:rsid w:val="00A96942"/>
    <w:rsid w:val="00AA5978"/>
    <w:rsid w:val="00AB6E02"/>
    <w:rsid w:val="00AC3EB6"/>
    <w:rsid w:val="00AE7379"/>
    <w:rsid w:val="00AF1ECD"/>
    <w:rsid w:val="00B01BFF"/>
    <w:rsid w:val="00B23B11"/>
    <w:rsid w:val="00B26E5A"/>
    <w:rsid w:val="00B322F4"/>
    <w:rsid w:val="00B33643"/>
    <w:rsid w:val="00B45D20"/>
    <w:rsid w:val="00B47ED1"/>
    <w:rsid w:val="00B65ACD"/>
    <w:rsid w:val="00BB7430"/>
    <w:rsid w:val="00BC018D"/>
    <w:rsid w:val="00BC6590"/>
    <w:rsid w:val="00BD01D1"/>
    <w:rsid w:val="00BD1677"/>
    <w:rsid w:val="00C00F16"/>
    <w:rsid w:val="00C05F96"/>
    <w:rsid w:val="00C101D3"/>
    <w:rsid w:val="00C83944"/>
    <w:rsid w:val="00C96FE7"/>
    <w:rsid w:val="00CA63FE"/>
    <w:rsid w:val="00CB49A4"/>
    <w:rsid w:val="00CB4DF2"/>
    <w:rsid w:val="00CB501C"/>
    <w:rsid w:val="00CD02FD"/>
    <w:rsid w:val="00CD2EE5"/>
    <w:rsid w:val="00D05C3F"/>
    <w:rsid w:val="00D07DB7"/>
    <w:rsid w:val="00D12FCE"/>
    <w:rsid w:val="00D251C6"/>
    <w:rsid w:val="00D367C6"/>
    <w:rsid w:val="00D70F4A"/>
    <w:rsid w:val="00D71AA8"/>
    <w:rsid w:val="00DA10E1"/>
    <w:rsid w:val="00DC1B63"/>
    <w:rsid w:val="00DD16BD"/>
    <w:rsid w:val="00DE7C76"/>
    <w:rsid w:val="00DF085F"/>
    <w:rsid w:val="00DF2CFB"/>
    <w:rsid w:val="00E124FE"/>
    <w:rsid w:val="00E12A59"/>
    <w:rsid w:val="00E1735D"/>
    <w:rsid w:val="00E25F57"/>
    <w:rsid w:val="00E30F44"/>
    <w:rsid w:val="00E30F48"/>
    <w:rsid w:val="00E47F48"/>
    <w:rsid w:val="00E628D1"/>
    <w:rsid w:val="00EB0AC6"/>
    <w:rsid w:val="00EB454D"/>
    <w:rsid w:val="00EB6965"/>
    <w:rsid w:val="00EF50BA"/>
    <w:rsid w:val="00F07887"/>
    <w:rsid w:val="00F209DD"/>
    <w:rsid w:val="00F20B4A"/>
    <w:rsid w:val="00F30751"/>
    <w:rsid w:val="00F30995"/>
    <w:rsid w:val="00F40745"/>
    <w:rsid w:val="00F626C7"/>
    <w:rsid w:val="00F63499"/>
    <w:rsid w:val="00F76D0B"/>
    <w:rsid w:val="00F9005A"/>
    <w:rsid w:val="00F921AD"/>
    <w:rsid w:val="00FA06D7"/>
    <w:rsid w:val="00FB0136"/>
    <w:rsid w:val="00FB0478"/>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DBF"/>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3"/>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6"/>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0"/>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9"/>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1"/>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4"/>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0"/>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5F18A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rops.lubelskie.pl" TargetMode="External"/><Relationship Id="rId18" Type="http://schemas.openxmlformats.org/officeDocument/2006/relationships/hyperlink" Target="https://platformazakupowa.pl/pn/rops_lubelskie" TargetMode="External"/><Relationship Id="rId26" Type="http://schemas.openxmlformats.org/officeDocument/2006/relationships/hyperlink" Target="mailto:zamowienia.publiczne@rops.lubelskie.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zamowienia.publiczne@rops.lubelskie.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pn/rops_lubelski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8125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transakcja/981250"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10" Type="http://schemas.openxmlformats.org/officeDocument/2006/relationships/hyperlink" Target="mailto:zamowienia.publiczne@rops.lubelskie.pl" TargetMode="External"/><Relationship Id="rId19" Type="http://schemas.openxmlformats.org/officeDocument/2006/relationships/hyperlink" Target="http://platformazakupowa.pl" TargetMode="External"/><Relationship Id="rId31" Type="http://schemas.openxmlformats.org/officeDocument/2006/relationships/hyperlink" Target="mailto:iod@rops.lubelskie.pl" TargetMode="External"/><Relationship Id="rId4" Type="http://schemas.openxmlformats.org/officeDocument/2006/relationships/webSettings" Target="webSettings.xml"/><Relationship Id="rId9" Type="http://schemas.openxmlformats.org/officeDocument/2006/relationships/hyperlink" Target="http://www.rops.lubelskie.pl" TargetMode="External"/><Relationship Id="rId14" Type="http://schemas.openxmlformats.org/officeDocument/2006/relationships/hyperlink" Target="https://platformazakupowa.pl/pn/rops_lubelskie"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rops_lubelski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https://platformazakupowa.pl/transakcja/9812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11477</Words>
  <Characters>68865</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8</cp:revision>
  <cp:lastPrinted>2024-03-18T10:42:00Z</cp:lastPrinted>
  <dcterms:created xsi:type="dcterms:W3CDTF">2024-10-03T17:41:00Z</dcterms:created>
  <dcterms:modified xsi:type="dcterms:W3CDTF">2024-10-07T11:35:00Z</dcterms:modified>
</cp:coreProperties>
</file>