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9933" w14:textId="77777777" w:rsidR="0046069A" w:rsidRPr="0041563C" w:rsidRDefault="0046069A" w:rsidP="0046069A">
      <w:pPr>
        <w:pStyle w:val="Nagwek2"/>
        <w:rPr>
          <w:lang w:bidi="pl-PL"/>
        </w:rPr>
      </w:pPr>
      <w:bookmarkStart w:id="0" w:name="_Toc181270072"/>
      <w:r w:rsidRPr="0041563C">
        <w:rPr>
          <w:lang w:bidi="pl-PL"/>
        </w:rPr>
        <w:t xml:space="preserve">Załącznik nr </w:t>
      </w:r>
      <w:r>
        <w:rPr>
          <w:lang w:bidi="pl-PL"/>
        </w:rPr>
        <w:t>3</w:t>
      </w:r>
      <w:r w:rsidRPr="0041563C">
        <w:rPr>
          <w:lang w:bidi="pl-PL"/>
        </w:rPr>
        <w:t xml:space="preserve"> do SWZ</w:t>
      </w:r>
      <w:bookmarkEnd w:id="0"/>
    </w:p>
    <w:p w14:paraId="0D6C3E87" w14:textId="77777777" w:rsidR="0046069A" w:rsidRDefault="0046069A" w:rsidP="0046069A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40</w:t>
      </w:r>
      <w:r w:rsidRPr="00601C5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601C5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601C5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0CA78468" w14:textId="77777777" w:rsidR="0046069A" w:rsidRDefault="0046069A" w:rsidP="0046069A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p w14:paraId="118F4893" w14:textId="77777777" w:rsidR="0046069A" w:rsidRDefault="0046069A" w:rsidP="0046069A">
      <w:pPr>
        <w:pStyle w:val="NormalnyWeb"/>
        <w:widowControl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b/>
          <w:iCs/>
          <w:color w:val="000000"/>
          <w:sz w:val="24"/>
          <w:szCs w:val="24"/>
          <w:lang w:bidi="pl-PL"/>
        </w:rPr>
      </w:pPr>
    </w:p>
    <w:p w14:paraId="40DFEB1F" w14:textId="77777777" w:rsidR="0046069A" w:rsidRPr="006B3E76" w:rsidRDefault="0046069A" w:rsidP="0046069A">
      <w:pPr>
        <w:pStyle w:val="NormalnyWeb"/>
        <w:widowControl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b/>
          <w:iCs/>
          <w:color w:val="000000"/>
          <w:sz w:val="24"/>
          <w:szCs w:val="24"/>
          <w:lang w:bidi="pl-PL"/>
        </w:rPr>
      </w:pPr>
      <w:r w:rsidRPr="006B3E76">
        <w:rPr>
          <w:rFonts w:asciiTheme="minorHAnsi" w:eastAsia="Lucida Sans Unicode" w:hAnsiTheme="minorHAnsi" w:cstheme="minorHAnsi"/>
          <w:b/>
          <w:iCs/>
          <w:color w:val="000000"/>
          <w:sz w:val="24"/>
          <w:szCs w:val="24"/>
          <w:lang w:bidi="pl-PL"/>
        </w:rPr>
        <w:t>FORMULARZ CENOWY</w:t>
      </w:r>
    </w:p>
    <w:p w14:paraId="694BD52F" w14:textId="77777777" w:rsidR="0046069A" w:rsidRPr="006B3E76" w:rsidRDefault="0046069A" w:rsidP="0046069A">
      <w:pPr>
        <w:pStyle w:val="NormalnyWeb"/>
        <w:widowControl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p w14:paraId="1D3E4C82" w14:textId="77777777" w:rsidR="0046069A" w:rsidRPr="003D5A88" w:rsidRDefault="0046069A" w:rsidP="0046069A">
      <w:pPr>
        <w:pStyle w:val="NormalnyWeb"/>
        <w:widowControl w:val="0"/>
        <w:spacing w:before="0" w:after="0" w:line="276" w:lineRule="auto"/>
        <w:ind w:left="142" w:firstLine="0"/>
        <w:rPr>
          <w:rFonts w:asciiTheme="minorHAnsi" w:eastAsia="Lucida Sans Unicode" w:hAnsiTheme="minorHAnsi" w:cstheme="minorHAnsi"/>
          <w:bCs/>
          <w:iCs/>
          <w:color w:val="000000"/>
          <w:sz w:val="22"/>
          <w:szCs w:val="22"/>
          <w:lang w:bidi="pl-PL"/>
        </w:rPr>
      </w:pPr>
      <w:r w:rsidRPr="003D5A88">
        <w:rPr>
          <w:rFonts w:asciiTheme="minorHAnsi" w:eastAsia="Lucida Sans Unicode" w:hAnsiTheme="minorHAnsi" w:cstheme="minorHAnsi"/>
          <w:bCs/>
          <w:iCs/>
          <w:color w:val="000000"/>
          <w:sz w:val="22"/>
          <w:szCs w:val="22"/>
          <w:lang w:bidi="pl-PL"/>
        </w:rPr>
        <w:t xml:space="preserve">Dotyczy: postępowania </w:t>
      </w:r>
      <w:r w:rsidRPr="003D5A88">
        <w:rPr>
          <w:rFonts w:asciiTheme="minorHAnsi" w:hAnsiTheme="minorHAnsi" w:cstheme="minorHAnsi"/>
          <w:bCs/>
          <w:iCs/>
          <w:sz w:val="22"/>
          <w:szCs w:val="22"/>
        </w:rPr>
        <w:t>o udzielenie zamówienia w trybie podstawowym z możliwością negocjacji na</w:t>
      </w:r>
      <w:r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3D5A88">
        <w:rPr>
          <w:rFonts w:asciiTheme="minorHAnsi" w:hAnsiTheme="minorHAnsi" w:cstheme="minorHAnsi"/>
          <w:bCs/>
          <w:iCs/>
          <w:sz w:val="22"/>
          <w:szCs w:val="22"/>
        </w:rPr>
        <w:t>świadczenie usługi sprzątania w obiekcie Akademii Wymiaru Sprawiedliwości zlokalizowanym w</w:t>
      </w:r>
      <w:r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3D5A88">
        <w:rPr>
          <w:rFonts w:asciiTheme="minorHAnsi" w:hAnsiTheme="minorHAnsi" w:cstheme="minorHAnsi"/>
          <w:bCs/>
          <w:iCs/>
          <w:sz w:val="22"/>
          <w:szCs w:val="22"/>
        </w:rPr>
        <w:t>Zakopanem (II postępowanie) - nr sprawy 40/</w:t>
      </w:r>
      <w:proofErr w:type="spellStart"/>
      <w:r w:rsidRPr="003D5A88">
        <w:rPr>
          <w:rFonts w:asciiTheme="minorHAnsi" w:hAnsiTheme="minorHAnsi" w:cstheme="minorHAnsi"/>
          <w:bCs/>
          <w:iCs/>
          <w:sz w:val="22"/>
          <w:szCs w:val="22"/>
        </w:rPr>
        <w:t>zp</w:t>
      </w:r>
      <w:proofErr w:type="spellEnd"/>
      <w:r w:rsidRPr="003D5A88">
        <w:rPr>
          <w:rFonts w:asciiTheme="minorHAnsi" w:hAnsiTheme="minorHAnsi" w:cstheme="minorHAnsi"/>
          <w:bCs/>
          <w:iCs/>
          <w:sz w:val="22"/>
          <w:szCs w:val="22"/>
        </w:rPr>
        <w:t>/24</w:t>
      </w:r>
    </w:p>
    <w:p w14:paraId="7A09E84C" w14:textId="77777777" w:rsidR="0046069A" w:rsidRPr="006B3E76" w:rsidRDefault="0046069A" w:rsidP="0046069A">
      <w:pPr>
        <w:pStyle w:val="NormalnyWeb"/>
        <w:widowControl w:val="0"/>
        <w:spacing w:before="0" w:after="0" w:line="276" w:lineRule="auto"/>
        <w:ind w:left="142" w:firstLine="0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p w14:paraId="692199FA" w14:textId="77777777" w:rsidR="0046069A" w:rsidRPr="006B3E76" w:rsidRDefault="0046069A" w:rsidP="0046069A">
      <w:pPr>
        <w:pStyle w:val="NormalnyWeb"/>
        <w:widowControl w:val="0"/>
        <w:spacing w:before="0" w:after="0" w:line="276" w:lineRule="auto"/>
        <w:jc w:val="left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  <w:r w:rsidRPr="006B3E76"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  <w:t>ZAMÓWIENIE PODSTAWOWE</w:t>
      </w:r>
    </w:p>
    <w:tbl>
      <w:tblPr>
        <w:tblpPr w:leftFromText="141" w:rightFromText="141" w:vertAnchor="text" w:tblpXSpec="center" w:tblpY="1"/>
        <w:tblOverlap w:val="never"/>
        <w:tblW w:w="9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984"/>
        <w:gridCol w:w="992"/>
        <w:gridCol w:w="1134"/>
        <w:gridCol w:w="709"/>
        <w:gridCol w:w="1428"/>
        <w:gridCol w:w="709"/>
        <w:gridCol w:w="1134"/>
        <w:gridCol w:w="1276"/>
      </w:tblGrid>
      <w:tr w:rsidR="0046069A" w:rsidRPr="003D5A88" w14:paraId="0456C4FE" w14:textId="77777777" w:rsidTr="00DB1A08">
        <w:trPr>
          <w:trHeight w:val="111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1CFB17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D97113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D3F04B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Cena jednostkowa netto za sprzątanie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B659F8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Maksymalna liczba pomieszczeń do posprzątania jednorazowo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A64826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Liczba dni sprzątania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2AB778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Wartość netto/zł/</w:t>
            </w:r>
          </w:p>
          <w:p w14:paraId="39CD2C05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(kol.3*kol.4* kol.5)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1E82DA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Stawka podatku VAT/%/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8EA02B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Wartość podatku VAT /zł/ (kol.6*kol.7)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A3433A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Wartość brutto/zł/ (kol.6+kol.8)</w:t>
            </w:r>
          </w:p>
        </w:tc>
      </w:tr>
      <w:tr w:rsidR="0046069A" w:rsidRPr="003D5A88" w14:paraId="7B082D03" w14:textId="77777777" w:rsidTr="00DB1A08">
        <w:trPr>
          <w:trHeight w:val="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CFEB3D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804805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57BEE1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42C07D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DF53E7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A28C40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EB4A18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64232" w14:textId="77777777" w:rsidR="0046069A" w:rsidRPr="003D5A88" w:rsidRDefault="0046069A" w:rsidP="00DB1A0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6834E" w14:textId="77777777" w:rsidR="0046069A" w:rsidRPr="003D5A88" w:rsidRDefault="0046069A" w:rsidP="00DB1A0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6069A" w:rsidRPr="003D5A88" w14:paraId="19DF8C44" w14:textId="77777777" w:rsidTr="00DB1A08">
        <w:trPr>
          <w:trHeight w:val="27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B897" w14:textId="77777777" w:rsidR="0046069A" w:rsidRPr="000243AF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243A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D2CEF" w14:textId="77777777" w:rsidR="0046069A" w:rsidRPr="000243AF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243A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8985" w14:textId="77777777" w:rsidR="0046069A" w:rsidRPr="000243AF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243A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6BBC" w14:textId="77777777" w:rsidR="0046069A" w:rsidRPr="000243AF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243A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02E1" w14:textId="77777777" w:rsidR="0046069A" w:rsidRPr="000243AF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243A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6E0B" w14:textId="77777777" w:rsidR="0046069A" w:rsidRPr="000243AF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243A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82F3" w14:textId="77777777" w:rsidR="0046069A" w:rsidRPr="000243AF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243A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06DC9" w14:textId="77777777" w:rsidR="0046069A" w:rsidRPr="000243AF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243A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72C4" w14:textId="77777777" w:rsidR="0046069A" w:rsidRPr="000243AF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243AF">
              <w:rPr>
                <w:rFonts w:asciiTheme="minorHAnsi" w:eastAsia="Times New Roman" w:hAnsiTheme="minorHAnsi" w:cstheme="minorHAnsi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46069A" w:rsidRPr="003D5A88" w14:paraId="5FAEE9A1" w14:textId="77777777" w:rsidTr="00DB1A08">
        <w:trPr>
          <w:trHeight w:val="54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4D5FC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F0C0" w14:textId="77777777" w:rsidR="0046069A" w:rsidRPr="003D5A88" w:rsidRDefault="0046069A" w:rsidP="00DB1A0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Sprzątanie pokoju 2 osobowego z łazienka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C52D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21781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C86A2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5B55E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99B0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3B3CD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5A886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6069A" w:rsidRPr="003D5A88" w14:paraId="4ADED955" w14:textId="77777777" w:rsidTr="00DB1A08">
        <w:trPr>
          <w:trHeight w:val="41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45B43B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271C" w14:textId="77777777" w:rsidR="0046069A" w:rsidRPr="003D5A88" w:rsidRDefault="0046069A" w:rsidP="00DB1A0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Sprzątanie pokoju 3 osobowego z łazienka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1153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6A60D0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10E63A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D10AC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55428B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6A0D8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549D9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6069A" w:rsidRPr="003D5A88" w14:paraId="1AC675FF" w14:textId="77777777" w:rsidTr="00DB1A08">
        <w:trPr>
          <w:trHeight w:val="40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446100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3602" w14:textId="77777777" w:rsidR="0046069A" w:rsidRPr="003D5A88" w:rsidRDefault="0046069A" w:rsidP="00DB1A0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Sprzątanie pokoju typu studio 3-4 osobowego z łazienką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D1FA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B24959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B4B9E4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C4282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A05789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AE23B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5EBDE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6069A" w:rsidRPr="003D5A88" w14:paraId="16B9E867" w14:textId="77777777" w:rsidTr="00DB1A08">
        <w:trPr>
          <w:trHeight w:val="6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A98304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FFF3" w14:textId="77777777" w:rsidR="0046069A" w:rsidRPr="003D5A88" w:rsidRDefault="0046069A" w:rsidP="00DB1A0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Sprzątanie pokoju typu studio z aneksem kuchennym z łazienką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02C3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29EBD9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49CB29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3A9E1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98E93E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8B476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FCA89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6069A" w:rsidRPr="003D5A88" w14:paraId="0A968245" w14:textId="77777777" w:rsidTr="00DB1A08">
        <w:trPr>
          <w:trHeight w:val="42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157561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12C2" w14:textId="77777777" w:rsidR="0046069A" w:rsidRPr="003D5A88" w:rsidRDefault="0046069A" w:rsidP="00DB1A0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Sprzątanie pokoju typu studio 6 osobowego z łazienką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7485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9BD633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755219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B4E63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5B2CD7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41E21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4B2A7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6069A" w:rsidRPr="003D5A88" w14:paraId="35674421" w14:textId="77777777" w:rsidTr="00DB1A08">
        <w:trPr>
          <w:trHeight w:val="4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103D20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C6F9" w14:textId="77777777" w:rsidR="0046069A" w:rsidRPr="003D5A88" w:rsidRDefault="0046069A" w:rsidP="00DB1A0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Sprzątanie pokoju typu apartament z łazienką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09D5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19263E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DCE7B9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27DD3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1C46B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922A1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22161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6069A" w:rsidRPr="003D5A88" w14:paraId="61C702CF" w14:textId="77777777" w:rsidTr="00DB1A08">
        <w:trPr>
          <w:trHeight w:val="40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AD812D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775B" w14:textId="77777777" w:rsidR="0046069A" w:rsidRPr="003D5A88" w:rsidRDefault="0046069A" w:rsidP="00DB1A0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Sprzątanie pomieszczeń ogólnodostępnych*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E05B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87FE78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39FB5E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CFA59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D00D2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65FD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64B63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6069A" w:rsidRPr="003D5A88" w14:paraId="416A5335" w14:textId="77777777" w:rsidTr="00DB1A08">
        <w:trPr>
          <w:trHeight w:val="26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C3A3FB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936D" w14:textId="77777777" w:rsidR="0046069A" w:rsidRPr="003D5A88" w:rsidRDefault="0046069A" w:rsidP="00DB1A0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Sprzątanie sauny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7BC4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52C665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9219BD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223AD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F90A4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CD9E5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FD27A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6069A" w:rsidRPr="003D5A88" w14:paraId="3F81CB9C" w14:textId="77777777" w:rsidTr="00DB1A08">
        <w:trPr>
          <w:trHeight w:val="24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06FDA2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0079" w14:textId="77777777" w:rsidR="0046069A" w:rsidRPr="003D5A88" w:rsidRDefault="0046069A" w:rsidP="00DB1A0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Sprzątanie jadalni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0CE2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22F54C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292B1E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7F4D1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7C461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57788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78263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6069A" w:rsidRPr="003D5A88" w14:paraId="298C96CD" w14:textId="77777777" w:rsidTr="00DB1A08">
        <w:trPr>
          <w:trHeight w:val="5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6CE9A0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83AD" w14:textId="77777777" w:rsidR="0046069A" w:rsidRPr="003D5A88" w:rsidRDefault="0046069A" w:rsidP="00DB1A0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Sprzątanie Sali konferencyjnej lustrzanej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7B0F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08C7FD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ED1113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4C96A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9FB43B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23BA2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6ADF6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6069A" w:rsidRPr="003D5A88" w14:paraId="1F555244" w14:textId="77777777" w:rsidTr="00DB1A08">
        <w:trPr>
          <w:trHeight w:val="5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82078C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4DDE" w14:textId="77777777" w:rsidR="0046069A" w:rsidRPr="003D5A88" w:rsidRDefault="0046069A" w:rsidP="00DB1A0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Sprzątanie Sali konferencyjnej zakątek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067A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856570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9161E9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61AF5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517BF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CE610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2A809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6069A" w:rsidRPr="003D5A88" w14:paraId="0B4E8C39" w14:textId="77777777" w:rsidTr="00DB1A08">
        <w:trPr>
          <w:trHeight w:val="51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41AAE2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7213" w14:textId="77777777" w:rsidR="0046069A" w:rsidRPr="003D5A88" w:rsidRDefault="0046069A" w:rsidP="00DB1A08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Sprzątanie Sali komputerowej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11CE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55C994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230005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47DB6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763F1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1F090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6A03F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46069A" w:rsidRPr="003D5A88" w14:paraId="2B2315CE" w14:textId="77777777" w:rsidTr="00DB1A08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661995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6AF04FC7" w14:textId="77777777" w:rsidR="0046069A" w:rsidRPr="003D5A88" w:rsidRDefault="0046069A" w:rsidP="00DB1A08">
            <w:pPr>
              <w:ind w:left="0"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20317FA7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25FAF4F9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3D5A88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2794BCFD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</w:tcPr>
          <w:p w14:paraId="10230929" w14:textId="77777777" w:rsidR="0046069A" w:rsidRPr="003D5A88" w:rsidRDefault="0046069A" w:rsidP="00DB1A08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C08443E" w14:textId="77777777" w:rsidR="0046069A" w:rsidRPr="00A81E05" w:rsidRDefault="0046069A" w:rsidP="0046069A">
      <w:pPr>
        <w:pStyle w:val="NormalnyWeb"/>
        <w:widowControl w:val="0"/>
        <w:spacing w:before="0" w:after="0" w:line="276" w:lineRule="auto"/>
        <w:jc w:val="left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  <w:r w:rsidRPr="006B3E76"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  <w:br w:type="textWrapping" w:clear="all"/>
      </w:r>
    </w:p>
    <w:p w14:paraId="642EF881" w14:textId="77777777" w:rsidR="0046069A" w:rsidRPr="005D4778" w:rsidRDefault="0046069A" w:rsidP="0046069A">
      <w:pPr>
        <w:spacing w:line="276" w:lineRule="auto"/>
        <w:ind w:left="4813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790061F9" w14:textId="77777777" w:rsidR="0046069A" w:rsidRPr="000243AF" w:rsidRDefault="0046069A" w:rsidP="0046069A">
      <w:pPr>
        <w:spacing w:line="276" w:lineRule="auto"/>
        <w:ind w:left="4813"/>
        <w:rPr>
          <w:rFonts w:cstheme="minorHAnsi"/>
          <w:sz w:val="14"/>
          <w:szCs w:val="14"/>
        </w:rPr>
      </w:pPr>
      <w:r w:rsidRPr="000243AF">
        <w:rPr>
          <w:rFonts w:cstheme="minorHAnsi"/>
          <w:sz w:val="14"/>
          <w:szCs w:val="14"/>
        </w:rPr>
        <w:t>[dokument należy wypełnić i opatrzyć</w:t>
      </w:r>
    </w:p>
    <w:p w14:paraId="1EBB89FD" w14:textId="77777777" w:rsidR="0046069A" w:rsidRPr="000243AF" w:rsidRDefault="0046069A" w:rsidP="0046069A">
      <w:pPr>
        <w:spacing w:line="276" w:lineRule="auto"/>
        <w:ind w:left="4813"/>
        <w:rPr>
          <w:rFonts w:cstheme="minorHAnsi"/>
          <w:sz w:val="14"/>
          <w:szCs w:val="14"/>
        </w:rPr>
      </w:pPr>
      <w:r w:rsidRPr="000243AF">
        <w:rPr>
          <w:rFonts w:cstheme="minorHAnsi"/>
          <w:sz w:val="14"/>
          <w:szCs w:val="14"/>
        </w:rPr>
        <w:t>kwalifikowanym podpisem elektronicznym</w:t>
      </w:r>
    </w:p>
    <w:p w14:paraId="1BA9848E" w14:textId="77777777" w:rsidR="0046069A" w:rsidRPr="000243AF" w:rsidRDefault="0046069A" w:rsidP="0046069A">
      <w:pPr>
        <w:spacing w:line="276" w:lineRule="auto"/>
        <w:ind w:left="4813"/>
        <w:rPr>
          <w:rFonts w:cstheme="minorHAnsi"/>
          <w:sz w:val="14"/>
          <w:szCs w:val="14"/>
        </w:rPr>
      </w:pPr>
      <w:r w:rsidRPr="000243AF">
        <w:rPr>
          <w:rFonts w:cstheme="minorHAnsi"/>
          <w:sz w:val="14"/>
          <w:szCs w:val="14"/>
        </w:rPr>
        <w:t>lub podpisem zaufanym lub podpisem osobistym]</w:t>
      </w:r>
      <w:r w:rsidRPr="000243AF" w:rsidDel="00F801D4">
        <w:rPr>
          <w:rFonts w:cstheme="minorHAnsi"/>
          <w:sz w:val="14"/>
          <w:szCs w:val="14"/>
        </w:rPr>
        <w:t xml:space="preserve"> </w:t>
      </w:r>
    </w:p>
    <w:p w14:paraId="514F06AA" w14:textId="77777777" w:rsidR="0046069A" w:rsidRPr="000243AF" w:rsidRDefault="0046069A" w:rsidP="0046069A">
      <w:pPr>
        <w:ind w:left="-23" w:firstLine="0"/>
        <w:rPr>
          <w:sz w:val="20"/>
          <w:szCs w:val="20"/>
        </w:rPr>
      </w:pPr>
    </w:p>
    <w:p w14:paraId="30102B4A" w14:textId="7EEF7AE3" w:rsidR="001F57C4" w:rsidRDefault="0046069A" w:rsidP="0046069A">
      <w:pPr>
        <w:pStyle w:val="Akapitzlist"/>
        <w:spacing w:line="276" w:lineRule="auto"/>
        <w:ind w:left="0" w:firstLine="0"/>
      </w:pPr>
      <w:r w:rsidRPr="000243AF">
        <w:rPr>
          <w:sz w:val="18"/>
          <w:szCs w:val="18"/>
        </w:rPr>
        <w:t>*</w:t>
      </w:r>
      <w:r w:rsidRPr="000243AF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0243AF">
        <w:rPr>
          <w:rFonts w:asciiTheme="minorHAnsi" w:hAnsiTheme="minorHAnsi" w:cstheme="minorHAnsi"/>
          <w:bCs/>
          <w:i/>
          <w:sz w:val="18"/>
          <w:szCs w:val="18"/>
        </w:rPr>
        <w:t>Pod pojęciem pomieszcze</w:t>
      </w:r>
      <w:r>
        <w:rPr>
          <w:rFonts w:asciiTheme="minorHAnsi" w:hAnsiTheme="minorHAnsi" w:cstheme="minorHAnsi"/>
          <w:bCs/>
          <w:i/>
          <w:sz w:val="18"/>
          <w:szCs w:val="18"/>
        </w:rPr>
        <w:t>ń</w:t>
      </w:r>
      <w:r w:rsidRPr="000243AF">
        <w:rPr>
          <w:rFonts w:asciiTheme="minorHAnsi" w:hAnsiTheme="minorHAnsi" w:cstheme="minorHAnsi"/>
          <w:bCs/>
          <w:i/>
          <w:sz w:val="18"/>
          <w:szCs w:val="18"/>
        </w:rPr>
        <w:t xml:space="preserve"> ogólnodostępn</w:t>
      </w:r>
      <w:r>
        <w:rPr>
          <w:rFonts w:asciiTheme="minorHAnsi" w:hAnsiTheme="minorHAnsi" w:cstheme="minorHAnsi"/>
          <w:bCs/>
          <w:i/>
          <w:sz w:val="18"/>
          <w:szCs w:val="18"/>
        </w:rPr>
        <w:t>ych</w:t>
      </w:r>
      <w:r w:rsidRPr="000243AF">
        <w:rPr>
          <w:rFonts w:asciiTheme="minorHAnsi" w:hAnsiTheme="minorHAnsi" w:cstheme="minorHAnsi"/>
          <w:bCs/>
          <w:i/>
          <w:sz w:val="18"/>
          <w:szCs w:val="18"/>
        </w:rPr>
        <w:t xml:space="preserve"> Zamawiający rozumie pomieszczenia: salę klubową, ciągi komunikacyjne ( hole, korytarze, klatki schodowe), toalety na korytarzach, część administracyjna z toaletą.</w:t>
      </w:r>
    </w:p>
    <w:sectPr w:rsidR="001F57C4" w:rsidSect="0046069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9A"/>
    <w:rsid w:val="001F57C4"/>
    <w:rsid w:val="00405C44"/>
    <w:rsid w:val="0046069A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FF60"/>
  <w15:chartTrackingRefBased/>
  <w15:docId w15:val="{AA883CB0-9DF8-4820-BFC4-A2136273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69A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uiPriority w:val="9"/>
    <w:qFormat/>
    <w:rsid w:val="0046069A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069A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46069A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46069A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6069A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46069A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069A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06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06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2024-10-31T14:49:00Z</dcterms:created>
  <dcterms:modified xsi:type="dcterms:W3CDTF">2024-10-31T14:49:00Z</dcterms:modified>
</cp:coreProperties>
</file>