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F8" w:rsidRDefault="00DF1EF8" w:rsidP="00DF1EF8">
      <w:pPr>
        <w:pStyle w:val="Nagwek1"/>
        <w:rPr>
          <w:rFonts w:ascii="Arial" w:hAnsi="Arial" w:cs="Arial"/>
          <w:sz w:val="22"/>
          <w:szCs w:val="22"/>
        </w:rPr>
      </w:pPr>
      <w:bookmarkStart w:id="0" w:name="_Toc404150096"/>
      <w:bookmarkStart w:id="1" w:name="_Toc416830698"/>
      <w:bookmarkStart w:id="2" w:name="_Toc426531382"/>
      <w:bookmarkStart w:id="3" w:name="_Toc507896377"/>
      <w:r>
        <w:rPr>
          <w:rFonts w:ascii="Arial" w:hAnsi="Arial" w:cs="Arial"/>
          <w:sz w:val="22"/>
          <w:szCs w:val="22"/>
        </w:rPr>
        <w:t>SPECYFIKACJA TECHNICZNA WYKONANIA I ODBIORU ROBÓT</w:t>
      </w:r>
    </w:p>
    <w:p w:rsidR="00DF1EF8" w:rsidRDefault="00DF1EF8" w:rsidP="00DF1EF8">
      <w:pPr>
        <w:pStyle w:val="tekstost"/>
        <w:overflowPunct/>
        <w:autoSpaceDE/>
        <w:adjustRightInd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D.08.03.01. Ustawienie obrzeży betonowych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  <w:bookmarkEnd w:id="2"/>
      <w:bookmarkEnd w:id="3"/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 Przedmiot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Przedmiotem niniejszej specyfikacji technicznej (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ST) są wymagania dotyczące wykonania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i odbioru robót związanych z ustawieniem betonowego obrzeża chodnikowego.</w:t>
      </w:r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1.2. Zakres stosowania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pecyfikacja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techniczna (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ST) stanowi obowiązującą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podstawę opracowania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, stosowanej jako dokument przetargowy i kontraktowy przy zlecaniu i realizacji robót na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>drogach publicznych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C2F78" w:rsidRPr="00CC2F78" w:rsidRDefault="00DF1EF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1.3. Zakres robót objętych </w:t>
      </w:r>
      <w:r w:rsidR="00CC2F78"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ST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Ustalenia zawarte w niniejszej specyfikacji dotyczą zasad prowadzenia robót związanych 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z ustawieniem betonowego obrzeża chodnikowego</w:t>
      </w:r>
      <w:r w:rsidR="00DF1EF8">
        <w:rPr>
          <w:rFonts w:ascii="Arial" w:eastAsia="Times New Roman" w:hAnsi="Arial" w:cs="Arial"/>
          <w:sz w:val="20"/>
          <w:szCs w:val="20"/>
          <w:lang w:eastAsia="pl-PL"/>
        </w:rPr>
        <w:t xml:space="preserve"> przy </w:t>
      </w:r>
      <w:r w:rsidR="00D87CDD">
        <w:rPr>
          <w:rFonts w:ascii="Arial" w:hAnsi="Arial" w:cs="Arial"/>
          <w:b/>
          <w:sz w:val="20"/>
          <w:szCs w:val="20"/>
        </w:rPr>
        <w:t>prze</w:t>
      </w:r>
      <w:r w:rsidR="00CC6B97">
        <w:rPr>
          <w:rFonts w:ascii="Arial" w:hAnsi="Arial" w:cs="Arial"/>
          <w:b/>
          <w:sz w:val="20"/>
          <w:szCs w:val="20"/>
        </w:rPr>
        <w:t xml:space="preserve">budowie </w:t>
      </w:r>
      <w:r w:rsidR="00CC6B97">
        <w:rPr>
          <w:rFonts w:ascii="Arial" w:hAnsi="Arial" w:cs="Arial"/>
          <w:b/>
          <w:sz w:val="20"/>
          <w:szCs w:val="20"/>
        </w:rPr>
        <w:t>drogi gminnej i utwardzenie pla</w:t>
      </w:r>
      <w:r w:rsidR="00CC6B97">
        <w:rPr>
          <w:rFonts w:ascii="Arial" w:hAnsi="Arial" w:cs="Arial"/>
          <w:b/>
          <w:sz w:val="20"/>
          <w:szCs w:val="20"/>
        </w:rPr>
        <w:t xml:space="preserve">cu postojowego </w:t>
      </w:r>
      <w:bookmarkStart w:id="4" w:name="_GoBack"/>
      <w:bookmarkEnd w:id="4"/>
      <w:r w:rsidR="00CC6B97">
        <w:rPr>
          <w:rFonts w:ascii="Arial" w:hAnsi="Arial" w:cs="Arial"/>
          <w:b/>
          <w:sz w:val="20"/>
          <w:szCs w:val="20"/>
        </w:rPr>
        <w:t>w Niedźwiadnej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1.4. Określenia podstawowe</w:t>
      </w:r>
    </w:p>
    <w:p w:rsidR="00CC2F78" w:rsidRPr="00CC2F78" w:rsidRDefault="00CC2F78" w:rsidP="00CC2F78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1.4.1.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Obrzeża chodnikowe - prefabrykowane belki betonowe rozgraniczające jednostronnie lub dwustronnie ciągi komunikacyjne od terenów nie przeznaczonych do komunikacji.</w:t>
      </w:r>
    </w:p>
    <w:p w:rsidR="00CC2F78" w:rsidRPr="00CC2F78" w:rsidRDefault="00CC2F78" w:rsidP="00CC2F78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1.4.2.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Pozostałe określenia podstawowe są zgodne z obowiązującymi, odpowiednimi polskimi norm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ami                  i definicjami podanymi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00.00 „Wymagania ogólne”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pkt 1.4.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1.5. Ogólne wymagania dotyczące robót</w:t>
      </w:r>
    </w:p>
    <w:p w:rsidR="00CC2F78" w:rsidRPr="00CC2F78" w:rsidRDefault="00CC2F78" w:rsidP="00CC2F78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gania dotyczące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1.5.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5" w:name="_Toc425567015"/>
      <w:bookmarkStart w:id="6" w:name="_Toc426531383"/>
      <w:bookmarkStart w:id="7" w:name="_Toc507896378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2. MATERIAŁY</w:t>
      </w:r>
      <w:bookmarkEnd w:id="5"/>
      <w:bookmarkEnd w:id="6"/>
      <w:bookmarkEnd w:id="7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2.1. Ogólne wymagania dotyczące materiałów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wymagania dotyczące materiałów, ich pozys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kiwania i składowania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2.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2.2. Stosowane materiały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Materiałami stosowanymi są: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obrzeża odpowiadające wymaganiom BN-80/6775-04/04 [9] i BN-80/6775-03/01 [8],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żwir lub piasek do wykonania ław,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cement </w:t>
      </w:r>
      <w:proofErr w:type="spellStart"/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>wg</w:t>
      </w:r>
      <w:proofErr w:type="spellEnd"/>
      <w:r w:rsidRPr="00CC2F7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PN-B-19701 [7],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piasek do zapraw wg PN-B-06711 [3].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2.3. Betonowe obrzeża chodnikowe - klasyfikacja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zależności od przekroju poprzecznego rozróżnia się dwa rodzaje obrzeży: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obrzeże niskie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On,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obrzeże wysokie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- </w:t>
      </w:r>
      <w:proofErr w:type="spellStart"/>
      <w:r w:rsidRPr="00CC2F78">
        <w:rPr>
          <w:rFonts w:ascii="Arial" w:eastAsia="Times New Roman" w:hAnsi="Arial" w:cs="Arial"/>
          <w:sz w:val="20"/>
          <w:szCs w:val="20"/>
          <w:lang w:eastAsia="pl-PL"/>
        </w:rPr>
        <w:t>Ow</w:t>
      </w:r>
      <w:proofErr w:type="spellEnd"/>
      <w:r w:rsidRPr="00CC2F7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zależności od dopuszczalnych wielkości i liczby uszkodzeń oraz odchyłek wymiarowych obrzeża dzieli się na: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gatunek 1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G1,</w:t>
      </w:r>
    </w:p>
    <w:p w:rsidR="00CC2F78" w:rsidRPr="00CC2F78" w:rsidRDefault="00CC2F78" w:rsidP="00CC2F7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gatunek 2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- G2.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Przykład oznaczenia betonowego obrzeża chodnikowego niskiego (On) o wymiarach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6 x 20 x 75 cm gat. 1: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obrzeże On - I/6/20/75 BN-80/6775-03/04 [9].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2.4. Betonowe obrzeża chodnikowe - wymagania techniczne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2.4.1.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Wymiary betonowych obrzeży chodnikowych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Kształt obrzeży betonowych przedstawiono na rysunku 1, a wymiary podano w tablicy 1.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0" wp14:anchorId="7A087550" wp14:editId="318973C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Rysunek 1. Kształt betonowego obrzeża chodnikowego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232"/>
        <w:gridCol w:w="1232"/>
        <w:gridCol w:w="1232"/>
        <w:gridCol w:w="1265"/>
      </w:tblGrid>
      <w:tr w:rsidR="00CC2F78" w:rsidRPr="00CC2F78" w:rsidTr="00CC2F78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obrzeży,   cm</w:t>
            </w:r>
          </w:p>
        </w:tc>
      </w:tr>
      <w:tr w:rsidR="00CC2F78" w:rsidRPr="00CC2F78" w:rsidTr="00CC2F78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r</w:t>
            </w:r>
          </w:p>
        </w:tc>
      </w:tr>
      <w:tr w:rsidR="00CC2F78" w:rsidRPr="00CC2F78" w:rsidTr="00CC2F78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75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</w:t>
            </w:r>
          </w:p>
        </w:tc>
      </w:tr>
      <w:tr w:rsidR="00CC2F78" w:rsidRPr="00CC2F78" w:rsidTr="00CC2F78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Ow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2.4.2.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Dopuszczalne odchyłki wymiarów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Dopuszczalne odchyłki wymiarów obrzeży podano w tablicy 2.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2. Dopuszczalne odchyłki wymiarów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586"/>
        <w:gridCol w:w="2586"/>
      </w:tblGrid>
      <w:tr w:rsidR="00CC2F78" w:rsidRPr="00CC2F78" w:rsidTr="00CC2F78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odchyłka,   m</w:t>
            </w:r>
          </w:p>
        </w:tc>
      </w:tr>
      <w:tr w:rsidR="00CC2F78" w:rsidRPr="00CC2F78" w:rsidTr="00CC2F78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2</w:t>
            </w:r>
          </w:p>
        </w:tc>
      </w:tr>
      <w:tr w:rsidR="00CC2F78" w:rsidRPr="00CC2F78" w:rsidTr="00CC2F78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CC2F78" w:rsidRPr="00CC2F78" w:rsidTr="00CC2F78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1"/>
            </w: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2.4.3.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Dopuszczalne wady i uszkodzenia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Powierzchnie obrzeży powinny być bez rys, pęknięć i ubytków betonu, o fakturze z formy lub zatartej. Krawędzie elementów powinny być równe i proste.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Dopuszczalne wady oraz uszkodzenia powierzchni i krawędzi elementów nie powinny przekraczać wartości podanych w tablicy 3.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Tablica 3. Dopuszczalne wady i uszkodzenia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119"/>
        <w:gridCol w:w="1239"/>
        <w:gridCol w:w="1239"/>
      </w:tblGrid>
      <w:tr w:rsidR="00CC2F78" w:rsidRPr="00CC2F78" w:rsidTr="00CC2F78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Dopuszczalna wielkość 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wad i uszkodzeń</w:t>
            </w:r>
          </w:p>
        </w:tc>
      </w:tr>
      <w:tr w:rsidR="00CC2F78" w:rsidRPr="00CC2F78" w:rsidTr="00CC2F78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Gatunek 2</w:t>
            </w:r>
          </w:p>
        </w:tc>
      </w:tr>
      <w:tr w:rsidR="00CC2F78" w:rsidRPr="00CC2F78" w:rsidTr="00CC2F78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CC2F78" w:rsidRPr="00CC2F78" w:rsidTr="00CC2F78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Szczerby</w:t>
            </w:r>
          </w:p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niedopuszczalne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ograniczających   pozostałe powierzchnie: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CC2F78" w:rsidRPr="00CC2F78" w:rsidTr="00CC2F78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2.4.4.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Składowanie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mogą być przechowywane na składowiskach otwartych, posegregowane według rodzajów i gatunków.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  <w:t>Betonowe obrzeża chodnikowe należy układać z zastosowaniem podkładek i przekładek drewnianych o wymiarach co najmniej: grubość 2,5 cm, szerokość 5 cm, długość minimum 5 cm większa niż szerokość obrzeża.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2.4.5.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Beton i jego składniki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Do produkcji obrzeży należy stosować beton według PN-B-06250 [2], klasy B 25 i B 30.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2.5. Materiały na ławę i do zaprawy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Żwir do wykonania ławy powinien odpowiadać wymaganiom PN-B-11111 [5], a piasek - wymaganiom PN-B-11113 [6].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Materiały do zaprawy cementowo-piaskowej powinny o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dpowiadać wymaganiom podanym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D-08.01.01 „Krawężniki betonowe” pkt 2.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8" w:name="_Toc426531384"/>
      <w:bookmarkStart w:id="9" w:name="_Toc507896379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3. sprzęt</w:t>
      </w:r>
      <w:bookmarkEnd w:id="8"/>
      <w:bookmarkEnd w:id="9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3.1. Ogólne wymagania dotyczące sprzętu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nia dotyczące sprzętu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3.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3.2. Sprzęt do ustawiania obrzeży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Roboty wykonuje się ręcznie przy zastosowaniu drobnego sprzętu pomocniczego.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0" w:name="_Toc426531385"/>
      <w:bookmarkStart w:id="11" w:name="_Toc507896380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4. transport</w:t>
      </w:r>
      <w:bookmarkEnd w:id="10"/>
      <w:bookmarkEnd w:id="11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4.1. Ogólne wymagania dotyczące transportu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wymagania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dotyczące transportu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4.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4.2. Transport obrzeży betonowych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mogą być przewożone dowolnymi środkami transportu po osiągnięciu przez beton wytrzymałości minimum 0,7 wytrzymałości projektowanej.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Obrzeża powinny być zabezpieczone przed przemieszczeniem się i uszkodzeniami w czasie transportu.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4.3. Transport pozostałych materiałów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Transport p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ozostałych materiałów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D-08.01.01 „Krawężniki betonowe”.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2" w:name="_Toc426531386"/>
      <w:bookmarkStart w:id="13" w:name="_Toc507896381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5. wykonanie robót</w:t>
      </w:r>
      <w:bookmarkEnd w:id="12"/>
      <w:bookmarkEnd w:id="13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5.1. Ogólne zasady wykonania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zasady wykonania robót poda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5.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5.2. Wykonanie koryta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Koryto pod podsypkę (ławę) należy wykonywać zgodnie z PN-B-06050 [1].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Wymiary wykopu powinny odpowiadać wymiarom ławy w planie z uwzględnieniem w szerokości dna wykopu ew. konstrukcji szalunku.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5.3. Podłoże lub podsypka (ława)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5.4. Ustawienie betonowych obrzeży chodnikowych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Zewnętrzna ściana obrzeża powinna być obsypana piaskiem, żwirem lub miejscowym gruntem przepuszczalnym, starannie ubitym.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4" w:name="_Toc426531387"/>
      <w:bookmarkStart w:id="15" w:name="_Toc507896382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14"/>
      <w:bookmarkEnd w:id="15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6.1. Ogólne zasady kontroli jakości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zasady kontroli jakości rob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6.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6.2. Badania przed przystąpieniem do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i zmierzenia odchyłek z dokładnością do 1 mm.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Badania pozostałych materiałów powinny obejmować wszystkie właściwości określone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w normach podanych dla odpowiednich materiałów wymienionych w pkt 2.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6.3. Badania w czasie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W czasie robót należy sprawdzać wykonanie: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koryta pod podsypkę (ławę) - zgodnie z wymaganiami pkt 5.2,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podłoża z rodzimego gruntu piaszczystego lub podsypki (ławy) ze żwiru lub piasku - zgodnie 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z wymaganiami pkt 5.3,</w:t>
      </w:r>
    </w:p>
    <w:p w:rsidR="00CC2F78" w:rsidRPr="00CC2F78" w:rsidRDefault="00CC2F78" w:rsidP="00CC2F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ustawienia betonowego obrzeża chodnikowego - zgodnie z wymaganiami pkt 5.4, przy dopuszczalnych odchyleniach: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linii obrzeża w planie, które może wynosić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 2 cm na każde 100 m długości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 xml:space="preserve">niwelety górnej płaszczyzny obrzeża , które może wynosić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sym w:font="Symbol" w:char="F0B1"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1 cm na każde 100 m długości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wypełnienia spoin, sprawdzane co 10 metrów, które powinno wykazywać całkowite wypełnienie badanej spoiny na pełną głębokość.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6" w:name="_Toc426531388"/>
      <w:bookmarkStart w:id="17" w:name="_Toc507896383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7. obmiar robót</w:t>
      </w:r>
      <w:bookmarkEnd w:id="16"/>
      <w:bookmarkEnd w:id="17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7.1. Ogólne zasady obmiaru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zasady obmiaru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7.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7.2. Jednostka obmiarowa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Jednostką obmiarową jest m (metr) ustawionego betonowego obrzeża chodnikowego.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18" w:name="_Toc426435744"/>
      <w:bookmarkStart w:id="19" w:name="_Toc426531389"/>
      <w:bookmarkStart w:id="20" w:name="_Toc507896384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8. ODBIÓR ROBÓT</w:t>
      </w:r>
      <w:bookmarkEnd w:id="18"/>
      <w:bookmarkEnd w:id="19"/>
      <w:bookmarkEnd w:id="20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8.1. Ogólne zasady odbioru robót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Ogólne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 zasady odbioru robót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8.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Roboty uznaje się za wykonane zgod</w:t>
      </w:r>
      <w:r w:rsidR="001F1F80">
        <w:rPr>
          <w:rFonts w:ascii="Arial" w:eastAsia="Times New Roman" w:hAnsi="Arial" w:cs="Arial"/>
          <w:sz w:val="20"/>
          <w:szCs w:val="20"/>
          <w:lang w:eastAsia="pl-PL"/>
        </w:rPr>
        <w:t xml:space="preserve">nie z dokumentacją projektową,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i wymaganiami Inżyniera, jeżeli wszystkie pomiary i badania z zachowaniem tolerancji wg pkt 6 dały wyniki pozytywne.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8.2. Odbiór robót zanikających i ulegających zakryciu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Odbiorowi robót zanikających i ulegających zakryciu podlegają: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wykonane koryto,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wykonana podsypka.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21" w:name="_Toc426435745"/>
      <w:bookmarkStart w:id="22" w:name="_Toc426531390"/>
      <w:bookmarkStart w:id="23" w:name="_Toc507896385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9. PODSTAWA PŁATNOŚCI</w:t>
      </w:r>
      <w:bookmarkEnd w:id="21"/>
      <w:bookmarkEnd w:id="22"/>
      <w:bookmarkEnd w:id="23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9.1. Ogólne ustalenia dotyczące podstawy płatności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Ogólne ustalenia dotyczą</w:t>
      </w:r>
      <w:r w:rsidR="00D87CDD">
        <w:rPr>
          <w:rFonts w:ascii="Arial" w:eastAsia="Times New Roman" w:hAnsi="Arial" w:cs="Arial"/>
          <w:sz w:val="20"/>
          <w:szCs w:val="20"/>
          <w:lang w:eastAsia="pl-PL"/>
        </w:rPr>
        <w:t xml:space="preserve">ce podstawy płatności podano w </w:t>
      </w:r>
      <w:r w:rsidRPr="00CC2F78">
        <w:rPr>
          <w:rFonts w:ascii="Arial" w:eastAsia="Times New Roman" w:hAnsi="Arial" w:cs="Arial"/>
          <w:sz w:val="20"/>
          <w:szCs w:val="20"/>
          <w:lang w:eastAsia="pl-PL"/>
        </w:rPr>
        <w:t>ST D-M-00.00.00 „Wymagania ogólne” pkt 9.</w:t>
      </w:r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9.2. Cena jednostki obmiarowej</w:t>
      </w: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ab/>
        <w:t>Cena wykonania 1 m betonowego obrzeża chodnikowego obejmuje: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prace pomiarowe i roboty przygotowawcze,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dostarczenie materiałów,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wykonanie koryta,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rozścielenie i ubicie podsypki,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ustawienie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wypełnienie spoin,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obsypanie zewnętrznej ściany obrzeża,</w:t>
      </w:r>
    </w:p>
    <w:p w:rsidR="00CC2F78" w:rsidRPr="00CC2F78" w:rsidRDefault="00CC2F78" w:rsidP="00CC2F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sz w:val="20"/>
          <w:szCs w:val="20"/>
          <w:lang w:eastAsia="pl-PL"/>
        </w:rPr>
        <w:t>wykonanie badań i pomiarów wymaganych w specyfikacji technicznej.</w:t>
      </w:r>
    </w:p>
    <w:p w:rsidR="00CC2F78" w:rsidRPr="00CC2F78" w:rsidRDefault="00CC2F78" w:rsidP="00CC2F7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</w:pPr>
      <w:bookmarkStart w:id="24" w:name="_Toc426531391"/>
      <w:bookmarkStart w:id="25" w:name="_Toc507896386"/>
      <w:r w:rsidRPr="00CC2F78">
        <w:rPr>
          <w:rFonts w:ascii="Arial" w:eastAsia="Times New Roman" w:hAnsi="Arial" w:cs="Arial"/>
          <w:b/>
          <w:caps/>
          <w:kern w:val="28"/>
          <w:sz w:val="20"/>
          <w:szCs w:val="20"/>
          <w:lang w:eastAsia="pl-PL"/>
        </w:rPr>
        <w:t>10. przepisy związane</w:t>
      </w:r>
      <w:bookmarkEnd w:id="24"/>
      <w:bookmarkEnd w:id="25"/>
    </w:p>
    <w:p w:rsidR="00CC2F78" w:rsidRPr="00CC2F78" w:rsidRDefault="00CC2F78" w:rsidP="00CC2F7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2F78">
        <w:rPr>
          <w:rFonts w:ascii="Arial" w:eastAsia="Times New Roman" w:hAnsi="Arial" w:cs="Arial"/>
          <w:b/>
          <w:sz w:val="20"/>
          <w:szCs w:val="20"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804"/>
      </w:tblGrid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PN-B-06050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ziemne budowlane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 zwykły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Piasek do betonów i zapraw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PN-B-10021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Metody pomiaru cech geometrycznych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Kruszywa naturalne do nawierzchni drogowych. Żwir i mieszanka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Kruszywo mineralne. Kruszywa naturalne do nawierzchni drogowych. Piasek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BN-80/6775-03/01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CC2F78" w:rsidRPr="00CC2F78" w:rsidTr="00D87CDD">
        <w:tc>
          <w:tcPr>
            <w:tcW w:w="637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01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6804" w:type="dxa"/>
            <w:hideMark/>
          </w:tcPr>
          <w:p w:rsidR="00CC2F78" w:rsidRPr="00CC2F78" w:rsidRDefault="00CC2F78" w:rsidP="00CC2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2F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2F78" w:rsidRPr="00CC2F78" w:rsidRDefault="00CC2F78" w:rsidP="00CC2F7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7D9E" w:rsidRPr="00CC2F78" w:rsidRDefault="00C87D9E">
      <w:pPr>
        <w:rPr>
          <w:rFonts w:ascii="Arial" w:hAnsi="Arial" w:cs="Arial"/>
          <w:sz w:val="20"/>
          <w:szCs w:val="20"/>
        </w:rPr>
      </w:pPr>
    </w:p>
    <w:sectPr w:rsidR="00C87D9E" w:rsidRPr="00CC2F78" w:rsidSect="00CC2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61" w:rsidRDefault="00FE7C61" w:rsidP="00FE6B7C">
      <w:pPr>
        <w:spacing w:after="0" w:line="240" w:lineRule="auto"/>
      </w:pPr>
      <w:r>
        <w:separator/>
      </w:r>
    </w:p>
  </w:endnote>
  <w:endnote w:type="continuationSeparator" w:id="0">
    <w:p w:rsidR="00FE7C61" w:rsidRDefault="00FE7C61" w:rsidP="00FE6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798228"/>
      <w:docPartObj>
        <w:docPartGallery w:val="Page Numbers (Bottom of Page)"/>
        <w:docPartUnique/>
      </w:docPartObj>
    </w:sdtPr>
    <w:sdtEndPr/>
    <w:sdtContent>
      <w:p w:rsidR="00FE6B7C" w:rsidRDefault="00FE6B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B97">
          <w:rPr>
            <w:noProof/>
          </w:rPr>
          <w:t>5</w:t>
        </w:r>
        <w:r>
          <w:fldChar w:fldCharType="end"/>
        </w:r>
      </w:p>
    </w:sdtContent>
  </w:sdt>
  <w:p w:rsidR="00FE6B7C" w:rsidRDefault="00FE6B7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61" w:rsidRDefault="00FE7C61" w:rsidP="00FE6B7C">
      <w:pPr>
        <w:spacing w:after="0" w:line="240" w:lineRule="auto"/>
      </w:pPr>
      <w:r>
        <w:separator/>
      </w:r>
    </w:p>
  </w:footnote>
  <w:footnote w:type="continuationSeparator" w:id="0">
    <w:p w:rsidR="00FE7C61" w:rsidRDefault="00FE7C61" w:rsidP="00FE6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7C" w:rsidRDefault="00FE6B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741CC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2C26151"/>
    <w:multiLevelType w:val="singleLevel"/>
    <w:tmpl w:val="5B10EC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C0"/>
    <w:rsid w:val="001F1F80"/>
    <w:rsid w:val="005319D9"/>
    <w:rsid w:val="00B90FC0"/>
    <w:rsid w:val="00C87D9E"/>
    <w:rsid w:val="00CC2F78"/>
    <w:rsid w:val="00CC6B97"/>
    <w:rsid w:val="00D61C16"/>
    <w:rsid w:val="00D87CDD"/>
    <w:rsid w:val="00DF1EF8"/>
    <w:rsid w:val="00FE6B7C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C2F7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C2F7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F7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C2F7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F1E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B7C"/>
  </w:style>
  <w:style w:type="paragraph" w:styleId="Stopka">
    <w:name w:val="footer"/>
    <w:basedOn w:val="Normalny"/>
    <w:link w:val="Stopka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C2F7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C2F7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F7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C2F7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DF1E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B7C"/>
  </w:style>
  <w:style w:type="paragraph" w:styleId="Stopka">
    <w:name w:val="footer"/>
    <w:basedOn w:val="Normalny"/>
    <w:link w:val="StopkaZnak"/>
    <w:uiPriority w:val="99"/>
    <w:unhideWhenUsed/>
    <w:rsid w:val="00FE6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1480</Words>
  <Characters>8882</Characters>
  <Application>Microsoft Office Word</Application>
  <DocSecurity>0</DocSecurity>
  <Lines>74</Lines>
  <Paragraphs>20</Paragraphs>
  <ScaleCrop>false</ScaleCrop>
  <Company/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2021-02-15T17:50:00Z</dcterms:created>
  <dcterms:modified xsi:type="dcterms:W3CDTF">2021-05-09T09:22:00Z</dcterms:modified>
</cp:coreProperties>
</file>