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3D430" w14:textId="77777777"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51800ADB" w14:textId="77777777"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382D5019" w14:textId="77777777"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14:paraId="3D668F12"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28B8407" w14:textId="77777777"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14:paraId="5D54B5E4"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15D2D242" w14:textId="77777777" w:rsidR="001C240C" w:rsidRDefault="001C240C" w:rsidP="001C240C">
      <w:pPr>
        <w:rPr>
          <w:rFonts w:asciiTheme="majorHAnsi" w:eastAsiaTheme="majorEastAsia" w:hAnsiTheme="majorHAnsi" w:cs="Arial"/>
          <w:b/>
          <w:lang w:eastAsia="en-US"/>
        </w:rPr>
      </w:pPr>
    </w:p>
    <w:p w14:paraId="440B7CC4" w14:textId="6F4BDDD3" w:rsidR="00F27A8E" w:rsidRPr="00E43F8F" w:rsidRDefault="00E43F8F" w:rsidP="00E43F8F">
      <w:pPr>
        <w:ind w:left="426" w:hanging="284"/>
        <w:rPr>
          <w:rFonts w:ascii="Tahoma" w:hAnsi="Tahoma" w:cs="Tahoma"/>
          <w:sz w:val="22"/>
          <w:szCs w:val="22"/>
        </w:rPr>
      </w:pPr>
      <w:r>
        <w:rPr>
          <w:rFonts w:ascii="Tahoma" w:hAnsi="Tahoma" w:cs="Tahoma"/>
          <w:sz w:val="22"/>
          <w:szCs w:val="22"/>
        </w:rPr>
        <w:t xml:space="preserve">    </w:t>
      </w:r>
      <w:r w:rsidR="001C240C" w:rsidRPr="00037743">
        <w:rPr>
          <w:rFonts w:ascii="Tahoma" w:hAnsi="Tahoma" w:cs="Tahoma"/>
          <w:sz w:val="22"/>
          <w:szCs w:val="22"/>
        </w:rPr>
        <w:t xml:space="preserve">sporządzona </w:t>
      </w:r>
      <w:r w:rsidR="00261B96" w:rsidRPr="00037743">
        <w:rPr>
          <w:rFonts w:ascii="Tahoma" w:hAnsi="Tahoma" w:cs="Tahoma"/>
          <w:sz w:val="22"/>
          <w:szCs w:val="22"/>
        </w:rPr>
        <w:t xml:space="preserve">dla postępowania o udzielenie zamówienia publicznego </w:t>
      </w:r>
      <w:r w:rsidR="0024071D" w:rsidRPr="00037743">
        <w:rPr>
          <w:rFonts w:ascii="Tahoma" w:hAnsi="Tahoma" w:cs="Tahoma"/>
          <w:sz w:val="22"/>
          <w:szCs w:val="22"/>
        </w:rPr>
        <w:t xml:space="preserve">  o wartości  ni</w:t>
      </w:r>
      <w:r>
        <w:rPr>
          <w:rFonts w:ascii="Tahoma" w:hAnsi="Tahoma" w:cs="Tahoma"/>
          <w:sz w:val="22"/>
          <w:szCs w:val="22"/>
        </w:rPr>
        <w:t xml:space="preserve">e </w:t>
      </w:r>
      <w:r w:rsidR="001C240C" w:rsidRPr="00037743">
        <w:rPr>
          <w:rFonts w:ascii="Tahoma" w:hAnsi="Tahoma" w:cs="Tahoma"/>
          <w:sz w:val="22"/>
          <w:szCs w:val="22"/>
        </w:rPr>
        <w:t xml:space="preserve">przekraczającej progów unijnych o jakich stanowi art. 3  ustawy z 11 września 2019 r. </w:t>
      </w:r>
      <w:r w:rsidR="001C240C" w:rsidRPr="00037743">
        <w:rPr>
          <w:rFonts w:ascii="Tahoma" w:eastAsiaTheme="majorEastAsia" w:hAnsi="Tahoma" w:cs="Tahoma"/>
          <w:sz w:val="22"/>
          <w:szCs w:val="22"/>
          <w:lang w:eastAsia="en-US"/>
        </w:rPr>
        <w:t>Prawo zamówień publicznych (</w:t>
      </w:r>
      <w:r w:rsidR="00880967">
        <w:rPr>
          <w:rFonts w:ascii="Tahoma" w:eastAsiaTheme="majorEastAsia" w:hAnsi="Tahoma" w:cs="Tahoma"/>
          <w:sz w:val="22"/>
          <w:szCs w:val="22"/>
          <w:lang w:eastAsia="en-US"/>
        </w:rPr>
        <w:t xml:space="preserve">t. j. </w:t>
      </w:r>
      <w:r w:rsidR="001C240C" w:rsidRPr="00037743">
        <w:rPr>
          <w:rFonts w:ascii="Tahoma" w:eastAsiaTheme="majorEastAsia" w:hAnsi="Tahoma" w:cs="Tahoma"/>
          <w:sz w:val="22"/>
          <w:szCs w:val="22"/>
          <w:lang w:eastAsia="en-US"/>
        </w:rPr>
        <w:t>Dz.</w:t>
      </w:r>
      <w:r w:rsidR="00F874A0">
        <w:rPr>
          <w:rFonts w:ascii="Tahoma" w:eastAsiaTheme="majorEastAsia" w:hAnsi="Tahoma" w:cs="Tahoma"/>
          <w:sz w:val="22"/>
          <w:szCs w:val="22"/>
          <w:lang w:eastAsia="en-US"/>
        </w:rPr>
        <w:t xml:space="preserve"> </w:t>
      </w:r>
      <w:r w:rsidR="001C240C" w:rsidRPr="00037743">
        <w:rPr>
          <w:rFonts w:ascii="Tahoma" w:eastAsiaTheme="majorEastAsia" w:hAnsi="Tahoma" w:cs="Tahoma"/>
          <w:sz w:val="22"/>
          <w:szCs w:val="22"/>
          <w:lang w:eastAsia="en-US"/>
        </w:rPr>
        <w:t xml:space="preserve">U. </w:t>
      </w:r>
      <w:r w:rsidR="003B706E" w:rsidRPr="00037743">
        <w:rPr>
          <w:rFonts w:ascii="Tahoma" w:eastAsiaTheme="majorEastAsia" w:hAnsi="Tahoma" w:cs="Tahoma"/>
          <w:sz w:val="22"/>
          <w:szCs w:val="22"/>
          <w:lang w:eastAsia="en-US"/>
        </w:rPr>
        <w:t>z 202</w:t>
      </w:r>
      <w:r w:rsidR="00880967">
        <w:rPr>
          <w:rFonts w:ascii="Tahoma" w:eastAsiaTheme="majorEastAsia" w:hAnsi="Tahoma" w:cs="Tahoma"/>
          <w:sz w:val="22"/>
          <w:szCs w:val="22"/>
          <w:lang w:eastAsia="en-US"/>
        </w:rPr>
        <w:t>4</w:t>
      </w:r>
      <w:r w:rsidR="003B706E" w:rsidRPr="00037743">
        <w:rPr>
          <w:rFonts w:ascii="Tahoma" w:eastAsiaTheme="majorEastAsia" w:hAnsi="Tahoma" w:cs="Tahoma"/>
          <w:sz w:val="22"/>
          <w:szCs w:val="22"/>
          <w:lang w:eastAsia="en-US"/>
        </w:rPr>
        <w:t xml:space="preserve"> poz. 1</w:t>
      </w:r>
      <w:r w:rsidR="00880967">
        <w:rPr>
          <w:rFonts w:ascii="Tahoma" w:eastAsiaTheme="majorEastAsia" w:hAnsi="Tahoma" w:cs="Tahoma"/>
          <w:sz w:val="22"/>
          <w:szCs w:val="22"/>
          <w:lang w:eastAsia="en-US"/>
        </w:rPr>
        <w:t>320</w:t>
      </w:r>
      <w:r w:rsidR="001C240C" w:rsidRPr="00037743">
        <w:rPr>
          <w:rFonts w:ascii="Tahoma" w:eastAsiaTheme="majorEastAsia" w:hAnsi="Tahoma" w:cs="Tahoma"/>
          <w:sz w:val="22"/>
          <w:szCs w:val="22"/>
          <w:lang w:eastAsia="en-US"/>
        </w:rPr>
        <w:t>)</w:t>
      </w:r>
      <w:r w:rsidR="00480029" w:rsidRPr="00037743">
        <w:rPr>
          <w:rFonts w:ascii="Tahoma" w:eastAsiaTheme="majorEastAsia" w:hAnsi="Tahoma" w:cs="Tahoma"/>
          <w:sz w:val="22"/>
          <w:szCs w:val="22"/>
          <w:lang w:eastAsia="en-US"/>
        </w:rPr>
        <w:t>, dalej: „</w:t>
      </w:r>
      <w:proofErr w:type="spellStart"/>
      <w:r w:rsidR="00480029" w:rsidRPr="00037743">
        <w:rPr>
          <w:rFonts w:ascii="Tahoma" w:eastAsiaTheme="majorEastAsia" w:hAnsi="Tahoma" w:cs="Tahoma"/>
          <w:sz w:val="22"/>
          <w:szCs w:val="22"/>
          <w:lang w:eastAsia="en-US"/>
        </w:rPr>
        <w:t>Pzp</w:t>
      </w:r>
      <w:proofErr w:type="spellEnd"/>
      <w:r w:rsidR="00480029" w:rsidRPr="00037743">
        <w:rPr>
          <w:rFonts w:ascii="Tahoma" w:eastAsiaTheme="majorEastAsia" w:hAnsi="Tahoma" w:cs="Tahoma"/>
          <w:sz w:val="22"/>
          <w:szCs w:val="22"/>
          <w:lang w:eastAsia="en-US"/>
        </w:rPr>
        <w:t>”</w:t>
      </w:r>
      <w:r w:rsidR="001C240C" w:rsidRPr="00037743">
        <w:rPr>
          <w:rFonts w:ascii="Tahoma" w:eastAsiaTheme="majorEastAsia" w:hAnsi="Tahoma" w:cs="Tahoma"/>
          <w:b/>
          <w:sz w:val="22"/>
          <w:szCs w:val="22"/>
          <w:lang w:eastAsia="en-US"/>
        </w:rPr>
        <w:t xml:space="preserve">  </w:t>
      </w:r>
      <w:r w:rsidR="001C240C" w:rsidRPr="00037743">
        <w:rPr>
          <w:rFonts w:ascii="Tahoma" w:hAnsi="Tahoma" w:cs="Tahoma"/>
          <w:b/>
          <w:sz w:val="22"/>
          <w:szCs w:val="22"/>
        </w:rPr>
        <w:t xml:space="preserve">                            </w:t>
      </w:r>
      <w:r w:rsidR="00F81C1D" w:rsidRPr="00037743">
        <w:rPr>
          <w:rFonts w:ascii="Tahoma" w:hAnsi="Tahoma" w:cs="Tahoma"/>
          <w:b/>
          <w:sz w:val="22"/>
          <w:szCs w:val="22"/>
        </w:rPr>
        <w:t xml:space="preserve">           </w:t>
      </w:r>
    </w:p>
    <w:p w14:paraId="07BE5202" w14:textId="77777777" w:rsidR="00E54711" w:rsidRPr="00037743" w:rsidRDefault="00F27A8E" w:rsidP="00E54711">
      <w:pPr>
        <w:ind w:left="360"/>
        <w:rPr>
          <w:rFonts w:asciiTheme="majorHAnsi" w:hAnsiTheme="majorHAnsi"/>
          <w:b/>
          <w:sz w:val="22"/>
          <w:szCs w:val="22"/>
        </w:rPr>
      </w:pPr>
      <w:r w:rsidRPr="00037743">
        <w:rPr>
          <w:rFonts w:asciiTheme="majorHAnsi" w:hAnsiTheme="majorHAnsi"/>
          <w:b/>
          <w:sz w:val="22"/>
          <w:szCs w:val="22"/>
        </w:rPr>
        <w:t xml:space="preserve">         </w:t>
      </w:r>
    </w:p>
    <w:p w14:paraId="2B5CD24C" w14:textId="77777777" w:rsidR="003D69A0" w:rsidRPr="00037743" w:rsidRDefault="00E54711"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w:t>
      </w:r>
      <w:r w:rsidR="003D69A0" w:rsidRPr="00037743">
        <w:rPr>
          <w:rFonts w:ascii="Tahoma" w:hAnsi="Tahoma" w:cs="Tahoma"/>
          <w:sz w:val="22"/>
          <w:szCs w:val="22"/>
          <w:lang w:bidi="ar-SA"/>
        </w:rPr>
        <w:t xml:space="preserve">     postępowanie</w:t>
      </w:r>
      <w:r w:rsidRPr="00037743">
        <w:rPr>
          <w:rFonts w:ascii="Tahoma" w:hAnsi="Tahoma" w:cs="Tahoma"/>
          <w:sz w:val="22"/>
          <w:szCs w:val="22"/>
          <w:lang w:bidi="ar-SA"/>
        </w:rPr>
        <w:t xml:space="preserve"> o udzielenie zamówienia publicznego </w:t>
      </w:r>
      <w:r w:rsidR="003D69A0" w:rsidRPr="00037743">
        <w:rPr>
          <w:rFonts w:ascii="Tahoma" w:hAnsi="Tahoma" w:cs="Tahoma"/>
          <w:sz w:val="22"/>
          <w:szCs w:val="22"/>
          <w:lang w:bidi="ar-SA"/>
        </w:rPr>
        <w:t xml:space="preserve">w </w:t>
      </w:r>
      <w:r w:rsidRPr="00037743">
        <w:rPr>
          <w:rFonts w:ascii="Tahoma" w:hAnsi="Tahoma" w:cs="Tahoma"/>
          <w:sz w:val="22"/>
          <w:szCs w:val="22"/>
          <w:lang w:bidi="ar-SA"/>
        </w:rPr>
        <w:t>tryb</w:t>
      </w:r>
      <w:r w:rsidR="003D69A0" w:rsidRPr="00037743">
        <w:rPr>
          <w:rFonts w:ascii="Tahoma" w:hAnsi="Tahoma" w:cs="Tahoma"/>
          <w:sz w:val="22"/>
          <w:szCs w:val="22"/>
          <w:lang w:bidi="ar-SA"/>
        </w:rPr>
        <w:t xml:space="preserve">ie podstawowym z    </w:t>
      </w:r>
    </w:p>
    <w:p w14:paraId="22FC7099" w14:textId="77777777" w:rsidR="00E54711" w:rsidRPr="00037743" w:rsidRDefault="003D69A0" w:rsidP="003D69A0">
      <w:pPr>
        <w:widowControl/>
        <w:autoSpaceDE w:val="0"/>
        <w:autoSpaceDN w:val="0"/>
        <w:adjustRightInd w:val="0"/>
        <w:ind w:left="426" w:hanging="426"/>
        <w:rPr>
          <w:rFonts w:ascii="Tahoma" w:hAnsi="Tahoma" w:cs="Tahoma"/>
          <w:sz w:val="22"/>
          <w:szCs w:val="22"/>
          <w:lang w:bidi="ar-SA"/>
        </w:rPr>
      </w:pPr>
      <w:r w:rsidRPr="00037743">
        <w:rPr>
          <w:rFonts w:ascii="Tahoma" w:hAnsi="Tahoma" w:cs="Tahoma"/>
          <w:sz w:val="22"/>
          <w:szCs w:val="22"/>
          <w:lang w:bidi="ar-SA"/>
        </w:rPr>
        <w:t xml:space="preserve">                  możliwością </w:t>
      </w:r>
      <w:r w:rsidR="00E54711" w:rsidRPr="00037743">
        <w:rPr>
          <w:rFonts w:ascii="Tahoma" w:hAnsi="Tahoma" w:cs="Tahoma"/>
          <w:sz w:val="22"/>
          <w:szCs w:val="22"/>
          <w:lang w:bidi="ar-SA"/>
        </w:rPr>
        <w:t>prowadzenia negocjacji</w:t>
      </w:r>
      <w:r w:rsidRPr="00037743">
        <w:rPr>
          <w:rFonts w:ascii="Tahoma" w:hAnsi="Tahoma" w:cs="Tahoma"/>
          <w:sz w:val="22"/>
          <w:szCs w:val="22"/>
          <w:lang w:bidi="ar-SA"/>
        </w:rPr>
        <w:t xml:space="preserve"> na zadanie pod nazwą:</w:t>
      </w:r>
      <w:r w:rsidR="00E54711" w:rsidRPr="00037743">
        <w:rPr>
          <w:rFonts w:ascii="Tahoma" w:hAnsi="Tahoma" w:cs="Tahoma"/>
          <w:sz w:val="22"/>
          <w:szCs w:val="22"/>
          <w:lang w:bidi="ar-SA"/>
        </w:rPr>
        <w:t xml:space="preserve"> </w:t>
      </w:r>
    </w:p>
    <w:p w14:paraId="49785FE5" w14:textId="77777777" w:rsidR="001C240C" w:rsidRPr="00037743" w:rsidRDefault="00E54711" w:rsidP="003D69A0">
      <w:pPr>
        <w:ind w:left="360"/>
        <w:rPr>
          <w:rFonts w:ascii="Tahoma" w:hAnsi="Tahoma" w:cs="Tahoma"/>
          <w:sz w:val="22"/>
          <w:szCs w:val="22"/>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14:paraId="2A03A484" w14:textId="77777777" w:rsidR="00F27A8E" w:rsidRPr="000D013F" w:rsidRDefault="00F27A8E" w:rsidP="00C6696B">
      <w:pPr>
        <w:spacing w:after="60" w:line="278" w:lineRule="exact"/>
        <w:ind w:right="20"/>
        <w:jc w:val="both"/>
        <w:rPr>
          <w:rFonts w:ascii="Tahoma" w:hAnsi="Tahoma" w:cs="Tahoma"/>
          <w:b/>
          <w:sz w:val="26"/>
          <w:szCs w:val="26"/>
        </w:rPr>
      </w:pPr>
    </w:p>
    <w:p w14:paraId="553D910A" w14:textId="25A6A074" w:rsidR="00844CCB" w:rsidRPr="00037743" w:rsidRDefault="00844CCB" w:rsidP="00EC5A83">
      <w:pPr>
        <w:spacing w:after="60" w:line="278" w:lineRule="exact"/>
        <w:ind w:right="20"/>
        <w:jc w:val="center"/>
        <w:rPr>
          <w:rFonts w:ascii="Tahoma" w:hAnsi="Tahoma" w:cs="Tahoma"/>
          <w:b/>
          <w:iCs/>
          <w:sz w:val="28"/>
          <w:szCs w:val="28"/>
        </w:rPr>
      </w:pPr>
      <w:r w:rsidRPr="00037743">
        <w:rPr>
          <w:rFonts w:ascii="Tahoma" w:hAnsi="Tahoma" w:cs="Tahoma"/>
          <w:b/>
          <w:sz w:val="28"/>
          <w:szCs w:val="28"/>
        </w:rPr>
        <w:t>„</w:t>
      </w:r>
      <w:bookmarkStart w:id="0" w:name="_Hlk190359670"/>
      <w:r w:rsidR="00EC5A83">
        <w:rPr>
          <w:rFonts w:ascii="Tahoma" w:hAnsi="Tahoma" w:cs="Tahoma"/>
          <w:b/>
          <w:sz w:val="28"/>
          <w:szCs w:val="28"/>
        </w:rPr>
        <w:t>ROZ</w:t>
      </w:r>
      <w:r w:rsidRPr="00037743">
        <w:rPr>
          <w:rFonts w:ascii="Tahoma" w:hAnsi="Tahoma" w:cs="Tahoma"/>
          <w:b/>
          <w:sz w:val="28"/>
          <w:szCs w:val="28"/>
        </w:rPr>
        <w:t>BUDOWA DR</w:t>
      </w:r>
      <w:r w:rsidR="000D013F" w:rsidRPr="00037743">
        <w:rPr>
          <w:rFonts w:ascii="Tahoma" w:hAnsi="Tahoma" w:cs="Tahoma"/>
          <w:b/>
          <w:sz w:val="28"/>
          <w:szCs w:val="28"/>
        </w:rPr>
        <w:t>Ó</w:t>
      </w:r>
      <w:r w:rsidRPr="00037743">
        <w:rPr>
          <w:rFonts w:ascii="Tahoma" w:hAnsi="Tahoma" w:cs="Tahoma"/>
          <w:b/>
          <w:sz w:val="28"/>
          <w:szCs w:val="28"/>
        </w:rPr>
        <w:t>G</w:t>
      </w:r>
      <w:r w:rsidR="00EC5A83">
        <w:rPr>
          <w:rFonts w:ascii="Tahoma" w:hAnsi="Tahoma" w:cs="Tahoma"/>
          <w:b/>
          <w:sz w:val="28"/>
          <w:szCs w:val="28"/>
        </w:rPr>
        <w:t>I</w:t>
      </w:r>
      <w:r w:rsidRPr="00037743">
        <w:rPr>
          <w:rFonts w:ascii="Tahoma" w:hAnsi="Tahoma" w:cs="Tahoma"/>
          <w:b/>
          <w:sz w:val="28"/>
          <w:szCs w:val="28"/>
        </w:rPr>
        <w:t xml:space="preserve"> GMINN</w:t>
      </w:r>
      <w:r w:rsidR="00EC5A83">
        <w:rPr>
          <w:rFonts w:ascii="Tahoma" w:hAnsi="Tahoma" w:cs="Tahoma"/>
          <w:b/>
          <w:sz w:val="28"/>
          <w:szCs w:val="28"/>
        </w:rPr>
        <w:t>EJ NR 604301K „KASINA WIELKA – SZYMONY – GRUSZOWIEC” W MIEJSCOWOŚCI KASINA WIELKA</w:t>
      </w:r>
      <w:bookmarkEnd w:id="0"/>
    </w:p>
    <w:p w14:paraId="35F21802" w14:textId="77777777" w:rsidR="003B706E" w:rsidRPr="00037743" w:rsidRDefault="003B706E" w:rsidP="000D3ABA">
      <w:pPr>
        <w:widowControl/>
        <w:autoSpaceDE w:val="0"/>
        <w:autoSpaceDN w:val="0"/>
        <w:adjustRightInd w:val="0"/>
        <w:jc w:val="center"/>
        <w:rPr>
          <w:rFonts w:ascii="Arial" w:hAnsi="Arial" w:cs="Arial"/>
          <w:sz w:val="28"/>
          <w:szCs w:val="28"/>
          <w:lang w:bidi="ar-SA"/>
        </w:rPr>
      </w:pPr>
    </w:p>
    <w:p w14:paraId="238FC35E" w14:textId="77777777" w:rsidR="00B27BA4" w:rsidRDefault="003B706E" w:rsidP="00B27BA4">
      <w:pPr>
        <w:spacing w:after="60" w:line="278" w:lineRule="exact"/>
        <w:ind w:right="20"/>
        <w:jc w:val="both"/>
        <w:rPr>
          <w:rFonts w:asciiTheme="minorHAnsi" w:hAnsiTheme="minorHAnsi" w:cs="Arial"/>
          <w:b/>
          <w:bCs/>
          <w:sz w:val="26"/>
          <w:szCs w:val="26"/>
          <w:lang w:bidi="ar-SA"/>
        </w:rPr>
      </w:pPr>
      <w:r w:rsidRPr="003B706E">
        <w:rPr>
          <w:rFonts w:ascii="Arial" w:hAnsi="Arial" w:cs="Arial"/>
          <w:lang w:bidi="ar-SA"/>
        </w:rPr>
        <w:t xml:space="preserve"> </w:t>
      </w:r>
      <w:r>
        <w:rPr>
          <w:rFonts w:ascii="Arial" w:hAnsi="Arial" w:cs="Arial"/>
          <w:lang w:bidi="ar-SA"/>
        </w:rPr>
        <w:t xml:space="preserve">     </w:t>
      </w:r>
    </w:p>
    <w:p w14:paraId="5D46C14B" w14:textId="2E27D40B" w:rsidR="003D69A0" w:rsidRPr="00FD2B19" w:rsidRDefault="00FD2B19" w:rsidP="0024071D">
      <w:pPr>
        <w:spacing w:after="60" w:line="278" w:lineRule="exact"/>
        <w:ind w:left="142" w:right="20"/>
        <w:jc w:val="both"/>
        <w:rPr>
          <w:rFonts w:ascii="Tahoma" w:hAnsi="Tahoma" w:cs="Tahoma"/>
          <w:lang w:bidi="ar-SA"/>
        </w:rPr>
      </w:pPr>
      <w:r w:rsidRPr="00FD2B19">
        <w:rPr>
          <w:rFonts w:ascii="Tahoma" w:hAnsi="Tahoma" w:cs="Tahoma"/>
          <w:sz w:val="23"/>
          <w:szCs w:val="23"/>
        </w:rPr>
        <w:t xml:space="preserve">dofinansowane ze środków Rządowego Funduszu Polski Ład: Program Inwestycji Strategicznych </w:t>
      </w:r>
      <w:r w:rsidRPr="000D013F">
        <w:rPr>
          <w:rFonts w:ascii="Tahoma" w:hAnsi="Tahoma" w:cs="Tahoma"/>
          <w:sz w:val="23"/>
          <w:szCs w:val="23"/>
        </w:rPr>
        <w:t>z dnia 202</w:t>
      </w:r>
      <w:r w:rsidR="000D013F" w:rsidRPr="000D013F">
        <w:rPr>
          <w:rFonts w:ascii="Tahoma" w:hAnsi="Tahoma" w:cs="Tahoma"/>
          <w:sz w:val="23"/>
          <w:szCs w:val="23"/>
        </w:rPr>
        <w:t>3</w:t>
      </w:r>
      <w:r w:rsidRPr="000D013F">
        <w:rPr>
          <w:rFonts w:ascii="Tahoma" w:hAnsi="Tahoma" w:cs="Tahoma"/>
          <w:sz w:val="23"/>
          <w:szCs w:val="23"/>
        </w:rPr>
        <w:t>-0</w:t>
      </w:r>
      <w:r w:rsidR="000D013F" w:rsidRPr="000D013F">
        <w:rPr>
          <w:rFonts w:ascii="Tahoma" w:hAnsi="Tahoma" w:cs="Tahoma"/>
          <w:sz w:val="23"/>
          <w:szCs w:val="23"/>
        </w:rPr>
        <w:t>8</w:t>
      </w:r>
      <w:r w:rsidRPr="000D013F">
        <w:rPr>
          <w:rFonts w:ascii="Tahoma" w:hAnsi="Tahoma" w:cs="Tahoma"/>
          <w:sz w:val="23"/>
          <w:szCs w:val="23"/>
        </w:rPr>
        <w:t>-</w:t>
      </w:r>
      <w:r w:rsidR="000D013F" w:rsidRPr="000D013F">
        <w:rPr>
          <w:rFonts w:ascii="Tahoma" w:hAnsi="Tahoma" w:cs="Tahoma"/>
          <w:sz w:val="23"/>
          <w:szCs w:val="23"/>
        </w:rPr>
        <w:t>07</w:t>
      </w:r>
      <w:r w:rsidRPr="000D013F">
        <w:rPr>
          <w:rFonts w:ascii="Tahoma" w:hAnsi="Tahoma" w:cs="Tahoma"/>
          <w:sz w:val="23"/>
          <w:szCs w:val="23"/>
        </w:rPr>
        <w:t xml:space="preserve"> nr Edycja</w:t>
      </w:r>
      <w:r w:rsidR="00C504B1">
        <w:rPr>
          <w:rFonts w:ascii="Tahoma" w:hAnsi="Tahoma" w:cs="Tahoma"/>
          <w:sz w:val="23"/>
          <w:szCs w:val="23"/>
        </w:rPr>
        <w:t xml:space="preserve"> </w:t>
      </w:r>
      <w:r w:rsidR="000D013F" w:rsidRPr="000D013F">
        <w:rPr>
          <w:rFonts w:ascii="Tahoma" w:hAnsi="Tahoma" w:cs="Tahoma"/>
          <w:sz w:val="23"/>
          <w:szCs w:val="23"/>
        </w:rPr>
        <w:t>8/</w:t>
      </w:r>
      <w:r w:rsidRPr="000D013F">
        <w:rPr>
          <w:rFonts w:ascii="Tahoma" w:hAnsi="Tahoma" w:cs="Tahoma"/>
          <w:sz w:val="23"/>
          <w:szCs w:val="23"/>
        </w:rPr>
        <w:t>202</w:t>
      </w:r>
      <w:r w:rsidR="000D013F" w:rsidRPr="000D013F">
        <w:rPr>
          <w:rFonts w:ascii="Tahoma" w:hAnsi="Tahoma" w:cs="Tahoma"/>
          <w:sz w:val="23"/>
          <w:szCs w:val="23"/>
        </w:rPr>
        <w:t>3</w:t>
      </w:r>
      <w:r w:rsidRPr="000D013F">
        <w:rPr>
          <w:rFonts w:ascii="Tahoma" w:hAnsi="Tahoma" w:cs="Tahoma"/>
          <w:sz w:val="23"/>
          <w:szCs w:val="23"/>
        </w:rPr>
        <w:t>/</w:t>
      </w:r>
      <w:r w:rsidR="000D013F" w:rsidRPr="000D013F">
        <w:rPr>
          <w:rFonts w:ascii="Tahoma" w:hAnsi="Tahoma" w:cs="Tahoma"/>
          <w:sz w:val="23"/>
          <w:szCs w:val="23"/>
        </w:rPr>
        <w:t>1762</w:t>
      </w:r>
      <w:r w:rsidRPr="000D013F">
        <w:rPr>
          <w:rFonts w:ascii="Tahoma" w:hAnsi="Tahoma" w:cs="Tahoma"/>
          <w:sz w:val="23"/>
          <w:szCs w:val="23"/>
        </w:rPr>
        <w:t>/</w:t>
      </w:r>
      <w:proofErr w:type="spellStart"/>
      <w:r w:rsidRPr="000D013F">
        <w:rPr>
          <w:rFonts w:ascii="Tahoma" w:hAnsi="Tahoma" w:cs="Tahoma"/>
          <w:sz w:val="23"/>
          <w:szCs w:val="23"/>
        </w:rPr>
        <w:t>PolskiLad</w:t>
      </w:r>
      <w:proofErr w:type="spellEnd"/>
      <w:r w:rsidRPr="000D013F">
        <w:rPr>
          <w:rFonts w:ascii="Tahoma" w:hAnsi="Tahoma" w:cs="Tahoma"/>
          <w:sz w:val="23"/>
          <w:szCs w:val="23"/>
        </w:rPr>
        <w:t>.</w:t>
      </w:r>
    </w:p>
    <w:p w14:paraId="7E723368" w14:textId="77777777" w:rsidR="003D69A0" w:rsidRDefault="003D69A0" w:rsidP="00C6696B">
      <w:pPr>
        <w:spacing w:after="60" w:line="278" w:lineRule="exact"/>
        <w:ind w:right="20"/>
        <w:jc w:val="both"/>
        <w:rPr>
          <w:rFonts w:ascii="Arial" w:hAnsi="Arial" w:cs="Arial"/>
          <w:lang w:bidi="ar-SA"/>
        </w:rPr>
      </w:pPr>
    </w:p>
    <w:p w14:paraId="7E2B22D3" w14:textId="77777777" w:rsidR="003D69A0" w:rsidRDefault="003D69A0" w:rsidP="00C6696B">
      <w:pPr>
        <w:spacing w:after="60" w:line="278" w:lineRule="exact"/>
        <w:ind w:right="20"/>
        <w:jc w:val="both"/>
        <w:rPr>
          <w:rFonts w:ascii="Arial" w:hAnsi="Arial" w:cs="Arial"/>
          <w:lang w:bidi="ar-SA"/>
        </w:rPr>
      </w:pPr>
    </w:p>
    <w:p w14:paraId="57E3F735" w14:textId="77777777" w:rsidR="003D69A0" w:rsidRDefault="003D69A0" w:rsidP="00C6696B">
      <w:pPr>
        <w:spacing w:after="60" w:line="278" w:lineRule="exact"/>
        <w:ind w:right="20"/>
        <w:jc w:val="both"/>
        <w:rPr>
          <w:rFonts w:ascii="Arial" w:hAnsi="Arial" w:cs="Arial"/>
          <w:lang w:bidi="ar-SA"/>
        </w:rPr>
      </w:pPr>
    </w:p>
    <w:p w14:paraId="5F8F7E26" w14:textId="77777777" w:rsidR="00C33731" w:rsidRPr="00C6696B" w:rsidRDefault="003B706E" w:rsidP="00C6696B">
      <w:pPr>
        <w:spacing w:after="60" w:line="278" w:lineRule="exact"/>
        <w:ind w:right="20"/>
        <w:jc w:val="both"/>
        <w:rPr>
          <w:rFonts w:asciiTheme="minorHAnsi" w:hAnsiTheme="minorHAnsi"/>
          <w:sz w:val="26"/>
          <w:szCs w:val="26"/>
        </w:rPr>
      </w:pPr>
      <w:r>
        <w:rPr>
          <w:rFonts w:ascii="Arial" w:hAnsi="Arial" w:cs="Arial"/>
          <w:lang w:bidi="ar-SA"/>
        </w:rPr>
        <w:t xml:space="preserve">   </w:t>
      </w:r>
    </w:p>
    <w:p w14:paraId="7D17A76A" w14:textId="77777777" w:rsidR="006D484A" w:rsidRPr="00C504B1" w:rsidRDefault="00C33731" w:rsidP="0024071D">
      <w:pPr>
        <w:ind w:left="142"/>
        <w:rPr>
          <w:rFonts w:ascii="Tahoma" w:hAnsi="Tahoma" w:cs="Tahoma"/>
          <w:sz w:val="22"/>
          <w:szCs w:val="22"/>
        </w:rPr>
      </w:pPr>
      <w:r w:rsidRPr="00C504B1">
        <w:rPr>
          <w:rFonts w:ascii="Tahoma" w:hAnsi="Tahoma" w:cs="Tahoma"/>
          <w:sz w:val="22"/>
          <w:szCs w:val="22"/>
        </w:rPr>
        <w:t>Przedmiotowe p</w:t>
      </w:r>
      <w:r w:rsidR="00EE0B6F" w:rsidRPr="00C504B1">
        <w:rPr>
          <w:rFonts w:ascii="Tahoma" w:hAnsi="Tahoma" w:cs="Tahoma"/>
          <w:sz w:val="22"/>
          <w:szCs w:val="22"/>
        </w:rPr>
        <w:t>ostępowanie prowadzone jest przy użyciu środków komunikacji elektronicznej.  Składanie ofert następuje za pośrednictwem</w:t>
      </w:r>
      <w:r w:rsidRPr="00C504B1">
        <w:rPr>
          <w:rFonts w:ascii="Tahoma" w:hAnsi="Tahoma" w:cs="Tahoma"/>
          <w:sz w:val="22"/>
          <w:szCs w:val="22"/>
        </w:rPr>
        <w:t xml:space="preserve"> platformy zakupowej  dostępnej pod adresem internetowym: </w:t>
      </w:r>
      <w:r w:rsidR="00FE7C9B" w:rsidRPr="00C504B1">
        <w:rPr>
          <w:rFonts w:ascii="Tahoma" w:hAnsi="Tahoma" w:cs="Tahoma"/>
          <w:sz w:val="22"/>
          <w:szCs w:val="22"/>
        </w:rPr>
        <w:t xml:space="preserve"> </w:t>
      </w:r>
    </w:p>
    <w:p w14:paraId="1EE7661A" w14:textId="74BA5533" w:rsidR="00EE0B6F" w:rsidRDefault="006D484A" w:rsidP="0024071D">
      <w:pPr>
        <w:ind w:left="142"/>
        <w:rPr>
          <w:rFonts w:ascii="Tahoma" w:hAnsi="Tahoma" w:cs="Tahoma"/>
        </w:rPr>
      </w:pPr>
      <w:r>
        <w:rPr>
          <w:rFonts w:ascii="Tahoma" w:hAnsi="Tahoma" w:cs="Tahoma"/>
        </w:rPr>
        <w:t xml:space="preserve">                   </w:t>
      </w:r>
      <w:hyperlink r:id="rId8" w:history="1">
        <w:r w:rsidRPr="002E2AA1">
          <w:rPr>
            <w:rStyle w:val="Hipercze"/>
            <w:rFonts w:ascii="Tahoma" w:hAnsi="Tahoma" w:cs="Tahoma"/>
          </w:rPr>
          <w:t>https://platformazakupowa.pl/pn/mszana</w:t>
        </w:r>
      </w:hyperlink>
    </w:p>
    <w:p w14:paraId="6B98C79F" w14:textId="77777777" w:rsidR="006D484A" w:rsidRPr="00C33731" w:rsidRDefault="006D484A" w:rsidP="0024071D">
      <w:pPr>
        <w:ind w:left="142"/>
        <w:rPr>
          <w:rFonts w:ascii="Tahoma" w:hAnsi="Tahoma" w:cs="Tahoma"/>
        </w:rPr>
      </w:pPr>
    </w:p>
    <w:p w14:paraId="2E44B54F" w14:textId="77777777" w:rsidR="00EE0B6F" w:rsidRPr="000E7E85" w:rsidRDefault="00EE0B6F" w:rsidP="00EE0B6F">
      <w:pPr>
        <w:pStyle w:val="Teksttreci61"/>
        <w:shd w:val="clear" w:color="auto" w:fill="auto"/>
        <w:ind w:right="-2280"/>
        <w:rPr>
          <w:rFonts w:asciiTheme="minorHAnsi" w:hAnsiTheme="minorHAnsi"/>
          <w:b w:val="0"/>
          <w:sz w:val="24"/>
          <w:szCs w:val="24"/>
        </w:rPr>
      </w:pPr>
    </w:p>
    <w:p w14:paraId="7DAD0523" w14:textId="40E19D22" w:rsidR="00C13D55" w:rsidRDefault="00C13D55" w:rsidP="008813E5">
      <w:pPr>
        <w:pStyle w:val="Teksttreci2"/>
        <w:shd w:val="clear" w:color="auto" w:fill="auto"/>
        <w:spacing w:before="0" w:after="219" w:line="220" w:lineRule="exact"/>
        <w:ind w:firstLine="0"/>
        <w:jc w:val="left"/>
      </w:pPr>
    </w:p>
    <w:p w14:paraId="40642F08" w14:textId="77777777" w:rsidR="00294734" w:rsidRDefault="00294734" w:rsidP="008813E5">
      <w:pPr>
        <w:pStyle w:val="Teksttreci2"/>
        <w:shd w:val="clear" w:color="auto" w:fill="auto"/>
        <w:spacing w:before="0" w:after="219" w:line="220" w:lineRule="exact"/>
        <w:ind w:firstLine="0"/>
        <w:jc w:val="left"/>
      </w:pPr>
    </w:p>
    <w:p w14:paraId="1C3F4A5D" w14:textId="77777777" w:rsidR="00294734" w:rsidRDefault="00294734" w:rsidP="008813E5">
      <w:pPr>
        <w:pStyle w:val="Teksttreci2"/>
        <w:shd w:val="clear" w:color="auto" w:fill="auto"/>
        <w:spacing w:before="0" w:after="219" w:line="220" w:lineRule="exact"/>
        <w:ind w:firstLine="0"/>
        <w:jc w:val="left"/>
      </w:pPr>
    </w:p>
    <w:p w14:paraId="71AB1037" w14:textId="2C2964FB" w:rsidR="00E246EA" w:rsidRPr="00037743" w:rsidRDefault="00E246EA" w:rsidP="00294734">
      <w:pPr>
        <w:pStyle w:val="Teksttreci2"/>
        <w:shd w:val="clear" w:color="auto" w:fill="auto"/>
        <w:spacing w:before="0" w:after="0" w:line="276" w:lineRule="auto"/>
        <w:ind w:firstLine="0"/>
        <w:jc w:val="left"/>
        <w:rPr>
          <w:rFonts w:ascii="Tahoma" w:hAnsi="Tahoma" w:cs="Tahoma"/>
        </w:rPr>
      </w:pPr>
      <w:r w:rsidRPr="008813E5">
        <w:rPr>
          <w:rFonts w:ascii="Tahoma" w:hAnsi="Tahoma" w:cs="Tahoma"/>
          <w:sz w:val="20"/>
          <w:szCs w:val="20"/>
        </w:rPr>
        <w:t xml:space="preserve">                                   </w:t>
      </w:r>
      <w:r w:rsidR="003D69A0">
        <w:rPr>
          <w:rFonts w:ascii="Tahoma" w:hAnsi="Tahoma" w:cs="Tahoma"/>
          <w:sz w:val="20"/>
          <w:szCs w:val="20"/>
        </w:rPr>
        <w:t xml:space="preserve">            </w:t>
      </w:r>
      <w:r w:rsidR="00844CCB">
        <w:rPr>
          <w:rFonts w:ascii="Tahoma" w:hAnsi="Tahoma" w:cs="Tahoma"/>
          <w:sz w:val="20"/>
          <w:szCs w:val="20"/>
        </w:rPr>
        <w:t xml:space="preserve">  </w:t>
      </w:r>
      <w:r w:rsidR="00E87AB8">
        <w:rPr>
          <w:rFonts w:ascii="Tahoma" w:hAnsi="Tahoma" w:cs="Tahoma"/>
          <w:sz w:val="20"/>
          <w:szCs w:val="20"/>
        </w:rPr>
        <w:t xml:space="preserve">          </w:t>
      </w:r>
      <w:r w:rsidR="00037743">
        <w:rPr>
          <w:rFonts w:ascii="Tahoma" w:hAnsi="Tahoma" w:cs="Tahoma"/>
          <w:sz w:val="20"/>
          <w:szCs w:val="20"/>
        </w:rPr>
        <w:t xml:space="preserve">                   </w:t>
      </w:r>
      <w:r w:rsidR="00E87AB8" w:rsidRPr="00037743">
        <w:rPr>
          <w:rFonts w:ascii="Tahoma" w:hAnsi="Tahoma" w:cs="Tahoma"/>
        </w:rPr>
        <w:t xml:space="preserve">Mszana Dolna, dnia  </w:t>
      </w:r>
      <w:r w:rsidR="00294734">
        <w:rPr>
          <w:rFonts w:ascii="Tahoma" w:hAnsi="Tahoma" w:cs="Tahoma"/>
        </w:rPr>
        <w:t>18.02.</w:t>
      </w:r>
      <w:r w:rsidR="003D69A0" w:rsidRPr="00037743">
        <w:rPr>
          <w:rFonts w:ascii="Tahoma" w:hAnsi="Tahoma" w:cs="Tahoma"/>
        </w:rPr>
        <w:t>202</w:t>
      </w:r>
      <w:r w:rsidR="00880967">
        <w:rPr>
          <w:rFonts w:ascii="Tahoma" w:hAnsi="Tahoma" w:cs="Tahoma"/>
        </w:rPr>
        <w:t>5</w:t>
      </w:r>
      <w:r w:rsidR="003D69A0" w:rsidRPr="00037743">
        <w:rPr>
          <w:rFonts w:ascii="Tahoma" w:hAnsi="Tahoma" w:cs="Tahoma"/>
        </w:rPr>
        <w:t xml:space="preserve"> roku</w:t>
      </w:r>
      <w:r w:rsidRPr="00037743">
        <w:rPr>
          <w:rFonts w:ascii="Tahoma" w:hAnsi="Tahoma" w:cs="Tahoma"/>
        </w:rPr>
        <w:t xml:space="preserve"> </w:t>
      </w:r>
    </w:p>
    <w:p w14:paraId="4A99FB9A" w14:textId="74B8A64E" w:rsidR="003D69A0" w:rsidRPr="00037743" w:rsidRDefault="00C13D55" w:rsidP="00294734">
      <w:pPr>
        <w:pStyle w:val="Teksttreci2"/>
        <w:shd w:val="clear" w:color="auto" w:fill="auto"/>
        <w:spacing w:before="0" w:after="219" w:line="276" w:lineRule="auto"/>
        <w:ind w:firstLine="0"/>
        <w:jc w:val="left"/>
        <w:rPr>
          <w:rFonts w:ascii="Tahoma" w:hAnsi="Tahoma" w:cs="Tahoma"/>
          <w:bCs/>
        </w:rPr>
      </w:pPr>
      <w:r w:rsidRPr="00037743">
        <w:rPr>
          <w:rFonts w:ascii="Tahoma" w:hAnsi="Tahoma" w:cs="Tahoma"/>
          <w:bCs/>
        </w:rPr>
        <w:t xml:space="preserve">                    </w:t>
      </w:r>
      <w:r w:rsidR="00823423" w:rsidRPr="00037743">
        <w:rPr>
          <w:rFonts w:ascii="Tahoma" w:hAnsi="Tahoma" w:cs="Tahoma"/>
          <w:bCs/>
        </w:rPr>
        <w:t xml:space="preserve">                              </w:t>
      </w:r>
      <w:r w:rsidR="008A0E41" w:rsidRPr="00037743">
        <w:rPr>
          <w:rFonts w:ascii="Tahoma" w:hAnsi="Tahoma" w:cs="Tahoma"/>
          <w:bCs/>
        </w:rPr>
        <w:t xml:space="preserve">    </w:t>
      </w:r>
      <w:r w:rsidR="003546C3" w:rsidRPr="00037743">
        <w:rPr>
          <w:rFonts w:ascii="Tahoma" w:hAnsi="Tahoma" w:cs="Tahoma"/>
          <w:bCs/>
        </w:rPr>
        <w:t xml:space="preserve">                 </w:t>
      </w:r>
      <w:r w:rsidR="00037743" w:rsidRPr="00037743">
        <w:rPr>
          <w:rFonts w:ascii="Tahoma" w:hAnsi="Tahoma" w:cs="Tahoma"/>
          <w:bCs/>
        </w:rPr>
        <w:t>Zastępca Wójta - / Wacław Zoń/</w:t>
      </w:r>
      <w:r w:rsidR="003546C3" w:rsidRPr="00037743">
        <w:rPr>
          <w:rFonts w:ascii="Tahoma" w:hAnsi="Tahoma" w:cs="Tahoma"/>
          <w:bCs/>
        </w:rPr>
        <w:t xml:space="preserve">     </w:t>
      </w:r>
      <w:r w:rsidR="003D69A0" w:rsidRPr="00037743">
        <w:rPr>
          <w:rFonts w:ascii="Tahoma" w:hAnsi="Tahoma" w:cs="Tahoma"/>
          <w:bCs/>
        </w:rPr>
        <w:t xml:space="preserve">          </w:t>
      </w:r>
    </w:p>
    <w:p w14:paraId="511FADC3" w14:textId="77777777"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14:paraId="0896CEB8" w14:textId="77777777" w:rsidR="00F874A0" w:rsidRDefault="007411B6" w:rsidP="003D69A0">
      <w:pPr>
        <w:widowControl/>
        <w:autoSpaceDE w:val="0"/>
        <w:autoSpaceDN w:val="0"/>
        <w:adjustRightInd w:val="0"/>
        <w:spacing w:line="276" w:lineRule="auto"/>
        <w:rPr>
          <w:rFonts w:ascii="Tahoma" w:hAnsi="Tahoma" w:cs="Tahoma"/>
          <w:b/>
          <w:bCs/>
          <w:sz w:val="22"/>
          <w:szCs w:val="22"/>
          <w:lang w:bidi="ar-SA"/>
        </w:rPr>
      </w:pPr>
      <w:r>
        <w:rPr>
          <w:rFonts w:ascii="Tahoma" w:hAnsi="Tahoma" w:cs="Tahoma"/>
          <w:b/>
          <w:bCs/>
          <w:sz w:val="22"/>
          <w:szCs w:val="22"/>
          <w:lang w:bidi="ar-SA"/>
        </w:rPr>
        <w:t xml:space="preserve">                                                                </w:t>
      </w:r>
    </w:p>
    <w:p w14:paraId="4759F21F" w14:textId="016B332C" w:rsidR="007411B6" w:rsidRPr="00F874A0" w:rsidRDefault="003D69A0" w:rsidP="003D69A0">
      <w:pPr>
        <w:widowControl/>
        <w:autoSpaceDE w:val="0"/>
        <w:autoSpaceDN w:val="0"/>
        <w:adjustRightInd w:val="0"/>
        <w:spacing w:line="276" w:lineRule="auto"/>
        <w:rPr>
          <w:rFonts w:ascii="Tahoma" w:hAnsi="Tahoma" w:cs="Tahoma"/>
          <w:b/>
          <w:bCs/>
          <w:sz w:val="22"/>
          <w:szCs w:val="22"/>
          <w:lang w:bidi="ar-SA"/>
        </w:rPr>
      </w:pPr>
      <w:r w:rsidRPr="003D69A0">
        <w:rPr>
          <w:rFonts w:ascii="Tahoma" w:hAnsi="Tahoma" w:cs="Tahoma"/>
          <w:b/>
          <w:bCs/>
          <w:sz w:val="22"/>
          <w:szCs w:val="22"/>
          <w:lang w:bidi="ar-SA"/>
        </w:rPr>
        <w:lastRenderedPageBreak/>
        <w:t xml:space="preserve">DEFINICJE </w:t>
      </w:r>
    </w:p>
    <w:p w14:paraId="60AA78C2" w14:textId="77777777" w:rsidR="003D69A0" w:rsidRPr="003D69A0" w:rsidRDefault="003D69A0" w:rsidP="003D69A0">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14:paraId="06E7A118" w14:textId="77777777" w:rsidR="007411B6" w:rsidRDefault="007411B6" w:rsidP="003D69A0">
      <w:pPr>
        <w:widowControl/>
        <w:autoSpaceDE w:val="0"/>
        <w:autoSpaceDN w:val="0"/>
        <w:adjustRightInd w:val="0"/>
        <w:spacing w:line="276" w:lineRule="auto"/>
        <w:rPr>
          <w:rFonts w:ascii="Tahoma" w:hAnsi="Tahoma" w:cs="Tahoma"/>
          <w:b/>
          <w:bCs/>
          <w:sz w:val="22"/>
          <w:szCs w:val="22"/>
          <w:lang w:bidi="ar-SA"/>
        </w:rPr>
      </w:pPr>
    </w:p>
    <w:p w14:paraId="7F1BB76F" w14:textId="7876964E" w:rsidR="007411B6" w:rsidRPr="007411B6" w:rsidRDefault="003D69A0" w:rsidP="00AA71C0">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w:t>
      </w:r>
      <w:r w:rsidR="00EC5A83">
        <w:rPr>
          <w:rFonts w:ascii="Tahoma" w:hAnsi="Tahoma" w:cs="Tahoma"/>
          <w:sz w:val="22"/>
          <w:szCs w:val="22"/>
          <w:lang w:bidi="ar-SA"/>
        </w:rPr>
        <w:t>Z</w:t>
      </w:r>
      <w:r w:rsidRPr="003D69A0">
        <w:rPr>
          <w:rFonts w:ascii="Tahoma" w:hAnsi="Tahoma" w:cs="Tahoma"/>
          <w:sz w:val="22"/>
          <w:szCs w:val="22"/>
          <w:lang w:bidi="ar-SA"/>
        </w:rPr>
        <w:t xml:space="preserve">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14:paraId="6559137C"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14:paraId="254D671F" w14:textId="77777777"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14:paraId="2579D965" w14:textId="44BE987B" w:rsidR="007411B6" w:rsidRPr="007411B6" w:rsidRDefault="006D484A" w:rsidP="007411B6">
      <w:pPr>
        <w:widowControl/>
        <w:autoSpaceDE w:val="0"/>
        <w:autoSpaceDN w:val="0"/>
        <w:adjustRightInd w:val="0"/>
        <w:spacing w:after="120" w:line="276" w:lineRule="auto"/>
        <w:rPr>
          <w:rFonts w:ascii="Tahoma" w:hAnsi="Tahoma" w:cs="Tahoma"/>
          <w:sz w:val="22"/>
          <w:szCs w:val="22"/>
          <w:lang w:bidi="ar-SA"/>
        </w:rPr>
      </w:pPr>
      <w:r>
        <w:rPr>
          <w:rFonts w:ascii="Tahoma" w:hAnsi="Tahoma" w:cs="Tahoma"/>
          <w:b/>
          <w:iCs/>
          <w:color w:val="auto"/>
          <w:sz w:val="22"/>
          <w:szCs w:val="22"/>
        </w:rPr>
        <w:t>D</w:t>
      </w:r>
      <w:r w:rsidR="007411B6" w:rsidRPr="007411B6">
        <w:rPr>
          <w:rFonts w:ascii="Tahoma" w:hAnsi="Tahoma" w:cs="Tahoma"/>
          <w:b/>
          <w:iCs/>
          <w:color w:val="auto"/>
          <w:sz w:val="22"/>
          <w:szCs w:val="22"/>
        </w:rPr>
        <w:t>okumentach zamówienia</w:t>
      </w:r>
      <w:r w:rsidR="007411B6" w:rsidRPr="007411B6">
        <w:rPr>
          <w:rFonts w:ascii="Tahoma" w:hAnsi="Tahoma" w:cs="Tahoma"/>
          <w:iCs/>
          <w:color w:val="auto"/>
          <w:sz w:val="22"/>
          <w:szCs w:val="22"/>
        </w:rPr>
        <w:t xml:space="preserve"> – należy przez to rozumieć dokumenty sporządzone przez </w:t>
      </w:r>
      <w:r w:rsidR="00EC5A83">
        <w:rPr>
          <w:rFonts w:ascii="Tahoma" w:hAnsi="Tahoma" w:cs="Tahoma"/>
          <w:iCs/>
          <w:color w:val="auto"/>
          <w:sz w:val="22"/>
          <w:szCs w:val="22"/>
        </w:rPr>
        <w:t>Z</w:t>
      </w:r>
      <w:r w:rsidR="007411B6" w:rsidRPr="007411B6">
        <w:rPr>
          <w:rFonts w:ascii="Tahoma" w:hAnsi="Tahoma" w:cs="Tahoma"/>
          <w:iCs/>
          <w:color w:val="auto"/>
          <w:sz w:val="22"/>
          <w:szCs w:val="22"/>
        </w:rPr>
        <w:t xml:space="preserve">amawiającego lub dokumenty, do których </w:t>
      </w:r>
      <w:r w:rsidR="00EC5A83">
        <w:rPr>
          <w:rFonts w:ascii="Tahoma" w:hAnsi="Tahoma" w:cs="Tahoma"/>
          <w:iCs/>
          <w:color w:val="auto"/>
          <w:sz w:val="22"/>
          <w:szCs w:val="22"/>
        </w:rPr>
        <w:t>Z</w:t>
      </w:r>
      <w:r w:rsidR="007411B6" w:rsidRPr="007411B6">
        <w:rPr>
          <w:rFonts w:ascii="Tahoma" w:hAnsi="Tahoma" w:cs="Tahoma"/>
          <w:iCs/>
          <w:color w:val="auto"/>
          <w:sz w:val="22"/>
          <w:szCs w:val="22"/>
        </w:rPr>
        <w:t>amawiający odwołuje się, inne niż ogłoszenie, służące do określenia lub opisania warunków zamówienia, w tym specyfikacja warunków zamówienia;</w:t>
      </w:r>
    </w:p>
    <w:p w14:paraId="60724FAB" w14:textId="46774327" w:rsidR="007411B6" w:rsidRPr="007411B6" w:rsidRDefault="003D69A0" w:rsidP="006D484A">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14:paraId="1C6740E5" w14:textId="77777777"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14:paraId="403148A3" w14:textId="77777777"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DBC7EF0" w14:textId="701D7A7D"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w:t>
      </w:r>
      <w:r w:rsidR="00EC5A83">
        <w:rPr>
          <w:rFonts w:ascii="Tahoma" w:hAnsi="Tahoma" w:cs="Tahoma"/>
          <w:iCs/>
          <w:color w:val="auto"/>
          <w:sz w:val="22"/>
          <w:szCs w:val="22"/>
          <w:lang w:bidi="ar-SA"/>
        </w:rPr>
        <w:t xml:space="preserve">t. j. </w:t>
      </w:r>
      <w:r w:rsidRPr="00AA71C0">
        <w:rPr>
          <w:rFonts w:ascii="Tahoma" w:hAnsi="Tahoma" w:cs="Tahoma"/>
          <w:iCs/>
          <w:color w:val="auto"/>
          <w:sz w:val="22"/>
          <w:szCs w:val="22"/>
          <w:lang w:bidi="ar-SA"/>
        </w:rPr>
        <w:t>Dz. U. z 20</w:t>
      </w:r>
      <w:r w:rsidR="006D484A">
        <w:rPr>
          <w:rFonts w:ascii="Tahoma" w:hAnsi="Tahoma" w:cs="Tahoma"/>
          <w:iCs/>
          <w:color w:val="auto"/>
          <w:sz w:val="22"/>
          <w:szCs w:val="22"/>
          <w:lang w:bidi="ar-SA"/>
        </w:rPr>
        <w:t>23</w:t>
      </w:r>
      <w:r w:rsidRPr="00AA71C0">
        <w:rPr>
          <w:rFonts w:ascii="Tahoma" w:hAnsi="Tahoma" w:cs="Tahoma"/>
          <w:iCs/>
          <w:color w:val="auto"/>
          <w:sz w:val="22"/>
          <w:szCs w:val="22"/>
          <w:lang w:bidi="ar-SA"/>
        </w:rPr>
        <w:t xml:space="preserve"> r. poz. 1</w:t>
      </w:r>
      <w:r w:rsidR="006D484A">
        <w:rPr>
          <w:rFonts w:ascii="Tahoma" w:hAnsi="Tahoma" w:cs="Tahoma"/>
          <w:iCs/>
          <w:color w:val="auto"/>
          <w:sz w:val="22"/>
          <w:szCs w:val="22"/>
          <w:lang w:bidi="ar-SA"/>
        </w:rPr>
        <w:t>6</w:t>
      </w:r>
      <w:r w:rsidRPr="00AA71C0">
        <w:rPr>
          <w:rFonts w:ascii="Tahoma" w:hAnsi="Tahoma" w:cs="Tahoma"/>
          <w:iCs/>
          <w:color w:val="auto"/>
          <w:sz w:val="22"/>
          <w:szCs w:val="22"/>
          <w:lang w:bidi="ar-SA"/>
        </w:rPr>
        <w:t>8), nawet jeżeli jest płacona na rzecz osoby niebędącej przedsiębiorcą;</w:t>
      </w:r>
    </w:p>
    <w:p w14:paraId="035EA258" w14:textId="68F8675E"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w:t>
      </w:r>
      <w:r w:rsidR="00EC5A83">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amawiającym a </w:t>
      </w:r>
      <w:r w:rsidR="00EC5A83">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ykonawcą, której przedmiotem jest nabycie przez </w:t>
      </w:r>
      <w:r w:rsidR="00EC5A83">
        <w:rPr>
          <w:rFonts w:ascii="Tahoma" w:hAnsi="Tahoma" w:cs="Tahoma"/>
          <w:iCs/>
          <w:color w:val="auto"/>
          <w:sz w:val="22"/>
          <w:szCs w:val="22"/>
          <w:lang w:bidi="ar-SA"/>
        </w:rPr>
        <w:t>Z</w:t>
      </w:r>
      <w:r w:rsidRPr="00AA71C0">
        <w:rPr>
          <w:rFonts w:ascii="Tahoma" w:hAnsi="Tahoma" w:cs="Tahoma"/>
          <w:iCs/>
          <w:color w:val="auto"/>
          <w:sz w:val="22"/>
          <w:szCs w:val="22"/>
          <w:lang w:bidi="ar-SA"/>
        </w:rPr>
        <w:t xml:space="preserve">amawiającego od wybranego </w:t>
      </w:r>
      <w:r w:rsidR="00EC5A83">
        <w:rPr>
          <w:rFonts w:ascii="Tahoma" w:hAnsi="Tahoma" w:cs="Tahoma"/>
          <w:iCs/>
          <w:color w:val="auto"/>
          <w:sz w:val="22"/>
          <w:szCs w:val="22"/>
          <w:lang w:bidi="ar-SA"/>
        </w:rPr>
        <w:t>W</w:t>
      </w:r>
      <w:r w:rsidRPr="00AA71C0">
        <w:rPr>
          <w:rFonts w:ascii="Tahoma" w:hAnsi="Tahoma" w:cs="Tahoma"/>
          <w:iCs/>
          <w:color w:val="auto"/>
          <w:sz w:val="22"/>
          <w:szCs w:val="22"/>
          <w:lang w:bidi="ar-SA"/>
        </w:rPr>
        <w:t xml:space="preserve">ykonawcy robót budowlanych, dostaw lub usług; </w:t>
      </w:r>
    </w:p>
    <w:p w14:paraId="6086C5AF" w14:textId="77777777" w:rsidR="007411B6" w:rsidRPr="007411B6" w:rsidRDefault="007411B6" w:rsidP="00AA71C0">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Obiekcie budowlanym</w:t>
      </w:r>
      <w:r w:rsidRPr="00EC1C08">
        <w:rPr>
          <w:rFonts w:ascii="Tahoma" w:hAnsi="Tahoma" w:cs="Tahoma"/>
          <w:i/>
          <w:iCs/>
          <w:color w:val="auto"/>
          <w:sz w:val="22"/>
          <w:szCs w:val="22"/>
          <w:lang w:bidi="ar-SA"/>
        </w:rPr>
        <w:t xml:space="preserve"> </w:t>
      </w:r>
      <w:r w:rsidRPr="007411B6">
        <w:rPr>
          <w:rFonts w:ascii="Tahoma" w:hAnsi="Tahoma" w:cs="Tahoma"/>
          <w:iCs/>
          <w:color w:val="auto"/>
          <w:sz w:val="22"/>
          <w:szCs w:val="22"/>
          <w:lang w:bidi="ar-SA"/>
        </w:rPr>
        <w:t xml:space="preserve">– należy przez to rozumieć wynik całości robót budowlanych w zakresie budownictwa lub inżynierii lądowej i wodnej, który może samoistnie spełniać funkcję gospodarczą lub techniczną; </w:t>
      </w:r>
    </w:p>
    <w:p w14:paraId="2D5AC1DD" w14:textId="77777777"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14:paraId="5CB286F5" w14:textId="6B4DC099" w:rsidR="00EC5A83" w:rsidRDefault="006D484A" w:rsidP="00EC5A83">
      <w:pPr>
        <w:pStyle w:val="Teksttreci2"/>
        <w:shd w:val="clear" w:color="auto" w:fill="auto"/>
        <w:spacing w:before="0" w:after="0" w:line="240" w:lineRule="auto"/>
        <w:ind w:firstLine="0"/>
        <w:jc w:val="left"/>
        <w:rPr>
          <w:rFonts w:ascii="Tahoma" w:hAnsi="Tahoma" w:cs="Tahoma"/>
          <w:iCs/>
          <w:color w:val="auto"/>
          <w:lang w:bidi="ar-SA"/>
        </w:rPr>
      </w:pPr>
      <w:r>
        <w:rPr>
          <w:rFonts w:ascii="Tahoma" w:hAnsi="Tahoma" w:cs="Tahoma"/>
          <w:b/>
          <w:iCs/>
          <w:color w:val="auto"/>
          <w:lang w:bidi="ar-SA"/>
        </w:rPr>
        <w:t>Ś</w:t>
      </w:r>
      <w:r w:rsidR="007411B6" w:rsidRPr="007411B6">
        <w:rPr>
          <w:rFonts w:ascii="Tahoma" w:hAnsi="Tahoma" w:cs="Tahoma"/>
          <w:b/>
          <w:iCs/>
          <w:color w:val="auto"/>
          <w:lang w:bidi="ar-SA"/>
        </w:rPr>
        <w:t>rodkach komunikacji elektronicznej</w:t>
      </w:r>
      <w:r w:rsidR="007411B6"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007411B6"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 xml:space="preserve">02 r. o świadczeniu usług drogą </w:t>
      </w:r>
      <w:r w:rsidR="007411B6" w:rsidRPr="007411B6">
        <w:rPr>
          <w:rFonts w:ascii="Tahoma" w:hAnsi="Tahoma" w:cs="Tahoma"/>
          <w:iCs/>
          <w:color w:val="auto"/>
          <w:lang w:bidi="ar-SA"/>
        </w:rPr>
        <w:lastRenderedPageBreak/>
        <w:t>elektroniczną (</w:t>
      </w:r>
      <w:r w:rsidR="00880967">
        <w:rPr>
          <w:rFonts w:ascii="Tahoma" w:hAnsi="Tahoma" w:cs="Tahoma"/>
          <w:iCs/>
          <w:color w:val="auto"/>
          <w:lang w:bidi="ar-SA"/>
        </w:rPr>
        <w:t xml:space="preserve">t. j. </w:t>
      </w:r>
      <w:r w:rsidR="007411B6" w:rsidRPr="007411B6">
        <w:rPr>
          <w:rFonts w:ascii="Tahoma" w:hAnsi="Tahoma" w:cs="Tahoma"/>
          <w:iCs/>
          <w:color w:val="auto"/>
          <w:lang w:bidi="ar-SA"/>
        </w:rPr>
        <w:t>Dz. U.</w:t>
      </w:r>
      <w:r>
        <w:rPr>
          <w:rFonts w:ascii="Tahoma" w:hAnsi="Tahoma" w:cs="Tahoma"/>
          <w:iCs/>
          <w:color w:val="auto"/>
          <w:lang w:bidi="ar-SA"/>
        </w:rPr>
        <w:t xml:space="preserve"> </w:t>
      </w:r>
      <w:r w:rsidR="007411B6" w:rsidRPr="007411B6">
        <w:rPr>
          <w:rFonts w:ascii="Tahoma" w:hAnsi="Tahoma" w:cs="Tahoma"/>
          <w:iCs/>
          <w:color w:val="auto"/>
          <w:lang w:bidi="ar-SA"/>
        </w:rPr>
        <w:t>z 20</w:t>
      </w:r>
      <w:r>
        <w:rPr>
          <w:rFonts w:ascii="Tahoma" w:hAnsi="Tahoma" w:cs="Tahoma"/>
          <w:iCs/>
          <w:color w:val="auto"/>
          <w:lang w:bidi="ar-SA"/>
        </w:rPr>
        <w:t>23</w:t>
      </w:r>
      <w:r w:rsidR="007411B6" w:rsidRPr="007411B6">
        <w:rPr>
          <w:rFonts w:ascii="Tahoma" w:hAnsi="Tahoma" w:cs="Tahoma"/>
          <w:iCs/>
          <w:color w:val="auto"/>
          <w:lang w:bidi="ar-SA"/>
        </w:rPr>
        <w:t xml:space="preserve">r. poz. </w:t>
      </w:r>
      <w:r>
        <w:rPr>
          <w:rFonts w:ascii="Tahoma" w:hAnsi="Tahoma" w:cs="Tahoma"/>
          <w:iCs/>
          <w:color w:val="auto"/>
          <w:lang w:bidi="ar-SA"/>
        </w:rPr>
        <w:t>285</w:t>
      </w:r>
      <w:r w:rsidR="007411B6" w:rsidRPr="007411B6">
        <w:rPr>
          <w:rFonts w:ascii="Tahoma" w:hAnsi="Tahoma" w:cs="Tahoma"/>
          <w:iCs/>
          <w:color w:val="auto"/>
          <w:lang w:bidi="ar-SA"/>
        </w:rPr>
        <w:t>);</w:t>
      </w:r>
    </w:p>
    <w:p w14:paraId="3068E9D7" w14:textId="77777777" w:rsidR="00EC5A83" w:rsidRDefault="00EC5A83" w:rsidP="00EC5A83">
      <w:pPr>
        <w:pStyle w:val="Teksttreci2"/>
        <w:shd w:val="clear" w:color="auto" w:fill="auto"/>
        <w:spacing w:before="0" w:after="0" w:line="240" w:lineRule="auto"/>
        <w:ind w:firstLine="0"/>
        <w:jc w:val="left"/>
        <w:rPr>
          <w:rFonts w:ascii="Tahoma" w:hAnsi="Tahoma" w:cs="Tahoma"/>
          <w:iCs/>
          <w:color w:val="auto"/>
          <w:lang w:bidi="ar-SA"/>
        </w:rPr>
      </w:pPr>
    </w:p>
    <w:p w14:paraId="64907521" w14:textId="22BAAD6C" w:rsidR="003D69A0" w:rsidRPr="00EC5A83" w:rsidRDefault="00AA71C0" w:rsidP="0047539B">
      <w:pPr>
        <w:pStyle w:val="Teksttreci2"/>
        <w:shd w:val="clear" w:color="auto" w:fill="auto"/>
        <w:spacing w:before="0" w:after="0" w:line="240" w:lineRule="auto"/>
        <w:ind w:firstLine="0"/>
        <w:jc w:val="left"/>
        <w:rPr>
          <w:rFonts w:ascii="Tahoma" w:hAnsi="Tahoma" w:cs="Tahoma"/>
          <w:iCs/>
          <w:color w:val="auto"/>
          <w:lang w:bidi="ar-SA"/>
        </w:rPr>
        <w:sectPr w:rsidR="003D69A0" w:rsidRPr="00EC5A83" w:rsidSect="007411B6">
          <w:headerReference w:type="default" r:id="rId9"/>
          <w:footerReference w:type="even" r:id="rId10"/>
          <w:headerReference w:type="first" r:id="rId11"/>
          <w:type w:val="continuous"/>
          <w:pgSz w:w="11909" w:h="16838"/>
          <w:pgMar w:top="709" w:right="1418" w:bottom="851" w:left="851" w:header="0" w:footer="2529" w:gutter="0"/>
          <w:cols w:space="720"/>
          <w:noEndnote/>
          <w:titlePg/>
          <w:docGrid w:linePitch="360"/>
        </w:sectPr>
      </w:pPr>
      <w:r>
        <w:rPr>
          <w:rFonts w:ascii="Tahoma" w:hAnsi="Tahoma" w:cs="Tahoma"/>
          <w:b/>
          <w:iCs/>
          <w:color w:val="auto"/>
          <w:lang w:bidi="ar-SA"/>
        </w:rPr>
        <w:t>W</w:t>
      </w:r>
      <w:r w:rsidRPr="00AA71C0">
        <w:rPr>
          <w:rFonts w:ascii="Tahoma" w:hAnsi="Tahoma" w:cs="Tahoma"/>
          <w:b/>
          <w:iCs/>
          <w:color w:val="auto"/>
          <w:lang w:bidi="ar-SA"/>
        </w:rPr>
        <w:t>arunkach zamówienia</w:t>
      </w:r>
      <w:r w:rsidRPr="00EC1C08">
        <w:rPr>
          <w:rFonts w:ascii="Tahoma" w:hAnsi="Tahoma" w:cs="Tahoma"/>
          <w:i/>
          <w:iCs/>
          <w:color w:val="auto"/>
          <w:lang w:bidi="ar-SA"/>
        </w:rPr>
        <w:t xml:space="preserve"> </w:t>
      </w:r>
      <w:r w:rsidRPr="00AA71C0">
        <w:rPr>
          <w:rFonts w:ascii="Tahoma" w:hAnsi="Tahoma" w:cs="Tahoma"/>
          <w:iCs/>
          <w:color w:val="auto"/>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lang w:bidi="ar-SA"/>
        </w:rPr>
        <w:t>sprawie zamówienia publiczne</w:t>
      </w:r>
      <w:r w:rsidR="00037743">
        <w:rPr>
          <w:rFonts w:ascii="Tahoma" w:hAnsi="Tahoma" w:cs="Tahoma"/>
          <w:iCs/>
          <w:color w:val="auto"/>
          <w:lang w:bidi="ar-SA"/>
        </w:rPr>
        <w:t>go</w:t>
      </w:r>
    </w:p>
    <w:p w14:paraId="14EA615C" w14:textId="77777777"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14:paraId="3A0CB95F"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14:paraId="15303360" w14:textId="77777777"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14:paraId="752FB6C0" w14:textId="77777777"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14:paraId="4282CB87" w14:textId="77777777" w:rsidR="00B55283" w:rsidRPr="00037743" w:rsidRDefault="00B55283" w:rsidP="00B55283">
      <w:pPr>
        <w:rPr>
          <w:rFonts w:asciiTheme="minorHAnsi" w:hAnsiTheme="minorHAnsi"/>
          <w:b/>
          <w:sz w:val="22"/>
          <w:szCs w:val="22"/>
        </w:rPr>
      </w:pPr>
    </w:p>
    <w:p w14:paraId="2EC6C38D" w14:textId="77777777" w:rsidR="00E54711" w:rsidRPr="00037743" w:rsidRDefault="009A6A58" w:rsidP="00250775">
      <w:pPr>
        <w:rPr>
          <w:rFonts w:ascii="Tahoma" w:hAnsi="Tahoma" w:cs="Tahoma"/>
          <w:b/>
          <w:sz w:val="22"/>
          <w:szCs w:val="22"/>
        </w:rPr>
      </w:pPr>
      <w:r w:rsidRPr="00037743">
        <w:rPr>
          <w:rFonts w:ascii="Tahoma" w:hAnsi="Tahoma" w:cs="Tahoma"/>
          <w:b/>
          <w:sz w:val="22"/>
          <w:szCs w:val="22"/>
        </w:rPr>
        <w:t xml:space="preserve">GMINA MSZANA DOLNA </w:t>
      </w:r>
      <w:r w:rsidR="00250775" w:rsidRPr="00037743">
        <w:rPr>
          <w:rFonts w:ascii="Tahoma" w:hAnsi="Tahoma" w:cs="Tahoma"/>
          <w:b/>
          <w:sz w:val="22"/>
          <w:szCs w:val="22"/>
        </w:rPr>
        <w:t xml:space="preserve"> u</w:t>
      </w:r>
      <w:r w:rsidR="00AA71C0" w:rsidRPr="00037743">
        <w:rPr>
          <w:rFonts w:ascii="Tahoma" w:hAnsi="Tahoma" w:cs="Tahoma"/>
          <w:b/>
          <w:sz w:val="22"/>
          <w:szCs w:val="22"/>
        </w:rPr>
        <w:t>l</w:t>
      </w:r>
      <w:r w:rsidR="00250775" w:rsidRPr="00037743">
        <w:rPr>
          <w:rFonts w:ascii="Tahoma" w:hAnsi="Tahoma" w:cs="Tahoma"/>
          <w:b/>
          <w:sz w:val="22"/>
          <w:szCs w:val="22"/>
        </w:rPr>
        <w:t xml:space="preserve">. Spadochroniarzy 6, </w:t>
      </w:r>
      <w:r w:rsidRPr="00037743">
        <w:rPr>
          <w:rFonts w:ascii="Tahoma" w:hAnsi="Tahoma" w:cs="Tahoma"/>
          <w:sz w:val="22"/>
          <w:szCs w:val="22"/>
        </w:rPr>
        <w:t xml:space="preserve"> </w:t>
      </w:r>
      <w:r w:rsidRPr="00037743">
        <w:rPr>
          <w:rFonts w:ascii="Tahoma" w:hAnsi="Tahoma" w:cs="Tahoma"/>
          <w:b/>
          <w:sz w:val="22"/>
          <w:szCs w:val="22"/>
        </w:rPr>
        <w:t>34-730 Mszana Dolna,</w:t>
      </w:r>
      <w:r w:rsidR="00250775" w:rsidRPr="00037743">
        <w:rPr>
          <w:rFonts w:ascii="Tahoma" w:hAnsi="Tahoma" w:cs="Tahoma"/>
          <w:b/>
          <w:sz w:val="22"/>
          <w:szCs w:val="22"/>
        </w:rPr>
        <w:t xml:space="preserve"> </w:t>
      </w:r>
    </w:p>
    <w:p w14:paraId="1A48B2F8" w14:textId="77777777" w:rsidR="00250775" w:rsidRPr="00037743" w:rsidRDefault="00250775" w:rsidP="009A6A58">
      <w:pPr>
        <w:rPr>
          <w:rFonts w:ascii="Tahoma" w:hAnsi="Tahoma" w:cs="Tahoma"/>
          <w:b/>
          <w:sz w:val="22"/>
          <w:szCs w:val="22"/>
        </w:rPr>
      </w:pPr>
      <w:r w:rsidRPr="00037743">
        <w:rPr>
          <w:rFonts w:ascii="Tahoma" w:hAnsi="Tahoma" w:cs="Tahoma"/>
          <w:b/>
          <w:sz w:val="22"/>
          <w:szCs w:val="22"/>
        </w:rPr>
        <w:t>Kierownik Zamawiającego – Wójt Gminy</w:t>
      </w:r>
    </w:p>
    <w:p w14:paraId="72069727" w14:textId="77777777" w:rsidR="009A6A58" w:rsidRPr="00037743" w:rsidRDefault="00AA71C0" w:rsidP="009A6A58">
      <w:pPr>
        <w:rPr>
          <w:rFonts w:ascii="Tahoma" w:hAnsi="Tahoma" w:cs="Tahoma"/>
          <w:sz w:val="22"/>
          <w:szCs w:val="22"/>
        </w:rPr>
      </w:pPr>
      <w:r w:rsidRPr="00037743">
        <w:rPr>
          <w:rFonts w:ascii="Tahoma" w:hAnsi="Tahoma" w:cs="Tahoma"/>
          <w:b/>
          <w:sz w:val="22"/>
          <w:szCs w:val="22"/>
        </w:rPr>
        <w:t xml:space="preserve">Nr </w:t>
      </w:r>
      <w:r w:rsidR="009A6A58" w:rsidRPr="00037743">
        <w:rPr>
          <w:rFonts w:ascii="Tahoma" w:hAnsi="Tahoma" w:cs="Tahoma"/>
          <w:b/>
          <w:sz w:val="22"/>
          <w:szCs w:val="22"/>
        </w:rPr>
        <w:t>Telefon</w:t>
      </w:r>
      <w:r w:rsidRPr="00037743">
        <w:rPr>
          <w:rFonts w:ascii="Tahoma" w:hAnsi="Tahoma" w:cs="Tahoma"/>
          <w:b/>
          <w:sz w:val="22"/>
          <w:szCs w:val="22"/>
        </w:rPr>
        <w:t>u</w:t>
      </w:r>
      <w:r w:rsidR="009A6A58" w:rsidRPr="00037743">
        <w:rPr>
          <w:rFonts w:ascii="Tahoma" w:hAnsi="Tahoma" w:cs="Tahoma"/>
          <w:b/>
          <w:sz w:val="22"/>
          <w:szCs w:val="22"/>
        </w:rPr>
        <w:t xml:space="preserve"> </w:t>
      </w:r>
      <w:r w:rsidRPr="00037743">
        <w:rPr>
          <w:rFonts w:ascii="Tahoma" w:hAnsi="Tahoma" w:cs="Tahoma"/>
          <w:sz w:val="22"/>
          <w:szCs w:val="22"/>
        </w:rPr>
        <w:t xml:space="preserve">  /18/</w:t>
      </w:r>
      <w:r w:rsidR="009A6A58" w:rsidRPr="00037743">
        <w:rPr>
          <w:rFonts w:ascii="Tahoma" w:hAnsi="Tahoma" w:cs="Tahoma"/>
          <w:sz w:val="22"/>
          <w:szCs w:val="22"/>
        </w:rPr>
        <w:t xml:space="preserve"> 331 00 09 lub 331 02 23</w:t>
      </w:r>
    </w:p>
    <w:p w14:paraId="18595C58" w14:textId="77777777" w:rsidR="00880967" w:rsidRDefault="00880967" w:rsidP="00880967">
      <w:pPr>
        <w:spacing w:line="276" w:lineRule="auto"/>
        <w:rPr>
          <w:rFonts w:ascii="Arial" w:hAnsi="Arial" w:cs="Arial"/>
        </w:rPr>
      </w:pPr>
    </w:p>
    <w:p w14:paraId="653D66FD" w14:textId="2254554E" w:rsidR="00880967" w:rsidRPr="0020131A" w:rsidRDefault="00880967" w:rsidP="00880967">
      <w:pPr>
        <w:spacing w:line="276" w:lineRule="auto"/>
        <w:rPr>
          <w:rFonts w:ascii="Arial" w:hAnsi="Arial" w:cs="Arial"/>
          <w:b/>
        </w:rPr>
      </w:pPr>
      <w:r w:rsidRPr="0020131A">
        <w:rPr>
          <w:rFonts w:ascii="Arial" w:hAnsi="Arial" w:cs="Arial"/>
        </w:rPr>
        <w:t xml:space="preserve">Godziny Pracy Urzędu : </w:t>
      </w:r>
    </w:p>
    <w:p w14:paraId="7FA4D544" w14:textId="77777777" w:rsidR="00880967" w:rsidRPr="0020131A" w:rsidRDefault="00880967" w:rsidP="00880967">
      <w:pPr>
        <w:spacing w:line="276" w:lineRule="auto"/>
        <w:rPr>
          <w:rFonts w:ascii="Arial" w:hAnsi="Arial" w:cs="Arial"/>
          <w:b/>
          <w:color w:val="auto"/>
        </w:rPr>
      </w:pPr>
      <w:r w:rsidRPr="0020131A">
        <w:rPr>
          <w:rFonts w:ascii="Arial" w:hAnsi="Arial" w:cs="Arial"/>
          <w:b/>
          <w:color w:val="auto"/>
        </w:rPr>
        <w:t>Poniedziałek, Wtorek, Środa: 7:30 – 15:30</w:t>
      </w:r>
    </w:p>
    <w:p w14:paraId="71969E57" w14:textId="77777777" w:rsidR="00880967" w:rsidRPr="0020131A" w:rsidRDefault="00880967" w:rsidP="00880967">
      <w:pPr>
        <w:spacing w:line="276" w:lineRule="auto"/>
        <w:rPr>
          <w:rFonts w:ascii="Arial" w:hAnsi="Arial" w:cs="Arial"/>
          <w:b/>
          <w:color w:val="auto"/>
        </w:rPr>
      </w:pPr>
      <w:r w:rsidRPr="0020131A">
        <w:rPr>
          <w:rFonts w:ascii="Arial" w:hAnsi="Arial" w:cs="Arial"/>
          <w:b/>
          <w:color w:val="auto"/>
        </w:rPr>
        <w:t>Czwartek: 10:00 – 18:00</w:t>
      </w:r>
    </w:p>
    <w:p w14:paraId="3845B4FF" w14:textId="373848A0" w:rsidR="00880967" w:rsidRPr="00880967" w:rsidRDefault="00880967" w:rsidP="00880967">
      <w:pPr>
        <w:spacing w:line="276" w:lineRule="auto"/>
        <w:rPr>
          <w:rFonts w:ascii="Arial" w:hAnsi="Arial" w:cs="Arial"/>
          <w:b/>
          <w:color w:val="auto"/>
        </w:rPr>
      </w:pPr>
      <w:r w:rsidRPr="0020131A">
        <w:rPr>
          <w:rFonts w:ascii="Arial" w:hAnsi="Arial" w:cs="Arial"/>
          <w:b/>
          <w:color w:val="auto"/>
        </w:rPr>
        <w:t>Piątek: 7:00 – 15:00</w:t>
      </w:r>
    </w:p>
    <w:p w14:paraId="482FD1EA" w14:textId="62217300" w:rsidR="00F70D5B" w:rsidRPr="00037743" w:rsidRDefault="00F70D5B" w:rsidP="004F4792">
      <w:pPr>
        <w:spacing w:after="120"/>
        <w:rPr>
          <w:rFonts w:ascii="Tahoma" w:hAnsi="Tahoma" w:cs="Tahoma"/>
          <w:b/>
          <w:sz w:val="22"/>
          <w:szCs w:val="22"/>
        </w:rPr>
      </w:pPr>
      <w:r w:rsidRPr="00037743">
        <w:rPr>
          <w:rFonts w:ascii="Tahoma" w:hAnsi="Tahoma" w:cs="Tahoma"/>
          <w:b/>
          <w:sz w:val="22"/>
          <w:szCs w:val="22"/>
        </w:rPr>
        <w:t>Adr</w:t>
      </w:r>
      <w:r w:rsidR="0067529D" w:rsidRPr="00037743">
        <w:rPr>
          <w:rFonts w:ascii="Tahoma" w:hAnsi="Tahoma" w:cs="Tahoma"/>
          <w:b/>
          <w:sz w:val="22"/>
          <w:szCs w:val="22"/>
        </w:rPr>
        <w:t>es strony internetowej Zamawiają</w:t>
      </w:r>
      <w:r w:rsidRPr="00037743">
        <w:rPr>
          <w:rFonts w:ascii="Tahoma" w:hAnsi="Tahoma" w:cs="Tahoma"/>
          <w:b/>
          <w:sz w:val="22"/>
          <w:szCs w:val="22"/>
        </w:rPr>
        <w:t>cego – www.mszana.pl</w:t>
      </w:r>
    </w:p>
    <w:p w14:paraId="6D94DB5E" w14:textId="77777777" w:rsidR="005125A5" w:rsidRPr="00037743" w:rsidRDefault="005125A5" w:rsidP="005125A5">
      <w:pPr>
        <w:rPr>
          <w:rFonts w:ascii="Tahoma" w:hAnsi="Tahoma" w:cs="Tahoma"/>
          <w:sz w:val="22"/>
          <w:szCs w:val="22"/>
        </w:rPr>
      </w:pPr>
      <w:r w:rsidRPr="00037743">
        <w:rPr>
          <w:rFonts w:ascii="Tahoma" w:hAnsi="Tahoma" w:cs="Tahoma"/>
          <w:b/>
          <w:sz w:val="22"/>
          <w:szCs w:val="22"/>
        </w:rPr>
        <w:t>Adres strony internetowej</w:t>
      </w:r>
      <w:r w:rsidR="00780A64" w:rsidRPr="00037743">
        <w:rPr>
          <w:rFonts w:ascii="Tahoma" w:hAnsi="Tahoma" w:cs="Tahoma"/>
          <w:sz w:val="22"/>
          <w:szCs w:val="22"/>
        </w:rPr>
        <w:t xml:space="preserve"> </w:t>
      </w:r>
      <w:r w:rsidRPr="00037743">
        <w:rPr>
          <w:rFonts w:ascii="Tahoma" w:hAnsi="Tahoma" w:cs="Tahoma"/>
          <w:sz w:val="22"/>
          <w:szCs w:val="22"/>
        </w:rPr>
        <w:t>prowadzone</w:t>
      </w:r>
      <w:r w:rsidR="00780A64" w:rsidRPr="00037743">
        <w:rPr>
          <w:rFonts w:ascii="Tahoma" w:hAnsi="Tahoma" w:cs="Tahoma"/>
          <w:sz w:val="22"/>
          <w:szCs w:val="22"/>
        </w:rPr>
        <w:t>go  postępowania:</w:t>
      </w:r>
      <w:r w:rsidRPr="00037743">
        <w:rPr>
          <w:rFonts w:ascii="Tahoma" w:hAnsi="Tahoma" w:cs="Tahoma"/>
          <w:sz w:val="22"/>
          <w:szCs w:val="22"/>
        </w:rPr>
        <w:t xml:space="preserve"> </w:t>
      </w:r>
    </w:p>
    <w:p w14:paraId="02B0A26F" w14:textId="77777777" w:rsidR="005C743C" w:rsidRDefault="004F4792" w:rsidP="005C743C">
      <w:pPr>
        <w:spacing w:after="60" w:line="278" w:lineRule="exact"/>
        <w:ind w:right="20"/>
      </w:pPr>
      <w:r>
        <w:t xml:space="preserve">              </w:t>
      </w:r>
      <w:hyperlink r:id="rId12" w:history="1">
        <w:r w:rsidR="00780A64" w:rsidRPr="00877345">
          <w:rPr>
            <w:rStyle w:val="Hipercze"/>
            <w:rFonts w:ascii="Tahoma" w:hAnsi="Tahoma" w:cs="Tahoma"/>
          </w:rPr>
          <w:t>https://platformazakupowa.pl/pn/mszana</w:t>
        </w:r>
      </w:hyperlink>
    </w:p>
    <w:p w14:paraId="4D542469" w14:textId="77777777" w:rsidR="004F4792" w:rsidRPr="00877345" w:rsidRDefault="004F4792" w:rsidP="005C743C">
      <w:pPr>
        <w:spacing w:after="60" w:line="278" w:lineRule="exact"/>
        <w:ind w:right="20"/>
        <w:rPr>
          <w:rFonts w:ascii="Tahoma" w:hAnsi="Tahoma" w:cs="Tahoma"/>
        </w:rPr>
      </w:pPr>
    </w:p>
    <w:p w14:paraId="3005B0CE" w14:textId="77777777" w:rsidR="00780A64" w:rsidRPr="00037743" w:rsidRDefault="004F4792" w:rsidP="005C743C">
      <w:pPr>
        <w:spacing w:after="60" w:line="278" w:lineRule="exact"/>
        <w:ind w:right="20"/>
        <w:rPr>
          <w:rFonts w:ascii="Tahoma" w:hAnsi="Tahoma" w:cs="Tahoma"/>
          <w:b/>
          <w:sz w:val="22"/>
          <w:szCs w:val="22"/>
        </w:rPr>
      </w:pPr>
      <w:r w:rsidRPr="00037743">
        <w:rPr>
          <w:rFonts w:ascii="Tahoma" w:hAnsi="Tahoma" w:cs="Tahoma"/>
          <w:b/>
          <w:bCs/>
          <w:sz w:val="22"/>
          <w:szCs w:val="22"/>
        </w:rPr>
        <w:t>Adres strony internetowej, na której udostępniane będą zmiany i wyjaśnienia treści SWZ oraz inne dokumenty zamówienia bezpośrednio związane z postępowaniem o udzielenie Zamówienia</w:t>
      </w:r>
    </w:p>
    <w:p w14:paraId="655CA573" w14:textId="77777777"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3" w:history="1">
        <w:r w:rsidR="00780A64" w:rsidRPr="00877345">
          <w:rPr>
            <w:rStyle w:val="Hipercze"/>
            <w:rFonts w:ascii="Tahoma" w:hAnsi="Tahoma" w:cs="Tahoma"/>
          </w:rPr>
          <w:t>https://platformazakupowa.pl/pn/mszana</w:t>
        </w:r>
      </w:hyperlink>
    </w:p>
    <w:p w14:paraId="2E442C15" w14:textId="77777777" w:rsidR="00937BF8" w:rsidRPr="00877345" w:rsidRDefault="0070723A" w:rsidP="00780A64">
      <w:pPr>
        <w:tabs>
          <w:tab w:val="left" w:pos="2429"/>
        </w:tabs>
        <w:rPr>
          <w:rFonts w:ascii="Tahoma" w:hAnsi="Tahoma" w:cs="Tahoma"/>
          <w:b/>
        </w:rPr>
      </w:pPr>
      <w:r w:rsidRPr="00877345">
        <w:rPr>
          <w:rFonts w:ascii="Tahoma" w:hAnsi="Tahoma" w:cs="Tahoma"/>
          <w:b/>
        </w:rPr>
        <w:tab/>
      </w:r>
    </w:p>
    <w:p w14:paraId="085BEC69" w14:textId="77777777"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14:paraId="49893643" w14:textId="77777777"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1" w:name="bookmark7"/>
    </w:p>
    <w:p w14:paraId="2FF37212" w14:textId="77777777"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4"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5"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bookmarkEnd w:id="1"/>
    <w:p w14:paraId="2C50CA80" w14:textId="77777777" w:rsidR="00066563" w:rsidRPr="00937BF8" w:rsidRDefault="00066563" w:rsidP="00937BF8">
      <w:pPr>
        <w:rPr>
          <w:rFonts w:asciiTheme="minorHAnsi" w:hAnsiTheme="minorHAnsi"/>
        </w:rPr>
      </w:pPr>
    </w:p>
    <w:p w14:paraId="32755AE8" w14:textId="17DF6CCA" w:rsidR="001B0B7A" w:rsidRPr="00877345" w:rsidRDefault="006D484A" w:rsidP="00B1003A">
      <w:pPr>
        <w:rPr>
          <w:rStyle w:val="Nagwek20"/>
          <w:rFonts w:ascii="Tahoma" w:eastAsia="Courier New" w:hAnsi="Tahoma" w:cs="Tahoma"/>
          <w:b w:val="0"/>
          <w:bCs w:val="0"/>
          <w:sz w:val="28"/>
          <w:szCs w:val="28"/>
        </w:rPr>
      </w:pPr>
      <w:r>
        <w:rPr>
          <w:rFonts w:ascii="Tahoma" w:hAnsi="Tahoma" w:cs="Tahoma"/>
          <w:b/>
          <w:sz w:val="28"/>
          <w:szCs w:val="28"/>
        </w:rPr>
        <w:t xml:space="preserve">DZIAŁ </w:t>
      </w:r>
      <w:r w:rsidR="0021221B" w:rsidRPr="00877345">
        <w:rPr>
          <w:rFonts w:ascii="Tahoma" w:hAnsi="Tahoma" w:cs="Tahoma"/>
          <w:b/>
          <w:sz w:val="28"/>
          <w:szCs w:val="28"/>
        </w:rPr>
        <w:t>I.</w:t>
      </w:r>
      <w:r w:rsidR="00BC64BF" w:rsidRPr="00877345">
        <w:rPr>
          <w:rFonts w:ascii="Tahoma" w:hAnsi="Tahoma" w:cs="Tahoma"/>
          <w:b/>
          <w:sz w:val="28"/>
          <w:szCs w:val="28"/>
        </w:rPr>
        <w:t xml:space="preserve"> </w:t>
      </w:r>
      <w:r w:rsidR="0021221B"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14:paraId="5B2D37EB"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3A85133E" w14:textId="77777777" w:rsidR="00880967" w:rsidRDefault="00037743" w:rsidP="00117D91">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Pr>
          <w:rFonts w:ascii="Tahoma" w:hAnsi="Tahoma" w:cs="Tahoma"/>
        </w:rPr>
        <w:t xml:space="preserve">1. </w:t>
      </w:r>
      <w:r w:rsidR="006F18BE" w:rsidRPr="003D75D4">
        <w:rPr>
          <w:rFonts w:ascii="Tahoma" w:hAnsi="Tahoma" w:cs="Tahoma"/>
        </w:rPr>
        <w:t>Postępowanie o udzielenie za</w:t>
      </w:r>
      <w:r w:rsidR="009A6A58" w:rsidRPr="003D75D4">
        <w:rPr>
          <w:rFonts w:ascii="Tahoma" w:hAnsi="Tahoma" w:cs="Tahoma"/>
        </w:rPr>
        <w:t xml:space="preserve">mówienia publicznego prowadzone jest w </w:t>
      </w:r>
      <w:r w:rsidR="006F18BE" w:rsidRPr="003D75D4">
        <w:rPr>
          <w:rFonts w:ascii="Tahoma" w:hAnsi="Tahoma" w:cs="Tahoma"/>
        </w:rPr>
        <w:t>trybie</w:t>
      </w:r>
      <w:r w:rsidR="009A6A58" w:rsidRPr="003D75D4">
        <w:rPr>
          <w:rFonts w:ascii="Tahoma" w:hAnsi="Tahoma" w:cs="Tahoma"/>
        </w:rPr>
        <w:t xml:space="preserve"> </w:t>
      </w:r>
      <w:r w:rsidR="006F18BE" w:rsidRPr="003D75D4">
        <w:rPr>
          <w:rFonts w:ascii="Tahoma" w:hAnsi="Tahoma" w:cs="Tahoma"/>
        </w:rPr>
        <w:t>podstawowy</w:t>
      </w:r>
      <w:r w:rsidR="009A6A58" w:rsidRPr="003D75D4">
        <w:rPr>
          <w:rFonts w:ascii="Tahoma" w:hAnsi="Tahoma" w:cs="Tahoma"/>
        </w:rPr>
        <w:t>m, o którym  mowa  w</w:t>
      </w:r>
      <w:r w:rsidR="006F18BE" w:rsidRPr="003D75D4">
        <w:rPr>
          <w:rFonts w:ascii="Tahoma" w:hAnsi="Tahoma" w:cs="Tahoma"/>
        </w:rPr>
        <w:t xml:space="preserve"> art. 275 </w:t>
      </w:r>
      <w:r w:rsidR="007E0D3E" w:rsidRPr="003D75D4">
        <w:rPr>
          <w:rFonts w:ascii="Tahoma" w:hAnsi="Tahoma" w:cs="Tahoma"/>
        </w:rPr>
        <w:t>pkt 2</w:t>
      </w:r>
      <w:r w:rsidR="009A6A58" w:rsidRPr="003D75D4">
        <w:rPr>
          <w:rFonts w:ascii="Tahoma" w:hAnsi="Tahoma" w:cs="Tahoma"/>
        </w:rPr>
        <w:t xml:space="preserve"> ustawy z dnia 11 września 2019 r- </w:t>
      </w:r>
      <w:r w:rsidR="006F18BE" w:rsidRPr="003D75D4">
        <w:rPr>
          <w:rFonts w:ascii="Tahoma" w:hAnsi="Tahoma" w:cs="Tahoma"/>
        </w:rPr>
        <w:t>Prawo</w:t>
      </w:r>
      <w:bookmarkStart w:id="2" w:name="bookmark9"/>
      <w:r w:rsidR="009A6A58" w:rsidRPr="003D75D4">
        <w:rPr>
          <w:rFonts w:ascii="Tahoma" w:hAnsi="Tahoma" w:cs="Tahoma"/>
        </w:rPr>
        <w:t xml:space="preserve"> </w:t>
      </w:r>
      <w:r w:rsidR="006F18BE" w:rsidRPr="003D75D4">
        <w:rPr>
          <w:rFonts w:ascii="Tahoma" w:hAnsi="Tahoma" w:cs="Tahoma"/>
        </w:rPr>
        <w:t>zamówień publicznych</w:t>
      </w:r>
    </w:p>
    <w:p w14:paraId="70C710B4" w14:textId="30C617A0" w:rsidR="00384AA2" w:rsidRPr="003D75D4" w:rsidRDefault="006F18BE" w:rsidP="00117D91">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b/>
          <w:u w:val="single"/>
        </w:rPr>
      </w:pPr>
      <w:r w:rsidRPr="003D75D4">
        <w:rPr>
          <w:rFonts w:ascii="Tahoma" w:hAnsi="Tahoma" w:cs="Tahoma"/>
        </w:rPr>
        <w:t xml:space="preserve"> (</w:t>
      </w:r>
      <w:r w:rsidR="00D653BE" w:rsidRPr="003D75D4">
        <w:rPr>
          <w:rFonts w:ascii="Tahoma" w:hAnsi="Tahoma" w:cs="Tahoma"/>
        </w:rPr>
        <w:t>t.</w:t>
      </w:r>
      <w:r w:rsidR="006D484A">
        <w:rPr>
          <w:rFonts w:ascii="Tahoma" w:hAnsi="Tahoma" w:cs="Tahoma"/>
        </w:rPr>
        <w:t xml:space="preserve"> </w:t>
      </w:r>
      <w:r w:rsidR="00D653BE" w:rsidRPr="003D75D4">
        <w:rPr>
          <w:rFonts w:ascii="Tahoma" w:hAnsi="Tahoma" w:cs="Tahoma"/>
        </w:rPr>
        <w:t>j. Dz. U. z 202</w:t>
      </w:r>
      <w:r w:rsidR="00880967">
        <w:rPr>
          <w:rFonts w:ascii="Tahoma" w:hAnsi="Tahoma" w:cs="Tahoma"/>
        </w:rPr>
        <w:t>4</w:t>
      </w:r>
      <w:r w:rsidR="00D653BE" w:rsidRPr="003D75D4">
        <w:rPr>
          <w:rFonts w:ascii="Tahoma" w:hAnsi="Tahoma" w:cs="Tahoma"/>
        </w:rPr>
        <w:t>r., poz. 1</w:t>
      </w:r>
      <w:r w:rsidR="00880967">
        <w:rPr>
          <w:rFonts w:ascii="Tahoma" w:hAnsi="Tahoma" w:cs="Tahoma"/>
        </w:rPr>
        <w:t>320</w:t>
      </w:r>
      <w:r w:rsidRPr="003D75D4">
        <w:rPr>
          <w:rFonts w:ascii="Tahoma" w:hAnsi="Tahoma" w:cs="Tahoma"/>
        </w:rPr>
        <w:t>) [zwanej dalej także „ustawą" lub „</w:t>
      </w:r>
      <w:proofErr w:type="spellStart"/>
      <w:r w:rsidRPr="003D75D4">
        <w:rPr>
          <w:rFonts w:ascii="Tahoma" w:hAnsi="Tahoma" w:cs="Tahoma"/>
        </w:rPr>
        <w:t>pzp</w:t>
      </w:r>
      <w:proofErr w:type="spellEnd"/>
      <w:r w:rsidRPr="003D75D4">
        <w:rPr>
          <w:rFonts w:ascii="Tahoma" w:hAnsi="Tahoma" w:cs="Tahoma"/>
        </w:rPr>
        <w:t>"]</w:t>
      </w:r>
      <w:r w:rsidR="001579BC" w:rsidRPr="003D75D4">
        <w:rPr>
          <w:rFonts w:ascii="Tahoma" w:hAnsi="Tahoma" w:cs="Tahoma"/>
        </w:rPr>
        <w:t xml:space="preserve">, </w:t>
      </w:r>
      <w:r w:rsidR="000B18A9" w:rsidRPr="003D75D4">
        <w:rPr>
          <w:rFonts w:ascii="Tahoma" w:hAnsi="Tahoma" w:cs="Tahoma"/>
          <w:b/>
          <w:u w:val="single"/>
        </w:rPr>
        <w:t>z możliwości</w:t>
      </w:r>
      <w:r w:rsidR="007E0D3E" w:rsidRPr="003D75D4">
        <w:rPr>
          <w:rFonts w:ascii="Tahoma" w:hAnsi="Tahoma" w:cs="Tahoma"/>
          <w:b/>
          <w:u w:val="single"/>
        </w:rPr>
        <w:t>ą</w:t>
      </w:r>
      <w:r w:rsidR="00880967">
        <w:rPr>
          <w:rFonts w:ascii="Tahoma" w:hAnsi="Tahoma" w:cs="Tahoma"/>
          <w:b/>
          <w:u w:val="single"/>
        </w:rPr>
        <w:t xml:space="preserve"> </w:t>
      </w:r>
      <w:r w:rsidR="00E23BFF" w:rsidRPr="003D75D4">
        <w:rPr>
          <w:rFonts w:ascii="Tahoma" w:hAnsi="Tahoma" w:cs="Tahoma"/>
          <w:b/>
          <w:u w:val="single"/>
        </w:rPr>
        <w:t xml:space="preserve">prowadzenia </w:t>
      </w:r>
      <w:r w:rsidR="001579BC" w:rsidRPr="003D75D4">
        <w:rPr>
          <w:rFonts w:ascii="Tahoma" w:hAnsi="Tahoma" w:cs="Tahoma"/>
          <w:b/>
          <w:u w:val="single"/>
        </w:rPr>
        <w:t>negocjacji</w:t>
      </w:r>
      <w:r w:rsidRPr="003D75D4">
        <w:rPr>
          <w:rFonts w:ascii="Tahoma" w:hAnsi="Tahoma" w:cs="Tahoma"/>
          <w:b/>
          <w:u w:val="single"/>
        </w:rPr>
        <w:t>.</w:t>
      </w:r>
      <w:bookmarkEnd w:id="2"/>
    </w:p>
    <w:p w14:paraId="1FD8BD88" w14:textId="4810BFC6" w:rsidR="007E0D3E" w:rsidRPr="003D75D4" w:rsidRDefault="007E0D3E" w:rsidP="00117D91">
      <w:pPr>
        <w:widowControl/>
        <w:autoSpaceDE w:val="0"/>
        <w:autoSpaceDN w:val="0"/>
        <w:adjustRightInd w:val="0"/>
        <w:rPr>
          <w:rFonts w:ascii="Tahoma" w:hAnsi="Tahoma" w:cs="Tahoma"/>
          <w:sz w:val="22"/>
          <w:szCs w:val="22"/>
          <w:lang w:bidi="ar-SA"/>
        </w:rPr>
      </w:pPr>
      <w:r w:rsidRPr="003D75D4">
        <w:rPr>
          <w:rFonts w:ascii="Tahoma" w:hAnsi="Tahoma" w:cs="Tahoma"/>
          <w:sz w:val="22"/>
          <w:szCs w:val="22"/>
        </w:rPr>
        <w:t xml:space="preserve">2. </w:t>
      </w:r>
      <w:r w:rsidRPr="003D75D4">
        <w:rPr>
          <w:rFonts w:ascii="Tahoma" w:hAnsi="Tahoma" w:cs="Tahoma"/>
          <w:sz w:val="22"/>
          <w:szCs w:val="22"/>
          <w:lang w:bidi="ar-SA"/>
        </w:rPr>
        <w:t xml:space="preserve">Zamawiający </w:t>
      </w:r>
      <w:r w:rsidRPr="003D75D4">
        <w:rPr>
          <w:rFonts w:ascii="Tahoma" w:hAnsi="Tahoma" w:cs="Tahoma"/>
          <w:sz w:val="22"/>
          <w:szCs w:val="22"/>
          <w:u w:val="single"/>
          <w:lang w:bidi="ar-SA"/>
        </w:rPr>
        <w:t>zgodnie z art. 275 pkt 2 ustawy</w:t>
      </w:r>
      <w:r w:rsidRPr="003D75D4">
        <w:rPr>
          <w:rFonts w:ascii="Tahoma" w:hAnsi="Tahoma" w:cs="Tahoma"/>
          <w:sz w:val="22"/>
          <w:szCs w:val="22"/>
          <w:lang w:bidi="ar-SA"/>
        </w:rPr>
        <w:t xml:space="preserve">, może prowadzić negocjacje w celu </w:t>
      </w:r>
      <w:r w:rsidRPr="003D75D4">
        <w:rPr>
          <w:rFonts w:ascii="Tahoma" w:hAnsi="Tahoma" w:cs="Tahoma"/>
          <w:color w:val="auto"/>
          <w:sz w:val="22"/>
          <w:szCs w:val="22"/>
          <w:lang w:bidi="ar-SA"/>
        </w:rPr>
        <w:t>ulepszenia treści ofert, które podlegają ocenie w ramach kryteriów oceny ofert, a po</w:t>
      </w:r>
      <w:r w:rsidRPr="003D75D4">
        <w:rPr>
          <w:rFonts w:ascii="Tahoma" w:hAnsi="Tahoma" w:cs="Tahoma"/>
          <w:sz w:val="22"/>
          <w:szCs w:val="22"/>
          <w:lang w:bidi="ar-SA"/>
        </w:rPr>
        <w:t xml:space="preserve"> </w:t>
      </w:r>
      <w:r w:rsidRPr="003D75D4">
        <w:rPr>
          <w:rFonts w:ascii="Tahoma" w:hAnsi="Tahoma" w:cs="Tahoma"/>
          <w:color w:val="auto"/>
          <w:sz w:val="22"/>
          <w:szCs w:val="22"/>
          <w:lang w:bidi="ar-SA"/>
        </w:rPr>
        <w:t xml:space="preserve">zakończeniu negocjacji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zaprasza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ykonawców do składania ofert</w:t>
      </w:r>
      <w:r w:rsidRPr="003D75D4">
        <w:rPr>
          <w:rFonts w:ascii="Tahoma" w:hAnsi="Tahoma" w:cs="Tahoma"/>
          <w:sz w:val="22"/>
          <w:szCs w:val="22"/>
          <w:lang w:bidi="ar-SA"/>
        </w:rPr>
        <w:t xml:space="preserve"> </w:t>
      </w:r>
      <w:r w:rsidRPr="003D75D4">
        <w:rPr>
          <w:rFonts w:ascii="Tahoma" w:hAnsi="Tahoma" w:cs="Tahoma"/>
          <w:color w:val="auto"/>
          <w:sz w:val="22"/>
          <w:szCs w:val="22"/>
          <w:lang w:bidi="ar-SA"/>
        </w:rPr>
        <w:t>dodatkowych.</w:t>
      </w:r>
    </w:p>
    <w:p w14:paraId="58EBD2DC" w14:textId="77777777" w:rsidR="007E0D3E" w:rsidRPr="003D75D4" w:rsidRDefault="007E0D3E"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lastRenderedPageBreak/>
        <w:t xml:space="preserve">3. Zamawiający </w:t>
      </w:r>
      <w:r w:rsidR="007639DD" w:rsidRPr="003D75D4">
        <w:rPr>
          <w:rFonts w:ascii="Tahoma" w:hAnsi="Tahoma" w:cs="Tahoma"/>
          <w:color w:val="auto"/>
          <w:sz w:val="22"/>
          <w:szCs w:val="22"/>
          <w:lang w:bidi="ar-SA"/>
        </w:rPr>
        <w:t>nie przewiduje możliwości s</w:t>
      </w:r>
      <w:r w:rsidRPr="003D75D4">
        <w:rPr>
          <w:rFonts w:ascii="Tahoma" w:hAnsi="Tahoma" w:cs="Tahoma"/>
          <w:color w:val="auto"/>
          <w:sz w:val="22"/>
          <w:szCs w:val="22"/>
          <w:lang w:bidi="ar-SA"/>
        </w:rPr>
        <w:t>korzysta</w:t>
      </w:r>
      <w:r w:rsidR="007639DD" w:rsidRPr="003D75D4">
        <w:rPr>
          <w:rFonts w:ascii="Tahoma" w:hAnsi="Tahoma" w:cs="Tahoma"/>
          <w:color w:val="auto"/>
          <w:sz w:val="22"/>
          <w:szCs w:val="22"/>
          <w:lang w:bidi="ar-SA"/>
        </w:rPr>
        <w:t>nia z uprawnienia, o którym mowa w</w:t>
      </w:r>
      <w:r w:rsidRPr="003D75D4">
        <w:rPr>
          <w:rFonts w:ascii="Tahoma" w:hAnsi="Tahoma" w:cs="Tahoma"/>
          <w:color w:val="auto"/>
          <w:sz w:val="22"/>
          <w:szCs w:val="22"/>
          <w:lang w:bidi="ar-SA"/>
        </w:rPr>
        <w:t xml:space="preserve"> art. 288 ust. 1 </w:t>
      </w:r>
      <w:r w:rsidR="007639DD" w:rsidRPr="003D75D4">
        <w:rPr>
          <w:rFonts w:ascii="Tahoma" w:hAnsi="Tahoma" w:cs="Tahoma"/>
          <w:color w:val="auto"/>
          <w:sz w:val="22"/>
          <w:szCs w:val="22"/>
          <w:lang w:bidi="ar-SA"/>
        </w:rPr>
        <w:t xml:space="preserve">ustawy </w:t>
      </w:r>
      <w:proofErr w:type="spellStart"/>
      <w:r w:rsidR="007639DD" w:rsidRPr="003D75D4">
        <w:rPr>
          <w:rFonts w:ascii="Tahoma" w:hAnsi="Tahoma" w:cs="Tahoma"/>
          <w:color w:val="auto"/>
          <w:sz w:val="22"/>
          <w:szCs w:val="22"/>
          <w:lang w:bidi="ar-SA"/>
        </w:rPr>
        <w:t>Pzp</w:t>
      </w:r>
      <w:proofErr w:type="spellEnd"/>
      <w:r w:rsidR="007639DD" w:rsidRPr="003D75D4">
        <w:rPr>
          <w:rFonts w:ascii="Tahoma" w:hAnsi="Tahoma" w:cs="Tahoma"/>
          <w:color w:val="auto"/>
          <w:sz w:val="22"/>
          <w:szCs w:val="22"/>
          <w:lang w:bidi="ar-SA"/>
        </w:rPr>
        <w:t xml:space="preserve"> tj. nie przewiduje ograniczenia liczby Wykonawców, których zaprosi do negocjacji</w:t>
      </w:r>
      <w:r w:rsidRPr="003D75D4">
        <w:rPr>
          <w:rFonts w:ascii="Tahoma" w:hAnsi="Tahoma" w:cs="Tahoma"/>
          <w:color w:val="auto"/>
          <w:sz w:val="22"/>
          <w:szCs w:val="22"/>
          <w:lang w:bidi="ar-SA"/>
        </w:rPr>
        <w:t>.</w:t>
      </w:r>
    </w:p>
    <w:p w14:paraId="6A05348F" w14:textId="590147B9" w:rsidR="00F16024" w:rsidRPr="003D75D4" w:rsidRDefault="00F16024" w:rsidP="00117D91">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4.</w:t>
      </w:r>
      <w:r w:rsidR="0023672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W przypadku podjęcia decyzji o prowadzeniu negocjacji w pierwszym kroku </w:t>
      </w:r>
      <w:r w:rsidR="006D484A">
        <w:rPr>
          <w:rFonts w:ascii="Tahoma" w:hAnsi="Tahoma" w:cs="Tahoma"/>
          <w:color w:val="auto"/>
          <w:sz w:val="22"/>
          <w:szCs w:val="22"/>
          <w:lang w:bidi="ar-SA"/>
        </w:rPr>
        <w:t>Z</w:t>
      </w:r>
      <w:r w:rsidRPr="003D75D4">
        <w:rPr>
          <w:rFonts w:ascii="Tahoma" w:hAnsi="Tahoma" w:cs="Tahoma"/>
          <w:color w:val="auto"/>
          <w:sz w:val="22"/>
          <w:szCs w:val="22"/>
          <w:lang w:bidi="ar-SA"/>
        </w:rPr>
        <w:t xml:space="preserve">amawiający poinformuje równocześnie wszystkich </w:t>
      </w:r>
      <w:r w:rsidR="006D484A">
        <w:rPr>
          <w:rFonts w:ascii="Tahoma" w:hAnsi="Tahoma" w:cs="Tahoma"/>
          <w:color w:val="auto"/>
          <w:sz w:val="22"/>
          <w:szCs w:val="22"/>
          <w:lang w:bidi="ar-SA"/>
        </w:rPr>
        <w:t>W</w:t>
      </w:r>
      <w:r w:rsidRPr="003D75D4">
        <w:rPr>
          <w:rFonts w:ascii="Tahoma" w:hAnsi="Tahoma" w:cs="Tahoma"/>
          <w:color w:val="auto"/>
          <w:sz w:val="22"/>
          <w:szCs w:val="22"/>
          <w:lang w:bidi="ar-SA"/>
        </w:rPr>
        <w:t xml:space="preserve">ykonawców, którzy złożyli oferty, o </w:t>
      </w:r>
      <w:r w:rsidR="006D484A">
        <w:rPr>
          <w:rFonts w:ascii="Tahoma" w:hAnsi="Tahoma" w:cs="Tahoma"/>
          <w:color w:val="auto"/>
          <w:sz w:val="22"/>
          <w:szCs w:val="22"/>
          <w:lang w:bidi="ar-SA"/>
        </w:rPr>
        <w:t>W</w:t>
      </w:r>
      <w:r w:rsidRPr="003D75D4">
        <w:rPr>
          <w:rFonts w:ascii="Tahoma" w:hAnsi="Tahoma" w:cs="Tahoma"/>
          <w:color w:val="auto"/>
          <w:sz w:val="22"/>
          <w:szCs w:val="22"/>
          <w:lang w:bidi="ar-SA"/>
        </w:rPr>
        <w:t>ykonawcach:</w:t>
      </w:r>
    </w:p>
    <w:p w14:paraId="4CD5AF57" w14:textId="77777777" w:rsidR="006D484A"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których oferty nie zostały odrzucone, oraz punktacji przyznanej ofertom w każdym kryterium </w:t>
      </w:r>
    </w:p>
    <w:p w14:paraId="64BE4EB4" w14:textId="29CAA739" w:rsidR="00F16024" w:rsidRPr="003D75D4" w:rsidRDefault="006D484A"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oceny ofert i łącznej punktacji,</w:t>
      </w:r>
    </w:p>
    <w:p w14:paraId="73DE39C9" w14:textId="77777777" w:rsidR="00F1602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których oferty zostały odrzucone,</w:t>
      </w:r>
    </w:p>
    <w:p w14:paraId="2F5BD187" w14:textId="77777777" w:rsidR="003D75D4" w:rsidRDefault="003D75D4" w:rsidP="00F16024">
      <w:pPr>
        <w:widowControl/>
        <w:autoSpaceDE w:val="0"/>
        <w:autoSpaceDN w:val="0"/>
        <w:adjustRightInd w:val="0"/>
        <w:rPr>
          <w:rFonts w:ascii="Tahoma" w:hAnsi="Tahoma" w:cs="Tahoma"/>
          <w:color w:val="auto"/>
          <w:sz w:val="22"/>
          <w:szCs w:val="22"/>
          <w:lang w:bidi="ar-SA"/>
        </w:rPr>
      </w:pPr>
    </w:p>
    <w:p w14:paraId="7081E51B" w14:textId="77777777" w:rsidR="003D75D4" w:rsidRPr="00117D91" w:rsidRDefault="003D75D4" w:rsidP="003D75D4">
      <w:pPr>
        <w:widowControl/>
        <w:autoSpaceDE w:val="0"/>
        <w:autoSpaceDN w:val="0"/>
        <w:adjustRightInd w:val="0"/>
        <w:spacing w:after="120"/>
        <w:rPr>
          <w:rFonts w:ascii="Tahoma" w:hAnsi="Tahoma" w:cs="Tahoma"/>
          <w:color w:val="auto"/>
          <w:sz w:val="22"/>
          <w:szCs w:val="22"/>
          <w:lang w:bidi="ar-SA"/>
        </w:rPr>
      </w:pPr>
      <w:r w:rsidRPr="00117D91">
        <w:rPr>
          <w:rFonts w:ascii="Tahoma" w:hAnsi="Tahoma" w:cs="Tahoma"/>
          <w:color w:val="auto"/>
          <w:sz w:val="22"/>
          <w:szCs w:val="22"/>
          <w:lang w:bidi="ar-SA"/>
        </w:rPr>
        <w:t>5. Zamawiający w zaproszeniu do negocjacji wskaże miejsce, termin i sposób prowadzenia negocjacji oraz kryteria oceny ofert, w ramach których będą prowadzone negocjacje w celu ulepszenia treści ofert.</w:t>
      </w:r>
    </w:p>
    <w:p w14:paraId="423F3E6F" w14:textId="5E7DF000"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6</w:t>
      </w:r>
      <w:r w:rsidR="00F16024" w:rsidRPr="003D75D4">
        <w:rPr>
          <w:rFonts w:ascii="Tahoma" w:hAnsi="Tahoma" w:cs="Tahoma"/>
          <w:color w:val="auto"/>
          <w:sz w:val="22"/>
          <w:szCs w:val="22"/>
          <w:lang w:bidi="ar-SA"/>
        </w:rPr>
        <w:t>. Prowadzone negocjacje mają poufny charakter. Żadna ze stron nie może, bez zgody drugiej strony, ujawniać informacji technicznych i handlowych związanych z negocjacjami. Zgoda jest udzielana w odniesieniu do konkretnych informacji  przed ich ujawnieniem.</w:t>
      </w:r>
    </w:p>
    <w:p w14:paraId="0F4B0B75" w14:textId="77777777" w:rsidR="00F16024" w:rsidRPr="003D75D4" w:rsidRDefault="0023672E" w:rsidP="00037743">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7</w:t>
      </w:r>
      <w:r w:rsidR="00F16024" w:rsidRPr="003D75D4">
        <w:rPr>
          <w:rFonts w:ascii="Tahoma" w:hAnsi="Tahoma" w:cs="Tahoma"/>
          <w:color w:val="auto"/>
          <w:sz w:val="22"/>
          <w:szCs w:val="22"/>
          <w:lang w:bidi="ar-SA"/>
        </w:rPr>
        <w:t>. Zaproszenie do złożenia ofert dodatkowych będzie zawierać co najmniej:</w:t>
      </w:r>
    </w:p>
    <w:p w14:paraId="13F0F9D4" w14:textId="6373DA22" w:rsidR="006D484A"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 xml:space="preserve">1) nazwę oraz adres </w:t>
      </w:r>
      <w:r w:rsidR="00117D91">
        <w:rPr>
          <w:rFonts w:ascii="Tahoma" w:hAnsi="Tahoma" w:cs="Tahoma"/>
          <w:color w:val="auto"/>
          <w:sz w:val="22"/>
          <w:szCs w:val="22"/>
          <w:lang w:bidi="ar-SA"/>
        </w:rPr>
        <w:t>Z</w:t>
      </w:r>
      <w:r w:rsidRPr="003D75D4">
        <w:rPr>
          <w:rFonts w:ascii="Tahoma" w:hAnsi="Tahoma" w:cs="Tahoma"/>
          <w:color w:val="auto"/>
          <w:sz w:val="22"/>
          <w:szCs w:val="22"/>
          <w:lang w:bidi="ar-SA"/>
        </w:rPr>
        <w:t xml:space="preserve">amawiającego, numer telefonu, adres poczty elektronicznej oraz strony </w:t>
      </w:r>
    </w:p>
    <w:p w14:paraId="4D0346E5" w14:textId="71A00C58" w:rsidR="00F16024" w:rsidRPr="003D75D4" w:rsidRDefault="006D484A" w:rsidP="00F16024">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internetowej prowadzonego postępowania;</w:t>
      </w:r>
    </w:p>
    <w:p w14:paraId="27072B4E" w14:textId="77777777" w:rsidR="006D484A" w:rsidRDefault="00F16024" w:rsidP="006D484A">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sposób i termin składania ofert dodatkowych, w jakich muszą one być sporządzone, oraz termin</w:t>
      </w:r>
      <w:r w:rsidR="0023672E" w:rsidRPr="003D75D4">
        <w:rPr>
          <w:rFonts w:ascii="Tahoma" w:hAnsi="Tahoma" w:cs="Tahoma"/>
          <w:color w:val="auto"/>
          <w:sz w:val="22"/>
          <w:szCs w:val="22"/>
          <w:lang w:bidi="ar-SA"/>
        </w:rPr>
        <w:t>u</w:t>
      </w:r>
      <w:r w:rsidRPr="003D75D4">
        <w:rPr>
          <w:rFonts w:ascii="Tahoma" w:hAnsi="Tahoma" w:cs="Tahoma"/>
          <w:color w:val="auto"/>
          <w:sz w:val="22"/>
          <w:szCs w:val="22"/>
          <w:lang w:bidi="ar-SA"/>
        </w:rPr>
        <w:t xml:space="preserve"> </w:t>
      </w:r>
    </w:p>
    <w:p w14:paraId="11C38C4C" w14:textId="34D96617" w:rsidR="00F16024" w:rsidRDefault="006D484A" w:rsidP="006D484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otwarcia tych ofert;</w:t>
      </w:r>
    </w:p>
    <w:p w14:paraId="7252D856" w14:textId="77777777" w:rsidR="006D484A" w:rsidRPr="003D75D4" w:rsidRDefault="006D484A" w:rsidP="006D484A">
      <w:pPr>
        <w:widowControl/>
        <w:autoSpaceDE w:val="0"/>
        <w:autoSpaceDN w:val="0"/>
        <w:adjustRightInd w:val="0"/>
        <w:rPr>
          <w:rFonts w:ascii="Tahoma" w:hAnsi="Tahoma" w:cs="Tahoma"/>
          <w:color w:val="auto"/>
          <w:sz w:val="22"/>
          <w:szCs w:val="22"/>
          <w:lang w:bidi="ar-SA"/>
        </w:rPr>
      </w:pPr>
    </w:p>
    <w:p w14:paraId="15E9EF91" w14:textId="220894B8"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8</w:t>
      </w:r>
      <w:r w:rsidR="00F16024" w:rsidRPr="003D75D4">
        <w:rPr>
          <w:rFonts w:ascii="Tahoma" w:hAnsi="Tahoma" w:cs="Tahoma"/>
          <w:color w:val="auto"/>
          <w:sz w:val="22"/>
          <w:szCs w:val="22"/>
          <w:lang w:bidi="ar-SA"/>
        </w:rPr>
        <w:t>. Zamawiający wyznaczy termin na złożenie ofert dodatkowych z uwzględnieniem czasu</w:t>
      </w:r>
      <w:r w:rsidR="00880967">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p</w:t>
      </w:r>
      <w:r w:rsidRPr="003D75D4">
        <w:rPr>
          <w:rFonts w:ascii="Tahoma" w:hAnsi="Tahoma" w:cs="Tahoma"/>
          <w:color w:val="auto"/>
          <w:sz w:val="22"/>
          <w:szCs w:val="22"/>
          <w:lang w:bidi="ar-SA"/>
        </w:rPr>
        <w:t xml:space="preserve">otrzebnego na przygotowanie </w:t>
      </w:r>
      <w:r w:rsidR="00F16024" w:rsidRPr="003D75D4">
        <w:rPr>
          <w:rFonts w:ascii="Tahoma" w:hAnsi="Tahoma" w:cs="Tahoma"/>
          <w:color w:val="auto"/>
          <w:sz w:val="22"/>
          <w:szCs w:val="22"/>
          <w:lang w:bidi="ar-SA"/>
        </w:rPr>
        <w:t xml:space="preserve"> ofert, z tym że termin ten nie będzie krótszy niż 5 dni od dnia przekazania zaproszenia do składania ofert dodatkowych.</w:t>
      </w:r>
    </w:p>
    <w:p w14:paraId="4A984ABE"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9</w:t>
      </w:r>
      <w:r w:rsidR="00F16024" w:rsidRPr="003D75D4">
        <w:rPr>
          <w:rFonts w:ascii="Tahoma" w:hAnsi="Tahoma" w:cs="Tahoma"/>
          <w:color w:val="auto"/>
          <w:sz w:val="22"/>
          <w:szCs w:val="22"/>
          <w:lang w:bidi="ar-SA"/>
        </w:rPr>
        <w:t>. Oferta dodatkowa nie może być mniej korzystna w żadnym z kryteriów oceny ofert wskazanych w zaproszeniu do negocjacji niż oferta złożona w odpowiedzi na ogłoszenie o zamówieniu.</w:t>
      </w:r>
    </w:p>
    <w:p w14:paraId="4F783649" w14:textId="5DE38B5E"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10</w:t>
      </w:r>
      <w:r w:rsidR="00F16024" w:rsidRPr="003D75D4">
        <w:rPr>
          <w:rFonts w:ascii="Tahoma" w:hAnsi="Tahoma" w:cs="Tahoma"/>
          <w:color w:val="auto"/>
          <w:sz w:val="22"/>
          <w:szCs w:val="22"/>
          <w:lang w:bidi="ar-SA"/>
        </w:rPr>
        <w:t xml:space="preserve">. Oferta przestaje wiązać </w:t>
      </w:r>
      <w:r w:rsidR="006D484A">
        <w:rPr>
          <w:rFonts w:ascii="Tahoma" w:hAnsi="Tahoma" w:cs="Tahoma"/>
          <w:color w:val="auto"/>
          <w:sz w:val="22"/>
          <w:szCs w:val="22"/>
          <w:lang w:bidi="ar-SA"/>
        </w:rPr>
        <w:t>W</w:t>
      </w:r>
      <w:r w:rsidR="00F16024" w:rsidRPr="003D75D4">
        <w:rPr>
          <w:rFonts w:ascii="Tahoma" w:hAnsi="Tahoma" w:cs="Tahoma"/>
          <w:color w:val="auto"/>
          <w:sz w:val="22"/>
          <w:szCs w:val="22"/>
          <w:lang w:bidi="ar-SA"/>
        </w:rPr>
        <w:t>ykonawcę w zakresie, w jakim złoży on ofertę dodatkową zawierającą korzystniejsze propozycje w ramach każdego z kryteriów oceny ofert wskazanych w zaproszeniu do negocjacji.</w:t>
      </w:r>
    </w:p>
    <w:p w14:paraId="51C7718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11</w:t>
      </w:r>
      <w:r w:rsidR="00F16024" w:rsidRPr="003D75D4">
        <w:rPr>
          <w:rFonts w:ascii="Tahoma" w:hAnsi="Tahoma" w:cs="Tahoma"/>
          <w:color w:val="auto"/>
          <w:sz w:val="22"/>
          <w:szCs w:val="22"/>
          <w:lang w:bidi="ar-SA"/>
        </w:rPr>
        <w:t>. Oferta dodatkowa, która jest mniej korzystna w którymkolwiek z kryteriów oceny ofert wskazanych w zaproszeniu do negocjacji niż oferta złożona w odpowiedzi na ogłoszenie o zamówieniu, podlega odrzuceniu.</w:t>
      </w:r>
    </w:p>
    <w:p w14:paraId="6B5A1350" w14:textId="77777777"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12</w:t>
      </w:r>
      <w:r w:rsidR="00F16024" w:rsidRPr="003D75D4">
        <w:rPr>
          <w:rFonts w:ascii="Tahoma" w:hAnsi="Tahoma" w:cs="Tahoma"/>
          <w:color w:val="auto"/>
          <w:sz w:val="22"/>
          <w:szCs w:val="22"/>
          <w:lang w:bidi="ar-SA"/>
        </w:rPr>
        <w:t xml:space="preserve">.  </w:t>
      </w:r>
      <w:r w:rsidR="00F16024" w:rsidRPr="003D75D4">
        <w:rPr>
          <w:rFonts w:ascii="Tahoma" w:hAnsi="Tahoma" w:cs="Tahoma"/>
          <w:color w:val="auto"/>
          <w:sz w:val="22"/>
          <w:szCs w:val="22"/>
          <w:u w:val="single"/>
          <w:lang w:bidi="ar-SA"/>
        </w:rPr>
        <w:t xml:space="preserve">Jeżeli Zamawiający </w:t>
      </w:r>
      <w:r w:rsidR="00F16024" w:rsidRPr="003D75D4">
        <w:rPr>
          <w:rFonts w:ascii="Tahoma" w:hAnsi="Tahoma" w:cs="Tahoma"/>
          <w:b/>
          <w:color w:val="auto"/>
          <w:sz w:val="22"/>
          <w:szCs w:val="22"/>
          <w:u w:val="single"/>
          <w:lang w:bidi="ar-SA"/>
        </w:rPr>
        <w:t>uzna po otwarciu ofert, że nie będzie prowadził negocjacji</w:t>
      </w:r>
      <w:r w:rsidR="00F16024"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to </w:t>
      </w:r>
      <w:r w:rsidR="00F16024" w:rsidRPr="003D75D4">
        <w:rPr>
          <w:rFonts w:ascii="Tahoma" w:hAnsi="Tahoma" w:cs="Tahoma"/>
          <w:color w:val="auto"/>
          <w:sz w:val="22"/>
          <w:szCs w:val="22"/>
          <w:lang w:bidi="ar-SA"/>
        </w:rPr>
        <w:t>dokona wyboru najkorzystniejszej oferty spośród niepodlegających odrzuceniu ofert złożonych w odpowiedzi na ogłoszenie o zamówieniu.</w:t>
      </w:r>
    </w:p>
    <w:p w14:paraId="79A3DFC4" w14:textId="5183F246"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13</w:t>
      </w:r>
      <w:r w:rsidR="00F16024" w:rsidRPr="003D75D4">
        <w:rPr>
          <w:rFonts w:ascii="Tahoma" w:hAnsi="Tahoma" w:cs="Tahoma"/>
          <w:color w:val="auto"/>
          <w:sz w:val="22"/>
          <w:szCs w:val="22"/>
          <w:lang w:bidi="ar-SA"/>
        </w:rPr>
        <w:t xml:space="preserve">. Do czynności podejmowanych przez </w:t>
      </w:r>
      <w:r w:rsidR="00A23472">
        <w:rPr>
          <w:rFonts w:ascii="Tahoma" w:hAnsi="Tahoma" w:cs="Tahoma"/>
          <w:color w:val="auto"/>
          <w:sz w:val="22"/>
          <w:szCs w:val="22"/>
          <w:lang w:bidi="ar-SA"/>
        </w:rPr>
        <w:t>Z</w:t>
      </w:r>
      <w:r w:rsidR="00F16024" w:rsidRPr="003D75D4">
        <w:rPr>
          <w:rFonts w:ascii="Tahoma" w:hAnsi="Tahoma" w:cs="Tahoma"/>
          <w:color w:val="auto"/>
          <w:sz w:val="22"/>
          <w:szCs w:val="22"/>
          <w:lang w:bidi="ar-SA"/>
        </w:rPr>
        <w:t xml:space="preserve">amawiającego i </w:t>
      </w:r>
      <w:r w:rsidR="00A23472">
        <w:rPr>
          <w:rFonts w:ascii="Tahoma" w:hAnsi="Tahoma" w:cs="Tahoma"/>
          <w:color w:val="auto"/>
          <w:sz w:val="22"/>
          <w:szCs w:val="22"/>
          <w:lang w:bidi="ar-SA"/>
        </w:rPr>
        <w:t>W</w:t>
      </w:r>
      <w:r w:rsidR="00F16024" w:rsidRPr="003D75D4">
        <w:rPr>
          <w:rFonts w:ascii="Tahoma" w:hAnsi="Tahoma" w:cs="Tahoma"/>
          <w:color w:val="auto"/>
          <w:sz w:val="22"/>
          <w:szCs w:val="22"/>
          <w:lang w:bidi="ar-SA"/>
        </w:rPr>
        <w:t>ykonawców w postępowaniu o udzielenie zamówienia stosuje się przepisy ustawy z dnia 23 kwietnia 1964 r. –Kodeks cywilny (t.</w:t>
      </w:r>
      <w:r w:rsidR="00A23472">
        <w:rPr>
          <w:rFonts w:ascii="Tahoma" w:hAnsi="Tahoma" w:cs="Tahoma"/>
          <w:color w:val="auto"/>
          <w:sz w:val="22"/>
          <w:szCs w:val="22"/>
          <w:lang w:bidi="ar-SA"/>
        </w:rPr>
        <w:t xml:space="preserve"> </w:t>
      </w:r>
      <w:r w:rsidR="00F16024" w:rsidRPr="003D75D4">
        <w:rPr>
          <w:rFonts w:ascii="Tahoma" w:hAnsi="Tahoma" w:cs="Tahoma"/>
          <w:color w:val="auto"/>
          <w:sz w:val="22"/>
          <w:szCs w:val="22"/>
          <w:lang w:bidi="ar-SA"/>
        </w:rPr>
        <w:t>j. Dz. U. z 202</w:t>
      </w:r>
      <w:r w:rsidR="00A23472">
        <w:rPr>
          <w:rFonts w:ascii="Tahoma" w:hAnsi="Tahoma" w:cs="Tahoma"/>
          <w:color w:val="auto"/>
          <w:sz w:val="22"/>
          <w:szCs w:val="22"/>
          <w:lang w:bidi="ar-SA"/>
        </w:rPr>
        <w:t>3</w:t>
      </w:r>
      <w:r w:rsidR="00F16024" w:rsidRPr="003D75D4">
        <w:rPr>
          <w:rFonts w:ascii="Tahoma" w:hAnsi="Tahoma" w:cs="Tahoma"/>
          <w:color w:val="auto"/>
          <w:sz w:val="22"/>
          <w:szCs w:val="22"/>
          <w:lang w:bidi="ar-SA"/>
        </w:rPr>
        <w:t>r. poz. 1</w:t>
      </w:r>
      <w:r w:rsidR="00A23472">
        <w:rPr>
          <w:rFonts w:ascii="Tahoma" w:hAnsi="Tahoma" w:cs="Tahoma"/>
          <w:color w:val="auto"/>
          <w:sz w:val="22"/>
          <w:szCs w:val="22"/>
          <w:lang w:bidi="ar-SA"/>
        </w:rPr>
        <w:t>610</w:t>
      </w:r>
      <w:r w:rsidR="00F16024" w:rsidRPr="003D75D4">
        <w:rPr>
          <w:rFonts w:ascii="Tahoma" w:hAnsi="Tahoma" w:cs="Tahoma"/>
          <w:color w:val="auto"/>
          <w:sz w:val="22"/>
          <w:szCs w:val="22"/>
          <w:lang w:bidi="ar-SA"/>
        </w:rPr>
        <w:t xml:space="preserve"> ze zm.), jeżeli przepisy ustawy </w:t>
      </w:r>
      <w:proofErr w:type="spellStart"/>
      <w:r w:rsidR="00F16024" w:rsidRPr="003D75D4">
        <w:rPr>
          <w:rFonts w:ascii="Tahoma" w:hAnsi="Tahoma" w:cs="Tahoma"/>
          <w:color w:val="auto"/>
          <w:sz w:val="22"/>
          <w:szCs w:val="22"/>
          <w:lang w:bidi="ar-SA"/>
        </w:rPr>
        <w:t>Pzp</w:t>
      </w:r>
      <w:proofErr w:type="spellEnd"/>
      <w:r w:rsidR="00F16024" w:rsidRPr="003D75D4">
        <w:rPr>
          <w:rFonts w:ascii="Tahoma" w:hAnsi="Tahoma" w:cs="Tahoma"/>
          <w:color w:val="auto"/>
          <w:sz w:val="22"/>
          <w:szCs w:val="22"/>
          <w:lang w:bidi="ar-SA"/>
        </w:rPr>
        <w:t xml:space="preserve"> nie stanowią inaczej.</w:t>
      </w:r>
    </w:p>
    <w:p w14:paraId="1ECC5E36" w14:textId="77777777"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14:paraId="214708C6" w14:textId="0480C270" w:rsidR="009A6A58" w:rsidRPr="00877345" w:rsidRDefault="00A23472"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DE57E5">
        <w:rPr>
          <w:rFonts w:ascii="Tahoma" w:hAnsi="Tahoma" w:cs="Tahoma"/>
          <w:color w:val="auto"/>
          <w:sz w:val="28"/>
          <w:szCs w:val="28"/>
          <w:lang w:bidi="ar-SA"/>
        </w:rPr>
        <w:t xml:space="preserve">DZIAŁ </w:t>
      </w:r>
      <w:r w:rsidR="00B1003A" w:rsidRPr="00DE57E5">
        <w:rPr>
          <w:rFonts w:ascii="Tahoma" w:hAnsi="Tahoma" w:cs="Tahoma"/>
          <w:color w:val="auto"/>
          <w:sz w:val="28"/>
          <w:szCs w:val="28"/>
          <w:lang w:bidi="ar-SA"/>
        </w:rPr>
        <w:t>II. PRZEDMIOT</w:t>
      </w:r>
      <w:r w:rsidR="00B55283" w:rsidRPr="00DE57E5">
        <w:rPr>
          <w:rFonts w:ascii="Tahoma" w:hAnsi="Tahoma" w:cs="Tahoma"/>
          <w:color w:val="auto"/>
          <w:sz w:val="28"/>
          <w:szCs w:val="28"/>
          <w:lang w:bidi="ar-SA"/>
        </w:rPr>
        <w:t xml:space="preserve"> ZAMÓWIENIA</w:t>
      </w:r>
    </w:p>
    <w:p w14:paraId="3D284E86" w14:textId="77777777"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14:paraId="4E59462B" w14:textId="61C84CCB" w:rsidR="00F21418" w:rsidRPr="007A5FC2" w:rsidRDefault="00390998" w:rsidP="00321520">
      <w:pPr>
        <w:spacing w:after="120"/>
        <w:rPr>
          <w:rFonts w:ascii="Tahoma" w:hAnsi="Tahoma" w:cs="Tahoma"/>
          <w:b/>
          <w:bCs/>
          <w:sz w:val="22"/>
          <w:szCs w:val="22"/>
        </w:rPr>
      </w:pPr>
      <w:r w:rsidRPr="000D013F">
        <w:rPr>
          <w:rFonts w:ascii="Tahoma" w:hAnsi="Tahoma" w:cs="Tahoma"/>
          <w:sz w:val="22"/>
          <w:szCs w:val="22"/>
        </w:rPr>
        <w:t xml:space="preserve">1. </w:t>
      </w:r>
      <w:r w:rsidR="002A3ED7" w:rsidRPr="000D013F">
        <w:rPr>
          <w:rFonts w:ascii="Tahoma" w:hAnsi="Tahoma" w:cs="Tahoma"/>
          <w:sz w:val="22"/>
          <w:szCs w:val="22"/>
        </w:rPr>
        <w:t>Przedmiotem zamówieni</w:t>
      </w:r>
      <w:r w:rsidR="0023672E" w:rsidRPr="000D013F">
        <w:rPr>
          <w:rFonts w:ascii="Tahoma" w:hAnsi="Tahoma" w:cs="Tahoma"/>
          <w:sz w:val="22"/>
          <w:szCs w:val="22"/>
        </w:rPr>
        <w:t xml:space="preserve">a </w:t>
      </w:r>
      <w:r w:rsidR="00815F80" w:rsidRPr="000D013F">
        <w:rPr>
          <w:rFonts w:ascii="Tahoma" w:hAnsi="Tahoma" w:cs="Tahoma"/>
          <w:sz w:val="22"/>
          <w:szCs w:val="22"/>
        </w:rPr>
        <w:t xml:space="preserve">jest  </w:t>
      </w:r>
      <w:r w:rsidR="0023672E" w:rsidRPr="000D013F">
        <w:rPr>
          <w:rFonts w:ascii="Tahoma" w:hAnsi="Tahoma" w:cs="Tahoma"/>
          <w:sz w:val="22"/>
          <w:szCs w:val="22"/>
        </w:rPr>
        <w:t xml:space="preserve">wykonanie </w:t>
      </w:r>
      <w:r w:rsidR="0047539B">
        <w:rPr>
          <w:rFonts w:ascii="Tahoma" w:hAnsi="Tahoma" w:cs="Tahoma"/>
          <w:sz w:val="22"/>
          <w:szCs w:val="22"/>
        </w:rPr>
        <w:t>roz</w:t>
      </w:r>
      <w:r w:rsidR="00815F80" w:rsidRPr="000D013F">
        <w:rPr>
          <w:rFonts w:ascii="Tahoma" w:hAnsi="Tahoma" w:cs="Tahoma"/>
          <w:sz w:val="22"/>
          <w:szCs w:val="22"/>
        </w:rPr>
        <w:t>budowy</w:t>
      </w:r>
      <w:r w:rsidR="002A3ED7" w:rsidRPr="000D013F">
        <w:rPr>
          <w:rFonts w:ascii="Tahoma" w:hAnsi="Tahoma" w:cs="Tahoma"/>
          <w:sz w:val="22"/>
          <w:szCs w:val="22"/>
        </w:rPr>
        <w:t xml:space="preserve"> </w:t>
      </w:r>
      <w:r w:rsidR="00815F80" w:rsidRPr="000D013F">
        <w:rPr>
          <w:rFonts w:ascii="Tahoma" w:hAnsi="Tahoma" w:cs="Tahoma"/>
          <w:sz w:val="22"/>
          <w:szCs w:val="22"/>
        </w:rPr>
        <w:t>dr</w:t>
      </w:r>
      <w:r w:rsidR="00A62C88">
        <w:rPr>
          <w:rFonts w:ascii="Tahoma" w:hAnsi="Tahoma" w:cs="Tahoma"/>
          <w:sz w:val="22"/>
          <w:szCs w:val="22"/>
        </w:rPr>
        <w:t>ogi</w:t>
      </w:r>
      <w:r w:rsidR="00815F80" w:rsidRPr="000D013F">
        <w:rPr>
          <w:rFonts w:ascii="Tahoma" w:hAnsi="Tahoma" w:cs="Tahoma"/>
          <w:sz w:val="22"/>
          <w:szCs w:val="22"/>
        </w:rPr>
        <w:t xml:space="preserve"> </w:t>
      </w:r>
      <w:r w:rsidR="0047539B">
        <w:rPr>
          <w:rFonts w:ascii="Tahoma" w:hAnsi="Tahoma" w:cs="Tahoma"/>
          <w:sz w:val="22"/>
          <w:szCs w:val="22"/>
        </w:rPr>
        <w:t>gminnej</w:t>
      </w:r>
      <w:r w:rsidR="00815F80" w:rsidRPr="000D013F">
        <w:rPr>
          <w:rFonts w:ascii="Tahoma" w:hAnsi="Tahoma" w:cs="Tahoma"/>
          <w:sz w:val="22"/>
          <w:szCs w:val="22"/>
        </w:rPr>
        <w:t xml:space="preserve"> w miejscowości</w:t>
      </w:r>
      <w:r w:rsidR="000D013F">
        <w:rPr>
          <w:rFonts w:ascii="Tahoma" w:hAnsi="Tahoma" w:cs="Tahoma"/>
          <w:sz w:val="22"/>
          <w:szCs w:val="22"/>
        </w:rPr>
        <w:t xml:space="preserve"> </w:t>
      </w:r>
      <w:r w:rsidR="00815F80" w:rsidRPr="000D013F">
        <w:rPr>
          <w:rFonts w:ascii="Tahoma" w:hAnsi="Tahoma" w:cs="Tahoma"/>
          <w:sz w:val="22"/>
          <w:szCs w:val="22"/>
        </w:rPr>
        <w:t xml:space="preserve"> Kasina Wielka w ramach zadania pn</w:t>
      </w:r>
      <w:r w:rsidR="000D013F" w:rsidRPr="00FB6180">
        <w:rPr>
          <w:rFonts w:ascii="Tahoma" w:hAnsi="Tahoma" w:cs="Tahoma"/>
          <w:sz w:val="22"/>
          <w:szCs w:val="22"/>
        </w:rPr>
        <w:t>.</w:t>
      </w:r>
      <w:r w:rsidR="00815F80" w:rsidRPr="00FB6180">
        <w:rPr>
          <w:rFonts w:ascii="Tahoma" w:hAnsi="Tahoma" w:cs="Tahoma"/>
          <w:sz w:val="22"/>
          <w:szCs w:val="22"/>
        </w:rPr>
        <w:t>: „</w:t>
      </w:r>
      <w:r w:rsidR="0047539B" w:rsidRPr="00FB6180">
        <w:rPr>
          <w:rFonts w:ascii="Tahoma" w:hAnsi="Tahoma" w:cs="Tahoma"/>
          <w:sz w:val="22"/>
          <w:szCs w:val="22"/>
        </w:rPr>
        <w:t>Rozb</w:t>
      </w:r>
      <w:r w:rsidR="00815F80" w:rsidRPr="00FB6180">
        <w:rPr>
          <w:rFonts w:ascii="Tahoma" w:hAnsi="Tahoma" w:cs="Tahoma"/>
          <w:sz w:val="22"/>
          <w:szCs w:val="22"/>
        </w:rPr>
        <w:t>udowa dr</w:t>
      </w:r>
      <w:r w:rsidR="0047539B" w:rsidRPr="00FB6180">
        <w:rPr>
          <w:rFonts w:ascii="Tahoma" w:hAnsi="Tahoma" w:cs="Tahoma"/>
          <w:sz w:val="22"/>
          <w:szCs w:val="22"/>
        </w:rPr>
        <w:t>ogi</w:t>
      </w:r>
      <w:r w:rsidR="00815F80" w:rsidRPr="00FB6180">
        <w:rPr>
          <w:rFonts w:ascii="Tahoma" w:hAnsi="Tahoma" w:cs="Tahoma"/>
          <w:sz w:val="22"/>
          <w:szCs w:val="22"/>
        </w:rPr>
        <w:t xml:space="preserve"> gminn</w:t>
      </w:r>
      <w:r w:rsidR="0047539B" w:rsidRPr="00FB6180">
        <w:rPr>
          <w:rFonts w:ascii="Tahoma" w:hAnsi="Tahoma" w:cs="Tahoma"/>
          <w:sz w:val="22"/>
          <w:szCs w:val="22"/>
        </w:rPr>
        <w:t>ej nr 604301K „Kasina Wielka – Szymony – Gruszowiec”</w:t>
      </w:r>
      <w:r w:rsidR="00F64957">
        <w:rPr>
          <w:rFonts w:ascii="Tahoma" w:hAnsi="Tahoma" w:cs="Tahoma"/>
          <w:b/>
          <w:bCs/>
          <w:sz w:val="22"/>
          <w:szCs w:val="22"/>
        </w:rPr>
        <w:t xml:space="preserve"> </w:t>
      </w:r>
      <w:r w:rsidR="00F64957" w:rsidRPr="00FB6180">
        <w:rPr>
          <w:rFonts w:ascii="Tahoma" w:hAnsi="Tahoma" w:cs="Tahoma"/>
          <w:b/>
          <w:bCs/>
          <w:sz w:val="22"/>
          <w:szCs w:val="22"/>
        </w:rPr>
        <w:t xml:space="preserve">i uzyskanie w imieniu Zamawiającego </w:t>
      </w:r>
      <w:r w:rsidR="00FB6180" w:rsidRPr="00FB6180">
        <w:rPr>
          <w:rFonts w:ascii="Tahoma" w:hAnsi="Tahoma" w:cs="Tahoma"/>
          <w:b/>
          <w:bCs/>
          <w:sz w:val="22"/>
          <w:szCs w:val="22"/>
        </w:rPr>
        <w:t xml:space="preserve">częściowego </w:t>
      </w:r>
      <w:r w:rsidR="00F64957" w:rsidRPr="00FB6180">
        <w:rPr>
          <w:rFonts w:ascii="Tahoma" w:hAnsi="Tahoma" w:cs="Tahoma"/>
          <w:b/>
          <w:bCs/>
          <w:sz w:val="22"/>
          <w:szCs w:val="22"/>
        </w:rPr>
        <w:t xml:space="preserve">pozwolenia na </w:t>
      </w:r>
      <w:r w:rsidR="00F64957" w:rsidRPr="00FB6180">
        <w:rPr>
          <w:rFonts w:ascii="Tahoma" w:hAnsi="Tahoma" w:cs="Tahoma"/>
          <w:b/>
          <w:bCs/>
          <w:sz w:val="22"/>
          <w:szCs w:val="22"/>
        </w:rPr>
        <w:lastRenderedPageBreak/>
        <w:t>użytkowanie</w:t>
      </w:r>
      <w:r w:rsidR="00FB6180" w:rsidRPr="00FB6180">
        <w:rPr>
          <w:rFonts w:ascii="Tahoma" w:hAnsi="Tahoma" w:cs="Tahoma"/>
          <w:b/>
          <w:bCs/>
          <w:sz w:val="22"/>
          <w:szCs w:val="22"/>
        </w:rPr>
        <w:t xml:space="preserve"> dotyczących wszystkich poniższych etapów</w:t>
      </w:r>
      <w:r w:rsidR="00F21418" w:rsidRPr="00F64957">
        <w:rPr>
          <w:rFonts w:ascii="Tahoma" w:hAnsi="Tahoma" w:cs="Tahoma"/>
          <w:sz w:val="22"/>
          <w:szCs w:val="22"/>
        </w:rPr>
        <w:t>.</w:t>
      </w:r>
      <w:r w:rsidR="00815F80" w:rsidRPr="007A5FC2">
        <w:rPr>
          <w:rFonts w:ascii="Tahoma" w:hAnsi="Tahoma" w:cs="Tahoma"/>
          <w:b/>
          <w:bCs/>
          <w:sz w:val="22"/>
          <w:szCs w:val="22"/>
        </w:rPr>
        <w:t xml:space="preserve"> </w:t>
      </w:r>
    </w:p>
    <w:p w14:paraId="46FBCC65" w14:textId="77777777" w:rsidR="00DE57E5" w:rsidRDefault="00F21418" w:rsidP="00390998">
      <w:pPr>
        <w:spacing w:after="120" w:line="276" w:lineRule="auto"/>
        <w:rPr>
          <w:rFonts w:ascii="Tahoma" w:hAnsi="Tahoma" w:cs="Tahoma"/>
          <w:sz w:val="22"/>
          <w:szCs w:val="22"/>
        </w:rPr>
      </w:pPr>
      <w:r w:rsidRPr="000D013F">
        <w:rPr>
          <w:rFonts w:ascii="Tahoma" w:hAnsi="Tahoma" w:cs="Tahoma"/>
          <w:sz w:val="22"/>
          <w:szCs w:val="22"/>
        </w:rPr>
        <w:t xml:space="preserve">2. </w:t>
      </w:r>
      <w:r w:rsidR="00DE57E5">
        <w:rPr>
          <w:rFonts w:ascii="Tahoma" w:hAnsi="Tahoma" w:cs="Tahoma"/>
          <w:sz w:val="22"/>
          <w:szCs w:val="22"/>
        </w:rPr>
        <w:t>Zadanie</w:t>
      </w:r>
      <w:r w:rsidRPr="000D013F">
        <w:rPr>
          <w:rFonts w:ascii="Tahoma" w:hAnsi="Tahoma" w:cs="Tahoma"/>
          <w:sz w:val="22"/>
          <w:szCs w:val="22"/>
        </w:rPr>
        <w:t xml:space="preserve"> </w:t>
      </w:r>
      <w:r w:rsidR="00F64957">
        <w:rPr>
          <w:rFonts w:ascii="Tahoma" w:hAnsi="Tahoma" w:cs="Tahoma"/>
          <w:sz w:val="22"/>
          <w:szCs w:val="22"/>
        </w:rPr>
        <w:t xml:space="preserve">jest współfinansowany z Rządowego Funduszu Polski Ład w ramach Programu Inwestycji Strategicznych </w:t>
      </w:r>
      <w:r w:rsidR="00DE57E5">
        <w:rPr>
          <w:rFonts w:ascii="Tahoma" w:hAnsi="Tahoma" w:cs="Tahoma"/>
          <w:sz w:val="22"/>
          <w:szCs w:val="22"/>
        </w:rPr>
        <w:t xml:space="preserve">na którą Gmina otrzymała Wstępna Promesę nr Edycja 8/2023/1762/Polski Lad </w:t>
      </w:r>
    </w:p>
    <w:p w14:paraId="51E5B124" w14:textId="4AACB50D" w:rsidR="00390998" w:rsidRPr="000D013F" w:rsidRDefault="00DE57E5" w:rsidP="00390998">
      <w:pPr>
        <w:spacing w:after="120" w:line="276" w:lineRule="auto"/>
        <w:rPr>
          <w:rFonts w:ascii="Tahoma" w:hAnsi="Tahoma" w:cs="Tahoma"/>
          <w:sz w:val="22"/>
          <w:szCs w:val="22"/>
        </w:rPr>
      </w:pPr>
      <w:r>
        <w:rPr>
          <w:rFonts w:ascii="Tahoma" w:hAnsi="Tahoma" w:cs="Tahoma"/>
          <w:sz w:val="22"/>
          <w:szCs w:val="22"/>
        </w:rPr>
        <w:t xml:space="preserve">3.Przedmiot zamówienia </w:t>
      </w:r>
      <w:r w:rsidR="00F21418" w:rsidRPr="000D013F">
        <w:rPr>
          <w:rFonts w:ascii="Tahoma" w:hAnsi="Tahoma" w:cs="Tahoma"/>
          <w:sz w:val="22"/>
          <w:szCs w:val="22"/>
        </w:rPr>
        <w:t xml:space="preserve">obejmuje </w:t>
      </w:r>
      <w:r w:rsidR="007A5FC2">
        <w:rPr>
          <w:rFonts w:ascii="Tahoma" w:hAnsi="Tahoma" w:cs="Tahoma"/>
          <w:sz w:val="22"/>
          <w:szCs w:val="22"/>
        </w:rPr>
        <w:t>3</w:t>
      </w:r>
      <w:r w:rsidR="00F21418" w:rsidRPr="000D013F">
        <w:rPr>
          <w:rFonts w:ascii="Tahoma" w:hAnsi="Tahoma" w:cs="Tahoma"/>
          <w:sz w:val="22"/>
          <w:szCs w:val="22"/>
        </w:rPr>
        <w:t xml:space="preserve"> </w:t>
      </w:r>
      <w:r w:rsidR="0047539B">
        <w:rPr>
          <w:rFonts w:ascii="Tahoma" w:hAnsi="Tahoma" w:cs="Tahoma"/>
          <w:sz w:val="22"/>
          <w:szCs w:val="22"/>
        </w:rPr>
        <w:t>etapy</w:t>
      </w:r>
      <w:r w:rsidR="00F21418" w:rsidRPr="000D013F">
        <w:rPr>
          <w:rFonts w:ascii="Tahoma" w:hAnsi="Tahoma" w:cs="Tahoma"/>
          <w:sz w:val="22"/>
          <w:szCs w:val="22"/>
        </w:rPr>
        <w:t>:</w:t>
      </w:r>
      <w:r w:rsidR="00815F80" w:rsidRPr="000D013F">
        <w:rPr>
          <w:rFonts w:ascii="Tahoma" w:hAnsi="Tahoma" w:cs="Tahoma"/>
          <w:sz w:val="22"/>
          <w:szCs w:val="22"/>
        </w:rPr>
        <w:t xml:space="preserve"> </w:t>
      </w:r>
    </w:p>
    <w:p w14:paraId="73C9A3E4" w14:textId="09CB4E23" w:rsidR="00815F80" w:rsidRPr="000D013F" w:rsidRDefault="0047539B" w:rsidP="00390998">
      <w:pPr>
        <w:autoSpaceDE w:val="0"/>
        <w:autoSpaceDN w:val="0"/>
        <w:adjustRightInd w:val="0"/>
        <w:rPr>
          <w:rFonts w:ascii="Tahoma" w:hAnsi="Tahoma" w:cs="Tahoma"/>
          <w:b/>
          <w:sz w:val="22"/>
          <w:szCs w:val="22"/>
          <w:u w:val="single"/>
        </w:rPr>
      </w:pPr>
      <w:r>
        <w:rPr>
          <w:rFonts w:ascii="Tahoma" w:hAnsi="Tahoma" w:cs="Tahoma"/>
          <w:b/>
          <w:sz w:val="22"/>
          <w:szCs w:val="22"/>
          <w:u w:val="single"/>
        </w:rPr>
        <w:t>Etap</w:t>
      </w:r>
      <w:r w:rsidR="00815F80" w:rsidRPr="000D013F">
        <w:rPr>
          <w:rFonts w:ascii="Tahoma" w:hAnsi="Tahoma" w:cs="Tahoma"/>
          <w:b/>
          <w:sz w:val="22"/>
          <w:szCs w:val="22"/>
          <w:u w:val="single"/>
        </w:rPr>
        <w:t xml:space="preserve"> </w:t>
      </w:r>
      <w:r>
        <w:rPr>
          <w:rFonts w:ascii="Tahoma" w:hAnsi="Tahoma" w:cs="Tahoma"/>
          <w:b/>
          <w:sz w:val="22"/>
          <w:szCs w:val="22"/>
          <w:u w:val="single"/>
        </w:rPr>
        <w:t>I</w:t>
      </w:r>
    </w:p>
    <w:p w14:paraId="5EB9448C" w14:textId="07F8C6FB" w:rsidR="00815F80" w:rsidRPr="00627AAD" w:rsidRDefault="00815F80" w:rsidP="00366E8E">
      <w:pPr>
        <w:rPr>
          <w:rFonts w:ascii="Tahoma" w:eastAsia="Times New Roman" w:hAnsi="Tahoma" w:cs="Tahoma"/>
          <w:sz w:val="22"/>
          <w:szCs w:val="22"/>
        </w:rPr>
      </w:pPr>
      <w:r w:rsidRPr="00627AAD">
        <w:rPr>
          <w:rFonts w:ascii="Tahoma" w:hAnsi="Tahoma" w:cs="Tahoma"/>
          <w:sz w:val="22"/>
          <w:szCs w:val="22"/>
        </w:rPr>
        <w:t xml:space="preserve">Przedmiotem zamówienia jest </w:t>
      </w:r>
      <w:bookmarkStart w:id="3" w:name="_Hlk171336126"/>
      <w:r w:rsidR="007A5FC2">
        <w:rPr>
          <w:rFonts w:ascii="Tahoma" w:hAnsi="Tahoma" w:cs="Tahoma"/>
          <w:sz w:val="22"/>
          <w:szCs w:val="22"/>
        </w:rPr>
        <w:t>„</w:t>
      </w:r>
      <w:r w:rsidR="00EC4270">
        <w:rPr>
          <w:rFonts w:ascii="Tahoma" w:hAnsi="Tahoma" w:cs="Tahoma"/>
          <w:iCs/>
          <w:sz w:val="22"/>
          <w:szCs w:val="22"/>
        </w:rPr>
        <w:t>Rozb</w:t>
      </w:r>
      <w:r w:rsidR="00EC3751" w:rsidRPr="00627AAD">
        <w:rPr>
          <w:rFonts w:ascii="Tahoma" w:hAnsi="Tahoma" w:cs="Tahoma"/>
          <w:iCs/>
          <w:sz w:val="22"/>
          <w:szCs w:val="22"/>
        </w:rPr>
        <w:t xml:space="preserve">udowa drogi gminnej </w:t>
      </w:r>
      <w:r w:rsidR="00117A89">
        <w:rPr>
          <w:rFonts w:ascii="Tahoma" w:hAnsi="Tahoma" w:cs="Tahoma"/>
          <w:iCs/>
          <w:sz w:val="22"/>
          <w:szCs w:val="22"/>
        </w:rPr>
        <w:t>nr 60430</w:t>
      </w:r>
      <w:r w:rsidR="00C504B1">
        <w:rPr>
          <w:rFonts w:ascii="Tahoma" w:hAnsi="Tahoma" w:cs="Tahoma"/>
          <w:iCs/>
          <w:sz w:val="22"/>
          <w:szCs w:val="22"/>
        </w:rPr>
        <w:t>1</w:t>
      </w:r>
      <w:r w:rsidR="00117A89">
        <w:rPr>
          <w:rFonts w:ascii="Tahoma" w:hAnsi="Tahoma" w:cs="Tahoma"/>
          <w:iCs/>
          <w:sz w:val="22"/>
          <w:szCs w:val="22"/>
        </w:rPr>
        <w:t xml:space="preserve">K </w:t>
      </w:r>
      <w:r w:rsidR="000D013F" w:rsidRPr="00627AAD">
        <w:rPr>
          <w:rFonts w:ascii="Tahoma" w:hAnsi="Tahoma" w:cs="Tahoma"/>
          <w:iCs/>
          <w:sz w:val="22"/>
          <w:szCs w:val="22"/>
        </w:rPr>
        <w:t xml:space="preserve">Kasina Wielka </w:t>
      </w:r>
      <w:r w:rsidR="00C504B1">
        <w:rPr>
          <w:rFonts w:ascii="Tahoma" w:hAnsi="Tahoma" w:cs="Tahoma"/>
          <w:iCs/>
          <w:sz w:val="22"/>
          <w:szCs w:val="22"/>
        </w:rPr>
        <w:t>–</w:t>
      </w:r>
      <w:r w:rsidR="000D013F" w:rsidRPr="00627AAD">
        <w:rPr>
          <w:rFonts w:ascii="Tahoma" w:hAnsi="Tahoma" w:cs="Tahoma"/>
          <w:iCs/>
          <w:sz w:val="22"/>
          <w:szCs w:val="22"/>
        </w:rPr>
        <w:t xml:space="preserve"> </w:t>
      </w:r>
      <w:r w:rsidR="00C504B1">
        <w:rPr>
          <w:rFonts w:ascii="Tahoma" w:hAnsi="Tahoma" w:cs="Tahoma"/>
          <w:iCs/>
          <w:sz w:val="22"/>
          <w:szCs w:val="22"/>
        </w:rPr>
        <w:t xml:space="preserve">Szymony - </w:t>
      </w:r>
      <w:r w:rsidR="000D013F" w:rsidRPr="00627AAD">
        <w:rPr>
          <w:rFonts w:ascii="Tahoma" w:hAnsi="Tahoma" w:cs="Tahoma"/>
          <w:iCs/>
          <w:sz w:val="22"/>
          <w:szCs w:val="22"/>
        </w:rPr>
        <w:t>Gruszowiec</w:t>
      </w:r>
      <w:r w:rsidR="00EC3751" w:rsidRPr="00627AAD">
        <w:rPr>
          <w:rFonts w:ascii="Tahoma" w:hAnsi="Tahoma" w:cs="Tahoma"/>
          <w:iCs/>
          <w:sz w:val="22"/>
          <w:szCs w:val="22"/>
        </w:rPr>
        <w:t xml:space="preserve"> </w:t>
      </w:r>
      <w:r w:rsidR="000D3ABA">
        <w:rPr>
          <w:rFonts w:ascii="Tahoma" w:hAnsi="Tahoma" w:cs="Tahoma"/>
          <w:iCs/>
          <w:sz w:val="22"/>
          <w:szCs w:val="22"/>
        </w:rPr>
        <w:t xml:space="preserve">na </w:t>
      </w:r>
      <w:r w:rsidR="002030F5">
        <w:rPr>
          <w:rFonts w:ascii="Tahoma" w:hAnsi="Tahoma" w:cs="Tahoma"/>
          <w:iCs/>
          <w:sz w:val="22"/>
          <w:szCs w:val="22"/>
        </w:rPr>
        <w:t xml:space="preserve">odc. </w:t>
      </w:r>
      <w:r w:rsidR="000D013F" w:rsidRPr="00627AAD">
        <w:rPr>
          <w:rFonts w:ascii="Tahoma" w:hAnsi="Tahoma" w:cs="Tahoma"/>
          <w:iCs/>
          <w:sz w:val="22"/>
          <w:szCs w:val="22"/>
        </w:rPr>
        <w:t>I</w:t>
      </w:r>
      <w:r w:rsidR="007A5FC2">
        <w:rPr>
          <w:rFonts w:ascii="Tahoma" w:hAnsi="Tahoma" w:cs="Tahoma"/>
          <w:iCs/>
          <w:sz w:val="22"/>
          <w:szCs w:val="22"/>
        </w:rPr>
        <w:t>”</w:t>
      </w:r>
      <w:r w:rsidR="00EC3751" w:rsidRPr="00627AAD">
        <w:rPr>
          <w:rFonts w:ascii="Tahoma" w:hAnsi="Tahoma" w:cs="Tahoma"/>
          <w:iCs/>
          <w:sz w:val="22"/>
          <w:szCs w:val="22"/>
        </w:rPr>
        <w:t xml:space="preserve"> </w:t>
      </w:r>
      <w:bookmarkEnd w:id="3"/>
      <w:r w:rsidR="002030F5">
        <w:rPr>
          <w:rFonts w:ascii="Tahoma" w:hAnsi="Tahoma" w:cs="Tahoma"/>
          <w:iCs/>
          <w:sz w:val="22"/>
          <w:szCs w:val="22"/>
        </w:rPr>
        <w:t xml:space="preserve">w km 1+582,61 – </w:t>
      </w:r>
      <w:r w:rsidR="0047539B">
        <w:rPr>
          <w:rFonts w:ascii="Tahoma" w:hAnsi="Tahoma" w:cs="Tahoma"/>
          <w:iCs/>
          <w:sz w:val="22"/>
          <w:szCs w:val="22"/>
        </w:rPr>
        <w:t>3</w:t>
      </w:r>
      <w:r w:rsidR="002030F5">
        <w:rPr>
          <w:rFonts w:ascii="Tahoma" w:hAnsi="Tahoma" w:cs="Tahoma"/>
          <w:iCs/>
          <w:sz w:val="22"/>
          <w:szCs w:val="22"/>
        </w:rPr>
        <w:t>+</w:t>
      </w:r>
      <w:r w:rsidR="0047539B">
        <w:rPr>
          <w:rFonts w:ascii="Tahoma" w:hAnsi="Tahoma" w:cs="Tahoma"/>
          <w:iCs/>
          <w:sz w:val="22"/>
          <w:szCs w:val="22"/>
        </w:rPr>
        <w:t>034,97</w:t>
      </w:r>
      <w:r w:rsidR="00366E8E">
        <w:rPr>
          <w:rFonts w:ascii="Tahoma" w:hAnsi="Tahoma" w:cs="Tahoma"/>
          <w:iCs/>
          <w:sz w:val="22"/>
          <w:szCs w:val="22"/>
        </w:rPr>
        <w:t xml:space="preserve"> której zakres rzeczowy </w:t>
      </w:r>
      <w:r w:rsidR="009E5240">
        <w:rPr>
          <w:rFonts w:ascii="Tahoma" w:hAnsi="Tahoma" w:cs="Tahoma"/>
          <w:iCs/>
          <w:sz w:val="22"/>
          <w:szCs w:val="22"/>
        </w:rPr>
        <w:t xml:space="preserve">wynika z </w:t>
      </w:r>
      <w:r w:rsidR="00366E8E">
        <w:rPr>
          <w:rFonts w:ascii="Tahoma" w:hAnsi="Tahoma" w:cs="Tahoma"/>
          <w:iCs/>
          <w:sz w:val="22"/>
          <w:szCs w:val="22"/>
        </w:rPr>
        <w:t xml:space="preserve"> dokumentacji technicznej</w:t>
      </w:r>
      <w:r w:rsidR="009E5240">
        <w:rPr>
          <w:rFonts w:ascii="Tahoma" w:hAnsi="Tahoma" w:cs="Tahoma"/>
          <w:iCs/>
          <w:sz w:val="22"/>
          <w:szCs w:val="22"/>
        </w:rPr>
        <w:t>.</w:t>
      </w:r>
    </w:p>
    <w:p w14:paraId="04878FD2" w14:textId="77777777" w:rsidR="00A53E89" w:rsidRPr="00627AAD" w:rsidRDefault="00A53E89" w:rsidP="004B7FBF">
      <w:pPr>
        <w:widowControl/>
        <w:autoSpaceDE w:val="0"/>
        <w:autoSpaceDN w:val="0"/>
        <w:adjustRightInd w:val="0"/>
        <w:spacing w:after="120"/>
        <w:rPr>
          <w:rFonts w:ascii="Tahoma" w:hAnsi="Tahoma" w:cs="Tahoma"/>
          <w:sz w:val="22"/>
          <w:szCs w:val="22"/>
          <w:lang w:bidi="ar-SA"/>
        </w:rPr>
      </w:pPr>
      <w:r w:rsidRPr="00627AAD">
        <w:rPr>
          <w:rFonts w:ascii="Tahoma" w:hAnsi="Tahoma" w:cs="Tahoma"/>
          <w:sz w:val="22"/>
          <w:szCs w:val="22"/>
          <w:lang w:bidi="ar-SA"/>
        </w:rPr>
        <w:t xml:space="preserve">Zamawiający opisując przedmiot zamówienia na podstawie art. 99 ust. 3 ustawy </w:t>
      </w:r>
      <w:proofErr w:type="spellStart"/>
      <w:r w:rsidRPr="00627AAD">
        <w:rPr>
          <w:rFonts w:ascii="Tahoma" w:hAnsi="Tahoma" w:cs="Tahoma"/>
          <w:sz w:val="22"/>
          <w:szCs w:val="22"/>
          <w:lang w:bidi="ar-SA"/>
        </w:rPr>
        <w:t>Pzp</w:t>
      </w:r>
      <w:proofErr w:type="spellEnd"/>
      <w:r w:rsidRPr="00627AAD">
        <w:rPr>
          <w:rFonts w:ascii="Tahoma" w:hAnsi="Tahoma" w:cs="Tahoma"/>
          <w:sz w:val="22"/>
          <w:szCs w:val="22"/>
          <w:lang w:bidi="ar-SA"/>
        </w:rPr>
        <w:t>., posłużył się następującymi kodami oraz nazwami określonymi we Wspólnym Słowniku Zamówień (CPV):</w:t>
      </w:r>
    </w:p>
    <w:p w14:paraId="00DF03E5" w14:textId="64621B10" w:rsidR="00627AAD" w:rsidRPr="00627AAD" w:rsidRDefault="00627AAD" w:rsidP="00A53E89">
      <w:pPr>
        <w:widowControl/>
        <w:autoSpaceDE w:val="0"/>
        <w:autoSpaceDN w:val="0"/>
        <w:adjustRightInd w:val="0"/>
        <w:rPr>
          <w:rFonts w:ascii="Tahoma" w:hAnsi="Tahoma" w:cs="Tahoma"/>
          <w:sz w:val="22"/>
          <w:szCs w:val="22"/>
          <w:lang w:bidi="ar-SA"/>
        </w:rPr>
      </w:pPr>
      <w:bookmarkStart w:id="4" w:name="_Hlk171317188"/>
      <w:r w:rsidRPr="00627AAD">
        <w:rPr>
          <w:rFonts w:ascii="Tahoma" w:hAnsi="Tahoma" w:cs="Tahoma"/>
          <w:sz w:val="22"/>
          <w:szCs w:val="22"/>
          <w:lang w:bidi="ar-SA"/>
        </w:rPr>
        <w:t xml:space="preserve">45000000-7  </w:t>
      </w:r>
      <w:r w:rsidR="000D3ABA">
        <w:rPr>
          <w:rFonts w:ascii="Tahoma" w:hAnsi="Tahoma" w:cs="Tahoma"/>
          <w:sz w:val="22"/>
          <w:szCs w:val="22"/>
          <w:lang w:bidi="ar-SA"/>
        </w:rPr>
        <w:t xml:space="preserve"> </w:t>
      </w:r>
      <w:r w:rsidR="00880967">
        <w:rPr>
          <w:rFonts w:ascii="Tahoma" w:hAnsi="Tahoma" w:cs="Tahoma"/>
          <w:sz w:val="22"/>
          <w:szCs w:val="22"/>
          <w:lang w:bidi="ar-SA"/>
        </w:rPr>
        <w:t xml:space="preserve"> </w:t>
      </w:r>
      <w:r w:rsidRPr="00627AAD">
        <w:rPr>
          <w:rFonts w:ascii="Tahoma" w:hAnsi="Tahoma" w:cs="Tahoma"/>
          <w:sz w:val="22"/>
          <w:szCs w:val="22"/>
          <w:lang w:bidi="ar-SA"/>
        </w:rPr>
        <w:t>Roboty budowlane</w:t>
      </w:r>
    </w:p>
    <w:bookmarkEnd w:id="4"/>
    <w:p w14:paraId="67C095C8" w14:textId="77777777" w:rsidR="002030F5" w:rsidRPr="002030F5" w:rsidRDefault="002030F5" w:rsidP="002030F5">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45111000-8</w:t>
      </w:r>
      <w:r w:rsidRPr="002030F5">
        <w:rPr>
          <w:rFonts w:ascii="Tahoma" w:eastAsia="Calibri" w:hAnsi="Tahoma" w:cs="Tahoma"/>
          <w:color w:val="auto"/>
          <w:sz w:val="22"/>
          <w:szCs w:val="22"/>
          <w:lang w:eastAsia="en-US" w:bidi="ar-SA"/>
        </w:rPr>
        <w:tab/>
        <w:t>Roboty w zakresie burzenia, roboty ziemne</w:t>
      </w:r>
    </w:p>
    <w:p w14:paraId="623F039A" w14:textId="77777777" w:rsidR="002030F5" w:rsidRPr="002030F5" w:rsidRDefault="002030F5" w:rsidP="002030F5">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45221111-3</w:t>
      </w:r>
      <w:r w:rsidRPr="002030F5">
        <w:rPr>
          <w:rFonts w:ascii="Tahoma" w:eastAsia="Calibri" w:hAnsi="Tahoma" w:cs="Tahoma"/>
          <w:color w:val="auto"/>
          <w:sz w:val="22"/>
          <w:szCs w:val="22"/>
          <w:lang w:eastAsia="en-US" w:bidi="ar-SA"/>
        </w:rPr>
        <w:tab/>
        <w:t>Roboty budowlane w zakresie mostów drogowych</w:t>
      </w:r>
    </w:p>
    <w:p w14:paraId="267A2501" w14:textId="77777777" w:rsidR="002030F5" w:rsidRPr="002030F5" w:rsidRDefault="002030F5" w:rsidP="002030F5">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45233140-2</w:t>
      </w:r>
      <w:r w:rsidRPr="002030F5">
        <w:rPr>
          <w:rFonts w:ascii="Tahoma" w:eastAsia="Calibri" w:hAnsi="Tahoma" w:cs="Tahoma"/>
          <w:color w:val="auto"/>
          <w:sz w:val="22"/>
          <w:szCs w:val="22"/>
          <w:lang w:eastAsia="en-US" w:bidi="ar-SA"/>
        </w:rPr>
        <w:tab/>
        <w:t>Roboty drogowe</w:t>
      </w:r>
    </w:p>
    <w:p w14:paraId="23C51BAD" w14:textId="77777777" w:rsidR="00804B5E" w:rsidRPr="00804B5E" w:rsidRDefault="00804B5E" w:rsidP="00804B5E">
      <w:pPr>
        <w:widowControl/>
        <w:tabs>
          <w:tab w:val="left" w:pos="1418"/>
        </w:tabs>
        <w:jc w:val="both"/>
        <w:rPr>
          <w:rFonts w:ascii="Tahoma" w:eastAsia="Calibri" w:hAnsi="Tahoma" w:cs="Tahoma"/>
          <w:color w:val="auto"/>
          <w:sz w:val="22"/>
          <w:szCs w:val="22"/>
          <w:lang w:eastAsia="en-US" w:bidi="ar-SA"/>
        </w:rPr>
      </w:pPr>
      <w:r w:rsidRPr="00804B5E">
        <w:rPr>
          <w:rFonts w:ascii="Tahoma" w:eastAsia="Calibri" w:hAnsi="Tahoma" w:cs="Tahoma"/>
          <w:color w:val="auto"/>
          <w:sz w:val="22"/>
          <w:szCs w:val="22"/>
          <w:lang w:eastAsia="en-US" w:bidi="ar-SA"/>
        </w:rPr>
        <w:t>45240000-1</w:t>
      </w:r>
      <w:r w:rsidRPr="00804B5E">
        <w:rPr>
          <w:rFonts w:ascii="Tahoma" w:eastAsia="Calibri" w:hAnsi="Tahoma" w:cs="Tahoma"/>
          <w:color w:val="auto"/>
          <w:sz w:val="22"/>
          <w:szCs w:val="22"/>
          <w:lang w:eastAsia="en-US" w:bidi="ar-SA"/>
        </w:rPr>
        <w:tab/>
        <w:t>Budowa obiektów inżynierii wodnej</w:t>
      </w:r>
    </w:p>
    <w:p w14:paraId="1879825D" w14:textId="77777777" w:rsidR="00EC3751" w:rsidRPr="00804B5E" w:rsidRDefault="00EC3751" w:rsidP="00390998">
      <w:pPr>
        <w:autoSpaceDE w:val="0"/>
        <w:autoSpaceDN w:val="0"/>
        <w:adjustRightInd w:val="0"/>
        <w:rPr>
          <w:rFonts w:ascii="Tahoma" w:hAnsi="Tahoma" w:cs="Tahoma"/>
          <w:i/>
          <w:iCs/>
        </w:rPr>
      </w:pPr>
    </w:p>
    <w:p w14:paraId="088AD9E5" w14:textId="490AF37A" w:rsidR="00EC3751" w:rsidRPr="00627AAD" w:rsidRDefault="000A7309" w:rsidP="00EC3751">
      <w:pPr>
        <w:autoSpaceDE w:val="0"/>
        <w:autoSpaceDN w:val="0"/>
        <w:adjustRightInd w:val="0"/>
        <w:rPr>
          <w:rFonts w:ascii="Tahoma" w:hAnsi="Tahoma" w:cs="Tahoma"/>
          <w:b/>
          <w:sz w:val="22"/>
          <w:szCs w:val="22"/>
          <w:u w:val="single"/>
        </w:rPr>
      </w:pPr>
      <w:r>
        <w:rPr>
          <w:rFonts w:ascii="Tahoma" w:hAnsi="Tahoma" w:cs="Tahoma"/>
          <w:b/>
          <w:sz w:val="22"/>
          <w:szCs w:val="22"/>
          <w:u w:val="single"/>
        </w:rPr>
        <w:t>Etap II</w:t>
      </w:r>
    </w:p>
    <w:p w14:paraId="546C435A" w14:textId="0D4AED82" w:rsidR="00366E8E" w:rsidRDefault="00EC3751" w:rsidP="00366E8E">
      <w:pPr>
        <w:rPr>
          <w:rFonts w:ascii="Tahoma" w:hAnsi="Tahoma" w:cs="Tahoma"/>
          <w:iCs/>
          <w:sz w:val="22"/>
          <w:szCs w:val="22"/>
        </w:rPr>
      </w:pPr>
      <w:r w:rsidRPr="00627AAD">
        <w:rPr>
          <w:rFonts w:ascii="Tahoma" w:hAnsi="Tahoma" w:cs="Tahoma"/>
          <w:sz w:val="22"/>
          <w:szCs w:val="22"/>
        </w:rPr>
        <w:t xml:space="preserve">Przedmiotem zamówienia jest </w:t>
      </w:r>
      <w:r w:rsidR="007A5FC2">
        <w:rPr>
          <w:rFonts w:ascii="Tahoma" w:hAnsi="Tahoma" w:cs="Tahoma"/>
          <w:sz w:val="22"/>
          <w:szCs w:val="22"/>
        </w:rPr>
        <w:t>„</w:t>
      </w:r>
      <w:r w:rsidR="00EC4270">
        <w:rPr>
          <w:rFonts w:ascii="Tahoma" w:hAnsi="Tahoma" w:cs="Tahoma"/>
          <w:iCs/>
          <w:sz w:val="22"/>
          <w:szCs w:val="22"/>
        </w:rPr>
        <w:t>Rozb</w:t>
      </w:r>
      <w:r w:rsidR="00627AAD" w:rsidRPr="00627AAD">
        <w:rPr>
          <w:rFonts w:ascii="Tahoma" w:hAnsi="Tahoma" w:cs="Tahoma"/>
          <w:iCs/>
          <w:sz w:val="22"/>
          <w:szCs w:val="22"/>
        </w:rPr>
        <w:t xml:space="preserve">udowa drogi gminnej </w:t>
      </w:r>
      <w:r w:rsidR="00117A89">
        <w:rPr>
          <w:rFonts w:ascii="Tahoma" w:hAnsi="Tahoma" w:cs="Tahoma"/>
          <w:iCs/>
          <w:sz w:val="22"/>
          <w:szCs w:val="22"/>
        </w:rPr>
        <w:t>nr 60430</w:t>
      </w:r>
      <w:r w:rsidR="00C504B1">
        <w:rPr>
          <w:rFonts w:ascii="Tahoma" w:hAnsi="Tahoma" w:cs="Tahoma"/>
          <w:iCs/>
          <w:sz w:val="22"/>
          <w:szCs w:val="22"/>
        </w:rPr>
        <w:t>1</w:t>
      </w:r>
      <w:r w:rsidR="00117A89">
        <w:rPr>
          <w:rFonts w:ascii="Tahoma" w:hAnsi="Tahoma" w:cs="Tahoma"/>
          <w:iCs/>
          <w:sz w:val="22"/>
          <w:szCs w:val="22"/>
        </w:rPr>
        <w:t xml:space="preserve">K </w:t>
      </w:r>
      <w:r w:rsidR="00627AAD" w:rsidRPr="00627AAD">
        <w:rPr>
          <w:rFonts w:ascii="Tahoma" w:hAnsi="Tahoma" w:cs="Tahoma"/>
          <w:iCs/>
          <w:sz w:val="22"/>
          <w:szCs w:val="22"/>
        </w:rPr>
        <w:t xml:space="preserve">Kasina Wielka </w:t>
      </w:r>
      <w:r w:rsidR="00C504B1">
        <w:rPr>
          <w:rFonts w:ascii="Tahoma" w:hAnsi="Tahoma" w:cs="Tahoma"/>
          <w:iCs/>
          <w:sz w:val="22"/>
          <w:szCs w:val="22"/>
        </w:rPr>
        <w:t>–</w:t>
      </w:r>
      <w:r w:rsidR="00627AAD" w:rsidRPr="00627AAD">
        <w:rPr>
          <w:rFonts w:ascii="Tahoma" w:hAnsi="Tahoma" w:cs="Tahoma"/>
          <w:iCs/>
          <w:sz w:val="22"/>
          <w:szCs w:val="22"/>
        </w:rPr>
        <w:t xml:space="preserve"> </w:t>
      </w:r>
      <w:r w:rsidR="00C504B1">
        <w:rPr>
          <w:rFonts w:ascii="Tahoma" w:hAnsi="Tahoma" w:cs="Tahoma"/>
          <w:iCs/>
          <w:sz w:val="22"/>
          <w:szCs w:val="22"/>
        </w:rPr>
        <w:t xml:space="preserve">Szymony - </w:t>
      </w:r>
      <w:r w:rsidR="00627AAD" w:rsidRPr="00627AAD">
        <w:rPr>
          <w:rFonts w:ascii="Tahoma" w:hAnsi="Tahoma" w:cs="Tahoma"/>
          <w:iCs/>
          <w:sz w:val="22"/>
          <w:szCs w:val="22"/>
        </w:rPr>
        <w:t xml:space="preserve">Gruszowiec </w:t>
      </w:r>
      <w:r w:rsidR="000D3ABA">
        <w:rPr>
          <w:rFonts w:ascii="Tahoma" w:hAnsi="Tahoma" w:cs="Tahoma"/>
          <w:iCs/>
          <w:sz w:val="22"/>
          <w:szCs w:val="22"/>
        </w:rPr>
        <w:t>na odc.</w:t>
      </w:r>
      <w:r w:rsidR="00627AAD" w:rsidRPr="00627AAD">
        <w:rPr>
          <w:rFonts w:ascii="Tahoma" w:hAnsi="Tahoma" w:cs="Tahoma"/>
          <w:iCs/>
          <w:sz w:val="22"/>
          <w:szCs w:val="22"/>
        </w:rPr>
        <w:t xml:space="preserve"> I</w:t>
      </w:r>
      <w:r w:rsidR="000A7309">
        <w:rPr>
          <w:rFonts w:ascii="Tahoma" w:hAnsi="Tahoma" w:cs="Tahoma"/>
          <w:iCs/>
          <w:sz w:val="22"/>
          <w:szCs w:val="22"/>
        </w:rPr>
        <w:t>I</w:t>
      </w:r>
      <w:r w:rsidR="000D3ABA">
        <w:rPr>
          <w:rFonts w:ascii="Tahoma" w:hAnsi="Tahoma" w:cs="Tahoma"/>
          <w:iCs/>
          <w:sz w:val="22"/>
          <w:szCs w:val="22"/>
        </w:rPr>
        <w:t xml:space="preserve"> w km </w:t>
      </w:r>
      <w:r w:rsidR="000A7309">
        <w:rPr>
          <w:rFonts w:ascii="Tahoma" w:hAnsi="Tahoma" w:cs="Tahoma"/>
          <w:iCs/>
          <w:sz w:val="22"/>
          <w:szCs w:val="22"/>
        </w:rPr>
        <w:t>0+000,00 – 0+600,00</w:t>
      </w:r>
      <w:r w:rsidR="00366E8E" w:rsidRPr="00366E8E">
        <w:rPr>
          <w:rFonts w:ascii="Tahoma" w:hAnsi="Tahoma" w:cs="Tahoma"/>
          <w:iCs/>
          <w:sz w:val="22"/>
          <w:szCs w:val="22"/>
        </w:rPr>
        <w:t xml:space="preserve"> </w:t>
      </w:r>
      <w:r w:rsidR="00366E8E">
        <w:rPr>
          <w:rFonts w:ascii="Tahoma" w:hAnsi="Tahoma" w:cs="Tahoma"/>
          <w:iCs/>
          <w:sz w:val="22"/>
          <w:szCs w:val="22"/>
        </w:rPr>
        <w:t>której zakres rzeczowy w</w:t>
      </w:r>
      <w:r w:rsidR="009E5240">
        <w:rPr>
          <w:rFonts w:ascii="Tahoma" w:hAnsi="Tahoma" w:cs="Tahoma"/>
          <w:iCs/>
          <w:sz w:val="22"/>
          <w:szCs w:val="22"/>
        </w:rPr>
        <w:t xml:space="preserve">ynika z </w:t>
      </w:r>
      <w:r w:rsidR="00366E8E">
        <w:rPr>
          <w:rFonts w:ascii="Tahoma" w:hAnsi="Tahoma" w:cs="Tahoma"/>
          <w:iCs/>
          <w:sz w:val="22"/>
          <w:szCs w:val="22"/>
        </w:rPr>
        <w:t xml:space="preserve"> dokumentacji technicznej</w:t>
      </w:r>
    </w:p>
    <w:p w14:paraId="6F7FB696" w14:textId="77777777" w:rsidR="007A5FC2" w:rsidRPr="001D1237" w:rsidRDefault="007A5FC2" w:rsidP="007A5FC2">
      <w:pPr>
        <w:widowControl/>
        <w:autoSpaceDE w:val="0"/>
        <w:autoSpaceDN w:val="0"/>
        <w:adjustRightInd w:val="0"/>
        <w:spacing w:after="120"/>
        <w:rPr>
          <w:rFonts w:ascii="Tahoma" w:hAnsi="Tahoma" w:cs="Tahoma"/>
          <w:sz w:val="22"/>
          <w:szCs w:val="22"/>
          <w:lang w:bidi="ar-SA"/>
        </w:rPr>
      </w:pPr>
      <w:r w:rsidRPr="001D1237">
        <w:rPr>
          <w:rFonts w:ascii="Tahoma" w:hAnsi="Tahoma" w:cs="Tahoma"/>
          <w:sz w:val="22"/>
          <w:szCs w:val="22"/>
          <w:lang w:bidi="ar-SA"/>
        </w:rPr>
        <w:t xml:space="preserve">Zamawiający opisując przedmiot zamówienia na podstawie art. 99 ust. 3 ustawy </w:t>
      </w:r>
      <w:proofErr w:type="spellStart"/>
      <w:r w:rsidRPr="001D1237">
        <w:rPr>
          <w:rFonts w:ascii="Tahoma" w:hAnsi="Tahoma" w:cs="Tahoma"/>
          <w:sz w:val="22"/>
          <w:szCs w:val="22"/>
          <w:lang w:bidi="ar-SA"/>
        </w:rPr>
        <w:t>Pzp</w:t>
      </w:r>
      <w:proofErr w:type="spellEnd"/>
      <w:r w:rsidRPr="001D1237">
        <w:rPr>
          <w:rFonts w:ascii="Tahoma" w:hAnsi="Tahoma" w:cs="Tahoma"/>
          <w:sz w:val="22"/>
          <w:szCs w:val="22"/>
          <w:lang w:bidi="ar-SA"/>
        </w:rPr>
        <w:t>., posłużył się następującymi kodami oraz nazwami określonymi we Wspólnym Słowniku Zamówień (CPV):</w:t>
      </w:r>
    </w:p>
    <w:p w14:paraId="118C9C85" w14:textId="70D632A7" w:rsidR="007A5FC2" w:rsidRPr="00627AAD" w:rsidRDefault="007A5FC2" w:rsidP="007A5FC2">
      <w:pPr>
        <w:widowControl/>
        <w:autoSpaceDE w:val="0"/>
        <w:autoSpaceDN w:val="0"/>
        <w:adjustRightInd w:val="0"/>
        <w:rPr>
          <w:rFonts w:ascii="Tahoma" w:hAnsi="Tahoma" w:cs="Tahoma"/>
          <w:sz w:val="22"/>
          <w:szCs w:val="22"/>
          <w:lang w:bidi="ar-SA"/>
        </w:rPr>
      </w:pPr>
      <w:r w:rsidRPr="00627AAD">
        <w:rPr>
          <w:rFonts w:ascii="Tahoma" w:hAnsi="Tahoma" w:cs="Tahoma"/>
          <w:sz w:val="22"/>
          <w:szCs w:val="22"/>
          <w:lang w:bidi="ar-SA"/>
        </w:rPr>
        <w:t xml:space="preserve">45000000-7 </w:t>
      </w:r>
      <w:r w:rsidR="00880967">
        <w:rPr>
          <w:rFonts w:ascii="Tahoma" w:hAnsi="Tahoma" w:cs="Tahoma"/>
          <w:sz w:val="22"/>
          <w:szCs w:val="22"/>
          <w:lang w:bidi="ar-SA"/>
        </w:rPr>
        <w:t xml:space="preserve">  </w:t>
      </w:r>
      <w:r w:rsidRPr="00627AAD">
        <w:rPr>
          <w:rFonts w:ascii="Tahoma" w:hAnsi="Tahoma" w:cs="Tahoma"/>
          <w:sz w:val="22"/>
          <w:szCs w:val="22"/>
          <w:lang w:bidi="ar-SA"/>
        </w:rPr>
        <w:t xml:space="preserve"> Roboty budowlane</w:t>
      </w:r>
    </w:p>
    <w:p w14:paraId="032C97C4" w14:textId="77777777" w:rsidR="00804B5E" w:rsidRPr="00804B5E" w:rsidRDefault="00804B5E" w:rsidP="00804B5E">
      <w:pPr>
        <w:widowControl/>
        <w:tabs>
          <w:tab w:val="left" w:pos="1418"/>
        </w:tabs>
        <w:jc w:val="both"/>
        <w:rPr>
          <w:rFonts w:ascii="Tahoma" w:eastAsia="Calibri" w:hAnsi="Tahoma" w:cs="Tahoma"/>
          <w:color w:val="auto"/>
          <w:sz w:val="22"/>
          <w:szCs w:val="22"/>
          <w:lang w:eastAsia="en-US" w:bidi="ar-SA"/>
        </w:rPr>
      </w:pPr>
      <w:r w:rsidRPr="00804B5E">
        <w:rPr>
          <w:rFonts w:ascii="Tahoma" w:eastAsia="Calibri" w:hAnsi="Tahoma" w:cs="Tahoma"/>
          <w:color w:val="auto"/>
          <w:sz w:val="22"/>
          <w:szCs w:val="22"/>
          <w:lang w:eastAsia="en-US" w:bidi="ar-SA"/>
        </w:rPr>
        <w:t>45240000-1</w:t>
      </w:r>
      <w:r w:rsidRPr="00804B5E">
        <w:rPr>
          <w:rFonts w:ascii="Tahoma" w:eastAsia="Calibri" w:hAnsi="Tahoma" w:cs="Tahoma"/>
          <w:color w:val="auto"/>
          <w:sz w:val="22"/>
          <w:szCs w:val="22"/>
          <w:lang w:eastAsia="en-US" w:bidi="ar-SA"/>
        </w:rPr>
        <w:tab/>
        <w:t>Budowa obiektów inżynierii wodnej</w:t>
      </w:r>
    </w:p>
    <w:p w14:paraId="6CB70E9E" w14:textId="77777777" w:rsidR="00804B5E" w:rsidRPr="002030F5" w:rsidRDefault="00804B5E" w:rsidP="00804B5E">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45111000-8</w:t>
      </w:r>
      <w:r w:rsidRPr="002030F5">
        <w:rPr>
          <w:rFonts w:ascii="Tahoma" w:eastAsia="Calibri" w:hAnsi="Tahoma" w:cs="Tahoma"/>
          <w:color w:val="auto"/>
          <w:sz w:val="22"/>
          <w:szCs w:val="22"/>
          <w:lang w:eastAsia="en-US" w:bidi="ar-SA"/>
        </w:rPr>
        <w:tab/>
        <w:t>Roboty w zakresie burzenia, roboty ziemne</w:t>
      </w:r>
    </w:p>
    <w:p w14:paraId="45B8BAFC" w14:textId="77777777" w:rsidR="00804B5E" w:rsidRPr="002030F5" w:rsidRDefault="00804B5E" w:rsidP="00804B5E">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45221111-3</w:t>
      </w:r>
      <w:r w:rsidRPr="002030F5">
        <w:rPr>
          <w:rFonts w:ascii="Tahoma" w:eastAsia="Calibri" w:hAnsi="Tahoma" w:cs="Tahoma"/>
          <w:color w:val="auto"/>
          <w:sz w:val="22"/>
          <w:szCs w:val="22"/>
          <w:lang w:eastAsia="en-US" w:bidi="ar-SA"/>
        </w:rPr>
        <w:tab/>
        <w:t>Roboty budowlane w zakresie mostów drogowych</w:t>
      </w:r>
    </w:p>
    <w:p w14:paraId="5AEA39E0" w14:textId="77777777" w:rsidR="00804B5E" w:rsidRPr="002030F5" w:rsidRDefault="00804B5E" w:rsidP="00804B5E">
      <w:pPr>
        <w:widowControl/>
        <w:tabs>
          <w:tab w:val="left" w:pos="1418"/>
        </w:tabs>
        <w:jc w:val="both"/>
        <w:rPr>
          <w:rFonts w:ascii="Tahoma" w:eastAsia="Calibri" w:hAnsi="Tahoma" w:cs="Tahoma"/>
          <w:color w:val="auto"/>
          <w:sz w:val="22"/>
          <w:szCs w:val="22"/>
          <w:lang w:eastAsia="en-US" w:bidi="ar-SA"/>
        </w:rPr>
      </w:pPr>
      <w:r w:rsidRPr="002030F5">
        <w:rPr>
          <w:rFonts w:ascii="Tahoma" w:eastAsia="Calibri" w:hAnsi="Tahoma" w:cs="Tahoma"/>
          <w:color w:val="auto"/>
          <w:sz w:val="22"/>
          <w:szCs w:val="22"/>
          <w:lang w:eastAsia="en-US" w:bidi="ar-SA"/>
        </w:rPr>
        <w:t>45233140-2</w:t>
      </w:r>
      <w:r w:rsidRPr="002030F5">
        <w:rPr>
          <w:rFonts w:ascii="Tahoma" w:eastAsia="Calibri" w:hAnsi="Tahoma" w:cs="Tahoma"/>
          <w:color w:val="auto"/>
          <w:sz w:val="22"/>
          <w:szCs w:val="22"/>
          <w:lang w:eastAsia="en-US" w:bidi="ar-SA"/>
        </w:rPr>
        <w:tab/>
        <w:t>Roboty drogowe</w:t>
      </w:r>
    </w:p>
    <w:p w14:paraId="004185CF" w14:textId="77777777" w:rsidR="00804B5E" w:rsidRPr="00804B5E" w:rsidRDefault="00804B5E" w:rsidP="00804B5E">
      <w:pPr>
        <w:widowControl/>
        <w:tabs>
          <w:tab w:val="left" w:pos="1418"/>
        </w:tabs>
        <w:jc w:val="both"/>
        <w:rPr>
          <w:rFonts w:ascii="Times New Roman" w:eastAsia="Calibri" w:hAnsi="Times New Roman" w:cs="Times New Roman"/>
          <w:color w:val="auto"/>
          <w:lang w:eastAsia="en-US" w:bidi="ar-SA"/>
        </w:rPr>
      </w:pPr>
    </w:p>
    <w:p w14:paraId="09ADF48C" w14:textId="38A5CEE5" w:rsidR="007A5FC2" w:rsidRPr="000A7309" w:rsidRDefault="000A7309" w:rsidP="00366E8E">
      <w:pPr>
        <w:rPr>
          <w:rFonts w:ascii="Tahoma" w:eastAsia="Times New Roman" w:hAnsi="Tahoma" w:cs="Tahoma"/>
          <w:b/>
          <w:bCs/>
          <w:sz w:val="22"/>
          <w:szCs w:val="22"/>
          <w:u w:val="single"/>
        </w:rPr>
      </w:pPr>
      <w:r w:rsidRPr="000A7309">
        <w:rPr>
          <w:rFonts w:ascii="Tahoma" w:hAnsi="Tahoma" w:cs="Tahoma"/>
          <w:b/>
          <w:bCs/>
          <w:sz w:val="22"/>
          <w:szCs w:val="22"/>
          <w:lang w:bidi="ar-SA"/>
        </w:rPr>
        <w:t>Etap III</w:t>
      </w:r>
    </w:p>
    <w:p w14:paraId="6A2BD79B" w14:textId="7E7039A8" w:rsidR="007A5FC2" w:rsidRDefault="007A5FC2" w:rsidP="00366E8E">
      <w:pPr>
        <w:rPr>
          <w:rFonts w:ascii="Tahoma" w:eastAsia="Times New Roman" w:hAnsi="Tahoma" w:cs="Tahoma"/>
          <w:sz w:val="22"/>
          <w:szCs w:val="22"/>
        </w:rPr>
      </w:pPr>
      <w:r w:rsidRPr="007A5FC2">
        <w:rPr>
          <w:rFonts w:ascii="Tahoma" w:eastAsia="Times New Roman" w:hAnsi="Tahoma" w:cs="Tahoma"/>
          <w:sz w:val="22"/>
          <w:szCs w:val="22"/>
        </w:rPr>
        <w:t xml:space="preserve">Przedmiotem zamówienia jest </w:t>
      </w:r>
      <w:r w:rsidR="000D3ABA" w:rsidRPr="000D3ABA">
        <w:rPr>
          <w:rFonts w:ascii="Tahoma" w:eastAsia="Times New Roman" w:hAnsi="Tahoma" w:cs="Tahoma"/>
          <w:sz w:val="22"/>
          <w:szCs w:val="22"/>
        </w:rPr>
        <w:t>„</w:t>
      </w:r>
      <w:r w:rsidR="000D3ABA" w:rsidRPr="000D3ABA">
        <w:rPr>
          <w:rFonts w:ascii="Tahoma" w:eastAsia="Calibri" w:hAnsi="Tahoma" w:cs="Tahoma"/>
          <w:iCs/>
          <w:color w:val="auto"/>
          <w:sz w:val="22"/>
          <w:szCs w:val="22"/>
          <w:lang w:eastAsia="en-US" w:bidi="ar-SA"/>
        </w:rPr>
        <w:t>Rozbudowa drogi gminnej 604301K Kasina Wielka – Szymony – Gruszowiec poprzez budowę i przebudowę sieci elektroenergetycznej, sieci teletechnicznej i sieci gazowej</w:t>
      </w:r>
      <w:r w:rsidR="000A7309">
        <w:rPr>
          <w:rFonts w:ascii="Tahoma" w:eastAsia="Times New Roman" w:hAnsi="Tahoma" w:cs="Tahoma"/>
          <w:sz w:val="22"/>
          <w:szCs w:val="22"/>
        </w:rPr>
        <w:t xml:space="preserve"> na odc. I w km 1+582,61 – 3+034,97 oraz </w:t>
      </w:r>
      <w:r w:rsidR="00FB6180" w:rsidRPr="000D3ABA">
        <w:rPr>
          <w:rFonts w:ascii="Tahoma" w:eastAsia="Calibri" w:hAnsi="Tahoma" w:cs="Tahoma"/>
          <w:iCs/>
          <w:color w:val="auto"/>
          <w:sz w:val="22"/>
          <w:szCs w:val="22"/>
          <w:lang w:eastAsia="en-US" w:bidi="ar-SA"/>
        </w:rPr>
        <w:t>budowę i przebudowę sie</w:t>
      </w:r>
      <w:r w:rsidR="00FB6180">
        <w:rPr>
          <w:rFonts w:ascii="Tahoma" w:eastAsia="Calibri" w:hAnsi="Tahoma" w:cs="Tahoma"/>
          <w:iCs/>
          <w:color w:val="auto"/>
          <w:sz w:val="22"/>
          <w:szCs w:val="22"/>
          <w:lang w:eastAsia="en-US" w:bidi="ar-SA"/>
        </w:rPr>
        <w:t xml:space="preserve">ci </w:t>
      </w:r>
      <w:r w:rsidR="00FB6180" w:rsidRPr="000D3ABA">
        <w:rPr>
          <w:rFonts w:ascii="Tahoma" w:eastAsia="Calibri" w:hAnsi="Tahoma" w:cs="Tahoma"/>
          <w:iCs/>
          <w:color w:val="auto"/>
          <w:sz w:val="22"/>
          <w:szCs w:val="22"/>
          <w:lang w:eastAsia="en-US" w:bidi="ar-SA"/>
        </w:rPr>
        <w:t>teletechnicznej i sieci gazowej</w:t>
      </w:r>
      <w:r w:rsidR="00FB6180">
        <w:rPr>
          <w:rFonts w:ascii="Tahoma" w:eastAsia="Times New Roman" w:hAnsi="Tahoma" w:cs="Tahoma"/>
          <w:sz w:val="22"/>
          <w:szCs w:val="22"/>
        </w:rPr>
        <w:t xml:space="preserve"> </w:t>
      </w:r>
      <w:r w:rsidR="000A7309">
        <w:rPr>
          <w:rFonts w:ascii="Tahoma" w:eastAsia="Times New Roman" w:hAnsi="Tahoma" w:cs="Tahoma"/>
          <w:sz w:val="22"/>
          <w:szCs w:val="22"/>
        </w:rPr>
        <w:t xml:space="preserve">na odc. II w km 0+000,00 – 2+158,61 </w:t>
      </w:r>
      <w:r w:rsidRPr="000D3ABA">
        <w:rPr>
          <w:rFonts w:ascii="Tahoma" w:eastAsia="Times New Roman" w:hAnsi="Tahoma" w:cs="Tahoma"/>
          <w:sz w:val="22"/>
          <w:szCs w:val="22"/>
        </w:rPr>
        <w:t>której zakres rzeczowy</w:t>
      </w:r>
      <w:r w:rsidRPr="007A5FC2">
        <w:rPr>
          <w:rFonts w:ascii="Tahoma" w:eastAsia="Times New Roman" w:hAnsi="Tahoma" w:cs="Tahoma"/>
          <w:sz w:val="22"/>
          <w:szCs w:val="22"/>
        </w:rPr>
        <w:t xml:space="preserve"> wynika z dokumentacji technicznej  </w:t>
      </w:r>
    </w:p>
    <w:p w14:paraId="5474CE6A" w14:textId="77777777" w:rsidR="007A5FC2" w:rsidRPr="00627AAD" w:rsidRDefault="007A5FC2" w:rsidP="007A5FC2">
      <w:pPr>
        <w:widowControl/>
        <w:autoSpaceDE w:val="0"/>
        <w:autoSpaceDN w:val="0"/>
        <w:adjustRightInd w:val="0"/>
        <w:spacing w:after="120"/>
        <w:rPr>
          <w:rFonts w:ascii="Tahoma" w:hAnsi="Tahoma" w:cs="Tahoma"/>
          <w:sz w:val="22"/>
          <w:szCs w:val="22"/>
          <w:lang w:bidi="ar-SA"/>
        </w:rPr>
      </w:pPr>
      <w:r w:rsidRPr="00627AAD">
        <w:rPr>
          <w:rFonts w:ascii="Tahoma" w:hAnsi="Tahoma" w:cs="Tahoma"/>
          <w:sz w:val="22"/>
          <w:szCs w:val="22"/>
          <w:lang w:bidi="ar-SA"/>
        </w:rPr>
        <w:t xml:space="preserve">Zamawiający opisując przedmiot zamówienia na podstawie art. 99 ust. 3 ustawy </w:t>
      </w:r>
      <w:proofErr w:type="spellStart"/>
      <w:r w:rsidRPr="00627AAD">
        <w:rPr>
          <w:rFonts w:ascii="Tahoma" w:hAnsi="Tahoma" w:cs="Tahoma"/>
          <w:sz w:val="22"/>
          <w:szCs w:val="22"/>
          <w:lang w:bidi="ar-SA"/>
        </w:rPr>
        <w:t>Pzp</w:t>
      </w:r>
      <w:proofErr w:type="spellEnd"/>
      <w:r w:rsidRPr="00627AAD">
        <w:rPr>
          <w:rFonts w:ascii="Tahoma" w:hAnsi="Tahoma" w:cs="Tahoma"/>
          <w:sz w:val="22"/>
          <w:szCs w:val="22"/>
          <w:lang w:bidi="ar-SA"/>
        </w:rPr>
        <w:t>., posłużył się następującymi kodami oraz nazwami określonymi we Wspólnym Słowniku Zamówień (CPV):</w:t>
      </w:r>
    </w:p>
    <w:p w14:paraId="397AB754" w14:textId="77777777"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45314200-3</w:t>
      </w:r>
      <w:r w:rsidRPr="000D3ABA">
        <w:rPr>
          <w:rFonts w:ascii="Tahoma" w:eastAsia="Calibri" w:hAnsi="Tahoma" w:cs="Tahoma"/>
          <w:color w:val="auto"/>
          <w:sz w:val="22"/>
          <w:szCs w:val="22"/>
          <w:lang w:eastAsia="en-US" w:bidi="ar-SA"/>
        </w:rPr>
        <w:tab/>
        <w:t>Instalowanie linii telefonicznych</w:t>
      </w:r>
    </w:p>
    <w:p w14:paraId="30756211" w14:textId="77777777" w:rsid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45230000-8</w:t>
      </w:r>
      <w:r w:rsidRPr="000D3ABA">
        <w:rPr>
          <w:rFonts w:ascii="Tahoma" w:eastAsia="Calibri" w:hAnsi="Tahoma" w:cs="Tahoma"/>
          <w:color w:val="auto"/>
          <w:sz w:val="22"/>
          <w:szCs w:val="22"/>
          <w:lang w:eastAsia="en-US" w:bidi="ar-SA"/>
        </w:rPr>
        <w:tab/>
        <w:t xml:space="preserve">Roboty budowlane w zakresie budowy rurociągów, linii komunikacyjnych i </w:t>
      </w:r>
    </w:p>
    <w:p w14:paraId="33D7E643" w14:textId="4E1B0556"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w:t>
      </w:r>
      <w:r w:rsidRPr="000D3ABA">
        <w:rPr>
          <w:rFonts w:ascii="Tahoma" w:eastAsia="Calibri" w:hAnsi="Tahoma" w:cs="Tahoma"/>
          <w:color w:val="auto"/>
          <w:sz w:val="22"/>
          <w:szCs w:val="22"/>
          <w:lang w:eastAsia="en-US" w:bidi="ar-SA"/>
        </w:rPr>
        <w:t>elektroenergetycznych, autostrad, dróg, lotnisk i kolei; wyrównywanie terenu</w:t>
      </w:r>
    </w:p>
    <w:p w14:paraId="47E67BB6" w14:textId="77777777" w:rsid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45232300-5</w:t>
      </w:r>
      <w:r w:rsidRPr="000D3ABA">
        <w:rPr>
          <w:rFonts w:ascii="Tahoma" w:eastAsia="Calibri" w:hAnsi="Tahoma" w:cs="Tahoma"/>
          <w:color w:val="auto"/>
          <w:sz w:val="22"/>
          <w:szCs w:val="22"/>
          <w:lang w:eastAsia="en-US" w:bidi="ar-SA"/>
        </w:rPr>
        <w:tab/>
        <w:t xml:space="preserve">Roboty budowlane i pomocnicze w zakresie linii telefonicznych i ciągów </w:t>
      </w:r>
    </w:p>
    <w:p w14:paraId="7CA95C85" w14:textId="71C27DA5"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Pr>
          <w:rFonts w:ascii="Tahoma" w:eastAsia="Calibri" w:hAnsi="Tahoma" w:cs="Tahoma"/>
          <w:color w:val="auto"/>
          <w:sz w:val="22"/>
          <w:szCs w:val="22"/>
          <w:lang w:eastAsia="en-US" w:bidi="ar-SA"/>
        </w:rPr>
        <w:t xml:space="preserve">                     </w:t>
      </w:r>
      <w:r w:rsidRPr="000D3ABA">
        <w:rPr>
          <w:rFonts w:ascii="Tahoma" w:eastAsia="Calibri" w:hAnsi="Tahoma" w:cs="Tahoma"/>
          <w:color w:val="auto"/>
          <w:sz w:val="22"/>
          <w:szCs w:val="22"/>
          <w:lang w:eastAsia="en-US" w:bidi="ar-SA"/>
        </w:rPr>
        <w:t>komunikacyjnych</w:t>
      </w:r>
    </w:p>
    <w:p w14:paraId="084F65C3" w14:textId="77777777"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45232332-8</w:t>
      </w:r>
      <w:r w:rsidRPr="000D3ABA">
        <w:rPr>
          <w:rFonts w:ascii="Tahoma" w:eastAsia="Calibri" w:hAnsi="Tahoma" w:cs="Tahoma"/>
          <w:color w:val="auto"/>
          <w:sz w:val="22"/>
          <w:szCs w:val="22"/>
          <w:lang w:eastAsia="en-US" w:bidi="ar-SA"/>
        </w:rPr>
        <w:tab/>
        <w:t>Telekomunikacyjne roboty dodatkowe</w:t>
      </w:r>
    </w:p>
    <w:p w14:paraId="68FF9EAA" w14:textId="77777777" w:rsidR="000D3ABA" w:rsidRPr="000D3ABA" w:rsidRDefault="000D3ABA" w:rsidP="000D3ABA">
      <w:pPr>
        <w:widowControl/>
        <w:tabs>
          <w:tab w:val="left" w:pos="1418"/>
        </w:tabs>
        <w:jc w:val="both"/>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t>45231400-9</w:t>
      </w:r>
      <w:r w:rsidRPr="000D3ABA">
        <w:rPr>
          <w:rFonts w:ascii="Tahoma" w:eastAsia="Calibri" w:hAnsi="Tahoma" w:cs="Tahoma"/>
          <w:color w:val="auto"/>
          <w:sz w:val="22"/>
          <w:szCs w:val="22"/>
          <w:lang w:eastAsia="en-US" w:bidi="ar-SA"/>
        </w:rPr>
        <w:tab/>
        <w:t>Roboty budowlane w zakresie budowy linii energetycznych</w:t>
      </w:r>
    </w:p>
    <w:p w14:paraId="7636C6BB" w14:textId="3176BBC5" w:rsidR="007A5FC2" w:rsidRPr="000D3ABA" w:rsidRDefault="000D3ABA" w:rsidP="000D3ABA">
      <w:pPr>
        <w:rPr>
          <w:rFonts w:ascii="Tahoma" w:eastAsia="Calibri" w:hAnsi="Tahoma" w:cs="Tahoma"/>
          <w:color w:val="auto"/>
          <w:sz w:val="22"/>
          <w:szCs w:val="22"/>
          <w:lang w:eastAsia="en-US" w:bidi="ar-SA"/>
        </w:rPr>
      </w:pPr>
      <w:r w:rsidRPr="000D3ABA">
        <w:rPr>
          <w:rFonts w:ascii="Tahoma" w:eastAsia="Calibri" w:hAnsi="Tahoma" w:cs="Tahoma"/>
          <w:color w:val="auto"/>
          <w:sz w:val="22"/>
          <w:szCs w:val="22"/>
          <w:lang w:eastAsia="en-US" w:bidi="ar-SA"/>
        </w:rPr>
        <w:lastRenderedPageBreak/>
        <w:t>45231220-3</w:t>
      </w:r>
      <w:r w:rsidRPr="000D3ABA">
        <w:rPr>
          <w:rFonts w:ascii="Tahoma" w:eastAsia="Calibri" w:hAnsi="Tahoma" w:cs="Tahoma"/>
          <w:color w:val="auto"/>
          <w:sz w:val="22"/>
          <w:szCs w:val="22"/>
          <w:lang w:eastAsia="en-US" w:bidi="ar-SA"/>
        </w:rPr>
        <w:tab/>
        <w:t>Roboty budowlane w zakresie gazociągów</w:t>
      </w:r>
    </w:p>
    <w:p w14:paraId="4EF8AD64" w14:textId="77777777" w:rsidR="001D1237" w:rsidRDefault="001D1237" w:rsidP="00A53E89">
      <w:pPr>
        <w:widowControl/>
        <w:autoSpaceDE w:val="0"/>
        <w:autoSpaceDN w:val="0"/>
        <w:adjustRightInd w:val="0"/>
        <w:rPr>
          <w:rFonts w:ascii="Tahoma" w:hAnsi="Tahoma" w:cs="Tahoma"/>
          <w:sz w:val="22"/>
          <w:szCs w:val="22"/>
          <w:highlight w:val="yellow"/>
          <w:lang w:bidi="ar-SA"/>
        </w:rPr>
      </w:pPr>
    </w:p>
    <w:p w14:paraId="3DDBD28C" w14:textId="1356AD82" w:rsidR="003D75D4" w:rsidRPr="003D75D4" w:rsidRDefault="00DE57E5" w:rsidP="003D75D4">
      <w:pPr>
        <w:pStyle w:val="NormalnyWeb"/>
        <w:spacing w:before="0" w:beforeAutospacing="0" w:after="120" w:afterAutospacing="0"/>
        <w:rPr>
          <w:rFonts w:ascii="Tahoma" w:hAnsi="Tahoma" w:cs="Tahoma"/>
          <w:b/>
          <w:sz w:val="22"/>
          <w:szCs w:val="22"/>
        </w:rPr>
      </w:pPr>
      <w:r>
        <w:rPr>
          <w:rFonts w:ascii="Tahoma" w:hAnsi="Tahoma" w:cs="Tahoma"/>
          <w:sz w:val="22"/>
          <w:szCs w:val="22"/>
        </w:rPr>
        <w:t>4</w:t>
      </w:r>
      <w:r w:rsidR="00123E36" w:rsidRPr="00285D3C">
        <w:rPr>
          <w:rFonts w:ascii="Tahoma" w:hAnsi="Tahoma" w:cs="Tahoma"/>
          <w:sz w:val="22"/>
          <w:szCs w:val="22"/>
        </w:rPr>
        <w:t>.</w:t>
      </w:r>
      <w:r w:rsidR="00AD2208" w:rsidRPr="00285D3C">
        <w:rPr>
          <w:rFonts w:ascii="Tahoma" w:hAnsi="Tahoma" w:cs="Tahoma"/>
          <w:sz w:val="22"/>
          <w:szCs w:val="22"/>
        </w:rPr>
        <w:t xml:space="preserve"> Wykonawca w ramach wynagrodzenia wynikającego z zawarte</w:t>
      </w:r>
      <w:r w:rsidR="00F21418">
        <w:rPr>
          <w:rFonts w:ascii="Tahoma" w:hAnsi="Tahoma" w:cs="Tahoma"/>
          <w:sz w:val="22"/>
          <w:szCs w:val="22"/>
        </w:rPr>
        <w:t xml:space="preserve">j umowy zobowiązany będzie </w:t>
      </w:r>
      <w:r w:rsidR="00AD2208" w:rsidRPr="00285D3C">
        <w:rPr>
          <w:rFonts w:ascii="Tahoma" w:hAnsi="Tahoma" w:cs="Tahoma"/>
          <w:sz w:val="22"/>
          <w:szCs w:val="22"/>
        </w:rPr>
        <w:t xml:space="preserve"> do:</w:t>
      </w:r>
    </w:p>
    <w:p w14:paraId="352909CB" w14:textId="54F7EAE3"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1) zabezpieczenia robót budowlanych przez cały okres wykonywania robót;</w:t>
      </w:r>
    </w:p>
    <w:p w14:paraId="02698EC9" w14:textId="45FAF7C2"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2) utrzymania zaplecza budowy przez cały okres wykonywania robót;</w:t>
      </w:r>
    </w:p>
    <w:p w14:paraId="43E89C97" w14:textId="77777777" w:rsidR="00A62C88"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3) prowadzenie robót budowlanych zgodnie z zasadami Kodeksu Pracy oraz przy przestrzeganiu zasad</w:t>
      </w:r>
    </w:p>
    <w:p w14:paraId="269766EC" w14:textId="04774036" w:rsidR="00101976" w:rsidRPr="00285D3C" w:rsidRDefault="00A62C88" w:rsidP="00101976">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   </w:t>
      </w:r>
      <w:r w:rsidR="00101976" w:rsidRPr="00285D3C">
        <w:rPr>
          <w:rFonts w:ascii="Tahoma" w:hAnsi="Tahoma" w:cs="Tahoma"/>
        </w:rPr>
        <w:t xml:space="preserve"> bhp, ochrony zdrowia i środowiska;</w:t>
      </w:r>
    </w:p>
    <w:p w14:paraId="19544488" w14:textId="118B27C1" w:rsidR="00101976" w:rsidRPr="00285D3C"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4) prawidłowego wykonania wszystkich prac związanych z realizacją przedmiotu umowy w   </w:t>
      </w:r>
    </w:p>
    <w:p w14:paraId="50D5C2E3" w14:textId="768F6487" w:rsidR="00101976" w:rsidRPr="00285D3C" w:rsidRDefault="00A62C88" w:rsidP="00101976">
      <w:pPr>
        <w:pStyle w:val="Teksttreci2"/>
        <w:shd w:val="clear" w:color="auto" w:fill="auto"/>
        <w:spacing w:before="0" w:after="0" w:line="240" w:lineRule="auto"/>
        <w:ind w:right="20" w:firstLine="0"/>
        <w:jc w:val="both"/>
        <w:rPr>
          <w:rFonts w:ascii="Tahoma" w:hAnsi="Tahoma" w:cs="Tahoma"/>
        </w:rPr>
      </w:pPr>
      <w:r>
        <w:rPr>
          <w:rFonts w:ascii="Tahoma" w:hAnsi="Tahoma" w:cs="Tahoma"/>
        </w:rPr>
        <w:t xml:space="preserve">    </w:t>
      </w:r>
      <w:r w:rsidR="00101976" w:rsidRPr="00285D3C">
        <w:rPr>
          <w:rFonts w:ascii="Tahoma" w:hAnsi="Tahoma" w:cs="Tahoma"/>
        </w:rPr>
        <w:t>zakresie umożliwiającym użytkowanie przedmiotu zamówienia zgodnie z jego  przeznaczeniem.</w:t>
      </w:r>
    </w:p>
    <w:p w14:paraId="33A2621F" w14:textId="4C41E604" w:rsidR="00101976" w:rsidRPr="00285D3C" w:rsidRDefault="00101976" w:rsidP="00101976">
      <w:pPr>
        <w:pStyle w:val="Teksttreci2"/>
        <w:shd w:val="clear" w:color="auto" w:fill="auto"/>
        <w:spacing w:before="0" w:after="0" w:line="240" w:lineRule="auto"/>
        <w:ind w:left="567" w:right="20" w:hanging="567"/>
        <w:jc w:val="left"/>
        <w:rPr>
          <w:rFonts w:ascii="Tahoma" w:hAnsi="Tahoma" w:cs="Tahoma"/>
        </w:rPr>
      </w:pPr>
      <w:r w:rsidRPr="00285D3C">
        <w:rPr>
          <w:rFonts w:ascii="Tahoma" w:hAnsi="Tahoma" w:cs="Tahoma"/>
        </w:rPr>
        <w:t xml:space="preserve">5) </w:t>
      </w:r>
      <w:r w:rsidR="00A62C88">
        <w:rPr>
          <w:rFonts w:ascii="Tahoma" w:hAnsi="Tahoma" w:cs="Tahoma"/>
        </w:rPr>
        <w:t>w</w:t>
      </w:r>
      <w:r w:rsidRPr="00285D3C">
        <w:rPr>
          <w:rFonts w:ascii="Tahoma" w:hAnsi="Tahoma" w:cs="Tahoma"/>
        </w:rPr>
        <w:t>szystkie zastosowane materiały i urządzenia muszą odpowiadać przepisom ustawy z</w:t>
      </w:r>
    </w:p>
    <w:p w14:paraId="779B0910" w14:textId="37B01DA9" w:rsidR="005431AC" w:rsidRPr="00285D3C" w:rsidRDefault="00A62C88" w:rsidP="005431AC">
      <w:pPr>
        <w:pStyle w:val="Teksttreci2"/>
        <w:shd w:val="clear" w:color="auto" w:fill="auto"/>
        <w:spacing w:before="0" w:after="0" w:line="240" w:lineRule="auto"/>
        <w:ind w:left="567" w:right="20" w:hanging="567"/>
        <w:jc w:val="left"/>
        <w:rPr>
          <w:rFonts w:ascii="Tahoma" w:hAnsi="Tahoma" w:cs="Tahoma"/>
        </w:rPr>
      </w:pPr>
      <w:r>
        <w:rPr>
          <w:rFonts w:ascii="Tahoma" w:hAnsi="Tahoma" w:cs="Tahoma"/>
        </w:rPr>
        <w:t xml:space="preserve">    </w:t>
      </w:r>
      <w:r w:rsidR="00101976" w:rsidRPr="00285D3C">
        <w:rPr>
          <w:rFonts w:ascii="Tahoma" w:hAnsi="Tahoma" w:cs="Tahoma"/>
        </w:rPr>
        <w:t>dnia 16 kwietnia 2004 o wyrobach budowlanych (</w:t>
      </w:r>
      <w:r w:rsidR="00880967">
        <w:rPr>
          <w:rFonts w:ascii="Tahoma" w:hAnsi="Tahoma" w:cs="Tahoma"/>
        </w:rPr>
        <w:t xml:space="preserve">t. j. </w:t>
      </w:r>
      <w:r w:rsidR="00101976" w:rsidRPr="00285D3C">
        <w:rPr>
          <w:rFonts w:ascii="Tahoma" w:hAnsi="Tahoma" w:cs="Tahoma"/>
        </w:rPr>
        <w:t>Dz.U. z 202</w:t>
      </w:r>
      <w:r w:rsidR="009E5240">
        <w:rPr>
          <w:rFonts w:ascii="Tahoma" w:hAnsi="Tahoma" w:cs="Tahoma"/>
        </w:rPr>
        <w:t>1</w:t>
      </w:r>
      <w:r w:rsidR="00101976" w:rsidRPr="00285D3C">
        <w:rPr>
          <w:rFonts w:ascii="Tahoma" w:hAnsi="Tahoma" w:cs="Tahoma"/>
        </w:rPr>
        <w:t xml:space="preserve"> r. poz. </w:t>
      </w:r>
      <w:r w:rsidR="009E5240">
        <w:rPr>
          <w:rFonts w:ascii="Tahoma" w:hAnsi="Tahoma" w:cs="Tahoma"/>
        </w:rPr>
        <w:t>1213</w:t>
      </w:r>
      <w:r w:rsidR="00101976" w:rsidRPr="00285D3C">
        <w:rPr>
          <w:rFonts w:ascii="Tahoma" w:hAnsi="Tahoma" w:cs="Tahoma"/>
        </w:rPr>
        <w:t>),</w:t>
      </w:r>
    </w:p>
    <w:p w14:paraId="11B7A7CC" w14:textId="6D3B8ABE" w:rsidR="005431AC" w:rsidRDefault="005431AC" w:rsidP="005431AC">
      <w:pPr>
        <w:pStyle w:val="NormalnyWeb"/>
        <w:spacing w:before="0" w:beforeAutospacing="0" w:after="0" w:afterAutospacing="0"/>
        <w:rPr>
          <w:rFonts w:ascii="Tahoma" w:hAnsi="Tahoma" w:cs="Tahoma"/>
          <w:sz w:val="22"/>
          <w:szCs w:val="22"/>
        </w:rPr>
      </w:pPr>
      <w:r w:rsidRPr="00285D3C">
        <w:rPr>
          <w:rFonts w:ascii="Tahoma" w:hAnsi="Tahoma" w:cs="Tahoma"/>
          <w:sz w:val="22"/>
          <w:szCs w:val="22"/>
        </w:rPr>
        <w:t>6) udzielenia gwarancji jakości  na wykonany przedmiot Zamówienia.</w:t>
      </w:r>
    </w:p>
    <w:p w14:paraId="228CCAEB" w14:textId="0A7CB55D" w:rsidR="00F64957" w:rsidRPr="00285D3C" w:rsidRDefault="00F64957" w:rsidP="005431AC">
      <w:pPr>
        <w:pStyle w:val="NormalnyWeb"/>
        <w:spacing w:before="0" w:beforeAutospacing="0" w:after="0" w:afterAutospacing="0"/>
        <w:rPr>
          <w:rFonts w:ascii="Tahoma" w:hAnsi="Tahoma" w:cs="Tahoma"/>
          <w:sz w:val="22"/>
          <w:szCs w:val="22"/>
        </w:rPr>
      </w:pPr>
      <w:r>
        <w:rPr>
          <w:rFonts w:ascii="Tahoma" w:hAnsi="Tahoma" w:cs="Tahoma"/>
          <w:sz w:val="22"/>
          <w:szCs w:val="22"/>
        </w:rPr>
        <w:t xml:space="preserve">7) wykonanie dokumentacji  oraz inwentaryzacji powykonawczej </w:t>
      </w:r>
    </w:p>
    <w:p w14:paraId="4DACEFAF" w14:textId="77777777" w:rsidR="00285D3C" w:rsidRPr="00285D3C" w:rsidRDefault="00285D3C" w:rsidP="00285D3C">
      <w:pPr>
        <w:widowControl/>
        <w:autoSpaceDE w:val="0"/>
        <w:autoSpaceDN w:val="0"/>
        <w:adjustRightInd w:val="0"/>
        <w:rPr>
          <w:rFonts w:ascii="Arial" w:hAnsi="Arial" w:cs="Arial"/>
          <w:lang w:bidi="ar-SA"/>
        </w:rPr>
      </w:pPr>
    </w:p>
    <w:p w14:paraId="7E73FDB6" w14:textId="00392A9D" w:rsidR="00CC4DFA" w:rsidRDefault="00DE57E5"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5</w:t>
      </w:r>
      <w:r w:rsidR="00285D3C" w:rsidRPr="00285D3C">
        <w:rPr>
          <w:rFonts w:ascii="Tahoma" w:hAnsi="Tahoma" w:cs="Tahoma"/>
          <w:sz w:val="22"/>
          <w:szCs w:val="22"/>
          <w:lang w:bidi="ar-SA"/>
        </w:rPr>
        <w:t>.</w:t>
      </w:r>
      <w:r w:rsidR="00D54BDE">
        <w:rPr>
          <w:rFonts w:ascii="Tahoma" w:hAnsi="Tahoma" w:cs="Tahoma"/>
          <w:sz w:val="22"/>
          <w:szCs w:val="22"/>
          <w:lang w:bidi="ar-SA"/>
        </w:rPr>
        <w:t xml:space="preserve"> </w:t>
      </w:r>
      <w:r w:rsidR="00CC4DFA">
        <w:rPr>
          <w:rFonts w:ascii="Tahoma" w:hAnsi="Tahoma" w:cs="Tahoma"/>
          <w:sz w:val="22"/>
          <w:szCs w:val="22"/>
          <w:lang w:bidi="ar-SA"/>
        </w:rPr>
        <w:t>Szczegółowy O</w:t>
      </w:r>
      <w:r w:rsidR="00843340">
        <w:rPr>
          <w:rFonts w:ascii="Tahoma" w:hAnsi="Tahoma" w:cs="Tahoma"/>
          <w:sz w:val="22"/>
          <w:szCs w:val="22"/>
          <w:lang w:bidi="ar-SA"/>
        </w:rPr>
        <w:t>pi</w:t>
      </w:r>
      <w:r w:rsidR="00CC4DFA">
        <w:rPr>
          <w:rFonts w:ascii="Tahoma" w:hAnsi="Tahoma" w:cs="Tahoma"/>
          <w:sz w:val="22"/>
          <w:szCs w:val="22"/>
          <w:lang w:bidi="ar-SA"/>
        </w:rPr>
        <w:t xml:space="preserve">s przedmiotu zamówienia, zawiera dokumentacja stanowiąca załącznik </w:t>
      </w:r>
      <w:r w:rsidR="00843340">
        <w:rPr>
          <w:rFonts w:ascii="Tahoma" w:hAnsi="Tahoma" w:cs="Tahoma"/>
          <w:sz w:val="22"/>
          <w:szCs w:val="22"/>
          <w:lang w:bidi="ar-SA"/>
        </w:rPr>
        <w:t xml:space="preserve">do niniejszej SWZ. </w:t>
      </w:r>
    </w:p>
    <w:p w14:paraId="42D939F6" w14:textId="0E3405FE" w:rsidR="00843340" w:rsidRPr="00CC4DFA" w:rsidRDefault="00DE57E5" w:rsidP="00CC4DFA">
      <w:pPr>
        <w:widowControl/>
        <w:tabs>
          <w:tab w:val="left" w:pos="350"/>
        </w:tabs>
        <w:spacing w:after="120" w:line="300" w:lineRule="exact"/>
        <w:jc w:val="both"/>
        <w:rPr>
          <w:rFonts w:ascii="Tahoma" w:hAnsi="Tahoma" w:cs="Tahoma"/>
          <w:bCs/>
          <w:sz w:val="22"/>
          <w:szCs w:val="22"/>
        </w:rPr>
      </w:pPr>
      <w:r>
        <w:rPr>
          <w:rFonts w:ascii="Tahoma" w:hAnsi="Tahoma" w:cs="Tahoma"/>
          <w:bCs/>
          <w:sz w:val="22"/>
          <w:szCs w:val="22"/>
        </w:rPr>
        <w:t>6</w:t>
      </w:r>
      <w:r w:rsidR="00EA5C7E">
        <w:rPr>
          <w:rFonts w:ascii="Tahoma" w:hAnsi="Tahoma" w:cs="Tahoma"/>
          <w:bCs/>
          <w:sz w:val="22"/>
          <w:szCs w:val="22"/>
        </w:rPr>
        <w:t xml:space="preserve">. </w:t>
      </w:r>
      <w:r w:rsidR="00CC4DFA" w:rsidRPr="00CC4DFA">
        <w:rPr>
          <w:rFonts w:ascii="Tahoma" w:hAnsi="Tahoma" w:cs="Tahoma"/>
          <w:bCs/>
          <w:sz w:val="22"/>
          <w:szCs w:val="22"/>
        </w:rPr>
        <w:t>Warunki finansowania i inne wymagania zawarte w umowie o d</w:t>
      </w:r>
      <w:r w:rsidR="00CC4DFA">
        <w:rPr>
          <w:rFonts w:ascii="Tahoma" w:hAnsi="Tahoma" w:cs="Tahoma"/>
          <w:bCs/>
          <w:sz w:val="22"/>
          <w:szCs w:val="22"/>
        </w:rPr>
        <w:t>ofinansowanie zostały opisane w Regulaminie Naboru Wniosków o dofinansowaniu, Wstępnej Promesie oraz Projekcie umowy.</w:t>
      </w:r>
      <w:r w:rsidR="00285D3C" w:rsidRPr="00285D3C">
        <w:rPr>
          <w:rFonts w:ascii="Tahoma" w:hAnsi="Tahoma" w:cs="Tahoma"/>
          <w:sz w:val="22"/>
          <w:szCs w:val="22"/>
          <w:lang w:bidi="ar-SA"/>
        </w:rPr>
        <w:t xml:space="preserve"> </w:t>
      </w:r>
    </w:p>
    <w:p w14:paraId="22915C2C" w14:textId="4ECA9EC9" w:rsidR="00843340" w:rsidRDefault="00DE57E5" w:rsidP="00CC4DFA">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843340">
        <w:rPr>
          <w:rFonts w:ascii="Tahoma" w:hAnsi="Tahoma" w:cs="Tahoma"/>
          <w:sz w:val="22"/>
          <w:szCs w:val="22"/>
          <w:lang w:bidi="ar-SA"/>
        </w:rPr>
        <w:t xml:space="preserve">. </w:t>
      </w:r>
      <w:r w:rsidR="00285D3C" w:rsidRPr="00285D3C">
        <w:rPr>
          <w:rFonts w:ascii="Tahoma" w:hAnsi="Tahoma" w:cs="Tahoma"/>
          <w:sz w:val="22"/>
          <w:szCs w:val="22"/>
          <w:lang w:bidi="ar-SA"/>
        </w:rPr>
        <w:t>Przedmiot zamówienia należy wykonać zgodnie</w:t>
      </w:r>
      <w:r w:rsidR="00843340">
        <w:rPr>
          <w:rFonts w:ascii="Tahoma" w:hAnsi="Tahoma" w:cs="Tahoma"/>
          <w:sz w:val="22"/>
          <w:szCs w:val="22"/>
          <w:lang w:bidi="ar-SA"/>
        </w:rPr>
        <w:t xml:space="preserve"> z Opisem przedmiotu zamówienia, dokumentacją Projektową oraz Projektowanymi Pos</w:t>
      </w:r>
      <w:r w:rsidR="00B70937">
        <w:rPr>
          <w:rFonts w:ascii="Tahoma" w:hAnsi="Tahoma" w:cs="Tahoma"/>
          <w:sz w:val="22"/>
          <w:szCs w:val="22"/>
          <w:lang w:bidi="ar-SA"/>
        </w:rPr>
        <w:t>tanowieniami Umowy, będącymi Załącznikami niniejszej</w:t>
      </w:r>
      <w:r w:rsidR="00843340">
        <w:rPr>
          <w:rFonts w:ascii="Tahoma" w:hAnsi="Tahoma" w:cs="Tahoma"/>
          <w:sz w:val="22"/>
          <w:szCs w:val="22"/>
          <w:lang w:bidi="ar-SA"/>
        </w:rPr>
        <w:t xml:space="preserve"> SWZ. </w:t>
      </w:r>
    </w:p>
    <w:p w14:paraId="3D89DA9A" w14:textId="2F13FE14" w:rsidR="00285D3C" w:rsidRPr="00285D3C" w:rsidRDefault="00DE57E5"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354DA4">
        <w:rPr>
          <w:rFonts w:ascii="Tahoma" w:hAnsi="Tahoma" w:cs="Tahoma"/>
          <w:sz w:val="22"/>
          <w:szCs w:val="22"/>
          <w:lang w:bidi="ar-SA"/>
        </w:rPr>
        <w:t xml:space="preserve">. </w:t>
      </w:r>
      <w:r w:rsidR="00354DA4" w:rsidRPr="00285D3C">
        <w:rPr>
          <w:rFonts w:ascii="Tahoma" w:hAnsi="Tahoma" w:cs="Tahoma"/>
          <w:sz w:val="22"/>
          <w:szCs w:val="22"/>
          <w:lang w:bidi="ar-SA"/>
        </w:rPr>
        <w:t>Przedmiot zamówienia należy wykonać zgodnie</w:t>
      </w:r>
      <w:r w:rsidR="00285D3C" w:rsidRPr="00285D3C">
        <w:rPr>
          <w:rFonts w:ascii="Tahoma" w:hAnsi="Tahoma" w:cs="Tahoma"/>
          <w:sz w:val="22"/>
          <w:szCs w:val="22"/>
          <w:lang w:bidi="ar-SA"/>
        </w:rPr>
        <w:t xml:space="preserve"> </w:t>
      </w:r>
      <w:r w:rsidR="00285D3C" w:rsidRPr="00354DA4">
        <w:rPr>
          <w:rFonts w:ascii="Tahoma" w:hAnsi="Tahoma" w:cs="Tahoma"/>
          <w:sz w:val="22"/>
          <w:szCs w:val="22"/>
          <w:lang w:bidi="ar-SA"/>
        </w:rPr>
        <w:t>z Polskimi Normami, z aktualnie obowiązującymi w danym zakresie przepisami prawa, w tym przepisami ustawy Prawo Budowlane, przepisami BHP i Ppoż., wiedzą i sztuką budowlaną. Przedmiot</w:t>
      </w:r>
      <w:r w:rsidR="00285D3C" w:rsidRPr="00285D3C">
        <w:rPr>
          <w:rFonts w:ascii="Tahoma" w:hAnsi="Tahoma" w:cs="Tahoma"/>
          <w:sz w:val="22"/>
          <w:szCs w:val="22"/>
          <w:lang w:bidi="ar-SA"/>
        </w:rPr>
        <w:t xml:space="preserve"> zamówienia należy wykonać wyłącznie z materiałów nowych dopuszczonych do obrotu i stosowania w budownictwie na terenie Polski i Unii Europejskiej. Materiały muszą posiadać aprobaty techniczne i niezbędne certyfikaty, atesty, itp. </w:t>
      </w:r>
    </w:p>
    <w:p w14:paraId="6C941EE2" w14:textId="055DDF31" w:rsidR="00354DA4" w:rsidRPr="00F21418" w:rsidRDefault="00DE57E5" w:rsidP="0032269B">
      <w:pPr>
        <w:pStyle w:val="Teksttreci2"/>
        <w:shd w:val="clear" w:color="auto" w:fill="auto"/>
        <w:spacing w:before="0" w:after="120" w:line="240" w:lineRule="auto"/>
        <w:ind w:right="23" w:firstLine="0"/>
        <w:jc w:val="left"/>
        <w:rPr>
          <w:rFonts w:ascii="Tahoma" w:hAnsi="Tahoma" w:cs="Tahoma"/>
        </w:rPr>
      </w:pPr>
      <w:r>
        <w:rPr>
          <w:rFonts w:ascii="Tahoma" w:hAnsi="Tahoma" w:cs="Tahoma"/>
        </w:rPr>
        <w:t>9</w:t>
      </w:r>
      <w:r w:rsidR="005431AC" w:rsidRPr="00F21418">
        <w:rPr>
          <w:rFonts w:ascii="Tahoma" w:hAnsi="Tahoma" w:cs="Tahoma"/>
        </w:rPr>
        <w:t xml:space="preserve">. </w:t>
      </w:r>
      <w:r w:rsidR="00354DA4" w:rsidRPr="00F21418">
        <w:rPr>
          <w:rFonts w:ascii="Tahoma" w:hAnsi="Tahoma" w:cs="Tahoma"/>
          <w:lang w:bidi="ar-SA"/>
        </w:rPr>
        <w:t>Jeśli w dokumentach składających się na opis przedmiotu zamówienia , wskazana jest nazwa handlowa firmy, towaru lub produktu, Zamawiający – w odniesieniu do wskazanych wprost w dokumentacji przetargowej parametrów czy danych</w:t>
      </w:r>
      <w:r w:rsidR="00B27BA4" w:rsidRPr="00F21418">
        <w:rPr>
          <w:rFonts w:ascii="Tahoma" w:hAnsi="Tahoma" w:cs="Tahoma"/>
          <w:lang w:bidi="ar-SA"/>
        </w:rPr>
        <w:t xml:space="preserve"> identyfikujących pośrednio  lub bezpośrednio towar bądź produkt – dopuszcza rozwiązania równoważne zgodnie z danymi technicznymi i parametrami zawartymi w w/w dokumentacji. </w:t>
      </w:r>
      <w:r w:rsidR="00354DA4" w:rsidRPr="00F21418">
        <w:rPr>
          <w:rFonts w:ascii="Tahoma" w:hAnsi="Tahoma" w:cs="Tahoma"/>
          <w:lang w:bidi="ar-SA"/>
        </w:rPr>
        <w:t xml:space="preserve"> </w:t>
      </w:r>
    </w:p>
    <w:p w14:paraId="0971B53F" w14:textId="7BD0FA94" w:rsidR="00F21418" w:rsidRDefault="00DE57E5" w:rsidP="0032269B">
      <w:pPr>
        <w:pStyle w:val="Teksttreci2"/>
        <w:shd w:val="clear" w:color="auto" w:fill="auto"/>
        <w:spacing w:before="0" w:after="120" w:line="240" w:lineRule="auto"/>
        <w:ind w:right="23" w:firstLine="0"/>
        <w:jc w:val="left"/>
        <w:rPr>
          <w:rFonts w:ascii="Tahoma" w:hAnsi="Tahoma" w:cs="Tahoma"/>
          <w:highlight w:val="yellow"/>
        </w:rPr>
      </w:pPr>
      <w:r>
        <w:rPr>
          <w:rFonts w:ascii="Tahoma" w:hAnsi="Tahoma" w:cs="Tahoma"/>
          <w:lang w:bidi="ar-SA"/>
        </w:rPr>
        <w:t>10</w:t>
      </w:r>
      <w:r w:rsidR="00F21418">
        <w:rPr>
          <w:rFonts w:ascii="Tahoma" w:hAnsi="Tahoma" w:cs="Tahoma"/>
          <w:lang w:bidi="ar-SA"/>
        </w:rPr>
        <w:t>. Wskazane w dokumentacji projektowej</w:t>
      </w:r>
      <w:r w:rsidR="00F21418" w:rsidRPr="00DA764C">
        <w:rPr>
          <w:rFonts w:ascii="Tahoma" w:hAnsi="Tahoma" w:cs="Tahoma"/>
          <w:lang w:bidi="ar-SA"/>
        </w:rPr>
        <w:t>, specyfikacjach technicznych lu</w:t>
      </w:r>
      <w:r w:rsidR="00F21418">
        <w:rPr>
          <w:rFonts w:ascii="Tahoma" w:hAnsi="Tahoma" w:cs="Tahoma"/>
          <w:lang w:bidi="ar-SA"/>
        </w:rPr>
        <w:t>b innych dokumentach</w:t>
      </w:r>
      <w:r w:rsidR="00F21418" w:rsidRPr="00DA764C">
        <w:rPr>
          <w:rFonts w:ascii="Tahoma" w:hAnsi="Tahoma" w:cs="Tahoma"/>
          <w:lang w:bidi="ar-SA"/>
        </w:rPr>
        <w:t xml:space="preserv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w:t>
      </w:r>
      <w:r w:rsidR="00F21418" w:rsidRPr="00DA764C">
        <w:rPr>
          <w:rFonts w:ascii="Tahoma" w:hAnsi="Tahoma" w:cs="Tahoma"/>
          <w:i/>
          <w:iCs/>
          <w:lang w:bidi="ar-SA"/>
        </w:rPr>
        <w:t>„lub równoważne”</w:t>
      </w:r>
      <w:r w:rsidR="00F21418" w:rsidRPr="00DA764C">
        <w:rPr>
          <w:rFonts w:ascii="Tahoma" w:hAnsi="Tahoma" w:cs="Tahoma"/>
          <w:lang w:bidi="ar-SA"/>
        </w:rPr>
        <w:t xml:space="preserve">. Przez pojęcie </w:t>
      </w:r>
      <w:r w:rsidR="00F21418" w:rsidRPr="00DA764C">
        <w:rPr>
          <w:rFonts w:ascii="Tahoma" w:hAnsi="Tahoma" w:cs="Tahoma"/>
          <w:i/>
          <w:iCs/>
          <w:lang w:bidi="ar-SA"/>
        </w:rPr>
        <w:t xml:space="preserve">„lub równoważne” </w:t>
      </w:r>
      <w:r w:rsidR="00F21418" w:rsidRPr="00DA764C">
        <w:rPr>
          <w:rFonts w:ascii="Tahoma" w:hAnsi="Tahoma" w:cs="Tahoma"/>
          <w:lang w:bidi="ar-SA"/>
        </w:rPr>
        <w:t>Zamawiający rozumie oferowanie materiałów gwarantujących re</w:t>
      </w:r>
      <w:r w:rsidR="00162701">
        <w:rPr>
          <w:rFonts w:ascii="Tahoma" w:hAnsi="Tahoma" w:cs="Tahoma"/>
          <w:lang w:bidi="ar-SA"/>
        </w:rPr>
        <w:t xml:space="preserve">alizację zadania zapewniającego </w:t>
      </w:r>
      <w:r w:rsidR="00F21418" w:rsidRPr="00DA764C">
        <w:rPr>
          <w:rFonts w:ascii="Tahoma" w:hAnsi="Tahoma" w:cs="Tahoma"/>
          <w:lang w:bidi="ar-SA"/>
        </w:rPr>
        <w:t>uzyskanie parametrów technicznych nie gorszych od założonych w wyżej wymienionych dokumentach.</w:t>
      </w:r>
    </w:p>
    <w:p w14:paraId="6A42F026" w14:textId="332E575C" w:rsidR="00285D3C" w:rsidRPr="00285D3C" w:rsidRDefault="00EA5C7E" w:rsidP="00800EE3">
      <w:pPr>
        <w:pStyle w:val="Teksttreci2"/>
        <w:shd w:val="clear" w:color="auto" w:fill="auto"/>
        <w:spacing w:before="0" w:after="120" w:line="240" w:lineRule="auto"/>
        <w:ind w:right="23" w:firstLine="0"/>
        <w:jc w:val="left"/>
        <w:rPr>
          <w:rFonts w:ascii="Tahoma" w:hAnsi="Tahoma" w:cs="Tahoma"/>
        </w:rPr>
      </w:pPr>
      <w:r>
        <w:rPr>
          <w:rFonts w:ascii="Tahoma" w:hAnsi="Tahoma" w:cs="Tahoma"/>
        </w:rPr>
        <w:t>1</w:t>
      </w:r>
      <w:r w:rsidR="00DE57E5">
        <w:rPr>
          <w:rFonts w:ascii="Tahoma" w:hAnsi="Tahoma" w:cs="Tahoma"/>
        </w:rPr>
        <w:t>1</w:t>
      </w:r>
      <w:r w:rsidR="0032269B" w:rsidRPr="00162701">
        <w:rPr>
          <w:rFonts w:ascii="Tahoma" w:hAnsi="Tahoma" w:cs="Tahoma"/>
        </w:rPr>
        <w:t xml:space="preserve">. Wykonawca  odpowiedzialny będzie za jakość zastosowanych materiałów i wykonywanych robót. </w:t>
      </w:r>
    </w:p>
    <w:p w14:paraId="2503DFD6" w14:textId="349698E7" w:rsidR="00503138" w:rsidRPr="00503138" w:rsidRDefault="00EA5C7E" w:rsidP="00F21418">
      <w:pPr>
        <w:pStyle w:val="Default"/>
        <w:spacing w:after="240"/>
        <w:rPr>
          <w:rFonts w:ascii="Tahoma" w:hAnsi="Tahoma" w:cs="Tahoma"/>
          <w:sz w:val="22"/>
          <w:szCs w:val="22"/>
        </w:rPr>
      </w:pPr>
      <w:r>
        <w:rPr>
          <w:rFonts w:ascii="Tahoma" w:hAnsi="Tahoma" w:cs="Tahoma"/>
          <w:sz w:val="22"/>
          <w:szCs w:val="22"/>
        </w:rPr>
        <w:lastRenderedPageBreak/>
        <w:t>1</w:t>
      </w:r>
      <w:r w:rsidR="00DE57E5">
        <w:rPr>
          <w:rFonts w:ascii="Tahoma" w:hAnsi="Tahoma" w:cs="Tahoma"/>
          <w:sz w:val="22"/>
          <w:szCs w:val="22"/>
        </w:rPr>
        <w:t>2</w:t>
      </w:r>
      <w:r w:rsidR="00285D3C">
        <w:rPr>
          <w:rFonts w:ascii="Tahoma" w:hAnsi="Tahoma" w:cs="Tahoma"/>
          <w:sz w:val="22"/>
          <w:szCs w:val="22"/>
        </w:rPr>
        <w:t>.</w:t>
      </w:r>
      <w:r w:rsidR="000E6F70" w:rsidRPr="00285D3C">
        <w:rPr>
          <w:rFonts w:ascii="Tahoma" w:hAnsi="Tahoma" w:cs="Tahoma"/>
          <w:sz w:val="22"/>
          <w:szCs w:val="22"/>
        </w:rPr>
        <w:t xml:space="preserve"> </w:t>
      </w:r>
      <w:r w:rsidR="00285D3C" w:rsidRPr="00285D3C">
        <w:rPr>
          <w:rFonts w:ascii="Tahoma" w:hAnsi="Tahoma" w:cs="Tahoma"/>
          <w:sz w:val="22"/>
          <w:szCs w:val="22"/>
        </w:rPr>
        <w:t xml:space="preserve">Przed przygotowaniem oferty </w:t>
      </w:r>
      <w:r w:rsidR="00285D3C" w:rsidRPr="00285D3C">
        <w:rPr>
          <w:rFonts w:ascii="Tahoma" w:hAnsi="Tahoma" w:cs="Tahoma"/>
          <w:b/>
          <w:bCs/>
          <w:sz w:val="22"/>
          <w:szCs w:val="22"/>
        </w:rPr>
        <w:t xml:space="preserve">możliwe jest odbycie przez </w:t>
      </w:r>
      <w:r w:rsidR="007A5FC2">
        <w:rPr>
          <w:rFonts w:ascii="Tahoma" w:hAnsi="Tahoma" w:cs="Tahoma"/>
          <w:b/>
          <w:bCs/>
          <w:sz w:val="22"/>
          <w:szCs w:val="22"/>
        </w:rPr>
        <w:t>W</w:t>
      </w:r>
      <w:r w:rsidR="00285D3C" w:rsidRPr="00285D3C">
        <w:rPr>
          <w:rFonts w:ascii="Tahoma" w:hAnsi="Tahoma" w:cs="Tahoma"/>
          <w:b/>
          <w:bCs/>
          <w:sz w:val="22"/>
          <w:szCs w:val="22"/>
        </w:rPr>
        <w:t xml:space="preserve">ykonawcę wizji lokalnej </w:t>
      </w:r>
      <w:r w:rsidR="00285D3C" w:rsidRPr="00285D3C">
        <w:rPr>
          <w:rFonts w:ascii="Tahoma" w:hAnsi="Tahoma" w:cs="Tahoma"/>
          <w:sz w:val="22"/>
          <w:szCs w:val="22"/>
        </w:rPr>
        <w:t xml:space="preserve">przyszłego miejsca wykonywania przedmiotu zamówienia – bez udziału Zamawiającego. </w:t>
      </w:r>
      <w:r w:rsidR="00285D3C" w:rsidRPr="00285D3C">
        <w:rPr>
          <w:rFonts w:ascii="Tahoma" w:hAnsi="Tahoma" w:cs="Tahoma"/>
          <w:b/>
          <w:bCs/>
          <w:sz w:val="22"/>
          <w:szCs w:val="22"/>
        </w:rPr>
        <w:t xml:space="preserve">Odbycie wizji lokalnej nie jest konieczne </w:t>
      </w:r>
      <w:r w:rsidR="00285D3C" w:rsidRPr="00285D3C">
        <w:rPr>
          <w:rFonts w:ascii="Tahoma" w:hAnsi="Tahoma" w:cs="Tahoma"/>
          <w:sz w:val="22"/>
          <w:szCs w:val="22"/>
        </w:rPr>
        <w:t xml:space="preserve">(Zamawiający tego nie wymaga). </w:t>
      </w:r>
    </w:p>
    <w:p w14:paraId="5D149433" w14:textId="77777777" w:rsidR="00E43F8F" w:rsidRDefault="00EA5C7E" w:rsidP="00E43F8F">
      <w:pPr>
        <w:widowControl/>
        <w:autoSpaceDE w:val="0"/>
        <w:autoSpaceDN w:val="0"/>
        <w:adjustRightInd w:val="0"/>
        <w:rPr>
          <w:rFonts w:ascii="Tahoma" w:hAnsi="Tahoma" w:cs="Tahoma"/>
          <w:b/>
          <w:sz w:val="22"/>
          <w:szCs w:val="22"/>
          <w:u w:val="single"/>
          <w:lang w:bidi="ar-SA"/>
        </w:rPr>
      </w:pPr>
      <w:r>
        <w:rPr>
          <w:rFonts w:ascii="Tahoma" w:hAnsi="Tahoma" w:cs="Tahoma"/>
          <w:sz w:val="22"/>
          <w:szCs w:val="22"/>
          <w:lang w:bidi="ar-SA"/>
        </w:rPr>
        <w:t>1</w:t>
      </w:r>
      <w:r w:rsidR="00DE57E5">
        <w:rPr>
          <w:rFonts w:ascii="Tahoma" w:hAnsi="Tahoma" w:cs="Tahoma"/>
          <w:sz w:val="22"/>
          <w:szCs w:val="22"/>
          <w:lang w:bidi="ar-SA"/>
        </w:rPr>
        <w:t>3</w:t>
      </w:r>
      <w:r w:rsidR="00503138" w:rsidRPr="00503138">
        <w:rPr>
          <w:rFonts w:ascii="Tahoma" w:hAnsi="Tahoma" w:cs="Tahoma"/>
          <w:sz w:val="22"/>
          <w:szCs w:val="22"/>
          <w:lang w:bidi="ar-SA"/>
        </w:rPr>
        <w:t xml:space="preserve">. Zamawiający </w:t>
      </w:r>
      <w:r w:rsidR="00503138" w:rsidRPr="00F21418">
        <w:rPr>
          <w:rFonts w:ascii="Tahoma" w:hAnsi="Tahoma" w:cs="Tahoma"/>
          <w:b/>
          <w:bCs/>
          <w:sz w:val="22"/>
          <w:szCs w:val="22"/>
          <w:u w:val="single"/>
          <w:lang w:bidi="ar-SA"/>
        </w:rPr>
        <w:t xml:space="preserve">nie dopuszcza </w:t>
      </w:r>
      <w:r w:rsidR="00503138" w:rsidRPr="00F21418">
        <w:rPr>
          <w:rFonts w:ascii="Tahoma" w:hAnsi="Tahoma" w:cs="Tahoma"/>
          <w:b/>
          <w:sz w:val="22"/>
          <w:szCs w:val="22"/>
          <w:u w:val="single"/>
          <w:lang w:bidi="ar-SA"/>
        </w:rPr>
        <w:t>możliwości składania ofert częściowych.</w:t>
      </w:r>
      <w:r w:rsidR="009E5240" w:rsidRPr="009E5240">
        <w:rPr>
          <w:rFonts w:ascii="Tahoma" w:hAnsi="Tahoma" w:cs="Tahoma"/>
          <w:b/>
          <w:sz w:val="22"/>
          <w:szCs w:val="22"/>
          <w:u w:val="single"/>
          <w:lang w:bidi="ar-SA"/>
        </w:rPr>
        <w:t xml:space="preserve"> </w:t>
      </w:r>
      <w:r w:rsidR="009E5240">
        <w:rPr>
          <w:rFonts w:ascii="Tahoma" w:hAnsi="Tahoma" w:cs="Tahoma"/>
          <w:b/>
          <w:sz w:val="22"/>
          <w:szCs w:val="22"/>
          <w:u w:val="single"/>
          <w:lang w:bidi="ar-SA"/>
        </w:rPr>
        <w:t xml:space="preserve">Wymagane jest złożenie oferty na </w:t>
      </w:r>
      <w:r w:rsidR="007A5FC2">
        <w:rPr>
          <w:rFonts w:ascii="Tahoma" w:hAnsi="Tahoma" w:cs="Tahoma"/>
          <w:b/>
          <w:sz w:val="22"/>
          <w:szCs w:val="22"/>
          <w:u w:val="single"/>
          <w:lang w:bidi="ar-SA"/>
        </w:rPr>
        <w:t>wszystkie trzy</w:t>
      </w:r>
      <w:r w:rsidR="000A7309">
        <w:rPr>
          <w:rFonts w:ascii="Tahoma" w:hAnsi="Tahoma" w:cs="Tahoma"/>
          <w:b/>
          <w:sz w:val="22"/>
          <w:szCs w:val="22"/>
          <w:u w:val="single"/>
          <w:lang w:bidi="ar-SA"/>
        </w:rPr>
        <w:t xml:space="preserve"> etapy</w:t>
      </w:r>
      <w:r w:rsidR="009E5240">
        <w:rPr>
          <w:rFonts w:ascii="Tahoma" w:hAnsi="Tahoma" w:cs="Tahoma"/>
          <w:b/>
          <w:sz w:val="22"/>
          <w:szCs w:val="22"/>
          <w:u w:val="single"/>
          <w:lang w:bidi="ar-SA"/>
        </w:rPr>
        <w:t xml:space="preserve"> zgodnie z formularzem oferty.</w:t>
      </w:r>
    </w:p>
    <w:p w14:paraId="2E84A3A2" w14:textId="77777777" w:rsidR="00E43F8F" w:rsidRDefault="00E43F8F" w:rsidP="00E43F8F">
      <w:pPr>
        <w:widowControl/>
        <w:autoSpaceDE w:val="0"/>
        <w:autoSpaceDN w:val="0"/>
        <w:adjustRightInd w:val="0"/>
        <w:rPr>
          <w:rFonts w:ascii="Tahoma" w:hAnsi="Tahoma" w:cs="Tahoma"/>
          <w:b/>
          <w:sz w:val="22"/>
          <w:szCs w:val="22"/>
          <w:u w:val="single"/>
          <w:lang w:bidi="ar-SA"/>
        </w:rPr>
      </w:pPr>
    </w:p>
    <w:p w14:paraId="5E23A6E4" w14:textId="79864150" w:rsidR="00E43F8F" w:rsidRPr="00E43F8F" w:rsidRDefault="00E43F8F" w:rsidP="00E43F8F">
      <w:pPr>
        <w:widowControl/>
        <w:autoSpaceDE w:val="0"/>
        <w:autoSpaceDN w:val="0"/>
        <w:adjustRightInd w:val="0"/>
        <w:rPr>
          <w:rFonts w:ascii="Tahoma" w:hAnsi="Tahoma" w:cs="Tahoma"/>
          <w:b/>
          <w:sz w:val="22"/>
          <w:szCs w:val="22"/>
          <w:u w:val="single"/>
          <w:lang w:bidi="ar-SA"/>
        </w:rPr>
      </w:pPr>
      <w:r>
        <w:rPr>
          <w:rFonts w:ascii="Tahoma" w:hAnsi="Tahoma" w:cs="Tahoma"/>
        </w:rPr>
        <w:t xml:space="preserve">14. </w:t>
      </w:r>
      <w:r>
        <w:rPr>
          <w:rFonts w:ascii="Tahoma" w:hAnsi="Tahoma" w:cs="Tahoma"/>
          <w:sz w:val="22"/>
          <w:szCs w:val="22"/>
          <w:lang w:bidi="ar-SA"/>
        </w:rPr>
        <w:t xml:space="preserve">Wykonawca jest zobowiązany do prowadzenia robót w taki sposób aby zapewnić dojazd do </w:t>
      </w:r>
    </w:p>
    <w:p w14:paraId="18C65225" w14:textId="1481D383" w:rsidR="00E43F8F" w:rsidRDefault="00E43F8F" w:rsidP="00E43F8F">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nieruchomości zlokalizowanych w sąsiedztwie drogi. Całkowite zamknięcie ruchu oraz jego          </w:t>
      </w:r>
    </w:p>
    <w:p w14:paraId="15A07298" w14:textId="74C0CF9D" w:rsidR="00E43F8F" w:rsidRDefault="00E43F8F" w:rsidP="00E43F8F">
      <w:pPr>
        <w:widowControl/>
        <w:autoSpaceDE w:val="0"/>
        <w:autoSpaceDN w:val="0"/>
        <w:adjustRightInd w:val="0"/>
        <w:spacing w:line="276" w:lineRule="auto"/>
        <w:rPr>
          <w:rFonts w:ascii="Tahoma" w:hAnsi="Tahoma" w:cs="Tahoma"/>
          <w:sz w:val="22"/>
          <w:szCs w:val="22"/>
          <w:lang w:bidi="ar-SA"/>
        </w:rPr>
      </w:pPr>
      <w:r>
        <w:rPr>
          <w:rFonts w:ascii="Tahoma" w:hAnsi="Tahoma" w:cs="Tahoma"/>
          <w:sz w:val="22"/>
          <w:szCs w:val="22"/>
          <w:lang w:bidi="ar-SA"/>
        </w:rPr>
        <w:t xml:space="preserve">czasookres może nastąpić wyłącznie po uzgodnieniu z Zamawiającym </w:t>
      </w:r>
    </w:p>
    <w:p w14:paraId="57B7720C" w14:textId="77777777" w:rsidR="00E43F8F" w:rsidRPr="00E43F8F" w:rsidRDefault="00E43F8F" w:rsidP="00E43F8F">
      <w:pPr>
        <w:widowControl/>
        <w:autoSpaceDE w:val="0"/>
        <w:autoSpaceDN w:val="0"/>
        <w:adjustRightInd w:val="0"/>
        <w:spacing w:line="276" w:lineRule="auto"/>
        <w:rPr>
          <w:rFonts w:ascii="Tahoma" w:hAnsi="Tahoma" w:cs="Tahoma"/>
          <w:sz w:val="22"/>
          <w:szCs w:val="22"/>
          <w:lang w:bidi="ar-SA"/>
        </w:rPr>
      </w:pPr>
    </w:p>
    <w:p w14:paraId="6F407B9D" w14:textId="77777777" w:rsidR="00503138" w:rsidRPr="00503138" w:rsidRDefault="00503138" w:rsidP="00FD38B1">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t xml:space="preserve">Powody </w:t>
      </w:r>
      <w:r w:rsidRPr="00503138">
        <w:rPr>
          <w:rFonts w:ascii="Tahoma" w:hAnsi="Tahoma" w:cs="Tahoma"/>
          <w:b/>
          <w:color w:val="4F81BD" w:themeColor="accent1"/>
        </w:rPr>
        <w:t>nie dokonania  podziału zamówienia na części:</w:t>
      </w:r>
    </w:p>
    <w:p w14:paraId="17D31FC3" w14:textId="77777777" w:rsidR="00162701" w:rsidRDefault="00843340" w:rsidP="00FD38B1">
      <w:pPr>
        <w:pStyle w:val="Teksttreci2"/>
        <w:shd w:val="clear" w:color="auto" w:fill="auto"/>
        <w:spacing w:before="0" w:after="120" w:line="240" w:lineRule="auto"/>
        <w:ind w:right="23" w:firstLine="0"/>
        <w:jc w:val="left"/>
        <w:rPr>
          <w:rFonts w:ascii="Tahoma" w:hAnsi="Tahoma" w:cs="Tahoma"/>
        </w:rPr>
      </w:pPr>
      <w:r w:rsidRPr="00B70937">
        <w:rPr>
          <w:rFonts w:ascii="Tahoma" w:hAnsi="Tahoma" w:cs="Tahoma"/>
        </w:rPr>
        <w:t xml:space="preserve">Zamówienie </w:t>
      </w:r>
      <w:r w:rsidR="006F4156" w:rsidRPr="00B70937">
        <w:rPr>
          <w:rFonts w:ascii="Tahoma" w:hAnsi="Tahoma" w:cs="Tahoma"/>
        </w:rPr>
        <w:t>jest realizowane przy udziale środków zewnętrznych</w:t>
      </w:r>
      <w:r w:rsidR="00162701">
        <w:rPr>
          <w:rFonts w:ascii="Tahoma" w:hAnsi="Tahoma" w:cs="Tahoma"/>
        </w:rPr>
        <w:t xml:space="preserve"> w ramach rządowego funduszu Polski Ład.</w:t>
      </w:r>
      <w:r w:rsidR="006F4156" w:rsidRPr="006F4156">
        <w:rPr>
          <w:rFonts w:ascii="Tahoma" w:hAnsi="Tahoma" w:cs="Tahoma"/>
        </w:rPr>
        <w:t xml:space="preserve"> </w:t>
      </w:r>
    </w:p>
    <w:p w14:paraId="19763AB5" w14:textId="77777777" w:rsidR="006F4156" w:rsidRPr="00162701" w:rsidRDefault="00162701" w:rsidP="00162701">
      <w:pPr>
        <w:pStyle w:val="Teksttreci2"/>
        <w:shd w:val="clear" w:color="auto" w:fill="auto"/>
        <w:spacing w:before="0" w:after="120" w:line="240" w:lineRule="auto"/>
        <w:ind w:right="23" w:firstLine="0"/>
        <w:jc w:val="left"/>
        <w:rPr>
          <w:rFonts w:ascii="Tahoma" w:hAnsi="Tahoma" w:cs="Tahoma"/>
        </w:rPr>
      </w:pPr>
      <w:r w:rsidRPr="00162701">
        <w:rPr>
          <w:rFonts w:ascii="Tahoma" w:hAnsi="Tahoma" w:cs="Tahoma"/>
        </w:rPr>
        <w:t>Podział</w:t>
      </w:r>
      <w:r w:rsidR="000745B4">
        <w:rPr>
          <w:rFonts w:ascii="Tahoma" w:hAnsi="Tahoma" w:cs="Tahoma"/>
        </w:rPr>
        <w:t xml:space="preserve"> zamówienia na części  stwarzał</w:t>
      </w:r>
      <w:r w:rsidRPr="00162701">
        <w:rPr>
          <w:rFonts w:ascii="Tahoma" w:hAnsi="Tahoma" w:cs="Tahoma"/>
        </w:rPr>
        <w:t xml:space="preserve">by  ryzyko niewyłonienia Wykonawcy </w:t>
      </w:r>
      <w:r w:rsidR="00C946F0">
        <w:rPr>
          <w:rFonts w:ascii="Tahoma" w:hAnsi="Tahoma" w:cs="Tahoma"/>
        </w:rPr>
        <w:t>dla wszystkich</w:t>
      </w:r>
      <w:r w:rsidRPr="00162701">
        <w:rPr>
          <w:rFonts w:ascii="Tahoma" w:hAnsi="Tahoma" w:cs="Tahoma"/>
        </w:rPr>
        <w:t xml:space="preserve"> części</w:t>
      </w:r>
      <w:r w:rsidR="00C946F0">
        <w:rPr>
          <w:rFonts w:ascii="Tahoma" w:hAnsi="Tahoma" w:cs="Tahoma"/>
        </w:rPr>
        <w:t xml:space="preserve"> zamówienia</w:t>
      </w:r>
      <w:r w:rsidRPr="00162701">
        <w:rPr>
          <w:rFonts w:ascii="Tahoma" w:hAnsi="Tahoma" w:cs="Tahoma"/>
        </w:rPr>
        <w:t>, przez co zagroziłoby to  terminowej realizacji projekt</w:t>
      </w:r>
      <w:r w:rsidR="008A364A">
        <w:rPr>
          <w:rFonts w:ascii="Tahoma" w:hAnsi="Tahoma" w:cs="Tahoma"/>
        </w:rPr>
        <w:t>u oraz uzyskania dofinansowania</w:t>
      </w:r>
      <w:r>
        <w:rPr>
          <w:rFonts w:ascii="Tahoma" w:hAnsi="Tahoma" w:cs="Tahoma"/>
        </w:rPr>
        <w:t>.</w:t>
      </w:r>
      <w:r w:rsidR="006F4156" w:rsidRPr="00162701">
        <w:rPr>
          <w:rFonts w:ascii="Tahoma" w:hAnsi="Tahoma" w:cs="Tahoma"/>
        </w:rPr>
        <w:t xml:space="preserve"> </w:t>
      </w:r>
    </w:p>
    <w:p w14:paraId="67B6F470" w14:textId="77777777" w:rsidR="00162701" w:rsidRDefault="00C946F0" w:rsidP="00162701">
      <w:pPr>
        <w:pStyle w:val="Teksttreci2"/>
        <w:shd w:val="clear" w:color="auto" w:fill="auto"/>
        <w:spacing w:before="0" w:after="120" w:line="240" w:lineRule="auto"/>
        <w:ind w:right="23" w:firstLine="0"/>
        <w:jc w:val="left"/>
        <w:rPr>
          <w:rFonts w:ascii="Tahoma" w:hAnsi="Tahoma" w:cs="Tahoma"/>
          <w:b/>
          <w:bCs/>
          <w:u w:val="single"/>
        </w:rPr>
      </w:pPr>
      <w:r>
        <w:rPr>
          <w:rFonts w:ascii="Tahoma" w:hAnsi="Tahoma" w:cs="Tahoma"/>
          <w:bCs/>
          <w:lang w:bidi="ar-SA"/>
        </w:rPr>
        <w:t xml:space="preserve">Wykonawca </w:t>
      </w:r>
      <w:r w:rsidR="00162701" w:rsidRPr="00B70937">
        <w:rPr>
          <w:rFonts w:ascii="Tahoma" w:hAnsi="Tahoma" w:cs="Tahoma"/>
          <w:bCs/>
          <w:lang w:bidi="ar-SA"/>
        </w:rPr>
        <w:t xml:space="preserve"> zobowiązany </w:t>
      </w:r>
      <w:r>
        <w:rPr>
          <w:rFonts w:ascii="Tahoma" w:hAnsi="Tahoma" w:cs="Tahoma"/>
          <w:bCs/>
          <w:lang w:bidi="ar-SA"/>
        </w:rPr>
        <w:t xml:space="preserve">jest </w:t>
      </w:r>
      <w:r w:rsidR="00162701" w:rsidRPr="00B70937">
        <w:rPr>
          <w:rFonts w:ascii="Tahoma" w:hAnsi="Tahoma" w:cs="Tahoma"/>
          <w:bCs/>
          <w:lang w:bidi="ar-SA"/>
        </w:rPr>
        <w:t>zapewnić finansowanie inwestycji do czasu otrzymania wypłaty wynagrodzenia za zrealizowany przedmiot</w:t>
      </w:r>
      <w:r w:rsidR="00162701">
        <w:rPr>
          <w:rFonts w:ascii="Tahoma" w:hAnsi="Tahoma" w:cs="Tahoma"/>
          <w:bCs/>
          <w:lang w:bidi="ar-SA"/>
        </w:rPr>
        <w:t xml:space="preserve"> umowy</w:t>
      </w:r>
      <w:r>
        <w:rPr>
          <w:rFonts w:ascii="Tahoma" w:hAnsi="Tahoma" w:cs="Tahoma"/>
          <w:bCs/>
          <w:lang w:bidi="ar-SA"/>
        </w:rPr>
        <w:t xml:space="preserve"> na zasadach i warunkach określonych w Programie. </w:t>
      </w:r>
    </w:p>
    <w:p w14:paraId="70CC5FDA" w14:textId="77777777" w:rsidR="005B7050" w:rsidRDefault="006F4156" w:rsidP="00117D91">
      <w:pPr>
        <w:pStyle w:val="Teksttreci2"/>
        <w:shd w:val="clear" w:color="auto" w:fill="auto"/>
        <w:spacing w:before="0" w:after="0" w:line="240" w:lineRule="auto"/>
        <w:ind w:right="23" w:firstLine="0"/>
        <w:jc w:val="left"/>
        <w:rPr>
          <w:rFonts w:ascii="Tahoma" w:hAnsi="Tahoma" w:cs="Tahoma"/>
        </w:rPr>
      </w:pPr>
      <w:r w:rsidRPr="00C946F0">
        <w:rPr>
          <w:rFonts w:ascii="Tahoma" w:hAnsi="Tahoma" w:cs="Tahoma"/>
          <w:b/>
          <w:bCs/>
        </w:rPr>
        <w:t xml:space="preserve">Sposób rozliczenia finansowania </w:t>
      </w:r>
      <w:r w:rsidR="00CF6E68">
        <w:rPr>
          <w:rFonts w:ascii="Tahoma" w:hAnsi="Tahoma" w:cs="Tahoma"/>
          <w:b/>
          <w:bCs/>
        </w:rPr>
        <w:t xml:space="preserve">z Funduszu Polski Ład </w:t>
      </w:r>
      <w:r w:rsidR="005B7050">
        <w:rPr>
          <w:rFonts w:ascii="Tahoma" w:hAnsi="Tahoma" w:cs="Tahoma"/>
        </w:rPr>
        <w:t xml:space="preserve">definiuje Wstępna Promesa </w:t>
      </w:r>
      <w:r w:rsidR="008A364A">
        <w:rPr>
          <w:rFonts w:ascii="Tahoma" w:hAnsi="Tahoma" w:cs="Tahoma"/>
        </w:rPr>
        <w:t xml:space="preserve">udzielona przez Bank Gospodarstwa Krajowego </w:t>
      </w:r>
      <w:r w:rsidR="005B7050">
        <w:rPr>
          <w:rFonts w:ascii="Tahoma" w:hAnsi="Tahoma" w:cs="Tahoma"/>
        </w:rPr>
        <w:t>stanowiąca załącznik do niniejszej SWZ.</w:t>
      </w:r>
    </w:p>
    <w:p w14:paraId="0A512468" w14:textId="77777777" w:rsidR="005B7050" w:rsidRPr="005B7050" w:rsidRDefault="005B7050" w:rsidP="00C50506">
      <w:pPr>
        <w:spacing w:after="200" w:line="252" w:lineRule="auto"/>
        <w:contextualSpacing/>
        <w:jc w:val="both"/>
        <w:rPr>
          <w:rFonts w:ascii="Tahoma" w:eastAsiaTheme="majorEastAsia" w:hAnsi="Tahoma" w:cs="Tahoma"/>
          <w:sz w:val="22"/>
          <w:szCs w:val="22"/>
          <w:u w:val="single"/>
          <w:lang w:eastAsia="en-US"/>
        </w:rPr>
      </w:pPr>
    </w:p>
    <w:p w14:paraId="65EE5F94" w14:textId="6E5579E9" w:rsidR="00755BCC" w:rsidRDefault="00A62C88" w:rsidP="00C50506">
      <w:pPr>
        <w:spacing w:after="200" w:line="252" w:lineRule="auto"/>
        <w:contextualSpacing/>
        <w:jc w:val="both"/>
        <w:rPr>
          <w:rFonts w:ascii="Tahoma" w:eastAsiaTheme="majorEastAsia" w:hAnsi="Tahoma" w:cs="Tahoma"/>
          <w:b/>
          <w:sz w:val="28"/>
          <w:szCs w:val="28"/>
          <w:lang w:eastAsia="en-US"/>
        </w:rPr>
      </w:pPr>
      <w:r>
        <w:rPr>
          <w:rFonts w:ascii="Tahoma" w:eastAsiaTheme="majorEastAsia" w:hAnsi="Tahoma" w:cs="Tahoma"/>
          <w:b/>
          <w:sz w:val="28"/>
          <w:szCs w:val="28"/>
          <w:lang w:eastAsia="en-US"/>
        </w:rPr>
        <w:t xml:space="preserve">DZIAŁ </w:t>
      </w:r>
      <w:r w:rsidR="00B1003A" w:rsidRPr="00A04658">
        <w:rPr>
          <w:rFonts w:ascii="Tahoma" w:eastAsiaTheme="majorEastAsia" w:hAnsi="Tahoma" w:cs="Tahoma"/>
          <w:b/>
          <w:sz w:val="28"/>
          <w:szCs w:val="28"/>
          <w:lang w:eastAsia="en-US"/>
        </w:rPr>
        <w:t>III.  WYMAGANIA STAWIANE WYKONAWCY</w:t>
      </w:r>
    </w:p>
    <w:p w14:paraId="649387C9" w14:textId="77777777" w:rsidR="002A7903" w:rsidRDefault="002A7903" w:rsidP="00C50506">
      <w:pPr>
        <w:spacing w:after="200" w:line="252" w:lineRule="auto"/>
        <w:contextualSpacing/>
        <w:jc w:val="both"/>
        <w:rPr>
          <w:rFonts w:ascii="Tahoma" w:eastAsiaTheme="majorEastAsia" w:hAnsi="Tahoma" w:cs="Tahoma"/>
          <w:b/>
          <w:sz w:val="28"/>
          <w:szCs w:val="28"/>
          <w:lang w:eastAsia="en-US"/>
        </w:rPr>
      </w:pPr>
    </w:p>
    <w:p w14:paraId="76677D19" w14:textId="34279970" w:rsidR="002A7903" w:rsidRDefault="00E43F8F" w:rsidP="00D60DB3">
      <w:pPr>
        <w:spacing w:after="200"/>
        <w:contextualSpacing/>
        <w:jc w:val="both"/>
        <w:rPr>
          <w:rFonts w:ascii="Tahoma" w:eastAsiaTheme="majorEastAsia" w:hAnsi="Tahoma" w:cs="Tahoma"/>
          <w:b/>
          <w:sz w:val="22"/>
          <w:szCs w:val="22"/>
          <w:lang w:eastAsia="en-US"/>
        </w:rPr>
      </w:pPr>
      <w:r>
        <w:rPr>
          <w:rFonts w:ascii="Tahoma" w:eastAsiaTheme="majorEastAsia" w:hAnsi="Tahoma" w:cs="Tahoma"/>
          <w:b/>
          <w:sz w:val="22"/>
          <w:szCs w:val="22"/>
          <w:lang w:eastAsia="en-US"/>
        </w:rPr>
        <w:t xml:space="preserve">1. </w:t>
      </w:r>
      <w:r w:rsidR="002A7903" w:rsidRPr="00DE57E5">
        <w:rPr>
          <w:rFonts w:ascii="Tahoma" w:eastAsiaTheme="majorEastAsia" w:hAnsi="Tahoma" w:cs="Tahoma"/>
          <w:b/>
          <w:sz w:val="22"/>
          <w:szCs w:val="22"/>
          <w:lang w:eastAsia="en-US"/>
        </w:rPr>
        <w:t>Zamawiający informuje, że prace należy wykonać zgodnie z załączoną dokumentacja projektową i uzyskaną decyzją ZRID, bez jakichkolwiek zmian</w:t>
      </w:r>
      <w:r w:rsidR="00DE57E5" w:rsidRPr="00DE57E5">
        <w:rPr>
          <w:rFonts w:ascii="Tahoma" w:eastAsiaTheme="majorEastAsia" w:hAnsi="Tahoma" w:cs="Tahoma"/>
          <w:b/>
          <w:sz w:val="22"/>
          <w:szCs w:val="22"/>
          <w:lang w:eastAsia="en-US"/>
        </w:rPr>
        <w:t xml:space="preserve"> </w:t>
      </w:r>
      <w:r w:rsidR="002A7903" w:rsidRPr="00DE57E5">
        <w:rPr>
          <w:rFonts w:ascii="Tahoma" w:eastAsiaTheme="majorEastAsia" w:hAnsi="Tahoma" w:cs="Tahoma"/>
          <w:b/>
          <w:sz w:val="22"/>
          <w:szCs w:val="22"/>
          <w:lang w:eastAsia="en-US"/>
        </w:rPr>
        <w:t>mogących powodować konieczność wykonania dodatkow</w:t>
      </w:r>
      <w:r>
        <w:rPr>
          <w:rFonts w:ascii="Tahoma" w:eastAsiaTheme="majorEastAsia" w:hAnsi="Tahoma" w:cs="Tahoma"/>
          <w:b/>
          <w:sz w:val="22"/>
          <w:szCs w:val="22"/>
          <w:lang w:eastAsia="en-US"/>
        </w:rPr>
        <w:t>ej</w:t>
      </w:r>
      <w:r w:rsidR="002A7903" w:rsidRPr="00DE57E5">
        <w:rPr>
          <w:rFonts w:ascii="Tahoma" w:eastAsiaTheme="majorEastAsia" w:hAnsi="Tahoma" w:cs="Tahoma"/>
          <w:b/>
          <w:sz w:val="22"/>
          <w:szCs w:val="22"/>
          <w:lang w:eastAsia="en-US"/>
        </w:rPr>
        <w:t xml:space="preserve"> dokumentacji techniczn</w:t>
      </w:r>
      <w:r>
        <w:rPr>
          <w:rFonts w:ascii="Tahoma" w:eastAsiaTheme="majorEastAsia" w:hAnsi="Tahoma" w:cs="Tahoma"/>
          <w:b/>
          <w:sz w:val="22"/>
          <w:szCs w:val="22"/>
          <w:lang w:eastAsia="en-US"/>
        </w:rPr>
        <w:t>ej</w:t>
      </w:r>
      <w:r w:rsidR="002A7903" w:rsidRPr="00DE57E5">
        <w:rPr>
          <w:rFonts w:ascii="Tahoma" w:eastAsiaTheme="majorEastAsia" w:hAnsi="Tahoma" w:cs="Tahoma"/>
          <w:b/>
          <w:sz w:val="22"/>
          <w:szCs w:val="22"/>
          <w:lang w:eastAsia="en-US"/>
        </w:rPr>
        <w:t xml:space="preserve"> związan</w:t>
      </w:r>
      <w:r>
        <w:rPr>
          <w:rFonts w:ascii="Tahoma" w:eastAsiaTheme="majorEastAsia" w:hAnsi="Tahoma" w:cs="Tahoma"/>
          <w:b/>
          <w:sz w:val="22"/>
          <w:szCs w:val="22"/>
          <w:lang w:eastAsia="en-US"/>
        </w:rPr>
        <w:t>ej</w:t>
      </w:r>
      <w:r w:rsidR="002A7903" w:rsidRPr="00DE57E5">
        <w:rPr>
          <w:rFonts w:ascii="Tahoma" w:eastAsiaTheme="majorEastAsia" w:hAnsi="Tahoma" w:cs="Tahoma"/>
          <w:b/>
          <w:sz w:val="22"/>
          <w:szCs w:val="22"/>
          <w:lang w:eastAsia="en-US"/>
        </w:rPr>
        <w:t xml:space="preserve"> z każdorazową taka zmianą. Ponadto Wykonawca otrzyma od Zamawiającego pełnomocnictwo do występowania do innych organów w imieniu Zamawiającego dotyczące</w:t>
      </w:r>
      <w:r w:rsidR="00F64957" w:rsidRPr="00DE57E5">
        <w:rPr>
          <w:rFonts w:ascii="Tahoma" w:eastAsiaTheme="majorEastAsia" w:hAnsi="Tahoma" w:cs="Tahoma"/>
          <w:b/>
          <w:sz w:val="22"/>
          <w:szCs w:val="22"/>
          <w:lang w:eastAsia="en-US"/>
        </w:rPr>
        <w:t xml:space="preserve"> </w:t>
      </w:r>
      <w:r w:rsidR="002A7903" w:rsidRPr="00DE57E5">
        <w:rPr>
          <w:rFonts w:ascii="Tahoma" w:eastAsiaTheme="majorEastAsia" w:hAnsi="Tahoma" w:cs="Tahoma"/>
          <w:b/>
          <w:sz w:val="22"/>
          <w:szCs w:val="22"/>
          <w:lang w:eastAsia="en-US"/>
        </w:rPr>
        <w:t>np. zgłoszeń</w:t>
      </w:r>
      <w:r w:rsidR="00F64957" w:rsidRPr="00DE57E5">
        <w:rPr>
          <w:rFonts w:ascii="Tahoma" w:eastAsiaTheme="majorEastAsia" w:hAnsi="Tahoma" w:cs="Tahoma"/>
          <w:b/>
          <w:sz w:val="22"/>
          <w:szCs w:val="22"/>
          <w:lang w:eastAsia="en-US"/>
        </w:rPr>
        <w:t>,</w:t>
      </w:r>
      <w:r w:rsidR="002A7903" w:rsidRPr="00DE57E5">
        <w:rPr>
          <w:rFonts w:ascii="Tahoma" w:eastAsiaTheme="majorEastAsia" w:hAnsi="Tahoma" w:cs="Tahoma"/>
          <w:b/>
          <w:sz w:val="22"/>
          <w:szCs w:val="22"/>
          <w:lang w:eastAsia="en-US"/>
        </w:rPr>
        <w:t xml:space="preserve"> uzgodnień </w:t>
      </w:r>
      <w:r w:rsidR="00F64957" w:rsidRPr="00DE57E5">
        <w:rPr>
          <w:rFonts w:ascii="Tahoma" w:eastAsiaTheme="majorEastAsia" w:hAnsi="Tahoma" w:cs="Tahoma"/>
          <w:b/>
          <w:sz w:val="22"/>
          <w:szCs w:val="22"/>
          <w:lang w:eastAsia="en-US"/>
        </w:rPr>
        <w:t>czy uzyskanie pozwolenia na użytkowanie.</w:t>
      </w:r>
      <w:r w:rsidR="00DE57E5" w:rsidRPr="00DE57E5">
        <w:rPr>
          <w:rFonts w:ascii="Tahoma" w:eastAsiaTheme="majorEastAsia" w:hAnsi="Tahoma" w:cs="Tahoma"/>
          <w:b/>
          <w:sz w:val="22"/>
          <w:szCs w:val="22"/>
          <w:lang w:eastAsia="en-US"/>
        </w:rPr>
        <w:t xml:space="preserve"> Możliwa będzie tylko ewentualnie </w:t>
      </w:r>
      <w:r w:rsidR="00DE57E5" w:rsidRPr="00D60DB3">
        <w:rPr>
          <w:rFonts w:ascii="Tahoma" w:eastAsiaTheme="majorEastAsia" w:hAnsi="Tahoma" w:cs="Tahoma"/>
          <w:b/>
          <w:sz w:val="22"/>
          <w:szCs w:val="22"/>
          <w:lang w:eastAsia="en-US"/>
        </w:rPr>
        <w:t>zmiana technologii wykonania jakiś robót budowlanych czy drogowych.</w:t>
      </w:r>
    </w:p>
    <w:p w14:paraId="1DD92364" w14:textId="77777777" w:rsidR="00EE294B" w:rsidRPr="00D60DB3" w:rsidRDefault="00EE294B" w:rsidP="00D60DB3">
      <w:pPr>
        <w:spacing w:after="200"/>
        <w:contextualSpacing/>
        <w:jc w:val="both"/>
        <w:rPr>
          <w:rFonts w:ascii="Tahoma" w:eastAsiaTheme="majorEastAsia" w:hAnsi="Tahoma" w:cs="Tahoma"/>
          <w:b/>
          <w:sz w:val="22"/>
          <w:szCs w:val="22"/>
          <w:lang w:eastAsia="en-US"/>
        </w:rPr>
      </w:pPr>
    </w:p>
    <w:p w14:paraId="1417F766" w14:textId="047FF7F5" w:rsidR="00E43F8F" w:rsidRPr="00EE294B" w:rsidRDefault="00E43F8F" w:rsidP="00D60DB3">
      <w:pPr>
        <w:spacing w:after="200"/>
        <w:contextualSpacing/>
        <w:jc w:val="both"/>
        <w:rPr>
          <w:rFonts w:ascii="Tahoma" w:eastAsia="Times New Roman" w:hAnsi="Tahoma" w:cs="Tahoma"/>
          <w:b/>
          <w:bCs/>
          <w:color w:val="auto"/>
          <w:sz w:val="22"/>
          <w:szCs w:val="22"/>
          <w:lang w:eastAsia="en-US"/>
        </w:rPr>
      </w:pPr>
      <w:r w:rsidRPr="00D60DB3">
        <w:rPr>
          <w:rFonts w:ascii="Tahoma" w:eastAsiaTheme="majorEastAsia" w:hAnsi="Tahoma" w:cs="Tahoma"/>
          <w:b/>
          <w:sz w:val="22"/>
          <w:szCs w:val="22"/>
          <w:lang w:eastAsia="en-US"/>
        </w:rPr>
        <w:t>2.</w:t>
      </w:r>
      <w:r w:rsidRPr="00D60DB3">
        <w:rPr>
          <w:rFonts w:ascii="Tahoma" w:hAnsi="Tahoma" w:cs="Tahoma"/>
          <w:sz w:val="22"/>
          <w:szCs w:val="22"/>
        </w:rPr>
        <w:t xml:space="preserve"> </w:t>
      </w:r>
      <w:r w:rsidRPr="00EE294B">
        <w:rPr>
          <w:rFonts w:ascii="Tahoma" w:hAnsi="Tahoma" w:cs="Tahoma"/>
          <w:b/>
          <w:bCs/>
          <w:sz w:val="22"/>
          <w:szCs w:val="22"/>
        </w:rPr>
        <w:t xml:space="preserve">W przypadku gdy roboty, rozpoczęcie i </w:t>
      </w:r>
      <w:r w:rsidR="00EE294B" w:rsidRPr="00EE294B">
        <w:rPr>
          <w:rFonts w:ascii="Tahoma" w:hAnsi="Tahoma" w:cs="Tahoma"/>
          <w:b/>
          <w:bCs/>
          <w:sz w:val="22"/>
          <w:szCs w:val="22"/>
        </w:rPr>
        <w:t xml:space="preserve">ich </w:t>
      </w:r>
      <w:r w:rsidRPr="00EE294B">
        <w:rPr>
          <w:rFonts w:ascii="Tahoma" w:hAnsi="Tahoma" w:cs="Tahoma"/>
          <w:b/>
          <w:bCs/>
          <w:sz w:val="22"/>
          <w:szCs w:val="22"/>
        </w:rPr>
        <w:t>zakończenie wiąże się z koniecznością dopełnienia formalności przed Powiatowym Inspektorem Nadzoru Budowlanego lub Starostą Limanowskim do obowiązków Wykonawcy w ramach umowy, należy realizacji wszystkich wynikających z tego obowiązków. W tym zakresie Wykonawca działał będzie jako pełnomocnik Zamawiającego, w oparciu o udzielone pełnomocnictwo. Wykonawca jest zobowiązany wystąpić o wydanie odpowiedniego dokumentu pełnomocnictwa co najmniej z trzydniowym uprzedzeniem. Od Zamawiającego zależy rodzaj udzielonego pełnomocnictwa (zakres pełnomocnictwa rodzajowego, bądź szczególnego)</w:t>
      </w:r>
    </w:p>
    <w:p w14:paraId="2E650597" w14:textId="767ACB4F" w:rsidR="00E43F8F" w:rsidRPr="00D60DB3" w:rsidRDefault="00E43F8F" w:rsidP="00C50506">
      <w:pPr>
        <w:spacing w:after="200" w:line="252" w:lineRule="auto"/>
        <w:contextualSpacing/>
        <w:jc w:val="both"/>
        <w:rPr>
          <w:rFonts w:ascii="Tahoma" w:eastAsiaTheme="majorEastAsia" w:hAnsi="Tahoma" w:cs="Tahoma"/>
          <w:b/>
          <w:sz w:val="22"/>
          <w:szCs w:val="22"/>
          <w:lang w:eastAsia="en-US"/>
        </w:rPr>
      </w:pPr>
    </w:p>
    <w:p w14:paraId="04D59AA5" w14:textId="77777777" w:rsidR="000D5DCF" w:rsidRPr="00A04658"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sidRPr="00A04658">
        <w:rPr>
          <w:rFonts w:ascii="Tahoma" w:hAnsi="Tahoma" w:cs="Tahoma"/>
          <w:b/>
          <w:color w:val="0070C0"/>
          <w:sz w:val="24"/>
          <w:szCs w:val="24"/>
        </w:rPr>
        <w:t>GWARANCJ</w:t>
      </w:r>
      <w:r w:rsidR="00E6532D" w:rsidRPr="00A04658">
        <w:rPr>
          <w:rFonts w:ascii="Tahoma" w:hAnsi="Tahoma" w:cs="Tahoma"/>
          <w:b/>
          <w:color w:val="0070C0"/>
          <w:sz w:val="24"/>
          <w:szCs w:val="24"/>
        </w:rPr>
        <w:t>A I RĘKOJMIA</w:t>
      </w:r>
    </w:p>
    <w:p w14:paraId="119A524F" w14:textId="77777777" w:rsidR="00EA32CF" w:rsidRPr="00A04658" w:rsidRDefault="00F17F95" w:rsidP="00A04658">
      <w:pPr>
        <w:pStyle w:val="Nagwek100"/>
        <w:numPr>
          <w:ilvl w:val="0"/>
          <w:numId w:val="0"/>
        </w:numPr>
        <w:spacing w:before="0"/>
        <w:jc w:val="both"/>
        <w:rPr>
          <w:rFonts w:ascii="Tahoma" w:hAnsi="Tahoma" w:cs="Tahoma"/>
          <w:b w:val="0"/>
          <w:szCs w:val="22"/>
        </w:rPr>
      </w:pPr>
      <w:r w:rsidRPr="00A04658">
        <w:rPr>
          <w:rFonts w:ascii="Tahoma" w:hAnsi="Tahoma" w:cs="Tahoma"/>
          <w:b w:val="0"/>
          <w:szCs w:val="22"/>
        </w:rPr>
        <w:lastRenderedPageBreak/>
        <w:t>1.</w:t>
      </w:r>
      <w:r w:rsidR="008F4C7E" w:rsidRPr="00A04658">
        <w:rPr>
          <w:rFonts w:ascii="Tahoma" w:hAnsi="Tahoma" w:cs="Tahoma"/>
          <w:b w:val="0"/>
          <w:szCs w:val="22"/>
        </w:rPr>
        <w:t xml:space="preserve"> </w:t>
      </w:r>
      <w:r w:rsidR="00EA32CF" w:rsidRPr="00A04658">
        <w:rPr>
          <w:rFonts w:ascii="Tahoma" w:hAnsi="Tahoma" w:cs="Tahoma"/>
          <w:b w:val="0"/>
          <w:szCs w:val="22"/>
        </w:rPr>
        <w:t>Zam</w:t>
      </w:r>
      <w:r w:rsidR="00B1003A" w:rsidRPr="00A04658">
        <w:rPr>
          <w:rFonts w:ascii="Tahoma" w:hAnsi="Tahoma" w:cs="Tahoma"/>
          <w:b w:val="0"/>
          <w:szCs w:val="22"/>
        </w:rPr>
        <w:t>awiający wymaga udzielenia min</w:t>
      </w:r>
      <w:r w:rsidR="008F4C7E" w:rsidRPr="00A04658">
        <w:rPr>
          <w:rFonts w:ascii="Tahoma" w:hAnsi="Tahoma" w:cs="Tahoma"/>
          <w:b w:val="0"/>
          <w:szCs w:val="22"/>
        </w:rPr>
        <w:t>imum</w:t>
      </w:r>
      <w:r w:rsidR="00D37E1E">
        <w:rPr>
          <w:rFonts w:ascii="Tahoma" w:hAnsi="Tahoma" w:cs="Tahoma"/>
          <w:b w:val="0"/>
          <w:szCs w:val="22"/>
        </w:rPr>
        <w:t xml:space="preserve"> 48 miesięcznej</w:t>
      </w:r>
      <w:r w:rsidR="00EA32CF" w:rsidRPr="00A04658">
        <w:rPr>
          <w:rFonts w:ascii="Tahoma" w:hAnsi="Tahoma" w:cs="Tahoma"/>
          <w:b w:val="0"/>
          <w:szCs w:val="22"/>
        </w:rPr>
        <w:t xml:space="preserve"> gwarancji </w:t>
      </w:r>
      <w:r w:rsidR="00B1003A" w:rsidRPr="00A04658">
        <w:rPr>
          <w:rFonts w:ascii="Tahoma" w:hAnsi="Tahoma" w:cs="Tahoma"/>
          <w:b w:val="0"/>
          <w:szCs w:val="22"/>
        </w:rPr>
        <w:t xml:space="preserve"> </w:t>
      </w:r>
      <w:r w:rsidR="00EA32CF" w:rsidRPr="00A04658">
        <w:rPr>
          <w:rFonts w:ascii="Tahoma" w:hAnsi="Tahoma" w:cs="Tahoma"/>
          <w:b w:val="0"/>
          <w:szCs w:val="22"/>
        </w:rPr>
        <w:t>na wykonane roboty</w:t>
      </w:r>
      <w:r w:rsidR="008F4C7E" w:rsidRPr="00A04658">
        <w:rPr>
          <w:rFonts w:ascii="Tahoma" w:hAnsi="Tahoma" w:cs="Tahoma"/>
          <w:b w:val="0"/>
          <w:szCs w:val="22"/>
        </w:rPr>
        <w:t>.</w:t>
      </w:r>
      <w:r w:rsidR="00EA32CF" w:rsidRPr="00A04658">
        <w:rPr>
          <w:rFonts w:ascii="Tahoma" w:hAnsi="Tahoma" w:cs="Tahoma"/>
          <w:b w:val="0"/>
          <w:szCs w:val="22"/>
        </w:rPr>
        <w:t xml:space="preserve"> </w:t>
      </w:r>
    </w:p>
    <w:p w14:paraId="34A44520" w14:textId="77777777" w:rsidR="00952641" w:rsidRDefault="00952641" w:rsidP="00952641">
      <w:pPr>
        <w:pStyle w:val="Teksttreci2"/>
        <w:shd w:val="clear" w:color="auto" w:fill="auto"/>
        <w:tabs>
          <w:tab w:val="left" w:pos="355"/>
        </w:tabs>
        <w:spacing w:before="0" w:after="0" w:line="240" w:lineRule="auto"/>
        <w:ind w:firstLine="0"/>
        <w:jc w:val="left"/>
        <w:rPr>
          <w:rFonts w:ascii="Tahoma" w:hAnsi="Tahoma" w:cs="Tahoma"/>
        </w:rPr>
      </w:pPr>
    </w:p>
    <w:p w14:paraId="6854542C" w14:textId="493FEE42" w:rsidR="00A04658" w:rsidRDefault="00F17F95" w:rsidP="00952641">
      <w:pPr>
        <w:pStyle w:val="Teksttreci2"/>
        <w:shd w:val="clear" w:color="auto" w:fill="auto"/>
        <w:tabs>
          <w:tab w:val="left" w:pos="355"/>
        </w:tabs>
        <w:spacing w:before="0" w:after="0" w:line="240" w:lineRule="auto"/>
        <w:ind w:firstLine="0"/>
        <w:jc w:val="left"/>
        <w:rPr>
          <w:rFonts w:ascii="Tahoma" w:hAnsi="Tahoma" w:cs="Tahoma"/>
        </w:rPr>
      </w:pPr>
      <w:r w:rsidRPr="00A04658">
        <w:rPr>
          <w:rFonts w:ascii="Tahoma" w:hAnsi="Tahoma" w:cs="Tahoma"/>
        </w:rPr>
        <w:t>2.</w:t>
      </w:r>
      <w:r w:rsidR="00D37E1E">
        <w:rPr>
          <w:rFonts w:ascii="Tahoma" w:hAnsi="Tahoma" w:cs="Tahoma"/>
        </w:rPr>
        <w:t xml:space="preserve"> Gwarancją</w:t>
      </w:r>
      <w:r w:rsidR="00E124F2" w:rsidRPr="00A04658">
        <w:rPr>
          <w:rFonts w:ascii="Tahoma" w:hAnsi="Tahoma" w:cs="Tahoma"/>
        </w:rPr>
        <w:t xml:space="preserve"> są objęte wszystkie roboty budowlane oraz zamontowane urządzenia związane z przedmiotem zamówienia, zgodnie z warunkami określonymi w projekcie umowy stanowiącym </w:t>
      </w:r>
      <w:r w:rsidR="00E124F2" w:rsidRPr="00800EE3">
        <w:rPr>
          <w:rFonts w:ascii="Tahoma" w:hAnsi="Tahoma" w:cs="Tahoma"/>
        </w:rPr>
        <w:t xml:space="preserve">załącznik </w:t>
      </w:r>
      <w:r w:rsidR="006E3F02" w:rsidRPr="00800EE3">
        <w:rPr>
          <w:rFonts w:ascii="Tahoma" w:hAnsi="Tahoma" w:cs="Tahoma"/>
        </w:rPr>
        <w:t xml:space="preserve"> </w:t>
      </w:r>
      <w:r w:rsidR="00A04658" w:rsidRPr="00800EE3">
        <w:rPr>
          <w:rFonts w:ascii="Tahoma" w:hAnsi="Tahoma" w:cs="Tahoma"/>
        </w:rPr>
        <w:t xml:space="preserve">do </w:t>
      </w:r>
      <w:r w:rsidR="00E124F2" w:rsidRPr="00800EE3">
        <w:rPr>
          <w:rFonts w:ascii="Tahoma" w:hAnsi="Tahoma" w:cs="Tahoma"/>
        </w:rPr>
        <w:t>niniejszej SWZ.</w:t>
      </w:r>
    </w:p>
    <w:p w14:paraId="1CEAD049" w14:textId="77777777" w:rsidR="00952641" w:rsidRDefault="00952641" w:rsidP="00952641">
      <w:pPr>
        <w:pStyle w:val="Teksttreci2"/>
        <w:shd w:val="clear" w:color="auto" w:fill="auto"/>
        <w:tabs>
          <w:tab w:val="left" w:pos="355"/>
        </w:tabs>
        <w:spacing w:before="0" w:after="0" w:line="240" w:lineRule="auto"/>
        <w:ind w:firstLine="0"/>
        <w:jc w:val="left"/>
        <w:rPr>
          <w:rFonts w:ascii="Tahoma" w:hAnsi="Tahoma" w:cs="Tahoma"/>
        </w:rPr>
      </w:pPr>
    </w:p>
    <w:p w14:paraId="062E1406" w14:textId="77777777" w:rsidR="0030749A" w:rsidRPr="00A04658" w:rsidRDefault="00A04658"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 xml:space="preserve">3.  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r w:rsidR="00E115D5" w:rsidRPr="00A04658">
        <w:rPr>
          <w:rFonts w:ascii="Tahoma" w:hAnsi="Tahoma" w:cs="Tahoma"/>
        </w:rPr>
        <w:t xml:space="preserve"> </w:t>
      </w:r>
    </w:p>
    <w:p w14:paraId="30C2DD35" w14:textId="77777777" w:rsidR="001A3D7E" w:rsidRPr="00A04658" w:rsidRDefault="006E0738" w:rsidP="00A04658">
      <w:pPr>
        <w:pStyle w:val="Teksttreci2"/>
        <w:shd w:val="clear" w:color="auto" w:fill="auto"/>
        <w:tabs>
          <w:tab w:val="left" w:pos="355"/>
        </w:tabs>
        <w:spacing w:before="0" w:after="120" w:line="240" w:lineRule="auto"/>
        <w:ind w:right="20" w:firstLine="0"/>
        <w:jc w:val="left"/>
        <w:rPr>
          <w:rFonts w:ascii="Tahoma" w:hAnsi="Tahoma" w:cs="Tahoma"/>
          <w:u w:val="single"/>
        </w:rPr>
      </w:pPr>
      <w:r w:rsidRPr="00A04658">
        <w:rPr>
          <w:rFonts w:ascii="Tahoma" w:hAnsi="Tahoma" w:cs="Tahoma"/>
          <w:u w:val="single"/>
        </w:rPr>
        <w:t>UWAGA</w:t>
      </w:r>
      <w:r w:rsidR="0017398E" w:rsidRPr="00A04658">
        <w:rPr>
          <w:rFonts w:ascii="Tahoma" w:hAnsi="Tahoma" w:cs="Tahoma"/>
          <w:u w:val="single"/>
        </w:rPr>
        <w:t>:</w:t>
      </w:r>
    </w:p>
    <w:p w14:paraId="3EAD087B" w14:textId="77454527" w:rsidR="00E77FD2" w:rsidRPr="00A04658" w:rsidRDefault="006E0738" w:rsidP="00A04658">
      <w:pPr>
        <w:pStyle w:val="Teksttreci2"/>
        <w:shd w:val="clear" w:color="auto" w:fill="auto"/>
        <w:tabs>
          <w:tab w:val="left" w:pos="355"/>
        </w:tabs>
        <w:spacing w:before="0" w:after="120" w:line="240" w:lineRule="auto"/>
        <w:ind w:right="23" w:firstLine="0"/>
        <w:jc w:val="left"/>
        <w:rPr>
          <w:rFonts w:ascii="Tahoma" w:hAnsi="Tahoma" w:cs="Tahoma"/>
        </w:rPr>
      </w:pPr>
      <w:r w:rsidRPr="00A04658">
        <w:rPr>
          <w:rFonts w:ascii="Tahoma" w:hAnsi="Tahoma" w:cs="Tahoma"/>
        </w:rPr>
        <w:t>Wykonawca w ofercie może zadeklarować  d</w:t>
      </w:r>
      <w:r w:rsidR="00E115D5" w:rsidRPr="00A04658">
        <w:rPr>
          <w:rFonts w:ascii="Tahoma" w:hAnsi="Tahoma" w:cs="Tahoma"/>
        </w:rPr>
        <w:t>łuższy okres gwarancji</w:t>
      </w:r>
      <w:r w:rsidRPr="00A04658">
        <w:rPr>
          <w:rFonts w:ascii="Tahoma" w:hAnsi="Tahoma" w:cs="Tahoma"/>
        </w:rPr>
        <w:t xml:space="preserve">. Wydłużenie okresu gwarancji </w:t>
      </w:r>
      <w:r w:rsidR="0017398E" w:rsidRPr="00A04658">
        <w:rPr>
          <w:rFonts w:ascii="Tahoma" w:hAnsi="Tahoma" w:cs="Tahoma"/>
        </w:rPr>
        <w:t>stanowi kryterium oceny ofert.</w:t>
      </w:r>
      <w:r w:rsidRPr="00A04658">
        <w:rPr>
          <w:rFonts w:ascii="Tahoma" w:hAnsi="Tahoma" w:cs="Tahoma"/>
        </w:rPr>
        <w:t xml:space="preserve"> </w:t>
      </w:r>
      <w:r w:rsidR="0017398E" w:rsidRPr="00A04658">
        <w:rPr>
          <w:rFonts w:ascii="Tahoma" w:hAnsi="Tahoma" w:cs="Tahoma"/>
        </w:rPr>
        <w:t xml:space="preserve">Okres gwarancji należy zadeklarować w </w:t>
      </w:r>
      <w:r w:rsidR="00EA1FED" w:rsidRPr="00A04658">
        <w:rPr>
          <w:rFonts w:ascii="Tahoma" w:hAnsi="Tahoma" w:cs="Tahoma"/>
          <w:u w:val="single"/>
        </w:rPr>
        <w:t xml:space="preserve"> </w:t>
      </w:r>
      <w:r w:rsidR="003F1079" w:rsidRPr="00A04658">
        <w:rPr>
          <w:rFonts w:ascii="Tahoma" w:hAnsi="Tahoma" w:cs="Tahoma"/>
          <w:u w:val="single"/>
        </w:rPr>
        <w:t>miesią</w:t>
      </w:r>
      <w:r w:rsidR="0017398E" w:rsidRPr="00A04658">
        <w:rPr>
          <w:rFonts w:ascii="Tahoma" w:hAnsi="Tahoma" w:cs="Tahoma"/>
          <w:u w:val="single"/>
        </w:rPr>
        <w:t>c</w:t>
      </w:r>
      <w:r w:rsidR="003F1079" w:rsidRPr="00A04658">
        <w:rPr>
          <w:rFonts w:ascii="Tahoma" w:hAnsi="Tahoma" w:cs="Tahoma"/>
          <w:u w:val="single"/>
        </w:rPr>
        <w:t>ach</w:t>
      </w:r>
      <w:r w:rsidR="0017398E" w:rsidRPr="00A04658">
        <w:rPr>
          <w:rFonts w:ascii="Tahoma" w:hAnsi="Tahoma" w:cs="Tahoma"/>
        </w:rPr>
        <w:t>.</w:t>
      </w:r>
      <w:r w:rsidR="00047180" w:rsidRPr="00A04658">
        <w:rPr>
          <w:rFonts w:ascii="Tahoma" w:hAnsi="Tahoma" w:cs="Tahoma"/>
        </w:rPr>
        <w:t xml:space="preserve"> </w:t>
      </w:r>
      <w:r w:rsidR="003671D9" w:rsidRPr="00A04658">
        <w:rPr>
          <w:rFonts w:ascii="Tahoma" w:hAnsi="Tahoma" w:cs="Tahoma"/>
        </w:rPr>
        <w:t>Maksymalny o</w:t>
      </w:r>
      <w:r w:rsidR="009944BE" w:rsidRPr="00A04658">
        <w:rPr>
          <w:rFonts w:ascii="Tahoma" w:hAnsi="Tahoma" w:cs="Tahoma"/>
        </w:rPr>
        <w:t>kres gwarancji</w:t>
      </w:r>
      <w:r w:rsidR="003671D9" w:rsidRPr="00A04658">
        <w:rPr>
          <w:rFonts w:ascii="Tahoma" w:hAnsi="Tahoma" w:cs="Tahoma"/>
        </w:rPr>
        <w:t xml:space="preserve"> brany pod uwagę przy ocenie ofert wynosi </w:t>
      </w:r>
      <w:r w:rsidR="003671D9" w:rsidRPr="000A68EB">
        <w:rPr>
          <w:rFonts w:ascii="Tahoma" w:hAnsi="Tahoma" w:cs="Tahoma"/>
          <w:b/>
          <w:bCs/>
        </w:rPr>
        <w:t>72 miesiące</w:t>
      </w:r>
      <w:r w:rsidR="003671D9" w:rsidRPr="00A04658">
        <w:rPr>
          <w:rFonts w:ascii="Tahoma" w:hAnsi="Tahoma" w:cs="Tahoma"/>
        </w:rPr>
        <w:t>.</w:t>
      </w:r>
      <w:r w:rsidR="0017398E" w:rsidRPr="00A04658">
        <w:rPr>
          <w:rFonts w:ascii="Tahoma" w:hAnsi="Tahoma" w:cs="Tahoma"/>
        </w:rPr>
        <w:t xml:space="preserve"> </w:t>
      </w:r>
    </w:p>
    <w:p w14:paraId="0F2B2270" w14:textId="77777777" w:rsidR="00950BF9" w:rsidRPr="00A04658" w:rsidRDefault="00F17F95"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4</w:t>
      </w:r>
      <w:r w:rsidR="0054655D" w:rsidRPr="00A04658">
        <w:rPr>
          <w:rFonts w:ascii="Tahoma" w:hAnsi="Tahoma" w:cs="Tahoma"/>
        </w:rPr>
        <w:t xml:space="preserve">. </w:t>
      </w:r>
      <w:r w:rsidR="00950BF9" w:rsidRPr="00A04658">
        <w:rPr>
          <w:rFonts w:ascii="Tahoma" w:hAnsi="Tahoma" w:cs="Tahoma"/>
        </w:rPr>
        <w:t xml:space="preserve">Okres rękojmi </w:t>
      </w:r>
      <w:r w:rsidR="0054655D" w:rsidRPr="00A04658">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A04658">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14:paraId="0122804A" w14:textId="23A0389A" w:rsidR="00C504B1" w:rsidRPr="00C504B1" w:rsidRDefault="00F17F95" w:rsidP="00C504B1">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5</w:t>
      </w:r>
      <w:r w:rsidR="00257E19" w:rsidRPr="00A04658">
        <w:rPr>
          <w:rFonts w:ascii="Tahoma" w:hAnsi="Tahoma" w:cs="Tahoma"/>
        </w:rPr>
        <w:t xml:space="preserve">. </w:t>
      </w:r>
      <w:r w:rsidR="009944BE" w:rsidRPr="00A04658">
        <w:rPr>
          <w:rFonts w:ascii="Tahoma" w:hAnsi="Tahoma" w:cs="Tahoma"/>
        </w:rPr>
        <w:t xml:space="preserve">Udzielając gwarancji Wykonawca zapewnia bezpłatne czynności przeglądów </w:t>
      </w:r>
      <w:r w:rsidR="0054655D" w:rsidRPr="00A04658">
        <w:rPr>
          <w:rFonts w:ascii="Tahoma" w:hAnsi="Tahoma" w:cs="Tahoma"/>
        </w:rPr>
        <w:t>gwarancyjnych w tym okresie.</w:t>
      </w:r>
      <w:r w:rsidR="009944BE" w:rsidRPr="00A04658">
        <w:rPr>
          <w:rFonts w:ascii="Tahoma" w:hAnsi="Tahoma" w:cs="Tahoma"/>
        </w:rPr>
        <w:t xml:space="preserve"> </w:t>
      </w:r>
      <w:r w:rsidR="00257E19" w:rsidRPr="00A04658">
        <w:rPr>
          <w:rFonts w:ascii="Tahoma" w:hAnsi="Tahoma" w:cs="Tahoma"/>
        </w:rPr>
        <w:t xml:space="preserve"> Zamawiający w okresie gwarancji w odstępach rocznych ma prawo zwołać przegląd</w:t>
      </w:r>
      <w:r w:rsidR="00356235" w:rsidRPr="00A04658">
        <w:rPr>
          <w:rFonts w:ascii="Tahoma" w:hAnsi="Tahoma" w:cs="Tahoma"/>
        </w:rPr>
        <w:t>y gwarancyjne</w:t>
      </w:r>
      <w:r w:rsidR="00257E19" w:rsidRPr="00A04658">
        <w:rPr>
          <w:rFonts w:ascii="Tahoma" w:hAnsi="Tahoma" w:cs="Tahoma"/>
        </w:rPr>
        <w:t xml:space="preserve">, w którym Wykonawca zobowiązuje się uczestniczyć na własny koszt. Z czynności tych spisywany będzie protokół z terminami usunięcia </w:t>
      </w:r>
      <w:r w:rsidR="00D37E1E">
        <w:rPr>
          <w:rFonts w:ascii="Tahoma" w:hAnsi="Tahoma" w:cs="Tahoma"/>
        </w:rPr>
        <w:t xml:space="preserve">zgłaszanych </w:t>
      </w:r>
      <w:r w:rsidR="00257E19" w:rsidRPr="00A04658">
        <w:rPr>
          <w:rFonts w:ascii="Tahoma" w:hAnsi="Tahoma" w:cs="Tahoma"/>
        </w:rPr>
        <w:t xml:space="preserve">usterek i wad. </w:t>
      </w:r>
    </w:p>
    <w:p w14:paraId="3A54F819" w14:textId="77777777" w:rsidR="002134D9" w:rsidRPr="00A04658" w:rsidRDefault="00A04658" w:rsidP="00A04658">
      <w:pPr>
        <w:pStyle w:val="Teksttreci2"/>
        <w:shd w:val="clear" w:color="auto" w:fill="auto"/>
        <w:tabs>
          <w:tab w:val="left" w:pos="355"/>
        </w:tabs>
        <w:spacing w:before="0" w:after="120" w:line="336" w:lineRule="exact"/>
        <w:ind w:right="23" w:firstLine="0"/>
        <w:jc w:val="left"/>
        <w:rPr>
          <w:rFonts w:ascii="Tahoma" w:hAnsi="Tahoma" w:cs="Tahoma"/>
          <w:b/>
          <w:color w:val="0070C0"/>
          <w:sz w:val="24"/>
          <w:szCs w:val="24"/>
        </w:rPr>
      </w:pPr>
      <w:r w:rsidRPr="00A04658">
        <w:rPr>
          <w:rFonts w:ascii="Tahoma" w:hAnsi="Tahoma" w:cs="Tahoma"/>
          <w:b/>
          <w:color w:val="0070C0"/>
          <w:sz w:val="24"/>
          <w:szCs w:val="24"/>
        </w:rPr>
        <w:t xml:space="preserve">WYMOGI DOTYCZĄCE </w:t>
      </w:r>
      <w:r w:rsidR="009E1117" w:rsidRPr="00A04658">
        <w:rPr>
          <w:rFonts w:ascii="Tahoma" w:hAnsi="Tahoma" w:cs="Tahoma"/>
          <w:b/>
          <w:color w:val="0070C0"/>
          <w:sz w:val="24"/>
          <w:szCs w:val="24"/>
        </w:rPr>
        <w:t xml:space="preserve">ZATRUDNIENIA </w:t>
      </w:r>
      <w:r w:rsidRPr="00A04658">
        <w:rPr>
          <w:rFonts w:ascii="Tahoma" w:hAnsi="Tahoma" w:cs="Tahoma"/>
          <w:b/>
          <w:color w:val="0070C0"/>
          <w:sz w:val="24"/>
          <w:szCs w:val="24"/>
        </w:rPr>
        <w:t xml:space="preserve">OSÓB </w:t>
      </w:r>
      <w:r w:rsidR="009E1117" w:rsidRPr="00A04658">
        <w:rPr>
          <w:rFonts w:ascii="Tahoma" w:hAnsi="Tahoma" w:cs="Tahoma"/>
          <w:b/>
          <w:color w:val="0070C0"/>
          <w:sz w:val="24"/>
          <w:szCs w:val="24"/>
        </w:rPr>
        <w:t>NA PODSTAWIE UMOWY O PRACĘ</w:t>
      </w:r>
    </w:p>
    <w:p w14:paraId="68BEACB9" w14:textId="77777777" w:rsidR="00800EE3" w:rsidRPr="00FD2B19" w:rsidRDefault="00F17F95"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rPr>
        <w:t>1</w:t>
      </w:r>
      <w:r w:rsidR="00AA509A" w:rsidRPr="00FD2B19">
        <w:rPr>
          <w:rFonts w:ascii="Tahoma" w:hAnsi="Tahoma" w:cs="Tahoma"/>
          <w:sz w:val="22"/>
          <w:szCs w:val="22"/>
        </w:rPr>
        <w:t xml:space="preserve">. </w:t>
      </w:r>
      <w:r w:rsidR="00FC7C8C" w:rsidRPr="00FD2B19">
        <w:rPr>
          <w:rFonts w:ascii="Tahoma" w:hAnsi="Tahoma" w:cs="Tahoma"/>
          <w:sz w:val="22"/>
          <w:szCs w:val="22"/>
        </w:rPr>
        <w:t>Zamawiający stosownie do treści art. 95 ust. 1 Ustawy Prawo zamówień publicznych, wymaga zatrudnienia przez wykonawcę lub podwykonawcę na podstawie umowy o pracę osób</w:t>
      </w:r>
      <w:r w:rsidR="00800EE3" w:rsidRPr="00FD2B19">
        <w:rPr>
          <w:rFonts w:ascii="Tahoma" w:hAnsi="Tahoma" w:cs="Tahoma"/>
          <w:sz w:val="22"/>
          <w:szCs w:val="22"/>
        </w:rPr>
        <w:t>, których czynności  polegają</w:t>
      </w:r>
      <w:r w:rsidR="00FC7C8C" w:rsidRPr="00FD2B19">
        <w:rPr>
          <w:rFonts w:ascii="Tahoma" w:hAnsi="Tahoma" w:cs="Tahoma"/>
          <w:sz w:val="22"/>
          <w:szCs w:val="22"/>
        </w:rPr>
        <w:t xml:space="preserve"> na wykonywaniu pracy w sposób określony w art. 22 § 1* ustawy z dnia 26 czerwca 1974 r. –</w:t>
      </w:r>
      <w:r w:rsidR="00A04658" w:rsidRPr="00FD2B19">
        <w:rPr>
          <w:rFonts w:ascii="Tahoma" w:hAnsi="Tahoma" w:cs="Tahoma"/>
          <w:sz w:val="22"/>
          <w:szCs w:val="22"/>
        </w:rPr>
        <w:t xml:space="preserve"> Kodeks pracy,</w:t>
      </w:r>
      <w:r w:rsidR="00FC7C8C" w:rsidRPr="00FD2B19">
        <w:rPr>
          <w:rFonts w:ascii="Tahoma" w:hAnsi="Tahoma" w:cs="Tahoma"/>
          <w:sz w:val="22"/>
          <w:szCs w:val="22"/>
        </w:rPr>
        <w:t xml:space="preserve"> </w:t>
      </w:r>
      <w:r w:rsidR="00A04658" w:rsidRPr="00FD2B19">
        <w:rPr>
          <w:rFonts w:ascii="Tahoma" w:hAnsi="Tahoma" w:cs="Tahoma"/>
          <w:sz w:val="22"/>
          <w:szCs w:val="22"/>
        </w:rPr>
        <w:t xml:space="preserve">w tym w szczególności robotników budowlanych wykonujących roboty budowlane pod kierownictwem </w:t>
      </w:r>
      <w:r w:rsidR="006E3F02" w:rsidRPr="00FD2B19">
        <w:rPr>
          <w:rFonts w:ascii="Tahoma" w:hAnsi="Tahoma" w:cs="Tahoma"/>
          <w:sz w:val="22"/>
          <w:szCs w:val="22"/>
        </w:rPr>
        <w:t xml:space="preserve">Kierownika budowy </w:t>
      </w:r>
      <w:r w:rsidR="00800EE3" w:rsidRPr="00FD2B19">
        <w:rPr>
          <w:rFonts w:ascii="Tahoma" w:hAnsi="Tahoma" w:cs="Tahoma"/>
          <w:sz w:val="22"/>
          <w:szCs w:val="22"/>
          <w:lang w:bidi="ar-SA"/>
        </w:rPr>
        <w:t>w szczególności dotyczy to pracowników fizycznych, wykonujących czynności bezpośrednio związane z realizacją robót budowlanych za pomo</w:t>
      </w:r>
      <w:r w:rsidR="00EA5C7E">
        <w:rPr>
          <w:rFonts w:ascii="Tahoma" w:hAnsi="Tahoma" w:cs="Tahoma"/>
          <w:sz w:val="22"/>
          <w:szCs w:val="22"/>
          <w:lang w:bidi="ar-SA"/>
        </w:rPr>
        <w:t>cą dowolnych narzędzi i sprzętu – z wyłączeniem kadry kierowniczej.</w:t>
      </w:r>
      <w:r w:rsidR="00800EE3" w:rsidRPr="00FD2B19">
        <w:rPr>
          <w:rFonts w:ascii="Tahoma" w:hAnsi="Tahoma" w:cs="Tahoma"/>
          <w:sz w:val="22"/>
          <w:szCs w:val="22"/>
          <w:lang w:bidi="ar-SA"/>
        </w:rPr>
        <w:t xml:space="preserve"> </w:t>
      </w:r>
    </w:p>
    <w:p w14:paraId="75F526A5" w14:textId="77777777"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Zamawiający zwraca uwagę, iż do tej grupy kwalifikować się będą wszystkie osoby wykonujące pracę robotniczą, tj. taką, która wymaga wysiłku fizycznego oraz ruchu a są to m.in.: </w:t>
      </w:r>
    </w:p>
    <w:p w14:paraId="19E5039D" w14:textId="77777777" w:rsidR="00A62C88"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a) wykonanie sposobem mechanic</w:t>
      </w:r>
      <w:r w:rsidR="00FD2B19">
        <w:rPr>
          <w:rFonts w:ascii="Tahoma" w:hAnsi="Tahoma" w:cs="Tahoma"/>
          <w:sz w:val="22"/>
          <w:szCs w:val="22"/>
          <w:lang w:bidi="ar-SA"/>
        </w:rPr>
        <w:t xml:space="preserve">znym i ręcznym wszystkich </w:t>
      </w:r>
      <w:r w:rsidR="00FD2B19" w:rsidRPr="00772FFC">
        <w:rPr>
          <w:rFonts w:ascii="Tahoma" w:hAnsi="Tahoma" w:cs="Tahoma"/>
          <w:sz w:val="22"/>
          <w:szCs w:val="22"/>
        </w:rPr>
        <w:t>robót p</w:t>
      </w:r>
      <w:r w:rsidR="00EA5C7E">
        <w:rPr>
          <w:rFonts w:ascii="Tahoma" w:hAnsi="Tahoma" w:cs="Tahoma"/>
          <w:sz w:val="22"/>
          <w:szCs w:val="22"/>
        </w:rPr>
        <w:t xml:space="preserve">rzygotowawczych i </w:t>
      </w:r>
    </w:p>
    <w:p w14:paraId="58D8884B" w14:textId="01FE7298" w:rsidR="00800EE3" w:rsidRP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rPr>
        <w:t xml:space="preserve">    </w:t>
      </w:r>
      <w:r w:rsidR="00EA5C7E">
        <w:rPr>
          <w:rFonts w:ascii="Tahoma" w:hAnsi="Tahoma" w:cs="Tahoma"/>
          <w:sz w:val="22"/>
          <w:szCs w:val="22"/>
        </w:rPr>
        <w:t xml:space="preserve">rozbiórkowych oraz </w:t>
      </w:r>
      <w:r w:rsidR="00FD2B19">
        <w:rPr>
          <w:rFonts w:ascii="Tahoma" w:hAnsi="Tahoma" w:cs="Tahoma"/>
          <w:sz w:val="22"/>
          <w:szCs w:val="22"/>
        </w:rPr>
        <w:t xml:space="preserve"> </w:t>
      </w:r>
      <w:r w:rsidR="00FD2B19" w:rsidRPr="00772FFC">
        <w:rPr>
          <w:rFonts w:ascii="Tahoma" w:hAnsi="Tahoma" w:cs="Tahoma"/>
          <w:sz w:val="22"/>
          <w:szCs w:val="22"/>
        </w:rPr>
        <w:t>robót ziemnych</w:t>
      </w:r>
      <w:r w:rsidR="00800EE3" w:rsidRPr="00FD2B19">
        <w:rPr>
          <w:rFonts w:ascii="Tahoma" w:hAnsi="Tahoma" w:cs="Tahoma"/>
          <w:sz w:val="22"/>
          <w:szCs w:val="22"/>
          <w:lang w:bidi="ar-SA"/>
        </w:rPr>
        <w:t xml:space="preserve">; </w:t>
      </w:r>
    </w:p>
    <w:p w14:paraId="05F184EF" w14:textId="77777777"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b) wykonanie sposobem mechanicznym i ręcznym wszystkich robót budowlanych; </w:t>
      </w:r>
    </w:p>
    <w:p w14:paraId="1D857694" w14:textId="77777777" w:rsidR="00FD2B19"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c)</w:t>
      </w:r>
      <w:r w:rsidR="00FD2B19" w:rsidRPr="00FD2B19">
        <w:rPr>
          <w:rFonts w:ascii="Tahoma" w:hAnsi="Tahoma" w:cs="Tahoma"/>
          <w:sz w:val="22"/>
          <w:szCs w:val="22"/>
          <w:lang w:bidi="ar-SA"/>
        </w:rPr>
        <w:t xml:space="preserve"> wykonanie sposobem mechanicznym i ręcznym wszystkich</w:t>
      </w:r>
      <w:r w:rsidRPr="00FD2B19">
        <w:rPr>
          <w:rFonts w:ascii="Tahoma" w:hAnsi="Tahoma" w:cs="Tahoma"/>
          <w:sz w:val="22"/>
          <w:szCs w:val="22"/>
          <w:lang w:bidi="ar-SA"/>
        </w:rPr>
        <w:t xml:space="preserve"> </w:t>
      </w:r>
      <w:r w:rsidR="00FD2B19" w:rsidRPr="00772FFC">
        <w:rPr>
          <w:rFonts w:ascii="Tahoma" w:hAnsi="Tahoma" w:cs="Tahoma"/>
          <w:sz w:val="22"/>
          <w:szCs w:val="22"/>
        </w:rPr>
        <w:t>robót związanych z odtworzeniem lub</w:t>
      </w:r>
      <w:r w:rsidR="00FD2B19">
        <w:rPr>
          <w:rFonts w:ascii="Tahoma" w:hAnsi="Tahoma" w:cs="Tahoma"/>
          <w:sz w:val="22"/>
          <w:szCs w:val="22"/>
        </w:rPr>
        <w:t xml:space="preserve"> </w:t>
      </w:r>
    </w:p>
    <w:p w14:paraId="2422D69F" w14:textId="447E89FE" w:rsid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rPr>
        <w:t xml:space="preserve">    </w:t>
      </w:r>
      <w:r w:rsidR="00EA5C7E">
        <w:rPr>
          <w:rFonts w:ascii="Tahoma" w:hAnsi="Tahoma" w:cs="Tahoma"/>
          <w:sz w:val="22"/>
          <w:szCs w:val="22"/>
        </w:rPr>
        <w:t xml:space="preserve">wykonaniem różnych nawierzchni oraz </w:t>
      </w:r>
      <w:r w:rsidR="00FD2B19">
        <w:rPr>
          <w:rFonts w:ascii="Tahoma" w:hAnsi="Tahoma" w:cs="Tahoma"/>
          <w:sz w:val="22"/>
          <w:szCs w:val="22"/>
        </w:rPr>
        <w:t xml:space="preserve"> </w:t>
      </w:r>
      <w:r w:rsidR="00FD2B19" w:rsidRPr="00772FFC">
        <w:rPr>
          <w:rFonts w:ascii="Tahoma" w:hAnsi="Tahoma" w:cs="Tahoma"/>
          <w:sz w:val="22"/>
          <w:szCs w:val="22"/>
        </w:rPr>
        <w:t>robót montażowych</w:t>
      </w:r>
      <w:r w:rsidR="00FD2B19">
        <w:rPr>
          <w:rFonts w:ascii="Tahoma" w:hAnsi="Tahoma" w:cs="Tahoma"/>
          <w:sz w:val="22"/>
          <w:szCs w:val="22"/>
        </w:rPr>
        <w:t>;</w:t>
      </w:r>
    </w:p>
    <w:p w14:paraId="14B7DBCD" w14:textId="77777777" w:rsidR="00A62C88"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d) operatorów sprzętu budowlanego, wykonujących pracę fizyczną na dowolnym sprzęcie </w:t>
      </w:r>
      <w:r w:rsidR="00A62C88">
        <w:rPr>
          <w:rFonts w:ascii="Tahoma" w:hAnsi="Tahoma" w:cs="Tahoma"/>
          <w:sz w:val="22"/>
          <w:szCs w:val="22"/>
          <w:lang w:bidi="ar-SA"/>
        </w:rPr>
        <w:t xml:space="preserve">   </w:t>
      </w:r>
    </w:p>
    <w:p w14:paraId="2C77CE7F" w14:textId="77777777" w:rsidR="00A62C88"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obsługującym budowę, w tym kierowców pojazdów budowlanych świadczących usługi </w:t>
      </w:r>
      <w:r>
        <w:rPr>
          <w:rFonts w:ascii="Tahoma" w:hAnsi="Tahoma" w:cs="Tahoma"/>
          <w:sz w:val="22"/>
          <w:szCs w:val="22"/>
          <w:lang w:bidi="ar-SA"/>
        </w:rPr>
        <w:t xml:space="preserve">  </w:t>
      </w:r>
    </w:p>
    <w:p w14:paraId="679056D8" w14:textId="3B345751" w:rsidR="00800EE3" w:rsidRPr="00FD2B19" w:rsidRDefault="00A62C88" w:rsidP="00800E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800EE3" w:rsidRPr="00FD2B19">
        <w:rPr>
          <w:rFonts w:ascii="Tahoma" w:hAnsi="Tahoma" w:cs="Tahoma"/>
          <w:sz w:val="22"/>
          <w:szCs w:val="22"/>
          <w:lang w:bidi="ar-SA"/>
        </w:rPr>
        <w:t xml:space="preserve">transportowe; </w:t>
      </w:r>
    </w:p>
    <w:p w14:paraId="27608871" w14:textId="77777777" w:rsidR="00800EE3" w:rsidRDefault="00800EE3" w:rsidP="00E4466E">
      <w:pPr>
        <w:pStyle w:val="Default"/>
        <w:rPr>
          <w:rFonts w:ascii="Tahoma" w:hAnsi="Tahoma" w:cs="Tahoma"/>
          <w:sz w:val="22"/>
          <w:szCs w:val="22"/>
        </w:rPr>
      </w:pPr>
    </w:p>
    <w:p w14:paraId="3D5F2713" w14:textId="437DC7F7" w:rsidR="00772FFC" w:rsidRPr="00772FFC" w:rsidRDefault="00E152D0" w:rsidP="00772FFC">
      <w:pPr>
        <w:pStyle w:val="Default"/>
        <w:spacing w:after="120"/>
        <w:rPr>
          <w:rFonts w:ascii="Tahoma" w:hAnsi="Tahoma" w:cs="Tahoma"/>
          <w:sz w:val="22"/>
          <w:szCs w:val="22"/>
        </w:rPr>
      </w:pPr>
      <w:r w:rsidRPr="00772FFC">
        <w:rPr>
          <w:rFonts w:ascii="Tahoma" w:hAnsi="Tahoma" w:cs="Tahoma"/>
          <w:sz w:val="22"/>
          <w:szCs w:val="22"/>
        </w:rPr>
        <w:t xml:space="preserve">2. </w:t>
      </w:r>
      <w:r w:rsidR="00772FFC" w:rsidRPr="00772FFC">
        <w:rPr>
          <w:rFonts w:ascii="Tahoma" w:hAnsi="Tahoma" w:cs="Tahoma"/>
          <w:sz w:val="22"/>
          <w:szCs w:val="22"/>
        </w:rPr>
        <w:t>Szczegółowe warunki zatrudnienia osób na umowę o pracę i sankcje zawarte są w</w:t>
      </w:r>
      <w:r w:rsidR="00DE57E5">
        <w:rPr>
          <w:rFonts w:ascii="Tahoma" w:hAnsi="Tahoma" w:cs="Tahoma"/>
          <w:sz w:val="22"/>
          <w:szCs w:val="22"/>
        </w:rPr>
        <w:t xml:space="preserve"> </w:t>
      </w:r>
      <w:r w:rsidR="00772FFC" w:rsidRPr="00772FFC">
        <w:rPr>
          <w:rFonts w:ascii="Tahoma" w:hAnsi="Tahoma" w:cs="Tahoma"/>
          <w:sz w:val="22"/>
          <w:szCs w:val="22"/>
        </w:rPr>
        <w:t>Projektowanych Postanowieniach Umowy w sprawie zamówienia publicznego, które zostaną wprowadzone do treści tej umowy.</w:t>
      </w:r>
    </w:p>
    <w:p w14:paraId="066ADD72" w14:textId="32FB2A97" w:rsidR="00C50506" w:rsidRPr="00772FFC" w:rsidRDefault="00E30870" w:rsidP="00772FFC">
      <w:pPr>
        <w:pStyle w:val="Default"/>
        <w:spacing w:after="120"/>
        <w:rPr>
          <w:rFonts w:ascii="Tahoma" w:hAnsi="Tahoma" w:cs="Tahoma"/>
          <w:sz w:val="22"/>
          <w:szCs w:val="22"/>
        </w:rPr>
      </w:pPr>
      <w:r w:rsidRPr="00772FFC">
        <w:rPr>
          <w:rFonts w:ascii="Tahoma" w:hAnsi="Tahoma" w:cs="Tahoma"/>
          <w:bCs/>
          <w:sz w:val="22"/>
          <w:szCs w:val="22"/>
        </w:rPr>
        <w:t>3</w:t>
      </w:r>
      <w:r w:rsidR="008F4C7E" w:rsidRPr="00772FFC">
        <w:rPr>
          <w:rFonts w:ascii="Tahoma" w:hAnsi="Tahoma" w:cs="Tahoma"/>
          <w:bCs/>
          <w:sz w:val="22"/>
          <w:szCs w:val="22"/>
        </w:rPr>
        <w:t>.</w:t>
      </w:r>
      <w:r w:rsidR="008F4C7E" w:rsidRPr="00772FFC">
        <w:rPr>
          <w:rFonts w:ascii="Tahoma" w:hAnsi="Tahoma" w:cs="Tahoma"/>
          <w:b/>
          <w:bCs/>
          <w:sz w:val="22"/>
          <w:szCs w:val="22"/>
        </w:rPr>
        <w:t xml:space="preserve"> </w:t>
      </w:r>
      <w:r w:rsidR="00FC7C8C" w:rsidRPr="00772FFC">
        <w:rPr>
          <w:rFonts w:ascii="Tahoma" w:hAnsi="Tahoma" w:cs="Tahoma"/>
          <w:b/>
          <w:bCs/>
          <w:sz w:val="22"/>
          <w:szCs w:val="22"/>
        </w:rPr>
        <w:t xml:space="preserve">Uprawnienia Zamawiającego </w:t>
      </w:r>
      <w:r w:rsidR="00FC7C8C" w:rsidRPr="00772FFC">
        <w:rPr>
          <w:rFonts w:ascii="Tahoma" w:hAnsi="Tahoma" w:cs="Tahoma"/>
          <w:bCs/>
          <w:sz w:val="22"/>
          <w:szCs w:val="22"/>
        </w:rPr>
        <w:t xml:space="preserve">w zakresie kontroli spełniania przez </w:t>
      </w:r>
      <w:r w:rsidR="00117D91">
        <w:rPr>
          <w:rFonts w:ascii="Tahoma" w:hAnsi="Tahoma" w:cs="Tahoma"/>
          <w:bCs/>
          <w:sz w:val="22"/>
          <w:szCs w:val="22"/>
        </w:rPr>
        <w:t>W</w:t>
      </w:r>
      <w:r w:rsidR="00FC7C8C" w:rsidRPr="00772FFC">
        <w:rPr>
          <w:rFonts w:ascii="Tahoma" w:hAnsi="Tahoma" w:cs="Tahoma"/>
          <w:bCs/>
          <w:sz w:val="22"/>
          <w:szCs w:val="22"/>
        </w:rPr>
        <w:t>ykonawcę wymagań, o których mowa w art. 95 ust. 1, oraz sankcji z tytułu niespełnienia tych wymaga</w:t>
      </w:r>
      <w:r w:rsidR="00772FFC" w:rsidRPr="00772FFC">
        <w:rPr>
          <w:rFonts w:ascii="Tahoma" w:hAnsi="Tahoma" w:cs="Tahoma"/>
          <w:bCs/>
          <w:sz w:val="22"/>
          <w:szCs w:val="22"/>
        </w:rPr>
        <w:t>ń wskazano</w:t>
      </w:r>
      <w:r w:rsidR="00772FFC">
        <w:rPr>
          <w:rFonts w:ascii="Tahoma" w:hAnsi="Tahoma" w:cs="Tahoma"/>
          <w:b/>
          <w:bCs/>
          <w:sz w:val="22"/>
          <w:szCs w:val="22"/>
        </w:rPr>
        <w:t xml:space="preserve"> </w:t>
      </w:r>
      <w:r w:rsidR="00772FFC" w:rsidRPr="000745B4">
        <w:rPr>
          <w:rFonts w:ascii="Tahoma" w:hAnsi="Tahoma" w:cs="Tahoma"/>
          <w:bCs/>
          <w:sz w:val="22"/>
          <w:szCs w:val="22"/>
        </w:rPr>
        <w:t xml:space="preserve">w </w:t>
      </w:r>
      <w:r w:rsidR="00772FFC">
        <w:rPr>
          <w:rFonts w:ascii="Tahoma" w:hAnsi="Tahoma" w:cs="Tahoma"/>
          <w:b/>
          <w:bCs/>
          <w:sz w:val="22"/>
          <w:szCs w:val="22"/>
        </w:rPr>
        <w:t>Projekcie</w:t>
      </w:r>
      <w:r w:rsidR="00FC7C8C" w:rsidRPr="00772FFC">
        <w:rPr>
          <w:rFonts w:ascii="Tahoma" w:hAnsi="Tahoma" w:cs="Tahoma"/>
          <w:b/>
          <w:bCs/>
          <w:sz w:val="22"/>
          <w:szCs w:val="22"/>
        </w:rPr>
        <w:t xml:space="preserve"> Umowy. </w:t>
      </w:r>
    </w:p>
    <w:p w14:paraId="331A457E" w14:textId="28253BFE" w:rsidR="00F21418" w:rsidRDefault="007B24EF" w:rsidP="00FF3E52">
      <w:pPr>
        <w:pStyle w:val="Teksttreci2"/>
        <w:shd w:val="clear" w:color="auto" w:fill="auto"/>
        <w:spacing w:before="0" w:after="120" w:line="240" w:lineRule="auto"/>
        <w:ind w:right="23" w:firstLine="0"/>
        <w:jc w:val="both"/>
        <w:rPr>
          <w:rFonts w:ascii="Tahoma" w:hAnsi="Tahoma" w:cs="Tahoma"/>
        </w:rPr>
      </w:pPr>
      <w:r w:rsidRPr="00772FFC">
        <w:rPr>
          <w:rFonts w:ascii="Tahoma" w:hAnsi="Tahoma" w:cs="Tahoma"/>
        </w:rPr>
        <w:t xml:space="preserve">4. </w:t>
      </w:r>
      <w:r w:rsidR="00F47A3C" w:rsidRPr="00772FFC">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5" w:name="bookmark12"/>
    </w:p>
    <w:p w14:paraId="11E8BF81" w14:textId="77777777" w:rsidR="001B0B7A" w:rsidRPr="00FF3E52" w:rsidRDefault="009E1117" w:rsidP="00FF3E52">
      <w:pPr>
        <w:pStyle w:val="Teksttreci2"/>
        <w:shd w:val="clear" w:color="auto" w:fill="auto"/>
        <w:spacing w:before="0" w:after="120" w:line="240" w:lineRule="auto"/>
        <w:ind w:right="23" w:firstLine="0"/>
        <w:jc w:val="both"/>
        <w:rPr>
          <w:rFonts w:ascii="Tahoma" w:hAnsi="Tahoma" w:cs="Tahoma"/>
        </w:rPr>
      </w:pPr>
      <w:r w:rsidRPr="00FF3E52">
        <w:rPr>
          <w:rStyle w:val="Nagwek20"/>
          <w:rFonts w:ascii="Tahoma" w:hAnsi="Tahoma" w:cs="Tahoma"/>
          <w:bCs w:val="0"/>
          <w:color w:val="0070C0"/>
          <w:sz w:val="22"/>
          <w:szCs w:val="22"/>
        </w:rPr>
        <w:t>TERMIN WYKONANIA ZAMÓWIENIA</w:t>
      </w:r>
      <w:bookmarkEnd w:id="5"/>
    </w:p>
    <w:p w14:paraId="1CADBA48" w14:textId="2600E252" w:rsidR="00DD0098" w:rsidRDefault="00D40C76" w:rsidP="00366E8E">
      <w:pPr>
        <w:jc w:val="both"/>
        <w:rPr>
          <w:rFonts w:ascii="Tahoma" w:hAnsi="Tahoma" w:cs="Tahoma"/>
          <w:b/>
          <w:bCs/>
          <w:sz w:val="22"/>
          <w:szCs w:val="22"/>
        </w:rPr>
      </w:pPr>
      <w:r w:rsidRPr="00DE57E5">
        <w:rPr>
          <w:rFonts w:ascii="Tahoma" w:hAnsi="Tahoma" w:cs="Tahoma"/>
          <w:sz w:val="22"/>
          <w:szCs w:val="22"/>
        </w:rPr>
        <w:t>1.</w:t>
      </w:r>
      <w:r w:rsidR="00A62C88" w:rsidRPr="00DE57E5">
        <w:rPr>
          <w:rFonts w:ascii="Tahoma" w:hAnsi="Tahoma" w:cs="Tahoma"/>
          <w:sz w:val="22"/>
          <w:szCs w:val="22"/>
        </w:rPr>
        <w:t xml:space="preserve"> </w:t>
      </w:r>
      <w:r w:rsidR="00CC22C4" w:rsidRPr="00DE57E5">
        <w:rPr>
          <w:rFonts w:ascii="Tahoma" w:hAnsi="Tahoma" w:cs="Tahoma"/>
          <w:sz w:val="22"/>
          <w:szCs w:val="22"/>
        </w:rPr>
        <w:t xml:space="preserve">Okres realizacji: </w:t>
      </w:r>
      <w:r w:rsidR="00C504B1" w:rsidRPr="00DE57E5">
        <w:rPr>
          <w:rFonts w:ascii="Tahoma" w:hAnsi="Tahoma" w:cs="Tahoma"/>
          <w:b/>
          <w:sz w:val="22"/>
          <w:szCs w:val="22"/>
        </w:rPr>
        <w:t>1</w:t>
      </w:r>
      <w:r w:rsidR="00DE57E5">
        <w:rPr>
          <w:rFonts w:ascii="Tahoma" w:hAnsi="Tahoma" w:cs="Tahoma"/>
          <w:b/>
          <w:sz w:val="22"/>
          <w:szCs w:val="22"/>
        </w:rPr>
        <w:t>8</w:t>
      </w:r>
      <w:r w:rsidR="00FF3E52" w:rsidRPr="00DE57E5">
        <w:rPr>
          <w:rFonts w:ascii="Tahoma" w:hAnsi="Tahoma" w:cs="Tahoma"/>
          <w:b/>
          <w:sz w:val="22"/>
          <w:szCs w:val="22"/>
        </w:rPr>
        <w:t xml:space="preserve"> miesięcy</w:t>
      </w:r>
      <w:r w:rsidR="00EA788B" w:rsidRPr="00DE57E5">
        <w:rPr>
          <w:rFonts w:ascii="Tahoma" w:hAnsi="Tahoma" w:cs="Tahoma"/>
          <w:b/>
          <w:bCs/>
          <w:sz w:val="22"/>
          <w:szCs w:val="22"/>
        </w:rPr>
        <w:t xml:space="preserve"> </w:t>
      </w:r>
      <w:r w:rsidR="004C7FD5">
        <w:rPr>
          <w:rFonts w:ascii="Tahoma" w:hAnsi="Tahoma" w:cs="Tahoma"/>
          <w:b/>
          <w:bCs/>
          <w:sz w:val="22"/>
          <w:szCs w:val="22"/>
        </w:rPr>
        <w:t>od daty podpisania umowy</w:t>
      </w:r>
    </w:p>
    <w:p w14:paraId="4FD00F2F" w14:textId="72521126" w:rsidR="00D13040" w:rsidRDefault="004C7FD5" w:rsidP="00FD38B1">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2</w:t>
      </w:r>
      <w:r w:rsidR="002A41A5" w:rsidRPr="002E038C">
        <w:rPr>
          <w:rFonts w:ascii="Tahoma" w:hAnsi="Tahoma" w:cs="Tahoma"/>
          <w:color w:val="auto"/>
          <w:sz w:val="22"/>
          <w:szCs w:val="22"/>
          <w:lang w:bidi="ar-SA"/>
        </w:rPr>
        <w:t>. Za wykonanie</w:t>
      </w:r>
      <w:r w:rsidR="003A4275" w:rsidRPr="002E038C">
        <w:rPr>
          <w:rFonts w:ascii="Tahoma" w:hAnsi="Tahoma" w:cs="Tahoma"/>
          <w:color w:val="auto"/>
          <w:sz w:val="22"/>
          <w:szCs w:val="22"/>
          <w:lang w:bidi="ar-SA"/>
        </w:rPr>
        <w:t xml:space="preserve"> </w:t>
      </w:r>
      <w:r w:rsidR="00DD0098" w:rsidRPr="002E038C">
        <w:rPr>
          <w:rFonts w:ascii="Tahoma" w:hAnsi="Tahoma" w:cs="Tahoma"/>
          <w:color w:val="auto"/>
          <w:sz w:val="22"/>
          <w:szCs w:val="22"/>
          <w:lang w:bidi="ar-SA"/>
        </w:rPr>
        <w:t xml:space="preserve">przedmiotu zamówienia </w:t>
      </w:r>
      <w:r w:rsidR="003A4275" w:rsidRPr="002E038C">
        <w:rPr>
          <w:rFonts w:ascii="Tahoma" w:hAnsi="Tahoma" w:cs="Tahoma"/>
          <w:color w:val="auto"/>
          <w:sz w:val="22"/>
          <w:szCs w:val="22"/>
          <w:lang w:bidi="ar-SA"/>
        </w:rPr>
        <w:t xml:space="preserve">uważa się </w:t>
      </w:r>
      <w:r w:rsidR="00D40C76" w:rsidRPr="002E038C">
        <w:rPr>
          <w:rFonts w:ascii="Tahoma" w:hAnsi="Tahoma" w:cs="Tahoma"/>
          <w:color w:val="auto"/>
          <w:sz w:val="22"/>
          <w:szCs w:val="22"/>
          <w:lang w:bidi="ar-SA"/>
        </w:rPr>
        <w:t>podpisanie przez</w:t>
      </w:r>
      <w:r w:rsidR="00D40C76" w:rsidRPr="00772FFC">
        <w:rPr>
          <w:rFonts w:ascii="Tahoma" w:hAnsi="Tahoma" w:cs="Tahoma"/>
          <w:color w:val="auto"/>
          <w:sz w:val="22"/>
          <w:szCs w:val="22"/>
          <w:lang w:bidi="ar-SA"/>
        </w:rPr>
        <w:t xml:space="preserve"> obie strony Protokołu bezusterkowego odbioru końcowego robót. </w:t>
      </w:r>
    </w:p>
    <w:p w14:paraId="7BE34C4C" w14:textId="3BCAC94E" w:rsidR="00FD38B1" w:rsidRDefault="004C7FD5" w:rsidP="00FD38B1">
      <w:pPr>
        <w:widowControl/>
        <w:autoSpaceDE w:val="0"/>
        <w:autoSpaceDN w:val="0"/>
        <w:adjustRightInd w:val="0"/>
        <w:rPr>
          <w:rFonts w:ascii="Tahoma" w:hAnsi="Tahoma" w:cs="Tahoma"/>
          <w:sz w:val="22"/>
          <w:szCs w:val="22"/>
        </w:rPr>
      </w:pPr>
      <w:r>
        <w:rPr>
          <w:rFonts w:ascii="Tahoma" w:hAnsi="Tahoma" w:cs="Tahoma"/>
          <w:sz w:val="22"/>
          <w:szCs w:val="22"/>
        </w:rPr>
        <w:t>3</w:t>
      </w:r>
      <w:r w:rsidR="00FF66AA">
        <w:rPr>
          <w:rFonts w:ascii="Tahoma" w:hAnsi="Tahoma" w:cs="Tahoma"/>
          <w:sz w:val="22"/>
          <w:szCs w:val="22"/>
        </w:rPr>
        <w:t xml:space="preserve">. </w:t>
      </w:r>
      <w:r w:rsidR="00FD38B1">
        <w:rPr>
          <w:rFonts w:ascii="Tahoma" w:hAnsi="Tahoma" w:cs="Tahoma"/>
          <w:sz w:val="22"/>
          <w:szCs w:val="22"/>
        </w:rPr>
        <w:t xml:space="preserve">Terminy odbiorów i płatności z tytułu wykonanych części robót, zostaną ustalone na podstawie  harmonogramu rzeczowo – finansowego sporządzonego przez </w:t>
      </w:r>
      <w:r w:rsidR="00952641">
        <w:rPr>
          <w:rFonts w:ascii="Tahoma" w:hAnsi="Tahoma" w:cs="Tahoma"/>
          <w:sz w:val="22"/>
          <w:szCs w:val="22"/>
        </w:rPr>
        <w:t>W</w:t>
      </w:r>
      <w:r w:rsidR="00FD38B1">
        <w:rPr>
          <w:rFonts w:ascii="Tahoma" w:hAnsi="Tahoma" w:cs="Tahoma"/>
          <w:sz w:val="22"/>
          <w:szCs w:val="22"/>
        </w:rPr>
        <w:t xml:space="preserve">ykonawcę do umowy i zatwierdzonego przez </w:t>
      </w:r>
      <w:r w:rsidR="00952641">
        <w:rPr>
          <w:rFonts w:ascii="Tahoma" w:hAnsi="Tahoma" w:cs="Tahoma"/>
          <w:sz w:val="22"/>
          <w:szCs w:val="22"/>
        </w:rPr>
        <w:t>Z</w:t>
      </w:r>
      <w:r w:rsidR="00FD38B1">
        <w:rPr>
          <w:rFonts w:ascii="Tahoma" w:hAnsi="Tahoma" w:cs="Tahoma"/>
          <w:sz w:val="22"/>
          <w:szCs w:val="22"/>
        </w:rPr>
        <w:t xml:space="preserve">amawiającego. </w:t>
      </w:r>
    </w:p>
    <w:p w14:paraId="59F2F1B9" w14:textId="77777777" w:rsidR="00BD711B" w:rsidRDefault="00BD711B" w:rsidP="00CC4CE0">
      <w:pPr>
        <w:widowControl/>
        <w:autoSpaceDE w:val="0"/>
        <w:autoSpaceDN w:val="0"/>
        <w:adjustRightInd w:val="0"/>
        <w:spacing w:after="120"/>
        <w:rPr>
          <w:rFonts w:asciiTheme="minorHAnsi" w:hAnsiTheme="minorHAnsi" w:cs="CIDFont+F1"/>
          <w:color w:val="auto"/>
          <w:lang w:bidi="ar-SA"/>
        </w:rPr>
      </w:pPr>
    </w:p>
    <w:p w14:paraId="5830389F" w14:textId="77777777"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14:paraId="4CF9139D" w14:textId="77777777"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14:paraId="0A723E70" w14:textId="77777777"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zawiera Projekt Umowy</w:t>
      </w:r>
      <w:r w:rsidR="0055285B" w:rsidRPr="00FE10FB">
        <w:rPr>
          <w:rFonts w:ascii="Tahoma" w:hAnsi="Tahoma" w:cs="Tahoma"/>
          <w:color w:val="auto"/>
          <w:sz w:val="22"/>
          <w:szCs w:val="22"/>
          <w:lang w:bidi="ar-SA"/>
        </w:rPr>
        <w:t xml:space="preserve"> stanowiący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6E3F02" w:rsidRPr="00A73066">
        <w:rPr>
          <w:rFonts w:ascii="Tahoma" w:hAnsi="Tahoma" w:cs="Tahoma"/>
          <w:color w:val="auto"/>
          <w:sz w:val="22"/>
          <w:szCs w:val="22"/>
          <w:lang w:bidi="ar-SA"/>
        </w:rPr>
        <w:t xml:space="preserve">Nr 3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14:paraId="5BD1FE57" w14:textId="77777777"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 xml:space="preserve">2. </w:t>
      </w:r>
      <w:r w:rsidR="000745B4">
        <w:rPr>
          <w:rFonts w:ascii="Tahoma" w:hAnsi="Tahoma" w:cs="Tahoma"/>
          <w:color w:val="auto"/>
          <w:sz w:val="22"/>
          <w:szCs w:val="22"/>
          <w:lang w:bidi="ar-SA"/>
        </w:rPr>
        <w:t>Zakres świadczenia Wykonawcy wynikający z umowy jest tożsamy z jego zobowiązaniem zawartym w ofercie.</w:t>
      </w:r>
    </w:p>
    <w:p w14:paraId="22173D87" w14:textId="77777777" w:rsidR="0090395D" w:rsidRPr="00FE10FB" w:rsidRDefault="000745B4" w:rsidP="00BD5FF6">
      <w:pPr>
        <w:ind w:right="20"/>
        <w:jc w:val="both"/>
        <w:rPr>
          <w:rFonts w:ascii="Tahoma" w:hAnsi="Tahoma" w:cs="Tahoma"/>
          <w:sz w:val="22"/>
          <w:szCs w:val="22"/>
        </w:rPr>
      </w:pPr>
      <w:r>
        <w:rPr>
          <w:rFonts w:ascii="Tahoma" w:hAnsi="Tahoma" w:cs="Tahoma"/>
          <w:color w:val="auto"/>
          <w:sz w:val="22"/>
          <w:szCs w:val="22"/>
          <w:lang w:bidi="ar-SA"/>
        </w:rPr>
        <w:t xml:space="preserve">3. </w:t>
      </w:r>
      <w:r w:rsidR="00BD711B" w:rsidRPr="00FE10FB">
        <w:rPr>
          <w:rFonts w:ascii="Tahoma" w:hAnsi="Tahoma" w:cs="Tahoma"/>
          <w:color w:val="auto"/>
          <w:sz w:val="22"/>
          <w:szCs w:val="22"/>
          <w:lang w:bidi="ar-SA"/>
        </w:rPr>
        <w:t>W treści umowy znajd</w:t>
      </w:r>
      <w:r w:rsidR="0056307F" w:rsidRPr="00FE10FB">
        <w:rPr>
          <w:rFonts w:ascii="Tahoma" w:hAnsi="Tahoma" w:cs="Tahoma"/>
          <w:color w:val="auto"/>
          <w:sz w:val="22"/>
          <w:szCs w:val="22"/>
          <w:lang w:bidi="ar-SA"/>
        </w:rPr>
        <w:t>ują</w:t>
      </w:r>
      <w:r w:rsidR="00BD711B" w:rsidRPr="00FE10FB">
        <w:rPr>
          <w:rFonts w:ascii="Tahoma" w:hAnsi="Tahoma" w:cs="Tahoma"/>
          <w:color w:val="auto"/>
          <w:sz w:val="22"/>
          <w:szCs w:val="22"/>
          <w:lang w:bidi="ar-SA"/>
        </w:rPr>
        <w:t xml:space="preserve"> się m. in. następujące zapisy:</w:t>
      </w:r>
      <w:r w:rsidR="0090395D" w:rsidRPr="00FE10FB">
        <w:rPr>
          <w:rFonts w:ascii="Tahoma" w:hAnsi="Tahoma" w:cs="Tahoma"/>
          <w:color w:val="auto"/>
          <w:sz w:val="22"/>
          <w:szCs w:val="22"/>
          <w:lang w:bidi="ar-SA"/>
        </w:rPr>
        <w:t xml:space="preserve"> </w:t>
      </w:r>
    </w:p>
    <w:p w14:paraId="70A0296D" w14:textId="50A21245" w:rsidR="00BD711B" w:rsidRPr="00FE10FB" w:rsidRDefault="00BD711B" w:rsidP="00BD5FF6">
      <w:pPr>
        <w:widowControl/>
        <w:autoSpaceDE w:val="0"/>
        <w:autoSpaceDN w:val="0"/>
        <w:adjustRightInd w:val="0"/>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w:t>
      </w:r>
      <w:r w:rsidRPr="00FE10FB">
        <w:rPr>
          <w:rFonts w:ascii="Tahoma" w:hAnsi="Tahoma" w:cs="Tahoma"/>
          <w:color w:val="auto"/>
          <w:sz w:val="22"/>
          <w:szCs w:val="22"/>
          <w:lang w:bidi="ar-SA"/>
        </w:rPr>
        <w:t xml:space="preserve"> Ustala się </w:t>
      </w:r>
      <w:r w:rsidRPr="00FE10FB">
        <w:rPr>
          <w:rFonts w:ascii="Tahoma" w:hAnsi="Tahoma" w:cs="Tahoma"/>
          <w:b/>
          <w:color w:val="auto"/>
          <w:sz w:val="22"/>
          <w:szCs w:val="22"/>
          <w:lang w:bidi="ar-SA"/>
        </w:rPr>
        <w:t>ryczałtowe wynagrodzenie</w:t>
      </w:r>
      <w:r w:rsidRPr="00FE10FB">
        <w:rPr>
          <w:rFonts w:ascii="Tahoma" w:hAnsi="Tahoma" w:cs="Tahoma"/>
          <w:color w:val="auto"/>
          <w:sz w:val="22"/>
          <w:szCs w:val="22"/>
          <w:lang w:bidi="ar-SA"/>
        </w:rPr>
        <w:t xml:space="preserve"> za wykonanie przedmiotu umowy,</w:t>
      </w:r>
    </w:p>
    <w:p w14:paraId="4B621C14" w14:textId="289994AD" w:rsidR="008B3CD3" w:rsidRPr="00FE10FB" w:rsidRDefault="0056307F"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2</w:t>
      </w:r>
      <w:r w:rsidR="00BD5FF6">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 xml:space="preserve">Wykonawca </w:t>
      </w:r>
      <w:r w:rsidR="00506526" w:rsidRPr="00FE10FB">
        <w:rPr>
          <w:rFonts w:ascii="Tahoma" w:hAnsi="Tahoma" w:cs="Tahoma"/>
          <w:color w:val="auto"/>
          <w:sz w:val="22"/>
          <w:szCs w:val="22"/>
          <w:lang w:bidi="ar-SA"/>
        </w:rPr>
        <w:t xml:space="preserve">zobowiązany jest wnieść do umowy </w:t>
      </w:r>
      <w:r w:rsidR="0062675C" w:rsidRPr="00FE10FB">
        <w:rPr>
          <w:rFonts w:ascii="Tahoma" w:hAnsi="Tahoma" w:cs="Tahoma"/>
          <w:color w:val="auto"/>
          <w:sz w:val="22"/>
          <w:szCs w:val="22"/>
          <w:lang w:bidi="ar-SA"/>
        </w:rPr>
        <w:t xml:space="preserve"> zabezpieczenie należytego wykonania umowy.</w:t>
      </w:r>
    </w:p>
    <w:p w14:paraId="0DDC113F" w14:textId="1FD8AE56" w:rsidR="0056307F" w:rsidRPr="00FE10FB" w:rsidRDefault="00BD5FF6"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56307F" w:rsidRPr="00FE10FB">
        <w:rPr>
          <w:rFonts w:ascii="Tahoma" w:hAnsi="Tahoma" w:cs="Tahoma"/>
          <w:color w:val="auto"/>
          <w:sz w:val="22"/>
          <w:szCs w:val="22"/>
          <w:lang w:bidi="ar-SA"/>
        </w:rPr>
        <w:t>)</w:t>
      </w:r>
      <w:r w:rsidR="008B3CD3" w:rsidRPr="00FE10FB">
        <w:rPr>
          <w:rFonts w:ascii="Tahoma" w:hAnsi="Tahoma" w:cs="Tahoma"/>
          <w:color w:val="auto"/>
          <w:sz w:val="22"/>
          <w:szCs w:val="22"/>
          <w:lang w:bidi="ar-SA"/>
        </w:rPr>
        <w:t xml:space="preserve"> Na wykonane roboty </w:t>
      </w:r>
      <w:r w:rsidR="00952641">
        <w:rPr>
          <w:rFonts w:ascii="Tahoma" w:hAnsi="Tahoma" w:cs="Tahoma"/>
          <w:color w:val="auto"/>
          <w:sz w:val="22"/>
          <w:szCs w:val="22"/>
          <w:lang w:bidi="ar-SA"/>
        </w:rPr>
        <w:t>W</w:t>
      </w:r>
      <w:r w:rsidR="008B3CD3" w:rsidRPr="00FE10FB">
        <w:rPr>
          <w:rFonts w:ascii="Tahoma" w:hAnsi="Tahoma" w:cs="Tahoma"/>
          <w:color w:val="auto"/>
          <w:sz w:val="22"/>
          <w:szCs w:val="22"/>
          <w:lang w:bidi="ar-SA"/>
        </w:rPr>
        <w:t xml:space="preserve">ykonawca zobowiązuje się udzielić pisemnej gwarancji jakości i </w:t>
      </w:r>
      <w:r w:rsidR="00FF3E52">
        <w:rPr>
          <w:rFonts w:ascii="Tahoma" w:hAnsi="Tahoma" w:cs="Tahoma"/>
          <w:color w:val="auto"/>
          <w:sz w:val="22"/>
          <w:szCs w:val="22"/>
          <w:lang w:bidi="ar-SA"/>
        </w:rPr>
        <w:t>rękojmi.</w:t>
      </w:r>
      <w:r w:rsidR="0056307F" w:rsidRPr="00FE10FB">
        <w:rPr>
          <w:rFonts w:ascii="Tahoma" w:hAnsi="Tahoma" w:cs="Tahoma"/>
          <w:color w:val="auto"/>
          <w:sz w:val="22"/>
          <w:szCs w:val="22"/>
          <w:lang w:bidi="ar-SA"/>
        </w:rPr>
        <w:t xml:space="preserve"> </w:t>
      </w:r>
    </w:p>
    <w:p w14:paraId="42814FEA" w14:textId="77777777" w:rsidR="00C504B1" w:rsidRDefault="00BD5FF6" w:rsidP="00BD5FF6">
      <w:pPr>
        <w:widowControl/>
        <w:autoSpaceDE w:val="0"/>
        <w:autoSpaceDN w:val="0"/>
        <w:adjustRightInd w:val="0"/>
        <w:rPr>
          <w:rFonts w:ascii="Tahoma" w:hAnsi="Tahoma" w:cs="Tahoma"/>
          <w:sz w:val="22"/>
          <w:szCs w:val="22"/>
        </w:rPr>
      </w:pPr>
      <w:r w:rsidRPr="00BD5FF6">
        <w:rPr>
          <w:rFonts w:ascii="Tahoma" w:hAnsi="Tahoma" w:cs="Tahoma"/>
          <w:color w:val="auto"/>
          <w:sz w:val="22"/>
          <w:szCs w:val="22"/>
          <w:lang w:bidi="ar-SA"/>
        </w:rPr>
        <w:t xml:space="preserve">4) </w:t>
      </w:r>
      <w:r w:rsidRPr="00BD5FF6">
        <w:rPr>
          <w:rFonts w:ascii="Tahoma" w:hAnsi="Tahoma" w:cs="Tahoma"/>
          <w:sz w:val="22"/>
          <w:szCs w:val="22"/>
        </w:rPr>
        <w:t>Zamawiający przewiduje możliwość zmian</w:t>
      </w:r>
      <w:r w:rsidR="000745B4">
        <w:rPr>
          <w:rFonts w:ascii="Tahoma" w:hAnsi="Tahoma" w:cs="Tahoma"/>
          <w:sz w:val="22"/>
          <w:szCs w:val="22"/>
        </w:rPr>
        <w:t>y zawartej</w:t>
      </w:r>
      <w:r w:rsidRPr="00BD5FF6">
        <w:rPr>
          <w:rFonts w:ascii="Tahoma" w:hAnsi="Tahoma" w:cs="Tahoma"/>
          <w:sz w:val="22"/>
          <w:szCs w:val="22"/>
        </w:rPr>
        <w:t xml:space="preserve"> umowy</w:t>
      </w:r>
      <w:r w:rsidR="000745B4">
        <w:rPr>
          <w:rFonts w:ascii="Tahoma" w:hAnsi="Tahoma" w:cs="Tahoma"/>
          <w:sz w:val="22"/>
          <w:szCs w:val="22"/>
        </w:rPr>
        <w:t xml:space="preserve"> w stosunku do treści wybranej oferty </w:t>
      </w:r>
    </w:p>
    <w:p w14:paraId="11AEEDEE" w14:textId="78172F15" w:rsidR="00C504B1" w:rsidRDefault="00C504B1" w:rsidP="00BD5FF6">
      <w:pPr>
        <w:widowControl/>
        <w:autoSpaceDE w:val="0"/>
        <w:autoSpaceDN w:val="0"/>
        <w:adjustRightInd w:val="0"/>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xml:space="preserve">w zakresie uregulowanym w art. 454-455 ustawy </w:t>
      </w:r>
      <w:proofErr w:type="spellStart"/>
      <w:r w:rsidR="000745B4">
        <w:rPr>
          <w:rFonts w:ascii="Tahoma" w:hAnsi="Tahoma" w:cs="Tahoma"/>
          <w:sz w:val="22"/>
          <w:szCs w:val="22"/>
        </w:rPr>
        <w:t>Pzp</w:t>
      </w:r>
      <w:proofErr w:type="spellEnd"/>
      <w:r w:rsidR="000745B4">
        <w:rPr>
          <w:rFonts w:ascii="Tahoma" w:hAnsi="Tahoma" w:cs="Tahoma"/>
          <w:sz w:val="22"/>
          <w:szCs w:val="22"/>
        </w:rPr>
        <w:t xml:space="preserve"> oraz wskazanych w projekcie umowy</w:t>
      </w:r>
      <w:r w:rsidR="00BD5FF6" w:rsidRPr="00BD5FF6">
        <w:rPr>
          <w:rFonts w:ascii="Tahoma" w:hAnsi="Tahoma" w:cs="Tahoma"/>
          <w:sz w:val="22"/>
          <w:szCs w:val="22"/>
        </w:rPr>
        <w:t xml:space="preserve"> </w:t>
      </w:r>
    </w:p>
    <w:p w14:paraId="4E8E5987" w14:textId="2C763396" w:rsidR="00BD5FF6" w:rsidRPr="00BD5FF6" w:rsidRDefault="00C504B1" w:rsidP="00BD5FF6">
      <w:pPr>
        <w:widowControl/>
        <w:autoSpaceDE w:val="0"/>
        <w:autoSpaceDN w:val="0"/>
        <w:adjustRightInd w:val="0"/>
        <w:rPr>
          <w:rFonts w:ascii="Tahoma" w:hAnsi="Tahoma" w:cs="Tahoma"/>
          <w:color w:val="auto"/>
          <w:sz w:val="22"/>
          <w:szCs w:val="22"/>
          <w:lang w:bidi="ar-SA"/>
        </w:rPr>
      </w:pPr>
      <w:r>
        <w:rPr>
          <w:rFonts w:ascii="Tahoma" w:hAnsi="Tahoma" w:cs="Tahoma"/>
          <w:sz w:val="22"/>
          <w:szCs w:val="22"/>
        </w:rPr>
        <w:t xml:space="preserve">    </w:t>
      </w:r>
      <w:r w:rsidR="00BD5FF6" w:rsidRPr="00BD5FF6">
        <w:rPr>
          <w:rFonts w:ascii="Tahoma" w:hAnsi="Tahoma" w:cs="Tahoma"/>
          <w:sz w:val="22"/>
          <w:szCs w:val="22"/>
        </w:rPr>
        <w:t xml:space="preserve">dotyczących m.in. : </w:t>
      </w:r>
    </w:p>
    <w:p w14:paraId="460D805C" w14:textId="4DA5DE2E" w:rsidR="00BD5FF6" w:rsidRP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BD5FF6" w:rsidRPr="00BD5FF6">
        <w:rPr>
          <w:rFonts w:ascii="Tahoma" w:hAnsi="Tahoma" w:cs="Tahoma"/>
          <w:sz w:val="22"/>
          <w:szCs w:val="22"/>
        </w:rPr>
        <w:t>-  waloryzacji  wynagrodzenia;</w:t>
      </w:r>
    </w:p>
    <w:p w14:paraId="0F022DFB" w14:textId="6F4958A2" w:rsidR="00BD5FF6" w:rsidRDefault="00C504B1"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xml:space="preserve"> </w:t>
      </w:r>
      <w:r w:rsidR="000745B4">
        <w:rPr>
          <w:rFonts w:ascii="Tahoma" w:hAnsi="Tahoma" w:cs="Tahoma"/>
          <w:sz w:val="22"/>
          <w:szCs w:val="22"/>
        </w:rPr>
        <w:t>-  zmiany terminu wykonania.</w:t>
      </w:r>
    </w:p>
    <w:p w14:paraId="61AAA084" w14:textId="77777777" w:rsidR="000745B4" w:rsidRPr="00BD5FF6" w:rsidRDefault="000745B4" w:rsidP="00BD5FF6">
      <w:pPr>
        <w:widowControl/>
        <w:suppressAutoHyphens/>
        <w:overflowPunct w:val="0"/>
        <w:autoSpaceDE w:val="0"/>
        <w:jc w:val="both"/>
        <w:textAlignment w:val="baseline"/>
        <w:rPr>
          <w:rFonts w:ascii="Tahoma" w:hAnsi="Tahoma" w:cs="Tahoma"/>
          <w:sz w:val="22"/>
          <w:szCs w:val="22"/>
        </w:rPr>
      </w:pPr>
    </w:p>
    <w:p w14:paraId="634F2D77" w14:textId="52137CA8" w:rsidR="00831D5D" w:rsidRDefault="00831D5D"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DZIAŁ </w:t>
      </w:r>
      <w:r w:rsidR="00B1003A"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w:t>
      </w:r>
    </w:p>
    <w:p w14:paraId="017634EE" w14:textId="7CFB5C5E"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ELEKTRONICZNEJ, </w:t>
      </w:r>
      <w:r w:rsidR="00FE10FB" w:rsidRPr="00FE10FB">
        <w:rPr>
          <w:rStyle w:val="Teksttreci52"/>
          <w:rFonts w:ascii="Tahoma" w:hAnsi="Tahoma" w:cs="Tahoma"/>
          <w:bCs w:val="0"/>
          <w:color w:val="auto"/>
          <w:sz w:val="28"/>
          <w:szCs w:val="28"/>
        </w:rPr>
        <w:t>PRZY UŻYCIU KTÓRYC</w:t>
      </w:r>
      <w:r>
        <w:rPr>
          <w:rStyle w:val="Teksttreci52"/>
          <w:rFonts w:ascii="Tahoma" w:hAnsi="Tahoma" w:cs="Tahoma"/>
          <w:bCs w:val="0"/>
          <w:color w:val="auto"/>
          <w:sz w:val="28"/>
          <w:szCs w:val="28"/>
        </w:rPr>
        <w:t xml:space="preserve">H </w:t>
      </w:r>
    </w:p>
    <w:p w14:paraId="40DE86AB" w14:textId="79E262F5"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782FA8">
        <w:rPr>
          <w:rStyle w:val="Teksttreci52"/>
          <w:rFonts w:ascii="Tahoma" w:hAnsi="Tahoma" w:cs="Tahoma"/>
          <w:bCs w:val="0"/>
          <w:color w:val="auto"/>
          <w:sz w:val="28"/>
          <w:szCs w:val="28"/>
        </w:rPr>
        <w:t xml:space="preserve">ZAMAWIAJĄCY BĘDZIE </w:t>
      </w:r>
      <w:r>
        <w:rPr>
          <w:rStyle w:val="Teksttreci52"/>
          <w:rFonts w:ascii="Tahoma" w:hAnsi="Tahoma" w:cs="Tahoma"/>
          <w:bCs w:val="0"/>
          <w:color w:val="auto"/>
          <w:sz w:val="28"/>
          <w:szCs w:val="28"/>
        </w:rPr>
        <w:t xml:space="preserve">SIĘ </w:t>
      </w:r>
      <w:r w:rsidR="00782FA8">
        <w:rPr>
          <w:rStyle w:val="Teksttreci52"/>
          <w:rFonts w:ascii="Tahoma" w:hAnsi="Tahoma" w:cs="Tahoma"/>
          <w:bCs w:val="0"/>
          <w:color w:val="auto"/>
          <w:sz w:val="28"/>
          <w:szCs w:val="28"/>
        </w:rPr>
        <w:t>KOMUNIKOWAŁ</w:t>
      </w:r>
      <w:r w:rsidR="00FE10FB" w:rsidRPr="00FE10FB">
        <w:rPr>
          <w:rStyle w:val="Teksttreci52"/>
          <w:rFonts w:ascii="Tahoma" w:hAnsi="Tahoma" w:cs="Tahoma"/>
          <w:bCs w:val="0"/>
          <w:color w:val="auto"/>
          <w:sz w:val="28"/>
          <w:szCs w:val="28"/>
        </w:rPr>
        <w:t xml:space="preserve"> Z </w:t>
      </w:r>
    </w:p>
    <w:p w14:paraId="3D450679" w14:textId="2A1F1CE8" w:rsidR="00831D5D" w:rsidRDefault="00831D5D" w:rsidP="00831D5D">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WYMAGANIACH </w:t>
      </w:r>
      <w:r>
        <w:rPr>
          <w:rStyle w:val="Teksttreci52"/>
          <w:rFonts w:ascii="Tahoma" w:hAnsi="Tahoma" w:cs="Tahoma"/>
          <w:bCs w:val="0"/>
          <w:color w:val="auto"/>
          <w:sz w:val="28"/>
          <w:szCs w:val="28"/>
        </w:rPr>
        <w:t xml:space="preserve">  </w:t>
      </w:r>
    </w:p>
    <w:p w14:paraId="3FE52DA7" w14:textId="06A4B13F"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TECHNICZNYCH I ORGANIZACYJNYCH SPORZĄDZANI</w:t>
      </w:r>
      <w:r w:rsidR="00FE10FB">
        <w:rPr>
          <w:rStyle w:val="Teksttreci52"/>
          <w:rFonts w:ascii="Tahoma" w:hAnsi="Tahoma" w:cs="Tahoma"/>
          <w:bCs w:val="0"/>
          <w:color w:val="auto"/>
          <w:sz w:val="28"/>
          <w:szCs w:val="28"/>
        </w:rPr>
        <w:t xml:space="preserve">A, </w:t>
      </w:r>
    </w:p>
    <w:p w14:paraId="56153FE0" w14:textId="773083DE"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WYSYŁANIA I ODBIERANIA KORESPONDENCJI </w:t>
      </w:r>
    </w:p>
    <w:p w14:paraId="084056E9" w14:textId="1B3FCE84" w:rsidR="00142FF7" w:rsidRPr="00FE10FB"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831D5D">
        <w:rPr>
          <w:rStyle w:val="Teksttreci52"/>
          <w:rFonts w:ascii="Tahoma" w:hAnsi="Tahoma" w:cs="Tahoma"/>
          <w:bCs w:val="0"/>
          <w:color w:val="auto"/>
          <w:sz w:val="28"/>
          <w:szCs w:val="28"/>
        </w:rPr>
        <w:t xml:space="preserve">          </w:t>
      </w:r>
      <w:r>
        <w:rPr>
          <w:rStyle w:val="Teksttreci52"/>
          <w:rFonts w:ascii="Tahoma" w:hAnsi="Tahoma" w:cs="Tahoma"/>
          <w:bCs w:val="0"/>
          <w:color w:val="auto"/>
          <w:sz w:val="28"/>
          <w:szCs w:val="28"/>
        </w:rPr>
        <w:t xml:space="preserve"> </w:t>
      </w:r>
      <w:r w:rsidR="00C504B1">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14:paraId="2752D6A7" w14:textId="77777777"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14:paraId="30018C60" w14:textId="77777777" w:rsidR="007C2CF4" w:rsidRPr="00831D5D" w:rsidRDefault="001757DD" w:rsidP="002C180D">
      <w:pPr>
        <w:pStyle w:val="Teksttreci41"/>
        <w:shd w:val="clear" w:color="auto" w:fill="auto"/>
        <w:spacing w:before="0" w:after="120" w:line="240" w:lineRule="exact"/>
        <w:ind w:firstLine="0"/>
        <w:rPr>
          <w:rFonts w:ascii="Tahoma" w:hAnsi="Tahoma" w:cs="Tahoma"/>
          <w:color w:val="auto"/>
        </w:rPr>
      </w:pPr>
      <w:r w:rsidRPr="00831D5D">
        <w:rPr>
          <w:rFonts w:ascii="Tahoma" w:hAnsi="Tahoma" w:cs="Tahoma"/>
          <w:color w:val="auto"/>
        </w:rPr>
        <w:lastRenderedPageBreak/>
        <w:t>INFORMACJE OGÓLNE</w:t>
      </w:r>
    </w:p>
    <w:p w14:paraId="2187933D" w14:textId="69D04E38" w:rsidR="00831D5D" w:rsidRPr="00831D5D" w:rsidRDefault="007C2CF4" w:rsidP="007146C9">
      <w:pPr>
        <w:widowControl/>
        <w:autoSpaceDE w:val="0"/>
        <w:autoSpaceDN w:val="0"/>
        <w:adjustRightInd w:val="0"/>
        <w:spacing w:after="120"/>
        <w:rPr>
          <w:rFonts w:ascii="Tahoma" w:hAnsi="Tahoma" w:cs="Tahoma"/>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W niniejszym postępowaniu komunikacja Zamawiającego z Wykonawcami odbywa się przy użyciu środków komunikacji elektronicznej, za pośrednictwem Platformy zakupowej, działającej pod adresem</w:t>
      </w:r>
      <w:r w:rsidR="00831D5D">
        <w:rPr>
          <w:rFonts w:ascii="Tahoma" w:hAnsi="Tahoma" w:cs="Tahoma"/>
          <w:sz w:val="22"/>
          <w:szCs w:val="22"/>
          <w:lang w:bidi="ar-SA"/>
        </w:rPr>
        <w:t>:</w:t>
      </w:r>
      <w:r w:rsidR="00FE10FB" w:rsidRPr="00FE10FB">
        <w:rPr>
          <w:rFonts w:ascii="Tahoma" w:hAnsi="Tahoma" w:cs="Tahoma"/>
          <w:sz w:val="22"/>
          <w:szCs w:val="22"/>
          <w:lang w:bidi="ar-SA"/>
        </w:rPr>
        <w:t xml:space="preserve"> </w:t>
      </w:r>
      <w:hyperlink r:id="rId16" w:history="1">
        <w:r w:rsidR="00831D5D" w:rsidRPr="00036770">
          <w:rPr>
            <w:rStyle w:val="Hipercze"/>
            <w:rFonts w:ascii="Tahoma" w:hAnsi="Tahoma" w:cs="Tahoma"/>
            <w:b/>
            <w:bCs/>
            <w:sz w:val="22"/>
            <w:szCs w:val="22"/>
            <w:lang w:bidi="ar-SA"/>
          </w:rPr>
          <w:t>https://platformazakupowa.pl/pn/mszana</w:t>
        </w:r>
      </w:hyperlink>
    </w:p>
    <w:p w14:paraId="478DE167" w14:textId="6846FC8F" w:rsidR="00DA5AC4" w:rsidRPr="00DA5AC4" w:rsidRDefault="00DA5AC4" w:rsidP="007146C9">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2. Zaleca się, aby przed rozpoczęciem wypełniania Formularzu składania oferty </w:t>
      </w:r>
      <w:r w:rsidR="00831D5D">
        <w:rPr>
          <w:rFonts w:ascii="Tahoma" w:hAnsi="Tahoma" w:cs="Tahoma"/>
          <w:sz w:val="22"/>
          <w:szCs w:val="22"/>
          <w:lang w:bidi="ar-SA"/>
        </w:rPr>
        <w:t>W</w:t>
      </w:r>
      <w:r w:rsidRPr="00DA5AC4">
        <w:rPr>
          <w:rFonts w:ascii="Tahoma" w:hAnsi="Tahoma" w:cs="Tahoma"/>
          <w:sz w:val="22"/>
          <w:szCs w:val="22"/>
          <w:lang w:bidi="ar-SA"/>
        </w:rPr>
        <w:t xml:space="preserve">ykonawca zalogował się do systemu, a jeżeli nie posiada konta, założył bezpłatne konto. W przeciwnym wypadku </w:t>
      </w:r>
      <w:r w:rsidR="00831D5D">
        <w:rPr>
          <w:rFonts w:ascii="Tahoma" w:hAnsi="Tahoma" w:cs="Tahoma"/>
          <w:sz w:val="22"/>
          <w:szCs w:val="22"/>
          <w:lang w:bidi="ar-SA"/>
        </w:rPr>
        <w:t>W</w:t>
      </w:r>
      <w:r w:rsidRPr="00DA5AC4">
        <w:rPr>
          <w:rFonts w:ascii="Tahoma" w:hAnsi="Tahoma" w:cs="Tahoma"/>
          <w:sz w:val="22"/>
          <w:szCs w:val="22"/>
          <w:lang w:bidi="ar-SA"/>
        </w:rPr>
        <w:t>ykonawca będzie miał ograniczon</w:t>
      </w:r>
      <w:r w:rsidR="00831D5D">
        <w:rPr>
          <w:rFonts w:ascii="Tahoma" w:hAnsi="Tahoma" w:cs="Tahoma"/>
          <w:sz w:val="22"/>
          <w:szCs w:val="22"/>
          <w:lang w:bidi="ar-SA"/>
        </w:rPr>
        <w:t>ą</w:t>
      </w:r>
      <w:r w:rsidRPr="00DA5AC4">
        <w:rPr>
          <w:rFonts w:ascii="Tahoma" w:hAnsi="Tahoma" w:cs="Tahoma"/>
          <w:sz w:val="22"/>
          <w:szCs w:val="22"/>
          <w:lang w:bidi="ar-SA"/>
        </w:rPr>
        <w:t xml:space="preserve"> funkcjonalności, np. brak widoku wiadomości prywatnych od </w:t>
      </w:r>
      <w:r w:rsidR="00831D5D">
        <w:rPr>
          <w:rFonts w:ascii="Tahoma" w:hAnsi="Tahoma" w:cs="Tahoma"/>
          <w:sz w:val="22"/>
          <w:szCs w:val="22"/>
          <w:lang w:bidi="ar-SA"/>
        </w:rPr>
        <w:t>Z</w:t>
      </w:r>
      <w:r w:rsidRPr="00DA5AC4">
        <w:rPr>
          <w:rFonts w:ascii="Tahoma" w:hAnsi="Tahoma" w:cs="Tahoma"/>
          <w:sz w:val="22"/>
          <w:szCs w:val="22"/>
          <w:lang w:bidi="ar-SA"/>
        </w:rPr>
        <w:t xml:space="preserve">amawiającego w systemie lub wycofania oferty bez kontaktu z Centrum Wsparcia Klienta. </w:t>
      </w:r>
    </w:p>
    <w:p w14:paraId="290D1312" w14:textId="77777777" w:rsidR="00DA5AC4" w:rsidRPr="00DA5AC4" w:rsidRDefault="00DA5AC4" w:rsidP="00DA5AC4">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3. Występuje limit objętości plików lub spakowanych folderów w zakresie całej oferty do ilości 10 plików lub spakowanych folderów przy maksymalnej wielkości 150 MB. </w:t>
      </w:r>
    </w:p>
    <w:p w14:paraId="4CF3EBFF" w14:textId="0653F0B7" w:rsidR="00DA5AC4" w:rsidRDefault="00DA5AC4" w:rsidP="00831D5D">
      <w:pPr>
        <w:widowControl/>
        <w:autoSpaceDE w:val="0"/>
        <w:autoSpaceDN w:val="0"/>
        <w:adjustRightInd w:val="0"/>
        <w:spacing w:after="53"/>
        <w:rPr>
          <w:rFonts w:ascii="Tahoma" w:hAnsi="Tahoma" w:cs="Tahoma"/>
          <w:sz w:val="22"/>
          <w:szCs w:val="22"/>
          <w:lang w:bidi="ar-SA"/>
        </w:rPr>
      </w:pPr>
      <w:r w:rsidRPr="00DA5AC4">
        <w:rPr>
          <w:rFonts w:ascii="Tahoma" w:hAnsi="Tahoma" w:cs="Tahoma"/>
          <w:sz w:val="22"/>
          <w:szCs w:val="22"/>
          <w:lang w:bidi="ar-SA"/>
        </w:rPr>
        <w:t xml:space="preserve">4. Postępowanie o udzielenie zamówienia prowadzi się w języku polskim. </w:t>
      </w:r>
    </w:p>
    <w:p w14:paraId="44B17D90" w14:textId="77777777" w:rsidR="007146C9" w:rsidRDefault="00DA5AC4" w:rsidP="00DA5AC4">
      <w:pPr>
        <w:widowControl/>
        <w:autoSpaceDE w:val="0"/>
        <w:autoSpaceDN w:val="0"/>
        <w:adjustRightInd w:val="0"/>
        <w:spacing w:after="120"/>
        <w:rPr>
          <w:rFonts w:ascii="Tahoma" w:hAnsi="Tahoma" w:cs="Tahoma"/>
          <w:color w:val="auto"/>
          <w:sz w:val="22"/>
          <w:szCs w:val="22"/>
          <w:lang w:bidi="ar-SA"/>
        </w:rPr>
      </w:pPr>
      <w:r w:rsidRPr="00DA5AC4">
        <w:rPr>
          <w:rFonts w:ascii="Tahoma" w:hAnsi="Tahoma" w:cs="Tahoma"/>
          <w:sz w:val="22"/>
          <w:szCs w:val="22"/>
          <w:lang w:bidi="ar-SA"/>
        </w:rPr>
        <w:t xml:space="preserve">5. W postępowaniu o udzielenie zamówienia korespondencja elektroniczna (inna niż oferta Wykonawcy) odbywa się również za pomocą poczty elektronicznej na adres e-mail: </w:t>
      </w:r>
      <w:hyperlink r:id="rId17" w:history="1">
        <w:r w:rsidRPr="00DA5AC4">
          <w:rPr>
            <w:rStyle w:val="Hipercze"/>
            <w:rFonts w:ascii="Tahoma" w:hAnsi="Tahoma" w:cs="Tahoma"/>
            <w:sz w:val="22"/>
            <w:szCs w:val="22"/>
            <w:lang w:bidi="ar-SA"/>
          </w:rPr>
          <w:t>gmina@mszana.pl</w:t>
        </w:r>
      </w:hyperlink>
      <w:r w:rsidRPr="00DA5AC4">
        <w:rPr>
          <w:rFonts w:ascii="Tahoma" w:hAnsi="Tahoma" w:cs="Tahoma"/>
          <w:color w:val="auto"/>
          <w:sz w:val="22"/>
          <w:szCs w:val="22"/>
          <w:lang w:bidi="ar-SA"/>
        </w:rPr>
        <w:t xml:space="preserve"> </w:t>
      </w:r>
    </w:p>
    <w:p w14:paraId="682AD4AD"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 xml:space="preserve">6. Zamawiający nie ponosi odpowiedzialności z tytułu nieotrzymania przez Wykonawcę informacji związanych z prowadzonym postępowaniem, w przypadku wskazania przez Wykonawcę w ofercie np. błędnego adresu poczty elektronicznej. </w:t>
      </w:r>
    </w:p>
    <w:p w14:paraId="4E2DE91B" w14:textId="77777777"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Tahoma" w:hAnsi="Tahoma" w:cs="Tahoma"/>
          <w:sz w:val="22"/>
          <w:szCs w:val="22"/>
          <w:lang w:bidi="ar-SA"/>
        </w:rPr>
        <w:t>7</w:t>
      </w:r>
      <w:r w:rsidRPr="00DA5AC4">
        <w:rPr>
          <w:rFonts w:ascii="Arial" w:hAnsi="Arial" w:cs="Arial"/>
          <w:sz w:val="22"/>
          <w:szCs w:val="22"/>
          <w:lang w:bidi="ar-SA"/>
        </w:rPr>
        <w:t xml:space="preserve">. Szczegółowe informacje dotyczące sposobu komunikowania się Zamawiającego z Wykonawcami zawarte są w „Instrukcji dla Wykonawców platformazakupowa.pl” oraz „Regulamin platformazakupowa.pl dla Użytkowników (Wykonawców)”. </w:t>
      </w:r>
    </w:p>
    <w:p w14:paraId="52549F1A" w14:textId="5C7AC991" w:rsidR="00DA5AC4" w:rsidRPr="00DA5AC4" w:rsidRDefault="00DA5AC4" w:rsidP="007146C9">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8. Sposób sporządzenia dokumentów elektronicznych, oświadczeń lub elektronicznych kopii dokumentów lub oświadczeń musi być zgod</w:t>
      </w:r>
      <w:r w:rsidR="00831D5D">
        <w:rPr>
          <w:rFonts w:ascii="Arial" w:hAnsi="Arial" w:cs="Arial"/>
          <w:sz w:val="22"/>
          <w:szCs w:val="22"/>
          <w:lang w:bidi="ar-SA"/>
        </w:rPr>
        <w:t>ny</w:t>
      </w:r>
      <w:r w:rsidRPr="00DA5AC4">
        <w:rPr>
          <w:rFonts w:ascii="Arial" w:hAnsi="Arial" w:cs="Arial"/>
          <w:sz w:val="22"/>
          <w:szCs w:val="22"/>
          <w:lang w:bidi="ar-SA"/>
        </w:rPr>
        <w:t xml:space="preserve">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w:t>
      </w:r>
      <w:r w:rsidR="00831D5D">
        <w:rPr>
          <w:rFonts w:ascii="Arial" w:hAnsi="Arial" w:cs="Arial"/>
          <w:sz w:val="22"/>
          <w:szCs w:val="22"/>
          <w:lang w:bidi="ar-SA"/>
        </w:rPr>
        <w:t>Z</w:t>
      </w:r>
      <w:r w:rsidRPr="00DA5AC4">
        <w:rPr>
          <w:rFonts w:ascii="Arial" w:hAnsi="Arial" w:cs="Arial"/>
          <w:sz w:val="22"/>
          <w:szCs w:val="22"/>
          <w:lang w:bidi="ar-SA"/>
        </w:rPr>
        <w:t xml:space="preserve">amawiający od </w:t>
      </w:r>
      <w:r w:rsidR="00831D5D">
        <w:rPr>
          <w:rFonts w:ascii="Arial" w:hAnsi="Arial" w:cs="Arial"/>
          <w:sz w:val="22"/>
          <w:szCs w:val="22"/>
          <w:lang w:bidi="ar-SA"/>
        </w:rPr>
        <w:t>W</w:t>
      </w:r>
      <w:r w:rsidRPr="00DA5AC4">
        <w:rPr>
          <w:rFonts w:ascii="Arial" w:hAnsi="Arial" w:cs="Arial"/>
          <w:sz w:val="22"/>
          <w:szCs w:val="22"/>
          <w:lang w:bidi="ar-SA"/>
        </w:rPr>
        <w:t xml:space="preserve">ykonawcy. </w:t>
      </w:r>
    </w:p>
    <w:p w14:paraId="136890AC" w14:textId="77777777" w:rsidR="00FE10FB" w:rsidRPr="007146C9" w:rsidRDefault="00DA5AC4" w:rsidP="007146C9">
      <w:pPr>
        <w:widowControl/>
        <w:autoSpaceDE w:val="0"/>
        <w:autoSpaceDN w:val="0"/>
        <w:adjustRightInd w:val="0"/>
        <w:spacing w:after="120"/>
        <w:rPr>
          <w:rFonts w:ascii="Tahoma" w:hAnsi="Tahoma" w:cs="Tahoma"/>
          <w:color w:val="4F81BD" w:themeColor="accent1"/>
          <w:lang w:bidi="ar-SA"/>
        </w:rPr>
      </w:pPr>
      <w:r w:rsidRPr="00DA5AC4">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A5AC4">
        <w:rPr>
          <w:rFonts w:ascii="Tahoma" w:hAnsi="Tahoma" w:cs="Tahoma"/>
          <w:b/>
          <w:bCs/>
          <w:color w:val="4F81BD" w:themeColor="accent1"/>
          <w:sz w:val="22"/>
          <w:szCs w:val="22"/>
        </w:rPr>
        <w:t>Pzp</w:t>
      </w:r>
      <w:proofErr w:type="spellEnd"/>
      <w:r w:rsidR="007C2CF4" w:rsidRPr="000D10FA">
        <w:rPr>
          <w:rFonts w:ascii="Tahoma" w:hAnsi="Tahoma" w:cs="Tahoma"/>
          <w:color w:val="auto"/>
          <w:lang w:bidi="ar-SA"/>
        </w:rPr>
        <w:t xml:space="preserve"> </w:t>
      </w:r>
    </w:p>
    <w:p w14:paraId="2D82E35D" w14:textId="510132F7" w:rsidR="00DA5AC4" w:rsidRDefault="00DA5AC4" w:rsidP="007146C9">
      <w:pPr>
        <w:widowControl/>
        <w:autoSpaceDE w:val="0"/>
        <w:autoSpaceDN w:val="0"/>
        <w:adjustRightInd w:val="0"/>
        <w:spacing w:after="120"/>
        <w:rPr>
          <w:rFonts w:ascii="Tahoma" w:hAnsi="Tahoma" w:cs="Tahoma"/>
          <w:color w:val="auto"/>
          <w:lang w:bidi="ar-SA"/>
        </w:rPr>
      </w:pPr>
      <w:r>
        <w:rPr>
          <w:rFonts w:ascii="Tahoma" w:hAnsi="Tahoma" w:cs="Tahoma"/>
          <w:sz w:val="22"/>
          <w:szCs w:val="22"/>
        </w:rPr>
        <w:t xml:space="preserve">9. </w:t>
      </w:r>
      <w:r w:rsidRPr="00DA5AC4">
        <w:rPr>
          <w:rFonts w:ascii="Tahoma" w:hAnsi="Tahoma" w:cs="Tahoma"/>
          <w:sz w:val="22"/>
          <w:szCs w:val="22"/>
        </w:rPr>
        <w:t xml:space="preserve">Zamawiający </w:t>
      </w:r>
      <w:r w:rsidRPr="00DA5AC4">
        <w:rPr>
          <w:rFonts w:ascii="Tahoma" w:hAnsi="Tahoma" w:cs="Tahoma"/>
          <w:b/>
          <w:bCs/>
          <w:sz w:val="22"/>
          <w:szCs w:val="22"/>
        </w:rPr>
        <w:t xml:space="preserve">nie przewiduje </w:t>
      </w:r>
      <w:r w:rsidRPr="00DA5AC4">
        <w:rPr>
          <w:rFonts w:ascii="Tahoma" w:hAnsi="Tahoma" w:cs="Tahoma"/>
          <w:sz w:val="22"/>
          <w:szCs w:val="22"/>
        </w:rPr>
        <w:t xml:space="preserve">innego sposobu komunikowania się Zamawiającego z Wykonawcami, niż te </w:t>
      </w:r>
      <w:r>
        <w:rPr>
          <w:rFonts w:ascii="Tahoma" w:hAnsi="Tahoma" w:cs="Tahoma"/>
          <w:sz w:val="22"/>
          <w:szCs w:val="22"/>
        </w:rPr>
        <w:t xml:space="preserve">opisane </w:t>
      </w:r>
      <w:r w:rsidR="00D54BDE">
        <w:rPr>
          <w:rFonts w:ascii="Tahoma" w:hAnsi="Tahoma" w:cs="Tahoma"/>
          <w:sz w:val="22"/>
          <w:szCs w:val="22"/>
        </w:rPr>
        <w:t xml:space="preserve">powyżej </w:t>
      </w:r>
      <w:r w:rsidRPr="00D54BDE">
        <w:rPr>
          <w:rFonts w:ascii="Tahoma" w:hAnsi="Tahoma" w:cs="Tahoma"/>
          <w:sz w:val="22"/>
          <w:szCs w:val="22"/>
        </w:rPr>
        <w:t>w  Specyfikacji</w:t>
      </w:r>
      <w:r w:rsidR="00831D5D">
        <w:rPr>
          <w:rFonts w:ascii="Tahoma" w:hAnsi="Tahoma" w:cs="Tahoma"/>
          <w:sz w:val="22"/>
          <w:szCs w:val="22"/>
        </w:rPr>
        <w:t xml:space="preserve"> Warunków Zamówienia</w:t>
      </w:r>
      <w:r w:rsidRPr="00D54BDE">
        <w:rPr>
          <w:rFonts w:ascii="Tahoma" w:hAnsi="Tahoma" w:cs="Tahoma"/>
          <w:sz w:val="22"/>
          <w:szCs w:val="22"/>
        </w:rPr>
        <w:t>.</w:t>
      </w:r>
    </w:p>
    <w:p w14:paraId="2467F5F6" w14:textId="36B68CC8" w:rsidR="00D54BDE" w:rsidRPr="00A62C88" w:rsidRDefault="007146C9" w:rsidP="00A62C88">
      <w:pPr>
        <w:widowControl/>
        <w:autoSpaceDE w:val="0"/>
        <w:autoSpaceDN w:val="0"/>
        <w:adjustRightInd w:val="0"/>
        <w:spacing w:after="120"/>
        <w:rPr>
          <w:rStyle w:val="Nagwek20"/>
          <w:rFonts w:ascii="Tahoma" w:eastAsia="Courier New" w:hAnsi="Tahoma" w:cs="Tahoma"/>
          <w:b w:val="0"/>
          <w:bCs w:val="0"/>
          <w:color w:val="auto"/>
          <w:sz w:val="22"/>
          <w:szCs w:val="22"/>
          <w:lang w:bidi="ar-SA"/>
        </w:rPr>
      </w:pPr>
      <w:r w:rsidRPr="007146C9">
        <w:rPr>
          <w:rFonts w:ascii="Tahoma" w:hAnsi="Tahoma" w:cs="Tahoma"/>
          <w:color w:val="auto"/>
          <w:sz w:val="22"/>
          <w:szCs w:val="22"/>
          <w:lang w:bidi="ar-SA"/>
        </w:rPr>
        <w:t>10</w:t>
      </w:r>
      <w:r w:rsidR="007C2CF4" w:rsidRPr="007146C9">
        <w:rPr>
          <w:rFonts w:ascii="Tahoma" w:hAnsi="Tahoma" w:cs="Tahoma"/>
          <w:color w:val="auto"/>
          <w:sz w:val="22"/>
          <w:szCs w:val="22"/>
          <w:lang w:bidi="ar-SA"/>
        </w:rPr>
        <w:t>. Zamawiający informuje, że instrukcje korzystania z platformy zakupowej</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Wykonawców" na stronie internetowej pod adresem https://platformazakupowa.pl/strona/45-instrukcje.</w:t>
      </w:r>
    </w:p>
    <w:p w14:paraId="43539225" w14:textId="77777777"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14:paraId="781A5C9F"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14:paraId="26602F08"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lastRenderedPageBreak/>
        <w:t>-  w zakresie dotyczącym zagadnień proceduralnych:</w:t>
      </w:r>
    </w:p>
    <w:p w14:paraId="52F915B4" w14:textId="68E8E1FD" w:rsidR="00A92456" w:rsidRPr="007146C9" w:rsidRDefault="00831D5D" w:rsidP="007146C9">
      <w:pPr>
        <w:pStyle w:val="Teksttreci2"/>
        <w:shd w:val="clear" w:color="auto" w:fill="auto"/>
        <w:spacing w:before="0" w:after="0" w:line="240" w:lineRule="auto"/>
        <w:ind w:firstLine="0"/>
        <w:jc w:val="both"/>
        <w:rPr>
          <w:rFonts w:ascii="Tahoma" w:hAnsi="Tahoma" w:cs="Tahoma"/>
        </w:rPr>
      </w:pPr>
      <w:r>
        <w:rPr>
          <w:rFonts w:ascii="Tahoma" w:hAnsi="Tahoma" w:cs="Tahoma"/>
          <w:b/>
        </w:rPr>
        <w:t>Czesław Drąg</w:t>
      </w:r>
      <w:r w:rsidR="00A92456" w:rsidRPr="007146C9">
        <w:rPr>
          <w:rFonts w:ascii="Tahoma" w:hAnsi="Tahoma" w:cs="Tahoma"/>
        </w:rPr>
        <w:t xml:space="preserve">, e-mail: </w:t>
      </w:r>
      <w:hyperlink r:id="rId18" w:history="1">
        <w:r w:rsidRPr="00036770">
          <w:rPr>
            <w:rStyle w:val="Hipercze"/>
            <w:rFonts w:ascii="Tahoma" w:hAnsi="Tahoma" w:cs="Tahoma"/>
          </w:rPr>
          <w:t>c.drag@mszana.pl</w:t>
        </w:r>
      </w:hyperlink>
      <w:r w:rsidR="00A92456" w:rsidRPr="007146C9">
        <w:rPr>
          <w:rFonts w:ascii="Tahoma" w:hAnsi="Tahoma" w:cs="Tahoma"/>
        </w:rPr>
        <w:t xml:space="preserve"> </w:t>
      </w:r>
      <w:r w:rsidR="00A92456" w:rsidRPr="007146C9">
        <w:rPr>
          <w:rFonts w:ascii="Tahoma" w:hAnsi="Tahoma" w:cs="Tahoma"/>
          <w:lang w:eastAsia="en-US" w:bidi="en-US"/>
        </w:rPr>
        <w:t xml:space="preserve">, </w:t>
      </w:r>
      <w:r w:rsidR="00A92456" w:rsidRPr="007146C9">
        <w:rPr>
          <w:rFonts w:ascii="Tahoma" w:hAnsi="Tahoma" w:cs="Tahoma"/>
        </w:rPr>
        <w:t>tel. 18 33 19 815</w:t>
      </w:r>
    </w:p>
    <w:p w14:paraId="38C28564" w14:textId="77777777"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14:paraId="19840F7E" w14:textId="64D68D67" w:rsidR="00A92456" w:rsidRPr="00F21418" w:rsidRDefault="00947569" w:rsidP="007146C9">
      <w:pPr>
        <w:pStyle w:val="Teksttreci2"/>
        <w:shd w:val="clear" w:color="auto" w:fill="auto"/>
        <w:spacing w:before="0" w:after="0" w:line="240" w:lineRule="auto"/>
        <w:ind w:firstLine="0"/>
        <w:jc w:val="both"/>
        <w:rPr>
          <w:rFonts w:ascii="Tahoma" w:hAnsi="Tahoma" w:cs="Tahoma"/>
        </w:rPr>
      </w:pPr>
      <w:r w:rsidRPr="00F21418">
        <w:rPr>
          <w:rFonts w:ascii="Tahoma" w:hAnsi="Tahoma" w:cs="Tahoma"/>
          <w:b/>
        </w:rPr>
        <w:t>Jarosław Jurczak</w:t>
      </w:r>
      <w:r w:rsidR="000D10FA" w:rsidRPr="00F21418">
        <w:rPr>
          <w:rFonts w:ascii="Tahoma" w:hAnsi="Tahoma" w:cs="Tahoma"/>
          <w:b/>
        </w:rPr>
        <w:t xml:space="preserve"> </w:t>
      </w:r>
      <w:r w:rsidR="00A92456" w:rsidRPr="00F21418">
        <w:rPr>
          <w:rFonts w:ascii="Tahoma" w:hAnsi="Tahoma" w:cs="Tahoma"/>
        </w:rPr>
        <w:t xml:space="preserve"> e-mail: </w:t>
      </w:r>
      <w:hyperlink r:id="rId19" w:history="1">
        <w:r w:rsidRPr="00F21418">
          <w:rPr>
            <w:rStyle w:val="Hipercze"/>
            <w:rFonts w:ascii="Tahoma" w:hAnsi="Tahoma" w:cs="Tahoma"/>
          </w:rPr>
          <w:t>j.jurczak@mszana.pl</w:t>
        </w:r>
      </w:hyperlink>
      <w:r w:rsidRPr="00F21418">
        <w:rPr>
          <w:rFonts w:ascii="Tahoma" w:hAnsi="Tahoma" w:cs="Tahoma"/>
        </w:rPr>
        <w:t xml:space="preserve">, tel. </w:t>
      </w:r>
      <w:r w:rsidR="00952641">
        <w:rPr>
          <w:rFonts w:ascii="Tahoma" w:hAnsi="Tahoma" w:cs="Tahoma"/>
        </w:rPr>
        <w:t>881 927 186</w:t>
      </w:r>
    </w:p>
    <w:p w14:paraId="7A531728" w14:textId="77777777"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b/>
          <w:sz w:val="28"/>
          <w:szCs w:val="28"/>
        </w:rPr>
        <w:t xml:space="preserve"> </w:t>
      </w:r>
      <w:r w:rsidRPr="00F21418">
        <w:rPr>
          <w:rFonts w:ascii="Tahoma" w:hAnsi="Tahoma" w:cs="Tahoma"/>
          <w:sz w:val="28"/>
          <w:szCs w:val="28"/>
        </w:rPr>
        <w:t xml:space="preserve"> </w:t>
      </w:r>
      <w:r w:rsidR="004877FE" w:rsidRPr="00F21418">
        <w:rPr>
          <w:rFonts w:ascii="Tahoma" w:hAnsi="Tahoma" w:cs="Tahoma"/>
          <w:sz w:val="28"/>
          <w:szCs w:val="28"/>
        </w:rPr>
        <w:t xml:space="preserve"> </w:t>
      </w:r>
    </w:p>
    <w:p w14:paraId="60AC572F" w14:textId="232C4535" w:rsidR="000C5257" w:rsidRPr="0054676C" w:rsidRDefault="00831D5D"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0C5257" w:rsidRPr="0054676C">
        <w:rPr>
          <w:rStyle w:val="Nagwek20"/>
          <w:rFonts w:ascii="Tahoma" w:hAnsi="Tahoma" w:cs="Tahoma"/>
          <w:b/>
          <w:bCs/>
          <w:sz w:val="28"/>
          <w:szCs w:val="28"/>
        </w:rPr>
        <w:t>V.  OPIS SPOSOBU PRZYGOTOWANIA OFERTY</w:t>
      </w:r>
    </w:p>
    <w:p w14:paraId="4E999771" w14:textId="77777777"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14:paraId="75539D12" w14:textId="77777777" w:rsidR="000C5257" w:rsidRPr="00681D33" w:rsidRDefault="0054676C" w:rsidP="000F2643">
      <w:pPr>
        <w:pStyle w:val="Teksttreci2"/>
        <w:shd w:val="clear" w:color="auto" w:fill="auto"/>
        <w:spacing w:before="0" w:after="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14:paraId="23BD9F45" w14:textId="77777777" w:rsidR="00681D33" w:rsidRPr="00681D33" w:rsidRDefault="00681D33" w:rsidP="000F2643">
      <w:pPr>
        <w:pStyle w:val="Teksttreci2"/>
        <w:shd w:val="clear" w:color="auto" w:fill="auto"/>
        <w:spacing w:before="0" w:after="0" w:line="240" w:lineRule="auto"/>
        <w:ind w:firstLine="0"/>
        <w:jc w:val="both"/>
        <w:rPr>
          <w:rFonts w:ascii="Tahoma" w:hAnsi="Tahoma" w:cs="Tahoma"/>
        </w:rPr>
      </w:pPr>
      <w:bookmarkStart w:id="6" w:name="bookmark44"/>
      <w:r w:rsidRPr="00681D33">
        <w:rPr>
          <w:rFonts w:ascii="Tahoma" w:hAnsi="Tahoma" w:cs="Tahoma"/>
        </w:rPr>
        <w:t>2. Ofertę stanowią</w:t>
      </w:r>
      <w:r w:rsidR="000C5257" w:rsidRPr="00681D33">
        <w:rPr>
          <w:rFonts w:ascii="Tahoma" w:hAnsi="Tahoma" w:cs="Tahoma"/>
        </w:rPr>
        <w:t>:</w:t>
      </w:r>
      <w:bookmarkEnd w:id="6"/>
    </w:p>
    <w:p w14:paraId="3C93EAEA" w14:textId="7467CB15"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Wypełniony i podpisany formularz oferty – </w:t>
      </w:r>
      <w:r w:rsidRPr="00681D33">
        <w:rPr>
          <w:rFonts w:ascii="Tahoma" w:hAnsi="Tahoma" w:cs="Tahoma"/>
          <w:b/>
          <w:bCs/>
          <w:sz w:val="22"/>
          <w:szCs w:val="22"/>
          <w:lang w:bidi="ar-SA"/>
        </w:rPr>
        <w:t>Załącznik nr 1 do SWZ</w:t>
      </w:r>
      <w:r w:rsidRPr="00681D33">
        <w:rPr>
          <w:rFonts w:ascii="Tahoma" w:hAnsi="Tahoma" w:cs="Tahoma"/>
          <w:sz w:val="22"/>
          <w:szCs w:val="22"/>
          <w:lang w:bidi="ar-SA"/>
        </w:rPr>
        <w:t xml:space="preserve">; </w:t>
      </w:r>
    </w:p>
    <w:p w14:paraId="11A7EC7A" w14:textId="681353A9" w:rsidR="004C224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w:t>
      </w:r>
      <w:r w:rsidR="00831D5D">
        <w:rPr>
          <w:rFonts w:ascii="Tahoma" w:hAnsi="Tahoma" w:cs="Tahoma"/>
          <w:sz w:val="22"/>
          <w:szCs w:val="22"/>
          <w:lang w:bidi="ar-SA"/>
        </w:rPr>
        <w:t>S</w:t>
      </w:r>
      <w:r w:rsidRPr="004C2248">
        <w:rPr>
          <w:rFonts w:ascii="Tahoma" w:hAnsi="Tahoma" w:cs="Tahoma"/>
          <w:sz w:val="22"/>
          <w:szCs w:val="22"/>
          <w:lang w:bidi="ar-SA"/>
        </w:rPr>
        <w:t>pecyfikacja techniczna materiałów, urządzeń i rozwiązań równoważnych</w:t>
      </w:r>
      <w:r w:rsidRPr="00681D33">
        <w:rPr>
          <w:rFonts w:ascii="Tahoma" w:hAnsi="Tahoma" w:cs="Tahoma"/>
          <w:sz w:val="22"/>
          <w:szCs w:val="22"/>
          <w:lang w:bidi="ar-SA"/>
        </w:rPr>
        <w:t xml:space="preserve"> </w:t>
      </w:r>
      <w:r w:rsidR="004C2248">
        <w:rPr>
          <w:rFonts w:ascii="Tahoma" w:hAnsi="Tahoma" w:cs="Tahoma"/>
          <w:sz w:val="22"/>
          <w:szCs w:val="22"/>
          <w:lang w:bidi="ar-SA"/>
        </w:rPr>
        <w:t>(jeśli dotyczy)</w:t>
      </w:r>
    </w:p>
    <w:p w14:paraId="00CF1302"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00831D5D">
        <w:rPr>
          <w:rFonts w:ascii="Tahoma" w:hAnsi="Tahoma" w:cs="Tahoma"/>
          <w:sz w:val="22"/>
          <w:szCs w:val="22"/>
          <w:lang w:bidi="ar-SA"/>
        </w:rPr>
        <w:t>O</w:t>
      </w:r>
      <w:r w:rsidRPr="00681D33">
        <w:rPr>
          <w:rFonts w:ascii="Tahoma" w:hAnsi="Tahoma" w:cs="Tahoma"/>
          <w:sz w:val="22"/>
          <w:szCs w:val="22"/>
          <w:lang w:bidi="ar-SA"/>
        </w:rPr>
        <w:t xml:space="preserve">świadczenie, o niepodleganiu wykluczeniu oraz spełnianiu warunków udziału w postępowaniu, o </w:t>
      </w:r>
    </w:p>
    <w:p w14:paraId="7227B326" w14:textId="2318D1A0"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którym mowa w art. 125 ust. 1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Załącznik nr 2</w:t>
      </w:r>
      <w:r w:rsidR="00681D33" w:rsidRPr="00681D33">
        <w:rPr>
          <w:rFonts w:ascii="Tahoma" w:hAnsi="Tahoma" w:cs="Tahoma"/>
          <w:b/>
          <w:bCs/>
          <w:sz w:val="22"/>
          <w:szCs w:val="22"/>
          <w:lang w:bidi="ar-SA"/>
        </w:rPr>
        <w:t>a do SWZ</w:t>
      </w:r>
      <w:r w:rsidR="00681D33" w:rsidRPr="00681D33">
        <w:rPr>
          <w:rFonts w:ascii="Tahoma" w:hAnsi="Tahoma" w:cs="Tahoma"/>
          <w:sz w:val="22"/>
          <w:szCs w:val="22"/>
          <w:lang w:bidi="ar-SA"/>
        </w:rPr>
        <w:t xml:space="preserve">; </w:t>
      </w:r>
    </w:p>
    <w:p w14:paraId="3BA863B1"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4) </w:t>
      </w:r>
      <w:r w:rsidR="004009FF">
        <w:rPr>
          <w:rFonts w:ascii="Tahoma" w:hAnsi="Tahoma" w:cs="Tahoma"/>
          <w:sz w:val="22"/>
          <w:szCs w:val="22"/>
          <w:lang w:bidi="ar-SA"/>
        </w:rPr>
        <w:t>O</w:t>
      </w:r>
      <w:r w:rsidRPr="00681D33">
        <w:rPr>
          <w:rFonts w:ascii="Tahoma" w:hAnsi="Tahoma" w:cs="Tahoma"/>
          <w:sz w:val="22"/>
          <w:szCs w:val="22"/>
          <w:lang w:bidi="ar-SA"/>
        </w:rPr>
        <w:t xml:space="preserve">świadczenie podmiotu udostępniającego zasoby o niepodleganiu wykluczeniu oraz spełnianiu </w:t>
      </w:r>
    </w:p>
    <w:p w14:paraId="11FA5261" w14:textId="77777777" w:rsidR="00A62C88"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warunków udziału w postępowaniu, o którym mowa w art. 125 ust. 5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 </w:t>
      </w:r>
      <w:r w:rsidR="00681D33">
        <w:rPr>
          <w:rFonts w:ascii="Tahoma" w:hAnsi="Tahoma" w:cs="Tahoma"/>
          <w:b/>
          <w:bCs/>
          <w:sz w:val="22"/>
          <w:szCs w:val="22"/>
          <w:lang w:bidi="ar-SA"/>
        </w:rPr>
        <w:t xml:space="preserve">Załącznik </w:t>
      </w:r>
    </w:p>
    <w:p w14:paraId="7810A6CC" w14:textId="7A87553F"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Pr>
          <w:rFonts w:ascii="Tahoma" w:hAnsi="Tahoma" w:cs="Tahoma"/>
          <w:b/>
          <w:bCs/>
          <w:sz w:val="22"/>
          <w:szCs w:val="22"/>
          <w:lang w:bidi="ar-SA"/>
        </w:rPr>
        <w:t>nr 2</w:t>
      </w:r>
      <w:r w:rsidR="00681D33" w:rsidRPr="00681D33">
        <w:rPr>
          <w:rFonts w:ascii="Tahoma" w:hAnsi="Tahoma" w:cs="Tahoma"/>
          <w:b/>
          <w:bCs/>
          <w:sz w:val="22"/>
          <w:szCs w:val="22"/>
          <w:lang w:bidi="ar-SA"/>
        </w:rPr>
        <w:t>b do SWZ (jeżeli dotyczy)</w:t>
      </w:r>
      <w:r w:rsidR="00681D33" w:rsidRPr="00681D33">
        <w:rPr>
          <w:rFonts w:ascii="Tahoma" w:hAnsi="Tahoma" w:cs="Tahoma"/>
          <w:sz w:val="22"/>
          <w:szCs w:val="22"/>
          <w:lang w:bidi="ar-SA"/>
        </w:rPr>
        <w:t xml:space="preserve">; </w:t>
      </w:r>
    </w:p>
    <w:p w14:paraId="4DD826EF"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5) </w:t>
      </w:r>
      <w:r w:rsidR="004009FF">
        <w:rPr>
          <w:rFonts w:ascii="Tahoma" w:hAnsi="Tahoma" w:cs="Tahoma"/>
          <w:sz w:val="22"/>
          <w:szCs w:val="22"/>
          <w:lang w:bidi="ar-SA"/>
        </w:rPr>
        <w:t>W</w:t>
      </w:r>
      <w:r w:rsidRPr="00681D33">
        <w:rPr>
          <w:rFonts w:ascii="Tahoma" w:hAnsi="Tahoma" w:cs="Tahoma"/>
          <w:sz w:val="22"/>
          <w:szCs w:val="22"/>
          <w:lang w:bidi="ar-SA"/>
        </w:rPr>
        <w:t xml:space="preserve"> celu potwierdzenia, że osoba działająca w imieniu Wykonawcy jest umocowana do jego </w:t>
      </w:r>
    </w:p>
    <w:p w14:paraId="38A1617D"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reprezentowania, </w:t>
      </w:r>
      <w:r w:rsidR="004009FF">
        <w:rPr>
          <w:rFonts w:ascii="Tahoma" w:hAnsi="Tahoma" w:cs="Tahoma"/>
          <w:sz w:val="22"/>
          <w:szCs w:val="22"/>
          <w:lang w:bidi="ar-SA"/>
        </w:rPr>
        <w:t>Z</w:t>
      </w:r>
      <w:r w:rsidR="00681D33" w:rsidRPr="00681D33">
        <w:rPr>
          <w:rFonts w:ascii="Tahoma" w:hAnsi="Tahoma" w:cs="Tahoma"/>
          <w:sz w:val="22"/>
          <w:szCs w:val="22"/>
          <w:lang w:bidi="ar-SA"/>
        </w:rPr>
        <w:t xml:space="preserve">amawiający żąda od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odpisu lub informacji z Krajowego Rejestru </w:t>
      </w:r>
    </w:p>
    <w:p w14:paraId="1E3F141C"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Sądowego, Centralnej Ewidencji i Informacji o Działalności Gospodarczej lub innego właściwego </w:t>
      </w:r>
    </w:p>
    <w:p w14:paraId="31DBD2D3" w14:textId="11F7287E"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rejestru; </w:t>
      </w:r>
    </w:p>
    <w:p w14:paraId="10E23652"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 xml:space="preserve">, jeżeli </w:t>
      </w:r>
    </w:p>
    <w:p w14:paraId="78B15C44"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Zamawiający może je uzyskać za pomocą bezpłatnych i ogólnodostępnych baz danych, o ile </w:t>
      </w:r>
    </w:p>
    <w:p w14:paraId="5933C616" w14:textId="55258B1C" w:rsidR="00E4466E" w:rsidRPr="00D54BDE"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Wykonawca wskazał dane umożliwiające dostęp do tych dokumentów; </w:t>
      </w:r>
    </w:p>
    <w:p w14:paraId="3FAC9D6D"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7) </w:t>
      </w:r>
      <w:r w:rsidR="004009FF">
        <w:rPr>
          <w:rFonts w:ascii="Tahoma" w:hAnsi="Tahoma" w:cs="Tahoma"/>
          <w:sz w:val="22"/>
          <w:szCs w:val="22"/>
          <w:lang w:bidi="ar-SA"/>
        </w:rPr>
        <w:t>J</w:t>
      </w:r>
      <w:r w:rsidRPr="00681D33">
        <w:rPr>
          <w:rFonts w:ascii="Tahoma" w:hAnsi="Tahoma" w:cs="Tahoma"/>
          <w:sz w:val="22"/>
          <w:szCs w:val="22"/>
          <w:lang w:bidi="ar-SA"/>
        </w:rPr>
        <w:t xml:space="preserve">eżeli w imieniu </w:t>
      </w:r>
      <w:r w:rsidR="004009FF">
        <w:rPr>
          <w:rFonts w:ascii="Tahoma" w:hAnsi="Tahoma" w:cs="Tahoma"/>
          <w:sz w:val="22"/>
          <w:szCs w:val="22"/>
          <w:lang w:bidi="ar-SA"/>
        </w:rPr>
        <w:t>W</w:t>
      </w:r>
      <w:r w:rsidRPr="00681D33">
        <w:rPr>
          <w:rFonts w:ascii="Tahoma" w:hAnsi="Tahoma" w:cs="Tahoma"/>
          <w:sz w:val="22"/>
          <w:szCs w:val="22"/>
          <w:lang w:bidi="ar-SA"/>
        </w:rPr>
        <w:t xml:space="preserve">ykonawcy działa osoba, której umocowanie do jego reprezentowania nie </w:t>
      </w:r>
    </w:p>
    <w:p w14:paraId="2095B57B" w14:textId="277C43E6"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wynika z dokumentów, o których mowa w </w:t>
      </w:r>
      <w:proofErr w:type="spellStart"/>
      <w:r w:rsidR="00681D33" w:rsidRPr="00681D33">
        <w:rPr>
          <w:rFonts w:ascii="Tahoma" w:hAnsi="Tahoma" w:cs="Tahoma"/>
          <w:sz w:val="22"/>
          <w:szCs w:val="22"/>
          <w:lang w:bidi="ar-SA"/>
        </w:rPr>
        <w:t>ppkt</w:t>
      </w:r>
      <w:proofErr w:type="spellEnd"/>
      <w:r w:rsidR="00681D33" w:rsidRPr="00681D33">
        <w:rPr>
          <w:rFonts w:ascii="Tahoma" w:hAnsi="Tahoma" w:cs="Tahoma"/>
          <w:sz w:val="22"/>
          <w:szCs w:val="22"/>
          <w:lang w:bidi="ar-SA"/>
        </w:rPr>
        <w:t xml:space="preserve"> 5), Zamawiający żąda od Wykonawcy </w:t>
      </w:r>
    </w:p>
    <w:p w14:paraId="6E968355" w14:textId="654596B5"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pełnomocnictwa lub innego dokumentu potwierdzającego umocowanie do reprezentowania</w:t>
      </w:r>
    </w:p>
    <w:p w14:paraId="3243273D" w14:textId="39B39AE3"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009FF">
        <w:rPr>
          <w:rFonts w:ascii="Tahoma" w:hAnsi="Tahoma" w:cs="Tahoma"/>
          <w:sz w:val="22"/>
          <w:szCs w:val="22"/>
          <w:lang w:bidi="ar-SA"/>
        </w:rPr>
        <w:t>W</w:t>
      </w:r>
      <w:r w:rsidR="00681D33" w:rsidRPr="00681D33">
        <w:rPr>
          <w:rFonts w:ascii="Tahoma" w:hAnsi="Tahoma" w:cs="Tahoma"/>
          <w:sz w:val="22"/>
          <w:szCs w:val="22"/>
          <w:lang w:bidi="ar-SA"/>
        </w:rPr>
        <w:t xml:space="preserve">ykonawcy; </w:t>
      </w:r>
    </w:p>
    <w:p w14:paraId="38FD7DB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t>
      </w:r>
      <w:r w:rsidR="004009FF">
        <w:rPr>
          <w:rFonts w:ascii="Tahoma" w:hAnsi="Tahoma" w:cs="Tahoma"/>
          <w:sz w:val="22"/>
          <w:szCs w:val="22"/>
          <w:lang w:bidi="ar-SA"/>
        </w:rPr>
        <w:t>W</w:t>
      </w:r>
      <w:r w:rsidRPr="00681D33">
        <w:rPr>
          <w:rFonts w:ascii="Tahoma" w:hAnsi="Tahoma" w:cs="Tahoma"/>
          <w:sz w:val="22"/>
          <w:szCs w:val="22"/>
          <w:lang w:bidi="ar-SA"/>
        </w:rPr>
        <w:t xml:space="preserve">ykonawców wspólnie </w:t>
      </w:r>
    </w:p>
    <w:p w14:paraId="5545228E" w14:textId="54B07E94"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ubiegających się o udzielenie zamówienia publicznego; </w:t>
      </w:r>
    </w:p>
    <w:p w14:paraId="7A2CA633" w14:textId="77777777" w:rsidR="00A62C88" w:rsidRDefault="00B45455"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4009FF">
        <w:rPr>
          <w:rFonts w:ascii="Tahoma" w:hAnsi="Tahoma" w:cs="Tahoma"/>
          <w:sz w:val="22"/>
          <w:szCs w:val="22"/>
          <w:lang w:bidi="ar-SA"/>
        </w:rPr>
        <w:t xml:space="preserve">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udostępniającego</w:t>
      </w:r>
    </w:p>
    <w:p w14:paraId="19E7016C" w14:textId="77777777" w:rsidR="00A62C88"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zasoby na zasadach określonych w art. 118 ustawy lub Podwykonawcy niebędącego podmiotem </w:t>
      </w:r>
    </w:p>
    <w:p w14:paraId="584B81CB" w14:textId="70810473" w:rsidR="00681D33" w:rsidRPr="00681D33" w:rsidRDefault="00A62C88"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sidR="00681D33" w:rsidRPr="00681D33">
        <w:rPr>
          <w:rFonts w:ascii="Tahoma" w:hAnsi="Tahoma" w:cs="Tahoma"/>
          <w:sz w:val="22"/>
          <w:szCs w:val="22"/>
          <w:lang w:bidi="ar-SA"/>
        </w:rPr>
        <w:t xml:space="preserve">udostępniającym zasoby na takich zasadach. </w:t>
      </w:r>
    </w:p>
    <w:p w14:paraId="63BF2B46" w14:textId="0A9F259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10) </w:t>
      </w:r>
      <w:r w:rsidR="004009FF">
        <w:rPr>
          <w:rFonts w:ascii="Tahoma" w:hAnsi="Tahoma" w:cs="Tahoma"/>
          <w:sz w:val="22"/>
          <w:szCs w:val="22"/>
          <w:lang w:bidi="ar-SA"/>
        </w:rPr>
        <w:t>Z</w:t>
      </w:r>
      <w:r w:rsidRPr="00681D33">
        <w:rPr>
          <w:rFonts w:ascii="Tahoma" w:hAnsi="Tahoma" w:cs="Tahoma"/>
          <w:sz w:val="22"/>
          <w:szCs w:val="22"/>
          <w:lang w:bidi="ar-SA"/>
        </w:rPr>
        <w:t>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14:paraId="7277FD58" w14:textId="77777777" w:rsidR="00A62C88"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11) </w:t>
      </w:r>
      <w:r w:rsidR="004009FF">
        <w:rPr>
          <w:rFonts w:ascii="Tahoma" w:hAnsi="Tahoma" w:cs="Tahoma"/>
          <w:sz w:val="22"/>
          <w:szCs w:val="22"/>
          <w:lang w:bidi="ar-SA"/>
        </w:rPr>
        <w:t>O</w:t>
      </w:r>
      <w:r w:rsidRPr="00681D33">
        <w:rPr>
          <w:rFonts w:ascii="Tahoma" w:hAnsi="Tahoma" w:cs="Tahoma"/>
          <w:sz w:val="22"/>
          <w:szCs w:val="22"/>
          <w:lang w:bidi="ar-SA"/>
        </w:rPr>
        <w:t xml:space="preserve">świadczenie, z którego wynika, które roboty budowlane, dostawy lub usługi wykonają </w:t>
      </w:r>
    </w:p>
    <w:p w14:paraId="74C0CEAA" w14:textId="184C8A4A" w:rsidR="00A62C88" w:rsidRDefault="00A62C88" w:rsidP="000F2643">
      <w:pPr>
        <w:widowControl/>
        <w:autoSpaceDE w:val="0"/>
        <w:autoSpaceDN w:val="0"/>
        <w:adjustRightInd w:val="0"/>
        <w:rPr>
          <w:rFonts w:ascii="Tahoma" w:hAnsi="Tahoma" w:cs="Tahoma"/>
          <w:b/>
          <w:bCs/>
          <w:sz w:val="22"/>
          <w:szCs w:val="22"/>
          <w:lang w:bidi="ar-SA"/>
        </w:rPr>
      </w:pPr>
      <w:r>
        <w:rPr>
          <w:rFonts w:ascii="Tahoma" w:hAnsi="Tahoma" w:cs="Tahoma"/>
          <w:sz w:val="22"/>
          <w:szCs w:val="22"/>
          <w:lang w:bidi="ar-SA"/>
        </w:rPr>
        <w:t xml:space="preserve">  </w:t>
      </w:r>
      <w:r w:rsidR="000F2643">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poszczególni Wykonawcy – </w:t>
      </w:r>
      <w:r w:rsidR="00681D33" w:rsidRPr="00681D33">
        <w:rPr>
          <w:rFonts w:ascii="Tahoma" w:hAnsi="Tahoma" w:cs="Tahoma"/>
          <w:b/>
          <w:bCs/>
          <w:sz w:val="22"/>
          <w:szCs w:val="22"/>
          <w:lang w:bidi="ar-SA"/>
        </w:rPr>
        <w:t xml:space="preserve">Załącznik </w:t>
      </w:r>
      <w:r w:rsidR="00F00DEF">
        <w:rPr>
          <w:rFonts w:ascii="Tahoma" w:hAnsi="Tahoma" w:cs="Tahoma"/>
          <w:b/>
          <w:bCs/>
          <w:sz w:val="22"/>
          <w:szCs w:val="22"/>
          <w:lang w:bidi="ar-SA"/>
        </w:rPr>
        <w:t xml:space="preserve">nr 4 </w:t>
      </w:r>
      <w:r w:rsidR="00681D33" w:rsidRPr="00681D33">
        <w:rPr>
          <w:rFonts w:ascii="Tahoma" w:hAnsi="Tahoma" w:cs="Tahoma"/>
          <w:b/>
          <w:bCs/>
          <w:sz w:val="22"/>
          <w:szCs w:val="22"/>
          <w:lang w:bidi="ar-SA"/>
        </w:rPr>
        <w:t xml:space="preserve">do SWZ (dotyczy Wykonawców wspólnie </w:t>
      </w:r>
    </w:p>
    <w:p w14:paraId="77416DF6" w14:textId="574DB43E" w:rsidR="00681D33" w:rsidRDefault="00A62C88"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0F2643">
        <w:rPr>
          <w:rFonts w:ascii="Tahoma" w:hAnsi="Tahoma" w:cs="Tahoma"/>
          <w:b/>
          <w:bCs/>
          <w:sz w:val="22"/>
          <w:szCs w:val="22"/>
          <w:lang w:bidi="ar-SA"/>
        </w:rPr>
        <w:t xml:space="preserve"> </w:t>
      </w:r>
      <w:r w:rsidR="00681D33" w:rsidRPr="00681D33">
        <w:rPr>
          <w:rFonts w:ascii="Tahoma" w:hAnsi="Tahoma" w:cs="Tahoma"/>
          <w:b/>
          <w:bCs/>
          <w:sz w:val="22"/>
          <w:szCs w:val="22"/>
          <w:lang w:bidi="ar-SA"/>
        </w:rPr>
        <w:t>ubiegających się o zamówienie publiczne)</w:t>
      </w:r>
      <w:r w:rsidR="00681D33" w:rsidRPr="00681D33">
        <w:rPr>
          <w:rFonts w:ascii="Tahoma" w:hAnsi="Tahoma" w:cs="Tahoma"/>
          <w:sz w:val="22"/>
          <w:szCs w:val="22"/>
          <w:lang w:bidi="ar-SA"/>
        </w:rPr>
        <w:t xml:space="preserve">. </w:t>
      </w:r>
    </w:p>
    <w:p w14:paraId="44D66190" w14:textId="77777777" w:rsidR="000F2643" w:rsidRPr="000F2643" w:rsidRDefault="000F2643" w:rsidP="000F2643">
      <w:pPr>
        <w:widowControl/>
        <w:autoSpaceDE w:val="0"/>
        <w:autoSpaceDN w:val="0"/>
        <w:adjustRightInd w:val="0"/>
        <w:rPr>
          <w:rFonts w:ascii="Tahoma" w:hAnsi="Tahoma" w:cs="Tahoma"/>
          <w:sz w:val="22"/>
          <w:szCs w:val="22"/>
          <w:lang w:bidi="ar-SA"/>
        </w:rPr>
      </w:pPr>
    </w:p>
    <w:p w14:paraId="2424700E"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14:paraId="453958EF"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w:t>
      </w:r>
    </w:p>
    <w:p w14:paraId="44DA990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formatów danych, w szczególności w formacie danych: .pdf, .</w:t>
      </w:r>
      <w:proofErr w:type="spellStart"/>
      <w:r w:rsidR="00681D33" w:rsidRPr="00681D33">
        <w:rPr>
          <w:rFonts w:ascii="Tahoma" w:hAnsi="Tahoma" w:cs="Tahoma"/>
          <w:sz w:val="22"/>
          <w:szCs w:val="22"/>
          <w:lang w:bidi="ar-SA"/>
        </w:rPr>
        <w:t>doc</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docx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xlsx</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xml</w:t>
      </w:r>
      <w:proofErr w:type="spellEnd"/>
      <w:r w:rsidR="00681D33" w:rsidRPr="00681D33">
        <w:rPr>
          <w:rFonts w:ascii="Tahoma" w:hAnsi="Tahoma" w:cs="Tahoma"/>
          <w:sz w:val="22"/>
          <w:szCs w:val="22"/>
          <w:lang w:bidi="ar-SA"/>
        </w:rPr>
        <w:t>, .rtf, .</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xml:space="preserve">, </w:t>
      </w:r>
    </w:p>
    <w:p w14:paraId="130C9DC1"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w formie elektronicznej (opatrzonej kwalifikowanym podpisem elektronicznym) lub w postaci </w:t>
      </w:r>
    </w:p>
    <w:p w14:paraId="24EB7BF7" w14:textId="52CA7E9F"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elektronicznej opatrzonej podpisem zaufanym lub podpisem osobistym. </w:t>
      </w:r>
    </w:p>
    <w:p w14:paraId="78FF7304" w14:textId="36B1F33C"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14:paraId="6EBF833B"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a) dokumenty sporz</w:t>
      </w:r>
      <w:r w:rsidR="00B45455">
        <w:rPr>
          <w:rFonts w:ascii="Tahoma" w:hAnsi="Tahoma" w:cs="Tahoma"/>
          <w:sz w:val="22"/>
          <w:szCs w:val="22"/>
          <w:lang w:bidi="ar-SA"/>
        </w:rPr>
        <w:t xml:space="preserve">ądzone i przesyłane w formacie </w:t>
      </w:r>
      <w:r w:rsidRPr="00681D33">
        <w:rPr>
          <w:rFonts w:ascii="Tahoma" w:hAnsi="Tahoma" w:cs="Tahoma"/>
          <w:sz w:val="22"/>
          <w:szCs w:val="22"/>
          <w:lang w:bidi="ar-SA"/>
        </w:rPr>
        <w:t xml:space="preserve">pdf zaleca się podpisywać kwalifikowanym </w:t>
      </w:r>
    </w:p>
    <w:p w14:paraId="7AEC5ACF" w14:textId="06BA1E8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podpisem elektronicznym w formacie </w:t>
      </w:r>
      <w:proofErr w:type="spellStart"/>
      <w:r w:rsidR="00681D33" w:rsidRPr="00681D33">
        <w:rPr>
          <w:rFonts w:ascii="Tahoma" w:hAnsi="Tahoma" w:cs="Tahoma"/>
          <w:sz w:val="22"/>
          <w:szCs w:val="22"/>
          <w:lang w:bidi="ar-SA"/>
        </w:rPr>
        <w:t>PAdES</w:t>
      </w:r>
      <w:proofErr w:type="spellEnd"/>
      <w:r w:rsidR="00681D33" w:rsidRPr="00681D33">
        <w:rPr>
          <w:rFonts w:ascii="Tahoma" w:hAnsi="Tahoma" w:cs="Tahoma"/>
          <w:sz w:val="22"/>
          <w:szCs w:val="22"/>
          <w:lang w:bidi="ar-SA"/>
        </w:rPr>
        <w:t xml:space="preserve">; </w:t>
      </w:r>
    </w:p>
    <w:p w14:paraId="70672DCC"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b) dokumenty sporządzone i przesyłane w formacie innym niż .pdf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xml:space="preserve">, .rtf, </w:t>
      </w:r>
    </w:p>
    <w:p w14:paraId="5864A8DD" w14:textId="36E4D1E4"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t>
      </w:r>
      <w:proofErr w:type="spellStart"/>
      <w:r w:rsidR="00681D33" w:rsidRPr="00681D33">
        <w:rPr>
          <w:rFonts w:ascii="Tahoma" w:hAnsi="Tahoma" w:cs="Tahoma"/>
          <w:sz w:val="22"/>
          <w:szCs w:val="22"/>
          <w:lang w:bidi="ar-SA"/>
        </w:rPr>
        <w:t>xps</w:t>
      </w:r>
      <w:proofErr w:type="spellEnd"/>
      <w:r w:rsidR="00681D33" w:rsidRPr="00681D33">
        <w:rPr>
          <w:rFonts w:ascii="Tahoma" w:hAnsi="Tahoma" w:cs="Tahoma"/>
          <w:sz w:val="22"/>
          <w:szCs w:val="22"/>
          <w:lang w:bidi="ar-SA"/>
        </w:rPr>
        <w:t>, .</w:t>
      </w:r>
      <w:proofErr w:type="spellStart"/>
      <w:r w:rsidR="00681D33" w:rsidRPr="00681D33">
        <w:rPr>
          <w:rFonts w:ascii="Tahoma" w:hAnsi="Tahoma" w:cs="Tahoma"/>
          <w:sz w:val="22"/>
          <w:szCs w:val="22"/>
          <w:lang w:bidi="ar-SA"/>
        </w:rPr>
        <w:t>odt</w:t>
      </w:r>
      <w:proofErr w:type="spellEnd"/>
      <w:r w:rsidR="00681D33" w:rsidRPr="00681D33">
        <w:rPr>
          <w:rFonts w:ascii="Tahoma" w:hAnsi="Tahoma" w:cs="Tahoma"/>
          <w:sz w:val="22"/>
          <w:szCs w:val="22"/>
          <w:lang w:bidi="ar-SA"/>
        </w:rPr>
        <w:t xml:space="preserve">) zaleca się podpisywać kwalifikowanym podpisem elektronicznym w formacie </w:t>
      </w:r>
      <w:proofErr w:type="spellStart"/>
      <w:r w:rsidR="00681D33" w:rsidRPr="00681D33">
        <w:rPr>
          <w:rFonts w:ascii="Tahoma" w:hAnsi="Tahoma" w:cs="Tahoma"/>
          <w:sz w:val="22"/>
          <w:szCs w:val="22"/>
          <w:lang w:bidi="ar-SA"/>
        </w:rPr>
        <w:t>XAdES</w:t>
      </w:r>
      <w:proofErr w:type="spellEnd"/>
      <w:r w:rsidR="00681D33" w:rsidRPr="00681D33">
        <w:rPr>
          <w:rFonts w:ascii="Tahoma" w:hAnsi="Tahoma" w:cs="Tahoma"/>
          <w:sz w:val="22"/>
          <w:szCs w:val="22"/>
          <w:lang w:bidi="ar-SA"/>
        </w:rPr>
        <w:t xml:space="preserve">; </w:t>
      </w:r>
    </w:p>
    <w:p w14:paraId="6A7219B1" w14:textId="77777777"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c) do składania kwalifikowanego podpisu elektronicznego zaleca się stosowanie algorytmu SHA-2 </w:t>
      </w:r>
    </w:p>
    <w:p w14:paraId="28AF1541" w14:textId="398CE3DA"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(lub wyższego). </w:t>
      </w:r>
    </w:p>
    <w:p w14:paraId="48F8A011" w14:textId="432D1D5C"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w:t>
      </w:r>
    </w:p>
    <w:p w14:paraId="5FCF38D3" w14:textId="34CC247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jeden z następujących formatów danych: </w:t>
      </w:r>
    </w:p>
    <w:p w14:paraId="2BC3EB2B"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14:paraId="16219568" w14:textId="77777777" w:rsidR="00681D33" w:rsidRPr="00681D33" w:rsidRDefault="00681D33" w:rsidP="000F2643">
      <w:pPr>
        <w:widowControl/>
        <w:autoSpaceDE w:val="0"/>
        <w:autoSpaceDN w:val="0"/>
        <w:adjustRightInd w:val="0"/>
        <w:rPr>
          <w:rFonts w:ascii="Tahoma" w:hAnsi="Tahoma" w:cs="Tahoma"/>
          <w:sz w:val="22"/>
          <w:szCs w:val="22"/>
          <w:lang w:val="en-US" w:bidi="ar-SA"/>
        </w:rPr>
      </w:pPr>
      <w:r w:rsidRPr="00681D33">
        <w:rPr>
          <w:rFonts w:ascii="Tahoma" w:hAnsi="Tahoma" w:cs="Tahoma"/>
          <w:sz w:val="22"/>
          <w:szCs w:val="22"/>
          <w:lang w:val="en-US" w:bidi="ar-SA"/>
        </w:rPr>
        <w:t xml:space="preserve">b) .tar [Tape Archiver] </w:t>
      </w:r>
    </w:p>
    <w:p w14:paraId="216D86E2"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14:paraId="01DC4640" w14:textId="77777777"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d) .7Z [7-Zip file format] </w:t>
      </w:r>
    </w:p>
    <w:p w14:paraId="0F32BFDB" w14:textId="77777777" w:rsidR="000F2643" w:rsidRDefault="00681D33" w:rsidP="000F2643">
      <w:pPr>
        <w:widowControl/>
        <w:autoSpaceDE w:val="0"/>
        <w:autoSpaceDN w:val="0"/>
        <w:adjustRightInd w:val="0"/>
        <w:rPr>
          <w:rFonts w:ascii="Tahoma" w:hAnsi="Tahoma" w:cs="Tahoma"/>
          <w:b/>
          <w:bCs/>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odrzuci </w:t>
      </w:r>
    </w:p>
    <w:p w14:paraId="7A7FB6ED" w14:textId="1A1ABABA"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b/>
          <w:bCs/>
          <w:sz w:val="22"/>
          <w:szCs w:val="22"/>
          <w:lang w:bidi="ar-SA"/>
        </w:rPr>
        <w:t xml:space="preserve">    </w:t>
      </w:r>
      <w:r w:rsidR="00681D33" w:rsidRPr="00681D33">
        <w:rPr>
          <w:rFonts w:ascii="Tahoma" w:hAnsi="Tahoma" w:cs="Tahoma"/>
          <w:b/>
          <w:bCs/>
          <w:sz w:val="22"/>
          <w:szCs w:val="22"/>
          <w:lang w:bidi="ar-SA"/>
        </w:rPr>
        <w:t xml:space="preserve">ofertę </w:t>
      </w:r>
      <w:r w:rsidR="00681D33" w:rsidRPr="00681D33">
        <w:rPr>
          <w:rFonts w:ascii="Tahoma" w:hAnsi="Tahoma" w:cs="Tahoma"/>
          <w:sz w:val="22"/>
          <w:szCs w:val="22"/>
          <w:lang w:bidi="ar-SA"/>
        </w:rPr>
        <w:t xml:space="preserve">Wykonawcy. </w:t>
      </w:r>
    </w:p>
    <w:p w14:paraId="0258C797" w14:textId="03D0FAB1" w:rsidR="000F2643" w:rsidRDefault="008859C4" w:rsidP="000F2643">
      <w:pPr>
        <w:widowControl/>
        <w:autoSpaceDE w:val="0"/>
        <w:autoSpaceDN w:val="0"/>
        <w:adjustRightInd w:val="0"/>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t>
      </w:r>
      <w:r w:rsidR="00952641">
        <w:rPr>
          <w:rFonts w:ascii="Tahoma" w:hAnsi="Tahoma" w:cs="Tahoma"/>
          <w:sz w:val="22"/>
          <w:szCs w:val="22"/>
          <w:lang w:bidi="ar-SA"/>
        </w:rPr>
        <w:t>W</w:t>
      </w:r>
      <w:r w:rsidR="00681D33" w:rsidRPr="00681D33">
        <w:rPr>
          <w:rFonts w:ascii="Tahoma" w:hAnsi="Tahoma" w:cs="Tahoma"/>
          <w:sz w:val="22"/>
          <w:szCs w:val="22"/>
          <w:lang w:bidi="ar-SA"/>
        </w:rPr>
        <w:t xml:space="preserve">ykonawca powinien przeciągnąć wszystkie pliki </w:t>
      </w:r>
    </w:p>
    <w:p w14:paraId="10998C5A" w14:textId="6FAA4B58"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108B0">
        <w:rPr>
          <w:rFonts w:ascii="Tahoma" w:hAnsi="Tahoma" w:cs="Tahoma"/>
          <w:sz w:val="22"/>
          <w:szCs w:val="22"/>
          <w:lang w:bidi="ar-SA"/>
        </w:rPr>
        <w:t xml:space="preserve"> </w:t>
      </w:r>
      <w:r w:rsidR="00681D33" w:rsidRPr="00681D33">
        <w:rPr>
          <w:rFonts w:ascii="Tahoma" w:hAnsi="Tahoma" w:cs="Tahoma"/>
          <w:sz w:val="22"/>
          <w:szCs w:val="22"/>
          <w:lang w:bidi="ar-SA"/>
        </w:rPr>
        <w:t xml:space="preserve">jednocześnie do okienka Załączniki. Pliki dodawane jeden po drugim będą się zastępować. </w:t>
      </w:r>
    </w:p>
    <w:p w14:paraId="0F951F44" w14:textId="3EB08D49" w:rsidR="000F264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w:t>
      </w:r>
      <w:r w:rsidR="00A108B0">
        <w:rPr>
          <w:rFonts w:ascii="Tahoma" w:hAnsi="Tahoma" w:cs="Tahoma"/>
          <w:sz w:val="22"/>
          <w:szCs w:val="22"/>
          <w:lang w:bidi="ar-SA"/>
        </w:rPr>
        <w:t xml:space="preserve"> </w:t>
      </w:r>
      <w:r w:rsidRPr="00681D33">
        <w:rPr>
          <w:rFonts w:ascii="Tahoma" w:hAnsi="Tahoma" w:cs="Tahoma"/>
          <w:sz w:val="22"/>
          <w:szCs w:val="22"/>
          <w:lang w:bidi="ar-SA"/>
        </w:rPr>
        <w:t xml:space="preserve">Jeśli oferta składa się z większej liczby plików, prosimy załączyć na Platformie Zakupowej folder </w:t>
      </w:r>
    </w:p>
    <w:p w14:paraId="2EFE173B" w14:textId="2F8616DB"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108B0">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skompresowany (np. .zip .7Z). Załączenie plików w folderze skompresowanym będzie również </w:t>
      </w:r>
    </w:p>
    <w:p w14:paraId="6DAA129D" w14:textId="4627A474"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A108B0">
        <w:rPr>
          <w:rFonts w:ascii="Tahoma" w:hAnsi="Tahoma" w:cs="Tahoma"/>
          <w:sz w:val="22"/>
          <w:szCs w:val="22"/>
          <w:lang w:bidi="ar-SA"/>
        </w:rPr>
        <w:t xml:space="preserve"> </w:t>
      </w:r>
      <w:r>
        <w:rPr>
          <w:rFonts w:ascii="Tahoma" w:hAnsi="Tahoma" w:cs="Tahoma"/>
          <w:sz w:val="22"/>
          <w:szCs w:val="22"/>
          <w:lang w:bidi="ar-SA"/>
        </w:rPr>
        <w:t xml:space="preserve"> </w:t>
      </w:r>
      <w:r w:rsidR="00681D33" w:rsidRPr="00681D33">
        <w:rPr>
          <w:rFonts w:ascii="Tahoma" w:hAnsi="Tahoma" w:cs="Tahoma"/>
          <w:sz w:val="22"/>
          <w:szCs w:val="22"/>
          <w:lang w:bidi="ar-SA"/>
        </w:rPr>
        <w:t xml:space="preserve">skutkowało prawidłowym złożeniem oferty w przetargu. </w:t>
      </w:r>
    </w:p>
    <w:p w14:paraId="0672E66B" w14:textId="79DCC842" w:rsidR="00FB6180"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w:t>
      </w:r>
      <w:r w:rsidR="00A108B0">
        <w:rPr>
          <w:rFonts w:ascii="Arial" w:hAnsi="Arial" w:cs="Arial"/>
          <w:sz w:val="22"/>
          <w:szCs w:val="22"/>
          <w:lang w:bidi="ar-SA"/>
        </w:rPr>
        <w:t xml:space="preserve"> </w:t>
      </w:r>
      <w:r w:rsidR="00681D33" w:rsidRPr="00681D33">
        <w:rPr>
          <w:rFonts w:ascii="Arial" w:hAnsi="Arial" w:cs="Arial"/>
          <w:sz w:val="22"/>
          <w:szCs w:val="22"/>
          <w:lang w:bidi="ar-SA"/>
        </w:rPr>
        <w:t>Do przygotowania oferty konieczne jest posiadanie przez osobę upoważnioną do</w:t>
      </w:r>
      <w:r w:rsidR="00FB6180">
        <w:rPr>
          <w:rFonts w:ascii="Arial" w:hAnsi="Arial" w:cs="Arial"/>
          <w:sz w:val="22"/>
          <w:szCs w:val="22"/>
          <w:lang w:bidi="ar-SA"/>
        </w:rPr>
        <w:t xml:space="preserve">   </w:t>
      </w:r>
    </w:p>
    <w:p w14:paraId="1140D137" w14:textId="5F49BFD1" w:rsidR="000F2643" w:rsidRDefault="00FB6180"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reprezentowania Wykonawcy kwalifikowanego podpisu elektronicznego lub podpisu zaufanego </w:t>
      </w:r>
    </w:p>
    <w:p w14:paraId="0BD9BBA2" w14:textId="77777777" w:rsidR="00FB6180"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lub podpisu osobistego. </w:t>
      </w:r>
    </w:p>
    <w:p w14:paraId="3CE74327" w14:textId="4E78D03E"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którego </w:t>
      </w:r>
    </w:p>
    <w:p w14:paraId="0D4C5C58"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przeniesie wszystkie dokumenty oferty, podpisane kwalifikowanym podpisem elektronicznym lub </w:t>
      </w:r>
    </w:p>
    <w:p w14:paraId="14868B29"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podpisem zaufanym lub podpisem osobistym. Następnie z tego folderu Wykonawca zrobi folder </w:t>
      </w:r>
    </w:p>
    <w:p w14:paraId="77D02A04" w14:textId="3AFFF8EA"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.zip (bez nadawania mu haseł i bez szyfrowania). </w:t>
      </w:r>
    </w:p>
    <w:p w14:paraId="67CEBCD0" w14:textId="77777777" w:rsidR="000F2643" w:rsidRDefault="008859C4"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w:t>
      </w:r>
    </w:p>
    <w:p w14:paraId="254CEFE2"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formularzy przekazanych przez Zamawiającego. Dopuszcza się w ofercie złożenie załączników</w:t>
      </w:r>
    </w:p>
    <w:p w14:paraId="55B27B55"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 opracowanych przez Wykonawcę, pod warunkiem, że będą one identyczne co do treści z </w:t>
      </w:r>
    </w:p>
    <w:p w14:paraId="0BCABAC1" w14:textId="77777777" w:rsidR="000F264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formularzami opracowanymi przez Zamawiającego. Oferty Wykonawców, którzy dołączą do </w:t>
      </w:r>
    </w:p>
    <w:p w14:paraId="07E8C9E7" w14:textId="732DB90A" w:rsidR="00681D33" w:rsidRPr="00681D33" w:rsidRDefault="000F2643" w:rsidP="000F2643">
      <w:pPr>
        <w:widowControl/>
        <w:autoSpaceDE w:val="0"/>
        <w:autoSpaceDN w:val="0"/>
        <w:adjustRightInd w:val="0"/>
        <w:rPr>
          <w:rFonts w:ascii="Arial" w:hAnsi="Arial" w:cs="Arial"/>
          <w:sz w:val="22"/>
          <w:szCs w:val="22"/>
          <w:lang w:bidi="ar-SA"/>
        </w:rPr>
      </w:pPr>
      <w:r>
        <w:rPr>
          <w:rFonts w:ascii="Arial" w:hAnsi="Arial" w:cs="Arial"/>
          <w:sz w:val="22"/>
          <w:szCs w:val="22"/>
          <w:lang w:bidi="ar-SA"/>
        </w:rPr>
        <w:t xml:space="preserve">     </w:t>
      </w:r>
      <w:r w:rsidR="00681D33" w:rsidRPr="00681D33">
        <w:rPr>
          <w:rFonts w:ascii="Arial" w:hAnsi="Arial" w:cs="Arial"/>
          <w:sz w:val="22"/>
          <w:szCs w:val="22"/>
          <w:lang w:bidi="ar-SA"/>
        </w:rPr>
        <w:t xml:space="preserve">oferty załączniki o innej treści niż określone w Specyfikacji zostaną odrzucone. </w:t>
      </w:r>
    </w:p>
    <w:p w14:paraId="4D562C75"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opisaną </w:t>
      </w:r>
    </w:p>
    <w:p w14:paraId="0D80A030" w14:textId="1038482D"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propozycję. Złożenie większej liczby ofert spowoduje odrzucenie wszystkich ofert złożonych</w:t>
      </w:r>
    </w:p>
    <w:p w14:paraId="08964C82" w14:textId="72286F1F" w:rsidR="00681D33" w:rsidRPr="00681D33" w:rsidRDefault="00681D33" w:rsidP="000F264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 </w:t>
      </w:r>
      <w:r w:rsidR="000F2643">
        <w:rPr>
          <w:rFonts w:ascii="Tahoma" w:hAnsi="Tahoma" w:cs="Tahoma"/>
          <w:sz w:val="22"/>
          <w:szCs w:val="22"/>
          <w:lang w:bidi="ar-SA"/>
        </w:rPr>
        <w:t xml:space="preserve">     </w:t>
      </w:r>
      <w:r w:rsidRPr="00681D33">
        <w:rPr>
          <w:rFonts w:ascii="Tahoma" w:hAnsi="Tahoma" w:cs="Tahoma"/>
          <w:sz w:val="22"/>
          <w:szCs w:val="22"/>
          <w:lang w:bidi="ar-SA"/>
        </w:rPr>
        <w:t xml:space="preserve">przez danego Wykonawcę. </w:t>
      </w:r>
    </w:p>
    <w:p w14:paraId="5AAC6B14"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16 </w:t>
      </w:r>
    </w:p>
    <w:p w14:paraId="36B7A5F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kwietnia 1993 r. o zwalczaniu nieuczciwej konkurencji, które Wykonawca zastrzeże, jako </w:t>
      </w:r>
    </w:p>
    <w:p w14:paraId="2BAEB07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tajemnicę przedsiębiorstwa, powinny zostać złożone w osobnym pliku wraz z jednoczesnym </w:t>
      </w:r>
    </w:p>
    <w:p w14:paraId="5388AE9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zaznaczeniem polecenia „Załącznik stanowiący tajemnicę przedsiębiorstwa” a następnie wraz z </w:t>
      </w:r>
    </w:p>
    <w:p w14:paraId="4656CEDC"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plikami stanowiącymi jawną część skompresowane do jednego pliku archiwum (ZIP). Brak </w:t>
      </w:r>
    </w:p>
    <w:p w14:paraId="715F342A"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jednoznacznego wskazania, które informacje stanowią tajemnicę przedsiębiorstwa oznaczać </w:t>
      </w:r>
    </w:p>
    <w:p w14:paraId="65AB0CA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będzie, że wszelkie oświadczenia i zaświadczenia składane w trakcie niniejszego postępowania </w:t>
      </w:r>
    </w:p>
    <w:p w14:paraId="550E31D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są jawne bez zastrzeżeń. Wykonawca zobowiązany jest, wraz z przekazaniem tych informacji, </w:t>
      </w:r>
    </w:p>
    <w:p w14:paraId="139BBC9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wykazać spełnienie przesłanek określonych w art. 11 ust. 2 ustawy z dnia 16 kwietnia 1993 r. o</w:t>
      </w:r>
    </w:p>
    <w:p w14:paraId="0189163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 zwalczaniu nieuczciwej konkurencji. Zaleca się, aby uzasadnienie zastrzeżenia informacji jako </w:t>
      </w:r>
    </w:p>
    <w:p w14:paraId="73D6E1D2"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tajemnicy przedsiębiorstwa było sformułowane w sposób umożliwiający jego udostępnienie. </w:t>
      </w:r>
    </w:p>
    <w:p w14:paraId="56FA0E6F"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Zastrzeżenie przez Wykonawcę tajemnicy przedsiębiorstwa bez uzasadnienia, będzie traktowane </w:t>
      </w:r>
    </w:p>
    <w:p w14:paraId="0383898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przez Zamawiającego, jako bezskuteczne ze względu na zaniechanie przez Wykonawcę podjęcia </w:t>
      </w:r>
    </w:p>
    <w:p w14:paraId="47CE8DF0"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 xml:space="preserve">      </w:t>
      </w:r>
      <w:r w:rsidR="00681D33" w:rsidRPr="00681D33">
        <w:rPr>
          <w:rFonts w:ascii="Tahoma" w:hAnsi="Tahoma" w:cs="Tahoma"/>
          <w:sz w:val="22"/>
          <w:szCs w:val="22"/>
          <w:lang w:bidi="ar-SA"/>
        </w:rPr>
        <w:t xml:space="preserve">niezbędnych działań w celu zachowania poufności objętych klauzulą informacji zgodnie z </w:t>
      </w:r>
    </w:p>
    <w:p w14:paraId="0901C370" w14:textId="7D2DBEB9" w:rsidR="00681D33" w:rsidRPr="00681D3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681D33" w:rsidRPr="00681D33">
        <w:rPr>
          <w:rFonts w:ascii="Tahoma" w:hAnsi="Tahoma" w:cs="Tahoma"/>
          <w:sz w:val="22"/>
          <w:szCs w:val="22"/>
          <w:lang w:bidi="ar-SA"/>
        </w:rPr>
        <w:t xml:space="preserve">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14:paraId="5163555C" w14:textId="77777777" w:rsidR="000F2643" w:rsidRDefault="00B4310C" w:rsidP="000F2643">
      <w:pPr>
        <w:widowControl/>
        <w:autoSpaceDE w:val="0"/>
        <w:autoSpaceDN w:val="0"/>
        <w:adjustRightInd w:val="0"/>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być </w:t>
      </w:r>
    </w:p>
    <w:p w14:paraId="52FCC814" w14:textId="5A2FDC23" w:rsidR="004009FF" w:rsidRDefault="000F2643" w:rsidP="000F2643">
      <w:pPr>
        <w:widowControl/>
        <w:autoSpaceDE w:val="0"/>
        <w:autoSpaceDN w:val="0"/>
        <w:adjustRightInd w:val="0"/>
        <w:rPr>
          <w:rFonts w:ascii="Tahoma" w:hAnsi="Tahoma" w:cs="Tahoma"/>
          <w:sz w:val="22"/>
          <w:szCs w:val="22"/>
          <w:u w:val="single"/>
          <w:lang w:bidi="ar-SA"/>
        </w:rPr>
      </w:pPr>
      <w:r>
        <w:rPr>
          <w:rFonts w:ascii="Tahoma" w:hAnsi="Tahoma" w:cs="Tahoma"/>
          <w:sz w:val="22"/>
          <w:szCs w:val="22"/>
          <w:u w:val="single"/>
          <w:lang w:bidi="ar-SA"/>
        </w:rPr>
        <w:t xml:space="preserve">      </w:t>
      </w:r>
      <w:r w:rsidR="00681D33" w:rsidRPr="00B45455">
        <w:rPr>
          <w:rFonts w:ascii="Tahoma" w:hAnsi="Tahoma" w:cs="Tahoma"/>
          <w:sz w:val="22"/>
          <w:szCs w:val="22"/>
          <w:u w:val="single"/>
          <w:lang w:bidi="ar-SA"/>
        </w:rPr>
        <w:t xml:space="preserve">złożone w oryginale. </w:t>
      </w:r>
    </w:p>
    <w:p w14:paraId="0314F3F6" w14:textId="77777777" w:rsidR="004009FF"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należy złożyć według formularza oferty stanowiącego Załącznik nr 1 do SWZ. </w:t>
      </w:r>
    </w:p>
    <w:p w14:paraId="6864575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14) Oferta oraz wszystkie oświadczenia i dokumenty składane przez Wykonawcę winny być </w:t>
      </w:r>
    </w:p>
    <w:p w14:paraId="6A6C16B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podpisane przez osoby upoważnione do składania oświadczeń woli w imieniu Wykonawcy, </w:t>
      </w:r>
    </w:p>
    <w:p w14:paraId="5A5DD63A"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zasadą reprezentacji wynikającą z postanowień odpowiednich przepisów prawnych </w:t>
      </w:r>
    </w:p>
    <w:p w14:paraId="505B89C3" w14:textId="7AFB78C2" w:rsidR="004009FF"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bądź umowy, uchwały lub prawidłowo sporządzonego pełnomocnictwa. </w:t>
      </w:r>
    </w:p>
    <w:p w14:paraId="7552FBE8"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15) Pełnomocnictwo do złożenia oferty musi być złożone w oryginale w takiej samej formie, jak </w:t>
      </w:r>
    </w:p>
    <w:p w14:paraId="460F5C5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składana oferta (tj. w formie elektronicznej [opatrzonej kwalifikowanym podpisem </w:t>
      </w:r>
    </w:p>
    <w:p w14:paraId="0E73EAE8"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w postaci elektronicznej opatrzonej podpisem zaufanym lub podpisem </w:t>
      </w:r>
    </w:p>
    <w:p w14:paraId="25E108EF"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osobistym). Dopuszcza się także złożenie elektronicznej kopii (skanu) pełnomocnictwa </w:t>
      </w:r>
    </w:p>
    <w:p w14:paraId="187F9A1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uprzednio w formie pisemnej, w formie elektronicznego poświadczenia </w:t>
      </w:r>
    </w:p>
    <w:p w14:paraId="03C94D6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sporządzonego stosownie do art. 97 § 2 ustawy z dnia 14 lutego 1991 r. – Prawo o notariacie, </w:t>
      </w:r>
    </w:p>
    <w:p w14:paraId="66DCAD36"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które to poświadczenie notariusz opatruje kwalifikowanym podpisem elektronicznym. </w:t>
      </w:r>
    </w:p>
    <w:p w14:paraId="782AE8F9"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Zamawiający dopuszcza również skan pełnomocnictwa sporządzonego uprzednio w formie </w:t>
      </w:r>
    </w:p>
    <w:p w14:paraId="75B38C4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pisemnej opatrzonej kwalifikowanym podpisem elektronicznym lub podpisem zaufanym lub </w:t>
      </w:r>
    </w:p>
    <w:p w14:paraId="5EAD758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podpisem osobistym mocodawcy. Elektroniczna kopia pełnomocnictwa nie może być </w:t>
      </w:r>
    </w:p>
    <w:p w14:paraId="107973B9" w14:textId="6B23C38C"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uwierzytelniona przez upełnomocnionego. </w:t>
      </w:r>
    </w:p>
    <w:p w14:paraId="0859CE3F"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konsorcja), </w:t>
      </w:r>
    </w:p>
    <w:p w14:paraId="11A4AB4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art. 58 ust. 2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zobowiązani są ustanowić pełnomocnika. Z treści </w:t>
      </w:r>
    </w:p>
    <w:p w14:paraId="40B8FD1D"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pełnomocnictwa winno jednoznacznie wynikać prawo pełnomocnika do reprezentowania </w:t>
      </w:r>
    </w:p>
    <w:p w14:paraId="053D4B77"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Wykonawcy w postępowaniu o udzielenie zamówienia publicznego albo do reprezentowania w </w:t>
      </w:r>
    </w:p>
    <w:p w14:paraId="74F50553"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postępowaniu i zawarcia umowy w sprawie zamówienia publicznego w imieniu Wykonawcy. </w:t>
      </w:r>
    </w:p>
    <w:p w14:paraId="0CB8F328"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Dokument ten winien być podpisany przez osobę/osoby uprawnioną(-e) do jego udzielenia tj. </w:t>
      </w:r>
    </w:p>
    <w:p w14:paraId="70622B07"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zgodnie z formą reprezentacji każdego z Wykonawców (podpisany kwalifikowanym podpisem </w:t>
      </w:r>
    </w:p>
    <w:p w14:paraId="5AE0069B"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elektronicznym lub profilem zaufanym lub podpisem osobistym). W przypadku wspólników </w:t>
      </w:r>
    </w:p>
    <w:p w14:paraId="7ACE054E"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spółki cywilnej dopuszczalne jest przedłożenie umowy spółki cywilnej, z której wynika zakres i</w:t>
      </w:r>
    </w:p>
    <w:p w14:paraId="1E5944D8" w14:textId="7DC13576"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 sposób reprezentacji, a w przypadku konsorcjum przedłożenie umowy konsorcjum. </w:t>
      </w:r>
    </w:p>
    <w:p w14:paraId="3828F22A"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o </w:t>
      </w:r>
    </w:p>
    <w:p w14:paraId="7F1BCFF4" w14:textId="77777777" w:rsidR="000F2643"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którym mowa w art. 125 ust. 1 ustawy </w:t>
      </w:r>
      <w:proofErr w:type="spellStart"/>
      <w:r w:rsidR="00B4310C" w:rsidRPr="00B4310C">
        <w:rPr>
          <w:rFonts w:ascii="Tahoma" w:hAnsi="Tahoma" w:cs="Tahoma"/>
          <w:sz w:val="22"/>
          <w:szCs w:val="22"/>
          <w:lang w:bidi="ar-SA"/>
        </w:rPr>
        <w:t>Pzp</w:t>
      </w:r>
      <w:proofErr w:type="spellEnd"/>
      <w:r w:rsidR="00B4310C" w:rsidRPr="00B4310C">
        <w:rPr>
          <w:rFonts w:ascii="Tahoma" w:hAnsi="Tahoma" w:cs="Tahoma"/>
          <w:sz w:val="22"/>
          <w:szCs w:val="22"/>
          <w:lang w:bidi="ar-SA"/>
        </w:rPr>
        <w:t xml:space="preserve">., składa każdy z Wykonawców wspólnie </w:t>
      </w:r>
    </w:p>
    <w:p w14:paraId="61B2D4A1" w14:textId="02172F5F" w:rsidR="00B4310C" w:rsidRPr="00B4310C"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ubiegających się o zamówienie. </w:t>
      </w:r>
    </w:p>
    <w:p w14:paraId="24940D3D" w14:textId="4E80FF04"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polski. </w:t>
      </w:r>
    </w:p>
    <w:p w14:paraId="5ECCB473" w14:textId="45C41C70" w:rsidR="00B4310C" w:rsidRPr="00B4310C"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14:paraId="151FF021" w14:textId="77777777" w:rsidR="000F2643" w:rsidRDefault="00B4310C" w:rsidP="000F264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pośrednictwem </w:t>
      </w:r>
    </w:p>
    <w:p w14:paraId="6E339111" w14:textId="4061D237" w:rsidR="001757DD" w:rsidRPr="009C79E0" w:rsidRDefault="000F2643" w:rsidP="000F264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B4310C" w:rsidRPr="00B4310C">
        <w:rPr>
          <w:rFonts w:ascii="Tahoma" w:hAnsi="Tahoma" w:cs="Tahoma"/>
          <w:sz w:val="22"/>
          <w:szCs w:val="22"/>
          <w:lang w:bidi="ar-SA"/>
        </w:rPr>
        <w:t xml:space="preserve">których prowadzona będzie korespondencja związana z postępowaniem. </w:t>
      </w:r>
    </w:p>
    <w:p w14:paraId="4B512B97" w14:textId="77777777"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7" w:name="bookmark39"/>
      <w:bookmarkStart w:id="8" w:name="bookmark40"/>
    </w:p>
    <w:p w14:paraId="040227C9" w14:textId="40FF8133" w:rsidR="00763684" w:rsidRPr="009C79E0" w:rsidRDefault="00A94312"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9" w:name="bookmark47"/>
      <w:bookmarkEnd w:id="7"/>
      <w:bookmarkEnd w:id="8"/>
      <w:r>
        <w:rPr>
          <w:rStyle w:val="Nagwek20"/>
          <w:rFonts w:ascii="Tahoma" w:hAnsi="Tahoma" w:cs="Tahoma"/>
          <w:b/>
          <w:bCs/>
          <w:sz w:val="28"/>
          <w:szCs w:val="28"/>
        </w:rPr>
        <w:t xml:space="preserve">DZIAŁ </w:t>
      </w:r>
      <w:r w:rsidR="00E4466E">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9"/>
    </w:p>
    <w:p w14:paraId="61BCFB05" w14:textId="77777777" w:rsidR="009C79E0" w:rsidRPr="009C79E0" w:rsidRDefault="009C79E0" w:rsidP="009C79E0">
      <w:pPr>
        <w:widowControl/>
        <w:autoSpaceDE w:val="0"/>
        <w:autoSpaceDN w:val="0"/>
        <w:adjustRightInd w:val="0"/>
        <w:rPr>
          <w:rFonts w:ascii="Arial" w:hAnsi="Arial" w:cs="Arial"/>
          <w:lang w:bidi="ar-SA"/>
        </w:rPr>
      </w:pPr>
    </w:p>
    <w:p w14:paraId="29F6E714" w14:textId="77777777" w:rsidR="009C79E0" w:rsidRPr="009C79E0"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1. Wykonawca składa ofertę wraz z załącznikami za pośrednictwem Platformy zakupowej, działającej pod adresem: </w:t>
      </w:r>
      <w:r w:rsidRPr="00A108B0">
        <w:rPr>
          <w:rFonts w:ascii="Tahoma" w:hAnsi="Tahoma" w:cs="Tahoma"/>
          <w:b/>
          <w:bCs/>
          <w:color w:val="auto"/>
          <w:sz w:val="22"/>
          <w:szCs w:val="22"/>
          <w:lang w:bidi="ar-SA"/>
        </w:rPr>
        <w:t>https://platformazakupowa.pl/pn/mszana</w:t>
      </w:r>
      <w:r w:rsidRPr="00A108B0">
        <w:rPr>
          <w:rFonts w:ascii="Tahoma" w:hAnsi="Tahoma" w:cs="Tahoma"/>
          <w:color w:val="auto"/>
          <w:sz w:val="22"/>
          <w:szCs w:val="22"/>
          <w:lang w:bidi="ar-SA"/>
        </w:rPr>
        <w:t xml:space="preserve"> </w:t>
      </w:r>
    </w:p>
    <w:p w14:paraId="5BC01063" w14:textId="250C64F6" w:rsidR="009C79E0" w:rsidRPr="00A94312" w:rsidRDefault="009C79E0" w:rsidP="000F2643">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xml:space="preserve">., składa się, pod rygorem nieważności, w formie elektronicznej (opatrzonej kwalifikowanym podpisem elektronicznym) lub w postaci elektronicznej opatrzonej podpisem zaufanym lub podpisem osobistym. </w:t>
      </w:r>
    </w:p>
    <w:p w14:paraId="72419934" w14:textId="7CE76607" w:rsidR="009C79E0" w:rsidRPr="009C79E0" w:rsidRDefault="009C79E0" w:rsidP="009C79E0">
      <w:pPr>
        <w:widowControl/>
        <w:autoSpaceDE w:val="0"/>
        <w:autoSpaceDN w:val="0"/>
        <w:adjustRightInd w:val="0"/>
        <w:spacing w:after="55"/>
        <w:rPr>
          <w:rFonts w:ascii="Tahoma" w:hAnsi="Tahoma" w:cs="Tahoma"/>
          <w:sz w:val="22"/>
          <w:szCs w:val="22"/>
          <w:lang w:bidi="ar-SA"/>
        </w:rPr>
      </w:pPr>
      <w:r w:rsidRPr="009C79E0">
        <w:rPr>
          <w:rFonts w:ascii="Tahoma" w:hAnsi="Tahoma" w:cs="Tahoma"/>
          <w:sz w:val="22"/>
          <w:szCs w:val="22"/>
          <w:lang w:bidi="ar-SA"/>
        </w:rPr>
        <w:lastRenderedPageBreak/>
        <w:t xml:space="preserve">3. Termin składania ofert upływa dnia </w:t>
      </w:r>
      <w:r w:rsidR="00952641">
        <w:rPr>
          <w:rFonts w:ascii="Tahoma" w:hAnsi="Tahoma" w:cs="Tahoma"/>
          <w:b/>
          <w:bCs/>
          <w:sz w:val="22"/>
          <w:szCs w:val="22"/>
          <w:lang w:bidi="ar-SA"/>
        </w:rPr>
        <w:t xml:space="preserve"> </w:t>
      </w:r>
      <w:r w:rsidR="00EE294B">
        <w:rPr>
          <w:rFonts w:ascii="Tahoma" w:hAnsi="Tahoma" w:cs="Tahoma"/>
          <w:b/>
          <w:bCs/>
          <w:sz w:val="22"/>
          <w:szCs w:val="22"/>
          <w:lang w:bidi="ar-SA"/>
        </w:rPr>
        <w:t>07.</w:t>
      </w:r>
      <w:r w:rsidR="00517FC1">
        <w:rPr>
          <w:rFonts w:ascii="Tahoma" w:hAnsi="Tahoma" w:cs="Tahoma"/>
          <w:b/>
          <w:bCs/>
          <w:sz w:val="22"/>
          <w:szCs w:val="22"/>
          <w:lang w:bidi="ar-SA"/>
        </w:rPr>
        <w:t>03.</w:t>
      </w:r>
      <w:r>
        <w:rPr>
          <w:rFonts w:ascii="Tahoma" w:hAnsi="Tahoma" w:cs="Tahoma"/>
          <w:b/>
          <w:bCs/>
          <w:sz w:val="22"/>
          <w:szCs w:val="22"/>
          <w:lang w:bidi="ar-SA"/>
        </w:rPr>
        <w:t>202</w:t>
      </w:r>
      <w:r w:rsidR="00E23D7C">
        <w:rPr>
          <w:rFonts w:ascii="Tahoma" w:hAnsi="Tahoma" w:cs="Tahoma"/>
          <w:b/>
          <w:bCs/>
          <w:sz w:val="22"/>
          <w:szCs w:val="22"/>
          <w:lang w:bidi="ar-SA"/>
        </w:rPr>
        <w:t>5</w:t>
      </w:r>
      <w:r>
        <w:rPr>
          <w:rFonts w:ascii="Tahoma" w:hAnsi="Tahoma" w:cs="Tahoma"/>
          <w:b/>
          <w:bCs/>
          <w:sz w:val="22"/>
          <w:szCs w:val="22"/>
          <w:lang w:bidi="ar-SA"/>
        </w:rPr>
        <w:t xml:space="preserve"> roku o godz. 1</w:t>
      </w:r>
      <w:r w:rsidR="006E5619">
        <w:rPr>
          <w:rFonts w:ascii="Tahoma" w:hAnsi="Tahoma" w:cs="Tahoma"/>
          <w:b/>
          <w:bCs/>
          <w:sz w:val="22"/>
          <w:szCs w:val="22"/>
          <w:lang w:bidi="ar-SA"/>
        </w:rPr>
        <w:t>1</w:t>
      </w:r>
      <w:r w:rsidRPr="009C79E0">
        <w:rPr>
          <w:rFonts w:ascii="Tahoma" w:hAnsi="Tahoma" w:cs="Tahoma"/>
          <w:b/>
          <w:bCs/>
          <w:sz w:val="22"/>
          <w:szCs w:val="22"/>
          <w:lang w:bidi="ar-SA"/>
        </w:rPr>
        <w:t xml:space="preserve">:00. </w:t>
      </w:r>
    </w:p>
    <w:p w14:paraId="6707391F" w14:textId="77777777" w:rsidR="00DA1865"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4. Wykonawca przed upływem terminu do składania ofert może wycofać ofertę za pośrednictwem Platformy zakupowej, działającej pod adresem: </w:t>
      </w:r>
      <w:r w:rsidR="00DA1865">
        <w:rPr>
          <w:rFonts w:ascii="Tahoma" w:hAnsi="Tahoma" w:cs="Tahoma"/>
          <w:sz w:val="22"/>
          <w:szCs w:val="22"/>
          <w:lang w:bidi="ar-SA"/>
        </w:rPr>
        <w:t xml:space="preserve"> </w:t>
      </w:r>
    </w:p>
    <w:p w14:paraId="50985D16" w14:textId="0D4339A5" w:rsidR="009C79E0" w:rsidRPr="00DA1865" w:rsidRDefault="009C79E0" w:rsidP="009C79E0">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0380756" w14:textId="77777777"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14:paraId="007E28C4" w14:textId="77777777"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14:paraId="02EE955D" w14:textId="00566D8A"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OTWARCIA OFERT </w:t>
      </w:r>
    </w:p>
    <w:p w14:paraId="15E4CE71" w14:textId="70DD89FB"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561B2A">
        <w:rPr>
          <w:rFonts w:ascii="Tahoma" w:hAnsi="Tahoma" w:cs="Tahoma"/>
          <w:b/>
          <w:bCs/>
          <w:sz w:val="22"/>
          <w:szCs w:val="22"/>
          <w:lang w:bidi="ar-SA"/>
        </w:rPr>
        <w:t xml:space="preserve"> </w:t>
      </w:r>
      <w:r w:rsidR="00EE294B">
        <w:rPr>
          <w:rFonts w:ascii="Tahoma" w:hAnsi="Tahoma" w:cs="Tahoma"/>
          <w:b/>
          <w:bCs/>
          <w:sz w:val="22"/>
          <w:szCs w:val="22"/>
          <w:lang w:bidi="ar-SA"/>
        </w:rPr>
        <w:t>07.</w:t>
      </w:r>
      <w:r w:rsidR="00517FC1">
        <w:rPr>
          <w:rFonts w:ascii="Tahoma" w:hAnsi="Tahoma" w:cs="Tahoma"/>
          <w:b/>
          <w:bCs/>
          <w:sz w:val="22"/>
          <w:szCs w:val="22"/>
          <w:lang w:bidi="ar-SA"/>
        </w:rPr>
        <w:t>03.</w:t>
      </w:r>
      <w:r w:rsidR="00561B2A">
        <w:rPr>
          <w:rFonts w:ascii="Tahoma" w:hAnsi="Tahoma" w:cs="Tahoma"/>
          <w:b/>
          <w:bCs/>
          <w:sz w:val="22"/>
          <w:szCs w:val="22"/>
          <w:lang w:bidi="ar-SA"/>
        </w:rPr>
        <w:t>202</w:t>
      </w:r>
      <w:r w:rsidR="00E23D7C">
        <w:rPr>
          <w:rFonts w:ascii="Tahoma" w:hAnsi="Tahoma" w:cs="Tahoma"/>
          <w:b/>
          <w:bCs/>
          <w:sz w:val="22"/>
          <w:szCs w:val="22"/>
          <w:lang w:bidi="ar-SA"/>
        </w:rPr>
        <w:t>5</w:t>
      </w:r>
      <w:r w:rsidR="00561B2A">
        <w:rPr>
          <w:rFonts w:ascii="Tahoma" w:hAnsi="Tahoma" w:cs="Tahoma"/>
          <w:b/>
          <w:bCs/>
          <w:sz w:val="22"/>
          <w:szCs w:val="22"/>
          <w:lang w:bidi="ar-SA"/>
        </w:rPr>
        <w:t xml:space="preserve"> roku o godz. 1</w:t>
      </w:r>
      <w:r w:rsidR="006D646E">
        <w:rPr>
          <w:rFonts w:ascii="Tahoma" w:hAnsi="Tahoma" w:cs="Tahoma"/>
          <w:b/>
          <w:bCs/>
          <w:sz w:val="22"/>
          <w:szCs w:val="22"/>
          <w:lang w:bidi="ar-SA"/>
        </w:rPr>
        <w:t>1</w:t>
      </w:r>
      <w:r w:rsidR="00561B2A">
        <w:rPr>
          <w:rFonts w:ascii="Tahoma" w:hAnsi="Tahoma" w:cs="Tahoma"/>
          <w:b/>
          <w:bCs/>
          <w:sz w:val="22"/>
          <w:szCs w:val="22"/>
          <w:lang w:bidi="ar-SA"/>
        </w:rPr>
        <w:t>:</w:t>
      </w:r>
      <w:r w:rsidR="006D646E">
        <w:rPr>
          <w:rFonts w:ascii="Tahoma" w:hAnsi="Tahoma" w:cs="Tahoma"/>
          <w:b/>
          <w:bCs/>
          <w:sz w:val="22"/>
          <w:szCs w:val="22"/>
          <w:lang w:bidi="ar-SA"/>
        </w:rPr>
        <w:t>3</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14:paraId="05D07FF3"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14:paraId="2AC94EEB" w14:textId="77777777" w:rsidR="006E5619" w:rsidRPr="006E5619" w:rsidRDefault="006E5619" w:rsidP="00DA1865">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3. Otwarcie ofert nastąpi za pośrednictwem Platformy zakupowej, działającej pod adresem: </w:t>
      </w:r>
    </w:p>
    <w:p w14:paraId="07E54559" w14:textId="77777777" w:rsidR="006E5619" w:rsidRPr="00DA1865" w:rsidRDefault="006E5619" w:rsidP="00DA1865">
      <w:pPr>
        <w:widowControl/>
        <w:autoSpaceDE w:val="0"/>
        <w:autoSpaceDN w:val="0"/>
        <w:adjustRightInd w:val="0"/>
        <w:rPr>
          <w:rFonts w:ascii="Tahoma" w:hAnsi="Tahoma" w:cs="Tahoma"/>
          <w:b/>
          <w:bCs/>
          <w:sz w:val="22"/>
          <w:szCs w:val="22"/>
          <w:lang w:bidi="ar-SA"/>
        </w:rPr>
      </w:pPr>
      <w:r w:rsidRPr="00DA1865">
        <w:rPr>
          <w:rFonts w:ascii="Tahoma" w:hAnsi="Tahoma" w:cs="Tahoma"/>
          <w:b/>
          <w:bCs/>
          <w:sz w:val="22"/>
          <w:szCs w:val="22"/>
          <w:lang w:bidi="ar-SA"/>
        </w:rPr>
        <w:t xml:space="preserve">https://platformazakupowa.pl/pn/mszana </w:t>
      </w:r>
    </w:p>
    <w:p w14:paraId="01A20EC0" w14:textId="77777777" w:rsidR="006E5619" w:rsidRPr="00DA1865" w:rsidRDefault="006E5619" w:rsidP="006E5619">
      <w:pPr>
        <w:widowControl/>
        <w:autoSpaceDE w:val="0"/>
        <w:autoSpaceDN w:val="0"/>
        <w:adjustRightInd w:val="0"/>
        <w:rPr>
          <w:rFonts w:ascii="Tahoma" w:hAnsi="Tahoma" w:cs="Tahoma"/>
          <w:b/>
          <w:bCs/>
          <w:sz w:val="22"/>
          <w:szCs w:val="22"/>
          <w:lang w:bidi="ar-SA"/>
        </w:rPr>
      </w:pPr>
    </w:p>
    <w:p w14:paraId="411C7DB1" w14:textId="38B90E09" w:rsidR="006E5619" w:rsidRPr="006E5619" w:rsidRDefault="00A94312"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DZIAŁ </w:t>
      </w:r>
      <w:r w:rsidR="00E4466E">
        <w:rPr>
          <w:rFonts w:ascii="Tahoma" w:hAnsi="Tahoma" w:cs="Tahoma"/>
          <w:b/>
          <w:bCs/>
          <w:sz w:val="28"/>
          <w:szCs w:val="28"/>
          <w:lang w:bidi="ar-SA"/>
        </w:rPr>
        <w:t>VIII</w:t>
      </w:r>
      <w:r w:rsidR="006E5619" w:rsidRPr="006E5619">
        <w:rPr>
          <w:rFonts w:ascii="Tahoma" w:hAnsi="Tahoma" w:cs="Tahoma"/>
          <w:b/>
          <w:bCs/>
          <w:sz w:val="28"/>
          <w:szCs w:val="28"/>
          <w:lang w:bidi="ar-SA"/>
        </w:rPr>
        <w:t>. T</w:t>
      </w:r>
      <w:r>
        <w:rPr>
          <w:rFonts w:ascii="Tahoma" w:hAnsi="Tahoma" w:cs="Tahoma"/>
          <w:b/>
          <w:bCs/>
          <w:sz w:val="28"/>
          <w:szCs w:val="28"/>
          <w:lang w:bidi="ar-SA"/>
        </w:rPr>
        <w:t xml:space="preserve">ERMIN ZWIĄZANIA OFERTĄ </w:t>
      </w:r>
      <w:r w:rsidR="006E5619" w:rsidRPr="006E5619">
        <w:rPr>
          <w:rFonts w:ascii="Tahoma" w:hAnsi="Tahoma" w:cs="Tahoma"/>
          <w:b/>
          <w:bCs/>
          <w:sz w:val="28"/>
          <w:szCs w:val="28"/>
          <w:lang w:bidi="ar-SA"/>
        </w:rPr>
        <w:t xml:space="preserve"> </w:t>
      </w:r>
    </w:p>
    <w:p w14:paraId="7D0ED401" w14:textId="18F3C136" w:rsidR="00763684" w:rsidRPr="006E5619" w:rsidRDefault="006E5619" w:rsidP="00A94312">
      <w:pPr>
        <w:widowControl/>
        <w:autoSpaceDE w:val="0"/>
        <w:autoSpaceDN w:val="0"/>
        <w:adjustRightInd w:val="0"/>
        <w:rPr>
          <w:rFonts w:ascii="Tahoma" w:hAnsi="Tahoma" w:cs="Tahoma"/>
          <w:color w:val="auto"/>
          <w:sz w:val="22"/>
          <w:szCs w:val="22"/>
          <w:lang w:bidi="ar-SA"/>
        </w:rPr>
      </w:pPr>
      <w:r w:rsidRPr="006E5619">
        <w:rPr>
          <w:rFonts w:ascii="Tahoma" w:hAnsi="Tahoma" w:cs="Tahoma"/>
          <w:sz w:val="22"/>
          <w:szCs w:val="22"/>
          <w:lang w:bidi="ar-SA"/>
        </w:rPr>
        <w:t xml:space="preserve">1. Wykonawca jest związany ofertą do dnia </w:t>
      </w:r>
      <w:r w:rsidR="00EE294B" w:rsidRPr="00EE294B">
        <w:rPr>
          <w:rFonts w:ascii="Tahoma" w:hAnsi="Tahoma" w:cs="Tahoma"/>
          <w:b/>
          <w:bCs/>
          <w:sz w:val="22"/>
          <w:szCs w:val="22"/>
          <w:lang w:bidi="ar-SA"/>
        </w:rPr>
        <w:t>05.</w:t>
      </w:r>
      <w:r w:rsidR="00A108B0" w:rsidRPr="00517FC1">
        <w:rPr>
          <w:rFonts w:ascii="Tahoma" w:hAnsi="Tahoma" w:cs="Tahoma"/>
          <w:b/>
          <w:bCs/>
          <w:sz w:val="22"/>
          <w:szCs w:val="22"/>
          <w:lang w:bidi="ar-SA"/>
        </w:rPr>
        <w:t>04</w:t>
      </w:r>
      <w:r w:rsidR="00A108B0">
        <w:rPr>
          <w:rFonts w:ascii="Tahoma" w:hAnsi="Tahoma" w:cs="Tahoma"/>
          <w:sz w:val="22"/>
          <w:szCs w:val="22"/>
          <w:lang w:bidi="ar-SA"/>
        </w:rPr>
        <w:t>.</w:t>
      </w:r>
      <w:r w:rsidRPr="006E5619">
        <w:rPr>
          <w:rFonts w:ascii="Tahoma" w:hAnsi="Tahoma" w:cs="Tahoma"/>
          <w:b/>
          <w:bCs/>
          <w:sz w:val="22"/>
          <w:szCs w:val="22"/>
          <w:lang w:bidi="ar-SA"/>
        </w:rPr>
        <w:t>202</w:t>
      </w:r>
      <w:r w:rsidR="00E23D7C">
        <w:rPr>
          <w:rFonts w:ascii="Tahoma" w:hAnsi="Tahoma" w:cs="Tahoma"/>
          <w:b/>
          <w:bCs/>
          <w:sz w:val="22"/>
          <w:szCs w:val="22"/>
          <w:lang w:bidi="ar-SA"/>
        </w:rPr>
        <w:t>5</w:t>
      </w:r>
      <w:r w:rsidRPr="006E5619">
        <w:rPr>
          <w:rFonts w:ascii="Tahoma" w:hAnsi="Tahoma" w:cs="Tahoma"/>
          <w:b/>
          <w:bCs/>
          <w:sz w:val="22"/>
          <w:szCs w:val="22"/>
          <w:lang w:bidi="ar-SA"/>
        </w:rPr>
        <w:t xml:space="preserve"> roku.</w:t>
      </w:r>
    </w:p>
    <w:p w14:paraId="3CE81476" w14:textId="77777777" w:rsidR="006E5619" w:rsidRPr="006E5619" w:rsidRDefault="006E5619" w:rsidP="00A94312">
      <w:pPr>
        <w:pStyle w:val="Teksttreci2"/>
        <w:shd w:val="clear" w:color="auto" w:fill="auto"/>
        <w:spacing w:before="0" w:after="0" w:line="240" w:lineRule="auto"/>
        <w:ind w:right="20" w:firstLine="0"/>
        <w:jc w:val="both"/>
        <w:rPr>
          <w:rFonts w:ascii="Tahoma" w:hAnsi="Tahoma" w:cs="Tahoma"/>
        </w:rPr>
      </w:pPr>
      <w:bookmarkStart w:id="10"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14:paraId="2E65D480" w14:textId="540317E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395FFFB" w14:textId="77777777" w:rsidR="006E5619" w:rsidRPr="006E5619" w:rsidRDefault="006E5619" w:rsidP="00A94312">
      <w:pPr>
        <w:pStyle w:val="Teksttreci2"/>
        <w:shd w:val="clear" w:color="auto" w:fill="auto"/>
        <w:spacing w:before="0" w:after="0" w:line="240"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14:paraId="49267861" w14:textId="702207EE" w:rsidR="00A94312" w:rsidRDefault="006E5619" w:rsidP="00FA44AD">
      <w:pPr>
        <w:pStyle w:val="Teksttreci2"/>
        <w:shd w:val="clear" w:color="auto" w:fill="auto"/>
        <w:spacing w:before="0" w:after="0" w:line="240" w:lineRule="auto"/>
        <w:ind w:right="20" w:firstLine="0"/>
        <w:jc w:val="both"/>
        <w:rPr>
          <w:rFonts w:ascii="Tahoma" w:hAnsi="Tahoma" w:cs="Tahoma"/>
        </w:rPr>
      </w:pPr>
      <w:bookmarkStart w:id="11" w:name="bookmark42"/>
      <w:r w:rsidRPr="006E5619">
        <w:rPr>
          <w:rFonts w:ascii="Tahoma" w:hAnsi="Tahoma" w:cs="Tahoma"/>
        </w:rPr>
        <w:t xml:space="preserve">5. Przedłużenie terminu związania ofertą jest dopuszczalne tylko z jednoczesnym przedłużeniem okresu ważności wadium jeśli jest wymagane albo, jeżeli nie jest to możliwe, z wniesieniem  nowego wadium na przedłużony okres związania ofertą </w:t>
      </w:r>
      <w:bookmarkEnd w:id="11"/>
    </w:p>
    <w:p w14:paraId="169F5BC5" w14:textId="77777777" w:rsidR="00FA44AD" w:rsidRPr="00FA44AD" w:rsidRDefault="00FA44AD" w:rsidP="00FA44AD">
      <w:pPr>
        <w:pStyle w:val="Teksttreci2"/>
        <w:shd w:val="clear" w:color="auto" w:fill="auto"/>
        <w:spacing w:before="0" w:after="0" w:line="240" w:lineRule="auto"/>
        <w:ind w:right="20" w:firstLine="0"/>
        <w:jc w:val="both"/>
        <w:rPr>
          <w:rStyle w:val="Nagwek20"/>
          <w:rFonts w:ascii="Tahoma" w:eastAsia="Calibri" w:hAnsi="Tahoma" w:cs="Tahoma"/>
          <w:b w:val="0"/>
          <w:bCs w:val="0"/>
          <w:sz w:val="22"/>
          <w:szCs w:val="22"/>
        </w:rPr>
      </w:pPr>
    </w:p>
    <w:p w14:paraId="05C78F3A" w14:textId="77777777" w:rsidR="00FA44AD" w:rsidRDefault="00A94312" w:rsidP="00FA44AD">
      <w:pPr>
        <w:pStyle w:val="Default"/>
        <w:spacing w:after="120"/>
        <w:rPr>
          <w:rFonts w:ascii="Tahoma" w:hAnsi="Tahoma" w:cs="Tahoma"/>
        </w:rPr>
      </w:pPr>
      <w:r>
        <w:rPr>
          <w:rStyle w:val="Nagwek20"/>
          <w:rFonts w:ascii="Tahoma" w:hAnsi="Tahoma" w:cs="Tahoma"/>
          <w:bCs w:val="0"/>
          <w:sz w:val="28"/>
          <w:szCs w:val="28"/>
        </w:rPr>
        <w:t xml:space="preserve">DZIAŁ </w:t>
      </w:r>
      <w:r w:rsidR="00EE5CD8"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12" w:name="bookmark50"/>
      <w:bookmarkStart w:id="13" w:name="bookmark51"/>
      <w:r w:rsidR="00E4466E" w:rsidRPr="009C08CB">
        <w:rPr>
          <w:rFonts w:ascii="Tahoma" w:hAnsi="Tahoma" w:cs="Tahoma"/>
          <w:b/>
          <w:bCs/>
          <w:sz w:val="28"/>
          <w:szCs w:val="28"/>
        </w:rPr>
        <w:t xml:space="preserve">PODSTAWY WYKLUCZENIA </w:t>
      </w:r>
    </w:p>
    <w:p w14:paraId="158092D8" w14:textId="53CE5BAB" w:rsidR="00E4466E" w:rsidRPr="00FA44AD" w:rsidRDefault="00E4466E" w:rsidP="00FA44AD">
      <w:pPr>
        <w:pStyle w:val="Default"/>
        <w:spacing w:after="120"/>
        <w:rPr>
          <w:rFonts w:ascii="Tahoma" w:hAnsi="Tahoma" w:cs="Tahoma"/>
        </w:rPr>
      </w:pPr>
      <w:r w:rsidRPr="009C08CB">
        <w:rPr>
          <w:rFonts w:ascii="Tahoma" w:hAnsi="Tahoma" w:cs="Tahoma"/>
          <w:sz w:val="22"/>
          <w:szCs w:val="22"/>
        </w:rPr>
        <w:t>1</w:t>
      </w:r>
      <w:r w:rsidR="000249B9">
        <w:rPr>
          <w:rFonts w:ascii="Tahoma" w:hAnsi="Tahoma" w:cs="Tahoma"/>
          <w:sz w:val="22"/>
          <w:szCs w:val="22"/>
        </w:rPr>
        <w:t xml:space="preserve">. Z postępowania o udzielenie zamówienia wyklucza się ( z zastrzeżeniem art.110 ust.2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Wykonawców, w stosunku do których zachodzi którakolwiek z okoliczności wskazanych w art. 108 ust.1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t>
      </w:r>
      <w:r w:rsidRPr="009C08CB">
        <w:rPr>
          <w:rFonts w:ascii="Tahoma" w:hAnsi="Tahoma" w:cs="Tahoma"/>
          <w:sz w:val="22"/>
          <w:szCs w:val="22"/>
        </w:rPr>
        <w:t xml:space="preserve"> </w:t>
      </w:r>
    </w:p>
    <w:p w14:paraId="4ABD22F1" w14:textId="77777777" w:rsidR="00DA1865" w:rsidRDefault="00E4466E" w:rsidP="00E4466E">
      <w:pPr>
        <w:pStyle w:val="Default"/>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którego </w:t>
      </w:r>
    </w:p>
    <w:p w14:paraId="6527F442" w14:textId="77777777" w:rsidR="00DA1865" w:rsidRDefault="00DA1865" w:rsidP="00E4466E">
      <w:pPr>
        <w:pStyle w:val="Default"/>
        <w:rPr>
          <w:rFonts w:ascii="Tahoma" w:hAnsi="Tahoma" w:cs="Tahoma"/>
          <w:sz w:val="22"/>
          <w:szCs w:val="22"/>
        </w:rPr>
      </w:pPr>
      <w:r>
        <w:rPr>
          <w:rFonts w:ascii="Tahoma" w:hAnsi="Tahoma" w:cs="Tahoma"/>
          <w:sz w:val="22"/>
          <w:szCs w:val="22"/>
        </w:rPr>
        <w:t xml:space="preserve">    </w:t>
      </w:r>
      <w:r w:rsidR="00E4466E" w:rsidRPr="009C08CB">
        <w:rPr>
          <w:rFonts w:ascii="Tahoma" w:hAnsi="Tahoma" w:cs="Tahoma"/>
          <w:sz w:val="22"/>
          <w:szCs w:val="22"/>
        </w:rPr>
        <w:t xml:space="preserve">prawomocnie skazano za przestępstwo: </w:t>
      </w:r>
      <w:r>
        <w:rPr>
          <w:rFonts w:ascii="Tahoma" w:hAnsi="Tahoma" w:cs="Tahoma"/>
          <w:sz w:val="22"/>
          <w:szCs w:val="22"/>
        </w:rPr>
        <w:t xml:space="preserve"> </w:t>
      </w:r>
    </w:p>
    <w:p w14:paraId="79740162" w14:textId="37702AD5" w:rsidR="00A94312" w:rsidRDefault="00E4466E" w:rsidP="00E4466E">
      <w:pPr>
        <w:pStyle w:val="Default"/>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w:t>
      </w:r>
      <w:r w:rsidR="00A94312">
        <w:rPr>
          <w:rFonts w:ascii="Tahoma" w:hAnsi="Tahoma" w:cs="Tahoma"/>
          <w:sz w:val="22"/>
          <w:szCs w:val="22"/>
        </w:rPr>
        <w:t xml:space="preserve">  </w:t>
      </w:r>
    </w:p>
    <w:p w14:paraId="796641E0"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przestępstwa lub przestępstwa skarbowego, o którym mowa w art. 258 Ustawy z dnia 6 czerwca </w:t>
      </w:r>
    </w:p>
    <w:p w14:paraId="68541341" w14:textId="69ACC18A"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1997 r. Kodeks karny (t</w:t>
      </w:r>
      <w:r w:rsidR="00081D3E">
        <w:rPr>
          <w:rFonts w:ascii="Tahoma" w:hAnsi="Tahoma" w:cs="Tahoma"/>
          <w:sz w:val="22"/>
          <w:szCs w:val="22"/>
        </w:rPr>
        <w:t>.</w:t>
      </w:r>
      <w:r w:rsidR="00E4466E" w:rsidRPr="00BB645F">
        <w:rPr>
          <w:rFonts w:ascii="Tahoma" w:hAnsi="Tahoma" w:cs="Tahoma"/>
          <w:sz w:val="22"/>
          <w:szCs w:val="22"/>
        </w:rPr>
        <w:t xml:space="preserve"> j. Dz. U. z 202</w:t>
      </w:r>
      <w:r w:rsidR="00467696">
        <w:rPr>
          <w:rFonts w:ascii="Tahoma" w:hAnsi="Tahoma" w:cs="Tahoma"/>
          <w:sz w:val="22"/>
          <w:szCs w:val="22"/>
        </w:rPr>
        <w:t>4</w:t>
      </w:r>
      <w:r w:rsidR="00E4466E" w:rsidRPr="00BB645F">
        <w:rPr>
          <w:rFonts w:ascii="Tahoma" w:hAnsi="Tahoma" w:cs="Tahoma"/>
          <w:sz w:val="22"/>
          <w:szCs w:val="22"/>
        </w:rPr>
        <w:t xml:space="preserve"> r. poz. 1</w:t>
      </w:r>
      <w:r w:rsidR="00467696">
        <w:rPr>
          <w:rFonts w:ascii="Tahoma" w:hAnsi="Tahoma" w:cs="Tahoma"/>
          <w:sz w:val="22"/>
          <w:szCs w:val="22"/>
        </w:rPr>
        <w:t>7</w:t>
      </w:r>
      <w:r w:rsidR="00E4466E" w:rsidRPr="00BB645F">
        <w:rPr>
          <w:rFonts w:ascii="Tahoma" w:hAnsi="Tahoma" w:cs="Tahoma"/>
          <w:sz w:val="22"/>
          <w:szCs w:val="22"/>
        </w:rPr>
        <w:t xml:space="preserve"> ), </w:t>
      </w:r>
    </w:p>
    <w:p w14:paraId="7C73953A" w14:textId="77777777"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b) handlu ludźmi, o którym mowa w art. 189a Kk, </w:t>
      </w:r>
    </w:p>
    <w:p w14:paraId="2BB0448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c) o którym mowa w art. 228-230a, art. 250a Kk lub w art. 46 lub art. 48 Ustawy z dnia 25 czerwca</w:t>
      </w:r>
    </w:p>
    <w:p w14:paraId="7930DDF5" w14:textId="317A96E1"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2010 r. o sporcie (t</w:t>
      </w:r>
      <w:r w:rsidR="00081D3E">
        <w:rPr>
          <w:rFonts w:ascii="Tahoma" w:hAnsi="Tahoma" w:cs="Tahoma"/>
          <w:sz w:val="22"/>
          <w:szCs w:val="22"/>
        </w:rPr>
        <w:t>.</w:t>
      </w:r>
      <w:r w:rsidR="00E4466E" w:rsidRPr="00BB645F">
        <w:rPr>
          <w:rFonts w:ascii="Tahoma" w:hAnsi="Tahoma" w:cs="Tahoma"/>
          <w:sz w:val="22"/>
          <w:szCs w:val="22"/>
        </w:rPr>
        <w:t xml:space="preserve"> j. Dz. U. z 202</w:t>
      </w:r>
      <w:r w:rsidR="00E23D7C">
        <w:rPr>
          <w:rFonts w:ascii="Tahoma" w:hAnsi="Tahoma" w:cs="Tahoma"/>
          <w:sz w:val="22"/>
          <w:szCs w:val="22"/>
        </w:rPr>
        <w:t>4</w:t>
      </w:r>
      <w:r w:rsidR="00E4466E" w:rsidRPr="00BB645F">
        <w:rPr>
          <w:rFonts w:ascii="Tahoma" w:hAnsi="Tahoma" w:cs="Tahoma"/>
          <w:sz w:val="22"/>
          <w:szCs w:val="22"/>
        </w:rPr>
        <w:t xml:space="preserve"> r. poz. </w:t>
      </w:r>
      <w:r w:rsidR="001E4652">
        <w:rPr>
          <w:rFonts w:ascii="Tahoma" w:hAnsi="Tahoma" w:cs="Tahoma"/>
          <w:sz w:val="22"/>
          <w:szCs w:val="22"/>
        </w:rPr>
        <w:t>1488</w:t>
      </w:r>
      <w:r w:rsidR="00E4466E" w:rsidRPr="00BB645F">
        <w:rPr>
          <w:rFonts w:ascii="Tahoma" w:hAnsi="Tahoma" w:cs="Tahoma"/>
          <w:sz w:val="22"/>
          <w:szCs w:val="22"/>
        </w:rPr>
        <w:t xml:space="preserve">), </w:t>
      </w:r>
    </w:p>
    <w:p w14:paraId="38B45B05" w14:textId="77777777" w:rsidR="00A94312" w:rsidRDefault="00E4466E" w:rsidP="00E4466E">
      <w:pPr>
        <w:pStyle w:val="Default"/>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Kk, lub </w:t>
      </w:r>
    </w:p>
    <w:p w14:paraId="5D7BF5D4"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przestępstwo udaremniania lub utrudniania stwierdzenia przestępnego pochodzenia pieniędzy lub</w:t>
      </w:r>
    </w:p>
    <w:p w14:paraId="62C00500" w14:textId="4F7C4F2C"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ukrywania ich pochodzenia, o którym mowa w art. 299 Kk, </w:t>
      </w:r>
    </w:p>
    <w:p w14:paraId="1A935B8A" w14:textId="77777777" w:rsidR="00A94312" w:rsidRDefault="00E4466E" w:rsidP="00E4466E">
      <w:pPr>
        <w:pStyle w:val="Default"/>
        <w:rPr>
          <w:rFonts w:ascii="Tahoma" w:hAnsi="Tahoma" w:cs="Tahoma"/>
          <w:sz w:val="22"/>
          <w:szCs w:val="22"/>
        </w:rPr>
      </w:pPr>
      <w:r w:rsidRPr="00BB645F">
        <w:rPr>
          <w:rFonts w:ascii="Tahoma" w:hAnsi="Tahoma" w:cs="Tahoma"/>
          <w:sz w:val="22"/>
          <w:szCs w:val="22"/>
        </w:rPr>
        <w:t>e) o charakterze terrorystycznym, o którym mowa w art. 115 § 20 Kk, lub mające na celu</w:t>
      </w:r>
      <w:r w:rsidR="00A94312">
        <w:rPr>
          <w:rFonts w:ascii="Tahoma" w:hAnsi="Tahoma" w:cs="Tahoma"/>
          <w:sz w:val="22"/>
          <w:szCs w:val="22"/>
        </w:rPr>
        <w:t xml:space="preserve"> </w:t>
      </w:r>
    </w:p>
    <w:p w14:paraId="7B8CBAB8" w14:textId="4C9B810B"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popełnienie tego przestępstwa, </w:t>
      </w:r>
    </w:p>
    <w:p w14:paraId="4CC24B55" w14:textId="5836EB37" w:rsidR="00A94312" w:rsidRDefault="00E4466E" w:rsidP="00E4466E">
      <w:pPr>
        <w:pStyle w:val="Default"/>
        <w:rPr>
          <w:rFonts w:ascii="Tahoma" w:hAnsi="Tahoma" w:cs="Tahoma"/>
          <w:sz w:val="22"/>
          <w:szCs w:val="22"/>
        </w:rPr>
      </w:pPr>
      <w:r w:rsidRPr="00BB645F">
        <w:rPr>
          <w:rFonts w:ascii="Tahoma" w:hAnsi="Tahoma" w:cs="Tahoma"/>
          <w:sz w:val="22"/>
          <w:szCs w:val="22"/>
        </w:rPr>
        <w:t xml:space="preserve">f) </w:t>
      </w:r>
      <w:r w:rsidR="00A94312">
        <w:rPr>
          <w:rFonts w:ascii="Tahoma" w:hAnsi="Tahoma" w:cs="Tahoma"/>
          <w:sz w:val="22"/>
          <w:szCs w:val="22"/>
        </w:rPr>
        <w:t xml:space="preserve"> </w:t>
      </w:r>
      <w:r w:rsidRPr="00BB645F">
        <w:rPr>
          <w:rFonts w:ascii="Tahoma" w:hAnsi="Tahoma" w:cs="Tahoma"/>
          <w:sz w:val="22"/>
          <w:szCs w:val="22"/>
        </w:rPr>
        <w:t xml:space="preserve">powierzenia wykonywania pracy małoletniemu cudzoziemcowi, o którym mowa w art. 9 ust. 2 </w:t>
      </w:r>
    </w:p>
    <w:p w14:paraId="7377643C" w14:textId="4DEA7000"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z dnia 15 czerwca 2012 r. o skutkach powierzania wykonywania pracy cudzoziemcom </w:t>
      </w:r>
    </w:p>
    <w:p w14:paraId="3D214D45" w14:textId="77777777" w:rsidR="00C70605" w:rsidRDefault="00A94312" w:rsidP="00E4466E">
      <w:pPr>
        <w:pStyle w:val="Default"/>
        <w:rPr>
          <w:rFonts w:ascii="Tahoma" w:hAnsi="Tahoma" w:cs="Tahoma"/>
          <w:sz w:val="22"/>
          <w:szCs w:val="22"/>
        </w:rPr>
      </w:pPr>
      <w:r>
        <w:rPr>
          <w:rFonts w:ascii="Tahoma" w:hAnsi="Tahoma" w:cs="Tahoma"/>
          <w:sz w:val="22"/>
          <w:szCs w:val="22"/>
        </w:rPr>
        <w:lastRenderedPageBreak/>
        <w:t xml:space="preserve">    </w:t>
      </w:r>
      <w:r w:rsidR="00E4466E" w:rsidRPr="00BB645F">
        <w:rPr>
          <w:rFonts w:ascii="Tahoma" w:hAnsi="Tahoma" w:cs="Tahoma"/>
          <w:sz w:val="22"/>
          <w:szCs w:val="22"/>
        </w:rPr>
        <w:t>przebywającym wbrew przepisom na terytorium Rzeczypospolitej Polskiej (</w:t>
      </w:r>
      <w:r w:rsidR="00C70605">
        <w:rPr>
          <w:rFonts w:ascii="Tahoma" w:hAnsi="Tahoma" w:cs="Tahoma"/>
          <w:sz w:val="22"/>
          <w:szCs w:val="22"/>
        </w:rPr>
        <w:t xml:space="preserve">t. j. </w:t>
      </w:r>
      <w:r w:rsidR="00E4466E" w:rsidRPr="00BB645F">
        <w:rPr>
          <w:rFonts w:ascii="Tahoma" w:hAnsi="Tahoma" w:cs="Tahoma"/>
          <w:sz w:val="22"/>
          <w:szCs w:val="22"/>
        </w:rPr>
        <w:t xml:space="preserve">Dz. U. </w:t>
      </w:r>
      <w:r w:rsidR="00C70605">
        <w:rPr>
          <w:rFonts w:ascii="Tahoma" w:hAnsi="Tahoma" w:cs="Tahoma"/>
          <w:sz w:val="22"/>
          <w:szCs w:val="22"/>
        </w:rPr>
        <w:t xml:space="preserve">2021 </w:t>
      </w:r>
      <w:r w:rsidR="00E4466E" w:rsidRPr="00BB645F">
        <w:rPr>
          <w:rFonts w:ascii="Tahoma" w:hAnsi="Tahoma" w:cs="Tahoma"/>
          <w:sz w:val="22"/>
          <w:szCs w:val="22"/>
        </w:rPr>
        <w:t xml:space="preserve">poz. </w:t>
      </w:r>
    </w:p>
    <w:p w14:paraId="60E4305C" w14:textId="710552F0" w:rsidR="00E4466E" w:rsidRPr="00BB645F" w:rsidRDefault="00C70605" w:rsidP="00E4466E">
      <w:pPr>
        <w:pStyle w:val="Default"/>
        <w:rPr>
          <w:rFonts w:ascii="Tahoma" w:hAnsi="Tahoma" w:cs="Tahoma"/>
          <w:sz w:val="22"/>
          <w:szCs w:val="22"/>
        </w:rPr>
      </w:pPr>
      <w:r>
        <w:rPr>
          <w:rFonts w:ascii="Tahoma" w:hAnsi="Tahoma" w:cs="Tahoma"/>
          <w:sz w:val="22"/>
          <w:szCs w:val="22"/>
        </w:rPr>
        <w:t xml:space="preserve">    1745</w:t>
      </w:r>
      <w:r w:rsidR="00E4466E" w:rsidRPr="00BB645F">
        <w:rPr>
          <w:rFonts w:ascii="Tahoma" w:hAnsi="Tahoma" w:cs="Tahoma"/>
          <w:sz w:val="22"/>
          <w:szCs w:val="22"/>
        </w:rPr>
        <w:t xml:space="preserve">), </w:t>
      </w:r>
    </w:p>
    <w:p w14:paraId="2B8B59F4" w14:textId="77777777" w:rsidR="00A94312" w:rsidRDefault="00E4466E" w:rsidP="00E4466E">
      <w:pPr>
        <w:pStyle w:val="Default"/>
        <w:rPr>
          <w:rFonts w:ascii="Tahoma" w:hAnsi="Tahoma" w:cs="Tahoma"/>
          <w:sz w:val="22"/>
          <w:szCs w:val="22"/>
        </w:rPr>
      </w:pPr>
      <w:r w:rsidRPr="00BB645F">
        <w:rPr>
          <w:rFonts w:ascii="Tahoma" w:hAnsi="Tahoma" w:cs="Tahoma"/>
          <w:sz w:val="22"/>
          <w:szCs w:val="22"/>
        </w:rPr>
        <w:t xml:space="preserve">g) przeciwko obrotowi gospodarczemu, o których mowa w art. 296-307 Kk, przestępstwo oszustwa, </w:t>
      </w:r>
    </w:p>
    <w:p w14:paraId="3C786274"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 którym mowa w art. 286 Kk, przestępstwo przeciwko wiarygodności dokumentów, o których </w:t>
      </w:r>
    </w:p>
    <w:p w14:paraId="2D201BA8" w14:textId="401B092C" w:rsidR="00E4466E" w:rsidRPr="00BB645F"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mowa w art. 270-277d Kk, lub przestępstwo skarbowe, </w:t>
      </w:r>
    </w:p>
    <w:p w14:paraId="55B0BBFC" w14:textId="77777777" w:rsidR="00A94312" w:rsidRDefault="00E4466E" w:rsidP="00E4466E">
      <w:pPr>
        <w:pStyle w:val="Default"/>
        <w:rPr>
          <w:rFonts w:ascii="Tahoma" w:hAnsi="Tahoma" w:cs="Tahoma"/>
          <w:sz w:val="22"/>
          <w:szCs w:val="22"/>
        </w:rPr>
      </w:pPr>
      <w:r w:rsidRPr="00BB645F">
        <w:rPr>
          <w:rFonts w:ascii="Tahoma" w:hAnsi="Tahoma" w:cs="Tahoma"/>
          <w:sz w:val="22"/>
          <w:szCs w:val="22"/>
        </w:rPr>
        <w:t>h) o którym mowa w art. 9 ust. 1 i 3 lub art. 10 Ustawy z dnia 15 czerwca 2012 r. o skutkach</w:t>
      </w:r>
    </w:p>
    <w:p w14:paraId="168F8CEA" w14:textId="77777777" w:rsidR="00A94312" w:rsidRDefault="00A94312" w:rsidP="00E4466E">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powierzania wykonywania pracy cudzoziemcom przebywającym wbrew przepisom na terytorium </w:t>
      </w:r>
    </w:p>
    <w:p w14:paraId="2590AF92"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Rzeczypospolitej Polskiej, lub za odpowiedni czyn zabroniony określony w przepisach prawa </w:t>
      </w:r>
    </w:p>
    <w:p w14:paraId="5F07773B" w14:textId="4136E084"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obcego; </w:t>
      </w:r>
    </w:p>
    <w:p w14:paraId="52360E43"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2) art. </w:t>
      </w:r>
      <w:r w:rsidRPr="00BB645F">
        <w:rPr>
          <w:rFonts w:ascii="Tahoma" w:hAnsi="Tahoma" w:cs="Tahoma"/>
          <w:b/>
          <w:bCs/>
          <w:sz w:val="22"/>
          <w:szCs w:val="22"/>
        </w:rPr>
        <w:t xml:space="preserve">108 ust. 1 pkt 2) </w:t>
      </w:r>
      <w:r w:rsidRPr="00BB645F">
        <w:rPr>
          <w:rFonts w:ascii="Tahoma" w:hAnsi="Tahoma" w:cs="Tahoma"/>
          <w:sz w:val="22"/>
          <w:szCs w:val="22"/>
        </w:rPr>
        <w:t xml:space="preserve"> jeżeli urzędującego członka jego organu zarządzającego lub</w:t>
      </w:r>
    </w:p>
    <w:p w14:paraId="3F28E6B4" w14:textId="11364622" w:rsidR="00A94312" w:rsidRDefault="00E4466E" w:rsidP="00A94312">
      <w:pPr>
        <w:pStyle w:val="Default"/>
        <w:rPr>
          <w:rFonts w:ascii="Tahoma" w:hAnsi="Tahoma" w:cs="Tahoma"/>
          <w:sz w:val="22"/>
          <w:szCs w:val="22"/>
        </w:rPr>
      </w:pPr>
      <w:r w:rsidRPr="00BB645F">
        <w:rPr>
          <w:rFonts w:ascii="Tahoma" w:hAnsi="Tahoma" w:cs="Tahoma"/>
          <w:sz w:val="22"/>
          <w:szCs w:val="22"/>
        </w:rPr>
        <w:t xml:space="preserve"> </w:t>
      </w:r>
      <w:r w:rsidR="00A94312">
        <w:rPr>
          <w:rFonts w:ascii="Tahoma" w:hAnsi="Tahoma" w:cs="Tahoma"/>
          <w:sz w:val="22"/>
          <w:szCs w:val="22"/>
        </w:rPr>
        <w:t xml:space="preserve">   </w:t>
      </w:r>
      <w:r w:rsidRPr="00BB645F">
        <w:rPr>
          <w:rFonts w:ascii="Tahoma" w:hAnsi="Tahoma" w:cs="Tahoma"/>
          <w:sz w:val="22"/>
          <w:szCs w:val="22"/>
        </w:rPr>
        <w:t xml:space="preserve">nadzorczego, wspólnika spółki w spółce jawnej lub partnerskiej albo komplementariusza w </w:t>
      </w:r>
    </w:p>
    <w:p w14:paraId="66E78AF7"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spółce komandytowej lub komandytowo-akcyjnej lub prokurenta prawomocnie skazano za </w:t>
      </w:r>
    </w:p>
    <w:p w14:paraId="3C760A9E" w14:textId="0EDA4D9A"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przestępstwo, o którym mowa w art. 108 ust. 1 pkt 1) Ustawy; </w:t>
      </w:r>
    </w:p>
    <w:p w14:paraId="0B7080E6"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3) art. </w:t>
      </w:r>
      <w:r w:rsidRPr="00BB645F">
        <w:rPr>
          <w:rFonts w:ascii="Tahoma" w:hAnsi="Tahoma" w:cs="Tahoma"/>
          <w:b/>
          <w:bCs/>
          <w:sz w:val="22"/>
          <w:szCs w:val="22"/>
        </w:rPr>
        <w:t xml:space="preserve">108 ust. 1 pkt 3) </w:t>
      </w:r>
      <w:r w:rsidRPr="00BB645F">
        <w:rPr>
          <w:rFonts w:ascii="Tahoma" w:hAnsi="Tahoma" w:cs="Tahoma"/>
          <w:sz w:val="22"/>
          <w:szCs w:val="22"/>
        </w:rPr>
        <w:t xml:space="preserve"> wobec którego wydano prawomocny wyrok sądu lub ostateczną decyzję </w:t>
      </w:r>
    </w:p>
    <w:p w14:paraId="3165A469" w14:textId="517DCE7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administracyjną o zaleganiu z uiszczeniem podatków, opłat lub składek na ubezpieczenie </w:t>
      </w:r>
    </w:p>
    <w:p w14:paraId="2ED70D42"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społeczne</w:t>
      </w:r>
      <w:r>
        <w:rPr>
          <w:rFonts w:ascii="Tahoma" w:hAnsi="Tahoma" w:cs="Tahoma"/>
          <w:sz w:val="22"/>
          <w:szCs w:val="22"/>
        </w:rPr>
        <w:t xml:space="preserve"> </w:t>
      </w:r>
      <w:r w:rsidR="00E4466E" w:rsidRPr="00BB645F">
        <w:rPr>
          <w:rFonts w:ascii="Tahoma" w:hAnsi="Tahoma" w:cs="Tahoma"/>
          <w:sz w:val="22"/>
          <w:szCs w:val="22"/>
        </w:rPr>
        <w:t xml:space="preserve">lub zdrowotne, chyba że Wykonawca odpowiednio przed upływem terminu do </w:t>
      </w:r>
    </w:p>
    <w:p w14:paraId="2E97D408"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składania</w:t>
      </w:r>
      <w:r>
        <w:rPr>
          <w:rFonts w:ascii="Tahoma" w:hAnsi="Tahoma" w:cs="Tahoma"/>
          <w:sz w:val="22"/>
          <w:szCs w:val="22"/>
        </w:rPr>
        <w:t xml:space="preserve"> </w:t>
      </w:r>
      <w:r w:rsidR="00E4466E" w:rsidRPr="00BB645F">
        <w:rPr>
          <w:rFonts w:ascii="Tahoma" w:hAnsi="Tahoma" w:cs="Tahoma"/>
          <w:sz w:val="22"/>
          <w:szCs w:val="22"/>
        </w:rPr>
        <w:t xml:space="preserve">wniosków o dopuszczenie do udziału w postępowaniu albo przed upływem terminu </w:t>
      </w:r>
    </w:p>
    <w:p w14:paraId="3D573541"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składania ofert</w:t>
      </w:r>
      <w:r>
        <w:rPr>
          <w:rFonts w:ascii="Tahoma" w:hAnsi="Tahoma" w:cs="Tahoma"/>
          <w:sz w:val="22"/>
          <w:szCs w:val="22"/>
        </w:rPr>
        <w:t xml:space="preserve"> </w:t>
      </w:r>
      <w:r w:rsidR="00E4466E" w:rsidRPr="00BB645F">
        <w:rPr>
          <w:rFonts w:ascii="Tahoma" w:hAnsi="Tahoma" w:cs="Tahoma"/>
          <w:sz w:val="22"/>
          <w:szCs w:val="22"/>
        </w:rPr>
        <w:t xml:space="preserve">dokonał płatności należnych podatków, opłat lub składek na ubezpieczenie </w:t>
      </w:r>
    </w:p>
    <w:p w14:paraId="2A0BFD9B"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społeczne lub zdrowotne wraz z odsetkami lub grzywnami lub zawarł wiążące porozumienie w </w:t>
      </w:r>
    </w:p>
    <w:p w14:paraId="178236BA" w14:textId="509B606C"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sprawie spłaty tych należności; </w:t>
      </w:r>
    </w:p>
    <w:p w14:paraId="65967B2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4) art. </w:t>
      </w:r>
      <w:r w:rsidRPr="00BB645F">
        <w:rPr>
          <w:rFonts w:ascii="Tahoma" w:hAnsi="Tahoma" w:cs="Tahoma"/>
          <w:b/>
          <w:bCs/>
          <w:sz w:val="22"/>
          <w:szCs w:val="22"/>
        </w:rPr>
        <w:t>108 ust. 1 pkt 4)</w:t>
      </w:r>
      <w:r w:rsidRPr="00BB645F">
        <w:rPr>
          <w:rFonts w:ascii="Tahoma" w:hAnsi="Tahoma" w:cs="Tahoma"/>
          <w:sz w:val="22"/>
          <w:szCs w:val="22"/>
        </w:rPr>
        <w:t xml:space="preserve"> wobec którego prawomocnie orzeczono zakaz ubiegania się o zamówienia </w:t>
      </w:r>
    </w:p>
    <w:p w14:paraId="797A438D" w14:textId="741AFACF"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publiczne; </w:t>
      </w:r>
    </w:p>
    <w:p w14:paraId="1C02E2E4" w14:textId="77777777" w:rsidR="00A94312" w:rsidRDefault="00E4466E" w:rsidP="00A94312">
      <w:pPr>
        <w:pStyle w:val="Default"/>
        <w:rPr>
          <w:rFonts w:ascii="Tahoma" w:hAnsi="Tahoma" w:cs="Tahoma"/>
          <w:sz w:val="22"/>
          <w:szCs w:val="22"/>
        </w:rPr>
      </w:pPr>
      <w:r w:rsidRPr="00BB645F">
        <w:rPr>
          <w:rFonts w:ascii="Tahoma" w:hAnsi="Tahoma" w:cs="Tahoma"/>
          <w:sz w:val="22"/>
          <w:szCs w:val="22"/>
        </w:rPr>
        <w:t xml:space="preserve">5) art. </w:t>
      </w:r>
      <w:r w:rsidRPr="00BB645F">
        <w:rPr>
          <w:rFonts w:ascii="Tahoma" w:hAnsi="Tahoma" w:cs="Tahoma"/>
          <w:b/>
          <w:bCs/>
          <w:sz w:val="22"/>
          <w:szCs w:val="22"/>
        </w:rPr>
        <w:t>108 ust. 1 pkt 5)</w:t>
      </w:r>
      <w:r w:rsidRPr="00BB645F">
        <w:rPr>
          <w:rFonts w:ascii="Tahoma" w:hAnsi="Tahoma" w:cs="Tahoma"/>
          <w:sz w:val="22"/>
          <w:szCs w:val="22"/>
        </w:rPr>
        <w:t xml:space="preserve"> jeżeli Zamawiający może stwierdzić, na podstawie wiarygodnych </w:t>
      </w:r>
    </w:p>
    <w:p w14:paraId="4A8721E1" w14:textId="5450C262"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przesłanek, że Wykonawca zawarł z innymi </w:t>
      </w:r>
      <w:r w:rsidR="00C70605">
        <w:rPr>
          <w:rFonts w:ascii="Tahoma" w:hAnsi="Tahoma" w:cs="Tahoma"/>
          <w:sz w:val="22"/>
          <w:szCs w:val="22"/>
        </w:rPr>
        <w:t>W</w:t>
      </w:r>
      <w:r w:rsidR="00E4466E" w:rsidRPr="00BB645F">
        <w:rPr>
          <w:rFonts w:ascii="Tahoma" w:hAnsi="Tahoma" w:cs="Tahoma"/>
          <w:sz w:val="22"/>
          <w:szCs w:val="22"/>
        </w:rPr>
        <w:t xml:space="preserve">ykonawcami porozumienie mające na celu </w:t>
      </w:r>
    </w:p>
    <w:p w14:paraId="0263FB56"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zakłócenie konkurencji, w szczególności jeżeli należąc do tej samej grupy kapitałowej w </w:t>
      </w:r>
    </w:p>
    <w:p w14:paraId="54C066B3"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rozumieniu Ustawy z dnia 16 lutego 2007 r. o ochronie konkurencji i konsumentów, złożyli </w:t>
      </w:r>
    </w:p>
    <w:p w14:paraId="18544430" w14:textId="77777777" w:rsidR="00A94312"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odrębne oferty, oferty częściowe lub wnioski o dopuszczenie do udziału w postępowaniu, chyba </w:t>
      </w:r>
    </w:p>
    <w:p w14:paraId="627E6B16" w14:textId="15B8F346" w:rsidR="00E4466E" w:rsidRPr="00BB645F" w:rsidRDefault="00A94312" w:rsidP="00A9431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że wykażą, że przygotowali te oferty lub wnioski niezależnie od siebie; </w:t>
      </w:r>
    </w:p>
    <w:p w14:paraId="34C05322" w14:textId="77777777" w:rsidR="0015071A" w:rsidRDefault="00E4466E" w:rsidP="0015071A">
      <w:pPr>
        <w:pStyle w:val="Default"/>
        <w:rPr>
          <w:rFonts w:ascii="Tahoma" w:hAnsi="Tahoma" w:cs="Tahoma"/>
          <w:sz w:val="22"/>
          <w:szCs w:val="22"/>
        </w:rPr>
      </w:pPr>
      <w:r w:rsidRPr="00BB645F">
        <w:rPr>
          <w:rFonts w:ascii="Tahoma" w:hAnsi="Tahoma" w:cs="Tahoma"/>
          <w:sz w:val="22"/>
          <w:szCs w:val="22"/>
        </w:rPr>
        <w:t xml:space="preserve">6) art. </w:t>
      </w:r>
      <w:r w:rsidRPr="00BB645F">
        <w:rPr>
          <w:rFonts w:ascii="Tahoma" w:hAnsi="Tahoma" w:cs="Tahoma"/>
          <w:b/>
          <w:bCs/>
          <w:sz w:val="22"/>
          <w:szCs w:val="22"/>
        </w:rPr>
        <w:t xml:space="preserve">108 ust. 1 pkt 6) </w:t>
      </w:r>
      <w:r w:rsidRPr="00BB645F">
        <w:rPr>
          <w:rFonts w:ascii="Tahoma" w:hAnsi="Tahoma" w:cs="Tahoma"/>
          <w:sz w:val="22"/>
          <w:szCs w:val="22"/>
        </w:rPr>
        <w:t xml:space="preserve"> jeżeli, w przypadkach, o których mowa w art. 85 ust. 1 Ustawy, doszło </w:t>
      </w:r>
    </w:p>
    <w:p w14:paraId="7DE7F079"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do zakłócenia konkurencji wynikającego z wcześniejszego zaangażowania tego Wykonawcy lub</w:t>
      </w:r>
    </w:p>
    <w:p w14:paraId="7AB4F80A"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podmiotu, który należy z Wykonawcą do tej samej grupy kapitałowej w rozumieniu Ustawy z dnia</w:t>
      </w:r>
    </w:p>
    <w:p w14:paraId="072C6913" w14:textId="5EA20C7F"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16 lutego 2007 r. o ochronie konkurencji i konsumentów (tekst jedn. Dz. U. z 202</w:t>
      </w:r>
      <w:r>
        <w:rPr>
          <w:rFonts w:ascii="Tahoma" w:hAnsi="Tahoma" w:cs="Tahoma"/>
          <w:sz w:val="22"/>
          <w:szCs w:val="22"/>
        </w:rPr>
        <w:t>1</w:t>
      </w:r>
      <w:r w:rsidR="00E4466E" w:rsidRPr="00BB645F">
        <w:rPr>
          <w:rFonts w:ascii="Tahoma" w:hAnsi="Tahoma" w:cs="Tahoma"/>
          <w:sz w:val="22"/>
          <w:szCs w:val="22"/>
        </w:rPr>
        <w:t xml:space="preserve"> r. poz. </w:t>
      </w:r>
      <w:r>
        <w:rPr>
          <w:rFonts w:ascii="Tahoma" w:hAnsi="Tahoma" w:cs="Tahoma"/>
          <w:sz w:val="22"/>
          <w:szCs w:val="22"/>
        </w:rPr>
        <w:t>275</w:t>
      </w:r>
      <w:r w:rsidR="00E4466E" w:rsidRPr="00BB645F">
        <w:rPr>
          <w:rFonts w:ascii="Tahoma" w:hAnsi="Tahoma" w:cs="Tahoma"/>
          <w:sz w:val="22"/>
          <w:szCs w:val="22"/>
        </w:rPr>
        <w:t xml:space="preserve"> z </w:t>
      </w:r>
    </w:p>
    <w:p w14:paraId="09C43B53" w14:textId="60044822"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późn</w:t>
      </w:r>
      <w:r>
        <w:rPr>
          <w:rFonts w:ascii="Tahoma" w:hAnsi="Tahoma" w:cs="Tahoma"/>
          <w:sz w:val="22"/>
          <w:szCs w:val="22"/>
        </w:rPr>
        <w:t>i</w:t>
      </w:r>
      <w:r w:rsidR="00E4466E" w:rsidRPr="00BB645F">
        <w:rPr>
          <w:rFonts w:ascii="Tahoma" w:hAnsi="Tahoma" w:cs="Tahoma"/>
          <w:sz w:val="22"/>
          <w:szCs w:val="22"/>
        </w:rPr>
        <w:t xml:space="preserve">. zm.), chyba że spowodowane tym zakłócenie konkurencji może być wyeliminowane w inny </w:t>
      </w:r>
    </w:p>
    <w:p w14:paraId="1C0FB675" w14:textId="4BD3A9BB" w:rsidR="0015071A" w:rsidRDefault="0015071A" w:rsidP="001E4652">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sposób niż przez wykluczenie Wykonawcy z udziału w postępowaniu o udzielenie zamówienia. </w:t>
      </w:r>
    </w:p>
    <w:p w14:paraId="1C1F4EFE" w14:textId="77777777" w:rsidR="00AA7B09" w:rsidRPr="00AA7B09" w:rsidRDefault="00AA7B09" w:rsidP="00AA7B09">
      <w:pPr>
        <w:widowControl/>
        <w:tabs>
          <w:tab w:val="left" w:pos="0"/>
          <w:tab w:val="left" w:pos="142"/>
          <w:tab w:val="left" w:pos="284"/>
          <w:tab w:val="left" w:pos="993"/>
        </w:tabs>
        <w:jc w:val="both"/>
        <w:outlineLvl w:val="0"/>
        <w:rPr>
          <w:rFonts w:ascii="Tahoma" w:hAnsi="Tahoma" w:cs="Tahoma"/>
          <w:bCs/>
          <w:sz w:val="22"/>
          <w:szCs w:val="22"/>
        </w:rPr>
      </w:pPr>
    </w:p>
    <w:p w14:paraId="7F9E6905" w14:textId="77777777" w:rsidR="001E4652" w:rsidRDefault="0015071A" w:rsidP="001E4652">
      <w:pPr>
        <w:pStyle w:val="Default"/>
        <w:spacing w:line="276" w:lineRule="auto"/>
        <w:rPr>
          <w:rFonts w:ascii="Arial" w:hAnsi="Arial" w:cs="Arial"/>
          <w:sz w:val="22"/>
          <w:szCs w:val="22"/>
        </w:rPr>
      </w:pPr>
      <w:r>
        <w:rPr>
          <w:rFonts w:ascii="Tahoma" w:hAnsi="Tahoma" w:cs="Tahoma"/>
          <w:sz w:val="22"/>
          <w:szCs w:val="22"/>
        </w:rPr>
        <w:t xml:space="preserve"> </w:t>
      </w:r>
      <w:r w:rsidR="00F00DEF">
        <w:rPr>
          <w:rFonts w:ascii="Tahoma" w:hAnsi="Tahoma" w:cs="Tahoma"/>
          <w:sz w:val="22"/>
          <w:szCs w:val="22"/>
        </w:rPr>
        <w:t>2</w:t>
      </w:r>
      <w:r w:rsidR="00E4466E" w:rsidRPr="00BB645F">
        <w:rPr>
          <w:rFonts w:ascii="Tahoma" w:hAnsi="Tahoma" w:cs="Tahoma"/>
          <w:sz w:val="22"/>
          <w:szCs w:val="22"/>
        </w:rPr>
        <w:t>.</w:t>
      </w:r>
      <w:r w:rsidR="001E4652" w:rsidRPr="001E4652">
        <w:rPr>
          <w:rFonts w:ascii="Arial" w:hAnsi="Arial" w:cs="Arial"/>
          <w:sz w:val="22"/>
          <w:szCs w:val="22"/>
        </w:rPr>
        <w:t xml:space="preserve"> </w:t>
      </w:r>
      <w:r w:rsidR="001E4652" w:rsidRPr="00A600FE">
        <w:rPr>
          <w:rFonts w:ascii="Arial" w:hAnsi="Arial" w:cs="Arial"/>
          <w:sz w:val="22"/>
          <w:szCs w:val="22"/>
        </w:rPr>
        <w:t>Zamawiający przewiduje możliwość wykluczenia Wykonawcy na podstawie</w:t>
      </w:r>
      <w:r w:rsidR="001E4652">
        <w:rPr>
          <w:rFonts w:ascii="Arial" w:hAnsi="Arial" w:cs="Arial"/>
          <w:sz w:val="22"/>
          <w:szCs w:val="22"/>
        </w:rPr>
        <w:t xml:space="preserve"> fakultatywnych podstaw wykluczenia </w:t>
      </w:r>
    </w:p>
    <w:p w14:paraId="7059B0FB" w14:textId="4E9B0E4B" w:rsidR="003875EB" w:rsidRDefault="001E4652" w:rsidP="001E4652">
      <w:pPr>
        <w:pStyle w:val="Default"/>
        <w:spacing w:line="276" w:lineRule="auto"/>
        <w:rPr>
          <w:rFonts w:ascii="Arial" w:hAnsi="Arial" w:cs="Arial"/>
          <w:sz w:val="22"/>
          <w:szCs w:val="22"/>
        </w:rPr>
      </w:pPr>
      <w:r>
        <w:rPr>
          <w:rFonts w:ascii="Arial" w:hAnsi="Arial" w:cs="Arial"/>
          <w:sz w:val="22"/>
          <w:szCs w:val="22"/>
        </w:rPr>
        <w:t xml:space="preserve"> 1) </w:t>
      </w:r>
      <w:r w:rsidRPr="00A600FE">
        <w:rPr>
          <w:rFonts w:ascii="Arial" w:hAnsi="Arial" w:cs="Arial"/>
          <w:sz w:val="22"/>
          <w:szCs w:val="22"/>
        </w:rPr>
        <w:t xml:space="preserve">art. </w:t>
      </w:r>
      <w:r w:rsidRPr="003875EB">
        <w:rPr>
          <w:rFonts w:ascii="Arial" w:hAnsi="Arial" w:cs="Arial"/>
          <w:b/>
          <w:bCs/>
          <w:sz w:val="22"/>
          <w:szCs w:val="22"/>
        </w:rPr>
        <w:t>109 ust.1 pkt 4</w:t>
      </w:r>
      <w:r w:rsidR="003875EB" w:rsidRPr="003875EB">
        <w:rPr>
          <w:rFonts w:ascii="Arial" w:hAnsi="Arial" w:cs="Arial"/>
          <w:b/>
          <w:bCs/>
          <w:sz w:val="22"/>
          <w:szCs w:val="22"/>
        </w:rPr>
        <w:t>)</w:t>
      </w:r>
      <w:r w:rsidR="003875EB">
        <w:rPr>
          <w:rFonts w:ascii="Arial" w:hAnsi="Arial" w:cs="Arial"/>
          <w:b/>
          <w:bCs/>
          <w:sz w:val="22"/>
          <w:szCs w:val="22"/>
        </w:rPr>
        <w:t xml:space="preserve"> </w:t>
      </w:r>
      <w:r>
        <w:rPr>
          <w:rFonts w:ascii="Arial" w:hAnsi="Arial" w:cs="Arial"/>
          <w:sz w:val="22"/>
          <w:szCs w:val="22"/>
        </w:rPr>
        <w:t xml:space="preserve">w stosunku do którego otwarto likwidację, ogłoszono upadłość, którego </w:t>
      </w:r>
    </w:p>
    <w:p w14:paraId="765BE62C" w14:textId="77777777" w:rsidR="003875EB" w:rsidRDefault="003875EB" w:rsidP="001E4652">
      <w:pPr>
        <w:pStyle w:val="Default"/>
        <w:spacing w:line="276" w:lineRule="auto"/>
        <w:rPr>
          <w:rFonts w:ascii="Arial" w:hAnsi="Arial" w:cs="Arial"/>
          <w:sz w:val="22"/>
          <w:szCs w:val="22"/>
        </w:rPr>
      </w:pPr>
      <w:r>
        <w:rPr>
          <w:rFonts w:ascii="Arial" w:hAnsi="Arial" w:cs="Arial"/>
          <w:sz w:val="22"/>
          <w:szCs w:val="22"/>
        </w:rPr>
        <w:t xml:space="preserve">     </w:t>
      </w:r>
      <w:r w:rsidR="001E4652">
        <w:rPr>
          <w:rFonts w:ascii="Arial" w:hAnsi="Arial" w:cs="Arial"/>
          <w:sz w:val="22"/>
          <w:szCs w:val="22"/>
        </w:rPr>
        <w:t xml:space="preserve">aktywami zarządza likwidator lub sąd, zawarł układ z wierzycielami, którego działalność </w:t>
      </w:r>
    </w:p>
    <w:p w14:paraId="34C690B3" w14:textId="77777777" w:rsidR="003875EB" w:rsidRDefault="003875EB" w:rsidP="001E4652">
      <w:pPr>
        <w:pStyle w:val="Default"/>
        <w:spacing w:line="276" w:lineRule="auto"/>
        <w:rPr>
          <w:rFonts w:ascii="Arial" w:hAnsi="Arial" w:cs="Arial"/>
          <w:sz w:val="22"/>
          <w:szCs w:val="22"/>
        </w:rPr>
      </w:pPr>
      <w:r>
        <w:rPr>
          <w:rFonts w:ascii="Arial" w:hAnsi="Arial" w:cs="Arial"/>
          <w:sz w:val="22"/>
          <w:szCs w:val="22"/>
        </w:rPr>
        <w:t xml:space="preserve">     </w:t>
      </w:r>
      <w:r w:rsidR="001E4652">
        <w:rPr>
          <w:rFonts w:ascii="Arial" w:hAnsi="Arial" w:cs="Arial"/>
          <w:sz w:val="22"/>
          <w:szCs w:val="22"/>
        </w:rPr>
        <w:t xml:space="preserve">gospodarcza jest zawieszona </w:t>
      </w:r>
      <w:r>
        <w:rPr>
          <w:rFonts w:ascii="Arial" w:hAnsi="Arial" w:cs="Arial"/>
          <w:sz w:val="22"/>
          <w:szCs w:val="22"/>
        </w:rPr>
        <w:t xml:space="preserve">albo znajduje się on w innej tego rodzaju sytuacji wynikającej z </w:t>
      </w:r>
    </w:p>
    <w:p w14:paraId="0953C08A" w14:textId="0E984880" w:rsidR="001E4652" w:rsidRDefault="003875EB" w:rsidP="001E4652">
      <w:pPr>
        <w:pStyle w:val="Default"/>
        <w:spacing w:line="276" w:lineRule="auto"/>
        <w:rPr>
          <w:rFonts w:ascii="Arial" w:hAnsi="Arial" w:cs="Arial"/>
          <w:sz w:val="22"/>
          <w:szCs w:val="22"/>
        </w:rPr>
      </w:pPr>
      <w:r>
        <w:rPr>
          <w:rFonts w:ascii="Arial" w:hAnsi="Arial" w:cs="Arial"/>
          <w:sz w:val="22"/>
          <w:szCs w:val="22"/>
        </w:rPr>
        <w:t xml:space="preserve">     podobnej procedury przewidzianej w przepisach miejsca wszczęcia  tej procedury</w:t>
      </w:r>
      <w:r w:rsidR="001E4652">
        <w:rPr>
          <w:rFonts w:ascii="Arial" w:hAnsi="Arial" w:cs="Arial"/>
          <w:sz w:val="22"/>
          <w:szCs w:val="22"/>
        </w:rPr>
        <w:t xml:space="preserve"> </w:t>
      </w:r>
      <w:r w:rsidR="001E4652" w:rsidRPr="00A600FE">
        <w:rPr>
          <w:rFonts w:ascii="Arial" w:hAnsi="Arial" w:cs="Arial"/>
          <w:sz w:val="22"/>
          <w:szCs w:val="22"/>
        </w:rPr>
        <w:t xml:space="preserve"> </w:t>
      </w:r>
    </w:p>
    <w:p w14:paraId="22DB31F4" w14:textId="77777777" w:rsidR="003875EB" w:rsidRDefault="003875EB" w:rsidP="001E4652">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2</w:t>
      </w:r>
      <w:r w:rsidR="001E4652" w:rsidRPr="008C68BC">
        <w:rPr>
          <w:rFonts w:ascii="Arial" w:hAnsi="Arial" w:cs="Arial"/>
          <w:sz w:val="22"/>
          <w:szCs w:val="22"/>
          <w:lang w:bidi="ar-SA"/>
        </w:rPr>
        <w:t xml:space="preserve">) </w:t>
      </w:r>
      <w:r>
        <w:rPr>
          <w:rFonts w:ascii="Arial" w:hAnsi="Arial" w:cs="Arial"/>
          <w:sz w:val="22"/>
          <w:szCs w:val="22"/>
          <w:lang w:bidi="ar-SA"/>
        </w:rPr>
        <w:t xml:space="preserve">art. </w:t>
      </w:r>
      <w:r w:rsidRPr="003875EB">
        <w:rPr>
          <w:rFonts w:ascii="Arial" w:hAnsi="Arial" w:cs="Arial"/>
          <w:b/>
          <w:bCs/>
          <w:sz w:val="22"/>
          <w:szCs w:val="22"/>
          <w:lang w:bidi="ar-SA"/>
        </w:rPr>
        <w:t>109 ust. 1 pkt. 8)</w:t>
      </w:r>
      <w:r>
        <w:rPr>
          <w:rFonts w:ascii="Arial" w:hAnsi="Arial" w:cs="Arial"/>
          <w:sz w:val="22"/>
          <w:szCs w:val="22"/>
          <w:lang w:bidi="ar-SA"/>
        </w:rPr>
        <w:t xml:space="preserve"> </w:t>
      </w:r>
      <w:r w:rsidR="001E4652" w:rsidRPr="008C68BC">
        <w:rPr>
          <w:rFonts w:ascii="Arial" w:hAnsi="Arial" w:cs="Arial"/>
          <w:sz w:val="22"/>
          <w:szCs w:val="22"/>
          <w:lang w:bidi="ar-SA"/>
        </w:rPr>
        <w:t xml:space="preserve">który w wyniku zamierzonego działania lub rażącego niedbalstwa </w:t>
      </w:r>
    </w:p>
    <w:p w14:paraId="2DA90A71" w14:textId="77777777" w:rsidR="003875EB" w:rsidRDefault="003875EB" w:rsidP="001E4652">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1E4652" w:rsidRPr="008C68BC">
        <w:rPr>
          <w:rFonts w:ascii="Arial" w:hAnsi="Arial" w:cs="Arial"/>
          <w:sz w:val="22"/>
          <w:szCs w:val="22"/>
          <w:lang w:bidi="ar-SA"/>
        </w:rPr>
        <w:t>wprowadził</w:t>
      </w:r>
      <w:r>
        <w:rPr>
          <w:rFonts w:ascii="Arial" w:hAnsi="Arial" w:cs="Arial"/>
          <w:sz w:val="22"/>
          <w:szCs w:val="22"/>
          <w:lang w:bidi="ar-SA"/>
        </w:rPr>
        <w:t xml:space="preserve"> </w:t>
      </w:r>
      <w:r w:rsidR="001E4652" w:rsidRPr="008C68BC">
        <w:rPr>
          <w:rFonts w:ascii="Arial" w:hAnsi="Arial" w:cs="Arial"/>
          <w:sz w:val="22"/>
          <w:szCs w:val="22"/>
          <w:lang w:bidi="ar-SA"/>
        </w:rPr>
        <w:t xml:space="preserve">Zamawiającego w błąd przy przedstawianiu informacji, że nie podlega wykluczeniu, </w:t>
      </w:r>
    </w:p>
    <w:p w14:paraId="587BD337" w14:textId="77777777" w:rsidR="003875EB" w:rsidRDefault="003875EB" w:rsidP="001E4652">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1E4652" w:rsidRPr="008C68BC">
        <w:rPr>
          <w:rFonts w:ascii="Arial" w:hAnsi="Arial" w:cs="Arial"/>
          <w:sz w:val="22"/>
          <w:szCs w:val="22"/>
          <w:lang w:bidi="ar-SA"/>
        </w:rPr>
        <w:t xml:space="preserve">spełnia </w:t>
      </w:r>
      <w:r>
        <w:rPr>
          <w:rFonts w:ascii="Arial" w:hAnsi="Arial" w:cs="Arial"/>
          <w:sz w:val="22"/>
          <w:szCs w:val="22"/>
          <w:lang w:bidi="ar-SA"/>
        </w:rPr>
        <w:t xml:space="preserve"> </w:t>
      </w:r>
      <w:r w:rsidR="001E4652" w:rsidRPr="008C68BC">
        <w:rPr>
          <w:rFonts w:ascii="Arial" w:hAnsi="Arial" w:cs="Arial"/>
          <w:sz w:val="22"/>
          <w:szCs w:val="22"/>
          <w:lang w:bidi="ar-SA"/>
        </w:rPr>
        <w:t xml:space="preserve">warunki udziału w postępowaniu lub kryteria selekcji, co mogło mieć istotny wpływ na </w:t>
      </w:r>
    </w:p>
    <w:p w14:paraId="7FBFCA2A" w14:textId="77777777" w:rsidR="003875EB" w:rsidRDefault="003875EB" w:rsidP="001E4652">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1E4652" w:rsidRPr="008C68BC">
        <w:rPr>
          <w:rFonts w:ascii="Arial" w:hAnsi="Arial" w:cs="Arial"/>
          <w:sz w:val="22"/>
          <w:szCs w:val="22"/>
          <w:lang w:bidi="ar-SA"/>
        </w:rPr>
        <w:t xml:space="preserve">decyzje podejmowane przez Zamawiającego w postępowaniu o udzielenie zamówienia, lub który </w:t>
      </w:r>
    </w:p>
    <w:p w14:paraId="5DF644D1" w14:textId="00E2CD55" w:rsidR="001E4652" w:rsidRPr="008C68BC" w:rsidRDefault="003875EB" w:rsidP="001E4652">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lastRenderedPageBreak/>
        <w:t xml:space="preserve">     </w:t>
      </w:r>
      <w:r w:rsidR="001E4652" w:rsidRPr="008C68BC">
        <w:rPr>
          <w:rFonts w:ascii="Arial" w:hAnsi="Arial" w:cs="Arial"/>
          <w:sz w:val="22"/>
          <w:szCs w:val="22"/>
          <w:lang w:bidi="ar-SA"/>
        </w:rPr>
        <w:t>zataił te informacje lub nie  jest w stanie przedstawić podmiotowych środków dowodowych;</w:t>
      </w:r>
    </w:p>
    <w:p w14:paraId="2B6C4E40" w14:textId="77777777" w:rsidR="003875EB" w:rsidRDefault="003875EB" w:rsidP="001E4652">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3</w:t>
      </w:r>
      <w:r w:rsidR="001E4652" w:rsidRPr="008C68BC">
        <w:rPr>
          <w:rFonts w:ascii="Arial" w:hAnsi="Arial" w:cs="Arial"/>
          <w:sz w:val="22"/>
          <w:szCs w:val="22"/>
          <w:lang w:bidi="ar-SA"/>
        </w:rPr>
        <w:t xml:space="preserve">) </w:t>
      </w:r>
      <w:r>
        <w:rPr>
          <w:rFonts w:ascii="Arial" w:hAnsi="Arial" w:cs="Arial"/>
          <w:sz w:val="22"/>
          <w:szCs w:val="22"/>
          <w:lang w:bidi="ar-SA"/>
        </w:rPr>
        <w:t xml:space="preserve">art. </w:t>
      </w:r>
      <w:r w:rsidRPr="003875EB">
        <w:rPr>
          <w:rFonts w:ascii="Arial" w:hAnsi="Arial" w:cs="Arial"/>
          <w:b/>
          <w:bCs/>
          <w:sz w:val="22"/>
          <w:szCs w:val="22"/>
          <w:lang w:bidi="ar-SA"/>
        </w:rPr>
        <w:t>109 ust. 1 pkt. 10)</w:t>
      </w:r>
      <w:r>
        <w:rPr>
          <w:rFonts w:ascii="Arial" w:hAnsi="Arial" w:cs="Arial"/>
          <w:sz w:val="22"/>
          <w:szCs w:val="22"/>
          <w:lang w:bidi="ar-SA"/>
        </w:rPr>
        <w:t xml:space="preserve"> </w:t>
      </w:r>
      <w:r w:rsidR="001E4652" w:rsidRPr="008C68BC">
        <w:rPr>
          <w:rFonts w:ascii="Arial" w:hAnsi="Arial" w:cs="Arial"/>
          <w:sz w:val="22"/>
          <w:szCs w:val="22"/>
          <w:lang w:bidi="ar-SA"/>
        </w:rPr>
        <w:t xml:space="preserve">który w wyniku lekkomyślności lub niedbalstwa przedstawił informacje </w:t>
      </w:r>
    </w:p>
    <w:p w14:paraId="0379FB33" w14:textId="77777777" w:rsidR="003875EB" w:rsidRDefault="003875EB" w:rsidP="001E4652">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1E4652" w:rsidRPr="008C68BC">
        <w:rPr>
          <w:rFonts w:ascii="Arial" w:hAnsi="Arial" w:cs="Arial"/>
          <w:sz w:val="22"/>
          <w:szCs w:val="22"/>
          <w:lang w:bidi="ar-SA"/>
        </w:rPr>
        <w:t xml:space="preserve">wprowadzające w błąd, co mogło mieć istotny wpływ na decyzje podejmowane przez </w:t>
      </w:r>
    </w:p>
    <w:p w14:paraId="040B0B5D" w14:textId="742EA250" w:rsidR="001E4652" w:rsidRPr="008C68BC" w:rsidRDefault="003875EB" w:rsidP="001E4652">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1E4652" w:rsidRPr="008C68BC">
        <w:rPr>
          <w:rFonts w:ascii="Arial" w:hAnsi="Arial" w:cs="Arial"/>
          <w:sz w:val="22"/>
          <w:szCs w:val="22"/>
          <w:lang w:bidi="ar-SA"/>
        </w:rPr>
        <w:t xml:space="preserve">Zamawiającego w postępowaniu o udzielenie zamówienia. </w:t>
      </w:r>
      <w:r w:rsidR="001E4652" w:rsidRPr="008C68BC">
        <w:rPr>
          <w:rFonts w:ascii="Arial" w:hAnsi="Arial" w:cs="Arial"/>
          <w:sz w:val="22"/>
          <w:szCs w:val="22"/>
        </w:rPr>
        <w:t xml:space="preserve"> </w:t>
      </w:r>
    </w:p>
    <w:p w14:paraId="2C942197" w14:textId="77777777" w:rsidR="003875EB" w:rsidRDefault="003875EB" w:rsidP="00F00DEF">
      <w:pPr>
        <w:pStyle w:val="Default"/>
        <w:rPr>
          <w:rFonts w:ascii="Tahoma" w:hAnsi="Tahoma" w:cs="Tahoma"/>
          <w:sz w:val="22"/>
          <w:szCs w:val="22"/>
        </w:rPr>
      </w:pPr>
    </w:p>
    <w:p w14:paraId="11C86388" w14:textId="3C15D4DE" w:rsidR="00E4466E" w:rsidRDefault="0015071A" w:rsidP="00F00DEF">
      <w:pPr>
        <w:pStyle w:val="Default"/>
        <w:rPr>
          <w:rFonts w:ascii="Tahoma" w:hAnsi="Tahoma" w:cs="Tahoma"/>
          <w:b/>
          <w:sz w:val="22"/>
          <w:szCs w:val="22"/>
          <w:u w:val="single"/>
        </w:rPr>
      </w:pPr>
      <w:r>
        <w:rPr>
          <w:rFonts w:ascii="Tahoma" w:hAnsi="Tahoma" w:cs="Tahoma"/>
          <w:b/>
          <w:sz w:val="22"/>
          <w:szCs w:val="22"/>
          <w:u w:val="single"/>
        </w:rPr>
        <w:t xml:space="preserve">    </w:t>
      </w:r>
      <w:r w:rsidR="00F00DEF" w:rsidRPr="00F00DEF">
        <w:rPr>
          <w:rFonts w:ascii="Tahoma" w:hAnsi="Tahoma" w:cs="Tahoma"/>
          <w:b/>
          <w:sz w:val="22"/>
          <w:szCs w:val="22"/>
          <w:u w:val="single"/>
        </w:rPr>
        <w:t>Inne podstawy wykluczenia</w:t>
      </w:r>
      <w:r w:rsidR="00E4466E" w:rsidRPr="00F00DEF">
        <w:rPr>
          <w:rFonts w:ascii="Tahoma" w:hAnsi="Tahoma" w:cs="Tahoma"/>
          <w:b/>
          <w:sz w:val="22"/>
          <w:szCs w:val="22"/>
          <w:u w:val="single"/>
        </w:rPr>
        <w:t xml:space="preserve"> </w:t>
      </w:r>
    </w:p>
    <w:p w14:paraId="367F63BD" w14:textId="77777777" w:rsidR="0015071A" w:rsidRPr="00F00DEF" w:rsidRDefault="0015071A" w:rsidP="00F00DEF">
      <w:pPr>
        <w:pStyle w:val="Default"/>
        <w:rPr>
          <w:rFonts w:ascii="Tahoma" w:hAnsi="Tahoma" w:cs="Tahoma"/>
          <w:b/>
          <w:sz w:val="22"/>
          <w:szCs w:val="22"/>
          <w:u w:val="single"/>
        </w:rPr>
      </w:pPr>
    </w:p>
    <w:p w14:paraId="4F9F0B35" w14:textId="464E6835" w:rsidR="00E4466E" w:rsidRDefault="0015071A" w:rsidP="00F00DEF">
      <w:pPr>
        <w:pStyle w:val="Default"/>
        <w:rPr>
          <w:rFonts w:ascii="Tahoma" w:hAnsi="Tahoma" w:cs="Tahoma"/>
          <w:sz w:val="22"/>
          <w:szCs w:val="22"/>
        </w:rPr>
      </w:pPr>
      <w:r>
        <w:rPr>
          <w:rFonts w:ascii="Tahoma" w:hAnsi="Tahoma" w:cs="Tahoma"/>
          <w:b/>
          <w:sz w:val="22"/>
          <w:szCs w:val="22"/>
        </w:rPr>
        <w:t xml:space="preserve"> </w:t>
      </w:r>
      <w:r w:rsidR="00F00DEF">
        <w:rPr>
          <w:rFonts w:ascii="Tahoma" w:hAnsi="Tahoma" w:cs="Tahoma"/>
          <w:b/>
          <w:sz w:val="22"/>
          <w:szCs w:val="22"/>
        </w:rPr>
        <w:t>3</w:t>
      </w:r>
      <w:r w:rsidR="00E4466E" w:rsidRPr="00BB645F">
        <w:rPr>
          <w:rFonts w:ascii="Tahoma" w:hAnsi="Tahoma" w:cs="Tahoma"/>
          <w:b/>
          <w:sz w:val="22"/>
          <w:szCs w:val="22"/>
        </w:rPr>
        <w:t>. W związku z wejściem w życie w dniu 16.04.2022 r. Ustawy z dnia 13.04.2022 r. o szczególnych rozwiązaniach</w:t>
      </w:r>
      <w:r w:rsidR="00E4466E" w:rsidRPr="00BB645F">
        <w:rPr>
          <w:rFonts w:ascii="Tahoma" w:hAnsi="Tahoma" w:cs="Tahoma"/>
          <w:sz w:val="22"/>
          <w:szCs w:val="22"/>
        </w:rPr>
        <w:t xml:space="preserve"> w zakresie przeciwdziałania wspieraniu agresji na Ukrainę oraz służących ochronie bezpieczeństwa narodowego (</w:t>
      </w:r>
      <w:r w:rsidR="00E4466E" w:rsidRPr="00BB645F">
        <w:rPr>
          <w:rFonts w:ascii="Tahoma" w:hAnsi="Tahoma" w:cs="Tahoma"/>
          <w:i/>
          <w:iCs/>
          <w:sz w:val="22"/>
          <w:szCs w:val="22"/>
        </w:rPr>
        <w:t>dalej: Ustawa UA</w:t>
      </w:r>
      <w:r w:rsidR="00E4466E" w:rsidRPr="00BB645F">
        <w:rPr>
          <w:rFonts w:ascii="Tahoma" w:hAnsi="Tahoma" w:cs="Tahoma"/>
          <w:sz w:val="22"/>
          <w:szCs w:val="22"/>
        </w:rPr>
        <w:t xml:space="preserve">), na podstawie art. 7 ust. 1 ustawy, z postępowania o udzielenie zamówienia publicznego lub konkursu prowadzonego na podstawie ustawy </w:t>
      </w:r>
      <w:proofErr w:type="spellStart"/>
      <w:r w:rsidR="00E4466E" w:rsidRPr="00BB645F">
        <w:rPr>
          <w:rFonts w:ascii="Tahoma" w:hAnsi="Tahoma" w:cs="Tahoma"/>
          <w:sz w:val="22"/>
          <w:szCs w:val="22"/>
        </w:rPr>
        <w:t>Pzp</w:t>
      </w:r>
      <w:proofErr w:type="spellEnd"/>
      <w:r w:rsidR="00E4466E" w:rsidRPr="00BB645F">
        <w:rPr>
          <w:rFonts w:ascii="Tahoma" w:hAnsi="Tahoma" w:cs="Tahoma"/>
          <w:sz w:val="22"/>
          <w:szCs w:val="22"/>
        </w:rPr>
        <w:t xml:space="preserve"> wyklucza się: </w:t>
      </w:r>
    </w:p>
    <w:p w14:paraId="127D7124" w14:textId="77777777" w:rsidR="0015071A" w:rsidRPr="00BB645F" w:rsidRDefault="0015071A" w:rsidP="00F00DEF">
      <w:pPr>
        <w:pStyle w:val="Default"/>
        <w:rPr>
          <w:rFonts w:ascii="Tahoma" w:hAnsi="Tahoma" w:cs="Tahoma"/>
          <w:sz w:val="22"/>
          <w:szCs w:val="22"/>
        </w:rPr>
      </w:pPr>
    </w:p>
    <w:p w14:paraId="4FB836B5" w14:textId="77777777" w:rsidR="0015071A" w:rsidRDefault="00E4466E" w:rsidP="00C70605">
      <w:pPr>
        <w:pStyle w:val="Default"/>
        <w:rPr>
          <w:rFonts w:ascii="Tahoma" w:hAnsi="Tahoma" w:cs="Tahoma"/>
          <w:sz w:val="22"/>
          <w:szCs w:val="22"/>
        </w:rPr>
      </w:pPr>
      <w:r w:rsidRPr="00BB645F">
        <w:rPr>
          <w:rFonts w:ascii="Tahoma" w:hAnsi="Tahoma" w:cs="Tahoma"/>
          <w:sz w:val="22"/>
          <w:szCs w:val="22"/>
        </w:rPr>
        <w:t xml:space="preserve">1) </w:t>
      </w:r>
      <w:r w:rsidR="0015071A">
        <w:rPr>
          <w:rFonts w:ascii="Tahoma" w:hAnsi="Tahoma" w:cs="Tahoma"/>
          <w:sz w:val="22"/>
          <w:szCs w:val="22"/>
        </w:rPr>
        <w:t>W</w:t>
      </w:r>
      <w:r w:rsidRPr="00BB645F">
        <w:rPr>
          <w:rFonts w:ascii="Tahoma" w:hAnsi="Tahoma" w:cs="Tahoma"/>
          <w:sz w:val="22"/>
          <w:szCs w:val="22"/>
        </w:rPr>
        <w:t>ykonawcę oraz uczestnika konkursu wymienionego w wykazach określonych w rozporządzeniu</w:t>
      </w:r>
    </w:p>
    <w:p w14:paraId="0D7B1172" w14:textId="65F25EDE" w:rsidR="0015071A" w:rsidRDefault="0015071A" w:rsidP="00C70605">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 </w:t>
      </w:r>
      <w:r>
        <w:rPr>
          <w:rFonts w:ascii="Tahoma" w:hAnsi="Tahoma" w:cs="Tahoma"/>
          <w:sz w:val="22"/>
          <w:szCs w:val="22"/>
        </w:rPr>
        <w:t xml:space="preserve"> </w:t>
      </w:r>
      <w:r w:rsidR="00C70605">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wpisanego na listę na podstawie decyzji w sprawie </w:t>
      </w:r>
    </w:p>
    <w:p w14:paraId="237DCFF0" w14:textId="1E2E4F34" w:rsidR="00E4466E" w:rsidRPr="00BB645F" w:rsidRDefault="0015071A" w:rsidP="00C70605">
      <w:pPr>
        <w:pStyle w:val="Default"/>
        <w:rPr>
          <w:rFonts w:ascii="Tahoma" w:hAnsi="Tahoma" w:cs="Tahoma"/>
          <w:sz w:val="22"/>
          <w:szCs w:val="22"/>
        </w:rPr>
      </w:pPr>
      <w:r>
        <w:rPr>
          <w:rFonts w:ascii="Tahoma" w:hAnsi="Tahoma" w:cs="Tahoma"/>
          <w:sz w:val="22"/>
          <w:szCs w:val="22"/>
        </w:rPr>
        <w:t xml:space="preserve">   </w:t>
      </w:r>
      <w:r w:rsidR="00C70605">
        <w:rPr>
          <w:rFonts w:ascii="Tahoma" w:hAnsi="Tahoma" w:cs="Tahoma"/>
          <w:sz w:val="22"/>
          <w:szCs w:val="22"/>
        </w:rPr>
        <w:t xml:space="preserve"> </w:t>
      </w:r>
      <w:r w:rsidR="00E4466E" w:rsidRPr="00BB645F">
        <w:rPr>
          <w:rFonts w:ascii="Tahoma" w:hAnsi="Tahoma" w:cs="Tahoma"/>
          <w:sz w:val="22"/>
          <w:szCs w:val="22"/>
        </w:rPr>
        <w:t xml:space="preserve">wpisu na listę rozstrzygającej o zastosowaniu środka, o którym mowa w art. 1 pkt 3 ustawy; </w:t>
      </w:r>
    </w:p>
    <w:p w14:paraId="0BCD36C0" w14:textId="77777777" w:rsidR="0015071A" w:rsidRDefault="00E4466E" w:rsidP="000249B9">
      <w:pPr>
        <w:pStyle w:val="Default"/>
        <w:rPr>
          <w:rFonts w:ascii="Tahoma" w:hAnsi="Tahoma" w:cs="Tahoma"/>
          <w:sz w:val="22"/>
          <w:szCs w:val="22"/>
        </w:rPr>
      </w:pPr>
      <w:r w:rsidRPr="00BB645F">
        <w:rPr>
          <w:rFonts w:ascii="Tahoma" w:hAnsi="Tahoma" w:cs="Tahoma"/>
          <w:sz w:val="22"/>
          <w:szCs w:val="22"/>
        </w:rPr>
        <w:t xml:space="preserve">2) </w:t>
      </w:r>
      <w:r w:rsidR="0015071A">
        <w:rPr>
          <w:rFonts w:ascii="Tahoma" w:hAnsi="Tahoma" w:cs="Tahoma"/>
          <w:sz w:val="22"/>
          <w:szCs w:val="22"/>
        </w:rPr>
        <w:t>W</w:t>
      </w:r>
      <w:r w:rsidRPr="00BB645F">
        <w:rPr>
          <w:rFonts w:ascii="Tahoma" w:hAnsi="Tahoma" w:cs="Tahoma"/>
          <w:sz w:val="22"/>
          <w:szCs w:val="22"/>
        </w:rPr>
        <w:t xml:space="preserve">ykonawcę oraz uczestnika konkursu, którego beneficjentem rzeczywistym w rozumieniu ustawy </w:t>
      </w:r>
    </w:p>
    <w:p w14:paraId="285AB88A" w14:textId="77777777" w:rsidR="0015071A" w:rsidRDefault="0015071A" w:rsidP="000249B9">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 dnia 1 marca 2018 r. o przeciwdziałaniu praniu pieniędzy oraz finansowaniu terroryzmu (Dz. U. </w:t>
      </w:r>
    </w:p>
    <w:p w14:paraId="04A5802D"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z </w:t>
      </w:r>
      <w:r w:rsidR="00E4466E" w:rsidRPr="00BB645F">
        <w:rPr>
          <w:rFonts w:ascii="Tahoma" w:hAnsi="Tahoma" w:cs="Tahoma"/>
          <w:sz w:val="22"/>
          <w:szCs w:val="22"/>
        </w:rPr>
        <w:t xml:space="preserve">2022 r. poz. 593 i 655) jest osoba wymieniona w wykazach określonych w rozporządzeniu </w:t>
      </w:r>
    </w:p>
    <w:p w14:paraId="5D0B0F5D"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765/2006 i rozporządzeniu 269/2014 albo wpisana na listę lub będąca takim beneficjentem </w:t>
      </w:r>
    </w:p>
    <w:p w14:paraId="19E9D47E"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rzeczywistym od dnia 24 lutego 2022 r., o ile została wpisana na listę na podstawie decyzji w </w:t>
      </w:r>
    </w:p>
    <w:p w14:paraId="04C9D542"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sprawie wpisu na listę rozstrzygającej o zastosowaniu środka, o którym mowa w art. 1 pkt 3 </w:t>
      </w:r>
    </w:p>
    <w:p w14:paraId="6B283530" w14:textId="3C0C2900" w:rsidR="00E4466E" w:rsidRPr="00BB645F"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ustawy; </w:t>
      </w:r>
    </w:p>
    <w:p w14:paraId="68D05A28" w14:textId="77777777" w:rsidR="0015071A" w:rsidRDefault="00E4466E" w:rsidP="0015071A">
      <w:pPr>
        <w:pStyle w:val="Default"/>
        <w:rPr>
          <w:rFonts w:ascii="Tahoma" w:hAnsi="Tahoma" w:cs="Tahoma"/>
          <w:sz w:val="22"/>
          <w:szCs w:val="22"/>
        </w:rPr>
      </w:pPr>
      <w:r w:rsidRPr="00BB645F">
        <w:rPr>
          <w:rFonts w:ascii="Tahoma" w:hAnsi="Tahoma" w:cs="Tahoma"/>
          <w:sz w:val="22"/>
          <w:szCs w:val="22"/>
        </w:rPr>
        <w:t xml:space="preserve">3) </w:t>
      </w:r>
      <w:r w:rsidR="0015071A">
        <w:rPr>
          <w:rFonts w:ascii="Tahoma" w:hAnsi="Tahoma" w:cs="Tahoma"/>
          <w:sz w:val="22"/>
          <w:szCs w:val="22"/>
        </w:rPr>
        <w:t>W</w:t>
      </w:r>
      <w:r w:rsidRPr="00BB645F">
        <w:rPr>
          <w:rFonts w:ascii="Tahoma" w:hAnsi="Tahoma" w:cs="Tahoma"/>
          <w:sz w:val="22"/>
          <w:szCs w:val="22"/>
        </w:rPr>
        <w:t xml:space="preserve">ykonawcę oraz uczestnika konkursu, którego jednostką dominującą w rozumieniu art. 3 ust. 1 </w:t>
      </w:r>
    </w:p>
    <w:p w14:paraId="23AB9312"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pkt 37 ustawy z dnia 29 września 1994 r. o rachunkowości (Dz. U. z 202</w:t>
      </w:r>
      <w:r>
        <w:rPr>
          <w:rFonts w:ascii="Tahoma" w:hAnsi="Tahoma" w:cs="Tahoma"/>
          <w:sz w:val="22"/>
          <w:szCs w:val="22"/>
        </w:rPr>
        <w:t>3</w:t>
      </w:r>
      <w:r w:rsidR="00E4466E" w:rsidRPr="00BB645F">
        <w:rPr>
          <w:rFonts w:ascii="Tahoma" w:hAnsi="Tahoma" w:cs="Tahoma"/>
          <w:sz w:val="22"/>
          <w:szCs w:val="22"/>
        </w:rPr>
        <w:t xml:space="preserve"> r. poz. </w:t>
      </w:r>
      <w:r>
        <w:rPr>
          <w:rFonts w:ascii="Tahoma" w:hAnsi="Tahoma" w:cs="Tahoma"/>
          <w:sz w:val="22"/>
          <w:szCs w:val="22"/>
        </w:rPr>
        <w:t>120</w:t>
      </w:r>
      <w:r w:rsidR="00E4466E" w:rsidRPr="00BB645F">
        <w:rPr>
          <w:rFonts w:ascii="Tahoma" w:hAnsi="Tahoma" w:cs="Tahoma"/>
          <w:sz w:val="22"/>
          <w:szCs w:val="22"/>
        </w:rPr>
        <w:t xml:space="preserve">), jest </w:t>
      </w:r>
    </w:p>
    <w:p w14:paraId="477769E1"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podmiot wymieniony w wykazach określonych w rozporządzeniu 765/2006 i rozporządzeniu </w:t>
      </w:r>
    </w:p>
    <w:p w14:paraId="7A89755C"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269/2014 albo wpisany na listę lub będący taką jednostką dominującą od dnia 24</w:t>
      </w:r>
      <w:r>
        <w:rPr>
          <w:rFonts w:ascii="Tahoma" w:hAnsi="Tahoma" w:cs="Tahoma"/>
          <w:sz w:val="22"/>
          <w:szCs w:val="22"/>
        </w:rPr>
        <w:t xml:space="preserve"> </w:t>
      </w:r>
      <w:r w:rsidR="00E4466E" w:rsidRPr="00BB645F">
        <w:rPr>
          <w:rFonts w:ascii="Tahoma" w:hAnsi="Tahoma" w:cs="Tahoma"/>
          <w:sz w:val="22"/>
          <w:szCs w:val="22"/>
        </w:rPr>
        <w:t xml:space="preserve">lutego 2022 r., </w:t>
      </w:r>
    </w:p>
    <w:p w14:paraId="12859A85" w14:textId="77777777" w:rsidR="0015071A"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o ile został wpisany na listę na podstawie decyzji w sprawie wpisu na listę rozstrzygającej o </w:t>
      </w:r>
    </w:p>
    <w:p w14:paraId="008D5DE4" w14:textId="6D1A27F7" w:rsidR="00E4466E" w:rsidRDefault="0015071A" w:rsidP="0015071A">
      <w:pPr>
        <w:pStyle w:val="Default"/>
        <w:rPr>
          <w:rFonts w:ascii="Tahoma" w:hAnsi="Tahoma" w:cs="Tahoma"/>
          <w:sz w:val="22"/>
          <w:szCs w:val="22"/>
        </w:rPr>
      </w:pPr>
      <w:r>
        <w:rPr>
          <w:rFonts w:ascii="Tahoma" w:hAnsi="Tahoma" w:cs="Tahoma"/>
          <w:sz w:val="22"/>
          <w:szCs w:val="22"/>
        </w:rPr>
        <w:t xml:space="preserve">    </w:t>
      </w:r>
      <w:r w:rsidR="00E4466E" w:rsidRPr="00BB645F">
        <w:rPr>
          <w:rFonts w:ascii="Tahoma" w:hAnsi="Tahoma" w:cs="Tahoma"/>
          <w:sz w:val="22"/>
          <w:szCs w:val="22"/>
        </w:rPr>
        <w:t xml:space="preserve">zastosowaniu środka, o którym mowa w art. 1 pkt 3 ustawy. </w:t>
      </w:r>
    </w:p>
    <w:p w14:paraId="75C60ABF" w14:textId="77777777" w:rsidR="0015071A" w:rsidRPr="00BB645F" w:rsidRDefault="0015071A" w:rsidP="00DA1865">
      <w:pPr>
        <w:pStyle w:val="Default"/>
        <w:rPr>
          <w:rFonts w:ascii="Tahoma" w:hAnsi="Tahoma" w:cs="Tahoma"/>
          <w:sz w:val="22"/>
          <w:szCs w:val="22"/>
        </w:rPr>
      </w:pPr>
    </w:p>
    <w:p w14:paraId="1CB7CFAC" w14:textId="348FF355" w:rsidR="00E4466E" w:rsidRPr="000249B9" w:rsidRDefault="003875EB" w:rsidP="00DA1865">
      <w:pPr>
        <w:pStyle w:val="Default"/>
        <w:rPr>
          <w:rFonts w:ascii="Tahoma" w:hAnsi="Tahoma" w:cs="Tahoma"/>
          <w:sz w:val="22"/>
          <w:szCs w:val="22"/>
        </w:rPr>
      </w:pPr>
      <w:r>
        <w:rPr>
          <w:rFonts w:ascii="Tahoma" w:hAnsi="Tahoma" w:cs="Tahoma"/>
          <w:sz w:val="22"/>
          <w:szCs w:val="22"/>
        </w:rPr>
        <w:t>4</w:t>
      </w:r>
      <w:r w:rsidR="00E4466E" w:rsidRPr="000249B9">
        <w:rPr>
          <w:rFonts w:ascii="Tahoma" w:hAnsi="Tahoma" w:cs="Tahoma"/>
          <w:sz w:val="22"/>
          <w:szCs w:val="22"/>
        </w:rPr>
        <w:t xml:space="preserve">. </w:t>
      </w:r>
      <w:r w:rsidR="00E4466E" w:rsidRPr="000249B9">
        <w:rPr>
          <w:rFonts w:ascii="Tahoma" w:hAnsi="Tahoma" w:cs="Tahoma"/>
          <w:iCs/>
          <w:sz w:val="22"/>
          <w:szCs w:val="22"/>
        </w:rPr>
        <w:t xml:space="preserve">W przypadku Wykonawców wspólnie ubiegających się o zamówienie żaden z nich nie może podlegać wykluczeniu z postępowania na podstawie ww. przesłanek. </w:t>
      </w:r>
    </w:p>
    <w:p w14:paraId="52A6AFE2" w14:textId="15BAA953" w:rsidR="00E4466E" w:rsidRDefault="003875EB" w:rsidP="00DA1865">
      <w:pPr>
        <w:pStyle w:val="Default"/>
        <w:rPr>
          <w:rFonts w:ascii="Tahoma" w:hAnsi="Tahoma" w:cs="Tahoma"/>
          <w:bCs/>
          <w:sz w:val="22"/>
          <w:szCs w:val="22"/>
        </w:rPr>
      </w:pPr>
      <w:r>
        <w:rPr>
          <w:rFonts w:ascii="Tahoma" w:hAnsi="Tahoma" w:cs="Tahoma"/>
          <w:sz w:val="22"/>
          <w:szCs w:val="22"/>
        </w:rPr>
        <w:t>5</w:t>
      </w:r>
      <w:r w:rsidR="00E4466E" w:rsidRPr="00BB645F">
        <w:rPr>
          <w:rFonts w:ascii="Tahoma" w:hAnsi="Tahoma" w:cs="Tahoma"/>
          <w:sz w:val="22"/>
          <w:szCs w:val="22"/>
        </w:rPr>
        <w:t xml:space="preserve">. </w:t>
      </w:r>
      <w:r w:rsidR="00E4466E" w:rsidRPr="000249B9">
        <w:rPr>
          <w:rFonts w:ascii="Tahoma" w:hAnsi="Tahoma" w:cs="Tahoma"/>
          <w:bCs/>
          <w:sz w:val="22"/>
          <w:szCs w:val="22"/>
        </w:rPr>
        <w:t xml:space="preserve">Zamawiający </w:t>
      </w:r>
      <w:r w:rsidR="00E4466E" w:rsidRPr="00BB645F">
        <w:rPr>
          <w:rFonts w:ascii="Tahoma" w:hAnsi="Tahoma" w:cs="Tahoma"/>
          <w:b/>
          <w:bCs/>
          <w:sz w:val="22"/>
          <w:szCs w:val="22"/>
        </w:rPr>
        <w:t xml:space="preserve">może wykluczyć Wykonawcę </w:t>
      </w:r>
      <w:r w:rsidR="00E4466E" w:rsidRPr="000249B9">
        <w:rPr>
          <w:rFonts w:ascii="Tahoma" w:hAnsi="Tahoma" w:cs="Tahoma"/>
          <w:bCs/>
          <w:sz w:val="22"/>
          <w:szCs w:val="22"/>
        </w:rPr>
        <w:t xml:space="preserve">na każdym etapie postępowania o udzielenie zamówienia. </w:t>
      </w:r>
    </w:p>
    <w:p w14:paraId="5FB645FE" w14:textId="2447F49A" w:rsidR="000249B9" w:rsidRPr="000249B9" w:rsidRDefault="003875EB" w:rsidP="00DA1865">
      <w:pPr>
        <w:pStyle w:val="Default"/>
        <w:rPr>
          <w:rFonts w:ascii="Tahoma" w:hAnsi="Tahoma" w:cs="Tahoma"/>
          <w:bCs/>
          <w:sz w:val="22"/>
          <w:szCs w:val="22"/>
        </w:rPr>
      </w:pPr>
      <w:r>
        <w:rPr>
          <w:rFonts w:ascii="Tahoma" w:hAnsi="Tahoma" w:cs="Tahoma"/>
          <w:bCs/>
          <w:sz w:val="22"/>
          <w:szCs w:val="22"/>
        </w:rPr>
        <w:t>6</w:t>
      </w:r>
      <w:r w:rsidR="000249B9">
        <w:rPr>
          <w:rFonts w:ascii="Tahoma" w:hAnsi="Tahoma" w:cs="Tahoma"/>
          <w:bCs/>
          <w:sz w:val="22"/>
          <w:szCs w:val="22"/>
        </w:rPr>
        <w:t xml:space="preserve">. Wykluczenie Wykonawcy z postępowania następuje w przypadkach </w:t>
      </w:r>
      <w:r w:rsidR="00603C4B">
        <w:rPr>
          <w:rFonts w:ascii="Tahoma" w:hAnsi="Tahoma" w:cs="Tahoma"/>
          <w:bCs/>
          <w:sz w:val="22"/>
          <w:szCs w:val="22"/>
        </w:rPr>
        <w:t xml:space="preserve">i na zasadach określonych szczegółowo w art.111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z zastrzeżeniem art.110 ust.2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w:t>
      </w:r>
    </w:p>
    <w:p w14:paraId="6EA819C1" w14:textId="77777777" w:rsidR="00076088" w:rsidRDefault="00076088" w:rsidP="00DA1865">
      <w:pPr>
        <w:pStyle w:val="Nagwek21"/>
        <w:keepNext/>
        <w:keepLines/>
        <w:shd w:val="clear" w:color="auto" w:fill="auto"/>
        <w:tabs>
          <w:tab w:val="left" w:pos="1186"/>
        </w:tabs>
        <w:spacing w:after="0" w:line="240" w:lineRule="auto"/>
        <w:ind w:firstLine="0"/>
        <w:rPr>
          <w:rStyle w:val="Nagwek20"/>
          <w:rFonts w:ascii="Tahoma" w:hAnsi="Tahoma" w:cs="Tahoma"/>
          <w:b/>
          <w:bCs/>
          <w:sz w:val="28"/>
          <w:szCs w:val="28"/>
        </w:rPr>
      </w:pPr>
    </w:p>
    <w:p w14:paraId="7206DD38" w14:textId="198FF896" w:rsidR="0015071A" w:rsidRDefault="0015071A" w:rsidP="003F1A8F">
      <w:pPr>
        <w:pStyle w:val="Default"/>
        <w:rPr>
          <w:rFonts w:ascii="Tahoma" w:hAnsi="Tahoma" w:cs="Tahoma"/>
          <w:b/>
          <w:bCs/>
          <w:sz w:val="28"/>
          <w:szCs w:val="28"/>
        </w:rPr>
      </w:pPr>
      <w:r>
        <w:rPr>
          <w:rStyle w:val="Nagwek20"/>
          <w:rFonts w:ascii="Tahoma" w:hAnsi="Tahoma" w:cs="Tahoma"/>
          <w:bCs w:val="0"/>
          <w:sz w:val="28"/>
          <w:szCs w:val="28"/>
        </w:rPr>
        <w:t xml:space="preserve">DZIAŁ </w:t>
      </w:r>
      <w:r w:rsidR="00076088" w:rsidRPr="00E4466E">
        <w:rPr>
          <w:rStyle w:val="Nagwek20"/>
          <w:rFonts w:ascii="Tahoma" w:hAnsi="Tahoma" w:cs="Tahoma"/>
          <w:bCs w:val="0"/>
          <w:sz w:val="28"/>
          <w:szCs w:val="28"/>
        </w:rPr>
        <w:t>X</w:t>
      </w:r>
      <w:r w:rsidR="00076088" w:rsidRPr="00E4466E">
        <w:rPr>
          <w:rFonts w:ascii="Tahoma" w:hAnsi="Tahoma" w:cs="Tahoma"/>
          <w:bCs/>
          <w:sz w:val="28"/>
          <w:szCs w:val="28"/>
        </w:rPr>
        <w:t>.</w:t>
      </w:r>
      <w:r w:rsidR="00076088">
        <w:rPr>
          <w:bCs/>
        </w:rPr>
        <w:t xml:space="preserve"> </w:t>
      </w:r>
      <w:r w:rsidR="00076088" w:rsidRPr="00E4466E">
        <w:rPr>
          <w:bCs/>
        </w:rPr>
        <w:t xml:space="preserve"> </w:t>
      </w:r>
      <w:r w:rsidR="00076088" w:rsidRPr="009C08CB">
        <w:rPr>
          <w:rFonts w:ascii="Tahoma" w:hAnsi="Tahoma" w:cs="Tahoma"/>
          <w:b/>
          <w:bCs/>
          <w:sz w:val="28"/>
          <w:szCs w:val="28"/>
        </w:rPr>
        <w:t>WARUNKI UDZIAŁU W POSTĘPOWANIU</w:t>
      </w:r>
    </w:p>
    <w:p w14:paraId="6A3B853A" w14:textId="77777777" w:rsidR="003F1A8F" w:rsidRPr="003F1A8F" w:rsidRDefault="003F1A8F" w:rsidP="003F1A8F">
      <w:pPr>
        <w:pStyle w:val="Default"/>
        <w:rPr>
          <w:rFonts w:ascii="Tahoma" w:hAnsi="Tahoma" w:cs="Tahoma"/>
          <w:b/>
          <w:bCs/>
          <w:sz w:val="28"/>
          <w:szCs w:val="28"/>
        </w:rPr>
      </w:pPr>
    </w:p>
    <w:p w14:paraId="563F4D00"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b/>
          <w:bCs/>
          <w:sz w:val="22"/>
          <w:szCs w:val="22"/>
        </w:rPr>
        <w:t>O udzielenie zamówienia</w:t>
      </w:r>
      <w:r w:rsidRPr="009C08CB">
        <w:rPr>
          <w:rFonts w:ascii="Tahoma" w:hAnsi="Tahoma" w:cs="Tahoma"/>
          <w:bCs/>
          <w:sz w:val="22"/>
          <w:szCs w:val="22"/>
        </w:rPr>
        <w:t xml:space="preserve"> </w:t>
      </w:r>
      <w:r w:rsidRPr="009C08CB">
        <w:rPr>
          <w:rFonts w:ascii="Tahoma" w:hAnsi="Tahoma" w:cs="Tahoma"/>
          <w:sz w:val="22"/>
          <w:szCs w:val="22"/>
        </w:rPr>
        <w:t xml:space="preserve">mogą ubiegać się Wykonawcy, którzy nie podlegają wykluczeniu oraz spełniają określone przez Zamawiającego warunki udziału w postępowaniu dotyczące: </w:t>
      </w:r>
    </w:p>
    <w:p w14:paraId="5579CDF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1. ZDOLNOŚCI DO WYSTĘPOWANIA W OBROCIE GOSPODARCZYM.</w:t>
      </w:r>
    </w:p>
    <w:p w14:paraId="3CDF7C2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Zamawiający nie wyznacza szczegółowego warunku w tym zakresie.</w:t>
      </w:r>
    </w:p>
    <w:p w14:paraId="64ABEFCA" w14:textId="77777777" w:rsidR="00076088" w:rsidRPr="000D10FA" w:rsidRDefault="00076088" w:rsidP="00076088">
      <w:pPr>
        <w:widowControl/>
        <w:autoSpaceDE w:val="0"/>
        <w:autoSpaceDN w:val="0"/>
        <w:adjustRightInd w:val="0"/>
        <w:rPr>
          <w:rFonts w:ascii="Tahoma" w:hAnsi="Tahoma" w:cs="Tahoma"/>
          <w:lang w:bidi="ar-SA"/>
        </w:rPr>
      </w:pPr>
      <w:r w:rsidRPr="000D10FA">
        <w:rPr>
          <w:rFonts w:ascii="Tahoma" w:hAnsi="Tahoma" w:cs="Tahoma"/>
          <w:lang w:bidi="ar-SA"/>
        </w:rPr>
        <w:t xml:space="preserve"> </w:t>
      </w:r>
    </w:p>
    <w:p w14:paraId="331AF49F"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lastRenderedPageBreak/>
        <w:t xml:space="preserve">2. UPRAWNIEŃ DO PROWADZENIA OKREŚLONEJ DZIAŁALNOŚCI GOSPODARCZEJ LUB ZAWODOWEJ, O ILE WYNIKA TO Z ODRĘBNYCH PRZEPISÓW. </w:t>
      </w:r>
    </w:p>
    <w:p w14:paraId="2C27423E"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79250D20" w14:textId="77777777" w:rsidR="00076088" w:rsidRPr="000D10FA" w:rsidRDefault="00076088" w:rsidP="00076088">
      <w:pPr>
        <w:widowControl/>
        <w:autoSpaceDE w:val="0"/>
        <w:autoSpaceDN w:val="0"/>
        <w:adjustRightInd w:val="0"/>
        <w:rPr>
          <w:rFonts w:ascii="Tahoma" w:hAnsi="Tahoma" w:cs="Tahoma"/>
          <w:lang w:bidi="ar-SA"/>
        </w:rPr>
      </w:pPr>
    </w:p>
    <w:p w14:paraId="1D758534"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3. SYTUACJI EKONOMICZNEJ LUB FINANSOWEJ. </w:t>
      </w:r>
    </w:p>
    <w:p w14:paraId="4083EA0B" w14:textId="77777777" w:rsidR="00076088"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14:paraId="1757A78C" w14:textId="77777777" w:rsidR="0015071A" w:rsidRPr="009C08CB" w:rsidRDefault="0015071A" w:rsidP="00076088">
      <w:pPr>
        <w:widowControl/>
        <w:autoSpaceDE w:val="0"/>
        <w:autoSpaceDN w:val="0"/>
        <w:adjustRightInd w:val="0"/>
        <w:rPr>
          <w:rFonts w:ascii="Tahoma" w:hAnsi="Tahoma" w:cs="Tahoma"/>
          <w:sz w:val="22"/>
          <w:szCs w:val="22"/>
          <w:lang w:bidi="ar-SA"/>
        </w:rPr>
      </w:pPr>
    </w:p>
    <w:p w14:paraId="1FB66CC8" w14:textId="77777777"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4. ZDOLNOŚCI TECHNICZNEJ LUB ZAWODOWEJ </w:t>
      </w:r>
    </w:p>
    <w:p w14:paraId="347804C1" w14:textId="77777777" w:rsidR="00076088" w:rsidRPr="00076088" w:rsidRDefault="00076088" w:rsidP="00076088">
      <w:pPr>
        <w:widowControl/>
        <w:autoSpaceDE w:val="0"/>
        <w:autoSpaceDN w:val="0"/>
        <w:adjustRightInd w:val="0"/>
        <w:spacing w:after="120"/>
        <w:rPr>
          <w:rFonts w:ascii="Tahoma" w:hAnsi="Tahoma" w:cs="Tahoma"/>
          <w:sz w:val="22"/>
          <w:szCs w:val="22"/>
          <w:lang w:bidi="ar-SA"/>
        </w:rPr>
      </w:pPr>
      <w:r w:rsidRPr="009C08CB">
        <w:rPr>
          <w:rFonts w:ascii="Tahoma" w:hAnsi="Tahoma" w:cs="Tahoma"/>
          <w:sz w:val="22"/>
          <w:szCs w:val="22"/>
          <w:lang w:bidi="ar-SA"/>
        </w:rPr>
        <w:t xml:space="preserve">Warunek zostanie uznany za spełniony, jeśli Wykonawca wykaże, że: </w:t>
      </w:r>
    </w:p>
    <w:p w14:paraId="7B5B409E" w14:textId="674C9132" w:rsidR="00076088" w:rsidRPr="009C08CB" w:rsidRDefault="00076088" w:rsidP="00FA44AD">
      <w:pPr>
        <w:pStyle w:val="Default"/>
        <w:rPr>
          <w:rFonts w:ascii="Tahoma" w:hAnsi="Tahoma" w:cs="Tahoma"/>
          <w:sz w:val="22"/>
          <w:szCs w:val="22"/>
        </w:rPr>
      </w:pPr>
      <w:r w:rsidRPr="009C08CB">
        <w:rPr>
          <w:rFonts w:ascii="Tahoma" w:hAnsi="Tahoma" w:cs="Tahoma"/>
          <w:b/>
          <w:bCs/>
          <w:sz w:val="22"/>
          <w:szCs w:val="22"/>
        </w:rPr>
        <w:t xml:space="preserve">1)  w zakresie </w:t>
      </w:r>
      <w:r w:rsidRPr="009C08CB">
        <w:rPr>
          <w:rFonts w:asciiTheme="minorHAnsi" w:hAnsiTheme="minorHAnsi"/>
          <w:sz w:val="22"/>
          <w:szCs w:val="22"/>
        </w:rPr>
        <w:t xml:space="preserve"> </w:t>
      </w:r>
      <w:r w:rsidRPr="009C08CB">
        <w:rPr>
          <w:rFonts w:ascii="Tahoma" w:hAnsi="Tahoma" w:cs="Tahoma"/>
          <w:b/>
          <w:sz w:val="22"/>
          <w:szCs w:val="22"/>
        </w:rPr>
        <w:t xml:space="preserve">doświadczenia </w:t>
      </w:r>
      <w:r w:rsidRPr="009C08CB">
        <w:rPr>
          <w:rFonts w:ascii="Tahoma" w:hAnsi="Tahoma" w:cs="Tahoma"/>
          <w:sz w:val="22"/>
          <w:szCs w:val="22"/>
        </w:rPr>
        <w:t xml:space="preserve">- wykaże, że w okresie ostatnich pięciu lat przed upływem terminu składania ofert, a jeżeli okres prowadzenia działalności jest krótszy – w tym okresie, wykonał zgodnie z zasadami sztuki budowlanej i prawidłowo ukończył co najmniej </w:t>
      </w:r>
      <w:r w:rsidR="00561B2A">
        <w:rPr>
          <w:rFonts w:ascii="Tahoma" w:hAnsi="Tahoma" w:cs="Tahoma"/>
          <w:b/>
          <w:sz w:val="22"/>
          <w:szCs w:val="22"/>
        </w:rPr>
        <w:t>dwie (2) roboty budowlane</w:t>
      </w:r>
      <w:r w:rsidRPr="009C08CB">
        <w:rPr>
          <w:rFonts w:ascii="Tahoma" w:hAnsi="Tahoma" w:cs="Tahoma"/>
          <w:b/>
          <w:sz w:val="22"/>
          <w:szCs w:val="22"/>
        </w:rPr>
        <w:t xml:space="preserve"> </w:t>
      </w:r>
      <w:r w:rsidR="004C2248">
        <w:rPr>
          <w:rFonts w:ascii="Tahoma" w:hAnsi="Tahoma" w:cs="Tahoma"/>
          <w:sz w:val="22"/>
          <w:szCs w:val="22"/>
        </w:rPr>
        <w:t xml:space="preserve">obejmujące zakresem budowę , przebudowę, rozbudowę lub modernizację drogi </w:t>
      </w:r>
      <w:r w:rsidRPr="009C08CB">
        <w:rPr>
          <w:rFonts w:ascii="Tahoma" w:hAnsi="Tahoma" w:cs="Tahoma"/>
          <w:sz w:val="22"/>
          <w:szCs w:val="22"/>
        </w:rPr>
        <w:t xml:space="preserve"> </w:t>
      </w:r>
      <w:r w:rsidR="00561B2A">
        <w:rPr>
          <w:rFonts w:ascii="Tahoma" w:hAnsi="Tahoma" w:cs="Tahoma"/>
          <w:sz w:val="22"/>
          <w:szCs w:val="22"/>
        </w:rPr>
        <w:t xml:space="preserve">z </w:t>
      </w:r>
      <w:r w:rsidRPr="009C08CB">
        <w:rPr>
          <w:rFonts w:ascii="Tahoma" w:hAnsi="Tahoma" w:cs="Tahoma"/>
          <w:sz w:val="22"/>
          <w:szCs w:val="22"/>
        </w:rPr>
        <w:t>nawierzchni</w:t>
      </w:r>
      <w:r w:rsidR="00561B2A">
        <w:rPr>
          <w:rFonts w:ascii="Tahoma" w:hAnsi="Tahoma" w:cs="Tahoma"/>
          <w:sz w:val="22"/>
          <w:szCs w:val="22"/>
        </w:rPr>
        <w:t xml:space="preserve">ą  bitumiczną </w:t>
      </w:r>
      <w:r w:rsidRPr="009C08CB">
        <w:rPr>
          <w:rFonts w:ascii="Tahoma" w:hAnsi="Tahoma" w:cs="Tahoma"/>
          <w:sz w:val="22"/>
          <w:szCs w:val="22"/>
        </w:rPr>
        <w:t>( w rozumieniu ustawy Prawo budowlane z dnia 07 lipca 1994 r. (</w:t>
      </w:r>
      <w:r w:rsidR="00024D4B">
        <w:rPr>
          <w:rFonts w:ascii="Tahoma" w:hAnsi="Tahoma" w:cs="Tahoma"/>
          <w:sz w:val="22"/>
          <w:szCs w:val="22"/>
        </w:rPr>
        <w:t xml:space="preserve">t. j. </w:t>
      </w:r>
      <w:r w:rsidRPr="009C08CB">
        <w:rPr>
          <w:rFonts w:ascii="Tahoma" w:hAnsi="Tahoma" w:cs="Tahoma"/>
          <w:sz w:val="22"/>
          <w:szCs w:val="22"/>
        </w:rPr>
        <w:t>Dz.</w:t>
      </w:r>
      <w:r w:rsidR="003875EB">
        <w:rPr>
          <w:rFonts w:ascii="Tahoma" w:hAnsi="Tahoma" w:cs="Tahoma"/>
          <w:sz w:val="22"/>
          <w:szCs w:val="22"/>
        </w:rPr>
        <w:t xml:space="preserve"> </w:t>
      </w:r>
      <w:r w:rsidRPr="009C08CB">
        <w:rPr>
          <w:rFonts w:ascii="Tahoma" w:hAnsi="Tahoma" w:cs="Tahoma"/>
          <w:sz w:val="22"/>
          <w:szCs w:val="22"/>
        </w:rPr>
        <w:t>U. z 202</w:t>
      </w:r>
      <w:r w:rsidR="003875EB">
        <w:rPr>
          <w:rFonts w:ascii="Tahoma" w:hAnsi="Tahoma" w:cs="Tahoma"/>
          <w:sz w:val="22"/>
          <w:szCs w:val="22"/>
        </w:rPr>
        <w:t>4</w:t>
      </w:r>
      <w:r w:rsidRPr="009C08CB">
        <w:rPr>
          <w:rFonts w:ascii="Tahoma" w:hAnsi="Tahoma" w:cs="Tahoma"/>
          <w:sz w:val="22"/>
          <w:szCs w:val="22"/>
        </w:rPr>
        <w:t xml:space="preserve"> r. poz.</w:t>
      </w:r>
      <w:r w:rsidR="00024D4B">
        <w:rPr>
          <w:rFonts w:ascii="Tahoma" w:hAnsi="Tahoma" w:cs="Tahoma"/>
          <w:sz w:val="22"/>
          <w:szCs w:val="22"/>
        </w:rPr>
        <w:t xml:space="preserve"> </w:t>
      </w:r>
      <w:r w:rsidR="003875EB">
        <w:rPr>
          <w:rFonts w:ascii="Tahoma" w:hAnsi="Tahoma" w:cs="Tahoma"/>
          <w:sz w:val="22"/>
          <w:szCs w:val="22"/>
        </w:rPr>
        <w:t>725</w:t>
      </w:r>
      <w:r w:rsidRPr="009C08CB">
        <w:rPr>
          <w:rFonts w:ascii="Tahoma" w:hAnsi="Tahoma" w:cs="Tahoma"/>
          <w:sz w:val="22"/>
          <w:szCs w:val="22"/>
        </w:rPr>
        <w:t>)</w:t>
      </w:r>
      <w:r w:rsidR="004C2248">
        <w:rPr>
          <w:rFonts w:ascii="Tahoma" w:hAnsi="Tahoma" w:cs="Tahoma"/>
          <w:sz w:val="22"/>
          <w:szCs w:val="22"/>
        </w:rPr>
        <w:t xml:space="preserve"> o wartości nie mniejszej niż </w:t>
      </w:r>
      <w:r w:rsidRPr="009C08CB">
        <w:rPr>
          <w:rFonts w:ascii="Tahoma" w:hAnsi="Tahoma" w:cs="Tahoma"/>
          <w:sz w:val="22"/>
          <w:szCs w:val="22"/>
        </w:rPr>
        <w:t xml:space="preserve"> </w:t>
      </w:r>
      <w:r w:rsidR="002F737F">
        <w:rPr>
          <w:rFonts w:ascii="Tahoma" w:hAnsi="Tahoma" w:cs="Tahoma"/>
          <w:sz w:val="22"/>
          <w:szCs w:val="22"/>
        </w:rPr>
        <w:t>1</w:t>
      </w:r>
      <w:r w:rsidR="00011B06">
        <w:rPr>
          <w:rFonts w:ascii="Tahoma" w:hAnsi="Tahoma" w:cs="Tahoma"/>
          <w:sz w:val="22"/>
          <w:szCs w:val="22"/>
        </w:rPr>
        <w:t> </w:t>
      </w:r>
      <w:r w:rsidR="002F737F">
        <w:rPr>
          <w:rFonts w:ascii="Tahoma" w:hAnsi="Tahoma" w:cs="Tahoma"/>
          <w:sz w:val="22"/>
          <w:szCs w:val="22"/>
        </w:rPr>
        <w:t>5</w:t>
      </w:r>
      <w:r w:rsidR="00011B06">
        <w:rPr>
          <w:rFonts w:ascii="Tahoma" w:hAnsi="Tahoma" w:cs="Tahoma"/>
          <w:sz w:val="22"/>
          <w:szCs w:val="22"/>
        </w:rPr>
        <w:t xml:space="preserve">00 </w:t>
      </w:r>
      <w:r w:rsidRPr="009C08CB">
        <w:rPr>
          <w:rFonts w:ascii="Tahoma" w:hAnsi="Tahoma" w:cs="Tahoma"/>
          <w:sz w:val="22"/>
          <w:szCs w:val="22"/>
        </w:rPr>
        <w:t>000,00 złotych brutto</w:t>
      </w:r>
      <w:r w:rsidR="00D60DB3">
        <w:rPr>
          <w:rFonts w:ascii="Tahoma" w:hAnsi="Tahoma" w:cs="Tahoma"/>
          <w:sz w:val="22"/>
          <w:szCs w:val="22"/>
        </w:rPr>
        <w:t xml:space="preserve"> każda</w:t>
      </w:r>
      <w:r w:rsidR="006C6AA5">
        <w:rPr>
          <w:rFonts w:ascii="Tahoma" w:hAnsi="Tahoma" w:cs="Tahoma"/>
          <w:sz w:val="22"/>
          <w:szCs w:val="22"/>
        </w:rPr>
        <w:t>.</w:t>
      </w:r>
    </w:p>
    <w:p w14:paraId="76CAEBCD" w14:textId="51378B77" w:rsidR="00076088" w:rsidRPr="009C08CB" w:rsidRDefault="00076088" w:rsidP="00076088">
      <w:pPr>
        <w:pStyle w:val="Default"/>
        <w:rPr>
          <w:rFonts w:ascii="Tahoma" w:hAnsi="Tahoma" w:cs="Tahoma"/>
          <w:sz w:val="22"/>
          <w:szCs w:val="22"/>
        </w:rPr>
      </w:pPr>
      <w:r w:rsidRPr="009C08CB">
        <w:rPr>
          <w:rFonts w:ascii="Tahoma" w:hAnsi="Tahoma" w:cs="Tahoma"/>
          <w:b/>
          <w:bCs/>
          <w:sz w:val="22"/>
          <w:szCs w:val="22"/>
        </w:rPr>
        <w:t xml:space="preserve">2) w zakresie zdolności zawodowej </w:t>
      </w:r>
      <w:r w:rsidRPr="009C08CB">
        <w:rPr>
          <w:rFonts w:ascii="Tahoma" w:hAnsi="Tahoma" w:cs="Tahoma"/>
          <w:bCs/>
          <w:sz w:val="22"/>
          <w:szCs w:val="22"/>
        </w:rPr>
        <w:t>– wykaże, że dysponuje lub będzie dysponować osobami zdolnymi do wykonania zamówienia, które będą bezpośrednio uczestniczyć w wykonywaniu zamówienia,  posiadające prawo do wykonywania samodzielnych funkcji technicznych w budownictwie tj</w:t>
      </w:r>
      <w:r w:rsidR="00C70605">
        <w:rPr>
          <w:rFonts w:ascii="Tahoma" w:hAnsi="Tahoma" w:cs="Tahoma"/>
          <w:bCs/>
          <w:sz w:val="22"/>
          <w:szCs w:val="22"/>
        </w:rPr>
        <w:t>.</w:t>
      </w:r>
      <w:r w:rsidRPr="009C08CB">
        <w:rPr>
          <w:rFonts w:ascii="Tahoma" w:hAnsi="Tahoma" w:cs="Tahoma"/>
          <w:bCs/>
          <w:sz w:val="22"/>
          <w:szCs w:val="22"/>
        </w:rPr>
        <w:t xml:space="preserve">: </w:t>
      </w:r>
    </w:p>
    <w:p w14:paraId="61C501CB" w14:textId="2BA72156" w:rsidR="00821C63"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 </w:t>
      </w:r>
      <w:r w:rsidRPr="009C08CB">
        <w:rPr>
          <w:rFonts w:ascii="Tahoma" w:hAnsi="Tahoma" w:cs="Tahoma"/>
          <w:b/>
          <w:bCs/>
          <w:sz w:val="22"/>
          <w:szCs w:val="22"/>
        </w:rPr>
        <w:t>Kierownik budowy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uprawnienia budowlane bez ograniczeń do</w:t>
      </w:r>
      <w:r w:rsidRPr="009C08CB">
        <w:rPr>
          <w:rFonts w:ascii="Tahoma" w:hAnsi="Tahoma" w:cs="Tahoma"/>
          <w:b/>
          <w:sz w:val="22"/>
          <w:szCs w:val="22"/>
        </w:rPr>
        <w:t xml:space="preserve"> </w:t>
      </w:r>
      <w:r w:rsidRPr="009C08CB">
        <w:rPr>
          <w:rFonts w:ascii="Tahoma" w:hAnsi="Tahoma" w:cs="Tahoma"/>
          <w:sz w:val="22"/>
          <w:szCs w:val="22"/>
        </w:rPr>
        <w:t xml:space="preserve">kierowania robotami budowlanymi  </w:t>
      </w:r>
      <w:r w:rsidRPr="009C08CB">
        <w:rPr>
          <w:rFonts w:ascii="Tahoma" w:hAnsi="Tahoma" w:cs="Tahoma"/>
          <w:bCs/>
          <w:sz w:val="22"/>
          <w:szCs w:val="22"/>
        </w:rPr>
        <w:t>w specjalności</w:t>
      </w:r>
      <w:r w:rsidR="00561B2A">
        <w:rPr>
          <w:rFonts w:ascii="Tahoma" w:hAnsi="Tahoma" w:cs="Tahoma"/>
          <w:bCs/>
          <w:sz w:val="22"/>
          <w:szCs w:val="22"/>
        </w:rPr>
        <w:t xml:space="preserve"> drogowej </w:t>
      </w:r>
      <w:r w:rsidRPr="009C08CB">
        <w:rPr>
          <w:rFonts w:ascii="Tahoma" w:hAnsi="Tahoma" w:cs="Tahoma"/>
          <w:bCs/>
          <w:sz w:val="22"/>
          <w:szCs w:val="22"/>
        </w:rPr>
        <w:t xml:space="preserve"> </w:t>
      </w:r>
      <w:r w:rsidR="00821C63">
        <w:rPr>
          <w:rFonts w:ascii="Tahoma" w:hAnsi="Tahoma" w:cs="Tahoma"/>
          <w:bCs/>
          <w:sz w:val="22"/>
          <w:szCs w:val="22"/>
        </w:rPr>
        <w:t>l</w:t>
      </w:r>
      <w:r w:rsidRPr="009C08CB">
        <w:rPr>
          <w:rFonts w:ascii="Tahoma" w:hAnsi="Tahoma" w:cs="Tahoma"/>
          <w:bCs/>
          <w:sz w:val="22"/>
          <w:szCs w:val="22"/>
        </w:rPr>
        <w:t xml:space="preserve">ub równoważnych </w:t>
      </w:r>
      <w:r w:rsidRPr="009C08CB">
        <w:rPr>
          <w:rFonts w:ascii="Tahoma" w:hAnsi="Tahoma" w:cs="Tahoma"/>
          <w:sz w:val="22"/>
          <w:szCs w:val="22"/>
        </w:rPr>
        <w:t xml:space="preserve"> określone przepisami ustawy Prawo budowlane z dnia 07 lipca 1994 r. (</w:t>
      </w:r>
      <w:r w:rsidR="00024D4B">
        <w:rPr>
          <w:rFonts w:ascii="Tahoma" w:hAnsi="Tahoma" w:cs="Tahoma"/>
          <w:sz w:val="22"/>
          <w:szCs w:val="22"/>
        </w:rPr>
        <w:t xml:space="preserve">t. j. </w:t>
      </w:r>
      <w:r w:rsidRPr="009C08CB">
        <w:rPr>
          <w:rFonts w:ascii="Tahoma" w:hAnsi="Tahoma" w:cs="Tahoma"/>
          <w:sz w:val="22"/>
          <w:szCs w:val="22"/>
        </w:rPr>
        <w:t>Dz.</w:t>
      </w:r>
      <w:r w:rsidR="00720ADF">
        <w:rPr>
          <w:rFonts w:ascii="Tahoma" w:hAnsi="Tahoma" w:cs="Tahoma"/>
          <w:sz w:val="22"/>
          <w:szCs w:val="22"/>
        </w:rPr>
        <w:t xml:space="preserve"> </w:t>
      </w:r>
      <w:r w:rsidRPr="009C08CB">
        <w:rPr>
          <w:rFonts w:ascii="Tahoma" w:hAnsi="Tahoma" w:cs="Tahoma"/>
          <w:sz w:val="22"/>
          <w:szCs w:val="22"/>
        </w:rPr>
        <w:t>U. z 202</w:t>
      </w:r>
      <w:r w:rsidR="003875EB">
        <w:rPr>
          <w:rFonts w:ascii="Tahoma" w:hAnsi="Tahoma" w:cs="Tahoma"/>
          <w:sz w:val="22"/>
          <w:szCs w:val="22"/>
        </w:rPr>
        <w:t>4</w:t>
      </w:r>
      <w:r w:rsidRPr="009C08CB">
        <w:rPr>
          <w:rFonts w:ascii="Tahoma" w:hAnsi="Tahoma" w:cs="Tahoma"/>
          <w:sz w:val="22"/>
          <w:szCs w:val="22"/>
        </w:rPr>
        <w:t>r. poz.</w:t>
      </w:r>
      <w:r w:rsidR="00024D4B">
        <w:rPr>
          <w:rFonts w:ascii="Tahoma" w:hAnsi="Tahoma" w:cs="Tahoma"/>
          <w:sz w:val="22"/>
          <w:szCs w:val="22"/>
        </w:rPr>
        <w:t xml:space="preserve"> </w:t>
      </w:r>
      <w:r w:rsidR="003875EB">
        <w:rPr>
          <w:rFonts w:ascii="Tahoma" w:hAnsi="Tahoma" w:cs="Tahoma"/>
          <w:sz w:val="22"/>
          <w:szCs w:val="22"/>
        </w:rPr>
        <w:t>725</w:t>
      </w:r>
      <w:r w:rsidRPr="009C08CB">
        <w:rPr>
          <w:rFonts w:ascii="Tahoma" w:hAnsi="Tahoma" w:cs="Tahoma"/>
          <w:sz w:val="22"/>
          <w:szCs w:val="22"/>
        </w:rPr>
        <w:t>) lub odpowiadające im ważne uprawnienia budowlane, które zostały wydane na podstawie wcz</w:t>
      </w:r>
      <w:r w:rsidR="00821C63">
        <w:rPr>
          <w:rFonts w:ascii="Tahoma" w:hAnsi="Tahoma" w:cs="Tahoma"/>
          <w:sz w:val="22"/>
          <w:szCs w:val="22"/>
        </w:rPr>
        <w:t>eśniej obowiązujących przepisów.</w:t>
      </w:r>
    </w:p>
    <w:p w14:paraId="71BB5589" w14:textId="77777777" w:rsidR="002647AF" w:rsidRDefault="00B473E7" w:rsidP="002647AF">
      <w:pPr>
        <w:pStyle w:val="Default"/>
        <w:spacing w:after="120"/>
        <w:rPr>
          <w:rFonts w:ascii="Tahoma" w:hAnsi="Tahoma" w:cs="Tahoma"/>
          <w:sz w:val="22"/>
          <w:szCs w:val="22"/>
        </w:rPr>
      </w:pPr>
      <w:r>
        <w:rPr>
          <w:rFonts w:ascii="Tahoma" w:hAnsi="Tahoma" w:cs="Tahoma"/>
          <w:sz w:val="22"/>
          <w:szCs w:val="22"/>
        </w:rPr>
        <w:t xml:space="preserve">Osoba wskazana do pełnienia </w:t>
      </w:r>
      <w:r w:rsidRPr="00B473E7">
        <w:rPr>
          <w:rFonts w:ascii="Tahoma" w:hAnsi="Tahoma" w:cs="Tahoma"/>
          <w:b/>
          <w:sz w:val="22"/>
          <w:szCs w:val="22"/>
        </w:rPr>
        <w:t xml:space="preserve">funkcji </w:t>
      </w:r>
      <w:r w:rsidR="00821C63" w:rsidRPr="00B473E7">
        <w:rPr>
          <w:rFonts w:ascii="Tahoma" w:hAnsi="Tahoma" w:cs="Tahoma"/>
          <w:b/>
          <w:sz w:val="22"/>
          <w:szCs w:val="22"/>
        </w:rPr>
        <w:t xml:space="preserve"> Kierownik</w:t>
      </w:r>
      <w:r w:rsidRPr="00B473E7">
        <w:rPr>
          <w:rFonts w:ascii="Tahoma" w:hAnsi="Tahoma" w:cs="Tahoma"/>
          <w:b/>
          <w:sz w:val="22"/>
          <w:szCs w:val="22"/>
        </w:rPr>
        <w:t>a</w:t>
      </w:r>
      <w:r w:rsidR="00821C63" w:rsidRPr="00B473E7">
        <w:rPr>
          <w:rFonts w:ascii="Tahoma" w:hAnsi="Tahoma" w:cs="Tahoma"/>
          <w:b/>
          <w:sz w:val="22"/>
          <w:szCs w:val="22"/>
        </w:rPr>
        <w:t xml:space="preserve"> budowy</w:t>
      </w:r>
      <w:r>
        <w:rPr>
          <w:rFonts w:ascii="Tahoma" w:hAnsi="Tahoma" w:cs="Tahoma"/>
          <w:b/>
          <w:sz w:val="22"/>
          <w:szCs w:val="22"/>
        </w:rPr>
        <w:t xml:space="preserve">, </w:t>
      </w:r>
      <w:r w:rsidR="00821C63">
        <w:rPr>
          <w:rFonts w:ascii="Tahoma" w:hAnsi="Tahoma" w:cs="Tahoma"/>
          <w:sz w:val="22"/>
          <w:szCs w:val="22"/>
        </w:rPr>
        <w:t xml:space="preserve"> musi wykazać się</w:t>
      </w:r>
      <w:r w:rsidR="002647AF">
        <w:rPr>
          <w:rFonts w:ascii="Tahoma" w:hAnsi="Tahoma" w:cs="Tahoma"/>
          <w:sz w:val="22"/>
          <w:szCs w:val="22"/>
        </w:rPr>
        <w:t>:</w:t>
      </w:r>
    </w:p>
    <w:p w14:paraId="0457C8AA" w14:textId="06443E53" w:rsidR="00821C63" w:rsidRPr="002647AF" w:rsidRDefault="002647AF" w:rsidP="002647AF">
      <w:pPr>
        <w:pStyle w:val="Default"/>
        <w:spacing w:after="120"/>
        <w:rPr>
          <w:rFonts w:ascii="Tahoma" w:hAnsi="Tahoma" w:cs="Tahoma"/>
          <w:sz w:val="22"/>
          <w:szCs w:val="22"/>
        </w:rPr>
      </w:pPr>
      <w:r>
        <w:rPr>
          <w:rFonts w:ascii="Tahoma" w:hAnsi="Tahoma" w:cs="Tahoma"/>
          <w:sz w:val="22"/>
          <w:szCs w:val="22"/>
        </w:rPr>
        <w:t xml:space="preserve">- </w:t>
      </w:r>
      <w:r w:rsidR="00821C63" w:rsidRPr="002647AF">
        <w:rPr>
          <w:rFonts w:ascii="Tahoma" w:hAnsi="Tahoma" w:cs="Tahoma"/>
          <w:b/>
          <w:bCs/>
          <w:sz w:val="22"/>
          <w:szCs w:val="22"/>
        </w:rPr>
        <w:t>co najmniej 5 letnim</w:t>
      </w:r>
      <w:r w:rsidR="00821C63">
        <w:rPr>
          <w:rFonts w:ascii="Tahoma" w:hAnsi="Tahoma" w:cs="Tahoma"/>
          <w:sz w:val="22"/>
          <w:szCs w:val="22"/>
        </w:rPr>
        <w:t xml:space="preserve"> doświadczeniem</w:t>
      </w:r>
      <w:r w:rsidR="00076088" w:rsidRPr="009C08CB">
        <w:rPr>
          <w:rFonts w:ascii="Tahoma" w:hAnsi="Tahoma" w:cs="Tahoma"/>
          <w:sz w:val="22"/>
          <w:szCs w:val="22"/>
          <w:u w:val="single"/>
        </w:rPr>
        <w:t xml:space="preserve"> w pełnieniu funkcji kierownika robót</w:t>
      </w:r>
      <w:r w:rsidR="00821C63" w:rsidRPr="00821C63">
        <w:rPr>
          <w:rFonts w:ascii="Tahoma" w:hAnsi="Tahoma" w:cs="Tahoma"/>
          <w:sz w:val="22"/>
          <w:szCs w:val="22"/>
        </w:rPr>
        <w:t xml:space="preserve"> </w:t>
      </w:r>
      <w:r w:rsidR="00821C63">
        <w:rPr>
          <w:rFonts w:ascii="Tahoma" w:hAnsi="Tahoma" w:cs="Tahoma"/>
          <w:sz w:val="22"/>
          <w:szCs w:val="22"/>
        </w:rPr>
        <w:t>poprzez wykazanie kiedy</w:t>
      </w:r>
      <w:r w:rsidR="00B473E7">
        <w:rPr>
          <w:rFonts w:ascii="Tahoma" w:hAnsi="Tahoma" w:cs="Tahoma"/>
          <w:sz w:val="22"/>
          <w:szCs w:val="22"/>
        </w:rPr>
        <w:t>, gdzie</w:t>
      </w:r>
      <w:r w:rsidR="00821C63">
        <w:rPr>
          <w:rFonts w:ascii="Tahoma" w:hAnsi="Tahoma" w:cs="Tahoma"/>
          <w:sz w:val="22"/>
          <w:szCs w:val="22"/>
        </w:rPr>
        <w:t xml:space="preserve"> pełnił tę funkcję, wskazanie zakresu robót oraz kto był Inwestorem tych robót</w:t>
      </w:r>
      <w:r>
        <w:rPr>
          <w:rFonts w:ascii="Tahoma" w:hAnsi="Tahoma" w:cs="Tahoma"/>
          <w:sz w:val="22"/>
          <w:szCs w:val="22"/>
        </w:rPr>
        <w:t xml:space="preserve">,              - </w:t>
      </w:r>
      <w:r w:rsidRPr="006C6AA5">
        <w:rPr>
          <w:rFonts w:ascii="Tahoma" w:hAnsi="Tahoma" w:cs="Tahoma"/>
          <w:b/>
          <w:bCs/>
          <w:sz w:val="22"/>
          <w:szCs w:val="22"/>
        </w:rPr>
        <w:t>doświadczeniem w pełnieniu funkcji kierownika robót przy realizacji co najmniej jednej inwestycji drogowej</w:t>
      </w:r>
      <w:r>
        <w:rPr>
          <w:rFonts w:ascii="Tahoma" w:hAnsi="Tahoma" w:cs="Tahoma"/>
          <w:sz w:val="22"/>
          <w:szCs w:val="22"/>
        </w:rPr>
        <w:t xml:space="preserve"> realizowanej w oparciu o decyzje </w:t>
      </w:r>
      <w:r w:rsidR="006C6AA5">
        <w:rPr>
          <w:rFonts w:ascii="Tahoma" w:hAnsi="Tahoma" w:cs="Tahoma"/>
          <w:sz w:val="22"/>
          <w:szCs w:val="22"/>
        </w:rPr>
        <w:t>pozwolenia na budowę lub ZRID</w:t>
      </w:r>
      <w:r>
        <w:rPr>
          <w:rFonts w:ascii="Tahoma" w:hAnsi="Tahoma" w:cs="Tahoma"/>
          <w:sz w:val="22"/>
          <w:szCs w:val="22"/>
        </w:rPr>
        <w:t>, poprzez wykazanie kiedy, gdzie pełnił tę funkcję, wskazanie zakresu robót oraz kto był Inwestorem tych robót</w:t>
      </w:r>
      <w:r w:rsidR="00821C63">
        <w:rPr>
          <w:rFonts w:ascii="Tahoma" w:hAnsi="Tahoma" w:cs="Tahoma"/>
          <w:sz w:val="22"/>
          <w:szCs w:val="22"/>
        </w:rPr>
        <w:t>.</w:t>
      </w:r>
      <w:r w:rsidR="006C6AA5">
        <w:rPr>
          <w:rFonts w:ascii="Tahoma" w:hAnsi="Tahoma" w:cs="Tahoma"/>
          <w:sz w:val="22"/>
          <w:szCs w:val="22"/>
        </w:rPr>
        <w:t xml:space="preserve"> Zamawiający </w:t>
      </w:r>
      <w:r w:rsidR="006C6AA5" w:rsidRPr="009C08CB">
        <w:rPr>
          <w:rFonts w:ascii="Tahoma" w:hAnsi="Tahoma" w:cs="Tahoma"/>
          <w:sz w:val="22"/>
          <w:szCs w:val="22"/>
        </w:rPr>
        <w:t>uzna za spełnienie warunku dotyczącego posiadania</w:t>
      </w:r>
      <w:r w:rsidR="006C6AA5">
        <w:rPr>
          <w:rFonts w:ascii="Tahoma" w:hAnsi="Tahoma" w:cs="Tahoma"/>
          <w:sz w:val="22"/>
          <w:szCs w:val="22"/>
        </w:rPr>
        <w:t xml:space="preserve"> tego doświadczenia tylko w przypadku uzyskania pozwolenia na użytkowanie </w:t>
      </w:r>
      <w:r w:rsidR="00510493">
        <w:rPr>
          <w:rFonts w:ascii="Tahoma" w:hAnsi="Tahoma" w:cs="Tahoma"/>
          <w:sz w:val="22"/>
          <w:szCs w:val="22"/>
        </w:rPr>
        <w:t>danej</w:t>
      </w:r>
      <w:r w:rsidR="006C6AA5">
        <w:rPr>
          <w:rFonts w:ascii="Tahoma" w:hAnsi="Tahoma" w:cs="Tahoma"/>
          <w:sz w:val="22"/>
          <w:szCs w:val="22"/>
        </w:rPr>
        <w:t xml:space="preserve"> </w:t>
      </w:r>
      <w:r w:rsidR="00294734">
        <w:rPr>
          <w:rFonts w:ascii="Tahoma" w:hAnsi="Tahoma" w:cs="Tahoma"/>
          <w:sz w:val="22"/>
          <w:szCs w:val="22"/>
        </w:rPr>
        <w:t>inwestycji (</w:t>
      </w:r>
      <w:r w:rsidR="006C6AA5">
        <w:rPr>
          <w:rFonts w:ascii="Tahoma" w:hAnsi="Tahoma" w:cs="Tahoma"/>
          <w:sz w:val="22"/>
          <w:szCs w:val="22"/>
        </w:rPr>
        <w:t>drogi</w:t>
      </w:r>
      <w:r w:rsidR="00294734">
        <w:rPr>
          <w:rFonts w:ascii="Tahoma" w:hAnsi="Tahoma" w:cs="Tahoma"/>
          <w:sz w:val="22"/>
          <w:szCs w:val="22"/>
        </w:rPr>
        <w:t>)</w:t>
      </w:r>
      <w:r w:rsidR="006C6AA5">
        <w:rPr>
          <w:rFonts w:ascii="Tahoma" w:hAnsi="Tahoma" w:cs="Tahoma"/>
          <w:sz w:val="22"/>
          <w:szCs w:val="22"/>
        </w:rPr>
        <w:t xml:space="preserve">. </w:t>
      </w:r>
    </w:p>
    <w:p w14:paraId="3B6833EF" w14:textId="77777777" w:rsidR="00FA44AD" w:rsidRPr="008310DB" w:rsidRDefault="00FA44AD" w:rsidP="00FA44AD">
      <w:pPr>
        <w:pStyle w:val="Default"/>
        <w:rPr>
          <w:rFonts w:ascii="Arial" w:hAnsi="Arial" w:cs="Arial"/>
        </w:rPr>
      </w:pPr>
    </w:p>
    <w:p w14:paraId="36B9E665" w14:textId="2269AFD4" w:rsidR="00076088" w:rsidRDefault="00FA0C28" w:rsidP="00FA44AD">
      <w:pPr>
        <w:ind w:right="20"/>
        <w:jc w:val="both"/>
        <w:rPr>
          <w:rFonts w:ascii="Tahoma" w:hAnsi="Tahoma" w:cs="Tahoma"/>
          <w:sz w:val="22"/>
          <w:szCs w:val="22"/>
        </w:rPr>
      </w:pPr>
      <w:r>
        <w:rPr>
          <w:rFonts w:ascii="Tahoma" w:hAnsi="Tahoma" w:cs="Tahoma"/>
          <w:sz w:val="22"/>
          <w:szCs w:val="22"/>
        </w:rPr>
        <w:t>5</w:t>
      </w:r>
      <w:r w:rsidR="00076088" w:rsidRPr="009C08CB">
        <w:rPr>
          <w:rFonts w:ascii="Tahoma" w:hAnsi="Tahoma" w:cs="Tahoma"/>
          <w:sz w:val="22"/>
          <w:szCs w:val="22"/>
        </w:rPr>
        <w:t>. 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14:paraId="1D2CC124" w14:textId="77777777" w:rsidR="00FA0C28" w:rsidRPr="009C08CB" w:rsidRDefault="00FA0C28" w:rsidP="00FA44AD">
      <w:pPr>
        <w:ind w:right="20"/>
        <w:jc w:val="both"/>
        <w:rPr>
          <w:rFonts w:ascii="Tahoma" w:hAnsi="Tahoma" w:cs="Tahoma"/>
          <w:sz w:val="22"/>
          <w:szCs w:val="22"/>
        </w:rPr>
      </w:pPr>
    </w:p>
    <w:p w14:paraId="14C872DB" w14:textId="4F0FB302" w:rsidR="00076088" w:rsidRPr="009C08CB" w:rsidRDefault="00FA0C28" w:rsidP="00FA44AD">
      <w:pPr>
        <w:ind w:right="20"/>
        <w:jc w:val="both"/>
        <w:rPr>
          <w:rFonts w:ascii="Tahoma" w:hAnsi="Tahoma" w:cs="Tahoma"/>
          <w:sz w:val="22"/>
          <w:szCs w:val="22"/>
        </w:rPr>
      </w:pPr>
      <w:r>
        <w:rPr>
          <w:rFonts w:ascii="Tahoma" w:hAnsi="Tahoma" w:cs="Tahoma"/>
          <w:sz w:val="22"/>
          <w:szCs w:val="22"/>
        </w:rPr>
        <w:t>6</w:t>
      </w:r>
      <w:r w:rsidR="00076088" w:rsidRPr="009C08CB">
        <w:rPr>
          <w:rFonts w:ascii="Tahoma" w:hAnsi="Tahoma" w:cs="Tahoma"/>
          <w:sz w:val="22"/>
          <w:szCs w:val="22"/>
        </w:rPr>
        <w:t>.Zamawiający, określając wymogi osoby w zakresie posiadanych uprawnień budowlanych, dopuszcza odpowiadające im uprawnienia budowlane wydane obywatelom państw Europejskiego Obszaru Gospodarczego oraz Konferencji Szwajcarskiej, ustawy o zasadach uznawania kwalifikacji zawodowych nabytych w państwach członkowskich Unii Europejskiej (</w:t>
      </w:r>
      <w:r w:rsidR="00024D4B">
        <w:rPr>
          <w:rFonts w:ascii="Tahoma" w:hAnsi="Tahoma" w:cs="Tahoma"/>
          <w:sz w:val="22"/>
          <w:szCs w:val="22"/>
        </w:rPr>
        <w:t xml:space="preserve">t. j. </w:t>
      </w:r>
      <w:r w:rsidR="00076088" w:rsidRPr="009C08CB">
        <w:rPr>
          <w:rFonts w:ascii="Tahoma" w:hAnsi="Tahoma" w:cs="Tahoma"/>
          <w:sz w:val="22"/>
          <w:szCs w:val="22"/>
        </w:rPr>
        <w:t>Dz. U. z 2</w:t>
      </w:r>
      <w:r w:rsidR="00024D4B">
        <w:rPr>
          <w:rFonts w:ascii="Tahoma" w:hAnsi="Tahoma" w:cs="Tahoma"/>
          <w:sz w:val="22"/>
          <w:szCs w:val="22"/>
        </w:rPr>
        <w:t>023</w:t>
      </w:r>
      <w:r w:rsidR="00076088" w:rsidRPr="009C08CB">
        <w:rPr>
          <w:rFonts w:ascii="Tahoma" w:hAnsi="Tahoma" w:cs="Tahoma"/>
          <w:sz w:val="22"/>
          <w:szCs w:val="22"/>
        </w:rPr>
        <w:t xml:space="preserve"> r. poz.</w:t>
      </w:r>
      <w:r w:rsidR="00024D4B">
        <w:rPr>
          <w:rFonts w:ascii="Tahoma" w:hAnsi="Tahoma" w:cs="Tahoma"/>
          <w:sz w:val="22"/>
          <w:szCs w:val="22"/>
        </w:rPr>
        <w:t>334</w:t>
      </w:r>
      <w:r w:rsidR="00076088" w:rsidRPr="009C08CB">
        <w:rPr>
          <w:rFonts w:ascii="Tahoma" w:hAnsi="Tahoma" w:cs="Tahoma"/>
          <w:sz w:val="22"/>
          <w:szCs w:val="22"/>
        </w:rPr>
        <w:t xml:space="preserve"> .), które pozwalać będą na pełnienie określonej funkcji w zakresie objętym umową oraz innych przepisów </w:t>
      </w:r>
      <w:r w:rsidR="00076088" w:rsidRPr="009C08CB">
        <w:rPr>
          <w:rFonts w:ascii="Tahoma" w:hAnsi="Tahoma" w:cs="Tahoma"/>
          <w:sz w:val="22"/>
          <w:szCs w:val="22"/>
        </w:rPr>
        <w:lastRenderedPageBreak/>
        <w:t xml:space="preserve">Prawo Budowlane. </w:t>
      </w:r>
    </w:p>
    <w:p w14:paraId="68EAFDF1" w14:textId="77777777" w:rsidR="00076088" w:rsidRPr="009C08CB" w:rsidRDefault="00076088" w:rsidP="00FA44AD">
      <w:pPr>
        <w:pStyle w:val="Default"/>
        <w:rPr>
          <w:rFonts w:ascii="Tahoma" w:hAnsi="Tahoma" w:cs="Tahoma"/>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 xml:space="preserve">załącznik  „Wykaz osób”. </w:t>
      </w:r>
    </w:p>
    <w:p w14:paraId="1A1D0435" w14:textId="12B87FE3" w:rsidR="00076088" w:rsidRPr="009C08CB" w:rsidRDefault="00FA0C28" w:rsidP="00076088">
      <w:pPr>
        <w:ind w:right="23"/>
        <w:jc w:val="both"/>
        <w:rPr>
          <w:rFonts w:ascii="Tahoma" w:hAnsi="Tahoma" w:cs="Tahoma"/>
          <w:sz w:val="22"/>
          <w:szCs w:val="22"/>
        </w:rPr>
      </w:pPr>
      <w:r>
        <w:rPr>
          <w:rFonts w:ascii="Tahoma" w:hAnsi="Tahoma" w:cs="Tahoma"/>
          <w:sz w:val="22"/>
          <w:szCs w:val="22"/>
        </w:rPr>
        <w:t>7</w:t>
      </w:r>
      <w:r w:rsidR="00076088">
        <w:rPr>
          <w:rFonts w:ascii="Tahoma" w:hAnsi="Tahoma" w:cs="Tahoma"/>
          <w:sz w:val="22"/>
          <w:szCs w:val="22"/>
        </w:rPr>
        <w:t xml:space="preserve">. </w:t>
      </w:r>
      <w:r w:rsidR="00076088" w:rsidRPr="009C08CB">
        <w:rPr>
          <w:rFonts w:ascii="Tahoma" w:hAnsi="Tahoma" w:cs="Tahoma"/>
          <w:sz w:val="22"/>
          <w:szCs w:val="22"/>
        </w:rPr>
        <w:t>Wykonawcy wspólnie ubiegający się o udzielenie zamówienia,:</w:t>
      </w:r>
    </w:p>
    <w:p w14:paraId="57F0752D" w14:textId="77777777" w:rsidR="00FA44AD" w:rsidRDefault="00076088" w:rsidP="00FA44AD">
      <w:pPr>
        <w:ind w:right="23"/>
        <w:jc w:val="both"/>
        <w:rPr>
          <w:rFonts w:ascii="Tahoma" w:hAnsi="Tahoma" w:cs="Tahoma"/>
          <w:sz w:val="22"/>
          <w:szCs w:val="22"/>
        </w:rPr>
      </w:pPr>
      <w:r w:rsidRPr="009C08CB">
        <w:rPr>
          <w:rFonts w:ascii="Tahoma" w:hAnsi="Tahoma" w:cs="Tahoma"/>
          <w:sz w:val="22"/>
          <w:szCs w:val="22"/>
        </w:rPr>
        <w:t xml:space="preserve">a)  w odniesieniu do warunku dotyczącego doświadczenia  - warunek musi być spełniony w całości </w:t>
      </w:r>
    </w:p>
    <w:p w14:paraId="3755DB40" w14:textId="77777777" w:rsidR="006826D6" w:rsidRDefault="00FA44AD"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przez co najmniej jednego z Wykonawców wspólnie ubiegających się o zamówienie ( jeden</w:t>
      </w:r>
      <w:r w:rsidR="006826D6">
        <w:rPr>
          <w:rFonts w:ascii="Tahoma" w:hAnsi="Tahoma" w:cs="Tahoma"/>
          <w:sz w:val="22"/>
          <w:szCs w:val="22"/>
        </w:rPr>
        <w:t xml:space="preserve"> </w:t>
      </w:r>
    </w:p>
    <w:p w14:paraId="12DB4422" w14:textId="77777777" w:rsidR="006826D6" w:rsidRDefault="006826D6" w:rsidP="00FA44AD">
      <w:pPr>
        <w:ind w:right="23"/>
        <w:jc w:val="both"/>
        <w:rPr>
          <w:rFonts w:ascii="Tahoma" w:hAnsi="Tahoma" w:cs="Tahoma"/>
          <w:sz w:val="22"/>
          <w:szCs w:val="22"/>
        </w:rPr>
      </w:pPr>
      <w:r>
        <w:rPr>
          <w:rFonts w:ascii="Tahoma" w:hAnsi="Tahoma" w:cs="Tahoma"/>
          <w:sz w:val="22"/>
          <w:szCs w:val="22"/>
        </w:rPr>
        <w:t xml:space="preserve">     posiada samodzielnie wymagane doświadczenie</w:t>
      </w:r>
      <w:r w:rsidR="00076088" w:rsidRPr="009C08CB">
        <w:rPr>
          <w:rFonts w:ascii="Tahoma" w:hAnsi="Tahoma" w:cs="Tahoma"/>
          <w:sz w:val="22"/>
          <w:szCs w:val="22"/>
        </w:rPr>
        <w:t xml:space="preserve"> lub</w:t>
      </w:r>
      <w:r>
        <w:rPr>
          <w:rFonts w:ascii="Tahoma" w:hAnsi="Tahoma" w:cs="Tahoma"/>
          <w:sz w:val="22"/>
          <w:szCs w:val="22"/>
        </w:rPr>
        <w:t xml:space="preserve"> wspólnie muszą</w:t>
      </w:r>
      <w:r w:rsidR="00076088" w:rsidRPr="009C08CB">
        <w:rPr>
          <w:rFonts w:ascii="Tahoma" w:hAnsi="Tahoma" w:cs="Tahoma"/>
          <w:sz w:val="22"/>
          <w:szCs w:val="22"/>
        </w:rPr>
        <w:t xml:space="preserve"> posiadać</w:t>
      </w:r>
      <w:r>
        <w:rPr>
          <w:rFonts w:ascii="Tahoma" w:hAnsi="Tahoma" w:cs="Tahoma"/>
          <w:sz w:val="22"/>
          <w:szCs w:val="22"/>
        </w:rPr>
        <w:t xml:space="preserve"> </w:t>
      </w:r>
      <w:r w:rsidR="00076088" w:rsidRPr="009C08CB">
        <w:rPr>
          <w:rFonts w:ascii="Tahoma" w:hAnsi="Tahoma" w:cs="Tahoma"/>
          <w:sz w:val="22"/>
          <w:szCs w:val="22"/>
        </w:rPr>
        <w:t xml:space="preserve">wymagane </w:t>
      </w:r>
    </w:p>
    <w:p w14:paraId="6637302E" w14:textId="3DF688A8" w:rsidR="00076088" w:rsidRPr="009C08CB" w:rsidRDefault="006826D6" w:rsidP="00FA44AD">
      <w:pPr>
        <w:ind w:right="23"/>
        <w:jc w:val="both"/>
        <w:rPr>
          <w:rFonts w:ascii="Tahoma" w:hAnsi="Tahoma" w:cs="Tahoma"/>
          <w:sz w:val="22"/>
          <w:szCs w:val="22"/>
        </w:rPr>
      </w:pPr>
      <w:r>
        <w:rPr>
          <w:rFonts w:ascii="Tahoma" w:hAnsi="Tahoma" w:cs="Tahoma"/>
          <w:sz w:val="22"/>
          <w:szCs w:val="22"/>
        </w:rPr>
        <w:t xml:space="preserve">     </w:t>
      </w:r>
      <w:r w:rsidR="00076088" w:rsidRPr="009C08CB">
        <w:rPr>
          <w:rFonts w:ascii="Tahoma" w:hAnsi="Tahoma" w:cs="Tahoma"/>
          <w:sz w:val="22"/>
          <w:szCs w:val="22"/>
        </w:rPr>
        <w:t>doświadczenie),</w:t>
      </w:r>
    </w:p>
    <w:p w14:paraId="4035B6EB" w14:textId="7D9A1A58" w:rsidR="00FA44AD" w:rsidRDefault="00076088" w:rsidP="00FA44AD">
      <w:pPr>
        <w:ind w:right="23"/>
        <w:jc w:val="both"/>
        <w:rPr>
          <w:rFonts w:ascii="Tahoma" w:hAnsi="Tahoma" w:cs="Tahoma"/>
          <w:sz w:val="22"/>
          <w:szCs w:val="22"/>
        </w:rPr>
      </w:pPr>
      <w:r w:rsidRPr="009C08CB">
        <w:rPr>
          <w:rFonts w:ascii="Tahoma" w:hAnsi="Tahoma" w:cs="Tahoma"/>
          <w:sz w:val="22"/>
          <w:szCs w:val="22"/>
        </w:rPr>
        <w:t xml:space="preserve">b) </w:t>
      </w:r>
      <w:r w:rsidR="00C1031E">
        <w:rPr>
          <w:rFonts w:ascii="Tahoma" w:hAnsi="Tahoma" w:cs="Tahoma"/>
          <w:sz w:val="22"/>
          <w:szCs w:val="22"/>
        </w:rPr>
        <w:t xml:space="preserve"> </w:t>
      </w:r>
      <w:r w:rsidRPr="009C08CB">
        <w:rPr>
          <w:rFonts w:ascii="Tahoma" w:hAnsi="Tahoma" w:cs="Tahoma"/>
          <w:sz w:val="22"/>
          <w:szCs w:val="22"/>
        </w:rPr>
        <w:t xml:space="preserve">warunek w zakresie kwalifikacji zawodowych- zostanie spełniony jeżeli co najmniej jeden z </w:t>
      </w:r>
    </w:p>
    <w:p w14:paraId="6E404720" w14:textId="1BF1AFA9" w:rsidR="00076088" w:rsidRDefault="00FA44AD" w:rsidP="00FA44AD">
      <w:pPr>
        <w:ind w:right="23"/>
        <w:jc w:val="both"/>
        <w:rPr>
          <w:rFonts w:ascii="Tahoma" w:hAnsi="Tahoma" w:cs="Tahoma"/>
          <w:sz w:val="22"/>
          <w:szCs w:val="22"/>
        </w:rPr>
      </w:pPr>
      <w:r>
        <w:rPr>
          <w:rFonts w:ascii="Tahoma" w:hAnsi="Tahoma" w:cs="Tahoma"/>
          <w:sz w:val="22"/>
          <w:szCs w:val="22"/>
        </w:rPr>
        <w:t xml:space="preserve">    </w:t>
      </w:r>
      <w:r w:rsidR="00C1031E">
        <w:rPr>
          <w:rFonts w:ascii="Tahoma" w:hAnsi="Tahoma" w:cs="Tahoma"/>
          <w:sz w:val="22"/>
          <w:szCs w:val="22"/>
        </w:rPr>
        <w:t xml:space="preserve"> </w:t>
      </w:r>
      <w:r w:rsidR="00076088" w:rsidRPr="009C08CB">
        <w:rPr>
          <w:rFonts w:ascii="Tahoma" w:hAnsi="Tahoma" w:cs="Tahoma"/>
          <w:sz w:val="22"/>
          <w:szCs w:val="22"/>
        </w:rPr>
        <w:t>Wykonawców wspólnie ubiegających się o zamówienie potwierdzi, iż spełnia lub spełniają łącznie.</w:t>
      </w:r>
    </w:p>
    <w:p w14:paraId="1E293F13" w14:textId="77777777" w:rsidR="00FA44AD" w:rsidRPr="009C08CB" w:rsidRDefault="00FA44AD" w:rsidP="00FA44AD">
      <w:pPr>
        <w:ind w:right="23"/>
        <w:jc w:val="both"/>
        <w:rPr>
          <w:rFonts w:ascii="Tahoma" w:hAnsi="Tahoma" w:cs="Tahoma"/>
          <w:sz w:val="22"/>
          <w:szCs w:val="22"/>
        </w:rPr>
      </w:pPr>
    </w:p>
    <w:p w14:paraId="32F57E7A" w14:textId="12909122" w:rsidR="00076088" w:rsidRPr="009C08CB" w:rsidRDefault="00FA0C28" w:rsidP="00076088">
      <w:pPr>
        <w:spacing w:after="120"/>
        <w:ind w:right="23"/>
        <w:jc w:val="both"/>
        <w:rPr>
          <w:rFonts w:ascii="Tahoma" w:hAnsi="Tahoma" w:cs="Tahoma"/>
          <w:sz w:val="22"/>
          <w:szCs w:val="22"/>
        </w:rPr>
      </w:pPr>
      <w:r>
        <w:rPr>
          <w:rFonts w:ascii="Tahoma" w:hAnsi="Tahoma" w:cs="Tahoma"/>
          <w:sz w:val="22"/>
          <w:szCs w:val="22"/>
        </w:rPr>
        <w:t>8</w:t>
      </w:r>
      <w:r w:rsidR="00076088">
        <w:rPr>
          <w:rFonts w:ascii="Tahoma" w:hAnsi="Tahoma" w:cs="Tahoma"/>
          <w:sz w:val="22"/>
          <w:szCs w:val="22"/>
        </w:rPr>
        <w:t>.</w:t>
      </w:r>
      <w:r w:rsidR="00076088" w:rsidRPr="009C08CB">
        <w:rPr>
          <w:rFonts w:ascii="Tahoma" w:hAnsi="Tahoma" w:cs="Tahoma"/>
          <w:sz w:val="22"/>
          <w:szCs w:val="22"/>
        </w:rPr>
        <w:t xml:space="preserve">W odniesieniu do warunków dotyczących wykształcenia, kwalifikacji zawodowych lub doświadczenia </w:t>
      </w:r>
      <w:r w:rsidR="00024D4B">
        <w:rPr>
          <w:rFonts w:ascii="Tahoma" w:hAnsi="Tahoma" w:cs="Tahoma"/>
          <w:sz w:val="22"/>
          <w:szCs w:val="22"/>
        </w:rPr>
        <w:t>W</w:t>
      </w:r>
      <w:r w:rsidR="00076088" w:rsidRPr="009C08CB">
        <w:rPr>
          <w:rFonts w:ascii="Tahoma" w:hAnsi="Tahoma" w:cs="Tahoma"/>
          <w:sz w:val="22"/>
          <w:szCs w:val="22"/>
        </w:rPr>
        <w:t xml:space="preserve">ykonawcy wspólnie ubiegający się o udzielenie zamówienia mogą polegać na zdolnościach tych </w:t>
      </w:r>
      <w:r w:rsidR="00024D4B">
        <w:rPr>
          <w:rFonts w:ascii="Tahoma" w:hAnsi="Tahoma" w:cs="Tahoma"/>
          <w:sz w:val="22"/>
          <w:szCs w:val="22"/>
        </w:rPr>
        <w:t>W</w:t>
      </w:r>
      <w:r w:rsidR="00076088" w:rsidRPr="009C08CB">
        <w:rPr>
          <w:rFonts w:ascii="Tahoma" w:hAnsi="Tahoma" w:cs="Tahoma"/>
          <w:sz w:val="22"/>
          <w:szCs w:val="22"/>
        </w:rPr>
        <w:t>ykonawców, którzy wykonają roboty budowlane lub usługi, do realizacji których te zdolności są wymagane.</w:t>
      </w:r>
    </w:p>
    <w:p w14:paraId="0F01DEDF" w14:textId="137C415F" w:rsidR="00076088" w:rsidRPr="009C6473" w:rsidRDefault="00FA0C28" w:rsidP="00076088">
      <w:pPr>
        <w:spacing w:after="120"/>
        <w:ind w:right="20"/>
        <w:jc w:val="both"/>
        <w:rPr>
          <w:rFonts w:ascii="Tahoma" w:hAnsi="Tahoma" w:cs="Tahoma"/>
          <w:sz w:val="22"/>
          <w:szCs w:val="22"/>
        </w:rPr>
      </w:pPr>
      <w:r>
        <w:rPr>
          <w:rFonts w:ascii="Tahoma" w:hAnsi="Tahoma" w:cs="Tahoma"/>
          <w:sz w:val="22"/>
          <w:szCs w:val="22"/>
        </w:rPr>
        <w:t>9</w:t>
      </w:r>
      <w:r w:rsidR="00076088" w:rsidRPr="009C08CB">
        <w:rPr>
          <w:rFonts w:ascii="Tahoma" w:hAnsi="Tahoma" w:cs="Tahoma"/>
          <w:sz w:val="22"/>
          <w:szCs w:val="22"/>
        </w:rPr>
        <w:t>. W przypadku,  o którym mow</w:t>
      </w:r>
      <w:r w:rsidR="00FA497B">
        <w:rPr>
          <w:rFonts w:ascii="Tahoma" w:hAnsi="Tahoma" w:cs="Tahoma"/>
          <w:sz w:val="22"/>
          <w:szCs w:val="22"/>
        </w:rPr>
        <w:t xml:space="preserve">a </w:t>
      </w:r>
      <w:r w:rsidR="00FA497B" w:rsidRPr="00FA497B">
        <w:rPr>
          <w:rFonts w:ascii="Tahoma" w:hAnsi="Tahoma" w:cs="Tahoma"/>
          <w:sz w:val="22"/>
          <w:szCs w:val="22"/>
        </w:rPr>
        <w:t>w pkt. 5</w:t>
      </w:r>
      <w:r w:rsidR="00076088" w:rsidRPr="00FA497B">
        <w:rPr>
          <w:rFonts w:ascii="Tahoma" w:hAnsi="Tahoma" w:cs="Tahoma"/>
          <w:sz w:val="22"/>
          <w:szCs w:val="22"/>
        </w:rPr>
        <w:t xml:space="preserve"> </w:t>
      </w:r>
      <w:r w:rsidR="00024D4B">
        <w:rPr>
          <w:rFonts w:ascii="Tahoma" w:hAnsi="Tahoma" w:cs="Tahoma"/>
          <w:sz w:val="22"/>
          <w:szCs w:val="22"/>
        </w:rPr>
        <w:t>W</w:t>
      </w:r>
      <w:r w:rsidR="00076088" w:rsidRPr="00FA497B">
        <w:rPr>
          <w:rFonts w:ascii="Tahoma" w:hAnsi="Tahoma" w:cs="Tahoma"/>
          <w:sz w:val="22"/>
          <w:szCs w:val="22"/>
        </w:rPr>
        <w:t>ykonawcy</w:t>
      </w:r>
      <w:r w:rsidR="00076088" w:rsidRPr="009C08CB">
        <w:rPr>
          <w:rFonts w:ascii="Tahoma" w:hAnsi="Tahoma" w:cs="Tahoma"/>
          <w:b/>
          <w:sz w:val="22"/>
          <w:szCs w:val="22"/>
        </w:rPr>
        <w:t xml:space="preserve"> wspólnie ubiegający się </w:t>
      </w:r>
      <w:r w:rsidR="00076088" w:rsidRPr="009C08CB">
        <w:rPr>
          <w:rFonts w:ascii="Tahoma" w:hAnsi="Tahoma" w:cs="Tahoma"/>
          <w:sz w:val="22"/>
          <w:szCs w:val="22"/>
        </w:rPr>
        <w:t xml:space="preserve">o udzielenie zamówienia dołączają do oferty oświadczenie, z którego ma wynikać, </w:t>
      </w:r>
      <w:r w:rsidR="00076088" w:rsidRPr="009C08CB">
        <w:rPr>
          <w:rFonts w:ascii="Tahoma" w:hAnsi="Tahoma" w:cs="Tahoma"/>
          <w:sz w:val="22"/>
          <w:szCs w:val="22"/>
          <w:u w:val="single"/>
        </w:rPr>
        <w:t xml:space="preserve">które roboty budowlane </w:t>
      </w:r>
      <w:r w:rsidR="009C6473">
        <w:rPr>
          <w:rFonts w:ascii="Tahoma" w:hAnsi="Tahoma" w:cs="Tahoma"/>
          <w:sz w:val="22"/>
          <w:szCs w:val="22"/>
          <w:u w:val="single"/>
        </w:rPr>
        <w:t xml:space="preserve">wykonają poszczególni </w:t>
      </w:r>
      <w:r w:rsidR="00024D4B">
        <w:rPr>
          <w:rFonts w:ascii="Tahoma" w:hAnsi="Tahoma" w:cs="Tahoma"/>
          <w:sz w:val="22"/>
          <w:szCs w:val="22"/>
          <w:u w:val="single"/>
        </w:rPr>
        <w:t>W</w:t>
      </w:r>
      <w:r w:rsidR="009C6473">
        <w:rPr>
          <w:rFonts w:ascii="Tahoma" w:hAnsi="Tahoma" w:cs="Tahoma"/>
          <w:sz w:val="22"/>
          <w:szCs w:val="22"/>
          <w:u w:val="single"/>
        </w:rPr>
        <w:t>ykonawcy</w:t>
      </w:r>
      <w:r w:rsidR="00076088" w:rsidRPr="009C6473">
        <w:rPr>
          <w:rFonts w:ascii="Tahoma" w:hAnsi="Tahoma" w:cs="Tahoma"/>
          <w:sz w:val="22"/>
          <w:szCs w:val="22"/>
        </w:rPr>
        <w:t>.</w:t>
      </w:r>
      <w:r w:rsidR="009C6473" w:rsidRPr="009C6473">
        <w:rPr>
          <w:rFonts w:ascii="Tahoma" w:hAnsi="Tahoma" w:cs="Tahoma"/>
          <w:sz w:val="22"/>
          <w:szCs w:val="22"/>
        </w:rPr>
        <w:t xml:space="preserve">/ar.117 ust.3 </w:t>
      </w:r>
      <w:proofErr w:type="spellStart"/>
      <w:r w:rsidR="009C6473" w:rsidRPr="009C6473">
        <w:rPr>
          <w:rFonts w:ascii="Tahoma" w:hAnsi="Tahoma" w:cs="Tahoma"/>
          <w:sz w:val="22"/>
          <w:szCs w:val="22"/>
        </w:rPr>
        <w:t>Pzp</w:t>
      </w:r>
      <w:proofErr w:type="spellEnd"/>
      <w:r w:rsidR="009C6473" w:rsidRPr="009C6473">
        <w:rPr>
          <w:rFonts w:ascii="Tahoma" w:hAnsi="Tahoma" w:cs="Tahoma"/>
          <w:sz w:val="22"/>
          <w:szCs w:val="22"/>
        </w:rPr>
        <w:t>./</w:t>
      </w:r>
    </w:p>
    <w:p w14:paraId="55CFCE9A" w14:textId="434A2499" w:rsidR="00076088" w:rsidRPr="009C08CB" w:rsidRDefault="00FA0C28" w:rsidP="009C6473">
      <w:pPr>
        <w:pStyle w:val="Default"/>
        <w:spacing w:after="19"/>
        <w:rPr>
          <w:rFonts w:ascii="Tahoma" w:hAnsi="Tahoma" w:cs="Tahoma"/>
          <w:sz w:val="22"/>
          <w:szCs w:val="22"/>
        </w:rPr>
      </w:pPr>
      <w:r>
        <w:rPr>
          <w:rFonts w:ascii="Tahoma" w:hAnsi="Tahoma" w:cs="Tahoma"/>
          <w:sz w:val="22"/>
          <w:szCs w:val="22"/>
        </w:rPr>
        <w:t>10</w:t>
      </w:r>
      <w:r w:rsidR="00076088" w:rsidRPr="009C08CB">
        <w:rPr>
          <w:rFonts w:ascii="Tahoma" w:hAnsi="Tahoma" w:cs="Tahoma"/>
          <w:sz w:val="22"/>
          <w:szCs w:val="22"/>
        </w:rPr>
        <w:t>. Zamawiający  uzna za spełnienie warunku dotyczącego posiadania wiedzy,  jeżeli Wykona</w:t>
      </w:r>
      <w:r w:rsidR="009C6473">
        <w:rPr>
          <w:rFonts w:ascii="Tahoma" w:hAnsi="Tahoma" w:cs="Tahoma"/>
          <w:sz w:val="22"/>
          <w:szCs w:val="22"/>
        </w:rPr>
        <w:t xml:space="preserve">wca przedstawi realizację 2 inwestycji /robót/,w ramach oddzielnych umów.  </w:t>
      </w:r>
      <w:r w:rsidR="00076088" w:rsidRPr="009C08CB">
        <w:rPr>
          <w:rFonts w:ascii="Tahoma" w:hAnsi="Tahoma" w:cs="Tahoma"/>
          <w:sz w:val="22"/>
          <w:szCs w:val="22"/>
        </w:rPr>
        <w:t xml:space="preserve">Wymaga się, aby ze złożonych dokumentów (wykazu wykonanych robót lub z referencji wynikały zakresy i wielkości wskazane wyżej. Zamawiający uwzględni tylko zadania zakończone. </w:t>
      </w:r>
    </w:p>
    <w:p w14:paraId="2035CFA0" w14:textId="7F6B19FB"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Przez jedno zamówienie (jedną robotę budowlaną) Zamawiający rozumie jedną umowę. </w:t>
      </w:r>
    </w:p>
    <w:p w14:paraId="41500932" w14:textId="77777777" w:rsidR="002F737F"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t>
      </w:r>
      <w:r w:rsidR="00024D4B">
        <w:rPr>
          <w:rFonts w:ascii="Tahoma" w:hAnsi="Tahoma" w:cs="Tahoma"/>
          <w:sz w:val="22"/>
          <w:szCs w:val="22"/>
        </w:rPr>
        <w:t>W</w:t>
      </w:r>
      <w:r w:rsidRPr="009C08CB">
        <w:rPr>
          <w:rFonts w:ascii="Tahoma" w:hAnsi="Tahoma" w:cs="Tahoma"/>
          <w:sz w:val="22"/>
          <w:szCs w:val="22"/>
        </w:rPr>
        <w:t xml:space="preserve">ykonawców wspólnie ubiegających się o udzielenie zamówienia (konsorcjum), Zamawiający nie dopuszcza by Wykonawca polegał na doświadczeniu grupy </w:t>
      </w:r>
      <w:r w:rsidR="00024D4B">
        <w:rPr>
          <w:rFonts w:ascii="Tahoma" w:hAnsi="Tahoma" w:cs="Tahoma"/>
          <w:sz w:val="22"/>
          <w:szCs w:val="22"/>
        </w:rPr>
        <w:t>W</w:t>
      </w:r>
      <w:r w:rsidRPr="009C08CB">
        <w:rPr>
          <w:rFonts w:ascii="Tahoma" w:hAnsi="Tahoma" w:cs="Tahoma"/>
          <w:sz w:val="22"/>
          <w:szCs w:val="22"/>
        </w:rPr>
        <w:t xml:space="preserve">ykonawców, której był członkiem, jeżeli faktycznie i konkretnie nie wykonywał wykazywanego zakresu prac. </w:t>
      </w:r>
    </w:p>
    <w:p w14:paraId="0ACF2E9E" w14:textId="77777777" w:rsidR="002F737F" w:rsidRDefault="002F737F" w:rsidP="00076088">
      <w:pPr>
        <w:pStyle w:val="Default"/>
        <w:spacing w:after="19"/>
        <w:rPr>
          <w:rFonts w:ascii="Tahoma" w:hAnsi="Tahoma" w:cs="Tahoma"/>
          <w:sz w:val="22"/>
          <w:szCs w:val="22"/>
        </w:rPr>
      </w:pPr>
    </w:p>
    <w:p w14:paraId="4B6AF342" w14:textId="367D9523"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Zamawiający zastrzega możliwość zwrócenia się do </w:t>
      </w:r>
      <w:r w:rsidR="00024D4B">
        <w:rPr>
          <w:rFonts w:ascii="Tahoma" w:hAnsi="Tahoma" w:cs="Tahoma"/>
          <w:sz w:val="22"/>
          <w:szCs w:val="22"/>
        </w:rPr>
        <w:t>W</w:t>
      </w:r>
      <w:r w:rsidRPr="009C08CB">
        <w:rPr>
          <w:rFonts w:ascii="Tahoma" w:hAnsi="Tahoma" w:cs="Tahoma"/>
          <w:sz w:val="22"/>
          <w:szCs w:val="22"/>
        </w:rPr>
        <w:t xml:space="preserve">ykonawcy o wyjaśnienia w zakresie faktycznie konkretnie wykonywanego zakresu prac oraz przedstawienia stosownych dowodów np. umowy konsorcjum, z której wynika zakres obowiązków czy wystawionych przez </w:t>
      </w:r>
      <w:r w:rsidR="00FA44AD">
        <w:rPr>
          <w:rFonts w:ascii="Tahoma" w:hAnsi="Tahoma" w:cs="Tahoma"/>
          <w:sz w:val="22"/>
          <w:szCs w:val="22"/>
        </w:rPr>
        <w:t>W</w:t>
      </w:r>
      <w:r w:rsidRPr="009C08CB">
        <w:rPr>
          <w:rFonts w:ascii="Tahoma" w:hAnsi="Tahoma" w:cs="Tahoma"/>
          <w:sz w:val="22"/>
          <w:szCs w:val="22"/>
        </w:rPr>
        <w:t xml:space="preserve">ykonawcę faktur. </w:t>
      </w:r>
    </w:p>
    <w:p w14:paraId="6103056A"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14:paraId="4BF39690" w14:textId="359027E6" w:rsidR="007845CD" w:rsidRDefault="00FA0C28" w:rsidP="009C6473">
      <w:pPr>
        <w:pStyle w:val="Default"/>
        <w:rPr>
          <w:rFonts w:ascii="Tahoma" w:hAnsi="Tahoma" w:cs="Tahoma"/>
          <w:sz w:val="22"/>
          <w:szCs w:val="22"/>
        </w:rPr>
      </w:pPr>
      <w:r>
        <w:rPr>
          <w:rFonts w:ascii="Tahoma" w:hAnsi="Tahoma" w:cs="Tahoma"/>
          <w:sz w:val="22"/>
          <w:szCs w:val="22"/>
        </w:rPr>
        <w:t>11</w:t>
      </w:r>
      <w:r w:rsidR="00076088" w:rsidRPr="009C08CB">
        <w:rPr>
          <w:rFonts w:ascii="Tahoma" w:hAnsi="Tahoma" w:cs="Tahoma"/>
          <w:sz w:val="22"/>
          <w:szCs w:val="22"/>
        </w:rPr>
        <w:t xml:space="preserve">.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w:t>
      </w:r>
    </w:p>
    <w:p w14:paraId="5AE3F118" w14:textId="77777777" w:rsidR="00076088" w:rsidRDefault="00076088" w:rsidP="009C6473">
      <w:pPr>
        <w:pStyle w:val="Default"/>
        <w:rPr>
          <w:rFonts w:ascii="Tahoma" w:hAnsi="Tahoma" w:cs="Tahoma"/>
          <w:sz w:val="22"/>
          <w:szCs w:val="22"/>
        </w:rPr>
      </w:pPr>
      <w:r w:rsidRPr="009C08CB">
        <w:rPr>
          <w:rFonts w:ascii="Tahoma" w:hAnsi="Tahoma" w:cs="Tahoma"/>
          <w:sz w:val="22"/>
          <w:szCs w:val="22"/>
        </w:rPr>
        <w:t xml:space="preserve">publikacji ogłoszenia o zamówieniu w Biuletynie Zamówień Publicznych, Narodowy Bank Polski nie publikuje średniego kursu danej waluty, za podstawę przeliczenia przyjmuje się średni kurs waluty </w:t>
      </w:r>
    </w:p>
    <w:p w14:paraId="75A51D4D" w14:textId="77777777"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publikowany pierwszego dnia, po dniu publikacji ogłoszenia o zamówieniu w Biuletynie Zamówień Publicznych, w którym zostanie on opublikowany. </w:t>
      </w:r>
    </w:p>
    <w:p w14:paraId="5A620F47" w14:textId="7ABA1049" w:rsidR="00076088" w:rsidRPr="009C08CB" w:rsidRDefault="00FA0C28" w:rsidP="00076088">
      <w:pPr>
        <w:pStyle w:val="Default"/>
        <w:spacing w:after="19"/>
        <w:rPr>
          <w:rFonts w:ascii="Tahoma" w:hAnsi="Tahoma" w:cs="Tahoma"/>
          <w:sz w:val="22"/>
          <w:szCs w:val="22"/>
        </w:rPr>
      </w:pPr>
      <w:r>
        <w:rPr>
          <w:rFonts w:ascii="Tahoma" w:hAnsi="Tahoma" w:cs="Tahoma"/>
          <w:sz w:val="22"/>
          <w:szCs w:val="22"/>
        </w:rPr>
        <w:t>12</w:t>
      </w:r>
      <w:r w:rsidR="009C6473">
        <w:rPr>
          <w:rFonts w:ascii="Tahoma" w:hAnsi="Tahoma" w:cs="Tahoma"/>
          <w:sz w:val="22"/>
          <w:szCs w:val="22"/>
        </w:rPr>
        <w:t xml:space="preserve">. </w:t>
      </w:r>
      <w:r w:rsidR="00076088" w:rsidRPr="009C08CB">
        <w:rPr>
          <w:rFonts w:ascii="Tahoma" w:hAnsi="Tahoma" w:cs="Tahoma"/>
          <w:sz w:val="22"/>
          <w:szCs w:val="22"/>
        </w:rPr>
        <w:t xml:space="preserve">Zamawiający wymaga, aby Wykonawca podał wartości robót, przedmiot (zakres prac zgodnie z warunkiem jw.), daty wykonania i odbiorców wymienionych robót oraz załączył dokumenty </w:t>
      </w:r>
      <w:r w:rsidR="00076088" w:rsidRPr="009C08CB">
        <w:rPr>
          <w:rFonts w:ascii="Tahoma" w:hAnsi="Tahoma" w:cs="Tahoma"/>
          <w:sz w:val="22"/>
          <w:szCs w:val="22"/>
        </w:rPr>
        <w:lastRenderedPageBreak/>
        <w:t xml:space="preserve">potwierdzające, że ww. roboty budowlane zostały wykonane należycie. Wykaz należy przygotować według wzoru stanowiącego </w:t>
      </w:r>
      <w:r w:rsidR="00076088" w:rsidRPr="009C08CB">
        <w:rPr>
          <w:rFonts w:ascii="Tahoma" w:hAnsi="Tahoma" w:cs="Tahoma"/>
          <w:b/>
          <w:bCs/>
          <w:sz w:val="22"/>
          <w:szCs w:val="22"/>
        </w:rPr>
        <w:t xml:space="preserve">załącznik  „Wykaz robót budowlanych”. </w:t>
      </w:r>
    </w:p>
    <w:p w14:paraId="7EF0FDD1" w14:textId="77777777" w:rsidR="00076088" w:rsidRPr="008A15DE" w:rsidRDefault="00076088" w:rsidP="00076088">
      <w:pPr>
        <w:pStyle w:val="Default"/>
        <w:rPr>
          <w:rFonts w:ascii="Tahoma" w:hAnsi="Tahoma" w:cs="Tahoma"/>
        </w:rPr>
      </w:pPr>
    </w:p>
    <w:p w14:paraId="7E4631C2" w14:textId="77777777" w:rsidR="00076088" w:rsidRPr="00D902CF" w:rsidRDefault="00076088" w:rsidP="00076088">
      <w:pPr>
        <w:pStyle w:val="Default"/>
        <w:rPr>
          <w:rFonts w:ascii="Tahoma" w:hAnsi="Tahoma" w:cs="Tahoma"/>
          <w:i/>
          <w:sz w:val="22"/>
          <w:szCs w:val="22"/>
        </w:rPr>
      </w:pPr>
      <w:r w:rsidRPr="00D902CF">
        <w:rPr>
          <w:rFonts w:ascii="Tahoma" w:hAnsi="Tahoma" w:cs="Tahoma"/>
          <w:b/>
          <w:bCs/>
          <w:i/>
          <w:sz w:val="22"/>
          <w:szCs w:val="22"/>
        </w:rPr>
        <w:t xml:space="preserve">Uwagi: </w:t>
      </w:r>
    </w:p>
    <w:p w14:paraId="65EFE2F9" w14:textId="77777777" w:rsidR="00076088" w:rsidRPr="00D902CF" w:rsidRDefault="00076088" w:rsidP="00076088">
      <w:pPr>
        <w:pStyle w:val="Default"/>
        <w:spacing w:after="19"/>
        <w:rPr>
          <w:rFonts w:ascii="Tahoma" w:hAnsi="Tahoma" w:cs="Tahoma"/>
          <w:i/>
          <w:sz w:val="22"/>
          <w:szCs w:val="22"/>
        </w:rPr>
      </w:pPr>
      <w:r w:rsidRPr="00D902CF">
        <w:rPr>
          <w:rFonts w:ascii="Tahoma" w:hAnsi="Tahoma" w:cs="Tahoma"/>
          <w:i/>
          <w:sz w:val="22"/>
          <w:szCs w:val="22"/>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14:paraId="3EE36245" w14:textId="77777777" w:rsidR="00076088" w:rsidRPr="00D902CF" w:rsidRDefault="00076088" w:rsidP="00076088">
      <w:pPr>
        <w:pStyle w:val="Default"/>
        <w:spacing w:after="120"/>
        <w:rPr>
          <w:rStyle w:val="Nagwek20"/>
          <w:rFonts w:ascii="Tahoma" w:eastAsia="Courier New" w:hAnsi="Tahoma" w:cs="Tahoma"/>
          <w:b w:val="0"/>
          <w:bCs w:val="0"/>
          <w:i/>
          <w:sz w:val="22"/>
          <w:szCs w:val="22"/>
          <w:lang w:bidi="ar-SA"/>
        </w:rPr>
      </w:pPr>
      <w:r w:rsidRPr="00D902CF">
        <w:rPr>
          <w:rFonts w:ascii="Tahoma" w:hAnsi="Tahoma" w:cs="Tahoma"/>
          <w:i/>
          <w:sz w:val="22"/>
          <w:szCs w:val="22"/>
        </w:rPr>
        <w:t xml:space="preserve">Zamawiający dopuszcza łączenie funkcji, jeżeli jedna osoba posiada uprawnienia w dwóch lub więcej specjalnościach. </w:t>
      </w:r>
    </w:p>
    <w:p w14:paraId="343DB58D" w14:textId="77777777"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14:paraId="461DBA54" w14:textId="7E64BFC5" w:rsidR="007F3E8F" w:rsidRDefault="003F1A8F" w:rsidP="007F3E8F">
      <w:pPr>
        <w:pStyle w:val="Default"/>
        <w:rPr>
          <w:rFonts w:ascii="Tahoma" w:hAnsi="Tahoma" w:cs="Tahoma"/>
          <w:b/>
          <w:bCs/>
          <w:iCs/>
          <w:sz w:val="28"/>
          <w:szCs w:val="28"/>
        </w:rPr>
      </w:pPr>
      <w:r>
        <w:rPr>
          <w:rStyle w:val="Nagwek20"/>
          <w:rFonts w:ascii="Tahoma" w:hAnsi="Tahoma" w:cs="Tahoma"/>
          <w:bCs w:val="0"/>
          <w:sz w:val="28"/>
          <w:szCs w:val="28"/>
        </w:rPr>
        <w:t xml:space="preserve">DZIAŁ </w:t>
      </w:r>
      <w:r w:rsidR="00E4466E" w:rsidRPr="007845CD">
        <w:rPr>
          <w:rStyle w:val="Nagwek20"/>
          <w:rFonts w:ascii="Tahoma" w:hAnsi="Tahoma" w:cs="Tahoma"/>
          <w:bCs w:val="0"/>
          <w:sz w:val="28"/>
          <w:szCs w:val="28"/>
        </w:rPr>
        <w:t>XI</w:t>
      </w:r>
      <w:r w:rsidR="00E4466E" w:rsidRPr="007845CD">
        <w:rPr>
          <w:rStyle w:val="Nagwek20"/>
          <w:rFonts w:ascii="Tahoma" w:hAnsi="Tahoma" w:cs="Tahoma"/>
          <w:b w:val="0"/>
          <w:bCs w:val="0"/>
          <w:sz w:val="28"/>
          <w:szCs w:val="28"/>
        </w:rPr>
        <w:t>.</w:t>
      </w:r>
      <w:r>
        <w:rPr>
          <w:rStyle w:val="Nagwek20"/>
          <w:rFonts w:ascii="Tahoma" w:hAnsi="Tahoma" w:cs="Tahoma"/>
          <w:b w:val="0"/>
          <w:bCs w:val="0"/>
          <w:sz w:val="28"/>
          <w:szCs w:val="28"/>
        </w:rPr>
        <w:t xml:space="preserve"> </w:t>
      </w:r>
      <w:r w:rsidR="007F3E8F">
        <w:rPr>
          <w:rFonts w:ascii="Tahoma" w:hAnsi="Tahoma" w:cs="Tahoma"/>
          <w:b/>
          <w:bCs/>
          <w:sz w:val="28"/>
          <w:szCs w:val="28"/>
        </w:rPr>
        <w:t xml:space="preserve">  </w:t>
      </w:r>
      <w:r w:rsidR="007F3E8F" w:rsidRPr="00F806A8">
        <w:rPr>
          <w:rFonts w:ascii="Tahoma" w:hAnsi="Tahoma" w:cs="Tahoma"/>
          <w:b/>
          <w:bCs/>
          <w:iCs/>
          <w:sz w:val="28"/>
          <w:szCs w:val="28"/>
        </w:rPr>
        <w:t xml:space="preserve">WYKAZ OŚWIADCZEŃ LUB DOKUMENTÓW, </w:t>
      </w:r>
      <w:r w:rsidR="007F3E8F">
        <w:rPr>
          <w:rFonts w:ascii="Tahoma" w:hAnsi="Tahoma" w:cs="Tahoma"/>
          <w:b/>
          <w:bCs/>
          <w:iCs/>
          <w:sz w:val="28"/>
          <w:szCs w:val="28"/>
        </w:rPr>
        <w:t xml:space="preserve">   </w:t>
      </w:r>
    </w:p>
    <w:p w14:paraId="7D81FED4" w14:textId="77777777" w:rsidR="007F3E8F" w:rsidRDefault="007F3E8F" w:rsidP="007F3E8F">
      <w:pPr>
        <w:pStyle w:val="Default"/>
        <w:rPr>
          <w:rFonts w:ascii="Tahoma" w:hAnsi="Tahoma" w:cs="Tahoma"/>
          <w:b/>
          <w:bCs/>
          <w:iCs/>
          <w:sz w:val="28"/>
          <w:szCs w:val="28"/>
        </w:rPr>
      </w:pPr>
      <w:r>
        <w:rPr>
          <w:rFonts w:ascii="Tahoma" w:hAnsi="Tahoma" w:cs="Tahoma"/>
          <w:b/>
          <w:bCs/>
          <w:iCs/>
          <w:sz w:val="28"/>
          <w:szCs w:val="28"/>
        </w:rPr>
        <w:t xml:space="preserve">                    </w:t>
      </w:r>
      <w:r w:rsidRPr="00F806A8">
        <w:rPr>
          <w:rFonts w:ascii="Tahoma" w:hAnsi="Tahoma" w:cs="Tahoma"/>
          <w:b/>
          <w:bCs/>
          <w:iCs/>
          <w:sz w:val="28"/>
          <w:szCs w:val="28"/>
        </w:rPr>
        <w:t xml:space="preserve">POTWIERDZAJĄCYCH </w:t>
      </w:r>
      <w:r>
        <w:rPr>
          <w:rFonts w:ascii="Tahoma" w:hAnsi="Tahoma" w:cs="Tahoma"/>
          <w:b/>
          <w:bCs/>
          <w:iCs/>
          <w:sz w:val="28"/>
          <w:szCs w:val="28"/>
        </w:rPr>
        <w:t xml:space="preserve"> </w:t>
      </w:r>
      <w:r w:rsidRPr="00F806A8">
        <w:rPr>
          <w:rFonts w:ascii="Tahoma" w:hAnsi="Tahoma" w:cs="Tahoma"/>
          <w:b/>
          <w:bCs/>
          <w:iCs/>
          <w:sz w:val="28"/>
          <w:szCs w:val="28"/>
        </w:rPr>
        <w:t xml:space="preserve">SPEŁNIANIE WARUNKÓW </w:t>
      </w:r>
    </w:p>
    <w:p w14:paraId="7F1A14CE" w14:textId="77777777" w:rsidR="007F3E8F" w:rsidRDefault="007F3E8F" w:rsidP="007F3E8F">
      <w:pPr>
        <w:pStyle w:val="Default"/>
        <w:rPr>
          <w:rFonts w:ascii="Tahoma" w:hAnsi="Tahoma" w:cs="Tahoma"/>
          <w:b/>
          <w:bCs/>
          <w:iCs/>
          <w:sz w:val="28"/>
          <w:szCs w:val="28"/>
        </w:rPr>
      </w:pPr>
      <w:r>
        <w:rPr>
          <w:rFonts w:ascii="Tahoma" w:hAnsi="Tahoma" w:cs="Tahoma"/>
          <w:b/>
          <w:bCs/>
          <w:iCs/>
          <w:sz w:val="28"/>
          <w:szCs w:val="28"/>
        </w:rPr>
        <w:t xml:space="preserve">                    </w:t>
      </w:r>
      <w:r w:rsidRPr="00F806A8">
        <w:rPr>
          <w:rFonts w:ascii="Tahoma" w:hAnsi="Tahoma" w:cs="Tahoma"/>
          <w:b/>
          <w:bCs/>
          <w:iCs/>
          <w:sz w:val="28"/>
          <w:szCs w:val="28"/>
        </w:rPr>
        <w:t>UDZIAŁU</w:t>
      </w:r>
      <w:r>
        <w:rPr>
          <w:rFonts w:ascii="Tahoma" w:hAnsi="Tahoma" w:cs="Tahoma"/>
          <w:b/>
          <w:bCs/>
          <w:iCs/>
          <w:sz w:val="28"/>
          <w:szCs w:val="28"/>
        </w:rPr>
        <w:t xml:space="preserve"> </w:t>
      </w:r>
      <w:r w:rsidRPr="00F806A8">
        <w:rPr>
          <w:rFonts w:ascii="Tahoma" w:hAnsi="Tahoma" w:cs="Tahoma"/>
          <w:b/>
          <w:bCs/>
          <w:iCs/>
          <w:sz w:val="28"/>
          <w:szCs w:val="28"/>
        </w:rPr>
        <w:t xml:space="preserve">W POSTĘPOWANIU ORAZ BRAK  PODSTAW </w:t>
      </w:r>
    </w:p>
    <w:p w14:paraId="4011A767" w14:textId="6F17C81C" w:rsidR="007F3E8F" w:rsidRDefault="007F3E8F" w:rsidP="007F3E8F">
      <w:pPr>
        <w:pStyle w:val="Default"/>
        <w:rPr>
          <w:rFonts w:ascii="Tahoma" w:hAnsi="Tahoma" w:cs="Tahoma"/>
          <w:b/>
          <w:bCs/>
          <w:sz w:val="28"/>
          <w:szCs w:val="28"/>
        </w:rPr>
      </w:pPr>
      <w:r>
        <w:rPr>
          <w:rFonts w:ascii="Tahoma" w:hAnsi="Tahoma" w:cs="Tahoma"/>
          <w:b/>
          <w:bCs/>
          <w:iCs/>
          <w:sz w:val="28"/>
          <w:szCs w:val="28"/>
        </w:rPr>
        <w:t xml:space="preserve">                    </w:t>
      </w:r>
      <w:r w:rsidRPr="00F806A8">
        <w:rPr>
          <w:rFonts w:ascii="Tahoma" w:hAnsi="Tahoma" w:cs="Tahoma"/>
          <w:b/>
          <w:bCs/>
          <w:iCs/>
          <w:sz w:val="28"/>
          <w:szCs w:val="28"/>
        </w:rPr>
        <w:t>WYKLUCZENIA</w:t>
      </w:r>
      <w:r>
        <w:rPr>
          <w:rFonts w:ascii="Tahoma" w:hAnsi="Tahoma" w:cs="Tahoma"/>
          <w:b/>
          <w:bCs/>
          <w:sz w:val="28"/>
          <w:szCs w:val="28"/>
        </w:rPr>
        <w:t xml:space="preserve"> </w:t>
      </w:r>
    </w:p>
    <w:p w14:paraId="1CFD8324" w14:textId="77777777" w:rsidR="007F3E8F" w:rsidRDefault="007F3E8F" w:rsidP="007F3E8F">
      <w:pPr>
        <w:widowControl/>
        <w:autoSpaceDE w:val="0"/>
        <w:autoSpaceDN w:val="0"/>
        <w:adjustRightInd w:val="0"/>
        <w:spacing w:line="276" w:lineRule="auto"/>
        <w:rPr>
          <w:rFonts w:ascii="Arial" w:hAnsi="Arial" w:cs="Arial"/>
          <w:b/>
          <w:color w:val="0070C0"/>
          <w:lang w:bidi="ar-SA"/>
        </w:rPr>
      </w:pPr>
    </w:p>
    <w:p w14:paraId="489D6E5E" w14:textId="69A5E98C" w:rsidR="007F3E8F" w:rsidRDefault="007F3E8F" w:rsidP="007F3E8F">
      <w:pPr>
        <w:widowControl/>
        <w:autoSpaceDE w:val="0"/>
        <w:autoSpaceDN w:val="0"/>
        <w:adjustRightInd w:val="0"/>
        <w:spacing w:line="276" w:lineRule="auto"/>
        <w:rPr>
          <w:rFonts w:ascii="Arial" w:hAnsi="Arial" w:cs="Arial"/>
          <w:b/>
          <w:color w:val="0070C0"/>
          <w:lang w:bidi="ar-SA"/>
        </w:rPr>
      </w:pPr>
      <w:r w:rsidRPr="005D08ED">
        <w:rPr>
          <w:rFonts w:ascii="Arial" w:hAnsi="Arial" w:cs="Arial"/>
          <w:b/>
          <w:color w:val="0070C0"/>
          <w:lang w:bidi="ar-SA"/>
        </w:rPr>
        <w:t>DOKUMENTY SKŁADANE RAZEM Z OFERTĄ</w:t>
      </w:r>
    </w:p>
    <w:p w14:paraId="5A9FD8E0" w14:textId="77777777" w:rsidR="007F3E8F" w:rsidRPr="00812414" w:rsidRDefault="007F3E8F" w:rsidP="007F3E8F">
      <w:pPr>
        <w:widowControl/>
        <w:autoSpaceDE w:val="0"/>
        <w:autoSpaceDN w:val="0"/>
        <w:adjustRightInd w:val="0"/>
        <w:spacing w:line="276" w:lineRule="auto"/>
        <w:rPr>
          <w:rFonts w:ascii="Tahoma" w:hAnsi="Tahoma" w:cs="Tahoma"/>
          <w:lang w:bidi="ar-SA"/>
        </w:rPr>
      </w:pPr>
    </w:p>
    <w:p w14:paraId="414FE337"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1. Do oferty, której wzór stanowi załącznik nr 1 do SWZ, każdy Wykonawca zobowiązany jest dołączyć następujące dokumenty: </w:t>
      </w:r>
    </w:p>
    <w:p w14:paraId="30CC86A7"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1) aktualne na dzień składania ofert oświadczenie o niepodleganiu wykluczeniu, spełnianiu </w:t>
      </w:r>
    </w:p>
    <w:p w14:paraId="31568E0F"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    warunków udziału w postępowaniu (zgodnie z załącznikiem nr 2 do SWZ), z uwzględnieniem </w:t>
      </w:r>
    </w:p>
    <w:p w14:paraId="6094A3AC"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    następujących uwag: </w:t>
      </w:r>
    </w:p>
    <w:p w14:paraId="4157EF9A" w14:textId="77777777" w:rsidR="007F3E8F" w:rsidRPr="00812414" w:rsidRDefault="007F3E8F" w:rsidP="007F3E8F">
      <w:pPr>
        <w:widowControl/>
        <w:autoSpaceDE w:val="0"/>
        <w:autoSpaceDN w:val="0"/>
        <w:adjustRightInd w:val="0"/>
        <w:spacing w:after="14"/>
        <w:rPr>
          <w:rFonts w:ascii="Tahoma" w:hAnsi="Tahoma" w:cs="Tahoma"/>
          <w:sz w:val="22"/>
          <w:szCs w:val="22"/>
          <w:lang w:bidi="ar-SA"/>
        </w:rPr>
      </w:pPr>
      <w:r w:rsidRPr="00812414">
        <w:rPr>
          <w:rFonts w:ascii="Tahoma" w:hAnsi="Tahoma" w:cs="Tahoma"/>
          <w:sz w:val="22"/>
          <w:szCs w:val="22"/>
          <w:lang w:bidi="ar-SA"/>
        </w:rPr>
        <w:t xml:space="preserve">a) W przypadku wspólnego ubiegania się o zamówienie przez Wykonawców oświadczenie składa </w:t>
      </w:r>
    </w:p>
    <w:p w14:paraId="658FB2EC" w14:textId="77777777" w:rsidR="007F3E8F" w:rsidRPr="00812414" w:rsidRDefault="007F3E8F" w:rsidP="007F3E8F">
      <w:pPr>
        <w:widowControl/>
        <w:autoSpaceDE w:val="0"/>
        <w:autoSpaceDN w:val="0"/>
        <w:adjustRightInd w:val="0"/>
        <w:spacing w:after="14"/>
        <w:rPr>
          <w:rFonts w:ascii="Tahoma" w:hAnsi="Tahoma" w:cs="Tahoma"/>
          <w:sz w:val="22"/>
          <w:szCs w:val="22"/>
          <w:lang w:bidi="ar-SA"/>
        </w:rPr>
      </w:pPr>
      <w:r w:rsidRPr="00812414">
        <w:rPr>
          <w:rFonts w:ascii="Tahoma" w:hAnsi="Tahoma" w:cs="Tahoma"/>
          <w:sz w:val="22"/>
          <w:szCs w:val="22"/>
          <w:lang w:bidi="ar-SA"/>
        </w:rPr>
        <w:t xml:space="preserve">    każdy z Wykonawców wspólnie ubiegających się o zamówienie. Oświadczenia te mają </w:t>
      </w:r>
    </w:p>
    <w:p w14:paraId="54CFE89E" w14:textId="77777777" w:rsidR="007F3E8F" w:rsidRPr="00812414" w:rsidRDefault="007F3E8F" w:rsidP="007F3E8F">
      <w:pPr>
        <w:widowControl/>
        <w:autoSpaceDE w:val="0"/>
        <w:autoSpaceDN w:val="0"/>
        <w:adjustRightInd w:val="0"/>
        <w:spacing w:after="14"/>
        <w:rPr>
          <w:rFonts w:ascii="Tahoma" w:hAnsi="Tahoma" w:cs="Tahoma"/>
          <w:sz w:val="22"/>
          <w:szCs w:val="22"/>
          <w:lang w:bidi="ar-SA"/>
        </w:rPr>
      </w:pPr>
      <w:r w:rsidRPr="00812414">
        <w:rPr>
          <w:rFonts w:ascii="Tahoma" w:hAnsi="Tahoma" w:cs="Tahoma"/>
          <w:sz w:val="22"/>
          <w:szCs w:val="22"/>
          <w:lang w:bidi="ar-SA"/>
        </w:rPr>
        <w:t xml:space="preserve">    potwierdzać spełnianie warunków udziału w postępowaniu, brak podstaw wykluczenia w zakresie, </w:t>
      </w:r>
    </w:p>
    <w:p w14:paraId="471BC9EB" w14:textId="77777777" w:rsidR="007F3E8F" w:rsidRPr="00812414" w:rsidRDefault="007F3E8F" w:rsidP="007F3E8F">
      <w:pPr>
        <w:widowControl/>
        <w:autoSpaceDE w:val="0"/>
        <w:autoSpaceDN w:val="0"/>
        <w:adjustRightInd w:val="0"/>
        <w:spacing w:after="14"/>
        <w:rPr>
          <w:rFonts w:ascii="Tahoma" w:hAnsi="Tahoma" w:cs="Tahoma"/>
          <w:sz w:val="22"/>
          <w:szCs w:val="22"/>
          <w:lang w:bidi="ar-SA"/>
        </w:rPr>
      </w:pPr>
      <w:r w:rsidRPr="00812414">
        <w:rPr>
          <w:rFonts w:ascii="Tahoma" w:hAnsi="Tahoma" w:cs="Tahoma"/>
          <w:sz w:val="22"/>
          <w:szCs w:val="22"/>
          <w:lang w:bidi="ar-SA"/>
        </w:rPr>
        <w:t xml:space="preserve">    w którym każdy z Wykonawców wykazuje spełnianie warunków udziału w postępowaniu, brak </w:t>
      </w:r>
    </w:p>
    <w:p w14:paraId="101E1204" w14:textId="77777777" w:rsidR="007F3E8F" w:rsidRPr="00812414" w:rsidRDefault="007F3E8F" w:rsidP="007F3E8F">
      <w:pPr>
        <w:widowControl/>
        <w:autoSpaceDE w:val="0"/>
        <w:autoSpaceDN w:val="0"/>
        <w:adjustRightInd w:val="0"/>
        <w:spacing w:after="14"/>
        <w:rPr>
          <w:rFonts w:ascii="Tahoma" w:hAnsi="Tahoma" w:cs="Tahoma"/>
          <w:sz w:val="22"/>
          <w:szCs w:val="22"/>
          <w:lang w:bidi="ar-SA"/>
        </w:rPr>
      </w:pPr>
      <w:r w:rsidRPr="00812414">
        <w:rPr>
          <w:rFonts w:ascii="Tahoma" w:hAnsi="Tahoma" w:cs="Tahoma"/>
          <w:sz w:val="22"/>
          <w:szCs w:val="22"/>
          <w:lang w:bidi="ar-SA"/>
        </w:rPr>
        <w:t xml:space="preserve">    podstaw wykluczenia, </w:t>
      </w:r>
    </w:p>
    <w:p w14:paraId="6CA5EE87"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b) Wykonawca, który powołuje się na zasoby innych podmiotów, w celu wykazania braku istnienia </w:t>
      </w:r>
    </w:p>
    <w:p w14:paraId="34BCB165"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    wobec nich podstaw wykluczenia oraz spełniania, w zakresie, w jakim powołuje się na ich zasoby, </w:t>
      </w:r>
    </w:p>
    <w:p w14:paraId="45EE4F60"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    warunków udziału w postępowaniu zamieszcza informacje o tych podmiotach w w/w </w:t>
      </w:r>
    </w:p>
    <w:p w14:paraId="6267EDFD"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    oświadczeniu oraz składa: </w:t>
      </w:r>
    </w:p>
    <w:p w14:paraId="4821F420" w14:textId="77777777" w:rsidR="007F3E8F" w:rsidRPr="00812414" w:rsidRDefault="007F3E8F" w:rsidP="007F3E8F">
      <w:pPr>
        <w:widowControl/>
        <w:autoSpaceDE w:val="0"/>
        <w:autoSpaceDN w:val="0"/>
        <w:adjustRightInd w:val="0"/>
        <w:spacing w:after="29"/>
        <w:rPr>
          <w:rFonts w:ascii="Tahoma" w:hAnsi="Tahoma" w:cs="Tahoma"/>
          <w:sz w:val="22"/>
          <w:szCs w:val="22"/>
          <w:lang w:bidi="ar-SA"/>
        </w:rPr>
      </w:pPr>
      <w:r w:rsidRPr="00812414">
        <w:rPr>
          <w:rFonts w:ascii="Tahoma" w:hAnsi="Tahoma" w:cs="Tahoma"/>
          <w:sz w:val="22"/>
          <w:szCs w:val="22"/>
          <w:lang w:bidi="ar-SA"/>
        </w:rPr>
        <w:t xml:space="preserve">  - oświadczenia tych podmiotów w celu wykazania braku istnienia wobec nich podstaw wykluczenia </w:t>
      </w:r>
    </w:p>
    <w:p w14:paraId="599F5B12" w14:textId="77777777" w:rsidR="007F3E8F" w:rsidRPr="00812414" w:rsidRDefault="007F3E8F" w:rsidP="007F3E8F">
      <w:pPr>
        <w:widowControl/>
        <w:autoSpaceDE w:val="0"/>
        <w:autoSpaceDN w:val="0"/>
        <w:adjustRightInd w:val="0"/>
        <w:spacing w:after="29"/>
        <w:rPr>
          <w:rFonts w:ascii="Tahoma" w:hAnsi="Tahoma" w:cs="Tahoma"/>
          <w:sz w:val="22"/>
          <w:szCs w:val="22"/>
          <w:lang w:bidi="ar-SA"/>
        </w:rPr>
      </w:pPr>
      <w:r w:rsidRPr="00812414">
        <w:rPr>
          <w:rFonts w:ascii="Tahoma" w:hAnsi="Tahoma" w:cs="Tahoma"/>
          <w:sz w:val="22"/>
          <w:szCs w:val="22"/>
          <w:lang w:bidi="ar-SA"/>
        </w:rPr>
        <w:t xml:space="preserve">    oraz spełniania, w zakresie, w jakim powołuje się na ich zasoby, warunków udziału w </w:t>
      </w:r>
    </w:p>
    <w:p w14:paraId="5175AD83" w14:textId="77777777" w:rsidR="007F3E8F" w:rsidRPr="00812414" w:rsidRDefault="007F3E8F" w:rsidP="007F3E8F">
      <w:pPr>
        <w:widowControl/>
        <w:autoSpaceDE w:val="0"/>
        <w:autoSpaceDN w:val="0"/>
        <w:adjustRightInd w:val="0"/>
        <w:spacing w:after="29"/>
        <w:rPr>
          <w:rFonts w:ascii="Tahoma" w:hAnsi="Tahoma" w:cs="Tahoma"/>
          <w:sz w:val="22"/>
          <w:szCs w:val="22"/>
          <w:lang w:bidi="ar-SA"/>
        </w:rPr>
      </w:pPr>
      <w:r w:rsidRPr="00812414">
        <w:rPr>
          <w:rFonts w:ascii="Tahoma" w:hAnsi="Tahoma" w:cs="Tahoma"/>
          <w:sz w:val="22"/>
          <w:szCs w:val="22"/>
          <w:lang w:bidi="ar-SA"/>
        </w:rPr>
        <w:lastRenderedPageBreak/>
        <w:t xml:space="preserve">    postępowaniu, zamieszcza informacje o tych podmiotach w w/w oświadczeniu. W przypadku </w:t>
      </w:r>
    </w:p>
    <w:p w14:paraId="2A8E4A9D" w14:textId="77777777" w:rsidR="007F3E8F" w:rsidRPr="00812414" w:rsidRDefault="007F3E8F" w:rsidP="007F3E8F">
      <w:pPr>
        <w:widowControl/>
        <w:autoSpaceDE w:val="0"/>
        <w:autoSpaceDN w:val="0"/>
        <w:adjustRightInd w:val="0"/>
        <w:spacing w:after="29"/>
        <w:rPr>
          <w:rFonts w:ascii="Tahoma" w:hAnsi="Tahoma" w:cs="Tahoma"/>
          <w:sz w:val="22"/>
          <w:szCs w:val="22"/>
          <w:lang w:bidi="ar-SA"/>
        </w:rPr>
      </w:pPr>
      <w:r w:rsidRPr="00812414">
        <w:rPr>
          <w:rFonts w:ascii="Tahoma" w:hAnsi="Tahoma" w:cs="Tahoma"/>
          <w:sz w:val="22"/>
          <w:szCs w:val="22"/>
          <w:lang w:bidi="ar-SA"/>
        </w:rPr>
        <w:t xml:space="preserve">    skorzystania przez Wykonawcę ze wzoru zobowiązania udostępnionego przez Zamawiającego </w:t>
      </w:r>
    </w:p>
    <w:p w14:paraId="2FD14293" w14:textId="77777777" w:rsidR="007F3E8F" w:rsidRPr="00812414" w:rsidRDefault="007F3E8F" w:rsidP="007F3E8F">
      <w:pPr>
        <w:widowControl/>
        <w:autoSpaceDE w:val="0"/>
        <w:autoSpaceDN w:val="0"/>
        <w:adjustRightInd w:val="0"/>
        <w:spacing w:after="29"/>
        <w:rPr>
          <w:rFonts w:ascii="Tahoma" w:hAnsi="Tahoma" w:cs="Tahoma"/>
          <w:sz w:val="22"/>
          <w:szCs w:val="22"/>
          <w:lang w:bidi="ar-SA"/>
        </w:rPr>
      </w:pPr>
      <w:r w:rsidRPr="00812414">
        <w:rPr>
          <w:rFonts w:ascii="Tahoma" w:hAnsi="Tahoma" w:cs="Tahoma"/>
          <w:sz w:val="22"/>
          <w:szCs w:val="22"/>
          <w:lang w:bidi="ar-SA"/>
        </w:rPr>
        <w:t xml:space="preserve">    (</w:t>
      </w:r>
      <w:r w:rsidRPr="00812414">
        <w:rPr>
          <w:rFonts w:ascii="Tahoma" w:hAnsi="Tahoma" w:cs="Tahoma"/>
          <w:b/>
          <w:sz w:val="22"/>
          <w:szCs w:val="22"/>
          <w:lang w:bidi="ar-SA"/>
        </w:rPr>
        <w:t>załącznik nr 4 do SWZ),</w:t>
      </w:r>
      <w:r w:rsidRPr="00812414">
        <w:rPr>
          <w:rFonts w:ascii="Tahoma" w:hAnsi="Tahoma" w:cs="Tahoma"/>
          <w:sz w:val="22"/>
          <w:szCs w:val="22"/>
          <w:lang w:bidi="ar-SA"/>
        </w:rPr>
        <w:t xml:space="preserve"> w którym to zawarto treść niniejszego oświadczenia, Wykonawca nie </w:t>
      </w:r>
    </w:p>
    <w:p w14:paraId="09F3DD91" w14:textId="77777777" w:rsidR="007F3E8F" w:rsidRPr="00812414" w:rsidRDefault="007F3E8F" w:rsidP="007F3E8F">
      <w:pPr>
        <w:widowControl/>
        <w:autoSpaceDE w:val="0"/>
        <w:autoSpaceDN w:val="0"/>
        <w:adjustRightInd w:val="0"/>
        <w:spacing w:after="29"/>
        <w:rPr>
          <w:rFonts w:ascii="Tahoma" w:hAnsi="Tahoma" w:cs="Tahoma"/>
          <w:sz w:val="22"/>
          <w:szCs w:val="22"/>
          <w:lang w:bidi="ar-SA"/>
        </w:rPr>
      </w:pPr>
      <w:r w:rsidRPr="00812414">
        <w:rPr>
          <w:rFonts w:ascii="Tahoma" w:hAnsi="Tahoma" w:cs="Tahoma"/>
          <w:sz w:val="22"/>
          <w:szCs w:val="22"/>
          <w:lang w:bidi="ar-SA"/>
        </w:rPr>
        <w:t xml:space="preserve">    będzie miał obowiązku składania dodatkowego oświadczenia tych podmiotów w tym zakresie; </w:t>
      </w:r>
    </w:p>
    <w:p w14:paraId="6B87C72F" w14:textId="77777777" w:rsidR="007F3E8F" w:rsidRPr="00812414" w:rsidRDefault="007F3E8F" w:rsidP="007F3E8F">
      <w:pPr>
        <w:widowControl/>
        <w:autoSpaceDE w:val="0"/>
        <w:autoSpaceDN w:val="0"/>
        <w:adjustRightInd w:val="0"/>
        <w:rPr>
          <w:rFonts w:ascii="Tahoma" w:hAnsi="Tahoma" w:cs="Tahoma"/>
          <w:sz w:val="22"/>
          <w:szCs w:val="22"/>
          <w:lang w:bidi="ar-SA"/>
        </w:rPr>
      </w:pPr>
      <w:r w:rsidRPr="00812414">
        <w:rPr>
          <w:rFonts w:ascii="Tahoma" w:hAnsi="Tahoma" w:cs="Tahoma"/>
          <w:sz w:val="22"/>
          <w:szCs w:val="22"/>
          <w:lang w:bidi="ar-SA"/>
        </w:rPr>
        <w:t xml:space="preserve">  - ich zobowiązania, zgodnie z pkt 4 Działu V SWZ ,</w:t>
      </w:r>
    </w:p>
    <w:p w14:paraId="52F1492A" w14:textId="46CFF636" w:rsidR="007F3E8F" w:rsidRDefault="00510493" w:rsidP="007F3E8F">
      <w:pPr>
        <w:widowControl/>
        <w:autoSpaceDE w:val="0"/>
        <w:autoSpaceDN w:val="0"/>
        <w:adjustRightInd w:val="0"/>
        <w:spacing w:line="276" w:lineRule="auto"/>
        <w:rPr>
          <w:rFonts w:ascii="Tahoma" w:hAnsi="Tahoma" w:cs="Tahoma"/>
          <w:sz w:val="22"/>
          <w:szCs w:val="22"/>
          <w:lang w:bidi="ar-SA"/>
        </w:rPr>
      </w:pPr>
      <w:r>
        <w:rPr>
          <w:rFonts w:ascii="Arial" w:hAnsi="Arial" w:cs="Arial"/>
          <w:sz w:val="22"/>
          <w:szCs w:val="22"/>
          <w:lang w:bidi="ar-SA"/>
        </w:rPr>
        <w:t xml:space="preserve">2) wniesione wadium w </w:t>
      </w:r>
      <w:r w:rsidRPr="00F23EBA">
        <w:rPr>
          <w:rFonts w:ascii="Tahoma" w:hAnsi="Tahoma" w:cs="Tahoma"/>
          <w:sz w:val="22"/>
          <w:szCs w:val="22"/>
          <w:lang w:bidi="ar-SA"/>
        </w:rPr>
        <w:t>formach wskazanych w art.97 ust. 7 ustawy PZP.</w:t>
      </w:r>
    </w:p>
    <w:p w14:paraId="3AC4BD66" w14:textId="77777777" w:rsidR="00510493" w:rsidRPr="00F806A8" w:rsidRDefault="00510493" w:rsidP="007F3E8F">
      <w:pPr>
        <w:widowControl/>
        <w:autoSpaceDE w:val="0"/>
        <w:autoSpaceDN w:val="0"/>
        <w:adjustRightInd w:val="0"/>
        <w:spacing w:line="276" w:lineRule="auto"/>
        <w:rPr>
          <w:rFonts w:ascii="Arial" w:hAnsi="Arial" w:cs="Arial"/>
          <w:sz w:val="22"/>
          <w:szCs w:val="22"/>
          <w:lang w:bidi="ar-SA"/>
        </w:rPr>
      </w:pPr>
    </w:p>
    <w:p w14:paraId="6C3DCA8A" w14:textId="0D90AA1A" w:rsidR="003F1A8F" w:rsidRDefault="007F3E8F" w:rsidP="007F3E8F">
      <w:pPr>
        <w:pStyle w:val="Default"/>
        <w:rPr>
          <w:rFonts w:ascii="Tahoma" w:hAnsi="Tahoma" w:cs="Tahoma"/>
          <w:sz w:val="22"/>
          <w:szCs w:val="22"/>
        </w:rPr>
      </w:pPr>
      <w:r w:rsidRPr="00012795">
        <w:rPr>
          <w:rFonts w:ascii="Tahoma" w:hAnsi="Tahoma" w:cs="Tahoma"/>
          <w:sz w:val="22"/>
          <w:szCs w:val="22"/>
        </w:rPr>
        <w:t xml:space="preserve">2. Oświadczenie, o którym mowa w pkt 1 </w:t>
      </w:r>
      <w:proofErr w:type="spellStart"/>
      <w:r w:rsidRPr="00012795">
        <w:rPr>
          <w:rFonts w:ascii="Tahoma" w:hAnsi="Tahoma" w:cs="Tahoma"/>
          <w:sz w:val="22"/>
          <w:szCs w:val="22"/>
        </w:rPr>
        <w:t>ppkt</w:t>
      </w:r>
      <w:proofErr w:type="spellEnd"/>
      <w:r w:rsidRPr="00012795">
        <w:rPr>
          <w:rFonts w:ascii="Tahoma" w:hAnsi="Tahoma" w:cs="Tahoma"/>
          <w:sz w:val="22"/>
          <w:szCs w:val="22"/>
        </w:rPr>
        <w:t xml:space="preserve"> 1), stanowi dowód potwierdzający brak podstaw wykluczenia, spełnianie warunków udziału w postępowaniu, odpowiednio na dzień składania ofert, tymczasowo zastępujący wymagane przez Zamawiającego podmiotowe środki dowodowe</w:t>
      </w:r>
    </w:p>
    <w:p w14:paraId="10B774C2" w14:textId="77777777" w:rsidR="00E419C2" w:rsidRDefault="00E419C2" w:rsidP="00E419C2">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p>
    <w:p w14:paraId="4E5E5C81" w14:textId="341124A4" w:rsidR="00E419C2" w:rsidRDefault="00E419C2" w:rsidP="00E419C2">
      <w:pPr>
        <w:pStyle w:val="Nagwek21"/>
        <w:keepNext/>
        <w:keepLines/>
        <w:shd w:val="clear" w:color="auto" w:fill="auto"/>
        <w:tabs>
          <w:tab w:val="left" w:pos="1104"/>
        </w:tabs>
        <w:spacing w:after="0" w:line="240" w:lineRule="auto"/>
        <w:ind w:firstLine="0"/>
        <w:rPr>
          <w:rStyle w:val="Nagwek20"/>
          <w:rFonts w:ascii="Arial" w:hAnsi="Arial" w:cs="Arial"/>
          <w:b/>
          <w:bCs/>
          <w:color w:val="0070C0"/>
          <w:sz w:val="24"/>
          <w:szCs w:val="24"/>
        </w:rPr>
      </w:pPr>
      <w:r w:rsidRPr="005D08ED">
        <w:rPr>
          <w:rStyle w:val="Nagwek20"/>
          <w:rFonts w:ascii="Arial" w:hAnsi="Arial" w:cs="Arial"/>
          <w:b/>
          <w:bCs/>
          <w:color w:val="0070C0"/>
          <w:sz w:val="24"/>
          <w:szCs w:val="24"/>
        </w:rPr>
        <w:t>PODMIOTOWE ŚRODKI DOWODOWE SKŁADANE NA WEZWANIE ZAMAWIAJACEGO NA POTWIERDZENIE SPEŁNIENIA WARUNKU W ZAKRESIE</w:t>
      </w:r>
      <w:r>
        <w:rPr>
          <w:rStyle w:val="Nagwek20"/>
          <w:rFonts w:ascii="Arial" w:hAnsi="Arial" w:cs="Arial"/>
          <w:b/>
          <w:bCs/>
          <w:color w:val="0070C0"/>
          <w:sz w:val="24"/>
          <w:szCs w:val="24"/>
        </w:rPr>
        <w:t xml:space="preserve"> </w:t>
      </w:r>
      <w:r w:rsidRPr="005D08ED">
        <w:rPr>
          <w:rStyle w:val="Nagwek20"/>
          <w:rFonts w:ascii="Arial" w:hAnsi="Arial" w:cs="Arial"/>
          <w:b/>
          <w:bCs/>
          <w:color w:val="0070C0"/>
          <w:sz w:val="24"/>
          <w:szCs w:val="24"/>
        </w:rPr>
        <w:t xml:space="preserve">ZDOLNOSCI TECHNICZNEJ I ZAWODOWEJ </w:t>
      </w:r>
    </w:p>
    <w:p w14:paraId="3BF0EF6C" w14:textId="77777777" w:rsidR="00E419C2" w:rsidRPr="007845CD" w:rsidRDefault="00E419C2" w:rsidP="00E419C2">
      <w:pPr>
        <w:pStyle w:val="Default"/>
        <w:rPr>
          <w:rFonts w:ascii="Tahoma" w:hAnsi="Tahoma" w:cs="Tahoma"/>
          <w:b/>
          <w:bCs/>
          <w:sz w:val="28"/>
          <w:szCs w:val="28"/>
        </w:rPr>
      </w:pPr>
    </w:p>
    <w:p w14:paraId="535A89F0" w14:textId="11612036" w:rsidR="00076088" w:rsidRPr="00076088" w:rsidRDefault="00076088" w:rsidP="007845CD">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1. W celu potwierdzenia spełniania przez Wykonawcę warunków udziału w postępowaniu</w:t>
      </w:r>
      <w:r w:rsidR="00FA0C28">
        <w:rPr>
          <w:rFonts w:ascii="Tahoma" w:hAnsi="Tahoma" w:cs="Tahoma"/>
          <w:sz w:val="22"/>
          <w:szCs w:val="22"/>
          <w:lang w:bidi="ar-SA"/>
        </w:rPr>
        <w:t xml:space="preserve"> </w:t>
      </w:r>
      <w:r w:rsidRPr="00076088">
        <w:rPr>
          <w:rFonts w:ascii="Tahoma" w:hAnsi="Tahoma" w:cs="Tahoma"/>
          <w:sz w:val="22"/>
          <w:szCs w:val="22"/>
          <w:lang w:bidi="ar-SA"/>
        </w:rPr>
        <w:t xml:space="preserve">dotyczących zdolności technicznej lub zawodowej, Zamawiający, w zależności od charakteru, znaczenia, przeznaczenia lub zakresu robót budowlanych, żąda następujących podmiotowych środków dowodowych: </w:t>
      </w:r>
    </w:p>
    <w:p w14:paraId="4931A783" w14:textId="77777777" w:rsidR="00E419C2" w:rsidRDefault="00076088" w:rsidP="00076088">
      <w:pPr>
        <w:widowControl/>
        <w:autoSpaceDE w:val="0"/>
        <w:autoSpaceDN w:val="0"/>
        <w:adjustRightInd w:val="0"/>
        <w:rPr>
          <w:rFonts w:ascii="Tahoma" w:hAnsi="Tahoma" w:cs="Tahoma"/>
          <w:sz w:val="22"/>
          <w:szCs w:val="22"/>
          <w:lang w:bidi="ar-SA"/>
        </w:rPr>
      </w:pPr>
      <w:r w:rsidRPr="00D902CF">
        <w:rPr>
          <w:rFonts w:ascii="Tahoma" w:hAnsi="Tahoma" w:cs="Tahoma"/>
          <w:b/>
          <w:bCs/>
          <w:sz w:val="22"/>
          <w:szCs w:val="22"/>
          <w:lang w:bidi="ar-SA"/>
        </w:rPr>
        <w:t>1</w:t>
      </w:r>
      <w:r w:rsidR="007845CD" w:rsidRPr="00D902CF">
        <w:rPr>
          <w:rFonts w:ascii="Tahoma" w:hAnsi="Tahoma" w:cs="Tahoma"/>
          <w:b/>
          <w:bCs/>
          <w:sz w:val="22"/>
          <w:szCs w:val="22"/>
          <w:lang w:bidi="ar-SA"/>
        </w:rPr>
        <w:t>)</w:t>
      </w:r>
      <w:r w:rsidRPr="00076088">
        <w:rPr>
          <w:rFonts w:ascii="Tahoma" w:hAnsi="Tahoma" w:cs="Tahoma"/>
          <w:sz w:val="22"/>
          <w:szCs w:val="22"/>
          <w:lang w:bidi="ar-SA"/>
        </w:rPr>
        <w:t xml:space="preserve"> </w:t>
      </w:r>
      <w:r w:rsidR="003F1A8F">
        <w:rPr>
          <w:rFonts w:ascii="Tahoma" w:hAnsi="Tahoma" w:cs="Tahoma"/>
          <w:b/>
          <w:bCs/>
          <w:sz w:val="22"/>
          <w:szCs w:val="22"/>
          <w:lang w:bidi="ar-SA"/>
        </w:rPr>
        <w:t>W</w:t>
      </w:r>
      <w:r w:rsidRPr="00076088">
        <w:rPr>
          <w:rFonts w:ascii="Tahoma" w:hAnsi="Tahoma" w:cs="Tahoma"/>
          <w:b/>
          <w:bCs/>
          <w:sz w:val="22"/>
          <w:szCs w:val="22"/>
          <w:lang w:bidi="ar-SA"/>
        </w:rPr>
        <w:t xml:space="preserve">ykazu robót budowlanych wykonanych </w:t>
      </w:r>
      <w:r w:rsidRPr="00076088">
        <w:rPr>
          <w:rFonts w:ascii="Tahoma" w:hAnsi="Tahoma" w:cs="Tahoma"/>
          <w:sz w:val="22"/>
          <w:szCs w:val="22"/>
          <w:lang w:bidi="ar-SA"/>
        </w:rPr>
        <w:t>nie wcześniej niż w okresie ostatnich 5 lat, a jeżeli</w:t>
      </w:r>
    </w:p>
    <w:p w14:paraId="704C44D2" w14:textId="507BD39A" w:rsidR="00E419C2" w:rsidRDefault="00E419C2" w:rsidP="00076088">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76088" w:rsidRPr="00076088">
        <w:rPr>
          <w:rFonts w:ascii="Tahoma" w:hAnsi="Tahoma" w:cs="Tahoma"/>
          <w:sz w:val="22"/>
          <w:szCs w:val="22"/>
          <w:lang w:bidi="ar-SA"/>
        </w:rPr>
        <w:t xml:space="preserve"> </w:t>
      </w:r>
      <w:r w:rsidR="004F72D1">
        <w:rPr>
          <w:rFonts w:ascii="Tahoma" w:hAnsi="Tahoma" w:cs="Tahoma"/>
          <w:sz w:val="22"/>
          <w:szCs w:val="22"/>
          <w:lang w:bidi="ar-SA"/>
        </w:rPr>
        <w:t xml:space="preserve"> </w:t>
      </w:r>
      <w:r w:rsidR="00076088" w:rsidRPr="00076088">
        <w:rPr>
          <w:rFonts w:ascii="Tahoma" w:hAnsi="Tahoma" w:cs="Tahoma"/>
          <w:sz w:val="22"/>
          <w:szCs w:val="22"/>
          <w:lang w:bidi="ar-SA"/>
        </w:rPr>
        <w:t xml:space="preserve">okres prowadzenia działalności jest krótszy – w tym okresie, wraz z podaniem ich rodzaju, </w:t>
      </w:r>
    </w:p>
    <w:p w14:paraId="2B225738" w14:textId="3971996E" w:rsidR="00E419C2" w:rsidRDefault="00E419C2" w:rsidP="00076088">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F72D1">
        <w:rPr>
          <w:rFonts w:ascii="Tahoma" w:hAnsi="Tahoma" w:cs="Tahoma"/>
          <w:sz w:val="22"/>
          <w:szCs w:val="22"/>
          <w:lang w:bidi="ar-SA"/>
        </w:rPr>
        <w:t xml:space="preserve"> </w:t>
      </w:r>
      <w:r>
        <w:rPr>
          <w:rFonts w:ascii="Tahoma" w:hAnsi="Tahoma" w:cs="Tahoma"/>
          <w:sz w:val="22"/>
          <w:szCs w:val="22"/>
          <w:lang w:bidi="ar-SA"/>
        </w:rPr>
        <w:t xml:space="preserve"> </w:t>
      </w:r>
      <w:r w:rsidR="00076088" w:rsidRPr="00076088">
        <w:rPr>
          <w:rFonts w:ascii="Tahoma" w:hAnsi="Tahoma" w:cs="Tahoma"/>
          <w:sz w:val="22"/>
          <w:szCs w:val="22"/>
          <w:lang w:bidi="ar-SA"/>
        </w:rPr>
        <w:t xml:space="preserve">wartości, daty i miejsca wykonania oraz podmiotów, na rzecz których roboty te zostały </w:t>
      </w:r>
    </w:p>
    <w:p w14:paraId="0BC8981A" w14:textId="77777777" w:rsidR="004F72D1" w:rsidRDefault="00E419C2" w:rsidP="00076088">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F72D1">
        <w:rPr>
          <w:rFonts w:ascii="Tahoma" w:hAnsi="Tahoma" w:cs="Tahoma"/>
          <w:sz w:val="22"/>
          <w:szCs w:val="22"/>
          <w:lang w:bidi="ar-SA"/>
        </w:rPr>
        <w:t xml:space="preserve"> </w:t>
      </w:r>
      <w:r>
        <w:rPr>
          <w:rFonts w:ascii="Tahoma" w:hAnsi="Tahoma" w:cs="Tahoma"/>
          <w:sz w:val="22"/>
          <w:szCs w:val="22"/>
          <w:lang w:bidi="ar-SA"/>
        </w:rPr>
        <w:t xml:space="preserve">  </w:t>
      </w:r>
      <w:r w:rsidR="00076088" w:rsidRPr="00076088">
        <w:rPr>
          <w:rFonts w:ascii="Tahoma" w:hAnsi="Tahoma" w:cs="Tahoma"/>
          <w:sz w:val="22"/>
          <w:szCs w:val="22"/>
          <w:lang w:bidi="ar-SA"/>
        </w:rPr>
        <w:t xml:space="preserve">wykonane, oraz załączeniem dowodów określających, czy te roboty budowlane zostały </w:t>
      </w:r>
    </w:p>
    <w:p w14:paraId="320C1A7A" w14:textId="20AD1A9A" w:rsidR="00E419C2" w:rsidRDefault="004F72D1" w:rsidP="00076088">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76088" w:rsidRPr="00076088">
        <w:rPr>
          <w:rFonts w:ascii="Tahoma" w:hAnsi="Tahoma" w:cs="Tahoma"/>
          <w:sz w:val="22"/>
          <w:szCs w:val="22"/>
          <w:lang w:bidi="ar-SA"/>
        </w:rPr>
        <w:t xml:space="preserve">wykonane należycie, przy czym dowodami, o których mowa, są referencje bądź inne dokumenty </w:t>
      </w:r>
    </w:p>
    <w:p w14:paraId="1984A423" w14:textId="2BE2439D" w:rsidR="00E419C2" w:rsidRDefault="00E419C2" w:rsidP="00076088">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F72D1">
        <w:rPr>
          <w:rFonts w:ascii="Tahoma" w:hAnsi="Tahoma" w:cs="Tahoma"/>
          <w:sz w:val="22"/>
          <w:szCs w:val="22"/>
          <w:lang w:bidi="ar-SA"/>
        </w:rPr>
        <w:t xml:space="preserve"> </w:t>
      </w:r>
      <w:r w:rsidR="00076088" w:rsidRPr="00076088">
        <w:rPr>
          <w:rFonts w:ascii="Tahoma" w:hAnsi="Tahoma" w:cs="Tahoma"/>
          <w:sz w:val="22"/>
          <w:szCs w:val="22"/>
          <w:lang w:bidi="ar-SA"/>
        </w:rPr>
        <w:t xml:space="preserve">sporządzone przez podmiot, na rzecz którego roboty budowlane zostały wykonane, a jeżeli </w:t>
      </w:r>
    </w:p>
    <w:p w14:paraId="4498002A" w14:textId="2248A452" w:rsidR="00E419C2" w:rsidRDefault="00E419C2" w:rsidP="00076088">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F72D1">
        <w:rPr>
          <w:rFonts w:ascii="Tahoma" w:hAnsi="Tahoma" w:cs="Tahoma"/>
          <w:sz w:val="22"/>
          <w:szCs w:val="22"/>
          <w:lang w:bidi="ar-SA"/>
        </w:rPr>
        <w:t xml:space="preserve"> </w:t>
      </w:r>
      <w:r w:rsidR="003F1A8F">
        <w:rPr>
          <w:rFonts w:ascii="Tahoma" w:hAnsi="Tahoma" w:cs="Tahoma"/>
          <w:sz w:val="22"/>
          <w:szCs w:val="22"/>
          <w:lang w:bidi="ar-SA"/>
        </w:rPr>
        <w:t>W</w:t>
      </w:r>
      <w:r w:rsidR="00076088" w:rsidRPr="00076088">
        <w:rPr>
          <w:rFonts w:ascii="Tahoma" w:hAnsi="Tahoma" w:cs="Tahoma"/>
          <w:sz w:val="22"/>
          <w:szCs w:val="22"/>
          <w:lang w:bidi="ar-SA"/>
        </w:rPr>
        <w:t xml:space="preserve">ykonawca z przyczyn niezależnych od niego nie jest w stanie uzyskać tych dokumentów - inne </w:t>
      </w:r>
    </w:p>
    <w:p w14:paraId="536AB173" w14:textId="57D49FCD" w:rsidR="00076088" w:rsidRPr="00076088" w:rsidRDefault="00E419C2" w:rsidP="00076088">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4F72D1">
        <w:rPr>
          <w:rFonts w:ascii="Tahoma" w:hAnsi="Tahoma" w:cs="Tahoma"/>
          <w:sz w:val="22"/>
          <w:szCs w:val="22"/>
          <w:lang w:bidi="ar-SA"/>
        </w:rPr>
        <w:t xml:space="preserve"> </w:t>
      </w:r>
      <w:r w:rsidR="00076088" w:rsidRPr="00076088">
        <w:rPr>
          <w:rFonts w:ascii="Tahoma" w:hAnsi="Tahoma" w:cs="Tahoma"/>
          <w:sz w:val="22"/>
          <w:szCs w:val="22"/>
          <w:lang w:bidi="ar-SA"/>
        </w:rPr>
        <w:t xml:space="preserve">odpowiednie dokumenty </w:t>
      </w:r>
    </w:p>
    <w:p w14:paraId="26A7B63C" w14:textId="09B1F945" w:rsidR="004F72D1" w:rsidRPr="004F72D1" w:rsidRDefault="00E419C2" w:rsidP="003F1A8F">
      <w:pPr>
        <w:widowControl/>
        <w:autoSpaceDE w:val="0"/>
        <w:autoSpaceDN w:val="0"/>
        <w:adjustRightInd w:val="0"/>
        <w:rPr>
          <w:rFonts w:ascii="Arial" w:hAnsi="Arial" w:cs="Arial"/>
          <w:b/>
          <w:bCs/>
          <w:i/>
          <w:iCs/>
          <w:sz w:val="22"/>
          <w:szCs w:val="22"/>
          <w:lang w:bidi="ar-SA"/>
        </w:rPr>
      </w:pPr>
      <w:r>
        <w:rPr>
          <w:rFonts w:ascii="Arial" w:hAnsi="Arial" w:cs="Arial"/>
          <w:b/>
          <w:bCs/>
          <w:i/>
          <w:iCs/>
          <w:sz w:val="22"/>
          <w:szCs w:val="22"/>
          <w:lang w:bidi="ar-SA"/>
        </w:rPr>
        <w:t xml:space="preserve">   </w:t>
      </w:r>
      <w:r w:rsidR="004F72D1">
        <w:rPr>
          <w:rFonts w:ascii="Arial" w:hAnsi="Arial" w:cs="Arial"/>
          <w:b/>
          <w:bCs/>
          <w:i/>
          <w:iCs/>
          <w:sz w:val="22"/>
          <w:szCs w:val="22"/>
          <w:lang w:bidi="ar-SA"/>
        </w:rPr>
        <w:t xml:space="preserve"> </w:t>
      </w:r>
      <w:r>
        <w:rPr>
          <w:rFonts w:ascii="Arial" w:hAnsi="Arial" w:cs="Arial"/>
          <w:b/>
          <w:bCs/>
          <w:i/>
          <w:iCs/>
          <w:sz w:val="22"/>
          <w:szCs w:val="22"/>
          <w:lang w:bidi="ar-SA"/>
        </w:rPr>
        <w:t xml:space="preserve"> </w:t>
      </w:r>
      <w:r w:rsidR="007845CD" w:rsidRPr="00D83ACC">
        <w:rPr>
          <w:rFonts w:ascii="Arial" w:hAnsi="Arial" w:cs="Arial"/>
          <w:b/>
          <w:bCs/>
          <w:i/>
          <w:iCs/>
          <w:sz w:val="22"/>
          <w:szCs w:val="22"/>
          <w:lang w:bidi="ar-SA"/>
        </w:rPr>
        <w:t>Zamawiający zaleca wykorzystanie Załącznika nr 7 do SWZ.</w:t>
      </w:r>
    </w:p>
    <w:p w14:paraId="3D4B77F3" w14:textId="77777777" w:rsidR="003F1A8F" w:rsidRDefault="003F1A8F" w:rsidP="003F1A8F">
      <w:pPr>
        <w:widowControl/>
        <w:autoSpaceDE w:val="0"/>
        <w:autoSpaceDN w:val="0"/>
        <w:adjustRightInd w:val="0"/>
        <w:rPr>
          <w:rFonts w:ascii="Tahoma" w:hAnsi="Tahoma" w:cs="Tahoma"/>
          <w:sz w:val="22"/>
          <w:szCs w:val="22"/>
          <w:lang w:bidi="ar-SA"/>
        </w:rPr>
      </w:pPr>
    </w:p>
    <w:p w14:paraId="3A38E781" w14:textId="4BDA009F" w:rsidR="00E419C2" w:rsidRDefault="007845CD" w:rsidP="003F1A8F">
      <w:pPr>
        <w:widowControl/>
        <w:autoSpaceDE w:val="0"/>
        <w:autoSpaceDN w:val="0"/>
        <w:adjustRightInd w:val="0"/>
        <w:rPr>
          <w:rFonts w:ascii="Tahoma" w:hAnsi="Tahoma" w:cs="Tahoma"/>
          <w:sz w:val="22"/>
          <w:szCs w:val="22"/>
          <w:lang w:bidi="ar-SA"/>
        </w:rPr>
      </w:pPr>
      <w:r w:rsidRPr="007845CD">
        <w:rPr>
          <w:rFonts w:ascii="Tahoma" w:hAnsi="Tahoma" w:cs="Tahoma"/>
          <w:b/>
          <w:bCs/>
          <w:sz w:val="22"/>
          <w:szCs w:val="22"/>
          <w:lang w:bidi="ar-SA"/>
        </w:rPr>
        <w:t xml:space="preserve">2) </w:t>
      </w:r>
      <w:r w:rsidR="004F72D1">
        <w:rPr>
          <w:rFonts w:ascii="Tahoma" w:hAnsi="Tahoma" w:cs="Tahoma"/>
          <w:b/>
          <w:bCs/>
          <w:sz w:val="22"/>
          <w:szCs w:val="22"/>
          <w:lang w:bidi="ar-SA"/>
        </w:rPr>
        <w:t xml:space="preserve"> </w:t>
      </w:r>
      <w:r w:rsidR="003F1A8F">
        <w:rPr>
          <w:rFonts w:ascii="Tahoma" w:hAnsi="Tahoma" w:cs="Tahoma"/>
          <w:b/>
          <w:bCs/>
          <w:sz w:val="22"/>
          <w:szCs w:val="22"/>
          <w:lang w:bidi="ar-SA"/>
        </w:rPr>
        <w:t>W</w:t>
      </w:r>
      <w:r w:rsidRPr="007845CD">
        <w:rPr>
          <w:rFonts w:ascii="Tahoma" w:hAnsi="Tahoma" w:cs="Tahoma"/>
          <w:b/>
          <w:bCs/>
          <w:sz w:val="22"/>
          <w:szCs w:val="22"/>
          <w:lang w:bidi="ar-SA"/>
        </w:rPr>
        <w:t>ykazu osób</w:t>
      </w:r>
      <w:r w:rsidRPr="007845CD">
        <w:rPr>
          <w:rFonts w:ascii="Tahoma" w:hAnsi="Tahoma" w:cs="Tahoma"/>
          <w:sz w:val="22"/>
          <w:szCs w:val="22"/>
          <w:lang w:bidi="ar-SA"/>
        </w:rPr>
        <w:t xml:space="preserve">, skierowanych przez </w:t>
      </w:r>
      <w:r w:rsidR="003F1A8F">
        <w:rPr>
          <w:rFonts w:ascii="Tahoma" w:hAnsi="Tahoma" w:cs="Tahoma"/>
          <w:sz w:val="22"/>
          <w:szCs w:val="22"/>
          <w:lang w:bidi="ar-SA"/>
        </w:rPr>
        <w:t>W</w:t>
      </w:r>
      <w:r w:rsidRPr="007845CD">
        <w:rPr>
          <w:rFonts w:ascii="Tahoma" w:hAnsi="Tahoma" w:cs="Tahoma"/>
          <w:sz w:val="22"/>
          <w:szCs w:val="22"/>
          <w:lang w:bidi="ar-SA"/>
        </w:rPr>
        <w:t xml:space="preserve">ykonawcę do realizacji zamówienia publicznego, w </w:t>
      </w:r>
    </w:p>
    <w:p w14:paraId="4DEDBAEF" w14:textId="77777777" w:rsidR="004054A3" w:rsidRDefault="00E419C2" w:rsidP="003F1A8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845CD" w:rsidRPr="007845CD">
        <w:rPr>
          <w:rFonts w:ascii="Tahoma" w:hAnsi="Tahoma" w:cs="Tahoma"/>
          <w:sz w:val="22"/>
          <w:szCs w:val="22"/>
          <w:lang w:bidi="ar-SA"/>
        </w:rPr>
        <w:t>szczególności odpowiedzialnych za kierowanie robotami budowlanymi</w:t>
      </w:r>
      <w:r w:rsidR="0085720A">
        <w:rPr>
          <w:rFonts w:ascii="Tahoma" w:hAnsi="Tahoma" w:cs="Tahoma"/>
          <w:sz w:val="22"/>
          <w:szCs w:val="22"/>
          <w:lang w:bidi="ar-SA"/>
        </w:rPr>
        <w:t xml:space="preserve"> </w:t>
      </w:r>
      <w:r w:rsidR="007845CD" w:rsidRPr="007845CD">
        <w:rPr>
          <w:rFonts w:ascii="Tahoma" w:hAnsi="Tahoma" w:cs="Tahoma"/>
          <w:sz w:val="22"/>
          <w:szCs w:val="22"/>
          <w:lang w:bidi="ar-SA"/>
        </w:rPr>
        <w:t xml:space="preserve">wraz z informacjami na </w:t>
      </w:r>
    </w:p>
    <w:p w14:paraId="442D714E" w14:textId="77777777" w:rsidR="004054A3" w:rsidRDefault="004054A3" w:rsidP="003F1A8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845CD" w:rsidRPr="007845CD">
        <w:rPr>
          <w:rFonts w:ascii="Tahoma" w:hAnsi="Tahoma" w:cs="Tahoma"/>
          <w:sz w:val="22"/>
          <w:szCs w:val="22"/>
          <w:lang w:bidi="ar-SA"/>
        </w:rPr>
        <w:t xml:space="preserve">temat ich kwalifikacji zawodowych, uprawnień, doświadczenia i wykształcenia niezbędnych do </w:t>
      </w:r>
    </w:p>
    <w:p w14:paraId="018795E0" w14:textId="77777777" w:rsidR="004054A3" w:rsidRDefault="004054A3" w:rsidP="003F1A8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845CD" w:rsidRPr="007845CD">
        <w:rPr>
          <w:rFonts w:ascii="Tahoma" w:hAnsi="Tahoma" w:cs="Tahoma"/>
          <w:sz w:val="22"/>
          <w:szCs w:val="22"/>
          <w:lang w:bidi="ar-SA"/>
        </w:rPr>
        <w:t xml:space="preserve">wykonania zamówienia publicznego, a także zakresu wykonywanych przez nie czynności oraz </w:t>
      </w:r>
    </w:p>
    <w:p w14:paraId="6F574BF2" w14:textId="6FCCEB91" w:rsidR="007845CD" w:rsidRPr="007845CD" w:rsidRDefault="004054A3" w:rsidP="003F1A8F">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7845CD" w:rsidRPr="007845CD">
        <w:rPr>
          <w:rFonts w:ascii="Tahoma" w:hAnsi="Tahoma" w:cs="Tahoma"/>
          <w:sz w:val="22"/>
          <w:szCs w:val="22"/>
          <w:lang w:bidi="ar-SA"/>
        </w:rPr>
        <w:t>informacją o podstawie do dysponowania</w:t>
      </w:r>
      <w:r w:rsidR="00E419C2">
        <w:rPr>
          <w:rFonts w:ascii="Tahoma" w:hAnsi="Tahoma" w:cs="Tahoma"/>
          <w:sz w:val="22"/>
          <w:szCs w:val="22"/>
          <w:lang w:bidi="ar-SA"/>
        </w:rPr>
        <w:t xml:space="preserve"> </w:t>
      </w:r>
      <w:r w:rsidR="007845CD" w:rsidRPr="007845CD">
        <w:rPr>
          <w:rFonts w:ascii="Tahoma" w:hAnsi="Tahoma" w:cs="Tahoma"/>
          <w:sz w:val="22"/>
          <w:szCs w:val="22"/>
          <w:lang w:bidi="ar-SA"/>
        </w:rPr>
        <w:t xml:space="preserve">tymi osobami. </w:t>
      </w:r>
    </w:p>
    <w:p w14:paraId="03098478" w14:textId="5F24A8BE" w:rsidR="00076088" w:rsidRDefault="00E419C2" w:rsidP="007845CD">
      <w:pPr>
        <w:widowControl/>
        <w:autoSpaceDE w:val="0"/>
        <w:autoSpaceDN w:val="0"/>
        <w:adjustRightInd w:val="0"/>
        <w:rPr>
          <w:rFonts w:ascii="Arial" w:hAnsi="Arial" w:cs="Arial"/>
          <w:b/>
          <w:bCs/>
          <w:i/>
          <w:iCs/>
          <w:sz w:val="22"/>
          <w:szCs w:val="22"/>
          <w:lang w:bidi="ar-SA"/>
        </w:rPr>
      </w:pPr>
      <w:r>
        <w:rPr>
          <w:rFonts w:ascii="Arial" w:hAnsi="Arial" w:cs="Arial"/>
          <w:b/>
          <w:bCs/>
          <w:i/>
          <w:iCs/>
          <w:sz w:val="22"/>
          <w:szCs w:val="22"/>
          <w:lang w:bidi="ar-SA"/>
        </w:rPr>
        <w:t xml:space="preserve">     </w:t>
      </w:r>
      <w:r w:rsidR="007845CD" w:rsidRPr="007845CD">
        <w:rPr>
          <w:rFonts w:ascii="Arial" w:hAnsi="Arial" w:cs="Arial"/>
          <w:b/>
          <w:bCs/>
          <w:i/>
          <w:iCs/>
          <w:sz w:val="22"/>
          <w:szCs w:val="22"/>
          <w:lang w:bidi="ar-SA"/>
        </w:rPr>
        <w:t>Zamawiający zaleca wykorzystanie Załą</w:t>
      </w:r>
      <w:r w:rsidR="007845CD">
        <w:rPr>
          <w:rFonts w:ascii="Arial" w:hAnsi="Arial" w:cs="Arial"/>
          <w:b/>
          <w:bCs/>
          <w:i/>
          <w:iCs/>
          <w:sz w:val="22"/>
          <w:szCs w:val="22"/>
          <w:lang w:bidi="ar-SA"/>
        </w:rPr>
        <w:t>cznika nr 6</w:t>
      </w:r>
      <w:r w:rsidR="007845CD" w:rsidRPr="007845CD">
        <w:rPr>
          <w:rFonts w:ascii="Arial" w:hAnsi="Arial" w:cs="Arial"/>
          <w:b/>
          <w:bCs/>
          <w:i/>
          <w:iCs/>
          <w:sz w:val="22"/>
          <w:szCs w:val="22"/>
          <w:lang w:bidi="ar-SA"/>
        </w:rPr>
        <w:t xml:space="preserve"> do SWZ.</w:t>
      </w:r>
    </w:p>
    <w:p w14:paraId="2E8FF369" w14:textId="77777777" w:rsidR="00D947A5" w:rsidRDefault="00D947A5" w:rsidP="007845CD">
      <w:pPr>
        <w:widowControl/>
        <w:autoSpaceDE w:val="0"/>
        <w:autoSpaceDN w:val="0"/>
        <w:adjustRightInd w:val="0"/>
        <w:rPr>
          <w:rFonts w:ascii="Arial" w:hAnsi="Arial" w:cs="Arial"/>
          <w:b/>
          <w:bCs/>
          <w:i/>
          <w:iCs/>
          <w:sz w:val="22"/>
          <w:szCs w:val="22"/>
          <w:lang w:bidi="ar-SA"/>
        </w:rPr>
      </w:pPr>
    </w:p>
    <w:p w14:paraId="386313FE" w14:textId="18495326" w:rsidR="00E419C2" w:rsidRDefault="00020DA6" w:rsidP="00020DA6">
      <w:pPr>
        <w:pStyle w:val="Default"/>
        <w:rPr>
          <w:rFonts w:ascii="Tahoma" w:hAnsi="Tahoma" w:cs="Tahoma"/>
          <w:sz w:val="22"/>
          <w:szCs w:val="22"/>
        </w:rPr>
      </w:pPr>
      <w:r w:rsidRPr="00020DA6">
        <w:rPr>
          <w:rFonts w:ascii="Tahoma" w:hAnsi="Tahoma" w:cs="Tahoma"/>
          <w:b/>
          <w:bCs/>
          <w:sz w:val="22"/>
          <w:szCs w:val="22"/>
        </w:rPr>
        <w:t>3)</w:t>
      </w:r>
      <w:r w:rsidRPr="00020DA6">
        <w:rPr>
          <w:rFonts w:ascii="Tahoma" w:hAnsi="Tahoma" w:cs="Tahoma"/>
          <w:b/>
          <w:bCs/>
          <w:i/>
          <w:iCs/>
          <w:sz w:val="22"/>
          <w:szCs w:val="22"/>
        </w:rPr>
        <w:t xml:space="preserve"> </w:t>
      </w:r>
      <w:r w:rsidR="004F72D1">
        <w:rPr>
          <w:rFonts w:ascii="Tahoma" w:hAnsi="Tahoma" w:cs="Tahoma"/>
          <w:b/>
          <w:bCs/>
          <w:i/>
          <w:iCs/>
          <w:sz w:val="22"/>
          <w:szCs w:val="22"/>
        </w:rPr>
        <w:t xml:space="preserve"> </w:t>
      </w:r>
      <w:r w:rsidRPr="00D947A5">
        <w:rPr>
          <w:rFonts w:ascii="Tahoma" w:hAnsi="Tahoma" w:cs="Tahoma"/>
          <w:b/>
          <w:bCs/>
          <w:sz w:val="22"/>
          <w:szCs w:val="22"/>
        </w:rPr>
        <w:t>O</w:t>
      </w:r>
      <w:r w:rsidRPr="00020DA6">
        <w:rPr>
          <w:rFonts w:ascii="Tahoma" w:hAnsi="Tahoma" w:cs="Tahoma"/>
          <w:b/>
          <w:bCs/>
          <w:sz w:val="22"/>
          <w:szCs w:val="22"/>
        </w:rPr>
        <w:t>dpis lub informacje z Krajowego Rejestru Sądowego</w:t>
      </w:r>
      <w:r w:rsidRPr="00020DA6">
        <w:rPr>
          <w:rFonts w:ascii="Tahoma" w:hAnsi="Tahoma" w:cs="Tahoma"/>
          <w:sz w:val="22"/>
          <w:szCs w:val="22"/>
        </w:rPr>
        <w:t xml:space="preserve"> lub z Centralnej Ewidencji i </w:t>
      </w:r>
    </w:p>
    <w:p w14:paraId="7DA871C0" w14:textId="77777777" w:rsidR="00E419C2" w:rsidRDefault="00E419C2" w:rsidP="00020DA6">
      <w:pPr>
        <w:pStyle w:val="Default"/>
        <w:rPr>
          <w:rFonts w:ascii="Tahoma" w:hAnsi="Tahoma" w:cs="Tahoma"/>
          <w:sz w:val="22"/>
          <w:szCs w:val="22"/>
        </w:rPr>
      </w:pPr>
      <w:r>
        <w:rPr>
          <w:rFonts w:ascii="Tahoma" w:hAnsi="Tahoma" w:cs="Tahoma"/>
          <w:sz w:val="22"/>
          <w:szCs w:val="22"/>
        </w:rPr>
        <w:t xml:space="preserve">     </w:t>
      </w:r>
      <w:r w:rsidR="00020DA6" w:rsidRPr="00020DA6">
        <w:rPr>
          <w:rFonts w:ascii="Tahoma" w:hAnsi="Tahoma" w:cs="Tahoma"/>
          <w:sz w:val="22"/>
          <w:szCs w:val="22"/>
        </w:rPr>
        <w:t xml:space="preserve">Informacji o Działalności Gospodarczej, w zakresie art. 109 ust. 1 pkt 4) PZP, sporządzonych nie </w:t>
      </w:r>
    </w:p>
    <w:p w14:paraId="5EC9B378" w14:textId="77777777" w:rsidR="00E419C2" w:rsidRDefault="00E419C2" w:rsidP="00020DA6">
      <w:pPr>
        <w:pStyle w:val="Default"/>
        <w:rPr>
          <w:rFonts w:ascii="Tahoma" w:hAnsi="Tahoma" w:cs="Tahoma"/>
          <w:sz w:val="22"/>
          <w:szCs w:val="22"/>
        </w:rPr>
      </w:pPr>
      <w:r>
        <w:rPr>
          <w:rFonts w:ascii="Tahoma" w:hAnsi="Tahoma" w:cs="Tahoma"/>
          <w:sz w:val="22"/>
          <w:szCs w:val="22"/>
        </w:rPr>
        <w:t xml:space="preserve">     </w:t>
      </w:r>
      <w:r w:rsidR="00020DA6" w:rsidRPr="00020DA6">
        <w:rPr>
          <w:rFonts w:ascii="Tahoma" w:hAnsi="Tahoma" w:cs="Tahoma"/>
          <w:sz w:val="22"/>
          <w:szCs w:val="22"/>
        </w:rPr>
        <w:t xml:space="preserve">wcześniej niż 3 miesiące przed jej złożeniem, jeżeli odrębne przepisy wymagają wpisu do </w:t>
      </w:r>
    </w:p>
    <w:p w14:paraId="58C68C68" w14:textId="77777777" w:rsidR="00E419C2" w:rsidRDefault="00E419C2" w:rsidP="00E419C2">
      <w:pPr>
        <w:pStyle w:val="Default"/>
        <w:rPr>
          <w:rFonts w:ascii="Tahoma" w:hAnsi="Tahoma" w:cs="Tahoma"/>
          <w:sz w:val="22"/>
          <w:szCs w:val="22"/>
        </w:rPr>
      </w:pPr>
      <w:r>
        <w:rPr>
          <w:rFonts w:ascii="Tahoma" w:hAnsi="Tahoma" w:cs="Tahoma"/>
          <w:sz w:val="22"/>
          <w:szCs w:val="22"/>
        </w:rPr>
        <w:t xml:space="preserve">     </w:t>
      </w:r>
      <w:r w:rsidR="00020DA6" w:rsidRPr="00020DA6">
        <w:rPr>
          <w:rFonts w:ascii="Tahoma" w:hAnsi="Tahoma" w:cs="Tahoma"/>
          <w:sz w:val="22"/>
          <w:szCs w:val="22"/>
        </w:rPr>
        <w:t xml:space="preserve">rejestru lub ewidencji </w:t>
      </w:r>
    </w:p>
    <w:p w14:paraId="6C384D27" w14:textId="77777777" w:rsidR="00E419C2" w:rsidRDefault="00E419C2" w:rsidP="00E419C2">
      <w:pPr>
        <w:pStyle w:val="Default"/>
        <w:rPr>
          <w:rFonts w:ascii="Tahoma" w:hAnsi="Tahoma" w:cs="Tahoma"/>
          <w:sz w:val="22"/>
          <w:szCs w:val="22"/>
        </w:rPr>
      </w:pPr>
    </w:p>
    <w:p w14:paraId="37115248" w14:textId="5007872F" w:rsidR="00E419C2" w:rsidRDefault="000634CF" w:rsidP="00E419C2">
      <w:pPr>
        <w:pStyle w:val="Default"/>
        <w:rPr>
          <w:rFonts w:ascii="Tahoma" w:hAnsi="Tahoma" w:cs="Tahoma"/>
          <w:bCs/>
          <w:sz w:val="22"/>
          <w:szCs w:val="22"/>
        </w:rPr>
      </w:pPr>
      <w:r w:rsidRPr="00B9752B">
        <w:rPr>
          <w:rFonts w:ascii="Tahoma" w:hAnsi="Tahoma" w:cs="Tahoma"/>
          <w:sz w:val="22"/>
          <w:szCs w:val="22"/>
        </w:rPr>
        <w:t xml:space="preserve">4) </w:t>
      </w:r>
      <w:r w:rsidR="004F72D1">
        <w:rPr>
          <w:rFonts w:ascii="Tahoma" w:hAnsi="Tahoma" w:cs="Tahoma"/>
          <w:sz w:val="22"/>
          <w:szCs w:val="22"/>
        </w:rPr>
        <w:t xml:space="preserve"> </w:t>
      </w:r>
      <w:r w:rsidR="00B9752B" w:rsidRPr="00031769">
        <w:rPr>
          <w:rFonts w:ascii="Tahoma" w:hAnsi="Tahoma" w:cs="Tahoma"/>
          <w:b/>
          <w:bCs/>
          <w:sz w:val="22"/>
          <w:szCs w:val="22"/>
        </w:rPr>
        <w:t>Oświadczenie Wykonawcy</w:t>
      </w:r>
      <w:r w:rsidR="00B9752B" w:rsidRPr="00031769">
        <w:rPr>
          <w:rFonts w:ascii="Tahoma" w:hAnsi="Tahoma" w:cs="Tahoma"/>
          <w:bCs/>
          <w:sz w:val="22"/>
          <w:szCs w:val="22"/>
        </w:rPr>
        <w:t xml:space="preserve"> o aktualności informacji zawartych w oświadczeniu, o którym </w:t>
      </w:r>
    </w:p>
    <w:p w14:paraId="2D30BE40" w14:textId="41FF7777" w:rsidR="00E419C2" w:rsidRPr="00E419C2" w:rsidRDefault="00E419C2" w:rsidP="00E419C2">
      <w:pPr>
        <w:pStyle w:val="Default"/>
        <w:rPr>
          <w:rFonts w:ascii="Tahoma" w:hAnsi="Tahoma" w:cs="Tahoma"/>
          <w:bCs/>
          <w:sz w:val="22"/>
          <w:szCs w:val="22"/>
        </w:rPr>
      </w:pPr>
      <w:r>
        <w:rPr>
          <w:rFonts w:ascii="Tahoma" w:hAnsi="Tahoma" w:cs="Tahoma"/>
          <w:bCs/>
          <w:sz w:val="22"/>
          <w:szCs w:val="22"/>
        </w:rPr>
        <w:t xml:space="preserve">     </w:t>
      </w:r>
      <w:r w:rsidR="00B9752B" w:rsidRPr="00031769">
        <w:rPr>
          <w:rFonts w:ascii="Tahoma" w:hAnsi="Tahoma" w:cs="Tahoma"/>
          <w:bCs/>
          <w:sz w:val="22"/>
          <w:szCs w:val="22"/>
        </w:rPr>
        <w:t>mowa w</w:t>
      </w:r>
      <w:r w:rsidR="00B9752B">
        <w:rPr>
          <w:rFonts w:ascii="Tahoma" w:hAnsi="Tahoma" w:cs="Tahoma"/>
          <w:bCs/>
          <w:sz w:val="22"/>
          <w:szCs w:val="22"/>
        </w:rPr>
        <w:t xml:space="preserve"> </w:t>
      </w:r>
      <w:r w:rsidR="00B9752B" w:rsidRPr="00031769">
        <w:rPr>
          <w:rFonts w:ascii="Tahoma" w:hAnsi="Tahoma" w:cs="Tahoma"/>
          <w:bCs/>
          <w:sz w:val="22"/>
          <w:szCs w:val="22"/>
        </w:rPr>
        <w:t>art. 125 ust. 1 PZP, w zakresie podstaw wykluczenia z postępowania wskazanych przez</w:t>
      </w:r>
    </w:p>
    <w:p w14:paraId="025309CA" w14:textId="2A83AF56" w:rsidR="00E419C2" w:rsidRPr="0038618C" w:rsidRDefault="00E419C2" w:rsidP="00E419C2">
      <w:pPr>
        <w:widowControl/>
        <w:autoSpaceDE w:val="0"/>
        <w:autoSpaceDN w:val="0"/>
        <w:adjustRightInd w:val="0"/>
        <w:rPr>
          <w:rFonts w:ascii="Tahoma" w:hAnsi="Tahoma" w:cs="Tahoma"/>
          <w:b/>
          <w:sz w:val="22"/>
          <w:szCs w:val="22"/>
        </w:rPr>
      </w:pPr>
      <w:r>
        <w:rPr>
          <w:rFonts w:ascii="Tahoma" w:hAnsi="Tahoma" w:cs="Tahoma"/>
          <w:bCs/>
          <w:sz w:val="22"/>
          <w:szCs w:val="22"/>
        </w:rPr>
        <w:t xml:space="preserve">    </w:t>
      </w:r>
      <w:r w:rsidR="00B9752B" w:rsidRPr="00031769">
        <w:rPr>
          <w:rFonts w:ascii="Tahoma" w:hAnsi="Tahoma" w:cs="Tahoma"/>
          <w:bCs/>
          <w:sz w:val="22"/>
          <w:szCs w:val="22"/>
        </w:rPr>
        <w:t xml:space="preserve"> Zamawiającego</w:t>
      </w:r>
      <w:r w:rsidR="00B9752B">
        <w:rPr>
          <w:rFonts w:ascii="Tahoma" w:hAnsi="Tahoma" w:cs="Tahoma"/>
          <w:bCs/>
          <w:sz w:val="22"/>
          <w:szCs w:val="22"/>
        </w:rPr>
        <w:t>.</w:t>
      </w:r>
      <w:r w:rsidR="0038618C">
        <w:rPr>
          <w:rFonts w:ascii="Tahoma" w:hAnsi="Tahoma" w:cs="Tahoma"/>
          <w:bCs/>
          <w:sz w:val="22"/>
          <w:szCs w:val="22"/>
        </w:rPr>
        <w:t xml:space="preserve">- </w:t>
      </w:r>
      <w:r w:rsidR="0038618C" w:rsidRPr="0038618C">
        <w:rPr>
          <w:rFonts w:ascii="Tahoma" w:hAnsi="Tahoma" w:cs="Tahoma"/>
          <w:b/>
          <w:sz w:val="22"/>
          <w:szCs w:val="22"/>
        </w:rPr>
        <w:t>załącznik nr 9 do SWZ</w:t>
      </w:r>
    </w:p>
    <w:p w14:paraId="30F86F09" w14:textId="77777777" w:rsidR="00E419C2" w:rsidRDefault="00E419C2" w:rsidP="00E419C2">
      <w:pPr>
        <w:widowControl/>
        <w:autoSpaceDE w:val="0"/>
        <w:autoSpaceDN w:val="0"/>
        <w:adjustRightInd w:val="0"/>
        <w:rPr>
          <w:rFonts w:ascii="Tahoma" w:hAnsi="Tahoma" w:cs="Tahoma"/>
          <w:bCs/>
          <w:sz w:val="22"/>
          <w:szCs w:val="22"/>
        </w:rPr>
      </w:pPr>
    </w:p>
    <w:p w14:paraId="37E7BC31" w14:textId="18DE03ED" w:rsidR="00E419C2" w:rsidRPr="00E419C2" w:rsidRDefault="00E419C2" w:rsidP="004F72D1">
      <w:pPr>
        <w:widowControl/>
        <w:autoSpaceDE w:val="0"/>
        <w:autoSpaceDN w:val="0"/>
        <w:adjustRightInd w:val="0"/>
        <w:rPr>
          <w:rFonts w:ascii="Tahoma" w:hAnsi="Tahoma" w:cs="Tahoma"/>
          <w:sz w:val="22"/>
          <w:szCs w:val="22"/>
        </w:rPr>
      </w:pPr>
      <w:r>
        <w:rPr>
          <w:rFonts w:ascii="Tahoma" w:hAnsi="Tahoma" w:cs="Tahoma"/>
          <w:b/>
          <w:bCs/>
          <w:sz w:val="22"/>
          <w:szCs w:val="22"/>
        </w:rPr>
        <w:lastRenderedPageBreak/>
        <w:t>5</w:t>
      </w:r>
      <w:r w:rsidRPr="00031769">
        <w:rPr>
          <w:rFonts w:ascii="Tahoma" w:hAnsi="Tahoma" w:cs="Tahoma"/>
          <w:b/>
          <w:bCs/>
          <w:sz w:val="22"/>
          <w:szCs w:val="22"/>
        </w:rPr>
        <w:t xml:space="preserve">) </w:t>
      </w:r>
      <w:r w:rsidR="004F72D1">
        <w:rPr>
          <w:rFonts w:ascii="Tahoma" w:hAnsi="Tahoma" w:cs="Tahoma"/>
          <w:b/>
          <w:bCs/>
          <w:sz w:val="22"/>
          <w:szCs w:val="22"/>
        </w:rPr>
        <w:t xml:space="preserve"> </w:t>
      </w:r>
      <w:r w:rsidRPr="00031769">
        <w:rPr>
          <w:rFonts w:ascii="Tahoma" w:hAnsi="Tahoma" w:cs="Tahoma"/>
          <w:b/>
          <w:bCs/>
          <w:sz w:val="22"/>
          <w:szCs w:val="22"/>
        </w:rPr>
        <w:t>Oświadczenie Wykonawcy</w:t>
      </w:r>
      <w:r w:rsidRPr="00031769">
        <w:rPr>
          <w:rFonts w:ascii="Tahoma" w:hAnsi="Tahoma" w:cs="Tahoma"/>
          <w:sz w:val="22"/>
          <w:szCs w:val="22"/>
        </w:rPr>
        <w:t xml:space="preserve">, w zakresie art. 108 ust. 1 pkt 5 PZP, o braku przynależności do </w:t>
      </w:r>
    </w:p>
    <w:p w14:paraId="302C8A51" w14:textId="686FB06E" w:rsidR="00E419C2" w:rsidRDefault="00E419C2" w:rsidP="004F72D1">
      <w:pPr>
        <w:pStyle w:val="Default"/>
        <w:rPr>
          <w:rFonts w:ascii="Tahoma" w:hAnsi="Tahoma" w:cs="Tahoma"/>
          <w:sz w:val="22"/>
          <w:szCs w:val="22"/>
        </w:rPr>
      </w:pPr>
      <w:r>
        <w:rPr>
          <w:rFonts w:ascii="Tahoma" w:hAnsi="Tahoma" w:cs="Tahoma"/>
          <w:sz w:val="22"/>
          <w:szCs w:val="22"/>
        </w:rPr>
        <w:t xml:space="preserve">     </w:t>
      </w:r>
      <w:r w:rsidRPr="00031769">
        <w:rPr>
          <w:rFonts w:ascii="Tahoma" w:hAnsi="Tahoma" w:cs="Tahoma"/>
          <w:sz w:val="22"/>
          <w:szCs w:val="22"/>
        </w:rPr>
        <w:t xml:space="preserve">tej samej grupy kapitałowej, w rozumieniu ustawy z dnia 16 lutego 2007r o ochronie </w:t>
      </w:r>
    </w:p>
    <w:p w14:paraId="79BB8D4C" w14:textId="125F2DE0" w:rsidR="00E419C2" w:rsidRDefault="00E419C2" w:rsidP="004F72D1">
      <w:pPr>
        <w:pStyle w:val="Default"/>
        <w:rPr>
          <w:rFonts w:ascii="Tahoma" w:hAnsi="Tahoma" w:cs="Tahoma"/>
          <w:sz w:val="22"/>
          <w:szCs w:val="22"/>
        </w:rPr>
      </w:pPr>
      <w:r>
        <w:rPr>
          <w:rFonts w:ascii="Tahoma" w:hAnsi="Tahoma" w:cs="Tahoma"/>
          <w:sz w:val="22"/>
          <w:szCs w:val="22"/>
        </w:rPr>
        <w:t xml:space="preserve">     </w:t>
      </w:r>
      <w:r w:rsidRPr="00031769">
        <w:rPr>
          <w:rFonts w:ascii="Tahoma" w:hAnsi="Tahoma" w:cs="Tahoma"/>
          <w:sz w:val="22"/>
          <w:szCs w:val="22"/>
        </w:rPr>
        <w:t>konkurencji i konsumentów (t</w:t>
      </w:r>
      <w:r>
        <w:rPr>
          <w:rFonts w:ascii="Tahoma" w:hAnsi="Tahoma" w:cs="Tahoma"/>
          <w:sz w:val="22"/>
          <w:szCs w:val="22"/>
        </w:rPr>
        <w:t>.</w:t>
      </w:r>
      <w:r w:rsidRPr="00031769">
        <w:rPr>
          <w:rFonts w:ascii="Tahoma" w:hAnsi="Tahoma" w:cs="Tahoma"/>
          <w:sz w:val="22"/>
          <w:szCs w:val="22"/>
        </w:rPr>
        <w:t xml:space="preserve"> j. Dz. U. z 2021 r., poz. 275 ze zm.), z innym Wykonawcą,</w:t>
      </w:r>
      <w:r>
        <w:rPr>
          <w:rFonts w:ascii="Tahoma" w:hAnsi="Tahoma" w:cs="Tahoma"/>
          <w:sz w:val="22"/>
          <w:szCs w:val="22"/>
        </w:rPr>
        <w:t xml:space="preserve"> </w:t>
      </w:r>
      <w:r w:rsidRPr="00031769">
        <w:rPr>
          <w:rFonts w:ascii="Tahoma" w:hAnsi="Tahoma" w:cs="Tahoma"/>
          <w:sz w:val="22"/>
          <w:szCs w:val="22"/>
        </w:rPr>
        <w:t>który</w:t>
      </w:r>
    </w:p>
    <w:p w14:paraId="50145ED1" w14:textId="30C7C2BC" w:rsidR="00E419C2" w:rsidRDefault="00E419C2" w:rsidP="004F72D1">
      <w:pPr>
        <w:pStyle w:val="Default"/>
        <w:rPr>
          <w:rFonts w:ascii="Tahoma" w:hAnsi="Tahoma" w:cs="Tahoma"/>
          <w:sz w:val="22"/>
          <w:szCs w:val="22"/>
        </w:rPr>
      </w:pPr>
      <w:r>
        <w:rPr>
          <w:rFonts w:ascii="Tahoma" w:hAnsi="Tahoma" w:cs="Tahoma"/>
          <w:sz w:val="22"/>
          <w:szCs w:val="22"/>
        </w:rPr>
        <w:t xml:space="preserve">     </w:t>
      </w:r>
      <w:r w:rsidRPr="00031769">
        <w:rPr>
          <w:rFonts w:ascii="Tahoma" w:hAnsi="Tahoma" w:cs="Tahoma"/>
          <w:sz w:val="22"/>
          <w:szCs w:val="22"/>
        </w:rPr>
        <w:t>złożył odrębną ofertę lub ofertę częściową, albo oświadczenie o przynależności do tej</w:t>
      </w:r>
      <w:r>
        <w:rPr>
          <w:rFonts w:ascii="Tahoma" w:hAnsi="Tahoma" w:cs="Tahoma"/>
          <w:sz w:val="22"/>
          <w:szCs w:val="22"/>
        </w:rPr>
        <w:t xml:space="preserve"> </w:t>
      </w:r>
      <w:r w:rsidRPr="00031769">
        <w:rPr>
          <w:rFonts w:ascii="Tahoma" w:hAnsi="Tahoma" w:cs="Tahoma"/>
          <w:sz w:val="22"/>
          <w:szCs w:val="22"/>
        </w:rPr>
        <w:t xml:space="preserve">samej </w:t>
      </w:r>
    </w:p>
    <w:p w14:paraId="12CDB73B" w14:textId="5D01E50A" w:rsidR="00E419C2" w:rsidRDefault="00E419C2" w:rsidP="004F72D1">
      <w:pPr>
        <w:pStyle w:val="Default"/>
        <w:rPr>
          <w:rFonts w:ascii="Tahoma" w:hAnsi="Tahoma" w:cs="Tahoma"/>
          <w:sz w:val="22"/>
          <w:szCs w:val="22"/>
        </w:rPr>
      </w:pPr>
      <w:r>
        <w:rPr>
          <w:rFonts w:ascii="Tahoma" w:hAnsi="Tahoma" w:cs="Tahoma"/>
          <w:sz w:val="22"/>
          <w:szCs w:val="22"/>
        </w:rPr>
        <w:t xml:space="preserve">     </w:t>
      </w:r>
      <w:r w:rsidRPr="00031769">
        <w:rPr>
          <w:rFonts w:ascii="Tahoma" w:hAnsi="Tahoma" w:cs="Tahoma"/>
          <w:sz w:val="22"/>
          <w:szCs w:val="22"/>
        </w:rPr>
        <w:t>grupy</w:t>
      </w:r>
      <w:r>
        <w:rPr>
          <w:rFonts w:ascii="Tahoma" w:hAnsi="Tahoma" w:cs="Tahoma"/>
          <w:sz w:val="22"/>
          <w:szCs w:val="22"/>
        </w:rPr>
        <w:t xml:space="preserve">  </w:t>
      </w:r>
      <w:r w:rsidRPr="00031769">
        <w:rPr>
          <w:rFonts w:ascii="Tahoma" w:hAnsi="Tahoma" w:cs="Tahoma"/>
          <w:sz w:val="22"/>
          <w:szCs w:val="22"/>
        </w:rPr>
        <w:t xml:space="preserve">kapitałowej wraz z dokumentami lub informacjami potwierdzającymi przygotowanie </w:t>
      </w:r>
    </w:p>
    <w:p w14:paraId="3D9B435A" w14:textId="7A866F0D" w:rsidR="00E419C2" w:rsidRDefault="00E419C2" w:rsidP="004F72D1">
      <w:pPr>
        <w:pStyle w:val="Default"/>
        <w:rPr>
          <w:rFonts w:ascii="Tahoma" w:hAnsi="Tahoma" w:cs="Tahoma"/>
          <w:sz w:val="22"/>
          <w:szCs w:val="22"/>
        </w:rPr>
      </w:pPr>
      <w:r>
        <w:rPr>
          <w:rFonts w:ascii="Tahoma" w:hAnsi="Tahoma" w:cs="Tahoma"/>
          <w:sz w:val="22"/>
          <w:szCs w:val="22"/>
        </w:rPr>
        <w:t xml:space="preserve">     </w:t>
      </w:r>
      <w:r w:rsidRPr="00031769">
        <w:rPr>
          <w:rFonts w:ascii="Tahoma" w:hAnsi="Tahoma" w:cs="Tahoma"/>
          <w:sz w:val="22"/>
          <w:szCs w:val="22"/>
        </w:rPr>
        <w:t>oferty lub</w:t>
      </w:r>
      <w:r>
        <w:rPr>
          <w:rFonts w:ascii="Tahoma" w:hAnsi="Tahoma" w:cs="Tahoma"/>
          <w:sz w:val="22"/>
          <w:szCs w:val="22"/>
        </w:rPr>
        <w:t xml:space="preserve">  </w:t>
      </w:r>
      <w:r w:rsidRPr="00031769">
        <w:rPr>
          <w:rFonts w:ascii="Tahoma" w:hAnsi="Tahoma" w:cs="Tahoma"/>
          <w:sz w:val="22"/>
          <w:szCs w:val="22"/>
        </w:rPr>
        <w:t xml:space="preserve">oferty częściowej niezależnie od innego Wykonawcy należącego do tej samej grupy </w:t>
      </w:r>
    </w:p>
    <w:p w14:paraId="57BCCC96" w14:textId="4F6AA45F" w:rsidR="00517FC1" w:rsidRDefault="00E419C2" w:rsidP="004F72D1">
      <w:pPr>
        <w:pStyle w:val="Default"/>
        <w:rPr>
          <w:rFonts w:ascii="Tahoma" w:hAnsi="Tahoma" w:cs="Tahoma"/>
          <w:sz w:val="22"/>
          <w:szCs w:val="22"/>
        </w:rPr>
      </w:pPr>
      <w:r>
        <w:rPr>
          <w:rFonts w:ascii="Tahoma" w:hAnsi="Tahoma" w:cs="Tahoma"/>
          <w:sz w:val="22"/>
          <w:szCs w:val="22"/>
        </w:rPr>
        <w:t xml:space="preserve">  </w:t>
      </w:r>
      <w:r w:rsidR="00510493">
        <w:rPr>
          <w:rFonts w:ascii="Tahoma" w:hAnsi="Tahoma" w:cs="Tahoma"/>
          <w:sz w:val="22"/>
          <w:szCs w:val="22"/>
        </w:rPr>
        <w:t xml:space="preserve">  </w:t>
      </w:r>
      <w:r>
        <w:rPr>
          <w:rFonts w:ascii="Tahoma" w:hAnsi="Tahoma" w:cs="Tahoma"/>
          <w:sz w:val="22"/>
          <w:szCs w:val="22"/>
        </w:rPr>
        <w:t xml:space="preserve"> </w:t>
      </w:r>
      <w:r w:rsidRPr="00031769">
        <w:rPr>
          <w:rFonts w:ascii="Tahoma" w:hAnsi="Tahoma" w:cs="Tahoma"/>
          <w:sz w:val="22"/>
          <w:szCs w:val="22"/>
        </w:rPr>
        <w:t>kapitałowej – (wzór oświadczenia Wykonawcy w zakresie art. 108 ust. 1 pkt 5 PZP o</w:t>
      </w:r>
      <w:r w:rsidR="00517FC1">
        <w:rPr>
          <w:rFonts w:ascii="Tahoma" w:hAnsi="Tahoma" w:cs="Tahoma"/>
          <w:sz w:val="22"/>
          <w:szCs w:val="22"/>
        </w:rPr>
        <w:t xml:space="preserve">   </w:t>
      </w:r>
    </w:p>
    <w:p w14:paraId="3722AAEC" w14:textId="694F2406" w:rsidR="00517FC1" w:rsidRPr="00517FC1" w:rsidRDefault="00517FC1" w:rsidP="004F72D1">
      <w:pPr>
        <w:pStyle w:val="Default"/>
        <w:rPr>
          <w:rFonts w:ascii="Tahoma" w:hAnsi="Tahoma" w:cs="Tahoma"/>
          <w:sz w:val="22"/>
          <w:szCs w:val="22"/>
        </w:rPr>
      </w:pPr>
      <w:r>
        <w:rPr>
          <w:rFonts w:ascii="Tahoma" w:hAnsi="Tahoma" w:cs="Tahoma"/>
          <w:sz w:val="22"/>
          <w:szCs w:val="22"/>
        </w:rPr>
        <w:t xml:space="preserve">  </w:t>
      </w:r>
      <w:r w:rsidR="00510493">
        <w:rPr>
          <w:rFonts w:ascii="Tahoma" w:hAnsi="Tahoma" w:cs="Tahoma"/>
          <w:sz w:val="22"/>
          <w:szCs w:val="22"/>
        </w:rPr>
        <w:t xml:space="preserve">  </w:t>
      </w:r>
      <w:r>
        <w:rPr>
          <w:rFonts w:ascii="Tahoma" w:hAnsi="Tahoma" w:cs="Tahoma"/>
          <w:sz w:val="22"/>
          <w:szCs w:val="22"/>
        </w:rPr>
        <w:t xml:space="preserve"> </w:t>
      </w:r>
      <w:r w:rsidR="00E419C2" w:rsidRPr="00031769">
        <w:rPr>
          <w:rFonts w:ascii="Tahoma" w:hAnsi="Tahoma" w:cs="Tahoma"/>
          <w:sz w:val="22"/>
          <w:szCs w:val="22"/>
        </w:rPr>
        <w:t xml:space="preserve">przynależności lub braku przynależności do tej grupy kapitałowej stanowi </w:t>
      </w:r>
      <w:r w:rsidR="00E419C2" w:rsidRPr="00031769">
        <w:rPr>
          <w:rFonts w:ascii="Tahoma" w:hAnsi="Tahoma" w:cs="Tahoma"/>
          <w:b/>
          <w:bCs/>
          <w:sz w:val="22"/>
          <w:szCs w:val="22"/>
        </w:rPr>
        <w:t xml:space="preserve">załącznik </w:t>
      </w:r>
      <w:r>
        <w:rPr>
          <w:rFonts w:ascii="Tahoma" w:hAnsi="Tahoma" w:cs="Tahoma"/>
          <w:b/>
          <w:bCs/>
          <w:sz w:val="22"/>
          <w:szCs w:val="22"/>
        </w:rPr>
        <w:t xml:space="preserve">nr 8 </w:t>
      </w:r>
      <w:r w:rsidR="00E419C2" w:rsidRPr="00031769">
        <w:rPr>
          <w:rFonts w:ascii="Tahoma" w:hAnsi="Tahoma" w:cs="Tahoma"/>
          <w:b/>
          <w:bCs/>
          <w:sz w:val="22"/>
          <w:szCs w:val="22"/>
        </w:rPr>
        <w:t xml:space="preserve">do </w:t>
      </w:r>
    </w:p>
    <w:p w14:paraId="2859E828" w14:textId="1C25E029" w:rsidR="00E419C2" w:rsidRDefault="00517FC1" w:rsidP="004F72D1">
      <w:pPr>
        <w:pStyle w:val="Default"/>
        <w:rPr>
          <w:rFonts w:ascii="Tahoma" w:hAnsi="Tahoma" w:cs="Tahoma"/>
          <w:sz w:val="22"/>
          <w:szCs w:val="22"/>
        </w:rPr>
      </w:pPr>
      <w:r>
        <w:rPr>
          <w:rFonts w:ascii="Tahoma" w:hAnsi="Tahoma" w:cs="Tahoma"/>
          <w:b/>
          <w:bCs/>
          <w:sz w:val="22"/>
          <w:szCs w:val="22"/>
        </w:rPr>
        <w:t xml:space="preserve">   </w:t>
      </w:r>
      <w:r w:rsidR="00510493">
        <w:rPr>
          <w:rFonts w:ascii="Tahoma" w:hAnsi="Tahoma" w:cs="Tahoma"/>
          <w:b/>
          <w:bCs/>
          <w:sz w:val="22"/>
          <w:szCs w:val="22"/>
        </w:rPr>
        <w:t xml:space="preserve"> </w:t>
      </w:r>
      <w:r>
        <w:rPr>
          <w:rFonts w:ascii="Tahoma" w:hAnsi="Tahoma" w:cs="Tahoma"/>
          <w:b/>
          <w:bCs/>
          <w:sz w:val="22"/>
          <w:szCs w:val="22"/>
        </w:rPr>
        <w:t xml:space="preserve"> </w:t>
      </w:r>
      <w:r w:rsidR="00E419C2" w:rsidRPr="00031769">
        <w:rPr>
          <w:rFonts w:ascii="Tahoma" w:hAnsi="Tahoma" w:cs="Tahoma"/>
          <w:b/>
          <w:bCs/>
          <w:sz w:val="22"/>
          <w:szCs w:val="22"/>
        </w:rPr>
        <w:t>SWZ</w:t>
      </w:r>
      <w:r w:rsidR="00E419C2" w:rsidRPr="00031769">
        <w:rPr>
          <w:rFonts w:ascii="Tahoma" w:hAnsi="Tahoma" w:cs="Tahoma"/>
          <w:sz w:val="22"/>
          <w:szCs w:val="22"/>
        </w:rPr>
        <w:t xml:space="preserve">), </w:t>
      </w:r>
    </w:p>
    <w:p w14:paraId="2A20279B" w14:textId="77777777" w:rsidR="00B9752B" w:rsidRPr="00076088" w:rsidRDefault="00B9752B" w:rsidP="00B9752B">
      <w:pPr>
        <w:widowControl/>
        <w:autoSpaceDE w:val="0"/>
        <w:autoSpaceDN w:val="0"/>
        <w:adjustRightInd w:val="0"/>
        <w:rPr>
          <w:rFonts w:ascii="Tahoma" w:hAnsi="Tahoma" w:cs="Tahoma"/>
          <w:sz w:val="22"/>
          <w:szCs w:val="22"/>
          <w:lang w:bidi="ar-SA"/>
        </w:rPr>
      </w:pPr>
    </w:p>
    <w:p w14:paraId="6871F755" w14:textId="77777777" w:rsidR="00076088" w:rsidRPr="00076088" w:rsidRDefault="00076088" w:rsidP="00513501">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2. Zgodnie z art. 274 ust. 1 Ustawy </w:t>
      </w:r>
      <w:proofErr w:type="spellStart"/>
      <w:r w:rsidRPr="00076088">
        <w:rPr>
          <w:rFonts w:ascii="Tahoma" w:hAnsi="Tahoma" w:cs="Tahoma"/>
          <w:sz w:val="22"/>
          <w:szCs w:val="22"/>
          <w:lang w:bidi="ar-SA"/>
        </w:rPr>
        <w:t>Pzp</w:t>
      </w:r>
      <w:proofErr w:type="spellEnd"/>
      <w:r w:rsidRPr="00076088">
        <w:rPr>
          <w:rFonts w:ascii="Tahoma" w:hAnsi="Tahoma" w:cs="Tahoma"/>
          <w:sz w:val="22"/>
          <w:szCs w:val="22"/>
          <w:lang w:bidi="ar-SA"/>
        </w:rPr>
        <w:t xml:space="preserve">, Podmiotowe środki dowodowe </w:t>
      </w:r>
      <w:r w:rsidRPr="00076088">
        <w:rPr>
          <w:rFonts w:ascii="Tahoma" w:hAnsi="Tahoma" w:cs="Tahoma"/>
          <w:b/>
          <w:bCs/>
          <w:sz w:val="22"/>
          <w:szCs w:val="22"/>
          <w:lang w:bidi="ar-SA"/>
        </w:rPr>
        <w:t>składane są na wezwanie Zamawiającego</w:t>
      </w:r>
      <w:r w:rsidRPr="00076088">
        <w:rPr>
          <w:rFonts w:ascii="Tahoma" w:hAnsi="Tahoma" w:cs="Tahoma"/>
          <w:sz w:val="22"/>
          <w:szCs w:val="22"/>
          <w:lang w:bidi="ar-SA"/>
        </w:rPr>
        <w:t xml:space="preserve">, a nie wraz z ofertą. </w:t>
      </w:r>
    </w:p>
    <w:p w14:paraId="772A5FBA" w14:textId="77777777" w:rsidR="00076088" w:rsidRPr="00076088" w:rsidRDefault="00076088" w:rsidP="00513501">
      <w:pPr>
        <w:widowControl/>
        <w:autoSpaceDE w:val="0"/>
        <w:autoSpaceDN w:val="0"/>
        <w:adjustRightInd w:val="0"/>
        <w:rPr>
          <w:rFonts w:ascii="Tahoma" w:hAnsi="Tahoma" w:cs="Tahoma"/>
          <w:sz w:val="22"/>
          <w:szCs w:val="22"/>
          <w:lang w:bidi="ar-SA"/>
        </w:rPr>
      </w:pPr>
      <w:r w:rsidRPr="00076088">
        <w:rPr>
          <w:rFonts w:ascii="Tahoma" w:hAnsi="Tahoma" w:cs="Tahoma"/>
          <w:b/>
          <w:bCs/>
          <w:sz w:val="22"/>
          <w:szCs w:val="22"/>
          <w:lang w:bidi="ar-SA"/>
        </w:rPr>
        <w:t xml:space="preserve">UWAGA!!! </w:t>
      </w:r>
    </w:p>
    <w:p w14:paraId="2FA75955" w14:textId="77777777" w:rsidR="00076088" w:rsidRPr="007845CD" w:rsidRDefault="00076088" w:rsidP="00513501">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845CD">
        <w:rPr>
          <w:rFonts w:ascii="Tahoma" w:eastAsia="Courier New" w:hAnsi="Tahoma" w:cs="Tahoma"/>
          <w:sz w:val="22"/>
          <w:szCs w:val="22"/>
          <w:lang w:bidi="ar-SA"/>
        </w:rPr>
        <w:t>Powyższych dokumentów NIE NALEŻY składać wraz z ofertą.</w:t>
      </w:r>
    </w:p>
    <w:p w14:paraId="421AE7F9" w14:textId="77777777"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207A3D1B" w14:textId="77777777"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614C3C2B" w14:textId="7D74DDD4" w:rsidR="003F1A8F" w:rsidRDefault="003F1A8F" w:rsidP="003F1A8F">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XII. I</w:t>
      </w:r>
      <w:r>
        <w:rPr>
          <w:rFonts w:ascii="Tahoma" w:hAnsi="Tahoma" w:cs="Tahoma"/>
          <w:b/>
          <w:bCs/>
          <w:sz w:val="28"/>
          <w:szCs w:val="28"/>
          <w:lang w:bidi="ar-SA"/>
        </w:rPr>
        <w:t xml:space="preserve">NFORMACJA O PRZEDMIOTOWYCH ŚRODKACH </w:t>
      </w:r>
    </w:p>
    <w:p w14:paraId="0C86E55E" w14:textId="153B7948" w:rsidR="001E3441" w:rsidRPr="001E3441" w:rsidRDefault="003F1A8F" w:rsidP="003F1A8F">
      <w:pPr>
        <w:widowControl/>
        <w:autoSpaceDE w:val="0"/>
        <w:autoSpaceDN w:val="0"/>
        <w:adjustRightInd w:val="0"/>
        <w:rPr>
          <w:rFonts w:ascii="Tahoma" w:hAnsi="Tahoma" w:cs="Tahoma"/>
          <w:sz w:val="28"/>
          <w:szCs w:val="28"/>
          <w:lang w:bidi="ar-SA"/>
        </w:rPr>
      </w:pPr>
      <w:r>
        <w:rPr>
          <w:rFonts w:ascii="Tahoma" w:hAnsi="Tahoma" w:cs="Tahoma"/>
          <w:b/>
          <w:bCs/>
          <w:sz w:val="28"/>
          <w:szCs w:val="28"/>
          <w:lang w:bidi="ar-SA"/>
        </w:rPr>
        <w:t xml:space="preserve">                     DOWODOWYCH </w:t>
      </w:r>
    </w:p>
    <w:p w14:paraId="2E19EF3D" w14:textId="19BF40B0"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Pr>
          <w:rFonts w:ascii="Tahoma" w:hAnsi="Tahoma" w:cs="Tahoma"/>
          <w:sz w:val="22"/>
          <w:szCs w:val="22"/>
          <w:lang w:bidi="ar-SA"/>
        </w:rPr>
        <w:t xml:space="preserve"> </w:t>
      </w:r>
      <w:r w:rsidR="001E3441" w:rsidRPr="003D3567">
        <w:rPr>
          <w:rFonts w:ascii="Tahoma" w:hAnsi="Tahoma" w:cs="Tahoma"/>
          <w:sz w:val="22"/>
          <w:szCs w:val="22"/>
          <w:u w:val="single"/>
          <w:lang w:bidi="ar-SA"/>
        </w:rPr>
        <w:t xml:space="preserve">Zamawiający </w:t>
      </w:r>
      <w:r w:rsidR="001E3441" w:rsidRPr="003D3567">
        <w:rPr>
          <w:rFonts w:ascii="Tahoma" w:hAnsi="Tahoma" w:cs="Tahoma"/>
          <w:b/>
          <w:bCs/>
          <w:sz w:val="22"/>
          <w:szCs w:val="22"/>
          <w:u w:val="single"/>
          <w:lang w:bidi="ar-SA"/>
        </w:rPr>
        <w:t xml:space="preserve">nie żąda </w:t>
      </w:r>
      <w:r w:rsidR="001E3441" w:rsidRPr="003D3567">
        <w:rPr>
          <w:rFonts w:ascii="Tahoma" w:hAnsi="Tahoma" w:cs="Tahoma"/>
          <w:sz w:val="22"/>
          <w:szCs w:val="22"/>
          <w:u w:val="single"/>
          <w:lang w:bidi="ar-SA"/>
        </w:rPr>
        <w:t xml:space="preserve">złożenia przedmiotowych środków dowodowych. </w:t>
      </w:r>
    </w:p>
    <w:p w14:paraId="33FBB175" w14:textId="77777777" w:rsidR="003D3567" w:rsidRPr="001E3441" w:rsidRDefault="003D3567" w:rsidP="004C7140">
      <w:pPr>
        <w:widowControl/>
        <w:autoSpaceDE w:val="0"/>
        <w:autoSpaceDN w:val="0"/>
        <w:adjustRightInd w:val="0"/>
        <w:spacing w:after="120"/>
        <w:rPr>
          <w:rFonts w:ascii="Tahoma" w:hAnsi="Tahoma" w:cs="Tahoma"/>
          <w:sz w:val="22"/>
          <w:szCs w:val="22"/>
          <w:lang w:bidi="ar-SA"/>
        </w:rPr>
      </w:pPr>
    </w:p>
    <w:p w14:paraId="4A5CD486" w14:textId="49F18EA0" w:rsidR="00897E17" w:rsidRDefault="003F1A8F"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XI</w:t>
      </w:r>
      <w:r w:rsidR="00E419C2">
        <w:rPr>
          <w:rFonts w:ascii="Tahoma" w:hAnsi="Tahoma" w:cs="Tahoma"/>
          <w:b/>
          <w:bCs/>
          <w:sz w:val="28"/>
          <w:szCs w:val="28"/>
          <w:lang w:bidi="ar-SA"/>
        </w:rPr>
        <w:t>II</w:t>
      </w:r>
      <w:r w:rsidR="001E3441" w:rsidRPr="001E3441">
        <w:rPr>
          <w:rFonts w:ascii="Tahoma" w:hAnsi="Tahoma" w:cs="Tahoma"/>
          <w:b/>
          <w:bCs/>
          <w:sz w:val="28"/>
          <w:szCs w:val="28"/>
          <w:lang w:bidi="ar-SA"/>
        </w:rPr>
        <w:t>. W</w:t>
      </w:r>
      <w:r>
        <w:rPr>
          <w:rFonts w:ascii="Tahoma" w:hAnsi="Tahoma" w:cs="Tahoma"/>
          <w:b/>
          <w:bCs/>
          <w:sz w:val="28"/>
          <w:szCs w:val="28"/>
          <w:lang w:bidi="ar-SA"/>
        </w:rPr>
        <w:t xml:space="preserve">YMAGANIA DOTYCZĄCE WADIUM </w:t>
      </w:r>
      <w:r w:rsidR="00897E17">
        <w:rPr>
          <w:rFonts w:ascii="Tahoma" w:hAnsi="Tahoma" w:cs="Tahoma"/>
          <w:b/>
          <w:bCs/>
          <w:sz w:val="28"/>
          <w:szCs w:val="28"/>
          <w:lang w:bidi="ar-SA"/>
        </w:rPr>
        <w:t xml:space="preserve">, W TYM JEGO </w:t>
      </w:r>
    </w:p>
    <w:p w14:paraId="59D3951E" w14:textId="52F96505"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E419C2">
        <w:rPr>
          <w:rFonts w:ascii="Tahoma" w:hAnsi="Tahoma" w:cs="Tahoma"/>
          <w:b/>
          <w:bCs/>
          <w:sz w:val="28"/>
          <w:szCs w:val="28"/>
          <w:lang w:bidi="ar-SA"/>
        </w:rPr>
        <w:t xml:space="preserve"> </w:t>
      </w:r>
      <w:r>
        <w:rPr>
          <w:rFonts w:ascii="Tahoma" w:hAnsi="Tahoma" w:cs="Tahoma"/>
          <w:b/>
          <w:bCs/>
          <w:sz w:val="28"/>
          <w:szCs w:val="28"/>
          <w:lang w:bidi="ar-SA"/>
        </w:rPr>
        <w:t xml:space="preserve">KWOTĘ </w:t>
      </w:r>
      <w:r w:rsidR="001E3441" w:rsidRPr="001E3441">
        <w:rPr>
          <w:rFonts w:ascii="Tahoma" w:hAnsi="Tahoma" w:cs="Tahoma"/>
          <w:b/>
          <w:bCs/>
          <w:sz w:val="28"/>
          <w:szCs w:val="28"/>
          <w:lang w:bidi="ar-SA"/>
        </w:rPr>
        <w:t xml:space="preserve"> </w:t>
      </w:r>
    </w:p>
    <w:p w14:paraId="2319F6B3" w14:textId="77777777" w:rsidR="00897E17" w:rsidRPr="004C7140" w:rsidRDefault="00897E17" w:rsidP="00897E17">
      <w:pPr>
        <w:widowControl/>
        <w:autoSpaceDE w:val="0"/>
        <w:autoSpaceDN w:val="0"/>
        <w:adjustRightInd w:val="0"/>
        <w:rPr>
          <w:rFonts w:ascii="Tahoma" w:hAnsi="Tahoma" w:cs="Tahoma"/>
          <w:sz w:val="28"/>
          <w:szCs w:val="28"/>
          <w:lang w:bidi="ar-SA"/>
        </w:rPr>
      </w:pPr>
    </w:p>
    <w:p w14:paraId="250C81E8"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r w:rsidR="00003440" w:rsidRPr="00D902CF">
        <w:rPr>
          <w:rFonts w:ascii="Tahoma" w:hAnsi="Tahoma" w:cs="Tahoma"/>
          <w:b/>
          <w:sz w:val="22"/>
          <w:szCs w:val="22"/>
          <w:lang w:bidi="ar-SA"/>
        </w:rPr>
        <w:t>120.000,00 zł.</w:t>
      </w:r>
      <w:r w:rsidR="00003440">
        <w:rPr>
          <w:rFonts w:ascii="Tahoma" w:hAnsi="Tahoma" w:cs="Tahoma"/>
          <w:sz w:val="22"/>
          <w:szCs w:val="22"/>
          <w:lang w:bidi="ar-SA"/>
        </w:rPr>
        <w:t xml:space="preserve"> </w:t>
      </w:r>
    </w:p>
    <w:p w14:paraId="6BE06B3C"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14:paraId="1B7EC15A" w14:textId="77777777"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3. Wadium może być wniesione w jednej lub kilku </w:t>
      </w:r>
      <w:bookmarkStart w:id="14" w:name="_Hlk190762609"/>
      <w:r w:rsidRPr="00F23EBA">
        <w:rPr>
          <w:rFonts w:ascii="Tahoma" w:hAnsi="Tahoma" w:cs="Tahoma"/>
          <w:sz w:val="22"/>
          <w:szCs w:val="22"/>
          <w:lang w:bidi="ar-SA"/>
        </w:rPr>
        <w:t xml:space="preserve">formach wskazanych w art.97 ust. 7 ustawy PZP. </w:t>
      </w:r>
      <w:bookmarkEnd w:id="14"/>
    </w:p>
    <w:p w14:paraId="68CC6A8A" w14:textId="19931BF7" w:rsidR="00F23EBA" w:rsidRPr="003B653A" w:rsidRDefault="00F23EBA" w:rsidP="003B653A">
      <w:pPr>
        <w:pStyle w:val="Teksttreci2"/>
        <w:shd w:val="clear" w:color="auto" w:fill="auto"/>
        <w:spacing w:before="0" w:after="0" w:line="240" w:lineRule="auto"/>
        <w:ind w:firstLine="0"/>
        <w:jc w:val="both"/>
        <w:rPr>
          <w:rFonts w:ascii="Tahoma" w:hAnsi="Tahoma" w:cs="Tahoma"/>
        </w:rPr>
      </w:pPr>
      <w:r w:rsidRPr="003B653A">
        <w:rPr>
          <w:rFonts w:ascii="Tahoma" w:hAnsi="Tahoma" w:cs="Tahoma"/>
          <w:lang w:bidi="ar-SA"/>
        </w:rPr>
        <w:t xml:space="preserve">4. Wadium wnoszone w pieniądzu należy wpłacić przelewem na rachunek bankowy Zamawiającego w przelewem na rachunek bankowy Zamawiającego: </w:t>
      </w:r>
      <w:r w:rsidR="003B653A" w:rsidRPr="003B653A">
        <w:rPr>
          <w:rFonts w:ascii="Tahoma" w:hAnsi="Tahoma" w:cs="Tahoma"/>
          <w:lang w:bidi="ar-SA"/>
        </w:rPr>
        <w:t>Bank Spółdzielczy Mszana Dolna N</w:t>
      </w:r>
      <w:r w:rsidRPr="003B653A">
        <w:rPr>
          <w:rFonts w:ascii="Tahoma" w:hAnsi="Tahoma" w:cs="Tahoma"/>
          <w:lang w:bidi="ar-SA"/>
        </w:rPr>
        <w:t>r.</w:t>
      </w:r>
      <w:r w:rsidR="003B653A" w:rsidRPr="003B653A">
        <w:rPr>
          <w:rFonts w:ascii="Tahoma" w:hAnsi="Tahoma" w:cs="Tahoma"/>
        </w:rPr>
        <w:t xml:space="preserve"> 64 8808 0006 0010 0000 1690 0036 </w:t>
      </w:r>
      <w:r w:rsidRPr="003B653A">
        <w:rPr>
          <w:rFonts w:ascii="Tahoma" w:hAnsi="Tahoma" w:cs="Tahoma"/>
          <w:lang w:bidi="ar-SA"/>
        </w:rPr>
        <w:t xml:space="preserve">z adnotacją: </w:t>
      </w:r>
      <w:r w:rsidR="003B653A" w:rsidRPr="00D902CF">
        <w:rPr>
          <w:rFonts w:ascii="Tahoma" w:hAnsi="Tahoma" w:cs="Tahoma"/>
          <w:b/>
          <w:bCs/>
          <w:lang w:bidi="ar-SA"/>
        </w:rPr>
        <w:t>wadium „</w:t>
      </w:r>
      <w:r w:rsidR="00B9752B">
        <w:rPr>
          <w:rFonts w:ascii="Tahoma" w:hAnsi="Tahoma" w:cs="Tahoma"/>
          <w:b/>
          <w:bCs/>
          <w:lang w:bidi="ar-SA"/>
        </w:rPr>
        <w:t>Rozb</w:t>
      </w:r>
      <w:r w:rsidR="003B653A" w:rsidRPr="00D902CF">
        <w:rPr>
          <w:rFonts w:ascii="Tahoma" w:hAnsi="Tahoma" w:cs="Tahoma"/>
          <w:b/>
          <w:bCs/>
          <w:lang w:bidi="ar-SA"/>
        </w:rPr>
        <w:t>udowa dr</w:t>
      </w:r>
      <w:r w:rsidR="00B9752B">
        <w:rPr>
          <w:rFonts w:ascii="Tahoma" w:hAnsi="Tahoma" w:cs="Tahoma"/>
          <w:b/>
          <w:bCs/>
          <w:lang w:bidi="ar-SA"/>
        </w:rPr>
        <w:t>ogi</w:t>
      </w:r>
      <w:r w:rsidR="003B653A" w:rsidRPr="00D902CF">
        <w:rPr>
          <w:rFonts w:ascii="Tahoma" w:hAnsi="Tahoma" w:cs="Tahoma"/>
          <w:b/>
          <w:bCs/>
          <w:lang w:bidi="ar-SA"/>
        </w:rPr>
        <w:t xml:space="preserve"> gminn</w:t>
      </w:r>
      <w:r w:rsidR="00B9752B">
        <w:rPr>
          <w:rFonts w:ascii="Tahoma" w:hAnsi="Tahoma" w:cs="Tahoma"/>
          <w:b/>
          <w:bCs/>
          <w:lang w:bidi="ar-SA"/>
        </w:rPr>
        <w:t>ej nr 604301K „Kasina Wielka – Szymony – Gruszowiec” w miejscowości Kasina Wielka.</w:t>
      </w:r>
      <w:r w:rsidRPr="00D902CF">
        <w:rPr>
          <w:rFonts w:ascii="Tahoma" w:hAnsi="Tahoma" w:cs="Tahoma"/>
          <w:b/>
          <w:bCs/>
          <w:lang w:bidi="ar-SA"/>
        </w:rPr>
        <w:t xml:space="preserve"> </w:t>
      </w:r>
      <w:r w:rsidRPr="00D902CF">
        <w:rPr>
          <w:rFonts w:ascii="Tahoma" w:hAnsi="Tahoma" w:cs="Tahoma"/>
          <w:lang w:bidi="ar-SA"/>
        </w:rPr>
        <w:t>W</w:t>
      </w:r>
      <w:r w:rsidRPr="003B653A">
        <w:rPr>
          <w:rFonts w:ascii="Tahoma" w:hAnsi="Tahoma" w:cs="Tahoma"/>
          <w:lang w:bidi="ar-SA"/>
        </w:rPr>
        <w:t xml:space="preserve"> tytule przelewu należy podać numer postępowania:</w:t>
      </w:r>
      <w:r w:rsidR="00D9352D">
        <w:rPr>
          <w:rFonts w:ascii="Tahoma" w:hAnsi="Tahoma" w:cs="Tahoma"/>
          <w:b/>
          <w:bCs/>
          <w:lang w:bidi="ar-SA"/>
        </w:rPr>
        <w:t xml:space="preserve">  ZP.271.</w:t>
      </w:r>
      <w:r w:rsidR="00B9752B">
        <w:rPr>
          <w:rFonts w:ascii="Tahoma" w:hAnsi="Tahoma" w:cs="Tahoma"/>
          <w:b/>
          <w:bCs/>
          <w:lang w:bidi="ar-SA"/>
        </w:rPr>
        <w:t>4</w:t>
      </w:r>
      <w:r w:rsidR="003B653A" w:rsidRPr="003B653A">
        <w:rPr>
          <w:rFonts w:ascii="Tahoma" w:hAnsi="Tahoma" w:cs="Tahoma"/>
          <w:b/>
          <w:bCs/>
          <w:lang w:bidi="ar-SA"/>
        </w:rPr>
        <w:t>.202</w:t>
      </w:r>
      <w:r w:rsidR="002A7FBC">
        <w:rPr>
          <w:rFonts w:ascii="Tahoma" w:hAnsi="Tahoma" w:cs="Tahoma"/>
          <w:b/>
          <w:bCs/>
          <w:lang w:bidi="ar-SA"/>
        </w:rPr>
        <w:t>5</w:t>
      </w:r>
      <w:r w:rsidR="003B653A" w:rsidRPr="003B653A">
        <w:rPr>
          <w:rFonts w:ascii="Tahoma" w:hAnsi="Tahoma" w:cs="Tahoma"/>
          <w:b/>
          <w:bCs/>
          <w:lang w:bidi="ar-SA"/>
        </w:rPr>
        <w:t xml:space="preserve">.PK </w:t>
      </w:r>
      <w:r w:rsidRPr="003B653A">
        <w:rPr>
          <w:rFonts w:ascii="Tahoma" w:hAnsi="Tahoma" w:cs="Tahoma"/>
          <w:lang w:bidi="ar-SA"/>
        </w:rPr>
        <w:t xml:space="preserve"> </w:t>
      </w:r>
    </w:p>
    <w:p w14:paraId="05202FF7"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14:paraId="3EDCC590"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6. Wadium musi wpłynąć na wskazany rachunek bankowy Zamawiającego najpóźniej przed upływem terminu składania ofert (decyduje data wpływu na rachunek bankowy Zamawiającego). </w:t>
      </w:r>
    </w:p>
    <w:p w14:paraId="3693ECF2" w14:textId="77777777" w:rsidR="00F23EBA" w:rsidRPr="003B653A" w:rsidRDefault="00F23EBA" w:rsidP="00897E17">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14:paraId="32FF4761" w14:textId="77777777" w:rsidR="00897E17"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nazwę dającego zlecenie (Wykonawcy),beneficjenta gwarancji (</w:t>
      </w:r>
      <w:r w:rsidR="00897E17">
        <w:rPr>
          <w:rFonts w:ascii="Tahoma" w:hAnsi="Tahoma" w:cs="Tahoma"/>
          <w:sz w:val="22"/>
          <w:szCs w:val="22"/>
          <w:lang w:bidi="ar-SA"/>
        </w:rPr>
        <w:t>Z</w:t>
      </w:r>
      <w:r w:rsidRPr="003B653A">
        <w:rPr>
          <w:rFonts w:ascii="Tahoma" w:hAnsi="Tahoma" w:cs="Tahoma"/>
          <w:sz w:val="22"/>
          <w:szCs w:val="22"/>
          <w:lang w:bidi="ar-SA"/>
        </w:rPr>
        <w:t>amawiającego),</w:t>
      </w:r>
      <w:r w:rsidR="00897E17">
        <w:rPr>
          <w:rFonts w:ascii="Tahoma" w:hAnsi="Tahoma" w:cs="Tahoma"/>
          <w:sz w:val="22"/>
          <w:szCs w:val="22"/>
          <w:lang w:bidi="ar-SA"/>
        </w:rPr>
        <w:t xml:space="preserve">  </w:t>
      </w:r>
    </w:p>
    <w:p w14:paraId="3F0373B0" w14:textId="77777777" w:rsidR="00897E17"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gwaranta/poręczyciela oraz wskazanie ich siedzib. Beneficjentem wskazanym w gwarancji lub</w:t>
      </w:r>
    </w:p>
    <w:p w14:paraId="63F5CC44" w14:textId="4F0CC516" w:rsidR="00F23EBA" w:rsidRPr="003B653A" w:rsidRDefault="00897E17" w:rsidP="00F23EB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F23EBA" w:rsidRPr="003B653A">
        <w:rPr>
          <w:rFonts w:ascii="Tahoma" w:hAnsi="Tahoma" w:cs="Tahoma"/>
          <w:sz w:val="22"/>
          <w:szCs w:val="22"/>
          <w:lang w:bidi="ar-SA"/>
        </w:rPr>
        <w:t xml:space="preserve"> poręczeniu musi być nazwa i adres </w:t>
      </w:r>
      <w:r w:rsidR="00B9752B">
        <w:rPr>
          <w:rFonts w:ascii="Tahoma" w:hAnsi="Tahoma" w:cs="Tahoma"/>
          <w:sz w:val="22"/>
          <w:szCs w:val="22"/>
          <w:lang w:bidi="ar-SA"/>
        </w:rPr>
        <w:t>Z</w:t>
      </w:r>
      <w:r w:rsidR="00F23EBA" w:rsidRPr="003B653A">
        <w:rPr>
          <w:rFonts w:ascii="Tahoma" w:hAnsi="Tahoma" w:cs="Tahoma"/>
          <w:sz w:val="22"/>
          <w:szCs w:val="22"/>
          <w:lang w:bidi="ar-SA"/>
        </w:rPr>
        <w:t xml:space="preserve">amawiającego </w:t>
      </w:r>
    </w:p>
    <w:p w14:paraId="67AA2A1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14:paraId="061C8E18"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kwotę gwarancji/poręczenia, </w:t>
      </w:r>
    </w:p>
    <w:p w14:paraId="1083DFE0" w14:textId="77777777"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14:paraId="13F6B4DB" w14:textId="77777777" w:rsidR="00897E17"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 zobowiązanie gwaranta do zapłacenia kwoty gwarancji/poręczenia bezwarunkowo, na pierwsze </w:t>
      </w:r>
      <w:r w:rsidR="00897E17" w:rsidRPr="00897E17">
        <w:rPr>
          <w:rFonts w:ascii="Tahoma" w:hAnsi="Tahoma" w:cs="Tahoma"/>
          <w:sz w:val="22"/>
          <w:szCs w:val="22"/>
          <w:lang w:bidi="ar-SA"/>
        </w:rPr>
        <w:t xml:space="preserve"> </w:t>
      </w:r>
    </w:p>
    <w:p w14:paraId="3171812B" w14:textId="509DC86D" w:rsidR="00897E17" w:rsidRPr="00897E17" w:rsidRDefault="00897E17" w:rsidP="00897E17">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lastRenderedPageBreak/>
        <w:t xml:space="preserve">  </w:t>
      </w:r>
      <w:r w:rsidR="00F23EBA" w:rsidRPr="00897E17">
        <w:rPr>
          <w:rFonts w:ascii="Tahoma" w:hAnsi="Tahoma" w:cs="Tahoma"/>
          <w:sz w:val="22"/>
          <w:szCs w:val="22"/>
          <w:lang w:bidi="ar-SA"/>
        </w:rPr>
        <w:t xml:space="preserve">pisemne żądanie </w:t>
      </w:r>
      <w:r w:rsidR="00B9752B">
        <w:rPr>
          <w:rFonts w:ascii="Tahoma" w:hAnsi="Tahoma" w:cs="Tahoma"/>
          <w:sz w:val="22"/>
          <w:szCs w:val="22"/>
          <w:lang w:bidi="ar-SA"/>
        </w:rPr>
        <w:t>Z</w:t>
      </w:r>
      <w:r w:rsidR="00F23EBA" w:rsidRPr="00897E17">
        <w:rPr>
          <w:rFonts w:ascii="Tahoma" w:hAnsi="Tahoma" w:cs="Tahoma"/>
          <w:sz w:val="22"/>
          <w:szCs w:val="22"/>
          <w:lang w:bidi="ar-SA"/>
        </w:rPr>
        <w:t xml:space="preserve">amawiającego, w sytuacjach określonych w art. 98 ust. 6 ustawy </w:t>
      </w:r>
      <w:proofErr w:type="spellStart"/>
      <w:r w:rsidR="00F23EBA" w:rsidRPr="00897E17">
        <w:rPr>
          <w:rFonts w:ascii="Tahoma" w:hAnsi="Tahoma" w:cs="Tahoma"/>
          <w:sz w:val="22"/>
          <w:szCs w:val="22"/>
          <w:lang w:bidi="ar-SA"/>
        </w:rPr>
        <w:t>Pzp</w:t>
      </w:r>
      <w:proofErr w:type="spellEnd"/>
      <w:r w:rsidR="00F23EBA" w:rsidRPr="00897E17">
        <w:rPr>
          <w:rFonts w:ascii="Tahoma" w:hAnsi="Tahoma" w:cs="Tahoma"/>
          <w:sz w:val="22"/>
          <w:szCs w:val="22"/>
          <w:lang w:bidi="ar-SA"/>
        </w:rPr>
        <w:t xml:space="preserve">. </w:t>
      </w:r>
    </w:p>
    <w:p w14:paraId="2E304DD9" w14:textId="4F9C1229" w:rsidR="00F23EBA" w:rsidRPr="00897E17" w:rsidRDefault="00897E17" w:rsidP="00897E17">
      <w:pPr>
        <w:widowControl/>
        <w:tabs>
          <w:tab w:val="right" w:pos="9782"/>
        </w:tabs>
        <w:autoSpaceDE w:val="0"/>
        <w:autoSpaceDN w:val="0"/>
        <w:adjustRightInd w:val="0"/>
        <w:rPr>
          <w:rFonts w:ascii="Tahoma" w:hAnsi="Tahoma" w:cs="Tahoma"/>
          <w:sz w:val="22"/>
          <w:szCs w:val="22"/>
          <w:lang w:bidi="ar-SA"/>
        </w:rPr>
      </w:pPr>
      <w:r w:rsidRPr="00897E17">
        <w:rPr>
          <w:rFonts w:ascii="Tahoma" w:hAnsi="Tahoma" w:cs="Tahoma"/>
          <w:sz w:val="22"/>
          <w:szCs w:val="22"/>
          <w:lang w:bidi="ar-SA"/>
        </w:rPr>
        <w:tab/>
      </w:r>
    </w:p>
    <w:p w14:paraId="0E273D86" w14:textId="2867ED8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r w:rsidR="00897E17" w:rsidRPr="00897E17">
        <w:rPr>
          <w:rFonts w:ascii="Tahoma" w:hAnsi="Tahoma" w:cs="Tahoma"/>
          <w:sz w:val="22"/>
          <w:szCs w:val="22"/>
          <w:lang w:bidi="ar-SA"/>
        </w:rPr>
        <w:t>Z</w:t>
      </w:r>
      <w:r w:rsidRPr="00897E17">
        <w:rPr>
          <w:rFonts w:ascii="Tahoma" w:hAnsi="Tahoma" w:cs="Tahoma"/>
          <w:sz w:val="22"/>
          <w:szCs w:val="22"/>
          <w:lang w:bidi="ar-SA"/>
        </w:rPr>
        <w:t xml:space="preserve">amawiający odrzuci ofertę na podstawie art. 226 ust. 1 pkt 14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1270004B" w14:textId="77777777" w:rsidR="00F23EBA" w:rsidRPr="00897E17" w:rsidRDefault="00F23EBA" w:rsidP="00897E17">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9. Zamawiający dokona zwrotu wadium na zasadach określonych w art. 98 ust. 1–5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6DC80314" w14:textId="77777777" w:rsidR="00F23EBA" w:rsidRPr="00897E17" w:rsidRDefault="00F23EBA" w:rsidP="00F23EBA">
      <w:pPr>
        <w:widowControl/>
        <w:autoSpaceDE w:val="0"/>
        <w:autoSpaceDN w:val="0"/>
        <w:adjustRightInd w:val="0"/>
        <w:rPr>
          <w:rFonts w:ascii="Tahoma" w:hAnsi="Tahoma" w:cs="Tahoma"/>
          <w:sz w:val="22"/>
          <w:szCs w:val="22"/>
          <w:lang w:bidi="ar-SA"/>
        </w:rPr>
      </w:pPr>
      <w:r w:rsidRPr="00897E17">
        <w:rPr>
          <w:rFonts w:ascii="Tahoma" w:hAnsi="Tahoma" w:cs="Tahoma"/>
          <w:sz w:val="22"/>
          <w:szCs w:val="22"/>
          <w:lang w:bidi="ar-SA"/>
        </w:rPr>
        <w:t xml:space="preserve">10. Zamawiający zatrzymuje wadium wraz z odsetkami na podstawie art. 98 ust. 6 ustawy </w:t>
      </w:r>
      <w:proofErr w:type="spellStart"/>
      <w:r w:rsidRPr="00897E17">
        <w:rPr>
          <w:rFonts w:ascii="Tahoma" w:hAnsi="Tahoma" w:cs="Tahoma"/>
          <w:sz w:val="22"/>
          <w:szCs w:val="22"/>
          <w:lang w:bidi="ar-SA"/>
        </w:rPr>
        <w:t>Pzp</w:t>
      </w:r>
      <w:proofErr w:type="spellEnd"/>
      <w:r w:rsidRPr="00897E17">
        <w:rPr>
          <w:rFonts w:ascii="Tahoma" w:hAnsi="Tahoma" w:cs="Tahoma"/>
          <w:sz w:val="22"/>
          <w:szCs w:val="22"/>
          <w:lang w:bidi="ar-SA"/>
        </w:rPr>
        <w:t xml:space="preserve"> </w:t>
      </w:r>
    </w:p>
    <w:p w14:paraId="2D2AFB32" w14:textId="77777777" w:rsidR="00F23EBA" w:rsidRDefault="00F23EBA" w:rsidP="001E3441">
      <w:pPr>
        <w:widowControl/>
        <w:autoSpaceDE w:val="0"/>
        <w:autoSpaceDN w:val="0"/>
        <w:adjustRightInd w:val="0"/>
        <w:rPr>
          <w:rFonts w:ascii="Calibri" w:hAnsi="Calibri" w:cs="Calibri"/>
          <w:b/>
          <w:bCs/>
          <w:sz w:val="23"/>
          <w:szCs w:val="23"/>
          <w:lang w:bidi="ar-SA"/>
        </w:rPr>
      </w:pPr>
    </w:p>
    <w:p w14:paraId="70E4B47B" w14:textId="44A542F0" w:rsidR="00897E17" w:rsidRDefault="00897E17"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1E3441" w:rsidRPr="001E3441">
        <w:rPr>
          <w:rFonts w:ascii="Tahoma" w:hAnsi="Tahoma" w:cs="Tahoma"/>
          <w:b/>
          <w:bCs/>
          <w:sz w:val="28"/>
          <w:szCs w:val="28"/>
          <w:lang w:bidi="ar-SA"/>
        </w:rPr>
        <w:t>X</w:t>
      </w:r>
      <w:r w:rsidR="00E419C2">
        <w:rPr>
          <w:rFonts w:ascii="Tahoma" w:hAnsi="Tahoma" w:cs="Tahoma"/>
          <w:b/>
          <w:bCs/>
          <w:sz w:val="28"/>
          <w:szCs w:val="28"/>
          <w:lang w:bidi="ar-SA"/>
        </w:rPr>
        <w:t>I</w:t>
      </w:r>
      <w:r w:rsidR="001E3441" w:rsidRPr="001E3441">
        <w:rPr>
          <w:rFonts w:ascii="Tahoma" w:hAnsi="Tahoma" w:cs="Tahoma"/>
          <w:b/>
          <w:bCs/>
          <w:sz w:val="28"/>
          <w:szCs w:val="28"/>
          <w:lang w:bidi="ar-SA"/>
        </w:rPr>
        <w:t xml:space="preserve">V. </w:t>
      </w:r>
      <w:r>
        <w:rPr>
          <w:rFonts w:ascii="Tahoma" w:hAnsi="Tahoma" w:cs="Tahoma"/>
          <w:b/>
          <w:bCs/>
          <w:sz w:val="28"/>
          <w:szCs w:val="28"/>
          <w:lang w:bidi="ar-SA"/>
        </w:rPr>
        <w:t xml:space="preserve"> </w:t>
      </w:r>
      <w:r w:rsidR="001E3441">
        <w:rPr>
          <w:rFonts w:ascii="Tahoma" w:hAnsi="Tahoma" w:cs="Tahoma"/>
          <w:b/>
          <w:bCs/>
          <w:sz w:val="28"/>
          <w:szCs w:val="28"/>
          <w:lang w:bidi="ar-SA"/>
        </w:rPr>
        <w:t xml:space="preserve"> </w:t>
      </w:r>
      <w:r w:rsidR="001E3441" w:rsidRPr="001E3441">
        <w:rPr>
          <w:rFonts w:ascii="Tahoma" w:hAnsi="Tahoma" w:cs="Tahoma"/>
          <w:b/>
          <w:bCs/>
          <w:sz w:val="28"/>
          <w:szCs w:val="28"/>
          <w:lang w:bidi="ar-SA"/>
        </w:rPr>
        <w:t>INFORMACJE DOTYCZĄCE ZABEZPIECZENIA</w:t>
      </w:r>
    </w:p>
    <w:p w14:paraId="6BAC18C2" w14:textId="57D2A08D" w:rsidR="001E3441" w:rsidRDefault="00897E17" w:rsidP="00897E17">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1E3441" w:rsidRPr="001E3441">
        <w:rPr>
          <w:rFonts w:ascii="Tahoma" w:hAnsi="Tahoma" w:cs="Tahoma"/>
          <w:b/>
          <w:bCs/>
          <w:sz w:val="28"/>
          <w:szCs w:val="28"/>
          <w:lang w:bidi="ar-SA"/>
        </w:rPr>
        <w:t xml:space="preserve">NALEŻYTEGO WYKONANIA UMOWY </w:t>
      </w:r>
    </w:p>
    <w:p w14:paraId="525FCBEE" w14:textId="77777777" w:rsidR="00897E17" w:rsidRPr="00897E17" w:rsidRDefault="00897E17" w:rsidP="00897E17">
      <w:pPr>
        <w:widowControl/>
        <w:autoSpaceDE w:val="0"/>
        <w:autoSpaceDN w:val="0"/>
        <w:adjustRightInd w:val="0"/>
        <w:rPr>
          <w:rFonts w:ascii="Tahoma" w:hAnsi="Tahoma" w:cs="Tahoma"/>
          <w:b/>
          <w:bCs/>
          <w:sz w:val="28"/>
          <w:szCs w:val="28"/>
          <w:lang w:bidi="ar-SA"/>
        </w:rPr>
      </w:pPr>
    </w:p>
    <w:p w14:paraId="443ECC07" w14:textId="77777777"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Pr="001E3441">
        <w:rPr>
          <w:rFonts w:ascii="Tahoma" w:hAnsi="Tahoma" w:cs="Tahoma"/>
          <w:sz w:val="22"/>
          <w:szCs w:val="22"/>
          <w:lang w:bidi="ar-SA"/>
        </w:rPr>
        <w:t xml:space="preserve">w wysokości </w:t>
      </w:r>
      <w:r w:rsidR="00296350">
        <w:rPr>
          <w:rFonts w:ascii="Tahoma" w:hAnsi="Tahoma" w:cs="Tahoma"/>
          <w:b/>
          <w:bCs/>
          <w:sz w:val="22"/>
          <w:szCs w:val="22"/>
          <w:lang w:bidi="ar-SA"/>
        </w:rPr>
        <w:t>2</w:t>
      </w:r>
      <w:r w:rsidRPr="001E3441">
        <w:rPr>
          <w:rFonts w:ascii="Tahoma" w:hAnsi="Tahoma" w:cs="Tahoma"/>
          <w:b/>
          <w:bCs/>
          <w:sz w:val="22"/>
          <w:szCs w:val="22"/>
          <w:lang w:bidi="ar-SA"/>
        </w:rPr>
        <w:t xml:space="preserve">% </w:t>
      </w:r>
      <w:r w:rsidRPr="001E3441">
        <w:rPr>
          <w:rFonts w:ascii="Tahoma" w:hAnsi="Tahoma" w:cs="Tahoma"/>
          <w:sz w:val="22"/>
          <w:szCs w:val="22"/>
          <w:lang w:bidi="ar-SA"/>
        </w:rPr>
        <w:t xml:space="preserve">ceny całkowitej brutto podanej w ofercie, w formie określonej w art. 450 ust. 1 ustawy </w:t>
      </w:r>
      <w:proofErr w:type="spellStart"/>
      <w:r w:rsidRPr="001E3441">
        <w:rPr>
          <w:rFonts w:ascii="Tahoma" w:hAnsi="Tahoma" w:cs="Tahoma"/>
          <w:sz w:val="22"/>
          <w:szCs w:val="22"/>
          <w:lang w:bidi="ar-SA"/>
        </w:rPr>
        <w:t>Pzp</w:t>
      </w:r>
      <w:proofErr w:type="spellEnd"/>
      <w:r w:rsidRPr="001E3441">
        <w:rPr>
          <w:rFonts w:ascii="Tahoma" w:hAnsi="Tahoma" w:cs="Tahoma"/>
          <w:sz w:val="22"/>
          <w:szCs w:val="22"/>
          <w:lang w:bidi="ar-SA"/>
        </w:rPr>
        <w:t xml:space="preserve">. </w:t>
      </w:r>
    </w:p>
    <w:p w14:paraId="382604A1" w14:textId="77777777"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14:paraId="258C7765" w14:textId="1305CE07" w:rsidR="00AA2456" w:rsidRPr="000027FB" w:rsidRDefault="00897E17"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DZIAŁ </w:t>
      </w:r>
      <w:r w:rsidR="001E3441">
        <w:rPr>
          <w:rStyle w:val="Nagwek20"/>
          <w:rFonts w:ascii="Tahoma" w:hAnsi="Tahoma" w:cs="Tahoma"/>
          <w:b/>
          <w:bCs/>
          <w:sz w:val="28"/>
          <w:szCs w:val="28"/>
        </w:rPr>
        <w:t xml:space="preserve">XV.   </w:t>
      </w:r>
      <w:r w:rsidR="00AA2456" w:rsidRPr="000027FB">
        <w:rPr>
          <w:rStyle w:val="Nagwek20"/>
          <w:rFonts w:ascii="Tahoma" w:hAnsi="Tahoma" w:cs="Tahoma"/>
          <w:b/>
          <w:bCs/>
          <w:sz w:val="28"/>
          <w:szCs w:val="28"/>
        </w:rPr>
        <w:t>SPOS</w:t>
      </w:r>
      <w:r>
        <w:rPr>
          <w:rStyle w:val="Nagwek20"/>
          <w:rFonts w:ascii="Tahoma" w:hAnsi="Tahoma" w:cs="Tahoma"/>
          <w:b/>
          <w:bCs/>
          <w:sz w:val="28"/>
          <w:szCs w:val="28"/>
        </w:rPr>
        <w:t>Ó</w:t>
      </w:r>
      <w:r w:rsidR="00AA2456" w:rsidRPr="000027FB">
        <w:rPr>
          <w:rStyle w:val="Nagwek20"/>
          <w:rFonts w:ascii="Tahoma" w:hAnsi="Tahoma" w:cs="Tahoma"/>
          <w:b/>
          <w:bCs/>
          <w:sz w:val="28"/>
          <w:szCs w:val="28"/>
        </w:rPr>
        <w:t>B OBLICZENIA CENY</w:t>
      </w:r>
      <w:bookmarkEnd w:id="12"/>
      <w:bookmarkEnd w:id="13"/>
    </w:p>
    <w:p w14:paraId="18CD2E8B" w14:textId="77777777" w:rsidR="000027FB" w:rsidRPr="000027FB" w:rsidRDefault="000027FB" w:rsidP="000027FB">
      <w:pPr>
        <w:widowControl/>
        <w:autoSpaceDE w:val="0"/>
        <w:autoSpaceDN w:val="0"/>
        <w:adjustRightInd w:val="0"/>
        <w:rPr>
          <w:rFonts w:ascii="Arial" w:hAnsi="Arial" w:cs="Arial"/>
          <w:lang w:bidi="ar-SA"/>
        </w:rPr>
      </w:pPr>
    </w:p>
    <w:p w14:paraId="127F3D9A" w14:textId="77777777" w:rsidR="00AD575C"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14:paraId="366AEBC7" w14:textId="77777777" w:rsidR="000027FB" w:rsidRPr="000027FB" w:rsidRDefault="000027FB" w:rsidP="00897E17">
      <w:pPr>
        <w:widowControl/>
        <w:autoSpaceDE w:val="0"/>
        <w:autoSpaceDN w:val="0"/>
        <w:adjustRightInd w:val="0"/>
        <w:rPr>
          <w:rFonts w:ascii="Tahoma" w:hAnsi="Tahoma" w:cs="Tahoma"/>
          <w:sz w:val="22"/>
          <w:szCs w:val="22"/>
          <w:lang w:bidi="ar-SA"/>
        </w:rPr>
      </w:pPr>
      <w:r w:rsidRPr="000027FB">
        <w:rPr>
          <w:rFonts w:ascii="Tahoma" w:hAnsi="Tahoma" w:cs="Tahoma"/>
          <w:sz w:val="22"/>
          <w:szCs w:val="22"/>
          <w:lang w:bidi="ar-SA"/>
        </w:rPr>
        <w:t>2. Cena</w:t>
      </w:r>
      <w:r w:rsidR="00AD575C">
        <w:rPr>
          <w:rFonts w:ascii="Tahoma" w:hAnsi="Tahoma" w:cs="Tahoma"/>
          <w:sz w:val="22"/>
          <w:szCs w:val="22"/>
          <w:lang w:bidi="ar-SA"/>
        </w:rPr>
        <w:t xml:space="preserve"> ofertowa</w:t>
      </w:r>
      <w:r w:rsidRPr="000027FB">
        <w:rPr>
          <w:rFonts w:ascii="Tahoma" w:hAnsi="Tahoma" w:cs="Tahoma"/>
          <w:sz w:val="22"/>
          <w:szCs w:val="22"/>
          <w:lang w:bidi="ar-SA"/>
        </w:rPr>
        <w:t xml:space="preserve"> będzie </w:t>
      </w:r>
      <w:r w:rsidRPr="000027FB">
        <w:rPr>
          <w:rFonts w:ascii="Tahoma" w:hAnsi="Tahoma" w:cs="Tahoma"/>
          <w:b/>
          <w:bCs/>
          <w:sz w:val="22"/>
          <w:szCs w:val="22"/>
          <w:lang w:bidi="ar-SA"/>
        </w:rPr>
        <w:t>wartością ryczałtową</w:t>
      </w:r>
      <w:r w:rsidRPr="000027FB">
        <w:rPr>
          <w:rFonts w:ascii="Tahoma" w:hAnsi="Tahoma" w:cs="Tahoma"/>
          <w:sz w:val="22"/>
          <w:szCs w:val="22"/>
          <w:lang w:bidi="ar-SA"/>
        </w:rPr>
        <w:t>, obejmującą wszystkie koszty i składniki związane z warunkami stawianymi przez Zamawiającego oraz z realizacją przedmiotu Zamówienia opisane</w:t>
      </w:r>
      <w:r>
        <w:rPr>
          <w:rFonts w:ascii="Tahoma" w:hAnsi="Tahoma" w:cs="Tahoma"/>
          <w:sz w:val="22"/>
          <w:szCs w:val="22"/>
          <w:lang w:bidi="ar-SA"/>
        </w:rPr>
        <w:t xml:space="preserve">go w szczególności w </w:t>
      </w:r>
      <w:r w:rsidRPr="000027FB">
        <w:rPr>
          <w:rFonts w:ascii="Tahoma" w:hAnsi="Tahoma" w:cs="Tahoma"/>
          <w:sz w:val="22"/>
          <w:szCs w:val="22"/>
          <w:lang w:bidi="ar-SA"/>
        </w:rPr>
        <w:t xml:space="preserve"> SWZ, czy też w Specyfikacji Technicznej Wykona</w:t>
      </w:r>
      <w:r w:rsidR="00513501">
        <w:rPr>
          <w:rFonts w:ascii="Tahoma" w:hAnsi="Tahoma" w:cs="Tahoma"/>
          <w:sz w:val="22"/>
          <w:szCs w:val="22"/>
          <w:lang w:bidi="ar-SA"/>
        </w:rPr>
        <w:t>nia i Odbioru Robót Budowlanych oraz pozostałej dokumentacji stanowiącej załączniki do SWZ.</w:t>
      </w:r>
      <w:r w:rsidRPr="000027FB">
        <w:rPr>
          <w:rFonts w:ascii="Tahoma" w:hAnsi="Tahoma" w:cs="Tahoma"/>
          <w:sz w:val="22"/>
          <w:szCs w:val="22"/>
          <w:lang w:bidi="ar-SA"/>
        </w:rPr>
        <w:t xml:space="preserve"> </w:t>
      </w:r>
    </w:p>
    <w:p w14:paraId="3EE3F8ED" w14:textId="77777777" w:rsidR="00AD575C" w:rsidRDefault="00AD575C"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14:paraId="4AD16873" w14:textId="501EEB5E" w:rsidR="000027FB" w:rsidRPr="000027FB" w:rsidRDefault="000027FB" w:rsidP="00897E17">
      <w:pPr>
        <w:widowControl/>
        <w:autoSpaceDE w:val="0"/>
        <w:autoSpaceDN w:val="0"/>
        <w:adjustRightInd w:val="0"/>
        <w:rPr>
          <w:rFonts w:ascii="Arial" w:hAnsi="Arial" w:cs="Arial"/>
          <w:sz w:val="22"/>
          <w:szCs w:val="22"/>
          <w:lang w:bidi="ar-SA"/>
        </w:rPr>
      </w:pPr>
      <w:r w:rsidRPr="000027FB">
        <w:rPr>
          <w:rFonts w:ascii="Tahoma" w:hAnsi="Tahoma" w:cs="Tahoma"/>
          <w:sz w:val="22"/>
          <w:szCs w:val="22"/>
          <w:lang w:bidi="ar-SA"/>
        </w:rPr>
        <w:t>4</w:t>
      </w:r>
      <w:r w:rsidR="00AD575C">
        <w:rPr>
          <w:rFonts w:ascii="Tahoma" w:hAnsi="Tahoma" w:cs="Tahoma"/>
          <w:sz w:val="22"/>
          <w:szCs w:val="22"/>
          <w:lang w:bidi="ar-SA"/>
        </w:rPr>
        <w:t xml:space="preserve">. </w:t>
      </w:r>
      <w:r w:rsidRPr="000027FB">
        <w:rPr>
          <w:rFonts w:ascii="Tahoma" w:hAnsi="Tahoma" w:cs="Tahoma"/>
          <w:sz w:val="22"/>
          <w:szCs w:val="22"/>
          <w:lang w:bidi="ar-SA"/>
        </w:rPr>
        <w:t xml:space="preserve">Cena oferty w przypadku Wykonawców mających siedzibę lub miejsce zamieszkania na terytorium Rzeczypospolitej Polskiej jest </w:t>
      </w:r>
      <w:r w:rsidRPr="000027FB">
        <w:rPr>
          <w:rFonts w:ascii="Tahoma" w:hAnsi="Tahoma" w:cs="Tahoma"/>
          <w:b/>
          <w:bCs/>
          <w:sz w:val="22"/>
          <w:szCs w:val="22"/>
          <w:lang w:bidi="ar-SA"/>
        </w:rPr>
        <w:t>ceną brutto</w:t>
      </w:r>
      <w:r w:rsidRPr="000027FB">
        <w:rPr>
          <w:rFonts w:ascii="Tahoma" w:hAnsi="Tahoma" w:cs="Tahoma"/>
          <w:sz w:val="22"/>
          <w:szCs w:val="22"/>
          <w:lang w:bidi="ar-SA"/>
        </w:rPr>
        <w:t xml:space="preserve">, wyrażoną w PLN, obejmującą </w:t>
      </w:r>
      <w:r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Pr="000027FB">
        <w:rPr>
          <w:rFonts w:ascii="Arial" w:hAnsi="Arial" w:cs="Arial"/>
          <w:b/>
          <w:bCs/>
          <w:sz w:val="22"/>
          <w:szCs w:val="22"/>
          <w:lang w:bidi="ar-SA"/>
        </w:rPr>
        <w:t xml:space="preserve">. </w:t>
      </w:r>
    </w:p>
    <w:p w14:paraId="5EA0E123"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5</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14:paraId="5CE9E1FE"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14:paraId="138FA4CB"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14:paraId="08B1B938"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14:paraId="251B5909" w14:textId="77777777" w:rsidR="000027FB" w:rsidRPr="000027FB" w:rsidRDefault="00F56AB0" w:rsidP="00897E17">
      <w:pPr>
        <w:widowControl/>
        <w:autoSpaceDE w:val="0"/>
        <w:autoSpaceDN w:val="0"/>
        <w:adjustRightInd w:val="0"/>
        <w:rPr>
          <w:rFonts w:ascii="Tahoma" w:hAnsi="Tahoma" w:cs="Tahoma"/>
          <w:sz w:val="22"/>
          <w:szCs w:val="22"/>
          <w:lang w:bidi="ar-SA"/>
        </w:rPr>
      </w:pPr>
      <w:r>
        <w:rPr>
          <w:rFonts w:ascii="Tahoma" w:hAnsi="Tahoma" w:cs="Tahoma"/>
          <w:sz w:val="22"/>
          <w:szCs w:val="22"/>
          <w:lang w:bidi="ar-SA"/>
        </w:rPr>
        <w:lastRenderedPageBreak/>
        <w:t>9</w:t>
      </w:r>
      <w:r w:rsidR="000027FB" w:rsidRPr="000027FB">
        <w:rPr>
          <w:rFonts w:ascii="Tahoma" w:hAnsi="Tahoma" w:cs="Tahoma"/>
          <w:sz w:val="22"/>
          <w:szCs w:val="22"/>
          <w:lang w:bidi="ar-SA"/>
        </w:rPr>
        <w:t xml:space="preserve">. Wszelkie przyszłe rozliczenia między Zamawiającym a Wykonawcą dokonywane będą w złotych polskich. </w:t>
      </w:r>
    </w:p>
    <w:p w14:paraId="253370E2" w14:textId="77777777" w:rsidR="00445DC4" w:rsidRPr="00F8303A" w:rsidRDefault="00445DC4" w:rsidP="00897E17">
      <w:pPr>
        <w:pStyle w:val="Teksttreci2"/>
        <w:shd w:val="clear" w:color="auto" w:fill="auto"/>
        <w:spacing w:before="0" w:after="0" w:line="240" w:lineRule="auto"/>
        <w:ind w:right="20" w:firstLine="0"/>
        <w:jc w:val="both"/>
        <w:rPr>
          <w:rStyle w:val="TeksttreciPogrubienieKursywa"/>
          <w:rFonts w:asciiTheme="minorHAnsi" w:hAnsiTheme="minorHAnsi"/>
          <w:color w:val="auto"/>
          <w:sz w:val="24"/>
          <w:szCs w:val="24"/>
        </w:rPr>
      </w:pPr>
    </w:p>
    <w:p w14:paraId="417E53EF" w14:textId="60BD980A" w:rsidR="00445DC4" w:rsidRPr="000027FB" w:rsidRDefault="00897E17" w:rsidP="00445DC4">
      <w:pPr>
        <w:widowControl/>
        <w:autoSpaceDE w:val="0"/>
        <w:autoSpaceDN w:val="0"/>
        <w:adjustRightInd w:val="0"/>
        <w:rPr>
          <w:rFonts w:ascii="Tahoma" w:hAnsi="Tahoma" w:cs="Tahoma"/>
          <w:b/>
          <w:color w:val="auto"/>
          <w:sz w:val="28"/>
          <w:szCs w:val="28"/>
          <w:lang w:bidi="ar-SA"/>
        </w:rPr>
      </w:pPr>
      <w:r>
        <w:rPr>
          <w:rStyle w:val="Nagwek20"/>
          <w:rFonts w:ascii="Tahoma" w:hAnsi="Tahoma" w:cs="Tahoma"/>
          <w:bCs w:val="0"/>
          <w:color w:val="auto"/>
          <w:sz w:val="28"/>
          <w:szCs w:val="28"/>
        </w:rPr>
        <w:t xml:space="preserve">DZIAŁ </w:t>
      </w:r>
      <w:r w:rsidR="00445DC4"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367845">
        <w:rPr>
          <w:rStyle w:val="Nagwek20"/>
          <w:rFonts w:ascii="Tahoma" w:hAnsi="Tahoma" w:cs="Tahoma"/>
          <w:bCs w:val="0"/>
          <w:color w:val="auto"/>
          <w:sz w:val="28"/>
          <w:szCs w:val="28"/>
        </w:rPr>
        <w:t>I</w:t>
      </w:r>
      <w:r w:rsidR="00E4466E">
        <w:rPr>
          <w:rStyle w:val="Nagwek20"/>
          <w:rFonts w:ascii="Tahoma" w:hAnsi="Tahoma" w:cs="Tahoma"/>
          <w:bCs w:val="0"/>
          <w:color w:val="auto"/>
          <w:sz w:val="28"/>
          <w:szCs w:val="28"/>
        </w:rPr>
        <w:t>.</w:t>
      </w:r>
      <w:r w:rsidR="00445DC4"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00445DC4" w:rsidRPr="000027FB">
        <w:rPr>
          <w:rFonts w:ascii="Tahoma" w:hAnsi="Tahoma" w:cs="Tahoma"/>
          <w:b/>
          <w:color w:val="auto"/>
          <w:sz w:val="28"/>
          <w:szCs w:val="28"/>
          <w:lang w:bidi="ar-SA"/>
        </w:rPr>
        <w:t xml:space="preserve"> OCENY OFERT</w:t>
      </w:r>
    </w:p>
    <w:p w14:paraId="2666DCC1" w14:textId="77777777" w:rsidR="00445DC4" w:rsidRPr="000027FB" w:rsidRDefault="00445DC4" w:rsidP="00445DC4">
      <w:pPr>
        <w:widowControl/>
        <w:autoSpaceDE w:val="0"/>
        <w:autoSpaceDN w:val="0"/>
        <w:adjustRightInd w:val="0"/>
        <w:rPr>
          <w:rFonts w:ascii="Tahoma" w:hAnsi="Tahoma" w:cs="Tahoma"/>
          <w:b/>
          <w:color w:val="auto"/>
          <w:lang w:bidi="ar-SA"/>
        </w:rPr>
      </w:pPr>
    </w:p>
    <w:p w14:paraId="532FA54A" w14:textId="77777777" w:rsidR="00445DC4" w:rsidRPr="00C439E3" w:rsidRDefault="00720965" w:rsidP="00C439E3">
      <w:pPr>
        <w:widowControl/>
        <w:autoSpaceDE w:val="0"/>
        <w:autoSpaceDN w:val="0"/>
        <w:adjustRightInd w:val="0"/>
        <w:rPr>
          <w:rFonts w:ascii="Tahoma" w:hAnsi="Tahoma" w:cs="Tahoma"/>
          <w:b/>
          <w:color w:val="auto"/>
          <w:sz w:val="22"/>
          <w:szCs w:val="22"/>
          <w:lang w:bidi="ar-SA"/>
        </w:rPr>
      </w:pPr>
      <w:r w:rsidRPr="00C439E3">
        <w:rPr>
          <w:rFonts w:ascii="Tahoma" w:hAnsi="Tahoma" w:cs="Tahoma"/>
          <w:b/>
          <w:color w:val="auto"/>
          <w:sz w:val="22"/>
          <w:szCs w:val="22"/>
          <w:lang w:bidi="ar-SA"/>
        </w:rPr>
        <w:t xml:space="preserve">1. </w:t>
      </w:r>
      <w:r w:rsidR="00C405CD" w:rsidRPr="00C439E3">
        <w:rPr>
          <w:rFonts w:ascii="Tahoma" w:hAnsi="Tahoma" w:cs="Tahoma"/>
          <w:b/>
          <w:color w:val="auto"/>
          <w:sz w:val="22"/>
          <w:szCs w:val="22"/>
          <w:lang w:bidi="ar-SA"/>
        </w:rPr>
        <w:t>Zamawiający wyznaczył następujące kryteria oceny ofert:</w:t>
      </w:r>
      <w:r w:rsidR="0030437D" w:rsidRPr="00C439E3">
        <w:rPr>
          <w:rFonts w:ascii="Tahoma" w:hAnsi="Tahoma" w:cs="Tahoma"/>
          <w:b/>
          <w:color w:val="auto"/>
          <w:sz w:val="22"/>
          <w:szCs w:val="22"/>
          <w:lang w:bidi="ar-SA"/>
        </w:rPr>
        <w:t xml:space="preserve"> </w:t>
      </w:r>
    </w:p>
    <w:p w14:paraId="65E4E52B" w14:textId="77777777" w:rsidR="00FF7F9C" w:rsidRDefault="00C44250" w:rsidP="00C439E3">
      <w:pPr>
        <w:shd w:val="clear" w:color="auto" w:fill="FFFFFF"/>
        <w:tabs>
          <w:tab w:val="left" w:pos="0"/>
        </w:tabs>
        <w:ind w:right="1766"/>
        <w:rPr>
          <w:rFonts w:ascii="Tahoma" w:eastAsia="Times New Roman" w:hAnsi="Tahoma" w:cs="Tahoma"/>
          <w:b/>
          <w:color w:val="auto"/>
          <w:sz w:val="22"/>
          <w:szCs w:val="22"/>
        </w:rPr>
      </w:pPr>
      <w:r w:rsidRPr="00C439E3">
        <w:rPr>
          <w:rFonts w:ascii="Tahoma" w:eastAsia="Times New Roman" w:hAnsi="Tahoma" w:cs="Tahoma"/>
          <w:b/>
          <w:color w:val="auto"/>
          <w:sz w:val="22"/>
          <w:szCs w:val="22"/>
        </w:rPr>
        <w:t xml:space="preserve">          </w:t>
      </w:r>
      <w:r w:rsidR="001218CE" w:rsidRPr="00C439E3">
        <w:rPr>
          <w:rFonts w:ascii="Tahoma" w:eastAsia="Times New Roman" w:hAnsi="Tahoma" w:cs="Tahoma"/>
          <w:b/>
          <w:color w:val="auto"/>
          <w:sz w:val="22"/>
          <w:szCs w:val="22"/>
        </w:rPr>
        <w:t xml:space="preserve">                </w:t>
      </w:r>
      <w:r w:rsidR="00FF7F9C" w:rsidRPr="00C439E3">
        <w:rPr>
          <w:rFonts w:ascii="Tahoma" w:eastAsia="Times New Roman" w:hAnsi="Tahoma" w:cs="Tahoma"/>
          <w:b/>
          <w:color w:val="auto"/>
          <w:sz w:val="22"/>
          <w:szCs w:val="22"/>
        </w:rPr>
        <w:t>Cen</w:t>
      </w:r>
      <w:r w:rsidR="000027FB" w:rsidRPr="00C439E3">
        <w:rPr>
          <w:rFonts w:ascii="Tahoma" w:eastAsia="Times New Roman" w:hAnsi="Tahoma" w:cs="Tahoma"/>
          <w:b/>
          <w:color w:val="auto"/>
          <w:sz w:val="22"/>
          <w:szCs w:val="22"/>
        </w:rPr>
        <w:t>a (C</w:t>
      </w:r>
      <w:r w:rsidR="00FF7F9C" w:rsidRPr="00C439E3">
        <w:rPr>
          <w:rFonts w:ascii="Tahoma" w:eastAsia="Times New Roman" w:hAnsi="Tahoma" w:cs="Tahoma"/>
          <w:b/>
          <w:color w:val="auto"/>
          <w:sz w:val="22"/>
          <w:szCs w:val="22"/>
        </w:rPr>
        <w:t>) - waga kryterium 60%</w:t>
      </w:r>
    </w:p>
    <w:p w14:paraId="50E82808" w14:textId="77777777" w:rsidR="00C439E3" w:rsidRPr="00C439E3" w:rsidRDefault="00C439E3" w:rsidP="00C439E3">
      <w:pPr>
        <w:shd w:val="clear" w:color="auto" w:fill="FFFFFF"/>
        <w:tabs>
          <w:tab w:val="left" w:pos="0"/>
        </w:tabs>
        <w:ind w:right="1766"/>
        <w:rPr>
          <w:rFonts w:ascii="Tahoma" w:eastAsia="Times New Roman" w:hAnsi="Tahoma" w:cs="Tahoma"/>
          <w:color w:val="auto"/>
          <w:sz w:val="22"/>
          <w:szCs w:val="22"/>
        </w:rPr>
      </w:pPr>
    </w:p>
    <w:p w14:paraId="193881EF" w14:textId="4B290C6A" w:rsidR="00A4063B" w:rsidRPr="000027FB" w:rsidRDefault="00FF7F9C" w:rsidP="00897E17">
      <w:pPr>
        <w:shd w:val="clear" w:color="auto" w:fill="FFFFFF"/>
        <w:spacing w:after="200"/>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 ×  60, gdzie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oznacza najniższą cenę spośród ofert nie podlegających odrzuceniu, a C</w:t>
      </w:r>
      <w:r w:rsidR="00897E17">
        <w:rPr>
          <w:rFonts w:ascii="Tahoma" w:eastAsia="Times New Roman" w:hAnsi="Tahoma" w:cs="Tahoma"/>
          <w:color w:val="auto"/>
          <w:sz w:val="22"/>
          <w:szCs w:val="22"/>
        </w:rPr>
        <w:t xml:space="preserve">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14:paraId="27DD631A" w14:textId="1F1636D9" w:rsidR="00FF7F9C" w:rsidRPr="00C439E3" w:rsidRDefault="00C44250" w:rsidP="00897E17">
      <w:pPr>
        <w:widowControl/>
        <w:autoSpaceDE w:val="0"/>
        <w:autoSpaceDN w:val="0"/>
        <w:adjustRightInd w:val="0"/>
        <w:spacing w:after="120"/>
        <w:rPr>
          <w:rFonts w:ascii="Tahoma" w:hAnsi="Tahoma" w:cs="Tahoma"/>
          <w:b/>
          <w:sz w:val="22"/>
          <w:szCs w:val="22"/>
          <w:lang w:bidi="ar-SA"/>
        </w:rPr>
      </w:pPr>
      <w:r w:rsidRPr="00C439E3">
        <w:rPr>
          <w:rFonts w:ascii="Tahoma" w:hAnsi="Tahoma" w:cs="Tahoma"/>
          <w:b/>
          <w:sz w:val="22"/>
          <w:szCs w:val="22"/>
          <w:lang w:bidi="ar-SA"/>
        </w:rPr>
        <w:t xml:space="preserve">          </w:t>
      </w:r>
      <w:r w:rsidR="001218CE" w:rsidRPr="00C439E3">
        <w:rPr>
          <w:rFonts w:ascii="Tahoma" w:hAnsi="Tahoma" w:cs="Tahoma"/>
          <w:b/>
          <w:sz w:val="22"/>
          <w:szCs w:val="22"/>
          <w:lang w:bidi="ar-SA"/>
        </w:rPr>
        <w:t xml:space="preserve">               </w:t>
      </w:r>
      <w:r w:rsidR="0065024B" w:rsidRPr="00C439E3">
        <w:rPr>
          <w:rFonts w:ascii="Tahoma" w:hAnsi="Tahoma" w:cs="Tahoma"/>
          <w:b/>
          <w:sz w:val="22"/>
          <w:szCs w:val="22"/>
          <w:lang w:bidi="ar-SA"/>
        </w:rPr>
        <w:t>O</w:t>
      </w:r>
      <w:r w:rsidRPr="00C439E3">
        <w:rPr>
          <w:rFonts w:ascii="Tahoma" w:hAnsi="Tahoma" w:cs="Tahoma"/>
          <w:b/>
          <w:sz w:val="22"/>
          <w:szCs w:val="22"/>
          <w:lang w:bidi="ar-SA"/>
        </w:rPr>
        <w:t>kres gwarancj</w:t>
      </w:r>
      <w:r w:rsidR="00510493">
        <w:rPr>
          <w:rFonts w:ascii="Tahoma" w:hAnsi="Tahoma" w:cs="Tahoma"/>
          <w:b/>
          <w:sz w:val="22"/>
          <w:szCs w:val="22"/>
          <w:lang w:bidi="ar-SA"/>
        </w:rPr>
        <w:t>i</w:t>
      </w:r>
      <w:r w:rsidR="0061587D" w:rsidRPr="00C439E3">
        <w:rPr>
          <w:rFonts w:ascii="Tahoma" w:hAnsi="Tahoma" w:cs="Tahoma"/>
          <w:b/>
          <w:sz w:val="22"/>
          <w:szCs w:val="22"/>
          <w:lang w:bidi="ar-SA"/>
        </w:rPr>
        <w:t xml:space="preserve">  - waga kryterium 4</w:t>
      </w:r>
      <w:r w:rsidR="00FF7F9C" w:rsidRPr="00C439E3">
        <w:rPr>
          <w:rFonts w:ascii="Tahoma" w:hAnsi="Tahoma" w:cs="Tahoma"/>
          <w:b/>
          <w:sz w:val="22"/>
          <w:szCs w:val="22"/>
          <w:lang w:bidi="ar-SA"/>
        </w:rPr>
        <w:t>0%</w:t>
      </w:r>
    </w:p>
    <w:p w14:paraId="732F958A" w14:textId="77777777" w:rsidR="00F9477B" w:rsidRPr="000027FB" w:rsidRDefault="00F9477B" w:rsidP="00897E17">
      <w:pPr>
        <w:pStyle w:val="Teksttreci1"/>
        <w:shd w:val="clear" w:color="auto" w:fill="auto"/>
        <w:spacing w:before="0" w:after="120" w:line="240" w:lineRule="auto"/>
        <w:ind w:firstLine="0"/>
        <w:rPr>
          <w:rFonts w:ascii="Tahoma" w:eastAsia="Calibri" w:hAnsi="Tahoma" w:cs="Tahoma"/>
          <w:sz w:val="22"/>
          <w:szCs w:val="22"/>
          <w:lang w:eastAsia="en-US"/>
        </w:rPr>
      </w:pPr>
      <w:r w:rsidRPr="000027FB">
        <w:rPr>
          <w:rFonts w:ascii="Tahoma" w:eastAsia="Calibri" w:hAnsi="Tahoma" w:cs="Tahoma"/>
          <w:sz w:val="22"/>
          <w:szCs w:val="22"/>
          <w:lang w:eastAsia="en-US"/>
        </w:rPr>
        <w:t>W przypadku gdy Wykonawca wskaże</w:t>
      </w:r>
      <w:r w:rsidR="00B06F11" w:rsidRPr="000027FB">
        <w:rPr>
          <w:rFonts w:ascii="Tahoma" w:eastAsia="Calibri" w:hAnsi="Tahoma" w:cs="Tahoma"/>
          <w:sz w:val="22"/>
          <w:szCs w:val="22"/>
          <w:lang w:eastAsia="en-US"/>
        </w:rPr>
        <w:t>:</w:t>
      </w:r>
      <w:r w:rsidRPr="000027FB">
        <w:rPr>
          <w:rFonts w:ascii="Tahoma" w:eastAsia="Calibri" w:hAnsi="Tahoma" w:cs="Tahoma"/>
          <w:sz w:val="22"/>
          <w:szCs w:val="22"/>
          <w:lang w:eastAsia="en-US"/>
        </w:rPr>
        <w:t xml:space="preserve">, </w:t>
      </w:r>
    </w:p>
    <w:p w14:paraId="0388B8B6" w14:textId="6C40BAB8" w:rsidR="00F9477B" w:rsidRPr="00C439E3" w:rsidRDefault="001218CE" w:rsidP="00897E17">
      <w:pPr>
        <w:pStyle w:val="Teksttreci1"/>
        <w:shd w:val="clear" w:color="auto" w:fill="auto"/>
        <w:spacing w:before="0" w:line="240"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a</w:t>
      </w:r>
      <w:r w:rsidR="00F9477B"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B06F11" w:rsidRPr="00C439E3">
        <w:rPr>
          <w:rFonts w:ascii="Tahoma" w:eastAsia="Calibri" w:hAnsi="Tahoma" w:cs="Tahoma"/>
          <w:b/>
          <w:sz w:val="22"/>
          <w:szCs w:val="22"/>
          <w:lang w:eastAsia="en-US"/>
        </w:rPr>
        <w:t xml:space="preserve"> 60 miesięcy</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720965" w:rsidRPr="00C439E3">
        <w:rPr>
          <w:rFonts w:ascii="Tahoma" w:eastAsia="Calibri" w:hAnsi="Tahoma" w:cs="Tahoma"/>
          <w:b/>
          <w:sz w:val="22"/>
          <w:szCs w:val="22"/>
          <w:lang w:eastAsia="en-US"/>
        </w:rPr>
        <w:t xml:space="preserve">– otrzyma </w:t>
      </w:r>
      <w:r w:rsidR="00561B2A" w:rsidRPr="00C439E3">
        <w:rPr>
          <w:rFonts w:ascii="Tahoma" w:eastAsia="Calibri" w:hAnsi="Tahoma" w:cs="Tahoma"/>
          <w:b/>
          <w:sz w:val="22"/>
          <w:szCs w:val="22"/>
          <w:lang w:eastAsia="en-US"/>
        </w:rPr>
        <w:t>2</w:t>
      </w:r>
      <w:r w:rsidR="00F9477B" w:rsidRPr="00C439E3">
        <w:rPr>
          <w:rFonts w:ascii="Tahoma" w:eastAsia="Calibri" w:hAnsi="Tahoma" w:cs="Tahoma"/>
          <w:b/>
          <w:sz w:val="22"/>
          <w:szCs w:val="22"/>
          <w:lang w:eastAsia="en-US"/>
        </w:rPr>
        <w:t>0 pkt. ;</w:t>
      </w:r>
    </w:p>
    <w:p w14:paraId="2F22CF0C" w14:textId="65221C7B" w:rsidR="00FF7F9C" w:rsidRPr="00C439E3" w:rsidRDefault="001218CE" w:rsidP="00897E17">
      <w:pPr>
        <w:pStyle w:val="Teksttreci1"/>
        <w:shd w:val="clear" w:color="auto" w:fill="auto"/>
        <w:spacing w:before="0" w:after="120" w:line="240" w:lineRule="auto"/>
        <w:ind w:firstLine="0"/>
        <w:rPr>
          <w:rFonts w:ascii="Tahoma" w:eastAsia="Calibri" w:hAnsi="Tahoma" w:cs="Tahoma"/>
          <w:b/>
          <w:sz w:val="22"/>
          <w:szCs w:val="22"/>
          <w:lang w:eastAsia="en-US"/>
        </w:rPr>
      </w:pPr>
      <w:r w:rsidRPr="00C439E3">
        <w:rPr>
          <w:rFonts w:ascii="Tahoma" w:eastAsia="Calibri" w:hAnsi="Tahoma" w:cs="Tahoma"/>
          <w:b/>
          <w:sz w:val="22"/>
          <w:szCs w:val="22"/>
          <w:lang w:eastAsia="en-US"/>
        </w:rPr>
        <w:t xml:space="preserve">                 </w:t>
      </w:r>
      <w:r w:rsidR="004D3782" w:rsidRPr="00C439E3">
        <w:rPr>
          <w:rFonts w:ascii="Tahoma" w:eastAsia="Calibri" w:hAnsi="Tahoma" w:cs="Tahoma"/>
          <w:b/>
          <w:sz w:val="22"/>
          <w:szCs w:val="22"/>
          <w:lang w:eastAsia="en-US"/>
        </w:rPr>
        <w:t>b</w:t>
      </w:r>
      <w:r w:rsidR="00F9477B" w:rsidRPr="00C439E3">
        <w:rPr>
          <w:rFonts w:ascii="Tahoma" w:eastAsia="Calibri" w:hAnsi="Tahoma" w:cs="Tahoma"/>
          <w:b/>
          <w:sz w:val="22"/>
          <w:szCs w:val="22"/>
          <w:lang w:eastAsia="en-US"/>
        </w:rPr>
        <w:t>.</w:t>
      </w:r>
      <w:r w:rsidR="00B06F11" w:rsidRPr="00C439E3">
        <w:rPr>
          <w:rFonts w:ascii="Tahoma" w:eastAsia="Calibri" w:hAnsi="Tahoma" w:cs="Tahoma"/>
          <w:sz w:val="22"/>
          <w:szCs w:val="22"/>
          <w:lang w:eastAsia="en-US"/>
        </w:rPr>
        <w:t xml:space="preserve">  </w:t>
      </w:r>
      <w:r w:rsidR="00E91364" w:rsidRPr="00C439E3">
        <w:rPr>
          <w:rFonts w:ascii="Tahoma" w:eastAsia="Calibri" w:hAnsi="Tahoma" w:cs="Tahoma"/>
          <w:sz w:val="22"/>
          <w:szCs w:val="22"/>
          <w:lang w:eastAsia="en-US"/>
        </w:rPr>
        <w:t xml:space="preserve">  </w:t>
      </w:r>
      <w:r w:rsidR="00C439E3" w:rsidRPr="00C439E3">
        <w:rPr>
          <w:rFonts w:ascii="Tahoma" w:eastAsia="Calibri" w:hAnsi="Tahoma" w:cs="Tahoma"/>
          <w:b/>
          <w:sz w:val="22"/>
          <w:szCs w:val="22"/>
          <w:lang w:eastAsia="en-US"/>
        </w:rPr>
        <w:t>O</w:t>
      </w:r>
      <w:r w:rsidR="00C44250" w:rsidRPr="00C439E3">
        <w:rPr>
          <w:rFonts w:ascii="Tahoma" w:eastAsia="Calibri" w:hAnsi="Tahoma" w:cs="Tahoma"/>
          <w:b/>
          <w:sz w:val="22"/>
          <w:szCs w:val="22"/>
          <w:lang w:eastAsia="en-US"/>
        </w:rPr>
        <w:t xml:space="preserve">kres gwarancji </w:t>
      </w:r>
      <w:r w:rsidR="00B06F11" w:rsidRPr="00C439E3">
        <w:rPr>
          <w:rFonts w:ascii="Tahoma" w:eastAsia="Calibri" w:hAnsi="Tahoma" w:cs="Tahoma"/>
          <w:b/>
          <w:sz w:val="22"/>
          <w:szCs w:val="22"/>
          <w:lang w:eastAsia="en-US"/>
        </w:rPr>
        <w:t xml:space="preserve">72 miesiące </w:t>
      </w:r>
      <w:r w:rsidR="00E91364" w:rsidRPr="00C439E3">
        <w:rPr>
          <w:rFonts w:ascii="Tahoma" w:eastAsia="Calibri" w:hAnsi="Tahoma" w:cs="Tahoma"/>
          <w:b/>
          <w:sz w:val="22"/>
          <w:szCs w:val="22"/>
          <w:lang w:eastAsia="en-US"/>
        </w:rPr>
        <w:t xml:space="preserve">  </w:t>
      </w:r>
      <w:r w:rsidR="00F9477B" w:rsidRPr="00C439E3">
        <w:rPr>
          <w:rFonts w:ascii="Tahoma" w:eastAsia="Calibri" w:hAnsi="Tahoma" w:cs="Tahoma"/>
          <w:b/>
          <w:sz w:val="22"/>
          <w:szCs w:val="22"/>
          <w:lang w:eastAsia="en-US"/>
        </w:rPr>
        <w:t>– otrzyma</w:t>
      </w:r>
      <w:r w:rsidR="0061587D" w:rsidRPr="00C439E3">
        <w:rPr>
          <w:rFonts w:ascii="Tahoma" w:eastAsia="Calibri" w:hAnsi="Tahoma" w:cs="Tahoma"/>
          <w:b/>
          <w:sz w:val="22"/>
          <w:szCs w:val="22"/>
          <w:lang w:eastAsia="en-US"/>
        </w:rPr>
        <w:t xml:space="preserve"> 4</w:t>
      </w:r>
      <w:r w:rsidR="00F9477B" w:rsidRPr="00C439E3">
        <w:rPr>
          <w:rFonts w:ascii="Tahoma" w:eastAsia="Calibri" w:hAnsi="Tahoma" w:cs="Tahoma"/>
          <w:b/>
          <w:sz w:val="22"/>
          <w:szCs w:val="22"/>
          <w:lang w:eastAsia="en-US"/>
        </w:rPr>
        <w:t>0 pkt</w:t>
      </w:r>
      <w:r w:rsidR="00AF21F0" w:rsidRPr="00C439E3">
        <w:rPr>
          <w:rFonts w:ascii="Tahoma" w:hAnsi="Tahoma" w:cs="Tahoma"/>
          <w:sz w:val="22"/>
          <w:szCs w:val="22"/>
          <w:lang w:bidi="ar-SA"/>
        </w:rPr>
        <w:t xml:space="preserve">  </w:t>
      </w:r>
      <w:r w:rsidR="00FF7F9C" w:rsidRPr="00C439E3">
        <w:rPr>
          <w:rFonts w:ascii="Tahoma" w:hAnsi="Tahoma" w:cs="Tahoma"/>
          <w:sz w:val="22"/>
          <w:szCs w:val="22"/>
          <w:lang w:bidi="ar-SA"/>
        </w:rPr>
        <w:t xml:space="preserve">                                 </w:t>
      </w:r>
    </w:p>
    <w:p w14:paraId="656DCA49" w14:textId="77777777" w:rsidR="009B630C" w:rsidRDefault="00C44250" w:rsidP="00897E17">
      <w:pPr>
        <w:widowControl/>
        <w:tabs>
          <w:tab w:val="left" w:pos="142"/>
          <w:tab w:val="left" w:pos="1418"/>
        </w:tabs>
        <w:spacing w:after="120"/>
        <w:jc w:val="both"/>
        <w:rPr>
          <w:rFonts w:ascii="Tahoma" w:eastAsia="Times New Roman" w:hAnsi="Tahoma" w:cs="Tahoma"/>
          <w:color w:val="auto"/>
          <w:sz w:val="22"/>
          <w:szCs w:val="22"/>
          <w:lang w:eastAsia="en-US" w:bidi="ar-SA"/>
        </w:rPr>
      </w:pPr>
      <w:r w:rsidRPr="000027FB">
        <w:rPr>
          <w:rFonts w:ascii="Tahoma" w:eastAsia="Times New Roman" w:hAnsi="Tahoma" w:cs="Tahoma"/>
          <w:color w:val="auto"/>
          <w:sz w:val="22"/>
          <w:szCs w:val="22"/>
          <w:lang w:eastAsia="en-US" w:bidi="ar-SA"/>
        </w:rPr>
        <w:t xml:space="preserve">Kryterium gwarancji </w:t>
      </w:r>
      <w:r w:rsidR="00FF7F9C" w:rsidRPr="000027FB">
        <w:rPr>
          <w:rFonts w:ascii="Tahoma" w:eastAsia="Times New Roman" w:hAnsi="Tahoma" w:cs="Tahoma"/>
          <w:color w:val="auto"/>
          <w:sz w:val="22"/>
          <w:szCs w:val="22"/>
          <w:lang w:eastAsia="en-US" w:bidi="ar-SA"/>
        </w:rPr>
        <w:t>na całość zamówienia będzie rozpatrywa</w:t>
      </w:r>
      <w:r w:rsidR="003F248A">
        <w:rPr>
          <w:rFonts w:ascii="Tahoma" w:eastAsia="Times New Roman" w:hAnsi="Tahoma" w:cs="Tahoma"/>
          <w:color w:val="auto"/>
          <w:sz w:val="22"/>
          <w:szCs w:val="22"/>
          <w:lang w:eastAsia="en-US" w:bidi="ar-SA"/>
        </w:rPr>
        <w:t xml:space="preserve">ne na podstawie zadeklarowanego </w:t>
      </w:r>
      <w:r w:rsidR="00FF7F9C" w:rsidRPr="000027FB">
        <w:rPr>
          <w:rFonts w:ascii="Tahoma" w:eastAsia="Times New Roman" w:hAnsi="Tahoma" w:cs="Tahoma"/>
          <w:color w:val="auto"/>
          <w:sz w:val="22"/>
          <w:szCs w:val="22"/>
          <w:lang w:eastAsia="en-US" w:bidi="ar-SA"/>
        </w:rPr>
        <w:t>w formularzu ofer</w:t>
      </w:r>
      <w:r w:rsidRPr="000027FB">
        <w:rPr>
          <w:rFonts w:ascii="Tahoma" w:eastAsia="Times New Roman" w:hAnsi="Tahoma" w:cs="Tahoma"/>
          <w:color w:val="auto"/>
          <w:sz w:val="22"/>
          <w:szCs w:val="22"/>
          <w:lang w:eastAsia="en-US" w:bidi="ar-SA"/>
        </w:rPr>
        <w:t>towym okresu gwarancji</w:t>
      </w:r>
      <w:r w:rsidR="003F248A">
        <w:rPr>
          <w:rFonts w:ascii="Tahoma" w:eastAsia="Times New Roman" w:hAnsi="Tahoma" w:cs="Tahoma"/>
          <w:color w:val="auto"/>
          <w:sz w:val="22"/>
          <w:szCs w:val="22"/>
          <w:lang w:eastAsia="en-US" w:bidi="ar-SA"/>
        </w:rPr>
        <w:t xml:space="preserve"> Wykonawcy</w:t>
      </w:r>
      <w:r w:rsidR="00FF7F9C" w:rsidRPr="000027FB">
        <w:rPr>
          <w:rFonts w:ascii="Tahoma" w:eastAsia="Times New Roman" w:hAnsi="Tahoma" w:cs="Tahoma"/>
          <w:color w:val="auto"/>
          <w:sz w:val="22"/>
          <w:szCs w:val="22"/>
          <w:lang w:eastAsia="en-US" w:bidi="ar-SA"/>
        </w:rPr>
        <w:t>.</w:t>
      </w:r>
      <w:r w:rsidR="003F248A" w:rsidRPr="003F248A">
        <w:rPr>
          <w:rFonts w:ascii="Tahoma" w:eastAsia="Times New Roman" w:hAnsi="Tahoma" w:cs="Tahoma"/>
          <w:color w:val="auto"/>
          <w:sz w:val="22"/>
          <w:szCs w:val="22"/>
          <w:lang w:eastAsia="en-US" w:bidi="ar-SA"/>
        </w:rPr>
        <w:t xml:space="preserve"> </w:t>
      </w:r>
      <w:r w:rsidR="003F248A" w:rsidRPr="000027FB">
        <w:rPr>
          <w:rFonts w:ascii="Tahoma" w:eastAsia="Times New Roman" w:hAnsi="Tahoma" w:cs="Tahoma"/>
          <w:color w:val="auto"/>
          <w:sz w:val="22"/>
          <w:szCs w:val="22"/>
          <w:lang w:eastAsia="en-US" w:bidi="ar-SA"/>
        </w:rPr>
        <w:t xml:space="preserve">Maksymalną liczbę punktów jaką można uzyskać w tym kryterium to 40 punktów. </w:t>
      </w:r>
    </w:p>
    <w:p w14:paraId="3FF644EF" w14:textId="77777777" w:rsidR="00813150" w:rsidRPr="00813150" w:rsidRDefault="00C44250" w:rsidP="00813150">
      <w:pPr>
        <w:pStyle w:val="Teksttreci1"/>
        <w:shd w:val="clear" w:color="auto" w:fill="auto"/>
        <w:spacing w:before="0" w:line="240" w:lineRule="auto"/>
        <w:ind w:firstLine="0"/>
        <w:rPr>
          <w:rFonts w:ascii="Tahoma" w:eastAsia="Calibri" w:hAnsi="Tahoma" w:cs="Tahoma"/>
          <w:sz w:val="22"/>
          <w:szCs w:val="22"/>
          <w:lang w:eastAsia="en-US"/>
        </w:rPr>
      </w:pPr>
      <w:r w:rsidRPr="00813150">
        <w:rPr>
          <w:rFonts w:ascii="Tahoma" w:hAnsi="Tahoma" w:cs="Tahoma"/>
          <w:color w:val="auto"/>
          <w:sz w:val="22"/>
          <w:szCs w:val="22"/>
          <w:lang w:eastAsia="en-US" w:bidi="ar-SA"/>
        </w:rPr>
        <w:t xml:space="preserve">Minimalny okres gwarancji </w:t>
      </w:r>
      <w:r w:rsidR="00FF7F9C" w:rsidRPr="00813150">
        <w:rPr>
          <w:rFonts w:ascii="Tahoma" w:hAnsi="Tahoma" w:cs="Tahoma"/>
          <w:color w:val="auto"/>
          <w:sz w:val="22"/>
          <w:szCs w:val="22"/>
          <w:lang w:eastAsia="en-US" w:bidi="ar-SA"/>
        </w:rPr>
        <w:t xml:space="preserve"> w</w:t>
      </w:r>
      <w:r w:rsidR="003F248A" w:rsidRPr="00813150">
        <w:rPr>
          <w:rFonts w:ascii="Tahoma" w:hAnsi="Tahoma" w:cs="Tahoma"/>
          <w:color w:val="auto"/>
          <w:sz w:val="22"/>
          <w:szCs w:val="22"/>
          <w:lang w:eastAsia="en-US" w:bidi="ar-SA"/>
        </w:rPr>
        <w:t>ymagany przez Z</w:t>
      </w:r>
      <w:r w:rsidR="00D916FD" w:rsidRPr="00813150">
        <w:rPr>
          <w:rFonts w:ascii="Tahoma" w:hAnsi="Tahoma" w:cs="Tahoma"/>
          <w:color w:val="auto"/>
          <w:sz w:val="22"/>
          <w:szCs w:val="22"/>
          <w:lang w:eastAsia="en-US" w:bidi="ar-SA"/>
        </w:rPr>
        <w:t xml:space="preserve">amawiającego to </w:t>
      </w:r>
      <w:r w:rsidR="00561B2A" w:rsidRPr="00813150">
        <w:rPr>
          <w:rFonts w:ascii="Tahoma" w:hAnsi="Tahoma" w:cs="Tahoma"/>
          <w:b/>
          <w:color w:val="auto"/>
          <w:sz w:val="22"/>
          <w:szCs w:val="22"/>
          <w:u w:val="single"/>
          <w:lang w:eastAsia="en-US" w:bidi="ar-SA"/>
        </w:rPr>
        <w:t>48</w:t>
      </w:r>
      <w:r w:rsidR="00C405CD" w:rsidRPr="00813150">
        <w:rPr>
          <w:rFonts w:ascii="Tahoma" w:hAnsi="Tahoma" w:cs="Tahoma"/>
          <w:b/>
          <w:color w:val="auto"/>
          <w:sz w:val="22"/>
          <w:szCs w:val="22"/>
          <w:u w:val="single"/>
          <w:lang w:eastAsia="en-US" w:bidi="ar-SA"/>
        </w:rPr>
        <w:t xml:space="preserve"> miesięcy</w:t>
      </w:r>
      <w:r w:rsidR="003F248A" w:rsidRPr="00813150">
        <w:rPr>
          <w:rFonts w:ascii="Tahoma" w:hAnsi="Tahoma" w:cs="Tahoma"/>
          <w:b/>
          <w:color w:val="auto"/>
          <w:sz w:val="22"/>
          <w:szCs w:val="22"/>
          <w:u w:val="single"/>
          <w:lang w:eastAsia="en-US" w:bidi="ar-SA"/>
        </w:rPr>
        <w:t>.</w:t>
      </w:r>
      <w:r w:rsidR="00813150" w:rsidRPr="00813150">
        <w:rPr>
          <w:rFonts w:ascii="Tahoma" w:eastAsia="Calibri" w:hAnsi="Tahoma" w:cs="Tahoma"/>
          <w:sz w:val="22"/>
          <w:szCs w:val="22"/>
          <w:lang w:eastAsia="en-US"/>
        </w:rPr>
        <w:t xml:space="preserve"> W przypadku  gdy Wykonawca zadeklaruje </w:t>
      </w:r>
      <w:r w:rsidR="00813150" w:rsidRPr="00813150">
        <w:rPr>
          <w:rFonts w:ascii="Tahoma" w:eastAsia="Calibri" w:hAnsi="Tahoma" w:cs="Tahoma"/>
          <w:b/>
          <w:sz w:val="22"/>
          <w:szCs w:val="22"/>
          <w:lang w:eastAsia="en-US"/>
        </w:rPr>
        <w:t>okres gwarancji  48 miesięcy</w:t>
      </w:r>
      <w:r w:rsidR="00813150" w:rsidRPr="00813150">
        <w:rPr>
          <w:rFonts w:ascii="Tahoma" w:eastAsia="Calibri" w:hAnsi="Tahoma" w:cs="Tahoma"/>
          <w:sz w:val="22"/>
          <w:szCs w:val="22"/>
          <w:lang w:eastAsia="en-US"/>
        </w:rPr>
        <w:t xml:space="preserve">  – </w:t>
      </w:r>
      <w:r w:rsidR="00813150" w:rsidRPr="00813150">
        <w:rPr>
          <w:rFonts w:ascii="Tahoma" w:eastAsia="Calibri" w:hAnsi="Tahoma" w:cs="Tahoma"/>
          <w:b/>
          <w:sz w:val="22"/>
          <w:szCs w:val="22"/>
          <w:lang w:eastAsia="en-US"/>
        </w:rPr>
        <w:t>otrzyma 0 pkt</w:t>
      </w:r>
      <w:r w:rsidR="00813150" w:rsidRPr="00813150">
        <w:rPr>
          <w:rFonts w:ascii="Tahoma" w:eastAsia="Calibri" w:hAnsi="Tahoma" w:cs="Tahoma"/>
          <w:sz w:val="22"/>
          <w:szCs w:val="22"/>
          <w:lang w:eastAsia="en-US"/>
        </w:rPr>
        <w:t>. ;</w:t>
      </w:r>
    </w:p>
    <w:p w14:paraId="65BF6CAC" w14:textId="77777777" w:rsidR="003F248A" w:rsidRDefault="003F248A" w:rsidP="00360677">
      <w:pPr>
        <w:widowControl/>
        <w:tabs>
          <w:tab w:val="left" w:pos="142"/>
          <w:tab w:val="left" w:pos="1418"/>
        </w:tabs>
        <w:jc w:val="both"/>
        <w:rPr>
          <w:rFonts w:ascii="Tahoma" w:eastAsia="Times New Roman" w:hAnsi="Tahoma" w:cs="Tahoma"/>
          <w:b/>
          <w:color w:val="auto"/>
          <w:sz w:val="22"/>
          <w:szCs w:val="22"/>
          <w:u w:val="single"/>
          <w:lang w:eastAsia="en-US" w:bidi="ar-SA"/>
        </w:rPr>
      </w:pPr>
    </w:p>
    <w:p w14:paraId="023EBBE9" w14:textId="7987FE6A" w:rsidR="003F248A" w:rsidRDefault="003F248A" w:rsidP="00897E17">
      <w:pPr>
        <w:widowControl/>
        <w:tabs>
          <w:tab w:val="left" w:pos="142"/>
          <w:tab w:val="left" w:pos="1418"/>
        </w:tabs>
        <w:jc w:val="both"/>
        <w:rPr>
          <w:rFonts w:ascii="Tahoma" w:eastAsia="Times New Roman" w:hAnsi="Tahoma" w:cs="Tahoma"/>
          <w:color w:val="auto"/>
          <w:sz w:val="22"/>
          <w:szCs w:val="22"/>
          <w:lang w:eastAsia="en-US" w:bidi="ar-SA"/>
        </w:rPr>
      </w:pPr>
      <w:r w:rsidRPr="003F248A">
        <w:rPr>
          <w:rFonts w:ascii="Tahoma" w:eastAsia="Times New Roman" w:hAnsi="Tahoma" w:cs="Tahoma"/>
          <w:color w:val="auto"/>
          <w:sz w:val="22"/>
          <w:szCs w:val="22"/>
          <w:u w:val="single"/>
          <w:lang w:eastAsia="en-US" w:bidi="ar-SA"/>
        </w:rPr>
        <w:t>Okres gwarancji</w:t>
      </w:r>
      <w:r>
        <w:rPr>
          <w:rFonts w:ascii="Tahoma" w:eastAsia="Times New Roman" w:hAnsi="Tahoma" w:cs="Tahoma"/>
          <w:b/>
          <w:color w:val="auto"/>
          <w:sz w:val="22"/>
          <w:szCs w:val="22"/>
          <w:u w:val="single"/>
          <w:lang w:eastAsia="en-US" w:bidi="ar-SA"/>
        </w:rPr>
        <w:t xml:space="preserve"> </w:t>
      </w:r>
      <w:r w:rsidR="00C405CD" w:rsidRPr="003F248A">
        <w:rPr>
          <w:rFonts w:ascii="Tahoma" w:eastAsia="Times New Roman" w:hAnsi="Tahoma" w:cs="Tahoma"/>
          <w:color w:val="auto"/>
          <w:sz w:val="22"/>
          <w:szCs w:val="22"/>
          <w:lang w:eastAsia="en-US" w:bidi="ar-SA"/>
        </w:rPr>
        <w:t xml:space="preserve"> </w:t>
      </w:r>
      <w:r w:rsidR="00C405CD" w:rsidRPr="000027FB">
        <w:rPr>
          <w:rFonts w:ascii="Tahoma" w:eastAsia="Times New Roman" w:hAnsi="Tahoma" w:cs="Tahoma"/>
          <w:color w:val="auto"/>
          <w:sz w:val="22"/>
          <w:szCs w:val="22"/>
          <w:lang w:eastAsia="en-US" w:bidi="ar-SA"/>
        </w:rPr>
        <w:t>liczony</w:t>
      </w:r>
      <w:r>
        <w:rPr>
          <w:rFonts w:ascii="Tahoma" w:eastAsia="Times New Roman" w:hAnsi="Tahoma" w:cs="Tahoma"/>
          <w:color w:val="auto"/>
          <w:sz w:val="22"/>
          <w:szCs w:val="22"/>
          <w:lang w:eastAsia="en-US" w:bidi="ar-SA"/>
        </w:rPr>
        <w:t xml:space="preserve"> jest</w:t>
      </w:r>
      <w:r w:rsidR="00FF7F9C" w:rsidRPr="000027FB">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14:paraId="3BBB7AD7" w14:textId="77777777" w:rsidR="00FF7F9C" w:rsidRPr="00E163FF" w:rsidRDefault="00720965" w:rsidP="00897E17">
      <w:pPr>
        <w:widowControl/>
        <w:autoSpaceDE w:val="0"/>
        <w:autoSpaceDN w:val="0"/>
        <w:adjustRightInd w:val="0"/>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14:paraId="762FF6DF" w14:textId="77777777" w:rsidR="00897E17" w:rsidRDefault="00720965" w:rsidP="00897E17">
      <w:pPr>
        <w:pStyle w:val="Default"/>
        <w:rPr>
          <w:rFonts w:ascii="Tahoma" w:hAnsi="Tahoma" w:cs="Tahoma"/>
          <w:sz w:val="22"/>
          <w:szCs w:val="22"/>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14:paraId="0685F21C" w14:textId="00FC9D6C" w:rsidR="00897E17" w:rsidRPr="00897E17" w:rsidRDefault="00E163FF" w:rsidP="00897E17">
      <w:pPr>
        <w:pStyle w:val="Default"/>
        <w:rPr>
          <w:rFonts w:ascii="Tahoma" w:hAnsi="Tahoma" w:cs="Tahoma"/>
        </w:rPr>
      </w:pPr>
      <w:r>
        <w:rPr>
          <w:rFonts w:ascii="Tahoma" w:hAnsi="Tahoma" w:cs="Tahoma"/>
          <w:sz w:val="22"/>
          <w:szCs w:val="22"/>
        </w:rPr>
        <w:t>4</w:t>
      </w:r>
      <w:r w:rsidRPr="00E163FF">
        <w:rPr>
          <w:rFonts w:ascii="Tahoma" w:hAnsi="Tahoma" w:cs="Tahoma"/>
          <w:sz w:val="22"/>
          <w:szCs w:val="22"/>
        </w:rPr>
        <w:t xml:space="preserve">. Oferta z najwyższą ilością punktów, zostanie uznana za najkorzystniejszą. </w:t>
      </w:r>
    </w:p>
    <w:p w14:paraId="2A5A3C07" w14:textId="477FA266" w:rsidR="00E163FF" w:rsidRPr="00E163FF"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14:paraId="22C1A7A8" w14:textId="71383359" w:rsidR="00E163FF" w:rsidRPr="00897E17" w:rsidRDefault="00E163FF" w:rsidP="00897E17">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najwyższą liczbę punktów. </w:t>
      </w:r>
    </w:p>
    <w:p w14:paraId="7A498AC1" w14:textId="53E059DC" w:rsidR="00445DC4" w:rsidRPr="00B850B7" w:rsidRDefault="00720965" w:rsidP="00897E17">
      <w:pPr>
        <w:pStyle w:val="Teksttreci2"/>
        <w:shd w:val="clear" w:color="auto" w:fill="auto"/>
        <w:spacing w:before="0" w:after="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 xml:space="preserve">Jeżeli nie można wybrać najkorzystniejszej oferty z uwagi na to, że dwie lub więcej ofert uzyskała taką samą ilość punktów, </w:t>
      </w:r>
      <w:r w:rsidR="002C0B62">
        <w:rPr>
          <w:rFonts w:ascii="Tahoma" w:hAnsi="Tahoma" w:cs="Tahoma"/>
        </w:rPr>
        <w:t>Z</w:t>
      </w:r>
      <w:r w:rsidR="00445DC4" w:rsidRPr="00B850B7">
        <w:rPr>
          <w:rFonts w:ascii="Tahoma" w:hAnsi="Tahoma" w:cs="Tahoma"/>
        </w:rPr>
        <w:t>amawiający wybiera spośród tych ofert ofertę z najniższą ceną.</w:t>
      </w:r>
    </w:p>
    <w:p w14:paraId="725D0D30" w14:textId="4940680F" w:rsidR="007A7603" w:rsidRPr="00B850B7" w:rsidRDefault="00720965" w:rsidP="00897E17">
      <w:pPr>
        <w:pStyle w:val="Teksttreci2"/>
        <w:shd w:val="clear" w:color="auto" w:fill="auto"/>
        <w:spacing w:before="0" w:after="0" w:line="240" w:lineRule="auto"/>
        <w:ind w:right="23" w:firstLine="0"/>
        <w:jc w:val="both"/>
        <w:rPr>
          <w:rFonts w:ascii="Tahoma" w:hAnsi="Tahoma" w:cs="Tahoma"/>
        </w:rPr>
      </w:pPr>
      <w:bookmarkStart w:id="15" w:name="bookmark59"/>
      <w:r w:rsidRPr="00B850B7">
        <w:rPr>
          <w:rFonts w:ascii="Tahoma" w:hAnsi="Tahoma" w:cs="Tahoma"/>
        </w:rPr>
        <w:t>8</w:t>
      </w:r>
      <w:r w:rsidR="00C21375" w:rsidRPr="00B850B7">
        <w:rPr>
          <w:rFonts w:ascii="Tahoma" w:hAnsi="Tahoma" w:cs="Tahoma"/>
        </w:rPr>
        <w:t xml:space="preserve">. </w:t>
      </w:r>
      <w:r w:rsidR="00445DC4" w:rsidRPr="00B850B7">
        <w:rPr>
          <w:rFonts w:ascii="Tahoma" w:hAnsi="Tahoma" w:cs="Tahoma"/>
        </w:rPr>
        <w:t>Jeżeli nie można dokonać wyboru ofer</w:t>
      </w:r>
      <w:r w:rsidR="007F40B4" w:rsidRPr="00B850B7">
        <w:rPr>
          <w:rFonts w:ascii="Tahoma" w:hAnsi="Tahoma" w:cs="Tahoma"/>
        </w:rPr>
        <w:t>ty w sposób, o którym mowa powyżej</w:t>
      </w:r>
      <w:r w:rsidR="00445DC4" w:rsidRPr="00B850B7">
        <w:rPr>
          <w:rFonts w:ascii="Tahoma" w:hAnsi="Tahoma" w:cs="Tahoma"/>
        </w:rPr>
        <w:t xml:space="preserve">, </w:t>
      </w:r>
      <w:r w:rsidR="002C0B62">
        <w:rPr>
          <w:rFonts w:ascii="Tahoma" w:hAnsi="Tahoma" w:cs="Tahoma"/>
        </w:rPr>
        <w:t>Z</w:t>
      </w:r>
      <w:r w:rsidR="00445DC4" w:rsidRPr="00B850B7">
        <w:rPr>
          <w:rFonts w:ascii="Tahoma" w:hAnsi="Tahoma" w:cs="Tahoma"/>
        </w:rPr>
        <w:t xml:space="preserve">amawiający wezwie </w:t>
      </w:r>
      <w:r w:rsidR="002C0B62">
        <w:rPr>
          <w:rFonts w:ascii="Tahoma" w:hAnsi="Tahoma" w:cs="Tahoma"/>
        </w:rPr>
        <w:t>W</w:t>
      </w:r>
      <w:r w:rsidR="00445DC4" w:rsidRPr="00B850B7">
        <w:rPr>
          <w:rFonts w:ascii="Tahoma" w:hAnsi="Tahoma" w:cs="Tahoma"/>
        </w:rPr>
        <w:t xml:space="preserve">ykonawców, którzy złożyli te oferty, do złożenia w terminie określonym przez </w:t>
      </w:r>
      <w:r w:rsidR="002C0B62">
        <w:rPr>
          <w:rFonts w:ascii="Tahoma" w:hAnsi="Tahoma" w:cs="Tahoma"/>
        </w:rPr>
        <w:t>Z</w:t>
      </w:r>
      <w:r w:rsidR="00445DC4" w:rsidRPr="00B850B7">
        <w:rPr>
          <w:rFonts w:ascii="Tahoma" w:hAnsi="Tahoma" w:cs="Tahoma"/>
        </w:rPr>
        <w:t>amawiającego ofert dodatkowych zawierających nową cenę.</w:t>
      </w:r>
      <w:bookmarkEnd w:id="15"/>
    </w:p>
    <w:p w14:paraId="76CFED09" w14:textId="77777777"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14:paraId="79A585E8" w14:textId="647EABFF" w:rsidR="00C439E3"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DZIAŁ </w:t>
      </w:r>
      <w:r w:rsidR="00EE5CD8" w:rsidRPr="009B630C">
        <w:rPr>
          <w:rFonts w:ascii="Tahoma" w:eastAsiaTheme="majorEastAsia" w:hAnsi="Tahoma" w:cs="Tahoma"/>
          <w:b/>
          <w:color w:val="auto"/>
          <w:sz w:val="28"/>
          <w:szCs w:val="28"/>
          <w:lang w:eastAsia="en-US"/>
        </w:rPr>
        <w:t>XV</w:t>
      </w:r>
      <w:r w:rsidR="009B630C" w:rsidRPr="009B630C">
        <w:rPr>
          <w:rFonts w:ascii="Tahoma" w:eastAsiaTheme="majorEastAsia" w:hAnsi="Tahoma" w:cs="Tahoma"/>
          <w:b/>
          <w:color w:val="auto"/>
          <w:sz w:val="28"/>
          <w:szCs w:val="28"/>
          <w:lang w:eastAsia="en-US"/>
        </w:rPr>
        <w:t>II</w:t>
      </w:r>
      <w:r w:rsidR="006D0E41" w:rsidRPr="009B630C">
        <w:rPr>
          <w:rFonts w:ascii="Tahoma" w:eastAsiaTheme="majorEastAsia" w:hAnsi="Tahoma" w:cs="Tahoma"/>
          <w:b/>
          <w:color w:val="auto"/>
          <w:sz w:val="28"/>
          <w:szCs w:val="28"/>
          <w:lang w:eastAsia="en-US"/>
        </w:rPr>
        <w:t>. W</w:t>
      </w:r>
      <w:r>
        <w:rPr>
          <w:rFonts w:ascii="Tahoma" w:eastAsiaTheme="majorEastAsia" w:hAnsi="Tahoma" w:cs="Tahoma"/>
          <w:b/>
          <w:color w:val="auto"/>
          <w:sz w:val="28"/>
          <w:szCs w:val="28"/>
          <w:lang w:eastAsia="en-US"/>
        </w:rPr>
        <w:t>YKONAWCY /PODWYKONAWCY/ PODMIOTY TRZECIE</w:t>
      </w:r>
    </w:p>
    <w:p w14:paraId="2C7AF816" w14:textId="7FE4EB88" w:rsidR="006D0E41" w:rsidRPr="009B630C" w:rsidRDefault="00C439E3" w:rsidP="00C439E3">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Pr>
          <w:rFonts w:ascii="Tahoma" w:eastAsiaTheme="majorEastAsia" w:hAnsi="Tahoma" w:cs="Tahoma"/>
          <w:b/>
          <w:color w:val="auto"/>
          <w:sz w:val="28"/>
          <w:szCs w:val="28"/>
          <w:lang w:eastAsia="en-US"/>
        </w:rPr>
        <w:t xml:space="preserve">                       UDOSTĘPNIAJĄCE WYKONAWCY SWÓJ POTENCIAŁ </w:t>
      </w:r>
    </w:p>
    <w:p w14:paraId="048C410F" w14:textId="77777777"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14:paraId="42562369" w14:textId="0C2CAC75" w:rsidR="00B03DD8" w:rsidRPr="00C439E3" w:rsidRDefault="00B03DD8" w:rsidP="00C439E3">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w:t>
      </w:r>
      <w:r w:rsidR="006D0E41" w:rsidRPr="009B630C">
        <w:rPr>
          <w:rFonts w:ascii="Tahoma" w:eastAsiaTheme="majorEastAsia" w:hAnsi="Tahoma" w:cs="Tahoma"/>
          <w:sz w:val="22"/>
          <w:szCs w:val="22"/>
          <w:lang w:eastAsia="en-US"/>
        </w:rPr>
        <w:lastRenderedPageBreak/>
        <w:t>dostawę produktów lub świadczenie usług lub ubiega się o udzielenie zamówienia, złożyła ofertę lub zawarła umowę w sprawie zamówienia publicznego.</w:t>
      </w:r>
    </w:p>
    <w:p w14:paraId="7DD7A975" w14:textId="37FF3B9B" w:rsidR="009B630C" w:rsidRPr="009B630C"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t>
      </w:r>
      <w:r w:rsidR="002C0B62">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 xml:space="preserve">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xml:space="preserve">, tj. mających status zakładu pracy chronionej, spółdzielnie socjalne oraz innych </w:t>
      </w:r>
      <w:r w:rsidR="0004685A">
        <w:rPr>
          <w:rFonts w:ascii="Tahoma" w:eastAsiaTheme="majorEastAsia" w:hAnsi="Tahoma" w:cs="Tahoma"/>
          <w:sz w:val="22"/>
          <w:szCs w:val="22"/>
          <w:lang w:eastAsia="en-US"/>
        </w:rPr>
        <w:t>W</w:t>
      </w:r>
      <w:r w:rsidR="006D0E41" w:rsidRPr="009B630C">
        <w:rPr>
          <w:rFonts w:ascii="Tahoma" w:eastAsiaTheme="majorEastAsia" w:hAnsi="Tahoma" w:cs="Tahoma"/>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558CDC52" w14:textId="77777777"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14:paraId="17ED2882" w14:textId="77777777" w:rsidR="006D0E41" w:rsidRPr="009B630C" w:rsidRDefault="009B630C" w:rsidP="008E4553">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14:paraId="0CA0F77F" w14:textId="2939753B" w:rsidR="00954A1F" w:rsidRDefault="006D0E41" w:rsidP="008E4553">
      <w:pPr>
        <w:spacing w:after="20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t>
      </w:r>
      <w:r w:rsidR="00954A1F">
        <w:rPr>
          <w:rFonts w:ascii="Tahoma" w:eastAsiaTheme="majorEastAsia" w:hAnsi="Tahoma" w:cs="Tahoma"/>
          <w:bCs/>
          <w:sz w:val="22"/>
          <w:szCs w:val="22"/>
          <w:lang w:eastAsia="en-US"/>
        </w:rPr>
        <w:t xml:space="preserve">  </w:t>
      </w:r>
      <w:r w:rsidRPr="009B630C">
        <w:rPr>
          <w:rFonts w:ascii="Tahoma" w:eastAsiaTheme="majorEastAsia" w:hAnsi="Tahoma" w:cs="Tahoma"/>
          <w:bCs/>
          <w:sz w:val="22"/>
          <w:szCs w:val="22"/>
          <w:lang w:eastAsia="en-US"/>
        </w:rPr>
        <w:t xml:space="preserve">Wykonawcy występujący wspólnie są zobowiązani do ustanowienia pełnomocnika do </w:t>
      </w:r>
    </w:p>
    <w:p w14:paraId="52663429" w14:textId="73C59E19" w:rsidR="00954A1F" w:rsidRDefault="00954A1F" w:rsidP="008E4553">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9B630C">
        <w:rPr>
          <w:rFonts w:ascii="Tahoma" w:eastAsiaTheme="majorEastAsia" w:hAnsi="Tahoma" w:cs="Tahoma"/>
          <w:bCs/>
          <w:sz w:val="22"/>
          <w:szCs w:val="22"/>
          <w:lang w:eastAsia="en-US"/>
        </w:rPr>
        <w:t>reprezentowania ich w postępowaniu albo do reprezentowania ich w postępowaniu i zawarcia</w:t>
      </w:r>
      <w:r w:rsidR="0004685A">
        <w:rPr>
          <w:rFonts w:ascii="Tahoma" w:eastAsiaTheme="majorEastAsia" w:hAnsi="Tahoma" w:cs="Tahoma"/>
          <w:bCs/>
          <w:sz w:val="22"/>
          <w:szCs w:val="22"/>
          <w:lang w:eastAsia="en-US"/>
        </w:rPr>
        <w:t xml:space="preserve"> </w:t>
      </w:r>
    </w:p>
    <w:p w14:paraId="2DAFFF2F" w14:textId="7F4F2488" w:rsidR="00954A1F" w:rsidRDefault="00954A1F" w:rsidP="008E4553">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t>
      </w:r>
      <w:r w:rsidR="006D0E41" w:rsidRPr="009B630C">
        <w:rPr>
          <w:rFonts w:ascii="Tahoma" w:eastAsiaTheme="majorEastAsia" w:hAnsi="Tahoma" w:cs="Tahoma"/>
          <w:bCs/>
          <w:sz w:val="22"/>
          <w:szCs w:val="22"/>
          <w:lang w:eastAsia="en-US"/>
        </w:rPr>
        <w:t>umowy</w:t>
      </w:r>
      <w:r>
        <w:rPr>
          <w:rFonts w:ascii="Tahoma" w:eastAsiaTheme="majorEastAsia" w:hAnsi="Tahoma" w:cs="Tahoma"/>
          <w:bCs/>
          <w:sz w:val="22"/>
          <w:szCs w:val="22"/>
          <w:lang w:eastAsia="en-US"/>
        </w:rPr>
        <w:t xml:space="preserve"> </w:t>
      </w:r>
      <w:r w:rsidR="006D0E41" w:rsidRPr="009B630C">
        <w:rPr>
          <w:rFonts w:ascii="Tahoma" w:eastAsiaTheme="majorEastAsia" w:hAnsi="Tahoma" w:cs="Tahoma"/>
          <w:bCs/>
          <w:sz w:val="22"/>
          <w:szCs w:val="22"/>
          <w:lang w:eastAsia="en-US"/>
        </w:rPr>
        <w:t>w sprawie przedmiotowego zamówienia publicznego</w:t>
      </w:r>
      <w:r>
        <w:rPr>
          <w:rFonts w:ascii="Tahoma" w:eastAsiaTheme="majorEastAsia" w:hAnsi="Tahoma" w:cs="Tahoma"/>
          <w:bCs/>
          <w:sz w:val="22"/>
          <w:szCs w:val="22"/>
          <w:lang w:eastAsia="en-US"/>
        </w:rPr>
        <w:t>,</w:t>
      </w:r>
      <w:r w:rsidRPr="00954A1F">
        <w:rPr>
          <w:rFonts w:ascii="Tahoma" w:eastAsiaTheme="majorEastAsia" w:hAnsi="Tahoma" w:cs="Tahoma"/>
          <w:bCs/>
          <w:sz w:val="22"/>
          <w:szCs w:val="22"/>
          <w:lang w:eastAsia="en-US"/>
        </w:rPr>
        <w:t xml:space="preserve"> </w:t>
      </w:r>
      <w:r>
        <w:rPr>
          <w:rFonts w:ascii="Tahoma" w:eastAsiaTheme="majorEastAsia" w:hAnsi="Tahoma" w:cs="Tahoma"/>
          <w:bCs/>
          <w:sz w:val="22"/>
          <w:szCs w:val="22"/>
          <w:lang w:eastAsia="en-US"/>
        </w:rPr>
        <w:t xml:space="preserve">regulująca współpracę tych </w:t>
      </w:r>
    </w:p>
    <w:p w14:paraId="0037BA3A" w14:textId="1A397490" w:rsidR="006D0E41" w:rsidRPr="00954A1F" w:rsidRDefault="00954A1F" w:rsidP="008E4553">
      <w:pPr>
        <w:spacing w:after="200"/>
        <w:contextualSpacing/>
        <w:jc w:val="both"/>
        <w:rPr>
          <w:rFonts w:ascii="Tahoma" w:eastAsiaTheme="majorEastAsia" w:hAnsi="Tahoma" w:cs="Tahoma"/>
          <w:bCs/>
          <w:sz w:val="22"/>
          <w:szCs w:val="22"/>
          <w:lang w:eastAsia="en-US"/>
        </w:rPr>
      </w:pPr>
      <w:r>
        <w:rPr>
          <w:rFonts w:ascii="Tahoma" w:eastAsiaTheme="majorEastAsia" w:hAnsi="Tahoma" w:cs="Tahoma"/>
          <w:bCs/>
          <w:sz w:val="22"/>
          <w:szCs w:val="22"/>
          <w:lang w:eastAsia="en-US"/>
        </w:rPr>
        <w:t xml:space="preserve">    Wykonawców</w:t>
      </w:r>
      <w:r w:rsidRPr="00A42707">
        <w:rPr>
          <w:rFonts w:ascii="Tahoma" w:eastAsiaTheme="majorEastAsia" w:hAnsi="Tahoma" w:cs="Tahoma"/>
          <w:bCs/>
          <w:sz w:val="22"/>
          <w:szCs w:val="22"/>
          <w:lang w:eastAsia="en-US"/>
        </w:rPr>
        <w:t>.</w:t>
      </w:r>
      <w:r>
        <w:rPr>
          <w:rFonts w:ascii="Tahoma" w:eastAsiaTheme="majorEastAsia" w:hAnsi="Tahoma" w:cs="Tahoma"/>
          <w:bCs/>
          <w:sz w:val="22"/>
          <w:szCs w:val="22"/>
          <w:lang w:eastAsia="en-US"/>
        </w:rPr>
        <w:t xml:space="preserve"> </w:t>
      </w:r>
    </w:p>
    <w:p w14:paraId="36AF5511" w14:textId="3B5CD78A" w:rsidR="006D0E41" w:rsidRDefault="006D0E41" w:rsidP="008E4553">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xml:space="preserve">-  Wszelka korespondencja będzie prowadzona przez </w:t>
      </w:r>
      <w:r w:rsidR="002C0B62">
        <w:rPr>
          <w:rFonts w:ascii="Tahoma" w:eastAsiaTheme="majorEastAsia" w:hAnsi="Tahoma" w:cs="Tahoma"/>
          <w:bCs/>
          <w:sz w:val="22"/>
          <w:szCs w:val="22"/>
          <w:lang w:eastAsia="en-US"/>
        </w:rPr>
        <w:t>Z</w:t>
      </w:r>
      <w:r w:rsidRPr="009B630C">
        <w:rPr>
          <w:rFonts w:ascii="Tahoma" w:eastAsiaTheme="majorEastAsia" w:hAnsi="Tahoma" w:cs="Tahoma"/>
          <w:bCs/>
          <w:sz w:val="22"/>
          <w:szCs w:val="22"/>
          <w:lang w:eastAsia="en-US"/>
        </w:rPr>
        <w:t>amawiającego wyłącznie z pełnomocnikiem.</w:t>
      </w:r>
    </w:p>
    <w:p w14:paraId="48890184" w14:textId="77777777" w:rsidR="00C439E3" w:rsidRPr="00C439E3" w:rsidRDefault="00C439E3" w:rsidP="00C439E3">
      <w:pPr>
        <w:spacing w:after="200"/>
        <w:ind w:left="360" w:hanging="360"/>
        <w:contextualSpacing/>
        <w:jc w:val="both"/>
        <w:rPr>
          <w:rFonts w:ascii="Tahoma" w:eastAsiaTheme="majorEastAsia" w:hAnsi="Tahoma" w:cs="Tahoma"/>
          <w:bCs/>
          <w:sz w:val="22"/>
          <w:szCs w:val="22"/>
          <w:lang w:eastAsia="en-US"/>
        </w:rPr>
      </w:pPr>
    </w:p>
    <w:p w14:paraId="7F5F3507" w14:textId="77777777"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14:paraId="5D09FD67" w14:textId="4D54ED37" w:rsidR="006D0E41" w:rsidRPr="00C439E3" w:rsidRDefault="006D0E41" w:rsidP="00C439E3">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t>
      </w:r>
      <w:r w:rsidR="002C0B62">
        <w:rPr>
          <w:rFonts w:ascii="Tahoma" w:eastAsiaTheme="majorEastAsia" w:hAnsi="Tahoma" w:cs="Tahoma"/>
          <w:lang w:eastAsia="en-US"/>
        </w:rPr>
        <w:t>W</w:t>
      </w:r>
      <w:r w:rsidRPr="009B630C">
        <w:rPr>
          <w:rFonts w:ascii="Tahoma" w:eastAsiaTheme="majorEastAsia" w:hAnsi="Tahoma" w:cs="Tahoma"/>
          <w:lang w:eastAsia="en-US"/>
        </w:rPr>
        <w:t xml:space="preserve">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14:paraId="634B4DC2" w14:textId="77777777"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14:paraId="5AF2E730" w14:textId="4ACE0DFF"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 xml:space="preserve">Zamawiający nie zastrzega obowiązku osobistego wykonania przez </w:t>
      </w:r>
      <w:r w:rsidR="002C0B62">
        <w:rPr>
          <w:rFonts w:ascii="Tahoma" w:eastAsiaTheme="majorEastAsia" w:hAnsi="Tahoma" w:cs="Tahoma"/>
          <w:sz w:val="22"/>
          <w:szCs w:val="22"/>
          <w:lang w:eastAsia="en-US"/>
        </w:rPr>
        <w:t>W</w:t>
      </w:r>
      <w:r w:rsidRPr="009B630C">
        <w:rPr>
          <w:rFonts w:ascii="Tahoma" w:eastAsiaTheme="majorEastAsia" w:hAnsi="Tahoma" w:cs="Tahoma"/>
          <w:sz w:val="22"/>
          <w:szCs w:val="22"/>
          <w:lang w:eastAsia="en-US"/>
        </w:rPr>
        <w:t>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14:paraId="339C02DE" w14:textId="53AA5652"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t xml:space="preserve">Zamawiający żąda wskazania przez </w:t>
      </w:r>
      <w:r w:rsidR="002C0B62">
        <w:rPr>
          <w:rFonts w:ascii="Tahoma" w:hAnsi="Tahoma" w:cs="Tahoma"/>
          <w:color w:val="auto"/>
          <w:sz w:val="22"/>
          <w:szCs w:val="22"/>
          <w:lang w:bidi="ar-SA"/>
        </w:rPr>
        <w:t>W</w:t>
      </w:r>
      <w:r w:rsidRPr="009B630C">
        <w:rPr>
          <w:rFonts w:ascii="Tahoma" w:hAnsi="Tahoma" w:cs="Tahoma"/>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14:paraId="0326BDBE" w14:textId="6F280212" w:rsidR="00285043" w:rsidRPr="009B630C" w:rsidRDefault="00285043" w:rsidP="00C439E3">
      <w:pPr>
        <w:widowControl/>
        <w:autoSpaceDE w:val="0"/>
        <w:autoSpaceDN w:val="0"/>
        <w:adjustRightInd w:val="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amawiający żąda, aby przed przystąpieniem do wykonania zamówienia </w:t>
      </w:r>
      <w:r w:rsidR="0004685A">
        <w:rPr>
          <w:rFonts w:ascii="Tahoma" w:hAnsi="Tahoma" w:cs="Tahoma"/>
          <w:color w:val="auto"/>
          <w:sz w:val="22"/>
          <w:szCs w:val="22"/>
          <w:lang w:bidi="ar-SA"/>
        </w:rPr>
        <w:t>W</w:t>
      </w:r>
      <w:r w:rsidRPr="009B630C">
        <w:rPr>
          <w:rFonts w:ascii="Tahoma" w:hAnsi="Tahoma" w:cs="Tahoma"/>
          <w:color w:val="auto"/>
          <w:sz w:val="22"/>
          <w:szCs w:val="22"/>
          <w:lang w:bidi="ar-SA"/>
        </w:rPr>
        <w:t xml:space="preserve">ykonawca podał nazwy, dane kontaktowe oraz przedstawicieli, podwykonawców zaangażowanych w takie roboty budowlane lub usługi, jeżeli są już znani. Wykonawca zawiadamia </w:t>
      </w:r>
      <w:r w:rsidR="0004685A">
        <w:rPr>
          <w:rFonts w:ascii="Tahoma" w:hAnsi="Tahoma" w:cs="Tahoma"/>
          <w:color w:val="auto"/>
          <w:sz w:val="22"/>
          <w:szCs w:val="22"/>
          <w:lang w:bidi="ar-SA"/>
        </w:rPr>
        <w:t>Z</w:t>
      </w:r>
      <w:r w:rsidRPr="009B630C">
        <w:rPr>
          <w:rFonts w:ascii="Tahoma" w:hAnsi="Tahoma" w:cs="Tahoma"/>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0049D341" w14:textId="77777777" w:rsidR="006D0E41" w:rsidRDefault="00285043" w:rsidP="00C439E3">
      <w:pPr>
        <w:contextualSpacing/>
        <w:jc w:val="both"/>
        <w:rPr>
          <w:rStyle w:val="Nagwek20"/>
          <w:rFonts w:ascii="Tahoma" w:eastAsiaTheme="majorEastAsia" w:hAnsi="Tahoma" w:cs="Tahoma"/>
          <w:b w:val="0"/>
          <w:sz w:val="22"/>
          <w:szCs w:val="22"/>
          <w:lang w:eastAsia="en-US"/>
        </w:rPr>
      </w:pPr>
      <w:bookmarkStart w:id="16" w:name="bookmark65"/>
      <w:bookmarkStart w:id="17" w:name="bookmark66"/>
      <w:bookmarkStart w:id="18"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6"/>
      <w:bookmarkEnd w:id="17"/>
      <w:bookmarkEnd w:id="18"/>
    </w:p>
    <w:p w14:paraId="2B3A250E" w14:textId="77777777" w:rsidR="008D1CEA" w:rsidRPr="008D1CEA" w:rsidRDefault="008D1CEA" w:rsidP="00C439E3">
      <w:pPr>
        <w:contextualSpacing/>
        <w:jc w:val="both"/>
        <w:rPr>
          <w:rFonts w:ascii="Tahoma" w:eastAsiaTheme="majorEastAsia" w:hAnsi="Tahoma" w:cs="Tahoma"/>
          <w:bCs/>
          <w:sz w:val="22"/>
          <w:szCs w:val="22"/>
          <w:lang w:eastAsia="en-US"/>
        </w:rPr>
      </w:pPr>
    </w:p>
    <w:p w14:paraId="70AC5CA6"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eastAsiaTheme="majorEastAsia" w:hAnsi="Tahoma" w:cs="Tahoma"/>
          <w:b/>
          <w:color w:val="auto"/>
          <w:lang w:eastAsia="en-US"/>
        </w:rPr>
      </w:pPr>
      <w:r w:rsidRPr="00C439E3">
        <w:rPr>
          <w:rFonts w:ascii="Tahoma" w:eastAsiaTheme="majorEastAsia" w:hAnsi="Tahoma" w:cs="Tahoma"/>
          <w:b/>
          <w:color w:val="auto"/>
          <w:lang w:eastAsia="en-US"/>
        </w:rPr>
        <w:t>6</w:t>
      </w:r>
      <w:r w:rsidR="00FD0D40" w:rsidRPr="00C439E3">
        <w:rPr>
          <w:rFonts w:ascii="Tahoma" w:eastAsiaTheme="majorEastAsia" w:hAnsi="Tahoma" w:cs="Tahoma"/>
          <w:b/>
          <w:color w:val="auto"/>
          <w:lang w:eastAsia="en-US"/>
        </w:rPr>
        <w:t xml:space="preserve">.  </w:t>
      </w:r>
      <w:r w:rsidR="006D0E41" w:rsidRPr="00C439E3">
        <w:rPr>
          <w:rFonts w:ascii="Tahoma" w:eastAsiaTheme="majorEastAsia" w:hAnsi="Tahoma" w:cs="Tahoma"/>
          <w:b/>
          <w:color w:val="auto"/>
          <w:lang w:eastAsia="en-US"/>
        </w:rPr>
        <w:t>Oferty wariantowe</w:t>
      </w:r>
    </w:p>
    <w:p w14:paraId="1F6B42B2" w14:textId="77777777"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14:paraId="70EA59D6" w14:textId="77777777"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14:paraId="6985694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3E243FBA" w14:textId="77777777" w:rsidR="006D0E41" w:rsidRPr="00C439E3" w:rsidRDefault="009B630C" w:rsidP="009B630C">
      <w:pPr>
        <w:widowControl/>
        <w:shd w:val="clear" w:color="auto" w:fill="D6E3BC" w:themeFill="accent3" w:themeFillTint="66"/>
        <w:spacing w:after="200" w:line="252" w:lineRule="auto"/>
        <w:contextualSpacing/>
        <w:jc w:val="both"/>
        <w:rPr>
          <w:rFonts w:ascii="Tahoma" w:hAnsi="Tahoma" w:cs="Tahoma"/>
          <w:i/>
          <w:color w:val="auto"/>
          <w:lang w:eastAsia="en-US"/>
        </w:rPr>
      </w:pPr>
      <w:r w:rsidRPr="00C439E3">
        <w:rPr>
          <w:rFonts w:ascii="Tahoma" w:hAnsi="Tahoma" w:cs="Tahoma"/>
          <w:b/>
          <w:color w:val="auto"/>
          <w:lang w:eastAsia="en-US"/>
        </w:rPr>
        <w:t>7</w:t>
      </w:r>
      <w:r w:rsidR="006D0E41" w:rsidRPr="00C439E3">
        <w:rPr>
          <w:rFonts w:ascii="Tahoma" w:hAnsi="Tahoma" w:cs="Tahoma"/>
          <w:b/>
          <w:color w:val="auto"/>
          <w:lang w:eastAsia="en-US"/>
        </w:rPr>
        <w:t xml:space="preserve">.   Katalogi elektroniczne </w:t>
      </w:r>
    </w:p>
    <w:p w14:paraId="0FAD9D3D" w14:textId="77777777"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14:paraId="1275D866"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DFB6D1D" w14:textId="77777777"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lastRenderedPageBreak/>
        <w:t>8</w:t>
      </w:r>
      <w:r w:rsidR="006D0E41" w:rsidRPr="00C439E3">
        <w:rPr>
          <w:rFonts w:ascii="Tahoma" w:hAnsi="Tahoma" w:cs="Tahoma"/>
          <w:b/>
          <w:color w:val="auto"/>
          <w:lang w:eastAsia="en-US"/>
        </w:rPr>
        <w:t>.  Umowa ramowa</w:t>
      </w:r>
    </w:p>
    <w:p w14:paraId="2988807B"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14:paraId="74B5BE2E" w14:textId="77777777" w:rsidR="006D0E41" w:rsidRPr="00843C66" w:rsidRDefault="006D0E41" w:rsidP="006D0E41">
      <w:pPr>
        <w:shd w:val="clear" w:color="auto" w:fill="FFFFFF"/>
        <w:rPr>
          <w:rFonts w:asciiTheme="minorHAnsi" w:eastAsiaTheme="majorEastAsia" w:hAnsiTheme="minorHAnsi" w:cstheme="majorBidi"/>
          <w:i/>
          <w:color w:val="002060"/>
          <w:lang w:eastAsia="en-US"/>
        </w:rPr>
      </w:pPr>
    </w:p>
    <w:p w14:paraId="759ED72C" w14:textId="234CA510" w:rsidR="006D0E41" w:rsidRPr="00C439E3" w:rsidRDefault="009B630C" w:rsidP="00C439E3">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9</w:t>
      </w:r>
      <w:r w:rsidR="006D0E41" w:rsidRPr="00C439E3">
        <w:rPr>
          <w:rFonts w:ascii="Tahoma" w:hAnsi="Tahoma" w:cs="Tahoma"/>
          <w:b/>
          <w:color w:val="auto"/>
          <w:lang w:eastAsia="en-US"/>
        </w:rPr>
        <w:t>.  Aukcja elektroniczna</w:t>
      </w:r>
    </w:p>
    <w:p w14:paraId="69B19A4F" w14:textId="77777777"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14:paraId="5D79B51E"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5281A21C" w14:textId="06660BB0" w:rsidR="006D0E41" w:rsidRPr="00C439E3" w:rsidRDefault="009B630C" w:rsidP="006D0E41">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10</w:t>
      </w:r>
      <w:r w:rsidR="006D0E41" w:rsidRPr="00C439E3">
        <w:rPr>
          <w:rFonts w:ascii="Tahoma" w:hAnsi="Tahoma" w:cs="Tahoma"/>
          <w:b/>
          <w:color w:val="auto"/>
          <w:lang w:eastAsia="en-US"/>
        </w:rPr>
        <w:t xml:space="preserve">.  Zamówienia, o których mowa w art. 214 ust. 1 pkt 7 i 8 ustawy </w:t>
      </w:r>
      <w:proofErr w:type="spellStart"/>
      <w:r w:rsidR="006D0E41" w:rsidRPr="00C439E3">
        <w:rPr>
          <w:rFonts w:ascii="Tahoma" w:hAnsi="Tahoma" w:cs="Tahoma"/>
          <w:b/>
          <w:color w:val="auto"/>
          <w:lang w:eastAsia="en-US"/>
        </w:rPr>
        <w:t>Pzp</w:t>
      </w:r>
      <w:proofErr w:type="spellEnd"/>
    </w:p>
    <w:p w14:paraId="53182ADF"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14:paraId="6131978F" w14:textId="77777777" w:rsidR="006D0E41" w:rsidRDefault="006D0E41" w:rsidP="006D0E41">
      <w:pPr>
        <w:spacing w:after="200" w:line="252" w:lineRule="auto"/>
        <w:contextualSpacing/>
        <w:jc w:val="both"/>
        <w:rPr>
          <w:rFonts w:asciiTheme="majorHAnsi" w:eastAsiaTheme="majorEastAsia" w:hAnsiTheme="majorHAnsi" w:cstheme="majorBidi"/>
          <w:lang w:eastAsia="en-US"/>
        </w:rPr>
      </w:pPr>
    </w:p>
    <w:p w14:paraId="46902E07" w14:textId="77777777" w:rsidR="006D0E41" w:rsidRPr="00C439E3" w:rsidRDefault="008D1CEA" w:rsidP="008D1CEA">
      <w:pPr>
        <w:widowControl/>
        <w:shd w:val="clear" w:color="auto" w:fill="D6E3BC" w:themeFill="accent3" w:themeFillTint="66"/>
        <w:spacing w:after="200" w:line="252" w:lineRule="auto"/>
        <w:contextualSpacing/>
        <w:jc w:val="both"/>
        <w:rPr>
          <w:rFonts w:ascii="Tahoma" w:hAnsi="Tahoma" w:cs="Tahoma"/>
          <w:b/>
          <w:color w:val="auto"/>
          <w:lang w:eastAsia="en-US"/>
        </w:rPr>
      </w:pPr>
      <w:r w:rsidRPr="00C439E3">
        <w:rPr>
          <w:rFonts w:ascii="Tahoma" w:hAnsi="Tahoma" w:cs="Tahoma"/>
          <w:b/>
          <w:color w:val="auto"/>
          <w:lang w:eastAsia="en-US"/>
        </w:rPr>
        <w:t>11</w:t>
      </w:r>
      <w:r w:rsidR="006D0E41" w:rsidRPr="00C439E3">
        <w:rPr>
          <w:rFonts w:ascii="Tahoma" w:hAnsi="Tahoma" w:cs="Tahoma"/>
          <w:b/>
          <w:color w:val="auto"/>
          <w:lang w:eastAsia="en-US"/>
        </w:rPr>
        <w:t>.  Rozliczenia w walutach obcych</w:t>
      </w:r>
    </w:p>
    <w:p w14:paraId="24429DA8" w14:textId="77777777"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14:paraId="2AA70B14" w14:textId="77777777"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14:paraId="4A7E2CF6" w14:textId="04BEB5AF" w:rsidR="008D1CEA"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12</w:t>
      </w:r>
      <w:r w:rsidR="006D0E41" w:rsidRPr="00C439E3">
        <w:rPr>
          <w:rFonts w:ascii="Tahoma" w:hAnsi="Tahoma" w:cs="Tahoma"/>
          <w:b/>
          <w:color w:val="auto"/>
          <w:lang w:eastAsia="en-US"/>
        </w:rPr>
        <w:t>.  Zwrot kosztów udziału w postępowaniu</w:t>
      </w:r>
    </w:p>
    <w:p w14:paraId="335A5BC0" w14:textId="77777777" w:rsidR="00C439E3"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zwrotu kosztów udziału w postępowaniu.</w:t>
      </w:r>
    </w:p>
    <w:p w14:paraId="658FB5FA" w14:textId="1B414E02"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 </w:t>
      </w:r>
    </w:p>
    <w:p w14:paraId="5460A907" w14:textId="2C7E90FE" w:rsidR="00C439E3" w:rsidRPr="00C439E3" w:rsidRDefault="008D1CEA" w:rsidP="00C439E3">
      <w:pPr>
        <w:widowControl/>
        <w:shd w:val="clear" w:color="auto" w:fill="D6E3BC" w:themeFill="accent3" w:themeFillTint="66"/>
        <w:spacing w:after="120" w:line="252" w:lineRule="auto"/>
        <w:contextualSpacing/>
        <w:jc w:val="both"/>
        <w:rPr>
          <w:rFonts w:ascii="Tahoma" w:hAnsi="Tahoma" w:cs="Tahoma"/>
          <w:b/>
          <w:color w:val="auto"/>
          <w:lang w:eastAsia="en-US"/>
        </w:rPr>
      </w:pPr>
      <w:r w:rsidRPr="00C439E3">
        <w:rPr>
          <w:rFonts w:ascii="Tahoma" w:hAnsi="Tahoma" w:cs="Tahoma"/>
          <w:b/>
          <w:color w:val="auto"/>
          <w:lang w:eastAsia="en-US"/>
        </w:rPr>
        <w:t>13</w:t>
      </w:r>
      <w:r w:rsidR="006D0E41" w:rsidRPr="00C439E3">
        <w:rPr>
          <w:rFonts w:ascii="Tahoma" w:hAnsi="Tahoma" w:cs="Tahoma"/>
          <w:b/>
          <w:color w:val="auto"/>
          <w:lang w:eastAsia="en-US"/>
        </w:rPr>
        <w:t>.  Zaliczki na poczet udzielenia zamówienia</w:t>
      </w:r>
    </w:p>
    <w:p w14:paraId="24CD749D" w14:textId="0E8D3B9D" w:rsidR="008D1CEA" w:rsidRDefault="006D0E41" w:rsidP="00C439E3">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udzielenia zaliczek na poczet wykonania zamówienia.</w:t>
      </w:r>
    </w:p>
    <w:p w14:paraId="10C1DC76" w14:textId="77777777" w:rsidR="00C439E3" w:rsidRPr="00C439E3" w:rsidRDefault="00C439E3" w:rsidP="00C439E3">
      <w:pPr>
        <w:spacing w:after="200" w:line="252" w:lineRule="auto"/>
        <w:contextualSpacing/>
        <w:jc w:val="both"/>
        <w:rPr>
          <w:rFonts w:ascii="Tahoma" w:eastAsiaTheme="majorEastAsia" w:hAnsi="Tahoma" w:cs="Tahoma"/>
          <w:sz w:val="22"/>
          <w:szCs w:val="22"/>
          <w:lang w:eastAsia="en-US"/>
        </w:rPr>
      </w:pPr>
    </w:p>
    <w:p w14:paraId="78FF5E22" w14:textId="77777777" w:rsidR="006D0E41" w:rsidRPr="00C439E3" w:rsidRDefault="008D1CEA" w:rsidP="006D0E41">
      <w:pPr>
        <w:widowControl/>
        <w:shd w:val="clear" w:color="auto" w:fill="D6E3BC" w:themeFill="accent3" w:themeFillTint="66"/>
        <w:spacing w:line="252" w:lineRule="auto"/>
        <w:contextualSpacing/>
        <w:jc w:val="both"/>
        <w:rPr>
          <w:rFonts w:ascii="Tahoma" w:hAnsi="Tahoma" w:cs="Tahoma"/>
          <w:b/>
          <w:color w:val="4F81BD" w:themeColor="accent1"/>
          <w:lang w:eastAsia="en-US"/>
        </w:rPr>
      </w:pPr>
      <w:r w:rsidRPr="00C439E3">
        <w:rPr>
          <w:rFonts w:ascii="Tahoma" w:hAnsi="Tahoma" w:cs="Tahoma"/>
          <w:b/>
          <w:color w:val="auto"/>
          <w:lang w:eastAsia="en-US"/>
        </w:rPr>
        <w:t>14</w:t>
      </w:r>
      <w:r w:rsidR="006D0E41" w:rsidRPr="00C439E3">
        <w:rPr>
          <w:rFonts w:ascii="Tahoma" w:hAnsi="Tahoma" w:cs="Tahoma"/>
          <w:b/>
          <w:color w:val="auto"/>
          <w:lang w:eastAsia="en-US"/>
        </w:rPr>
        <w:t xml:space="preserve">.   Unieważnienie postępowania </w:t>
      </w:r>
      <w:r w:rsidR="006D0E41" w:rsidRPr="00C439E3">
        <w:rPr>
          <w:rFonts w:ascii="Tahoma" w:hAnsi="Tahoma" w:cs="Tahoma"/>
          <w:b/>
          <w:i/>
          <w:iCs/>
          <w:color w:val="auto"/>
          <w:lang w:eastAsia="en-US"/>
        </w:rPr>
        <w:t>(fakultatywnie</w:t>
      </w:r>
      <w:r w:rsidR="006D0E41" w:rsidRPr="00992A58">
        <w:rPr>
          <w:rFonts w:ascii="Tahoma" w:hAnsi="Tahoma" w:cs="Tahoma"/>
          <w:b/>
          <w:i/>
          <w:iCs/>
          <w:color w:val="auto"/>
          <w:lang w:eastAsia="en-US"/>
        </w:rPr>
        <w:t>)</w:t>
      </w:r>
    </w:p>
    <w:p w14:paraId="4A79675A" w14:textId="1A49779A"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xml:space="preserve">,  </w:t>
      </w:r>
      <w:r w:rsidR="00C439E3">
        <w:rPr>
          <w:rFonts w:ascii="Tahoma" w:eastAsiaTheme="majorEastAsia" w:hAnsi="Tahoma" w:cs="Tahoma"/>
          <w:lang w:eastAsia="en-US"/>
        </w:rPr>
        <w:t>Z</w:t>
      </w:r>
      <w:r w:rsidRPr="008D1CEA">
        <w:rPr>
          <w:rFonts w:ascii="Tahoma" w:eastAsiaTheme="majorEastAsia" w:hAnsi="Tahoma" w:cs="Tahoma"/>
          <w:lang w:eastAsia="en-US"/>
        </w:rPr>
        <w:t>amawiający nie  przewiduje możliwość unieważnienia postępowania.</w:t>
      </w:r>
      <w:bookmarkStart w:id="19" w:name="bookmark60"/>
      <w:bookmarkEnd w:id="10"/>
    </w:p>
    <w:p w14:paraId="2E7EBB18" w14:textId="77777777"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14:paraId="664AA154" w14:textId="063A921C"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DZIAŁ </w:t>
      </w:r>
      <w:r w:rsidR="008035CB" w:rsidRPr="008D1CEA">
        <w:rPr>
          <w:rStyle w:val="Nagwek20"/>
          <w:rFonts w:ascii="Tahoma" w:hAnsi="Tahoma" w:cs="Tahoma"/>
          <w:bCs w:val="0"/>
          <w:color w:val="auto"/>
          <w:sz w:val="28"/>
          <w:szCs w:val="28"/>
        </w:rPr>
        <w:t>X</w:t>
      </w:r>
      <w:r w:rsidR="00E419C2">
        <w:rPr>
          <w:rStyle w:val="Nagwek20"/>
          <w:rFonts w:ascii="Tahoma" w:hAnsi="Tahoma" w:cs="Tahoma"/>
          <w:bCs w:val="0"/>
          <w:color w:val="auto"/>
          <w:sz w:val="28"/>
          <w:szCs w:val="28"/>
        </w:rPr>
        <w:t>V</w:t>
      </w:r>
      <w:r w:rsidR="00EE5CD8" w:rsidRPr="008D1CEA">
        <w:rPr>
          <w:rStyle w:val="Nagwek20"/>
          <w:rFonts w:ascii="Tahoma" w:hAnsi="Tahoma" w:cs="Tahoma"/>
          <w:bCs w:val="0"/>
          <w:color w:val="auto"/>
          <w:sz w:val="28"/>
          <w:szCs w:val="28"/>
        </w:rPr>
        <w:t>I</w:t>
      </w:r>
      <w:r w:rsidR="00E419C2">
        <w:rPr>
          <w:rStyle w:val="Nagwek20"/>
          <w:rFonts w:ascii="Tahoma" w:hAnsi="Tahoma" w:cs="Tahoma"/>
          <w:bCs w:val="0"/>
          <w:color w:val="auto"/>
          <w:sz w:val="28"/>
          <w:szCs w:val="28"/>
        </w:rPr>
        <w:t>II</w:t>
      </w:r>
      <w:r w:rsidR="00CC3164" w:rsidRPr="008D1CEA">
        <w:rPr>
          <w:rStyle w:val="Nagwek20"/>
          <w:rFonts w:ascii="Tahoma" w:hAnsi="Tahoma" w:cs="Tahoma"/>
          <w:bCs w:val="0"/>
          <w:color w:val="auto"/>
          <w:sz w:val="28"/>
          <w:szCs w:val="28"/>
        </w:rPr>
        <w:t>.</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INFORMACJE O FORMALNOŚCIACH,  JAKIE MUSZĄ </w:t>
      </w:r>
    </w:p>
    <w:p w14:paraId="4905DF18" w14:textId="482EF50E"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E419C2">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ZOSTAĆ</w:t>
      </w:r>
      <w:r w:rsid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CELU </w:t>
      </w:r>
    </w:p>
    <w:p w14:paraId="5D0448EF" w14:textId="24F3A943" w:rsidR="00C439E3"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E419C2">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ZAWARCIA</w:t>
      </w: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p>
    <w:p w14:paraId="1A2219D7" w14:textId="7B63869B" w:rsidR="001B0B7A" w:rsidRPr="008D1CEA" w:rsidRDefault="00C439E3"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675CDA" w:rsidRPr="008D1CEA">
        <w:rPr>
          <w:rStyle w:val="Nagwek20"/>
          <w:rFonts w:ascii="Tahoma" w:hAnsi="Tahoma" w:cs="Tahoma"/>
          <w:bCs w:val="0"/>
          <w:color w:val="auto"/>
          <w:sz w:val="28"/>
          <w:szCs w:val="28"/>
        </w:rPr>
        <w:t xml:space="preserve"> </w:t>
      </w:r>
      <w:r w:rsidR="00E419C2">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19"/>
    </w:p>
    <w:p w14:paraId="294614F7" w14:textId="77777777" w:rsidR="00C45C48" w:rsidRPr="00C45C48" w:rsidRDefault="00C45C48" w:rsidP="00C45C48">
      <w:pPr>
        <w:widowControl/>
        <w:autoSpaceDE w:val="0"/>
        <w:autoSpaceDN w:val="0"/>
        <w:adjustRightInd w:val="0"/>
        <w:rPr>
          <w:rFonts w:ascii="Arial" w:hAnsi="Arial" w:cs="Arial"/>
          <w:lang w:bidi="ar-SA"/>
        </w:rPr>
      </w:pPr>
      <w:bookmarkStart w:id="20" w:name="bookmark61"/>
    </w:p>
    <w:p w14:paraId="009F02A1"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14:paraId="6F34851F" w14:textId="77777777" w:rsidR="00C45C48" w:rsidRPr="00C45C48" w:rsidRDefault="00C45C48" w:rsidP="0004685A">
      <w:pPr>
        <w:widowControl/>
        <w:autoSpaceDE w:val="0"/>
        <w:autoSpaceDN w:val="0"/>
        <w:adjustRightInd w:val="0"/>
        <w:rPr>
          <w:rFonts w:ascii="Tahoma" w:hAnsi="Tahoma" w:cs="Tahoma"/>
          <w:sz w:val="22"/>
          <w:szCs w:val="22"/>
          <w:lang w:bidi="ar-SA"/>
        </w:rPr>
      </w:pPr>
      <w:r w:rsidRPr="00C45C48">
        <w:rPr>
          <w:rFonts w:ascii="Tahoma" w:hAnsi="Tahoma" w:cs="Tahoma"/>
          <w:sz w:val="22"/>
          <w:szCs w:val="22"/>
          <w:lang w:bidi="ar-SA"/>
        </w:rPr>
        <w:t xml:space="preserve">2. Wykonawca, o którym mowa w ust. 1, ma obowiązek zawrzeć umowę w sprawie zamówienia na warunkach określonych w Projektowanych Postanowieniach Umowy. Umowa zostanie uzupełniona o zapisy wynikające ze złożonej oferty. </w:t>
      </w:r>
    </w:p>
    <w:p w14:paraId="4CE3DDAA" w14:textId="77777777"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14:paraId="16F03DF4" w14:textId="77777777" w:rsidR="0004685A"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1</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umowę podmiotów wspólnie ubiegających się o udzielenie </w:t>
      </w:r>
      <w:r w:rsidR="0004685A">
        <w:rPr>
          <w:rFonts w:ascii="Tahoma" w:hAnsi="Tahoma" w:cs="Tahoma"/>
          <w:color w:val="auto"/>
          <w:sz w:val="22"/>
          <w:szCs w:val="22"/>
          <w:lang w:bidi="ar-SA"/>
        </w:rPr>
        <w:t xml:space="preserve"> </w:t>
      </w:r>
    </w:p>
    <w:p w14:paraId="6DB7AC0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stwierdzającą solidarną odpowiedzialność wszystkich Wykonawców za realizację </w:t>
      </w:r>
    </w:p>
    <w:p w14:paraId="5DDD3BA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zamówienia oraz zawierającą upoważnienie dla jednego z Wykonawców do składania i </w:t>
      </w:r>
    </w:p>
    <w:p w14:paraId="37F02EBF" w14:textId="77777777" w:rsidR="0004685A"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przyjmowania oświadczeń wobec Zamawiającego w imieniu wszystkich Wykonawców, a także do </w:t>
      </w:r>
    </w:p>
    <w:p w14:paraId="5CBB9B3F" w14:textId="3A5A0BFE" w:rsidR="00C45C48" w:rsidRPr="00C45C48" w:rsidRDefault="0004685A"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 xml:space="preserve">    </w:t>
      </w:r>
      <w:r w:rsidR="00C45C48" w:rsidRPr="00C45C48">
        <w:rPr>
          <w:rFonts w:ascii="Tahoma" w:hAnsi="Tahoma" w:cs="Tahoma"/>
          <w:color w:val="auto"/>
          <w:sz w:val="22"/>
          <w:szCs w:val="22"/>
          <w:lang w:bidi="ar-SA"/>
        </w:rPr>
        <w:t xml:space="preserve">otrzymywania należnych płatności (o ile nie została przedłożona wraz z ofertą); </w:t>
      </w:r>
    </w:p>
    <w:p w14:paraId="243FAD95" w14:textId="61C152D9" w:rsidR="00C45C48" w:rsidRPr="00C45C48" w:rsidRDefault="00C45C48" w:rsidP="0004685A">
      <w:pPr>
        <w:widowControl/>
        <w:autoSpaceDE w:val="0"/>
        <w:autoSpaceDN w:val="0"/>
        <w:adjustRightInd w:val="0"/>
        <w:rPr>
          <w:rFonts w:ascii="Tahoma" w:hAnsi="Tahoma" w:cs="Tahoma"/>
          <w:color w:val="auto"/>
          <w:sz w:val="22"/>
          <w:szCs w:val="22"/>
          <w:lang w:bidi="ar-SA"/>
        </w:rPr>
      </w:pPr>
      <w:r w:rsidRPr="00C45C48">
        <w:rPr>
          <w:rFonts w:ascii="Tahoma" w:hAnsi="Tahoma" w:cs="Tahoma"/>
          <w:color w:val="auto"/>
          <w:sz w:val="22"/>
          <w:szCs w:val="22"/>
          <w:lang w:bidi="ar-SA"/>
        </w:rPr>
        <w:t>2</w:t>
      </w:r>
      <w:r>
        <w:rPr>
          <w:rFonts w:ascii="Tahoma" w:hAnsi="Tahoma" w:cs="Tahoma"/>
          <w:color w:val="auto"/>
          <w:sz w:val="22"/>
          <w:szCs w:val="22"/>
          <w:lang w:bidi="ar-SA"/>
        </w:rPr>
        <w:t>)</w:t>
      </w:r>
      <w:r w:rsidRPr="00C45C48">
        <w:rPr>
          <w:rFonts w:ascii="Tahoma" w:hAnsi="Tahoma" w:cs="Tahoma"/>
          <w:color w:val="auto"/>
          <w:sz w:val="22"/>
          <w:szCs w:val="22"/>
          <w:lang w:bidi="ar-SA"/>
        </w:rPr>
        <w:t xml:space="preserve"> </w:t>
      </w:r>
      <w:r w:rsidRPr="00992A58">
        <w:rPr>
          <w:rFonts w:ascii="Tahoma" w:hAnsi="Tahoma" w:cs="Tahoma"/>
          <w:color w:val="auto"/>
          <w:sz w:val="22"/>
          <w:szCs w:val="22"/>
          <w:lang w:bidi="ar-SA"/>
        </w:rPr>
        <w:t xml:space="preserve">przedłożyć Zamawiającemu </w:t>
      </w:r>
      <w:r w:rsidRPr="00992A58">
        <w:rPr>
          <w:rFonts w:ascii="Tahoma" w:hAnsi="Tahoma" w:cs="Tahoma"/>
          <w:b/>
          <w:color w:val="auto"/>
          <w:sz w:val="22"/>
          <w:szCs w:val="22"/>
          <w:lang w:bidi="ar-SA"/>
        </w:rPr>
        <w:t>kosztorys ofertowy</w:t>
      </w:r>
      <w:r w:rsidR="00F00DEF" w:rsidRPr="00992A58">
        <w:rPr>
          <w:rFonts w:ascii="Tahoma" w:hAnsi="Tahoma" w:cs="Tahoma"/>
          <w:color w:val="auto"/>
          <w:sz w:val="22"/>
          <w:szCs w:val="22"/>
          <w:lang w:bidi="ar-SA"/>
        </w:rPr>
        <w:t xml:space="preserve"> - sporządzony </w:t>
      </w:r>
      <w:r w:rsidR="00992A58">
        <w:rPr>
          <w:rFonts w:ascii="Tahoma" w:hAnsi="Tahoma" w:cs="Tahoma"/>
          <w:color w:val="auto"/>
          <w:sz w:val="22"/>
          <w:szCs w:val="22"/>
          <w:u w:val="single"/>
          <w:lang w:bidi="ar-SA"/>
        </w:rPr>
        <w:t>wg załączonych przedmiarów</w:t>
      </w:r>
      <w:r w:rsidR="00476C7D" w:rsidRPr="00A411DA">
        <w:rPr>
          <w:rFonts w:ascii="Tahoma" w:hAnsi="Tahoma" w:cs="Tahoma"/>
          <w:color w:val="auto"/>
          <w:sz w:val="22"/>
          <w:szCs w:val="22"/>
          <w:lang w:bidi="ar-SA"/>
        </w:rPr>
        <w:t>;</w:t>
      </w:r>
      <w:r w:rsidRPr="00C45C48">
        <w:rPr>
          <w:rFonts w:ascii="Tahoma" w:hAnsi="Tahoma" w:cs="Tahoma"/>
          <w:color w:val="auto"/>
          <w:sz w:val="22"/>
          <w:szCs w:val="22"/>
          <w:lang w:bidi="ar-SA"/>
        </w:rPr>
        <w:t xml:space="preserve"> </w:t>
      </w:r>
    </w:p>
    <w:p w14:paraId="39F303F9" w14:textId="4F18356C" w:rsidR="00476C7D" w:rsidRDefault="00C45C48"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Pr="00C45C48">
        <w:rPr>
          <w:rFonts w:ascii="Tahoma" w:hAnsi="Tahoma" w:cs="Tahoma"/>
          <w:color w:val="auto"/>
          <w:sz w:val="22"/>
          <w:szCs w:val="22"/>
          <w:lang w:bidi="ar-SA"/>
        </w:rPr>
        <w:t xml:space="preserve"> wnieść zabezpiecz</w:t>
      </w:r>
      <w:r w:rsidR="00476C7D">
        <w:rPr>
          <w:rFonts w:ascii="Tahoma" w:hAnsi="Tahoma" w:cs="Tahoma"/>
          <w:color w:val="auto"/>
          <w:sz w:val="22"/>
          <w:szCs w:val="22"/>
          <w:lang w:bidi="ar-SA"/>
        </w:rPr>
        <w:t>enie należytego wykonania umowy;</w:t>
      </w:r>
    </w:p>
    <w:p w14:paraId="3AEC2EF0" w14:textId="6EC64474" w:rsidR="00C45C48" w:rsidRDefault="00476C7D" w:rsidP="0004685A">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lastRenderedPageBreak/>
        <w:t>4) opracować i uzgodnić z Zamawiającym harmonogram rzeczowo – finansowy.</w:t>
      </w:r>
      <w:r w:rsidR="00C45C48" w:rsidRPr="00C45C48">
        <w:rPr>
          <w:rFonts w:ascii="Tahoma" w:hAnsi="Tahoma" w:cs="Tahoma"/>
          <w:color w:val="auto"/>
          <w:sz w:val="22"/>
          <w:szCs w:val="22"/>
          <w:lang w:bidi="ar-SA"/>
        </w:rPr>
        <w:t xml:space="preserve"> </w:t>
      </w:r>
    </w:p>
    <w:p w14:paraId="306D4CA9" w14:textId="77777777" w:rsidR="0004685A" w:rsidRPr="00C45C48" w:rsidRDefault="0004685A" w:rsidP="0004685A">
      <w:pPr>
        <w:widowControl/>
        <w:autoSpaceDE w:val="0"/>
        <w:autoSpaceDN w:val="0"/>
        <w:adjustRightInd w:val="0"/>
        <w:rPr>
          <w:rFonts w:ascii="Tahoma" w:hAnsi="Tahoma" w:cs="Tahoma"/>
          <w:color w:val="auto"/>
          <w:sz w:val="22"/>
          <w:szCs w:val="22"/>
          <w:lang w:bidi="ar-SA"/>
        </w:rPr>
      </w:pPr>
    </w:p>
    <w:p w14:paraId="11D191F8" w14:textId="473CF646" w:rsidR="00675CDA" w:rsidRPr="00C45C48" w:rsidRDefault="00C45C48" w:rsidP="00284ED5">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21" w:name="bookmark62"/>
      <w:bookmarkEnd w:id="20"/>
      <w:r w:rsidR="00AF4CF1">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22" w:name="bookmark71"/>
      <w:bookmarkStart w:id="23" w:name="bookmark72"/>
      <w:bookmarkEnd w:id="21"/>
    </w:p>
    <w:p w14:paraId="4FD53831" w14:textId="342FE597" w:rsidR="00C439E3" w:rsidRDefault="00C439E3"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DZIAŁ </w:t>
      </w:r>
      <w:r w:rsidR="007A7271" w:rsidRPr="00C45C48">
        <w:rPr>
          <w:rStyle w:val="Nagwek20"/>
          <w:rFonts w:ascii="Tahoma" w:hAnsi="Tahoma" w:cs="Tahoma"/>
          <w:bCs w:val="0"/>
          <w:sz w:val="28"/>
          <w:szCs w:val="28"/>
        </w:rPr>
        <w:t>X</w:t>
      </w:r>
      <w:r w:rsidR="00E419C2">
        <w:rPr>
          <w:rStyle w:val="Nagwek20"/>
          <w:rFonts w:ascii="Tahoma" w:hAnsi="Tahoma" w:cs="Tahoma"/>
          <w:bCs w:val="0"/>
          <w:sz w:val="28"/>
          <w:szCs w:val="28"/>
        </w:rPr>
        <w:t>I</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p>
    <w:p w14:paraId="2FD99656" w14:textId="73E8E285" w:rsidR="00035036" w:rsidRDefault="00C45C48" w:rsidP="00C439E3">
      <w:pPr>
        <w:widowControl/>
        <w:autoSpaceDE w:val="0"/>
        <w:autoSpaceDN w:val="0"/>
        <w:adjustRightInd w:val="0"/>
        <w:spacing w:line="276" w:lineRule="auto"/>
        <w:ind w:left="1418" w:hanging="1418"/>
        <w:rPr>
          <w:rStyle w:val="Nagwek20"/>
          <w:rFonts w:ascii="Tahoma" w:hAnsi="Tahoma" w:cs="Tahoma"/>
          <w:bCs w:val="0"/>
          <w:sz w:val="28"/>
          <w:szCs w:val="28"/>
        </w:rPr>
      </w:pPr>
      <w:r>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C439E3">
        <w:rPr>
          <w:rStyle w:val="Nagwek20"/>
          <w:rFonts w:ascii="Tahoma" w:hAnsi="Tahoma" w:cs="Tahoma"/>
          <w:bCs w:val="0"/>
          <w:sz w:val="28"/>
          <w:szCs w:val="28"/>
        </w:rPr>
        <w:t xml:space="preserve">   </w:t>
      </w:r>
      <w:r w:rsidR="00B33989">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22"/>
      <w:bookmarkEnd w:id="23"/>
    </w:p>
    <w:p w14:paraId="4CD70B05" w14:textId="77777777" w:rsidR="00C439E3" w:rsidRPr="00C45C48" w:rsidRDefault="00C439E3" w:rsidP="00C439E3">
      <w:pPr>
        <w:widowControl/>
        <w:autoSpaceDE w:val="0"/>
        <w:autoSpaceDN w:val="0"/>
        <w:adjustRightInd w:val="0"/>
        <w:spacing w:line="276" w:lineRule="auto"/>
        <w:ind w:left="1418" w:hanging="1418"/>
        <w:rPr>
          <w:rFonts w:ascii="Tahoma" w:eastAsia="Palatino Linotype" w:hAnsi="Tahoma" w:cs="Tahoma"/>
          <w:b/>
          <w:sz w:val="28"/>
          <w:szCs w:val="28"/>
        </w:rPr>
      </w:pPr>
    </w:p>
    <w:p w14:paraId="49692068" w14:textId="0B640D6F" w:rsidR="00035036" w:rsidRPr="00295AA7" w:rsidRDefault="00035036" w:rsidP="00C439E3">
      <w:pPr>
        <w:widowControl/>
        <w:autoSpaceDE w:val="0"/>
        <w:autoSpaceDN w:val="0"/>
        <w:adjustRightInd w:val="0"/>
        <w:rPr>
          <w:rFonts w:ascii="Tahoma" w:hAnsi="Tahoma" w:cs="Tahoma"/>
          <w:sz w:val="22"/>
          <w:szCs w:val="22"/>
          <w:lang w:bidi="ar-SA"/>
        </w:rPr>
      </w:pPr>
      <w:bookmarkStart w:id="24"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w:t>
      </w:r>
      <w:r w:rsidR="0004685A">
        <w:rPr>
          <w:rFonts w:ascii="Tahoma" w:hAnsi="Tahoma" w:cs="Tahoma"/>
          <w:sz w:val="22"/>
          <w:szCs w:val="22"/>
          <w:lang w:bidi="ar-SA"/>
        </w:rPr>
        <w:t>Z</w:t>
      </w:r>
      <w:r w:rsidRPr="00295AA7">
        <w:rPr>
          <w:rFonts w:ascii="Tahoma" w:hAnsi="Tahoma" w:cs="Tahoma"/>
          <w:sz w:val="22"/>
          <w:szCs w:val="22"/>
          <w:lang w:bidi="ar-SA"/>
        </w:rPr>
        <w:t xml:space="preserve">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14:paraId="610D1457"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14:paraId="544DDBB4" w14:textId="77777777" w:rsidR="00A411DA"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a) każda niezgodna z przepisami ustawy czynność </w:t>
      </w:r>
      <w:r w:rsidR="0004685A">
        <w:rPr>
          <w:rFonts w:ascii="Tahoma" w:hAnsi="Tahoma" w:cs="Tahoma"/>
          <w:sz w:val="22"/>
          <w:szCs w:val="22"/>
          <w:lang w:bidi="ar-SA"/>
        </w:rPr>
        <w:t>Z</w:t>
      </w:r>
      <w:r w:rsidRPr="00295AA7">
        <w:rPr>
          <w:rFonts w:ascii="Tahoma" w:hAnsi="Tahoma" w:cs="Tahoma"/>
          <w:sz w:val="22"/>
          <w:szCs w:val="22"/>
          <w:lang w:bidi="ar-SA"/>
        </w:rPr>
        <w:t xml:space="preserve">amawiającego podjęta w postępowaniu o </w:t>
      </w:r>
    </w:p>
    <w:p w14:paraId="5E68A57D" w14:textId="77777777" w:rsidR="00A411DA" w:rsidRDefault="00A411DA" w:rsidP="00C439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udzielenie zamówienia, w tym projektowane postanowienia umowy w sprawie zamówienia </w:t>
      </w:r>
    </w:p>
    <w:p w14:paraId="4DD23049" w14:textId="38F2B84F" w:rsidR="00035036" w:rsidRPr="00295AA7" w:rsidRDefault="00A411DA" w:rsidP="00C439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publicznego,</w:t>
      </w:r>
    </w:p>
    <w:p w14:paraId="139342D4" w14:textId="765430CF"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b) każde zaniechanie czynności, do której </w:t>
      </w:r>
      <w:r w:rsidR="0004685A">
        <w:rPr>
          <w:rFonts w:ascii="Tahoma" w:hAnsi="Tahoma" w:cs="Tahoma"/>
          <w:sz w:val="22"/>
          <w:szCs w:val="22"/>
          <w:lang w:bidi="ar-SA"/>
        </w:rPr>
        <w:t>Z</w:t>
      </w:r>
      <w:r w:rsidRPr="00295AA7">
        <w:rPr>
          <w:rFonts w:ascii="Tahoma" w:hAnsi="Tahoma" w:cs="Tahoma"/>
          <w:sz w:val="22"/>
          <w:szCs w:val="22"/>
          <w:lang w:bidi="ar-SA"/>
        </w:rPr>
        <w:t>amawiający jest zobowiązany na podstawie ustawy,</w:t>
      </w:r>
    </w:p>
    <w:p w14:paraId="4A0C2831" w14:textId="77777777" w:rsidR="00A411DA"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w:t>
      </w:r>
    </w:p>
    <w:p w14:paraId="13777E7C" w14:textId="6CEB58FB" w:rsidR="00035036" w:rsidRDefault="00A411DA" w:rsidP="00C439E3">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035036" w:rsidRPr="00295AA7">
        <w:rPr>
          <w:rFonts w:ascii="Tahoma" w:hAnsi="Tahoma" w:cs="Tahoma"/>
          <w:sz w:val="22"/>
          <w:szCs w:val="22"/>
          <w:lang w:bidi="ar-SA"/>
        </w:rPr>
        <w:t xml:space="preserve">mimo, że </w:t>
      </w:r>
      <w:r w:rsidR="0004685A">
        <w:rPr>
          <w:rFonts w:ascii="Tahoma" w:hAnsi="Tahoma" w:cs="Tahoma"/>
          <w:sz w:val="22"/>
          <w:szCs w:val="22"/>
          <w:lang w:bidi="ar-SA"/>
        </w:rPr>
        <w:t>Z</w:t>
      </w:r>
      <w:r w:rsidR="00035036" w:rsidRPr="00295AA7">
        <w:rPr>
          <w:rFonts w:ascii="Tahoma" w:hAnsi="Tahoma" w:cs="Tahoma"/>
          <w:sz w:val="22"/>
          <w:szCs w:val="22"/>
          <w:lang w:bidi="ar-SA"/>
        </w:rPr>
        <w:t>amawiający był do tego obowiązany.</w:t>
      </w:r>
    </w:p>
    <w:p w14:paraId="06D0C414" w14:textId="77777777" w:rsidR="00A411DA" w:rsidRPr="00295AA7" w:rsidRDefault="00A411DA" w:rsidP="00C439E3">
      <w:pPr>
        <w:widowControl/>
        <w:autoSpaceDE w:val="0"/>
        <w:autoSpaceDN w:val="0"/>
        <w:adjustRightInd w:val="0"/>
        <w:rPr>
          <w:rFonts w:ascii="Tahoma" w:hAnsi="Tahoma" w:cs="Tahoma"/>
          <w:sz w:val="22"/>
          <w:szCs w:val="22"/>
          <w:lang w:bidi="ar-SA"/>
        </w:rPr>
      </w:pPr>
    </w:p>
    <w:p w14:paraId="6AA13EC0" w14:textId="77777777" w:rsidR="00A411DA"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3. Odwołanie wnosi się do Prezesa Krajowej Izby Odwoławczej w formie pisemnej albo w formie </w:t>
      </w:r>
    </w:p>
    <w:p w14:paraId="6A3C08C0" w14:textId="780C3588"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elektronicznej albo w postaci elektronicznej opatrzonej podpisem zaufanym.</w:t>
      </w:r>
    </w:p>
    <w:p w14:paraId="39095898" w14:textId="77777777" w:rsidR="00A411DA"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4. Na orzeczenie Krajowej Izby Odwoławczej oraz postanowienie Prezesa Krajowej Izby</w:t>
      </w:r>
      <w:r w:rsidR="00A411DA">
        <w:rPr>
          <w:rFonts w:ascii="Tahoma" w:hAnsi="Tahoma" w:cs="Tahoma"/>
          <w:sz w:val="22"/>
          <w:szCs w:val="22"/>
          <w:lang w:bidi="ar-SA"/>
        </w:rPr>
        <w:t xml:space="preserve"> </w:t>
      </w:r>
    </w:p>
    <w:p w14:paraId="5E810881" w14:textId="3B5B26EB"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14:paraId="2A934CAF" w14:textId="77777777" w:rsidR="00035036" w:rsidRPr="00295AA7" w:rsidRDefault="00035036" w:rsidP="00C439E3">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14:paraId="25DD8771" w14:textId="77777777"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14:paraId="3EA1B552" w14:textId="2C87A04F" w:rsidR="00284ED5" w:rsidRDefault="00C439E3"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DZIAŁ </w:t>
      </w:r>
      <w:r w:rsidR="00284ED5" w:rsidRPr="00284ED5">
        <w:rPr>
          <w:rFonts w:ascii="Tahoma" w:hAnsi="Tahoma" w:cs="Tahoma"/>
          <w:b/>
          <w:bCs/>
          <w:sz w:val="28"/>
          <w:szCs w:val="28"/>
          <w:lang w:bidi="ar-SA"/>
        </w:rPr>
        <w:t>XX</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KLAUZULA INFORMACYJNA O PRZETWARZANIU DANYCH </w:t>
      </w:r>
    </w:p>
    <w:p w14:paraId="5CB5D843" w14:textId="48470DEA" w:rsidR="005E6DBB" w:rsidRPr="00284ED5" w:rsidRDefault="002C0B62"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284ED5">
        <w:rPr>
          <w:rFonts w:ascii="Tahoma" w:hAnsi="Tahoma" w:cs="Tahoma"/>
          <w:b/>
          <w:bCs/>
          <w:sz w:val="28"/>
          <w:szCs w:val="28"/>
          <w:lang w:bidi="ar-SA"/>
        </w:rPr>
        <w:t>OSOBOWYCH</w:t>
      </w:r>
      <w:r w:rsidR="00284ED5">
        <w:rPr>
          <w:rFonts w:ascii="Tahoma" w:hAnsi="Tahoma" w:cs="Tahoma"/>
          <w:b/>
          <w:bCs/>
          <w:sz w:val="28"/>
          <w:szCs w:val="28"/>
          <w:lang w:bidi="ar-SA"/>
        </w:rPr>
        <w:t xml:space="preserve"> </w:t>
      </w:r>
      <w:r w:rsidR="00FF4BCD" w:rsidRPr="00284ED5">
        <w:rPr>
          <w:rFonts w:ascii="Tahoma" w:hAnsi="Tahoma" w:cs="Tahoma"/>
          <w:b/>
          <w:bCs/>
          <w:sz w:val="28"/>
          <w:szCs w:val="28"/>
          <w:lang w:bidi="ar-SA"/>
        </w:rPr>
        <w:t>NA  PODSTAWIE PRZEPISÓW PRAWA.</w:t>
      </w:r>
    </w:p>
    <w:p w14:paraId="47367B80" w14:textId="77777777" w:rsidR="00332107" w:rsidRPr="00284ED5" w:rsidRDefault="00332107" w:rsidP="005E6DBB">
      <w:pPr>
        <w:widowControl/>
        <w:autoSpaceDE w:val="0"/>
        <w:autoSpaceDN w:val="0"/>
        <w:adjustRightInd w:val="0"/>
        <w:rPr>
          <w:rFonts w:ascii="Tahoma" w:hAnsi="Tahoma" w:cs="Tahoma"/>
          <w:b/>
          <w:bCs/>
          <w:sz w:val="28"/>
          <w:szCs w:val="28"/>
          <w:lang w:bidi="ar-SA"/>
        </w:rPr>
      </w:pPr>
    </w:p>
    <w:p w14:paraId="102CAC5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14:paraId="1CDBC94A"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14:paraId="36C5ED41"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14:paraId="64904964" w14:textId="77777777" w:rsidR="002A7FBC"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p>
    <w:p w14:paraId="622BBA7E" w14:textId="32F0D133"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jest </w:t>
      </w:r>
      <w:r w:rsidR="005E6DBB" w:rsidRPr="00FD0931">
        <w:rPr>
          <w:rFonts w:ascii="Tahoma" w:hAnsi="Tahoma" w:cs="Tahoma"/>
          <w:b/>
          <w:bCs/>
          <w:sz w:val="22"/>
          <w:szCs w:val="22"/>
          <w:lang w:bidi="ar-SA"/>
        </w:rPr>
        <w:t xml:space="preserve"> Wójt Gminy , z siedzibą w Mszanie Dolnej  (34-730), ul. Spadochroniarzy 6.</w:t>
      </w:r>
    </w:p>
    <w:p w14:paraId="30E5D41E" w14:textId="77777777" w:rsidR="002A7FBC"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r w:rsidR="002A7FBC">
        <w:rPr>
          <w:rFonts w:ascii="Tahoma" w:hAnsi="Tahoma" w:cs="Tahoma"/>
          <w:sz w:val="22"/>
          <w:szCs w:val="22"/>
          <w:lang w:bidi="ar-SA"/>
        </w:rPr>
        <w:t xml:space="preserve"> </w:t>
      </w:r>
      <w:r w:rsidRPr="00FD0931">
        <w:rPr>
          <w:rFonts w:ascii="Tahoma" w:hAnsi="Tahoma" w:cs="Tahoma"/>
          <w:sz w:val="22"/>
          <w:szCs w:val="22"/>
          <w:lang w:bidi="ar-SA"/>
        </w:rPr>
        <w:t xml:space="preserve">o przysługujące </w:t>
      </w:r>
    </w:p>
    <w:p w14:paraId="2852513B" w14:textId="77777777" w:rsidR="002A7FBC"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Pani/Panu prawa odpowie Inspektor Ochrony Danych w Urzędzie Gminy Mszana Dolna. </w:t>
      </w:r>
    </w:p>
    <w:p w14:paraId="4ECF294D" w14:textId="02ED4BCF"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Proszę je wysłać na adres: </w:t>
      </w:r>
      <w:r w:rsidR="005E6DBB" w:rsidRPr="00FD0931">
        <w:rPr>
          <w:rFonts w:ascii="Tahoma" w:hAnsi="Tahoma" w:cs="Tahoma"/>
          <w:color w:val="0563C2"/>
          <w:sz w:val="22"/>
          <w:szCs w:val="22"/>
          <w:lang w:bidi="ar-SA"/>
        </w:rPr>
        <w:t>iod@mszana.pl</w:t>
      </w:r>
      <w:r w:rsidR="005E6DBB" w:rsidRPr="00FD0931">
        <w:rPr>
          <w:rFonts w:ascii="Tahoma" w:hAnsi="Tahoma" w:cs="Tahoma"/>
          <w:sz w:val="22"/>
          <w:szCs w:val="22"/>
          <w:lang w:bidi="ar-SA"/>
        </w:rPr>
        <w:t>.</w:t>
      </w:r>
    </w:p>
    <w:p w14:paraId="7C704908" w14:textId="77777777" w:rsidR="005E6DBB" w:rsidRPr="00FD0931" w:rsidRDefault="005E6DBB" w:rsidP="00284ED5">
      <w:pPr>
        <w:widowControl/>
        <w:autoSpaceDE w:val="0"/>
        <w:autoSpaceDN w:val="0"/>
        <w:adjustRightInd w:val="0"/>
        <w:rPr>
          <w:rFonts w:ascii="Tahoma" w:hAnsi="Tahoma" w:cs="Tahoma"/>
          <w:b/>
          <w:bCs/>
          <w:sz w:val="22"/>
          <w:szCs w:val="22"/>
          <w:lang w:bidi="ar-SA"/>
        </w:rPr>
      </w:pPr>
    </w:p>
    <w:p w14:paraId="7AAEC4D8"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14:paraId="1DC285F0" w14:textId="5B966479"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 Wynika to bezpośrednio z konkretnego przepisu prawa, tj. ustawy z dnia 11 września 2019 r.</w:t>
      </w:r>
    </w:p>
    <w:p w14:paraId="4A98F837" w14:textId="2350D3A8"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Prawo zamówień publicznych oraz aktów wykonawczych do niej wydanych; ustawy z dnia 10</w:t>
      </w:r>
    </w:p>
    <w:p w14:paraId="69774060" w14:textId="4C8CF9FB"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maja 2018 r. o ochronie danych osobowych, Rozporządzenia Parlamentu Europejskiego i Rady</w:t>
      </w:r>
    </w:p>
    <w:p w14:paraId="1EEDA062" w14:textId="01A0352B"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(UE) 2016/678 z dnia 27 kwietnia 2016r. w sprawie ochrony osób fizycznych w związku z</w:t>
      </w:r>
    </w:p>
    <w:p w14:paraId="1D2E8C98" w14:textId="3A9E0EF6"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przetwarzaniem danych osobowych i w sprawie swobodnego przepływu tych danych, ustawy z</w:t>
      </w:r>
    </w:p>
    <w:p w14:paraId="1DD47784" w14:textId="39335713"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dnia 27 sierpnia 2009r. o finansach publicznych, ustawy z dnia 6 września 2001r. o dostępie</w:t>
      </w:r>
    </w:p>
    <w:p w14:paraId="7AF9C3B0" w14:textId="2A6C2DF5"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do informacji publicznej, ustawy z dnia 14 lipca 1983 r. o narodowym zasobie archiwalnym i</w:t>
      </w:r>
    </w:p>
    <w:p w14:paraId="5AD534BE" w14:textId="091A8838"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archiwach lub jest niezbędne do wykonania zadania w interesie publicznym albo w ramach</w:t>
      </w:r>
    </w:p>
    <w:p w14:paraId="405535F7" w14:textId="05992976"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sprawowania władzy publicznej.</w:t>
      </w:r>
    </w:p>
    <w:p w14:paraId="20040F83"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14:paraId="56D3D2B4"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14:paraId="1747337C" w14:textId="07FE6962" w:rsidR="005E6DBB"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nie będziemy mogli zrealizować Pana/Pani sprawy.</w:t>
      </w:r>
    </w:p>
    <w:p w14:paraId="1C0731BD" w14:textId="77777777" w:rsidR="00A411DA" w:rsidRPr="00FD0931" w:rsidRDefault="00A411DA" w:rsidP="00284ED5">
      <w:pPr>
        <w:widowControl/>
        <w:autoSpaceDE w:val="0"/>
        <w:autoSpaceDN w:val="0"/>
        <w:adjustRightInd w:val="0"/>
        <w:rPr>
          <w:rFonts w:ascii="Tahoma" w:hAnsi="Tahoma" w:cs="Tahoma"/>
          <w:sz w:val="22"/>
          <w:szCs w:val="22"/>
          <w:lang w:bidi="ar-SA"/>
        </w:rPr>
      </w:pPr>
    </w:p>
    <w:p w14:paraId="218EEBB3"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14:paraId="02F4E8B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14:paraId="0890F1FA" w14:textId="687EA1A2"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przez okres wynikający z przepisów ustawy Prawo zamówień publicznych, tj. okres niezbędny</w:t>
      </w:r>
    </w:p>
    <w:p w14:paraId="3B9FC576" w14:textId="582F4401"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do realizacji celu/celów określonych powyżej, a po tym czasie przez okres oraz w zakresie</w:t>
      </w:r>
    </w:p>
    <w:p w14:paraId="7B670ED4" w14:textId="1C2C7373"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wymaganym przez przepisy powszechnie obowiązującego prawa.</w:t>
      </w:r>
    </w:p>
    <w:p w14:paraId="3BB0DD2B" w14:textId="119812B3" w:rsidR="005E6DBB"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Potem, zgodnie z przepisami, dokumenty trafią do archiwum zakładowego.</w:t>
      </w:r>
    </w:p>
    <w:p w14:paraId="10A2856C" w14:textId="77777777" w:rsidR="002A7FBC" w:rsidRPr="00FD0931" w:rsidRDefault="002A7FBC" w:rsidP="00284ED5">
      <w:pPr>
        <w:widowControl/>
        <w:autoSpaceDE w:val="0"/>
        <w:autoSpaceDN w:val="0"/>
        <w:adjustRightInd w:val="0"/>
        <w:rPr>
          <w:rFonts w:ascii="Tahoma" w:hAnsi="Tahoma" w:cs="Tahoma"/>
          <w:sz w:val="22"/>
          <w:szCs w:val="22"/>
          <w:lang w:bidi="ar-SA"/>
        </w:rPr>
      </w:pPr>
    </w:p>
    <w:p w14:paraId="0B2181BB"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14:paraId="1F7AA4DF"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14:paraId="3F13D2DB"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14:paraId="768CFF36" w14:textId="65C663B0" w:rsidR="005E6DBB" w:rsidRPr="00FD0931"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w:t>
      </w:r>
      <w:r w:rsidR="00A411DA">
        <w:rPr>
          <w:rFonts w:ascii="Tahoma" w:hAnsi="Tahoma" w:cs="Tahoma"/>
          <w:sz w:val="22"/>
          <w:szCs w:val="22"/>
          <w:lang w:bidi="ar-SA"/>
        </w:rPr>
        <w:t xml:space="preserve"> </w:t>
      </w:r>
      <w:r w:rsidR="005E6DBB" w:rsidRPr="00FD0931">
        <w:rPr>
          <w:rFonts w:ascii="Tahoma" w:hAnsi="Tahoma" w:cs="Tahoma"/>
          <w:sz w:val="22"/>
          <w:szCs w:val="22"/>
          <w:lang w:bidi="ar-SA"/>
        </w:rPr>
        <w:t>podmioty świadczące na rzecz Urzędu Gminy usługi informatyczne, pocztowe;</w:t>
      </w:r>
    </w:p>
    <w:p w14:paraId="493EED2F" w14:textId="77777777" w:rsidR="00A411DA"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w:t>
      </w:r>
      <w:r w:rsidR="00A411DA">
        <w:rPr>
          <w:rFonts w:ascii="Tahoma" w:hAnsi="Tahoma" w:cs="Tahoma"/>
          <w:sz w:val="22"/>
          <w:szCs w:val="22"/>
          <w:lang w:bidi="ar-SA"/>
        </w:rPr>
        <w:t xml:space="preserve"> </w:t>
      </w:r>
      <w:r w:rsidR="005E6DBB" w:rsidRPr="00FD0931">
        <w:rPr>
          <w:rFonts w:ascii="Tahoma" w:hAnsi="Tahoma" w:cs="Tahoma"/>
          <w:sz w:val="22"/>
          <w:szCs w:val="22"/>
          <w:lang w:bidi="ar-SA"/>
        </w:rPr>
        <w:t>każdy zainteresowany odbiorca - informacje o Wykonawcach, którzy uczestniczyli w</w:t>
      </w:r>
      <w:r w:rsidR="00FF4BCD" w:rsidRPr="00FD0931">
        <w:rPr>
          <w:rFonts w:ascii="Tahoma" w:hAnsi="Tahoma" w:cs="Tahoma"/>
          <w:sz w:val="22"/>
          <w:szCs w:val="22"/>
          <w:lang w:bidi="ar-SA"/>
        </w:rPr>
        <w:t xml:space="preserve"> </w:t>
      </w:r>
    </w:p>
    <w:p w14:paraId="5F03B156" w14:textId="2BB7274E" w:rsidR="00A411DA" w:rsidRDefault="00A411D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postępowaniu</w:t>
      </w:r>
      <w:r w:rsidR="002A7FBC">
        <w:rPr>
          <w:rFonts w:ascii="Tahoma" w:hAnsi="Tahoma" w:cs="Tahoma"/>
          <w:sz w:val="22"/>
          <w:szCs w:val="22"/>
          <w:lang w:bidi="ar-SA"/>
        </w:rPr>
        <w:t xml:space="preserve"> </w:t>
      </w:r>
      <w:r w:rsidR="005E6DBB" w:rsidRPr="00FD0931">
        <w:rPr>
          <w:rFonts w:ascii="Tahoma" w:hAnsi="Tahoma" w:cs="Tahoma"/>
          <w:sz w:val="22"/>
          <w:szCs w:val="22"/>
          <w:lang w:bidi="ar-SA"/>
        </w:rPr>
        <w:t xml:space="preserve">o udzielenie zamówienia publicznego są jawne na podstawie ustawy </w:t>
      </w:r>
      <w:proofErr w:type="spellStart"/>
      <w:r w:rsidR="005E6DBB"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oraz </w:t>
      </w:r>
    </w:p>
    <w:p w14:paraId="1A27AACA" w14:textId="2C6BA6DD" w:rsidR="005E6DBB" w:rsidRPr="00FD0931" w:rsidRDefault="00A411D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ustawy o dostępi</w:t>
      </w:r>
      <w:r>
        <w:rPr>
          <w:rFonts w:ascii="Tahoma" w:hAnsi="Tahoma" w:cs="Tahoma"/>
          <w:sz w:val="22"/>
          <w:szCs w:val="22"/>
          <w:lang w:bidi="ar-SA"/>
        </w:rPr>
        <w:t xml:space="preserve">e </w:t>
      </w:r>
      <w:r w:rsidR="005E6DBB" w:rsidRPr="00FD0931">
        <w:rPr>
          <w:rFonts w:ascii="Tahoma" w:hAnsi="Tahoma" w:cs="Tahoma"/>
          <w:sz w:val="22"/>
          <w:szCs w:val="22"/>
          <w:lang w:bidi="ar-SA"/>
        </w:rPr>
        <w:t>do informacji publicznej;</w:t>
      </w:r>
    </w:p>
    <w:p w14:paraId="7ECFB7B5" w14:textId="38ED49B9" w:rsidR="005E6DBB"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w:t>
      </w:r>
      <w:r w:rsidR="00A411DA">
        <w:rPr>
          <w:rFonts w:ascii="Tahoma" w:hAnsi="Tahoma" w:cs="Tahoma"/>
          <w:sz w:val="22"/>
          <w:szCs w:val="22"/>
          <w:lang w:bidi="ar-SA"/>
        </w:rPr>
        <w:t xml:space="preserve"> </w:t>
      </w:r>
      <w:r w:rsidR="005E6DBB" w:rsidRPr="00FD0931">
        <w:rPr>
          <w:rFonts w:ascii="Tahoma" w:hAnsi="Tahoma" w:cs="Tahoma"/>
          <w:sz w:val="22"/>
          <w:szCs w:val="22"/>
          <w:lang w:bidi="ar-SA"/>
        </w:rPr>
        <w:t>podmioty upoważnione na podstawie przepisów prawa;</w:t>
      </w:r>
    </w:p>
    <w:p w14:paraId="53FA16C0" w14:textId="77777777" w:rsidR="00A411DA" w:rsidRPr="00FD0931" w:rsidRDefault="00A411DA" w:rsidP="00284ED5">
      <w:pPr>
        <w:widowControl/>
        <w:autoSpaceDE w:val="0"/>
        <w:autoSpaceDN w:val="0"/>
        <w:adjustRightInd w:val="0"/>
        <w:rPr>
          <w:rFonts w:ascii="Tahoma" w:hAnsi="Tahoma" w:cs="Tahoma"/>
          <w:sz w:val="22"/>
          <w:szCs w:val="22"/>
          <w:lang w:bidi="ar-SA"/>
        </w:rPr>
      </w:pPr>
    </w:p>
    <w:p w14:paraId="4C8EF45D" w14:textId="77777777" w:rsidR="002A7FBC"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r w:rsidR="002A7FBC">
        <w:rPr>
          <w:rFonts w:ascii="Tahoma" w:hAnsi="Tahoma" w:cs="Tahoma"/>
          <w:sz w:val="22"/>
          <w:szCs w:val="22"/>
          <w:lang w:bidi="ar-SA"/>
        </w:rPr>
        <w:t xml:space="preserve"> </w:t>
      </w:r>
      <w:r w:rsidRPr="00FD0931">
        <w:rPr>
          <w:rFonts w:ascii="Tahoma" w:hAnsi="Tahoma" w:cs="Tahoma"/>
          <w:sz w:val="22"/>
          <w:szCs w:val="22"/>
          <w:lang w:bidi="ar-SA"/>
        </w:rPr>
        <w:t xml:space="preserve">podstawie </w:t>
      </w:r>
    </w:p>
    <w:p w14:paraId="62795033" w14:textId="22A09A0D" w:rsidR="005E6DBB" w:rsidRDefault="002A7FBC"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przepisów prawa;</w:t>
      </w:r>
    </w:p>
    <w:p w14:paraId="03B02DCB" w14:textId="77777777" w:rsidR="002A7FBC" w:rsidRPr="00FD0931" w:rsidRDefault="002A7FBC" w:rsidP="00284ED5">
      <w:pPr>
        <w:widowControl/>
        <w:autoSpaceDE w:val="0"/>
        <w:autoSpaceDN w:val="0"/>
        <w:adjustRightInd w:val="0"/>
        <w:rPr>
          <w:rFonts w:ascii="Tahoma" w:hAnsi="Tahoma" w:cs="Tahoma"/>
          <w:sz w:val="22"/>
          <w:szCs w:val="22"/>
          <w:lang w:bidi="ar-SA"/>
        </w:rPr>
      </w:pPr>
    </w:p>
    <w:p w14:paraId="63069962" w14:textId="77777777"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14:paraId="0F3721D1" w14:textId="77777777" w:rsidR="005E6DBB" w:rsidRPr="002A7FBC" w:rsidRDefault="005E6DBB" w:rsidP="00284ED5">
      <w:pPr>
        <w:widowControl/>
        <w:autoSpaceDE w:val="0"/>
        <w:autoSpaceDN w:val="0"/>
        <w:adjustRightInd w:val="0"/>
        <w:rPr>
          <w:rFonts w:ascii="Tahoma" w:hAnsi="Tahoma" w:cs="Tahoma"/>
          <w:b/>
          <w:bCs/>
          <w:sz w:val="22"/>
          <w:szCs w:val="22"/>
          <w:lang w:bidi="ar-SA"/>
        </w:rPr>
      </w:pPr>
      <w:r w:rsidRPr="002A7FBC">
        <w:rPr>
          <w:rFonts w:ascii="Tahoma" w:hAnsi="Tahoma" w:cs="Tahoma"/>
          <w:b/>
          <w:bCs/>
          <w:sz w:val="22"/>
          <w:szCs w:val="22"/>
          <w:lang w:bidi="ar-SA"/>
        </w:rPr>
        <w:t>Ma Pani/Pan prawo do:</w:t>
      </w:r>
    </w:p>
    <w:p w14:paraId="511900E7" w14:textId="77777777" w:rsidR="005E6DBB" w:rsidRPr="00FD0931" w:rsidRDefault="005E6DBB" w:rsidP="00A411DA">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dostępu do danych osobowych, w tym uzyskania kopii tych danych;</w:t>
      </w:r>
    </w:p>
    <w:p w14:paraId="47447DAD" w14:textId="77777777" w:rsidR="005E6DBB" w:rsidRPr="00FD0931" w:rsidRDefault="005E6DBB" w:rsidP="00A411DA">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14:paraId="299634EF" w14:textId="77777777" w:rsidR="005E6DBB" w:rsidRPr="00FD0931" w:rsidRDefault="005E6DBB" w:rsidP="00A411DA">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14:paraId="02797B90" w14:textId="18D98975" w:rsidR="005E6DBB" w:rsidRPr="00FD0931" w:rsidRDefault="005E6DBB" w:rsidP="00A411DA">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2A7FBC">
        <w:rPr>
          <w:rFonts w:ascii="Tahoma" w:hAnsi="Tahoma" w:cs="Tahoma"/>
          <w:sz w:val="22"/>
          <w:szCs w:val="22"/>
          <w:lang w:bidi="ar-SA"/>
        </w:rPr>
        <w:t xml:space="preserve"> </w:t>
      </w:r>
      <w:r w:rsidRPr="00FD0931">
        <w:rPr>
          <w:rFonts w:ascii="Tahoma" w:hAnsi="Tahoma" w:cs="Tahoma"/>
          <w:sz w:val="22"/>
          <w:szCs w:val="22"/>
          <w:lang w:bidi="ar-SA"/>
        </w:rPr>
        <w:t>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14:paraId="0985E269" w14:textId="6C7B16A2" w:rsidR="005E6DBB" w:rsidRPr="00FD0931" w:rsidRDefault="005E6DBB" w:rsidP="00A411DA">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2A7FBC">
        <w:rPr>
          <w:rFonts w:ascii="Tahoma" w:hAnsi="Tahoma" w:cs="Tahoma"/>
          <w:sz w:val="22"/>
          <w:szCs w:val="22"/>
          <w:lang w:bidi="ar-SA"/>
        </w:rPr>
        <w:t xml:space="preserve"> </w:t>
      </w:r>
      <w:r w:rsidRPr="00FD0931">
        <w:rPr>
          <w:rFonts w:ascii="Tahoma" w:hAnsi="Tahoma" w:cs="Tahoma"/>
          <w:sz w:val="22"/>
          <w:szCs w:val="22"/>
          <w:lang w:bidi="ar-SA"/>
        </w:rPr>
        <w:t>nie ma podstawy prawnej do przetwarzania Pani/Pana danych osobowych;</w:t>
      </w:r>
    </w:p>
    <w:p w14:paraId="41CB2608" w14:textId="4920297B" w:rsidR="0004685A" w:rsidRDefault="005E6DBB" w:rsidP="00A411DA">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2A7FBC">
        <w:rPr>
          <w:rFonts w:ascii="Tahoma" w:hAnsi="Tahoma" w:cs="Tahoma"/>
          <w:sz w:val="22"/>
          <w:szCs w:val="22"/>
          <w:lang w:bidi="ar-SA"/>
        </w:rPr>
        <w:t xml:space="preserve"> </w:t>
      </w:r>
      <w:r w:rsidRPr="00FD0931">
        <w:rPr>
          <w:rFonts w:ascii="Tahoma" w:hAnsi="Tahoma" w:cs="Tahoma"/>
          <w:sz w:val="22"/>
          <w:szCs w:val="22"/>
          <w:lang w:bidi="ar-SA"/>
        </w:rPr>
        <w:t>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uzasadnione</w:t>
      </w:r>
    </w:p>
    <w:p w14:paraId="704B983B" w14:textId="3CDEA44C" w:rsidR="005E6DBB" w:rsidRPr="00FD0931" w:rsidRDefault="0004685A" w:rsidP="00A411D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A7FBC">
        <w:rPr>
          <w:rFonts w:ascii="Tahoma" w:hAnsi="Tahoma" w:cs="Tahoma"/>
          <w:sz w:val="22"/>
          <w:szCs w:val="22"/>
          <w:lang w:bidi="ar-SA"/>
        </w:rPr>
        <w:t xml:space="preserve"> </w:t>
      </w:r>
      <w:r w:rsidR="005E6DBB" w:rsidRPr="00FD0931">
        <w:rPr>
          <w:rFonts w:ascii="Tahoma" w:hAnsi="Tahoma" w:cs="Tahoma"/>
          <w:sz w:val="22"/>
          <w:szCs w:val="22"/>
          <w:lang w:bidi="ar-SA"/>
        </w:rPr>
        <w:t xml:space="preserve"> podstawy przetwarzania;</w:t>
      </w:r>
    </w:p>
    <w:p w14:paraId="1F1C0836" w14:textId="4451C948" w:rsidR="005E6DBB" w:rsidRPr="00FD0931" w:rsidRDefault="005E6DBB" w:rsidP="00A411DA">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2A7FBC">
        <w:rPr>
          <w:rFonts w:ascii="Tahoma" w:hAnsi="Tahoma" w:cs="Tahoma"/>
          <w:sz w:val="22"/>
          <w:szCs w:val="22"/>
          <w:lang w:bidi="ar-SA"/>
        </w:rPr>
        <w:t xml:space="preserve"> </w:t>
      </w:r>
      <w:r w:rsidRPr="00FD0931">
        <w:rPr>
          <w:rFonts w:ascii="Tahoma" w:hAnsi="Tahoma" w:cs="Tahoma"/>
          <w:sz w:val="22"/>
          <w:szCs w:val="22"/>
          <w:lang w:bidi="ar-SA"/>
        </w:rPr>
        <w:t>Pani/Pana dane przetwarzane są niezgodnie z prawem;</w:t>
      </w:r>
    </w:p>
    <w:p w14:paraId="7412957E" w14:textId="10A3A88D" w:rsidR="0004685A" w:rsidRDefault="005E6DBB" w:rsidP="00A411DA">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2A7FBC">
        <w:rPr>
          <w:rFonts w:ascii="Tahoma" w:hAnsi="Tahoma" w:cs="Tahoma"/>
          <w:sz w:val="22"/>
          <w:szCs w:val="22"/>
          <w:lang w:bidi="ar-SA"/>
        </w:rPr>
        <w:t xml:space="preserve"> </w:t>
      </w:r>
      <w:r w:rsidRPr="00FD0931">
        <w:rPr>
          <w:rFonts w:ascii="Tahoma" w:hAnsi="Tahoma" w:cs="Tahoma"/>
          <w:sz w:val="22"/>
          <w:szCs w:val="22"/>
          <w:lang w:bidi="ar-SA"/>
        </w:rPr>
        <w:t>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z przepisów</w:t>
      </w:r>
    </w:p>
    <w:p w14:paraId="1173C2D5" w14:textId="7185D115" w:rsidR="005E6DBB" w:rsidRDefault="0004685A" w:rsidP="00A411DA">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5E6DBB" w:rsidRPr="00FD0931">
        <w:rPr>
          <w:rFonts w:ascii="Tahoma" w:hAnsi="Tahoma" w:cs="Tahoma"/>
          <w:sz w:val="22"/>
          <w:szCs w:val="22"/>
          <w:lang w:bidi="ar-SA"/>
        </w:rPr>
        <w:t xml:space="preserve"> </w:t>
      </w:r>
      <w:r w:rsidR="002A7FBC">
        <w:rPr>
          <w:rFonts w:ascii="Tahoma" w:hAnsi="Tahoma" w:cs="Tahoma"/>
          <w:sz w:val="22"/>
          <w:szCs w:val="22"/>
          <w:lang w:bidi="ar-SA"/>
        </w:rPr>
        <w:t xml:space="preserve"> </w:t>
      </w:r>
      <w:r w:rsidR="005E6DBB" w:rsidRPr="00FD0931">
        <w:rPr>
          <w:rFonts w:ascii="Tahoma" w:hAnsi="Tahoma" w:cs="Tahoma"/>
          <w:sz w:val="22"/>
          <w:szCs w:val="22"/>
          <w:lang w:bidi="ar-SA"/>
        </w:rPr>
        <w:t>prawa.</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14:paraId="2FC9DF71" w14:textId="77777777" w:rsidR="002A7FBC" w:rsidRPr="00FD0931" w:rsidRDefault="002A7FBC" w:rsidP="00A411DA">
      <w:pPr>
        <w:widowControl/>
        <w:autoSpaceDE w:val="0"/>
        <w:autoSpaceDN w:val="0"/>
        <w:adjustRightInd w:val="0"/>
        <w:rPr>
          <w:rFonts w:ascii="Tahoma" w:hAnsi="Tahoma" w:cs="Tahoma"/>
          <w:sz w:val="22"/>
          <w:szCs w:val="22"/>
          <w:lang w:bidi="ar-SA"/>
        </w:rPr>
      </w:pPr>
    </w:p>
    <w:p w14:paraId="2106163C" w14:textId="77777777"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14:paraId="0CBC4C85" w14:textId="7777777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następujące </w:t>
      </w:r>
    </w:p>
    <w:p w14:paraId="018FBFC3" w14:textId="6E8DB389"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A7FBC">
        <w:rPr>
          <w:rFonts w:ascii="Tahoma" w:hAnsi="Tahoma" w:cs="Tahoma"/>
          <w:sz w:val="22"/>
          <w:szCs w:val="22"/>
          <w:lang w:bidi="ar-SA"/>
        </w:rPr>
        <w:t xml:space="preserve"> </w:t>
      </w:r>
      <w:r w:rsidR="005E6DBB" w:rsidRPr="00FD0931">
        <w:rPr>
          <w:rFonts w:ascii="Tahoma" w:hAnsi="Tahoma" w:cs="Tahoma"/>
          <w:sz w:val="22"/>
          <w:szCs w:val="22"/>
          <w:lang w:bidi="ar-SA"/>
        </w:rPr>
        <w:t>przesłanki:</w:t>
      </w:r>
    </w:p>
    <w:p w14:paraId="02BC45A7" w14:textId="4D2D8588"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2A7FBC">
        <w:rPr>
          <w:rFonts w:ascii="Tahoma" w:hAnsi="Tahoma" w:cs="Tahoma"/>
          <w:sz w:val="22"/>
          <w:szCs w:val="22"/>
          <w:lang w:bidi="ar-SA"/>
        </w:rPr>
        <w:t xml:space="preserve"> </w:t>
      </w:r>
      <w:r w:rsidRPr="00FD0931">
        <w:rPr>
          <w:rFonts w:ascii="Tahoma" w:hAnsi="Tahoma" w:cs="Tahoma"/>
          <w:sz w:val="22"/>
          <w:szCs w:val="22"/>
          <w:lang w:bidi="ar-SA"/>
        </w:rPr>
        <w:t>zaistnieją przyczyny związane z Pani/Pana szczególną sytuacją;</w:t>
      </w:r>
    </w:p>
    <w:p w14:paraId="57184AC6" w14:textId="6668887F"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w:t>
      </w:r>
      <w:r w:rsidR="002A7FBC">
        <w:rPr>
          <w:rFonts w:ascii="Tahoma" w:hAnsi="Tahoma" w:cs="Tahoma"/>
          <w:sz w:val="22"/>
          <w:szCs w:val="22"/>
          <w:lang w:bidi="ar-SA"/>
        </w:rPr>
        <w:t xml:space="preserve"> </w:t>
      </w:r>
      <w:r w:rsidRPr="00FD0931">
        <w:rPr>
          <w:rFonts w:ascii="Tahoma" w:hAnsi="Tahoma" w:cs="Tahoma"/>
          <w:sz w:val="22"/>
          <w:szCs w:val="22"/>
          <w:lang w:bidi="ar-SA"/>
        </w:rPr>
        <w:t>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publicznym lub w </w:t>
      </w:r>
    </w:p>
    <w:p w14:paraId="68A1F5C8" w14:textId="53496506"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A7FBC">
        <w:rPr>
          <w:rFonts w:ascii="Tahoma" w:hAnsi="Tahoma" w:cs="Tahoma"/>
          <w:sz w:val="22"/>
          <w:szCs w:val="22"/>
          <w:lang w:bidi="ar-SA"/>
        </w:rPr>
        <w:t xml:space="preserve"> </w:t>
      </w:r>
      <w:r>
        <w:rPr>
          <w:rFonts w:ascii="Tahoma" w:hAnsi="Tahoma" w:cs="Tahoma"/>
          <w:sz w:val="22"/>
          <w:szCs w:val="22"/>
          <w:lang w:bidi="ar-SA"/>
        </w:rPr>
        <w:t xml:space="preserve"> </w:t>
      </w:r>
      <w:r w:rsidR="005E6DBB" w:rsidRPr="00FD0931">
        <w:rPr>
          <w:rFonts w:ascii="Tahoma" w:hAnsi="Tahoma" w:cs="Tahoma"/>
          <w:sz w:val="22"/>
          <w:szCs w:val="22"/>
          <w:lang w:bidi="ar-SA"/>
        </w:rPr>
        <w:t>ramach sprawowania władzy publicznej powierzonej</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Administratorowi, z wyjątkiem sytuacji, w </w:t>
      </w:r>
    </w:p>
    <w:p w14:paraId="04DFC074" w14:textId="41B57ECE"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A7FBC">
        <w:rPr>
          <w:rFonts w:ascii="Tahoma" w:hAnsi="Tahoma" w:cs="Tahoma"/>
          <w:sz w:val="22"/>
          <w:szCs w:val="22"/>
          <w:lang w:bidi="ar-SA"/>
        </w:rPr>
        <w:t xml:space="preserve"> </w:t>
      </w:r>
      <w:r w:rsidR="005E6DBB" w:rsidRPr="00FD0931">
        <w:rPr>
          <w:rFonts w:ascii="Tahoma" w:hAnsi="Tahoma" w:cs="Tahoma"/>
          <w:sz w:val="22"/>
          <w:szCs w:val="22"/>
          <w:lang w:bidi="ar-SA"/>
        </w:rPr>
        <w:t>której Administrator wykaże istnienie</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ważnych prawnie uzasadnionych podstaw do przetwarzanie </w:t>
      </w:r>
    </w:p>
    <w:p w14:paraId="49506746" w14:textId="6ACE86B1"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A7FBC">
        <w:rPr>
          <w:rFonts w:ascii="Tahoma" w:hAnsi="Tahoma" w:cs="Tahoma"/>
          <w:sz w:val="22"/>
          <w:szCs w:val="22"/>
          <w:lang w:bidi="ar-SA"/>
        </w:rPr>
        <w:t xml:space="preserve"> </w:t>
      </w:r>
      <w:r w:rsidR="005E6DBB" w:rsidRPr="00FD0931">
        <w:rPr>
          <w:rFonts w:ascii="Tahoma" w:hAnsi="Tahoma" w:cs="Tahoma"/>
          <w:sz w:val="22"/>
          <w:szCs w:val="22"/>
          <w:lang w:bidi="ar-SA"/>
        </w:rPr>
        <w:t>danych osobowych,</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nadrzędnych wobec interesów, praw i wolności osoby, której dane dotyczą, </w:t>
      </w:r>
    </w:p>
    <w:p w14:paraId="33315014" w14:textId="101216AF" w:rsidR="005E6DBB"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A7FBC">
        <w:rPr>
          <w:rFonts w:ascii="Tahoma" w:hAnsi="Tahoma" w:cs="Tahoma"/>
          <w:sz w:val="22"/>
          <w:szCs w:val="22"/>
          <w:lang w:bidi="ar-SA"/>
        </w:rPr>
        <w:t xml:space="preserve"> </w:t>
      </w:r>
      <w:r w:rsidR="005E6DBB" w:rsidRPr="00FD0931">
        <w:rPr>
          <w:rFonts w:ascii="Tahoma" w:hAnsi="Tahoma" w:cs="Tahoma"/>
          <w:sz w:val="22"/>
          <w:szCs w:val="22"/>
          <w:lang w:bidi="ar-SA"/>
        </w:rPr>
        <w:t>lub</w:t>
      </w:r>
      <w:r>
        <w:rPr>
          <w:rFonts w:ascii="Tahoma" w:hAnsi="Tahoma" w:cs="Tahoma"/>
          <w:sz w:val="22"/>
          <w:szCs w:val="22"/>
          <w:lang w:bidi="ar-SA"/>
        </w:rPr>
        <w:t xml:space="preserve"> </w:t>
      </w:r>
      <w:r w:rsidR="005E6DBB" w:rsidRPr="00FD0931">
        <w:rPr>
          <w:rFonts w:ascii="Tahoma" w:hAnsi="Tahoma" w:cs="Tahoma"/>
          <w:sz w:val="22"/>
          <w:szCs w:val="22"/>
          <w:lang w:bidi="ar-SA"/>
        </w:rPr>
        <w:t>podstaw do ustalenia, dochodzenia lub obrony roszczeń;</w:t>
      </w:r>
    </w:p>
    <w:p w14:paraId="05181F31" w14:textId="77777777" w:rsidR="002A7FBC" w:rsidRPr="00FD0931" w:rsidRDefault="002A7FBC" w:rsidP="00284ED5">
      <w:pPr>
        <w:widowControl/>
        <w:autoSpaceDE w:val="0"/>
        <w:autoSpaceDN w:val="0"/>
        <w:adjustRightInd w:val="0"/>
        <w:rPr>
          <w:rFonts w:ascii="Tahoma" w:hAnsi="Tahoma" w:cs="Tahoma"/>
          <w:sz w:val="22"/>
          <w:szCs w:val="22"/>
          <w:lang w:bidi="ar-SA"/>
        </w:rPr>
      </w:pPr>
    </w:p>
    <w:p w14:paraId="551B3DAD" w14:textId="58650787" w:rsidR="0004685A"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f. </w:t>
      </w:r>
      <w:r w:rsidR="002A7FBC">
        <w:rPr>
          <w:rFonts w:ascii="Tahoma" w:hAnsi="Tahoma" w:cs="Tahoma"/>
          <w:sz w:val="22"/>
          <w:szCs w:val="22"/>
          <w:lang w:bidi="ar-SA"/>
        </w:rPr>
        <w:t xml:space="preserve"> </w:t>
      </w:r>
      <w:r w:rsidRPr="00FD0931">
        <w:rPr>
          <w:rFonts w:ascii="Tahoma" w:hAnsi="Tahoma" w:cs="Tahoma"/>
          <w:sz w:val="22"/>
          <w:szCs w:val="22"/>
          <w:lang w:bidi="ar-SA"/>
        </w:rPr>
        <w:t>wniesienia skargi do Prezesa Urzędu Ochrony Danych Osobowych</w:t>
      </w:r>
      <w:r w:rsidR="002A7FBC">
        <w:rPr>
          <w:rFonts w:ascii="Tahoma" w:hAnsi="Tahoma" w:cs="Tahoma"/>
          <w:sz w:val="22"/>
          <w:szCs w:val="22"/>
          <w:lang w:bidi="ar-SA"/>
        </w:rPr>
        <w:t xml:space="preserve"> </w:t>
      </w:r>
      <w:r w:rsidRPr="00FD0931">
        <w:rPr>
          <w:rFonts w:ascii="Tahoma" w:hAnsi="Tahoma" w:cs="Tahoma"/>
          <w:sz w:val="22"/>
          <w:szCs w:val="22"/>
          <w:lang w:bidi="ar-SA"/>
        </w:rPr>
        <w:t xml:space="preserve">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powzięcia </w:t>
      </w:r>
    </w:p>
    <w:p w14:paraId="6F55C1AA" w14:textId="24AC428C" w:rsidR="0004685A"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A7FBC">
        <w:rPr>
          <w:rFonts w:ascii="Tahoma" w:hAnsi="Tahoma" w:cs="Tahoma"/>
          <w:sz w:val="22"/>
          <w:szCs w:val="22"/>
          <w:lang w:bidi="ar-SA"/>
        </w:rPr>
        <w:t xml:space="preserve"> </w:t>
      </w:r>
      <w:r>
        <w:rPr>
          <w:rFonts w:ascii="Tahoma" w:hAnsi="Tahoma" w:cs="Tahoma"/>
          <w:sz w:val="22"/>
          <w:szCs w:val="22"/>
          <w:lang w:bidi="ar-SA"/>
        </w:rPr>
        <w:t xml:space="preserve"> </w:t>
      </w:r>
      <w:r w:rsidR="005E6DBB" w:rsidRPr="00FD0931">
        <w:rPr>
          <w:rFonts w:ascii="Tahoma" w:hAnsi="Tahoma" w:cs="Tahoma"/>
          <w:sz w:val="22"/>
          <w:szCs w:val="22"/>
          <w:lang w:bidi="ar-SA"/>
        </w:rPr>
        <w:t>informacji o niezgodnym z prawem przetwarzaniu w Urzędzie m.st. Warszawy</w:t>
      </w:r>
      <w:r w:rsidR="00FF4BCD" w:rsidRPr="00FD0931">
        <w:rPr>
          <w:rFonts w:ascii="Tahoma" w:hAnsi="Tahoma" w:cs="Tahoma"/>
          <w:sz w:val="22"/>
          <w:szCs w:val="22"/>
          <w:lang w:bidi="ar-SA"/>
        </w:rPr>
        <w:t xml:space="preserve"> </w:t>
      </w:r>
      <w:r w:rsidR="005E6DBB" w:rsidRPr="00FD0931">
        <w:rPr>
          <w:rFonts w:ascii="Tahoma" w:hAnsi="Tahoma" w:cs="Tahoma"/>
          <w:sz w:val="22"/>
          <w:szCs w:val="22"/>
          <w:lang w:bidi="ar-SA"/>
        </w:rPr>
        <w:t xml:space="preserve">Pani/Pana danych </w:t>
      </w:r>
    </w:p>
    <w:p w14:paraId="05D9CB2F" w14:textId="7F81C34E" w:rsidR="005E6DBB" w:rsidRPr="00FD0931" w:rsidRDefault="0004685A" w:rsidP="00284ED5">
      <w:pPr>
        <w:widowControl/>
        <w:autoSpaceDE w:val="0"/>
        <w:autoSpaceDN w:val="0"/>
        <w:adjustRightInd w:val="0"/>
        <w:rPr>
          <w:rFonts w:ascii="Tahoma" w:hAnsi="Tahoma" w:cs="Tahoma"/>
          <w:sz w:val="22"/>
          <w:szCs w:val="22"/>
          <w:lang w:bidi="ar-SA"/>
        </w:rPr>
      </w:pPr>
      <w:r>
        <w:rPr>
          <w:rFonts w:ascii="Tahoma" w:hAnsi="Tahoma" w:cs="Tahoma"/>
          <w:sz w:val="22"/>
          <w:szCs w:val="22"/>
          <w:lang w:bidi="ar-SA"/>
        </w:rPr>
        <w:t xml:space="preserve">   </w:t>
      </w:r>
      <w:r w:rsidR="002A7FBC">
        <w:rPr>
          <w:rFonts w:ascii="Tahoma" w:hAnsi="Tahoma" w:cs="Tahoma"/>
          <w:sz w:val="22"/>
          <w:szCs w:val="22"/>
          <w:lang w:bidi="ar-SA"/>
        </w:rPr>
        <w:t xml:space="preserve"> </w:t>
      </w:r>
      <w:r w:rsidR="005E6DBB" w:rsidRPr="00FD0931">
        <w:rPr>
          <w:rFonts w:ascii="Tahoma" w:hAnsi="Tahoma" w:cs="Tahoma"/>
          <w:sz w:val="22"/>
          <w:szCs w:val="22"/>
          <w:lang w:bidi="ar-SA"/>
        </w:rPr>
        <w:t>osobowych.</w:t>
      </w:r>
    </w:p>
    <w:p w14:paraId="0F548220" w14:textId="77777777"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14:paraId="73D674E9" w14:textId="77777777"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14:paraId="37084816" w14:textId="77777777" w:rsidR="00A411DA" w:rsidRDefault="00145466" w:rsidP="002C0B62">
      <w:pPr>
        <w:widowControl/>
        <w:shd w:val="clear" w:color="auto" w:fill="D6E3BC" w:themeFill="accent3" w:themeFillTint="66"/>
        <w:spacing w:line="252" w:lineRule="auto"/>
        <w:contextualSpacing/>
        <w:jc w:val="both"/>
        <w:rPr>
          <w:rFonts w:ascii="Tahoma" w:hAnsi="Tahoma" w:cs="Tahoma"/>
          <w:b/>
          <w:color w:val="auto"/>
          <w:lang w:eastAsia="en-US"/>
        </w:rPr>
      </w:pPr>
      <w:r w:rsidRPr="00284ED5">
        <w:rPr>
          <w:rFonts w:ascii="Tahoma" w:hAnsi="Tahoma" w:cs="Tahoma"/>
          <w:b/>
          <w:color w:val="auto"/>
          <w:lang w:eastAsia="en-US"/>
        </w:rPr>
        <w:t>O</w:t>
      </w:r>
      <w:r w:rsidR="00A411DA">
        <w:rPr>
          <w:rFonts w:ascii="Tahoma" w:hAnsi="Tahoma" w:cs="Tahoma"/>
          <w:b/>
          <w:color w:val="auto"/>
          <w:lang w:eastAsia="en-US"/>
        </w:rPr>
        <w:t xml:space="preserve">CHRONA DANYCH OSOBOWYCH ZEBRANYCH PRZEZ ZAMAIAJĄCEGO </w:t>
      </w:r>
    </w:p>
    <w:p w14:paraId="625D3897" w14:textId="0C3DB9A9" w:rsidR="002A7FBC" w:rsidRPr="002C0B62" w:rsidRDefault="00A411DA" w:rsidP="002C0B62">
      <w:pPr>
        <w:widowControl/>
        <w:shd w:val="clear" w:color="auto" w:fill="D6E3BC" w:themeFill="accent3" w:themeFillTint="66"/>
        <w:spacing w:line="252" w:lineRule="auto"/>
        <w:contextualSpacing/>
        <w:jc w:val="both"/>
        <w:rPr>
          <w:rFonts w:ascii="Tahoma" w:hAnsi="Tahoma" w:cs="Tahoma"/>
          <w:b/>
          <w:color w:val="auto"/>
          <w:lang w:eastAsia="en-US"/>
        </w:rPr>
      </w:pPr>
      <w:r>
        <w:rPr>
          <w:rFonts w:ascii="Tahoma" w:hAnsi="Tahoma" w:cs="Tahoma"/>
          <w:b/>
          <w:color w:val="auto"/>
          <w:lang w:eastAsia="en-US"/>
        </w:rPr>
        <w:t xml:space="preserve">W TOKU POSTĘPOWANIA </w:t>
      </w:r>
    </w:p>
    <w:p w14:paraId="5B3E9DEF" w14:textId="77777777" w:rsidR="00A411DA" w:rsidRDefault="00A411DA" w:rsidP="00A411DA">
      <w:pPr>
        <w:widowControl/>
        <w:spacing w:after="200"/>
        <w:contextualSpacing/>
        <w:jc w:val="both"/>
        <w:rPr>
          <w:rFonts w:ascii="Tahoma" w:eastAsiaTheme="majorEastAsia" w:hAnsi="Tahoma" w:cs="Tahoma"/>
          <w:sz w:val="22"/>
          <w:szCs w:val="22"/>
          <w:lang w:eastAsia="en-US"/>
        </w:rPr>
      </w:pPr>
    </w:p>
    <w:p w14:paraId="7DFE8DB3" w14:textId="7CF84366"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(Dz.</w:t>
      </w:r>
      <w:r w:rsidR="002C0B62">
        <w:rPr>
          <w:rFonts w:ascii="Tahoma" w:eastAsiaTheme="majorEastAsia" w:hAnsi="Tahoma" w:cs="Tahoma"/>
          <w:sz w:val="22"/>
          <w:szCs w:val="22"/>
          <w:lang w:eastAsia="en-US"/>
        </w:rPr>
        <w:t xml:space="preserve"> </w:t>
      </w:r>
      <w:r w:rsidRPr="00B36DE9">
        <w:rPr>
          <w:rFonts w:ascii="Tahoma" w:eastAsiaTheme="majorEastAsia" w:hAnsi="Tahoma" w:cs="Tahoma"/>
          <w:sz w:val="22"/>
          <w:szCs w:val="22"/>
          <w:lang w:eastAsia="en-US"/>
        </w:rPr>
        <w:t xml:space="preserve">Urz. UE L 119 z 4 maja 2016 r.), dalej: RODO, tym samym dane osobowe podane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ykonawcę  będą przetwarzane zgodnie z RODO oraz zgodnie z przepisami krajowymi.</w:t>
      </w:r>
    </w:p>
    <w:p w14:paraId="298F0E54" w14:textId="53C2369A" w:rsidR="00145466" w:rsidRPr="00B36DE9" w:rsidRDefault="00145466" w:rsidP="00B36DE9">
      <w:pPr>
        <w:widowControl/>
        <w:numPr>
          <w:ilvl w:val="0"/>
          <w:numId w:val="18"/>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będą przetwarzane na podstawie art. 6 ust. 1 lit. c RODO w celu związanym z przedmiotowym postępowaniem o udzielenie zamówienia publicznego </w:t>
      </w:r>
    </w:p>
    <w:p w14:paraId="7025818E" w14:textId="1D0166AD"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14:paraId="69E82B01" w14:textId="1CA7538F"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Dane osobowe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0AC6C079" w14:textId="7E9CD1E9"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nie planuje przetwarzania danych osobowych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05D2A625"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D3C9827" w14:textId="64B716E4"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przewidziany w art. 13 RODO względem osób fizycznych, których dane osobowe dotyczą i od których dane te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bezpośrednio pozyskał i przekazał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18A611A6" w14:textId="13590E8C" w:rsidR="00145466"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obowiązek informacyjny wynikający z art. 14 RODO względem osób fizycznych, których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pozyskał w sposób pośredni, a które to dane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przekazuje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amawiającemu w treści oferty lub dokumentów składanych na żądanie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amawiającego.</w:t>
      </w:r>
    </w:p>
    <w:p w14:paraId="3E80B002" w14:textId="77777777" w:rsidR="00A411DA" w:rsidRPr="00B36DE9" w:rsidRDefault="00A411DA" w:rsidP="00A411DA">
      <w:pPr>
        <w:widowControl/>
        <w:ind w:left="714"/>
        <w:jc w:val="both"/>
        <w:rPr>
          <w:rFonts w:ascii="Tahoma" w:eastAsiaTheme="majorEastAsia" w:hAnsi="Tahoma" w:cs="Tahoma"/>
          <w:sz w:val="22"/>
          <w:szCs w:val="22"/>
          <w:lang w:eastAsia="en-US"/>
        </w:rPr>
      </w:pPr>
    </w:p>
    <w:p w14:paraId="35FFBBFC" w14:textId="5826EC04"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lastRenderedPageBreak/>
        <w:t xml:space="preserve">W celu zapewnienia, że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wypełnił ww. obowiązki informacyjne oraz ochrony prawnie uzasadnionych interesów osoby trzeciej, której dane zostały przekazane w związku z udziałem w postępowaniu,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ykonawca składa oświadczenia o wypełnieniu przez niego obowiązków informacyjnych przewidzianych w art. 13 lub art. 14 RODO </w:t>
      </w:r>
    </w:p>
    <w:p w14:paraId="2EDB929B" w14:textId="77777777"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14:paraId="389418E7"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14:paraId="248C3288"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317B525D" w14:textId="4BB0EFC2"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korzystania przez osobę, której dane osobowe są przetwarzane przez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 xml:space="preserve">amawiającego, z uprawnienia, o którym mowa w art. 15 ust. 1–3 RODO (związanych z prawem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uzyskania od administratora potwierdzenia, czy przetwarzane są dane osobowe jego dotyczące, prawem </w:t>
      </w:r>
      <w:r w:rsidR="007F3E8F">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2C0B62">
        <w:rPr>
          <w:rFonts w:ascii="Tahoma" w:eastAsiaTheme="majorEastAsia" w:hAnsi="Tahoma" w:cs="Tahoma"/>
          <w:sz w:val="22"/>
          <w:szCs w:val="22"/>
          <w:lang w:eastAsia="en-US"/>
        </w:rPr>
        <w:t>W</w:t>
      </w:r>
      <w:r w:rsidRPr="00B36DE9">
        <w:rPr>
          <w:rFonts w:ascii="Tahoma" w:eastAsiaTheme="majorEastAsia" w:hAnsi="Tahoma" w:cs="Tahoma"/>
          <w:sz w:val="22"/>
          <w:szCs w:val="22"/>
          <w:lang w:eastAsia="en-US"/>
        </w:rPr>
        <w:t xml:space="preserve">ykonawcę od administratora kopii danych osobowych podlegających przetwarzaniu), </w:t>
      </w:r>
      <w:r w:rsidR="002C0B62">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może żądać od osoby występującej z żądaniem wskazania dodatkowych informacji, mających na celu sprecyzowanie nazwy lub daty zakończonego postępowania o udzielenie zamówienia.</w:t>
      </w:r>
    </w:p>
    <w:p w14:paraId="63139426"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012751E5" w14:textId="77777777"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5C7D7ABB" w14:textId="6D89AC5D"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w:t>
      </w:r>
      <w:r w:rsidR="00FA4144">
        <w:rPr>
          <w:rFonts w:ascii="Tahoma" w:eastAsiaTheme="majorEastAsia" w:hAnsi="Tahoma" w:cs="Tahoma"/>
          <w:sz w:val="22"/>
          <w:szCs w:val="22"/>
          <w:lang w:eastAsia="en-US"/>
        </w:rPr>
        <w:t>Z</w:t>
      </w:r>
      <w:r w:rsidRPr="00B36DE9">
        <w:rPr>
          <w:rFonts w:ascii="Tahoma" w:eastAsiaTheme="majorEastAsia" w:hAnsi="Tahoma" w:cs="Tahoma"/>
          <w:sz w:val="22"/>
          <w:szCs w:val="22"/>
          <w:lang w:eastAsia="en-US"/>
        </w:rPr>
        <w:t>amawiający nie udostępnia tych danych, chyba że zachodzą przesłanki, o których mowa w art. 18 ust. 2 rozporządzenia 2016/679.</w:t>
      </w:r>
    </w:p>
    <w:p w14:paraId="54DA4F25" w14:textId="77777777" w:rsidR="00145466" w:rsidRPr="00B36DE9" w:rsidRDefault="00145466" w:rsidP="00B36DE9">
      <w:pPr>
        <w:jc w:val="both"/>
        <w:rPr>
          <w:rFonts w:asciiTheme="minorHAnsi" w:eastAsiaTheme="majorEastAsia" w:hAnsiTheme="minorHAnsi" w:cstheme="majorBidi"/>
          <w:sz w:val="22"/>
          <w:szCs w:val="22"/>
          <w:highlight w:val="green"/>
          <w:lang w:eastAsia="en-US"/>
        </w:rPr>
      </w:pPr>
    </w:p>
    <w:p w14:paraId="561B235E" w14:textId="77777777"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W sprawach nieuregulowanych zapisami niniejszej SWZ zastosowanie mają   przepisy ustawy z dnia 11 września 2019 r – Prawo zamówień publicznych  wraz z aktami wykonawczymi do tej ustawy.</w:t>
      </w:r>
    </w:p>
    <w:p w14:paraId="6A28C0B0" w14:textId="77777777"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14:paraId="3874FD39" w14:textId="77777777"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14:paraId="7B235303" w14:textId="77777777"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4"/>
      <w:r w:rsidR="0089748B" w:rsidRPr="00B36DE9">
        <w:rPr>
          <w:rStyle w:val="Nagwek20"/>
          <w:rFonts w:ascii="Tahoma" w:hAnsi="Tahoma" w:cs="Tahoma"/>
          <w:b/>
          <w:bCs/>
          <w:sz w:val="22"/>
          <w:szCs w:val="22"/>
        </w:rPr>
        <w:t>:</w:t>
      </w:r>
    </w:p>
    <w:p w14:paraId="15349C18" w14:textId="489AF1FC" w:rsidR="001B0B7A" w:rsidRPr="00B36DE9" w:rsidRDefault="0089748B" w:rsidP="00B36DE9">
      <w:pPr>
        <w:pStyle w:val="Teksttreci2"/>
        <w:shd w:val="clear" w:color="auto" w:fill="auto"/>
        <w:spacing w:before="0" w:after="0" w:line="240" w:lineRule="auto"/>
        <w:ind w:firstLine="0"/>
        <w:jc w:val="left"/>
        <w:rPr>
          <w:rFonts w:ascii="Tahoma" w:hAnsi="Tahoma" w:cs="Tahoma"/>
        </w:rPr>
      </w:pPr>
      <w:r w:rsidRPr="00B36DE9">
        <w:rPr>
          <w:rFonts w:ascii="Tahoma" w:hAnsi="Tahoma" w:cs="Tahoma"/>
        </w:rPr>
        <w:t>Nr</w:t>
      </w:r>
      <w:r w:rsidR="00F32647">
        <w:rPr>
          <w:rFonts w:ascii="Tahoma" w:hAnsi="Tahoma" w:cs="Tahoma"/>
        </w:rPr>
        <w:t xml:space="preserve"> </w:t>
      </w:r>
      <w:r w:rsidRPr="00B36DE9">
        <w:rPr>
          <w:rFonts w:ascii="Tahoma" w:hAnsi="Tahoma" w:cs="Tahoma"/>
        </w:rPr>
        <w:t xml:space="preserve">1 - </w:t>
      </w:r>
      <w:r w:rsidR="006F18BE" w:rsidRPr="00B36DE9">
        <w:rPr>
          <w:rFonts w:ascii="Tahoma" w:hAnsi="Tahoma" w:cs="Tahoma"/>
        </w:rPr>
        <w:t>Formularz Ofertowy;</w:t>
      </w:r>
      <w:r w:rsidR="00CB358B" w:rsidRPr="00B36DE9">
        <w:rPr>
          <w:rFonts w:ascii="Tahoma" w:hAnsi="Tahoma" w:cs="Tahoma"/>
        </w:rPr>
        <w:t xml:space="preserve"> </w:t>
      </w:r>
    </w:p>
    <w:p w14:paraId="1E54FDE4" w14:textId="22D43D89" w:rsidR="001B0B7A" w:rsidRPr="00B36DE9" w:rsidRDefault="0089748B" w:rsidP="00B36DE9">
      <w:pPr>
        <w:pStyle w:val="Teksttreci2"/>
        <w:shd w:val="clear" w:color="auto" w:fill="auto"/>
        <w:spacing w:before="0" w:after="0" w:line="240" w:lineRule="auto"/>
        <w:ind w:right="20" w:firstLine="0"/>
        <w:jc w:val="left"/>
        <w:rPr>
          <w:rFonts w:ascii="Tahoma" w:hAnsi="Tahoma" w:cs="Tahoma"/>
        </w:rPr>
      </w:pPr>
      <w:r w:rsidRPr="00B36DE9">
        <w:rPr>
          <w:rFonts w:ascii="Tahoma" w:hAnsi="Tahoma" w:cs="Tahoma"/>
        </w:rPr>
        <w:t xml:space="preserve">Nr 2 - </w:t>
      </w:r>
      <w:r w:rsidR="006F18BE" w:rsidRPr="00B36DE9">
        <w:rPr>
          <w:rFonts w:ascii="Tahoma" w:hAnsi="Tahoma" w:cs="Tahoma"/>
        </w:rPr>
        <w:t>Oświadczenie o niepodleganiu wykluczeniu i spełnianiu warunków udziału</w:t>
      </w:r>
    </w:p>
    <w:p w14:paraId="3D9CDE02" w14:textId="77777777" w:rsidR="0089748B"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2b - </w:t>
      </w:r>
      <w:r w:rsidRPr="00FD0931">
        <w:rPr>
          <w:rFonts w:ascii="Tahoma" w:hAnsi="Tahoma" w:cs="Tahoma"/>
        </w:rPr>
        <w:t>Oświadczenie dotyczące podmiotów wys</w:t>
      </w:r>
      <w:r>
        <w:rPr>
          <w:rFonts w:ascii="Tahoma" w:hAnsi="Tahoma" w:cs="Tahoma"/>
        </w:rPr>
        <w:t xml:space="preserve">tępujących wspólnie </w:t>
      </w:r>
    </w:p>
    <w:p w14:paraId="45FDC5D2" w14:textId="77777777" w:rsidR="00363396"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lastRenderedPageBreak/>
        <w:t>Nr 3 -</w:t>
      </w:r>
      <w:r w:rsidR="001D362D" w:rsidRPr="00FD0931">
        <w:rPr>
          <w:rFonts w:ascii="Tahoma" w:hAnsi="Tahoma" w:cs="Tahoma"/>
        </w:rPr>
        <w:t xml:space="preserve"> Projekt umowy;</w:t>
      </w:r>
    </w:p>
    <w:p w14:paraId="339AF3FD" w14:textId="77777777" w:rsidR="009034EB"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4 - </w:t>
      </w:r>
      <w:r w:rsidR="009034EB" w:rsidRPr="00FD0931">
        <w:rPr>
          <w:rFonts w:ascii="Tahoma" w:hAnsi="Tahoma" w:cs="Tahoma"/>
        </w:rPr>
        <w:t xml:space="preserve">Oświadczenie  z art.117 ust.4. </w:t>
      </w:r>
    </w:p>
    <w:p w14:paraId="5A8EFD8F" w14:textId="77777777" w:rsidR="001D362D"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5 - </w:t>
      </w:r>
      <w:r w:rsidR="001D362D" w:rsidRPr="00FD0931">
        <w:rPr>
          <w:rFonts w:ascii="Tahoma" w:hAnsi="Tahoma" w:cs="Tahoma"/>
        </w:rPr>
        <w:t xml:space="preserve">Zobowiązanie do udostępnienia zasobów,  </w:t>
      </w:r>
    </w:p>
    <w:p w14:paraId="3AA2502F" w14:textId="77777777" w:rsidR="00D038D8"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6 - </w:t>
      </w:r>
      <w:r w:rsidR="00DD6782" w:rsidRPr="00FD0931">
        <w:rPr>
          <w:rFonts w:ascii="Tahoma" w:hAnsi="Tahoma" w:cs="Tahoma"/>
        </w:rPr>
        <w:t>Wykaz osób,</w:t>
      </w:r>
    </w:p>
    <w:p w14:paraId="7FEAF0DD" w14:textId="77777777" w:rsid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7 - </w:t>
      </w:r>
      <w:r w:rsidR="00D038D8" w:rsidRPr="00FD0931">
        <w:rPr>
          <w:rFonts w:ascii="Tahoma" w:hAnsi="Tahoma" w:cs="Tahoma"/>
        </w:rPr>
        <w:t xml:space="preserve">Wykaz robót, </w:t>
      </w:r>
    </w:p>
    <w:p w14:paraId="727D795B" w14:textId="4937602C" w:rsidR="00992A58" w:rsidRDefault="00992A58" w:rsidP="00B36DE9">
      <w:pPr>
        <w:pStyle w:val="Teksttreci2"/>
        <w:shd w:val="clear" w:color="auto" w:fill="auto"/>
        <w:spacing w:before="0" w:after="0" w:line="240" w:lineRule="auto"/>
        <w:ind w:firstLine="0"/>
        <w:jc w:val="left"/>
        <w:rPr>
          <w:rFonts w:ascii="Tahoma" w:hAnsi="Tahoma" w:cs="Tahoma"/>
        </w:rPr>
      </w:pPr>
      <w:r>
        <w:rPr>
          <w:rFonts w:ascii="Tahoma" w:hAnsi="Tahoma" w:cs="Tahoma"/>
        </w:rPr>
        <w:t>Nr 8 – Oświadczenie o  grupie kapitałowej</w:t>
      </w:r>
    </w:p>
    <w:p w14:paraId="3DEB6CA3" w14:textId="199D0D93" w:rsidR="00992A58" w:rsidRDefault="00992A58" w:rsidP="00B36DE9">
      <w:pPr>
        <w:pStyle w:val="Teksttreci2"/>
        <w:shd w:val="clear" w:color="auto" w:fill="auto"/>
        <w:spacing w:before="0" w:after="0" w:line="240" w:lineRule="auto"/>
        <w:ind w:firstLine="0"/>
        <w:jc w:val="left"/>
        <w:rPr>
          <w:rFonts w:ascii="Tahoma" w:hAnsi="Tahoma" w:cs="Tahoma"/>
        </w:rPr>
      </w:pPr>
      <w:r>
        <w:rPr>
          <w:rFonts w:ascii="Tahoma" w:hAnsi="Tahoma" w:cs="Tahoma"/>
        </w:rPr>
        <w:t>Nr 9 – Oświadczenie o aktualności z art. 125 ust. 1</w:t>
      </w:r>
    </w:p>
    <w:p w14:paraId="73274DA9" w14:textId="0D3B0122" w:rsidR="001B0B7A" w:rsidRPr="0089748B" w:rsidRDefault="00720ADF" w:rsidP="00B36DE9">
      <w:pPr>
        <w:pStyle w:val="Teksttreci2"/>
        <w:shd w:val="clear" w:color="auto" w:fill="auto"/>
        <w:spacing w:before="0" w:after="0" w:line="240" w:lineRule="auto"/>
        <w:ind w:firstLine="0"/>
        <w:jc w:val="left"/>
        <w:rPr>
          <w:rFonts w:ascii="Tahoma" w:hAnsi="Tahoma" w:cs="Tahoma"/>
        </w:rPr>
      </w:pPr>
      <w:r>
        <w:rPr>
          <w:rFonts w:ascii="Tahoma" w:hAnsi="Tahoma" w:cs="Tahoma"/>
        </w:rPr>
        <w:t>Dokumentacja drogowa</w:t>
      </w:r>
      <w:r w:rsidR="0089748B">
        <w:rPr>
          <w:rFonts w:ascii="Tahoma" w:hAnsi="Tahoma" w:cs="Tahoma"/>
        </w:rPr>
        <w:t xml:space="preserve">: </w:t>
      </w:r>
      <w:r w:rsidR="00DD6782" w:rsidRPr="00FD0931">
        <w:rPr>
          <w:rFonts w:ascii="Tahoma" w:hAnsi="Tahoma" w:cs="Tahoma"/>
        </w:rPr>
        <w:t xml:space="preserve"> </w:t>
      </w:r>
      <w:r w:rsidR="0061587D">
        <w:rPr>
          <w:rFonts w:ascii="Tahoma" w:hAnsi="Tahoma" w:cs="Tahoma"/>
        </w:rPr>
        <w:t>Przedmiar</w:t>
      </w:r>
      <w:r>
        <w:rPr>
          <w:rFonts w:ascii="Tahoma" w:hAnsi="Tahoma" w:cs="Tahoma"/>
        </w:rPr>
        <w:t>y</w:t>
      </w:r>
      <w:r w:rsidR="0061587D">
        <w:rPr>
          <w:rFonts w:ascii="Tahoma" w:hAnsi="Tahoma" w:cs="Tahoma"/>
        </w:rPr>
        <w:t xml:space="preserve"> robót, </w:t>
      </w:r>
      <w:proofErr w:type="spellStart"/>
      <w:r w:rsidR="0061587D">
        <w:rPr>
          <w:rFonts w:ascii="Tahoma" w:hAnsi="Tahoma" w:cs="Tahoma"/>
        </w:rPr>
        <w:t>STWiORB</w:t>
      </w:r>
      <w:proofErr w:type="spellEnd"/>
      <w:r w:rsidR="00F00DEF">
        <w:rPr>
          <w:rFonts w:ascii="Tahoma" w:hAnsi="Tahoma" w:cs="Tahoma"/>
        </w:rPr>
        <w:t xml:space="preserve">, </w:t>
      </w:r>
      <w:r>
        <w:rPr>
          <w:rFonts w:ascii="Tahoma" w:hAnsi="Tahoma" w:cs="Tahoma"/>
        </w:rPr>
        <w:t xml:space="preserve">Projekty wykonawcze branżowe, </w:t>
      </w:r>
      <w:r w:rsidR="00F00DEF">
        <w:rPr>
          <w:rFonts w:ascii="Tahoma" w:hAnsi="Tahoma" w:cs="Tahoma"/>
        </w:rPr>
        <w:t xml:space="preserve">Wstępna Promesa. </w:t>
      </w:r>
      <w:r w:rsidR="0061587D">
        <w:rPr>
          <w:rFonts w:ascii="Tahoma" w:hAnsi="Tahoma" w:cs="Tahoma"/>
        </w:rPr>
        <w:t xml:space="preserve"> </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87457" w14:textId="77777777" w:rsidR="0009630B" w:rsidRDefault="0009630B">
      <w:r>
        <w:separator/>
      </w:r>
    </w:p>
  </w:endnote>
  <w:endnote w:type="continuationSeparator" w:id="0">
    <w:p w14:paraId="5F0913C4" w14:textId="77777777" w:rsidR="0009630B" w:rsidRDefault="0009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CIDFont+F3">
    <w:altName w:val="Calibri"/>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2D1A" w14:textId="77777777" w:rsidR="004B7FBF" w:rsidRDefault="004B7FBF">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735AA" w14:textId="77777777" w:rsidR="0009630B" w:rsidRDefault="0009630B"/>
  </w:footnote>
  <w:footnote w:type="continuationSeparator" w:id="0">
    <w:p w14:paraId="7AE892D4" w14:textId="77777777" w:rsidR="0009630B" w:rsidRDefault="000963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5E979" w14:textId="77777777" w:rsidR="00F874A0" w:rsidRDefault="00FF06E8" w:rsidP="00F874A0">
    <w:pPr>
      <w:pBdr>
        <w:bottom w:val="thinThickSmallGap" w:sz="12" w:space="1" w:color="943634" w:themeColor="accent2" w:themeShade="BF"/>
      </w:pBdr>
      <w:spacing w:before="400" w:after="200" w:line="252" w:lineRule="auto"/>
      <w:outlineLvl w:val="0"/>
      <w:rPr>
        <w:rFonts w:ascii="Tahoma" w:hAnsi="Tahoma" w:cs="Tahoma"/>
        <w:b/>
        <w:lang w:bidi="ar-SA"/>
      </w:rPr>
    </w:pPr>
    <w:r w:rsidRPr="00FF06E8">
      <w:rPr>
        <w:rFonts w:ascii="Calibri" w:eastAsia="Times New Roman" w:hAnsi="Calibri" w:cs="Times New Roman"/>
        <w:noProof/>
        <w:color w:val="auto"/>
        <w:sz w:val="22"/>
        <w:szCs w:val="22"/>
        <w:lang w:bidi="ar-SA"/>
      </w:rPr>
      <w:drawing>
        <wp:inline distT="0" distB="0" distL="0" distR="0" wp14:anchorId="05175B0C" wp14:editId="6C0C7FB2">
          <wp:extent cx="1619250" cy="914400"/>
          <wp:effectExtent l="0" t="0" r="0" b="0"/>
          <wp:docPr id="10787012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Calibri" w:eastAsia="Times New Roman" w:hAnsi="Calibri" w:cs="Times New Roman"/>
        <w:noProof/>
        <w:color w:val="auto"/>
        <w:sz w:val="22"/>
        <w:szCs w:val="22"/>
        <w:lang w:bidi="ar-SA"/>
      </w:rPr>
      <w:t xml:space="preserve">                                                                                                    </w:t>
    </w:r>
    <w:r w:rsidRPr="00FF06E8">
      <w:rPr>
        <w:rFonts w:ascii="Calibri" w:eastAsia="Times New Roman" w:hAnsi="Calibri" w:cs="Times New Roman"/>
        <w:noProof/>
        <w:color w:val="auto"/>
        <w:sz w:val="22"/>
        <w:szCs w:val="22"/>
        <w:lang w:bidi="ar-SA"/>
      </w:rPr>
      <w:drawing>
        <wp:inline distT="0" distB="0" distL="0" distR="0" wp14:anchorId="43FBC6BC" wp14:editId="29E3C589">
          <wp:extent cx="1069340" cy="828498"/>
          <wp:effectExtent l="0" t="0" r="0" b="0"/>
          <wp:docPr id="713937332"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74089" cy="832177"/>
                  </a:xfrm>
                  <a:prstGeom prst="rect">
                    <a:avLst/>
                  </a:prstGeom>
                  <a:solidFill>
                    <a:srgbClr val="FFFFFF">
                      <a:alpha val="0"/>
                    </a:srgbClr>
                  </a:solidFill>
                  <a:ln>
                    <a:noFill/>
                  </a:ln>
                </pic:spPr>
              </pic:pic>
            </a:graphicData>
          </a:graphic>
        </wp:inline>
      </w:drawing>
    </w:r>
    <w:r>
      <w:rPr>
        <w:rFonts w:ascii="Tahoma" w:hAnsi="Tahoma" w:cs="Tahoma"/>
        <w:b/>
        <w:lang w:bidi="ar-SA"/>
      </w:rPr>
      <w:t xml:space="preserve"> </w:t>
    </w:r>
    <w:r w:rsidR="00F874A0">
      <w:rPr>
        <w:rFonts w:ascii="Tahoma" w:hAnsi="Tahoma" w:cs="Tahoma"/>
        <w:b/>
        <w:lang w:bidi="ar-SA"/>
      </w:rPr>
      <w:t xml:space="preserve">                             </w:t>
    </w:r>
  </w:p>
  <w:p w14:paraId="2230099F" w14:textId="2CF4C2F2" w:rsidR="004B7FBF" w:rsidRPr="00F874A0" w:rsidRDefault="004B7FBF" w:rsidP="00F874A0">
    <w:pPr>
      <w:pBdr>
        <w:bottom w:val="thinThickSmallGap" w:sz="12" w:space="1" w:color="943634" w:themeColor="accent2" w:themeShade="BF"/>
      </w:pBdr>
      <w:spacing w:before="400" w:after="200" w:line="252" w:lineRule="auto"/>
      <w:jc w:val="center"/>
      <w:outlineLvl w:val="0"/>
      <w:rPr>
        <w:rFonts w:ascii="Tahoma" w:hAnsi="Tahoma" w:cs="Tahoma"/>
        <w:b/>
        <w:lang w:bidi="ar-SA"/>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ZP.271.</w:t>
    </w:r>
    <w:r w:rsidR="00EC5A83">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.202</w:t>
    </w:r>
    <w:r w:rsidR="00880967">
      <w:rPr>
        <w:rFonts w:ascii="Tahoma" w:eastAsiaTheme="majorEastAsia" w:hAnsi="Tahoma" w:cs="Tahoma"/>
        <w:b/>
        <w:caps/>
        <w:color w:val="632423" w:themeColor="accent2" w:themeShade="80"/>
        <w:spacing w:val="20"/>
        <w:lang w:eastAsia="en-US"/>
      </w:rPr>
      <w:t>5</w:t>
    </w:r>
    <w:r w:rsidRPr="0086200B">
      <w:rPr>
        <w:rFonts w:ascii="Tahoma" w:eastAsiaTheme="majorEastAsia" w:hAnsi="Tahoma" w:cs="Tahoma"/>
        <w:b/>
        <w:caps/>
        <w:color w:val="632423" w:themeColor="accent2" w:themeShade="80"/>
        <w:spacing w:val="20"/>
        <w:lang w:eastAsia="en-US"/>
      </w:rPr>
      <w:t>.PK</w:t>
    </w:r>
  </w:p>
  <w:p w14:paraId="27EDD0CF" w14:textId="66EC300A" w:rsidR="004B7FBF" w:rsidRDefault="00A23472">
    <w:pPr>
      <w:pStyle w:val="Nagwek"/>
    </w:pPr>
    <w:r>
      <w:rPr>
        <w:noProof/>
      </w:rPr>
      <mc:AlternateContent>
        <mc:Choice Requires="wps">
          <w:drawing>
            <wp:anchor distT="0" distB="0" distL="63500" distR="63500" simplePos="0" relativeHeight="251657728" behindDoc="1" locked="0" layoutInCell="1" allowOverlap="1" wp14:anchorId="581F87C3" wp14:editId="39C5737C">
              <wp:simplePos x="0" y="0"/>
              <wp:positionH relativeFrom="page">
                <wp:posOffset>906780</wp:posOffset>
              </wp:positionH>
              <wp:positionV relativeFrom="page">
                <wp:posOffset>569595</wp:posOffset>
              </wp:positionV>
              <wp:extent cx="74930" cy="154940"/>
              <wp:effectExtent l="1905" t="0" r="0" b="0"/>
              <wp:wrapNone/>
              <wp:docPr id="6718957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82193" w14:textId="77777777" w:rsidR="004B7FBF" w:rsidRDefault="004B7FBF">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1F87C3"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4CA82193" w14:textId="77777777" w:rsidR="004B7FBF" w:rsidRDefault="004B7FBF">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2C6C6" w14:textId="3FF561F5" w:rsidR="004B7FBF" w:rsidRDefault="00FF06E8" w:rsidP="00480029">
    <w:pPr>
      <w:rPr>
        <w:rFonts w:asciiTheme="majorHAnsi" w:hAnsiTheme="majorHAnsi"/>
        <w:b/>
        <w:sz w:val="28"/>
        <w:szCs w:val="28"/>
      </w:rPr>
    </w:pPr>
    <w:r>
      <w:rPr>
        <w:rFonts w:asciiTheme="majorHAnsi" w:hAnsiTheme="majorHAnsi"/>
        <w:b/>
        <w:sz w:val="28"/>
        <w:szCs w:val="28"/>
      </w:rPr>
      <w:t xml:space="preserve">                                                                                                                                                                                                                                                       </w:t>
    </w:r>
  </w:p>
  <w:p w14:paraId="61437074" w14:textId="5B87D78F" w:rsidR="004B7FBF" w:rsidRDefault="00FF06E8" w:rsidP="004F72D1">
    <w:pPr>
      <w:rPr>
        <w:rFonts w:asciiTheme="majorHAnsi" w:hAnsiTheme="majorHAnsi"/>
        <w:b/>
        <w:sz w:val="28"/>
        <w:szCs w:val="28"/>
      </w:rPr>
    </w:pPr>
    <w:r w:rsidRPr="00FF06E8">
      <w:rPr>
        <w:rFonts w:ascii="Calibri" w:eastAsia="Times New Roman" w:hAnsi="Calibri" w:cs="Times New Roman"/>
        <w:noProof/>
        <w:color w:val="auto"/>
        <w:sz w:val="22"/>
        <w:szCs w:val="22"/>
        <w:lang w:bidi="ar-SA"/>
      </w:rPr>
      <w:drawing>
        <wp:inline distT="0" distB="0" distL="0" distR="0" wp14:anchorId="3EEDB886" wp14:editId="2E56EF1B">
          <wp:extent cx="1619250" cy="914400"/>
          <wp:effectExtent l="0" t="0" r="0" b="0"/>
          <wp:docPr id="194448483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2" t="-56" r="-32" b="-56"/>
                  <a:stretch>
                    <a:fillRect/>
                  </a:stretch>
                </pic:blipFill>
                <pic:spPr bwMode="auto">
                  <a:xfrm>
                    <a:off x="0" y="0"/>
                    <a:ext cx="1619250" cy="91440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r w:rsidRPr="00FF06E8">
      <w:rPr>
        <w:rFonts w:ascii="Calibri" w:eastAsia="Times New Roman" w:hAnsi="Calibri" w:cs="Times New Roman"/>
        <w:noProof/>
        <w:color w:val="auto"/>
        <w:sz w:val="22"/>
        <w:szCs w:val="22"/>
        <w:lang w:bidi="ar-SA"/>
      </w:rPr>
      <w:drawing>
        <wp:inline distT="0" distB="0" distL="0" distR="0" wp14:anchorId="43BBC2C1" wp14:editId="54F48468">
          <wp:extent cx="1057275" cy="819150"/>
          <wp:effectExtent l="0" t="0" r="9525" b="0"/>
          <wp:docPr id="1201523523"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l="-70" t="-90" r="-70" b="-90"/>
                  <a:stretch>
                    <a:fillRect/>
                  </a:stretch>
                </pic:blipFill>
                <pic:spPr bwMode="auto">
                  <a:xfrm>
                    <a:off x="0" y="0"/>
                    <a:ext cx="1057275" cy="819150"/>
                  </a:xfrm>
                  <a:prstGeom prst="rect">
                    <a:avLst/>
                  </a:prstGeom>
                  <a:solidFill>
                    <a:srgbClr val="FFFFFF">
                      <a:alpha val="0"/>
                    </a:srgbClr>
                  </a:solidFill>
                  <a:ln>
                    <a:noFill/>
                  </a:ln>
                </pic:spPr>
              </pic:pic>
            </a:graphicData>
          </a:graphic>
        </wp:inline>
      </w:drawing>
    </w:r>
    <w:r>
      <w:rPr>
        <w:rFonts w:asciiTheme="majorHAnsi" w:hAnsiTheme="majorHAnsi"/>
        <w:b/>
        <w:sz w:val="28"/>
        <w:szCs w:val="28"/>
      </w:rPr>
      <w:t xml:space="preserve">                     </w:t>
    </w:r>
  </w:p>
  <w:p w14:paraId="733DFF75" w14:textId="77777777" w:rsidR="004B7FBF" w:rsidRPr="00C16DA9" w:rsidRDefault="004B7FBF"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14:paraId="2C7E2C3B" w14:textId="77777777" w:rsidR="004B7FBF" w:rsidRDefault="004B7FBF"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14:paraId="142723F7" w14:textId="2C657301" w:rsidR="004B7FBF" w:rsidRPr="004F72D1" w:rsidRDefault="004B7FBF" w:rsidP="004F72D1">
    <w:pPr>
      <w:rPr>
        <w:rFonts w:ascii="Tahoma" w:hAnsi="Tahoma" w:cs="Tahoma"/>
        <w:b/>
        <w:sz w:val="28"/>
        <w:szCs w:val="28"/>
      </w:rPr>
    </w:pPr>
    <w:r>
      <w:rPr>
        <w:rFonts w:ascii="Tahoma" w:hAnsi="Tahoma" w:cs="Tahoma"/>
        <w:b/>
        <w:sz w:val="28"/>
        <w:szCs w:val="28"/>
      </w:rPr>
      <w:t xml:space="preserve">                            NIP: 737-10-08-991, REGON: 490505683</w:t>
    </w:r>
  </w:p>
  <w:p w14:paraId="35101433" w14:textId="4CC51B56" w:rsidR="004B7FBF" w:rsidRPr="00FF06E8" w:rsidRDefault="004B7FBF" w:rsidP="00FF06E8">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ZP.271.</w:t>
    </w:r>
    <w:r w:rsidR="00EC5A83">
      <w:rPr>
        <w:rFonts w:ascii="Tahoma" w:eastAsiaTheme="majorEastAsia" w:hAnsi="Tahoma" w:cs="Tahoma"/>
        <w:b/>
        <w:caps/>
        <w:color w:val="632423" w:themeColor="accent2" w:themeShade="80"/>
        <w:spacing w:val="20"/>
        <w:lang w:eastAsia="en-US"/>
      </w:rPr>
      <w:t>4</w:t>
    </w:r>
    <w:r w:rsidRPr="0086200B">
      <w:rPr>
        <w:rFonts w:ascii="Tahoma" w:eastAsiaTheme="majorEastAsia" w:hAnsi="Tahoma" w:cs="Tahoma"/>
        <w:b/>
        <w:caps/>
        <w:color w:val="632423" w:themeColor="accent2" w:themeShade="80"/>
        <w:spacing w:val="20"/>
        <w:lang w:eastAsia="en-US"/>
      </w:rPr>
      <w:t>.202</w:t>
    </w:r>
    <w:r w:rsidR="00880967">
      <w:rPr>
        <w:rFonts w:ascii="Tahoma" w:eastAsiaTheme="majorEastAsia" w:hAnsi="Tahoma" w:cs="Tahoma"/>
        <w:b/>
        <w:caps/>
        <w:color w:val="632423" w:themeColor="accent2" w:themeShade="80"/>
        <w:spacing w:val="20"/>
        <w:lang w:eastAsia="en-US"/>
      </w:rPr>
      <w:t>5</w:t>
    </w:r>
    <w:r w:rsidRPr="0086200B">
      <w:rPr>
        <w:rFonts w:ascii="Tahoma" w:eastAsiaTheme="majorEastAsia" w:hAnsi="Tahoma" w:cs="Tahoma"/>
        <w:b/>
        <w:caps/>
        <w:color w:val="632423" w:themeColor="accent2" w:themeShade="80"/>
        <w:spacing w:val="20"/>
        <w:lang w:eastAsia="en-US"/>
      </w:rPr>
      <w:t>.PK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6F05F0"/>
    <w:multiLevelType w:val="hybridMultilevel"/>
    <w:tmpl w:val="EC5C0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AB724AB"/>
    <w:multiLevelType w:val="hybridMultilevel"/>
    <w:tmpl w:val="10C80F04"/>
    <w:lvl w:ilvl="0" w:tplc="A232DE2A">
      <w:start w:val="1"/>
      <w:numFmt w:val="decimal"/>
      <w:lvlText w:val="%1)"/>
      <w:lvlJc w:val="left"/>
      <w:pPr>
        <w:tabs>
          <w:tab w:val="num" w:pos="1080"/>
        </w:tabs>
        <w:ind w:left="1080" w:hanging="360"/>
      </w:pPr>
      <w:rPr>
        <w:b w:val="0"/>
      </w:rPr>
    </w:lvl>
    <w:lvl w:ilvl="1" w:tplc="5D145472">
      <w:start w:val="3"/>
      <w:numFmt w:val="decimal"/>
      <w:lvlText w:val="%2."/>
      <w:lvlJc w:val="left"/>
      <w:pPr>
        <w:tabs>
          <w:tab w:val="num" w:pos="720"/>
        </w:tabs>
        <w:ind w:left="720" w:hanging="360"/>
      </w:pPr>
      <w:rPr>
        <w:rFonts w:hint="default"/>
        <w:b w:val="0"/>
      </w:rPr>
    </w:lvl>
    <w:lvl w:ilvl="2" w:tplc="0415001B">
      <w:start w:val="1"/>
      <w:numFmt w:val="lowerRoman"/>
      <w:lvlText w:val="%3."/>
      <w:lvlJc w:val="right"/>
      <w:pPr>
        <w:tabs>
          <w:tab w:val="num" w:pos="2520"/>
        </w:tabs>
        <w:ind w:left="2520" w:hanging="180"/>
      </w:pPr>
    </w:lvl>
    <w:lvl w:ilvl="3" w:tplc="5BE868FC">
      <w:start w:val="1"/>
      <w:numFmt w:val="decimal"/>
      <w:lvlText w:val="%4)"/>
      <w:lvlJc w:val="left"/>
      <w:pPr>
        <w:ind w:left="3240" w:hanging="360"/>
      </w:pPr>
      <w:rPr>
        <w:rFonts w:ascii="Tahoma" w:eastAsia="Times New Roman" w:hAnsi="Tahoma" w:cs="Tahoma" w:hint="default"/>
      </w:rPr>
    </w:lvl>
    <w:lvl w:ilvl="4" w:tplc="89BA15D0">
      <w:start w:val="1"/>
      <w:numFmt w:val="lowerLetter"/>
      <w:lvlText w:val="%5)"/>
      <w:lvlJc w:val="left"/>
      <w:pPr>
        <w:ind w:left="3960" w:hanging="360"/>
      </w:pPr>
      <w:rPr>
        <w:rFonts w:hint="default"/>
      </w:r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8698886">
    <w:abstractNumId w:val="17"/>
  </w:num>
  <w:num w:numId="2" w16cid:durableId="2143766586">
    <w:abstractNumId w:val="25"/>
  </w:num>
  <w:num w:numId="3" w16cid:durableId="213590579">
    <w:abstractNumId w:val="34"/>
  </w:num>
  <w:num w:numId="4" w16cid:durableId="1750348104">
    <w:abstractNumId w:val="32"/>
  </w:num>
  <w:num w:numId="5" w16cid:durableId="1792672774">
    <w:abstractNumId w:val="19"/>
  </w:num>
  <w:num w:numId="6" w16cid:durableId="168834979">
    <w:abstractNumId w:val="6"/>
  </w:num>
  <w:num w:numId="7" w16cid:durableId="3561323">
    <w:abstractNumId w:val="22"/>
  </w:num>
  <w:num w:numId="8" w16cid:durableId="768164324">
    <w:abstractNumId w:val="12"/>
  </w:num>
  <w:num w:numId="9" w16cid:durableId="1752043316">
    <w:abstractNumId w:val="7"/>
  </w:num>
  <w:num w:numId="10" w16cid:durableId="1401487794">
    <w:abstractNumId w:val="8"/>
  </w:num>
  <w:num w:numId="11" w16cid:durableId="884676907">
    <w:abstractNumId w:val="11"/>
  </w:num>
  <w:num w:numId="12" w16cid:durableId="1241256511">
    <w:abstractNumId w:val="3"/>
  </w:num>
  <w:num w:numId="13" w16cid:durableId="1000085220">
    <w:abstractNumId w:val="24"/>
  </w:num>
  <w:num w:numId="14" w16cid:durableId="1040978608">
    <w:abstractNumId w:val="15"/>
  </w:num>
  <w:num w:numId="15" w16cid:durableId="523372930">
    <w:abstractNumId w:val="36"/>
  </w:num>
  <w:num w:numId="16" w16cid:durableId="777408137">
    <w:abstractNumId w:val="30"/>
  </w:num>
  <w:num w:numId="17" w16cid:durableId="401637042">
    <w:abstractNumId w:val="29"/>
  </w:num>
  <w:num w:numId="18" w16cid:durableId="2000647391">
    <w:abstractNumId w:val="13"/>
  </w:num>
  <w:num w:numId="19" w16cid:durableId="1295527802">
    <w:abstractNumId w:val="4"/>
  </w:num>
  <w:num w:numId="20" w16cid:durableId="531185515">
    <w:abstractNumId w:val="28"/>
  </w:num>
  <w:num w:numId="21" w16cid:durableId="963921906">
    <w:abstractNumId w:val="26"/>
  </w:num>
  <w:num w:numId="22" w16cid:durableId="1514760114">
    <w:abstractNumId w:val="27"/>
  </w:num>
  <w:num w:numId="23" w16cid:durableId="1105418403">
    <w:abstractNumId w:val="33"/>
  </w:num>
  <w:num w:numId="24" w16cid:durableId="1940136790">
    <w:abstractNumId w:val="35"/>
  </w:num>
  <w:num w:numId="25" w16cid:durableId="317733994">
    <w:abstractNumId w:val="1"/>
  </w:num>
  <w:num w:numId="26" w16cid:durableId="1549413768">
    <w:abstractNumId w:val="2"/>
  </w:num>
  <w:num w:numId="27" w16cid:durableId="556164793">
    <w:abstractNumId w:val="14"/>
  </w:num>
  <w:num w:numId="28" w16cid:durableId="1681661297">
    <w:abstractNumId w:val="10"/>
  </w:num>
  <w:num w:numId="29" w16cid:durableId="386415601">
    <w:abstractNumId w:val="16"/>
  </w:num>
  <w:num w:numId="30" w16cid:durableId="1313556471">
    <w:abstractNumId w:val="23"/>
  </w:num>
  <w:num w:numId="31" w16cid:durableId="1468930168">
    <w:abstractNumId w:val="21"/>
  </w:num>
  <w:num w:numId="32" w16cid:durableId="1881890775">
    <w:abstractNumId w:val="18"/>
  </w:num>
  <w:num w:numId="33" w16cid:durableId="1617835427">
    <w:abstractNumId w:val="31"/>
  </w:num>
  <w:num w:numId="34" w16cid:durableId="1403137732">
    <w:abstractNumId w:val="0"/>
  </w:num>
  <w:num w:numId="35" w16cid:durableId="14161688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54998678">
    <w:abstractNumId w:val="20"/>
  </w:num>
  <w:num w:numId="37" w16cid:durableId="1115096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27FB"/>
    <w:rsid w:val="00003440"/>
    <w:rsid w:val="00003B68"/>
    <w:rsid w:val="0000511D"/>
    <w:rsid w:val="0000558A"/>
    <w:rsid w:val="00006BD4"/>
    <w:rsid w:val="00006C88"/>
    <w:rsid w:val="000071EA"/>
    <w:rsid w:val="00007837"/>
    <w:rsid w:val="00011B06"/>
    <w:rsid w:val="00012A76"/>
    <w:rsid w:val="00012DE2"/>
    <w:rsid w:val="00017412"/>
    <w:rsid w:val="00020DA6"/>
    <w:rsid w:val="00023A00"/>
    <w:rsid w:val="00023DFD"/>
    <w:rsid w:val="00023F7C"/>
    <w:rsid w:val="000249B9"/>
    <w:rsid w:val="00024D4B"/>
    <w:rsid w:val="00026789"/>
    <w:rsid w:val="00030E48"/>
    <w:rsid w:val="00035036"/>
    <w:rsid w:val="00036987"/>
    <w:rsid w:val="00036CB4"/>
    <w:rsid w:val="00037743"/>
    <w:rsid w:val="00040479"/>
    <w:rsid w:val="00041088"/>
    <w:rsid w:val="00041E05"/>
    <w:rsid w:val="00042D81"/>
    <w:rsid w:val="00043562"/>
    <w:rsid w:val="00043720"/>
    <w:rsid w:val="000439D0"/>
    <w:rsid w:val="00045524"/>
    <w:rsid w:val="0004617B"/>
    <w:rsid w:val="0004685A"/>
    <w:rsid w:val="000468F2"/>
    <w:rsid w:val="00047180"/>
    <w:rsid w:val="000530BF"/>
    <w:rsid w:val="000534D7"/>
    <w:rsid w:val="0005357B"/>
    <w:rsid w:val="000546B5"/>
    <w:rsid w:val="00055E46"/>
    <w:rsid w:val="00057E3E"/>
    <w:rsid w:val="00061B82"/>
    <w:rsid w:val="000634CF"/>
    <w:rsid w:val="00063787"/>
    <w:rsid w:val="00064FD4"/>
    <w:rsid w:val="00066563"/>
    <w:rsid w:val="00070E02"/>
    <w:rsid w:val="000745B4"/>
    <w:rsid w:val="00076088"/>
    <w:rsid w:val="000765ED"/>
    <w:rsid w:val="00076A9B"/>
    <w:rsid w:val="00077C69"/>
    <w:rsid w:val="00077D21"/>
    <w:rsid w:val="00080255"/>
    <w:rsid w:val="0008192A"/>
    <w:rsid w:val="00081D3E"/>
    <w:rsid w:val="00082242"/>
    <w:rsid w:val="0008393A"/>
    <w:rsid w:val="00084B21"/>
    <w:rsid w:val="00085E30"/>
    <w:rsid w:val="00086177"/>
    <w:rsid w:val="00087C1E"/>
    <w:rsid w:val="0009036A"/>
    <w:rsid w:val="0009405D"/>
    <w:rsid w:val="0009412F"/>
    <w:rsid w:val="000941A4"/>
    <w:rsid w:val="000948F6"/>
    <w:rsid w:val="00095288"/>
    <w:rsid w:val="0009630B"/>
    <w:rsid w:val="000A06CD"/>
    <w:rsid w:val="000A68EB"/>
    <w:rsid w:val="000A7309"/>
    <w:rsid w:val="000B0077"/>
    <w:rsid w:val="000B11B5"/>
    <w:rsid w:val="000B185B"/>
    <w:rsid w:val="000B18A9"/>
    <w:rsid w:val="000B3BF9"/>
    <w:rsid w:val="000B45D2"/>
    <w:rsid w:val="000B553E"/>
    <w:rsid w:val="000B7CDE"/>
    <w:rsid w:val="000C19D4"/>
    <w:rsid w:val="000C5257"/>
    <w:rsid w:val="000C6B13"/>
    <w:rsid w:val="000C7287"/>
    <w:rsid w:val="000D013F"/>
    <w:rsid w:val="000D0469"/>
    <w:rsid w:val="000D10FA"/>
    <w:rsid w:val="000D1BE9"/>
    <w:rsid w:val="000D369D"/>
    <w:rsid w:val="000D3ABA"/>
    <w:rsid w:val="000D5DCF"/>
    <w:rsid w:val="000E34FF"/>
    <w:rsid w:val="000E3EAA"/>
    <w:rsid w:val="000E53D6"/>
    <w:rsid w:val="000E597B"/>
    <w:rsid w:val="000E6D3E"/>
    <w:rsid w:val="000E6EFA"/>
    <w:rsid w:val="000E6F70"/>
    <w:rsid w:val="000E7E85"/>
    <w:rsid w:val="000F2643"/>
    <w:rsid w:val="000F3930"/>
    <w:rsid w:val="000F4120"/>
    <w:rsid w:val="000F4561"/>
    <w:rsid w:val="000F6607"/>
    <w:rsid w:val="000F7A1C"/>
    <w:rsid w:val="00101976"/>
    <w:rsid w:val="00103E9C"/>
    <w:rsid w:val="001047E0"/>
    <w:rsid w:val="00104EFB"/>
    <w:rsid w:val="001061AB"/>
    <w:rsid w:val="00107F87"/>
    <w:rsid w:val="00111E39"/>
    <w:rsid w:val="0011761B"/>
    <w:rsid w:val="00117A89"/>
    <w:rsid w:val="00117D91"/>
    <w:rsid w:val="00120DB9"/>
    <w:rsid w:val="001218CE"/>
    <w:rsid w:val="00123E36"/>
    <w:rsid w:val="00125171"/>
    <w:rsid w:val="0012689A"/>
    <w:rsid w:val="00130360"/>
    <w:rsid w:val="001312F3"/>
    <w:rsid w:val="00131A2C"/>
    <w:rsid w:val="00132C21"/>
    <w:rsid w:val="0013444F"/>
    <w:rsid w:val="00136C20"/>
    <w:rsid w:val="001409F2"/>
    <w:rsid w:val="00140E5E"/>
    <w:rsid w:val="00141DB0"/>
    <w:rsid w:val="001423D2"/>
    <w:rsid w:val="00142FF7"/>
    <w:rsid w:val="00145466"/>
    <w:rsid w:val="001505EC"/>
    <w:rsid w:val="0015071A"/>
    <w:rsid w:val="00151A52"/>
    <w:rsid w:val="00151B39"/>
    <w:rsid w:val="001543A5"/>
    <w:rsid w:val="0015493A"/>
    <w:rsid w:val="001554F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398E"/>
    <w:rsid w:val="001757DD"/>
    <w:rsid w:val="00176395"/>
    <w:rsid w:val="00177765"/>
    <w:rsid w:val="00180FA2"/>
    <w:rsid w:val="00181661"/>
    <w:rsid w:val="00183FB5"/>
    <w:rsid w:val="0018572A"/>
    <w:rsid w:val="001857E2"/>
    <w:rsid w:val="00186BBE"/>
    <w:rsid w:val="0019111B"/>
    <w:rsid w:val="00191840"/>
    <w:rsid w:val="00194DEF"/>
    <w:rsid w:val="001A0839"/>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1237"/>
    <w:rsid w:val="001D362D"/>
    <w:rsid w:val="001D575F"/>
    <w:rsid w:val="001D60B2"/>
    <w:rsid w:val="001D7B65"/>
    <w:rsid w:val="001E209C"/>
    <w:rsid w:val="001E24BE"/>
    <w:rsid w:val="001E3441"/>
    <w:rsid w:val="001E38C1"/>
    <w:rsid w:val="001E4652"/>
    <w:rsid w:val="001E49E7"/>
    <w:rsid w:val="001E60CD"/>
    <w:rsid w:val="001E76FD"/>
    <w:rsid w:val="001F03AE"/>
    <w:rsid w:val="001F1BD2"/>
    <w:rsid w:val="001F219A"/>
    <w:rsid w:val="001F60BD"/>
    <w:rsid w:val="001F7A38"/>
    <w:rsid w:val="00201A31"/>
    <w:rsid w:val="00202BC0"/>
    <w:rsid w:val="002030F5"/>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F7F"/>
    <w:rsid w:val="00222ADF"/>
    <w:rsid w:val="00224889"/>
    <w:rsid w:val="00225A08"/>
    <w:rsid w:val="00225A65"/>
    <w:rsid w:val="00226904"/>
    <w:rsid w:val="00226DD8"/>
    <w:rsid w:val="00227EC9"/>
    <w:rsid w:val="00231E89"/>
    <w:rsid w:val="00231EBF"/>
    <w:rsid w:val="00232470"/>
    <w:rsid w:val="00232A60"/>
    <w:rsid w:val="002333B6"/>
    <w:rsid w:val="0023672E"/>
    <w:rsid w:val="0024071D"/>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47AF"/>
    <w:rsid w:val="00265D4C"/>
    <w:rsid w:val="00266454"/>
    <w:rsid w:val="00267C98"/>
    <w:rsid w:val="002744F0"/>
    <w:rsid w:val="00274519"/>
    <w:rsid w:val="0027628A"/>
    <w:rsid w:val="002765E9"/>
    <w:rsid w:val="00281C4B"/>
    <w:rsid w:val="00282EC8"/>
    <w:rsid w:val="00283109"/>
    <w:rsid w:val="00284337"/>
    <w:rsid w:val="00284ED5"/>
    <w:rsid w:val="00285043"/>
    <w:rsid w:val="00285D3C"/>
    <w:rsid w:val="00286A9C"/>
    <w:rsid w:val="00286D65"/>
    <w:rsid w:val="0029113B"/>
    <w:rsid w:val="0029150D"/>
    <w:rsid w:val="002938A8"/>
    <w:rsid w:val="00294734"/>
    <w:rsid w:val="00294E98"/>
    <w:rsid w:val="00295AA7"/>
    <w:rsid w:val="0029622F"/>
    <w:rsid w:val="00296350"/>
    <w:rsid w:val="00296B20"/>
    <w:rsid w:val="00296FA3"/>
    <w:rsid w:val="002A0451"/>
    <w:rsid w:val="002A0527"/>
    <w:rsid w:val="002A093B"/>
    <w:rsid w:val="002A1122"/>
    <w:rsid w:val="002A2ED4"/>
    <w:rsid w:val="002A3ED7"/>
    <w:rsid w:val="002A41A5"/>
    <w:rsid w:val="002A7046"/>
    <w:rsid w:val="002A73D8"/>
    <w:rsid w:val="002A7903"/>
    <w:rsid w:val="002A7FBC"/>
    <w:rsid w:val="002B0EFB"/>
    <w:rsid w:val="002B4755"/>
    <w:rsid w:val="002B4E7D"/>
    <w:rsid w:val="002B4F7B"/>
    <w:rsid w:val="002C0B62"/>
    <w:rsid w:val="002C180D"/>
    <w:rsid w:val="002C2D76"/>
    <w:rsid w:val="002C343A"/>
    <w:rsid w:val="002C496D"/>
    <w:rsid w:val="002C6AE6"/>
    <w:rsid w:val="002C790D"/>
    <w:rsid w:val="002D0C4B"/>
    <w:rsid w:val="002D1778"/>
    <w:rsid w:val="002D2142"/>
    <w:rsid w:val="002D3838"/>
    <w:rsid w:val="002D3988"/>
    <w:rsid w:val="002D504A"/>
    <w:rsid w:val="002D650A"/>
    <w:rsid w:val="002D6BE1"/>
    <w:rsid w:val="002E038C"/>
    <w:rsid w:val="002E1316"/>
    <w:rsid w:val="002E1997"/>
    <w:rsid w:val="002E1C76"/>
    <w:rsid w:val="002E39CC"/>
    <w:rsid w:val="002E3C94"/>
    <w:rsid w:val="002E3CDF"/>
    <w:rsid w:val="002E662F"/>
    <w:rsid w:val="002E6F45"/>
    <w:rsid w:val="002E7C2C"/>
    <w:rsid w:val="002F0903"/>
    <w:rsid w:val="002F1ED7"/>
    <w:rsid w:val="002F281B"/>
    <w:rsid w:val="002F4036"/>
    <w:rsid w:val="002F5A67"/>
    <w:rsid w:val="002F67FB"/>
    <w:rsid w:val="002F737F"/>
    <w:rsid w:val="002F744F"/>
    <w:rsid w:val="002F7DB8"/>
    <w:rsid w:val="00300C53"/>
    <w:rsid w:val="003024F9"/>
    <w:rsid w:val="00303BC6"/>
    <w:rsid w:val="0030437D"/>
    <w:rsid w:val="00306E61"/>
    <w:rsid w:val="0030749A"/>
    <w:rsid w:val="00310DBA"/>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3CF1"/>
    <w:rsid w:val="00336B5E"/>
    <w:rsid w:val="003376D8"/>
    <w:rsid w:val="003414CD"/>
    <w:rsid w:val="00341D82"/>
    <w:rsid w:val="003460CD"/>
    <w:rsid w:val="00350365"/>
    <w:rsid w:val="00350842"/>
    <w:rsid w:val="003516D8"/>
    <w:rsid w:val="00351AA3"/>
    <w:rsid w:val="00351B99"/>
    <w:rsid w:val="003546C3"/>
    <w:rsid w:val="00354DA4"/>
    <w:rsid w:val="00356235"/>
    <w:rsid w:val="00360677"/>
    <w:rsid w:val="00363396"/>
    <w:rsid w:val="00363B51"/>
    <w:rsid w:val="00364FEA"/>
    <w:rsid w:val="00365120"/>
    <w:rsid w:val="00366E8E"/>
    <w:rsid w:val="003671D9"/>
    <w:rsid w:val="00367845"/>
    <w:rsid w:val="003709DD"/>
    <w:rsid w:val="0037731C"/>
    <w:rsid w:val="00377462"/>
    <w:rsid w:val="00377A55"/>
    <w:rsid w:val="003809FF"/>
    <w:rsid w:val="00380B99"/>
    <w:rsid w:val="003833C4"/>
    <w:rsid w:val="003843D9"/>
    <w:rsid w:val="00384AA2"/>
    <w:rsid w:val="0038589E"/>
    <w:rsid w:val="00386058"/>
    <w:rsid w:val="0038618C"/>
    <w:rsid w:val="003875EB"/>
    <w:rsid w:val="00390998"/>
    <w:rsid w:val="00392B82"/>
    <w:rsid w:val="003931A9"/>
    <w:rsid w:val="00393672"/>
    <w:rsid w:val="00393AF6"/>
    <w:rsid w:val="0039459D"/>
    <w:rsid w:val="0039677E"/>
    <w:rsid w:val="00397196"/>
    <w:rsid w:val="003A2C5E"/>
    <w:rsid w:val="003A3011"/>
    <w:rsid w:val="003A4275"/>
    <w:rsid w:val="003A61C2"/>
    <w:rsid w:val="003A6719"/>
    <w:rsid w:val="003B1F46"/>
    <w:rsid w:val="003B2604"/>
    <w:rsid w:val="003B2D4F"/>
    <w:rsid w:val="003B345F"/>
    <w:rsid w:val="003B653A"/>
    <w:rsid w:val="003B682A"/>
    <w:rsid w:val="003B706E"/>
    <w:rsid w:val="003C1D91"/>
    <w:rsid w:val="003C2B85"/>
    <w:rsid w:val="003C31AF"/>
    <w:rsid w:val="003C4062"/>
    <w:rsid w:val="003C6BA6"/>
    <w:rsid w:val="003D06A0"/>
    <w:rsid w:val="003D141A"/>
    <w:rsid w:val="003D276A"/>
    <w:rsid w:val="003D3567"/>
    <w:rsid w:val="003D499B"/>
    <w:rsid w:val="003D5707"/>
    <w:rsid w:val="003D5AD3"/>
    <w:rsid w:val="003D608C"/>
    <w:rsid w:val="003D69A0"/>
    <w:rsid w:val="003D75D4"/>
    <w:rsid w:val="003D76E2"/>
    <w:rsid w:val="003E1E38"/>
    <w:rsid w:val="003E42D8"/>
    <w:rsid w:val="003E5D78"/>
    <w:rsid w:val="003F1079"/>
    <w:rsid w:val="003F1A8F"/>
    <w:rsid w:val="003F248A"/>
    <w:rsid w:val="003F27F8"/>
    <w:rsid w:val="003F28A0"/>
    <w:rsid w:val="003F50D9"/>
    <w:rsid w:val="003F62BE"/>
    <w:rsid w:val="003F7636"/>
    <w:rsid w:val="004009FF"/>
    <w:rsid w:val="00400EE8"/>
    <w:rsid w:val="00401A15"/>
    <w:rsid w:val="00402A6E"/>
    <w:rsid w:val="004054A3"/>
    <w:rsid w:val="0041015B"/>
    <w:rsid w:val="00411ABE"/>
    <w:rsid w:val="00413073"/>
    <w:rsid w:val="0041531C"/>
    <w:rsid w:val="00416281"/>
    <w:rsid w:val="0041697B"/>
    <w:rsid w:val="004178EA"/>
    <w:rsid w:val="00423A1C"/>
    <w:rsid w:val="00424855"/>
    <w:rsid w:val="00430970"/>
    <w:rsid w:val="00433456"/>
    <w:rsid w:val="00435244"/>
    <w:rsid w:val="0043579C"/>
    <w:rsid w:val="00437B8C"/>
    <w:rsid w:val="00437E76"/>
    <w:rsid w:val="004407DF"/>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696"/>
    <w:rsid w:val="00467E05"/>
    <w:rsid w:val="00472C48"/>
    <w:rsid w:val="0047460F"/>
    <w:rsid w:val="0047539B"/>
    <w:rsid w:val="00475681"/>
    <w:rsid w:val="00476C7D"/>
    <w:rsid w:val="00480029"/>
    <w:rsid w:val="004832CB"/>
    <w:rsid w:val="0048505A"/>
    <w:rsid w:val="004869B7"/>
    <w:rsid w:val="004877FE"/>
    <w:rsid w:val="00490A67"/>
    <w:rsid w:val="004912A9"/>
    <w:rsid w:val="00491BCD"/>
    <w:rsid w:val="00492E4B"/>
    <w:rsid w:val="004974B4"/>
    <w:rsid w:val="004A4E87"/>
    <w:rsid w:val="004A5F27"/>
    <w:rsid w:val="004A5F9F"/>
    <w:rsid w:val="004A7EF5"/>
    <w:rsid w:val="004B013D"/>
    <w:rsid w:val="004B0A9C"/>
    <w:rsid w:val="004B11E0"/>
    <w:rsid w:val="004B3682"/>
    <w:rsid w:val="004B7660"/>
    <w:rsid w:val="004B7CCB"/>
    <w:rsid w:val="004B7FBF"/>
    <w:rsid w:val="004C0577"/>
    <w:rsid w:val="004C2248"/>
    <w:rsid w:val="004C37CF"/>
    <w:rsid w:val="004C5FBA"/>
    <w:rsid w:val="004C6D98"/>
    <w:rsid w:val="004C7140"/>
    <w:rsid w:val="004C722D"/>
    <w:rsid w:val="004C7FD5"/>
    <w:rsid w:val="004D17E7"/>
    <w:rsid w:val="004D3280"/>
    <w:rsid w:val="004D3782"/>
    <w:rsid w:val="004E10BE"/>
    <w:rsid w:val="004E152E"/>
    <w:rsid w:val="004E218D"/>
    <w:rsid w:val="004E479E"/>
    <w:rsid w:val="004E7D7E"/>
    <w:rsid w:val="004F0634"/>
    <w:rsid w:val="004F0B32"/>
    <w:rsid w:val="004F4792"/>
    <w:rsid w:val="004F47AD"/>
    <w:rsid w:val="004F4D76"/>
    <w:rsid w:val="004F61AA"/>
    <w:rsid w:val="004F626E"/>
    <w:rsid w:val="004F72D1"/>
    <w:rsid w:val="004F78D7"/>
    <w:rsid w:val="0050145D"/>
    <w:rsid w:val="00502B81"/>
    <w:rsid w:val="005030ED"/>
    <w:rsid w:val="00503138"/>
    <w:rsid w:val="005063CB"/>
    <w:rsid w:val="00506526"/>
    <w:rsid w:val="0050792A"/>
    <w:rsid w:val="00510493"/>
    <w:rsid w:val="0051122F"/>
    <w:rsid w:val="00511603"/>
    <w:rsid w:val="005125A5"/>
    <w:rsid w:val="0051284D"/>
    <w:rsid w:val="0051292E"/>
    <w:rsid w:val="00512985"/>
    <w:rsid w:val="00513501"/>
    <w:rsid w:val="00513CA2"/>
    <w:rsid w:val="00514B1B"/>
    <w:rsid w:val="00515E62"/>
    <w:rsid w:val="00516544"/>
    <w:rsid w:val="005177BD"/>
    <w:rsid w:val="00517A16"/>
    <w:rsid w:val="00517E1F"/>
    <w:rsid w:val="00517FC1"/>
    <w:rsid w:val="0052079B"/>
    <w:rsid w:val="0052112C"/>
    <w:rsid w:val="00524094"/>
    <w:rsid w:val="00525908"/>
    <w:rsid w:val="00526A33"/>
    <w:rsid w:val="005307F7"/>
    <w:rsid w:val="00532741"/>
    <w:rsid w:val="00532CD6"/>
    <w:rsid w:val="00532E3C"/>
    <w:rsid w:val="00534A2A"/>
    <w:rsid w:val="00536092"/>
    <w:rsid w:val="005409C7"/>
    <w:rsid w:val="005431AC"/>
    <w:rsid w:val="00543626"/>
    <w:rsid w:val="00545767"/>
    <w:rsid w:val="0054654A"/>
    <w:rsid w:val="0054655D"/>
    <w:rsid w:val="0054676C"/>
    <w:rsid w:val="0055075E"/>
    <w:rsid w:val="0055182C"/>
    <w:rsid w:val="0055193B"/>
    <w:rsid w:val="0055285B"/>
    <w:rsid w:val="0055289A"/>
    <w:rsid w:val="0055649C"/>
    <w:rsid w:val="00560C16"/>
    <w:rsid w:val="00561B2A"/>
    <w:rsid w:val="0056307F"/>
    <w:rsid w:val="005634CD"/>
    <w:rsid w:val="00563862"/>
    <w:rsid w:val="00564956"/>
    <w:rsid w:val="0056546C"/>
    <w:rsid w:val="00570361"/>
    <w:rsid w:val="00570564"/>
    <w:rsid w:val="00571159"/>
    <w:rsid w:val="00571EA2"/>
    <w:rsid w:val="005724D3"/>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4651"/>
    <w:rsid w:val="005A56A0"/>
    <w:rsid w:val="005A62BD"/>
    <w:rsid w:val="005A6CAD"/>
    <w:rsid w:val="005B058F"/>
    <w:rsid w:val="005B46E0"/>
    <w:rsid w:val="005B66A6"/>
    <w:rsid w:val="005B7050"/>
    <w:rsid w:val="005B721F"/>
    <w:rsid w:val="005C0D36"/>
    <w:rsid w:val="005C1C80"/>
    <w:rsid w:val="005C2C95"/>
    <w:rsid w:val="005C2DBE"/>
    <w:rsid w:val="005C5ACD"/>
    <w:rsid w:val="005C5AED"/>
    <w:rsid w:val="005C64C5"/>
    <w:rsid w:val="005C743C"/>
    <w:rsid w:val="005C74B3"/>
    <w:rsid w:val="005C7C1B"/>
    <w:rsid w:val="005D03E1"/>
    <w:rsid w:val="005D06F6"/>
    <w:rsid w:val="005D0C4F"/>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C4B"/>
    <w:rsid w:val="00603EF7"/>
    <w:rsid w:val="00604F2E"/>
    <w:rsid w:val="0061211C"/>
    <w:rsid w:val="00612735"/>
    <w:rsid w:val="0061499F"/>
    <w:rsid w:val="00614A7F"/>
    <w:rsid w:val="0061587D"/>
    <w:rsid w:val="006159FC"/>
    <w:rsid w:val="00615AA6"/>
    <w:rsid w:val="006160FE"/>
    <w:rsid w:val="006201FE"/>
    <w:rsid w:val="006216B6"/>
    <w:rsid w:val="006218BF"/>
    <w:rsid w:val="0062675C"/>
    <w:rsid w:val="00626E3C"/>
    <w:rsid w:val="0062749C"/>
    <w:rsid w:val="00627622"/>
    <w:rsid w:val="00627AAD"/>
    <w:rsid w:val="006322A8"/>
    <w:rsid w:val="00632F86"/>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835"/>
    <w:rsid w:val="00675B66"/>
    <w:rsid w:val="00675CDA"/>
    <w:rsid w:val="006767C0"/>
    <w:rsid w:val="00676AA0"/>
    <w:rsid w:val="006807D8"/>
    <w:rsid w:val="00681CFF"/>
    <w:rsid w:val="00681D33"/>
    <w:rsid w:val="00682385"/>
    <w:rsid w:val="00682567"/>
    <w:rsid w:val="006826D6"/>
    <w:rsid w:val="00683C56"/>
    <w:rsid w:val="00686D45"/>
    <w:rsid w:val="00687BD8"/>
    <w:rsid w:val="00690949"/>
    <w:rsid w:val="006919EC"/>
    <w:rsid w:val="00692220"/>
    <w:rsid w:val="00693415"/>
    <w:rsid w:val="006938C8"/>
    <w:rsid w:val="00694C7A"/>
    <w:rsid w:val="006964D4"/>
    <w:rsid w:val="006A1721"/>
    <w:rsid w:val="006A1D30"/>
    <w:rsid w:val="006A27ED"/>
    <w:rsid w:val="006A366F"/>
    <w:rsid w:val="006A7254"/>
    <w:rsid w:val="006A75A8"/>
    <w:rsid w:val="006B0402"/>
    <w:rsid w:val="006B11F9"/>
    <w:rsid w:val="006B136E"/>
    <w:rsid w:val="006B2181"/>
    <w:rsid w:val="006B35D3"/>
    <w:rsid w:val="006B36F7"/>
    <w:rsid w:val="006B62DD"/>
    <w:rsid w:val="006B7AF1"/>
    <w:rsid w:val="006C1134"/>
    <w:rsid w:val="006C13BA"/>
    <w:rsid w:val="006C5266"/>
    <w:rsid w:val="006C6AA5"/>
    <w:rsid w:val="006C7738"/>
    <w:rsid w:val="006D04FA"/>
    <w:rsid w:val="006D05C3"/>
    <w:rsid w:val="006D0E41"/>
    <w:rsid w:val="006D199A"/>
    <w:rsid w:val="006D2D58"/>
    <w:rsid w:val="006D484A"/>
    <w:rsid w:val="006D4FC4"/>
    <w:rsid w:val="006D646E"/>
    <w:rsid w:val="006D72AA"/>
    <w:rsid w:val="006E0738"/>
    <w:rsid w:val="006E0EDA"/>
    <w:rsid w:val="006E113C"/>
    <w:rsid w:val="006E2523"/>
    <w:rsid w:val="006E3328"/>
    <w:rsid w:val="006E3F02"/>
    <w:rsid w:val="006E5098"/>
    <w:rsid w:val="006E5258"/>
    <w:rsid w:val="006E5619"/>
    <w:rsid w:val="006E5C1E"/>
    <w:rsid w:val="006E5CCA"/>
    <w:rsid w:val="006E6397"/>
    <w:rsid w:val="006F16D7"/>
    <w:rsid w:val="006F18BE"/>
    <w:rsid w:val="006F4156"/>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46C9"/>
    <w:rsid w:val="00715C40"/>
    <w:rsid w:val="00716D54"/>
    <w:rsid w:val="00717E6F"/>
    <w:rsid w:val="00720965"/>
    <w:rsid w:val="00720ADF"/>
    <w:rsid w:val="00720B12"/>
    <w:rsid w:val="007215C4"/>
    <w:rsid w:val="007218B9"/>
    <w:rsid w:val="00722DFD"/>
    <w:rsid w:val="00723FAE"/>
    <w:rsid w:val="00726C9D"/>
    <w:rsid w:val="00726DC0"/>
    <w:rsid w:val="0073011E"/>
    <w:rsid w:val="00733CB1"/>
    <w:rsid w:val="00735B79"/>
    <w:rsid w:val="0074029F"/>
    <w:rsid w:val="007411B6"/>
    <w:rsid w:val="00744510"/>
    <w:rsid w:val="00744849"/>
    <w:rsid w:val="00744A02"/>
    <w:rsid w:val="007460A1"/>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71252"/>
    <w:rsid w:val="00771C27"/>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5FC2"/>
    <w:rsid w:val="007A7271"/>
    <w:rsid w:val="007A7603"/>
    <w:rsid w:val="007B167E"/>
    <w:rsid w:val="007B1F0C"/>
    <w:rsid w:val="007B24EF"/>
    <w:rsid w:val="007B6962"/>
    <w:rsid w:val="007B6CF4"/>
    <w:rsid w:val="007B6DA5"/>
    <w:rsid w:val="007C0B9B"/>
    <w:rsid w:val="007C1828"/>
    <w:rsid w:val="007C2CF4"/>
    <w:rsid w:val="007C480D"/>
    <w:rsid w:val="007C67BC"/>
    <w:rsid w:val="007D3269"/>
    <w:rsid w:val="007D726F"/>
    <w:rsid w:val="007E08BA"/>
    <w:rsid w:val="007E0D3E"/>
    <w:rsid w:val="007E7981"/>
    <w:rsid w:val="007F0284"/>
    <w:rsid w:val="007F0FFE"/>
    <w:rsid w:val="007F1BD0"/>
    <w:rsid w:val="007F3E8F"/>
    <w:rsid w:val="007F40B4"/>
    <w:rsid w:val="007F577D"/>
    <w:rsid w:val="007F7941"/>
    <w:rsid w:val="00800EE3"/>
    <w:rsid w:val="008011AB"/>
    <w:rsid w:val="008035CB"/>
    <w:rsid w:val="00804B5E"/>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1D5D"/>
    <w:rsid w:val="008336E3"/>
    <w:rsid w:val="008356AB"/>
    <w:rsid w:val="00835CF6"/>
    <w:rsid w:val="00836F10"/>
    <w:rsid w:val="00837258"/>
    <w:rsid w:val="008376EC"/>
    <w:rsid w:val="00841649"/>
    <w:rsid w:val="00842A16"/>
    <w:rsid w:val="00843340"/>
    <w:rsid w:val="008438D6"/>
    <w:rsid w:val="00843B78"/>
    <w:rsid w:val="00843C66"/>
    <w:rsid w:val="00844561"/>
    <w:rsid w:val="0084461F"/>
    <w:rsid w:val="00844CCB"/>
    <w:rsid w:val="0084567E"/>
    <w:rsid w:val="00847197"/>
    <w:rsid w:val="0085016F"/>
    <w:rsid w:val="0085150F"/>
    <w:rsid w:val="0085277D"/>
    <w:rsid w:val="008528F2"/>
    <w:rsid w:val="00855C63"/>
    <w:rsid w:val="0085720A"/>
    <w:rsid w:val="00857B7B"/>
    <w:rsid w:val="0086200B"/>
    <w:rsid w:val="00862B81"/>
    <w:rsid w:val="00863F55"/>
    <w:rsid w:val="0086547E"/>
    <w:rsid w:val="00866798"/>
    <w:rsid w:val="00867CD4"/>
    <w:rsid w:val="008708DA"/>
    <w:rsid w:val="00871BF2"/>
    <w:rsid w:val="00871C47"/>
    <w:rsid w:val="00873B81"/>
    <w:rsid w:val="00875F2E"/>
    <w:rsid w:val="00877345"/>
    <w:rsid w:val="008800AB"/>
    <w:rsid w:val="00880967"/>
    <w:rsid w:val="008812E0"/>
    <w:rsid w:val="008813E5"/>
    <w:rsid w:val="00882012"/>
    <w:rsid w:val="008827C6"/>
    <w:rsid w:val="008859C4"/>
    <w:rsid w:val="00885E8B"/>
    <w:rsid w:val="00886E54"/>
    <w:rsid w:val="00887661"/>
    <w:rsid w:val="00890FB1"/>
    <w:rsid w:val="008910FA"/>
    <w:rsid w:val="00892B8A"/>
    <w:rsid w:val="00893B21"/>
    <w:rsid w:val="00895627"/>
    <w:rsid w:val="00895D26"/>
    <w:rsid w:val="00895D4C"/>
    <w:rsid w:val="00897305"/>
    <w:rsid w:val="0089748B"/>
    <w:rsid w:val="00897E17"/>
    <w:rsid w:val="008A0E41"/>
    <w:rsid w:val="008A15DE"/>
    <w:rsid w:val="008A364A"/>
    <w:rsid w:val="008B3745"/>
    <w:rsid w:val="008B3CD3"/>
    <w:rsid w:val="008B3F26"/>
    <w:rsid w:val="008B5278"/>
    <w:rsid w:val="008B561F"/>
    <w:rsid w:val="008B6AEC"/>
    <w:rsid w:val="008B6FA7"/>
    <w:rsid w:val="008C0CC0"/>
    <w:rsid w:val="008C1435"/>
    <w:rsid w:val="008C18C4"/>
    <w:rsid w:val="008C1F05"/>
    <w:rsid w:val="008C4F68"/>
    <w:rsid w:val="008C584B"/>
    <w:rsid w:val="008C6BC8"/>
    <w:rsid w:val="008C7044"/>
    <w:rsid w:val="008D1CEA"/>
    <w:rsid w:val="008D4C39"/>
    <w:rsid w:val="008D4FB8"/>
    <w:rsid w:val="008E02A6"/>
    <w:rsid w:val="008E09AD"/>
    <w:rsid w:val="008E13D1"/>
    <w:rsid w:val="008E4553"/>
    <w:rsid w:val="008E5213"/>
    <w:rsid w:val="008E523F"/>
    <w:rsid w:val="008E54B8"/>
    <w:rsid w:val="008F1EA7"/>
    <w:rsid w:val="008F4C7E"/>
    <w:rsid w:val="008F6138"/>
    <w:rsid w:val="008F6C32"/>
    <w:rsid w:val="008F7498"/>
    <w:rsid w:val="00900A0F"/>
    <w:rsid w:val="0090105E"/>
    <w:rsid w:val="00902565"/>
    <w:rsid w:val="00902902"/>
    <w:rsid w:val="009034EB"/>
    <w:rsid w:val="0090395D"/>
    <w:rsid w:val="00903BE6"/>
    <w:rsid w:val="00910975"/>
    <w:rsid w:val="00910E77"/>
    <w:rsid w:val="00913546"/>
    <w:rsid w:val="0091366C"/>
    <w:rsid w:val="009175F3"/>
    <w:rsid w:val="009224FF"/>
    <w:rsid w:val="00924CA4"/>
    <w:rsid w:val="00926119"/>
    <w:rsid w:val="00926D2A"/>
    <w:rsid w:val="009314E3"/>
    <w:rsid w:val="0093221C"/>
    <w:rsid w:val="0093231F"/>
    <w:rsid w:val="0093369C"/>
    <w:rsid w:val="00937BF8"/>
    <w:rsid w:val="00940E2E"/>
    <w:rsid w:val="00942C6D"/>
    <w:rsid w:val="00945870"/>
    <w:rsid w:val="00945ECD"/>
    <w:rsid w:val="00947569"/>
    <w:rsid w:val="009476F2"/>
    <w:rsid w:val="00950BF9"/>
    <w:rsid w:val="00952641"/>
    <w:rsid w:val="009530DC"/>
    <w:rsid w:val="009546EB"/>
    <w:rsid w:val="00954A1F"/>
    <w:rsid w:val="009552BC"/>
    <w:rsid w:val="00957AAB"/>
    <w:rsid w:val="00960785"/>
    <w:rsid w:val="0096120E"/>
    <w:rsid w:val="0096194D"/>
    <w:rsid w:val="00961B08"/>
    <w:rsid w:val="00961B72"/>
    <w:rsid w:val="00963132"/>
    <w:rsid w:val="009640F6"/>
    <w:rsid w:val="00964CAE"/>
    <w:rsid w:val="00965E37"/>
    <w:rsid w:val="00970338"/>
    <w:rsid w:val="00971655"/>
    <w:rsid w:val="00972E8C"/>
    <w:rsid w:val="00974666"/>
    <w:rsid w:val="00974669"/>
    <w:rsid w:val="00976095"/>
    <w:rsid w:val="00976F45"/>
    <w:rsid w:val="00976F79"/>
    <w:rsid w:val="0097780F"/>
    <w:rsid w:val="00980565"/>
    <w:rsid w:val="009815EF"/>
    <w:rsid w:val="00981E81"/>
    <w:rsid w:val="009848A8"/>
    <w:rsid w:val="00985851"/>
    <w:rsid w:val="00985BB0"/>
    <w:rsid w:val="009902E9"/>
    <w:rsid w:val="009913E2"/>
    <w:rsid w:val="00992A58"/>
    <w:rsid w:val="009944BE"/>
    <w:rsid w:val="00996288"/>
    <w:rsid w:val="00997FF2"/>
    <w:rsid w:val="009A31E5"/>
    <w:rsid w:val="009A3932"/>
    <w:rsid w:val="009A439C"/>
    <w:rsid w:val="009A617C"/>
    <w:rsid w:val="009A6A58"/>
    <w:rsid w:val="009A7BD9"/>
    <w:rsid w:val="009B0200"/>
    <w:rsid w:val="009B11D9"/>
    <w:rsid w:val="009B14B6"/>
    <w:rsid w:val="009B1FB7"/>
    <w:rsid w:val="009B35A0"/>
    <w:rsid w:val="009B426D"/>
    <w:rsid w:val="009B5199"/>
    <w:rsid w:val="009B5557"/>
    <w:rsid w:val="009B5B82"/>
    <w:rsid w:val="009B5FE7"/>
    <w:rsid w:val="009B630C"/>
    <w:rsid w:val="009B7D8A"/>
    <w:rsid w:val="009C0769"/>
    <w:rsid w:val="009C08CB"/>
    <w:rsid w:val="009C50AE"/>
    <w:rsid w:val="009C550A"/>
    <w:rsid w:val="009C57B1"/>
    <w:rsid w:val="009C5E55"/>
    <w:rsid w:val="009C6473"/>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240"/>
    <w:rsid w:val="009E5CF3"/>
    <w:rsid w:val="009E5D82"/>
    <w:rsid w:val="009E6150"/>
    <w:rsid w:val="009E643F"/>
    <w:rsid w:val="009F08B5"/>
    <w:rsid w:val="009F1038"/>
    <w:rsid w:val="009F15BE"/>
    <w:rsid w:val="009F2B12"/>
    <w:rsid w:val="009F2FD7"/>
    <w:rsid w:val="009F4460"/>
    <w:rsid w:val="009F564C"/>
    <w:rsid w:val="009F5BAE"/>
    <w:rsid w:val="009F666D"/>
    <w:rsid w:val="009F7B4C"/>
    <w:rsid w:val="00A02A0F"/>
    <w:rsid w:val="00A03466"/>
    <w:rsid w:val="00A03FD9"/>
    <w:rsid w:val="00A04658"/>
    <w:rsid w:val="00A05F99"/>
    <w:rsid w:val="00A108B0"/>
    <w:rsid w:val="00A10EB4"/>
    <w:rsid w:val="00A11C08"/>
    <w:rsid w:val="00A12F96"/>
    <w:rsid w:val="00A131E3"/>
    <w:rsid w:val="00A1388E"/>
    <w:rsid w:val="00A161BF"/>
    <w:rsid w:val="00A17601"/>
    <w:rsid w:val="00A20FFE"/>
    <w:rsid w:val="00A2228E"/>
    <w:rsid w:val="00A225A6"/>
    <w:rsid w:val="00A23243"/>
    <w:rsid w:val="00A23472"/>
    <w:rsid w:val="00A23600"/>
    <w:rsid w:val="00A2525A"/>
    <w:rsid w:val="00A25363"/>
    <w:rsid w:val="00A36228"/>
    <w:rsid w:val="00A37ECE"/>
    <w:rsid w:val="00A4063B"/>
    <w:rsid w:val="00A40931"/>
    <w:rsid w:val="00A40DCF"/>
    <w:rsid w:val="00A411DA"/>
    <w:rsid w:val="00A420D4"/>
    <w:rsid w:val="00A465B0"/>
    <w:rsid w:val="00A518A0"/>
    <w:rsid w:val="00A532D1"/>
    <w:rsid w:val="00A53E89"/>
    <w:rsid w:val="00A55409"/>
    <w:rsid w:val="00A56E9D"/>
    <w:rsid w:val="00A56ED7"/>
    <w:rsid w:val="00A60168"/>
    <w:rsid w:val="00A6092D"/>
    <w:rsid w:val="00A62C88"/>
    <w:rsid w:val="00A6562F"/>
    <w:rsid w:val="00A6653F"/>
    <w:rsid w:val="00A73066"/>
    <w:rsid w:val="00A74A23"/>
    <w:rsid w:val="00A8098C"/>
    <w:rsid w:val="00A80D27"/>
    <w:rsid w:val="00A82EDF"/>
    <w:rsid w:val="00A85020"/>
    <w:rsid w:val="00A864DC"/>
    <w:rsid w:val="00A904AC"/>
    <w:rsid w:val="00A90C95"/>
    <w:rsid w:val="00A92456"/>
    <w:rsid w:val="00A92829"/>
    <w:rsid w:val="00A94312"/>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A7B09"/>
    <w:rsid w:val="00AB0104"/>
    <w:rsid w:val="00AB0776"/>
    <w:rsid w:val="00AB10A5"/>
    <w:rsid w:val="00AB1284"/>
    <w:rsid w:val="00AB2427"/>
    <w:rsid w:val="00AB54E3"/>
    <w:rsid w:val="00AB5D81"/>
    <w:rsid w:val="00AB5FE2"/>
    <w:rsid w:val="00AC2FA9"/>
    <w:rsid w:val="00AD002C"/>
    <w:rsid w:val="00AD1945"/>
    <w:rsid w:val="00AD2208"/>
    <w:rsid w:val="00AD2FA0"/>
    <w:rsid w:val="00AD5321"/>
    <w:rsid w:val="00AD575C"/>
    <w:rsid w:val="00AD7935"/>
    <w:rsid w:val="00AE04D1"/>
    <w:rsid w:val="00AE0B33"/>
    <w:rsid w:val="00AE112D"/>
    <w:rsid w:val="00AE11DC"/>
    <w:rsid w:val="00AE3943"/>
    <w:rsid w:val="00AE3A22"/>
    <w:rsid w:val="00AE683B"/>
    <w:rsid w:val="00AE75EE"/>
    <w:rsid w:val="00AF1151"/>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3989"/>
    <w:rsid w:val="00B34189"/>
    <w:rsid w:val="00B354A2"/>
    <w:rsid w:val="00B36DE9"/>
    <w:rsid w:val="00B37964"/>
    <w:rsid w:val="00B37F1F"/>
    <w:rsid w:val="00B40013"/>
    <w:rsid w:val="00B411B0"/>
    <w:rsid w:val="00B4149C"/>
    <w:rsid w:val="00B4309A"/>
    <w:rsid w:val="00B4310C"/>
    <w:rsid w:val="00B434A4"/>
    <w:rsid w:val="00B45405"/>
    <w:rsid w:val="00B45455"/>
    <w:rsid w:val="00B45A7E"/>
    <w:rsid w:val="00B46709"/>
    <w:rsid w:val="00B473E7"/>
    <w:rsid w:val="00B52518"/>
    <w:rsid w:val="00B55283"/>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CFC"/>
    <w:rsid w:val="00B75E35"/>
    <w:rsid w:val="00B779AF"/>
    <w:rsid w:val="00B8217F"/>
    <w:rsid w:val="00B850B7"/>
    <w:rsid w:val="00B875AB"/>
    <w:rsid w:val="00B906C6"/>
    <w:rsid w:val="00B924AF"/>
    <w:rsid w:val="00B94ACB"/>
    <w:rsid w:val="00B95DE2"/>
    <w:rsid w:val="00B96E21"/>
    <w:rsid w:val="00B9752B"/>
    <w:rsid w:val="00BA2087"/>
    <w:rsid w:val="00BA312D"/>
    <w:rsid w:val="00BA3CE5"/>
    <w:rsid w:val="00BA4926"/>
    <w:rsid w:val="00BB26BF"/>
    <w:rsid w:val="00BB645F"/>
    <w:rsid w:val="00BB75F4"/>
    <w:rsid w:val="00BC0D8F"/>
    <w:rsid w:val="00BC1EEF"/>
    <w:rsid w:val="00BC3D1F"/>
    <w:rsid w:val="00BC424C"/>
    <w:rsid w:val="00BC64BF"/>
    <w:rsid w:val="00BD0391"/>
    <w:rsid w:val="00BD1007"/>
    <w:rsid w:val="00BD115E"/>
    <w:rsid w:val="00BD1462"/>
    <w:rsid w:val="00BD3246"/>
    <w:rsid w:val="00BD3B37"/>
    <w:rsid w:val="00BD44A0"/>
    <w:rsid w:val="00BD5FF6"/>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1CC4"/>
    <w:rsid w:val="00C01E5E"/>
    <w:rsid w:val="00C031E3"/>
    <w:rsid w:val="00C04C84"/>
    <w:rsid w:val="00C076BD"/>
    <w:rsid w:val="00C07A43"/>
    <w:rsid w:val="00C1031E"/>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39E3"/>
    <w:rsid w:val="00C44250"/>
    <w:rsid w:val="00C4580A"/>
    <w:rsid w:val="00C45C48"/>
    <w:rsid w:val="00C46754"/>
    <w:rsid w:val="00C47660"/>
    <w:rsid w:val="00C47782"/>
    <w:rsid w:val="00C503FC"/>
    <w:rsid w:val="00C504B1"/>
    <w:rsid w:val="00C50506"/>
    <w:rsid w:val="00C51CEA"/>
    <w:rsid w:val="00C51D12"/>
    <w:rsid w:val="00C52909"/>
    <w:rsid w:val="00C53B35"/>
    <w:rsid w:val="00C5477D"/>
    <w:rsid w:val="00C55704"/>
    <w:rsid w:val="00C56153"/>
    <w:rsid w:val="00C6048D"/>
    <w:rsid w:val="00C61624"/>
    <w:rsid w:val="00C61DA1"/>
    <w:rsid w:val="00C624EF"/>
    <w:rsid w:val="00C6329C"/>
    <w:rsid w:val="00C65839"/>
    <w:rsid w:val="00C6696B"/>
    <w:rsid w:val="00C66C21"/>
    <w:rsid w:val="00C67EB1"/>
    <w:rsid w:val="00C67EBA"/>
    <w:rsid w:val="00C70605"/>
    <w:rsid w:val="00C72E3B"/>
    <w:rsid w:val="00C7768D"/>
    <w:rsid w:val="00C77FFA"/>
    <w:rsid w:val="00C80AEF"/>
    <w:rsid w:val="00C81F2D"/>
    <w:rsid w:val="00C824C0"/>
    <w:rsid w:val="00C87503"/>
    <w:rsid w:val="00C93034"/>
    <w:rsid w:val="00C946F0"/>
    <w:rsid w:val="00C959F5"/>
    <w:rsid w:val="00CA1ADE"/>
    <w:rsid w:val="00CA20BE"/>
    <w:rsid w:val="00CA26F2"/>
    <w:rsid w:val="00CA3F10"/>
    <w:rsid w:val="00CA6E3E"/>
    <w:rsid w:val="00CB0CFA"/>
    <w:rsid w:val="00CB1023"/>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4D3B"/>
    <w:rsid w:val="00CD7211"/>
    <w:rsid w:val="00CD791F"/>
    <w:rsid w:val="00CE0D66"/>
    <w:rsid w:val="00CE19CF"/>
    <w:rsid w:val="00CE49DA"/>
    <w:rsid w:val="00CE554A"/>
    <w:rsid w:val="00CE7961"/>
    <w:rsid w:val="00CF2289"/>
    <w:rsid w:val="00CF31BD"/>
    <w:rsid w:val="00CF4DDA"/>
    <w:rsid w:val="00CF6560"/>
    <w:rsid w:val="00CF6E68"/>
    <w:rsid w:val="00D00E77"/>
    <w:rsid w:val="00D0274D"/>
    <w:rsid w:val="00D030EB"/>
    <w:rsid w:val="00D038D8"/>
    <w:rsid w:val="00D0441E"/>
    <w:rsid w:val="00D0451E"/>
    <w:rsid w:val="00D05F28"/>
    <w:rsid w:val="00D06A7F"/>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362"/>
    <w:rsid w:val="00D21F09"/>
    <w:rsid w:val="00D22777"/>
    <w:rsid w:val="00D2406F"/>
    <w:rsid w:val="00D2534E"/>
    <w:rsid w:val="00D25783"/>
    <w:rsid w:val="00D30AD1"/>
    <w:rsid w:val="00D331EF"/>
    <w:rsid w:val="00D34772"/>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0DB3"/>
    <w:rsid w:val="00D61EBE"/>
    <w:rsid w:val="00D62331"/>
    <w:rsid w:val="00D63986"/>
    <w:rsid w:val="00D63A7F"/>
    <w:rsid w:val="00D653BE"/>
    <w:rsid w:val="00D74D7C"/>
    <w:rsid w:val="00D7649B"/>
    <w:rsid w:val="00D76B27"/>
    <w:rsid w:val="00D80F39"/>
    <w:rsid w:val="00D80F7B"/>
    <w:rsid w:val="00D8127E"/>
    <w:rsid w:val="00D81D92"/>
    <w:rsid w:val="00D83ACC"/>
    <w:rsid w:val="00D85505"/>
    <w:rsid w:val="00D8551A"/>
    <w:rsid w:val="00D86664"/>
    <w:rsid w:val="00D87228"/>
    <w:rsid w:val="00D90288"/>
    <w:rsid w:val="00D902CF"/>
    <w:rsid w:val="00D916FD"/>
    <w:rsid w:val="00D91A94"/>
    <w:rsid w:val="00D9352D"/>
    <w:rsid w:val="00D947A5"/>
    <w:rsid w:val="00D95FB7"/>
    <w:rsid w:val="00D97965"/>
    <w:rsid w:val="00DA1865"/>
    <w:rsid w:val="00DA2733"/>
    <w:rsid w:val="00DA4ADA"/>
    <w:rsid w:val="00DA5AC4"/>
    <w:rsid w:val="00DA764C"/>
    <w:rsid w:val="00DA79D0"/>
    <w:rsid w:val="00DA7A57"/>
    <w:rsid w:val="00DB1B39"/>
    <w:rsid w:val="00DB3889"/>
    <w:rsid w:val="00DB51D9"/>
    <w:rsid w:val="00DB6DAE"/>
    <w:rsid w:val="00DB7AC7"/>
    <w:rsid w:val="00DC2E95"/>
    <w:rsid w:val="00DC355F"/>
    <w:rsid w:val="00DC5C81"/>
    <w:rsid w:val="00DC7F8F"/>
    <w:rsid w:val="00DD0098"/>
    <w:rsid w:val="00DD068D"/>
    <w:rsid w:val="00DD40A3"/>
    <w:rsid w:val="00DD4780"/>
    <w:rsid w:val="00DD6782"/>
    <w:rsid w:val="00DE0AED"/>
    <w:rsid w:val="00DE1A49"/>
    <w:rsid w:val="00DE3404"/>
    <w:rsid w:val="00DE40B0"/>
    <w:rsid w:val="00DE57E5"/>
    <w:rsid w:val="00DE57FC"/>
    <w:rsid w:val="00DE5847"/>
    <w:rsid w:val="00DE77AD"/>
    <w:rsid w:val="00DE7912"/>
    <w:rsid w:val="00DF0E3A"/>
    <w:rsid w:val="00DF1CB8"/>
    <w:rsid w:val="00DF1F20"/>
    <w:rsid w:val="00DF31DA"/>
    <w:rsid w:val="00DF4001"/>
    <w:rsid w:val="00DF70E3"/>
    <w:rsid w:val="00E01492"/>
    <w:rsid w:val="00E02B3F"/>
    <w:rsid w:val="00E03C62"/>
    <w:rsid w:val="00E04648"/>
    <w:rsid w:val="00E04CB4"/>
    <w:rsid w:val="00E06A6E"/>
    <w:rsid w:val="00E115D5"/>
    <w:rsid w:val="00E120A9"/>
    <w:rsid w:val="00E124F2"/>
    <w:rsid w:val="00E14442"/>
    <w:rsid w:val="00E145D8"/>
    <w:rsid w:val="00E152D0"/>
    <w:rsid w:val="00E163FF"/>
    <w:rsid w:val="00E2075A"/>
    <w:rsid w:val="00E225F6"/>
    <w:rsid w:val="00E22646"/>
    <w:rsid w:val="00E22A1F"/>
    <w:rsid w:val="00E23BFF"/>
    <w:rsid w:val="00E23D7C"/>
    <w:rsid w:val="00E246EA"/>
    <w:rsid w:val="00E24F0B"/>
    <w:rsid w:val="00E25776"/>
    <w:rsid w:val="00E27EAC"/>
    <w:rsid w:val="00E30870"/>
    <w:rsid w:val="00E31A8C"/>
    <w:rsid w:val="00E32567"/>
    <w:rsid w:val="00E3277C"/>
    <w:rsid w:val="00E32921"/>
    <w:rsid w:val="00E37BEF"/>
    <w:rsid w:val="00E405CE"/>
    <w:rsid w:val="00E419C2"/>
    <w:rsid w:val="00E420F8"/>
    <w:rsid w:val="00E43F8F"/>
    <w:rsid w:val="00E4466E"/>
    <w:rsid w:val="00E50DE8"/>
    <w:rsid w:val="00E52321"/>
    <w:rsid w:val="00E538E1"/>
    <w:rsid w:val="00E54711"/>
    <w:rsid w:val="00E6073C"/>
    <w:rsid w:val="00E6385D"/>
    <w:rsid w:val="00E6532D"/>
    <w:rsid w:val="00E65A74"/>
    <w:rsid w:val="00E70900"/>
    <w:rsid w:val="00E711B9"/>
    <w:rsid w:val="00E71795"/>
    <w:rsid w:val="00E73613"/>
    <w:rsid w:val="00E7578F"/>
    <w:rsid w:val="00E7598E"/>
    <w:rsid w:val="00E77FD2"/>
    <w:rsid w:val="00E80298"/>
    <w:rsid w:val="00E810C4"/>
    <w:rsid w:val="00E811FD"/>
    <w:rsid w:val="00E82755"/>
    <w:rsid w:val="00E82A9B"/>
    <w:rsid w:val="00E834A6"/>
    <w:rsid w:val="00E83B53"/>
    <w:rsid w:val="00E83F3C"/>
    <w:rsid w:val="00E86739"/>
    <w:rsid w:val="00E87750"/>
    <w:rsid w:val="00E87823"/>
    <w:rsid w:val="00E87AB8"/>
    <w:rsid w:val="00E90928"/>
    <w:rsid w:val="00E91364"/>
    <w:rsid w:val="00E939C4"/>
    <w:rsid w:val="00E93C10"/>
    <w:rsid w:val="00E95EA1"/>
    <w:rsid w:val="00E96FE5"/>
    <w:rsid w:val="00E97032"/>
    <w:rsid w:val="00EA00FA"/>
    <w:rsid w:val="00EA06DF"/>
    <w:rsid w:val="00EA1FED"/>
    <w:rsid w:val="00EA32CF"/>
    <w:rsid w:val="00EA4752"/>
    <w:rsid w:val="00EA4B35"/>
    <w:rsid w:val="00EA5C7E"/>
    <w:rsid w:val="00EA5E8E"/>
    <w:rsid w:val="00EA6453"/>
    <w:rsid w:val="00EA74AB"/>
    <w:rsid w:val="00EA788B"/>
    <w:rsid w:val="00EB4316"/>
    <w:rsid w:val="00EB49A4"/>
    <w:rsid w:val="00EB4C85"/>
    <w:rsid w:val="00EB5358"/>
    <w:rsid w:val="00EB6C09"/>
    <w:rsid w:val="00EC0F10"/>
    <w:rsid w:val="00EC1C08"/>
    <w:rsid w:val="00EC2E1F"/>
    <w:rsid w:val="00EC3751"/>
    <w:rsid w:val="00EC4270"/>
    <w:rsid w:val="00EC5A83"/>
    <w:rsid w:val="00EC7D7D"/>
    <w:rsid w:val="00EC7E44"/>
    <w:rsid w:val="00ED0704"/>
    <w:rsid w:val="00ED3AB7"/>
    <w:rsid w:val="00ED5C31"/>
    <w:rsid w:val="00ED5D61"/>
    <w:rsid w:val="00ED6A42"/>
    <w:rsid w:val="00EE0B6F"/>
    <w:rsid w:val="00EE102E"/>
    <w:rsid w:val="00EE294B"/>
    <w:rsid w:val="00EE3453"/>
    <w:rsid w:val="00EE437B"/>
    <w:rsid w:val="00EE5CD8"/>
    <w:rsid w:val="00EE7E38"/>
    <w:rsid w:val="00EF0F48"/>
    <w:rsid w:val="00EF6588"/>
    <w:rsid w:val="00EF797A"/>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1418"/>
    <w:rsid w:val="00F22A6D"/>
    <w:rsid w:val="00F23C56"/>
    <w:rsid w:val="00F23EBA"/>
    <w:rsid w:val="00F23EDF"/>
    <w:rsid w:val="00F27A8E"/>
    <w:rsid w:val="00F31B7A"/>
    <w:rsid w:val="00F32647"/>
    <w:rsid w:val="00F32FAE"/>
    <w:rsid w:val="00F33F90"/>
    <w:rsid w:val="00F34A23"/>
    <w:rsid w:val="00F34D09"/>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32E0"/>
    <w:rsid w:val="00F5343A"/>
    <w:rsid w:val="00F5385C"/>
    <w:rsid w:val="00F53EC9"/>
    <w:rsid w:val="00F56AB0"/>
    <w:rsid w:val="00F56CE1"/>
    <w:rsid w:val="00F61DF4"/>
    <w:rsid w:val="00F624CF"/>
    <w:rsid w:val="00F626B2"/>
    <w:rsid w:val="00F63EBD"/>
    <w:rsid w:val="00F64957"/>
    <w:rsid w:val="00F64B5A"/>
    <w:rsid w:val="00F65367"/>
    <w:rsid w:val="00F66027"/>
    <w:rsid w:val="00F6674D"/>
    <w:rsid w:val="00F67CC7"/>
    <w:rsid w:val="00F707F3"/>
    <w:rsid w:val="00F70D5B"/>
    <w:rsid w:val="00F74C02"/>
    <w:rsid w:val="00F754F1"/>
    <w:rsid w:val="00F77096"/>
    <w:rsid w:val="00F807E3"/>
    <w:rsid w:val="00F80845"/>
    <w:rsid w:val="00F81C1D"/>
    <w:rsid w:val="00F8269B"/>
    <w:rsid w:val="00F8303A"/>
    <w:rsid w:val="00F84E5D"/>
    <w:rsid w:val="00F85E7A"/>
    <w:rsid w:val="00F86C8B"/>
    <w:rsid w:val="00F874A0"/>
    <w:rsid w:val="00F913C5"/>
    <w:rsid w:val="00F9477B"/>
    <w:rsid w:val="00F97816"/>
    <w:rsid w:val="00FA0C28"/>
    <w:rsid w:val="00FA1133"/>
    <w:rsid w:val="00FA33DA"/>
    <w:rsid w:val="00FA4144"/>
    <w:rsid w:val="00FA44AD"/>
    <w:rsid w:val="00FA497B"/>
    <w:rsid w:val="00FB0E38"/>
    <w:rsid w:val="00FB2CBF"/>
    <w:rsid w:val="00FB4373"/>
    <w:rsid w:val="00FB49DA"/>
    <w:rsid w:val="00FB5842"/>
    <w:rsid w:val="00FB6180"/>
    <w:rsid w:val="00FB6435"/>
    <w:rsid w:val="00FC1A5B"/>
    <w:rsid w:val="00FC1B3D"/>
    <w:rsid w:val="00FC23F0"/>
    <w:rsid w:val="00FC7C8C"/>
    <w:rsid w:val="00FD0931"/>
    <w:rsid w:val="00FD0D40"/>
    <w:rsid w:val="00FD2B19"/>
    <w:rsid w:val="00FD38B1"/>
    <w:rsid w:val="00FD623D"/>
    <w:rsid w:val="00FD763B"/>
    <w:rsid w:val="00FE10FB"/>
    <w:rsid w:val="00FE1A62"/>
    <w:rsid w:val="00FE1C27"/>
    <w:rsid w:val="00FE21D8"/>
    <w:rsid w:val="00FE6D4D"/>
    <w:rsid w:val="00FE7C9B"/>
    <w:rsid w:val="00FF06E8"/>
    <w:rsid w:val="00FF1018"/>
    <w:rsid w:val="00FF1F2D"/>
    <w:rsid w:val="00FF31CB"/>
    <w:rsid w:val="00FF3E52"/>
    <w:rsid w:val="00FF45FE"/>
    <w:rsid w:val="00FF4BCD"/>
    <w:rsid w:val="00FF66AA"/>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14AF2"/>
  <w15:docId w15:val="{737792DF-26C0-4ED2-BA36-8FE7B8D9F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 w:type="character" w:styleId="Nierozpoznanawzmianka">
    <w:name w:val="Unresolved Mention"/>
    <w:basedOn w:val="Domylnaczcionkaakapitu"/>
    <w:uiPriority w:val="99"/>
    <w:semiHidden/>
    <w:unhideWhenUsed/>
    <w:rsid w:val="006D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030423402">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592860416">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 w:id="1908832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c.drag@mszana.p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gmina@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hyperlink" Target="mailto:j.jurczak@mszana.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43A6F5F-329B-437D-9F06-4C284C4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12185</Words>
  <Characters>73111</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Czesław Drąg</cp:lastModifiedBy>
  <cp:revision>19</cp:revision>
  <cp:lastPrinted>2025-02-18T13:32:00Z</cp:lastPrinted>
  <dcterms:created xsi:type="dcterms:W3CDTF">2025-02-06T13:47:00Z</dcterms:created>
  <dcterms:modified xsi:type="dcterms:W3CDTF">2025-02-18T13:53:00Z</dcterms:modified>
</cp:coreProperties>
</file>