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9FE" w:rsidRPr="007F1227" w:rsidRDefault="00DE79FE" w:rsidP="00376D0D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 w:rsidRPr="007F1227">
        <w:rPr>
          <w:rFonts w:ascii="Arial" w:hAnsi="Arial" w:cs="Arial"/>
          <w:b/>
          <w:bCs/>
          <w:sz w:val="20"/>
          <w:szCs w:val="20"/>
        </w:rPr>
        <w:t>SPECYFIKACJA WARUNKÓW ZAMÓWIENIA</w:t>
      </w:r>
    </w:p>
    <w:p w:rsidR="00DE79FE" w:rsidRPr="007F1227" w:rsidRDefault="00DE79FE" w:rsidP="00376D0D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DE79FE" w:rsidRPr="007F1227" w:rsidRDefault="00DE79FE" w:rsidP="00376D0D">
      <w:pPr>
        <w:shd w:val="clear" w:color="auto" w:fill="FFFFFF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E79FE" w:rsidRDefault="00376D0D" w:rsidP="00376D0D">
      <w:pPr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7F1227">
        <w:rPr>
          <w:rFonts w:ascii="Arial" w:hAnsi="Arial" w:cs="Arial"/>
          <w:b/>
          <w:bCs/>
          <w:sz w:val="20"/>
          <w:szCs w:val="20"/>
        </w:rPr>
        <w:t>Nazwa zamówienia</w:t>
      </w:r>
    </w:p>
    <w:p w:rsidR="001442DD" w:rsidRPr="007F1227" w:rsidRDefault="001442DD" w:rsidP="001442DD">
      <w:pPr>
        <w:shd w:val="clear" w:color="auto" w:fill="FFFFFF"/>
        <w:spacing w:after="0" w:line="240" w:lineRule="auto"/>
        <w:ind w:left="426"/>
        <w:rPr>
          <w:rFonts w:ascii="Arial" w:hAnsi="Arial" w:cs="Arial"/>
          <w:b/>
          <w:bCs/>
          <w:sz w:val="20"/>
          <w:szCs w:val="20"/>
        </w:rPr>
      </w:pPr>
    </w:p>
    <w:p w:rsidR="00E21BC6" w:rsidRPr="007F1227" w:rsidRDefault="00E21BC6" w:rsidP="00AA58E2">
      <w:pPr>
        <w:widowControl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  <w:lang w:val="cs-CZ"/>
        </w:rPr>
      </w:pPr>
      <w:r w:rsidRPr="007F1227">
        <w:rPr>
          <w:rFonts w:ascii="Arial" w:hAnsi="Arial" w:cs="Arial"/>
          <w:b/>
          <w:color w:val="000000"/>
          <w:sz w:val="20"/>
          <w:szCs w:val="20"/>
          <w:lang w:val="cs-CZ"/>
        </w:rPr>
        <w:t>Usługa gospodarowania odpad</w:t>
      </w:r>
      <w:r w:rsidR="005503F8" w:rsidRPr="007F1227">
        <w:rPr>
          <w:rFonts w:ascii="Arial" w:hAnsi="Arial" w:cs="Arial"/>
          <w:b/>
          <w:color w:val="000000"/>
          <w:sz w:val="20"/>
          <w:szCs w:val="20"/>
          <w:lang w:val="cs-CZ"/>
        </w:rPr>
        <w:t>ami</w:t>
      </w:r>
      <w:r w:rsidRPr="007F1227">
        <w:rPr>
          <w:rFonts w:ascii="Arial" w:hAnsi="Arial" w:cs="Arial"/>
          <w:b/>
          <w:color w:val="000000"/>
          <w:sz w:val="20"/>
          <w:szCs w:val="20"/>
          <w:lang w:val="cs-CZ"/>
        </w:rPr>
        <w:t xml:space="preserve"> </w:t>
      </w:r>
      <w:r w:rsidR="009101F7" w:rsidRPr="007F1227">
        <w:rPr>
          <w:rFonts w:ascii="Arial" w:hAnsi="Arial" w:cs="Arial"/>
          <w:b/>
          <w:color w:val="000000"/>
          <w:sz w:val="20"/>
          <w:szCs w:val="20"/>
          <w:lang w:val="cs-CZ"/>
        </w:rPr>
        <w:t>niebezpieczny</w:t>
      </w:r>
      <w:r w:rsidR="005503F8" w:rsidRPr="007F1227">
        <w:rPr>
          <w:rFonts w:ascii="Arial" w:hAnsi="Arial" w:cs="Arial"/>
          <w:b/>
          <w:color w:val="000000"/>
          <w:sz w:val="20"/>
          <w:szCs w:val="20"/>
          <w:lang w:val="cs-CZ"/>
        </w:rPr>
        <w:t>mi</w:t>
      </w:r>
      <w:r w:rsidR="009101F7" w:rsidRPr="007F1227">
        <w:rPr>
          <w:rFonts w:ascii="Arial" w:hAnsi="Arial" w:cs="Arial"/>
          <w:b/>
          <w:color w:val="000000"/>
          <w:sz w:val="20"/>
          <w:szCs w:val="20"/>
          <w:lang w:val="cs-CZ"/>
        </w:rPr>
        <w:t xml:space="preserve"> i innych</w:t>
      </w:r>
      <w:r w:rsidR="009101F7" w:rsidRPr="007F1227">
        <w:rPr>
          <w:rFonts w:ascii="Arial" w:hAnsi="Arial" w:cs="Arial"/>
          <w:b/>
          <w:color w:val="000000"/>
          <w:sz w:val="20"/>
          <w:szCs w:val="20"/>
          <w:lang w:val="cs-CZ"/>
        </w:rPr>
        <w:br/>
        <w:t xml:space="preserve">niż niebezpieczne </w:t>
      </w:r>
      <w:r w:rsidRPr="007F1227">
        <w:rPr>
          <w:rFonts w:ascii="Arial" w:hAnsi="Arial" w:cs="Arial"/>
          <w:b/>
          <w:color w:val="000000"/>
          <w:sz w:val="20"/>
          <w:szCs w:val="20"/>
          <w:lang w:val="cs-CZ"/>
        </w:rPr>
        <w:t>wytwarzanych</w:t>
      </w:r>
      <w:r w:rsidR="009101F7" w:rsidRPr="007F1227">
        <w:rPr>
          <w:rFonts w:ascii="Arial" w:hAnsi="Arial" w:cs="Arial"/>
          <w:b/>
          <w:color w:val="000000"/>
          <w:sz w:val="20"/>
          <w:szCs w:val="20"/>
          <w:lang w:val="cs-CZ"/>
        </w:rPr>
        <w:t xml:space="preserve"> </w:t>
      </w:r>
      <w:r w:rsidRPr="007F1227">
        <w:rPr>
          <w:rFonts w:ascii="Arial" w:hAnsi="Arial" w:cs="Arial"/>
          <w:b/>
          <w:color w:val="000000"/>
          <w:sz w:val="20"/>
          <w:szCs w:val="20"/>
          <w:lang w:val="cs-CZ"/>
        </w:rPr>
        <w:t>na terenach kompleksów wojskowych administrowanych przez 35 WOG, zgodnie z wymogami obowiązującego prawa</w:t>
      </w:r>
      <w:r w:rsidR="007431D3" w:rsidRPr="007F1227">
        <w:rPr>
          <w:rFonts w:ascii="Arial" w:hAnsi="Arial" w:cs="Arial"/>
          <w:b/>
          <w:color w:val="000000"/>
          <w:sz w:val="20"/>
          <w:szCs w:val="20"/>
          <w:lang w:val="cs-CZ"/>
        </w:rPr>
        <w:t>.</w:t>
      </w:r>
    </w:p>
    <w:p w:rsidR="00AA58E2" w:rsidRPr="007F1227" w:rsidRDefault="00AA58E2" w:rsidP="00AA58E2">
      <w:pPr>
        <w:widowControl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  <w:lang w:val="cs-CZ"/>
        </w:rPr>
      </w:pPr>
    </w:p>
    <w:p w:rsidR="00DE79FE" w:rsidRPr="007F1227" w:rsidRDefault="00376D0D" w:rsidP="00AA58E2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7F1227">
        <w:rPr>
          <w:rFonts w:ascii="Arial" w:hAnsi="Arial" w:cs="Arial"/>
          <w:b/>
          <w:bCs/>
          <w:sz w:val="20"/>
          <w:szCs w:val="20"/>
        </w:rPr>
        <w:t>Nazwa i adres Zamawiającego</w:t>
      </w:r>
    </w:p>
    <w:p w:rsidR="00376D0D" w:rsidRPr="007F1227" w:rsidRDefault="00DE79FE" w:rsidP="00376D0D">
      <w:pPr>
        <w:pStyle w:val="Tekstpodstawowy3"/>
        <w:ind w:left="426"/>
        <w:jc w:val="left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 xml:space="preserve">Zamawiającym jest: </w:t>
      </w:r>
      <w:r w:rsidR="00376D0D" w:rsidRPr="007F1227">
        <w:rPr>
          <w:rFonts w:ascii="Arial" w:hAnsi="Arial" w:cs="Arial"/>
          <w:sz w:val="20"/>
          <w:szCs w:val="20"/>
        </w:rPr>
        <w:t xml:space="preserve">35 Wojskowy Oddział Gospodarczy w Rząsce, ul. Krakowska </w:t>
      </w:r>
      <w:r w:rsidR="00D40105">
        <w:rPr>
          <w:rFonts w:ascii="Arial" w:hAnsi="Arial" w:cs="Arial"/>
          <w:sz w:val="20"/>
          <w:szCs w:val="20"/>
        </w:rPr>
        <w:t>1</w:t>
      </w:r>
      <w:r w:rsidR="00376D0D" w:rsidRPr="007F1227">
        <w:rPr>
          <w:rFonts w:ascii="Arial" w:hAnsi="Arial" w:cs="Arial"/>
          <w:sz w:val="20"/>
          <w:szCs w:val="20"/>
        </w:rPr>
        <w:t>,</w:t>
      </w:r>
      <w:r w:rsidR="00376D0D" w:rsidRPr="007F1227">
        <w:rPr>
          <w:rFonts w:ascii="Arial" w:hAnsi="Arial" w:cs="Arial"/>
          <w:sz w:val="20"/>
          <w:szCs w:val="20"/>
        </w:rPr>
        <w:br/>
        <w:t>30-901 Kraków 4</w:t>
      </w:r>
    </w:p>
    <w:p w:rsidR="00376D0D" w:rsidRPr="007F1227" w:rsidRDefault="00376D0D" w:rsidP="00376D0D">
      <w:pPr>
        <w:pStyle w:val="Tekstpodstawowy3"/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tel. 261 13 30 06 – Infrastruktura (Sekcja Ochrony Środowiska)</w:t>
      </w:r>
    </w:p>
    <w:p w:rsidR="00376D0D" w:rsidRPr="007F1227" w:rsidRDefault="00376D0D" w:rsidP="00376D0D">
      <w:pPr>
        <w:pStyle w:val="Tekstpodstawowy3"/>
        <w:numPr>
          <w:ilvl w:val="0"/>
          <w:numId w:val="21"/>
        </w:numPr>
        <w:tabs>
          <w:tab w:val="left" w:pos="1134"/>
        </w:tabs>
        <w:jc w:val="left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fax. 261 13 30 08 (Infrastruktura)</w:t>
      </w:r>
    </w:p>
    <w:p w:rsidR="00376D0D" w:rsidRPr="007F1227" w:rsidRDefault="00376D0D" w:rsidP="00376D0D">
      <w:pPr>
        <w:pStyle w:val="Tekstpodstawowy3"/>
        <w:numPr>
          <w:ilvl w:val="0"/>
          <w:numId w:val="21"/>
        </w:numPr>
        <w:tabs>
          <w:tab w:val="left" w:pos="1134"/>
        </w:tabs>
        <w:jc w:val="left"/>
        <w:rPr>
          <w:rFonts w:ascii="Arial" w:hAnsi="Arial" w:cs="Arial"/>
          <w:sz w:val="20"/>
          <w:szCs w:val="20"/>
          <w:lang w:val="en-US"/>
        </w:rPr>
      </w:pPr>
      <w:r w:rsidRPr="007F1227">
        <w:rPr>
          <w:rFonts w:ascii="Arial" w:hAnsi="Arial" w:cs="Arial"/>
          <w:sz w:val="20"/>
          <w:szCs w:val="20"/>
          <w:lang w:val="en-US"/>
        </w:rPr>
        <w:t>email: 35wog.sos@ron.mil.pl</w:t>
      </w:r>
    </w:p>
    <w:p w:rsidR="00DE79FE" w:rsidRPr="00D40105" w:rsidRDefault="00376D0D" w:rsidP="00376D0D">
      <w:pPr>
        <w:pStyle w:val="Tekstpodstawowy3"/>
        <w:numPr>
          <w:ilvl w:val="0"/>
          <w:numId w:val="21"/>
        </w:numPr>
        <w:tabs>
          <w:tab w:val="left" w:pos="1134"/>
        </w:tabs>
        <w:jc w:val="left"/>
        <w:rPr>
          <w:rFonts w:ascii="Arial" w:hAnsi="Arial" w:cs="Arial"/>
          <w:sz w:val="20"/>
          <w:szCs w:val="20"/>
          <w:lang w:val="en-US"/>
        </w:rPr>
      </w:pPr>
      <w:r w:rsidRPr="007F1227">
        <w:rPr>
          <w:rFonts w:ascii="Arial" w:hAnsi="Arial" w:cs="Arial"/>
          <w:sz w:val="20"/>
          <w:szCs w:val="20"/>
        </w:rPr>
        <w:t>NIP: 513-02-22-434</w:t>
      </w:r>
    </w:p>
    <w:p w:rsidR="00AA58E2" w:rsidRPr="007F1227" w:rsidRDefault="00AA58E2" w:rsidP="00AA58E2">
      <w:pPr>
        <w:pStyle w:val="Tekstpodstawowy3"/>
        <w:tabs>
          <w:tab w:val="left" w:pos="1134"/>
        </w:tabs>
        <w:jc w:val="left"/>
        <w:rPr>
          <w:rFonts w:ascii="Arial" w:hAnsi="Arial" w:cs="Arial"/>
          <w:sz w:val="20"/>
          <w:szCs w:val="20"/>
          <w:lang w:val="en-US"/>
        </w:rPr>
      </w:pPr>
    </w:p>
    <w:p w:rsidR="00DE79FE" w:rsidRPr="007F1227" w:rsidRDefault="00DE79FE" w:rsidP="00376D0D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7F1227">
        <w:rPr>
          <w:rFonts w:ascii="Arial" w:hAnsi="Arial" w:cs="Arial"/>
          <w:b/>
          <w:bCs/>
          <w:sz w:val="20"/>
          <w:szCs w:val="20"/>
        </w:rPr>
        <w:t>Tryb udzielania zamówienia</w:t>
      </w:r>
    </w:p>
    <w:p w:rsidR="00DE79FE" w:rsidRPr="007F1227" w:rsidRDefault="00DE79FE" w:rsidP="00376D0D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 xml:space="preserve">Postępowanie </w:t>
      </w:r>
      <w:r w:rsidR="00376D0D" w:rsidRPr="007F1227">
        <w:rPr>
          <w:rFonts w:ascii="Arial" w:hAnsi="Arial" w:cs="Arial"/>
          <w:sz w:val="20"/>
          <w:szCs w:val="20"/>
        </w:rPr>
        <w:t>jest prowadzone w trybie zamówienia publicznego o wartości</w:t>
      </w:r>
      <w:r w:rsidR="00376D0D" w:rsidRPr="007F1227">
        <w:rPr>
          <w:rFonts w:ascii="Arial" w:hAnsi="Arial" w:cs="Arial"/>
          <w:sz w:val="20"/>
          <w:szCs w:val="20"/>
        </w:rPr>
        <w:br/>
        <w:t xml:space="preserve">nie przekraczającej równowartości kwoty, o której mowa w art. 2 ust. </w:t>
      </w:r>
      <w:r w:rsidR="00DC4AD4" w:rsidRPr="007F1227">
        <w:rPr>
          <w:rFonts w:ascii="Arial" w:hAnsi="Arial" w:cs="Arial"/>
          <w:sz w:val="20"/>
          <w:szCs w:val="20"/>
        </w:rPr>
        <w:t>1</w:t>
      </w:r>
      <w:r w:rsidR="00376D0D" w:rsidRPr="007F1227">
        <w:rPr>
          <w:rFonts w:ascii="Arial" w:hAnsi="Arial" w:cs="Arial"/>
          <w:sz w:val="20"/>
          <w:szCs w:val="20"/>
        </w:rPr>
        <w:t xml:space="preserve"> pkt 1 ustawy Prawo zamówień publicznych</w:t>
      </w:r>
      <w:r w:rsidRPr="007F1227">
        <w:rPr>
          <w:rFonts w:ascii="Arial" w:hAnsi="Arial" w:cs="Arial"/>
          <w:sz w:val="20"/>
          <w:szCs w:val="20"/>
        </w:rPr>
        <w:t>.</w:t>
      </w:r>
    </w:p>
    <w:p w:rsidR="00AA58E2" w:rsidRPr="007F1227" w:rsidRDefault="00AA58E2" w:rsidP="00376D0D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DE79FE" w:rsidRPr="007F1227" w:rsidRDefault="00376D0D" w:rsidP="00376D0D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7F1227">
        <w:rPr>
          <w:rFonts w:ascii="Arial" w:hAnsi="Arial" w:cs="Arial"/>
          <w:b/>
          <w:bCs/>
          <w:sz w:val="20"/>
          <w:szCs w:val="20"/>
        </w:rPr>
        <w:t>Opis przedmiotu zamówienia</w:t>
      </w:r>
    </w:p>
    <w:p w:rsidR="00DE79FE" w:rsidRPr="007F1227" w:rsidRDefault="00DE79FE" w:rsidP="009338C2">
      <w:pPr>
        <w:pStyle w:val="Akapitzlist"/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 xml:space="preserve">Przedmiotem zamówienia jest </w:t>
      </w:r>
      <w:r w:rsidR="009101F7" w:rsidRPr="007F1227">
        <w:rPr>
          <w:rFonts w:ascii="Arial" w:hAnsi="Arial" w:cs="Arial"/>
          <w:sz w:val="20"/>
          <w:szCs w:val="20"/>
        </w:rPr>
        <w:t xml:space="preserve">usługa </w:t>
      </w:r>
      <w:r w:rsidR="007431D3" w:rsidRPr="007F1227">
        <w:rPr>
          <w:rFonts w:ascii="Arial" w:hAnsi="Arial" w:cs="Arial"/>
          <w:sz w:val="20"/>
          <w:szCs w:val="20"/>
        </w:rPr>
        <w:t xml:space="preserve">gospodarowania (zgodnie </w:t>
      </w:r>
      <w:r w:rsidR="009101F7" w:rsidRPr="007F1227">
        <w:rPr>
          <w:rFonts w:ascii="Arial" w:hAnsi="Arial" w:cs="Arial"/>
          <w:sz w:val="20"/>
          <w:szCs w:val="20"/>
        </w:rPr>
        <w:t>z obowiązującymi przepisami ustawy o odpadach) o</w:t>
      </w:r>
      <w:r w:rsidR="007431D3" w:rsidRPr="007F1227">
        <w:rPr>
          <w:rFonts w:ascii="Arial" w:hAnsi="Arial" w:cs="Arial"/>
          <w:sz w:val="20"/>
          <w:szCs w:val="20"/>
        </w:rPr>
        <w:t xml:space="preserve">dpadów niebezpiecznych i innych </w:t>
      </w:r>
      <w:r w:rsidR="009101F7" w:rsidRPr="007F1227">
        <w:rPr>
          <w:rFonts w:ascii="Arial" w:hAnsi="Arial" w:cs="Arial"/>
          <w:sz w:val="20"/>
          <w:szCs w:val="20"/>
        </w:rPr>
        <w:t>niż niebezpieczne wytwarzanych w kompleksach administrowanych przez 35 Wojskowy Oddział Gospodarczy</w:t>
      </w:r>
      <w:r w:rsidRPr="007F1227">
        <w:rPr>
          <w:rFonts w:ascii="Arial" w:hAnsi="Arial" w:cs="Arial"/>
          <w:sz w:val="20"/>
          <w:szCs w:val="20"/>
        </w:rPr>
        <w:t>.</w:t>
      </w:r>
    </w:p>
    <w:p w:rsidR="00DE79FE" w:rsidRPr="007F1227" w:rsidRDefault="00DE79FE" w:rsidP="009338C2">
      <w:pPr>
        <w:pStyle w:val="Tekstpodstawowy3"/>
        <w:numPr>
          <w:ilvl w:val="0"/>
          <w:numId w:val="10"/>
        </w:numPr>
        <w:tabs>
          <w:tab w:val="left" w:pos="709"/>
        </w:tabs>
        <w:ind w:left="709" w:hanging="283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 xml:space="preserve">Szczegółowe informacje o zakresie prac objętych umową zostały zawarte w </w:t>
      </w:r>
      <w:r w:rsidR="009101F7" w:rsidRPr="007F1227">
        <w:rPr>
          <w:rFonts w:ascii="Arial" w:hAnsi="Arial" w:cs="Arial"/>
          <w:i/>
          <w:sz w:val="20"/>
          <w:szCs w:val="20"/>
        </w:rPr>
        <w:t>O</w:t>
      </w:r>
      <w:r w:rsidRPr="007F1227">
        <w:rPr>
          <w:rFonts w:ascii="Arial" w:hAnsi="Arial" w:cs="Arial"/>
          <w:i/>
          <w:sz w:val="20"/>
          <w:szCs w:val="20"/>
        </w:rPr>
        <w:t xml:space="preserve">pisie </w:t>
      </w:r>
      <w:r w:rsidR="009101F7" w:rsidRPr="007F1227">
        <w:rPr>
          <w:rFonts w:ascii="Arial" w:hAnsi="Arial" w:cs="Arial"/>
          <w:i/>
          <w:sz w:val="20"/>
          <w:szCs w:val="20"/>
        </w:rPr>
        <w:t>P</w:t>
      </w:r>
      <w:r w:rsidRPr="007F1227">
        <w:rPr>
          <w:rFonts w:ascii="Arial" w:hAnsi="Arial" w:cs="Arial"/>
          <w:i/>
          <w:sz w:val="20"/>
          <w:szCs w:val="20"/>
        </w:rPr>
        <w:t>rzedmiotu</w:t>
      </w:r>
      <w:r w:rsidR="009101F7" w:rsidRPr="007F1227">
        <w:rPr>
          <w:rFonts w:ascii="Arial" w:hAnsi="Arial" w:cs="Arial"/>
          <w:i/>
          <w:sz w:val="20"/>
          <w:szCs w:val="20"/>
        </w:rPr>
        <w:t xml:space="preserve"> Zamówienia</w:t>
      </w:r>
      <w:r w:rsidRPr="007F1227">
        <w:rPr>
          <w:rFonts w:ascii="Arial" w:hAnsi="Arial" w:cs="Arial"/>
          <w:sz w:val="20"/>
          <w:szCs w:val="20"/>
        </w:rPr>
        <w:t xml:space="preserve">, stanowiącym załącznik nr </w:t>
      </w:r>
      <w:r w:rsidR="00376D0D" w:rsidRPr="007F1227">
        <w:rPr>
          <w:rFonts w:ascii="Arial" w:hAnsi="Arial" w:cs="Arial"/>
          <w:sz w:val="20"/>
          <w:szCs w:val="20"/>
        </w:rPr>
        <w:t>3</w:t>
      </w:r>
      <w:r w:rsidRPr="007F1227">
        <w:rPr>
          <w:rFonts w:ascii="Arial" w:hAnsi="Arial" w:cs="Arial"/>
          <w:sz w:val="20"/>
          <w:szCs w:val="20"/>
        </w:rPr>
        <w:t xml:space="preserve"> do umowy.</w:t>
      </w:r>
    </w:p>
    <w:p w:rsidR="00DE79FE" w:rsidRPr="007F1227" w:rsidRDefault="00DE79FE" w:rsidP="00376D0D">
      <w:pPr>
        <w:pStyle w:val="Akapitzlist"/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Miejscem realizacji przedmiotu zamówienia są tereny zamknięte w rozumieniu art. 4 ust.2a ustawy Prawo geode</w:t>
      </w:r>
      <w:r w:rsidR="00B01DCA" w:rsidRPr="007F1227">
        <w:rPr>
          <w:rFonts w:ascii="Arial" w:hAnsi="Arial" w:cs="Arial"/>
          <w:sz w:val="20"/>
          <w:szCs w:val="20"/>
        </w:rPr>
        <w:t xml:space="preserve">zyjne i kartograficzne (Dz. U. </w:t>
      </w:r>
      <w:r w:rsidR="005D5785" w:rsidRPr="00AB47C0">
        <w:rPr>
          <w:rFonts w:ascii="Arial" w:hAnsi="Arial" w:cs="Arial"/>
          <w:sz w:val="20"/>
          <w:szCs w:val="20"/>
        </w:rPr>
        <w:t>2024 poz. 1151</w:t>
      </w:r>
      <w:r w:rsidR="005D5785">
        <w:rPr>
          <w:rFonts w:ascii="Arial" w:hAnsi="Arial" w:cs="Arial"/>
          <w:sz w:val="20"/>
          <w:szCs w:val="20"/>
        </w:rPr>
        <w:t xml:space="preserve"> </w:t>
      </w:r>
      <w:r w:rsidR="00376D0D" w:rsidRPr="007F1227">
        <w:rPr>
          <w:rFonts w:ascii="Arial" w:hAnsi="Arial" w:cs="Arial"/>
          <w:sz w:val="20"/>
          <w:szCs w:val="20"/>
        </w:rPr>
        <w:t>z późn. zm.</w:t>
      </w:r>
      <w:r w:rsidRPr="007F1227">
        <w:rPr>
          <w:rFonts w:ascii="Arial" w:hAnsi="Arial" w:cs="Arial"/>
          <w:sz w:val="20"/>
          <w:szCs w:val="20"/>
        </w:rPr>
        <w:t>).</w:t>
      </w:r>
    </w:p>
    <w:p w:rsidR="00AA58E2" w:rsidRPr="007F1227" w:rsidRDefault="00AA58E2" w:rsidP="00AA58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E79FE" w:rsidRPr="007F1227" w:rsidRDefault="00DE79FE" w:rsidP="00376D0D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7F1227">
        <w:rPr>
          <w:rFonts w:ascii="Arial" w:hAnsi="Arial" w:cs="Arial"/>
          <w:b/>
          <w:bCs/>
          <w:sz w:val="20"/>
          <w:szCs w:val="20"/>
        </w:rPr>
        <w:t>Kody CPV stosowan</w:t>
      </w:r>
      <w:r w:rsidR="00376D0D" w:rsidRPr="007F1227">
        <w:rPr>
          <w:rFonts w:ascii="Arial" w:hAnsi="Arial" w:cs="Arial"/>
          <w:b/>
          <w:bCs/>
          <w:sz w:val="20"/>
          <w:szCs w:val="20"/>
        </w:rPr>
        <w:t>e we Wspólnym Słowniku Zamówień</w:t>
      </w:r>
    </w:p>
    <w:p w:rsidR="00DE79FE" w:rsidRPr="007F1227" w:rsidRDefault="00DE79FE" w:rsidP="009338C2">
      <w:pPr>
        <w:pStyle w:val="Akapitzlist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 xml:space="preserve">CPV </w:t>
      </w:r>
      <w:r w:rsidR="009101F7" w:rsidRPr="007F1227">
        <w:rPr>
          <w:rFonts w:ascii="Arial" w:hAnsi="Arial" w:cs="Arial"/>
          <w:sz w:val="20"/>
          <w:szCs w:val="20"/>
        </w:rPr>
        <w:t>90533000-2 – Usługi gospodarki odpadami</w:t>
      </w:r>
    </w:p>
    <w:p w:rsidR="00AA58E2" w:rsidRPr="007F1227" w:rsidRDefault="00AA58E2" w:rsidP="009338C2">
      <w:pPr>
        <w:pStyle w:val="Akapitzlist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:rsidR="00DE79FE" w:rsidRPr="007F1227" w:rsidRDefault="00376D0D" w:rsidP="009338C2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7F1227">
        <w:rPr>
          <w:rFonts w:ascii="Arial" w:hAnsi="Arial" w:cs="Arial"/>
          <w:b/>
          <w:bCs/>
          <w:sz w:val="20"/>
          <w:szCs w:val="20"/>
        </w:rPr>
        <w:t>Rodzaj zamówienia</w:t>
      </w:r>
    </w:p>
    <w:p w:rsidR="00DE79FE" w:rsidRPr="007F1227" w:rsidRDefault="00DE79FE" w:rsidP="009338C2">
      <w:pPr>
        <w:pStyle w:val="Akapitzlist"/>
        <w:shd w:val="clear" w:color="auto" w:fill="FFFFFF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Usługa</w:t>
      </w:r>
    </w:p>
    <w:p w:rsidR="00AA58E2" w:rsidRPr="007F1227" w:rsidRDefault="00AA58E2" w:rsidP="009338C2">
      <w:pPr>
        <w:pStyle w:val="Akapitzlist"/>
        <w:shd w:val="clear" w:color="auto" w:fill="FFFFFF"/>
        <w:spacing w:after="0" w:line="240" w:lineRule="auto"/>
        <w:ind w:left="426"/>
        <w:rPr>
          <w:rFonts w:ascii="Arial" w:hAnsi="Arial" w:cs="Arial"/>
          <w:b/>
          <w:bCs/>
          <w:sz w:val="20"/>
          <w:szCs w:val="20"/>
        </w:rPr>
      </w:pPr>
    </w:p>
    <w:p w:rsidR="00DE79FE" w:rsidRPr="007F1227" w:rsidRDefault="00376D0D" w:rsidP="00376D0D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7F1227">
        <w:rPr>
          <w:rFonts w:ascii="Arial" w:hAnsi="Arial" w:cs="Arial"/>
          <w:b/>
          <w:bCs/>
          <w:sz w:val="20"/>
          <w:szCs w:val="20"/>
        </w:rPr>
        <w:t>Termin wykonania zamówienia</w:t>
      </w:r>
    </w:p>
    <w:p w:rsidR="00DE79FE" w:rsidRPr="007F1227" w:rsidRDefault="00DE79FE" w:rsidP="00376D0D">
      <w:pPr>
        <w:pStyle w:val="Tekstpodstawowy3"/>
        <w:numPr>
          <w:ilvl w:val="0"/>
          <w:numId w:val="2"/>
        </w:numPr>
        <w:tabs>
          <w:tab w:val="left" w:pos="1843"/>
        </w:tabs>
        <w:ind w:left="849" w:hanging="141"/>
        <w:jc w:val="left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 xml:space="preserve">rozpoczęcie: </w:t>
      </w:r>
      <w:r w:rsidRPr="007F1227">
        <w:rPr>
          <w:rFonts w:ascii="Arial" w:hAnsi="Arial" w:cs="Arial"/>
          <w:sz w:val="20"/>
          <w:szCs w:val="20"/>
        </w:rPr>
        <w:tab/>
      </w:r>
      <w:r w:rsidRPr="007F1227">
        <w:rPr>
          <w:rFonts w:ascii="Arial" w:hAnsi="Arial" w:cs="Arial"/>
          <w:sz w:val="20"/>
          <w:szCs w:val="20"/>
        </w:rPr>
        <w:tab/>
      </w:r>
      <w:r w:rsidR="009101F7" w:rsidRPr="007F1227">
        <w:rPr>
          <w:rFonts w:ascii="Arial" w:hAnsi="Arial" w:cs="Arial"/>
          <w:sz w:val="20"/>
          <w:szCs w:val="20"/>
        </w:rPr>
        <w:t>od dnia podpisania umowy</w:t>
      </w:r>
    </w:p>
    <w:p w:rsidR="00DE79FE" w:rsidRPr="007F1227" w:rsidRDefault="00DE79FE" w:rsidP="00376D0D">
      <w:pPr>
        <w:pStyle w:val="Tekstpodstawowy3"/>
        <w:numPr>
          <w:ilvl w:val="0"/>
          <w:numId w:val="2"/>
        </w:numPr>
        <w:tabs>
          <w:tab w:val="left" w:pos="1843"/>
        </w:tabs>
        <w:ind w:left="849" w:hanging="141"/>
        <w:jc w:val="left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 xml:space="preserve">zakończenie: </w:t>
      </w:r>
      <w:r w:rsidRPr="007F1227">
        <w:rPr>
          <w:rFonts w:ascii="Arial" w:hAnsi="Arial" w:cs="Arial"/>
          <w:sz w:val="20"/>
          <w:szCs w:val="20"/>
        </w:rPr>
        <w:tab/>
      </w:r>
      <w:r w:rsidRPr="007F1227">
        <w:rPr>
          <w:rFonts w:ascii="Arial" w:hAnsi="Arial" w:cs="Arial"/>
          <w:sz w:val="20"/>
          <w:szCs w:val="20"/>
        </w:rPr>
        <w:tab/>
      </w:r>
      <w:r w:rsidR="00D40105">
        <w:rPr>
          <w:rFonts w:ascii="Arial" w:hAnsi="Arial" w:cs="Arial"/>
          <w:sz w:val="20"/>
          <w:szCs w:val="20"/>
        </w:rPr>
        <w:t>2</w:t>
      </w:r>
      <w:r w:rsidR="005D5785">
        <w:rPr>
          <w:rFonts w:ascii="Arial" w:hAnsi="Arial" w:cs="Arial"/>
          <w:sz w:val="20"/>
          <w:szCs w:val="20"/>
        </w:rPr>
        <w:t>8</w:t>
      </w:r>
      <w:r w:rsidR="00D40105">
        <w:rPr>
          <w:rFonts w:ascii="Arial" w:hAnsi="Arial" w:cs="Arial"/>
          <w:sz w:val="20"/>
          <w:szCs w:val="20"/>
        </w:rPr>
        <w:t xml:space="preserve"> listopada</w:t>
      </w:r>
      <w:r w:rsidR="00B01DCA" w:rsidRPr="007F1227">
        <w:rPr>
          <w:rFonts w:ascii="Arial" w:hAnsi="Arial" w:cs="Arial"/>
          <w:sz w:val="20"/>
          <w:szCs w:val="20"/>
        </w:rPr>
        <w:t xml:space="preserve"> </w:t>
      </w:r>
      <w:r w:rsidRPr="007F1227">
        <w:rPr>
          <w:rFonts w:ascii="Arial" w:hAnsi="Arial" w:cs="Arial"/>
          <w:sz w:val="20"/>
          <w:szCs w:val="20"/>
        </w:rPr>
        <w:t>20</w:t>
      </w:r>
      <w:r w:rsidR="00E21BC6" w:rsidRPr="007F1227">
        <w:rPr>
          <w:rFonts w:ascii="Arial" w:hAnsi="Arial" w:cs="Arial"/>
          <w:sz w:val="20"/>
          <w:szCs w:val="20"/>
        </w:rPr>
        <w:t>2</w:t>
      </w:r>
      <w:r w:rsidR="005D5785">
        <w:rPr>
          <w:rFonts w:ascii="Arial" w:hAnsi="Arial" w:cs="Arial"/>
          <w:sz w:val="20"/>
          <w:szCs w:val="20"/>
        </w:rPr>
        <w:t>5</w:t>
      </w:r>
      <w:r w:rsidRPr="007F1227">
        <w:rPr>
          <w:rFonts w:ascii="Arial" w:hAnsi="Arial" w:cs="Arial"/>
          <w:sz w:val="20"/>
          <w:szCs w:val="20"/>
        </w:rPr>
        <w:t xml:space="preserve"> r.   </w:t>
      </w:r>
    </w:p>
    <w:p w:rsidR="00AA58E2" w:rsidRPr="007F1227" w:rsidRDefault="00AA58E2" w:rsidP="00AA58E2">
      <w:pPr>
        <w:pStyle w:val="Tekstpodstawowy3"/>
        <w:tabs>
          <w:tab w:val="left" w:pos="1843"/>
        </w:tabs>
        <w:jc w:val="left"/>
        <w:rPr>
          <w:rFonts w:ascii="Arial" w:hAnsi="Arial" w:cs="Arial"/>
          <w:sz w:val="20"/>
          <w:szCs w:val="20"/>
        </w:rPr>
      </w:pPr>
    </w:p>
    <w:p w:rsidR="00376D0D" w:rsidRPr="007F1227" w:rsidRDefault="00DE79FE" w:rsidP="00376D0D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7F1227">
        <w:rPr>
          <w:rFonts w:ascii="Arial" w:hAnsi="Arial" w:cs="Arial"/>
          <w:b/>
          <w:bCs/>
          <w:sz w:val="20"/>
          <w:szCs w:val="20"/>
        </w:rPr>
        <w:t>Warunki udziału w postępowaniu</w:t>
      </w:r>
    </w:p>
    <w:p w:rsidR="00376D0D" w:rsidRPr="007F1227" w:rsidRDefault="00376D0D" w:rsidP="00376D0D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 xml:space="preserve">O </w:t>
      </w:r>
      <w:r w:rsidR="00DE79FE" w:rsidRPr="007F1227">
        <w:rPr>
          <w:rFonts w:ascii="Arial" w:hAnsi="Arial" w:cs="Arial"/>
          <w:sz w:val="20"/>
          <w:szCs w:val="20"/>
        </w:rPr>
        <w:t>udzielenie zamówienia mogą ubiegać się Wykonawcy, którzy</w:t>
      </w:r>
      <w:r w:rsidRPr="007F1227">
        <w:rPr>
          <w:rFonts w:ascii="Arial" w:hAnsi="Arial" w:cs="Arial"/>
          <w:sz w:val="20"/>
          <w:szCs w:val="20"/>
        </w:rPr>
        <w:t>:</w:t>
      </w:r>
    </w:p>
    <w:p w:rsidR="00DE79FE" w:rsidRPr="007F1227" w:rsidRDefault="00DE79FE" w:rsidP="009338C2">
      <w:pPr>
        <w:pStyle w:val="Akapitzlist"/>
        <w:numPr>
          <w:ilvl w:val="0"/>
          <w:numId w:val="29"/>
        </w:numPr>
        <w:shd w:val="clear" w:color="auto" w:fill="FFFFFF"/>
        <w:spacing w:after="0" w:line="240" w:lineRule="auto"/>
        <w:ind w:left="709" w:hanging="283"/>
        <w:jc w:val="both"/>
        <w:rPr>
          <w:rStyle w:val="Pogrubienie"/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dysponują potencjałem technicznym  i kadrowym nie</w:t>
      </w:r>
      <w:r w:rsidR="00376D0D" w:rsidRPr="007F1227">
        <w:rPr>
          <w:rFonts w:ascii="Arial" w:hAnsi="Arial" w:cs="Arial"/>
          <w:sz w:val="20"/>
          <w:szCs w:val="20"/>
        </w:rPr>
        <w:t xml:space="preserve">zbędnym do wykonania zamówienia oraz </w:t>
      </w:r>
      <w:r w:rsidRPr="007F1227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spełniają warunki, </w:t>
      </w:r>
      <w:r w:rsidR="009101F7" w:rsidRPr="007F1227">
        <w:rPr>
          <w:rStyle w:val="Pogrubienie"/>
          <w:rFonts w:ascii="Arial" w:hAnsi="Arial" w:cs="Arial"/>
          <w:b w:val="0"/>
          <w:bCs w:val="0"/>
          <w:sz w:val="20"/>
          <w:szCs w:val="20"/>
        </w:rPr>
        <w:t>dotyczące posiadania uprawn</w:t>
      </w:r>
      <w:r w:rsidR="00376D0D" w:rsidRPr="007F1227">
        <w:rPr>
          <w:rStyle w:val="Pogrubienie"/>
          <w:rFonts w:ascii="Arial" w:hAnsi="Arial" w:cs="Arial"/>
          <w:b w:val="0"/>
          <w:bCs w:val="0"/>
          <w:sz w:val="20"/>
          <w:szCs w:val="20"/>
        </w:rPr>
        <w:t>ień do wykonywania działalności</w:t>
      </w:r>
      <w:r w:rsidR="00376D0D" w:rsidRPr="007F1227">
        <w:rPr>
          <w:rStyle w:val="Pogrubienie"/>
          <w:rFonts w:ascii="Arial" w:hAnsi="Arial" w:cs="Arial"/>
          <w:b w:val="0"/>
          <w:bCs w:val="0"/>
          <w:sz w:val="20"/>
          <w:szCs w:val="20"/>
        </w:rPr>
        <w:br/>
      </w:r>
      <w:r w:rsidR="009101F7" w:rsidRPr="007F1227">
        <w:rPr>
          <w:rStyle w:val="Pogrubienie"/>
          <w:rFonts w:ascii="Arial" w:hAnsi="Arial" w:cs="Arial"/>
          <w:b w:val="0"/>
          <w:bCs w:val="0"/>
          <w:sz w:val="20"/>
          <w:szCs w:val="20"/>
        </w:rPr>
        <w:t>w zakre</w:t>
      </w:r>
      <w:r w:rsidR="00376D0D" w:rsidRPr="007F1227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sie transportu </w:t>
      </w:r>
      <w:r w:rsidR="009101F7" w:rsidRPr="007F1227">
        <w:rPr>
          <w:rStyle w:val="Pogrubienie"/>
          <w:rFonts w:ascii="Arial" w:hAnsi="Arial" w:cs="Arial"/>
          <w:b w:val="0"/>
          <w:bCs w:val="0"/>
          <w:sz w:val="20"/>
          <w:szCs w:val="20"/>
        </w:rPr>
        <w:t>i zagospodarowania odbier</w:t>
      </w:r>
      <w:r w:rsidR="00376D0D" w:rsidRPr="007F1227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anych odpadów, zgodnie z ustawą z dnia 14 grudnia 2012 r. </w:t>
      </w:r>
      <w:r w:rsidR="009101F7" w:rsidRPr="007F1227">
        <w:rPr>
          <w:rStyle w:val="Pogrubienie"/>
          <w:rFonts w:ascii="Arial" w:hAnsi="Arial" w:cs="Arial"/>
          <w:b w:val="0"/>
          <w:bCs w:val="0"/>
          <w:sz w:val="20"/>
          <w:szCs w:val="20"/>
        </w:rPr>
        <w:t>o odpadach, wraz z późniejszymi zmianami</w:t>
      </w:r>
      <w:r w:rsidR="00376D0D" w:rsidRPr="007F1227">
        <w:rPr>
          <w:rStyle w:val="Pogrubienie"/>
          <w:rFonts w:ascii="Arial" w:hAnsi="Arial" w:cs="Arial"/>
          <w:b w:val="0"/>
          <w:bCs w:val="0"/>
          <w:sz w:val="20"/>
          <w:szCs w:val="20"/>
        </w:rPr>
        <w:t>,</w:t>
      </w:r>
    </w:p>
    <w:p w:rsidR="00376D0D" w:rsidRPr="007F1227" w:rsidRDefault="00376D0D" w:rsidP="009338C2">
      <w:pPr>
        <w:pStyle w:val="Akapitzlist"/>
        <w:numPr>
          <w:ilvl w:val="0"/>
          <w:numId w:val="29"/>
        </w:numPr>
        <w:shd w:val="clear" w:color="auto" w:fill="FFFFFF"/>
        <w:spacing w:after="0" w:line="240" w:lineRule="auto"/>
        <w:ind w:left="709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7F1227">
        <w:rPr>
          <w:rStyle w:val="Pogrubienie"/>
          <w:rFonts w:ascii="Arial" w:hAnsi="Arial" w:cs="Arial"/>
          <w:b w:val="0"/>
          <w:sz w:val="20"/>
          <w:szCs w:val="20"/>
        </w:rPr>
        <w:t>znajdują</w:t>
      </w:r>
      <w:r w:rsidRPr="007F1227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7F1227">
        <w:rPr>
          <w:rFonts w:ascii="Arial" w:hAnsi="Arial" w:cs="Arial"/>
          <w:sz w:val="20"/>
          <w:szCs w:val="20"/>
        </w:rPr>
        <w:t>się w sytuacji ekonomicznej i finansowej zapewniającej możliwość wykonania zamówienia,</w:t>
      </w:r>
    </w:p>
    <w:p w:rsidR="00376D0D" w:rsidRPr="001442DD" w:rsidRDefault="00376D0D" w:rsidP="009338C2">
      <w:pPr>
        <w:pStyle w:val="Akapitzlist"/>
        <w:numPr>
          <w:ilvl w:val="0"/>
          <w:numId w:val="29"/>
        </w:numPr>
        <w:shd w:val="clear" w:color="auto" w:fill="FFFFFF"/>
        <w:spacing w:after="0" w:line="240" w:lineRule="auto"/>
        <w:ind w:left="709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 xml:space="preserve">pracownicy Wykonawcy, dokonujący </w:t>
      </w:r>
      <w:r w:rsidR="004909EE" w:rsidRPr="007F1227">
        <w:rPr>
          <w:rFonts w:ascii="Arial" w:hAnsi="Arial" w:cs="Arial"/>
          <w:sz w:val="20"/>
          <w:szCs w:val="20"/>
        </w:rPr>
        <w:t>odbioru odpadów</w:t>
      </w:r>
      <w:r w:rsidRPr="007F1227">
        <w:rPr>
          <w:rFonts w:ascii="Arial" w:hAnsi="Arial" w:cs="Arial"/>
          <w:sz w:val="20"/>
          <w:szCs w:val="20"/>
        </w:rPr>
        <w:t xml:space="preserve">, winni być </w:t>
      </w:r>
      <w:r w:rsidRPr="007F1227">
        <w:rPr>
          <w:rFonts w:ascii="Arial" w:hAnsi="Arial" w:cs="Arial"/>
          <w:sz w:val="20"/>
          <w:szCs w:val="20"/>
        </w:rPr>
        <w:br/>
        <w:t xml:space="preserve">w zakresie zapewniającym bezpieczeństwo i higienę pracy w zbiorniku, zgodnie </w:t>
      </w:r>
      <w:r w:rsidRPr="007F1227">
        <w:rPr>
          <w:rFonts w:ascii="Arial" w:hAnsi="Arial" w:cs="Arial"/>
          <w:sz w:val="20"/>
          <w:szCs w:val="20"/>
        </w:rPr>
        <w:br/>
        <w:t xml:space="preserve">z Rozporządzeniem Ministra Pracy i Polityki Socjalnej z dnia 28 sierpnia 2003r., </w:t>
      </w:r>
      <w:r w:rsidRPr="007F1227">
        <w:rPr>
          <w:rFonts w:ascii="Arial" w:hAnsi="Arial" w:cs="Arial"/>
          <w:sz w:val="20"/>
          <w:szCs w:val="20"/>
        </w:rPr>
        <w:br/>
        <w:t>w sprawie ogólnych przepisów bezpieczeństwa i higieny pracy (Dz.U. 2003, nr 169,</w:t>
      </w:r>
      <w:r w:rsidRPr="007F1227">
        <w:rPr>
          <w:rFonts w:ascii="Arial" w:hAnsi="Arial" w:cs="Arial"/>
          <w:sz w:val="20"/>
          <w:szCs w:val="20"/>
        </w:rPr>
        <w:br/>
        <w:t>poz. 1650 z późn. zm.).</w:t>
      </w:r>
    </w:p>
    <w:p w:rsidR="001442DD" w:rsidRPr="007F1227" w:rsidRDefault="001442DD" w:rsidP="001442DD">
      <w:pPr>
        <w:pStyle w:val="Akapitzlist"/>
        <w:shd w:val="clear" w:color="auto" w:fill="FFFFFF"/>
        <w:spacing w:after="0" w:line="240" w:lineRule="auto"/>
        <w:ind w:left="709"/>
        <w:jc w:val="both"/>
        <w:rPr>
          <w:rFonts w:ascii="Arial" w:hAnsi="Arial" w:cs="Arial"/>
          <w:b/>
          <w:bCs/>
          <w:sz w:val="20"/>
          <w:szCs w:val="20"/>
        </w:rPr>
      </w:pPr>
    </w:p>
    <w:p w:rsidR="00376D0D" w:rsidRDefault="00376D0D" w:rsidP="00376D0D">
      <w:pPr>
        <w:shd w:val="clear" w:color="auto" w:fill="FFFFFF"/>
        <w:spacing w:after="0" w:line="240" w:lineRule="auto"/>
        <w:ind w:left="426"/>
        <w:jc w:val="both"/>
        <w:rPr>
          <w:rFonts w:ascii="Arial" w:hAnsi="Arial" w:cs="Arial"/>
          <w:sz w:val="20"/>
          <w:szCs w:val="20"/>
          <w:u w:val="single"/>
        </w:rPr>
      </w:pPr>
      <w:r w:rsidRPr="007F1227">
        <w:rPr>
          <w:rFonts w:ascii="Arial" w:hAnsi="Arial" w:cs="Arial"/>
          <w:sz w:val="20"/>
          <w:szCs w:val="20"/>
          <w:u w:val="single"/>
        </w:rPr>
        <w:t>Złożenie oferty przez Oferenta oznacza jednocześnie spełnienie powyższych warunków stawianych przez Zamawiającego, umożliwiających realizację usługi.</w:t>
      </w:r>
    </w:p>
    <w:p w:rsidR="001442DD" w:rsidRPr="007F1227" w:rsidRDefault="001442DD" w:rsidP="00376D0D">
      <w:pPr>
        <w:shd w:val="clear" w:color="auto" w:fill="FFFFFF"/>
        <w:spacing w:after="0" w:line="240" w:lineRule="auto"/>
        <w:ind w:left="426"/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</w:p>
    <w:p w:rsidR="00DE79FE" w:rsidRPr="007F1227" w:rsidRDefault="00DE79FE" w:rsidP="00376D0D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vanish/>
          <w:sz w:val="20"/>
          <w:szCs w:val="20"/>
        </w:rPr>
      </w:pPr>
    </w:p>
    <w:p w:rsidR="00DE79FE" w:rsidRPr="007F1227" w:rsidRDefault="00DE79FE" w:rsidP="00376D0D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7F1227">
        <w:rPr>
          <w:rFonts w:ascii="Arial" w:hAnsi="Arial" w:cs="Arial"/>
          <w:b/>
          <w:bCs/>
          <w:sz w:val="20"/>
          <w:szCs w:val="20"/>
        </w:rPr>
        <w:t>Zawartość oferty</w:t>
      </w:r>
    </w:p>
    <w:p w:rsidR="00DE79FE" w:rsidRPr="007F1227" w:rsidRDefault="00DE79FE" w:rsidP="00376D0D">
      <w:pPr>
        <w:pStyle w:val="Tekstpodstawowy2"/>
        <w:spacing w:after="0" w:line="24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Celem wzięcia udziału w postępowaniu Oferent winien złożyć:</w:t>
      </w:r>
    </w:p>
    <w:p w:rsidR="009338C2" w:rsidRPr="007F1227" w:rsidRDefault="009338C2" w:rsidP="009338C2">
      <w:pPr>
        <w:numPr>
          <w:ilvl w:val="0"/>
          <w:numId w:val="7"/>
        </w:numPr>
        <w:spacing w:after="0" w:line="24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Załącznik nr 1 do SWZ – Formularz cenowy</w:t>
      </w:r>
    </w:p>
    <w:p w:rsidR="009338C2" w:rsidRPr="007F1227" w:rsidRDefault="009338C2" w:rsidP="009338C2">
      <w:pPr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Załącznik nr 2 do SWZ – Oświadczenie wymagane od Wykonawcy w zakresie wypełnienia obowiązków informacyjnych przewidzianych w art. 13 lub art. 14 RODO</w:t>
      </w:r>
    </w:p>
    <w:p w:rsidR="00DC4AD4" w:rsidRPr="007F1227" w:rsidRDefault="00C11BD3" w:rsidP="00C11BD3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1BD3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3</w:t>
      </w:r>
      <w:r w:rsidRPr="00C11BD3">
        <w:rPr>
          <w:rFonts w:ascii="Arial" w:hAnsi="Arial" w:cs="Arial"/>
          <w:sz w:val="20"/>
          <w:szCs w:val="20"/>
        </w:rPr>
        <w:t xml:space="preserve"> do SWZ – Oświadczenie </w:t>
      </w:r>
      <w:r w:rsidR="00DC4AD4" w:rsidRPr="007F1227">
        <w:rPr>
          <w:rFonts w:ascii="Arial" w:hAnsi="Arial" w:cs="Arial"/>
          <w:sz w:val="20"/>
          <w:szCs w:val="20"/>
        </w:rPr>
        <w:t>Wykonawcy dotyczące przesłanek wykluczenia</w:t>
      </w:r>
      <w:r>
        <w:rPr>
          <w:rFonts w:ascii="Arial" w:hAnsi="Arial" w:cs="Arial"/>
          <w:sz w:val="20"/>
          <w:szCs w:val="20"/>
        </w:rPr>
        <w:br/>
      </w:r>
      <w:r w:rsidR="00DC4AD4" w:rsidRPr="007F1227">
        <w:rPr>
          <w:rFonts w:ascii="Arial" w:hAnsi="Arial" w:cs="Arial"/>
          <w:sz w:val="20"/>
          <w:szCs w:val="20"/>
        </w:rPr>
        <w:t>z postępowania</w:t>
      </w:r>
    </w:p>
    <w:p w:rsidR="009338C2" w:rsidRPr="007F1227" w:rsidRDefault="009338C2" w:rsidP="009338C2">
      <w:pPr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Załącznik nr 2 do umowy – Wykaz pracowników i pojazdów przewidzianych do realizacji umowy (wykaz osób może zostać dołączony do oferty lub uzupełniony w dniu podpisania umowy)</w:t>
      </w:r>
    </w:p>
    <w:p w:rsidR="009338C2" w:rsidRPr="007F1227" w:rsidRDefault="009338C2" w:rsidP="009338C2">
      <w:pPr>
        <w:numPr>
          <w:ilvl w:val="0"/>
          <w:numId w:val="7"/>
        </w:numPr>
        <w:spacing w:after="0" w:line="240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oryginały lub kopie (w zależności od charakteru prowadzonej działalności gospodarczej) wpisu do centralnej ewidencji i informacji o działalności gospodarczej CEIDG lub odpis              z rejestru przedsiębiorców KRS</w:t>
      </w:r>
    </w:p>
    <w:p w:rsidR="00DE79FE" w:rsidRPr="007F1227" w:rsidRDefault="009338C2" w:rsidP="009338C2">
      <w:pPr>
        <w:numPr>
          <w:ilvl w:val="0"/>
          <w:numId w:val="7"/>
        </w:numPr>
        <w:spacing w:after="0" w:line="240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w</w:t>
      </w:r>
      <w:r w:rsidR="009B3A0F" w:rsidRPr="007F1227">
        <w:rPr>
          <w:rFonts w:ascii="Arial" w:hAnsi="Arial" w:cs="Arial"/>
          <w:sz w:val="20"/>
          <w:szCs w:val="20"/>
        </w:rPr>
        <w:t>ażne</w:t>
      </w:r>
      <w:r w:rsidR="00E21BC6" w:rsidRPr="007F1227">
        <w:rPr>
          <w:rFonts w:ascii="Arial" w:hAnsi="Arial" w:cs="Arial"/>
          <w:sz w:val="20"/>
          <w:szCs w:val="20"/>
        </w:rPr>
        <w:t>,</w:t>
      </w:r>
      <w:r w:rsidR="009B3A0F" w:rsidRPr="007F1227">
        <w:rPr>
          <w:rFonts w:ascii="Arial" w:hAnsi="Arial" w:cs="Arial"/>
          <w:sz w:val="20"/>
          <w:szCs w:val="20"/>
        </w:rPr>
        <w:t xml:space="preserve"> na czas składania oferty</w:t>
      </w:r>
      <w:r w:rsidR="00E21BC6" w:rsidRPr="007F1227">
        <w:rPr>
          <w:rFonts w:ascii="Arial" w:hAnsi="Arial" w:cs="Arial"/>
          <w:sz w:val="20"/>
          <w:szCs w:val="20"/>
        </w:rPr>
        <w:t>,</w:t>
      </w:r>
      <w:r w:rsidR="00B01DCA" w:rsidRPr="007F1227">
        <w:rPr>
          <w:rFonts w:ascii="Arial" w:hAnsi="Arial" w:cs="Arial"/>
          <w:sz w:val="20"/>
          <w:szCs w:val="20"/>
        </w:rPr>
        <w:t xml:space="preserve"> z</w:t>
      </w:r>
      <w:r w:rsidR="00DE79FE" w:rsidRPr="007F1227">
        <w:rPr>
          <w:rFonts w:ascii="Arial" w:hAnsi="Arial" w:cs="Arial"/>
          <w:sz w:val="20"/>
          <w:szCs w:val="20"/>
        </w:rPr>
        <w:t>ezwolenie</w:t>
      </w:r>
      <w:r w:rsidRPr="007F1227">
        <w:rPr>
          <w:rFonts w:ascii="Arial" w:hAnsi="Arial" w:cs="Arial"/>
          <w:sz w:val="20"/>
          <w:szCs w:val="20"/>
        </w:rPr>
        <w:t xml:space="preserve"> </w:t>
      </w:r>
      <w:r w:rsidR="009101F7" w:rsidRPr="007F1227">
        <w:rPr>
          <w:rFonts w:ascii="Arial" w:hAnsi="Arial" w:cs="Arial"/>
          <w:sz w:val="20"/>
          <w:szCs w:val="20"/>
        </w:rPr>
        <w:t>na gospodarowanie odpadów będących przedmiotem umowy (zbieranie</w:t>
      </w:r>
      <w:r w:rsidRPr="007F1227">
        <w:rPr>
          <w:rFonts w:ascii="Arial" w:hAnsi="Arial" w:cs="Arial"/>
          <w:sz w:val="20"/>
          <w:szCs w:val="20"/>
        </w:rPr>
        <w:t xml:space="preserve"> </w:t>
      </w:r>
      <w:r w:rsidR="009101F7" w:rsidRPr="007F1227">
        <w:rPr>
          <w:rFonts w:ascii="Arial" w:hAnsi="Arial" w:cs="Arial"/>
          <w:sz w:val="20"/>
          <w:szCs w:val="20"/>
        </w:rPr>
        <w:t>lub przetwarzanie), wymagane ustawą</w:t>
      </w:r>
      <w:r w:rsidR="00055BB9" w:rsidRPr="007F1227">
        <w:rPr>
          <w:rFonts w:ascii="Arial" w:hAnsi="Arial" w:cs="Arial"/>
          <w:sz w:val="20"/>
          <w:szCs w:val="20"/>
        </w:rPr>
        <w:t xml:space="preserve"> </w:t>
      </w:r>
      <w:r w:rsidR="009101F7" w:rsidRPr="007F1227">
        <w:rPr>
          <w:rFonts w:ascii="Arial" w:hAnsi="Arial" w:cs="Arial"/>
          <w:sz w:val="20"/>
          <w:szCs w:val="20"/>
        </w:rPr>
        <w:t>o odpadach</w:t>
      </w:r>
    </w:p>
    <w:p w:rsidR="009101F7" w:rsidRPr="007F1227" w:rsidRDefault="009338C2" w:rsidP="00DC4AD4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d</w:t>
      </w:r>
      <w:r w:rsidR="009101F7" w:rsidRPr="007F1227">
        <w:rPr>
          <w:rFonts w:ascii="Arial" w:hAnsi="Arial" w:cs="Arial"/>
          <w:sz w:val="20"/>
          <w:szCs w:val="20"/>
        </w:rPr>
        <w:t xml:space="preserve">ecyzję </w:t>
      </w:r>
      <w:r w:rsidR="00DC4AD4" w:rsidRPr="007F1227">
        <w:rPr>
          <w:rFonts w:ascii="Arial" w:hAnsi="Arial" w:cs="Arial"/>
          <w:sz w:val="20"/>
          <w:szCs w:val="20"/>
        </w:rPr>
        <w:t xml:space="preserve">o nadaniu indywidualnego numeru rejestrowego podmiotu w systemie teleinformatycznym BDO, zezwalającego na transport odpadów będących przedmiotem </w:t>
      </w:r>
      <w:r w:rsidR="009101F7" w:rsidRPr="007F1227">
        <w:rPr>
          <w:rFonts w:ascii="Arial" w:hAnsi="Arial" w:cs="Arial"/>
          <w:sz w:val="20"/>
          <w:szCs w:val="20"/>
        </w:rPr>
        <w:t>zamówienia</w:t>
      </w:r>
    </w:p>
    <w:p w:rsidR="00AA58E2" w:rsidRPr="007F1227" w:rsidRDefault="00AA58E2" w:rsidP="00AA58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87A83" w:rsidRPr="007F1227" w:rsidRDefault="00A87A83" w:rsidP="009338C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F1227">
        <w:rPr>
          <w:rFonts w:ascii="Arial" w:hAnsi="Arial" w:cs="Arial"/>
          <w:b/>
          <w:bCs/>
          <w:sz w:val="20"/>
          <w:szCs w:val="20"/>
        </w:rPr>
        <w:t xml:space="preserve">Konsorcjum </w:t>
      </w:r>
    </w:p>
    <w:p w:rsidR="00A87A83" w:rsidRPr="00D40105" w:rsidRDefault="00A87A83" w:rsidP="00D40105">
      <w:pPr>
        <w:spacing w:after="0" w:line="24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D40105">
        <w:rPr>
          <w:rFonts w:ascii="Arial" w:hAnsi="Arial" w:cs="Arial"/>
          <w:bCs/>
          <w:sz w:val="20"/>
          <w:szCs w:val="20"/>
        </w:rPr>
        <w:t>Zamawiający</w:t>
      </w:r>
      <w:r w:rsidR="00D40105">
        <w:rPr>
          <w:rFonts w:ascii="Arial" w:hAnsi="Arial" w:cs="Arial"/>
          <w:bCs/>
          <w:sz w:val="20"/>
          <w:szCs w:val="20"/>
        </w:rPr>
        <w:t xml:space="preserve"> nie </w:t>
      </w:r>
      <w:r w:rsidRPr="00D40105">
        <w:rPr>
          <w:rFonts w:ascii="Arial" w:hAnsi="Arial" w:cs="Arial"/>
          <w:bCs/>
          <w:sz w:val="20"/>
          <w:szCs w:val="20"/>
        </w:rPr>
        <w:t>dopuszcza składani</w:t>
      </w:r>
      <w:r w:rsidR="00D40105">
        <w:rPr>
          <w:rFonts w:ascii="Arial" w:hAnsi="Arial" w:cs="Arial"/>
          <w:bCs/>
          <w:sz w:val="20"/>
          <w:szCs w:val="20"/>
        </w:rPr>
        <w:t>a</w:t>
      </w:r>
      <w:r w:rsidRPr="00D40105">
        <w:rPr>
          <w:rFonts w:ascii="Arial" w:hAnsi="Arial" w:cs="Arial"/>
          <w:bCs/>
          <w:sz w:val="20"/>
          <w:szCs w:val="20"/>
        </w:rPr>
        <w:t xml:space="preserve"> ofert przez </w:t>
      </w:r>
      <w:r w:rsidR="00D40105">
        <w:rPr>
          <w:rFonts w:ascii="Arial" w:hAnsi="Arial" w:cs="Arial"/>
          <w:bCs/>
          <w:sz w:val="20"/>
          <w:szCs w:val="20"/>
        </w:rPr>
        <w:t>W</w:t>
      </w:r>
      <w:r w:rsidR="00D70410" w:rsidRPr="00D40105">
        <w:rPr>
          <w:rFonts w:ascii="Arial" w:hAnsi="Arial" w:cs="Arial"/>
          <w:bCs/>
          <w:sz w:val="20"/>
          <w:szCs w:val="20"/>
        </w:rPr>
        <w:t>ykonawców wspólnie ubiegających</w:t>
      </w:r>
      <w:r w:rsidR="00E21BC6" w:rsidRPr="00D40105">
        <w:rPr>
          <w:rFonts w:ascii="Arial" w:hAnsi="Arial" w:cs="Arial"/>
          <w:bCs/>
          <w:sz w:val="20"/>
          <w:szCs w:val="20"/>
        </w:rPr>
        <w:br/>
      </w:r>
      <w:r w:rsidR="00D70410" w:rsidRPr="00D40105">
        <w:rPr>
          <w:rFonts w:ascii="Arial" w:hAnsi="Arial" w:cs="Arial"/>
          <w:bCs/>
          <w:sz w:val="20"/>
          <w:szCs w:val="20"/>
        </w:rPr>
        <w:t>się o udzielenie zamówienia (</w:t>
      </w:r>
      <w:r w:rsidRPr="00D40105">
        <w:rPr>
          <w:rFonts w:ascii="Arial" w:hAnsi="Arial" w:cs="Arial"/>
          <w:bCs/>
          <w:sz w:val="20"/>
          <w:szCs w:val="20"/>
        </w:rPr>
        <w:t>konsorcjum firm</w:t>
      </w:r>
      <w:r w:rsidR="00D70410" w:rsidRPr="00D40105">
        <w:rPr>
          <w:rFonts w:ascii="Arial" w:hAnsi="Arial" w:cs="Arial"/>
          <w:bCs/>
          <w:sz w:val="20"/>
          <w:szCs w:val="20"/>
        </w:rPr>
        <w:t>).</w:t>
      </w:r>
    </w:p>
    <w:p w:rsidR="00AA58E2" w:rsidRPr="007F1227" w:rsidRDefault="00AA58E2" w:rsidP="00AA58E2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DE79FE" w:rsidRPr="007F1227" w:rsidRDefault="00DE79FE" w:rsidP="009338C2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7F1227">
        <w:rPr>
          <w:rFonts w:ascii="Arial" w:hAnsi="Arial" w:cs="Arial"/>
          <w:b/>
          <w:bCs/>
          <w:sz w:val="20"/>
          <w:szCs w:val="20"/>
        </w:rPr>
        <w:t>Podwykonawcy</w:t>
      </w:r>
    </w:p>
    <w:p w:rsidR="00DE79FE" w:rsidRPr="007F1227" w:rsidRDefault="00DE79FE" w:rsidP="00D40105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 xml:space="preserve">Zamawiający </w:t>
      </w:r>
      <w:r w:rsidR="00D40105">
        <w:rPr>
          <w:rFonts w:ascii="Arial" w:hAnsi="Arial" w:cs="Arial"/>
          <w:sz w:val="20"/>
          <w:szCs w:val="20"/>
        </w:rPr>
        <w:t xml:space="preserve">nie </w:t>
      </w:r>
      <w:r w:rsidRPr="007F1227">
        <w:rPr>
          <w:rFonts w:ascii="Arial" w:hAnsi="Arial" w:cs="Arial"/>
          <w:sz w:val="20"/>
          <w:szCs w:val="20"/>
        </w:rPr>
        <w:t>dopuszcza składani</w:t>
      </w:r>
      <w:r w:rsidR="00D40105">
        <w:rPr>
          <w:rFonts w:ascii="Arial" w:hAnsi="Arial" w:cs="Arial"/>
          <w:sz w:val="20"/>
          <w:szCs w:val="20"/>
        </w:rPr>
        <w:t>a</w:t>
      </w:r>
      <w:r w:rsidRPr="007F1227">
        <w:rPr>
          <w:rFonts w:ascii="Arial" w:hAnsi="Arial" w:cs="Arial"/>
          <w:sz w:val="20"/>
          <w:szCs w:val="20"/>
        </w:rPr>
        <w:t xml:space="preserve"> ofert, w których Wykonawca będzie powierzał wykonanie zamówienia podwykonawcom.</w:t>
      </w:r>
    </w:p>
    <w:p w:rsidR="00AA58E2" w:rsidRPr="007F1227" w:rsidRDefault="00AA58E2" w:rsidP="00AA58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E79FE" w:rsidRPr="007F1227" w:rsidRDefault="00DE79FE" w:rsidP="00376D0D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7F1227">
        <w:rPr>
          <w:rFonts w:ascii="Arial" w:hAnsi="Arial" w:cs="Arial"/>
          <w:b/>
          <w:bCs/>
          <w:sz w:val="20"/>
          <w:szCs w:val="20"/>
        </w:rPr>
        <w:t>Kryteria oceny ofert</w:t>
      </w:r>
    </w:p>
    <w:p w:rsidR="00DE79FE" w:rsidRPr="007F1227" w:rsidRDefault="00DE79FE" w:rsidP="009338C2">
      <w:pPr>
        <w:pStyle w:val="Akapitzlist"/>
        <w:shd w:val="clear" w:color="auto" w:fill="FFFFFF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Najniższa cena brutto – tj. koszt wykonania zamówienia, kryterium: 100 %</w:t>
      </w:r>
    </w:p>
    <w:p w:rsidR="00AA58E2" w:rsidRPr="007F1227" w:rsidRDefault="00AA58E2" w:rsidP="009338C2">
      <w:pPr>
        <w:pStyle w:val="Akapitzlist"/>
        <w:shd w:val="clear" w:color="auto" w:fill="FFFFFF"/>
        <w:spacing w:after="0" w:line="240" w:lineRule="auto"/>
        <w:ind w:left="426"/>
        <w:rPr>
          <w:rFonts w:ascii="Arial" w:hAnsi="Arial" w:cs="Arial"/>
          <w:b/>
          <w:bCs/>
          <w:sz w:val="20"/>
          <w:szCs w:val="20"/>
        </w:rPr>
      </w:pPr>
    </w:p>
    <w:p w:rsidR="00DE79FE" w:rsidRPr="007F1227" w:rsidRDefault="00DE79FE" w:rsidP="009338C2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5" w:hanging="425"/>
        <w:rPr>
          <w:rFonts w:ascii="Arial" w:hAnsi="Arial" w:cs="Arial"/>
          <w:b/>
          <w:bCs/>
          <w:sz w:val="20"/>
          <w:szCs w:val="20"/>
        </w:rPr>
      </w:pPr>
      <w:r w:rsidRPr="007F1227">
        <w:rPr>
          <w:rFonts w:ascii="Arial" w:hAnsi="Arial" w:cs="Arial"/>
          <w:b/>
          <w:bCs/>
          <w:sz w:val="20"/>
          <w:szCs w:val="20"/>
        </w:rPr>
        <w:t>Wybór najkorzystniejszej oferty</w:t>
      </w:r>
    </w:p>
    <w:p w:rsidR="00DE79FE" w:rsidRPr="007F1227" w:rsidRDefault="00DE79FE" w:rsidP="009338C2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Wybrana zostanie oferta, która odpowiada wszystkim wymaganiom postawionym</w:t>
      </w:r>
      <w:r w:rsidR="00E21BC6" w:rsidRPr="007F1227">
        <w:rPr>
          <w:rFonts w:ascii="Arial" w:hAnsi="Arial" w:cs="Arial"/>
          <w:sz w:val="20"/>
          <w:szCs w:val="20"/>
        </w:rPr>
        <w:br/>
      </w:r>
      <w:r w:rsidRPr="007F1227">
        <w:rPr>
          <w:rFonts w:ascii="Arial" w:hAnsi="Arial" w:cs="Arial"/>
          <w:sz w:val="20"/>
          <w:szCs w:val="20"/>
        </w:rPr>
        <w:t xml:space="preserve">przez Zamawiającego w </w:t>
      </w:r>
      <w:r w:rsidR="009101F7" w:rsidRPr="007F1227">
        <w:rPr>
          <w:rFonts w:ascii="Arial" w:hAnsi="Arial" w:cs="Arial"/>
          <w:i/>
          <w:sz w:val="20"/>
          <w:szCs w:val="20"/>
        </w:rPr>
        <w:t>O</w:t>
      </w:r>
      <w:r w:rsidRPr="007F1227">
        <w:rPr>
          <w:rFonts w:ascii="Arial" w:hAnsi="Arial" w:cs="Arial"/>
          <w:i/>
          <w:sz w:val="20"/>
          <w:szCs w:val="20"/>
        </w:rPr>
        <w:t xml:space="preserve">pisie </w:t>
      </w:r>
      <w:r w:rsidR="009101F7" w:rsidRPr="007F1227">
        <w:rPr>
          <w:rFonts w:ascii="Arial" w:hAnsi="Arial" w:cs="Arial"/>
          <w:i/>
          <w:sz w:val="20"/>
          <w:szCs w:val="20"/>
        </w:rPr>
        <w:t>P</w:t>
      </w:r>
      <w:r w:rsidRPr="007F1227">
        <w:rPr>
          <w:rFonts w:ascii="Arial" w:hAnsi="Arial" w:cs="Arial"/>
          <w:i/>
          <w:sz w:val="20"/>
          <w:szCs w:val="20"/>
        </w:rPr>
        <w:t xml:space="preserve">rzedmiotu </w:t>
      </w:r>
      <w:r w:rsidR="009101F7" w:rsidRPr="007F1227">
        <w:rPr>
          <w:rFonts w:ascii="Arial" w:hAnsi="Arial" w:cs="Arial"/>
          <w:i/>
          <w:sz w:val="20"/>
          <w:szCs w:val="20"/>
        </w:rPr>
        <w:t>Z</w:t>
      </w:r>
      <w:r w:rsidRPr="007F1227">
        <w:rPr>
          <w:rFonts w:ascii="Arial" w:hAnsi="Arial" w:cs="Arial"/>
          <w:i/>
          <w:sz w:val="20"/>
          <w:szCs w:val="20"/>
        </w:rPr>
        <w:t>amówienia</w:t>
      </w:r>
      <w:r w:rsidRPr="007F1227">
        <w:rPr>
          <w:rFonts w:ascii="Arial" w:hAnsi="Arial" w:cs="Arial"/>
          <w:sz w:val="20"/>
          <w:szCs w:val="20"/>
        </w:rPr>
        <w:t xml:space="preserve"> oraz </w:t>
      </w:r>
      <w:r w:rsidR="00E21BC6" w:rsidRPr="007F1227">
        <w:rPr>
          <w:rFonts w:ascii="Arial" w:hAnsi="Arial" w:cs="Arial"/>
          <w:sz w:val="20"/>
          <w:szCs w:val="20"/>
        </w:rPr>
        <w:t>wskazuje</w:t>
      </w:r>
      <w:r w:rsidRPr="007F1227">
        <w:rPr>
          <w:rFonts w:ascii="Arial" w:hAnsi="Arial" w:cs="Arial"/>
          <w:sz w:val="20"/>
          <w:szCs w:val="20"/>
        </w:rPr>
        <w:t xml:space="preserve"> najniższą cenę</w:t>
      </w:r>
      <w:r w:rsidR="00E21BC6" w:rsidRPr="007F1227">
        <w:rPr>
          <w:rFonts w:ascii="Arial" w:hAnsi="Arial" w:cs="Arial"/>
          <w:sz w:val="20"/>
          <w:szCs w:val="20"/>
        </w:rPr>
        <w:br/>
      </w:r>
      <w:r w:rsidRPr="007F1227">
        <w:rPr>
          <w:rFonts w:ascii="Arial" w:hAnsi="Arial" w:cs="Arial"/>
          <w:sz w:val="20"/>
          <w:szCs w:val="20"/>
        </w:rPr>
        <w:t>na wykonanie przedmiotu zamówienia</w:t>
      </w:r>
      <w:r w:rsidR="00282E9E" w:rsidRPr="007F1227">
        <w:rPr>
          <w:rFonts w:ascii="Arial" w:hAnsi="Arial" w:cs="Arial"/>
          <w:sz w:val="20"/>
          <w:szCs w:val="20"/>
        </w:rPr>
        <w:t>.</w:t>
      </w:r>
    </w:p>
    <w:p w:rsidR="00AA58E2" w:rsidRPr="007F1227" w:rsidRDefault="00AA58E2" w:rsidP="009338C2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DE79FE" w:rsidRPr="007F1227" w:rsidRDefault="00DE79FE" w:rsidP="009338C2">
      <w:pPr>
        <w:pStyle w:val="Akapitzlist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Arial" w:hAnsi="Arial" w:cs="Arial"/>
          <w:b/>
          <w:bCs/>
          <w:sz w:val="20"/>
          <w:szCs w:val="20"/>
        </w:rPr>
      </w:pPr>
      <w:r w:rsidRPr="007F1227">
        <w:rPr>
          <w:rFonts w:ascii="Arial" w:hAnsi="Arial" w:cs="Arial"/>
          <w:b/>
          <w:bCs/>
          <w:sz w:val="20"/>
          <w:szCs w:val="20"/>
        </w:rPr>
        <w:t xml:space="preserve">Informacje o formie porozumiewania się Zamawiającego z Wykonawcami </w:t>
      </w:r>
    </w:p>
    <w:p w:rsidR="007431D3" w:rsidRPr="00C11BD3" w:rsidRDefault="007431D3" w:rsidP="00DC4AD4">
      <w:pPr>
        <w:pStyle w:val="Tekstpodstawowy2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C11BD3">
        <w:rPr>
          <w:rFonts w:ascii="Arial" w:hAnsi="Arial" w:cs="Arial"/>
          <w:sz w:val="20"/>
          <w:szCs w:val="20"/>
        </w:rPr>
        <w:t xml:space="preserve">Dokumentacja i załączniki </w:t>
      </w:r>
      <w:r w:rsidR="00DC4AD4" w:rsidRPr="00C11BD3">
        <w:rPr>
          <w:rFonts w:ascii="Arial" w:hAnsi="Arial" w:cs="Arial"/>
          <w:sz w:val="20"/>
          <w:szCs w:val="20"/>
        </w:rPr>
        <w:t xml:space="preserve">postępowania </w:t>
      </w:r>
      <w:r w:rsidRPr="00C11BD3">
        <w:rPr>
          <w:rFonts w:ascii="Arial" w:hAnsi="Arial" w:cs="Arial"/>
          <w:sz w:val="20"/>
          <w:szCs w:val="20"/>
        </w:rPr>
        <w:t xml:space="preserve">dostępne są na stronie internetowej </w:t>
      </w:r>
      <w:r w:rsidR="00C11BD3" w:rsidRPr="00C11BD3">
        <w:rPr>
          <w:rFonts w:ascii="Arial" w:hAnsi="Arial" w:cs="Arial"/>
          <w:sz w:val="20"/>
          <w:szCs w:val="20"/>
          <w:u w:val="single"/>
        </w:rPr>
        <w:t>www.platformazakupowa.pl</w:t>
      </w:r>
    </w:p>
    <w:p w:rsidR="007431D3" w:rsidRPr="00C11BD3" w:rsidRDefault="007431D3" w:rsidP="009338C2">
      <w:pPr>
        <w:pStyle w:val="Tekstpodstawowy2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C11BD3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 w:rsidRPr="00C11BD3">
        <w:rPr>
          <w:rFonts w:ascii="Arial" w:hAnsi="Arial" w:cs="Arial"/>
          <w:sz w:val="20"/>
          <w:szCs w:val="20"/>
        </w:rPr>
        <w:br/>
        <w:t xml:space="preserve">do Wykonawcy poprzez </w:t>
      </w:r>
      <w:r w:rsidR="00C11BD3" w:rsidRPr="00C11BD3">
        <w:rPr>
          <w:rFonts w:ascii="Arial" w:hAnsi="Arial" w:cs="Arial"/>
          <w:sz w:val="20"/>
          <w:szCs w:val="20"/>
          <w:u w:val="single"/>
        </w:rPr>
        <w:t>www.platformazakupowa.pl</w:t>
      </w:r>
    </w:p>
    <w:p w:rsidR="007431D3" w:rsidRPr="007F1227" w:rsidRDefault="007431D3" w:rsidP="009338C2">
      <w:pPr>
        <w:pStyle w:val="Tekstpodstawowy2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C11BD3">
        <w:rPr>
          <w:rFonts w:ascii="Arial" w:hAnsi="Arial" w:cs="Arial"/>
          <w:sz w:val="20"/>
          <w:szCs w:val="20"/>
        </w:rPr>
        <w:t>Zamawiający urzęduje w dni robocze od poniedziałku</w:t>
      </w:r>
      <w:r w:rsidRPr="007F1227">
        <w:rPr>
          <w:rFonts w:ascii="Arial" w:hAnsi="Arial" w:cs="Arial"/>
          <w:sz w:val="20"/>
          <w:szCs w:val="20"/>
        </w:rPr>
        <w:t xml:space="preserve"> do piątku od godz. </w:t>
      </w:r>
      <w:r w:rsidR="00DC4AD4" w:rsidRPr="007F1227">
        <w:rPr>
          <w:rFonts w:ascii="Arial" w:hAnsi="Arial" w:cs="Arial"/>
          <w:sz w:val="20"/>
          <w:szCs w:val="20"/>
        </w:rPr>
        <w:t>8</w:t>
      </w:r>
      <w:r w:rsidRPr="007F1227">
        <w:rPr>
          <w:rFonts w:ascii="Arial" w:hAnsi="Arial" w:cs="Arial"/>
          <w:sz w:val="20"/>
          <w:szCs w:val="20"/>
        </w:rPr>
        <w:t>.00 do 15.00.</w:t>
      </w:r>
    </w:p>
    <w:p w:rsidR="007431D3" w:rsidRPr="007F1227" w:rsidRDefault="007431D3" w:rsidP="00DC4AD4">
      <w:pPr>
        <w:pStyle w:val="Tekstpodstawowy2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Pytania dotyczące treści Specyfikacji i warunków zamówienia można kierować</w:t>
      </w:r>
      <w:r w:rsidR="009338C2" w:rsidRPr="007F1227">
        <w:rPr>
          <w:rFonts w:ascii="Arial" w:hAnsi="Arial" w:cs="Arial"/>
          <w:sz w:val="20"/>
          <w:szCs w:val="20"/>
        </w:rPr>
        <w:br/>
      </w:r>
      <w:r w:rsidRPr="007F1227">
        <w:rPr>
          <w:rFonts w:ascii="Arial" w:hAnsi="Arial" w:cs="Arial"/>
          <w:sz w:val="20"/>
          <w:szCs w:val="20"/>
        </w:rPr>
        <w:t>poprzez przycisk „</w:t>
      </w:r>
      <w:r w:rsidR="00DC4AD4" w:rsidRPr="007F1227">
        <w:rPr>
          <w:rFonts w:ascii="Arial" w:hAnsi="Arial" w:cs="Arial"/>
          <w:sz w:val="20"/>
          <w:szCs w:val="20"/>
        </w:rPr>
        <w:t>Pytania do postępowania” – „Zadaj pytanie</w:t>
      </w:r>
      <w:r w:rsidRPr="007F1227">
        <w:rPr>
          <w:rFonts w:ascii="Arial" w:hAnsi="Arial" w:cs="Arial"/>
          <w:sz w:val="20"/>
          <w:szCs w:val="20"/>
        </w:rPr>
        <w:t>”.</w:t>
      </w:r>
    </w:p>
    <w:p w:rsidR="00DE79FE" w:rsidRPr="007F1227" w:rsidRDefault="007431D3" w:rsidP="009338C2">
      <w:pPr>
        <w:pStyle w:val="Tekstpodstawowy2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 xml:space="preserve">Jeżeli do Zamawiającego wpłynie zapytanie Wykonawcy dotyczące treści </w:t>
      </w:r>
      <w:r w:rsidRPr="007F1227">
        <w:rPr>
          <w:rFonts w:ascii="Arial" w:hAnsi="Arial" w:cs="Arial"/>
          <w:i/>
          <w:sz w:val="20"/>
          <w:szCs w:val="20"/>
        </w:rPr>
        <w:t>Specyfikacji warunków zamówienia</w:t>
      </w:r>
      <w:r w:rsidRPr="007F1227">
        <w:rPr>
          <w:rFonts w:ascii="Arial" w:hAnsi="Arial" w:cs="Arial"/>
          <w:sz w:val="20"/>
          <w:szCs w:val="20"/>
        </w:rPr>
        <w:t>, Zamawiający udziela mu wyjaśnień. Wyjaśnień można nie udzielić, jeżeli zapytanie wpłynęło do Zamawiającego na mniej niż 3 dni przed terminem składania ofert</w:t>
      </w:r>
      <w:r w:rsidR="00DE79FE" w:rsidRPr="007F1227">
        <w:rPr>
          <w:rFonts w:ascii="Arial" w:hAnsi="Arial" w:cs="Arial"/>
          <w:sz w:val="20"/>
          <w:szCs w:val="20"/>
        </w:rPr>
        <w:t>.</w:t>
      </w:r>
    </w:p>
    <w:p w:rsidR="00AA58E2" w:rsidRPr="007F1227" w:rsidRDefault="00AA58E2" w:rsidP="00AA58E2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E79FE" w:rsidRPr="007F1227" w:rsidRDefault="00DE79FE" w:rsidP="00376D0D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7F1227">
        <w:rPr>
          <w:rFonts w:ascii="Arial" w:hAnsi="Arial" w:cs="Arial"/>
          <w:b/>
          <w:bCs/>
          <w:sz w:val="20"/>
          <w:szCs w:val="20"/>
        </w:rPr>
        <w:t>Wadium i zabezpieczenie należytego wykonania umowy</w:t>
      </w:r>
    </w:p>
    <w:p w:rsidR="00DE79FE" w:rsidRPr="007F1227" w:rsidRDefault="00DE79FE" w:rsidP="00376D0D">
      <w:pPr>
        <w:pStyle w:val="Podtytu"/>
        <w:ind w:left="426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b w:val="0"/>
          <w:bCs w:val="0"/>
          <w:sz w:val="20"/>
          <w:szCs w:val="20"/>
        </w:rPr>
        <w:t>Wadium i zabezpieczenie należytego wykonania umowy nie są wymagane.</w:t>
      </w:r>
      <w:r w:rsidRPr="007F1227">
        <w:rPr>
          <w:rFonts w:ascii="Arial" w:hAnsi="Arial" w:cs="Arial"/>
          <w:sz w:val="20"/>
          <w:szCs w:val="20"/>
        </w:rPr>
        <w:tab/>
      </w:r>
    </w:p>
    <w:p w:rsidR="00AA58E2" w:rsidRPr="007F1227" w:rsidRDefault="00AA58E2" w:rsidP="00376D0D">
      <w:pPr>
        <w:pStyle w:val="Podtytu"/>
        <w:ind w:left="426"/>
        <w:jc w:val="both"/>
        <w:rPr>
          <w:rFonts w:ascii="Arial" w:hAnsi="Arial" w:cs="Arial"/>
          <w:sz w:val="20"/>
          <w:szCs w:val="20"/>
        </w:rPr>
      </w:pPr>
    </w:p>
    <w:p w:rsidR="00DE79FE" w:rsidRPr="007F1227" w:rsidRDefault="00DE79FE" w:rsidP="00376D0D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F1227">
        <w:rPr>
          <w:rFonts w:ascii="Arial" w:hAnsi="Arial" w:cs="Arial"/>
          <w:b/>
          <w:bCs/>
          <w:sz w:val="20"/>
          <w:szCs w:val="20"/>
        </w:rPr>
        <w:t>Opis sposobu przygotowywania ofert</w:t>
      </w:r>
    </w:p>
    <w:p w:rsidR="007431D3" w:rsidRPr="007F1227" w:rsidRDefault="00DE79FE" w:rsidP="00376D0D">
      <w:pPr>
        <w:pStyle w:val="Tekstpodstawowy2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 xml:space="preserve">Oferta </w:t>
      </w:r>
      <w:r w:rsidR="007431D3" w:rsidRPr="007F1227">
        <w:rPr>
          <w:rFonts w:ascii="Arial" w:hAnsi="Arial" w:cs="Arial"/>
          <w:sz w:val="20"/>
          <w:szCs w:val="20"/>
        </w:rPr>
        <w:t>musi być przygotowana na podstawie wymagań zawartych w niniejszym zapytaniu, według następujących zasad:</w:t>
      </w:r>
    </w:p>
    <w:p w:rsidR="007431D3" w:rsidRPr="007F1227" w:rsidRDefault="007431D3" w:rsidP="00376D0D">
      <w:pPr>
        <w:pStyle w:val="Akapitzlist"/>
        <w:numPr>
          <w:ilvl w:val="2"/>
          <w:numId w:val="4"/>
        </w:numPr>
        <w:spacing w:after="0" w:line="240" w:lineRule="auto"/>
        <w:ind w:left="567" w:right="-157" w:hanging="141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każdy Wykonawca może złożyć tylko jedną ofertę;</w:t>
      </w:r>
    </w:p>
    <w:p w:rsidR="007431D3" w:rsidRPr="007F1227" w:rsidRDefault="007431D3" w:rsidP="00376D0D">
      <w:pPr>
        <w:pStyle w:val="Podtytu"/>
        <w:numPr>
          <w:ilvl w:val="2"/>
          <w:numId w:val="4"/>
        </w:numPr>
        <w:ind w:left="567" w:hanging="141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F1227">
        <w:rPr>
          <w:rFonts w:ascii="Arial" w:hAnsi="Arial" w:cs="Arial"/>
          <w:b w:val="0"/>
          <w:bCs w:val="0"/>
          <w:sz w:val="20"/>
          <w:szCs w:val="20"/>
        </w:rPr>
        <w:t>treść oferty musi odpowiadać treści Specyfikacji warunków zamówienia;</w:t>
      </w:r>
    </w:p>
    <w:p w:rsidR="007431D3" w:rsidRPr="007F1227" w:rsidRDefault="007431D3" w:rsidP="00376D0D">
      <w:pPr>
        <w:pStyle w:val="Podtytu"/>
        <w:numPr>
          <w:ilvl w:val="2"/>
          <w:numId w:val="4"/>
        </w:numPr>
        <w:ind w:left="567" w:hanging="141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F1227">
        <w:rPr>
          <w:rFonts w:ascii="Arial" w:hAnsi="Arial" w:cs="Arial"/>
          <w:b w:val="0"/>
          <w:bCs w:val="0"/>
          <w:sz w:val="20"/>
          <w:szCs w:val="20"/>
        </w:rPr>
        <w:t>wyliczenia dokonywane w „Formularzu cenowym” należy obliczać z dokładnością</w:t>
      </w:r>
      <w:r w:rsidRPr="007F1227">
        <w:rPr>
          <w:rFonts w:ascii="Arial" w:hAnsi="Arial" w:cs="Arial"/>
          <w:b w:val="0"/>
          <w:bCs w:val="0"/>
          <w:sz w:val="20"/>
          <w:szCs w:val="20"/>
        </w:rPr>
        <w:br/>
        <w:t xml:space="preserve">do drugiego miejsca po przecinku zgodnie z matematycznymi regułami w zaokrąglaniu; </w:t>
      </w:r>
    </w:p>
    <w:p w:rsidR="007431D3" w:rsidRPr="007F1227" w:rsidRDefault="007431D3" w:rsidP="00376D0D">
      <w:pPr>
        <w:pStyle w:val="Akapitzlist"/>
        <w:numPr>
          <w:ilvl w:val="2"/>
          <w:numId w:val="4"/>
        </w:numPr>
        <w:spacing w:after="0" w:line="240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lastRenderedPageBreak/>
        <w:t>wymaga się, by oferta była przygotowana pismem ręcznym, na maszynie do pisania, komputerze - przy użyciu nośnika pisma nie ulegającego usunięciu oraz w formie zapewniającej pełną czytelność jej treści;</w:t>
      </w:r>
    </w:p>
    <w:p w:rsidR="007431D3" w:rsidRPr="007F1227" w:rsidRDefault="007431D3" w:rsidP="00376D0D">
      <w:pPr>
        <w:pStyle w:val="Akapitzlist"/>
        <w:numPr>
          <w:ilvl w:val="2"/>
          <w:numId w:val="4"/>
        </w:numPr>
        <w:spacing w:after="0" w:line="240" w:lineRule="auto"/>
        <w:ind w:left="567" w:right="-2" w:hanging="141"/>
        <w:jc w:val="both"/>
        <w:rPr>
          <w:rFonts w:ascii="Arial" w:hAnsi="Arial" w:cs="Arial"/>
          <w:sz w:val="20"/>
          <w:szCs w:val="20"/>
          <w:u w:val="single"/>
        </w:rPr>
      </w:pPr>
      <w:r w:rsidRPr="007F1227">
        <w:rPr>
          <w:rFonts w:ascii="Arial" w:hAnsi="Arial" w:cs="Arial"/>
          <w:sz w:val="20"/>
          <w:szCs w:val="20"/>
        </w:rPr>
        <w:t>załączniki do oferty muszą być podpisane i opieczętowane pieczęcią imienną i firmową przez upoważnionego przedstawiciela (przedstawicieli) Wykonawcy, a wszelkie poprawki</w:t>
      </w:r>
      <w:r w:rsidRPr="007F1227">
        <w:rPr>
          <w:rFonts w:ascii="Arial" w:hAnsi="Arial" w:cs="Arial"/>
          <w:sz w:val="20"/>
          <w:szCs w:val="20"/>
        </w:rPr>
        <w:br/>
        <w:t>lub zmiany w tekście oferty muszą być parafowane przez osobę podpisującą ofertę;</w:t>
      </w:r>
    </w:p>
    <w:p w:rsidR="00DE79FE" w:rsidRPr="007F1227" w:rsidRDefault="007431D3" w:rsidP="00376D0D">
      <w:pPr>
        <w:pStyle w:val="Akapitzlist"/>
        <w:numPr>
          <w:ilvl w:val="2"/>
          <w:numId w:val="4"/>
        </w:numPr>
        <w:spacing w:after="0" w:line="240" w:lineRule="auto"/>
        <w:ind w:left="567" w:right="-2" w:hanging="141"/>
        <w:jc w:val="both"/>
        <w:rPr>
          <w:rFonts w:ascii="Arial" w:hAnsi="Arial" w:cs="Arial"/>
          <w:sz w:val="20"/>
          <w:szCs w:val="20"/>
          <w:u w:val="single"/>
        </w:rPr>
      </w:pPr>
      <w:r w:rsidRPr="007F1227">
        <w:rPr>
          <w:rFonts w:ascii="Arial" w:hAnsi="Arial" w:cs="Arial"/>
          <w:sz w:val="20"/>
          <w:szCs w:val="20"/>
        </w:rPr>
        <w:t>wszystkie ceny przedstawione w „Formularzu cenowym” powinny uwzględniać całość kosztów niezbędnych do wykonania całości zamówienia oraz należnych podatków zgodnie</w:t>
      </w:r>
      <w:r w:rsidRPr="007F1227">
        <w:rPr>
          <w:rFonts w:ascii="Arial" w:hAnsi="Arial" w:cs="Arial"/>
          <w:sz w:val="20"/>
          <w:szCs w:val="20"/>
        </w:rPr>
        <w:br/>
        <w:t>z obowiązującymi przepisami. Wyliczenia dokonywane w formularzu cenowym należy obliczać z dokładnością do dwóch miejsc po przecinku zgodnie z matematycznymi regułami zaokrąglania</w:t>
      </w:r>
      <w:r w:rsidR="00DE79FE" w:rsidRPr="007F1227">
        <w:rPr>
          <w:rFonts w:ascii="Arial" w:hAnsi="Arial" w:cs="Arial"/>
          <w:color w:val="000000"/>
          <w:sz w:val="20"/>
          <w:szCs w:val="20"/>
        </w:rPr>
        <w:t>.</w:t>
      </w:r>
    </w:p>
    <w:p w:rsidR="00AA58E2" w:rsidRPr="007F1227" w:rsidRDefault="00AA58E2" w:rsidP="00DC4AD4">
      <w:pPr>
        <w:pStyle w:val="Akapitzlist"/>
        <w:spacing w:after="0" w:line="240" w:lineRule="auto"/>
        <w:ind w:left="1440" w:right="-2"/>
        <w:jc w:val="both"/>
        <w:rPr>
          <w:rFonts w:ascii="Arial" w:hAnsi="Arial" w:cs="Arial"/>
          <w:sz w:val="20"/>
          <w:szCs w:val="20"/>
          <w:u w:val="single"/>
        </w:rPr>
      </w:pPr>
    </w:p>
    <w:p w:rsidR="00DE79FE" w:rsidRPr="007F1227" w:rsidRDefault="00DE79FE" w:rsidP="00376D0D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7F1227">
        <w:rPr>
          <w:rFonts w:ascii="Arial" w:hAnsi="Arial" w:cs="Arial"/>
          <w:b/>
          <w:bCs/>
          <w:sz w:val="20"/>
          <w:szCs w:val="20"/>
        </w:rPr>
        <w:t>Miejsce oraz termin składania ofert</w:t>
      </w:r>
    </w:p>
    <w:p w:rsidR="00DE79FE" w:rsidRPr="007F1227" w:rsidRDefault="00DE79FE" w:rsidP="00376D0D">
      <w:pPr>
        <w:pStyle w:val="Tekstpodstawowy3"/>
        <w:ind w:left="426"/>
        <w:rPr>
          <w:rFonts w:ascii="Arial" w:hAnsi="Arial" w:cs="Arial"/>
          <w:sz w:val="20"/>
          <w:szCs w:val="20"/>
        </w:rPr>
      </w:pPr>
      <w:r w:rsidRPr="00C11BD3">
        <w:rPr>
          <w:rFonts w:ascii="Arial" w:hAnsi="Arial" w:cs="Arial"/>
          <w:sz w:val="20"/>
          <w:szCs w:val="20"/>
        </w:rPr>
        <w:t xml:space="preserve">Oferty </w:t>
      </w:r>
      <w:r w:rsidR="00DC4AD4" w:rsidRPr="00C11BD3">
        <w:rPr>
          <w:rFonts w:ascii="Arial" w:hAnsi="Arial" w:cs="Arial"/>
          <w:sz w:val="20"/>
          <w:szCs w:val="20"/>
        </w:rPr>
        <w:t xml:space="preserve">mają być składane drogą elektroniczną jako skany dokumentów podpisanych tradycyjnie lub przy użyciu podpisu kwalifikowanego za pośrednictwem </w:t>
      </w:r>
      <w:r w:rsidR="00C11BD3" w:rsidRPr="00C11BD3">
        <w:rPr>
          <w:rFonts w:ascii="Arial" w:hAnsi="Arial" w:cs="Arial"/>
          <w:sz w:val="20"/>
          <w:szCs w:val="20"/>
          <w:u w:val="single"/>
        </w:rPr>
        <w:t>www.platformazakupowa.pl</w:t>
      </w:r>
      <w:r w:rsidR="00DC4AD4" w:rsidRPr="00C11BD3">
        <w:rPr>
          <w:rFonts w:ascii="Arial" w:hAnsi="Arial" w:cs="Arial"/>
          <w:sz w:val="20"/>
          <w:szCs w:val="20"/>
        </w:rPr>
        <w:t xml:space="preserve"> </w:t>
      </w:r>
      <w:r w:rsidR="007431D3" w:rsidRPr="00C11BD3">
        <w:rPr>
          <w:rFonts w:ascii="Arial" w:hAnsi="Arial" w:cs="Arial"/>
          <w:sz w:val="20"/>
          <w:szCs w:val="20"/>
        </w:rPr>
        <w:t xml:space="preserve">nie później niż do dnia </w:t>
      </w:r>
      <w:r w:rsidR="005B095C">
        <w:rPr>
          <w:rFonts w:ascii="Arial" w:hAnsi="Arial" w:cs="Arial"/>
          <w:b/>
          <w:sz w:val="20"/>
          <w:szCs w:val="20"/>
        </w:rPr>
        <w:t>24</w:t>
      </w:r>
      <w:bookmarkStart w:id="0" w:name="_GoBack"/>
      <w:bookmarkEnd w:id="0"/>
      <w:r w:rsidR="00D40105" w:rsidRPr="00C11BD3">
        <w:rPr>
          <w:rFonts w:ascii="Arial" w:hAnsi="Arial" w:cs="Arial"/>
          <w:b/>
          <w:sz w:val="20"/>
          <w:szCs w:val="20"/>
        </w:rPr>
        <w:t xml:space="preserve"> </w:t>
      </w:r>
      <w:r w:rsidR="00C11BD3">
        <w:rPr>
          <w:rFonts w:ascii="Arial" w:hAnsi="Arial" w:cs="Arial"/>
          <w:b/>
          <w:sz w:val="20"/>
          <w:szCs w:val="20"/>
        </w:rPr>
        <w:t>lutego</w:t>
      </w:r>
      <w:r w:rsidR="007431D3" w:rsidRPr="00C11BD3">
        <w:rPr>
          <w:rFonts w:ascii="Arial" w:hAnsi="Arial" w:cs="Arial"/>
          <w:b/>
          <w:sz w:val="20"/>
          <w:szCs w:val="20"/>
        </w:rPr>
        <w:t xml:space="preserve"> 202</w:t>
      </w:r>
      <w:r w:rsidR="00C11BD3">
        <w:rPr>
          <w:rFonts w:ascii="Arial" w:hAnsi="Arial" w:cs="Arial"/>
          <w:b/>
          <w:sz w:val="20"/>
          <w:szCs w:val="20"/>
        </w:rPr>
        <w:t>5</w:t>
      </w:r>
      <w:r w:rsidR="00D40105" w:rsidRPr="00C11BD3">
        <w:rPr>
          <w:rFonts w:ascii="Arial" w:hAnsi="Arial" w:cs="Arial"/>
          <w:b/>
          <w:sz w:val="20"/>
          <w:szCs w:val="20"/>
        </w:rPr>
        <w:t xml:space="preserve"> </w:t>
      </w:r>
      <w:r w:rsidR="007431D3" w:rsidRPr="00C11BD3">
        <w:rPr>
          <w:rFonts w:ascii="Arial" w:hAnsi="Arial" w:cs="Arial"/>
          <w:b/>
          <w:sz w:val="20"/>
          <w:szCs w:val="20"/>
        </w:rPr>
        <w:t>r. godz. 1</w:t>
      </w:r>
      <w:r w:rsidR="00C62644" w:rsidRPr="00C11BD3">
        <w:rPr>
          <w:rFonts w:ascii="Arial" w:hAnsi="Arial" w:cs="Arial"/>
          <w:b/>
          <w:sz w:val="20"/>
          <w:szCs w:val="20"/>
        </w:rPr>
        <w:t>5</w:t>
      </w:r>
      <w:r w:rsidR="007431D3" w:rsidRPr="00C11BD3">
        <w:rPr>
          <w:rFonts w:ascii="Arial" w:hAnsi="Arial" w:cs="Arial"/>
          <w:b/>
          <w:sz w:val="20"/>
          <w:szCs w:val="20"/>
        </w:rPr>
        <w:t>:00</w:t>
      </w:r>
      <w:r w:rsidRPr="00C11BD3">
        <w:rPr>
          <w:rFonts w:ascii="Arial" w:hAnsi="Arial" w:cs="Arial"/>
          <w:sz w:val="20"/>
          <w:szCs w:val="20"/>
        </w:rPr>
        <w:t>.</w:t>
      </w:r>
    </w:p>
    <w:p w:rsidR="00AA58E2" w:rsidRPr="007F1227" w:rsidRDefault="00AA58E2" w:rsidP="00376D0D">
      <w:pPr>
        <w:pStyle w:val="Tekstpodstawowy3"/>
        <w:ind w:left="426"/>
        <w:rPr>
          <w:rFonts w:ascii="Arial" w:hAnsi="Arial" w:cs="Arial"/>
          <w:color w:val="FF0000"/>
          <w:sz w:val="20"/>
          <w:szCs w:val="20"/>
        </w:rPr>
      </w:pPr>
    </w:p>
    <w:p w:rsidR="00DE79FE" w:rsidRPr="007F1227" w:rsidRDefault="00DE79FE" w:rsidP="00376D0D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7F1227">
        <w:rPr>
          <w:rFonts w:ascii="Arial" w:hAnsi="Arial" w:cs="Arial"/>
          <w:b/>
          <w:bCs/>
          <w:sz w:val="20"/>
          <w:szCs w:val="20"/>
        </w:rPr>
        <w:t xml:space="preserve">Dodatkowe Informacje </w:t>
      </w:r>
      <w:r w:rsidR="009338C2" w:rsidRPr="007F1227">
        <w:rPr>
          <w:rFonts w:ascii="Arial" w:hAnsi="Arial" w:cs="Arial"/>
          <w:b/>
          <w:bCs/>
          <w:sz w:val="20"/>
          <w:szCs w:val="20"/>
        </w:rPr>
        <w:t>dotyczące przedmiotu zamówienia</w:t>
      </w:r>
    </w:p>
    <w:p w:rsidR="007431D3" w:rsidRPr="007F1227" w:rsidRDefault="000A7629" w:rsidP="009338C2">
      <w:pPr>
        <w:pStyle w:val="Akapitzlist"/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 xml:space="preserve">Postępowanie </w:t>
      </w:r>
      <w:r w:rsidR="009338C2" w:rsidRPr="007F1227">
        <w:rPr>
          <w:rFonts w:ascii="Arial" w:hAnsi="Arial" w:cs="Arial"/>
          <w:sz w:val="20"/>
          <w:szCs w:val="20"/>
        </w:rPr>
        <w:t xml:space="preserve">prowadzone jest  w trybie zapytania ofertowego na podstawie </w:t>
      </w:r>
      <w:r w:rsidR="009338C2" w:rsidRPr="007F1227">
        <w:rPr>
          <w:rFonts w:ascii="Arial" w:hAnsi="Arial" w:cs="Arial"/>
          <w:i/>
          <w:sz w:val="20"/>
          <w:szCs w:val="20"/>
        </w:rPr>
        <w:t>Regulaminu 35 Wojskowego Oddziału Gospodarczego dotyczącego udzielania zamówień publicznych wyłączonych ze stosowania ustawy Prawo zamówień publicznych</w:t>
      </w:r>
      <w:r w:rsidR="009338C2" w:rsidRPr="007F1227">
        <w:rPr>
          <w:rFonts w:ascii="Arial" w:hAnsi="Arial" w:cs="Arial"/>
          <w:sz w:val="20"/>
          <w:szCs w:val="20"/>
        </w:rPr>
        <w:t xml:space="preserve"> o wartości</w:t>
      </w:r>
      <w:r w:rsidR="009338C2" w:rsidRPr="007F1227">
        <w:rPr>
          <w:rFonts w:ascii="Arial" w:hAnsi="Arial" w:cs="Arial"/>
          <w:sz w:val="20"/>
          <w:szCs w:val="20"/>
        </w:rPr>
        <w:br/>
        <w:t xml:space="preserve">nie przekraczającej równowartości kwoty, o której mowa w art. 2 ust. </w:t>
      </w:r>
      <w:r w:rsidR="005148D1" w:rsidRPr="007F1227">
        <w:rPr>
          <w:rFonts w:ascii="Arial" w:hAnsi="Arial" w:cs="Arial"/>
          <w:sz w:val="20"/>
          <w:szCs w:val="20"/>
        </w:rPr>
        <w:t>1</w:t>
      </w:r>
      <w:r w:rsidR="009338C2" w:rsidRPr="007F1227">
        <w:rPr>
          <w:rFonts w:ascii="Arial" w:hAnsi="Arial" w:cs="Arial"/>
          <w:sz w:val="20"/>
          <w:szCs w:val="20"/>
        </w:rPr>
        <w:t xml:space="preserve"> pkt. 1 ustawy Prawo zamówień publicznych</w:t>
      </w:r>
      <w:r w:rsidR="007431D3" w:rsidRPr="007F1227">
        <w:rPr>
          <w:rFonts w:ascii="Arial" w:hAnsi="Arial" w:cs="Arial"/>
          <w:sz w:val="20"/>
          <w:szCs w:val="20"/>
        </w:rPr>
        <w:t>.</w:t>
      </w:r>
    </w:p>
    <w:p w:rsidR="007431D3" w:rsidRPr="007F1227" w:rsidRDefault="007431D3" w:rsidP="009338C2">
      <w:pPr>
        <w:pStyle w:val="Akapitzlist"/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Do postępowania nie mają zastosowania przepisy ustawy Prawo zamówień publicznych.</w:t>
      </w:r>
    </w:p>
    <w:p w:rsidR="007431D3" w:rsidRPr="007F1227" w:rsidRDefault="007431D3" w:rsidP="009338C2">
      <w:pPr>
        <w:pStyle w:val="Akapitzlist"/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Wykonawca ma możliwość zastrzeżenia informacji stanowiących tajemnicę przedsiębiorstwa. Informacje takie powinny zostać przekazane w formie umożliwiającej zachowanie ich poufności wraz z oświadczeniem na piśmie, że informacje w tym zakresie stanowią tajemnicę przedsiębiorstwa i nie mogą być ogólnie udostępnione.</w:t>
      </w:r>
    </w:p>
    <w:p w:rsidR="00643DD3" w:rsidRPr="007F1227" w:rsidRDefault="007431D3" w:rsidP="009338C2">
      <w:pPr>
        <w:pStyle w:val="Akapitzlist"/>
        <w:numPr>
          <w:ilvl w:val="0"/>
          <w:numId w:val="11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Brak odpowiedzi na ofertę oraz podjęcia negocjacji nie oznacza przyjęcia oferty</w:t>
      </w:r>
      <w:r w:rsidR="00643DD3" w:rsidRPr="007F1227">
        <w:rPr>
          <w:rFonts w:ascii="Arial" w:hAnsi="Arial" w:cs="Arial"/>
          <w:sz w:val="20"/>
          <w:szCs w:val="20"/>
        </w:rPr>
        <w:t>.</w:t>
      </w:r>
    </w:p>
    <w:p w:rsidR="00AA58E2" w:rsidRPr="007F1227" w:rsidRDefault="00AA58E2" w:rsidP="00AA58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338C2" w:rsidRPr="007F1227" w:rsidRDefault="009338C2" w:rsidP="00AA58E2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7F1227">
        <w:rPr>
          <w:rFonts w:ascii="Arial" w:hAnsi="Arial" w:cs="Arial"/>
          <w:b/>
          <w:bCs/>
          <w:sz w:val="20"/>
          <w:szCs w:val="20"/>
        </w:rPr>
        <w:t>Podpisanie umowy</w:t>
      </w:r>
    </w:p>
    <w:p w:rsidR="009338C2" w:rsidRPr="007F1227" w:rsidRDefault="009338C2" w:rsidP="00AA58E2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Zamawiający informuje, że podpisanie umowy z wybranym oferentem odbędzie</w:t>
      </w:r>
      <w:r w:rsidRPr="007F1227">
        <w:rPr>
          <w:rFonts w:ascii="Arial" w:hAnsi="Arial" w:cs="Arial"/>
          <w:sz w:val="20"/>
          <w:szCs w:val="20"/>
        </w:rPr>
        <w:br/>
        <w:t>się w siedzibie Zamawiającego tj. 35 Wojskowy oddział Gospodarczy z siedziba w Rząsce,</w:t>
      </w:r>
      <w:r w:rsidRPr="007F1227">
        <w:rPr>
          <w:rFonts w:ascii="Arial" w:hAnsi="Arial" w:cs="Arial"/>
          <w:sz w:val="20"/>
          <w:szCs w:val="20"/>
        </w:rPr>
        <w:br/>
        <w:t xml:space="preserve">ul. Krakowska </w:t>
      </w:r>
      <w:r w:rsidR="00D40105">
        <w:rPr>
          <w:rFonts w:ascii="Arial" w:hAnsi="Arial" w:cs="Arial"/>
          <w:sz w:val="20"/>
          <w:szCs w:val="20"/>
        </w:rPr>
        <w:t>1</w:t>
      </w:r>
      <w:r w:rsidRPr="007F1227">
        <w:rPr>
          <w:rFonts w:ascii="Arial" w:hAnsi="Arial" w:cs="Arial"/>
          <w:sz w:val="20"/>
          <w:szCs w:val="20"/>
        </w:rPr>
        <w:t>, 30-901 Kraków</w:t>
      </w:r>
      <w:r w:rsidR="00D40105">
        <w:rPr>
          <w:rFonts w:ascii="Arial" w:hAnsi="Arial" w:cs="Arial"/>
          <w:sz w:val="20"/>
          <w:szCs w:val="20"/>
        </w:rPr>
        <w:t xml:space="preserve"> 4</w:t>
      </w:r>
      <w:r w:rsidRPr="007F1227">
        <w:rPr>
          <w:rFonts w:ascii="Arial" w:hAnsi="Arial" w:cs="Arial"/>
          <w:sz w:val="20"/>
          <w:szCs w:val="20"/>
        </w:rPr>
        <w:t xml:space="preserve"> - budynek nr 1. Zamawiający, odpowiednim pismem, poinformuje o terminie podpisania umowy. W piśmie skierowanym do wybranego Oferenta Zamawiający określi dokumenty, które Oferent będzie zobowiązany dostarczyć Zamawiającemu  w dniu podpisania umowy.</w:t>
      </w:r>
    </w:p>
    <w:p w:rsidR="00AA58E2" w:rsidRPr="007F1227" w:rsidRDefault="00AA58E2" w:rsidP="00AA58E2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:rsidR="00DE79FE" w:rsidRPr="007F1227" w:rsidRDefault="00DE79FE" w:rsidP="00AA58E2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7F1227">
        <w:rPr>
          <w:rFonts w:ascii="Arial" w:hAnsi="Arial" w:cs="Arial"/>
          <w:b/>
          <w:bCs/>
          <w:sz w:val="20"/>
          <w:szCs w:val="20"/>
        </w:rPr>
        <w:t>Dokumentacja oraz załączniki</w:t>
      </w:r>
    </w:p>
    <w:p w:rsidR="009338C2" w:rsidRPr="007F1227" w:rsidRDefault="009338C2" w:rsidP="00AA58E2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Wzór umowy</w:t>
      </w:r>
    </w:p>
    <w:p w:rsidR="009338C2" w:rsidRPr="007F1227" w:rsidRDefault="009338C2" w:rsidP="009338C2">
      <w:pPr>
        <w:pStyle w:val="Akapitzlist"/>
        <w:numPr>
          <w:ilvl w:val="0"/>
          <w:numId w:val="14"/>
        </w:numPr>
        <w:spacing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Załącznik nr 1 do SWZ – Formularz cenowy</w:t>
      </w:r>
    </w:p>
    <w:p w:rsidR="009338C2" w:rsidRPr="007F1227" w:rsidRDefault="009338C2" w:rsidP="005148D1">
      <w:pPr>
        <w:pStyle w:val="Akapitzlist"/>
        <w:numPr>
          <w:ilvl w:val="0"/>
          <w:numId w:val="14"/>
        </w:numPr>
        <w:spacing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 xml:space="preserve">Załącznik nr 2 do SWZ – Oświadczenie </w:t>
      </w:r>
      <w:r w:rsidR="005148D1" w:rsidRPr="007F1227">
        <w:rPr>
          <w:rFonts w:ascii="Arial" w:hAnsi="Arial" w:cs="Arial"/>
          <w:sz w:val="20"/>
          <w:szCs w:val="20"/>
        </w:rPr>
        <w:t xml:space="preserve">wymagane od Wykonawcy w zakresie wypełnienia obowiązków informacyjnych przewidzianych w art. 13 lub art. 14 </w:t>
      </w:r>
      <w:r w:rsidRPr="007F1227">
        <w:rPr>
          <w:rFonts w:ascii="Arial" w:hAnsi="Arial" w:cs="Arial"/>
          <w:sz w:val="20"/>
          <w:szCs w:val="20"/>
        </w:rPr>
        <w:t>RODO</w:t>
      </w:r>
    </w:p>
    <w:p w:rsidR="005148D1" w:rsidRPr="007F1227" w:rsidRDefault="005148D1" w:rsidP="005148D1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Załącznik nr 3 do SWZ – Oświadczenie Wykonawcy dotyczące przesłanek wykluczenia</w:t>
      </w:r>
      <w:r w:rsidRPr="007F1227">
        <w:rPr>
          <w:rFonts w:ascii="Arial" w:hAnsi="Arial" w:cs="Arial"/>
          <w:sz w:val="20"/>
          <w:szCs w:val="20"/>
        </w:rPr>
        <w:br/>
        <w:t>z postępowania</w:t>
      </w:r>
    </w:p>
    <w:p w:rsidR="009338C2" w:rsidRPr="007F1227" w:rsidRDefault="009338C2" w:rsidP="009338C2">
      <w:pPr>
        <w:pStyle w:val="Akapitzlist"/>
        <w:numPr>
          <w:ilvl w:val="0"/>
          <w:numId w:val="14"/>
        </w:numPr>
        <w:spacing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Załącznik nr 1 do umowy – Wykaz odpadów</w:t>
      </w:r>
    </w:p>
    <w:p w:rsidR="009338C2" w:rsidRPr="007F1227" w:rsidRDefault="009338C2" w:rsidP="009338C2">
      <w:pPr>
        <w:pStyle w:val="Akapitzlist"/>
        <w:numPr>
          <w:ilvl w:val="0"/>
          <w:numId w:val="14"/>
        </w:numPr>
        <w:spacing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 xml:space="preserve">Załącznik nr 2 do umowy – Wykaz osób i pojazdów do realizacji </w:t>
      </w:r>
      <w:r w:rsidR="001442DD">
        <w:rPr>
          <w:rFonts w:ascii="Arial" w:hAnsi="Arial" w:cs="Arial"/>
          <w:sz w:val="20"/>
          <w:szCs w:val="20"/>
        </w:rPr>
        <w:t>zamówienia</w:t>
      </w:r>
      <w:r w:rsidRPr="007F1227">
        <w:rPr>
          <w:rFonts w:ascii="Arial" w:hAnsi="Arial" w:cs="Arial"/>
          <w:sz w:val="20"/>
          <w:szCs w:val="20"/>
        </w:rPr>
        <w:t xml:space="preserve"> </w:t>
      </w:r>
    </w:p>
    <w:p w:rsidR="009338C2" w:rsidRPr="007F1227" w:rsidRDefault="009338C2" w:rsidP="009338C2">
      <w:pPr>
        <w:pStyle w:val="Akapitzlist"/>
        <w:numPr>
          <w:ilvl w:val="0"/>
          <w:numId w:val="14"/>
        </w:numPr>
        <w:spacing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>Załącznik nr 3 do umowy – Opis przedmiotu zamówienia</w:t>
      </w:r>
    </w:p>
    <w:p w:rsidR="005C224F" w:rsidRPr="007F1227" w:rsidRDefault="009338C2" w:rsidP="009338C2">
      <w:pPr>
        <w:pStyle w:val="Akapitzlist"/>
        <w:numPr>
          <w:ilvl w:val="0"/>
          <w:numId w:val="14"/>
        </w:numPr>
        <w:spacing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 xml:space="preserve">Załącznik nr </w:t>
      </w:r>
      <w:r w:rsidR="00C11BD3">
        <w:rPr>
          <w:rFonts w:ascii="Arial" w:hAnsi="Arial" w:cs="Arial"/>
          <w:sz w:val="20"/>
          <w:szCs w:val="20"/>
        </w:rPr>
        <w:t>4</w:t>
      </w:r>
      <w:r w:rsidRPr="007F1227">
        <w:rPr>
          <w:rFonts w:ascii="Arial" w:hAnsi="Arial" w:cs="Arial"/>
          <w:sz w:val="20"/>
          <w:szCs w:val="20"/>
        </w:rPr>
        <w:t xml:space="preserve"> do umowy – Klauzula informacyjna dla osób fizycznych realizujących umowę</w:t>
      </w:r>
    </w:p>
    <w:p w:rsidR="009338C2" w:rsidRPr="007F1227" w:rsidRDefault="009338C2" w:rsidP="005148D1">
      <w:pPr>
        <w:pStyle w:val="Akapitzlist"/>
        <w:numPr>
          <w:ilvl w:val="0"/>
          <w:numId w:val="14"/>
        </w:numPr>
        <w:spacing w:after="0" w:line="240" w:lineRule="auto"/>
        <w:ind w:left="709" w:hanging="425"/>
        <w:rPr>
          <w:rFonts w:ascii="Arial" w:hAnsi="Arial" w:cs="Arial"/>
          <w:sz w:val="20"/>
          <w:szCs w:val="20"/>
        </w:rPr>
      </w:pPr>
      <w:r w:rsidRPr="007F1227">
        <w:rPr>
          <w:rFonts w:ascii="Arial" w:hAnsi="Arial" w:cs="Arial"/>
          <w:sz w:val="20"/>
          <w:szCs w:val="20"/>
        </w:rPr>
        <w:t xml:space="preserve">Załącznik nr </w:t>
      </w:r>
      <w:r w:rsidR="00C11BD3">
        <w:rPr>
          <w:rFonts w:ascii="Arial" w:hAnsi="Arial" w:cs="Arial"/>
          <w:sz w:val="20"/>
          <w:szCs w:val="20"/>
        </w:rPr>
        <w:t>5</w:t>
      </w:r>
      <w:r w:rsidRPr="007F1227">
        <w:rPr>
          <w:rFonts w:ascii="Arial" w:hAnsi="Arial" w:cs="Arial"/>
          <w:sz w:val="20"/>
          <w:szCs w:val="20"/>
        </w:rPr>
        <w:t xml:space="preserve"> do umowy – Karta przekazania odpadu</w:t>
      </w:r>
    </w:p>
    <w:p w:rsidR="00AA58E2" w:rsidRPr="007F1227" w:rsidRDefault="00AA58E2" w:rsidP="00AA58E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A0F45" w:rsidRPr="007F1227" w:rsidRDefault="00EA0F45" w:rsidP="00376D0D">
      <w:pPr>
        <w:pStyle w:val="Akapitzlist"/>
        <w:numPr>
          <w:ilvl w:val="0"/>
          <w:numId w:val="1"/>
        </w:numPr>
        <w:spacing w:after="0" w:line="240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7F1227">
        <w:rPr>
          <w:rFonts w:ascii="Arial" w:hAnsi="Arial" w:cs="Arial"/>
          <w:b/>
          <w:sz w:val="20"/>
          <w:szCs w:val="20"/>
        </w:rPr>
        <w:t>Klauzula RODO</w:t>
      </w:r>
    </w:p>
    <w:p w:rsidR="00E83A47" w:rsidRPr="009E673B" w:rsidRDefault="00E83A47" w:rsidP="00C11BD3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 xml:space="preserve">Zgodnie </w:t>
      </w:r>
      <w:r w:rsidR="00C11BD3" w:rsidRPr="009E673B">
        <w:rPr>
          <w:rFonts w:ascii="Arial" w:hAnsi="Arial" w:cs="Arial"/>
          <w:sz w:val="20"/>
          <w:szCs w:val="20"/>
        </w:rPr>
        <w:t>z art. 13 ust. 1 i 2 rozporządzenia Parlamentu Europejskiego i Rady (UE) 2016/679</w:t>
      </w:r>
      <w:r w:rsidR="00C11BD3" w:rsidRPr="009E673B">
        <w:rPr>
          <w:rFonts w:ascii="Arial" w:hAnsi="Arial" w:cs="Arial"/>
          <w:sz w:val="20"/>
          <w:szCs w:val="20"/>
        </w:rPr>
        <w:br/>
        <w:t xml:space="preserve">z dnia 27 kwietnia 2016 r. w sprawie ochrony osób fizycznych w związku z przetwarzaniem danych osobowych i w sprawie swobodnego przepływu takich danych oraz uchylenia dyrektywy 95/46/WE (ogólne rozporządzenie o ochronie danych) (Dz. Urz. UE L 119 z 04.05.2016, str. 1), dalej „RODO administratorem Pani/Pana danych osobowych jest </w:t>
      </w:r>
      <w:r w:rsidR="00C11BD3" w:rsidRPr="009E673B">
        <w:rPr>
          <w:rFonts w:ascii="Arial" w:hAnsi="Arial" w:cs="Arial"/>
          <w:i/>
          <w:sz w:val="20"/>
          <w:szCs w:val="20"/>
        </w:rPr>
        <w:t>35 Wojskowy Oddział Gospodarczy RZĄSKA, ul. Krakowska 1, 30-901 KRAKÓW, tel. +48 261 135 441; e-mail:  35wog.sekretariat@ron.mil.pl</w:t>
      </w:r>
      <w:r w:rsidRPr="009E673B">
        <w:rPr>
          <w:rFonts w:ascii="Arial" w:hAnsi="Arial" w:cs="Arial"/>
          <w:sz w:val="20"/>
          <w:szCs w:val="20"/>
        </w:rPr>
        <w:t>.</w:t>
      </w:r>
    </w:p>
    <w:p w:rsidR="00E83A47" w:rsidRPr="009E673B" w:rsidRDefault="00E83A47" w:rsidP="00C11BD3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lastRenderedPageBreak/>
        <w:t>Kontakt z Inspektorem Ochrony Danych pod nr tel. 261-135-414 oraz adresem e-mail: 35wog.iod@ron.mil.pl.</w:t>
      </w:r>
    </w:p>
    <w:p w:rsidR="00E83A47" w:rsidRPr="009E673B" w:rsidRDefault="00E83A47" w:rsidP="009E673B">
      <w:pPr>
        <w:pStyle w:val="Akapitzlist"/>
        <w:numPr>
          <w:ilvl w:val="1"/>
          <w:numId w:val="34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Pani/Pana dane osobowe przetwarzane będą na podstawie ustawy z dnia 11 września 2019 r. Prawo zamówień publicznych - zwana dalej PZP oraz art. 6 ust. 1 lit. c RODO w celu związanym z prowadzonym postępowaniem o udzielenie zamówienia publicznego prowadzonym w trybie zapytania ofertowego, którego wartość nie przekracza kwoty, o której mowa w art. 2 ust. 1 pkt 1 ustawy Prawo zamówień publicznych z dnia 11 września 2011 r. (Dz. U. 2023, poz. 1605 z późn. zm.).</w:t>
      </w:r>
    </w:p>
    <w:p w:rsidR="00E83A47" w:rsidRPr="009E673B" w:rsidRDefault="00E83A47" w:rsidP="009E673B">
      <w:pPr>
        <w:pStyle w:val="Akapitzlist"/>
        <w:numPr>
          <w:ilvl w:val="1"/>
          <w:numId w:val="34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Odbiorcami Pani/Pana danych osobowych będą wyłącznie podmioty uprawnione do uzyskania danych na podstawie prawa.</w:t>
      </w:r>
    </w:p>
    <w:p w:rsidR="00E83A47" w:rsidRPr="009E673B" w:rsidRDefault="00E83A47" w:rsidP="009E673B">
      <w:pPr>
        <w:pStyle w:val="Akapitzlist"/>
        <w:numPr>
          <w:ilvl w:val="1"/>
          <w:numId w:val="34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Pani/Pana dane osobowe przechowywane będą zgodnie z art. 78 ustawy PZP, przez okres 4 lat od dnia zakończenia postępowania o udziale zamówienia, a jeżeli okres obowiązywania umowy przekracza 4 lata, czas przechowywania obejmuje cały okres obowiązywania umowy/ zgodnie z Jednolitym Rzeczowym Wykazem Akt obowiązującym w 35.WOG.</w:t>
      </w:r>
    </w:p>
    <w:p w:rsidR="00E83A47" w:rsidRPr="009E673B" w:rsidRDefault="00E83A47" w:rsidP="009E673B">
      <w:pPr>
        <w:pStyle w:val="Akapitzlist"/>
        <w:numPr>
          <w:ilvl w:val="1"/>
          <w:numId w:val="34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Obowiązek podania przez Panią/Pana danych osobowych bezpośrednio Pani/Pana dotyczących jest wymogiem ustawowym określonym w przepisach ustawy Pzp, związanym</w:t>
      </w:r>
      <w:r w:rsidRPr="009E673B">
        <w:rPr>
          <w:rFonts w:ascii="Arial" w:hAnsi="Arial" w:cs="Arial"/>
          <w:sz w:val="20"/>
          <w:szCs w:val="20"/>
        </w:rPr>
        <w:br/>
        <w:t xml:space="preserve">z udziałem w postępowaniu o udzielenie zamówienia publicznego; konsekwencje niepodania określonych danych wynikają z ustawy Pzp.  </w:t>
      </w:r>
    </w:p>
    <w:p w:rsidR="00C11BD3" w:rsidRPr="009E673B" w:rsidRDefault="00C11BD3" w:rsidP="009E673B">
      <w:pPr>
        <w:pStyle w:val="Akapitzlist"/>
        <w:numPr>
          <w:ilvl w:val="1"/>
          <w:numId w:val="34"/>
        </w:numPr>
        <w:spacing w:after="15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W odniesieniu do Pani/Pana danych osobowych decyzje nie będą podejmowane</w:t>
      </w:r>
      <w:r w:rsidRPr="009E673B">
        <w:rPr>
          <w:rFonts w:ascii="Arial" w:hAnsi="Arial" w:cs="Arial"/>
          <w:sz w:val="20"/>
          <w:szCs w:val="20"/>
        </w:rPr>
        <w:br/>
        <w:t>w sposób zautomatyzowany, stosowanie do art. 22 RODO.</w:t>
      </w:r>
    </w:p>
    <w:p w:rsidR="00C11BD3" w:rsidRPr="009E673B" w:rsidRDefault="00C11BD3" w:rsidP="009E673B">
      <w:pPr>
        <w:pStyle w:val="Akapitzlist"/>
        <w:numPr>
          <w:ilvl w:val="1"/>
          <w:numId w:val="34"/>
        </w:numPr>
        <w:spacing w:after="15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Posiada Pani/Pan:</w:t>
      </w:r>
    </w:p>
    <w:p w:rsidR="00C11BD3" w:rsidRPr="009E673B" w:rsidRDefault="00C11BD3" w:rsidP="009E673B">
      <w:pPr>
        <w:pStyle w:val="Akapitzlist"/>
        <w:numPr>
          <w:ilvl w:val="2"/>
          <w:numId w:val="35"/>
        </w:numPr>
        <w:spacing w:after="15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:rsidR="00C11BD3" w:rsidRPr="009E673B" w:rsidRDefault="00C11BD3" w:rsidP="009E673B">
      <w:pPr>
        <w:pStyle w:val="Akapitzlist"/>
        <w:numPr>
          <w:ilvl w:val="2"/>
          <w:numId w:val="35"/>
        </w:numPr>
        <w:spacing w:after="15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na podstawie art. 16 RODO prawo do sprostowania Pani/Pana danych osobowych;</w:t>
      </w:r>
    </w:p>
    <w:p w:rsidR="00C11BD3" w:rsidRPr="009E673B" w:rsidRDefault="00C11BD3" w:rsidP="009E673B">
      <w:pPr>
        <w:pStyle w:val="Akapitzlist"/>
        <w:numPr>
          <w:ilvl w:val="2"/>
          <w:numId w:val="35"/>
        </w:numPr>
        <w:spacing w:after="15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C11BD3" w:rsidRPr="009E673B" w:rsidRDefault="00C11BD3" w:rsidP="009E673B">
      <w:pPr>
        <w:pStyle w:val="Akapitzlist"/>
        <w:numPr>
          <w:ilvl w:val="2"/>
          <w:numId w:val="35"/>
        </w:numPr>
        <w:spacing w:after="15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:rsidR="00C11BD3" w:rsidRPr="009E673B" w:rsidRDefault="00C11BD3" w:rsidP="009E673B">
      <w:pPr>
        <w:pStyle w:val="Akapitzlist"/>
        <w:numPr>
          <w:ilvl w:val="1"/>
          <w:numId w:val="34"/>
        </w:numPr>
        <w:spacing w:after="15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Nie przysługuje Pani/Panu:</w:t>
      </w:r>
    </w:p>
    <w:p w:rsidR="00C11BD3" w:rsidRPr="009E673B" w:rsidRDefault="00C11BD3" w:rsidP="009E673B">
      <w:pPr>
        <w:pStyle w:val="Akapitzlist"/>
        <w:numPr>
          <w:ilvl w:val="2"/>
          <w:numId w:val="36"/>
        </w:numPr>
        <w:spacing w:after="15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:rsidR="00C11BD3" w:rsidRPr="009E673B" w:rsidRDefault="00C11BD3" w:rsidP="009E673B">
      <w:pPr>
        <w:pStyle w:val="Akapitzlist"/>
        <w:numPr>
          <w:ilvl w:val="2"/>
          <w:numId w:val="36"/>
        </w:numPr>
        <w:spacing w:after="15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:rsidR="00EA0F45" w:rsidRPr="00246962" w:rsidRDefault="00C11BD3" w:rsidP="00246962">
      <w:pPr>
        <w:pStyle w:val="Akapitzlist"/>
        <w:numPr>
          <w:ilvl w:val="2"/>
          <w:numId w:val="36"/>
        </w:numPr>
        <w:spacing w:after="0" w:line="24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9E673B">
        <w:rPr>
          <w:rFonts w:ascii="Arial" w:hAnsi="Arial" w:cs="Arial"/>
          <w:sz w:val="20"/>
          <w:szCs w:val="20"/>
        </w:rPr>
        <w:t>na podstawie art. 21 RODO prawo sprzeciwu, wobec przetwarzania danych osobowych, gdyż podstawą prawną przetwarzania Pani/Pana danych osobowych jest art. 6 ust. 1 lit. b RODO</w:t>
      </w:r>
      <w:r w:rsidR="00E83A47" w:rsidRPr="009E673B">
        <w:rPr>
          <w:rFonts w:ascii="Arial" w:hAnsi="Arial" w:cs="Arial"/>
          <w:sz w:val="20"/>
          <w:szCs w:val="20"/>
        </w:rPr>
        <w:t>.</w:t>
      </w:r>
    </w:p>
    <w:sectPr w:rsidR="00EA0F45" w:rsidRPr="00246962" w:rsidSect="00DE79FE">
      <w:headerReference w:type="default" r:id="rId8"/>
      <w:footerReference w:type="default" r:id="rId9"/>
      <w:pgSz w:w="11906" w:h="16838"/>
      <w:pgMar w:top="1248" w:right="1134" w:bottom="567" w:left="1134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160" w:rsidRDefault="00FA416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FA4160" w:rsidRDefault="00FA416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DD3" w:rsidRDefault="00643DD3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638"/>
      </w:tabs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35 Wojskowy Oddział Gospodarczy w</w:t>
    </w:r>
    <w:r w:rsidR="00DE79FE">
      <w:rPr>
        <w:rFonts w:ascii="Arial" w:hAnsi="Arial" w:cs="Arial"/>
        <w:sz w:val="20"/>
        <w:szCs w:val="20"/>
      </w:rPr>
      <w:t xml:space="preserve"> Rząs</w:t>
    </w:r>
    <w:r>
      <w:rPr>
        <w:rFonts w:ascii="Arial" w:hAnsi="Arial" w:cs="Arial"/>
        <w:sz w:val="20"/>
        <w:szCs w:val="20"/>
      </w:rPr>
      <w:t>ce</w:t>
    </w:r>
  </w:p>
  <w:p w:rsidR="00DE79FE" w:rsidRDefault="00DE79FE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right" w:pos="9638"/>
      </w:tabs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  <w:t xml:space="preserve">Strona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 \* MERGEFORMAT </w:instrText>
    </w:r>
    <w:r>
      <w:rPr>
        <w:rFonts w:ascii="Arial" w:hAnsi="Arial" w:cs="Arial"/>
        <w:sz w:val="20"/>
        <w:szCs w:val="20"/>
      </w:rPr>
      <w:fldChar w:fldCharType="separate"/>
    </w:r>
    <w:r w:rsidR="005B095C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160" w:rsidRDefault="00FA416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FA4160" w:rsidRDefault="00FA416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38C2" w:rsidRPr="009338C2" w:rsidRDefault="009338C2" w:rsidP="009338C2">
    <w:pPr>
      <w:pStyle w:val="Nagwek"/>
      <w:jc w:val="right"/>
      <w:rPr>
        <w:rFonts w:ascii="Arial" w:hAnsi="Arial" w:cs="Arial"/>
        <w:b/>
        <w:sz w:val="20"/>
        <w:szCs w:val="20"/>
      </w:rPr>
    </w:pPr>
    <w:r w:rsidRPr="009338C2">
      <w:rPr>
        <w:rFonts w:ascii="Arial" w:hAnsi="Arial" w:cs="Arial"/>
        <w:b/>
        <w:sz w:val="20"/>
        <w:szCs w:val="20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15C7"/>
    <w:multiLevelType w:val="singleLevel"/>
    <w:tmpl w:val="04150001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</w:abstractNum>
  <w:abstractNum w:abstractNumId="1" w15:restartNumberingAfterBreak="0">
    <w:nsid w:val="01400FFE"/>
    <w:multiLevelType w:val="hybridMultilevel"/>
    <w:tmpl w:val="3B2A22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01A49"/>
    <w:multiLevelType w:val="hybridMultilevel"/>
    <w:tmpl w:val="EB4EB65E"/>
    <w:lvl w:ilvl="0" w:tplc="0415000B">
      <w:start w:val="1"/>
      <w:numFmt w:val="bullet"/>
      <w:lvlText w:val=""/>
      <w:lvlJc w:val="left"/>
      <w:pPr>
        <w:ind w:left="136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3" w15:restartNumberingAfterBreak="0">
    <w:nsid w:val="098B598E"/>
    <w:multiLevelType w:val="hybridMultilevel"/>
    <w:tmpl w:val="A1E69F3A"/>
    <w:lvl w:ilvl="0" w:tplc="DCF05DEC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7B83304"/>
    <w:multiLevelType w:val="hybridMultilevel"/>
    <w:tmpl w:val="A538DB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218F4"/>
    <w:multiLevelType w:val="hybridMultilevel"/>
    <w:tmpl w:val="710C4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46263"/>
    <w:multiLevelType w:val="hybridMultilevel"/>
    <w:tmpl w:val="9612D12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18453FE2"/>
    <w:multiLevelType w:val="hybridMultilevel"/>
    <w:tmpl w:val="50C062E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D324A5E"/>
    <w:multiLevelType w:val="hybridMultilevel"/>
    <w:tmpl w:val="90DCF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52498"/>
    <w:multiLevelType w:val="hybridMultilevel"/>
    <w:tmpl w:val="0EC4DB26"/>
    <w:lvl w:ilvl="0" w:tplc="E83E10F6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16D09C3"/>
    <w:multiLevelType w:val="multilevel"/>
    <w:tmpl w:val="6B2047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  <w:sz w:val="20"/>
        <w:szCs w:val="20"/>
      </w:rPr>
    </w:lvl>
    <w:lvl w:ilvl="1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  <w:b w:val="0"/>
        <w:bCs w:val="0"/>
        <w:sz w:val="20"/>
        <w:szCs w:val="20"/>
      </w:rPr>
    </w:lvl>
    <w:lvl w:ilvl="2">
      <w:start w:val="1"/>
      <w:numFmt w:val="bullet"/>
      <w:lvlText w:val=""/>
      <w:lvlJc w:val="left"/>
      <w:pPr>
        <w:ind w:left="2912" w:hanging="720"/>
      </w:pPr>
      <w:rPr>
        <w:rFonts w:ascii="Wingdings" w:hAnsi="Wingdings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11B61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5B47AAD"/>
    <w:multiLevelType w:val="hybridMultilevel"/>
    <w:tmpl w:val="AD18E130"/>
    <w:lvl w:ilvl="0" w:tplc="DCF05DEC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70C7EF2"/>
    <w:multiLevelType w:val="multilevel"/>
    <w:tmpl w:val="49A2534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18" w15:restartNumberingAfterBreak="0">
    <w:nsid w:val="379174AA"/>
    <w:multiLevelType w:val="hybridMultilevel"/>
    <w:tmpl w:val="8E2A4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AEA5AFB"/>
    <w:multiLevelType w:val="hybridMultilevel"/>
    <w:tmpl w:val="32B6C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D4742"/>
    <w:multiLevelType w:val="hybridMultilevel"/>
    <w:tmpl w:val="D46E0516"/>
    <w:lvl w:ilvl="0" w:tplc="575CC692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EFB60EB"/>
    <w:multiLevelType w:val="hybridMultilevel"/>
    <w:tmpl w:val="20387E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3AE2B5D"/>
    <w:multiLevelType w:val="hybridMultilevel"/>
    <w:tmpl w:val="B67C590A"/>
    <w:lvl w:ilvl="0" w:tplc="6A280DCE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46207FDC"/>
    <w:multiLevelType w:val="hybridMultilevel"/>
    <w:tmpl w:val="3BBC068C"/>
    <w:lvl w:ilvl="0" w:tplc="8D626B38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51F26DB8"/>
    <w:multiLevelType w:val="multilevel"/>
    <w:tmpl w:val="1270C6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  <w:sz w:val="20"/>
        <w:szCs w:val="20"/>
      </w:rPr>
    </w:lvl>
    <w:lvl w:ilvl="1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  <w:b w:val="0"/>
        <w:bCs w:val="0"/>
        <w:sz w:val="20"/>
        <w:szCs w:val="20"/>
      </w:rPr>
    </w:lvl>
    <w:lvl w:ilvl="2">
      <w:start w:val="1"/>
      <w:numFmt w:val="bullet"/>
      <w:lvlText w:val=""/>
      <w:lvlJc w:val="left"/>
      <w:pPr>
        <w:ind w:left="2912" w:hanging="720"/>
      </w:pPr>
      <w:rPr>
        <w:rFonts w:ascii="Wingdings" w:hAnsi="Wingdings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25" w15:restartNumberingAfterBreak="0">
    <w:nsid w:val="5B85498B"/>
    <w:multiLevelType w:val="hybridMultilevel"/>
    <w:tmpl w:val="48928E8A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6" w15:restartNumberingAfterBreak="0">
    <w:nsid w:val="62B20A7F"/>
    <w:multiLevelType w:val="hybridMultilevel"/>
    <w:tmpl w:val="C5B2E7C6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37976B5"/>
    <w:multiLevelType w:val="hybridMultilevel"/>
    <w:tmpl w:val="7B1ECAB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58978D9"/>
    <w:multiLevelType w:val="hybridMultilevel"/>
    <w:tmpl w:val="D14CE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1211" w:hanging="360"/>
      </w:pPr>
      <w:rPr>
        <w:rFonts w:ascii="Symbol" w:hAnsi="Symbol" w:cs="Symbol" w:hint="default"/>
        <w:b/>
        <w:bCs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2127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3403" w:hanging="72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319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595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511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787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703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979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30" w15:restartNumberingAfterBreak="0">
    <w:nsid w:val="799E7E61"/>
    <w:multiLevelType w:val="multilevel"/>
    <w:tmpl w:val="C6AA0F3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  <w:sz w:val="20"/>
        <w:szCs w:val="20"/>
      </w:rPr>
    </w:lvl>
    <w:lvl w:ilvl="1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ascii="Times New Roman" w:hAnsi="Times New Roman" w:cs="Times New Roman"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ascii="Times New Roman" w:hAnsi="Times New Roman" w:cs="Times New Roman"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ascii="Times New Roman" w:hAnsi="Times New Roman" w:cs="Times New Roman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ascii="Times New Roman" w:hAnsi="Times New Roman" w:cs="Times New Roman"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ascii="Times New Roman" w:hAnsi="Times New Roman" w:cs="Times New Roman" w:hint="default"/>
        <w:b w:val="0"/>
        <w:bCs w:val="0"/>
      </w:rPr>
    </w:lvl>
  </w:abstractNum>
  <w:abstractNum w:abstractNumId="31" w15:restartNumberingAfterBreak="0">
    <w:nsid w:val="7B361461"/>
    <w:multiLevelType w:val="hybridMultilevel"/>
    <w:tmpl w:val="6AC0A59A"/>
    <w:lvl w:ilvl="0" w:tplc="3D9273D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7DB25687"/>
    <w:multiLevelType w:val="hybridMultilevel"/>
    <w:tmpl w:val="E1B6B0B0"/>
    <w:lvl w:ilvl="0" w:tplc="D6DA2582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7F8A15E6"/>
    <w:multiLevelType w:val="hybridMultilevel"/>
    <w:tmpl w:val="36E68A4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7"/>
  </w:num>
  <w:num w:numId="2">
    <w:abstractNumId w:val="0"/>
  </w:num>
  <w:num w:numId="3">
    <w:abstractNumId w:val="4"/>
  </w:num>
  <w:num w:numId="4">
    <w:abstractNumId w:val="33"/>
  </w:num>
  <w:num w:numId="5">
    <w:abstractNumId w:val="7"/>
  </w:num>
  <w:num w:numId="6">
    <w:abstractNumId w:val="31"/>
  </w:num>
  <w:num w:numId="7">
    <w:abstractNumId w:val="18"/>
  </w:num>
  <w:num w:numId="8">
    <w:abstractNumId w:val="29"/>
  </w:num>
  <w:num w:numId="9">
    <w:abstractNumId w:val="22"/>
  </w:num>
  <w:num w:numId="10">
    <w:abstractNumId w:val="32"/>
  </w:num>
  <w:num w:numId="11">
    <w:abstractNumId w:val="23"/>
  </w:num>
  <w:num w:numId="12">
    <w:abstractNumId w:val="11"/>
  </w:num>
  <w:num w:numId="13">
    <w:abstractNumId w:val="14"/>
  </w:num>
  <w:num w:numId="14">
    <w:abstractNumId w:val="16"/>
  </w:num>
  <w:num w:numId="15">
    <w:abstractNumId w:val="28"/>
  </w:num>
  <w:num w:numId="16">
    <w:abstractNumId w:val="20"/>
  </w:num>
  <w:num w:numId="17">
    <w:abstractNumId w:val="26"/>
  </w:num>
  <w:num w:numId="18">
    <w:abstractNumId w:val="25"/>
  </w:num>
  <w:num w:numId="19">
    <w:abstractNumId w:val="10"/>
  </w:num>
  <w:num w:numId="20">
    <w:abstractNumId w:val="18"/>
  </w:num>
  <w:num w:numId="21">
    <w:abstractNumId w:val="8"/>
  </w:num>
  <w:num w:numId="22">
    <w:abstractNumId w:val="13"/>
  </w:num>
  <w:num w:numId="23">
    <w:abstractNumId w:val="9"/>
  </w:num>
  <w:num w:numId="24">
    <w:abstractNumId w:val="15"/>
  </w:num>
  <w:num w:numId="25">
    <w:abstractNumId w:val="2"/>
  </w:num>
  <w:num w:numId="26">
    <w:abstractNumId w:val="21"/>
  </w:num>
  <w:num w:numId="27">
    <w:abstractNumId w:val="1"/>
  </w:num>
  <w:num w:numId="28">
    <w:abstractNumId w:val="3"/>
  </w:num>
  <w:num w:numId="29">
    <w:abstractNumId w:val="27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30"/>
  </w:num>
  <w:num w:numId="35">
    <w:abstractNumId w:val="24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9FE"/>
    <w:rsid w:val="000058A1"/>
    <w:rsid w:val="00042291"/>
    <w:rsid w:val="00055BB9"/>
    <w:rsid w:val="00082665"/>
    <w:rsid w:val="000911E6"/>
    <w:rsid w:val="00093A35"/>
    <w:rsid w:val="000A7629"/>
    <w:rsid w:val="0012022C"/>
    <w:rsid w:val="001441FD"/>
    <w:rsid w:val="001442DD"/>
    <w:rsid w:val="001870E2"/>
    <w:rsid w:val="001A1D6B"/>
    <w:rsid w:val="001C5AE6"/>
    <w:rsid w:val="00246962"/>
    <w:rsid w:val="00282E9E"/>
    <w:rsid w:val="002B0D1D"/>
    <w:rsid w:val="002B1BFC"/>
    <w:rsid w:val="00302F83"/>
    <w:rsid w:val="00314163"/>
    <w:rsid w:val="00321E22"/>
    <w:rsid w:val="00333134"/>
    <w:rsid w:val="00336D84"/>
    <w:rsid w:val="00376D0D"/>
    <w:rsid w:val="004552E2"/>
    <w:rsid w:val="0047406B"/>
    <w:rsid w:val="00483B40"/>
    <w:rsid w:val="004909EE"/>
    <w:rsid w:val="004B6C3C"/>
    <w:rsid w:val="004F4566"/>
    <w:rsid w:val="004F676D"/>
    <w:rsid w:val="00504D0B"/>
    <w:rsid w:val="005148D1"/>
    <w:rsid w:val="005503F8"/>
    <w:rsid w:val="005924C4"/>
    <w:rsid w:val="005B095C"/>
    <w:rsid w:val="005C224F"/>
    <w:rsid w:val="005C7FAB"/>
    <w:rsid w:val="005D06CD"/>
    <w:rsid w:val="005D5785"/>
    <w:rsid w:val="005E2374"/>
    <w:rsid w:val="005E2F84"/>
    <w:rsid w:val="00643DD3"/>
    <w:rsid w:val="006B1F29"/>
    <w:rsid w:val="007248BD"/>
    <w:rsid w:val="00737CF8"/>
    <w:rsid w:val="007431D3"/>
    <w:rsid w:val="00755031"/>
    <w:rsid w:val="007643BE"/>
    <w:rsid w:val="007813BB"/>
    <w:rsid w:val="00787703"/>
    <w:rsid w:val="007D09BD"/>
    <w:rsid w:val="007E7BAE"/>
    <w:rsid w:val="007F1227"/>
    <w:rsid w:val="00834388"/>
    <w:rsid w:val="00860D6C"/>
    <w:rsid w:val="008A0EA3"/>
    <w:rsid w:val="008B3313"/>
    <w:rsid w:val="008B50C5"/>
    <w:rsid w:val="008B5BB8"/>
    <w:rsid w:val="00900550"/>
    <w:rsid w:val="009101F7"/>
    <w:rsid w:val="009338C2"/>
    <w:rsid w:val="0093561A"/>
    <w:rsid w:val="009B3A0F"/>
    <w:rsid w:val="009D4795"/>
    <w:rsid w:val="009E2677"/>
    <w:rsid w:val="009E673B"/>
    <w:rsid w:val="00A17D6E"/>
    <w:rsid w:val="00A26A8E"/>
    <w:rsid w:val="00A57BE3"/>
    <w:rsid w:val="00A87A83"/>
    <w:rsid w:val="00AA58E2"/>
    <w:rsid w:val="00AC5F4C"/>
    <w:rsid w:val="00B01DCA"/>
    <w:rsid w:val="00B52608"/>
    <w:rsid w:val="00B86CF2"/>
    <w:rsid w:val="00BC44CE"/>
    <w:rsid w:val="00C11BD3"/>
    <w:rsid w:val="00C24B6A"/>
    <w:rsid w:val="00C535B2"/>
    <w:rsid w:val="00C62644"/>
    <w:rsid w:val="00C73C4E"/>
    <w:rsid w:val="00C8124A"/>
    <w:rsid w:val="00C949AB"/>
    <w:rsid w:val="00D121CB"/>
    <w:rsid w:val="00D34235"/>
    <w:rsid w:val="00D40105"/>
    <w:rsid w:val="00D70410"/>
    <w:rsid w:val="00D72A3C"/>
    <w:rsid w:val="00D93609"/>
    <w:rsid w:val="00DC4AD4"/>
    <w:rsid w:val="00DE3B1B"/>
    <w:rsid w:val="00DE79FE"/>
    <w:rsid w:val="00E21BC6"/>
    <w:rsid w:val="00E82E3B"/>
    <w:rsid w:val="00E83A47"/>
    <w:rsid w:val="00EA0F45"/>
    <w:rsid w:val="00F21E9E"/>
    <w:rsid w:val="00F46CC4"/>
    <w:rsid w:val="00FA4160"/>
    <w:rsid w:val="00FC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61B8AA2"/>
  <w15:docId w15:val="{ADFFB513-C97D-4C16-951E-D65EC6F9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keepLines/>
      <w:spacing w:before="200" w:after="0"/>
      <w:outlineLvl w:val="1"/>
    </w:pPr>
    <w:rPr>
      <w:rFonts w:ascii="Cambria" w:hAnsi="Cambria" w:cs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spacing w:before="240" w:after="60"/>
      <w:ind w:left="360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Nagwek2Znak">
    <w:name w:val="Nagłówek 2 Znak"/>
    <w:link w:val="Nagwek2"/>
    <w:uiPriority w:val="99"/>
    <w:rPr>
      <w:rFonts w:ascii="Cambria" w:hAnsi="Cambria" w:cs="Cambria"/>
      <w:b/>
      <w:bCs/>
      <w:color w:val="auto"/>
      <w:sz w:val="26"/>
      <w:szCs w:val="26"/>
      <w:lang w:eastAsia="pl-PL"/>
    </w:rPr>
  </w:style>
  <w:style w:type="character" w:customStyle="1" w:styleId="Nagwek5Znak">
    <w:name w:val="Nagłówek 5 Znak"/>
    <w:link w:val="Nagwek5"/>
    <w:uiPriority w:val="99"/>
    <w:rPr>
      <w:rFonts w:ascii="Arial" w:hAnsi="Arial" w:cs="Arial"/>
      <w:b/>
      <w:bCs/>
      <w:sz w:val="28"/>
      <w:szCs w:val="28"/>
    </w:rPr>
  </w:style>
  <w:style w:type="character" w:styleId="Tekstzastpczy">
    <w:name w:val="Placeholder Text"/>
    <w:uiPriority w:val="99"/>
    <w:rPr>
      <w:rFonts w:ascii="Times New Roman" w:hAnsi="Times New Roman"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pPr>
      <w:spacing w:after="0" w:line="240" w:lineRule="auto"/>
      <w:jc w:val="both"/>
    </w:pPr>
    <w:rPr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rPr>
      <w:rFonts w:ascii="Times New Roman" w:hAnsi="Times New Roman" w:cs="Times New Roman"/>
      <w:sz w:val="24"/>
      <w:szCs w:val="24"/>
    </w:rPr>
  </w:style>
  <w:style w:type="character" w:styleId="Hipercze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Calibri" w:hAnsi="Calibri" w:cs="Calibri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rPr>
      <w:rFonts w:cs="Calibri"/>
      <w:sz w:val="22"/>
      <w:szCs w:val="22"/>
    </w:rPr>
  </w:style>
  <w:style w:type="paragraph" w:styleId="Nagwekspisutreci">
    <w:name w:val="TOC Heading"/>
    <w:basedOn w:val="Nagwek1"/>
    <w:next w:val="Normalny"/>
    <w:uiPriority w:val="99"/>
    <w:qFormat/>
    <w:pPr>
      <w:outlineLvl w:val="9"/>
    </w:pPr>
  </w:style>
  <w:style w:type="paragraph" w:styleId="Spistreci1">
    <w:name w:val="toc 1"/>
    <w:basedOn w:val="Normalny"/>
    <w:next w:val="Normalny"/>
    <w:autoRedefine/>
    <w:uiPriority w:val="99"/>
    <w:pPr>
      <w:spacing w:after="100"/>
    </w:pPr>
  </w:style>
  <w:style w:type="paragraph" w:styleId="Lista2">
    <w:name w:val="List 2"/>
    <w:basedOn w:val="Normalny"/>
    <w:uiPriority w:val="99"/>
    <w:pPr>
      <w:ind w:left="566" w:hanging="283"/>
    </w:pPr>
  </w:style>
  <w:style w:type="paragraph" w:styleId="Podtytu">
    <w:name w:val="Subtitle"/>
    <w:basedOn w:val="Normalny"/>
    <w:link w:val="PodtytuZnak"/>
    <w:uiPriority w:val="99"/>
    <w:qFormat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PodtytuZnak">
    <w:name w:val="Podtytuł Znak"/>
    <w:link w:val="Podtytu"/>
    <w:uiPriority w:val="99"/>
    <w:rPr>
      <w:rFonts w:ascii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rPr>
      <w:rFonts w:ascii="Calibri" w:hAnsi="Calibri" w:cs="Calibri"/>
      <w:lang w:eastAsia="pl-PL"/>
    </w:rPr>
  </w:style>
  <w:style w:type="paragraph" w:styleId="Tekstpodstawowy2">
    <w:name w:val="Body Text 2"/>
    <w:basedOn w:val="Normalny"/>
    <w:link w:val="Tekstpodstawowy2Znak"/>
    <w:uiPriority w:val="99"/>
    <w:pPr>
      <w:spacing w:after="120" w:line="480" w:lineRule="auto"/>
    </w:pPr>
    <w:rPr>
      <w:rFonts w:cs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rPr>
      <w:rFonts w:ascii="Calibri" w:hAnsi="Calibri" w:cs="Calibri"/>
    </w:rPr>
  </w:style>
  <w:style w:type="paragraph" w:customStyle="1" w:styleId="standard">
    <w:name w:val="standard"/>
    <w:basedOn w:val="Normalny"/>
    <w:uiPriority w:val="99"/>
    <w:pPr>
      <w:spacing w:after="0" w:line="240" w:lineRule="auto"/>
    </w:pPr>
    <w:rPr>
      <w:color w:val="000000"/>
      <w:sz w:val="24"/>
      <w:szCs w:val="24"/>
    </w:rPr>
  </w:style>
  <w:style w:type="paragraph" w:customStyle="1" w:styleId="tekst20podstawowy20wci">
    <w:name w:val="tekst_20_podstawowy_20_wciä"/>
    <w:basedOn w:val="Normalny"/>
    <w:uiPriority w:val="99"/>
    <w:pPr>
      <w:spacing w:after="0" w:line="240" w:lineRule="auto"/>
      <w:ind w:left="280"/>
    </w:pPr>
    <w:rPr>
      <w:color w:val="000000"/>
      <w:sz w:val="24"/>
      <w:szCs w:val="24"/>
    </w:rPr>
  </w:style>
  <w:style w:type="paragraph" w:styleId="Tekstblokowy">
    <w:name w:val="Block Text"/>
    <w:basedOn w:val="Normalny"/>
    <w:uiPriority w:val="99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</w:style>
  <w:style w:type="paragraph" w:styleId="Tekstpodstawowywcity">
    <w:name w:val="Body Text Indent"/>
    <w:basedOn w:val="Normalny"/>
    <w:link w:val="TekstpodstawowywcityZnak"/>
    <w:uiPriority w:val="9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Pr>
      <w:rFonts w:ascii="Calibri" w:hAnsi="Calibri" w:cs="Calibri"/>
    </w:rPr>
  </w:style>
  <w:style w:type="paragraph" w:customStyle="1" w:styleId="DecimalAligned">
    <w:name w:val="Decimal Aligned"/>
    <w:basedOn w:val="Normalny"/>
    <w:uiPriority w:val="99"/>
    <w:pPr>
      <w:tabs>
        <w:tab w:val="decimal" w:pos="360"/>
      </w:tabs>
    </w:pPr>
    <w:rPr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Pr>
      <w:rFonts w:ascii="Times New Roman" w:hAnsi="Times New Roman" w:cs="Times New Roman"/>
      <w:sz w:val="20"/>
      <w:szCs w:val="20"/>
    </w:rPr>
  </w:style>
  <w:style w:type="character" w:styleId="Wyrnieniedelikatne">
    <w:name w:val="Subtle Emphasis"/>
    <w:uiPriority w:val="99"/>
    <w:qFormat/>
    <w:rPr>
      <w:rFonts w:ascii="Times New Roman" w:hAnsi="Times New Roman" w:cs="Times New Roman"/>
      <w:i/>
      <w:iCs/>
      <w:color w:val="808080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uiPriority w:val="99"/>
    <w:rPr>
      <w:rFonts w:ascii="Times New Roman" w:hAnsi="Times New Roman" w:cs="Times New Roman"/>
      <w:vertAlign w:val="superscript"/>
    </w:rPr>
  </w:style>
  <w:style w:type="character" w:styleId="Pogrubienie">
    <w:name w:val="Strong"/>
    <w:uiPriority w:val="99"/>
    <w:qFormat/>
    <w:rPr>
      <w:rFonts w:ascii="Times New Roman" w:hAnsi="Times New Roman" w:cs="Times New Roman"/>
      <w:b/>
      <w:bCs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0F45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9338C2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C90B43D-B84D-4FC4-9AD7-E05A8BEEA28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1627</Words>
  <Characters>9763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>MON</Company>
  <LinksUpToDate>false</LinksUpToDate>
  <CharactersWithSpaces>11368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Miklińska Katarzyna</cp:lastModifiedBy>
  <cp:revision>46</cp:revision>
  <cp:lastPrinted>2023-02-20T14:57:00Z</cp:lastPrinted>
  <dcterms:created xsi:type="dcterms:W3CDTF">2018-10-29T12:58:00Z</dcterms:created>
  <dcterms:modified xsi:type="dcterms:W3CDTF">2025-02-17T07:11:00Z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c9746314-f577-438d-8708-72c64c7a0e55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maciej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10.80.149.109</vt:lpwstr>
  </property>
</Properties>
</file>