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6FE" w:rsidRPr="00C37D74" w:rsidRDefault="007C3D57" w:rsidP="007C3D57">
      <w:pPr>
        <w:jc w:val="center"/>
        <w:rPr>
          <w:rFonts w:ascii="Arial" w:hAnsi="Arial" w:cs="Arial"/>
          <w:b/>
          <w:sz w:val="28"/>
          <w:szCs w:val="28"/>
        </w:rPr>
      </w:pPr>
      <w:r w:rsidRPr="00C37D74">
        <w:rPr>
          <w:rFonts w:ascii="Arial" w:hAnsi="Arial" w:cs="Arial"/>
          <w:b/>
          <w:sz w:val="28"/>
          <w:szCs w:val="28"/>
        </w:rPr>
        <w:t xml:space="preserve">FORMULARZ </w:t>
      </w:r>
      <w:r w:rsidR="006436A2">
        <w:rPr>
          <w:rFonts w:ascii="Arial" w:hAnsi="Arial" w:cs="Arial"/>
          <w:b/>
          <w:sz w:val="28"/>
          <w:szCs w:val="28"/>
        </w:rPr>
        <w:t>CENOWY</w:t>
      </w:r>
      <w:bookmarkStart w:id="0" w:name="_GoBack"/>
      <w:bookmarkEnd w:id="0"/>
      <w:r w:rsidRPr="00C37D74">
        <w:rPr>
          <w:rFonts w:ascii="Arial" w:hAnsi="Arial" w:cs="Arial"/>
          <w:b/>
          <w:sz w:val="28"/>
          <w:szCs w:val="28"/>
        </w:rPr>
        <w:t xml:space="preserve"> </w:t>
      </w:r>
    </w:p>
    <w:tbl>
      <w:tblPr>
        <w:tblW w:w="14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5103"/>
        <w:gridCol w:w="851"/>
        <w:gridCol w:w="709"/>
        <w:gridCol w:w="1701"/>
        <w:gridCol w:w="2126"/>
        <w:gridCol w:w="850"/>
        <w:gridCol w:w="2165"/>
      </w:tblGrid>
      <w:tr w:rsidR="00C37D74" w:rsidRPr="00C37D74" w:rsidTr="007921DE">
        <w:trPr>
          <w:trHeight w:val="374"/>
          <w:tblHeader/>
        </w:trPr>
        <w:tc>
          <w:tcPr>
            <w:tcW w:w="14087" w:type="dxa"/>
            <w:gridSpan w:val="8"/>
            <w:shd w:val="clear" w:color="auto" w:fill="F2F2F2" w:themeFill="background1" w:themeFillShade="F2"/>
            <w:vAlign w:val="center"/>
          </w:tcPr>
          <w:p w:rsidR="007921DE" w:rsidRPr="00C37D74" w:rsidRDefault="00055379" w:rsidP="006F54CC">
            <w:pPr>
              <w:spacing w:after="0" w:line="240" w:lineRule="auto"/>
              <w:ind w:left="512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ZAMÓWIENIE PODSTAWOWE</w:t>
            </w:r>
            <w:r w:rsidR="00CA6A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ETAP I</w:t>
            </w:r>
          </w:p>
        </w:tc>
      </w:tr>
      <w:tr w:rsidR="00C37D74" w:rsidRPr="00C37D74" w:rsidTr="006F54CC">
        <w:trPr>
          <w:trHeight w:val="799"/>
          <w:tblHeader/>
        </w:trPr>
        <w:tc>
          <w:tcPr>
            <w:tcW w:w="582" w:type="dxa"/>
            <w:vAlign w:val="center"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netto (w zł)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 (w zł)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(w zł)</w:t>
            </w:r>
          </w:p>
        </w:tc>
      </w:tr>
      <w:tr w:rsidR="00C37D74" w:rsidRPr="00C37D74" w:rsidTr="006F54CC">
        <w:trPr>
          <w:trHeight w:val="276"/>
        </w:trPr>
        <w:tc>
          <w:tcPr>
            <w:tcW w:w="582" w:type="dxa"/>
            <w:vAlign w:val="center"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[1]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[2]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[3]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[4]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[5]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[6]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[7]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[8]</w:t>
            </w:r>
          </w:p>
        </w:tc>
      </w:tr>
      <w:tr w:rsidR="00C37D74" w:rsidRPr="00C37D74" w:rsidTr="001F1546">
        <w:trPr>
          <w:trHeight w:val="567"/>
        </w:trPr>
        <w:tc>
          <w:tcPr>
            <w:tcW w:w="582" w:type="dxa"/>
            <w:vAlign w:val="center"/>
          </w:tcPr>
          <w:p w:rsidR="00BD6272" w:rsidRPr="00C37D74" w:rsidRDefault="00BD6272" w:rsidP="00BD6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BD6272" w:rsidRPr="00C37D74" w:rsidRDefault="006436A2" w:rsidP="00CA6A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Model</w:t>
            </w:r>
            <w:r w:rsidRPr="006436A2">
              <w:rPr>
                <w:rFonts w:ascii="Arial" w:hAnsi="Arial" w:cs="Arial"/>
              </w:rPr>
              <w:t xml:space="preserve"> do wykonania partii testowej Trzewików z gwoździami ochronnymi Wzór 925/MON (model do partii testowej stanowi: 1 para trzewików plus 1 para z przeciętą prawą półparą trzewika w rozmiarze 27 w tęgości I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72" w:rsidRPr="00C37D74" w:rsidRDefault="006436A2" w:rsidP="00CF44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kpl</w:t>
            </w:r>
            <w:r w:rsidR="00CA6AD0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72" w:rsidRPr="00C37D74" w:rsidRDefault="00CA6AD0" w:rsidP="00BD62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D6272" w:rsidRPr="00C37D74" w:rsidRDefault="00BD6272" w:rsidP="00BD6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D6272" w:rsidRPr="00C37D74" w:rsidRDefault="00BD6272" w:rsidP="00BD6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D6272" w:rsidRPr="00C37D74" w:rsidRDefault="00BD6272" w:rsidP="00BD6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BD6272" w:rsidRPr="00C37D74" w:rsidRDefault="00BD6272" w:rsidP="00BD6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A6AD0" w:rsidRPr="00C37D74" w:rsidTr="006F54CC">
        <w:trPr>
          <w:trHeight w:val="567"/>
        </w:trPr>
        <w:tc>
          <w:tcPr>
            <w:tcW w:w="14087" w:type="dxa"/>
            <w:gridSpan w:val="8"/>
            <w:vAlign w:val="center"/>
          </w:tcPr>
          <w:p w:rsidR="00CA6AD0" w:rsidRPr="00C37D74" w:rsidRDefault="00CA6AD0" w:rsidP="00CA6AD0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wartość netto: ………………………………………………………………………………………………………………………………………………………</w:t>
            </w:r>
          </w:p>
        </w:tc>
      </w:tr>
      <w:tr w:rsidR="00CA6AD0" w:rsidRPr="00C37D74" w:rsidTr="006F54CC">
        <w:trPr>
          <w:trHeight w:val="567"/>
        </w:trPr>
        <w:tc>
          <w:tcPr>
            <w:tcW w:w="14087" w:type="dxa"/>
            <w:gridSpan w:val="8"/>
            <w:vAlign w:val="center"/>
          </w:tcPr>
          <w:p w:rsidR="00CA6AD0" w:rsidRPr="00C37D74" w:rsidRDefault="00CA6AD0" w:rsidP="00CA6AD0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wartość brutto: ……………………………………………………………………………………………………………………………………………………..</w:t>
            </w:r>
          </w:p>
        </w:tc>
      </w:tr>
    </w:tbl>
    <w:p w:rsidR="00133728" w:rsidRPr="00C37D74" w:rsidRDefault="00133728" w:rsidP="00133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F44A5" w:rsidRPr="00C37D74" w:rsidRDefault="00CF44A5" w:rsidP="00133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4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5103"/>
        <w:gridCol w:w="851"/>
        <w:gridCol w:w="709"/>
        <w:gridCol w:w="1701"/>
        <w:gridCol w:w="2126"/>
        <w:gridCol w:w="850"/>
        <w:gridCol w:w="2165"/>
      </w:tblGrid>
      <w:tr w:rsidR="00C37D74" w:rsidRPr="00C37D74" w:rsidTr="00820B62">
        <w:trPr>
          <w:trHeight w:val="374"/>
          <w:tblHeader/>
        </w:trPr>
        <w:tc>
          <w:tcPr>
            <w:tcW w:w="14087" w:type="dxa"/>
            <w:gridSpan w:val="8"/>
            <w:shd w:val="clear" w:color="auto" w:fill="F2F2F2" w:themeFill="background1" w:themeFillShade="F2"/>
            <w:vAlign w:val="center"/>
          </w:tcPr>
          <w:p w:rsidR="00E558F3" w:rsidRPr="00C37D74" w:rsidRDefault="00CA6AD0" w:rsidP="00CF44A5">
            <w:pPr>
              <w:spacing w:after="0" w:line="240" w:lineRule="auto"/>
              <w:ind w:left="512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ZAMÓWIENIE PODSTAWOWE ETAP II</w:t>
            </w:r>
          </w:p>
        </w:tc>
      </w:tr>
      <w:tr w:rsidR="00C37D74" w:rsidRPr="00C37D74" w:rsidTr="00820B62">
        <w:trPr>
          <w:trHeight w:val="799"/>
          <w:tblHeader/>
        </w:trPr>
        <w:tc>
          <w:tcPr>
            <w:tcW w:w="582" w:type="dxa"/>
            <w:vAlign w:val="center"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netto (w zł)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 (w zł)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(w zł)</w:t>
            </w:r>
          </w:p>
        </w:tc>
      </w:tr>
      <w:tr w:rsidR="00C37D74" w:rsidRPr="00C37D74" w:rsidTr="00820B62">
        <w:trPr>
          <w:trHeight w:val="276"/>
        </w:trPr>
        <w:tc>
          <w:tcPr>
            <w:tcW w:w="582" w:type="dxa"/>
            <w:vAlign w:val="center"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[1]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[2]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[3]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[4]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[5]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[6]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[7]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[8]</w:t>
            </w:r>
          </w:p>
        </w:tc>
      </w:tr>
      <w:tr w:rsidR="00C37D74" w:rsidRPr="00C37D74" w:rsidTr="00D83642">
        <w:trPr>
          <w:trHeight w:val="510"/>
        </w:trPr>
        <w:tc>
          <w:tcPr>
            <w:tcW w:w="582" w:type="dxa"/>
            <w:vAlign w:val="center"/>
          </w:tcPr>
          <w:p w:rsidR="00CF44A5" w:rsidRPr="00C37D74" w:rsidRDefault="00CF44A5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A5" w:rsidRPr="00C37D74" w:rsidRDefault="006436A2" w:rsidP="006436A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Trzewiki z gwoździami ochronnymi – partia testowa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A5" w:rsidRPr="00C37D74" w:rsidRDefault="006436A2" w:rsidP="006436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A5" w:rsidRPr="00C37D74" w:rsidRDefault="006436A2" w:rsidP="006436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F44A5" w:rsidRPr="00C37D74" w:rsidRDefault="00CF44A5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F44A5" w:rsidRPr="00C37D74" w:rsidRDefault="00CF44A5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F44A5" w:rsidRPr="00C37D74" w:rsidRDefault="00CF44A5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CF44A5" w:rsidRPr="00C37D74" w:rsidRDefault="00CF44A5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A6AD0" w:rsidRPr="00C37D74" w:rsidTr="00D83642">
        <w:trPr>
          <w:trHeight w:val="510"/>
        </w:trPr>
        <w:tc>
          <w:tcPr>
            <w:tcW w:w="582" w:type="dxa"/>
            <w:vAlign w:val="center"/>
          </w:tcPr>
          <w:p w:rsidR="00CA6AD0" w:rsidRPr="00C37D74" w:rsidRDefault="00CA6AD0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D0" w:rsidRDefault="006436A2" w:rsidP="006436A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Materiały</w:t>
            </w:r>
            <w:r w:rsidRPr="006436A2">
              <w:rPr>
                <w:rFonts w:ascii="Arial" w:hAnsi="Arial" w:cs="Arial"/>
              </w:rPr>
              <w:t xml:space="preserve"> zastosowan</w:t>
            </w:r>
            <w:r>
              <w:rPr>
                <w:rFonts w:ascii="Arial" w:hAnsi="Arial" w:cs="Arial"/>
              </w:rPr>
              <w:t>e</w:t>
            </w:r>
            <w:r w:rsidRPr="006436A2">
              <w:rPr>
                <w:rFonts w:ascii="Arial" w:hAnsi="Arial" w:cs="Arial"/>
              </w:rPr>
              <w:t xml:space="preserve"> do wykonania partii testowej przeznaczonych do badań laboratoryjnych, kompletem wyników badań laboratoryjnych w zakresie bezpieczeństwa wyrobu lub Certyfikat OEKO-TEX Standard 100 dla klasy produktów II, komplet szablonów na materiały wykrawane i wycinane,1 par</w:t>
            </w:r>
            <w:r>
              <w:rPr>
                <w:rFonts w:ascii="Arial" w:hAnsi="Arial" w:cs="Arial"/>
              </w:rPr>
              <w:t>a</w:t>
            </w:r>
            <w:r w:rsidRPr="006436A2">
              <w:rPr>
                <w:rFonts w:ascii="Arial" w:hAnsi="Arial" w:cs="Arial"/>
              </w:rPr>
              <w:t xml:space="preserve"> kopyt obuwniczych w rozmiarze 27 i w tęgości I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D0" w:rsidRPr="00C37D74" w:rsidRDefault="006436A2" w:rsidP="00CF44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kpl</w:t>
            </w:r>
            <w:r w:rsidR="00CA6AD0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D0" w:rsidRDefault="006436A2" w:rsidP="00CF44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6AD0" w:rsidRPr="00C37D74" w:rsidRDefault="00CA6AD0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A6AD0" w:rsidRPr="00C37D74" w:rsidRDefault="00CA6AD0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A6AD0" w:rsidRPr="00C37D74" w:rsidRDefault="00CA6AD0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:rsidR="00CA6AD0" w:rsidRPr="00C37D74" w:rsidRDefault="00CA6AD0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E6FEC" w:rsidRPr="00C37D74" w:rsidTr="001F1546">
        <w:trPr>
          <w:trHeight w:val="510"/>
        </w:trPr>
        <w:tc>
          <w:tcPr>
            <w:tcW w:w="8946" w:type="dxa"/>
            <w:gridSpan w:val="5"/>
            <w:vAlign w:val="center"/>
          </w:tcPr>
          <w:p w:rsidR="00AE6FEC" w:rsidRPr="00C37D74" w:rsidRDefault="00AE6FEC" w:rsidP="00AE6F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E6FEC" w:rsidRPr="00C37D74" w:rsidRDefault="00AE6FEC" w:rsidP="00AE6F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E6FEC" w:rsidRPr="00C37D74" w:rsidRDefault="00AE6FEC" w:rsidP="00AE6F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:rsidR="00AE6FEC" w:rsidRPr="00C37D74" w:rsidRDefault="00AE6FEC" w:rsidP="00AE6F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E6FEC" w:rsidRPr="00C37D74" w:rsidTr="00820B62">
        <w:trPr>
          <w:trHeight w:val="567"/>
        </w:trPr>
        <w:tc>
          <w:tcPr>
            <w:tcW w:w="14087" w:type="dxa"/>
            <w:gridSpan w:val="8"/>
            <w:vAlign w:val="center"/>
          </w:tcPr>
          <w:p w:rsidR="00AE6FEC" w:rsidRPr="00C37D74" w:rsidRDefault="00AE6FEC" w:rsidP="00AE6FE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wartość netto: ………………………………………………………………………………………………………………………………………………………</w:t>
            </w:r>
          </w:p>
        </w:tc>
      </w:tr>
      <w:tr w:rsidR="00AE6FEC" w:rsidRPr="00C37D74" w:rsidTr="00820B62">
        <w:trPr>
          <w:trHeight w:val="567"/>
        </w:trPr>
        <w:tc>
          <w:tcPr>
            <w:tcW w:w="14087" w:type="dxa"/>
            <w:gridSpan w:val="8"/>
            <w:vAlign w:val="center"/>
          </w:tcPr>
          <w:p w:rsidR="00AE6FEC" w:rsidRPr="00C37D74" w:rsidRDefault="00AE6FEC" w:rsidP="00AE6FE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wartość brutto: ……………………………………………………………………………………………………………………………………………………..</w:t>
            </w:r>
          </w:p>
        </w:tc>
      </w:tr>
    </w:tbl>
    <w:p w:rsidR="000D542F" w:rsidRDefault="000D542F" w:rsidP="00E558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E277B" w:rsidRDefault="000E277B" w:rsidP="00E558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E277B" w:rsidRDefault="000E277B" w:rsidP="00E558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E277B" w:rsidRDefault="000E277B" w:rsidP="00E558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E277B" w:rsidRPr="00C37D74" w:rsidRDefault="000E277B" w:rsidP="00E558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0E277B" w:rsidRPr="00C37D74" w:rsidSect="007C3D5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4E0" w:rsidRDefault="003664E0" w:rsidP="00902253">
      <w:pPr>
        <w:spacing w:after="0" w:line="240" w:lineRule="auto"/>
      </w:pPr>
      <w:r>
        <w:separator/>
      </w:r>
    </w:p>
  </w:endnote>
  <w:endnote w:type="continuationSeparator" w:id="0">
    <w:p w:rsidR="003664E0" w:rsidRDefault="003664E0" w:rsidP="0090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124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133728" w:rsidRPr="00133728" w:rsidRDefault="0013372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728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33728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436A2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33728">
              <w:rPr>
                <w:rFonts w:ascii="Arial" w:hAnsi="Arial" w:cs="Arial"/>
                <w:sz w:val="20"/>
                <w:szCs w:val="20"/>
              </w:rPr>
              <w:t>/</w: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33728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436A2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:rsidR="00902253" w:rsidRDefault="009022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4E0" w:rsidRDefault="003664E0" w:rsidP="00902253">
      <w:pPr>
        <w:spacing w:after="0" w:line="240" w:lineRule="auto"/>
      </w:pPr>
      <w:r>
        <w:separator/>
      </w:r>
    </w:p>
  </w:footnote>
  <w:footnote w:type="continuationSeparator" w:id="0">
    <w:p w:rsidR="003664E0" w:rsidRDefault="003664E0" w:rsidP="009022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D57"/>
    <w:rsid w:val="00055379"/>
    <w:rsid w:val="000838FD"/>
    <w:rsid w:val="000A27F4"/>
    <w:rsid w:val="000D542F"/>
    <w:rsid w:val="000E277B"/>
    <w:rsid w:val="00133728"/>
    <w:rsid w:val="00183890"/>
    <w:rsid w:val="001B00CE"/>
    <w:rsid w:val="001C2403"/>
    <w:rsid w:val="001D34FA"/>
    <w:rsid w:val="001E6D45"/>
    <w:rsid w:val="001F1546"/>
    <w:rsid w:val="002147E9"/>
    <w:rsid w:val="002A7677"/>
    <w:rsid w:val="002F54FC"/>
    <w:rsid w:val="003664E0"/>
    <w:rsid w:val="003751B7"/>
    <w:rsid w:val="003751F2"/>
    <w:rsid w:val="00461E15"/>
    <w:rsid w:val="004C29DE"/>
    <w:rsid w:val="004D1ED5"/>
    <w:rsid w:val="005004BC"/>
    <w:rsid w:val="005226FE"/>
    <w:rsid w:val="00525859"/>
    <w:rsid w:val="005675F0"/>
    <w:rsid w:val="00575C37"/>
    <w:rsid w:val="005C4353"/>
    <w:rsid w:val="006436A2"/>
    <w:rsid w:val="00650771"/>
    <w:rsid w:val="007150E6"/>
    <w:rsid w:val="00763700"/>
    <w:rsid w:val="007921DE"/>
    <w:rsid w:val="007C3D57"/>
    <w:rsid w:val="008400D8"/>
    <w:rsid w:val="00874546"/>
    <w:rsid w:val="00902253"/>
    <w:rsid w:val="00A4372F"/>
    <w:rsid w:val="00AC4CB1"/>
    <w:rsid w:val="00AE6FEC"/>
    <w:rsid w:val="00AF685D"/>
    <w:rsid w:val="00AF6F41"/>
    <w:rsid w:val="00B3379A"/>
    <w:rsid w:val="00BD6272"/>
    <w:rsid w:val="00BF2ADD"/>
    <w:rsid w:val="00C069F9"/>
    <w:rsid w:val="00C209DB"/>
    <w:rsid w:val="00C370B0"/>
    <w:rsid w:val="00C37D74"/>
    <w:rsid w:val="00C62B86"/>
    <w:rsid w:val="00C9747F"/>
    <w:rsid w:val="00CA04C5"/>
    <w:rsid w:val="00CA6AD0"/>
    <w:rsid w:val="00CB6AEF"/>
    <w:rsid w:val="00CF44A5"/>
    <w:rsid w:val="00D140A9"/>
    <w:rsid w:val="00DA18BE"/>
    <w:rsid w:val="00DA690A"/>
    <w:rsid w:val="00E558F3"/>
    <w:rsid w:val="00F52DEB"/>
    <w:rsid w:val="00FA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C6B2A14"/>
  <w15:docId w15:val="{EDEAEF41-F43B-43BE-8071-5B5FE97B3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3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253"/>
  </w:style>
  <w:style w:type="paragraph" w:styleId="Stopka">
    <w:name w:val="footer"/>
    <w:basedOn w:val="Normalny"/>
    <w:link w:val="StopkaZnak"/>
    <w:uiPriority w:val="99"/>
    <w:unhideWhenUsed/>
    <w:rsid w:val="009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A23AF90-42CE-4A6A-9845-8C841D0A623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Cichoń Sylwia</dc:creator>
  <cp:lastModifiedBy>Cichoń Sylwia</cp:lastModifiedBy>
  <cp:revision>3</cp:revision>
  <cp:lastPrinted>2019-01-25T08:54:00Z</cp:lastPrinted>
  <dcterms:created xsi:type="dcterms:W3CDTF">2025-02-06T10:04:00Z</dcterms:created>
  <dcterms:modified xsi:type="dcterms:W3CDTF">2025-02-06T10:11:00Z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7bb76881-17bb-46f8-8183-f289d883c7bd</vt:lpwstr>
  </property>
  <property fmtid="{D5CDD505-2E9C-101B-9397-08002B2CF9AE}" pid="3" name="bjSaver">
    <vt:lpwstr>Qeu7QRubFgNQeyFw8RYe1ZRz+URCRGiJ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Cichoń Sylwia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10.80.175.42</vt:lpwstr>
  </property>
</Properties>
</file>