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1BC" w:rsidRDefault="00AC01BC" w:rsidP="00D1224E">
      <w:pPr>
        <w:rPr>
          <w:rFonts w:ascii="Arial" w:hAnsi="Arial" w:cs="Arial"/>
          <w:sz w:val="22"/>
          <w:szCs w:val="22"/>
        </w:rPr>
      </w:pPr>
    </w:p>
    <w:p w:rsidR="00AC01BC" w:rsidRDefault="00AC01BC" w:rsidP="00511785">
      <w:pPr>
        <w:rPr>
          <w:rFonts w:ascii="Arial" w:hAnsi="Arial" w:cs="Arial"/>
          <w:sz w:val="22"/>
          <w:szCs w:val="22"/>
        </w:rPr>
      </w:pPr>
    </w:p>
    <w:p w:rsidR="00AC01BC" w:rsidRPr="008F4BA1" w:rsidRDefault="00AC01BC" w:rsidP="00AC01BC">
      <w:pPr>
        <w:pStyle w:val="Stopka"/>
        <w:pBdr>
          <w:bottom w:val="single" w:sz="12" w:space="1" w:color="auto"/>
        </w:pBdr>
        <w:tabs>
          <w:tab w:val="clear" w:pos="4536"/>
          <w:tab w:val="clear" w:pos="9072"/>
        </w:tabs>
        <w:spacing w:line="360" w:lineRule="auto"/>
        <w:jc w:val="center"/>
        <w:rPr>
          <w:rFonts w:ascii="Arial" w:hAnsi="Arial" w:cs="Arial"/>
          <w:b w:val="0"/>
          <w:bCs/>
          <w:sz w:val="28"/>
        </w:rPr>
      </w:pPr>
      <w:r w:rsidRPr="008F4BA1">
        <w:rPr>
          <w:rFonts w:ascii="Arial" w:hAnsi="Arial" w:cs="Arial"/>
          <w:b w:val="0"/>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Default="00AA683A" w:rsidP="008F2BF8">
      <w:pPr>
        <w:spacing w:after="120"/>
        <w:rPr>
          <w:rFonts w:ascii="Arial" w:hAnsi="Arial" w:cs="Arial"/>
        </w:rPr>
      </w:pPr>
      <w:r w:rsidRPr="00AF1F24">
        <w:rPr>
          <w:rFonts w:ascii="Arial" w:hAnsi="Arial" w:cs="Arial"/>
        </w:rPr>
        <w:t xml:space="preserve">      </w:t>
      </w:r>
      <w:r w:rsidR="00D17807" w:rsidRPr="000C3FE3">
        <w:rPr>
          <w:rFonts w:ascii="Arial" w:hAnsi="Arial" w:cs="Arial"/>
        </w:rPr>
        <w:t>ZATWIERDZAM</w:t>
      </w:r>
    </w:p>
    <w:p w:rsidR="001B2A90" w:rsidRDefault="001B2A90" w:rsidP="008F2BF8">
      <w:pPr>
        <w:spacing w:after="120"/>
        <w:rPr>
          <w:rFonts w:ascii="Arial" w:hAnsi="Arial" w:cs="Arial"/>
        </w:rPr>
      </w:pPr>
    </w:p>
    <w:p w:rsidR="001B2A90" w:rsidRPr="000C3FE3" w:rsidRDefault="001B2A90" w:rsidP="008F2BF8">
      <w:pPr>
        <w:spacing w:after="120"/>
        <w:rPr>
          <w:rFonts w:ascii="Arial" w:hAnsi="Arial" w:cs="Arial"/>
        </w:rPr>
      </w:pPr>
    </w:p>
    <w:p w:rsidR="004A1BBF" w:rsidRDefault="001B2A90" w:rsidP="00011FCE">
      <w:pPr>
        <w:spacing w:after="480"/>
        <w:rPr>
          <w:rFonts w:ascii="Arial" w:hAnsi="Arial" w:cs="Arial"/>
          <w:sz w:val="20"/>
          <w:szCs w:val="20"/>
        </w:rPr>
      </w:pPr>
      <w:r>
        <w:rPr>
          <w:rFonts w:ascii="Arial" w:hAnsi="Arial" w:cs="Arial"/>
          <w:sz w:val="20"/>
          <w:szCs w:val="20"/>
        </w:rPr>
        <w:t>……………………………………….</w:t>
      </w:r>
    </w:p>
    <w:p w:rsidR="00011FCE" w:rsidRDefault="00011FCE" w:rsidP="001E0772">
      <w:pPr>
        <w:spacing w:after="480"/>
        <w:rPr>
          <w:rFonts w:ascii="Arial" w:hAnsi="Arial" w:cs="Arial"/>
          <w:sz w:val="20"/>
          <w:szCs w:val="20"/>
        </w:rPr>
      </w:pPr>
    </w:p>
    <w:p w:rsidR="00D17807" w:rsidRPr="000C3FE3" w:rsidRDefault="00D17807" w:rsidP="00925878">
      <w:pPr>
        <w:rPr>
          <w:rFonts w:ascii="Arial" w:hAnsi="Arial" w:cs="Arial"/>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C34813" w:rsidRDefault="00C34813" w:rsidP="00511785">
      <w:pPr>
        <w:rPr>
          <w:rFonts w:ascii="Arial" w:hAnsi="Arial" w:cs="Arial"/>
          <w:b w:val="0"/>
          <w:sz w:val="22"/>
          <w:szCs w:val="22"/>
        </w:rPr>
      </w:pPr>
    </w:p>
    <w:p w:rsidR="00C34813" w:rsidRPr="0010746D" w:rsidRDefault="00C34813" w:rsidP="00511785">
      <w:pPr>
        <w:rPr>
          <w:rFonts w:ascii="Arial" w:hAnsi="Arial" w:cs="Arial"/>
          <w:b w:val="0"/>
          <w:sz w:val="22"/>
          <w:szCs w:val="22"/>
        </w:rPr>
      </w:pPr>
    </w:p>
    <w:p w:rsidR="00511785" w:rsidRPr="00C249B0" w:rsidRDefault="00AF1F24" w:rsidP="00C34813">
      <w:pPr>
        <w:jc w:val="right"/>
        <w:rPr>
          <w:rFonts w:ascii="Arial" w:hAnsi="Arial" w:cs="Arial"/>
          <w:sz w:val="22"/>
          <w:szCs w:val="22"/>
        </w:rPr>
      </w:pPr>
      <w:r w:rsidRPr="00C249B0">
        <w:rPr>
          <w:rFonts w:ascii="Arial" w:hAnsi="Arial" w:cs="Arial"/>
          <w:sz w:val="22"/>
          <w:szCs w:val="22"/>
        </w:rPr>
        <w:t xml:space="preserve">Znak sprawy: </w:t>
      </w:r>
      <w:r w:rsidR="00F86C6F">
        <w:rPr>
          <w:rFonts w:ascii="Arial" w:hAnsi="Arial" w:cs="Arial"/>
          <w:sz w:val="22"/>
          <w:szCs w:val="22"/>
        </w:rPr>
        <w:t>44</w:t>
      </w:r>
      <w:r w:rsidR="00C249B0" w:rsidRPr="00C249B0">
        <w:rPr>
          <w:rFonts w:ascii="Arial" w:hAnsi="Arial" w:cs="Arial"/>
          <w:sz w:val="22"/>
          <w:szCs w:val="22"/>
        </w:rPr>
        <w:t>/</w:t>
      </w:r>
      <w:r w:rsidR="00FF16B1" w:rsidRPr="00C249B0">
        <w:rPr>
          <w:rFonts w:ascii="Arial" w:hAnsi="Arial" w:cs="Arial"/>
          <w:sz w:val="22"/>
          <w:szCs w:val="22"/>
        </w:rPr>
        <w:t>ZP/2</w:t>
      </w:r>
      <w:r w:rsidR="00860F45">
        <w:rPr>
          <w:rFonts w:ascii="Arial" w:hAnsi="Arial" w:cs="Arial"/>
          <w:sz w:val="22"/>
          <w:szCs w:val="22"/>
        </w:rPr>
        <w:t>5</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843CA5" w:rsidRDefault="00843CA5" w:rsidP="004731C4">
      <w:pPr>
        <w:pStyle w:val="Lista"/>
        <w:ind w:left="0" w:firstLine="0"/>
        <w:rPr>
          <w:rFonts w:ascii="Arial" w:hAnsi="Arial" w:cs="Arial"/>
          <w:sz w:val="32"/>
          <w:szCs w:val="32"/>
        </w:rPr>
      </w:pPr>
    </w:p>
    <w:p w:rsidR="00511785" w:rsidRPr="0058133F" w:rsidRDefault="00511785" w:rsidP="00511785">
      <w:pPr>
        <w:pStyle w:val="Lista"/>
        <w:jc w:val="center"/>
        <w:rPr>
          <w:rFonts w:ascii="Arial" w:hAnsi="Arial" w:cs="Arial"/>
          <w:sz w:val="36"/>
          <w:szCs w:val="36"/>
        </w:rPr>
      </w:pPr>
      <w:r w:rsidRPr="0058133F">
        <w:rPr>
          <w:rFonts w:ascii="Arial" w:hAnsi="Arial" w:cs="Arial"/>
          <w:sz w:val="36"/>
          <w:szCs w:val="36"/>
        </w:rPr>
        <w:t xml:space="preserve">SPECYFIKACJA </w:t>
      </w:r>
    </w:p>
    <w:p w:rsidR="00511785" w:rsidRPr="0058133F" w:rsidRDefault="00511785" w:rsidP="00511785">
      <w:pPr>
        <w:pStyle w:val="Lista"/>
        <w:jc w:val="center"/>
        <w:rPr>
          <w:rFonts w:ascii="Arial" w:hAnsi="Arial" w:cs="Arial"/>
          <w:sz w:val="36"/>
          <w:szCs w:val="36"/>
        </w:rPr>
      </w:pPr>
      <w:r w:rsidRPr="0058133F">
        <w:rPr>
          <w:rFonts w:ascii="Arial" w:hAnsi="Arial" w:cs="Arial"/>
          <w:sz w:val="36"/>
          <w:szCs w:val="36"/>
        </w:rPr>
        <w:t>WARUNKÓW ZAMÓWIENIA</w:t>
      </w:r>
    </w:p>
    <w:p w:rsidR="007D0EFF" w:rsidRPr="0010746D" w:rsidRDefault="007D0EFF" w:rsidP="00511785">
      <w:pPr>
        <w:pStyle w:val="Lista"/>
        <w:jc w:val="center"/>
        <w:rPr>
          <w:rFonts w:ascii="Arial" w:hAnsi="Arial" w:cs="Arial"/>
          <w:sz w:val="40"/>
          <w:szCs w:val="40"/>
        </w:rPr>
      </w:pPr>
    </w:p>
    <w:p w:rsidR="008126FF" w:rsidRPr="002D52BF" w:rsidRDefault="008126FF" w:rsidP="00511785">
      <w:pPr>
        <w:pStyle w:val="Lista"/>
        <w:rPr>
          <w:rFonts w:ascii="Arial" w:hAnsi="Arial" w:cs="Arial"/>
          <w:i/>
          <w:sz w:val="32"/>
          <w:szCs w:val="32"/>
        </w:rPr>
      </w:pPr>
    </w:p>
    <w:p w:rsidR="00511785" w:rsidRPr="00664770" w:rsidRDefault="00213310" w:rsidP="00213310">
      <w:pPr>
        <w:pStyle w:val="Lista"/>
        <w:ind w:left="0" w:firstLine="0"/>
        <w:jc w:val="center"/>
        <w:rPr>
          <w:rFonts w:ascii="Arial" w:hAnsi="Arial" w:cs="Arial"/>
        </w:rPr>
      </w:pPr>
      <w:r w:rsidRPr="00664770">
        <w:rPr>
          <w:rFonts w:ascii="Arial" w:hAnsi="Arial" w:cs="Arial"/>
        </w:rPr>
        <w:t>dla postępowania pod nazwą</w:t>
      </w:r>
      <w:r w:rsidR="002F6089" w:rsidRPr="00664770">
        <w:rPr>
          <w:rFonts w:ascii="Arial" w:hAnsi="Arial" w:cs="Arial"/>
        </w:rPr>
        <w:t>:</w:t>
      </w:r>
    </w:p>
    <w:p w:rsidR="00213310" w:rsidRDefault="00213310" w:rsidP="00213310">
      <w:pPr>
        <w:pStyle w:val="Lista"/>
        <w:ind w:left="0" w:firstLine="0"/>
        <w:jc w:val="center"/>
        <w:rPr>
          <w:rFonts w:ascii="Arial" w:hAnsi="Arial" w:cs="Arial"/>
          <w:sz w:val="22"/>
          <w:szCs w:val="22"/>
        </w:rPr>
      </w:pPr>
    </w:p>
    <w:p w:rsidR="00213310" w:rsidRPr="004C6FB8" w:rsidRDefault="00213310" w:rsidP="00213310">
      <w:pPr>
        <w:pStyle w:val="Lista"/>
        <w:ind w:left="0" w:firstLine="0"/>
        <w:jc w:val="center"/>
        <w:rPr>
          <w:rFonts w:ascii="Arial" w:hAnsi="Arial" w:cs="Arial"/>
          <w:i/>
          <w:color w:val="C00000"/>
          <w:sz w:val="28"/>
          <w:szCs w:val="28"/>
        </w:rPr>
      </w:pPr>
    </w:p>
    <w:p w:rsidR="00F86C6F" w:rsidRPr="00F86C6F" w:rsidRDefault="00F86C6F" w:rsidP="00F86C6F">
      <w:pPr>
        <w:pStyle w:val="Stopka"/>
        <w:tabs>
          <w:tab w:val="clear" w:pos="4536"/>
          <w:tab w:val="clear" w:pos="9072"/>
        </w:tabs>
        <w:jc w:val="center"/>
        <w:rPr>
          <w:rFonts w:ascii="Arial" w:hAnsi="Arial" w:cs="Arial"/>
          <w:bCs/>
          <w:i/>
          <w:color w:val="0070C0"/>
          <w:sz w:val="28"/>
          <w:szCs w:val="28"/>
        </w:rPr>
      </w:pPr>
      <w:r w:rsidRPr="00F86C6F">
        <w:rPr>
          <w:rFonts w:ascii="Arial" w:hAnsi="Arial" w:cs="Arial"/>
          <w:color w:val="0070C0"/>
          <w:sz w:val="28"/>
          <w:szCs w:val="28"/>
        </w:rPr>
        <w:t xml:space="preserve">DOSTAWA </w:t>
      </w:r>
      <w:r>
        <w:rPr>
          <w:rFonts w:ascii="Arial" w:hAnsi="Arial" w:cs="Arial"/>
          <w:color w:val="0070C0"/>
          <w:sz w:val="28"/>
          <w:szCs w:val="28"/>
        </w:rPr>
        <w:t xml:space="preserve">MODELU PARTII TESTOWEJ, PARTII TESTOWEJ </w:t>
      </w:r>
      <w:r>
        <w:rPr>
          <w:rFonts w:ascii="Arial" w:hAnsi="Arial" w:cs="Arial"/>
          <w:color w:val="0070C0"/>
          <w:sz w:val="28"/>
          <w:szCs w:val="28"/>
        </w:rPr>
        <w:br/>
        <w:t>I WZORÓW DO PRODUKCJI SERYJNEJ TRZEWIKI Z GWOŹDZIAMI OCHRONNYMI WZÓR 925/MON</w:t>
      </w:r>
    </w:p>
    <w:p w:rsidR="004C6FB8" w:rsidRPr="001B2A90" w:rsidRDefault="004C6FB8" w:rsidP="00D9424C">
      <w:pPr>
        <w:pStyle w:val="Stopka"/>
        <w:tabs>
          <w:tab w:val="clear" w:pos="4536"/>
          <w:tab w:val="clear" w:pos="9072"/>
        </w:tabs>
        <w:jc w:val="center"/>
        <w:rPr>
          <w:rFonts w:ascii="Arial" w:hAnsi="Arial" w:cs="Arial"/>
          <w:bCs/>
          <w:color w:val="0070C0"/>
          <w:sz w:val="28"/>
          <w:szCs w:val="28"/>
        </w:rPr>
      </w:pPr>
    </w:p>
    <w:p w:rsidR="001B2A90" w:rsidRDefault="001B2A90" w:rsidP="004731C4">
      <w:pPr>
        <w:pStyle w:val="Lista"/>
        <w:ind w:left="0" w:firstLine="0"/>
        <w:rPr>
          <w:rFonts w:ascii="Arial" w:hAnsi="Arial" w:cs="Arial"/>
          <w:i/>
          <w:sz w:val="22"/>
          <w:szCs w:val="22"/>
        </w:rPr>
      </w:pPr>
    </w:p>
    <w:p w:rsidR="00FF16B1" w:rsidRDefault="00FF16B1" w:rsidP="004731C4">
      <w:pPr>
        <w:pStyle w:val="Lista"/>
        <w:ind w:left="0" w:firstLine="0"/>
        <w:rPr>
          <w:rFonts w:ascii="Arial" w:hAnsi="Arial" w:cs="Arial"/>
          <w:i/>
          <w:sz w:val="22"/>
          <w:szCs w:val="22"/>
        </w:rPr>
      </w:pPr>
    </w:p>
    <w:p w:rsidR="00FF16B1" w:rsidRDefault="00FF16B1" w:rsidP="004731C4">
      <w:pPr>
        <w:pStyle w:val="Lista"/>
        <w:ind w:left="0" w:firstLine="0"/>
        <w:rPr>
          <w:rFonts w:ascii="Arial" w:hAnsi="Arial" w:cs="Arial"/>
          <w:i/>
          <w:sz w:val="22"/>
          <w:szCs w:val="22"/>
        </w:rPr>
      </w:pPr>
    </w:p>
    <w:p w:rsidR="00FF16B1" w:rsidRDefault="00FF16B1" w:rsidP="004731C4">
      <w:pPr>
        <w:pStyle w:val="Lista"/>
        <w:ind w:left="0" w:firstLine="0"/>
        <w:rPr>
          <w:rFonts w:ascii="Arial" w:hAnsi="Arial" w:cs="Arial"/>
          <w:i/>
          <w:sz w:val="22"/>
          <w:szCs w:val="22"/>
        </w:rPr>
      </w:pPr>
    </w:p>
    <w:p w:rsidR="00F27167" w:rsidRDefault="00F27167" w:rsidP="004731C4">
      <w:pPr>
        <w:pStyle w:val="Lista"/>
        <w:ind w:left="0" w:firstLine="0"/>
        <w:rPr>
          <w:rFonts w:ascii="Arial" w:hAnsi="Arial" w:cs="Arial"/>
          <w:i/>
          <w:sz w:val="22"/>
          <w:szCs w:val="22"/>
        </w:rPr>
      </w:pPr>
    </w:p>
    <w:p w:rsidR="00F86C6F" w:rsidRDefault="00F86C6F" w:rsidP="004731C4">
      <w:pPr>
        <w:pStyle w:val="Lista"/>
        <w:ind w:left="0" w:firstLine="0"/>
        <w:rPr>
          <w:rFonts w:ascii="Arial" w:hAnsi="Arial" w:cs="Arial"/>
          <w:i/>
          <w:sz w:val="22"/>
          <w:szCs w:val="22"/>
        </w:rPr>
      </w:pPr>
    </w:p>
    <w:p w:rsidR="00F86C6F" w:rsidRDefault="00F86C6F" w:rsidP="004731C4">
      <w:pPr>
        <w:pStyle w:val="Lista"/>
        <w:ind w:left="0" w:firstLine="0"/>
        <w:rPr>
          <w:rFonts w:ascii="Arial" w:hAnsi="Arial" w:cs="Arial"/>
          <w:i/>
          <w:sz w:val="22"/>
          <w:szCs w:val="22"/>
        </w:rPr>
      </w:pPr>
    </w:p>
    <w:p w:rsidR="00F86C6F" w:rsidRDefault="00F86C6F" w:rsidP="004731C4">
      <w:pPr>
        <w:pStyle w:val="Lista"/>
        <w:ind w:left="0" w:firstLine="0"/>
        <w:rPr>
          <w:rFonts w:ascii="Arial" w:hAnsi="Arial" w:cs="Arial"/>
          <w:i/>
          <w:sz w:val="22"/>
          <w:szCs w:val="22"/>
        </w:rPr>
      </w:pPr>
    </w:p>
    <w:p w:rsidR="00F86C6F" w:rsidRDefault="00F86C6F" w:rsidP="004731C4">
      <w:pPr>
        <w:pStyle w:val="Lista"/>
        <w:ind w:left="0" w:firstLine="0"/>
        <w:rPr>
          <w:rFonts w:ascii="Arial" w:hAnsi="Arial" w:cs="Arial"/>
          <w:i/>
          <w:sz w:val="22"/>
          <w:szCs w:val="22"/>
        </w:rPr>
      </w:pPr>
    </w:p>
    <w:p w:rsidR="00F86C6F" w:rsidRDefault="00F86C6F" w:rsidP="004731C4">
      <w:pPr>
        <w:pStyle w:val="Lista"/>
        <w:ind w:left="0" w:firstLine="0"/>
        <w:rPr>
          <w:rFonts w:ascii="Arial" w:hAnsi="Arial" w:cs="Arial"/>
          <w:i/>
          <w:sz w:val="22"/>
          <w:szCs w:val="22"/>
        </w:rPr>
      </w:pPr>
    </w:p>
    <w:p w:rsidR="00011FCE" w:rsidRDefault="00011FCE" w:rsidP="004731C4">
      <w:pPr>
        <w:pStyle w:val="Lista"/>
        <w:ind w:left="0" w:firstLine="0"/>
        <w:rPr>
          <w:rFonts w:ascii="Arial" w:hAnsi="Arial" w:cs="Arial"/>
          <w:i/>
          <w:sz w:val="22"/>
          <w:szCs w:val="22"/>
        </w:rPr>
      </w:pPr>
    </w:p>
    <w:p w:rsidR="0016680C" w:rsidRPr="00F72729" w:rsidRDefault="0016680C" w:rsidP="004731C4">
      <w:pPr>
        <w:pStyle w:val="Lista"/>
        <w:ind w:left="0" w:firstLine="0"/>
        <w:rPr>
          <w:rFonts w:ascii="Arial" w:hAnsi="Arial" w:cs="Arial"/>
          <w:i/>
          <w:sz w:val="22"/>
          <w:szCs w:val="22"/>
        </w:rPr>
      </w:pPr>
    </w:p>
    <w:p w:rsidR="00511785" w:rsidRPr="00843964" w:rsidRDefault="00511785" w:rsidP="00D57697">
      <w:pPr>
        <w:pStyle w:val="Lista"/>
        <w:jc w:val="center"/>
        <w:rPr>
          <w:rFonts w:ascii="Arial" w:hAnsi="Arial" w:cs="Arial"/>
          <w:sz w:val="22"/>
          <w:szCs w:val="22"/>
        </w:rPr>
      </w:pPr>
      <w:r w:rsidRPr="00843964">
        <w:rPr>
          <w:rFonts w:ascii="Arial" w:hAnsi="Arial" w:cs="Arial"/>
          <w:sz w:val="22"/>
          <w:szCs w:val="22"/>
        </w:rPr>
        <w:t>__________________________________________________________________</w:t>
      </w:r>
    </w:p>
    <w:p w:rsidR="0010746D" w:rsidRPr="004731C4" w:rsidRDefault="0040616E" w:rsidP="004731C4">
      <w:pPr>
        <w:pStyle w:val="Lista"/>
        <w:jc w:val="center"/>
        <w:rPr>
          <w:rFonts w:ascii="Arial" w:hAnsi="Arial" w:cs="Arial"/>
          <w:sz w:val="22"/>
          <w:szCs w:val="22"/>
        </w:rPr>
      </w:pPr>
      <w:r>
        <w:rPr>
          <w:rFonts w:ascii="Arial" w:hAnsi="Arial" w:cs="Arial"/>
          <w:sz w:val="22"/>
          <w:szCs w:val="22"/>
        </w:rPr>
        <w:t>ZGIERZ 20</w:t>
      </w:r>
      <w:r w:rsidR="00FF16B1">
        <w:rPr>
          <w:rFonts w:ascii="Arial" w:hAnsi="Arial" w:cs="Arial"/>
          <w:sz w:val="22"/>
          <w:szCs w:val="22"/>
        </w:rPr>
        <w:t>2</w:t>
      </w:r>
      <w:r w:rsidR="00860F45">
        <w:rPr>
          <w:rFonts w:ascii="Arial" w:hAnsi="Arial" w:cs="Arial"/>
          <w:sz w:val="22"/>
          <w:szCs w:val="22"/>
        </w:rPr>
        <w:t>5</w:t>
      </w:r>
      <w:r w:rsidR="00C700D5">
        <w:rPr>
          <w:rFonts w:ascii="Arial" w:hAnsi="Arial" w:cs="Arial"/>
          <w:sz w:val="22"/>
          <w:szCs w:val="22"/>
        </w:rPr>
        <w:t xml:space="preserve"> r.</w:t>
      </w:r>
    </w:p>
    <w:p w:rsidR="00EF3BAF" w:rsidRPr="00C249B0" w:rsidRDefault="00EF3BAF" w:rsidP="0020545B">
      <w:pPr>
        <w:pStyle w:val="Stopka"/>
        <w:tabs>
          <w:tab w:val="clear" w:pos="4536"/>
          <w:tab w:val="clear" w:pos="9072"/>
          <w:tab w:val="left" w:pos="3686"/>
        </w:tabs>
        <w:jc w:val="center"/>
        <w:rPr>
          <w:rFonts w:ascii="Arial" w:hAnsi="Arial" w:cs="Arial"/>
          <w:color w:val="0070C0"/>
          <w:sz w:val="22"/>
          <w:szCs w:val="22"/>
        </w:rPr>
      </w:pPr>
      <w:r w:rsidRPr="00C249B0">
        <w:rPr>
          <w:rFonts w:ascii="Arial" w:hAnsi="Arial" w:cs="Arial"/>
          <w:color w:val="0070C0"/>
          <w:sz w:val="22"/>
          <w:szCs w:val="22"/>
        </w:rPr>
        <w:lastRenderedPageBreak/>
        <w:t>ROZDZIAŁ I</w:t>
      </w:r>
    </w:p>
    <w:p w:rsidR="00EF3BAF" w:rsidRPr="00C249B0" w:rsidRDefault="00EF3BAF" w:rsidP="00E9277B">
      <w:pPr>
        <w:pStyle w:val="Nagwek5"/>
        <w:spacing w:before="0"/>
        <w:jc w:val="center"/>
        <w:rPr>
          <w:rFonts w:ascii="Arial" w:hAnsi="Arial" w:cs="Arial"/>
          <w:color w:val="0070C0"/>
          <w:sz w:val="22"/>
          <w:szCs w:val="22"/>
        </w:rPr>
      </w:pPr>
      <w:r w:rsidRPr="00C249B0">
        <w:rPr>
          <w:rFonts w:ascii="Arial" w:hAnsi="Arial" w:cs="Arial"/>
          <w:color w:val="0070C0"/>
          <w:sz w:val="22"/>
          <w:szCs w:val="22"/>
        </w:rPr>
        <w:t>NAZWA ORAZ ADRES ZAMAWIAJĄCEGO</w:t>
      </w:r>
    </w:p>
    <w:p w:rsidR="00843964" w:rsidRPr="00C700D5" w:rsidRDefault="00843964" w:rsidP="00843964">
      <w:pPr>
        <w:rPr>
          <w:rFonts w:ascii="Arial" w:hAnsi="Arial" w:cs="Arial"/>
          <w:sz w:val="22"/>
          <w:szCs w:val="22"/>
        </w:rPr>
      </w:pPr>
    </w:p>
    <w:p w:rsidR="00254C61" w:rsidRPr="00C700D5" w:rsidRDefault="00CF0E01" w:rsidP="00213310">
      <w:pPr>
        <w:spacing w:line="276" w:lineRule="auto"/>
        <w:rPr>
          <w:rFonts w:ascii="Arial" w:hAnsi="Arial" w:cs="Arial"/>
          <w:b w:val="0"/>
          <w:sz w:val="22"/>
          <w:szCs w:val="22"/>
        </w:rPr>
      </w:pPr>
      <w:r w:rsidRPr="00C700D5">
        <w:rPr>
          <w:rFonts w:ascii="Arial" w:hAnsi="Arial" w:cs="Arial"/>
          <w:b w:val="0"/>
          <w:sz w:val="22"/>
          <w:szCs w:val="22"/>
        </w:rPr>
        <w:t xml:space="preserve">nazwa:            </w:t>
      </w:r>
      <w:r w:rsidR="00FB6D8A">
        <w:rPr>
          <w:rFonts w:ascii="Arial" w:hAnsi="Arial" w:cs="Arial"/>
          <w:b w:val="0"/>
          <w:sz w:val="22"/>
          <w:szCs w:val="22"/>
        </w:rPr>
        <w:t xml:space="preserve">                        </w:t>
      </w:r>
      <w:r w:rsidR="00254C61" w:rsidRPr="00C700D5">
        <w:rPr>
          <w:rFonts w:ascii="Arial" w:hAnsi="Arial" w:cs="Arial"/>
          <w:b w:val="0"/>
          <w:bCs/>
          <w:sz w:val="22"/>
          <w:szCs w:val="22"/>
        </w:rPr>
        <w:t>31 WOJSKOWY ODDZIAŁ GOSPODARCZY</w:t>
      </w:r>
    </w:p>
    <w:p w:rsidR="00213310" w:rsidRDefault="00254C61" w:rsidP="00213310">
      <w:pPr>
        <w:spacing w:line="276" w:lineRule="auto"/>
        <w:rPr>
          <w:rFonts w:ascii="Arial" w:hAnsi="Arial" w:cs="Arial"/>
          <w:b w:val="0"/>
          <w:bCs/>
          <w:sz w:val="22"/>
          <w:szCs w:val="22"/>
        </w:rPr>
      </w:pPr>
      <w:r w:rsidRPr="00C700D5">
        <w:rPr>
          <w:rFonts w:ascii="Arial" w:hAnsi="Arial" w:cs="Arial"/>
          <w:b w:val="0"/>
          <w:iCs/>
          <w:sz w:val="22"/>
          <w:szCs w:val="22"/>
        </w:rPr>
        <w:t>adres:</w:t>
      </w:r>
      <w:r w:rsidR="00FB6D8A">
        <w:rPr>
          <w:rFonts w:ascii="Arial" w:hAnsi="Arial" w:cs="Arial"/>
          <w:b w:val="0"/>
          <w:i/>
          <w:sz w:val="22"/>
          <w:szCs w:val="22"/>
        </w:rPr>
        <w:tab/>
        <w:t xml:space="preserve">           </w:t>
      </w:r>
      <w:r w:rsidR="00FB6D8A">
        <w:rPr>
          <w:rFonts w:ascii="Arial" w:hAnsi="Arial" w:cs="Arial"/>
          <w:b w:val="0"/>
          <w:i/>
          <w:sz w:val="22"/>
          <w:szCs w:val="22"/>
        </w:rPr>
        <w:tab/>
      </w:r>
      <w:r w:rsidR="00FB6D8A">
        <w:rPr>
          <w:rFonts w:ascii="Arial" w:hAnsi="Arial" w:cs="Arial"/>
          <w:b w:val="0"/>
          <w:i/>
          <w:sz w:val="22"/>
          <w:szCs w:val="22"/>
        </w:rPr>
        <w:tab/>
      </w:r>
      <w:r w:rsidR="00FB6D8A">
        <w:rPr>
          <w:rFonts w:ascii="Arial" w:hAnsi="Arial" w:cs="Arial"/>
          <w:b w:val="0"/>
          <w:i/>
          <w:sz w:val="22"/>
          <w:szCs w:val="22"/>
        </w:rPr>
        <w:tab/>
      </w:r>
      <w:r w:rsidR="00CF0E01" w:rsidRPr="00C700D5">
        <w:rPr>
          <w:rFonts w:ascii="Arial" w:hAnsi="Arial" w:cs="Arial"/>
          <w:b w:val="0"/>
          <w:i/>
          <w:sz w:val="22"/>
          <w:szCs w:val="22"/>
        </w:rPr>
        <w:t xml:space="preserve"> </w:t>
      </w:r>
      <w:r w:rsidRPr="00C700D5">
        <w:rPr>
          <w:rFonts w:ascii="Arial" w:hAnsi="Arial" w:cs="Arial"/>
          <w:b w:val="0"/>
          <w:bCs/>
          <w:sz w:val="22"/>
          <w:szCs w:val="22"/>
        </w:rPr>
        <w:t>ul</w:t>
      </w:r>
      <w:r w:rsidRPr="00C700D5">
        <w:rPr>
          <w:rFonts w:ascii="Arial" w:hAnsi="Arial" w:cs="Arial"/>
          <w:b w:val="0"/>
          <w:bCs/>
          <w:iCs/>
          <w:sz w:val="22"/>
          <w:szCs w:val="22"/>
        </w:rPr>
        <w:t>.</w:t>
      </w:r>
      <w:r w:rsidRPr="00C700D5">
        <w:rPr>
          <w:rFonts w:ascii="Arial" w:hAnsi="Arial" w:cs="Arial"/>
          <w:b w:val="0"/>
          <w:bCs/>
          <w:sz w:val="22"/>
          <w:szCs w:val="22"/>
        </w:rPr>
        <w:t xml:space="preserve"> Konstantynowska 85,</w:t>
      </w:r>
      <w:r w:rsidR="00665A20">
        <w:rPr>
          <w:rFonts w:ascii="Arial" w:hAnsi="Arial" w:cs="Arial"/>
          <w:b w:val="0"/>
          <w:bCs/>
          <w:sz w:val="22"/>
          <w:szCs w:val="22"/>
        </w:rPr>
        <w:t xml:space="preserve"> </w:t>
      </w:r>
      <w:r w:rsidRPr="00C700D5">
        <w:rPr>
          <w:rFonts w:ascii="Arial" w:hAnsi="Arial" w:cs="Arial"/>
          <w:b w:val="0"/>
          <w:bCs/>
          <w:sz w:val="22"/>
          <w:szCs w:val="22"/>
        </w:rPr>
        <w:t xml:space="preserve">95-100 ZGIERZ, woj. </w:t>
      </w:r>
      <w:r w:rsidR="00213310" w:rsidRPr="00C700D5">
        <w:rPr>
          <w:rFonts w:ascii="Arial" w:hAnsi="Arial" w:cs="Arial"/>
          <w:b w:val="0"/>
          <w:bCs/>
          <w:sz w:val="22"/>
          <w:szCs w:val="22"/>
        </w:rPr>
        <w:t>Ł</w:t>
      </w:r>
      <w:r w:rsidRPr="00C700D5">
        <w:rPr>
          <w:rFonts w:ascii="Arial" w:hAnsi="Arial" w:cs="Arial"/>
          <w:b w:val="0"/>
          <w:bCs/>
          <w:sz w:val="22"/>
          <w:szCs w:val="22"/>
        </w:rPr>
        <w:t>ódzkie</w:t>
      </w:r>
    </w:p>
    <w:p w:rsidR="00254C61" w:rsidRPr="00213310" w:rsidRDefault="00FB6D8A" w:rsidP="00213310">
      <w:pPr>
        <w:spacing w:line="276" w:lineRule="auto"/>
        <w:rPr>
          <w:rFonts w:ascii="Arial" w:hAnsi="Arial" w:cs="Arial"/>
          <w:b w:val="0"/>
          <w:bCs/>
          <w:sz w:val="22"/>
          <w:szCs w:val="22"/>
        </w:rPr>
      </w:pPr>
      <w:r>
        <w:rPr>
          <w:rFonts w:ascii="Arial" w:hAnsi="Arial" w:cs="Arial"/>
          <w:b w:val="0"/>
          <w:bCs/>
          <w:sz w:val="22"/>
          <w:szCs w:val="22"/>
        </w:rPr>
        <w:t>NIP</w:t>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t xml:space="preserve"> </w:t>
      </w:r>
      <w:r w:rsidR="00213310">
        <w:rPr>
          <w:rFonts w:ascii="Arial" w:hAnsi="Arial" w:cs="Arial"/>
          <w:b w:val="0"/>
          <w:bCs/>
          <w:sz w:val="22"/>
          <w:szCs w:val="22"/>
        </w:rPr>
        <w:t>732 -21 – 59 - 359</w:t>
      </w:r>
      <w:r w:rsidR="00254C61" w:rsidRPr="00C700D5">
        <w:rPr>
          <w:rFonts w:ascii="Arial" w:hAnsi="Arial" w:cs="Arial"/>
          <w:b w:val="0"/>
          <w:bCs/>
          <w:sz w:val="22"/>
          <w:szCs w:val="22"/>
        </w:rPr>
        <w:tab/>
      </w:r>
    </w:p>
    <w:p w:rsidR="00254C61" w:rsidRPr="00C700D5" w:rsidRDefault="00665A20" w:rsidP="00213310">
      <w:pPr>
        <w:spacing w:line="276" w:lineRule="auto"/>
        <w:rPr>
          <w:rFonts w:ascii="Arial" w:hAnsi="Arial" w:cs="Arial"/>
          <w:b w:val="0"/>
          <w:sz w:val="22"/>
          <w:szCs w:val="22"/>
        </w:rPr>
      </w:pPr>
      <w:r>
        <w:rPr>
          <w:rFonts w:ascii="Arial" w:hAnsi="Arial" w:cs="Arial"/>
          <w:b w:val="0"/>
          <w:sz w:val="22"/>
          <w:szCs w:val="22"/>
        </w:rPr>
        <w:t xml:space="preserve">e-mail: </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hyperlink r:id="rId9" w:history="1">
        <w:r w:rsidR="0040616E" w:rsidRPr="00213310">
          <w:rPr>
            <w:rStyle w:val="Hipercze"/>
            <w:rFonts w:ascii="Arial" w:hAnsi="Arial" w:cs="Arial"/>
            <w:b w:val="0"/>
            <w:color w:val="0000FF"/>
            <w:sz w:val="22"/>
            <w:szCs w:val="22"/>
          </w:rPr>
          <w:t>31wog.zp@ron.mil.pl</w:t>
        </w:r>
      </w:hyperlink>
      <w:r w:rsidR="00A2188E" w:rsidRPr="00213310">
        <w:rPr>
          <w:b w:val="0"/>
          <w:color w:val="0000FF"/>
          <w:sz w:val="22"/>
          <w:szCs w:val="22"/>
        </w:rPr>
        <w:t xml:space="preserve"> </w:t>
      </w:r>
      <w:r w:rsidR="0040616E" w:rsidRPr="00C700D5">
        <w:rPr>
          <w:rFonts w:ascii="Arial" w:hAnsi="Arial" w:cs="Arial"/>
          <w:b w:val="0"/>
          <w:sz w:val="22"/>
          <w:szCs w:val="22"/>
        </w:rPr>
        <w:t xml:space="preserve">  </w:t>
      </w:r>
    </w:p>
    <w:p w:rsidR="00213310" w:rsidRDefault="00FB6D8A" w:rsidP="00213310">
      <w:pPr>
        <w:spacing w:line="276" w:lineRule="auto"/>
        <w:rPr>
          <w:rFonts w:ascii="Arial" w:hAnsi="Arial" w:cs="Arial"/>
          <w:b w:val="0"/>
          <w:sz w:val="22"/>
          <w:szCs w:val="22"/>
        </w:rPr>
      </w:pPr>
      <w:r>
        <w:rPr>
          <w:rFonts w:ascii="Arial" w:hAnsi="Arial" w:cs="Arial"/>
          <w:b w:val="0"/>
          <w:sz w:val="22"/>
          <w:szCs w:val="22"/>
        </w:rPr>
        <w:t>adres strony internetowej:</w:t>
      </w:r>
      <w:r>
        <w:rPr>
          <w:rFonts w:ascii="Arial" w:hAnsi="Arial" w:cs="Arial"/>
          <w:b w:val="0"/>
          <w:sz w:val="22"/>
          <w:szCs w:val="22"/>
        </w:rPr>
        <w:tab/>
      </w:r>
      <w:hyperlink r:id="rId10" w:history="1">
        <w:r w:rsidRPr="00FB6D8A">
          <w:rPr>
            <w:rStyle w:val="Hipercze"/>
            <w:rFonts w:ascii="Arial" w:hAnsi="Arial" w:cs="Arial"/>
            <w:b w:val="0"/>
            <w:color w:val="0000FF"/>
            <w:sz w:val="22"/>
            <w:szCs w:val="22"/>
          </w:rPr>
          <w:t>https://31wog.wp.mil.pl/pl/</w:t>
        </w:r>
      </w:hyperlink>
      <w:r w:rsidRPr="00FB6D8A">
        <w:rPr>
          <w:rFonts w:ascii="Arial" w:hAnsi="Arial" w:cs="Arial"/>
          <w:b w:val="0"/>
          <w:color w:val="0000FF"/>
          <w:sz w:val="22"/>
          <w:szCs w:val="22"/>
        </w:rPr>
        <w:t xml:space="preserve"> </w:t>
      </w:r>
    </w:p>
    <w:p w:rsidR="002E74BE" w:rsidRPr="00AD01B3" w:rsidRDefault="00254C61" w:rsidP="00615268">
      <w:pPr>
        <w:spacing w:after="120"/>
        <w:rPr>
          <w:rFonts w:ascii="Arial" w:hAnsi="Arial" w:cs="Arial"/>
          <w:b w:val="0"/>
          <w:color w:val="0000FF"/>
        </w:rPr>
      </w:pPr>
      <w:r w:rsidRPr="00C700D5">
        <w:rPr>
          <w:rFonts w:ascii="Arial" w:hAnsi="Arial" w:cs="Arial"/>
          <w:b w:val="0"/>
          <w:sz w:val="22"/>
          <w:szCs w:val="22"/>
        </w:rPr>
        <w:t xml:space="preserve">adres </w:t>
      </w:r>
      <w:r w:rsidR="00D57697" w:rsidRPr="00C700D5">
        <w:rPr>
          <w:rFonts w:ascii="Arial" w:hAnsi="Arial" w:cs="Arial"/>
          <w:b w:val="0"/>
          <w:sz w:val="22"/>
          <w:szCs w:val="22"/>
        </w:rPr>
        <w:t>platformy do obsł</w:t>
      </w:r>
      <w:r w:rsidR="00CF0E01" w:rsidRPr="00C700D5">
        <w:rPr>
          <w:rFonts w:ascii="Arial" w:hAnsi="Arial" w:cs="Arial"/>
          <w:b w:val="0"/>
          <w:sz w:val="22"/>
          <w:szCs w:val="22"/>
        </w:rPr>
        <w:t>ug</w:t>
      </w:r>
      <w:r w:rsidR="00665A20">
        <w:rPr>
          <w:rFonts w:ascii="Arial" w:hAnsi="Arial" w:cs="Arial"/>
          <w:b w:val="0"/>
          <w:sz w:val="22"/>
          <w:szCs w:val="22"/>
        </w:rPr>
        <w:t xml:space="preserve">i </w:t>
      </w:r>
      <w:r w:rsidR="00665A20">
        <w:rPr>
          <w:rFonts w:ascii="Arial" w:hAnsi="Arial" w:cs="Arial"/>
          <w:b w:val="0"/>
          <w:sz w:val="22"/>
          <w:szCs w:val="22"/>
        </w:rPr>
        <w:br/>
      </w:r>
      <w:r w:rsidR="009E659D">
        <w:rPr>
          <w:rFonts w:ascii="Arial" w:hAnsi="Arial" w:cs="Arial"/>
          <w:b w:val="0"/>
          <w:sz w:val="22"/>
          <w:szCs w:val="22"/>
        </w:rPr>
        <w:t xml:space="preserve">niniejszego zamówienia:     </w:t>
      </w:r>
      <w:r w:rsidR="00F27167">
        <w:rPr>
          <w:rFonts w:ascii="Arial" w:hAnsi="Arial" w:cs="Arial"/>
          <w:b w:val="0"/>
          <w:sz w:val="22"/>
          <w:szCs w:val="22"/>
        </w:rPr>
        <w:tab/>
      </w:r>
      <w:hyperlink r:id="rId11" w:history="1">
        <w:r w:rsidR="00F27167" w:rsidRPr="00F27167">
          <w:rPr>
            <w:rStyle w:val="Hipercze"/>
            <w:rFonts w:ascii="Arial" w:hAnsi="Arial" w:cs="Arial"/>
            <w:b w:val="0"/>
            <w:color w:val="0000FF"/>
          </w:rPr>
          <w:t>https://platformazakupowa.pl/</w:t>
        </w:r>
      </w:hyperlink>
      <w:r w:rsidR="00F27167" w:rsidRPr="00F27167">
        <w:rPr>
          <w:rFonts w:ascii="Arial" w:hAnsi="Arial" w:cs="Arial"/>
          <w:b w:val="0"/>
          <w:color w:val="0000FF"/>
        </w:rPr>
        <w:t xml:space="preserve"> </w:t>
      </w:r>
      <w:r w:rsidR="009E659D">
        <w:rPr>
          <w:rFonts w:ascii="Arial" w:hAnsi="Arial" w:cs="Arial"/>
          <w:b w:val="0"/>
          <w:sz w:val="22"/>
          <w:szCs w:val="22"/>
        </w:rPr>
        <w:t xml:space="preserve"> </w:t>
      </w:r>
    </w:p>
    <w:p w:rsidR="00254C61" w:rsidRPr="00C700D5" w:rsidRDefault="00254C61" w:rsidP="00213310">
      <w:pPr>
        <w:spacing w:line="276" w:lineRule="auto"/>
        <w:rPr>
          <w:rFonts w:ascii="Arial" w:hAnsi="Arial" w:cs="Arial"/>
          <w:b w:val="0"/>
          <w:bCs/>
          <w:sz w:val="22"/>
          <w:szCs w:val="22"/>
        </w:rPr>
      </w:pPr>
      <w:r w:rsidRPr="00C700D5">
        <w:rPr>
          <w:rFonts w:ascii="Arial" w:hAnsi="Arial" w:cs="Arial"/>
          <w:b w:val="0"/>
          <w:sz w:val="22"/>
          <w:szCs w:val="22"/>
        </w:rPr>
        <w:t>godziny urzędowania:</w:t>
      </w:r>
      <w:r w:rsidR="00665A20">
        <w:rPr>
          <w:rFonts w:ascii="Arial" w:hAnsi="Arial" w:cs="Arial"/>
          <w:b w:val="0"/>
          <w:bCs/>
          <w:i/>
          <w:sz w:val="22"/>
          <w:szCs w:val="22"/>
        </w:rPr>
        <w:t xml:space="preserve">             </w:t>
      </w:r>
      <w:r w:rsidRPr="00C700D5">
        <w:rPr>
          <w:rFonts w:ascii="Arial" w:hAnsi="Arial" w:cs="Arial"/>
          <w:b w:val="0"/>
          <w:bCs/>
          <w:sz w:val="22"/>
          <w:szCs w:val="22"/>
        </w:rPr>
        <w:t xml:space="preserve">od poniedziałku do piątku w godz. </w:t>
      </w:r>
      <w:r w:rsidRPr="00C700D5">
        <w:rPr>
          <w:rFonts w:ascii="Arial" w:hAnsi="Arial" w:cs="Arial"/>
          <w:b w:val="0"/>
          <w:sz w:val="22"/>
          <w:szCs w:val="22"/>
        </w:rPr>
        <w:t>7</w:t>
      </w:r>
      <w:r w:rsidR="006300C7" w:rsidRPr="00C700D5">
        <w:rPr>
          <w:rFonts w:ascii="Arial" w:hAnsi="Arial" w:cs="Arial"/>
          <w:b w:val="0"/>
          <w:sz w:val="22"/>
          <w:szCs w:val="22"/>
          <w:vertAlign w:val="superscript"/>
        </w:rPr>
        <w:t>00</w:t>
      </w:r>
      <w:r w:rsidRPr="00C700D5">
        <w:rPr>
          <w:rFonts w:ascii="Arial" w:hAnsi="Arial" w:cs="Arial"/>
          <w:b w:val="0"/>
          <w:bCs/>
          <w:sz w:val="22"/>
          <w:szCs w:val="22"/>
        </w:rPr>
        <w:t xml:space="preserve"> – </w:t>
      </w:r>
      <w:r w:rsidRPr="00C700D5">
        <w:rPr>
          <w:rFonts w:ascii="Arial" w:hAnsi="Arial" w:cs="Arial"/>
          <w:b w:val="0"/>
          <w:sz w:val="22"/>
          <w:szCs w:val="22"/>
        </w:rPr>
        <w:t>15</w:t>
      </w:r>
      <w:r w:rsidR="006300C7" w:rsidRPr="00C700D5">
        <w:rPr>
          <w:rFonts w:ascii="Arial" w:hAnsi="Arial" w:cs="Arial"/>
          <w:b w:val="0"/>
          <w:sz w:val="22"/>
          <w:szCs w:val="22"/>
          <w:vertAlign w:val="superscript"/>
        </w:rPr>
        <w:t>00</w:t>
      </w:r>
    </w:p>
    <w:p w:rsidR="00BD2824" w:rsidRPr="00C700D5" w:rsidRDefault="00BD2824" w:rsidP="00F02C6C">
      <w:pPr>
        <w:rPr>
          <w:rFonts w:ascii="Arial" w:hAnsi="Arial" w:cs="Arial"/>
          <w:bCs/>
          <w:i/>
          <w:sz w:val="22"/>
          <w:szCs w:val="22"/>
        </w:rPr>
      </w:pPr>
    </w:p>
    <w:p w:rsidR="00FB6D8A" w:rsidRDefault="00AC73DD" w:rsidP="00AC73DD">
      <w:pPr>
        <w:spacing w:line="276" w:lineRule="auto"/>
        <w:jc w:val="both"/>
        <w:rPr>
          <w:rFonts w:ascii="Arial" w:hAnsi="Arial" w:cs="Arial"/>
          <w:bCs/>
          <w:sz w:val="22"/>
          <w:szCs w:val="22"/>
        </w:rPr>
      </w:pPr>
      <w:r w:rsidRPr="00C700D5">
        <w:rPr>
          <w:rFonts w:ascii="Arial" w:hAnsi="Arial" w:cs="Arial"/>
          <w:bCs/>
          <w:sz w:val="22"/>
          <w:szCs w:val="22"/>
        </w:rPr>
        <w:t xml:space="preserve">Zamawiający informuje, iż adres strony internetowej prowadzonego postępowania jest jednocześnie adresem strony, na której udostępniane będą zmiany </w:t>
      </w:r>
      <w:r w:rsidR="002B2C9F">
        <w:rPr>
          <w:rFonts w:ascii="Arial" w:hAnsi="Arial" w:cs="Arial"/>
          <w:bCs/>
          <w:sz w:val="22"/>
          <w:szCs w:val="22"/>
        </w:rPr>
        <w:br/>
      </w:r>
      <w:r w:rsidRPr="00C700D5">
        <w:rPr>
          <w:rFonts w:ascii="Arial" w:hAnsi="Arial" w:cs="Arial"/>
          <w:bCs/>
          <w:sz w:val="22"/>
          <w:szCs w:val="22"/>
        </w:rPr>
        <w:t>i wyjaśnienia treści SWZ oraz inne dokumenty zamówienia bezpośrednio związane z postępowaniem:</w:t>
      </w:r>
    </w:p>
    <w:p w:rsidR="000020FC" w:rsidRDefault="000020FC" w:rsidP="00AC73DD">
      <w:pPr>
        <w:spacing w:line="276" w:lineRule="auto"/>
        <w:jc w:val="both"/>
        <w:rPr>
          <w:rFonts w:ascii="Arial" w:hAnsi="Arial" w:cs="Arial"/>
          <w:bCs/>
          <w:sz w:val="22"/>
          <w:szCs w:val="22"/>
        </w:rPr>
      </w:pPr>
    </w:p>
    <w:p w:rsidR="000A45BD" w:rsidRPr="00725B9F" w:rsidRDefault="00BE15F9" w:rsidP="00725B9F">
      <w:pPr>
        <w:spacing w:line="276" w:lineRule="auto"/>
        <w:jc w:val="center"/>
        <w:rPr>
          <w:rFonts w:ascii="Arial" w:hAnsi="Arial" w:cs="Arial"/>
          <w:color w:val="0070C0"/>
        </w:rPr>
      </w:pPr>
      <w:hyperlink r:id="rId12" w:history="1">
        <w:r w:rsidR="00725B9F" w:rsidRPr="00725B9F">
          <w:rPr>
            <w:rStyle w:val="Hipercze"/>
            <w:rFonts w:ascii="Arial" w:hAnsi="Arial" w:cs="Arial"/>
            <w:color w:val="0070C0"/>
          </w:rPr>
          <w:t xml:space="preserve">https://platformazakupowa.pl/transakcja/1058859 </w:t>
        </w:r>
      </w:hyperlink>
    </w:p>
    <w:p w:rsidR="00725B9F" w:rsidRPr="00C700D5" w:rsidRDefault="00725B9F" w:rsidP="00AC73DD">
      <w:pPr>
        <w:spacing w:line="276" w:lineRule="auto"/>
        <w:jc w:val="both"/>
        <w:rPr>
          <w:rFonts w:ascii="Arial" w:hAnsi="Arial" w:cs="Arial"/>
          <w:bCs/>
          <w:sz w:val="22"/>
          <w:szCs w:val="22"/>
        </w:rPr>
      </w:pPr>
    </w:p>
    <w:p w:rsidR="00EF3BAF" w:rsidRPr="001B2A90"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B2A90">
        <w:rPr>
          <w:rFonts w:ascii="Arial" w:hAnsi="Arial" w:cs="Arial"/>
          <w:b/>
          <w:color w:val="0070C0"/>
          <w:sz w:val="22"/>
          <w:szCs w:val="22"/>
        </w:rPr>
        <w:t>ROZDZIAŁ II</w:t>
      </w:r>
    </w:p>
    <w:p w:rsidR="00EF3BAF" w:rsidRPr="001B2A90"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B2A90">
        <w:rPr>
          <w:rFonts w:ascii="Arial" w:hAnsi="Arial" w:cs="Arial"/>
          <w:b/>
          <w:color w:val="0070C0"/>
          <w:sz w:val="22"/>
          <w:szCs w:val="22"/>
        </w:rPr>
        <w:t>TRYB UDZIELENIA ZAMÓWIENIA</w:t>
      </w:r>
    </w:p>
    <w:p w:rsidR="0077078D" w:rsidRPr="00C700D5" w:rsidRDefault="0077078D" w:rsidP="0077078D">
      <w:pPr>
        <w:rPr>
          <w:rFonts w:ascii="Arial" w:hAnsi="Arial" w:cs="Arial"/>
          <w:b w:val="0"/>
          <w:bCs/>
          <w:sz w:val="22"/>
          <w:szCs w:val="22"/>
        </w:rPr>
      </w:pPr>
    </w:p>
    <w:p w:rsidR="000A45BD" w:rsidRPr="000A45BD" w:rsidRDefault="000A45BD" w:rsidP="000A45BD">
      <w:pPr>
        <w:pStyle w:val="Akapitzlist"/>
        <w:numPr>
          <w:ilvl w:val="0"/>
          <w:numId w:val="5"/>
        </w:numPr>
        <w:spacing w:line="276" w:lineRule="auto"/>
        <w:ind w:left="426" w:hanging="426"/>
        <w:contextualSpacing w:val="0"/>
        <w:jc w:val="both"/>
        <w:rPr>
          <w:rFonts w:ascii="Arial" w:hAnsi="Arial" w:cs="Arial"/>
          <w:b w:val="0"/>
          <w:sz w:val="22"/>
          <w:szCs w:val="22"/>
        </w:rPr>
      </w:pPr>
      <w:r w:rsidRPr="000A45BD">
        <w:rPr>
          <w:rFonts w:ascii="Arial" w:hAnsi="Arial" w:cs="Arial"/>
          <w:b w:val="0"/>
          <w:bCs/>
          <w:sz w:val="22"/>
          <w:szCs w:val="22"/>
        </w:rPr>
        <w:t xml:space="preserve">Niniejsze postępowanie prowadzone jest </w:t>
      </w:r>
      <w:r w:rsidRPr="000A45BD">
        <w:rPr>
          <w:rFonts w:ascii="Arial" w:hAnsi="Arial" w:cs="Arial"/>
          <w:bCs/>
          <w:sz w:val="22"/>
          <w:szCs w:val="22"/>
        </w:rPr>
        <w:t xml:space="preserve">w trybie </w:t>
      </w:r>
      <w:r w:rsidRPr="000A45BD">
        <w:rPr>
          <w:rFonts w:ascii="Arial" w:eastAsiaTheme="majorEastAsia" w:hAnsi="Arial" w:cs="Arial"/>
          <w:sz w:val="22"/>
          <w:szCs w:val="22"/>
          <w:lang w:eastAsia="en-US"/>
        </w:rPr>
        <w:t xml:space="preserve">podstawowym </w:t>
      </w:r>
      <w:r w:rsidRPr="000A45BD">
        <w:rPr>
          <w:rFonts w:ascii="Arial" w:eastAsiaTheme="majorEastAsia" w:hAnsi="Arial" w:cs="Arial"/>
          <w:sz w:val="22"/>
          <w:szCs w:val="22"/>
          <w:lang w:eastAsia="en-US"/>
        </w:rPr>
        <w:br/>
        <w:t>z możliwością przeprowadzenia negocjacji treści ofert w celu ich ulepszenia</w:t>
      </w:r>
      <w:r w:rsidRPr="000A45BD">
        <w:rPr>
          <w:rFonts w:ascii="Arial" w:hAnsi="Arial" w:cs="Arial"/>
          <w:bCs/>
          <w:sz w:val="22"/>
          <w:szCs w:val="22"/>
        </w:rPr>
        <w:t>,</w:t>
      </w:r>
      <w:r w:rsidRPr="000A45BD">
        <w:rPr>
          <w:rFonts w:ascii="Arial" w:hAnsi="Arial" w:cs="Arial"/>
          <w:b w:val="0"/>
          <w:bCs/>
          <w:sz w:val="22"/>
          <w:szCs w:val="22"/>
        </w:rPr>
        <w:t xml:space="preserve"> o którym mowa w art. 275 pkt 2 ustawy z 11 września 2019 r. – Prawo zamówień publicznych (</w:t>
      </w:r>
      <w:r w:rsidRPr="000A45BD">
        <w:rPr>
          <w:rFonts w:ascii="Arial" w:hAnsi="Arial" w:cs="Arial"/>
          <w:b w:val="0"/>
          <w:sz w:val="22"/>
          <w:szCs w:val="22"/>
        </w:rPr>
        <w:t>tj. Dz. U. z 202</w:t>
      </w:r>
      <w:r>
        <w:rPr>
          <w:rFonts w:ascii="Arial" w:hAnsi="Arial" w:cs="Arial"/>
          <w:b w:val="0"/>
          <w:sz w:val="22"/>
          <w:szCs w:val="22"/>
        </w:rPr>
        <w:t>4</w:t>
      </w:r>
      <w:r w:rsidRPr="000A45BD">
        <w:rPr>
          <w:rFonts w:ascii="Arial" w:hAnsi="Arial" w:cs="Arial"/>
          <w:b w:val="0"/>
          <w:sz w:val="22"/>
          <w:szCs w:val="22"/>
        </w:rPr>
        <w:t xml:space="preserve"> poz. 1</w:t>
      </w:r>
      <w:r>
        <w:rPr>
          <w:rFonts w:ascii="Arial" w:hAnsi="Arial" w:cs="Arial"/>
          <w:b w:val="0"/>
          <w:sz w:val="22"/>
          <w:szCs w:val="22"/>
        </w:rPr>
        <w:t>320</w:t>
      </w:r>
      <w:r w:rsidRPr="000A45BD">
        <w:rPr>
          <w:rFonts w:ascii="Arial" w:hAnsi="Arial" w:cs="Arial"/>
          <w:b w:val="0"/>
          <w:sz w:val="22"/>
          <w:szCs w:val="22"/>
        </w:rPr>
        <w:t xml:space="preserve">) </w:t>
      </w:r>
      <w:r w:rsidRPr="000A45BD">
        <w:rPr>
          <w:rFonts w:ascii="Arial" w:hAnsi="Arial" w:cs="Arial"/>
          <w:b w:val="0"/>
          <w:bCs/>
          <w:sz w:val="22"/>
          <w:szCs w:val="22"/>
        </w:rPr>
        <w:t>– dalej: ustawa Pzp.</w:t>
      </w:r>
    </w:p>
    <w:p w:rsidR="000A45BD" w:rsidRPr="000A45BD" w:rsidRDefault="000A45BD" w:rsidP="000A45BD">
      <w:pPr>
        <w:spacing w:line="276" w:lineRule="auto"/>
        <w:jc w:val="both"/>
        <w:rPr>
          <w:rFonts w:ascii="Arial" w:hAnsi="Arial" w:cs="Arial"/>
          <w:b w:val="0"/>
          <w:sz w:val="22"/>
          <w:szCs w:val="22"/>
        </w:rPr>
      </w:pPr>
    </w:p>
    <w:p w:rsidR="000A45BD" w:rsidRPr="000A45BD" w:rsidRDefault="000A45BD" w:rsidP="000A45BD">
      <w:pPr>
        <w:pStyle w:val="Akapitzlist"/>
        <w:spacing w:line="276" w:lineRule="auto"/>
        <w:ind w:left="426"/>
        <w:contextualSpacing w:val="0"/>
        <w:jc w:val="both"/>
        <w:rPr>
          <w:rFonts w:ascii="Arial" w:hAnsi="Arial" w:cs="Arial"/>
          <w:b w:val="0"/>
          <w:bCs/>
          <w:sz w:val="22"/>
          <w:szCs w:val="22"/>
        </w:rPr>
      </w:pPr>
      <w:r w:rsidRPr="000A45BD">
        <w:rPr>
          <w:rFonts w:ascii="Arial" w:hAnsi="Arial" w:cs="Arial"/>
          <w:b w:val="0"/>
          <w:bCs/>
          <w:sz w:val="22"/>
          <w:szCs w:val="22"/>
        </w:rPr>
        <w:t>Zamawiający nie przewiduje możliwości ograniczenia liczby wykonawców.</w:t>
      </w:r>
    </w:p>
    <w:p w:rsidR="000A45BD" w:rsidRPr="000A45BD" w:rsidRDefault="000A45BD" w:rsidP="000A45BD">
      <w:pPr>
        <w:pStyle w:val="Akapitzlist"/>
        <w:spacing w:line="276" w:lineRule="auto"/>
        <w:ind w:left="426"/>
        <w:contextualSpacing w:val="0"/>
        <w:jc w:val="both"/>
        <w:rPr>
          <w:rFonts w:ascii="Arial" w:hAnsi="Arial" w:cs="Arial"/>
          <w:b w:val="0"/>
          <w:bCs/>
          <w:sz w:val="22"/>
          <w:szCs w:val="22"/>
        </w:rPr>
      </w:pPr>
    </w:p>
    <w:p w:rsidR="000A45BD" w:rsidRPr="000A45BD" w:rsidRDefault="000A45BD" w:rsidP="000A45BD">
      <w:pPr>
        <w:pStyle w:val="Akapitzlist"/>
        <w:spacing w:line="276" w:lineRule="auto"/>
        <w:ind w:left="426"/>
        <w:contextualSpacing w:val="0"/>
        <w:jc w:val="both"/>
        <w:rPr>
          <w:rFonts w:ascii="Arial" w:hAnsi="Arial" w:cs="Arial"/>
          <w:b w:val="0"/>
          <w:sz w:val="22"/>
          <w:szCs w:val="22"/>
        </w:rPr>
      </w:pPr>
      <w:r w:rsidRPr="000A45BD">
        <w:rPr>
          <w:rFonts w:ascii="Arial" w:hAnsi="Arial" w:cs="Arial"/>
          <w:b w:val="0"/>
          <w:bCs/>
          <w:sz w:val="22"/>
          <w:szCs w:val="22"/>
        </w:rPr>
        <w:t>W przypadku skorzystania przez zamawiającego z możliwości negocjowania treści ofert, negocjacje dotyczyć będą wyłącznie tych elementów treści ofert, które podlegają ocenie w ramach kryteriów oceny ofert, o których mowa w rozdziale XIV SWZ.</w:t>
      </w:r>
    </w:p>
    <w:p w:rsidR="000A45BD" w:rsidRPr="000A45BD" w:rsidRDefault="000A45BD" w:rsidP="000A45BD">
      <w:pPr>
        <w:pStyle w:val="Akapitzlist"/>
        <w:spacing w:line="276" w:lineRule="auto"/>
        <w:ind w:left="284"/>
        <w:contextualSpacing w:val="0"/>
        <w:jc w:val="both"/>
        <w:rPr>
          <w:rFonts w:ascii="Arial" w:hAnsi="Arial" w:cs="Arial"/>
          <w:b w:val="0"/>
          <w:sz w:val="22"/>
          <w:szCs w:val="22"/>
        </w:rPr>
      </w:pPr>
    </w:p>
    <w:p w:rsidR="000A45BD" w:rsidRPr="000A45BD" w:rsidRDefault="000A45BD" w:rsidP="000A45BD">
      <w:pPr>
        <w:pStyle w:val="Akapitzlist"/>
        <w:numPr>
          <w:ilvl w:val="0"/>
          <w:numId w:val="5"/>
        </w:numPr>
        <w:spacing w:line="276" w:lineRule="auto"/>
        <w:ind w:left="426" w:hanging="426"/>
        <w:contextualSpacing w:val="0"/>
        <w:jc w:val="both"/>
        <w:rPr>
          <w:rFonts w:ascii="Arial" w:hAnsi="Arial" w:cs="Arial"/>
          <w:b w:val="0"/>
          <w:bCs/>
          <w:sz w:val="22"/>
          <w:szCs w:val="22"/>
        </w:rPr>
      </w:pPr>
      <w:r w:rsidRPr="000A45BD">
        <w:rPr>
          <w:rFonts w:ascii="Arial" w:hAnsi="Arial" w:cs="Arial"/>
          <w:b w:val="0"/>
          <w:bCs/>
          <w:sz w:val="22"/>
          <w:szCs w:val="22"/>
        </w:rPr>
        <w:t>W zakresie nieregulowanym niniejszą Specyfikacją Warunków Zamówienia zastosowanie mają przepisy ustawy Pzp, aktów wykonawczych do ustawy PZP oraz ustawy z dnia 23 kwietnia 1964 roku – Kodeks cywilny (Dz. U. 2020 poz. 1740 ze zm.).</w:t>
      </w:r>
    </w:p>
    <w:p w:rsidR="000A45BD" w:rsidRPr="000A45BD" w:rsidRDefault="000A45BD" w:rsidP="000A45BD">
      <w:pPr>
        <w:pStyle w:val="Akapitzlist"/>
        <w:spacing w:line="276" w:lineRule="auto"/>
        <w:ind w:left="426"/>
        <w:contextualSpacing w:val="0"/>
        <w:jc w:val="both"/>
        <w:rPr>
          <w:rFonts w:ascii="Arial" w:hAnsi="Arial" w:cs="Arial"/>
          <w:b w:val="0"/>
          <w:bCs/>
          <w:sz w:val="22"/>
          <w:szCs w:val="22"/>
        </w:rPr>
      </w:pPr>
    </w:p>
    <w:p w:rsidR="000A45BD" w:rsidRPr="000A45BD" w:rsidRDefault="000A45BD" w:rsidP="000A45BD">
      <w:pPr>
        <w:pStyle w:val="Akapitzlist"/>
        <w:numPr>
          <w:ilvl w:val="0"/>
          <w:numId w:val="5"/>
        </w:numPr>
        <w:spacing w:line="276" w:lineRule="auto"/>
        <w:ind w:left="426" w:hanging="426"/>
        <w:contextualSpacing w:val="0"/>
        <w:jc w:val="both"/>
        <w:rPr>
          <w:rFonts w:ascii="Arial" w:hAnsi="Arial" w:cs="Arial"/>
          <w:b w:val="0"/>
          <w:bCs/>
          <w:sz w:val="22"/>
          <w:szCs w:val="22"/>
        </w:rPr>
      </w:pPr>
      <w:r w:rsidRPr="000A45BD">
        <w:rPr>
          <w:rFonts w:ascii="Arial" w:hAnsi="Arial" w:cs="Arial"/>
          <w:b w:val="0"/>
          <w:bCs/>
          <w:sz w:val="22"/>
          <w:szCs w:val="22"/>
        </w:rPr>
        <w:t>Wartość zamówienia nie przekracza progów unijnych określonych na podstawie art. 3 ustawy PZP.</w:t>
      </w:r>
    </w:p>
    <w:p w:rsidR="000A45BD" w:rsidRPr="000A45BD" w:rsidRDefault="000A45BD" w:rsidP="000A45BD">
      <w:pPr>
        <w:pStyle w:val="Akapitzlist"/>
        <w:spacing w:line="276" w:lineRule="auto"/>
        <w:ind w:left="426"/>
        <w:contextualSpacing w:val="0"/>
        <w:jc w:val="both"/>
        <w:rPr>
          <w:rFonts w:ascii="Arial" w:hAnsi="Arial" w:cs="Arial"/>
          <w:b w:val="0"/>
          <w:bCs/>
          <w:sz w:val="22"/>
          <w:szCs w:val="22"/>
        </w:rPr>
      </w:pPr>
    </w:p>
    <w:p w:rsidR="000A45BD" w:rsidRDefault="000A45BD" w:rsidP="000A45BD">
      <w:pPr>
        <w:pStyle w:val="Akapitzlist"/>
        <w:numPr>
          <w:ilvl w:val="0"/>
          <w:numId w:val="5"/>
        </w:numPr>
        <w:spacing w:line="276" w:lineRule="auto"/>
        <w:ind w:left="426" w:hanging="426"/>
        <w:contextualSpacing w:val="0"/>
        <w:jc w:val="both"/>
        <w:rPr>
          <w:rFonts w:ascii="Arial" w:hAnsi="Arial" w:cs="Arial"/>
          <w:b w:val="0"/>
          <w:bCs/>
          <w:sz w:val="22"/>
          <w:szCs w:val="22"/>
        </w:rPr>
      </w:pPr>
      <w:r w:rsidRPr="000A45BD">
        <w:rPr>
          <w:rFonts w:ascii="Arial" w:hAnsi="Arial" w:cs="Arial"/>
          <w:b w:val="0"/>
          <w:bCs/>
          <w:sz w:val="22"/>
          <w:szCs w:val="22"/>
        </w:rPr>
        <w:t xml:space="preserve">Postępowanie oznaczone jest numerem sprawy: </w:t>
      </w:r>
      <w:r w:rsidR="005F248A">
        <w:rPr>
          <w:rFonts w:ascii="Arial" w:hAnsi="Arial" w:cs="Arial"/>
          <w:bCs/>
          <w:sz w:val="22"/>
          <w:szCs w:val="22"/>
        </w:rPr>
        <w:t>44</w:t>
      </w:r>
      <w:r w:rsidRPr="000A45BD">
        <w:rPr>
          <w:rFonts w:ascii="Arial" w:hAnsi="Arial" w:cs="Arial"/>
          <w:bCs/>
          <w:sz w:val="22"/>
          <w:szCs w:val="22"/>
        </w:rPr>
        <w:t>/ZP/2</w:t>
      </w:r>
      <w:r w:rsidR="00833C2A">
        <w:rPr>
          <w:rFonts w:ascii="Arial" w:hAnsi="Arial" w:cs="Arial"/>
          <w:bCs/>
          <w:sz w:val="22"/>
          <w:szCs w:val="22"/>
        </w:rPr>
        <w:t>5</w:t>
      </w:r>
      <w:r w:rsidRPr="000A45BD">
        <w:rPr>
          <w:rFonts w:ascii="Arial" w:hAnsi="Arial" w:cs="Arial"/>
          <w:bCs/>
          <w:sz w:val="22"/>
          <w:szCs w:val="22"/>
        </w:rPr>
        <w:t>.</w:t>
      </w:r>
      <w:r w:rsidRPr="000A45BD">
        <w:rPr>
          <w:rFonts w:ascii="Arial" w:hAnsi="Arial" w:cs="Arial"/>
          <w:b w:val="0"/>
          <w:bCs/>
          <w:sz w:val="22"/>
          <w:szCs w:val="22"/>
        </w:rPr>
        <w:t xml:space="preserve"> Wykonawcy </w:t>
      </w:r>
      <w:r w:rsidRPr="000A45BD">
        <w:rPr>
          <w:rFonts w:ascii="Arial" w:hAnsi="Arial" w:cs="Arial"/>
          <w:b w:val="0"/>
          <w:bCs/>
          <w:sz w:val="22"/>
          <w:szCs w:val="22"/>
        </w:rPr>
        <w:br/>
        <w:t>we wszelkich kontaktach z Zamawiającym powinni powoływać się na ten znak.</w:t>
      </w:r>
    </w:p>
    <w:p w:rsidR="00833C2A" w:rsidRPr="00833C2A" w:rsidRDefault="00833C2A" w:rsidP="00833C2A">
      <w:pPr>
        <w:pStyle w:val="Akapitzlist"/>
        <w:rPr>
          <w:rFonts w:ascii="Arial" w:hAnsi="Arial" w:cs="Arial"/>
          <w:b w:val="0"/>
          <w:bCs/>
          <w:sz w:val="22"/>
          <w:szCs w:val="22"/>
        </w:rPr>
      </w:pPr>
    </w:p>
    <w:p w:rsidR="00833C2A" w:rsidRDefault="00833C2A" w:rsidP="00833C2A">
      <w:pPr>
        <w:spacing w:line="276" w:lineRule="auto"/>
        <w:jc w:val="both"/>
        <w:rPr>
          <w:rFonts w:ascii="Arial" w:hAnsi="Arial" w:cs="Arial"/>
          <w:b w:val="0"/>
          <w:bCs/>
          <w:sz w:val="22"/>
          <w:szCs w:val="22"/>
        </w:rPr>
      </w:pPr>
    </w:p>
    <w:p w:rsidR="00833C2A" w:rsidRDefault="00833C2A" w:rsidP="00833C2A">
      <w:pPr>
        <w:spacing w:line="276" w:lineRule="auto"/>
        <w:jc w:val="both"/>
        <w:rPr>
          <w:rFonts w:ascii="Arial" w:hAnsi="Arial" w:cs="Arial"/>
          <w:b w:val="0"/>
          <w:bCs/>
          <w:sz w:val="22"/>
          <w:szCs w:val="22"/>
        </w:rPr>
      </w:pPr>
    </w:p>
    <w:p w:rsidR="00833C2A" w:rsidRPr="00833C2A" w:rsidRDefault="00833C2A" w:rsidP="00833C2A">
      <w:pPr>
        <w:spacing w:line="276" w:lineRule="auto"/>
        <w:jc w:val="both"/>
        <w:rPr>
          <w:rFonts w:ascii="Arial" w:hAnsi="Arial" w:cs="Arial"/>
          <w:b w:val="0"/>
          <w:bCs/>
          <w:sz w:val="22"/>
          <w:szCs w:val="22"/>
        </w:rPr>
      </w:pPr>
    </w:p>
    <w:p w:rsidR="001E34F6" w:rsidRDefault="001E34F6"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EF3BAF" w:rsidRPr="001B2A90" w:rsidRDefault="00EF3BAF"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B2A90">
        <w:rPr>
          <w:rFonts w:ascii="Arial" w:hAnsi="Arial" w:cs="Arial"/>
          <w:b/>
          <w:color w:val="0070C0"/>
          <w:sz w:val="22"/>
          <w:szCs w:val="22"/>
        </w:rPr>
        <w:t xml:space="preserve">ROZDZIAŁ </w:t>
      </w:r>
      <w:r w:rsidR="000C198F" w:rsidRPr="001B2A90">
        <w:rPr>
          <w:rFonts w:ascii="Arial" w:hAnsi="Arial" w:cs="Arial"/>
          <w:b/>
          <w:color w:val="0070C0"/>
          <w:sz w:val="22"/>
          <w:szCs w:val="22"/>
        </w:rPr>
        <w:t>III</w:t>
      </w:r>
    </w:p>
    <w:p w:rsidR="00EF3BAF" w:rsidRPr="001B2A90"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B2A90">
        <w:rPr>
          <w:rFonts w:ascii="Arial" w:hAnsi="Arial" w:cs="Arial"/>
          <w:b/>
          <w:color w:val="0070C0"/>
          <w:sz w:val="22"/>
          <w:szCs w:val="22"/>
        </w:rPr>
        <w:t xml:space="preserve">OPIS PRZEDMIOTU ZAMÓWIENIA </w:t>
      </w:r>
    </w:p>
    <w:p w:rsidR="00D620EE" w:rsidRPr="00CD07D4" w:rsidRDefault="00D620EE" w:rsidP="00CD07D4">
      <w:pPr>
        <w:spacing w:line="276" w:lineRule="auto"/>
        <w:jc w:val="both"/>
        <w:rPr>
          <w:rFonts w:ascii="Arial" w:hAnsi="Arial" w:cs="Arial"/>
          <w:b w:val="0"/>
          <w:sz w:val="22"/>
          <w:szCs w:val="22"/>
        </w:rPr>
      </w:pPr>
    </w:p>
    <w:p w:rsidR="00BD7B3F" w:rsidRPr="009C73AB" w:rsidRDefault="00BD7B3F" w:rsidP="003C5F7C">
      <w:pPr>
        <w:pStyle w:val="Akapitzlist"/>
        <w:spacing w:line="288" w:lineRule="auto"/>
        <w:ind w:left="426"/>
        <w:jc w:val="both"/>
        <w:rPr>
          <w:rFonts w:ascii="Arial" w:hAnsi="Arial" w:cs="Arial"/>
          <w:sz w:val="22"/>
          <w:szCs w:val="22"/>
          <w:u w:val="single"/>
        </w:rPr>
      </w:pPr>
      <w:r w:rsidRPr="009C73AB">
        <w:rPr>
          <w:rFonts w:ascii="Arial" w:hAnsi="Arial" w:cs="Arial"/>
          <w:bCs/>
          <w:sz w:val="22"/>
          <w:szCs w:val="22"/>
          <w:u w:val="single"/>
        </w:rPr>
        <w:t xml:space="preserve">Przedmiotem prowadzonego postępowania przetargowego jest realizacja Badania Typu PUiW, którego celem jest osiągnięcie jak najlepszych efektów </w:t>
      </w:r>
      <w:r w:rsidR="003C5F7C">
        <w:rPr>
          <w:rFonts w:ascii="Arial" w:hAnsi="Arial" w:cs="Arial"/>
          <w:bCs/>
          <w:sz w:val="22"/>
          <w:szCs w:val="22"/>
          <w:u w:val="single"/>
        </w:rPr>
        <w:br/>
      </w:r>
      <w:r w:rsidRPr="009C73AB">
        <w:rPr>
          <w:rFonts w:ascii="Arial" w:hAnsi="Arial" w:cs="Arial"/>
          <w:bCs/>
          <w:sz w:val="22"/>
          <w:szCs w:val="22"/>
          <w:u w:val="single"/>
        </w:rPr>
        <w:t>i pozyskanie przedmiotów funkcjonalnych i zapewniających komfort użytkowania.</w:t>
      </w:r>
    </w:p>
    <w:p w:rsidR="00BD7B3F" w:rsidRDefault="00BD7B3F" w:rsidP="00BD7B3F">
      <w:pPr>
        <w:pStyle w:val="Akapitzlist"/>
        <w:spacing w:line="288" w:lineRule="auto"/>
        <w:ind w:left="426"/>
        <w:jc w:val="both"/>
        <w:rPr>
          <w:rFonts w:ascii="Arial" w:hAnsi="Arial" w:cs="Arial"/>
          <w:b w:val="0"/>
          <w:sz w:val="22"/>
          <w:szCs w:val="22"/>
        </w:rPr>
      </w:pPr>
    </w:p>
    <w:p w:rsidR="00466F01" w:rsidRPr="00321E33" w:rsidRDefault="00466F01" w:rsidP="0060042C">
      <w:pPr>
        <w:pStyle w:val="Akapitzlist"/>
        <w:numPr>
          <w:ilvl w:val="2"/>
          <w:numId w:val="34"/>
        </w:numPr>
        <w:tabs>
          <w:tab w:val="clear" w:pos="360"/>
        </w:tabs>
        <w:spacing w:line="288" w:lineRule="auto"/>
        <w:ind w:left="426" w:hanging="426"/>
        <w:jc w:val="both"/>
        <w:rPr>
          <w:rFonts w:ascii="Arial" w:hAnsi="Arial" w:cs="Arial"/>
          <w:b w:val="0"/>
          <w:sz w:val="22"/>
          <w:szCs w:val="22"/>
        </w:rPr>
      </w:pPr>
      <w:r w:rsidRPr="00321E33">
        <w:rPr>
          <w:rFonts w:ascii="Arial" w:hAnsi="Arial" w:cs="Arial"/>
          <w:b w:val="0"/>
          <w:sz w:val="22"/>
          <w:szCs w:val="22"/>
        </w:rPr>
        <w:t xml:space="preserve">Przedmiotem zamówienia jest dostawa przedmiotów umundurowania </w:t>
      </w:r>
      <w:r>
        <w:rPr>
          <w:rFonts w:ascii="Arial" w:hAnsi="Arial" w:cs="Arial"/>
          <w:b w:val="0"/>
          <w:sz w:val="22"/>
          <w:szCs w:val="22"/>
        </w:rPr>
        <w:br/>
      </w:r>
      <w:r w:rsidRPr="00321E33">
        <w:rPr>
          <w:rFonts w:ascii="Arial" w:hAnsi="Arial" w:cs="Arial"/>
          <w:b w:val="0"/>
          <w:sz w:val="22"/>
          <w:szCs w:val="22"/>
        </w:rPr>
        <w:t>i wyekwipowania</w:t>
      </w:r>
      <w:r>
        <w:rPr>
          <w:rFonts w:ascii="Arial" w:hAnsi="Arial" w:cs="Arial"/>
          <w:b w:val="0"/>
          <w:sz w:val="22"/>
          <w:szCs w:val="22"/>
        </w:rPr>
        <w:t>:</w:t>
      </w:r>
    </w:p>
    <w:p w:rsidR="00466F01" w:rsidRPr="00D1291B" w:rsidRDefault="00466F01" w:rsidP="00D1291B">
      <w:pPr>
        <w:spacing w:line="288" w:lineRule="auto"/>
        <w:jc w:val="both"/>
        <w:rPr>
          <w:rFonts w:ascii="Arial" w:hAnsi="Arial" w:cs="Arial"/>
          <w:b w:val="0"/>
          <w:sz w:val="22"/>
          <w:szCs w:val="22"/>
        </w:rPr>
      </w:pPr>
    </w:p>
    <w:p w:rsidR="005229BF" w:rsidRPr="005229BF" w:rsidRDefault="005229BF" w:rsidP="005229BF">
      <w:pPr>
        <w:pStyle w:val="Akapitzlist"/>
        <w:spacing w:line="276" w:lineRule="auto"/>
        <w:ind w:left="426"/>
        <w:jc w:val="both"/>
        <w:rPr>
          <w:rFonts w:ascii="Arial" w:hAnsi="Arial" w:cs="Arial"/>
          <w:b w:val="0"/>
          <w:sz w:val="22"/>
          <w:szCs w:val="22"/>
          <w:u w:val="single"/>
        </w:rPr>
      </w:pPr>
      <w:r w:rsidRPr="005229BF">
        <w:rPr>
          <w:rFonts w:ascii="Arial" w:hAnsi="Arial" w:cs="Arial"/>
          <w:b w:val="0"/>
          <w:sz w:val="22"/>
          <w:szCs w:val="22"/>
          <w:u w:val="single"/>
        </w:rPr>
        <w:t>zamówienie podstawowe</w:t>
      </w:r>
    </w:p>
    <w:p w:rsidR="005229BF" w:rsidRPr="005229BF" w:rsidRDefault="005229BF" w:rsidP="0060042C">
      <w:pPr>
        <w:pStyle w:val="Akapitzlist"/>
        <w:numPr>
          <w:ilvl w:val="0"/>
          <w:numId w:val="39"/>
        </w:numPr>
        <w:spacing w:line="276" w:lineRule="auto"/>
        <w:jc w:val="both"/>
        <w:rPr>
          <w:rFonts w:ascii="Arial" w:hAnsi="Arial" w:cs="Arial"/>
          <w:b w:val="0"/>
          <w:sz w:val="22"/>
          <w:szCs w:val="22"/>
        </w:rPr>
      </w:pPr>
      <w:r w:rsidRPr="005229BF">
        <w:rPr>
          <w:rFonts w:ascii="Arial" w:hAnsi="Arial" w:cs="Arial"/>
          <w:b w:val="0"/>
          <w:sz w:val="22"/>
          <w:szCs w:val="22"/>
        </w:rPr>
        <w:t>1 komplet modelu do wykonania partii testowej Trzewików z gwoździami ochronnymi Wzór 925/MON (model do partii testowej stanowi: 1 para trzewików plus 1 para z przeciętą prawą półparą trzewika w rozmiarze 27 w tęgości I)</w:t>
      </w:r>
      <w:r w:rsidR="00D22915">
        <w:rPr>
          <w:rFonts w:ascii="Arial" w:hAnsi="Arial" w:cs="Arial"/>
          <w:b w:val="0"/>
          <w:sz w:val="22"/>
          <w:szCs w:val="22"/>
        </w:rPr>
        <w:br/>
      </w:r>
      <w:r w:rsidRPr="005229BF">
        <w:rPr>
          <w:rFonts w:ascii="Arial" w:hAnsi="Arial" w:cs="Arial"/>
          <w:b w:val="0"/>
          <w:sz w:val="22"/>
          <w:szCs w:val="22"/>
        </w:rPr>
        <w:t>– etap I</w:t>
      </w:r>
    </w:p>
    <w:p w:rsidR="005229BF" w:rsidRPr="005229BF" w:rsidRDefault="005229BF" w:rsidP="0060042C">
      <w:pPr>
        <w:pStyle w:val="Akapitzlist"/>
        <w:numPr>
          <w:ilvl w:val="0"/>
          <w:numId w:val="39"/>
        </w:numPr>
        <w:spacing w:line="276" w:lineRule="auto"/>
        <w:jc w:val="both"/>
        <w:rPr>
          <w:rFonts w:ascii="Arial" w:hAnsi="Arial" w:cs="Arial"/>
          <w:b w:val="0"/>
          <w:sz w:val="22"/>
          <w:szCs w:val="22"/>
        </w:rPr>
      </w:pPr>
      <w:r w:rsidRPr="005229BF">
        <w:rPr>
          <w:rFonts w:ascii="Arial" w:hAnsi="Arial" w:cs="Arial"/>
          <w:b w:val="0"/>
          <w:sz w:val="22"/>
          <w:szCs w:val="22"/>
        </w:rPr>
        <w:t>21 par partii testowej (10 par do badań użytkowych i 11 par do badań laboratoryjnych) Trzewików z gwoździami ochronnymi Wzór 925/MON wraz z materiałami zastosowanymi do wykonania partii testowej przeznaczonych do badań laboratoryjnych, kompletem wyników badań laboratoryjnych w zakresie bezpieczeństwa wyrobu lub Certyfikat OEKO-TEX Standard 100 dla klasy produktów II, kompletu szablonów na materiały wykrawane i wycinane,1 pary kopyt obuwniczych w rozmiarze 27 i w tęgości I – etap II</w:t>
      </w:r>
    </w:p>
    <w:p w:rsidR="00466F01" w:rsidRDefault="00466F01" w:rsidP="00466F01">
      <w:pPr>
        <w:pStyle w:val="Akapitzlist"/>
        <w:spacing w:line="276" w:lineRule="auto"/>
        <w:ind w:left="360"/>
        <w:jc w:val="both"/>
        <w:rPr>
          <w:rFonts w:ascii="Arial" w:hAnsi="Arial" w:cs="Arial"/>
          <w:b w:val="0"/>
          <w:kern w:val="28"/>
          <w:sz w:val="22"/>
          <w:szCs w:val="22"/>
        </w:rPr>
      </w:pPr>
    </w:p>
    <w:p w:rsidR="00466F01" w:rsidRPr="00534EDE" w:rsidRDefault="00466F01" w:rsidP="0060042C">
      <w:pPr>
        <w:pStyle w:val="Akapitzlist"/>
        <w:numPr>
          <w:ilvl w:val="2"/>
          <w:numId w:val="34"/>
        </w:numPr>
        <w:spacing w:line="276" w:lineRule="auto"/>
        <w:jc w:val="both"/>
        <w:rPr>
          <w:rFonts w:ascii="Arial" w:hAnsi="Arial" w:cs="Arial"/>
          <w:b w:val="0"/>
          <w:sz w:val="22"/>
          <w:szCs w:val="22"/>
        </w:rPr>
      </w:pPr>
      <w:r w:rsidRPr="00534EDE">
        <w:rPr>
          <w:rFonts w:ascii="Arial" w:hAnsi="Arial" w:cs="Arial"/>
          <w:b w:val="0"/>
          <w:sz w:val="22"/>
          <w:szCs w:val="22"/>
        </w:rPr>
        <w:t>Zakres rzeczowy, warunki i wymagania dotyczące przedmiotu zamówienia</w:t>
      </w:r>
      <w:r w:rsidR="00DA5AE2">
        <w:rPr>
          <w:rFonts w:ascii="Arial" w:hAnsi="Arial" w:cs="Arial"/>
          <w:b w:val="0"/>
          <w:sz w:val="22"/>
          <w:szCs w:val="22"/>
        </w:rPr>
        <w:t xml:space="preserve"> określi</w:t>
      </w:r>
      <w:r w:rsidRPr="00534EDE">
        <w:rPr>
          <w:rFonts w:ascii="Arial" w:hAnsi="Arial" w:cs="Arial"/>
          <w:b w:val="0"/>
          <w:sz w:val="22"/>
          <w:szCs w:val="22"/>
        </w:rPr>
        <w:t>:</w:t>
      </w:r>
    </w:p>
    <w:p w:rsidR="00D22915" w:rsidRPr="00D22915" w:rsidRDefault="00D22915" w:rsidP="00D22915">
      <w:pPr>
        <w:spacing w:line="276" w:lineRule="auto"/>
        <w:ind w:left="709" w:hanging="709"/>
        <w:jc w:val="both"/>
        <w:rPr>
          <w:rFonts w:ascii="Arial" w:hAnsi="Arial" w:cs="Arial"/>
          <w:b w:val="0"/>
          <w:sz w:val="22"/>
          <w:szCs w:val="22"/>
        </w:rPr>
      </w:pPr>
      <w:r>
        <w:rPr>
          <w:rFonts w:ascii="Arial" w:hAnsi="Arial" w:cs="Arial"/>
          <w:b w:val="0"/>
          <w:sz w:val="22"/>
          <w:szCs w:val="22"/>
        </w:rPr>
        <w:t xml:space="preserve">     </w:t>
      </w:r>
      <w:r w:rsidRPr="00D22915">
        <w:rPr>
          <w:rFonts w:ascii="Arial" w:hAnsi="Arial" w:cs="Arial"/>
          <w:b w:val="0"/>
          <w:sz w:val="22"/>
          <w:szCs w:val="22"/>
        </w:rPr>
        <w:t xml:space="preserve">1) </w:t>
      </w:r>
      <w:r w:rsidR="00DA5AE2">
        <w:rPr>
          <w:rFonts w:ascii="Arial" w:hAnsi="Arial" w:cs="Arial"/>
          <w:b w:val="0"/>
          <w:sz w:val="22"/>
          <w:szCs w:val="22"/>
        </w:rPr>
        <w:t xml:space="preserve"> </w:t>
      </w:r>
      <w:r w:rsidRPr="00D22915">
        <w:rPr>
          <w:rFonts w:ascii="Arial" w:hAnsi="Arial" w:cs="Arial"/>
          <w:b w:val="0"/>
          <w:sz w:val="22"/>
          <w:szCs w:val="22"/>
        </w:rPr>
        <w:t>w zamówieniu podstawowym – model do wykonania partii testowej i partia testowa - Projekt Karty Zmian do WDTT do produkcji seryjnej Trzewiki z gwoździami ochronnymi Wzór 925/MON stanowiący Załącznik nr 1 do umowy,</w:t>
      </w:r>
    </w:p>
    <w:p w:rsidR="00D22915" w:rsidRPr="00D22915" w:rsidRDefault="00D22915" w:rsidP="0060042C">
      <w:pPr>
        <w:pStyle w:val="Akapitzlist"/>
        <w:numPr>
          <w:ilvl w:val="0"/>
          <w:numId w:val="34"/>
        </w:numPr>
        <w:spacing w:line="276" w:lineRule="auto"/>
        <w:jc w:val="both"/>
        <w:rPr>
          <w:rFonts w:ascii="Arial" w:hAnsi="Arial" w:cs="Arial"/>
          <w:b w:val="0"/>
          <w:sz w:val="22"/>
          <w:szCs w:val="22"/>
        </w:rPr>
      </w:pPr>
      <w:r w:rsidRPr="00D22915">
        <w:rPr>
          <w:rFonts w:ascii="Arial" w:hAnsi="Arial" w:cs="Arial"/>
          <w:b w:val="0"/>
          <w:sz w:val="22"/>
          <w:szCs w:val="22"/>
        </w:rPr>
        <w:t>w opcji określ</w:t>
      </w:r>
      <w:r w:rsidR="00DA5AE2">
        <w:rPr>
          <w:rFonts w:ascii="Arial" w:hAnsi="Arial" w:cs="Arial"/>
          <w:b w:val="0"/>
          <w:sz w:val="22"/>
          <w:szCs w:val="22"/>
        </w:rPr>
        <w:t>i</w:t>
      </w:r>
      <w:r w:rsidRPr="00D22915">
        <w:rPr>
          <w:rFonts w:ascii="Arial" w:hAnsi="Arial" w:cs="Arial"/>
          <w:b w:val="0"/>
          <w:sz w:val="22"/>
          <w:szCs w:val="22"/>
        </w:rPr>
        <w:t xml:space="preserve"> Projekt Karty Zmian do WDTT do produkcji seryjnej Trzewiki </w:t>
      </w:r>
      <w:r w:rsidRPr="00D22915">
        <w:rPr>
          <w:rFonts w:ascii="Arial" w:hAnsi="Arial" w:cs="Arial"/>
          <w:b w:val="0"/>
          <w:sz w:val="22"/>
          <w:szCs w:val="22"/>
        </w:rPr>
        <w:br/>
        <w:t>z gwoździami ochronnymi Wzór 925/MON stanowiący Załącznik nr 1 do umowy,</w:t>
      </w:r>
    </w:p>
    <w:p w:rsidR="00D22915" w:rsidRPr="00D22915" w:rsidRDefault="00D22915" w:rsidP="0060042C">
      <w:pPr>
        <w:pStyle w:val="Akapitzlist"/>
        <w:numPr>
          <w:ilvl w:val="0"/>
          <w:numId w:val="34"/>
        </w:numPr>
        <w:spacing w:line="276" w:lineRule="auto"/>
        <w:ind w:left="714" w:hanging="357"/>
        <w:jc w:val="both"/>
        <w:rPr>
          <w:rFonts w:ascii="Arial" w:hAnsi="Arial" w:cs="Arial"/>
          <w:b w:val="0"/>
          <w:sz w:val="22"/>
          <w:szCs w:val="22"/>
        </w:rPr>
      </w:pPr>
      <w:r w:rsidRPr="00D22915">
        <w:rPr>
          <w:rFonts w:ascii="Arial" w:hAnsi="Arial" w:cs="Arial"/>
          <w:b w:val="0"/>
          <w:sz w:val="22"/>
          <w:szCs w:val="22"/>
        </w:rPr>
        <w:t>specyfikacja ilościowo-rozmiarowa stanowiąca Załącznik Nr 2 do umowy.</w:t>
      </w:r>
    </w:p>
    <w:p w:rsidR="00466F01" w:rsidRPr="00534EDE" w:rsidRDefault="00466F01" w:rsidP="00466F01">
      <w:pPr>
        <w:pStyle w:val="Akapitzlist"/>
        <w:spacing w:line="276" w:lineRule="auto"/>
        <w:ind w:left="426"/>
        <w:jc w:val="both"/>
        <w:rPr>
          <w:rFonts w:ascii="Arial" w:hAnsi="Arial" w:cs="Arial"/>
          <w:b w:val="0"/>
          <w:sz w:val="22"/>
          <w:szCs w:val="22"/>
        </w:rPr>
      </w:pPr>
    </w:p>
    <w:p w:rsidR="00466F01" w:rsidRPr="00DA5AE2" w:rsidRDefault="00466F01" w:rsidP="0060042C">
      <w:pPr>
        <w:pStyle w:val="Akapitzlist"/>
        <w:numPr>
          <w:ilvl w:val="0"/>
          <w:numId w:val="40"/>
        </w:numPr>
        <w:spacing w:line="276" w:lineRule="auto"/>
        <w:ind w:left="426" w:hanging="426"/>
        <w:jc w:val="both"/>
        <w:rPr>
          <w:rFonts w:ascii="Arial" w:hAnsi="Arial" w:cs="Arial"/>
          <w:b w:val="0"/>
          <w:sz w:val="22"/>
          <w:szCs w:val="22"/>
        </w:rPr>
      </w:pPr>
      <w:r w:rsidRPr="00DA5AE2">
        <w:rPr>
          <w:rFonts w:ascii="Arial" w:hAnsi="Arial" w:cs="Arial"/>
          <w:b w:val="0"/>
          <w:sz w:val="22"/>
          <w:szCs w:val="22"/>
        </w:rPr>
        <w:t>Przedmiot zamówienia zostanie wykonany zgodnie ze specyfikacją ilościowo-rozmiarową zamówienia stanowiącą Załącznik nr 2 do umowy.</w:t>
      </w:r>
    </w:p>
    <w:p w:rsidR="00466F01" w:rsidRPr="00534EDE" w:rsidRDefault="00466F01" w:rsidP="00466F01">
      <w:pPr>
        <w:pStyle w:val="Akapitzlist"/>
        <w:spacing w:line="276" w:lineRule="auto"/>
        <w:ind w:left="360"/>
        <w:jc w:val="both"/>
        <w:rPr>
          <w:rFonts w:ascii="Arial" w:hAnsi="Arial" w:cs="Arial"/>
          <w:b w:val="0"/>
          <w:sz w:val="22"/>
          <w:szCs w:val="22"/>
        </w:rPr>
      </w:pPr>
    </w:p>
    <w:p w:rsidR="00466F01" w:rsidRPr="00534EDE" w:rsidRDefault="00466F01" w:rsidP="0060042C">
      <w:pPr>
        <w:pStyle w:val="Akapitzlist"/>
        <w:numPr>
          <w:ilvl w:val="0"/>
          <w:numId w:val="40"/>
        </w:numPr>
        <w:spacing w:line="276" w:lineRule="auto"/>
        <w:ind w:left="426" w:hanging="426"/>
        <w:jc w:val="both"/>
        <w:rPr>
          <w:rFonts w:ascii="Arial" w:hAnsi="Arial" w:cs="Arial"/>
          <w:b w:val="0"/>
          <w:sz w:val="22"/>
          <w:szCs w:val="22"/>
        </w:rPr>
      </w:pPr>
      <w:r w:rsidRPr="00534EDE">
        <w:rPr>
          <w:rFonts w:ascii="Arial" w:hAnsi="Arial" w:cs="Arial"/>
          <w:b w:val="0"/>
          <w:sz w:val="22"/>
          <w:szCs w:val="22"/>
        </w:rPr>
        <w:t>Wykonawca zobowiązuje się do:</w:t>
      </w:r>
    </w:p>
    <w:p w:rsidR="00466F01" w:rsidRPr="00534EDE" w:rsidRDefault="00466F01" w:rsidP="0060042C">
      <w:pPr>
        <w:pStyle w:val="Akapitzlist"/>
        <w:numPr>
          <w:ilvl w:val="0"/>
          <w:numId w:val="38"/>
        </w:numPr>
        <w:spacing w:line="276" w:lineRule="auto"/>
        <w:jc w:val="both"/>
        <w:rPr>
          <w:rFonts w:ascii="Arial" w:hAnsi="Arial" w:cs="Arial"/>
          <w:b w:val="0"/>
          <w:sz w:val="22"/>
          <w:szCs w:val="22"/>
        </w:rPr>
      </w:pPr>
      <w:r w:rsidRPr="00534EDE">
        <w:rPr>
          <w:rFonts w:ascii="Arial" w:hAnsi="Arial" w:cs="Arial"/>
          <w:b w:val="0"/>
          <w:sz w:val="22"/>
          <w:szCs w:val="22"/>
        </w:rPr>
        <w:t>realizacji zamówienia w terminach określonych w umowie,</w:t>
      </w:r>
    </w:p>
    <w:p w:rsidR="00466F01" w:rsidRPr="00534EDE" w:rsidRDefault="00466F01" w:rsidP="0060042C">
      <w:pPr>
        <w:pStyle w:val="Akapitzlist"/>
        <w:numPr>
          <w:ilvl w:val="0"/>
          <w:numId w:val="38"/>
        </w:numPr>
        <w:spacing w:line="276" w:lineRule="auto"/>
        <w:jc w:val="both"/>
        <w:rPr>
          <w:rFonts w:ascii="Arial" w:hAnsi="Arial" w:cs="Arial"/>
          <w:b w:val="0"/>
          <w:sz w:val="22"/>
          <w:szCs w:val="22"/>
        </w:rPr>
      </w:pPr>
      <w:r w:rsidRPr="00534EDE">
        <w:rPr>
          <w:rFonts w:ascii="Arial" w:hAnsi="Arial" w:cs="Arial"/>
          <w:b w:val="0"/>
          <w:sz w:val="22"/>
          <w:szCs w:val="22"/>
        </w:rPr>
        <w:t xml:space="preserve">przekazania niezbędnych informacji o parametrach techniczno-użytkowych materiałów i dodatków użytych do wykonania przedmiotu zamówienia oraz </w:t>
      </w:r>
      <w:r>
        <w:rPr>
          <w:rFonts w:ascii="Arial" w:hAnsi="Arial" w:cs="Arial"/>
          <w:b w:val="0"/>
          <w:sz w:val="22"/>
          <w:szCs w:val="22"/>
        </w:rPr>
        <w:br/>
      </w:r>
      <w:r w:rsidRPr="00534EDE">
        <w:rPr>
          <w:rFonts w:ascii="Arial" w:hAnsi="Arial" w:cs="Arial"/>
          <w:b w:val="0"/>
          <w:sz w:val="22"/>
          <w:szCs w:val="22"/>
        </w:rPr>
        <w:t>o jego rozwiązaniach konstrukcyjno-technologicznych, niezbędnych w trakcie opracowywania WDTT,</w:t>
      </w:r>
    </w:p>
    <w:p w:rsidR="00466F01" w:rsidRDefault="00466F01" w:rsidP="0060042C">
      <w:pPr>
        <w:pStyle w:val="Akapitzlist"/>
        <w:numPr>
          <w:ilvl w:val="0"/>
          <w:numId w:val="38"/>
        </w:numPr>
        <w:spacing w:line="276" w:lineRule="auto"/>
        <w:jc w:val="both"/>
        <w:rPr>
          <w:rFonts w:ascii="Arial" w:hAnsi="Arial" w:cs="Arial"/>
          <w:b w:val="0"/>
          <w:sz w:val="22"/>
          <w:szCs w:val="22"/>
        </w:rPr>
      </w:pPr>
      <w:r w:rsidRPr="00534EDE">
        <w:rPr>
          <w:rFonts w:ascii="Arial" w:hAnsi="Arial" w:cs="Arial"/>
          <w:b w:val="0"/>
          <w:sz w:val="22"/>
          <w:szCs w:val="22"/>
        </w:rPr>
        <w:t>gotowości do zmian konstrukcyjnych i materiałów zasadniczych oraz dodatków zastosowanych w modelach ofertowych wskazanych przez Zamawiającego.</w:t>
      </w:r>
    </w:p>
    <w:p w:rsidR="00AB60C9" w:rsidRDefault="00AB60C9" w:rsidP="00AB60C9">
      <w:pPr>
        <w:pStyle w:val="Akapitzlist"/>
        <w:spacing w:line="276" w:lineRule="auto"/>
        <w:jc w:val="both"/>
        <w:rPr>
          <w:rFonts w:ascii="Arial" w:hAnsi="Arial" w:cs="Arial"/>
          <w:b w:val="0"/>
          <w:sz w:val="22"/>
          <w:szCs w:val="22"/>
        </w:rPr>
      </w:pPr>
    </w:p>
    <w:p w:rsidR="00466F01" w:rsidRDefault="00466F01" w:rsidP="0060042C">
      <w:pPr>
        <w:pStyle w:val="Akapitzlist"/>
        <w:numPr>
          <w:ilvl w:val="0"/>
          <w:numId w:val="40"/>
        </w:numPr>
        <w:spacing w:line="276" w:lineRule="auto"/>
        <w:ind w:left="426" w:hanging="426"/>
        <w:jc w:val="both"/>
        <w:rPr>
          <w:rFonts w:ascii="Arial" w:hAnsi="Arial" w:cs="Arial"/>
          <w:b w:val="0"/>
          <w:sz w:val="22"/>
          <w:szCs w:val="22"/>
        </w:rPr>
      </w:pPr>
      <w:r w:rsidRPr="00E74544">
        <w:rPr>
          <w:rFonts w:ascii="Arial" w:hAnsi="Arial" w:cs="Arial"/>
          <w:b w:val="0"/>
          <w:sz w:val="22"/>
          <w:szCs w:val="22"/>
        </w:rPr>
        <w:t xml:space="preserve">Towary muszą być fabrycznie nowe, nieużywane oraz spełniać wymagania techniczno – jakościowe określone w WDTT do partii </w:t>
      </w:r>
      <w:r w:rsidR="00F65B0E">
        <w:rPr>
          <w:rFonts w:ascii="Arial" w:hAnsi="Arial" w:cs="Arial"/>
          <w:b w:val="0"/>
          <w:sz w:val="22"/>
          <w:szCs w:val="22"/>
        </w:rPr>
        <w:t>testowej i wzorów do produkcji seryjnej</w:t>
      </w:r>
      <w:r w:rsidRPr="00E74544">
        <w:rPr>
          <w:rFonts w:ascii="Arial" w:hAnsi="Arial" w:cs="Arial"/>
          <w:b w:val="0"/>
          <w:sz w:val="22"/>
          <w:szCs w:val="22"/>
        </w:rPr>
        <w:t xml:space="preserve"> </w:t>
      </w:r>
      <w:r w:rsidR="00F65B0E">
        <w:rPr>
          <w:rFonts w:ascii="Arial" w:hAnsi="Arial" w:cs="Arial"/>
          <w:b w:val="0"/>
          <w:sz w:val="22"/>
          <w:szCs w:val="22"/>
        </w:rPr>
        <w:t>Trzewiki z gwoździami</w:t>
      </w:r>
      <w:r w:rsidRPr="00E74544">
        <w:rPr>
          <w:rFonts w:ascii="Arial" w:hAnsi="Arial" w:cs="Arial"/>
          <w:b w:val="0"/>
          <w:sz w:val="22"/>
          <w:szCs w:val="22"/>
        </w:rPr>
        <w:t xml:space="preserve"> stanowiącym Załącznik nr 1 do</w:t>
      </w:r>
      <w:r>
        <w:rPr>
          <w:rFonts w:ascii="Arial" w:hAnsi="Arial" w:cs="Arial"/>
          <w:b w:val="0"/>
          <w:sz w:val="22"/>
          <w:szCs w:val="22"/>
        </w:rPr>
        <w:t xml:space="preserve"> umowy</w:t>
      </w:r>
      <w:r w:rsidRPr="00E74544">
        <w:rPr>
          <w:rFonts w:ascii="Arial" w:hAnsi="Arial" w:cs="Arial"/>
          <w:b w:val="0"/>
          <w:sz w:val="22"/>
          <w:szCs w:val="22"/>
        </w:rPr>
        <w:t>.</w:t>
      </w:r>
    </w:p>
    <w:p w:rsidR="00466F01" w:rsidRDefault="00466F01" w:rsidP="00466F01">
      <w:pPr>
        <w:pStyle w:val="Akapitzlist"/>
        <w:spacing w:line="276" w:lineRule="auto"/>
        <w:ind w:left="360"/>
        <w:jc w:val="both"/>
        <w:rPr>
          <w:rFonts w:ascii="Arial" w:hAnsi="Arial" w:cs="Arial"/>
          <w:b w:val="0"/>
          <w:sz w:val="22"/>
          <w:szCs w:val="22"/>
        </w:rPr>
      </w:pPr>
    </w:p>
    <w:p w:rsidR="00E009BC" w:rsidRDefault="00E009BC" w:rsidP="0060042C">
      <w:pPr>
        <w:pStyle w:val="Akapitzlist"/>
        <w:numPr>
          <w:ilvl w:val="0"/>
          <w:numId w:val="40"/>
        </w:numPr>
        <w:spacing w:line="276" w:lineRule="auto"/>
        <w:ind w:left="426" w:hanging="426"/>
        <w:jc w:val="both"/>
        <w:rPr>
          <w:rFonts w:ascii="Arial" w:hAnsi="Arial" w:cs="Arial"/>
          <w:b w:val="0"/>
          <w:sz w:val="22"/>
          <w:szCs w:val="22"/>
        </w:rPr>
      </w:pPr>
      <w:r w:rsidRPr="00E009BC">
        <w:rPr>
          <w:rFonts w:ascii="Arial" w:hAnsi="Arial" w:cs="Arial"/>
          <w:b w:val="0"/>
          <w:sz w:val="22"/>
          <w:szCs w:val="22"/>
        </w:rPr>
        <w:t>Towary muszą być fabrycznie nowe, nieużywane, odpowiadać obowiązującym normom z zakresu gatunku pierwszego oraz spełniać wymagania techniczno – jakościowe określone w Projekcie Karty Zmian do WDTT do produkcji seryjnej Trzewiki z gwoździami ochronnymi Wzór 925/MON stanowiącym Załącznik nr 1 do umowy.</w:t>
      </w:r>
    </w:p>
    <w:p w:rsidR="00484FD7" w:rsidRPr="00BD7B3F" w:rsidRDefault="00484FD7" w:rsidP="00BD7B3F">
      <w:pPr>
        <w:rPr>
          <w:rFonts w:ascii="Arial" w:hAnsi="Arial" w:cs="Arial"/>
          <w:b w:val="0"/>
          <w:sz w:val="22"/>
          <w:szCs w:val="22"/>
        </w:rPr>
      </w:pPr>
    </w:p>
    <w:p w:rsidR="00484FD7" w:rsidRDefault="00484FD7" w:rsidP="0060042C">
      <w:pPr>
        <w:pStyle w:val="Akapitzlist"/>
        <w:numPr>
          <w:ilvl w:val="0"/>
          <w:numId w:val="40"/>
        </w:numPr>
        <w:spacing w:line="276" w:lineRule="auto"/>
        <w:ind w:left="426" w:hanging="426"/>
        <w:jc w:val="both"/>
        <w:rPr>
          <w:rFonts w:ascii="Arial" w:hAnsi="Arial" w:cs="Arial"/>
          <w:sz w:val="22"/>
          <w:szCs w:val="22"/>
          <w:u w:val="single"/>
        </w:rPr>
      </w:pPr>
      <w:r w:rsidRPr="00484FD7">
        <w:rPr>
          <w:rFonts w:ascii="Arial" w:hAnsi="Arial" w:cs="Arial"/>
          <w:sz w:val="22"/>
          <w:szCs w:val="22"/>
          <w:u w:val="single"/>
        </w:rPr>
        <w:t>Przedmiot zamówienia musi być wykonany w sposób zapewniający funkcjonalność i komfort noszenia co zostanie zweryfikowane poprzez badanie organoleptyczne złożonego modelu ofertowego (próbki).</w:t>
      </w:r>
    </w:p>
    <w:p w:rsidR="00E058F2" w:rsidRPr="00E058F2" w:rsidRDefault="00E058F2" w:rsidP="00E058F2">
      <w:pPr>
        <w:pStyle w:val="Akapitzlist"/>
        <w:rPr>
          <w:rFonts w:ascii="Arial" w:hAnsi="Arial" w:cs="Arial"/>
          <w:sz w:val="22"/>
          <w:szCs w:val="22"/>
          <w:u w:val="single"/>
        </w:rPr>
      </w:pPr>
    </w:p>
    <w:p w:rsidR="00E058F2" w:rsidRPr="00E058F2" w:rsidRDefault="00E058F2" w:rsidP="00E058F2">
      <w:pPr>
        <w:pStyle w:val="Akapitzlist"/>
        <w:numPr>
          <w:ilvl w:val="0"/>
          <w:numId w:val="40"/>
        </w:numPr>
        <w:spacing w:line="276" w:lineRule="auto"/>
        <w:ind w:left="426" w:hanging="426"/>
        <w:jc w:val="both"/>
        <w:rPr>
          <w:rFonts w:ascii="Arial" w:hAnsi="Arial" w:cs="Arial"/>
          <w:sz w:val="22"/>
          <w:szCs w:val="22"/>
          <w:u w:val="single"/>
        </w:rPr>
      </w:pPr>
      <w:r w:rsidRPr="00E058F2">
        <w:rPr>
          <w:rFonts w:ascii="Arial" w:hAnsi="Arial" w:cs="Arial"/>
          <w:sz w:val="22"/>
          <w:szCs w:val="22"/>
          <w:u w:val="single"/>
        </w:rPr>
        <w:t>Projekt Karty Zmian do WDTT do wzorów produkcji seryjnej oraz WDTT stanowią Załącznik nr 2 i 2a do SWZ.</w:t>
      </w:r>
    </w:p>
    <w:p w:rsidR="005D3D1D" w:rsidRPr="00BD7B3F" w:rsidRDefault="005D3D1D" w:rsidP="00BD7B3F">
      <w:pPr>
        <w:spacing w:line="276" w:lineRule="auto"/>
        <w:jc w:val="both"/>
        <w:rPr>
          <w:rFonts w:ascii="Arial" w:hAnsi="Arial" w:cs="Arial"/>
          <w:sz w:val="22"/>
          <w:szCs w:val="22"/>
          <w:u w:val="single"/>
        </w:rPr>
      </w:pPr>
    </w:p>
    <w:p w:rsidR="005D3D1D" w:rsidRPr="005D3D1D" w:rsidRDefault="005D3D1D" w:rsidP="005D3D1D">
      <w:pPr>
        <w:pStyle w:val="Akapitzlist"/>
        <w:numPr>
          <w:ilvl w:val="0"/>
          <w:numId w:val="40"/>
        </w:numPr>
        <w:spacing w:line="276" w:lineRule="auto"/>
        <w:ind w:left="426" w:hanging="426"/>
        <w:jc w:val="both"/>
        <w:rPr>
          <w:rFonts w:ascii="Arial" w:hAnsi="Arial" w:cs="Arial"/>
          <w:b w:val="0"/>
          <w:sz w:val="22"/>
          <w:szCs w:val="22"/>
        </w:rPr>
      </w:pPr>
      <w:r w:rsidRPr="005D3D1D">
        <w:rPr>
          <w:rFonts w:ascii="Arial" w:hAnsi="Arial" w:cs="Arial"/>
          <w:b w:val="0"/>
          <w:sz w:val="22"/>
          <w:szCs w:val="22"/>
        </w:rPr>
        <w:t>Zamawiający nie dokonuje podziału zamówienia na części. Tym samym Zamawiający nie dopuszcza składania ofert częściowych, o których mowa w art. 7 pkt 15 ustawy Pzp. Zamawiający nie dokonuje podziału zamówienia na części, ponieważ nie jest to uzasadnione ze względu na specyfikę realizacji zamówienia. Brak podziału na części nie eliminuje mikro i małych przedsiębiorców z ubiegania się o zamówienie.</w:t>
      </w:r>
    </w:p>
    <w:p w:rsidR="001F28ED" w:rsidRPr="005D3D1D" w:rsidRDefault="001F28ED" w:rsidP="005D3D1D">
      <w:pPr>
        <w:rPr>
          <w:rFonts w:ascii="Arial" w:hAnsi="Arial" w:cs="Arial"/>
          <w:sz w:val="22"/>
          <w:szCs w:val="22"/>
          <w:u w:val="single"/>
        </w:rPr>
      </w:pPr>
    </w:p>
    <w:p w:rsidR="001F28ED" w:rsidRPr="001F28ED" w:rsidRDefault="001F28ED" w:rsidP="001F28ED">
      <w:pPr>
        <w:pStyle w:val="Akapitzlist"/>
        <w:spacing w:line="276" w:lineRule="auto"/>
        <w:ind w:left="502"/>
        <w:rPr>
          <w:rFonts w:ascii="Arial" w:hAnsi="Arial" w:cs="Arial"/>
          <w:sz w:val="22"/>
          <w:szCs w:val="22"/>
          <w:u w:val="single"/>
        </w:rPr>
      </w:pPr>
      <w:r w:rsidRPr="001F28ED">
        <w:rPr>
          <w:rFonts w:ascii="Arial" w:hAnsi="Arial" w:cs="Arial"/>
          <w:sz w:val="22"/>
          <w:szCs w:val="22"/>
          <w:u w:val="single"/>
        </w:rPr>
        <w:t>Cechowanie i pakowanie:</w:t>
      </w:r>
    </w:p>
    <w:p w:rsidR="001F28ED" w:rsidRPr="001F28ED" w:rsidRDefault="001F28ED" w:rsidP="001F28ED">
      <w:pPr>
        <w:spacing w:before="120" w:line="276" w:lineRule="auto"/>
        <w:jc w:val="both"/>
        <w:rPr>
          <w:rFonts w:ascii="Arial" w:eastAsia="Calibri" w:hAnsi="Arial" w:cs="Arial"/>
          <w:b w:val="0"/>
          <w:sz w:val="22"/>
          <w:szCs w:val="22"/>
          <w:lang w:eastAsia="en-US"/>
        </w:rPr>
      </w:pPr>
      <w:r w:rsidRPr="001F28ED">
        <w:rPr>
          <w:rFonts w:ascii="Arial" w:eastAsia="Calibri" w:hAnsi="Arial" w:cs="Arial"/>
          <w:b w:val="0"/>
          <w:sz w:val="22"/>
          <w:szCs w:val="22"/>
          <w:lang w:eastAsia="en-US"/>
        </w:rPr>
        <w:t xml:space="preserve">Z uwagi na fakt, iż przedmiotem zamówienia są wzory wojskowe PUiW cechowanie na obuwiu (na mankiecie obuwia) oraz na </w:t>
      </w:r>
      <w:r w:rsidRPr="001F28ED">
        <w:rPr>
          <w:rFonts w:ascii="Arial" w:eastAsia="Calibri" w:hAnsi="Arial" w:cs="Arial"/>
          <w:b w:val="0"/>
          <w:sz w:val="22"/>
          <w:szCs w:val="22"/>
          <w:u w:val="single"/>
          <w:lang w:eastAsia="en-US"/>
        </w:rPr>
        <w:t xml:space="preserve">etykietach jednostkowych na pudełkach  jednostkowe i etykietach zbiorczych na kartony zbiorcze </w:t>
      </w:r>
      <w:r w:rsidRPr="001F28ED">
        <w:rPr>
          <w:rFonts w:ascii="Arial" w:eastAsia="Calibri" w:hAnsi="Arial" w:cs="Arial"/>
          <w:b w:val="0"/>
          <w:sz w:val="22"/>
          <w:szCs w:val="22"/>
          <w:lang w:eastAsia="en-US"/>
        </w:rPr>
        <w:t>dla partii realizowanej umowy nie może zawierać danych Wykonawcy, w to miejsce należy wpisać sformułowanie „WYKONAWCA i PRODUCENT”.</w:t>
      </w:r>
    </w:p>
    <w:p w:rsidR="001F28ED" w:rsidRPr="001F28ED" w:rsidRDefault="001F28ED" w:rsidP="001F28ED">
      <w:pPr>
        <w:spacing w:before="120" w:line="276" w:lineRule="auto"/>
        <w:jc w:val="both"/>
        <w:rPr>
          <w:rFonts w:ascii="Arial" w:eastAsia="Calibri" w:hAnsi="Arial" w:cs="Arial"/>
          <w:b w:val="0"/>
          <w:sz w:val="22"/>
          <w:szCs w:val="22"/>
          <w:u w:val="single"/>
          <w:lang w:eastAsia="en-US"/>
        </w:rPr>
      </w:pPr>
      <w:r w:rsidRPr="001F28ED">
        <w:rPr>
          <w:rFonts w:ascii="Arial" w:eastAsia="Calibri" w:hAnsi="Arial" w:cs="Arial"/>
          <w:b w:val="0"/>
          <w:sz w:val="22"/>
          <w:szCs w:val="22"/>
          <w:u w:val="single"/>
          <w:lang w:eastAsia="en-US"/>
        </w:rPr>
        <w:t>Cechowanie:</w:t>
      </w:r>
    </w:p>
    <w:p w:rsidR="001F28ED" w:rsidRPr="001F28ED" w:rsidRDefault="001F28ED" w:rsidP="001F28ED">
      <w:pPr>
        <w:spacing w:before="120" w:line="276" w:lineRule="auto"/>
        <w:jc w:val="both"/>
        <w:rPr>
          <w:rFonts w:ascii="Arial" w:hAnsi="Arial" w:cs="Arial"/>
          <w:b w:val="0"/>
          <w:position w:val="6"/>
          <w:sz w:val="22"/>
          <w:szCs w:val="22"/>
        </w:rPr>
      </w:pPr>
      <w:r w:rsidRPr="001F28ED">
        <w:rPr>
          <w:rFonts w:ascii="Arial" w:hAnsi="Arial" w:cs="Arial"/>
          <w:b w:val="0"/>
          <w:position w:val="6"/>
          <w:sz w:val="22"/>
          <w:szCs w:val="22"/>
        </w:rPr>
        <w:t>Trzewiki z gwoździami ochronnymi Wzór 925/MON powinny być cechowane wewnątrz obuwia, na mankiecie obuwia w jego górnym brzegu.</w:t>
      </w:r>
    </w:p>
    <w:p w:rsidR="001F28ED" w:rsidRPr="001F28ED" w:rsidRDefault="001F28ED" w:rsidP="001F28ED">
      <w:pPr>
        <w:spacing w:before="120" w:line="276" w:lineRule="auto"/>
        <w:jc w:val="both"/>
        <w:rPr>
          <w:rFonts w:ascii="Arial" w:hAnsi="Arial" w:cs="Arial"/>
          <w:b w:val="0"/>
          <w:position w:val="6"/>
          <w:sz w:val="22"/>
          <w:szCs w:val="22"/>
        </w:rPr>
      </w:pPr>
      <w:r w:rsidRPr="001F28ED">
        <w:rPr>
          <w:rFonts w:ascii="Arial" w:hAnsi="Arial" w:cs="Arial"/>
          <w:b w:val="0"/>
          <w:position w:val="6"/>
          <w:sz w:val="22"/>
          <w:szCs w:val="22"/>
        </w:rPr>
        <w:t>Cechowanie obuwia powinno obejmować niżej wymienione dane:</w:t>
      </w:r>
    </w:p>
    <w:p w:rsidR="001F28ED" w:rsidRPr="001F28ED" w:rsidRDefault="001F28ED" w:rsidP="0060042C">
      <w:pPr>
        <w:numPr>
          <w:ilvl w:val="0"/>
          <w:numId w:val="44"/>
        </w:numPr>
        <w:spacing w:line="276" w:lineRule="auto"/>
        <w:ind w:left="360"/>
        <w:jc w:val="both"/>
        <w:rPr>
          <w:rFonts w:ascii="Arial" w:eastAsia="Calibri" w:hAnsi="Arial" w:cs="Arial"/>
          <w:b w:val="0"/>
          <w:sz w:val="22"/>
          <w:szCs w:val="22"/>
          <w:lang w:eastAsia="en-US"/>
        </w:rPr>
      </w:pPr>
      <w:r w:rsidRPr="001F28ED">
        <w:rPr>
          <w:rFonts w:ascii="Arial" w:eastAsia="Calibri" w:hAnsi="Arial" w:cs="Arial"/>
          <w:b w:val="0"/>
          <w:sz w:val="22"/>
          <w:szCs w:val="22"/>
          <w:lang w:eastAsia="en-US"/>
        </w:rPr>
        <w:t xml:space="preserve">sformułowanie „WYKONAWCA i PRODUCENT” (bez danych firmy); </w:t>
      </w:r>
    </w:p>
    <w:p w:rsidR="001F28ED" w:rsidRPr="001F28ED" w:rsidRDefault="001F28ED" w:rsidP="0060042C">
      <w:pPr>
        <w:numPr>
          <w:ilvl w:val="0"/>
          <w:numId w:val="44"/>
        </w:numPr>
        <w:spacing w:line="276" w:lineRule="auto"/>
        <w:ind w:left="360"/>
        <w:jc w:val="both"/>
        <w:rPr>
          <w:rFonts w:ascii="Arial" w:eastAsia="Calibri" w:hAnsi="Arial" w:cs="Arial"/>
          <w:b w:val="0"/>
          <w:sz w:val="22"/>
          <w:szCs w:val="22"/>
          <w:lang w:eastAsia="en-US"/>
        </w:rPr>
      </w:pPr>
      <w:r w:rsidRPr="001F28ED">
        <w:rPr>
          <w:rFonts w:ascii="Arial" w:eastAsia="Calibri" w:hAnsi="Arial" w:cs="Arial"/>
          <w:b w:val="0"/>
          <w:sz w:val="22"/>
          <w:szCs w:val="22"/>
          <w:lang w:eastAsia="en-US"/>
        </w:rPr>
        <w:t>numer wzoru,</w:t>
      </w:r>
    </w:p>
    <w:p w:rsidR="001F28ED" w:rsidRPr="001F28ED" w:rsidRDefault="001F28ED" w:rsidP="0060042C">
      <w:pPr>
        <w:numPr>
          <w:ilvl w:val="0"/>
          <w:numId w:val="44"/>
        </w:numPr>
        <w:spacing w:line="276" w:lineRule="auto"/>
        <w:ind w:left="360"/>
        <w:jc w:val="both"/>
        <w:rPr>
          <w:rFonts w:ascii="Arial" w:eastAsia="Calibri" w:hAnsi="Arial" w:cs="Arial"/>
          <w:b w:val="0"/>
          <w:sz w:val="22"/>
          <w:szCs w:val="22"/>
          <w:lang w:eastAsia="en-US"/>
        </w:rPr>
      </w:pPr>
      <w:r w:rsidRPr="001F28ED">
        <w:rPr>
          <w:rFonts w:ascii="Arial" w:eastAsia="Calibri" w:hAnsi="Arial" w:cs="Arial"/>
          <w:b w:val="0"/>
          <w:sz w:val="22"/>
          <w:szCs w:val="22"/>
          <w:lang w:eastAsia="en-US"/>
        </w:rPr>
        <w:t>nr wielkościowy wg numeracji metrycznej,</w:t>
      </w:r>
    </w:p>
    <w:p w:rsidR="001F28ED" w:rsidRPr="001F28ED" w:rsidRDefault="001F28ED" w:rsidP="0060042C">
      <w:pPr>
        <w:numPr>
          <w:ilvl w:val="0"/>
          <w:numId w:val="44"/>
        </w:numPr>
        <w:spacing w:line="276" w:lineRule="auto"/>
        <w:ind w:left="360"/>
        <w:jc w:val="both"/>
        <w:rPr>
          <w:rFonts w:ascii="Arial" w:eastAsia="Calibri" w:hAnsi="Arial" w:cs="Arial"/>
          <w:b w:val="0"/>
          <w:sz w:val="22"/>
          <w:szCs w:val="22"/>
          <w:lang w:eastAsia="en-US"/>
        </w:rPr>
      </w:pPr>
      <w:r w:rsidRPr="001F28ED">
        <w:rPr>
          <w:rFonts w:ascii="Arial" w:eastAsia="Calibri" w:hAnsi="Arial" w:cs="Arial"/>
          <w:b w:val="0"/>
          <w:sz w:val="22"/>
          <w:szCs w:val="22"/>
          <w:lang w:eastAsia="en-US"/>
        </w:rPr>
        <w:t>znak kontroli jakości,</w:t>
      </w:r>
    </w:p>
    <w:p w:rsidR="001F28ED" w:rsidRPr="001F28ED" w:rsidRDefault="001F28ED" w:rsidP="0060042C">
      <w:pPr>
        <w:numPr>
          <w:ilvl w:val="0"/>
          <w:numId w:val="44"/>
        </w:numPr>
        <w:spacing w:line="276" w:lineRule="auto"/>
        <w:ind w:left="360"/>
        <w:jc w:val="both"/>
        <w:rPr>
          <w:rFonts w:ascii="Arial" w:eastAsia="Calibri" w:hAnsi="Arial" w:cs="Arial"/>
          <w:b w:val="0"/>
          <w:sz w:val="22"/>
          <w:szCs w:val="22"/>
          <w:lang w:eastAsia="en-US"/>
        </w:rPr>
      </w:pPr>
      <w:r w:rsidRPr="001F28ED">
        <w:rPr>
          <w:rFonts w:ascii="Arial" w:eastAsia="Calibri" w:hAnsi="Arial" w:cs="Arial"/>
          <w:b w:val="0"/>
          <w:sz w:val="22"/>
          <w:szCs w:val="22"/>
          <w:lang w:eastAsia="en-US"/>
        </w:rPr>
        <w:t>data produkcji (miesiąc i rok),</w:t>
      </w:r>
    </w:p>
    <w:p w:rsidR="001F28ED" w:rsidRPr="001F28ED" w:rsidRDefault="001F28ED" w:rsidP="0060042C">
      <w:pPr>
        <w:numPr>
          <w:ilvl w:val="0"/>
          <w:numId w:val="44"/>
        </w:numPr>
        <w:spacing w:line="276" w:lineRule="auto"/>
        <w:ind w:left="360"/>
        <w:rPr>
          <w:rFonts w:ascii="Arial" w:eastAsia="Calibri" w:hAnsi="Arial" w:cs="Arial"/>
          <w:b w:val="0"/>
          <w:sz w:val="22"/>
          <w:szCs w:val="22"/>
          <w:lang w:eastAsia="en-US"/>
        </w:rPr>
      </w:pPr>
      <w:r w:rsidRPr="001F28ED">
        <w:rPr>
          <w:rFonts w:ascii="Arial" w:eastAsia="Calibri" w:hAnsi="Arial" w:cs="Arial"/>
          <w:b w:val="0"/>
          <w:sz w:val="22"/>
          <w:szCs w:val="22"/>
          <w:lang w:eastAsia="en-US"/>
        </w:rPr>
        <w:t xml:space="preserve">numer partii produkcyjnej. </w:t>
      </w:r>
      <w:r w:rsidRPr="001F28ED">
        <w:rPr>
          <w:rFonts w:ascii="Arial" w:eastAsia="Calibri" w:hAnsi="Arial" w:cs="Arial"/>
          <w:b w:val="0"/>
          <w:sz w:val="22"/>
          <w:szCs w:val="22"/>
          <w:lang w:eastAsia="en-US"/>
        </w:rPr>
        <w:br/>
        <w:t>Przykład znakowania:</w:t>
      </w:r>
    </w:p>
    <w:tbl>
      <w:tblPr>
        <w:tblW w:w="9639" w:type="dxa"/>
        <w:jc w:val="center"/>
        <w:tblLook w:val="04A0" w:firstRow="1" w:lastRow="0" w:firstColumn="1" w:lastColumn="0" w:noHBand="0" w:noVBand="1"/>
      </w:tblPr>
      <w:tblGrid>
        <w:gridCol w:w="3397"/>
        <w:gridCol w:w="1425"/>
        <w:gridCol w:w="1395"/>
        <w:gridCol w:w="1488"/>
        <w:gridCol w:w="1934"/>
      </w:tblGrid>
      <w:tr w:rsidR="001F28ED" w:rsidRPr="001F28ED" w:rsidTr="009C73AB">
        <w:trPr>
          <w:jc w:val="center"/>
        </w:trPr>
        <w:tc>
          <w:tcPr>
            <w:tcW w:w="3397" w:type="dxa"/>
          </w:tcPr>
          <w:p w:rsidR="001F28ED" w:rsidRPr="001F28ED" w:rsidRDefault="001F28ED" w:rsidP="001F28ED">
            <w:pPr>
              <w:tabs>
                <w:tab w:val="left" w:pos="1155"/>
                <w:tab w:val="center" w:pos="1590"/>
              </w:tabs>
              <w:spacing w:before="360" w:line="276" w:lineRule="auto"/>
              <w:rPr>
                <w:rFonts w:ascii="Arial" w:eastAsia="Calibri" w:hAnsi="Arial" w:cs="Arial"/>
                <w:b w:val="0"/>
                <w:sz w:val="22"/>
                <w:szCs w:val="22"/>
                <w:lang w:eastAsia="en-US"/>
              </w:rPr>
            </w:pPr>
            <w:r w:rsidRPr="001F28ED">
              <w:rPr>
                <w:rFonts w:ascii="Arial" w:eastAsia="Calibri" w:hAnsi="Arial" w:cs="Arial"/>
                <w:b w:val="0"/>
                <w:sz w:val="22"/>
                <w:szCs w:val="22"/>
                <w:lang w:eastAsia="en-US"/>
              </w:rPr>
              <w:tab/>
            </w:r>
          </w:p>
        </w:tc>
        <w:tc>
          <w:tcPr>
            <w:tcW w:w="0" w:type="auto"/>
          </w:tcPr>
          <w:p w:rsidR="001F28ED" w:rsidRPr="001F28ED" w:rsidRDefault="001F28ED" w:rsidP="001F28ED">
            <w:pPr>
              <w:tabs>
                <w:tab w:val="center" w:pos="634"/>
              </w:tabs>
              <w:spacing w:before="360" w:line="276" w:lineRule="auto"/>
              <w:rPr>
                <w:rFonts w:ascii="Arial" w:eastAsia="Calibri" w:hAnsi="Arial" w:cs="Arial"/>
                <w:b w:val="0"/>
                <w:sz w:val="22"/>
                <w:szCs w:val="22"/>
                <w:lang w:eastAsia="en-US"/>
              </w:rPr>
            </w:pPr>
            <w:r w:rsidRPr="001F28ED">
              <w:rPr>
                <w:rFonts w:ascii="Arial" w:eastAsia="Calibri" w:hAnsi="Arial" w:cs="Arial"/>
                <w:b w:val="0"/>
                <w:sz w:val="22"/>
                <w:szCs w:val="22"/>
                <w:lang w:eastAsia="en-US"/>
              </w:rPr>
              <w:tab/>
              <w:t>925A//MON</w:t>
            </w:r>
          </w:p>
        </w:tc>
        <w:tc>
          <w:tcPr>
            <w:tcW w:w="0" w:type="auto"/>
          </w:tcPr>
          <w:p w:rsidR="001F28ED" w:rsidRPr="001F28ED" w:rsidRDefault="001F28ED" w:rsidP="001F28ED">
            <w:pPr>
              <w:spacing w:before="360" w:line="276" w:lineRule="auto"/>
              <w:jc w:val="center"/>
              <w:rPr>
                <w:rFonts w:ascii="Arial" w:eastAsia="Calibri" w:hAnsi="Arial" w:cs="Arial"/>
                <w:b w:val="0"/>
                <w:sz w:val="22"/>
                <w:szCs w:val="22"/>
                <w:lang w:eastAsia="en-US"/>
              </w:rPr>
            </w:pPr>
            <w:r w:rsidRPr="001F28ED">
              <w:rPr>
                <w:rFonts w:ascii="Arial" w:eastAsia="Calibri" w:hAnsi="Arial" w:cs="Arial"/>
                <w:b w:val="0"/>
                <w:sz w:val="22"/>
                <w:szCs w:val="22"/>
                <w:lang w:eastAsia="en-US"/>
              </w:rPr>
              <w:t>02/2025</w:t>
            </w:r>
          </w:p>
        </w:tc>
        <w:tc>
          <w:tcPr>
            <w:tcW w:w="0" w:type="auto"/>
          </w:tcPr>
          <w:p w:rsidR="001F28ED" w:rsidRPr="001F28ED" w:rsidRDefault="001F28ED" w:rsidP="001F28ED">
            <w:pPr>
              <w:spacing w:before="360" w:line="276" w:lineRule="auto"/>
              <w:jc w:val="center"/>
              <w:rPr>
                <w:rFonts w:ascii="Arial" w:eastAsia="Calibri" w:hAnsi="Arial" w:cs="Arial"/>
                <w:b w:val="0"/>
                <w:sz w:val="22"/>
                <w:szCs w:val="22"/>
                <w:lang w:eastAsia="en-US"/>
              </w:rPr>
            </w:pPr>
            <w:r w:rsidRPr="001F28ED">
              <w:rPr>
                <w:rFonts w:ascii="Arial" w:eastAsia="Calibri" w:hAnsi="Arial" w:cs="Arial"/>
                <w:b w:val="0"/>
                <w:sz w:val="22"/>
                <w:szCs w:val="22"/>
                <w:lang w:eastAsia="en-US"/>
              </w:rPr>
              <w:t>27</w:t>
            </w:r>
          </w:p>
        </w:tc>
        <w:tc>
          <w:tcPr>
            <w:tcW w:w="0" w:type="auto"/>
          </w:tcPr>
          <w:p w:rsidR="001F28ED" w:rsidRPr="001F28ED" w:rsidRDefault="001F28ED" w:rsidP="001F28ED">
            <w:pPr>
              <w:spacing w:before="360" w:line="276" w:lineRule="auto"/>
              <w:jc w:val="center"/>
              <w:rPr>
                <w:rFonts w:ascii="Arial" w:eastAsia="Calibri" w:hAnsi="Arial" w:cs="Arial"/>
                <w:b w:val="0"/>
                <w:sz w:val="22"/>
                <w:szCs w:val="22"/>
                <w:lang w:eastAsia="en-US"/>
              </w:rPr>
            </w:pPr>
            <w:r w:rsidRPr="001F28ED">
              <w:rPr>
                <w:rFonts w:ascii="Arial" w:eastAsia="Calibri" w:hAnsi="Arial" w:cs="Arial"/>
                <w:b w:val="0"/>
                <w:sz w:val="22"/>
                <w:szCs w:val="22"/>
                <w:lang w:eastAsia="en-US"/>
              </w:rPr>
              <w:t>1</w:t>
            </w:r>
          </w:p>
        </w:tc>
      </w:tr>
      <w:tr w:rsidR="001F28ED" w:rsidRPr="001F28ED" w:rsidTr="001F28ED">
        <w:trPr>
          <w:jc w:val="center"/>
        </w:trPr>
        <w:tc>
          <w:tcPr>
            <w:tcW w:w="3397" w:type="dxa"/>
          </w:tcPr>
          <w:p w:rsidR="001F28ED" w:rsidRPr="001F28ED" w:rsidRDefault="001F28ED" w:rsidP="001F28ED">
            <w:pPr>
              <w:spacing w:line="276" w:lineRule="auto"/>
              <w:jc w:val="center"/>
              <w:rPr>
                <w:rFonts w:ascii="Arial" w:eastAsia="Calibri" w:hAnsi="Arial" w:cs="Arial"/>
                <w:b w:val="0"/>
                <w:sz w:val="22"/>
                <w:szCs w:val="22"/>
                <w:lang w:eastAsia="en-US"/>
              </w:rPr>
            </w:pPr>
            <w:r w:rsidRPr="001F28ED">
              <w:rPr>
                <w:rFonts w:ascii="Arial" w:eastAsia="Calibri" w:hAnsi="Arial" w:cs="Arial"/>
                <w:b w:val="0"/>
                <w:sz w:val="22"/>
                <w:szCs w:val="22"/>
                <w:lang w:eastAsia="en-US"/>
              </w:rPr>
              <w:t>Sformułowanie: Wykonawca</w:t>
            </w:r>
          </w:p>
          <w:p w:rsidR="001F28ED" w:rsidRPr="001F28ED" w:rsidRDefault="001F28ED" w:rsidP="001F28ED">
            <w:pPr>
              <w:spacing w:line="276" w:lineRule="auto"/>
              <w:jc w:val="center"/>
              <w:rPr>
                <w:rFonts w:ascii="Arial" w:eastAsia="Calibri" w:hAnsi="Arial" w:cs="Arial"/>
                <w:b w:val="0"/>
                <w:sz w:val="22"/>
                <w:szCs w:val="22"/>
                <w:lang w:eastAsia="en-US"/>
              </w:rPr>
            </w:pPr>
            <w:r w:rsidRPr="001F28ED">
              <w:rPr>
                <w:rFonts w:ascii="Arial" w:eastAsia="Calibri" w:hAnsi="Arial" w:cs="Arial"/>
                <w:b w:val="0"/>
                <w:sz w:val="22"/>
                <w:szCs w:val="22"/>
                <w:lang w:eastAsia="en-US"/>
              </w:rPr>
              <w:t xml:space="preserve"> i Producent</w:t>
            </w:r>
          </w:p>
        </w:tc>
        <w:tc>
          <w:tcPr>
            <w:tcW w:w="0" w:type="auto"/>
          </w:tcPr>
          <w:p w:rsidR="001F28ED" w:rsidRPr="001F28ED" w:rsidRDefault="001F28ED" w:rsidP="001F28ED">
            <w:pPr>
              <w:spacing w:line="276" w:lineRule="auto"/>
              <w:jc w:val="center"/>
              <w:rPr>
                <w:rFonts w:ascii="Arial" w:eastAsia="Calibri" w:hAnsi="Arial" w:cs="Arial"/>
                <w:b w:val="0"/>
                <w:sz w:val="22"/>
                <w:szCs w:val="22"/>
                <w:lang w:eastAsia="en-US"/>
              </w:rPr>
            </w:pPr>
            <w:r w:rsidRPr="001F28ED">
              <w:rPr>
                <w:rFonts w:ascii="Arial" w:eastAsia="Calibri" w:hAnsi="Arial" w:cs="Arial"/>
                <w:b w:val="0"/>
                <w:sz w:val="22"/>
                <w:szCs w:val="22"/>
                <w:lang w:eastAsia="en-US"/>
              </w:rPr>
              <w:t>nr wzoru</w:t>
            </w:r>
          </w:p>
        </w:tc>
        <w:tc>
          <w:tcPr>
            <w:tcW w:w="0" w:type="auto"/>
          </w:tcPr>
          <w:p w:rsidR="001F28ED" w:rsidRPr="001F28ED" w:rsidRDefault="001F28ED" w:rsidP="001F28ED">
            <w:pPr>
              <w:spacing w:line="276" w:lineRule="auto"/>
              <w:jc w:val="center"/>
              <w:rPr>
                <w:rFonts w:ascii="Arial" w:eastAsia="Calibri" w:hAnsi="Arial" w:cs="Arial"/>
                <w:b w:val="0"/>
                <w:sz w:val="22"/>
                <w:szCs w:val="22"/>
                <w:lang w:eastAsia="en-US"/>
              </w:rPr>
            </w:pPr>
            <w:r w:rsidRPr="001F28ED">
              <w:rPr>
                <w:rFonts w:ascii="Arial" w:eastAsia="Calibri" w:hAnsi="Arial" w:cs="Arial"/>
                <w:b w:val="0"/>
                <w:sz w:val="22"/>
                <w:szCs w:val="22"/>
                <w:lang w:eastAsia="en-US"/>
              </w:rPr>
              <w:t>Data produkcji</w:t>
            </w:r>
          </w:p>
          <w:p w:rsidR="001F28ED" w:rsidRPr="001F28ED" w:rsidRDefault="001F28ED" w:rsidP="001F28ED">
            <w:pPr>
              <w:spacing w:line="276" w:lineRule="auto"/>
              <w:jc w:val="center"/>
              <w:rPr>
                <w:rFonts w:ascii="Arial" w:eastAsia="Calibri" w:hAnsi="Arial" w:cs="Arial"/>
                <w:b w:val="0"/>
                <w:sz w:val="22"/>
                <w:szCs w:val="22"/>
                <w:lang w:eastAsia="en-US"/>
              </w:rPr>
            </w:pPr>
            <w:r w:rsidRPr="001F28ED">
              <w:rPr>
                <w:rFonts w:ascii="Arial" w:eastAsia="Calibri" w:hAnsi="Arial" w:cs="Arial"/>
                <w:b w:val="0"/>
                <w:sz w:val="22"/>
                <w:szCs w:val="22"/>
                <w:lang w:eastAsia="en-US"/>
              </w:rPr>
              <w:t>m-c i rok</w:t>
            </w:r>
          </w:p>
        </w:tc>
        <w:tc>
          <w:tcPr>
            <w:tcW w:w="596" w:type="dxa"/>
          </w:tcPr>
          <w:p w:rsidR="001F28ED" w:rsidRPr="001F28ED" w:rsidRDefault="001F28ED" w:rsidP="001F28ED">
            <w:pPr>
              <w:spacing w:line="276" w:lineRule="auto"/>
              <w:jc w:val="center"/>
              <w:rPr>
                <w:rFonts w:ascii="Arial" w:eastAsia="Calibri" w:hAnsi="Arial" w:cs="Arial"/>
                <w:b w:val="0"/>
                <w:sz w:val="22"/>
                <w:szCs w:val="22"/>
                <w:lang w:eastAsia="en-US"/>
              </w:rPr>
            </w:pPr>
            <w:r w:rsidRPr="001F28ED">
              <w:rPr>
                <w:rFonts w:ascii="Arial" w:eastAsia="Calibri" w:hAnsi="Arial" w:cs="Arial"/>
                <w:b w:val="0"/>
                <w:sz w:val="22"/>
                <w:szCs w:val="22"/>
                <w:lang w:eastAsia="en-US"/>
              </w:rPr>
              <w:t>Nr wielkościowy</w:t>
            </w:r>
          </w:p>
        </w:tc>
        <w:tc>
          <w:tcPr>
            <w:tcW w:w="0" w:type="auto"/>
          </w:tcPr>
          <w:p w:rsidR="001F28ED" w:rsidRPr="001F28ED" w:rsidRDefault="001F28ED" w:rsidP="001F28ED">
            <w:pPr>
              <w:tabs>
                <w:tab w:val="left" w:pos="8080"/>
              </w:tabs>
              <w:spacing w:line="276" w:lineRule="auto"/>
              <w:ind w:left="23" w:hanging="23"/>
              <w:jc w:val="center"/>
              <w:rPr>
                <w:rFonts w:ascii="Arial" w:eastAsia="Calibri" w:hAnsi="Arial" w:cs="Arial"/>
                <w:b w:val="0"/>
                <w:sz w:val="22"/>
                <w:szCs w:val="22"/>
                <w:lang w:eastAsia="en-US"/>
              </w:rPr>
            </w:pPr>
            <w:r w:rsidRPr="001F28ED">
              <w:rPr>
                <w:rFonts w:ascii="Arial" w:eastAsia="Calibri" w:hAnsi="Arial" w:cs="Arial"/>
                <w:b w:val="0"/>
                <w:sz w:val="22"/>
                <w:szCs w:val="22"/>
                <w:lang w:eastAsia="en-US"/>
              </w:rPr>
              <w:t xml:space="preserve">Nr partii produkcyjnej                                                                                                          </w:t>
            </w:r>
          </w:p>
        </w:tc>
      </w:tr>
    </w:tbl>
    <w:p w:rsidR="001F28ED" w:rsidRDefault="001F28ED" w:rsidP="001F28ED">
      <w:pPr>
        <w:spacing w:line="276" w:lineRule="auto"/>
        <w:jc w:val="both"/>
        <w:rPr>
          <w:rFonts w:ascii="Arial" w:eastAsia="Calibri" w:hAnsi="Arial" w:cs="Arial"/>
          <w:b w:val="0"/>
          <w:sz w:val="22"/>
          <w:szCs w:val="22"/>
          <w:lang w:eastAsia="en-US"/>
        </w:rPr>
      </w:pPr>
    </w:p>
    <w:p w:rsidR="001F28ED" w:rsidRPr="001F28ED" w:rsidRDefault="001F28ED" w:rsidP="001F28ED">
      <w:pPr>
        <w:spacing w:line="276" w:lineRule="auto"/>
        <w:jc w:val="both"/>
        <w:rPr>
          <w:rFonts w:ascii="Arial" w:eastAsia="Calibri" w:hAnsi="Arial" w:cs="Arial"/>
          <w:b w:val="0"/>
          <w:sz w:val="22"/>
          <w:szCs w:val="22"/>
          <w:lang w:eastAsia="en-US"/>
        </w:rPr>
      </w:pPr>
      <w:r w:rsidRPr="001F28ED">
        <w:rPr>
          <w:rFonts w:ascii="Arial" w:eastAsia="Calibri" w:hAnsi="Arial" w:cs="Arial"/>
          <w:b w:val="0"/>
          <w:sz w:val="22"/>
          <w:szCs w:val="22"/>
          <w:lang w:eastAsia="en-US"/>
        </w:rPr>
        <w:t>Na podeszwie powinien być umieszczony numer wielkościowy wg numeracji metrycznej.</w:t>
      </w:r>
    </w:p>
    <w:p w:rsidR="001F28ED" w:rsidRPr="001F28ED" w:rsidRDefault="001F28ED" w:rsidP="001F28ED">
      <w:pPr>
        <w:spacing w:line="276" w:lineRule="auto"/>
        <w:jc w:val="both"/>
        <w:rPr>
          <w:rFonts w:ascii="Arial" w:hAnsi="Arial" w:cs="Arial"/>
          <w:b w:val="0"/>
          <w:position w:val="6"/>
          <w:sz w:val="22"/>
          <w:szCs w:val="22"/>
        </w:rPr>
      </w:pPr>
      <w:r w:rsidRPr="001F28ED">
        <w:rPr>
          <w:rFonts w:ascii="Arial" w:hAnsi="Arial" w:cs="Arial"/>
          <w:b w:val="0"/>
          <w:position w:val="6"/>
          <w:sz w:val="22"/>
          <w:szCs w:val="22"/>
          <w:u w:val="single"/>
        </w:rPr>
        <w:t>Etykieta na opakowanie jednostkowe</w:t>
      </w:r>
      <w:r w:rsidRPr="001F28ED">
        <w:rPr>
          <w:rFonts w:ascii="Arial" w:hAnsi="Arial" w:cs="Arial"/>
          <w:b w:val="0"/>
          <w:position w:val="6"/>
          <w:sz w:val="22"/>
          <w:szCs w:val="22"/>
        </w:rPr>
        <w:t xml:space="preserve"> powinna zawierać następujące dane:</w:t>
      </w:r>
    </w:p>
    <w:p w:rsidR="001F28ED" w:rsidRPr="001F28ED" w:rsidRDefault="001F28ED" w:rsidP="001F28ED">
      <w:pPr>
        <w:spacing w:line="276" w:lineRule="auto"/>
        <w:ind w:left="357" w:hanging="357"/>
        <w:rPr>
          <w:rFonts w:ascii="Arial" w:eastAsia="Calibri" w:hAnsi="Arial" w:cs="Arial"/>
          <w:b w:val="0"/>
          <w:sz w:val="22"/>
          <w:szCs w:val="22"/>
          <w:lang w:eastAsia="en-US"/>
        </w:rPr>
      </w:pPr>
      <w:r w:rsidRPr="001F28ED">
        <w:rPr>
          <w:rFonts w:ascii="Arial" w:eastAsia="Calibri" w:hAnsi="Arial" w:cs="Arial"/>
          <w:b w:val="0"/>
          <w:sz w:val="22"/>
          <w:szCs w:val="22"/>
          <w:lang w:eastAsia="en-US"/>
        </w:rPr>
        <w:lastRenderedPageBreak/>
        <w:t>-</w:t>
      </w:r>
      <w:r w:rsidRPr="001F28ED">
        <w:rPr>
          <w:rFonts w:ascii="Arial" w:eastAsia="Calibri" w:hAnsi="Arial" w:cs="Arial"/>
          <w:b w:val="0"/>
          <w:sz w:val="22"/>
          <w:szCs w:val="22"/>
          <w:lang w:eastAsia="en-US"/>
        </w:rPr>
        <w:tab/>
        <w:t>sformułowanie: „WYKONAWCA i PRODUCENT” (bez danych firmy);</w:t>
      </w:r>
    </w:p>
    <w:p w:rsidR="001F28ED" w:rsidRPr="001F28ED" w:rsidRDefault="001F28ED" w:rsidP="0060042C">
      <w:pPr>
        <w:numPr>
          <w:ilvl w:val="0"/>
          <w:numId w:val="43"/>
        </w:numPr>
        <w:tabs>
          <w:tab w:val="num" w:pos="1068"/>
        </w:tabs>
        <w:spacing w:line="276" w:lineRule="auto"/>
        <w:ind w:left="334" w:hanging="357"/>
        <w:jc w:val="both"/>
        <w:rPr>
          <w:rFonts w:ascii="Arial" w:hAnsi="Arial" w:cs="Arial"/>
          <w:b w:val="0"/>
          <w:position w:val="6"/>
          <w:sz w:val="22"/>
          <w:szCs w:val="22"/>
        </w:rPr>
      </w:pPr>
      <w:r w:rsidRPr="001F28ED">
        <w:rPr>
          <w:rFonts w:ascii="Arial" w:hAnsi="Arial" w:cs="Arial"/>
          <w:b w:val="0"/>
          <w:position w:val="6"/>
          <w:sz w:val="22"/>
          <w:szCs w:val="22"/>
        </w:rPr>
        <w:t>nazwę wyrobu – Trzewiki z gwoździami ochronnymi ,</w:t>
      </w:r>
    </w:p>
    <w:p w:rsidR="001F28ED" w:rsidRPr="001F28ED" w:rsidRDefault="001F28ED" w:rsidP="0060042C">
      <w:pPr>
        <w:numPr>
          <w:ilvl w:val="0"/>
          <w:numId w:val="43"/>
        </w:numPr>
        <w:spacing w:line="276" w:lineRule="auto"/>
        <w:ind w:left="340"/>
        <w:jc w:val="both"/>
        <w:rPr>
          <w:rFonts w:ascii="Arial" w:hAnsi="Arial" w:cs="Arial"/>
          <w:b w:val="0"/>
          <w:position w:val="6"/>
          <w:sz w:val="22"/>
          <w:szCs w:val="22"/>
        </w:rPr>
      </w:pPr>
      <w:r w:rsidRPr="001F28ED">
        <w:rPr>
          <w:rFonts w:ascii="Arial" w:hAnsi="Arial" w:cs="Arial"/>
          <w:b w:val="0"/>
          <w:position w:val="6"/>
          <w:sz w:val="22"/>
          <w:szCs w:val="22"/>
        </w:rPr>
        <w:t>numer wzoru – Wzór 925A/MON,</w:t>
      </w:r>
    </w:p>
    <w:p w:rsidR="001F28ED" w:rsidRPr="001F28ED" w:rsidRDefault="001F28ED" w:rsidP="0060042C">
      <w:pPr>
        <w:numPr>
          <w:ilvl w:val="0"/>
          <w:numId w:val="45"/>
        </w:numPr>
        <w:tabs>
          <w:tab w:val="num" w:pos="1068"/>
        </w:tabs>
        <w:spacing w:line="276" w:lineRule="auto"/>
        <w:ind w:left="340"/>
        <w:jc w:val="both"/>
        <w:rPr>
          <w:rFonts w:ascii="Arial" w:hAnsi="Arial" w:cs="Arial"/>
          <w:b w:val="0"/>
          <w:position w:val="6"/>
          <w:sz w:val="22"/>
          <w:szCs w:val="22"/>
        </w:rPr>
      </w:pPr>
      <w:r w:rsidRPr="001F28ED">
        <w:rPr>
          <w:rFonts w:ascii="Arial" w:hAnsi="Arial" w:cs="Arial"/>
          <w:b w:val="0"/>
          <w:position w:val="6"/>
          <w:sz w:val="22"/>
          <w:szCs w:val="22"/>
        </w:rPr>
        <w:t>numer wielkościowy wg numeracji metrycznej,</w:t>
      </w:r>
    </w:p>
    <w:p w:rsidR="001F28ED" w:rsidRPr="001F28ED" w:rsidRDefault="001F28ED" w:rsidP="0060042C">
      <w:pPr>
        <w:numPr>
          <w:ilvl w:val="0"/>
          <w:numId w:val="46"/>
        </w:numPr>
        <w:tabs>
          <w:tab w:val="num" w:pos="1068"/>
        </w:tabs>
        <w:spacing w:line="276" w:lineRule="auto"/>
        <w:ind w:left="340"/>
        <w:jc w:val="both"/>
        <w:rPr>
          <w:rFonts w:ascii="Arial" w:hAnsi="Arial" w:cs="Arial"/>
          <w:b w:val="0"/>
          <w:position w:val="6"/>
          <w:sz w:val="22"/>
          <w:szCs w:val="22"/>
        </w:rPr>
      </w:pPr>
      <w:r w:rsidRPr="001F28ED">
        <w:rPr>
          <w:rFonts w:ascii="Arial" w:hAnsi="Arial" w:cs="Arial"/>
          <w:b w:val="0"/>
          <w:position w:val="6"/>
          <w:sz w:val="22"/>
          <w:szCs w:val="22"/>
        </w:rPr>
        <w:t>datę produkcji (m-c i rok),</w:t>
      </w:r>
    </w:p>
    <w:p w:rsidR="001F28ED" w:rsidRPr="001F28ED" w:rsidRDefault="001F28ED" w:rsidP="0060042C">
      <w:pPr>
        <w:numPr>
          <w:ilvl w:val="0"/>
          <w:numId w:val="46"/>
        </w:numPr>
        <w:tabs>
          <w:tab w:val="num" w:pos="1068"/>
        </w:tabs>
        <w:spacing w:line="276" w:lineRule="auto"/>
        <w:ind w:left="340"/>
        <w:jc w:val="both"/>
        <w:rPr>
          <w:rFonts w:ascii="Arial" w:hAnsi="Arial" w:cs="Arial"/>
          <w:b w:val="0"/>
          <w:position w:val="6"/>
          <w:sz w:val="22"/>
          <w:szCs w:val="22"/>
        </w:rPr>
      </w:pPr>
      <w:r w:rsidRPr="001F28ED">
        <w:rPr>
          <w:rFonts w:ascii="Arial" w:hAnsi="Arial" w:cs="Arial"/>
          <w:b w:val="0"/>
          <w:position w:val="6"/>
          <w:sz w:val="22"/>
          <w:szCs w:val="22"/>
        </w:rPr>
        <w:t>informację o sposobie konserwacji wg opisu zaproponowanego przez Wykonawcę,</w:t>
      </w:r>
    </w:p>
    <w:p w:rsidR="001F28ED" w:rsidRPr="001F28ED" w:rsidRDefault="001F28ED" w:rsidP="0060042C">
      <w:pPr>
        <w:numPr>
          <w:ilvl w:val="0"/>
          <w:numId w:val="46"/>
        </w:numPr>
        <w:tabs>
          <w:tab w:val="num" w:pos="1068"/>
        </w:tabs>
        <w:spacing w:line="276" w:lineRule="auto"/>
        <w:ind w:left="340"/>
        <w:jc w:val="both"/>
        <w:rPr>
          <w:rFonts w:ascii="Arial" w:hAnsi="Arial" w:cs="Arial"/>
          <w:b w:val="0"/>
          <w:position w:val="6"/>
          <w:sz w:val="22"/>
          <w:szCs w:val="22"/>
        </w:rPr>
      </w:pPr>
      <w:r w:rsidRPr="001F28ED">
        <w:rPr>
          <w:rFonts w:ascii="Arial" w:hAnsi="Arial" w:cs="Arial"/>
          <w:b w:val="0"/>
          <w:position w:val="6"/>
          <w:sz w:val="22"/>
          <w:szCs w:val="22"/>
        </w:rPr>
        <w:t>numer partii produkcyjnej,</w:t>
      </w:r>
    </w:p>
    <w:p w:rsidR="001F28ED" w:rsidRPr="001F28ED" w:rsidRDefault="001F28ED" w:rsidP="0060042C">
      <w:pPr>
        <w:numPr>
          <w:ilvl w:val="0"/>
          <w:numId w:val="46"/>
        </w:numPr>
        <w:tabs>
          <w:tab w:val="num" w:pos="1068"/>
        </w:tabs>
        <w:spacing w:line="276" w:lineRule="auto"/>
        <w:ind w:left="340"/>
        <w:jc w:val="both"/>
        <w:rPr>
          <w:rFonts w:ascii="Arial" w:hAnsi="Arial" w:cs="Arial"/>
          <w:b w:val="0"/>
          <w:position w:val="6"/>
          <w:sz w:val="22"/>
          <w:szCs w:val="22"/>
        </w:rPr>
      </w:pPr>
      <w:r w:rsidRPr="001F28ED">
        <w:rPr>
          <w:rFonts w:ascii="Arial" w:hAnsi="Arial" w:cs="Arial"/>
          <w:b w:val="0"/>
          <w:position w:val="6"/>
          <w:sz w:val="22"/>
          <w:szCs w:val="22"/>
        </w:rPr>
        <w:t>jakość wyrobu,</w:t>
      </w:r>
    </w:p>
    <w:p w:rsidR="001F28ED" w:rsidRPr="001F28ED" w:rsidRDefault="001F28ED" w:rsidP="0060042C">
      <w:pPr>
        <w:numPr>
          <w:ilvl w:val="0"/>
          <w:numId w:val="46"/>
        </w:numPr>
        <w:tabs>
          <w:tab w:val="num" w:pos="1068"/>
        </w:tabs>
        <w:spacing w:line="276" w:lineRule="auto"/>
        <w:ind w:left="340"/>
        <w:jc w:val="both"/>
        <w:rPr>
          <w:rFonts w:ascii="Arial" w:hAnsi="Arial" w:cs="Arial"/>
          <w:b w:val="0"/>
          <w:position w:val="6"/>
          <w:sz w:val="22"/>
          <w:szCs w:val="22"/>
        </w:rPr>
      </w:pPr>
      <w:r w:rsidRPr="001F28ED">
        <w:rPr>
          <w:rFonts w:ascii="Arial" w:hAnsi="Arial" w:cs="Arial"/>
          <w:b w:val="0"/>
          <w:position w:val="6"/>
          <w:sz w:val="22"/>
          <w:szCs w:val="22"/>
        </w:rPr>
        <w:t>informację o okresie gwarancji (wpisać okres gwarancji ustalony w umowie kupna-sprzedaży),</w:t>
      </w:r>
    </w:p>
    <w:p w:rsidR="001F28ED" w:rsidRPr="001F28ED" w:rsidRDefault="001F28ED" w:rsidP="0060042C">
      <w:pPr>
        <w:numPr>
          <w:ilvl w:val="0"/>
          <w:numId w:val="46"/>
        </w:numPr>
        <w:tabs>
          <w:tab w:val="left" w:pos="284"/>
          <w:tab w:val="num" w:pos="709"/>
          <w:tab w:val="left" w:pos="993"/>
        </w:tabs>
        <w:suppressAutoHyphens/>
        <w:spacing w:line="276" w:lineRule="auto"/>
        <w:ind w:left="284" w:hanging="284"/>
        <w:contextualSpacing/>
        <w:jc w:val="both"/>
        <w:rPr>
          <w:rFonts w:ascii="Arial" w:hAnsi="Arial" w:cs="Arial"/>
          <w:b w:val="0"/>
          <w:bCs/>
          <w:iCs/>
          <w:sz w:val="22"/>
          <w:szCs w:val="22"/>
        </w:rPr>
      </w:pPr>
      <w:r w:rsidRPr="001F28ED">
        <w:rPr>
          <w:rFonts w:ascii="Arial" w:hAnsi="Arial" w:cs="Arial"/>
          <w:b w:val="0"/>
          <w:bCs/>
          <w:iCs/>
          <w:sz w:val="22"/>
          <w:szCs w:val="22"/>
        </w:rPr>
        <w:t>miejsce na oznaczenie kodem kreskowym zgodnie z postanowieniami Decyzji</w:t>
      </w:r>
      <w:r w:rsidRPr="001F28ED">
        <w:rPr>
          <w:rFonts w:ascii="Arial" w:hAnsi="Arial" w:cs="Arial"/>
          <w:b w:val="0"/>
          <w:bCs/>
          <w:iCs/>
          <w:sz w:val="22"/>
          <w:szCs w:val="22"/>
        </w:rPr>
        <w:br/>
        <w:t>Nr 3/MON Ministra Obrony Narodowej z dnia 3 stycznia 2014 r. w sprawie wytycznych określających wymagania w zakresie znakowania kodem kreskowym wyrobów dostarczanych do resortu obrony narodowej (Dz. Urz. Min. Obr. Nar. z 2014 r. poz. 11) oraz zgodnie z umową kupna-sprzedaży.</w:t>
      </w:r>
    </w:p>
    <w:p w:rsidR="001F28ED" w:rsidRPr="001F28ED" w:rsidRDefault="001F28ED" w:rsidP="001F28ED">
      <w:pPr>
        <w:tabs>
          <w:tab w:val="left" w:pos="851"/>
        </w:tabs>
        <w:spacing w:before="120" w:line="276" w:lineRule="auto"/>
        <w:ind w:left="284"/>
        <w:contextualSpacing/>
        <w:jc w:val="both"/>
        <w:rPr>
          <w:rFonts w:ascii="Arial" w:hAnsi="Arial" w:cs="Arial"/>
          <w:b w:val="0"/>
          <w:bCs/>
          <w:iCs/>
          <w:sz w:val="22"/>
          <w:szCs w:val="22"/>
        </w:rPr>
      </w:pPr>
    </w:p>
    <w:p w:rsidR="001F28ED" w:rsidRPr="001F28ED" w:rsidRDefault="001F28ED" w:rsidP="001F28ED">
      <w:pPr>
        <w:spacing w:line="276" w:lineRule="auto"/>
        <w:jc w:val="both"/>
        <w:rPr>
          <w:rFonts w:ascii="Arial" w:eastAsia="Calibri" w:hAnsi="Arial" w:cs="Arial"/>
          <w:b w:val="0"/>
          <w:sz w:val="22"/>
          <w:szCs w:val="22"/>
          <w:lang w:eastAsia="en-US"/>
        </w:rPr>
      </w:pPr>
      <w:r w:rsidRPr="001F28ED">
        <w:rPr>
          <w:rFonts w:ascii="Arial" w:eastAsia="Calibri" w:hAnsi="Arial" w:cs="Arial"/>
          <w:b w:val="0"/>
          <w:sz w:val="22"/>
          <w:szCs w:val="22"/>
          <w:lang w:eastAsia="en-US"/>
        </w:rPr>
        <w:t>Informacja o sposobie konserwacji powinna być umieszczona w postaci opisowej wg zaleceń Producenta obuwia</w:t>
      </w:r>
      <w:r>
        <w:rPr>
          <w:rFonts w:ascii="Arial" w:eastAsia="Calibri" w:hAnsi="Arial" w:cs="Arial"/>
          <w:b w:val="0"/>
          <w:sz w:val="22"/>
          <w:szCs w:val="22"/>
          <w:lang w:eastAsia="en-US"/>
        </w:rPr>
        <w:t>.</w:t>
      </w:r>
    </w:p>
    <w:p w:rsidR="001F28ED" w:rsidRPr="001F28ED" w:rsidRDefault="001F28ED" w:rsidP="001F28ED">
      <w:pPr>
        <w:spacing w:line="276" w:lineRule="auto"/>
        <w:jc w:val="both"/>
        <w:rPr>
          <w:rFonts w:ascii="Arial" w:eastAsia="Calibri" w:hAnsi="Arial" w:cs="Arial"/>
          <w:b w:val="0"/>
          <w:sz w:val="22"/>
          <w:szCs w:val="22"/>
          <w:lang w:eastAsia="en-US"/>
        </w:rPr>
      </w:pPr>
      <w:r w:rsidRPr="001F28ED">
        <w:rPr>
          <w:rFonts w:ascii="Arial" w:eastAsia="Calibri" w:hAnsi="Arial" w:cs="Arial"/>
          <w:b w:val="0"/>
          <w:sz w:val="22"/>
          <w:szCs w:val="22"/>
          <w:lang w:eastAsia="en-US"/>
        </w:rPr>
        <w:t>Etykieta zbiorcza powinna zawierać dane zawarte na etykiecie jednostkowej poszerzone o ilość par obuwia w kartonie zbiorczym.</w:t>
      </w:r>
    </w:p>
    <w:p w:rsidR="001F28ED" w:rsidRPr="001F28ED" w:rsidRDefault="001F28ED" w:rsidP="001F28ED">
      <w:pPr>
        <w:spacing w:line="276" w:lineRule="auto"/>
        <w:jc w:val="both"/>
        <w:rPr>
          <w:rFonts w:ascii="Arial" w:eastAsia="Calibri" w:hAnsi="Arial" w:cs="Arial"/>
          <w:b w:val="0"/>
          <w:sz w:val="22"/>
          <w:szCs w:val="22"/>
          <w:lang w:eastAsia="en-US"/>
        </w:rPr>
      </w:pPr>
      <w:r w:rsidRPr="001F28ED">
        <w:rPr>
          <w:rFonts w:ascii="Arial" w:eastAsia="Calibri" w:hAnsi="Arial" w:cs="Arial"/>
          <w:b w:val="0"/>
          <w:sz w:val="22"/>
          <w:szCs w:val="22"/>
          <w:lang w:eastAsia="en-US"/>
        </w:rPr>
        <w:t>Partię produkcyjną należy oznaczać według jednolitego przyjętego systemu liczb arabskich.</w:t>
      </w:r>
    </w:p>
    <w:p w:rsidR="001F28ED" w:rsidRPr="001F28ED" w:rsidRDefault="001F28ED" w:rsidP="001F28ED">
      <w:pPr>
        <w:spacing w:line="276" w:lineRule="auto"/>
        <w:contextualSpacing/>
        <w:rPr>
          <w:rFonts w:ascii="Arial" w:eastAsia="Calibri" w:hAnsi="Arial" w:cs="Arial"/>
          <w:b w:val="0"/>
          <w:sz w:val="22"/>
          <w:szCs w:val="22"/>
          <w:lang w:eastAsia="en-US"/>
        </w:rPr>
      </w:pPr>
      <w:r w:rsidRPr="001F28ED">
        <w:rPr>
          <w:rFonts w:ascii="Arial" w:eastAsia="Calibri" w:hAnsi="Arial" w:cs="Arial"/>
          <w:b w:val="0"/>
          <w:sz w:val="22"/>
          <w:szCs w:val="22"/>
          <w:lang w:eastAsia="en-US"/>
        </w:rPr>
        <w:t>Etykiety powinny być wykonane za pomocą czcionki „Arial”.</w:t>
      </w:r>
    </w:p>
    <w:p w:rsidR="001F28ED" w:rsidRPr="001F28ED" w:rsidRDefault="001F28ED" w:rsidP="001F28ED">
      <w:pPr>
        <w:spacing w:line="276" w:lineRule="auto"/>
        <w:contextualSpacing/>
        <w:rPr>
          <w:rFonts w:ascii="Arial" w:eastAsia="Calibri" w:hAnsi="Arial" w:cs="Arial"/>
          <w:b w:val="0"/>
          <w:sz w:val="22"/>
          <w:szCs w:val="22"/>
          <w:lang w:eastAsia="en-US"/>
        </w:rPr>
      </w:pPr>
      <w:r w:rsidRPr="001F28ED">
        <w:rPr>
          <w:rFonts w:ascii="Arial" w:eastAsia="Calibri" w:hAnsi="Arial" w:cs="Arial"/>
          <w:b w:val="0"/>
          <w:sz w:val="22"/>
          <w:szCs w:val="22"/>
          <w:lang w:eastAsia="en-US"/>
        </w:rPr>
        <w:t>Etykietę na opakowanie zbiorcze należy wykonać czcionka Arial wielkość 14.</w:t>
      </w:r>
    </w:p>
    <w:p w:rsidR="001F28ED" w:rsidRDefault="001F28ED" w:rsidP="001F28ED">
      <w:pPr>
        <w:spacing w:line="276" w:lineRule="auto"/>
        <w:contextualSpacing/>
        <w:rPr>
          <w:rFonts w:ascii="Arial" w:eastAsia="Calibri" w:hAnsi="Arial" w:cs="Arial"/>
          <w:b w:val="0"/>
          <w:sz w:val="22"/>
          <w:szCs w:val="22"/>
          <w:lang w:eastAsia="en-US"/>
        </w:rPr>
      </w:pPr>
      <w:r w:rsidRPr="001F28ED">
        <w:rPr>
          <w:rFonts w:ascii="Arial" w:eastAsia="Calibri" w:hAnsi="Arial" w:cs="Arial"/>
          <w:b w:val="0"/>
          <w:sz w:val="22"/>
          <w:szCs w:val="22"/>
          <w:lang w:eastAsia="en-US"/>
        </w:rPr>
        <w:t>Partie produkcyjne należy oznaczać według jednolitego przyjętego systemu liczb arabskich, znaków i symboli.</w:t>
      </w:r>
    </w:p>
    <w:p w:rsidR="001F28ED" w:rsidRPr="001F28ED" w:rsidRDefault="001F28ED" w:rsidP="001F28ED">
      <w:pPr>
        <w:spacing w:line="276" w:lineRule="auto"/>
        <w:contextualSpacing/>
        <w:rPr>
          <w:rFonts w:ascii="Arial" w:eastAsia="Calibri" w:hAnsi="Arial" w:cs="Arial"/>
          <w:b w:val="0"/>
          <w:sz w:val="22"/>
          <w:szCs w:val="22"/>
          <w:lang w:eastAsia="en-US"/>
        </w:rPr>
      </w:pPr>
    </w:p>
    <w:p w:rsidR="001F28ED" w:rsidRPr="001F28ED" w:rsidRDefault="001F28ED" w:rsidP="001F28ED">
      <w:pPr>
        <w:spacing w:line="276" w:lineRule="auto"/>
        <w:contextualSpacing/>
        <w:rPr>
          <w:rFonts w:ascii="Arial" w:eastAsia="Calibri" w:hAnsi="Arial" w:cs="Arial"/>
          <w:b w:val="0"/>
          <w:sz w:val="22"/>
          <w:szCs w:val="22"/>
          <w:u w:val="single"/>
          <w:lang w:eastAsia="en-US"/>
        </w:rPr>
      </w:pPr>
      <w:r w:rsidRPr="001F28ED">
        <w:rPr>
          <w:rFonts w:ascii="Arial" w:eastAsia="Calibri" w:hAnsi="Arial" w:cs="Arial"/>
          <w:b w:val="0"/>
          <w:sz w:val="22"/>
          <w:szCs w:val="22"/>
          <w:u w:val="single"/>
          <w:lang w:eastAsia="en-US"/>
        </w:rPr>
        <w:t>Pakowanie:</w:t>
      </w:r>
    </w:p>
    <w:p w:rsidR="001F28ED" w:rsidRPr="001F28ED" w:rsidRDefault="001F28ED" w:rsidP="001F28ED">
      <w:pPr>
        <w:overflowPunct w:val="0"/>
        <w:autoSpaceDE w:val="0"/>
        <w:autoSpaceDN w:val="0"/>
        <w:adjustRightInd w:val="0"/>
        <w:spacing w:before="120" w:line="276" w:lineRule="auto"/>
        <w:jc w:val="both"/>
        <w:textAlignment w:val="baseline"/>
        <w:rPr>
          <w:rFonts w:ascii="Arial" w:eastAsia="Calibri" w:hAnsi="Arial" w:cs="Arial"/>
          <w:b w:val="0"/>
          <w:sz w:val="22"/>
          <w:szCs w:val="22"/>
          <w:lang w:eastAsia="en-US"/>
        </w:rPr>
      </w:pPr>
      <w:r w:rsidRPr="001F28ED">
        <w:rPr>
          <w:rFonts w:ascii="Arial" w:eastAsia="Calibri" w:hAnsi="Arial" w:cs="Arial"/>
          <w:b w:val="0"/>
          <w:sz w:val="22"/>
          <w:szCs w:val="22"/>
          <w:lang w:eastAsia="en-US"/>
        </w:rPr>
        <w:t>Trzewiki z dodatkową parą sznurowadeł należy pakować w jednostkowe pudełka tekturowe. Na pudełka jednostkowe należy nakleić etykietę jednostkową.</w:t>
      </w:r>
    </w:p>
    <w:p w:rsidR="001F28ED" w:rsidRDefault="001F28ED" w:rsidP="001F28ED">
      <w:pPr>
        <w:overflowPunct w:val="0"/>
        <w:autoSpaceDE w:val="0"/>
        <w:autoSpaceDN w:val="0"/>
        <w:adjustRightInd w:val="0"/>
        <w:spacing w:before="120" w:line="276" w:lineRule="auto"/>
        <w:jc w:val="both"/>
        <w:textAlignment w:val="baseline"/>
        <w:rPr>
          <w:rFonts w:ascii="Arial" w:eastAsia="Calibri" w:hAnsi="Arial" w:cs="Arial"/>
          <w:b w:val="0"/>
          <w:sz w:val="22"/>
          <w:szCs w:val="22"/>
          <w:lang w:eastAsia="en-US"/>
        </w:rPr>
      </w:pPr>
      <w:r w:rsidRPr="001F28ED">
        <w:rPr>
          <w:rFonts w:ascii="Arial" w:eastAsia="Calibri" w:hAnsi="Arial" w:cs="Arial"/>
          <w:b w:val="0"/>
          <w:sz w:val="22"/>
          <w:szCs w:val="22"/>
          <w:lang w:eastAsia="en-US"/>
        </w:rPr>
        <w:t xml:space="preserve">Następnie obuwie należy pakować po 5 par w karton zbiorczy z tektury trójwarstwowej. Na karton należy nakleić etykietę zbiorczą. </w:t>
      </w:r>
    </w:p>
    <w:p w:rsidR="00AB60C9" w:rsidRPr="000778F6" w:rsidRDefault="00AB60C9" w:rsidP="00466F01">
      <w:pPr>
        <w:rPr>
          <w:rFonts w:ascii="Arial" w:hAnsi="Arial" w:cs="Arial"/>
          <w:b w:val="0"/>
          <w:color w:val="000000"/>
        </w:rPr>
      </w:pPr>
    </w:p>
    <w:p w:rsidR="00466F01" w:rsidRPr="00F40BBF" w:rsidRDefault="00466F01" w:rsidP="00466F01">
      <w:pPr>
        <w:spacing w:line="276" w:lineRule="auto"/>
        <w:jc w:val="center"/>
        <w:rPr>
          <w:rFonts w:ascii="Arial" w:hAnsi="Arial" w:cs="Arial"/>
          <w:bCs/>
          <w:color w:val="C00000"/>
          <w:sz w:val="22"/>
          <w:szCs w:val="22"/>
        </w:rPr>
      </w:pPr>
      <w:r w:rsidRPr="00F40BBF">
        <w:rPr>
          <w:rFonts w:ascii="Arial" w:hAnsi="Arial" w:cs="Arial"/>
          <w:bCs/>
          <w:color w:val="C00000"/>
          <w:sz w:val="22"/>
          <w:szCs w:val="22"/>
        </w:rPr>
        <w:t>OPIS OPCJI I WARUNKI JEJ URUCHOMIENIA</w:t>
      </w:r>
    </w:p>
    <w:p w:rsidR="00466F01" w:rsidRDefault="00466F01" w:rsidP="00466F01">
      <w:pPr>
        <w:pStyle w:val="Akapitzlist"/>
        <w:spacing w:line="276" w:lineRule="auto"/>
        <w:ind w:left="426"/>
        <w:jc w:val="both"/>
        <w:rPr>
          <w:rFonts w:ascii="Arial" w:hAnsi="Arial" w:cs="Arial"/>
          <w:b w:val="0"/>
          <w:color w:val="000000"/>
        </w:rPr>
      </w:pPr>
    </w:p>
    <w:p w:rsidR="00466F01" w:rsidRDefault="00466F01" w:rsidP="0060042C">
      <w:pPr>
        <w:pStyle w:val="Akapitzlist"/>
        <w:numPr>
          <w:ilvl w:val="0"/>
          <w:numId w:val="37"/>
        </w:numPr>
        <w:spacing w:line="276" w:lineRule="auto"/>
        <w:ind w:left="426" w:hanging="426"/>
        <w:jc w:val="both"/>
        <w:rPr>
          <w:rFonts w:ascii="Arial" w:hAnsi="Arial" w:cs="Arial"/>
          <w:b w:val="0"/>
          <w:sz w:val="22"/>
          <w:szCs w:val="22"/>
          <w:u w:val="single"/>
        </w:rPr>
      </w:pPr>
      <w:r w:rsidRPr="009B1326">
        <w:rPr>
          <w:rFonts w:ascii="Arial" w:hAnsi="Arial" w:cs="Arial"/>
          <w:b w:val="0"/>
          <w:sz w:val="22"/>
          <w:szCs w:val="22"/>
          <w:u w:val="single"/>
        </w:rPr>
        <w:t>ZAMÓWIENIE OPCJONALNE</w:t>
      </w:r>
    </w:p>
    <w:p w:rsidR="00466F01" w:rsidRPr="009B1326" w:rsidRDefault="00466F01" w:rsidP="00466F01">
      <w:pPr>
        <w:pStyle w:val="Akapitzlist"/>
        <w:spacing w:line="276" w:lineRule="auto"/>
        <w:ind w:left="786"/>
        <w:jc w:val="both"/>
        <w:rPr>
          <w:rFonts w:ascii="Arial" w:hAnsi="Arial" w:cs="Arial"/>
          <w:b w:val="0"/>
          <w:sz w:val="22"/>
          <w:szCs w:val="22"/>
          <w:u w:val="single"/>
        </w:rPr>
      </w:pPr>
    </w:p>
    <w:p w:rsidR="00002363" w:rsidRDefault="00002363" w:rsidP="0060042C">
      <w:pPr>
        <w:pStyle w:val="Akapitzlist"/>
        <w:numPr>
          <w:ilvl w:val="0"/>
          <w:numId w:val="41"/>
        </w:numPr>
        <w:spacing w:line="276" w:lineRule="auto"/>
        <w:ind w:left="782" w:hanging="357"/>
        <w:jc w:val="both"/>
        <w:rPr>
          <w:rFonts w:ascii="Arial" w:hAnsi="Arial" w:cs="Arial"/>
          <w:b w:val="0"/>
          <w:sz w:val="22"/>
          <w:szCs w:val="22"/>
        </w:rPr>
      </w:pPr>
      <w:r w:rsidRPr="00002363">
        <w:rPr>
          <w:rFonts w:ascii="Arial" w:hAnsi="Arial" w:cs="Arial"/>
          <w:b w:val="0"/>
          <w:sz w:val="22"/>
          <w:szCs w:val="22"/>
        </w:rPr>
        <w:t xml:space="preserve">21 par trzewików (10 par w rozmiarze 27 w tęgości I z przeznaczeniem na wzory do produkcji seryjnej w tym 1 para z przeciętą prawą półparą trzewika oraz 11 par trzewików do badań laboratoryjnych), materiały zastosowane do wykonania trzewików przeznaczonych do badań laboratoryjnych, wyniki badań laboratoryjnych w zakresie bezpieczeństwa wyrobu lub Certyfikat OEKO-TEX Standard 100 dla klasy produktów II, szablony na materiały wykrawane </w:t>
      </w:r>
      <w:r>
        <w:rPr>
          <w:rFonts w:ascii="Arial" w:hAnsi="Arial" w:cs="Arial"/>
          <w:b w:val="0"/>
          <w:sz w:val="22"/>
          <w:szCs w:val="22"/>
        </w:rPr>
        <w:br/>
      </w:r>
      <w:r w:rsidRPr="00002363">
        <w:rPr>
          <w:rFonts w:ascii="Arial" w:hAnsi="Arial" w:cs="Arial"/>
          <w:b w:val="0"/>
          <w:sz w:val="22"/>
          <w:szCs w:val="22"/>
        </w:rPr>
        <w:t>i wycinane, 2 pary kopyt obuwniczych w rozmiarze 27 i w tęgości I - opcja.</w:t>
      </w:r>
    </w:p>
    <w:p w:rsidR="00002363" w:rsidRDefault="00002363" w:rsidP="00002363">
      <w:pPr>
        <w:spacing w:line="276" w:lineRule="auto"/>
        <w:jc w:val="both"/>
        <w:rPr>
          <w:rFonts w:ascii="Arial" w:hAnsi="Arial" w:cs="Arial"/>
          <w:b w:val="0"/>
          <w:sz w:val="22"/>
          <w:szCs w:val="22"/>
        </w:rPr>
      </w:pPr>
    </w:p>
    <w:p w:rsidR="00002363" w:rsidRPr="00002363" w:rsidRDefault="00002363" w:rsidP="0060042C">
      <w:pPr>
        <w:pStyle w:val="Tekstpodstawowywcity"/>
        <w:numPr>
          <w:ilvl w:val="0"/>
          <w:numId w:val="37"/>
        </w:numPr>
        <w:spacing w:after="0" w:line="276" w:lineRule="auto"/>
        <w:ind w:left="426" w:hanging="426"/>
        <w:jc w:val="both"/>
        <w:rPr>
          <w:rFonts w:ascii="Arial" w:hAnsi="Arial" w:cs="Arial"/>
          <w:b w:val="0"/>
          <w:sz w:val="22"/>
          <w:szCs w:val="22"/>
          <w:u w:val="single"/>
        </w:rPr>
      </w:pPr>
      <w:r w:rsidRPr="00002363">
        <w:rPr>
          <w:rFonts w:ascii="Arial" w:hAnsi="Arial" w:cs="Arial"/>
          <w:b w:val="0"/>
          <w:sz w:val="22"/>
          <w:szCs w:val="22"/>
        </w:rPr>
        <w:lastRenderedPageBreak/>
        <w:t>Po podjęciu decyzji o kontynuacji badań typu Trzewiki z gwoździami ochronnymi Wzór 925/MON, w zależności od potrzeb, Zamawiający uprawniony jest do realizacji zwiększonego zakresu umowy, w następującym zakresie:</w:t>
      </w:r>
    </w:p>
    <w:p w:rsidR="00002363" w:rsidRDefault="00002363" w:rsidP="0060042C">
      <w:pPr>
        <w:pStyle w:val="Tekstpodstawowywcity"/>
        <w:numPr>
          <w:ilvl w:val="0"/>
          <w:numId w:val="35"/>
        </w:numPr>
        <w:spacing w:after="0" w:line="276" w:lineRule="auto"/>
        <w:jc w:val="both"/>
        <w:rPr>
          <w:rFonts w:ascii="Arial" w:hAnsi="Arial" w:cs="Arial"/>
          <w:b w:val="0"/>
          <w:sz w:val="22"/>
          <w:szCs w:val="22"/>
        </w:rPr>
      </w:pPr>
      <w:r w:rsidRPr="00002363">
        <w:rPr>
          <w:rFonts w:ascii="Arial" w:hAnsi="Arial" w:cs="Arial"/>
          <w:b w:val="0"/>
          <w:sz w:val="22"/>
          <w:szCs w:val="22"/>
        </w:rPr>
        <w:t xml:space="preserve">opcja – 21 par trzewików (10 par w rozmiarze 27 w tęgości I  z przeznaczeniem na wzory do produkcji seryjnej w tym 1 para z przeciętą prawą półparą trzewika i 11 par do badań laboratoryjnych), materiały zastosowanych do wykonania trzewików przeznaczonych do badań laboratoryjnych, wyniki badań laboratoryjnych w zakresie bezpieczeństwa wyrobu lub Certyfikat OEKO-TEX Standard 100 dla klasy produktów II zgodnie z wymaganiami określonymi </w:t>
      </w:r>
      <w:r>
        <w:rPr>
          <w:rFonts w:ascii="Arial" w:hAnsi="Arial" w:cs="Arial"/>
          <w:b w:val="0"/>
          <w:sz w:val="22"/>
          <w:szCs w:val="22"/>
        </w:rPr>
        <w:br/>
      </w:r>
      <w:r w:rsidRPr="00002363">
        <w:rPr>
          <w:rFonts w:ascii="Arial" w:hAnsi="Arial" w:cs="Arial"/>
          <w:b w:val="0"/>
          <w:sz w:val="22"/>
          <w:szCs w:val="22"/>
        </w:rPr>
        <w:t xml:space="preserve">w Projekcie Karty Zmian do WDTT do produkcji seryjnej Trzewiki z gwoździami ochronnymi Wzór 925/MON, określonego w Załączniku nr 1 do umowy, szablony na materiały wykrawane i wycinane, 2 pary kopyt obuwniczych </w:t>
      </w:r>
      <w:r>
        <w:rPr>
          <w:rFonts w:ascii="Arial" w:hAnsi="Arial" w:cs="Arial"/>
          <w:b w:val="0"/>
          <w:sz w:val="22"/>
          <w:szCs w:val="22"/>
        </w:rPr>
        <w:br/>
      </w:r>
      <w:r w:rsidRPr="00002363">
        <w:rPr>
          <w:rFonts w:ascii="Arial" w:hAnsi="Arial" w:cs="Arial"/>
          <w:b w:val="0"/>
          <w:sz w:val="22"/>
          <w:szCs w:val="22"/>
        </w:rPr>
        <w:t>w rozmiarze 27 i w tęgości I.</w:t>
      </w:r>
    </w:p>
    <w:p w:rsidR="00002363" w:rsidRPr="00002363" w:rsidRDefault="00002363" w:rsidP="00002363">
      <w:pPr>
        <w:pStyle w:val="Tekstpodstawowywcity"/>
        <w:spacing w:after="0" w:line="276" w:lineRule="auto"/>
        <w:ind w:left="833"/>
        <w:jc w:val="both"/>
        <w:rPr>
          <w:rFonts w:ascii="Arial" w:hAnsi="Arial" w:cs="Arial"/>
          <w:b w:val="0"/>
          <w:sz w:val="22"/>
          <w:szCs w:val="22"/>
        </w:rPr>
      </w:pPr>
    </w:p>
    <w:p w:rsidR="00002363" w:rsidRDefault="00002363" w:rsidP="0060042C">
      <w:pPr>
        <w:pStyle w:val="Tekstpodstawowywcity"/>
        <w:numPr>
          <w:ilvl w:val="0"/>
          <w:numId w:val="37"/>
        </w:numPr>
        <w:spacing w:after="0" w:line="276" w:lineRule="auto"/>
        <w:ind w:left="426" w:hanging="426"/>
        <w:jc w:val="both"/>
        <w:rPr>
          <w:rFonts w:ascii="Arial" w:hAnsi="Arial" w:cs="Arial"/>
          <w:b w:val="0"/>
          <w:sz w:val="22"/>
          <w:szCs w:val="22"/>
        </w:rPr>
      </w:pPr>
      <w:r w:rsidRPr="00002363">
        <w:rPr>
          <w:rFonts w:ascii="Arial" w:hAnsi="Arial" w:cs="Arial"/>
          <w:b w:val="0"/>
          <w:sz w:val="22"/>
          <w:szCs w:val="22"/>
        </w:rPr>
        <w:t xml:space="preserve">Skorzystanie przez Zamawiającego z prawa opcji jest uprawnieniem Zamawiającego, z którego skorzystanie rodzi po stronie Wykonawcy obowiązek realizacji zamówienia opcjonalnego w wybranym przez Zamawiającego zakresie. </w:t>
      </w:r>
      <w:r>
        <w:rPr>
          <w:rFonts w:ascii="Arial" w:hAnsi="Arial" w:cs="Arial"/>
          <w:b w:val="0"/>
          <w:sz w:val="22"/>
          <w:szCs w:val="22"/>
        </w:rPr>
        <w:br/>
      </w:r>
      <w:r w:rsidRPr="00002363">
        <w:rPr>
          <w:rFonts w:ascii="Arial" w:hAnsi="Arial" w:cs="Arial"/>
          <w:b w:val="0"/>
          <w:sz w:val="22"/>
          <w:szCs w:val="22"/>
        </w:rPr>
        <w:t>W przypadku nieskorzystania przez Zamawiającego z prawa opcji Wykonawcy nie przysługuje żadne roszczenie z tego tytułu.</w:t>
      </w:r>
    </w:p>
    <w:p w:rsidR="00002363" w:rsidRPr="00002363" w:rsidRDefault="00002363" w:rsidP="00002363">
      <w:pPr>
        <w:pStyle w:val="Tekstpodstawowywcity"/>
        <w:spacing w:after="0" w:line="276" w:lineRule="auto"/>
        <w:ind w:left="426"/>
        <w:jc w:val="both"/>
        <w:rPr>
          <w:rFonts w:ascii="Arial" w:hAnsi="Arial" w:cs="Arial"/>
          <w:b w:val="0"/>
          <w:sz w:val="22"/>
          <w:szCs w:val="22"/>
        </w:rPr>
      </w:pPr>
    </w:p>
    <w:p w:rsidR="00002363" w:rsidRDefault="00002363" w:rsidP="0060042C">
      <w:pPr>
        <w:pStyle w:val="Tekstpodstawowywcity"/>
        <w:numPr>
          <w:ilvl w:val="0"/>
          <w:numId w:val="37"/>
        </w:numPr>
        <w:spacing w:after="0" w:line="276" w:lineRule="auto"/>
        <w:ind w:left="426" w:hanging="426"/>
        <w:jc w:val="both"/>
        <w:rPr>
          <w:rFonts w:ascii="Arial" w:hAnsi="Arial" w:cs="Arial"/>
          <w:b w:val="0"/>
          <w:sz w:val="22"/>
          <w:szCs w:val="22"/>
        </w:rPr>
      </w:pPr>
      <w:r w:rsidRPr="00002363">
        <w:rPr>
          <w:rFonts w:ascii="Arial" w:hAnsi="Arial" w:cs="Arial"/>
          <w:b w:val="0"/>
          <w:sz w:val="22"/>
          <w:szCs w:val="22"/>
        </w:rPr>
        <w:t xml:space="preserve">Realizacja zamówienia opcjonalnego nastąpi po cenach jednostkowych określonych w </w:t>
      </w:r>
      <w:r>
        <w:rPr>
          <w:rFonts w:ascii="Arial" w:hAnsi="Arial" w:cs="Arial"/>
          <w:b w:val="0"/>
          <w:sz w:val="22"/>
          <w:szCs w:val="22"/>
        </w:rPr>
        <w:t>Formularzu cenowym</w:t>
      </w:r>
      <w:r w:rsidRPr="00002363">
        <w:rPr>
          <w:rFonts w:ascii="Arial" w:hAnsi="Arial" w:cs="Arial"/>
          <w:b w:val="0"/>
          <w:sz w:val="22"/>
          <w:szCs w:val="22"/>
        </w:rPr>
        <w:t>, zgodnie z ofertą złożoną przez Wykonawcę.</w:t>
      </w:r>
    </w:p>
    <w:p w:rsidR="00002363" w:rsidRPr="00002363" w:rsidRDefault="00002363" w:rsidP="00002363">
      <w:pPr>
        <w:pStyle w:val="Tekstpodstawowywcity"/>
        <w:spacing w:after="0" w:line="276" w:lineRule="auto"/>
        <w:ind w:left="0"/>
        <w:jc w:val="both"/>
        <w:rPr>
          <w:rFonts w:ascii="Arial" w:hAnsi="Arial" w:cs="Arial"/>
          <w:b w:val="0"/>
          <w:sz w:val="22"/>
          <w:szCs w:val="22"/>
        </w:rPr>
      </w:pPr>
    </w:p>
    <w:p w:rsidR="00002363" w:rsidRPr="00002363" w:rsidRDefault="00002363" w:rsidP="0060042C">
      <w:pPr>
        <w:pStyle w:val="Tekstpodstawowywcity"/>
        <w:numPr>
          <w:ilvl w:val="0"/>
          <w:numId w:val="37"/>
        </w:numPr>
        <w:spacing w:after="0" w:line="276" w:lineRule="auto"/>
        <w:ind w:left="426" w:hanging="426"/>
        <w:jc w:val="both"/>
        <w:rPr>
          <w:rFonts w:ascii="Arial" w:hAnsi="Arial" w:cs="Arial"/>
          <w:b w:val="0"/>
          <w:sz w:val="22"/>
          <w:szCs w:val="22"/>
        </w:rPr>
      </w:pPr>
      <w:r w:rsidRPr="00002363">
        <w:rPr>
          <w:rFonts w:ascii="Arial" w:hAnsi="Arial" w:cs="Arial"/>
          <w:b w:val="0"/>
          <w:sz w:val="22"/>
          <w:szCs w:val="22"/>
        </w:rPr>
        <w:t>Skorzystanie z zamówienia opcjonalnego może nastąpić po:</w:t>
      </w:r>
    </w:p>
    <w:p w:rsidR="00002363" w:rsidRPr="00002363" w:rsidRDefault="00002363" w:rsidP="0060042C">
      <w:pPr>
        <w:pStyle w:val="Tekstpodstawowywcity"/>
        <w:numPr>
          <w:ilvl w:val="0"/>
          <w:numId w:val="42"/>
        </w:numPr>
        <w:spacing w:after="0" w:line="276" w:lineRule="auto"/>
        <w:jc w:val="both"/>
        <w:rPr>
          <w:rFonts w:ascii="Arial" w:hAnsi="Arial" w:cs="Arial"/>
          <w:b w:val="0"/>
          <w:sz w:val="22"/>
          <w:szCs w:val="22"/>
        </w:rPr>
      </w:pPr>
      <w:r w:rsidRPr="00002363">
        <w:rPr>
          <w:rFonts w:ascii="Arial" w:hAnsi="Arial" w:cs="Arial"/>
          <w:b w:val="0"/>
          <w:sz w:val="22"/>
          <w:szCs w:val="22"/>
        </w:rPr>
        <w:t>przeprowadzeniu przez Zamawiającego badań i testów partii testowej  - zamówienia podstawowego i podjęciu przez Zamawiającego decyzji o realizacji opcji po uzgodnieniu poprawek i zawiadomieniu Wykonawcy o realizacji  zamówienia opcjonalnego.</w:t>
      </w:r>
    </w:p>
    <w:p w:rsidR="00002363" w:rsidRPr="0010146E" w:rsidRDefault="00002363" w:rsidP="0060042C">
      <w:pPr>
        <w:pStyle w:val="Tekstpodstawowywcity"/>
        <w:numPr>
          <w:ilvl w:val="0"/>
          <w:numId w:val="37"/>
        </w:numPr>
        <w:spacing w:after="0" w:line="276" w:lineRule="auto"/>
        <w:ind w:left="426" w:hanging="426"/>
        <w:jc w:val="both"/>
        <w:rPr>
          <w:rFonts w:ascii="Arial" w:hAnsi="Arial" w:cs="Arial"/>
        </w:rPr>
      </w:pPr>
      <w:r w:rsidRPr="00002363">
        <w:rPr>
          <w:rFonts w:ascii="Arial" w:hAnsi="Arial" w:cs="Arial"/>
          <w:b w:val="0"/>
          <w:sz w:val="22"/>
          <w:szCs w:val="22"/>
        </w:rPr>
        <w:t>O zamiarze skorzystania z prawa opcji Zamawiający powiadomi Wykonawcę w terminie około 4 – 6 miesięcy od zakończenia zamówienia podstawowego.</w:t>
      </w:r>
      <w:r w:rsidRPr="0010146E">
        <w:rPr>
          <w:rFonts w:ascii="Arial" w:hAnsi="Arial" w:cs="Arial"/>
        </w:rPr>
        <w:t xml:space="preserve"> </w:t>
      </w:r>
    </w:p>
    <w:p w:rsidR="00466F01" w:rsidRDefault="00466F01" w:rsidP="00466F01">
      <w:pPr>
        <w:spacing w:line="276" w:lineRule="auto"/>
        <w:jc w:val="both"/>
        <w:rPr>
          <w:rFonts w:ascii="Arial" w:hAnsi="Arial" w:cs="Arial"/>
          <w:b w:val="0"/>
          <w:sz w:val="22"/>
          <w:szCs w:val="22"/>
        </w:rPr>
      </w:pPr>
    </w:p>
    <w:p w:rsidR="00466F01" w:rsidRDefault="00466F01" w:rsidP="00466F01">
      <w:pPr>
        <w:spacing w:line="276" w:lineRule="auto"/>
        <w:jc w:val="both"/>
        <w:rPr>
          <w:rFonts w:ascii="Arial" w:hAnsi="Arial" w:cs="Arial"/>
          <w:b w:val="0"/>
          <w:sz w:val="22"/>
          <w:szCs w:val="22"/>
        </w:rPr>
      </w:pPr>
      <w:r w:rsidRPr="00C25805">
        <w:rPr>
          <w:rFonts w:ascii="Arial" w:hAnsi="Arial" w:cs="Arial"/>
          <w:b w:val="0"/>
          <w:sz w:val="22"/>
          <w:szCs w:val="22"/>
        </w:rPr>
        <w:t xml:space="preserve">Warunki realizacji </w:t>
      </w:r>
      <w:r>
        <w:rPr>
          <w:rFonts w:ascii="Arial" w:hAnsi="Arial" w:cs="Arial"/>
          <w:b w:val="0"/>
          <w:sz w:val="22"/>
          <w:szCs w:val="22"/>
        </w:rPr>
        <w:t>przedmiotu zamówienia</w:t>
      </w:r>
      <w:r w:rsidRPr="00C25805">
        <w:rPr>
          <w:rFonts w:ascii="Arial" w:hAnsi="Arial" w:cs="Arial"/>
          <w:b w:val="0"/>
          <w:sz w:val="22"/>
          <w:szCs w:val="22"/>
        </w:rPr>
        <w:t xml:space="preserve"> zostały określone w Projektowan</w:t>
      </w:r>
      <w:r>
        <w:rPr>
          <w:rFonts w:ascii="Arial" w:hAnsi="Arial" w:cs="Arial"/>
          <w:b w:val="0"/>
          <w:sz w:val="22"/>
          <w:szCs w:val="22"/>
        </w:rPr>
        <w:t>ym</w:t>
      </w:r>
      <w:r w:rsidRPr="00C25805">
        <w:rPr>
          <w:rFonts w:ascii="Arial" w:hAnsi="Arial" w:cs="Arial"/>
          <w:b w:val="0"/>
          <w:sz w:val="22"/>
          <w:szCs w:val="22"/>
        </w:rPr>
        <w:t xml:space="preserve"> postanowieni</w:t>
      </w:r>
      <w:r>
        <w:rPr>
          <w:rFonts w:ascii="Arial" w:hAnsi="Arial" w:cs="Arial"/>
          <w:b w:val="0"/>
          <w:sz w:val="22"/>
          <w:szCs w:val="22"/>
        </w:rPr>
        <w:t>u</w:t>
      </w:r>
      <w:r w:rsidRPr="00C25805">
        <w:rPr>
          <w:rFonts w:ascii="Arial" w:hAnsi="Arial" w:cs="Arial"/>
          <w:b w:val="0"/>
          <w:sz w:val="22"/>
          <w:szCs w:val="22"/>
        </w:rPr>
        <w:t xml:space="preserve"> umowy</w:t>
      </w:r>
      <w:r>
        <w:rPr>
          <w:rFonts w:ascii="Arial" w:hAnsi="Arial" w:cs="Arial"/>
          <w:b w:val="0"/>
          <w:sz w:val="22"/>
          <w:szCs w:val="22"/>
        </w:rPr>
        <w:t>, które</w:t>
      </w:r>
      <w:r w:rsidRPr="00C25805">
        <w:rPr>
          <w:rFonts w:ascii="Arial" w:hAnsi="Arial" w:cs="Arial"/>
          <w:b w:val="0"/>
          <w:sz w:val="22"/>
          <w:szCs w:val="22"/>
        </w:rPr>
        <w:t xml:space="preserve"> </w:t>
      </w:r>
      <w:r>
        <w:rPr>
          <w:rFonts w:ascii="Arial" w:hAnsi="Arial" w:cs="Arial"/>
          <w:b w:val="0"/>
          <w:sz w:val="22"/>
          <w:szCs w:val="22"/>
        </w:rPr>
        <w:t xml:space="preserve">stanowi </w:t>
      </w:r>
      <w:r w:rsidRPr="00525792">
        <w:rPr>
          <w:rFonts w:ascii="Arial" w:hAnsi="Arial" w:cs="Arial"/>
          <w:sz w:val="22"/>
          <w:szCs w:val="22"/>
        </w:rPr>
        <w:t xml:space="preserve">Załącznik nr </w:t>
      </w:r>
      <w:r>
        <w:rPr>
          <w:rFonts w:ascii="Arial" w:hAnsi="Arial" w:cs="Arial"/>
          <w:sz w:val="22"/>
          <w:szCs w:val="22"/>
        </w:rPr>
        <w:t>1</w:t>
      </w:r>
      <w:r w:rsidRPr="00525792">
        <w:rPr>
          <w:rFonts w:ascii="Arial" w:hAnsi="Arial" w:cs="Arial"/>
          <w:sz w:val="22"/>
          <w:szCs w:val="22"/>
        </w:rPr>
        <w:t xml:space="preserve"> do SWZ.</w:t>
      </w:r>
    </w:p>
    <w:p w:rsidR="00466F01" w:rsidRDefault="00466F01" w:rsidP="00466F01">
      <w:pPr>
        <w:spacing w:line="276" w:lineRule="auto"/>
        <w:jc w:val="both"/>
        <w:rPr>
          <w:rFonts w:ascii="Arial" w:hAnsi="Arial" w:cs="Arial"/>
          <w:b w:val="0"/>
          <w:sz w:val="22"/>
          <w:szCs w:val="22"/>
        </w:rPr>
      </w:pPr>
    </w:p>
    <w:p w:rsidR="00466F01" w:rsidRPr="00285F68" w:rsidRDefault="00466F01" w:rsidP="00466F01">
      <w:pPr>
        <w:shd w:val="clear" w:color="auto" w:fill="B8CCE4" w:themeFill="accent1" w:themeFillTint="66"/>
        <w:spacing w:line="276" w:lineRule="auto"/>
        <w:contextualSpacing/>
        <w:jc w:val="both"/>
        <w:rPr>
          <w:rFonts w:ascii="Arial" w:hAnsi="Arial" w:cs="Arial"/>
          <w:b w:val="0"/>
          <w:sz w:val="22"/>
          <w:szCs w:val="22"/>
          <w:lang w:eastAsia="en-US"/>
        </w:rPr>
      </w:pPr>
      <w:r w:rsidRPr="00285F68">
        <w:rPr>
          <w:rFonts w:ascii="Arial" w:hAnsi="Arial" w:cs="Arial"/>
          <w:sz w:val="22"/>
          <w:szCs w:val="22"/>
          <w:lang w:eastAsia="en-US"/>
        </w:rPr>
        <w:t>Informacja o przedmiotowych środkach dowodowych</w:t>
      </w:r>
      <w:r>
        <w:rPr>
          <w:rFonts w:ascii="Arial" w:hAnsi="Arial" w:cs="Arial"/>
          <w:sz w:val="22"/>
          <w:szCs w:val="22"/>
          <w:lang w:eastAsia="en-US"/>
        </w:rPr>
        <w:t xml:space="preserve"> </w:t>
      </w:r>
    </w:p>
    <w:p w:rsidR="00466F01" w:rsidRPr="00285F68" w:rsidRDefault="00466F01" w:rsidP="00466F01">
      <w:pPr>
        <w:spacing w:line="276" w:lineRule="auto"/>
        <w:jc w:val="both"/>
        <w:rPr>
          <w:rFonts w:ascii="Arial" w:hAnsi="Arial" w:cs="Arial"/>
          <w:b w:val="0"/>
          <w:sz w:val="22"/>
          <w:szCs w:val="22"/>
        </w:rPr>
      </w:pPr>
    </w:p>
    <w:p w:rsidR="00466F01" w:rsidRDefault="00466F01" w:rsidP="00466F01">
      <w:pPr>
        <w:spacing w:line="276" w:lineRule="auto"/>
        <w:jc w:val="both"/>
        <w:rPr>
          <w:rFonts w:ascii="Arial" w:hAnsi="Arial" w:cs="Arial"/>
          <w:b w:val="0"/>
          <w:sz w:val="22"/>
          <w:szCs w:val="22"/>
        </w:rPr>
      </w:pPr>
      <w:r w:rsidRPr="00285F68">
        <w:rPr>
          <w:rFonts w:ascii="Arial" w:hAnsi="Arial" w:cs="Arial"/>
          <w:b w:val="0"/>
          <w:sz w:val="22"/>
          <w:szCs w:val="22"/>
        </w:rPr>
        <w:t xml:space="preserve">Zamawiający żąda, by wykonawca </w:t>
      </w:r>
      <w:r w:rsidRPr="00285F68">
        <w:rPr>
          <w:rFonts w:ascii="Arial" w:hAnsi="Arial" w:cs="Arial"/>
          <w:sz w:val="22"/>
          <w:szCs w:val="22"/>
        </w:rPr>
        <w:t>złożył wraz z ofertą</w:t>
      </w:r>
      <w:r w:rsidRPr="00285F68">
        <w:rPr>
          <w:rFonts w:ascii="Arial" w:hAnsi="Arial" w:cs="Arial"/>
          <w:b w:val="0"/>
          <w:sz w:val="22"/>
          <w:szCs w:val="22"/>
        </w:rPr>
        <w:t xml:space="preserve"> następujące przedmiotowe środki dowodowe: </w:t>
      </w:r>
    </w:p>
    <w:p w:rsidR="00466F01" w:rsidRPr="00771FB8" w:rsidRDefault="00466F01" w:rsidP="00466F01">
      <w:pPr>
        <w:pStyle w:val="Akapitzlist"/>
        <w:spacing w:line="276" w:lineRule="auto"/>
        <w:ind w:left="0"/>
        <w:contextualSpacing w:val="0"/>
        <w:jc w:val="both"/>
        <w:rPr>
          <w:rFonts w:ascii="Arial" w:hAnsi="Arial" w:cs="Arial"/>
          <w:b w:val="0"/>
        </w:rPr>
      </w:pPr>
    </w:p>
    <w:p w:rsidR="00945423" w:rsidRPr="00945423" w:rsidRDefault="00945423" w:rsidP="0060042C">
      <w:pPr>
        <w:numPr>
          <w:ilvl w:val="0"/>
          <w:numId w:val="36"/>
        </w:numPr>
        <w:spacing w:line="276" w:lineRule="auto"/>
        <w:ind w:left="0"/>
        <w:jc w:val="both"/>
        <w:rPr>
          <w:rFonts w:ascii="Arial" w:hAnsi="Arial" w:cs="Arial"/>
          <w:b w:val="0"/>
          <w:sz w:val="22"/>
          <w:szCs w:val="22"/>
        </w:rPr>
      </w:pPr>
      <w:r w:rsidRPr="00945423">
        <w:rPr>
          <w:rFonts w:ascii="Arial" w:hAnsi="Arial" w:cs="Arial"/>
          <w:b w:val="0"/>
          <w:sz w:val="22"/>
          <w:szCs w:val="22"/>
        </w:rPr>
        <w:t>Specyfikacje techniczne/atesty producenta materiałów zasadniczych</w:t>
      </w:r>
      <w:r w:rsidRPr="00945423">
        <w:rPr>
          <w:rFonts w:ascii="Arial" w:hAnsi="Arial" w:cs="Arial"/>
          <w:b w:val="0"/>
          <w:sz w:val="22"/>
          <w:szCs w:val="22"/>
        </w:rPr>
        <w:br/>
        <w:t>i dodatków zastosowanych do wykonania trzewików z gwoździami ochronnymi.</w:t>
      </w:r>
    </w:p>
    <w:p w:rsidR="00945423" w:rsidRDefault="00945423" w:rsidP="00945423">
      <w:pPr>
        <w:spacing w:line="276" w:lineRule="auto"/>
        <w:jc w:val="both"/>
        <w:rPr>
          <w:rFonts w:ascii="Arial" w:hAnsi="Arial" w:cs="Arial"/>
          <w:b w:val="0"/>
          <w:sz w:val="22"/>
          <w:szCs w:val="22"/>
        </w:rPr>
      </w:pPr>
      <w:r w:rsidRPr="00945423">
        <w:rPr>
          <w:rFonts w:ascii="Arial" w:hAnsi="Arial" w:cs="Arial"/>
          <w:b w:val="0"/>
          <w:sz w:val="22"/>
          <w:szCs w:val="22"/>
        </w:rPr>
        <w:t>Specyfikacje/atesty powinny być przedstawione w języku polskim</w:t>
      </w:r>
      <w:r>
        <w:rPr>
          <w:rFonts w:ascii="Arial" w:hAnsi="Arial" w:cs="Arial"/>
          <w:b w:val="0"/>
          <w:sz w:val="22"/>
          <w:szCs w:val="22"/>
        </w:rPr>
        <w:t>;</w:t>
      </w:r>
    </w:p>
    <w:p w:rsidR="00945423" w:rsidRDefault="00945423" w:rsidP="00945423">
      <w:pPr>
        <w:spacing w:line="276" w:lineRule="auto"/>
        <w:jc w:val="both"/>
        <w:rPr>
          <w:rFonts w:ascii="Arial" w:hAnsi="Arial" w:cs="Arial"/>
          <w:b w:val="0"/>
          <w:sz w:val="22"/>
          <w:szCs w:val="22"/>
        </w:rPr>
      </w:pPr>
    </w:p>
    <w:p w:rsidR="00945423" w:rsidRPr="00945423" w:rsidRDefault="00945423" w:rsidP="0060042C">
      <w:pPr>
        <w:numPr>
          <w:ilvl w:val="0"/>
          <w:numId w:val="36"/>
        </w:numPr>
        <w:spacing w:line="276" w:lineRule="auto"/>
        <w:ind w:left="0"/>
        <w:jc w:val="both"/>
        <w:rPr>
          <w:rFonts w:ascii="Arial" w:hAnsi="Arial" w:cs="Arial"/>
          <w:b w:val="0"/>
          <w:sz w:val="22"/>
          <w:szCs w:val="22"/>
        </w:rPr>
      </w:pPr>
      <w:r w:rsidRPr="00945423">
        <w:rPr>
          <w:rFonts w:ascii="Arial" w:hAnsi="Arial" w:cs="Arial"/>
          <w:b w:val="0"/>
          <w:sz w:val="22"/>
          <w:szCs w:val="22"/>
        </w:rPr>
        <w:t>Informacje o parametrach techniczno-użytkowych materiałów zasadniczych</w:t>
      </w:r>
      <w:r w:rsidRPr="00945423">
        <w:rPr>
          <w:rFonts w:ascii="Arial" w:hAnsi="Arial" w:cs="Arial"/>
          <w:b w:val="0"/>
          <w:sz w:val="22"/>
          <w:szCs w:val="22"/>
        </w:rPr>
        <w:br/>
        <w:t>i dodatków zastosowanych do wykonania modelu ofertowego oraz opis technologiczny wykonania, zawierający m.in.:</w:t>
      </w:r>
    </w:p>
    <w:p w:rsidR="00945423" w:rsidRPr="00945423" w:rsidRDefault="00945423" w:rsidP="00945423">
      <w:pPr>
        <w:spacing w:line="276" w:lineRule="auto"/>
        <w:ind w:left="142" w:hanging="142"/>
        <w:jc w:val="both"/>
        <w:rPr>
          <w:rFonts w:ascii="Arial" w:hAnsi="Arial" w:cs="Arial"/>
          <w:b w:val="0"/>
          <w:sz w:val="22"/>
          <w:szCs w:val="22"/>
        </w:rPr>
      </w:pPr>
      <w:r>
        <w:rPr>
          <w:rFonts w:ascii="Arial" w:hAnsi="Arial" w:cs="Arial"/>
          <w:b w:val="0"/>
          <w:sz w:val="22"/>
          <w:szCs w:val="22"/>
        </w:rPr>
        <w:t xml:space="preserve">- </w:t>
      </w:r>
      <w:r w:rsidRPr="00945423">
        <w:rPr>
          <w:rFonts w:ascii="Arial" w:hAnsi="Arial" w:cs="Arial"/>
          <w:b w:val="0"/>
          <w:sz w:val="22"/>
          <w:szCs w:val="22"/>
        </w:rPr>
        <w:t xml:space="preserve">wykaz materiałów zasadniczych i dodatków zawierający nazwę elementu obuwia </w:t>
      </w:r>
      <w:r w:rsidR="0008390C">
        <w:rPr>
          <w:rFonts w:ascii="Arial" w:hAnsi="Arial" w:cs="Arial"/>
          <w:b w:val="0"/>
          <w:sz w:val="22"/>
          <w:szCs w:val="22"/>
        </w:rPr>
        <w:br/>
      </w:r>
      <w:r w:rsidRPr="00945423">
        <w:rPr>
          <w:rFonts w:ascii="Arial" w:hAnsi="Arial" w:cs="Arial"/>
          <w:b w:val="0"/>
          <w:sz w:val="22"/>
          <w:szCs w:val="22"/>
        </w:rPr>
        <w:t xml:space="preserve">i </w:t>
      </w:r>
      <w:r>
        <w:rPr>
          <w:rFonts w:ascii="Arial" w:hAnsi="Arial" w:cs="Arial"/>
          <w:b w:val="0"/>
          <w:sz w:val="22"/>
          <w:szCs w:val="22"/>
        </w:rPr>
        <w:t xml:space="preserve"> </w:t>
      </w:r>
      <w:r w:rsidRPr="00945423">
        <w:rPr>
          <w:rFonts w:ascii="Arial" w:hAnsi="Arial" w:cs="Arial"/>
          <w:b w:val="0"/>
          <w:sz w:val="22"/>
          <w:szCs w:val="22"/>
        </w:rPr>
        <w:t>wskazanie materiału do jego wykonania,</w:t>
      </w:r>
    </w:p>
    <w:p w:rsidR="00945423" w:rsidRPr="00945423" w:rsidRDefault="00945423" w:rsidP="00945423">
      <w:pPr>
        <w:spacing w:line="276" w:lineRule="auto"/>
        <w:jc w:val="both"/>
        <w:rPr>
          <w:rFonts w:ascii="Arial" w:hAnsi="Arial" w:cs="Arial"/>
          <w:b w:val="0"/>
          <w:sz w:val="22"/>
          <w:szCs w:val="22"/>
        </w:rPr>
      </w:pPr>
      <w:r>
        <w:rPr>
          <w:rFonts w:ascii="Arial" w:hAnsi="Arial" w:cs="Arial"/>
          <w:b w:val="0"/>
          <w:sz w:val="22"/>
          <w:szCs w:val="22"/>
        </w:rPr>
        <w:lastRenderedPageBreak/>
        <w:t xml:space="preserve">- </w:t>
      </w:r>
      <w:r w:rsidRPr="00945423">
        <w:rPr>
          <w:rFonts w:ascii="Arial" w:hAnsi="Arial" w:cs="Arial"/>
          <w:b w:val="0"/>
          <w:sz w:val="22"/>
          <w:szCs w:val="22"/>
        </w:rPr>
        <w:t>zestawienie elementów składowych,</w:t>
      </w:r>
    </w:p>
    <w:p w:rsidR="00945423" w:rsidRPr="00945423" w:rsidRDefault="00945423" w:rsidP="00945423">
      <w:pPr>
        <w:spacing w:line="276" w:lineRule="auto"/>
        <w:jc w:val="both"/>
        <w:rPr>
          <w:rFonts w:ascii="Arial" w:hAnsi="Arial" w:cs="Arial"/>
          <w:b w:val="0"/>
          <w:sz w:val="22"/>
          <w:szCs w:val="22"/>
        </w:rPr>
      </w:pPr>
      <w:r>
        <w:rPr>
          <w:rFonts w:ascii="Arial" w:hAnsi="Arial" w:cs="Arial"/>
          <w:b w:val="0"/>
          <w:sz w:val="22"/>
          <w:szCs w:val="22"/>
        </w:rPr>
        <w:t xml:space="preserve">- </w:t>
      </w:r>
      <w:r w:rsidRPr="00945423">
        <w:rPr>
          <w:rFonts w:ascii="Arial" w:hAnsi="Arial" w:cs="Arial"/>
          <w:b w:val="0"/>
          <w:sz w:val="22"/>
          <w:szCs w:val="22"/>
        </w:rPr>
        <w:t>opis wykonania podstawowych czynności produkcyjnych,</w:t>
      </w:r>
    </w:p>
    <w:p w:rsidR="00945423" w:rsidRPr="00945423" w:rsidRDefault="00945423" w:rsidP="00945423">
      <w:pPr>
        <w:spacing w:line="276" w:lineRule="auto"/>
        <w:jc w:val="both"/>
        <w:rPr>
          <w:rFonts w:ascii="Arial" w:hAnsi="Arial" w:cs="Arial"/>
          <w:b w:val="0"/>
          <w:sz w:val="22"/>
          <w:szCs w:val="22"/>
        </w:rPr>
      </w:pPr>
      <w:r>
        <w:rPr>
          <w:rFonts w:ascii="Arial" w:hAnsi="Arial" w:cs="Arial"/>
          <w:b w:val="0"/>
          <w:sz w:val="22"/>
          <w:szCs w:val="22"/>
        </w:rPr>
        <w:t xml:space="preserve">- </w:t>
      </w:r>
      <w:r w:rsidRPr="00945423">
        <w:rPr>
          <w:rFonts w:ascii="Arial" w:hAnsi="Arial" w:cs="Arial"/>
          <w:b w:val="0"/>
          <w:sz w:val="22"/>
          <w:szCs w:val="22"/>
        </w:rPr>
        <w:t>informacje o sposobie konserwacji.</w:t>
      </w:r>
    </w:p>
    <w:p w:rsidR="00466F01" w:rsidRPr="00285F68" w:rsidRDefault="00466F01" w:rsidP="00466F01">
      <w:pPr>
        <w:spacing w:line="276" w:lineRule="auto"/>
        <w:jc w:val="both"/>
        <w:rPr>
          <w:rFonts w:ascii="Arial" w:hAnsi="Arial" w:cs="Arial"/>
          <w:b w:val="0"/>
          <w:sz w:val="22"/>
          <w:szCs w:val="22"/>
        </w:rPr>
      </w:pPr>
    </w:p>
    <w:p w:rsidR="00605D70" w:rsidRPr="00605D70" w:rsidRDefault="00605D70" w:rsidP="0060042C">
      <w:pPr>
        <w:numPr>
          <w:ilvl w:val="0"/>
          <w:numId w:val="36"/>
        </w:numPr>
        <w:spacing w:line="276" w:lineRule="auto"/>
        <w:ind w:left="0"/>
        <w:jc w:val="both"/>
        <w:rPr>
          <w:rFonts w:ascii="Arial" w:hAnsi="Arial" w:cs="Arial"/>
          <w:b w:val="0"/>
          <w:sz w:val="22"/>
          <w:szCs w:val="22"/>
        </w:rPr>
      </w:pPr>
      <w:r w:rsidRPr="00605D70">
        <w:rPr>
          <w:rFonts w:ascii="Arial" w:hAnsi="Arial" w:cs="Arial"/>
          <w:b w:val="0"/>
          <w:sz w:val="22"/>
          <w:szCs w:val="22"/>
        </w:rPr>
        <w:t xml:space="preserve">Model ofertowy – 2 pary trzewików z gwoździami ochronnymi, w tym 1 para z przeciętą półparą w rozmiarze 27 w tęgości I; </w:t>
      </w:r>
    </w:p>
    <w:p w:rsidR="00466F01" w:rsidRPr="006337DA" w:rsidRDefault="00466F01" w:rsidP="00466F01">
      <w:pPr>
        <w:spacing w:line="276" w:lineRule="auto"/>
        <w:jc w:val="both"/>
        <w:rPr>
          <w:rFonts w:ascii="Arial" w:hAnsi="Arial" w:cs="Arial"/>
          <w:b w:val="0"/>
          <w:color w:val="FF0000"/>
          <w:sz w:val="22"/>
          <w:szCs w:val="22"/>
        </w:rPr>
      </w:pPr>
    </w:p>
    <w:p w:rsidR="00466F01" w:rsidRPr="007B6B0C" w:rsidRDefault="00466F01" w:rsidP="00466F01">
      <w:pPr>
        <w:spacing w:line="276" w:lineRule="auto"/>
        <w:jc w:val="both"/>
        <w:rPr>
          <w:rFonts w:ascii="Arial" w:hAnsi="Arial" w:cs="Arial"/>
          <w:b w:val="0"/>
          <w:sz w:val="22"/>
          <w:szCs w:val="22"/>
          <w:u w:val="single"/>
        </w:rPr>
      </w:pPr>
      <w:r w:rsidRPr="007B6B0C">
        <w:rPr>
          <w:rFonts w:ascii="Arial" w:hAnsi="Arial" w:cs="Arial"/>
          <w:b w:val="0"/>
          <w:sz w:val="22"/>
          <w:szCs w:val="22"/>
          <w:u w:val="single"/>
        </w:rPr>
        <w:t>Do oferty będzie należało załączyć:</w:t>
      </w:r>
    </w:p>
    <w:p w:rsidR="00826B18" w:rsidRDefault="00826B18" w:rsidP="00826B18">
      <w:pPr>
        <w:spacing w:line="276" w:lineRule="auto"/>
        <w:jc w:val="both"/>
        <w:rPr>
          <w:rFonts w:ascii="Arial" w:hAnsi="Arial" w:cs="Arial"/>
          <w:b w:val="0"/>
          <w:sz w:val="22"/>
          <w:szCs w:val="22"/>
        </w:rPr>
      </w:pPr>
      <w:r w:rsidRPr="00826B18">
        <w:rPr>
          <w:rFonts w:ascii="Arial" w:hAnsi="Arial" w:cs="Arial"/>
          <w:b w:val="0"/>
          <w:sz w:val="22"/>
          <w:szCs w:val="22"/>
        </w:rPr>
        <w:t xml:space="preserve">- Oświadczenie, że zastosowane w wykonanych modelach ofertowych rozwiązania materiałowo-konstrukcyjne nie są objęte patentem, prawem ochronnym albo prawem </w:t>
      </w:r>
      <w:r w:rsidR="00DE04A9">
        <w:rPr>
          <w:rFonts w:ascii="Arial" w:hAnsi="Arial" w:cs="Arial"/>
          <w:b w:val="0"/>
          <w:sz w:val="22"/>
          <w:szCs w:val="22"/>
        </w:rPr>
        <w:br/>
      </w:r>
      <w:r w:rsidRPr="00826B18">
        <w:rPr>
          <w:rFonts w:ascii="Arial" w:hAnsi="Arial" w:cs="Arial"/>
          <w:b w:val="0"/>
          <w:sz w:val="22"/>
          <w:szCs w:val="22"/>
        </w:rPr>
        <w:t>z rejestracji w myśl postanowień ustawy z dnia 30 czerwca 2000 r. – Prawo własności przemysłowej (tekst jedn. Dz. U.</w:t>
      </w:r>
      <w:r w:rsidR="00DE04A9">
        <w:rPr>
          <w:rFonts w:ascii="Arial" w:hAnsi="Arial" w:cs="Arial"/>
          <w:b w:val="0"/>
          <w:sz w:val="22"/>
          <w:szCs w:val="22"/>
        </w:rPr>
        <w:t xml:space="preserve"> </w:t>
      </w:r>
      <w:r w:rsidRPr="00826B18">
        <w:rPr>
          <w:rFonts w:ascii="Arial" w:hAnsi="Arial" w:cs="Arial"/>
          <w:b w:val="0"/>
          <w:sz w:val="22"/>
          <w:szCs w:val="22"/>
        </w:rPr>
        <w:t xml:space="preserve">z 2020 r. poz. 286), dotyczy to wszystkich modeli jak </w:t>
      </w:r>
      <w:r w:rsidR="00DE04A9">
        <w:rPr>
          <w:rFonts w:ascii="Arial" w:hAnsi="Arial" w:cs="Arial"/>
          <w:b w:val="0"/>
          <w:sz w:val="22"/>
          <w:szCs w:val="22"/>
        </w:rPr>
        <w:br/>
      </w:r>
      <w:r w:rsidRPr="00826B18">
        <w:rPr>
          <w:rFonts w:ascii="Arial" w:hAnsi="Arial" w:cs="Arial"/>
          <w:b w:val="0"/>
          <w:sz w:val="22"/>
          <w:szCs w:val="22"/>
        </w:rPr>
        <w:t>i ich elementów</w:t>
      </w:r>
      <w:r>
        <w:rPr>
          <w:rFonts w:ascii="Arial" w:hAnsi="Arial" w:cs="Arial"/>
          <w:b w:val="0"/>
          <w:sz w:val="22"/>
          <w:szCs w:val="22"/>
        </w:rPr>
        <w:t>;</w:t>
      </w:r>
    </w:p>
    <w:p w:rsidR="00826B18" w:rsidRDefault="00826B18" w:rsidP="00826B18">
      <w:pPr>
        <w:spacing w:line="276" w:lineRule="auto"/>
        <w:jc w:val="both"/>
        <w:rPr>
          <w:rFonts w:ascii="Arial" w:hAnsi="Arial" w:cs="Arial"/>
          <w:b w:val="0"/>
          <w:sz w:val="22"/>
          <w:szCs w:val="22"/>
        </w:rPr>
      </w:pPr>
      <w:r>
        <w:rPr>
          <w:rFonts w:ascii="Arial" w:hAnsi="Arial" w:cs="Arial"/>
          <w:b w:val="0"/>
          <w:sz w:val="22"/>
          <w:szCs w:val="22"/>
        </w:rPr>
        <w:t xml:space="preserve">- </w:t>
      </w:r>
      <w:r w:rsidRPr="00826B18">
        <w:rPr>
          <w:rFonts w:ascii="Arial" w:hAnsi="Arial" w:cs="Arial"/>
          <w:b w:val="0"/>
          <w:sz w:val="22"/>
          <w:szCs w:val="22"/>
        </w:rPr>
        <w:t>Oświadczenie o gotowości zmian: konstrukcyjnych i materiałów zasadniczych oraz dodatków zastosowanych w modelach ofertowych wskazanych przez komisję</w:t>
      </w:r>
      <w:r>
        <w:rPr>
          <w:rFonts w:ascii="Arial" w:hAnsi="Arial" w:cs="Arial"/>
          <w:b w:val="0"/>
          <w:sz w:val="22"/>
          <w:szCs w:val="22"/>
        </w:rPr>
        <w:t>;</w:t>
      </w:r>
    </w:p>
    <w:p w:rsidR="00466F01" w:rsidRPr="00285F68" w:rsidRDefault="00466F01" w:rsidP="00466F01">
      <w:pPr>
        <w:spacing w:line="276" w:lineRule="auto"/>
        <w:jc w:val="both"/>
        <w:rPr>
          <w:rFonts w:ascii="Arial" w:hAnsi="Arial" w:cs="Arial"/>
          <w:b w:val="0"/>
          <w:sz w:val="22"/>
          <w:szCs w:val="22"/>
        </w:rPr>
      </w:pPr>
    </w:p>
    <w:p w:rsidR="00466F01" w:rsidRDefault="00466F01" w:rsidP="00466F01">
      <w:pPr>
        <w:spacing w:line="276" w:lineRule="auto"/>
        <w:jc w:val="both"/>
        <w:rPr>
          <w:rFonts w:ascii="Arial" w:hAnsi="Arial" w:cs="Arial"/>
          <w:b w:val="0"/>
          <w:sz w:val="22"/>
          <w:szCs w:val="22"/>
        </w:rPr>
      </w:pPr>
      <w:r w:rsidRPr="00285F68">
        <w:rPr>
          <w:rFonts w:ascii="Arial" w:hAnsi="Arial" w:cs="Arial"/>
          <w:b w:val="0"/>
          <w:sz w:val="22"/>
          <w:szCs w:val="22"/>
        </w:rPr>
        <w:t>Oświadczenia stanowić będą załącznik</w:t>
      </w:r>
      <w:r>
        <w:rPr>
          <w:rFonts w:ascii="Arial" w:hAnsi="Arial" w:cs="Arial"/>
          <w:b w:val="0"/>
          <w:sz w:val="22"/>
          <w:szCs w:val="22"/>
        </w:rPr>
        <w:t>i</w:t>
      </w:r>
      <w:r w:rsidRPr="00285F68">
        <w:rPr>
          <w:rFonts w:ascii="Arial" w:hAnsi="Arial" w:cs="Arial"/>
          <w:b w:val="0"/>
          <w:sz w:val="22"/>
          <w:szCs w:val="22"/>
        </w:rPr>
        <w:t xml:space="preserve"> do oferty. </w:t>
      </w:r>
    </w:p>
    <w:p w:rsidR="00466F01" w:rsidRDefault="00466F01" w:rsidP="00466F01">
      <w:pPr>
        <w:spacing w:line="276" w:lineRule="auto"/>
        <w:jc w:val="both"/>
        <w:rPr>
          <w:rFonts w:ascii="Arial" w:hAnsi="Arial" w:cs="Arial"/>
          <w:b w:val="0"/>
          <w:sz w:val="22"/>
          <w:szCs w:val="22"/>
        </w:rPr>
      </w:pPr>
    </w:p>
    <w:p w:rsidR="00466F01" w:rsidRPr="00D509B8" w:rsidRDefault="00466F01" w:rsidP="00466F01">
      <w:pPr>
        <w:autoSpaceDE w:val="0"/>
        <w:autoSpaceDN w:val="0"/>
        <w:adjustRightInd w:val="0"/>
        <w:spacing w:line="276" w:lineRule="auto"/>
        <w:jc w:val="both"/>
        <w:rPr>
          <w:rFonts w:ascii="Arial" w:eastAsiaTheme="minorHAnsi" w:hAnsi="Arial" w:cs="Arial"/>
          <w:b w:val="0"/>
          <w:color w:val="000000"/>
          <w:sz w:val="22"/>
          <w:szCs w:val="22"/>
          <w:lang w:eastAsia="en-US"/>
        </w:rPr>
      </w:pPr>
      <w:r w:rsidRPr="00D509B8">
        <w:rPr>
          <w:rFonts w:ascii="Arial" w:eastAsiaTheme="minorHAnsi" w:hAnsi="Arial" w:cs="Arial"/>
          <w:bCs/>
          <w:color w:val="000000"/>
          <w:sz w:val="22"/>
          <w:szCs w:val="22"/>
          <w:lang w:eastAsia="en-US"/>
        </w:rPr>
        <w:t xml:space="preserve">Przedmiotowe środki dowodowe w postaci ww. modeli ofertowych wzorów PUiW oraz zastosowanych materiałów zasadniczych, Wykonawca złoży </w:t>
      </w:r>
      <w:r>
        <w:rPr>
          <w:rFonts w:ascii="Arial" w:eastAsiaTheme="minorHAnsi" w:hAnsi="Arial" w:cs="Arial"/>
          <w:bCs/>
          <w:color w:val="000000"/>
          <w:sz w:val="22"/>
          <w:szCs w:val="22"/>
          <w:lang w:eastAsia="en-US"/>
        </w:rPr>
        <w:br/>
      </w:r>
      <w:r w:rsidRPr="00D509B8">
        <w:rPr>
          <w:rFonts w:ascii="Arial" w:eastAsiaTheme="minorHAnsi" w:hAnsi="Arial" w:cs="Arial"/>
          <w:bCs/>
          <w:color w:val="000000"/>
          <w:sz w:val="22"/>
          <w:szCs w:val="22"/>
          <w:lang w:eastAsia="en-US"/>
        </w:rPr>
        <w:t xml:space="preserve">w </w:t>
      </w:r>
      <w:r>
        <w:rPr>
          <w:rFonts w:ascii="Arial" w:eastAsiaTheme="minorHAnsi" w:hAnsi="Arial" w:cs="Arial"/>
          <w:bCs/>
          <w:color w:val="000000"/>
          <w:sz w:val="22"/>
          <w:szCs w:val="22"/>
          <w:lang w:eastAsia="en-US"/>
        </w:rPr>
        <w:t xml:space="preserve">nieprzekraczalnym terminie składania ofert tj. </w:t>
      </w:r>
      <w:r w:rsidR="00200EEF">
        <w:rPr>
          <w:rFonts w:ascii="Arial" w:eastAsiaTheme="minorHAnsi" w:hAnsi="Arial" w:cs="Arial"/>
          <w:bCs/>
          <w:color w:val="C00000"/>
          <w:sz w:val="22"/>
          <w:szCs w:val="22"/>
          <w:lang w:eastAsia="en-US"/>
        </w:rPr>
        <w:t>07 kwietnia</w:t>
      </w:r>
      <w:r w:rsidRPr="0030412B">
        <w:rPr>
          <w:rFonts w:ascii="Arial" w:eastAsiaTheme="minorHAnsi" w:hAnsi="Arial" w:cs="Arial"/>
          <w:bCs/>
          <w:color w:val="C00000"/>
          <w:sz w:val="22"/>
          <w:szCs w:val="22"/>
          <w:lang w:eastAsia="en-US"/>
        </w:rPr>
        <w:t xml:space="preserve"> 2025 r. godz. 10:00</w:t>
      </w:r>
      <w:r w:rsidRPr="00D509B8">
        <w:rPr>
          <w:rFonts w:ascii="Arial" w:eastAsiaTheme="minorHAnsi" w:hAnsi="Arial" w:cs="Arial"/>
          <w:bCs/>
          <w:color w:val="000000"/>
          <w:sz w:val="22"/>
          <w:szCs w:val="22"/>
          <w:lang w:eastAsia="en-US"/>
        </w:rPr>
        <w:t xml:space="preserve"> do siedziby Zamawiającego za pośrednictwem operatora pocztowego </w:t>
      </w:r>
      <w:r w:rsidR="00200EEF">
        <w:rPr>
          <w:rFonts w:ascii="Arial" w:eastAsiaTheme="minorHAnsi" w:hAnsi="Arial" w:cs="Arial"/>
          <w:bCs/>
          <w:color w:val="000000"/>
          <w:sz w:val="22"/>
          <w:szCs w:val="22"/>
          <w:lang w:eastAsia="en-US"/>
        </w:rPr>
        <w:br/>
      </w:r>
      <w:r w:rsidRPr="00D509B8">
        <w:rPr>
          <w:rFonts w:ascii="Arial" w:eastAsiaTheme="minorHAnsi" w:hAnsi="Arial" w:cs="Arial"/>
          <w:bCs/>
          <w:color w:val="000000"/>
          <w:sz w:val="22"/>
          <w:szCs w:val="22"/>
          <w:lang w:eastAsia="en-US"/>
        </w:rPr>
        <w:t xml:space="preserve">w rozumieniu ustawy z dnia 23 listopada 2012 r. – Prawo pocztowe (Dz.U. z 2020 r. poz.1041), osobiście lub za pośrednictwem posłańca. </w:t>
      </w:r>
    </w:p>
    <w:p w:rsidR="00466F01" w:rsidRPr="00D509B8" w:rsidRDefault="00466F01" w:rsidP="00466F01">
      <w:pPr>
        <w:autoSpaceDE w:val="0"/>
        <w:autoSpaceDN w:val="0"/>
        <w:adjustRightInd w:val="0"/>
        <w:jc w:val="both"/>
        <w:rPr>
          <w:rFonts w:ascii="Arial" w:eastAsiaTheme="minorHAnsi" w:hAnsi="Arial" w:cs="Arial"/>
          <w:b w:val="0"/>
          <w:color w:val="000000"/>
          <w:sz w:val="22"/>
          <w:szCs w:val="22"/>
          <w:lang w:eastAsia="en-US"/>
        </w:rPr>
      </w:pPr>
      <w:r w:rsidRPr="00D509B8">
        <w:rPr>
          <w:rFonts w:ascii="Arial" w:eastAsiaTheme="minorHAnsi" w:hAnsi="Arial" w:cs="Arial"/>
          <w:bCs/>
          <w:color w:val="000000"/>
          <w:sz w:val="22"/>
          <w:szCs w:val="22"/>
          <w:lang w:eastAsia="en-US"/>
        </w:rPr>
        <w:t>Modele ofertowe będzie należ</w:t>
      </w:r>
      <w:r w:rsidR="00200EEF">
        <w:rPr>
          <w:rFonts w:ascii="Arial" w:eastAsiaTheme="minorHAnsi" w:hAnsi="Arial" w:cs="Arial"/>
          <w:bCs/>
          <w:color w:val="000000"/>
          <w:sz w:val="22"/>
          <w:szCs w:val="22"/>
          <w:lang w:eastAsia="en-US"/>
        </w:rPr>
        <w:t>y</w:t>
      </w:r>
      <w:r w:rsidRPr="00D509B8">
        <w:rPr>
          <w:rFonts w:ascii="Arial" w:eastAsiaTheme="minorHAnsi" w:hAnsi="Arial" w:cs="Arial"/>
          <w:bCs/>
          <w:color w:val="000000"/>
          <w:sz w:val="22"/>
          <w:szCs w:val="22"/>
          <w:lang w:eastAsia="en-US"/>
        </w:rPr>
        <w:t xml:space="preserve"> złożyć do siedziby Zamawiającego </w:t>
      </w:r>
      <w:r>
        <w:rPr>
          <w:rFonts w:ascii="Arial" w:eastAsiaTheme="minorHAnsi" w:hAnsi="Arial" w:cs="Arial"/>
          <w:bCs/>
          <w:color w:val="000000"/>
          <w:sz w:val="22"/>
          <w:szCs w:val="22"/>
          <w:lang w:eastAsia="en-US"/>
        </w:rPr>
        <w:br/>
      </w:r>
      <w:r w:rsidRPr="00D509B8">
        <w:rPr>
          <w:rFonts w:ascii="Arial" w:eastAsiaTheme="minorHAnsi" w:hAnsi="Arial" w:cs="Arial"/>
          <w:bCs/>
          <w:color w:val="000000"/>
          <w:sz w:val="22"/>
          <w:szCs w:val="22"/>
          <w:lang w:eastAsia="en-US"/>
        </w:rPr>
        <w:t xml:space="preserve">za pośrednictwem operatora pocztowego, osobiście lub za pośrednictwem posłańca. </w:t>
      </w:r>
    </w:p>
    <w:p w:rsidR="00466F01" w:rsidRDefault="00466F01" w:rsidP="00466F01">
      <w:pPr>
        <w:pStyle w:val="Akapitzlist"/>
        <w:spacing w:line="276" w:lineRule="auto"/>
        <w:ind w:left="0"/>
        <w:contextualSpacing w:val="0"/>
        <w:jc w:val="both"/>
        <w:rPr>
          <w:rFonts w:ascii="Arial" w:hAnsi="Arial" w:cs="Arial"/>
          <w:b w:val="0"/>
          <w:sz w:val="22"/>
          <w:szCs w:val="22"/>
        </w:rPr>
      </w:pPr>
      <w:r w:rsidRPr="00D509B8">
        <w:rPr>
          <w:rFonts w:ascii="Arial" w:eastAsiaTheme="minorHAnsi" w:hAnsi="Arial" w:cs="Arial"/>
          <w:bCs/>
          <w:color w:val="000000"/>
          <w:sz w:val="22"/>
          <w:szCs w:val="22"/>
          <w:lang w:eastAsia="en-US"/>
        </w:rPr>
        <w:t xml:space="preserve">Zamawiający dopuszcza tylko i wyłącznie złożenie modeli ofertowych ww. formie, natomiast oferta wraz </w:t>
      </w:r>
      <w:r>
        <w:rPr>
          <w:rFonts w:ascii="Arial" w:eastAsiaTheme="minorHAnsi" w:hAnsi="Arial" w:cs="Arial"/>
          <w:bCs/>
          <w:color w:val="000000"/>
          <w:sz w:val="22"/>
          <w:szCs w:val="22"/>
          <w:lang w:eastAsia="en-US"/>
        </w:rPr>
        <w:t xml:space="preserve">z </w:t>
      </w:r>
      <w:r w:rsidRPr="00D509B8">
        <w:rPr>
          <w:rFonts w:ascii="Arial" w:eastAsiaTheme="minorHAnsi" w:hAnsi="Arial" w:cs="Arial"/>
          <w:bCs/>
          <w:color w:val="000000"/>
          <w:sz w:val="22"/>
          <w:szCs w:val="22"/>
          <w:lang w:eastAsia="en-US"/>
        </w:rPr>
        <w:t xml:space="preserve">załącznikami musi być złożona wyłącznie </w:t>
      </w:r>
      <w:r w:rsidRPr="00D509B8">
        <w:rPr>
          <w:rFonts w:ascii="Arial" w:eastAsiaTheme="minorHAnsi" w:hAnsi="Arial" w:cs="Arial"/>
          <w:bCs/>
          <w:color w:val="000000"/>
          <w:sz w:val="22"/>
          <w:szCs w:val="22"/>
          <w:lang w:eastAsia="en-US"/>
        </w:rPr>
        <w:br/>
        <w:t xml:space="preserve">w postaci elektronicznej. </w:t>
      </w:r>
      <w:r w:rsidRPr="00D509B8">
        <w:rPr>
          <w:rFonts w:ascii="Arial" w:hAnsi="Arial" w:cs="Arial"/>
          <w:b w:val="0"/>
          <w:sz w:val="22"/>
          <w:szCs w:val="22"/>
        </w:rPr>
        <w:t xml:space="preserve"> </w:t>
      </w:r>
    </w:p>
    <w:p w:rsidR="00466F01" w:rsidRPr="00FD298F" w:rsidRDefault="00466F01" w:rsidP="00466F01">
      <w:pPr>
        <w:autoSpaceDE w:val="0"/>
        <w:autoSpaceDN w:val="0"/>
        <w:adjustRightInd w:val="0"/>
        <w:spacing w:line="276" w:lineRule="auto"/>
        <w:jc w:val="both"/>
        <w:rPr>
          <w:rFonts w:ascii="Arial" w:eastAsiaTheme="minorHAnsi" w:hAnsi="Arial" w:cs="Arial"/>
          <w:bCs/>
          <w:color w:val="000000"/>
          <w:sz w:val="22"/>
          <w:szCs w:val="22"/>
          <w:lang w:eastAsia="en-US"/>
        </w:rPr>
      </w:pPr>
      <w:r w:rsidRPr="00FD298F">
        <w:rPr>
          <w:rFonts w:ascii="Arial" w:eastAsiaTheme="minorHAnsi" w:hAnsi="Arial" w:cs="Arial"/>
          <w:bCs/>
          <w:color w:val="000000"/>
          <w:sz w:val="22"/>
          <w:szCs w:val="22"/>
          <w:lang w:eastAsia="en-US"/>
        </w:rPr>
        <w:t>Zgodnie z art. 65. ust. 1 pkt. 4 ustawy Zamawiający może odstąpić od wymagania użycia środków komunikacji elektronicznej, jeżeli: Zamawiający wymaga przedstawienia modelu fizycznego, modelu w skali lub próbki, których nie można przekazać przy użyciu środków komunikacji elektronicznej.</w:t>
      </w:r>
    </w:p>
    <w:p w:rsidR="00466F01" w:rsidRDefault="00466F01" w:rsidP="00466F01">
      <w:pPr>
        <w:jc w:val="both"/>
        <w:rPr>
          <w:rFonts w:ascii="Arial" w:hAnsi="Arial" w:cs="Arial"/>
          <w:sz w:val="22"/>
          <w:szCs w:val="22"/>
          <w:u w:val="single"/>
        </w:rPr>
      </w:pPr>
    </w:p>
    <w:p w:rsidR="00466F01" w:rsidRPr="00B21622" w:rsidRDefault="00466F01" w:rsidP="00466F01">
      <w:pPr>
        <w:spacing w:line="276" w:lineRule="auto"/>
        <w:jc w:val="both"/>
        <w:rPr>
          <w:rFonts w:ascii="Arial" w:hAnsi="Arial" w:cs="Arial"/>
          <w:color w:val="00B050"/>
          <w:sz w:val="22"/>
          <w:szCs w:val="22"/>
          <w:u w:val="single"/>
        </w:rPr>
      </w:pPr>
      <w:r w:rsidRPr="00B21622">
        <w:rPr>
          <w:rFonts w:ascii="Arial" w:hAnsi="Arial" w:cs="Arial"/>
          <w:color w:val="00B050"/>
          <w:sz w:val="22"/>
          <w:szCs w:val="22"/>
          <w:u w:val="single"/>
        </w:rPr>
        <w:t>Zamawiający nie przewiduje uzupełnienia przedmiotowych środków dowodowych</w:t>
      </w:r>
      <w:r>
        <w:rPr>
          <w:rFonts w:ascii="Arial" w:hAnsi="Arial" w:cs="Arial"/>
          <w:color w:val="00B050"/>
          <w:sz w:val="22"/>
          <w:szCs w:val="22"/>
          <w:u w:val="single"/>
        </w:rPr>
        <w:t xml:space="preserve"> </w:t>
      </w:r>
      <w:r w:rsidRPr="0030412B">
        <w:rPr>
          <w:rFonts w:ascii="Arial" w:hAnsi="Arial" w:cs="Arial"/>
          <w:color w:val="00B050"/>
          <w:sz w:val="22"/>
          <w:szCs w:val="22"/>
          <w:u w:val="single"/>
        </w:rPr>
        <w:t>– tj. modeli ofertowych.</w:t>
      </w:r>
    </w:p>
    <w:p w:rsidR="00466F01" w:rsidRPr="00970F00" w:rsidRDefault="00466F01" w:rsidP="00466F01">
      <w:pPr>
        <w:jc w:val="both"/>
        <w:rPr>
          <w:rFonts w:ascii="Arial" w:hAnsi="Arial" w:cs="Arial"/>
          <w:sz w:val="22"/>
          <w:szCs w:val="22"/>
          <w:u w:val="single"/>
        </w:rPr>
      </w:pPr>
    </w:p>
    <w:p w:rsidR="00466F01" w:rsidRPr="0030412B" w:rsidRDefault="00466F01" w:rsidP="00466F01">
      <w:pPr>
        <w:spacing w:line="276" w:lineRule="auto"/>
        <w:jc w:val="both"/>
        <w:rPr>
          <w:rFonts w:ascii="Arial" w:hAnsi="Arial" w:cs="Arial"/>
          <w:color w:val="00B050"/>
          <w:sz w:val="22"/>
          <w:szCs w:val="22"/>
          <w:u w:val="single"/>
        </w:rPr>
      </w:pPr>
      <w:r w:rsidRPr="0030412B">
        <w:rPr>
          <w:rFonts w:ascii="Arial" w:hAnsi="Arial" w:cs="Arial"/>
          <w:color w:val="00B050"/>
          <w:sz w:val="22"/>
          <w:szCs w:val="22"/>
          <w:u w:val="single"/>
        </w:rPr>
        <w:t>Zamawiający przewiduje uzupełnienie w/w przedmiotowych środków dowodowych – dotyczy podpunkt</w:t>
      </w:r>
      <w:r>
        <w:rPr>
          <w:rFonts w:ascii="Arial" w:hAnsi="Arial" w:cs="Arial"/>
          <w:color w:val="00B050"/>
          <w:sz w:val="22"/>
          <w:szCs w:val="22"/>
          <w:u w:val="single"/>
        </w:rPr>
        <w:t>u</w:t>
      </w:r>
      <w:r w:rsidRPr="0030412B">
        <w:rPr>
          <w:rFonts w:ascii="Arial" w:hAnsi="Arial" w:cs="Arial"/>
          <w:color w:val="00B050"/>
          <w:sz w:val="22"/>
          <w:szCs w:val="22"/>
          <w:u w:val="single"/>
        </w:rPr>
        <w:t xml:space="preserve"> </w:t>
      </w:r>
      <w:r>
        <w:rPr>
          <w:rFonts w:ascii="Arial" w:hAnsi="Arial" w:cs="Arial"/>
          <w:color w:val="00B050"/>
          <w:sz w:val="22"/>
          <w:szCs w:val="22"/>
          <w:u w:val="single"/>
        </w:rPr>
        <w:t>a)</w:t>
      </w:r>
      <w:r w:rsidR="004C334E">
        <w:rPr>
          <w:rFonts w:ascii="Arial" w:hAnsi="Arial" w:cs="Arial"/>
          <w:color w:val="00B050"/>
          <w:sz w:val="22"/>
          <w:szCs w:val="22"/>
          <w:u w:val="single"/>
        </w:rPr>
        <w:t xml:space="preserve"> i b)</w:t>
      </w:r>
      <w:r>
        <w:rPr>
          <w:rFonts w:ascii="Arial" w:hAnsi="Arial" w:cs="Arial"/>
          <w:color w:val="00B050"/>
          <w:sz w:val="22"/>
          <w:szCs w:val="22"/>
          <w:u w:val="single"/>
        </w:rPr>
        <w:t>.</w:t>
      </w:r>
    </w:p>
    <w:p w:rsidR="00780213" w:rsidRPr="00151945" w:rsidRDefault="00780213" w:rsidP="00151945">
      <w:pPr>
        <w:rPr>
          <w:rFonts w:ascii="Arial" w:hAnsi="Arial" w:cs="Arial"/>
          <w:b w:val="0"/>
          <w:sz w:val="22"/>
          <w:szCs w:val="22"/>
        </w:rPr>
      </w:pPr>
    </w:p>
    <w:p w:rsidR="00000876" w:rsidRPr="00696CBF" w:rsidRDefault="00000876" w:rsidP="00BD2194">
      <w:pPr>
        <w:numPr>
          <w:ilvl w:val="0"/>
          <w:numId w:val="24"/>
        </w:numPr>
        <w:spacing w:line="276" w:lineRule="auto"/>
        <w:ind w:left="426" w:hanging="426"/>
        <w:jc w:val="both"/>
        <w:rPr>
          <w:rFonts w:ascii="Arial" w:hAnsi="Arial" w:cs="Arial"/>
          <w:b w:val="0"/>
          <w:color w:val="000000"/>
          <w:sz w:val="22"/>
          <w:szCs w:val="22"/>
        </w:rPr>
      </w:pPr>
      <w:r w:rsidRPr="00696CBF">
        <w:rPr>
          <w:rFonts w:ascii="Arial" w:hAnsi="Arial" w:cs="Arial"/>
          <w:b w:val="0"/>
          <w:sz w:val="22"/>
          <w:szCs w:val="22"/>
        </w:rPr>
        <w:t xml:space="preserve">Zamawiający nie przewiduje: </w:t>
      </w:r>
    </w:p>
    <w:p w:rsidR="00000876" w:rsidRPr="000A58C9" w:rsidRDefault="00000876" w:rsidP="00000876">
      <w:pPr>
        <w:pStyle w:val="Akapitzlist"/>
        <w:rPr>
          <w:rFonts w:ascii="Arial" w:hAnsi="Arial" w:cs="Arial"/>
          <w:b w:val="0"/>
          <w:bCs/>
          <w:sz w:val="22"/>
          <w:szCs w:val="22"/>
        </w:rPr>
      </w:pPr>
    </w:p>
    <w:p w:rsidR="00000876" w:rsidRPr="000A58C9" w:rsidRDefault="00000876" w:rsidP="00BD2194">
      <w:pPr>
        <w:numPr>
          <w:ilvl w:val="0"/>
          <w:numId w:val="21"/>
        </w:numPr>
        <w:spacing w:line="276" w:lineRule="auto"/>
        <w:ind w:left="567" w:right="45" w:hanging="425"/>
        <w:rPr>
          <w:rFonts w:ascii="Arial" w:hAnsi="Arial" w:cs="Arial"/>
          <w:b w:val="0"/>
          <w:bCs/>
          <w:sz w:val="22"/>
          <w:szCs w:val="22"/>
        </w:rPr>
      </w:pPr>
      <w:r w:rsidRPr="000A58C9">
        <w:rPr>
          <w:rFonts w:ascii="Arial" w:hAnsi="Arial" w:cs="Arial"/>
          <w:b w:val="0"/>
          <w:bCs/>
          <w:sz w:val="22"/>
          <w:szCs w:val="22"/>
        </w:rPr>
        <w:t>składania ofert wariantowych (art. 92 ustawy PZP)</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udzielania zamówień, o który</w:t>
      </w:r>
      <w:r>
        <w:rPr>
          <w:rFonts w:ascii="Arial" w:hAnsi="Arial" w:cs="Arial"/>
          <w:b w:val="0"/>
          <w:bCs/>
          <w:sz w:val="22"/>
          <w:szCs w:val="22"/>
        </w:rPr>
        <w:t xml:space="preserve">ch mowa w art. 214 ust. 1 pkt. </w:t>
      </w:r>
      <w:r w:rsidR="00290AAD">
        <w:rPr>
          <w:rFonts w:ascii="Arial" w:hAnsi="Arial" w:cs="Arial"/>
          <w:b w:val="0"/>
          <w:bCs/>
          <w:sz w:val="22"/>
          <w:szCs w:val="22"/>
        </w:rPr>
        <w:t>7</w:t>
      </w:r>
      <w:r w:rsidRPr="000A58C9">
        <w:rPr>
          <w:rFonts w:ascii="Arial" w:hAnsi="Arial" w:cs="Arial"/>
          <w:b w:val="0"/>
          <w:bCs/>
          <w:sz w:val="22"/>
          <w:szCs w:val="22"/>
        </w:rPr>
        <w:t xml:space="preserve"> ustawy PZP;</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zawarcia umowy ramowej (art. 311-315 ustawy PZP);</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 xml:space="preserve">rozliczenia w walutach obcych </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aukcji elektronicznej (art. 308 ustawy PZP);</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zwrotu kosztów udziału w postępowaniu;</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eastAsiaTheme="majorEastAsia" w:hAnsi="Arial" w:cs="Arial"/>
          <w:b w:val="0"/>
          <w:sz w:val="22"/>
          <w:szCs w:val="22"/>
          <w:lang w:eastAsia="en-US"/>
        </w:rPr>
        <w:lastRenderedPageBreak/>
        <w:t>udzielania zaliczek na poczet wykonania zamówienia</w:t>
      </w:r>
      <w:r w:rsidRPr="000A58C9">
        <w:rPr>
          <w:rFonts w:ascii="Arial" w:hAnsi="Arial" w:cs="Arial"/>
          <w:b w:val="0"/>
          <w:bCs/>
          <w:sz w:val="22"/>
          <w:szCs w:val="22"/>
        </w:rPr>
        <w:t>;</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złożenia ofert w postaci katalogów elektronicznych (art. 93 ustawy PZP)</w:t>
      </w:r>
      <w:r w:rsidRPr="000A58C9">
        <w:rPr>
          <w:rFonts w:ascii="Arial" w:eastAsia="Calibri" w:hAnsi="Arial" w:cs="Arial"/>
          <w:b w:val="0"/>
          <w:sz w:val="22"/>
          <w:szCs w:val="22"/>
          <w:lang w:eastAsia="en-US"/>
        </w:rPr>
        <w:t xml:space="preserve"> </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nie wymaga</w:t>
      </w:r>
      <w:r w:rsidRPr="000A58C9">
        <w:rPr>
          <w:rFonts w:ascii="Arial" w:eastAsia="Calibri" w:hAnsi="Arial" w:cs="Arial"/>
          <w:b w:val="0"/>
          <w:sz w:val="22"/>
          <w:szCs w:val="22"/>
          <w:lang w:eastAsia="en-US"/>
        </w:rPr>
        <w:t xml:space="preserve"> od Wykonawców zatrudnienia na podstawie stosunku pracy, </w:t>
      </w:r>
      <w:r w:rsidRPr="000A58C9">
        <w:rPr>
          <w:rFonts w:ascii="Arial" w:eastAsia="Calibri" w:hAnsi="Arial" w:cs="Arial"/>
          <w:b w:val="0"/>
          <w:sz w:val="22"/>
          <w:szCs w:val="22"/>
          <w:lang w:eastAsia="en-US"/>
        </w:rPr>
        <w:br/>
        <w:t xml:space="preserve">o którym mowa w art. 95 ustawy PZP; </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eastAsia="Calibri" w:hAnsi="Arial" w:cs="Arial"/>
          <w:b w:val="0"/>
          <w:sz w:val="22"/>
          <w:szCs w:val="22"/>
          <w:lang w:eastAsia="en-US"/>
        </w:rPr>
        <w:t>nie wymaga od Wykonawców zatrudnienia osób, o których mowa w art. 96 ust. 2 pkt. 2 ustawy PZP;</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eastAsia="Calibri" w:hAnsi="Arial" w:cs="Arial"/>
          <w:b w:val="0"/>
          <w:sz w:val="22"/>
          <w:szCs w:val="22"/>
          <w:lang w:eastAsia="en-US"/>
        </w:rPr>
        <w:t>nie zastrzega możliwości ubiegania się o udzielenie zamówienia wyłącznie przez Wykonawców, o których mowa w art. 94 ustawy PZP;</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eastAsia="Calibri" w:hAnsi="Arial" w:cs="Arial"/>
          <w:b w:val="0"/>
          <w:sz w:val="22"/>
          <w:szCs w:val="22"/>
          <w:lang w:eastAsia="en-US"/>
        </w:rPr>
        <w:t>nie przewiduje przeprowadzenia przez Wykonawcę wizji lokalnej lub sprawdzenia przez niego dokumentów niezbędnych do realizacji zamówienia, o których mowa w art. 131 ust. 2 ustawy PZP;</w:t>
      </w:r>
    </w:p>
    <w:p w:rsidR="00000876" w:rsidRPr="000A58C9" w:rsidRDefault="00000876" w:rsidP="00000876">
      <w:pPr>
        <w:pStyle w:val="Akapitzlist"/>
        <w:spacing w:line="276" w:lineRule="auto"/>
        <w:ind w:left="397"/>
        <w:jc w:val="both"/>
        <w:rPr>
          <w:rFonts w:ascii="Arial" w:hAnsi="Arial" w:cs="Arial"/>
          <w:b w:val="0"/>
          <w:bCs/>
          <w:sz w:val="22"/>
          <w:szCs w:val="22"/>
        </w:rPr>
      </w:pPr>
    </w:p>
    <w:p w:rsidR="00000876" w:rsidRPr="00696CBF" w:rsidRDefault="00000876" w:rsidP="00BD2194">
      <w:pPr>
        <w:pStyle w:val="Akapitzlist"/>
        <w:numPr>
          <w:ilvl w:val="0"/>
          <w:numId w:val="24"/>
        </w:numPr>
        <w:tabs>
          <w:tab w:val="clear" w:pos="360"/>
          <w:tab w:val="num" w:pos="426"/>
        </w:tabs>
        <w:spacing w:line="276" w:lineRule="auto"/>
        <w:ind w:left="426" w:right="45" w:hanging="426"/>
        <w:jc w:val="both"/>
        <w:rPr>
          <w:rFonts w:ascii="Arial" w:hAnsi="Arial" w:cs="Arial"/>
          <w:b w:val="0"/>
          <w:sz w:val="22"/>
          <w:szCs w:val="22"/>
        </w:rPr>
      </w:pPr>
      <w:r w:rsidRPr="00696CBF">
        <w:rPr>
          <w:rFonts w:ascii="Arial" w:hAnsi="Arial" w:cs="Arial"/>
          <w:b w:val="0"/>
          <w:sz w:val="22"/>
          <w:szCs w:val="22"/>
        </w:rPr>
        <w:t xml:space="preserve">Oznaczenie przedmiotu zamówienia wg Wspólnego Słownika Zamówień - kod CPV: </w:t>
      </w:r>
    </w:p>
    <w:p w:rsidR="002105A1" w:rsidRPr="002105A1" w:rsidRDefault="00660859" w:rsidP="00660859">
      <w:pPr>
        <w:pStyle w:val="Akapitzlist"/>
        <w:ind w:left="360"/>
        <w:jc w:val="both"/>
        <w:rPr>
          <w:rFonts w:ascii="Arial" w:hAnsi="Arial" w:cs="Arial"/>
          <w:sz w:val="22"/>
          <w:szCs w:val="22"/>
        </w:rPr>
      </w:pPr>
      <w:r>
        <w:rPr>
          <w:rFonts w:ascii="Arial" w:hAnsi="Arial" w:cs="Arial"/>
          <w:sz w:val="22"/>
          <w:szCs w:val="22"/>
        </w:rPr>
        <w:t>18815000</w:t>
      </w:r>
      <w:r w:rsidR="002105A1" w:rsidRPr="002105A1">
        <w:rPr>
          <w:rFonts w:ascii="Arial" w:hAnsi="Arial" w:cs="Arial"/>
          <w:sz w:val="22"/>
          <w:szCs w:val="22"/>
        </w:rPr>
        <w:t>-</w:t>
      </w:r>
      <w:r>
        <w:rPr>
          <w:rFonts w:ascii="Arial" w:hAnsi="Arial" w:cs="Arial"/>
          <w:sz w:val="22"/>
          <w:szCs w:val="22"/>
        </w:rPr>
        <w:t>5</w:t>
      </w:r>
      <w:r w:rsidR="002105A1" w:rsidRPr="002105A1">
        <w:rPr>
          <w:rFonts w:ascii="Arial" w:hAnsi="Arial" w:cs="Arial"/>
          <w:sz w:val="22"/>
          <w:szCs w:val="22"/>
        </w:rPr>
        <w:t xml:space="preserve"> </w:t>
      </w:r>
      <w:r>
        <w:rPr>
          <w:rFonts w:ascii="Arial" w:hAnsi="Arial" w:cs="Arial"/>
          <w:sz w:val="22"/>
          <w:szCs w:val="22"/>
        </w:rPr>
        <w:t>Buty</w:t>
      </w:r>
    </w:p>
    <w:p w:rsidR="00FF3F64" w:rsidRPr="00DF4C87" w:rsidRDefault="00FF3F64" w:rsidP="00835869">
      <w:pPr>
        <w:spacing w:line="276" w:lineRule="auto"/>
        <w:jc w:val="both"/>
        <w:rPr>
          <w:rFonts w:ascii="Arial" w:hAnsi="Arial" w:cs="Arial"/>
          <w:b w:val="0"/>
          <w:sz w:val="22"/>
          <w:szCs w:val="22"/>
        </w:rPr>
      </w:pPr>
    </w:p>
    <w:p w:rsidR="00EF3BAF" w:rsidRPr="00404A3C" w:rsidRDefault="00EF3BAF" w:rsidP="0026251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404A3C">
        <w:rPr>
          <w:rFonts w:ascii="Arial" w:hAnsi="Arial" w:cs="Arial"/>
          <w:b/>
          <w:color w:val="0070C0"/>
          <w:sz w:val="22"/>
          <w:szCs w:val="22"/>
        </w:rPr>
        <w:t xml:space="preserve">ROZDZIAŁ </w:t>
      </w:r>
      <w:r w:rsidR="000C198F" w:rsidRPr="00404A3C">
        <w:rPr>
          <w:rFonts w:ascii="Arial" w:hAnsi="Arial" w:cs="Arial"/>
          <w:b/>
          <w:color w:val="0070C0"/>
          <w:sz w:val="22"/>
          <w:szCs w:val="22"/>
        </w:rPr>
        <w:t>I</w:t>
      </w:r>
      <w:r w:rsidRPr="00404A3C">
        <w:rPr>
          <w:rFonts w:ascii="Arial" w:hAnsi="Arial" w:cs="Arial"/>
          <w:b/>
          <w:color w:val="0070C0"/>
          <w:sz w:val="22"/>
          <w:szCs w:val="22"/>
        </w:rPr>
        <w:t>V</w:t>
      </w:r>
    </w:p>
    <w:p w:rsidR="008B2574" w:rsidRPr="00404A3C" w:rsidRDefault="00D438DB" w:rsidP="00E43E8F">
      <w:pPr>
        <w:pStyle w:val="Nagwek9"/>
        <w:keepNext w:val="0"/>
        <w:shd w:val="clear" w:color="auto" w:fill="FFFFFF"/>
        <w:tabs>
          <w:tab w:val="left" w:pos="6096"/>
        </w:tabs>
        <w:spacing w:before="0"/>
        <w:jc w:val="center"/>
        <w:rPr>
          <w:rFonts w:ascii="Arial" w:hAnsi="Arial" w:cs="Arial"/>
          <w:i w:val="0"/>
          <w:color w:val="0070C0"/>
          <w:sz w:val="22"/>
          <w:szCs w:val="22"/>
        </w:rPr>
      </w:pPr>
      <w:r w:rsidRPr="00404A3C">
        <w:rPr>
          <w:rFonts w:ascii="Arial" w:hAnsi="Arial" w:cs="Arial"/>
          <w:i w:val="0"/>
          <w:color w:val="0070C0"/>
          <w:sz w:val="22"/>
          <w:szCs w:val="22"/>
        </w:rPr>
        <w:t>TERMIN</w:t>
      </w:r>
      <w:r w:rsidR="009C1F37" w:rsidRPr="00404A3C">
        <w:rPr>
          <w:rFonts w:ascii="Arial" w:hAnsi="Arial" w:cs="Arial"/>
          <w:i w:val="0"/>
          <w:color w:val="0070C0"/>
          <w:sz w:val="22"/>
          <w:szCs w:val="22"/>
        </w:rPr>
        <w:t xml:space="preserve"> I MIEJSCE</w:t>
      </w:r>
      <w:r w:rsidR="005701FA" w:rsidRPr="00404A3C">
        <w:rPr>
          <w:rFonts w:ascii="Arial" w:hAnsi="Arial" w:cs="Arial"/>
          <w:i w:val="0"/>
          <w:color w:val="0070C0"/>
          <w:sz w:val="22"/>
          <w:szCs w:val="22"/>
        </w:rPr>
        <w:t xml:space="preserve"> </w:t>
      </w:r>
      <w:r w:rsidR="00E43E8F" w:rsidRPr="00404A3C">
        <w:rPr>
          <w:rFonts w:ascii="Arial" w:hAnsi="Arial" w:cs="Arial"/>
          <w:i w:val="0"/>
          <w:color w:val="0070C0"/>
          <w:sz w:val="22"/>
          <w:szCs w:val="22"/>
        </w:rPr>
        <w:t>WYKONANIA ZAMÓWIENIA</w:t>
      </w:r>
    </w:p>
    <w:p w:rsidR="00360E86" w:rsidRPr="00360E86" w:rsidRDefault="00360E86" w:rsidP="00360E86"/>
    <w:p w:rsidR="00B371A8" w:rsidRPr="00E0097D" w:rsidRDefault="00B371A8" w:rsidP="00E0097D">
      <w:pPr>
        <w:pStyle w:val="Akapitzlist"/>
        <w:ind w:left="454"/>
        <w:jc w:val="both"/>
        <w:rPr>
          <w:rFonts w:ascii="Arial" w:hAnsi="Arial" w:cs="Arial"/>
          <w:b w:val="0"/>
          <w:spacing w:val="-3"/>
          <w:sz w:val="22"/>
          <w:szCs w:val="22"/>
          <w:u w:val="single"/>
        </w:rPr>
      </w:pPr>
      <w:r w:rsidRPr="00E0097D">
        <w:rPr>
          <w:rFonts w:ascii="Arial" w:hAnsi="Arial" w:cs="Arial"/>
          <w:b w:val="0"/>
          <w:spacing w:val="-3"/>
          <w:sz w:val="22"/>
          <w:szCs w:val="22"/>
          <w:u w:val="single"/>
        </w:rPr>
        <w:t xml:space="preserve">W ramach zamówienia podstawowego </w:t>
      </w:r>
      <w:r w:rsidRPr="00E0097D">
        <w:rPr>
          <w:rFonts w:ascii="Arial" w:hAnsi="Arial" w:cs="Arial"/>
          <w:b w:val="0"/>
          <w:sz w:val="22"/>
          <w:szCs w:val="22"/>
          <w:u w:val="single"/>
        </w:rPr>
        <w:t>ETAP I</w:t>
      </w:r>
      <w:r w:rsidRPr="00E0097D">
        <w:rPr>
          <w:rFonts w:ascii="Arial" w:hAnsi="Arial" w:cs="Arial"/>
          <w:b w:val="0"/>
          <w:spacing w:val="-3"/>
          <w:sz w:val="22"/>
          <w:szCs w:val="22"/>
          <w:u w:val="single"/>
        </w:rPr>
        <w:t>:</w:t>
      </w:r>
    </w:p>
    <w:p w:rsidR="00B371A8" w:rsidRPr="00B371A8" w:rsidRDefault="00B371A8" w:rsidP="00B371A8">
      <w:pPr>
        <w:spacing w:line="288" w:lineRule="auto"/>
        <w:ind w:left="454"/>
        <w:jc w:val="both"/>
        <w:rPr>
          <w:rFonts w:ascii="Arial" w:hAnsi="Arial" w:cs="Arial"/>
          <w:b w:val="0"/>
        </w:rPr>
      </w:pPr>
    </w:p>
    <w:p w:rsidR="00B371A8" w:rsidRDefault="00B371A8" w:rsidP="00E0097D">
      <w:pPr>
        <w:pStyle w:val="Akapitzlist"/>
        <w:spacing w:line="276" w:lineRule="auto"/>
        <w:jc w:val="both"/>
        <w:rPr>
          <w:rFonts w:ascii="Arial" w:hAnsi="Arial" w:cs="Arial"/>
          <w:b w:val="0"/>
          <w:sz w:val="22"/>
          <w:szCs w:val="22"/>
        </w:rPr>
      </w:pPr>
      <w:r w:rsidRPr="00E0097D">
        <w:rPr>
          <w:rFonts w:ascii="Arial" w:hAnsi="Arial" w:cs="Arial"/>
          <w:b w:val="0"/>
          <w:sz w:val="22"/>
          <w:szCs w:val="22"/>
        </w:rPr>
        <w:t>Wykonawca zobowiązany jest wykonać i przekazać Zamawiającemu 1 komplet modelu do wykonania partii testowej Trzewika z gwoździami ochronnymi Wzór 925/MON uwzględniającego opis zawarty w  Projekcie Karty Zmian do WDTT do produkcji seryjnej Trzewiki z gwoździami ochronnymi Wzór 925/MON, w terminie do 20 (dwudziestu) dni kalendarzowych od dnia podpisania umowy.</w:t>
      </w:r>
    </w:p>
    <w:p w:rsidR="00E0097D" w:rsidRDefault="00E0097D" w:rsidP="00E0097D">
      <w:pPr>
        <w:spacing w:line="276" w:lineRule="auto"/>
        <w:jc w:val="both"/>
        <w:rPr>
          <w:rFonts w:ascii="Arial" w:hAnsi="Arial" w:cs="Arial"/>
          <w:b w:val="0"/>
          <w:sz w:val="22"/>
          <w:szCs w:val="22"/>
        </w:rPr>
      </w:pPr>
    </w:p>
    <w:p w:rsidR="00E0097D" w:rsidRPr="00E0097D" w:rsidRDefault="00E0097D" w:rsidP="00E0097D">
      <w:pPr>
        <w:pStyle w:val="Akapitzlist"/>
        <w:ind w:left="786" w:hanging="360"/>
        <w:jc w:val="both"/>
        <w:rPr>
          <w:rFonts w:ascii="Arial" w:hAnsi="Arial" w:cs="Arial"/>
          <w:b w:val="0"/>
          <w:spacing w:val="-3"/>
          <w:sz w:val="22"/>
          <w:szCs w:val="22"/>
          <w:u w:val="single"/>
        </w:rPr>
      </w:pPr>
      <w:r>
        <w:rPr>
          <w:rFonts w:ascii="Arial" w:hAnsi="Arial" w:cs="Arial"/>
          <w:b w:val="0"/>
          <w:spacing w:val="-3"/>
          <w:sz w:val="22"/>
          <w:szCs w:val="22"/>
          <w:u w:val="single"/>
        </w:rPr>
        <w:t xml:space="preserve"> </w:t>
      </w:r>
      <w:r w:rsidRPr="00E0097D">
        <w:rPr>
          <w:rFonts w:ascii="Arial" w:hAnsi="Arial" w:cs="Arial"/>
          <w:b w:val="0"/>
          <w:spacing w:val="-3"/>
          <w:sz w:val="22"/>
          <w:szCs w:val="22"/>
          <w:u w:val="single"/>
        </w:rPr>
        <w:t xml:space="preserve">W ramach zamówienia podstawowego </w:t>
      </w:r>
      <w:r w:rsidRPr="00E0097D">
        <w:rPr>
          <w:rFonts w:ascii="Arial" w:hAnsi="Arial" w:cs="Arial"/>
          <w:b w:val="0"/>
          <w:sz w:val="22"/>
          <w:szCs w:val="22"/>
          <w:u w:val="single"/>
        </w:rPr>
        <w:t>ETAP II</w:t>
      </w:r>
      <w:r w:rsidRPr="00E0097D">
        <w:rPr>
          <w:rFonts w:ascii="Arial" w:hAnsi="Arial" w:cs="Arial"/>
          <w:b w:val="0"/>
          <w:spacing w:val="-3"/>
          <w:sz w:val="22"/>
          <w:szCs w:val="22"/>
          <w:u w:val="single"/>
        </w:rPr>
        <w:t>:</w:t>
      </w:r>
    </w:p>
    <w:p w:rsidR="00E0097D" w:rsidRPr="00E0097D" w:rsidRDefault="00E0097D" w:rsidP="00E0097D">
      <w:pPr>
        <w:spacing w:line="276" w:lineRule="auto"/>
        <w:jc w:val="both"/>
        <w:rPr>
          <w:rFonts w:ascii="Arial" w:hAnsi="Arial" w:cs="Arial"/>
          <w:b w:val="0"/>
          <w:sz w:val="22"/>
          <w:szCs w:val="22"/>
        </w:rPr>
      </w:pPr>
    </w:p>
    <w:p w:rsidR="00E0097D" w:rsidRDefault="00E0097D" w:rsidP="00E0097D">
      <w:pPr>
        <w:pStyle w:val="Akapitzlist"/>
        <w:spacing w:line="276" w:lineRule="auto"/>
        <w:jc w:val="both"/>
        <w:rPr>
          <w:rFonts w:ascii="Arial" w:hAnsi="Arial" w:cs="Arial"/>
          <w:b w:val="0"/>
          <w:sz w:val="22"/>
          <w:szCs w:val="22"/>
        </w:rPr>
      </w:pPr>
      <w:r w:rsidRPr="00E0097D">
        <w:rPr>
          <w:rFonts w:ascii="Arial" w:hAnsi="Arial" w:cs="Arial"/>
          <w:b w:val="0"/>
          <w:sz w:val="22"/>
          <w:szCs w:val="22"/>
        </w:rPr>
        <w:t>Wykonawca zobowiązany jest wykonać i przekazać Zamawiającemu 21 par partii testowej Trzewika 939/MON uwzględniającego opis zawarty w  Projekcie Karty Zmian do WDTT do produkcji seryjnej Trzewiki z gwoździami ochronnymi Wzór 925/MON, w terminie do 45 (czterdziestu pięciu) dni kalendarzowych od dnia powiadomienia o realizacji etapu II.</w:t>
      </w:r>
    </w:p>
    <w:p w:rsidR="001327E8" w:rsidRDefault="001327E8" w:rsidP="00E0097D">
      <w:pPr>
        <w:pStyle w:val="Akapitzlist"/>
        <w:spacing w:line="276" w:lineRule="auto"/>
        <w:jc w:val="both"/>
        <w:rPr>
          <w:rFonts w:ascii="Arial" w:hAnsi="Arial" w:cs="Arial"/>
          <w:b w:val="0"/>
          <w:sz w:val="22"/>
          <w:szCs w:val="22"/>
        </w:rPr>
      </w:pPr>
    </w:p>
    <w:p w:rsidR="001327E8" w:rsidRDefault="001327E8" w:rsidP="001327E8">
      <w:pPr>
        <w:ind w:left="454"/>
        <w:contextualSpacing/>
        <w:jc w:val="both"/>
        <w:rPr>
          <w:rFonts w:ascii="Arial" w:hAnsi="Arial" w:cs="Arial"/>
          <w:b w:val="0"/>
          <w:spacing w:val="-3"/>
          <w:u w:val="single"/>
        </w:rPr>
      </w:pPr>
      <w:r>
        <w:rPr>
          <w:rFonts w:ascii="Arial" w:hAnsi="Arial" w:cs="Arial"/>
          <w:b w:val="0"/>
          <w:spacing w:val="-3"/>
          <w:u w:val="single"/>
        </w:rPr>
        <w:t>Z</w:t>
      </w:r>
      <w:r w:rsidRPr="00E80B37">
        <w:rPr>
          <w:rFonts w:ascii="Arial" w:hAnsi="Arial" w:cs="Arial"/>
          <w:b w:val="0"/>
          <w:spacing w:val="-3"/>
          <w:u w:val="single"/>
        </w:rPr>
        <w:t>amówienie realizowane w ramach prawa opcji:</w:t>
      </w:r>
    </w:p>
    <w:p w:rsidR="001327E8" w:rsidRDefault="001327E8" w:rsidP="00E0097D">
      <w:pPr>
        <w:pStyle w:val="Akapitzlist"/>
        <w:spacing w:line="276" w:lineRule="auto"/>
        <w:jc w:val="both"/>
        <w:rPr>
          <w:rFonts w:ascii="Arial" w:hAnsi="Arial" w:cs="Arial"/>
          <w:b w:val="0"/>
          <w:sz w:val="22"/>
          <w:szCs w:val="22"/>
        </w:rPr>
      </w:pPr>
    </w:p>
    <w:p w:rsidR="00915487" w:rsidRPr="00915487" w:rsidRDefault="00915487" w:rsidP="00915487">
      <w:pPr>
        <w:spacing w:line="276" w:lineRule="auto"/>
        <w:ind w:left="709"/>
        <w:jc w:val="both"/>
        <w:rPr>
          <w:rFonts w:ascii="Arial" w:hAnsi="Arial" w:cs="Arial"/>
          <w:b w:val="0"/>
          <w:sz w:val="22"/>
          <w:szCs w:val="22"/>
        </w:rPr>
      </w:pPr>
      <w:r w:rsidRPr="00915487">
        <w:rPr>
          <w:rFonts w:ascii="Arial" w:hAnsi="Arial" w:cs="Arial"/>
          <w:b w:val="0"/>
          <w:sz w:val="22"/>
          <w:szCs w:val="22"/>
        </w:rPr>
        <w:t>Po podjęciu decyzji o kontynuacji badań typu Trzewiki z gwoździami ochronnymi Wzór 925/MON, w zależności od potrzeb, Zamawiający uprawniony jest do realizacji zwiększonego zakresu umowy, w następującym zakresie:</w:t>
      </w:r>
    </w:p>
    <w:p w:rsidR="00915487" w:rsidRDefault="00915487" w:rsidP="00915487">
      <w:pPr>
        <w:spacing w:line="276" w:lineRule="auto"/>
        <w:ind w:left="709"/>
        <w:jc w:val="both"/>
        <w:rPr>
          <w:rFonts w:ascii="Arial" w:hAnsi="Arial" w:cs="Arial"/>
          <w:b w:val="0"/>
          <w:sz w:val="22"/>
          <w:szCs w:val="22"/>
        </w:rPr>
      </w:pPr>
      <w:r w:rsidRPr="00915487">
        <w:rPr>
          <w:rFonts w:ascii="Arial" w:hAnsi="Arial" w:cs="Arial"/>
          <w:b w:val="0"/>
          <w:sz w:val="22"/>
          <w:szCs w:val="22"/>
        </w:rPr>
        <w:t xml:space="preserve">opcja – 21 par trzewików (10 par w rozmiarze 27 w tęgości I  z przeznaczeniem na wzory do produkcji seryjnej w tym 1 para z przeciętą prawą półparą trzewika </w:t>
      </w:r>
      <w:r>
        <w:rPr>
          <w:rFonts w:ascii="Arial" w:hAnsi="Arial" w:cs="Arial"/>
          <w:b w:val="0"/>
          <w:sz w:val="22"/>
          <w:szCs w:val="22"/>
        </w:rPr>
        <w:br/>
      </w:r>
      <w:r w:rsidRPr="00915487">
        <w:rPr>
          <w:rFonts w:ascii="Arial" w:hAnsi="Arial" w:cs="Arial"/>
          <w:b w:val="0"/>
          <w:sz w:val="22"/>
          <w:szCs w:val="22"/>
        </w:rPr>
        <w:t xml:space="preserve">i 11 par do badań laboratoryjnych), materiały zastosowanych do wykonania trzewików przeznaczonych do badań laboratoryjnych, wyniki badań laboratoryjnych w zakresie bezpieczeństwa wyrobu lub Certyfikat OEKO-TEX Standard 100 dla klasy produktów II zgodnie z wymaganiami określonymi </w:t>
      </w:r>
      <w:r>
        <w:rPr>
          <w:rFonts w:ascii="Arial" w:hAnsi="Arial" w:cs="Arial"/>
          <w:b w:val="0"/>
          <w:sz w:val="22"/>
          <w:szCs w:val="22"/>
        </w:rPr>
        <w:br/>
      </w:r>
      <w:r w:rsidRPr="00915487">
        <w:rPr>
          <w:rFonts w:ascii="Arial" w:hAnsi="Arial" w:cs="Arial"/>
          <w:b w:val="0"/>
          <w:sz w:val="22"/>
          <w:szCs w:val="22"/>
        </w:rPr>
        <w:t xml:space="preserve">w Projekcie Karty Zmian do WDTT do produkcji seryjnej Trzewiki z gwoździami </w:t>
      </w:r>
      <w:r w:rsidRPr="00915487">
        <w:rPr>
          <w:rFonts w:ascii="Arial" w:hAnsi="Arial" w:cs="Arial"/>
          <w:b w:val="0"/>
          <w:sz w:val="22"/>
          <w:szCs w:val="22"/>
        </w:rPr>
        <w:lastRenderedPageBreak/>
        <w:t xml:space="preserve">ochronnymi Wzór 925/MON, szablony na materiały wykrawane i wycinane, </w:t>
      </w:r>
      <w:r>
        <w:rPr>
          <w:rFonts w:ascii="Arial" w:hAnsi="Arial" w:cs="Arial"/>
          <w:b w:val="0"/>
          <w:sz w:val="22"/>
          <w:szCs w:val="22"/>
        </w:rPr>
        <w:br/>
      </w:r>
      <w:r w:rsidRPr="00915487">
        <w:rPr>
          <w:rFonts w:ascii="Arial" w:hAnsi="Arial" w:cs="Arial"/>
          <w:b w:val="0"/>
          <w:sz w:val="22"/>
          <w:szCs w:val="22"/>
        </w:rPr>
        <w:t>2 pary kopyt obuwniczych w rozmiarze 27 i w tęgości I.</w:t>
      </w:r>
    </w:p>
    <w:p w:rsidR="00DC7F0C" w:rsidRDefault="00DC7F0C" w:rsidP="00915487">
      <w:pPr>
        <w:spacing w:line="276" w:lineRule="auto"/>
        <w:ind w:left="709"/>
        <w:jc w:val="both"/>
        <w:rPr>
          <w:rFonts w:ascii="Arial" w:hAnsi="Arial" w:cs="Arial"/>
          <w:b w:val="0"/>
          <w:sz w:val="22"/>
          <w:szCs w:val="22"/>
        </w:rPr>
      </w:pPr>
    </w:p>
    <w:p w:rsidR="00DC7F0C" w:rsidRPr="00DC7F0C" w:rsidRDefault="00DC7F0C" w:rsidP="00CD75DF">
      <w:pPr>
        <w:pStyle w:val="Tekstpodstawowywcity"/>
        <w:spacing w:after="0" w:line="288" w:lineRule="auto"/>
        <w:ind w:left="709"/>
        <w:jc w:val="both"/>
        <w:rPr>
          <w:rFonts w:ascii="Arial" w:hAnsi="Arial" w:cs="Arial"/>
          <w:b w:val="0"/>
          <w:sz w:val="22"/>
          <w:szCs w:val="22"/>
        </w:rPr>
      </w:pPr>
      <w:r w:rsidRPr="00DC7F0C">
        <w:rPr>
          <w:rFonts w:ascii="Arial" w:hAnsi="Arial" w:cs="Arial"/>
          <w:b w:val="0"/>
          <w:sz w:val="22"/>
          <w:szCs w:val="22"/>
        </w:rPr>
        <w:t xml:space="preserve">O zamiarze skorzystania z prawa opcji Zamawiający powiadomi Wykonawcę w terminie około 4 – 6 miesięcy od zakończenia zamówienia podstawowego. </w:t>
      </w:r>
    </w:p>
    <w:p w:rsidR="00DC7F0C" w:rsidRPr="00DC7F0C" w:rsidRDefault="00DC7F0C" w:rsidP="00CD75DF">
      <w:pPr>
        <w:pStyle w:val="Tekstpodstawowywcity"/>
        <w:spacing w:after="0" w:line="288" w:lineRule="auto"/>
        <w:ind w:left="709"/>
        <w:jc w:val="both"/>
        <w:rPr>
          <w:rFonts w:ascii="Arial" w:hAnsi="Arial" w:cs="Arial"/>
          <w:b w:val="0"/>
          <w:sz w:val="22"/>
          <w:szCs w:val="22"/>
        </w:rPr>
      </w:pPr>
      <w:r w:rsidRPr="00DC7F0C">
        <w:rPr>
          <w:rFonts w:ascii="Arial" w:hAnsi="Arial" w:cs="Arial"/>
          <w:b w:val="0"/>
          <w:sz w:val="22"/>
          <w:szCs w:val="22"/>
        </w:rPr>
        <w:t xml:space="preserve">Wykonawca zobowiązany jest do dostawy wzorów do produkcji seryjnej uwzględniających uzgodnione poprawki (Projekt Karty zmian do WDTT </w:t>
      </w:r>
      <w:r w:rsidR="007B0DB7">
        <w:rPr>
          <w:rFonts w:ascii="Arial" w:hAnsi="Arial" w:cs="Arial"/>
          <w:b w:val="0"/>
          <w:sz w:val="22"/>
          <w:szCs w:val="22"/>
        </w:rPr>
        <w:br/>
      </w:r>
      <w:r w:rsidRPr="00DC7F0C">
        <w:rPr>
          <w:rFonts w:ascii="Arial" w:hAnsi="Arial" w:cs="Arial"/>
          <w:b w:val="0"/>
          <w:sz w:val="22"/>
          <w:szCs w:val="22"/>
        </w:rPr>
        <w:t xml:space="preserve">do wzorów do produkcji seryjnej Trzewiki z gwoździami ochronnymi Wzór 925/MON), w ilości – 21 par trzewików (10 par w rozmiarze 27 w tęgości </w:t>
      </w:r>
      <w:r w:rsidR="00805D6E">
        <w:rPr>
          <w:rFonts w:ascii="Arial" w:hAnsi="Arial" w:cs="Arial"/>
          <w:b w:val="0"/>
          <w:sz w:val="22"/>
          <w:szCs w:val="22"/>
        </w:rPr>
        <w:br/>
      </w:r>
      <w:r w:rsidRPr="00DC7F0C">
        <w:rPr>
          <w:rFonts w:ascii="Arial" w:hAnsi="Arial" w:cs="Arial"/>
          <w:b w:val="0"/>
          <w:sz w:val="22"/>
          <w:szCs w:val="22"/>
        </w:rPr>
        <w:t>I  z przeznaczeniem na wzory do produkcji seryjnej w tym 1 para z przeciętą prawą półparą trzewika i 11 par do badań laboratoryjnych), materiałów zastosowanych do wykonania trzewików przeznaczon</w:t>
      </w:r>
      <w:r w:rsidR="007B0DB7">
        <w:rPr>
          <w:rFonts w:ascii="Arial" w:hAnsi="Arial" w:cs="Arial"/>
          <w:b w:val="0"/>
          <w:sz w:val="22"/>
          <w:szCs w:val="22"/>
        </w:rPr>
        <w:t>yc</w:t>
      </w:r>
      <w:r w:rsidRPr="00DC7F0C">
        <w:rPr>
          <w:rFonts w:ascii="Arial" w:hAnsi="Arial" w:cs="Arial"/>
          <w:b w:val="0"/>
          <w:sz w:val="22"/>
          <w:szCs w:val="22"/>
        </w:rPr>
        <w:t xml:space="preserve">h do badań laboratoryjnych, wyniki badań laboratoryjnych w zakresie bezpieczeństwa wyrobu lub Certyfikat OEKO-TEX Standard 100 dla klasy produktów II, szablony na materiały wykrawane i wycinane, 2 pary kopyt obuwniczych w rozmiarze 27 </w:t>
      </w:r>
      <w:r w:rsidR="00805D6E">
        <w:rPr>
          <w:rFonts w:ascii="Arial" w:hAnsi="Arial" w:cs="Arial"/>
          <w:b w:val="0"/>
          <w:sz w:val="22"/>
          <w:szCs w:val="22"/>
        </w:rPr>
        <w:br/>
      </w:r>
      <w:r w:rsidRPr="00DC7F0C">
        <w:rPr>
          <w:rFonts w:ascii="Arial" w:hAnsi="Arial" w:cs="Arial"/>
          <w:b w:val="0"/>
          <w:sz w:val="22"/>
          <w:szCs w:val="22"/>
        </w:rPr>
        <w:t>i w tęgości I - w terminie do 30 dni od daty otrzymania zawiadomienia o zamiarze realizacji opcji.</w:t>
      </w:r>
    </w:p>
    <w:p w:rsidR="00151945" w:rsidRPr="00DE2AB4" w:rsidRDefault="00151945" w:rsidP="00915487">
      <w:pPr>
        <w:widowControl w:val="0"/>
        <w:suppressAutoHyphens/>
        <w:overflowPunct w:val="0"/>
        <w:autoSpaceDE w:val="0"/>
        <w:spacing w:line="276" w:lineRule="auto"/>
        <w:jc w:val="both"/>
        <w:rPr>
          <w:rFonts w:ascii="Arial" w:hAnsi="Arial" w:cs="Arial"/>
          <w:b w:val="0"/>
          <w:bCs/>
          <w:sz w:val="22"/>
          <w:szCs w:val="22"/>
        </w:rPr>
      </w:pPr>
    </w:p>
    <w:p w:rsidR="00EF3BAF" w:rsidRPr="00AD74B4" w:rsidRDefault="00E43E8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AD74B4">
        <w:rPr>
          <w:rFonts w:ascii="Arial" w:hAnsi="Arial" w:cs="Arial"/>
          <w:b/>
          <w:color w:val="0070C0"/>
          <w:sz w:val="22"/>
          <w:szCs w:val="22"/>
        </w:rPr>
        <w:t>ROZDZIAŁ V</w:t>
      </w:r>
    </w:p>
    <w:p w:rsidR="00EF3BAF" w:rsidRPr="00AD74B4"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AD74B4">
        <w:rPr>
          <w:rFonts w:ascii="Arial" w:hAnsi="Arial" w:cs="Arial"/>
          <w:b/>
          <w:color w:val="0070C0"/>
          <w:sz w:val="22"/>
          <w:szCs w:val="22"/>
        </w:rPr>
        <w:t xml:space="preserve">WARUNKI UDZIAŁU W POSTĘPOWANIU </w:t>
      </w:r>
      <w:r w:rsidRPr="00AD74B4">
        <w:rPr>
          <w:rFonts w:ascii="Arial" w:hAnsi="Arial" w:cs="Arial"/>
          <w:b/>
          <w:color w:val="0070C0"/>
          <w:sz w:val="22"/>
          <w:szCs w:val="22"/>
        </w:rPr>
        <w:br/>
        <w:t>I PODSTAWY WYKLUCZENIA</w:t>
      </w:r>
    </w:p>
    <w:p w:rsidR="00F63995" w:rsidRPr="00C700D5" w:rsidRDefault="00F63995" w:rsidP="009E3484">
      <w:pPr>
        <w:tabs>
          <w:tab w:val="num" w:pos="284"/>
        </w:tabs>
        <w:spacing w:line="276" w:lineRule="auto"/>
        <w:jc w:val="both"/>
        <w:rPr>
          <w:rFonts w:ascii="Arial" w:hAnsi="Arial" w:cs="Arial"/>
          <w:b w:val="0"/>
          <w:bCs/>
          <w:sz w:val="22"/>
          <w:szCs w:val="22"/>
        </w:rPr>
      </w:pPr>
    </w:p>
    <w:p w:rsidR="00575E51" w:rsidRPr="00C700D5" w:rsidRDefault="00575E51" w:rsidP="0078525B">
      <w:pPr>
        <w:numPr>
          <w:ilvl w:val="0"/>
          <w:numId w:val="4"/>
        </w:numPr>
        <w:spacing w:line="276" w:lineRule="auto"/>
        <w:ind w:left="397" w:hanging="397"/>
        <w:jc w:val="both"/>
        <w:rPr>
          <w:rFonts w:ascii="Arial" w:hAnsi="Arial" w:cs="Arial"/>
          <w:b w:val="0"/>
          <w:sz w:val="22"/>
          <w:szCs w:val="22"/>
        </w:rPr>
      </w:pPr>
      <w:r w:rsidRPr="00C700D5">
        <w:rPr>
          <w:rFonts w:ascii="Arial" w:hAnsi="Arial" w:cs="Arial"/>
          <w:b w:val="0"/>
          <w:sz w:val="22"/>
          <w:szCs w:val="22"/>
        </w:rPr>
        <w:t>O udzielen</w:t>
      </w:r>
      <w:r w:rsidR="005A1D5B" w:rsidRPr="00C700D5">
        <w:rPr>
          <w:rFonts w:ascii="Arial" w:hAnsi="Arial" w:cs="Arial"/>
          <w:b w:val="0"/>
          <w:sz w:val="22"/>
          <w:szCs w:val="22"/>
        </w:rPr>
        <w:t>ie zamówienia mo</w:t>
      </w:r>
      <w:r w:rsidR="006348E7">
        <w:rPr>
          <w:rFonts w:ascii="Arial" w:hAnsi="Arial" w:cs="Arial"/>
          <w:b w:val="0"/>
          <w:sz w:val="22"/>
          <w:szCs w:val="22"/>
        </w:rPr>
        <w:t>gą się ubiegać W</w:t>
      </w:r>
      <w:r w:rsidRPr="00C700D5">
        <w:rPr>
          <w:rFonts w:ascii="Arial" w:hAnsi="Arial" w:cs="Arial"/>
          <w:b w:val="0"/>
          <w:sz w:val="22"/>
          <w:szCs w:val="22"/>
        </w:rPr>
        <w:t>ykonawcy, którzy:</w:t>
      </w:r>
    </w:p>
    <w:p w:rsidR="00575E51" w:rsidRPr="00C700D5" w:rsidRDefault="00575E51" w:rsidP="00575E51">
      <w:pPr>
        <w:spacing w:line="276" w:lineRule="auto"/>
        <w:ind w:left="360"/>
        <w:jc w:val="both"/>
        <w:rPr>
          <w:rFonts w:ascii="Arial" w:hAnsi="Arial" w:cs="Arial"/>
          <w:b w:val="0"/>
          <w:sz w:val="22"/>
          <w:szCs w:val="22"/>
        </w:rPr>
      </w:pPr>
    </w:p>
    <w:p w:rsidR="00E63967" w:rsidRDefault="00575E51" w:rsidP="00E63967">
      <w:pPr>
        <w:pStyle w:val="Akapitzlist"/>
        <w:numPr>
          <w:ilvl w:val="0"/>
          <w:numId w:val="1"/>
        </w:numPr>
        <w:tabs>
          <w:tab w:val="num" w:pos="284"/>
        </w:tabs>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nie podlegają </w:t>
      </w:r>
      <w:r w:rsidR="00C922BC" w:rsidRPr="00C700D5">
        <w:rPr>
          <w:rFonts w:ascii="Arial" w:hAnsi="Arial" w:cs="Arial"/>
          <w:b w:val="0"/>
          <w:sz w:val="22"/>
          <w:szCs w:val="22"/>
        </w:rPr>
        <w:t>wykluczeniu na podstawie art. 108</w:t>
      </w:r>
      <w:r w:rsidRPr="00C700D5">
        <w:rPr>
          <w:rFonts w:ascii="Arial" w:hAnsi="Arial" w:cs="Arial"/>
          <w:b w:val="0"/>
          <w:sz w:val="22"/>
          <w:szCs w:val="22"/>
        </w:rPr>
        <w:t xml:space="preserve"> ust. 1</w:t>
      </w:r>
      <w:r w:rsidR="00771FB8" w:rsidRPr="00C700D5">
        <w:rPr>
          <w:rFonts w:ascii="Arial" w:hAnsi="Arial" w:cs="Arial"/>
          <w:b w:val="0"/>
          <w:sz w:val="22"/>
          <w:szCs w:val="22"/>
        </w:rPr>
        <w:t xml:space="preserve"> </w:t>
      </w:r>
      <w:r w:rsidRPr="00C700D5">
        <w:rPr>
          <w:rFonts w:ascii="Arial" w:hAnsi="Arial" w:cs="Arial"/>
          <w:b w:val="0"/>
          <w:sz w:val="22"/>
          <w:szCs w:val="22"/>
        </w:rPr>
        <w:t>ustawy P</w:t>
      </w:r>
      <w:r w:rsidR="008A5A62">
        <w:rPr>
          <w:rFonts w:ascii="Arial" w:hAnsi="Arial" w:cs="Arial"/>
          <w:b w:val="0"/>
          <w:sz w:val="22"/>
          <w:szCs w:val="22"/>
        </w:rPr>
        <w:t>ZP</w:t>
      </w:r>
      <w:r w:rsidR="00533FC2">
        <w:rPr>
          <w:rFonts w:ascii="Arial" w:hAnsi="Arial" w:cs="Arial"/>
          <w:b w:val="0"/>
          <w:sz w:val="22"/>
          <w:szCs w:val="22"/>
        </w:rPr>
        <w:t>:</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1. Z postępowania o udzielenie zamówienia wyklucza się wykonawcę: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1) będącego osobą fizyczną, którego prawomocnie skazano za przestępstwo: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a) udziału w zorganizowanej grupie przestępczej albo związku mającym na celu popełnienie przestępstwa lub przestępstwa skarbowego, o którym mowa w art. 258 Kodeksu karnego,</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b) handlu ludźmi, o którym mowa w art. 189a Kodeksu karnego,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c) o którym mowa w art. 228–230a, art. 250a Kodeksu karnego, w art. 46–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d) finansowania przestępstwa o charakterze terrorystycznym, o którym mowa w art. 165a Kodeksu karnego, lub przestępstwo udaremniania lub utrudniania stwierdzenia przestępnego </w:t>
      </w:r>
      <w:r>
        <w:rPr>
          <w:rFonts w:ascii="Arial" w:hAnsi="Arial" w:cs="Arial"/>
          <w:b w:val="0"/>
          <w:i/>
          <w:sz w:val="20"/>
          <w:szCs w:val="20"/>
        </w:rPr>
        <w:t>pochodzenia pieniędzy lub</w:t>
      </w:r>
      <w:r w:rsidRPr="00D414A5">
        <w:rPr>
          <w:rFonts w:ascii="Arial" w:hAnsi="Arial" w:cs="Arial"/>
          <w:b w:val="0"/>
          <w:i/>
          <w:sz w:val="20"/>
          <w:szCs w:val="20"/>
        </w:rPr>
        <w:t xml:space="preserve"> ukrywania ich pochodzenia, o którym mowa w art. 299 Kodeksu karnego,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e) o charakterze terrorystycznym, o którym mowa w art. 115 § 20 Kodeksu karnego, lub mające na celu popełnienie tego przestępstwa,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f) powierzenia wykonywania pracy małoletniemu cudzoziemcowi, o którym mowa </w:t>
      </w:r>
      <w:r>
        <w:rPr>
          <w:rFonts w:ascii="Arial" w:hAnsi="Arial" w:cs="Arial"/>
          <w:b w:val="0"/>
          <w:i/>
          <w:sz w:val="20"/>
          <w:szCs w:val="20"/>
        </w:rPr>
        <w:br/>
      </w:r>
      <w:r w:rsidRPr="00D414A5">
        <w:rPr>
          <w:rFonts w:ascii="Arial" w:hAnsi="Arial" w:cs="Arial"/>
          <w:b w:val="0"/>
          <w:i/>
          <w:sz w:val="20"/>
          <w:szCs w:val="20"/>
        </w:rPr>
        <w:t xml:space="preserve">w art. 9 ust. 2 ustawy z dnia 15 czerwca 2012 r. o skutkach powierzania wykonywania pracy cudzoziemcom przebywającym wbrew przepisom na terytorium Rzeczypospolitej Polskiej (Dz. U. poz. 769 oraz z 2020 r. poz. 2023),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lastRenderedPageBreak/>
        <w:t xml:space="preserve">h) o którym mowa w art. 9 ust. 1 i 3 lub art. 10 ustawy z dnia 15 czerwca 2012 r. </w:t>
      </w:r>
      <w:r>
        <w:rPr>
          <w:rFonts w:ascii="Arial" w:hAnsi="Arial" w:cs="Arial"/>
          <w:b w:val="0"/>
          <w:i/>
          <w:sz w:val="20"/>
          <w:szCs w:val="20"/>
        </w:rPr>
        <w:br/>
      </w:r>
      <w:r w:rsidRPr="00D414A5">
        <w:rPr>
          <w:rFonts w:ascii="Arial" w:hAnsi="Arial" w:cs="Arial"/>
          <w:b w:val="0"/>
          <w:i/>
          <w:sz w:val="20"/>
          <w:szCs w:val="20"/>
        </w:rPr>
        <w:t xml:space="preserve">o skutkach powierzania wykonywania pracy cudzoziemcom przebywającym wbrew przepisom na terytorium Rzeczypospolitej Polskiej – lub za odpowiedni czyn zabroniony określony w przepisach prawa obcego;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w:t>
      </w:r>
      <w:r>
        <w:rPr>
          <w:rFonts w:ascii="Arial" w:hAnsi="Arial" w:cs="Arial"/>
          <w:b w:val="0"/>
          <w:i/>
          <w:sz w:val="20"/>
          <w:szCs w:val="20"/>
        </w:rPr>
        <w:t xml:space="preserve"> </w:t>
      </w:r>
      <w:r>
        <w:rPr>
          <w:rFonts w:ascii="Arial" w:hAnsi="Arial" w:cs="Arial"/>
          <w:b w:val="0"/>
          <w:i/>
          <w:sz w:val="20"/>
          <w:szCs w:val="20"/>
        </w:rPr>
        <w:br/>
      </w:r>
      <w:r w:rsidRPr="00D414A5">
        <w:rPr>
          <w:rFonts w:ascii="Arial" w:hAnsi="Arial" w:cs="Arial"/>
          <w:b w:val="0"/>
          <w:i/>
          <w:sz w:val="20"/>
          <w:szCs w:val="20"/>
        </w:rPr>
        <w:t xml:space="preserve">o którym mowa w pkt 1;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4) wobec którego prawomocnie orzeczono zakaz ubiegania się</w:t>
      </w:r>
      <w:r>
        <w:rPr>
          <w:rFonts w:ascii="Arial" w:hAnsi="Arial" w:cs="Arial"/>
          <w:b w:val="0"/>
          <w:i/>
          <w:sz w:val="20"/>
          <w:szCs w:val="20"/>
        </w:rPr>
        <w:t xml:space="preserve"> o zamówienia publiczne;</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C662EE" w:rsidRPr="001B5B40" w:rsidRDefault="00C662EE" w:rsidP="001B5B40">
      <w:pPr>
        <w:spacing w:line="276" w:lineRule="auto"/>
        <w:jc w:val="both"/>
        <w:rPr>
          <w:rFonts w:ascii="Arial" w:hAnsi="Arial" w:cs="Arial"/>
          <w:i/>
          <w:color w:val="FF0000"/>
          <w:sz w:val="22"/>
          <w:szCs w:val="22"/>
          <w:u w:val="single"/>
        </w:rPr>
      </w:pPr>
    </w:p>
    <w:p w:rsidR="00533FC2" w:rsidRPr="00C662EE" w:rsidRDefault="00533FC2" w:rsidP="00AE7FAC">
      <w:pPr>
        <w:pStyle w:val="Akapitzlist"/>
        <w:numPr>
          <w:ilvl w:val="0"/>
          <w:numId w:val="1"/>
        </w:numPr>
        <w:spacing w:line="276" w:lineRule="auto"/>
        <w:ind w:left="567" w:hanging="425"/>
        <w:jc w:val="both"/>
        <w:rPr>
          <w:rFonts w:ascii="Arial" w:hAnsi="Arial" w:cs="Arial"/>
          <w:i/>
          <w:color w:val="FF0000"/>
          <w:sz w:val="22"/>
          <w:szCs w:val="22"/>
          <w:u w:val="single"/>
        </w:rPr>
      </w:pPr>
      <w:r w:rsidRPr="00B74C47">
        <w:rPr>
          <w:rFonts w:ascii="Arial" w:hAnsi="Arial" w:cs="Arial"/>
          <w:b w:val="0"/>
          <w:sz w:val="22"/>
          <w:szCs w:val="22"/>
        </w:rPr>
        <w:t xml:space="preserve">nie podlegają wykluczeniu na podstawie art. 7.1 ustawy z 13 kwietnia 2022 r. </w:t>
      </w:r>
      <w:r w:rsidR="00B74C47" w:rsidRPr="00B74C47">
        <w:rPr>
          <w:rFonts w:ascii="Arial" w:hAnsi="Arial" w:cs="Arial"/>
          <w:b w:val="0"/>
          <w:sz w:val="22"/>
          <w:szCs w:val="22"/>
        </w:rPr>
        <w:br/>
      </w:r>
      <w:r w:rsidRPr="00B74C47">
        <w:rPr>
          <w:rFonts w:ascii="Arial" w:hAnsi="Arial" w:cs="Arial"/>
          <w:b w:val="0"/>
          <w:i/>
          <w:sz w:val="22"/>
          <w:szCs w:val="22"/>
        </w:rPr>
        <w:t>o szczególnych rozwiązaniach w zakresie przeciwdziałania wspieraniu agresji na Ukrainę oraz służących ochronie bezpieczeństwa narodowego</w:t>
      </w:r>
      <w:r w:rsidRPr="00B74C47">
        <w:rPr>
          <w:rFonts w:ascii="Arial" w:hAnsi="Arial" w:cs="Arial"/>
          <w:b w:val="0"/>
          <w:sz w:val="22"/>
          <w:szCs w:val="22"/>
        </w:rPr>
        <w:t xml:space="preserve"> (Dz. U. 2022 poz. 835)</w:t>
      </w:r>
      <w:r w:rsidR="00B74C47" w:rsidRPr="00B74C47">
        <w:rPr>
          <w:rFonts w:ascii="Arial" w:hAnsi="Arial" w:cs="Arial"/>
          <w:b w:val="0"/>
          <w:sz w:val="22"/>
          <w:szCs w:val="22"/>
        </w:rPr>
        <w:t>.</w:t>
      </w:r>
      <w:r w:rsidRPr="00B74C47">
        <w:rPr>
          <w:rFonts w:ascii="Arial" w:hAnsi="Arial" w:cs="Arial"/>
          <w:b w:val="0"/>
          <w:sz w:val="22"/>
          <w:szCs w:val="22"/>
        </w:rPr>
        <w:t xml:space="preserve"> </w:t>
      </w:r>
      <w:r w:rsidR="00B74C47" w:rsidRPr="00B74C47">
        <w:rPr>
          <w:rFonts w:ascii="Arial" w:hAnsi="Arial" w:cs="Arial"/>
          <w:b w:val="0"/>
          <w:i/>
          <w:sz w:val="22"/>
          <w:szCs w:val="22"/>
          <w:u w:val="single"/>
        </w:rPr>
        <w:t xml:space="preserve">Zamawiający będzie weryfikował przedmiotową przesłankę w oparciu </w:t>
      </w:r>
      <w:r w:rsidR="00B74C47">
        <w:rPr>
          <w:rFonts w:ascii="Arial" w:hAnsi="Arial" w:cs="Arial"/>
          <w:b w:val="0"/>
          <w:i/>
          <w:sz w:val="22"/>
          <w:szCs w:val="22"/>
          <w:u w:val="single"/>
        </w:rPr>
        <w:br/>
      </w:r>
      <w:r w:rsidR="00B74C47" w:rsidRPr="00B74C47">
        <w:rPr>
          <w:rFonts w:ascii="Arial" w:hAnsi="Arial" w:cs="Arial"/>
          <w:b w:val="0"/>
          <w:i/>
          <w:sz w:val="22"/>
          <w:szCs w:val="22"/>
          <w:u w:val="single"/>
        </w:rPr>
        <w:t xml:space="preserve">o złożone przez Wykonawcę oświadczenie </w:t>
      </w:r>
      <w:r w:rsidR="00AE7FAC">
        <w:rPr>
          <w:rFonts w:ascii="Arial" w:hAnsi="Arial" w:cs="Arial"/>
          <w:i/>
          <w:sz w:val="22"/>
          <w:szCs w:val="22"/>
          <w:u w:val="single"/>
        </w:rPr>
        <w:t>stanowiące Załącznik nr 3</w:t>
      </w:r>
      <w:r w:rsidR="00B74C47" w:rsidRPr="00A96A6E">
        <w:rPr>
          <w:rFonts w:ascii="Arial" w:hAnsi="Arial" w:cs="Arial"/>
          <w:i/>
          <w:sz w:val="22"/>
          <w:szCs w:val="22"/>
          <w:u w:val="single"/>
        </w:rPr>
        <w:t xml:space="preserve"> do SWZ. </w:t>
      </w:r>
    </w:p>
    <w:p w:rsidR="00533FC2" w:rsidRPr="00C662EE" w:rsidRDefault="00533FC2" w:rsidP="00C662EE">
      <w:pPr>
        <w:spacing w:line="276" w:lineRule="auto"/>
        <w:jc w:val="both"/>
        <w:rPr>
          <w:rFonts w:ascii="Arial" w:hAnsi="Arial" w:cs="Arial"/>
          <w:b w:val="0"/>
          <w:sz w:val="22"/>
          <w:szCs w:val="22"/>
        </w:rPr>
      </w:pPr>
    </w:p>
    <w:p w:rsidR="002C32A9" w:rsidRPr="00C662EE" w:rsidRDefault="002C32A9" w:rsidP="00C662EE">
      <w:pPr>
        <w:pStyle w:val="Akapitzlist"/>
        <w:numPr>
          <w:ilvl w:val="0"/>
          <w:numId w:val="1"/>
        </w:numPr>
        <w:spacing w:line="276" w:lineRule="auto"/>
        <w:ind w:left="567" w:hanging="425"/>
        <w:jc w:val="both"/>
        <w:rPr>
          <w:rFonts w:ascii="Arial" w:hAnsi="Arial" w:cs="Arial"/>
          <w:b w:val="0"/>
          <w:sz w:val="22"/>
          <w:szCs w:val="22"/>
        </w:rPr>
      </w:pPr>
      <w:r w:rsidRPr="00C662EE">
        <w:rPr>
          <w:rFonts w:ascii="Arial" w:hAnsi="Arial" w:cs="Arial"/>
          <w:b w:val="0"/>
          <w:sz w:val="22"/>
          <w:szCs w:val="22"/>
        </w:rPr>
        <w:t>spełniają warunki udziału w postępowaniu dotyczące:</w:t>
      </w:r>
    </w:p>
    <w:p w:rsidR="00DA56CF" w:rsidRPr="00C700D5" w:rsidRDefault="00DA56CF" w:rsidP="00DA53B5">
      <w:pPr>
        <w:pStyle w:val="ust"/>
        <w:spacing w:before="0" w:after="0" w:line="276" w:lineRule="auto"/>
        <w:ind w:left="0" w:firstLine="0"/>
        <w:rPr>
          <w:rFonts w:ascii="Arial" w:hAnsi="Arial" w:cs="Arial"/>
          <w:b w:val="0"/>
          <w:sz w:val="22"/>
          <w:szCs w:val="22"/>
        </w:rPr>
      </w:pPr>
    </w:p>
    <w:p w:rsidR="00C922BC" w:rsidRPr="00170E67" w:rsidRDefault="00C922BC" w:rsidP="00BD2194">
      <w:pPr>
        <w:pStyle w:val="Akapitzlist"/>
        <w:numPr>
          <w:ilvl w:val="0"/>
          <w:numId w:val="9"/>
        </w:numPr>
        <w:spacing w:after="120"/>
        <w:ind w:left="709" w:hanging="425"/>
        <w:contextualSpacing w:val="0"/>
        <w:jc w:val="both"/>
        <w:rPr>
          <w:rFonts w:ascii="Arial" w:eastAsiaTheme="majorEastAsia" w:hAnsi="Arial" w:cs="Arial"/>
          <w:sz w:val="22"/>
          <w:szCs w:val="22"/>
          <w:u w:val="single"/>
          <w:lang w:eastAsia="en-US"/>
        </w:rPr>
      </w:pPr>
      <w:r w:rsidRPr="00C700D5">
        <w:rPr>
          <w:rFonts w:ascii="Arial" w:eastAsiaTheme="majorEastAsia" w:hAnsi="Arial" w:cs="Arial"/>
          <w:sz w:val="22"/>
          <w:szCs w:val="22"/>
          <w:u w:val="single"/>
          <w:lang w:eastAsia="en-US"/>
        </w:rPr>
        <w:t>zdolności do występowania w obrocie gospodarczym:</w:t>
      </w:r>
    </w:p>
    <w:p w:rsidR="00C922BC" w:rsidRPr="007A235C" w:rsidRDefault="00C922BC" w:rsidP="0078525B">
      <w:pPr>
        <w:pStyle w:val="ust"/>
        <w:spacing w:before="0" w:after="120" w:line="276" w:lineRule="auto"/>
        <w:ind w:left="0"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rsidR="00C922BC" w:rsidRPr="00C700D5" w:rsidRDefault="00C922BC" w:rsidP="00BD2194">
      <w:pPr>
        <w:pStyle w:val="Akapitzlist"/>
        <w:numPr>
          <w:ilvl w:val="0"/>
          <w:numId w:val="9"/>
        </w:numPr>
        <w:ind w:left="709" w:hanging="425"/>
        <w:contextualSpacing w:val="0"/>
        <w:jc w:val="both"/>
        <w:rPr>
          <w:rFonts w:ascii="Arial" w:eastAsiaTheme="majorEastAsia" w:hAnsi="Arial" w:cs="Arial"/>
          <w:sz w:val="22"/>
          <w:szCs w:val="22"/>
          <w:u w:val="single"/>
          <w:lang w:eastAsia="en-US"/>
        </w:rPr>
      </w:pPr>
      <w:r w:rsidRPr="00C700D5">
        <w:rPr>
          <w:rFonts w:ascii="Arial" w:eastAsiaTheme="majorEastAsia" w:hAnsi="Arial" w:cs="Arial"/>
          <w:sz w:val="22"/>
          <w:szCs w:val="22"/>
          <w:u w:val="single"/>
          <w:lang w:eastAsia="en-US"/>
        </w:rPr>
        <w:t>uprawnień do prowadzenia określonej działalności g</w:t>
      </w:r>
      <w:r w:rsidR="00674E1E">
        <w:rPr>
          <w:rFonts w:ascii="Arial" w:eastAsiaTheme="majorEastAsia" w:hAnsi="Arial" w:cs="Arial"/>
          <w:sz w:val="22"/>
          <w:szCs w:val="22"/>
          <w:u w:val="single"/>
          <w:lang w:eastAsia="en-US"/>
        </w:rPr>
        <w:t>ospodarczej lub zawodowej, o ile</w:t>
      </w:r>
      <w:r w:rsidRPr="00C700D5">
        <w:rPr>
          <w:rFonts w:ascii="Arial" w:eastAsiaTheme="majorEastAsia" w:hAnsi="Arial" w:cs="Arial"/>
          <w:sz w:val="22"/>
          <w:szCs w:val="22"/>
          <w:u w:val="single"/>
          <w:lang w:eastAsia="en-US"/>
        </w:rPr>
        <w:t xml:space="preserve"> wynika to z odrębnych przepisów:</w:t>
      </w:r>
    </w:p>
    <w:p w:rsidR="00C922BC" w:rsidRDefault="00C922BC" w:rsidP="00C922BC">
      <w:pPr>
        <w:pStyle w:val="Akapitzlist"/>
        <w:ind w:left="218"/>
        <w:jc w:val="both"/>
        <w:rPr>
          <w:rFonts w:ascii="Arial" w:eastAsiaTheme="majorEastAsia" w:hAnsi="Arial" w:cs="Arial"/>
          <w:sz w:val="22"/>
          <w:szCs w:val="22"/>
          <w:u w:val="single"/>
          <w:lang w:eastAsia="en-US"/>
        </w:rPr>
      </w:pPr>
    </w:p>
    <w:p w:rsidR="000227FC" w:rsidRPr="001B5B40" w:rsidRDefault="001B5B40" w:rsidP="001B5B40">
      <w:pPr>
        <w:pStyle w:val="ust"/>
        <w:spacing w:before="0" w:after="120" w:line="276" w:lineRule="auto"/>
        <w:ind w:left="0"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rsidR="00C922BC" w:rsidRPr="00E51257" w:rsidRDefault="00C922BC" w:rsidP="00BD2194">
      <w:pPr>
        <w:pStyle w:val="Akapitzlist"/>
        <w:numPr>
          <w:ilvl w:val="0"/>
          <w:numId w:val="9"/>
        </w:numPr>
        <w:ind w:left="709" w:hanging="425"/>
        <w:jc w:val="both"/>
        <w:rPr>
          <w:rFonts w:ascii="Arial" w:eastAsiaTheme="majorEastAsia" w:hAnsi="Arial" w:cs="Arial"/>
          <w:b w:val="0"/>
          <w:sz w:val="22"/>
          <w:szCs w:val="22"/>
          <w:u w:val="single"/>
          <w:lang w:eastAsia="en-US"/>
        </w:rPr>
      </w:pPr>
      <w:r w:rsidRPr="00E63967">
        <w:rPr>
          <w:rFonts w:ascii="Arial" w:eastAsiaTheme="majorEastAsia" w:hAnsi="Arial" w:cs="Arial"/>
          <w:sz w:val="22"/>
          <w:szCs w:val="22"/>
          <w:u w:val="single"/>
          <w:lang w:eastAsia="en-US"/>
        </w:rPr>
        <w:t>sytuacji ekonomicznej lub finansowej:</w:t>
      </w:r>
    </w:p>
    <w:p w:rsidR="00E51257" w:rsidRPr="00E51257" w:rsidRDefault="00E51257" w:rsidP="00E51257">
      <w:pPr>
        <w:pStyle w:val="Akapitzlist"/>
        <w:ind w:left="709"/>
        <w:jc w:val="both"/>
        <w:rPr>
          <w:rFonts w:ascii="Arial" w:eastAsiaTheme="majorEastAsia" w:hAnsi="Arial" w:cs="Arial"/>
          <w:b w:val="0"/>
          <w:sz w:val="22"/>
          <w:szCs w:val="22"/>
          <w:u w:val="single"/>
          <w:lang w:eastAsia="en-US"/>
        </w:rPr>
      </w:pPr>
    </w:p>
    <w:p w:rsidR="00C922BC" w:rsidRPr="00E51257" w:rsidRDefault="00E51257" w:rsidP="0078525B">
      <w:pPr>
        <w:pStyle w:val="ust"/>
        <w:spacing w:before="0" w:after="120" w:line="276" w:lineRule="auto"/>
        <w:ind w:left="0"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rsidR="00E51257" w:rsidRPr="00170E67" w:rsidRDefault="00575E51" w:rsidP="00BD2194">
      <w:pPr>
        <w:pStyle w:val="ust"/>
        <w:numPr>
          <w:ilvl w:val="0"/>
          <w:numId w:val="9"/>
        </w:numPr>
        <w:spacing w:before="0" w:after="120" w:line="276" w:lineRule="auto"/>
        <w:ind w:left="709" w:hanging="425"/>
        <w:rPr>
          <w:rFonts w:ascii="Arial" w:hAnsi="Arial" w:cs="Arial"/>
          <w:b w:val="0"/>
          <w:sz w:val="22"/>
          <w:szCs w:val="22"/>
        </w:rPr>
      </w:pPr>
      <w:r w:rsidRPr="00C700D5">
        <w:rPr>
          <w:rFonts w:ascii="Arial" w:eastAsiaTheme="majorEastAsia" w:hAnsi="Arial" w:cs="Arial"/>
          <w:sz w:val="22"/>
          <w:szCs w:val="22"/>
          <w:u w:val="single"/>
          <w:lang w:eastAsia="en-US"/>
        </w:rPr>
        <w:lastRenderedPageBreak/>
        <w:t xml:space="preserve">zdolności technicznej lub zawodowej: </w:t>
      </w:r>
    </w:p>
    <w:p w:rsidR="001B5B40" w:rsidRPr="001B5B40" w:rsidRDefault="001B5B40" w:rsidP="001B5B40">
      <w:pPr>
        <w:pStyle w:val="ust"/>
        <w:numPr>
          <w:ilvl w:val="0"/>
          <w:numId w:val="9"/>
        </w:numPr>
        <w:spacing w:before="0" w:after="120" w:line="276" w:lineRule="auto"/>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rsidR="006B03C1" w:rsidRPr="00FB0ED5" w:rsidRDefault="005B2B52" w:rsidP="006B03C1">
      <w:pPr>
        <w:pStyle w:val="Akapitzlist"/>
        <w:numPr>
          <w:ilvl w:val="0"/>
          <w:numId w:val="4"/>
        </w:numPr>
        <w:spacing w:line="276" w:lineRule="auto"/>
        <w:jc w:val="both"/>
        <w:rPr>
          <w:rFonts w:ascii="Arial" w:eastAsiaTheme="majorEastAsia" w:hAnsi="Arial" w:cs="Arial"/>
          <w:b w:val="0"/>
          <w:bCs/>
          <w:sz w:val="22"/>
          <w:szCs w:val="22"/>
          <w:lang w:eastAsia="en-US"/>
        </w:rPr>
      </w:pPr>
      <w:r w:rsidRPr="00C34CC0">
        <w:rPr>
          <w:rFonts w:ascii="Arial" w:eastAsiaTheme="majorEastAsia" w:hAnsi="Arial" w:cs="Arial"/>
          <w:b w:val="0"/>
          <w:sz w:val="22"/>
          <w:szCs w:val="22"/>
          <w:lang w:eastAsia="en-US"/>
        </w:rPr>
        <w:t xml:space="preserve">Wykonawcy mogą wspólnie ubiegać się o udzielenie zamówienia. </w:t>
      </w:r>
    </w:p>
    <w:p w:rsidR="00FB0ED5" w:rsidRPr="001B5B40" w:rsidRDefault="00FB0ED5" w:rsidP="001B5B40">
      <w:pPr>
        <w:spacing w:line="276" w:lineRule="auto"/>
        <w:jc w:val="both"/>
        <w:rPr>
          <w:rFonts w:ascii="Arial" w:eastAsiaTheme="majorEastAsia" w:hAnsi="Arial" w:cs="Arial"/>
          <w:b w:val="0"/>
          <w:sz w:val="22"/>
          <w:szCs w:val="22"/>
          <w:lang w:eastAsia="en-US"/>
        </w:rPr>
      </w:pPr>
    </w:p>
    <w:p w:rsidR="00FB0ED5" w:rsidRPr="00FB0ED5" w:rsidRDefault="00FB0ED5" w:rsidP="00FB0ED5">
      <w:pPr>
        <w:pStyle w:val="Akapitzlist"/>
        <w:numPr>
          <w:ilvl w:val="0"/>
          <w:numId w:val="4"/>
        </w:numPr>
        <w:spacing w:line="276" w:lineRule="auto"/>
        <w:jc w:val="both"/>
        <w:rPr>
          <w:rFonts w:ascii="Arial" w:eastAsiaTheme="majorEastAsia" w:hAnsi="Arial" w:cs="Arial"/>
          <w:b w:val="0"/>
          <w:sz w:val="22"/>
          <w:szCs w:val="22"/>
          <w:lang w:eastAsia="en-US"/>
        </w:rPr>
      </w:pPr>
      <w:r w:rsidRPr="00FB0ED5">
        <w:rPr>
          <w:rFonts w:ascii="Arial" w:eastAsiaTheme="majorEastAsia" w:hAnsi="Arial" w:cs="Arial"/>
          <w:b w:val="0"/>
          <w:sz w:val="22"/>
          <w:szCs w:val="22"/>
          <w:lang w:eastAsia="en-US"/>
        </w:rPr>
        <w:t>W przypadku</w:t>
      </w:r>
      <w:r w:rsidR="006F5EF6">
        <w:rPr>
          <w:rFonts w:ascii="Arial" w:eastAsiaTheme="majorEastAsia" w:hAnsi="Arial" w:cs="Arial"/>
          <w:b w:val="0"/>
          <w:sz w:val="22"/>
          <w:szCs w:val="22"/>
          <w:lang w:eastAsia="en-US"/>
        </w:rPr>
        <w:t xml:space="preserve"> gdy </w:t>
      </w:r>
      <w:r w:rsidRPr="00FB0ED5">
        <w:rPr>
          <w:rFonts w:ascii="Arial" w:eastAsiaTheme="majorEastAsia" w:hAnsi="Arial" w:cs="Arial"/>
          <w:b w:val="0"/>
          <w:sz w:val="22"/>
          <w:szCs w:val="22"/>
          <w:lang w:eastAsia="en-US"/>
        </w:rPr>
        <w:t>Wykonawcy wspólnie ubiegający się o udzielenie zamówienia dołączają do oferty oświadczenie, z którego wynika</w:t>
      </w:r>
      <w:r w:rsidR="006F5EF6">
        <w:rPr>
          <w:rFonts w:ascii="Arial" w:eastAsiaTheme="majorEastAsia" w:hAnsi="Arial" w:cs="Arial"/>
          <w:b w:val="0"/>
          <w:sz w:val="22"/>
          <w:szCs w:val="22"/>
          <w:lang w:eastAsia="en-US"/>
        </w:rPr>
        <w:t>,</w:t>
      </w:r>
      <w:r w:rsidRPr="00FB0ED5">
        <w:rPr>
          <w:rFonts w:ascii="Arial" w:eastAsiaTheme="majorEastAsia" w:hAnsi="Arial" w:cs="Arial"/>
          <w:b w:val="0"/>
          <w:sz w:val="22"/>
          <w:szCs w:val="22"/>
          <w:lang w:eastAsia="en-US"/>
        </w:rPr>
        <w:t xml:space="preserve"> które usługi wykonają poszczególni Wykonawcy.</w:t>
      </w:r>
    </w:p>
    <w:p w:rsidR="006B03C1" w:rsidRPr="001C6EB7" w:rsidRDefault="006B03C1" w:rsidP="001C6EB7">
      <w:pPr>
        <w:rPr>
          <w:rFonts w:ascii="Arial" w:eastAsiaTheme="majorEastAsia" w:hAnsi="Arial" w:cs="Arial"/>
          <w:b w:val="0"/>
          <w:bCs/>
          <w:sz w:val="22"/>
          <w:szCs w:val="22"/>
          <w:lang w:eastAsia="en-US"/>
        </w:rPr>
      </w:pPr>
    </w:p>
    <w:p w:rsidR="006B03C1" w:rsidRPr="006B03C1" w:rsidRDefault="006B03C1" w:rsidP="006B03C1">
      <w:pPr>
        <w:pStyle w:val="Akapitzlist"/>
        <w:numPr>
          <w:ilvl w:val="0"/>
          <w:numId w:val="4"/>
        </w:numPr>
        <w:spacing w:line="276" w:lineRule="auto"/>
        <w:jc w:val="both"/>
        <w:rPr>
          <w:rFonts w:ascii="Arial" w:eastAsiaTheme="majorEastAsia" w:hAnsi="Arial" w:cs="Arial"/>
          <w:bCs/>
          <w:sz w:val="22"/>
          <w:szCs w:val="22"/>
          <w:lang w:eastAsia="en-US"/>
        </w:rPr>
      </w:pPr>
      <w:r w:rsidRPr="006B03C1">
        <w:rPr>
          <w:rFonts w:ascii="Arial" w:eastAsiaTheme="majorEastAsia" w:hAnsi="Arial" w:cs="Arial"/>
          <w:b w:val="0"/>
          <w:bCs/>
          <w:sz w:val="22"/>
          <w:szCs w:val="22"/>
          <w:lang w:eastAsia="en-US"/>
        </w:rPr>
        <w:t>Wykonawcy występujący wspólnie są zobowiązani do ustanowienia pełnomocnika do reprezentowania ich w postępowa</w:t>
      </w:r>
      <w:r w:rsidR="0017213D">
        <w:rPr>
          <w:rFonts w:ascii="Arial" w:eastAsiaTheme="majorEastAsia" w:hAnsi="Arial" w:cs="Arial"/>
          <w:b w:val="0"/>
          <w:bCs/>
          <w:sz w:val="22"/>
          <w:szCs w:val="22"/>
          <w:lang w:eastAsia="en-US"/>
        </w:rPr>
        <w:t>n</w:t>
      </w:r>
      <w:r w:rsidR="00CE095F">
        <w:rPr>
          <w:rFonts w:ascii="Arial" w:eastAsiaTheme="majorEastAsia" w:hAnsi="Arial" w:cs="Arial"/>
          <w:b w:val="0"/>
          <w:bCs/>
          <w:sz w:val="22"/>
          <w:szCs w:val="22"/>
          <w:lang w:eastAsia="en-US"/>
        </w:rPr>
        <w:t xml:space="preserve">iu albo do reprezentowania ich </w:t>
      </w:r>
      <w:r w:rsidR="00CE095F">
        <w:rPr>
          <w:rFonts w:ascii="Arial" w:eastAsiaTheme="majorEastAsia" w:hAnsi="Arial" w:cs="Arial"/>
          <w:b w:val="0"/>
          <w:bCs/>
          <w:sz w:val="22"/>
          <w:szCs w:val="22"/>
          <w:lang w:eastAsia="en-US"/>
        </w:rPr>
        <w:br/>
        <w:t xml:space="preserve">w </w:t>
      </w:r>
      <w:r w:rsidRPr="006B03C1">
        <w:rPr>
          <w:rFonts w:ascii="Arial" w:eastAsiaTheme="majorEastAsia" w:hAnsi="Arial" w:cs="Arial"/>
          <w:b w:val="0"/>
          <w:bCs/>
          <w:sz w:val="22"/>
          <w:szCs w:val="22"/>
          <w:lang w:eastAsia="en-US"/>
        </w:rPr>
        <w:t>postępowaniu i zawarcia umowy w sp</w:t>
      </w:r>
      <w:r w:rsidR="00CE095F">
        <w:rPr>
          <w:rFonts w:ascii="Arial" w:eastAsiaTheme="majorEastAsia" w:hAnsi="Arial" w:cs="Arial"/>
          <w:b w:val="0"/>
          <w:bCs/>
          <w:sz w:val="22"/>
          <w:szCs w:val="22"/>
          <w:lang w:eastAsia="en-US"/>
        </w:rPr>
        <w:t xml:space="preserve">rawie przedmiotowego zamówienia </w:t>
      </w:r>
      <w:r w:rsidRPr="006B03C1">
        <w:rPr>
          <w:rFonts w:ascii="Arial" w:eastAsiaTheme="majorEastAsia" w:hAnsi="Arial" w:cs="Arial"/>
          <w:b w:val="0"/>
          <w:bCs/>
          <w:sz w:val="22"/>
          <w:szCs w:val="22"/>
          <w:lang w:eastAsia="en-US"/>
        </w:rPr>
        <w:t>publicznego.</w:t>
      </w:r>
    </w:p>
    <w:p w:rsidR="006B03C1" w:rsidRPr="006B03C1" w:rsidRDefault="006B03C1" w:rsidP="006B03C1">
      <w:pPr>
        <w:pStyle w:val="Akapitzlist"/>
        <w:rPr>
          <w:rFonts w:ascii="Arial" w:eastAsiaTheme="majorEastAsia" w:hAnsi="Arial" w:cs="Arial"/>
          <w:bCs/>
          <w:sz w:val="22"/>
          <w:szCs w:val="22"/>
          <w:lang w:eastAsia="en-US"/>
        </w:rPr>
      </w:pPr>
    </w:p>
    <w:p w:rsidR="006B03C1" w:rsidRPr="006B03C1" w:rsidRDefault="006B03C1" w:rsidP="006B03C1">
      <w:pPr>
        <w:pStyle w:val="Akapitzlist"/>
        <w:numPr>
          <w:ilvl w:val="0"/>
          <w:numId w:val="4"/>
        </w:numPr>
        <w:spacing w:line="276" w:lineRule="auto"/>
        <w:jc w:val="both"/>
        <w:rPr>
          <w:rFonts w:ascii="Arial" w:eastAsiaTheme="majorEastAsia" w:hAnsi="Arial" w:cs="Arial"/>
          <w:b w:val="0"/>
          <w:bCs/>
          <w:sz w:val="22"/>
          <w:szCs w:val="22"/>
          <w:lang w:eastAsia="en-US"/>
        </w:rPr>
      </w:pPr>
      <w:r w:rsidRPr="006B03C1">
        <w:rPr>
          <w:rFonts w:ascii="Arial" w:eastAsiaTheme="majorEastAsia" w:hAnsi="Arial" w:cs="Arial"/>
          <w:b w:val="0"/>
          <w:bCs/>
          <w:sz w:val="22"/>
          <w:szCs w:val="22"/>
          <w:lang w:eastAsia="en-US"/>
        </w:rPr>
        <w:t>Pełnomocnictwo powinno być załączone do oferty i zawierać w szczególności wskazanie:</w:t>
      </w:r>
    </w:p>
    <w:p w:rsidR="006B03C1" w:rsidRPr="00C60C7D" w:rsidRDefault="006B03C1" w:rsidP="00BD2194">
      <w:pPr>
        <w:numPr>
          <w:ilvl w:val="0"/>
          <w:numId w:val="10"/>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postępowania o zamówienie publiczne, którego dotyczą,</w:t>
      </w:r>
    </w:p>
    <w:p w:rsidR="006B03C1" w:rsidRPr="00C60C7D" w:rsidRDefault="006B03C1" w:rsidP="00BD2194">
      <w:pPr>
        <w:numPr>
          <w:ilvl w:val="0"/>
          <w:numId w:val="10"/>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6B03C1" w:rsidRDefault="006B03C1" w:rsidP="00BD2194">
      <w:pPr>
        <w:numPr>
          <w:ilvl w:val="0"/>
          <w:numId w:val="10"/>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ustanowionego pełnomocnika oraz zakresu jego umocowania.</w:t>
      </w:r>
    </w:p>
    <w:p w:rsidR="00DE2AB4" w:rsidRPr="006B03C1" w:rsidRDefault="00DE2AB4" w:rsidP="006B03C1">
      <w:pPr>
        <w:rPr>
          <w:rFonts w:ascii="Arial" w:eastAsiaTheme="majorEastAsia" w:hAnsi="Arial" w:cs="Arial"/>
          <w:b w:val="0"/>
          <w:bCs/>
          <w:sz w:val="22"/>
          <w:szCs w:val="22"/>
          <w:lang w:eastAsia="en-US"/>
        </w:rPr>
      </w:pPr>
    </w:p>
    <w:p w:rsidR="00A00238" w:rsidRDefault="006B03C1" w:rsidP="006B03C1">
      <w:pPr>
        <w:pStyle w:val="Akapitzlist"/>
        <w:numPr>
          <w:ilvl w:val="0"/>
          <w:numId w:val="4"/>
        </w:numPr>
        <w:spacing w:line="276" w:lineRule="auto"/>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Pełnomocnictwo powinno być</w:t>
      </w:r>
      <w:r w:rsidR="00A00238">
        <w:rPr>
          <w:rFonts w:ascii="Arial" w:eastAsiaTheme="majorEastAsia" w:hAnsi="Arial" w:cs="Arial"/>
          <w:b w:val="0"/>
          <w:bCs/>
          <w:sz w:val="22"/>
          <w:szCs w:val="22"/>
          <w:lang w:eastAsia="en-US"/>
        </w:rPr>
        <w:t xml:space="preserve"> złożone:</w:t>
      </w:r>
    </w:p>
    <w:p w:rsidR="00A00238" w:rsidRDefault="00A00238" w:rsidP="00BD2194">
      <w:pPr>
        <w:pStyle w:val="Akapitzlist"/>
        <w:numPr>
          <w:ilvl w:val="0"/>
          <w:numId w:val="22"/>
        </w:numPr>
        <w:spacing w:after="120" w:line="276" w:lineRule="auto"/>
        <w:ind w:left="851" w:hanging="425"/>
        <w:jc w:val="both"/>
        <w:rPr>
          <w:rFonts w:ascii="Arial" w:hAnsi="Arial" w:cs="Arial"/>
          <w:b w:val="0"/>
          <w:sz w:val="22"/>
          <w:szCs w:val="22"/>
        </w:rPr>
      </w:pPr>
      <w:r w:rsidRPr="00A00238">
        <w:rPr>
          <w:rFonts w:ascii="Arial" w:hAnsi="Arial" w:cs="Arial"/>
          <w:sz w:val="22"/>
          <w:szCs w:val="22"/>
        </w:rPr>
        <w:t>w formie elektronicznej</w:t>
      </w:r>
      <w:r w:rsidRPr="00A00238">
        <w:rPr>
          <w:rFonts w:ascii="Arial" w:hAnsi="Arial" w:cs="Arial"/>
          <w:b w:val="0"/>
          <w:sz w:val="22"/>
          <w:szCs w:val="22"/>
        </w:rPr>
        <w:t xml:space="preserve"> - podpisane kwalifikowanym podpisem elektronicznym lub w postaci elektronicznej podpisane elektronicznym podpisem zaufanym lub elektronicznym podpisem osobistym lub</w:t>
      </w:r>
    </w:p>
    <w:p w:rsidR="00C60C7D" w:rsidRPr="00657C69" w:rsidRDefault="00A00238" w:rsidP="00BD2194">
      <w:pPr>
        <w:pStyle w:val="Akapitzlist"/>
        <w:numPr>
          <w:ilvl w:val="0"/>
          <w:numId w:val="22"/>
        </w:numPr>
        <w:spacing w:after="120" w:line="276" w:lineRule="auto"/>
        <w:ind w:left="851" w:hanging="425"/>
        <w:jc w:val="both"/>
        <w:rPr>
          <w:rFonts w:ascii="Arial" w:hAnsi="Arial" w:cs="Arial"/>
          <w:b w:val="0"/>
          <w:sz w:val="22"/>
          <w:szCs w:val="22"/>
        </w:rPr>
      </w:pPr>
      <w:r w:rsidRPr="00A00238">
        <w:rPr>
          <w:rFonts w:ascii="Arial" w:hAnsi="Arial" w:cs="Arial"/>
          <w:sz w:val="22"/>
          <w:szCs w:val="22"/>
        </w:rPr>
        <w:t>w postaci elektronicznej</w:t>
      </w:r>
      <w:r>
        <w:rPr>
          <w:rFonts w:ascii="Arial" w:hAnsi="Arial" w:cs="Arial"/>
          <w:b w:val="0"/>
          <w:sz w:val="22"/>
          <w:szCs w:val="22"/>
        </w:rPr>
        <w:t xml:space="preserve">, </w:t>
      </w:r>
      <w:r w:rsidRPr="00A00238">
        <w:rPr>
          <w:rFonts w:ascii="Arial" w:hAnsi="Arial" w:cs="Arial"/>
          <w:b w:val="0"/>
          <w:sz w:val="22"/>
          <w:szCs w:val="22"/>
        </w:rPr>
        <w:t>jako cyfrowe odwzorowanie pełnomocnictwa sporządzonego w postaci papierowej, opatrzone kwalifikowanym podpisem elektronicznym, podpisem zaufanym lub podpisem osobistym, poświadczone za zgodność przez mocodawców</w:t>
      </w:r>
      <w:r>
        <w:rPr>
          <w:rFonts w:ascii="Arial" w:hAnsi="Arial" w:cs="Arial"/>
          <w:b w:val="0"/>
          <w:sz w:val="22"/>
          <w:szCs w:val="22"/>
        </w:rPr>
        <w:t xml:space="preserve"> (</w:t>
      </w:r>
      <w:r w:rsidRPr="006B03C1">
        <w:rPr>
          <w:rFonts w:ascii="Arial" w:eastAsiaTheme="majorEastAsia" w:hAnsi="Arial" w:cs="Arial"/>
          <w:b w:val="0"/>
          <w:bCs/>
          <w:sz w:val="22"/>
          <w:szCs w:val="22"/>
          <w:lang w:eastAsia="en-US"/>
        </w:rPr>
        <w:t xml:space="preserve">Wykonawców ubiegających się wspólnie </w:t>
      </w:r>
      <w:r w:rsidR="002A2241">
        <w:rPr>
          <w:rFonts w:ascii="Arial" w:eastAsiaTheme="majorEastAsia" w:hAnsi="Arial" w:cs="Arial"/>
          <w:b w:val="0"/>
          <w:bCs/>
          <w:sz w:val="22"/>
          <w:szCs w:val="22"/>
          <w:lang w:eastAsia="en-US"/>
        </w:rPr>
        <w:br/>
      </w:r>
      <w:r w:rsidRPr="006B03C1">
        <w:rPr>
          <w:rFonts w:ascii="Arial" w:eastAsiaTheme="majorEastAsia" w:hAnsi="Arial" w:cs="Arial"/>
          <w:b w:val="0"/>
          <w:bCs/>
          <w:sz w:val="22"/>
          <w:szCs w:val="22"/>
          <w:lang w:eastAsia="en-US"/>
        </w:rPr>
        <w:t>o udzielenie zamówienia</w:t>
      </w:r>
      <w:r w:rsidR="00657C69">
        <w:rPr>
          <w:rFonts w:ascii="Arial" w:eastAsiaTheme="majorEastAsia" w:hAnsi="Arial" w:cs="Arial"/>
          <w:b w:val="0"/>
          <w:bCs/>
          <w:sz w:val="22"/>
          <w:szCs w:val="22"/>
          <w:lang w:eastAsia="en-US"/>
        </w:rPr>
        <w:t>)</w:t>
      </w:r>
      <w:r w:rsidR="00657C69">
        <w:rPr>
          <w:rFonts w:ascii="Arial" w:hAnsi="Arial" w:cs="Arial"/>
          <w:b w:val="0"/>
          <w:sz w:val="22"/>
          <w:szCs w:val="22"/>
        </w:rPr>
        <w:t xml:space="preserve"> lub notariusza.</w:t>
      </w:r>
    </w:p>
    <w:p w:rsidR="00140ABD" w:rsidRPr="00C60C7D" w:rsidRDefault="00140ABD" w:rsidP="00140ABD">
      <w:pPr>
        <w:pStyle w:val="Akapitzlist"/>
        <w:spacing w:line="276" w:lineRule="auto"/>
        <w:ind w:left="360"/>
        <w:jc w:val="both"/>
        <w:rPr>
          <w:rFonts w:ascii="Arial" w:eastAsiaTheme="majorEastAsia" w:hAnsi="Arial" w:cs="Arial"/>
          <w:b w:val="0"/>
          <w:bCs/>
          <w:sz w:val="22"/>
          <w:szCs w:val="22"/>
          <w:lang w:eastAsia="en-US"/>
        </w:rPr>
      </w:pPr>
    </w:p>
    <w:p w:rsidR="0072234D" w:rsidRPr="00C60C7D" w:rsidRDefault="00C60C7D" w:rsidP="00613637">
      <w:pPr>
        <w:pStyle w:val="Akapitzlist"/>
        <w:numPr>
          <w:ilvl w:val="0"/>
          <w:numId w:val="4"/>
        </w:numPr>
        <w:tabs>
          <w:tab w:val="clear" w:pos="360"/>
          <w:tab w:val="num" w:pos="0"/>
        </w:tabs>
        <w:spacing w:line="276" w:lineRule="auto"/>
        <w:ind w:left="0" w:hanging="426"/>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Wszelka korespon</w:t>
      </w:r>
      <w:r w:rsidR="00C62355">
        <w:rPr>
          <w:rFonts w:ascii="Arial" w:eastAsiaTheme="majorEastAsia" w:hAnsi="Arial" w:cs="Arial"/>
          <w:b w:val="0"/>
          <w:bCs/>
          <w:sz w:val="22"/>
          <w:szCs w:val="22"/>
          <w:lang w:eastAsia="en-US"/>
        </w:rPr>
        <w:t>dencja prowadzona będzie przez Z</w:t>
      </w:r>
      <w:r w:rsidRPr="00C60C7D">
        <w:rPr>
          <w:rFonts w:ascii="Arial" w:eastAsiaTheme="majorEastAsia" w:hAnsi="Arial" w:cs="Arial"/>
          <w:b w:val="0"/>
          <w:bCs/>
          <w:sz w:val="22"/>
          <w:szCs w:val="22"/>
          <w:lang w:eastAsia="en-US"/>
        </w:rPr>
        <w:t xml:space="preserve">amawiającego wyłącznie </w:t>
      </w:r>
      <w:r>
        <w:rPr>
          <w:rFonts w:ascii="Arial" w:eastAsiaTheme="majorEastAsia" w:hAnsi="Arial" w:cs="Arial"/>
          <w:b w:val="0"/>
          <w:bCs/>
          <w:sz w:val="22"/>
          <w:szCs w:val="22"/>
          <w:lang w:eastAsia="en-US"/>
        </w:rPr>
        <w:br/>
      </w:r>
      <w:r w:rsidRPr="00C60C7D">
        <w:rPr>
          <w:rFonts w:ascii="Arial" w:eastAsiaTheme="majorEastAsia" w:hAnsi="Arial" w:cs="Arial"/>
          <w:b w:val="0"/>
          <w:bCs/>
          <w:sz w:val="22"/>
          <w:szCs w:val="22"/>
          <w:lang w:eastAsia="en-US"/>
        </w:rPr>
        <w:t>z pełnomocnikiem</w:t>
      </w:r>
      <w:r w:rsidR="00C62355">
        <w:rPr>
          <w:rFonts w:ascii="Arial" w:eastAsiaTheme="majorEastAsia" w:hAnsi="Arial" w:cs="Arial"/>
          <w:b w:val="0"/>
          <w:bCs/>
          <w:sz w:val="22"/>
          <w:szCs w:val="22"/>
          <w:lang w:eastAsia="en-US"/>
        </w:rPr>
        <w:t>.</w:t>
      </w:r>
    </w:p>
    <w:p w:rsidR="003D6A65" w:rsidRPr="003D6A65" w:rsidRDefault="003D6A65" w:rsidP="00613637">
      <w:pPr>
        <w:pStyle w:val="Akapitzlist"/>
        <w:tabs>
          <w:tab w:val="num" w:pos="0"/>
        </w:tabs>
        <w:spacing w:line="276" w:lineRule="auto"/>
        <w:ind w:left="0" w:hanging="426"/>
        <w:jc w:val="both"/>
        <w:rPr>
          <w:rFonts w:ascii="Arial" w:eastAsiaTheme="majorEastAsia" w:hAnsi="Arial" w:cs="Arial"/>
          <w:sz w:val="22"/>
          <w:szCs w:val="22"/>
          <w:lang w:eastAsia="en-US"/>
        </w:rPr>
      </w:pPr>
    </w:p>
    <w:p w:rsidR="00BD331D" w:rsidRPr="00613637" w:rsidRDefault="00FE3385" w:rsidP="00613637">
      <w:pPr>
        <w:pStyle w:val="Akapitzlist"/>
        <w:numPr>
          <w:ilvl w:val="0"/>
          <w:numId w:val="4"/>
        </w:numPr>
        <w:tabs>
          <w:tab w:val="clear" w:pos="360"/>
          <w:tab w:val="num" w:pos="0"/>
          <w:tab w:val="num" w:pos="426"/>
        </w:tabs>
        <w:spacing w:before="240" w:line="276" w:lineRule="auto"/>
        <w:ind w:left="0" w:hanging="426"/>
        <w:jc w:val="both"/>
        <w:rPr>
          <w:rFonts w:ascii="Arial" w:eastAsiaTheme="majorEastAsia" w:hAnsi="Arial" w:cs="Arial"/>
          <w:b w:val="0"/>
          <w:sz w:val="22"/>
          <w:szCs w:val="22"/>
          <w:lang w:eastAsia="en-US"/>
        </w:rPr>
      </w:pPr>
      <w:r w:rsidRPr="00C700D5">
        <w:rPr>
          <w:rFonts w:ascii="Arial" w:eastAsiaTheme="majorEastAsia" w:hAnsi="Arial" w:cs="Arial"/>
          <w:b w:val="0"/>
          <w:sz w:val="22"/>
          <w:szCs w:val="22"/>
          <w:lang w:eastAsia="en-US"/>
        </w:rPr>
        <w:t>W</w:t>
      </w:r>
      <w:r w:rsidR="005B2B52" w:rsidRPr="00C700D5">
        <w:rPr>
          <w:rFonts w:ascii="Arial" w:eastAsiaTheme="majorEastAsia" w:hAnsi="Arial" w:cs="Arial"/>
          <w:b w:val="0"/>
          <w:sz w:val="22"/>
          <w:szCs w:val="22"/>
          <w:lang w:eastAsia="en-US"/>
        </w:rPr>
        <w:t xml:space="preserve">ykonawca może powierzyć wykonanie </w:t>
      </w:r>
      <w:r w:rsidR="00BD331D">
        <w:rPr>
          <w:rFonts w:ascii="Arial" w:eastAsiaTheme="majorEastAsia" w:hAnsi="Arial" w:cs="Arial"/>
          <w:b w:val="0"/>
          <w:sz w:val="22"/>
          <w:szCs w:val="22"/>
          <w:lang w:eastAsia="en-US"/>
        </w:rPr>
        <w:t xml:space="preserve">części zamówienia podwykonawcy. </w:t>
      </w:r>
      <w:r w:rsidR="005B2B52" w:rsidRPr="00C700D5">
        <w:rPr>
          <w:rFonts w:ascii="Arial" w:eastAsiaTheme="majorEastAsia" w:hAnsi="Arial" w:cs="Arial"/>
          <w:b w:val="0"/>
          <w:sz w:val="22"/>
          <w:szCs w:val="22"/>
          <w:lang w:eastAsia="en-US"/>
        </w:rPr>
        <w:t xml:space="preserve">Wykonawca </w:t>
      </w:r>
      <w:r w:rsidR="00E1730D" w:rsidRPr="00C700D5">
        <w:rPr>
          <w:rFonts w:ascii="Arial" w:eastAsiaTheme="majorEastAsia" w:hAnsi="Arial" w:cs="Arial"/>
          <w:b w:val="0"/>
          <w:sz w:val="22"/>
          <w:szCs w:val="22"/>
          <w:lang w:eastAsia="en-US"/>
        </w:rPr>
        <w:t>jest zobowiązany wskazać</w:t>
      </w:r>
      <w:r w:rsidR="00E965A5">
        <w:rPr>
          <w:rFonts w:ascii="Arial" w:eastAsiaTheme="majorEastAsia" w:hAnsi="Arial" w:cs="Arial"/>
          <w:b w:val="0"/>
          <w:sz w:val="22"/>
          <w:szCs w:val="22"/>
          <w:lang w:eastAsia="en-US"/>
        </w:rPr>
        <w:t xml:space="preserve"> </w:t>
      </w:r>
      <w:r w:rsidR="005B2B52" w:rsidRPr="00C700D5">
        <w:rPr>
          <w:rFonts w:ascii="Arial" w:eastAsiaTheme="majorEastAsia" w:hAnsi="Arial" w:cs="Arial"/>
          <w:b w:val="0"/>
          <w:sz w:val="22"/>
          <w:szCs w:val="22"/>
          <w:lang w:eastAsia="en-US"/>
        </w:rPr>
        <w:t>części zamówienia</w:t>
      </w:r>
      <w:r w:rsidR="00E965A5">
        <w:rPr>
          <w:rFonts w:ascii="Arial" w:eastAsiaTheme="majorEastAsia" w:hAnsi="Arial" w:cs="Arial"/>
          <w:b w:val="0"/>
          <w:sz w:val="22"/>
          <w:szCs w:val="22"/>
          <w:lang w:eastAsia="en-US"/>
        </w:rPr>
        <w:t>,</w:t>
      </w:r>
      <w:r w:rsidR="005B2B52" w:rsidRPr="00C700D5">
        <w:rPr>
          <w:rFonts w:ascii="Arial" w:eastAsiaTheme="majorEastAsia" w:hAnsi="Arial" w:cs="Arial"/>
          <w:b w:val="0"/>
          <w:sz w:val="22"/>
          <w:szCs w:val="22"/>
          <w:lang w:eastAsia="en-US"/>
        </w:rPr>
        <w:t xml:space="preserve"> których wykonanie zamierza powierzyć podwykonawcom i podać firmy podwykonawców, o ile są już znane</w:t>
      </w:r>
      <w:r w:rsidR="00E965A5">
        <w:rPr>
          <w:rFonts w:ascii="Arial" w:eastAsiaTheme="majorEastAsia" w:hAnsi="Arial" w:cs="Arial"/>
          <w:b w:val="0"/>
          <w:sz w:val="22"/>
          <w:szCs w:val="22"/>
          <w:lang w:eastAsia="en-US"/>
        </w:rPr>
        <w:t xml:space="preserve"> </w:t>
      </w:r>
      <w:r w:rsidR="00E965A5" w:rsidRPr="002844B5">
        <w:rPr>
          <w:rFonts w:ascii="Arial" w:eastAsiaTheme="majorEastAsia" w:hAnsi="Arial" w:cs="Arial"/>
          <w:b w:val="0"/>
          <w:sz w:val="22"/>
          <w:szCs w:val="22"/>
          <w:lang w:eastAsia="en-US"/>
        </w:rPr>
        <w:t>-</w:t>
      </w:r>
      <w:r w:rsidR="0054547E">
        <w:rPr>
          <w:rFonts w:ascii="Arial" w:eastAsiaTheme="majorEastAsia" w:hAnsi="Arial" w:cs="Arial"/>
          <w:i/>
          <w:sz w:val="22"/>
          <w:szCs w:val="22"/>
          <w:lang w:eastAsia="en-US"/>
        </w:rPr>
        <w:t xml:space="preserve"> Załącznik n</w:t>
      </w:r>
      <w:r w:rsidR="00E965A5" w:rsidRPr="002844B5">
        <w:rPr>
          <w:rFonts w:ascii="Arial" w:eastAsiaTheme="majorEastAsia" w:hAnsi="Arial" w:cs="Arial"/>
          <w:i/>
          <w:sz w:val="22"/>
          <w:szCs w:val="22"/>
          <w:lang w:eastAsia="en-US"/>
        </w:rPr>
        <w:t>r</w:t>
      </w:r>
      <w:r w:rsidR="00D04B4E">
        <w:rPr>
          <w:rFonts w:ascii="Arial" w:eastAsiaTheme="majorEastAsia" w:hAnsi="Arial" w:cs="Arial"/>
          <w:i/>
          <w:sz w:val="22"/>
          <w:szCs w:val="22"/>
          <w:lang w:eastAsia="en-US"/>
        </w:rPr>
        <w:t xml:space="preserve"> </w:t>
      </w:r>
      <w:r w:rsidR="006F5EF6">
        <w:rPr>
          <w:rFonts w:ascii="Arial" w:eastAsiaTheme="majorEastAsia" w:hAnsi="Arial" w:cs="Arial"/>
          <w:i/>
          <w:sz w:val="22"/>
          <w:szCs w:val="22"/>
          <w:lang w:eastAsia="en-US"/>
        </w:rPr>
        <w:t>4</w:t>
      </w:r>
      <w:r w:rsidR="00E965A5" w:rsidRPr="002844B5">
        <w:rPr>
          <w:rFonts w:ascii="Arial" w:eastAsiaTheme="majorEastAsia" w:hAnsi="Arial" w:cs="Arial"/>
          <w:i/>
          <w:sz w:val="22"/>
          <w:szCs w:val="22"/>
          <w:lang w:eastAsia="en-US"/>
        </w:rPr>
        <w:t xml:space="preserve"> do SWZ</w:t>
      </w:r>
      <w:r w:rsidR="00D04B4E">
        <w:rPr>
          <w:rFonts w:ascii="Arial" w:eastAsiaTheme="majorEastAsia" w:hAnsi="Arial" w:cs="Arial"/>
          <w:i/>
          <w:sz w:val="22"/>
          <w:szCs w:val="22"/>
          <w:lang w:eastAsia="en-US"/>
        </w:rPr>
        <w:t xml:space="preserve"> – formularz ofertow</w:t>
      </w:r>
      <w:r w:rsidR="005D3A4E">
        <w:rPr>
          <w:rFonts w:ascii="Arial" w:eastAsiaTheme="majorEastAsia" w:hAnsi="Arial" w:cs="Arial"/>
          <w:i/>
          <w:sz w:val="22"/>
          <w:szCs w:val="22"/>
          <w:lang w:eastAsia="en-US"/>
        </w:rPr>
        <w:t>y</w:t>
      </w:r>
      <w:r w:rsidR="00D04B4E" w:rsidRPr="002844B5">
        <w:rPr>
          <w:rFonts w:ascii="Arial" w:eastAsiaTheme="majorEastAsia" w:hAnsi="Arial" w:cs="Arial"/>
          <w:i/>
          <w:sz w:val="22"/>
          <w:szCs w:val="22"/>
          <w:lang w:eastAsia="en-US"/>
        </w:rPr>
        <w:t>.</w:t>
      </w:r>
    </w:p>
    <w:p w:rsidR="00613637" w:rsidRPr="00613637" w:rsidRDefault="00613637" w:rsidP="00613637">
      <w:pPr>
        <w:pStyle w:val="Akapitzlist"/>
        <w:rPr>
          <w:rFonts w:ascii="Arial" w:eastAsiaTheme="majorEastAsia" w:hAnsi="Arial" w:cs="Arial"/>
          <w:b w:val="0"/>
          <w:sz w:val="22"/>
          <w:szCs w:val="22"/>
          <w:lang w:eastAsia="en-US"/>
        </w:rPr>
      </w:pPr>
    </w:p>
    <w:p w:rsidR="00FB0ED5" w:rsidRDefault="00FB0ED5" w:rsidP="007A235C">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EF3BAF" w:rsidRPr="00DE2AB4"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DE2AB4">
        <w:rPr>
          <w:rFonts w:ascii="Arial" w:hAnsi="Arial" w:cs="Arial"/>
          <w:b/>
          <w:color w:val="0070C0"/>
          <w:sz w:val="22"/>
          <w:szCs w:val="22"/>
        </w:rPr>
        <w:t>ROZD</w:t>
      </w:r>
      <w:r w:rsidR="00EE0FB8" w:rsidRPr="00DE2AB4">
        <w:rPr>
          <w:rFonts w:ascii="Arial" w:hAnsi="Arial" w:cs="Arial"/>
          <w:b/>
          <w:color w:val="0070C0"/>
          <w:sz w:val="22"/>
          <w:szCs w:val="22"/>
        </w:rPr>
        <w:t>ZIAŁ VI</w:t>
      </w:r>
      <w:r w:rsidRPr="00DE2AB4">
        <w:rPr>
          <w:rFonts w:ascii="Arial" w:hAnsi="Arial" w:cs="Arial"/>
          <w:b/>
          <w:color w:val="0070C0"/>
          <w:sz w:val="22"/>
          <w:szCs w:val="22"/>
        </w:rPr>
        <w:t xml:space="preserve"> </w:t>
      </w:r>
    </w:p>
    <w:p w:rsidR="002C32A9" w:rsidRPr="00DE2AB4" w:rsidRDefault="002C32A9" w:rsidP="007A235C">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DE2AB4">
        <w:rPr>
          <w:rFonts w:ascii="Arial" w:hAnsi="Arial" w:cs="Arial"/>
          <w:b/>
          <w:color w:val="0070C0"/>
          <w:sz w:val="22"/>
          <w:szCs w:val="22"/>
        </w:rPr>
        <w:t xml:space="preserve">DOKUMENTY SKŁADANE WRAZ Z OFERTĄ </w:t>
      </w:r>
    </w:p>
    <w:p w:rsidR="00026F46" w:rsidRDefault="00026F46" w:rsidP="002C32A9">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p>
    <w:p w:rsidR="003A0069" w:rsidRPr="00DE4C14" w:rsidRDefault="002C32A9" w:rsidP="002755FE">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DE4C14">
        <w:rPr>
          <w:rFonts w:ascii="Arial" w:hAnsi="Arial" w:cs="Arial"/>
          <w:b/>
          <w:sz w:val="22"/>
          <w:szCs w:val="22"/>
        </w:rPr>
        <w:t>Na ofertę składa się:</w:t>
      </w:r>
    </w:p>
    <w:p w:rsidR="002C32A9" w:rsidRDefault="002C32A9" w:rsidP="00BD2194">
      <w:pPr>
        <w:pStyle w:val="Akapitzlist"/>
        <w:numPr>
          <w:ilvl w:val="0"/>
          <w:numId w:val="11"/>
        </w:numPr>
        <w:spacing w:line="276" w:lineRule="auto"/>
        <w:ind w:left="357" w:hanging="357"/>
        <w:jc w:val="both"/>
        <w:rPr>
          <w:rFonts w:ascii="Arial" w:eastAsiaTheme="majorEastAsia" w:hAnsi="Arial" w:cs="Arial"/>
          <w:b w:val="0"/>
          <w:color w:val="FF0000"/>
          <w:sz w:val="22"/>
          <w:szCs w:val="22"/>
          <w:lang w:eastAsia="en-US"/>
        </w:rPr>
      </w:pPr>
      <w:r w:rsidRPr="00DE2AB4">
        <w:rPr>
          <w:rFonts w:ascii="Arial" w:eastAsiaTheme="majorEastAsia" w:hAnsi="Arial" w:cs="Arial"/>
          <w:color w:val="0070C0"/>
          <w:sz w:val="22"/>
          <w:szCs w:val="22"/>
          <w:lang w:eastAsia="en-US"/>
        </w:rPr>
        <w:t xml:space="preserve">Formularz </w:t>
      </w:r>
      <w:r w:rsidR="007D4EAB">
        <w:rPr>
          <w:rFonts w:ascii="Arial" w:eastAsiaTheme="majorEastAsia" w:hAnsi="Arial" w:cs="Arial"/>
          <w:color w:val="0070C0"/>
          <w:sz w:val="22"/>
          <w:szCs w:val="22"/>
          <w:lang w:eastAsia="en-US"/>
        </w:rPr>
        <w:t>ofertowy</w:t>
      </w:r>
      <w:r w:rsidRPr="00DE2AB4">
        <w:rPr>
          <w:rFonts w:ascii="Arial" w:eastAsiaTheme="majorEastAsia" w:hAnsi="Arial" w:cs="Arial"/>
          <w:b w:val="0"/>
          <w:color w:val="0070C0"/>
          <w:sz w:val="22"/>
          <w:szCs w:val="22"/>
          <w:lang w:eastAsia="en-US"/>
        </w:rPr>
        <w:t xml:space="preserve"> </w:t>
      </w:r>
      <w:r w:rsidR="00D820FF" w:rsidRPr="00C022E3">
        <w:rPr>
          <w:rFonts w:ascii="Arial" w:hAnsi="Arial" w:cs="Arial"/>
          <w:b w:val="0"/>
          <w:sz w:val="22"/>
          <w:szCs w:val="22"/>
        </w:rPr>
        <w:t>podpisany kwalifikowanym podpisem elek</w:t>
      </w:r>
      <w:r w:rsidR="004533EA" w:rsidRPr="00C022E3">
        <w:rPr>
          <w:rFonts w:ascii="Arial" w:hAnsi="Arial" w:cs="Arial"/>
          <w:b w:val="0"/>
          <w:sz w:val="22"/>
          <w:szCs w:val="22"/>
        </w:rPr>
        <w:t>t</w:t>
      </w:r>
      <w:r w:rsidR="00D820FF" w:rsidRPr="00C022E3">
        <w:rPr>
          <w:rFonts w:ascii="Arial" w:hAnsi="Arial" w:cs="Arial"/>
          <w:b w:val="0"/>
          <w:sz w:val="22"/>
          <w:szCs w:val="22"/>
        </w:rPr>
        <w:t xml:space="preserve">ronicznym lub </w:t>
      </w:r>
      <w:r w:rsidR="0005549B" w:rsidRPr="00C022E3">
        <w:rPr>
          <w:rFonts w:ascii="Arial" w:hAnsi="Arial" w:cs="Arial"/>
          <w:b w:val="0"/>
          <w:sz w:val="22"/>
          <w:szCs w:val="22"/>
        </w:rPr>
        <w:t xml:space="preserve">elektronicznym </w:t>
      </w:r>
      <w:r w:rsidR="00D820FF" w:rsidRPr="00C022E3">
        <w:rPr>
          <w:rFonts w:ascii="Arial" w:hAnsi="Arial" w:cs="Arial"/>
          <w:b w:val="0"/>
          <w:sz w:val="22"/>
          <w:szCs w:val="22"/>
        </w:rPr>
        <w:t>podpisem zaufanym lub</w:t>
      </w:r>
      <w:r w:rsidR="0005549B" w:rsidRPr="00C022E3">
        <w:rPr>
          <w:rFonts w:ascii="Arial" w:hAnsi="Arial" w:cs="Arial"/>
          <w:b w:val="0"/>
          <w:sz w:val="22"/>
          <w:szCs w:val="22"/>
        </w:rPr>
        <w:t xml:space="preserve"> elektronicznym</w:t>
      </w:r>
      <w:r w:rsidR="00D820FF" w:rsidRPr="00C022E3">
        <w:rPr>
          <w:rFonts w:ascii="Arial" w:hAnsi="Arial" w:cs="Arial"/>
          <w:b w:val="0"/>
          <w:sz w:val="22"/>
          <w:szCs w:val="22"/>
        </w:rPr>
        <w:t xml:space="preserve"> podpisem osobistym</w:t>
      </w:r>
      <w:r w:rsidR="00C022E3" w:rsidRPr="00C022E3">
        <w:rPr>
          <w:rFonts w:ascii="Arial" w:hAnsi="Arial" w:cs="Arial"/>
          <w:b w:val="0"/>
          <w:sz w:val="22"/>
          <w:szCs w:val="22"/>
        </w:rPr>
        <w:t xml:space="preserve"> przez osobę upoważnioną do reprezentowania Wykonawcy zgodnie ze spo</w:t>
      </w:r>
      <w:r w:rsidR="00C022E3">
        <w:rPr>
          <w:rFonts w:ascii="Arial" w:hAnsi="Arial" w:cs="Arial"/>
          <w:b w:val="0"/>
          <w:sz w:val="22"/>
          <w:szCs w:val="22"/>
        </w:rPr>
        <w:t xml:space="preserve">sobem reprezentacji określonym </w:t>
      </w:r>
      <w:r w:rsidR="00C022E3" w:rsidRPr="00C022E3">
        <w:rPr>
          <w:rFonts w:ascii="Arial" w:hAnsi="Arial" w:cs="Arial"/>
          <w:b w:val="0"/>
          <w:sz w:val="22"/>
          <w:szCs w:val="22"/>
        </w:rPr>
        <w:t xml:space="preserve">w dokumencie rejestrowym właściwym dla formy </w:t>
      </w:r>
      <w:r w:rsidR="00C022E3" w:rsidRPr="00C022E3">
        <w:rPr>
          <w:rFonts w:ascii="Arial" w:hAnsi="Arial" w:cs="Arial"/>
          <w:b w:val="0"/>
          <w:sz w:val="22"/>
          <w:szCs w:val="22"/>
        </w:rPr>
        <w:lastRenderedPageBreak/>
        <w:t>organizacyjnej lub innym dokumencie</w:t>
      </w:r>
      <w:r w:rsidR="00C022E3">
        <w:rPr>
          <w:rFonts w:ascii="Arial" w:hAnsi="Arial" w:cs="Arial"/>
          <w:b w:val="0"/>
          <w:sz w:val="22"/>
          <w:szCs w:val="22"/>
        </w:rPr>
        <w:t xml:space="preserve"> - sporządzony</w:t>
      </w:r>
      <w:r w:rsidRPr="00C022E3">
        <w:rPr>
          <w:rFonts w:ascii="Arial" w:eastAsiaTheme="majorEastAsia" w:hAnsi="Arial" w:cs="Arial"/>
          <w:b w:val="0"/>
          <w:sz w:val="22"/>
          <w:szCs w:val="22"/>
          <w:lang w:eastAsia="en-US"/>
        </w:rPr>
        <w:t xml:space="preserve"> z wykorzystaniem wzoru wg</w:t>
      </w:r>
      <w:r w:rsidRPr="00C022E3">
        <w:rPr>
          <w:rFonts w:ascii="Arial" w:eastAsiaTheme="majorEastAsia" w:hAnsi="Arial" w:cs="Arial"/>
          <w:sz w:val="22"/>
          <w:szCs w:val="22"/>
          <w:lang w:eastAsia="en-US"/>
        </w:rPr>
        <w:t xml:space="preserve"> </w:t>
      </w:r>
      <w:r w:rsidRPr="00C022E3">
        <w:rPr>
          <w:rFonts w:ascii="Arial" w:eastAsiaTheme="majorEastAsia" w:hAnsi="Arial" w:cs="Arial"/>
          <w:i/>
          <w:sz w:val="22"/>
          <w:szCs w:val="22"/>
          <w:lang w:eastAsia="en-US"/>
        </w:rPr>
        <w:t>Załącznika</w:t>
      </w:r>
      <w:r w:rsidR="0092161F" w:rsidRPr="00C022E3">
        <w:rPr>
          <w:rFonts w:ascii="Arial" w:eastAsiaTheme="majorEastAsia" w:hAnsi="Arial" w:cs="Arial"/>
          <w:i/>
          <w:sz w:val="22"/>
          <w:szCs w:val="22"/>
          <w:lang w:eastAsia="en-US"/>
        </w:rPr>
        <w:t xml:space="preserve"> nr </w:t>
      </w:r>
      <w:r w:rsidR="00581BB9">
        <w:rPr>
          <w:rFonts w:ascii="Arial" w:eastAsiaTheme="majorEastAsia" w:hAnsi="Arial" w:cs="Arial"/>
          <w:i/>
          <w:sz w:val="22"/>
          <w:szCs w:val="22"/>
          <w:lang w:eastAsia="en-US"/>
        </w:rPr>
        <w:t>4</w:t>
      </w:r>
      <w:r w:rsidR="00DC7BB8" w:rsidRPr="00C022E3">
        <w:rPr>
          <w:rFonts w:ascii="Arial" w:eastAsiaTheme="majorEastAsia" w:hAnsi="Arial" w:cs="Arial"/>
          <w:i/>
          <w:sz w:val="22"/>
          <w:szCs w:val="22"/>
          <w:lang w:eastAsia="en-US"/>
        </w:rPr>
        <w:t xml:space="preserve"> </w:t>
      </w:r>
      <w:r w:rsidRPr="00C022E3">
        <w:rPr>
          <w:rFonts w:ascii="Arial" w:eastAsiaTheme="majorEastAsia" w:hAnsi="Arial" w:cs="Arial"/>
          <w:i/>
          <w:sz w:val="22"/>
          <w:szCs w:val="22"/>
          <w:lang w:eastAsia="en-US"/>
        </w:rPr>
        <w:t>do SWZ</w:t>
      </w:r>
      <w:r w:rsidRPr="00C022E3">
        <w:rPr>
          <w:rFonts w:ascii="Arial" w:eastAsiaTheme="majorEastAsia" w:hAnsi="Arial" w:cs="Arial"/>
          <w:sz w:val="22"/>
          <w:szCs w:val="22"/>
          <w:lang w:eastAsia="en-US"/>
        </w:rPr>
        <w:t>.</w:t>
      </w:r>
      <w:r w:rsidRPr="00C022E3">
        <w:rPr>
          <w:rFonts w:ascii="Arial" w:eastAsiaTheme="majorEastAsia" w:hAnsi="Arial" w:cs="Arial"/>
          <w:b w:val="0"/>
          <w:color w:val="FF0000"/>
          <w:sz w:val="22"/>
          <w:szCs w:val="22"/>
          <w:lang w:eastAsia="en-US"/>
        </w:rPr>
        <w:t xml:space="preserve"> </w:t>
      </w:r>
    </w:p>
    <w:p w:rsidR="007D4EAB" w:rsidRPr="00581BB9" w:rsidRDefault="007D4EAB" w:rsidP="007D4EAB">
      <w:pPr>
        <w:pStyle w:val="Akapitzlist"/>
        <w:spacing w:line="276" w:lineRule="auto"/>
        <w:ind w:left="357"/>
        <w:jc w:val="both"/>
        <w:rPr>
          <w:rFonts w:ascii="Arial" w:eastAsiaTheme="majorEastAsia" w:hAnsi="Arial" w:cs="Arial"/>
          <w:b w:val="0"/>
          <w:color w:val="FF0000"/>
          <w:sz w:val="22"/>
          <w:szCs w:val="22"/>
          <w:lang w:eastAsia="en-US"/>
        </w:rPr>
      </w:pPr>
    </w:p>
    <w:p w:rsidR="007D4EAB" w:rsidRPr="00581BB9" w:rsidRDefault="007D4EAB" w:rsidP="00BD2194">
      <w:pPr>
        <w:pStyle w:val="Akapitzlist"/>
        <w:numPr>
          <w:ilvl w:val="0"/>
          <w:numId w:val="11"/>
        </w:numPr>
        <w:spacing w:line="276" w:lineRule="auto"/>
        <w:ind w:left="357" w:hanging="357"/>
        <w:jc w:val="both"/>
        <w:rPr>
          <w:rFonts w:ascii="Arial" w:eastAsiaTheme="majorEastAsia" w:hAnsi="Arial" w:cs="Arial"/>
          <w:b w:val="0"/>
          <w:sz w:val="22"/>
          <w:szCs w:val="22"/>
          <w:lang w:eastAsia="en-US"/>
        </w:rPr>
      </w:pPr>
      <w:r w:rsidRPr="00581BB9">
        <w:rPr>
          <w:rFonts w:ascii="Arial" w:eastAsiaTheme="majorEastAsia" w:hAnsi="Arial" w:cs="Arial"/>
          <w:b w:val="0"/>
          <w:sz w:val="22"/>
          <w:szCs w:val="22"/>
          <w:lang w:eastAsia="en-US"/>
        </w:rPr>
        <w:t>Formularz cenowy (</w:t>
      </w:r>
      <w:r w:rsidRPr="00581BB9">
        <w:rPr>
          <w:rFonts w:ascii="Arial" w:eastAsiaTheme="majorEastAsia" w:hAnsi="Arial" w:cs="Arial"/>
          <w:sz w:val="22"/>
          <w:szCs w:val="22"/>
          <w:lang w:eastAsia="en-US"/>
        </w:rPr>
        <w:t xml:space="preserve">Załącznik nr </w:t>
      </w:r>
      <w:r w:rsidR="00581BB9" w:rsidRPr="00581BB9">
        <w:rPr>
          <w:rFonts w:ascii="Arial" w:eastAsiaTheme="majorEastAsia" w:hAnsi="Arial" w:cs="Arial"/>
          <w:sz w:val="22"/>
          <w:szCs w:val="22"/>
          <w:lang w:eastAsia="en-US"/>
        </w:rPr>
        <w:t>5</w:t>
      </w:r>
      <w:r w:rsidRPr="00581BB9">
        <w:rPr>
          <w:rFonts w:ascii="Arial" w:eastAsiaTheme="majorEastAsia" w:hAnsi="Arial" w:cs="Arial"/>
          <w:sz w:val="22"/>
          <w:szCs w:val="22"/>
          <w:lang w:eastAsia="en-US"/>
        </w:rPr>
        <w:t xml:space="preserve"> do SWZ</w:t>
      </w:r>
      <w:r w:rsidRPr="00581BB9">
        <w:rPr>
          <w:rFonts w:ascii="Arial" w:eastAsiaTheme="majorEastAsia" w:hAnsi="Arial" w:cs="Arial"/>
          <w:b w:val="0"/>
          <w:sz w:val="22"/>
          <w:szCs w:val="22"/>
          <w:lang w:eastAsia="en-US"/>
        </w:rPr>
        <w:t xml:space="preserve">) </w:t>
      </w:r>
    </w:p>
    <w:p w:rsidR="000C3860" w:rsidRPr="005D3A4E" w:rsidRDefault="000C3860" w:rsidP="005D3A4E">
      <w:pPr>
        <w:spacing w:line="276" w:lineRule="auto"/>
        <w:jc w:val="both"/>
        <w:rPr>
          <w:rFonts w:ascii="Arial" w:eastAsiaTheme="majorEastAsia" w:hAnsi="Arial" w:cs="Arial"/>
          <w:lang w:eastAsia="en-US"/>
        </w:rPr>
      </w:pPr>
    </w:p>
    <w:p w:rsidR="000C3860" w:rsidRPr="000C3860" w:rsidRDefault="000C3860" w:rsidP="000C3860">
      <w:pPr>
        <w:pStyle w:val="Akapitzlist"/>
        <w:spacing w:line="276" w:lineRule="auto"/>
        <w:ind w:left="360"/>
        <w:jc w:val="both"/>
        <w:rPr>
          <w:rFonts w:ascii="Arial" w:eastAsiaTheme="majorEastAsia" w:hAnsi="Arial" w:cs="Arial"/>
          <w:sz w:val="22"/>
          <w:szCs w:val="22"/>
          <w:lang w:eastAsia="en-US"/>
        </w:rPr>
      </w:pPr>
      <w:r w:rsidRPr="000C3860">
        <w:rPr>
          <w:rFonts w:ascii="Arial" w:eastAsiaTheme="majorEastAsia" w:hAnsi="Arial" w:cs="Arial"/>
          <w:sz w:val="22"/>
          <w:szCs w:val="22"/>
          <w:lang w:eastAsia="en-US"/>
        </w:rPr>
        <w:t>Wymagana forma:</w:t>
      </w:r>
    </w:p>
    <w:p w:rsidR="000C3860" w:rsidRPr="000C3860" w:rsidRDefault="000C3860" w:rsidP="000C3860">
      <w:pPr>
        <w:pStyle w:val="Akapitzlist"/>
        <w:spacing w:line="276" w:lineRule="auto"/>
        <w:ind w:left="360"/>
        <w:jc w:val="both"/>
        <w:rPr>
          <w:rFonts w:ascii="Arial" w:eastAsiaTheme="majorEastAsia" w:hAnsi="Arial" w:cs="Arial"/>
          <w:b w:val="0"/>
          <w:sz w:val="22"/>
          <w:szCs w:val="22"/>
          <w:lang w:eastAsia="en-US"/>
        </w:rPr>
      </w:pPr>
      <w:r w:rsidRPr="000C3860">
        <w:rPr>
          <w:rFonts w:ascii="Arial" w:eastAsiaTheme="majorEastAsia" w:hAnsi="Arial" w:cs="Arial"/>
          <w:b w:val="0"/>
          <w:sz w:val="22"/>
          <w:szCs w:val="22"/>
          <w:lang w:eastAsia="en-US"/>
        </w:rPr>
        <w:t xml:space="preserve">Formularz musi być złożony w formie elektronicznej podpisany kwalifikowanym podpisem elektronicznym lub w postaci elektronicznej opatrzony podpisem zaufanym lub elektronicznym podpisem osobistym osoby upoważnionej do reprezentowania wykonawców zgodnie z formą reprezentacji określoną </w:t>
      </w:r>
      <w:r>
        <w:rPr>
          <w:rFonts w:ascii="Arial" w:eastAsiaTheme="majorEastAsia" w:hAnsi="Arial" w:cs="Arial"/>
          <w:b w:val="0"/>
          <w:sz w:val="22"/>
          <w:szCs w:val="22"/>
          <w:lang w:eastAsia="en-US"/>
        </w:rPr>
        <w:br/>
      </w:r>
      <w:r w:rsidRPr="000C3860">
        <w:rPr>
          <w:rFonts w:ascii="Arial" w:eastAsiaTheme="majorEastAsia" w:hAnsi="Arial" w:cs="Arial"/>
          <w:b w:val="0"/>
          <w:sz w:val="22"/>
          <w:szCs w:val="22"/>
          <w:lang w:eastAsia="en-US"/>
        </w:rPr>
        <w:t>w dokumencie rejestrowym właściwym dla formy organizacyjnej lub innym dokumencie.</w:t>
      </w:r>
    </w:p>
    <w:p w:rsidR="003A5788" w:rsidRPr="00692119" w:rsidRDefault="003A5788" w:rsidP="00692119">
      <w:pPr>
        <w:spacing w:line="276" w:lineRule="auto"/>
        <w:jc w:val="both"/>
        <w:rPr>
          <w:rFonts w:ascii="Arial" w:eastAsiaTheme="majorEastAsia" w:hAnsi="Arial" w:cs="Arial"/>
          <w:b w:val="0"/>
          <w:color w:val="FF0000"/>
          <w:sz w:val="22"/>
          <w:szCs w:val="22"/>
          <w:lang w:eastAsia="en-US"/>
        </w:rPr>
      </w:pPr>
    </w:p>
    <w:p w:rsidR="00F17D99" w:rsidRPr="00DE4C14" w:rsidRDefault="002755FE" w:rsidP="003A5788">
      <w:pPr>
        <w:pStyle w:val="Akapitzlist"/>
        <w:spacing w:after="120" w:line="276" w:lineRule="auto"/>
        <w:ind w:left="0"/>
        <w:jc w:val="both"/>
        <w:rPr>
          <w:rFonts w:ascii="Arial" w:eastAsiaTheme="majorEastAsia" w:hAnsi="Arial" w:cs="Arial"/>
          <w:sz w:val="22"/>
          <w:szCs w:val="22"/>
          <w:lang w:eastAsia="en-US"/>
        </w:rPr>
      </w:pPr>
      <w:r w:rsidRPr="00DE4C14">
        <w:rPr>
          <w:rFonts w:ascii="Arial" w:eastAsiaTheme="majorEastAsia" w:hAnsi="Arial" w:cs="Arial"/>
          <w:sz w:val="22"/>
          <w:szCs w:val="22"/>
          <w:lang w:eastAsia="en-US"/>
        </w:rPr>
        <w:t>D</w:t>
      </w:r>
      <w:r w:rsidR="003A5788" w:rsidRPr="00DE4C14">
        <w:rPr>
          <w:rFonts w:ascii="Arial" w:eastAsiaTheme="majorEastAsia" w:hAnsi="Arial" w:cs="Arial"/>
          <w:sz w:val="22"/>
          <w:szCs w:val="22"/>
          <w:lang w:eastAsia="en-US"/>
        </w:rPr>
        <w:t xml:space="preserve">o oferty należy dołączyć: </w:t>
      </w:r>
    </w:p>
    <w:p w:rsidR="009711B1" w:rsidRPr="009711B1" w:rsidRDefault="009711B1" w:rsidP="0060042C">
      <w:pPr>
        <w:pStyle w:val="Akapitzlist"/>
        <w:numPr>
          <w:ilvl w:val="3"/>
          <w:numId w:val="30"/>
        </w:numPr>
        <w:spacing w:line="276" w:lineRule="auto"/>
        <w:ind w:left="426"/>
        <w:jc w:val="both"/>
        <w:rPr>
          <w:rFonts w:ascii="Arial" w:eastAsiaTheme="majorEastAsia" w:hAnsi="Arial" w:cs="Arial"/>
          <w:sz w:val="22"/>
          <w:szCs w:val="22"/>
          <w:lang w:eastAsia="en-US"/>
        </w:rPr>
      </w:pPr>
      <w:r w:rsidRPr="009711B1">
        <w:rPr>
          <w:rFonts w:ascii="Arial" w:eastAsiaTheme="majorEastAsia" w:hAnsi="Arial" w:cs="Arial"/>
          <w:b w:val="0"/>
          <w:sz w:val="22"/>
          <w:szCs w:val="22"/>
          <w:lang w:eastAsia="en-US"/>
        </w:rPr>
        <w:t xml:space="preserve">Oświadczenie o niepodleganiu wykluczeniu. Oświadczenie to stanowi dowód potwierdzający brak podstaw wykluczenia, na dzień składania ofert zgodnie </w:t>
      </w:r>
      <w:r w:rsidR="000240FF">
        <w:rPr>
          <w:rFonts w:ascii="Arial" w:eastAsiaTheme="majorEastAsia" w:hAnsi="Arial" w:cs="Arial"/>
          <w:b w:val="0"/>
          <w:sz w:val="22"/>
          <w:szCs w:val="22"/>
          <w:lang w:eastAsia="en-US"/>
        </w:rPr>
        <w:br/>
      </w:r>
      <w:r w:rsidRPr="009711B1">
        <w:rPr>
          <w:rFonts w:ascii="Arial" w:eastAsiaTheme="majorEastAsia" w:hAnsi="Arial" w:cs="Arial"/>
          <w:b w:val="0"/>
          <w:sz w:val="22"/>
          <w:szCs w:val="22"/>
          <w:lang w:eastAsia="en-US"/>
        </w:rPr>
        <w:t xml:space="preserve">z </w:t>
      </w:r>
      <w:r w:rsidRPr="009711B1">
        <w:rPr>
          <w:rFonts w:ascii="Arial" w:eastAsiaTheme="majorEastAsia" w:hAnsi="Arial" w:cs="Arial"/>
          <w:sz w:val="22"/>
          <w:szCs w:val="22"/>
          <w:lang w:eastAsia="en-US"/>
        </w:rPr>
        <w:t xml:space="preserve">Załącznikiem nr </w:t>
      </w:r>
      <w:r>
        <w:rPr>
          <w:rFonts w:ascii="Arial" w:eastAsiaTheme="majorEastAsia" w:hAnsi="Arial" w:cs="Arial"/>
          <w:sz w:val="22"/>
          <w:szCs w:val="22"/>
          <w:lang w:eastAsia="en-US"/>
        </w:rPr>
        <w:t>3</w:t>
      </w:r>
      <w:r w:rsidRPr="009711B1">
        <w:rPr>
          <w:rFonts w:ascii="Arial" w:eastAsiaTheme="majorEastAsia" w:hAnsi="Arial" w:cs="Arial"/>
          <w:sz w:val="22"/>
          <w:szCs w:val="22"/>
          <w:lang w:eastAsia="en-US"/>
        </w:rPr>
        <w:t xml:space="preserve"> do SWZ.</w:t>
      </w:r>
    </w:p>
    <w:p w:rsidR="009711B1" w:rsidRPr="009711B1" w:rsidRDefault="009711B1" w:rsidP="009711B1">
      <w:pPr>
        <w:pStyle w:val="Akapitzlist"/>
        <w:rPr>
          <w:rFonts w:ascii="Arial" w:eastAsiaTheme="majorEastAsia" w:hAnsi="Arial" w:cs="Arial"/>
          <w:b w:val="0"/>
          <w:sz w:val="22"/>
          <w:szCs w:val="22"/>
          <w:lang w:eastAsia="en-US"/>
        </w:rPr>
      </w:pPr>
    </w:p>
    <w:p w:rsidR="009711B1" w:rsidRPr="009711B1" w:rsidRDefault="009711B1" w:rsidP="0060042C">
      <w:pPr>
        <w:pStyle w:val="Akapitzlist"/>
        <w:numPr>
          <w:ilvl w:val="3"/>
          <w:numId w:val="30"/>
        </w:numPr>
        <w:spacing w:line="276" w:lineRule="auto"/>
        <w:ind w:left="426"/>
        <w:jc w:val="both"/>
        <w:rPr>
          <w:rFonts w:ascii="Arial" w:eastAsiaTheme="majorEastAsia" w:hAnsi="Arial" w:cs="Arial"/>
          <w:b w:val="0"/>
          <w:sz w:val="22"/>
          <w:szCs w:val="22"/>
          <w:lang w:eastAsia="en-US"/>
        </w:rPr>
      </w:pPr>
      <w:r w:rsidRPr="009711B1">
        <w:rPr>
          <w:rFonts w:ascii="Arial" w:eastAsiaTheme="majorEastAsia" w:hAnsi="Arial" w:cs="Arial"/>
          <w:b w:val="0"/>
          <w:sz w:val="22"/>
          <w:szCs w:val="22"/>
          <w:lang w:eastAsia="en-US"/>
        </w:rPr>
        <w:t>Oświadczenie składane jest pod rygorem nieważności w formie elektronicznej podpisane kwalifikowanym podpisem elektronicznym lub w postaci elektronicznej opatrzone podpisem zaufanym lub elektronicznym podpisem  osobistym.</w:t>
      </w:r>
    </w:p>
    <w:p w:rsidR="000240FF" w:rsidRPr="00D34825" w:rsidRDefault="000240FF" w:rsidP="009711B1">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2D377D" w:rsidRPr="00DE4C14" w:rsidRDefault="00F17D99" w:rsidP="00BD2194">
      <w:pPr>
        <w:pStyle w:val="Akapitzlist"/>
        <w:numPr>
          <w:ilvl w:val="0"/>
          <w:numId w:val="11"/>
        </w:numPr>
        <w:autoSpaceDE w:val="0"/>
        <w:autoSpaceDN w:val="0"/>
        <w:spacing w:line="276" w:lineRule="auto"/>
        <w:jc w:val="both"/>
        <w:rPr>
          <w:rFonts w:ascii="Arial" w:hAnsi="Arial" w:cs="Arial"/>
          <w:sz w:val="22"/>
          <w:szCs w:val="22"/>
        </w:rPr>
      </w:pPr>
      <w:r w:rsidRPr="00DE4C14">
        <w:rPr>
          <w:rFonts w:ascii="Arial" w:hAnsi="Arial" w:cs="Arial"/>
          <w:sz w:val="22"/>
          <w:szCs w:val="22"/>
        </w:rPr>
        <w:t xml:space="preserve">W/w </w:t>
      </w:r>
      <w:r w:rsidR="002D377D" w:rsidRPr="00DE4C14">
        <w:rPr>
          <w:rFonts w:ascii="Arial" w:hAnsi="Arial" w:cs="Arial"/>
          <w:sz w:val="22"/>
          <w:szCs w:val="22"/>
        </w:rPr>
        <w:t>O</w:t>
      </w:r>
      <w:r w:rsidRPr="00DE4C14">
        <w:rPr>
          <w:rFonts w:ascii="Arial" w:hAnsi="Arial" w:cs="Arial"/>
          <w:sz w:val="22"/>
          <w:szCs w:val="22"/>
        </w:rPr>
        <w:t>świadczenia</w:t>
      </w:r>
      <w:r w:rsidR="002D377D" w:rsidRPr="00DE4C14">
        <w:rPr>
          <w:rFonts w:ascii="Arial" w:hAnsi="Arial" w:cs="Arial"/>
          <w:sz w:val="22"/>
          <w:szCs w:val="22"/>
        </w:rPr>
        <w:t xml:space="preserve"> składają odrębnie:</w:t>
      </w:r>
    </w:p>
    <w:p w:rsidR="001610F7" w:rsidRDefault="0005549B" w:rsidP="0025481C">
      <w:pPr>
        <w:pStyle w:val="Tekstpodstawowy"/>
        <w:spacing w:line="276" w:lineRule="auto"/>
        <w:ind w:left="357"/>
        <w:rPr>
          <w:rFonts w:cs="Arial"/>
          <w:szCs w:val="22"/>
        </w:rPr>
      </w:pPr>
      <w:r w:rsidRPr="00DE4C14">
        <w:rPr>
          <w:rFonts w:cs="Arial"/>
          <w:szCs w:val="22"/>
        </w:rPr>
        <w:t>Wykonawca</w:t>
      </w:r>
      <w:r w:rsidR="002D377D" w:rsidRPr="00DE4C14">
        <w:rPr>
          <w:rFonts w:cs="Arial"/>
          <w:szCs w:val="22"/>
        </w:rPr>
        <w:t>/każdy spośr</w:t>
      </w:r>
      <w:r w:rsidR="00E02C6C" w:rsidRPr="00DE4C14">
        <w:rPr>
          <w:rFonts w:cs="Arial"/>
          <w:szCs w:val="22"/>
        </w:rPr>
        <w:t>ód W</w:t>
      </w:r>
      <w:r w:rsidR="002D377D" w:rsidRPr="00DE4C14">
        <w:rPr>
          <w:rFonts w:cs="Arial"/>
          <w:szCs w:val="22"/>
        </w:rPr>
        <w:t>ykonawców wspólnie ubiegających się o udzielenie zamówienia. W takim przypadku oświadczenie potwierdza bra</w:t>
      </w:r>
      <w:r w:rsidR="0021540C">
        <w:rPr>
          <w:rFonts w:cs="Arial"/>
          <w:szCs w:val="22"/>
        </w:rPr>
        <w:t xml:space="preserve">k podstaw </w:t>
      </w:r>
      <w:r w:rsidR="00382FFA" w:rsidRPr="00DE4C14">
        <w:rPr>
          <w:rFonts w:cs="Arial"/>
          <w:szCs w:val="22"/>
        </w:rPr>
        <w:t>wykluczenia</w:t>
      </w:r>
      <w:r w:rsidR="002C4388" w:rsidRPr="00DE4C14">
        <w:rPr>
          <w:rFonts w:eastAsiaTheme="majorEastAsia" w:cs="Arial"/>
          <w:b/>
          <w:szCs w:val="22"/>
          <w:lang w:eastAsia="en-US"/>
        </w:rPr>
        <w:t xml:space="preserve"> </w:t>
      </w:r>
      <w:r w:rsidR="0021540C">
        <w:rPr>
          <w:rFonts w:eastAsiaTheme="majorEastAsia" w:cs="Arial"/>
          <w:szCs w:val="22"/>
          <w:lang w:eastAsia="en-US"/>
        </w:rPr>
        <w:t>z postępowania</w:t>
      </w:r>
      <w:r w:rsidR="00382FFA" w:rsidRPr="00DE4C14">
        <w:rPr>
          <w:rFonts w:cs="Arial"/>
          <w:szCs w:val="22"/>
        </w:rPr>
        <w:t xml:space="preserve"> W</w:t>
      </w:r>
      <w:r w:rsidR="006B15B9" w:rsidRPr="00DE4C14">
        <w:rPr>
          <w:rFonts w:cs="Arial"/>
          <w:szCs w:val="22"/>
        </w:rPr>
        <w:t>ykonawcy.</w:t>
      </w:r>
    </w:p>
    <w:p w:rsidR="00F867A1" w:rsidRPr="00DE4C14" w:rsidRDefault="00F867A1" w:rsidP="00DE4C14">
      <w:pPr>
        <w:pStyle w:val="Tekstpodstawowy"/>
        <w:spacing w:line="276" w:lineRule="auto"/>
        <w:rPr>
          <w:rFonts w:cs="Arial"/>
          <w:color w:val="FF0000"/>
          <w:szCs w:val="22"/>
        </w:rPr>
      </w:pPr>
    </w:p>
    <w:p w:rsidR="00FA010A" w:rsidRPr="00DE4C14" w:rsidRDefault="00FA010A" w:rsidP="00BD2194">
      <w:pPr>
        <w:pStyle w:val="Akapitzlist"/>
        <w:numPr>
          <w:ilvl w:val="0"/>
          <w:numId w:val="11"/>
        </w:numPr>
        <w:autoSpaceDE w:val="0"/>
        <w:autoSpaceDN w:val="0"/>
        <w:spacing w:line="276" w:lineRule="auto"/>
        <w:ind w:left="426" w:hanging="426"/>
        <w:jc w:val="both"/>
        <w:rPr>
          <w:rFonts w:ascii="Arial" w:hAnsi="Arial" w:cs="Arial"/>
          <w:sz w:val="22"/>
          <w:szCs w:val="22"/>
        </w:rPr>
      </w:pPr>
      <w:r w:rsidRPr="00DE4C14">
        <w:rPr>
          <w:rFonts w:ascii="Arial" w:hAnsi="Arial" w:cs="Arial"/>
          <w:sz w:val="22"/>
          <w:szCs w:val="22"/>
        </w:rPr>
        <w:t xml:space="preserve">Samooczyszczenie – </w:t>
      </w:r>
      <w:r w:rsidRPr="00DE4C14">
        <w:rPr>
          <w:rFonts w:ascii="Arial" w:hAnsi="Arial" w:cs="Arial"/>
          <w:b w:val="0"/>
          <w:sz w:val="22"/>
          <w:szCs w:val="22"/>
        </w:rPr>
        <w:t>w okolicznościach określonych w art. 108 ust. 1 pkt</w:t>
      </w:r>
      <w:r w:rsidR="00BA608C" w:rsidRPr="00DE4C14">
        <w:rPr>
          <w:rFonts w:ascii="Arial" w:hAnsi="Arial" w:cs="Arial"/>
          <w:b w:val="0"/>
          <w:sz w:val="22"/>
          <w:szCs w:val="22"/>
        </w:rPr>
        <w:t xml:space="preserve">. 1, 2, 5 </w:t>
      </w:r>
      <w:r w:rsidR="003F7D5A" w:rsidRPr="00DE4C14">
        <w:rPr>
          <w:rFonts w:ascii="Arial" w:hAnsi="Arial" w:cs="Arial"/>
          <w:b w:val="0"/>
          <w:sz w:val="22"/>
          <w:szCs w:val="22"/>
        </w:rPr>
        <w:t>ustawy PZP, W</w:t>
      </w:r>
      <w:r w:rsidRPr="00DE4C14">
        <w:rPr>
          <w:rFonts w:ascii="Arial" w:hAnsi="Arial" w:cs="Arial"/>
          <w:b w:val="0"/>
          <w:sz w:val="22"/>
          <w:szCs w:val="22"/>
        </w:rPr>
        <w:t>ykonawca nie podle</w:t>
      </w:r>
      <w:r w:rsidR="003F7D5A" w:rsidRPr="00DE4C14">
        <w:rPr>
          <w:rFonts w:ascii="Arial" w:hAnsi="Arial" w:cs="Arial"/>
          <w:b w:val="0"/>
          <w:sz w:val="22"/>
          <w:szCs w:val="22"/>
        </w:rPr>
        <w:t>ga wykluczeniu jeżeli udow</w:t>
      </w:r>
      <w:r w:rsidR="00692119">
        <w:rPr>
          <w:rFonts w:ascii="Arial" w:hAnsi="Arial" w:cs="Arial"/>
          <w:b w:val="0"/>
          <w:sz w:val="22"/>
          <w:szCs w:val="22"/>
        </w:rPr>
        <w:t xml:space="preserve">odni </w:t>
      </w:r>
      <w:r w:rsidR="003F7D5A" w:rsidRPr="00DE4C14">
        <w:rPr>
          <w:rFonts w:ascii="Arial" w:hAnsi="Arial" w:cs="Arial"/>
          <w:b w:val="0"/>
          <w:sz w:val="22"/>
          <w:szCs w:val="22"/>
        </w:rPr>
        <w:t>Z</w:t>
      </w:r>
      <w:r w:rsidRPr="00DE4C14">
        <w:rPr>
          <w:rFonts w:ascii="Arial" w:hAnsi="Arial" w:cs="Arial"/>
          <w:b w:val="0"/>
          <w:sz w:val="22"/>
          <w:szCs w:val="22"/>
        </w:rPr>
        <w:t>amawiającemu, że spełnił łącznie następujące przesłanki:</w:t>
      </w:r>
    </w:p>
    <w:p w:rsidR="00026F46" w:rsidRPr="00DE4C14" w:rsidRDefault="00026F46" w:rsidP="00026F46">
      <w:pPr>
        <w:pStyle w:val="Akapitzlist"/>
        <w:autoSpaceDE w:val="0"/>
        <w:autoSpaceDN w:val="0"/>
        <w:spacing w:line="276" w:lineRule="auto"/>
        <w:ind w:left="360"/>
        <w:jc w:val="both"/>
        <w:rPr>
          <w:rFonts w:ascii="Arial" w:hAnsi="Arial" w:cs="Arial"/>
          <w:sz w:val="22"/>
          <w:szCs w:val="22"/>
        </w:rPr>
      </w:pPr>
    </w:p>
    <w:p w:rsidR="00C32ECD" w:rsidRDefault="00FA010A" w:rsidP="00BD2194">
      <w:pPr>
        <w:pStyle w:val="Tekstpodstawowy"/>
        <w:numPr>
          <w:ilvl w:val="0"/>
          <w:numId w:val="13"/>
        </w:numPr>
        <w:spacing w:line="276" w:lineRule="auto"/>
        <w:ind w:left="567" w:hanging="425"/>
        <w:rPr>
          <w:rFonts w:cs="Arial"/>
          <w:szCs w:val="22"/>
        </w:rPr>
      </w:pPr>
      <w:r w:rsidRPr="00DE4C14">
        <w:rPr>
          <w:rFonts w:cs="Arial"/>
          <w:szCs w:val="22"/>
        </w:rPr>
        <w:t>naprawił lub zobowiązał</w:t>
      </w:r>
      <w:r w:rsidRPr="00C700D5">
        <w:rPr>
          <w:rFonts w:cs="Arial"/>
          <w:szCs w:val="22"/>
        </w:rPr>
        <w:t xml:space="preserve"> się do naprawienia szkody wyrządzonej przestępstwem, wykroczeniem lub swoim nie</w:t>
      </w:r>
      <w:r w:rsidR="0005549B">
        <w:rPr>
          <w:rFonts w:cs="Arial"/>
          <w:szCs w:val="22"/>
        </w:rPr>
        <w:t xml:space="preserve">prawidłowym postępowaniem, </w:t>
      </w:r>
      <w:r w:rsidRPr="00C700D5">
        <w:rPr>
          <w:rFonts w:cs="Arial"/>
          <w:szCs w:val="22"/>
        </w:rPr>
        <w:t>w tym poprzez zadośćuczynienie pieniężne;</w:t>
      </w:r>
    </w:p>
    <w:p w:rsidR="00C32ECD" w:rsidRPr="00C32ECD" w:rsidRDefault="00FA010A" w:rsidP="00BD2194">
      <w:pPr>
        <w:pStyle w:val="Tekstpodstawowy"/>
        <w:numPr>
          <w:ilvl w:val="0"/>
          <w:numId w:val="13"/>
        </w:numPr>
        <w:spacing w:line="276" w:lineRule="auto"/>
        <w:ind w:left="567" w:hanging="425"/>
        <w:rPr>
          <w:rFonts w:cs="Arial"/>
          <w:szCs w:val="22"/>
        </w:rPr>
      </w:pPr>
      <w:r w:rsidRPr="00C32ECD">
        <w:rPr>
          <w:rFonts w:cs="Arial"/>
          <w:szCs w:val="22"/>
        </w:rPr>
        <w:t xml:space="preserve">wyczerpująco wyjaśnił fakty i okoliczności związane z przestępstwem, wykroczeniem lub swoim nieprawidłowym postępowaniem oraz spowodowanymi przez nie szkodami, aktywnie współpracując </w:t>
      </w:r>
      <w:r w:rsidR="0005549B" w:rsidRPr="00C32ECD">
        <w:rPr>
          <w:rFonts w:cs="Arial"/>
          <w:szCs w:val="22"/>
        </w:rPr>
        <w:t xml:space="preserve">odpowiednio </w:t>
      </w:r>
      <w:r w:rsidR="00C32ECD">
        <w:rPr>
          <w:rFonts w:cs="Arial"/>
          <w:szCs w:val="22"/>
        </w:rPr>
        <w:t xml:space="preserve">z właściwymi </w:t>
      </w:r>
      <w:r w:rsidRPr="00C32ECD">
        <w:rPr>
          <w:rFonts w:cs="Arial"/>
          <w:szCs w:val="22"/>
        </w:rPr>
        <w:t>organam</w:t>
      </w:r>
      <w:r w:rsidR="00BA608C">
        <w:rPr>
          <w:rFonts w:cs="Arial"/>
          <w:szCs w:val="22"/>
        </w:rPr>
        <w:t>i, w tym organami ścigania lub Z</w:t>
      </w:r>
      <w:r w:rsidRPr="00C32ECD">
        <w:rPr>
          <w:rFonts w:cs="Arial"/>
          <w:szCs w:val="22"/>
        </w:rPr>
        <w:t>amawiającym;</w:t>
      </w:r>
    </w:p>
    <w:p w:rsidR="00FA010A" w:rsidRPr="00C32ECD" w:rsidRDefault="00FA010A" w:rsidP="00BD2194">
      <w:pPr>
        <w:pStyle w:val="Tekstpodstawowy"/>
        <w:numPr>
          <w:ilvl w:val="0"/>
          <w:numId w:val="13"/>
        </w:numPr>
        <w:spacing w:line="276" w:lineRule="auto"/>
        <w:ind w:left="567" w:hanging="425"/>
        <w:rPr>
          <w:rFonts w:cs="Arial"/>
          <w:szCs w:val="22"/>
        </w:rPr>
      </w:pPr>
      <w:r w:rsidRPr="00C32ECD">
        <w:rPr>
          <w:rFonts w:cs="Arial"/>
          <w:szCs w:val="22"/>
        </w:rPr>
        <w:t>podjął konkretne środki techniczne, organizacyjne i kadrowe, odpowiednie dla zapobiegania dalszym przestępstwom, wykroczeniom lub nieprawidłowemu postępowaniu, w szczególności:</w:t>
      </w:r>
    </w:p>
    <w:p w:rsidR="00FA010A" w:rsidRPr="00C700D5" w:rsidRDefault="00FA010A" w:rsidP="00BD2194">
      <w:pPr>
        <w:pStyle w:val="Tekstpodstawowy"/>
        <w:numPr>
          <w:ilvl w:val="0"/>
          <w:numId w:val="14"/>
        </w:numPr>
        <w:spacing w:line="276" w:lineRule="auto"/>
        <w:rPr>
          <w:rFonts w:cs="Arial"/>
          <w:szCs w:val="22"/>
        </w:rPr>
      </w:pPr>
      <w:r w:rsidRPr="00C700D5">
        <w:rPr>
          <w:rFonts w:cs="Arial"/>
          <w:szCs w:val="22"/>
        </w:rPr>
        <w:t xml:space="preserve">zerwał wszelkie powiązania z osobami lub podmiotami odpowiedzialnymi </w:t>
      </w:r>
      <w:r w:rsidR="003F7D5A">
        <w:rPr>
          <w:rFonts w:cs="Arial"/>
          <w:szCs w:val="22"/>
        </w:rPr>
        <w:br/>
        <w:t>za nieprawidłowe postępowanie W</w:t>
      </w:r>
      <w:r w:rsidRPr="00C700D5">
        <w:rPr>
          <w:rFonts w:cs="Arial"/>
          <w:szCs w:val="22"/>
        </w:rPr>
        <w:t>ykonawcy,</w:t>
      </w:r>
    </w:p>
    <w:p w:rsidR="00FA010A" w:rsidRPr="00C700D5" w:rsidRDefault="00FA010A" w:rsidP="00BD2194">
      <w:pPr>
        <w:pStyle w:val="Tekstpodstawowy"/>
        <w:numPr>
          <w:ilvl w:val="0"/>
          <w:numId w:val="14"/>
        </w:numPr>
        <w:spacing w:line="276" w:lineRule="auto"/>
        <w:rPr>
          <w:rFonts w:cs="Arial"/>
          <w:szCs w:val="22"/>
        </w:rPr>
      </w:pPr>
      <w:r w:rsidRPr="00C700D5">
        <w:rPr>
          <w:rFonts w:cs="Arial"/>
          <w:szCs w:val="22"/>
        </w:rPr>
        <w:t>zreorganizował personel,</w:t>
      </w:r>
    </w:p>
    <w:p w:rsidR="00FA010A" w:rsidRPr="00C700D5" w:rsidRDefault="00FA010A" w:rsidP="00BD2194">
      <w:pPr>
        <w:pStyle w:val="Tekstpodstawowy"/>
        <w:numPr>
          <w:ilvl w:val="0"/>
          <w:numId w:val="14"/>
        </w:numPr>
        <w:spacing w:line="276" w:lineRule="auto"/>
        <w:rPr>
          <w:rFonts w:cs="Arial"/>
          <w:szCs w:val="22"/>
        </w:rPr>
      </w:pPr>
      <w:r w:rsidRPr="00C700D5">
        <w:rPr>
          <w:rFonts w:cs="Arial"/>
          <w:szCs w:val="22"/>
        </w:rPr>
        <w:t>wdrożył system sprawozdawczości i kontroli,</w:t>
      </w:r>
    </w:p>
    <w:p w:rsidR="00FA010A" w:rsidRPr="00C700D5" w:rsidRDefault="00FA010A" w:rsidP="00BD2194">
      <w:pPr>
        <w:pStyle w:val="Tekstpodstawowy"/>
        <w:numPr>
          <w:ilvl w:val="0"/>
          <w:numId w:val="14"/>
        </w:numPr>
        <w:spacing w:line="276" w:lineRule="auto"/>
        <w:rPr>
          <w:rFonts w:cs="Arial"/>
          <w:szCs w:val="22"/>
        </w:rPr>
      </w:pPr>
      <w:r w:rsidRPr="00C700D5">
        <w:rPr>
          <w:rFonts w:cs="Arial"/>
          <w:szCs w:val="22"/>
        </w:rPr>
        <w:t>utworzył struktury audytu wewnętrznego do monitorowania przestrzegania przepisów, wewnętrznych regulacji lub standardów,</w:t>
      </w:r>
    </w:p>
    <w:p w:rsidR="00FA010A" w:rsidRPr="00C700D5" w:rsidRDefault="00FA010A" w:rsidP="00BD2194">
      <w:pPr>
        <w:pStyle w:val="Tekstpodstawowy"/>
        <w:numPr>
          <w:ilvl w:val="0"/>
          <w:numId w:val="14"/>
        </w:numPr>
        <w:spacing w:after="120" w:line="276" w:lineRule="auto"/>
        <w:rPr>
          <w:rFonts w:cs="Arial"/>
          <w:szCs w:val="22"/>
        </w:rPr>
      </w:pPr>
      <w:r w:rsidRPr="00C700D5">
        <w:rPr>
          <w:rFonts w:cs="Arial"/>
          <w:szCs w:val="22"/>
        </w:rPr>
        <w:lastRenderedPageBreak/>
        <w:t>wprowadził wewnętrzne regulac</w:t>
      </w:r>
      <w:r w:rsidR="008C6010">
        <w:rPr>
          <w:rFonts w:cs="Arial"/>
          <w:szCs w:val="22"/>
        </w:rPr>
        <w:t xml:space="preserve">je dotyczące odpowiedzialności </w:t>
      </w:r>
      <w:r w:rsidRPr="00C700D5">
        <w:rPr>
          <w:rFonts w:cs="Arial"/>
          <w:szCs w:val="22"/>
        </w:rPr>
        <w:t>i odszkodowań za nieprzestrzeganie przepisów, wewnętrznych regulacji lub standardów.</w:t>
      </w:r>
    </w:p>
    <w:p w:rsidR="00FA010A" w:rsidRDefault="00FA010A" w:rsidP="003F7D5A">
      <w:pPr>
        <w:pStyle w:val="Tekstpodstawowy"/>
        <w:spacing w:line="276" w:lineRule="auto"/>
        <w:ind w:left="426"/>
        <w:rPr>
          <w:rFonts w:cs="Arial"/>
          <w:szCs w:val="22"/>
        </w:rPr>
      </w:pPr>
      <w:r w:rsidRPr="009F10A5">
        <w:rPr>
          <w:rFonts w:cs="Arial"/>
          <w:szCs w:val="22"/>
        </w:rPr>
        <w:t>Zamawia</w:t>
      </w:r>
      <w:r w:rsidR="003F7D5A">
        <w:rPr>
          <w:rFonts w:cs="Arial"/>
          <w:szCs w:val="22"/>
        </w:rPr>
        <w:t xml:space="preserve">jący ocenia, czy podjęte przez Wykonawcę czynności  </w:t>
      </w:r>
      <w:r w:rsidRPr="009F10A5">
        <w:rPr>
          <w:rFonts w:cs="Arial"/>
          <w:szCs w:val="22"/>
        </w:rPr>
        <w:t>są wystarczające do wykazania jego rzetelności, uwzględnia</w:t>
      </w:r>
      <w:r w:rsidR="003F7D5A">
        <w:rPr>
          <w:rFonts w:cs="Arial"/>
          <w:szCs w:val="22"/>
        </w:rPr>
        <w:t xml:space="preserve">jąc wagę </w:t>
      </w:r>
      <w:r w:rsidRPr="009F10A5">
        <w:rPr>
          <w:rFonts w:cs="Arial"/>
          <w:szCs w:val="22"/>
        </w:rPr>
        <w:t xml:space="preserve">i </w:t>
      </w:r>
      <w:r w:rsidR="003F7D5A">
        <w:rPr>
          <w:rFonts w:cs="Arial"/>
          <w:szCs w:val="22"/>
        </w:rPr>
        <w:t>szczególne okoliczności czynu Wy</w:t>
      </w:r>
      <w:r w:rsidRPr="009F10A5">
        <w:rPr>
          <w:rFonts w:cs="Arial"/>
          <w:szCs w:val="22"/>
        </w:rPr>
        <w:t>konawcy, a jeżeli uzna, że n</w:t>
      </w:r>
      <w:r w:rsidR="003F7D5A">
        <w:rPr>
          <w:rFonts w:cs="Arial"/>
          <w:szCs w:val="22"/>
        </w:rPr>
        <w:t>ie są wystarczające, wyklucza W</w:t>
      </w:r>
      <w:r w:rsidRPr="009F10A5">
        <w:rPr>
          <w:rFonts w:cs="Arial"/>
          <w:szCs w:val="22"/>
        </w:rPr>
        <w:t>ykonawcę.</w:t>
      </w:r>
    </w:p>
    <w:p w:rsidR="00E243C0" w:rsidRDefault="00E243C0" w:rsidP="003F7D5A">
      <w:pPr>
        <w:pStyle w:val="Tekstpodstawowy"/>
        <w:spacing w:line="276" w:lineRule="auto"/>
        <w:ind w:left="426"/>
        <w:rPr>
          <w:rFonts w:cs="Arial"/>
          <w:szCs w:val="22"/>
        </w:rPr>
      </w:pPr>
    </w:p>
    <w:p w:rsidR="00E243C0" w:rsidRPr="00E243C0" w:rsidRDefault="00E243C0" w:rsidP="00BD2194">
      <w:pPr>
        <w:numPr>
          <w:ilvl w:val="0"/>
          <w:numId w:val="11"/>
        </w:numPr>
        <w:autoSpaceDE w:val="0"/>
        <w:autoSpaceDN w:val="0"/>
        <w:spacing w:line="276" w:lineRule="auto"/>
        <w:ind w:left="0"/>
        <w:jc w:val="both"/>
        <w:rPr>
          <w:rFonts w:ascii="Arial" w:hAnsi="Arial" w:cs="Arial"/>
          <w:i/>
          <w:sz w:val="22"/>
          <w:szCs w:val="22"/>
        </w:rPr>
      </w:pPr>
      <w:r w:rsidRPr="00E243C0">
        <w:rPr>
          <w:rFonts w:ascii="Arial" w:hAnsi="Arial" w:cs="Arial"/>
          <w:sz w:val="22"/>
          <w:szCs w:val="22"/>
        </w:rPr>
        <w:t xml:space="preserve">Wykonawca wraz z ofertą składa również: </w:t>
      </w:r>
    </w:p>
    <w:p w:rsidR="00E243C0" w:rsidRPr="00E243C0" w:rsidRDefault="00E243C0" w:rsidP="00E243C0">
      <w:pPr>
        <w:autoSpaceDE w:val="0"/>
        <w:autoSpaceDN w:val="0"/>
        <w:spacing w:line="276" w:lineRule="auto"/>
        <w:jc w:val="both"/>
        <w:rPr>
          <w:rFonts w:ascii="Arial" w:hAnsi="Arial" w:cs="Arial"/>
          <w:i/>
          <w:sz w:val="22"/>
          <w:szCs w:val="22"/>
        </w:rPr>
      </w:pPr>
    </w:p>
    <w:p w:rsidR="00E243C0" w:rsidRPr="00E243C0" w:rsidRDefault="00E243C0" w:rsidP="0060042C">
      <w:pPr>
        <w:pStyle w:val="Akapitzlist"/>
        <w:numPr>
          <w:ilvl w:val="0"/>
          <w:numId w:val="33"/>
        </w:numPr>
        <w:autoSpaceDE w:val="0"/>
        <w:autoSpaceDN w:val="0"/>
        <w:spacing w:line="276" w:lineRule="auto"/>
        <w:ind w:left="0"/>
        <w:jc w:val="both"/>
        <w:rPr>
          <w:rFonts w:ascii="Arial" w:hAnsi="Arial" w:cs="Arial"/>
          <w:i/>
          <w:sz w:val="22"/>
          <w:szCs w:val="22"/>
        </w:rPr>
      </w:pPr>
      <w:r w:rsidRPr="00E243C0">
        <w:rPr>
          <w:rFonts w:ascii="Arial" w:hAnsi="Arial" w:cs="Arial"/>
          <w:sz w:val="22"/>
          <w:szCs w:val="22"/>
        </w:rPr>
        <w:t xml:space="preserve">Pełnomocnictwo – </w:t>
      </w:r>
      <w:r w:rsidRPr="00E243C0">
        <w:rPr>
          <w:rFonts w:ascii="Arial" w:hAnsi="Arial" w:cs="Arial"/>
          <w:b w:val="0"/>
          <w:i/>
          <w:sz w:val="22"/>
          <w:szCs w:val="22"/>
        </w:rPr>
        <w:t>(jeśli dotyczy)</w:t>
      </w:r>
      <w:r w:rsidRPr="00E243C0">
        <w:rPr>
          <w:rFonts w:ascii="Arial" w:hAnsi="Arial" w:cs="Arial"/>
          <w:sz w:val="22"/>
          <w:szCs w:val="22"/>
        </w:rPr>
        <w:t xml:space="preserve"> </w:t>
      </w:r>
    </w:p>
    <w:p w:rsidR="00E243C0" w:rsidRPr="00E243C0" w:rsidRDefault="00E243C0" w:rsidP="0060042C">
      <w:pPr>
        <w:pStyle w:val="Tekstpodstawowy"/>
        <w:numPr>
          <w:ilvl w:val="0"/>
          <w:numId w:val="32"/>
        </w:numPr>
        <w:spacing w:line="276" w:lineRule="auto"/>
        <w:ind w:left="0"/>
        <w:rPr>
          <w:rFonts w:cs="Arial"/>
          <w:szCs w:val="22"/>
        </w:rPr>
      </w:pPr>
      <w:r w:rsidRPr="00E243C0">
        <w:rPr>
          <w:rFonts w:cs="Arial"/>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E243C0" w:rsidRPr="00E243C0" w:rsidRDefault="00E243C0" w:rsidP="0060042C">
      <w:pPr>
        <w:pStyle w:val="Tekstpodstawowy"/>
        <w:numPr>
          <w:ilvl w:val="0"/>
          <w:numId w:val="32"/>
        </w:numPr>
        <w:spacing w:line="276" w:lineRule="auto"/>
        <w:ind w:left="0"/>
        <w:rPr>
          <w:rFonts w:cs="Arial"/>
          <w:szCs w:val="22"/>
        </w:rPr>
      </w:pPr>
      <w:r w:rsidRPr="00E243C0">
        <w:rPr>
          <w:rFonts w:cs="Arial"/>
          <w:szCs w:val="22"/>
        </w:rPr>
        <w:t xml:space="preserve">W przypadku Wykonawców ubiegających się wspólnie o udzielenie zamówienia, Wykonawcy zobowiązani są do ustanowienia pełnomocnika. Z treści pełnomocnictwa, powinno wynikać umocowanie do reprezentowania tych Wykonawców w postępowaniu o udzielenie zamówienia. </w:t>
      </w:r>
    </w:p>
    <w:p w:rsidR="00E243C0" w:rsidRPr="00E243C0" w:rsidRDefault="00E243C0" w:rsidP="00E243C0">
      <w:pPr>
        <w:pStyle w:val="Tekstpodstawowy"/>
        <w:spacing w:line="276" w:lineRule="auto"/>
        <w:rPr>
          <w:rFonts w:cs="Arial"/>
          <w:b/>
          <w:szCs w:val="22"/>
          <w:u w:val="single"/>
        </w:rPr>
      </w:pPr>
    </w:p>
    <w:p w:rsidR="00E243C0" w:rsidRPr="00E243C0" w:rsidRDefault="00E243C0" w:rsidP="00E243C0">
      <w:pPr>
        <w:pStyle w:val="Tekstpodstawowy"/>
        <w:spacing w:line="276" w:lineRule="auto"/>
        <w:rPr>
          <w:rFonts w:cs="Arial"/>
          <w:b/>
          <w:szCs w:val="22"/>
          <w:u w:val="single"/>
        </w:rPr>
      </w:pPr>
      <w:r w:rsidRPr="00E243C0">
        <w:rPr>
          <w:rFonts w:cs="Arial"/>
          <w:b/>
          <w:szCs w:val="22"/>
          <w:u w:val="single"/>
        </w:rPr>
        <w:t>Wymagana forma:</w:t>
      </w:r>
    </w:p>
    <w:p w:rsidR="00E243C0" w:rsidRPr="00E243C0" w:rsidRDefault="00E243C0" w:rsidP="00E243C0">
      <w:pPr>
        <w:pStyle w:val="Tekstpodstawowy"/>
        <w:rPr>
          <w:rFonts w:cs="Arial"/>
          <w:szCs w:val="22"/>
        </w:rPr>
      </w:pPr>
      <w:r w:rsidRPr="00E243C0">
        <w:rPr>
          <w:rFonts w:cs="Arial"/>
          <w:szCs w:val="22"/>
        </w:rPr>
        <w:t>Pełnomocnictwo powinno zostać złożone:</w:t>
      </w:r>
    </w:p>
    <w:p w:rsidR="00E243C0" w:rsidRPr="00E243C0" w:rsidRDefault="00E243C0" w:rsidP="00E243C0">
      <w:pPr>
        <w:pStyle w:val="Tekstpodstawowy"/>
        <w:rPr>
          <w:rFonts w:cs="Arial"/>
          <w:szCs w:val="22"/>
        </w:rPr>
      </w:pPr>
    </w:p>
    <w:p w:rsidR="00E243C0" w:rsidRPr="00E243C0" w:rsidRDefault="00E243C0" w:rsidP="0060042C">
      <w:pPr>
        <w:pStyle w:val="Tekstpodstawowy"/>
        <w:numPr>
          <w:ilvl w:val="0"/>
          <w:numId w:val="31"/>
        </w:numPr>
        <w:spacing w:line="276" w:lineRule="auto"/>
        <w:rPr>
          <w:rFonts w:cs="Arial"/>
          <w:szCs w:val="22"/>
        </w:rPr>
      </w:pPr>
      <w:r w:rsidRPr="00E243C0">
        <w:rPr>
          <w:rFonts w:cs="Arial"/>
          <w:szCs w:val="22"/>
        </w:rPr>
        <w:t>w formie elektronicznej - podpisane kwalifikowanym podpisem elektronicznym przez mocodawcę</w:t>
      </w:r>
    </w:p>
    <w:p w:rsidR="00E243C0" w:rsidRPr="00E243C0" w:rsidRDefault="00E243C0" w:rsidP="00E243C0">
      <w:pPr>
        <w:pStyle w:val="Tekstpodstawowy"/>
        <w:spacing w:line="276" w:lineRule="auto"/>
        <w:rPr>
          <w:rFonts w:cs="Arial"/>
          <w:szCs w:val="22"/>
        </w:rPr>
      </w:pPr>
      <w:r w:rsidRPr="00E243C0">
        <w:rPr>
          <w:rFonts w:cs="Arial"/>
          <w:szCs w:val="22"/>
        </w:rPr>
        <w:t xml:space="preserve">lub </w:t>
      </w:r>
    </w:p>
    <w:p w:rsidR="00E243C0" w:rsidRPr="00E243C0" w:rsidRDefault="00E243C0" w:rsidP="0060042C">
      <w:pPr>
        <w:pStyle w:val="Tekstpodstawowy"/>
        <w:numPr>
          <w:ilvl w:val="0"/>
          <w:numId w:val="31"/>
        </w:numPr>
        <w:spacing w:line="276" w:lineRule="auto"/>
        <w:rPr>
          <w:rFonts w:cs="Arial"/>
          <w:szCs w:val="22"/>
        </w:rPr>
      </w:pPr>
      <w:r w:rsidRPr="00E243C0">
        <w:rPr>
          <w:rFonts w:cs="Arial"/>
          <w:szCs w:val="22"/>
        </w:rPr>
        <w:t>w postaci elektronicznej – podpisane elektronicznym podpisem zaufanym albo elektronicznym podpisem osobistym przez mocodawcę,</w:t>
      </w:r>
    </w:p>
    <w:p w:rsidR="00E243C0" w:rsidRPr="00E243C0" w:rsidRDefault="00E243C0" w:rsidP="00E243C0">
      <w:pPr>
        <w:pStyle w:val="Tekstpodstawowy"/>
        <w:rPr>
          <w:rFonts w:cs="Arial"/>
          <w:szCs w:val="22"/>
        </w:rPr>
      </w:pPr>
      <w:r w:rsidRPr="00E243C0">
        <w:rPr>
          <w:rFonts w:cs="Arial"/>
          <w:szCs w:val="22"/>
        </w:rPr>
        <w:t>lub</w:t>
      </w:r>
    </w:p>
    <w:p w:rsidR="00E243C0" w:rsidRPr="00E243C0" w:rsidRDefault="00E243C0" w:rsidP="0060042C">
      <w:pPr>
        <w:pStyle w:val="Tekstpodstawowy"/>
        <w:numPr>
          <w:ilvl w:val="0"/>
          <w:numId w:val="31"/>
        </w:numPr>
        <w:spacing w:line="276" w:lineRule="auto"/>
        <w:rPr>
          <w:rFonts w:cs="Arial"/>
          <w:szCs w:val="22"/>
        </w:rPr>
      </w:pPr>
      <w:r w:rsidRPr="00E243C0">
        <w:rPr>
          <w:rFonts w:cs="Arial"/>
          <w:szCs w:val="22"/>
        </w:rPr>
        <w:t>jako cyfrowe odwzorowanie pełnomocnictwa sporządzonego w postaci dokumentu papierowego, opatrzone kwalifikowanym podpisem elektronicznym lub elektronicznym podpisem zaufanym lub elektronicznym podpisem osobistym przez mocodawcę (np. skan pełnomocnictwa podpisany wymienionymi podpisami elektronicznymi przez mocodawcę).</w:t>
      </w:r>
    </w:p>
    <w:p w:rsidR="00E243C0" w:rsidRPr="00E243C0" w:rsidRDefault="00E243C0" w:rsidP="00E243C0">
      <w:pPr>
        <w:pStyle w:val="Tekstpodstawowy"/>
        <w:rPr>
          <w:rFonts w:cs="Arial"/>
          <w:szCs w:val="22"/>
        </w:rPr>
      </w:pPr>
    </w:p>
    <w:p w:rsidR="00E243C0" w:rsidRDefault="00E243C0" w:rsidP="00E243C0">
      <w:pPr>
        <w:pStyle w:val="Tekstpodstawowy"/>
        <w:spacing w:line="276" w:lineRule="auto"/>
        <w:rPr>
          <w:rFonts w:cs="Arial"/>
          <w:i/>
          <w:szCs w:val="22"/>
        </w:rPr>
      </w:pPr>
      <w:r w:rsidRPr="00E243C0">
        <w:rPr>
          <w:rFonts w:cs="Arial"/>
          <w:szCs w:val="22"/>
        </w:rPr>
        <w:t xml:space="preserve">Poświadczenia zgodności cyfrowego odwzorowania z dokumentem w postaci papierowej, może dokonać również notariusz, zgodnie z rozporządzeniem </w:t>
      </w:r>
      <w:r w:rsidRPr="00E243C0">
        <w:rPr>
          <w:rFonts w:cs="Arial"/>
          <w:i/>
          <w:szCs w:val="22"/>
        </w:rPr>
        <w:t xml:space="preserve">Prezesa Rady Ministrów z dnia 30 grudnia 2020 r. w sprawie sposobu sporządzania </w:t>
      </w:r>
      <w:r>
        <w:rPr>
          <w:rFonts w:cs="Arial"/>
          <w:i/>
          <w:szCs w:val="22"/>
        </w:rPr>
        <w:br/>
      </w:r>
      <w:r w:rsidRPr="00E243C0">
        <w:rPr>
          <w:rFonts w:cs="Arial"/>
          <w:i/>
          <w:szCs w:val="22"/>
        </w:rPr>
        <w:t>i przekazywania informacji oraz wymagań technicznych dla dokumentów elektronicznych oraz środków komunikacji elektronicznej w postępowaniu o udzielenie zamówienia publicznego lub konkursie.</w:t>
      </w:r>
    </w:p>
    <w:p w:rsidR="00617A16" w:rsidRDefault="00617A16" w:rsidP="00E243C0">
      <w:pPr>
        <w:pStyle w:val="Tekstpodstawowy"/>
        <w:spacing w:line="276" w:lineRule="auto"/>
        <w:rPr>
          <w:rFonts w:cs="Arial"/>
          <w:i/>
          <w:szCs w:val="22"/>
        </w:rPr>
      </w:pPr>
    </w:p>
    <w:p w:rsidR="00617A16" w:rsidRPr="00617A16" w:rsidRDefault="00617A16" w:rsidP="00617A16">
      <w:pPr>
        <w:pStyle w:val="Tekstpodstawowy"/>
        <w:numPr>
          <w:ilvl w:val="0"/>
          <w:numId w:val="11"/>
        </w:numPr>
        <w:spacing w:line="276" w:lineRule="auto"/>
        <w:rPr>
          <w:rFonts w:cs="Arial"/>
          <w:szCs w:val="22"/>
        </w:rPr>
      </w:pPr>
      <w:r>
        <w:rPr>
          <w:rFonts w:cs="Arial"/>
          <w:szCs w:val="22"/>
        </w:rPr>
        <w:t>Przedmiotowe środki dowodowe opisane w rozdziale III.</w:t>
      </w:r>
    </w:p>
    <w:p w:rsidR="00CA3F59" w:rsidRDefault="00CA3F59" w:rsidP="00DE4C14">
      <w:pPr>
        <w:spacing w:line="276" w:lineRule="auto"/>
        <w:rPr>
          <w:rFonts w:ascii="Arial" w:hAnsi="Arial" w:cs="Arial"/>
          <w:color w:val="C00000"/>
          <w:sz w:val="22"/>
          <w:szCs w:val="22"/>
        </w:rPr>
      </w:pPr>
    </w:p>
    <w:p w:rsidR="00CC36A5" w:rsidRPr="00DE2AB4" w:rsidRDefault="00CC36A5" w:rsidP="00CC36A5">
      <w:pPr>
        <w:pStyle w:val="Tekstpodstawowy"/>
        <w:jc w:val="center"/>
        <w:rPr>
          <w:rFonts w:cs="Arial"/>
          <w:i/>
          <w:color w:val="0070C0"/>
          <w:szCs w:val="22"/>
        </w:rPr>
      </w:pPr>
      <w:r w:rsidRPr="00DE2AB4">
        <w:rPr>
          <w:rFonts w:cs="Arial"/>
          <w:b/>
          <w:color w:val="0070C0"/>
          <w:szCs w:val="22"/>
        </w:rPr>
        <w:t>ROZDZIAŁ VII</w:t>
      </w:r>
    </w:p>
    <w:p w:rsidR="00CC36A5" w:rsidRPr="00DE2AB4" w:rsidRDefault="00CC36A5" w:rsidP="00CC36A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DE2AB4">
        <w:rPr>
          <w:rFonts w:ascii="Arial" w:hAnsi="Arial" w:cs="Arial"/>
          <w:b/>
          <w:color w:val="0070C0"/>
          <w:sz w:val="22"/>
          <w:szCs w:val="22"/>
        </w:rPr>
        <w:t>WYKAZ PODMIOTOWYCH ŚRODKÓW DOWODOWYCH SKŁADANYCH NA WEZWANIE</w:t>
      </w:r>
    </w:p>
    <w:p w:rsidR="00CC36A5" w:rsidRPr="00BF430C" w:rsidRDefault="00CC36A5" w:rsidP="00CC36A5">
      <w:pPr>
        <w:pStyle w:val="Tekstpodstawowy"/>
        <w:spacing w:line="276" w:lineRule="auto"/>
        <w:ind w:right="23"/>
        <w:rPr>
          <w:rFonts w:cs="Arial"/>
          <w:szCs w:val="22"/>
        </w:rPr>
      </w:pPr>
    </w:p>
    <w:p w:rsidR="00BF430C" w:rsidRPr="00BF430C" w:rsidRDefault="00BF430C" w:rsidP="00BF430C">
      <w:pPr>
        <w:pStyle w:val="Tekstpodstawowy"/>
        <w:spacing w:line="276" w:lineRule="auto"/>
        <w:ind w:right="23"/>
        <w:rPr>
          <w:rFonts w:cs="Arial"/>
          <w:szCs w:val="22"/>
        </w:rPr>
      </w:pPr>
      <w:r w:rsidRPr="00BF430C">
        <w:rPr>
          <w:rFonts w:cs="Arial"/>
          <w:szCs w:val="22"/>
        </w:rPr>
        <w:t xml:space="preserve">Zgodnie z art. 274 ust. 1 ustawy Pzp, zamawiający przed wyborem najkorzystniejszej oferty wezwie wykonawcę, którego oferta została najwyżej oceniona, do złożenia </w:t>
      </w:r>
      <w:r>
        <w:rPr>
          <w:rFonts w:cs="Arial"/>
          <w:szCs w:val="22"/>
        </w:rPr>
        <w:br/>
      </w:r>
      <w:r w:rsidRPr="00BF430C">
        <w:rPr>
          <w:rFonts w:cs="Arial"/>
          <w:szCs w:val="22"/>
        </w:rPr>
        <w:lastRenderedPageBreak/>
        <w:t>w wyznaczonym terminie, nie krótszym niż 5 dni, aktualnych na dzień złożenia, następujących podmiotowych środków dowodowych:</w:t>
      </w:r>
    </w:p>
    <w:p w:rsidR="00BF430C" w:rsidRPr="00BF430C" w:rsidRDefault="00BF430C" w:rsidP="00BF430C">
      <w:pPr>
        <w:pStyle w:val="ust"/>
        <w:spacing w:before="0" w:after="120" w:line="276" w:lineRule="auto"/>
        <w:ind w:left="0" w:firstLine="0"/>
        <w:rPr>
          <w:rFonts w:ascii="Arial" w:hAnsi="Arial" w:cs="Arial"/>
          <w:b w:val="0"/>
          <w:color w:val="FF0000"/>
          <w:sz w:val="22"/>
          <w:szCs w:val="22"/>
        </w:rPr>
      </w:pPr>
    </w:p>
    <w:p w:rsidR="00BF430C" w:rsidRPr="00BF430C" w:rsidRDefault="00BF430C" w:rsidP="00BF430C">
      <w:pPr>
        <w:pStyle w:val="ust"/>
        <w:spacing w:before="0" w:after="0" w:line="276" w:lineRule="auto"/>
        <w:ind w:left="0" w:firstLine="0"/>
        <w:rPr>
          <w:rFonts w:ascii="Arial" w:hAnsi="Arial" w:cs="Arial"/>
          <w:b w:val="0"/>
          <w:sz w:val="22"/>
          <w:szCs w:val="22"/>
        </w:rPr>
      </w:pPr>
      <w:r w:rsidRPr="00BF430C">
        <w:rPr>
          <w:rFonts w:ascii="Arial" w:hAnsi="Arial" w:cs="Arial"/>
          <w:color w:val="0070C0"/>
          <w:sz w:val="22"/>
          <w:szCs w:val="22"/>
        </w:rPr>
        <w:t xml:space="preserve">W celu wykazania braku podstaw do wykluczenia z postępowania </w:t>
      </w:r>
      <w:r w:rsidRPr="00BF430C">
        <w:rPr>
          <w:rFonts w:ascii="Arial" w:hAnsi="Arial" w:cs="Arial"/>
          <w:color w:val="0070C0"/>
          <w:sz w:val="22"/>
          <w:szCs w:val="22"/>
        </w:rPr>
        <w:br/>
        <w:t>o udzielenie zamówienia</w:t>
      </w:r>
      <w:r w:rsidRPr="00BF430C">
        <w:rPr>
          <w:rFonts w:ascii="Arial" w:hAnsi="Arial" w:cs="Arial"/>
          <w:b w:val="0"/>
          <w:sz w:val="22"/>
          <w:szCs w:val="22"/>
        </w:rPr>
        <w:t xml:space="preserve"> </w:t>
      </w:r>
      <w:r w:rsidRPr="00BF430C">
        <w:rPr>
          <w:rFonts w:ascii="Arial" w:eastAsia="TimesNewRoman" w:hAnsi="Arial" w:cs="Arial"/>
          <w:b w:val="0"/>
          <w:sz w:val="22"/>
          <w:szCs w:val="22"/>
        </w:rPr>
        <w:t>w oryginale w</w:t>
      </w:r>
      <w:r w:rsidRPr="00BF430C">
        <w:rPr>
          <w:rFonts w:ascii="Arial" w:hAnsi="Arial" w:cs="Arial"/>
          <w:b w:val="0"/>
          <w:sz w:val="22"/>
          <w:szCs w:val="22"/>
        </w:rPr>
        <w:t xml:space="preserve"> formie elektronicznej podpisane kwalifikowanym podpisem elektronicznym lub w postaci elektronicznej opatrzone podpisem zaufanym lub elektronicznym podpisem osobistym:</w:t>
      </w:r>
    </w:p>
    <w:p w:rsidR="00BF430C" w:rsidRPr="00BF430C" w:rsidRDefault="00BF430C" w:rsidP="00BF430C">
      <w:pPr>
        <w:pStyle w:val="ust"/>
        <w:spacing w:before="0" w:after="0" w:line="276" w:lineRule="auto"/>
        <w:ind w:left="0" w:firstLine="0"/>
        <w:rPr>
          <w:rFonts w:ascii="Arial" w:hAnsi="Arial" w:cs="Arial"/>
          <w:b w:val="0"/>
          <w:sz w:val="22"/>
          <w:szCs w:val="22"/>
        </w:rPr>
      </w:pPr>
    </w:p>
    <w:p w:rsidR="00BF430C" w:rsidRPr="00BF430C" w:rsidRDefault="00BF430C" w:rsidP="0060042C">
      <w:pPr>
        <w:pStyle w:val="ust"/>
        <w:numPr>
          <w:ilvl w:val="0"/>
          <w:numId w:val="32"/>
        </w:numPr>
        <w:spacing w:before="0" w:after="0" w:line="276" w:lineRule="auto"/>
        <w:rPr>
          <w:rFonts w:ascii="Arial" w:hAnsi="Arial" w:cs="Arial"/>
          <w:b w:val="0"/>
          <w:color w:val="000000"/>
          <w:sz w:val="22"/>
          <w:szCs w:val="22"/>
        </w:rPr>
      </w:pPr>
      <w:r w:rsidRPr="00BF430C">
        <w:rPr>
          <w:rFonts w:ascii="Arial" w:hAnsi="Arial" w:cs="Arial"/>
          <w:b w:val="0"/>
          <w:sz w:val="22"/>
          <w:szCs w:val="22"/>
        </w:rPr>
        <w:t xml:space="preserve">Oświadczenia Wykonawcy, w zakresie art. 108 ust. 5 ustawy PZP, o braku przynależności do tej samej grupy kapitałowej w rozumieniu ustawy z dnia 16 lutego 2007 r. </w:t>
      </w:r>
      <w:r w:rsidRPr="00BF430C">
        <w:rPr>
          <w:rFonts w:ascii="Arial" w:hAnsi="Arial" w:cs="Arial"/>
          <w:b w:val="0"/>
          <w:i/>
          <w:sz w:val="22"/>
          <w:szCs w:val="22"/>
        </w:rPr>
        <w:t>o ochronie konkurencji i konsumentów</w:t>
      </w:r>
      <w:r w:rsidRPr="00BF430C">
        <w:rPr>
          <w:rFonts w:ascii="Arial" w:hAnsi="Arial" w:cs="Arial"/>
          <w:b w:val="0"/>
          <w:sz w:val="22"/>
          <w:szCs w:val="22"/>
        </w:rPr>
        <w:t xml:space="preserve"> (Dz. U. z 2021 r. poz. 275), z innym Wykonawcą, który złożył odrębną ofertę lub ofertę częściową albo oświadczenia </w:t>
      </w:r>
      <w:r w:rsidR="000F0D25">
        <w:rPr>
          <w:rFonts w:ascii="Arial" w:hAnsi="Arial" w:cs="Arial"/>
          <w:b w:val="0"/>
          <w:sz w:val="22"/>
          <w:szCs w:val="22"/>
        </w:rPr>
        <w:br/>
      </w:r>
      <w:r w:rsidRPr="00BF430C">
        <w:rPr>
          <w:rFonts w:ascii="Arial" w:hAnsi="Arial" w:cs="Arial"/>
          <w:b w:val="0"/>
          <w:sz w:val="22"/>
          <w:szCs w:val="22"/>
        </w:rPr>
        <w:t xml:space="preserve">o przynależności do tej samej grupy kapitałowej wraz z dokumentami lub informacjami potwierdzającymi przygotowanie oferty, oferty częściowej niezależnie od innego Wykonawcy należącego do tej samej grupy kapitałowej. </w:t>
      </w:r>
      <w:r w:rsidRPr="00BF430C">
        <w:rPr>
          <w:rFonts w:ascii="Arial" w:hAnsi="Arial" w:cs="Arial"/>
          <w:b w:val="0"/>
          <w:color w:val="000000"/>
          <w:sz w:val="22"/>
          <w:szCs w:val="22"/>
        </w:rPr>
        <w:t xml:space="preserve">Wzór oświadczenia, o którym mowa stanowi </w:t>
      </w:r>
      <w:r w:rsidRPr="00BF430C">
        <w:rPr>
          <w:rFonts w:ascii="Arial" w:hAnsi="Arial" w:cs="Arial"/>
          <w:color w:val="000000"/>
          <w:sz w:val="22"/>
          <w:szCs w:val="22"/>
        </w:rPr>
        <w:t xml:space="preserve">Załącznik Nr </w:t>
      </w:r>
      <w:r w:rsidR="00B968EC">
        <w:rPr>
          <w:rFonts w:ascii="Arial" w:hAnsi="Arial" w:cs="Arial"/>
          <w:color w:val="000000"/>
          <w:sz w:val="22"/>
          <w:szCs w:val="22"/>
        </w:rPr>
        <w:t>6</w:t>
      </w:r>
      <w:r w:rsidRPr="00BF430C">
        <w:rPr>
          <w:rFonts w:ascii="Arial" w:hAnsi="Arial" w:cs="Arial"/>
          <w:color w:val="000000"/>
          <w:sz w:val="22"/>
          <w:szCs w:val="22"/>
        </w:rPr>
        <w:t xml:space="preserve"> do SWZ.</w:t>
      </w:r>
    </w:p>
    <w:p w:rsidR="00BF430C" w:rsidRPr="00BF430C" w:rsidRDefault="00BF430C" w:rsidP="00BF430C">
      <w:pPr>
        <w:pStyle w:val="ust"/>
        <w:spacing w:before="0" w:after="0" w:line="276" w:lineRule="auto"/>
        <w:ind w:left="0" w:firstLine="0"/>
        <w:rPr>
          <w:rFonts w:ascii="Arial" w:hAnsi="Arial" w:cs="Arial"/>
          <w:b w:val="0"/>
          <w:sz w:val="22"/>
          <w:szCs w:val="22"/>
        </w:rPr>
      </w:pPr>
    </w:p>
    <w:p w:rsidR="00BF430C" w:rsidRPr="00BF430C" w:rsidRDefault="00BF430C" w:rsidP="0060042C">
      <w:pPr>
        <w:pStyle w:val="ust"/>
        <w:numPr>
          <w:ilvl w:val="0"/>
          <w:numId w:val="32"/>
        </w:numPr>
        <w:spacing w:before="0" w:after="0" w:line="276" w:lineRule="auto"/>
        <w:ind w:left="357" w:hanging="357"/>
        <w:rPr>
          <w:rFonts w:ascii="Arial" w:hAnsi="Arial" w:cs="Arial"/>
          <w:b w:val="0"/>
          <w:sz w:val="22"/>
          <w:szCs w:val="22"/>
        </w:rPr>
      </w:pPr>
      <w:r w:rsidRPr="00BF430C">
        <w:rPr>
          <w:rFonts w:ascii="Arial" w:hAnsi="Arial" w:cs="Arial"/>
          <w:b w:val="0"/>
          <w:sz w:val="22"/>
          <w:szCs w:val="22"/>
        </w:rPr>
        <w:t xml:space="preserve">oświadczenie w celu potwierdzenia aktualności informacji przedstawionych </w:t>
      </w:r>
      <w:r w:rsidR="000F0D25">
        <w:rPr>
          <w:rFonts w:ascii="Arial" w:hAnsi="Arial" w:cs="Arial"/>
          <w:b w:val="0"/>
          <w:sz w:val="22"/>
          <w:szCs w:val="22"/>
        </w:rPr>
        <w:br/>
      </w:r>
      <w:r w:rsidRPr="00BF430C">
        <w:rPr>
          <w:rFonts w:ascii="Arial" w:hAnsi="Arial" w:cs="Arial"/>
          <w:b w:val="0"/>
          <w:sz w:val="22"/>
          <w:szCs w:val="22"/>
        </w:rPr>
        <w:t xml:space="preserve">w oświadczeniu, o którym mowa w art. 125 ust.1 </w:t>
      </w:r>
      <w:r w:rsidRPr="00BF430C">
        <w:rPr>
          <w:rFonts w:ascii="Arial" w:eastAsia="TimesNewRoman" w:hAnsi="Arial" w:cs="Arial"/>
          <w:b w:val="0"/>
          <w:sz w:val="22"/>
          <w:szCs w:val="22"/>
        </w:rPr>
        <w:t>w oryginale w</w:t>
      </w:r>
      <w:r w:rsidRPr="00BF430C">
        <w:rPr>
          <w:rFonts w:ascii="Arial" w:hAnsi="Arial" w:cs="Arial"/>
          <w:b w:val="0"/>
          <w:sz w:val="22"/>
          <w:szCs w:val="22"/>
        </w:rPr>
        <w:t xml:space="preserve"> formie elektronicznej podpisane kwalifikowanym podpisem elektronicznym lub w postaci elektronicznej opatrzone podpisem zaufanym lub elektronicznym podpisem osobistym zgodnie </w:t>
      </w:r>
      <w:r w:rsidR="000F0D25">
        <w:rPr>
          <w:rFonts w:ascii="Arial" w:hAnsi="Arial" w:cs="Arial"/>
          <w:b w:val="0"/>
          <w:sz w:val="22"/>
          <w:szCs w:val="22"/>
        </w:rPr>
        <w:br/>
      </w:r>
      <w:r w:rsidRPr="00BF430C">
        <w:rPr>
          <w:rFonts w:ascii="Arial" w:hAnsi="Arial" w:cs="Arial"/>
          <w:sz w:val="22"/>
          <w:szCs w:val="22"/>
        </w:rPr>
        <w:t xml:space="preserve">z załącznikiem nr </w:t>
      </w:r>
      <w:r w:rsidR="00B968EC">
        <w:rPr>
          <w:rFonts w:ascii="Arial" w:hAnsi="Arial" w:cs="Arial"/>
          <w:sz w:val="22"/>
          <w:szCs w:val="22"/>
        </w:rPr>
        <w:t>7</w:t>
      </w:r>
      <w:r w:rsidRPr="00BF430C">
        <w:rPr>
          <w:rFonts w:ascii="Arial" w:hAnsi="Arial" w:cs="Arial"/>
          <w:sz w:val="22"/>
          <w:szCs w:val="22"/>
        </w:rPr>
        <w:t xml:space="preserve"> do SWZ.</w:t>
      </w:r>
    </w:p>
    <w:p w:rsidR="00BF430C" w:rsidRPr="00BF430C" w:rsidRDefault="00BF430C" w:rsidP="00BF430C">
      <w:pPr>
        <w:pStyle w:val="Tekstpodstawowy"/>
        <w:spacing w:line="276" w:lineRule="auto"/>
        <w:ind w:right="23"/>
        <w:rPr>
          <w:rFonts w:cs="Arial"/>
          <w:szCs w:val="22"/>
        </w:rPr>
      </w:pPr>
    </w:p>
    <w:p w:rsidR="00BF430C" w:rsidRPr="00BF430C" w:rsidRDefault="00BF430C" w:rsidP="00BF430C">
      <w:pPr>
        <w:autoSpaceDE w:val="0"/>
        <w:autoSpaceDN w:val="0"/>
        <w:spacing w:before="120" w:after="120" w:line="276" w:lineRule="auto"/>
        <w:jc w:val="both"/>
        <w:rPr>
          <w:rFonts w:ascii="Arial" w:hAnsi="Arial" w:cs="Arial"/>
          <w:b w:val="0"/>
          <w:sz w:val="22"/>
          <w:szCs w:val="22"/>
        </w:rPr>
      </w:pPr>
      <w:r w:rsidRPr="00BF430C">
        <w:rPr>
          <w:rFonts w:ascii="Arial" w:hAnsi="Arial" w:cs="Arial"/>
          <w:b w:val="0"/>
          <w:sz w:val="22"/>
          <w:szCs w:val="22"/>
        </w:rPr>
        <w:t>Wykonawca nie jest zobowiązany do złożenia podmiotowych środków dowodowych, które zamawiający posiada, jeżeli wykonawca wskaże te środki oraz potwierdzi ich prawidłowość i aktualność.</w:t>
      </w:r>
    </w:p>
    <w:p w:rsidR="00BF430C" w:rsidRPr="00BF430C" w:rsidRDefault="00BF430C" w:rsidP="00BF430C">
      <w:pPr>
        <w:autoSpaceDE w:val="0"/>
        <w:autoSpaceDN w:val="0"/>
        <w:spacing w:before="120" w:after="120" w:line="276" w:lineRule="auto"/>
        <w:jc w:val="both"/>
        <w:rPr>
          <w:rFonts w:ascii="Arial" w:hAnsi="Arial" w:cs="Arial"/>
          <w:b w:val="0"/>
          <w:sz w:val="22"/>
          <w:szCs w:val="22"/>
        </w:rPr>
      </w:pPr>
      <w:r w:rsidRPr="00BF430C">
        <w:rPr>
          <w:rFonts w:ascii="Arial" w:hAnsi="Arial" w:cs="Arial"/>
          <w:b w:val="0"/>
          <w:sz w:val="22"/>
          <w:szCs w:val="22"/>
        </w:rPr>
        <w:t>Wykonawca składa podmiotowe środki dowodowe aktualne na dzień ich złożenia.</w:t>
      </w:r>
    </w:p>
    <w:p w:rsidR="00BF430C" w:rsidRPr="00BF430C" w:rsidRDefault="00BF430C" w:rsidP="00BF430C">
      <w:pPr>
        <w:pStyle w:val="Akapitzlist"/>
        <w:spacing w:line="276" w:lineRule="auto"/>
        <w:ind w:left="0"/>
        <w:jc w:val="both"/>
        <w:rPr>
          <w:rFonts w:ascii="Arial" w:hAnsi="Arial" w:cs="Arial"/>
          <w:b w:val="0"/>
          <w:sz w:val="22"/>
          <w:szCs w:val="22"/>
        </w:rPr>
      </w:pPr>
      <w:r w:rsidRPr="00BF430C">
        <w:rPr>
          <w:rFonts w:ascii="Arial" w:hAnsi="Arial" w:cs="Arial"/>
          <w:b w:val="0"/>
          <w:sz w:val="22"/>
          <w:szCs w:val="22"/>
        </w:rPr>
        <w:t>Jeżeli będzie to niezbędne do zapewnienia odpowiedniego przebiegu postępowania, Zamawiający może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BF430C" w:rsidRPr="00BF430C" w:rsidRDefault="00BF430C" w:rsidP="00BF430C">
      <w:pPr>
        <w:pStyle w:val="Akapitzlist"/>
        <w:spacing w:line="276" w:lineRule="auto"/>
        <w:ind w:left="0"/>
        <w:jc w:val="both"/>
        <w:rPr>
          <w:rFonts w:ascii="Arial" w:hAnsi="Arial" w:cs="Arial"/>
          <w:b w:val="0"/>
          <w:color w:val="FF0000"/>
          <w:sz w:val="22"/>
          <w:szCs w:val="22"/>
        </w:rPr>
      </w:pPr>
    </w:p>
    <w:p w:rsidR="00BF430C" w:rsidRPr="00BF430C" w:rsidRDefault="00BF430C" w:rsidP="00BF430C">
      <w:pPr>
        <w:pStyle w:val="Akapitzlist"/>
        <w:spacing w:line="276" w:lineRule="auto"/>
        <w:ind w:left="0"/>
        <w:jc w:val="both"/>
        <w:rPr>
          <w:rFonts w:ascii="Arial" w:hAnsi="Arial" w:cs="Arial"/>
          <w:b w:val="0"/>
          <w:sz w:val="22"/>
          <w:szCs w:val="22"/>
        </w:rPr>
      </w:pPr>
      <w:r w:rsidRPr="00BF430C">
        <w:rPr>
          <w:rFonts w:ascii="Arial" w:hAnsi="Arial" w:cs="Arial"/>
          <w:b w:val="0"/>
          <w:sz w:val="22"/>
          <w:szCs w:val="22"/>
        </w:rPr>
        <w:t>Jeżeli Wykonawca nie złoży oświadczeń lub dokumentów potwierdzających okoliczności, o których mowa w art. 125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66148A" w:rsidRDefault="0066148A" w:rsidP="00B77D79">
      <w:pPr>
        <w:autoSpaceDE w:val="0"/>
        <w:autoSpaceDN w:val="0"/>
        <w:spacing w:line="276" w:lineRule="auto"/>
        <w:jc w:val="both"/>
        <w:rPr>
          <w:rFonts w:ascii="Arial" w:hAnsi="Arial" w:cs="Arial"/>
          <w:b w:val="0"/>
          <w:sz w:val="22"/>
          <w:szCs w:val="22"/>
        </w:rPr>
      </w:pPr>
    </w:p>
    <w:p w:rsidR="00116A7F" w:rsidRDefault="00116A7F" w:rsidP="00B77D79">
      <w:pPr>
        <w:autoSpaceDE w:val="0"/>
        <w:autoSpaceDN w:val="0"/>
        <w:spacing w:line="276" w:lineRule="auto"/>
        <w:jc w:val="both"/>
        <w:rPr>
          <w:rFonts w:ascii="Arial" w:hAnsi="Arial" w:cs="Arial"/>
          <w:b w:val="0"/>
          <w:sz w:val="22"/>
          <w:szCs w:val="22"/>
        </w:rPr>
      </w:pPr>
    </w:p>
    <w:p w:rsidR="00116A7F" w:rsidRDefault="00116A7F" w:rsidP="00B77D79">
      <w:pPr>
        <w:autoSpaceDE w:val="0"/>
        <w:autoSpaceDN w:val="0"/>
        <w:spacing w:line="276" w:lineRule="auto"/>
        <w:jc w:val="both"/>
        <w:rPr>
          <w:rFonts w:ascii="Arial" w:hAnsi="Arial" w:cs="Arial"/>
          <w:b w:val="0"/>
          <w:sz w:val="22"/>
          <w:szCs w:val="22"/>
        </w:rPr>
      </w:pPr>
    </w:p>
    <w:p w:rsidR="00116A7F" w:rsidRDefault="00116A7F" w:rsidP="00B77D79">
      <w:pPr>
        <w:autoSpaceDE w:val="0"/>
        <w:autoSpaceDN w:val="0"/>
        <w:spacing w:line="276" w:lineRule="auto"/>
        <w:jc w:val="both"/>
        <w:rPr>
          <w:rFonts w:ascii="Arial" w:hAnsi="Arial" w:cs="Arial"/>
          <w:b w:val="0"/>
          <w:sz w:val="22"/>
          <w:szCs w:val="22"/>
        </w:rPr>
      </w:pPr>
    </w:p>
    <w:p w:rsidR="00116A7F" w:rsidRDefault="00116A7F" w:rsidP="00B77D79">
      <w:pPr>
        <w:autoSpaceDE w:val="0"/>
        <w:autoSpaceDN w:val="0"/>
        <w:spacing w:line="276" w:lineRule="auto"/>
        <w:jc w:val="both"/>
        <w:rPr>
          <w:rFonts w:ascii="Arial" w:hAnsi="Arial" w:cs="Arial"/>
          <w:b w:val="0"/>
          <w:sz w:val="22"/>
          <w:szCs w:val="22"/>
        </w:rPr>
      </w:pPr>
    </w:p>
    <w:p w:rsidR="00116A7F" w:rsidRPr="00B77D79" w:rsidRDefault="00116A7F" w:rsidP="00B77D79">
      <w:pPr>
        <w:autoSpaceDE w:val="0"/>
        <w:autoSpaceDN w:val="0"/>
        <w:spacing w:line="276" w:lineRule="auto"/>
        <w:jc w:val="both"/>
        <w:rPr>
          <w:rFonts w:ascii="Arial" w:hAnsi="Arial" w:cs="Arial"/>
          <w:b w:val="0"/>
          <w:sz w:val="22"/>
          <w:szCs w:val="22"/>
        </w:rPr>
      </w:pPr>
    </w:p>
    <w:p w:rsidR="00E316A4" w:rsidRPr="00DE2AB4" w:rsidRDefault="00F73E90" w:rsidP="000368A2">
      <w:pPr>
        <w:spacing w:line="276" w:lineRule="auto"/>
        <w:jc w:val="center"/>
        <w:rPr>
          <w:rFonts w:ascii="Arial" w:hAnsi="Arial" w:cs="Arial"/>
          <w:color w:val="0070C0"/>
          <w:sz w:val="22"/>
          <w:szCs w:val="22"/>
        </w:rPr>
      </w:pPr>
      <w:r w:rsidRPr="00DE2AB4">
        <w:rPr>
          <w:rFonts w:ascii="Arial" w:hAnsi="Arial" w:cs="Arial"/>
          <w:color w:val="0070C0"/>
          <w:sz w:val="22"/>
          <w:szCs w:val="22"/>
        </w:rPr>
        <w:lastRenderedPageBreak/>
        <w:t>ROZDZIAŁ VII</w:t>
      </w:r>
      <w:r w:rsidR="00CC36A5" w:rsidRPr="00DE2AB4">
        <w:rPr>
          <w:rFonts w:ascii="Arial" w:hAnsi="Arial" w:cs="Arial"/>
          <w:color w:val="0070C0"/>
          <w:sz w:val="22"/>
          <w:szCs w:val="22"/>
        </w:rPr>
        <w:t>I</w:t>
      </w:r>
    </w:p>
    <w:p w:rsidR="00E316A4" w:rsidRPr="00DE2AB4" w:rsidRDefault="00E316A4"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DE2AB4">
        <w:rPr>
          <w:rFonts w:ascii="Arial" w:hAnsi="Arial" w:cs="Arial"/>
          <w:b/>
          <w:color w:val="0070C0"/>
          <w:sz w:val="22"/>
          <w:szCs w:val="22"/>
        </w:rPr>
        <w:t xml:space="preserve">INFORMACJE O SPOSOBIE POROZUMIEWANIA SIĘ ZAMAWIAJĄCEGO </w:t>
      </w:r>
      <w:r w:rsidR="00A26701" w:rsidRPr="00DE2AB4">
        <w:rPr>
          <w:rFonts w:ascii="Arial" w:hAnsi="Arial" w:cs="Arial"/>
          <w:b/>
          <w:color w:val="0070C0"/>
          <w:sz w:val="22"/>
          <w:szCs w:val="22"/>
        </w:rPr>
        <w:br/>
      </w:r>
      <w:r w:rsidRPr="00DE2AB4">
        <w:rPr>
          <w:rFonts w:ascii="Arial" w:hAnsi="Arial" w:cs="Arial"/>
          <w:b/>
          <w:color w:val="0070C0"/>
          <w:sz w:val="22"/>
          <w:szCs w:val="22"/>
        </w:rPr>
        <w:t xml:space="preserve">Z WYKONAWCAMI ORAZ PRZEKAZYWANIU OŚWIADCZEŃ LUB DOKUMENTÓW, A TAKŻE WSKAZANIE OSÓB UPRAWNIONYCH DO POROZUMIEWANIA SIĘ </w:t>
      </w:r>
      <w:r w:rsidR="00386923" w:rsidRPr="00DE2AB4">
        <w:rPr>
          <w:rFonts w:ascii="Arial" w:hAnsi="Arial" w:cs="Arial"/>
          <w:b/>
          <w:color w:val="0070C0"/>
          <w:sz w:val="22"/>
          <w:szCs w:val="22"/>
        </w:rPr>
        <w:br/>
      </w:r>
      <w:r w:rsidRPr="00DE2AB4">
        <w:rPr>
          <w:rFonts w:ascii="Arial" w:hAnsi="Arial" w:cs="Arial"/>
          <w:b/>
          <w:color w:val="0070C0"/>
          <w:sz w:val="22"/>
          <w:szCs w:val="22"/>
        </w:rPr>
        <w:t xml:space="preserve">Z WYKONAWCAMI </w:t>
      </w:r>
    </w:p>
    <w:p w:rsidR="0009085A" w:rsidRPr="00C700D5" w:rsidRDefault="0009085A" w:rsidP="00E64D14">
      <w:pPr>
        <w:pStyle w:val="pkt"/>
        <w:spacing w:before="0" w:after="0" w:line="276" w:lineRule="auto"/>
        <w:ind w:left="0" w:firstLine="0"/>
        <w:rPr>
          <w:rFonts w:ascii="Arial" w:hAnsi="Arial" w:cs="Arial"/>
          <w:bCs/>
          <w:sz w:val="22"/>
          <w:szCs w:val="22"/>
        </w:rPr>
      </w:pPr>
    </w:p>
    <w:p w:rsidR="002C0248" w:rsidRPr="002C0248" w:rsidRDefault="00205098" w:rsidP="00BD2194">
      <w:pPr>
        <w:numPr>
          <w:ilvl w:val="0"/>
          <w:numId w:val="12"/>
        </w:numPr>
        <w:spacing w:line="276" w:lineRule="auto"/>
        <w:ind w:left="426" w:hanging="426"/>
        <w:jc w:val="both"/>
        <w:rPr>
          <w:rFonts w:ascii="Arial" w:hAnsi="Arial" w:cs="Arial"/>
          <w:b w:val="0"/>
          <w:sz w:val="22"/>
          <w:szCs w:val="22"/>
        </w:rPr>
      </w:pPr>
      <w:r w:rsidRPr="00C700D5">
        <w:rPr>
          <w:rFonts w:ascii="Arial" w:hAnsi="Arial" w:cs="Arial"/>
          <w:b w:val="0"/>
          <w:sz w:val="22"/>
          <w:szCs w:val="22"/>
        </w:rPr>
        <w:t>Osobą uprawnioną do kontaktu z w</w:t>
      </w:r>
      <w:r w:rsidR="001029C1" w:rsidRPr="00C700D5">
        <w:rPr>
          <w:rFonts w:ascii="Arial" w:hAnsi="Arial" w:cs="Arial"/>
          <w:b w:val="0"/>
          <w:sz w:val="22"/>
          <w:szCs w:val="22"/>
        </w:rPr>
        <w:t xml:space="preserve">ykonawcami jest: p. </w:t>
      </w:r>
      <w:r w:rsidR="00DE2AB4">
        <w:rPr>
          <w:rFonts w:ascii="Arial" w:hAnsi="Arial" w:cs="Arial"/>
          <w:b w:val="0"/>
          <w:sz w:val="22"/>
          <w:szCs w:val="22"/>
        </w:rPr>
        <w:t>Margareta Morawska-Raczyńska</w:t>
      </w:r>
      <w:r w:rsidR="001E34F6">
        <w:rPr>
          <w:rFonts w:ascii="Arial" w:hAnsi="Arial" w:cs="Arial"/>
          <w:b w:val="0"/>
          <w:sz w:val="22"/>
          <w:szCs w:val="22"/>
        </w:rPr>
        <w:t xml:space="preserve"> tel. </w:t>
      </w:r>
      <w:r w:rsidR="009F693B">
        <w:rPr>
          <w:rFonts w:ascii="Arial" w:hAnsi="Arial" w:cs="Arial"/>
          <w:b w:val="0"/>
          <w:sz w:val="22"/>
          <w:szCs w:val="22"/>
        </w:rPr>
        <w:t>kontaktowy</w:t>
      </w:r>
      <w:r w:rsidR="00DC5CC6">
        <w:rPr>
          <w:rFonts w:ascii="Arial" w:hAnsi="Arial" w:cs="Arial"/>
          <w:b w:val="0"/>
          <w:sz w:val="22"/>
          <w:szCs w:val="22"/>
        </w:rPr>
        <w:t>:</w:t>
      </w:r>
      <w:r w:rsidR="009F693B">
        <w:rPr>
          <w:rFonts w:ascii="Arial" w:hAnsi="Arial" w:cs="Arial"/>
          <w:b w:val="0"/>
          <w:sz w:val="22"/>
          <w:szCs w:val="22"/>
        </w:rPr>
        <w:t xml:space="preserve"> </w:t>
      </w:r>
      <w:r w:rsidR="00130A44">
        <w:rPr>
          <w:rFonts w:ascii="Arial" w:hAnsi="Arial" w:cs="Arial"/>
          <w:b w:val="0"/>
          <w:sz w:val="22"/>
          <w:szCs w:val="22"/>
        </w:rPr>
        <w:t>261 442</w:t>
      </w:r>
      <w:r w:rsidR="002C0248">
        <w:rPr>
          <w:rFonts w:ascii="Arial" w:hAnsi="Arial" w:cs="Arial"/>
          <w:b w:val="0"/>
          <w:sz w:val="22"/>
          <w:szCs w:val="22"/>
        </w:rPr>
        <w:t> </w:t>
      </w:r>
      <w:r w:rsidR="00DE2AB4">
        <w:rPr>
          <w:rFonts w:ascii="Arial" w:hAnsi="Arial" w:cs="Arial"/>
          <w:b w:val="0"/>
          <w:sz w:val="22"/>
          <w:szCs w:val="22"/>
        </w:rPr>
        <w:t>185</w:t>
      </w:r>
      <w:r w:rsidR="001E34F6">
        <w:rPr>
          <w:rFonts w:ascii="Arial" w:hAnsi="Arial" w:cs="Arial"/>
          <w:b w:val="0"/>
          <w:sz w:val="22"/>
          <w:szCs w:val="22"/>
        </w:rPr>
        <w:t>.</w:t>
      </w:r>
    </w:p>
    <w:p w:rsidR="002C0248" w:rsidRDefault="002C0248" w:rsidP="002C0248">
      <w:pPr>
        <w:spacing w:line="276" w:lineRule="auto"/>
        <w:ind w:left="426"/>
        <w:jc w:val="both"/>
        <w:rPr>
          <w:rFonts w:ascii="Arial" w:hAnsi="Arial" w:cs="Arial"/>
          <w:b w:val="0"/>
          <w:sz w:val="22"/>
          <w:szCs w:val="22"/>
        </w:rPr>
      </w:pPr>
    </w:p>
    <w:p w:rsidR="002C0248" w:rsidRPr="00553CE6" w:rsidRDefault="002C0248" w:rsidP="00BD2194">
      <w:pPr>
        <w:numPr>
          <w:ilvl w:val="0"/>
          <w:numId w:val="12"/>
        </w:numPr>
        <w:spacing w:line="276" w:lineRule="auto"/>
        <w:ind w:left="426" w:hanging="426"/>
        <w:jc w:val="both"/>
        <w:rPr>
          <w:rFonts w:ascii="Arial" w:hAnsi="Arial" w:cs="Arial"/>
          <w:b w:val="0"/>
          <w:sz w:val="22"/>
          <w:szCs w:val="22"/>
        </w:rPr>
      </w:pPr>
      <w:r w:rsidRPr="00553CE6">
        <w:rPr>
          <w:rFonts w:ascii="Arial" w:hAnsi="Arial" w:cs="Arial"/>
          <w:b w:val="0"/>
          <w:sz w:val="22"/>
          <w:szCs w:val="22"/>
        </w:rPr>
        <w:t>Postępowanie prowadzone jest w języku polskim w formie elektronicznej</w:t>
      </w:r>
      <w:r>
        <w:rPr>
          <w:rFonts w:ascii="Arial" w:hAnsi="Arial" w:cs="Arial"/>
          <w:b w:val="0"/>
          <w:sz w:val="22"/>
          <w:szCs w:val="22"/>
        </w:rPr>
        <w:t xml:space="preserve"> </w:t>
      </w:r>
      <w:r w:rsidRPr="00553CE6">
        <w:rPr>
          <w:rFonts w:ascii="Arial" w:hAnsi="Arial" w:cs="Arial"/>
          <w:b w:val="0"/>
          <w:sz w:val="22"/>
          <w:szCs w:val="22"/>
        </w:rPr>
        <w:t xml:space="preserve">za pośrednictwem </w:t>
      </w:r>
      <w:hyperlink r:id="rId13">
        <w:r w:rsidRPr="00553CE6">
          <w:rPr>
            <w:rFonts w:ascii="Arial" w:hAnsi="Arial" w:cs="Arial"/>
            <w:b w:val="0"/>
            <w:color w:val="0000FF"/>
            <w:sz w:val="22"/>
            <w:szCs w:val="22"/>
            <w:u w:val="single"/>
          </w:rPr>
          <w:t>platformazakupowa.pl</w:t>
        </w:r>
      </w:hyperlink>
      <w:r w:rsidRPr="00553CE6">
        <w:rPr>
          <w:rFonts w:ascii="Arial" w:hAnsi="Arial" w:cs="Arial"/>
          <w:b w:val="0"/>
          <w:color w:val="0000FF"/>
          <w:sz w:val="22"/>
          <w:szCs w:val="22"/>
        </w:rPr>
        <w:t xml:space="preserve"> </w:t>
      </w:r>
      <w:r w:rsidRPr="00553CE6">
        <w:rPr>
          <w:rFonts w:ascii="Arial" w:hAnsi="Arial" w:cs="Arial"/>
          <w:b w:val="0"/>
          <w:sz w:val="22"/>
          <w:szCs w:val="22"/>
        </w:rPr>
        <w:t>pod adresem:</w:t>
      </w:r>
    </w:p>
    <w:p w:rsidR="002C0248" w:rsidRDefault="002C0248" w:rsidP="002C0248">
      <w:pPr>
        <w:pStyle w:val="Akapitzlist"/>
        <w:rPr>
          <w:rFonts w:ascii="Arial" w:hAnsi="Arial" w:cs="Arial"/>
          <w:b w:val="0"/>
          <w:sz w:val="22"/>
          <w:szCs w:val="22"/>
        </w:rPr>
      </w:pPr>
    </w:p>
    <w:p w:rsidR="002C0248" w:rsidRPr="00897420" w:rsidRDefault="00BE15F9" w:rsidP="00897420">
      <w:pPr>
        <w:pBdr>
          <w:top w:val="nil"/>
          <w:left w:val="nil"/>
          <w:bottom w:val="nil"/>
          <w:right w:val="nil"/>
          <w:between w:val="nil"/>
        </w:pBdr>
        <w:spacing w:line="276" w:lineRule="auto"/>
        <w:jc w:val="center"/>
        <w:rPr>
          <w:rFonts w:ascii="Arial" w:hAnsi="Arial" w:cs="Arial"/>
          <w:color w:val="0070C0"/>
          <w:sz w:val="22"/>
          <w:szCs w:val="22"/>
        </w:rPr>
      </w:pPr>
      <w:hyperlink r:id="rId14" w:history="1">
        <w:r w:rsidR="00897420" w:rsidRPr="00897420">
          <w:rPr>
            <w:rStyle w:val="Hipercze"/>
            <w:rFonts w:ascii="Arial" w:hAnsi="Arial" w:cs="Arial"/>
            <w:color w:val="0070C0"/>
            <w:sz w:val="22"/>
            <w:szCs w:val="22"/>
          </w:rPr>
          <w:t xml:space="preserve">https://platformazakupowa.pl/transakcja/1058859 </w:t>
        </w:r>
      </w:hyperlink>
    </w:p>
    <w:p w:rsidR="00897420" w:rsidRPr="00C700D5" w:rsidRDefault="00897420" w:rsidP="002C0248">
      <w:pPr>
        <w:pBdr>
          <w:top w:val="nil"/>
          <w:left w:val="nil"/>
          <w:bottom w:val="nil"/>
          <w:right w:val="nil"/>
          <w:between w:val="nil"/>
        </w:pBdr>
        <w:spacing w:line="276" w:lineRule="auto"/>
        <w:jc w:val="both"/>
        <w:rPr>
          <w:rFonts w:ascii="Arial" w:hAnsi="Arial" w:cs="Arial"/>
          <w:b w:val="0"/>
          <w:sz w:val="22"/>
          <w:szCs w:val="22"/>
        </w:rPr>
      </w:pPr>
    </w:p>
    <w:p w:rsidR="002C0248"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 celu skrócenia czasu udzielenia odpowiedzi na pytania preferuje się, aby kom</w:t>
      </w:r>
      <w:r>
        <w:rPr>
          <w:rFonts w:ascii="Arial" w:hAnsi="Arial" w:cs="Arial"/>
          <w:b w:val="0"/>
          <w:sz w:val="22"/>
          <w:szCs w:val="22"/>
        </w:rPr>
        <w:t>unikacja między Zamawiającym a W</w:t>
      </w:r>
      <w:r w:rsidRPr="00C700D5">
        <w:rPr>
          <w:rFonts w:ascii="Arial" w:hAnsi="Arial" w:cs="Arial"/>
          <w:b w:val="0"/>
          <w:sz w:val="22"/>
          <w:szCs w:val="22"/>
        </w:rPr>
        <w:t>ykonawcami, w tym wszelkie oświadczenia, wnioski, zawiadomienia ora</w:t>
      </w:r>
      <w:r>
        <w:rPr>
          <w:rFonts w:ascii="Arial" w:hAnsi="Arial" w:cs="Arial"/>
          <w:b w:val="0"/>
          <w:sz w:val="22"/>
          <w:szCs w:val="22"/>
        </w:rPr>
        <w:t xml:space="preserve">z informacje, przekazywane były </w:t>
      </w:r>
      <w:r w:rsidRPr="00C700D5">
        <w:rPr>
          <w:rFonts w:ascii="Arial" w:hAnsi="Arial" w:cs="Arial"/>
          <w:b w:val="0"/>
          <w:sz w:val="22"/>
          <w:szCs w:val="22"/>
        </w:rPr>
        <w:t xml:space="preserve">za pośrednictwem </w:t>
      </w:r>
      <w:hyperlink r:id="rId15">
        <w:r w:rsidRPr="00553CE6">
          <w:rPr>
            <w:rFonts w:ascii="Arial" w:hAnsi="Arial" w:cs="Arial"/>
            <w:b w:val="0"/>
            <w:color w:val="0000FF"/>
            <w:sz w:val="22"/>
            <w:szCs w:val="22"/>
            <w:u w:val="single"/>
          </w:rPr>
          <w:t>platformazakupowa.pl</w:t>
        </w:r>
      </w:hyperlink>
      <w:r w:rsidRPr="00C700D5">
        <w:rPr>
          <w:rFonts w:ascii="Arial" w:hAnsi="Arial" w:cs="Arial"/>
          <w:b w:val="0"/>
          <w:sz w:val="22"/>
          <w:szCs w:val="22"/>
        </w:rPr>
        <w:t xml:space="preserve"> i formula</w:t>
      </w:r>
      <w:r>
        <w:rPr>
          <w:rFonts w:ascii="Arial" w:hAnsi="Arial" w:cs="Arial"/>
          <w:b w:val="0"/>
          <w:sz w:val="22"/>
          <w:szCs w:val="22"/>
        </w:rPr>
        <w:t xml:space="preserve">rza „Wyślij wiadomość </w:t>
      </w:r>
      <w:r w:rsidRPr="00C700D5">
        <w:rPr>
          <w:rFonts w:ascii="Arial" w:hAnsi="Arial" w:cs="Arial"/>
          <w:b w:val="0"/>
          <w:sz w:val="22"/>
          <w:szCs w:val="22"/>
        </w:rPr>
        <w:t>do zamawiającego”.</w:t>
      </w:r>
    </w:p>
    <w:p w:rsidR="002C0248" w:rsidRDefault="002C0248" w:rsidP="002C0248">
      <w:pPr>
        <w:pBdr>
          <w:top w:val="nil"/>
          <w:left w:val="nil"/>
          <w:bottom w:val="nil"/>
          <w:right w:val="nil"/>
          <w:between w:val="nil"/>
        </w:pBdr>
        <w:spacing w:line="276" w:lineRule="auto"/>
        <w:ind w:left="426"/>
        <w:jc w:val="both"/>
        <w:rPr>
          <w:rFonts w:ascii="Arial" w:hAnsi="Arial" w:cs="Arial"/>
          <w:b w:val="0"/>
          <w:sz w:val="22"/>
          <w:szCs w:val="22"/>
        </w:rPr>
      </w:pPr>
    </w:p>
    <w:p w:rsidR="002C0248"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 datę przekazania (wpływu) oświadczeń, wniosków, zawiadomień oraz informacji przyjmuje się datę ich przesłania za pośrednictwem </w:t>
      </w:r>
      <w:hyperlink r:id="rId16">
        <w:r w:rsidRPr="00553CE6">
          <w:rPr>
            <w:rFonts w:ascii="Arial" w:hAnsi="Arial" w:cs="Arial"/>
            <w:b w:val="0"/>
            <w:color w:val="0000FF"/>
            <w:sz w:val="22"/>
            <w:szCs w:val="22"/>
            <w:u w:val="single"/>
          </w:rPr>
          <w:t>platformazakupowa.pl</w:t>
        </w:r>
      </w:hyperlink>
      <w:r w:rsidRPr="00553CE6">
        <w:rPr>
          <w:rFonts w:ascii="Arial" w:hAnsi="Arial" w:cs="Arial"/>
          <w:b w:val="0"/>
          <w:sz w:val="22"/>
          <w:szCs w:val="22"/>
        </w:rPr>
        <w:t xml:space="preserve"> poprzez kliknięcie przycisku „Wyślij wiadomość do zamawiającego” po których pojawi się komunikat, że wiadomość została wysłana do Zamawiającego. </w:t>
      </w:r>
    </w:p>
    <w:p w:rsidR="002C0248" w:rsidRDefault="002C0248" w:rsidP="002C0248">
      <w:pPr>
        <w:pStyle w:val="Akapitzlist"/>
        <w:rPr>
          <w:rFonts w:ascii="Arial" w:hAnsi="Arial" w:cs="Arial"/>
          <w:b w:val="0"/>
          <w:sz w:val="22"/>
          <w:szCs w:val="22"/>
        </w:rPr>
      </w:pPr>
    </w:p>
    <w:p w:rsidR="002C0248" w:rsidRPr="002D216A"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Zamawiający dopuszcza, awaryjnie, komunikację za pośrednictwem poczty elektronicznej. Adres poczty elektronicznej osoby uprawnionej do kontaktu </w:t>
      </w:r>
      <w:r>
        <w:rPr>
          <w:rFonts w:ascii="Arial" w:hAnsi="Arial" w:cs="Arial"/>
          <w:b w:val="0"/>
          <w:sz w:val="22"/>
          <w:szCs w:val="22"/>
        </w:rPr>
        <w:br/>
      </w:r>
      <w:r w:rsidRPr="00553CE6">
        <w:rPr>
          <w:rFonts w:ascii="Arial" w:hAnsi="Arial" w:cs="Arial"/>
          <w:b w:val="0"/>
          <w:sz w:val="22"/>
          <w:szCs w:val="22"/>
        </w:rPr>
        <w:t xml:space="preserve">z Wykonawcami: </w:t>
      </w:r>
      <w:hyperlink r:id="rId17" w:history="1">
        <w:r w:rsidRPr="00553CE6">
          <w:rPr>
            <w:rStyle w:val="Hipercze"/>
            <w:rFonts w:ascii="Arial" w:hAnsi="Arial" w:cs="Arial"/>
            <w:b w:val="0"/>
            <w:bCs/>
            <w:sz w:val="22"/>
            <w:szCs w:val="22"/>
          </w:rPr>
          <w:t>31wog.zp@ron.mil.pl</w:t>
        </w:r>
      </w:hyperlink>
      <w:r w:rsidRPr="00553CE6">
        <w:rPr>
          <w:rFonts w:ascii="Arial" w:hAnsi="Arial" w:cs="Arial"/>
          <w:b w:val="0"/>
          <w:bCs/>
          <w:color w:val="0070C0"/>
          <w:sz w:val="22"/>
          <w:szCs w:val="22"/>
          <w:u w:val="single"/>
        </w:rPr>
        <w:t>.</w:t>
      </w:r>
    </w:p>
    <w:p w:rsidR="002C0248" w:rsidRDefault="002C0248" w:rsidP="002C0248">
      <w:pPr>
        <w:pStyle w:val="Akapitzlist"/>
        <w:rPr>
          <w:rFonts w:ascii="Arial" w:hAnsi="Arial" w:cs="Arial"/>
          <w:b w:val="0"/>
          <w:bCs/>
          <w:sz w:val="22"/>
          <w:szCs w:val="22"/>
        </w:rPr>
      </w:pPr>
    </w:p>
    <w:p w:rsidR="002C0248"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2D216A">
        <w:rPr>
          <w:rFonts w:ascii="Arial" w:hAnsi="Arial" w:cs="Arial"/>
          <w:b w:val="0"/>
          <w:bCs/>
          <w:sz w:val="22"/>
          <w:szCs w:val="22"/>
        </w:rPr>
        <w:t xml:space="preserve">Link do postępowania dostępny jest na stronie podmiotowej Zamawiającego </w:t>
      </w:r>
      <w:r w:rsidRPr="00BB24C5">
        <w:rPr>
          <w:rFonts w:ascii="Arial" w:hAnsi="Arial" w:cs="Arial"/>
          <w:b w:val="0"/>
          <w:bCs/>
          <w:color w:val="0000FF"/>
          <w:sz w:val="22"/>
          <w:szCs w:val="22"/>
        </w:rPr>
        <w:t xml:space="preserve">https://31wog.wp.mil.pl/pl/ </w:t>
      </w:r>
      <w:r w:rsidRPr="002D216A">
        <w:rPr>
          <w:rFonts w:ascii="Arial" w:hAnsi="Arial" w:cs="Arial"/>
          <w:b w:val="0"/>
          <w:bCs/>
          <w:sz w:val="22"/>
          <w:szCs w:val="22"/>
        </w:rPr>
        <w:t>w zakładce „BIP-OGŁOSZENIA-ZAMÓWIENIA”.</w:t>
      </w:r>
    </w:p>
    <w:p w:rsidR="002C0248" w:rsidRDefault="002C0248" w:rsidP="002C0248">
      <w:pPr>
        <w:pStyle w:val="Akapitzlist"/>
        <w:rPr>
          <w:rFonts w:ascii="Arial" w:hAnsi="Arial" w:cs="Arial"/>
          <w:b w:val="0"/>
          <w:sz w:val="22"/>
          <w:szCs w:val="22"/>
        </w:rPr>
      </w:pPr>
    </w:p>
    <w:p w:rsidR="00DC5CC6"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Pr>
          <w:rFonts w:ascii="Arial" w:hAnsi="Arial" w:cs="Arial"/>
          <w:b w:val="0"/>
          <w:sz w:val="22"/>
          <w:szCs w:val="22"/>
        </w:rPr>
        <w:t>Zamawiający będzie przekazywał W</w:t>
      </w:r>
      <w:r w:rsidRPr="00BB24C5">
        <w:rPr>
          <w:rFonts w:ascii="Arial" w:hAnsi="Arial" w:cs="Arial"/>
          <w:b w:val="0"/>
          <w:sz w:val="22"/>
          <w:szCs w:val="22"/>
        </w:rPr>
        <w:t xml:space="preserve">ykonawcom informacje w formie elektronicznej za pośrednictwem </w:t>
      </w:r>
      <w:hyperlink r:id="rId18">
        <w:r w:rsidRPr="00BB24C5">
          <w:rPr>
            <w:rFonts w:ascii="Arial" w:hAnsi="Arial" w:cs="Arial"/>
            <w:b w:val="0"/>
            <w:color w:val="0000FF"/>
            <w:sz w:val="22"/>
            <w:szCs w:val="22"/>
            <w:u w:val="single"/>
          </w:rPr>
          <w:t>platformazakupowa.pl</w:t>
        </w:r>
      </w:hyperlink>
      <w:r w:rsidRPr="00BB24C5">
        <w:rPr>
          <w:rFonts w:ascii="Arial" w:hAnsi="Arial" w:cs="Arial"/>
          <w:b w:val="0"/>
          <w:color w:val="0000FF"/>
          <w:sz w:val="22"/>
          <w:szCs w:val="22"/>
        </w:rPr>
        <w:t>.</w:t>
      </w:r>
      <w:r w:rsidRPr="00BB24C5">
        <w:rPr>
          <w:rFonts w:ascii="Arial" w:hAnsi="Arial" w:cs="Arial"/>
          <w:b w:val="0"/>
          <w:sz w:val="22"/>
          <w:szCs w:val="22"/>
        </w:rPr>
        <w:t xml:space="preserve"> </w:t>
      </w:r>
    </w:p>
    <w:p w:rsidR="00DC5CC6" w:rsidRDefault="00DC5CC6" w:rsidP="00DC5CC6">
      <w:pPr>
        <w:pStyle w:val="Akapitzlist"/>
        <w:rPr>
          <w:rFonts w:ascii="Arial" w:hAnsi="Arial" w:cs="Arial"/>
          <w:b w:val="0"/>
          <w:sz w:val="22"/>
          <w:szCs w:val="22"/>
        </w:rPr>
      </w:pPr>
    </w:p>
    <w:p w:rsidR="00DC5CC6"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Informacje dotyczące odpowiedzi</w:t>
      </w:r>
      <w:r>
        <w:rPr>
          <w:rFonts w:ascii="Arial" w:hAnsi="Arial" w:cs="Arial"/>
          <w:b w:val="0"/>
          <w:sz w:val="22"/>
          <w:szCs w:val="22"/>
        </w:rPr>
        <w:t xml:space="preserve"> na pytania, zmiany SWZ</w:t>
      </w:r>
      <w:r w:rsidRPr="00BB24C5">
        <w:rPr>
          <w:rFonts w:ascii="Arial" w:hAnsi="Arial" w:cs="Arial"/>
          <w:b w:val="0"/>
          <w:sz w:val="22"/>
          <w:szCs w:val="22"/>
        </w:rPr>
        <w:t xml:space="preserve">, zmiany terminu składania i otwarcia ofert Zamawiający będzie zamieszczał na platformie w sekcji “Komunikaty”. </w:t>
      </w:r>
    </w:p>
    <w:p w:rsidR="00DC5CC6" w:rsidRDefault="00DC5CC6" w:rsidP="00DC5CC6">
      <w:pPr>
        <w:pStyle w:val="Akapitzlist"/>
        <w:rPr>
          <w:rFonts w:ascii="Arial" w:hAnsi="Arial" w:cs="Arial"/>
          <w:b w:val="0"/>
          <w:sz w:val="22"/>
          <w:szCs w:val="22"/>
        </w:rPr>
      </w:pPr>
    </w:p>
    <w:p w:rsidR="002C0248"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Korespondencja, której zgodnie z obowiązującymi przep</w:t>
      </w:r>
      <w:r w:rsidR="00DC5CC6">
        <w:rPr>
          <w:rFonts w:ascii="Arial" w:hAnsi="Arial" w:cs="Arial"/>
          <w:b w:val="0"/>
          <w:sz w:val="22"/>
          <w:szCs w:val="22"/>
        </w:rPr>
        <w:t>isami adresatem jest konkretny W</w:t>
      </w:r>
      <w:r w:rsidRPr="00BB24C5">
        <w:rPr>
          <w:rFonts w:ascii="Arial" w:hAnsi="Arial" w:cs="Arial"/>
          <w:b w:val="0"/>
          <w:sz w:val="22"/>
          <w:szCs w:val="22"/>
        </w:rPr>
        <w:t xml:space="preserve">ykonawca, będzie przekazywana w formie elektronicznej za pośrednictwem </w:t>
      </w:r>
      <w:hyperlink r:id="rId19">
        <w:r w:rsidRPr="00A32766">
          <w:rPr>
            <w:rFonts w:ascii="Arial" w:hAnsi="Arial" w:cs="Arial"/>
            <w:b w:val="0"/>
            <w:color w:val="0000FF"/>
            <w:sz w:val="22"/>
            <w:szCs w:val="22"/>
            <w:u w:val="single"/>
          </w:rPr>
          <w:t>platformazakupowa.pl</w:t>
        </w:r>
      </w:hyperlink>
      <w:r>
        <w:rPr>
          <w:rFonts w:ascii="Arial" w:hAnsi="Arial" w:cs="Arial"/>
          <w:b w:val="0"/>
          <w:sz w:val="22"/>
          <w:szCs w:val="22"/>
        </w:rPr>
        <w:t xml:space="preserve"> do konkretnego W</w:t>
      </w:r>
      <w:r w:rsidRPr="00BB24C5">
        <w:rPr>
          <w:rFonts w:ascii="Arial" w:hAnsi="Arial" w:cs="Arial"/>
          <w:b w:val="0"/>
          <w:sz w:val="22"/>
          <w:szCs w:val="22"/>
        </w:rPr>
        <w:t>ykonawcy.</w:t>
      </w:r>
    </w:p>
    <w:p w:rsidR="002C0248" w:rsidRDefault="002C0248" w:rsidP="002C0248">
      <w:pPr>
        <w:pStyle w:val="Akapitzlist"/>
        <w:rPr>
          <w:rFonts w:ascii="Arial" w:hAnsi="Arial" w:cs="Arial"/>
          <w:b w:val="0"/>
          <w:sz w:val="22"/>
          <w:szCs w:val="22"/>
        </w:rPr>
      </w:pPr>
    </w:p>
    <w:p w:rsidR="002C0248"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Wykonawca</w:t>
      </w:r>
      <w:r>
        <w:rPr>
          <w:rFonts w:ascii="Arial" w:hAnsi="Arial" w:cs="Arial"/>
          <w:b w:val="0"/>
          <w:sz w:val="22"/>
          <w:szCs w:val="22"/>
        </w:rPr>
        <w:t>,</w:t>
      </w:r>
      <w:r w:rsidRPr="00021282">
        <w:rPr>
          <w:rFonts w:ascii="Arial" w:hAnsi="Arial" w:cs="Arial"/>
          <w:b w:val="0"/>
          <w:sz w:val="22"/>
          <w:szCs w:val="22"/>
        </w:rPr>
        <w:t xml:space="preserve"> jako podmiot profesjonalny</w:t>
      </w:r>
      <w:r>
        <w:rPr>
          <w:rFonts w:ascii="Arial" w:hAnsi="Arial" w:cs="Arial"/>
          <w:b w:val="0"/>
          <w:sz w:val="22"/>
          <w:szCs w:val="22"/>
        </w:rPr>
        <w:t>,</w:t>
      </w:r>
      <w:r w:rsidRPr="00021282">
        <w:rPr>
          <w:rFonts w:ascii="Arial" w:hAnsi="Arial" w:cs="Arial"/>
          <w:b w:val="0"/>
          <w:sz w:val="22"/>
          <w:szCs w:val="22"/>
        </w:rPr>
        <w:t xml:space="preserve"> ma obowiązek sprawdzania komunikatów i wiadomości przesłanych przez Zamawiającego bezpośrednio na </w:t>
      </w:r>
      <w:r w:rsidRPr="00021282">
        <w:rPr>
          <w:rFonts w:ascii="Arial" w:hAnsi="Arial" w:cs="Arial"/>
          <w:b w:val="0"/>
          <w:color w:val="0000FF"/>
          <w:sz w:val="22"/>
          <w:szCs w:val="22"/>
        </w:rPr>
        <w:t>platformazakupowa.pl</w:t>
      </w:r>
      <w:r w:rsidRPr="00021282">
        <w:rPr>
          <w:rFonts w:ascii="Arial" w:hAnsi="Arial" w:cs="Arial"/>
          <w:b w:val="0"/>
          <w:sz w:val="22"/>
          <w:szCs w:val="22"/>
        </w:rPr>
        <w:t>, gdyż system powiadomień może ulec awarii lub powiadomienie może trafić do folderu SPAM.</w:t>
      </w:r>
    </w:p>
    <w:p w:rsidR="002C0248" w:rsidRDefault="002C0248" w:rsidP="002C0248">
      <w:pPr>
        <w:pStyle w:val="Akapitzlist"/>
        <w:rPr>
          <w:rFonts w:ascii="Arial" w:hAnsi="Arial" w:cs="Arial"/>
          <w:b w:val="0"/>
          <w:sz w:val="22"/>
          <w:szCs w:val="22"/>
        </w:rPr>
      </w:pPr>
    </w:p>
    <w:p w:rsidR="002C0248" w:rsidRPr="00021282"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lastRenderedPageBreak/>
        <w:t xml:space="preserve">Zamawiający, zgodnie z Rozporządzeniem Prezesa Rady Ministrów z dnia </w:t>
      </w:r>
      <w:r w:rsidRPr="00021282">
        <w:rPr>
          <w:rFonts w:ascii="Arial" w:hAnsi="Arial" w:cs="Arial"/>
          <w:b w:val="0"/>
          <w:sz w:val="22"/>
          <w:szCs w:val="22"/>
        </w:rPr>
        <w:br/>
        <w:t xml:space="preserve">31 grudnia 2020 r. </w:t>
      </w:r>
      <w:r w:rsidRPr="00E91B14">
        <w:rPr>
          <w:rFonts w:ascii="Arial" w:hAnsi="Arial" w:cs="Arial"/>
          <w:b w:val="0"/>
          <w:i/>
          <w:sz w:val="22"/>
          <w:szCs w:val="22"/>
        </w:rPr>
        <w:t>w sprawie sposobu sporządzania i przekazywania informacji oraz wymagań technicznych dla dokumentów elektronicznych oraz środków komunikacji elektronicznej w postępowaniu o udzielenie zamówienia publicznego lub konkur</w:t>
      </w:r>
      <w:r w:rsidR="00E91B14" w:rsidRPr="00E91B14">
        <w:rPr>
          <w:rFonts w:ascii="Arial" w:hAnsi="Arial" w:cs="Arial"/>
          <w:b w:val="0"/>
          <w:i/>
          <w:sz w:val="22"/>
          <w:szCs w:val="22"/>
        </w:rPr>
        <w:t>sie</w:t>
      </w:r>
      <w:r w:rsidRPr="00021282">
        <w:rPr>
          <w:rFonts w:ascii="Arial" w:hAnsi="Arial" w:cs="Arial"/>
          <w:b w:val="0"/>
          <w:sz w:val="22"/>
          <w:szCs w:val="22"/>
        </w:rPr>
        <w:t xml:space="preserve">, określa niezbędne wymagania sprzętowo - aplikacyjne umożliwiające pracę na </w:t>
      </w:r>
      <w:hyperlink r:id="rId20">
        <w:r w:rsidRPr="00021282">
          <w:rPr>
            <w:rFonts w:ascii="Arial" w:hAnsi="Arial" w:cs="Arial"/>
            <w:b w:val="0"/>
            <w:color w:val="0000FF"/>
            <w:sz w:val="22"/>
            <w:szCs w:val="22"/>
            <w:u w:val="single"/>
          </w:rPr>
          <w:t>platformazakupowa.pl</w:t>
        </w:r>
      </w:hyperlink>
      <w:r w:rsidRPr="00021282">
        <w:rPr>
          <w:rFonts w:ascii="Arial" w:hAnsi="Arial" w:cs="Arial"/>
          <w:b w:val="0"/>
          <w:sz w:val="22"/>
          <w:szCs w:val="22"/>
        </w:rPr>
        <w:t>, tj.:</w:t>
      </w:r>
    </w:p>
    <w:p w:rsidR="002C0248" w:rsidRPr="00C700D5" w:rsidRDefault="002C0248" w:rsidP="00BD2194">
      <w:pPr>
        <w:numPr>
          <w:ilvl w:val="1"/>
          <w:numId w:val="25"/>
        </w:numPr>
        <w:spacing w:line="276" w:lineRule="auto"/>
        <w:ind w:left="567" w:hanging="425"/>
        <w:jc w:val="both"/>
        <w:rPr>
          <w:rFonts w:ascii="Arial" w:hAnsi="Arial" w:cs="Arial"/>
          <w:b w:val="0"/>
          <w:sz w:val="22"/>
          <w:szCs w:val="22"/>
        </w:rPr>
      </w:pPr>
      <w:r w:rsidRPr="00C700D5">
        <w:rPr>
          <w:rFonts w:ascii="Arial" w:hAnsi="Arial" w:cs="Arial"/>
          <w:b w:val="0"/>
          <w:sz w:val="22"/>
          <w:szCs w:val="22"/>
        </w:rPr>
        <w:t>stały dostęp do sieci Internet o gwarantowanej przepustowości nie mniejszej niż 512 kb/s,</w:t>
      </w:r>
    </w:p>
    <w:p w:rsidR="002C0248" w:rsidRPr="00C700D5" w:rsidRDefault="002C0248" w:rsidP="00BD2194">
      <w:pPr>
        <w:numPr>
          <w:ilvl w:val="1"/>
          <w:numId w:val="25"/>
        </w:numPr>
        <w:spacing w:line="276" w:lineRule="auto"/>
        <w:ind w:left="567" w:hanging="425"/>
        <w:jc w:val="both"/>
        <w:rPr>
          <w:rFonts w:ascii="Arial" w:hAnsi="Arial" w:cs="Arial"/>
          <w:b w:val="0"/>
          <w:sz w:val="22"/>
          <w:szCs w:val="22"/>
        </w:rPr>
      </w:pPr>
      <w:r w:rsidRPr="00C700D5">
        <w:rPr>
          <w:rFonts w:ascii="Arial" w:hAnsi="Arial" w:cs="Arial"/>
          <w:b w:val="0"/>
          <w:sz w:val="22"/>
          <w:szCs w:val="22"/>
        </w:rPr>
        <w:t>komputer klasy PC lub MAC o następującej konfiguracji: pamięć min. 2 GB Ram, procesor Intel IV 2 GHZ lub jego nowsza wersja, jeden z systemów operacyjnych - MS Windows 7, Mac Os x 10 4, Linux, lub ich nowsze wersje,</w:t>
      </w:r>
    </w:p>
    <w:p w:rsidR="002C0248" w:rsidRPr="00C700D5" w:rsidRDefault="002C0248" w:rsidP="00BD2194">
      <w:pPr>
        <w:numPr>
          <w:ilvl w:val="1"/>
          <w:numId w:val="25"/>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zainstalowana dowolna przeglądarka internetowa, w przypadku Internet Explorer minimalnie wersja 10 0.,</w:t>
      </w:r>
    </w:p>
    <w:p w:rsidR="002C0248" w:rsidRPr="00C700D5" w:rsidRDefault="002C0248" w:rsidP="00BD2194">
      <w:pPr>
        <w:numPr>
          <w:ilvl w:val="1"/>
          <w:numId w:val="25"/>
        </w:numPr>
        <w:spacing w:line="276" w:lineRule="auto"/>
        <w:ind w:left="567" w:hanging="425"/>
        <w:jc w:val="both"/>
        <w:rPr>
          <w:rFonts w:ascii="Arial" w:hAnsi="Arial" w:cs="Arial"/>
          <w:b w:val="0"/>
          <w:sz w:val="22"/>
          <w:szCs w:val="22"/>
        </w:rPr>
      </w:pPr>
      <w:r w:rsidRPr="00C700D5">
        <w:rPr>
          <w:rFonts w:ascii="Arial" w:hAnsi="Arial" w:cs="Arial"/>
          <w:b w:val="0"/>
          <w:sz w:val="22"/>
          <w:szCs w:val="22"/>
        </w:rPr>
        <w:t>włączona obsługa JavaScript,</w:t>
      </w:r>
    </w:p>
    <w:p w:rsidR="002C0248" w:rsidRDefault="002C0248" w:rsidP="00BD2194">
      <w:pPr>
        <w:numPr>
          <w:ilvl w:val="1"/>
          <w:numId w:val="25"/>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zainstalowany program Adobe Acrobat Reader lub inny</w:t>
      </w:r>
      <w:r>
        <w:rPr>
          <w:rFonts w:ascii="Arial" w:hAnsi="Arial" w:cs="Arial"/>
          <w:b w:val="0"/>
          <w:sz w:val="22"/>
          <w:szCs w:val="22"/>
        </w:rPr>
        <w:t xml:space="preserve"> obsługujący format plików .pdf,</w:t>
      </w:r>
    </w:p>
    <w:p w:rsidR="002C0248" w:rsidRDefault="002C0248" w:rsidP="00BD2194">
      <w:pPr>
        <w:numPr>
          <w:ilvl w:val="1"/>
          <w:numId w:val="25"/>
        </w:numPr>
        <w:spacing w:line="276" w:lineRule="auto"/>
        <w:ind w:left="567" w:hanging="425"/>
        <w:jc w:val="both"/>
        <w:rPr>
          <w:rFonts w:ascii="Arial" w:hAnsi="Arial" w:cs="Arial"/>
          <w:b w:val="0"/>
          <w:sz w:val="22"/>
          <w:szCs w:val="22"/>
        </w:rPr>
      </w:pPr>
      <w:r>
        <w:rPr>
          <w:rFonts w:ascii="Arial" w:hAnsi="Arial" w:cs="Arial"/>
          <w:b w:val="0"/>
          <w:sz w:val="22"/>
          <w:szCs w:val="22"/>
        </w:rPr>
        <w:t>s</w:t>
      </w:r>
      <w:r w:rsidRPr="007162F0">
        <w:rPr>
          <w:rFonts w:ascii="Arial" w:hAnsi="Arial" w:cs="Arial"/>
          <w:b w:val="0"/>
          <w:sz w:val="22"/>
          <w:szCs w:val="22"/>
        </w:rPr>
        <w:t>zyfrowanie na platformazakupowa.pl odbywa się za pomocą protokołu TLS 1,3</w:t>
      </w:r>
      <w:r>
        <w:rPr>
          <w:rFonts w:ascii="Arial" w:hAnsi="Arial" w:cs="Arial"/>
          <w:b w:val="0"/>
          <w:sz w:val="22"/>
          <w:szCs w:val="22"/>
        </w:rPr>
        <w:t>,</w:t>
      </w:r>
    </w:p>
    <w:p w:rsidR="002C0248" w:rsidRDefault="002C0248" w:rsidP="00BD2194">
      <w:pPr>
        <w:numPr>
          <w:ilvl w:val="1"/>
          <w:numId w:val="25"/>
        </w:numPr>
        <w:spacing w:line="276" w:lineRule="auto"/>
        <w:ind w:left="567" w:hanging="425"/>
        <w:jc w:val="both"/>
        <w:rPr>
          <w:rFonts w:ascii="Arial" w:hAnsi="Arial" w:cs="Arial"/>
          <w:b w:val="0"/>
          <w:sz w:val="22"/>
          <w:szCs w:val="22"/>
        </w:rPr>
      </w:pPr>
      <w:r>
        <w:rPr>
          <w:rFonts w:ascii="Arial" w:hAnsi="Arial" w:cs="Arial"/>
          <w:b w:val="0"/>
          <w:sz w:val="22"/>
          <w:szCs w:val="22"/>
        </w:rPr>
        <w:t>o</w:t>
      </w:r>
      <w:r w:rsidRPr="007162F0">
        <w:rPr>
          <w:rFonts w:ascii="Arial" w:hAnsi="Arial" w:cs="Arial"/>
          <w:b w:val="0"/>
          <w:sz w:val="22"/>
          <w:szCs w:val="22"/>
        </w:rPr>
        <w:t>znaczenie czasu odbioru danych przez platformę zakupową stanowi datę oraz dokładny czas (hh:mm:ss) generowany wg czasu lokalnego serwera synchronizowanego z zegarem Głównego Urzędu Miar</w:t>
      </w:r>
      <w:r>
        <w:rPr>
          <w:rFonts w:ascii="Arial" w:hAnsi="Arial" w:cs="Arial"/>
          <w:b w:val="0"/>
          <w:sz w:val="22"/>
          <w:szCs w:val="22"/>
        </w:rPr>
        <w:t>.</w:t>
      </w:r>
    </w:p>
    <w:p w:rsidR="002C0248" w:rsidRPr="0092597A" w:rsidRDefault="002C0248" w:rsidP="002C0248">
      <w:pPr>
        <w:spacing w:line="276" w:lineRule="auto"/>
        <w:ind w:left="567"/>
        <w:jc w:val="both"/>
        <w:rPr>
          <w:rFonts w:ascii="Arial" w:hAnsi="Arial" w:cs="Arial"/>
          <w:b w:val="0"/>
          <w:sz w:val="22"/>
          <w:szCs w:val="22"/>
        </w:rPr>
      </w:pPr>
    </w:p>
    <w:p w:rsidR="002C0248" w:rsidRPr="0092597A"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Wykonawca, przystępując do niniejszego postępowania o udzielenie zamówienia publicznego:</w:t>
      </w:r>
    </w:p>
    <w:p w:rsidR="002C0248" w:rsidRDefault="002C0248" w:rsidP="00BD2194">
      <w:pPr>
        <w:pStyle w:val="Akapitzlist"/>
        <w:numPr>
          <w:ilvl w:val="0"/>
          <w:numId w:val="26"/>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akceptuje warunki korzystania z </w:t>
      </w:r>
      <w:hyperlink r:id="rId21">
        <w:r w:rsidRPr="003A141A">
          <w:rPr>
            <w:rFonts w:ascii="Arial" w:hAnsi="Arial" w:cs="Arial"/>
            <w:b w:val="0"/>
            <w:color w:val="0000FF"/>
            <w:sz w:val="22"/>
            <w:szCs w:val="22"/>
            <w:u w:val="single"/>
          </w:rPr>
          <w:t>platformazakupowa.pl</w:t>
        </w:r>
      </w:hyperlink>
      <w:r>
        <w:rPr>
          <w:rFonts w:ascii="Arial" w:hAnsi="Arial" w:cs="Arial"/>
          <w:b w:val="0"/>
          <w:sz w:val="22"/>
          <w:szCs w:val="22"/>
        </w:rPr>
        <w:t xml:space="preserve"> określone </w:t>
      </w:r>
      <w:r w:rsidRPr="00C700D5">
        <w:rPr>
          <w:rFonts w:ascii="Arial" w:hAnsi="Arial" w:cs="Arial"/>
          <w:b w:val="0"/>
          <w:sz w:val="22"/>
          <w:szCs w:val="22"/>
        </w:rPr>
        <w:t xml:space="preserve">w Regulaminie zamieszczonym na stronie internetowej </w:t>
      </w:r>
      <w:hyperlink r:id="rId22">
        <w:r w:rsidRPr="00C700D5">
          <w:rPr>
            <w:rFonts w:ascii="Arial" w:hAnsi="Arial" w:cs="Arial"/>
            <w:b w:val="0"/>
            <w:sz w:val="22"/>
            <w:szCs w:val="22"/>
          </w:rPr>
          <w:t>pod linkiem</w:t>
        </w:r>
      </w:hyperlink>
      <w:r w:rsidRPr="00C700D5">
        <w:rPr>
          <w:rFonts w:ascii="Arial" w:hAnsi="Arial" w:cs="Arial"/>
          <w:b w:val="0"/>
          <w:sz w:val="22"/>
          <w:szCs w:val="22"/>
        </w:rPr>
        <w:t xml:space="preserve"> w zakładce „Regulamin" oraz uznaje go za wiążący,</w:t>
      </w:r>
    </w:p>
    <w:p w:rsidR="002C0248" w:rsidRPr="00552227" w:rsidRDefault="002C0248" w:rsidP="00BD2194">
      <w:pPr>
        <w:pStyle w:val="Akapitzlist"/>
        <w:numPr>
          <w:ilvl w:val="0"/>
          <w:numId w:val="26"/>
        </w:numPr>
        <w:spacing w:line="276" w:lineRule="auto"/>
        <w:ind w:left="567" w:hanging="425"/>
        <w:jc w:val="both"/>
        <w:rPr>
          <w:rFonts w:ascii="Arial" w:hAnsi="Arial" w:cs="Arial"/>
          <w:b w:val="0"/>
          <w:sz w:val="22"/>
          <w:szCs w:val="22"/>
        </w:rPr>
      </w:pPr>
      <w:r w:rsidRPr="00552227">
        <w:rPr>
          <w:rFonts w:ascii="Arial" w:hAnsi="Arial" w:cs="Arial"/>
          <w:b w:val="0"/>
          <w:sz w:val="22"/>
          <w:szCs w:val="22"/>
        </w:rPr>
        <w:t xml:space="preserve">zapoznał i stosuje się do Instrukcji składania ofert/wniosków dostępnej </w:t>
      </w:r>
      <w:hyperlink r:id="rId23">
        <w:r w:rsidRPr="00552227">
          <w:rPr>
            <w:rFonts w:ascii="Arial" w:hAnsi="Arial" w:cs="Arial"/>
            <w:b w:val="0"/>
            <w:sz w:val="22"/>
            <w:szCs w:val="22"/>
          </w:rPr>
          <w:t>pod linkiem</w:t>
        </w:r>
      </w:hyperlink>
      <w:r w:rsidRPr="00552227">
        <w:rPr>
          <w:rFonts w:ascii="Arial" w:hAnsi="Arial" w:cs="Arial"/>
          <w:b w:val="0"/>
          <w:color w:val="0000FF"/>
          <w:sz w:val="22"/>
          <w:szCs w:val="22"/>
        </w:rPr>
        <w:t xml:space="preserve">: </w:t>
      </w:r>
      <w:hyperlink r:id="rId24">
        <w:r w:rsidRPr="00552227">
          <w:rPr>
            <w:rFonts w:ascii="Arial" w:hAnsi="Arial" w:cs="Arial"/>
            <w:b w:val="0"/>
            <w:color w:val="0000FF"/>
            <w:sz w:val="22"/>
            <w:szCs w:val="22"/>
            <w:u w:val="single"/>
          </w:rPr>
          <w:t>https://platformazakupowa.pl/strona/45-instrukcje</w:t>
        </w:r>
      </w:hyperlink>
      <w:r w:rsidRPr="00552227">
        <w:rPr>
          <w:rFonts w:ascii="Arial" w:hAnsi="Arial" w:cs="Arial"/>
          <w:b w:val="0"/>
          <w:color w:val="1155CC"/>
          <w:sz w:val="22"/>
          <w:szCs w:val="22"/>
          <w:u w:val="single"/>
        </w:rPr>
        <w:t>.</w:t>
      </w:r>
    </w:p>
    <w:p w:rsidR="002C0248" w:rsidRPr="00C700D5" w:rsidRDefault="002C0248" w:rsidP="002C0248">
      <w:pPr>
        <w:spacing w:line="276" w:lineRule="auto"/>
        <w:jc w:val="both"/>
        <w:rPr>
          <w:rFonts w:ascii="Arial" w:hAnsi="Arial" w:cs="Arial"/>
          <w:b w:val="0"/>
          <w:sz w:val="22"/>
          <w:szCs w:val="22"/>
        </w:rPr>
      </w:pPr>
    </w:p>
    <w:p w:rsidR="002C0248" w:rsidRPr="00F817C4" w:rsidRDefault="002C0248" w:rsidP="00BD2194">
      <w:pPr>
        <w:numPr>
          <w:ilvl w:val="0"/>
          <w:numId w:val="12"/>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C700D5">
        <w:rPr>
          <w:rFonts w:ascii="Arial" w:hAnsi="Arial" w:cs="Arial"/>
          <w:sz w:val="22"/>
          <w:szCs w:val="22"/>
        </w:rPr>
        <w:t>Zamawiający nie ponosi odpowiedzialności za złożenie oferty w sposób niezgodny z Instrukcją korzystania</w:t>
      </w:r>
      <w:r w:rsidRPr="00C700D5">
        <w:rPr>
          <w:rFonts w:ascii="Arial" w:hAnsi="Arial" w:cs="Arial"/>
          <w:b w:val="0"/>
          <w:sz w:val="22"/>
          <w:szCs w:val="22"/>
        </w:rPr>
        <w:t xml:space="preserve"> z </w:t>
      </w:r>
      <w:hyperlink r:id="rId25">
        <w:r w:rsidRPr="003A141A">
          <w:rPr>
            <w:rFonts w:ascii="Arial" w:hAnsi="Arial" w:cs="Arial"/>
            <w:b w:val="0"/>
            <w:color w:val="0000FF"/>
            <w:sz w:val="22"/>
            <w:szCs w:val="22"/>
            <w:u w:val="single"/>
          </w:rPr>
          <w:t>platformazakupowa.pl</w:t>
        </w:r>
      </w:hyperlink>
      <w:r w:rsidRPr="00C700D5">
        <w:rPr>
          <w:rFonts w:ascii="Arial" w:hAnsi="Arial" w:cs="Arial"/>
          <w:b w:val="0"/>
          <w:sz w:val="22"/>
          <w:szCs w:val="22"/>
        </w:rPr>
        <w:t xml:space="preserve">, w szczególności za sytuację, gdy Zamawiający zapozna się z treścią oferty przed upływem terminu składania ofert (np. złożenie oferty w zakładce „Wyślij wiadomość do zamawiającego”). </w:t>
      </w:r>
      <w:r w:rsidRPr="00F841C2">
        <w:rPr>
          <w:rFonts w:ascii="Arial" w:hAnsi="Arial" w:cs="Arial"/>
          <w:b w:val="0"/>
          <w:sz w:val="22"/>
          <w:szCs w:val="22"/>
        </w:rPr>
        <w:t xml:space="preserve">Taka oferta zostanie uznana przez Zamawiającego za ofertę handlową i nie będzie brana pod uwagę w przedmiotowym postępowaniu ponieważ nie został spełniony </w:t>
      </w:r>
      <w:r>
        <w:rPr>
          <w:rFonts w:ascii="Arial" w:hAnsi="Arial" w:cs="Arial"/>
          <w:b w:val="0"/>
          <w:sz w:val="22"/>
          <w:szCs w:val="22"/>
        </w:rPr>
        <w:t>obowiązek narzucony w art. 221 ustawy PZP.</w:t>
      </w:r>
    </w:p>
    <w:p w:rsidR="002C0248" w:rsidRDefault="002C0248" w:rsidP="002C0248">
      <w:pPr>
        <w:pBdr>
          <w:top w:val="nil"/>
          <w:left w:val="nil"/>
          <w:bottom w:val="nil"/>
          <w:right w:val="nil"/>
          <w:between w:val="nil"/>
        </w:pBdr>
        <w:spacing w:line="276" w:lineRule="auto"/>
        <w:ind w:left="426"/>
        <w:jc w:val="both"/>
        <w:rPr>
          <w:rFonts w:ascii="Arial" w:eastAsia="Calibri" w:hAnsi="Arial" w:cs="Arial"/>
          <w:b w:val="0"/>
          <w:sz w:val="22"/>
          <w:szCs w:val="22"/>
        </w:rPr>
      </w:pPr>
    </w:p>
    <w:p w:rsidR="002C0248" w:rsidRPr="00FE23C1" w:rsidRDefault="002C0248" w:rsidP="00BD2194">
      <w:pPr>
        <w:numPr>
          <w:ilvl w:val="0"/>
          <w:numId w:val="12"/>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F817C4">
        <w:rPr>
          <w:rFonts w:ascii="Arial" w:hAnsi="Arial" w:cs="Arial"/>
          <w:b w:val="0"/>
          <w:sz w:val="22"/>
          <w:szCs w:val="22"/>
        </w:rPr>
        <w:t xml:space="preserve">Zamawiający informuje, że instrukcje korzystania z </w:t>
      </w:r>
      <w:hyperlink r:id="rId26">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dotyczące w szczególności logowania, składania wniosków o wyjaśnienie treści SWZ, składania ofert oraz innych czynności podejmowanych w niniejszym postępowaniu przy użyciu </w:t>
      </w:r>
      <w:hyperlink r:id="rId27">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znajdują się w zakładce „Instrukcje dla Wykonawców" na stronie internetowej pod adresem: </w:t>
      </w:r>
    </w:p>
    <w:p w:rsidR="002C0248" w:rsidRPr="00F817C4" w:rsidRDefault="002C0248" w:rsidP="002C0248">
      <w:pPr>
        <w:pBdr>
          <w:top w:val="nil"/>
          <w:left w:val="nil"/>
          <w:bottom w:val="nil"/>
          <w:right w:val="nil"/>
          <w:between w:val="nil"/>
        </w:pBdr>
        <w:spacing w:line="276" w:lineRule="auto"/>
        <w:jc w:val="both"/>
        <w:rPr>
          <w:rFonts w:ascii="Arial" w:eastAsia="Calibri" w:hAnsi="Arial" w:cs="Arial"/>
          <w:b w:val="0"/>
          <w:sz w:val="22"/>
          <w:szCs w:val="22"/>
        </w:rPr>
      </w:pPr>
      <w:r>
        <w:tab/>
      </w:r>
      <w:hyperlink r:id="rId28">
        <w:r w:rsidRPr="00F817C4">
          <w:rPr>
            <w:rFonts w:ascii="Arial" w:hAnsi="Arial" w:cs="Arial"/>
            <w:b w:val="0"/>
            <w:color w:val="0000FF"/>
            <w:sz w:val="22"/>
            <w:szCs w:val="22"/>
            <w:u w:val="single"/>
          </w:rPr>
          <w:t>https://platformazakupowa.pl/strona/45-instrukcje</w:t>
        </w:r>
      </w:hyperlink>
    </w:p>
    <w:p w:rsidR="001328A4" w:rsidRPr="001328A4" w:rsidRDefault="001328A4" w:rsidP="001328A4">
      <w:pPr>
        <w:spacing w:line="276" w:lineRule="auto"/>
        <w:jc w:val="both"/>
        <w:rPr>
          <w:rFonts w:ascii="Arial" w:hAnsi="Arial" w:cs="Arial"/>
          <w:b w:val="0"/>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W korespondencji związanej z niniejszym postępowaniem Wykonawcy powinni    posługiwać się następującym znakiem postępowania: </w:t>
      </w:r>
      <w:r w:rsidR="00897420">
        <w:rPr>
          <w:rFonts w:ascii="Arial" w:hAnsi="Arial" w:cs="Arial"/>
          <w:color w:val="0070C0"/>
          <w:sz w:val="22"/>
          <w:szCs w:val="22"/>
        </w:rPr>
        <w:t>44</w:t>
      </w:r>
      <w:r w:rsidR="00E31F36" w:rsidRPr="00E31F36">
        <w:rPr>
          <w:rFonts w:ascii="Arial" w:hAnsi="Arial" w:cs="Arial"/>
          <w:color w:val="0070C0"/>
          <w:sz w:val="22"/>
          <w:szCs w:val="22"/>
        </w:rPr>
        <w:t>/</w:t>
      </w:r>
      <w:r w:rsidR="00EE249D" w:rsidRPr="00E31F36">
        <w:rPr>
          <w:rFonts w:ascii="Arial" w:hAnsi="Arial" w:cs="Arial"/>
          <w:color w:val="0070C0"/>
          <w:sz w:val="22"/>
          <w:szCs w:val="22"/>
        </w:rPr>
        <w:t>ZP/2</w:t>
      </w:r>
      <w:r w:rsidR="00774B87">
        <w:rPr>
          <w:rFonts w:ascii="Arial" w:hAnsi="Arial" w:cs="Arial"/>
          <w:color w:val="0070C0"/>
          <w:sz w:val="22"/>
          <w:szCs w:val="22"/>
        </w:rPr>
        <w:t>5</w:t>
      </w:r>
      <w:r w:rsidRPr="00E31F36">
        <w:rPr>
          <w:rFonts w:ascii="Arial" w:hAnsi="Arial" w:cs="Arial"/>
          <w:color w:val="0070C0"/>
          <w:sz w:val="22"/>
          <w:szCs w:val="22"/>
        </w:rPr>
        <w:t>.</w:t>
      </w:r>
    </w:p>
    <w:p w:rsidR="001328A4" w:rsidRPr="001328A4" w:rsidRDefault="001328A4" w:rsidP="001328A4">
      <w:pPr>
        <w:pStyle w:val="Akapitzlist"/>
        <w:spacing w:line="276" w:lineRule="auto"/>
        <w:ind w:left="426"/>
        <w:jc w:val="both"/>
        <w:rPr>
          <w:rFonts w:ascii="Arial" w:hAnsi="Arial" w:cs="Arial"/>
          <w:b w:val="0"/>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b w:val="0"/>
          <w:sz w:val="22"/>
          <w:szCs w:val="22"/>
        </w:rPr>
      </w:pPr>
      <w:r w:rsidRPr="001328A4">
        <w:rPr>
          <w:rFonts w:ascii="Arial" w:hAnsi="Arial" w:cs="Arial"/>
          <w:b w:val="0"/>
          <w:sz w:val="22"/>
          <w:szCs w:val="22"/>
        </w:rPr>
        <w:lastRenderedPageBreak/>
        <w:t xml:space="preserve">Sposób sporządzenia podmiotowych środków dowodowych, przedmiotowych środków dowodowych oraz innych dokumentów lub oświadczeń  musi być zgody z wymaganiami określonymi w rozporządzeniu rozporządzenia Prezesa Rady Ministrów z dnia 30 grudnia 2021 r. </w:t>
      </w:r>
      <w:r w:rsidRPr="00A32A9A">
        <w:rPr>
          <w:rFonts w:ascii="Arial" w:hAnsi="Arial" w:cs="Arial"/>
          <w:b w:val="0"/>
          <w:i/>
          <w:sz w:val="20"/>
          <w:szCs w:val="20"/>
        </w:rPr>
        <w:t xml:space="preserve">w sprawie sposobu sporządzania </w:t>
      </w:r>
      <w:r w:rsidRPr="00A32A9A">
        <w:rPr>
          <w:rFonts w:ascii="Arial" w:hAnsi="Arial" w:cs="Arial"/>
          <w:b w:val="0"/>
          <w:i/>
          <w:sz w:val="20"/>
          <w:szCs w:val="20"/>
        </w:rPr>
        <w:br/>
        <w:t>i przekazywania informacji oraz wymagań technicznych dla dokumentów elektronicznych oraz środków komunikacji</w:t>
      </w:r>
      <w:r w:rsidR="00A32A9A" w:rsidRPr="00A32A9A">
        <w:rPr>
          <w:rFonts w:ascii="Arial" w:hAnsi="Arial" w:cs="Arial"/>
          <w:b w:val="0"/>
          <w:i/>
          <w:sz w:val="20"/>
          <w:szCs w:val="20"/>
        </w:rPr>
        <w:t xml:space="preserve"> elektronicznej w postępowaniu o </w:t>
      </w:r>
      <w:r w:rsidRPr="00A32A9A">
        <w:rPr>
          <w:rFonts w:ascii="Arial" w:hAnsi="Arial" w:cs="Arial"/>
          <w:b w:val="0"/>
          <w:i/>
          <w:sz w:val="20"/>
          <w:szCs w:val="20"/>
        </w:rPr>
        <w:t>udzielenie zamówienia publicznego lub konkursie.</w:t>
      </w:r>
    </w:p>
    <w:p w:rsidR="001328A4" w:rsidRPr="001328A4" w:rsidRDefault="001328A4" w:rsidP="001328A4">
      <w:pPr>
        <w:pStyle w:val="Akapitzlist"/>
        <w:rPr>
          <w:rFonts w:ascii="Arial" w:hAnsi="Arial" w:cs="Arial"/>
          <w:b w:val="0"/>
          <w:bCs/>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b w:val="0"/>
          <w:sz w:val="22"/>
          <w:szCs w:val="22"/>
        </w:rPr>
      </w:pPr>
      <w:r w:rsidRPr="001328A4">
        <w:rPr>
          <w:rFonts w:ascii="Arial" w:hAnsi="Arial" w:cs="Arial"/>
          <w:b w:val="0"/>
          <w:bCs/>
          <w:sz w:val="22"/>
          <w:szCs w:val="22"/>
        </w:rPr>
        <w:t xml:space="preserve">Wykonawca może zwrócić się do Zamawiającego z wnioskiem o wyjaśnienie treści SWZ. </w:t>
      </w:r>
    </w:p>
    <w:p w:rsidR="001328A4" w:rsidRPr="001328A4" w:rsidRDefault="001328A4" w:rsidP="001328A4">
      <w:pPr>
        <w:pStyle w:val="Akapitzlist"/>
        <w:rPr>
          <w:rFonts w:ascii="Arial" w:hAnsi="Arial" w:cs="Arial"/>
          <w:b w:val="0"/>
          <w:bCs/>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sz w:val="22"/>
          <w:szCs w:val="22"/>
        </w:rPr>
      </w:pPr>
      <w:r w:rsidRPr="001328A4">
        <w:rPr>
          <w:rFonts w:ascii="Arial" w:hAnsi="Arial" w:cs="Arial"/>
          <w:b w:val="0"/>
          <w:bCs/>
          <w:sz w:val="22"/>
          <w:szCs w:val="22"/>
        </w:rPr>
        <w:t xml:space="preserve">Zamawiający jest obowiązany udzielić wyjaśnień niezwłocznie, jednak nie później niż </w:t>
      </w:r>
      <w:r w:rsidR="00510C44">
        <w:rPr>
          <w:rFonts w:ascii="Arial" w:hAnsi="Arial" w:cs="Arial"/>
          <w:bCs/>
          <w:sz w:val="22"/>
          <w:szCs w:val="22"/>
        </w:rPr>
        <w:t>na 2</w:t>
      </w:r>
      <w:r w:rsidRPr="001328A4">
        <w:rPr>
          <w:rFonts w:ascii="Arial" w:hAnsi="Arial" w:cs="Arial"/>
          <w:bCs/>
          <w:sz w:val="22"/>
          <w:szCs w:val="22"/>
        </w:rPr>
        <w:t xml:space="preserve"> dni przed upływem</w:t>
      </w:r>
      <w:r w:rsidRPr="001328A4">
        <w:rPr>
          <w:rFonts w:ascii="Arial" w:hAnsi="Arial" w:cs="Arial"/>
          <w:b w:val="0"/>
          <w:bCs/>
          <w:sz w:val="22"/>
          <w:szCs w:val="22"/>
        </w:rPr>
        <w:t xml:space="preserve"> </w:t>
      </w:r>
      <w:r w:rsidRPr="001328A4">
        <w:rPr>
          <w:rFonts w:ascii="Arial" w:hAnsi="Arial" w:cs="Arial"/>
          <w:bCs/>
          <w:sz w:val="22"/>
          <w:szCs w:val="22"/>
        </w:rPr>
        <w:t>terminu składania ofert</w:t>
      </w:r>
      <w:r w:rsidRPr="001328A4">
        <w:rPr>
          <w:rFonts w:ascii="Arial" w:hAnsi="Arial" w:cs="Arial"/>
          <w:b w:val="0"/>
          <w:bCs/>
          <w:sz w:val="22"/>
          <w:szCs w:val="22"/>
        </w:rPr>
        <w:t xml:space="preserve">, pod warunkiem, że wniosek o wyjaśnienia treści SWZ wpłynął do Zamawiającego nie później niż na odpowiednio </w:t>
      </w:r>
      <w:r w:rsidR="00510C44">
        <w:rPr>
          <w:rFonts w:ascii="Arial" w:hAnsi="Arial" w:cs="Arial"/>
          <w:bCs/>
          <w:sz w:val="22"/>
          <w:szCs w:val="22"/>
        </w:rPr>
        <w:t xml:space="preserve">na </w:t>
      </w:r>
      <w:r w:rsidRPr="001328A4">
        <w:rPr>
          <w:rFonts w:ascii="Arial" w:hAnsi="Arial" w:cs="Arial"/>
          <w:bCs/>
          <w:sz w:val="22"/>
          <w:szCs w:val="22"/>
        </w:rPr>
        <w:t>4 dni przed upływem terminu składania ofert.</w:t>
      </w:r>
    </w:p>
    <w:p w:rsidR="001328A4" w:rsidRPr="001328A4" w:rsidRDefault="001328A4" w:rsidP="001328A4">
      <w:pPr>
        <w:pStyle w:val="Akapitzlist"/>
        <w:rPr>
          <w:rFonts w:ascii="Arial" w:hAnsi="Arial" w:cs="Arial"/>
          <w:bCs/>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b w:val="0"/>
          <w:sz w:val="22"/>
          <w:szCs w:val="22"/>
        </w:rPr>
      </w:pPr>
      <w:r w:rsidRPr="001328A4">
        <w:rPr>
          <w:rFonts w:ascii="Arial" w:hAnsi="Arial" w:cs="Arial"/>
          <w:b w:val="0"/>
          <w:bCs/>
          <w:sz w:val="22"/>
          <w:szCs w:val="22"/>
        </w:rPr>
        <w:t>W przypadku gdy wniosek o wyjaśnienie treści SWZ nie wpłynął w wymaganym terminie Zamawiający nie ma obowiązku udzielenia wyjaśnień.</w:t>
      </w:r>
    </w:p>
    <w:p w:rsidR="001328A4" w:rsidRPr="001328A4" w:rsidRDefault="001328A4" w:rsidP="001328A4">
      <w:pPr>
        <w:pStyle w:val="Akapitzlist"/>
        <w:rPr>
          <w:rFonts w:ascii="Arial" w:hAnsi="Arial" w:cs="Arial"/>
          <w:b w:val="0"/>
          <w:bCs/>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b w:val="0"/>
          <w:sz w:val="22"/>
          <w:szCs w:val="22"/>
        </w:rPr>
      </w:pPr>
      <w:r w:rsidRPr="001328A4">
        <w:rPr>
          <w:rFonts w:ascii="Arial" w:hAnsi="Arial" w:cs="Arial"/>
          <w:b w:val="0"/>
          <w:bCs/>
          <w:sz w:val="22"/>
          <w:szCs w:val="22"/>
        </w:rPr>
        <w:t>Treść zapytań wraz z wyjaśnieniami Zamawiający udostępnia, bez ujawniania źródła zapytania, na stronie internetowej prowadzonego postępowania.</w:t>
      </w:r>
    </w:p>
    <w:p w:rsidR="001328A4" w:rsidRPr="001328A4" w:rsidRDefault="001328A4" w:rsidP="001328A4">
      <w:pPr>
        <w:pStyle w:val="Akapitzlist"/>
        <w:rPr>
          <w:rFonts w:ascii="Arial" w:hAnsi="Arial" w:cs="Arial"/>
          <w:b w:val="0"/>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b w:val="0"/>
          <w:sz w:val="22"/>
          <w:szCs w:val="22"/>
        </w:rPr>
      </w:pPr>
      <w:r w:rsidRPr="001328A4">
        <w:rPr>
          <w:rFonts w:ascii="Arial" w:hAnsi="Arial" w:cs="Arial"/>
          <w:b w:val="0"/>
          <w:sz w:val="22"/>
          <w:szCs w:val="22"/>
        </w:rPr>
        <w:t>W przypadku rozbieżności pomiędzy treścią niniejszej SWZ, a treścią udzielonych odpowiedzi, jako obowiązującą należy pr</w:t>
      </w:r>
      <w:r w:rsidR="00A32A9A">
        <w:rPr>
          <w:rFonts w:ascii="Arial" w:hAnsi="Arial" w:cs="Arial"/>
          <w:b w:val="0"/>
          <w:sz w:val="22"/>
          <w:szCs w:val="22"/>
        </w:rPr>
        <w:t xml:space="preserve">zyjąć treść pisma zawierającego </w:t>
      </w:r>
      <w:r w:rsidRPr="001328A4">
        <w:rPr>
          <w:rFonts w:ascii="Arial" w:hAnsi="Arial" w:cs="Arial"/>
          <w:sz w:val="22"/>
          <w:szCs w:val="22"/>
        </w:rPr>
        <w:t>późniejsze oświadczenie Zamawiającego</w:t>
      </w:r>
      <w:r w:rsidRPr="001328A4">
        <w:rPr>
          <w:rFonts w:ascii="Arial" w:hAnsi="Arial" w:cs="Arial"/>
          <w:b w:val="0"/>
          <w:sz w:val="22"/>
          <w:szCs w:val="22"/>
        </w:rPr>
        <w:t>.</w:t>
      </w:r>
    </w:p>
    <w:p w:rsidR="001328A4" w:rsidRPr="001328A4" w:rsidRDefault="001328A4" w:rsidP="001328A4">
      <w:pPr>
        <w:pStyle w:val="Akapitzlist"/>
        <w:rPr>
          <w:rFonts w:ascii="Arial" w:hAnsi="Arial" w:cs="Arial"/>
          <w:b w:val="0"/>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sz w:val="22"/>
          <w:szCs w:val="22"/>
        </w:rPr>
      </w:pPr>
      <w:r w:rsidRPr="001328A4">
        <w:rPr>
          <w:rFonts w:ascii="Arial" w:hAnsi="Arial" w:cs="Arial"/>
          <w:b w:val="0"/>
          <w:sz w:val="22"/>
          <w:szCs w:val="22"/>
        </w:rPr>
        <w:t xml:space="preserve">Zamawiający przypomina, że w toku postępowania zgodnie z art. 61 ust 2 ustawy </w:t>
      </w:r>
      <w:r w:rsidR="00510C44" w:rsidRPr="001328A4">
        <w:rPr>
          <w:rFonts w:ascii="Arial" w:hAnsi="Arial" w:cs="Arial"/>
          <w:b w:val="0"/>
          <w:sz w:val="22"/>
          <w:szCs w:val="22"/>
        </w:rPr>
        <w:t>PZP</w:t>
      </w:r>
      <w:r w:rsidRPr="001328A4">
        <w:rPr>
          <w:rFonts w:ascii="Arial" w:hAnsi="Arial" w:cs="Arial"/>
          <w:b w:val="0"/>
          <w:sz w:val="22"/>
          <w:szCs w:val="22"/>
        </w:rPr>
        <w:t xml:space="preserve"> </w:t>
      </w:r>
      <w:r w:rsidRPr="001328A4">
        <w:rPr>
          <w:rFonts w:ascii="Arial" w:hAnsi="Arial" w:cs="Arial"/>
          <w:sz w:val="22"/>
          <w:szCs w:val="22"/>
        </w:rPr>
        <w:t xml:space="preserve">komunikacja ustna dopuszczalna jest jedynie w toku negocjacji lub dialogu oraz w odniesieniu do informacji, które nie są istotne. </w:t>
      </w:r>
    </w:p>
    <w:p w:rsidR="00897420" w:rsidRPr="00510C44" w:rsidRDefault="00897420" w:rsidP="00480578">
      <w:pPr>
        <w:spacing w:line="276" w:lineRule="auto"/>
        <w:jc w:val="both"/>
        <w:rPr>
          <w:rFonts w:ascii="Arial" w:hAnsi="Arial" w:cs="Arial"/>
          <w:b w:val="0"/>
          <w:sz w:val="22"/>
          <w:szCs w:val="22"/>
        </w:rPr>
      </w:pPr>
    </w:p>
    <w:p w:rsidR="00CB57B3" w:rsidRPr="005E6A86" w:rsidRDefault="00CC36A5" w:rsidP="001029C1">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ROZDZIAŁ IX</w:t>
      </w:r>
    </w:p>
    <w:p w:rsidR="000E1866" w:rsidRPr="005E6A86" w:rsidRDefault="000B7019" w:rsidP="000B7019">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WYMAGANIA DOTYCZĄCE WADIUM</w:t>
      </w:r>
    </w:p>
    <w:p w:rsidR="000B7019" w:rsidRDefault="000B7019" w:rsidP="002A0CC6">
      <w:pPr>
        <w:tabs>
          <w:tab w:val="left" w:pos="426"/>
        </w:tabs>
        <w:autoSpaceDE w:val="0"/>
        <w:autoSpaceDN w:val="0"/>
        <w:adjustRightInd w:val="0"/>
        <w:spacing w:line="276" w:lineRule="auto"/>
        <w:jc w:val="both"/>
        <w:rPr>
          <w:rFonts w:ascii="Arial" w:eastAsiaTheme="minorHAnsi" w:hAnsi="Arial" w:cs="Arial"/>
          <w:b w:val="0"/>
          <w:color w:val="000000"/>
          <w:sz w:val="22"/>
          <w:szCs w:val="22"/>
          <w:lang w:eastAsia="en-US"/>
        </w:rPr>
      </w:pPr>
    </w:p>
    <w:p w:rsidR="000B7019" w:rsidRPr="004C13AA" w:rsidRDefault="000B7019" w:rsidP="00BD2194">
      <w:pPr>
        <w:pStyle w:val="Akapitzlist"/>
        <w:numPr>
          <w:ilvl w:val="0"/>
          <w:numId w:val="28"/>
        </w:numPr>
        <w:autoSpaceDE w:val="0"/>
        <w:autoSpaceDN w:val="0"/>
        <w:adjustRightInd w:val="0"/>
        <w:spacing w:line="276" w:lineRule="auto"/>
        <w:ind w:left="426" w:hanging="426"/>
        <w:jc w:val="both"/>
        <w:rPr>
          <w:rFonts w:ascii="Arial" w:eastAsiaTheme="minorHAnsi" w:hAnsi="Arial" w:cs="Arial"/>
          <w:b w:val="0"/>
          <w:color w:val="000000"/>
          <w:sz w:val="22"/>
          <w:szCs w:val="22"/>
          <w:lang w:eastAsia="en-US"/>
        </w:rPr>
      </w:pPr>
      <w:r w:rsidRPr="004C13AA">
        <w:rPr>
          <w:rFonts w:ascii="Arial" w:eastAsiaTheme="minorHAnsi" w:hAnsi="Arial" w:cs="Arial"/>
          <w:b w:val="0"/>
          <w:color w:val="000000"/>
          <w:sz w:val="22"/>
          <w:szCs w:val="22"/>
          <w:lang w:eastAsia="en-US"/>
        </w:rPr>
        <w:t xml:space="preserve">Zamawiający </w:t>
      </w:r>
      <w:r w:rsidR="005E6A86">
        <w:rPr>
          <w:rFonts w:ascii="Arial" w:eastAsiaTheme="minorHAnsi" w:hAnsi="Arial" w:cs="Arial"/>
          <w:b w:val="0"/>
          <w:color w:val="000000"/>
          <w:sz w:val="22"/>
          <w:szCs w:val="22"/>
          <w:lang w:eastAsia="en-US"/>
        </w:rPr>
        <w:t xml:space="preserve">nie </w:t>
      </w:r>
      <w:r w:rsidRPr="004C13AA">
        <w:rPr>
          <w:rFonts w:ascii="Arial" w:eastAsiaTheme="minorHAnsi" w:hAnsi="Arial" w:cs="Arial"/>
          <w:b w:val="0"/>
          <w:color w:val="000000"/>
          <w:sz w:val="22"/>
          <w:szCs w:val="22"/>
          <w:lang w:eastAsia="en-US"/>
        </w:rPr>
        <w:t>żąda wniesienia wadium</w:t>
      </w:r>
      <w:r w:rsidR="005E6A86">
        <w:rPr>
          <w:rFonts w:ascii="Arial" w:eastAsiaTheme="minorHAnsi" w:hAnsi="Arial" w:cs="Arial"/>
          <w:b w:val="0"/>
          <w:color w:val="000000"/>
          <w:sz w:val="22"/>
          <w:szCs w:val="22"/>
          <w:lang w:eastAsia="en-US"/>
        </w:rPr>
        <w:t>.</w:t>
      </w:r>
    </w:p>
    <w:p w:rsidR="000B7019" w:rsidRPr="004C13AA" w:rsidRDefault="000B7019" w:rsidP="000B7019">
      <w:pPr>
        <w:pStyle w:val="Akapitzlist"/>
        <w:autoSpaceDE w:val="0"/>
        <w:autoSpaceDN w:val="0"/>
        <w:adjustRightInd w:val="0"/>
        <w:spacing w:line="276" w:lineRule="auto"/>
        <w:ind w:left="426"/>
        <w:jc w:val="both"/>
        <w:rPr>
          <w:rFonts w:ascii="Arial" w:eastAsiaTheme="minorHAnsi" w:hAnsi="Arial" w:cs="Arial"/>
          <w:b w:val="0"/>
          <w:color w:val="000000"/>
          <w:sz w:val="22"/>
          <w:szCs w:val="22"/>
          <w:lang w:eastAsia="en-US"/>
        </w:rPr>
      </w:pPr>
    </w:p>
    <w:p w:rsidR="00CB57B3" w:rsidRPr="005E6A86" w:rsidRDefault="00791F1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 xml:space="preserve">ROZDZIAŁ </w:t>
      </w:r>
      <w:r w:rsidR="00CB57B3" w:rsidRPr="005E6A86">
        <w:rPr>
          <w:rFonts w:ascii="Arial" w:hAnsi="Arial" w:cs="Arial"/>
          <w:b/>
          <w:color w:val="0070C0"/>
          <w:sz w:val="22"/>
          <w:szCs w:val="22"/>
        </w:rPr>
        <w:t>X</w:t>
      </w:r>
    </w:p>
    <w:p w:rsidR="00CB57B3" w:rsidRPr="005E6A86"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 xml:space="preserve">TERMIN ZWIĄZANIA OFERTĄ </w:t>
      </w:r>
    </w:p>
    <w:p w:rsidR="00BB62D1" w:rsidRPr="00C700D5" w:rsidRDefault="00BB62D1" w:rsidP="00BB62D1">
      <w:pPr>
        <w:pStyle w:val="Akapitzlist"/>
        <w:rPr>
          <w:rFonts w:ascii="Arial" w:hAnsi="Arial" w:cs="Arial"/>
          <w:b w:val="0"/>
          <w:color w:val="FF0000"/>
          <w:sz w:val="22"/>
          <w:szCs w:val="22"/>
        </w:rPr>
      </w:pPr>
    </w:p>
    <w:p w:rsidR="008759A4" w:rsidRPr="008759A4" w:rsidRDefault="00BB62D1" w:rsidP="00BD2194">
      <w:pPr>
        <w:pStyle w:val="Lista"/>
        <w:numPr>
          <w:ilvl w:val="3"/>
          <w:numId w:val="12"/>
        </w:numPr>
        <w:spacing w:line="276" w:lineRule="auto"/>
        <w:ind w:left="426" w:hanging="426"/>
        <w:jc w:val="both"/>
        <w:rPr>
          <w:rFonts w:ascii="Arial" w:hAnsi="Arial" w:cs="Arial"/>
          <w:snapToGrid w:val="0"/>
          <w:color w:val="FF0000"/>
          <w:sz w:val="22"/>
          <w:szCs w:val="22"/>
        </w:rPr>
      </w:pPr>
      <w:r w:rsidRPr="00C700D5">
        <w:rPr>
          <w:rFonts w:ascii="Arial" w:hAnsi="Arial" w:cs="Arial"/>
          <w:b w:val="0"/>
          <w:snapToGrid w:val="0"/>
          <w:sz w:val="22"/>
          <w:szCs w:val="22"/>
        </w:rPr>
        <w:t>Wykonawca po</w:t>
      </w:r>
      <w:r w:rsidR="00E35639" w:rsidRPr="00C700D5">
        <w:rPr>
          <w:rFonts w:ascii="Arial" w:hAnsi="Arial" w:cs="Arial"/>
          <w:b w:val="0"/>
          <w:snapToGrid w:val="0"/>
          <w:sz w:val="22"/>
          <w:szCs w:val="22"/>
        </w:rPr>
        <w:t>zostaje związany ofertą do</w:t>
      </w:r>
      <w:r w:rsidR="008759A4">
        <w:rPr>
          <w:rFonts w:ascii="Arial" w:hAnsi="Arial" w:cs="Arial"/>
          <w:b w:val="0"/>
          <w:snapToGrid w:val="0"/>
          <w:sz w:val="22"/>
          <w:szCs w:val="22"/>
        </w:rPr>
        <w:t>:</w:t>
      </w:r>
    </w:p>
    <w:p w:rsidR="008759A4" w:rsidRPr="008759A4" w:rsidRDefault="008759A4" w:rsidP="008759A4">
      <w:pPr>
        <w:pStyle w:val="Lista"/>
        <w:spacing w:line="276" w:lineRule="auto"/>
        <w:ind w:left="426" w:firstLine="0"/>
        <w:jc w:val="both"/>
        <w:rPr>
          <w:rFonts w:ascii="Arial" w:hAnsi="Arial" w:cs="Arial"/>
          <w:snapToGrid w:val="0"/>
          <w:color w:val="FF0000"/>
          <w:sz w:val="22"/>
          <w:szCs w:val="22"/>
        </w:rPr>
      </w:pPr>
    </w:p>
    <w:p w:rsidR="00DD3A22" w:rsidRPr="00C01FEC" w:rsidRDefault="00E805D7" w:rsidP="008759A4">
      <w:pPr>
        <w:pStyle w:val="Lista"/>
        <w:spacing w:line="276" w:lineRule="auto"/>
        <w:ind w:left="426" w:firstLine="0"/>
        <w:jc w:val="center"/>
        <w:rPr>
          <w:rFonts w:ascii="Arial" w:hAnsi="Arial" w:cs="Arial"/>
          <w:snapToGrid w:val="0"/>
          <w:color w:val="FF0000"/>
          <w:sz w:val="22"/>
          <w:szCs w:val="22"/>
        </w:rPr>
      </w:pPr>
      <w:r>
        <w:rPr>
          <w:rFonts w:ascii="Arial" w:hAnsi="Arial" w:cs="Arial"/>
          <w:snapToGrid w:val="0"/>
          <w:color w:val="C00000"/>
          <w:sz w:val="22"/>
          <w:szCs w:val="22"/>
        </w:rPr>
        <w:t>06 maja</w:t>
      </w:r>
      <w:r w:rsidR="00873EC9">
        <w:rPr>
          <w:rFonts w:ascii="Arial" w:hAnsi="Arial" w:cs="Arial"/>
          <w:snapToGrid w:val="0"/>
          <w:color w:val="C00000"/>
          <w:sz w:val="22"/>
          <w:szCs w:val="22"/>
        </w:rPr>
        <w:t xml:space="preserve"> 2024</w:t>
      </w:r>
      <w:r w:rsidR="00405C17" w:rsidRPr="00C01FEC">
        <w:rPr>
          <w:rFonts w:ascii="Arial" w:hAnsi="Arial" w:cs="Arial"/>
          <w:snapToGrid w:val="0"/>
          <w:color w:val="C00000"/>
          <w:sz w:val="22"/>
          <w:szCs w:val="22"/>
        </w:rPr>
        <w:t xml:space="preserve"> </w:t>
      </w:r>
      <w:r w:rsidR="00222B8B" w:rsidRPr="00C01FEC">
        <w:rPr>
          <w:rFonts w:ascii="Arial" w:hAnsi="Arial" w:cs="Arial"/>
          <w:snapToGrid w:val="0"/>
          <w:color w:val="C00000"/>
          <w:sz w:val="22"/>
          <w:szCs w:val="22"/>
        </w:rPr>
        <w:t>r.</w:t>
      </w:r>
    </w:p>
    <w:p w:rsidR="00DD3A22" w:rsidRDefault="00DD3A22" w:rsidP="00DD3A22">
      <w:pPr>
        <w:pStyle w:val="Lista"/>
        <w:spacing w:line="276" w:lineRule="auto"/>
        <w:ind w:left="426" w:firstLine="0"/>
        <w:jc w:val="both"/>
        <w:rPr>
          <w:rFonts w:ascii="Arial" w:hAnsi="Arial" w:cs="Arial"/>
          <w:b w:val="0"/>
          <w:snapToGrid w:val="0"/>
          <w:color w:val="FF0000"/>
          <w:sz w:val="22"/>
          <w:szCs w:val="22"/>
        </w:rPr>
      </w:pPr>
    </w:p>
    <w:p w:rsidR="00DD3A22" w:rsidRDefault="00BB62D1" w:rsidP="00BD2194">
      <w:pPr>
        <w:pStyle w:val="Lista"/>
        <w:numPr>
          <w:ilvl w:val="3"/>
          <w:numId w:val="12"/>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t>Bieg terminu związania ofertą rozpoczyna się wraz z upływem terminu składania ofert.</w:t>
      </w:r>
    </w:p>
    <w:p w:rsidR="00DD3A22" w:rsidRDefault="00DD3A22" w:rsidP="00DD3A22">
      <w:pPr>
        <w:pStyle w:val="Akapitzlist"/>
        <w:rPr>
          <w:rFonts w:ascii="Arial" w:hAnsi="Arial" w:cs="Arial"/>
          <w:b w:val="0"/>
          <w:snapToGrid w:val="0"/>
          <w:sz w:val="22"/>
          <w:szCs w:val="22"/>
        </w:rPr>
      </w:pPr>
    </w:p>
    <w:p w:rsidR="00D8215A" w:rsidRDefault="00BB62D1" w:rsidP="00BD2194">
      <w:pPr>
        <w:pStyle w:val="Lista"/>
        <w:numPr>
          <w:ilvl w:val="3"/>
          <w:numId w:val="12"/>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t>W przypadku, gdy wybór najkorzystniejszej oferty nie nastąpi przed upływem terminu związania ofertą</w:t>
      </w:r>
      <w:r w:rsidR="000F23A5" w:rsidRPr="00DD3A22">
        <w:rPr>
          <w:rFonts w:ascii="Arial" w:hAnsi="Arial" w:cs="Arial"/>
          <w:b w:val="0"/>
          <w:snapToGrid w:val="0"/>
          <w:sz w:val="22"/>
          <w:szCs w:val="22"/>
        </w:rPr>
        <w:t xml:space="preserve"> </w:t>
      </w:r>
      <w:r w:rsidR="00DD3A22">
        <w:rPr>
          <w:rFonts w:ascii="Arial" w:hAnsi="Arial" w:cs="Arial"/>
          <w:b w:val="0"/>
          <w:snapToGrid w:val="0"/>
          <w:sz w:val="22"/>
          <w:szCs w:val="22"/>
        </w:rPr>
        <w:t>Z</w:t>
      </w:r>
      <w:r w:rsidRPr="00DD3A22">
        <w:rPr>
          <w:rFonts w:ascii="Arial" w:hAnsi="Arial" w:cs="Arial"/>
          <w:b w:val="0"/>
          <w:snapToGrid w:val="0"/>
          <w:sz w:val="22"/>
          <w:szCs w:val="22"/>
        </w:rPr>
        <w:t>amawiający</w:t>
      </w:r>
      <w:r w:rsidR="00DD3A22">
        <w:rPr>
          <w:rFonts w:ascii="Arial" w:hAnsi="Arial" w:cs="Arial"/>
          <w:b w:val="0"/>
          <w:snapToGrid w:val="0"/>
          <w:sz w:val="22"/>
          <w:szCs w:val="22"/>
        </w:rPr>
        <w:t>,</w:t>
      </w:r>
      <w:r w:rsidRPr="00DD3A22">
        <w:rPr>
          <w:rFonts w:ascii="Arial" w:hAnsi="Arial" w:cs="Arial"/>
          <w:b w:val="0"/>
          <w:snapToGrid w:val="0"/>
          <w:sz w:val="22"/>
          <w:szCs w:val="22"/>
        </w:rPr>
        <w:t xml:space="preserve"> przed upływem terminu związania ofer</w:t>
      </w:r>
      <w:r w:rsidR="00DD3A22">
        <w:rPr>
          <w:rFonts w:ascii="Arial" w:hAnsi="Arial" w:cs="Arial"/>
          <w:b w:val="0"/>
          <w:snapToGrid w:val="0"/>
          <w:sz w:val="22"/>
          <w:szCs w:val="22"/>
        </w:rPr>
        <w:t>tą, zwraca się jednokrotnie do W</w:t>
      </w:r>
      <w:r w:rsidRPr="00DD3A22">
        <w:rPr>
          <w:rFonts w:ascii="Arial" w:hAnsi="Arial" w:cs="Arial"/>
          <w:b w:val="0"/>
          <w:snapToGrid w:val="0"/>
          <w:sz w:val="22"/>
          <w:szCs w:val="22"/>
        </w:rPr>
        <w:t>ykonawców o wyrażenie zgody na wydłużenie terminu o wskazany prze</w:t>
      </w:r>
      <w:r w:rsidR="00DD3A22">
        <w:rPr>
          <w:rFonts w:ascii="Arial" w:hAnsi="Arial" w:cs="Arial"/>
          <w:b w:val="0"/>
          <w:snapToGrid w:val="0"/>
          <w:sz w:val="22"/>
          <w:szCs w:val="22"/>
        </w:rPr>
        <w:t>z Zamawiającego</w:t>
      </w:r>
      <w:r w:rsidR="00B72F2D" w:rsidRPr="00DD3A22">
        <w:rPr>
          <w:rFonts w:ascii="Arial" w:hAnsi="Arial" w:cs="Arial"/>
          <w:b w:val="0"/>
          <w:snapToGrid w:val="0"/>
          <w:sz w:val="22"/>
          <w:szCs w:val="22"/>
        </w:rPr>
        <w:t xml:space="preserve"> okres, nie dłuższy niż 3</w:t>
      </w:r>
      <w:r w:rsidRPr="00DD3A22">
        <w:rPr>
          <w:rFonts w:ascii="Arial" w:hAnsi="Arial" w:cs="Arial"/>
          <w:b w:val="0"/>
          <w:snapToGrid w:val="0"/>
          <w:sz w:val="22"/>
          <w:szCs w:val="22"/>
        </w:rPr>
        <w:t>0 dni.</w:t>
      </w:r>
    </w:p>
    <w:p w:rsidR="00D8215A" w:rsidRDefault="00D8215A" w:rsidP="00D8215A">
      <w:pPr>
        <w:pStyle w:val="Akapitzlist"/>
        <w:rPr>
          <w:rFonts w:ascii="Arial" w:hAnsi="Arial" w:cs="Arial"/>
          <w:b w:val="0"/>
          <w:snapToGrid w:val="0"/>
          <w:sz w:val="22"/>
          <w:szCs w:val="22"/>
        </w:rPr>
      </w:pPr>
    </w:p>
    <w:p w:rsidR="00405C17" w:rsidRPr="00D8215A" w:rsidRDefault="00BB62D1" w:rsidP="00BD2194">
      <w:pPr>
        <w:pStyle w:val="Lista"/>
        <w:numPr>
          <w:ilvl w:val="3"/>
          <w:numId w:val="12"/>
        </w:numPr>
        <w:spacing w:line="276" w:lineRule="auto"/>
        <w:ind w:left="426" w:hanging="426"/>
        <w:jc w:val="both"/>
        <w:rPr>
          <w:rFonts w:ascii="Arial" w:hAnsi="Arial" w:cs="Arial"/>
          <w:b w:val="0"/>
          <w:snapToGrid w:val="0"/>
          <w:color w:val="FF0000"/>
          <w:sz w:val="22"/>
          <w:szCs w:val="22"/>
        </w:rPr>
      </w:pPr>
      <w:r w:rsidRPr="00D8215A">
        <w:rPr>
          <w:rFonts w:ascii="Arial" w:hAnsi="Arial" w:cs="Arial"/>
          <w:b w:val="0"/>
          <w:snapToGrid w:val="0"/>
          <w:sz w:val="22"/>
          <w:szCs w:val="22"/>
        </w:rPr>
        <w:lastRenderedPageBreak/>
        <w:t>Przedłużenie terminu związania</w:t>
      </w:r>
      <w:r w:rsidR="00D8215A">
        <w:rPr>
          <w:rFonts w:ascii="Arial" w:hAnsi="Arial" w:cs="Arial"/>
          <w:b w:val="0"/>
          <w:snapToGrid w:val="0"/>
          <w:sz w:val="22"/>
          <w:szCs w:val="22"/>
        </w:rPr>
        <w:t xml:space="preserve"> ofertą, wymaga złożenia przez W</w:t>
      </w:r>
      <w:r w:rsidRPr="00D8215A">
        <w:rPr>
          <w:rFonts w:ascii="Arial" w:hAnsi="Arial" w:cs="Arial"/>
          <w:b w:val="0"/>
          <w:snapToGrid w:val="0"/>
          <w:sz w:val="22"/>
          <w:szCs w:val="22"/>
        </w:rPr>
        <w:t>ykonawcę pisemnego oświadczenia o wyrażeniu zgody na przedłu</w:t>
      </w:r>
      <w:r w:rsidR="00CE5AFA" w:rsidRPr="00D8215A">
        <w:rPr>
          <w:rFonts w:ascii="Arial" w:hAnsi="Arial" w:cs="Arial"/>
          <w:b w:val="0"/>
          <w:snapToGrid w:val="0"/>
          <w:sz w:val="22"/>
          <w:szCs w:val="22"/>
        </w:rPr>
        <w:t>żenie terminu związania ofertą.</w:t>
      </w:r>
    </w:p>
    <w:p w:rsidR="00A25ACE" w:rsidRDefault="00A25ACE" w:rsidP="00422719">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F73E90" w:rsidRPr="005E6A86" w:rsidRDefault="00F73E90" w:rsidP="000368A2">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 xml:space="preserve">ROZDZIAŁ </w:t>
      </w:r>
      <w:r w:rsidR="00A3402E" w:rsidRPr="005E6A86">
        <w:rPr>
          <w:rFonts w:ascii="Arial" w:hAnsi="Arial" w:cs="Arial"/>
          <w:b/>
          <w:color w:val="0070C0"/>
          <w:sz w:val="22"/>
          <w:szCs w:val="22"/>
        </w:rPr>
        <w:t>X</w:t>
      </w:r>
      <w:r w:rsidR="00CC36A5" w:rsidRPr="005E6A86">
        <w:rPr>
          <w:rFonts w:ascii="Arial" w:hAnsi="Arial" w:cs="Arial"/>
          <w:b/>
          <w:color w:val="0070C0"/>
          <w:sz w:val="22"/>
          <w:szCs w:val="22"/>
        </w:rPr>
        <w:t>I</w:t>
      </w:r>
    </w:p>
    <w:p w:rsidR="002D0ADF" w:rsidRPr="005E6A86" w:rsidRDefault="00F73E90" w:rsidP="007F6815">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OPIS</w:t>
      </w:r>
      <w:r w:rsidR="007F6815" w:rsidRPr="005E6A86">
        <w:rPr>
          <w:rFonts w:ascii="Arial" w:hAnsi="Arial" w:cs="Arial"/>
          <w:b/>
          <w:color w:val="0070C0"/>
          <w:sz w:val="22"/>
          <w:szCs w:val="22"/>
        </w:rPr>
        <w:t xml:space="preserve"> SPOSOBU PRZYGOTOWYWANIA OFERT </w:t>
      </w:r>
    </w:p>
    <w:p w:rsidR="002D0ADF" w:rsidRDefault="002D0ADF" w:rsidP="002D0ADF">
      <w:pPr>
        <w:pStyle w:val="Akapitzlist"/>
        <w:spacing w:line="276" w:lineRule="auto"/>
        <w:ind w:left="426"/>
        <w:jc w:val="both"/>
        <w:rPr>
          <w:rFonts w:ascii="Arial" w:hAnsi="Arial" w:cs="Arial"/>
          <w:b w:val="0"/>
          <w:sz w:val="22"/>
          <w:szCs w:val="22"/>
        </w:rPr>
      </w:pPr>
    </w:p>
    <w:p w:rsidR="002D0ADF" w:rsidRPr="002D0ADF" w:rsidRDefault="00BF365C" w:rsidP="00BD2194">
      <w:pPr>
        <w:pStyle w:val="Akapitzlist"/>
        <w:numPr>
          <w:ilvl w:val="0"/>
          <w:numId w:val="19"/>
        </w:numPr>
        <w:spacing w:line="276" w:lineRule="auto"/>
        <w:ind w:left="426" w:hanging="426"/>
        <w:jc w:val="both"/>
        <w:rPr>
          <w:rFonts w:ascii="Arial" w:hAnsi="Arial" w:cs="Arial"/>
          <w:b w:val="0"/>
          <w:sz w:val="22"/>
          <w:szCs w:val="22"/>
        </w:rPr>
      </w:pPr>
      <w:r>
        <w:rPr>
          <w:rFonts w:ascii="Arial" w:hAnsi="Arial" w:cs="Arial"/>
          <w:b w:val="0"/>
          <w:sz w:val="22"/>
          <w:szCs w:val="22"/>
        </w:rPr>
        <w:t>Ofertę</w:t>
      </w:r>
      <w:r w:rsidR="007F6815">
        <w:rPr>
          <w:rFonts w:ascii="Arial" w:hAnsi="Arial" w:cs="Arial"/>
          <w:b w:val="0"/>
          <w:sz w:val="22"/>
          <w:szCs w:val="22"/>
        </w:rPr>
        <w:t xml:space="preserve"> </w:t>
      </w:r>
      <w:r w:rsidR="002D0ADF" w:rsidRPr="002D0ADF">
        <w:rPr>
          <w:rFonts w:ascii="Arial" w:hAnsi="Arial" w:cs="Arial"/>
          <w:b w:val="0"/>
          <w:sz w:val="22"/>
          <w:szCs w:val="22"/>
        </w:rPr>
        <w:t>należy złożyć w języku polskim</w:t>
      </w:r>
      <w:r w:rsidR="00647421">
        <w:rPr>
          <w:rFonts w:ascii="Arial" w:hAnsi="Arial" w:cs="Arial"/>
          <w:b w:val="0"/>
          <w:sz w:val="22"/>
          <w:szCs w:val="22"/>
        </w:rPr>
        <w:t xml:space="preserve">. </w:t>
      </w:r>
    </w:p>
    <w:p w:rsidR="005E3805" w:rsidRPr="00647421" w:rsidRDefault="002D0ADF" w:rsidP="00647421">
      <w:pPr>
        <w:spacing w:line="276" w:lineRule="auto"/>
        <w:jc w:val="both"/>
        <w:rPr>
          <w:rFonts w:ascii="Arial" w:eastAsia="Calibri" w:hAnsi="Arial" w:cs="Arial"/>
          <w:b w:val="0"/>
          <w:sz w:val="22"/>
          <w:szCs w:val="22"/>
        </w:rPr>
      </w:pPr>
      <w:r w:rsidRPr="00647421">
        <w:rPr>
          <w:rFonts w:ascii="Arial" w:hAnsi="Arial" w:cs="Arial"/>
          <w:b w:val="0"/>
          <w:sz w:val="22"/>
          <w:szCs w:val="22"/>
        </w:rPr>
        <w:t xml:space="preserve"> </w:t>
      </w:r>
    </w:p>
    <w:p w:rsidR="00BE7D5B" w:rsidRPr="009F416D" w:rsidRDefault="001029C1" w:rsidP="00BD2194">
      <w:pPr>
        <w:pStyle w:val="Akapitzlist"/>
        <w:numPr>
          <w:ilvl w:val="0"/>
          <w:numId w:val="19"/>
        </w:numPr>
        <w:spacing w:line="276" w:lineRule="auto"/>
        <w:ind w:left="426" w:hanging="426"/>
        <w:jc w:val="both"/>
        <w:rPr>
          <w:rFonts w:ascii="Arial" w:eastAsia="Calibri" w:hAnsi="Arial" w:cs="Arial"/>
          <w:b w:val="0"/>
          <w:sz w:val="22"/>
          <w:szCs w:val="22"/>
        </w:rPr>
      </w:pPr>
      <w:r w:rsidRPr="005E6A86">
        <w:rPr>
          <w:rFonts w:ascii="Arial" w:hAnsi="Arial" w:cs="Arial"/>
          <w:color w:val="0070C0"/>
          <w:sz w:val="22"/>
          <w:szCs w:val="22"/>
        </w:rPr>
        <w:t>Oferta</w:t>
      </w:r>
      <w:r w:rsidRPr="009F416D">
        <w:rPr>
          <w:rFonts w:ascii="Arial" w:hAnsi="Arial" w:cs="Arial"/>
          <w:b w:val="0"/>
          <w:sz w:val="22"/>
          <w:szCs w:val="22"/>
        </w:rPr>
        <w:t xml:space="preserve"> powinna być:</w:t>
      </w:r>
    </w:p>
    <w:p w:rsidR="007F6815" w:rsidRDefault="009A3326" w:rsidP="00BD2194">
      <w:pPr>
        <w:pStyle w:val="Akapitzlist"/>
        <w:numPr>
          <w:ilvl w:val="0"/>
          <w:numId w:val="15"/>
        </w:numPr>
        <w:spacing w:line="276" w:lineRule="auto"/>
        <w:ind w:left="567" w:hanging="425"/>
        <w:jc w:val="both"/>
        <w:rPr>
          <w:rFonts w:ascii="Arial" w:hAnsi="Arial" w:cs="Arial"/>
          <w:b w:val="0"/>
          <w:sz w:val="22"/>
          <w:szCs w:val="22"/>
        </w:rPr>
      </w:pPr>
      <w:r>
        <w:rPr>
          <w:rFonts w:ascii="Arial" w:hAnsi="Arial" w:cs="Arial"/>
          <w:b w:val="0"/>
          <w:sz w:val="22"/>
          <w:szCs w:val="22"/>
        </w:rPr>
        <w:t>s</w:t>
      </w:r>
      <w:r w:rsidR="001029C1" w:rsidRPr="00552227">
        <w:rPr>
          <w:rFonts w:ascii="Arial" w:hAnsi="Arial" w:cs="Arial"/>
          <w:b w:val="0"/>
          <w:sz w:val="22"/>
          <w:szCs w:val="22"/>
        </w:rPr>
        <w:t>por</w:t>
      </w:r>
      <w:r w:rsidR="007D317C">
        <w:rPr>
          <w:rFonts w:ascii="Arial" w:hAnsi="Arial" w:cs="Arial"/>
          <w:b w:val="0"/>
          <w:sz w:val="22"/>
          <w:szCs w:val="22"/>
        </w:rPr>
        <w:t>ządzona na podstawie</w:t>
      </w:r>
      <w:r w:rsidR="009D41EB">
        <w:rPr>
          <w:rFonts w:ascii="Arial" w:hAnsi="Arial" w:cs="Arial"/>
          <w:b w:val="0"/>
          <w:sz w:val="22"/>
          <w:szCs w:val="22"/>
        </w:rPr>
        <w:t>:</w:t>
      </w:r>
      <w:r w:rsidR="00573AC6">
        <w:rPr>
          <w:rFonts w:ascii="Arial" w:hAnsi="Arial" w:cs="Arial"/>
          <w:b w:val="0"/>
          <w:sz w:val="22"/>
          <w:szCs w:val="22"/>
        </w:rPr>
        <w:t xml:space="preserve"> </w:t>
      </w:r>
      <w:r w:rsidR="0038034C">
        <w:rPr>
          <w:rFonts w:ascii="Arial" w:hAnsi="Arial" w:cs="Arial"/>
          <w:b w:val="0"/>
          <w:sz w:val="22"/>
          <w:szCs w:val="22"/>
        </w:rPr>
        <w:t xml:space="preserve"> </w:t>
      </w:r>
    </w:p>
    <w:p w:rsidR="007F6815" w:rsidRDefault="007F6815" w:rsidP="00BD2194">
      <w:pPr>
        <w:pStyle w:val="Akapitzlist"/>
        <w:numPr>
          <w:ilvl w:val="0"/>
          <w:numId w:val="27"/>
        </w:numPr>
        <w:spacing w:line="276" w:lineRule="auto"/>
        <w:jc w:val="both"/>
        <w:rPr>
          <w:rFonts w:ascii="Arial" w:hAnsi="Arial" w:cs="Arial"/>
          <w:b w:val="0"/>
          <w:sz w:val="22"/>
          <w:szCs w:val="22"/>
        </w:rPr>
      </w:pPr>
      <w:r>
        <w:rPr>
          <w:rFonts w:ascii="Arial" w:hAnsi="Arial" w:cs="Arial"/>
          <w:i/>
          <w:sz w:val="22"/>
          <w:szCs w:val="22"/>
        </w:rPr>
        <w:t xml:space="preserve">Załącznika nr </w:t>
      </w:r>
      <w:r w:rsidR="00E805D7">
        <w:rPr>
          <w:rFonts w:ascii="Arial" w:hAnsi="Arial" w:cs="Arial"/>
          <w:i/>
          <w:sz w:val="22"/>
          <w:szCs w:val="22"/>
        </w:rPr>
        <w:t>5</w:t>
      </w:r>
      <w:r>
        <w:rPr>
          <w:rFonts w:ascii="Arial" w:hAnsi="Arial" w:cs="Arial"/>
          <w:i/>
          <w:sz w:val="22"/>
          <w:szCs w:val="22"/>
        </w:rPr>
        <w:t xml:space="preserve"> do SWZ – formularza cenowego</w:t>
      </w:r>
    </w:p>
    <w:p w:rsidR="00647421" w:rsidRPr="00647421" w:rsidRDefault="001029C1" w:rsidP="00BD2194">
      <w:pPr>
        <w:pStyle w:val="Akapitzlist"/>
        <w:numPr>
          <w:ilvl w:val="0"/>
          <w:numId w:val="15"/>
        </w:numPr>
        <w:spacing w:line="276" w:lineRule="auto"/>
        <w:ind w:left="567" w:hanging="425"/>
        <w:jc w:val="both"/>
        <w:rPr>
          <w:rFonts w:ascii="Arial" w:hAnsi="Arial" w:cs="Arial"/>
          <w:b w:val="0"/>
          <w:sz w:val="22"/>
          <w:szCs w:val="22"/>
        </w:rPr>
      </w:pPr>
      <w:r w:rsidRPr="00647421">
        <w:rPr>
          <w:rFonts w:ascii="Arial" w:hAnsi="Arial" w:cs="Arial"/>
          <w:b w:val="0"/>
          <w:sz w:val="22"/>
          <w:szCs w:val="22"/>
        </w:rPr>
        <w:t xml:space="preserve">podpisana </w:t>
      </w:r>
      <w:hyperlink r:id="rId29">
        <w:r w:rsidRPr="00647421">
          <w:rPr>
            <w:rFonts w:ascii="Arial" w:hAnsi="Arial" w:cs="Arial"/>
            <w:b w:val="0"/>
            <w:sz w:val="22"/>
            <w:szCs w:val="22"/>
            <w:u w:val="single"/>
          </w:rPr>
          <w:t>kwalifikowanym podpisem elektronicznym</w:t>
        </w:r>
      </w:hyperlink>
      <w:r w:rsidRPr="00647421">
        <w:rPr>
          <w:rFonts w:ascii="Arial" w:hAnsi="Arial" w:cs="Arial"/>
          <w:b w:val="0"/>
          <w:sz w:val="22"/>
          <w:szCs w:val="22"/>
        </w:rPr>
        <w:t xml:space="preserve"> lub </w:t>
      </w:r>
      <w:r w:rsidR="00BE7D5B" w:rsidRPr="00647421">
        <w:rPr>
          <w:rFonts w:ascii="Arial" w:hAnsi="Arial" w:cs="Arial"/>
          <w:b w:val="0"/>
          <w:sz w:val="22"/>
          <w:szCs w:val="22"/>
          <w:u w:val="single"/>
        </w:rPr>
        <w:t xml:space="preserve">elektronicznym </w:t>
      </w:r>
      <w:hyperlink r:id="rId30">
        <w:r w:rsidRPr="00647421">
          <w:rPr>
            <w:rFonts w:ascii="Arial" w:hAnsi="Arial" w:cs="Arial"/>
            <w:b w:val="0"/>
            <w:sz w:val="22"/>
            <w:szCs w:val="22"/>
            <w:u w:val="single"/>
          </w:rPr>
          <w:t>podpisem zaufanym</w:t>
        </w:r>
      </w:hyperlink>
      <w:r w:rsidRPr="00647421">
        <w:rPr>
          <w:rFonts w:ascii="Arial" w:hAnsi="Arial" w:cs="Arial"/>
          <w:b w:val="0"/>
          <w:sz w:val="22"/>
          <w:szCs w:val="22"/>
        </w:rPr>
        <w:t xml:space="preserve"> lub </w:t>
      </w:r>
      <w:r w:rsidR="002F1E3A" w:rsidRPr="00647421">
        <w:rPr>
          <w:rFonts w:ascii="Arial" w:hAnsi="Arial" w:cs="Arial"/>
          <w:b w:val="0"/>
          <w:sz w:val="22"/>
          <w:szCs w:val="22"/>
          <w:u w:val="single"/>
        </w:rPr>
        <w:t xml:space="preserve">elektronicznym </w:t>
      </w:r>
      <w:hyperlink r:id="rId31">
        <w:r w:rsidRPr="00647421">
          <w:rPr>
            <w:rFonts w:ascii="Arial" w:hAnsi="Arial" w:cs="Arial"/>
            <w:b w:val="0"/>
            <w:sz w:val="22"/>
            <w:szCs w:val="22"/>
            <w:u w:val="single"/>
          </w:rPr>
          <w:t>podpisem osobistym</w:t>
        </w:r>
      </w:hyperlink>
      <w:r w:rsidRPr="00647421">
        <w:rPr>
          <w:rFonts w:ascii="Arial" w:hAnsi="Arial" w:cs="Arial"/>
          <w:b w:val="0"/>
          <w:sz w:val="22"/>
          <w:szCs w:val="22"/>
        </w:rPr>
        <w:t xml:space="preserve"> przez osobę/osoby upoważnioną/upoważnione</w:t>
      </w:r>
      <w:r w:rsidR="00647421" w:rsidRPr="00647421">
        <w:rPr>
          <w:rFonts w:ascii="Arial" w:hAnsi="Arial" w:cs="Arial"/>
          <w:b w:val="0"/>
          <w:sz w:val="22"/>
          <w:szCs w:val="22"/>
        </w:rPr>
        <w:t xml:space="preserve"> do składania oświadczeń woli w imieniu Wykonawcy. </w:t>
      </w:r>
    </w:p>
    <w:p w:rsidR="00863CD7" w:rsidRPr="00C700D5" w:rsidRDefault="00863CD7" w:rsidP="00863CD7">
      <w:pPr>
        <w:spacing w:line="276" w:lineRule="auto"/>
        <w:jc w:val="both"/>
        <w:rPr>
          <w:rFonts w:ascii="Arial" w:eastAsia="Calibri" w:hAnsi="Arial" w:cs="Arial"/>
          <w:b w:val="0"/>
          <w:sz w:val="22"/>
          <w:szCs w:val="22"/>
        </w:rPr>
      </w:pPr>
    </w:p>
    <w:p w:rsidR="007D2CB9" w:rsidRPr="007D2CB9" w:rsidRDefault="007D2CB9" w:rsidP="00BD2194">
      <w:pPr>
        <w:pStyle w:val="Akapitzlist"/>
        <w:numPr>
          <w:ilvl w:val="0"/>
          <w:numId w:val="19"/>
        </w:numPr>
        <w:spacing w:line="276" w:lineRule="auto"/>
        <w:ind w:left="426" w:hanging="426"/>
        <w:jc w:val="both"/>
        <w:rPr>
          <w:rFonts w:ascii="Arial" w:hAnsi="Arial" w:cs="Arial"/>
          <w:b w:val="0"/>
          <w:sz w:val="22"/>
          <w:szCs w:val="22"/>
        </w:rPr>
      </w:pPr>
      <w:r w:rsidRPr="007D2CB9">
        <w:rPr>
          <w:rFonts w:ascii="Arial" w:hAnsi="Arial" w:cs="Arial"/>
          <w:b w:val="0"/>
          <w:sz w:val="22"/>
          <w:szCs w:val="22"/>
        </w:rPr>
        <w:t>Do oferty należy dołączyć:</w:t>
      </w:r>
    </w:p>
    <w:p w:rsidR="007D2CB9" w:rsidRPr="00E55DE2" w:rsidRDefault="007D2CB9" w:rsidP="00BD2194">
      <w:pPr>
        <w:numPr>
          <w:ilvl w:val="0"/>
          <w:numId w:val="16"/>
        </w:numPr>
        <w:spacing w:line="276" w:lineRule="auto"/>
        <w:ind w:left="680" w:hanging="396"/>
        <w:jc w:val="both"/>
        <w:rPr>
          <w:rFonts w:ascii="Arial" w:hAnsi="Arial" w:cs="Arial"/>
          <w:sz w:val="22"/>
          <w:szCs w:val="22"/>
        </w:rPr>
      </w:pPr>
      <w:r w:rsidRPr="005E6A86">
        <w:rPr>
          <w:rFonts w:ascii="Arial" w:hAnsi="Arial" w:cs="Arial"/>
          <w:bCs/>
          <w:color w:val="0070C0"/>
          <w:sz w:val="22"/>
          <w:szCs w:val="22"/>
        </w:rPr>
        <w:t>Oświadczenie</w:t>
      </w:r>
      <w:r w:rsidRPr="007D2CB9">
        <w:rPr>
          <w:rFonts w:ascii="Arial" w:hAnsi="Arial" w:cs="Arial"/>
          <w:b w:val="0"/>
          <w:bCs/>
          <w:sz w:val="22"/>
          <w:szCs w:val="22"/>
        </w:rPr>
        <w:t xml:space="preserve"> – według </w:t>
      </w:r>
      <w:r w:rsidR="001271F5" w:rsidRPr="001271F5">
        <w:rPr>
          <w:rFonts w:ascii="Arial" w:hAnsi="Arial" w:cs="Arial"/>
          <w:bCs/>
          <w:i/>
          <w:sz w:val="22"/>
          <w:szCs w:val="22"/>
        </w:rPr>
        <w:t>Załącznika n</w:t>
      </w:r>
      <w:r w:rsidRPr="001271F5">
        <w:rPr>
          <w:rFonts w:ascii="Arial" w:hAnsi="Arial" w:cs="Arial"/>
          <w:bCs/>
          <w:i/>
          <w:sz w:val="22"/>
          <w:szCs w:val="22"/>
        </w:rPr>
        <w:t>r</w:t>
      </w:r>
      <w:r w:rsidR="00647421">
        <w:rPr>
          <w:rFonts w:ascii="Arial" w:hAnsi="Arial" w:cs="Arial"/>
          <w:bCs/>
          <w:i/>
          <w:sz w:val="22"/>
          <w:szCs w:val="22"/>
        </w:rPr>
        <w:t xml:space="preserve"> </w:t>
      </w:r>
      <w:r w:rsidR="005E6A86">
        <w:rPr>
          <w:rFonts w:ascii="Arial" w:hAnsi="Arial" w:cs="Arial"/>
          <w:bCs/>
          <w:i/>
          <w:sz w:val="22"/>
          <w:szCs w:val="22"/>
        </w:rPr>
        <w:t>3</w:t>
      </w:r>
      <w:r w:rsidRPr="001271F5">
        <w:rPr>
          <w:rFonts w:ascii="Arial" w:hAnsi="Arial" w:cs="Arial"/>
          <w:bCs/>
          <w:i/>
          <w:sz w:val="22"/>
          <w:szCs w:val="22"/>
        </w:rPr>
        <w:t xml:space="preserve">  do SWZ,</w:t>
      </w:r>
    </w:p>
    <w:p w:rsidR="007D2CB9" w:rsidRPr="00E805D7" w:rsidRDefault="007D2CB9" w:rsidP="00BD2194">
      <w:pPr>
        <w:numPr>
          <w:ilvl w:val="0"/>
          <w:numId w:val="16"/>
        </w:numPr>
        <w:spacing w:line="276" w:lineRule="auto"/>
        <w:ind w:left="680" w:hanging="396"/>
        <w:jc w:val="both"/>
        <w:rPr>
          <w:rFonts w:ascii="Arial" w:hAnsi="Arial" w:cs="Arial"/>
          <w:sz w:val="22"/>
          <w:szCs w:val="22"/>
        </w:rPr>
      </w:pPr>
      <w:r w:rsidRPr="005E6A86">
        <w:rPr>
          <w:rFonts w:ascii="Arial" w:hAnsi="Arial" w:cs="Arial"/>
          <w:color w:val="0070C0"/>
          <w:sz w:val="22"/>
          <w:szCs w:val="22"/>
        </w:rPr>
        <w:t>Pełnomocnictwo</w:t>
      </w:r>
      <w:r w:rsidRPr="007D2CB9">
        <w:rPr>
          <w:rFonts w:ascii="Arial" w:hAnsi="Arial" w:cs="Arial"/>
          <w:b w:val="0"/>
          <w:sz w:val="22"/>
          <w:szCs w:val="22"/>
        </w:rPr>
        <w:t xml:space="preserve"> - jeśli dotyczy,</w:t>
      </w:r>
    </w:p>
    <w:p w:rsidR="00E805D7" w:rsidRDefault="00E805D7" w:rsidP="00BD2194">
      <w:pPr>
        <w:numPr>
          <w:ilvl w:val="0"/>
          <w:numId w:val="16"/>
        </w:numPr>
        <w:spacing w:line="276" w:lineRule="auto"/>
        <w:ind w:left="680" w:hanging="396"/>
        <w:jc w:val="both"/>
        <w:rPr>
          <w:rFonts w:ascii="Arial" w:hAnsi="Arial" w:cs="Arial"/>
          <w:sz w:val="22"/>
          <w:szCs w:val="22"/>
        </w:rPr>
      </w:pPr>
      <w:r w:rsidRPr="00E805D7">
        <w:rPr>
          <w:rFonts w:ascii="Arial" w:hAnsi="Arial" w:cs="Arial"/>
          <w:color w:val="0070C0"/>
          <w:sz w:val="22"/>
          <w:szCs w:val="22"/>
        </w:rPr>
        <w:t>Przedmiotowe środki dowodowe</w:t>
      </w:r>
      <w:r>
        <w:rPr>
          <w:rFonts w:ascii="Arial" w:hAnsi="Arial" w:cs="Arial"/>
          <w:sz w:val="22"/>
          <w:szCs w:val="22"/>
        </w:rPr>
        <w:t xml:space="preserve"> -</w:t>
      </w:r>
      <w:r w:rsidRPr="00E805D7">
        <w:rPr>
          <w:rFonts w:ascii="Arial" w:hAnsi="Arial" w:cs="Arial"/>
          <w:sz w:val="22"/>
          <w:szCs w:val="22"/>
        </w:rPr>
        <w:t xml:space="preserve"> </w:t>
      </w:r>
      <w:r>
        <w:rPr>
          <w:rFonts w:ascii="Arial" w:hAnsi="Arial" w:cs="Arial"/>
          <w:sz w:val="22"/>
          <w:szCs w:val="22"/>
        </w:rPr>
        <w:t>opisane w rozdziale III</w:t>
      </w:r>
    </w:p>
    <w:p w:rsidR="00EC5AA6" w:rsidRDefault="00EC5AA6" w:rsidP="00EC5AA6">
      <w:pPr>
        <w:spacing w:line="276" w:lineRule="auto"/>
        <w:jc w:val="both"/>
        <w:rPr>
          <w:rFonts w:ascii="Arial" w:hAnsi="Arial" w:cs="Arial"/>
          <w:sz w:val="22"/>
          <w:szCs w:val="22"/>
        </w:rPr>
      </w:pPr>
    </w:p>
    <w:p w:rsidR="00EC5AA6" w:rsidRPr="00EC5AA6" w:rsidRDefault="00EC5AA6" w:rsidP="00EC5AA6">
      <w:pPr>
        <w:pStyle w:val="Akapitzlist"/>
        <w:autoSpaceDE w:val="0"/>
        <w:autoSpaceDN w:val="0"/>
        <w:adjustRightInd w:val="0"/>
        <w:ind w:left="360"/>
        <w:jc w:val="both"/>
        <w:rPr>
          <w:rFonts w:ascii="Arial" w:eastAsiaTheme="minorHAnsi" w:hAnsi="Arial" w:cs="Arial"/>
          <w:b w:val="0"/>
          <w:color w:val="000000"/>
          <w:sz w:val="22"/>
          <w:szCs w:val="22"/>
          <w:lang w:eastAsia="en-US"/>
        </w:rPr>
      </w:pPr>
      <w:r w:rsidRPr="00EC5AA6">
        <w:rPr>
          <w:rFonts w:ascii="Arial" w:eastAsiaTheme="minorHAnsi" w:hAnsi="Arial" w:cs="Arial"/>
          <w:bCs/>
          <w:color w:val="000000"/>
          <w:sz w:val="22"/>
          <w:szCs w:val="22"/>
          <w:lang w:eastAsia="en-US"/>
        </w:rPr>
        <w:t xml:space="preserve">UWAGA! Modele ofertowe należy złożyć do siedziby Zamawiającego </w:t>
      </w:r>
      <w:r>
        <w:rPr>
          <w:rFonts w:ascii="Arial" w:eastAsiaTheme="minorHAnsi" w:hAnsi="Arial" w:cs="Arial"/>
          <w:bCs/>
          <w:color w:val="000000"/>
          <w:sz w:val="22"/>
          <w:szCs w:val="22"/>
          <w:lang w:eastAsia="en-US"/>
        </w:rPr>
        <w:br/>
      </w:r>
      <w:r w:rsidRPr="00EC5AA6">
        <w:rPr>
          <w:rFonts w:ascii="Arial" w:eastAsiaTheme="minorHAnsi" w:hAnsi="Arial" w:cs="Arial"/>
          <w:bCs/>
          <w:color w:val="000000"/>
          <w:sz w:val="22"/>
          <w:szCs w:val="22"/>
          <w:lang w:eastAsia="en-US"/>
        </w:rPr>
        <w:t xml:space="preserve">za pośrednictwem operatora pocztowego, osobiście lub za pośrednictwem posłańca. </w:t>
      </w:r>
    </w:p>
    <w:p w:rsidR="00EC5AA6" w:rsidRPr="00EC5AA6" w:rsidRDefault="00EC5AA6" w:rsidP="00EC5AA6">
      <w:pPr>
        <w:pStyle w:val="Akapitzlist"/>
        <w:spacing w:line="276" w:lineRule="auto"/>
        <w:ind w:left="360"/>
        <w:contextualSpacing w:val="0"/>
        <w:jc w:val="both"/>
        <w:rPr>
          <w:rFonts w:ascii="Arial" w:hAnsi="Arial" w:cs="Arial"/>
          <w:b w:val="0"/>
          <w:sz w:val="22"/>
          <w:szCs w:val="22"/>
        </w:rPr>
      </w:pPr>
      <w:r w:rsidRPr="00EC5AA6">
        <w:rPr>
          <w:rFonts w:ascii="Arial" w:eastAsiaTheme="minorHAnsi" w:hAnsi="Arial" w:cs="Arial"/>
          <w:bCs/>
          <w:color w:val="000000"/>
          <w:sz w:val="22"/>
          <w:szCs w:val="22"/>
          <w:lang w:eastAsia="en-US"/>
        </w:rPr>
        <w:t xml:space="preserve">Zamawiający dopuszcza tylko i wyłącznie złożenie modeli ofertowych ww. formie, natomiast oferta wraz załącznikami musi być złożona wyłącznie </w:t>
      </w:r>
      <w:r>
        <w:rPr>
          <w:rFonts w:ascii="Arial" w:eastAsiaTheme="minorHAnsi" w:hAnsi="Arial" w:cs="Arial"/>
          <w:bCs/>
          <w:color w:val="000000"/>
          <w:sz w:val="22"/>
          <w:szCs w:val="22"/>
          <w:lang w:eastAsia="en-US"/>
        </w:rPr>
        <w:br/>
      </w:r>
      <w:r w:rsidRPr="00EC5AA6">
        <w:rPr>
          <w:rFonts w:ascii="Arial" w:eastAsiaTheme="minorHAnsi" w:hAnsi="Arial" w:cs="Arial"/>
          <w:bCs/>
          <w:color w:val="000000"/>
          <w:sz w:val="22"/>
          <w:szCs w:val="22"/>
          <w:lang w:eastAsia="en-US"/>
        </w:rPr>
        <w:t xml:space="preserve">w postaci elektronicznej. </w:t>
      </w:r>
      <w:r w:rsidRPr="00EC5AA6">
        <w:rPr>
          <w:rFonts w:ascii="Arial" w:hAnsi="Arial" w:cs="Arial"/>
          <w:b w:val="0"/>
          <w:sz w:val="22"/>
          <w:szCs w:val="22"/>
        </w:rPr>
        <w:t xml:space="preserve"> </w:t>
      </w:r>
    </w:p>
    <w:p w:rsidR="00EC5AA6" w:rsidRPr="00774B87" w:rsidRDefault="00EC5AA6" w:rsidP="00EC5AA6">
      <w:pPr>
        <w:spacing w:line="276" w:lineRule="auto"/>
        <w:jc w:val="both"/>
        <w:rPr>
          <w:rFonts w:ascii="Arial" w:hAnsi="Arial" w:cs="Arial"/>
          <w:sz w:val="22"/>
          <w:szCs w:val="22"/>
        </w:rPr>
      </w:pPr>
    </w:p>
    <w:p w:rsidR="00647421" w:rsidRPr="00647421" w:rsidRDefault="00647421" w:rsidP="00647421">
      <w:pPr>
        <w:rPr>
          <w:rFonts w:ascii="Arial" w:eastAsia="Calibri" w:hAnsi="Arial" w:cs="Arial"/>
          <w:b w:val="0"/>
          <w:sz w:val="22"/>
          <w:szCs w:val="22"/>
        </w:rPr>
      </w:pPr>
    </w:p>
    <w:p w:rsidR="00647421" w:rsidRPr="001271F5" w:rsidRDefault="00647421" w:rsidP="00BD2194">
      <w:pPr>
        <w:pStyle w:val="Akapitzlist"/>
        <w:numPr>
          <w:ilvl w:val="0"/>
          <w:numId w:val="19"/>
        </w:numPr>
        <w:spacing w:line="276" w:lineRule="auto"/>
        <w:jc w:val="both"/>
        <w:rPr>
          <w:rFonts w:ascii="Arial" w:hAnsi="Arial" w:cs="Arial"/>
          <w:sz w:val="22"/>
          <w:szCs w:val="22"/>
        </w:rPr>
      </w:pPr>
      <w:r w:rsidRPr="001271F5">
        <w:rPr>
          <w:rFonts w:ascii="Arial" w:hAnsi="Arial" w:cs="Arial"/>
          <w:b w:val="0"/>
          <w:bCs/>
          <w:sz w:val="22"/>
          <w:szCs w:val="22"/>
        </w:rPr>
        <w:t xml:space="preserve">Zamawiający rekomenduje sporządzenie oferty przy wykorzystaniu następujących formatów: .pdf., doc, .docx, .xls, .xlsx, .jpg (.jpeg), ze szczególnym wskazaniem na </w:t>
      </w:r>
      <w:r w:rsidRPr="001271F5">
        <w:rPr>
          <w:rFonts w:ascii="Arial" w:hAnsi="Arial" w:cs="Arial"/>
          <w:bCs/>
          <w:sz w:val="22"/>
          <w:szCs w:val="22"/>
        </w:rPr>
        <w:t>.pdf</w:t>
      </w:r>
    </w:p>
    <w:p w:rsidR="00647421" w:rsidRPr="001271F5" w:rsidRDefault="00647421" w:rsidP="00647421">
      <w:pPr>
        <w:spacing w:line="276" w:lineRule="auto"/>
        <w:ind w:left="426"/>
        <w:jc w:val="both"/>
        <w:rPr>
          <w:rFonts w:ascii="Arial" w:hAnsi="Arial" w:cs="Arial"/>
          <w:sz w:val="22"/>
          <w:szCs w:val="22"/>
        </w:rPr>
      </w:pPr>
    </w:p>
    <w:p w:rsidR="00647421" w:rsidRPr="001271F5" w:rsidRDefault="00647421" w:rsidP="00BD2194">
      <w:pPr>
        <w:numPr>
          <w:ilvl w:val="0"/>
          <w:numId w:val="19"/>
        </w:numPr>
        <w:spacing w:line="276" w:lineRule="auto"/>
        <w:jc w:val="both"/>
        <w:rPr>
          <w:rFonts w:ascii="Arial" w:hAnsi="Arial" w:cs="Arial"/>
          <w:b w:val="0"/>
          <w:sz w:val="22"/>
          <w:szCs w:val="22"/>
        </w:rPr>
      </w:pPr>
      <w:r w:rsidRPr="001271F5">
        <w:rPr>
          <w:rFonts w:ascii="Arial" w:hAnsi="Arial" w:cs="Arial"/>
          <w:b w:val="0"/>
          <w:sz w:val="22"/>
          <w:szCs w:val="22"/>
        </w:rPr>
        <w:t>W celu ewentualnej kompresji danych Zamawiający rekomenduje wykorzystanie jednego z formatów:</w:t>
      </w:r>
    </w:p>
    <w:p w:rsidR="00647421" w:rsidRPr="001271F5" w:rsidRDefault="00647421" w:rsidP="00647421">
      <w:pPr>
        <w:spacing w:line="276" w:lineRule="auto"/>
        <w:ind w:left="426"/>
        <w:jc w:val="both"/>
        <w:rPr>
          <w:rFonts w:ascii="Arial" w:hAnsi="Arial" w:cs="Arial"/>
          <w:b w:val="0"/>
          <w:sz w:val="22"/>
          <w:szCs w:val="22"/>
        </w:rPr>
      </w:pPr>
      <w:r w:rsidRPr="001271F5">
        <w:rPr>
          <w:rFonts w:ascii="Arial" w:hAnsi="Arial" w:cs="Arial"/>
          <w:b w:val="0"/>
          <w:sz w:val="22"/>
          <w:szCs w:val="22"/>
        </w:rPr>
        <w:t>a) .zip</w:t>
      </w:r>
    </w:p>
    <w:p w:rsidR="00647421" w:rsidRPr="001271F5" w:rsidRDefault="00647421" w:rsidP="00647421">
      <w:pPr>
        <w:spacing w:line="276" w:lineRule="auto"/>
        <w:ind w:left="426"/>
        <w:jc w:val="both"/>
        <w:rPr>
          <w:rFonts w:ascii="Arial" w:hAnsi="Arial" w:cs="Arial"/>
          <w:b w:val="0"/>
          <w:sz w:val="22"/>
          <w:szCs w:val="22"/>
        </w:rPr>
      </w:pPr>
      <w:r w:rsidRPr="001271F5">
        <w:rPr>
          <w:rFonts w:ascii="Arial" w:hAnsi="Arial" w:cs="Arial"/>
          <w:b w:val="0"/>
          <w:sz w:val="22"/>
          <w:szCs w:val="22"/>
        </w:rPr>
        <w:t>b) .7Z</w:t>
      </w:r>
    </w:p>
    <w:p w:rsidR="00647421" w:rsidRPr="001271F5" w:rsidRDefault="00647421" w:rsidP="00647421">
      <w:pPr>
        <w:ind w:left="720"/>
        <w:contextualSpacing/>
        <w:rPr>
          <w:rFonts w:ascii="Arial" w:hAnsi="Arial" w:cs="Arial"/>
          <w:b w:val="0"/>
          <w:bCs/>
          <w:sz w:val="22"/>
          <w:szCs w:val="22"/>
        </w:rPr>
      </w:pPr>
    </w:p>
    <w:p w:rsidR="00647421" w:rsidRPr="001271F5" w:rsidRDefault="00647421" w:rsidP="00BD2194">
      <w:pPr>
        <w:numPr>
          <w:ilvl w:val="0"/>
          <w:numId w:val="19"/>
        </w:numPr>
        <w:spacing w:line="276" w:lineRule="auto"/>
        <w:ind w:left="426" w:hanging="426"/>
        <w:jc w:val="both"/>
        <w:rPr>
          <w:rFonts w:ascii="Arial" w:hAnsi="Arial" w:cs="Arial"/>
          <w:sz w:val="22"/>
          <w:szCs w:val="22"/>
        </w:rPr>
      </w:pPr>
      <w:r w:rsidRPr="001271F5">
        <w:rPr>
          <w:rFonts w:ascii="Arial" w:hAnsi="Arial" w:cs="Arial"/>
          <w:b w:val="0"/>
          <w:sz w:val="22"/>
          <w:szCs w:val="22"/>
        </w:rPr>
        <w:t xml:space="preserve">Zamawiający zauważa, iż wśród formatów powszechnych a nie występujących </w:t>
      </w:r>
      <w:r>
        <w:rPr>
          <w:rFonts w:ascii="Arial" w:hAnsi="Arial" w:cs="Arial"/>
          <w:b w:val="0"/>
          <w:sz w:val="22"/>
          <w:szCs w:val="22"/>
        </w:rPr>
        <w:br/>
      </w:r>
      <w:r w:rsidRPr="001271F5">
        <w:rPr>
          <w:rFonts w:ascii="Arial" w:hAnsi="Arial" w:cs="Arial"/>
          <w:b w:val="0"/>
          <w:sz w:val="22"/>
          <w:szCs w:val="22"/>
        </w:rPr>
        <w:t>w rozporządzeniu Rady Ministrów</w:t>
      </w:r>
      <w:r w:rsidRPr="001271F5">
        <w:rPr>
          <w:rFonts w:ascii="Arial" w:hAnsi="Arial" w:cs="Arial"/>
          <w:b w:val="0"/>
          <w:i/>
          <w:sz w:val="22"/>
          <w:szCs w:val="22"/>
        </w:rPr>
        <w:t xml:space="preserve"> z dnia 12 kwietnia 2012 r. w sprawie Krajowych Ram Interoperacyjności, minimalnych wymagań dla rejestrów publicznych i wymiany informacji w postaci elektronicznej oraz minimalnych wymagań dla systemów teleinformatycznych</w:t>
      </w:r>
      <w:r w:rsidRPr="001271F5">
        <w:rPr>
          <w:rFonts w:ascii="Arial" w:hAnsi="Arial" w:cs="Arial"/>
          <w:b w:val="0"/>
          <w:sz w:val="22"/>
          <w:szCs w:val="22"/>
        </w:rPr>
        <w:t xml:space="preserve"> występują: .rar .gif .bmp .numbrs .pages. Zapisy instrukcji </w:t>
      </w:r>
      <w:r w:rsidRPr="001271F5">
        <w:rPr>
          <w:rFonts w:ascii="Arial" w:hAnsi="Arial" w:cs="Arial"/>
          <w:b w:val="0"/>
          <w:color w:val="0000FF"/>
          <w:sz w:val="22"/>
          <w:szCs w:val="22"/>
        </w:rPr>
        <w:t xml:space="preserve">platformazakupowa.pl </w:t>
      </w:r>
      <w:r w:rsidRPr="001271F5">
        <w:rPr>
          <w:rFonts w:ascii="Arial" w:hAnsi="Arial" w:cs="Arial"/>
          <w:b w:val="0"/>
          <w:sz w:val="22"/>
          <w:szCs w:val="22"/>
        </w:rPr>
        <w:t xml:space="preserve">dotyczące formatu .rar nie mają zastosowania </w:t>
      </w:r>
      <w:r>
        <w:rPr>
          <w:rFonts w:ascii="Arial" w:hAnsi="Arial" w:cs="Arial"/>
          <w:b w:val="0"/>
          <w:sz w:val="22"/>
          <w:szCs w:val="22"/>
        </w:rPr>
        <w:br/>
      </w:r>
      <w:r w:rsidRPr="001271F5">
        <w:rPr>
          <w:rFonts w:ascii="Arial" w:hAnsi="Arial" w:cs="Arial"/>
          <w:b w:val="0"/>
          <w:sz w:val="22"/>
          <w:szCs w:val="22"/>
        </w:rPr>
        <w:t>w niniejszym postępowaniu.</w:t>
      </w:r>
      <w:r>
        <w:rPr>
          <w:rFonts w:ascii="Arial" w:hAnsi="Arial" w:cs="Arial"/>
          <w:sz w:val="22"/>
          <w:szCs w:val="22"/>
        </w:rPr>
        <w:t xml:space="preserve"> Oferty</w:t>
      </w:r>
      <w:r w:rsidRPr="001271F5">
        <w:rPr>
          <w:rFonts w:ascii="Arial" w:hAnsi="Arial" w:cs="Arial"/>
          <w:sz w:val="22"/>
          <w:szCs w:val="22"/>
        </w:rPr>
        <w:t xml:space="preserve"> złożone w pozostałych wymienionych plikach zostaną</w:t>
      </w:r>
      <w:r>
        <w:rPr>
          <w:rFonts w:ascii="Arial" w:hAnsi="Arial" w:cs="Arial"/>
          <w:sz w:val="22"/>
          <w:szCs w:val="22"/>
        </w:rPr>
        <w:t xml:space="preserve"> odrzucone na podstawie art. 226 ust</w:t>
      </w:r>
      <w:r w:rsidRPr="001271F5">
        <w:rPr>
          <w:rFonts w:ascii="Arial" w:hAnsi="Arial" w:cs="Arial"/>
          <w:sz w:val="22"/>
          <w:szCs w:val="22"/>
        </w:rPr>
        <w:t>.</w:t>
      </w:r>
      <w:r>
        <w:rPr>
          <w:rFonts w:ascii="Arial" w:hAnsi="Arial" w:cs="Arial"/>
          <w:sz w:val="22"/>
          <w:szCs w:val="22"/>
        </w:rPr>
        <w:t xml:space="preserve"> 1 pkt. 6 ustawy Pzp.</w:t>
      </w:r>
      <w:r w:rsidRPr="001271F5">
        <w:rPr>
          <w:rFonts w:ascii="Arial" w:hAnsi="Arial" w:cs="Arial"/>
          <w:sz w:val="22"/>
          <w:szCs w:val="22"/>
        </w:rPr>
        <w:t xml:space="preserve"> </w:t>
      </w:r>
    </w:p>
    <w:p w:rsidR="00647421" w:rsidRPr="001271F5" w:rsidRDefault="00647421" w:rsidP="00647421">
      <w:pPr>
        <w:ind w:left="720"/>
        <w:contextualSpacing/>
        <w:rPr>
          <w:rFonts w:eastAsia="Calibri"/>
          <w:b w:val="0"/>
          <w:sz w:val="22"/>
          <w:szCs w:val="22"/>
        </w:rPr>
      </w:pPr>
    </w:p>
    <w:p w:rsidR="00647421" w:rsidRPr="001271F5" w:rsidRDefault="00647421" w:rsidP="00BD2194">
      <w:pPr>
        <w:numPr>
          <w:ilvl w:val="0"/>
          <w:numId w:val="19"/>
        </w:numPr>
        <w:spacing w:line="276" w:lineRule="auto"/>
        <w:jc w:val="both"/>
        <w:rPr>
          <w:rFonts w:ascii="Arial" w:eastAsia="Calibri" w:hAnsi="Arial" w:cs="Arial"/>
          <w:b w:val="0"/>
          <w:sz w:val="22"/>
          <w:szCs w:val="22"/>
        </w:rPr>
      </w:pPr>
      <w:r w:rsidRPr="001271F5">
        <w:rPr>
          <w:rFonts w:ascii="Arial" w:eastAsia="Calibri" w:hAnsi="Arial" w:cs="Arial"/>
          <w:b w:val="0"/>
          <w:sz w:val="22"/>
          <w:szCs w:val="22"/>
        </w:rPr>
        <w:t xml:space="preserve">Ze względu na niskie ryzyko naruszenia integralności pliku oraz łatwiejszą weryfikację podpisu, Zamawiający zaleca, w miarę możliwości, przekonwertowanie </w:t>
      </w:r>
      <w:r w:rsidRPr="001271F5">
        <w:rPr>
          <w:rFonts w:ascii="Arial" w:eastAsia="Calibri" w:hAnsi="Arial" w:cs="Arial"/>
          <w:b w:val="0"/>
          <w:sz w:val="22"/>
          <w:szCs w:val="22"/>
        </w:rPr>
        <w:lastRenderedPageBreak/>
        <w:t xml:space="preserve">plików składających się na ofertę na format .pdf  i opatrzenie ich podpisem kwalifikowanym PAdES. </w:t>
      </w:r>
    </w:p>
    <w:p w:rsidR="00647421" w:rsidRPr="001271F5" w:rsidRDefault="00647421" w:rsidP="00647421">
      <w:pPr>
        <w:ind w:left="720"/>
        <w:contextualSpacing/>
        <w:rPr>
          <w:rFonts w:eastAsia="Calibri"/>
          <w:b w:val="0"/>
          <w:sz w:val="22"/>
          <w:szCs w:val="22"/>
        </w:rPr>
      </w:pPr>
    </w:p>
    <w:p w:rsidR="00647421" w:rsidRPr="001271F5" w:rsidRDefault="00647421" w:rsidP="00BD2194">
      <w:pPr>
        <w:numPr>
          <w:ilvl w:val="0"/>
          <w:numId w:val="19"/>
        </w:numPr>
        <w:spacing w:line="276" w:lineRule="auto"/>
        <w:jc w:val="both"/>
        <w:rPr>
          <w:rFonts w:ascii="Arial" w:eastAsia="Calibri" w:hAnsi="Arial" w:cs="Arial"/>
          <w:b w:val="0"/>
          <w:sz w:val="22"/>
          <w:szCs w:val="22"/>
        </w:rPr>
      </w:pPr>
      <w:r w:rsidRPr="001271F5">
        <w:rPr>
          <w:rFonts w:ascii="Arial" w:eastAsia="Calibri" w:hAnsi="Arial" w:cs="Arial"/>
          <w:b w:val="0"/>
          <w:sz w:val="22"/>
          <w:szCs w:val="22"/>
        </w:rPr>
        <w:t>Pliki w innych formatach niż PDF zaleca się opatrzyć zewnętrznym podpisem XAdES. Wykonawca powinien pamiętać, aby plik z podpisem przekazywać łącznie z dokumentem podpisywanym.</w:t>
      </w:r>
    </w:p>
    <w:p w:rsidR="00647421" w:rsidRPr="001271F5" w:rsidRDefault="00647421" w:rsidP="00647421">
      <w:pPr>
        <w:ind w:left="720"/>
        <w:contextualSpacing/>
        <w:rPr>
          <w:rFonts w:eastAsia="Calibri"/>
          <w:b w:val="0"/>
          <w:sz w:val="22"/>
          <w:szCs w:val="22"/>
        </w:rPr>
      </w:pPr>
    </w:p>
    <w:p w:rsidR="00647421" w:rsidRPr="001271F5" w:rsidRDefault="00647421" w:rsidP="00BD2194">
      <w:pPr>
        <w:numPr>
          <w:ilvl w:val="0"/>
          <w:numId w:val="19"/>
        </w:numPr>
        <w:spacing w:line="276" w:lineRule="auto"/>
        <w:ind w:left="426" w:hanging="426"/>
        <w:jc w:val="both"/>
        <w:rPr>
          <w:rFonts w:ascii="Arial" w:eastAsia="Calibri" w:hAnsi="Arial" w:cs="Arial"/>
          <w:b w:val="0"/>
          <w:sz w:val="22"/>
          <w:szCs w:val="22"/>
        </w:rPr>
      </w:pPr>
      <w:r w:rsidRPr="001271F5">
        <w:rPr>
          <w:rFonts w:ascii="Arial" w:eastAsia="Calibri" w:hAnsi="Arial" w:cs="Arial"/>
          <w:b w:val="0"/>
          <w:sz w:val="22"/>
          <w:szCs w:val="22"/>
        </w:rPr>
        <w:t xml:space="preserve">Zamawiający zaleca aby w przypadku podpisywania pliku przez kilka osób, stosować podpisy tego samego rodzaju. Podpisywanie różnymi rodzajami podpisów może doprowadzić do problemów w weryfikacji plików. </w:t>
      </w:r>
    </w:p>
    <w:p w:rsidR="00647421" w:rsidRPr="001271F5" w:rsidRDefault="00647421" w:rsidP="00647421">
      <w:pPr>
        <w:ind w:left="720"/>
        <w:contextualSpacing/>
        <w:rPr>
          <w:rFonts w:eastAsia="Calibri"/>
          <w:b w:val="0"/>
          <w:sz w:val="22"/>
          <w:szCs w:val="22"/>
        </w:rPr>
      </w:pPr>
    </w:p>
    <w:p w:rsidR="00647421" w:rsidRPr="007F6815" w:rsidRDefault="00647421" w:rsidP="00BD2194">
      <w:pPr>
        <w:numPr>
          <w:ilvl w:val="0"/>
          <w:numId w:val="19"/>
        </w:numPr>
        <w:spacing w:line="276" w:lineRule="auto"/>
        <w:ind w:left="426" w:hanging="426"/>
        <w:jc w:val="both"/>
        <w:rPr>
          <w:rFonts w:ascii="Arial" w:eastAsia="Calibri" w:hAnsi="Arial" w:cs="Arial"/>
          <w:sz w:val="22"/>
          <w:szCs w:val="22"/>
        </w:rPr>
      </w:pPr>
      <w:r w:rsidRPr="001271F5">
        <w:rPr>
          <w:rFonts w:ascii="Arial" w:eastAsia="Calibri" w:hAnsi="Arial" w:cs="Arial"/>
          <w:b w:val="0"/>
          <w:sz w:val="22"/>
          <w:szCs w:val="22"/>
        </w:rPr>
        <w:t xml:space="preserve">Ofertę należy przygotować z należytą starannością dla podmiotu ubiegającego się </w:t>
      </w:r>
      <w:r w:rsidR="00471508">
        <w:rPr>
          <w:rFonts w:ascii="Arial" w:eastAsia="Calibri" w:hAnsi="Arial" w:cs="Arial"/>
          <w:b w:val="0"/>
          <w:sz w:val="22"/>
          <w:szCs w:val="22"/>
        </w:rPr>
        <w:br/>
      </w:r>
      <w:r w:rsidRPr="001271F5">
        <w:rPr>
          <w:rFonts w:ascii="Arial" w:eastAsia="Calibri" w:hAnsi="Arial" w:cs="Arial"/>
          <w:b w:val="0"/>
          <w:sz w:val="22"/>
          <w:szCs w:val="22"/>
        </w:rPr>
        <w:t xml:space="preserve">o udzielenie zamówienia publicznego i zachowaniem odpowiedniego odstępu czasu do zakończenia przyjmowania ofert. </w:t>
      </w:r>
      <w:r w:rsidRPr="007F6815">
        <w:rPr>
          <w:rFonts w:ascii="Arial" w:eastAsia="Calibri" w:hAnsi="Arial" w:cs="Arial"/>
          <w:sz w:val="22"/>
          <w:szCs w:val="22"/>
        </w:rPr>
        <w:t>Zamawiający sugeruje złożenie oferty na 24 godziny przed terminem składania ofert.</w:t>
      </w:r>
    </w:p>
    <w:p w:rsidR="00647421" w:rsidRPr="001271F5" w:rsidRDefault="00647421" w:rsidP="00647421">
      <w:pPr>
        <w:ind w:left="720"/>
        <w:contextualSpacing/>
        <w:rPr>
          <w:rFonts w:eastAsia="Calibri"/>
          <w:b w:val="0"/>
          <w:sz w:val="22"/>
          <w:szCs w:val="22"/>
        </w:rPr>
      </w:pPr>
    </w:p>
    <w:p w:rsidR="00647421" w:rsidRPr="001271F5" w:rsidRDefault="00647421" w:rsidP="00BD2194">
      <w:pPr>
        <w:numPr>
          <w:ilvl w:val="0"/>
          <w:numId w:val="19"/>
        </w:numPr>
        <w:spacing w:line="276" w:lineRule="auto"/>
        <w:ind w:left="426" w:hanging="426"/>
        <w:jc w:val="both"/>
        <w:rPr>
          <w:rFonts w:ascii="Arial" w:eastAsia="Calibri" w:hAnsi="Arial" w:cs="Arial"/>
          <w:b w:val="0"/>
          <w:sz w:val="22"/>
          <w:szCs w:val="22"/>
        </w:rPr>
      </w:pPr>
      <w:r w:rsidRPr="001271F5">
        <w:rPr>
          <w:rFonts w:ascii="Arial" w:eastAsia="Calibri" w:hAnsi="Arial" w:cs="Arial"/>
          <w:b w:val="0"/>
          <w:sz w:val="22"/>
          <w:szCs w:val="22"/>
        </w:rPr>
        <w:t>Jeśli Wykonawca dokonuje kompresji dany</w:t>
      </w:r>
      <w:r>
        <w:rPr>
          <w:rFonts w:ascii="Arial" w:eastAsia="Calibri" w:hAnsi="Arial" w:cs="Arial"/>
          <w:b w:val="0"/>
          <w:sz w:val="22"/>
          <w:szCs w:val="22"/>
        </w:rPr>
        <w:t xml:space="preserve">ch (dokumentów) np. przy pomocy </w:t>
      </w:r>
      <w:r w:rsidRPr="001271F5">
        <w:rPr>
          <w:rFonts w:ascii="Arial" w:eastAsia="Calibri" w:hAnsi="Arial" w:cs="Arial"/>
          <w:b w:val="0"/>
          <w:sz w:val="22"/>
          <w:szCs w:val="22"/>
        </w:rPr>
        <w:t xml:space="preserve">programu ZIP, Zamawiający zaleca wcześniejsze podpisanie każdego ze skompresowanych plików. </w:t>
      </w:r>
    </w:p>
    <w:p w:rsidR="00647421" w:rsidRPr="001271F5" w:rsidRDefault="00647421" w:rsidP="00647421">
      <w:pPr>
        <w:ind w:left="720"/>
        <w:contextualSpacing/>
        <w:rPr>
          <w:rFonts w:eastAsia="Calibri"/>
          <w:b w:val="0"/>
          <w:sz w:val="22"/>
          <w:szCs w:val="22"/>
        </w:rPr>
      </w:pPr>
    </w:p>
    <w:p w:rsidR="00647421" w:rsidRPr="00EC3D7F" w:rsidRDefault="00647421" w:rsidP="00BD2194">
      <w:pPr>
        <w:numPr>
          <w:ilvl w:val="0"/>
          <w:numId w:val="19"/>
        </w:numPr>
        <w:spacing w:line="276" w:lineRule="auto"/>
        <w:ind w:left="426" w:hanging="426"/>
        <w:jc w:val="both"/>
        <w:rPr>
          <w:rFonts w:ascii="Arial" w:eastAsia="Calibri" w:hAnsi="Arial" w:cs="Arial"/>
          <w:b w:val="0"/>
          <w:sz w:val="22"/>
          <w:szCs w:val="22"/>
        </w:rPr>
      </w:pPr>
      <w:r w:rsidRPr="00EC3D7F">
        <w:rPr>
          <w:rFonts w:ascii="Arial" w:eastAsia="Calibri" w:hAnsi="Arial" w:cs="Arial"/>
          <w:sz w:val="22"/>
          <w:szCs w:val="22"/>
        </w:rPr>
        <w:t xml:space="preserve">Zamawiający zaleca aby </w:t>
      </w:r>
      <w:r w:rsidRPr="00EC3D7F">
        <w:rPr>
          <w:rFonts w:ascii="Arial" w:eastAsia="Calibri" w:hAnsi="Arial" w:cs="Arial"/>
          <w:sz w:val="22"/>
          <w:szCs w:val="22"/>
          <w:u w:val="single"/>
        </w:rPr>
        <w:t>nie</w:t>
      </w:r>
      <w:r w:rsidRPr="00EC3D7F">
        <w:rPr>
          <w:rFonts w:ascii="Arial" w:eastAsia="Calibri" w:hAnsi="Arial" w:cs="Arial"/>
          <w:sz w:val="22"/>
          <w:szCs w:val="22"/>
        </w:rPr>
        <w:t xml:space="preserve"> wprowadzać jakichkolwiek zmian w plikach po podpisaniu.</w:t>
      </w:r>
      <w:r w:rsidRPr="00EC3D7F">
        <w:rPr>
          <w:rFonts w:ascii="Arial" w:eastAsia="Calibri" w:hAnsi="Arial" w:cs="Arial"/>
          <w:b w:val="0"/>
          <w:sz w:val="22"/>
          <w:szCs w:val="22"/>
        </w:rPr>
        <w:t xml:space="preserve"> Może to skutkować naruszeniem integralności plików, co równoważne będzie z koniecznością odrzucenia oferty w postępowaniu.</w:t>
      </w:r>
    </w:p>
    <w:p w:rsidR="00647421" w:rsidRPr="001271F5" w:rsidRDefault="00647421" w:rsidP="00647421">
      <w:pPr>
        <w:ind w:left="720"/>
        <w:contextualSpacing/>
        <w:rPr>
          <w:rFonts w:ascii="Arial" w:hAnsi="Arial" w:cs="Arial"/>
          <w:b w:val="0"/>
          <w:sz w:val="22"/>
          <w:szCs w:val="22"/>
        </w:rPr>
      </w:pPr>
    </w:p>
    <w:p w:rsidR="00647421" w:rsidRPr="001271F5" w:rsidRDefault="00647421" w:rsidP="00BD2194">
      <w:pPr>
        <w:numPr>
          <w:ilvl w:val="0"/>
          <w:numId w:val="19"/>
        </w:numPr>
        <w:tabs>
          <w:tab w:val="left" w:pos="851"/>
        </w:tabs>
        <w:spacing w:line="276" w:lineRule="auto"/>
        <w:ind w:left="426" w:hanging="426"/>
        <w:contextualSpacing/>
        <w:jc w:val="both"/>
        <w:rPr>
          <w:rFonts w:ascii="Arial" w:hAnsi="Arial" w:cs="Arial"/>
          <w:b w:val="0"/>
          <w:sz w:val="22"/>
          <w:szCs w:val="22"/>
        </w:rPr>
      </w:pPr>
      <w:r w:rsidRPr="001271F5">
        <w:rPr>
          <w:rFonts w:ascii="Arial" w:hAnsi="Arial" w:cs="Arial"/>
          <w:b w:val="0"/>
          <w:sz w:val="22"/>
          <w:szCs w:val="22"/>
        </w:rPr>
        <w:t>Wykonawca ma prawo złożyć tylko jedną ofertę, zawierającą jedną, jednoznacznie opisaną propozycję. Złożenie większej liczby ofert spowoduje odrzucenie wszystkich ofert złożonych przez danego Wykonawcę w ramach tego samego zadania.</w:t>
      </w:r>
    </w:p>
    <w:p w:rsidR="00647421" w:rsidRPr="001271F5" w:rsidRDefault="00647421" w:rsidP="00647421">
      <w:pPr>
        <w:pStyle w:val="Akapitzlist"/>
        <w:rPr>
          <w:rFonts w:ascii="Arial" w:hAnsi="Arial" w:cs="Arial"/>
          <w:b w:val="0"/>
          <w:bCs/>
          <w:sz w:val="22"/>
          <w:szCs w:val="22"/>
        </w:rPr>
      </w:pPr>
    </w:p>
    <w:p w:rsidR="00647421" w:rsidRDefault="00647421" w:rsidP="00BD2194">
      <w:pPr>
        <w:numPr>
          <w:ilvl w:val="0"/>
          <w:numId w:val="19"/>
        </w:numPr>
        <w:tabs>
          <w:tab w:val="left" w:pos="851"/>
        </w:tabs>
        <w:spacing w:line="276" w:lineRule="auto"/>
        <w:ind w:left="426" w:hanging="426"/>
        <w:contextualSpacing/>
        <w:jc w:val="both"/>
        <w:rPr>
          <w:rFonts w:ascii="Arial" w:hAnsi="Arial" w:cs="Arial"/>
          <w:b w:val="0"/>
          <w:sz w:val="22"/>
          <w:szCs w:val="22"/>
        </w:rPr>
      </w:pPr>
      <w:r w:rsidRPr="001271F5">
        <w:rPr>
          <w:rFonts w:ascii="Arial" w:hAnsi="Arial" w:cs="Arial"/>
          <w:b w:val="0"/>
          <w:bCs/>
          <w:sz w:val="22"/>
          <w:szCs w:val="22"/>
        </w:rPr>
        <w:t xml:space="preserve">Wykonawca może przed upływem terminu do składania ofert zmienić lub wycofać ofertę. </w:t>
      </w:r>
      <w:r w:rsidRPr="001271F5">
        <w:rPr>
          <w:rFonts w:ascii="Arial" w:hAnsi="Arial" w:cs="Arial"/>
          <w:b w:val="0"/>
          <w:sz w:val="22"/>
          <w:szCs w:val="22"/>
        </w:rPr>
        <w:t xml:space="preserve">Sposób zmiany/wycofania oferty opisany został w </w:t>
      </w:r>
      <w:r w:rsidRPr="001271F5">
        <w:rPr>
          <w:rFonts w:ascii="Arial" w:hAnsi="Arial" w:cs="Arial"/>
          <w:b w:val="0"/>
          <w:i/>
          <w:sz w:val="22"/>
          <w:szCs w:val="22"/>
        </w:rPr>
        <w:t>Instrukcji dla wykonawców</w:t>
      </w:r>
      <w:r w:rsidRPr="001271F5">
        <w:rPr>
          <w:rFonts w:ascii="Arial" w:hAnsi="Arial" w:cs="Arial"/>
          <w:b w:val="0"/>
          <w:sz w:val="22"/>
          <w:szCs w:val="22"/>
        </w:rPr>
        <w:t xml:space="preserve"> oraz </w:t>
      </w:r>
      <w:r w:rsidRPr="001271F5">
        <w:rPr>
          <w:rFonts w:ascii="Arial" w:hAnsi="Arial" w:cs="Arial"/>
          <w:b w:val="0"/>
          <w:i/>
          <w:sz w:val="22"/>
          <w:szCs w:val="22"/>
        </w:rPr>
        <w:t>Regulaminie Internetowej Platformy zakupowej platformazakupowa.pl</w:t>
      </w:r>
      <w:r w:rsidRPr="001271F5">
        <w:rPr>
          <w:rFonts w:ascii="Arial" w:hAnsi="Arial" w:cs="Arial"/>
          <w:b w:val="0"/>
          <w:sz w:val="22"/>
          <w:szCs w:val="22"/>
        </w:rPr>
        <w:t xml:space="preserve"> dostępnych pod adresem:</w:t>
      </w:r>
    </w:p>
    <w:p w:rsidR="00647421" w:rsidRPr="001271F5" w:rsidRDefault="00647421" w:rsidP="00647421">
      <w:pPr>
        <w:tabs>
          <w:tab w:val="left" w:pos="851"/>
        </w:tabs>
        <w:spacing w:line="276" w:lineRule="auto"/>
        <w:ind w:left="426"/>
        <w:contextualSpacing/>
        <w:jc w:val="both"/>
        <w:rPr>
          <w:rFonts w:ascii="Arial" w:hAnsi="Arial" w:cs="Arial"/>
          <w:b w:val="0"/>
          <w:sz w:val="22"/>
          <w:szCs w:val="22"/>
        </w:rPr>
      </w:pPr>
      <w:r w:rsidRPr="001271F5">
        <w:rPr>
          <w:sz w:val="22"/>
          <w:szCs w:val="22"/>
        </w:rPr>
        <w:t xml:space="preserve"> </w:t>
      </w:r>
      <w:hyperlink r:id="rId32">
        <w:r w:rsidRPr="001271F5">
          <w:rPr>
            <w:rFonts w:ascii="Arial" w:eastAsia="Calibri" w:hAnsi="Arial" w:cs="Arial"/>
            <w:b w:val="0"/>
            <w:color w:val="0000FF"/>
            <w:sz w:val="22"/>
            <w:szCs w:val="22"/>
            <w:u w:val="single"/>
          </w:rPr>
          <w:t>https://platformazakupowa.pl/strona/45-instrukcje</w:t>
        </w:r>
      </w:hyperlink>
    </w:p>
    <w:p w:rsidR="00647421" w:rsidRPr="001271F5" w:rsidRDefault="00647421" w:rsidP="00647421">
      <w:pPr>
        <w:spacing w:line="276" w:lineRule="auto"/>
        <w:ind w:left="426"/>
        <w:jc w:val="both"/>
        <w:rPr>
          <w:rFonts w:ascii="Arial" w:hAnsi="Arial" w:cs="Arial"/>
          <w:b w:val="0"/>
          <w:sz w:val="22"/>
          <w:szCs w:val="22"/>
        </w:rPr>
      </w:pPr>
      <w:r w:rsidRPr="001271F5">
        <w:rPr>
          <w:rFonts w:ascii="Arial" w:hAnsi="Arial" w:cs="Arial"/>
          <w:b w:val="0"/>
          <w:sz w:val="22"/>
          <w:szCs w:val="22"/>
        </w:rPr>
        <w:t xml:space="preserve">Z uwagi na to, że złożona oferta zostaje zaszyfrowana, nie ma możliwości zmiany oferty poprzez jej edycję, a wyłącznie poprzez wycofanie oferty i złożenie nowej. Złożenie nowej oferty w miejsce wycofanej należy wykonać przed upływem terminu składania ofert. </w:t>
      </w:r>
    </w:p>
    <w:p w:rsidR="00647421" w:rsidRPr="001271F5" w:rsidRDefault="00647421" w:rsidP="00647421">
      <w:pPr>
        <w:spacing w:line="276" w:lineRule="auto"/>
        <w:ind w:left="426"/>
        <w:jc w:val="both"/>
        <w:rPr>
          <w:rFonts w:ascii="Arial" w:hAnsi="Arial" w:cs="Arial"/>
          <w:b w:val="0"/>
          <w:sz w:val="22"/>
          <w:szCs w:val="22"/>
        </w:rPr>
      </w:pPr>
    </w:p>
    <w:p w:rsidR="00647421" w:rsidRPr="001271F5" w:rsidRDefault="00647421" w:rsidP="00BD2194">
      <w:pPr>
        <w:pStyle w:val="Akapitzlist"/>
        <w:numPr>
          <w:ilvl w:val="0"/>
          <w:numId w:val="19"/>
        </w:numPr>
        <w:spacing w:line="276" w:lineRule="auto"/>
        <w:ind w:left="426" w:hanging="426"/>
        <w:jc w:val="both"/>
        <w:rPr>
          <w:rFonts w:ascii="Arial" w:hAnsi="Arial" w:cs="Arial"/>
          <w:b w:val="0"/>
          <w:sz w:val="22"/>
          <w:szCs w:val="22"/>
        </w:rPr>
      </w:pPr>
      <w:r w:rsidRPr="001271F5">
        <w:rPr>
          <w:rFonts w:ascii="Arial" w:hAnsi="Arial" w:cs="Arial"/>
          <w:b w:val="0"/>
          <w:bCs/>
          <w:sz w:val="22"/>
          <w:szCs w:val="22"/>
        </w:rPr>
        <w:t>Wykonawca po upływie terminu do składania ofert nie może skutecznie dokonać zmiany ani wycofać złożonej oferty</w:t>
      </w:r>
      <w:r>
        <w:rPr>
          <w:rFonts w:ascii="Arial" w:hAnsi="Arial" w:cs="Arial"/>
          <w:b w:val="0"/>
          <w:bCs/>
          <w:sz w:val="22"/>
          <w:szCs w:val="22"/>
        </w:rPr>
        <w:t>.</w:t>
      </w:r>
    </w:p>
    <w:p w:rsidR="00647421" w:rsidRPr="0000028D" w:rsidRDefault="00647421" w:rsidP="00647421">
      <w:pPr>
        <w:spacing w:line="320" w:lineRule="auto"/>
        <w:ind w:left="720"/>
        <w:jc w:val="both"/>
        <w:rPr>
          <w:rFonts w:ascii="Arial" w:eastAsia="Calibri" w:hAnsi="Arial" w:cs="Arial"/>
          <w:b w:val="0"/>
          <w:color w:val="0000FF"/>
          <w:sz w:val="22"/>
          <w:szCs w:val="22"/>
        </w:rPr>
      </w:pPr>
    </w:p>
    <w:p w:rsidR="00647421" w:rsidRPr="001271F5" w:rsidRDefault="00647421" w:rsidP="00BD2194">
      <w:pPr>
        <w:numPr>
          <w:ilvl w:val="0"/>
          <w:numId w:val="19"/>
        </w:numPr>
        <w:tabs>
          <w:tab w:val="left" w:pos="851"/>
        </w:tabs>
        <w:spacing w:line="276" w:lineRule="auto"/>
        <w:ind w:left="426" w:hanging="426"/>
        <w:contextualSpacing/>
        <w:jc w:val="both"/>
        <w:rPr>
          <w:rFonts w:ascii="Arial" w:hAnsi="Arial" w:cs="Arial"/>
          <w:b w:val="0"/>
          <w:sz w:val="22"/>
          <w:szCs w:val="22"/>
        </w:rPr>
      </w:pPr>
      <w:r w:rsidRPr="001271F5">
        <w:rPr>
          <w:rFonts w:ascii="Arial" w:hAnsi="Arial" w:cs="Arial"/>
          <w:b w:val="0"/>
          <w:sz w:val="22"/>
          <w:szCs w:val="22"/>
        </w:rPr>
        <w:t>Wykonawca poniesie wszelkie koszty związane</w:t>
      </w:r>
      <w:r w:rsidRPr="001271F5">
        <w:rPr>
          <w:rFonts w:ascii="Arial" w:hAnsi="Arial" w:cs="Arial"/>
          <w:sz w:val="22"/>
          <w:szCs w:val="22"/>
        </w:rPr>
        <w:t xml:space="preserve"> </w:t>
      </w:r>
      <w:r>
        <w:rPr>
          <w:rFonts w:ascii="Arial" w:hAnsi="Arial" w:cs="Arial"/>
          <w:b w:val="0"/>
          <w:sz w:val="22"/>
          <w:szCs w:val="22"/>
        </w:rPr>
        <w:t xml:space="preserve">z przygotowaniem </w:t>
      </w:r>
      <w:r w:rsidRPr="001271F5">
        <w:rPr>
          <w:rFonts w:ascii="Arial" w:hAnsi="Arial" w:cs="Arial"/>
          <w:b w:val="0"/>
          <w:sz w:val="22"/>
          <w:szCs w:val="22"/>
        </w:rPr>
        <w:t>i złożeniem oferty.</w:t>
      </w:r>
    </w:p>
    <w:p w:rsidR="00647421" w:rsidRPr="001271F5" w:rsidRDefault="00647421" w:rsidP="00647421">
      <w:pPr>
        <w:tabs>
          <w:tab w:val="left" w:pos="851"/>
        </w:tabs>
        <w:spacing w:line="276" w:lineRule="auto"/>
        <w:ind w:left="426"/>
        <w:contextualSpacing/>
        <w:jc w:val="both"/>
        <w:rPr>
          <w:rFonts w:ascii="Arial" w:hAnsi="Arial" w:cs="Arial"/>
          <w:b w:val="0"/>
          <w:sz w:val="22"/>
          <w:szCs w:val="22"/>
        </w:rPr>
      </w:pPr>
    </w:p>
    <w:p w:rsidR="00647421" w:rsidRDefault="00647421" w:rsidP="00BD2194">
      <w:pPr>
        <w:numPr>
          <w:ilvl w:val="0"/>
          <w:numId w:val="19"/>
        </w:numPr>
        <w:tabs>
          <w:tab w:val="left" w:pos="851"/>
        </w:tabs>
        <w:spacing w:line="276" w:lineRule="auto"/>
        <w:ind w:left="426" w:hanging="426"/>
        <w:contextualSpacing/>
        <w:jc w:val="both"/>
        <w:rPr>
          <w:rFonts w:ascii="Arial" w:hAnsi="Arial" w:cs="Arial"/>
          <w:b w:val="0"/>
          <w:sz w:val="22"/>
          <w:szCs w:val="22"/>
        </w:rPr>
      </w:pPr>
      <w:r w:rsidRPr="001271F5">
        <w:rPr>
          <w:rFonts w:ascii="Arial" w:eastAsia="Calibri" w:hAnsi="Arial" w:cs="Arial"/>
          <w:b w:val="0"/>
          <w:sz w:val="22"/>
          <w:szCs w:val="22"/>
        </w:rPr>
        <w:t>Dokumenty i oświadczenia składa</w:t>
      </w:r>
      <w:r>
        <w:rPr>
          <w:rFonts w:ascii="Arial" w:eastAsia="Calibri" w:hAnsi="Arial" w:cs="Arial"/>
          <w:b w:val="0"/>
          <w:sz w:val="22"/>
          <w:szCs w:val="22"/>
        </w:rPr>
        <w:t xml:space="preserve">ne przez Wykonawcę powinny być </w:t>
      </w:r>
      <w:r w:rsidRPr="001271F5">
        <w:rPr>
          <w:rFonts w:ascii="Arial" w:eastAsia="Calibri" w:hAnsi="Arial" w:cs="Arial"/>
          <w:b w:val="0"/>
          <w:sz w:val="22"/>
          <w:szCs w:val="22"/>
        </w:rPr>
        <w:t>w języku polskim. W przypadku załąc</w:t>
      </w:r>
      <w:r>
        <w:rPr>
          <w:rFonts w:ascii="Arial" w:eastAsia="Calibri" w:hAnsi="Arial" w:cs="Arial"/>
          <w:b w:val="0"/>
          <w:sz w:val="22"/>
          <w:szCs w:val="22"/>
        </w:rPr>
        <w:t xml:space="preserve">zenia dokumentów sporządzonych </w:t>
      </w:r>
      <w:r w:rsidRPr="001271F5">
        <w:rPr>
          <w:rFonts w:ascii="Arial" w:eastAsia="Calibri" w:hAnsi="Arial" w:cs="Arial"/>
          <w:b w:val="0"/>
          <w:sz w:val="22"/>
          <w:szCs w:val="22"/>
        </w:rPr>
        <w:t>w innym języku niż dopuszczony, Wykonawca zobowiązany jest załączyć tłumaczenie na język polski.</w:t>
      </w:r>
    </w:p>
    <w:p w:rsidR="00647421" w:rsidRDefault="00647421" w:rsidP="00647421">
      <w:pPr>
        <w:pStyle w:val="Akapitzlist"/>
        <w:rPr>
          <w:rFonts w:ascii="Arial" w:eastAsia="Calibri" w:hAnsi="Arial" w:cs="Arial"/>
          <w:b w:val="0"/>
          <w:sz w:val="22"/>
          <w:szCs w:val="22"/>
        </w:rPr>
      </w:pPr>
    </w:p>
    <w:p w:rsidR="00647421" w:rsidRPr="00ED1348" w:rsidRDefault="00647421" w:rsidP="00BD2194">
      <w:pPr>
        <w:numPr>
          <w:ilvl w:val="0"/>
          <w:numId w:val="19"/>
        </w:numPr>
        <w:tabs>
          <w:tab w:val="left" w:pos="851"/>
        </w:tabs>
        <w:spacing w:line="276" w:lineRule="auto"/>
        <w:ind w:left="426" w:hanging="426"/>
        <w:contextualSpacing/>
        <w:jc w:val="both"/>
        <w:rPr>
          <w:rFonts w:ascii="Arial" w:hAnsi="Arial" w:cs="Arial"/>
          <w:b w:val="0"/>
          <w:sz w:val="22"/>
          <w:szCs w:val="22"/>
        </w:rPr>
      </w:pPr>
      <w:r w:rsidRPr="00ED1348">
        <w:rPr>
          <w:rFonts w:ascii="Arial" w:eastAsia="Calibri" w:hAnsi="Arial" w:cs="Arial"/>
          <w:b w:val="0"/>
          <w:sz w:val="22"/>
          <w:szCs w:val="22"/>
        </w:rPr>
        <w:lastRenderedPageBreak/>
        <w:t>Maksymalny rozmiar jednego pliku przesyłanego za pośrednictwem dedykowanych formularzy do: złożenia, zmiany, wycofania oferty wynosi 150 MB natomiast przy komunikacji wielkość pliku to maksymalnie 500 MB.</w:t>
      </w:r>
    </w:p>
    <w:p w:rsidR="00647421" w:rsidRPr="001271F5" w:rsidRDefault="00647421" w:rsidP="00647421">
      <w:pPr>
        <w:spacing w:line="276" w:lineRule="auto"/>
        <w:jc w:val="both"/>
        <w:rPr>
          <w:rFonts w:ascii="Arial" w:hAnsi="Arial" w:cs="Arial"/>
          <w:b w:val="0"/>
          <w:sz w:val="22"/>
          <w:szCs w:val="22"/>
        </w:rPr>
      </w:pPr>
    </w:p>
    <w:p w:rsidR="00647421" w:rsidRDefault="00647421" w:rsidP="00BD2194">
      <w:pPr>
        <w:numPr>
          <w:ilvl w:val="0"/>
          <w:numId w:val="19"/>
        </w:numPr>
        <w:spacing w:line="276" w:lineRule="auto"/>
        <w:ind w:left="426" w:hanging="426"/>
        <w:jc w:val="both"/>
        <w:rPr>
          <w:rFonts w:ascii="Arial" w:eastAsia="Calibri" w:hAnsi="Arial" w:cs="Arial"/>
          <w:b w:val="0"/>
          <w:sz w:val="22"/>
          <w:szCs w:val="22"/>
        </w:rPr>
      </w:pPr>
      <w:r w:rsidRPr="001271F5">
        <w:rPr>
          <w:rFonts w:ascii="Arial" w:eastAsia="Calibri" w:hAnsi="Arial" w:cs="Arial"/>
          <w:b w:val="0"/>
          <w:sz w:val="22"/>
          <w:szCs w:val="22"/>
        </w:rPr>
        <w:t xml:space="preserve">Zgodnie z art. 18 ust. 3 ustawy PZP, nie ujawnia się informacji stanowiących </w:t>
      </w:r>
      <w:r w:rsidRPr="001271F5">
        <w:rPr>
          <w:rFonts w:ascii="Arial" w:eastAsia="Calibri" w:hAnsi="Arial" w:cs="Arial"/>
          <w:sz w:val="22"/>
          <w:szCs w:val="22"/>
        </w:rPr>
        <w:t>tajemnicę przedsiębiorstwa</w:t>
      </w:r>
      <w:r w:rsidRPr="001271F5">
        <w:rPr>
          <w:rFonts w:ascii="Arial" w:eastAsia="Calibri" w:hAnsi="Arial" w:cs="Arial"/>
          <w:b w:val="0"/>
          <w:sz w:val="22"/>
          <w:szCs w:val="22"/>
        </w:rPr>
        <w:t>, w rozumieniu przepisów o zwalczaniu nieuczciwej konkurencji. Jeżeli Wykonawca,</w:t>
      </w:r>
      <w:r>
        <w:rPr>
          <w:rFonts w:ascii="Arial" w:eastAsia="Calibri" w:hAnsi="Arial" w:cs="Arial"/>
          <w:b w:val="0"/>
          <w:sz w:val="22"/>
          <w:szCs w:val="22"/>
        </w:rPr>
        <w:t xml:space="preserve"> wraz z przekazaniem takich informacji, zastrzegł, że nie mogą być one udostępniane oraz wykazał</w:t>
      </w:r>
      <w:r w:rsidRPr="001271F5">
        <w:rPr>
          <w:rFonts w:ascii="Arial" w:eastAsia="Calibri" w:hAnsi="Arial" w:cs="Arial"/>
          <w:b w:val="0"/>
          <w:sz w:val="22"/>
          <w:szCs w:val="22"/>
        </w:rPr>
        <w:t xml:space="preserve">, iż zastrzeżone informacje stanowią tajemnicę przedsiębiorstwa. </w:t>
      </w:r>
    </w:p>
    <w:p w:rsidR="00647421" w:rsidRDefault="00647421" w:rsidP="00647421">
      <w:pPr>
        <w:pStyle w:val="Akapitzlist"/>
        <w:rPr>
          <w:rFonts w:ascii="Arial" w:eastAsia="Calibri" w:hAnsi="Arial" w:cs="Arial"/>
          <w:b w:val="0"/>
          <w:sz w:val="22"/>
          <w:szCs w:val="22"/>
        </w:rPr>
      </w:pPr>
    </w:p>
    <w:p w:rsidR="00647421" w:rsidRPr="00064B3E" w:rsidRDefault="00647421" w:rsidP="00BD2194">
      <w:pPr>
        <w:numPr>
          <w:ilvl w:val="0"/>
          <w:numId w:val="19"/>
        </w:numPr>
        <w:spacing w:line="276" w:lineRule="auto"/>
        <w:ind w:left="426" w:hanging="426"/>
        <w:jc w:val="both"/>
        <w:rPr>
          <w:rFonts w:ascii="Arial" w:eastAsia="Calibri" w:hAnsi="Arial" w:cs="Arial"/>
          <w:b w:val="0"/>
          <w:sz w:val="22"/>
          <w:szCs w:val="22"/>
        </w:rPr>
      </w:pPr>
      <w:r w:rsidRPr="00064B3E">
        <w:rPr>
          <w:rFonts w:ascii="Arial" w:eastAsia="Calibri" w:hAnsi="Arial" w:cs="Arial"/>
          <w:b w:val="0"/>
          <w:sz w:val="22"/>
          <w:szCs w:val="22"/>
        </w:rPr>
        <w:t xml:space="preserve">Na platformie </w:t>
      </w:r>
      <w:r w:rsidRPr="00064B3E">
        <w:rPr>
          <w:rFonts w:ascii="Arial" w:eastAsia="Calibri" w:hAnsi="Arial" w:cs="Arial"/>
          <w:b w:val="0"/>
          <w:i/>
          <w:sz w:val="22"/>
          <w:szCs w:val="22"/>
        </w:rPr>
        <w:t>w formularzu składania oferty</w:t>
      </w:r>
      <w:r w:rsidRPr="00064B3E">
        <w:rPr>
          <w:rFonts w:ascii="Arial" w:eastAsia="Calibri" w:hAnsi="Arial" w:cs="Arial"/>
          <w:b w:val="0"/>
          <w:sz w:val="22"/>
          <w:szCs w:val="22"/>
        </w:rPr>
        <w:t xml:space="preserve"> znajduje się miejsce wyznaczone do dołączenia części oferty stanowiącej </w:t>
      </w:r>
      <w:r w:rsidRPr="00064B3E">
        <w:rPr>
          <w:rFonts w:ascii="Arial" w:eastAsia="Calibri" w:hAnsi="Arial" w:cs="Arial"/>
          <w:sz w:val="22"/>
          <w:szCs w:val="22"/>
        </w:rPr>
        <w:t>tajemnicę przedsiębiorstwa.</w:t>
      </w:r>
    </w:p>
    <w:p w:rsidR="00647421" w:rsidRPr="001271F5" w:rsidRDefault="00647421" w:rsidP="00647421">
      <w:pPr>
        <w:ind w:left="720"/>
        <w:contextualSpacing/>
        <w:rPr>
          <w:rFonts w:ascii="Arial" w:hAnsi="Arial" w:cs="Arial"/>
          <w:b w:val="0"/>
          <w:sz w:val="22"/>
          <w:szCs w:val="22"/>
        </w:rPr>
      </w:pPr>
    </w:p>
    <w:p w:rsidR="00647421" w:rsidRPr="001271F5" w:rsidRDefault="00647421" w:rsidP="00BD2194">
      <w:pPr>
        <w:numPr>
          <w:ilvl w:val="0"/>
          <w:numId w:val="19"/>
        </w:numPr>
        <w:tabs>
          <w:tab w:val="left" w:pos="851"/>
        </w:tabs>
        <w:spacing w:line="276" w:lineRule="auto"/>
        <w:ind w:left="426" w:hanging="426"/>
        <w:contextualSpacing/>
        <w:jc w:val="both"/>
        <w:rPr>
          <w:rFonts w:ascii="Arial" w:hAnsi="Arial" w:cs="Arial"/>
          <w:b w:val="0"/>
          <w:sz w:val="22"/>
          <w:szCs w:val="22"/>
        </w:rPr>
      </w:pPr>
      <w:r w:rsidRPr="001271F5">
        <w:rPr>
          <w:rFonts w:ascii="Arial" w:hAnsi="Arial" w:cs="Arial"/>
          <w:b w:val="0"/>
          <w:sz w:val="22"/>
          <w:szCs w:val="22"/>
        </w:rPr>
        <w:t xml:space="preserve">Przez </w:t>
      </w:r>
      <w:r w:rsidRPr="001271F5">
        <w:rPr>
          <w:rFonts w:ascii="Arial" w:hAnsi="Arial" w:cs="Arial"/>
          <w:sz w:val="22"/>
          <w:szCs w:val="22"/>
        </w:rPr>
        <w:t>tajemnicę przedsiębiorstwa</w:t>
      </w:r>
      <w:r w:rsidRPr="001271F5">
        <w:rPr>
          <w:rFonts w:ascii="Arial" w:hAnsi="Arial" w:cs="Arial"/>
          <w:b w:val="0"/>
          <w:sz w:val="22"/>
          <w:szCs w:val="22"/>
        </w:rPr>
        <w:t xml:space="preserve"> w rozumieniu art. 11 ust. 2 ustawy </w:t>
      </w:r>
      <w:r w:rsidRPr="001271F5">
        <w:rPr>
          <w:rFonts w:ascii="Arial" w:hAnsi="Arial" w:cs="Arial"/>
          <w:b w:val="0"/>
          <w:sz w:val="22"/>
          <w:szCs w:val="22"/>
        </w:rPr>
        <w:br/>
        <w:t xml:space="preserve">z dnia 16 kwietnia 1993 r. </w:t>
      </w:r>
      <w:r w:rsidRPr="001271F5">
        <w:rPr>
          <w:rFonts w:ascii="Arial" w:hAnsi="Arial" w:cs="Arial"/>
          <w:b w:val="0"/>
          <w:i/>
          <w:sz w:val="22"/>
          <w:szCs w:val="22"/>
        </w:rPr>
        <w:t>o zwalczaniu nieuczciwej konkurencji</w:t>
      </w:r>
      <w:r w:rsidRPr="001271F5">
        <w:rPr>
          <w:rFonts w:ascii="Arial" w:hAnsi="Arial" w:cs="Arial"/>
          <w:b w:val="0"/>
          <w:sz w:val="22"/>
          <w:szCs w:val="22"/>
        </w:rPr>
        <w:t xml:space="preserve"> rozumie się informacje techniczne, technologiczne, organizacyjne przedsiębiorstwa lub inne informacje posiadające wartość gospodarczą, które jako całość lub 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rsidR="00647421" w:rsidRPr="001271F5" w:rsidRDefault="00647421" w:rsidP="00647421">
      <w:pPr>
        <w:tabs>
          <w:tab w:val="left" w:pos="851"/>
        </w:tabs>
        <w:spacing w:line="276" w:lineRule="auto"/>
        <w:ind w:left="426"/>
        <w:contextualSpacing/>
        <w:jc w:val="both"/>
        <w:rPr>
          <w:rFonts w:ascii="Arial" w:hAnsi="Arial" w:cs="Arial"/>
          <w:b w:val="0"/>
          <w:sz w:val="22"/>
          <w:szCs w:val="22"/>
        </w:rPr>
      </w:pPr>
    </w:p>
    <w:p w:rsidR="00647421" w:rsidRPr="001271F5" w:rsidRDefault="00647421" w:rsidP="00BD2194">
      <w:pPr>
        <w:numPr>
          <w:ilvl w:val="0"/>
          <w:numId w:val="19"/>
        </w:numPr>
        <w:spacing w:line="276" w:lineRule="auto"/>
        <w:ind w:left="426" w:hanging="426"/>
        <w:jc w:val="both"/>
        <w:rPr>
          <w:rFonts w:ascii="Arial" w:hAnsi="Arial" w:cs="Arial"/>
          <w:b w:val="0"/>
          <w:bCs/>
          <w:sz w:val="22"/>
          <w:szCs w:val="22"/>
        </w:rPr>
      </w:pPr>
      <w:r w:rsidRPr="001271F5">
        <w:rPr>
          <w:rFonts w:ascii="Arial" w:hAnsi="Arial" w:cs="Arial"/>
          <w:b w:val="0"/>
          <w:sz w:val="22"/>
          <w:szCs w:val="22"/>
        </w:rPr>
        <w:t xml:space="preserve">Zastrzeżenie informacji, które </w:t>
      </w:r>
      <w:r w:rsidRPr="001271F5">
        <w:rPr>
          <w:rFonts w:ascii="Arial" w:hAnsi="Arial" w:cs="Arial"/>
          <w:b w:val="0"/>
          <w:bCs/>
          <w:sz w:val="22"/>
          <w:szCs w:val="22"/>
        </w:rPr>
        <w:t xml:space="preserve">nie stanowią tajemnicy przedsiębiorstwa w rozumieniu ustawy </w:t>
      </w:r>
      <w:r w:rsidRPr="001271F5">
        <w:rPr>
          <w:rFonts w:ascii="Arial" w:hAnsi="Arial" w:cs="Arial"/>
          <w:b w:val="0"/>
          <w:bCs/>
          <w:i/>
          <w:sz w:val="22"/>
          <w:szCs w:val="22"/>
        </w:rPr>
        <w:t>o zwalczaniu nieuczciwej konkurencji</w:t>
      </w:r>
      <w:r w:rsidRPr="001271F5">
        <w:rPr>
          <w:rFonts w:ascii="Arial" w:hAnsi="Arial" w:cs="Arial"/>
          <w:b w:val="0"/>
          <w:bCs/>
          <w:sz w:val="22"/>
          <w:szCs w:val="22"/>
        </w:rPr>
        <w:t xml:space="preserve"> będzie traktowane, jako bezskuteczne i skutkować będzie zgodnie z </w:t>
      </w:r>
      <w:r w:rsidRPr="001271F5">
        <w:rPr>
          <w:rFonts w:ascii="Arial" w:hAnsi="Arial" w:cs="Arial"/>
          <w:b w:val="0"/>
          <w:sz w:val="22"/>
          <w:szCs w:val="22"/>
        </w:rPr>
        <w:t xml:space="preserve">uchwałą SN z 20 października 2005 (sygn. III CZP 74/05) </w:t>
      </w:r>
      <w:r w:rsidRPr="001271F5">
        <w:rPr>
          <w:rFonts w:ascii="Arial" w:hAnsi="Arial" w:cs="Arial"/>
          <w:b w:val="0"/>
          <w:bCs/>
          <w:sz w:val="22"/>
          <w:szCs w:val="22"/>
        </w:rPr>
        <w:t>ich odtajnieniem.</w:t>
      </w:r>
    </w:p>
    <w:p w:rsidR="00647421" w:rsidRPr="001271F5" w:rsidRDefault="00647421" w:rsidP="00647421">
      <w:pPr>
        <w:ind w:left="720"/>
        <w:contextualSpacing/>
        <w:rPr>
          <w:rFonts w:ascii="Arial" w:hAnsi="Arial" w:cs="Arial"/>
          <w:b w:val="0"/>
          <w:bCs/>
          <w:sz w:val="22"/>
          <w:szCs w:val="22"/>
        </w:rPr>
      </w:pPr>
    </w:p>
    <w:p w:rsidR="00647421" w:rsidRPr="00064B3E" w:rsidRDefault="00647421" w:rsidP="00BD2194">
      <w:pPr>
        <w:numPr>
          <w:ilvl w:val="0"/>
          <w:numId w:val="19"/>
        </w:numPr>
        <w:spacing w:line="276" w:lineRule="auto"/>
        <w:ind w:left="426" w:hanging="426"/>
        <w:jc w:val="both"/>
        <w:rPr>
          <w:rFonts w:ascii="Arial" w:hAnsi="Arial" w:cs="Arial"/>
          <w:b w:val="0"/>
          <w:bCs/>
          <w:sz w:val="22"/>
          <w:szCs w:val="22"/>
        </w:rPr>
      </w:pPr>
      <w:r w:rsidRPr="001271F5">
        <w:rPr>
          <w:rFonts w:ascii="Arial" w:hAnsi="Arial" w:cs="Arial"/>
          <w:b w:val="0"/>
          <w:bCs/>
          <w:sz w:val="22"/>
          <w:szCs w:val="22"/>
        </w:rPr>
        <w:t xml:space="preserve">Zamawiający informuje, że w przypadku kiedy Wykonawca otrzyma od niego </w:t>
      </w:r>
      <w:r w:rsidRPr="001271F5">
        <w:rPr>
          <w:rFonts w:ascii="Arial" w:hAnsi="Arial" w:cs="Arial"/>
          <w:b w:val="0"/>
          <w:sz w:val="22"/>
          <w:szCs w:val="22"/>
        </w:rPr>
        <w:t xml:space="preserve">wezwanie w trybie art. 224 ustawy PZP, a złożone przez niego wyjaśnienia i/lub dowody stanowić będą tajemnicę przedsiębiorstwa w rozumieniu ustawy </w:t>
      </w:r>
      <w:r>
        <w:rPr>
          <w:rFonts w:ascii="Arial" w:hAnsi="Arial" w:cs="Arial"/>
          <w:b w:val="0"/>
          <w:sz w:val="22"/>
          <w:szCs w:val="22"/>
        </w:rPr>
        <w:br/>
      </w:r>
      <w:r w:rsidRPr="001271F5">
        <w:rPr>
          <w:rFonts w:ascii="Arial" w:hAnsi="Arial" w:cs="Arial"/>
          <w:b w:val="0"/>
          <w:i/>
          <w:sz w:val="22"/>
          <w:szCs w:val="22"/>
        </w:rPr>
        <w:t>o zwalczaniu nieuczciwej konkurencji,</w:t>
      </w:r>
      <w:r w:rsidRPr="001271F5">
        <w:rPr>
          <w:rFonts w:ascii="Arial" w:hAnsi="Arial" w:cs="Arial"/>
          <w:b w:val="0"/>
          <w:sz w:val="22"/>
          <w:szCs w:val="22"/>
        </w:rPr>
        <w:t xml:space="preserve"> Wykonawcy będzie przysługiwało prawo zastrzeżenia ich jako </w:t>
      </w:r>
      <w:r w:rsidRPr="001271F5">
        <w:rPr>
          <w:rFonts w:ascii="Arial" w:hAnsi="Arial" w:cs="Arial"/>
          <w:sz w:val="22"/>
          <w:szCs w:val="22"/>
        </w:rPr>
        <w:t>tajemnica przedsiębiorstwa</w:t>
      </w:r>
      <w:r w:rsidRPr="001271F5">
        <w:rPr>
          <w:rFonts w:ascii="Arial" w:hAnsi="Arial" w:cs="Arial"/>
          <w:b w:val="0"/>
          <w:sz w:val="22"/>
          <w:szCs w:val="22"/>
        </w:rPr>
        <w:t xml:space="preserve">. Przedmiotowe zastrzeżenie Zamawiający uzna za skuteczne wyłącznie w sytuacji kiedy Wykonawca oprócz samego zastrzeżenia, jednocześnie wykaże, iż dane informacje stanowią </w:t>
      </w:r>
      <w:r w:rsidRPr="001271F5">
        <w:rPr>
          <w:rFonts w:ascii="Arial" w:hAnsi="Arial" w:cs="Arial"/>
          <w:sz w:val="22"/>
          <w:szCs w:val="22"/>
        </w:rPr>
        <w:t>tajemnicę przedsiębiorstwa</w:t>
      </w:r>
      <w:r w:rsidRPr="001271F5">
        <w:rPr>
          <w:rFonts w:ascii="Arial" w:hAnsi="Arial" w:cs="Arial"/>
          <w:b w:val="0"/>
          <w:sz w:val="22"/>
          <w:szCs w:val="22"/>
        </w:rPr>
        <w:t>.</w:t>
      </w:r>
    </w:p>
    <w:p w:rsidR="00A52345" w:rsidRPr="00C21947" w:rsidRDefault="00A52345" w:rsidP="00C21947">
      <w:pPr>
        <w:rPr>
          <w:rFonts w:ascii="Arial" w:hAnsi="Arial" w:cs="Arial"/>
          <w:b w:val="0"/>
          <w:sz w:val="22"/>
          <w:szCs w:val="22"/>
          <w:u w:val="single"/>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A52345">
        <w:rPr>
          <w:rFonts w:ascii="Arial" w:hAnsi="Arial" w:cs="Arial"/>
          <w:b w:val="0"/>
          <w:sz w:val="22"/>
          <w:szCs w:val="22"/>
        </w:rPr>
        <w:t xml:space="preserve"> </w:t>
      </w:r>
    </w:p>
    <w:p w:rsidR="00A52345" w:rsidRPr="00A52345" w:rsidRDefault="00A52345" w:rsidP="00A52345">
      <w:pPr>
        <w:pStyle w:val="Akapitzlist"/>
        <w:rPr>
          <w:rFonts w:ascii="Arial" w:hAnsi="Arial" w:cs="Arial"/>
          <w:b w:val="0"/>
          <w:sz w:val="22"/>
          <w:szCs w:val="22"/>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Jawną część uzasadnienia zastrzeżenia tajemnicy przedsiębiorstwa należy złożyć w odrębnym pliku.</w:t>
      </w:r>
    </w:p>
    <w:p w:rsidR="00A52345" w:rsidRPr="00A52345" w:rsidRDefault="00A52345" w:rsidP="00A52345">
      <w:pPr>
        <w:ind w:left="720"/>
        <w:contextualSpacing/>
        <w:rPr>
          <w:rFonts w:ascii="Arial" w:hAnsi="Arial" w:cs="Arial"/>
          <w:b w:val="0"/>
          <w:bCs/>
          <w:sz w:val="22"/>
          <w:szCs w:val="22"/>
        </w:rPr>
      </w:pPr>
    </w:p>
    <w:p w:rsidR="002D6166" w:rsidRPr="002D6166"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bCs/>
          <w:sz w:val="22"/>
          <w:szCs w:val="22"/>
        </w:rPr>
        <w:t xml:space="preserve">Zamawiający informuje, że w przypadku kiedy Wykonawca otrzyma od niego </w:t>
      </w:r>
      <w:r w:rsidRPr="00A52345">
        <w:rPr>
          <w:rFonts w:ascii="Arial" w:hAnsi="Arial" w:cs="Arial"/>
          <w:b w:val="0"/>
          <w:sz w:val="22"/>
          <w:szCs w:val="22"/>
        </w:rPr>
        <w:t xml:space="preserve">wezwanie w trybie art. 224 ustawy </w:t>
      </w:r>
      <w:r w:rsidR="00F363FA" w:rsidRPr="00A52345">
        <w:rPr>
          <w:rFonts w:ascii="Arial" w:hAnsi="Arial" w:cs="Arial"/>
          <w:b w:val="0"/>
          <w:sz w:val="22"/>
          <w:szCs w:val="22"/>
        </w:rPr>
        <w:t>PZP</w:t>
      </w:r>
      <w:r w:rsidRPr="00A52345">
        <w:rPr>
          <w:rFonts w:ascii="Arial" w:hAnsi="Arial" w:cs="Arial"/>
          <w:b w:val="0"/>
          <w:sz w:val="22"/>
          <w:szCs w:val="22"/>
        </w:rPr>
        <w:t xml:space="preserve">, a złożone przez niego wyjaśnienia i/lub dowody stanowić będą tajemnicę przedsiębiorstwa w rozumieniu ustawy </w:t>
      </w:r>
      <w:r w:rsidRPr="00A52345">
        <w:rPr>
          <w:rFonts w:ascii="Arial" w:hAnsi="Arial" w:cs="Arial"/>
          <w:b w:val="0"/>
          <w:sz w:val="22"/>
          <w:szCs w:val="22"/>
        </w:rPr>
        <w:br/>
      </w:r>
      <w:r w:rsidRPr="00A52345">
        <w:rPr>
          <w:rFonts w:ascii="Arial" w:hAnsi="Arial" w:cs="Arial"/>
          <w:b w:val="0"/>
          <w:i/>
          <w:sz w:val="22"/>
          <w:szCs w:val="22"/>
        </w:rPr>
        <w:t>o zwalczaniu nieuczciwej konkurencji,</w:t>
      </w:r>
      <w:r w:rsidRPr="00A52345">
        <w:rPr>
          <w:rFonts w:ascii="Arial" w:hAnsi="Arial" w:cs="Arial"/>
          <w:b w:val="0"/>
          <w:sz w:val="22"/>
          <w:szCs w:val="22"/>
        </w:rPr>
        <w:t xml:space="preserve"> Wykonawcy będzie przysługiwało prawo zastrzeżenia ich jako tajemnica przedsiębiorstwa. Przedmiotowe zastrzeżenie Zamawiający uzna za skuteczne wyłącznie w sytuacji kiedy Wykonawca oprócz </w:t>
      </w:r>
      <w:r w:rsidRPr="00A52345">
        <w:rPr>
          <w:rFonts w:ascii="Arial" w:hAnsi="Arial" w:cs="Arial"/>
          <w:b w:val="0"/>
          <w:sz w:val="22"/>
          <w:szCs w:val="22"/>
        </w:rPr>
        <w:lastRenderedPageBreak/>
        <w:t>samego zastrzeżenia, jednocześnie wykaże, iż dane informacje stanowią tajemnicę przedsiębiorstwa.</w:t>
      </w:r>
    </w:p>
    <w:p w:rsidR="00A52345" w:rsidRPr="00A52345" w:rsidRDefault="00A52345" w:rsidP="00A52345">
      <w:pPr>
        <w:pStyle w:val="Akapitzlist"/>
        <w:rPr>
          <w:rFonts w:ascii="Arial" w:hAnsi="Arial" w:cs="Arial"/>
          <w:b w:val="0"/>
          <w:sz w:val="22"/>
          <w:szCs w:val="22"/>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 przypadku składania oferty przez Wykonawców wspólnie ubiegających się </w:t>
      </w:r>
      <w:r w:rsidRPr="00A52345">
        <w:rPr>
          <w:rFonts w:ascii="Arial" w:hAnsi="Arial" w:cs="Arial"/>
          <w:b w:val="0"/>
          <w:sz w:val="22"/>
          <w:szCs w:val="22"/>
        </w:rPr>
        <w:br/>
        <w:t>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rsidR="00A52345" w:rsidRPr="00A52345" w:rsidRDefault="00A52345" w:rsidP="00A52345">
      <w:pPr>
        <w:pStyle w:val="Akapitzlist"/>
        <w:rPr>
          <w:rFonts w:ascii="Arial" w:hAnsi="Arial" w:cs="Arial"/>
          <w:b w:val="0"/>
          <w:sz w:val="22"/>
          <w:szCs w:val="22"/>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Pełnomocnik, o którym mowa powyżej, pozostaje w kontakcie z Zamawiającym </w:t>
      </w:r>
      <w:r w:rsidRPr="00A52345">
        <w:rPr>
          <w:rFonts w:ascii="Arial" w:hAnsi="Arial" w:cs="Arial"/>
          <w:b w:val="0"/>
          <w:sz w:val="22"/>
          <w:szCs w:val="22"/>
        </w:rPr>
        <w:br/>
        <w:t xml:space="preserve">w toku postępowania i do niego Zamawiający kieruje informacje, korespondencję itp. Wszelkie oświadczenia pełnomocnika </w:t>
      </w:r>
      <w:r w:rsidR="00A32A9A">
        <w:rPr>
          <w:rFonts w:ascii="Arial" w:hAnsi="Arial" w:cs="Arial"/>
          <w:b w:val="0"/>
          <w:sz w:val="22"/>
          <w:szCs w:val="22"/>
        </w:rPr>
        <w:t xml:space="preserve">Zamawiający uzna za wiążące dla </w:t>
      </w:r>
      <w:r w:rsidRPr="00A52345">
        <w:rPr>
          <w:rFonts w:ascii="Arial" w:hAnsi="Arial" w:cs="Arial"/>
          <w:b w:val="0"/>
          <w:sz w:val="22"/>
          <w:szCs w:val="22"/>
        </w:rPr>
        <w:t xml:space="preserve">wszystkich Wykonawców składających ofertę wspólną. </w:t>
      </w:r>
    </w:p>
    <w:p w:rsidR="00A52345" w:rsidRPr="00A52345" w:rsidRDefault="00A52345" w:rsidP="00A52345">
      <w:pPr>
        <w:pStyle w:val="Akapitzlist"/>
        <w:rPr>
          <w:rFonts w:ascii="Arial" w:hAnsi="Arial" w:cs="Arial"/>
          <w:b w:val="0"/>
          <w:sz w:val="22"/>
          <w:szCs w:val="22"/>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 dopuszcza się uczestniczenia któregokolwiek z Wykonawców wspólnie ubiegających się o udzielnie zamówienia w więcej niż jednej grupie Wykonawców wspólnie ubiegających się o udzielenie zamówienia. </w:t>
      </w:r>
    </w:p>
    <w:p w:rsidR="00A52345" w:rsidRPr="00A52345" w:rsidRDefault="00A52345" w:rsidP="00A52345">
      <w:pPr>
        <w:pStyle w:val="Akapitzlist"/>
        <w:rPr>
          <w:rFonts w:ascii="Arial" w:hAnsi="Arial" w:cs="Arial"/>
          <w:b w:val="0"/>
          <w:sz w:val="22"/>
          <w:szCs w:val="22"/>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Niedopuszczalnym jest również złożenie przez któregokolwiek z Wykonawców wspólnie ubiegających się o udzielnie </w:t>
      </w:r>
      <w:r w:rsidR="00A32A9A">
        <w:rPr>
          <w:rFonts w:ascii="Arial" w:hAnsi="Arial" w:cs="Arial"/>
          <w:b w:val="0"/>
          <w:sz w:val="22"/>
          <w:szCs w:val="22"/>
        </w:rPr>
        <w:t xml:space="preserve">zamówienia, równocześnie oferty </w:t>
      </w:r>
      <w:r w:rsidRPr="00A52345">
        <w:rPr>
          <w:rFonts w:ascii="Arial" w:hAnsi="Arial" w:cs="Arial"/>
          <w:b w:val="0"/>
          <w:sz w:val="22"/>
          <w:szCs w:val="22"/>
        </w:rPr>
        <w:t>indywidualnej oraz w ramach grupy Wykonawc</w:t>
      </w:r>
      <w:r w:rsidR="00A32A9A">
        <w:rPr>
          <w:rFonts w:ascii="Arial" w:hAnsi="Arial" w:cs="Arial"/>
          <w:b w:val="0"/>
          <w:sz w:val="22"/>
          <w:szCs w:val="22"/>
        </w:rPr>
        <w:t xml:space="preserve">ów wspólnie ubiegających się </w:t>
      </w:r>
      <w:r w:rsidR="00A32A9A">
        <w:rPr>
          <w:rFonts w:ascii="Arial" w:hAnsi="Arial" w:cs="Arial"/>
          <w:b w:val="0"/>
          <w:sz w:val="22"/>
          <w:szCs w:val="22"/>
        </w:rPr>
        <w:br/>
      </w:r>
      <w:r w:rsidRPr="00A52345">
        <w:rPr>
          <w:rFonts w:ascii="Arial" w:hAnsi="Arial" w:cs="Arial"/>
          <w:b w:val="0"/>
          <w:sz w:val="22"/>
          <w:szCs w:val="22"/>
        </w:rPr>
        <w:t>o udzielenie zamówienia.</w:t>
      </w:r>
    </w:p>
    <w:p w:rsidR="00A52345" w:rsidRPr="00A52345" w:rsidRDefault="00A52345" w:rsidP="00A52345">
      <w:pPr>
        <w:pStyle w:val="Akapitzlist"/>
        <w:rPr>
          <w:rFonts w:ascii="Arial" w:hAnsi="Arial" w:cs="Arial"/>
          <w:b w:val="0"/>
          <w:sz w:val="22"/>
          <w:szCs w:val="22"/>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Wspólnicy spółki cywilnej są traktowani jak Wykonawcy składający ofertę wspólną. </w:t>
      </w:r>
    </w:p>
    <w:p w:rsidR="00A52345" w:rsidRPr="00A52345" w:rsidRDefault="00A52345" w:rsidP="00A52345">
      <w:pPr>
        <w:pStyle w:val="Akapitzlist"/>
        <w:rPr>
          <w:rFonts w:ascii="Arial" w:hAnsi="Arial" w:cs="Arial"/>
          <w:b w:val="0"/>
          <w:sz w:val="22"/>
          <w:szCs w:val="22"/>
        </w:rPr>
      </w:pPr>
    </w:p>
    <w:p w:rsidR="00A52345" w:rsidRPr="00124743" w:rsidRDefault="00A52345" w:rsidP="00BD2194">
      <w:pPr>
        <w:numPr>
          <w:ilvl w:val="0"/>
          <w:numId w:val="19"/>
        </w:numPr>
        <w:spacing w:line="276" w:lineRule="auto"/>
        <w:ind w:left="426" w:hanging="426"/>
        <w:jc w:val="both"/>
        <w:rPr>
          <w:rFonts w:ascii="Arial" w:hAnsi="Arial" w:cs="Arial"/>
          <w:bCs/>
          <w:sz w:val="22"/>
          <w:szCs w:val="22"/>
        </w:rPr>
      </w:pPr>
      <w:r w:rsidRPr="00124743">
        <w:rPr>
          <w:rFonts w:ascii="Arial" w:hAnsi="Arial" w:cs="Arial"/>
          <w:sz w:val="22"/>
          <w:szCs w:val="22"/>
        </w:rPr>
        <w:t>Oferta, której treść nie będzie odpowiadać treści SWZ zostanie odrzucona (art. 226 ust. 1 pkt. 5 ustawy PZP). Wszelkie niejasności i wątpliwości dotyczące treści</w:t>
      </w:r>
      <w:r w:rsidR="00A32A9A" w:rsidRPr="00124743">
        <w:rPr>
          <w:rFonts w:ascii="Arial" w:hAnsi="Arial" w:cs="Arial"/>
          <w:sz w:val="22"/>
          <w:szCs w:val="22"/>
        </w:rPr>
        <w:t xml:space="preserve"> </w:t>
      </w:r>
      <w:r w:rsidRPr="00124743">
        <w:rPr>
          <w:rFonts w:ascii="Arial" w:hAnsi="Arial" w:cs="Arial"/>
          <w:sz w:val="22"/>
          <w:szCs w:val="22"/>
        </w:rPr>
        <w:t xml:space="preserve">zapisów SWZ należy zatem wyjaśnić z Zamawiającym przed terminem składania ofert. </w:t>
      </w:r>
    </w:p>
    <w:p w:rsidR="00A52345" w:rsidRPr="00A52345" w:rsidRDefault="00A52345" w:rsidP="00A52345">
      <w:pPr>
        <w:pStyle w:val="Akapitzlist"/>
        <w:rPr>
          <w:rFonts w:ascii="Arial" w:hAnsi="Arial" w:cs="Arial"/>
          <w:b w:val="0"/>
          <w:sz w:val="22"/>
          <w:szCs w:val="22"/>
        </w:rPr>
      </w:pPr>
    </w:p>
    <w:p w:rsidR="005E3805" w:rsidRPr="00FA0CC8"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Przepisy ustawy PZP nie przewidują negocjacji warunków udzielenia zamówienia, w tym zapisów projektu umowy, po terminie otwarcia ofert.</w:t>
      </w:r>
      <w:bookmarkStart w:id="0" w:name="_21eeoojwb3nb" w:colFirst="0" w:colLast="0"/>
      <w:bookmarkEnd w:id="0"/>
    </w:p>
    <w:p w:rsidR="00FA0CC8" w:rsidRDefault="00FA0CC8" w:rsidP="00FA0CC8">
      <w:pPr>
        <w:pStyle w:val="Akapitzlist"/>
        <w:rPr>
          <w:rFonts w:ascii="Arial" w:hAnsi="Arial" w:cs="Arial"/>
          <w:b w:val="0"/>
          <w:bCs/>
          <w:sz w:val="22"/>
          <w:szCs w:val="22"/>
        </w:rPr>
      </w:pPr>
    </w:p>
    <w:p w:rsidR="00FA0CC8" w:rsidRPr="00FA0CC8" w:rsidRDefault="00FA0CC8" w:rsidP="00FA0CC8">
      <w:pPr>
        <w:pStyle w:val="Akapitzlist"/>
        <w:numPr>
          <w:ilvl w:val="0"/>
          <w:numId w:val="19"/>
        </w:numPr>
        <w:autoSpaceDE w:val="0"/>
        <w:autoSpaceDN w:val="0"/>
        <w:adjustRightInd w:val="0"/>
        <w:spacing w:line="276" w:lineRule="auto"/>
        <w:jc w:val="both"/>
        <w:rPr>
          <w:rFonts w:ascii="Arial" w:eastAsiaTheme="minorHAnsi" w:hAnsi="Arial" w:cs="Arial"/>
          <w:color w:val="000000"/>
          <w:sz w:val="22"/>
          <w:szCs w:val="22"/>
          <w:lang w:eastAsia="en-US"/>
        </w:rPr>
      </w:pPr>
      <w:r w:rsidRPr="00FA0CC8">
        <w:rPr>
          <w:rFonts w:ascii="Arial" w:eastAsiaTheme="minorHAnsi" w:hAnsi="Arial" w:cs="Arial"/>
          <w:bCs/>
          <w:color w:val="000000"/>
          <w:sz w:val="22"/>
          <w:szCs w:val="22"/>
          <w:lang w:eastAsia="en-US"/>
        </w:rPr>
        <w:t xml:space="preserve">Modele ofertowe, o których mowa w rozdziale III, powinny być zapakowane </w:t>
      </w:r>
      <w:r w:rsidRPr="00FA0CC8">
        <w:rPr>
          <w:rFonts w:ascii="Arial" w:eastAsiaTheme="minorHAnsi" w:hAnsi="Arial" w:cs="Arial"/>
          <w:bCs/>
          <w:color w:val="000000"/>
          <w:sz w:val="22"/>
          <w:szCs w:val="22"/>
          <w:lang w:eastAsia="en-US"/>
        </w:rPr>
        <w:br/>
        <w:t xml:space="preserve">w następujący sposób: </w:t>
      </w:r>
    </w:p>
    <w:p w:rsidR="00FA0CC8" w:rsidRPr="00FA0CC8" w:rsidRDefault="00FA0CC8" w:rsidP="00631FDE">
      <w:pPr>
        <w:pStyle w:val="Akapitzlist"/>
        <w:autoSpaceDE w:val="0"/>
        <w:autoSpaceDN w:val="0"/>
        <w:adjustRightInd w:val="0"/>
        <w:spacing w:line="276" w:lineRule="auto"/>
        <w:ind w:left="360"/>
        <w:jc w:val="both"/>
        <w:rPr>
          <w:rFonts w:ascii="Arial" w:eastAsiaTheme="minorHAnsi" w:hAnsi="Arial" w:cs="Arial"/>
          <w:color w:val="000000"/>
          <w:sz w:val="22"/>
          <w:szCs w:val="22"/>
          <w:lang w:eastAsia="en-US"/>
        </w:rPr>
      </w:pPr>
      <w:r w:rsidRPr="00FA0CC8">
        <w:rPr>
          <w:rFonts w:ascii="Arial" w:eastAsiaTheme="minorHAnsi" w:hAnsi="Arial" w:cs="Arial"/>
          <w:bCs/>
          <w:color w:val="000000"/>
          <w:sz w:val="22"/>
          <w:szCs w:val="22"/>
          <w:lang w:eastAsia="en-US"/>
        </w:rPr>
        <w:t xml:space="preserve">- każdy model należy opatrzyć informacją z nazwą i adresem wykonawcy oraz częścią zamówienia i pozycją, której ona dotyczy, </w:t>
      </w:r>
    </w:p>
    <w:p w:rsidR="00FA0CC8" w:rsidRPr="00FA0CC8" w:rsidRDefault="00FA0CC8" w:rsidP="00631FDE">
      <w:pPr>
        <w:pStyle w:val="Akapitzlist"/>
        <w:autoSpaceDE w:val="0"/>
        <w:autoSpaceDN w:val="0"/>
        <w:adjustRightInd w:val="0"/>
        <w:spacing w:line="276" w:lineRule="auto"/>
        <w:ind w:left="360"/>
        <w:jc w:val="both"/>
        <w:rPr>
          <w:rFonts w:ascii="Arial" w:eastAsiaTheme="minorHAnsi" w:hAnsi="Arial" w:cs="Arial"/>
          <w:bCs/>
          <w:color w:val="000000"/>
          <w:sz w:val="22"/>
          <w:szCs w:val="22"/>
          <w:lang w:eastAsia="en-US"/>
        </w:rPr>
      </w:pPr>
      <w:r w:rsidRPr="00FA0CC8">
        <w:rPr>
          <w:rFonts w:ascii="Arial" w:eastAsiaTheme="minorHAnsi" w:hAnsi="Arial" w:cs="Arial"/>
          <w:bCs/>
          <w:color w:val="000000"/>
          <w:sz w:val="22"/>
          <w:szCs w:val="22"/>
          <w:lang w:eastAsia="en-US"/>
        </w:rPr>
        <w:t xml:space="preserve">- model ofertowy należy umieścić w zamkniętym opakowaniu, na którym należy umieścić nazwę i adres wykonawcy oraz napis: </w:t>
      </w:r>
    </w:p>
    <w:p w:rsidR="00FA0CC8" w:rsidRPr="00FA0CC8" w:rsidRDefault="00FA0CC8" w:rsidP="00631FDE">
      <w:pPr>
        <w:pStyle w:val="Akapitzlist"/>
        <w:autoSpaceDE w:val="0"/>
        <w:autoSpaceDN w:val="0"/>
        <w:adjustRightInd w:val="0"/>
        <w:spacing w:line="276" w:lineRule="auto"/>
        <w:ind w:left="360"/>
        <w:rPr>
          <w:rFonts w:ascii="Arial" w:eastAsiaTheme="minorHAnsi" w:hAnsi="Arial" w:cs="Arial"/>
          <w:b w:val="0"/>
          <w:bCs/>
          <w:color w:val="000000"/>
          <w:lang w:eastAsia="en-US"/>
        </w:rPr>
      </w:pPr>
    </w:p>
    <w:p w:rsidR="00FA0CC8" w:rsidRPr="00FA0CC8" w:rsidRDefault="00631FDE" w:rsidP="00631FDE">
      <w:pPr>
        <w:pStyle w:val="Akapitzlist"/>
        <w:autoSpaceDE w:val="0"/>
        <w:autoSpaceDN w:val="0"/>
        <w:adjustRightInd w:val="0"/>
        <w:spacing w:line="276" w:lineRule="auto"/>
        <w:ind w:left="360"/>
        <w:rPr>
          <w:rFonts w:ascii="Arial" w:eastAsiaTheme="minorHAnsi" w:hAnsi="Arial" w:cs="Arial"/>
          <w:i/>
          <w:color w:val="000000"/>
          <w:sz w:val="22"/>
          <w:szCs w:val="22"/>
          <w:lang w:eastAsia="en-US"/>
        </w:rPr>
      </w:pPr>
      <w:r>
        <w:rPr>
          <w:rFonts w:ascii="Arial" w:eastAsiaTheme="minorHAnsi" w:hAnsi="Arial" w:cs="Arial"/>
          <w:bCs/>
          <w:i/>
          <w:iCs/>
          <w:color w:val="000000"/>
          <w:sz w:val="22"/>
          <w:szCs w:val="22"/>
          <w:lang w:eastAsia="en-US"/>
        </w:rPr>
        <w:t xml:space="preserve">                           </w:t>
      </w:r>
      <w:r w:rsidR="00FA0CC8" w:rsidRPr="00FA0CC8">
        <w:rPr>
          <w:rFonts w:ascii="Arial" w:eastAsiaTheme="minorHAnsi" w:hAnsi="Arial" w:cs="Arial"/>
          <w:bCs/>
          <w:i/>
          <w:iCs/>
          <w:color w:val="000000"/>
          <w:sz w:val="22"/>
          <w:szCs w:val="22"/>
          <w:lang w:eastAsia="en-US"/>
        </w:rPr>
        <w:t>„MODELE OFERTOWE NA PRZETARG</w:t>
      </w:r>
    </w:p>
    <w:p w:rsidR="00FA0CC8" w:rsidRPr="00FA0CC8" w:rsidRDefault="00631FDE" w:rsidP="00631FDE">
      <w:pPr>
        <w:pStyle w:val="Akapitzlist"/>
        <w:autoSpaceDE w:val="0"/>
        <w:autoSpaceDN w:val="0"/>
        <w:adjustRightInd w:val="0"/>
        <w:spacing w:line="276" w:lineRule="auto"/>
        <w:ind w:left="360"/>
        <w:rPr>
          <w:rFonts w:ascii="Arial" w:eastAsiaTheme="minorHAnsi" w:hAnsi="Arial" w:cs="Arial"/>
          <w:i/>
          <w:color w:val="000000"/>
          <w:sz w:val="22"/>
          <w:szCs w:val="22"/>
          <w:lang w:eastAsia="en-US"/>
        </w:rPr>
      </w:pPr>
      <w:r>
        <w:rPr>
          <w:rFonts w:ascii="Arial" w:eastAsiaTheme="minorHAnsi" w:hAnsi="Arial" w:cs="Arial"/>
          <w:bCs/>
          <w:i/>
          <w:iCs/>
          <w:color w:val="000000"/>
          <w:sz w:val="22"/>
          <w:szCs w:val="22"/>
          <w:lang w:eastAsia="en-US"/>
        </w:rPr>
        <w:t xml:space="preserve">                                   </w:t>
      </w:r>
      <w:r w:rsidR="00FA0CC8" w:rsidRPr="00FA0CC8">
        <w:rPr>
          <w:rFonts w:ascii="Arial" w:eastAsiaTheme="minorHAnsi" w:hAnsi="Arial" w:cs="Arial"/>
          <w:bCs/>
          <w:i/>
          <w:iCs/>
          <w:color w:val="000000"/>
          <w:sz w:val="22"/>
          <w:szCs w:val="22"/>
          <w:lang w:eastAsia="en-US"/>
        </w:rPr>
        <w:t xml:space="preserve">W TRYBIE </w:t>
      </w:r>
      <w:r>
        <w:rPr>
          <w:rFonts w:ascii="Arial" w:eastAsiaTheme="minorHAnsi" w:hAnsi="Arial" w:cs="Arial"/>
          <w:bCs/>
          <w:i/>
          <w:iCs/>
          <w:color w:val="000000"/>
          <w:sz w:val="22"/>
          <w:szCs w:val="22"/>
          <w:lang w:eastAsia="en-US"/>
        </w:rPr>
        <w:t>PODSTAWOWYM</w:t>
      </w:r>
    </w:p>
    <w:p w:rsidR="00631FDE" w:rsidRPr="00631FDE" w:rsidRDefault="00631FDE" w:rsidP="00631FDE">
      <w:pPr>
        <w:pStyle w:val="Stopka"/>
        <w:tabs>
          <w:tab w:val="clear" w:pos="4536"/>
          <w:tab w:val="clear" w:pos="9072"/>
        </w:tabs>
        <w:jc w:val="center"/>
        <w:rPr>
          <w:rFonts w:ascii="Arial" w:hAnsi="Arial" w:cs="Arial"/>
          <w:bCs/>
          <w:i/>
          <w:sz w:val="22"/>
          <w:szCs w:val="22"/>
        </w:rPr>
      </w:pPr>
      <w:r w:rsidRPr="00631FDE">
        <w:rPr>
          <w:rFonts w:ascii="Arial" w:hAnsi="Arial" w:cs="Arial"/>
          <w:bCs/>
          <w:i/>
          <w:sz w:val="22"/>
          <w:szCs w:val="22"/>
        </w:rPr>
        <w:t xml:space="preserve">  „</w:t>
      </w:r>
      <w:r w:rsidRPr="00631FDE">
        <w:rPr>
          <w:rFonts w:ascii="Arial" w:hAnsi="Arial" w:cs="Arial"/>
          <w:i/>
          <w:sz w:val="22"/>
          <w:szCs w:val="22"/>
        </w:rPr>
        <w:t xml:space="preserve">DOSTAWA MODELU PARTII TESTOWEJ, PARTII TESTOWEJ </w:t>
      </w:r>
      <w:r w:rsidRPr="00631FDE">
        <w:rPr>
          <w:rFonts w:ascii="Arial" w:hAnsi="Arial" w:cs="Arial"/>
          <w:i/>
          <w:sz w:val="22"/>
          <w:szCs w:val="22"/>
        </w:rPr>
        <w:br/>
        <w:t>I WZORÓW DO PRODUKCJI SERYJNEJ TRZEWIKI Z GWOŹDZIAMI OCHRONNYMI WZÓR 925/MON”</w:t>
      </w:r>
    </w:p>
    <w:p w:rsidR="00FA0CC8" w:rsidRPr="00882D84" w:rsidRDefault="00FA0CC8" w:rsidP="00631FDE">
      <w:pPr>
        <w:pStyle w:val="Stopka"/>
        <w:tabs>
          <w:tab w:val="clear" w:pos="4536"/>
          <w:tab w:val="clear" w:pos="9072"/>
        </w:tabs>
        <w:ind w:left="360"/>
        <w:rPr>
          <w:rFonts w:ascii="Arial" w:hAnsi="Arial" w:cs="Arial"/>
        </w:rPr>
      </w:pPr>
    </w:p>
    <w:p w:rsidR="00FA0CC8" w:rsidRPr="00FA0CC8" w:rsidRDefault="00631FDE" w:rsidP="00631FDE">
      <w:pPr>
        <w:pStyle w:val="Akapitzlist"/>
        <w:autoSpaceDE w:val="0"/>
        <w:autoSpaceDN w:val="0"/>
        <w:adjustRightInd w:val="0"/>
        <w:spacing w:line="276" w:lineRule="auto"/>
        <w:ind w:left="360"/>
        <w:rPr>
          <w:rFonts w:ascii="Arial" w:eastAsiaTheme="minorHAnsi" w:hAnsi="Arial" w:cs="Arial"/>
          <w:bCs/>
          <w:i/>
          <w:iCs/>
          <w:sz w:val="22"/>
          <w:szCs w:val="22"/>
          <w:lang w:eastAsia="en-US"/>
        </w:rPr>
      </w:pPr>
      <w:r>
        <w:rPr>
          <w:rFonts w:ascii="Arial" w:eastAsiaTheme="minorHAnsi" w:hAnsi="Arial" w:cs="Arial"/>
          <w:bCs/>
          <w:i/>
          <w:iCs/>
          <w:sz w:val="22"/>
          <w:szCs w:val="22"/>
          <w:lang w:eastAsia="en-US"/>
        </w:rPr>
        <w:t xml:space="preserve">                                                   </w:t>
      </w:r>
      <w:r w:rsidR="00FA0CC8" w:rsidRPr="00FA0CC8">
        <w:rPr>
          <w:rFonts w:ascii="Arial" w:eastAsiaTheme="minorHAnsi" w:hAnsi="Arial" w:cs="Arial"/>
          <w:bCs/>
          <w:i/>
          <w:iCs/>
          <w:sz w:val="22"/>
          <w:szCs w:val="22"/>
          <w:lang w:eastAsia="en-US"/>
        </w:rPr>
        <w:t>Nr sprawy 4</w:t>
      </w:r>
      <w:r>
        <w:rPr>
          <w:rFonts w:ascii="Arial" w:eastAsiaTheme="minorHAnsi" w:hAnsi="Arial" w:cs="Arial"/>
          <w:bCs/>
          <w:i/>
          <w:iCs/>
          <w:sz w:val="22"/>
          <w:szCs w:val="22"/>
          <w:lang w:eastAsia="en-US"/>
        </w:rPr>
        <w:t>4</w:t>
      </w:r>
      <w:r w:rsidR="00FA0CC8" w:rsidRPr="00FA0CC8">
        <w:rPr>
          <w:rFonts w:ascii="Arial" w:eastAsiaTheme="minorHAnsi" w:hAnsi="Arial" w:cs="Arial"/>
          <w:bCs/>
          <w:i/>
          <w:iCs/>
          <w:sz w:val="22"/>
          <w:szCs w:val="22"/>
          <w:lang w:eastAsia="en-US"/>
        </w:rPr>
        <w:t>/ZP/25</w:t>
      </w:r>
    </w:p>
    <w:p w:rsidR="00FA0CC8" w:rsidRPr="00FA0CC8" w:rsidRDefault="00FA0CC8" w:rsidP="00E71DEA">
      <w:pPr>
        <w:pStyle w:val="Akapitzlist"/>
        <w:autoSpaceDE w:val="0"/>
        <w:autoSpaceDN w:val="0"/>
        <w:adjustRightInd w:val="0"/>
        <w:spacing w:line="276" w:lineRule="auto"/>
        <w:ind w:left="360"/>
        <w:rPr>
          <w:rFonts w:ascii="Arial" w:eastAsiaTheme="minorHAnsi" w:hAnsi="Arial" w:cs="Arial"/>
          <w:color w:val="000000"/>
          <w:lang w:eastAsia="en-US"/>
        </w:rPr>
      </w:pPr>
    </w:p>
    <w:p w:rsidR="00FA0CC8" w:rsidRPr="00FA0CC8" w:rsidRDefault="00FA0CC8" w:rsidP="00E71DEA">
      <w:pPr>
        <w:pStyle w:val="Akapitzlist"/>
        <w:spacing w:line="276" w:lineRule="auto"/>
        <w:ind w:left="360"/>
        <w:jc w:val="both"/>
        <w:rPr>
          <w:rFonts w:ascii="Arial" w:eastAsiaTheme="minorHAnsi" w:hAnsi="Arial" w:cs="Arial"/>
          <w:bCs/>
          <w:i/>
          <w:iCs/>
          <w:color w:val="FF0000"/>
          <w:sz w:val="22"/>
          <w:szCs w:val="22"/>
          <w:lang w:eastAsia="en-US"/>
        </w:rPr>
      </w:pPr>
      <w:r w:rsidRPr="00FA0CC8">
        <w:rPr>
          <w:rFonts w:ascii="Arial" w:eastAsiaTheme="minorHAnsi" w:hAnsi="Arial" w:cs="Arial"/>
          <w:b w:val="0"/>
          <w:bCs/>
          <w:i/>
          <w:iCs/>
          <w:color w:val="000000"/>
          <w:sz w:val="22"/>
          <w:szCs w:val="22"/>
          <w:lang w:eastAsia="en-US"/>
        </w:rPr>
        <w:lastRenderedPageBreak/>
        <w:t xml:space="preserve">Nie otwierać przed </w:t>
      </w:r>
      <w:r w:rsidR="00E71DEA">
        <w:rPr>
          <w:rFonts w:ascii="Arial" w:eastAsiaTheme="minorHAnsi" w:hAnsi="Arial" w:cs="Arial"/>
          <w:bCs/>
          <w:i/>
          <w:iCs/>
          <w:color w:val="C00000"/>
          <w:sz w:val="22"/>
          <w:szCs w:val="22"/>
          <w:lang w:eastAsia="en-US"/>
        </w:rPr>
        <w:t>07 KWIETNIA</w:t>
      </w:r>
      <w:r w:rsidRPr="00FA0CC8">
        <w:rPr>
          <w:rFonts w:ascii="Arial" w:eastAsiaTheme="minorHAnsi" w:hAnsi="Arial" w:cs="Arial"/>
          <w:bCs/>
          <w:i/>
          <w:iCs/>
          <w:color w:val="C00000"/>
          <w:sz w:val="22"/>
          <w:szCs w:val="22"/>
          <w:lang w:eastAsia="en-US"/>
        </w:rPr>
        <w:t xml:space="preserve"> 2025 r. do godz. 10:20</w:t>
      </w:r>
    </w:p>
    <w:p w:rsidR="00FA0CC8" w:rsidRPr="00FA0CC8" w:rsidRDefault="00FA0CC8" w:rsidP="00E71DEA">
      <w:pPr>
        <w:pStyle w:val="Akapitzlist"/>
        <w:autoSpaceDE w:val="0"/>
        <w:autoSpaceDN w:val="0"/>
        <w:adjustRightInd w:val="0"/>
        <w:spacing w:line="276" w:lineRule="auto"/>
        <w:ind w:left="360"/>
        <w:rPr>
          <w:rFonts w:ascii="Arial" w:eastAsiaTheme="minorHAnsi" w:hAnsi="Arial" w:cs="Arial"/>
          <w:bCs/>
          <w:i/>
          <w:iCs/>
          <w:color w:val="000000"/>
          <w:lang w:eastAsia="en-US"/>
        </w:rPr>
      </w:pPr>
    </w:p>
    <w:p w:rsidR="00FA0CC8" w:rsidRPr="00FA0CC8" w:rsidRDefault="00FA0CC8" w:rsidP="00E71DEA">
      <w:pPr>
        <w:pStyle w:val="Akapitzlist"/>
        <w:ind w:left="360"/>
        <w:jc w:val="both"/>
        <w:rPr>
          <w:rFonts w:ascii="Arial" w:hAnsi="Arial" w:cs="Arial"/>
          <w:b w:val="0"/>
          <w:i/>
          <w:sz w:val="20"/>
          <w:szCs w:val="20"/>
        </w:rPr>
      </w:pPr>
      <w:r w:rsidRPr="00FA0CC8">
        <w:rPr>
          <w:rFonts w:ascii="Arial" w:hAnsi="Arial" w:cs="Arial"/>
          <w:i/>
          <w:sz w:val="20"/>
          <w:szCs w:val="20"/>
        </w:rPr>
        <w:t>Na wszywkach i etykietach modeli ofertowych oraz wzorach PUiW do produkcji seryjnej powinno znajdować się określenie „Wykonawca”.</w:t>
      </w:r>
    </w:p>
    <w:p w:rsidR="00FA0CC8" w:rsidRPr="00FA0CC8" w:rsidRDefault="00FA0CC8" w:rsidP="00E71DEA">
      <w:pPr>
        <w:pStyle w:val="Akapitzlist"/>
        <w:autoSpaceDE w:val="0"/>
        <w:autoSpaceDN w:val="0"/>
        <w:adjustRightInd w:val="0"/>
        <w:spacing w:line="276" w:lineRule="auto"/>
        <w:ind w:left="360"/>
        <w:rPr>
          <w:rFonts w:ascii="Arial" w:eastAsiaTheme="minorHAnsi" w:hAnsi="Arial" w:cs="Arial"/>
          <w:bCs/>
          <w:i/>
          <w:iCs/>
          <w:color w:val="000000"/>
          <w:lang w:eastAsia="en-US"/>
        </w:rPr>
      </w:pPr>
    </w:p>
    <w:p w:rsidR="00FA0CC8" w:rsidRPr="00FA0CC8" w:rsidRDefault="00FA0CC8" w:rsidP="00E71DEA">
      <w:pPr>
        <w:pStyle w:val="Akapitzlist"/>
        <w:spacing w:line="276" w:lineRule="auto"/>
        <w:ind w:left="360"/>
        <w:jc w:val="both"/>
        <w:rPr>
          <w:rFonts w:ascii="Arial" w:hAnsi="Arial" w:cs="Arial"/>
          <w:b w:val="0"/>
          <w:sz w:val="22"/>
          <w:szCs w:val="22"/>
        </w:rPr>
      </w:pPr>
      <w:r w:rsidRPr="00FA0CC8">
        <w:rPr>
          <w:rFonts w:ascii="Arial" w:hAnsi="Arial" w:cs="Arial"/>
          <w:b w:val="0"/>
          <w:sz w:val="22"/>
          <w:szCs w:val="22"/>
        </w:rPr>
        <w:t>Ofertę należy złożyć w siedzibie  Zamawiającego:</w:t>
      </w:r>
    </w:p>
    <w:p w:rsidR="00FA0CC8" w:rsidRPr="00FA0CC8" w:rsidRDefault="00FA0CC8" w:rsidP="00E71DEA">
      <w:pPr>
        <w:pStyle w:val="Akapitzlist"/>
        <w:spacing w:line="276" w:lineRule="auto"/>
        <w:ind w:left="360"/>
        <w:jc w:val="both"/>
        <w:rPr>
          <w:rFonts w:ascii="Arial" w:hAnsi="Arial" w:cs="Arial"/>
          <w:b w:val="0"/>
          <w:sz w:val="22"/>
          <w:szCs w:val="22"/>
        </w:rPr>
      </w:pPr>
    </w:p>
    <w:p w:rsidR="00FA0CC8" w:rsidRPr="00FA0CC8" w:rsidRDefault="00FA0CC8" w:rsidP="00E71DEA">
      <w:pPr>
        <w:pStyle w:val="Akapitzlist"/>
        <w:spacing w:line="276" w:lineRule="auto"/>
        <w:ind w:left="360"/>
        <w:jc w:val="both"/>
        <w:rPr>
          <w:rFonts w:ascii="Arial" w:hAnsi="Arial" w:cs="Arial"/>
          <w:b w:val="0"/>
          <w:sz w:val="22"/>
          <w:szCs w:val="22"/>
        </w:rPr>
      </w:pPr>
      <w:r w:rsidRPr="00FA0CC8">
        <w:rPr>
          <w:rFonts w:ascii="Arial" w:hAnsi="Arial" w:cs="Arial"/>
          <w:b w:val="0"/>
          <w:sz w:val="22"/>
          <w:szCs w:val="22"/>
        </w:rPr>
        <w:t>31 WOJSKOWY ODDZIAŁ GOSPODARCZY</w:t>
      </w:r>
    </w:p>
    <w:p w:rsidR="00FA0CC8" w:rsidRPr="00FA0CC8" w:rsidRDefault="00FA0CC8" w:rsidP="00E71DEA">
      <w:pPr>
        <w:pStyle w:val="Akapitzlist"/>
        <w:spacing w:line="276" w:lineRule="auto"/>
        <w:ind w:left="360"/>
        <w:jc w:val="both"/>
        <w:rPr>
          <w:rFonts w:ascii="Arial" w:hAnsi="Arial" w:cs="Arial"/>
          <w:b w:val="0"/>
          <w:sz w:val="22"/>
          <w:szCs w:val="22"/>
        </w:rPr>
      </w:pPr>
      <w:r w:rsidRPr="00FA0CC8">
        <w:rPr>
          <w:rFonts w:ascii="Arial" w:hAnsi="Arial" w:cs="Arial"/>
          <w:b w:val="0"/>
          <w:sz w:val="22"/>
          <w:szCs w:val="22"/>
        </w:rPr>
        <w:t xml:space="preserve">UL. KONSTANTYNOWSKA 85, </w:t>
      </w:r>
    </w:p>
    <w:p w:rsidR="00FA0CC8" w:rsidRPr="00FA0CC8" w:rsidRDefault="00FA0CC8" w:rsidP="00E71DEA">
      <w:pPr>
        <w:pStyle w:val="Akapitzlist"/>
        <w:spacing w:line="276" w:lineRule="auto"/>
        <w:ind w:left="360"/>
        <w:jc w:val="both"/>
        <w:rPr>
          <w:rFonts w:ascii="Arial" w:hAnsi="Arial" w:cs="Arial"/>
          <w:b w:val="0"/>
          <w:sz w:val="22"/>
          <w:szCs w:val="22"/>
        </w:rPr>
      </w:pPr>
      <w:r w:rsidRPr="00FA0CC8">
        <w:rPr>
          <w:rFonts w:ascii="Arial" w:hAnsi="Arial" w:cs="Arial"/>
          <w:b w:val="0"/>
          <w:sz w:val="22"/>
          <w:szCs w:val="22"/>
        </w:rPr>
        <w:t>95-100 ZGIERZ</w:t>
      </w:r>
    </w:p>
    <w:p w:rsidR="00FA0CC8" w:rsidRPr="00FA0CC8" w:rsidRDefault="00FA0CC8" w:rsidP="00E71DEA">
      <w:pPr>
        <w:pStyle w:val="Akapitzlist"/>
        <w:spacing w:line="276" w:lineRule="auto"/>
        <w:ind w:left="360"/>
        <w:jc w:val="both"/>
        <w:rPr>
          <w:rFonts w:ascii="Arial" w:hAnsi="Arial" w:cs="Arial"/>
          <w:b w:val="0"/>
          <w:sz w:val="22"/>
          <w:szCs w:val="22"/>
        </w:rPr>
      </w:pPr>
      <w:r w:rsidRPr="00FA0CC8">
        <w:rPr>
          <w:rFonts w:ascii="Arial" w:hAnsi="Arial" w:cs="Arial"/>
          <w:b w:val="0"/>
          <w:sz w:val="22"/>
          <w:szCs w:val="22"/>
        </w:rPr>
        <w:t xml:space="preserve">BUDYNEK NR 2, I PIĘTRO, POK. NR 114 - 115 (KANCELARIA JAWNA) </w:t>
      </w:r>
    </w:p>
    <w:p w:rsidR="00FA0CC8" w:rsidRPr="00FA0CC8" w:rsidRDefault="00FA0CC8" w:rsidP="00E71DEA">
      <w:pPr>
        <w:pStyle w:val="Akapitzlist"/>
        <w:spacing w:line="276" w:lineRule="auto"/>
        <w:ind w:left="360"/>
        <w:jc w:val="both"/>
        <w:rPr>
          <w:rFonts w:ascii="Arial" w:hAnsi="Arial" w:cs="Arial"/>
          <w:color w:val="C00000"/>
          <w:sz w:val="22"/>
          <w:szCs w:val="22"/>
        </w:rPr>
      </w:pPr>
      <w:r w:rsidRPr="00FA0CC8">
        <w:rPr>
          <w:rFonts w:ascii="Arial" w:hAnsi="Arial" w:cs="Arial"/>
          <w:color w:val="C00000"/>
          <w:sz w:val="22"/>
          <w:szCs w:val="22"/>
        </w:rPr>
        <w:t xml:space="preserve">nie później niż do dnia </w:t>
      </w:r>
      <w:r w:rsidR="00E71DEA">
        <w:rPr>
          <w:rFonts w:ascii="Arial" w:hAnsi="Arial" w:cs="Arial"/>
          <w:color w:val="C00000"/>
          <w:sz w:val="22"/>
          <w:szCs w:val="22"/>
        </w:rPr>
        <w:t>07 KWIETNIA</w:t>
      </w:r>
      <w:r w:rsidRPr="00FA0CC8">
        <w:rPr>
          <w:rFonts w:ascii="Arial" w:hAnsi="Arial" w:cs="Arial"/>
          <w:color w:val="C00000"/>
          <w:sz w:val="22"/>
          <w:szCs w:val="22"/>
        </w:rPr>
        <w:t xml:space="preserve"> 2025 r. do godz. 10:00</w:t>
      </w:r>
    </w:p>
    <w:p w:rsidR="00FA0CC8" w:rsidRPr="00FA0CC8" w:rsidRDefault="00FA0CC8" w:rsidP="00E71DEA">
      <w:pPr>
        <w:pStyle w:val="Akapitzlist"/>
        <w:spacing w:line="276" w:lineRule="auto"/>
        <w:ind w:left="360"/>
        <w:jc w:val="both"/>
        <w:rPr>
          <w:rFonts w:ascii="Arial" w:hAnsi="Arial" w:cs="Arial"/>
          <w:b w:val="0"/>
          <w:sz w:val="22"/>
          <w:szCs w:val="22"/>
        </w:rPr>
      </w:pPr>
    </w:p>
    <w:p w:rsidR="00FA0CC8" w:rsidRPr="00FA0CC8" w:rsidRDefault="00FA0CC8" w:rsidP="00E71DEA">
      <w:pPr>
        <w:pStyle w:val="Akapitzlist"/>
        <w:spacing w:line="276" w:lineRule="auto"/>
        <w:ind w:left="360"/>
        <w:jc w:val="both"/>
        <w:rPr>
          <w:rFonts w:ascii="Arial" w:hAnsi="Arial" w:cs="Arial"/>
          <w:b w:val="0"/>
          <w:sz w:val="22"/>
          <w:szCs w:val="22"/>
        </w:rPr>
      </w:pPr>
      <w:r w:rsidRPr="00FA0CC8">
        <w:rPr>
          <w:rFonts w:ascii="Arial" w:hAnsi="Arial" w:cs="Arial"/>
          <w:b w:val="0"/>
          <w:sz w:val="22"/>
          <w:szCs w:val="22"/>
        </w:rPr>
        <w:t>Otwarcie ofert (modeli ofertowych) nastąpi w siedzibie Zamawiającego:</w:t>
      </w:r>
    </w:p>
    <w:p w:rsidR="00FA0CC8" w:rsidRPr="00FA0CC8" w:rsidRDefault="00FA0CC8" w:rsidP="00E71DEA">
      <w:pPr>
        <w:pStyle w:val="Akapitzlist"/>
        <w:spacing w:line="276" w:lineRule="auto"/>
        <w:ind w:left="360"/>
        <w:jc w:val="both"/>
        <w:rPr>
          <w:rFonts w:ascii="Arial" w:hAnsi="Arial" w:cs="Arial"/>
          <w:b w:val="0"/>
          <w:sz w:val="22"/>
          <w:szCs w:val="22"/>
        </w:rPr>
      </w:pPr>
      <w:r w:rsidRPr="00FA0CC8">
        <w:rPr>
          <w:rFonts w:ascii="Arial" w:hAnsi="Arial" w:cs="Arial"/>
          <w:b w:val="0"/>
          <w:sz w:val="22"/>
          <w:szCs w:val="22"/>
        </w:rPr>
        <w:tab/>
      </w:r>
    </w:p>
    <w:p w:rsidR="00FA0CC8" w:rsidRPr="00FA0CC8" w:rsidRDefault="00FA0CC8" w:rsidP="00E71DEA">
      <w:pPr>
        <w:pStyle w:val="Akapitzlist"/>
        <w:spacing w:line="276" w:lineRule="auto"/>
        <w:ind w:left="360"/>
        <w:jc w:val="both"/>
        <w:rPr>
          <w:rFonts w:ascii="Arial" w:hAnsi="Arial" w:cs="Arial"/>
          <w:b w:val="0"/>
          <w:sz w:val="22"/>
          <w:szCs w:val="22"/>
        </w:rPr>
      </w:pPr>
      <w:r w:rsidRPr="00FA0CC8">
        <w:rPr>
          <w:rFonts w:ascii="Arial" w:hAnsi="Arial" w:cs="Arial"/>
          <w:b w:val="0"/>
          <w:sz w:val="22"/>
          <w:szCs w:val="22"/>
        </w:rPr>
        <w:t xml:space="preserve">W DNIU </w:t>
      </w:r>
      <w:r w:rsidR="00E71DEA">
        <w:rPr>
          <w:rFonts w:ascii="Arial" w:hAnsi="Arial" w:cs="Arial"/>
          <w:color w:val="C00000"/>
          <w:sz w:val="22"/>
          <w:szCs w:val="22"/>
        </w:rPr>
        <w:t>07 KWIETNIA</w:t>
      </w:r>
      <w:r w:rsidRPr="00FA0CC8">
        <w:rPr>
          <w:rFonts w:ascii="Arial" w:hAnsi="Arial" w:cs="Arial"/>
          <w:color w:val="C00000"/>
          <w:sz w:val="22"/>
          <w:szCs w:val="22"/>
        </w:rPr>
        <w:t xml:space="preserve"> r. do godz. 10:20</w:t>
      </w:r>
    </w:p>
    <w:p w:rsidR="00FA0CC8" w:rsidRPr="00FA0CC8" w:rsidRDefault="00FA0CC8" w:rsidP="00E71DEA">
      <w:pPr>
        <w:pStyle w:val="Akapitzlist"/>
        <w:spacing w:line="276" w:lineRule="auto"/>
        <w:ind w:left="360"/>
        <w:jc w:val="both"/>
        <w:rPr>
          <w:rFonts w:ascii="Arial" w:hAnsi="Arial" w:cs="Arial"/>
          <w:b w:val="0"/>
        </w:rPr>
      </w:pPr>
    </w:p>
    <w:p w:rsidR="00FA0CC8" w:rsidRPr="00FA0CC8" w:rsidRDefault="00FA0CC8" w:rsidP="00E71DEA">
      <w:pPr>
        <w:pStyle w:val="Akapitzlist"/>
        <w:spacing w:line="276" w:lineRule="auto"/>
        <w:ind w:left="360"/>
        <w:jc w:val="both"/>
        <w:rPr>
          <w:rFonts w:ascii="Arial" w:hAnsi="Arial" w:cs="Arial"/>
          <w:b w:val="0"/>
          <w:sz w:val="22"/>
          <w:szCs w:val="22"/>
        </w:rPr>
      </w:pPr>
      <w:r w:rsidRPr="00FA0CC8">
        <w:rPr>
          <w:rFonts w:ascii="Arial" w:hAnsi="Arial" w:cs="Arial"/>
          <w:b w:val="0"/>
          <w:sz w:val="22"/>
          <w:szCs w:val="22"/>
        </w:rPr>
        <w:t xml:space="preserve">Uwaga: </w:t>
      </w:r>
    </w:p>
    <w:p w:rsidR="00FA0CC8" w:rsidRPr="00FA0CC8" w:rsidRDefault="00FA0CC8" w:rsidP="00E71DEA">
      <w:pPr>
        <w:pStyle w:val="Akapitzlist"/>
        <w:spacing w:line="276" w:lineRule="auto"/>
        <w:ind w:left="360"/>
        <w:jc w:val="both"/>
        <w:rPr>
          <w:rFonts w:ascii="Arial" w:hAnsi="Arial" w:cs="Arial"/>
          <w:b w:val="0"/>
          <w:sz w:val="22"/>
          <w:szCs w:val="22"/>
        </w:rPr>
      </w:pPr>
      <w:r w:rsidRPr="00FA0CC8">
        <w:rPr>
          <w:rFonts w:ascii="Arial" w:hAnsi="Arial" w:cs="Arial"/>
          <w:b w:val="0"/>
          <w:sz w:val="22"/>
          <w:szCs w:val="22"/>
        </w:rPr>
        <w:t xml:space="preserve">Zamawiający informuje, iż Kancelaria czynna jest codziennie (od poniedziałku do piątku) w godz. 7:00 do 10:00 oraz 12:00 do 14:30. </w:t>
      </w:r>
    </w:p>
    <w:p w:rsidR="00FA0CC8" w:rsidRPr="00FA0CC8" w:rsidRDefault="00FA0CC8" w:rsidP="00E71DEA">
      <w:pPr>
        <w:pStyle w:val="Akapitzlist"/>
        <w:spacing w:line="276" w:lineRule="auto"/>
        <w:ind w:left="360"/>
        <w:jc w:val="both"/>
        <w:rPr>
          <w:rFonts w:ascii="Arial" w:hAnsi="Arial" w:cs="Arial"/>
          <w:b w:val="0"/>
          <w:sz w:val="22"/>
          <w:szCs w:val="22"/>
        </w:rPr>
      </w:pPr>
      <w:r w:rsidRPr="00FA0CC8">
        <w:rPr>
          <w:rFonts w:ascii="Arial" w:hAnsi="Arial" w:cs="Arial"/>
          <w:b w:val="0"/>
          <w:sz w:val="22"/>
          <w:szCs w:val="22"/>
        </w:rPr>
        <w:t>Kancelaria znajduje się na terenie 31.WOG, gdzie obowiązuje system przepustek wydawanych przy wejściu, po okazaniu dokumentu tożsamości. Składając ofertę należy uwzględnić czas na otrzymanie przepustki. Za moment wpłynięcia oferty uznaje się czas jej złożenia w Kancelarii Jawnej.</w:t>
      </w:r>
    </w:p>
    <w:p w:rsidR="00FA0CC8" w:rsidRPr="00FA0CC8" w:rsidRDefault="00FA0CC8" w:rsidP="00E71DEA">
      <w:pPr>
        <w:pStyle w:val="Akapitzlist"/>
        <w:spacing w:line="276" w:lineRule="auto"/>
        <w:ind w:left="360"/>
        <w:jc w:val="both"/>
        <w:rPr>
          <w:rFonts w:ascii="Arial" w:hAnsi="Arial" w:cs="Arial"/>
          <w:b w:val="0"/>
          <w:sz w:val="22"/>
          <w:szCs w:val="22"/>
        </w:rPr>
      </w:pPr>
      <w:r w:rsidRPr="00FA0CC8">
        <w:rPr>
          <w:rFonts w:ascii="Arial" w:hAnsi="Arial" w:cs="Arial"/>
          <w:b w:val="0"/>
          <w:sz w:val="22"/>
          <w:szCs w:val="22"/>
        </w:rPr>
        <w:t xml:space="preserve">Wejście obcokrajowców na tereny chronione odbywa się za stosownym zezwoleniem, zgodnie z Decyzją Nr 107/MON Ministra Obrony Narodowej </w:t>
      </w:r>
      <w:r w:rsidRPr="00FA0CC8">
        <w:rPr>
          <w:rFonts w:ascii="Arial" w:hAnsi="Arial" w:cs="Arial"/>
          <w:b w:val="0"/>
          <w:sz w:val="22"/>
          <w:szCs w:val="22"/>
        </w:rPr>
        <w:br/>
        <w:t>z dnia 18 sierpnia 2021 r. w sprawie organizowania współpracy międzynarodowej w resorcie obrony narodowej (Dz. Urz. MON poz. 177).</w:t>
      </w:r>
    </w:p>
    <w:p w:rsidR="00FA0CC8" w:rsidRPr="00FA0CC8" w:rsidRDefault="00FA0CC8" w:rsidP="00E71DEA">
      <w:pPr>
        <w:pStyle w:val="Akapitzlist"/>
        <w:spacing w:line="276" w:lineRule="auto"/>
        <w:ind w:left="360"/>
        <w:jc w:val="both"/>
        <w:rPr>
          <w:rFonts w:ascii="Arial" w:hAnsi="Arial" w:cs="Arial"/>
          <w:b w:val="0"/>
        </w:rPr>
      </w:pPr>
    </w:p>
    <w:p w:rsidR="00FA0CC8" w:rsidRPr="00FA0CC8" w:rsidRDefault="00FA0CC8" w:rsidP="00E71DEA">
      <w:pPr>
        <w:pStyle w:val="Akapitzlist"/>
        <w:spacing w:line="276" w:lineRule="auto"/>
        <w:ind w:left="360"/>
        <w:jc w:val="both"/>
        <w:rPr>
          <w:rFonts w:ascii="Arial" w:hAnsi="Arial" w:cs="Arial"/>
          <w:b w:val="0"/>
          <w:sz w:val="22"/>
          <w:szCs w:val="22"/>
        </w:rPr>
      </w:pPr>
      <w:r w:rsidRPr="00FA0CC8">
        <w:rPr>
          <w:rFonts w:ascii="Arial" w:hAnsi="Arial" w:cs="Arial"/>
          <w:b w:val="0"/>
          <w:sz w:val="22"/>
          <w:szCs w:val="22"/>
        </w:rPr>
        <w:t xml:space="preserve">Decydujące znaczenie dla oceny zachowania terminu składania ofert ma data </w:t>
      </w:r>
      <w:r w:rsidRPr="00FA0CC8">
        <w:rPr>
          <w:rFonts w:ascii="Arial" w:hAnsi="Arial" w:cs="Arial"/>
          <w:b w:val="0"/>
          <w:sz w:val="22"/>
          <w:szCs w:val="22"/>
        </w:rPr>
        <w:br/>
        <w:t>i godzina wpływu oferty do Kancelarii Jawnej Zamawiającego, a nie data jej wysłania przesyłką pocztową czy kurierską.</w:t>
      </w:r>
    </w:p>
    <w:p w:rsidR="00FA0CC8" w:rsidRPr="00FA0CC8" w:rsidRDefault="00FA0CC8" w:rsidP="00E71DEA">
      <w:pPr>
        <w:pStyle w:val="Akapitzlist"/>
        <w:spacing w:line="276" w:lineRule="auto"/>
        <w:ind w:left="360"/>
        <w:jc w:val="both"/>
        <w:rPr>
          <w:rFonts w:ascii="Arial" w:hAnsi="Arial" w:cs="Arial"/>
          <w:b w:val="0"/>
          <w:color w:val="FF0000"/>
        </w:rPr>
      </w:pPr>
    </w:p>
    <w:p w:rsidR="00FA0CC8" w:rsidRPr="00FA0CC8" w:rsidRDefault="00FA0CC8" w:rsidP="00FA0CC8">
      <w:pPr>
        <w:pStyle w:val="Akapitzlist"/>
        <w:numPr>
          <w:ilvl w:val="0"/>
          <w:numId w:val="19"/>
        </w:numPr>
        <w:spacing w:line="276" w:lineRule="auto"/>
        <w:jc w:val="both"/>
        <w:rPr>
          <w:rFonts w:ascii="Arial" w:hAnsi="Arial" w:cs="Arial"/>
          <w:b w:val="0"/>
          <w:sz w:val="22"/>
          <w:szCs w:val="22"/>
        </w:rPr>
      </w:pPr>
      <w:r w:rsidRPr="00FA0CC8">
        <w:rPr>
          <w:rFonts w:ascii="Arial" w:hAnsi="Arial" w:cs="Arial"/>
          <w:b w:val="0"/>
          <w:sz w:val="22"/>
          <w:szCs w:val="22"/>
        </w:rPr>
        <w:t>Zgodnie z art. 77.1. zamawiający zawróci wykonawcom, których oferty nie zostaną wybrane, na ich wniosek, złożone przez nich modele.</w:t>
      </w:r>
    </w:p>
    <w:p w:rsidR="00FA0CC8" w:rsidRPr="00FA0CC8" w:rsidRDefault="00FA0CC8" w:rsidP="00FA0CC8">
      <w:pPr>
        <w:pStyle w:val="Akapitzlist"/>
        <w:numPr>
          <w:ilvl w:val="0"/>
          <w:numId w:val="19"/>
        </w:numPr>
        <w:spacing w:line="276" w:lineRule="auto"/>
        <w:jc w:val="both"/>
        <w:rPr>
          <w:rFonts w:ascii="Arial" w:hAnsi="Arial" w:cs="Arial"/>
          <w:b w:val="0"/>
          <w:sz w:val="22"/>
          <w:szCs w:val="22"/>
        </w:rPr>
      </w:pPr>
      <w:r w:rsidRPr="00FA0CC8">
        <w:rPr>
          <w:rFonts w:ascii="Arial" w:hAnsi="Arial" w:cs="Arial"/>
          <w:b w:val="0"/>
          <w:sz w:val="22"/>
          <w:szCs w:val="22"/>
        </w:rPr>
        <w:t>Zgodnie z art. 77.2. modele ofertowe złożone przez Zamawiającego, którego oferta zostanie wybrana jako najkorzystniejsza nie zostaną zwrócone – stają się załącznikiem do umowy (egzemplarz Zamawiającego). Dostarczone materiały zasadnicze i dodatki metrażowe, które zostaną poddane weryfikacji badań laboratoryjnych mogą ulec zniszczeniu.</w:t>
      </w:r>
    </w:p>
    <w:p w:rsidR="00EC5AA6" w:rsidRDefault="00EC5AA6" w:rsidP="00FA0CC8">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C00000"/>
          <w:sz w:val="22"/>
          <w:szCs w:val="22"/>
        </w:rPr>
      </w:pPr>
    </w:p>
    <w:p w:rsidR="00E316A4" w:rsidRPr="005E6A86"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ROZDZIAŁ XI</w:t>
      </w:r>
      <w:r w:rsidR="001B3595" w:rsidRPr="005E6A86">
        <w:rPr>
          <w:rFonts w:ascii="Arial" w:hAnsi="Arial" w:cs="Arial"/>
          <w:b/>
          <w:color w:val="0070C0"/>
          <w:sz w:val="22"/>
          <w:szCs w:val="22"/>
        </w:rPr>
        <w:t>I</w:t>
      </w:r>
      <w:r w:rsidR="00CC36A5" w:rsidRPr="005E6A86">
        <w:rPr>
          <w:rFonts w:ascii="Arial" w:hAnsi="Arial" w:cs="Arial"/>
          <w:b/>
          <w:color w:val="0070C0"/>
          <w:sz w:val="22"/>
          <w:szCs w:val="22"/>
        </w:rPr>
        <w:t>I</w:t>
      </w:r>
    </w:p>
    <w:p w:rsidR="0005568D" w:rsidRPr="005E6A86"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SPOSÓB ORAZ TERMIN SKŁADANIA OFERT</w:t>
      </w:r>
    </w:p>
    <w:p w:rsidR="00E316A4" w:rsidRPr="005E6A86"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TERMIN OTWARCIA OFERT</w:t>
      </w:r>
    </w:p>
    <w:p w:rsidR="00465A62" w:rsidRPr="00C700D5" w:rsidRDefault="00465A62"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6333FD" w:rsidRPr="006333FD" w:rsidRDefault="00CE23A2" w:rsidP="005C6A95">
      <w:pPr>
        <w:pStyle w:val="Akapitzlist"/>
        <w:numPr>
          <w:ilvl w:val="0"/>
          <w:numId w:val="2"/>
        </w:numPr>
        <w:spacing w:line="276" w:lineRule="auto"/>
        <w:ind w:left="426" w:hanging="426"/>
        <w:jc w:val="both"/>
        <w:rPr>
          <w:rFonts w:ascii="Arial" w:hAnsi="Arial" w:cs="Arial"/>
          <w:b w:val="0"/>
          <w:sz w:val="22"/>
          <w:szCs w:val="22"/>
        </w:rPr>
      </w:pPr>
      <w:r w:rsidRPr="0010282D">
        <w:rPr>
          <w:rFonts w:ascii="Arial" w:hAnsi="Arial" w:cs="Arial"/>
          <w:b w:val="0"/>
          <w:sz w:val="22"/>
          <w:szCs w:val="22"/>
        </w:rPr>
        <w:t>Ofertę wr</w:t>
      </w:r>
      <w:r w:rsidR="00B827F6">
        <w:rPr>
          <w:rFonts w:ascii="Arial" w:hAnsi="Arial" w:cs="Arial"/>
          <w:b w:val="0"/>
          <w:sz w:val="22"/>
          <w:szCs w:val="22"/>
        </w:rPr>
        <w:t xml:space="preserve">az z załącznikami należy umieścić na </w:t>
      </w:r>
      <w:r w:rsidR="00B827F6" w:rsidRPr="00B827F6">
        <w:rPr>
          <w:rFonts w:ascii="Arial" w:hAnsi="Arial" w:cs="Arial"/>
          <w:b w:val="0"/>
          <w:color w:val="3333FF"/>
          <w:sz w:val="22"/>
          <w:szCs w:val="22"/>
        </w:rPr>
        <w:t>platformazakupowa.pl</w:t>
      </w:r>
      <w:r w:rsidRPr="0010282D">
        <w:rPr>
          <w:rFonts w:ascii="Arial" w:hAnsi="Arial" w:cs="Arial"/>
          <w:b w:val="0"/>
          <w:bCs/>
          <w:i/>
          <w:sz w:val="22"/>
          <w:szCs w:val="22"/>
        </w:rPr>
        <w:t xml:space="preserve"> </w:t>
      </w:r>
      <w:r w:rsidR="0010282D" w:rsidRPr="0010282D">
        <w:rPr>
          <w:rFonts w:ascii="Arial" w:hAnsi="Arial" w:cs="Arial"/>
          <w:b w:val="0"/>
          <w:bCs/>
          <w:sz w:val="22"/>
          <w:szCs w:val="22"/>
        </w:rPr>
        <w:t>pod adresem</w:t>
      </w:r>
      <w:r w:rsidR="006333FD">
        <w:rPr>
          <w:rFonts w:ascii="Arial" w:hAnsi="Arial" w:cs="Arial"/>
          <w:b w:val="0"/>
          <w:bCs/>
          <w:sz w:val="22"/>
          <w:szCs w:val="22"/>
        </w:rPr>
        <w:t>:</w:t>
      </w:r>
    </w:p>
    <w:p w:rsidR="006333FD" w:rsidRDefault="006333FD" w:rsidP="006333FD">
      <w:pPr>
        <w:pStyle w:val="Akapitzlist"/>
        <w:spacing w:line="276" w:lineRule="auto"/>
        <w:ind w:left="426"/>
        <w:jc w:val="both"/>
        <w:rPr>
          <w:rFonts w:ascii="Arial" w:hAnsi="Arial" w:cs="Arial"/>
          <w:b w:val="0"/>
          <w:bCs/>
          <w:sz w:val="22"/>
          <w:szCs w:val="22"/>
        </w:rPr>
      </w:pPr>
    </w:p>
    <w:p w:rsidR="00235C43" w:rsidRPr="00235C43" w:rsidRDefault="00BE15F9" w:rsidP="00235C43">
      <w:pPr>
        <w:spacing w:line="276" w:lineRule="auto"/>
        <w:jc w:val="center"/>
        <w:rPr>
          <w:rFonts w:ascii="Arial" w:hAnsi="Arial" w:cs="Arial"/>
          <w:color w:val="0070C0"/>
          <w:sz w:val="22"/>
          <w:szCs w:val="22"/>
        </w:rPr>
      </w:pPr>
      <w:hyperlink r:id="rId33" w:history="1">
        <w:r w:rsidR="00235C43" w:rsidRPr="00235C43">
          <w:rPr>
            <w:rStyle w:val="Hipercze"/>
            <w:rFonts w:ascii="Arial" w:hAnsi="Arial" w:cs="Arial"/>
            <w:color w:val="0070C0"/>
            <w:sz w:val="22"/>
            <w:szCs w:val="22"/>
          </w:rPr>
          <w:t xml:space="preserve">https://platformazakupowa.pl/transakcja/1058859 </w:t>
        </w:r>
      </w:hyperlink>
    </w:p>
    <w:p w:rsidR="000020FC" w:rsidRDefault="000020FC" w:rsidP="006333FD">
      <w:pPr>
        <w:pStyle w:val="Akapitzlist"/>
        <w:spacing w:line="276" w:lineRule="auto"/>
        <w:ind w:left="426"/>
        <w:jc w:val="both"/>
        <w:rPr>
          <w:rStyle w:val="Hipercze"/>
          <w:rFonts w:ascii="Arial" w:hAnsi="Arial" w:cs="Arial"/>
          <w:b w:val="0"/>
          <w:bCs/>
          <w:color w:val="0000FF"/>
          <w:sz w:val="22"/>
          <w:szCs w:val="22"/>
          <w:u w:val="none"/>
        </w:rPr>
      </w:pPr>
    </w:p>
    <w:p w:rsidR="001F3039" w:rsidRPr="0010282D" w:rsidRDefault="006333FD" w:rsidP="006333FD">
      <w:pPr>
        <w:pStyle w:val="Akapitzlist"/>
        <w:spacing w:line="276" w:lineRule="auto"/>
        <w:ind w:left="426"/>
        <w:jc w:val="both"/>
        <w:rPr>
          <w:rFonts w:ascii="Arial" w:hAnsi="Arial" w:cs="Arial"/>
          <w:b w:val="0"/>
          <w:sz w:val="22"/>
          <w:szCs w:val="22"/>
        </w:rPr>
      </w:pPr>
      <w:r>
        <w:rPr>
          <w:rFonts w:ascii="Arial" w:hAnsi="Arial" w:cs="Arial"/>
          <w:b w:val="0"/>
          <w:sz w:val="22"/>
          <w:szCs w:val="22"/>
        </w:rPr>
        <w:t xml:space="preserve">w myśl ustawy PZP </w:t>
      </w:r>
      <w:r w:rsidR="00646CCD" w:rsidRPr="0010282D">
        <w:rPr>
          <w:rFonts w:ascii="Arial" w:hAnsi="Arial" w:cs="Arial"/>
          <w:b w:val="0"/>
          <w:sz w:val="22"/>
          <w:szCs w:val="22"/>
        </w:rPr>
        <w:t>na stronie</w:t>
      </w:r>
      <w:r w:rsidR="00AE0F7E">
        <w:rPr>
          <w:rFonts w:ascii="Arial" w:hAnsi="Arial" w:cs="Arial"/>
          <w:b w:val="0"/>
          <w:sz w:val="22"/>
          <w:szCs w:val="22"/>
        </w:rPr>
        <w:t xml:space="preserve"> internetowej prowadzonego postępowania</w:t>
      </w:r>
      <w:r w:rsidR="00CE23A2" w:rsidRPr="0010282D">
        <w:rPr>
          <w:rFonts w:ascii="Arial" w:hAnsi="Arial" w:cs="Arial"/>
          <w:b w:val="0"/>
          <w:sz w:val="22"/>
          <w:szCs w:val="22"/>
        </w:rPr>
        <w:t xml:space="preserve"> do dnia:</w:t>
      </w:r>
    </w:p>
    <w:p w:rsidR="00575BCF" w:rsidRDefault="00CE23A2" w:rsidP="001F3039">
      <w:pPr>
        <w:pStyle w:val="Akapitzlist"/>
        <w:spacing w:line="276" w:lineRule="auto"/>
        <w:ind w:left="426"/>
        <w:jc w:val="both"/>
        <w:rPr>
          <w:rFonts w:ascii="Arial" w:hAnsi="Arial" w:cs="Arial"/>
          <w:b w:val="0"/>
          <w:sz w:val="22"/>
          <w:szCs w:val="22"/>
        </w:rPr>
      </w:pPr>
      <w:r w:rsidRPr="00C700D5">
        <w:rPr>
          <w:rFonts w:ascii="Arial" w:hAnsi="Arial" w:cs="Arial"/>
          <w:b w:val="0"/>
          <w:sz w:val="22"/>
          <w:szCs w:val="22"/>
        </w:rPr>
        <w:t xml:space="preserve"> </w:t>
      </w:r>
    </w:p>
    <w:p w:rsidR="001F3039" w:rsidRPr="001F3039" w:rsidRDefault="00235C43" w:rsidP="001F3039">
      <w:pPr>
        <w:pStyle w:val="Akapitzlist"/>
        <w:spacing w:line="276" w:lineRule="auto"/>
        <w:ind w:left="426"/>
        <w:jc w:val="center"/>
        <w:rPr>
          <w:rFonts w:ascii="Arial" w:hAnsi="Arial" w:cs="Arial"/>
          <w:color w:val="C00000"/>
          <w:sz w:val="22"/>
          <w:szCs w:val="22"/>
        </w:rPr>
      </w:pPr>
      <w:r>
        <w:rPr>
          <w:rFonts w:ascii="Arial" w:hAnsi="Arial" w:cs="Arial"/>
          <w:color w:val="C00000"/>
          <w:sz w:val="22"/>
          <w:szCs w:val="22"/>
        </w:rPr>
        <w:t>07 kwietnia</w:t>
      </w:r>
      <w:r w:rsidR="003C623D">
        <w:rPr>
          <w:rFonts w:ascii="Arial" w:hAnsi="Arial" w:cs="Arial"/>
          <w:color w:val="C00000"/>
          <w:sz w:val="22"/>
          <w:szCs w:val="22"/>
        </w:rPr>
        <w:t xml:space="preserve"> </w:t>
      </w:r>
      <w:r w:rsidR="00794A1D">
        <w:rPr>
          <w:rFonts w:ascii="Arial" w:hAnsi="Arial" w:cs="Arial"/>
          <w:color w:val="C00000"/>
          <w:sz w:val="22"/>
          <w:szCs w:val="22"/>
        </w:rPr>
        <w:t>202</w:t>
      </w:r>
      <w:r>
        <w:rPr>
          <w:rFonts w:ascii="Arial" w:hAnsi="Arial" w:cs="Arial"/>
          <w:color w:val="C00000"/>
          <w:sz w:val="22"/>
          <w:szCs w:val="22"/>
        </w:rPr>
        <w:t>5</w:t>
      </w:r>
      <w:r w:rsidR="001F3039" w:rsidRPr="001F3039">
        <w:rPr>
          <w:rFonts w:ascii="Arial" w:hAnsi="Arial" w:cs="Arial"/>
          <w:color w:val="C00000"/>
          <w:sz w:val="22"/>
          <w:szCs w:val="22"/>
        </w:rPr>
        <w:t xml:space="preserve"> r. do godziny 10:10</w:t>
      </w:r>
    </w:p>
    <w:p w:rsidR="007A235C" w:rsidRPr="00856736" w:rsidRDefault="007A235C" w:rsidP="00856736">
      <w:pPr>
        <w:pStyle w:val="Akapitzlist"/>
        <w:tabs>
          <w:tab w:val="left" w:pos="7062"/>
        </w:tabs>
        <w:spacing w:line="276" w:lineRule="auto"/>
        <w:ind w:left="426"/>
        <w:rPr>
          <w:rFonts w:ascii="Arial" w:hAnsi="Arial" w:cs="Arial"/>
          <w:b w:val="0"/>
          <w:color w:val="FF0000"/>
          <w:sz w:val="22"/>
          <w:szCs w:val="22"/>
        </w:rPr>
      </w:pPr>
    </w:p>
    <w:p w:rsidR="00CE23A2" w:rsidRPr="00C700D5"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Za d</w:t>
      </w:r>
      <w:r w:rsidR="0000292C" w:rsidRPr="00C700D5">
        <w:rPr>
          <w:rFonts w:ascii="Arial" w:hAnsi="Arial" w:cs="Arial"/>
          <w:b w:val="0"/>
          <w:sz w:val="22"/>
          <w:szCs w:val="22"/>
        </w:rPr>
        <w:t>atę</w:t>
      </w:r>
      <w:r w:rsidRPr="00C700D5">
        <w:rPr>
          <w:rFonts w:ascii="Arial" w:hAnsi="Arial" w:cs="Arial"/>
          <w:b w:val="0"/>
          <w:sz w:val="22"/>
          <w:szCs w:val="22"/>
        </w:rPr>
        <w:t xml:space="preserve"> złożenia oferty przy</w:t>
      </w:r>
      <w:r w:rsidR="0000292C" w:rsidRPr="00C700D5">
        <w:rPr>
          <w:rFonts w:ascii="Arial" w:hAnsi="Arial" w:cs="Arial"/>
          <w:b w:val="0"/>
          <w:sz w:val="22"/>
          <w:szCs w:val="22"/>
        </w:rPr>
        <w:t xml:space="preserve">jmuje się datę jej przekazania </w:t>
      </w:r>
      <w:r w:rsidRPr="00C700D5">
        <w:rPr>
          <w:rFonts w:ascii="Arial" w:hAnsi="Arial" w:cs="Arial"/>
          <w:b w:val="0"/>
          <w:sz w:val="22"/>
          <w:szCs w:val="22"/>
        </w:rPr>
        <w:t xml:space="preserve">w systemie (platformie), w drugim kroku składania oferty poprzez kliknięcie przycisku: </w:t>
      </w:r>
      <w:r w:rsidR="0008712D">
        <w:rPr>
          <w:rFonts w:ascii="Arial" w:hAnsi="Arial" w:cs="Arial"/>
          <w:b w:val="0"/>
          <w:sz w:val="22"/>
          <w:szCs w:val="22"/>
        </w:rPr>
        <w:t>„</w:t>
      </w:r>
      <w:r w:rsidR="0008712D">
        <w:rPr>
          <w:rFonts w:ascii="Arial" w:hAnsi="Arial" w:cs="Arial"/>
          <w:b w:val="0"/>
          <w:i/>
          <w:sz w:val="22"/>
          <w:szCs w:val="22"/>
        </w:rPr>
        <w:t>Z</w:t>
      </w:r>
      <w:r w:rsidRPr="00C700D5">
        <w:rPr>
          <w:rFonts w:ascii="Arial" w:hAnsi="Arial" w:cs="Arial"/>
          <w:b w:val="0"/>
          <w:i/>
          <w:sz w:val="22"/>
          <w:szCs w:val="22"/>
        </w:rPr>
        <w:t>łóż ofertę</w:t>
      </w:r>
      <w:r w:rsidR="0008712D">
        <w:rPr>
          <w:rFonts w:ascii="Arial" w:hAnsi="Arial" w:cs="Arial"/>
          <w:b w:val="0"/>
          <w:i/>
          <w:sz w:val="22"/>
          <w:szCs w:val="22"/>
        </w:rPr>
        <w:t>”</w:t>
      </w:r>
      <w:r w:rsidRPr="00C700D5">
        <w:rPr>
          <w:rFonts w:ascii="Arial" w:hAnsi="Arial" w:cs="Arial"/>
          <w:b w:val="0"/>
          <w:i/>
          <w:sz w:val="22"/>
          <w:szCs w:val="22"/>
        </w:rPr>
        <w:t xml:space="preserve"> </w:t>
      </w:r>
      <w:r w:rsidR="00575BCF">
        <w:rPr>
          <w:rFonts w:ascii="Arial" w:hAnsi="Arial" w:cs="Arial"/>
          <w:b w:val="0"/>
          <w:i/>
          <w:sz w:val="22"/>
          <w:szCs w:val="22"/>
        </w:rPr>
        <w:br/>
      </w:r>
      <w:r w:rsidRPr="00C700D5">
        <w:rPr>
          <w:rFonts w:ascii="Arial" w:hAnsi="Arial" w:cs="Arial"/>
          <w:b w:val="0"/>
          <w:sz w:val="22"/>
          <w:szCs w:val="22"/>
        </w:rPr>
        <w:t>i wyświetlenie się komunikatu,</w:t>
      </w:r>
      <w:r w:rsidR="00575BCF">
        <w:rPr>
          <w:rFonts w:ascii="Arial" w:hAnsi="Arial" w:cs="Arial"/>
          <w:b w:val="0"/>
          <w:sz w:val="22"/>
          <w:szCs w:val="22"/>
        </w:rPr>
        <w:t xml:space="preserve"> że oferta została zaszyfrowana </w:t>
      </w:r>
      <w:r w:rsidRPr="00C700D5">
        <w:rPr>
          <w:rFonts w:ascii="Arial" w:hAnsi="Arial" w:cs="Arial"/>
          <w:b w:val="0"/>
          <w:sz w:val="22"/>
          <w:szCs w:val="22"/>
        </w:rPr>
        <w:t>i złożona.</w:t>
      </w:r>
    </w:p>
    <w:p w:rsidR="00CE23A2" w:rsidRPr="00C700D5" w:rsidRDefault="00CE23A2" w:rsidP="00CE23A2">
      <w:pPr>
        <w:pStyle w:val="Akapitzlist"/>
        <w:rPr>
          <w:rFonts w:ascii="Arial" w:hAnsi="Arial" w:cs="Arial"/>
          <w:b w:val="0"/>
          <w:sz w:val="22"/>
          <w:szCs w:val="22"/>
        </w:rPr>
      </w:pPr>
    </w:p>
    <w:p w:rsidR="005D1015" w:rsidRDefault="005D1015" w:rsidP="005D1015">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Zamawiający, najpóźniej przed otwarciem ofert, udostępni na stronie internetowej prowadzonego postępowania informację o kwocie, jaką zamierza przeznaczyć na sfinansowanie zamówienia (art. 222 ust. 4 </w:t>
      </w:r>
      <w:r w:rsidR="00BF529E" w:rsidRPr="00C700D5">
        <w:rPr>
          <w:rFonts w:ascii="Arial" w:hAnsi="Arial" w:cs="Arial"/>
          <w:b w:val="0"/>
          <w:sz w:val="22"/>
          <w:szCs w:val="22"/>
        </w:rPr>
        <w:t>PZP</w:t>
      </w:r>
      <w:r w:rsidRPr="00C700D5">
        <w:rPr>
          <w:rFonts w:ascii="Arial" w:hAnsi="Arial" w:cs="Arial"/>
          <w:b w:val="0"/>
          <w:sz w:val="22"/>
          <w:szCs w:val="22"/>
        </w:rPr>
        <w:t>).</w:t>
      </w:r>
    </w:p>
    <w:p w:rsidR="005D1015" w:rsidRPr="005D1015" w:rsidRDefault="005D1015" w:rsidP="005D1015">
      <w:pPr>
        <w:spacing w:line="276" w:lineRule="auto"/>
        <w:jc w:val="both"/>
        <w:rPr>
          <w:rFonts w:ascii="Arial" w:hAnsi="Arial" w:cs="Arial"/>
          <w:b w:val="0"/>
          <w:sz w:val="22"/>
          <w:szCs w:val="22"/>
        </w:rPr>
      </w:pPr>
    </w:p>
    <w:p w:rsidR="006B1CE3" w:rsidRPr="00E1311E" w:rsidRDefault="00CE23A2" w:rsidP="006B1CE3">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5D1015">
        <w:rPr>
          <w:rFonts w:ascii="Arial" w:eastAsia="Arial Unicode MS" w:hAnsi="Arial" w:cs="Arial"/>
          <w:b w:val="0"/>
          <w:sz w:val="22"/>
          <w:szCs w:val="22"/>
        </w:rPr>
        <w:t>Zamawiający rozpocznie sesję otwarcia</w:t>
      </w:r>
      <w:r w:rsidRPr="005D1015">
        <w:rPr>
          <w:rFonts w:ascii="Arial" w:hAnsi="Arial" w:cs="Arial"/>
          <w:b w:val="0"/>
          <w:sz w:val="22"/>
          <w:szCs w:val="22"/>
        </w:rPr>
        <w:t xml:space="preserve"> ofert</w:t>
      </w:r>
      <w:r w:rsidR="00E1311E">
        <w:rPr>
          <w:rFonts w:ascii="Arial" w:hAnsi="Arial" w:cs="Arial"/>
          <w:b w:val="0"/>
          <w:sz w:val="22"/>
          <w:szCs w:val="22"/>
        </w:rPr>
        <w:t xml:space="preserve"> niezwłocznie po upływie terminu składania ofert,</w:t>
      </w:r>
      <w:r w:rsidRPr="005D1015">
        <w:rPr>
          <w:rFonts w:ascii="Arial" w:hAnsi="Arial" w:cs="Arial"/>
          <w:b w:val="0"/>
          <w:sz w:val="22"/>
          <w:szCs w:val="22"/>
        </w:rPr>
        <w:t xml:space="preserve"> za pośrednictwem </w:t>
      </w:r>
      <w:r w:rsidR="0008712D" w:rsidRPr="00E1311E">
        <w:rPr>
          <w:rFonts w:ascii="Arial" w:hAnsi="Arial" w:cs="Arial"/>
          <w:b w:val="0"/>
          <w:i/>
          <w:sz w:val="22"/>
          <w:szCs w:val="22"/>
        </w:rPr>
        <w:t>Portalu e-Usług PlatformaZakupowa.pl</w:t>
      </w:r>
      <w:r w:rsidRPr="00E1311E">
        <w:rPr>
          <w:rFonts w:ascii="Arial" w:hAnsi="Arial" w:cs="Arial"/>
          <w:b w:val="0"/>
          <w:i/>
          <w:sz w:val="22"/>
          <w:szCs w:val="22"/>
        </w:rPr>
        <w:t xml:space="preserve"> </w:t>
      </w:r>
      <w:r w:rsidR="00B6701D">
        <w:rPr>
          <w:rFonts w:ascii="Arial" w:hAnsi="Arial" w:cs="Arial"/>
          <w:b w:val="0"/>
          <w:i/>
          <w:sz w:val="22"/>
          <w:szCs w:val="22"/>
        </w:rPr>
        <w:br/>
      </w:r>
      <w:r w:rsidRPr="00E1311E">
        <w:rPr>
          <w:rFonts w:ascii="Arial" w:hAnsi="Arial" w:cs="Arial"/>
          <w:b w:val="0"/>
          <w:sz w:val="22"/>
          <w:szCs w:val="22"/>
        </w:rPr>
        <w:t>w siedzibie Zamawiającego w dniu:</w:t>
      </w:r>
    </w:p>
    <w:p w:rsidR="006B1CE3" w:rsidRPr="001F3039" w:rsidRDefault="00235C43" w:rsidP="003A48CA">
      <w:pPr>
        <w:pStyle w:val="Akapitzlist"/>
        <w:spacing w:after="240" w:line="276" w:lineRule="auto"/>
        <w:ind w:left="426"/>
        <w:jc w:val="center"/>
        <w:rPr>
          <w:rFonts w:ascii="Arial" w:hAnsi="Arial" w:cs="Arial"/>
          <w:color w:val="C00000"/>
          <w:sz w:val="22"/>
          <w:szCs w:val="22"/>
        </w:rPr>
      </w:pPr>
      <w:r>
        <w:rPr>
          <w:rFonts w:ascii="Arial" w:hAnsi="Arial" w:cs="Arial"/>
          <w:color w:val="C00000"/>
          <w:sz w:val="22"/>
          <w:szCs w:val="22"/>
        </w:rPr>
        <w:t>07 kwietnia</w:t>
      </w:r>
      <w:r w:rsidR="00794A1D">
        <w:rPr>
          <w:rFonts w:ascii="Arial" w:hAnsi="Arial" w:cs="Arial"/>
          <w:color w:val="C00000"/>
          <w:sz w:val="22"/>
          <w:szCs w:val="22"/>
        </w:rPr>
        <w:t xml:space="preserve"> 202</w:t>
      </w:r>
      <w:r>
        <w:rPr>
          <w:rFonts w:ascii="Arial" w:hAnsi="Arial" w:cs="Arial"/>
          <w:color w:val="C00000"/>
          <w:sz w:val="22"/>
          <w:szCs w:val="22"/>
        </w:rPr>
        <w:t>5</w:t>
      </w:r>
      <w:r w:rsidR="006B1CE3" w:rsidRPr="001F3039">
        <w:rPr>
          <w:rFonts w:ascii="Arial" w:hAnsi="Arial" w:cs="Arial"/>
          <w:color w:val="C00000"/>
          <w:sz w:val="22"/>
          <w:szCs w:val="22"/>
        </w:rPr>
        <w:t xml:space="preserve"> r. o godzin</w:t>
      </w:r>
      <w:r w:rsidR="006B1CE3">
        <w:rPr>
          <w:rFonts w:ascii="Arial" w:hAnsi="Arial" w:cs="Arial"/>
          <w:color w:val="C00000"/>
          <w:sz w:val="22"/>
          <w:szCs w:val="22"/>
        </w:rPr>
        <w:t>ie</w:t>
      </w:r>
      <w:r w:rsidR="006B1CE3" w:rsidRPr="001F3039">
        <w:rPr>
          <w:rFonts w:ascii="Arial" w:hAnsi="Arial" w:cs="Arial"/>
          <w:color w:val="C00000"/>
          <w:sz w:val="22"/>
          <w:szCs w:val="22"/>
        </w:rPr>
        <w:t xml:space="preserve"> 10:</w:t>
      </w:r>
      <w:r w:rsidR="00296CD3">
        <w:rPr>
          <w:rFonts w:ascii="Arial" w:hAnsi="Arial" w:cs="Arial"/>
          <w:color w:val="C00000"/>
          <w:sz w:val="22"/>
          <w:szCs w:val="22"/>
        </w:rPr>
        <w:t>20</w:t>
      </w:r>
    </w:p>
    <w:p w:rsidR="005D1015" w:rsidRPr="005D1015" w:rsidRDefault="005D1015" w:rsidP="003A48CA">
      <w:pPr>
        <w:spacing w:line="276" w:lineRule="auto"/>
        <w:ind w:left="426"/>
        <w:jc w:val="both"/>
        <w:rPr>
          <w:rFonts w:ascii="Arial" w:hAnsi="Arial" w:cs="Arial"/>
          <w:b w:val="0"/>
          <w:sz w:val="22"/>
          <w:szCs w:val="22"/>
        </w:rPr>
      </w:pPr>
      <w:r w:rsidRPr="005D1015">
        <w:rPr>
          <w:rFonts w:ascii="Arial" w:hAnsi="Arial" w:cs="Arial"/>
          <w:b w:val="0"/>
          <w:sz w:val="22"/>
          <w:szCs w:val="22"/>
        </w:rPr>
        <w:t xml:space="preserve">nie później niż następnego dnia po dniu, w którym upłynął termin składania ofert </w:t>
      </w:r>
      <w:r w:rsidRPr="005D1015">
        <w:rPr>
          <w:rFonts w:ascii="Arial" w:hAnsi="Arial" w:cs="Arial"/>
          <w:b w:val="0"/>
          <w:sz w:val="22"/>
          <w:szCs w:val="22"/>
        </w:rPr>
        <w:br/>
        <w:t xml:space="preserve">(art. 222 ust. 1 </w:t>
      </w:r>
      <w:r w:rsidR="00BF529E" w:rsidRPr="005D1015">
        <w:rPr>
          <w:rFonts w:ascii="Arial" w:hAnsi="Arial" w:cs="Arial"/>
          <w:b w:val="0"/>
          <w:sz w:val="22"/>
          <w:szCs w:val="22"/>
        </w:rPr>
        <w:t>PZP</w:t>
      </w:r>
      <w:r w:rsidRPr="005D1015">
        <w:rPr>
          <w:rFonts w:ascii="Arial" w:hAnsi="Arial" w:cs="Arial"/>
          <w:b w:val="0"/>
          <w:sz w:val="22"/>
          <w:szCs w:val="22"/>
        </w:rPr>
        <w:t>).</w:t>
      </w:r>
    </w:p>
    <w:p w:rsidR="00CE23A2" w:rsidRPr="005D1015" w:rsidRDefault="00222B8B" w:rsidP="005D1015">
      <w:pPr>
        <w:tabs>
          <w:tab w:val="left" w:pos="7338"/>
        </w:tabs>
        <w:spacing w:line="276" w:lineRule="auto"/>
        <w:jc w:val="both"/>
        <w:rPr>
          <w:rFonts w:ascii="Arial" w:hAnsi="Arial" w:cs="Arial"/>
          <w:b w:val="0"/>
          <w:sz w:val="22"/>
          <w:szCs w:val="22"/>
        </w:rPr>
      </w:pPr>
      <w:r w:rsidRPr="00C700D5">
        <w:rPr>
          <w:rFonts w:ascii="Arial" w:hAnsi="Arial" w:cs="Arial"/>
          <w:b w:val="0"/>
          <w:sz w:val="22"/>
          <w:szCs w:val="22"/>
        </w:rPr>
        <w:tab/>
      </w:r>
    </w:p>
    <w:p w:rsidR="0083050E"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Jeżeli otwarcie ofert następuje przy użyciu systemu teleinformatycznego, </w:t>
      </w:r>
      <w:r w:rsidRPr="00C700D5">
        <w:rPr>
          <w:rFonts w:ascii="Arial" w:hAnsi="Arial" w:cs="Arial"/>
          <w:b w:val="0"/>
          <w:sz w:val="22"/>
          <w:szCs w:val="22"/>
        </w:rPr>
        <w:br/>
        <w:t xml:space="preserve">w przypadku awarii tego systemu, która powoduje brak możliwości otwarcia ofert </w:t>
      </w:r>
      <w:r w:rsidR="00575BCF">
        <w:rPr>
          <w:rFonts w:ascii="Arial" w:hAnsi="Arial" w:cs="Arial"/>
          <w:b w:val="0"/>
          <w:sz w:val="22"/>
          <w:szCs w:val="22"/>
        </w:rPr>
        <w:br/>
      </w:r>
      <w:r w:rsidR="000D3ADD">
        <w:rPr>
          <w:rFonts w:ascii="Arial" w:hAnsi="Arial" w:cs="Arial"/>
          <w:b w:val="0"/>
          <w:sz w:val="22"/>
          <w:szCs w:val="22"/>
        </w:rPr>
        <w:t>w terminie określonym przez Z</w:t>
      </w:r>
      <w:r w:rsidRPr="00C700D5">
        <w:rPr>
          <w:rFonts w:ascii="Arial" w:hAnsi="Arial" w:cs="Arial"/>
          <w:b w:val="0"/>
          <w:sz w:val="22"/>
          <w:szCs w:val="22"/>
        </w:rPr>
        <w:t xml:space="preserve">amawiającego, otwarcie ofert następuje niezwłocznie po usunięciu awarii. </w:t>
      </w:r>
    </w:p>
    <w:p w:rsidR="0083050E" w:rsidRDefault="0083050E" w:rsidP="0083050E">
      <w:pPr>
        <w:pStyle w:val="Akapitzlist"/>
        <w:spacing w:line="276" w:lineRule="auto"/>
        <w:ind w:left="426"/>
        <w:jc w:val="both"/>
        <w:rPr>
          <w:rFonts w:ascii="Arial" w:hAnsi="Arial" w:cs="Arial"/>
          <w:b w:val="0"/>
          <w:sz w:val="22"/>
          <w:szCs w:val="22"/>
        </w:rPr>
      </w:pPr>
    </w:p>
    <w:p w:rsidR="00CE23A2" w:rsidRPr="00C700D5"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Zamawiający </w:t>
      </w:r>
      <w:r w:rsidR="0083050E">
        <w:rPr>
          <w:rFonts w:ascii="Arial" w:hAnsi="Arial" w:cs="Arial"/>
          <w:b w:val="0"/>
          <w:sz w:val="22"/>
          <w:szCs w:val="22"/>
        </w:rPr>
        <w:t>po</w:t>
      </w:r>
      <w:r w:rsidRPr="00C700D5">
        <w:rPr>
          <w:rFonts w:ascii="Arial" w:hAnsi="Arial" w:cs="Arial"/>
          <w:b w:val="0"/>
          <w:sz w:val="22"/>
          <w:szCs w:val="22"/>
        </w:rPr>
        <w:t>informuje o zmianie terminu otwarcia ofert na stronie internetowej prowadzonego postępowania (art. 222 ust</w:t>
      </w:r>
      <w:r w:rsidR="00BF529E">
        <w:rPr>
          <w:rFonts w:ascii="Arial" w:hAnsi="Arial" w:cs="Arial"/>
          <w:b w:val="0"/>
          <w:sz w:val="22"/>
          <w:szCs w:val="22"/>
        </w:rPr>
        <w:t>.</w:t>
      </w:r>
      <w:r w:rsidRPr="00C700D5">
        <w:rPr>
          <w:rFonts w:ascii="Arial" w:hAnsi="Arial" w:cs="Arial"/>
          <w:b w:val="0"/>
          <w:sz w:val="22"/>
          <w:szCs w:val="22"/>
        </w:rPr>
        <w:t xml:space="preserve"> 2 i 3 </w:t>
      </w:r>
      <w:r w:rsidR="00BF529E" w:rsidRPr="00C700D5">
        <w:rPr>
          <w:rFonts w:ascii="Arial" w:hAnsi="Arial" w:cs="Arial"/>
          <w:b w:val="0"/>
          <w:sz w:val="22"/>
          <w:szCs w:val="22"/>
        </w:rPr>
        <w:t>PZP</w:t>
      </w:r>
      <w:r w:rsidRPr="00C700D5">
        <w:rPr>
          <w:rFonts w:ascii="Arial" w:hAnsi="Arial" w:cs="Arial"/>
          <w:b w:val="0"/>
          <w:sz w:val="22"/>
          <w:szCs w:val="22"/>
        </w:rPr>
        <w:t>).</w:t>
      </w:r>
    </w:p>
    <w:p w:rsidR="00CE23A2" w:rsidRPr="00C700D5" w:rsidRDefault="00CE23A2" w:rsidP="00CE23A2">
      <w:pPr>
        <w:spacing w:line="276" w:lineRule="auto"/>
        <w:jc w:val="both"/>
        <w:rPr>
          <w:rFonts w:ascii="Arial" w:hAnsi="Arial" w:cs="Arial"/>
          <w:b w:val="0"/>
          <w:sz w:val="22"/>
          <w:szCs w:val="22"/>
        </w:rPr>
      </w:pPr>
    </w:p>
    <w:p w:rsidR="00CE23A2" w:rsidRPr="00C700D5"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niezwłocznie po otwarciu ofert, udostępnia na stronie internetowej prowadzonego postępowania informacje o:</w:t>
      </w:r>
    </w:p>
    <w:p w:rsidR="009A6DD4" w:rsidRDefault="00CE23A2" w:rsidP="00BD2194">
      <w:pPr>
        <w:pStyle w:val="Akapitzlist"/>
        <w:numPr>
          <w:ilvl w:val="1"/>
          <w:numId w:val="17"/>
        </w:numPr>
        <w:spacing w:line="276" w:lineRule="auto"/>
        <w:ind w:left="567" w:hanging="425"/>
        <w:jc w:val="both"/>
        <w:rPr>
          <w:rFonts w:ascii="Arial" w:hAnsi="Arial" w:cs="Arial"/>
          <w:b w:val="0"/>
          <w:sz w:val="22"/>
          <w:szCs w:val="22"/>
        </w:rPr>
      </w:pPr>
      <w:r w:rsidRPr="00C700D5">
        <w:rPr>
          <w:rFonts w:ascii="Arial" w:hAnsi="Arial" w:cs="Arial"/>
          <w:b w:val="0"/>
          <w:sz w:val="22"/>
          <w:szCs w:val="22"/>
        </w:rPr>
        <w:t>nazwach albo imionach i nazwiskach oraz siedzibach lub miejscach prowadzonej działalności gospodarczej albo miejscach zamieszkania wykonawców, których oferty zostały otwarte;</w:t>
      </w:r>
    </w:p>
    <w:p w:rsidR="00CE23A2" w:rsidRPr="009A6DD4" w:rsidRDefault="003D2538" w:rsidP="00BD2194">
      <w:pPr>
        <w:pStyle w:val="Akapitzlist"/>
        <w:numPr>
          <w:ilvl w:val="1"/>
          <w:numId w:val="17"/>
        </w:numPr>
        <w:spacing w:line="276" w:lineRule="auto"/>
        <w:ind w:left="567" w:hanging="425"/>
        <w:jc w:val="both"/>
        <w:rPr>
          <w:rFonts w:ascii="Arial" w:hAnsi="Arial" w:cs="Arial"/>
          <w:b w:val="0"/>
          <w:sz w:val="22"/>
          <w:szCs w:val="22"/>
        </w:rPr>
      </w:pPr>
      <w:r w:rsidRPr="009A6DD4">
        <w:rPr>
          <w:rFonts w:ascii="Arial" w:hAnsi="Arial" w:cs="Arial"/>
          <w:b w:val="0"/>
          <w:sz w:val="22"/>
          <w:szCs w:val="22"/>
        </w:rPr>
        <w:t>cenach</w:t>
      </w:r>
      <w:r w:rsidR="00CE23A2" w:rsidRPr="009A6DD4">
        <w:rPr>
          <w:rFonts w:ascii="Arial" w:hAnsi="Arial" w:cs="Arial"/>
          <w:b w:val="0"/>
          <w:sz w:val="22"/>
          <w:szCs w:val="22"/>
        </w:rPr>
        <w:t xml:space="preserve"> zawartych w ofertach</w:t>
      </w:r>
      <w:r w:rsidR="00E9695C" w:rsidRPr="009A6DD4">
        <w:rPr>
          <w:rFonts w:ascii="Arial" w:hAnsi="Arial" w:cs="Arial"/>
          <w:b w:val="0"/>
          <w:sz w:val="22"/>
          <w:szCs w:val="22"/>
        </w:rPr>
        <w:t xml:space="preserve"> (art. 222 ust. 5 pkt</w:t>
      </w:r>
      <w:r w:rsidR="00601273">
        <w:rPr>
          <w:rFonts w:ascii="Arial" w:hAnsi="Arial" w:cs="Arial"/>
          <w:b w:val="0"/>
          <w:sz w:val="22"/>
          <w:szCs w:val="22"/>
        </w:rPr>
        <w:t>.</w:t>
      </w:r>
      <w:r w:rsidR="00E9695C" w:rsidRPr="009A6DD4">
        <w:rPr>
          <w:rFonts w:ascii="Arial" w:hAnsi="Arial" w:cs="Arial"/>
          <w:b w:val="0"/>
          <w:sz w:val="22"/>
          <w:szCs w:val="22"/>
        </w:rPr>
        <w:t xml:space="preserve"> 1 i </w:t>
      </w:r>
      <w:r w:rsidR="005E3805" w:rsidRPr="009A6DD4">
        <w:rPr>
          <w:rFonts w:ascii="Arial" w:hAnsi="Arial" w:cs="Arial"/>
          <w:b w:val="0"/>
          <w:sz w:val="22"/>
          <w:szCs w:val="22"/>
        </w:rPr>
        <w:t>2 PZP</w:t>
      </w:r>
      <w:r w:rsidR="00CE23A2" w:rsidRPr="009A6DD4">
        <w:rPr>
          <w:rFonts w:ascii="Arial" w:hAnsi="Arial" w:cs="Arial"/>
          <w:b w:val="0"/>
          <w:sz w:val="22"/>
          <w:szCs w:val="22"/>
        </w:rPr>
        <w:t>).</w:t>
      </w:r>
    </w:p>
    <w:p w:rsidR="00CE23A2" w:rsidRPr="00C700D5" w:rsidRDefault="00CE23A2" w:rsidP="00CE23A2">
      <w:pPr>
        <w:pStyle w:val="Akapitzlist"/>
        <w:spacing w:line="276" w:lineRule="auto"/>
        <w:ind w:left="426"/>
        <w:jc w:val="both"/>
        <w:rPr>
          <w:rFonts w:ascii="Arial" w:hAnsi="Arial" w:cs="Arial"/>
          <w:b w:val="0"/>
          <w:sz w:val="22"/>
          <w:szCs w:val="22"/>
        </w:rPr>
      </w:pPr>
    </w:p>
    <w:p w:rsidR="0045473C" w:rsidRDefault="0045473C" w:rsidP="0000292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Informacja zostanie opublikowana na stronie postępowania w sekcji „Komunikaty”</w:t>
      </w:r>
    </w:p>
    <w:p w:rsidR="0045473C" w:rsidRDefault="0045473C" w:rsidP="0045473C">
      <w:pPr>
        <w:pStyle w:val="Akapitzlist"/>
        <w:spacing w:line="276" w:lineRule="auto"/>
        <w:ind w:left="426"/>
        <w:jc w:val="both"/>
        <w:rPr>
          <w:rFonts w:ascii="Arial" w:hAnsi="Arial" w:cs="Arial"/>
          <w:b w:val="0"/>
          <w:sz w:val="22"/>
          <w:szCs w:val="22"/>
        </w:rPr>
      </w:pPr>
    </w:p>
    <w:p w:rsidR="009A6DD4" w:rsidRDefault="009A6DD4" w:rsidP="0000292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Oferty są jawne od chwili otwarcia.</w:t>
      </w:r>
    </w:p>
    <w:p w:rsidR="009A6DD4" w:rsidRDefault="009A6DD4" w:rsidP="009A6DD4">
      <w:pPr>
        <w:pStyle w:val="Akapitzlist"/>
        <w:spacing w:line="276" w:lineRule="auto"/>
        <w:ind w:left="426"/>
        <w:jc w:val="both"/>
        <w:rPr>
          <w:rFonts w:ascii="Arial" w:hAnsi="Arial" w:cs="Arial"/>
          <w:b w:val="0"/>
          <w:sz w:val="22"/>
          <w:szCs w:val="22"/>
        </w:rPr>
      </w:pPr>
    </w:p>
    <w:p w:rsidR="00CE23A2" w:rsidRDefault="00CE23A2" w:rsidP="0000292C">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Oferty stanowią załącznik do protokołu postępowania, tym samym oferty </w:t>
      </w:r>
      <w:r w:rsidR="009A6DD4">
        <w:rPr>
          <w:rFonts w:ascii="Arial" w:hAnsi="Arial" w:cs="Arial"/>
          <w:b w:val="0"/>
          <w:sz w:val="22"/>
          <w:szCs w:val="22"/>
        </w:rPr>
        <w:t>udostępnia się na wniosek (</w:t>
      </w:r>
      <w:r w:rsidRPr="00C700D5">
        <w:rPr>
          <w:rFonts w:ascii="Arial" w:hAnsi="Arial" w:cs="Arial"/>
          <w:b w:val="0"/>
          <w:sz w:val="22"/>
          <w:szCs w:val="22"/>
        </w:rPr>
        <w:t xml:space="preserve">art. 74 ust. 1 </w:t>
      </w:r>
      <w:r w:rsidR="009A6DD4" w:rsidRPr="00C700D5">
        <w:rPr>
          <w:rFonts w:ascii="Arial" w:hAnsi="Arial" w:cs="Arial"/>
          <w:b w:val="0"/>
          <w:sz w:val="22"/>
          <w:szCs w:val="22"/>
        </w:rPr>
        <w:t>PZP</w:t>
      </w:r>
      <w:r w:rsidR="006179FB">
        <w:rPr>
          <w:rFonts w:ascii="Arial" w:hAnsi="Arial" w:cs="Arial"/>
          <w:b w:val="0"/>
          <w:sz w:val="22"/>
          <w:szCs w:val="22"/>
        </w:rPr>
        <w:t xml:space="preserve">). Oferty wraz </w:t>
      </w:r>
      <w:r w:rsidRPr="00C700D5">
        <w:rPr>
          <w:rFonts w:ascii="Arial" w:hAnsi="Arial" w:cs="Arial"/>
          <w:b w:val="0"/>
          <w:sz w:val="22"/>
          <w:szCs w:val="22"/>
        </w:rPr>
        <w:t>z załącznikami udostępnia się niezwłocznie po otwarciu ofert, nie później jednak niż w terminie 3 dni od dnia otwarcia ofert (art. 74 ust. 2 pkt</w:t>
      </w:r>
      <w:r w:rsidR="00332025">
        <w:rPr>
          <w:rFonts w:ascii="Arial" w:hAnsi="Arial" w:cs="Arial"/>
          <w:b w:val="0"/>
          <w:sz w:val="22"/>
          <w:szCs w:val="22"/>
        </w:rPr>
        <w:t>.</w:t>
      </w:r>
      <w:r w:rsidRPr="00C700D5">
        <w:rPr>
          <w:rFonts w:ascii="Arial" w:hAnsi="Arial" w:cs="Arial"/>
          <w:b w:val="0"/>
          <w:sz w:val="22"/>
          <w:szCs w:val="22"/>
        </w:rPr>
        <w:t xml:space="preserve"> 1 P</w:t>
      </w:r>
      <w:r w:rsidR="00332025" w:rsidRPr="00C700D5">
        <w:rPr>
          <w:rFonts w:ascii="Arial" w:hAnsi="Arial" w:cs="Arial"/>
          <w:b w:val="0"/>
          <w:sz w:val="22"/>
          <w:szCs w:val="22"/>
        </w:rPr>
        <w:t>ZP</w:t>
      </w:r>
      <w:r w:rsidRPr="00C700D5">
        <w:rPr>
          <w:rFonts w:ascii="Arial" w:hAnsi="Arial" w:cs="Arial"/>
          <w:b w:val="0"/>
          <w:sz w:val="22"/>
          <w:szCs w:val="22"/>
        </w:rPr>
        <w:t>).</w:t>
      </w:r>
    </w:p>
    <w:p w:rsidR="006179FB" w:rsidRPr="006179FB" w:rsidRDefault="006179FB" w:rsidP="006179FB">
      <w:pPr>
        <w:pStyle w:val="Akapitzlist"/>
        <w:rPr>
          <w:rFonts w:ascii="Arial" w:hAnsi="Arial" w:cs="Arial"/>
          <w:b w:val="0"/>
          <w:sz w:val="22"/>
          <w:szCs w:val="22"/>
        </w:rPr>
      </w:pPr>
    </w:p>
    <w:p w:rsidR="006179FB" w:rsidRPr="00C700D5" w:rsidRDefault="006179FB" w:rsidP="0000292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lastRenderedPageBreak/>
        <w:t>Udostępnienie może mieć miejsce przy użyciu środków komunikacji elektronicznej. Wnioskodawca ma prawo wglądu do złożonych ofert, z wyjątkiem dokumentów stanowiących tajemnicę przedsiębiorstwa.</w:t>
      </w:r>
    </w:p>
    <w:p w:rsidR="00E2461B" w:rsidRDefault="00E2461B" w:rsidP="00296CD3">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E316A4" w:rsidRPr="00296CD3" w:rsidRDefault="00CC36A5"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296CD3">
        <w:rPr>
          <w:rFonts w:ascii="Arial" w:hAnsi="Arial" w:cs="Arial"/>
          <w:b/>
          <w:color w:val="0070C0"/>
          <w:sz w:val="22"/>
          <w:szCs w:val="22"/>
        </w:rPr>
        <w:t>ROZDZIAŁ XIV</w:t>
      </w:r>
    </w:p>
    <w:p w:rsidR="004C6587" w:rsidRPr="00296CD3" w:rsidRDefault="006D2643"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296CD3">
        <w:rPr>
          <w:rFonts w:ascii="Arial" w:hAnsi="Arial" w:cs="Arial"/>
          <w:b/>
          <w:color w:val="0070C0"/>
          <w:sz w:val="22"/>
          <w:szCs w:val="22"/>
        </w:rPr>
        <w:t xml:space="preserve">OPIS SPOSOBU OBLICZENIA CENY </w:t>
      </w:r>
    </w:p>
    <w:p w:rsidR="00085722" w:rsidRPr="00C700D5" w:rsidRDefault="00085722"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00B050"/>
          <w:sz w:val="22"/>
          <w:szCs w:val="22"/>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rPr>
      </w:pPr>
      <w:r w:rsidRPr="00DD681F">
        <w:rPr>
          <w:rFonts w:ascii="Arial" w:hAnsi="Arial" w:cs="Arial"/>
          <w:b w:val="0"/>
          <w:sz w:val="22"/>
          <w:szCs w:val="22"/>
        </w:rPr>
        <w:t xml:space="preserve">Przygotowując ofertę Wykonawcy mają obowiązek zapoznać się z niniejszą SWZ </w:t>
      </w:r>
      <w:r>
        <w:rPr>
          <w:rFonts w:ascii="Arial" w:hAnsi="Arial" w:cs="Arial"/>
          <w:b w:val="0"/>
          <w:sz w:val="22"/>
          <w:szCs w:val="22"/>
        </w:rPr>
        <w:br/>
      </w:r>
      <w:r w:rsidRPr="00DD681F">
        <w:rPr>
          <w:rFonts w:ascii="Arial" w:hAnsi="Arial" w:cs="Arial"/>
          <w:b w:val="0"/>
          <w:sz w:val="22"/>
          <w:szCs w:val="22"/>
        </w:rPr>
        <w:t>i załącznikami do niej.</w:t>
      </w:r>
    </w:p>
    <w:p w:rsidR="00DD681F" w:rsidRPr="00DD681F" w:rsidRDefault="00DD681F" w:rsidP="00E058F2">
      <w:pPr>
        <w:spacing w:line="276" w:lineRule="auto"/>
        <w:contextualSpacing/>
        <w:jc w:val="both"/>
        <w:rPr>
          <w:rFonts w:ascii="Arial" w:hAnsi="Arial" w:cs="Arial"/>
          <w:b w:val="0"/>
          <w:sz w:val="22"/>
          <w:szCs w:val="22"/>
          <w:u w:val="single"/>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u w:val="single"/>
        </w:rPr>
      </w:pPr>
      <w:r w:rsidRPr="00DD681F">
        <w:rPr>
          <w:rFonts w:ascii="Arial" w:hAnsi="Arial" w:cs="Arial"/>
          <w:b w:val="0"/>
          <w:sz w:val="22"/>
          <w:szCs w:val="22"/>
        </w:rPr>
        <w:t xml:space="preserve">Cenę jednostkową netto należy przedstawić wg formularza cenowego </w:t>
      </w:r>
      <w:r w:rsidRPr="00DD681F">
        <w:rPr>
          <w:rFonts w:ascii="Arial" w:hAnsi="Arial" w:cs="Arial"/>
          <w:sz w:val="22"/>
          <w:szCs w:val="22"/>
        </w:rPr>
        <w:t xml:space="preserve">(Załącznik Nr </w:t>
      </w:r>
      <w:r w:rsidR="009573FC">
        <w:rPr>
          <w:rFonts w:ascii="Arial" w:hAnsi="Arial" w:cs="Arial"/>
          <w:sz w:val="22"/>
          <w:szCs w:val="22"/>
        </w:rPr>
        <w:t>5</w:t>
      </w:r>
      <w:r w:rsidRPr="00DD681F">
        <w:rPr>
          <w:rFonts w:ascii="Arial" w:hAnsi="Arial" w:cs="Arial"/>
          <w:sz w:val="22"/>
          <w:szCs w:val="22"/>
        </w:rPr>
        <w:t xml:space="preserve"> do SWZ)</w:t>
      </w:r>
      <w:r w:rsidRPr="00DD681F">
        <w:rPr>
          <w:rFonts w:ascii="Arial" w:hAnsi="Arial" w:cs="Arial"/>
          <w:b w:val="0"/>
          <w:sz w:val="22"/>
          <w:szCs w:val="22"/>
        </w:rPr>
        <w:t>.</w:t>
      </w:r>
    </w:p>
    <w:p w:rsidR="00DD681F" w:rsidRPr="00DD681F" w:rsidRDefault="00DD681F" w:rsidP="00DD681F">
      <w:pPr>
        <w:spacing w:line="276" w:lineRule="auto"/>
        <w:ind w:left="426"/>
        <w:contextualSpacing/>
        <w:jc w:val="both"/>
        <w:rPr>
          <w:rFonts w:ascii="Arial" w:hAnsi="Arial" w:cs="Arial"/>
          <w:b w:val="0"/>
          <w:sz w:val="22"/>
          <w:szCs w:val="22"/>
          <w:u w:val="single"/>
        </w:rPr>
      </w:pPr>
    </w:p>
    <w:p w:rsidR="009573FC" w:rsidRDefault="009573FC" w:rsidP="009573FC">
      <w:pPr>
        <w:numPr>
          <w:ilvl w:val="0"/>
          <w:numId w:val="18"/>
        </w:numPr>
        <w:spacing w:line="276" w:lineRule="auto"/>
        <w:ind w:left="426" w:hanging="426"/>
        <w:contextualSpacing/>
        <w:jc w:val="both"/>
        <w:rPr>
          <w:rFonts w:ascii="Arial" w:hAnsi="Arial" w:cs="Arial"/>
          <w:b w:val="0"/>
          <w:sz w:val="22"/>
          <w:szCs w:val="22"/>
        </w:rPr>
      </w:pPr>
      <w:r>
        <w:rPr>
          <w:rFonts w:ascii="Arial" w:hAnsi="Arial" w:cs="Arial"/>
          <w:b w:val="0"/>
          <w:sz w:val="22"/>
          <w:szCs w:val="22"/>
        </w:rPr>
        <w:t xml:space="preserve">Wykonawca obliczy cenę oferty brutto według formularza cenowego, </w:t>
      </w:r>
      <w:r>
        <w:rPr>
          <w:rFonts w:ascii="Arial" w:hAnsi="Arial" w:cs="Arial"/>
          <w:b w:val="0"/>
          <w:sz w:val="22"/>
          <w:szCs w:val="22"/>
        </w:rPr>
        <w:br/>
        <w:t>z zastrzeżeniem, że Wykonawca jest zobowiązany do wypełnienia i określenia wartości we wszystkich pozycjach występujących w formularzu cenowym. Wykonawca jest zobowiązany złożyć wraz z ofertą formularz cenowy</w:t>
      </w:r>
      <w:r w:rsidRPr="00FC049C">
        <w:rPr>
          <w:rFonts w:ascii="Arial" w:hAnsi="Arial" w:cs="Arial"/>
          <w:b w:val="0"/>
          <w:sz w:val="22"/>
          <w:szCs w:val="22"/>
        </w:rPr>
        <w:t xml:space="preserve"> </w:t>
      </w:r>
      <w:r w:rsidRPr="0091435D">
        <w:rPr>
          <w:rFonts w:ascii="Arial" w:hAnsi="Arial" w:cs="Arial"/>
          <w:b w:val="0"/>
          <w:sz w:val="22"/>
          <w:szCs w:val="22"/>
        </w:rPr>
        <w:t xml:space="preserve">sporządzony wg </w:t>
      </w:r>
      <w:r>
        <w:rPr>
          <w:rFonts w:ascii="Arial" w:hAnsi="Arial" w:cs="Arial"/>
          <w:i/>
          <w:sz w:val="22"/>
          <w:szCs w:val="22"/>
        </w:rPr>
        <w:t>Załącznika nr 5</w:t>
      </w:r>
      <w:r w:rsidRPr="0091435D">
        <w:rPr>
          <w:rFonts w:ascii="Arial" w:hAnsi="Arial" w:cs="Arial"/>
          <w:i/>
          <w:sz w:val="22"/>
          <w:szCs w:val="22"/>
        </w:rPr>
        <w:t xml:space="preserve"> do SWZ</w:t>
      </w:r>
      <w:r>
        <w:rPr>
          <w:rFonts w:ascii="Arial" w:hAnsi="Arial" w:cs="Arial"/>
          <w:b w:val="0"/>
          <w:sz w:val="22"/>
          <w:szCs w:val="22"/>
        </w:rPr>
        <w:t>. Formularz cenowy jest dokumentem niezbędnym do prawidłowej realizacji zamówienia, a niezłożenie go wraz z ofertą będzie skutkowało odrzuceniem oferty Wykonawcy.</w:t>
      </w:r>
      <w:r w:rsidRPr="0091435D">
        <w:rPr>
          <w:rFonts w:ascii="Arial" w:hAnsi="Arial" w:cs="Arial"/>
          <w:b w:val="0"/>
          <w:sz w:val="22"/>
          <w:szCs w:val="22"/>
        </w:rPr>
        <w:t xml:space="preserve"> </w:t>
      </w:r>
    </w:p>
    <w:p w:rsidR="00DD681F" w:rsidRPr="00DD681F" w:rsidRDefault="00DD681F" w:rsidP="00DD681F">
      <w:pPr>
        <w:spacing w:line="276" w:lineRule="auto"/>
        <w:ind w:left="426"/>
        <w:contextualSpacing/>
        <w:jc w:val="both"/>
        <w:rPr>
          <w:rFonts w:ascii="Arial" w:hAnsi="Arial" w:cs="Arial"/>
          <w:b w:val="0"/>
          <w:sz w:val="22"/>
          <w:szCs w:val="22"/>
          <w:u w:val="single"/>
        </w:rPr>
      </w:pPr>
    </w:p>
    <w:p w:rsidR="00DD681F" w:rsidRPr="00DD681F" w:rsidRDefault="00DD681F" w:rsidP="00BD2194">
      <w:pPr>
        <w:pStyle w:val="Akapitzlist"/>
        <w:numPr>
          <w:ilvl w:val="0"/>
          <w:numId w:val="18"/>
        </w:numPr>
        <w:spacing w:line="276" w:lineRule="auto"/>
        <w:ind w:left="426" w:hanging="568"/>
        <w:jc w:val="both"/>
        <w:rPr>
          <w:rFonts w:ascii="Arial" w:hAnsi="Arial" w:cs="Arial"/>
          <w:b w:val="0"/>
          <w:sz w:val="22"/>
          <w:szCs w:val="22"/>
        </w:rPr>
      </w:pPr>
      <w:r w:rsidRPr="00DD681F">
        <w:rPr>
          <w:rFonts w:ascii="Arial" w:hAnsi="Arial" w:cs="Arial"/>
          <w:b w:val="0"/>
          <w:sz w:val="22"/>
          <w:szCs w:val="22"/>
        </w:rPr>
        <w:t>Cena winna obejmować wszelkie koszty i składniki związane z wykonaniem zamówienia i uwzględniać cały zakres przedmiotu zamówienia, istotnych postanowień umowy oraz należnych podatków zgodnie z przepisami obowiązującymi na dzień składania ofert.</w:t>
      </w:r>
    </w:p>
    <w:p w:rsidR="00DD681F" w:rsidRPr="00DD681F" w:rsidRDefault="00DD681F" w:rsidP="00DD681F">
      <w:pPr>
        <w:spacing w:line="276" w:lineRule="auto"/>
        <w:ind w:left="426"/>
        <w:contextualSpacing/>
        <w:jc w:val="both"/>
        <w:rPr>
          <w:rFonts w:ascii="Arial" w:hAnsi="Arial" w:cs="Arial"/>
          <w:b w:val="0"/>
          <w:sz w:val="22"/>
          <w:szCs w:val="22"/>
          <w:u w:val="single"/>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u w:val="single"/>
        </w:rPr>
      </w:pPr>
      <w:r w:rsidRPr="00DD681F">
        <w:rPr>
          <w:rFonts w:ascii="Arial" w:hAnsi="Arial" w:cs="Arial"/>
          <w:b w:val="0"/>
          <w:sz w:val="22"/>
          <w:szCs w:val="22"/>
        </w:rPr>
        <w:t xml:space="preserve">Cena oferty musi być podana w złotych (PLN), cyfrowo i słownie, </w:t>
      </w:r>
      <w:r w:rsidRPr="00DD681F">
        <w:rPr>
          <w:rFonts w:ascii="Arial" w:hAnsi="Arial" w:cs="Arial"/>
          <w:b w:val="0"/>
          <w:sz w:val="22"/>
          <w:szCs w:val="22"/>
        </w:rPr>
        <w:br/>
        <w:t xml:space="preserve">z uwzględnieniem podatku VAT, z dokładnością do dwóch miejsc </w:t>
      </w:r>
      <w:r w:rsidRPr="00DD681F">
        <w:rPr>
          <w:rFonts w:ascii="Arial" w:hAnsi="Arial" w:cs="Arial"/>
          <w:b w:val="0"/>
          <w:sz w:val="22"/>
          <w:szCs w:val="22"/>
        </w:rPr>
        <w:br/>
        <w:t xml:space="preserve">po przecinku, tj. na każdym etapie obliczania ceny kwoty zaokrągla się </w:t>
      </w:r>
      <w:r w:rsidRPr="00DD681F">
        <w:rPr>
          <w:rFonts w:ascii="Arial" w:hAnsi="Arial" w:cs="Arial"/>
          <w:b w:val="0"/>
          <w:sz w:val="22"/>
          <w:szCs w:val="22"/>
        </w:rPr>
        <w:br/>
        <w:t xml:space="preserve">do pełnych groszy, przy czym końcówki poniżej 0,5 grosza pomija się, </w:t>
      </w:r>
      <w:r w:rsidRPr="00DD681F">
        <w:rPr>
          <w:rFonts w:ascii="Arial" w:hAnsi="Arial" w:cs="Arial"/>
          <w:b w:val="0"/>
          <w:sz w:val="22"/>
          <w:szCs w:val="22"/>
        </w:rPr>
        <w:br/>
        <w:t>a końcówki 0,5 grosza i wyższe zaokrągla się do 1 grosza.</w:t>
      </w:r>
    </w:p>
    <w:p w:rsidR="00DD681F" w:rsidRPr="00DD681F" w:rsidRDefault="00DD681F" w:rsidP="00DD681F">
      <w:pPr>
        <w:spacing w:line="276" w:lineRule="auto"/>
        <w:ind w:left="426"/>
        <w:contextualSpacing/>
        <w:jc w:val="both"/>
        <w:rPr>
          <w:rFonts w:ascii="Arial" w:hAnsi="Arial" w:cs="Arial"/>
          <w:b w:val="0"/>
          <w:sz w:val="22"/>
          <w:szCs w:val="22"/>
          <w:u w:val="single"/>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u w:val="single"/>
        </w:rPr>
      </w:pPr>
      <w:r w:rsidRPr="00DD681F">
        <w:rPr>
          <w:rFonts w:ascii="Arial" w:hAnsi="Arial" w:cs="Arial"/>
          <w:b w:val="0"/>
          <w:sz w:val="22"/>
          <w:szCs w:val="22"/>
        </w:rPr>
        <w:t>Wykonawca zobowiązany jest do podania ceny dla każdej pozycji formularza cenowego. Brak ceny (pozostawienie pustego pola) uznane zostanie przez Zamawiającego jako nieoferowanie realizacji zamówienia w tym zakresie i będzie stanowić podstawę do uznania, iż treść oferty jest niezgodna z treścią SWZ.</w:t>
      </w:r>
    </w:p>
    <w:p w:rsidR="00DD681F" w:rsidRPr="00DD681F" w:rsidRDefault="00DD681F" w:rsidP="00DD681F">
      <w:pPr>
        <w:spacing w:line="276" w:lineRule="auto"/>
        <w:ind w:left="426"/>
        <w:contextualSpacing/>
        <w:jc w:val="both"/>
        <w:rPr>
          <w:rFonts w:ascii="Arial" w:hAnsi="Arial" w:cs="Arial"/>
          <w:b w:val="0"/>
          <w:sz w:val="22"/>
          <w:szCs w:val="22"/>
          <w:u w:val="single"/>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u w:val="single"/>
        </w:rPr>
      </w:pPr>
      <w:r w:rsidRPr="00DD681F">
        <w:rPr>
          <w:rFonts w:ascii="Arial" w:hAnsi="Arial" w:cs="Arial"/>
          <w:b w:val="0"/>
          <w:sz w:val="22"/>
          <w:szCs w:val="22"/>
        </w:rPr>
        <w:t xml:space="preserve">Zamawiający poprawia omyłki rachunkowe w obliczeniu ceny zgodnie </w:t>
      </w:r>
      <w:r w:rsidRPr="00DD681F">
        <w:rPr>
          <w:rFonts w:ascii="Arial" w:hAnsi="Arial" w:cs="Arial"/>
          <w:b w:val="0"/>
          <w:sz w:val="22"/>
          <w:szCs w:val="22"/>
        </w:rPr>
        <w:br/>
        <w:t xml:space="preserve">z zapisami ustawy </w:t>
      </w:r>
      <w:r w:rsidRPr="00DD681F">
        <w:rPr>
          <w:rFonts w:ascii="Arial" w:hAnsi="Arial" w:cs="Arial"/>
          <w:b w:val="0"/>
          <w:i/>
          <w:sz w:val="22"/>
          <w:szCs w:val="22"/>
        </w:rPr>
        <w:t>Prawo zamówień publicznych</w:t>
      </w:r>
      <w:r w:rsidRPr="00DD681F">
        <w:rPr>
          <w:rFonts w:ascii="Arial" w:hAnsi="Arial" w:cs="Arial"/>
          <w:b w:val="0"/>
          <w:sz w:val="22"/>
          <w:szCs w:val="22"/>
        </w:rPr>
        <w:t xml:space="preserve">. </w:t>
      </w:r>
    </w:p>
    <w:p w:rsidR="00DD681F" w:rsidRPr="00DD681F" w:rsidRDefault="00DD681F" w:rsidP="00DD681F">
      <w:pPr>
        <w:spacing w:line="276" w:lineRule="auto"/>
        <w:contextualSpacing/>
        <w:jc w:val="both"/>
        <w:rPr>
          <w:rFonts w:ascii="Arial" w:hAnsi="Arial" w:cs="Arial"/>
          <w:b w:val="0"/>
          <w:sz w:val="22"/>
          <w:szCs w:val="22"/>
          <w:u w:val="single"/>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u w:val="single"/>
        </w:rPr>
      </w:pPr>
      <w:r w:rsidRPr="00DD681F">
        <w:rPr>
          <w:rFonts w:ascii="Arial" w:hAnsi="Arial" w:cs="Arial"/>
          <w:b w:val="0"/>
          <w:sz w:val="22"/>
          <w:szCs w:val="22"/>
        </w:rPr>
        <w:t>Zamawiający udzieli zamówienia Wykonawcy, którego oferta odpowiada wszystkim wymaganiom SWZ i została oceniona jako najkorzystniejsza w oparciu o podane kryteria wyboru.</w:t>
      </w:r>
      <w:r w:rsidRPr="00DD681F">
        <w:rPr>
          <w:rFonts w:ascii="Arial" w:hAnsi="Arial" w:cs="Arial"/>
          <w:sz w:val="22"/>
          <w:szCs w:val="22"/>
        </w:rPr>
        <w:t xml:space="preserve"> </w:t>
      </w:r>
    </w:p>
    <w:p w:rsidR="00DD681F" w:rsidRPr="00DD681F" w:rsidRDefault="00DD681F" w:rsidP="00DD681F">
      <w:pPr>
        <w:pStyle w:val="Akapitzlist"/>
        <w:rPr>
          <w:rFonts w:ascii="Arial" w:hAnsi="Arial" w:cs="Arial"/>
          <w:b w:val="0"/>
          <w:sz w:val="22"/>
          <w:szCs w:val="22"/>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u w:val="single"/>
        </w:rPr>
      </w:pPr>
      <w:r w:rsidRPr="00DD681F">
        <w:rPr>
          <w:rFonts w:ascii="Arial" w:hAnsi="Arial" w:cs="Arial"/>
          <w:b w:val="0"/>
          <w:sz w:val="22"/>
          <w:szCs w:val="22"/>
        </w:rPr>
        <w:t xml:space="preserve">Zgodnie z art. 225 ustawy Pzp, jeżeli została złożona oferta, której wybór prowadziłby do powstania u Zamawiającego obowiązku podatkowego zgodnie z ustawą z 11 marca 2004 r. </w:t>
      </w:r>
      <w:r w:rsidRPr="00DD681F">
        <w:rPr>
          <w:rFonts w:ascii="Arial" w:hAnsi="Arial" w:cs="Arial"/>
          <w:b w:val="0"/>
          <w:i/>
          <w:sz w:val="22"/>
          <w:szCs w:val="22"/>
        </w:rPr>
        <w:t>o podatku od towarów i usług</w:t>
      </w:r>
      <w:r w:rsidRPr="00DD681F">
        <w:rPr>
          <w:rFonts w:ascii="Arial" w:hAnsi="Arial" w:cs="Arial"/>
          <w:b w:val="0"/>
          <w:sz w:val="22"/>
          <w:szCs w:val="22"/>
        </w:rPr>
        <w:t xml:space="preserve">, do celów zastosowania kryterium ceny lub kosztu zamawiający dolicza do przedstawionej w tej ofercie ceny </w:t>
      </w:r>
      <w:r w:rsidRPr="00DD681F">
        <w:rPr>
          <w:rFonts w:ascii="Arial" w:hAnsi="Arial" w:cs="Arial"/>
          <w:b w:val="0"/>
          <w:sz w:val="22"/>
          <w:szCs w:val="22"/>
        </w:rPr>
        <w:lastRenderedPageBreak/>
        <w:t>kwotę podatku od towarów i usług, którą miałby obowiązek rozliczyć. W takiej sytuacji Wykonawca ma obowiązek:</w:t>
      </w:r>
    </w:p>
    <w:p w:rsidR="00DD681F" w:rsidRPr="00DD681F" w:rsidRDefault="00DD681F" w:rsidP="00BD2194">
      <w:pPr>
        <w:pStyle w:val="Akapitzlist"/>
        <w:numPr>
          <w:ilvl w:val="0"/>
          <w:numId w:val="20"/>
        </w:numPr>
        <w:spacing w:line="276" w:lineRule="auto"/>
        <w:jc w:val="both"/>
        <w:rPr>
          <w:rFonts w:ascii="Arial" w:hAnsi="Arial" w:cs="Arial"/>
          <w:b w:val="0"/>
          <w:sz w:val="22"/>
          <w:szCs w:val="22"/>
        </w:rPr>
      </w:pPr>
      <w:r w:rsidRPr="00DD681F">
        <w:rPr>
          <w:rFonts w:ascii="Arial" w:hAnsi="Arial" w:cs="Arial"/>
          <w:b w:val="0"/>
          <w:bCs/>
          <w:sz w:val="22"/>
          <w:szCs w:val="22"/>
        </w:rPr>
        <w:t>poinformowania Zamawiającego, że wybór jego oferty będzie prowadził do powstania u Zamawiającego obowiązku podatkowego;</w:t>
      </w:r>
    </w:p>
    <w:p w:rsidR="00DD681F" w:rsidRPr="00DD681F" w:rsidRDefault="00DD681F" w:rsidP="00BD2194">
      <w:pPr>
        <w:pStyle w:val="Akapitzlist"/>
        <w:numPr>
          <w:ilvl w:val="0"/>
          <w:numId w:val="20"/>
        </w:numPr>
        <w:spacing w:line="276" w:lineRule="auto"/>
        <w:jc w:val="both"/>
        <w:rPr>
          <w:rFonts w:ascii="Arial" w:hAnsi="Arial" w:cs="Arial"/>
          <w:b w:val="0"/>
          <w:sz w:val="22"/>
          <w:szCs w:val="22"/>
        </w:rPr>
      </w:pPr>
      <w:r w:rsidRPr="00DD681F">
        <w:rPr>
          <w:rFonts w:ascii="Arial" w:hAnsi="Arial" w:cs="Arial"/>
          <w:b w:val="0"/>
          <w:sz w:val="22"/>
          <w:szCs w:val="22"/>
        </w:rPr>
        <w:t>wskazania nazwy (rodzaju) towaru, którego usługa będą prowadziła do powstania obowiązku podatkowego;</w:t>
      </w:r>
    </w:p>
    <w:p w:rsidR="00DD681F" w:rsidRPr="00DD681F" w:rsidRDefault="00DD681F" w:rsidP="00BD2194">
      <w:pPr>
        <w:pStyle w:val="Akapitzlist"/>
        <w:numPr>
          <w:ilvl w:val="0"/>
          <w:numId w:val="20"/>
        </w:numPr>
        <w:spacing w:line="276" w:lineRule="auto"/>
        <w:jc w:val="both"/>
        <w:rPr>
          <w:rFonts w:ascii="Arial" w:hAnsi="Arial" w:cs="Arial"/>
          <w:b w:val="0"/>
          <w:sz w:val="22"/>
          <w:szCs w:val="22"/>
        </w:rPr>
      </w:pPr>
      <w:r w:rsidRPr="00DD681F">
        <w:rPr>
          <w:rFonts w:ascii="Arial" w:hAnsi="Arial" w:cs="Arial"/>
          <w:b w:val="0"/>
          <w:sz w:val="22"/>
          <w:szCs w:val="22"/>
        </w:rPr>
        <w:t>wskazania wartości towaru objętego obowiązkiem podatkowym Zamawiającego, bez kwoty podatku;</w:t>
      </w:r>
    </w:p>
    <w:p w:rsidR="00DD681F" w:rsidRPr="00DD681F" w:rsidRDefault="00DD681F" w:rsidP="00BD2194">
      <w:pPr>
        <w:pStyle w:val="Akapitzlist"/>
        <w:numPr>
          <w:ilvl w:val="0"/>
          <w:numId w:val="20"/>
        </w:numPr>
        <w:spacing w:line="276" w:lineRule="auto"/>
        <w:jc w:val="both"/>
        <w:rPr>
          <w:rFonts w:ascii="Arial" w:hAnsi="Arial" w:cs="Arial"/>
          <w:b w:val="0"/>
          <w:sz w:val="22"/>
          <w:szCs w:val="22"/>
        </w:rPr>
      </w:pPr>
      <w:r w:rsidRPr="00DD681F">
        <w:rPr>
          <w:rFonts w:ascii="Arial" w:hAnsi="Arial" w:cs="Arial"/>
          <w:b w:val="0"/>
          <w:sz w:val="22"/>
          <w:szCs w:val="22"/>
        </w:rPr>
        <w:t>wskazania stawki podatku od towarów, która zgodnie z wiedzą Wykonawcy będzie miała zastosowanie.</w:t>
      </w:r>
    </w:p>
    <w:p w:rsidR="00DD681F" w:rsidRPr="00DD681F" w:rsidRDefault="00DD681F" w:rsidP="00DD681F">
      <w:pPr>
        <w:spacing w:line="276" w:lineRule="auto"/>
        <w:jc w:val="both"/>
        <w:rPr>
          <w:rFonts w:ascii="Arial" w:hAnsi="Arial" w:cs="Arial"/>
          <w:b w:val="0"/>
          <w:sz w:val="22"/>
          <w:szCs w:val="22"/>
        </w:rPr>
      </w:pPr>
    </w:p>
    <w:p w:rsidR="00DD681F" w:rsidRPr="00DD681F" w:rsidRDefault="00DD681F" w:rsidP="00DD681F">
      <w:pPr>
        <w:spacing w:line="276" w:lineRule="auto"/>
        <w:ind w:left="426"/>
        <w:jc w:val="both"/>
        <w:rPr>
          <w:rFonts w:ascii="Arial" w:hAnsi="Arial" w:cs="Arial"/>
          <w:b w:val="0"/>
          <w:sz w:val="22"/>
          <w:szCs w:val="22"/>
        </w:rPr>
      </w:pPr>
      <w:r w:rsidRPr="00DD681F">
        <w:rPr>
          <w:rFonts w:ascii="Arial" w:hAnsi="Arial" w:cs="Arial"/>
          <w:b w:val="0"/>
          <w:sz w:val="22"/>
          <w:szCs w:val="22"/>
        </w:rPr>
        <w:t xml:space="preserve">Wykonawca, składając ofertę, informuje Zamawiającego w </w:t>
      </w:r>
      <w:r w:rsidRPr="00DD681F">
        <w:rPr>
          <w:rFonts w:ascii="Arial" w:hAnsi="Arial" w:cs="Arial"/>
          <w:i/>
          <w:sz w:val="22"/>
          <w:szCs w:val="22"/>
        </w:rPr>
        <w:t xml:space="preserve">formularzu ofertowym </w:t>
      </w:r>
      <w:r w:rsidRPr="00DD681F">
        <w:rPr>
          <w:rFonts w:ascii="Arial" w:hAnsi="Arial" w:cs="Arial"/>
          <w:sz w:val="22"/>
          <w:szCs w:val="22"/>
        </w:rPr>
        <w:t xml:space="preserve">(Załącznik nr </w:t>
      </w:r>
      <w:r w:rsidR="009573FC">
        <w:rPr>
          <w:rFonts w:ascii="Arial" w:hAnsi="Arial" w:cs="Arial"/>
          <w:sz w:val="22"/>
          <w:szCs w:val="22"/>
        </w:rPr>
        <w:t>4</w:t>
      </w:r>
      <w:r w:rsidRPr="00DD681F">
        <w:rPr>
          <w:rFonts w:ascii="Arial" w:hAnsi="Arial" w:cs="Arial"/>
          <w:sz w:val="22"/>
          <w:szCs w:val="22"/>
        </w:rPr>
        <w:t xml:space="preserve"> do SWZ),</w:t>
      </w:r>
      <w:r w:rsidRPr="00DD681F">
        <w:rPr>
          <w:rFonts w:ascii="Arial" w:hAnsi="Arial" w:cs="Arial"/>
          <w:b w:val="0"/>
          <w:sz w:val="22"/>
          <w:szCs w:val="22"/>
        </w:rPr>
        <w:t xml:space="preserve"> czy wybór oferty będzie prowadzić do powstania u Zamawiającego obowiązku podatkowego wskazując dane w punktach 1-4.</w:t>
      </w:r>
    </w:p>
    <w:p w:rsidR="009573FC" w:rsidRDefault="00DD681F" w:rsidP="00E058F2">
      <w:pPr>
        <w:spacing w:line="276" w:lineRule="auto"/>
        <w:ind w:left="426"/>
        <w:jc w:val="both"/>
        <w:rPr>
          <w:rFonts w:ascii="Arial" w:hAnsi="Arial" w:cs="Arial"/>
          <w:b w:val="0"/>
          <w:sz w:val="22"/>
          <w:szCs w:val="22"/>
        </w:rPr>
      </w:pPr>
      <w:r w:rsidRPr="00DD681F">
        <w:rPr>
          <w:rFonts w:ascii="Arial" w:hAnsi="Arial" w:cs="Arial"/>
          <w:b w:val="0"/>
          <w:sz w:val="22"/>
          <w:szCs w:val="22"/>
        </w:rPr>
        <w:t>Brak złożenia ww. informacji (</w:t>
      </w:r>
      <w:r w:rsidRPr="00DD681F">
        <w:rPr>
          <w:rFonts w:ascii="Arial" w:hAnsi="Arial" w:cs="Arial"/>
          <w:b w:val="0"/>
          <w:i/>
          <w:sz w:val="22"/>
          <w:szCs w:val="22"/>
        </w:rPr>
        <w:t>pkt.</w:t>
      </w:r>
      <w:r w:rsidRPr="00DD681F">
        <w:rPr>
          <w:rFonts w:ascii="Arial" w:hAnsi="Arial" w:cs="Arial"/>
          <w:b w:val="0"/>
          <w:i/>
          <w:color w:val="FF0000"/>
          <w:sz w:val="22"/>
          <w:szCs w:val="22"/>
        </w:rPr>
        <w:t xml:space="preserve"> </w:t>
      </w:r>
      <w:r w:rsidRPr="00DD681F">
        <w:rPr>
          <w:rFonts w:ascii="Arial" w:hAnsi="Arial" w:cs="Arial"/>
          <w:b w:val="0"/>
          <w:i/>
          <w:sz w:val="22"/>
          <w:szCs w:val="22"/>
        </w:rPr>
        <w:t>13 w formularzu ofertowym</w:t>
      </w:r>
      <w:r w:rsidRPr="00DD681F">
        <w:rPr>
          <w:rFonts w:ascii="Arial" w:hAnsi="Arial" w:cs="Arial"/>
          <w:b w:val="0"/>
          <w:sz w:val="22"/>
          <w:szCs w:val="22"/>
        </w:rPr>
        <w:t>) będzie postrzegany jako brak powstania obowiązku podatkowego u Zamawiającego.</w:t>
      </w:r>
    </w:p>
    <w:p w:rsidR="009573FC" w:rsidRPr="00C0269E" w:rsidRDefault="009573FC" w:rsidP="00C0269E">
      <w:pPr>
        <w:spacing w:line="276" w:lineRule="auto"/>
        <w:jc w:val="both"/>
        <w:rPr>
          <w:rFonts w:ascii="Arial" w:hAnsi="Arial" w:cs="Arial"/>
          <w:b w:val="0"/>
          <w:sz w:val="22"/>
          <w:szCs w:val="22"/>
        </w:rPr>
      </w:pPr>
    </w:p>
    <w:p w:rsidR="00C727A8" w:rsidRPr="00B555F8" w:rsidRDefault="00CC36A5" w:rsidP="00CE5AFA">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B555F8">
        <w:rPr>
          <w:rFonts w:ascii="Arial" w:hAnsi="Arial" w:cs="Arial"/>
          <w:b/>
          <w:color w:val="0070C0"/>
          <w:sz w:val="22"/>
          <w:szCs w:val="22"/>
        </w:rPr>
        <w:t>ROZDZIAŁ XV</w:t>
      </w:r>
    </w:p>
    <w:p w:rsidR="00F03EEC" w:rsidRPr="00B555F8" w:rsidRDefault="00C727A8" w:rsidP="00130E7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B555F8">
        <w:rPr>
          <w:rFonts w:ascii="Arial" w:hAnsi="Arial" w:cs="Arial"/>
          <w:b/>
          <w:color w:val="0070C0"/>
          <w:sz w:val="22"/>
          <w:szCs w:val="22"/>
        </w:rPr>
        <w:t>OPIS KRYTERIÓW OCENY OFERT WRAZ Z PODANIEM WAG TYCH KRYTERIÓW I SPOSOBU OCENY OFERT</w:t>
      </w:r>
    </w:p>
    <w:p w:rsidR="000045C6" w:rsidRDefault="000045C6" w:rsidP="000045C6">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4"/>
        </w:rPr>
      </w:pPr>
    </w:p>
    <w:p w:rsidR="009573FC" w:rsidRPr="0054381B" w:rsidRDefault="009573FC" w:rsidP="0060042C">
      <w:pPr>
        <w:numPr>
          <w:ilvl w:val="0"/>
          <w:numId w:val="47"/>
        </w:numPr>
        <w:tabs>
          <w:tab w:val="clear" w:pos="360"/>
          <w:tab w:val="num" w:pos="142"/>
        </w:tabs>
        <w:spacing w:line="276" w:lineRule="auto"/>
        <w:ind w:left="142" w:right="1" w:hanging="426"/>
        <w:jc w:val="both"/>
        <w:rPr>
          <w:rFonts w:ascii="Arial" w:hAnsi="Arial" w:cs="Arial"/>
          <w:b w:val="0"/>
          <w:color w:val="000000"/>
          <w:sz w:val="22"/>
          <w:szCs w:val="22"/>
        </w:rPr>
      </w:pPr>
      <w:r w:rsidRPr="0054381B">
        <w:rPr>
          <w:rFonts w:ascii="Arial" w:hAnsi="Arial" w:cs="Arial"/>
          <w:b w:val="0"/>
          <w:color w:val="000000"/>
          <w:sz w:val="22"/>
          <w:szCs w:val="22"/>
        </w:rPr>
        <w:t>Przy wyborze najkorzystniejszej oferty Zamawiający będzie kierować się następującym kryterium oraz w następujący sposób będzie oceniać oferty:</w:t>
      </w:r>
    </w:p>
    <w:p w:rsidR="009573FC" w:rsidRPr="0054381B" w:rsidRDefault="009573FC" w:rsidP="009573FC">
      <w:pPr>
        <w:spacing w:line="276" w:lineRule="auto"/>
        <w:ind w:left="142" w:right="1"/>
        <w:jc w:val="both"/>
        <w:rPr>
          <w:rFonts w:ascii="Arial" w:hAnsi="Arial" w:cs="Arial"/>
          <w:b w:val="0"/>
          <w:color w:val="000000"/>
          <w:sz w:val="22"/>
          <w:szCs w:val="22"/>
        </w:rPr>
      </w:pPr>
    </w:p>
    <w:p w:rsidR="009573FC" w:rsidRPr="0054381B" w:rsidRDefault="009573FC" w:rsidP="009573FC">
      <w:pPr>
        <w:tabs>
          <w:tab w:val="num" w:pos="426"/>
        </w:tabs>
        <w:spacing w:line="276" w:lineRule="auto"/>
        <w:ind w:right="1"/>
        <w:jc w:val="both"/>
        <w:rPr>
          <w:rFonts w:ascii="Arial" w:hAnsi="Arial" w:cs="Arial"/>
          <w:b w:val="0"/>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3717"/>
        <w:gridCol w:w="3832"/>
      </w:tblGrid>
      <w:tr w:rsidR="009573FC" w:rsidRPr="0054381B" w:rsidTr="009C73AB">
        <w:trPr>
          <w:trHeight w:val="359"/>
          <w:jc w:val="center"/>
        </w:trPr>
        <w:tc>
          <w:tcPr>
            <w:tcW w:w="551" w:type="dxa"/>
            <w:vAlign w:val="center"/>
          </w:tcPr>
          <w:p w:rsidR="009573FC" w:rsidRPr="0054381B" w:rsidRDefault="009573FC" w:rsidP="009C73AB">
            <w:pPr>
              <w:spacing w:line="276" w:lineRule="auto"/>
              <w:ind w:hanging="66"/>
              <w:jc w:val="center"/>
              <w:rPr>
                <w:rFonts w:ascii="Arial" w:hAnsi="Arial" w:cs="Arial"/>
                <w:b w:val="0"/>
                <w:bCs/>
                <w:color w:val="000000"/>
                <w:sz w:val="22"/>
                <w:szCs w:val="22"/>
              </w:rPr>
            </w:pPr>
            <w:r w:rsidRPr="0054381B">
              <w:rPr>
                <w:rFonts w:ascii="Arial" w:hAnsi="Arial" w:cs="Arial"/>
                <w:b w:val="0"/>
                <w:bCs/>
                <w:color w:val="000000"/>
                <w:sz w:val="22"/>
                <w:szCs w:val="22"/>
              </w:rPr>
              <w:t>L.p.</w:t>
            </w:r>
          </w:p>
        </w:tc>
        <w:tc>
          <w:tcPr>
            <w:tcW w:w="3717" w:type="dxa"/>
            <w:vAlign w:val="center"/>
          </w:tcPr>
          <w:p w:rsidR="009573FC" w:rsidRPr="0054381B" w:rsidRDefault="009573FC" w:rsidP="009C73AB">
            <w:pPr>
              <w:spacing w:line="276" w:lineRule="auto"/>
              <w:jc w:val="center"/>
              <w:rPr>
                <w:rFonts w:ascii="Arial" w:hAnsi="Arial" w:cs="Arial"/>
                <w:b w:val="0"/>
                <w:bCs/>
                <w:color w:val="000000"/>
                <w:sz w:val="22"/>
                <w:szCs w:val="22"/>
              </w:rPr>
            </w:pPr>
            <w:r w:rsidRPr="0054381B">
              <w:rPr>
                <w:rFonts w:ascii="Arial" w:hAnsi="Arial" w:cs="Arial"/>
                <w:b w:val="0"/>
                <w:bCs/>
                <w:color w:val="000000"/>
                <w:sz w:val="22"/>
                <w:szCs w:val="22"/>
              </w:rPr>
              <w:t>Rodzaj kryterium</w:t>
            </w:r>
          </w:p>
        </w:tc>
        <w:tc>
          <w:tcPr>
            <w:tcW w:w="3832" w:type="dxa"/>
            <w:vAlign w:val="center"/>
          </w:tcPr>
          <w:p w:rsidR="009573FC" w:rsidRPr="0054381B" w:rsidRDefault="009573FC" w:rsidP="009C73AB">
            <w:pPr>
              <w:spacing w:line="276" w:lineRule="auto"/>
              <w:jc w:val="center"/>
              <w:rPr>
                <w:rFonts w:ascii="Arial" w:hAnsi="Arial" w:cs="Arial"/>
                <w:b w:val="0"/>
                <w:bCs/>
                <w:color w:val="000000"/>
                <w:sz w:val="22"/>
                <w:szCs w:val="22"/>
              </w:rPr>
            </w:pPr>
            <w:r w:rsidRPr="0054381B">
              <w:rPr>
                <w:rFonts w:ascii="Arial" w:hAnsi="Arial" w:cs="Arial"/>
                <w:b w:val="0"/>
                <w:bCs/>
                <w:color w:val="000000"/>
                <w:sz w:val="22"/>
                <w:szCs w:val="22"/>
              </w:rPr>
              <w:t>Liczba punktów (waga)</w:t>
            </w:r>
          </w:p>
        </w:tc>
      </w:tr>
      <w:tr w:rsidR="009573FC" w:rsidRPr="0054381B" w:rsidTr="009C73AB">
        <w:trPr>
          <w:trHeight w:val="466"/>
          <w:jc w:val="center"/>
        </w:trPr>
        <w:tc>
          <w:tcPr>
            <w:tcW w:w="551" w:type="dxa"/>
            <w:vAlign w:val="center"/>
          </w:tcPr>
          <w:p w:rsidR="009573FC" w:rsidRPr="0054381B" w:rsidRDefault="009573FC" w:rsidP="009C73AB">
            <w:pPr>
              <w:spacing w:line="276" w:lineRule="auto"/>
              <w:jc w:val="center"/>
              <w:rPr>
                <w:rFonts w:ascii="Arial" w:hAnsi="Arial" w:cs="Arial"/>
                <w:b w:val="0"/>
                <w:color w:val="000000"/>
                <w:sz w:val="22"/>
                <w:szCs w:val="22"/>
              </w:rPr>
            </w:pPr>
            <w:r w:rsidRPr="0054381B">
              <w:rPr>
                <w:rFonts w:ascii="Arial" w:hAnsi="Arial" w:cs="Arial"/>
                <w:b w:val="0"/>
                <w:color w:val="000000"/>
                <w:sz w:val="22"/>
                <w:szCs w:val="22"/>
              </w:rPr>
              <w:t>1</w:t>
            </w:r>
          </w:p>
        </w:tc>
        <w:tc>
          <w:tcPr>
            <w:tcW w:w="3717" w:type="dxa"/>
            <w:vAlign w:val="center"/>
          </w:tcPr>
          <w:p w:rsidR="009573FC" w:rsidRPr="0054381B" w:rsidRDefault="009573FC" w:rsidP="009C73AB">
            <w:pPr>
              <w:spacing w:line="276" w:lineRule="auto"/>
              <w:jc w:val="center"/>
              <w:rPr>
                <w:rFonts w:ascii="Arial" w:hAnsi="Arial" w:cs="Arial"/>
                <w:b w:val="0"/>
                <w:color w:val="000000"/>
                <w:sz w:val="22"/>
                <w:szCs w:val="22"/>
              </w:rPr>
            </w:pPr>
            <w:r w:rsidRPr="0054381B">
              <w:rPr>
                <w:rFonts w:ascii="Arial" w:hAnsi="Arial" w:cs="Arial"/>
                <w:b w:val="0"/>
                <w:color w:val="000000"/>
                <w:sz w:val="22"/>
                <w:szCs w:val="22"/>
              </w:rPr>
              <w:t>Cena</w:t>
            </w:r>
          </w:p>
        </w:tc>
        <w:tc>
          <w:tcPr>
            <w:tcW w:w="3832" w:type="dxa"/>
            <w:vAlign w:val="center"/>
          </w:tcPr>
          <w:p w:rsidR="009573FC" w:rsidRPr="0054381B" w:rsidRDefault="009573FC" w:rsidP="009C73AB">
            <w:pPr>
              <w:spacing w:line="276" w:lineRule="auto"/>
              <w:jc w:val="center"/>
              <w:rPr>
                <w:rFonts w:ascii="Arial" w:hAnsi="Arial" w:cs="Arial"/>
                <w:b w:val="0"/>
                <w:color w:val="000000"/>
                <w:sz w:val="22"/>
                <w:szCs w:val="22"/>
              </w:rPr>
            </w:pPr>
            <w:r>
              <w:rPr>
                <w:rFonts w:ascii="Arial" w:hAnsi="Arial" w:cs="Arial"/>
                <w:b w:val="0"/>
                <w:color w:val="000000"/>
                <w:sz w:val="22"/>
                <w:szCs w:val="22"/>
              </w:rPr>
              <w:t>4</w:t>
            </w:r>
            <w:r w:rsidRPr="0054381B">
              <w:rPr>
                <w:rFonts w:ascii="Arial" w:hAnsi="Arial" w:cs="Arial"/>
                <w:b w:val="0"/>
                <w:color w:val="000000"/>
                <w:sz w:val="22"/>
                <w:szCs w:val="22"/>
              </w:rPr>
              <w:t>0</w:t>
            </w:r>
          </w:p>
        </w:tc>
      </w:tr>
      <w:tr w:rsidR="009573FC" w:rsidRPr="0054381B" w:rsidTr="009C73AB">
        <w:trPr>
          <w:trHeight w:val="466"/>
          <w:jc w:val="center"/>
        </w:trPr>
        <w:tc>
          <w:tcPr>
            <w:tcW w:w="551" w:type="dxa"/>
            <w:vAlign w:val="center"/>
          </w:tcPr>
          <w:p w:rsidR="009573FC" w:rsidRPr="0054381B" w:rsidRDefault="009573FC" w:rsidP="009C73AB">
            <w:pPr>
              <w:spacing w:line="276" w:lineRule="auto"/>
              <w:jc w:val="center"/>
              <w:rPr>
                <w:rFonts w:ascii="Arial" w:hAnsi="Arial" w:cs="Arial"/>
                <w:b w:val="0"/>
                <w:color w:val="000000"/>
                <w:sz w:val="22"/>
                <w:szCs w:val="22"/>
              </w:rPr>
            </w:pPr>
            <w:r w:rsidRPr="0054381B">
              <w:rPr>
                <w:rFonts w:ascii="Arial" w:hAnsi="Arial" w:cs="Arial"/>
                <w:b w:val="0"/>
                <w:color w:val="000000"/>
                <w:sz w:val="22"/>
                <w:szCs w:val="22"/>
              </w:rPr>
              <w:t>2</w:t>
            </w:r>
          </w:p>
        </w:tc>
        <w:tc>
          <w:tcPr>
            <w:tcW w:w="3717" w:type="dxa"/>
            <w:vAlign w:val="center"/>
          </w:tcPr>
          <w:p w:rsidR="009573FC" w:rsidRPr="0054381B" w:rsidRDefault="009573FC" w:rsidP="009C73AB">
            <w:pPr>
              <w:spacing w:line="276" w:lineRule="auto"/>
              <w:jc w:val="center"/>
              <w:rPr>
                <w:rFonts w:ascii="Arial" w:hAnsi="Arial" w:cs="Arial"/>
                <w:b w:val="0"/>
                <w:color w:val="000000"/>
                <w:sz w:val="22"/>
                <w:szCs w:val="22"/>
              </w:rPr>
            </w:pPr>
            <w:r w:rsidRPr="0054381B">
              <w:rPr>
                <w:rFonts w:ascii="Arial" w:hAnsi="Arial" w:cs="Arial"/>
                <w:b w:val="0"/>
                <w:color w:val="000000"/>
                <w:sz w:val="22"/>
                <w:szCs w:val="22"/>
              </w:rPr>
              <w:t>Jakość</w:t>
            </w:r>
          </w:p>
        </w:tc>
        <w:tc>
          <w:tcPr>
            <w:tcW w:w="3832" w:type="dxa"/>
            <w:vAlign w:val="center"/>
          </w:tcPr>
          <w:p w:rsidR="009573FC" w:rsidRPr="0054381B" w:rsidRDefault="009573FC" w:rsidP="009C73AB">
            <w:pPr>
              <w:spacing w:line="276" w:lineRule="auto"/>
              <w:jc w:val="center"/>
              <w:rPr>
                <w:rFonts w:ascii="Arial" w:hAnsi="Arial" w:cs="Arial"/>
                <w:b w:val="0"/>
                <w:color w:val="000000"/>
                <w:sz w:val="22"/>
                <w:szCs w:val="22"/>
              </w:rPr>
            </w:pPr>
            <w:r>
              <w:rPr>
                <w:rFonts w:ascii="Arial" w:hAnsi="Arial" w:cs="Arial"/>
                <w:b w:val="0"/>
                <w:color w:val="000000"/>
                <w:sz w:val="22"/>
                <w:szCs w:val="22"/>
              </w:rPr>
              <w:t>6</w:t>
            </w:r>
            <w:r w:rsidRPr="0054381B">
              <w:rPr>
                <w:rFonts w:ascii="Arial" w:hAnsi="Arial" w:cs="Arial"/>
                <w:b w:val="0"/>
                <w:color w:val="000000"/>
                <w:sz w:val="22"/>
                <w:szCs w:val="22"/>
              </w:rPr>
              <w:t>0</w:t>
            </w:r>
          </w:p>
        </w:tc>
      </w:tr>
    </w:tbl>
    <w:p w:rsidR="009573FC" w:rsidRPr="0054381B" w:rsidRDefault="009573FC" w:rsidP="009573FC">
      <w:pPr>
        <w:spacing w:line="276" w:lineRule="auto"/>
        <w:ind w:right="1"/>
        <w:jc w:val="both"/>
        <w:rPr>
          <w:rFonts w:ascii="Arial" w:hAnsi="Arial" w:cs="Arial"/>
          <w:b w:val="0"/>
          <w:color w:val="000000"/>
          <w:sz w:val="22"/>
          <w:szCs w:val="22"/>
        </w:rPr>
      </w:pPr>
    </w:p>
    <w:p w:rsidR="009573FC" w:rsidRPr="0054381B" w:rsidRDefault="009573FC" w:rsidP="009573FC">
      <w:pPr>
        <w:ind w:right="1"/>
        <w:jc w:val="both"/>
        <w:rPr>
          <w:rFonts w:ascii="Arial" w:hAnsi="Arial" w:cs="Arial"/>
          <w:b w:val="0"/>
          <w:color w:val="000000"/>
          <w:sz w:val="22"/>
          <w:szCs w:val="22"/>
        </w:rPr>
      </w:pPr>
    </w:p>
    <w:p w:rsidR="009573FC" w:rsidRPr="0054381B" w:rsidRDefault="009573FC" w:rsidP="009573FC">
      <w:pPr>
        <w:pStyle w:val="Tekstpodstawowy"/>
        <w:numPr>
          <w:ilvl w:val="0"/>
          <w:numId w:val="6"/>
        </w:numPr>
        <w:spacing w:line="276" w:lineRule="auto"/>
        <w:ind w:left="0" w:hanging="284"/>
        <w:rPr>
          <w:rFonts w:cs="Arial"/>
          <w:color w:val="000000"/>
          <w:szCs w:val="22"/>
        </w:rPr>
      </w:pPr>
      <w:r w:rsidRPr="0054381B">
        <w:rPr>
          <w:rFonts w:cs="Arial"/>
          <w:color w:val="000000"/>
          <w:szCs w:val="22"/>
        </w:rPr>
        <w:t xml:space="preserve">W kryterium </w:t>
      </w:r>
      <w:r w:rsidRPr="0054381B">
        <w:rPr>
          <w:rFonts w:cs="Arial"/>
          <w:i/>
          <w:color w:val="000000"/>
          <w:szCs w:val="22"/>
        </w:rPr>
        <w:t>„Cena”</w:t>
      </w:r>
      <w:r w:rsidRPr="0054381B">
        <w:rPr>
          <w:rFonts w:cs="Arial"/>
          <w:color w:val="000000"/>
          <w:szCs w:val="22"/>
        </w:rPr>
        <w:t xml:space="preserve"> najwyższą liczbę punktów (</w:t>
      </w:r>
      <w:r>
        <w:rPr>
          <w:rFonts w:cs="Arial"/>
          <w:color w:val="000000"/>
          <w:szCs w:val="22"/>
        </w:rPr>
        <w:t>4</w:t>
      </w:r>
      <w:r w:rsidRPr="0054381B">
        <w:rPr>
          <w:rFonts w:cs="Arial"/>
          <w:color w:val="000000"/>
          <w:szCs w:val="22"/>
        </w:rPr>
        <w:t>0) otrzyma oferta zawierająca najniższą cenę brutto, a każda następna odpowiednio zgodnie z  n/w wzorem.</w:t>
      </w:r>
    </w:p>
    <w:p w:rsidR="009573FC" w:rsidRPr="0054381B" w:rsidRDefault="009573FC" w:rsidP="009573FC">
      <w:pPr>
        <w:pStyle w:val="Tekstpodstawowy"/>
        <w:spacing w:line="276" w:lineRule="auto"/>
        <w:ind w:hanging="284"/>
        <w:rPr>
          <w:rFonts w:cs="Arial"/>
          <w:color w:val="000000"/>
          <w:szCs w:val="22"/>
        </w:rPr>
      </w:pPr>
    </w:p>
    <w:p w:rsidR="009573FC" w:rsidRPr="0054381B" w:rsidRDefault="009573FC" w:rsidP="009573FC">
      <w:pPr>
        <w:spacing w:line="276" w:lineRule="auto"/>
        <w:ind w:hanging="284"/>
        <w:rPr>
          <w:rFonts w:ascii="Arial" w:hAnsi="Arial" w:cs="Arial"/>
          <w:b w:val="0"/>
          <w:color w:val="000000"/>
          <w:sz w:val="22"/>
          <w:szCs w:val="22"/>
        </w:rPr>
      </w:pPr>
      <w:r w:rsidRPr="0054381B">
        <w:rPr>
          <w:rFonts w:ascii="Arial" w:hAnsi="Arial" w:cs="Arial"/>
          <w:b w:val="0"/>
          <w:color w:val="000000"/>
          <w:sz w:val="22"/>
          <w:szCs w:val="22"/>
        </w:rPr>
        <w:t xml:space="preserve">                                                     cena brutto oferty najniżej skalkulowanej</w:t>
      </w:r>
    </w:p>
    <w:p w:rsidR="009573FC" w:rsidRPr="0054381B" w:rsidRDefault="009573FC" w:rsidP="009573FC">
      <w:pPr>
        <w:spacing w:line="276" w:lineRule="auto"/>
        <w:ind w:hanging="284"/>
        <w:rPr>
          <w:rFonts w:ascii="Arial" w:hAnsi="Arial" w:cs="Arial"/>
          <w:b w:val="0"/>
          <w:color w:val="000000"/>
          <w:sz w:val="22"/>
          <w:szCs w:val="22"/>
        </w:rPr>
      </w:pPr>
      <w:r w:rsidRPr="0054381B">
        <w:rPr>
          <w:rFonts w:ascii="Arial" w:hAnsi="Arial" w:cs="Arial"/>
          <w:b w:val="0"/>
          <w:color w:val="000000"/>
          <w:sz w:val="22"/>
          <w:szCs w:val="22"/>
        </w:rPr>
        <w:t xml:space="preserve">     Liczba punktów oferty = -----------------------------------------------------------   x  </w:t>
      </w:r>
      <w:r>
        <w:rPr>
          <w:rFonts w:ascii="Arial" w:hAnsi="Arial" w:cs="Arial"/>
          <w:b w:val="0"/>
          <w:color w:val="000000"/>
          <w:sz w:val="22"/>
          <w:szCs w:val="22"/>
        </w:rPr>
        <w:t>4</w:t>
      </w:r>
      <w:r w:rsidRPr="0054381B">
        <w:rPr>
          <w:rFonts w:ascii="Arial" w:hAnsi="Arial" w:cs="Arial"/>
          <w:b w:val="0"/>
          <w:color w:val="000000"/>
          <w:sz w:val="22"/>
          <w:szCs w:val="22"/>
        </w:rPr>
        <w:t>0</w:t>
      </w:r>
    </w:p>
    <w:p w:rsidR="009573FC" w:rsidRPr="0054381B" w:rsidRDefault="009573FC" w:rsidP="009573FC">
      <w:pPr>
        <w:spacing w:line="276" w:lineRule="auto"/>
        <w:ind w:hanging="284"/>
        <w:rPr>
          <w:rFonts w:ascii="Arial" w:hAnsi="Arial" w:cs="Arial"/>
          <w:b w:val="0"/>
          <w:color w:val="000000"/>
          <w:sz w:val="22"/>
          <w:szCs w:val="22"/>
        </w:rPr>
      </w:pPr>
      <w:r w:rsidRPr="0054381B">
        <w:rPr>
          <w:rFonts w:ascii="Arial" w:hAnsi="Arial" w:cs="Arial"/>
          <w:b w:val="0"/>
          <w:color w:val="000000"/>
          <w:sz w:val="22"/>
          <w:szCs w:val="22"/>
        </w:rPr>
        <w:t xml:space="preserve">                                                              cena brutto ocenianej oferty </w:t>
      </w:r>
    </w:p>
    <w:p w:rsidR="009573FC" w:rsidRPr="0054381B" w:rsidRDefault="009573FC" w:rsidP="009573FC">
      <w:pPr>
        <w:spacing w:line="276" w:lineRule="auto"/>
        <w:ind w:hanging="284"/>
        <w:rPr>
          <w:rFonts w:ascii="Arial" w:hAnsi="Arial" w:cs="Arial"/>
          <w:b w:val="0"/>
          <w:color w:val="000000"/>
          <w:sz w:val="22"/>
          <w:szCs w:val="22"/>
        </w:rPr>
      </w:pPr>
      <w:r w:rsidRPr="0054381B">
        <w:rPr>
          <w:rFonts w:ascii="Arial" w:hAnsi="Arial" w:cs="Arial"/>
          <w:b w:val="0"/>
          <w:color w:val="000000"/>
          <w:sz w:val="22"/>
          <w:szCs w:val="22"/>
        </w:rPr>
        <w:t xml:space="preserve"> </w:t>
      </w:r>
    </w:p>
    <w:p w:rsidR="009573FC" w:rsidRPr="0054381B" w:rsidRDefault="00433194" w:rsidP="00433194">
      <w:pPr>
        <w:widowControl w:val="0"/>
        <w:autoSpaceDE w:val="0"/>
        <w:autoSpaceDN w:val="0"/>
        <w:adjustRightInd w:val="0"/>
        <w:ind w:hanging="284"/>
        <w:jc w:val="both"/>
        <w:rPr>
          <w:rFonts w:ascii="Arial" w:hAnsi="Arial" w:cs="Arial"/>
          <w:b w:val="0"/>
          <w:sz w:val="22"/>
          <w:szCs w:val="22"/>
        </w:rPr>
      </w:pPr>
      <w:r>
        <w:rPr>
          <w:rFonts w:ascii="Arial" w:hAnsi="Arial" w:cs="Arial"/>
          <w:sz w:val="22"/>
          <w:szCs w:val="22"/>
        </w:rPr>
        <w:t xml:space="preserve">   </w:t>
      </w:r>
      <w:r w:rsidR="009573FC" w:rsidRPr="0054381B">
        <w:rPr>
          <w:rFonts w:ascii="Arial" w:hAnsi="Arial" w:cs="Arial"/>
          <w:sz w:val="22"/>
          <w:szCs w:val="22"/>
        </w:rPr>
        <w:t xml:space="preserve"> Kryterium - jakość dostarczonych towarów – </w:t>
      </w:r>
      <w:r w:rsidR="009573FC">
        <w:rPr>
          <w:rFonts w:ascii="Arial" w:hAnsi="Arial" w:cs="Arial"/>
          <w:sz w:val="22"/>
          <w:szCs w:val="22"/>
        </w:rPr>
        <w:t>6</w:t>
      </w:r>
      <w:r w:rsidR="009573FC" w:rsidRPr="0054381B">
        <w:rPr>
          <w:rFonts w:ascii="Arial" w:hAnsi="Arial" w:cs="Arial"/>
          <w:sz w:val="22"/>
          <w:szCs w:val="22"/>
        </w:rPr>
        <w:t>0 pkt</w:t>
      </w:r>
    </w:p>
    <w:p w:rsidR="009573FC" w:rsidRPr="0054381B" w:rsidRDefault="009573FC" w:rsidP="009573FC">
      <w:pPr>
        <w:pStyle w:val="Akapitzlist"/>
        <w:widowControl w:val="0"/>
        <w:autoSpaceDE w:val="0"/>
        <w:autoSpaceDN w:val="0"/>
        <w:adjustRightInd w:val="0"/>
        <w:ind w:left="851"/>
        <w:jc w:val="both"/>
        <w:rPr>
          <w:rFonts w:ascii="Arial" w:hAnsi="Arial" w:cs="Arial"/>
          <w:b w:val="0"/>
          <w:sz w:val="22"/>
          <w:szCs w:val="22"/>
        </w:rPr>
      </w:pPr>
    </w:p>
    <w:p w:rsidR="009573FC" w:rsidRPr="0054381B" w:rsidRDefault="009573FC" w:rsidP="009573FC">
      <w:pPr>
        <w:pStyle w:val="Akapitzlist"/>
        <w:widowControl w:val="0"/>
        <w:autoSpaceDE w:val="0"/>
        <w:autoSpaceDN w:val="0"/>
        <w:adjustRightInd w:val="0"/>
        <w:ind w:left="0"/>
        <w:jc w:val="both"/>
        <w:rPr>
          <w:rFonts w:ascii="Arial" w:hAnsi="Arial" w:cs="Arial"/>
          <w:sz w:val="22"/>
          <w:szCs w:val="22"/>
        </w:rPr>
      </w:pPr>
      <w:r w:rsidRPr="0054381B">
        <w:rPr>
          <w:rFonts w:ascii="Arial" w:hAnsi="Arial" w:cs="Arial"/>
          <w:sz w:val="22"/>
          <w:szCs w:val="22"/>
        </w:rPr>
        <w:t>Liczba punktów zostanie przyznana w zależności od jakości dostarczonych towarów – próbek:</w:t>
      </w:r>
    </w:p>
    <w:p w:rsidR="009573FC" w:rsidRPr="0054381B" w:rsidRDefault="009573FC" w:rsidP="009573FC">
      <w:pPr>
        <w:pStyle w:val="Akapitzlist"/>
        <w:widowControl w:val="0"/>
        <w:autoSpaceDE w:val="0"/>
        <w:autoSpaceDN w:val="0"/>
        <w:adjustRightInd w:val="0"/>
        <w:ind w:left="0"/>
        <w:jc w:val="both"/>
        <w:rPr>
          <w:rFonts w:ascii="Arial" w:hAnsi="Arial" w:cs="Arial"/>
          <w:b w:val="0"/>
          <w:sz w:val="22"/>
          <w:szCs w:val="22"/>
        </w:rPr>
      </w:pPr>
    </w:p>
    <w:p w:rsidR="00433194" w:rsidRDefault="00433194" w:rsidP="00433194">
      <w:pPr>
        <w:pStyle w:val="Tekstpodstawowy"/>
        <w:spacing w:line="276" w:lineRule="auto"/>
        <w:rPr>
          <w:szCs w:val="22"/>
        </w:rPr>
      </w:pPr>
      <w:r>
        <w:t xml:space="preserve">60 pkt – Zamawiający będzie brał pod uwagę staranność wykonania </w:t>
      </w:r>
      <w:r>
        <w:br/>
        <w:t xml:space="preserve">i wykończenia, brak błędów materiałowych obniżających ich wartość użytkową. Jeżeli Zamawiający stwierdzi, że wygląd ogólny modelu ofertowego nie budzi zastrzeżeń, jakość materiału jest dobra, nie ma deformacji spodów obuwia, zniekształcenia czubków lub/i pięt, pomarszczenia wierzchów, kształt prawidłowy, poszczególne elementy </w:t>
      </w:r>
      <w:r>
        <w:lastRenderedPageBreak/>
        <w:t>prawidłowo wykrojone, poszczególne elementy połączone właściwie, szwy proste, bez błędów, nie prują się, prawidłowo dobrany kolor nici, nici prawidłowo zakończone, nie ma uszkodzeń skóry na cholewce, części metalowe nie maja śladu korozji i nie ma fałd wewnątrz obuwia i zgrubień, nie ma różnic w długości zewnętrznej półpar ocenianej pary, przekraczających 5 mm, nie ma plam na powierzchni cholewki, spody nie są popękane, nie ma wystających części metalowych i innych wewnątrz obuwia, nie ma pęknięć, rozdarcia i nacięcia wierzchów, nie ma rażących plam, zabrudzeń, obtarć obniżających estetykę wyrobu.</w:t>
      </w:r>
    </w:p>
    <w:p w:rsidR="00433194" w:rsidRDefault="00433194" w:rsidP="00433194">
      <w:pPr>
        <w:pStyle w:val="Tekstpodstawowy"/>
        <w:spacing w:line="276" w:lineRule="auto"/>
      </w:pPr>
      <w:r>
        <w:t xml:space="preserve">59 - 1 pkt – jeżeli Zamawiający stwierdzi niewielkie lub nieliczne wady lub błędy </w:t>
      </w:r>
      <w:r>
        <w:br/>
        <w:t xml:space="preserve">(w zakresie opisanym w powyżej) możliwe do usunięcia. Punkty zostaną przyznane </w:t>
      </w:r>
      <w:r>
        <w:br/>
        <w:t>w zależności od ilości błędów, ich rozmiarów i ich wpływu na ogólny wygląd odzieży.</w:t>
      </w:r>
    </w:p>
    <w:p w:rsidR="00433194" w:rsidRDefault="00433194" w:rsidP="00433194">
      <w:pPr>
        <w:pStyle w:val="Tekstpodstawowy"/>
        <w:spacing w:line="276" w:lineRule="auto"/>
      </w:pPr>
      <w:r>
        <w:t>0 pkt – jeżeli Zamawiający stwierdzi istotne wady lub błędy w zakresie opisanym powyżej (np. zła jakość materiału lub zły wygląd ogólny).</w:t>
      </w:r>
    </w:p>
    <w:p w:rsidR="009573FC" w:rsidRPr="0054381B" w:rsidRDefault="009573FC" w:rsidP="009573FC">
      <w:pPr>
        <w:spacing w:line="276" w:lineRule="auto"/>
        <w:ind w:hanging="284"/>
        <w:rPr>
          <w:rFonts w:ascii="Arial" w:hAnsi="Arial" w:cs="Arial"/>
          <w:b w:val="0"/>
          <w:color w:val="000000"/>
          <w:sz w:val="22"/>
          <w:szCs w:val="22"/>
        </w:rPr>
      </w:pPr>
    </w:p>
    <w:p w:rsidR="009573FC" w:rsidRPr="0054381B" w:rsidRDefault="009573FC" w:rsidP="009573FC">
      <w:pPr>
        <w:pStyle w:val="Tekstpodstawowy"/>
        <w:numPr>
          <w:ilvl w:val="0"/>
          <w:numId w:val="6"/>
        </w:numPr>
        <w:spacing w:line="276" w:lineRule="auto"/>
        <w:ind w:left="142" w:hanging="426"/>
        <w:rPr>
          <w:rFonts w:cs="Arial"/>
          <w:color w:val="000000"/>
          <w:szCs w:val="22"/>
        </w:rPr>
      </w:pPr>
      <w:r w:rsidRPr="0054381B">
        <w:rPr>
          <w:rFonts w:cs="Arial"/>
          <w:color w:val="000000"/>
          <w:szCs w:val="22"/>
        </w:rPr>
        <w:t xml:space="preserve">Oferta, z najniższą ceną zostanie uznana za najkorzystniejszą, pozostałe oferty zostaną sklasyfikowane zgodnie z ilością uzyskanych punktów. </w:t>
      </w:r>
    </w:p>
    <w:p w:rsidR="009573FC" w:rsidRPr="0054381B" w:rsidRDefault="009573FC" w:rsidP="009573FC">
      <w:pPr>
        <w:ind w:hanging="284"/>
        <w:contextualSpacing/>
        <w:rPr>
          <w:rFonts w:cs="Arial"/>
          <w:b w:val="0"/>
          <w:sz w:val="22"/>
          <w:szCs w:val="22"/>
        </w:rPr>
      </w:pPr>
    </w:p>
    <w:p w:rsidR="009573FC" w:rsidRPr="0054381B" w:rsidRDefault="009573FC" w:rsidP="009573FC">
      <w:pPr>
        <w:numPr>
          <w:ilvl w:val="0"/>
          <w:numId w:val="6"/>
        </w:numPr>
        <w:spacing w:line="276" w:lineRule="auto"/>
        <w:ind w:left="142" w:hanging="426"/>
        <w:jc w:val="both"/>
        <w:rPr>
          <w:rFonts w:ascii="Arial" w:hAnsi="Arial" w:cs="Arial"/>
          <w:b w:val="0"/>
          <w:sz w:val="22"/>
          <w:szCs w:val="22"/>
        </w:rPr>
      </w:pPr>
      <w:r w:rsidRPr="0054381B">
        <w:rPr>
          <w:rFonts w:ascii="Arial" w:hAnsi="Arial" w:cs="Arial"/>
          <w:b w:val="0"/>
          <w:sz w:val="22"/>
          <w:szCs w:val="22"/>
        </w:rPr>
        <w:t xml:space="preserve">Punktacja przyznawana ofertom będzie liczona z dokładnością do dwóch miejsc po przecinku. </w:t>
      </w:r>
    </w:p>
    <w:p w:rsidR="009573FC" w:rsidRPr="0054381B" w:rsidRDefault="009573FC" w:rsidP="009573FC">
      <w:pPr>
        <w:spacing w:line="276" w:lineRule="auto"/>
        <w:ind w:left="142"/>
        <w:jc w:val="both"/>
        <w:rPr>
          <w:rFonts w:ascii="Arial" w:hAnsi="Arial" w:cs="Arial"/>
          <w:b w:val="0"/>
          <w:sz w:val="22"/>
          <w:szCs w:val="22"/>
        </w:rPr>
      </w:pPr>
    </w:p>
    <w:p w:rsidR="009573FC" w:rsidRPr="0054381B" w:rsidRDefault="009573FC" w:rsidP="009573FC">
      <w:pPr>
        <w:numPr>
          <w:ilvl w:val="0"/>
          <w:numId w:val="6"/>
        </w:numPr>
        <w:spacing w:line="276" w:lineRule="auto"/>
        <w:ind w:left="142" w:hanging="426"/>
        <w:jc w:val="both"/>
        <w:rPr>
          <w:rFonts w:ascii="Arial" w:hAnsi="Arial" w:cs="Arial"/>
          <w:b w:val="0"/>
          <w:sz w:val="22"/>
          <w:szCs w:val="22"/>
        </w:rPr>
      </w:pPr>
      <w:r w:rsidRPr="0054381B">
        <w:rPr>
          <w:rFonts w:ascii="Arial" w:hAnsi="Arial" w:cs="Arial"/>
          <w:b w:val="0"/>
          <w:sz w:val="22"/>
          <w:szCs w:val="22"/>
        </w:rPr>
        <w:t>Oferta musi zawierać model ofertowy – oferty niekompletne nie będą podlegały ocenie (zostaną odrzucone).</w:t>
      </w:r>
    </w:p>
    <w:p w:rsidR="009573FC" w:rsidRPr="0054381B" w:rsidRDefault="009573FC" w:rsidP="009573FC">
      <w:pPr>
        <w:spacing w:line="276" w:lineRule="auto"/>
        <w:ind w:left="142"/>
        <w:jc w:val="both"/>
        <w:rPr>
          <w:rFonts w:ascii="Arial" w:hAnsi="Arial" w:cs="Arial"/>
          <w:b w:val="0"/>
          <w:sz w:val="22"/>
          <w:szCs w:val="22"/>
        </w:rPr>
      </w:pPr>
    </w:p>
    <w:p w:rsidR="009573FC" w:rsidRPr="0054381B" w:rsidRDefault="009573FC" w:rsidP="009573FC">
      <w:pPr>
        <w:pStyle w:val="Tekstpodstawowy"/>
        <w:numPr>
          <w:ilvl w:val="0"/>
          <w:numId w:val="6"/>
        </w:numPr>
        <w:spacing w:line="276" w:lineRule="auto"/>
        <w:ind w:left="142" w:right="1" w:hanging="426"/>
        <w:rPr>
          <w:rFonts w:cs="Arial"/>
          <w:b/>
          <w:color w:val="000000"/>
          <w:szCs w:val="22"/>
        </w:rPr>
      </w:pPr>
      <w:r w:rsidRPr="0054381B">
        <w:rPr>
          <w:rFonts w:cs="Arial"/>
          <w:szCs w:val="22"/>
        </w:rPr>
        <w:t>Zamawiający udzieli zamówienia Wykonawcy, którego oferta będzie odpowiadać wszystkim wymaganiom przedstawionym w ustawie PZP oraz w SWZ i zostanie oceniona jako najkorzystniejsza w oparciu o podane kryterium wyboru.</w:t>
      </w:r>
    </w:p>
    <w:p w:rsidR="009573FC" w:rsidRPr="0054381B" w:rsidRDefault="009573FC" w:rsidP="009573FC">
      <w:pPr>
        <w:rPr>
          <w:rFonts w:ascii="Arial" w:hAnsi="Arial" w:cs="Arial"/>
          <w:sz w:val="22"/>
          <w:szCs w:val="22"/>
        </w:rPr>
      </w:pPr>
    </w:p>
    <w:p w:rsidR="009573FC" w:rsidRPr="0054381B" w:rsidRDefault="009573FC" w:rsidP="009573FC">
      <w:pPr>
        <w:pStyle w:val="Akapitzlist"/>
        <w:numPr>
          <w:ilvl w:val="0"/>
          <w:numId w:val="6"/>
        </w:numPr>
        <w:spacing w:line="276" w:lineRule="auto"/>
        <w:ind w:left="142" w:hanging="426"/>
        <w:jc w:val="both"/>
        <w:rPr>
          <w:rFonts w:ascii="Arial" w:hAnsi="Arial" w:cs="Arial"/>
          <w:sz w:val="22"/>
          <w:szCs w:val="22"/>
        </w:rPr>
      </w:pPr>
      <w:r w:rsidRPr="0054381B">
        <w:rPr>
          <w:rFonts w:ascii="Arial" w:hAnsi="Arial" w:cs="Arial"/>
          <w:sz w:val="22"/>
          <w:szCs w:val="22"/>
        </w:rPr>
        <w:t xml:space="preserve">Nie wypełnienie wszystkich pozycji formularza cenowego będzie skutkowało odrzuceniem oferty (art. 226 ust. 1 pkt 5 ustawy Pzp), której treść jest niezgodna z warunkami zamówienia. </w:t>
      </w:r>
    </w:p>
    <w:p w:rsidR="009573FC" w:rsidRPr="0054381B" w:rsidRDefault="009573FC" w:rsidP="009573FC">
      <w:pPr>
        <w:pStyle w:val="Akapitzlist"/>
        <w:spacing w:line="276" w:lineRule="auto"/>
        <w:ind w:left="142"/>
        <w:jc w:val="both"/>
        <w:rPr>
          <w:rFonts w:ascii="Arial" w:hAnsi="Arial" w:cs="Arial"/>
          <w:sz w:val="22"/>
          <w:szCs w:val="22"/>
        </w:rPr>
      </w:pPr>
    </w:p>
    <w:p w:rsidR="009573FC" w:rsidRPr="0054381B" w:rsidRDefault="009573FC" w:rsidP="009573FC">
      <w:pPr>
        <w:pStyle w:val="Akapitzlist"/>
        <w:numPr>
          <w:ilvl w:val="0"/>
          <w:numId w:val="6"/>
        </w:numPr>
        <w:spacing w:line="276" w:lineRule="auto"/>
        <w:ind w:left="142" w:hanging="426"/>
        <w:jc w:val="both"/>
        <w:rPr>
          <w:rFonts w:ascii="Arial" w:hAnsi="Arial" w:cs="Arial"/>
          <w:sz w:val="22"/>
          <w:szCs w:val="22"/>
        </w:rPr>
      </w:pPr>
      <w:r w:rsidRPr="0054381B">
        <w:rPr>
          <w:rFonts w:ascii="Arial" w:hAnsi="Arial" w:cs="Arial"/>
          <w:sz w:val="22"/>
          <w:szCs w:val="22"/>
        </w:rPr>
        <w:t xml:space="preserve">Brak dołączenia do oferty modeli ofertowych stanowiących przedmiotowe środki dowodowe opisane w rozdziale III SWZ będzie skutkowało odrzuceniem oferty na podstawie art. 226 ust. 1 pkt 5 ustawy Pzp), której treść jest niezgodna </w:t>
      </w:r>
      <w:r w:rsidR="00501FEA">
        <w:rPr>
          <w:rFonts w:ascii="Arial" w:hAnsi="Arial" w:cs="Arial"/>
          <w:sz w:val="22"/>
          <w:szCs w:val="22"/>
        </w:rPr>
        <w:br/>
      </w:r>
      <w:r w:rsidRPr="0054381B">
        <w:rPr>
          <w:rFonts w:ascii="Arial" w:hAnsi="Arial" w:cs="Arial"/>
          <w:sz w:val="22"/>
          <w:szCs w:val="22"/>
        </w:rPr>
        <w:t xml:space="preserve">z warunkami zamówienia. </w:t>
      </w:r>
    </w:p>
    <w:p w:rsidR="009573FC" w:rsidRPr="0054381B" w:rsidRDefault="009573FC" w:rsidP="009573FC">
      <w:pPr>
        <w:contextualSpacing/>
        <w:rPr>
          <w:rFonts w:cs="Arial"/>
          <w:sz w:val="22"/>
          <w:szCs w:val="22"/>
        </w:rPr>
      </w:pPr>
    </w:p>
    <w:p w:rsidR="00E549B9" w:rsidRPr="00E549B9" w:rsidRDefault="00E549B9" w:rsidP="00E549B9">
      <w:pPr>
        <w:pStyle w:val="Tekstpodstawowy"/>
        <w:numPr>
          <w:ilvl w:val="0"/>
          <w:numId w:val="6"/>
        </w:numPr>
        <w:spacing w:line="276" w:lineRule="auto"/>
        <w:ind w:left="142" w:hanging="426"/>
        <w:rPr>
          <w:rFonts w:cs="Arial"/>
          <w:szCs w:val="22"/>
        </w:rPr>
      </w:pPr>
      <w:r w:rsidRPr="00E549B9">
        <w:rPr>
          <w:rFonts w:cs="Arial"/>
          <w:szCs w:val="22"/>
        </w:rPr>
        <w:t xml:space="preserve">Jeżeli nie będzie można wybrać oferty najkorzystniejszej z uwagi na to, że dwie lub więcej ofert przedstawia taki sam bilans ceny lub kosztu i innych kryteriów oceny ofert, Zamawiający spośród tych ofert wybiera ofertę, która otrzymała najwyższą ocenę </w:t>
      </w:r>
      <w:r w:rsidRPr="00E549B9">
        <w:rPr>
          <w:rFonts w:cs="Arial"/>
          <w:szCs w:val="22"/>
        </w:rPr>
        <w:br/>
        <w:t xml:space="preserve">w kryterium o najwyższej wadze. Jeżeli oferty otrzymały taką samą ocenę w kryterium o najwyższej wadze, zamawiający wybiera ofertę z najniższą ceną lub najniższym kosztem. Jeżeli nie można dokonać wyboru oferty, zamawiający wzywa wykonawców, którzy złożyli te oferty, do złożenia w terminie określonym przez zamawiającego ofert dodatkowych zawierających nową cenę lub koszt. Wykonawcy, składając oferty dodatkowe, nie mogą oferować cen lub kosztów wyższych niż zaoferowane </w:t>
      </w:r>
      <w:r>
        <w:rPr>
          <w:rFonts w:cs="Arial"/>
          <w:szCs w:val="22"/>
        </w:rPr>
        <w:br/>
      </w:r>
      <w:r w:rsidRPr="00E549B9">
        <w:rPr>
          <w:rFonts w:cs="Arial"/>
          <w:szCs w:val="22"/>
        </w:rPr>
        <w:t>w uprzednio złożonych przez nich ofertach.</w:t>
      </w:r>
    </w:p>
    <w:p w:rsidR="009573FC" w:rsidRPr="0054381B" w:rsidRDefault="009573FC" w:rsidP="009573FC">
      <w:pPr>
        <w:pStyle w:val="Akapitzlist"/>
        <w:spacing w:line="276" w:lineRule="auto"/>
        <w:ind w:left="0"/>
        <w:rPr>
          <w:rFonts w:ascii="Arial" w:hAnsi="Arial" w:cs="Arial"/>
          <w:b w:val="0"/>
          <w:sz w:val="22"/>
          <w:szCs w:val="22"/>
        </w:rPr>
      </w:pPr>
    </w:p>
    <w:p w:rsidR="00116A7F" w:rsidRPr="007668AA" w:rsidRDefault="009573FC" w:rsidP="009573FC">
      <w:pPr>
        <w:pStyle w:val="Akapitzlist"/>
        <w:numPr>
          <w:ilvl w:val="0"/>
          <w:numId w:val="6"/>
        </w:numPr>
        <w:spacing w:line="276" w:lineRule="auto"/>
        <w:ind w:left="142" w:hanging="426"/>
        <w:jc w:val="both"/>
        <w:rPr>
          <w:rFonts w:ascii="Arial" w:hAnsi="Arial" w:cs="Arial"/>
          <w:b w:val="0"/>
        </w:rPr>
      </w:pPr>
      <w:r w:rsidRPr="0054381B">
        <w:rPr>
          <w:rFonts w:ascii="Arial" w:hAnsi="Arial" w:cs="Arial"/>
          <w:b w:val="0"/>
          <w:sz w:val="22"/>
          <w:szCs w:val="22"/>
        </w:rPr>
        <w:t>Zamawiający nie przewiduje przeprowadzenia dogrywki w formie aukcji elektronicznej</w:t>
      </w:r>
      <w:r w:rsidRPr="00CA14BA">
        <w:rPr>
          <w:rFonts w:ascii="Arial" w:hAnsi="Arial" w:cs="Arial"/>
          <w:b w:val="0"/>
        </w:rPr>
        <w:t>.</w:t>
      </w:r>
    </w:p>
    <w:p w:rsidR="00E316A4" w:rsidRPr="00232CDC" w:rsidRDefault="00E316A4" w:rsidP="006655D2">
      <w:pPr>
        <w:pStyle w:val="Akapitzlist"/>
        <w:spacing w:line="276" w:lineRule="auto"/>
        <w:ind w:left="142"/>
        <w:jc w:val="center"/>
        <w:rPr>
          <w:rFonts w:ascii="Arial" w:hAnsi="Arial" w:cs="Arial"/>
          <w:color w:val="0070C0"/>
          <w:sz w:val="22"/>
          <w:szCs w:val="22"/>
        </w:rPr>
      </w:pPr>
      <w:r w:rsidRPr="00232CDC">
        <w:rPr>
          <w:rFonts w:ascii="Arial" w:hAnsi="Arial" w:cs="Arial"/>
          <w:color w:val="0070C0"/>
          <w:sz w:val="22"/>
          <w:szCs w:val="22"/>
        </w:rPr>
        <w:lastRenderedPageBreak/>
        <w:t>ROZDZIAŁ XV</w:t>
      </w:r>
      <w:r w:rsidR="00CC36A5" w:rsidRPr="00232CDC">
        <w:rPr>
          <w:rFonts w:ascii="Arial" w:hAnsi="Arial" w:cs="Arial"/>
          <w:color w:val="0070C0"/>
          <w:sz w:val="22"/>
          <w:szCs w:val="22"/>
        </w:rPr>
        <w:t>I</w:t>
      </w:r>
    </w:p>
    <w:p w:rsidR="00E53323" w:rsidRPr="00232CDC" w:rsidRDefault="00E316A4" w:rsidP="00E53323">
      <w:pPr>
        <w:pStyle w:val="Nagwek5"/>
        <w:shd w:val="clear" w:color="auto" w:fill="FFFFFF"/>
        <w:spacing w:before="0"/>
        <w:jc w:val="center"/>
        <w:rPr>
          <w:rFonts w:ascii="Arial" w:hAnsi="Arial" w:cs="Arial"/>
          <w:color w:val="0070C0"/>
          <w:sz w:val="22"/>
          <w:szCs w:val="22"/>
        </w:rPr>
      </w:pPr>
      <w:r w:rsidRPr="00232CDC">
        <w:rPr>
          <w:rFonts w:ascii="Arial" w:hAnsi="Arial" w:cs="Arial"/>
          <w:color w:val="0070C0"/>
          <w:sz w:val="22"/>
          <w:szCs w:val="22"/>
        </w:rPr>
        <w:t xml:space="preserve">INFORMACJA O FORMALNOŚCIACH, JAKIE POWINNY ZOSTAĆ DOPEŁNIONE PO WYBORZE OFERTY W CELU ZAWARCIA UMOWY </w:t>
      </w:r>
      <w:r w:rsidR="00E53323" w:rsidRPr="00232CDC">
        <w:rPr>
          <w:rFonts w:ascii="Arial" w:hAnsi="Arial" w:cs="Arial"/>
          <w:color w:val="0070C0"/>
          <w:sz w:val="22"/>
          <w:szCs w:val="22"/>
        </w:rPr>
        <w:br/>
      </w:r>
      <w:r w:rsidRPr="00232CDC">
        <w:rPr>
          <w:rFonts w:ascii="Arial" w:hAnsi="Arial" w:cs="Arial"/>
          <w:color w:val="0070C0"/>
          <w:sz w:val="22"/>
          <w:szCs w:val="22"/>
        </w:rPr>
        <w:t>W SPRAWIE ZAMÓWIENIA PUBLICZNEGO</w:t>
      </w:r>
    </w:p>
    <w:p w:rsidR="004F0B85" w:rsidRPr="00C700D5" w:rsidRDefault="004F0B85" w:rsidP="002312AB">
      <w:pPr>
        <w:spacing w:line="276" w:lineRule="auto"/>
        <w:rPr>
          <w:sz w:val="22"/>
          <w:szCs w:val="22"/>
        </w:rPr>
      </w:pPr>
    </w:p>
    <w:p w:rsidR="00530B05" w:rsidRDefault="00A92D07" w:rsidP="00BD2194">
      <w:pPr>
        <w:pStyle w:val="Akapitzlist"/>
        <w:numPr>
          <w:ilvl w:val="0"/>
          <w:numId w:val="23"/>
        </w:numPr>
        <w:spacing w:line="276" w:lineRule="auto"/>
        <w:ind w:left="426" w:hanging="426"/>
        <w:jc w:val="both"/>
        <w:rPr>
          <w:rFonts w:ascii="Arial" w:hAnsi="Arial" w:cs="Arial"/>
          <w:i/>
          <w:sz w:val="22"/>
          <w:szCs w:val="22"/>
        </w:rPr>
      </w:pPr>
      <w:r w:rsidRPr="00C700D5">
        <w:rPr>
          <w:rFonts w:ascii="Arial" w:hAnsi="Arial" w:cs="Arial"/>
          <w:b w:val="0"/>
          <w:sz w:val="22"/>
          <w:szCs w:val="22"/>
        </w:rPr>
        <w:t xml:space="preserve">Zawarcie umowy nastąpi zgodnie </w:t>
      </w:r>
      <w:r w:rsidRPr="001D626A">
        <w:rPr>
          <w:rFonts w:ascii="Arial" w:hAnsi="Arial" w:cs="Arial"/>
          <w:b w:val="0"/>
          <w:sz w:val="22"/>
          <w:szCs w:val="22"/>
        </w:rPr>
        <w:t xml:space="preserve">z </w:t>
      </w:r>
      <w:r w:rsidR="00B82325" w:rsidRPr="001D626A">
        <w:rPr>
          <w:rFonts w:ascii="Arial" w:hAnsi="Arial" w:cs="Arial"/>
          <w:b w:val="0"/>
          <w:sz w:val="22"/>
          <w:szCs w:val="22"/>
        </w:rPr>
        <w:t>projektowanym</w:t>
      </w:r>
      <w:r w:rsidR="00AE6200">
        <w:rPr>
          <w:rFonts w:ascii="Arial" w:hAnsi="Arial" w:cs="Arial"/>
          <w:b w:val="0"/>
          <w:sz w:val="22"/>
          <w:szCs w:val="22"/>
        </w:rPr>
        <w:t>i</w:t>
      </w:r>
      <w:r w:rsidR="00B82325" w:rsidRPr="001D626A">
        <w:rPr>
          <w:rFonts w:ascii="Arial" w:hAnsi="Arial" w:cs="Arial"/>
          <w:b w:val="0"/>
          <w:sz w:val="22"/>
          <w:szCs w:val="22"/>
        </w:rPr>
        <w:t xml:space="preserve"> postanowie</w:t>
      </w:r>
      <w:r w:rsidR="00AE6200">
        <w:rPr>
          <w:rFonts w:ascii="Arial" w:hAnsi="Arial" w:cs="Arial"/>
          <w:b w:val="0"/>
          <w:sz w:val="22"/>
          <w:szCs w:val="22"/>
        </w:rPr>
        <w:t>nia</w:t>
      </w:r>
      <w:r w:rsidR="00833245" w:rsidRPr="001D626A">
        <w:rPr>
          <w:rFonts w:ascii="Arial" w:hAnsi="Arial" w:cs="Arial"/>
          <w:b w:val="0"/>
          <w:sz w:val="22"/>
          <w:szCs w:val="22"/>
        </w:rPr>
        <w:t>m</w:t>
      </w:r>
      <w:r w:rsidR="00AE6200">
        <w:rPr>
          <w:rFonts w:ascii="Arial" w:hAnsi="Arial" w:cs="Arial"/>
          <w:b w:val="0"/>
          <w:sz w:val="22"/>
          <w:szCs w:val="22"/>
        </w:rPr>
        <w:t>i</w:t>
      </w:r>
      <w:r w:rsidRPr="001D626A">
        <w:rPr>
          <w:rFonts w:ascii="Arial" w:hAnsi="Arial" w:cs="Arial"/>
          <w:b w:val="0"/>
          <w:sz w:val="22"/>
          <w:szCs w:val="22"/>
        </w:rPr>
        <w:t xml:space="preserve"> umowy</w:t>
      </w:r>
      <w:r w:rsidR="00AE6200">
        <w:rPr>
          <w:rFonts w:ascii="Arial" w:hAnsi="Arial" w:cs="Arial"/>
          <w:b w:val="0"/>
          <w:sz w:val="22"/>
          <w:szCs w:val="22"/>
        </w:rPr>
        <w:t>, stanowiącymi</w:t>
      </w:r>
      <w:r w:rsidR="007114A1" w:rsidRPr="001D626A">
        <w:rPr>
          <w:rFonts w:ascii="Arial" w:hAnsi="Arial" w:cs="Arial"/>
          <w:b w:val="0"/>
          <w:sz w:val="22"/>
          <w:szCs w:val="22"/>
        </w:rPr>
        <w:t xml:space="preserve"> </w:t>
      </w:r>
      <w:r w:rsidR="000D6E06">
        <w:rPr>
          <w:rFonts w:ascii="Arial" w:hAnsi="Arial" w:cs="Arial"/>
          <w:i/>
          <w:sz w:val="22"/>
          <w:szCs w:val="22"/>
        </w:rPr>
        <w:t>Załącznik n</w:t>
      </w:r>
      <w:r w:rsidR="00B82325" w:rsidRPr="001D626A">
        <w:rPr>
          <w:rFonts w:ascii="Arial" w:hAnsi="Arial" w:cs="Arial"/>
          <w:i/>
          <w:sz w:val="22"/>
          <w:szCs w:val="22"/>
        </w:rPr>
        <w:t xml:space="preserve">r </w:t>
      </w:r>
      <w:r w:rsidR="000045C6">
        <w:rPr>
          <w:rFonts w:ascii="Arial" w:hAnsi="Arial" w:cs="Arial"/>
          <w:i/>
          <w:sz w:val="22"/>
          <w:szCs w:val="22"/>
        </w:rPr>
        <w:t xml:space="preserve">1 </w:t>
      </w:r>
      <w:r w:rsidR="00A11640" w:rsidRPr="001D626A">
        <w:rPr>
          <w:rFonts w:ascii="Arial" w:hAnsi="Arial" w:cs="Arial"/>
          <w:i/>
          <w:sz w:val="22"/>
          <w:szCs w:val="22"/>
        </w:rPr>
        <w:t>do S</w:t>
      </w:r>
      <w:r w:rsidR="007114A1" w:rsidRPr="001D626A">
        <w:rPr>
          <w:rFonts w:ascii="Arial" w:hAnsi="Arial" w:cs="Arial"/>
          <w:i/>
          <w:sz w:val="22"/>
          <w:szCs w:val="22"/>
        </w:rPr>
        <w:t>WZ</w:t>
      </w:r>
      <w:r w:rsidR="003A5FBF">
        <w:rPr>
          <w:rFonts w:ascii="Arial" w:hAnsi="Arial" w:cs="Arial"/>
          <w:i/>
          <w:sz w:val="22"/>
          <w:szCs w:val="22"/>
        </w:rPr>
        <w:t>.</w:t>
      </w:r>
      <w:r w:rsidR="00530B05" w:rsidRPr="00530B05">
        <w:rPr>
          <w:rFonts w:ascii="Arial" w:hAnsi="Arial" w:cs="Arial"/>
          <w:i/>
          <w:sz w:val="22"/>
          <w:szCs w:val="22"/>
        </w:rPr>
        <w:t xml:space="preserve"> </w:t>
      </w:r>
    </w:p>
    <w:p w:rsidR="00530B05" w:rsidRDefault="00530B05" w:rsidP="00530B05">
      <w:pPr>
        <w:pStyle w:val="Akapitzlist"/>
        <w:spacing w:line="276" w:lineRule="auto"/>
        <w:ind w:left="426"/>
        <w:jc w:val="both"/>
        <w:rPr>
          <w:rFonts w:ascii="Arial" w:hAnsi="Arial" w:cs="Arial"/>
          <w:i/>
          <w:sz w:val="22"/>
          <w:szCs w:val="22"/>
        </w:rPr>
      </w:pPr>
    </w:p>
    <w:p w:rsidR="00530B05" w:rsidRPr="00530B05" w:rsidRDefault="00E53323" w:rsidP="00BD2194">
      <w:pPr>
        <w:pStyle w:val="Akapitzlist"/>
        <w:numPr>
          <w:ilvl w:val="0"/>
          <w:numId w:val="23"/>
        </w:numPr>
        <w:spacing w:line="276" w:lineRule="auto"/>
        <w:ind w:left="426" w:hanging="426"/>
        <w:jc w:val="both"/>
        <w:rPr>
          <w:rFonts w:ascii="Arial" w:hAnsi="Arial" w:cs="Arial"/>
          <w:i/>
          <w:sz w:val="22"/>
          <w:szCs w:val="22"/>
        </w:rPr>
      </w:pPr>
      <w:r w:rsidRPr="00530B05">
        <w:rPr>
          <w:rFonts w:ascii="Arial" w:hAnsi="Arial" w:cs="Arial"/>
          <w:b w:val="0"/>
          <w:sz w:val="22"/>
          <w:szCs w:val="22"/>
        </w:rPr>
        <w:t>Zamawiający zawrze umowę w sprawie zamówienia publicznego w terminie nie krótszym niż 5 dni od dnia przesłania zawiadomienia o wyborze najkorzystniejszej oferty.</w:t>
      </w:r>
    </w:p>
    <w:p w:rsidR="00530B05" w:rsidRPr="00530B05" w:rsidRDefault="00530B05" w:rsidP="00530B05">
      <w:pPr>
        <w:pStyle w:val="Akapitzlist"/>
        <w:rPr>
          <w:rFonts w:ascii="Arial" w:hAnsi="Arial" w:cs="Arial"/>
          <w:b w:val="0"/>
          <w:sz w:val="22"/>
          <w:szCs w:val="22"/>
        </w:rPr>
      </w:pPr>
    </w:p>
    <w:p w:rsidR="00530B05" w:rsidRPr="00530B05" w:rsidRDefault="00E53323" w:rsidP="00BD2194">
      <w:pPr>
        <w:pStyle w:val="Akapitzlist"/>
        <w:numPr>
          <w:ilvl w:val="0"/>
          <w:numId w:val="23"/>
        </w:numPr>
        <w:spacing w:line="276" w:lineRule="auto"/>
        <w:ind w:left="426" w:hanging="426"/>
        <w:jc w:val="both"/>
        <w:rPr>
          <w:rFonts w:ascii="Arial" w:hAnsi="Arial" w:cs="Arial"/>
          <w:i/>
          <w:sz w:val="22"/>
          <w:szCs w:val="22"/>
        </w:rPr>
      </w:pPr>
      <w:r w:rsidRPr="00530B05">
        <w:rPr>
          <w:rFonts w:ascii="Arial" w:hAnsi="Arial" w:cs="Arial"/>
          <w:b w:val="0"/>
          <w:sz w:val="22"/>
          <w:szCs w:val="22"/>
        </w:rPr>
        <w:t xml:space="preserve">Zamawiający może zawrzeć umowę w sprawie zamówienia publicznego przed upływem terminu, o którym </w:t>
      </w:r>
      <w:r w:rsidR="003476FC" w:rsidRPr="00530B05">
        <w:rPr>
          <w:rFonts w:ascii="Arial" w:hAnsi="Arial" w:cs="Arial"/>
          <w:b w:val="0"/>
          <w:sz w:val="22"/>
          <w:szCs w:val="22"/>
        </w:rPr>
        <w:t>mowa w ust. 2</w:t>
      </w:r>
      <w:r w:rsidRPr="00530B05">
        <w:rPr>
          <w:rFonts w:ascii="Arial" w:hAnsi="Arial" w:cs="Arial"/>
          <w:b w:val="0"/>
          <w:sz w:val="22"/>
          <w:szCs w:val="22"/>
        </w:rPr>
        <w:t>, jeżeli w niniejszym postępowaniu zostanie złożona tylko jedna oferta</w:t>
      </w:r>
      <w:r w:rsidR="00B80284" w:rsidRPr="00530B05">
        <w:rPr>
          <w:rFonts w:ascii="Arial" w:hAnsi="Arial" w:cs="Arial"/>
          <w:b w:val="0"/>
          <w:sz w:val="22"/>
          <w:szCs w:val="22"/>
        </w:rPr>
        <w:t xml:space="preserve"> na dane zadanie</w:t>
      </w:r>
      <w:r w:rsidRPr="00530B05">
        <w:rPr>
          <w:rFonts w:ascii="Arial" w:hAnsi="Arial" w:cs="Arial"/>
          <w:b w:val="0"/>
          <w:sz w:val="22"/>
          <w:szCs w:val="22"/>
        </w:rPr>
        <w:t xml:space="preserve">. </w:t>
      </w:r>
    </w:p>
    <w:p w:rsidR="00530B05" w:rsidRPr="00530B05" w:rsidRDefault="00530B05" w:rsidP="00530B05">
      <w:pPr>
        <w:pStyle w:val="Akapitzlist"/>
        <w:rPr>
          <w:rFonts w:ascii="Arial" w:hAnsi="Arial" w:cs="Arial"/>
          <w:b w:val="0"/>
          <w:sz w:val="22"/>
          <w:szCs w:val="22"/>
        </w:rPr>
      </w:pPr>
    </w:p>
    <w:p w:rsidR="00530B05" w:rsidRPr="00530B05" w:rsidRDefault="00E53323" w:rsidP="00BD2194">
      <w:pPr>
        <w:pStyle w:val="Akapitzlist"/>
        <w:numPr>
          <w:ilvl w:val="0"/>
          <w:numId w:val="23"/>
        </w:numPr>
        <w:spacing w:line="276" w:lineRule="auto"/>
        <w:ind w:left="426" w:hanging="426"/>
        <w:jc w:val="both"/>
        <w:rPr>
          <w:rFonts w:ascii="Arial" w:hAnsi="Arial" w:cs="Arial"/>
          <w:i/>
          <w:sz w:val="22"/>
          <w:szCs w:val="22"/>
        </w:rPr>
      </w:pPr>
      <w:r w:rsidRPr="00530B05">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rsidR="00530B05" w:rsidRPr="00530B05" w:rsidRDefault="00530B05" w:rsidP="00530B05">
      <w:pPr>
        <w:pStyle w:val="Akapitzlist"/>
        <w:rPr>
          <w:rFonts w:ascii="Arial" w:hAnsi="Arial" w:cs="Arial"/>
          <w:b w:val="0"/>
          <w:sz w:val="22"/>
          <w:szCs w:val="22"/>
        </w:rPr>
      </w:pPr>
    </w:p>
    <w:p w:rsidR="00E53323" w:rsidRPr="00530B05" w:rsidRDefault="00E53323" w:rsidP="00BD2194">
      <w:pPr>
        <w:pStyle w:val="Akapitzlist"/>
        <w:numPr>
          <w:ilvl w:val="0"/>
          <w:numId w:val="23"/>
        </w:numPr>
        <w:spacing w:line="276" w:lineRule="auto"/>
        <w:ind w:left="426" w:hanging="426"/>
        <w:jc w:val="both"/>
        <w:rPr>
          <w:rFonts w:ascii="Arial" w:hAnsi="Arial" w:cs="Arial"/>
          <w:i/>
          <w:sz w:val="22"/>
          <w:szCs w:val="22"/>
        </w:rPr>
      </w:pPr>
      <w:r w:rsidRPr="00530B05">
        <w:rPr>
          <w:rFonts w:ascii="Arial" w:hAnsi="Arial" w:cs="Arial"/>
          <w:b w:val="0"/>
          <w:sz w:val="22"/>
          <w:szCs w:val="22"/>
        </w:rPr>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6655D2" w:rsidRPr="00C700D5" w:rsidRDefault="006655D2" w:rsidP="00FF0E2D">
      <w:pPr>
        <w:pStyle w:val="Akapitzlist"/>
        <w:spacing w:line="276" w:lineRule="auto"/>
        <w:ind w:left="0"/>
        <w:jc w:val="both"/>
        <w:rPr>
          <w:rFonts w:ascii="Arial" w:hAnsi="Arial" w:cs="Arial"/>
          <w:b w:val="0"/>
          <w:sz w:val="22"/>
          <w:szCs w:val="22"/>
        </w:rPr>
      </w:pPr>
    </w:p>
    <w:p w:rsidR="00E316A4" w:rsidRPr="00232CDC" w:rsidRDefault="005961A7" w:rsidP="00143D4C">
      <w:pPr>
        <w:pStyle w:val="Nagwek5"/>
        <w:shd w:val="clear" w:color="auto" w:fill="FFFFFF"/>
        <w:spacing w:before="0"/>
        <w:jc w:val="center"/>
        <w:rPr>
          <w:rFonts w:ascii="Arial" w:hAnsi="Arial" w:cs="Arial"/>
          <w:color w:val="0070C0"/>
          <w:sz w:val="22"/>
          <w:szCs w:val="22"/>
        </w:rPr>
      </w:pPr>
      <w:r w:rsidRPr="00232CDC">
        <w:rPr>
          <w:rFonts w:ascii="Arial" w:hAnsi="Arial" w:cs="Arial"/>
          <w:color w:val="0070C0"/>
          <w:sz w:val="22"/>
          <w:szCs w:val="22"/>
        </w:rPr>
        <w:t>ROZDZIAŁ XV</w:t>
      </w:r>
      <w:r w:rsidR="00CC36A5" w:rsidRPr="00232CDC">
        <w:rPr>
          <w:rFonts w:ascii="Arial" w:hAnsi="Arial" w:cs="Arial"/>
          <w:color w:val="0070C0"/>
          <w:sz w:val="22"/>
          <w:szCs w:val="22"/>
        </w:rPr>
        <w:t>II</w:t>
      </w:r>
    </w:p>
    <w:p w:rsidR="000B7547" w:rsidRPr="00232CDC" w:rsidRDefault="00E316A4" w:rsidP="005961A7">
      <w:pPr>
        <w:pStyle w:val="Nagwek5"/>
        <w:shd w:val="clear" w:color="auto" w:fill="FFFFFF"/>
        <w:spacing w:before="0"/>
        <w:jc w:val="center"/>
        <w:rPr>
          <w:rFonts w:ascii="Arial" w:hAnsi="Arial" w:cs="Arial"/>
          <w:color w:val="0070C0"/>
          <w:sz w:val="22"/>
          <w:szCs w:val="22"/>
        </w:rPr>
      </w:pPr>
      <w:r w:rsidRPr="00232CDC">
        <w:rPr>
          <w:rFonts w:ascii="Arial" w:hAnsi="Arial" w:cs="Arial"/>
          <w:color w:val="0070C0"/>
          <w:sz w:val="22"/>
          <w:szCs w:val="22"/>
        </w:rPr>
        <w:t>ZABEZPIECZ</w:t>
      </w:r>
      <w:r w:rsidR="00392A7A" w:rsidRPr="00232CDC">
        <w:rPr>
          <w:rFonts w:ascii="Arial" w:hAnsi="Arial" w:cs="Arial"/>
          <w:color w:val="0070C0"/>
          <w:sz w:val="22"/>
          <w:szCs w:val="22"/>
        </w:rPr>
        <w:t>ENIE</w:t>
      </w:r>
      <w:r w:rsidR="005961A7" w:rsidRPr="00232CDC">
        <w:rPr>
          <w:rFonts w:ascii="Arial" w:hAnsi="Arial" w:cs="Arial"/>
          <w:color w:val="0070C0"/>
          <w:sz w:val="22"/>
          <w:szCs w:val="22"/>
        </w:rPr>
        <w:t xml:space="preserve"> NALEŻYTEGO WYKONANIA UMOWY</w:t>
      </w:r>
    </w:p>
    <w:p w:rsidR="00483BBF" w:rsidRDefault="00483BBF" w:rsidP="00086F8E">
      <w:pPr>
        <w:spacing w:line="276" w:lineRule="auto"/>
        <w:ind w:right="1"/>
        <w:jc w:val="both"/>
        <w:rPr>
          <w:rFonts w:ascii="Arial" w:hAnsi="Arial" w:cs="Arial"/>
          <w:b w:val="0"/>
          <w:color w:val="000000"/>
          <w:sz w:val="22"/>
          <w:szCs w:val="22"/>
        </w:rPr>
      </w:pPr>
    </w:p>
    <w:p w:rsidR="00C67870" w:rsidRPr="00C67870" w:rsidRDefault="00C67870" w:rsidP="00AE6200">
      <w:pPr>
        <w:pStyle w:val="Nagwek5"/>
        <w:shd w:val="clear" w:color="auto" w:fill="FFFFFF"/>
        <w:spacing w:before="0" w:line="276" w:lineRule="auto"/>
        <w:jc w:val="both"/>
        <w:rPr>
          <w:rFonts w:ascii="Arial" w:eastAsiaTheme="minorHAnsi" w:hAnsi="Arial" w:cs="Arial"/>
          <w:b w:val="0"/>
          <w:color w:val="000000"/>
          <w:sz w:val="22"/>
          <w:szCs w:val="22"/>
          <w:lang w:eastAsia="en-US"/>
        </w:rPr>
      </w:pPr>
      <w:r w:rsidRPr="00C67870">
        <w:rPr>
          <w:rFonts w:ascii="Arial" w:eastAsiaTheme="minorHAnsi" w:hAnsi="Arial" w:cs="Arial"/>
          <w:b w:val="0"/>
          <w:color w:val="000000"/>
          <w:sz w:val="22"/>
          <w:szCs w:val="22"/>
          <w:lang w:eastAsia="en-US"/>
        </w:rPr>
        <w:t>Zamawiający</w:t>
      </w:r>
      <w:r w:rsidR="00AE6200">
        <w:rPr>
          <w:rFonts w:ascii="Arial" w:eastAsiaTheme="minorHAnsi" w:hAnsi="Arial" w:cs="Arial"/>
          <w:b w:val="0"/>
          <w:color w:val="000000"/>
          <w:sz w:val="22"/>
          <w:szCs w:val="22"/>
          <w:lang w:eastAsia="en-US"/>
        </w:rPr>
        <w:t xml:space="preserve"> nie wymaga</w:t>
      </w:r>
      <w:r w:rsidRPr="00C67870">
        <w:rPr>
          <w:rFonts w:ascii="Arial" w:eastAsiaTheme="minorHAnsi" w:hAnsi="Arial" w:cs="Arial"/>
          <w:b w:val="0"/>
          <w:color w:val="000000"/>
          <w:sz w:val="22"/>
          <w:szCs w:val="22"/>
          <w:lang w:eastAsia="en-US"/>
        </w:rPr>
        <w:t xml:space="preserve"> wniesienia zabezpieczenia należytego wykonania umowy</w:t>
      </w:r>
      <w:r w:rsidR="00AE6200">
        <w:rPr>
          <w:rFonts w:ascii="Arial" w:eastAsiaTheme="minorHAnsi" w:hAnsi="Arial" w:cs="Arial"/>
          <w:b w:val="0"/>
          <w:color w:val="000000"/>
          <w:sz w:val="22"/>
          <w:szCs w:val="22"/>
          <w:lang w:eastAsia="en-US"/>
        </w:rPr>
        <w:t>.</w:t>
      </w:r>
      <w:r w:rsidRPr="00C67870">
        <w:rPr>
          <w:rFonts w:ascii="Arial" w:eastAsiaTheme="minorHAnsi" w:hAnsi="Arial" w:cs="Arial"/>
          <w:b w:val="0"/>
          <w:color w:val="000000"/>
          <w:sz w:val="22"/>
          <w:szCs w:val="22"/>
          <w:lang w:eastAsia="en-US"/>
        </w:rPr>
        <w:t xml:space="preserve"> </w:t>
      </w:r>
    </w:p>
    <w:p w:rsidR="003C5A5D" w:rsidRPr="00C700D5" w:rsidRDefault="003C5A5D" w:rsidP="00086F8E">
      <w:pPr>
        <w:spacing w:line="276" w:lineRule="auto"/>
        <w:ind w:right="1"/>
        <w:jc w:val="both"/>
        <w:rPr>
          <w:rFonts w:ascii="Arial" w:hAnsi="Arial" w:cs="Arial"/>
          <w:b w:val="0"/>
          <w:color w:val="000000"/>
          <w:sz w:val="22"/>
          <w:szCs w:val="22"/>
        </w:rPr>
      </w:pPr>
    </w:p>
    <w:p w:rsidR="00E316A4" w:rsidRPr="00232CDC" w:rsidRDefault="00EA6F7F" w:rsidP="005006A5">
      <w:pPr>
        <w:pStyle w:val="Nagwek5"/>
        <w:keepNext w:val="0"/>
        <w:shd w:val="clear" w:color="auto" w:fill="FFFFFF"/>
        <w:tabs>
          <w:tab w:val="left" w:pos="2281"/>
          <w:tab w:val="center" w:pos="4961"/>
        </w:tabs>
        <w:spacing w:before="0"/>
        <w:jc w:val="center"/>
        <w:rPr>
          <w:rFonts w:ascii="Arial" w:hAnsi="Arial" w:cs="Arial"/>
          <w:color w:val="0070C0"/>
          <w:sz w:val="22"/>
          <w:szCs w:val="22"/>
        </w:rPr>
      </w:pPr>
      <w:r w:rsidRPr="00232CDC">
        <w:rPr>
          <w:rFonts w:ascii="Arial" w:hAnsi="Arial" w:cs="Arial"/>
          <w:color w:val="0070C0"/>
          <w:sz w:val="22"/>
          <w:szCs w:val="22"/>
        </w:rPr>
        <w:t>ROZDZIAŁ XVI</w:t>
      </w:r>
      <w:r w:rsidR="00CC36A5" w:rsidRPr="00232CDC">
        <w:rPr>
          <w:rFonts w:ascii="Arial" w:hAnsi="Arial" w:cs="Arial"/>
          <w:color w:val="0070C0"/>
          <w:sz w:val="22"/>
          <w:szCs w:val="22"/>
        </w:rPr>
        <w:t>II</w:t>
      </w:r>
    </w:p>
    <w:p w:rsidR="00E316A4" w:rsidRPr="00232CDC" w:rsidRDefault="00392A7A" w:rsidP="005006A5">
      <w:pPr>
        <w:pStyle w:val="Nagwek5"/>
        <w:keepNext w:val="0"/>
        <w:shd w:val="clear" w:color="auto" w:fill="FFFFFF"/>
        <w:spacing w:before="0"/>
        <w:jc w:val="center"/>
        <w:rPr>
          <w:rFonts w:ascii="Arial" w:hAnsi="Arial" w:cs="Arial"/>
          <w:color w:val="0070C0"/>
          <w:sz w:val="22"/>
          <w:szCs w:val="22"/>
        </w:rPr>
      </w:pPr>
      <w:r w:rsidRPr="00232CDC">
        <w:rPr>
          <w:rFonts w:ascii="Arial" w:hAnsi="Arial" w:cs="Arial"/>
          <w:color w:val="0070C0"/>
          <w:sz w:val="22"/>
          <w:szCs w:val="22"/>
        </w:rPr>
        <w:t>PROJEKTOWANE POSTANOWIENIA UMOWY W SPRAWIE ZAMÓWIENIA PUBLICZNEGO, KTÓRE ZOSTANĄ WPROWADZONE DO UMOWY W SPRAWIE ZAMÓWIENIA PUBLICZNEGO</w:t>
      </w:r>
    </w:p>
    <w:p w:rsidR="002075A1" w:rsidRPr="00C700D5" w:rsidRDefault="002075A1" w:rsidP="002075A1">
      <w:pPr>
        <w:pStyle w:val="Akapitzlist"/>
        <w:jc w:val="both"/>
        <w:rPr>
          <w:rFonts w:ascii="Arial" w:hAnsi="Arial" w:cs="Arial"/>
          <w:b w:val="0"/>
          <w:sz w:val="22"/>
          <w:szCs w:val="22"/>
        </w:rPr>
      </w:pPr>
    </w:p>
    <w:p w:rsidR="000045C6" w:rsidRPr="000045C6" w:rsidRDefault="000045C6" w:rsidP="000045C6">
      <w:pPr>
        <w:spacing w:line="276" w:lineRule="auto"/>
        <w:jc w:val="both"/>
        <w:rPr>
          <w:rFonts w:ascii="Arial" w:hAnsi="Arial" w:cs="Arial"/>
          <w:i/>
          <w:sz w:val="22"/>
          <w:szCs w:val="22"/>
        </w:rPr>
      </w:pPr>
      <w:r w:rsidRPr="000045C6">
        <w:rPr>
          <w:rFonts w:ascii="Arial" w:hAnsi="Arial" w:cs="Arial"/>
          <w:b w:val="0"/>
          <w:sz w:val="22"/>
          <w:szCs w:val="22"/>
        </w:rPr>
        <w:t xml:space="preserve">Projektowane postanowienie  umowy stanowi </w:t>
      </w:r>
      <w:r w:rsidRPr="000045C6">
        <w:rPr>
          <w:rFonts w:ascii="Arial" w:hAnsi="Arial" w:cs="Arial"/>
          <w:i/>
          <w:sz w:val="22"/>
          <w:szCs w:val="22"/>
        </w:rPr>
        <w:t>Załącznik nr 1 do SWZ.</w:t>
      </w:r>
    </w:p>
    <w:p w:rsidR="000045C6" w:rsidRPr="000045C6" w:rsidRDefault="000045C6" w:rsidP="000045C6">
      <w:pPr>
        <w:spacing w:line="276" w:lineRule="auto"/>
        <w:jc w:val="both"/>
        <w:rPr>
          <w:rFonts w:ascii="Arial" w:hAnsi="Arial" w:cs="Arial"/>
          <w:sz w:val="22"/>
          <w:szCs w:val="22"/>
        </w:rPr>
      </w:pPr>
      <w:r w:rsidRPr="000045C6">
        <w:rPr>
          <w:rFonts w:ascii="Arial" w:hAnsi="Arial" w:cs="Arial"/>
          <w:sz w:val="22"/>
          <w:szCs w:val="22"/>
        </w:rPr>
        <w:t>Złożenie oferty jest jednoznaczne z akceptacją przez wykonawcę projektowanych postanowień umowy.</w:t>
      </w:r>
    </w:p>
    <w:p w:rsidR="00136E2A" w:rsidRPr="00136E2A" w:rsidRDefault="00136E2A" w:rsidP="00136E2A">
      <w:pPr>
        <w:spacing w:line="276" w:lineRule="auto"/>
        <w:jc w:val="both"/>
        <w:rPr>
          <w:rFonts w:ascii="Arial" w:hAnsi="Arial" w:cs="Arial"/>
          <w:i/>
          <w:sz w:val="22"/>
          <w:szCs w:val="22"/>
        </w:rPr>
      </w:pPr>
    </w:p>
    <w:p w:rsidR="00E316A4" w:rsidRPr="00232CDC" w:rsidRDefault="00CC36A5" w:rsidP="00E316A4">
      <w:pPr>
        <w:pStyle w:val="Nagwek5"/>
        <w:shd w:val="clear" w:color="auto" w:fill="FFFFFF"/>
        <w:spacing w:before="0"/>
        <w:jc w:val="center"/>
        <w:rPr>
          <w:rFonts w:ascii="Arial" w:hAnsi="Arial" w:cs="Arial"/>
          <w:color w:val="0070C0"/>
          <w:sz w:val="22"/>
          <w:szCs w:val="22"/>
        </w:rPr>
      </w:pPr>
      <w:r w:rsidRPr="00232CDC">
        <w:rPr>
          <w:rFonts w:ascii="Arial" w:hAnsi="Arial" w:cs="Arial"/>
          <w:color w:val="0070C0"/>
          <w:sz w:val="22"/>
          <w:szCs w:val="22"/>
        </w:rPr>
        <w:t>ROZDZIAŁ X</w:t>
      </w:r>
      <w:r w:rsidR="00EA6F7F" w:rsidRPr="00232CDC">
        <w:rPr>
          <w:rFonts w:ascii="Arial" w:hAnsi="Arial" w:cs="Arial"/>
          <w:color w:val="0070C0"/>
          <w:sz w:val="22"/>
          <w:szCs w:val="22"/>
        </w:rPr>
        <w:t>I</w:t>
      </w:r>
      <w:r w:rsidRPr="00232CDC">
        <w:rPr>
          <w:rFonts w:ascii="Arial" w:hAnsi="Arial" w:cs="Arial"/>
          <w:color w:val="0070C0"/>
          <w:sz w:val="22"/>
          <w:szCs w:val="22"/>
        </w:rPr>
        <w:t>X</w:t>
      </w:r>
    </w:p>
    <w:p w:rsidR="00E316A4" w:rsidRPr="00232CDC" w:rsidRDefault="00E316A4" w:rsidP="00E316A4">
      <w:pPr>
        <w:pStyle w:val="Nagwek5"/>
        <w:shd w:val="clear" w:color="auto" w:fill="FFFFFF"/>
        <w:spacing w:before="0"/>
        <w:jc w:val="center"/>
        <w:rPr>
          <w:rFonts w:ascii="Arial" w:hAnsi="Arial" w:cs="Arial"/>
          <w:color w:val="0070C0"/>
          <w:sz w:val="22"/>
          <w:szCs w:val="22"/>
        </w:rPr>
      </w:pPr>
      <w:r w:rsidRPr="00232CDC">
        <w:rPr>
          <w:rFonts w:ascii="Arial" w:hAnsi="Arial" w:cs="Arial"/>
          <w:color w:val="0070C0"/>
          <w:sz w:val="22"/>
          <w:szCs w:val="22"/>
        </w:rPr>
        <w:t>POUCZENIE O ŚRODKACH OCHRONY PRAWNEJ</w:t>
      </w:r>
    </w:p>
    <w:p w:rsidR="004F0B85" w:rsidRPr="00C700D5" w:rsidRDefault="004F0B85" w:rsidP="004F0B85">
      <w:pPr>
        <w:rPr>
          <w:sz w:val="22"/>
          <w:szCs w:val="22"/>
        </w:rPr>
      </w:pPr>
    </w:p>
    <w:p w:rsidR="006923BA" w:rsidRDefault="004F0B85" w:rsidP="002D40C4">
      <w:pPr>
        <w:spacing w:line="276" w:lineRule="auto"/>
        <w:contextualSpacing/>
        <w:jc w:val="both"/>
        <w:rPr>
          <w:rFonts w:ascii="Arial" w:eastAsiaTheme="majorEastAsia" w:hAnsi="Arial" w:cs="Arial"/>
          <w:b w:val="0"/>
          <w:sz w:val="22"/>
          <w:szCs w:val="22"/>
          <w:lang w:eastAsia="en-US"/>
        </w:rPr>
      </w:pPr>
      <w:r w:rsidRPr="00C700D5">
        <w:rPr>
          <w:rFonts w:ascii="Arial" w:eastAsiaTheme="majorEastAsia" w:hAnsi="Arial" w:cs="Arial"/>
          <w:b w:val="0"/>
          <w:sz w:val="22"/>
          <w:szCs w:val="22"/>
          <w:lang w:eastAsia="en-US"/>
        </w:rPr>
        <w:t>Wykonawcom, a także innemu podmiotowi, jeżeli ma lub miał interes w uzyskaniu zamówienia oraz poniósł lub może ponieść szkodę w w</w:t>
      </w:r>
      <w:r w:rsidR="001B04DA" w:rsidRPr="00C700D5">
        <w:rPr>
          <w:rFonts w:ascii="Arial" w:eastAsiaTheme="majorEastAsia" w:hAnsi="Arial" w:cs="Arial"/>
          <w:b w:val="0"/>
          <w:sz w:val="22"/>
          <w:szCs w:val="22"/>
          <w:lang w:eastAsia="en-US"/>
        </w:rPr>
        <w:t xml:space="preserve">yniku naruszenia przez </w:t>
      </w:r>
      <w:r w:rsidR="001B04DA" w:rsidRPr="00C700D5">
        <w:rPr>
          <w:rFonts w:ascii="Arial" w:eastAsiaTheme="majorEastAsia" w:hAnsi="Arial" w:cs="Arial"/>
          <w:b w:val="0"/>
          <w:sz w:val="22"/>
          <w:szCs w:val="22"/>
          <w:lang w:eastAsia="en-US"/>
        </w:rPr>
        <w:lastRenderedPageBreak/>
        <w:t>Z</w:t>
      </w:r>
      <w:r w:rsidRPr="00C700D5">
        <w:rPr>
          <w:rFonts w:ascii="Arial" w:eastAsiaTheme="majorEastAsia" w:hAnsi="Arial" w:cs="Arial"/>
          <w:b w:val="0"/>
          <w:sz w:val="22"/>
          <w:szCs w:val="22"/>
          <w:lang w:eastAsia="en-US"/>
        </w:rPr>
        <w:t>amawiającego przepisów ustawy, przysługują środki ochrony prawnej na zasadach przewidzianych w dzial</w:t>
      </w:r>
      <w:r w:rsidR="00FF0E2D" w:rsidRPr="00C700D5">
        <w:rPr>
          <w:rFonts w:ascii="Arial" w:eastAsiaTheme="majorEastAsia" w:hAnsi="Arial" w:cs="Arial"/>
          <w:b w:val="0"/>
          <w:sz w:val="22"/>
          <w:szCs w:val="22"/>
          <w:lang w:eastAsia="en-US"/>
        </w:rPr>
        <w:t xml:space="preserve">e IX ustawy </w:t>
      </w:r>
      <w:r w:rsidR="0053625C" w:rsidRPr="00C700D5">
        <w:rPr>
          <w:rFonts w:ascii="Arial" w:eastAsiaTheme="majorEastAsia" w:hAnsi="Arial" w:cs="Arial"/>
          <w:b w:val="0"/>
          <w:sz w:val="22"/>
          <w:szCs w:val="22"/>
          <w:lang w:eastAsia="en-US"/>
        </w:rPr>
        <w:t>PZP</w:t>
      </w:r>
      <w:r w:rsidR="00FF0E2D" w:rsidRPr="00C700D5">
        <w:rPr>
          <w:rFonts w:ascii="Arial" w:eastAsiaTheme="majorEastAsia" w:hAnsi="Arial" w:cs="Arial"/>
          <w:b w:val="0"/>
          <w:sz w:val="22"/>
          <w:szCs w:val="22"/>
          <w:lang w:eastAsia="en-US"/>
        </w:rPr>
        <w:t xml:space="preserve"> (art. 505–590).</w:t>
      </w:r>
    </w:p>
    <w:p w:rsidR="00136E2A" w:rsidRPr="00C700D5" w:rsidRDefault="00136E2A" w:rsidP="002D40C4">
      <w:pPr>
        <w:spacing w:line="276" w:lineRule="auto"/>
        <w:contextualSpacing/>
        <w:jc w:val="both"/>
        <w:rPr>
          <w:rFonts w:ascii="Arial" w:eastAsiaTheme="majorEastAsia" w:hAnsi="Arial" w:cs="Arial"/>
          <w:b w:val="0"/>
          <w:sz w:val="22"/>
          <w:szCs w:val="22"/>
          <w:lang w:eastAsia="en-US"/>
        </w:rPr>
      </w:pPr>
    </w:p>
    <w:p w:rsidR="00176BF4" w:rsidRPr="00232CDC" w:rsidRDefault="00CC36A5" w:rsidP="006D17E8">
      <w:pPr>
        <w:pStyle w:val="Nagwek5"/>
        <w:shd w:val="clear" w:color="auto" w:fill="FFFFFF"/>
        <w:spacing w:before="0" w:line="276" w:lineRule="auto"/>
        <w:jc w:val="center"/>
        <w:rPr>
          <w:rFonts w:ascii="Arial" w:hAnsi="Arial" w:cs="Arial"/>
          <w:color w:val="0070C0"/>
          <w:sz w:val="22"/>
          <w:szCs w:val="22"/>
        </w:rPr>
      </w:pPr>
      <w:r w:rsidRPr="00232CDC">
        <w:rPr>
          <w:rFonts w:ascii="Arial" w:hAnsi="Arial" w:cs="Arial"/>
          <w:color w:val="0070C0"/>
          <w:sz w:val="22"/>
          <w:szCs w:val="22"/>
        </w:rPr>
        <w:t>ROZDZIAŁ XX</w:t>
      </w:r>
    </w:p>
    <w:p w:rsidR="007114A1" w:rsidRPr="00232CDC" w:rsidRDefault="007114A1" w:rsidP="006D17E8">
      <w:pPr>
        <w:pStyle w:val="Nagwek5"/>
        <w:shd w:val="clear" w:color="auto" w:fill="FFFFFF"/>
        <w:spacing w:before="0" w:line="276" w:lineRule="auto"/>
        <w:jc w:val="center"/>
        <w:rPr>
          <w:rFonts w:ascii="Arial" w:hAnsi="Arial" w:cs="Arial"/>
          <w:color w:val="0070C0"/>
          <w:sz w:val="22"/>
          <w:szCs w:val="22"/>
        </w:rPr>
      </w:pPr>
      <w:r w:rsidRPr="00232CDC">
        <w:rPr>
          <w:rFonts w:ascii="Arial" w:hAnsi="Arial" w:cs="Arial"/>
          <w:color w:val="0070C0"/>
          <w:sz w:val="22"/>
          <w:szCs w:val="22"/>
        </w:rPr>
        <w:t>KLAUZULA INFORMACYJNA Z ART. 13 RODO</w:t>
      </w:r>
    </w:p>
    <w:p w:rsidR="007114A1" w:rsidRPr="007A235C" w:rsidRDefault="007114A1" w:rsidP="007A235C">
      <w:pPr>
        <w:jc w:val="both"/>
        <w:rPr>
          <w:rFonts w:ascii="Arial" w:hAnsi="Arial" w:cs="Arial"/>
          <w:b w:val="0"/>
          <w:sz w:val="22"/>
          <w:szCs w:val="22"/>
        </w:rPr>
      </w:pPr>
    </w:p>
    <w:p w:rsidR="008B57FB" w:rsidRPr="008B57FB" w:rsidRDefault="008B57FB" w:rsidP="008B57FB">
      <w:pPr>
        <w:spacing w:line="276" w:lineRule="auto"/>
        <w:jc w:val="both"/>
        <w:rPr>
          <w:rFonts w:ascii="Arial" w:hAnsi="Arial" w:cs="Arial"/>
          <w:b w:val="0"/>
          <w:color w:val="000000" w:themeColor="text1"/>
          <w:sz w:val="22"/>
          <w:szCs w:val="22"/>
        </w:rPr>
      </w:pPr>
      <w:r w:rsidRPr="008B57FB">
        <w:rPr>
          <w:rFonts w:ascii="Arial" w:hAnsi="Arial" w:cs="Arial"/>
          <w:b w:val="0"/>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w:t>
      </w:r>
      <w:r w:rsidRPr="008B57FB">
        <w:rPr>
          <w:rFonts w:ascii="Arial" w:hAnsi="Arial" w:cs="Arial"/>
          <w:b w:val="0"/>
          <w:color w:val="000000" w:themeColor="text1"/>
          <w:sz w:val="22"/>
          <w:szCs w:val="22"/>
        </w:rPr>
        <w:t xml:space="preserve">że: </w:t>
      </w:r>
    </w:p>
    <w:p w:rsidR="008B57FB" w:rsidRPr="008B57FB" w:rsidRDefault="008B57FB" w:rsidP="008B57FB">
      <w:pPr>
        <w:spacing w:line="276" w:lineRule="auto"/>
        <w:jc w:val="both"/>
        <w:rPr>
          <w:rFonts w:ascii="Arial" w:hAnsi="Arial" w:cs="Arial"/>
          <w:b w:val="0"/>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4" w:history="1">
        <w:r w:rsidRPr="008B57FB">
          <w:rPr>
            <w:rStyle w:val="Hipercze"/>
            <w:rFonts w:ascii="Arial" w:hAnsi="Arial" w:cs="Arial"/>
            <w:color w:val="0000FF"/>
            <w:sz w:val="22"/>
            <w:szCs w:val="22"/>
          </w:rPr>
          <w:t>31wog.kancelaria@ron.mil.pl</w:t>
        </w:r>
      </w:hyperlink>
      <w:r w:rsidRPr="008B57FB">
        <w:rPr>
          <w:rFonts w:ascii="Arial" w:hAnsi="Arial" w:cs="Arial"/>
          <w:b w:val="0"/>
          <w:color w:val="000000" w:themeColor="text1"/>
          <w:sz w:val="22"/>
          <w:szCs w:val="22"/>
        </w:rPr>
        <w:t xml:space="preserve"> reprezentowany przez KOMENDANTA,</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5" w:history="1">
        <w:r w:rsidRPr="008B57FB">
          <w:rPr>
            <w:rStyle w:val="Hipercze"/>
            <w:rFonts w:ascii="Arial" w:hAnsi="Arial" w:cs="Arial"/>
            <w:color w:val="0000FF"/>
            <w:sz w:val="22"/>
            <w:szCs w:val="22"/>
          </w:rPr>
          <w:t>31wog.iod@ron.mil.pl</w:t>
        </w:r>
      </w:hyperlink>
      <w:r w:rsidRPr="008B57FB">
        <w:rPr>
          <w:rFonts w:ascii="Arial" w:hAnsi="Arial" w:cs="Arial"/>
          <w:b w:val="0"/>
          <w:color w:val="000000" w:themeColor="text1"/>
          <w:sz w:val="22"/>
          <w:szCs w:val="22"/>
        </w:rPr>
        <w:t xml:space="preserve"> lub telefonicznie nr  261 442 275,</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rPr>
        <w:t>Pani/Pana dane osobowe przetwarzane będą na podstawie art. 6 ust. 1 lit. c</w:t>
      </w:r>
      <w:r w:rsidRPr="008B57FB">
        <w:rPr>
          <w:rFonts w:ascii="Arial" w:hAnsi="Arial" w:cs="Arial"/>
          <w:b w:val="0"/>
          <w:i/>
          <w:sz w:val="22"/>
          <w:szCs w:val="22"/>
        </w:rPr>
        <w:t xml:space="preserve"> </w:t>
      </w:r>
      <w:r w:rsidRPr="008B57FB">
        <w:rPr>
          <w:rFonts w:ascii="Arial" w:hAnsi="Arial" w:cs="Arial"/>
          <w:b w:val="0"/>
          <w:sz w:val="22"/>
          <w:szCs w:val="22"/>
        </w:rPr>
        <w:t>RODO w celu związanym z postępowaniami o udzielenie zamówienia publicznego,</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rPr>
        <w:t xml:space="preserve">odbiorcami Pani/Pana danych osobowych będą osoby lub podmioty, którym udostępniona zostanie dokumentacja postępowania w oparciu o art. 8 oraz </w:t>
      </w:r>
      <w:r w:rsidRPr="008B57FB">
        <w:rPr>
          <w:rFonts w:ascii="Arial" w:hAnsi="Arial" w:cs="Arial"/>
          <w:b w:val="0"/>
          <w:sz w:val="22"/>
          <w:szCs w:val="22"/>
        </w:rPr>
        <w:br/>
        <w:t xml:space="preserve">art. 96 ust. 3 ustawy z dnia 29 stycznia 2004 r. – </w:t>
      </w:r>
      <w:r w:rsidRPr="008B57FB">
        <w:rPr>
          <w:rFonts w:ascii="Arial" w:hAnsi="Arial" w:cs="Arial"/>
          <w:b w:val="0"/>
          <w:i/>
          <w:sz w:val="22"/>
          <w:szCs w:val="22"/>
        </w:rPr>
        <w:t>Prawo zamówień publicznych,</w:t>
      </w:r>
      <w:r w:rsidRPr="008B57FB">
        <w:rPr>
          <w:rFonts w:ascii="Arial" w:hAnsi="Arial" w:cs="Arial"/>
          <w:b w:val="0"/>
          <w:sz w:val="22"/>
          <w:szCs w:val="22"/>
        </w:rPr>
        <w:t xml:space="preserve"> dalej „ustawa Pzp”;  </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rPr>
        <w:t xml:space="preserve">Pani/Pana dane osobowe będą przechowywane, zgodnie art. 5 ust. 1 pkt. 2 ustawy z dnia 14 lipca 1983 r. </w:t>
      </w:r>
      <w:r w:rsidRPr="008B57FB">
        <w:rPr>
          <w:rFonts w:ascii="Arial" w:hAnsi="Arial" w:cs="Arial"/>
          <w:b w:val="0"/>
          <w:i/>
          <w:sz w:val="22"/>
          <w:szCs w:val="22"/>
        </w:rPr>
        <w:t>o narodowym zasobie archiwalnym i archiwach</w:t>
      </w:r>
      <w:r w:rsidRPr="008B57FB">
        <w:rPr>
          <w:rFonts w:ascii="Arial" w:hAnsi="Arial" w:cs="Arial"/>
          <w:b w:val="0"/>
          <w:sz w:val="22"/>
          <w:szCs w:val="22"/>
        </w:rPr>
        <w:t xml:space="preserve">, </w:t>
      </w:r>
      <w:r w:rsidRPr="008B57FB">
        <w:rPr>
          <w:rFonts w:ascii="Arial" w:hAnsi="Arial" w:cs="Arial"/>
          <w:b w:val="0"/>
          <w:sz w:val="22"/>
          <w:szCs w:val="22"/>
        </w:rPr>
        <w:br/>
        <w:t xml:space="preserve">w zw. z </w:t>
      </w:r>
      <w:r w:rsidRPr="008B57FB">
        <w:rPr>
          <w:rFonts w:ascii="Arial" w:hAnsi="Arial" w:cs="Arial"/>
          <w:b w:val="0"/>
          <w:i/>
          <w:sz w:val="22"/>
          <w:szCs w:val="22"/>
        </w:rPr>
        <w:t>Jednolitym Rzeczowym Wykazem Akt 31.Wojskowego Oddziału Gospodarczego</w:t>
      </w:r>
      <w:r w:rsidRPr="008B57FB">
        <w:rPr>
          <w:rFonts w:ascii="Arial" w:hAnsi="Arial" w:cs="Arial"/>
          <w:b w:val="0"/>
          <w:sz w:val="22"/>
          <w:szCs w:val="22"/>
        </w:rPr>
        <w:t xml:space="preserve">, przez okres 5 lat od dnia zakończenia postępowania </w:t>
      </w:r>
      <w:r w:rsidRPr="008B57FB">
        <w:rPr>
          <w:rFonts w:ascii="Arial" w:hAnsi="Arial" w:cs="Arial"/>
          <w:b w:val="0"/>
          <w:sz w:val="22"/>
          <w:szCs w:val="22"/>
        </w:rPr>
        <w:br/>
        <w:t>o udzielenie zamówienia, a jeżeli czas trwania umowy przekracza 5 lata, okres przechowywania obejmuje cały czas trwania umowy;</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u w:val="single"/>
        </w:rPr>
        <w:t>w przypadku udzielenia Pani/Panu zamówienia,</w:t>
      </w:r>
      <w:r w:rsidRPr="008B57FB">
        <w:rPr>
          <w:rFonts w:ascii="Arial" w:hAnsi="Arial" w:cs="Arial"/>
          <w:b w:val="0"/>
          <w:sz w:val="22"/>
          <w:szCs w:val="22"/>
        </w:rPr>
        <w:t xml:space="preserve"> dane osobowe będą przechowywane, zgodnie art. 5 ust. 1 pkt. 2 ustawy z dnia 14 lipca 1983 r. </w:t>
      </w:r>
      <w:r w:rsidRPr="008B57FB">
        <w:rPr>
          <w:rFonts w:ascii="Arial" w:hAnsi="Arial" w:cs="Arial"/>
          <w:b w:val="0"/>
          <w:sz w:val="22"/>
          <w:szCs w:val="22"/>
        </w:rPr>
        <w:br/>
      </w:r>
      <w:r w:rsidRPr="008B57FB">
        <w:rPr>
          <w:rFonts w:ascii="Arial" w:hAnsi="Arial" w:cs="Arial"/>
          <w:b w:val="0"/>
          <w:i/>
          <w:sz w:val="22"/>
          <w:szCs w:val="22"/>
        </w:rPr>
        <w:t>o narodowym zasobie archiwalnym i archiwach</w:t>
      </w:r>
      <w:r w:rsidRPr="008B57FB">
        <w:rPr>
          <w:rFonts w:ascii="Arial" w:hAnsi="Arial" w:cs="Arial"/>
          <w:b w:val="0"/>
          <w:sz w:val="22"/>
          <w:szCs w:val="22"/>
        </w:rPr>
        <w:t>, od dnia udzielenia zamówienia przez czas trwania umowy, okres gwarancji oraz czas na dochodzenie ewentualnych roszczeń;</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rPr>
        <w:t xml:space="preserve">w odniesieniu do Pani/Pana danych osobowych decyzje nie będą podejmowane </w:t>
      </w:r>
      <w:r w:rsidRPr="008B57FB">
        <w:rPr>
          <w:rFonts w:ascii="Arial" w:hAnsi="Arial" w:cs="Arial"/>
          <w:b w:val="0"/>
          <w:sz w:val="22"/>
          <w:szCs w:val="22"/>
        </w:rPr>
        <w:br/>
        <w:t>w sposób zautomatyzowany, stosowanie do art. 22 RODO;</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rPr>
        <w:t>posiada Pani/Pan:</w:t>
      </w:r>
    </w:p>
    <w:p w:rsidR="008B57FB" w:rsidRPr="008B57FB" w:rsidRDefault="008B57FB" w:rsidP="00BD2194">
      <w:pPr>
        <w:pStyle w:val="Akapitzlist"/>
        <w:numPr>
          <w:ilvl w:val="0"/>
          <w:numId w:val="7"/>
        </w:numPr>
        <w:spacing w:line="276" w:lineRule="auto"/>
        <w:ind w:left="0" w:hanging="283"/>
        <w:jc w:val="both"/>
        <w:rPr>
          <w:rFonts w:ascii="Arial" w:hAnsi="Arial" w:cs="Arial"/>
          <w:b w:val="0"/>
          <w:color w:val="00B0F0"/>
          <w:sz w:val="22"/>
          <w:szCs w:val="22"/>
        </w:rPr>
      </w:pPr>
      <w:r w:rsidRPr="008B57FB">
        <w:rPr>
          <w:rFonts w:ascii="Arial" w:hAnsi="Arial" w:cs="Arial"/>
          <w:b w:val="0"/>
          <w:sz w:val="22"/>
          <w:szCs w:val="22"/>
        </w:rPr>
        <w:t>na podstawie art. 15 RODO, prawo dostępu do danych osobowych Pani/Pana dotyczących;</w:t>
      </w:r>
    </w:p>
    <w:p w:rsidR="008B57FB" w:rsidRPr="008B57FB" w:rsidRDefault="008B57FB" w:rsidP="00BD2194">
      <w:pPr>
        <w:pStyle w:val="Akapitzlist"/>
        <w:numPr>
          <w:ilvl w:val="0"/>
          <w:numId w:val="7"/>
        </w:numPr>
        <w:spacing w:line="276" w:lineRule="auto"/>
        <w:ind w:left="0" w:hanging="283"/>
        <w:jc w:val="both"/>
        <w:rPr>
          <w:rFonts w:ascii="Arial" w:hAnsi="Arial" w:cs="Arial"/>
          <w:b w:val="0"/>
          <w:sz w:val="22"/>
          <w:szCs w:val="22"/>
        </w:rPr>
      </w:pPr>
      <w:r w:rsidRPr="008B57FB">
        <w:rPr>
          <w:rFonts w:ascii="Arial" w:hAnsi="Arial" w:cs="Arial"/>
          <w:b w:val="0"/>
          <w:sz w:val="22"/>
          <w:szCs w:val="22"/>
        </w:rPr>
        <w:t xml:space="preserve">na podstawie art. 16 RODO, prawo do sprostowania Pani/Pana danych osobowych </w:t>
      </w:r>
      <w:r w:rsidRPr="008B57FB">
        <w:rPr>
          <w:rFonts w:ascii="Arial" w:hAnsi="Arial" w:cs="Arial"/>
          <w:b w:val="0"/>
          <w:sz w:val="22"/>
          <w:szCs w:val="22"/>
          <w:vertAlign w:val="superscript"/>
        </w:rPr>
        <w:t>*</w:t>
      </w:r>
      <w:r w:rsidRPr="008B57FB">
        <w:rPr>
          <w:rFonts w:ascii="Arial" w:hAnsi="Arial" w:cs="Arial"/>
          <w:b w:val="0"/>
          <w:sz w:val="22"/>
          <w:szCs w:val="22"/>
        </w:rPr>
        <w:t>;</w:t>
      </w:r>
    </w:p>
    <w:p w:rsidR="008B57FB" w:rsidRPr="008B57FB" w:rsidRDefault="008B57FB" w:rsidP="00BD2194">
      <w:pPr>
        <w:pStyle w:val="Akapitzlist"/>
        <w:numPr>
          <w:ilvl w:val="0"/>
          <w:numId w:val="7"/>
        </w:numPr>
        <w:spacing w:line="276" w:lineRule="auto"/>
        <w:ind w:left="0" w:hanging="283"/>
        <w:jc w:val="both"/>
        <w:rPr>
          <w:rFonts w:ascii="Arial" w:hAnsi="Arial" w:cs="Arial"/>
          <w:b w:val="0"/>
          <w:sz w:val="22"/>
          <w:szCs w:val="22"/>
        </w:rPr>
      </w:pPr>
      <w:r w:rsidRPr="008B57FB">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8B57FB" w:rsidRPr="008B57FB" w:rsidRDefault="008B57FB" w:rsidP="00BD2194">
      <w:pPr>
        <w:pStyle w:val="Akapitzlist"/>
        <w:numPr>
          <w:ilvl w:val="0"/>
          <w:numId w:val="7"/>
        </w:numPr>
        <w:spacing w:line="276" w:lineRule="auto"/>
        <w:ind w:left="0" w:hanging="283"/>
        <w:jc w:val="both"/>
        <w:rPr>
          <w:rFonts w:ascii="Arial" w:hAnsi="Arial" w:cs="Arial"/>
          <w:b w:val="0"/>
          <w:i/>
          <w:color w:val="00B0F0"/>
          <w:sz w:val="22"/>
          <w:szCs w:val="22"/>
        </w:rPr>
      </w:pPr>
      <w:r w:rsidRPr="008B57FB">
        <w:rPr>
          <w:rFonts w:ascii="Arial" w:hAnsi="Arial" w:cs="Arial"/>
          <w:b w:val="0"/>
          <w:sz w:val="22"/>
          <w:szCs w:val="22"/>
        </w:rPr>
        <w:t>prawo do wniesienia skargi do Prezesa Urzędu Ochrony Danych Osobowych, gdy uzna Pani/Pan, że przetwarzanie danych osobowych Pani/Pana dotyczących narusza przepisy RODO;</w:t>
      </w:r>
    </w:p>
    <w:p w:rsidR="008B57FB" w:rsidRPr="008B57FB" w:rsidRDefault="008B57FB" w:rsidP="00BD2194">
      <w:pPr>
        <w:pStyle w:val="Akapitzlist"/>
        <w:numPr>
          <w:ilvl w:val="0"/>
          <w:numId w:val="29"/>
        </w:numPr>
        <w:spacing w:line="276" w:lineRule="auto"/>
        <w:ind w:left="0" w:firstLine="0"/>
        <w:jc w:val="both"/>
        <w:rPr>
          <w:rFonts w:ascii="Arial" w:hAnsi="Arial" w:cs="Arial"/>
          <w:b w:val="0"/>
          <w:i/>
          <w:color w:val="00B0F0"/>
          <w:sz w:val="22"/>
          <w:szCs w:val="22"/>
        </w:rPr>
      </w:pPr>
      <w:r w:rsidRPr="008B57FB">
        <w:rPr>
          <w:rFonts w:ascii="Arial" w:hAnsi="Arial" w:cs="Arial"/>
          <w:b w:val="0"/>
          <w:sz w:val="22"/>
          <w:szCs w:val="22"/>
        </w:rPr>
        <w:t>nie przysługuje Pani/Panu:</w:t>
      </w:r>
    </w:p>
    <w:p w:rsidR="008B57FB" w:rsidRPr="008B57FB" w:rsidRDefault="008B57FB" w:rsidP="00BD2194">
      <w:pPr>
        <w:pStyle w:val="Akapitzlist"/>
        <w:numPr>
          <w:ilvl w:val="0"/>
          <w:numId w:val="8"/>
        </w:numPr>
        <w:spacing w:line="276" w:lineRule="auto"/>
        <w:ind w:left="0" w:hanging="283"/>
        <w:jc w:val="both"/>
        <w:rPr>
          <w:rFonts w:ascii="Arial" w:hAnsi="Arial" w:cs="Arial"/>
          <w:b w:val="0"/>
          <w:i/>
          <w:color w:val="00B0F0"/>
          <w:sz w:val="22"/>
          <w:szCs w:val="22"/>
        </w:rPr>
      </w:pPr>
      <w:r w:rsidRPr="008B57FB">
        <w:rPr>
          <w:rFonts w:ascii="Arial" w:hAnsi="Arial" w:cs="Arial"/>
          <w:b w:val="0"/>
          <w:sz w:val="22"/>
          <w:szCs w:val="22"/>
        </w:rPr>
        <w:t>w związku z art. 17 ust. 3 lit. b, d lub e RODO prawo do usunięcia danych osobowych;</w:t>
      </w:r>
    </w:p>
    <w:p w:rsidR="008B57FB" w:rsidRPr="008B57FB" w:rsidRDefault="008B57FB" w:rsidP="00BD2194">
      <w:pPr>
        <w:pStyle w:val="Akapitzlist"/>
        <w:numPr>
          <w:ilvl w:val="0"/>
          <w:numId w:val="8"/>
        </w:numPr>
        <w:spacing w:line="276" w:lineRule="auto"/>
        <w:ind w:left="0" w:hanging="283"/>
        <w:jc w:val="both"/>
        <w:rPr>
          <w:rFonts w:ascii="Arial" w:hAnsi="Arial" w:cs="Arial"/>
          <w:b w:val="0"/>
          <w:i/>
          <w:sz w:val="22"/>
          <w:szCs w:val="22"/>
        </w:rPr>
      </w:pPr>
      <w:r w:rsidRPr="008B57FB">
        <w:rPr>
          <w:rFonts w:ascii="Arial" w:hAnsi="Arial" w:cs="Arial"/>
          <w:b w:val="0"/>
          <w:sz w:val="22"/>
          <w:szCs w:val="22"/>
        </w:rPr>
        <w:t>prawo do przenoszenia danych osobowych, o którym mowa w art. 20 RODO;</w:t>
      </w:r>
    </w:p>
    <w:p w:rsidR="008B57FB" w:rsidRPr="008B57FB" w:rsidRDefault="008B57FB" w:rsidP="00BD2194">
      <w:pPr>
        <w:pStyle w:val="Akapitzlist"/>
        <w:numPr>
          <w:ilvl w:val="0"/>
          <w:numId w:val="8"/>
        </w:numPr>
        <w:spacing w:line="276" w:lineRule="auto"/>
        <w:ind w:left="0" w:hanging="283"/>
        <w:jc w:val="both"/>
        <w:rPr>
          <w:rFonts w:ascii="Arial" w:hAnsi="Arial" w:cs="Arial"/>
          <w:b w:val="0"/>
          <w:i/>
          <w:sz w:val="22"/>
          <w:szCs w:val="22"/>
        </w:rPr>
      </w:pPr>
      <w:r w:rsidRPr="008B57FB">
        <w:rPr>
          <w:rFonts w:ascii="Arial" w:hAnsi="Arial" w:cs="Arial"/>
          <w:b w:val="0"/>
          <w:sz w:val="22"/>
          <w:szCs w:val="22"/>
        </w:rPr>
        <w:t>na podstawie art. 21 RODO prawo sprzeciwu, wobec przetwarzania danych osobowych, gdyż podstawą prawną przetwarzania Pani/Pana danych osobowych jest art. 6 ust. 1 lit. c RODO.</w:t>
      </w:r>
    </w:p>
    <w:p w:rsidR="008B57FB" w:rsidRPr="008B57FB" w:rsidRDefault="008B57FB" w:rsidP="008B57FB">
      <w:pPr>
        <w:pStyle w:val="Akapitzlist"/>
        <w:spacing w:line="276" w:lineRule="auto"/>
        <w:ind w:left="0"/>
        <w:jc w:val="both"/>
        <w:rPr>
          <w:rFonts w:ascii="Arial" w:hAnsi="Arial" w:cs="Arial"/>
          <w:b w:val="0"/>
          <w:i/>
          <w:sz w:val="22"/>
          <w:szCs w:val="22"/>
        </w:rPr>
      </w:pPr>
      <w:r w:rsidRPr="008B57FB">
        <w:rPr>
          <w:rFonts w:ascii="Arial" w:hAnsi="Arial" w:cs="Arial"/>
          <w:b w:val="0"/>
          <w:sz w:val="22"/>
          <w:szCs w:val="22"/>
        </w:rPr>
        <w:t>______________________</w:t>
      </w:r>
    </w:p>
    <w:p w:rsidR="008B57FB" w:rsidRPr="00816F0F" w:rsidRDefault="008B57FB" w:rsidP="008B57FB">
      <w:pPr>
        <w:pStyle w:val="Akapitzlist"/>
        <w:spacing w:line="276" w:lineRule="auto"/>
        <w:ind w:left="0"/>
        <w:jc w:val="both"/>
        <w:rPr>
          <w:rFonts w:ascii="Arial" w:hAnsi="Arial" w:cs="Arial"/>
          <w:b w:val="0"/>
          <w:i/>
          <w:sz w:val="18"/>
          <w:szCs w:val="18"/>
        </w:rPr>
      </w:pPr>
      <w:r w:rsidRPr="00816F0F">
        <w:rPr>
          <w:rFonts w:ascii="Arial" w:hAnsi="Arial" w:cs="Arial"/>
          <w:b w:val="0"/>
          <w:i/>
          <w:sz w:val="18"/>
          <w:szCs w:val="18"/>
          <w:vertAlign w:val="superscript"/>
        </w:rPr>
        <w:t xml:space="preserve">* </w:t>
      </w:r>
      <w:r w:rsidRPr="00816F0F">
        <w:rPr>
          <w:rFonts w:ascii="Arial" w:hAnsi="Arial" w:cs="Arial"/>
          <w:b w:val="0"/>
          <w:i/>
          <w:sz w:val="18"/>
          <w:szCs w:val="18"/>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8B57FB" w:rsidRPr="00816F0F" w:rsidRDefault="008B57FB" w:rsidP="008B57FB">
      <w:pPr>
        <w:pStyle w:val="Akapitzlist"/>
        <w:spacing w:line="276" w:lineRule="auto"/>
        <w:ind w:left="0"/>
        <w:jc w:val="both"/>
        <w:rPr>
          <w:rFonts w:ascii="Arial" w:hAnsi="Arial" w:cs="Arial"/>
          <w:b w:val="0"/>
          <w:i/>
          <w:sz w:val="18"/>
          <w:szCs w:val="18"/>
        </w:rPr>
      </w:pPr>
      <w:r w:rsidRPr="00816F0F">
        <w:rPr>
          <w:rFonts w:ascii="Arial" w:hAnsi="Arial" w:cs="Arial"/>
          <w:b w:val="0"/>
          <w:i/>
          <w:sz w:val="18"/>
          <w:szCs w:val="18"/>
          <w:vertAlign w:val="superscript"/>
        </w:rPr>
        <w:t xml:space="preserve">** </w:t>
      </w:r>
      <w:r w:rsidRPr="00816F0F">
        <w:rPr>
          <w:rFonts w:ascii="Arial" w:hAnsi="Arial" w:cs="Arial"/>
          <w:b w:val="0"/>
          <w:i/>
          <w:sz w:val="18"/>
          <w:szCs w:val="18"/>
        </w:rPr>
        <w:t>Wyjaśnienie: prawo do ograniczenia prz</w:t>
      </w:r>
      <w:r>
        <w:rPr>
          <w:rFonts w:ascii="Arial" w:hAnsi="Arial" w:cs="Arial"/>
          <w:b w:val="0"/>
          <w:i/>
          <w:sz w:val="18"/>
          <w:szCs w:val="18"/>
        </w:rPr>
        <w:t xml:space="preserve">etwarzania nie ma zastosowania </w:t>
      </w:r>
      <w:r w:rsidRPr="00816F0F">
        <w:rPr>
          <w:rFonts w:ascii="Arial" w:hAnsi="Arial" w:cs="Arial"/>
          <w:b w:val="0"/>
          <w:i/>
          <w:sz w:val="18"/>
          <w:szCs w:val="18"/>
        </w:rPr>
        <w:t>w odniesieniu do przechowywania, w celu zapewnienia korzystania ze śro</w:t>
      </w:r>
      <w:r>
        <w:rPr>
          <w:rFonts w:ascii="Arial" w:hAnsi="Arial" w:cs="Arial"/>
          <w:b w:val="0"/>
          <w:i/>
          <w:sz w:val="18"/>
          <w:szCs w:val="18"/>
        </w:rPr>
        <w:t xml:space="preserve">dków ochrony prawnej lub w celu </w:t>
      </w:r>
      <w:r w:rsidRPr="00816F0F">
        <w:rPr>
          <w:rFonts w:ascii="Arial" w:hAnsi="Arial" w:cs="Arial"/>
          <w:b w:val="0"/>
          <w:i/>
          <w:sz w:val="18"/>
          <w:szCs w:val="18"/>
        </w:rPr>
        <w:t xml:space="preserve">ochrony praw innej osoby </w:t>
      </w:r>
      <w:r>
        <w:rPr>
          <w:rFonts w:ascii="Arial" w:hAnsi="Arial" w:cs="Arial"/>
          <w:b w:val="0"/>
          <w:i/>
          <w:sz w:val="18"/>
          <w:szCs w:val="18"/>
        </w:rPr>
        <w:t xml:space="preserve">fizycznej lub prawnej, lub </w:t>
      </w:r>
      <w:r w:rsidRPr="00816F0F">
        <w:rPr>
          <w:rFonts w:ascii="Arial" w:hAnsi="Arial" w:cs="Arial"/>
          <w:b w:val="0"/>
          <w:i/>
          <w:sz w:val="18"/>
          <w:szCs w:val="18"/>
        </w:rPr>
        <w:t>z uwagi na ważne względy interesu publicznego Unii Europejskiej lub państwa członkowskiego.</w:t>
      </w:r>
    </w:p>
    <w:p w:rsidR="00DE2AB4" w:rsidRPr="00433D09" w:rsidRDefault="00DE2AB4" w:rsidP="00433D09">
      <w:pPr>
        <w:jc w:val="both"/>
        <w:rPr>
          <w:rFonts w:ascii="Arial" w:hAnsi="Arial" w:cs="Arial"/>
          <w:b w:val="0"/>
          <w:i/>
          <w:sz w:val="20"/>
          <w:szCs w:val="20"/>
        </w:rPr>
      </w:pPr>
    </w:p>
    <w:p w:rsidR="00DE2AB4" w:rsidRPr="00433D09" w:rsidRDefault="00DE2AB4" w:rsidP="00DE2AB4">
      <w:pPr>
        <w:pStyle w:val="Nagwek5"/>
        <w:shd w:val="clear" w:color="auto" w:fill="FFFFFF"/>
        <w:spacing w:before="0" w:line="276" w:lineRule="auto"/>
        <w:jc w:val="center"/>
        <w:rPr>
          <w:rFonts w:ascii="Arial" w:hAnsi="Arial" w:cs="Arial"/>
          <w:color w:val="0070C0"/>
        </w:rPr>
      </w:pPr>
      <w:r w:rsidRPr="00433D09">
        <w:rPr>
          <w:rFonts w:ascii="Arial" w:hAnsi="Arial" w:cs="Arial"/>
          <w:color w:val="0070C0"/>
        </w:rPr>
        <w:t>ROZDZIAŁ XX</w:t>
      </w:r>
    </w:p>
    <w:p w:rsidR="00DE2AB4" w:rsidRPr="00433D09" w:rsidRDefault="00DE2AB4" w:rsidP="00DE2AB4">
      <w:pPr>
        <w:pStyle w:val="Akapitzlist"/>
        <w:spacing w:line="276" w:lineRule="auto"/>
        <w:ind w:left="0"/>
        <w:jc w:val="center"/>
        <w:rPr>
          <w:rFonts w:ascii="Arial" w:hAnsi="Arial" w:cs="Arial"/>
          <w:color w:val="0070C0"/>
        </w:rPr>
      </w:pPr>
      <w:r w:rsidRPr="00433D09">
        <w:rPr>
          <w:rFonts w:ascii="Arial" w:hAnsi="Arial" w:cs="Arial"/>
          <w:color w:val="0070C0"/>
        </w:rPr>
        <w:t>ZAŁĄCZNIKI DO SWZ</w:t>
      </w:r>
    </w:p>
    <w:p w:rsidR="00DE2AB4" w:rsidRPr="00CA14BA" w:rsidRDefault="00DE2AB4" w:rsidP="00DE2AB4">
      <w:pPr>
        <w:spacing w:line="276" w:lineRule="auto"/>
        <w:rPr>
          <w:rFonts w:ascii="Arial" w:hAnsi="Arial" w:cs="Arial"/>
          <w:b w:val="0"/>
          <w:sz w:val="22"/>
          <w:szCs w:val="22"/>
        </w:rPr>
      </w:pPr>
    </w:p>
    <w:p w:rsidR="00DE2AB4" w:rsidRPr="003B42D6" w:rsidRDefault="00DE2AB4" w:rsidP="00DE2AB4">
      <w:pPr>
        <w:widowControl w:val="0"/>
        <w:autoSpaceDE w:val="0"/>
        <w:autoSpaceDN w:val="0"/>
        <w:adjustRightInd w:val="0"/>
        <w:spacing w:line="276" w:lineRule="auto"/>
        <w:jc w:val="both"/>
        <w:rPr>
          <w:rFonts w:ascii="Arial" w:hAnsi="Arial" w:cs="Arial"/>
          <w:b w:val="0"/>
          <w:bCs/>
        </w:rPr>
      </w:pPr>
      <w:r w:rsidRPr="003B42D6">
        <w:rPr>
          <w:rFonts w:ascii="Arial" w:hAnsi="Arial" w:cs="Arial"/>
          <w:b w:val="0"/>
          <w:bCs/>
        </w:rPr>
        <w:t>Wszystkie wymienione niżej załączniki stanowią integralną część niniejszej Specyfikacji Warunków Zamówienia.</w:t>
      </w:r>
    </w:p>
    <w:p w:rsidR="00DE2AB4" w:rsidRDefault="00DE2AB4" w:rsidP="00DE2AB4">
      <w:pPr>
        <w:widowControl w:val="0"/>
        <w:autoSpaceDE w:val="0"/>
        <w:autoSpaceDN w:val="0"/>
        <w:adjustRightInd w:val="0"/>
        <w:spacing w:line="276" w:lineRule="auto"/>
        <w:jc w:val="both"/>
        <w:rPr>
          <w:rFonts w:ascii="Arial" w:hAnsi="Arial" w:cs="Arial"/>
          <w:b w:val="0"/>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6115"/>
      </w:tblGrid>
      <w:tr w:rsidR="00501FEA" w:rsidRPr="004A1B47" w:rsidTr="00501FEA">
        <w:trPr>
          <w:trHeight w:val="340"/>
        </w:trPr>
        <w:tc>
          <w:tcPr>
            <w:tcW w:w="8385" w:type="dxa"/>
            <w:gridSpan w:val="2"/>
            <w:shd w:val="clear" w:color="auto" w:fill="auto"/>
            <w:vAlign w:val="center"/>
          </w:tcPr>
          <w:p w:rsidR="00501FEA" w:rsidRPr="00C0359E" w:rsidRDefault="00501FEA" w:rsidP="009C73AB">
            <w:pPr>
              <w:widowControl w:val="0"/>
              <w:tabs>
                <w:tab w:val="num" w:pos="15"/>
                <w:tab w:val="left" w:pos="1985"/>
              </w:tabs>
              <w:autoSpaceDE w:val="0"/>
              <w:autoSpaceDN w:val="0"/>
              <w:adjustRightInd w:val="0"/>
              <w:ind w:left="15"/>
              <w:jc w:val="both"/>
              <w:rPr>
                <w:rFonts w:ascii="Arial" w:hAnsi="Arial" w:cs="Arial"/>
                <w:bCs/>
                <w:sz w:val="22"/>
                <w:szCs w:val="22"/>
              </w:rPr>
            </w:pPr>
            <w:r w:rsidRPr="00C0359E">
              <w:rPr>
                <w:rFonts w:ascii="Arial" w:hAnsi="Arial" w:cs="Arial"/>
                <w:sz w:val="22"/>
                <w:szCs w:val="22"/>
              </w:rPr>
              <w:t>WNIOSEK</w:t>
            </w:r>
            <w:r>
              <w:rPr>
                <w:rFonts w:ascii="Arial" w:hAnsi="Arial" w:cs="Arial"/>
                <w:sz w:val="22"/>
                <w:szCs w:val="22"/>
              </w:rPr>
              <w:t xml:space="preserve"> </w:t>
            </w:r>
            <w:r w:rsidRPr="007D1B3F">
              <w:rPr>
                <w:rFonts w:ascii="Arial" w:hAnsi="Arial" w:cs="Arial"/>
                <w:bCs/>
                <w:sz w:val="22"/>
                <w:szCs w:val="22"/>
              </w:rPr>
              <w:t>O DOPUSZCZENIE DO UDZIAŁU W POSTĘPOWANIU</w:t>
            </w:r>
          </w:p>
        </w:tc>
      </w:tr>
      <w:tr w:rsidR="00501FEA" w:rsidRPr="004A1B47" w:rsidTr="00501FEA">
        <w:trPr>
          <w:trHeight w:val="340"/>
        </w:trPr>
        <w:tc>
          <w:tcPr>
            <w:tcW w:w="2270" w:type="dxa"/>
            <w:shd w:val="clear" w:color="auto" w:fill="auto"/>
            <w:vAlign w:val="center"/>
          </w:tcPr>
          <w:p w:rsidR="00501FEA" w:rsidRPr="004A1B47" w:rsidRDefault="00501FEA" w:rsidP="009C73AB">
            <w:pPr>
              <w:widowControl w:val="0"/>
              <w:tabs>
                <w:tab w:val="num" w:pos="426"/>
                <w:tab w:val="left" w:pos="1985"/>
              </w:tabs>
              <w:autoSpaceDE w:val="0"/>
              <w:autoSpaceDN w:val="0"/>
              <w:adjustRightInd w:val="0"/>
              <w:rPr>
                <w:rFonts w:ascii="Arial" w:hAnsi="Arial" w:cs="Arial"/>
                <w:b w:val="0"/>
                <w:bCs/>
                <w:sz w:val="22"/>
                <w:szCs w:val="22"/>
              </w:rPr>
            </w:pPr>
            <w:r w:rsidRPr="004A1B47">
              <w:rPr>
                <w:rFonts w:ascii="Arial" w:hAnsi="Arial" w:cs="Arial"/>
                <w:b w:val="0"/>
                <w:bCs/>
                <w:sz w:val="22"/>
                <w:szCs w:val="22"/>
              </w:rPr>
              <w:t xml:space="preserve">Załącznik nr </w:t>
            </w:r>
            <w:r>
              <w:rPr>
                <w:rFonts w:ascii="Arial" w:hAnsi="Arial" w:cs="Arial"/>
                <w:b w:val="0"/>
                <w:bCs/>
                <w:sz w:val="22"/>
                <w:szCs w:val="22"/>
              </w:rPr>
              <w:t>1</w:t>
            </w:r>
          </w:p>
        </w:tc>
        <w:tc>
          <w:tcPr>
            <w:tcW w:w="6115" w:type="dxa"/>
            <w:shd w:val="clear" w:color="auto" w:fill="auto"/>
            <w:vAlign w:val="center"/>
          </w:tcPr>
          <w:p w:rsidR="00501FEA" w:rsidRPr="004A1B47" w:rsidRDefault="00501FEA" w:rsidP="009C73AB">
            <w:pPr>
              <w:widowControl w:val="0"/>
              <w:tabs>
                <w:tab w:val="num" w:pos="15"/>
                <w:tab w:val="left" w:pos="1985"/>
              </w:tabs>
              <w:autoSpaceDE w:val="0"/>
              <w:autoSpaceDN w:val="0"/>
              <w:adjustRightInd w:val="0"/>
              <w:ind w:left="15"/>
              <w:jc w:val="both"/>
              <w:rPr>
                <w:rFonts w:ascii="Arial" w:hAnsi="Arial" w:cs="Arial"/>
                <w:b w:val="0"/>
                <w:sz w:val="22"/>
                <w:szCs w:val="22"/>
              </w:rPr>
            </w:pPr>
            <w:r>
              <w:rPr>
                <w:rFonts w:ascii="Arial" w:hAnsi="Arial" w:cs="Arial"/>
                <w:b w:val="0"/>
                <w:sz w:val="22"/>
                <w:szCs w:val="22"/>
              </w:rPr>
              <w:t>Projektowane postanowienie umowy</w:t>
            </w:r>
          </w:p>
        </w:tc>
      </w:tr>
      <w:tr w:rsidR="00501FEA" w:rsidRPr="004A1B47" w:rsidTr="00501FEA">
        <w:trPr>
          <w:trHeight w:val="340"/>
        </w:trPr>
        <w:tc>
          <w:tcPr>
            <w:tcW w:w="2270" w:type="dxa"/>
            <w:shd w:val="clear" w:color="auto" w:fill="auto"/>
            <w:vAlign w:val="center"/>
          </w:tcPr>
          <w:p w:rsidR="00501FEA" w:rsidRPr="004A1B47" w:rsidRDefault="00501FEA" w:rsidP="009C73AB">
            <w:pPr>
              <w:widowControl w:val="0"/>
              <w:tabs>
                <w:tab w:val="num" w:pos="426"/>
                <w:tab w:val="left" w:pos="1985"/>
              </w:tabs>
              <w:autoSpaceDE w:val="0"/>
              <w:autoSpaceDN w:val="0"/>
              <w:adjustRightInd w:val="0"/>
              <w:rPr>
                <w:rFonts w:ascii="Arial" w:hAnsi="Arial" w:cs="Arial"/>
                <w:b w:val="0"/>
                <w:bCs/>
                <w:sz w:val="22"/>
                <w:szCs w:val="22"/>
              </w:rPr>
            </w:pPr>
            <w:r w:rsidRPr="004A1B47">
              <w:rPr>
                <w:rFonts w:ascii="Arial" w:hAnsi="Arial" w:cs="Arial"/>
                <w:b w:val="0"/>
                <w:bCs/>
                <w:sz w:val="22"/>
                <w:szCs w:val="22"/>
              </w:rPr>
              <w:t xml:space="preserve">Załącznik nr </w:t>
            </w:r>
            <w:r>
              <w:rPr>
                <w:rFonts w:ascii="Arial" w:hAnsi="Arial" w:cs="Arial"/>
                <w:b w:val="0"/>
                <w:bCs/>
                <w:sz w:val="22"/>
                <w:szCs w:val="22"/>
              </w:rPr>
              <w:t>2</w:t>
            </w:r>
          </w:p>
        </w:tc>
        <w:tc>
          <w:tcPr>
            <w:tcW w:w="6115" w:type="dxa"/>
            <w:shd w:val="clear" w:color="auto" w:fill="auto"/>
            <w:vAlign w:val="center"/>
          </w:tcPr>
          <w:p w:rsidR="00501FEA" w:rsidRPr="00514CD6" w:rsidRDefault="00501FEA" w:rsidP="009C73AB">
            <w:pPr>
              <w:widowControl w:val="0"/>
              <w:tabs>
                <w:tab w:val="num" w:pos="15"/>
                <w:tab w:val="left" w:pos="1985"/>
              </w:tabs>
              <w:autoSpaceDE w:val="0"/>
              <w:autoSpaceDN w:val="0"/>
              <w:adjustRightInd w:val="0"/>
              <w:ind w:left="15"/>
              <w:jc w:val="both"/>
              <w:rPr>
                <w:rFonts w:ascii="Arial" w:hAnsi="Arial" w:cs="Arial"/>
                <w:b w:val="0"/>
                <w:sz w:val="22"/>
                <w:szCs w:val="22"/>
              </w:rPr>
            </w:pPr>
            <w:r>
              <w:rPr>
                <w:rFonts w:ascii="Arial" w:hAnsi="Arial" w:cs="Arial"/>
                <w:b w:val="0"/>
                <w:bCs/>
                <w:sz w:val="22"/>
                <w:szCs w:val="22"/>
              </w:rPr>
              <w:t xml:space="preserve">Projekt Karty zmian do WDTT </w:t>
            </w:r>
          </w:p>
        </w:tc>
      </w:tr>
      <w:tr w:rsidR="00501FEA" w:rsidRPr="004A1B47" w:rsidTr="00501FEA">
        <w:trPr>
          <w:trHeight w:val="340"/>
        </w:trPr>
        <w:tc>
          <w:tcPr>
            <w:tcW w:w="2270" w:type="dxa"/>
            <w:shd w:val="clear" w:color="auto" w:fill="auto"/>
            <w:vAlign w:val="center"/>
          </w:tcPr>
          <w:p w:rsidR="00501FEA" w:rsidRPr="004A1B47" w:rsidRDefault="00501FEA" w:rsidP="009C73AB">
            <w:pPr>
              <w:widowControl w:val="0"/>
              <w:tabs>
                <w:tab w:val="num" w:pos="426"/>
                <w:tab w:val="left" w:pos="1985"/>
              </w:tabs>
              <w:autoSpaceDE w:val="0"/>
              <w:autoSpaceDN w:val="0"/>
              <w:adjustRightInd w:val="0"/>
              <w:rPr>
                <w:rFonts w:ascii="Arial" w:hAnsi="Arial" w:cs="Arial"/>
                <w:b w:val="0"/>
                <w:bCs/>
                <w:sz w:val="22"/>
                <w:szCs w:val="22"/>
              </w:rPr>
            </w:pPr>
            <w:r w:rsidRPr="004A1B47">
              <w:rPr>
                <w:rFonts w:ascii="Arial" w:hAnsi="Arial" w:cs="Arial"/>
                <w:b w:val="0"/>
                <w:bCs/>
                <w:sz w:val="22"/>
                <w:szCs w:val="22"/>
              </w:rPr>
              <w:t xml:space="preserve">Załącznik nr </w:t>
            </w:r>
            <w:r>
              <w:rPr>
                <w:rFonts w:ascii="Arial" w:hAnsi="Arial" w:cs="Arial"/>
                <w:b w:val="0"/>
                <w:bCs/>
                <w:sz w:val="22"/>
                <w:szCs w:val="22"/>
              </w:rPr>
              <w:t>2A</w:t>
            </w:r>
          </w:p>
        </w:tc>
        <w:tc>
          <w:tcPr>
            <w:tcW w:w="6115" w:type="dxa"/>
            <w:shd w:val="clear" w:color="auto" w:fill="auto"/>
            <w:vAlign w:val="center"/>
          </w:tcPr>
          <w:p w:rsidR="00501FEA" w:rsidRDefault="00501FEA" w:rsidP="009C73AB">
            <w:pPr>
              <w:widowControl w:val="0"/>
              <w:tabs>
                <w:tab w:val="num" w:pos="15"/>
                <w:tab w:val="left" w:pos="198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WDTT</w:t>
            </w:r>
          </w:p>
        </w:tc>
      </w:tr>
      <w:tr w:rsidR="00501FEA" w:rsidRPr="004A1B47" w:rsidTr="00501FEA">
        <w:trPr>
          <w:trHeight w:val="340"/>
        </w:trPr>
        <w:tc>
          <w:tcPr>
            <w:tcW w:w="2270" w:type="dxa"/>
            <w:shd w:val="clear" w:color="auto" w:fill="auto"/>
            <w:vAlign w:val="center"/>
          </w:tcPr>
          <w:p w:rsidR="00501FEA" w:rsidRPr="004A1B47" w:rsidRDefault="00501FEA" w:rsidP="009C73AB">
            <w:pPr>
              <w:widowControl w:val="0"/>
              <w:tabs>
                <w:tab w:val="num" w:pos="426"/>
                <w:tab w:val="left" w:pos="1985"/>
              </w:tabs>
              <w:autoSpaceDE w:val="0"/>
              <w:autoSpaceDN w:val="0"/>
              <w:adjustRightInd w:val="0"/>
              <w:rPr>
                <w:rFonts w:ascii="Arial" w:hAnsi="Arial" w:cs="Arial"/>
                <w:b w:val="0"/>
                <w:bCs/>
                <w:sz w:val="22"/>
                <w:szCs w:val="22"/>
              </w:rPr>
            </w:pPr>
            <w:r w:rsidRPr="004A1B47">
              <w:rPr>
                <w:rFonts w:ascii="Arial" w:hAnsi="Arial" w:cs="Arial"/>
                <w:b w:val="0"/>
                <w:bCs/>
                <w:sz w:val="22"/>
                <w:szCs w:val="22"/>
              </w:rPr>
              <w:t xml:space="preserve">Załącznik nr </w:t>
            </w:r>
            <w:r>
              <w:rPr>
                <w:rFonts w:ascii="Arial" w:hAnsi="Arial" w:cs="Arial"/>
                <w:b w:val="0"/>
                <w:bCs/>
                <w:sz w:val="22"/>
                <w:szCs w:val="22"/>
              </w:rPr>
              <w:t>3</w:t>
            </w:r>
          </w:p>
        </w:tc>
        <w:tc>
          <w:tcPr>
            <w:tcW w:w="6115" w:type="dxa"/>
            <w:shd w:val="clear" w:color="auto" w:fill="auto"/>
            <w:vAlign w:val="center"/>
          </w:tcPr>
          <w:p w:rsidR="00501FEA" w:rsidRPr="00E450CC" w:rsidRDefault="00E450CC" w:rsidP="009C73AB">
            <w:pPr>
              <w:widowControl w:val="0"/>
              <w:tabs>
                <w:tab w:val="num" w:pos="15"/>
                <w:tab w:val="left" w:pos="1985"/>
              </w:tabs>
              <w:autoSpaceDE w:val="0"/>
              <w:autoSpaceDN w:val="0"/>
              <w:adjustRightInd w:val="0"/>
              <w:ind w:left="15"/>
              <w:jc w:val="both"/>
              <w:rPr>
                <w:rFonts w:ascii="Arial" w:hAnsi="Arial" w:cs="Arial"/>
                <w:b w:val="0"/>
                <w:bCs/>
                <w:sz w:val="22"/>
                <w:szCs w:val="22"/>
              </w:rPr>
            </w:pPr>
            <w:r w:rsidRPr="00E450CC">
              <w:rPr>
                <w:rFonts w:ascii="Arial" w:hAnsi="Arial" w:cs="Arial"/>
                <w:b w:val="0"/>
                <w:bCs/>
                <w:sz w:val="22"/>
                <w:szCs w:val="22"/>
              </w:rPr>
              <w:t>Oświadczenie o braku podstaw o wykluczeniu</w:t>
            </w:r>
          </w:p>
        </w:tc>
      </w:tr>
      <w:tr w:rsidR="00501FEA" w:rsidRPr="004A1B47" w:rsidTr="00501FEA">
        <w:trPr>
          <w:trHeight w:val="340"/>
        </w:trPr>
        <w:tc>
          <w:tcPr>
            <w:tcW w:w="2270" w:type="dxa"/>
            <w:shd w:val="clear" w:color="auto" w:fill="auto"/>
            <w:vAlign w:val="center"/>
          </w:tcPr>
          <w:p w:rsidR="00501FEA" w:rsidRPr="004A1B47" w:rsidRDefault="00501FEA" w:rsidP="009C73AB">
            <w:pPr>
              <w:widowControl w:val="0"/>
              <w:tabs>
                <w:tab w:val="num" w:pos="426"/>
                <w:tab w:val="left" w:pos="1985"/>
              </w:tabs>
              <w:autoSpaceDE w:val="0"/>
              <w:autoSpaceDN w:val="0"/>
              <w:adjustRightInd w:val="0"/>
              <w:rPr>
                <w:rFonts w:ascii="Arial" w:hAnsi="Arial" w:cs="Arial"/>
                <w:b w:val="0"/>
                <w:bCs/>
                <w:sz w:val="22"/>
                <w:szCs w:val="22"/>
              </w:rPr>
            </w:pPr>
            <w:r w:rsidRPr="004A1B47">
              <w:rPr>
                <w:rFonts w:ascii="Arial" w:hAnsi="Arial" w:cs="Arial"/>
                <w:b w:val="0"/>
                <w:bCs/>
                <w:sz w:val="22"/>
                <w:szCs w:val="22"/>
              </w:rPr>
              <w:t xml:space="preserve">Załącznik nr </w:t>
            </w:r>
            <w:r>
              <w:rPr>
                <w:rFonts w:ascii="Arial" w:hAnsi="Arial" w:cs="Arial"/>
                <w:b w:val="0"/>
                <w:bCs/>
                <w:sz w:val="22"/>
                <w:szCs w:val="22"/>
              </w:rPr>
              <w:t>4</w:t>
            </w:r>
          </w:p>
        </w:tc>
        <w:tc>
          <w:tcPr>
            <w:tcW w:w="6115" w:type="dxa"/>
            <w:shd w:val="clear" w:color="auto" w:fill="auto"/>
            <w:vAlign w:val="center"/>
          </w:tcPr>
          <w:p w:rsidR="00501FEA" w:rsidRPr="00514CD6" w:rsidRDefault="00501FEA" w:rsidP="009C73AB">
            <w:pPr>
              <w:widowControl w:val="0"/>
              <w:tabs>
                <w:tab w:val="num" w:pos="15"/>
                <w:tab w:val="left" w:pos="1985"/>
              </w:tabs>
              <w:autoSpaceDE w:val="0"/>
              <w:autoSpaceDN w:val="0"/>
              <w:adjustRightInd w:val="0"/>
              <w:ind w:left="15"/>
              <w:jc w:val="both"/>
              <w:rPr>
                <w:rFonts w:ascii="Arial" w:hAnsi="Arial" w:cs="Arial"/>
                <w:b w:val="0"/>
                <w:color w:val="000000"/>
                <w:sz w:val="22"/>
                <w:szCs w:val="22"/>
              </w:rPr>
            </w:pPr>
            <w:r>
              <w:rPr>
                <w:rFonts w:ascii="Arial" w:hAnsi="Arial" w:cs="Arial"/>
                <w:b w:val="0"/>
                <w:sz w:val="22"/>
                <w:szCs w:val="22"/>
              </w:rPr>
              <w:t>Formularz ofertowy</w:t>
            </w:r>
          </w:p>
        </w:tc>
      </w:tr>
      <w:tr w:rsidR="00501FEA" w:rsidRPr="004A1B47" w:rsidTr="00501FEA">
        <w:trPr>
          <w:trHeight w:val="340"/>
        </w:trPr>
        <w:tc>
          <w:tcPr>
            <w:tcW w:w="2270" w:type="dxa"/>
            <w:shd w:val="clear" w:color="auto" w:fill="auto"/>
            <w:vAlign w:val="center"/>
          </w:tcPr>
          <w:p w:rsidR="00501FEA" w:rsidRPr="004A1B47" w:rsidRDefault="00501FEA" w:rsidP="009C73AB">
            <w:pPr>
              <w:widowControl w:val="0"/>
              <w:tabs>
                <w:tab w:val="num" w:pos="426"/>
                <w:tab w:val="left" w:pos="1985"/>
              </w:tabs>
              <w:autoSpaceDE w:val="0"/>
              <w:autoSpaceDN w:val="0"/>
              <w:adjustRightInd w:val="0"/>
              <w:rPr>
                <w:rFonts w:ascii="Arial" w:hAnsi="Arial" w:cs="Arial"/>
                <w:b w:val="0"/>
                <w:bCs/>
                <w:sz w:val="22"/>
                <w:szCs w:val="22"/>
              </w:rPr>
            </w:pPr>
            <w:r w:rsidRPr="004A1B47">
              <w:rPr>
                <w:rFonts w:ascii="Arial" w:hAnsi="Arial" w:cs="Arial"/>
                <w:b w:val="0"/>
                <w:bCs/>
                <w:sz w:val="22"/>
                <w:szCs w:val="22"/>
              </w:rPr>
              <w:t xml:space="preserve">Załącznik nr </w:t>
            </w:r>
            <w:r>
              <w:rPr>
                <w:rFonts w:ascii="Arial" w:hAnsi="Arial" w:cs="Arial"/>
                <w:b w:val="0"/>
                <w:bCs/>
                <w:sz w:val="22"/>
                <w:szCs w:val="22"/>
              </w:rPr>
              <w:t>5</w:t>
            </w:r>
          </w:p>
        </w:tc>
        <w:tc>
          <w:tcPr>
            <w:tcW w:w="6115" w:type="dxa"/>
            <w:shd w:val="clear" w:color="auto" w:fill="auto"/>
            <w:vAlign w:val="center"/>
          </w:tcPr>
          <w:p w:rsidR="00501FEA" w:rsidRDefault="00501FEA" w:rsidP="009C73AB">
            <w:pPr>
              <w:widowControl w:val="0"/>
              <w:tabs>
                <w:tab w:val="num" w:pos="15"/>
                <w:tab w:val="left" w:pos="1985"/>
              </w:tabs>
              <w:autoSpaceDE w:val="0"/>
              <w:autoSpaceDN w:val="0"/>
              <w:adjustRightInd w:val="0"/>
              <w:ind w:left="15"/>
              <w:jc w:val="both"/>
              <w:rPr>
                <w:rFonts w:ascii="Arial" w:hAnsi="Arial" w:cs="Arial"/>
                <w:b w:val="0"/>
                <w:sz w:val="22"/>
                <w:szCs w:val="22"/>
              </w:rPr>
            </w:pPr>
            <w:r>
              <w:rPr>
                <w:rFonts w:ascii="Arial" w:hAnsi="Arial" w:cs="Arial"/>
                <w:b w:val="0"/>
                <w:sz w:val="22"/>
                <w:szCs w:val="22"/>
              </w:rPr>
              <w:t>Formularz cenowy</w:t>
            </w:r>
          </w:p>
        </w:tc>
      </w:tr>
      <w:tr w:rsidR="00501FEA" w:rsidRPr="004A1B47" w:rsidTr="00501FEA">
        <w:trPr>
          <w:trHeight w:val="340"/>
        </w:trPr>
        <w:tc>
          <w:tcPr>
            <w:tcW w:w="2270" w:type="dxa"/>
            <w:shd w:val="clear" w:color="auto" w:fill="auto"/>
            <w:vAlign w:val="center"/>
          </w:tcPr>
          <w:p w:rsidR="00501FEA" w:rsidRPr="004A1B47" w:rsidRDefault="00501FEA" w:rsidP="00501FEA">
            <w:pPr>
              <w:widowControl w:val="0"/>
              <w:tabs>
                <w:tab w:val="num" w:pos="426"/>
                <w:tab w:val="left" w:pos="1985"/>
              </w:tabs>
              <w:autoSpaceDE w:val="0"/>
              <w:autoSpaceDN w:val="0"/>
              <w:adjustRightInd w:val="0"/>
              <w:rPr>
                <w:rFonts w:ascii="Arial" w:hAnsi="Arial" w:cs="Arial"/>
                <w:b w:val="0"/>
                <w:bCs/>
                <w:sz w:val="22"/>
                <w:szCs w:val="22"/>
              </w:rPr>
            </w:pPr>
            <w:r w:rsidRPr="004A1B47">
              <w:rPr>
                <w:rFonts w:ascii="Arial" w:hAnsi="Arial" w:cs="Arial"/>
                <w:b w:val="0"/>
                <w:bCs/>
                <w:sz w:val="22"/>
                <w:szCs w:val="22"/>
              </w:rPr>
              <w:t xml:space="preserve">Załącznik nr </w:t>
            </w:r>
            <w:r>
              <w:rPr>
                <w:rFonts w:ascii="Arial" w:hAnsi="Arial" w:cs="Arial"/>
                <w:b w:val="0"/>
                <w:bCs/>
                <w:sz w:val="22"/>
                <w:szCs w:val="22"/>
              </w:rPr>
              <w:t>6</w:t>
            </w:r>
          </w:p>
        </w:tc>
        <w:tc>
          <w:tcPr>
            <w:tcW w:w="6115" w:type="dxa"/>
            <w:shd w:val="clear" w:color="auto" w:fill="auto"/>
            <w:vAlign w:val="center"/>
          </w:tcPr>
          <w:p w:rsidR="00501FEA" w:rsidRPr="00D662A6" w:rsidRDefault="00501FEA" w:rsidP="00501FEA">
            <w:pPr>
              <w:widowControl w:val="0"/>
              <w:tabs>
                <w:tab w:val="num" w:pos="15"/>
              </w:tabs>
              <w:autoSpaceDE w:val="0"/>
              <w:autoSpaceDN w:val="0"/>
              <w:adjustRightInd w:val="0"/>
              <w:ind w:left="15"/>
              <w:jc w:val="both"/>
              <w:rPr>
                <w:rFonts w:ascii="Arial" w:hAnsi="Arial" w:cs="Arial"/>
                <w:b w:val="0"/>
                <w:color w:val="000000"/>
                <w:sz w:val="22"/>
                <w:szCs w:val="22"/>
              </w:rPr>
            </w:pPr>
            <w:r w:rsidRPr="00D662A6">
              <w:rPr>
                <w:rFonts w:ascii="Arial" w:hAnsi="Arial" w:cs="Arial"/>
                <w:b w:val="0"/>
                <w:sz w:val="22"/>
                <w:szCs w:val="22"/>
              </w:rPr>
              <w:t>Oświadczenie o przynależności lub braku przynależności do tej samej grupy kapitałowej</w:t>
            </w:r>
          </w:p>
        </w:tc>
      </w:tr>
      <w:tr w:rsidR="00501FEA" w:rsidRPr="004A1B47" w:rsidTr="00501FEA">
        <w:trPr>
          <w:trHeight w:val="340"/>
        </w:trPr>
        <w:tc>
          <w:tcPr>
            <w:tcW w:w="2270" w:type="dxa"/>
            <w:shd w:val="clear" w:color="auto" w:fill="auto"/>
            <w:vAlign w:val="center"/>
          </w:tcPr>
          <w:p w:rsidR="00501FEA" w:rsidRPr="004A1B47" w:rsidRDefault="00501FEA" w:rsidP="00501FEA">
            <w:pPr>
              <w:widowControl w:val="0"/>
              <w:tabs>
                <w:tab w:val="num" w:pos="426"/>
                <w:tab w:val="left" w:pos="1985"/>
              </w:tabs>
              <w:autoSpaceDE w:val="0"/>
              <w:autoSpaceDN w:val="0"/>
              <w:adjustRightInd w:val="0"/>
              <w:rPr>
                <w:rFonts w:ascii="Arial" w:hAnsi="Arial" w:cs="Arial"/>
                <w:b w:val="0"/>
                <w:bCs/>
                <w:sz w:val="22"/>
                <w:szCs w:val="22"/>
              </w:rPr>
            </w:pPr>
            <w:r w:rsidRPr="004A1B47">
              <w:rPr>
                <w:rFonts w:ascii="Arial" w:hAnsi="Arial" w:cs="Arial"/>
                <w:b w:val="0"/>
                <w:bCs/>
                <w:sz w:val="22"/>
                <w:szCs w:val="22"/>
              </w:rPr>
              <w:t xml:space="preserve">Załącznik nr </w:t>
            </w:r>
            <w:r>
              <w:rPr>
                <w:rFonts w:ascii="Arial" w:hAnsi="Arial" w:cs="Arial"/>
                <w:b w:val="0"/>
                <w:bCs/>
                <w:sz w:val="22"/>
                <w:szCs w:val="22"/>
              </w:rPr>
              <w:t>7</w:t>
            </w:r>
          </w:p>
        </w:tc>
        <w:tc>
          <w:tcPr>
            <w:tcW w:w="6115" w:type="dxa"/>
            <w:shd w:val="clear" w:color="auto" w:fill="auto"/>
            <w:vAlign w:val="center"/>
          </w:tcPr>
          <w:p w:rsidR="00501FEA" w:rsidRPr="00D662A6" w:rsidRDefault="00501FEA" w:rsidP="00501FEA">
            <w:pPr>
              <w:widowControl w:val="0"/>
              <w:tabs>
                <w:tab w:val="num" w:pos="15"/>
              </w:tabs>
              <w:autoSpaceDE w:val="0"/>
              <w:autoSpaceDN w:val="0"/>
              <w:adjustRightInd w:val="0"/>
              <w:ind w:left="15"/>
              <w:jc w:val="both"/>
              <w:rPr>
                <w:rFonts w:ascii="Arial" w:hAnsi="Arial" w:cs="Arial"/>
                <w:b w:val="0"/>
                <w:color w:val="000000"/>
                <w:sz w:val="22"/>
                <w:szCs w:val="22"/>
              </w:rPr>
            </w:pPr>
            <w:r w:rsidRPr="00D662A6">
              <w:rPr>
                <w:rFonts w:ascii="Arial" w:hAnsi="Arial" w:cs="Arial"/>
                <w:b w:val="0"/>
                <w:sz w:val="22"/>
                <w:szCs w:val="22"/>
              </w:rPr>
              <w:t>Oświadczenie o aktualności</w:t>
            </w:r>
          </w:p>
        </w:tc>
      </w:tr>
    </w:tbl>
    <w:p w:rsidR="00DE2AB4" w:rsidRDefault="00DE2AB4" w:rsidP="00DE2AB4">
      <w:pPr>
        <w:widowControl w:val="0"/>
        <w:autoSpaceDE w:val="0"/>
        <w:autoSpaceDN w:val="0"/>
        <w:adjustRightInd w:val="0"/>
        <w:spacing w:line="276" w:lineRule="auto"/>
        <w:jc w:val="both"/>
        <w:rPr>
          <w:rFonts w:ascii="Arial" w:hAnsi="Arial" w:cs="Arial"/>
          <w:b w:val="0"/>
          <w:bCs/>
          <w:sz w:val="22"/>
          <w:szCs w:val="22"/>
        </w:rPr>
      </w:pPr>
    </w:p>
    <w:p w:rsidR="007668AA" w:rsidRDefault="007668AA" w:rsidP="00DE2AB4">
      <w:pPr>
        <w:widowControl w:val="0"/>
        <w:autoSpaceDE w:val="0"/>
        <w:autoSpaceDN w:val="0"/>
        <w:adjustRightInd w:val="0"/>
        <w:spacing w:line="276" w:lineRule="auto"/>
        <w:jc w:val="both"/>
        <w:rPr>
          <w:rFonts w:ascii="Arial" w:hAnsi="Arial" w:cs="Arial"/>
          <w:b w:val="0"/>
          <w:bCs/>
          <w:sz w:val="22"/>
          <w:szCs w:val="22"/>
        </w:rPr>
      </w:pPr>
    </w:p>
    <w:p w:rsidR="007668AA" w:rsidRDefault="007668AA" w:rsidP="00DE2AB4">
      <w:pPr>
        <w:widowControl w:val="0"/>
        <w:autoSpaceDE w:val="0"/>
        <w:autoSpaceDN w:val="0"/>
        <w:adjustRightInd w:val="0"/>
        <w:spacing w:line="276" w:lineRule="auto"/>
        <w:jc w:val="both"/>
        <w:rPr>
          <w:rFonts w:ascii="Arial" w:hAnsi="Arial" w:cs="Arial"/>
          <w:b w:val="0"/>
          <w:bCs/>
          <w:sz w:val="22"/>
          <w:szCs w:val="22"/>
        </w:rPr>
      </w:pPr>
    </w:p>
    <w:p w:rsidR="007668AA" w:rsidRDefault="007668AA" w:rsidP="00DE2AB4">
      <w:pPr>
        <w:widowControl w:val="0"/>
        <w:autoSpaceDE w:val="0"/>
        <w:autoSpaceDN w:val="0"/>
        <w:adjustRightInd w:val="0"/>
        <w:spacing w:line="276" w:lineRule="auto"/>
        <w:jc w:val="both"/>
        <w:rPr>
          <w:rFonts w:ascii="Arial" w:hAnsi="Arial" w:cs="Arial"/>
          <w:b w:val="0"/>
          <w:bCs/>
          <w:sz w:val="22"/>
          <w:szCs w:val="22"/>
        </w:rPr>
      </w:pPr>
    </w:p>
    <w:p w:rsidR="007668AA" w:rsidRDefault="007668AA" w:rsidP="00DE2AB4">
      <w:pPr>
        <w:widowControl w:val="0"/>
        <w:autoSpaceDE w:val="0"/>
        <w:autoSpaceDN w:val="0"/>
        <w:adjustRightInd w:val="0"/>
        <w:spacing w:line="276" w:lineRule="auto"/>
        <w:jc w:val="both"/>
        <w:rPr>
          <w:rFonts w:ascii="Arial" w:hAnsi="Arial" w:cs="Arial"/>
          <w:b w:val="0"/>
          <w:bCs/>
          <w:sz w:val="22"/>
          <w:szCs w:val="22"/>
        </w:rPr>
      </w:pPr>
      <w:bookmarkStart w:id="1" w:name="_GoBack"/>
      <w:bookmarkEnd w:id="1"/>
    </w:p>
    <w:p w:rsidR="000045C6" w:rsidRPr="00577948" w:rsidRDefault="000045C6" w:rsidP="000045C6">
      <w:pPr>
        <w:spacing w:line="276" w:lineRule="auto"/>
        <w:jc w:val="both"/>
        <w:rPr>
          <w:rFonts w:ascii="Arial" w:hAnsi="Arial" w:cs="Arial"/>
          <w:sz w:val="22"/>
          <w:szCs w:val="22"/>
        </w:rPr>
      </w:pPr>
      <w:r w:rsidRPr="00577948">
        <w:rPr>
          <w:rFonts w:ascii="Arial" w:hAnsi="Arial" w:cs="Arial"/>
          <w:sz w:val="22"/>
          <w:szCs w:val="22"/>
        </w:rPr>
        <w:lastRenderedPageBreak/>
        <w:t>KOMISJA PRZETARGOWA:</w:t>
      </w:r>
    </w:p>
    <w:p w:rsidR="000045C6" w:rsidRPr="00577948" w:rsidRDefault="000045C6" w:rsidP="000045C6">
      <w:pPr>
        <w:spacing w:line="276" w:lineRule="auto"/>
        <w:jc w:val="both"/>
        <w:rPr>
          <w:rFonts w:ascii="Arial" w:hAnsi="Arial" w:cs="Arial"/>
          <w:b w:val="0"/>
          <w:sz w:val="22"/>
          <w:szCs w:val="22"/>
        </w:rPr>
      </w:pPr>
    </w:p>
    <w:p w:rsidR="000045C6" w:rsidRPr="00577948" w:rsidRDefault="000045C6" w:rsidP="000045C6">
      <w:pPr>
        <w:jc w:val="both"/>
        <w:rPr>
          <w:rFonts w:ascii="Arial" w:hAnsi="Arial" w:cs="Arial"/>
          <w:b w:val="0"/>
          <w:sz w:val="22"/>
          <w:szCs w:val="22"/>
        </w:rPr>
      </w:pPr>
      <w:r w:rsidRPr="00577948">
        <w:rPr>
          <w:rFonts w:ascii="Arial" w:hAnsi="Arial" w:cs="Arial"/>
          <w:b w:val="0"/>
          <w:sz w:val="22"/>
          <w:szCs w:val="22"/>
        </w:rPr>
        <w:t>KOMISJA PRZETARGOWA:</w:t>
      </w:r>
    </w:p>
    <w:p w:rsidR="000045C6" w:rsidRPr="00577948" w:rsidRDefault="000045C6" w:rsidP="000045C6">
      <w:pPr>
        <w:jc w:val="both"/>
        <w:rPr>
          <w:rFonts w:ascii="Arial" w:hAnsi="Arial" w:cs="Arial"/>
          <w:b w:val="0"/>
          <w:sz w:val="22"/>
          <w:szCs w:val="22"/>
        </w:rPr>
      </w:pPr>
    </w:p>
    <w:p w:rsidR="000045C6" w:rsidRPr="00577948" w:rsidRDefault="000045C6" w:rsidP="000045C6">
      <w:pPr>
        <w:jc w:val="both"/>
        <w:rPr>
          <w:rFonts w:ascii="Arial" w:hAnsi="Arial" w:cs="Arial"/>
          <w:b w:val="0"/>
          <w:sz w:val="22"/>
          <w:szCs w:val="22"/>
        </w:rPr>
      </w:pPr>
      <w:r w:rsidRPr="00577948">
        <w:rPr>
          <w:rFonts w:ascii="Arial" w:hAnsi="Arial" w:cs="Arial"/>
          <w:b w:val="0"/>
          <w:sz w:val="22"/>
          <w:szCs w:val="22"/>
        </w:rPr>
        <w:t xml:space="preserve">PRZEWODNICZĄCY:           </w:t>
      </w:r>
      <w:r>
        <w:rPr>
          <w:rFonts w:ascii="Arial" w:hAnsi="Arial" w:cs="Arial"/>
          <w:b w:val="0"/>
          <w:sz w:val="22"/>
          <w:szCs w:val="22"/>
        </w:rPr>
        <w:t xml:space="preserve">p. </w:t>
      </w:r>
      <w:r w:rsidR="00EB28AB">
        <w:rPr>
          <w:rFonts w:ascii="Arial" w:hAnsi="Arial" w:cs="Arial"/>
          <w:b w:val="0"/>
          <w:sz w:val="22"/>
          <w:szCs w:val="22"/>
        </w:rPr>
        <w:t>Aneta JAGIEŁA</w:t>
      </w:r>
      <w:r>
        <w:rPr>
          <w:rFonts w:ascii="Arial" w:hAnsi="Arial" w:cs="Arial"/>
          <w:b w:val="0"/>
          <w:sz w:val="22"/>
          <w:szCs w:val="22"/>
        </w:rPr>
        <w:t xml:space="preserve">   …………………………………</w:t>
      </w:r>
      <w:r w:rsidR="00EB28AB">
        <w:rPr>
          <w:rFonts w:ascii="Arial" w:hAnsi="Arial" w:cs="Arial"/>
          <w:b w:val="0"/>
          <w:sz w:val="22"/>
          <w:szCs w:val="22"/>
        </w:rPr>
        <w:t>………..</w:t>
      </w:r>
    </w:p>
    <w:p w:rsidR="000045C6" w:rsidRPr="00577948" w:rsidRDefault="000045C6" w:rsidP="000045C6">
      <w:pPr>
        <w:jc w:val="both"/>
        <w:rPr>
          <w:rFonts w:ascii="Arial" w:hAnsi="Arial" w:cs="Arial"/>
          <w:b w:val="0"/>
          <w:sz w:val="22"/>
          <w:szCs w:val="22"/>
        </w:rPr>
      </w:pPr>
      <w:r w:rsidRPr="00577948">
        <w:rPr>
          <w:rFonts w:ascii="Arial" w:hAnsi="Arial" w:cs="Arial"/>
          <w:b w:val="0"/>
          <w:sz w:val="22"/>
          <w:szCs w:val="22"/>
        </w:rPr>
        <w:t>CZŁONKOWIE:</w:t>
      </w:r>
      <w:r w:rsidRPr="00577948">
        <w:rPr>
          <w:rFonts w:ascii="Arial" w:hAnsi="Arial" w:cs="Arial"/>
          <w:b w:val="0"/>
          <w:sz w:val="22"/>
          <w:szCs w:val="22"/>
        </w:rPr>
        <w:tab/>
      </w:r>
      <w:r w:rsidRPr="00577948">
        <w:rPr>
          <w:rFonts w:ascii="Arial" w:hAnsi="Arial" w:cs="Arial"/>
          <w:b w:val="0"/>
          <w:sz w:val="22"/>
          <w:szCs w:val="22"/>
        </w:rPr>
        <w:tab/>
      </w:r>
      <w:r>
        <w:rPr>
          <w:rFonts w:ascii="Arial" w:hAnsi="Arial" w:cs="Arial"/>
          <w:b w:val="0"/>
          <w:sz w:val="22"/>
          <w:szCs w:val="22"/>
        </w:rPr>
        <w:t xml:space="preserve">p. </w:t>
      </w:r>
      <w:r w:rsidR="00EB28AB">
        <w:rPr>
          <w:rFonts w:ascii="Arial" w:hAnsi="Arial" w:cs="Arial"/>
          <w:b w:val="0"/>
          <w:sz w:val="22"/>
          <w:szCs w:val="22"/>
        </w:rPr>
        <w:t>Alicja ŚNIEGULA</w:t>
      </w:r>
      <w:r>
        <w:rPr>
          <w:rFonts w:ascii="Arial" w:hAnsi="Arial" w:cs="Arial"/>
          <w:b w:val="0"/>
          <w:sz w:val="22"/>
          <w:szCs w:val="22"/>
        </w:rPr>
        <w:t xml:space="preserve"> ……………………………....................</w:t>
      </w:r>
    </w:p>
    <w:p w:rsidR="000045C6" w:rsidRPr="00E852B1" w:rsidRDefault="00E852B1" w:rsidP="000045C6">
      <w:pPr>
        <w:ind w:left="2124" w:firstLine="708"/>
        <w:jc w:val="both"/>
        <w:rPr>
          <w:rFonts w:ascii="Arial" w:hAnsi="Arial" w:cs="Arial"/>
          <w:b w:val="0"/>
          <w:sz w:val="22"/>
          <w:szCs w:val="22"/>
        </w:rPr>
      </w:pPr>
      <w:r w:rsidRPr="00E852B1">
        <w:rPr>
          <w:rFonts w:ascii="Arial" w:hAnsi="Arial" w:cs="Arial"/>
          <w:b w:val="0"/>
          <w:sz w:val="22"/>
          <w:szCs w:val="22"/>
        </w:rPr>
        <w:t>mjr Monika URBAŚ ……………………………………………</w:t>
      </w:r>
    </w:p>
    <w:p w:rsidR="00C27B88" w:rsidRDefault="000045C6" w:rsidP="000045C6">
      <w:pPr>
        <w:spacing w:line="276" w:lineRule="auto"/>
        <w:rPr>
          <w:rFonts w:ascii="Arial" w:hAnsi="Arial" w:cs="Arial"/>
          <w:b w:val="0"/>
          <w:sz w:val="22"/>
          <w:szCs w:val="22"/>
        </w:rPr>
      </w:pPr>
      <w:r w:rsidRPr="00577948">
        <w:rPr>
          <w:rFonts w:ascii="Arial" w:hAnsi="Arial" w:cs="Arial"/>
          <w:b w:val="0"/>
          <w:sz w:val="22"/>
          <w:szCs w:val="22"/>
        </w:rPr>
        <w:t>SEKRETARZ:</w:t>
      </w:r>
      <w:r w:rsidRPr="00577948">
        <w:rPr>
          <w:rFonts w:ascii="Arial" w:hAnsi="Arial" w:cs="Arial"/>
          <w:b w:val="0"/>
          <w:sz w:val="22"/>
          <w:szCs w:val="22"/>
        </w:rPr>
        <w:tab/>
      </w:r>
      <w:r w:rsidRPr="00577948">
        <w:rPr>
          <w:rFonts w:ascii="Arial" w:hAnsi="Arial" w:cs="Arial"/>
          <w:b w:val="0"/>
          <w:sz w:val="22"/>
          <w:szCs w:val="22"/>
        </w:rPr>
        <w:tab/>
      </w:r>
      <w:r w:rsidRPr="00577948">
        <w:rPr>
          <w:rFonts w:ascii="Arial" w:hAnsi="Arial" w:cs="Arial"/>
          <w:b w:val="0"/>
          <w:sz w:val="22"/>
          <w:szCs w:val="22"/>
        </w:rPr>
        <w:tab/>
        <w:t xml:space="preserve">p. Margareta </w:t>
      </w:r>
      <w:r w:rsidR="009242CE" w:rsidRPr="00577948">
        <w:rPr>
          <w:rFonts w:ascii="Arial" w:hAnsi="Arial" w:cs="Arial"/>
          <w:b w:val="0"/>
          <w:sz w:val="22"/>
          <w:szCs w:val="22"/>
        </w:rPr>
        <w:t>MORAWSKA-RACZYŃSKA</w:t>
      </w:r>
      <w:r w:rsidR="009242CE">
        <w:rPr>
          <w:rFonts w:ascii="Arial" w:hAnsi="Arial" w:cs="Arial"/>
          <w:b w:val="0"/>
          <w:sz w:val="22"/>
          <w:szCs w:val="22"/>
        </w:rPr>
        <w:t xml:space="preserve"> </w:t>
      </w:r>
      <w:r w:rsidR="00E852B1">
        <w:rPr>
          <w:rFonts w:ascii="Arial" w:hAnsi="Arial" w:cs="Arial"/>
          <w:b w:val="0"/>
          <w:sz w:val="22"/>
          <w:szCs w:val="22"/>
        </w:rPr>
        <w:t>…………………</w:t>
      </w:r>
    </w:p>
    <w:p w:rsidR="009242CE" w:rsidRPr="00546E56" w:rsidRDefault="009242CE" w:rsidP="000045C6">
      <w:pPr>
        <w:spacing w:line="276" w:lineRule="auto"/>
        <w:rPr>
          <w:rFonts w:ascii="Arial" w:hAnsi="Arial" w:cs="Arial"/>
          <w:b w:val="0"/>
          <w:sz w:val="22"/>
          <w:szCs w:val="22"/>
        </w:rPr>
      </w:pPr>
      <w:r>
        <w:rPr>
          <w:rFonts w:ascii="Arial" w:hAnsi="Arial" w:cs="Arial"/>
          <w:b w:val="0"/>
          <w:sz w:val="22"/>
          <w:szCs w:val="22"/>
        </w:rPr>
        <w:t xml:space="preserve">                                                                                           ………………………………….</w:t>
      </w:r>
    </w:p>
    <w:sectPr w:rsidR="009242CE" w:rsidRPr="00546E56" w:rsidSect="00687ABC">
      <w:footerReference w:type="default" r:id="rId36"/>
      <w:pgSz w:w="11906" w:h="16838"/>
      <w:pgMar w:top="1418" w:right="1418" w:bottom="1418" w:left="1985"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5F9" w:rsidRDefault="00BE15F9" w:rsidP="00F17E6B">
      <w:r>
        <w:separator/>
      </w:r>
    </w:p>
  </w:endnote>
  <w:endnote w:type="continuationSeparator" w:id="0">
    <w:p w:rsidR="00BE15F9" w:rsidRDefault="00BE15F9"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roman"/>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5313599"/>
      <w:docPartObj>
        <w:docPartGallery w:val="Page Numbers (Bottom of Page)"/>
        <w:docPartUnique/>
      </w:docPartObj>
    </w:sdtPr>
    <w:sdtEndPr/>
    <w:sdtContent>
      <w:p w:rsidR="00DC7F0C" w:rsidRDefault="00DC7F0C">
        <w:pPr>
          <w:pStyle w:val="Stopka"/>
          <w:jc w:val="center"/>
        </w:pPr>
        <w:r>
          <w:fldChar w:fldCharType="begin"/>
        </w:r>
        <w:r>
          <w:instrText>PAGE   \* MERGEFORMAT</w:instrText>
        </w:r>
        <w:r>
          <w:fldChar w:fldCharType="separate"/>
        </w:r>
        <w:r>
          <w:t>2</w:t>
        </w:r>
        <w:r>
          <w:fldChar w:fldCharType="end"/>
        </w:r>
      </w:p>
    </w:sdtContent>
  </w:sdt>
  <w:p w:rsidR="00DC7F0C" w:rsidRDefault="00DC7F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5F9" w:rsidRDefault="00BE15F9" w:rsidP="00F17E6B">
      <w:r>
        <w:separator/>
      </w:r>
    </w:p>
  </w:footnote>
  <w:footnote w:type="continuationSeparator" w:id="0">
    <w:p w:rsidR="00BE15F9" w:rsidRDefault="00BE15F9"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803964"/>
    <w:multiLevelType w:val="hybridMultilevel"/>
    <w:tmpl w:val="C6B831F4"/>
    <w:lvl w:ilvl="0" w:tplc="73CA777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037B2C4E"/>
    <w:multiLevelType w:val="hybridMultilevel"/>
    <w:tmpl w:val="F6189D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50DD8"/>
    <w:multiLevelType w:val="hybridMultilevel"/>
    <w:tmpl w:val="9B3A9B2A"/>
    <w:lvl w:ilvl="0" w:tplc="34725950">
      <w:start w:val="1"/>
      <w:numFmt w:val="decimal"/>
      <w:lvlText w:val="%1)"/>
      <w:lvlJc w:val="left"/>
      <w:pPr>
        <w:ind w:left="1287" w:hanging="360"/>
      </w:pPr>
      <w:rPr>
        <w:b w:val="0"/>
        <w:i w:val="0"/>
        <w:color w:val="auto"/>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759170D"/>
    <w:multiLevelType w:val="hybridMultilevel"/>
    <w:tmpl w:val="32821318"/>
    <w:lvl w:ilvl="0" w:tplc="B53C4DC6">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F7423D80">
      <w:start w:val="1"/>
      <w:numFmt w:val="decimal"/>
      <w:lvlText w:val="%4."/>
      <w:lvlJc w:val="left"/>
      <w:pPr>
        <w:ind w:left="2880" w:hanging="360"/>
      </w:pPr>
      <w:rPr>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055602"/>
    <w:multiLevelType w:val="multilevel"/>
    <w:tmpl w:val="DABC0020"/>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Arial" w:eastAsiaTheme="minorHAnsi" w:hAnsi="Arial" w:cs="Arial"/>
        <w:b w:val="0"/>
        <w:color w:val="auto"/>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90C3ACD"/>
    <w:multiLevelType w:val="hybridMultilevel"/>
    <w:tmpl w:val="53C40F26"/>
    <w:lvl w:ilvl="0" w:tplc="6F8230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7A763F"/>
    <w:multiLevelType w:val="hybridMultilevel"/>
    <w:tmpl w:val="B516B136"/>
    <w:lvl w:ilvl="0" w:tplc="F9EC644A">
      <w:start w:val="1"/>
      <w:numFmt w:val="decimal"/>
      <w:lvlText w:val="%1."/>
      <w:lvlJc w:val="left"/>
      <w:pPr>
        <w:tabs>
          <w:tab w:val="num" w:pos="360"/>
        </w:tabs>
        <w:ind w:left="0" w:firstLine="0"/>
      </w:pPr>
      <w:rPr>
        <w:rFonts w:hint="default"/>
        <w:b w:val="0"/>
        <w:sz w:val="24"/>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CA42A91"/>
    <w:multiLevelType w:val="hybridMultilevel"/>
    <w:tmpl w:val="7408F338"/>
    <w:lvl w:ilvl="0" w:tplc="346ED5E4">
      <w:start w:val="1"/>
      <w:numFmt w:val="bullet"/>
      <w:lvlText w:val="-"/>
      <w:lvlJc w:val="left"/>
      <w:pPr>
        <w:tabs>
          <w:tab w:val="num" w:pos="1065"/>
        </w:tabs>
        <w:ind w:left="1065" w:hanging="360"/>
      </w:pPr>
      <w:rPr>
        <w:rFonts w:hint="default"/>
      </w:rPr>
    </w:lvl>
    <w:lvl w:ilvl="1" w:tplc="48B4B37E" w:tentative="1">
      <w:start w:val="1"/>
      <w:numFmt w:val="bullet"/>
      <w:lvlText w:val="o"/>
      <w:lvlJc w:val="left"/>
      <w:pPr>
        <w:tabs>
          <w:tab w:val="num" w:pos="1578"/>
        </w:tabs>
        <w:ind w:left="1578" w:hanging="360"/>
      </w:pPr>
      <w:rPr>
        <w:rFonts w:ascii="Courier New" w:hAnsi="Courier New" w:hint="default"/>
      </w:rPr>
    </w:lvl>
    <w:lvl w:ilvl="2" w:tplc="6D6666D4" w:tentative="1">
      <w:start w:val="1"/>
      <w:numFmt w:val="bullet"/>
      <w:lvlText w:val=""/>
      <w:lvlJc w:val="left"/>
      <w:pPr>
        <w:tabs>
          <w:tab w:val="num" w:pos="2298"/>
        </w:tabs>
        <w:ind w:left="2298" w:hanging="360"/>
      </w:pPr>
      <w:rPr>
        <w:rFonts w:ascii="Wingdings" w:hAnsi="Wingdings" w:hint="default"/>
      </w:rPr>
    </w:lvl>
    <w:lvl w:ilvl="3" w:tplc="5500347C" w:tentative="1">
      <w:start w:val="1"/>
      <w:numFmt w:val="bullet"/>
      <w:lvlText w:val=""/>
      <w:lvlJc w:val="left"/>
      <w:pPr>
        <w:tabs>
          <w:tab w:val="num" w:pos="3018"/>
        </w:tabs>
        <w:ind w:left="3018" w:hanging="360"/>
      </w:pPr>
      <w:rPr>
        <w:rFonts w:ascii="Symbol" w:hAnsi="Symbol" w:hint="default"/>
      </w:rPr>
    </w:lvl>
    <w:lvl w:ilvl="4" w:tplc="C11E5780" w:tentative="1">
      <w:start w:val="1"/>
      <w:numFmt w:val="bullet"/>
      <w:lvlText w:val="o"/>
      <w:lvlJc w:val="left"/>
      <w:pPr>
        <w:tabs>
          <w:tab w:val="num" w:pos="3738"/>
        </w:tabs>
        <w:ind w:left="3738" w:hanging="360"/>
      </w:pPr>
      <w:rPr>
        <w:rFonts w:ascii="Courier New" w:hAnsi="Courier New" w:hint="default"/>
      </w:rPr>
    </w:lvl>
    <w:lvl w:ilvl="5" w:tplc="21C61B58" w:tentative="1">
      <w:start w:val="1"/>
      <w:numFmt w:val="bullet"/>
      <w:lvlText w:val=""/>
      <w:lvlJc w:val="left"/>
      <w:pPr>
        <w:tabs>
          <w:tab w:val="num" w:pos="4458"/>
        </w:tabs>
        <w:ind w:left="4458" w:hanging="360"/>
      </w:pPr>
      <w:rPr>
        <w:rFonts w:ascii="Wingdings" w:hAnsi="Wingdings" w:hint="default"/>
      </w:rPr>
    </w:lvl>
    <w:lvl w:ilvl="6" w:tplc="3EDAC408" w:tentative="1">
      <w:start w:val="1"/>
      <w:numFmt w:val="bullet"/>
      <w:lvlText w:val=""/>
      <w:lvlJc w:val="left"/>
      <w:pPr>
        <w:tabs>
          <w:tab w:val="num" w:pos="5178"/>
        </w:tabs>
        <w:ind w:left="5178" w:hanging="360"/>
      </w:pPr>
      <w:rPr>
        <w:rFonts w:ascii="Symbol" w:hAnsi="Symbol" w:hint="default"/>
      </w:rPr>
    </w:lvl>
    <w:lvl w:ilvl="7" w:tplc="1FDA3F88" w:tentative="1">
      <w:start w:val="1"/>
      <w:numFmt w:val="bullet"/>
      <w:lvlText w:val="o"/>
      <w:lvlJc w:val="left"/>
      <w:pPr>
        <w:tabs>
          <w:tab w:val="num" w:pos="5898"/>
        </w:tabs>
        <w:ind w:left="5898" w:hanging="360"/>
      </w:pPr>
      <w:rPr>
        <w:rFonts w:ascii="Courier New" w:hAnsi="Courier New" w:hint="default"/>
      </w:rPr>
    </w:lvl>
    <w:lvl w:ilvl="8" w:tplc="BFFA6E50" w:tentative="1">
      <w:start w:val="1"/>
      <w:numFmt w:val="bullet"/>
      <w:lvlText w:val=""/>
      <w:lvlJc w:val="left"/>
      <w:pPr>
        <w:tabs>
          <w:tab w:val="num" w:pos="6618"/>
        </w:tabs>
        <w:ind w:left="6618" w:hanging="360"/>
      </w:pPr>
      <w:rPr>
        <w:rFonts w:ascii="Wingdings" w:hAnsi="Wingdings" w:hint="default"/>
      </w:rPr>
    </w:lvl>
  </w:abstractNum>
  <w:abstractNum w:abstractNumId="9" w15:restartNumberingAfterBreak="0">
    <w:nsid w:val="0E447E36"/>
    <w:multiLevelType w:val="singleLevel"/>
    <w:tmpl w:val="B2944E24"/>
    <w:lvl w:ilvl="0">
      <w:start w:val="90"/>
      <w:numFmt w:val="bullet"/>
      <w:lvlText w:val="-"/>
      <w:lvlJc w:val="left"/>
      <w:pPr>
        <w:tabs>
          <w:tab w:val="num" w:pos="540"/>
        </w:tabs>
        <w:ind w:left="540" w:hanging="360"/>
      </w:pPr>
      <w:rPr>
        <w:rFonts w:hint="default"/>
      </w:rPr>
    </w:lvl>
  </w:abstractNum>
  <w:abstractNum w:abstractNumId="10" w15:restartNumberingAfterBreak="0">
    <w:nsid w:val="13600B66"/>
    <w:multiLevelType w:val="hybridMultilevel"/>
    <w:tmpl w:val="9A16AB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F26A64F2">
      <w:start w:val="1"/>
      <w:numFmt w:val="decimal"/>
      <w:lvlText w:val="%4."/>
      <w:lvlJc w:val="left"/>
      <w:pPr>
        <w:ind w:left="2880" w:hanging="360"/>
      </w:pPr>
      <w:rPr>
        <w:rFonts w:ascii="Arial" w:hAnsi="Arial" w:cs="Arial" w:hint="default"/>
        <w:b w:val="0"/>
        <w:i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1F5"/>
    <w:multiLevelType w:val="hybridMultilevel"/>
    <w:tmpl w:val="34400A80"/>
    <w:lvl w:ilvl="0" w:tplc="0F22EE9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A7B050E"/>
    <w:multiLevelType w:val="hybridMultilevel"/>
    <w:tmpl w:val="C05C331A"/>
    <w:lvl w:ilvl="0" w:tplc="EAD4659C">
      <w:start w:val="1"/>
      <w:numFmt w:val="decimal"/>
      <w:lvlText w:val="%1)"/>
      <w:lvlJc w:val="left"/>
      <w:pPr>
        <w:ind w:left="833" w:hanging="360"/>
      </w:pPr>
      <w:rPr>
        <w:strike w:val="0"/>
        <w:color w:val="auto"/>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4" w15:restartNumberingAfterBreak="0">
    <w:nsid w:val="227C1F29"/>
    <w:multiLevelType w:val="hybridMultilevel"/>
    <w:tmpl w:val="41023DFA"/>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360"/>
        </w:tabs>
        <w:ind w:left="360" w:hanging="360"/>
      </w:pPr>
      <w:rPr>
        <w:rFonts w:hint="default"/>
        <w:b w:val="0"/>
        <w:color w:val="auto"/>
      </w:rPr>
    </w:lvl>
    <w:lvl w:ilvl="3" w:tplc="A282C5FA">
      <w:start w:val="1"/>
      <w:numFmt w:val="decimal"/>
      <w:lvlText w:val="%4."/>
      <w:lvlJc w:val="left"/>
      <w:pPr>
        <w:ind w:left="2880" w:hanging="360"/>
      </w:pPr>
      <w:rPr>
        <w:rFonts w:hint="default"/>
      </w:rPr>
    </w:lvl>
    <w:lvl w:ilvl="4" w:tplc="04150019">
      <w:start w:val="1"/>
      <w:numFmt w:val="lowerLetter"/>
      <w:lvlText w:val="%5."/>
      <w:lvlJc w:val="left"/>
      <w:pPr>
        <w:tabs>
          <w:tab w:val="num" w:pos="3600"/>
        </w:tabs>
        <w:ind w:left="3600" w:hanging="360"/>
      </w:pPr>
    </w:lvl>
    <w:lvl w:ilvl="5" w:tplc="ECA2BE20">
      <w:start w:val="1"/>
      <w:numFmt w:val="decimal"/>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ABE7534"/>
    <w:multiLevelType w:val="hybridMultilevel"/>
    <w:tmpl w:val="5B309EB2"/>
    <w:lvl w:ilvl="0" w:tplc="DA36FC8E">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1182E5C"/>
    <w:multiLevelType w:val="multilevel"/>
    <w:tmpl w:val="F63E34F0"/>
    <w:lvl w:ilvl="0">
      <w:start w:val="1"/>
      <w:numFmt w:val="decimal"/>
      <w:lvlText w:val="%1."/>
      <w:lvlJc w:val="left"/>
      <w:pPr>
        <w:tabs>
          <w:tab w:val="num" w:pos="360"/>
        </w:tabs>
        <w:ind w:left="360" w:hanging="360"/>
      </w:pPr>
      <w:rPr>
        <w:rFonts w:ascii="Arial" w:eastAsia="Times New Roman" w:hAnsi="Arial" w:cs="Arial"/>
        <w:b w:val="0"/>
        <w:color w:val="auto"/>
        <w:sz w:val="22"/>
        <w:szCs w:val="22"/>
      </w:rPr>
    </w:lvl>
    <w:lvl w:ilvl="1">
      <w:start w:val="1"/>
      <w:numFmt w:val="decimal"/>
      <w:lvlText w:val="%2."/>
      <w:lvlJc w:val="left"/>
      <w:pPr>
        <w:tabs>
          <w:tab w:val="num" w:pos="720"/>
        </w:tabs>
        <w:ind w:left="720" w:hanging="360"/>
      </w:pPr>
      <w:rPr>
        <w:rFonts w:ascii="Arial" w:hAnsi="Arial" w:cs="Arial" w:hint="default"/>
        <w:b/>
        <w:sz w:val="22"/>
        <w:szCs w:val="22"/>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7" w15:restartNumberingAfterBreak="0">
    <w:nsid w:val="32DA20A4"/>
    <w:multiLevelType w:val="hybridMultilevel"/>
    <w:tmpl w:val="C570FC3E"/>
    <w:lvl w:ilvl="0" w:tplc="8F7856C0">
      <w:start w:val="1"/>
      <w:numFmt w:val="decimal"/>
      <w:lvlText w:val="%1."/>
      <w:lvlJc w:val="left"/>
      <w:pPr>
        <w:ind w:left="1077" w:hanging="360"/>
      </w:pPr>
      <w:rPr>
        <w:b w:val="0"/>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3D35CA7"/>
    <w:multiLevelType w:val="hybridMultilevel"/>
    <w:tmpl w:val="54060430"/>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0" w15:restartNumberingAfterBreak="0">
    <w:nsid w:val="33D81054"/>
    <w:multiLevelType w:val="hybridMultilevel"/>
    <w:tmpl w:val="E18C723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4F9005E"/>
    <w:multiLevelType w:val="singleLevel"/>
    <w:tmpl w:val="B2944E24"/>
    <w:lvl w:ilvl="0">
      <w:start w:val="90"/>
      <w:numFmt w:val="bullet"/>
      <w:lvlText w:val="-"/>
      <w:lvlJc w:val="left"/>
      <w:pPr>
        <w:tabs>
          <w:tab w:val="num" w:pos="540"/>
        </w:tabs>
        <w:ind w:left="540" w:hanging="360"/>
      </w:pPr>
      <w:rPr>
        <w:rFonts w:hint="default"/>
      </w:rPr>
    </w:lvl>
  </w:abstractNum>
  <w:abstractNum w:abstractNumId="22" w15:restartNumberingAfterBreak="0">
    <w:nsid w:val="38DF032E"/>
    <w:multiLevelType w:val="singleLevel"/>
    <w:tmpl w:val="38DF032E"/>
    <w:lvl w:ilvl="0">
      <w:start w:val="90"/>
      <w:numFmt w:val="bullet"/>
      <w:lvlText w:val="-"/>
      <w:lvlJc w:val="left"/>
      <w:pPr>
        <w:tabs>
          <w:tab w:val="left" w:pos="540"/>
        </w:tabs>
        <w:ind w:left="540" w:hanging="360"/>
      </w:pPr>
      <w:rPr>
        <w:rFonts w:hint="default"/>
      </w:rPr>
    </w:lvl>
  </w:abstractNum>
  <w:abstractNum w:abstractNumId="23"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B9740ED"/>
    <w:multiLevelType w:val="hybridMultilevel"/>
    <w:tmpl w:val="07E64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0903EB"/>
    <w:multiLevelType w:val="hybridMultilevel"/>
    <w:tmpl w:val="3CC0081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350F2"/>
    <w:multiLevelType w:val="hybridMultilevel"/>
    <w:tmpl w:val="35CC442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6B7EA1"/>
    <w:multiLevelType w:val="hybridMultilevel"/>
    <w:tmpl w:val="F0A2FF38"/>
    <w:lvl w:ilvl="0" w:tplc="CA88696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53930339"/>
    <w:multiLevelType w:val="hybridMultilevel"/>
    <w:tmpl w:val="C450C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E423C6"/>
    <w:multiLevelType w:val="hybridMultilevel"/>
    <w:tmpl w:val="43323660"/>
    <w:lvl w:ilvl="0" w:tplc="8C88A512">
      <w:start w:val="1"/>
      <w:numFmt w:val="decimal"/>
      <w:lvlText w:val="%1)"/>
      <w:lvlJc w:val="left"/>
      <w:pPr>
        <w:ind w:left="786" w:hanging="360"/>
      </w:pPr>
      <w:rPr>
        <w:rFonts w:ascii="Arial" w:hAnsi="Arial" w:cs="Times New Roman" w:hint="default"/>
        <w:b w:val="0"/>
        <w:i w:val="0"/>
        <w:strike w:val="0"/>
        <w:color w:val="000000"/>
        <w:sz w:val="20"/>
        <w:szCs w:val="2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47264E9"/>
    <w:multiLevelType w:val="hybridMultilevel"/>
    <w:tmpl w:val="3CEC81EE"/>
    <w:lvl w:ilvl="0" w:tplc="EE02649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55B4961"/>
    <w:multiLevelType w:val="hybridMultilevel"/>
    <w:tmpl w:val="C78E1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6F24F8"/>
    <w:multiLevelType w:val="hybridMultilevel"/>
    <w:tmpl w:val="5150E0B0"/>
    <w:lvl w:ilvl="0" w:tplc="B75CD212">
      <w:start w:val="1"/>
      <w:numFmt w:val="decimal"/>
      <w:lvlText w:val="%1."/>
      <w:lvlJc w:val="left"/>
      <w:pPr>
        <w:ind w:left="473"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F80D0C"/>
    <w:multiLevelType w:val="multilevel"/>
    <w:tmpl w:val="68BC6F5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584A5F18"/>
    <w:multiLevelType w:val="hybridMultilevel"/>
    <w:tmpl w:val="DEB42B8E"/>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E860595"/>
    <w:multiLevelType w:val="hybridMultilevel"/>
    <w:tmpl w:val="1DB655E6"/>
    <w:lvl w:ilvl="0" w:tplc="000E924E">
      <w:start w:val="2"/>
      <w:numFmt w:val="decimal"/>
      <w:lvlText w:val="%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5E5D4E"/>
    <w:multiLevelType w:val="hybridMultilevel"/>
    <w:tmpl w:val="63505B3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657D43AD"/>
    <w:multiLevelType w:val="hybridMultilevel"/>
    <w:tmpl w:val="0A7ED07A"/>
    <w:lvl w:ilvl="0" w:tplc="E00235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6A7602E"/>
    <w:multiLevelType w:val="hybridMultilevel"/>
    <w:tmpl w:val="4476AFF0"/>
    <w:lvl w:ilvl="0" w:tplc="E4FEA176">
      <w:start w:val="1"/>
      <w:numFmt w:val="decimal"/>
      <w:lvlText w:val="%1)"/>
      <w:lvlJc w:val="left"/>
      <w:pPr>
        <w:ind w:left="786" w:hanging="360"/>
      </w:pPr>
      <w:rPr>
        <w:rFonts w:ascii="Arial" w:hAnsi="Arial" w:cs="Times New Roman" w:hint="default"/>
        <w:b w:val="0"/>
        <w:i w:val="0"/>
        <w:strike w:val="0"/>
        <w:color w:val="000000"/>
        <w:sz w:val="20"/>
        <w:szCs w:val="20"/>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0"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EA0E18"/>
    <w:multiLevelType w:val="hybridMultilevel"/>
    <w:tmpl w:val="D5E429CE"/>
    <w:lvl w:ilvl="0" w:tplc="72F0F9E0">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DA5106B"/>
    <w:multiLevelType w:val="hybridMultilevel"/>
    <w:tmpl w:val="D41A8A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F781400"/>
    <w:multiLevelType w:val="hybridMultilevel"/>
    <w:tmpl w:val="D59081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72F904EA"/>
    <w:multiLevelType w:val="hybridMultilevel"/>
    <w:tmpl w:val="6E4E0488"/>
    <w:lvl w:ilvl="0" w:tplc="40E03F6E">
      <w:start w:val="1"/>
      <w:numFmt w:val="lowerLetter"/>
      <w:lvlText w:val="%1)"/>
      <w:lvlJc w:val="left"/>
      <w:pPr>
        <w:ind w:left="218" w:hanging="360"/>
      </w:pPr>
      <w:rPr>
        <w:rFonts w:hint="default"/>
        <w:b/>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5" w15:restartNumberingAfterBreak="0">
    <w:nsid w:val="77566E0F"/>
    <w:multiLevelType w:val="hybridMultilevel"/>
    <w:tmpl w:val="FBDCD1C4"/>
    <w:lvl w:ilvl="0" w:tplc="6CD2461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6" w15:restartNumberingAfterBreak="0">
    <w:nsid w:val="77A37D3D"/>
    <w:multiLevelType w:val="hybridMultilevel"/>
    <w:tmpl w:val="009A5A3E"/>
    <w:lvl w:ilvl="0" w:tplc="8B666FF2">
      <w:start w:val="1"/>
      <w:numFmt w:val="decimal"/>
      <w:lvlText w:val="%1."/>
      <w:lvlJc w:val="left"/>
      <w:pPr>
        <w:ind w:left="720" w:hanging="360"/>
      </w:pPr>
      <w:rPr>
        <w:b w:val="0"/>
        <w:i w:val="0"/>
      </w:rPr>
    </w:lvl>
    <w:lvl w:ilvl="1" w:tplc="6FDCD7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407495"/>
    <w:multiLevelType w:val="hybridMultilevel"/>
    <w:tmpl w:val="D978737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D85D23"/>
    <w:multiLevelType w:val="multilevel"/>
    <w:tmpl w:val="831C62B0"/>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3"/>
  </w:num>
  <w:num w:numId="2">
    <w:abstractNumId w:val="46"/>
  </w:num>
  <w:num w:numId="3">
    <w:abstractNumId w:val="40"/>
  </w:num>
  <w:num w:numId="4">
    <w:abstractNumId w:val="45"/>
  </w:num>
  <w:num w:numId="5">
    <w:abstractNumId w:val="17"/>
  </w:num>
  <w:num w:numId="6">
    <w:abstractNumId w:val="36"/>
  </w:num>
  <w:num w:numId="7">
    <w:abstractNumId w:val="12"/>
  </w:num>
  <w:num w:numId="8">
    <w:abstractNumId w:val="18"/>
  </w:num>
  <w:num w:numId="9">
    <w:abstractNumId w:val="44"/>
  </w:num>
  <w:num w:numId="10">
    <w:abstractNumId w:val="19"/>
  </w:num>
  <w:num w:numId="11">
    <w:abstractNumId w:val="15"/>
  </w:num>
  <w:num w:numId="12">
    <w:abstractNumId w:val="5"/>
  </w:num>
  <w:num w:numId="13">
    <w:abstractNumId w:val="31"/>
  </w:num>
  <w:num w:numId="14">
    <w:abstractNumId w:val="26"/>
  </w:num>
  <w:num w:numId="15">
    <w:abstractNumId w:val="28"/>
  </w:num>
  <w:num w:numId="16">
    <w:abstractNumId w:val="30"/>
  </w:num>
  <w:num w:numId="17">
    <w:abstractNumId w:val="20"/>
  </w:num>
  <w:num w:numId="18">
    <w:abstractNumId w:val="10"/>
  </w:num>
  <w:num w:numId="19">
    <w:abstractNumId w:val="4"/>
  </w:num>
  <w:num w:numId="20">
    <w:abstractNumId w:val="24"/>
  </w:num>
  <w:num w:numId="21">
    <w:abstractNumId w:val="34"/>
  </w:num>
  <w:num w:numId="22">
    <w:abstractNumId w:val="41"/>
  </w:num>
  <w:num w:numId="23">
    <w:abstractNumId w:val="6"/>
  </w:num>
  <w:num w:numId="24">
    <w:abstractNumId w:val="16"/>
  </w:num>
  <w:num w:numId="25">
    <w:abstractNumId w:val="33"/>
  </w:num>
  <w:num w:numId="26">
    <w:abstractNumId w:val="43"/>
  </w:num>
  <w:num w:numId="27">
    <w:abstractNumId w:val="37"/>
  </w:num>
  <w:num w:numId="28">
    <w:abstractNumId w:val="2"/>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8"/>
  </w:num>
  <w:num w:numId="31">
    <w:abstractNumId w:val="35"/>
  </w:num>
  <w:num w:numId="32">
    <w:abstractNumId w:val="42"/>
  </w:num>
  <w:num w:numId="33">
    <w:abstractNumId w:val="11"/>
  </w:num>
  <w:num w:numId="34">
    <w:abstractNumId w:val="14"/>
  </w:num>
  <w:num w:numId="35">
    <w:abstractNumId w:val="13"/>
  </w:num>
  <w:num w:numId="36">
    <w:abstractNumId w:val="25"/>
  </w:num>
  <w:num w:numId="37">
    <w:abstractNumId w:val="27"/>
  </w:num>
  <w:num w:numId="38">
    <w:abstractNumId w:val="38"/>
  </w:num>
  <w:num w:numId="39">
    <w:abstractNumId w:val="29"/>
  </w:num>
  <w:num w:numId="40">
    <w:abstractNumId w:val="47"/>
  </w:num>
  <w:num w:numId="41">
    <w:abstractNumId w:val="39"/>
  </w:num>
  <w:num w:numId="42">
    <w:abstractNumId w:val="1"/>
  </w:num>
  <w:num w:numId="43">
    <w:abstractNumId w:val="22"/>
  </w:num>
  <w:num w:numId="44">
    <w:abstractNumId w:val="8"/>
  </w:num>
  <w:num w:numId="45">
    <w:abstractNumId w:val="9"/>
  </w:num>
  <w:num w:numId="46">
    <w:abstractNumId w:val="21"/>
  </w:num>
  <w:num w:numId="47">
    <w:abstractNumId w:val="7"/>
  </w:num>
  <w:num w:numId="48">
    <w:abstractNumId w:val="3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044"/>
    <w:rsid w:val="00000084"/>
    <w:rsid w:val="0000028D"/>
    <w:rsid w:val="00000876"/>
    <w:rsid w:val="000008CA"/>
    <w:rsid w:val="00000B3B"/>
    <w:rsid w:val="00001007"/>
    <w:rsid w:val="00001CB0"/>
    <w:rsid w:val="00001D53"/>
    <w:rsid w:val="000020FC"/>
    <w:rsid w:val="00002363"/>
    <w:rsid w:val="0000292C"/>
    <w:rsid w:val="000030F4"/>
    <w:rsid w:val="00003425"/>
    <w:rsid w:val="000035DA"/>
    <w:rsid w:val="0000365A"/>
    <w:rsid w:val="00003B72"/>
    <w:rsid w:val="000045C6"/>
    <w:rsid w:val="000047F8"/>
    <w:rsid w:val="00004B66"/>
    <w:rsid w:val="00004F63"/>
    <w:rsid w:val="00004F92"/>
    <w:rsid w:val="00005CE5"/>
    <w:rsid w:val="000066D9"/>
    <w:rsid w:val="000069F5"/>
    <w:rsid w:val="000070B7"/>
    <w:rsid w:val="00007405"/>
    <w:rsid w:val="00007478"/>
    <w:rsid w:val="00007561"/>
    <w:rsid w:val="000075E3"/>
    <w:rsid w:val="00007A58"/>
    <w:rsid w:val="00007DF6"/>
    <w:rsid w:val="000107D6"/>
    <w:rsid w:val="0001094B"/>
    <w:rsid w:val="0001096F"/>
    <w:rsid w:val="00011693"/>
    <w:rsid w:val="00011D48"/>
    <w:rsid w:val="00011FCE"/>
    <w:rsid w:val="000120CD"/>
    <w:rsid w:val="00012124"/>
    <w:rsid w:val="00012137"/>
    <w:rsid w:val="000123C8"/>
    <w:rsid w:val="00012CE5"/>
    <w:rsid w:val="00012D50"/>
    <w:rsid w:val="00013B0E"/>
    <w:rsid w:val="0001404E"/>
    <w:rsid w:val="0001421F"/>
    <w:rsid w:val="00014899"/>
    <w:rsid w:val="00014A9B"/>
    <w:rsid w:val="00015CA4"/>
    <w:rsid w:val="00015E78"/>
    <w:rsid w:val="000163EA"/>
    <w:rsid w:val="0001648C"/>
    <w:rsid w:val="000164CB"/>
    <w:rsid w:val="00016587"/>
    <w:rsid w:val="00017EC2"/>
    <w:rsid w:val="00020632"/>
    <w:rsid w:val="000206A5"/>
    <w:rsid w:val="00020946"/>
    <w:rsid w:val="00020F0F"/>
    <w:rsid w:val="0002125C"/>
    <w:rsid w:val="00021282"/>
    <w:rsid w:val="00021B82"/>
    <w:rsid w:val="000227FC"/>
    <w:rsid w:val="00022B4D"/>
    <w:rsid w:val="000239A8"/>
    <w:rsid w:val="00024055"/>
    <w:rsid w:val="000240FF"/>
    <w:rsid w:val="0002431D"/>
    <w:rsid w:val="00024623"/>
    <w:rsid w:val="0002522F"/>
    <w:rsid w:val="00025B40"/>
    <w:rsid w:val="00025D57"/>
    <w:rsid w:val="000265A1"/>
    <w:rsid w:val="0002664B"/>
    <w:rsid w:val="00026DB2"/>
    <w:rsid w:val="00026F46"/>
    <w:rsid w:val="000277FE"/>
    <w:rsid w:val="00027C82"/>
    <w:rsid w:val="00027FD0"/>
    <w:rsid w:val="0003024B"/>
    <w:rsid w:val="00030C93"/>
    <w:rsid w:val="00031000"/>
    <w:rsid w:val="00031056"/>
    <w:rsid w:val="00031891"/>
    <w:rsid w:val="0003237A"/>
    <w:rsid w:val="000333F2"/>
    <w:rsid w:val="0003416F"/>
    <w:rsid w:val="00034973"/>
    <w:rsid w:val="00035580"/>
    <w:rsid w:val="00035F37"/>
    <w:rsid w:val="000368A2"/>
    <w:rsid w:val="00036D46"/>
    <w:rsid w:val="00037283"/>
    <w:rsid w:val="00037A3A"/>
    <w:rsid w:val="00040175"/>
    <w:rsid w:val="00040267"/>
    <w:rsid w:val="00040AF7"/>
    <w:rsid w:val="00040DEE"/>
    <w:rsid w:val="000416D4"/>
    <w:rsid w:val="00041B7B"/>
    <w:rsid w:val="00042089"/>
    <w:rsid w:val="00042366"/>
    <w:rsid w:val="000424D3"/>
    <w:rsid w:val="00043F98"/>
    <w:rsid w:val="000449C4"/>
    <w:rsid w:val="00044FDD"/>
    <w:rsid w:val="00045263"/>
    <w:rsid w:val="0004597D"/>
    <w:rsid w:val="00045A08"/>
    <w:rsid w:val="0004640E"/>
    <w:rsid w:val="000469FE"/>
    <w:rsid w:val="000471A2"/>
    <w:rsid w:val="0004735D"/>
    <w:rsid w:val="00047DFC"/>
    <w:rsid w:val="0005088C"/>
    <w:rsid w:val="00050DCE"/>
    <w:rsid w:val="00051690"/>
    <w:rsid w:val="00051913"/>
    <w:rsid w:val="00051EEB"/>
    <w:rsid w:val="000520E1"/>
    <w:rsid w:val="00054315"/>
    <w:rsid w:val="0005531C"/>
    <w:rsid w:val="0005549B"/>
    <w:rsid w:val="0005568D"/>
    <w:rsid w:val="0005570A"/>
    <w:rsid w:val="000565CD"/>
    <w:rsid w:val="00056794"/>
    <w:rsid w:val="0005692A"/>
    <w:rsid w:val="0005699C"/>
    <w:rsid w:val="00056BA5"/>
    <w:rsid w:val="00057272"/>
    <w:rsid w:val="00057F42"/>
    <w:rsid w:val="00060E2F"/>
    <w:rsid w:val="0006349B"/>
    <w:rsid w:val="00063608"/>
    <w:rsid w:val="00064578"/>
    <w:rsid w:val="00064AEA"/>
    <w:rsid w:val="00064B3E"/>
    <w:rsid w:val="00064DAB"/>
    <w:rsid w:val="00064DF3"/>
    <w:rsid w:val="0006562E"/>
    <w:rsid w:val="00065B19"/>
    <w:rsid w:val="00066696"/>
    <w:rsid w:val="000668CE"/>
    <w:rsid w:val="00066AD2"/>
    <w:rsid w:val="00066CBF"/>
    <w:rsid w:val="00067D82"/>
    <w:rsid w:val="000702CE"/>
    <w:rsid w:val="0007035A"/>
    <w:rsid w:val="00070D7B"/>
    <w:rsid w:val="00070E83"/>
    <w:rsid w:val="000710F3"/>
    <w:rsid w:val="000718E1"/>
    <w:rsid w:val="00071D08"/>
    <w:rsid w:val="00071D0F"/>
    <w:rsid w:val="000721CD"/>
    <w:rsid w:val="00072C0E"/>
    <w:rsid w:val="00072CCD"/>
    <w:rsid w:val="00073930"/>
    <w:rsid w:val="00074A7C"/>
    <w:rsid w:val="00074B00"/>
    <w:rsid w:val="00074DA6"/>
    <w:rsid w:val="0007573A"/>
    <w:rsid w:val="00075851"/>
    <w:rsid w:val="000759DC"/>
    <w:rsid w:val="000759FF"/>
    <w:rsid w:val="00075CFA"/>
    <w:rsid w:val="00076B88"/>
    <w:rsid w:val="00077130"/>
    <w:rsid w:val="0007719B"/>
    <w:rsid w:val="00080AF8"/>
    <w:rsid w:val="00080DA5"/>
    <w:rsid w:val="00081447"/>
    <w:rsid w:val="0008178D"/>
    <w:rsid w:val="00081908"/>
    <w:rsid w:val="000821CC"/>
    <w:rsid w:val="000826EE"/>
    <w:rsid w:val="000827E7"/>
    <w:rsid w:val="000831F5"/>
    <w:rsid w:val="0008331D"/>
    <w:rsid w:val="0008343F"/>
    <w:rsid w:val="000834D7"/>
    <w:rsid w:val="0008384F"/>
    <w:rsid w:val="0008390C"/>
    <w:rsid w:val="00083A32"/>
    <w:rsid w:val="00083D21"/>
    <w:rsid w:val="00084116"/>
    <w:rsid w:val="00084402"/>
    <w:rsid w:val="00084CAB"/>
    <w:rsid w:val="00085141"/>
    <w:rsid w:val="000854ED"/>
    <w:rsid w:val="00085722"/>
    <w:rsid w:val="0008606B"/>
    <w:rsid w:val="00086765"/>
    <w:rsid w:val="0008689E"/>
    <w:rsid w:val="00086F8E"/>
    <w:rsid w:val="0008712D"/>
    <w:rsid w:val="000903B8"/>
    <w:rsid w:val="0009046D"/>
    <w:rsid w:val="0009085A"/>
    <w:rsid w:val="00091143"/>
    <w:rsid w:val="000915B5"/>
    <w:rsid w:val="00092746"/>
    <w:rsid w:val="000928A8"/>
    <w:rsid w:val="000928D7"/>
    <w:rsid w:val="0009292A"/>
    <w:rsid w:val="000929F1"/>
    <w:rsid w:val="00092E24"/>
    <w:rsid w:val="0009302C"/>
    <w:rsid w:val="00093D36"/>
    <w:rsid w:val="00094B1B"/>
    <w:rsid w:val="00094D7D"/>
    <w:rsid w:val="00094EFC"/>
    <w:rsid w:val="00095107"/>
    <w:rsid w:val="00095B9E"/>
    <w:rsid w:val="00095E62"/>
    <w:rsid w:val="00096272"/>
    <w:rsid w:val="00096742"/>
    <w:rsid w:val="00096FE0"/>
    <w:rsid w:val="000975EF"/>
    <w:rsid w:val="00097816"/>
    <w:rsid w:val="000979B0"/>
    <w:rsid w:val="000A02C5"/>
    <w:rsid w:val="000A0642"/>
    <w:rsid w:val="000A0C1B"/>
    <w:rsid w:val="000A0E7E"/>
    <w:rsid w:val="000A1DEB"/>
    <w:rsid w:val="000A1ED4"/>
    <w:rsid w:val="000A21E6"/>
    <w:rsid w:val="000A2F06"/>
    <w:rsid w:val="000A45BD"/>
    <w:rsid w:val="000A4EEF"/>
    <w:rsid w:val="000A58C9"/>
    <w:rsid w:val="000A5B75"/>
    <w:rsid w:val="000A70BC"/>
    <w:rsid w:val="000A70E7"/>
    <w:rsid w:val="000A72E2"/>
    <w:rsid w:val="000A74C4"/>
    <w:rsid w:val="000B094C"/>
    <w:rsid w:val="000B1D05"/>
    <w:rsid w:val="000B28D1"/>
    <w:rsid w:val="000B2976"/>
    <w:rsid w:val="000B2EB6"/>
    <w:rsid w:val="000B423C"/>
    <w:rsid w:val="000B4741"/>
    <w:rsid w:val="000B514D"/>
    <w:rsid w:val="000B55FC"/>
    <w:rsid w:val="000B5C28"/>
    <w:rsid w:val="000B5CFC"/>
    <w:rsid w:val="000B7019"/>
    <w:rsid w:val="000B7547"/>
    <w:rsid w:val="000C08B8"/>
    <w:rsid w:val="000C0A29"/>
    <w:rsid w:val="000C0CA0"/>
    <w:rsid w:val="000C1899"/>
    <w:rsid w:val="000C198F"/>
    <w:rsid w:val="000C19BF"/>
    <w:rsid w:val="000C1C1E"/>
    <w:rsid w:val="000C213C"/>
    <w:rsid w:val="000C35EE"/>
    <w:rsid w:val="000C3860"/>
    <w:rsid w:val="000C3FE3"/>
    <w:rsid w:val="000C4934"/>
    <w:rsid w:val="000C52E4"/>
    <w:rsid w:val="000C53B7"/>
    <w:rsid w:val="000C63A3"/>
    <w:rsid w:val="000C643F"/>
    <w:rsid w:val="000C6A14"/>
    <w:rsid w:val="000C6DE0"/>
    <w:rsid w:val="000C7ACF"/>
    <w:rsid w:val="000D0711"/>
    <w:rsid w:val="000D18DE"/>
    <w:rsid w:val="000D1B48"/>
    <w:rsid w:val="000D2CF5"/>
    <w:rsid w:val="000D331F"/>
    <w:rsid w:val="000D3874"/>
    <w:rsid w:val="000D3ADD"/>
    <w:rsid w:val="000D420F"/>
    <w:rsid w:val="000D4436"/>
    <w:rsid w:val="000D4851"/>
    <w:rsid w:val="000D6E06"/>
    <w:rsid w:val="000E0C33"/>
    <w:rsid w:val="000E0EFF"/>
    <w:rsid w:val="000E0F2C"/>
    <w:rsid w:val="000E0F6C"/>
    <w:rsid w:val="000E1342"/>
    <w:rsid w:val="000E1866"/>
    <w:rsid w:val="000E23B1"/>
    <w:rsid w:val="000E2C76"/>
    <w:rsid w:val="000E2E15"/>
    <w:rsid w:val="000E2F0D"/>
    <w:rsid w:val="000E38BE"/>
    <w:rsid w:val="000E4463"/>
    <w:rsid w:val="000E4579"/>
    <w:rsid w:val="000E475B"/>
    <w:rsid w:val="000E49BF"/>
    <w:rsid w:val="000E5C32"/>
    <w:rsid w:val="000E5D9B"/>
    <w:rsid w:val="000E7CFA"/>
    <w:rsid w:val="000F02E1"/>
    <w:rsid w:val="000F0D25"/>
    <w:rsid w:val="000F125F"/>
    <w:rsid w:val="000F1303"/>
    <w:rsid w:val="000F1B92"/>
    <w:rsid w:val="000F23A5"/>
    <w:rsid w:val="000F2602"/>
    <w:rsid w:val="000F335C"/>
    <w:rsid w:val="000F38F6"/>
    <w:rsid w:val="000F39DD"/>
    <w:rsid w:val="000F42B2"/>
    <w:rsid w:val="000F4B1D"/>
    <w:rsid w:val="000F4B9B"/>
    <w:rsid w:val="000F4E01"/>
    <w:rsid w:val="000F51DC"/>
    <w:rsid w:val="000F54A9"/>
    <w:rsid w:val="000F598A"/>
    <w:rsid w:val="000F5DAE"/>
    <w:rsid w:val="000F6179"/>
    <w:rsid w:val="000F67E8"/>
    <w:rsid w:val="000F6EEF"/>
    <w:rsid w:val="00100C0F"/>
    <w:rsid w:val="00100D6F"/>
    <w:rsid w:val="00100E3C"/>
    <w:rsid w:val="00101769"/>
    <w:rsid w:val="00101B9E"/>
    <w:rsid w:val="00101FA2"/>
    <w:rsid w:val="0010282D"/>
    <w:rsid w:val="001029C1"/>
    <w:rsid w:val="00102D40"/>
    <w:rsid w:val="00103970"/>
    <w:rsid w:val="0010406F"/>
    <w:rsid w:val="001047B8"/>
    <w:rsid w:val="00104D64"/>
    <w:rsid w:val="0010512A"/>
    <w:rsid w:val="001054F8"/>
    <w:rsid w:val="001057FB"/>
    <w:rsid w:val="001059D5"/>
    <w:rsid w:val="00105FBD"/>
    <w:rsid w:val="001062EB"/>
    <w:rsid w:val="00106BA5"/>
    <w:rsid w:val="001070D6"/>
    <w:rsid w:val="00107149"/>
    <w:rsid w:val="001072C2"/>
    <w:rsid w:val="0010746D"/>
    <w:rsid w:val="00107C61"/>
    <w:rsid w:val="0011037F"/>
    <w:rsid w:val="00111BF3"/>
    <w:rsid w:val="001124C1"/>
    <w:rsid w:val="00112C22"/>
    <w:rsid w:val="00112F6E"/>
    <w:rsid w:val="00113173"/>
    <w:rsid w:val="001133A5"/>
    <w:rsid w:val="00114754"/>
    <w:rsid w:val="00115932"/>
    <w:rsid w:val="001167D6"/>
    <w:rsid w:val="00116A7F"/>
    <w:rsid w:val="00116CD6"/>
    <w:rsid w:val="00117B22"/>
    <w:rsid w:val="00120315"/>
    <w:rsid w:val="00120CE1"/>
    <w:rsid w:val="001221EB"/>
    <w:rsid w:val="001225F6"/>
    <w:rsid w:val="00122CE6"/>
    <w:rsid w:val="00122CE7"/>
    <w:rsid w:val="00123580"/>
    <w:rsid w:val="00124743"/>
    <w:rsid w:val="00124C6E"/>
    <w:rsid w:val="00124ED4"/>
    <w:rsid w:val="00125545"/>
    <w:rsid w:val="001262FD"/>
    <w:rsid w:val="00126DBE"/>
    <w:rsid w:val="00126ED9"/>
    <w:rsid w:val="001271DF"/>
    <w:rsid w:val="001271F5"/>
    <w:rsid w:val="001277CD"/>
    <w:rsid w:val="00127F7B"/>
    <w:rsid w:val="001305EF"/>
    <w:rsid w:val="0013060D"/>
    <w:rsid w:val="00130768"/>
    <w:rsid w:val="00130927"/>
    <w:rsid w:val="00130A44"/>
    <w:rsid w:val="00130E18"/>
    <w:rsid w:val="00130E73"/>
    <w:rsid w:val="00131EE3"/>
    <w:rsid w:val="001324A9"/>
    <w:rsid w:val="001327E8"/>
    <w:rsid w:val="001328A4"/>
    <w:rsid w:val="00132962"/>
    <w:rsid w:val="00132B07"/>
    <w:rsid w:val="0013435F"/>
    <w:rsid w:val="00134561"/>
    <w:rsid w:val="00134AEE"/>
    <w:rsid w:val="00134B42"/>
    <w:rsid w:val="00135389"/>
    <w:rsid w:val="001363C2"/>
    <w:rsid w:val="0013692A"/>
    <w:rsid w:val="00136E2A"/>
    <w:rsid w:val="00137203"/>
    <w:rsid w:val="001379C8"/>
    <w:rsid w:val="001379D4"/>
    <w:rsid w:val="00140738"/>
    <w:rsid w:val="00140ABD"/>
    <w:rsid w:val="00140B38"/>
    <w:rsid w:val="00141A63"/>
    <w:rsid w:val="00141E9C"/>
    <w:rsid w:val="00142066"/>
    <w:rsid w:val="00142EB8"/>
    <w:rsid w:val="00142EF7"/>
    <w:rsid w:val="0014345D"/>
    <w:rsid w:val="00143484"/>
    <w:rsid w:val="00143AF2"/>
    <w:rsid w:val="00143D4C"/>
    <w:rsid w:val="00144855"/>
    <w:rsid w:val="001454F9"/>
    <w:rsid w:val="00145734"/>
    <w:rsid w:val="001461BB"/>
    <w:rsid w:val="001462AE"/>
    <w:rsid w:val="00146924"/>
    <w:rsid w:val="00146CE4"/>
    <w:rsid w:val="00146DBB"/>
    <w:rsid w:val="001471AD"/>
    <w:rsid w:val="001472B9"/>
    <w:rsid w:val="0014781F"/>
    <w:rsid w:val="00147DAA"/>
    <w:rsid w:val="001504D7"/>
    <w:rsid w:val="001508F9"/>
    <w:rsid w:val="001515E4"/>
    <w:rsid w:val="00151945"/>
    <w:rsid w:val="00151951"/>
    <w:rsid w:val="001525C2"/>
    <w:rsid w:val="001527E8"/>
    <w:rsid w:val="0015298B"/>
    <w:rsid w:val="00152EC1"/>
    <w:rsid w:val="00153451"/>
    <w:rsid w:val="00153C5D"/>
    <w:rsid w:val="001540AF"/>
    <w:rsid w:val="00154A4F"/>
    <w:rsid w:val="00154B87"/>
    <w:rsid w:val="00155326"/>
    <w:rsid w:val="00156114"/>
    <w:rsid w:val="001567CE"/>
    <w:rsid w:val="001567D6"/>
    <w:rsid w:val="00156A1E"/>
    <w:rsid w:val="00157389"/>
    <w:rsid w:val="0016003A"/>
    <w:rsid w:val="00160074"/>
    <w:rsid w:val="00160B03"/>
    <w:rsid w:val="00160E49"/>
    <w:rsid w:val="001610F7"/>
    <w:rsid w:val="001614C4"/>
    <w:rsid w:val="00161839"/>
    <w:rsid w:val="00161E8E"/>
    <w:rsid w:val="00163056"/>
    <w:rsid w:val="001632DA"/>
    <w:rsid w:val="00163355"/>
    <w:rsid w:val="0016388B"/>
    <w:rsid w:val="001644AC"/>
    <w:rsid w:val="001646AF"/>
    <w:rsid w:val="001649E0"/>
    <w:rsid w:val="00164F23"/>
    <w:rsid w:val="001654F2"/>
    <w:rsid w:val="00165CFE"/>
    <w:rsid w:val="00165E2B"/>
    <w:rsid w:val="00166200"/>
    <w:rsid w:val="0016680C"/>
    <w:rsid w:val="0016744B"/>
    <w:rsid w:val="00170087"/>
    <w:rsid w:val="0017064E"/>
    <w:rsid w:val="0017065F"/>
    <w:rsid w:val="0017080B"/>
    <w:rsid w:val="00170E67"/>
    <w:rsid w:val="0017213D"/>
    <w:rsid w:val="001730F2"/>
    <w:rsid w:val="00173D72"/>
    <w:rsid w:val="00173EE4"/>
    <w:rsid w:val="00174389"/>
    <w:rsid w:val="00174806"/>
    <w:rsid w:val="00174886"/>
    <w:rsid w:val="0017514D"/>
    <w:rsid w:val="00175C06"/>
    <w:rsid w:val="00176128"/>
    <w:rsid w:val="00176792"/>
    <w:rsid w:val="00176BF4"/>
    <w:rsid w:val="00176FA8"/>
    <w:rsid w:val="001777D3"/>
    <w:rsid w:val="00180AD2"/>
    <w:rsid w:val="00180EDB"/>
    <w:rsid w:val="001814C8"/>
    <w:rsid w:val="00181D10"/>
    <w:rsid w:val="00182932"/>
    <w:rsid w:val="001829F7"/>
    <w:rsid w:val="001830A5"/>
    <w:rsid w:val="001832E8"/>
    <w:rsid w:val="0018383A"/>
    <w:rsid w:val="00183CBA"/>
    <w:rsid w:val="00183E2F"/>
    <w:rsid w:val="001842BC"/>
    <w:rsid w:val="00185315"/>
    <w:rsid w:val="00185971"/>
    <w:rsid w:val="00185990"/>
    <w:rsid w:val="00185C23"/>
    <w:rsid w:val="00186219"/>
    <w:rsid w:val="0018649C"/>
    <w:rsid w:val="0018659A"/>
    <w:rsid w:val="00186620"/>
    <w:rsid w:val="00186D0E"/>
    <w:rsid w:val="001874C6"/>
    <w:rsid w:val="00187789"/>
    <w:rsid w:val="001901F7"/>
    <w:rsid w:val="00190366"/>
    <w:rsid w:val="0019048D"/>
    <w:rsid w:val="001913F8"/>
    <w:rsid w:val="00191E6C"/>
    <w:rsid w:val="00192820"/>
    <w:rsid w:val="001932D4"/>
    <w:rsid w:val="001933BE"/>
    <w:rsid w:val="00193CE5"/>
    <w:rsid w:val="00194140"/>
    <w:rsid w:val="001945A4"/>
    <w:rsid w:val="00194A8B"/>
    <w:rsid w:val="00195D01"/>
    <w:rsid w:val="001963F6"/>
    <w:rsid w:val="00196791"/>
    <w:rsid w:val="001968A2"/>
    <w:rsid w:val="001969DC"/>
    <w:rsid w:val="00196CB8"/>
    <w:rsid w:val="00196EC4"/>
    <w:rsid w:val="001976BB"/>
    <w:rsid w:val="0019778C"/>
    <w:rsid w:val="00197D94"/>
    <w:rsid w:val="001A006F"/>
    <w:rsid w:val="001A0DAA"/>
    <w:rsid w:val="001A10D9"/>
    <w:rsid w:val="001A12A2"/>
    <w:rsid w:val="001A1524"/>
    <w:rsid w:val="001A1AC1"/>
    <w:rsid w:val="001A206A"/>
    <w:rsid w:val="001A21AD"/>
    <w:rsid w:val="001A4BA7"/>
    <w:rsid w:val="001A50BD"/>
    <w:rsid w:val="001A54E4"/>
    <w:rsid w:val="001A66D9"/>
    <w:rsid w:val="001A70EC"/>
    <w:rsid w:val="001B0380"/>
    <w:rsid w:val="001B04DA"/>
    <w:rsid w:val="001B0543"/>
    <w:rsid w:val="001B18FB"/>
    <w:rsid w:val="001B197C"/>
    <w:rsid w:val="001B1DD2"/>
    <w:rsid w:val="001B20EC"/>
    <w:rsid w:val="001B2304"/>
    <w:rsid w:val="001B2A90"/>
    <w:rsid w:val="001B330B"/>
    <w:rsid w:val="001B3595"/>
    <w:rsid w:val="001B359F"/>
    <w:rsid w:val="001B425B"/>
    <w:rsid w:val="001B46B3"/>
    <w:rsid w:val="001B509C"/>
    <w:rsid w:val="001B5B40"/>
    <w:rsid w:val="001B5E05"/>
    <w:rsid w:val="001B5E3D"/>
    <w:rsid w:val="001B6283"/>
    <w:rsid w:val="001B6CF2"/>
    <w:rsid w:val="001B7302"/>
    <w:rsid w:val="001B7688"/>
    <w:rsid w:val="001B7944"/>
    <w:rsid w:val="001C01A1"/>
    <w:rsid w:val="001C24FF"/>
    <w:rsid w:val="001C34C3"/>
    <w:rsid w:val="001C41DF"/>
    <w:rsid w:val="001C4289"/>
    <w:rsid w:val="001C4418"/>
    <w:rsid w:val="001C4D49"/>
    <w:rsid w:val="001C507B"/>
    <w:rsid w:val="001C526C"/>
    <w:rsid w:val="001C614E"/>
    <w:rsid w:val="001C6558"/>
    <w:rsid w:val="001C6909"/>
    <w:rsid w:val="001C6EB7"/>
    <w:rsid w:val="001C73A9"/>
    <w:rsid w:val="001C79C2"/>
    <w:rsid w:val="001C79E2"/>
    <w:rsid w:val="001C7C14"/>
    <w:rsid w:val="001C7CD6"/>
    <w:rsid w:val="001D00DA"/>
    <w:rsid w:val="001D0542"/>
    <w:rsid w:val="001D07C8"/>
    <w:rsid w:val="001D0E36"/>
    <w:rsid w:val="001D10DC"/>
    <w:rsid w:val="001D1847"/>
    <w:rsid w:val="001D27A0"/>
    <w:rsid w:val="001D27CD"/>
    <w:rsid w:val="001D281E"/>
    <w:rsid w:val="001D341B"/>
    <w:rsid w:val="001D37F7"/>
    <w:rsid w:val="001D40B8"/>
    <w:rsid w:val="001D4955"/>
    <w:rsid w:val="001D5196"/>
    <w:rsid w:val="001D529C"/>
    <w:rsid w:val="001D549F"/>
    <w:rsid w:val="001D5536"/>
    <w:rsid w:val="001D5B8E"/>
    <w:rsid w:val="001D626A"/>
    <w:rsid w:val="001D6D55"/>
    <w:rsid w:val="001D6FF1"/>
    <w:rsid w:val="001D7549"/>
    <w:rsid w:val="001D7881"/>
    <w:rsid w:val="001D78C1"/>
    <w:rsid w:val="001D79C8"/>
    <w:rsid w:val="001D7B78"/>
    <w:rsid w:val="001E0772"/>
    <w:rsid w:val="001E0B5C"/>
    <w:rsid w:val="001E0D92"/>
    <w:rsid w:val="001E0F3A"/>
    <w:rsid w:val="001E15DC"/>
    <w:rsid w:val="001E22D8"/>
    <w:rsid w:val="001E34F6"/>
    <w:rsid w:val="001E3582"/>
    <w:rsid w:val="001E3591"/>
    <w:rsid w:val="001E3772"/>
    <w:rsid w:val="001E3CD1"/>
    <w:rsid w:val="001E5327"/>
    <w:rsid w:val="001E6662"/>
    <w:rsid w:val="001E66EE"/>
    <w:rsid w:val="001E79DE"/>
    <w:rsid w:val="001F0503"/>
    <w:rsid w:val="001F0C2F"/>
    <w:rsid w:val="001F0E8B"/>
    <w:rsid w:val="001F1BEB"/>
    <w:rsid w:val="001F1E43"/>
    <w:rsid w:val="001F28ED"/>
    <w:rsid w:val="001F2CA2"/>
    <w:rsid w:val="001F2E75"/>
    <w:rsid w:val="001F3039"/>
    <w:rsid w:val="001F32F4"/>
    <w:rsid w:val="001F35DB"/>
    <w:rsid w:val="001F3D5F"/>
    <w:rsid w:val="001F42E2"/>
    <w:rsid w:val="001F4405"/>
    <w:rsid w:val="001F4C5B"/>
    <w:rsid w:val="001F5C24"/>
    <w:rsid w:val="001F68F9"/>
    <w:rsid w:val="001F6A56"/>
    <w:rsid w:val="001F6AF2"/>
    <w:rsid w:val="001F74DC"/>
    <w:rsid w:val="001F78CE"/>
    <w:rsid w:val="00200AF2"/>
    <w:rsid w:val="00200EEF"/>
    <w:rsid w:val="002013C5"/>
    <w:rsid w:val="00201A47"/>
    <w:rsid w:val="00201DC7"/>
    <w:rsid w:val="002025F0"/>
    <w:rsid w:val="00202B50"/>
    <w:rsid w:val="00203960"/>
    <w:rsid w:val="002042DE"/>
    <w:rsid w:val="002043A5"/>
    <w:rsid w:val="00204D57"/>
    <w:rsid w:val="00205098"/>
    <w:rsid w:val="002053B8"/>
    <w:rsid w:val="0020545B"/>
    <w:rsid w:val="00205763"/>
    <w:rsid w:val="002069A9"/>
    <w:rsid w:val="00206C0F"/>
    <w:rsid w:val="00206CF8"/>
    <w:rsid w:val="002075A1"/>
    <w:rsid w:val="00207692"/>
    <w:rsid w:val="002105A1"/>
    <w:rsid w:val="00210A71"/>
    <w:rsid w:val="00211494"/>
    <w:rsid w:val="002124ED"/>
    <w:rsid w:val="00212BCF"/>
    <w:rsid w:val="00213310"/>
    <w:rsid w:val="00213906"/>
    <w:rsid w:val="00213CB2"/>
    <w:rsid w:val="00214828"/>
    <w:rsid w:val="0021540C"/>
    <w:rsid w:val="00215FCB"/>
    <w:rsid w:val="002165E0"/>
    <w:rsid w:val="00216D41"/>
    <w:rsid w:val="0021759D"/>
    <w:rsid w:val="0021765E"/>
    <w:rsid w:val="00217A7A"/>
    <w:rsid w:val="00217C62"/>
    <w:rsid w:val="002218E1"/>
    <w:rsid w:val="0022222D"/>
    <w:rsid w:val="00222317"/>
    <w:rsid w:val="002225A3"/>
    <w:rsid w:val="002225C6"/>
    <w:rsid w:val="00222637"/>
    <w:rsid w:val="00222B8B"/>
    <w:rsid w:val="00222D09"/>
    <w:rsid w:val="00222F4D"/>
    <w:rsid w:val="00223C74"/>
    <w:rsid w:val="00224D40"/>
    <w:rsid w:val="0022589F"/>
    <w:rsid w:val="0022637C"/>
    <w:rsid w:val="002277D3"/>
    <w:rsid w:val="00227DE3"/>
    <w:rsid w:val="002306C7"/>
    <w:rsid w:val="00230E9E"/>
    <w:rsid w:val="00230ED8"/>
    <w:rsid w:val="0023116B"/>
    <w:rsid w:val="002312AB"/>
    <w:rsid w:val="00232409"/>
    <w:rsid w:val="00232475"/>
    <w:rsid w:val="00232BBE"/>
    <w:rsid w:val="00232CDC"/>
    <w:rsid w:val="00232D3E"/>
    <w:rsid w:val="002332BE"/>
    <w:rsid w:val="00233A4B"/>
    <w:rsid w:val="00233BE7"/>
    <w:rsid w:val="00233CFA"/>
    <w:rsid w:val="00233E66"/>
    <w:rsid w:val="0023414D"/>
    <w:rsid w:val="002346C0"/>
    <w:rsid w:val="002347FE"/>
    <w:rsid w:val="00234DA0"/>
    <w:rsid w:val="00235AF2"/>
    <w:rsid w:val="00235C43"/>
    <w:rsid w:val="00235C96"/>
    <w:rsid w:val="00236514"/>
    <w:rsid w:val="00237243"/>
    <w:rsid w:val="00237400"/>
    <w:rsid w:val="00237798"/>
    <w:rsid w:val="002378EE"/>
    <w:rsid w:val="00237C4D"/>
    <w:rsid w:val="00237CDA"/>
    <w:rsid w:val="00240259"/>
    <w:rsid w:val="002402DF"/>
    <w:rsid w:val="002405EE"/>
    <w:rsid w:val="0024073A"/>
    <w:rsid w:val="00240F54"/>
    <w:rsid w:val="00241667"/>
    <w:rsid w:val="002420E4"/>
    <w:rsid w:val="00242B91"/>
    <w:rsid w:val="00243F27"/>
    <w:rsid w:val="00244238"/>
    <w:rsid w:val="00245A10"/>
    <w:rsid w:val="00245C8C"/>
    <w:rsid w:val="00246084"/>
    <w:rsid w:val="00246DD1"/>
    <w:rsid w:val="00246FE9"/>
    <w:rsid w:val="002473C4"/>
    <w:rsid w:val="002474DF"/>
    <w:rsid w:val="00247792"/>
    <w:rsid w:val="00250251"/>
    <w:rsid w:val="0025264C"/>
    <w:rsid w:val="002533DF"/>
    <w:rsid w:val="002534D2"/>
    <w:rsid w:val="00253582"/>
    <w:rsid w:val="00253917"/>
    <w:rsid w:val="00253E4D"/>
    <w:rsid w:val="0025481C"/>
    <w:rsid w:val="00254C61"/>
    <w:rsid w:val="0025529C"/>
    <w:rsid w:val="002556C5"/>
    <w:rsid w:val="00255BAB"/>
    <w:rsid w:val="00255D63"/>
    <w:rsid w:val="0025677A"/>
    <w:rsid w:val="00256B96"/>
    <w:rsid w:val="00257413"/>
    <w:rsid w:val="0025756F"/>
    <w:rsid w:val="002577F8"/>
    <w:rsid w:val="00260042"/>
    <w:rsid w:val="002603E5"/>
    <w:rsid w:val="0026090D"/>
    <w:rsid w:val="002609A8"/>
    <w:rsid w:val="00260B3B"/>
    <w:rsid w:val="00260F06"/>
    <w:rsid w:val="00261A94"/>
    <w:rsid w:val="0026251B"/>
    <w:rsid w:val="00262995"/>
    <w:rsid w:val="00262CA7"/>
    <w:rsid w:val="002632CD"/>
    <w:rsid w:val="002635DF"/>
    <w:rsid w:val="00263765"/>
    <w:rsid w:val="0026378F"/>
    <w:rsid w:val="0026385F"/>
    <w:rsid w:val="00263984"/>
    <w:rsid w:val="00263F0B"/>
    <w:rsid w:val="00263F3D"/>
    <w:rsid w:val="00264579"/>
    <w:rsid w:val="002651AC"/>
    <w:rsid w:val="0026682B"/>
    <w:rsid w:val="00266B9C"/>
    <w:rsid w:val="00266D2C"/>
    <w:rsid w:val="002670CD"/>
    <w:rsid w:val="0026716E"/>
    <w:rsid w:val="00267503"/>
    <w:rsid w:val="00267AAA"/>
    <w:rsid w:val="00267DFC"/>
    <w:rsid w:val="00270873"/>
    <w:rsid w:val="002708BA"/>
    <w:rsid w:val="002715CF"/>
    <w:rsid w:val="00272191"/>
    <w:rsid w:val="00272236"/>
    <w:rsid w:val="0027351F"/>
    <w:rsid w:val="00273A23"/>
    <w:rsid w:val="00273F92"/>
    <w:rsid w:val="00275300"/>
    <w:rsid w:val="002755FE"/>
    <w:rsid w:val="00275705"/>
    <w:rsid w:val="00275C5F"/>
    <w:rsid w:val="002772D0"/>
    <w:rsid w:val="002778D8"/>
    <w:rsid w:val="00280FEB"/>
    <w:rsid w:val="002812A9"/>
    <w:rsid w:val="002820C6"/>
    <w:rsid w:val="00282E04"/>
    <w:rsid w:val="002839A6"/>
    <w:rsid w:val="00283C2B"/>
    <w:rsid w:val="00283CF9"/>
    <w:rsid w:val="002844B5"/>
    <w:rsid w:val="00284A48"/>
    <w:rsid w:val="002858A1"/>
    <w:rsid w:val="002867D3"/>
    <w:rsid w:val="00286C7C"/>
    <w:rsid w:val="00287006"/>
    <w:rsid w:val="002878CE"/>
    <w:rsid w:val="00287AF4"/>
    <w:rsid w:val="00287F2E"/>
    <w:rsid w:val="002901D5"/>
    <w:rsid w:val="00290266"/>
    <w:rsid w:val="00290AAD"/>
    <w:rsid w:val="00290CFA"/>
    <w:rsid w:val="00290D21"/>
    <w:rsid w:val="00291483"/>
    <w:rsid w:val="0029161E"/>
    <w:rsid w:val="002920BB"/>
    <w:rsid w:val="002930D4"/>
    <w:rsid w:val="00293E61"/>
    <w:rsid w:val="0029423B"/>
    <w:rsid w:val="00294925"/>
    <w:rsid w:val="00295284"/>
    <w:rsid w:val="0029534D"/>
    <w:rsid w:val="00295FAD"/>
    <w:rsid w:val="00296776"/>
    <w:rsid w:val="002967A7"/>
    <w:rsid w:val="00296CD3"/>
    <w:rsid w:val="0029794D"/>
    <w:rsid w:val="002A09B8"/>
    <w:rsid w:val="002A0AC5"/>
    <w:rsid w:val="002A0CC6"/>
    <w:rsid w:val="002A0D9D"/>
    <w:rsid w:val="002A1D77"/>
    <w:rsid w:val="002A2241"/>
    <w:rsid w:val="002A263D"/>
    <w:rsid w:val="002A2C2E"/>
    <w:rsid w:val="002A2E7E"/>
    <w:rsid w:val="002A361D"/>
    <w:rsid w:val="002A3D9C"/>
    <w:rsid w:val="002A3F8E"/>
    <w:rsid w:val="002A3FA8"/>
    <w:rsid w:val="002A416B"/>
    <w:rsid w:val="002A438E"/>
    <w:rsid w:val="002A52BC"/>
    <w:rsid w:val="002A572F"/>
    <w:rsid w:val="002A5B9C"/>
    <w:rsid w:val="002A5DFB"/>
    <w:rsid w:val="002A6B07"/>
    <w:rsid w:val="002A76C8"/>
    <w:rsid w:val="002A7C4F"/>
    <w:rsid w:val="002B0B2F"/>
    <w:rsid w:val="002B16D6"/>
    <w:rsid w:val="002B228D"/>
    <w:rsid w:val="002B2B96"/>
    <w:rsid w:val="002B2C9F"/>
    <w:rsid w:val="002B2F5D"/>
    <w:rsid w:val="002B3871"/>
    <w:rsid w:val="002B3B1B"/>
    <w:rsid w:val="002B3B82"/>
    <w:rsid w:val="002B3C24"/>
    <w:rsid w:val="002B5410"/>
    <w:rsid w:val="002B5748"/>
    <w:rsid w:val="002B5997"/>
    <w:rsid w:val="002B5F68"/>
    <w:rsid w:val="002B67F8"/>
    <w:rsid w:val="002C0248"/>
    <w:rsid w:val="002C054A"/>
    <w:rsid w:val="002C1AA3"/>
    <w:rsid w:val="002C1B4A"/>
    <w:rsid w:val="002C1F81"/>
    <w:rsid w:val="002C2077"/>
    <w:rsid w:val="002C32A9"/>
    <w:rsid w:val="002C345C"/>
    <w:rsid w:val="002C36CC"/>
    <w:rsid w:val="002C385D"/>
    <w:rsid w:val="002C3C64"/>
    <w:rsid w:val="002C3FAB"/>
    <w:rsid w:val="002C4388"/>
    <w:rsid w:val="002C4E08"/>
    <w:rsid w:val="002C5A30"/>
    <w:rsid w:val="002C6504"/>
    <w:rsid w:val="002C6A46"/>
    <w:rsid w:val="002C6D19"/>
    <w:rsid w:val="002C7F2B"/>
    <w:rsid w:val="002D040A"/>
    <w:rsid w:val="002D0878"/>
    <w:rsid w:val="002D0A02"/>
    <w:rsid w:val="002D0ADF"/>
    <w:rsid w:val="002D0E64"/>
    <w:rsid w:val="002D15FE"/>
    <w:rsid w:val="002D216A"/>
    <w:rsid w:val="002D22FF"/>
    <w:rsid w:val="002D2672"/>
    <w:rsid w:val="002D288C"/>
    <w:rsid w:val="002D377D"/>
    <w:rsid w:val="002D3E76"/>
    <w:rsid w:val="002D40C4"/>
    <w:rsid w:val="002D47D3"/>
    <w:rsid w:val="002D4FB9"/>
    <w:rsid w:val="002D52BF"/>
    <w:rsid w:val="002D5655"/>
    <w:rsid w:val="002D570D"/>
    <w:rsid w:val="002D5BCC"/>
    <w:rsid w:val="002D6166"/>
    <w:rsid w:val="002D6814"/>
    <w:rsid w:val="002D6C15"/>
    <w:rsid w:val="002D73B9"/>
    <w:rsid w:val="002E0BD5"/>
    <w:rsid w:val="002E0C6B"/>
    <w:rsid w:val="002E1054"/>
    <w:rsid w:val="002E1EBC"/>
    <w:rsid w:val="002E22F8"/>
    <w:rsid w:val="002E2586"/>
    <w:rsid w:val="002E2F4B"/>
    <w:rsid w:val="002E3622"/>
    <w:rsid w:val="002E3D93"/>
    <w:rsid w:val="002E3DEE"/>
    <w:rsid w:val="002E5392"/>
    <w:rsid w:val="002E598E"/>
    <w:rsid w:val="002E61F6"/>
    <w:rsid w:val="002E61FF"/>
    <w:rsid w:val="002E63C1"/>
    <w:rsid w:val="002E6D1D"/>
    <w:rsid w:val="002E70EA"/>
    <w:rsid w:val="002E74BE"/>
    <w:rsid w:val="002E7D11"/>
    <w:rsid w:val="002E7D62"/>
    <w:rsid w:val="002F08CE"/>
    <w:rsid w:val="002F1BF2"/>
    <w:rsid w:val="002F1E3A"/>
    <w:rsid w:val="002F3CF6"/>
    <w:rsid w:val="002F4408"/>
    <w:rsid w:val="002F4B72"/>
    <w:rsid w:val="002F509C"/>
    <w:rsid w:val="002F563F"/>
    <w:rsid w:val="002F578B"/>
    <w:rsid w:val="002F5DA4"/>
    <w:rsid w:val="002F6089"/>
    <w:rsid w:val="002F6432"/>
    <w:rsid w:val="002F6F82"/>
    <w:rsid w:val="002F7321"/>
    <w:rsid w:val="002F73E2"/>
    <w:rsid w:val="002F7A3C"/>
    <w:rsid w:val="002F7ACD"/>
    <w:rsid w:val="002F7C13"/>
    <w:rsid w:val="002F7FB4"/>
    <w:rsid w:val="003001D3"/>
    <w:rsid w:val="003008E8"/>
    <w:rsid w:val="00301374"/>
    <w:rsid w:val="003017B5"/>
    <w:rsid w:val="00301999"/>
    <w:rsid w:val="003020AC"/>
    <w:rsid w:val="00302EB2"/>
    <w:rsid w:val="0030343C"/>
    <w:rsid w:val="00303B77"/>
    <w:rsid w:val="00304463"/>
    <w:rsid w:val="0030466E"/>
    <w:rsid w:val="0030533F"/>
    <w:rsid w:val="00305492"/>
    <w:rsid w:val="00305639"/>
    <w:rsid w:val="0030573C"/>
    <w:rsid w:val="00305CFD"/>
    <w:rsid w:val="003076C3"/>
    <w:rsid w:val="003077AC"/>
    <w:rsid w:val="00310DAE"/>
    <w:rsid w:val="0031181D"/>
    <w:rsid w:val="00311F82"/>
    <w:rsid w:val="003121C5"/>
    <w:rsid w:val="00312CD5"/>
    <w:rsid w:val="0031313B"/>
    <w:rsid w:val="003141A1"/>
    <w:rsid w:val="003145F5"/>
    <w:rsid w:val="00314A0F"/>
    <w:rsid w:val="0031511C"/>
    <w:rsid w:val="00315F65"/>
    <w:rsid w:val="00316246"/>
    <w:rsid w:val="0031634E"/>
    <w:rsid w:val="0031664D"/>
    <w:rsid w:val="003170FF"/>
    <w:rsid w:val="003172C3"/>
    <w:rsid w:val="00317514"/>
    <w:rsid w:val="0031783E"/>
    <w:rsid w:val="00320CCB"/>
    <w:rsid w:val="00322534"/>
    <w:rsid w:val="003225C0"/>
    <w:rsid w:val="00322EDD"/>
    <w:rsid w:val="003237B0"/>
    <w:rsid w:val="003241C6"/>
    <w:rsid w:val="003252D4"/>
    <w:rsid w:val="00325380"/>
    <w:rsid w:val="00325396"/>
    <w:rsid w:val="00325758"/>
    <w:rsid w:val="003258BD"/>
    <w:rsid w:val="003265BD"/>
    <w:rsid w:val="00326ABE"/>
    <w:rsid w:val="00326BA0"/>
    <w:rsid w:val="00326BAC"/>
    <w:rsid w:val="00327369"/>
    <w:rsid w:val="0032741D"/>
    <w:rsid w:val="00327798"/>
    <w:rsid w:val="0033096A"/>
    <w:rsid w:val="00330CEC"/>
    <w:rsid w:val="00330D80"/>
    <w:rsid w:val="00330F3A"/>
    <w:rsid w:val="00331F3B"/>
    <w:rsid w:val="00332025"/>
    <w:rsid w:val="003326EE"/>
    <w:rsid w:val="003327E3"/>
    <w:rsid w:val="00332B43"/>
    <w:rsid w:val="00332F7F"/>
    <w:rsid w:val="0033383E"/>
    <w:rsid w:val="00333C5C"/>
    <w:rsid w:val="00333C83"/>
    <w:rsid w:val="00334B88"/>
    <w:rsid w:val="003352D2"/>
    <w:rsid w:val="003356D1"/>
    <w:rsid w:val="00335DDB"/>
    <w:rsid w:val="00336262"/>
    <w:rsid w:val="00336A1E"/>
    <w:rsid w:val="00336D51"/>
    <w:rsid w:val="00337060"/>
    <w:rsid w:val="0033717C"/>
    <w:rsid w:val="0033727E"/>
    <w:rsid w:val="00337496"/>
    <w:rsid w:val="00337558"/>
    <w:rsid w:val="003379CB"/>
    <w:rsid w:val="00337D3B"/>
    <w:rsid w:val="00337D60"/>
    <w:rsid w:val="00340498"/>
    <w:rsid w:val="00340CAC"/>
    <w:rsid w:val="00340E6E"/>
    <w:rsid w:val="00341C5E"/>
    <w:rsid w:val="00341E57"/>
    <w:rsid w:val="0034241A"/>
    <w:rsid w:val="00342F5E"/>
    <w:rsid w:val="0034304E"/>
    <w:rsid w:val="00343CFD"/>
    <w:rsid w:val="0034406C"/>
    <w:rsid w:val="003440BE"/>
    <w:rsid w:val="0034414C"/>
    <w:rsid w:val="003442F5"/>
    <w:rsid w:val="00344420"/>
    <w:rsid w:val="003445E5"/>
    <w:rsid w:val="00344E9A"/>
    <w:rsid w:val="00345AB0"/>
    <w:rsid w:val="00346615"/>
    <w:rsid w:val="00347275"/>
    <w:rsid w:val="00347478"/>
    <w:rsid w:val="003476FC"/>
    <w:rsid w:val="00347AD5"/>
    <w:rsid w:val="00350B21"/>
    <w:rsid w:val="00350F8F"/>
    <w:rsid w:val="003512D1"/>
    <w:rsid w:val="0035155E"/>
    <w:rsid w:val="003516E8"/>
    <w:rsid w:val="00351D1B"/>
    <w:rsid w:val="003520D7"/>
    <w:rsid w:val="003529B4"/>
    <w:rsid w:val="003535B5"/>
    <w:rsid w:val="00353651"/>
    <w:rsid w:val="003543C2"/>
    <w:rsid w:val="00354B2A"/>
    <w:rsid w:val="00354FC8"/>
    <w:rsid w:val="00355717"/>
    <w:rsid w:val="00355B7F"/>
    <w:rsid w:val="00355C06"/>
    <w:rsid w:val="00355C4C"/>
    <w:rsid w:val="00355C83"/>
    <w:rsid w:val="003563FB"/>
    <w:rsid w:val="00356459"/>
    <w:rsid w:val="0035653F"/>
    <w:rsid w:val="003605D7"/>
    <w:rsid w:val="00360E86"/>
    <w:rsid w:val="0036189D"/>
    <w:rsid w:val="00361BF6"/>
    <w:rsid w:val="0036327A"/>
    <w:rsid w:val="003632FA"/>
    <w:rsid w:val="003636A8"/>
    <w:rsid w:val="00366559"/>
    <w:rsid w:val="003677F7"/>
    <w:rsid w:val="003679FD"/>
    <w:rsid w:val="00367B4D"/>
    <w:rsid w:val="00367DFF"/>
    <w:rsid w:val="00367E2A"/>
    <w:rsid w:val="00370507"/>
    <w:rsid w:val="00370EFA"/>
    <w:rsid w:val="003711BB"/>
    <w:rsid w:val="003715F9"/>
    <w:rsid w:val="0037168B"/>
    <w:rsid w:val="0037268A"/>
    <w:rsid w:val="0037268E"/>
    <w:rsid w:val="00372799"/>
    <w:rsid w:val="003727D3"/>
    <w:rsid w:val="003728F1"/>
    <w:rsid w:val="00373200"/>
    <w:rsid w:val="00373CFC"/>
    <w:rsid w:val="00373D26"/>
    <w:rsid w:val="003752B7"/>
    <w:rsid w:val="0037592D"/>
    <w:rsid w:val="00375C89"/>
    <w:rsid w:val="00376153"/>
    <w:rsid w:val="00376CF6"/>
    <w:rsid w:val="00377139"/>
    <w:rsid w:val="00377549"/>
    <w:rsid w:val="00377EED"/>
    <w:rsid w:val="0038034C"/>
    <w:rsid w:val="00380696"/>
    <w:rsid w:val="00380A73"/>
    <w:rsid w:val="00381373"/>
    <w:rsid w:val="0038165B"/>
    <w:rsid w:val="00381734"/>
    <w:rsid w:val="00381C0C"/>
    <w:rsid w:val="00382451"/>
    <w:rsid w:val="00382AB0"/>
    <w:rsid w:val="00382C78"/>
    <w:rsid w:val="00382FFA"/>
    <w:rsid w:val="00383B16"/>
    <w:rsid w:val="00383D5A"/>
    <w:rsid w:val="00383D66"/>
    <w:rsid w:val="00383D8A"/>
    <w:rsid w:val="003840D0"/>
    <w:rsid w:val="00384273"/>
    <w:rsid w:val="0038445D"/>
    <w:rsid w:val="0038465D"/>
    <w:rsid w:val="00385DF8"/>
    <w:rsid w:val="00386315"/>
    <w:rsid w:val="00386923"/>
    <w:rsid w:val="00387940"/>
    <w:rsid w:val="003902C5"/>
    <w:rsid w:val="00391221"/>
    <w:rsid w:val="00391C85"/>
    <w:rsid w:val="00392559"/>
    <w:rsid w:val="003926C8"/>
    <w:rsid w:val="00392A7A"/>
    <w:rsid w:val="00392AAD"/>
    <w:rsid w:val="00392C6B"/>
    <w:rsid w:val="003937A1"/>
    <w:rsid w:val="0039477F"/>
    <w:rsid w:val="0039545D"/>
    <w:rsid w:val="00395CAB"/>
    <w:rsid w:val="0039624F"/>
    <w:rsid w:val="00397B4E"/>
    <w:rsid w:val="003A0069"/>
    <w:rsid w:val="003A0830"/>
    <w:rsid w:val="003A0D37"/>
    <w:rsid w:val="003A0F4A"/>
    <w:rsid w:val="003A141A"/>
    <w:rsid w:val="003A1459"/>
    <w:rsid w:val="003A1E7D"/>
    <w:rsid w:val="003A1FC5"/>
    <w:rsid w:val="003A28AD"/>
    <w:rsid w:val="003A3076"/>
    <w:rsid w:val="003A308E"/>
    <w:rsid w:val="003A48CA"/>
    <w:rsid w:val="003A4970"/>
    <w:rsid w:val="003A4DDA"/>
    <w:rsid w:val="003A5788"/>
    <w:rsid w:val="003A598A"/>
    <w:rsid w:val="003A5D0F"/>
    <w:rsid w:val="003A5FBF"/>
    <w:rsid w:val="003A69A1"/>
    <w:rsid w:val="003A6E1B"/>
    <w:rsid w:val="003A752E"/>
    <w:rsid w:val="003A7BC8"/>
    <w:rsid w:val="003A7FBF"/>
    <w:rsid w:val="003B0BFB"/>
    <w:rsid w:val="003B1D4D"/>
    <w:rsid w:val="003B1E8C"/>
    <w:rsid w:val="003B369C"/>
    <w:rsid w:val="003B5DE7"/>
    <w:rsid w:val="003B6781"/>
    <w:rsid w:val="003B6A4C"/>
    <w:rsid w:val="003B7151"/>
    <w:rsid w:val="003B7B17"/>
    <w:rsid w:val="003B7FEE"/>
    <w:rsid w:val="003C0B7B"/>
    <w:rsid w:val="003C16A4"/>
    <w:rsid w:val="003C18AD"/>
    <w:rsid w:val="003C18F6"/>
    <w:rsid w:val="003C2F87"/>
    <w:rsid w:val="003C3650"/>
    <w:rsid w:val="003C388C"/>
    <w:rsid w:val="003C3999"/>
    <w:rsid w:val="003C4424"/>
    <w:rsid w:val="003C49AE"/>
    <w:rsid w:val="003C50BE"/>
    <w:rsid w:val="003C51CC"/>
    <w:rsid w:val="003C537A"/>
    <w:rsid w:val="003C545E"/>
    <w:rsid w:val="003C54FC"/>
    <w:rsid w:val="003C56DF"/>
    <w:rsid w:val="003C5A5D"/>
    <w:rsid w:val="003C5F7C"/>
    <w:rsid w:val="003C623D"/>
    <w:rsid w:val="003C6836"/>
    <w:rsid w:val="003C7769"/>
    <w:rsid w:val="003D025F"/>
    <w:rsid w:val="003D08DA"/>
    <w:rsid w:val="003D1200"/>
    <w:rsid w:val="003D2037"/>
    <w:rsid w:val="003D246A"/>
    <w:rsid w:val="003D2538"/>
    <w:rsid w:val="003D3300"/>
    <w:rsid w:val="003D356E"/>
    <w:rsid w:val="003D37FF"/>
    <w:rsid w:val="003D3900"/>
    <w:rsid w:val="003D3B31"/>
    <w:rsid w:val="003D407D"/>
    <w:rsid w:val="003D422F"/>
    <w:rsid w:val="003D57BB"/>
    <w:rsid w:val="003D58F0"/>
    <w:rsid w:val="003D622D"/>
    <w:rsid w:val="003D6745"/>
    <w:rsid w:val="003D6855"/>
    <w:rsid w:val="003D6A65"/>
    <w:rsid w:val="003D6F2A"/>
    <w:rsid w:val="003E01B6"/>
    <w:rsid w:val="003E04A5"/>
    <w:rsid w:val="003E09AB"/>
    <w:rsid w:val="003E16C5"/>
    <w:rsid w:val="003E2044"/>
    <w:rsid w:val="003E2190"/>
    <w:rsid w:val="003E2779"/>
    <w:rsid w:val="003E3D51"/>
    <w:rsid w:val="003E3ED1"/>
    <w:rsid w:val="003E412C"/>
    <w:rsid w:val="003E42B6"/>
    <w:rsid w:val="003E44DF"/>
    <w:rsid w:val="003E4629"/>
    <w:rsid w:val="003E4A90"/>
    <w:rsid w:val="003E52BD"/>
    <w:rsid w:val="003E5BE8"/>
    <w:rsid w:val="003E6EB0"/>
    <w:rsid w:val="003F0ECB"/>
    <w:rsid w:val="003F1224"/>
    <w:rsid w:val="003F1D77"/>
    <w:rsid w:val="003F3CE1"/>
    <w:rsid w:val="003F45BC"/>
    <w:rsid w:val="003F46FE"/>
    <w:rsid w:val="003F4ABF"/>
    <w:rsid w:val="003F4E98"/>
    <w:rsid w:val="003F507E"/>
    <w:rsid w:val="003F55A8"/>
    <w:rsid w:val="003F58A1"/>
    <w:rsid w:val="003F66B9"/>
    <w:rsid w:val="003F68BF"/>
    <w:rsid w:val="003F6ADD"/>
    <w:rsid w:val="003F6D19"/>
    <w:rsid w:val="003F6F9D"/>
    <w:rsid w:val="003F6FB0"/>
    <w:rsid w:val="003F72B8"/>
    <w:rsid w:val="003F7D5A"/>
    <w:rsid w:val="004004CC"/>
    <w:rsid w:val="0040072D"/>
    <w:rsid w:val="00400A06"/>
    <w:rsid w:val="0040150C"/>
    <w:rsid w:val="004019C9"/>
    <w:rsid w:val="00401EE9"/>
    <w:rsid w:val="0040225B"/>
    <w:rsid w:val="004029AA"/>
    <w:rsid w:val="00402C32"/>
    <w:rsid w:val="00404A3C"/>
    <w:rsid w:val="004050A5"/>
    <w:rsid w:val="0040595A"/>
    <w:rsid w:val="00405C17"/>
    <w:rsid w:val="00405F02"/>
    <w:rsid w:val="0040616E"/>
    <w:rsid w:val="0040740C"/>
    <w:rsid w:val="00407587"/>
    <w:rsid w:val="004104D6"/>
    <w:rsid w:val="00410669"/>
    <w:rsid w:val="00410E2D"/>
    <w:rsid w:val="00411B10"/>
    <w:rsid w:val="00411C18"/>
    <w:rsid w:val="00412290"/>
    <w:rsid w:val="0041309F"/>
    <w:rsid w:val="00413288"/>
    <w:rsid w:val="00414252"/>
    <w:rsid w:val="00414E2C"/>
    <w:rsid w:val="00415526"/>
    <w:rsid w:val="0041564A"/>
    <w:rsid w:val="00415D7D"/>
    <w:rsid w:val="00416210"/>
    <w:rsid w:val="00417A87"/>
    <w:rsid w:val="00417BE4"/>
    <w:rsid w:val="00417C11"/>
    <w:rsid w:val="00420168"/>
    <w:rsid w:val="00421262"/>
    <w:rsid w:val="00421844"/>
    <w:rsid w:val="00421D63"/>
    <w:rsid w:val="004223F9"/>
    <w:rsid w:val="0042249B"/>
    <w:rsid w:val="004226C2"/>
    <w:rsid w:val="00422719"/>
    <w:rsid w:val="00423DDD"/>
    <w:rsid w:val="00423EA7"/>
    <w:rsid w:val="00424019"/>
    <w:rsid w:val="004247F7"/>
    <w:rsid w:val="00425830"/>
    <w:rsid w:val="004267F1"/>
    <w:rsid w:val="00426A35"/>
    <w:rsid w:val="00426CE5"/>
    <w:rsid w:val="00426E2A"/>
    <w:rsid w:val="00427057"/>
    <w:rsid w:val="004271A7"/>
    <w:rsid w:val="00427541"/>
    <w:rsid w:val="004300E4"/>
    <w:rsid w:val="00430959"/>
    <w:rsid w:val="00431C41"/>
    <w:rsid w:val="004326CD"/>
    <w:rsid w:val="00432D21"/>
    <w:rsid w:val="00433194"/>
    <w:rsid w:val="00433D09"/>
    <w:rsid w:val="00434329"/>
    <w:rsid w:val="0043438E"/>
    <w:rsid w:val="004346C8"/>
    <w:rsid w:val="00434BEE"/>
    <w:rsid w:val="00435A07"/>
    <w:rsid w:val="0043709A"/>
    <w:rsid w:val="004373C7"/>
    <w:rsid w:val="00440AB6"/>
    <w:rsid w:val="00441744"/>
    <w:rsid w:val="004418A2"/>
    <w:rsid w:val="004423A9"/>
    <w:rsid w:val="0044326C"/>
    <w:rsid w:val="00443C41"/>
    <w:rsid w:val="004444DE"/>
    <w:rsid w:val="00446054"/>
    <w:rsid w:val="004465C0"/>
    <w:rsid w:val="00446617"/>
    <w:rsid w:val="00450630"/>
    <w:rsid w:val="004519E8"/>
    <w:rsid w:val="00451CF1"/>
    <w:rsid w:val="004522E7"/>
    <w:rsid w:val="004533EA"/>
    <w:rsid w:val="00453A45"/>
    <w:rsid w:val="00453B4B"/>
    <w:rsid w:val="004540FD"/>
    <w:rsid w:val="0045431D"/>
    <w:rsid w:val="0045473C"/>
    <w:rsid w:val="00456B2E"/>
    <w:rsid w:val="00456DDE"/>
    <w:rsid w:val="004601ED"/>
    <w:rsid w:val="00460B74"/>
    <w:rsid w:val="00460E2D"/>
    <w:rsid w:val="00461327"/>
    <w:rsid w:val="00461FA2"/>
    <w:rsid w:val="0046258E"/>
    <w:rsid w:val="00462785"/>
    <w:rsid w:val="00462959"/>
    <w:rsid w:val="00462E76"/>
    <w:rsid w:val="00462F26"/>
    <w:rsid w:val="004630E4"/>
    <w:rsid w:val="00463F38"/>
    <w:rsid w:val="00464C78"/>
    <w:rsid w:val="004650F2"/>
    <w:rsid w:val="0046531E"/>
    <w:rsid w:val="00465A62"/>
    <w:rsid w:val="00466F01"/>
    <w:rsid w:val="0046741C"/>
    <w:rsid w:val="00467A3E"/>
    <w:rsid w:val="00470E7C"/>
    <w:rsid w:val="004710D4"/>
    <w:rsid w:val="00471508"/>
    <w:rsid w:val="004724FD"/>
    <w:rsid w:val="004731C4"/>
    <w:rsid w:val="00473669"/>
    <w:rsid w:val="0047482B"/>
    <w:rsid w:val="0047483D"/>
    <w:rsid w:val="00475058"/>
    <w:rsid w:val="00476534"/>
    <w:rsid w:val="0047690E"/>
    <w:rsid w:val="00476D71"/>
    <w:rsid w:val="00477C41"/>
    <w:rsid w:val="0048021A"/>
    <w:rsid w:val="00480578"/>
    <w:rsid w:val="00480A65"/>
    <w:rsid w:val="00480E78"/>
    <w:rsid w:val="004811B4"/>
    <w:rsid w:val="004818C4"/>
    <w:rsid w:val="00482412"/>
    <w:rsid w:val="004826F7"/>
    <w:rsid w:val="00483805"/>
    <w:rsid w:val="00483899"/>
    <w:rsid w:val="004839FA"/>
    <w:rsid w:val="00483BBF"/>
    <w:rsid w:val="004843E2"/>
    <w:rsid w:val="004849B6"/>
    <w:rsid w:val="00484FD7"/>
    <w:rsid w:val="004858C5"/>
    <w:rsid w:val="004866B2"/>
    <w:rsid w:val="00486CF1"/>
    <w:rsid w:val="004870F1"/>
    <w:rsid w:val="00487891"/>
    <w:rsid w:val="00487F22"/>
    <w:rsid w:val="004900F6"/>
    <w:rsid w:val="00490666"/>
    <w:rsid w:val="004908BD"/>
    <w:rsid w:val="00492660"/>
    <w:rsid w:val="00493496"/>
    <w:rsid w:val="0049385F"/>
    <w:rsid w:val="00493E2D"/>
    <w:rsid w:val="004942AA"/>
    <w:rsid w:val="004948B7"/>
    <w:rsid w:val="00495084"/>
    <w:rsid w:val="00495EAF"/>
    <w:rsid w:val="00496555"/>
    <w:rsid w:val="00496BCF"/>
    <w:rsid w:val="00497123"/>
    <w:rsid w:val="004979C6"/>
    <w:rsid w:val="00497EBD"/>
    <w:rsid w:val="004A0757"/>
    <w:rsid w:val="004A0E25"/>
    <w:rsid w:val="004A1AAF"/>
    <w:rsid w:val="004A1BBF"/>
    <w:rsid w:val="004A2485"/>
    <w:rsid w:val="004A312F"/>
    <w:rsid w:val="004A31F9"/>
    <w:rsid w:val="004A3339"/>
    <w:rsid w:val="004A3A6D"/>
    <w:rsid w:val="004A4748"/>
    <w:rsid w:val="004A4E25"/>
    <w:rsid w:val="004A4F09"/>
    <w:rsid w:val="004A50C8"/>
    <w:rsid w:val="004A5CEB"/>
    <w:rsid w:val="004A6FBA"/>
    <w:rsid w:val="004A79C6"/>
    <w:rsid w:val="004A7AE0"/>
    <w:rsid w:val="004B066A"/>
    <w:rsid w:val="004B1AA6"/>
    <w:rsid w:val="004B2E01"/>
    <w:rsid w:val="004B351D"/>
    <w:rsid w:val="004B37E4"/>
    <w:rsid w:val="004B3FB6"/>
    <w:rsid w:val="004B429C"/>
    <w:rsid w:val="004B47E6"/>
    <w:rsid w:val="004B4858"/>
    <w:rsid w:val="004B4F3E"/>
    <w:rsid w:val="004B62B1"/>
    <w:rsid w:val="004B71BA"/>
    <w:rsid w:val="004B7303"/>
    <w:rsid w:val="004C02F9"/>
    <w:rsid w:val="004C0571"/>
    <w:rsid w:val="004C09E4"/>
    <w:rsid w:val="004C122D"/>
    <w:rsid w:val="004C19FC"/>
    <w:rsid w:val="004C303D"/>
    <w:rsid w:val="004C3092"/>
    <w:rsid w:val="004C334E"/>
    <w:rsid w:val="004C3479"/>
    <w:rsid w:val="004C3752"/>
    <w:rsid w:val="004C4232"/>
    <w:rsid w:val="004C44B1"/>
    <w:rsid w:val="004C4B05"/>
    <w:rsid w:val="004C4C7F"/>
    <w:rsid w:val="004C4CC1"/>
    <w:rsid w:val="004C5044"/>
    <w:rsid w:val="004C5EAF"/>
    <w:rsid w:val="004C6587"/>
    <w:rsid w:val="004C661C"/>
    <w:rsid w:val="004C6CE6"/>
    <w:rsid w:val="004C6EEF"/>
    <w:rsid w:val="004C6FB8"/>
    <w:rsid w:val="004C7ECD"/>
    <w:rsid w:val="004D044C"/>
    <w:rsid w:val="004D095F"/>
    <w:rsid w:val="004D1578"/>
    <w:rsid w:val="004D173A"/>
    <w:rsid w:val="004D189A"/>
    <w:rsid w:val="004D1BB1"/>
    <w:rsid w:val="004D2C01"/>
    <w:rsid w:val="004D3595"/>
    <w:rsid w:val="004D3E19"/>
    <w:rsid w:val="004D3EDE"/>
    <w:rsid w:val="004D47B1"/>
    <w:rsid w:val="004D4F00"/>
    <w:rsid w:val="004D590E"/>
    <w:rsid w:val="004D773C"/>
    <w:rsid w:val="004D786B"/>
    <w:rsid w:val="004D7D78"/>
    <w:rsid w:val="004E0154"/>
    <w:rsid w:val="004E0A1B"/>
    <w:rsid w:val="004E1513"/>
    <w:rsid w:val="004E15F0"/>
    <w:rsid w:val="004E1802"/>
    <w:rsid w:val="004E1C60"/>
    <w:rsid w:val="004E1F99"/>
    <w:rsid w:val="004E207F"/>
    <w:rsid w:val="004E222A"/>
    <w:rsid w:val="004E28F6"/>
    <w:rsid w:val="004E2D68"/>
    <w:rsid w:val="004E3253"/>
    <w:rsid w:val="004E3EE2"/>
    <w:rsid w:val="004E445A"/>
    <w:rsid w:val="004E5191"/>
    <w:rsid w:val="004E60C6"/>
    <w:rsid w:val="004E7782"/>
    <w:rsid w:val="004F0B85"/>
    <w:rsid w:val="004F0C39"/>
    <w:rsid w:val="004F110A"/>
    <w:rsid w:val="004F1683"/>
    <w:rsid w:val="004F181B"/>
    <w:rsid w:val="004F1EBF"/>
    <w:rsid w:val="004F2016"/>
    <w:rsid w:val="004F275B"/>
    <w:rsid w:val="004F296F"/>
    <w:rsid w:val="004F2A17"/>
    <w:rsid w:val="004F399A"/>
    <w:rsid w:val="004F4010"/>
    <w:rsid w:val="004F42B3"/>
    <w:rsid w:val="004F461D"/>
    <w:rsid w:val="004F4626"/>
    <w:rsid w:val="004F7041"/>
    <w:rsid w:val="004F7A73"/>
    <w:rsid w:val="004F7BD5"/>
    <w:rsid w:val="005006A5"/>
    <w:rsid w:val="00500807"/>
    <w:rsid w:val="00501876"/>
    <w:rsid w:val="00501FEA"/>
    <w:rsid w:val="005032FB"/>
    <w:rsid w:val="005039FF"/>
    <w:rsid w:val="005046B5"/>
    <w:rsid w:val="005049A2"/>
    <w:rsid w:val="00504DA5"/>
    <w:rsid w:val="0050511A"/>
    <w:rsid w:val="00505656"/>
    <w:rsid w:val="00505A86"/>
    <w:rsid w:val="00505F95"/>
    <w:rsid w:val="005063F8"/>
    <w:rsid w:val="00506CB1"/>
    <w:rsid w:val="00506DBF"/>
    <w:rsid w:val="00507347"/>
    <w:rsid w:val="00507F9C"/>
    <w:rsid w:val="0051020D"/>
    <w:rsid w:val="005104B0"/>
    <w:rsid w:val="00510C44"/>
    <w:rsid w:val="00510E28"/>
    <w:rsid w:val="0051123E"/>
    <w:rsid w:val="00511785"/>
    <w:rsid w:val="00511885"/>
    <w:rsid w:val="00511ADC"/>
    <w:rsid w:val="00511D6D"/>
    <w:rsid w:val="00511EC8"/>
    <w:rsid w:val="005127D3"/>
    <w:rsid w:val="0051385B"/>
    <w:rsid w:val="00513990"/>
    <w:rsid w:val="00513D5F"/>
    <w:rsid w:val="00515097"/>
    <w:rsid w:val="00516037"/>
    <w:rsid w:val="00517797"/>
    <w:rsid w:val="005177AE"/>
    <w:rsid w:val="005201DE"/>
    <w:rsid w:val="005207A4"/>
    <w:rsid w:val="00520F16"/>
    <w:rsid w:val="0052126C"/>
    <w:rsid w:val="0052148A"/>
    <w:rsid w:val="0052181A"/>
    <w:rsid w:val="005229BF"/>
    <w:rsid w:val="00522B49"/>
    <w:rsid w:val="00523301"/>
    <w:rsid w:val="005239A7"/>
    <w:rsid w:val="00523BC2"/>
    <w:rsid w:val="00523E7E"/>
    <w:rsid w:val="00524796"/>
    <w:rsid w:val="005249A8"/>
    <w:rsid w:val="00524E89"/>
    <w:rsid w:val="005254B7"/>
    <w:rsid w:val="005254EE"/>
    <w:rsid w:val="00526622"/>
    <w:rsid w:val="005268FE"/>
    <w:rsid w:val="00526B31"/>
    <w:rsid w:val="00527665"/>
    <w:rsid w:val="0052792B"/>
    <w:rsid w:val="00527BCF"/>
    <w:rsid w:val="00530B05"/>
    <w:rsid w:val="00531137"/>
    <w:rsid w:val="005313AF"/>
    <w:rsid w:val="00531603"/>
    <w:rsid w:val="00532C60"/>
    <w:rsid w:val="00532DED"/>
    <w:rsid w:val="00533C77"/>
    <w:rsid w:val="00533FC2"/>
    <w:rsid w:val="005343B8"/>
    <w:rsid w:val="00534932"/>
    <w:rsid w:val="00534D8F"/>
    <w:rsid w:val="00534E19"/>
    <w:rsid w:val="005353BC"/>
    <w:rsid w:val="0053541F"/>
    <w:rsid w:val="00535586"/>
    <w:rsid w:val="00535E79"/>
    <w:rsid w:val="0053625C"/>
    <w:rsid w:val="00536614"/>
    <w:rsid w:val="00536A89"/>
    <w:rsid w:val="00537666"/>
    <w:rsid w:val="00537D0F"/>
    <w:rsid w:val="00540C08"/>
    <w:rsid w:val="00540FA4"/>
    <w:rsid w:val="00541DFF"/>
    <w:rsid w:val="00542389"/>
    <w:rsid w:val="00542958"/>
    <w:rsid w:val="00542960"/>
    <w:rsid w:val="00542D27"/>
    <w:rsid w:val="00542D6A"/>
    <w:rsid w:val="0054322E"/>
    <w:rsid w:val="00543B9F"/>
    <w:rsid w:val="00543C30"/>
    <w:rsid w:val="00543C9B"/>
    <w:rsid w:val="00544169"/>
    <w:rsid w:val="0054547E"/>
    <w:rsid w:val="00545567"/>
    <w:rsid w:val="00545809"/>
    <w:rsid w:val="005463AC"/>
    <w:rsid w:val="005466AD"/>
    <w:rsid w:val="00546E56"/>
    <w:rsid w:val="00547052"/>
    <w:rsid w:val="0054711F"/>
    <w:rsid w:val="00547AC3"/>
    <w:rsid w:val="005505C7"/>
    <w:rsid w:val="00550738"/>
    <w:rsid w:val="00550EDF"/>
    <w:rsid w:val="0055135B"/>
    <w:rsid w:val="0055185F"/>
    <w:rsid w:val="00551B56"/>
    <w:rsid w:val="00552227"/>
    <w:rsid w:val="0055360B"/>
    <w:rsid w:val="00553CE6"/>
    <w:rsid w:val="005540BC"/>
    <w:rsid w:val="00554264"/>
    <w:rsid w:val="00554932"/>
    <w:rsid w:val="00554AE2"/>
    <w:rsid w:val="00555522"/>
    <w:rsid w:val="005555FC"/>
    <w:rsid w:val="0055606A"/>
    <w:rsid w:val="0055682B"/>
    <w:rsid w:val="0055684C"/>
    <w:rsid w:val="00556D42"/>
    <w:rsid w:val="00557045"/>
    <w:rsid w:val="005570B6"/>
    <w:rsid w:val="00561166"/>
    <w:rsid w:val="0056196C"/>
    <w:rsid w:val="0056221B"/>
    <w:rsid w:val="005628E3"/>
    <w:rsid w:val="00562F79"/>
    <w:rsid w:val="00563054"/>
    <w:rsid w:val="0056346C"/>
    <w:rsid w:val="00563F8D"/>
    <w:rsid w:val="0056505E"/>
    <w:rsid w:val="005653B3"/>
    <w:rsid w:val="00565C76"/>
    <w:rsid w:val="0056670D"/>
    <w:rsid w:val="005670E1"/>
    <w:rsid w:val="00567182"/>
    <w:rsid w:val="00567359"/>
    <w:rsid w:val="00567893"/>
    <w:rsid w:val="00567988"/>
    <w:rsid w:val="00567B58"/>
    <w:rsid w:val="00567CF4"/>
    <w:rsid w:val="00567F18"/>
    <w:rsid w:val="005701FA"/>
    <w:rsid w:val="00570255"/>
    <w:rsid w:val="0057130E"/>
    <w:rsid w:val="005716F7"/>
    <w:rsid w:val="00572175"/>
    <w:rsid w:val="00572CD0"/>
    <w:rsid w:val="00573AC6"/>
    <w:rsid w:val="00573F07"/>
    <w:rsid w:val="005750E6"/>
    <w:rsid w:val="0057553A"/>
    <w:rsid w:val="00575857"/>
    <w:rsid w:val="00575BCF"/>
    <w:rsid w:val="00575E51"/>
    <w:rsid w:val="0057714A"/>
    <w:rsid w:val="005779CE"/>
    <w:rsid w:val="0058133F"/>
    <w:rsid w:val="00581BB9"/>
    <w:rsid w:val="00581EBD"/>
    <w:rsid w:val="00581F64"/>
    <w:rsid w:val="0058242B"/>
    <w:rsid w:val="00582C60"/>
    <w:rsid w:val="005830F1"/>
    <w:rsid w:val="00583D84"/>
    <w:rsid w:val="00583ECB"/>
    <w:rsid w:val="005840A7"/>
    <w:rsid w:val="0058492C"/>
    <w:rsid w:val="00584968"/>
    <w:rsid w:val="00584E16"/>
    <w:rsid w:val="00585964"/>
    <w:rsid w:val="00585A08"/>
    <w:rsid w:val="00586C51"/>
    <w:rsid w:val="00587147"/>
    <w:rsid w:val="00590665"/>
    <w:rsid w:val="005907EF"/>
    <w:rsid w:val="005907F5"/>
    <w:rsid w:val="00590DC2"/>
    <w:rsid w:val="005910DE"/>
    <w:rsid w:val="00591271"/>
    <w:rsid w:val="00591320"/>
    <w:rsid w:val="005913C5"/>
    <w:rsid w:val="005914ED"/>
    <w:rsid w:val="0059204C"/>
    <w:rsid w:val="005927A1"/>
    <w:rsid w:val="0059392F"/>
    <w:rsid w:val="00593FAF"/>
    <w:rsid w:val="0059460B"/>
    <w:rsid w:val="0059537B"/>
    <w:rsid w:val="005953C7"/>
    <w:rsid w:val="005956F9"/>
    <w:rsid w:val="00595B09"/>
    <w:rsid w:val="00595C56"/>
    <w:rsid w:val="005961A7"/>
    <w:rsid w:val="005A0912"/>
    <w:rsid w:val="005A0A0C"/>
    <w:rsid w:val="005A1677"/>
    <w:rsid w:val="005A1893"/>
    <w:rsid w:val="005A1D5B"/>
    <w:rsid w:val="005A5A0F"/>
    <w:rsid w:val="005A5BE8"/>
    <w:rsid w:val="005A5E17"/>
    <w:rsid w:val="005A60A2"/>
    <w:rsid w:val="005A6139"/>
    <w:rsid w:val="005A6548"/>
    <w:rsid w:val="005A73F4"/>
    <w:rsid w:val="005B17E2"/>
    <w:rsid w:val="005B1AC7"/>
    <w:rsid w:val="005B1BDB"/>
    <w:rsid w:val="005B20CD"/>
    <w:rsid w:val="005B27C3"/>
    <w:rsid w:val="005B28C1"/>
    <w:rsid w:val="005B2B52"/>
    <w:rsid w:val="005B2F2F"/>
    <w:rsid w:val="005B44F7"/>
    <w:rsid w:val="005B496D"/>
    <w:rsid w:val="005B50C3"/>
    <w:rsid w:val="005B5955"/>
    <w:rsid w:val="005B5EF3"/>
    <w:rsid w:val="005B6164"/>
    <w:rsid w:val="005B692C"/>
    <w:rsid w:val="005B6F87"/>
    <w:rsid w:val="005C0259"/>
    <w:rsid w:val="005C072F"/>
    <w:rsid w:val="005C2C34"/>
    <w:rsid w:val="005C2D31"/>
    <w:rsid w:val="005C3A94"/>
    <w:rsid w:val="005C3DC6"/>
    <w:rsid w:val="005C4731"/>
    <w:rsid w:val="005C47D6"/>
    <w:rsid w:val="005C47EA"/>
    <w:rsid w:val="005C4CD9"/>
    <w:rsid w:val="005C52F2"/>
    <w:rsid w:val="005C56B7"/>
    <w:rsid w:val="005C5FBB"/>
    <w:rsid w:val="005C6712"/>
    <w:rsid w:val="005C6A95"/>
    <w:rsid w:val="005C6EDC"/>
    <w:rsid w:val="005D0334"/>
    <w:rsid w:val="005D0927"/>
    <w:rsid w:val="005D1015"/>
    <w:rsid w:val="005D1664"/>
    <w:rsid w:val="005D2D66"/>
    <w:rsid w:val="005D2E75"/>
    <w:rsid w:val="005D31BB"/>
    <w:rsid w:val="005D3A4E"/>
    <w:rsid w:val="005D3AC4"/>
    <w:rsid w:val="005D3D1D"/>
    <w:rsid w:val="005D3D48"/>
    <w:rsid w:val="005D3FD7"/>
    <w:rsid w:val="005D44D6"/>
    <w:rsid w:val="005D4880"/>
    <w:rsid w:val="005D4889"/>
    <w:rsid w:val="005D4F7A"/>
    <w:rsid w:val="005D513F"/>
    <w:rsid w:val="005D5932"/>
    <w:rsid w:val="005D59CE"/>
    <w:rsid w:val="005D5D0B"/>
    <w:rsid w:val="005D60FB"/>
    <w:rsid w:val="005D64BE"/>
    <w:rsid w:val="005D64C8"/>
    <w:rsid w:val="005D6548"/>
    <w:rsid w:val="005D6836"/>
    <w:rsid w:val="005D77AB"/>
    <w:rsid w:val="005E074F"/>
    <w:rsid w:val="005E0B03"/>
    <w:rsid w:val="005E14B8"/>
    <w:rsid w:val="005E18B7"/>
    <w:rsid w:val="005E3038"/>
    <w:rsid w:val="005E310A"/>
    <w:rsid w:val="005E33CA"/>
    <w:rsid w:val="005E3416"/>
    <w:rsid w:val="005E35C4"/>
    <w:rsid w:val="005E3805"/>
    <w:rsid w:val="005E3ADC"/>
    <w:rsid w:val="005E3B42"/>
    <w:rsid w:val="005E43A1"/>
    <w:rsid w:val="005E4F66"/>
    <w:rsid w:val="005E50D6"/>
    <w:rsid w:val="005E510D"/>
    <w:rsid w:val="005E578F"/>
    <w:rsid w:val="005E5B2C"/>
    <w:rsid w:val="005E5C1D"/>
    <w:rsid w:val="005E5FF3"/>
    <w:rsid w:val="005E611F"/>
    <w:rsid w:val="005E6878"/>
    <w:rsid w:val="005E6A86"/>
    <w:rsid w:val="005E6F68"/>
    <w:rsid w:val="005F07D1"/>
    <w:rsid w:val="005F14F3"/>
    <w:rsid w:val="005F203A"/>
    <w:rsid w:val="005F2301"/>
    <w:rsid w:val="005F248A"/>
    <w:rsid w:val="005F3446"/>
    <w:rsid w:val="005F376B"/>
    <w:rsid w:val="005F3B4A"/>
    <w:rsid w:val="005F4905"/>
    <w:rsid w:val="005F4DF0"/>
    <w:rsid w:val="005F531C"/>
    <w:rsid w:val="005F5D62"/>
    <w:rsid w:val="005F65AB"/>
    <w:rsid w:val="005F6B32"/>
    <w:rsid w:val="005F75CA"/>
    <w:rsid w:val="005F7F23"/>
    <w:rsid w:val="0060042C"/>
    <w:rsid w:val="0060065E"/>
    <w:rsid w:val="00600D7B"/>
    <w:rsid w:val="00600FA9"/>
    <w:rsid w:val="00601127"/>
    <w:rsid w:val="00601273"/>
    <w:rsid w:val="0060168A"/>
    <w:rsid w:val="00601B04"/>
    <w:rsid w:val="00602112"/>
    <w:rsid w:val="0060239D"/>
    <w:rsid w:val="00602C1C"/>
    <w:rsid w:val="0060489A"/>
    <w:rsid w:val="00604E98"/>
    <w:rsid w:val="00604F04"/>
    <w:rsid w:val="006056FA"/>
    <w:rsid w:val="00605C5A"/>
    <w:rsid w:val="00605D70"/>
    <w:rsid w:val="00605DE5"/>
    <w:rsid w:val="00606446"/>
    <w:rsid w:val="00607333"/>
    <w:rsid w:val="00610423"/>
    <w:rsid w:val="006108D5"/>
    <w:rsid w:val="00611A6B"/>
    <w:rsid w:val="00611D5D"/>
    <w:rsid w:val="00611D60"/>
    <w:rsid w:val="00612D7F"/>
    <w:rsid w:val="00613637"/>
    <w:rsid w:val="00613783"/>
    <w:rsid w:val="00613BEC"/>
    <w:rsid w:val="00613C50"/>
    <w:rsid w:val="00613ED8"/>
    <w:rsid w:val="00614162"/>
    <w:rsid w:val="00615268"/>
    <w:rsid w:val="0061557E"/>
    <w:rsid w:val="00616131"/>
    <w:rsid w:val="006168D5"/>
    <w:rsid w:val="00617181"/>
    <w:rsid w:val="006179FB"/>
    <w:rsid w:val="00617A16"/>
    <w:rsid w:val="006203CE"/>
    <w:rsid w:val="006206EF"/>
    <w:rsid w:val="00620983"/>
    <w:rsid w:val="00621E54"/>
    <w:rsid w:val="006234A5"/>
    <w:rsid w:val="00624682"/>
    <w:rsid w:val="006257F3"/>
    <w:rsid w:val="00625B83"/>
    <w:rsid w:val="006263C0"/>
    <w:rsid w:val="00626F12"/>
    <w:rsid w:val="00627AFB"/>
    <w:rsid w:val="006300C7"/>
    <w:rsid w:val="006306EB"/>
    <w:rsid w:val="00630D36"/>
    <w:rsid w:val="0063114D"/>
    <w:rsid w:val="00631FDE"/>
    <w:rsid w:val="006321F8"/>
    <w:rsid w:val="00632573"/>
    <w:rsid w:val="00632853"/>
    <w:rsid w:val="00632C83"/>
    <w:rsid w:val="006332D3"/>
    <w:rsid w:val="006333FD"/>
    <w:rsid w:val="006334F9"/>
    <w:rsid w:val="006337B8"/>
    <w:rsid w:val="0063397E"/>
    <w:rsid w:val="00633981"/>
    <w:rsid w:val="006342F1"/>
    <w:rsid w:val="006348E7"/>
    <w:rsid w:val="0063498D"/>
    <w:rsid w:val="00635150"/>
    <w:rsid w:val="006354D0"/>
    <w:rsid w:val="00635648"/>
    <w:rsid w:val="006358ED"/>
    <w:rsid w:val="00635C38"/>
    <w:rsid w:val="006369EE"/>
    <w:rsid w:val="00636CE8"/>
    <w:rsid w:val="00636FAF"/>
    <w:rsid w:val="006411E4"/>
    <w:rsid w:val="00641725"/>
    <w:rsid w:val="00641AEF"/>
    <w:rsid w:val="00642578"/>
    <w:rsid w:val="00643196"/>
    <w:rsid w:val="00643844"/>
    <w:rsid w:val="00643AA6"/>
    <w:rsid w:val="00643FCB"/>
    <w:rsid w:val="006444F5"/>
    <w:rsid w:val="00644516"/>
    <w:rsid w:val="00644DF6"/>
    <w:rsid w:val="0064633B"/>
    <w:rsid w:val="0064663E"/>
    <w:rsid w:val="00646B4D"/>
    <w:rsid w:val="00646CCD"/>
    <w:rsid w:val="0064706F"/>
    <w:rsid w:val="00647421"/>
    <w:rsid w:val="00647982"/>
    <w:rsid w:val="00650189"/>
    <w:rsid w:val="006505BC"/>
    <w:rsid w:val="00650B52"/>
    <w:rsid w:val="00650BCB"/>
    <w:rsid w:val="006518E7"/>
    <w:rsid w:val="00651CDF"/>
    <w:rsid w:val="006520F6"/>
    <w:rsid w:val="00653EA0"/>
    <w:rsid w:val="00654FBB"/>
    <w:rsid w:val="006551E6"/>
    <w:rsid w:val="00655791"/>
    <w:rsid w:val="006557FD"/>
    <w:rsid w:val="006567A2"/>
    <w:rsid w:val="006567BD"/>
    <w:rsid w:val="00657417"/>
    <w:rsid w:val="00657579"/>
    <w:rsid w:val="0065796C"/>
    <w:rsid w:val="00657C69"/>
    <w:rsid w:val="00657FC9"/>
    <w:rsid w:val="00660150"/>
    <w:rsid w:val="006601B4"/>
    <w:rsid w:val="0066026A"/>
    <w:rsid w:val="006606BF"/>
    <w:rsid w:val="00660859"/>
    <w:rsid w:val="00660B24"/>
    <w:rsid w:val="00660B2B"/>
    <w:rsid w:val="00660E78"/>
    <w:rsid w:val="006612CD"/>
    <w:rsid w:val="006613C7"/>
    <w:rsid w:val="0066148A"/>
    <w:rsid w:val="006616A2"/>
    <w:rsid w:val="00661F89"/>
    <w:rsid w:val="006627AC"/>
    <w:rsid w:val="006635DE"/>
    <w:rsid w:val="00663F85"/>
    <w:rsid w:val="00664447"/>
    <w:rsid w:val="0066462F"/>
    <w:rsid w:val="00664770"/>
    <w:rsid w:val="006655D2"/>
    <w:rsid w:val="00665A20"/>
    <w:rsid w:val="00665A57"/>
    <w:rsid w:val="00665FD5"/>
    <w:rsid w:val="006668A5"/>
    <w:rsid w:val="00666B75"/>
    <w:rsid w:val="00666BFD"/>
    <w:rsid w:val="00666EAC"/>
    <w:rsid w:val="0066728B"/>
    <w:rsid w:val="00667AC9"/>
    <w:rsid w:val="00670767"/>
    <w:rsid w:val="00670A32"/>
    <w:rsid w:val="006720B2"/>
    <w:rsid w:val="00672436"/>
    <w:rsid w:val="006724C9"/>
    <w:rsid w:val="00673D5E"/>
    <w:rsid w:val="00673FCC"/>
    <w:rsid w:val="006740EF"/>
    <w:rsid w:val="00674133"/>
    <w:rsid w:val="0067416E"/>
    <w:rsid w:val="006744CC"/>
    <w:rsid w:val="006747BB"/>
    <w:rsid w:val="00674E1E"/>
    <w:rsid w:val="00675AC4"/>
    <w:rsid w:val="006766CE"/>
    <w:rsid w:val="00677203"/>
    <w:rsid w:val="00677D93"/>
    <w:rsid w:val="00680694"/>
    <w:rsid w:val="00681197"/>
    <w:rsid w:val="006817F1"/>
    <w:rsid w:val="00681C48"/>
    <w:rsid w:val="006838BA"/>
    <w:rsid w:val="00684787"/>
    <w:rsid w:val="006863DD"/>
    <w:rsid w:val="00687468"/>
    <w:rsid w:val="00687ABC"/>
    <w:rsid w:val="00690EEE"/>
    <w:rsid w:val="00691D70"/>
    <w:rsid w:val="00692119"/>
    <w:rsid w:val="006923BA"/>
    <w:rsid w:val="0069272F"/>
    <w:rsid w:val="00692C3E"/>
    <w:rsid w:val="00693576"/>
    <w:rsid w:val="00693577"/>
    <w:rsid w:val="00694205"/>
    <w:rsid w:val="0069442A"/>
    <w:rsid w:val="0069446E"/>
    <w:rsid w:val="006947A1"/>
    <w:rsid w:val="0069481B"/>
    <w:rsid w:val="00695B64"/>
    <w:rsid w:val="00695E48"/>
    <w:rsid w:val="006967BD"/>
    <w:rsid w:val="0069686C"/>
    <w:rsid w:val="00696CBF"/>
    <w:rsid w:val="00696DB7"/>
    <w:rsid w:val="0069737D"/>
    <w:rsid w:val="00697484"/>
    <w:rsid w:val="0069781A"/>
    <w:rsid w:val="006A088F"/>
    <w:rsid w:val="006A08F7"/>
    <w:rsid w:val="006A0914"/>
    <w:rsid w:val="006A0BDB"/>
    <w:rsid w:val="006A1040"/>
    <w:rsid w:val="006A15B5"/>
    <w:rsid w:val="006A16BE"/>
    <w:rsid w:val="006A220D"/>
    <w:rsid w:val="006A2F1B"/>
    <w:rsid w:val="006A394F"/>
    <w:rsid w:val="006A3E82"/>
    <w:rsid w:val="006A47CD"/>
    <w:rsid w:val="006A5088"/>
    <w:rsid w:val="006A5519"/>
    <w:rsid w:val="006A5728"/>
    <w:rsid w:val="006A59CA"/>
    <w:rsid w:val="006A6919"/>
    <w:rsid w:val="006A6954"/>
    <w:rsid w:val="006A6C04"/>
    <w:rsid w:val="006A70F0"/>
    <w:rsid w:val="006A714A"/>
    <w:rsid w:val="006B03C1"/>
    <w:rsid w:val="006B0B66"/>
    <w:rsid w:val="006B1085"/>
    <w:rsid w:val="006B15B9"/>
    <w:rsid w:val="006B1651"/>
    <w:rsid w:val="006B1BFA"/>
    <w:rsid w:val="006B1CE3"/>
    <w:rsid w:val="006B20F1"/>
    <w:rsid w:val="006B2D39"/>
    <w:rsid w:val="006B2ED1"/>
    <w:rsid w:val="006B3768"/>
    <w:rsid w:val="006B3ED3"/>
    <w:rsid w:val="006B4C11"/>
    <w:rsid w:val="006B4CF7"/>
    <w:rsid w:val="006B5352"/>
    <w:rsid w:val="006B56A1"/>
    <w:rsid w:val="006B6651"/>
    <w:rsid w:val="006B71E5"/>
    <w:rsid w:val="006B753E"/>
    <w:rsid w:val="006C0346"/>
    <w:rsid w:val="006C06F3"/>
    <w:rsid w:val="006C0B11"/>
    <w:rsid w:val="006C0E07"/>
    <w:rsid w:val="006C1225"/>
    <w:rsid w:val="006C15BF"/>
    <w:rsid w:val="006C1F29"/>
    <w:rsid w:val="006C2A95"/>
    <w:rsid w:val="006C2C74"/>
    <w:rsid w:val="006C2CAC"/>
    <w:rsid w:val="006C364D"/>
    <w:rsid w:val="006C41DC"/>
    <w:rsid w:val="006C4A32"/>
    <w:rsid w:val="006C4D31"/>
    <w:rsid w:val="006C5B0E"/>
    <w:rsid w:val="006C5C14"/>
    <w:rsid w:val="006C7126"/>
    <w:rsid w:val="006C7E17"/>
    <w:rsid w:val="006C7E6F"/>
    <w:rsid w:val="006C7ED3"/>
    <w:rsid w:val="006D0949"/>
    <w:rsid w:val="006D0B64"/>
    <w:rsid w:val="006D16B7"/>
    <w:rsid w:val="006D17E8"/>
    <w:rsid w:val="006D1807"/>
    <w:rsid w:val="006D1E92"/>
    <w:rsid w:val="006D2265"/>
    <w:rsid w:val="006D2643"/>
    <w:rsid w:val="006D290C"/>
    <w:rsid w:val="006D2B2C"/>
    <w:rsid w:val="006D2E6B"/>
    <w:rsid w:val="006D3797"/>
    <w:rsid w:val="006D46AC"/>
    <w:rsid w:val="006D49C6"/>
    <w:rsid w:val="006D55AD"/>
    <w:rsid w:val="006D590E"/>
    <w:rsid w:val="006D674F"/>
    <w:rsid w:val="006D676A"/>
    <w:rsid w:val="006D6A66"/>
    <w:rsid w:val="006D6CA6"/>
    <w:rsid w:val="006D6CDE"/>
    <w:rsid w:val="006D6D8E"/>
    <w:rsid w:val="006D74BF"/>
    <w:rsid w:val="006D7803"/>
    <w:rsid w:val="006D7BFB"/>
    <w:rsid w:val="006E05F3"/>
    <w:rsid w:val="006E11D9"/>
    <w:rsid w:val="006E1910"/>
    <w:rsid w:val="006E191D"/>
    <w:rsid w:val="006E224A"/>
    <w:rsid w:val="006E2816"/>
    <w:rsid w:val="006E281B"/>
    <w:rsid w:val="006E29FB"/>
    <w:rsid w:val="006E2FFC"/>
    <w:rsid w:val="006E34F7"/>
    <w:rsid w:val="006E35BA"/>
    <w:rsid w:val="006E3B65"/>
    <w:rsid w:val="006E3C3E"/>
    <w:rsid w:val="006E4107"/>
    <w:rsid w:val="006E4D93"/>
    <w:rsid w:val="006E61C3"/>
    <w:rsid w:val="006E7E3D"/>
    <w:rsid w:val="006F211A"/>
    <w:rsid w:val="006F3219"/>
    <w:rsid w:val="006F359E"/>
    <w:rsid w:val="006F402A"/>
    <w:rsid w:val="006F4973"/>
    <w:rsid w:val="006F4A10"/>
    <w:rsid w:val="006F5873"/>
    <w:rsid w:val="006F59F5"/>
    <w:rsid w:val="006F5EF6"/>
    <w:rsid w:val="006F6091"/>
    <w:rsid w:val="006F6813"/>
    <w:rsid w:val="006F6A2C"/>
    <w:rsid w:val="006F7AAC"/>
    <w:rsid w:val="006F7CF6"/>
    <w:rsid w:val="006F7E70"/>
    <w:rsid w:val="007000DA"/>
    <w:rsid w:val="007001F6"/>
    <w:rsid w:val="00700212"/>
    <w:rsid w:val="0070058C"/>
    <w:rsid w:val="007008DB"/>
    <w:rsid w:val="00701100"/>
    <w:rsid w:val="007015E8"/>
    <w:rsid w:val="00701613"/>
    <w:rsid w:val="00701FB5"/>
    <w:rsid w:val="00702062"/>
    <w:rsid w:val="007025C2"/>
    <w:rsid w:val="007026F2"/>
    <w:rsid w:val="00702AC6"/>
    <w:rsid w:val="00702B9D"/>
    <w:rsid w:val="00703325"/>
    <w:rsid w:val="00703BD5"/>
    <w:rsid w:val="00704A68"/>
    <w:rsid w:val="00704B7B"/>
    <w:rsid w:val="00704F8B"/>
    <w:rsid w:val="00705347"/>
    <w:rsid w:val="007055E7"/>
    <w:rsid w:val="00705913"/>
    <w:rsid w:val="007062F7"/>
    <w:rsid w:val="0070678E"/>
    <w:rsid w:val="00706DD4"/>
    <w:rsid w:val="00706E98"/>
    <w:rsid w:val="00706ECE"/>
    <w:rsid w:val="0070708F"/>
    <w:rsid w:val="00710880"/>
    <w:rsid w:val="007108B4"/>
    <w:rsid w:val="00710A08"/>
    <w:rsid w:val="007111FB"/>
    <w:rsid w:val="007114A1"/>
    <w:rsid w:val="0071181F"/>
    <w:rsid w:val="00711EAF"/>
    <w:rsid w:val="00712048"/>
    <w:rsid w:val="00712765"/>
    <w:rsid w:val="00712A70"/>
    <w:rsid w:val="00712C92"/>
    <w:rsid w:val="007141AC"/>
    <w:rsid w:val="0071520B"/>
    <w:rsid w:val="0071579B"/>
    <w:rsid w:val="007158A1"/>
    <w:rsid w:val="00715A9A"/>
    <w:rsid w:val="007162F0"/>
    <w:rsid w:val="007172DC"/>
    <w:rsid w:val="0071791E"/>
    <w:rsid w:val="00717A2A"/>
    <w:rsid w:val="00717D68"/>
    <w:rsid w:val="00717D70"/>
    <w:rsid w:val="007200AF"/>
    <w:rsid w:val="007219C5"/>
    <w:rsid w:val="0072222C"/>
    <w:rsid w:val="0072234D"/>
    <w:rsid w:val="00722A69"/>
    <w:rsid w:val="00722B16"/>
    <w:rsid w:val="0072304C"/>
    <w:rsid w:val="007251DD"/>
    <w:rsid w:val="00725251"/>
    <w:rsid w:val="007255A4"/>
    <w:rsid w:val="00725A6C"/>
    <w:rsid w:val="00725B9F"/>
    <w:rsid w:val="00726040"/>
    <w:rsid w:val="007262EE"/>
    <w:rsid w:val="00726527"/>
    <w:rsid w:val="0072758E"/>
    <w:rsid w:val="00727777"/>
    <w:rsid w:val="00731DFF"/>
    <w:rsid w:val="00732EE0"/>
    <w:rsid w:val="0073388E"/>
    <w:rsid w:val="00733A26"/>
    <w:rsid w:val="007347BF"/>
    <w:rsid w:val="007347F5"/>
    <w:rsid w:val="00734A43"/>
    <w:rsid w:val="00735553"/>
    <w:rsid w:val="00735583"/>
    <w:rsid w:val="0074055E"/>
    <w:rsid w:val="0074057C"/>
    <w:rsid w:val="007405A1"/>
    <w:rsid w:val="007411A0"/>
    <w:rsid w:val="00741274"/>
    <w:rsid w:val="00741298"/>
    <w:rsid w:val="0074130F"/>
    <w:rsid w:val="007418C4"/>
    <w:rsid w:val="00741AD4"/>
    <w:rsid w:val="007422D2"/>
    <w:rsid w:val="007422F8"/>
    <w:rsid w:val="00743736"/>
    <w:rsid w:val="00743A2C"/>
    <w:rsid w:val="007453FD"/>
    <w:rsid w:val="007458D9"/>
    <w:rsid w:val="00745BBF"/>
    <w:rsid w:val="00745BF6"/>
    <w:rsid w:val="00746BB3"/>
    <w:rsid w:val="0075090C"/>
    <w:rsid w:val="00750C7B"/>
    <w:rsid w:val="00751905"/>
    <w:rsid w:val="00751C5E"/>
    <w:rsid w:val="007523AB"/>
    <w:rsid w:val="00752441"/>
    <w:rsid w:val="0075255D"/>
    <w:rsid w:val="007529FB"/>
    <w:rsid w:val="00753236"/>
    <w:rsid w:val="0075351C"/>
    <w:rsid w:val="00753B0B"/>
    <w:rsid w:val="00753E60"/>
    <w:rsid w:val="00754267"/>
    <w:rsid w:val="00754CFD"/>
    <w:rsid w:val="00754DDF"/>
    <w:rsid w:val="0075589C"/>
    <w:rsid w:val="00755B40"/>
    <w:rsid w:val="00755CF1"/>
    <w:rsid w:val="00756541"/>
    <w:rsid w:val="00756884"/>
    <w:rsid w:val="00756C75"/>
    <w:rsid w:val="00756D4B"/>
    <w:rsid w:val="007574A7"/>
    <w:rsid w:val="00757788"/>
    <w:rsid w:val="007577A7"/>
    <w:rsid w:val="007600F2"/>
    <w:rsid w:val="0076128E"/>
    <w:rsid w:val="007614E8"/>
    <w:rsid w:val="00761AF7"/>
    <w:rsid w:val="00761B16"/>
    <w:rsid w:val="00761FB2"/>
    <w:rsid w:val="00762123"/>
    <w:rsid w:val="007632F7"/>
    <w:rsid w:val="007636EF"/>
    <w:rsid w:val="00764C5C"/>
    <w:rsid w:val="007659DF"/>
    <w:rsid w:val="007666BB"/>
    <w:rsid w:val="007668AA"/>
    <w:rsid w:val="00766F88"/>
    <w:rsid w:val="00767080"/>
    <w:rsid w:val="00767A51"/>
    <w:rsid w:val="00770341"/>
    <w:rsid w:val="00770591"/>
    <w:rsid w:val="0077078D"/>
    <w:rsid w:val="00771FB8"/>
    <w:rsid w:val="007720F7"/>
    <w:rsid w:val="00772DA3"/>
    <w:rsid w:val="00772F8E"/>
    <w:rsid w:val="00773069"/>
    <w:rsid w:val="00773B17"/>
    <w:rsid w:val="00773E94"/>
    <w:rsid w:val="00774115"/>
    <w:rsid w:val="00774B87"/>
    <w:rsid w:val="00774C12"/>
    <w:rsid w:val="007755F0"/>
    <w:rsid w:val="00775DB7"/>
    <w:rsid w:val="00776D4E"/>
    <w:rsid w:val="00777B92"/>
    <w:rsid w:val="00777D79"/>
    <w:rsid w:val="00780213"/>
    <w:rsid w:val="007803B5"/>
    <w:rsid w:val="007806EA"/>
    <w:rsid w:val="00782554"/>
    <w:rsid w:val="007826C4"/>
    <w:rsid w:val="00782ABD"/>
    <w:rsid w:val="007843F5"/>
    <w:rsid w:val="00784901"/>
    <w:rsid w:val="00784BC2"/>
    <w:rsid w:val="0078525B"/>
    <w:rsid w:val="00785C09"/>
    <w:rsid w:val="00786728"/>
    <w:rsid w:val="00786B38"/>
    <w:rsid w:val="00786EBF"/>
    <w:rsid w:val="0079097D"/>
    <w:rsid w:val="00790CF1"/>
    <w:rsid w:val="00790F8B"/>
    <w:rsid w:val="0079184C"/>
    <w:rsid w:val="00791A7F"/>
    <w:rsid w:val="00791AEE"/>
    <w:rsid w:val="00791F13"/>
    <w:rsid w:val="007927B7"/>
    <w:rsid w:val="00792D5E"/>
    <w:rsid w:val="00793D62"/>
    <w:rsid w:val="00794287"/>
    <w:rsid w:val="00794A1D"/>
    <w:rsid w:val="007950F3"/>
    <w:rsid w:val="00795A94"/>
    <w:rsid w:val="00795C14"/>
    <w:rsid w:val="00796712"/>
    <w:rsid w:val="00796B4B"/>
    <w:rsid w:val="00796FE0"/>
    <w:rsid w:val="0079708D"/>
    <w:rsid w:val="0079724A"/>
    <w:rsid w:val="007975ED"/>
    <w:rsid w:val="00797804"/>
    <w:rsid w:val="00797A89"/>
    <w:rsid w:val="007A033B"/>
    <w:rsid w:val="007A0604"/>
    <w:rsid w:val="007A0608"/>
    <w:rsid w:val="007A093E"/>
    <w:rsid w:val="007A1150"/>
    <w:rsid w:val="007A1623"/>
    <w:rsid w:val="007A1730"/>
    <w:rsid w:val="007A19F8"/>
    <w:rsid w:val="007A1B81"/>
    <w:rsid w:val="007A214E"/>
    <w:rsid w:val="007A235C"/>
    <w:rsid w:val="007A30AF"/>
    <w:rsid w:val="007A3647"/>
    <w:rsid w:val="007A4522"/>
    <w:rsid w:val="007A463F"/>
    <w:rsid w:val="007A46A5"/>
    <w:rsid w:val="007A4AF9"/>
    <w:rsid w:val="007A60F5"/>
    <w:rsid w:val="007A6996"/>
    <w:rsid w:val="007A6F23"/>
    <w:rsid w:val="007A7622"/>
    <w:rsid w:val="007A7758"/>
    <w:rsid w:val="007A7904"/>
    <w:rsid w:val="007A7AD7"/>
    <w:rsid w:val="007A7FD6"/>
    <w:rsid w:val="007A7FE2"/>
    <w:rsid w:val="007B048C"/>
    <w:rsid w:val="007B0DB7"/>
    <w:rsid w:val="007B11E9"/>
    <w:rsid w:val="007B1461"/>
    <w:rsid w:val="007B1DE7"/>
    <w:rsid w:val="007B26F7"/>
    <w:rsid w:val="007B29D6"/>
    <w:rsid w:val="007B35E5"/>
    <w:rsid w:val="007B4492"/>
    <w:rsid w:val="007B5589"/>
    <w:rsid w:val="007B59C9"/>
    <w:rsid w:val="007B5B2D"/>
    <w:rsid w:val="007B62D8"/>
    <w:rsid w:val="007B6D81"/>
    <w:rsid w:val="007B794A"/>
    <w:rsid w:val="007B7A54"/>
    <w:rsid w:val="007C0339"/>
    <w:rsid w:val="007C0C2D"/>
    <w:rsid w:val="007C1C61"/>
    <w:rsid w:val="007C2D49"/>
    <w:rsid w:val="007C2F27"/>
    <w:rsid w:val="007C3466"/>
    <w:rsid w:val="007C38C8"/>
    <w:rsid w:val="007C4381"/>
    <w:rsid w:val="007C477E"/>
    <w:rsid w:val="007C47DE"/>
    <w:rsid w:val="007C493F"/>
    <w:rsid w:val="007C54AF"/>
    <w:rsid w:val="007C5FC2"/>
    <w:rsid w:val="007C629F"/>
    <w:rsid w:val="007C7576"/>
    <w:rsid w:val="007C7595"/>
    <w:rsid w:val="007D02A4"/>
    <w:rsid w:val="007D0B45"/>
    <w:rsid w:val="007D0B86"/>
    <w:rsid w:val="007D0E95"/>
    <w:rsid w:val="007D0EFF"/>
    <w:rsid w:val="007D1521"/>
    <w:rsid w:val="007D1D87"/>
    <w:rsid w:val="007D24A7"/>
    <w:rsid w:val="007D2C1A"/>
    <w:rsid w:val="007D2CB9"/>
    <w:rsid w:val="007D2F03"/>
    <w:rsid w:val="007D317C"/>
    <w:rsid w:val="007D4292"/>
    <w:rsid w:val="007D4783"/>
    <w:rsid w:val="007D4EAB"/>
    <w:rsid w:val="007D51A8"/>
    <w:rsid w:val="007D5FA5"/>
    <w:rsid w:val="007D642D"/>
    <w:rsid w:val="007D6BA2"/>
    <w:rsid w:val="007D721A"/>
    <w:rsid w:val="007D7636"/>
    <w:rsid w:val="007E14E2"/>
    <w:rsid w:val="007E1775"/>
    <w:rsid w:val="007E19B4"/>
    <w:rsid w:val="007E2907"/>
    <w:rsid w:val="007E36E9"/>
    <w:rsid w:val="007E3F7F"/>
    <w:rsid w:val="007E3FF3"/>
    <w:rsid w:val="007E4027"/>
    <w:rsid w:val="007E42EB"/>
    <w:rsid w:val="007E47C6"/>
    <w:rsid w:val="007E4903"/>
    <w:rsid w:val="007E4C7A"/>
    <w:rsid w:val="007E5307"/>
    <w:rsid w:val="007E54D1"/>
    <w:rsid w:val="007E5B5A"/>
    <w:rsid w:val="007E6676"/>
    <w:rsid w:val="007E6911"/>
    <w:rsid w:val="007E7C4C"/>
    <w:rsid w:val="007F0781"/>
    <w:rsid w:val="007F1919"/>
    <w:rsid w:val="007F19BB"/>
    <w:rsid w:val="007F2423"/>
    <w:rsid w:val="007F276A"/>
    <w:rsid w:val="007F27F3"/>
    <w:rsid w:val="007F2951"/>
    <w:rsid w:val="007F2CEB"/>
    <w:rsid w:val="007F2F9E"/>
    <w:rsid w:val="007F37D5"/>
    <w:rsid w:val="007F42AB"/>
    <w:rsid w:val="007F489B"/>
    <w:rsid w:val="007F492F"/>
    <w:rsid w:val="007F5385"/>
    <w:rsid w:val="007F56FF"/>
    <w:rsid w:val="007F5CE9"/>
    <w:rsid w:val="007F63A9"/>
    <w:rsid w:val="007F66CF"/>
    <w:rsid w:val="007F6815"/>
    <w:rsid w:val="007F6E34"/>
    <w:rsid w:val="007F72FE"/>
    <w:rsid w:val="007F7EF3"/>
    <w:rsid w:val="007F7FC6"/>
    <w:rsid w:val="00800041"/>
    <w:rsid w:val="0080143F"/>
    <w:rsid w:val="00801842"/>
    <w:rsid w:val="008019D0"/>
    <w:rsid w:val="00801A7C"/>
    <w:rsid w:val="00801AAB"/>
    <w:rsid w:val="0080313B"/>
    <w:rsid w:val="00804063"/>
    <w:rsid w:val="00804388"/>
    <w:rsid w:val="00804DCC"/>
    <w:rsid w:val="00805D6E"/>
    <w:rsid w:val="00806190"/>
    <w:rsid w:val="008062E3"/>
    <w:rsid w:val="008068DB"/>
    <w:rsid w:val="00806A1B"/>
    <w:rsid w:val="00806CE4"/>
    <w:rsid w:val="008076D6"/>
    <w:rsid w:val="00807B49"/>
    <w:rsid w:val="00807F73"/>
    <w:rsid w:val="0081008B"/>
    <w:rsid w:val="0081068A"/>
    <w:rsid w:val="00810987"/>
    <w:rsid w:val="00810CFE"/>
    <w:rsid w:val="00810D62"/>
    <w:rsid w:val="008114A0"/>
    <w:rsid w:val="0081159C"/>
    <w:rsid w:val="008126FF"/>
    <w:rsid w:val="00814901"/>
    <w:rsid w:val="00815161"/>
    <w:rsid w:val="0081530A"/>
    <w:rsid w:val="00815A5A"/>
    <w:rsid w:val="008160C3"/>
    <w:rsid w:val="00816149"/>
    <w:rsid w:val="00817003"/>
    <w:rsid w:val="00820008"/>
    <w:rsid w:val="008211E9"/>
    <w:rsid w:val="00821607"/>
    <w:rsid w:val="008220BE"/>
    <w:rsid w:val="00822897"/>
    <w:rsid w:val="00822980"/>
    <w:rsid w:val="008230F6"/>
    <w:rsid w:val="008248ED"/>
    <w:rsid w:val="00825F14"/>
    <w:rsid w:val="008264A8"/>
    <w:rsid w:val="008264F7"/>
    <w:rsid w:val="00826B18"/>
    <w:rsid w:val="00826EA2"/>
    <w:rsid w:val="00827156"/>
    <w:rsid w:val="00827D28"/>
    <w:rsid w:val="008300A1"/>
    <w:rsid w:val="0083050E"/>
    <w:rsid w:val="00830DC8"/>
    <w:rsid w:val="00832696"/>
    <w:rsid w:val="00833245"/>
    <w:rsid w:val="00833496"/>
    <w:rsid w:val="008336D2"/>
    <w:rsid w:val="00833C2A"/>
    <w:rsid w:val="00833E57"/>
    <w:rsid w:val="008341F1"/>
    <w:rsid w:val="00834200"/>
    <w:rsid w:val="008344A4"/>
    <w:rsid w:val="00834DEC"/>
    <w:rsid w:val="00835281"/>
    <w:rsid w:val="008353EB"/>
    <w:rsid w:val="00835869"/>
    <w:rsid w:val="008359B7"/>
    <w:rsid w:val="008360BB"/>
    <w:rsid w:val="00836900"/>
    <w:rsid w:val="00837297"/>
    <w:rsid w:val="00837625"/>
    <w:rsid w:val="0084001F"/>
    <w:rsid w:val="00840234"/>
    <w:rsid w:val="008408AA"/>
    <w:rsid w:val="00840E1E"/>
    <w:rsid w:val="008410AF"/>
    <w:rsid w:val="00841902"/>
    <w:rsid w:val="008426B9"/>
    <w:rsid w:val="00843964"/>
    <w:rsid w:val="00843CA5"/>
    <w:rsid w:val="00844099"/>
    <w:rsid w:val="00844698"/>
    <w:rsid w:val="00844DB3"/>
    <w:rsid w:val="0084527B"/>
    <w:rsid w:val="0084546D"/>
    <w:rsid w:val="0084571B"/>
    <w:rsid w:val="00845B43"/>
    <w:rsid w:val="00846D1C"/>
    <w:rsid w:val="008474EE"/>
    <w:rsid w:val="00847C52"/>
    <w:rsid w:val="008500B2"/>
    <w:rsid w:val="0085036D"/>
    <w:rsid w:val="00850DC1"/>
    <w:rsid w:val="00850FEB"/>
    <w:rsid w:val="008513DB"/>
    <w:rsid w:val="00853A52"/>
    <w:rsid w:val="00854088"/>
    <w:rsid w:val="0085470C"/>
    <w:rsid w:val="00855B11"/>
    <w:rsid w:val="00855E67"/>
    <w:rsid w:val="00855FA9"/>
    <w:rsid w:val="008560C4"/>
    <w:rsid w:val="00856736"/>
    <w:rsid w:val="00856A43"/>
    <w:rsid w:val="008574AB"/>
    <w:rsid w:val="008579F1"/>
    <w:rsid w:val="00857E6A"/>
    <w:rsid w:val="0086037D"/>
    <w:rsid w:val="00860B95"/>
    <w:rsid w:val="00860F45"/>
    <w:rsid w:val="00861AC5"/>
    <w:rsid w:val="00861BB6"/>
    <w:rsid w:val="00863CD7"/>
    <w:rsid w:val="00863F74"/>
    <w:rsid w:val="00863FA1"/>
    <w:rsid w:val="00864338"/>
    <w:rsid w:val="0086512C"/>
    <w:rsid w:val="00865316"/>
    <w:rsid w:val="00866B07"/>
    <w:rsid w:val="00866E10"/>
    <w:rsid w:val="008674A3"/>
    <w:rsid w:val="00867738"/>
    <w:rsid w:val="00867A1D"/>
    <w:rsid w:val="00867FAB"/>
    <w:rsid w:val="00871332"/>
    <w:rsid w:val="00871AB7"/>
    <w:rsid w:val="008720E2"/>
    <w:rsid w:val="00872629"/>
    <w:rsid w:val="008729ED"/>
    <w:rsid w:val="00872D7A"/>
    <w:rsid w:val="00873131"/>
    <w:rsid w:val="00873660"/>
    <w:rsid w:val="00873B0F"/>
    <w:rsid w:val="00873EC9"/>
    <w:rsid w:val="00874072"/>
    <w:rsid w:val="008742C3"/>
    <w:rsid w:val="0087445F"/>
    <w:rsid w:val="00874D5D"/>
    <w:rsid w:val="00874F50"/>
    <w:rsid w:val="008759A4"/>
    <w:rsid w:val="00875CC4"/>
    <w:rsid w:val="00875D4A"/>
    <w:rsid w:val="00875F66"/>
    <w:rsid w:val="00875FD2"/>
    <w:rsid w:val="00877147"/>
    <w:rsid w:val="00877A57"/>
    <w:rsid w:val="0088014C"/>
    <w:rsid w:val="00880B4E"/>
    <w:rsid w:val="008815B4"/>
    <w:rsid w:val="00881B17"/>
    <w:rsid w:val="00881D7C"/>
    <w:rsid w:val="008829FB"/>
    <w:rsid w:val="0088312D"/>
    <w:rsid w:val="00883DEE"/>
    <w:rsid w:val="00884E70"/>
    <w:rsid w:val="008858FB"/>
    <w:rsid w:val="0088598F"/>
    <w:rsid w:val="00887242"/>
    <w:rsid w:val="00887A5D"/>
    <w:rsid w:val="00892417"/>
    <w:rsid w:val="00892BDC"/>
    <w:rsid w:val="00893208"/>
    <w:rsid w:val="008933D7"/>
    <w:rsid w:val="008937EC"/>
    <w:rsid w:val="00893A95"/>
    <w:rsid w:val="00893BDF"/>
    <w:rsid w:val="00893D75"/>
    <w:rsid w:val="0089424B"/>
    <w:rsid w:val="008947B2"/>
    <w:rsid w:val="00894C0B"/>
    <w:rsid w:val="008961A2"/>
    <w:rsid w:val="00896CB9"/>
    <w:rsid w:val="00896DCB"/>
    <w:rsid w:val="00897420"/>
    <w:rsid w:val="008A00D1"/>
    <w:rsid w:val="008A0788"/>
    <w:rsid w:val="008A09F9"/>
    <w:rsid w:val="008A0C2A"/>
    <w:rsid w:val="008A122E"/>
    <w:rsid w:val="008A2B27"/>
    <w:rsid w:val="008A33E2"/>
    <w:rsid w:val="008A37FC"/>
    <w:rsid w:val="008A3B27"/>
    <w:rsid w:val="008A3C8E"/>
    <w:rsid w:val="008A50CE"/>
    <w:rsid w:val="008A5382"/>
    <w:rsid w:val="008A5620"/>
    <w:rsid w:val="008A5A62"/>
    <w:rsid w:val="008A5D67"/>
    <w:rsid w:val="008A5FA1"/>
    <w:rsid w:val="008A6A3E"/>
    <w:rsid w:val="008B0502"/>
    <w:rsid w:val="008B0B04"/>
    <w:rsid w:val="008B0C81"/>
    <w:rsid w:val="008B18C2"/>
    <w:rsid w:val="008B2127"/>
    <w:rsid w:val="008B2574"/>
    <w:rsid w:val="008B2EF1"/>
    <w:rsid w:val="008B3104"/>
    <w:rsid w:val="008B3DA5"/>
    <w:rsid w:val="008B4D84"/>
    <w:rsid w:val="008B5499"/>
    <w:rsid w:val="008B56C5"/>
    <w:rsid w:val="008B57FB"/>
    <w:rsid w:val="008B6491"/>
    <w:rsid w:val="008B6969"/>
    <w:rsid w:val="008B708A"/>
    <w:rsid w:val="008B7E7A"/>
    <w:rsid w:val="008C01E9"/>
    <w:rsid w:val="008C0595"/>
    <w:rsid w:val="008C1104"/>
    <w:rsid w:val="008C118A"/>
    <w:rsid w:val="008C249A"/>
    <w:rsid w:val="008C2623"/>
    <w:rsid w:val="008C2CF2"/>
    <w:rsid w:val="008C451D"/>
    <w:rsid w:val="008C4786"/>
    <w:rsid w:val="008C57E7"/>
    <w:rsid w:val="008C587E"/>
    <w:rsid w:val="008C5B90"/>
    <w:rsid w:val="008C5ED4"/>
    <w:rsid w:val="008C6010"/>
    <w:rsid w:val="008C6723"/>
    <w:rsid w:val="008C730C"/>
    <w:rsid w:val="008D0889"/>
    <w:rsid w:val="008D1519"/>
    <w:rsid w:val="008D1917"/>
    <w:rsid w:val="008D1C9E"/>
    <w:rsid w:val="008D1F47"/>
    <w:rsid w:val="008D23D7"/>
    <w:rsid w:val="008D316A"/>
    <w:rsid w:val="008D3373"/>
    <w:rsid w:val="008D3883"/>
    <w:rsid w:val="008D3ADB"/>
    <w:rsid w:val="008D436D"/>
    <w:rsid w:val="008D4790"/>
    <w:rsid w:val="008D4F7D"/>
    <w:rsid w:val="008D522D"/>
    <w:rsid w:val="008D5339"/>
    <w:rsid w:val="008D5742"/>
    <w:rsid w:val="008D604F"/>
    <w:rsid w:val="008D6174"/>
    <w:rsid w:val="008D6572"/>
    <w:rsid w:val="008D6A90"/>
    <w:rsid w:val="008D75F8"/>
    <w:rsid w:val="008D7A06"/>
    <w:rsid w:val="008E0023"/>
    <w:rsid w:val="008E042E"/>
    <w:rsid w:val="008E0EC3"/>
    <w:rsid w:val="008E117C"/>
    <w:rsid w:val="008E1538"/>
    <w:rsid w:val="008E1D5A"/>
    <w:rsid w:val="008E2026"/>
    <w:rsid w:val="008E282C"/>
    <w:rsid w:val="008E40F3"/>
    <w:rsid w:val="008E436F"/>
    <w:rsid w:val="008E4C90"/>
    <w:rsid w:val="008E4E2D"/>
    <w:rsid w:val="008E5268"/>
    <w:rsid w:val="008E5814"/>
    <w:rsid w:val="008E64C1"/>
    <w:rsid w:val="008E67AD"/>
    <w:rsid w:val="008E70B0"/>
    <w:rsid w:val="008E70DC"/>
    <w:rsid w:val="008E77D9"/>
    <w:rsid w:val="008F1034"/>
    <w:rsid w:val="008F23D9"/>
    <w:rsid w:val="008F2833"/>
    <w:rsid w:val="008F2BF8"/>
    <w:rsid w:val="008F30BC"/>
    <w:rsid w:val="008F3B3E"/>
    <w:rsid w:val="008F53C4"/>
    <w:rsid w:val="008F6F3F"/>
    <w:rsid w:val="009009D2"/>
    <w:rsid w:val="00902DBD"/>
    <w:rsid w:val="00902DE6"/>
    <w:rsid w:val="00903B90"/>
    <w:rsid w:val="00903FA9"/>
    <w:rsid w:val="009041CE"/>
    <w:rsid w:val="00904633"/>
    <w:rsid w:val="00904645"/>
    <w:rsid w:val="00904D10"/>
    <w:rsid w:val="00905310"/>
    <w:rsid w:val="00906647"/>
    <w:rsid w:val="0090701F"/>
    <w:rsid w:val="009074F8"/>
    <w:rsid w:val="009100E9"/>
    <w:rsid w:val="00910D62"/>
    <w:rsid w:val="00911C17"/>
    <w:rsid w:val="00911F80"/>
    <w:rsid w:val="00912086"/>
    <w:rsid w:val="00912119"/>
    <w:rsid w:val="009133CF"/>
    <w:rsid w:val="00913F46"/>
    <w:rsid w:val="00914D2A"/>
    <w:rsid w:val="009153DB"/>
    <w:rsid w:val="00915487"/>
    <w:rsid w:val="009165EE"/>
    <w:rsid w:val="00916DC1"/>
    <w:rsid w:val="009174B7"/>
    <w:rsid w:val="00917516"/>
    <w:rsid w:val="00920900"/>
    <w:rsid w:val="00920AD5"/>
    <w:rsid w:val="00920EAF"/>
    <w:rsid w:val="00920F40"/>
    <w:rsid w:val="00921498"/>
    <w:rsid w:val="0092161F"/>
    <w:rsid w:val="00921840"/>
    <w:rsid w:val="009221AB"/>
    <w:rsid w:val="00923A80"/>
    <w:rsid w:val="009242CE"/>
    <w:rsid w:val="00924462"/>
    <w:rsid w:val="00924480"/>
    <w:rsid w:val="00924711"/>
    <w:rsid w:val="00925634"/>
    <w:rsid w:val="00925878"/>
    <w:rsid w:val="0092597A"/>
    <w:rsid w:val="00925B44"/>
    <w:rsid w:val="00925D87"/>
    <w:rsid w:val="00926C61"/>
    <w:rsid w:val="00926D62"/>
    <w:rsid w:val="009270BD"/>
    <w:rsid w:val="00930249"/>
    <w:rsid w:val="00930E13"/>
    <w:rsid w:val="0093163F"/>
    <w:rsid w:val="00931AF5"/>
    <w:rsid w:val="00931E32"/>
    <w:rsid w:val="00932534"/>
    <w:rsid w:val="00932D70"/>
    <w:rsid w:val="009333C4"/>
    <w:rsid w:val="00933537"/>
    <w:rsid w:val="00933732"/>
    <w:rsid w:val="00933C2B"/>
    <w:rsid w:val="009340B4"/>
    <w:rsid w:val="00934424"/>
    <w:rsid w:val="009348F1"/>
    <w:rsid w:val="00935349"/>
    <w:rsid w:val="00937019"/>
    <w:rsid w:val="00940A7D"/>
    <w:rsid w:val="00940C8F"/>
    <w:rsid w:val="00941164"/>
    <w:rsid w:val="00941875"/>
    <w:rsid w:val="00941CDB"/>
    <w:rsid w:val="00941D9A"/>
    <w:rsid w:val="009439D1"/>
    <w:rsid w:val="00943BEF"/>
    <w:rsid w:val="00943F41"/>
    <w:rsid w:val="0094409F"/>
    <w:rsid w:val="009441AA"/>
    <w:rsid w:val="00944703"/>
    <w:rsid w:val="00944B5F"/>
    <w:rsid w:val="00945423"/>
    <w:rsid w:val="009459A6"/>
    <w:rsid w:val="00945E46"/>
    <w:rsid w:val="00946BB6"/>
    <w:rsid w:val="00946CAE"/>
    <w:rsid w:val="0094748E"/>
    <w:rsid w:val="00950630"/>
    <w:rsid w:val="009506D3"/>
    <w:rsid w:val="009508B6"/>
    <w:rsid w:val="00950B16"/>
    <w:rsid w:val="00951A86"/>
    <w:rsid w:val="00951F5B"/>
    <w:rsid w:val="00952B1A"/>
    <w:rsid w:val="00952FE7"/>
    <w:rsid w:val="00954177"/>
    <w:rsid w:val="0095463A"/>
    <w:rsid w:val="00955343"/>
    <w:rsid w:val="00955429"/>
    <w:rsid w:val="009557E6"/>
    <w:rsid w:val="00955B64"/>
    <w:rsid w:val="00957197"/>
    <w:rsid w:val="009572B4"/>
    <w:rsid w:val="009573FC"/>
    <w:rsid w:val="00960DFC"/>
    <w:rsid w:val="009614BA"/>
    <w:rsid w:val="0096193D"/>
    <w:rsid w:val="0096271E"/>
    <w:rsid w:val="00962820"/>
    <w:rsid w:val="00962B42"/>
    <w:rsid w:val="00962CFB"/>
    <w:rsid w:val="00962D3C"/>
    <w:rsid w:val="00963054"/>
    <w:rsid w:val="00963994"/>
    <w:rsid w:val="00963C7F"/>
    <w:rsid w:val="00964E12"/>
    <w:rsid w:val="0096533A"/>
    <w:rsid w:val="00965849"/>
    <w:rsid w:val="00965B80"/>
    <w:rsid w:val="00965E25"/>
    <w:rsid w:val="00965F30"/>
    <w:rsid w:val="009662D9"/>
    <w:rsid w:val="00966CBB"/>
    <w:rsid w:val="00967509"/>
    <w:rsid w:val="00967DE0"/>
    <w:rsid w:val="00970282"/>
    <w:rsid w:val="009711B1"/>
    <w:rsid w:val="0097213A"/>
    <w:rsid w:val="00974A9C"/>
    <w:rsid w:val="0098006C"/>
    <w:rsid w:val="009805D6"/>
    <w:rsid w:val="00980AA1"/>
    <w:rsid w:val="0098241A"/>
    <w:rsid w:val="00982B9E"/>
    <w:rsid w:val="00983250"/>
    <w:rsid w:val="009847D1"/>
    <w:rsid w:val="00984A3E"/>
    <w:rsid w:val="0098582F"/>
    <w:rsid w:val="00985993"/>
    <w:rsid w:val="00985C78"/>
    <w:rsid w:val="00985D41"/>
    <w:rsid w:val="0098660A"/>
    <w:rsid w:val="00986CA6"/>
    <w:rsid w:val="00986F75"/>
    <w:rsid w:val="00987046"/>
    <w:rsid w:val="009871A0"/>
    <w:rsid w:val="00987A1A"/>
    <w:rsid w:val="00987B9C"/>
    <w:rsid w:val="00987CA6"/>
    <w:rsid w:val="00987D74"/>
    <w:rsid w:val="00990AD9"/>
    <w:rsid w:val="0099159F"/>
    <w:rsid w:val="00991A27"/>
    <w:rsid w:val="00991FB5"/>
    <w:rsid w:val="0099271A"/>
    <w:rsid w:val="0099289C"/>
    <w:rsid w:val="00992D40"/>
    <w:rsid w:val="00993B25"/>
    <w:rsid w:val="00994171"/>
    <w:rsid w:val="00994705"/>
    <w:rsid w:val="00995137"/>
    <w:rsid w:val="00995A04"/>
    <w:rsid w:val="00995CB8"/>
    <w:rsid w:val="0099600D"/>
    <w:rsid w:val="009962F5"/>
    <w:rsid w:val="0099644E"/>
    <w:rsid w:val="00996B00"/>
    <w:rsid w:val="009970F5"/>
    <w:rsid w:val="009974C5"/>
    <w:rsid w:val="00997D22"/>
    <w:rsid w:val="009A02C2"/>
    <w:rsid w:val="009A035C"/>
    <w:rsid w:val="009A083A"/>
    <w:rsid w:val="009A0975"/>
    <w:rsid w:val="009A0B50"/>
    <w:rsid w:val="009A0DE5"/>
    <w:rsid w:val="009A0E2A"/>
    <w:rsid w:val="009A1097"/>
    <w:rsid w:val="009A16D2"/>
    <w:rsid w:val="009A213F"/>
    <w:rsid w:val="009A2643"/>
    <w:rsid w:val="009A32AD"/>
    <w:rsid w:val="009A3326"/>
    <w:rsid w:val="009A4E0B"/>
    <w:rsid w:val="009A5B08"/>
    <w:rsid w:val="009A6DB2"/>
    <w:rsid w:val="009A6DD4"/>
    <w:rsid w:val="009A7195"/>
    <w:rsid w:val="009B06CD"/>
    <w:rsid w:val="009B0891"/>
    <w:rsid w:val="009B0E78"/>
    <w:rsid w:val="009B1FB6"/>
    <w:rsid w:val="009B279F"/>
    <w:rsid w:val="009B2FCB"/>
    <w:rsid w:val="009B3999"/>
    <w:rsid w:val="009B49F2"/>
    <w:rsid w:val="009B4B45"/>
    <w:rsid w:val="009B532F"/>
    <w:rsid w:val="009B602F"/>
    <w:rsid w:val="009B6316"/>
    <w:rsid w:val="009B7193"/>
    <w:rsid w:val="009B79AE"/>
    <w:rsid w:val="009B7DD3"/>
    <w:rsid w:val="009B7EDA"/>
    <w:rsid w:val="009C003E"/>
    <w:rsid w:val="009C042B"/>
    <w:rsid w:val="009C0897"/>
    <w:rsid w:val="009C09E5"/>
    <w:rsid w:val="009C17CA"/>
    <w:rsid w:val="009C17E4"/>
    <w:rsid w:val="009C1F37"/>
    <w:rsid w:val="009C2505"/>
    <w:rsid w:val="009C2BB3"/>
    <w:rsid w:val="009C2ED5"/>
    <w:rsid w:val="009C46D3"/>
    <w:rsid w:val="009C49A0"/>
    <w:rsid w:val="009C4AD1"/>
    <w:rsid w:val="009C5A6A"/>
    <w:rsid w:val="009C5AEB"/>
    <w:rsid w:val="009C6348"/>
    <w:rsid w:val="009C6C7E"/>
    <w:rsid w:val="009C73AB"/>
    <w:rsid w:val="009C7611"/>
    <w:rsid w:val="009C78BE"/>
    <w:rsid w:val="009D045A"/>
    <w:rsid w:val="009D0696"/>
    <w:rsid w:val="009D1943"/>
    <w:rsid w:val="009D1AB5"/>
    <w:rsid w:val="009D25EB"/>
    <w:rsid w:val="009D3437"/>
    <w:rsid w:val="009D41EB"/>
    <w:rsid w:val="009D45E8"/>
    <w:rsid w:val="009D47F8"/>
    <w:rsid w:val="009D65D1"/>
    <w:rsid w:val="009D70D5"/>
    <w:rsid w:val="009D737F"/>
    <w:rsid w:val="009D753C"/>
    <w:rsid w:val="009D769D"/>
    <w:rsid w:val="009D77C2"/>
    <w:rsid w:val="009E049B"/>
    <w:rsid w:val="009E05A9"/>
    <w:rsid w:val="009E2735"/>
    <w:rsid w:val="009E3484"/>
    <w:rsid w:val="009E37B6"/>
    <w:rsid w:val="009E42AA"/>
    <w:rsid w:val="009E42EE"/>
    <w:rsid w:val="009E4E18"/>
    <w:rsid w:val="009E50A0"/>
    <w:rsid w:val="009E52B7"/>
    <w:rsid w:val="009E5C6C"/>
    <w:rsid w:val="009E5DC6"/>
    <w:rsid w:val="009E60C9"/>
    <w:rsid w:val="009E63AB"/>
    <w:rsid w:val="009E658E"/>
    <w:rsid w:val="009E659D"/>
    <w:rsid w:val="009E6681"/>
    <w:rsid w:val="009E69F7"/>
    <w:rsid w:val="009E6F86"/>
    <w:rsid w:val="009E79C0"/>
    <w:rsid w:val="009E7FD0"/>
    <w:rsid w:val="009F10A5"/>
    <w:rsid w:val="009F1CEA"/>
    <w:rsid w:val="009F3634"/>
    <w:rsid w:val="009F3FCA"/>
    <w:rsid w:val="009F416D"/>
    <w:rsid w:val="009F4285"/>
    <w:rsid w:val="009F4341"/>
    <w:rsid w:val="009F52E8"/>
    <w:rsid w:val="009F693B"/>
    <w:rsid w:val="009F6C4B"/>
    <w:rsid w:val="009F6EFD"/>
    <w:rsid w:val="009F7E93"/>
    <w:rsid w:val="00A00238"/>
    <w:rsid w:val="00A0087A"/>
    <w:rsid w:val="00A0094A"/>
    <w:rsid w:val="00A010DF"/>
    <w:rsid w:val="00A0124A"/>
    <w:rsid w:val="00A01B73"/>
    <w:rsid w:val="00A01BE8"/>
    <w:rsid w:val="00A01EC9"/>
    <w:rsid w:val="00A02BC0"/>
    <w:rsid w:val="00A04298"/>
    <w:rsid w:val="00A0442D"/>
    <w:rsid w:val="00A0454C"/>
    <w:rsid w:val="00A0476F"/>
    <w:rsid w:val="00A04D87"/>
    <w:rsid w:val="00A05EED"/>
    <w:rsid w:val="00A060B0"/>
    <w:rsid w:val="00A064BD"/>
    <w:rsid w:val="00A06A13"/>
    <w:rsid w:val="00A06BFD"/>
    <w:rsid w:val="00A072F0"/>
    <w:rsid w:val="00A07FC3"/>
    <w:rsid w:val="00A108F7"/>
    <w:rsid w:val="00A113C7"/>
    <w:rsid w:val="00A11640"/>
    <w:rsid w:val="00A11689"/>
    <w:rsid w:val="00A12D33"/>
    <w:rsid w:val="00A1432F"/>
    <w:rsid w:val="00A144BE"/>
    <w:rsid w:val="00A14D2C"/>
    <w:rsid w:val="00A15420"/>
    <w:rsid w:val="00A157E3"/>
    <w:rsid w:val="00A16391"/>
    <w:rsid w:val="00A200ED"/>
    <w:rsid w:val="00A20D25"/>
    <w:rsid w:val="00A2188E"/>
    <w:rsid w:val="00A219CB"/>
    <w:rsid w:val="00A24D17"/>
    <w:rsid w:val="00A25ACE"/>
    <w:rsid w:val="00A25B4A"/>
    <w:rsid w:val="00A263ED"/>
    <w:rsid w:val="00A26701"/>
    <w:rsid w:val="00A26D60"/>
    <w:rsid w:val="00A26E08"/>
    <w:rsid w:val="00A2792B"/>
    <w:rsid w:val="00A27DDA"/>
    <w:rsid w:val="00A27EEE"/>
    <w:rsid w:val="00A301A6"/>
    <w:rsid w:val="00A30B90"/>
    <w:rsid w:val="00A31B63"/>
    <w:rsid w:val="00A321D7"/>
    <w:rsid w:val="00A32766"/>
    <w:rsid w:val="00A32A9A"/>
    <w:rsid w:val="00A3330D"/>
    <w:rsid w:val="00A33B4B"/>
    <w:rsid w:val="00A3402E"/>
    <w:rsid w:val="00A347A4"/>
    <w:rsid w:val="00A347F4"/>
    <w:rsid w:val="00A3493D"/>
    <w:rsid w:val="00A359A4"/>
    <w:rsid w:val="00A36858"/>
    <w:rsid w:val="00A379E1"/>
    <w:rsid w:val="00A37FB6"/>
    <w:rsid w:val="00A4024D"/>
    <w:rsid w:val="00A405C1"/>
    <w:rsid w:val="00A408BD"/>
    <w:rsid w:val="00A41389"/>
    <w:rsid w:val="00A41D16"/>
    <w:rsid w:val="00A42563"/>
    <w:rsid w:val="00A426D7"/>
    <w:rsid w:val="00A42C2F"/>
    <w:rsid w:val="00A43316"/>
    <w:rsid w:val="00A4376D"/>
    <w:rsid w:val="00A43819"/>
    <w:rsid w:val="00A44B0C"/>
    <w:rsid w:val="00A46245"/>
    <w:rsid w:val="00A46DF3"/>
    <w:rsid w:val="00A47165"/>
    <w:rsid w:val="00A47514"/>
    <w:rsid w:val="00A50C66"/>
    <w:rsid w:val="00A50DF6"/>
    <w:rsid w:val="00A51843"/>
    <w:rsid w:val="00A52345"/>
    <w:rsid w:val="00A52795"/>
    <w:rsid w:val="00A52CF6"/>
    <w:rsid w:val="00A52DBF"/>
    <w:rsid w:val="00A52E29"/>
    <w:rsid w:val="00A531CA"/>
    <w:rsid w:val="00A53323"/>
    <w:rsid w:val="00A53D54"/>
    <w:rsid w:val="00A53FD4"/>
    <w:rsid w:val="00A5435C"/>
    <w:rsid w:val="00A54525"/>
    <w:rsid w:val="00A54BD6"/>
    <w:rsid w:val="00A54F50"/>
    <w:rsid w:val="00A5651B"/>
    <w:rsid w:val="00A56C41"/>
    <w:rsid w:val="00A56DA1"/>
    <w:rsid w:val="00A56E4E"/>
    <w:rsid w:val="00A60D7C"/>
    <w:rsid w:val="00A61C08"/>
    <w:rsid w:val="00A623E0"/>
    <w:rsid w:val="00A62A26"/>
    <w:rsid w:val="00A62C70"/>
    <w:rsid w:val="00A63311"/>
    <w:rsid w:val="00A63757"/>
    <w:rsid w:val="00A6411A"/>
    <w:rsid w:val="00A6412F"/>
    <w:rsid w:val="00A64402"/>
    <w:rsid w:val="00A64CA2"/>
    <w:rsid w:val="00A656B1"/>
    <w:rsid w:val="00A65B89"/>
    <w:rsid w:val="00A65FD9"/>
    <w:rsid w:val="00A661F3"/>
    <w:rsid w:val="00A6695E"/>
    <w:rsid w:val="00A66978"/>
    <w:rsid w:val="00A67679"/>
    <w:rsid w:val="00A7018A"/>
    <w:rsid w:val="00A70603"/>
    <w:rsid w:val="00A7072F"/>
    <w:rsid w:val="00A71EA1"/>
    <w:rsid w:val="00A721B7"/>
    <w:rsid w:val="00A725E6"/>
    <w:rsid w:val="00A726D7"/>
    <w:rsid w:val="00A72AEF"/>
    <w:rsid w:val="00A72DBD"/>
    <w:rsid w:val="00A7330B"/>
    <w:rsid w:val="00A74799"/>
    <w:rsid w:val="00A76522"/>
    <w:rsid w:val="00A7787C"/>
    <w:rsid w:val="00A77903"/>
    <w:rsid w:val="00A8092B"/>
    <w:rsid w:val="00A80E72"/>
    <w:rsid w:val="00A81A26"/>
    <w:rsid w:val="00A81BAF"/>
    <w:rsid w:val="00A81BB8"/>
    <w:rsid w:val="00A8243C"/>
    <w:rsid w:val="00A828EC"/>
    <w:rsid w:val="00A82939"/>
    <w:rsid w:val="00A8384B"/>
    <w:rsid w:val="00A8413B"/>
    <w:rsid w:val="00A854E1"/>
    <w:rsid w:val="00A85ADB"/>
    <w:rsid w:val="00A862AD"/>
    <w:rsid w:val="00A867E0"/>
    <w:rsid w:val="00A867E1"/>
    <w:rsid w:val="00A87565"/>
    <w:rsid w:val="00A87B02"/>
    <w:rsid w:val="00A900BF"/>
    <w:rsid w:val="00A901EE"/>
    <w:rsid w:val="00A90B03"/>
    <w:rsid w:val="00A912CB"/>
    <w:rsid w:val="00A917B1"/>
    <w:rsid w:val="00A91937"/>
    <w:rsid w:val="00A92931"/>
    <w:rsid w:val="00A92AB0"/>
    <w:rsid w:val="00A92D07"/>
    <w:rsid w:val="00A9440A"/>
    <w:rsid w:val="00A94603"/>
    <w:rsid w:val="00A95454"/>
    <w:rsid w:val="00A95A0E"/>
    <w:rsid w:val="00A95ADB"/>
    <w:rsid w:val="00A9623C"/>
    <w:rsid w:val="00A96358"/>
    <w:rsid w:val="00A9674B"/>
    <w:rsid w:val="00A96A6E"/>
    <w:rsid w:val="00A96E95"/>
    <w:rsid w:val="00A96ED1"/>
    <w:rsid w:val="00A979DF"/>
    <w:rsid w:val="00A97B1A"/>
    <w:rsid w:val="00A97C6B"/>
    <w:rsid w:val="00AA02FE"/>
    <w:rsid w:val="00AA0599"/>
    <w:rsid w:val="00AA0715"/>
    <w:rsid w:val="00AA07E0"/>
    <w:rsid w:val="00AA0942"/>
    <w:rsid w:val="00AA125C"/>
    <w:rsid w:val="00AA1797"/>
    <w:rsid w:val="00AA2257"/>
    <w:rsid w:val="00AA22C2"/>
    <w:rsid w:val="00AA34E2"/>
    <w:rsid w:val="00AA3A4F"/>
    <w:rsid w:val="00AA456B"/>
    <w:rsid w:val="00AA49BA"/>
    <w:rsid w:val="00AA50D4"/>
    <w:rsid w:val="00AA5BD0"/>
    <w:rsid w:val="00AA5C40"/>
    <w:rsid w:val="00AA607E"/>
    <w:rsid w:val="00AA6239"/>
    <w:rsid w:val="00AA683A"/>
    <w:rsid w:val="00AA720E"/>
    <w:rsid w:val="00AB0617"/>
    <w:rsid w:val="00AB0CA4"/>
    <w:rsid w:val="00AB1599"/>
    <w:rsid w:val="00AB19C9"/>
    <w:rsid w:val="00AB1D70"/>
    <w:rsid w:val="00AB45EB"/>
    <w:rsid w:val="00AB4EC7"/>
    <w:rsid w:val="00AB58A8"/>
    <w:rsid w:val="00AB60C9"/>
    <w:rsid w:val="00AB612C"/>
    <w:rsid w:val="00AB6512"/>
    <w:rsid w:val="00AB6813"/>
    <w:rsid w:val="00AC01BC"/>
    <w:rsid w:val="00AC1096"/>
    <w:rsid w:val="00AC134E"/>
    <w:rsid w:val="00AC1536"/>
    <w:rsid w:val="00AC2221"/>
    <w:rsid w:val="00AC334E"/>
    <w:rsid w:val="00AC3358"/>
    <w:rsid w:val="00AC3539"/>
    <w:rsid w:val="00AC397D"/>
    <w:rsid w:val="00AC3A6C"/>
    <w:rsid w:val="00AC3F79"/>
    <w:rsid w:val="00AC4057"/>
    <w:rsid w:val="00AC4153"/>
    <w:rsid w:val="00AC418F"/>
    <w:rsid w:val="00AC4400"/>
    <w:rsid w:val="00AC5104"/>
    <w:rsid w:val="00AC57C7"/>
    <w:rsid w:val="00AC6F1B"/>
    <w:rsid w:val="00AC7319"/>
    <w:rsid w:val="00AC73DD"/>
    <w:rsid w:val="00AC7A15"/>
    <w:rsid w:val="00AD01B3"/>
    <w:rsid w:val="00AD01D2"/>
    <w:rsid w:val="00AD02D5"/>
    <w:rsid w:val="00AD1BB0"/>
    <w:rsid w:val="00AD1D17"/>
    <w:rsid w:val="00AD1D76"/>
    <w:rsid w:val="00AD22B6"/>
    <w:rsid w:val="00AD2C24"/>
    <w:rsid w:val="00AD2F98"/>
    <w:rsid w:val="00AD405C"/>
    <w:rsid w:val="00AD47B7"/>
    <w:rsid w:val="00AD51EE"/>
    <w:rsid w:val="00AD551C"/>
    <w:rsid w:val="00AD683B"/>
    <w:rsid w:val="00AD6D50"/>
    <w:rsid w:val="00AD74B4"/>
    <w:rsid w:val="00AD78B6"/>
    <w:rsid w:val="00AD7D6F"/>
    <w:rsid w:val="00AE030A"/>
    <w:rsid w:val="00AE0477"/>
    <w:rsid w:val="00AE0F7E"/>
    <w:rsid w:val="00AE140C"/>
    <w:rsid w:val="00AE1571"/>
    <w:rsid w:val="00AE169D"/>
    <w:rsid w:val="00AE1FFE"/>
    <w:rsid w:val="00AE2C6A"/>
    <w:rsid w:val="00AE3238"/>
    <w:rsid w:val="00AE37CE"/>
    <w:rsid w:val="00AE3E71"/>
    <w:rsid w:val="00AE4C7E"/>
    <w:rsid w:val="00AE6200"/>
    <w:rsid w:val="00AE6C86"/>
    <w:rsid w:val="00AE7FAC"/>
    <w:rsid w:val="00AF03EC"/>
    <w:rsid w:val="00AF0792"/>
    <w:rsid w:val="00AF0A15"/>
    <w:rsid w:val="00AF0E30"/>
    <w:rsid w:val="00AF14D1"/>
    <w:rsid w:val="00AF14F7"/>
    <w:rsid w:val="00AF1A59"/>
    <w:rsid w:val="00AF1F24"/>
    <w:rsid w:val="00AF28F0"/>
    <w:rsid w:val="00AF2945"/>
    <w:rsid w:val="00AF2A05"/>
    <w:rsid w:val="00AF31BE"/>
    <w:rsid w:val="00AF3D81"/>
    <w:rsid w:val="00AF4766"/>
    <w:rsid w:val="00AF56B1"/>
    <w:rsid w:val="00AF5D5C"/>
    <w:rsid w:val="00AF654F"/>
    <w:rsid w:val="00AF6D9F"/>
    <w:rsid w:val="00AF6F42"/>
    <w:rsid w:val="00AF6F8A"/>
    <w:rsid w:val="00AF700E"/>
    <w:rsid w:val="00AF74F4"/>
    <w:rsid w:val="00AF7531"/>
    <w:rsid w:val="00B000AF"/>
    <w:rsid w:val="00B00EC6"/>
    <w:rsid w:val="00B01AD9"/>
    <w:rsid w:val="00B0227D"/>
    <w:rsid w:val="00B027DD"/>
    <w:rsid w:val="00B028EA"/>
    <w:rsid w:val="00B02AAD"/>
    <w:rsid w:val="00B02DA9"/>
    <w:rsid w:val="00B033D9"/>
    <w:rsid w:val="00B03785"/>
    <w:rsid w:val="00B03D03"/>
    <w:rsid w:val="00B05597"/>
    <w:rsid w:val="00B058D8"/>
    <w:rsid w:val="00B05991"/>
    <w:rsid w:val="00B07808"/>
    <w:rsid w:val="00B10497"/>
    <w:rsid w:val="00B10664"/>
    <w:rsid w:val="00B10CB8"/>
    <w:rsid w:val="00B11214"/>
    <w:rsid w:val="00B117DF"/>
    <w:rsid w:val="00B1182E"/>
    <w:rsid w:val="00B11AA1"/>
    <w:rsid w:val="00B11DF3"/>
    <w:rsid w:val="00B12DE8"/>
    <w:rsid w:val="00B13C82"/>
    <w:rsid w:val="00B14B75"/>
    <w:rsid w:val="00B152A7"/>
    <w:rsid w:val="00B15574"/>
    <w:rsid w:val="00B15687"/>
    <w:rsid w:val="00B156C9"/>
    <w:rsid w:val="00B15E42"/>
    <w:rsid w:val="00B16252"/>
    <w:rsid w:val="00B17527"/>
    <w:rsid w:val="00B177B8"/>
    <w:rsid w:val="00B17C60"/>
    <w:rsid w:val="00B17F9E"/>
    <w:rsid w:val="00B202D2"/>
    <w:rsid w:val="00B20D7A"/>
    <w:rsid w:val="00B2279E"/>
    <w:rsid w:val="00B22D22"/>
    <w:rsid w:val="00B22FFB"/>
    <w:rsid w:val="00B232D8"/>
    <w:rsid w:val="00B23D49"/>
    <w:rsid w:val="00B23D6C"/>
    <w:rsid w:val="00B23DE4"/>
    <w:rsid w:val="00B24015"/>
    <w:rsid w:val="00B24651"/>
    <w:rsid w:val="00B24A3F"/>
    <w:rsid w:val="00B24CE8"/>
    <w:rsid w:val="00B2585B"/>
    <w:rsid w:val="00B25A53"/>
    <w:rsid w:val="00B25ACD"/>
    <w:rsid w:val="00B25EEC"/>
    <w:rsid w:val="00B26391"/>
    <w:rsid w:val="00B307B9"/>
    <w:rsid w:val="00B30B88"/>
    <w:rsid w:val="00B31D0B"/>
    <w:rsid w:val="00B31F8A"/>
    <w:rsid w:val="00B3242F"/>
    <w:rsid w:val="00B32653"/>
    <w:rsid w:val="00B32843"/>
    <w:rsid w:val="00B3309E"/>
    <w:rsid w:val="00B343A8"/>
    <w:rsid w:val="00B34EB8"/>
    <w:rsid w:val="00B354D3"/>
    <w:rsid w:val="00B35DFF"/>
    <w:rsid w:val="00B369D5"/>
    <w:rsid w:val="00B371A8"/>
    <w:rsid w:val="00B371AF"/>
    <w:rsid w:val="00B372A7"/>
    <w:rsid w:val="00B37A62"/>
    <w:rsid w:val="00B37F82"/>
    <w:rsid w:val="00B405E5"/>
    <w:rsid w:val="00B40D86"/>
    <w:rsid w:val="00B416B5"/>
    <w:rsid w:val="00B41B7B"/>
    <w:rsid w:val="00B41D4C"/>
    <w:rsid w:val="00B4239C"/>
    <w:rsid w:val="00B430D2"/>
    <w:rsid w:val="00B43461"/>
    <w:rsid w:val="00B4386C"/>
    <w:rsid w:val="00B43C5C"/>
    <w:rsid w:val="00B43EC2"/>
    <w:rsid w:val="00B4424F"/>
    <w:rsid w:val="00B45420"/>
    <w:rsid w:val="00B45AAF"/>
    <w:rsid w:val="00B46EB6"/>
    <w:rsid w:val="00B4776D"/>
    <w:rsid w:val="00B47AAC"/>
    <w:rsid w:val="00B50019"/>
    <w:rsid w:val="00B5005B"/>
    <w:rsid w:val="00B5038E"/>
    <w:rsid w:val="00B5043C"/>
    <w:rsid w:val="00B509E3"/>
    <w:rsid w:val="00B50BAC"/>
    <w:rsid w:val="00B5101F"/>
    <w:rsid w:val="00B51969"/>
    <w:rsid w:val="00B51E91"/>
    <w:rsid w:val="00B52263"/>
    <w:rsid w:val="00B5250F"/>
    <w:rsid w:val="00B529D2"/>
    <w:rsid w:val="00B533EE"/>
    <w:rsid w:val="00B53E9E"/>
    <w:rsid w:val="00B54A93"/>
    <w:rsid w:val="00B55332"/>
    <w:rsid w:val="00B553C0"/>
    <w:rsid w:val="00B555C6"/>
    <w:rsid w:val="00B555F8"/>
    <w:rsid w:val="00B556A8"/>
    <w:rsid w:val="00B55C55"/>
    <w:rsid w:val="00B579A2"/>
    <w:rsid w:val="00B61C37"/>
    <w:rsid w:val="00B62420"/>
    <w:rsid w:val="00B62CB7"/>
    <w:rsid w:val="00B6335A"/>
    <w:rsid w:val="00B63BB4"/>
    <w:rsid w:val="00B65044"/>
    <w:rsid w:val="00B65481"/>
    <w:rsid w:val="00B66AF8"/>
    <w:rsid w:val="00B6701D"/>
    <w:rsid w:val="00B672F3"/>
    <w:rsid w:val="00B67D03"/>
    <w:rsid w:val="00B70170"/>
    <w:rsid w:val="00B702E1"/>
    <w:rsid w:val="00B711F6"/>
    <w:rsid w:val="00B7179E"/>
    <w:rsid w:val="00B72B7C"/>
    <w:rsid w:val="00B72CF5"/>
    <w:rsid w:val="00B72E3E"/>
    <w:rsid w:val="00B72F2D"/>
    <w:rsid w:val="00B73C48"/>
    <w:rsid w:val="00B7491F"/>
    <w:rsid w:val="00B74C47"/>
    <w:rsid w:val="00B74CDE"/>
    <w:rsid w:val="00B74DC8"/>
    <w:rsid w:val="00B757D0"/>
    <w:rsid w:val="00B7580E"/>
    <w:rsid w:val="00B75EE5"/>
    <w:rsid w:val="00B76287"/>
    <w:rsid w:val="00B765F6"/>
    <w:rsid w:val="00B76B7C"/>
    <w:rsid w:val="00B77147"/>
    <w:rsid w:val="00B77D79"/>
    <w:rsid w:val="00B8009B"/>
    <w:rsid w:val="00B80284"/>
    <w:rsid w:val="00B8092E"/>
    <w:rsid w:val="00B80F56"/>
    <w:rsid w:val="00B81935"/>
    <w:rsid w:val="00B81B84"/>
    <w:rsid w:val="00B82015"/>
    <w:rsid w:val="00B820DC"/>
    <w:rsid w:val="00B82181"/>
    <w:rsid w:val="00B82275"/>
    <w:rsid w:val="00B82325"/>
    <w:rsid w:val="00B825B6"/>
    <w:rsid w:val="00B82725"/>
    <w:rsid w:val="00B827F6"/>
    <w:rsid w:val="00B8290D"/>
    <w:rsid w:val="00B82C08"/>
    <w:rsid w:val="00B82D30"/>
    <w:rsid w:val="00B830AC"/>
    <w:rsid w:val="00B831D8"/>
    <w:rsid w:val="00B83421"/>
    <w:rsid w:val="00B83D01"/>
    <w:rsid w:val="00B83EC0"/>
    <w:rsid w:val="00B845AA"/>
    <w:rsid w:val="00B84C13"/>
    <w:rsid w:val="00B851BC"/>
    <w:rsid w:val="00B856B2"/>
    <w:rsid w:val="00B85F32"/>
    <w:rsid w:val="00B867FA"/>
    <w:rsid w:val="00B8727B"/>
    <w:rsid w:val="00B90458"/>
    <w:rsid w:val="00B905D5"/>
    <w:rsid w:val="00B90AED"/>
    <w:rsid w:val="00B90C47"/>
    <w:rsid w:val="00B90E10"/>
    <w:rsid w:val="00B91580"/>
    <w:rsid w:val="00B91696"/>
    <w:rsid w:val="00B9371C"/>
    <w:rsid w:val="00B93CC1"/>
    <w:rsid w:val="00B943F5"/>
    <w:rsid w:val="00B94CC6"/>
    <w:rsid w:val="00B9581D"/>
    <w:rsid w:val="00B95B4C"/>
    <w:rsid w:val="00B95EA2"/>
    <w:rsid w:val="00B96007"/>
    <w:rsid w:val="00B9613B"/>
    <w:rsid w:val="00B96550"/>
    <w:rsid w:val="00B96681"/>
    <w:rsid w:val="00B967E5"/>
    <w:rsid w:val="00B968EC"/>
    <w:rsid w:val="00B96BDF"/>
    <w:rsid w:val="00B973DB"/>
    <w:rsid w:val="00B9743E"/>
    <w:rsid w:val="00B976AB"/>
    <w:rsid w:val="00B977F6"/>
    <w:rsid w:val="00B977FA"/>
    <w:rsid w:val="00B97B62"/>
    <w:rsid w:val="00B97B7C"/>
    <w:rsid w:val="00B97CA1"/>
    <w:rsid w:val="00BA0C1F"/>
    <w:rsid w:val="00BA0C30"/>
    <w:rsid w:val="00BA10E2"/>
    <w:rsid w:val="00BA112F"/>
    <w:rsid w:val="00BA13A2"/>
    <w:rsid w:val="00BA14DC"/>
    <w:rsid w:val="00BA1D82"/>
    <w:rsid w:val="00BA1E93"/>
    <w:rsid w:val="00BA2867"/>
    <w:rsid w:val="00BA2E12"/>
    <w:rsid w:val="00BA30FC"/>
    <w:rsid w:val="00BA35B4"/>
    <w:rsid w:val="00BA382D"/>
    <w:rsid w:val="00BA3B2B"/>
    <w:rsid w:val="00BA4B9C"/>
    <w:rsid w:val="00BA4F92"/>
    <w:rsid w:val="00BA55C5"/>
    <w:rsid w:val="00BA608C"/>
    <w:rsid w:val="00BA69F9"/>
    <w:rsid w:val="00BA6B6D"/>
    <w:rsid w:val="00BA6CC9"/>
    <w:rsid w:val="00BA6E5B"/>
    <w:rsid w:val="00BA7541"/>
    <w:rsid w:val="00BA75B6"/>
    <w:rsid w:val="00BB0CC7"/>
    <w:rsid w:val="00BB120E"/>
    <w:rsid w:val="00BB1DF1"/>
    <w:rsid w:val="00BB1E5E"/>
    <w:rsid w:val="00BB24C5"/>
    <w:rsid w:val="00BB25FE"/>
    <w:rsid w:val="00BB2DE3"/>
    <w:rsid w:val="00BB303B"/>
    <w:rsid w:val="00BB343D"/>
    <w:rsid w:val="00BB41F4"/>
    <w:rsid w:val="00BB5921"/>
    <w:rsid w:val="00BB5EDA"/>
    <w:rsid w:val="00BB5F0B"/>
    <w:rsid w:val="00BB62D1"/>
    <w:rsid w:val="00BB63AA"/>
    <w:rsid w:val="00BB6623"/>
    <w:rsid w:val="00BB7AC0"/>
    <w:rsid w:val="00BB7C56"/>
    <w:rsid w:val="00BC04E3"/>
    <w:rsid w:val="00BC1EB1"/>
    <w:rsid w:val="00BC2635"/>
    <w:rsid w:val="00BC313C"/>
    <w:rsid w:val="00BC3392"/>
    <w:rsid w:val="00BC36AF"/>
    <w:rsid w:val="00BC3743"/>
    <w:rsid w:val="00BC389E"/>
    <w:rsid w:val="00BC39A9"/>
    <w:rsid w:val="00BC3C20"/>
    <w:rsid w:val="00BC4017"/>
    <w:rsid w:val="00BC4038"/>
    <w:rsid w:val="00BC4ACA"/>
    <w:rsid w:val="00BC4D9C"/>
    <w:rsid w:val="00BC5BD6"/>
    <w:rsid w:val="00BC691F"/>
    <w:rsid w:val="00BC75E6"/>
    <w:rsid w:val="00BC770C"/>
    <w:rsid w:val="00BD00F3"/>
    <w:rsid w:val="00BD1168"/>
    <w:rsid w:val="00BD1286"/>
    <w:rsid w:val="00BD1448"/>
    <w:rsid w:val="00BD150A"/>
    <w:rsid w:val="00BD209C"/>
    <w:rsid w:val="00BD2194"/>
    <w:rsid w:val="00BD25B3"/>
    <w:rsid w:val="00BD2824"/>
    <w:rsid w:val="00BD321F"/>
    <w:rsid w:val="00BD331D"/>
    <w:rsid w:val="00BD3AC5"/>
    <w:rsid w:val="00BD3ADC"/>
    <w:rsid w:val="00BD3F8A"/>
    <w:rsid w:val="00BD56FA"/>
    <w:rsid w:val="00BD5CD2"/>
    <w:rsid w:val="00BD668F"/>
    <w:rsid w:val="00BD7B3F"/>
    <w:rsid w:val="00BD7C6C"/>
    <w:rsid w:val="00BE15F9"/>
    <w:rsid w:val="00BE180A"/>
    <w:rsid w:val="00BE1EAD"/>
    <w:rsid w:val="00BE2020"/>
    <w:rsid w:val="00BE210D"/>
    <w:rsid w:val="00BE24F0"/>
    <w:rsid w:val="00BE383B"/>
    <w:rsid w:val="00BE3B64"/>
    <w:rsid w:val="00BE4092"/>
    <w:rsid w:val="00BE4690"/>
    <w:rsid w:val="00BE48A3"/>
    <w:rsid w:val="00BE4B1C"/>
    <w:rsid w:val="00BE501F"/>
    <w:rsid w:val="00BE5AAF"/>
    <w:rsid w:val="00BE5E66"/>
    <w:rsid w:val="00BE6402"/>
    <w:rsid w:val="00BE6B9F"/>
    <w:rsid w:val="00BE6EF6"/>
    <w:rsid w:val="00BE6FFA"/>
    <w:rsid w:val="00BE7557"/>
    <w:rsid w:val="00BE7D5B"/>
    <w:rsid w:val="00BF0744"/>
    <w:rsid w:val="00BF0AC1"/>
    <w:rsid w:val="00BF0FD5"/>
    <w:rsid w:val="00BF105F"/>
    <w:rsid w:val="00BF12FD"/>
    <w:rsid w:val="00BF1861"/>
    <w:rsid w:val="00BF22AF"/>
    <w:rsid w:val="00BF23C3"/>
    <w:rsid w:val="00BF365C"/>
    <w:rsid w:val="00BF3C4E"/>
    <w:rsid w:val="00BF3CF4"/>
    <w:rsid w:val="00BF3EAD"/>
    <w:rsid w:val="00BF430C"/>
    <w:rsid w:val="00BF529E"/>
    <w:rsid w:val="00BF5419"/>
    <w:rsid w:val="00BF56DF"/>
    <w:rsid w:val="00BF6ABF"/>
    <w:rsid w:val="00BF71D8"/>
    <w:rsid w:val="00C0037B"/>
    <w:rsid w:val="00C00691"/>
    <w:rsid w:val="00C00BF9"/>
    <w:rsid w:val="00C011DC"/>
    <w:rsid w:val="00C019A9"/>
    <w:rsid w:val="00C01FEC"/>
    <w:rsid w:val="00C022E3"/>
    <w:rsid w:val="00C0269E"/>
    <w:rsid w:val="00C02A0E"/>
    <w:rsid w:val="00C03361"/>
    <w:rsid w:val="00C034D2"/>
    <w:rsid w:val="00C04A85"/>
    <w:rsid w:val="00C05703"/>
    <w:rsid w:val="00C05708"/>
    <w:rsid w:val="00C05A78"/>
    <w:rsid w:val="00C06DE0"/>
    <w:rsid w:val="00C07EBC"/>
    <w:rsid w:val="00C10A43"/>
    <w:rsid w:val="00C10C9D"/>
    <w:rsid w:val="00C11522"/>
    <w:rsid w:val="00C11E82"/>
    <w:rsid w:val="00C12163"/>
    <w:rsid w:val="00C126CD"/>
    <w:rsid w:val="00C12D81"/>
    <w:rsid w:val="00C13A4E"/>
    <w:rsid w:val="00C141D7"/>
    <w:rsid w:val="00C14950"/>
    <w:rsid w:val="00C14B7C"/>
    <w:rsid w:val="00C161A4"/>
    <w:rsid w:val="00C16574"/>
    <w:rsid w:val="00C16E87"/>
    <w:rsid w:val="00C172BE"/>
    <w:rsid w:val="00C207F2"/>
    <w:rsid w:val="00C2137D"/>
    <w:rsid w:val="00C21414"/>
    <w:rsid w:val="00C218D6"/>
    <w:rsid w:val="00C21947"/>
    <w:rsid w:val="00C22036"/>
    <w:rsid w:val="00C226D9"/>
    <w:rsid w:val="00C22D9D"/>
    <w:rsid w:val="00C23550"/>
    <w:rsid w:val="00C23870"/>
    <w:rsid w:val="00C249A3"/>
    <w:rsid w:val="00C249B0"/>
    <w:rsid w:val="00C24DDD"/>
    <w:rsid w:val="00C24F16"/>
    <w:rsid w:val="00C24F76"/>
    <w:rsid w:val="00C25186"/>
    <w:rsid w:val="00C25BFE"/>
    <w:rsid w:val="00C266A5"/>
    <w:rsid w:val="00C26825"/>
    <w:rsid w:val="00C26999"/>
    <w:rsid w:val="00C26AD5"/>
    <w:rsid w:val="00C26CF3"/>
    <w:rsid w:val="00C273B9"/>
    <w:rsid w:val="00C27B88"/>
    <w:rsid w:val="00C27E3C"/>
    <w:rsid w:val="00C3016E"/>
    <w:rsid w:val="00C303BE"/>
    <w:rsid w:val="00C303EB"/>
    <w:rsid w:val="00C307AD"/>
    <w:rsid w:val="00C307F1"/>
    <w:rsid w:val="00C30BA5"/>
    <w:rsid w:val="00C30D1D"/>
    <w:rsid w:val="00C30F31"/>
    <w:rsid w:val="00C3157B"/>
    <w:rsid w:val="00C3187F"/>
    <w:rsid w:val="00C3247D"/>
    <w:rsid w:val="00C327EC"/>
    <w:rsid w:val="00C32ECD"/>
    <w:rsid w:val="00C332B8"/>
    <w:rsid w:val="00C33F79"/>
    <w:rsid w:val="00C3413E"/>
    <w:rsid w:val="00C34813"/>
    <w:rsid w:val="00C348AB"/>
    <w:rsid w:val="00C34CC0"/>
    <w:rsid w:val="00C350A9"/>
    <w:rsid w:val="00C3562E"/>
    <w:rsid w:val="00C35C6A"/>
    <w:rsid w:val="00C35E17"/>
    <w:rsid w:val="00C35E98"/>
    <w:rsid w:val="00C3603B"/>
    <w:rsid w:val="00C3719F"/>
    <w:rsid w:val="00C371EA"/>
    <w:rsid w:val="00C37AAA"/>
    <w:rsid w:val="00C409D3"/>
    <w:rsid w:val="00C411A8"/>
    <w:rsid w:val="00C413C8"/>
    <w:rsid w:val="00C41C0A"/>
    <w:rsid w:val="00C41EA0"/>
    <w:rsid w:val="00C42F49"/>
    <w:rsid w:val="00C43246"/>
    <w:rsid w:val="00C434D8"/>
    <w:rsid w:val="00C43578"/>
    <w:rsid w:val="00C435AD"/>
    <w:rsid w:val="00C439E9"/>
    <w:rsid w:val="00C43A85"/>
    <w:rsid w:val="00C43DA1"/>
    <w:rsid w:val="00C43FE4"/>
    <w:rsid w:val="00C44125"/>
    <w:rsid w:val="00C44142"/>
    <w:rsid w:val="00C44369"/>
    <w:rsid w:val="00C444EF"/>
    <w:rsid w:val="00C447CF"/>
    <w:rsid w:val="00C44960"/>
    <w:rsid w:val="00C44BF1"/>
    <w:rsid w:val="00C44E52"/>
    <w:rsid w:val="00C4668F"/>
    <w:rsid w:val="00C46ACC"/>
    <w:rsid w:val="00C47E57"/>
    <w:rsid w:val="00C50250"/>
    <w:rsid w:val="00C5071F"/>
    <w:rsid w:val="00C50947"/>
    <w:rsid w:val="00C50B4C"/>
    <w:rsid w:val="00C50C40"/>
    <w:rsid w:val="00C510D1"/>
    <w:rsid w:val="00C51465"/>
    <w:rsid w:val="00C51CD4"/>
    <w:rsid w:val="00C52DD1"/>
    <w:rsid w:val="00C533F1"/>
    <w:rsid w:val="00C5382D"/>
    <w:rsid w:val="00C53B9E"/>
    <w:rsid w:val="00C5485C"/>
    <w:rsid w:val="00C54C25"/>
    <w:rsid w:val="00C551D4"/>
    <w:rsid w:val="00C5589D"/>
    <w:rsid w:val="00C55AB4"/>
    <w:rsid w:val="00C55E24"/>
    <w:rsid w:val="00C56451"/>
    <w:rsid w:val="00C572BB"/>
    <w:rsid w:val="00C57906"/>
    <w:rsid w:val="00C579A9"/>
    <w:rsid w:val="00C60C7D"/>
    <w:rsid w:val="00C61399"/>
    <w:rsid w:val="00C61D2B"/>
    <w:rsid w:val="00C62355"/>
    <w:rsid w:val="00C63261"/>
    <w:rsid w:val="00C63AED"/>
    <w:rsid w:val="00C64D73"/>
    <w:rsid w:val="00C6583B"/>
    <w:rsid w:val="00C662EE"/>
    <w:rsid w:val="00C66B44"/>
    <w:rsid w:val="00C67870"/>
    <w:rsid w:val="00C700B8"/>
    <w:rsid w:val="00C700D5"/>
    <w:rsid w:val="00C7077D"/>
    <w:rsid w:val="00C71226"/>
    <w:rsid w:val="00C71D19"/>
    <w:rsid w:val="00C71D3E"/>
    <w:rsid w:val="00C71E69"/>
    <w:rsid w:val="00C720E7"/>
    <w:rsid w:val="00C725C8"/>
    <w:rsid w:val="00C727A8"/>
    <w:rsid w:val="00C72B50"/>
    <w:rsid w:val="00C72F29"/>
    <w:rsid w:val="00C73C16"/>
    <w:rsid w:val="00C73C6D"/>
    <w:rsid w:val="00C73CBF"/>
    <w:rsid w:val="00C74ED9"/>
    <w:rsid w:val="00C7574C"/>
    <w:rsid w:val="00C7583C"/>
    <w:rsid w:val="00C762E9"/>
    <w:rsid w:val="00C76919"/>
    <w:rsid w:val="00C7703E"/>
    <w:rsid w:val="00C77426"/>
    <w:rsid w:val="00C77FCF"/>
    <w:rsid w:val="00C80346"/>
    <w:rsid w:val="00C8081C"/>
    <w:rsid w:val="00C8088B"/>
    <w:rsid w:val="00C817D3"/>
    <w:rsid w:val="00C81F67"/>
    <w:rsid w:val="00C823CE"/>
    <w:rsid w:val="00C82FA7"/>
    <w:rsid w:val="00C8336F"/>
    <w:rsid w:val="00C83D23"/>
    <w:rsid w:val="00C84580"/>
    <w:rsid w:val="00C85282"/>
    <w:rsid w:val="00C86834"/>
    <w:rsid w:val="00C86AF6"/>
    <w:rsid w:val="00C878E1"/>
    <w:rsid w:val="00C879FB"/>
    <w:rsid w:val="00C87E47"/>
    <w:rsid w:val="00C87E63"/>
    <w:rsid w:val="00C87FF6"/>
    <w:rsid w:val="00C906D5"/>
    <w:rsid w:val="00C90814"/>
    <w:rsid w:val="00C91675"/>
    <w:rsid w:val="00C91A49"/>
    <w:rsid w:val="00C91F7A"/>
    <w:rsid w:val="00C921C0"/>
    <w:rsid w:val="00C922BC"/>
    <w:rsid w:val="00C92371"/>
    <w:rsid w:val="00C92665"/>
    <w:rsid w:val="00C92AA1"/>
    <w:rsid w:val="00C92F10"/>
    <w:rsid w:val="00C93241"/>
    <w:rsid w:val="00C936EE"/>
    <w:rsid w:val="00C93BC9"/>
    <w:rsid w:val="00C941ED"/>
    <w:rsid w:val="00C94482"/>
    <w:rsid w:val="00C9491F"/>
    <w:rsid w:val="00C9526C"/>
    <w:rsid w:val="00C95387"/>
    <w:rsid w:val="00C95A0A"/>
    <w:rsid w:val="00C968D5"/>
    <w:rsid w:val="00C96A80"/>
    <w:rsid w:val="00C9760C"/>
    <w:rsid w:val="00CA000E"/>
    <w:rsid w:val="00CA060C"/>
    <w:rsid w:val="00CA07FC"/>
    <w:rsid w:val="00CA0BE9"/>
    <w:rsid w:val="00CA0E63"/>
    <w:rsid w:val="00CA14BA"/>
    <w:rsid w:val="00CA1668"/>
    <w:rsid w:val="00CA2396"/>
    <w:rsid w:val="00CA2788"/>
    <w:rsid w:val="00CA37D3"/>
    <w:rsid w:val="00CA3919"/>
    <w:rsid w:val="00CA3F3F"/>
    <w:rsid w:val="00CA3F59"/>
    <w:rsid w:val="00CA4305"/>
    <w:rsid w:val="00CA4973"/>
    <w:rsid w:val="00CA4A1A"/>
    <w:rsid w:val="00CA4ABC"/>
    <w:rsid w:val="00CA6097"/>
    <w:rsid w:val="00CA6218"/>
    <w:rsid w:val="00CA6E2A"/>
    <w:rsid w:val="00CA79B5"/>
    <w:rsid w:val="00CB00BA"/>
    <w:rsid w:val="00CB094E"/>
    <w:rsid w:val="00CB1587"/>
    <w:rsid w:val="00CB1711"/>
    <w:rsid w:val="00CB193B"/>
    <w:rsid w:val="00CB2C46"/>
    <w:rsid w:val="00CB2CD2"/>
    <w:rsid w:val="00CB2EA3"/>
    <w:rsid w:val="00CB3F52"/>
    <w:rsid w:val="00CB40C8"/>
    <w:rsid w:val="00CB41F2"/>
    <w:rsid w:val="00CB57B3"/>
    <w:rsid w:val="00CB5B32"/>
    <w:rsid w:val="00CB6C5D"/>
    <w:rsid w:val="00CB6F5D"/>
    <w:rsid w:val="00CB74B7"/>
    <w:rsid w:val="00CB7595"/>
    <w:rsid w:val="00CB765A"/>
    <w:rsid w:val="00CB7BAC"/>
    <w:rsid w:val="00CB7D17"/>
    <w:rsid w:val="00CC00AD"/>
    <w:rsid w:val="00CC0119"/>
    <w:rsid w:val="00CC01B7"/>
    <w:rsid w:val="00CC17E5"/>
    <w:rsid w:val="00CC1993"/>
    <w:rsid w:val="00CC19B3"/>
    <w:rsid w:val="00CC1AC6"/>
    <w:rsid w:val="00CC1B0B"/>
    <w:rsid w:val="00CC2C4F"/>
    <w:rsid w:val="00CC3564"/>
    <w:rsid w:val="00CC36A5"/>
    <w:rsid w:val="00CC3CD4"/>
    <w:rsid w:val="00CC5FA0"/>
    <w:rsid w:val="00CC66F4"/>
    <w:rsid w:val="00CC6DFC"/>
    <w:rsid w:val="00CC715A"/>
    <w:rsid w:val="00CC72F5"/>
    <w:rsid w:val="00CC7AE9"/>
    <w:rsid w:val="00CC7F3E"/>
    <w:rsid w:val="00CD03F1"/>
    <w:rsid w:val="00CD04B4"/>
    <w:rsid w:val="00CD0513"/>
    <w:rsid w:val="00CD07D4"/>
    <w:rsid w:val="00CD092D"/>
    <w:rsid w:val="00CD0A7F"/>
    <w:rsid w:val="00CD0D6F"/>
    <w:rsid w:val="00CD1121"/>
    <w:rsid w:val="00CD1710"/>
    <w:rsid w:val="00CD213F"/>
    <w:rsid w:val="00CD2233"/>
    <w:rsid w:val="00CD4D0C"/>
    <w:rsid w:val="00CD4E05"/>
    <w:rsid w:val="00CD53A9"/>
    <w:rsid w:val="00CD56BE"/>
    <w:rsid w:val="00CD570A"/>
    <w:rsid w:val="00CD5A64"/>
    <w:rsid w:val="00CD5FFE"/>
    <w:rsid w:val="00CD6570"/>
    <w:rsid w:val="00CD73C6"/>
    <w:rsid w:val="00CD75DF"/>
    <w:rsid w:val="00CD7B7E"/>
    <w:rsid w:val="00CE0929"/>
    <w:rsid w:val="00CE095F"/>
    <w:rsid w:val="00CE0DF0"/>
    <w:rsid w:val="00CE1A97"/>
    <w:rsid w:val="00CE1C34"/>
    <w:rsid w:val="00CE208C"/>
    <w:rsid w:val="00CE23A2"/>
    <w:rsid w:val="00CE3752"/>
    <w:rsid w:val="00CE4730"/>
    <w:rsid w:val="00CE487D"/>
    <w:rsid w:val="00CE4E53"/>
    <w:rsid w:val="00CE5AFA"/>
    <w:rsid w:val="00CE6C71"/>
    <w:rsid w:val="00CE6CF1"/>
    <w:rsid w:val="00CE72C6"/>
    <w:rsid w:val="00CE754B"/>
    <w:rsid w:val="00CE7701"/>
    <w:rsid w:val="00CE7798"/>
    <w:rsid w:val="00CF0E01"/>
    <w:rsid w:val="00CF1325"/>
    <w:rsid w:val="00CF166D"/>
    <w:rsid w:val="00CF1DF9"/>
    <w:rsid w:val="00CF2551"/>
    <w:rsid w:val="00CF2614"/>
    <w:rsid w:val="00CF322B"/>
    <w:rsid w:val="00CF3395"/>
    <w:rsid w:val="00CF3F1B"/>
    <w:rsid w:val="00CF3F96"/>
    <w:rsid w:val="00CF4055"/>
    <w:rsid w:val="00CF412A"/>
    <w:rsid w:val="00CF45CC"/>
    <w:rsid w:val="00CF4DF6"/>
    <w:rsid w:val="00CF6566"/>
    <w:rsid w:val="00CF6861"/>
    <w:rsid w:val="00CF6C06"/>
    <w:rsid w:val="00CF7303"/>
    <w:rsid w:val="00CF7B47"/>
    <w:rsid w:val="00D00A78"/>
    <w:rsid w:val="00D00ED4"/>
    <w:rsid w:val="00D01A2C"/>
    <w:rsid w:val="00D01F4D"/>
    <w:rsid w:val="00D01FD9"/>
    <w:rsid w:val="00D02040"/>
    <w:rsid w:val="00D0250D"/>
    <w:rsid w:val="00D02E92"/>
    <w:rsid w:val="00D02EAD"/>
    <w:rsid w:val="00D03554"/>
    <w:rsid w:val="00D0402E"/>
    <w:rsid w:val="00D04B4E"/>
    <w:rsid w:val="00D06AAA"/>
    <w:rsid w:val="00D06E34"/>
    <w:rsid w:val="00D06F80"/>
    <w:rsid w:val="00D0700B"/>
    <w:rsid w:val="00D07E64"/>
    <w:rsid w:val="00D1033D"/>
    <w:rsid w:val="00D12028"/>
    <w:rsid w:val="00D1224E"/>
    <w:rsid w:val="00D1265A"/>
    <w:rsid w:val="00D12866"/>
    <w:rsid w:val="00D1291B"/>
    <w:rsid w:val="00D12B22"/>
    <w:rsid w:val="00D12BA8"/>
    <w:rsid w:val="00D13262"/>
    <w:rsid w:val="00D13965"/>
    <w:rsid w:val="00D13AB4"/>
    <w:rsid w:val="00D13B4F"/>
    <w:rsid w:val="00D13F31"/>
    <w:rsid w:val="00D151AE"/>
    <w:rsid w:val="00D1551C"/>
    <w:rsid w:val="00D15575"/>
    <w:rsid w:val="00D156E1"/>
    <w:rsid w:val="00D1572F"/>
    <w:rsid w:val="00D15855"/>
    <w:rsid w:val="00D158AF"/>
    <w:rsid w:val="00D15DFA"/>
    <w:rsid w:val="00D16064"/>
    <w:rsid w:val="00D16128"/>
    <w:rsid w:val="00D16EBC"/>
    <w:rsid w:val="00D17807"/>
    <w:rsid w:val="00D17ACB"/>
    <w:rsid w:val="00D17BCC"/>
    <w:rsid w:val="00D17FE2"/>
    <w:rsid w:val="00D201CA"/>
    <w:rsid w:val="00D204D7"/>
    <w:rsid w:val="00D20578"/>
    <w:rsid w:val="00D206DE"/>
    <w:rsid w:val="00D214F1"/>
    <w:rsid w:val="00D21827"/>
    <w:rsid w:val="00D21A01"/>
    <w:rsid w:val="00D21B46"/>
    <w:rsid w:val="00D22242"/>
    <w:rsid w:val="00D22915"/>
    <w:rsid w:val="00D22A4D"/>
    <w:rsid w:val="00D22E40"/>
    <w:rsid w:val="00D23014"/>
    <w:rsid w:val="00D23BAF"/>
    <w:rsid w:val="00D24210"/>
    <w:rsid w:val="00D243DC"/>
    <w:rsid w:val="00D25299"/>
    <w:rsid w:val="00D2568C"/>
    <w:rsid w:val="00D25F80"/>
    <w:rsid w:val="00D26623"/>
    <w:rsid w:val="00D2725E"/>
    <w:rsid w:val="00D312A9"/>
    <w:rsid w:val="00D31E4F"/>
    <w:rsid w:val="00D32A6A"/>
    <w:rsid w:val="00D32B85"/>
    <w:rsid w:val="00D32BC4"/>
    <w:rsid w:val="00D32D82"/>
    <w:rsid w:val="00D32F47"/>
    <w:rsid w:val="00D33C90"/>
    <w:rsid w:val="00D34085"/>
    <w:rsid w:val="00D341FC"/>
    <w:rsid w:val="00D34252"/>
    <w:rsid w:val="00D34397"/>
    <w:rsid w:val="00D344DC"/>
    <w:rsid w:val="00D34825"/>
    <w:rsid w:val="00D3488A"/>
    <w:rsid w:val="00D34C41"/>
    <w:rsid w:val="00D34FCF"/>
    <w:rsid w:val="00D36543"/>
    <w:rsid w:val="00D36798"/>
    <w:rsid w:val="00D36A67"/>
    <w:rsid w:val="00D36BD3"/>
    <w:rsid w:val="00D375FE"/>
    <w:rsid w:val="00D37E2B"/>
    <w:rsid w:val="00D40050"/>
    <w:rsid w:val="00D4184B"/>
    <w:rsid w:val="00D4236D"/>
    <w:rsid w:val="00D42A58"/>
    <w:rsid w:val="00D43059"/>
    <w:rsid w:val="00D438DB"/>
    <w:rsid w:val="00D43B94"/>
    <w:rsid w:val="00D43EC0"/>
    <w:rsid w:val="00D44105"/>
    <w:rsid w:val="00D44511"/>
    <w:rsid w:val="00D4537C"/>
    <w:rsid w:val="00D461B2"/>
    <w:rsid w:val="00D50577"/>
    <w:rsid w:val="00D5090E"/>
    <w:rsid w:val="00D517DA"/>
    <w:rsid w:val="00D52200"/>
    <w:rsid w:val="00D52CC5"/>
    <w:rsid w:val="00D545B5"/>
    <w:rsid w:val="00D54745"/>
    <w:rsid w:val="00D54A0A"/>
    <w:rsid w:val="00D556C8"/>
    <w:rsid w:val="00D55ADB"/>
    <w:rsid w:val="00D55F2E"/>
    <w:rsid w:val="00D560AE"/>
    <w:rsid w:val="00D560B7"/>
    <w:rsid w:val="00D5611B"/>
    <w:rsid w:val="00D56301"/>
    <w:rsid w:val="00D56624"/>
    <w:rsid w:val="00D56886"/>
    <w:rsid w:val="00D56CE9"/>
    <w:rsid w:val="00D57697"/>
    <w:rsid w:val="00D604B8"/>
    <w:rsid w:val="00D61DB9"/>
    <w:rsid w:val="00D620EA"/>
    <w:rsid w:val="00D620EE"/>
    <w:rsid w:val="00D625EC"/>
    <w:rsid w:val="00D62DDC"/>
    <w:rsid w:val="00D63B4C"/>
    <w:rsid w:val="00D64872"/>
    <w:rsid w:val="00D657DF"/>
    <w:rsid w:val="00D65F69"/>
    <w:rsid w:val="00D662A6"/>
    <w:rsid w:val="00D6632E"/>
    <w:rsid w:val="00D665D6"/>
    <w:rsid w:val="00D66709"/>
    <w:rsid w:val="00D66C9E"/>
    <w:rsid w:val="00D671B4"/>
    <w:rsid w:val="00D674F5"/>
    <w:rsid w:val="00D67618"/>
    <w:rsid w:val="00D70084"/>
    <w:rsid w:val="00D708D5"/>
    <w:rsid w:val="00D713FD"/>
    <w:rsid w:val="00D72318"/>
    <w:rsid w:val="00D72CFF"/>
    <w:rsid w:val="00D72D5F"/>
    <w:rsid w:val="00D72D87"/>
    <w:rsid w:val="00D73415"/>
    <w:rsid w:val="00D73709"/>
    <w:rsid w:val="00D73AC2"/>
    <w:rsid w:val="00D74616"/>
    <w:rsid w:val="00D7517D"/>
    <w:rsid w:val="00D772E8"/>
    <w:rsid w:val="00D776F0"/>
    <w:rsid w:val="00D77B21"/>
    <w:rsid w:val="00D807EF"/>
    <w:rsid w:val="00D80C40"/>
    <w:rsid w:val="00D80C6B"/>
    <w:rsid w:val="00D812E1"/>
    <w:rsid w:val="00D81601"/>
    <w:rsid w:val="00D81930"/>
    <w:rsid w:val="00D81B52"/>
    <w:rsid w:val="00D81EC3"/>
    <w:rsid w:val="00D81ECB"/>
    <w:rsid w:val="00D820FF"/>
    <w:rsid w:val="00D8215A"/>
    <w:rsid w:val="00D82C9F"/>
    <w:rsid w:val="00D831D9"/>
    <w:rsid w:val="00D833F1"/>
    <w:rsid w:val="00D83C7D"/>
    <w:rsid w:val="00D844C9"/>
    <w:rsid w:val="00D847F0"/>
    <w:rsid w:val="00D850DB"/>
    <w:rsid w:val="00D853E7"/>
    <w:rsid w:val="00D8553A"/>
    <w:rsid w:val="00D85DB9"/>
    <w:rsid w:val="00D86925"/>
    <w:rsid w:val="00D86CF4"/>
    <w:rsid w:val="00D8732E"/>
    <w:rsid w:val="00D87D1D"/>
    <w:rsid w:val="00D905C1"/>
    <w:rsid w:val="00D90C98"/>
    <w:rsid w:val="00D91583"/>
    <w:rsid w:val="00D92A71"/>
    <w:rsid w:val="00D9317D"/>
    <w:rsid w:val="00D93C72"/>
    <w:rsid w:val="00D941A6"/>
    <w:rsid w:val="00D9424C"/>
    <w:rsid w:val="00D94388"/>
    <w:rsid w:val="00D94B80"/>
    <w:rsid w:val="00D9575A"/>
    <w:rsid w:val="00D95A80"/>
    <w:rsid w:val="00D95AFA"/>
    <w:rsid w:val="00D95D5C"/>
    <w:rsid w:val="00D96607"/>
    <w:rsid w:val="00D968D1"/>
    <w:rsid w:val="00D97B35"/>
    <w:rsid w:val="00D97BD0"/>
    <w:rsid w:val="00DA0501"/>
    <w:rsid w:val="00DA0805"/>
    <w:rsid w:val="00DA24A6"/>
    <w:rsid w:val="00DA2AEE"/>
    <w:rsid w:val="00DA321F"/>
    <w:rsid w:val="00DA3B89"/>
    <w:rsid w:val="00DA4573"/>
    <w:rsid w:val="00DA50AD"/>
    <w:rsid w:val="00DA534F"/>
    <w:rsid w:val="00DA53B5"/>
    <w:rsid w:val="00DA56CF"/>
    <w:rsid w:val="00DA5AE2"/>
    <w:rsid w:val="00DA5F15"/>
    <w:rsid w:val="00DA6401"/>
    <w:rsid w:val="00DA6F2B"/>
    <w:rsid w:val="00DA712B"/>
    <w:rsid w:val="00DA7430"/>
    <w:rsid w:val="00DA77BD"/>
    <w:rsid w:val="00DB0439"/>
    <w:rsid w:val="00DB1417"/>
    <w:rsid w:val="00DB175A"/>
    <w:rsid w:val="00DB2322"/>
    <w:rsid w:val="00DB2B07"/>
    <w:rsid w:val="00DB49E3"/>
    <w:rsid w:val="00DB56C6"/>
    <w:rsid w:val="00DB5FFB"/>
    <w:rsid w:val="00DB6181"/>
    <w:rsid w:val="00DB7929"/>
    <w:rsid w:val="00DB7CAA"/>
    <w:rsid w:val="00DC00C6"/>
    <w:rsid w:val="00DC03D8"/>
    <w:rsid w:val="00DC0422"/>
    <w:rsid w:val="00DC06B7"/>
    <w:rsid w:val="00DC4093"/>
    <w:rsid w:val="00DC43E3"/>
    <w:rsid w:val="00DC4A3A"/>
    <w:rsid w:val="00DC4FCA"/>
    <w:rsid w:val="00DC5068"/>
    <w:rsid w:val="00DC57B0"/>
    <w:rsid w:val="00DC5A20"/>
    <w:rsid w:val="00DC5A83"/>
    <w:rsid w:val="00DC5CC6"/>
    <w:rsid w:val="00DC61A2"/>
    <w:rsid w:val="00DC649B"/>
    <w:rsid w:val="00DC6F83"/>
    <w:rsid w:val="00DC7A94"/>
    <w:rsid w:val="00DC7BB8"/>
    <w:rsid w:val="00DC7D99"/>
    <w:rsid w:val="00DC7F0C"/>
    <w:rsid w:val="00DD08F3"/>
    <w:rsid w:val="00DD0A72"/>
    <w:rsid w:val="00DD1225"/>
    <w:rsid w:val="00DD2000"/>
    <w:rsid w:val="00DD29D5"/>
    <w:rsid w:val="00DD2AA6"/>
    <w:rsid w:val="00DD2D02"/>
    <w:rsid w:val="00DD33D1"/>
    <w:rsid w:val="00DD352B"/>
    <w:rsid w:val="00DD3A22"/>
    <w:rsid w:val="00DD4068"/>
    <w:rsid w:val="00DD44D8"/>
    <w:rsid w:val="00DD480B"/>
    <w:rsid w:val="00DD5A3F"/>
    <w:rsid w:val="00DD681F"/>
    <w:rsid w:val="00DD6ABE"/>
    <w:rsid w:val="00DE00D4"/>
    <w:rsid w:val="00DE04A9"/>
    <w:rsid w:val="00DE093C"/>
    <w:rsid w:val="00DE2AB4"/>
    <w:rsid w:val="00DE2FDF"/>
    <w:rsid w:val="00DE3712"/>
    <w:rsid w:val="00DE3C11"/>
    <w:rsid w:val="00DE42C3"/>
    <w:rsid w:val="00DE4316"/>
    <w:rsid w:val="00DE495B"/>
    <w:rsid w:val="00DE4C14"/>
    <w:rsid w:val="00DE505E"/>
    <w:rsid w:val="00DE6044"/>
    <w:rsid w:val="00DE6205"/>
    <w:rsid w:val="00DE6303"/>
    <w:rsid w:val="00DE635D"/>
    <w:rsid w:val="00DE63C5"/>
    <w:rsid w:val="00DE65DF"/>
    <w:rsid w:val="00DE6A70"/>
    <w:rsid w:val="00DE71AD"/>
    <w:rsid w:val="00DE7C25"/>
    <w:rsid w:val="00DE7D01"/>
    <w:rsid w:val="00DE7EC1"/>
    <w:rsid w:val="00DF0E13"/>
    <w:rsid w:val="00DF165C"/>
    <w:rsid w:val="00DF17D9"/>
    <w:rsid w:val="00DF3125"/>
    <w:rsid w:val="00DF3B3B"/>
    <w:rsid w:val="00DF4C87"/>
    <w:rsid w:val="00DF520B"/>
    <w:rsid w:val="00DF58F4"/>
    <w:rsid w:val="00DF5C77"/>
    <w:rsid w:val="00DF6009"/>
    <w:rsid w:val="00DF67BA"/>
    <w:rsid w:val="00DF6E79"/>
    <w:rsid w:val="00DF708E"/>
    <w:rsid w:val="00DF7383"/>
    <w:rsid w:val="00DF74A3"/>
    <w:rsid w:val="00DF7A57"/>
    <w:rsid w:val="00DF7B1E"/>
    <w:rsid w:val="00DF7C57"/>
    <w:rsid w:val="00E0097D"/>
    <w:rsid w:val="00E009BC"/>
    <w:rsid w:val="00E00D33"/>
    <w:rsid w:val="00E00F26"/>
    <w:rsid w:val="00E00F48"/>
    <w:rsid w:val="00E011B0"/>
    <w:rsid w:val="00E01E38"/>
    <w:rsid w:val="00E01FBE"/>
    <w:rsid w:val="00E02AFC"/>
    <w:rsid w:val="00E02C6C"/>
    <w:rsid w:val="00E03DC0"/>
    <w:rsid w:val="00E04EFC"/>
    <w:rsid w:val="00E05671"/>
    <w:rsid w:val="00E058F2"/>
    <w:rsid w:val="00E05949"/>
    <w:rsid w:val="00E05E1D"/>
    <w:rsid w:val="00E05FF9"/>
    <w:rsid w:val="00E060E3"/>
    <w:rsid w:val="00E06969"/>
    <w:rsid w:val="00E06DE9"/>
    <w:rsid w:val="00E070B1"/>
    <w:rsid w:val="00E07F72"/>
    <w:rsid w:val="00E102F9"/>
    <w:rsid w:val="00E12105"/>
    <w:rsid w:val="00E129A3"/>
    <w:rsid w:val="00E12E08"/>
    <w:rsid w:val="00E1311E"/>
    <w:rsid w:val="00E13468"/>
    <w:rsid w:val="00E140D4"/>
    <w:rsid w:val="00E14432"/>
    <w:rsid w:val="00E14B44"/>
    <w:rsid w:val="00E150BF"/>
    <w:rsid w:val="00E1537E"/>
    <w:rsid w:val="00E15686"/>
    <w:rsid w:val="00E166BA"/>
    <w:rsid w:val="00E16993"/>
    <w:rsid w:val="00E1730D"/>
    <w:rsid w:val="00E20790"/>
    <w:rsid w:val="00E2103A"/>
    <w:rsid w:val="00E21B2A"/>
    <w:rsid w:val="00E21D9F"/>
    <w:rsid w:val="00E21E89"/>
    <w:rsid w:val="00E227C5"/>
    <w:rsid w:val="00E22C57"/>
    <w:rsid w:val="00E2358E"/>
    <w:rsid w:val="00E243C0"/>
    <w:rsid w:val="00E2461B"/>
    <w:rsid w:val="00E24638"/>
    <w:rsid w:val="00E25DD7"/>
    <w:rsid w:val="00E266EF"/>
    <w:rsid w:val="00E26733"/>
    <w:rsid w:val="00E26E82"/>
    <w:rsid w:val="00E274A8"/>
    <w:rsid w:val="00E27626"/>
    <w:rsid w:val="00E27C35"/>
    <w:rsid w:val="00E30B4B"/>
    <w:rsid w:val="00E30C67"/>
    <w:rsid w:val="00E316A4"/>
    <w:rsid w:val="00E318D3"/>
    <w:rsid w:val="00E31960"/>
    <w:rsid w:val="00E31F36"/>
    <w:rsid w:val="00E32568"/>
    <w:rsid w:val="00E33995"/>
    <w:rsid w:val="00E345BC"/>
    <w:rsid w:val="00E34EC4"/>
    <w:rsid w:val="00E35639"/>
    <w:rsid w:val="00E35770"/>
    <w:rsid w:val="00E35EE2"/>
    <w:rsid w:val="00E36552"/>
    <w:rsid w:val="00E36975"/>
    <w:rsid w:val="00E369CE"/>
    <w:rsid w:val="00E374ED"/>
    <w:rsid w:val="00E37836"/>
    <w:rsid w:val="00E37D04"/>
    <w:rsid w:val="00E40558"/>
    <w:rsid w:val="00E4092C"/>
    <w:rsid w:val="00E40BE5"/>
    <w:rsid w:val="00E4117E"/>
    <w:rsid w:val="00E41AA1"/>
    <w:rsid w:val="00E41CD6"/>
    <w:rsid w:val="00E41FB1"/>
    <w:rsid w:val="00E4219B"/>
    <w:rsid w:val="00E4220B"/>
    <w:rsid w:val="00E423C9"/>
    <w:rsid w:val="00E42573"/>
    <w:rsid w:val="00E43E8F"/>
    <w:rsid w:val="00E4494B"/>
    <w:rsid w:val="00E44D7C"/>
    <w:rsid w:val="00E450CC"/>
    <w:rsid w:val="00E4589B"/>
    <w:rsid w:val="00E458E5"/>
    <w:rsid w:val="00E4671A"/>
    <w:rsid w:val="00E467F4"/>
    <w:rsid w:val="00E47466"/>
    <w:rsid w:val="00E50503"/>
    <w:rsid w:val="00E50748"/>
    <w:rsid w:val="00E508B1"/>
    <w:rsid w:val="00E50B5C"/>
    <w:rsid w:val="00E51257"/>
    <w:rsid w:val="00E51396"/>
    <w:rsid w:val="00E517B4"/>
    <w:rsid w:val="00E52567"/>
    <w:rsid w:val="00E528F1"/>
    <w:rsid w:val="00E52F1E"/>
    <w:rsid w:val="00E53323"/>
    <w:rsid w:val="00E544AA"/>
    <w:rsid w:val="00E54876"/>
    <w:rsid w:val="00E549B9"/>
    <w:rsid w:val="00E54EF2"/>
    <w:rsid w:val="00E54F56"/>
    <w:rsid w:val="00E550D9"/>
    <w:rsid w:val="00E55B52"/>
    <w:rsid w:val="00E55DE2"/>
    <w:rsid w:val="00E55E5A"/>
    <w:rsid w:val="00E55F1E"/>
    <w:rsid w:val="00E564B5"/>
    <w:rsid w:val="00E56A2C"/>
    <w:rsid w:val="00E57807"/>
    <w:rsid w:val="00E579A7"/>
    <w:rsid w:val="00E60647"/>
    <w:rsid w:val="00E60A35"/>
    <w:rsid w:val="00E61038"/>
    <w:rsid w:val="00E61C6D"/>
    <w:rsid w:val="00E6207E"/>
    <w:rsid w:val="00E62301"/>
    <w:rsid w:val="00E62ACD"/>
    <w:rsid w:val="00E62C2A"/>
    <w:rsid w:val="00E63967"/>
    <w:rsid w:val="00E6440D"/>
    <w:rsid w:val="00E64D14"/>
    <w:rsid w:val="00E67141"/>
    <w:rsid w:val="00E67165"/>
    <w:rsid w:val="00E67C2B"/>
    <w:rsid w:val="00E67EBA"/>
    <w:rsid w:val="00E67F5C"/>
    <w:rsid w:val="00E704C6"/>
    <w:rsid w:val="00E70FFE"/>
    <w:rsid w:val="00E71D8A"/>
    <w:rsid w:val="00E71DEA"/>
    <w:rsid w:val="00E7218C"/>
    <w:rsid w:val="00E72734"/>
    <w:rsid w:val="00E72C43"/>
    <w:rsid w:val="00E73144"/>
    <w:rsid w:val="00E73252"/>
    <w:rsid w:val="00E732C8"/>
    <w:rsid w:val="00E73792"/>
    <w:rsid w:val="00E74237"/>
    <w:rsid w:val="00E7444B"/>
    <w:rsid w:val="00E752FE"/>
    <w:rsid w:val="00E76269"/>
    <w:rsid w:val="00E769C2"/>
    <w:rsid w:val="00E77546"/>
    <w:rsid w:val="00E77802"/>
    <w:rsid w:val="00E77CDB"/>
    <w:rsid w:val="00E805D7"/>
    <w:rsid w:val="00E80DE2"/>
    <w:rsid w:val="00E814EF"/>
    <w:rsid w:val="00E82515"/>
    <w:rsid w:val="00E82632"/>
    <w:rsid w:val="00E83DFC"/>
    <w:rsid w:val="00E841B9"/>
    <w:rsid w:val="00E850E6"/>
    <w:rsid w:val="00E852B1"/>
    <w:rsid w:val="00E852B3"/>
    <w:rsid w:val="00E860DD"/>
    <w:rsid w:val="00E86533"/>
    <w:rsid w:val="00E868DD"/>
    <w:rsid w:val="00E86961"/>
    <w:rsid w:val="00E87335"/>
    <w:rsid w:val="00E875AE"/>
    <w:rsid w:val="00E878F2"/>
    <w:rsid w:val="00E87DF4"/>
    <w:rsid w:val="00E90017"/>
    <w:rsid w:val="00E901E3"/>
    <w:rsid w:val="00E903FD"/>
    <w:rsid w:val="00E91B14"/>
    <w:rsid w:val="00E91FAE"/>
    <w:rsid w:val="00E9277B"/>
    <w:rsid w:val="00E93D6B"/>
    <w:rsid w:val="00E945A1"/>
    <w:rsid w:val="00E946A1"/>
    <w:rsid w:val="00E952C7"/>
    <w:rsid w:val="00E95D5C"/>
    <w:rsid w:val="00E96428"/>
    <w:rsid w:val="00E965A5"/>
    <w:rsid w:val="00E9695C"/>
    <w:rsid w:val="00E96A24"/>
    <w:rsid w:val="00E97051"/>
    <w:rsid w:val="00EA074F"/>
    <w:rsid w:val="00EA0C81"/>
    <w:rsid w:val="00EA1432"/>
    <w:rsid w:val="00EA1BB5"/>
    <w:rsid w:val="00EA2F08"/>
    <w:rsid w:val="00EA3080"/>
    <w:rsid w:val="00EA30F6"/>
    <w:rsid w:val="00EA3A1B"/>
    <w:rsid w:val="00EA43A7"/>
    <w:rsid w:val="00EA44EE"/>
    <w:rsid w:val="00EA4601"/>
    <w:rsid w:val="00EA4D07"/>
    <w:rsid w:val="00EA4D26"/>
    <w:rsid w:val="00EA5277"/>
    <w:rsid w:val="00EA63F2"/>
    <w:rsid w:val="00EA6801"/>
    <w:rsid w:val="00EA6F7F"/>
    <w:rsid w:val="00EA7455"/>
    <w:rsid w:val="00EA77AB"/>
    <w:rsid w:val="00EB05F3"/>
    <w:rsid w:val="00EB06DB"/>
    <w:rsid w:val="00EB1D3D"/>
    <w:rsid w:val="00EB2257"/>
    <w:rsid w:val="00EB2504"/>
    <w:rsid w:val="00EB28AB"/>
    <w:rsid w:val="00EB2921"/>
    <w:rsid w:val="00EB33F2"/>
    <w:rsid w:val="00EB3520"/>
    <w:rsid w:val="00EB4008"/>
    <w:rsid w:val="00EB4111"/>
    <w:rsid w:val="00EB4136"/>
    <w:rsid w:val="00EB53AB"/>
    <w:rsid w:val="00EB565F"/>
    <w:rsid w:val="00EB5B28"/>
    <w:rsid w:val="00EB652B"/>
    <w:rsid w:val="00EB74AD"/>
    <w:rsid w:val="00EB7816"/>
    <w:rsid w:val="00EB7FB3"/>
    <w:rsid w:val="00EC010D"/>
    <w:rsid w:val="00EC080D"/>
    <w:rsid w:val="00EC0864"/>
    <w:rsid w:val="00EC14DE"/>
    <w:rsid w:val="00EC1B3C"/>
    <w:rsid w:val="00EC1FFA"/>
    <w:rsid w:val="00EC3666"/>
    <w:rsid w:val="00EC3908"/>
    <w:rsid w:val="00EC3A2C"/>
    <w:rsid w:val="00EC3D7F"/>
    <w:rsid w:val="00EC4D1E"/>
    <w:rsid w:val="00EC4F54"/>
    <w:rsid w:val="00EC54AB"/>
    <w:rsid w:val="00EC5A20"/>
    <w:rsid w:val="00EC5AA6"/>
    <w:rsid w:val="00EC6B4C"/>
    <w:rsid w:val="00EC7CFB"/>
    <w:rsid w:val="00EC7F40"/>
    <w:rsid w:val="00ED0B73"/>
    <w:rsid w:val="00ED1348"/>
    <w:rsid w:val="00ED1351"/>
    <w:rsid w:val="00ED13BB"/>
    <w:rsid w:val="00ED174A"/>
    <w:rsid w:val="00ED1901"/>
    <w:rsid w:val="00ED2414"/>
    <w:rsid w:val="00ED2B4F"/>
    <w:rsid w:val="00ED3111"/>
    <w:rsid w:val="00ED3378"/>
    <w:rsid w:val="00ED351C"/>
    <w:rsid w:val="00ED38F2"/>
    <w:rsid w:val="00ED3D49"/>
    <w:rsid w:val="00ED4047"/>
    <w:rsid w:val="00ED450C"/>
    <w:rsid w:val="00ED46A7"/>
    <w:rsid w:val="00ED46B9"/>
    <w:rsid w:val="00ED49EB"/>
    <w:rsid w:val="00ED5147"/>
    <w:rsid w:val="00ED56ED"/>
    <w:rsid w:val="00ED5E96"/>
    <w:rsid w:val="00ED7135"/>
    <w:rsid w:val="00ED7EDE"/>
    <w:rsid w:val="00EE02D0"/>
    <w:rsid w:val="00EE0F06"/>
    <w:rsid w:val="00EE0FB8"/>
    <w:rsid w:val="00EE1329"/>
    <w:rsid w:val="00EE16E8"/>
    <w:rsid w:val="00EE1949"/>
    <w:rsid w:val="00EE1B13"/>
    <w:rsid w:val="00EE1DB9"/>
    <w:rsid w:val="00EE249D"/>
    <w:rsid w:val="00EE24E9"/>
    <w:rsid w:val="00EE2C16"/>
    <w:rsid w:val="00EE3025"/>
    <w:rsid w:val="00EE3304"/>
    <w:rsid w:val="00EE3C6E"/>
    <w:rsid w:val="00EE41E6"/>
    <w:rsid w:val="00EE4B68"/>
    <w:rsid w:val="00EE65F6"/>
    <w:rsid w:val="00EE670C"/>
    <w:rsid w:val="00EF00A4"/>
    <w:rsid w:val="00EF037C"/>
    <w:rsid w:val="00EF0DDD"/>
    <w:rsid w:val="00EF0E28"/>
    <w:rsid w:val="00EF0F1D"/>
    <w:rsid w:val="00EF1679"/>
    <w:rsid w:val="00EF2F0B"/>
    <w:rsid w:val="00EF33D5"/>
    <w:rsid w:val="00EF34FE"/>
    <w:rsid w:val="00EF35C4"/>
    <w:rsid w:val="00EF3815"/>
    <w:rsid w:val="00EF3BAF"/>
    <w:rsid w:val="00EF4562"/>
    <w:rsid w:val="00EF705A"/>
    <w:rsid w:val="00EF7B68"/>
    <w:rsid w:val="00EF7B9B"/>
    <w:rsid w:val="00F004B5"/>
    <w:rsid w:val="00F00AD6"/>
    <w:rsid w:val="00F00C64"/>
    <w:rsid w:val="00F00CB8"/>
    <w:rsid w:val="00F00CFE"/>
    <w:rsid w:val="00F028BD"/>
    <w:rsid w:val="00F02C6C"/>
    <w:rsid w:val="00F03EEC"/>
    <w:rsid w:val="00F04965"/>
    <w:rsid w:val="00F04A0A"/>
    <w:rsid w:val="00F04F06"/>
    <w:rsid w:val="00F059FD"/>
    <w:rsid w:val="00F06C82"/>
    <w:rsid w:val="00F103C8"/>
    <w:rsid w:val="00F10404"/>
    <w:rsid w:val="00F10DE9"/>
    <w:rsid w:val="00F11080"/>
    <w:rsid w:val="00F12415"/>
    <w:rsid w:val="00F129F6"/>
    <w:rsid w:val="00F12A05"/>
    <w:rsid w:val="00F12E45"/>
    <w:rsid w:val="00F1311D"/>
    <w:rsid w:val="00F14728"/>
    <w:rsid w:val="00F14788"/>
    <w:rsid w:val="00F14990"/>
    <w:rsid w:val="00F149D0"/>
    <w:rsid w:val="00F14EB6"/>
    <w:rsid w:val="00F14FE4"/>
    <w:rsid w:val="00F154AD"/>
    <w:rsid w:val="00F16537"/>
    <w:rsid w:val="00F170FC"/>
    <w:rsid w:val="00F17548"/>
    <w:rsid w:val="00F1798A"/>
    <w:rsid w:val="00F17C6F"/>
    <w:rsid w:val="00F17D99"/>
    <w:rsid w:val="00F17E6B"/>
    <w:rsid w:val="00F20226"/>
    <w:rsid w:val="00F20908"/>
    <w:rsid w:val="00F21373"/>
    <w:rsid w:val="00F213F3"/>
    <w:rsid w:val="00F215AF"/>
    <w:rsid w:val="00F21645"/>
    <w:rsid w:val="00F218DE"/>
    <w:rsid w:val="00F219D2"/>
    <w:rsid w:val="00F21CAF"/>
    <w:rsid w:val="00F224A4"/>
    <w:rsid w:val="00F22EF5"/>
    <w:rsid w:val="00F23F2D"/>
    <w:rsid w:val="00F241D1"/>
    <w:rsid w:val="00F24B1A"/>
    <w:rsid w:val="00F25B21"/>
    <w:rsid w:val="00F262F9"/>
    <w:rsid w:val="00F2697C"/>
    <w:rsid w:val="00F26B38"/>
    <w:rsid w:val="00F27167"/>
    <w:rsid w:val="00F27ECB"/>
    <w:rsid w:val="00F3014F"/>
    <w:rsid w:val="00F30561"/>
    <w:rsid w:val="00F318B0"/>
    <w:rsid w:val="00F31D2D"/>
    <w:rsid w:val="00F32520"/>
    <w:rsid w:val="00F326FE"/>
    <w:rsid w:val="00F3287C"/>
    <w:rsid w:val="00F33080"/>
    <w:rsid w:val="00F3342A"/>
    <w:rsid w:val="00F3382B"/>
    <w:rsid w:val="00F33E65"/>
    <w:rsid w:val="00F3405D"/>
    <w:rsid w:val="00F34109"/>
    <w:rsid w:val="00F35B33"/>
    <w:rsid w:val="00F363FA"/>
    <w:rsid w:val="00F365D5"/>
    <w:rsid w:val="00F3780C"/>
    <w:rsid w:val="00F40A57"/>
    <w:rsid w:val="00F414BD"/>
    <w:rsid w:val="00F418D7"/>
    <w:rsid w:val="00F41C34"/>
    <w:rsid w:val="00F41CD4"/>
    <w:rsid w:val="00F41DBE"/>
    <w:rsid w:val="00F43B82"/>
    <w:rsid w:val="00F443B2"/>
    <w:rsid w:val="00F44F66"/>
    <w:rsid w:val="00F462EF"/>
    <w:rsid w:val="00F46E2F"/>
    <w:rsid w:val="00F46E8B"/>
    <w:rsid w:val="00F4701C"/>
    <w:rsid w:val="00F4734F"/>
    <w:rsid w:val="00F50405"/>
    <w:rsid w:val="00F5041E"/>
    <w:rsid w:val="00F511A1"/>
    <w:rsid w:val="00F51E52"/>
    <w:rsid w:val="00F51ECB"/>
    <w:rsid w:val="00F5213B"/>
    <w:rsid w:val="00F52C78"/>
    <w:rsid w:val="00F52CDC"/>
    <w:rsid w:val="00F5342A"/>
    <w:rsid w:val="00F53A96"/>
    <w:rsid w:val="00F5405E"/>
    <w:rsid w:val="00F5494C"/>
    <w:rsid w:val="00F5530F"/>
    <w:rsid w:val="00F556A1"/>
    <w:rsid w:val="00F561F9"/>
    <w:rsid w:val="00F576CD"/>
    <w:rsid w:val="00F6028B"/>
    <w:rsid w:val="00F60D70"/>
    <w:rsid w:val="00F61413"/>
    <w:rsid w:val="00F61E69"/>
    <w:rsid w:val="00F62FFE"/>
    <w:rsid w:val="00F6384C"/>
    <w:rsid w:val="00F63995"/>
    <w:rsid w:val="00F64D19"/>
    <w:rsid w:val="00F64ED5"/>
    <w:rsid w:val="00F6579B"/>
    <w:rsid w:val="00F6589F"/>
    <w:rsid w:val="00F65B0E"/>
    <w:rsid w:val="00F65F25"/>
    <w:rsid w:val="00F666A1"/>
    <w:rsid w:val="00F6779A"/>
    <w:rsid w:val="00F67C41"/>
    <w:rsid w:val="00F702BB"/>
    <w:rsid w:val="00F70C92"/>
    <w:rsid w:val="00F711A2"/>
    <w:rsid w:val="00F71826"/>
    <w:rsid w:val="00F719AB"/>
    <w:rsid w:val="00F72729"/>
    <w:rsid w:val="00F73052"/>
    <w:rsid w:val="00F73B96"/>
    <w:rsid w:val="00F73E90"/>
    <w:rsid w:val="00F7416E"/>
    <w:rsid w:val="00F7428A"/>
    <w:rsid w:val="00F7450B"/>
    <w:rsid w:val="00F752C8"/>
    <w:rsid w:val="00F7584A"/>
    <w:rsid w:val="00F75A25"/>
    <w:rsid w:val="00F75E10"/>
    <w:rsid w:val="00F7652E"/>
    <w:rsid w:val="00F80CC8"/>
    <w:rsid w:val="00F8109E"/>
    <w:rsid w:val="00F8160F"/>
    <w:rsid w:val="00F817C4"/>
    <w:rsid w:val="00F8271C"/>
    <w:rsid w:val="00F841C2"/>
    <w:rsid w:val="00F8431B"/>
    <w:rsid w:val="00F84A8C"/>
    <w:rsid w:val="00F84CE9"/>
    <w:rsid w:val="00F8527D"/>
    <w:rsid w:val="00F85E1A"/>
    <w:rsid w:val="00F85F78"/>
    <w:rsid w:val="00F864F2"/>
    <w:rsid w:val="00F865DF"/>
    <w:rsid w:val="00F86722"/>
    <w:rsid w:val="00F867A1"/>
    <w:rsid w:val="00F86C6F"/>
    <w:rsid w:val="00F87519"/>
    <w:rsid w:val="00F87B69"/>
    <w:rsid w:val="00F90735"/>
    <w:rsid w:val="00F908C7"/>
    <w:rsid w:val="00F90E56"/>
    <w:rsid w:val="00F91808"/>
    <w:rsid w:val="00F92058"/>
    <w:rsid w:val="00F920BA"/>
    <w:rsid w:val="00F9239C"/>
    <w:rsid w:val="00F92735"/>
    <w:rsid w:val="00F92C18"/>
    <w:rsid w:val="00F93FB0"/>
    <w:rsid w:val="00F940AB"/>
    <w:rsid w:val="00F94360"/>
    <w:rsid w:val="00F945CA"/>
    <w:rsid w:val="00F949AA"/>
    <w:rsid w:val="00F94A3D"/>
    <w:rsid w:val="00F94B50"/>
    <w:rsid w:val="00F95203"/>
    <w:rsid w:val="00F9521D"/>
    <w:rsid w:val="00F954AB"/>
    <w:rsid w:val="00F95D74"/>
    <w:rsid w:val="00F9763F"/>
    <w:rsid w:val="00FA010A"/>
    <w:rsid w:val="00FA0CC8"/>
    <w:rsid w:val="00FA176D"/>
    <w:rsid w:val="00FA1CEE"/>
    <w:rsid w:val="00FA2438"/>
    <w:rsid w:val="00FA3EA6"/>
    <w:rsid w:val="00FA4F99"/>
    <w:rsid w:val="00FA5679"/>
    <w:rsid w:val="00FA5800"/>
    <w:rsid w:val="00FA6699"/>
    <w:rsid w:val="00FA7897"/>
    <w:rsid w:val="00FB0102"/>
    <w:rsid w:val="00FB0ED5"/>
    <w:rsid w:val="00FB107F"/>
    <w:rsid w:val="00FB204E"/>
    <w:rsid w:val="00FB229F"/>
    <w:rsid w:val="00FB25B0"/>
    <w:rsid w:val="00FB3868"/>
    <w:rsid w:val="00FB3E68"/>
    <w:rsid w:val="00FB46B8"/>
    <w:rsid w:val="00FB5070"/>
    <w:rsid w:val="00FB5237"/>
    <w:rsid w:val="00FB5B5F"/>
    <w:rsid w:val="00FB5FDB"/>
    <w:rsid w:val="00FB611C"/>
    <w:rsid w:val="00FB633B"/>
    <w:rsid w:val="00FB64C1"/>
    <w:rsid w:val="00FB6A47"/>
    <w:rsid w:val="00FB6D8A"/>
    <w:rsid w:val="00FB7CB0"/>
    <w:rsid w:val="00FB7EAA"/>
    <w:rsid w:val="00FC1E89"/>
    <w:rsid w:val="00FC3117"/>
    <w:rsid w:val="00FC34B2"/>
    <w:rsid w:val="00FC3860"/>
    <w:rsid w:val="00FC3AF1"/>
    <w:rsid w:val="00FC3DC4"/>
    <w:rsid w:val="00FC4355"/>
    <w:rsid w:val="00FC4A2E"/>
    <w:rsid w:val="00FC4DE6"/>
    <w:rsid w:val="00FC4E8B"/>
    <w:rsid w:val="00FC5D91"/>
    <w:rsid w:val="00FC5DA2"/>
    <w:rsid w:val="00FC6EEF"/>
    <w:rsid w:val="00FC725C"/>
    <w:rsid w:val="00FC7281"/>
    <w:rsid w:val="00FC7F5E"/>
    <w:rsid w:val="00FD04B9"/>
    <w:rsid w:val="00FD1968"/>
    <w:rsid w:val="00FD1992"/>
    <w:rsid w:val="00FD23E6"/>
    <w:rsid w:val="00FD3A03"/>
    <w:rsid w:val="00FD4489"/>
    <w:rsid w:val="00FD487D"/>
    <w:rsid w:val="00FD544F"/>
    <w:rsid w:val="00FD5B47"/>
    <w:rsid w:val="00FD5F3C"/>
    <w:rsid w:val="00FD64CB"/>
    <w:rsid w:val="00FD6E33"/>
    <w:rsid w:val="00FD7414"/>
    <w:rsid w:val="00FD7452"/>
    <w:rsid w:val="00FD7F9D"/>
    <w:rsid w:val="00FE065B"/>
    <w:rsid w:val="00FE1105"/>
    <w:rsid w:val="00FE1161"/>
    <w:rsid w:val="00FE1858"/>
    <w:rsid w:val="00FE19CA"/>
    <w:rsid w:val="00FE1B97"/>
    <w:rsid w:val="00FE30BD"/>
    <w:rsid w:val="00FE330F"/>
    <w:rsid w:val="00FE3385"/>
    <w:rsid w:val="00FE44A4"/>
    <w:rsid w:val="00FE5AB1"/>
    <w:rsid w:val="00FE64CC"/>
    <w:rsid w:val="00FE6C3C"/>
    <w:rsid w:val="00FE6D92"/>
    <w:rsid w:val="00FE7576"/>
    <w:rsid w:val="00FF02EC"/>
    <w:rsid w:val="00FF03D1"/>
    <w:rsid w:val="00FF0E2D"/>
    <w:rsid w:val="00FF0F96"/>
    <w:rsid w:val="00FF16B1"/>
    <w:rsid w:val="00FF178C"/>
    <w:rsid w:val="00FF1E77"/>
    <w:rsid w:val="00FF27A6"/>
    <w:rsid w:val="00FF3D10"/>
    <w:rsid w:val="00FF3F64"/>
    <w:rsid w:val="00FF43BE"/>
    <w:rsid w:val="00FF4405"/>
    <w:rsid w:val="00FF4598"/>
    <w:rsid w:val="00FF48C7"/>
    <w:rsid w:val="00FF4C38"/>
    <w:rsid w:val="00FF5397"/>
    <w:rsid w:val="00FF6B36"/>
    <w:rsid w:val="00FF6F15"/>
    <w:rsid w:val="00FF7151"/>
    <w:rsid w:val="00FF71D9"/>
    <w:rsid w:val="00FF7536"/>
    <w:rsid w:val="00FF79A7"/>
    <w:rsid w:val="00FF79BD"/>
    <w:rsid w:val="00FF7F44"/>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5C5E9B"/>
  <w15:docId w15:val="{DDE4D5E9-B2D5-4CF9-8FCE-5BC76CD2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D6548"/>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unhideWhenUsed/>
    <w:qFormat/>
    <w:rsid w:val="005254EE"/>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table" w:styleId="Tabela-Siatka">
    <w:name w:val="Table Grid"/>
    <w:basedOn w:val="Standardowy"/>
    <w:uiPriority w:val="59"/>
    <w:rsid w:val="0009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E53323"/>
    <w:pPr>
      <w:spacing w:after="0"/>
    </w:pPr>
    <w:rPr>
      <w:rFonts w:ascii="Arial" w:eastAsia="Arial" w:hAnsi="Arial"/>
      <w:sz w:val="22"/>
      <w:szCs w:val="22"/>
      <w:lang w:eastAsia="pl-PL"/>
    </w:rPr>
  </w:style>
  <w:style w:type="paragraph" w:styleId="Bezodstpw">
    <w:name w:val="No Spacing"/>
    <w:link w:val="BezodstpwZnak"/>
    <w:uiPriority w:val="1"/>
    <w:qFormat/>
    <w:rsid w:val="00FD1992"/>
    <w:pPr>
      <w:spacing w:after="0" w:line="240" w:lineRule="auto"/>
    </w:pPr>
    <w:rPr>
      <w:rFonts w:ascii="Calibri" w:eastAsia="Calibri" w:hAnsi="Calibri" w:cs="Times New Roman"/>
      <w:sz w:val="22"/>
      <w:szCs w:val="22"/>
    </w:rPr>
  </w:style>
  <w:style w:type="character" w:customStyle="1" w:styleId="Nagwek2Znak">
    <w:name w:val="Nagłówek 2 Znak"/>
    <w:basedOn w:val="Domylnaczcionkaakapitu"/>
    <w:link w:val="Nagwek2"/>
    <w:uiPriority w:val="9"/>
    <w:rsid w:val="005254EE"/>
    <w:rPr>
      <w:rFonts w:asciiTheme="majorHAnsi" w:eastAsiaTheme="majorEastAsia" w:hAnsiTheme="majorHAnsi" w:cstheme="majorBidi"/>
      <w:bCs/>
      <w:color w:val="4F81BD" w:themeColor="accent1"/>
      <w:sz w:val="26"/>
      <w:szCs w:val="26"/>
      <w:lang w:eastAsia="pl-PL"/>
    </w:rPr>
  </w:style>
  <w:style w:type="paragraph" w:customStyle="1" w:styleId="WW-Tekstpodstawowywcity3">
    <w:name w:val="WW-Tekst podstawowy wcięty 3"/>
    <w:basedOn w:val="Normalny"/>
    <w:rsid w:val="00E36552"/>
    <w:pPr>
      <w:keepLines/>
      <w:suppressAutoHyphens/>
      <w:autoSpaceDE w:val="0"/>
      <w:spacing w:line="240" w:lineRule="atLeast"/>
      <w:ind w:left="284" w:hanging="284"/>
    </w:pPr>
    <w:rPr>
      <w:rFonts w:cs="Arial"/>
      <w:bCs/>
      <w:color w:val="000000"/>
      <w:szCs w:val="20"/>
      <w:lang w:eastAsia="ar-SA"/>
    </w:rPr>
  </w:style>
  <w:style w:type="character" w:customStyle="1" w:styleId="BezodstpwZnak">
    <w:name w:val="Bez odstępów Znak"/>
    <w:link w:val="Bezodstpw"/>
    <w:uiPriority w:val="1"/>
    <w:rsid w:val="00DC43E3"/>
    <w:rPr>
      <w:rFonts w:ascii="Calibri" w:eastAsia="Calibri" w:hAnsi="Calibri" w:cs="Times New Roman"/>
      <w:sz w:val="22"/>
      <w:szCs w:val="22"/>
    </w:rPr>
  </w:style>
  <w:style w:type="paragraph" w:styleId="Tekstpodstawowywcity2">
    <w:name w:val="Body Text Indent 2"/>
    <w:basedOn w:val="Normalny"/>
    <w:link w:val="Tekstpodstawowywcity2Znak"/>
    <w:uiPriority w:val="99"/>
    <w:semiHidden/>
    <w:unhideWhenUsed/>
    <w:rsid w:val="00106BA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06BA5"/>
    <w:rPr>
      <w:rFonts w:eastAsia="Times New Roman" w:cs="Times New Roman"/>
      <w:b/>
      <w:sz w:val="24"/>
      <w:szCs w:val="24"/>
      <w:lang w:eastAsia="pl-PL"/>
    </w:rPr>
  </w:style>
  <w:style w:type="paragraph" w:customStyle="1" w:styleId="xmsolistparagraph">
    <w:name w:val="x_msolistparagraph"/>
    <w:basedOn w:val="Normalny"/>
    <w:rsid w:val="00DE2AB4"/>
    <w:pPr>
      <w:spacing w:before="100" w:beforeAutospacing="1" w:after="100" w:afterAutospacing="1"/>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556">
      <w:bodyDiv w:val="1"/>
      <w:marLeft w:val="0"/>
      <w:marRight w:val="0"/>
      <w:marTop w:val="0"/>
      <w:marBottom w:val="0"/>
      <w:divBdr>
        <w:top w:val="none" w:sz="0" w:space="0" w:color="auto"/>
        <w:left w:val="none" w:sz="0" w:space="0" w:color="auto"/>
        <w:bottom w:val="none" w:sz="0" w:space="0" w:color="auto"/>
        <w:right w:val="none" w:sz="0" w:space="0" w:color="auto"/>
      </w:divBdr>
    </w:div>
    <w:div w:id="65492619">
      <w:bodyDiv w:val="1"/>
      <w:marLeft w:val="0"/>
      <w:marRight w:val="0"/>
      <w:marTop w:val="0"/>
      <w:marBottom w:val="0"/>
      <w:divBdr>
        <w:top w:val="none" w:sz="0" w:space="0" w:color="auto"/>
        <w:left w:val="none" w:sz="0" w:space="0" w:color="auto"/>
        <w:bottom w:val="none" w:sz="0" w:space="0" w:color="auto"/>
        <w:right w:val="none" w:sz="0" w:space="0" w:color="auto"/>
      </w:divBdr>
    </w:div>
    <w:div w:id="6599753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215548946">
      <w:bodyDiv w:val="1"/>
      <w:marLeft w:val="0"/>
      <w:marRight w:val="0"/>
      <w:marTop w:val="0"/>
      <w:marBottom w:val="0"/>
      <w:divBdr>
        <w:top w:val="none" w:sz="0" w:space="0" w:color="auto"/>
        <w:left w:val="none" w:sz="0" w:space="0" w:color="auto"/>
        <w:bottom w:val="none" w:sz="0" w:space="0" w:color="auto"/>
        <w:right w:val="none" w:sz="0" w:space="0" w:color="auto"/>
      </w:divBdr>
    </w:div>
    <w:div w:id="616524478">
      <w:bodyDiv w:val="1"/>
      <w:marLeft w:val="0"/>
      <w:marRight w:val="0"/>
      <w:marTop w:val="0"/>
      <w:marBottom w:val="0"/>
      <w:divBdr>
        <w:top w:val="none" w:sz="0" w:space="0" w:color="auto"/>
        <w:left w:val="none" w:sz="0" w:space="0" w:color="auto"/>
        <w:bottom w:val="none" w:sz="0" w:space="0" w:color="auto"/>
        <w:right w:val="none" w:sz="0" w:space="0" w:color="auto"/>
      </w:divBdr>
    </w:div>
    <w:div w:id="954215463">
      <w:bodyDiv w:val="1"/>
      <w:marLeft w:val="0"/>
      <w:marRight w:val="0"/>
      <w:marTop w:val="0"/>
      <w:marBottom w:val="0"/>
      <w:divBdr>
        <w:top w:val="none" w:sz="0" w:space="0" w:color="auto"/>
        <w:left w:val="none" w:sz="0" w:space="0" w:color="auto"/>
        <w:bottom w:val="none" w:sz="0" w:space="0" w:color="auto"/>
        <w:right w:val="none" w:sz="0" w:space="0" w:color="auto"/>
      </w:divBdr>
    </w:div>
    <w:div w:id="1180461403">
      <w:bodyDiv w:val="1"/>
      <w:marLeft w:val="0"/>
      <w:marRight w:val="0"/>
      <w:marTop w:val="0"/>
      <w:marBottom w:val="0"/>
      <w:divBdr>
        <w:top w:val="none" w:sz="0" w:space="0" w:color="auto"/>
        <w:left w:val="none" w:sz="0" w:space="0" w:color="auto"/>
        <w:bottom w:val="none" w:sz="0" w:space="0" w:color="auto"/>
        <w:right w:val="none" w:sz="0" w:space="0" w:color="auto"/>
      </w:divBdr>
    </w:div>
    <w:div w:id="1354267639">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821188304">
      <w:bodyDiv w:val="1"/>
      <w:marLeft w:val="0"/>
      <w:marRight w:val="0"/>
      <w:marTop w:val="0"/>
      <w:marBottom w:val="0"/>
      <w:divBdr>
        <w:top w:val="none" w:sz="0" w:space="0" w:color="auto"/>
        <w:left w:val="none" w:sz="0" w:space="0" w:color="auto"/>
        <w:bottom w:val="none" w:sz="0" w:space="0" w:color="auto"/>
        <w:right w:val="none" w:sz="0" w:space="0" w:color="auto"/>
      </w:divBdr>
    </w:div>
    <w:div w:id="1867331543">
      <w:bodyDiv w:val="1"/>
      <w:marLeft w:val="0"/>
      <w:marRight w:val="0"/>
      <w:marTop w:val="0"/>
      <w:marBottom w:val="0"/>
      <w:divBdr>
        <w:top w:val="none" w:sz="0" w:space="0" w:color="auto"/>
        <w:left w:val="none" w:sz="0" w:space="0" w:color="auto"/>
        <w:bottom w:val="none" w:sz="0" w:space="0" w:color="auto"/>
        <w:right w:val="none" w:sz="0" w:space="0" w:color="auto"/>
      </w:divBdr>
    </w:div>
    <w:div w:id="190441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hyperlink" Target="mailto:31wog@ron.mil.pl" TargetMode="External"/><Relationship Id="rId7" Type="http://schemas.openxmlformats.org/officeDocument/2006/relationships/footnotes" Target="footnotes.xml"/><Relationship Id="rId12" Type="http://schemas.openxmlformats.org/officeDocument/2006/relationships/hyperlink" Target="https://platformazakupowa.pl/transakcja/1058859" TargetMode="External"/><Relationship Id="rId17" Type="http://schemas.openxmlformats.org/officeDocument/2006/relationships/hyperlink" Target="mailto:31wog.zp@ron.mil.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transakcja/1058859"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1.xml"/><Relationship Id="rId10" Type="http://schemas.openxmlformats.org/officeDocument/2006/relationships/hyperlink" Target="https://31wog.wp.mil.pl/pl/"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 Type="http://schemas.openxmlformats.org/officeDocument/2006/relationships/styles" Target="styles.xml"/><Relationship Id="rId9" Type="http://schemas.openxmlformats.org/officeDocument/2006/relationships/hyperlink" Target="mailto:31wog.zp@ron.mil.pl" TargetMode="External"/><Relationship Id="rId14" Type="http://schemas.openxmlformats.org/officeDocument/2006/relationships/hyperlink" Target="https://platformazakupowa.pl/transakcja/1058859"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platformazakupowa.pl"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mailto:31wog.iod@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147F6A-75DC-467B-A16D-3604BE76664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BD4080D-4558-46E8-9615-C4F6DE7B5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2213</TotalTime>
  <Pages>30</Pages>
  <Words>9784</Words>
  <Characters>58706</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adamkiewicz0448</dc:creator>
  <cp:keywords/>
  <dc:description/>
  <cp:lastModifiedBy>Raczyńska Morawska Margareta</cp:lastModifiedBy>
  <cp:revision>186</cp:revision>
  <cp:lastPrinted>2025-02-13T12:40:00Z</cp:lastPrinted>
  <dcterms:created xsi:type="dcterms:W3CDTF">2024-09-11T07:28:00Z</dcterms:created>
  <dcterms:modified xsi:type="dcterms:W3CDTF">2025-02-14T06:51:00Z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538b9cba-ad13-42e1-974a-9bf6ae74decf</vt:lpwstr>
  </property>
  <property fmtid="{D5CDD505-2E9C-101B-9397-08002B2CF9AE}" pid="3" name="bjSaver">
    <vt:lpwstr>jEzQlp7PYFGX1Jhr+7P3KwEGvvMisDsp</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