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71B0" w14:textId="291356CE" w:rsidR="001D721E" w:rsidRPr="007409DB" w:rsidRDefault="00E92A12" w:rsidP="008476E4">
      <w:pPr>
        <w:tabs>
          <w:tab w:val="left" w:pos="0"/>
        </w:tabs>
        <w:spacing w:after="0"/>
        <w:jc w:val="center"/>
        <w:rPr>
          <w:rFonts w:ascii="Aptos" w:eastAsia="Times New Roman" w:hAnsi="Aptos" w:cs="Arial"/>
          <w:b/>
          <w:lang w:eastAsia="pl-PL"/>
        </w:rPr>
      </w:pPr>
      <w:r w:rsidRPr="007409DB">
        <w:rPr>
          <w:rFonts w:ascii="Aptos" w:eastAsia="Times New Roman" w:hAnsi="Aptos" w:cs="Arial"/>
          <w:b/>
          <w:lang w:eastAsia="pl-PL"/>
        </w:rPr>
        <w:t>UMOWA NR W/UMWM-UU/UM/KP/……./202</w:t>
      </w:r>
      <w:r w:rsidR="001D721E" w:rsidRPr="007409DB">
        <w:rPr>
          <w:rFonts w:ascii="Aptos" w:eastAsia="Times New Roman" w:hAnsi="Aptos" w:cs="Arial"/>
          <w:b/>
          <w:lang w:eastAsia="pl-PL"/>
        </w:rPr>
        <w:t>5</w:t>
      </w:r>
    </w:p>
    <w:p w14:paraId="57DD5027" w14:textId="3ACEDD39" w:rsidR="00570348" w:rsidRPr="007409DB" w:rsidRDefault="00570348" w:rsidP="008476E4">
      <w:pPr>
        <w:tabs>
          <w:tab w:val="left" w:pos="0"/>
        </w:tabs>
        <w:spacing w:after="0"/>
        <w:jc w:val="center"/>
        <w:rPr>
          <w:rFonts w:ascii="Aptos" w:eastAsia="Times New Roman" w:hAnsi="Aptos" w:cs="Arial"/>
          <w:b/>
          <w:lang w:eastAsia="pl-PL"/>
        </w:rPr>
      </w:pPr>
      <w:r w:rsidRPr="007409DB">
        <w:rPr>
          <w:rFonts w:ascii="Aptos" w:eastAsia="Times New Roman" w:hAnsi="Aptos" w:cs="Arial"/>
          <w:b/>
          <w:lang w:eastAsia="pl-PL"/>
        </w:rPr>
        <w:t>dot. postępowania przetargowego nr</w:t>
      </w:r>
      <w:r w:rsidR="0006723D" w:rsidRPr="007409DB">
        <w:rPr>
          <w:rFonts w:ascii="Aptos" w:eastAsia="Times New Roman" w:hAnsi="Aptos" w:cs="Arial"/>
          <w:b/>
          <w:lang w:eastAsia="pl-PL"/>
        </w:rPr>
        <w:t xml:space="preserve"> …….</w:t>
      </w:r>
    </w:p>
    <w:p w14:paraId="1F09955B" w14:textId="77777777" w:rsidR="00E92A12" w:rsidRPr="007409DB" w:rsidRDefault="00E92A12" w:rsidP="008476E4">
      <w:pPr>
        <w:tabs>
          <w:tab w:val="left" w:pos="0"/>
        </w:tabs>
        <w:spacing w:after="120"/>
        <w:jc w:val="both"/>
        <w:rPr>
          <w:rFonts w:ascii="Aptos" w:eastAsia="Times New Roman" w:hAnsi="Aptos" w:cs="Arial"/>
          <w:b/>
          <w:bCs/>
          <w:lang w:eastAsia="pl-PL"/>
        </w:rPr>
      </w:pPr>
    </w:p>
    <w:p w14:paraId="11E4230D" w14:textId="63A48F2F" w:rsidR="00E92A12" w:rsidRPr="007409DB" w:rsidRDefault="00842D52" w:rsidP="008476E4">
      <w:pPr>
        <w:tabs>
          <w:tab w:val="num" w:pos="720"/>
          <w:tab w:val="num" w:pos="2880"/>
        </w:tabs>
        <w:spacing w:after="0"/>
        <w:jc w:val="both"/>
        <w:rPr>
          <w:rFonts w:ascii="Aptos" w:hAnsi="Aptos" w:cs="Arial"/>
          <w:color w:val="000000"/>
        </w:rPr>
      </w:pPr>
      <w:r w:rsidRPr="007409DB">
        <w:rPr>
          <w:rFonts w:ascii="Aptos" w:hAnsi="Aptos" w:cs="Arial"/>
          <w:color w:val="000000"/>
        </w:rPr>
        <w:t>zawarta w Warszawie pomiędzy:</w:t>
      </w:r>
    </w:p>
    <w:p w14:paraId="3B15E10E" w14:textId="77777777" w:rsidR="00842D52" w:rsidRPr="007409DB" w:rsidRDefault="00842D52" w:rsidP="008476E4">
      <w:pPr>
        <w:tabs>
          <w:tab w:val="num" w:pos="720"/>
          <w:tab w:val="num" w:pos="2880"/>
        </w:tabs>
        <w:spacing w:after="0"/>
        <w:jc w:val="both"/>
        <w:rPr>
          <w:rFonts w:ascii="Aptos" w:hAnsi="Aptos" w:cs="Arial"/>
          <w:b/>
          <w:color w:val="000000"/>
        </w:rPr>
      </w:pPr>
    </w:p>
    <w:p w14:paraId="0FF09B8F" w14:textId="670F58E0" w:rsidR="001D721E" w:rsidRPr="007409DB" w:rsidRDefault="001D721E" w:rsidP="008476E4">
      <w:pPr>
        <w:tabs>
          <w:tab w:val="left" w:pos="720"/>
          <w:tab w:val="left" w:pos="2880"/>
        </w:tabs>
        <w:spacing w:after="0"/>
        <w:jc w:val="both"/>
        <w:rPr>
          <w:rFonts w:ascii="Aptos" w:hAnsi="Aptos"/>
        </w:rPr>
      </w:pPr>
      <w:r w:rsidRPr="007409DB">
        <w:rPr>
          <w:rFonts w:ascii="Aptos" w:hAnsi="Aptos"/>
          <w:b/>
        </w:rPr>
        <w:t>Województwem Mazowieckim</w:t>
      </w:r>
      <w:r w:rsidRPr="007409DB">
        <w:rPr>
          <w:rFonts w:ascii="Aptos" w:hAnsi="Aptos"/>
        </w:rPr>
        <w:t xml:space="preserve"> z siedzibą w Warszawie przy ul. Jagiellońskiej 26, 03-719 Warszawa, NIP: 1132453940, REGON: 015528910, zwanym dalej </w:t>
      </w:r>
      <w:r w:rsidRPr="007409DB">
        <w:rPr>
          <w:rFonts w:ascii="Aptos" w:hAnsi="Aptos"/>
          <w:b/>
        </w:rPr>
        <w:t>„Zamawiającym”</w:t>
      </w:r>
      <w:r w:rsidRPr="007409DB">
        <w:rPr>
          <w:rFonts w:ascii="Aptos" w:hAnsi="Aptos"/>
        </w:rPr>
        <w:t xml:space="preserve">, reprezentowanym przez </w:t>
      </w:r>
      <w:r w:rsidRPr="007409DB">
        <w:rPr>
          <w:rFonts w:ascii="Aptos" w:hAnsi="Aptos"/>
          <w:b/>
        </w:rPr>
        <w:t xml:space="preserve">Zarząd Województwa Mazowieckiego, </w:t>
      </w:r>
      <w:r w:rsidRPr="007409DB">
        <w:rPr>
          <w:rFonts w:ascii="Aptos" w:hAnsi="Aptos"/>
        </w:rPr>
        <w:t xml:space="preserve">w imieniu którego, na podstawie upoważnienia udzielonego uchwałą nr </w:t>
      </w:r>
      <w:r w:rsidRPr="007409DB">
        <w:rPr>
          <w:rFonts w:ascii="Aptos" w:hAnsi="Aptos"/>
          <w:bCs/>
        </w:rPr>
        <w:t>204/6/24 Zarządu Województwa Mazowieckiego z dnia 11 czerwca 2024 r. w sprawie upoważnienia do zaciągania zobowiązań oraz dokonywania wydatków w imieniu Województwa Mazowieckiego przewidzianych w planie finansowym Urzędu Marszałkowskiego Województwa Mazowieckiego w Warszawie na dany rok w części, której dysponentem jest Departament Kultury, Promocji i Turystyki, zmienioną uchwałą Nr 1126/38/24 Zarządu Województwa Mazowieckiego z dnia 5 listopada 2024 r. działają:</w:t>
      </w:r>
    </w:p>
    <w:p w14:paraId="6CE03134" w14:textId="77777777" w:rsidR="00E92A12" w:rsidRPr="007409DB" w:rsidRDefault="00E92A12" w:rsidP="008476E4">
      <w:pPr>
        <w:tabs>
          <w:tab w:val="num" w:pos="720"/>
          <w:tab w:val="num" w:pos="2880"/>
        </w:tabs>
        <w:spacing w:after="0"/>
        <w:jc w:val="both"/>
        <w:rPr>
          <w:rFonts w:ascii="Aptos" w:hAnsi="Aptos" w:cs="Arial"/>
          <w:color w:val="000000"/>
        </w:rPr>
      </w:pPr>
    </w:p>
    <w:p w14:paraId="59E6D9A4" w14:textId="77777777" w:rsidR="001D721E" w:rsidRPr="007409DB" w:rsidRDefault="001D721E" w:rsidP="008476E4">
      <w:pPr>
        <w:numPr>
          <w:ilvl w:val="0"/>
          <w:numId w:val="13"/>
        </w:numPr>
        <w:tabs>
          <w:tab w:val="left" w:pos="284"/>
        </w:tabs>
        <w:suppressAutoHyphens/>
        <w:spacing w:after="0"/>
        <w:jc w:val="both"/>
        <w:rPr>
          <w:rFonts w:ascii="Aptos" w:hAnsi="Aptos"/>
        </w:rPr>
      </w:pPr>
      <w:r w:rsidRPr="007409DB">
        <w:rPr>
          <w:rFonts w:ascii="Aptos" w:hAnsi="Aptos"/>
          <w:b/>
          <w:lang w:eastAsia="ar-SA"/>
        </w:rPr>
        <w:t>Paweł Martofel</w:t>
      </w:r>
      <w:r w:rsidRPr="007409DB">
        <w:rPr>
          <w:rFonts w:ascii="Aptos" w:hAnsi="Aptos"/>
          <w:lang w:eastAsia="ar-SA"/>
        </w:rPr>
        <w:t xml:space="preserve"> – Dyrektor Departamentu Kultury, Promocji i Turystyki Urzędu Marszałkowskiego Województwa Mazowieckiego w Warszawie,</w:t>
      </w:r>
    </w:p>
    <w:p w14:paraId="3F63EBDA" w14:textId="3B30A87A" w:rsidR="004638D3" w:rsidRDefault="001D721E" w:rsidP="008476E4">
      <w:pPr>
        <w:numPr>
          <w:ilvl w:val="0"/>
          <w:numId w:val="13"/>
        </w:numPr>
        <w:tabs>
          <w:tab w:val="left" w:pos="284"/>
        </w:tabs>
        <w:suppressAutoHyphens/>
        <w:spacing w:after="0"/>
        <w:ind w:left="284" w:hanging="291"/>
        <w:jc w:val="both"/>
        <w:rPr>
          <w:rFonts w:ascii="Aptos" w:hAnsi="Aptos"/>
        </w:rPr>
      </w:pPr>
      <w:r w:rsidRPr="007409DB">
        <w:rPr>
          <w:rFonts w:ascii="Aptos" w:hAnsi="Aptos"/>
          <w:b/>
          <w:lang w:eastAsia="ar-SA"/>
        </w:rPr>
        <w:t xml:space="preserve">Izabela Stelmańska </w:t>
      </w:r>
      <w:r w:rsidRPr="007409DB">
        <w:rPr>
          <w:rFonts w:ascii="Aptos" w:hAnsi="Aptos"/>
          <w:bCs/>
          <w:lang w:eastAsia="ar-SA"/>
        </w:rPr>
        <w:t>–</w:t>
      </w:r>
      <w:r w:rsidRPr="007409DB">
        <w:rPr>
          <w:rFonts w:ascii="Aptos" w:hAnsi="Aptos"/>
          <w:b/>
          <w:lang w:eastAsia="ar-SA"/>
        </w:rPr>
        <w:t xml:space="preserve"> </w:t>
      </w:r>
      <w:r w:rsidRPr="007409DB">
        <w:rPr>
          <w:rFonts w:ascii="Aptos" w:hAnsi="Aptos"/>
          <w:lang w:eastAsia="ar-SA"/>
        </w:rPr>
        <w:t>Zastępca Dyrektora Departamentu Kultury, Promocji i Turystyki Urzędu Marszałkowskiego Województwa Mazowieckiego w Warszawie</w:t>
      </w:r>
    </w:p>
    <w:p w14:paraId="4E34E066" w14:textId="77777777" w:rsidR="005467EF" w:rsidRPr="005467EF" w:rsidRDefault="005467EF" w:rsidP="005467EF">
      <w:pPr>
        <w:tabs>
          <w:tab w:val="left" w:pos="284"/>
        </w:tabs>
        <w:suppressAutoHyphens/>
        <w:spacing w:after="0"/>
        <w:ind w:left="284"/>
        <w:jc w:val="both"/>
        <w:rPr>
          <w:rFonts w:ascii="Aptos" w:hAnsi="Aptos"/>
        </w:rPr>
      </w:pPr>
    </w:p>
    <w:p w14:paraId="1C209609" w14:textId="77777777" w:rsidR="00E92A12" w:rsidRPr="007409DB" w:rsidRDefault="00E92A12" w:rsidP="008476E4">
      <w:pPr>
        <w:spacing w:after="0"/>
        <w:jc w:val="both"/>
        <w:rPr>
          <w:rFonts w:ascii="Aptos" w:eastAsia="Times New Roman" w:hAnsi="Aptos" w:cs="Arial"/>
          <w:b/>
          <w:lang w:eastAsia="pl-PL"/>
        </w:rPr>
      </w:pPr>
      <w:r w:rsidRPr="007409DB">
        <w:rPr>
          <w:rFonts w:ascii="Aptos" w:eastAsia="Times New Roman" w:hAnsi="Aptos" w:cs="Arial"/>
          <w:lang w:eastAsia="pl-PL"/>
        </w:rPr>
        <w:t xml:space="preserve">a </w:t>
      </w:r>
    </w:p>
    <w:p w14:paraId="12FAF797" w14:textId="547CC6F7" w:rsidR="00E92A12" w:rsidRPr="007409DB" w:rsidRDefault="001D721E" w:rsidP="008476E4">
      <w:pPr>
        <w:spacing w:after="0"/>
        <w:jc w:val="both"/>
        <w:rPr>
          <w:rFonts w:ascii="Aptos" w:eastAsia="Times New Roman" w:hAnsi="Aptos" w:cs="Arial"/>
          <w:lang w:eastAsia="pl-PL"/>
        </w:rPr>
      </w:pPr>
      <w:r w:rsidRPr="007409DB">
        <w:rPr>
          <w:rFonts w:ascii="Aptos" w:hAnsi="Aptos" w:cs="Arial"/>
          <w:b/>
          <w:bCs/>
        </w:rPr>
        <w:t xml:space="preserve">………………. </w:t>
      </w:r>
      <w:r w:rsidRPr="007409DB">
        <w:rPr>
          <w:rFonts w:ascii="Aptos" w:hAnsi="Aptos" w:cs="Arial"/>
        </w:rPr>
        <w:t>z siedzibą w ……………….. NIP: ………………, REGON: ………………….., KRS: …………….., kapitał zakładowy: ………………, reprezentowanym przez ……………..- Dyrektora/Prezesa/itp., zwanym dalej:</w:t>
      </w:r>
      <w:r w:rsidRPr="007409DB">
        <w:rPr>
          <w:rFonts w:ascii="Aptos" w:hAnsi="Aptos" w:cs="Arial"/>
          <w:b/>
          <w:bCs/>
        </w:rPr>
        <w:t xml:space="preserve"> „Wykonawcą”</w:t>
      </w:r>
      <w:r w:rsidRPr="007409DB">
        <w:rPr>
          <w:rFonts w:ascii="Aptos" w:hAnsi="Aptos" w:cs="Arial"/>
        </w:rPr>
        <w:t>,</w:t>
      </w:r>
    </w:p>
    <w:p w14:paraId="75EF9B5D" w14:textId="75FE7286" w:rsidR="004D3F4C" w:rsidRPr="007409DB" w:rsidRDefault="00E92A12" w:rsidP="008476E4">
      <w:pPr>
        <w:spacing w:after="0"/>
        <w:jc w:val="both"/>
        <w:rPr>
          <w:rFonts w:ascii="Aptos" w:eastAsia="Times New Roman" w:hAnsi="Aptos" w:cs="Arial"/>
          <w:lang w:eastAsia="pl-PL"/>
        </w:rPr>
      </w:pPr>
      <w:r w:rsidRPr="007409DB">
        <w:rPr>
          <w:rFonts w:ascii="Aptos" w:eastAsia="Times New Roman" w:hAnsi="Aptos" w:cs="Arial"/>
          <w:lang w:eastAsia="pl-PL"/>
        </w:rPr>
        <w:t>łącznie zwanymi dalej „</w:t>
      </w:r>
      <w:r w:rsidRPr="007409DB">
        <w:rPr>
          <w:rFonts w:ascii="Aptos" w:eastAsia="Times New Roman" w:hAnsi="Aptos" w:cs="Arial"/>
          <w:b/>
          <w:lang w:eastAsia="pl-PL"/>
        </w:rPr>
        <w:t>Stronami</w:t>
      </w:r>
      <w:r w:rsidRPr="007409DB">
        <w:rPr>
          <w:rFonts w:ascii="Aptos" w:eastAsia="Times New Roman" w:hAnsi="Aptos" w:cs="Arial"/>
          <w:lang w:eastAsia="pl-PL"/>
        </w:rPr>
        <w:t>”</w:t>
      </w:r>
    </w:p>
    <w:p w14:paraId="0EF61150" w14:textId="3974A2A3" w:rsidR="001D721E" w:rsidRPr="007409DB" w:rsidRDefault="00B25F06" w:rsidP="008476E4">
      <w:pPr>
        <w:pStyle w:val="Nagwek1"/>
        <w:jc w:val="both"/>
        <w:rPr>
          <w:rFonts w:ascii="Aptos" w:eastAsia="Calibri" w:hAnsi="Aptos" w:cs="Arial"/>
          <w:b w:val="0"/>
          <w:color w:val="000000"/>
          <w:sz w:val="22"/>
          <w:szCs w:val="22"/>
        </w:rPr>
      </w:pPr>
      <w:bookmarkStart w:id="0" w:name="_Hlk114485156"/>
      <w:r w:rsidRPr="007409DB">
        <w:rPr>
          <w:rFonts w:ascii="Aptos" w:eastAsia="Calibri" w:hAnsi="Aptos" w:cs="Arial"/>
          <w:b w:val="0"/>
          <w:color w:val="000000"/>
          <w:sz w:val="22"/>
          <w:szCs w:val="22"/>
        </w:rPr>
        <w:t xml:space="preserve">Strony zawierają umowę w ramach zamówienia publicznego przeprowadzonego w trybie podstawowym, zgodnie z przepisami </w:t>
      </w:r>
      <w:bookmarkStart w:id="1" w:name="_Hlk193455677"/>
      <w:r w:rsidRPr="007409DB">
        <w:rPr>
          <w:rFonts w:ascii="Aptos" w:eastAsia="Calibri" w:hAnsi="Aptos" w:cs="Arial"/>
          <w:b w:val="0"/>
          <w:color w:val="000000"/>
          <w:sz w:val="22"/>
          <w:szCs w:val="22"/>
        </w:rPr>
        <w:t xml:space="preserve">ustawy z dnia 11 września 2019 r. - Prawo zamówień publicznych </w:t>
      </w:r>
      <w:bookmarkEnd w:id="1"/>
      <w:r w:rsidRPr="007409DB">
        <w:rPr>
          <w:rFonts w:ascii="Aptos" w:eastAsia="Calibri" w:hAnsi="Aptos" w:cs="Arial"/>
          <w:b w:val="0"/>
          <w:color w:val="000000"/>
          <w:sz w:val="22"/>
          <w:szCs w:val="22"/>
        </w:rPr>
        <w:t>o następującej treści</w:t>
      </w:r>
      <w:r w:rsidR="001D721E" w:rsidRPr="007409DB">
        <w:rPr>
          <w:rFonts w:ascii="Aptos" w:eastAsia="Calibri" w:hAnsi="Aptos" w:cs="Arial"/>
          <w:b w:val="0"/>
          <w:color w:val="000000"/>
          <w:sz w:val="22"/>
          <w:szCs w:val="22"/>
        </w:rPr>
        <w:t>:</w:t>
      </w:r>
    </w:p>
    <w:p w14:paraId="307D892A" w14:textId="7F4180C5" w:rsidR="00A96433" w:rsidRPr="007409DB" w:rsidRDefault="00A96433" w:rsidP="008476E4">
      <w:pPr>
        <w:pStyle w:val="Nagwek1"/>
        <w:rPr>
          <w:rFonts w:ascii="Aptos" w:eastAsia="Batang" w:hAnsi="Aptos" w:cs="Arial"/>
          <w:sz w:val="22"/>
          <w:szCs w:val="22"/>
          <w:lang w:eastAsia="ar-SA"/>
        </w:rPr>
      </w:pPr>
      <w:r w:rsidRPr="007409DB">
        <w:rPr>
          <w:rFonts w:ascii="Aptos" w:eastAsia="Batang" w:hAnsi="Aptos" w:cs="Arial"/>
          <w:sz w:val="22"/>
          <w:szCs w:val="22"/>
          <w:lang w:eastAsia="ar-SA"/>
        </w:rPr>
        <w:t>§ 1</w:t>
      </w:r>
      <w:bookmarkEnd w:id="0"/>
      <w:r w:rsidRPr="007409DB">
        <w:rPr>
          <w:rFonts w:ascii="Aptos" w:eastAsia="Batang" w:hAnsi="Aptos" w:cs="Arial"/>
          <w:sz w:val="22"/>
          <w:szCs w:val="22"/>
          <w:lang w:eastAsia="ar-SA"/>
        </w:rPr>
        <w:t>.</w:t>
      </w:r>
    </w:p>
    <w:p w14:paraId="7466C45D" w14:textId="74F261FE" w:rsidR="00180158" w:rsidRPr="007409DB" w:rsidRDefault="00180158" w:rsidP="008476E4">
      <w:pPr>
        <w:jc w:val="center"/>
        <w:rPr>
          <w:rFonts w:ascii="Aptos" w:hAnsi="Aptos"/>
          <w:b/>
          <w:bCs/>
          <w:lang w:eastAsia="ar-SA"/>
        </w:rPr>
      </w:pPr>
      <w:r w:rsidRPr="007409DB">
        <w:rPr>
          <w:rFonts w:ascii="Aptos" w:hAnsi="Aptos"/>
          <w:b/>
          <w:bCs/>
          <w:lang w:eastAsia="ar-SA"/>
        </w:rPr>
        <w:t>Przedmiot umowy, czas trwania umowy</w:t>
      </w:r>
      <w:r w:rsidR="0006723D" w:rsidRPr="007409DB">
        <w:rPr>
          <w:rFonts w:ascii="Aptos" w:hAnsi="Aptos"/>
          <w:b/>
          <w:bCs/>
          <w:lang w:eastAsia="ar-SA"/>
        </w:rPr>
        <w:t xml:space="preserve"> i sposób realizacji</w:t>
      </w:r>
    </w:p>
    <w:p w14:paraId="44DC9825" w14:textId="3F3E2465" w:rsidR="00370897" w:rsidRPr="007409DB" w:rsidRDefault="00A96433" w:rsidP="00134639">
      <w:pPr>
        <w:numPr>
          <w:ilvl w:val="0"/>
          <w:numId w:val="1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Przedmiotem umowy jest</w:t>
      </w:r>
      <w:r w:rsidR="00493FB9" w:rsidRPr="007409DB">
        <w:rPr>
          <w:rFonts w:ascii="Aptos" w:hAnsi="Aptos" w:cs="Arial"/>
        </w:rPr>
        <w:t xml:space="preserve"> wykonanie usługi polegającej na</w:t>
      </w:r>
      <w:r w:rsidRPr="007409DB">
        <w:rPr>
          <w:rFonts w:ascii="Aptos" w:hAnsi="Aptos" w:cs="Arial"/>
        </w:rPr>
        <w:t xml:space="preserve"> przeprowadzeni</w:t>
      </w:r>
      <w:r w:rsidR="00493FB9" w:rsidRPr="007409DB">
        <w:rPr>
          <w:rFonts w:ascii="Aptos" w:hAnsi="Aptos" w:cs="Arial"/>
        </w:rPr>
        <w:t>u</w:t>
      </w:r>
      <w:r w:rsidRPr="007409DB">
        <w:rPr>
          <w:rFonts w:ascii="Aptos" w:hAnsi="Aptos" w:cs="Arial"/>
        </w:rPr>
        <w:t xml:space="preserve"> badania</w:t>
      </w:r>
      <w:r w:rsidR="00493FB9" w:rsidRPr="007409DB">
        <w:rPr>
          <w:rFonts w:ascii="Aptos" w:hAnsi="Aptos" w:cs="Arial"/>
        </w:rPr>
        <w:t xml:space="preserve"> ruchu </w:t>
      </w:r>
      <w:r w:rsidR="001D721E" w:rsidRPr="007409DB">
        <w:rPr>
          <w:rFonts w:ascii="Aptos" w:hAnsi="Aptos" w:cs="Arial"/>
        </w:rPr>
        <w:t xml:space="preserve">turystycznego </w:t>
      </w:r>
      <w:r w:rsidR="00493FB9" w:rsidRPr="007409DB">
        <w:rPr>
          <w:rFonts w:ascii="Aptos" w:hAnsi="Aptos" w:cs="Arial"/>
        </w:rPr>
        <w:t>na</w:t>
      </w:r>
      <w:r w:rsidR="00664B55" w:rsidRPr="007409DB">
        <w:rPr>
          <w:rFonts w:ascii="Aptos" w:hAnsi="Aptos" w:cs="Arial"/>
        </w:rPr>
        <w:t> </w:t>
      </w:r>
      <w:r w:rsidR="00493FB9" w:rsidRPr="007409DB">
        <w:rPr>
          <w:rFonts w:ascii="Aptos" w:hAnsi="Aptos" w:cs="Arial"/>
        </w:rPr>
        <w:t>obszarze województwa mazowieckiego</w:t>
      </w:r>
      <w:r w:rsidR="00664B55" w:rsidRPr="007409DB">
        <w:rPr>
          <w:rFonts w:ascii="Aptos" w:hAnsi="Aptos" w:cs="Arial"/>
        </w:rPr>
        <w:t xml:space="preserve"> i</w:t>
      </w:r>
      <w:r w:rsidR="001D721E" w:rsidRPr="007409DB">
        <w:rPr>
          <w:rFonts w:ascii="Aptos" w:hAnsi="Aptos" w:cs="Arial"/>
        </w:rPr>
        <w:t> </w:t>
      </w:r>
      <w:r w:rsidR="00664B55" w:rsidRPr="007409DB">
        <w:rPr>
          <w:rFonts w:ascii="Aptos" w:hAnsi="Aptos" w:cs="Arial"/>
        </w:rPr>
        <w:t>przedstawieni</w:t>
      </w:r>
      <w:r w:rsidR="001D721E" w:rsidRPr="007409DB">
        <w:rPr>
          <w:rFonts w:ascii="Aptos" w:hAnsi="Aptos" w:cs="Arial"/>
        </w:rPr>
        <w:t>e</w:t>
      </w:r>
      <w:r w:rsidR="00620CAF" w:rsidRPr="007409DB">
        <w:rPr>
          <w:rFonts w:ascii="Aptos" w:hAnsi="Aptos" w:cs="Arial"/>
        </w:rPr>
        <w:t xml:space="preserve"> </w:t>
      </w:r>
      <w:r w:rsidR="002E30B7" w:rsidRPr="007409DB">
        <w:rPr>
          <w:rFonts w:ascii="Aptos" w:hAnsi="Aptos" w:cs="Arial"/>
        </w:rPr>
        <w:t>raport</w:t>
      </w:r>
      <w:r w:rsidR="001D721E" w:rsidRPr="007409DB">
        <w:rPr>
          <w:rFonts w:ascii="Aptos" w:hAnsi="Aptos" w:cs="Arial"/>
        </w:rPr>
        <w:t>ów</w:t>
      </w:r>
      <w:r w:rsidR="00620CAF" w:rsidRPr="007409DB">
        <w:rPr>
          <w:rFonts w:ascii="Aptos" w:hAnsi="Aptos" w:cs="Arial"/>
        </w:rPr>
        <w:t xml:space="preserve"> </w:t>
      </w:r>
      <w:r w:rsidR="002E30B7" w:rsidRPr="007409DB">
        <w:rPr>
          <w:rFonts w:ascii="Aptos" w:hAnsi="Aptos" w:cs="Arial"/>
        </w:rPr>
        <w:t>roczn</w:t>
      </w:r>
      <w:r w:rsidR="001D721E" w:rsidRPr="007409DB">
        <w:rPr>
          <w:rFonts w:ascii="Aptos" w:hAnsi="Aptos" w:cs="Arial"/>
        </w:rPr>
        <w:t>ych</w:t>
      </w:r>
      <w:r w:rsidR="00284063" w:rsidRPr="007409DB">
        <w:rPr>
          <w:rFonts w:ascii="Aptos" w:hAnsi="Aptos" w:cs="Arial"/>
        </w:rPr>
        <w:t xml:space="preserve"> z </w:t>
      </w:r>
      <w:r w:rsidR="00664B55" w:rsidRPr="007409DB">
        <w:rPr>
          <w:rFonts w:ascii="Aptos" w:hAnsi="Aptos" w:cs="Arial"/>
        </w:rPr>
        <w:t>bada</w:t>
      </w:r>
      <w:r w:rsidR="001D721E" w:rsidRPr="007409DB">
        <w:rPr>
          <w:rFonts w:ascii="Aptos" w:hAnsi="Aptos" w:cs="Arial"/>
        </w:rPr>
        <w:t>ń</w:t>
      </w:r>
      <w:r w:rsidR="00664B55" w:rsidRPr="007409DB">
        <w:rPr>
          <w:rFonts w:ascii="Aptos" w:hAnsi="Aptos" w:cs="Arial"/>
        </w:rPr>
        <w:t xml:space="preserve"> w formie elektronicznej</w:t>
      </w:r>
      <w:r w:rsidR="00370897" w:rsidRPr="007409DB">
        <w:rPr>
          <w:rFonts w:ascii="Aptos" w:hAnsi="Aptos" w:cs="Arial"/>
        </w:rPr>
        <w:t xml:space="preserve"> </w:t>
      </w:r>
      <w:r w:rsidR="007412CA" w:rsidRPr="007409DB">
        <w:rPr>
          <w:rFonts w:ascii="Aptos" w:hAnsi="Aptos" w:cs="Arial"/>
        </w:rPr>
        <w:t>za</w:t>
      </w:r>
      <w:r w:rsidR="00370897" w:rsidRPr="007409DB">
        <w:rPr>
          <w:rFonts w:ascii="Aptos" w:hAnsi="Aptos" w:cs="Arial"/>
        </w:rPr>
        <w:t xml:space="preserve"> okres</w:t>
      </w:r>
      <w:r w:rsidR="007412CA" w:rsidRPr="007409DB">
        <w:rPr>
          <w:rFonts w:ascii="Aptos" w:hAnsi="Aptos" w:cs="Arial"/>
        </w:rPr>
        <w:t>y</w:t>
      </w:r>
      <w:r w:rsidR="00370897" w:rsidRPr="007409DB">
        <w:rPr>
          <w:rFonts w:ascii="Aptos" w:hAnsi="Aptos" w:cs="Arial"/>
        </w:rPr>
        <w:t>:</w:t>
      </w:r>
    </w:p>
    <w:p w14:paraId="5DC5A333" w14:textId="22AFEB0E" w:rsidR="00370897" w:rsidRPr="007409DB" w:rsidRDefault="00370897" w:rsidP="00134639">
      <w:pPr>
        <w:pStyle w:val="Akapitzlist"/>
        <w:numPr>
          <w:ilvl w:val="0"/>
          <w:numId w:val="42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styczeń – grudzień 2023,</w:t>
      </w:r>
    </w:p>
    <w:p w14:paraId="21CDFB2E" w14:textId="77777777" w:rsidR="00370897" w:rsidRPr="007409DB" w:rsidRDefault="00370897" w:rsidP="00134639">
      <w:pPr>
        <w:pStyle w:val="Akapitzlist"/>
        <w:numPr>
          <w:ilvl w:val="0"/>
          <w:numId w:val="42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styczeń – grudzień 2024,</w:t>
      </w:r>
    </w:p>
    <w:p w14:paraId="5607D1AE" w14:textId="6E327C0D" w:rsidR="00F00675" w:rsidRPr="007409DB" w:rsidRDefault="00370897" w:rsidP="00134639">
      <w:pPr>
        <w:pStyle w:val="Akapitzlist"/>
        <w:numPr>
          <w:ilvl w:val="0"/>
          <w:numId w:val="42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styczeń – grudzień 2025;</w:t>
      </w:r>
    </w:p>
    <w:p w14:paraId="257899A5" w14:textId="32171616" w:rsidR="001D721E" w:rsidRPr="007409DB" w:rsidRDefault="001D721E" w:rsidP="008476E4">
      <w:pPr>
        <w:pStyle w:val="Akapitzlist"/>
        <w:numPr>
          <w:ilvl w:val="0"/>
          <w:numId w:val="1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Usługa</w:t>
      </w:r>
      <w:r w:rsidR="00972B2E" w:rsidRPr="007409DB">
        <w:rPr>
          <w:rFonts w:ascii="Aptos" w:hAnsi="Aptos" w:cs="Arial"/>
        </w:rPr>
        <w:t xml:space="preserve"> </w:t>
      </w:r>
      <w:r w:rsidRPr="007409DB">
        <w:rPr>
          <w:rFonts w:ascii="Aptos" w:hAnsi="Aptos" w:cs="Arial"/>
        </w:rPr>
        <w:t xml:space="preserve">jest wykonywana w okresie do </w:t>
      </w:r>
      <w:r w:rsidR="000F28A6">
        <w:rPr>
          <w:rFonts w:ascii="Aptos" w:hAnsi="Aptos" w:cs="Arial"/>
        </w:rPr>
        <w:t>20</w:t>
      </w:r>
      <w:r w:rsidR="000F28A6" w:rsidRPr="007409DB">
        <w:rPr>
          <w:rFonts w:ascii="Aptos" w:hAnsi="Aptos" w:cs="Arial"/>
        </w:rPr>
        <w:t xml:space="preserve"> </w:t>
      </w:r>
      <w:r w:rsidR="0046457B" w:rsidRPr="007409DB">
        <w:rPr>
          <w:rFonts w:ascii="Aptos" w:hAnsi="Aptos" w:cs="Arial"/>
        </w:rPr>
        <w:t>miesięcy</w:t>
      </w:r>
      <w:r w:rsidRPr="007409DB">
        <w:rPr>
          <w:rFonts w:ascii="Aptos" w:hAnsi="Aptos" w:cs="Arial"/>
        </w:rPr>
        <w:t xml:space="preserve"> od dnia zawarcia umowy</w:t>
      </w:r>
      <w:r w:rsidR="000F28A6">
        <w:rPr>
          <w:rFonts w:ascii="Aptos" w:hAnsi="Aptos" w:cs="Arial"/>
        </w:rPr>
        <w:t>, w tym w okresie  8 miesięcy w zakresie podstaw</w:t>
      </w:r>
      <w:r w:rsidR="00535E74">
        <w:rPr>
          <w:rFonts w:ascii="Aptos" w:hAnsi="Aptos" w:cs="Arial"/>
        </w:rPr>
        <w:t>ow</w:t>
      </w:r>
      <w:r w:rsidR="000F28A6">
        <w:rPr>
          <w:rFonts w:ascii="Aptos" w:hAnsi="Aptos" w:cs="Arial"/>
        </w:rPr>
        <w:t>ym, a 12 miesięcy w</w:t>
      </w:r>
      <w:r w:rsidR="00535E74">
        <w:rPr>
          <w:rFonts w:ascii="Aptos" w:hAnsi="Aptos" w:cs="Arial"/>
        </w:rPr>
        <w:t xml:space="preserve"> prawie</w:t>
      </w:r>
      <w:r w:rsidR="000F28A6">
        <w:rPr>
          <w:rFonts w:ascii="Aptos" w:hAnsi="Aptos" w:cs="Arial"/>
        </w:rPr>
        <w:t xml:space="preserve"> opcji</w:t>
      </w:r>
      <w:r w:rsidR="0046457B" w:rsidRPr="007409DB">
        <w:rPr>
          <w:rFonts w:ascii="Aptos" w:hAnsi="Aptos" w:cs="Arial"/>
        </w:rPr>
        <w:t>.</w:t>
      </w:r>
    </w:p>
    <w:p w14:paraId="0441CFD3" w14:textId="77777777" w:rsidR="0046457B" w:rsidRPr="007409DB" w:rsidRDefault="0046457B" w:rsidP="008476E4">
      <w:pPr>
        <w:pStyle w:val="Akapitzlist"/>
        <w:numPr>
          <w:ilvl w:val="0"/>
          <w:numId w:val="1"/>
        </w:numPr>
        <w:jc w:val="both"/>
        <w:rPr>
          <w:rFonts w:ascii="Aptos" w:hAnsi="Aptos" w:cs="Arial"/>
        </w:rPr>
      </w:pPr>
      <w:bookmarkStart w:id="2" w:name="_Hlk114566023"/>
      <w:r w:rsidRPr="007409DB">
        <w:rPr>
          <w:rFonts w:ascii="Aptos" w:hAnsi="Aptos" w:cs="Arial"/>
        </w:rPr>
        <w:t>Szczegółowy Opis Przedmiotu Zamówienia stanowi załącznik nr 1 do niniejszej umowy.</w:t>
      </w:r>
    </w:p>
    <w:bookmarkEnd w:id="2"/>
    <w:p w14:paraId="4224207B" w14:textId="77777777" w:rsidR="0046457B" w:rsidRPr="007409DB" w:rsidRDefault="0046457B" w:rsidP="008476E4">
      <w:pPr>
        <w:pStyle w:val="Akapitzlist"/>
        <w:numPr>
          <w:ilvl w:val="0"/>
          <w:numId w:val="1"/>
        </w:numPr>
        <w:jc w:val="both"/>
        <w:rPr>
          <w:rFonts w:ascii="Aptos" w:hAnsi="Aptos"/>
        </w:rPr>
      </w:pPr>
      <w:r w:rsidRPr="007409DB">
        <w:rPr>
          <w:rFonts w:ascii="Aptos" w:hAnsi="Aptos"/>
        </w:rPr>
        <w:t>W ramach realizacji przedmiotu umowy, zgodnie z Opisem Przedmiotu Zamówienia, Wykonawca w szczególności:</w:t>
      </w:r>
    </w:p>
    <w:p w14:paraId="4FDAF0CE" w14:textId="0FE860C9" w:rsidR="00570348" w:rsidRPr="007409DB" w:rsidRDefault="00926232" w:rsidP="008476E4">
      <w:pPr>
        <w:pStyle w:val="Akapitzlist"/>
        <w:numPr>
          <w:ilvl w:val="0"/>
          <w:numId w:val="16"/>
        </w:numPr>
        <w:jc w:val="both"/>
        <w:rPr>
          <w:rFonts w:ascii="Aptos" w:hAnsi="Aptos"/>
        </w:rPr>
      </w:pPr>
      <w:bookmarkStart w:id="3" w:name="_Hlk190851156"/>
      <w:r w:rsidRPr="007409DB">
        <w:rPr>
          <w:rFonts w:ascii="Aptos" w:hAnsi="Aptos"/>
        </w:rPr>
        <w:lastRenderedPageBreak/>
        <w:t xml:space="preserve">zapewni dostęp online do wyników badań za pomocą dedykowanej aplikacji np. Data Studio, PowerBI lub innej równoważnej </w:t>
      </w:r>
      <w:r w:rsidR="00305C5A" w:rsidRPr="007409DB">
        <w:rPr>
          <w:rFonts w:ascii="Aptos" w:hAnsi="Aptos"/>
        </w:rPr>
        <w:t>umożliwiającej</w:t>
      </w:r>
      <w:r w:rsidRPr="007409DB">
        <w:rPr>
          <w:rFonts w:ascii="Aptos" w:hAnsi="Aptos"/>
        </w:rPr>
        <w:t xml:space="preserve"> generowanie raportów w</w:t>
      </w:r>
      <w:r w:rsidR="005E20A4" w:rsidRPr="007409DB">
        <w:rPr>
          <w:rFonts w:ascii="Aptos" w:hAnsi="Aptos"/>
        </w:rPr>
        <w:t> </w:t>
      </w:r>
      <w:r w:rsidRPr="007409DB">
        <w:rPr>
          <w:rFonts w:ascii="Aptos" w:hAnsi="Aptos"/>
        </w:rPr>
        <w:t>formie tabel, wykresów oraz map</w:t>
      </w:r>
      <w:r w:rsidR="00370897" w:rsidRPr="007409DB">
        <w:rPr>
          <w:rFonts w:ascii="Aptos" w:hAnsi="Aptos"/>
        </w:rPr>
        <w:t xml:space="preserve"> za przedział czasowy:</w:t>
      </w:r>
      <w:r w:rsidRPr="007409DB">
        <w:rPr>
          <w:rFonts w:ascii="Aptos" w:hAnsi="Aptos"/>
        </w:rPr>
        <w:t xml:space="preserve"> </w:t>
      </w:r>
    </w:p>
    <w:p w14:paraId="390E42D6" w14:textId="77777777" w:rsidR="00D42F34" w:rsidRPr="007409DB" w:rsidRDefault="00570348" w:rsidP="00134639">
      <w:pPr>
        <w:pStyle w:val="Akapitzlist"/>
        <w:numPr>
          <w:ilvl w:val="0"/>
          <w:numId w:val="56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styczeń – grudzień 2023 – w ciągu 30 dni kalendarzowych od dnia podpisania umowy,</w:t>
      </w:r>
    </w:p>
    <w:p w14:paraId="52A7B676" w14:textId="77777777" w:rsidR="00D42F34" w:rsidRPr="007409DB" w:rsidRDefault="00570348" w:rsidP="00134639">
      <w:pPr>
        <w:pStyle w:val="Akapitzlist"/>
        <w:numPr>
          <w:ilvl w:val="0"/>
          <w:numId w:val="56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styczeń – grudzień 2024 – w ciągu 30 dni kalendarzowych od dnia podpisania umowy,</w:t>
      </w:r>
    </w:p>
    <w:p w14:paraId="07D21185" w14:textId="77777777" w:rsidR="00134639" w:rsidRPr="007409DB" w:rsidRDefault="00570348" w:rsidP="00134639">
      <w:pPr>
        <w:pStyle w:val="Akapitzlist"/>
        <w:numPr>
          <w:ilvl w:val="0"/>
          <w:numId w:val="56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styczeń –</w:t>
      </w:r>
      <w:r w:rsidR="00C76216" w:rsidRPr="007409DB">
        <w:rPr>
          <w:rFonts w:ascii="Aptos" w:hAnsi="Aptos" w:cs="Arial"/>
        </w:rPr>
        <w:t xml:space="preserve"> </w:t>
      </w:r>
      <w:r w:rsidR="00362B9A" w:rsidRPr="007409DB">
        <w:rPr>
          <w:rFonts w:ascii="Aptos" w:hAnsi="Aptos" w:cs="Arial"/>
        </w:rPr>
        <w:t xml:space="preserve">listopad </w:t>
      </w:r>
      <w:r w:rsidRPr="007409DB">
        <w:rPr>
          <w:rFonts w:ascii="Aptos" w:hAnsi="Aptos" w:cs="Arial"/>
        </w:rPr>
        <w:t>2025 – do 15 dnia kalendarzowego każdego kolejnego miesiąca</w:t>
      </w:r>
      <w:r w:rsidR="00D42F34" w:rsidRPr="007409DB">
        <w:rPr>
          <w:rFonts w:ascii="Aptos" w:hAnsi="Aptos" w:cs="Arial"/>
        </w:rPr>
        <w:t>, z zastrzeżeniem miesięcy tuż przed podpisaniem umowy, których wyniki  Wykonawca przekaże do 30 dni od podpisania umowy</w:t>
      </w:r>
      <w:r w:rsidR="0090597D" w:rsidRPr="007409DB">
        <w:rPr>
          <w:rFonts w:ascii="Aptos" w:hAnsi="Aptos" w:cs="Arial"/>
        </w:rPr>
        <w:t>;</w:t>
      </w:r>
    </w:p>
    <w:p w14:paraId="567E2E23" w14:textId="206618CC" w:rsidR="00362B9A" w:rsidRPr="007409DB" w:rsidRDefault="00362B9A" w:rsidP="00134639">
      <w:pPr>
        <w:pStyle w:val="Akapitzlist"/>
        <w:numPr>
          <w:ilvl w:val="0"/>
          <w:numId w:val="56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/>
        </w:rPr>
        <w:t xml:space="preserve">szacowane wyniki za grudzień 2025 – do </w:t>
      </w:r>
      <w:r w:rsidR="005E20A4" w:rsidRPr="007409DB">
        <w:rPr>
          <w:rFonts w:ascii="Aptos" w:hAnsi="Aptos"/>
        </w:rPr>
        <w:t xml:space="preserve">22 </w:t>
      </w:r>
      <w:r w:rsidRPr="007409DB">
        <w:rPr>
          <w:rFonts w:ascii="Aptos" w:hAnsi="Aptos"/>
        </w:rPr>
        <w:t>grudnia 2025 roku</w:t>
      </w:r>
      <w:r w:rsidR="005E20A4" w:rsidRPr="007409DB">
        <w:rPr>
          <w:rFonts w:ascii="Aptos" w:hAnsi="Aptos"/>
        </w:rPr>
        <w:t>.</w:t>
      </w:r>
    </w:p>
    <w:p w14:paraId="70E03E1F" w14:textId="73B3F057" w:rsidR="00950F9D" w:rsidRPr="007409DB" w:rsidRDefault="00926232" w:rsidP="00950F9D">
      <w:pPr>
        <w:pStyle w:val="Akapitzlist"/>
        <w:numPr>
          <w:ilvl w:val="0"/>
          <w:numId w:val="16"/>
        </w:numPr>
        <w:jc w:val="both"/>
        <w:rPr>
          <w:rFonts w:ascii="Aptos" w:hAnsi="Aptos"/>
        </w:rPr>
      </w:pPr>
      <w:r w:rsidRPr="007409DB">
        <w:rPr>
          <w:rFonts w:ascii="Aptos" w:hAnsi="Aptos"/>
        </w:rPr>
        <w:t>przedstawi Zamawiającemu wyniki badań w formie raportów</w:t>
      </w:r>
      <w:r w:rsidR="00950F9D" w:rsidRPr="007409DB">
        <w:rPr>
          <w:rFonts w:ascii="Aptos" w:hAnsi="Aptos"/>
        </w:rPr>
        <w:t xml:space="preserve"> rocznych</w:t>
      </w:r>
      <w:r w:rsidRPr="007409DB">
        <w:rPr>
          <w:rFonts w:ascii="Aptos" w:hAnsi="Aptos"/>
        </w:rPr>
        <w:t xml:space="preserve"> wraz z</w:t>
      </w:r>
      <w:r w:rsidR="00950F9D" w:rsidRPr="007409DB">
        <w:rPr>
          <w:rFonts w:ascii="Aptos" w:hAnsi="Aptos"/>
        </w:rPr>
        <w:t> </w:t>
      </w:r>
      <w:r w:rsidRPr="007409DB">
        <w:rPr>
          <w:rFonts w:ascii="Aptos" w:hAnsi="Aptos"/>
        </w:rPr>
        <w:t>opracowaniem analitycznym w formie elektronicznej</w:t>
      </w:r>
      <w:r w:rsidR="00137195" w:rsidRPr="007409DB">
        <w:rPr>
          <w:rFonts w:ascii="Aptos" w:hAnsi="Aptos"/>
        </w:rPr>
        <w:t xml:space="preserve"> </w:t>
      </w:r>
      <w:r w:rsidR="00950F9D" w:rsidRPr="007409DB">
        <w:rPr>
          <w:rFonts w:ascii="Aptos" w:hAnsi="Aptos"/>
        </w:rPr>
        <w:t>za przedział czasowy:</w:t>
      </w:r>
    </w:p>
    <w:p w14:paraId="16EBBA42" w14:textId="27C7EE44" w:rsidR="00950F9D" w:rsidRPr="007409DB" w:rsidRDefault="00950F9D" w:rsidP="00134639">
      <w:pPr>
        <w:pStyle w:val="Akapitzlist"/>
        <w:numPr>
          <w:ilvl w:val="0"/>
          <w:numId w:val="57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styczeń – grudzień 2023 – w ciągu 30 dni kalendarzowych od dnia podpisania umowy,</w:t>
      </w:r>
    </w:p>
    <w:p w14:paraId="6E43FD8C" w14:textId="77777777" w:rsidR="00950F9D" w:rsidRPr="007409DB" w:rsidRDefault="00950F9D" w:rsidP="00134639">
      <w:pPr>
        <w:pStyle w:val="Akapitzlist"/>
        <w:numPr>
          <w:ilvl w:val="0"/>
          <w:numId w:val="57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styczeń – grudzień 2024 – w ciągu 30 dni kalendarzowych od dnia podpisania umowy,</w:t>
      </w:r>
    </w:p>
    <w:p w14:paraId="0A2E6C17" w14:textId="79C29B09" w:rsidR="00570348" w:rsidRPr="007409DB" w:rsidRDefault="00950F9D" w:rsidP="00134639">
      <w:pPr>
        <w:pStyle w:val="Akapitzlist"/>
        <w:numPr>
          <w:ilvl w:val="0"/>
          <w:numId w:val="57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 xml:space="preserve">styczeń - grudzień 2025 – do </w:t>
      </w:r>
      <w:r w:rsidR="000B015D" w:rsidRPr="007409DB">
        <w:rPr>
          <w:rFonts w:ascii="Aptos" w:hAnsi="Aptos" w:cs="Arial"/>
        </w:rPr>
        <w:t>22</w:t>
      </w:r>
      <w:r w:rsidRPr="007409DB">
        <w:rPr>
          <w:rFonts w:ascii="Aptos" w:hAnsi="Aptos" w:cs="Arial"/>
        </w:rPr>
        <w:t xml:space="preserve"> </w:t>
      </w:r>
      <w:r w:rsidR="000B015D" w:rsidRPr="007409DB">
        <w:rPr>
          <w:rFonts w:ascii="Aptos" w:hAnsi="Aptos" w:cs="Arial"/>
        </w:rPr>
        <w:t>grudnia</w:t>
      </w:r>
      <w:r w:rsidRPr="007409DB">
        <w:rPr>
          <w:rFonts w:ascii="Aptos" w:hAnsi="Aptos" w:cs="Arial"/>
        </w:rPr>
        <w:t xml:space="preserve"> 202</w:t>
      </w:r>
      <w:r w:rsidR="000B015D" w:rsidRPr="007409DB">
        <w:rPr>
          <w:rFonts w:ascii="Aptos" w:hAnsi="Aptos" w:cs="Arial"/>
        </w:rPr>
        <w:t>5</w:t>
      </w:r>
      <w:r w:rsidRPr="007409DB">
        <w:rPr>
          <w:rFonts w:ascii="Aptos" w:hAnsi="Aptos" w:cs="Arial"/>
        </w:rPr>
        <w:t xml:space="preserve"> roku;</w:t>
      </w:r>
    </w:p>
    <w:p w14:paraId="1DC4E970" w14:textId="16F1113C" w:rsidR="00370897" w:rsidRPr="007409DB" w:rsidRDefault="00570348" w:rsidP="008476E4">
      <w:pPr>
        <w:pStyle w:val="Akapitzlist"/>
        <w:numPr>
          <w:ilvl w:val="0"/>
          <w:numId w:val="16"/>
        </w:numPr>
        <w:jc w:val="both"/>
        <w:rPr>
          <w:rFonts w:ascii="Aptos" w:hAnsi="Aptos"/>
        </w:rPr>
      </w:pPr>
      <w:r w:rsidRPr="007409DB">
        <w:rPr>
          <w:rFonts w:ascii="Aptos" w:hAnsi="Aptos"/>
        </w:rPr>
        <w:t>przeka</w:t>
      </w:r>
      <w:r w:rsidR="00531B8B" w:rsidRPr="007409DB">
        <w:rPr>
          <w:rFonts w:ascii="Aptos" w:hAnsi="Aptos"/>
        </w:rPr>
        <w:t>że</w:t>
      </w:r>
      <w:r w:rsidRPr="007409DB">
        <w:rPr>
          <w:rFonts w:ascii="Aptos" w:hAnsi="Aptos"/>
        </w:rPr>
        <w:t xml:space="preserve"> źródłow</w:t>
      </w:r>
      <w:r w:rsidR="00531B8B" w:rsidRPr="007409DB">
        <w:rPr>
          <w:rFonts w:ascii="Aptos" w:hAnsi="Aptos"/>
        </w:rPr>
        <w:t>e</w:t>
      </w:r>
      <w:r w:rsidRPr="007409DB">
        <w:rPr>
          <w:rFonts w:ascii="Aptos" w:hAnsi="Aptos"/>
        </w:rPr>
        <w:t xml:space="preserve"> plik</w:t>
      </w:r>
      <w:r w:rsidR="00531B8B" w:rsidRPr="007409DB">
        <w:rPr>
          <w:rFonts w:ascii="Aptos" w:hAnsi="Aptos"/>
        </w:rPr>
        <w:t>i</w:t>
      </w:r>
      <w:r w:rsidRPr="007409DB">
        <w:rPr>
          <w:rFonts w:ascii="Aptos" w:hAnsi="Aptos"/>
        </w:rPr>
        <w:t xml:space="preserve"> bazy danych z opisem umożliwiającym odtworzenie jej struktury, w terminach i okresach</w:t>
      </w:r>
      <w:r w:rsidR="00370897" w:rsidRPr="007409DB">
        <w:rPr>
          <w:rFonts w:ascii="Aptos" w:hAnsi="Aptos"/>
        </w:rPr>
        <w:t>::</w:t>
      </w:r>
    </w:p>
    <w:p w14:paraId="0E6033EE" w14:textId="13F0F65C" w:rsidR="00370897" w:rsidRPr="007409DB" w:rsidRDefault="00370897" w:rsidP="00134639">
      <w:pPr>
        <w:pStyle w:val="Akapitzlist"/>
        <w:numPr>
          <w:ilvl w:val="0"/>
          <w:numId w:val="58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styczeń – grudzień 2023 – w ciągu 30 dni kalendarzowych od dnia podpisania umowy,</w:t>
      </w:r>
    </w:p>
    <w:p w14:paraId="41E6D0F8" w14:textId="73E871BE" w:rsidR="00370897" w:rsidRPr="007409DB" w:rsidRDefault="00370897" w:rsidP="00134639">
      <w:pPr>
        <w:pStyle w:val="Akapitzlist"/>
        <w:numPr>
          <w:ilvl w:val="0"/>
          <w:numId w:val="58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styczeń – grudzień 2024 – w ciągu 30 dni kalendarzowych od dnia podpisania umowy,</w:t>
      </w:r>
    </w:p>
    <w:p w14:paraId="503661A3" w14:textId="2A7A73D5" w:rsidR="0090597D" w:rsidRPr="007409DB" w:rsidRDefault="00370897" w:rsidP="00134639">
      <w:pPr>
        <w:pStyle w:val="Akapitzlist"/>
        <w:numPr>
          <w:ilvl w:val="0"/>
          <w:numId w:val="58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 xml:space="preserve">styczeń - grudzień 2025 – do </w:t>
      </w:r>
      <w:r w:rsidR="000B015D" w:rsidRPr="007409DB">
        <w:rPr>
          <w:rFonts w:ascii="Aptos" w:hAnsi="Aptos" w:cs="Arial"/>
        </w:rPr>
        <w:t>22</w:t>
      </w:r>
      <w:r w:rsidRPr="007409DB">
        <w:rPr>
          <w:rFonts w:ascii="Aptos" w:hAnsi="Aptos" w:cs="Arial"/>
        </w:rPr>
        <w:t xml:space="preserve"> </w:t>
      </w:r>
      <w:r w:rsidR="000B015D" w:rsidRPr="007409DB">
        <w:rPr>
          <w:rFonts w:ascii="Aptos" w:hAnsi="Aptos" w:cs="Arial"/>
        </w:rPr>
        <w:t>grudnia</w:t>
      </w:r>
      <w:r w:rsidRPr="007409DB">
        <w:rPr>
          <w:rFonts w:ascii="Aptos" w:hAnsi="Aptos" w:cs="Arial"/>
        </w:rPr>
        <w:t xml:space="preserve"> 202</w:t>
      </w:r>
      <w:r w:rsidR="000B015D" w:rsidRPr="007409DB">
        <w:rPr>
          <w:rFonts w:ascii="Aptos" w:hAnsi="Aptos" w:cs="Arial"/>
        </w:rPr>
        <w:t>5</w:t>
      </w:r>
      <w:r w:rsidRPr="007409DB">
        <w:rPr>
          <w:rFonts w:ascii="Aptos" w:hAnsi="Aptos" w:cs="Arial"/>
        </w:rPr>
        <w:t xml:space="preserve"> roku</w:t>
      </w:r>
      <w:r w:rsidR="00137195" w:rsidRPr="007409DB">
        <w:rPr>
          <w:rFonts w:ascii="Aptos" w:hAnsi="Aptos" w:cs="Arial"/>
        </w:rPr>
        <w:t>;</w:t>
      </w:r>
    </w:p>
    <w:p w14:paraId="5D0E9D5B" w14:textId="23ECAD88" w:rsidR="00455A91" w:rsidRPr="007409DB" w:rsidRDefault="00455A91" w:rsidP="008476E4">
      <w:pPr>
        <w:pStyle w:val="Akapitzlist"/>
        <w:numPr>
          <w:ilvl w:val="0"/>
          <w:numId w:val="16"/>
        </w:numPr>
        <w:jc w:val="both"/>
        <w:rPr>
          <w:rFonts w:ascii="Aptos" w:hAnsi="Aptos"/>
        </w:rPr>
      </w:pPr>
      <w:bookmarkStart w:id="4" w:name="_Hlk189488547"/>
      <w:r w:rsidRPr="007409DB">
        <w:rPr>
          <w:rFonts w:ascii="Aptos" w:hAnsi="Aptos"/>
        </w:rPr>
        <w:t>przeprowadz</w:t>
      </w:r>
      <w:r w:rsidR="00531B8B" w:rsidRPr="007409DB">
        <w:rPr>
          <w:rFonts w:ascii="Aptos" w:hAnsi="Aptos"/>
        </w:rPr>
        <w:t>i</w:t>
      </w:r>
      <w:r w:rsidRPr="007409DB">
        <w:rPr>
          <w:rFonts w:ascii="Aptos" w:hAnsi="Aptos"/>
        </w:rPr>
        <w:t xml:space="preserve"> </w:t>
      </w:r>
      <w:r w:rsidR="00950F9D" w:rsidRPr="007409DB">
        <w:rPr>
          <w:rFonts w:ascii="Aptos" w:hAnsi="Aptos"/>
        </w:rPr>
        <w:t xml:space="preserve">2 </w:t>
      </w:r>
      <w:r w:rsidRPr="007409DB">
        <w:rPr>
          <w:rFonts w:ascii="Aptos" w:hAnsi="Aptos"/>
        </w:rPr>
        <w:t>spotka</w:t>
      </w:r>
      <w:r w:rsidR="00531B8B" w:rsidRPr="007409DB">
        <w:rPr>
          <w:rFonts w:ascii="Aptos" w:hAnsi="Aptos"/>
        </w:rPr>
        <w:t>nia</w:t>
      </w:r>
      <w:r w:rsidRPr="007409DB">
        <w:rPr>
          <w:rFonts w:ascii="Aptos" w:hAnsi="Aptos"/>
        </w:rPr>
        <w:t xml:space="preserve"> podsumowywując</w:t>
      </w:r>
      <w:r w:rsidR="00531B8B" w:rsidRPr="007409DB">
        <w:rPr>
          <w:rFonts w:ascii="Aptos" w:hAnsi="Aptos"/>
        </w:rPr>
        <w:t>e</w:t>
      </w:r>
      <w:r w:rsidRPr="007409DB">
        <w:rPr>
          <w:rFonts w:ascii="Aptos" w:hAnsi="Aptos"/>
        </w:rPr>
        <w:t xml:space="preserve">  badani</w:t>
      </w:r>
      <w:r w:rsidR="00950F9D" w:rsidRPr="007409DB">
        <w:rPr>
          <w:rFonts w:ascii="Aptos" w:hAnsi="Aptos"/>
        </w:rPr>
        <w:t>a</w:t>
      </w:r>
      <w:r w:rsidRPr="007409DB">
        <w:rPr>
          <w:rFonts w:ascii="Aptos" w:hAnsi="Aptos"/>
        </w:rPr>
        <w:t xml:space="preserve"> roczne</w:t>
      </w:r>
      <w:r w:rsidR="00950F9D" w:rsidRPr="007409DB">
        <w:rPr>
          <w:rFonts w:ascii="Aptos" w:hAnsi="Aptos"/>
        </w:rPr>
        <w:t xml:space="preserve"> w</w:t>
      </w:r>
      <w:r w:rsidR="00370897" w:rsidRPr="007409DB">
        <w:rPr>
          <w:rFonts w:ascii="Aptos" w:hAnsi="Aptos"/>
        </w:rPr>
        <w:t> </w:t>
      </w:r>
      <w:r w:rsidR="00950F9D" w:rsidRPr="007409DB">
        <w:rPr>
          <w:rFonts w:ascii="Aptos" w:hAnsi="Aptos"/>
        </w:rPr>
        <w:t>siedzibie Zamawiającego</w:t>
      </w:r>
      <w:r w:rsidRPr="007409DB">
        <w:rPr>
          <w:rFonts w:ascii="Aptos" w:hAnsi="Aptos"/>
        </w:rPr>
        <w:t>:</w:t>
      </w:r>
    </w:p>
    <w:p w14:paraId="3A0D810E" w14:textId="1A00645C" w:rsidR="00455A91" w:rsidRPr="007409DB" w:rsidRDefault="00455A91" w:rsidP="00134639">
      <w:pPr>
        <w:pStyle w:val="Akapitzlist"/>
        <w:numPr>
          <w:ilvl w:val="0"/>
          <w:numId w:val="59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za okresy styczeń-grudzień 2023 oraz styczeń-grudzień 2024</w:t>
      </w:r>
      <w:r w:rsidR="00717C65" w:rsidRPr="007409DB">
        <w:rPr>
          <w:rFonts w:ascii="Aptos" w:hAnsi="Aptos" w:cs="Arial"/>
        </w:rPr>
        <w:t xml:space="preserve"> - spotkanie odbędzie się nie później, niż 30 dni od dnia przekazania raportów</w:t>
      </w:r>
      <w:r w:rsidRPr="007409DB">
        <w:rPr>
          <w:rFonts w:ascii="Aptos" w:hAnsi="Aptos" w:cs="Arial"/>
        </w:rPr>
        <w:t>;</w:t>
      </w:r>
    </w:p>
    <w:p w14:paraId="3A93153E" w14:textId="4C86E8BF" w:rsidR="00950F9D" w:rsidRPr="007409DB" w:rsidRDefault="00455A91" w:rsidP="00134639">
      <w:pPr>
        <w:pStyle w:val="Akapitzlist"/>
        <w:numPr>
          <w:ilvl w:val="0"/>
          <w:numId w:val="59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za okres styczeń-</w:t>
      </w:r>
      <w:r w:rsidR="000B015D" w:rsidRPr="007409DB">
        <w:rPr>
          <w:rFonts w:ascii="Aptos" w:hAnsi="Aptos" w:cs="Arial"/>
        </w:rPr>
        <w:t xml:space="preserve">listopad </w:t>
      </w:r>
      <w:r w:rsidRPr="007409DB">
        <w:rPr>
          <w:rFonts w:ascii="Aptos" w:hAnsi="Aptos" w:cs="Arial"/>
        </w:rPr>
        <w:t>2025</w:t>
      </w:r>
      <w:r w:rsidR="00717C65" w:rsidRPr="007409DB">
        <w:rPr>
          <w:rFonts w:ascii="Aptos" w:hAnsi="Aptos" w:cs="Arial"/>
        </w:rPr>
        <w:t xml:space="preserve"> - spotkanie odbędzie się </w:t>
      </w:r>
      <w:r w:rsidR="000B015D" w:rsidRPr="007409DB">
        <w:rPr>
          <w:rFonts w:ascii="Aptos" w:hAnsi="Aptos" w:cs="Arial"/>
        </w:rPr>
        <w:t>między 1 a 15 grudnia 2025 roku</w:t>
      </w:r>
      <w:r w:rsidRPr="007409DB">
        <w:rPr>
          <w:rFonts w:ascii="Aptos" w:hAnsi="Aptos" w:cs="Arial"/>
        </w:rPr>
        <w:t>.</w:t>
      </w:r>
    </w:p>
    <w:p w14:paraId="6E91417C" w14:textId="262D30E2" w:rsidR="00570348" w:rsidRPr="007409DB" w:rsidRDefault="0090597D" w:rsidP="00455A91">
      <w:pPr>
        <w:pStyle w:val="Akapitzlist"/>
        <w:ind w:left="717"/>
        <w:jc w:val="both"/>
        <w:rPr>
          <w:rFonts w:ascii="Aptos" w:hAnsi="Aptos"/>
        </w:rPr>
      </w:pPr>
      <w:r w:rsidRPr="007409DB">
        <w:rPr>
          <w:rFonts w:ascii="Aptos" w:hAnsi="Aptos"/>
        </w:rPr>
        <w:t>Termin</w:t>
      </w:r>
      <w:r w:rsidR="00950F9D" w:rsidRPr="007409DB">
        <w:rPr>
          <w:rFonts w:ascii="Aptos" w:hAnsi="Aptos"/>
        </w:rPr>
        <w:t>y</w:t>
      </w:r>
      <w:r w:rsidRPr="007409DB">
        <w:rPr>
          <w:rFonts w:ascii="Aptos" w:hAnsi="Aptos"/>
        </w:rPr>
        <w:t xml:space="preserve"> spotka</w:t>
      </w:r>
      <w:r w:rsidR="00950F9D" w:rsidRPr="007409DB">
        <w:rPr>
          <w:rFonts w:ascii="Aptos" w:hAnsi="Aptos"/>
        </w:rPr>
        <w:t>ń</w:t>
      </w:r>
      <w:r w:rsidR="00455A91" w:rsidRPr="007409DB">
        <w:rPr>
          <w:rFonts w:ascii="Aptos" w:hAnsi="Aptos"/>
        </w:rPr>
        <w:t xml:space="preserve"> </w:t>
      </w:r>
      <w:r w:rsidRPr="007409DB">
        <w:rPr>
          <w:rFonts w:ascii="Aptos" w:hAnsi="Aptos"/>
        </w:rPr>
        <w:t>zostan</w:t>
      </w:r>
      <w:r w:rsidR="00950F9D" w:rsidRPr="007409DB">
        <w:rPr>
          <w:rFonts w:ascii="Aptos" w:hAnsi="Aptos"/>
        </w:rPr>
        <w:t>ą</w:t>
      </w:r>
      <w:r w:rsidRPr="007409DB">
        <w:rPr>
          <w:rFonts w:ascii="Aptos" w:hAnsi="Aptos"/>
        </w:rPr>
        <w:t xml:space="preserve"> ustalon</w:t>
      </w:r>
      <w:r w:rsidR="00040482" w:rsidRPr="007409DB">
        <w:rPr>
          <w:rFonts w:ascii="Aptos" w:hAnsi="Aptos"/>
        </w:rPr>
        <w:t>e</w:t>
      </w:r>
      <w:r w:rsidR="00455A91" w:rsidRPr="007409DB">
        <w:rPr>
          <w:rFonts w:ascii="Aptos" w:hAnsi="Aptos"/>
        </w:rPr>
        <w:t xml:space="preserve"> </w:t>
      </w:r>
      <w:r w:rsidRPr="007409DB">
        <w:rPr>
          <w:rFonts w:ascii="Aptos" w:hAnsi="Aptos"/>
        </w:rPr>
        <w:t>przez osoby określone w § 5.</w:t>
      </w:r>
    </w:p>
    <w:bookmarkEnd w:id="3"/>
    <w:bookmarkEnd w:id="4"/>
    <w:p w14:paraId="650ABCDB" w14:textId="77777777" w:rsidR="0013016D" w:rsidRPr="007409DB" w:rsidRDefault="002E30B7" w:rsidP="008476E4">
      <w:pPr>
        <w:pStyle w:val="Akapitzlist"/>
        <w:numPr>
          <w:ilvl w:val="0"/>
          <w:numId w:val="1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Raport</w:t>
      </w:r>
      <w:r w:rsidR="0013016D" w:rsidRPr="007409DB">
        <w:rPr>
          <w:rFonts w:ascii="Aptos" w:hAnsi="Aptos" w:cs="Arial"/>
        </w:rPr>
        <w:t>y</w:t>
      </w:r>
      <w:r w:rsidR="00C51F12" w:rsidRPr="007409DB">
        <w:rPr>
          <w:rFonts w:ascii="Aptos" w:hAnsi="Aptos" w:cs="Arial"/>
        </w:rPr>
        <w:t>, o który</w:t>
      </w:r>
      <w:r w:rsidR="0013016D" w:rsidRPr="007409DB">
        <w:rPr>
          <w:rFonts w:ascii="Aptos" w:hAnsi="Aptos" w:cs="Arial"/>
        </w:rPr>
        <w:t>ch</w:t>
      </w:r>
      <w:r w:rsidR="00C51F12" w:rsidRPr="007409DB">
        <w:rPr>
          <w:rFonts w:ascii="Aptos" w:hAnsi="Aptos" w:cs="Arial"/>
        </w:rPr>
        <w:t xml:space="preserve"> mowa w ust. 1 i </w:t>
      </w:r>
      <w:r w:rsidR="00570348" w:rsidRPr="007409DB">
        <w:rPr>
          <w:rFonts w:ascii="Aptos" w:hAnsi="Aptos" w:cs="Arial"/>
        </w:rPr>
        <w:t>4</w:t>
      </w:r>
      <w:r w:rsidR="00C51F12" w:rsidRPr="007409DB">
        <w:rPr>
          <w:rFonts w:ascii="Aptos" w:hAnsi="Aptos" w:cs="Arial"/>
        </w:rPr>
        <w:t>,</w:t>
      </w:r>
      <w:r w:rsidR="00ED4A9E" w:rsidRPr="007409DB">
        <w:rPr>
          <w:rFonts w:ascii="Aptos" w:hAnsi="Aptos" w:cs="Arial"/>
        </w:rPr>
        <w:t xml:space="preserve"> Wykonawca dostarczy </w:t>
      </w:r>
      <w:r w:rsidR="00BC0EC1" w:rsidRPr="007409DB">
        <w:rPr>
          <w:rFonts w:ascii="Aptos" w:hAnsi="Aptos" w:cs="Arial"/>
        </w:rPr>
        <w:t xml:space="preserve">w formie elektronicznej na adresy mailowe: </w:t>
      </w:r>
      <w:hyperlink r:id="rId11" w:history="1">
        <w:r w:rsidR="00BC0EC1" w:rsidRPr="007409DB">
          <w:rPr>
            <w:rFonts w:ascii="Aptos" w:hAnsi="Aptos" w:cs="Arial"/>
          </w:rPr>
          <w:t>dkpit@mazovia.pl</w:t>
        </w:r>
      </w:hyperlink>
      <w:r w:rsidR="00BC0EC1" w:rsidRPr="007409DB">
        <w:rPr>
          <w:rFonts w:ascii="Aptos" w:hAnsi="Aptos" w:cs="Arial"/>
        </w:rPr>
        <w:t xml:space="preserve"> oraz </w:t>
      </w:r>
      <w:hyperlink r:id="rId12" w:history="1">
        <w:r w:rsidR="0046457B" w:rsidRPr="007409DB">
          <w:rPr>
            <w:rFonts w:ascii="Aptos" w:hAnsi="Aptos" w:cs="Arial"/>
          </w:rPr>
          <w:t>…………………………</w:t>
        </w:r>
      </w:hyperlink>
      <w:r w:rsidR="00BC0EC1" w:rsidRPr="007409DB">
        <w:rPr>
          <w:rFonts w:ascii="Aptos" w:hAnsi="Aptos" w:cs="Arial"/>
        </w:rPr>
        <w:t>.</w:t>
      </w:r>
    </w:p>
    <w:p w14:paraId="433D7FFA" w14:textId="124E7FE2" w:rsidR="00570348" w:rsidRDefault="00570348" w:rsidP="008476E4">
      <w:pPr>
        <w:pStyle w:val="Akapitzlist"/>
        <w:numPr>
          <w:ilvl w:val="0"/>
          <w:numId w:val="1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 xml:space="preserve">Wszystkie materiały przygotowane przez Wykonawcę w celu wykonania niniejszej </w:t>
      </w:r>
      <w:r w:rsidR="00675483">
        <w:rPr>
          <w:rFonts w:ascii="Aptos" w:eastAsiaTheme="minorHAnsi" w:hAnsi="Aptos" w:cs="Arial"/>
          <w:color w:val="000000"/>
        </w:rPr>
        <w:t>u</w:t>
      </w:r>
      <w:r w:rsidRPr="007409DB">
        <w:rPr>
          <w:rFonts w:ascii="Aptos" w:eastAsiaTheme="minorHAnsi" w:hAnsi="Aptos" w:cs="Arial"/>
          <w:color w:val="000000"/>
        </w:rPr>
        <w:t xml:space="preserve">mowy wymagają uprzedniej akceptacji Zamawiającego, przy czym w przypadku zatwierdzania finalnych wersji obowiązująca jest forma akceptacji dokonywana za pomocą poczty elektronicznej przez osoby określone w § </w:t>
      </w:r>
      <w:r w:rsidR="00B3106A" w:rsidRPr="007409DB">
        <w:rPr>
          <w:rFonts w:ascii="Aptos" w:eastAsiaTheme="minorHAnsi" w:hAnsi="Aptos" w:cs="Arial"/>
          <w:color w:val="000000"/>
        </w:rPr>
        <w:t>5</w:t>
      </w:r>
      <w:r w:rsidRPr="007409DB">
        <w:rPr>
          <w:rFonts w:ascii="Aptos" w:eastAsiaTheme="minorHAnsi" w:hAnsi="Aptos" w:cs="Arial"/>
          <w:color w:val="000000"/>
        </w:rPr>
        <w:t xml:space="preserve"> ust. </w:t>
      </w:r>
      <w:r w:rsidR="00B3106A" w:rsidRPr="007409DB">
        <w:rPr>
          <w:rFonts w:ascii="Aptos" w:eastAsiaTheme="minorHAnsi" w:hAnsi="Aptos" w:cs="Arial"/>
          <w:color w:val="000000"/>
        </w:rPr>
        <w:t>1 pkt 1</w:t>
      </w:r>
      <w:r w:rsidRPr="007409DB">
        <w:rPr>
          <w:rFonts w:ascii="Aptos" w:eastAsiaTheme="minorHAnsi" w:hAnsi="Aptos" w:cs="Arial"/>
          <w:color w:val="000000"/>
        </w:rPr>
        <w:t>.</w:t>
      </w:r>
    </w:p>
    <w:p w14:paraId="5965DD46" w14:textId="7338B696" w:rsidR="000856D1" w:rsidRPr="000B114E" w:rsidRDefault="000856D1" w:rsidP="000B114E">
      <w:pPr>
        <w:pStyle w:val="Akapitzlist"/>
        <w:numPr>
          <w:ilvl w:val="0"/>
          <w:numId w:val="1"/>
        </w:numPr>
        <w:rPr>
          <w:rFonts w:ascii="Aptos" w:eastAsiaTheme="minorHAnsi" w:hAnsi="Aptos" w:cs="Arial"/>
          <w:color w:val="000000"/>
        </w:rPr>
      </w:pPr>
      <w:r w:rsidRPr="000856D1">
        <w:rPr>
          <w:rFonts w:ascii="Aptos" w:eastAsiaTheme="minorHAnsi" w:hAnsi="Aptos" w:cs="Arial"/>
          <w:color w:val="000000"/>
        </w:rPr>
        <w:t>Wykonawca oświadcza, że posiada umiejętności i kwalifikacje niezbędne do wykonania przedmiotu umowy, wykonanie przedmiotu umowy leży w granicach jego możliwości i nie istnieją żadne przeszkody natury merytorycznej, technicznej i organizacyjnej dla profesjonalnego wykonania przedmiotu umowy oraz bieżącej, niezakłóconej realizacji powierzonych czynności przez cały okres obowiązywania umowy.</w:t>
      </w:r>
    </w:p>
    <w:p w14:paraId="75F5EA4A" w14:textId="31F6BA09" w:rsidR="00813F64" w:rsidRDefault="00813F64" w:rsidP="00813F64">
      <w:pPr>
        <w:pStyle w:val="Akapitzlist"/>
        <w:numPr>
          <w:ilvl w:val="0"/>
          <w:numId w:val="1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>Wykonawca</w:t>
      </w:r>
      <w:r w:rsidR="0047219F">
        <w:rPr>
          <w:rFonts w:ascii="Aptos" w:eastAsiaTheme="minorHAnsi" w:hAnsi="Aptos" w:cs="Arial"/>
          <w:color w:val="000000"/>
        </w:rPr>
        <w:t xml:space="preserve"> nie</w:t>
      </w:r>
      <w:r w:rsidRPr="007409DB">
        <w:rPr>
          <w:rFonts w:ascii="Aptos" w:eastAsiaTheme="minorHAnsi" w:hAnsi="Aptos" w:cs="Arial"/>
          <w:color w:val="000000"/>
        </w:rPr>
        <w:t xml:space="preserve"> może powierzyć wykonani</w:t>
      </w:r>
      <w:r w:rsidR="0047219F">
        <w:rPr>
          <w:rFonts w:ascii="Aptos" w:eastAsiaTheme="minorHAnsi" w:hAnsi="Aptos" w:cs="Arial"/>
          <w:color w:val="000000"/>
        </w:rPr>
        <w:t>a</w:t>
      </w:r>
      <w:r w:rsidRPr="007409DB">
        <w:rPr>
          <w:rFonts w:ascii="Aptos" w:eastAsiaTheme="minorHAnsi" w:hAnsi="Aptos" w:cs="Arial"/>
          <w:color w:val="000000"/>
        </w:rPr>
        <w:t xml:space="preserve"> przedmiotu umowy </w:t>
      </w:r>
      <w:r w:rsidR="00876699">
        <w:rPr>
          <w:rFonts w:ascii="Aptos" w:eastAsiaTheme="minorHAnsi" w:hAnsi="Aptos" w:cs="Arial"/>
          <w:color w:val="000000"/>
        </w:rPr>
        <w:t xml:space="preserve">osobom trzecim </w:t>
      </w:r>
      <w:r w:rsidR="0047219F">
        <w:rPr>
          <w:rFonts w:ascii="Aptos" w:eastAsiaTheme="minorHAnsi" w:hAnsi="Aptos" w:cs="Arial"/>
          <w:color w:val="000000"/>
        </w:rPr>
        <w:t>bez zgody Zamawiającego wyrażonej na piśmie</w:t>
      </w:r>
      <w:r w:rsidRPr="007409DB">
        <w:rPr>
          <w:rFonts w:ascii="Aptos" w:eastAsiaTheme="minorHAnsi" w:hAnsi="Aptos" w:cs="Arial"/>
          <w:color w:val="000000"/>
        </w:rPr>
        <w:t>.</w:t>
      </w:r>
    </w:p>
    <w:p w14:paraId="21A7D6DA" w14:textId="77777777" w:rsidR="00876699" w:rsidRDefault="00876699" w:rsidP="00876699">
      <w:pPr>
        <w:pStyle w:val="Akapitzlist"/>
        <w:numPr>
          <w:ilvl w:val="0"/>
          <w:numId w:val="1"/>
        </w:numPr>
        <w:rPr>
          <w:rFonts w:ascii="Aptos" w:eastAsiaTheme="minorHAnsi" w:hAnsi="Aptos" w:cs="Arial"/>
          <w:color w:val="000000"/>
        </w:rPr>
      </w:pPr>
      <w:r w:rsidRPr="00876699">
        <w:rPr>
          <w:rFonts w:ascii="Aptos" w:eastAsiaTheme="minorHAnsi" w:hAnsi="Aptos" w:cs="Arial"/>
          <w:color w:val="000000"/>
        </w:rPr>
        <w:t xml:space="preserve">Wykonawca odpowiada za działania i zaniechania osób wykonujących umowę jak za własne działania </w:t>
      </w:r>
      <w:r w:rsidRPr="000B114E">
        <w:rPr>
          <w:rFonts w:ascii="Aptos" w:eastAsiaTheme="minorHAnsi" w:hAnsi="Aptos" w:cs="Arial"/>
          <w:color w:val="000000"/>
        </w:rPr>
        <w:t>i zaniechania oraz zobowiązuje się do bezpośredniego rozliczenia się z tymi osobami za wykonane przez nich prace.</w:t>
      </w:r>
    </w:p>
    <w:p w14:paraId="5AF17E37" w14:textId="27346F8A" w:rsidR="00876699" w:rsidRPr="000B114E" w:rsidRDefault="00876699" w:rsidP="000B114E">
      <w:pPr>
        <w:pStyle w:val="Akapitzlist"/>
        <w:numPr>
          <w:ilvl w:val="0"/>
          <w:numId w:val="1"/>
        </w:numPr>
        <w:rPr>
          <w:rFonts w:ascii="Aptos" w:eastAsiaTheme="minorHAnsi" w:hAnsi="Aptos" w:cs="Arial"/>
          <w:color w:val="000000"/>
        </w:rPr>
      </w:pPr>
      <w:r w:rsidRPr="000B114E">
        <w:rPr>
          <w:rFonts w:ascii="Aptos" w:eastAsiaTheme="minorHAnsi" w:hAnsi="Aptos" w:cs="Arial"/>
          <w:color w:val="000000"/>
        </w:rPr>
        <w:t>W przypadku, gdy Wykonawca skorzysta przy wykonaniu przedmiotu umowy z pomocy osób trzecich, ponosi pełną odpowiedzialność za podjęte przez nich działania jak za swoje własne</w:t>
      </w:r>
    </w:p>
    <w:p w14:paraId="4BB86275" w14:textId="77777777" w:rsidR="0047219F" w:rsidRPr="007409DB" w:rsidRDefault="0047219F" w:rsidP="000B114E">
      <w:pPr>
        <w:pStyle w:val="Akapitzlist"/>
        <w:ind w:left="357"/>
        <w:jc w:val="both"/>
        <w:rPr>
          <w:rFonts w:ascii="Aptos" w:eastAsiaTheme="minorHAnsi" w:hAnsi="Aptos" w:cs="Arial"/>
          <w:color w:val="000000"/>
        </w:rPr>
      </w:pPr>
    </w:p>
    <w:p w14:paraId="1D5E8A93" w14:textId="2ECA4CA6" w:rsidR="00141971" w:rsidRPr="007409DB" w:rsidRDefault="00535E74" w:rsidP="00040482">
      <w:pPr>
        <w:pStyle w:val="Akapitzlist"/>
        <w:numPr>
          <w:ilvl w:val="0"/>
          <w:numId w:val="1"/>
        </w:numPr>
        <w:jc w:val="both"/>
        <w:rPr>
          <w:rFonts w:ascii="Aptos" w:eastAsiaTheme="minorHAnsi" w:hAnsi="Aptos" w:cs="Arial"/>
          <w:color w:val="000000"/>
        </w:rPr>
      </w:pPr>
      <w:bookmarkStart w:id="5" w:name="_Hlk190864013"/>
      <w:r>
        <w:rPr>
          <w:rFonts w:ascii="Aptos" w:eastAsiaTheme="minorHAnsi" w:hAnsi="Aptos" w:cs="Arial"/>
          <w:color w:val="000000"/>
        </w:rPr>
        <w:lastRenderedPageBreak/>
        <w:t>Zamawiający</w:t>
      </w:r>
      <w:r w:rsidR="000F28A6">
        <w:rPr>
          <w:rFonts w:ascii="Aptos" w:eastAsiaTheme="minorHAnsi" w:hAnsi="Aptos" w:cs="Arial"/>
          <w:color w:val="000000"/>
        </w:rPr>
        <w:t xml:space="preserve"> ma prawo skorzystać z prawa opcji</w:t>
      </w:r>
      <w:r w:rsidR="007412CA" w:rsidRPr="007409DB">
        <w:rPr>
          <w:rFonts w:ascii="Aptos" w:eastAsiaTheme="minorHAnsi" w:hAnsi="Aptos" w:cs="Arial"/>
          <w:color w:val="000000"/>
        </w:rPr>
        <w:t>.</w:t>
      </w:r>
      <w:r w:rsidR="00040482" w:rsidRPr="007409DB">
        <w:rPr>
          <w:rFonts w:ascii="Aptos" w:eastAsiaTheme="minorHAnsi" w:hAnsi="Aptos" w:cs="Arial"/>
          <w:color w:val="000000"/>
        </w:rPr>
        <w:t xml:space="preserve"> </w:t>
      </w:r>
      <w:r w:rsidR="000F28A6">
        <w:rPr>
          <w:rFonts w:ascii="Aptos" w:eastAsiaTheme="minorHAnsi" w:hAnsi="Aptos" w:cs="Arial"/>
          <w:color w:val="000000"/>
        </w:rPr>
        <w:t>Prawo opcji</w:t>
      </w:r>
      <w:r w:rsidR="00141971" w:rsidRPr="007409DB">
        <w:rPr>
          <w:rFonts w:ascii="Aptos" w:eastAsiaTheme="minorHAnsi" w:hAnsi="Aptos" w:cs="Arial"/>
          <w:color w:val="000000"/>
        </w:rPr>
        <w:t xml:space="preserve"> wejdzie w życie pod warunkiem, że najpóźniej na 14 dni przed zakończeniem podstawowego okresu Zamawiający złoży Wykonawcy oświadczenie o</w:t>
      </w:r>
      <w:r w:rsidR="00040482" w:rsidRPr="007409DB">
        <w:rPr>
          <w:rFonts w:ascii="Aptos" w:eastAsiaTheme="minorHAnsi" w:hAnsi="Aptos" w:cs="Arial"/>
          <w:color w:val="000000"/>
        </w:rPr>
        <w:t> </w:t>
      </w:r>
      <w:r w:rsidR="00141971" w:rsidRPr="007409DB">
        <w:rPr>
          <w:rFonts w:ascii="Aptos" w:eastAsiaTheme="minorHAnsi" w:hAnsi="Aptos" w:cs="Arial"/>
          <w:color w:val="000000"/>
        </w:rPr>
        <w:t>zamiarze skorzystania z opcji. Oświadczenie należy złożyć w formie pisemnej pod rygorem nieważnośc</w:t>
      </w:r>
      <w:r w:rsidR="00305C5A" w:rsidRPr="007409DB">
        <w:rPr>
          <w:rFonts w:ascii="Aptos" w:eastAsiaTheme="minorHAnsi" w:hAnsi="Aptos" w:cs="Arial"/>
          <w:color w:val="000000"/>
        </w:rPr>
        <w:t xml:space="preserve">i </w:t>
      </w:r>
      <w:r w:rsidR="00305C5A" w:rsidRPr="007409DB">
        <w:rPr>
          <w:rFonts w:ascii="Aptos" w:hAnsi="Aptos" w:cstheme="minorHAnsi"/>
          <w:color w:val="000000"/>
        </w:rPr>
        <w:t>albo formie elektronicznej – opatrzonej kwalifikowanym podpisem elektronicznym, pod rygorem nieważności.</w:t>
      </w:r>
      <w:r w:rsidR="00DA0BD4" w:rsidRPr="007409DB">
        <w:rPr>
          <w:rFonts w:ascii="Aptos" w:hAnsi="Aptos" w:cstheme="minorHAnsi"/>
          <w:color w:val="000000"/>
        </w:rPr>
        <w:t xml:space="preserve"> </w:t>
      </w:r>
      <w:bookmarkStart w:id="6" w:name="_Hlk196920500"/>
      <w:r w:rsidR="00DA0BD4" w:rsidRPr="007409DB">
        <w:rPr>
          <w:rFonts w:ascii="Aptos" w:hAnsi="Aptos" w:cstheme="minorHAnsi"/>
          <w:color w:val="000000"/>
        </w:rPr>
        <w:t>W opcji Wykonawca:</w:t>
      </w:r>
    </w:p>
    <w:p w14:paraId="5D2F9BCC" w14:textId="28A71E78" w:rsidR="00DA0BD4" w:rsidRPr="007409DB" w:rsidRDefault="00DA0BD4" w:rsidP="00134639">
      <w:pPr>
        <w:pStyle w:val="Akapitzlist"/>
        <w:numPr>
          <w:ilvl w:val="0"/>
          <w:numId w:val="47"/>
        </w:numPr>
        <w:jc w:val="both"/>
        <w:rPr>
          <w:rFonts w:ascii="Aptos" w:hAnsi="Aptos"/>
        </w:rPr>
      </w:pPr>
      <w:r w:rsidRPr="007409DB">
        <w:rPr>
          <w:rFonts w:ascii="Aptos" w:hAnsi="Aptos"/>
        </w:rPr>
        <w:t>zapewni dostęp online do wyników badań za pomocą dedykowanej aplikacji np. Data Studio, PowerBI lub innej równoważnej umożliwiającej generowanie raportów w</w:t>
      </w:r>
      <w:r w:rsidR="00DB52DD" w:rsidRPr="007409DB">
        <w:rPr>
          <w:rFonts w:ascii="Aptos" w:hAnsi="Aptos"/>
        </w:rPr>
        <w:t> </w:t>
      </w:r>
      <w:r w:rsidRPr="007409DB">
        <w:rPr>
          <w:rFonts w:ascii="Aptos" w:hAnsi="Aptos"/>
        </w:rPr>
        <w:t>formie tabel, wykresów oraz map za przedział czasowy:</w:t>
      </w:r>
    </w:p>
    <w:p w14:paraId="4B45B8E2" w14:textId="396BA397" w:rsidR="00DA0BD4" w:rsidRPr="007409DB" w:rsidRDefault="00DA0BD4" w:rsidP="00DA0BD4">
      <w:pPr>
        <w:pStyle w:val="Akapitzlist"/>
        <w:numPr>
          <w:ilvl w:val="0"/>
          <w:numId w:val="44"/>
        </w:numPr>
        <w:rPr>
          <w:rFonts w:ascii="Aptos" w:hAnsi="Aptos"/>
        </w:rPr>
      </w:pPr>
      <w:r w:rsidRPr="007409DB">
        <w:rPr>
          <w:rFonts w:ascii="Aptos" w:hAnsi="Aptos"/>
        </w:rPr>
        <w:t>styczeń – listopad 2026 – do 15 dnia kalendarzowego każdego kolejnego miesiąca,</w:t>
      </w:r>
    </w:p>
    <w:p w14:paraId="7509D050" w14:textId="13EC2457" w:rsidR="00DA0BD4" w:rsidRPr="007409DB" w:rsidRDefault="00DA0BD4" w:rsidP="000B015D">
      <w:pPr>
        <w:pStyle w:val="Akapitzlist"/>
        <w:numPr>
          <w:ilvl w:val="0"/>
          <w:numId w:val="44"/>
        </w:numPr>
        <w:rPr>
          <w:rFonts w:ascii="Aptos" w:hAnsi="Aptos"/>
        </w:rPr>
      </w:pPr>
      <w:r w:rsidRPr="007409DB">
        <w:rPr>
          <w:rFonts w:ascii="Aptos" w:hAnsi="Aptos"/>
        </w:rPr>
        <w:t xml:space="preserve">szacowane wyniki za grudzień 2026 – do </w:t>
      </w:r>
      <w:r w:rsidR="000B015D" w:rsidRPr="007409DB">
        <w:rPr>
          <w:rFonts w:ascii="Aptos" w:hAnsi="Aptos"/>
        </w:rPr>
        <w:t>22</w:t>
      </w:r>
      <w:r w:rsidRPr="007409DB">
        <w:rPr>
          <w:rFonts w:ascii="Aptos" w:hAnsi="Aptos"/>
        </w:rPr>
        <w:t xml:space="preserve"> grudnia 202</w:t>
      </w:r>
      <w:r w:rsidR="000B015D" w:rsidRPr="007409DB">
        <w:rPr>
          <w:rFonts w:ascii="Aptos" w:hAnsi="Aptos"/>
        </w:rPr>
        <w:t>6</w:t>
      </w:r>
      <w:r w:rsidRPr="007409DB">
        <w:rPr>
          <w:rFonts w:ascii="Aptos" w:hAnsi="Aptos"/>
        </w:rPr>
        <w:t xml:space="preserve"> roku,</w:t>
      </w:r>
    </w:p>
    <w:p w14:paraId="716858DD" w14:textId="68379EAC" w:rsidR="00DA0BD4" w:rsidRPr="007409DB" w:rsidRDefault="00DA0BD4" w:rsidP="00134639">
      <w:pPr>
        <w:pStyle w:val="Akapitzlist"/>
        <w:numPr>
          <w:ilvl w:val="0"/>
          <w:numId w:val="47"/>
        </w:numPr>
        <w:jc w:val="both"/>
        <w:rPr>
          <w:rFonts w:ascii="Aptos" w:hAnsi="Aptos"/>
        </w:rPr>
      </w:pPr>
      <w:r w:rsidRPr="007409DB">
        <w:rPr>
          <w:rFonts w:ascii="Aptos" w:hAnsi="Aptos"/>
        </w:rPr>
        <w:t xml:space="preserve">przedstawi Zamawiającemu wyniki badań w formie raportów rocznych wraz z opracowaniem analitycznym w formie elektronicznej za przedział czasowy styczeń - grudzień 2026 – do </w:t>
      </w:r>
      <w:r w:rsidR="000B015D" w:rsidRPr="007409DB">
        <w:rPr>
          <w:rFonts w:ascii="Aptos" w:hAnsi="Aptos"/>
        </w:rPr>
        <w:t>22</w:t>
      </w:r>
      <w:r w:rsidRPr="007409DB">
        <w:rPr>
          <w:rFonts w:ascii="Aptos" w:hAnsi="Aptos"/>
        </w:rPr>
        <w:t xml:space="preserve"> </w:t>
      </w:r>
      <w:r w:rsidR="000B015D" w:rsidRPr="007409DB">
        <w:rPr>
          <w:rFonts w:ascii="Aptos" w:hAnsi="Aptos"/>
        </w:rPr>
        <w:t xml:space="preserve">grudnia </w:t>
      </w:r>
      <w:r w:rsidRPr="007409DB">
        <w:rPr>
          <w:rFonts w:ascii="Aptos" w:hAnsi="Aptos"/>
        </w:rPr>
        <w:t>202</w:t>
      </w:r>
      <w:r w:rsidR="000B015D" w:rsidRPr="007409DB">
        <w:rPr>
          <w:rFonts w:ascii="Aptos" w:hAnsi="Aptos"/>
        </w:rPr>
        <w:t>6</w:t>
      </w:r>
      <w:r w:rsidRPr="007409DB">
        <w:rPr>
          <w:rFonts w:ascii="Aptos" w:hAnsi="Aptos"/>
        </w:rPr>
        <w:t xml:space="preserve"> roku;</w:t>
      </w:r>
    </w:p>
    <w:p w14:paraId="6C6D1F38" w14:textId="4650A978" w:rsidR="00DA0BD4" w:rsidRPr="007409DB" w:rsidRDefault="00DA0BD4" w:rsidP="00134639">
      <w:pPr>
        <w:pStyle w:val="Akapitzlist"/>
        <w:numPr>
          <w:ilvl w:val="0"/>
          <w:numId w:val="47"/>
        </w:numPr>
        <w:jc w:val="both"/>
        <w:rPr>
          <w:rFonts w:ascii="Aptos" w:hAnsi="Aptos"/>
        </w:rPr>
      </w:pPr>
      <w:r w:rsidRPr="007409DB">
        <w:rPr>
          <w:rFonts w:ascii="Aptos" w:hAnsi="Aptos"/>
        </w:rPr>
        <w:t xml:space="preserve">przekaże źródłowe pliki bazy danych z opisem umożliwiającym odtworzenie jej struktury za przedział czasowy styczeń - grudzień 2026 – do </w:t>
      </w:r>
      <w:r w:rsidR="000B015D" w:rsidRPr="007409DB">
        <w:rPr>
          <w:rFonts w:ascii="Aptos" w:hAnsi="Aptos"/>
        </w:rPr>
        <w:t>22</w:t>
      </w:r>
      <w:r w:rsidRPr="007409DB">
        <w:rPr>
          <w:rFonts w:ascii="Aptos" w:hAnsi="Aptos"/>
        </w:rPr>
        <w:t xml:space="preserve"> </w:t>
      </w:r>
      <w:r w:rsidR="000B015D" w:rsidRPr="007409DB">
        <w:rPr>
          <w:rFonts w:ascii="Aptos" w:hAnsi="Aptos"/>
        </w:rPr>
        <w:t>grudnia</w:t>
      </w:r>
      <w:r w:rsidRPr="007409DB">
        <w:rPr>
          <w:rFonts w:ascii="Aptos" w:hAnsi="Aptos"/>
        </w:rPr>
        <w:t xml:space="preserve"> 202</w:t>
      </w:r>
      <w:r w:rsidR="000B015D" w:rsidRPr="007409DB">
        <w:rPr>
          <w:rFonts w:ascii="Aptos" w:hAnsi="Aptos"/>
        </w:rPr>
        <w:t>6</w:t>
      </w:r>
      <w:r w:rsidRPr="007409DB">
        <w:rPr>
          <w:rFonts w:ascii="Aptos" w:hAnsi="Aptos"/>
        </w:rPr>
        <w:t xml:space="preserve"> roku;</w:t>
      </w:r>
    </w:p>
    <w:p w14:paraId="314A96FE" w14:textId="780B446F" w:rsidR="00DA0BD4" w:rsidRPr="007409DB" w:rsidRDefault="00DA0BD4" w:rsidP="00134639">
      <w:pPr>
        <w:pStyle w:val="Akapitzlist"/>
        <w:numPr>
          <w:ilvl w:val="0"/>
          <w:numId w:val="47"/>
        </w:numPr>
        <w:jc w:val="both"/>
        <w:rPr>
          <w:rFonts w:ascii="Aptos" w:hAnsi="Aptos"/>
        </w:rPr>
      </w:pPr>
      <w:r w:rsidRPr="007409DB">
        <w:rPr>
          <w:rFonts w:ascii="Aptos" w:hAnsi="Aptos"/>
        </w:rPr>
        <w:t>przeprowadzi spotkanie podsumowywujące  badania roczne w siedzibie Zamawiającego za okres styczeń-</w:t>
      </w:r>
      <w:r w:rsidR="000B015D" w:rsidRPr="007409DB">
        <w:rPr>
          <w:rFonts w:ascii="Aptos" w:hAnsi="Aptos"/>
        </w:rPr>
        <w:t>listopad</w:t>
      </w:r>
      <w:r w:rsidRPr="007409DB">
        <w:rPr>
          <w:rFonts w:ascii="Aptos" w:hAnsi="Aptos"/>
        </w:rPr>
        <w:t xml:space="preserve"> 2026</w:t>
      </w:r>
      <w:r w:rsidR="000C3E4E" w:rsidRPr="007409DB">
        <w:rPr>
          <w:rFonts w:ascii="Aptos" w:hAnsi="Aptos"/>
        </w:rPr>
        <w:t xml:space="preserve">, a </w:t>
      </w:r>
      <w:r w:rsidR="000B015D" w:rsidRPr="007409DB">
        <w:rPr>
          <w:rFonts w:ascii="Aptos" w:hAnsi="Aptos"/>
        </w:rPr>
        <w:t>spotkanie odbędzie się między 1 a 15 grudnia 2025 roku</w:t>
      </w:r>
      <w:r w:rsidR="000C3E4E" w:rsidRPr="007409DB">
        <w:rPr>
          <w:rFonts w:ascii="Aptos" w:hAnsi="Aptos"/>
        </w:rPr>
        <w:t>.</w:t>
      </w:r>
      <w:r w:rsidRPr="007409DB">
        <w:rPr>
          <w:rFonts w:ascii="Aptos" w:hAnsi="Aptos"/>
        </w:rPr>
        <w:t xml:space="preserve"> Termin spotkania zostanie ustalony przez osoby określone w</w:t>
      </w:r>
      <w:r w:rsidR="000B015D" w:rsidRPr="007409DB">
        <w:rPr>
          <w:rFonts w:ascii="Aptos" w:hAnsi="Aptos"/>
        </w:rPr>
        <w:t> </w:t>
      </w:r>
      <w:r w:rsidRPr="007409DB">
        <w:rPr>
          <w:rFonts w:ascii="Aptos" w:hAnsi="Aptos"/>
        </w:rPr>
        <w:t>§</w:t>
      </w:r>
      <w:r w:rsidR="000B015D" w:rsidRPr="007409DB">
        <w:rPr>
          <w:rFonts w:ascii="Aptos" w:hAnsi="Aptos"/>
        </w:rPr>
        <w:t> </w:t>
      </w:r>
      <w:r w:rsidRPr="007409DB">
        <w:rPr>
          <w:rFonts w:ascii="Aptos" w:hAnsi="Aptos"/>
        </w:rPr>
        <w:t>5.</w:t>
      </w:r>
    </w:p>
    <w:bookmarkEnd w:id="5"/>
    <w:bookmarkEnd w:id="6"/>
    <w:p w14:paraId="40737E67" w14:textId="5532ED37" w:rsidR="00F86D28" w:rsidRPr="007409DB" w:rsidRDefault="00F86D28" w:rsidP="008476E4">
      <w:pPr>
        <w:pStyle w:val="Nagwek1"/>
        <w:rPr>
          <w:rFonts w:ascii="Aptos" w:eastAsia="Batang" w:hAnsi="Aptos" w:cs="Arial"/>
          <w:sz w:val="22"/>
          <w:szCs w:val="22"/>
          <w:lang w:eastAsia="ar-SA"/>
        </w:rPr>
      </w:pPr>
      <w:r w:rsidRPr="007409DB">
        <w:rPr>
          <w:rFonts w:ascii="Aptos" w:eastAsia="Batang" w:hAnsi="Aptos" w:cs="Arial"/>
          <w:sz w:val="22"/>
          <w:szCs w:val="22"/>
          <w:lang w:eastAsia="ar-SA"/>
        </w:rPr>
        <w:t>§ 2.</w:t>
      </w:r>
    </w:p>
    <w:p w14:paraId="01B9AC63" w14:textId="351723D0" w:rsidR="00180158" w:rsidRPr="007409DB" w:rsidRDefault="00180158" w:rsidP="008476E4">
      <w:pPr>
        <w:jc w:val="center"/>
        <w:rPr>
          <w:rFonts w:ascii="Aptos" w:hAnsi="Aptos"/>
          <w:b/>
          <w:bCs/>
          <w:lang w:eastAsia="ar-SA"/>
        </w:rPr>
      </w:pPr>
      <w:r w:rsidRPr="007409DB">
        <w:rPr>
          <w:rFonts w:ascii="Aptos" w:hAnsi="Aptos"/>
          <w:b/>
          <w:bCs/>
          <w:lang w:eastAsia="ar-SA"/>
        </w:rPr>
        <w:t>Wartość usługi oraz płatności</w:t>
      </w:r>
    </w:p>
    <w:p w14:paraId="33DEEA86" w14:textId="77777777" w:rsidR="00630DCA" w:rsidRPr="007409DB" w:rsidRDefault="001D721E" w:rsidP="008476E4">
      <w:pPr>
        <w:numPr>
          <w:ilvl w:val="0"/>
          <w:numId w:val="3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Za wykonanie przedmiotu umowy</w:t>
      </w:r>
      <w:r w:rsidR="00630DCA" w:rsidRPr="007409DB">
        <w:rPr>
          <w:rFonts w:ascii="Aptos" w:hAnsi="Aptos" w:cs="Arial"/>
        </w:rPr>
        <w:t xml:space="preserve"> w zakresie:</w:t>
      </w:r>
    </w:p>
    <w:p w14:paraId="336373F2" w14:textId="12E04F39" w:rsidR="00570348" w:rsidRPr="007409DB" w:rsidRDefault="00630DCA" w:rsidP="008476E4">
      <w:pPr>
        <w:pStyle w:val="Akapitzlist"/>
        <w:numPr>
          <w:ilvl w:val="0"/>
          <w:numId w:val="19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zamówienia podstawowego,</w:t>
      </w:r>
      <w:r w:rsidR="001D721E" w:rsidRPr="007409DB">
        <w:rPr>
          <w:rFonts w:ascii="Aptos" w:hAnsi="Aptos" w:cs="Arial"/>
        </w:rPr>
        <w:t xml:space="preserve"> Wykonawcy przysługuje wynagrodzenie brutto z 23% VAT w</w:t>
      </w:r>
      <w:r w:rsidR="00CF4A2B" w:rsidRPr="007409DB">
        <w:rPr>
          <w:rFonts w:ascii="Aptos" w:hAnsi="Aptos" w:cs="Arial"/>
        </w:rPr>
        <w:t> </w:t>
      </w:r>
      <w:r w:rsidR="001D721E" w:rsidRPr="007409DB">
        <w:rPr>
          <w:rFonts w:ascii="Aptos" w:hAnsi="Aptos" w:cs="Arial"/>
        </w:rPr>
        <w:t xml:space="preserve">wysokości kwoty ……………… zł brutto (słownie: </w:t>
      </w:r>
      <w:r w:rsidR="00C76216" w:rsidRPr="007409DB">
        <w:rPr>
          <w:rFonts w:ascii="Aptos" w:hAnsi="Aptos" w:cs="Arial"/>
        </w:rPr>
        <w:t>………………</w:t>
      </w:r>
      <w:r w:rsidR="00F00675" w:rsidRPr="007409DB">
        <w:rPr>
          <w:rFonts w:ascii="Aptos" w:hAnsi="Aptos" w:cs="Arial"/>
        </w:rPr>
        <w:t>)</w:t>
      </w:r>
      <w:r w:rsidR="00F00675" w:rsidRPr="007409DB">
        <w:rPr>
          <w:rStyle w:val="Odwoanieprzypisukocowego"/>
          <w:rFonts w:ascii="Aptos" w:hAnsi="Aptos" w:cs="Arial"/>
        </w:rPr>
        <w:endnoteReference w:id="1"/>
      </w:r>
      <w:r w:rsidR="00C76216" w:rsidRPr="007409DB">
        <w:rPr>
          <w:rFonts w:ascii="Aptos" w:hAnsi="Aptos" w:cs="Arial"/>
        </w:rPr>
        <w:t xml:space="preserve">, płatne </w:t>
      </w:r>
      <w:r w:rsidR="00570348" w:rsidRPr="007409DB">
        <w:rPr>
          <w:rFonts w:ascii="Aptos" w:hAnsi="Aptos" w:cs="Arial"/>
        </w:rPr>
        <w:t>w transzach:</w:t>
      </w:r>
    </w:p>
    <w:p w14:paraId="379B1490" w14:textId="4DBE85E6" w:rsidR="00630DCA" w:rsidRPr="007409DB" w:rsidRDefault="00C76216" w:rsidP="008476E4">
      <w:pPr>
        <w:pStyle w:val="Akapitzlist"/>
        <w:numPr>
          <w:ilvl w:val="0"/>
          <w:numId w:val="29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I transza w wysokości -……………… zł brutto z 23%</w:t>
      </w:r>
      <w:r w:rsidR="00137195" w:rsidRPr="007409DB">
        <w:rPr>
          <w:rFonts w:ascii="Aptos" w:hAnsi="Aptos" w:cs="Arial"/>
        </w:rPr>
        <w:t xml:space="preserve"> VAT</w:t>
      </w:r>
      <w:r w:rsidRPr="007409DB">
        <w:rPr>
          <w:rFonts w:ascii="Aptos" w:hAnsi="Aptos" w:cs="Arial"/>
        </w:rPr>
        <w:t xml:space="preserve"> (słownie: ………………) za</w:t>
      </w:r>
      <w:r w:rsidR="002A4E9B" w:rsidRPr="007409DB">
        <w:rPr>
          <w:rFonts w:ascii="Aptos" w:hAnsi="Aptos" w:cs="Arial"/>
        </w:rPr>
        <w:t> </w:t>
      </w:r>
      <w:r w:rsidRPr="007409DB">
        <w:rPr>
          <w:rFonts w:ascii="Aptos" w:hAnsi="Aptos" w:cs="Arial"/>
        </w:rPr>
        <w:t>wykonanie przedmiotu umowy o którym mowa w § 1 ust. 4 pkt 1 lit. a i b</w:t>
      </w:r>
      <w:r w:rsidR="00E44629" w:rsidRPr="007409DB">
        <w:rPr>
          <w:rFonts w:ascii="Aptos" w:hAnsi="Aptos" w:cs="Arial"/>
        </w:rPr>
        <w:t>,</w:t>
      </w:r>
      <w:r w:rsidR="005D62C3" w:rsidRPr="007409DB">
        <w:rPr>
          <w:rFonts w:ascii="Aptos" w:hAnsi="Aptos" w:cs="Arial"/>
        </w:rPr>
        <w:t xml:space="preserve"> </w:t>
      </w:r>
      <w:r w:rsidR="00E44629" w:rsidRPr="007409DB">
        <w:rPr>
          <w:rFonts w:ascii="Aptos" w:hAnsi="Aptos" w:cs="Arial"/>
        </w:rPr>
        <w:t xml:space="preserve">pkt 2 lit. a i b, pkt 3 lit. a i b, pkt 4 lit. a </w:t>
      </w:r>
      <w:r w:rsidR="00362B9A" w:rsidRPr="007409DB">
        <w:rPr>
          <w:rFonts w:ascii="Aptos" w:hAnsi="Aptos" w:cs="Arial"/>
        </w:rPr>
        <w:t>w terminie 14 dni od daty dostarczenia Zamawiającemu faktury</w:t>
      </w:r>
      <w:r w:rsidRPr="007409DB">
        <w:rPr>
          <w:rFonts w:ascii="Aptos" w:hAnsi="Aptos" w:cs="Arial"/>
        </w:rPr>
        <w:t>,</w:t>
      </w:r>
    </w:p>
    <w:p w14:paraId="32D479FC" w14:textId="664B761B" w:rsidR="00D377BA" w:rsidRPr="007409DB" w:rsidRDefault="00C76216" w:rsidP="008476E4">
      <w:pPr>
        <w:pStyle w:val="Akapitzlist"/>
        <w:numPr>
          <w:ilvl w:val="0"/>
          <w:numId w:val="29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II transza w wysokości -……………… zł brutto z 23%</w:t>
      </w:r>
      <w:r w:rsidR="00137195" w:rsidRPr="007409DB">
        <w:rPr>
          <w:rFonts w:ascii="Aptos" w:hAnsi="Aptos" w:cs="Arial"/>
        </w:rPr>
        <w:t xml:space="preserve"> VAT</w:t>
      </w:r>
      <w:r w:rsidRPr="007409DB">
        <w:rPr>
          <w:rFonts w:ascii="Aptos" w:hAnsi="Aptos" w:cs="Arial"/>
        </w:rPr>
        <w:t xml:space="preserve"> (słownie: ………………) za</w:t>
      </w:r>
      <w:r w:rsidR="002A4E9B" w:rsidRPr="007409DB">
        <w:rPr>
          <w:rFonts w:ascii="Aptos" w:hAnsi="Aptos" w:cs="Arial"/>
        </w:rPr>
        <w:t> </w:t>
      </w:r>
      <w:r w:rsidRPr="007409DB">
        <w:rPr>
          <w:rFonts w:ascii="Aptos" w:hAnsi="Aptos" w:cs="Arial"/>
        </w:rPr>
        <w:t>wykonanie przedmiotu umowy o którym mowa w § 1 ust. 4 pkt 1 lit. c</w:t>
      </w:r>
      <w:r w:rsidR="00362B9A" w:rsidRPr="007409DB">
        <w:rPr>
          <w:rFonts w:ascii="Aptos" w:hAnsi="Aptos" w:cs="Arial"/>
        </w:rPr>
        <w:t xml:space="preserve">, </w:t>
      </w:r>
      <w:r w:rsidR="00D377BA" w:rsidRPr="007409DB">
        <w:rPr>
          <w:rFonts w:ascii="Aptos" w:hAnsi="Aptos" w:cs="Arial"/>
        </w:rPr>
        <w:t>za miesiące styczeń-</w:t>
      </w:r>
      <w:r w:rsidR="00000361" w:rsidRPr="007409DB">
        <w:rPr>
          <w:rFonts w:ascii="Aptos" w:hAnsi="Aptos" w:cs="Arial"/>
        </w:rPr>
        <w:t>marzec</w:t>
      </w:r>
      <w:r w:rsidR="00D377BA" w:rsidRPr="007409DB">
        <w:rPr>
          <w:rFonts w:ascii="Aptos" w:hAnsi="Aptos" w:cs="Arial"/>
        </w:rPr>
        <w:t xml:space="preserve"> w terminie 14 dni od daty dostarczenia Zamawiającemu faktury,</w:t>
      </w:r>
    </w:p>
    <w:p w14:paraId="74D200A7" w14:textId="4740B52F" w:rsidR="00000361" w:rsidRPr="007409DB" w:rsidRDefault="00000361" w:rsidP="00000361">
      <w:pPr>
        <w:pStyle w:val="Akapitzlist"/>
        <w:numPr>
          <w:ilvl w:val="0"/>
          <w:numId w:val="29"/>
        </w:numPr>
        <w:rPr>
          <w:rFonts w:ascii="Aptos" w:hAnsi="Aptos" w:cs="Arial"/>
        </w:rPr>
      </w:pPr>
      <w:r w:rsidRPr="007409DB">
        <w:rPr>
          <w:rFonts w:ascii="Aptos" w:hAnsi="Aptos" w:cs="Arial"/>
        </w:rPr>
        <w:t>III transza w wysokości -……………… zł brutto z 23% VAT (słownie: ………………) za wykonanie przedmiotu umowy o którym mowa w § 1 ust. 4 pkt 1 lit. c, za miesiące kwiecień-czerwiec w terminie 14 dni od daty dostarczenia Zamawiającemu faktury,</w:t>
      </w:r>
    </w:p>
    <w:p w14:paraId="57CC107B" w14:textId="63DE9E2E" w:rsidR="00000361" w:rsidRPr="007409DB" w:rsidRDefault="00000361" w:rsidP="00134639">
      <w:pPr>
        <w:pStyle w:val="Akapitzlist"/>
        <w:numPr>
          <w:ilvl w:val="0"/>
          <w:numId w:val="29"/>
        </w:numPr>
        <w:rPr>
          <w:rFonts w:ascii="Aptos" w:hAnsi="Aptos" w:cs="Arial"/>
        </w:rPr>
      </w:pPr>
      <w:r w:rsidRPr="007409DB">
        <w:rPr>
          <w:rFonts w:ascii="Aptos" w:hAnsi="Aptos" w:cs="Arial"/>
        </w:rPr>
        <w:t>IV transza w wysokości -……………… zł brutto z 23% VAT (słownie: ………………) za wykonanie przedmiotu umowy o którym mowa w § 1 ust. 4 pkt 1 lit. c, za miesiące lipiec-wrzesień w terminie 14 dni od daty dostarczenia Zamawiającemu faktury,</w:t>
      </w:r>
    </w:p>
    <w:p w14:paraId="7D5F80F9" w14:textId="5A59CDDD" w:rsidR="00E44629" w:rsidRPr="007409DB" w:rsidRDefault="00000361" w:rsidP="00134639">
      <w:pPr>
        <w:pStyle w:val="Akapitzlist"/>
        <w:numPr>
          <w:ilvl w:val="0"/>
          <w:numId w:val="29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V</w:t>
      </w:r>
      <w:r w:rsidR="00D377BA" w:rsidRPr="007409DB">
        <w:rPr>
          <w:rFonts w:ascii="Aptos" w:hAnsi="Aptos" w:cs="Arial"/>
        </w:rPr>
        <w:t xml:space="preserve"> transza w wysokości -……………… zł brutto z 23% VAT (słownie: ………………) za wykonanie przedmiotu umowy o którym mowa w § 1 ust. 4 pkt 1 lit. c, </w:t>
      </w:r>
      <w:r w:rsidR="00D377BA" w:rsidRPr="007409DB">
        <w:rPr>
          <w:rFonts w:ascii="Aptos" w:hAnsi="Aptos" w:cs="Arial"/>
        </w:rPr>
        <w:lastRenderedPageBreak/>
        <w:t xml:space="preserve">za miesiące </w:t>
      </w:r>
      <w:r w:rsidRPr="007409DB">
        <w:rPr>
          <w:rFonts w:ascii="Aptos" w:hAnsi="Aptos" w:cs="Arial"/>
        </w:rPr>
        <w:t>październik</w:t>
      </w:r>
      <w:r w:rsidR="00D377BA" w:rsidRPr="007409DB">
        <w:rPr>
          <w:rFonts w:ascii="Aptos" w:hAnsi="Aptos" w:cs="Arial"/>
        </w:rPr>
        <w:t>-</w:t>
      </w:r>
      <w:r w:rsidR="000B543C" w:rsidRPr="007409DB">
        <w:rPr>
          <w:rFonts w:ascii="Aptos" w:hAnsi="Aptos" w:cs="Arial"/>
        </w:rPr>
        <w:t>listopad</w:t>
      </w:r>
      <w:r w:rsidR="00D377BA" w:rsidRPr="007409DB">
        <w:rPr>
          <w:rFonts w:ascii="Aptos" w:hAnsi="Aptos" w:cs="Arial"/>
        </w:rPr>
        <w:t xml:space="preserve"> oraz za wykonanie przedmiotu umowy o którym mowa w § 1 </w:t>
      </w:r>
      <w:r w:rsidR="000B543C" w:rsidRPr="007409DB">
        <w:rPr>
          <w:rFonts w:ascii="Aptos" w:hAnsi="Aptos" w:cs="Arial"/>
        </w:rPr>
        <w:t xml:space="preserve">ust. </w:t>
      </w:r>
      <w:r w:rsidR="008F359F" w:rsidRPr="007409DB">
        <w:rPr>
          <w:rFonts w:ascii="Aptos" w:hAnsi="Aptos" w:cs="Arial"/>
        </w:rPr>
        <w:t xml:space="preserve"> 4 pkt 1 lit. </w:t>
      </w:r>
      <w:r w:rsidR="00D377BA" w:rsidRPr="007409DB">
        <w:rPr>
          <w:rFonts w:ascii="Aptos" w:hAnsi="Aptos" w:cs="Arial"/>
        </w:rPr>
        <w:t>d</w:t>
      </w:r>
      <w:r w:rsidR="000B543C" w:rsidRPr="007409DB">
        <w:rPr>
          <w:rFonts w:ascii="Aptos" w:hAnsi="Aptos" w:cs="Arial"/>
        </w:rPr>
        <w:t>,</w:t>
      </w:r>
      <w:r w:rsidR="00D377BA" w:rsidRPr="007409DB">
        <w:rPr>
          <w:rFonts w:ascii="Aptos" w:hAnsi="Aptos" w:cs="Arial"/>
        </w:rPr>
        <w:t xml:space="preserve"> pkt 2 lit. c, pkt 3 lit. c oraz pkt 4 lit. b </w:t>
      </w:r>
      <w:r w:rsidR="00362B9A" w:rsidRPr="007409DB">
        <w:rPr>
          <w:rFonts w:ascii="Aptos" w:hAnsi="Aptos" w:cs="Arial"/>
        </w:rPr>
        <w:t>w terminie 14 dni od</w:t>
      </w:r>
      <w:r w:rsidR="00D377BA" w:rsidRPr="007409DB">
        <w:rPr>
          <w:rFonts w:ascii="Aptos" w:hAnsi="Aptos" w:cs="Arial"/>
        </w:rPr>
        <w:t> </w:t>
      </w:r>
      <w:r w:rsidR="00362B9A" w:rsidRPr="007409DB">
        <w:rPr>
          <w:rFonts w:ascii="Aptos" w:hAnsi="Aptos" w:cs="Arial"/>
        </w:rPr>
        <w:t xml:space="preserve">daty dostarczenia Zamawiającemu faktury, jednak nie później, niż 31 grudnia 2025 roku, przy czym faktura dostarczona będzie nie później, niż </w:t>
      </w:r>
      <w:r w:rsidR="00D377BA" w:rsidRPr="007409DB">
        <w:rPr>
          <w:rFonts w:ascii="Aptos" w:hAnsi="Aptos" w:cs="Arial"/>
        </w:rPr>
        <w:t xml:space="preserve">22 </w:t>
      </w:r>
      <w:r w:rsidR="00362B9A" w:rsidRPr="007409DB">
        <w:rPr>
          <w:rFonts w:ascii="Aptos" w:hAnsi="Aptos" w:cs="Arial"/>
        </w:rPr>
        <w:t>grudnia 2025 roku</w:t>
      </w:r>
      <w:r w:rsidR="00C76216" w:rsidRPr="007409DB">
        <w:rPr>
          <w:rFonts w:ascii="Aptos" w:hAnsi="Aptos" w:cs="Arial"/>
        </w:rPr>
        <w:t>,</w:t>
      </w:r>
    </w:p>
    <w:p w14:paraId="3AF0509D" w14:textId="03EED080" w:rsidR="000B543C" w:rsidRPr="007409DB" w:rsidRDefault="00630DCA" w:rsidP="008476E4">
      <w:pPr>
        <w:pStyle w:val="Akapitzlist"/>
        <w:numPr>
          <w:ilvl w:val="0"/>
          <w:numId w:val="19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 xml:space="preserve">zamówienia w opcji, Wykonawcy przysługuje wynagrodzenie brutto z 23% VAT w wysokości do kwoty ……………… zł brutto (słownie: ………………), płatne </w:t>
      </w:r>
      <w:r w:rsidR="000B543C" w:rsidRPr="007409DB">
        <w:rPr>
          <w:rFonts w:ascii="Aptos" w:hAnsi="Aptos" w:cs="Arial"/>
        </w:rPr>
        <w:t>w transzach:</w:t>
      </w:r>
    </w:p>
    <w:p w14:paraId="7ECF17BB" w14:textId="450BD488" w:rsidR="000B543C" w:rsidRPr="007409DB" w:rsidRDefault="000B543C" w:rsidP="00134639">
      <w:pPr>
        <w:pStyle w:val="Akapitzlist"/>
        <w:numPr>
          <w:ilvl w:val="0"/>
          <w:numId w:val="54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 xml:space="preserve">I transza w wysokości -……………… zł brutto z 23% VAT (słownie: ………………) za wykonanie przedmiotu umowy o którym mowa w § 1 ust. </w:t>
      </w:r>
      <w:r w:rsidR="0047219F">
        <w:rPr>
          <w:rFonts w:ascii="Aptos" w:hAnsi="Aptos" w:cs="Arial"/>
        </w:rPr>
        <w:t>11</w:t>
      </w:r>
      <w:r w:rsidR="0047219F" w:rsidRPr="007409DB">
        <w:rPr>
          <w:rFonts w:ascii="Aptos" w:hAnsi="Aptos" w:cs="Arial"/>
        </w:rPr>
        <w:t xml:space="preserve"> </w:t>
      </w:r>
      <w:r w:rsidRPr="007409DB">
        <w:rPr>
          <w:rFonts w:ascii="Aptos" w:hAnsi="Aptos" w:cs="Arial"/>
        </w:rPr>
        <w:t>pkt 1 lit. a, za miesiące styczeń-</w:t>
      </w:r>
      <w:r w:rsidR="00675483">
        <w:rPr>
          <w:rFonts w:ascii="Aptos" w:hAnsi="Aptos" w:cs="Arial"/>
        </w:rPr>
        <w:t>marzec</w:t>
      </w:r>
      <w:r w:rsidRPr="007409DB">
        <w:rPr>
          <w:rFonts w:ascii="Aptos" w:hAnsi="Aptos" w:cs="Arial"/>
        </w:rPr>
        <w:t xml:space="preserve"> w terminie 14 dni od daty dostarczenia Zamawiającemu faktury,</w:t>
      </w:r>
    </w:p>
    <w:p w14:paraId="5B94BC57" w14:textId="5462D837" w:rsidR="00000361" w:rsidRPr="007409DB" w:rsidRDefault="00000361" w:rsidP="00000361">
      <w:pPr>
        <w:pStyle w:val="Akapitzlist"/>
        <w:numPr>
          <w:ilvl w:val="0"/>
          <w:numId w:val="54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 xml:space="preserve">II transza w wysokości -……………… zł brutto z 23% VAT (słownie: ………………) za wykonanie przedmiotu umowy o którym mowa w § 1 ust. </w:t>
      </w:r>
      <w:r w:rsidR="0047219F">
        <w:rPr>
          <w:rFonts w:ascii="Aptos" w:hAnsi="Aptos" w:cs="Arial"/>
        </w:rPr>
        <w:t>11</w:t>
      </w:r>
      <w:r w:rsidR="0047219F" w:rsidRPr="007409DB">
        <w:rPr>
          <w:rFonts w:ascii="Aptos" w:hAnsi="Aptos" w:cs="Arial"/>
        </w:rPr>
        <w:t xml:space="preserve"> </w:t>
      </w:r>
      <w:r w:rsidRPr="007409DB">
        <w:rPr>
          <w:rFonts w:ascii="Aptos" w:hAnsi="Aptos" w:cs="Arial"/>
        </w:rPr>
        <w:t>pkt 1 lit. a, za miesiące kwiecień-czerwiec w terminie 14 dni od daty dostarczenia Zamawiającemu faktury,</w:t>
      </w:r>
    </w:p>
    <w:p w14:paraId="11B8CAC0" w14:textId="6A6ED9FC" w:rsidR="00000361" w:rsidRPr="007409DB" w:rsidRDefault="00000361" w:rsidP="00000361">
      <w:pPr>
        <w:pStyle w:val="Akapitzlist"/>
        <w:numPr>
          <w:ilvl w:val="0"/>
          <w:numId w:val="54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 xml:space="preserve">III transza w wysokości -……………… zł brutto z 23% VAT (słownie: ………………) za wykonanie przedmiotu umowy o którym mowa w § 1 ust. </w:t>
      </w:r>
      <w:r w:rsidR="0047219F">
        <w:rPr>
          <w:rFonts w:ascii="Aptos" w:hAnsi="Aptos" w:cs="Arial"/>
        </w:rPr>
        <w:t>11</w:t>
      </w:r>
      <w:r w:rsidR="0047219F" w:rsidRPr="007409DB">
        <w:rPr>
          <w:rFonts w:ascii="Aptos" w:hAnsi="Aptos" w:cs="Arial"/>
        </w:rPr>
        <w:t xml:space="preserve"> </w:t>
      </w:r>
      <w:r w:rsidRPr="007409DB">
        <w:rPr>
          <w:rFonts w:ascii="Aptos" w:hAnsi="Aptos" w:cs="Arial"/>
        </w:rPr>
        <w:t>pkt 1 lit. a, za miesiące lipiec-wrzesień w terminie 14 dni od daty dostarczenia Zamawiającemu faktury,</w:t>
      </w:r>
    </w:p>
    <w:p w14:paraId="16CDD11D" w14:textId="537FFA57" w:rsidR="00630DCA" w:rsidRPr="007409DB" w:rsidRDefault="000B543C" w:rsidP="00134639">
      <w:pPr>
        <w:pStyle w:val="Akapitzlist"/>
        <w:numPr>
          <w:ilvl w:val="0"/>
          <w:numId w:val="54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I</w:t>
      </w:r>
      <w:r w:rsidR="00000361" w:rsidRPr="007409DB">
        <w:rPr>
          <w:rFonts w:ascii="Aptos" w:hAnsi="Aptos" w:cs="Arial"/>
        </w:rPr>
        <w:t>V</w:t>
      </w:r>
      <w:r w:rsidRPr="007409DB">
        <w:rPr>
          <w:rFonts w:ascii="Aptos" w:hAnsi="Aptos" w:cs="Arial"/>
        </w:rPr>
        <w:t xml:space="preserve"> transza w wysokości -……………… zł brutto z 23% VAT (słownie: ………………) za wykonanie przedmiotu umowy o którym mowa w § 1 ust. </w:t>
      </w:r>
      <w:r w:rsidR="0047219F">
        <w:rPr>
          <w:rFonts w:ascii="Aptos" w:hAnsi="Aptos" w:cs="Arial"/>
        </w:rPr>
        <w:t>11</w:t>
      </w:r>
      <w:r w:rsidR="0047219F" w:rsidRPr="007409DB">
        <w:rPr>
          <w:rFonts w:ascii="Aptos" w:hAnsi="Aptos" w:cs="Arial"/>
        </w:rPr>
        <w:t xml:space="preserve"> </w:t>
      </w:r>
      <w:r w:rsidRPr="007409DB">
        <w:rPr>
          <w:rFonts w:ascii="Aptos" w:hAnsi="Aptos" w:cs="Arial"/>
        </w:rPr>
        <w:t xml:space="preserve">pkt 1 lit. a, za miesiące </w:t>
      </w:r>
      <w:r w:rsidR="00000361" w:rsidRPr="007409DB">
        <w:rPr>
          <w:rFonts w:ascii="Aptos" w:hAnsi="Aptos" w:cs="Arial"/>
        </w:rPr>
        <w:t>październik</w:t>
      </w:r>
      <w:r w:rsidRPr="007409DB">
        <w:rPr>
          <w:rFonts w:ascii="Aptos" w:hAnsi="Aptos" w:cs="Arial"/>
        </w:rPr>
        <w:t xml:space="preserve">-listopad oraz za  </w:t>
      </w:r>
      <w:r w:rsidR="0006723D" w:rsidRPr="007409DB">
        <w:rPr>
          <w:rFonts w:ascii="Aptos" w:hAnsi="Aptos" w:cs="Arial"/>
        </w:rPr>
        <w:t>wykonani</w:t>
      </w:r>
      <w:r w:rsidR="008F359F" w:rsidRPr="007409DB">
        <w:rPr>
          <w:rFonts w:ascii="Aptos" w:hAnsi="Aptos" w:cs="Arial"/>
        </w:rPr>
        <w:t>e</w:t>
      </w:r>
      <w:r w:rsidR="0006723D" w:rsidRPr="007409DB">
        <w:rPr>
          <w:rFonts w:ascii="Aptos" w:hAnsi="Aptos" w:cs="Arial"/>
        </w:rPr>
        <w:t xml:space="preserve"> przedmiotu umowy</w:t>
      </w:r>
      <w:r w:rsidR="008F2212" w:rsidRPr="007409DB">
        <w:rPr>
          <w:rFonts w:ascii="Aptos" w:hAnsi="Aptos" w:cs="Arial"/>
        </w:rPr>
        <w:t xml:space="preserve"> o którym mowa</w:t>
      </w:r>
      <w:r w:rsidR="00362B9A" w:rsidRPr="007409DB">
        <w:rPr>
          <w:rFonts w:ascii="Aptos" w:hAnsi="Aptos" w:cs="Arial"/>
        </w:rPr>
        <w:t xml:space="preserve"> </w:t>
      </w:r>
      <w:r w:rsidR="008F2212" w:rsidRPr="007409DB">
        <w:rPr>
          <w:rFonts w:ascii="Aptos" w:hAnsi="Aptos" w:cs="Arial"/>
        </w:rPr>
        <w:t xml:space="preserve">w § 1 ust. </w:t>
      </w:r>
      <w:r w:rsidR="0047219F">
        <w:rPr>
          <w:rFonts w:ascii="Aptos" w:hAnsi="Aptos" w:cs="Arial"/>
        </w:rPr>
        <w:t>11</w:t>
      </w:r>
      <w:r w:rsidR="0047219F" w:rsidRPr="007409DB">
        <w:rPr>
          <w:rFonts w:ascii="Aptos" w:hAnsi="Aptos" w:cs="Arial"/>
        </w:rPr>
        <w:t xml:space="preserve"> </w:t>
      </w:r>
      <w:r w:rsidR="008F2212" w:rsidRPr="007409DB">
        <w:rPr>
          <w:rFonts w:ascii="Aptos" w:hAnsi="Aptos" w:cs="Arial"/>
        </w:rPr>
        <w:t>pkt 1 lit. b</w:t>
      </w:r>
      <w:r w:rsidR="001E075C" w:rsidRPr="007409DB">
        <w:rPr>
          <w:rFonts w:ascii="Aptos" w:hAnsi="Aptos" w:cs="Arial"/>
        </w:rPr>
        <w:t xml:space="preserve"> oraz </w:t>
      </w:r>
      <w:r w:rsidR="008F2212" w:rsidRPr="007409DB">
        <w:rPr>
          <w:rFonts w:ascii="Aptos" w:hAnsi="Aptos" w:cs="Arial"/>
        </w:rPr>
        <w:t>pkt 2</w:t>
      </w:r>
      <w:r w:rsidR="001E075C" w:rsidRPr="007409DB">
        <w:rPr>
          <w:rFonts w:ascii="Aptos" w:hAnsi="Aptos" w:cs="Arial"/>
        </w:rPr>
        <w:t>-4</w:t>
      </w:r>
      <w:r w:rsidR="008F2212" w:rsidRPr="007409DB">
        <w:rPr>
          <w:rFonts w:ascii="Aptos" w:hAnsi="Aptos" w:cs="Arial"/>
        </w:rPr>
        <w:t xml:space="preserve">, </w:t>
      </w:r>
      <w:r w:rsidR="00362B9A" w:rsidRPr="007409DB">
        <w:rPr>
          <w:rFonts w:ascii="Aptos" w:hAnsi="Aptos" w:cs="Arial"/>
        </w:rPr>
        <w:t>w</w:t>
      </w:r>
      <w:r w:rsidR="008F2212" w:rsidRPr="007409DB">
        <w:rPr>
          <w:rFonts w:ascii="Aptos" w:hAnsi="Aptos" w:cs="Arial"/>
        </w:rPr>
        <w:t> </w:t>
      </w:r>
      <w:r w:rsidR="00362B9A" w:rsidRPr="007409DB">
        <w:rPr>
          <w:rFonts w:ascii="Aptos" w:hAnsi="Aptos" w:cs="Arial"/>
        </w:rPr>
        <w:t xml:space="preserve">terminie 14 dni od daty dostarczenia Zamawiającemu faktury, jednak nie później, niż 31 grudnia 2026 roku, przy czym faktura dostarczona będzie nie później, niż </w:t>
      </w:r>
      <w:r w:rsidR="00D377BA" w:rsidRPr="007409DB">
        <w:rPr>
          <w:rFonts w:ascii="Aptos" w:hAnsi="Aptos" w:cs="Arial"/>
        </w:rPr>
        <w:t xml:space="preserve">22 </w:t>
      </w:r>
      <w:r w:rsidR="00362B9A" w:rsidRPr="007409DB">
        <w:rPr>
          <w:rFonts w:ascii="Aptos" w:hAnsi="Aptos" w:cs="Arial"/>
        </w:rPr>
        <w:t>grudnia 2026 roku</w:t>
      </w:r>
      <w:r w:rsidR="0006723D" w:rsidRPr="007409DB">
        <w:rPr>
          <w:rFonts w:ascii="Aptos" w:hAnsi="Aptos" w:cs="Arial"/>
        </w:rPr>
        <w:t>.</w:t>
      </w:r>
    </w:p>
    <w:p w14:paraId="43E0A379" w14:textId="6E96FB75" w:rsidR="00C76216" w:rsidRPr="007409DB" w:rsidRDefault="00C76216" w:rsidP="008476E4">
      <w:pPr>
        <w:numPr>
          <w:ilvl w:val="0"/>
          <w:numId w:val="3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Wynagrodzenie, o którym mowa w ust. 1, zostanie wypłacone po</w:t>
      </w:r>
      <w:r w:rsidR="001E075C" w:rsidRPr="007409DB">
        <w:rPr>
          <w:rFonts w:ascii="Aptos" w:hAnsi="Aptos" w:cs="Arial"/>
        </w:rPr>
        <w:t xml:space="preserve"> wykonaniu przedmiotu umowy o którym mowa w § 1 ust 1 i 4, a w wypadku skorzystania z prawa opcji po wykonaniu przedmiotu umowy o którym mowa w § 1 ust. 15</w:t>
      </w:r>
      <w:r w:rsidR="00CE35AD" w:rsidRPr="007409DB">
        <w:rPr>
          <w:rFonts w:ascii="Aptos" w:hAnsi="Aptos" w:cs="Arial"/>
        </w:rPr>
        <w:t xml:space="preserve"> </w:t>
      </w:r>
      <w:r w:rsidRPr="007409DB">
        <w:rPr>
          <w:rFonts w:ascii="Aptos" w:hAnsi="Aptos" w:cs="Arial"/>
        </w:rPr>
        <w:t>, przelewem na konto Wykonawcy, na podstawie prawidłowo sporządzon</w:t>
      </w:r>
      <w:r w:rsidR="00BE1412" w:rsidRPr="007409DB">
        <w:rPr>
          <w:rFonts w:ascii="Aptos" w:hAnsi="Aptos" w:cs="Arial"/>
        </w:rPr>
        <w:t>ych</w:t>
      </w:r>
      <w:r w:rsidRPr="007409DB">
        <w:rPr>
          <w:rFonts w:ascii="Aptos" w:hAnsi="Aptos" w:cs="Arial"/>
        </w:rPr>
        <w:t xml:space="preserve"> faktur</w:t>
      </w:r>
      <w:r w:rsidR="00362B9A" w:rsidRPr="007409DB">
        <w:rPr>
          <w:rFonts w:ascii="Aptos" w:hAnsi="Aptos" w:cs="Arial"/>
        </w:rPr>
        <w:t xml:space="preserve"> doręczonych</w:t>
      </w:r>
      <w:r w:rsidRPr="007409DB">
        <w:rPr>
          <w:rFonts w:ascii="Aptos" w:hAnsi="Aptos" w:cs="Arial"/>
        </w:rPr>
        <w:t xml:space="preserve"> Zamawiającemu w jeden z</w:t>
      </w:r>
      <w:r w:rsidR="001E075C" w:rsidRPr="007409DB">
        <w:rPr>
          <w:rFonts w:ascii="Aptos" w:hAnsi="Aptos" w:cs="Arial"/>
        </w:rPr>
        <w:t> </w:t>
      </w:r>
      <w:r w:rsidRPr="007409DB">
        <w:rPr>
          <w:rFonts w:ascii="Aptos" w:hAnsi="Aptos" w:cs="Arial"/>
        </w:rPr>
        <w:t>następujących sposobów:</w:t>
      </w:r>
    </w:p>
    <w:p w14:paraId="77C58996" w14:textId="77777777" w:rsidR="00C76216" w:rsidRPr="007409DB" w:rsidRDefault="00C76216" w:rsidP="008476E4">
      <w:pPr>
        <w:pStyle w:val="Akapitzlist"/>
        <w:numPr>
          <w:ilvl w:val="0"/>
          <w:numId w:val="20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 xml:space="preserve">przesyłką poleconą przez operatora publicznego lub osobiście na adres: Urząd Marszałkowski Województwa Mazowieckiego w Warszawie, ul. Jagiellońska 26, 03-719 Warszawa lub </w:t>
      </w:r>
    </w:p>
    <w:p w14:paraId="0ECECE7D" w14:textId="0A0D08F7" w:rsidR="00C76216" w:rsidRPr="007409DB" w:rsidRDefault="00C76216" w:rsidP="008476E4">
      <w:pPr>
        <w:pStyle w:val="Akapitzlist"/>
        <w:numPr>
          <w:ilvl w:val="0"/>
          <w:numId w:val="20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 xml:space="preserve">przesyłką elektroniczną na adres e-mail: dkpit@mazovia.pl lub </w:t>
      </w:r>
      <w:r w:rsidR="000F3C55" w:rsidRPr="007409DB">
        <w:rPr>
          <w:rFonts w:ascii="Aptos" w:hAnsi="Aptos" w:cs="Arial"/>
        </w:rPr>
        <w:t xml:space="preserve">aleksandra.jadczak@mazovia.pl </w:t>
      </w:r>
      <w:r w:rsidRPr="007409DB">
        <w:rPr>
          <w:rFonts w:ascii="Aptos" w:hAnsi="Aptos" w:cs="Arial"/>
        </w:rPr>
        <w:t>lub</w:t>
      </w:r>
    </w:p>
    <w:p w14:paraId="7DC201F8" w14:textId="77777777" w:rsidR="00C76216" w:rsidRPr="007409DB" w:rsidRDefault="00C76216" w:rsidP="008476E4">
      <w:pPr>
        <w:pStyle w:val="Akapitzlist"/>
        <w:numPr>
          <w:ilvl w:val="0"/>
          <w:numId w:val="20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za pośrednictwem ePUAP Urzędu Marszałkowskiego Województwa Mazowieckiego lub</w:t>
      </w:r>
    </w:p>
    <w:p w14:paraId="0AF6F45A" w14:textId="5330D7E5" w:rsidR="00C76216" w:rsidRPr="007409DB" w:rsidRDefault="00C76216" w:rsidP="007409DB">
      <w:pPr>
        <w:pStyle w:val="Akapitzlist"/>
        <w:numPr>
          <w:ilvl w:val="0"/>
          <w:numId w:val="20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za pośrednictwem Platformy Elektronicznego Fakturowania (PEF).</w:t>
      </w:r>
    </w:p>
    <w:p w14:paraId="1B406A77" w14:textId="3E2DFB1A" w:rsidR="00C76216" w:rsidRPr="007409DB" w:rsidRDefault="00C76216" w:rsidP="008476E4">
      <w:pPr>
        <w:pStyle w:val="Akapitzlist"/>
        <w:numPr>
          <w:ilvl w:val="0"/>
          <w:numId w:val="3"/>
        </w:numPr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Postanowienie ust. 2 zostanie zmienione w razie zmiany przepisów prawa dotyczących sposobu fakturowania. Zawarcie aneksu nastąpi najpóźniej na 14 dni roboczych przed wejściem w życie (rozpoczęciem obowiązywania) tych przepisów. Aneks wymaga formy pisemnej/elektronicznej z użyciem podpisu elektronicznego kwalifikowanego pod rygorem nieważności.</w:t>
      </w:r>
    </w:p>
    <w:p w14:paraId="1F83881C" w14:textId="2F537252" w:rsidR="00C76216" w:rsidRPr="007409DB" w:rsidRDefault="00C76216" w:rsidP="008476E4">
      <w:pPr>
        <w:pStyle w:val="Akapitzlist"/>
        <w:numPr>
          <w:ilvl w:val="0"/>
          <w:numId w:val="3"/>
        </w:numPr>
        <w:jc w:val="both"/>
        <w:rPr>
          <w:rFonts w:ascii="Aptos" w:hAnsi="Aptos" w:cs="Arial"/>
        </w:rPr>
      </w:pPr>
      <w:r w:rsidRPr="007409DB">
        <w:rPr>
          <w:rFonts w:ascii="Aptos" w:hAnsi="Aptos"/>
        </w:rPr>
        <w:t>Prawidłowo wystawion</w:t>
      </w:r>
      <w:r w:rsidR="00BE1412" w:rsidRPr="007409DB">
        <w:rPr>
          <w:rFonts w:ascii="Aptos" w:hAnsi="Aptos"/>
        </w:rPr>
        <w:t>e</w:t>
      </w:r>
      <w:r w:rsidRPr="007409DB">
        <w:rPr>
          <w:rFonts w:ascii="Aptos" w:hAnsi="Aptos"/>
        </w:rPr>
        <w:t xml:space="preserve"> faktur</w:t>
      </w:r>
      <w:r w:rsidR="00BE1412" w:rsidRPr="007409DB">
        <w:rPr>
          <w:rFonts w:ascii="Aptos" w:hAnsi="Aptos"/>
        </w:rPr>
        <w:t>y</w:t>
      </w:r>
      <w:r w:rsidRPr="007409DB">
        <w:rPr>
          <w:rFonts w:ascii="Aptos" w:hAnsi="Aptos"/>
        </w:rPr>
        <w:t>, o któr</w:t>
      </w:r>
      <w:r w:rsidR="00BE1412" w:rsidRPr="007409DB">
        <w:rPr>
          <w:rFonts w:ascii="Aptos" w:hAnsi="Aptos"/>
        </w:rPr>
        <w:t>ych</w:t>
      </w:r>
      <w:r w:rsidRPr="007409DB">
        <w:rPr>
          <w:rFonts w:ascii="Aptos" w:hAnsi="Aptos"/>
        </w:rPr>
        <w:t xml:space="preserve"> mowa w ust. 2, powinn</w:t>
      </w:r>
      <w:r w:rsidR="00BE1412" w:rsidRPr="007409DB">
        <w:rPr>
          <w:rFonts w:ascii="Aptos" w:hAnsi="Aptos"/>
        </w:rPr>
        <w:t>y</w:t>
      </w:r>
      <w:r w:rsidRPr="007409DB">
        <w:rPr>
          <w:rFonts w:ascii="Aptos" w:hAnsi="Aptos"/>
        </w:rPr>
        <w:t xml:space="preserve"> zawierać m.in. następujące  dane:</w:t>
      </w:r>
    </w:p>
    <w:p w14:paraId="79733D9A" w14:textId="18172270" w:rsidR="00CF4A2B" w:rsidRPr="007409DB" w:rsidRDefault="00CF4A2B" w:rsidP="008476E4">
      <w:pPr>
        <w:pStyle w:val="Akapitzlist"/>
        <w:numPr>
          <w:ilvl w:val="0"/>
          <w:numId w:val="37"/>
        </w:numPr>
        <w:suppressAutoHyphens/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  <w:b/>
          <w:bCs/>
        </w:rPr>
        <w:t>Nabywca:</w:t>
      </w:r>
      <w:r w:rsidRPr="007409DB">
        <w:rPr>
          <w:rFonts w:ascii="Aptos" w:hAnsi="Aptos" w:cs="Arial"/>
        </w:rPr>
        <w:t xml:space="preserve"> Województwo Mazowieckie</w:t>
      </w:r>
      <w:r w:rsidR="00180158" w:rsidRPr="007409DB">
        <w:rPr>
          <w:rFonts w:ascii="Aptos" w:hAnsi="Aptos" w:cs="Arial"/>
        </w:rPr>
        <w:t xml:space="preserve">, </w:t>
      </w:r>
      <w:r w:rsidRPr="007409DB">
        <w:rPr>
          <w:rFonts w:ascii="Aptos" w:hAnsi="Aptos" w:cs="Arial"/>
        </w:rPr>
        <w:t>ul. Jagiellońska 26</w:t>
      </w:r>
      <w:r w:rsidR="00180158" w:rsidRPr="007409DB">
        <w:rPr>
          <w:rFonts w:ascii="Aptos" w:hAnsi="Aptos" w:cs="Arial"/>
        </w:rPr>
        <w:t xml:space="preserve">, </w:t>
      </w:r>
      <w:r w:rsidRPr="007409DB">
        <w:rPr>
          <w:rFonts w:ascii="Aptos" w:hAnsi="Aptos" w:cs="Arial"/>
        </w:rPr>
        <w:t>03-719 Warszawa</w:t>
      </w:r>
      <w:r w:rsidR="0006723D" w:rsidRPr="007409DB">
        <w:rPr>
          <w:rFonts w:ascii="Aptos" w:hAnsi="Aptos" w:cs="Arial"/>
        </w:rPr>
        <w:t xml:space="preserve">, </w:t>
      </w:r>
      <w:r w:rsidRPr="007409DB">
        <w:rPr>
          <w:rFonts w:ascii="Aptos" w:hAnsi="Aptos" w:cs="Arial"/>
        </w:rPr>
        <w:t>NIP:</w:t>
      </w:r>
      <w:r w:rsidR="0006723D" w:rsidRPr="007409DB">
        <w:rPr>
          <w:rFonts w:ascii="Aptos" w:hAnsi="Aptos" w:cs="Arial"/>
        </w:rPr>
        <w:t> </w:t>
      </w:r>
      <w:r w:rsidRPr="007409DB">
        <w:rPr>
          <w:rFonts w:ascii="Aptos" w:hAnsi="Aptos" w:cs="Arial"/>
        </w:rPr>
        <w:t>1132453940;</w:t>
      </w:r>
    </w:p>
    <w:p w14:paraId="45D23602" w14:textId="2D7A29D5" w:rsidR="00CF4A2B" w:rsidRPr="007409DB" w:rsidRDefault="00CF4A2B" w:rsidP="008476E4">
      <w:pPr>
        <w:pStyle w:val="Akapitzlist"/>
        <w:numPr>
          <w:ilvl w:val="0"/>
          <w:numId w:val="37"/>
        </w:numPr>
        <w:tabs>
          <w:tab w:val="left" w:pos="567"/>
        </w:tabs>
        <w:suppressAutoHyphens/>
        <w:spacing w:after="0"/>
        <w:jc w:val="both"/>
        <w:rPr>
          <w:rFonts w:ascii="Aptos" w:hAnsi="Aptos" w:cs="Arial"/>
          <w:b/>
          <w:bCs/>
        </w:rPr>
      </w:pPr>
      <w:r w:rsidRPr="007409DB">
        <w:rPr>
          <w:rFonts w:ascii="Aptos" w:hAnsi="Aptos" w:cs="Arial"/>
          <w:b/>
          <w:bCs/>
        </w:rPr>
        <w:lastRenderedPageBreak/>
        <w:t xml:space="preserve">Odbiorca: </w:t>
      </w:r>
      <w:r w:rsidRPr="007409DB">
        <w:rPr>
          <w:rFonts w:ascii="Aptos" w:hAnsi="Aptos" w:cs="Arial"/>
        </w:rPr>
        <w:t>Urząd Marszałkowski Województwa Mazowieckiego w Warszawie</w:t>
      </w:r>
      <w:r w:rsidR="00180158" w:rsidRPr="007409DB">
        <w:rPr>
          <w:rFonts w:ascii="Aptos" w:hAnsi="Aptos" w:cs="Arial"/>
        </w:rPr>
        <w:t xml:space="preserve">, </w:t>
      </w:r>
      <w:r w:rsidRPr="007409DB">
        <w:rPr>
          <w:rFonts w:ascii="Aptos" w:hAnsi="Aptos" w:cs="Arial"/>
        </w:rPr>
        <w:t>ul.</w:t>
      </w:r>
      <w:r w:rsidR="0006723D" w:rsidRPr="007409DB">
        <w:rPr>
          <w:rFonts w:ascii="Aptos" w:hAnsi="Aptos" w:cs="Arial"/>
        </w:rPr>
        <w:t> </w:t>
      </w:r>
      <w:r w:rsidRPr="007409DB">
        <w:rPr>
          <w:rFonts w:ascii="Aptos" w:hAnsi="Aptos" w:cs="Arial"/>
        </w:rPr>
        <w:t>Jagiellońska 26</w:t>
      </w:r>
      <w:r w:rsidR="00180158" w:rsidRPr="007409DB">
        <w:rPr>
          <w:rFonts w:ascii="Aptos" w:hAnsi="Aptos" w:cs="Arial"/>
        </w:rPr>
        <w:t xml:space="preserve">, </w:t>
      </w:r>
      <w:r w:rsidRPr="007409DB">
        <w:rPr>
          <w:rFonts w:ascii="Aptos" w:hAnsi="Aptos" w:cs="Arial"/>
        </w:rPr>
        <w:t>03-719 Warszawa;</w:t>
      </w:r>
    </w:p>
    <w:p w14:paraId="2C6ECC23" w14:textId="77777777" w:rsidR="00CF4A2B" w:rsidRPr="007409DB" w:rsidRDefault="00CF4A2B" w:rsidP="008476E4">
      <w:pPr>
        <w:pStyle w:val="Akapitzlist"/>
        <w:numPr>
          <w:ilvl w:val="0"/>
          <w:numId w:val="37"/>
        </w:numPr>
        <w:tabs>
          <w:tab w:val="left" w:pos="567"/>
        </w:tabs>
        <w:suppressAutoHyphens/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  <w:b/>
          <w:bCs/>
        </w:rPr>
        <w:t>numer niniejszej umowy</w:t>
      </w:r>
      <w:r w:rsidRPr="007409DB">
        <w:rPr>
          <w:rFonts w:ascii="Aptos" w:hAnsi="Aptos" w:cs="Arial"/>
        </w:rPr>
        <w:t>.</w:t>
      </w:r>
    </w:p>
    <w:p w14:paraId="65396B28" w14:textId="204868F9" w:rsidR="00CF4A2B" w:rsidRPr="007409DB" w:rsidRDefault="00C76216" w:rsidP="008476E4">
      <w:pPr>
        <w:pStyle w:val="Akapitzlist"/>
        <w:numPr>
          <w:ilvl w:val="0"/>
          <w:numId w:val="3"/>
        </w:numPr>
        <w:jc w:val="both"/>
        <w:rPr>
          <w:rFonts w:ascii="Aptos" w:hAnsi="Aptos"/>
        </w:rPr>
      </w:pPr>
      <w:r w:rsidRPr="007409DB">
        <w:rPr>
          <w:rFonts w:ascii="Aptos" w:hAnsi="Aptos"/>
        </w:rPr>
        <w:t xml:space="preserve">Wykonawca oświadcza, że posiada rachunek bankowy ujawniony w wykazie podatników VAT służący wyłącznie  do celów rozliczeń z tytułu prowadzonej przez niego działalności gospodarczej, który będzie wskazany w fakturze, o której mowa w ust. 2 i 4, o numerze: </w:t>
      </w:r>
      <w:r w:rsidR="00CF4A2B" w:rsidRPr="007409DB">
        <w:rPr>
          <w:rFonts w:ascii="Aptos" w:hAnsi="Aptos"/>
        </w:rPr>
        <w:t>………………………………..</w:t>
      </w:r>
    </w:p>
    <w:p w14:paraId="6EEF15C0" w14:textId="2FA0E119" w:rsidR="00CF4A2B" w:rsidRPr="007409DB" w:rsidRDefault="00BE1412" w:rsidP="008476E4">
      <w:pPr>
        <w:pStyle w:val="Akapitzlist"/>
        <w:numPr>
          <w:ilvl w:val="0"/>
          <w:numId w:val="3"/>
        </w:numPr>
        <w:jc w:val="both"/>
        <w:rPr>
          <w:rFonts w:ascii="Aptos" w:hAnsi="Aptos"/>
        </w:rPr>
      </w:pPr>
      <w:r w:rsidRPr="007409DB">
        <w:rPr>
          <w:rFonts w:ascii="Aptos" w:hAnsi="Aptos"/>
        </w:rPr>
        <w:t>Zmiana numeru rachunku wskazanego w ust. 5 może nastąpić wyłącznie w formie aneksu do umowy.</w:t>
      </w:r>
    </w:p>
    <w:p w14:paraId="6D578C30" w14:textId="77777777" w:rsidR="00CF4A2B" w:rsidRPr="007409DB" w:rsidRDefault="00CF4A2B" w:rsidP="008476E4">
      <w:pPr>
        <w:pStyle w:val="Akapitzlist"/>
        <w:numPr>
          <w:ilvl w:val="0"/>
          <w:numId w:val="3"/>
        </w:numPr>
        <w:jc w:val="both"/>
        <w:rPr>
          <w:rFonts w:ascii="Aptos" w:hAnsi="Aptos"/>
        </w:rPr>
      </w:pPr>
      <w:r w:rsidRPr="007409DB">
        <w:rPr>
          <w:rFonts w:ascii="Aptos" w:hAnsi="Aptos"/>
        </w:rPr>
        <w:t>Zamawiający zastrzega sobie prawo do wstrzymania płatności w przypadku braku rachunku bankowego lub jego zmiany w wykazie podatników VAT, bez wcześniejszego powiadomienia Wykonawcy, do czasu uzupełnienia informacji przez Wykonawcę.</w:t>
      </w:r>
    </w:p>
    <w:p w14:paraId="502646FA" w14:textId="77777777" w:rsidR="00CF4A2B" w:rsidRPr="007409DB" w:rsidRDefault="00CF4A2B" w:rsidP="008476E4">
      <w:pPr>
        <w:pStyle w:val="Akapitzlist"/>
        <w:numPr>
          <w:ilvl w:val="0"/>
          <w:numId w:val="3"/>
        </w:numPr>
        <w:jc w:val="both"/>
        <w:rPr>
          <w:rFonts w:ascii="Aptos" w:hAnsi="Aptos"/>
        </w:rPr>
      </w:pPr>
      <w:r w:rsidRPr="007409DB">
        <w:rPr>
          <w:rFonts w:ascii="Aptos" w:hAnsi="Aptos"/>
        </w:rPr>
        <w:t>Za datę dokonania płatności Strony będą uważały datę przekazania przez Zamawiającego polecenia zapłaty do jego banku.</w:t>
      </w:r>
    </w:p>
    <w:p w14:paraId="0888773D" w14:textId="2C29BF55" w:rsidR="00CF4A2B" w:rsidRPr="007409DB" w:rsidRDefault="00CF4A2B" w:rsidP="008476E4">
      <w:pPr>
        <w:pStyle w:val="Akapitzlist"/>
        <w:numPr>
          <w:ilvl w:val="0"/>
          <w:numId w:val="3"/>
        </w:numPr>
        <w:jc w:val="both"/>
        <w:rPr>
          <w:rFonts w:ascii="Aptos" w:hAnsi="Aptos"/>
        </w:rPr>
      </w:pPr>
      <w:r w:rsidRPr="007409DB">
        <w:rPr>
          <w:rFonts w:ascii="Aptos" w:hAnsi="Aptos"/>
        </w:rPr>
        <w:t>Poza kwotą wynagrodzenia</w:t>
      </w:r>
      <w:r w:rsidR="00BE1412" w:rsidRPr="007409DB">
        <w:rPr>
          <w:rFonts w:ascii="Aptos" w:hAnsi="Aptos"/>
        </w:rPr>
        <w:t>, o której mowa w ust. 1</w:t>
      </w:r>
      <w:r w:rsidRPr="007409DB">
        <w:rPr>
          <w:rFonts w:ascii="Aptos" w:hAnsi="Aptos"/>
        </w:rPr>
        <w:t xml:space="preserve"> Zamawiającego nie obciążają inne wydatki Wykonawcy.</w:t>
      </w:r>
    </w:p>
    <w:p w14:paraId="12014A9D" w14:textId="4DBD873A" w:rsidR="00570348" w:rsidRPr="007409DB" w:rsidRDefault="00CF4A2B" w:rsidP="008476E4">
      <w:pPr>
        <w:pStyle w:val="Akapitzlist"/>
        <w:numPr>
          <w:ilvl w:val="0"/>
          <w:numId w:val="3"/>
        </w:numPr>
        <w:jc w:val="both"/>
        <w:rPr>
          <w:rFonts w:ascii="Aptos" w:hAnsi="Aptos"/>
        </w:rPr>
      </w:pPr>
      <w:r w:rsidRPr="007409DB">
        <w:rPr>
          <w:rFonts w:ascii="Aptos" w:hAnsi="Aptos"/>
        </w:rPr>
        <w:t>Podstawą do wystawienia faktur</w:t>
      </w:r>
      <w:r w:rsidR="00273B16" w:rsidRPr="007409DB">
        <w:rPr>
          <w:rFonts w:ascii="Aptos" w:hAnsi="Aptos"/>
        </w:rPr>
        <w:t>,</w:t>
      </w:r>
      <w:r w:rsidR="00BE1412" w:rsidRPr="007409DB">
        <w:rPr>
          <w:rFonts w:ascii="Aptos" w:hAnsi="Aptos"/>
        </w:rPr>
        <w:t xml:space="preserve"> o których mowa w ust. 2 i 4</w:t>
      </w:r>
      <w:r w:rsidR="00273B16" w:rsidRPr="007409DB">
        <w:rPr>
          <w:rFonts w:ascii="Aptos" w:hAnsi="Aptos"/>
        </w:rPr>
        <w:t>,</w:t>
      </w:r>
      <w:r w:rsidR="00BE1412" w:rsidRPr="007409DB">
        <w:rPr>
          <w:rFonts w:ascii="Aptos" w:hAnsi="Aptos"/>
        </w:rPr>
        <w:t xml:space="preserve"> </w:t>
      </w:r>
      <w:r w:rsidRPr="007409DB">
        <w:rPr>
          <w:rFonts w:ascii="Aptos" w:hAnsi="Aptos"/>
        </w:rPr>
        <w:t xml:space="preserve"> </w:t>
      </w:r>
      <w:r w:rsidR="006E5965" w:rsidRPr="007409DB">
        <w:rPr>
          <w:rFonts w:ascii="Aptos" w:hAnsi="Aptos"/>
        </w:rPr>
        <w:t xml:space="preserve">są </w:t>
      </w:r>
      <w:r w:rsidRPr="007409DB">
        <w:rPr>
          <w:rFonts w:ascii="Aptos" w:hAnsi="Aptos"/>
        </w:rPr>
        <w:t>podpisan</w:t>
      </w:r>
      <w:r w:rsidR="006E5965" w:rsidRPr="007409DB">
        <w:rPr>
          <w:rFonts w:ascii="Aptos" w:hAnsi="Aptos"/>
        </w:rPr>
        <w:t>e</w:t>
      </w:r>
      <w:r w:rsidRPr="007409DB">
        <w:rPr>
          <w:rFonts w:ascii="Aptos" w:hAnsi="Aptos"/>
        </w:rPr>
        <w:t xml:space="preserve"> przez Zamawiającego, bez uwag i zastrzeżeń, protok</w:t>
      </w:r>
      <w:r w:rsidR="003C6724" w:rsidRPr="007409DB">
        <w:rPr>
          <w:rFonts w:ascii="Aptos" w:hAnsi="Aptos"/>
        </w:rPr>
        <w:t>oły</w:t>
      </w:r>
      <w:r w:rsidRPr="007409DB">
        <w:rPr>
          <w:rFonts w:ascii="Aptos" w:hAnsi="Aptos"/>
        </w:rPr>
        <w:t xml:space="preserve"> odbioru usług, o których mowa w § 1 ust. 4.</w:t>
      </w:r>
    </w:p>
    <w:p w14:paraId="1916F147" w14:textId="3ED3D5E2" w:rsidR="00CF4A2B" w:rsidRPr="007409DB" w:rsidRDefault="00570348" w:rsidP="008476E4">
      <w:pPr>
        <w:pStyle w:val="Akapitzlist"/>
        <w:numPr>
          <w:ilvl w:val="0"/>
          <w:numId w:val="3"/>
        </w:numPr>
        <w:jc w:val="both"/>
        <w:rPr>
          <w:rFonts w:ascii="Aptos" w:hAnsi="Aptos"/>
        </w:rPr>
      </w:pPr>
      <w:r w:rsidRPr="007409DB">
        <w:rPr>
          <w:rFonts w:ascii="Aptos" w:hAnsi="Aptos"/>
        </w:rPr>
        <w:t xml:space="preserve">Do podpisania protokołu, o którym mowa w ust. </w:t>
      </w:r>
      <w:r w:rsidR="00FF37DE" w:rsidRPr="007409DB">
        <w:rPr>
          <w:rFonts w:ascii="Aptos" w:hAnsi="Aptos"/>
        </w:rPr>
        <w:t>1</w:t>
      </w:r>
      <w:r w:rsidR="00693C26" w:rsidRPr="007409DB">
        <w:rPr>
          <w:rFonts w:ascii="Aptos" w:hAnsi="Aptos"/>
        </w:rPr>
        <w:t>0</w:t>
      </w:r>
      <w:r w:rsidRPr="007409DB">
        <w:rPr>
          <w:rFonts w:ascii="Aptos" w:hAnsi="Aptos"/>
        </w:rPr>
        <w:t>, wyznacza się Izabelę Stelmańską – Zastępcę Dyrektora Departamentu Kultury, Promocji i Turystyki lub – w przypadku jej nieobecności – osobą ja zastępującą</w:t>
      </w:r>
      <w:r w:rsidR="00CF4A2B" w:rsidRPr="007409DB">
        <w:rPr>
          <w:rFonts w:ascii="Aptos" w:hAnsi="Aptos"/>
        </w:rPr>
        <w:t>.</w:t>
      </w:r>
    </w:p>
    <w:p w14:paraId="062AD170" w14:textId="569F46E6" w:rsidR="00180158" w:rsidRPr="007409DB" w:rsidRDefault="00CF4A2B" w:rsidP="008476E4">
      <w:pPr>
        <w:pStyle w:val="Akapitzlist"/>
        <w:numPr>
          <w:ilvl w:val="0"/>
          <w:numId w:val="3"/>
        </w:numPr>
        <w:jc w:val="both"/>
        <w:rPr>
          <w:rFonts w:ascii="Aptos" w:hAnsi="Aptos"/>
        </w:rPr>
      </w:pPr>
      <w:r w:rsidRPr="007409DB">
        <w:rPr>
          <w:rFonts w:ascii="Aptos" w:hAnsi="Aptos"/>
        </w:rPr>
        <w:t>Postanowienia umowy, o których mowa w ust.</w:t>
      </w:r>
      <w:r w:rsidR="00362B9A" w:rsidRPr="007409DB">
        <w:rPr>
          <w:rFonts w:ascii="Aptos" w:hAnsi="Aptos"/>
        </w:rPr>
        <w:t xml:space="preserve"> </w:t>
      </w:r>
      <w:r w:rsidR="00693C26" w:rsidRPr="007409DB">
        <w:rPr>
          <w:rFonts w:ascii="Aptos" w:hAnsi="Aptos"/>
        </w:rPr>
        <w:t>5</w:t>
      </w:r>
      <w:r w:rsidR="00FF37DE" w:rsidRPr="007409DB">
        <w:rPr>
          <w:rFonts w:ascii="Aptos" w:hAnsi="Aptos"/>
        </w:rPr>
        <w:t xml:space="preserve"> i </w:t>
      </w:r>
      <w:r w:rsidR="00693C26" w:rsidRPr="007409DB">
        <w:rPr>
          <w:rFonts w:ascii="Aptos" w:hAnsi="Aptos"/>
        </w:rPr>
        <w:t>7</w:t>
      </w:r>
      <w:r w:rsidRPr="007409DB">
        <w:rPr>
          <w:rFonts w:ascii="Aptos" w:hAnsi="Aptos"/>
        </w:rPr>
        <w:t>, dotyczą Wykonawcy, który jest podatnikiem VAT.</w:t>
      </w:r>
    </w:p>
    <w:p w14:paraId="37DA24E8" w14:textId="065ADD64" w:rsidR="00180158" w:rsidRPr="007409DB" w:rsidRDefault="00180158" w:rsidP="008476E4">
      <w:pPr>
        <w:pStyle w:val="Nagwek1"/>
        <w:rPr>
          <w:rFonts w:ascii="Aptos" w:hAnsi="Aptos" w:cs="Arial"/>
          <w:sz w:val="22"/>
          <w:szCs w:val="22"/>
          <w:lang w:eastAsia="ar-SA"/>
        </w:rPr>
      </w:pPr>
      <w:r w:rsidRPr="007409DB">
        <w:rPr>
          <w:rFonts w:ascii="Aptos" w:hAnsi="Aptos" w:cs="Arial"/>
          <w:sz w:val="22"/>
          <w:szCs w:val="22"/>
          <w:lang w:eastAsia="ar-SA"/>
        </w:rPr>
        <w:t xml:space="preserve">§ </w:t>
      </w:r>
      <w:r w:rsidR="0006723D" w:rsidRPr="007409DB">
        <w:rPr>
          <w:rFonts w:ascii="Aptos" w:hAnsi="Aptos" w:cs="Arial"/>
          <w:sz w:val="22"/>
          <w:szCs w:val="22"/>
          <w:lang w:eastAsia="ar-SA"/>
        </w:rPr>
        <w:t>3</w:t>
      </w:r>
      <w:r w:rsidRPr="007409DB">
        <w:rPr>
          <w:rFonts w:ascii="Aptos" w:hAnsi="Aptos" w:cs="Arial"/>
          <w:sz w:val="22"/>
          <w:szCs w:val="22"/>
          <w:lang w:eastAsia="ar-SA"/>
        </w:rPr>
        <w:t>.</w:t>
      </w:r>
    </w:p>
    <w:p w14:paraId="1D0B4323" w14:textId="541B461E" w:rsidR="00180158" w:rsidRPr="007409DB" w:rsidRDefault="00180158" w:rsidP="008476E4">
      <w:pPr>
        <w:jc w:val="center"/>
        <w:rPr>
          <w:rFonts w:ascii="Aptos" w:eastAsiaTheme="minorHAnsi" w:hAnsi="Aptos" w:cs="Arial"/>
          <w:b/>
          <w:bCs/>
          <w:color w:val="000000"/>
        </w:rPr>
      </w:pPr>
      <w:r w:rsidRPr="007409DB">
        <w:rPr>
          <w:rFonts w:ascii="Aptos" w:eastAsiaTheme="minorHAnsi" w:hAnsi="Aptos" w:cs="Arial"/>
          <w:b/>
          <w:bCs/>
          <w:color w:val="000000"/>
        </w:rPr>
        <w:t>Zmiany wysokości wynagrodzenia</w:t>
      </w:r>
    </w:p>
    <w:p w14:paraId="62B5AD35" w14:textId="0DBD9FFF" w:rsidR="00180158" w:rsidRPr="007409DB" w:rsidRDefault="00180158" w:rsidP="008476E4">
      <w:pPr>
        <w:pStyle w:val="Akapitzlist"/>
        <w:numPr>
          <w:ilvl w:val="0"/>
          <w:numId w:val="30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 xml:space="preserve">Zamawiający przewiduje możliwość zmiany wysokości wynagrodzenia Wykonawcy. Uprawnienie, określone w zdaniu poprzedzającym będzie możliwe w zakresie wynagrodzenia należnego Wykonawcy w przypadku zmiany: </w:t>
      </w:r>
    </w:p>
    <w:p w14:paraId="020C34FF" w14:textId="77777777" w:rsidR="00455A91" w:rsidRPr="007409DB" w:rsidRDefault="00180158" w:rsidP="00455A91">
      <w:pPr>
        <w:pStyle w:val="Akapitzlist"/>
        <w:numPr>
          <w:ilvl w:val="0"/>
          <w:numId w:val="31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>stawki podatku od towarów i usług;</w:t>
      </w:r>
    </w:p>
    <w:p w14:paraId="3A4C6A01" w14:textId="77777777" w:rsidR="00455A91" w:rsidRPr="007409DB" w:rsidRDefault="00180158" w:rsidP="00455A91">
      <w:pPr>
        <w:pStyle w:val="Akapitzlist"/>
        <w:numPr>
          <w:ilvl w:val="0"/>
          <w:numId w:val="31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 xml:space="preserve">zmiany wysokości minimalnego wynagrodzenia za pracę albo wysokości minimalnej stawki godzinowej, ustalonych na podstawie przepisów ustawy z dnia 10 października 2002 r., o minimalnym wynagrodzeniu za pracę; </w:t>
      </w:r>
    </w:p>
    <w:p w14:paraId="21391A56" w14:textId="77777777" w:rsidR="00455A91" w:rsidRPr="007409DB" w:rsidRDefault="00180158" w:rsidP="00455A91">
      <w:pPr>
        <w:pStyle w:val="Akapitzlist"/>
        <w:numPr>
          <w:ilvl w:val="0"/>
          <w:numId w:val="31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>zasad podlegania ubezpieczeniom społecznym lub ubezpieczeniu zdrowotnemu lub wysokości stawki składki na ubezpieczenia społeczne lub zdrowotne;</w:t>
      </w:r>
    </w:p>
    <w:p w14:paraId="32B5FF71" w14:textId="77777777" w:rsidR="00455A91" w:rsidRPr="007409DB" w:rsidRDefault="00180158" w:rsidP="00455A91">
      <w:pPr>
        <w:pStyle w:val="Akapitzlist"/>
        <w:numPr>
          <w:ilvl w:val="0"/>
          <w:numId w:val="31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>zasad gromadzenia i wysokości wpłat do pracowniczych planów kapitałowych, o których mowa w ustawie z dnia 4 października 2018 r. o pracowniczych planach kapitałowych - jeżeli zmiany te będą miały wpływ na koszty wykonania zamówienia przez Wykonawcę;</w:t>
      </w:r>
    </w:p>
    <w:p w14:paraId="7DC10C7D" w14:textId="32E267D4" w:rsidR="00180158" w:rsidRPr="007409DB" w:rsidRDefault="00180158" w:rsidP="00455A91">
      <w:pPr>
        <w:pStyle w:val="Akapitzlist"/>
        <w:numPr>
          <w:ilvl w:val="0"/>
          <w:numId w:val="31"/>
        </w:numPr>
        <w:spacing w:after="0"/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>zmiany kosztów związanych z realizacją Przedmiotu zamówienia, o których mowa w</w:t>
      </w:r>
      <w:r w:rsidR="0006723D" w:rsidRPr="007409DB">
        <w:rPr>
          <w:rFonts w:ascii="Aptos" w:eastAsiaTheme="minorHAnsi" w:hAnsi="Aptos" w:cs="Arial"/>
          <w:color w:val="000000"/>
        </w:rPr>
        <w:t> </w:t>
      </w:r>
      <w:r w:rsidRPr="007409DB">
        <w:rPr>
          <w:rFonts w:ascii="Aptos" w:eastAsiaTheme="minorHAnsi" w:hAnsi="Aptos" w:cs="Arial"/>
          <w:color w:val="000000"/>
        </w:rPr>
        <w:t>art. 439 ustawy Pzp;</w:t>
      </w:r>
    </w:p>
    <w:p w14:paraId="6B923BD4" w14:textId="626FFC85" w:rsidR="00180158" w:rsidRPr="007409DB" w:rsidRDefault="00180158" w:rsidP="008476E4">
      <w:pPr>
        <w:spacing w:after="0"/>
        <w:ind w:left="360"/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>na zasadach i w sposób określony w ust. 4 -14</w:t>
      </w:r>
      <w:r w:rsidR="007E11B9" w:rsidRPr="007409DB">
        <w:rPr>
          <w:rFonts w:ascii="Aptos" w:eastAsiaTheme="minorHAnsi" w:hAnsi="Aptos" w:cs="Arial"/>
          <w:color w:val="000000"/>
        </w:rPr>
        <w:t>,</w:t>
      </w:r>
      <w:r w:rsidRPr="007409DB">
        <w:rPr>
          <w:rFonts w:ascii="Aptos" w:eastAsiaTheme="minorHAnsi" w:hAnsi="Aptos" w:cs="Arial"/>
          <w:color w:val="000000"/>
        </w:rPr>
        <w:t xml:space="preserve"> jeżeli zmiany te będą miały wpływ na koszty wykonania Przedmiotu zamówienia przez Wykonawcę, w oparciu o kalkulację przedstawioną przez Wykonawcę.</w:t>
      </w:r>
    </w:p>
    <w:p w14:paraId="2DE12196" w14:textId="5CF27A49" w:rsidR="00180158" w:rsidRPr="007409DB" w:rsidRDefault="00180158" w:rsidP="008476E4">
      <w:pPr>
        <w:pStyle w:val="Akapitzlist"/>
        <w:numPr>
          <w:ilvl w:val="0"/>
          <w:numId w:val="30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lastRenderedPageBreak/>
        <w:t xml:space="preserve">Zmiana wysokości wynagrodzenia należnego Wykonawcy w przypadku zaistnienia przesłanki, o której mowa w ust. 1 pkt 1, nie będzie odnosić się do części przedmiotu umowy zrealizowanej i odebranej, zgodnie z terminami ustalonymi </w:t>
      </w:r>
      <w:r w:rsidR="00675483">
        <w:rPr>
          <w:rFonts w:ascii="Aptos" w:eastAsiaTheme="minorHAnsi" w:hAnsi="Aptos" w:cs="Arial"/>
          <w:color w:val="000000"/>
        </w:rPr>
        <w:t>u</w:t>
      </w:r>
      <w:r w:rsidRPr="007409DB">
        <w:rPr>
          <w:rFonts w:ascii="Aptos" w:eastAsiaTheme="minorHAnsi" w:hAnsi="Aptos" w:cs="Arial"/>
          <w:color w:val="000000"/>
        </w:rPr>
        <w:t>mową, przed dniem wejścia w życie przepisów zmieniających stawkę podatku od towarów i usług a dotyczyć będzie wyłącznie części przedmiotu umowy, do której zastosowanie znajdzie zmiana stawki podatku od towarów i usług.</w:t>
      </w:r>
    </w:p>
    <w:p w14:paraId="30D23ED3" w14:textId="77777777" w:rsidR="00180158" w:rsidRPr="007409DB" w:rsidRDefault="00180158" w:rsidP="008476E4">
      <w:pPr>
        <w:pStyle w:val="Akapitzlist"/>
        <w:numPr>
          <w:ilvl w:val="0"/>
          <w:numId w:val="30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>W przypadku zmiany, o której mowa w ust. 1 pkt 1, wartość wynagrodzenia netto nie zmieni się, a wartość wynagrodzenia brutto zostanie wyliczona na podstawie nowych przepisów.</w:t>
      </w:r>
    </w:p>
    <w:p w14:paraId="0CC0FB7F" w14:textId="00317B75" w:rsidR="00180158" w:rsidRPr="007409DB" w:rsidRDefault="00180158" w:rsidP="008476E4">
      <w:pPr>
        <w:pStyle w:val="Akapitzlist"/>
        <w:numPr>
          <w:ilvl w:val="0"/>
          <w:numId w:val="30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>Zmiana wysokości wynagrodzenia w przypadku zaistnienia przesłanek, o których mowa w ust. 1 pkt 2, 3 lub 4 będzie obejmować wyłącznie część wynagrodzenia należnego Wykonawcy, w</w:t>
      </w:r>
      <w:r w:rsidR="008476E4" w:rsidRPr="007409DB">
        <w:rPr>
          <w:rFonts w:ascii="Aptos" w:eastAsiaTheme="minorHAnsi" w:hAnsi="Aptos" w:cs="Arial"/>
          <w:color w:val="000000"/>
        </w:rPr>
        <w:t> </w:t>
      </w:r>
      <w:r w:rsidRPr="007409DB">
        <w:rPr>
          <w:rFonts w:ascii="Aptos" w:eastAsiaTheme="minorHAnsi" w:hAnsi="Aptos" w:cs="Arial"/>
          <w:color w:val="000000"/>
        </w:rPr>
        <w:t xml:space="preserve">odniesieniu do której nastąpiła zmiana wysokości kosztów wykonania </w:t>
      </w:r>
      <w:r w:rsidR="00675483">
        <w:rPr>
          <w:rFonts w:ascii="Aptos" w:eastAsiaTheme="minorHAnsi" w:hAnsi="Aptos" w:cs="Arial"/>
          <w:color w:val="000000"/>
        </w:rPr>
        <w:t>u</w:t>
      </w:r>
      <w:r w:rsidRPr="007409DB">
        <w:rPr>
          <w:rFonts w:ascii="Aptos" w:eastAsiaTheme="minorHAnsi" w:hAnsi="Aptos" w:cs="Arial"/>
          <w:color w:val="000000"/>
        </w:rPr>
        <w:t xml:space="preserve">mowy przez Wykonawcę w związku z wejściem w życie przepisów odpowiednio zmieniających wysokość minimalnego wynagrodzenia za pracę lub dokonujących zmian w zakresie zasad podlegania ubezpieczeniom społecznym lub ubezpieczeniu zdrowotnemu lub w zakresie wysokości stawki składki na ubezpieczenia społeczne lub zdrowotne.  </w:t>
      </w:r>
    </w:p>
    <w:p w14:paraId="627CFE9E" w14:textId="676FDBA5" w:rsidR="00180158" w:rsidRPr="007409DB" w:rsidRDefault="00180158" w:rsidP="008476E4">
      <w:pPr>
        <w:pStyle w:val="Akapitzlist"/>
        <w:numPr>
          <w:ilvl w:val="0"/>
          <w:numId w:val="30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 xml:space="preserve">W przypadku zmiany, o której mowa w ust. 1 pkt 2, wynagrodzenie Wykonawcy ulegnie zmianie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</w:t>
      </w:r>
      <w:r w:rsidR="00675483">
        <w:rPr>
          <w:rFonts w:ascii="Aptos" w:eastAsiaTheme="minorHAnsi" w:hAnsi="Aptos" w:cs="Arial"/>
          <w:color w:val="000000"/>
        </w:rPr>
        <w:t>u</w:t>
      </w:r>
      <w:r w:rsidRPr="007409DB">
        <w:rPr>
          <w:rFonts w:ascii="Aptos" w:eastAsiaTheme="minorHAnsi" w:hAnsi="Aptos" w:cs="Arial"/>
          <w:color w:val="000000"/>
        </w:rPr>
        <w:t xml:space="preserve">mowy. </w:t>
      </w:r>
    </w:p>
    <w:p w14:paraId="7040D82D" w14:textId="406EA8FC" w:rsidR="00180158" w:rsidRPr="007409DB" w:rsidRDefault="00180158" w:rsidP="008476E4">
      <w:pPr>
        <w:pStyle w:val="Akapitzlist"/>
        <w:numPr>
          <w:ilvl w:val="0"/>
          <w:numId w:val="30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>W przypadku zmiany, o której mowa w ust. 1 pkt 3, wynagrodzenie Wykonawcy ulegnie zmianie o kwotę odpowiadającą zmianie kosztu Wykonawcy ponoszonego w związku z</w:t>
      </w:r>
      <w:r w:rsidR="0006723D" w:rsidRPr="007409DB">
        <w:rPr>
          <w:rFonts w:ascii="Aptos" w:eastAsiaTheme="minorHAnsi" w:hAnsi="Aptos" w:cs="Arial"/>
          <w:color w:val="000000"/>
        </w:rPr>
        <w:t> </w:t>
      </w:r>
      <w:r w:rsidRPr="007409DB">
        <w:rPr>
          <w:rFonts w:ascii="Aptos" w:eastAsiaTheme="minorHAnsi" w:hAnsi="Aptos" w:cs="Arial"/>
          <w:color w:val="000000"/>
        </w:rPr>
        <w:t xml:space="preserve">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</w:t>
      </w:r>
      <w:r w:rsidR="00675483">
        <w:rPr>
          <w:rFonts w:ascii="Aptos" w:eastAsiaTheme="minorHAnsi" w:hAnsi="Aptos" w:cs="Arial"/>
          <w:color w:val="000000"/>
        </w:rPr>
        <w:t>u</w:t>
      </w:r>
      <w:r w:rsidRPr="007409DB">
        <w:rPr>
          <w:rFonts w:ascii="Aptos" w:eastAsiaTheme="minorHAnsi" w:hAnsi="Aptos" w:cs="Arial"/>
          <w:color w:val="000000"/>
        </w:rPr>
        <w:t>mowy.</w:t>
      </w:r>
    </w:p>
    <w:p w14:paraId="02B21BF4" w14:textId="7266EFF8" w:rsidR="00180158" w:rsidRPr="007409DB" w:rsidRDefault="00180158" w:rsidP="008476E4">
      <w:pPr>
        <w:pStyle w:val="Akapitzlist"/>
        <w:numPr>
          <w:ilvl w:val="0"/>
          <w:numId w:val="30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 xml:space="preserve">W przypadku zmiany, o której mowa w ust. 1 pkt 4, wymagane jest wyczerpujące uzasadnienie faktyczne i prawne oraz dokładne wyliczenie kwoty wynagrodzenia Wykonawcy po zmianie </w:t>
      </w:r>
      <w:r w:rsidR="00675483">
        <w:rPr>
          <w:rFonts w:ascii="Aptos" w:eastAsiaTheme="minorHAnsi" w:hAnsi="Aptos" w:cs="Arial"/>
          <w:color w:val="000000"/>
        </w:rPr>
        <w:t>u</w:t>
      </w:r>
      <w:r w:rsidRPr="007409DB">
        <w:rPr>
          <w:rFonts w:ascii="Aptos" w:eastAsiaTheme="minorHAnsi" w:hAnsi="Aptos" w:cs="Arial"/>
          <w:color w:val="000000"/>
        </w:rPr>
        <w:t>mowy, w tym wykazanie związku pomiędzy wnioskowaną kwotą podwyższenia wynagrodzenia, a wpływem zmiany zasad gromadzenia i wysokości wpłat, o których mowa w</w:t>
      </w:r>
      <w:r w:rsidR="0006723D" w:rsidRPr="007409DB">
        <w:rPr>
          <w:rFonts w:ascii="Aptos" w:eastAsiaTheme="minorHAnsi" w:hAnsi="Aptos" w:cs="Arial"/>
          <w:color w:val="000000"/>
        </w:rPr>
        <w:t> </w:t>
      </w:r>
      <w:r w:rsidRPr="007409DB">
        <w:rPr>
          <w:rFonts w:ascii="Aptos" w:eastAsiaTheme="minorHAnsi" w:hAnsi="Aptos" w:cs="Arial"/>
          <w:color w:val="000000"/>
        </w:rPr>
        <w:t xml:space="preserve">ust. 1 pkt 4, na kalkulację wynagrodzenia. Wniosek może obejmować jedynie dodatkowe koszty realizacji </w:t>
      </w:r>
      <w:r w:rsidR="00675483">
        <w:rPr>
          <w:rFonts w:ascii="Aptos" w:eastAsiaTheme="minorHAnsi" w:hAnsi="Aptos" w:cs="Arial"/>
          <w:color w:val="000000"/>
        </w:rPr>
        <w:t>u</w:t>
      </w:r>
      <w:r w:rsidRPr="007409DB">
        <w:rPr>
          <w:rFonts w:ascii="Aptos" w:eastAsiaTheme="minorHAnsi" w:hAnsi="Aptos" w:cs="Arial"/>
          <w:color w:val="000000"/>
        </w:rPr>
        <w:t>mowy, które Wykonawca obowiązkowo ponosi w związku ze zmianą zasad, o których mowa w ust. 1 pkt 4.</w:t>
      </w:r>
    </w:p>
    <w:p w14:paraId="05E71ECF" w14:textId="77777777" w:rsidR="00180158" w:rsidRPr="007409DB" w:rsidRDefault="00180158" w:rsidP="008476E4">
      <w:pPr>
        <w:pStyle w:val="Akapitzlist"/>
        <w:numPr>
          <w:ilvl w:val="0"/>
          <w:numId w:val="30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 xml:space="preserve">W przypadku zmiany, o której mowa w ust. 1 pkt 5: </w:t>
      </w:r>
    </w:p>
    <w:p w14:paraId="0E95A367" w14:textId="365B8B96" w:rsidR="00180158" w:rsidRPr="007409DB" w:rsidRDefault="001747AD" w:rsidP="008476E4">
      <w:pPr>
        <w:pStyle w:val="Akapitzlist"/>
        <w:numPr>
          <w:ilvl w:val="0"/>
          <w:numId w:val="35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>p</w:t>
      </w:r>
      <w:r w:rsidR="00180158" w:rsidRPr="007409DB">
        <w:rPr>
          <w:rFonts w:ascii="Aptos" w:eastAsiaTheme="minorHAnsi" w:hAnsi="Aptos" w:cs="Arial"/>
          <w:color w:val="000000"/>
        </w:rPr>
        <w:t>oziom zmiany kosztów, uprawniający Strony do żądania zmiany wynagrodzenia wynosi nie mniej niż  20 % w stosunku do kosztów z dnia otwarcia ofert;</w:t>
      </w:r>
    </w:p>
    <w:p w14:paraId="1DAA535E" w14:textId="096415B1" w:rsidR="00180158" w:rsidRPr="007409DB" w:rsidRDefault="001747AD" w:rsidP="008476E4">
      <w:pPr>
        <w:pStyle w:val="Akapitzlist"/>
        <w:numPr>
          <w:ilvl w:val="0"/>
          <w:numId w:val="35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>s</w:t>
      </w:r>
      <w:r w:rsidR="00180158" w:rsidRPr="007409DB">
        <w:rPr>
          <w:rFonts w:ascii="Aptos" w:eastAsiaTheme="minorHAnsi" w:hAnsi="Aptos" w:cs="Arial"/>
          <w:color w:val="000000"/>
        </w:rPr>
        <w:t xml:space="preserve">trony są uprawnione do żądania zmiany wynagrodzenia nie wcześniej niż po 6 miesiącach od daty podpisania </w:t>
      </w:r>
      <w:r w:rsidR="00675483">
        <w:rPr>
          <w:rFonts w:ascii="Aptos" w:eastAsiaTheme="minorHAnsi" w:hAnsi="Aptos" w:cs="Arial"/>
          <w:color w:val="000000"/>
        </w:rPr>
        <w:t>u</w:t>
      </w:r>
      <w:r w:rsidR="00180158" w:rsidRPr="007409DB">
        <w:rPr>
          <w:rFonts w:ascii="Aptos" w:eastAsiaTheme="minorHAnsi" w:hAnsi="Aptos" w:cs="Arial"/>
          <w:color w:val="000000"/>
        </w:rPr>
        <w:t>mowy;</w:t>
      </w:r>
    </w:p>
    <w:p w14:paraId="2A4D0724" w14:textId="3F2E5018" w:rsidR="00180158" w:rsidRPr="007409DB" w:rsidRDefault="001747AD" w:rsidP="008476E4">
      <w:pPr>
        <w:pStyle w:val="Akapitzlist"/>
        <w:numPr>
          <w:ilvl w:val="0"/>
          <w:numId w:val="35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>z</w:t>
      </w:r>
      <w:r w:rsidR="00180158" w:rsidRPr="007409DB">
        <w:rPr>
          <w:rFonts w:ascii="Aptos" w:eastAsiaTheme="minorHAnsi" w:hAnsi="Aptos" w:cs="Arial"/>
          <w:color w:val="000000"/>
        </w:rPr>
        <w:t>miana wysokości wynagrodzenia Wykonawcy następuje z użyciem odesłania wskaźnika wzrostu cen towarów i usług konsumpcyjnych za okres, o którym mowa w pkt 2 na podstawie komunikatów Prezesa Głównego Urzędu Statystycznego;</w:t>
      </w:r>
    </w:p>
    <w:p w14:paraId="6817C4EF" w14:textId="5CFBBF0D" w:rsidR="00180158" w:rsidRPr="007409DB" w:rsidRDefault="001747AD" w:rsidP="008476E4">
      <w:pPr>
        <w:pStyle w:val="Akapitzlist"/>
        <w:numPr>
          <w:ilvl w:val="0"/>
          <w:numId w:val="35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lastRenderedPageBreak/>
        <w:t>m</w:t>
      </w:r>
      <w:r w:rsidR="00180158" w:rsidRPr="007409DB">
        <w:rPr>
          <w:rFonts w:ascii="Aptos" w:eastAsiaTheme="minorHAnsi" w:hAnsi="Aptos" w:cs="Arial"/>
          <w:color w:val="000000"/>
        </w:rPr>
        <w:t>aksymalna wartość zmiany wynagrodzenia na podstawie pkt 1-3 wynosi 20% wynagrodzenia określonego w § 4 ust. 1.</w:t>
      </w:r>
    </w:p>
    <w:p w14:paraId="72EAE6A4" w14:textId="5EEEA6DE" w:rsidR="00180158" w:rsidRPr="007409DB" w:rsidRDefault="00180158" w:rsidP="008476E4">
      <w:pPr>
        <w:pStyle w:val="Akapitzlist"/>
        <w:numPr>
          <w:ilvl w:val="0"/>
          <w:numId w:val="30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 xml:space="preserve">W celu dokonania zmiany umowy, o której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</w:t>
      </w:r>
      <w:r w:rsidR="00675483">
        <w:rPr>
          <w:rFonts w:ascii="Aptos" w:eastAsiaTheme="minorHAnsi" w:hAnsi="Aptos" w:cs="Arial"/>
          <w:color w:val="000000"/>
        </w:rPr>
        <w:t>u</w:t>
      </w:r>
      <w:r w:rsidRPr="007409DB">
        <w:rPr>
          <w:rFonts w:ascii="Aptos" w:eastAsiaTheme="minorHAnsi" w:hAnsi="Aptos" w:cs="Arial"/>
          <w:color w:val="000000"/>
        </w:rPr>
        <w:t xml:space="preserve">mowy uzasadniająca zmianę wysokości wynagrodzenia należnego Wykonawcy. Wniosek o dokonanie zmiany wysokości wynagrodzenia należnego Wykonawcy nie może być złożony po protokolarnym odbiorze całego przedmiotu </w:t>
      </w:r>
      <w:r w:rsidR="00675483">
        <w:rPr>
          <w:rFonts w:ascii="Aptos" w:eastAsiaTheme="minorHAnsi" w:hAnsi="Aptos" w:cs="Arial"/>
          <w:color w:val="000000"/>
        </w:rPr>
        <w:t>u</w:t>
      </w:r>
      <w:r w:rsidRPr="007409DB">
        <w:rPr>
          <w:rFonts w:ascii="Aptos" w:eastAsiaTheme="minorHAnsi" w:hAnsi="Aptos" w:cs="Arial"/>
          <w:color w:val="000000"/>
        </w:rPr>
        <w:t>mowy.</w:t>
      </w:r>
    </w:p>
    <w:p w14:paraId="389F139F" w14:textId="59B6718B" w:rsidR="00180158" w:rsidRPr="007409DB" w:rsidRDefault="00180158" w:rsidP="008476E4">
      <w:pPr>
        <w:pStyle w:val="Akapitzlist"/>
        <w:numPr>
          <w:ilvl w:val="0"/>
          <w:numId w:val="30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>W przypadku zmian, o których mowa w ust. 1 pkt 2, 3, 4 lub 5 jeżeli z wnioskiem występuje Wykonawca, jest on zobowiązany dołączyć do wniosku dokumenty i kalkulację, z których będzie wynikać w jakim zakresie zmiany te mają wpływ na koszty wykonania zamówienia, w</w:t>
      </w:r>
      <w:r w:rsidR="0006723D" w:rsidRPr="007409DB">
        <w:rPr>
          <w:rFonts w:ascii="Aptos" w:eastAsiaTheme="minorHAnsi" w:hAnsi="Aptos" w:cs="Arial"/>
          <w:color w:val="000000"/>
        </w:rPr>
        <w:t> </w:t>
      </w:r>
      <w:r w:rsidRPr="007409DB">
        <w:rPr>
          <w:rFonts w:ascii="Aptos" w:eastAsiaTheme="minorHAnsi" w:hAnsi="Aptos" w:cs="Arial"/>
          <w:color w:val="000000"/>
        </w:rPr>
        <w:t>szczególności:</w:t>
      </w:r>
    </w:p>
    <w:p w14:paraId="49C07FEC" w14:textId="152A3459" w:rsidR="00180158" w:rsidRPr="007409DB" w:rsidRDefault="00180158" w:rsidP="008476E4">
      <w:pPr>
        <w:pStyle w:val="Akapitzlist"/>
        <w:numPr>
          <w:ilvl w:val="0"/>
          <w:numId w:val="34"/>
        </w:numPr>
        <w:spacing w:after="160"/>
        <w:ind w:left="708"/>
        <w:jc w:val="both"/>
        <w:rPr>
          <w:rFonts w:ascii="Aptos" w:hAnsi="Aptos"/>
        </w:rPr>
      </w:pPr>
      <w:r w:rsidRPr="007409DB">
        <w:rPr>
          <w:rFonts w:ascii="Aptos" w:hAnsi="Aptos"/>
        </w:rPr>
        <w:t>pisemne zestawienie wynagrodzeń (zarówno przed jak i po zmianie) pracowników świadczących usługi, wraz z określeniem zakresu (części etatu), w jakim wykonują oni prace bezpośrednio związane z realizacją Przedmiotu zamówienia oraz części wynagrodzenia odpowiadającej temu zakresowi – w przypadku zmiany, o której mowa w ust. 1 pkt 2;</w:t>
      </w:r>
    </w:p>
    <w:p w14:paraId="78F84D4F" w14:textId="77777777" w:rsidR="00180158" w:rsidRPr="007409DB" w:rsidRDefault="00180158" w:rsidP="008476E4">
      <w:pPr>
        <w:pStyle w:val="Akapitzlist"/>
        <w:numPr>
          <w:ilvl w:val="0"/>
          <w:numId w:val="34"/>
        </w:numPr>
        <w:spacing w:after="160"/>
        <w:ind w:left="708"/>
        <w:jc w:val="both"/>
        <w:rPr>
          <w:rFonts w:ascii="Aptos" w:hAnsi="Aptos"/>
        </w:rPr>
      </w:pPr>
      <w:r w:rsidRPr="007409DB">
        <w:rPr>
          <w:rFonts w:ascii="Aptos" w:hAnsi="Aptos"/>
        </w:rPr>
        <w:t>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zamówienia oraz części wynagrodzenia odpowiadającej temu zakresowi – w przypadku zmiany, o której mowa w ust. 1 pkt 3;</w:t>
      </w:r>
    </w:p>
    <w:p w14:paraId="68BAC1F6" w14:textId="77777777" w:rsidR="00180158" w:rsidRPr="007409DB" w:rsidRDefault="00180158" w:rsidP="008476E4">
      <w:pPr>
        <w:pStyle w:val="Akapitzlist"/>
        <w:numPr>
          <w:ilvl w:val="0"/>
          <w:numId w:val="34"/>
        </w:numPr>
        <w:spacing w:after="160"/>
        <w:ind w:left="708"/>
        <w:jc w:val="both"/>
        <w:rPr>
          <w:rFonts w:ascii="Aptos" w:hAnsi="Aptos"/>
        </w:rPr>
      </w:pPr>
      <w:r w:rsidRPr="007409DB">
        <w:rPr>
          <w:rFonts w:ascii="Aptos" w:hAnsi="Aptos"/>
        </w:rPr>
        <w:t>pisemne zestawienie wynagrodzeń (zarówno przed jak i po zmianie) pracowników świadczących usługi, wraz z określeniem kwot wpłat do pracowniczych planów kapitałowych w części finansowanej przez Wykonawcę, z określeniem zakresu (części etatu), w jakim wykonują oni prace bezpośrednio związane z realizacją Przedmiotu zamówienia oraz części wynagrodzenia odpowiadającej temu zakresowi – w przypadku zmiany, o której mowa w ust. 1 pkt. 4;</w:t>
      </w:r>
    </w:p>
    <w:p w14:paraId="5FAFFAB8" w14:textId="77777777" w:rsidR="00180158" w:rsidRPr="007409DB" w:rsidRDefault="00180158" w:rsidP="008476E4">
      <w:pPr>
        <w:pStyle w:val="Akapitzlist"/>
        <w:numPr>
          <w:ilvl w:val="0"/>
          <w:numId w:val="34"/>
        </w:numPr>
        <w:spacing w:after="160"/>
        <w:ind w:left="708"/>
        <w:jc w:val="both"/>
        <w:rPr>
          <w:rFonts w:ascii="Aptos" w:hAnsi="Aptos"/>
        </w:rPr>
      </w:pPr>
      <w:r w:rsidRPr="007409DB">
        <w:rPr>
          <w:rFonts w:ascii="Aptos" w:hAnsi="Aptos"/>
        </w:rPr>
        <w:t>pisemne zestawienie kosztów (zarówno przed, jak i po zmianie) związanych z realizacją Przedmiotu zamówienia – w przypadku zmiany, o której mowa w ust. 1 pkt 5.</w:t>
      </w:r>
    </w:p>
    <w:p w14:paraId="7D324473" w14:textId="6A8FE30F" w:rsidR="00180158" w:rsidRPr="007409DB" w:rsidRDefault="00180158" w:rsidP="008476E4">
      <w:pPr>
        <w:pStyle w:val="Akapitzlist"/>
        <w:numPr>
          <w:ilvl w:val="0"/>
          <w:numId w:val="30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>W przypadku zmiany, o której mowa w ust. 1 pkt 1, 2, 3, 4 lub 5, jeżeli z wnioskiem występuje Zamawiający jest on uprawniony do zobowiązania Wykonawcy do przedstawienia w wyznaczonym terminie, nie krótszym niż 10 dni kalendarzowych, kalkulacji, z które</w:t>
      </w:r>
      <w:r w:rsidR="00842A0F" w:rsidRPr="007409DB">
        <w:rPr>
          <w:rFonts w:ascii="Aptos" w:eastAsiaTheme="minorHAnsi" w:hAnsi="Aptos" w:cs="Arial"/>
          <w:color w:val="000000"/>
        </w:rPr>
        <w:t>j</w:t>
      </w:r>
      <w:r w:rsidRPr="007409DB">
        <w:rPr>
          <w:rFonts w:ascii="Aptos" w:eastAsiaTheme="minorHAnsi" w:hAnsi="Aptos" w:cs="Arial"/>
          <w:color w:val="000000"/>
        </w:rPr>
        <w:t xml:space="preserve"> będzie wynikać, w jakim zakresie zmiana ta ma wpływ na koszty wykonania </w:t>
      </w:r>
      <w:r w:rsidR="00675483">
        <w:rPr>
          <w:rFonts w:ascii="Aptos" w:eastAsiaTheme="minorHAnsi" w:hAnsi="Aptos" w:cs="Arial"/>
          <w:color w:val="000000"/>
        </w:rPr>
        <w:t>u</w:t>
      </w:r>
      <w:r w:rsidRPr="007409DB">
        <w:rPr>
          <w:rFonts w:ascii="Aptos" w:eastAsiaTheme="minorHAnsi" w:hAnsi="Aptos" w:cs="Arial"/>
          <w:color w:val="000000"/>
        </w:rPr>
        <w:t>mowy, w tym pisemnego zestawienia wynagrodzeń, o którym mowa w ust. 10 pkt 1, 2, 3.</w:t>
      </w:r>
    </w:p>
    <w:p w14:paraId="0C78E74B" w14:textId="77777777" w:rsidR="00180158" w:rsidRPr="007409DB" w:rsidRDefault="00180158" w:rsidP="008476E4">
      <w:pPr>
        <w:pStyle w:val="Akapitzlist"/>
        <w:numPr>
          <w:ilvl w:val="0"/>
          <w:numId w:val="30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>W terminie do 30 dni kalendarzowych od dnia przekazania wniosku, o którym mowa w ust. 9,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154DD0EF" w14:textId="15B36945" w:rsidR="00180158" w:rsidRPr="007409DB" w:rsidRDefault="00180158" w:rsidP="008476E4">
      <w:pPr>
        <w:pStyle w:val="Akapitzlist"/>
        <w:numPr>
          <w:ilvl w:val="0"/>
          <w:numId w:val="30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t>W przypadku otrzymania przez Stronę informacji o niezatwierdzeniu wniosku lub częściowym zatwierdzeniu wniosku, Strona ta może ponownie wystąpić z wnioskiem, o którym mowa w</w:t>
      </w:r>
      <w:r w:rsidR="008476E4" w:rsidRPr="007409DB">
        <w:rPr>
          <w:rFonts w:ascii="Aptos" w:eastAsiaTheme="minorHAnsi" w:hAnsi="Aptos" w:cs="Arial"/>
          <w:color w:val="000000"/>
        </w:rPr>
        <w:t> </w:t>
      </w:r>
      <w:r w:rsidRPr="007409DB">
        <w:rPr>
          <w:rFonts w:ascii="Aptos" w:eastAsiaTheme="minorHAnsi" w:hAnsi="Aptos" w:cs="Arial"/>
          <w:color w:val="000000"/>
        </w:rPr>
        <w:t xml:space="preserve">ust. 9. W takim przypadku ust. 10-12 oraz 14 stosuje się odpowiednio. </w:t>
      </w:r>
    </w:p>
    <w:p w14:paraId="65552C80" w14:textId="03AB84B2" w:rsidR="00180158" w:rsidRPr="007409DB" w:rsidRDefault="00180158" w:rsidP="008476E4">
      <w:pPr>
        <w:pStyle w:val="Akapitzlist"/>
        <w:numPr>
          <w:ilvl w:val="0"/>
          <w:numId w:val="30"/>
        </w:numPr>
        <w:jc w:val="both"/>
        <w:rPr>
          <w:rFonts w:ascii="Aptos" w:eastAsiaTheme="minorHAnsi" w:hAnsi="Aptos" w:cs="Arial"/>
          <w:color w:val="000000"/>
        </w:rPr>
      </w:pPr>
      <w:r w:rsidRPr="007409DB">
        <w:rPr>
          <w:rFonts w:ascii="Aptos" w:eastAsiaTheme="minorHAnsi" w:hAnsi="Aptos" w:cs="Arial"/>
          <w:color w:val="000000"/>
        </w:rPr>
        <w:lastRenderedPageBreak/>
        <w:t>Zawarcie aneksu nastąpi niezwłocznie po zatwierdzeniu wniosku przez Zamawiającego o</w:t>
      </w:r>
      <w:r w:rsidR="001747AD" w:rsidRPr="007409DB">
        <w:rPr>
          <w:rFonts w:ascii="Aptos" w:eastAsiaTheme="minorHAnsi" w:hAnsi="Aptos" w:cs="Arial"/>
          <w:color w:val="000000"/>
        </w:rPr>
        <w:t> </w:t>
      </w:r>
      <w:r w:rsidRPr="007409DB">
        <w:rPr>
          <w:rFonts w:ascii="Aptos" w:eastAsiaTheme="minorHAnsi" w:hAnsi="Aptos" w:cs="Arial"/>
          <w:color w:val="000000"/>
        </w:rPr>
        <w:t>dokonanie zmiany wysokości wynagrodzenia należnego Wykonawcy.</w:t>
      </w:r>
    </w:p>
    <w:p w14:paraId="7CB92564" w14:textId="4880AB36" w:rsidR="00180158" w:rsidRPr="007409DB" w:rsidRDefault="00180158" w:rsidP="008476E4">
      <w:pPr>
        <w:pStyle w:val="Akapitzlist"/>
        <w:ind w:left="360"/>
        <w:jc w:val="both"/>
        <w:rPr>
          <w:rFonts w:ascii="Aptos" w:eastAsiaTheme="minorHAnsi" w:hAnsi="Aptos" w:cs="Arial"/>
          <w:color w:val="000000"/>
        </w:rPr>
      </w:pPr>
    </w:p>
    <w:p w14:paraId="7CC6C7B5" w14:textId="33B36242" w:rsidR="00F00675" w:rsidRPr="007409DB" w:rsidRDefault="00F00675" w:rsidP="008476E4">
      <w:pPr>
        <w:pStyle w:val="Nagwek1"/>
        <w:rPr>
          <w:rFonts w:ascii="Aptos" w:hAnsi="Aptos" w:cs="Arial"/>
          <w:sz w:val="22"/>
          <w:szCs w:val="22"/>
          <w:lang w:eastAsia="ar-SA"/>
        </w:rPr>
      </w:pPr>
      <w:r w:rsidRPr="007409DB">
        <w:rPr>
          <w:rFonts w:ascii="Aptos" w:hAnsi="Aptos" w:cs="Arial"/>
          <w:sz w:val="22"/>
          <w:szCs w:val="22"/>
          <w:lang w:eastAsia="ar-SA"/>
        </w:rPr>
        <w:t xml:space="preserve">§ </w:t>
      </w:r>
      <w:r w:rsidR="00B25F06" w:rsidRPr="007409DB">
        <w:rPr>
          <w:rFonts w:ascii="Aptos" w:hAnsi="Aptos" w:cs="Arial"/>
          <w:sz w:val="22"/>
          <w:szCs w:val="22"/>
          <w:lang w:eastAsia="ar-SA"/>
        </w:rPr>
        <w:t>4</w:t>
      </w:r>
      <w:r w:rsidRPr="007409DB">
        <w:rPr>
          <w:rFonts w:ascii="Aptos" w:hAnsi="Aptos" w:cs="Arial"/>
          <w:sz w:val="22"/>
          <w:szCs w:val="22"/>
          <w:lang w:eastAsia="ar-SA"/>
        </w:rPr>
        <w:t>.</w:t>
      </w:r>
    </w:p>
    <w:p w14:paraId="74082528" w14:textId="6D583245" w:rsidR="0006723D" w:rsidRPr="007409DB" w:rsidRDefault="0006723D" w:rsidP="008476E4">
      <w:pPr>
        <w:jc w:val="center"/>
        <w:rPr>
          <w:rFonts w:ascii="Aptos" w:hAnsi="Aptos"/>
          <w:b/>
          <w:bCs/>
          <w:lang w:eastAsia="ar-SA"/>
        </w:rPr>
      </w:pPr>
      <w:r w:rsidRPr="007409DB">
        <w:rPr>
          <w:rFonts w:ascii="Aptos" w:hAnsi="Aptos"/>
          <w:b/>
          <w:bCs/>
          <w:lang w:eastAsia="ar-SA"/>
        </w:rPr>
        <w:t>Kary umowne</w:t>
      </w:r>
    </w:p>
    <w:p w14:paraId="70E877C4" w14:textId="0AF4D6DB" w:rsidR="00F00675" w:rsidRPr="007409DB" w:rsidRDefault="002A4E9B" w:rsidP="008476E4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 xml:space="preserve">Wykonawca zapłaci Zamawiającemu </w:t>
      </w:r>
      <w:r w:rsidR="009A33C7" w:rsidRPr="007409DB">
        <w:rPr>
          <w:rFonts w:ascii="Aptos" w:hAnsi="Aptos" w:cs="Arial"/>
        </w:rPr>
        <w:t xml:space="preserve">następujące </w:t>
      </w:r>
      <w:r w:rsidRPr="007409DB">
        <w:rPr>
          <w:rFonts w:ascii="Aptos" w:hAnsi="Aptos" w:cs="Arial"/>
        </w:rPr>
        <w:t>kar</w:t>
      </w:r>
      <w:r w:rsidR="009A33C7" w:rsidRPr="007409DB">
        <w:rPr>
          <w:rFonts w:ascii="Aptos" w:hAnsi="Aptos" w:cs="Arial"/>
        </w:rPr>
        <w:t>y</w:t>
      </w:r>
      <w:r w:rsidRPr="007409DB">
        <w:rPr>
          <w:rFonts w:ascii="Aptos" w:hAnsi="Aptos" w:cs="Arial"/>
        </w:rPr>
        <w:t xml:space="preserve"> umown</w:t>
      </w:r>
      <w:r w:rsidR="009A33C7" w:rsidRPr="007409DB">
        <w:rPr>
          <w:rFonts w:ascii="Aptos" w:hAnsi="Aptos" w:cs="Arial"/>
        </w:rPr>
        <w:t>e</w:t>
      </w:r>
      <w:r w:rsidR="00F00675" w:rsidRPr="007409DB">
        <w:rPr>
          <w:rFonts w:ascii="Aptos" w:hAnsi="Aptos" w:cs="Arial"/>
        </w:rPr>
        <w:t>:</w:t>
      </w:r>
    </w:p>
    <w:p w14:paraId="4C89A450" w14:textId="42CC4026" w:rsidR="009C24DC" w:rsidRPr="007409DB" w:rsidRDefault="009C24DC" w:rsidP="008476E4">
      <w:pPr>
        <w:pStyle w:val="Akapitzlist"/>
        <w:numPr>
          <w:ilvl w:val="0"/>
          <w:numId w:val="9"/>
        </w:numPr>
        <w:spacing w:after="160"/>
        <w:ind w:left="709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 xml:space="preserve">z tytułu odstąpienia od umowy, przez którąkolwiek ze Stron, z przyczyn leżących po stronie Wykonawcy </w:t>
      </w:r>
      <w:r w:rsidR="009E0258" w:rsidRPr="007409DB">
        <w:rPr>
          <w:rFonts w:ascii="Aptos" w:hAnsi="Aptos" w:cs="Arial"/>
        </w:rPr>
        <w:t xml:space="preserve">- </w:t>
      </w:r>
      <w:r w:rsidRPr="007409DB">
        <w:rPr>
          <w:rFonts w:ascii="Aptos" w:hAnsi="Aptos" w:cs="Arial"/>
        </w:rPr>
        <w:t>w wysokości 20% wynagrodzenia brutto, określonego w § 2 ust. 1;</w:t>
      </w:r>
    </w:p>
    <w:p w14:paraId="57716355" w14:textId="0FB5DA62" w:rsidR="009C24DC" w:rsidRPr="007409DB" w:rsidRDefault="009C24DC" w:rsidP="008476E4">
      <w:pPr>
        <w:pStyle w:val="Akapitzlist"/>
        <w:numPr>
          <w:ilvl w:val="0"/>
          <w:numId w:val="9"/>
        </w:numPr>
        <w:spacing w:after="160"/>
        <w:ind w:left="709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za niewykonanie albo nienależyte wykonanie przedmiotu umowy</w:t>
      </w:r>
      <w:r w:rsidR="00C270C6" w:rsidRPr="007409DB">
        <w:rPr>
          <w:rFonts w:ascii="Aptos" w:hAnsi="Aptos" w:cs="Arial"/>
        </w:rPr>
        <w:t xml:space="preserve"> (przez nienależyte wykonanie umowy Zamawiający rozumie </w:t>
      </w:r>
      <w:r w:rsidR="009E0258" w:rsidRPr="007409DB">
        <w:rPr>
          <w:rFonts w:ascii="Aptos" w:hAnsi="Aptos" w:cs="Arial"/>
        </w:rPr>
        <w:t xml:space="preserve">wykonywanie </w:t>
      </w:r>
      <w:r w:rsidR="00C270C6" w:rsidRPr="007409DB">
        <w:rPr>
          <w:rFonts w:ascii="Aptos" w:hAnsi="Aptos" w:cs="Arial"/>
        </w:rPr>
        <w:t>niezgodne z Opisem Przedmiotu Zamówienia)</w:t>
      </w:r>
      <w:r w:rsidRPr="007409DB">
        <w:rPr>
          <w:rFonts w:ascii="Aptos" w:hAnsi="Aptos" w:cs="Arial"/>
        </w:rPr>
        <w:t xml:space="preserve"> Wykonawca zapłaci Zamawiającemu</w:t>
      </w:r>
      <w:r w:rsidR="009E0258" w:rsidRPr="007409DB">
        <w:rPr>
          <w:rFonts w:ascii="Aptos" w:hAnsi="Aptos" w:cs="Arial"/>
        </w:rPr>
        <w:t xml:space="preserve"> karę umowną w wysokości</w:t>
      </w:r>
      <w:r w:rsidRPr="007409DB">
        <w:rPr>
          <w:rFonts w:ascii="Aptos" w:hAnsi="Aptos" w:cs="Arial"/>
        </w:rPr>
        <w:t xml:space="preserve"> </w:t>
      </w:r>
      <w:r w:rsidR="005612A1" w:rsidRPr="007409DB">
        <w:rPr>
          <w:rFonts w:ascii="Aptos" w:hAnsi="Aptos" w:cs="Arial"/>
        </w:rPr>
        <w:t>7</w:t>
      </w:r>
      <w:r w:rsidRPr="007409DB">
        <w:rPr>
          <w:rFonts w:ascii="Aptos" w:hAnsi="Aptos" w:cs="Arial"/>
        </w:rPr>
        <w:t xml:space="preserve">% </w:t>
      </w:r>
      <w:r w:rsidR="00842A0F" w:rsidRPr="007409DB">
        <w:rPr>
          <w:rFonts w:ascii="Aptos" w:hAnsi="Aptos" w:cs="Arial"/>
        </w:rPr>
        <w:t>wynagrodzenia brutto</w:t>
      </w:r>
      <w:r w:rsidR="00DA0BD4" w:rsidRPr="007409DB">
        <w:rPr>
          <w:rFonts w:ascii="Aptos" w:hAnsi="Aptos" w:cs="Arial"/>
        </w:rPr>
        <w:t xml:space="preserve"> </w:t>
      </w:r>
      <w:r w:rsidRPr="007409DB">
        <w:rPr>
          <w:rFonts w:ascii="Aptos" w:hAnsi="Aptos" w:cs="Arial"/>
        </w:rPr>
        <w:t>umowy określone</w:t>
      </w:r>
      <w:r w:rsidR="00842A0F" w:rsidRPr="007409DB">
        <w:rPr>
          <w:rFonts w:ascii="Aptos" w:hAnsi="Aptos" w:cs="Arial"/>
        </w:rPr>
        <w:t>go</w:t>
      </w:r>
      <w:r w:rsidRPr="007409DB">
        <w:rPr>
          <w:rFonts w:ascii="Aptos" w:hAnsi="Aptos" w:cs="Arial"/>
        </w:rPr>
        <w:t xml:space="preserve"> </w:t>
      </w:r>
      <w:bookmarkStart w:id="7" w:name="_Hlk128494026"/>
      <w:r w:rsidRPr="007409DB">
        <w:rPr>
          <w:rFonts w:ascii="Aptos" w:hAnsi="Aptos" w:cs="Arial"/>
        </w:rPr>
        <w:t>w § 2 ust. 1</w:t>
      </w:r>
      <w:r w:rsidR="00DA0BD4" w:rsidRPr="007409DB">
        <w:rPr>
          <w:rFonts w:ascii="Aptos" w:hAnsi="Aptos" w:cs="Arial"/>
        </w:rPr>
        <w:t xml:space="preserve"> za każdy przypadek niewykonania</w:t>
      </w:r>
      <w:r w:rsidR="009A33C7" w:rsidRPr="007409DB">
        <w:rPr>
          <w:rFonts w:ascii="Aptos" w:hAnsi="Aptos" w:cs="Arial"/>
        </w:rPr>
        <w:t xml:space="preserve"> lub nienależytego wykonania</w:t>
      </w:r>
      <w:r w:rsidRPr="007409DB">
        <w:rPr>
          <w:rFonts w:ascii="Aptos" w:hAnsi="Aptos" w:cs="Arial"/>
        </w:rPr>
        <w:t>;</w:t>
      </w:r>
      <w:bookmarkEnd w:id="7"/>
    </w:p>
    <w:p w14:paraId="576F69DE" w14:textId="1C906DBB" w:rsidR="00CF0BF5" w:rsidRPr="007409DB" w:rsidRDefault="009C24DC" w:rsidP="007409DB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za zwłokę w wykonaniu przedmiotu umowy</w:t>
      </w:r>
      <w:r w:rsidR="009A33C7" w:rsidRPr="007409DB">
        <w:rPr>
          <w:rFonts w:ascii="Aptos" w:hAnsi="Aptos" w:cs="Arial"/>
        </w:rPr>
        <w:t xml:space="preserve"> Wykonawca zapłaci Zamawiającemu karę umowną w wysokości</w:t>
      </w:r>
      <w:r w:rsidRPr="007409DB">
        <w:rPr>
          <w:rFonts w:ascii="Aptos" w:hAnsi="Aptos" w:cs="Arial"/>
        </w:rPr>
        <w:t xml:space="preserve"> 0,</w:t>
      </w:r>
      <w:r w:rsidR="00BE1412" w:rsidRPr="007409DB">
        <w:rPr>
          <w:rFonts w:ascii="Aptos" w:hAnsi="Aptos" w:cs="Arial"/>
        </w:rPr>
        <w:t>2</w:t>
      </w:r>
      <w:r w:rsidRPr="007409DB">
        <w:rPr>
          <w:rFonts w:ascii="Aptos" w:hAnsi="Aptos" w:cs="Arial"/>
        </w:rPr>
        <w:t>% wynagrodzenia</w:t>
      </w:r>
      <w:r w:rsidR="00842A0F" w:rsidRPr="007409DB">
        <w:rPr>
          <w:rFonts w:ascii="Aptos" w:hAnsi="Aptos" w:cs="Arial"/>
        </w:rPr>
        <w:t xml:space="preserve"> brutto</w:t>
      </w:r>
      <w:r w:rsidRPr="007409DB">
        <w:rPr>
          <w:rFonts w:ascii="Aptos" w:hAnsi="Aptos" w:cs="Arial"/>
        </w:rPr>
        <w:t xml:space="preserve"> określonego w § 2 ust. 1 za każdy rozpoczęty dzień zwłoki</w:t>
      </w:r>
      <w:r w:rsidR="00CF0BF5" w:rsidRPr="007409DB">
        <w:rPr>
          <w:rFonts w:ascii="Aptos" w:hAnsi="Aptos" w:cs="Arial"/>
        </w:rPr>
        <w:t>;</w:t>
      </w:r>
    </w:p>
    <w:p w14:paraId="09FE7FE2" w14:textId="58F55E9D" w:rsidR="000512C7" w:rsidRPr="007409DB" w:rsidRDefault="000512C7" w:rsidP="000C3E4E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 xml:space="preserve">W przypadku skorzystania z prawa opcji </w:t>
      </w:r>
      <w:r w:rsidR="000C3E4E" w:rsidRPr="007409DB">
        <w:rPr>
          <w:rFonts w:ascii="Aptos" w:hAnsi="Aptos" w:cs="Arial"/>
        </w:rPr>
        <w:t>Wykonawca zapłaci Zamawiającemu karę umowną</w:t>
      </w:r>
      <w:r w:rsidR="009E0258" w:rsidRPr="007409DB">
        <w:rPr>
          <w:rFonts w:ascii="Aptos" w:hAnsi="Aptos" w:cs="Arial"/>
        </w:rPr>
        <w:t xml:space="preserve"> w wysokości</w:t>
      </w:r>
      <w:r w:rsidR="000C3E4E" w:rsidRPr="007409DB">
        <w:rPr>
          <w:rFonts w:ascii="Aptos" w:hAnsi="Aptos" w:cs="Arial"/>
        </w:rPr>
        <w:t>:</w:t>
      </w:r>
    </w:p>
    <w:p w14:paraId="625C3BF9" w14:textId="508CB013" w:rsidR="00DC4FAB" w:rsidRPr="007409DB" w:rsidRDefault="00DC4FAB" w:rsidP="00134639">
      <w:pPr>
        <w:pStyle w:val="Akapitzlist"/>
        <w:numPr>
          <w:ilvl w:val="0"/>
          <w:numId w:val="48"/>
        </w:numPr>
        <w:rPr>
          <w:rFonts w:ascii="Aptos" w:hAnsi="Aptos" w:cs="Arial"/>
        </w:rPr>
      </w:pPr>
      <w:r w:rsidRPr="007409DB">
        <w:rPr>
          <w:rFonts w:ascii="Aptos" w:hAnsi="Aptos" w:cs="Arial"/>
        </w:rPr>
        <w:t>z tytułu odstąpienia od umowy, przez którąkolwiek ze Stron, z przyczyn leżących po stronie Wykonawcy - w wysokości 20% wynagrodzenia brutto, określonego w § 2 ust. 1;</w:t>
      </w:r>
    </w:p>
    <w:p w14:paraId="5CE3C6CD" w14:textId="0074F837" w:rsidR="009A33C7" w:rsidRPr="007409DB" w:rsidRDefault="009A33C7" w:rsidP="00134639">
      <w:pPr>
        <w:pStyle w:val="Akapitzlist"/>
        <w:numPr>
          <w:ilvl w:val="0"/>
          <w:numId w:val="48"/>
        </w:numPr>
        <w:spacing w:after="16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za niewykonanie albo nienależyte wykonanie przedmiotu umowy (przez nienależyte wykonanie umowy Zamawiający rozumie wykonywanie niezgodne z Opisem Przedmiotu Zamówienia) Wykonawca zapłaci Zamawiającemu karę umowną w wysokości 7% wynagrodzenia brutto umowy określonego w § 2 ust. 1 za każdy przypadek niewykonania lub nienależytego wykonania;</w:t>
      </w:r>
    </w:p>
    <w:p w14:paraId="30E8573C" w14:textId="0A378ECE" w:rsidR="007A7366" w:rsidRPr="007409DB" w:rsidRDefault="009A33C7" w:rsidP="007409DB">
      <w:pPr>
        <w:pStyle w:val="Akapitzlist"/>
        <w:numPr>
          <w:ilvl w:val="0"/>
          <w:numId w:val="48"/>
        </w:numPr>
        <w:spacing w:after="16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za zwłokę w wykonaniu przedmiotu umowy Wykonawca zapłaci Zamawiającemu karę umowną w wysokości 0,2% wynagrodzenia brutto określonego w § 2 ust. 1 za każdy rozpoczęty dzień zwłoki;</w:t>
      </w:r>
    </w:p>
    <w:p w14:paraId="6EBC3809" w14:textId="1FC39424" w:rsidR="00CE5640" w:rsidRPr="007409DB" w:rsidRDefault="00F00675" w:rsidP="009A33C7">
      <w:pPr>
        <w:pStyle w:val="Akapitzlist"/>
        <w:numPr>
          <w:ilvl w:val="0"/>
          <w:numId w:val="4"/>
        </w:numPr>
        <w:rPr>
          <w:rFonts w:ascii="Aptos" w:hAnsi="Aptos" w:cs="Arial"/>
        </w:rPr>
      </w:pPr>
      <w:r w:rsidRPr="007409DB">
        <w:rPr>
          <w:rFonts w:ascii="Aptos" w:hAnsi="Aptos" w:cs="Arial"/>
        </w:rPr>
        <w:t>Wykonawca wyraża zgodę na potrącenie kar umownych, o których mowa w ust. 1</w:t>
      </w:r>
      <w:r w:rsidR="00900DB3" w:rsidRPr="007409DB">
        <w:rPr>
          <w:rFonts w:ascii="Aptos" w:hAnsi="Aptos" w:cs="Arial"/>
        </w:rPr>
        <w:t xml:space="preserve"> i 2</w:t>
      </w:r>
      <w:r w:rsidRPr="007409DB">
        <w:rPr>
          <w:rFonts w:ascii="Aptos" w:hAnsi="Aptos" w:cs="Arial"/>
        </w:rPr>
        <w:t xml:space="preserve">, przez Zamawiającego </w:t>
      </w:r>
      <w:r w:rsidR="00693C26" w:rsidRPr="007409DB">
        <w:rPr>
          <w:rFonts w:ascii="Aptos" w:hAnsi="Aptos" w:cs="Arial"/>
        </w:rPr>
        <w:t>z wystawionych przez Wykonawcę faktur</w:t>
      </w:r>
      <w:r w:rsidRPr="007409DB">
        <w:rPr>
          <w:rFonts w:ascii="Aptos" w:hAnsi="Aptos" w:cs="Arial"/>
        </w:rPr>
        <w:t>.</w:t>
      </w:r>
      <w:r w:rsidR="00B3106A" w:rsidRPr="007409DB">
        <w:rPr>
          <w:rFonts w:ascii="Aptos" w:hAnsi="Aptos"/>
        </w:rPr>
        <w:t xml:space="preserve"> </w:t>
      </w:r>
      <w:r w:rsidR="00B3106A" w:rsidRPr="007409DB">
        <w:rPr>
          <w:rFonts w:ascii="Aptos" w:hAnsi="Aptos" w:cs="Arial"/>
        </w:rPr>
        <w:t>Przed dokonaniem potrącenia, o którym mowa w zdaniu</w:t>
      </w:r>
      <w:r w:rsidR="007409DB" w:rsidRPr="007409DB">
        <w:rPr>
          <w:rFonts w:ascii="Aptos" w:hAnsi="Aptos" w:cs="Arial"/>
        </w:rPr>
        <w:t xml:space="preserve"> </w:t>
      </w:r>
      <w:r w:rsidR="00B3106A" w:rsidRPr="007409DB">
        <w:rPr>
          <w:rFonts w:ascii="Aptos" w:hAnsi="Aptos" w:cs="Arial"/>
        </w:rPr>
        <w:t>poprzedzającym, wysokość kary umownej będzie określona w wezwaniu do zapłaty ze</w:t>
      </w:r>
      <w:r w:rsidR="007409DB" w:rsidRPr="007409DB">
        <w:rPr>
          <w:rFonts w:ascii="Aptos" w:hAnsi="Aptos" w:cs="Arial"/>
        </w:rPr>
        <w:t xml:space="preserve"> </w:t>
      </w:r>
      <w:r w:rsidR="00B3106A" w:rsidRPr="007409DB">
        <w:rPr>
          <w:rFonts w:ascii="Aptos" w:hAnsi="Aptos" w:cs="Arial"/>
        </w:rPr>
        <w:t>wskazaniem terminu zapłaty.</w:t>
      </w:r>
    </w:p>
    <w:p w14:paraId="3543B535" w14:textId="262BB2A1" w:rsidR="00BE1412" w:rsidRPr="007409DB" w:rsidRDefault="00BE1412" w:rsidP="009A33C7">
      <w:pPr>
        <w:pStyle w:val="Akapitzlist"/>
        <w:numPr>
          <w:ilvl w:val="0"/>
          <w:numId w:val="4"/>
        </w:numPr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 xml:space="preserve">Jeżeli szkoda wyrządzona Zamawiającemu z powodu niewykonania lub nienależytego wykonania przedmiotu Umowy przewyższy wysokość kar umownych, o których mowa w ust. 1 , Zamawiający może dochodzić od Wykonawcy różnicy pomiędzy wysokością uiszczonych kar, a rzeczywiście zaistniałą szkodą na zasadach ogólnych. </w:t>
      </w:r>
    </w:p>
    <w:p w14:paraId="6B9A0312" w14:textId="6B07074B" w:rsidR="002A4E9B" w:rsidRPr="007409DB" w:rsidRDefault="002A4E9B" w:rsidP="009A33C7">
      <w:pPr>
        <w:pStyle w:val="Akapitzlist"/>
        <w:numPr>
          <w:ilvl w:val="0"/>
          <w:numId w:val="4"/>
        </w:numPr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 xml:space="preserve">Całkowita łączna wysokość kar umownych naliczanych z tytułu Umowy nie może przekroczyć kwoty wynoszącej 30% wynagrodzenia brutto określonego w § 2 ust. 1. Kara umowna może być naliczana odrębnie za każdy zaistniały przypadek niewykonania lub nienależytego wykonania </w:t>
      </w:r>
      <w:r w:rsidR="00675483">
        <w:rPr>
          <w:rFonts w:ascii="Aptos" w:hAnsi="Aptos" w:cs="Arial"/>
        </w:rPr>
        <w:t>u</w:t>
      </w:r>
      <w:r w:rsidRPr="007409DB">
        <w:rPr>
          <w:rFonts w:ascii="Aptos" w:hAnsi="Aptos" w:cs="Arial"/>
        </w:rPr>
        <w:t>mowy, o których mowa powyżej, a tym samym kary umowne mogą być sumowane.</w:t>
      </w:r>
    </w:p>
    <w:p w14:paraId="79E0C777" w14:textId="72301DA7" w:rsidR="00BE1412" w:rsidRPr="007409DB" w:rsidRDefault="00BE1412" w:rsidP="009A33C7">
      <w:pPr>
        <w:pStyle w:val="Akapitzlist"/>
        <w:numPr>
          <w:ilvl w:val="0"/>
          <w:numId w:val="4"/>
        </w:numPr>
        <w:spacing w:after="160"/>
        <w:jc w:val="both"/>
        <w:rPr>
          <w:rFonts w:ascii="Aptos" w:hAnsi="Aptos" w:cs="Arial"/>
        </w:rPr>
      </w:pPr>
      <w:r w:rsidRPr="007409DB">
        <w:rPr>
          <w:rFonts w:ascii="Aptos" w:hAnsi="Aptos" w:cstheme="minorHAnsi"/>
        </w:rPr>
        <w:t>Zapłata kar umownych nie zwalnia Wykonawcy z obowiązku wykonania zobowiązań wynikających z </w:t>
      </w:r>
      <w:r w:rsidR="00675483">
        <w:rPr>
          <w:rFonts w:ascii="Aptos" w:hAnsi="Aptos" w:cstheme="minorHAnsi"/>
        </w:rPr>
        <w:t>u</w:t>
      </w:r>
      <w:r w:rsidRPr="007409DB">
        <w:rPr>
          <w:rFonts w:ascii="Aptos" w:hAnsi="Aptos" w:cstheme="minorHAnsi"/>
        </w:rPr>
        <w:t>mowy.</w:t>
      </w:r>
    </w:p>
    <w:p w14:paraId="222ECA3F" w14:textId="7C0EA7F0" w:rsidR="003C6724" w:rsidRPr="007409DB" w:rsidRDefault="003C6724" w:rsidP="003C6724">
      <w:pPr>
        <w:pStyle w:val="Akapitzlist"/>
        <w:numPr>
          <w:ilvl w:val="0"/>
          <w:numId w:val="4"/>
        </w:numPr>
        <w:rPr>
          <w:rStyle w:val="Brak"/>
          <w:rFonts w:ascii="Aptos" w:hAnsi="Aptos" w:cs="Arial"/>
        </w:rPr>
      </w:pPr>
      <w:r w:rsidRPr="007409DB">
        <w:rPr>
          <w:rStyle w:val="Brak"/>
          <w:rFonts w:ascii="Aptos" w:hAnsi="Aptos" w:cs="Arial"/>
        </w:rPr>
        <w:lastRenderedPageBreak/>
        <w:t xml:space="preserve">Nieuruchomienie opcji przez Zamawiającego nie wymaga podania przyczyn i nie może stanowić podstawy jakiejkolwiek odpowiedzialności wobec Wykonawcy z tytułu niewykonania lub nienależytego wykonania </w:t>
      </w:r>
      <w:r w:rsidR="00675483">
        <w:rPr>
          <w:rStyle w:val="Brak"/>
          <w:rFonts w:ascii="Aptos" w:hAnsi="Aptos" w:cs="Arial"/>
        </w:rPr>
        <w:t>u</w:t>
      </w:r>
      <w:r w:rsidRPr="007409DB">
        <w:rPr>
          <w:rStyle w:val="Brak"/>
          <w:rFonts w:ascii="Aptos" w:hAnsi="Aptos" w:cs="Arial"/>
        </w:rPr>
        <w:t xml:space="preserve">mowy . </w:t>
      </w:r>
    </w:p>
    <w:p w14:paraId="64C396C7" w14:textId="2698F278" w:rsidR="003C6724" w:rsidRPr="007409DB" w:rsidRDefault="003C6724" w:rsidP="00134639">
      <w:pPr>
        <w:pStyle w:val="Akapitzlist"/>
        <w:spacing w:after="160"/>
        <w:ind w:left="360"/>
        <w:jc w:val="both"/>
        <w:rPr>
          <w:rStyle w:val="Brak"/>
          <w:rFonts w:ascii="Aptos" w:hAnsi="Aptos" w:cs="Arial"/>
        </w:rPr>
      </w:pPr>
    </w:p>
    <w:p w14:paraId="232D13CF" w14:textId="77777777" w:rsidR="00BE1412" w:rsidRPr="007409DB" w:rsidRDefault="00BE1412" w:rsidP="008476E4">
      <w:pPr>
        <w:pStyle w:val="Akapitzlist"/>
        <w:spacing w:after="160"/>
        <w:ind w:left="360"/>
        <w:jc w:val="both"/>
        <w:rPr>
          <w:rFonts w:ascii="Aptos" w:hAnsi="Aptos" w:cs="Arial"/>
        </w:rPr>
      </w:pPr>
    </w:p>
    <w:p w14:paraId="24FF41C4" w14:textId="028C1F1B" w:rsidR="00F00675" w:rsidRPr="007409DB" w:rsidRDefault="00F00675" w:rsidP="008476E4">
      <w:pPr>
        <w:pStyle w:val="Akapitzlist"/>
        <w:jc w:val="center"/>
        <w:rPr>
          <w:rFonts w:ascii="Aptos" w:hAnsi="Aptos" w:cs="Arial"/>
          <w:b/>
        </w:rPr>
      </w:pPr>
      <w:r w:rsidRPr="007409DB">
        <w:rPr>
          <w:rFonts w:ascii="Aptos" w:hAnsi="Aptos" w:cs="Arial"/>
          <w:b/>
        </w:rPr>
        <w:t>§</w:t>
      </w:r>
      <w:r w:rsidR="00663646" w:rsidRPr="007409DB">
        <w:rPr>
          <w:rFonts w:ascii="Aptos" w:hAnsi="Aptos" w:cs="Arial"/>
          <w:b/>
        </w:rPr>
        <w:t>5</w:t>
      </w:r>
      <w:r w:rsidRPr="007409DB">
        <w:rPr>
          <w:rFonts w:ascii="Aptos" w:hAnsi="Aptos" w:cs="Arial"/>
          <w:b/>
        </w:rPr>
        <w:t>.</w:t>
      </w:r>
    </w:p>
    <w:p w14:paraId="2331A55E" w14:textId="3177717E" w:rsidR="001747AD" w:rsidRPr="007409DB" w:rsidRDefault="001747AD" w:rsidP="008476E4">
      <w:pPr>
        <w:pStyle w:val="Akapitzlist"/>
        <w:jc w:val="center"/>
        <w:rPr>
          <w:rFonts w:ascii="Aptos" w:hAnsi="Aptos" w:cs="Arial"/>
          <w:b/>
        </w:rPr>
      </w:pPr>
      <w:r w:rsidRPr="007409DB">
        <w:rPr>
          <w:rFonts w:ascii="Aptos" w:hAnsi="Aptos" w:cs="Arial"/>
          <w:b/>
        </w:rPr>
        <w:t>Osoby kontaktowe</w:t>
      </w:r>
    </w:p>
    <w:p w14:paraId="6F8AD391" w14:textId="77777777" w:rsidR="00F00675" w:rsidRPr="007409DB" w:rsidRDefault="00F00675">
      <w:pPr>
        <w:numPr>
          <w:ilvl w:val="3"/>
          <w:numId w:val="4"/>
        </w:numPr>
        <w:tabs>
          <w:tab w:val="center" w:pos="284"/>
        </w:tabs>
        <w:spacing w:after="0"/>
        <w:ind w:left="284" w:hanging="284"/>
        <w:contextualSpacing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 xml:space="preserve">Strony ustalają, że osobami wyznaczonymi do kontaktu w sprawach związanych z realizacją przedmiotu umowy są: </w:t>
      </w:r>
    </w:p>
    <w:p w14:paraId="11405295" w14:textId="77777777" w:rsidR="0046457B" w:rsidRPr="007409DB" w:rsidRDefault="00F00675" w:rsidP="008476E4">
      <w:pPr>
        <w:numPr>
          <w:ilvl w:val="0"/>
          <w:numId w:val="5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ze strony Zamawiającego</w:t>
      </w:r>
      <w:r w:rsidR="0046457B" w:rsidRPr="007409DB">
        <w:rPr>
          <w:rFonts w:ascii="Aptos" w:hAnsi="Aptos" w:cs="Arial"/>
        </w:rPr>
        <w:t>:</w:t>
      </w:r>
    </w:p>
    <w:p w14:paraId="3BE359F0" w14:textId="67AD6C01" w:rsidR="00F00675" w:rsidRPr="007409DB" w:rsidRDefault="0046457B" w:rsidP="008476E4">
      <w:pPr>
        <w:pStyle w:val="Akapitzlist"/>
        <w:numPr>
          <w:ilvl w:val="0"/>
          <w:numId w:val="15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……………</w:t>
      </w:r>
      <w:r w:rsidR="00F00675" w:rsidRPr="007409DB">
        <w:rPr>
          <w:rFonts w:ascii="Aptos" w:hAnsi="Aptos" w:cs="Arial"/>
        </w:rPr>
        <w:t xml:space="preserve"> tel. </w:t>
      </w:r>
      <w:r w:rsidRPr="007409DB">
        <w:rPr>
          <w:rFonts w:ascii="Aptos" w:hAnsi="Aptos" w:cs="Arial"/>
        </w:rPr>
        <w:t>……………, e-mail</w:t>
      </w:r>
      <w:r w:rsidR="00F00675" w:rsidRPr="007409DB">
        <w:rPr>
          <w:rFonts w:ascii="Aptos" w:hAnsi="Aptos" w:cs="Arial"/>
        </w:rPr>
        <w:t xml:space="preserve">: </w:t>
      </w:r>
      <w:r w:rsidRPr="007409DB">
        <w:rPr>
          <w:rFonts w:ascii="Aptos" w:hAnsi="Aptos" w:cs="Arial"/>
        </w:rPr>
        <w:t>. ……………</w:t>
      </w:r>
      <w:r w:rsidR="00BE1412" w:rsidRPr="007409DB">
        <w:rPr>
          <w:rFonts w:ascii="Aptos" w:hAnsi="Aptos" w:cs="Arial"/>
        </w:rPr>
        <w:t>,</w:t>
      </w:r>
    </w:p>
    <w:p w14:paraId="2ED9A64E" w14:textId="440C4ED8" w:rsidR="00BE1412" w:rsidRPr="007409DB" w:rsidRDefault="00BE1412" w:rsidP="008476E4">
      <w:pPr>
        <w:pStyle w:val="Akapitzlist"/>
        <w:numPr>
          <w:ilvl w:val="0"/>
          <w:numId w:val="15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…………… tel. ……………, e-mail: . ……………;</w:t>
      </w:r>
    </w:p>
    <w:p w14:paraId="1BFE1432" w14:textId="4A33D030" w:rsidR="00F00675" w:rsidRPr="007409DB" w:rsidRDefault="00F00675" w:rsidP="008476E4">
      <w:pPr>
        <w:pStyle w:val="Akapitzlist"/>
        <w:numPr>
          <w:ilvl w:val="0"/>
          <w:numId w:val="5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ze strony Wykonawcy</w:t>
      </w:r>
      <w:r w:rsidRPr="007409DB">
        <w:rPr>
          <w:rFonts w:ascii="Aptos" w:hAnsi="Aptos" w:cs="Arial"/>
          <w:b/>
        </w:rPr>
        <w:t xml:space="preserve"> </w:t>
      </w:r>
      <w:r w:rsidRPr="007409DB">
        <w:rPr>
          <w:rFonts w:ascii="Aptos" w:hAnsi="Aptos" w:cs="Arial"/>
        </w:rPr>
        <w:t xml:space="preserve">– </w:t>
      </w:r>
      <w:r w:rsidR="0046457B" w:rsidRPr="007409DB">
        <w:rPr>
          <w:rFonts w:ascii="Aptos" w:hAnsi="Aptos" w:cs="Arial"/>
        </w:rPr>
        <w:t>…………………… tel. …………………, e-mail:</w:t>
      </w:r>
      <w:r w:rsidR="0046457B" w:rsidRPr="007409DB">
        <w:rPr>
          <w:rFonts w:ascii="Aptos" w:hAnsi="Aptos"/>
        </w:rPr>
        <w:t>………………………….</w:t>
      </w:r>
      <w:r w:rsidR="0046457B" w:rsidRPr="007409DB">
        <w:rPr>
          <w:rFonts w:ascii="Aptos" w:hAnsi="Aptos" w:cs="Arial"/>
        </w:rPr>
        <w:t>;</w:t>
      </w:r>
    </w:p>
    <w:p w14:paraId="7D598AFE" w14:textId="6EE46FA1" w:rsidR="00F00675" w:rsidRPr="007409DB" w:rsidRDefault="00F00675" w:rsidP="008476E4">
      <w:pPr>
        <w:numPr>
          <w:ilvl w:val="0"/>
          <w:numId w:val="7"/>
        </w:numPr>
        <w:suppressAutoHyphens/>
        <w:spacing w:after="0"/>
        <w:contextualSpacing/>
        <w:jc w:val="both"/>
        <w:rPr>
          <w:rFonts w:ascii="Aptos" w:hAnsi="Aptos" w:cs="Arial"/>
          <w:color w:val="000000"/>
        </w:rPr>
      </w:pPr>
      <w:r w:rsidRPr="007409DB">
        <w:rPr>
          <w:rFonts w:ascii="Aptos" w:hAnsi="Aptos" w:cs="Arial"/>
          <w:color w:val="000000"/>
        </w:rPr>
        <w:t xml:space="preserve">Zmiana osób i danych, o których mowa w ust. 1, następuje poprzez pisemne lub elektroniczne powiadomienie drugiej Strony i nie stanowi zmiany </w:t>
      </w:r>
      <w:r w:rsidR="00675483">
        <w:rPr>
          <w:rFonts w:ascii="Aptos" w:hAnsi="Aptos" w:cs="Arial"/>
          <w:color w:val="000000"/>
        </w:rPr>
        <w:t>u</w:t>
      </w:r>
      <w:r w:rsidRPr="007409DB">
        <w:rPr>
          <w:rFonts w:ascii="Aptos" w:hAnsi="Aptos" w:cs="Arial"/>
          <w:color w:val="000000"/>
        </w:rPr>
        <w:t>mowy.</w:t>
      </w:r>
    </w:p>
    <w:p w14:paraId="6F362164" w14:textId="57974820" w:rsidR="00F00675" w:rsidRPr="007409DB" w:rsidRDefault="00F00675" w:rsidP="008476E4">
      <w:pPr>
        <w:numPr>
          <w:ilvl w:val="0"/>
          <w:numId w:val="7"/>
        </w:numPr>
        <w:suppressAutoHyphens/>
        <w:spacing w:after="0"/>
        <w:contextualSpacing/>
        <w:jc w:val="both"/>
        <w:rPr>
          <w:rFonts w:ascii="Aptos" w:hAnsi="Aptos" w:cs="Arial"/>
          <w:color w:val="000000"/>
        </w:rPr>
      </w:pPr>
      <w:r w:rsidRPr="007409DB">
        <w:rPr>
          <w:rFonts w:ascii="Aptos" w:hAnsi="Aptos" w:cs="Arial"/>
        </w:rPr>
        <w:t>Do momentu powiadomienia drugiej Strony domniemywa się, że osoba wskazana jest nadal wyznaczona do kontaktu podczas realizacji postanowień niniejszej</w:t>
      </w:r>
      <w:r w:rsidR="00675483">
        <w:rPr>
          <w:rFonts w:ascii="Aptos" w:hAnsi="Aptos" w:cs="Arial"/>
        </w:rPr>
        <w:t xml:space="preserve"> umowy</w:t>
      </w:r>
      <w:r w:rsidRPr="007409DB">
        <w:rPr>
          <w:rFonts w:ascii="Aptos" w:hAnsi="Aptos" w:cs="Arial"/>
        </w:rPr>
        <w:t>.</w:t>
      </w:r>
    </w:p>
    <w:p w14:paraId="30BCFDBC" w14:textId="77777777" w:rsidR="00663646" w:rsidRPr="007409DB" w:rsidRDefault="00663646" w:rsidP="00663646">
      <w:pPr>
        <w:suppressAutoHyphens/>
        <w:spacing w:after="0"/>
        <w:contextualSpacing/>
        <w:jc w:val="both"/>
        <w:rPr>
          <w:rFonts w:ascii="Aptos" w:hAnsi="Aptos" w:cs="Arial"/>
        </w:rPr>
      </w:pPr>
    </w:p>
    <w:p w14:paraId="42A04391" w14:textId="77777777" w:rsidR="00134639" w:rsidRPr="007409DB" w:rsidRDefault="00134639" w:rsidP="00134639">
      <w:pPr>
        <w:pStyle w:val="Akapitzlist"/>
        <w:ind w:left="360"/>
        <w:rPr>
          <w:rFonts w:ascii="Aptos" w:hAnsi="Aptos" w:cs="Arial"/>
        </w:rPr>
      </w:pPr>
    </w:p>
    <w:p w14:paraId="0AABE18F" w14:textId="3E3B7FD8" w:rsidR="00F00675" w:rsidRPr="007409DB" w:rsidRDefault="00F00675" w:rsidP="008476E4">
      <w:pPr>
        <w:pStyle w:val="Akapitzlist"/>
        <w:spacing w:before="240"/>
        <w:jc w:val="center"/>
        <w:rPr>
          <w:rFonts w:ascii="Aptos" w:hAnsi="Aptos" w:cs="Arial"/>
          <w:b/>
        </w:rPr>
      </w:pPr>
      <w:r w:rsidRPr="007409DB">
        <w:rPr>
          <w:rFonts w:ascii="Aptos" w:hAnsi="Aptos" w:cs="Arial"/>
          <w:b/>
        </w:rPr>
        <w:t xml:space="preserve">§ </w:t>
      </w:r>
      <w:r w:rsidR="0047219F">
        <w:rPr>
          <w:rFonts w:ascii="Aptos" w:hAnsi="Aptos" w:cs="Arial"/>
          <w:b/>
        </w:rPr>
        <w:t>6</w:t>
      </w:r>
      <w:r w:rsidRPr="007409DB">
        <w:rPr>
          <w:rFonts w:ascii="Aptos" w:hAnsi="Aptos" w:cs="Arial"/>
          <w:b/>
        </w:rPr>
        <w:t>.</w:t>
      </w:r>
    </w:p>
    <w:p w14:paraId="28052773" w14:textId="5DF86C40" w:rsidR="0006723D" w:rsidRPr="007409DB" w:rsidRDefault="00864118" w:rsidP="008476E4">
      <w:pPr>
        <w:pStyle w:val="Akapitzlist"/>
        <w:spacing w:before="240"/>
        <w:jc w:val="center"/>
        <w:rPr>
          <w:rFonts w:ascii="Aptos" w:hAnsi="Aptos" w:cs="Arial"/>
          <w:b/>
        </w:rPr>
      </w:pPr>
      <w:r w:rsidRPr="007409DB">
        <w:rPr>
          <w:rFonts w:ascii="Aptos" w:hAnsi="Aptos" w:cs="Arial"/>
          <w:b/>
        </w:rPr>
        <w:t>O</w:t>
      </w:r>
      <w:r w:rsidR="0006723D" w:rsidRPr="007409DB">
        <w:rPr>
          <w:rFonts w:ascii="Aptos" w:hAnsi="Aptos" w:cs="Arial"/>
          <w:b/>
        </w:rPr>
        <w:t>dstąpienie od umowy</w:t>
      </w:r>
    </w:p>
    <w:p w14:paraId="17BF5076" w14:textId="752C0723" w:rsidR="000855DB" w:rsidRPr="007409DB" w:rsidRDefault="00BE1412" w:rsidP="007409DB">
      <w:pPr>
        <w:numPr>
          <w:ilvl w:val="0"/>
          <w:numId w:val="6"/>
        </w:numPr>
        <w:tabs>
          <w:tab w:val="center" w:pos="284"/>
        </w:tabs>
        <w:suppressAutoHyphens/>
        <w:spacing w:after="0"/>
        <w:ind w:left="284" w:hanging="284"/>
        <w:contextualSpacing/>
        <w:jc w:val="both"/>
        <w:rPr>
          <w:rFonts w:ascii="Aptos" w:hAnsi="Aptos" w:cstheme="minorHAnsi"/>
          <w:b/>
          <w:bCs/>
        </w:rPr>
      </w:pPr>
      <w:r w:rsidRPr="007409DB">
        <w:rPr>
          <w:rFonts w:ascii="Aptos" w:hAnsi="Aptos" w:cstheme="minorHAnsi"/>
          <w:bCs/>
        </w:rPr>
        <w:t>Zamawiając</w:t>
      </w:r>
      <w:r w:rsidR="000855DB" w:rsidRPr="007409DB">
        <w:rPr>
          <w:rFonts w:ascii="Aptos" w:hAnsi="Aptos" w:cstheme="minorHAnsi"/>
          <w:bCs/>
        </w:rPr>
        <w:t>y może odstąpić od</w:t>
      </w:r>
      <w:r w:rsidRPr="007409DB">
        <w:rPr>
          <w:rFonts w:ascii="Aptos" w:hAnsi="Aptos" w:cstheme="minorHAnsi"/>
          <w:bCs/>
        </w:rPr>
        <w:t xml:space="preserve"> umowy </w:t>
      </w:r>
      <w:r w:rsidR="000855DB" w:rsidRPr="007409DB">
        <w:rPr>
          <w:rFonts w:ascii="Aptos" w:hAnsi="Aptos" w:cstheme="minorHAnsi"/>
          <w:bCs/>
        </w:rPr>
        <w:t xml:space="preserve">w przypadku dostarczenia przez Wykonawcę przedmiotu niezgodnego z Opisem Przedmiotu Zamówienia lub w przypadku zwłoki w dostarczeniu przedmiotu zamówienia i uprzednim wezwaniu Wykonawcy do dostarczenia </w:t>
      </w:r>
      <w:r w:rsidR="00040482" w:rsidRPr="007409DB">
        <w:rPr>
          <w:rFonts w:ascii="Aptos" w:hAnsi="Aptos" w:cstheme="minorHAnsi"/>
          <w:bCs/>
        </w:rPr>
        <w:t>p</w:t>
      </w:r>
      <w:r w:rsidR="000855DB" w:rsidRPr="007409DB">
        <w:rPr>
          <w:rFonts w:ascii="Aptos" w:hAnsi="Aptos" w:cstheme="minorHAnsi"/>
          <w:bCs/>
        </w:rPr>
        <w:t xml:space="preserve">rzedmiotu zamówienia zgodnie z </w:t>
      </w:r>
      <w:r w:rsidR="00141971" w:rsidRPr="007409DB">
        <w:rPr>
          <w:rFonts w:ascii="Aptos" w:hAnsi="Aptos" w:cstheme="minorHAnsi"/>
          <w:bCs/>
        </w:rPr>
        <w:t>u</w:t>
      </w:r>
      <w:r w:rsidR="000855DB" w:rsidRPr="007409DB">
        <w:rPr>
          <w:rFonts w:ascii="Aptos" w:hAnsi="Aptos" w:cstheme="minorHAnsi"/>
          <w:bCs/>
        </w:rPr>
        <w:t>mową w wyznaczonym dodatkowym terminie nie krótszym niż 1 d</w:t>
      </w:r>
      <w:r w:rsidR="00040482" w:rsidRPr="007409DB">
        <w:rPr>
          <w:rFonts w:ascii="Aptos" w:hAnsi="Aptos" w:cstheme="minorHAnsi"/>
          <w:bCs/>
        </w:rPr>
        <w:t>zień</w:t>
      </w:r>
      <w:r w:rsidR="000855DB" w:rsidRPr="007409DB">
        <w:rPr>
          <w:rFonts w:ascii="Aptos" w:hAnsi="Aptos" w:cstheme="minorHAnsi"/>
          <w:bCs/>
        </w:rPr>
        <w:t xml:space="preserve"> od dnia otrzymania wezwania.</w:t>
      </w:r>
      <w:r w:rsidR="00040482" w:rsidRPr="007409DB">
        <w:rPr>
          <w:rFonts w:ascii="Aptos" w:hAnsi="Aptos" w:cstheme="minorHAnsi"/>
          <w:b/>
          <w:bCs/>
        </w:rPr>
        <w:t xml:space="preserve"> </w:t>
      </w:r>
      <w:r w:rsidR="000855DB" w:rsidRPr="007409DB">
        <w:rPr>
          <w:rFonts w:ascii="Aptos" w:hAnsi="Aptos" w:cstheme="minorHAnsi"/>
          <w:bCs/>
        </w:rPr>
        <w:t>Oświadczenie o odstąpieniu powinno być złożone przez Zamawiającego w terminie 14 dni od dnia bezskutecznego upływu terminu, o który</w:t>
      </w:r>
      <w:r w:rsidR="00040482" w:rsidRPr="007409DB">
        <w:rPr>
          <w:rFonts w:ascii="Aptos" w:hAnsi="Aptos" w:cstheme="minorHAnsi"/>
          <w:bCs/>
        </w:rPr>
        <w:t>m</w:t>
      </w:r>
      <w:r w:rsidR="000855DB" w:rsidRPr="007409DB">
        <w:rPr>
          <w:rFonts w:ascii="Aptos" w:hAnsi="Aptos" w:cstheme="minorHAnsi"/>
          <w:bCs/>
        </w:rPr>
        <w:t xml:space="preserve"> mowa w</w:t>
      </w:r>
      <w:r w:rsidR="00040482" w:rsidRPr="007409DB">
        <w:rPr>
          <w:rFonts w:ascii="Aptos" w:hAnsi="Aptos" w:cstheme="minorHAnsi"/>
          <w:bCs/>
        </w:rPr>
        <w:t> zdaniu poprzednim</w:t>
      </w:r>
      <w:r w:rsidR="000855DB" w:rsidRPr="007409DB">
        <w:rPr>
          <w:rFonts w:ascii="Aptos" w:hAnsi="Aptos" w:cstheme="minorHAnsi"/>
          <w:bCs/>
        </w:rPr>
        <w:t>.</w:t>
      </w:r>
    </w:p>
    <w:p w14:paraId="6391EBDB" w14:textId="77777777" w:rsidR="00BE1412" w:rsidRPr="007409DB" w:rsidRDefault="00BE1412" w:rsidP="008476E4">
      <w:pPr>
        <w:numPr>
          <w:ilvl w:val="0"/>
          <w:numId w:val="6"/>
        </w:numPr>
        <w:tabs>
          <w:tab w:val="center" w:pos="284"/>
        </w:tabs>
        <w:suppressAutoHyphens/>
        <w:spacing w:after="0"/>
        <w:ind w:left="284" w:hanging="284"/>
        <w:contextualSpacing/>
        <w:jc w:val="both"/>
        <w:rPr>
          <w:rStyle w:val="Brak"/>
          <w:rFonts w:ascii="Aptos" w:hAnsi="Aptos" w:cstheme="minorHAnsi"/>
          <w:b/>
          <w:bCs/>
        </w:rPr>
      </w:pPr>
      <w:r w:rsidRPr="007409DB">
        <w:rPr>
          <w:rFonts w:ascii="Aptos" w:hAnsi="Aptos" w:cstheme="minorHAnsi"/>
          <w:bCs/>
        </w:rPr>
        <w:t>Niezależnie od uprawnień wynikających z przepisów prawa, Zamawiającemu przysługuje uprawnienie do  odstąpienia od umowy w terminie 14 dni od ujawnienia podstaw odstąpienia, bez wyznaczenia Wykonawcy dodatkowego terminu. Za podstawy odstąpienia, o którym mowa w zdaniu pierwszym, rozumie się w szczególności okoliczność, iż wykonanie umowy nie leży w interesie publicznym, czego nie można było przewidzieć w chwili jej zawarcia, lub dalsze wykonywanie umowy może zagrozić istotnemu interesowi bezpieczeństwa państwa, bezpieczeństwu publicznemu lub zdrowiu publicznemu.</w:t>
      </w:r>
      <w:r w:rsidRPr="007409DB">
        <w:rPr>
          <w:rFonts w:ascii="Aptos" w:hAnsi="Aptos" w:cstheme="minorHAnsi"/>
        </w:rPr>
        <w:t xml:space="preserve"> </w:t>
      </w:r>
      <w:r w:rsidRPr="007409DB">
        <w:rPr>
          <w:rFonts w:ascii="Aptos" w:hAnsi="Aptos" w:cstheme="minorHAnsi"/>
          <w:bCs/>
        </w:rPr>
        <w:t>W takim przypadku Wykonawcy przysługuje wynagrodzenie jedynie za wykonaną do daty odstąpienia część przedmiotu umowy.</w:t>
      </w:r>
    </w:p>
    <w:p w14:paraId="6BC37BAB" w14:textId="77777777" w:rsidR="000A3BD2" w:rsidRDefault="000A3BD2" w:rsidP="008476E4">
      <w:pPr>
        <w:pStyle w:val="Akapitzlist"/>
        <w:spacing w:before="240"/>
        <w:jc w:val="center"/>
        <w:rPr>
          <w:rFonts w:ascii="Aptos" w:hAnsi="Aptos" w:cs="Arial"/>
          <w:b/>
        </w:rPr>
      </w:pPr>
    </w:p>
    <w:p w14:paraId="6437F6D6" w14:textId="77777777" w:rsidR="000A3BD2" w:rsidRDefault="000A3BD2" w:rsidP="008476E4">
      <w:pPr>
        <w:pStyle w:val="Akapitzlist"/>
        <w:spacing w:before="240"/>
        <w:jc w:val="center"/>
        <w:rPr>
          <w:rFonts w:ascii="Aptos" w:hAnsi="Aptos" w:cs="Arial"/>
          <w:b/>
        </w:rPr>
      </w:pPr>
    </w:p>
    <w:p w14:paraId="77659897" w14:textId="00D840A3" w:rsidR="00F00675" w:rsidRPr="007409DB" w:rsidRDefault="00F00675" w:rsidP="008476E4">
      <w:pPr>
        <w:pStyle w:val="Akapitzlist"/>
        <w:spacing w:before="240"/>
        <w:jc w:val="center"/>
        <w:rPr>
          <w:rFonts w:ascii="Aptos" w:hAnsi="Aptos" w:cs="Arial"/>
          <w:b/>
        </w:rPr>
      </w:pPr>
      <w:r w:rsidRPr="007409DB">
        <w:rPr>
          <w:rFonts w:ascii="Aptos" w:hAnsi="Aptos" w:cs="Arial"/>
          <w:b/>
        </w:rPr>
        <w:t xml:space="preserve">§ </w:t>
      </w:r>
      <w:r w:rsidR="0047219F">
        <w:rPr>
          <w:rFonts w:ascii="Aptos" w:hAnsi="Aptos" w:cs="Arial"/>
          <w:b/>
        </w:rPr>
        <w:t>7</w:t>
      </w:r>
      <w:r w:rsidRPr="007409DB">
        <w:rPr>
          <w:rFonts w:ascii="Aptos" w:hAnsi="Aptos" w:cs="Arial"/>
          <w:b/>
        </w:rPr>
        <w:t>.</w:t>
      </w:r>
    </w:p>
    <w:p w14:paraId="02FACB80" w14:textId="79A7BDD9" w:rsidR="001747AD" w:rsidRPr="007409DB" w:rsidRDefault="001747AD" w:rsidP="008476E4">
      <w:pPr>
        <w:pStyle w:val="Akapitzlist"/>
        <w:spacing w:before="240"/>
        <w:jc w:val="center"/>
        <w:rPr>
          <w:rFonts w:ascii="Aptos" w:hAnsi="Aptos" w:cs="Arial"/>
          <w:b/>
        </w:rPr>
      </w:pPr>
      <w:r w:rsidRPr="007409DB">
        <w:rPr>
          <w:rFonts w:ascii="Aptos" w:hAnsi="Aptos" w:cs="Arial"/>
          <w:b/>
        </w:rPr>
        <w:t>Klauzula poufności i bezpieczeństwo informacji</w:t>
      </w:r>
    </w:p>
    <w:p w14:paraId="0F9BE101" w14:textId="0F9BF06C" w:rsidR="00F00675" w:rsidRPr="007409DB" w:rsidRDefault="00F00675" w:rsidP="008476E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lastRenderedPageBreak/>
        <w:t>Wykonawca zobowiązuje się do zachowania w poufności i do nie wykorzystywania w innym celu niż określony w niniejszej umowie wszelkich informacji uzyskanych od Zamawiającego w</w:t>
      </w:r>
      <w:r w:rsidR="00BE1412" w:rsidRPr="007409DB">
        <w:rPr>
          <w:rFonts w:ascii="Aptos" w:hAnsi="Aptos" w:cs="Arial"/>
        </w:rPr>
        <w:t> </w:t>
      </w:r>
      <w:r w:rsidRPr="007409DB">
        <w:rPr>
          <w:rFonts w:ascii="Aptos" w:hAnsi="Aptos" w:cs="Arial"/>
        </w:rPr>
        <w:t>związku z realizacją niniejszej umowy, z wyjątkiem:</w:t>
      </w:r>
    </w:p>
    <w:p w14:paraId="6A13987C" w14:textId="6A6533F9" w:rsidR="00F00675" w:rsidRPr="007409DB" w:rsidRDefault="00F00675" w:rsidP="008476E4">
      <w:pPr>
        <w:pStyle w:val="Akapitzlist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informacji publicznie dostępnych;</w:t>
      </w:r>
    </w:p>
    <w:p w14:paraId="0CCDC4F0" w14:textId="124E8260" w:rsidR="00F00675" w:rsidRPr="007409DB" w:rsidRDefault="00F00675" w:rsidP="008476E4">
      <w:pPr>
        <w:pStyle w:val="Akapitzlist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 xml:space="preserve">informacji, w których posiadanie Wykonawca wszedł, bez naruszenia prawa, z innych źródeł; </w:t>
      </w:r>
    </w:p>
    <w:p w14:paraId="4D08D047" w14:textId="4A07E1EA" w:rsidR="00F00675" w:rsidRPr="007409DB" w:rsidRDefault="00F00675" w:rsidP="008476E4">
      <w:pPr>
        <w:pStyle w:val="Akapitzlist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informacji, co do których Zamawiający pisemnie zezwolił na ich ujawnienie lub wykorzystanie w innym celu.</w:t>
      </w:r>
    </w:p>
    <w:p w14:paraId="662B0A42" w14:textId="39267318" w:rsidR="00F00675" w:rsidRPr="007409DB" w:rsidRDefault="00F00675" w:rsidP="008476E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Wykonawca oświadcza, iż zobowiąże swoich pracowników oraz osoby działające na jego zlecenie do zachowania w poufności i do nie wykorzystywania w innym celu niż określony w</w:t>
      </w:r>
      <w:r w:rsidR="002A4E9B" w:rsidRPr="007409DB">
        <w:rPr>
          <w:rFonts w:ascii="Aptos" w:hAnsi="Aptos" w:cs="Arial"/>
        </w:rPr>
        <w:t> </w:t>
      </w:r>
      <w:r w:rsidRPr="007409DB">
        <w:rPr>
          <w:rFonts w:ascii="Aptos" w:hAnsi="Aptos" w:cs="Arial"/>
        </w:rPr>
        <w:t xml:space="preserve">niniejszej umowie informacji, o których mowa w ust. 1. </w:t>
      </w:r>
    </w:p>
    <w:p w14:paraId="1C357758" w14:textId="566FDC51" w:rsidR="00F00675" w:rsidRPr="007409DB" w:rsidRDefault="00F00675" w:rsidP="008476E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Aptos" w:hAnsi="Aptos" w:cs="Arial"/>
          <w:b/>
        </w:rPr>
      </w:pPr>
      <w:r w:rsidRPr="007409DB">
        <w:rPr>
          <w:rFonts w:ascii="Aptos" w:hAnsi="Aptos" w:cs="Arial"/>
        </w:rPr>
        <w:t>Obowiązek zachowania informacji w poufności nie dotyczy sytuacji, w których Wykonawca zobowiązany jest do przekazania posiadanych informacji podmiotom uprawnionym na</w:t>
      </w:r>
      <w:r w:rsidR="002A4E9B" w:rsidRPr="007409DB">
        <w:rPr>
          <w:rFonts w:ascii="Aptos" w:hAnsi="Aptos" w:cs="Arial"/>
        </w:rPr>
        <w:t> </w:t>
      </w:r>
      <w:r w:rsidRPr="007409DB">
        <w:rPr>
          <w:rFonts w:ascii="Aptos" w:hAnsi="Aptos" w:cs="Arial"/>
        </w:rPr>
        <w:t>podstawie przepisów prawa do żądania udzielenia takich informacji w związku z</w:t>
      </w:r>
      <w:r w:rsidR="002A4E9B" w:rsidRPr="007409DB">
        <w:rPr>
          <w:rFonts w:ascii="Aptos" w:hAnsi="Aptos" w:cs="Arial"/>
        </w:rPr>
        <w:t> </w:t>
      </w:r>
      <w:r w:rsidRPr="007409DB">
        <w:rPr>
          <w:rFonts w:ascii="Aptos" w:hAnsi="Aptos" w:cs="Arial"/>
        </w:rPr>
        <w:t>prowadzonym postępowaniem.</w:t>
      </w:r>
    </w:p>
    <w:p w14:paraId="4A303DFD" w14:textId="77777777" w:rsidR="00F00675" w:rsidRPr="007409DB" w:rsidRDefault="00F00675" w:rsidP="008476E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Aptos" w:hAnsi="Aptos" w:cs="Arial"/>
          <w:b/>
        </w:rPr>
      </w:pPr>
      <w:r w:rsidRPr="007409DB">
        <w:rPr>
          <w:rFonts w:ascii="Aptos" w:hAnsi="Aptos" w:cs="Arial"/>
        </w:rPr>
        <w:t>Zamawiający informuje, że:</w:t>
      </w:r>
    </w:p>
    <w:p w14:paraId="37C6F6A4" w14:textId="77777777" w:rsidR="00F00675" w:rsidRPr="007409DB" w:rsidRDefault="00F00675" w:rsidP="008476E4">
      <w:pPr>
        <w:numPr>
          <w:ilvl w:val="0"/>
          <w:numId w:val="8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Urząd funkcjonuje w oparciu o Zintegrowany System Zarządzania zgodny z normami PN-EN ISO 9001:2015-10 – System Zarządzania Jakością, PN-EN ISO/IEC 27001:2017-06 –  System Zarządzania Bezpieczeństwem Informacji, PN-EN ISO 14001:2015-09 – System Zarządzania Środowiskowego, PN-ISO 45001:2018-06 – System Zarządzania Bezpieczeństwem i Higieną Pracy, PN-ISO 37001:2017-05  – System Zarządzania Działaniami Antykorupcyjnymi oraz na podstawie wytycznych PN-ISO 26000 – System Społecznej Odpowiedzialności;</w:t>
      </w:r>
    </w:p>
    <w:p w14:paraId="1F373977" w14:textId="78974581" w:rsidR="00B647C1" w:rsidRPr="007409DB" w:rsidRDefault="00F00675" w:rsidP="008476E4">
      <w:pPr>
        <w:numPr>
          <w:ilvl w:val="0"/>
          <w:numId w:val="8"/>
        </w:numPr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przy wydatkowaniu środków z budżetu Województwa Mazowieckiego należy dokładać należytej staranności  w zakresie przestrzegania zasad mających na celu m.in. zapewnienie bezpieczeństwa informacji, ochronę środowiska, zapewnienie bezpiecznych i higienicznych warunków pracy, przeciwdziałanie korupcji; w</w:t>
      </w:r>
      <w:r w:rsidR="002A4E9B" w:rsidRPr="007409DB">
        <w:rPr>
          <w:rFonts w:ascii="Aptos" w:hAnsi="Aptos" w:cs="Arial"/>
        </w:rPr>
        <w:t> </w:t>
      </w:r>
      <w:r w:rsidRPr="007409DB">
        <w:rPr>
          <w:rFonts w:ascii="Aptos" w:hAnsi="Aptos" w:cs="Arial"/>
        </w:rPr>
        <w:t>szczególności należy zachować szczególną dbałość o środowisko naturalne, m.in. nie mogą być finansowane z budżetu Województwa Mazowieckiego zakupy plastikowych sztućców, talerzy, kubków itp.</w:t>
      </w:r>
    </w:p>
    <w:p w14:paraId="6D7BBCEC" w14:textId="2B9A0796" w:rsidR="00B647C1" w:rsidRPr="007409DB" w:rsidRDefault="00B647C1" w:rsidP="008476E4">
      <w:pPr>
        <w:pStyle w:val="Akapitzlist"/>
        <w:spacing w:before="240" w:after="0"/>
        <w:jc w:val="center"/>
        <w:rPr>
          <w:rFonts w:ascii="Aptos" w:hAnsi="Aptos" w:cs="Arial"/>
          <w:b/>
        </w:rPr>
      </w:pPr>
      <w:r w:rsidRPr="007409DB">
        <w:rPr>
          <w:rFonts w:ascii="Aptos" w:hAnsi="Aptos" w:cs="Arial"/>
          <w:b/>
        </w:rPr>
        <w:t xml:space="preserve">§ </w:t>
      </w:r>
      <w:r w:rsidR="0047219F">
        <w:rPr>
          <w:rFonts w:ascii="Aptos" w:hAnsi="Aptos" w:cs="Arial"/>
          <w:b/>
        </w:rPr>
        <w:t>8</w:t>
      </w:r>
      <w:r w:rsidRPr="007409DB">
        <w:rPr>
          <w:rFonts w:ascii="Aptos" w:hAnsi="Aptos" w:cs="Arial"/>
          <w:b/>
        </w:rPr>
        <w:t>.</w:t>
      </w:r>
    </w:p>
    <w:p w14:paraId="4B650C81" w14:textId="48AE565B" w:rsidR="00B25F06" w:rsidRPr="007409DB" w:rsidRDefault="001747AD" w:rsidP="008476E4">
      <w:pPr>
        <w:pStyle w:val="Akapitzlist"/>
        <w:spacing w:before="240"/>
        <w:jc w:val="center"/>
        <w:rPr>
          <w:rFonts w:ascii="Aptos" w:hAnsi="Aptos" w:cs="Arial"/>
          <w:b/>
        </w:rPr>
      </w:pPr>
      <w:r w:rsidRPr="007409DB">
        <w:rPr>
          <w:rFonts w:ascii="Aptos" w:hAnsi="Aptos" w:cs="Arial"/>
          <w:b/>
        </w:rPr>
        <w:t>Przeniesienie praw autorskich</w:t>
      </w:r>
    </w:p>
    <w:p w14:paraId="78950CD6" w14:textId="77777777" w:rsidR="002A4E9B" w:rsidRPr="007409DB" w:rsidRDefault="002A4E9B" w:rsidP="008476E4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Aptos" w:hAnsi="Aptos" w:cs="Arial"/>
        </w:rPr>
      </w:pPr>
      <w:r w:rsidRPr="007409DB">
        <w:rPr>
          <w:rStyle w:val="Brak"/>
          <w:rFonts w:ascii="Aptos" w:hAnsi="Aptos" w:cs="Arial"/>
        </w:rPr>
        <w:t>W ramach wynagrodzenia Wykonawca bez dodatkowego oświadczenia przenosi na Zamawiającego:</w:t>
      </w:r>
    </w:p>
    <w:p w14:paraId="091A70CC" w14:textId="158CF21C" w:rsidR="002A4E9B" w:rsidRPr="007409DB" w:rsidRDefault="002A4E9B" w:rsidP="008476E4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Style w:val="Brak"/>
          <w:rFonts w:ascii="Aptos" w:hAnsi="Aptos" w:cs="Arial"/>
        </w:rPr>
      </w:pPr>
      <w:r w:rsidRPr="007409DB">
        <w:rPr>
          <w:rStyle w:val="Brak"/>
          <w:rFonts w:ascii="Aptos" w:hAnsi="Aptos" w:cs="Arial"/>
        </w:rPr>
        <w:t>majątkowe prawa autorskie do wszystkich materiałów powstałych w związku z wykonaniem przedmiotu umowy, mających charakter utworu w rozumieniu przepisów ustawy z dnia 4 lutego 1994 r. o prawie autorskim i prawach pokrewnych, do wszystkich materiałów przygotowanych przez Wykonawcę</w:t>
      </w:r>
      <w:r w:rsidR="00963A3F" w:rsidRPr="007409DB">
        <w:rPr>
          <w:rStyle w:val="Brak"/>
          <w:rFonts w:ascii="Aptos" w:hAnsi="Aptos" w:cs="Arial"/>
        </w:rPr>
        <w:t xml:space="preserve">. </w:t>
      </w:r>
      <w:r w:rsidRPr="007409DB">
        <w:rPr>
          <w:rStyle w:val="Brak"/>
          <w:rFonts w:ascii="Aptos" w:hAnsi="Aptos" w:cs="Arial"/>
        </w:rPr>
        <w:t xml:space="preserve">Przeniesienie majątkowych praw autorskich następuje z chwilą podpisania protokołu odbioru przedmiotu umowy, bez ograniczeń co do terytorium, czasu, liczby egzemplarzy, w zakresie pól eksploatacji: </w:t>
      </w:r>
    </w:p>
    <w:p w14:paraId="5665E9BF" w14:textId="77777777" w:rsidR="002A4E9B" w:rsidRPr="007409DB" w:rsidRDefault="002A4E9B" w:rsidP="008476E4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Style w:val="Brak"/>
          <w:rFonts w:ascii="Aptos" w:hAnsi="Aptos" w:cs="Arial"/>
        </w:rPr>
      </w:pPr>
      <w:r w:rsidRPr="007409DB">
        <w:rPr>
          <w:rStyle w:val="Brak"/>
          <w:rFonts w:ascii="Aptos" w:hAnsi="Aptos" w:cs="Arial"/>
        </w:rPr>
        <w:t>utrwalanie przedmiotu umowy dowolną techniką na jakichkolwiek nośnikach;</w:t>
      </w:r>
    </w:p>
    <w:p w14:paraId="1EC5219A" w14:textId="77777777" w:rsidR="002A4E9B" w:rsidRPr="007409DB" w:rsidRDefault="002A4E9B" w:rsidP="008476E4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Style w:val="Brak"/>
          <w:rFonts w:ascii="Aptos" w:hAnsi="Aptos" w:cs="Arial"/>
        </w:rPr>
      </w:pPr>
      <w:r w:rsidRPr="007409DB">
        <w:rPr>
          <w:rStyle w:val="Brak"/>
          <w:rFonts w:ascii="Aptos" w:hAnsi="Aptos" w:cs="Arial"/>
        </w:rPr>
        <w:t xml:space="preserve">wytwarzanie określoną techniką egzemplarzy przedmiotu umowy, w tym techniką drukarską, reprograficzną, zapisu magnetycznego oraz techniką cyfrową; </w:t>
      </w:r>
    </w:p>
    <w:p w14:paraId="0BA6C2ED" w14:textId="77777777" w:rsidR="002A4E9B" w:rsidRPr="007409DB" w:rsidRDefault="002A4E9B" w:rsidP="008476E4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Style w:val="Brak"/>
          <w:rFonts w:ascii="Aptos" w:hAnsi="Aptos" w:cs="Arial"/>
        </w:rPr>
      </w:pPr>
      <w:r w:rsidRPr="007409DB">
        <w:rPr>
          <w:rStyle w:val="Brak"/>
          <w:rFonts w:ascii="Aptos" w:hAnsi="Aptos" w:cs="Arial"/>
        </w:rPr>
        <w:t>łączenia z innymi utworami;</w:t>
      </w:r>
    </w:p>
    <w:p w14:paraId="1790B77F" w14:textId="77777777" w:rsidR="002A4E9B" w:rsidRPr="007409DB" w:rsidRDefault="002A4E9B" w:rsidP="008476E4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Style w:val="Brak"/>
          <w:rFonts w:ascii="Aptos" w:hAnsi="Aptos" w:cs="Arial"/>
        </w:rPr>
      </w:pPr>
      <w:r w:rsidRPr="007409DB">
        <w:rPr>
          <w:rStyle w:val="Brak"/>
          <w:rFonts w:ascii="Aptos" w:hAnsi="Aptos" w:cs="Arial"/>
        </w:rPr>
        <w:lastRenderedPageBreak/>
        <w:t>trwałe lub czasowe zwielokrotnianie przedmiotu umowy, w całości lub w części, jakimikolwiek środkami i w jakiejkolwiek formie, każdą znaną techniką;</w:t>
      </w:r>
    </w:p>
    <w:p w14:paraId="25DC3BDC" w14:textId="52C0CBD5" w:rsidR="002A4E9B" w:rsidRPr="007409DB" w:rsidRDefault="002A4E9B" w:rsidP="008476E4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Style w:val="Brak"/>
          <w:rFonts w:ascii="Aptos" w:hAnsi="Aptos" w:cs="Arial"/>
        </w:rPr>
      </w:pPr>
      <w:r w:rsidRPr="007409DB">
        <w:rPr>
          <w:rStyle w:val="Brak"/>
          <w:rFonts w:ascii="Aptos" w:hAnsi="Aptos" w:cs="Arial"/>
        </w:rPr>
        <w:t>publiczne wykorzystanie utworu (wykonanie, wystawienie, odtworzenie, wyświetlenie), przy pomocy znanych w momencie podpisywanie umowy pól eksploatacji, w szczególności poprzez udostępnienie utworu i jego części wszystkim zainteresowanym;</w:t>
      </w:r>
    </w:p>
    <w:p w14:paraId="0CF12DA8" w14:textId="77777777" w:rsidR="002A4E9B" w:rsidRPr="007409DB" w:rsidRDefault="002A4E9B" w:rsidP="008476E4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Style w:val="Brak"/>
          <w:rFonts w:ascii="Aptos" w:hAnsi="Aptos" w:cs="Arial"/>
        </w:rPr>
      </w:pPr>
      <w:r w:rsidRPr="007409DB">
        <w:rPr>
          <w:rStyle w:val="Brak"/>
          <w:rFonts w:ascii="Aptos" w:hAnsi="Aptos" w:cs="Arial"/>
        </w:rPr>
        <w:t>wypożyczania lub udostępniania zwielokrotnionych egzemplarzy oraz wprowadzenie do obrotu;</w:t>
      </w:r>
    </w:p>
    <w:p w14:paraId="1B714B7E" w14:textId="77777777" w:rsidR="002A4E9B" w:rsidRPr="007409DB" w:rsidRDefault="002A4E9B" w:rsidP="008476E4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Style w:val="Brak"/>
          <w:rFonts w:ascii="Aptos" w:hAnsi="Aptos" w:cs="Arial"/>
        </w:rPr>
      </w:pPr>
      <w:r w:rsidRPr="007409DB">
        <w:rPr>
          <w:rStyle w:val="Brak"/>
          <w:rFonts w:ascii="Aptos" w:hAnsi="Aptos" w:cs="Arial"/>
        </w:rPr>
        <w:t>wprowadzania do pamięci komputera;</w:t>
      </w:r>
    </w:p>
    <w:p w14:paraId="6469E2DC" w14:textId="77777777" w:rsidR="002A4E9B" w:rsidRPr="007409DB" w:rsidRDefault="002A4E9B" w:rsidP="008476E4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Aptos" w:hAnsi="Aptos" w:cs="Arial"/>
        </w:rPr>
      </w:pPr>
      <w:r w:rsidRPr="007409DB">
        <w:rPr>
          <w:rStyle w:val="Brak"/>
          <w:rFonts w:ascii="Aptos" w:hAnsi="Aptos" w:cs="Arial"/>
        </w:rPr>
        <w:t>wprowadzania w całości lub w części do sieci Internet w sposób umożliwiający transmisję odbiorczą przez zainteresowanego użytkownika łącznie z utrwalaniem materiałów w pamięci;</w:t>
      </w:r>
    </w:p>
    <w:p w14:paraId="4D30F3B4" w14:textId="16E46B35" w:rsidR="002A4E9B" w:rsidRPr="007409DB" w:rsidRDefault="002A4E9B" w:rsidP="008476E4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Style w:val="Brak"/>
          <w:rFonts w:ascii="Aptos" w:hAnsi="Aptos" w:cs="Arial"/>
        </w:rPr>
      </w:pPr>
      <w:r w:rsidRPr="007409DB">
        <w:rPr>
          <w:rStyle w:val="Brak"/>
          <w:rFonts w:ascii="Aptos" w:hAnsi="Aptos" w:cs="Arial"/>
        </w:rPr>
        <w:t>prawo do zezwolenia na wykonywanie praw zależnych do materiałów powstałych w związku  z wykonaniem przedmiotu umowy.</w:t>
      </w:r>
    </w:p>
    <w:p w14:paraId="1AE1982F" w14:textId="7F667A5C" w:rsidR="001747AD" w:rsidRPr="007409DB" w:rsidRDefault="002A4E9B" w:rsidP="008476E4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rStyle w:val="Brak"/>
          <w:rFonts w:ascii="Aptos" w:hAnsi="Aptos" w:cs="Arial"/>
        </w:rPr>
      </w:pPr>
      <w:r w:rsidRPr="007409DB">
        <w:rPr>
          <w:rStyle w:val="Brak"/>
          <w:rFonts w:ascii="Aptos" w:hAnsi="Aptos" w:cs="Arial"/>
        </w:rPr>
        <w:t xml:space="preserve">W wyniku przeniesienia praw, o których mowa w ust. 1, Zamawiający nabywa wyłączne prawa do korzystania z materiałów powstałych w związku z wykonaniem przedmiotu umowy, a także z wszystkich materiałów przygotowanych przez Wykonawcę w pełnym zakresie i w jakikolwiek sposób, bez ograniczeń, na polach eksploatacji wymienionych w ust. 1, w ramach całej struktury organizacyjnej, a także wyłączne prawa do rozporządzania oraz innych form udostępniania wyników prac na rzecz osób trzecich, zarówno w toku obecnie prowadzonej jak i przyszłej działalności. </w:t>
      </w:r>
    </w:p>
    <w:p w14:paraId="684718A1" w14:textId="77777777" w:rsidR="001747AD" w:rsidRPr="007409DB" w:rsidRDefault="002A4E9B" w:rsidP="008476E4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rStyle w:val="Brak"/>
          <w:rFonts w:ascii="Aptos" w:hAnsi="Aptos" w:cs="Arial"/>
        </w:rPr>
      </w:pPr>
      <w:r w:rsidRPr="007409DB">
        <w:rPr>
          <w:rStyle w:val="Brak"/>
          <w:rFonts w:ascii="Aptos" w:hAnsi="Aptos" w:cs="Arial"/>
        </w:rPr>
        <w:t>Wykonawca zobowiązuje się, że wykonując przedmiot umowy nie naruszy praw autorskich i pokrewnych oraz dóbr osobistych osób trzecich.</w:t>
      </w:r>
    </w:p>
    <w:p w14:paraId="6866495D" w14:textId="77777777" w:rsidR="001747AD" w:rsidRPr="007409DB" w:rsidRDefault="002A4E9B" w:rsidP="008476E4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rStyle w:val="Brak"/>
          <w:rFonts w:ascii="Aptos" w:hAnsi="Aptos" w:cs="Arial"/>
        </w:rPr>
      </w:pPr>
      <w:r w:rsidRPr="007409DB">
        <w:rPr>
          <w:rStyle w:val="Brak"/>
          <w:rFonts w:ascii="Aptos" w:hAnsi="Aptos" w:cs="Arial"/>
        </w:rPr>
        <w:t>Wykonawca zobowiązuje się do przekazania Zamawiającemu wyników prac w stanie wolnym od obciążeń prawami osób trzecich.</w:t>
      </w:r>
    </w:p>
    <w:p w14:paraId="049E44E6" w14:textId="77777777" w:rsidR="001747AD" w:rsidRPr="007409DB" w:rsidRDefault="002A4E9B" w:rsidP="008476E4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rStyle w:val="Brak"/>
          <w:rFonts w:ascii="Aptos" w:hAnsi="Aptos" w:cs="Arial"/>
        </w:rPr>
      </w:pPr>
      <w:r w:rsidRPr="007409DB">
        <w:rPr>
          <w:rStyle w:val="Brak"/>
          <w:rFonts w:ascii="Aptos" w:hAnsi="Aptos" w:cs="Arial"/>
        </w:rPr>
        <w:t>Wykonawca zwalnia Zamawiającego od uzasadnionych roszczeń osób trzecich odnośnie naruszenia ich praw, w szczególności autorskich i dóbr osobistych, w czasie lub w związku z realizacją przedmiotu umowy.</w:t>
      </w:r>
    </w:p>
    <w:p w14:paraId="1653F5CE" w14:textId="132025CD" w:rsidR="001747AD" w:rsidRPr="007409DB" w:rsidRDefault="002A4E9B" w:rsidP="008476E4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rStyle w:val="Brak"/>
          <w:rFonts w:ascii="Aptos" w:hAnsi="Aptos" w:cs="Arial"/>
        </w:rPr>
      </w:pPr>
      <w:r w:rsidRPr="007409DB">
        <w:rPr>
          <w:rStyle w:val="Brak"/>
          <w:rFonts w:ascii="Aptos" w:hAnsi="Aptos" w:cs="Arial"/>
        </w:rPr>
        <w:t>Zamawiający zezwala na prezentowanie przez Wykonawcę przedmiotu umowy w portfolio Wykonawcy wraz z informacją, że przedmiot umowy został wykonany na rzecz Zamawiającego</w:t>
      </w:r>
      <w:r w:rsidR="00963A3F" w:rsidRPr="007409DB">
        <w:rPr>
          <w:rFonts w:ascii="Aptos" w:hAnsi="Aptos" w:cs="Arial"/>
        </w:rPr>
        <w:t xml:space="preserve">. </w:t>
      </w:r>
    </w:p>
    <w:p w14:paraId="289BE272" w14:textId="3856764F" w:rsidR="002A4E9B" w:rsidRPr="00891B2F" w:rsidRDefault="002A4E9B" w:rsidP="008476E4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rFonts w:ascii="Aptos" w:hAnsi="Aptos" w:cs="Arial"/>
        </w:rPr>
      </w:pPr>
      <w:r w:rsidRPr="007409DB">
        <w:rPr>
          <w:rFonts w:ascii="Aptos" w:hAnsi="Aptos" w:cs="Arial"/>
          <w:color w:val="000000" w:themeColor="text1"/>
        </w:rPr>
        <w:t>Jeżeli prawa autorskie majątkowe do powstałych w ramach wykonywania przedmiotu umowy utworów posiada inny niż Wykonawca podmiot, Wykonawca jest zobowiązany do ich nabycia a następnie do przeniesienia ich na Zamawiającego, w ramach wynagrodzenia na wszystkich  polach eksploatacji i na zasadach, w tym także dotyczących roszczeń związanych z</w:t>
      </w:r>
      <w:r w:rsidR="001747AD" w:rsidRPr="007409DB">
        <w:rPr>
          <w:rFonts w:ascii="Aptos" w:hAnsi="Aptos" w:cs="Arial"/>
          <w:color w:val="000000" w:themeColor="text1"/>
        </w:rPr>
        <w:t> </w:t>
      </w:r>
      <w:r w:rsidRPr="007409DB">
        <w:rPr>
          <w:rFonts w:ascii="Aptos" w:hAnsi="Aptos" w:cs="Arial"/>
          <w:color w:val="000000" w:themeColor="text1"/>
        </w:rPr>
        <w:t>naruszeniem praw, opisanych w niniejszym paragrafie.</w:t>
      </w:r>
    </w:p>
    <w:p w14:paraId="1AF0CB4D" w14:textId="77777777" w:rsidR="00C73EF5" w:rsidRDefault="00C73EF5" w:rsidP="00C73EF5">
      <w:pPr>
        <w:suppressAutoHyphens/>
        <w:spacing w:after="0"/>
        <w:jc w:val="both"/>
        <w:rPr>
          <w:rFonts w:ascii="Aptos" w:hAnsi="Aptos" w:cs="Arial"/>
        </w:rPr>
      </w:pPr>
    </w:p>
    <w:p w14:paraId="515AA52B" w14:textId="77777777" w:rsidR="00C73EF5" w:rsidRDefault="00C73EF5" w:rsidP="00C73EF5">
      <w:pPr>
        <w:tabs>
          <w:tab w:val="left" w:pos="360"/>
        </w:tabs>
        <w:spacing w:after="0"/>
        <w:ind w:left="357" w:hanging="357"/>
        <w:jc w:val="center"/>
        <w:rPr>
          <w:rFonts w:ascii="Aptos" w:hAnsi="Aptos" w:cs="Arial"/>
          <w:b/>
        </w:rPr>
      </w:pPr>
      <w:r w:rsidRPr="00304455">
        <w:rPr>
          <w:rFonts w:ascii="Aptos" w:hAnsi="Aptos" w:cs="Arial"/>
          <w:b/>
        </w:rPr>
        <w:t>§ 9.</w:t>
      </w:r>
    </w:p>
    <w:p w14:paraId="3459383F" w14:textId="0CFBAD3F" w:rsidR="00C73EF5" w:rsidRPr="00304455" w:rsidRDefault="00C73EF5" w:rsidP="00C73EF5">
      <w:pPr>
        <w:tabs>
          <w:tab w:val="left" w:pos="360"/>
        </w:tabs>
        <w:spacing w:after="0"/>
        <w:ind w:left="357" w:hanging="357"/>
        <w:jc w:val="center"/>
        <w:rPr>
          <w:rFonts w:ascii="Aptos" w:hAnsi="Aptos" w:cs="Arial"/>
          <w:b/>
        </w:rPr>
      </w:pPr>
      <w:r>
        <w:rPr>
          <w:rFonts w:ascii="Aptos" w:hAnsi="Aptos" w:cs="Arial"/>
          <w:b/>
        </w:rPr>
        <w:t>Zmiany umowy</w:t>
      </w:r>
    </w:p>
    <w:p w14:paraId="1D7F5198" w14:textId="77777777" w:rsidR="00C73EF5" w:rsidRPr="00304455" w:rsidRDefault="00C73EF5" w:rsidP="00C73EF5">
      <w:pPr>
        <w:pStyle w:val="Akapitzlist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426"/>
        <w:jc w:val="both"/>
        <w:rPr>
          <w:rFonts w:ascii="Aptos" w:hAnsi="Aptos" w:cs="Arial"/>
        </w:rPr>
      </w:pPr>
      <w:r w:rsidRPr="00304455">
        <w:rPr>
          <w:rFonts w:ascii="Aptos" w:hAnsi="Aptos" w:cs="Arial"/>
        </w:rPr>
        <w:t>Zmiana postanowień zawartych w Umowie może nastąpić wyłącznie za zgodą obu Stron wyrażoną w formie pisemnej pod rygorem nieważności albo formie elektronicznej – opatrzonej kwalifikowanym podpisem elektronicznym, pod rygorem nieważności.</w:t>
      </w:r>
    </w:p>
    <w:p w14:paraId="3869E812" w14:textId="77777777" w:rsidR="00C73EF5" w:rsidRPr="00304455" w:rsidRDefault="00C73EF5" w:rsidP="00C73EF5">
      <w:pPr>
        <w:numPr>
          <w:ilvl w:val="0"/>
          <w:numId w:val="60"/>
        </w:numPr>
        <w:shd w:val="clear" w:color="auto" w:fill="FFFFFF" w:themeFill="background1"/>
        <w:spacing w:after="0"/>
        <w:ind w:left="426"/>
        <w:jc w:val="both"/>
        <w:rPr>
          <w:rFonts w:ascii="Aptos" w:hAnsi="Aptos" w:cs="Arial"/>
        </w:rPr>
      </w:pPr>
      <w:r w:rsidRPr="00304455">
        <w:rPr>
          <w:rFonts w:ascii="Aptos" w:hAnsi="Aptos" w:cs="Arial"/>
        </w:rPr>
        <w:t>Na podstawie art. 455 ustawy Prawo zamówień publicznych dopuszcza się zmianę treści lub terminu Umowy w następujących przypadkach:</w:t>
      </w:r>
    </w:p>
    <w:p w14:paraId="51F8C8B0" w14:textId="77777777" w:rsidR="00C73EF5" w:rsidRPr="00304455" w:rsidRDefault="00C73EF5" w:rsidP="00C73EF5">
      <w:pPr>
        <w:pStyle w:val="Default"/>
        <w:numPr>
          <w:ilvl w:val="1"/>
          <w:numId w:val="61"/>
        </w:numPr>
        <w:spacing w:line="276" w:lineRule="auto"/>
        <w:ind w:left="851"/>
        <w:jc w:val="both"/>
        <w:rPr>
          <w:rFonts w:ascii="Aptos" w:hAnsi="Aptos"/>
          <w:color w:val="auto"/>
          <w:sz w:val="22"/>
          <w:szCs w:val="22"/>
        </w:rPr>
      </w:pPr>
      <w:r w:rsidRPr="00304455">
        <w:rPr>
          <w:rFonts w:ascii="Aptos" w:hAnsi="Aptos"/>
          <w:color w:val="auto"/>
          <w:sz w:val="22"/>
          <w:szCs w:val="22"/>
        </w:rPr>
        <w:lastRenderedPageBreak/>
        <w:t>zaistnienia okoliczności, których nie można było przewidzieć w momencie wszczęcia postępowania lub na które Strony nie miały wpływu, a zmiana jest konieczna dla prawidłowej realizacji Umowy;</w:t>
      </w:r>
    </w:p>
    <w:p w14:paraId="5037F316" w14:textId="77777777" w:rsidR="00C73EF5" w:rsidRPr="00304455" w:rsidRDefault="00C73EF5" w:rsidP="00C73EF5">
      <w:pPr>
        <w:pStyle w:val="Default"/>
        <w:numPr>
          <w:ilvl w:val="1"/>
          <w:numId w:val="61"/>
        </w:numPr>
        <w:spacing w:line="276" w:lineRule="auto"/>
        <w:ind w:left="851"/>
        <w:jc w:val="both"/>
        <w:rPr>
          <w:rFonts w:ascii="Aptos" w:hAnsi="Aptos"/>
          <w:color w:val="auto"/>
          <w:sz w:val="22"/>
          <w:szCs w:val="22"/>
        </w:rPr>
      </w:pPr>
      <w:r w:rsidRPr="00304455">
        <w:rPr>
          <w:rFonts w:ascii="Aptos" w:hAnsi="Aptos"/>
          <w:color w:val="auto"/>
          <w:sz w:val="22"/>
          <w:szCs w:val="22"/>
        </w:rPr>
        <w:t>zaistnienia okoliczności leżących po stronie Zamawiającego, w szczególności dotyczących:</w:t>
      </w:r>
    </w:p>
    <w:p w14:paraId="0D756318" w14:textId="77777777" w:rsidR="00C73EF5" w:rsidRPr="00304455" w:rsidRDefault="00C73EF5" w:rsidP="00C73EF5">
      <w:pPr>
        <w:pStyle w:val="Default"/>
        <w:numPr>
          <w:ilvl w:val="2"/>
          <w:numId w:val="62"/>
        </w:numPr>
        <w:spacing w:line="276" w:lineRule="auto"/>
        <w:ind w:left="1134" w:hanging="283"/>
        <w:jc w:val="both"/>
        <w:rPr>
          <w:rFonts w:ascii="Aptos" w:hAnsi="Aptos"/>
          <w:color w:val="auto"/>
          <w:sz w:val="22"/>
          <w:szCs w:val="22"/>
        </w:rPr>
      </w:pPr>
      <w:r w:rsidRPr="00304455">
        <w:rPr>
          <w:rFonts w:ascii="Aptos" w:hAnsi="Aptos"/>
          <w:color w:val="auto"/>
          <w:sz w:val="22"/>
          <w:szCs w:val="22"/>
        </w:rPr>
        <w:t>opóźnień w przekazaniu Wykonawcy materiałów i informacji;</w:t>
      </w:r>
    </w:p>
    <w:p w14:paraId="6B6749DC" w14:textId="77777777" w:rsidR="00C73EF5" w:rsidRPr="00304455" w:rsidRDefault="00C73EF5" w:rsidP="00C73EF5">
      <w:pPr>
        <w:pStyle w:val="Default"/>
        <w:numPr>
          <w:ilvl w:val="2"/>
          <w:numId w:val="62"/>
        </w:numPr>
        <w:spacing w:line="276" w:lineRule="auto"/>
        <w:ind w:left="1134" w:hanging="283"/>
        <w:jc w:val="both"/>
        <w:rPr>
          <w:rFonts w:ascii="Aptos" w:hAnsi="Aptos"/>
          <w:color w:val="auto"/>
          <w:sz w:val="22"/>
          <w:szCs w:val="22"/>
        </w:rPr>
      </w:pPr>
      <w:r w:rsidRPr="00304455">
        <w:rPr>
          <w:rFonts w:ascii="Aptos" w:hAnsi="Aptos"/>
          <w:color w:val="auto"/>
          <w:sz w:val="22"/>
          <w:szCs w:val="22"/>
        </w:rPr>
        <w:t>konieczności wykonania przez Zamawiającego lub podmiot przez niego wskazany, dodatkowych czynności związanych z realizacją przedmiotu Umowy;</w:t>
      </w:r>
    </w:p>
    <w:p w14:paraId="74897B53" w14:textId="77777777" w:rsidR="00C73EF5" w:rsidRPr="00304455" w:rsidRDefault="00C73EF5" w:rsidP="00C73EF5">
      <w:pPr>
        <w:pStyle w:val="Default"/>
        <w:numPr>
          <w:ilvl w:val="2"/>
          <w:numId w:val="62"/>
        </w:numPr>
        <w:spacing w:line="276" w:lineRule="auto"/>
        <w:ind w:left="1134" w:hanging="283"/>
        <w:jc w:val="both"/>
        <w:rPr>
          <w:rFonts w:ascii="Aptos" w:hAnsi="Aptos"/>
          <w:color w:val="auto"/>
          <w:sz w:val="22"/>
          <w:szCs w:val="22"/>
        </w:rPr>
      </w:pPr>
      <w:r w:rsidRPr="00304455">
        <w:rPr>
          <w:rFonts w:ascii="Aptos" w:hAnsi="Aptos"/>
          <w:color w:val="auto"/>
          <w:sz w:val="22"/>
          <w:szCs w:val="22"/>
        </w:rPr>
        <w:t>konieczności wprowadzenia zmian będących następstwem skutków innych umów pomiędzy Zamawiającym, a innym niż Wykonawca podmiotem, mających bezpośredni związek z Umową;</w:t>
      </w:r>
    </w:p>
    <w:p w14:paraId="594D0979" w14:textId="77777777" w:rsidR="00C73EF5" w:rsidRPr="00304455" w:rsidRDefault="00C73EF5" w:rsidP="00C73EF5">
      <w:pPr>
        <w:pStyle w:val="Default"/>
        <w:numPr>
          <w:ilvl w:val="0"/>
          <w:numId w:val="63"/>
        </w:numPr>
        <w:spacing w:line="276" w:lineRule="auto"/>
        <w:ind w:left="851"/>
        <w:jc w:val="both"/>
        <w:rPr>
          <w:rFonts w:ascii="Aptos" w:hAnsi="Aptos"/>
          <w:color w:val="auto"/>
          <w:sz w:val="22"/>
          <w:szCs w:val="22"/>
        </w:rPr>
      </w:pPr>
      <w:r w:rsidRPr="00304455">
        <w:rPr>
          <w:rFonts w:ascii="Aptos" w:hAnsi="Aptos"/>
          <w:color w:val="auto"/>
          <w:sz w:val="22"/>
          <w:szCs w:val="22"/>
        </w:rPr>
        <w:t>zmiany powszechnie obowiązujących przepisów prawa w zakresie mającym wpływ na realizację Umowy;</w:t>
      </w:r>
    </w:p>
    <w:p w14:paraId="7B715D91" w14:textId="77777777" w:rsidR="00C73EF5" w:rsidRPr="00304455" w:rsidRDefault="00C73EF5" w:rsidP="00C73EF5">
      <w:pPr>
        <w:pStyle w:val="Default"/>
        <w:numPr>
          <w:ilvl w:val="0"/>
          <w:numId w:val="63"/>
        </w:numPr>
        <w:spacing w:line="276" w:lineRule="auto"/>
        <w:ind w:left="851"/>
        <w:jc w:val="both"/>
        <w:rPr>
          <w:rFonts w:ascii="Aptos" w:hAnsi="Aptos"/>
          <w:color w:val="auto"/>
          <w:sz w:val="22"/>
          <w:szCs w:val="22"/>
        </w:rPr>
      </w:pPr>
      <w:r w:rsidRPr="00304455">
        <w:rPr>
          <w:rFonts w:ascii="Aptos" w:hAnsi="Aptos"/>
          <w:color w:val="auto"/>
          <w:sz w:val="22"/>
          <w:szCs w:val="22"/>
        </w:rPr>
        <w:t>stwierdzenia rozbieżności lub niejasności w Umowie, których nie można usunąć w inny sposób;</w:t>
      </w:r>
    </w:p>
    <w:p w14:paraId="471F721F" w14:textId="77777777" w:rsidR="00C73EF5" w:rsidRPr="00304455" w:rsidRDefault="00C73EF5" w:rsidP="00C73EF5">
      <w:pPr>
        <w:pStyle w:val="Default"/>
        <w:numPr>
          <w:ilvl w:val="0"/>
          <w:numId w:val="63"/>
        </w:numPr>
        <w:spacing w:line="276" w:lineRule="auto"/>
        <w:ind w:left="851"/>
        <w:jc w:val="both"/>
        <w:rPr>
          <w:rFonts w:ascii="Aptos" w:hAnsi="Aptos"/>
          <w:color w:val="auto"/>
          <w:sz w:val="22"/>
          <w:szCs w:val="22"/>
        </w:rPr>
      </w:pPr>
      <w:r w:rsidRPr="00304455">
        <w:rPr>
          <w:rFonts w:ascii="Aptos" w:hAnsi="Aptos"/>
          <w:color w:val="auto"/>
          <w:sz w:val="22"/>
          <w:szCs w:val="22"/>
        </w:rPr>
        <w:t>uzasadnionej przyczynami organizacyjnymi, prawnymi lub technicznymi, konieczności zmiany części wymagań przedmiotu Umowy, jeżeli taka zmiana spowoduje dopasowanie przedmiotu Umowy do potrzeb Zamawiającego;</w:t>
      </w:r>
    </w:p>
    <w:p w14:paraId="1C69DF36" w14:textId="77777777" w:rsidR="00C73EF5" w:rsidRPr="00304455" w:rsidRDefault="00C73EF5" w:rsidP="00C73EF5">
      <w:pPr>
        <w:pStyle w:val="Default"/>
        <w:numPr>
          <w:ilvl w:val="0"/>
          <w:numId w:val="63"/>
        </w:numPr>
        <w:spacing w:line="276" w:lineRule="auto"/>
        <w:ind w:left="851"/>
        <w:jc w:val="both"/>
        <w:rPr>
          <w:rFonts w:ascii="Aptos" w:hAnsi="Aptos"/>
          <w:color w:val="auto"/>
          <w:sz w:val="22"/>
          <w:szCs w:val="22"/>
        </w:rPr>
      </w:pPr>
      <w:r w:rsidRPr="00304455">
        <w:rPr>
          <w:rFonts w:ascii="Aptos" w:hAnsi="Aptos"/>
          <w:color w:val="auto"/>
          <w:sz w:val="22"/>
          <w:szCs w:val="22"/>
        </w:rPr>
        <w:t>działania siły wyższej, tj. zdarzenia losowego lub wywołanego przez czynniki zewnętrzne, którego nie można było przewidzieć ani mu zapobiec lub przezwyciężyć poprzez działanie z zachowaniem należytej staranności, należycie udokumentowanej, o ile takie zdarzenie wpływa na realizację przedmiotu Umowy - zmianie może ulec termin wykonania Umowy o czas niezbędny do zakończenia wykonania przedmiotu Umowy w sposób należyty;</w:t>
      </w:r>
    </w:p>
    <w:p w14:paraId="24A4ED31" w14:textId="6BDD958C" w:rsidR="00C73EF5" w:rsidRPr="00304455" w:rsidRDefault="00C73EF5" w:rsidP="00C73EF5">
      <w:pPr>
        <w:pStyle w:val="Default"/>
        <w:numPr>
          <w:ilvl w:val="0"/>
          <w:numId w:val="63"/>
        </w:numPr>
        <w:spacing w:line="276" w:lineRule="auto"/>
        <w:ind w:left="851"/>
        <w:jc w:val="both"/>
        <w:rPr>
          <w:rFonts w:ascii="Aptos" w:hAnsi="Aptos"/>
          <w:color w:val="auto"/>
          <w:sz w:val="22"/>
          <w:szCs w:val="22"/>
        </w:rPr>
      </w:pPr>
      <w:r w:rsidRPr="00304455">
        <w:rPr>
          <w:rFonts w:ascii="Aptos" w:hAnsi="Aptos"/>
          <w:color w:val="auto"/>
          <w:sz w:val="22"/>
          <w:szCs w:val="22"/>
        </w:rPr>
        <w:t xml:space="preserve">rozszerzenia przedmiotu Umowy o nie więcej niż 20% pod warunkiem, że nie zmienia się pierwotny przedmiot umowy, w tym przypadku zmianie może ulec termin wykonania Umowy oraz wysokość wynagrodzenia, przy czym termin końcowy realizacji Umowy może być wydłużony maksymalnie o </w:t>
      </w:r>
      <w:r w:rsidR="009E5213">
        <w:rPr>
          <w:rFonts w:ascii="Aptos" w:hAnsi="Aptos"/>
          <w:color w:val="auto"/>
          <w:sz w:val="22"/>
          <w:szCs w:val="22"/>
        </w:rPr>
        <w:t>31</w:t>
      </w:r>
      <w:r w:rsidRPr="00304455">
        <w:rPr>
          <w:rFonts w:ascii="Aptos" w:hAnsi="Aptos"/>
          <w:color w:val="auto"/>
          <w:sz w:val="22"/>
          <w:szCs w:val="22"/>
        </w:rPr>
        <w:t xml:space="preserve"> dni kalendarzowych.</w:t>
      </w:r>
    </w:p>
    <w:p w14:paraId="662C2AB8" w14:textId="77777777" w:rsidR="00C73EF5" w:rsidRPr="00304455" w:rsidRDefault="00C73EF5" w:rsidP="00C73EF5">
      <w:pPr>
        <w:pStyle w:val="Default"/>
        <w:numPr>
          <w:ilvl w:val="0"/>
          <w:numId w:val="60"/>
        </w:numPr>
        <w:spacing w:line="276" w:lineRule="auto"/>
        <w:ind w:left="426" w:hanging="426"/>
        <w:jc w:val="both"/>
        <w:rPr>
          <w:rFonts w:ascii="Aptos" w:hAnsi="Aptos"/>
          <w:color w:val="auto"/>
          <w:sz w:val="22"/>
          <w:szCs w:val="22"/>
        </w:rPr>
      </w:pPr>
      <w:r w:rsidRPr="00304455">
        <w:rPr>
          <w:rFonts w:ascii="Aptos" w:hAnsi="Aptos"/>
          <w:color w:val="auto"/>
          <w:sz w:val="22"/>
          <w:szCs w:val="22"/>
        </w:rPr>
        <w:t>W przypadkach określonych w ust. 2 przewiduje się możliwość:</w:t>
      </w:r>
    </w:p>
    <w:p w14:paraId="476FBE58" w14:textId="77777777" w:rsidR="00C73EF5" w:rsidRPr="00304455" w:rsidRDefault="00C73EF5" w:rsidP="00C73EF5">
      <w:pPr>
        <w:pStyle w:val="Default"/>
        <w:numPr>
          <w:ilvl w:val="1"/>
          <w:numId w:val="64"/>
        </w:numPr>
        <w:spacing w:line="276" w:lineRule="auto"/>
        <w:ind w:left="851"/>
        <w:jc w:val="both"/>
        <w:rPr>
          <w:rFonts w:ascii="Aptos" w:hAnsi="Aptos"/>
          <w:color w:val="auto"/>
          <w:sz w:val="22"/>
          <w:szCs w:val="22"/>
        </w:rPr>
      </w:pPr>
      <w:r w:rsidRPr="00304455">
        <w:rPr>
          <w:rFonts w:ascii="Aptos" w:hAnsi="Aptos"/>
          <w:color w:val="auto"/>
          <w:sz w:val="22"/>
          <w:szCs w:val="22"/>
        </w:rPr>
        <w:t>zmniejszenia lub zwiększenia wynagrodzenia Wykonawcy o nie więcej niż 20%;</w:t>
      </w:r>
    </w:p>
    <w:p w14:paraId="24E60638" w14:textId="781AC519" w:rsidR="00C73EF5" w:rsidRPr="00304455" w:rsidRDefault="00C73EF5" w:rsidP="00C73EF5">
      <w:pPr>
        <w:pStyle w:val="Default"/>
        <w:numPr>
          <w:ilvl w:val="1"/>
          <w:numId w:val="64"/>
        </w:numPr>
        <w:spacing w:line="276" w:lineRule="auto"/>
        <w:ind w:left="851"/>
        <w:jc w:val="both"/>
        <w:rPr>
          <w:rFonts w:ascii="Aptos" w:hAnsi="Aptos"/>
          <w:color w:val="auto"/>
          <w:sz w:val="22"/>
          <w:szCs w:val="22"/>
        </w:rPr>
      </w:pPr>
      <w:r w:rsidRPr="00304455">
        <w:rPr>
          <w:rFonts w:ascii="Aptos" w:hAnsi="Aptos"/>
          <w:color w:val="auto"/>
          <w:sz w:val="22"/>
          <w:szCs w:val="22"/>
        </w:rPr>
        <w:t>zmian w sposobie rozliczenia z Wykonawcą;</w:t>
      </w:r>
    </w:p>
    <w:p w14:paraId="27895A6D" w14:textId="77777777" w:rsidR="00C73EF5" w:rsidRPr="00304455" w:rsidRDefault="00C73EF5" w:rsidP="00C73EF5">
      <w:pPr>
        <w:pStyle w:val="Default"/>
        <w:numPr>
          <w:ilvl w:val="1"/>
          <w:numId w:val="64"/>
        </w:numPr>
        <w:spacing w:line="276" w:lineRule="auto"/>
        <w:ind w:left="851"/>
        <w:jc w:val="both"/>
        <w:rPr>
          <w:rFonts w:ascii="Aptos" w:hAnsi="Aptos"/>
          <w:color w:val="auto"/>
          <w:sz w:val="22"/>
          <w:szCs w:val="22"/>
        </w:rPr>
      </w:pPr>
      <w:r w:rsidRPr="00304455">
        <w:rPr>
          <w:rFonts w:ascii="Aptos" w:hAnsi="Aptos"/>
          <w:color w:val="auto"/>
          <w:sz w:val="22"/>
          <w:szCs w:val="22"/>
        </w:rPr>
        <w:t>zmiany terminów realizacji Umowy, w tym terminów realizacji działań;</w:t>
      </w:r>
    </w:p>
    <w:p w14:paraId="5B5ED765" w14:textId="77777777" w:rsidR="00C73EF5" w:rsidRPr="00304455" w:rsidRDefault="00C73EF5" w:rsidP="00C73EF5">
      <w:pPr>
        <w:pStyle w:val="Default"/>
        <w:numPr>
          <w:ilvl w:val="1"/>
          <w:numId w:val="64"/>
        </w:numPr>
        <w:spacing w:line="276" w:lineRule="auto"/>
        <w:ind w:left="851"/>
        <w:jc w:val="both"/>
        <w:rPr>
          <w:rFonts w:ascii="Aptos" w:hAnsi="Aptos"/>
          <w:color w:val="auto"/>
          <w:sz w:val="22"/>
          <w:szCs w:val="22"/>
        </w:rPr>
      </w:pPr>
      <w:r w:rsidRPr="00304455">
        <w:rPr>
          <w:rFonts w:ascii="Aptos" w:hAnsi="Aptos"/>
          <w:color w:val="auto"/>
          <w:sz w:val="22"/>
          <w:szCs w:val="22"/>
        </w:rPr>
        <w:t xml:space="preserve">zmniejszenia lub zwiększenia zakresu przedmiotu Umowy </w:t>
      </w:r>
      <w:bookmarkStart w:id="8" w:name="_Hlk160431228"/>
      <w:r w:rsidRPr="00304455">
        <w:rPr>
          <w:rFonts w:ascii="Aptos" w:hAnsi="Aptos"/>
          <w:color w:val="auto"/>
          <w:sz w:val="22"/>
          <w:szCs w:val="22"/>
        </w:rPr>
        <w:t>o nie więcej niż 20%.</w:t>
      </w:r>
    </w:p>
    <w:bookmarkEnd w:id="8"/>
    <w:p w14:paraId="607A28B0" w14:textId="77777777" w:rsidR="00C73EF5" w:rsidRPr="00304455" w:rsidRDefault="00C73EF5" w:rsidP="00C73EF5">
      <w:pPr>
        <w:pStyle w:val="Akapitzlist"/>
        <w:numPr>
          <w:ilvl w:val="0"/>
          <w:numId w:val="60"/>
        </w:numPr>
        <w:spacing w:after="0"/>
        <w:ind w:left="284"/>
        <w:jc w:val="both"/>
        <w:rPr>
          <w:rFonts w:ascii="Aptos" w:hAnsi="Aptos" w:cs="Arial"/>
        </w:rPr>
      </w:pPr>
      <w:r w:rsidRPr="00304455">
        <w:rPr>
          <w:rFonts w:ascii="Aptos" w:hAnsi="Aptos" w:cs="Arial"/>
        </w:rPr>
        <w:t>W opisanych w ust. 2 przypadkach dopuszcza się zastąpienie Wykonawcy, nowym  wykonawcą (art. 455 ust. 1 pkt 2 ustawy PZP), jeżeli nowy Wykonawca jest następcą prawnym Wykonawcy lub przejął zobowiązania Wykonawcy związane z wykonaniem przedmiotu Umowy, lub odpowiada osobiście lub majątkowo za wykonanie Umowy.</w:t>
      </w:r>
    </w:p>
    <w:p w14:paraId="7ADACE2F" w14:textId="77777777" w:rsidR="00C73EF5" w:rsidRPr="00891B2F" w:rsidRDefault="00C73EF5" w:rsidP="00891B2F">
      <w:pPr>
        <w:suppressAutoHyphens/>
        <w:spacing w:after="0"/>
        <w:jc w:val="both"/>
        <w:rPr>
          <w:rFonts w:ascii="Aptos" w:hAnsi="Aptos" w:cs="Arial"/>
        </w:rPr>
      </w:pPr>
    </w:p>
    <w:p w14:paraId="4B789F15" w14:textId="77777777" w:rsidR="00B647C1" w:rsidRPr="007409DB" w:rsidRDefault="00B647C1" w:rsidP="008476E4">
      <w:pPr>
        <w:spacing w:after="0"/>
        <w:jc w:val="both"/>
        <w:rPr>
          <w:rFonts w:ascii="Aptos" w:hAnsi="Aptos" w:cs="Arial"/>
        </w:rPr>
      </w:pPr>
    </w:p>
    <w:p w14:paraId="150BD0B5" w14:textId="33D08B36" w:rsidR="002A4E9B" w:rsidRPr="007409DB" w:rsidRDefault="002A4E9B" w:rsidP="008476E4">
      <w:pPr>
        <w:pStyle w:val="Akapitzlist"/>
        <w:jc w:val="center"/>
        <w:rPr>
          <w:rFonts w:ascii="Aptos" w:hAnsi="Aptos" w:cs="Arial"/>
          <w:b/>
        </w:rPr>
      </w:pPr>
      <w:bookmarkStart w:id="9" w:name="_Hlk115420614"/>
      <w:r w:rsidRPr="007409DB">
        <w:rPr>
          <w:rFonts w:ascii="Aptos" w:hAnsi="Aptos" w:cs="Arial"/>
          <w:b/>
        </w:rPr>
        <w:t xml:space="preserve">§ </w:t>
      </w:r>
      <w:r w:rsidR="00C73EF5">
        <w:rPr>
          <w:rFonts w:ascii="Aptos" w:hAnsi="Aptos" w:cs="Arial"/>
          <w:b/>
        </w:rPr>
        <w:t>10</w:t>
      </w:r>
      <w:r w:rsidRPr="007409DB">
        <w:rPr>
          <w:rFonts w:ascii="Aptos" w:hAnsi="Aptos" w:cs="Arial"/>
          <w:b/>
        </w:rPr>
        <w:t>.</w:t>
      </w:r>
      <w:r w:rsidR="00693C26" w:rsidRPr="007409DB">
        <w:rPr>
          <w:rStyle w:val="Odwoanieprzypisukocowego"/>
          <w:rFonts w:ascii="Aptos" w:hAnsi="Aptos" w:cs="Arial"/>
          <w:b/>
        </w:rPr>
        <w:endnoteReference w:id="2"/>
      </w:r>
    </w:p>
    <w:p w14:paraId="38F20D87" w14:textId="5656BA23" w:rsidR="001747AD" w:rsidRPr="007409DB" w:rsidRDefault="001747AD" w:rsidP="008476E4">
      <w:pPr>
        <w:pStyle w:val="Akapitzlist"/>
        <w:jc w:val="center"/>
        <w:rPr>
          <w:rFonts w:ascii="Aptos" w:hAnsi="Aptos" w:cs="Arial"/>
          <w:b/>
          <w:vertAlign w:val="superscript"/>
        </w:rPr>
      </w:pPr>
      <w:r w:rsidRPr="007409DB">
        <w:rPr>
          <w:rFonts w:ascii="Aptos" w:hAnsi="Aptos" w:cs="Arial"/>
          <w:b/>
        </w:rPr>
        <w:t>Dane osobowe</w:t>
      </w:r>
    </w:p>
    <w:p w14:paraId="20CFEBD2" w14:textId="77777777" w:rsidR="006704C1" w:rsidRPr="007409DB" w:rsidRDefault="006704C1" w:rsidP="006704C1">
      <w:pPr>
        <w:numPr>
          <w:ilvl w:val="0"/>
          <w:numId w:val="24"/>
        </w:numPr>
        <w:suppressAutoHyphens/>
        <w:spacing w:after="0"/>
        <w:ind w:left="284"/>
        <w:jc w:val="both"/>
        <w:textAlignment w:val="baseline"/>
        <w:rPr>
          <w:rFonts w:ascii="Aptos" w:hAnsi="Aptos" w:cs="Arial"/>
        </w:rPr>
      </w:pPr>
      <w:r w:rsidRPr="007409DB">
        <w:rPr>
          <w:rFonts w:ascii="Aptos" w:hAnsi="Aptos" w:cs="Arial"/>
        </w:rPr>
        <w:t>Administratorem danych osobowych Strony oraz osób reprezentujących</w:t>
      </w:r>
      <w:r w:rsidRPr="007409DB">
        <w:rPr>
          <w:rFonts w:ascii="Arial" w:hAnsi="Arial" w:cs="Arial"/>
        </w:rPr>
        <w:t> </w:t>
      </w:r>
      <w:r w:rsidRPr="007409DB">
        <w:rPr>
          <w:rFonts w:ascii="Aptos" w:hAnsi="Aptos" w:cs="Arial"/>
        </w:rPr>
        <w:t>Stron</w:t>
      </w:r>
      <w:r w:rsidRPr="007409DB">
        <w:rPr>
          <w:rFonts w:ascii="Aptos" w:hAnsi="Aptos" w:cs="Aptos"/>
        </w:rPr>
        <w:t>ę</w:t>
      </w:r>
      <w:r w:rsidRPr="007409DB">
        <w:rPr>
          <w:rFonts w:ascii="Aptos" w:hAnsi="Aptos" w:cs="Arial"/>
        </w:rPr>
        <w:t xml:space="preserve"> jest Wojew</w:t>
      </w:r>
      <w:r w:rsidRPr="007409DB">
        <w:rPr>
          <w:rFonts w:ascii="Aptos" w:hAnsi="Aptos" w:cs="Aptos"/>
        </w:rPr>
        <w:t>ó</w:t>
      </w:r>
      <w:r w:rsidRPr="007409DB">
        <w:rPr>
          <w:rFonts w:ascii="Aptos" w:hAnsi="Aptos" w:cs="Arial"/>
        </w:rPr>
        <w:t>dztwo Mazowieckie, kt</w:t>
      </w:r>
      <w:r w:rsidRPr="007409DB">
        <w:rPr>
          <w:rFonts w:ascii="Aptos" w:hAnsi="Aptos" w:cs="Aptos"/>
        </w:rPr>
        <w:t>ó</w:t>
      </w:r>
      <w:r w:rsidRPr="007409DB">
        <w:rPr>
          <w:rFonts w:ascii="Aptos" w:hAnsi="Aptos" w:cs="Arial"/>
        </w:rPr>
        <w:t>rego dane kontaktowe to: Urz</w:t>
      </w:r>
      <w:r w:rsidRPr="007409DB">
        <w:rPr>
          <w:rFonts w:ascii="Aptos" w:hAnsi="Aptos" w:cs="Aptos"/>
        </w:rPr>
        <w:t>ą</w:t>
      </w:r>
      <w:r w:rsidRPr="007409DB">
        <w:rPr>
          <w:rFonts w:ascii="Aptos" w:hAnsi="Aptos" w:cs="Arial"/>
        </w:rPr>
        <w:t>d Marsza</w:t>
      </w:r>
      <w:r w:rsidRPr="007409DB">
        <w:rPr>
          <w:rFonts w:ascii="Aptos" w:hAnsi="Aptos" w:cs="Aptos"/>
        </w:rPr>
        <w:t>ł</w:t>
      </w:r>
      <w:r w:rsidRPr="007409DB">
        <w:rPr>
          <w:rFonts w:ascii="Aptos" w:hAnsi="Aptos" w:cs="Arial"/>
        </w:rPr>
        <w:t>kowski Wojew</w:t>
      </w:r>
      <w:r w:rsidRPr="007409DB">
        <w:rPr>
          <w:rFonts w:ascii="Aptos" w:hAnsi="Aptos" w:cs="Aptos"/>
        </w:rPr>
        <w:t>ó</w:t>
      </w:r>
      <w:r w:rsidRPr="007409DB">
        <w:rPr>
          <w:rFonts w:ascii="Aptos" w:hAnsi="Aptos" w:cs="Arial"/>
        </w:rPr>
        <w:t xml:space="preserve">dztwa </w:t>
      </w:r>
      <w:r w:rsidRPr="007409DB">
        <w:rPr>
          <w:rFonts w:ascii="Aptos" w:hAnsi="Aptos" w:cs="Arial"/>
        </w:rPr>
        <w:lastRenderedPageBreak/>
        <w:t>Mazowieckiego w</w:t>
      </w:r>
      <w:r w:rsidRPr="007409DB">
        <w:rPr>
          <w:rFonts w:ascii="Aptos" w:hAnsi="Aptos" w:cs="Aptos"/>
        </w:rPr>
        <w:t> </w:t>
      </w:r>
      <w:r w:rsidRPr="007409DB">
        <w:rPr>
          <w:rFonts w:ascii="Aptos" w:hAnsi="Aptos" w:cs="Arial"/>
        </w:rPr>
        <w:t>Warszawie, ul.</w:t>
      </w:r>
      <w:r w:rsidRPr="007409DB">
        <w:rPr>
          <w:rFonts w:ascii="Arial" w:hAnsi="Arial" w:cs="Arial"/>
        </w:rPr>
        <w:t> </w:t>
      </w:r>
      <w:r w:rsidRPr="007409DB">
        <w:rPr>
          <w:rFonts w:ascii="Aptos" w:hAnsi="Aptos" w:cs="Arial"/>
        </w:rPr>
        <w:t>Jagiello</w:t>
      </w:r>
      <w:r w:rsidRPr="007409DB">
        <w:rPr>
          <w:rFonts w:ascii="Aptos" w:hAnsi="Aptos" w:cs="Aptos"/>
        </w:rPr>
        <w:t>ń</w:t>
      </w:r>
      <w:r w:rsidRPr="007409DB">
        <w:rPr>
          <w:rFonts w:ascii="Aptos" w:hAnsi="Aptos" w:cs="Arial"/>
        </w:rPr>
        <w:t xml:space="preserve">ska 26, 03-719 Warszawa, tel. (22) 5979-100, email: </w:t>
      </w:r>
      <w:hyperlink r:id="rId13" w:history="1">
        <w:r w:rsidRPr="007409DB">
          <w:rPr>
            <w:rStyle w:val="Hipercze"/>
            <w:rFonts w:ascii="Aptos" w:hAnsi="Aptos" w:cs="Arial"/>
          </w:rPr>
          <w:t>urzad_marszalkowski@mazovia.pl</w:t>
        </w:r>
      </w:hyperlink>
      <w:r w:rsidRPr="007409DB">
        <w:rPr>
          <w:rFonts w:ascii="Aptos" w:hAnsi="Aptos" w:cs="Arial"/>
        </w:rPr>
        <w:t xml:space="preserve">, </w:t>
      </w:r>
      <w:hyperlink r:id="rId14" w:history="1">
        <w:r w:rsidRPr="007409DB">
          <w:rPr>
            <w:rStyle w:val="Hipercze"/>
            <w:rFonts w:ascii="Aptos" w:hAnsi="Aptos" w:cs="Arial"/>
          </w:rPr>
          <w:t>ePUAP</w:t>
        </w:r>
      </w:hyperlink>
      <w:r w:rsidRPr="007409DB">
        <w:rPr>
          <w:rFonts w:ascii="Aptos" w:hAnsi="Aptos" w:cs="Arial"/>
        </w:rPr>
        <w:t xml:space="preserve">, </w:t>
      </w:r>
      <w:hyperlink r:id="rId15" w:history="1">
        <w:r w:rsidRPr="007409DB">
          <w:rPr>
            <w:rStyle w:val="Hipercze"/>
            <w:rFonts w:ascii="Aptos" w:hAnsi="Aptos" w:cs="Arial"/>
          </w:rPr>
          <w:t>e-Doręczenia</w:t>
        </w:r>
      </w:hyperlink>
      <w:r w:rsidRPr="007409DB">
        <w:rPr>
          <w:rFonts w:ascii="Aptos" w:hAnsi="Aptos" w:cs="Arial"/>
        </w:rPr>
        <w:t>.</w:t>
      </w:r>
    </w:p>
    <w:p w14:paraId="63968FA2" w14:textId="77777777" w:rsidR="006704C1" w:rsidRPr="007409DB" w:rsidRDefault="006704C1" w:rsidP="006704C1">
      <w:pPr>
        <w:numPr>
          <w:ilvl w:val="0"/>
          <w:numId w:val="24"/>
        </w:numPr>
        <w:suppressAutoHyphens/>
        <w:spacing w:after="0"/>
        <w:ind w:left="284"/>
        <w:jc w:val="both"/>
        <w:textAlignment w:val="baseline"/>
        <w:rPr>
          <w:rFonts w:ascii="Aptos" w:hAnsi="Aptos" w:cs="Arial"/>
        </w:rPr>
      </w:pPr>
      <w:r w:rsidRPr="007409DB">
        <w:rPr>
          <w:rFonts w:ascii="Aptos" w:hAnsi="Aptos" w:cs="Arial"/>
        </w:rPr>
        <w:t xml:space="preserve">Administrator wyznaczył inspektora ochrony danych, z którym można skontaktować się mailowo na  </w:t>
      </w:r>
      <w:hyperlink r:id="rId16" w:history="1">
        <w:r w:rsidRPr="007409DB">
          <w:rPr>
            <w:rStyle w:val="Hipercze"/>
            <w:rFonts w:ascii="Aptos" w:hAnsi="Aptos" w:cs="Arial"/>
          </w:rPr>
          <w:t>iod@mazovia.pl</w:t>
        </w:r>
      </w:hyperlink>
      <w:r w:rsidRPr="007409DB">
        <w:rPr>
          <w:rFonts w:ascii="Aptos" w:hAnsi="Aptos" w:cs="Arial"/>
        </w:rPr>
        <w:t>.</w:t>
      </w:r>
      <w:r w:rsidRPr="007409DB">
        <w:rPr>
          <w:rFonts w:ascii="Arial" w:hAnsi="Arial" w:cs="Arial"/>
        </w:rPr>
        <w:t> </w:t>
      </w:r>
      <w:r w:rsidRPr="007409DB">
        <w:rPr>
          <w:rFonts w:ascii="Aptos" w:hAnsi="Aptos" w:cs="Arial"/>
        </w:rPr>
        <w:t xml:space="preserve"> </w:t>
      </w:r>
    </w:p>
    <w:p w14:paraId="22112A79" w14:textId="77777777" w:rsidR="006704C1" w:rsidRPr="007409DB" w:rsidRDefault="006704C1" w:rsidP="006704C1">
      <w:pPr>
        <w:numPr>
          <w:ilvl w:val="0"/>
          <w:numId w:val="24"/>
        </w:numPr>
        <w:suppressAutoHyphens/>
        <w:spacing w:after="0"/>
        <w:ind w:left="284"/>
        <w:jc w:val="both"/>
        <w:textAlignment w:val="baseline"/>
        <w:rPr>
          <w:rFonts w:ascii="Aptos" w:hAnsi="Aptos" w:cs="Arial"/>
        </w:rPr>
      </w:pPr>
      <w:r w:rsidRPr="007409DB">
        <w:rPr>
          <w:rFonts w:ascii="Aptos" w:hAnsi="Aptos" w:cs="Arial"/>
        </w:rPr>
        <w:t>Dane osobowe:</w:t>
      </w:r>
    </w:p>
    <w:p w14:paraId="079717A9" w14:textId="77777777" w:rsidR="006704C1" w:rsidRPr="007409DB" w:rsidRDefault="006704C1" w:rsidP="006704C1">
      <w:pPr>
        <w:pStyle w:val="Akapitzlist"/>
        <w:numPr>
          <w:ilvl w:val="0"/>
          <w:numId w:val="51"/>
        </w:numPr>
        <w:suppressAutoHyphens/>
        <w:spacing w:after="0"/>
        <w:jc w:val="both"/>
        <w:textAlignment w:val="baseline"/>
        <w:rPr>
          <w:rFonts w:ascii="Aptos" w:hAnsi="Aptos" w:cs="Arial"/>
        </w:rPr>
      </w:pPr>
      <w:r w:rsidRPr="007409DB">
        <w:rPr>
          <w:rFonts w:ascii="Aptos" w:hAnsi="Aptos" w:cs="Arial"/>
        </w:rPr>
        <w:t>Strony będą przetwarzane w związku z zawarciem i</w:t>
      </w:r>
      <w:r w:rsidRPr="007409DB">
        <w:rPr>
          <w:rFonts w:ascii="Arial" w:hAnsi="Arial" w:cs="Arial"/>
        </w:rPr>
        <w:t> </w:t>
      </w:r>
      <w:r w:rsidRPr="007409DB">
        <w:rPr>
          <w:rFonts w:ascii="Aptos" w:hAnsi="Aptos" w:cs="Arial"/>
        </w:rPr>
        <w:t>realizacj</w:t>
      </w:r>
      <w:r w:rsidRPr="007409DB">
        <w:rPr>
          <w:rFonts w:ascii="Aptos" w:hAnsi="Aptos" w:cs="Aptos"/>
        </w:rPr>
        <w:t>ą</w:t>
      </w:r>
      <w:r w:rsidRPr="007409DB">
        <w:rPr>
          <w:rFonts w:ascii="Aptos" w:hAnsi="Aptos" w:cs="Arial"/>
        </w:rPr>
        <w:t xml:space="preserve"> niniejszej umowy, zgodnie z art. 6 ust. 1 lit. b rozporz</w:t>
      </w:r>
      <w:r w:rsidRPr="007409DB">
        <w:rPr>
          <w:rFonts w:ascii="Aptos" w:hAnsi="Aptos" w:cs="Aptos"/>
        </w:rPr>
        <w:t>ą</w:t>
      </w:r>
      <w:r w:rsidRPr="007409DB">
        <w:rPr>
          <w:rFonts w:ascii="Aptos" w:hAnsi="Aptos" w:cs="Arial"/>
        </w:rPr>
        <w:t>dzenia Parlamentu Europejskiego i Rady (UE) 2016/679 z</w:t>
      </w:r>
      <w:r w:rsidRPr="007409DB">
        <w:rPr>
          <w:rFonts w:ascii="Aptos" w:hAnsi="Aptos" w:cs="Aptos"/>
        </w:rPr>
        <w:t> </w:t>
      </w:r>
      <w:r w:rsidRPr="007409DB">
        <w:rPr>
          <w:rFonts w:ascii="Aptos" w:hAnsi="Aptos" w:cs="Arial"/>
        </w:rPr>
        <w:t>dnia 27 kwietnia 2016 r. w sprawie ochrony osób fizycznych w związku z przetwarzaniem danych osobowych i w sprawie swobodnego przepływu takich danych oraz uchylenia dyrektywy 95/46/WE (ogólne rozporządzenie o</w:t>
      </w:r>
      <w:r w:rsidRPr="007409DB">
        <w:rPr>
          <w:rFonts w:ascii="Arial" w:hAnsi="Arial" w:cs="Arial"/>
        </w:rPr>
        <w:t> </w:t>
      </w:r>
      <w:r w:rsidRPr="007409DB">
        <w:rPr>
          <w:rFonts w:ascii="Aptos" w:hAnsi="Aptos" w:cs="Arial"/>
        </w:rPr>
        <w:t xml:space="preserve">ochronie danych </w:t>
      </w:r>
      <w:r w:rsidRPr="007409DB">
        <w:rPr>
          <w:rFonts w:ascii="Aptos" w:hAnsi="Aptos" w:cs="Aptos"/>
        </w:rPr>
        <w:t>–</w:t>
      </w:r>
      <w:r w:rsidRPr="007409DB">
        <w:rPr>
          <w:rFonts w:ascii="Aptos" w:hAnsi="Aptos" w:cs="Arial"/>
        </w:rPr>
        <w:t xml:space="preserve"> dalej RODO); </w:t>
      </w:r>
    </w:p>
    <w:p w14:paraId="4A736E9C" w14:textId="77777777" w:rsidR="006704C1" w:rsidRPr="007409DB" w:rsidRDefault="006704C1" w:rsidP="006704C1">
      <w:pPr>
        <w:pStyle w:val="Akapitzlist"/>
        <w:numPr>
          <w:ilvl w:val="0"/>
          <w:numId w:val="51"/>
        </w:numPr>
        <w:suppressAutoHyphens/>
        <w:spacing w:after="0"/>
        <w:jc w:val="both"/>
        <w:textAlignment w:val="baseline"/>
        <w:rPr>
          <w:rFonts w:ascii="Aptos" w:hAnsi="Aptos" w:cs="Arial"/>
        </w:rPr>
      </w:pPr>
      <w:r w:rsidRPr="007409DB">
        <w:rPr>
          <w:rFonts w:ascii="Aptos" w:hAnsi="Aptos" w:cs="Arial"/>
        </w:rPr>
        <w:t>osób reprezentujących Strony umowy, będą przetwarzane na podstawie obowiązku prawnego, o którym mowa w art. 6 ust. 1 lit. c RODO – w zakresie ważności umów i właściwej reprezentacji stron. Podanie tych danych jest warunkiem zawarcia umowy;</w:t>
      </w:r>
    </w:p>
    <w:p w14:paraId="496723B3" w14:textId="77777777" w:rsidR="006704C1" w:rsidRPr="007409DB" w:rsidRDefault="006704C1" w:rsidP="006704C1">
      <w:pPr>
        <w:pStyle w:val="Akapitzlist"/>
        <w:numPr>
          <w:ilvl w:val="0"/>
          <w:numId w:val="51"/>
        </w:numPr>
        <w:suppressAutoHyphens/>
        <w:spacing w:after="0"/>
        <w:jc w:val="both"/>
        <w:textAlignment w:val="baseline"/>
        <w:rPr>
          <w:rFonts w:ascii="Aptos" w:hAnsi="Aptos" w:cs="Arial"/>
        </w:rPr>
      </w:pPr>
      <w:r w:rsidRPr="007409DB">
        <w:rPr>
          <w:rFonts w:ascii="Aptos" w:hAnsi="Aptos" w:cs="Arial"/>
        </w:rPr>
        <w:t>mogą zostać udostępnione podmiotom uprawnionym na podstawie przepisów prawa oraz podmiotom świadczącym obsługę administracyjno-organizacyjną Urzędu Marszałkowskiego Województwa Mazowieckiego w Warszawie;</w:t>
      </w:r>
    </w:p>
    <w:p w14:paraId="14D15961" w14:textId="77777777" w:rsidR="006704C1" w:rsidRPr="007409DB" w:rsidRDefault="006704C1" w:rsidP="006704C1">
      <w:pPr>
        <w:pStyle w:val="Akapitzlist"/>
        <w:numPr>
          <w:ilvl w:val="0"/>
          <w:numId w:val="51"/>
        </w:numPr>
        <w:suppressAutoHyphens/>
        <w:spacing w:after="0"/>
        <w:jc w:val="both"/>
        <w:textAlignment w:val="baseline"/>
        <w:rPr>
          <w:rFonts w:ascii="Aptos" w:hAnsi="Aptos" w:cs="Arial"/>
        </w:rPr>
      </w:pPr>
      <w:r w:rsidRPr="007409DB">
        <w:rPr>
          <w:rFonts w:ascii="Aptos" w:hAnsi="Aptos" w:cs="Arial"/>
        </w:rPr>
        <w:t xml:space="preserve">będą przechowywane nie dłużej niż to wynika z przepisów </w:t>
      </w:r>
      <w:hyperlink r:id="rId17" w:history="1">
        <w:r w:rsidRPr="007409DB">
          <w:rPr>
            <w:rStyle w:val="Hipercze"/>
            <w:rFonts w:ascii="Aptos" w:hAnsi="Aptos" w:cs="Arial"/>
          </w:rPr>
          <w:t>ustawy o narodowym zasobie archiwalnym i archiwach</w:t>
        </w:r>
      </w:hyperlink>
      <w:r w:rsidRPr="007409DB">
        <w:rPr>
          <w:rFonts w:ascii="Aptos" w:hAnsi="Aptos" w:cs="Arial"/>
        </w:rPr>
        <w:t>.</w:t>
      </w:r>
    </w:p>
    <w:p w14:paraId="3E5E9F6D" w14:textId="77777777" w:rsidR="006704C1" w:rsidRPr="007409DB" w:rsidRDefault="006704C1" w:rsidP="006704C1">
      <w:pPr>
        <w:numPr>
          <w:ilvl w:val="0"/>
          <w:numId w:val="24"/>
        </w:numPr>
        <w:suppressAutoHyphens/>
        <w:spacing w:after="0"/>
        <w:ind w:left="284"/>
        <w:jc w:val="both"/>
        <w:textAlignment w:val="baseline"/>
        <w:rPr>
          <w:rFonts w:ascii="Aptos" w:hAnsi="Aptos" w:cs="Arial"/>
        </w:rPr>
      </w:pPr>
      <w:r w:rsidRPr="007409DB">
        <w:rPr>
          <w:rFonts w:ascii="Aptos" w:hAnsi="Aptos" w:cs="Arial"/>
        </w:rPr>
        <w:t>W granicach i na zasadach opisanych w przepisach prawa, osobom, o których mowa w ust. 3 pkt 1 i 2 przysługuje prawo:</w:t>
      </w:r>
    </w:p>
    <w:p w14:paraId="4F16F37C" w14:textId="77777777" w:rsidR="006704C1" w:rsidRPr="007409DB" w:rsidRDefault="006704C1" w:rsidP="006704C1">
      <w:pPr>
        <w:pStyle w:val="Akapitzlist"/>
        <w:numPr>
          <w:ilvl w:val="0"/>
          <w:numId w:val="52"/>
        </w:numPr>
        <w:suppressAutoHyphens/>
        <w:spacing w:after="0"/>
        <w:jc w:val="both"/>
        <w:textAlignment w:val="baseline"/>
        <w:rPr>
          <w:rFonts w:ascii="Aptos" w:hAnsi="Aptos" w:cs="Arial"/>
        </w:rPr>
      </w:pPr>
      <w:r w:rsidRPr="007409DB">
        <w:rPr>
          <w:rFonts w:ascii="Aptos" w:hAnsi="Aptos" w:cs="Arial"/>
        </w:rPr>
        <w:t>żądania dostępu do swoich danych osobowych, ich sprostowania, usunięcia, ograniczenia przetwarzania, przeniesienia danych;</w:t>
      </w:r>
    </w:p>
    <w:p w14:paraId="3E87C28D" w14:textId="77777777" w:rsidR="006704C1" w:rsidRPr="007409DB" w:rsidRDefault="006704C1" w:rsidP="006704C1">
      <w:pPr>
        <w:pStyle w:val="Akapitzlist"/>
        <w:numPr>
          <w:ilvl w:val="0"/>
          <w:numId w:val="52"/>
        </w:numPr>
        <w:suppressAutoHyphens/>
        <w:spacing w:after="0"/>
        <w:jc w:val="both"/>
        <w:textAlignment w:val="baseline"/>
        <w:rPr>
          <w:rFonts w:ascii="Aptos" w:hAnsi="Aptos" w:cs="Arial"/>
        </w:rPr>
      </w:pPr>
      <w:r w:rsidRPr="007409DB">
        <w:rPr>
          <w:rFonts w:ascii="Aptos" w:hAnsi="Aptos" w:cs="Arial"/>
        </w:rPr>
        <w:t>złożenia skargi do Prezesa Urzędu Ochrony Danych Osobowych, (adres: ul. Stawki 2, 00-193 Warszawa).</w:t>
      </w:r>
    </w:p>
    <w:p w14:paraId="0CA48923" w14:textId="77777777" w:rsidR="001747AD" w:rsidRPr="007409DB" w:rsidRDefault="001747AD" w:rsidP="008476E4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284"/>
        <w:jc w:val="both"/>
        <w:rPr>
          <w:rFonts w:ascii="Aptos" w:hAnsi="Aptos" w:cs="Arial"/>
        </w:rPr>
      </w:pPr>
    </w:p>
    <w:p w14:paraId="2A2294F1" w14:textId="6D85EEB9" w:rsidR="002A4E9B" w:rsidRPr="007409DB" w:rsidRDefault="002A4E9B" w:rsidP="008476E4">
      <w:pPr>
        <w:pStyle w:val="Akapitzlist"/>
        <w:spacing w:after="0"/>
        <w:jc w:val="center"/>
        <w:rPr>
          <w:rFonts w:ascii="Aptos" w:hAnsi="Aptos" w:cs="Arial"/>
          <w:b/>
        </w:rPr>
      </w:pPr>
      <w:r w:rsidRPr="007409DB">
        <w:rPr>
          <w:rFonts w:ascii="Aptos" w:hAnsi="Aptos" w:cs="Arial"/>
          <w:b/>
        </w:rPr>
        <w:t xml:space="preserve">§ </w:t>
      </w:r>
      <w:r w:rsidR="0047219F">
        <w:rPr>
          <w:rFonts w:ascii="Aptos" w:hAnsi="Aptos" w:cs="Arial"/>
          <w:b/>
        </w:rPr>
        <w:t>10</w:t>
      </w:r>
      <w:r w:rsidRPr="007409DB">
        <w:rPr>
          <w:rFonts w:ascii="Aptos" w:hAnsi="Aptos" w:cs="Arial"/>
          <w:b/>
        </w:rPr>
        <w:t>.</w:t>
      </w:r>
      <w:r w:rsidRPr="00891B2F">
        <w:rPr>
          <w:rFonts w:ascii="Aptos" w:hAnsi="Aptos"/>
          <w:b/>
          <w:vertAlign w:val="superscript"/>
        </w:rPr>
        <w:endnoteReference w:id="3"/>
      </w:r>
    </w:p>
    <w:p w14:paraId="78571AC3" w14:textId="1F2DACDA" w:rsidR="001747AD" w:rsidRPr="007409DB" w:rsidRDefault="001747AD" w:rsidP="008476E4">
      <w:pPr>
        <w:pStyle w:val="Akapitzlist"/>
        <w:spacing w:after="0"/>
        <w:jc w:val="center"/>
        <w:rPr>
          <w:rFonts w:ascii="Aptos" w:hAnsi="Aptos" w:cs="Arial"/>
          <w:b/>
        </w:rPr>
      </w:pPr>
      <w:r w:rsidRPr="007409DB">
        <w:rPr>
          <w:rFonts w:ascii="Aptos" w:hAnsi="Aptos" w:cs="Arial"/>
          <w:b/>
        </w:rPr>
        <w:t>Dane osobowe</w:t>
      </w:r>
    </w:p>
    <w:p w14:paraId="3104189F" w14:textId="77777777" w:rsidR="006704C1" w:rsidRPr="007409DB" w:rsidRDefault="006704C1" w:rsidP="006704C1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 xml:space="preserve">Administratorem danych osobowych osób reprezentujących Stronę oraz osób wskazanych przez Stronę, jako osoby do kontaktu jest Województwo Mazowieckie, dane kontaktowe to: Urząd Marszałkowski Województwa Mazowieckiego w Warszawie, ul. Jagiellońska 26, 03-719 Warszawa, tel. (22) 5979-100, email: </w:t>
      </w:r>
      <w:hyperlink r:id="rId18" w:history="1">
        <w:r w:rsidRPr="007409DB">
          <w:rPr>
            <w:rStyle w:val="Hipercze"/>
            <w:rFonts w:ascii="Aptos" w:hAnsi="Aptos" w:cs="Arial"/>
          </w:rPr>
          <w:t>urzad_marszalkowski@mazovia.pl</w:t>
        </w:r>
      </w:hyperlink>
      <w:r w:rsidRPr="007409DB">
        <w:rPr>
          <w:rFonts w:ascii="Aptos" w:hAnsi="Aptos" w:cs="Arial"/>
        </w:rPr>
        <w:t xml:space="preserve">, </w:t>
      </w:r>
      <w:hyperlink r:id="rId19" w:history="1">
        <w:r w:rsidRPr="007409DB">
          <w:rPr>
            <w:rStyle w:val="Hipercze"/>
            <w:rFonts w:ascii="Aptos" w:hAnsi="Aptos" w:cs="Arial"/>
          </w:rPr>
          <w:t>ePUAP</w:t>
        </w:r>
      </w:hyperlink>
      <w:r w:rsidRPr="007409DB">
        <w:rPr>
          <w:rFonts w:ascii="Aptos" w:hAnsi="Aptos" w:cs="Arial"/>
        </w:rPr>
        <w:t xml:space="preserve">, </w:t>
      </w:r>
      <w:hyperlink r:id="rId20" w:history="1">
        <w:r w:rsidRPr="007409DB">
          <w:rPr>
            <w:rStyle w:val="Hipercze"/>
            <w:rFonts w:ascii="Aptos" w:hAnsi="Aptos" w:cs="Arial"/>
          </w:rPr>
          <w:t>e-Doręczenia</w:t>
        </w:r>
      </w:hyperlink>
      <w:r w:rsidRPr="007409DB">
        <w:rPr>
          <w:rFonts w:ascii="Aptos" w:hAnsi="Aptos" w:cs="Arial"/>
        </w:rPr>
        <w:t>.</w:t>
      </w:r>
      <w:r w:rsidRPr="007409DB">
        <w:rPr>
          <w:rFonts w:ascii="Arial" w:hAnsi="Arial" w:cs="Arial"/>
        </w:rPr>
        <w:t> </w:t>
      </w:r>
    </w:p>
    <w:p w14:paraId="053149E2" w14:textId="77777777" w:rsidR="006704C1" w:rsidRPr="007409DB" w:rsidRDefault="006704C1" w:rsidP="006704C1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/>
        <w:jc w:val="both"/>
        <w:rPr>
          <w:rFonts w:ascii="Aptos" w:hAnsi="Aptos" w:cs="Arial"/>
        </w:rPr>
      </w:pPr>
      <w:r w:rsidRPr="007409DB">
        <w:rPr>
          <w:rFonts w:ascii="Aptos" w:eastAsia="Times New Roman" w:hAnsi="Aptos" w:cs="Arial"/>
        </w:rPr>
        <w:t xml:space="preserve">Administrator wyznaczył inspektora ochrony danych, z którym można skontaktować się  mailowo na </w:t>
      </w:r>
      <w:hyperlink r:id="rId21" w:history="1">
        <w:r w:rsidRPr="007409DB">
          <w:rPr>
            <w:rStyle w:val="Hipercze"/>
            <w:rFonts w:ascii="Aptos" w:eastAsia="Times New Roman" w:hAnsi="Aptos" w:cs="Arial"/>
          </w:rPr>
          <w:t>iod@mazovia.pl</w:t>
        </w:r>
      </w:hyperlink>
      <w:r w:rsidRPr="007409DB">
        <w:rPr>
          <w:rFonts w:ascii="Aptos" w:eastAsia="Times New Roman" w:hAnsi="Aptos" w:cs="Arial"/>
        </w:rPr>
        <w:t>.</w:t>
      </w:r>
    </w:p>
    <w:p w14:paraId="4EEC0678" w14:textId="77777777" w:rsidR="006704C1" w:rsidRPr="007409DB" w:rsidRDefault="006704C1" w:rsidP="006704C1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/>
        <w:jc w:val="both"/>
        <w:rPr>
          <w:rFonts w:ascii="Aptos" w:hAnsi="Aptos" w:cs="Arial"/>
        </w:rPr>
      </w:pPr>
      <w:r w:rsidRPr="007409DB">
        <w:rPr>
          <w:rFonts w:ascii="Aptos" w:eastAsia="Times New Roman" w:hAnsi="Aptos" w:cs="Arial"/>
        </w:rPr>
        <w:t>Dane osobowe:</w:t>
      </w:r>
      <w:r w:rsidRPr="007409DB">
        <w:rPr>
          <w:rFonts w:ascii="Arial" w:eastAsia="Times New Roman" w:hAnsi="Arial" w:cs="Arial"/>
        </w:rPr>
        <w:t>  </w:t>
      </w:r>
    </w:p>
    <w:p w14:paraId="4FC0F93E" w14:textId="77777777" w:rsidR="006704C1" w:rsidRPr="007409DB" w:rsidRDefault="006704C1" w:rsidP="006704C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osób reprezentujących Stronę, będą przetwarzane na podstawie obowiązku prawnego, o którym mowa w art. 6 ust. 1 lit. c rozporządzenia Parlamentu Europejskiego i Rady (UE) 2016/679 z dnia 27 kwietnia 2016 r. w sprawie ochrony osób fizycznych w związku z przetwarzaniem danych osobowych i</w:t>
      </w:r>
      <w:r w:rsidRPr="007409DB">
        <w:rPr>
          <w:rFonts w:ascii="Arial" w:hAnsi="Arial" w:cs="Arial"/>
        </w:rPr>
        <w:t> </w:t>
      </w:r>
      <w:r w:rsidRPr="007409DB">
        <w:rPr>
          <w:rFonts w:ascii="Aptos" w:hAnsi="Aptos" w:cs="Arial"/>
        </w:rPr>
        <w:t>w</w:t>
      </w:r>
      <w:r w:rsidRPr="007409DB">
        <w:rPr>
          <w:rFonts w:ascii="Arial" w:hAnsi="Arial" w:cs="Arial"/>
        </w:rPr>
        <w:t> </w:t>
      </w:r>
      <w:r w:rsidRPr="007409DB">
        <w:rPr>
          <w:rFonts w:ascii="Aptos" w:hAnsi="Aptos" w:cs="Arial"/>
        </w:rPr>
        <w:t>sprawie swobodnego przep</w:t>
      </w:r>
      <w:r w:rsidRPr="007409DB">
        <w:rPr>
          <w:rFonts w:ascii="Aptos" w:hAnsi="Aptos" w:cs="Aptos"/>
        </w:rPr>
        <w:t>ł</w:t>
      </w:r>
      <w:r w:rsidRPr="007409DB">
        <w:rPr>
          <w:rFonts w:ascii="Aptos" w:hAnsi="Aptos" w:cs="Arial"/>
        </w:rPr>
        <w:t>ywu takich danych oraz uchylenia dyrektywy 95/46/WE (og</w:t>
      </w:r>
      <w:r w:rsidRPr="007409DB">
        <w:rPr>
          <w:rFonts w:ascii="Aptos" w:hAnsi="Aptos" w:cs="Aptos"/>
        </w:rPr>
        <w:t>ó</w:t>
      </w:r>
      <w:r w:rsidRPr="007409DB">
        <w:rPr>
          <w:rFonts w:ascii="Aptos" w:hAnsi="Aptos" w:cs="Arial"/>
        </w:rPr>
        <w:t>lne rozporz</w:t>
      </w:r>
      <w:r w:rsidRPr="007409DB">
        <w:rPr>
          <w:rFonts w:ascii="Aptos" w:hAnsi="Aptos" w:cs="Aptos"/>
        </w:rPr>
        <w:t>ą</w:t>
      </w:r>
      <w:r w:rsidRPr="007409DB">
        <w:rPr>
          <w:rFonts w:ascii="Aptos" w:hAnsi="Aptos" w:cs="Arial"/>
        </w:rPr>
        <w:t>dzenie o ochronie danych – dalej RODO), wynikającego z</w:t>
      </w:r>
      <w:r w:rsidRPr="007409DB">
        <w:rPr>
          <w:rFonts w:ascii="Arial" w:hAnsi="Arial" w:cs="Arial"/>
        </w:rPr>
        <w:t> </w:t>
      </w:r>
      <w:r w:rsidRPr="007409DB">
        <w:rPr>
          <w:rFonts w:ascii="Aptos" w:hAnsi="Aptos" w:cs="Arial"/>
        </w:rPr>
        <w:t xml:space="preserve"> przepis</w:t>
      </w:r>
      <w:r w:rsidRPr="007409DB">
        <w:rPr>
          <w:rFonts w:ascii="Aptos" w:hAnsi="Aptos" w:cs="Aptos"/>
        </w:rPr>
        <w:t>ó</w:t>
      </w:r>
      <w:r w:rsidRPr="007409DB">
        <w:rPr>
          <w:rFonts w:ascii="Aptos" w:hAnsi="Aptos" w:cs="Arial"/>
        </w:rPr>
        <w:t>w prawa okre</w:t>
      </w:r>
      <w:r w:rsidRPr="007409DB">
        <w:rPr>
          <w:rFonts w:ascii="Aptos" w:hAnsi="Aptos" w:cs="Aptos"/>
        </w:rPr>
        <w:t>ś</w:t>
      </w:r>
      <w:r w:rsidRPr="007409DB">
        <w:rPr>
          <w:rFonts w:ascii="Aptos" w:hAnsi="Aptos" w:cs="Arial"/>
        </w:rPr>
        <w:t>laj</w:t>
      </w:r>
      <w:r w:rsidRPr="007409DB">
        <w:rPr>
          <w:rFonts w:ascii="Aptos" w:hAnsi="Aptos" w:cs="Aptos"/>
        </w:rPr>
        <w:t>ą</w:t>
      </w:r>
      <w:r w:rsidRPr="007409DB">
        <w:rPr>
          <w:rFonts w:ascii="Aptos" w:hAnsi="Aptos" w:cs="Arial"/>
        </w:rPr>
        <w:t>cych umocowanie do reprezentowania</w:t>
      </w:r>
      <w:r w:rsidRPr="007409DB">
        <w:rPr>
          <w:rFonts w:ascii="Arial" w:hAnsi="Arial" w:cs="Arial"/>
        </w:rPr>
        <w:t> </w:t>
      </w:r>
      <w:r w:rsidRPr="007409DB">
        <w:rPr>
          <w:rFonts w:ascii="Aptos" w:hAnsi="Aptos" w:cs="Aptos"/>
        </w:rPr>
        <w:t>–</w:t>
      </w:r>
      <w:r w:rsidRPr="007409DB">
        <w:rPr>
          <w:rFonts w:ascii="Aptos" w:hAnsi="Aptos" w:cs="Arial"/>
        </w:rPr>
        <w:t xml:space="preserve"> w zakresie wa</w:t>
      </w:r>
      <w:r w:rsidRPr="007409DB">
        <w:rPr>
          <w:rFonts w:ascii="Aptos" w:hAnsi="Aptos" w:cs="Aptos"/>
        </w:rPr>
        <w:t>ż</w:t>
      </w:r>
      <w:r w:rsidRPr="007409DB">
        <w:rPr>
          <w:rFonts w:ascii="Aptos" w:hAnsi="Aptos" w:cs="Arial"/>
        </w:rPr>
        <w:t>no</w:t>
      </w:r>
      <w:r w:rsidRPr="007409DB">
        <w:rPr>
          <w:rFonts w:ascii="Aptos" w:hAnsi="Aptos" w:cs="Aptos"/>
        </w:rPr>
        <w:t>ś</w:t>
      </w:r>
      <w:r w:rsidRPr="007409DB">
        <w:rPr>
          <w:rFonts w:ascii="Aptos" w:hAnsi="Aptos" w:cs="Arial"/>
        </w:rPr>
        <w:t>ci um</w:t>
      </w:r>
      <w:r w:rsidRPr="007409DB">
        <w:rPr>
          <w:rFonts w:ascii="Aptos" w:hAnsi="Aptos" w:cs="Aptos"/>
        </w:rPr>
        <w:t>ó</w:t>
      </w:r>
      <w:r w:rsidRPr="007409DB">
        <w:rPr>
          <w:rFonts w:ascii="Aptos" w:hAnsi="Aptos" w:cs="Arial"/>
        </w:rPr>
        <w:t>w i w</w:t>
      </w:r>
      <w:r w:rsidRPr="007409DB">
        <w:rPr>
          <w:rFonts w:ascii="Aptos" w:hAnsi="Aptos" w:cs="Aptos"/>
        </w:rPr>
        <w:t>ł</w:t>
      </w:r>
      <w:r w:rsidRPr="007409DB">
        <w:rPr>
          <w:rFonts w:ascii="Aptos" w:hAnsi="Aptos" w:cs="Arial"/>
        </w:rPr>
        <w:t>a</w:t>
      </w:r>
      <w:r w:rsidRPr="007409DB">
        <w:rPr>
          <w:rFonts w:ascii="Aptos" w:hAnsi="Aptos" w:cs="Aptos"/>
        </w:rPr>
        <w:t>ś</w:t>
      </w:r>
      <w:r w:rsidRPr="007409DB">
        <w:rPr>
          <w:rFonts w:ascii="Aptos" w:hAnsi="Aptos" w:cs="Arial"/>
        </w:rPr>
        <w:t>ciwej reprezentacji stron. Podanie tych danych jest warunkiem zawarcia umowy lub wa</w:t>
      </w:r>
      <w:r w:rsidRPr="007409DB">
        <w:rPr>
          <w:rFonts w:ascii="Aptos" w:hAnsi="Aptos" w:cs="Aptos"/>
        </w:rPr>
        <w:t>ż</w:t>
      </w:r>
      <w:r w:rsidRPr="007409DB">
        <w:rPr>
          <w:rFonts w:ascii="Aptos" w:hAnsi="Aptos" w:cs="Arial"/>
        </w:rPr>
        <w:t>no</w:t>
      </w:r>
      <w:r w:rsidRPr="007409DB">
        <w:rPr>
          <w:rFonts w:ascii="Aptos" w:hAnsi="Aptos" w:cs="Aptos"/>
        </w:rPr>
        <w:t>ś</w:t>
      </w:r>
      <w:r w:rsidRPr="007409DB">
        <w:rPr>
          <w:rFonts w:ascii="Aptos" w:hAnsi="Aptos" w:cs="Arial"/>
        </w:rPr>
        <w:t>ci podejmowanych czynno</w:t>
      </w:r>
      <w:r w:rsidRPr="007409DB">
        <w:rPr>
          <w:rFonts w:ascii="Aptos" w:hAnsi="Aptos" w:cs="Aptos"/>
        </w:rPr>
        <w:t>ś</w:t>
      </w:r>
      <w:r w:rsidRPr="007409DB">
        <w:rPr>
          <w:rFonts w:ascii="Aptos" w:hAnsi="Aptos" w:cs="Arial"/>
        </w:rPr>
        <w:t>ci;</w:t>
      </w:r>
    </w:p>
    <w:p w14:paraId="39269C96" w14:textId="77777777" w:rsidR="006704C1" w:rsidRPr="007409DB" w:rsidRDefault="006704C1" w:rsidP="006704C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lastRenderedPageBreak/>
        <w:t>osób wskazanych przez Stronę, jako osoby do kontaktu/realizacji umowy</w:t>
      </w:r>
      <w:r w:rsidRPr="007409DB">
        <w:rPr>
          <w:rFonts w:ascii="Arial" w:hAnsi="Arial" w:cs="Arial"/>
        </w:rPr>
        <w:t> </w:t>
      </w:r>
      <w:r w:rsidRPr="007409DB">
        <w:rPr>
          <w:rFonts w:ascii="Aptos" w:hAnsi="Aptos" w:cs="Arial"/>
        </w:rPr>
        <w:t>(imi</w:t>
      </w:r>
      <w:r w:rsidRPr="007409DB">
        <w:rPr>
          <w:rFonts w:ascii="Aptos" w:hAnsi="Aptos" w:cs="Aptos"/>
        </w:rPr>
        <w:t>ę</w:t>
      </w:r>
      <w:r w:rsidRPr="007409DB">
        <w:rPr>
          <w:rFonts w:ascii="Aptos" w:hAnsi="Aptos" w:cs="Arial"/>
        </w:rPr>
        <w:t xml:space="preserve"> i nazwisko, s</w:t>
      </w:r>
      <w:r w:rsidRPr="007409DB">
        <w:rPr>
          <w:rFonts w:ascii="Aptos" w:hAnsi="Aptos" w:cs="Aptos"/>
        </w:rPr>
        <w:t>ł</w:t>
      </w:r>
      <w:r w:rsidRPr="007409DB">
        <w:rPr>
          <w:rFonts w:ascii="Aptos" w:hAnsi="Aptos" w:cs="Arial"/>
        </w:rPr>
        <w:t>u</w:t>
      </w:r>
      <w:r w:rsidRPr="007409DB">
        <w:rPr>
          <w:rFonts w:ascii="Aptos" w:hAnsi="Aptos" w:cs="Aptos"/>
        </w:rPr>
        <w:t>ż</w:t>
      </w:r>
      <w:r w:rsidRPr="007409DB">
        <w:rPr>
          <w:rFonts w:ascii="Aptos" w:hAnsi="Aptos" w:cs="Arial"/>
        </w:rPr>
        <w:t>bowe dane kontaktowe, miejsce pracy) b</w:t>
      </w:r>
      <w:r w:rsidRPr="007409DB">
        <w:rPr>
          <w:rFonts w:ascii="Aptos" w:hAnsi="Aptos" w:cs="Aptos"/>
        </w:rPr>
        <w:t>ę</w:t>
      </w:r>
      <w:r w:rsidRPr="007409DB">
        <w:rPr>
          <w:rFonts w:ascii="Aptos" w:hAnsi="Aptos" w:cs="Arial"/>
        </w:rPr>
        <w:t>d</w:t>
      </w:r>
      <w:r w:rsidRPr="007409DB">
        <w:rPr>
          <w:rFonts w:ascii="Aptos" w:hAnsi="Aptos" w:cs="Aptos"/>
        </w:rPr>
        <w:t>ą</w:t>
      </w:r>
      <w:r w:rsidRPr="007409DB">
        <w:rPr>
          <w:rFonts w:ascii="Aptos" w:hAnsi="Aptos" w:cs="Arial"/>
        </w:rPr>
        <w:t xml:space="preserve"> przetwarzane w prawnie uzasadnionym interesie, o kt</w:t>
      </w:r>
      <w:r w:rsidRPr="007409DB">
        <w:rPr>
          <w:rFonts w:ascii="Aptos" w:hAnsi="Aptos" w:cs="Aptos"/>
        </w:rPr>
        <w:t>ó</w:t>
      </w:r>
      <w:r w:rsidRPr="007409DB">
        <w:rPr>
          <w:rFonts w:ascii="Aptos" w:hAnsi="Aptos" w:cs="Arial"/>
        </w:rPr>
        <w:t>rym mowa w art. 6 ust. 1 lit. f RODO, w celu realizacji niniejszej umowy/przebiegu post</w:t>
      </w:r>
      <w:r w:rsidRPr="007409DB">
        <w:rPr>
          <w:rFonts w:ascii="Aptos" w:hAnsi="Aptos" w:cs="Aptos"/>
        </w:rPr>
        <w:t>ę</w:t>
      </w:r>
      <w:r w:rsidRPr="007409DB">
        <w:rPr>
          <w:rFonts w:ascii="Aptos" w:hAnsi="Aptos" w:cs="Arial"/>
        </w:rPr>
        <w:t>powania. Dane zosta</w:t>
      </w:r>
      <w:r w:rsidRPr="007409DB">
        <w:rPr>
          <w:rFonts w:ascii="Aptos" w:hAnsi="Aptos" w:cs="Aptos"/>
        </w:rPr>
        <w:t>ł</w:t>
      </w:r>
      <w:r w:rsidRPr="007409DB">
        <w:rPr>
          <w:rFonts w:ascii="Aptos" w:hAnsi="Aptos" w:cs="Arial"/>
        </w:rPr>
        <w:t>y podane przez Stron</w:t>
      </w:r>
      <w:r w:rsidRPr="007409DB">
        <w:rPr>
          <w:rFonts w:ascii="Aptos" w:hAnsi="Aptos" w:cs="Aptos"/>
        </w:rPr>
        <w:t>ę</w:t>
      </w:r>
      <w:r w:rsidRPr="007409DB">
        <w:rPr>
          <w:rFonts w:ascii="Aptos" w:hAnsi="Aptos" w:cs="Arial"/>
        </w:rPr>
        <w:t xml:space="preserve"> w ramach zawieranej umowy/prowadzonego post</w:t>
      </w:r>
      <w:r w:rsidRPr="007409DB">
        <w:rPr>
          <w:rFonts w:ascii="Aptos" w:hAnsi="Aptos" w:cs="Aptos"/>
        </w:rPr>
        <w:t>ę</w:t>
      </w:r>
      <w:r w:rsidRPr="007409DB">
        <w:rPr>
          <w:rFonts w:ascii="Aptos" w:hAnsi="Aptos" w:cs="Arial"/>
        </w:rPr>
        <w:t>powania;</w:t>
      </w:r>
    </w:p>
    <w:p w14:paraId="1951F0E6" w14:textId="77777777" w:rsidR="006704C1" w:rsidRPr="007409DB" w:rsidRDefault="006704C1" w:rsidP="006704C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mogą zostać udostępnione podmiotom uprawnionym na podstawie przepisów prawa oraz podmiotom świadczącym obsługę administracyjno-organizacyjną Urzędu Marszałkowskiego Województwa Mazowieckiego w Warszawie;</w:t>
      </w:r>
    </w:p>
    <w:p w14:paraId="77936930" w14:textId="77777777" w:rsidR="006704C1" w:rsidRPr="007409DB" w:rsidRDefault="006704C1" w:rsidP="006704C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 xml:space="preserve">będą przechowywane nie dłużej niż to wynika z przepisów </w:t>
      </w:r>
      <w:hyperlink r:id="rId22" w:history="1">
        <w:r w:rsidRPr="007409DB">
          <w:rPr>
            <w:rStyle w:val="Hipercze"/>
            <w:rFonts w:ascii="Aptos" w:hAnsi="Aptos" w:cs="Arial"/>
          </w:rPr>
          <w:t>ustawy o narodowym zasobie archiwalnym i archiwach</w:t>
        </w:r>
      </w:hyperlink>
      <w:r w:rsidRPr="007409DB">
        <w:rPr>
          <w:rFonts w:ascii="Aptos" w:hAnsi="Aptos" w:cs="Arial"/>
        </w:rPr>
        <w:t>.</w:t>
      </w:r>
    </w:p>
    <w:p w14:paraId="6D375B22" w14:textId="77777777" w:rsidR="006704C1" w:rsidRPr="007409DB" w:rsidRDefault="006704C1" w:rsidP="006704C1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W granicach i na zasadach opisanych w przepisach prawa, osobom, o których mowa w ust.  1 pkt 1 i 2 przysługuje prawo:</w:t>
      </w:r>
    </w:p>
    <w:p w14:paraId="7FB01B90" w14:textId="77777777" w:rsidR="006704C1" w:rsidRPr="007409DB" w:rsidRDefault="006704C1" w:rsidP="006704C1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żądania dostępu do swoich danych osobowych, ich sprostowania, usunięcia, ograniczenia przetwarzania;</w:t>
      </w:r>
    </w:p>
    <w:p w14:paraId="221E5907" w14:textId="77777777" w:rsidR="006704C1" w:rsidRPr="007409DB" w:rsidRDefault="006704C1" w:rsidP="006704C1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 xml:space="preserve">złożenia skargi do </w:t>
      </w:r>
      <w:hyperlink r:id="rId23" w:history="1">
        <w:r w:rsidRPr="007409DB">
          <w:rPr>
            <w:rStyle w:val="Hipercze"/>
            <w:rFonts w:ascii="Aptos" w:hAnsi="Aptos" w:cs="Arial"/>
          </w:rPr>
          <w:t>Prezesa Urzędu Ochrony Danych Osobowych</w:t>
        </w:r>
      </w:hyperlink>
      <w:r w:rsidRPr="007409DB">
        <w:rPr>
          <w:rFonts w:ascii="Aptos" w:hAnsi="Aptos" w:cs="Arial"/>
        </w:rPr>
        <w:t>, (adres: ul. Stawki 2, 00-193 Warszawa);</w:t>
      </w:r>
    </w:p>
    <w:p w14:paraId="014A22CF" w14:textId="77777777" w:rsidR="006704C1" w:rsidRPr="007409DB" w:rsidRDefault="006704C1" w:rsidP="006704C1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ponadto osobom wskazanym w ust. 1 pkt 2 przysługuje prawo wniesienia sprzeciwu wobec przetwarzania.</w:t>
      </w:r>
    </w:p>
    <w:p w14:paraId="14261AB2" w14:textId="77777777" w:rsidR="006704C1" w:rsidRPr="007409DB" w:rsidRDefault="006704C1" w:rsidP="006704C1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/>
        <w:jc w:val="both"/>
        <w:rPr>
          <w:rFonts w:ascii="Aptos" w:hAnsi="Aptos" w:cs="Arial"/>
        </w:rPr>
      </w:pPr>
      <w:r w:rsidRPr="007409DB">
        <w:rPr>
          <w:rFonts w:ascii="Aptos" w:eastAsia="Times New Roman" w:hAnsi="Aptos" w:cs="Arial"/>
        </w:rPr>
        <w:t>Strona jest zobowiązana do przekazania zapisów niniejszego paragrafu wszystkim osobom fizycznym wymienionym w ust. 1 pkt 1 i 2.</w:t>
      </w:r>
    </w:p>
    <w:p w14:paraId="307C2596" w14:textId="416A5242" w:rsidR="00F00675" w:rsidRPr="007409DB" w:rsidRDefault="00F00675" w:rsidP="008476E4">
      <w:pPr>
        <w:pStyle w:val="Nagwek1"/>
        <w:rPr>
          <w:rFonts w:ascii="Aptos" w:hAnsi="Aptos" w:cs="Arial"/>
          <w:sz w:val="22"/>
          <w:szCs w:val="22"/>
        </w:rPr>
      </w:pPr>
      <w:r w:rsidRPr="007409DB">
        <w:rPr>
          <w:rFonts w:ascii="Aptos" w:hAnsi="Aptos" w:cs="Arial"/>
          <w:sz w:val="22"/>
          <w:szCs w:val="22"/>
        </w:rPr>
        <w:t xml:space="preserve">§ </w:t>
      </w:r>
      <w:r w:rsidR="0047219F">
        <w:rPr>
          <w:rFonts w:ascii="Aptos" w:hAnsi="Aptos" w:cs="Arial"/>
          <w:sz w:val="22"/>
          <w:szCs w:val="22"/>
        </w:rPr>
        <w:t>11</w:t>
      </w:r>
      <w:r w:rsidRPr="007409DB">
        <w:rPr>
          <w:rFonts w:ascii="Aptos" w:hAnsi="Aptos" w:cs="Arial"/>
          <w:sz w:val="22"/>
          <w:szCs w:val="22"/>
        </w:rPr>
        <w:t>.</w:t>
      </w:r>
    </w:p>
    <w:p w14:paraId="41927A6F" w14:textId="140C45EB" w:rsidR="001747AD" w:rsidRPr="007409DB" w:rsidRDefault="001747AD" w:rsidP="008476E4">
      <w:pPr>
        <w:jc w:val="center"/>
        <w:rPr>
          <w:rFonts w:ascii="Aptos" w:hAnsi="Aptos"/>
          <w:b/>
        </w:rPr>
      </w:pPr>
      <w:r w:rsidRPr="007409DB">
        <w:rPr>
          <w:rFonts w:ascii="Aptos" w:hAnsi="Aptos"/>
          <w:b/>
        </w:rPr>
        <w:t>Postanowienia końcowe</w:t>
      </w:r>
    </w:p>
    <w:bookmarkEnd w:id="9"/>
    <w:p w14:paraId="6524C3B3" w14:textId="77777777" w:rsidR="002A4E9B" w:rsidRPr="007409DB" w:rsidRDefault="002A4E9B" w:rsidP="008476E4">
      <w:pPr>
        <w:pStyle w:val="paragraph"/>
        <w:numPr>
          <w:ilvl w:val="0"/>
          <w:numId w:val="22"/>
        </w:numPr>
        <w:spacing w:line="276" w:lineRule="auto"/>
        <w:ind w:left="426"/>
        <w:jc w:val="both"/>
        <w:textAlignment w:val="baseline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  <w:r w:rsidRPr="007409DB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 xml:space="preserve">Datą zawarcia niniejszej umowy jest data złożenia oświadczenia woli o jej zawarciu przez ostatnią ze Stron. </w:t>
      </w:r>
      <w:bookmarkStart w:id="10" w:name="_Hlk126662953"/>
    </w:p>
    <w:p w14:paraId="629CE839" w14:textId="10493FE4" w:rsidR="002A4E9B" w:rsidRPr="007409DB" w:rsidRDefault="002A4E9B" w:rsidP="008476E4">
      <w:pPr>
        <w:pStyle w:val="paragraph"/>
        <w:numPr>
          <w:ilvl w:val="0"/>
          <w:numId w:val="22"/>
        </w:numPr>
        <w:spacing w:line="276" w:lineRule="auto"/>
        <w:ind w:left="426"/>
        <w:jc w:val="both"/>
        <w:textAlignment w:val="baseline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  <w:r w:rsidRPr="007409DB">
        <w:rPr>
          <w:rFonts w:ascii="Aptos" w:hAnsi="Aptos" w:cstheme="minorHAnsi"/>
          <w:color w:val="000000"/>
          <w:sz w:val="22"/>
          <w:szCs w:val="22"/>
        </w:rPr>
        <w:t>Zmiana postanowień zawartych w Umowie może nastąpić wyłącznie za zgodą obu Stron wyrażoną w formie pisemnej pod rygorem nieważności albo formie elektronicznej – opatrzonej kwalifikowanym podpisem elektronicznym, pod rygorem nieważności.</w:t>
      </w:r>
    </w:p>
    <w:p w14:paraId="1E3201B7" w14:textId="77777777" w:rsidR="00455A91" w:rsidRPr="007409DB" w:rsidRDefault="002A4E9B" w:rsidP="00455A91">
      <w:pPr>
        <w:pStyle w:val="paragraph"/>
        <w:numPr>
          <w:ilvl w:val="0"/>
          <w:numId w:val="22"/>
        </w:numPr>
        <w:spacing w:line="276" w:lineRule="auto"/>
        <w:ind w:left="426"/>
        <w:jc w:val="both"/>
        <w:textAlignment w:val="baseline"/>
        <w:rPr>
          <w:rFonts w:ascii="Aptos" w:eastAsia="Calibri" w:hAnsi="Aptos" w:cstheme="minorHAnsi"/>
          <w:color w:val="000000"/>
          <w:sz w:val="22"/>
          <w:szCs w:val="22"/>
        </w:rPr>
      </w:pPr>
      <w:r w:rsidRPr="007409DB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>W sprawach nieuregulowanych w niniejszej umowie zastosowanie znajdują przepisy prawa powszechnie obowiązującego.</w:t>
      </w:r>
    </w:p>
    <w:p w14:paraId="3AA72370" w14:textId="0886A5A7" w:rsidR="0090597D" w:rsidRPr="007409DB" w:rsidRDefault="0090597D" w:rsidP="00455A91">
      <w:pPr>
        <w:pStyle w:val="paragraph"/>
        <w:numPr>
          <w:ilvl w:val="0"/>
          <w:numId w:val="22"/>
        </w:numPr>
        <w:spacing w:line="276" w:lineRule="auto"/>
        <w:ind w:left="426"/>
        <w:jc w:val="both"/>
        <w:textAlignment w:val="baseline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  <w:r w:rsidRPr="007409DB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>Wykonawca jest zobowiązany do niezwłocznej aktualizacji swojego adresu wskazanego w</w:t>
      </w:r>
      <w:r w:rsidR="006679CD" w:rsidRPr="007409DB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> </w:t>
      </w:r>
      <w:r w:rsidRPr="007409DB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>umowie z zastrzeżeniem, że niepoinformowanie Zamawiającego o zmianie adresu będzie skutkowało uznaniem za doręczone korespondencji na dotychczasowy adres wskazany w</w:t>
      </w:r>
      <w:r w:rsidR="006679CD" w:rsidRPr="007409DB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> </w:t>
      </w:r>
      <w:r w:rsidRPr="007409DB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>umowie.</w:t>
      </w:r>
    </w:p>
    <w:bookmarkEnd w:id="10"/>
    <w:p w14:paraId="3691E8FA" w14:textId="3B07450E" w:rsidR="002A4E9B" w:rsidRPr="007409DB" w:rsidRDefault="002A4E9B" w:rsidP="008476E4">
      <w:pPr>
        <w:pStyle w:val="paragraph"/>
        <w:numPr>
          <w:ilvl w:val="0"/>
          <w:numId w:val="22"/>
        </w:numPr>
        <w:spacing w:line="276" w:lineRule="auto"/>
        <w:ind w:left="426"/>
        <w:jc w:val="both"/>
        <w:textAlignment w:val="baseline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  <w:r w:rsidRPr="007409DB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>Wykonawca oświadcza, że znany jest mu fakt, że treść niniejszej umowy, a w szczególności dotyczące go dane identyfikujące, przedmiot umowy i wysokość wynagrodzenia, stanowią informację publiczną, która podlega udostępnieniu na warunkach określonych w ustawie z dnia 6 września 2001 r. o dostępie do informacji publicznej.</w:t>
      </w:r>
    </w:p>
    <w:p w14:paraId="16A39E0F" w14:textId="77777777" w:rsidR="002A4E9B" w:rsidRPr="007409DB" w:rsidRDefault="002A4E9B" w:rsidP="008476E4">
      <w:pPr>
        <w:pStyle w:val="paragraph"/>
        <w:numPr>
          <w:ilvl w:val="0"/>
          <w:numId w:val="22"/>
        </w:numPr>
        <w:spacing w:line="276" w:lineRule="auto"/>
        <w:ind w:left="426"/>
        <w:jc w:val="both"/>
        <w:textAlignment w:val="baseline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  <w:r w:rsidRPr="007409DB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 xml:space="preserve">Wykonawca nie może dokonać cesji praw i obowiązków wynikających z niniejszej umowy bez zgody Zamawiającego. </w:t>
      </w:r>
    </w:p>
    <w:p w14:paraId="5D9FACA6" w14:textId="41705781" w:rsidR="000855DB" w:rsidRPr="007409DB" w:rsidRDefault="000855DB" w:rsidP="00134639">
      <w:pPr>
        <w:pStyle w:val="paragraph"/>
        <w:numPr>
          <w:ilvl w:val="0"/>
          <w:numId w:val="22"/>
        </w:numPr>
        <w:spacing w:line="276" w:lineRule="auto"/>
        <w:ind w:left="426"/>
        <w:jc w:val="both"/>
        <w:textAlignment w:val="baseline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  <w:r w:rsidRPr="007409DB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 xml:space="preserve">Ewentualne spory wynikłe z niniejszej </w:t>
      </w:r>
      <w:r w:rsidR="00305C5A" w:rsidRPr="007409DB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>u</w:t>
      </w:r>
      <w:r w:rsidRPr="007409DB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>mowy będą rozstrzygane przez Sąd właściwy dla siedziby Zamawiającego.</w:t>
      </w:r>
    </w:p>
    <w:p w14:paraId="1AE0F6B2" w14:textId="77777777" w:rsidR="002A4E9B" w:rsidRPr="007409DB" w:rsidRDefault="002A4E9B" w:rsidP="008476E4">
      <w:pPr>
        <w:pStyle w:val="paragraph"/>
        <w:numPr>
          <w:ilvl w:val="0"/>
          <w:numId w:val="22"/>
        </w:numPr>
        <w:spacing w:line="276" w:lineRule="auto"/>
        <w:ind w:left="426"/>
        <w:jc w:val="both"/>
        <w:textAlignment w:val="baseline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  <w:r w:rsidRPr="007409DB">
        <w:rPr>
          <w:rFonts w:ascii="Aptos" w:hAnsi="Aptos" w:cstheme="minorHAnsi"/>
          <w:sz w:val="22"/>
          <w:szCs w:val="22"/>
          <w:lang w:eastAsia="en-US"/>
        </w:rPr>
        <w:t xml:space="preserve">Umowa została sporządzona w formie elektronicznej/hybrydowej. </w:t>
      </w:r>
    </w:p>
    <w:p w14:paraId="1F3E16C8" w14:textId="3107E7E6" w:rsidR="00F00675" w:rsidRPr="007409DB" w:rsidRDefault="00F00675" w:rsidP="008476E4">
      <w:pPr>
        <w:tabs>
          <w:tab w:val="left" w:pos="0"/>
        </w:tabs>
        <w:spacing w:after="0"/>
        <w:jc w:val="both"/>
        <w:rPr>
          <w:rFonts w:ascii="Aptos" w:hAnsi="Aptos" w:cs="Arial"/>
          <w:b/>
        </w:rPr>
      </w:pPr>
    </w:p>
    <w:p w14:paraId="57404D4D" w14:textId="6358FF3E" w:rsidR="002A4E9B" w:rsidRPr="007409DB" w:rsidRDefault="002A4E9B" w:rsidP="008476E4">
      <w:pPr>
        <w:suppressAutoHyphens/>
        <w:spacing w:after="0"/>
        <w:ind w:left="4956" w:hanging="4248"/>
        <w:rPr>
          <w:rStyle w:val="Brak"/>
          <w:rFonts w:ascii="Aptos" w:hAnsi="Aptos" w:cs="Arial"/>
          <w:b/>
          <w:bCs/>
        </w:rPr>
      </w:pPr>
      <w:r w:rsidRPr="007409DB">
        <w:rPr>
          <w:rFonts w:ascii="Aptos" w:hAnsi="Aptos" w:cs="Arial"/>
          <w:b/>
        </w:rPr>
        <w:lastRenderedPageBreak/>
        <w:t>Wykonawca</w:t>
      </w:r>
      <w:r w:rsidR="00F00675" w:rsidRPr="007409DB">
        <w:rPr>
          <w:rFonts w:ascii="Aptos" w:hAnsi="Aptos" w:cs="Arial"/>
          <w:b/>
        </w:rPr>
        <w:tab/>
      </w:r>
      <w:r w:rsidR="00F00675" w:rsidRPr="007409DB">
        <w:rPr>
          <w:rFonts w:ascii="Aptos" w:hAnsi="Aptos" w:cs="Arial"/>
          <w:b/>
        </w:rPr>
        <w:tab/>
      </w:r>
      <w:r w:rsidRPr="007409DB">
        <w:rPr>
          <w:rStyle w:val="Brak"/>
          <w:rFonts w:ascii="Aptos" w:hAnsi="Aptos" w:cs="Arial"/>
          <w:b/>
          <w:bCs/>
        </w:rPr>
        <w:t xml:space="preserve">Województwo Mazowieckie </w:t>
      </w:r>
    </w:p>
    <w:p w14:paraId="58E25D8F" w14:textId="1588ECC4" w:rsidR="002A4E9B" w:rsidRPr="007409DB" w:rsidRDefault="002A4E9B" w:rsidP="008476E4">
      <w:pPr>
        <w:suppressAutoHyphens/>
        <w:spacing w:after="0"/>
        <w:ind w:left="5664"/>
        <w:rPr>
          <w:rFonts w:ascii="Aptos" w:hAnsi="Aptos" w:cs="Arial"/>
          <w:b/>
          <w:bCs/>
        </w:rPr>
      </w:pPr>
      <w:r w:rsidRPr="007409DB">
        <w:rPr>
          <w:rStyle w:val="Brak"/>
          <w:rFonts w:ascii="Aptos" w:hAnsi="Aptos" w:cs="Arial"/>
          <w:b/>
          <w:bCs/>
        </w:rPr>
        <w:t>– Urząd Marszałkowski Województwa Mazowieckiego  w Warszawie</w:t>
      </w:r>
    </w:p>
    <w:p w14:paraId="1745A9F5" w14:textId="7F2C27F0" w:rsidR="00F00675" w:rsidRPr="007409DB" w:rsidRDefault="00F00675" w:rsidP="008476E4">
      <w:pPr>
        <w:tabs>
          <w:tab w:val="left" w:pos="0"/>
        </w:tabs>
        <w:spacing w:after="0"/>
        <w:jc w:val="both"/>
        <w:rPr>
          <w:rFonts w:ascii="Aptos" w:hAnsi="Aptos" w:cs="Arial"/>
          <w:b/>
        </w:rPr>
      </w:pPr>
      <w:r w:rsidRPr="007409DB">
        <w:rPr>
          <w:rFonts w:ascii="Aptos" w:hAnsi="Aptos" w:cs="Arial"/>
          <w:b/>
        </w:rPr>
        <w:tab/>
      </w:r>
    </w:p>
    <w:p w14:paraId="6695D9D1" w14:textId="77777777" w:rsidR="00F00675" w:rsidRPr="007409DB" w:rsidRDefault="00F00675" w:rsidP="008476E4">
      <w:pPr>
        <w:tabs>
          <w:tab w:val="left" w:pos="0"/>
        </w:tabs>
        <w:spacing w:after="0"/>
        <w:jc w:val="both"/>
        <w:rPr>
          <w:rFonts w:ascii="Aptos" w:hAnsi="Aptos" w:cs="Arial"/>
          <w:b/>
        </w:rPr>
      </w:pPr>
    </w:p>
    <w:p w14:paraId="73BBA2F9" w14:textId="77777777" w:rsidR="00F00675" w:rsidRPr="007409DB" w:rsidRDefault="00F00675" w:rsidP="008476E4">
      <w:pPr>
        <w:tabs>
          <w:tab w:val="left" w:pos="450"/>
          <w:tab w:val="left" w:pos="2850"/>
        </w:tabs>
        <w:jc w:val="both"/>
        <w:rPr>
          <w:rFonts w:ascii="Aptos" w:hAnsi="Aptos" w:cs="Arial"/>
        </w:rPr>
      </w:pPr>
    </w:p>
    <w:p w14:paraId="5DDAE173" w14:textId="17582458" w:rsidR="00BF7E01" w:rsidRPr="007409DB" w:rsidRDefault="00BF7E01" w:rsidP="008476E4">
      <w:pPr>
        <w:tabs>
          <w:tab w:val="left" w:pos="450"/>
          <w:tab w:val="left" w:pos="2850"/>
        </w:tabs>
        <w:jc w:val="both"/>
        <w:rPr>
          <w:rFonts w:ascii="Aptos" w:hAnsi="Aptos" w:cs="Arial"/>
        </w:rPr>
      </w:pPr>
    </w:p>
    <w:p w14:paraId="1AA3C07D" w14:textId="77777777" w:rsidR="00BF7E01" w:rsidRPr="007409DB" w:rsidRDefault="00BF7E01" w:rsidP="008476E4">
      <w:pPr>
        <w:tabs>
          <w:tab w:val="left" w:pos="450"/>
          <w:tab w:val="left" w:pos="2850"/>
        </w:tabs>
        <w:jc w:val="both"/>
        <w:rPr>
          <w:rFonts w:ascii="Aptos" w:hAnsi="Aptos" w:cs="Arial"/>
        </w:rPr>
      </w:pPr>
    </w:p>
    <w:p w14:paraId="64BD0E5D" w14:textId="2056004A" w:rsidR="009C24DC" w:rsidRPr="007409DB" w:rsidRDefault="00B25F06" w:rsidP="008476E4">
      <w:pPr>
        <w:tabs>
          <w:tab w:val="left" w:pos="8273"/>
        </w:tabs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ab/>
      </w:r>
    </w:p>
    <w:p w14:paraId="19139ED5" w14:textId="341629CC" w:rsidR="00063F74" w:rsidRPr="007409DB" w:rsidRDefault="00F00675" w:rsidP="008476E4">
      <w:pPr>
        <w:tabs>
          <w:tab w:val="left" w:pos="450"/>
          <w:tab w:val="left" w:pos="2850"/>
        </w:tabs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Załączniki:</w:t>
      </w:r>
    </w:p>
    <w:p w14:paraId="1FF9A6CD" w14:textId="77777777" w:rsidR="002A4E9B" w:rsidRPr="007409DB" w:rsidRDefault="002A4E9B" w:rsidP="008476E4">
      <w:pPr>
        <w:numPr>
          <w:ilvl w:val="6"/>
          <w:numId w:val="26"/>
        </w:numPr>
        <w:tabs>
          <w:tab w:val="left" w:pos="284"/>
          <w:tab w:val="left" w:pos="2850"/>
        </w:tabs>
        <w:spacing w:after="0"/>
        <w:ind w:hanging="468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Opis Przedmiotu Zamówienia</w:t>
      </w:r>
    </w:p>
    <w:p w14:paraId="4780BDC5" w14:textId="77777777" w:rsidR="002A4E9B" w:rsidRPr="007409DB" w:rsidRDefault="002A4E9B" w:rsidP="008476E4">
      <w:pPr>
        <w:numPr>
          <w:ilvl w:val="6"/>
          <w:numId w:val="26"/>
        </w:numPr>
        <w:tabs>
          <w:tab w:val="left" w:pos="284"/>
          <w:tab w:val="left" w:pos="2850"/>
        </w:tabs>
        <w:spacing w:after="0"/>
        <w:ind w:hanging="4680"/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>Formularz Oferty Wykonawcy</w:t>
      </w:r>
    </w:p>
    <w:p w14:paraId="2078E75A" w14:textId="6D7432EF" w:rsidR="00F00675" w:rsidRPr="007409DB" w:rsidRDefault="00F00675" w:rsidP="008476E4">
      <w:pPr>
        <w:tabs>
          <w:tab w:val="left" w:pos="450"/>
          <w:tab w:val="left" w:pos="2850"/>
        </w:tabs>
        <w:jc w:val="both"/>
        <w:rPr>
          <w:rFonts w:ascii="Aptos" w:hAnsi="Aptos" w:cs="Arial"/>
        </w:rPr>
      </w:pPr>
      <w:r w:rsidRPr="007409DB">
        <w:rPr>
          <w:rFonts w:ascii="Aptos" w:hAnsi="Aptos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4A1B0F3" wp14:editId="7A0E5ADA">
                <wp:simplePos x="0" y="0"/>
                <wp:positionH relativeFrom="column">
                  <wp:posOffset>3961130</wp:posOffset>
                </wp:positionH>
                <wp:positionV relativeFrom="paragraph">
                  <wp:posOffset>191135</wp:posOffset>
                </wp:positionV>
                <wp:extent cx="1492250" cy="309245"/>
                <wp:effectExtent l="3810" t="0" r="0" b="0"/>
                <wp:wrapTight wrapText="bothSides">
                  <wp:wrapPolygon edited="0">
                    <wp:start x="-138" y="0"/>
                    <wp:lineTo x="-138" y="20935"/>
                    <wp:lineTo x="21600" y="20935"/>
                    <wp:lineTo x="21600" y="0"/>
                    <wp:lineTo x="-138" y="0"/>
                  </wp:wrapPolygon>
                </wp:wrapTight>
                <wp:docPr id="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853ED" w14:textId="69A2A9B9" w:rsidR="00F00675" w:rsidRPr="001B1883" w:rsidRDefault="00F00675" w:rsidP="00B25F0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908A442" w14:textId="77777777" w:rsidR="00F00675" w:rsidRDefault="00F00675" w:rsidP="00F006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1B0F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311.9pt;margin-top:15.05pt;width:117.5pt;height:24.3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" stroked="f">
                <v:textbox>
                  <w:txbxContent>
                    <w:p w14:paraId="708853ED" w14:textId="69A2A9B9" w:rsidR="00F00675" w:rsidRPr="001B1883" w:rsidRDefault="00F00675" w:rsidP="00B25F0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908A442" w14:textId="77777777" w:rsidR="00F00675" w:rsidRDefault="00F00675" w:rsidP="00F00675"/>
                  </w:txbxContent>
                </v:textbox>
                <w10:wrap type="tight"/>
              </v:shape>
            </w:pict>
          </mc:Fallback>
        </mc:AlternateContent>
      </w:r>
    </w:p>
    <w:p w14:paraId="5950322C" w14:textId="77777777" w:rsidR="00F00675" w:rsidRPr="007409DB" w:rsidRDefault="00F00675" w:rsidP="008476E4">
      <w:pPr>
        <w:tabs>
          <w:tab w:val="left" w:pos="450"/>
          <w:tab w:val="left" w:pos="2850"/>
        </w:tabs>
        <w:jc w:val="both"/>
        <w:rPr>
          <w:rFonts w:ascii="Aptos" w:hAnsi="Aptos" w:cs="Arial"/>
        </w:rPr>
      </w:pPr>
      <w:r w:rsidRPr="007409DB">
        <w:rPr>
          <w:rFonts w:ascii="Aptos" w:hAnsi="Aptos" w:cs="Arial"/>
        </w:rPr>
        <w:tab/>
      </w:r>
      <w:r w:rsidRPr="007409DB">
        <w:rPr>
          <w:rFonts w:ascii="Aptos" w:hAnsi="Aptos" w:cs="Arial"/>
        </w:rPr>
        <w:tab/>
      </w:r>
      <w:r w:rsidRPr="007409DB">
        <w:rPr>
          <w:rFonts w:ascii="Aptos" w:hAnsi="Aptos" w:cs="Arial"/>
          <w:b/>
        </w:rPr>
        <w:t xml:space="preserve">                                                </w:t>
      </w:r>
    </w:p>
    <w:p w14:paraId="29EAB3AD" w14:textId="77777777" w:rsidR="00F00675" w:rsidRPr="007409DB" w:rsidRDefault="00F00675" w:rsidP="008476E4">
      <w:pPr>
        <w:pStyle w:val="Akapitzlist"/>
        <w:spacing w:after="0"/>
        <w:ind w:left="357"/>
        <w:jc w:val="both"/>
        <w:rPr>
          <w:rFonts w:ascii="Aptos" w:hAnsi="Aptos" w:cs="Arial"/>
        </w:rPr>
      </w:pPr>
    </w:p>
    <w:sectPr w:rsidR="00F00675" w:rsidRPr="007409DB" w:rsidSect="00814E71">
      <w:footerReference w:type="default" r:id="rId24"/>
      <w:headerReference w:type="first" r:id="rId25"/>
      <w:pgSz w:w="11906" w:h="16838"/>
      <w:pgMar w:top="1701" w:right="1417" w:bottom="1276" w:left="1417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95571" w14:textId="77777777" w:rsidR="009C6C8F" w:rsidRDefault="009C6C8F" w:rsidP="00E92A12">
      <w:pPr>
        <w:spacing w:after="0" w:line="240" w:lineRule="auto"/>
      </w:pPr>
      <w:r>
        <w:separator/>
      </w:r>
    </w:p>
  </w:endnote>
  <w:endnote w:type="continuationSeparator" w:id="0">
    <w:p w14:paraId="47CA85A8" w14:textId="77777777" w:rsidR="009C6C8F" w:rsidRDefault="009C6C8F" w:rsidP="00E92A12">
      <w:pPr>
        <w:spacing w:after="0" w:line="240" w:lineRule="auto"/>
      </w:pPr>
      <w:r>
        <w:continuationSeparator/>
      </w:r>
    </w:p>
  </w:endnote>
  <w:endnote w:id="1">
    <w:p w14:paraId="570688E3" w14:textId="68C4D432" w:rsidR="00F00675" w:rsidRPr="00134639" w:rsidRDefault="00F00675" w:rsidP="00B25F06">
      <w:pPr>
        <w:spacing w:after="0"/>
        <w:rPr>
          <w:rFonts w:ascii="Aptos" w:hAnsi="Aptos" w:cs="Arial"/>
          <w:sz w:val="18"/>
          <w:szCs w:val="18"/>
        </w:rPr>
      </w:pPr>
      <w:r w:rsidRPr="00134639">
        <w:rPr>
          <w:rStyle w:val="Odwoanieprzypisukocowego"/>
          <w:rFonts w:ascii="Aptos" w:hAnsi="Aptos"/>
        </w:rPr>
        <w:endnoteRef/>
      </w:r>
      <w:r w:rsidRPr="00134639">
        <w:rPr>
          <w:rFonts w:ascii="Aptos" w:hAnsi="Aptos"/>
        </w:rPr>
        <w:t xml:space="preserve"> </w:t>
      </w:r>
      <w:r w:rsidRPr="00134639">
        <w:rPr>
          <w:rFonts w:ascii="Aptos" w:hAnsi="Aptos" w:cs="Arial"/>
          <w:sz w:val="16"/>
          <w:szCs w:val="16"/>
          <w:lang w:val="x-none"/>
        </w:rPr>
        <w:t>Środki finansowe zabezpieczono w budżecie Województwa Mazowieckiego na rok 20</w:t>
      </w:r>
      <w:r w:rsidRPr="00134639">
        <w:rPr>
          <w:rFonts w:ascii="Aptos" w:hAnsi="Aptos" w:cs="Arial"/>
          <w:sz w:val="16"/>
          <w:szCs w:val="16"/>
        </w:rPr>
        <w:t>2</w:t>
      </w:r>
      <w:r w:rsidR="002A4E9B" w:rsidRPr="00134639">
        <w:rPr>
          <w:rFonts w:ascii="Aptos" w:hAnsi="Aptos" w:cs="Arial"/>
          <w:sz w:val="16"/>
          <w:szCs w:val="16"/>
        </w:rPr>
        <w:t>5</w:t>
      </w:r>
      <w:r w:rsidRPr="00134639">
        <w:rPr>
          <w:rFonts w:ascii="Aptos" w:hAnsi="Aptos" w:cs="Arial"/>
          <w:sz w:val="16"/>
          <w:szCs w:val="16"/>
          <w:lang w:val="x-none"/>
        </w:rPr>
        <w:t xml:space="preserve"> w zadaniu „Kreowanie Marki Mazowsze Serce Polski”; </w:t>
      </w:r>
      <w:r w:rsidRPr="00134639">
        <w:rPr>
          <w:rFonts w:ascii="Aptos" w:hAnsi="Aptos" w:cs="Arial"/>
          <w:color w:val="000000"/>
          <w:sz w:val="16"/>
          <w:szCs w:val="16"/>
          <w:lang w:val="x-none"/>
        </w:rPr>
        <w:t>13.3.3.KREOWANIE_MAZOWSZE_SERCE_POLSKI,</w:t>
      </w:r>
      <w:r w:rsidRPr="00134639">
        <w:rPr>
          <w:rFonts w:ascii="Aptos" w:hAnsi="Aptos" w:cs="Arial"/>
          <w:sz w:val="16"/>
          <w:szCs w:val="16"/>
          <w:lang w:val="x-none"/>
        </w:rPr>
        <w:t xml:space="preserve"> w dziale 750, rozdziale 75075, § 43</w:t>
      </w:r>
      <w:r w:rsidRPr="00134639">
        <w:rPr>
          <w:rFonts w:ascii="Aptos" w:hAnsi="Aptos" w:cs="Arial"/>
          <w:sz w:val="16"/>
          <w:szCs w:val="16"/>
        </w:rPr>
        <w:t>00</w:t>
      </w:r>
    </w:p>
  </w:endnote>
  <w:endnote w:id="2">
    <w:p w14:paraId="6EC6C1D0" w14:textId="173690A2" w:rsidR="00693C26" w:rsidRDefault="00693C26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0E3DA5">
        <w:rPr>
          <w:rFonts w:ascii="Aptos" w:hAnsi="Aptos" w:cs="Arial"/>
          <w:sz w:val="16"/>
          <w:szCs w:val="16"/>
          <w:lang w:val="x-none"/>
        </w:rPr>
        <w:t xml:space="preserve">Klauzula RODO mająca zastosowanie w przypadku podpisania umowy z osobą </w:t>
      </w:r>
      <w:r>
        <w:rPr>
          <w:rFonts w:ascii="Aptos" w:hAnsi="Aptos" w:cs="Arial"/>
          <w:sz w:val="16"/>
          <w:szCs w:val="16"/>
          <w:lang w:val="x-none"/>
        </w:rPr>
        <w:t>fizyczną</w:t>
      </w:r>
    </w:p>
  </w:endnote>
  <w:endnote w:id="3">
    <w:p w14:paraId="109BE159" w14:textId="77777777" w:rsidR="002A4E9B" w:rsidRDefault="002A4E9B" w:rsidP="00B25F06">
      <w:r w:rsidRPr="00134639">
        <w:rPr>
          <w:rStyle w:val="Odwoanieprzypisukocowego"/>
          <w:rFonts w:ascii="Aptos" w:hAnsi="Aptos" w:cs="Arial"/>
          <w:sz w:val="16"/>
          <w:szCs w:val="16"/>
        </w:rPr>
        <w:endnoteRef/>
      </w:r>
      <w:r w:rsidRPr="00134639">
        <w:rPr>
          <w:rFonts w:ascii="Aptos" w:hAnsi="Aptos" w:cs="Arial"/>
          <w:sz w:val="16"/>
          <w:szCs w:val="16"/>
        </w:rPr>
        <w:t xml:space="preserve"> </w:t>
      </w:r>
      <w:r w:rsidRPr="00134639">
        <w:rPr>
          <w:rFonts w:ascii="Aptos" w:hAnsi="Aptos" w:cs="Arial"/>
          <w:sz w:val="16"/>
          <w:szCs w:val="16"/>
          <w:lang w:val="x-none"/>
        </w:rPr>
        <w:t>Klauzula RODO mająca zastosowanie w przypadku podpisania umowy z osobą prawną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513947"/>
      <w:docPartObj>
        <w:docPartGallery w:val="Page Numbers (Bottom of Page)"/>
        <w:docPartUnique/>
      </w:docPartObj>
    </w:sdtPr>
    <w:sdtEndPr/>
    <w:sdtContent>
      <w:p w14:paraId="0A2718E0" w14:textId="38A2E488" w:rsidR="003E04C0" w:rsidRDefault="003E04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A062B8" w14:textId="77777777" w:rsidR="003E04C0" w:rsidRDefault="003E0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7B360" w14:textId="77777777" w:rsidR="009C6C8F" w:rsidRDefault="009C6C8F" w:rsidP="00E92A12">
      <w:pPr>
        <w:spacing w:after="0" w:line="240" w:lineRule="auto"/>
      </w:pPr>
      <w:r>
        <w:separator/>
      </w:r>
    </w:p>
  </w:footnote>
  <w:footnote w:type="continuationSeparator" w:id="0">
    <w:p w14:paraId="01595D10" w14:textId="77777777" w:rsidR="009C6C8F" w:rsidRDefault="009C6C8F" w:rsidP="00E92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9DE9E" w14:textId="6DA77F82" w:rsidR="00814E71" w:rsidRPr="00570348" w:rsidRDefault="000950C1">
    <w:pPr>
      <w:pStyle w:val="Nagwek"/>
      <w:rPr>
        <w:rFonts w:ascii="Aptos" w:hAnsi="Aptos"/>
      </w:rPr>
    </w:pPr>
    <w:r w:rsidRPr="00570348">
      <w:rPr>
        <w:rFonts w:ascii="Aptos" w:hAnsi="Aptos"/>
        <w:noProof/>
      </w:rPr>
      <w:drawing>
        <wp:anchor distT="0" distB="0" distL="114300" distR="114300" simplePos="0" relativeHeight="251661312" behindDoc="1" locked="0" layoutInCell="1" allowOverlap="1" wp14:anchorId="5797ED71" wp14:editId="0CC2CDBA">
          <wp:simplePos x="0" y="0"/>
          <wp:positionH relativeFrom="column">
            <wp:posOffset>3977005</wp:posOffset>
          </wp:positionH>
          <wp:positionV relativeFrom="paragraph">
            <wp:posOffset>-161925</wp:posOffset>
          </wp:positionV>
          <wp:extent cx="1905000" cy="513715"/>
          <wp:effectExtent l="0" t="0" r="0" b="635"/>
          <wp:wrapThrough wrapText="bothSides">
            <wp:wrapPolygon edited="0">
              <wp:start x="0" y="0"/>
              <wp:lineTo x="0" y="20826"/>
              <wp:lineTo x="21384" y="20826"/>
              <wp:lineTo x="21384" y="0"/>
              <wp:lineTo x="0" y="0"/>
            </wp:wrapPolygon>
          </wp:wrapThrough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83086B4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53" w:hanging="360"/>
      </w:pPr>
      <w:rPr>
        <w:rFonts w:ascii="Calibri" w:eastAsia="Calibri" w:hAnsi="Calibri" w:cs="Calibri" w:hint="default"/>
        <w:color w:val="000000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0252B0"/>
    <w:multiLevelType w:val="hybridMultilevel"/>
    <w:tmpl w:val="B706FC26"/>
    <w:lvl w:ilvl="0" w:tplc="04150011">
      <w:start w:val="1"/>
      <w:numFmt w:val="decimal"/>
      <w:lvlText w:val="%1)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0157124E"/>
    <w:multiLevelType w:val="hybridMultilevel"/>
    <w:tmpl w:val="1CA2E076"/>
    <w:lvl w:ilvl="0" w:tplc="AEC8BDCE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F50313"/>
    <w:multiLevelType w:val="hybridMultilevel"/>
    <w:tmpl w:val="591033D4"/>
    <w:styleLink w:val="Zaimportowanystyl5"/>
    <w:lvl w:ilvl="0" w:tplc="DE4E1AAA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BE0E92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AFC2DF4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5428FE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36C3DC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4439E2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CA82B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66477A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242A64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9B6566"/>
    <w:multiLevelType w:val="hybridMultilevel"/>
    <w:tmpl w:val="9E443A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A0173E9"/>
    <w:multiLevelType w:val="hybridMultilevel"/>
    <w:tmpl w:val="2FECD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D3FE4"/>
    <w:multiLevelType w:val="hybridMultilevel"/>
    <w:tmpl w:val="A1060F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F42F42"/>
    <w:multiLevelType w:val="hybridMultilevel"/>
    <w:tmpl w:val="6BDC5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81E40"/>
    <w:multiLevelType w:val="multilevel"/>
    <w:tmpl w:val="88DC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450943"/>
    <w:multiLevelType w:val="hybridMultilevel"/>
    <w:tmpl w:val="6BAC46EE"/>
    <w:lvl w:ilvl="0" w:tplc="07A24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C51FA5"/>
    <w:multiLevelType w:val="hybridMultilevel"/>
    <w:tmpl w:val="796A5B04"/>
    <w:lvl w:ilvl="0" w:tplc="381E30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C7EF7"/>
    <w:multiLevelType w:val="hybridMultilevel"/>
    <w:tmpl w:val="68C84CCA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495583F"/>
    <w:multiLevelType w:val="hybridMultilevel"/>
    <w:tmpl w:val="6D76D2F8"/>
    <w:lvl w:ilvl="0" w:tplc="F3BAD9B0">
      <w:start w:val="1"/>
      <w:numFmt w:val="decimal"/>
      <w:lvlText w:val="%1)"/>
      <w:lvlJc w:val="left"/>
      <w:pPr>
        <w:ind w:left="1020" w:hanging="360"/>
      </w:pPr>
    </w:lvl>
    <w:lvl w:ilvl="1" w:tplc="ACD4C44C">
      <w:start w:val="1"/>
      <w:numFmt w:val="decimal"/>
      <w:lvlText w:val="%2)"/>
      <w:lvlJc w:val="left"/>
      <w:pPr>
        <w:ind w:left="1020" w:hanging="360"/>
      </w:pPr>
    </w:lvl>
    <w:lvl w:ilvl="2" w:tplc="1BFC14EC">
      <w:start w:val="1"/>
      <w:numFmt w:val="decimal"/>
      <w:lvlText w:val="%3)"/>
      <w:lvlJc w:val="left"/>
      <w:pPr>
        <w:ind w:left="1020" w:hanging="360"/>
      </w:pPr>
    </w:lvl>
    <w:lvl w:ilvl="3" w:tplc="2676FBFC">
      <w:start w:val="1"/>
      <w:numFmt w:val="decimal"/>
      <w:lvlText w:val="%4)"/>
      <w:lvlJc w:val="left"/>
      <w:pPr>
        <w:ind w:left="1020" w:hanging="360"/>
      </w:pPr>
    </w:lvl>
    <w:lvl w:ilvl="4" w:tplc="830CF3C0">
      <w:start w:val="1"/>
      <w:numFmt w:val="decimal"/>
      <w:lvlText w:val="%5)"/>
      <w:lvlJc w:val="left"/>
      <w:pPr>
        <w:ind w:left="1020" w:hanging="360"/>
      </w:pPr>
    </w:lvl>
    <w:lvl w:ilvl="5" w:tplc="B33A4E9A">
      <w:start w:val="1"/>
      <w:numFmt w:val="decimal"/>
      <w:lvlText w:val="%6)"/>
      <w:lvlJc w:val="left"/>
      <w:pPr>
        <w:ind w:left="1020" w:hanging="360"/>
      </w:pPr>
    </w:lvl>
    <w:lvl w:ilvl="6" w:tplc="E1726326">
      <w:start w:val="1"/>
      <w:numFmt w:val="decimal"/>
      <w:lvlText w:val="%7)"/>
      <w:lvlJc w:val="left"/>
      <w:pPr>
        <w:ind w:left="1020" w:hanging="360"/>
      </w:pPr>
    </w:lvl>
    <w:lvl w:ilvl="7" w:tplc="235A941E">
      <w:start w:val="1"/>
      <w:numFmt w:val="decimal"/>
      <w:lvlText w:val="%8)"/>
      <w:lvlJc w:val="left"/>
      <w:pPr>
        <w:ind w:left="1020" w:hanging="360"/>
      </w:pPr>
    </w:lvl>
    <w:lvl w:ilvl="8" w:tplc="E9724FC4">
      <w:start w:val="1"/>
      <w:numFmt w:val="decimal"/>
      <w:lvlText w:val="%9)"/>
      <w:lvlJc w:val="left"/>
      <w:pPr>
        <w:ind w:left="1020" w:hanging="360"/>
      </w:pPr>
    </w:lvl>
  </w:abstractNum>
  <w:abstractNum w:abstractNumId="13" w15:restartNumberingAfterBreak="0">
    <w:nsid w:val="170E31A5"/>
    <w:multiLevelType w:val="multilevel"/>
    <w:tmpl w:val="ACACE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46187C"/>
    <w:multiLevelType w:val="hybridMultilevel"/>
    <w:tmpl w:val="1382BE4C"/>
    <w:lvl w:ilvl="0" w:tplc="58C87F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E1901"/>
    <w:multiLevelType w:val="hybridMultilevel"/>
    <w:tmpl w:val="FA2E7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6C187D"/>
    <w:multiLevelType w:val="hybridMultilevel"/>
    <w:tmpl w:val="60646298"/>
    <w:lvl w:ilvl="0" w:tplc="2ADCB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CB684B"/>
    <w:multiLevelType w:val="hybridMultilevel"/>
    <w:tmpl w:val="C2BAE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3D3EB3"/>
    <w:multiLevelType w:val="hybridMultilevel"/>
    <w:tmpl w:val="3652658E"/>
    <w:lvl w:ilvl="0" w:tplc="A926CC2C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 w15:restartNumberingAfterBreak="0">
    <w:nsid w:val="1CBB5ABD"/>
    <w:multiLevelType w:val="hybridMultilevel"/>
    <w:tmpl w:val="BCBE4CC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1F00707F"/>
    <w:multiLevelType w:val="hybridMultilevel"/>
    <w:tmpl w:val="A1AE0E06"/>
    <w:lvl w:ilvl="0" w:tplc="74346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9C2C8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196E89"/>
    <w:multiLevelType w:val="hybridMultilevel"/>
    <w:tmpl w:val="7B2E0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16C6F02"/>
    <w:multiLevelType w:val="hybridMultilevel"/>
    <w:tmpl w:val="68C84CCA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25475E95"/>
    <w:multiLevelType w:val="hybridMultilevel"/>
    <w:tmpl w:val="AD1C7BC6"/>
    <w:lvl w:ilvl="0" w:tplc="D9A88FE2">
      <w:start w:val="3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4313A9"/>
    <w:multiLevelType w:val="hybridMultilevel"/>
    <w:tmpl w:val="B406F8D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D920481"/>
    <w:multiLevelType w:val="hybridMultilevel"/>
    <w:tmpl w:val="91CA82BC"/>
    <w:lvl w:ilvl="0" w:tplc="FC947638">
      <w:start w:val="1"/>
      <w:numFmt w:val="decimal"/>
      <w:lvlText w:val="%1)"/>
      <w:lvlJc w:val="left"/>
      <w:pPr>
        <w:ind w:left="717" w:hanging="360"/>
      </w:pPr>
      <w:rPr>
        <w:rFonts w:ascii="Aptos" w:hAnsi="Aptos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2E791F70"/>
    <w:multiLevelType w:val="hybridMultilevel"/>
    <w:tmpl w:val="E88CD6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9E2F45"/>
    <w:multiLevelType w:val="hybridMultilevel"/>
    <w:tmpl w:val="68C84CC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316E14E2"/>
    <w:multiLevelType w:val="hybridMultilevel"/>
    <w:tmpl w:val="079C539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3A19FE"/>
    <w:multiLevelType w:val="hybridMultilevel"/>
    <w:tmpl w:val="FA52DFA2"/>
    <w:lvl w:ilvl="0" w:tplc="50C29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CF25D36"/>
    <w:multiLevelType w:val="hybridMultilevel"/>
    <w:tmpl w:val="706C78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7B6389"/>
    <w:multiLevelType w:val="hybridMultilevel"/>
    <w:tmpl w:val="91FC02A4"/>
    <w:lvl w:ilvl="0" w:tplc="C7E2D104">
      <w:start w:val="1"/>
      <w:numFmt w:val="decimal"/>
      <w:lvlText w:val="%1)"/>
      <w:lvlJc w:val="left"/>
      <w:pPr>
        <w:ind w:left="720" w:hanging="363"/>
      </w:pPr>
      <w:rPr>
        <w:rFonts w:ascii="Aptos" w:eastAsia="Calibri" w:hAnsi="Aptos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990135"/>
    <w:multiLevelType w:val="hybridMultilevel"/>
    <w:tmpl w:val="EF927D64"/>
    <w:lvl w:ilvl="0" w:tplc="6C7A1C3E">
      <w:start w:val="1"/>
      <w:numFmt w:val="lowerLetter"/>
      <w:lvlText w:val="%1)"/>
      <w:lvlJc w:val="left"/>
      <w:pPr>
        <w:ind w:left="1437" w:hanging="360"/>
      </w:pPr>
      <w:rPr>
        <w:rFonts w:eastAsiaTheme="minorHAnsi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3" w15:restartNumberingAfterBreak="0">
    <w:nsid w:val="41C26A9F"/>
    <w:multiLevelType w:val="hybridMultilevel"/>
    <w:tmpl w:val="1A385D66"/>
    <w:lvl w:ilvl="0" w:tplc="7840A0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3C92965"/>
    <w:multiLevelType w:val="hybridMultilevel"/>
    <w:tmpl w:val="4CEA20C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482F7468"/>
    <w:multiLevelType w:val="hybridMultilevel"/>
    <w:tmpl w:val="48B01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943CCD"/>
    <w:multiLevelType w:val="hybridMultilevel"/>
    <w:tmpl w:val="6C5EED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EF713A5"/>
    <w:multiLevelType w:val="hybridMultilevel"/>
    <w:tmpl w:val="9830E67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4F605423"/>
    <w:multiLevelType w:val="hybridMultilevel"/>
    <w:tmpl w:val="68C84CCA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511007A1"/>
    <w:multiLevelType w:val="hybridMultilevel"/>
    <w:tmpl w:val="B406F8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16854F6"/>
    <w:multiLevelType w:val="hybridMultilevel"/>
    <w:tmpl w:val="DEFE3538"/>
    <w:lvl w:ilvl="0" w:tplc="0BA2B3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D7ABF"/>
    <w:multiLevelType w:val="hybridMultilevel"/>
    <w:tmpl w:val="6F22CA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22C1D40"/>
    <w:multiLevelType w:val="hybridMultilevel"/>
    <w:tmpl w:val="508A4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1C05B1"/>
    <w:multiLevelType w:val="hybridMultilevel"/>
    <w:tmpl w:val="FDD09BC2"/>
    <w:lvl w:ilvl="0" w:tplc="51C094E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558A67AF"/>
    <w:multiLevelType w:val="hybridMultilevel"/>
    <w:tmpl w:val="CFBE3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68A2313"/>
    <w:multiLevelType w:val="hybridMultilevel"/>
    <w:tmpl w:val="2F7C06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2B46D7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8F15E58"/>
    <w:multiLevelType w:val="hybridMultilevel"/>
    <w:tmpl w:val="508A480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EF0580A"/>
    <w:multiLevelType w:val="hybridMultilevel"/>
    <w:tmpl w:val="90D25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003AD0"/>
    <w:multiLevelType w:val="hybridMultilevel"/>
    <w:tmpl w:val="E1145E5E"/>
    <w:lvl w:ilvl="0" w:tplc="BC0C94F6">
      <w:start w:val="1"/>
      <w:numFmt w:val="decimal"/>
      <w:lvlText w:val="%1)"/>
      <w:lvlJc w:val="left"/>
      <w:pPr>
        <w:ind w:left="1020" w:hanging="360"/>
      </w:pPr>
    </w:lvl>
    <w:lvl w:ilvl="1" w:tplc="394A3446">
      <w:start w:val="1"/>
      <w:numFmt w:val="decimal"/>
      <w:lvlText w:val="%2)"/>
      <w:lvlJc w:val="left"/>
      <w:pPr>
        <w:ind w:left="1020" w:hanging="360"/>
      </w:pPr>
    </w:lvl>
    <w:lvl w:ilvl="2" w:tplc="E7A2B124">
      <w:start w:val="1"/>
      <w:numFmt w:val="decimal"/>
      <w:lvlText w:val="%3)"/>
      <w:lvlJc w:val="left"/>
      <w:pPr>
        <w:ind w:left="1020" w:hanging="360"/>
      </w:pPr>
    </w:lvl>
    <w:lvl w:ilvl="3" w:tplc="285A47E4">
      <w:start w:val="1"/>
      <w:numFmt w:val="decimal"/>
      <w:lvlText w:val="%4)"/>
      <w:lvlJc w:val="left"/>
      <w:pPr>
        <w:ind w:left="1020" w:hanging="360"/>
      </w:pPr>
    </w:lvl>
    <w:lvl w:ilvl="4" w:tplc="78165420">
      <w:start w:val="1"/>
      <w:numFmt w:val="decimal"/>
      <w:lvlText w:val="%5)"/>
      <w:lvlJc w:val="left"/>
      <w:pPr>
        <w:ind w:left="1020" w:hanging="360"/>
      </w:pPr>
    </w:lvl>
    <w:lvl w:ilvl="5" w:tplc="D6A89236">
      <w:start w:val="1"/>
      <w:numFmt w:val="decimal"/>
      <w:lvlText w:val="%6)"/>
      <w:lvlJc w:val="left"/>
      <w:pPr>
        <w:ind w:left="1020" w:hanging="360"/>
      </w:pPr>
    </w:lvl>
    <w:lvl w:ilvl="6" w:tplc="A32C50A2">
      <w:start w:val="1"/>
      <w:numFmt w:val="decimal"/>
      <w:lvlText w:val="%7)"/>
      <w:lvlJc w:val="left"/>
      <w:pPr>
        <w:ind w:left="1020" w:hanging="360"/>
      </w:pPr>
    </w:lvl>
    <w:lvl w:ilvl="7" w:tplc="ECE25302">
      <w:start w:val="1"/>
      <w:numFmt w:val="decimal"/>
      <w:lvlText w:val="%8)"/>
      <w:lvlJc w:val="left"/>
      <w:pPr>
        <w:ind w:left="1020" w:hanging="360"/>
      </w:pPr>
    </w:lvl>
    <w:lvl w:ilvl="8" w:tplc="F0B263A0">
      <w:start w:val="1"/>
      <w:numFmt w:val="decimal"/>
      <w:lvlText w:val="%9)"/>
      <w:lvlJc w:val="left"/>
      <w:pPr>
        <w:ind w:left="1020" w:hanging="360"/>
      </w:pPr>
    </w:lvl>
  </w:abstractNum>
  <w:abstractNum w:abstractNumId="49" w15:restartNumberingAfterBreak="0">
    <w:nsid w:val="63685281"/>
    <w:multiLevelType w:val="hybridMultilevel"/>
    <w:tmpl w:val="1F8EDD42"/>
    <w:lvl w:ilvl="0" w:tplc="B90461BE">
      <w:start w:val="1"/>
      <w:numFmt w:val="decimal"/>
      <w:lvlText w:val="%1."/>
      <w:lvlJc w:val="left"/>
      <w:pPr>
        <w:ind w:left="357" w:hanging="357"/>
      </w:pPr>
      <w:rPr>
        <w:rFonts w:ascii="Aptos" w:eastAsia="Batang" w:hAnsi="Aptos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F5D64"/>
    <w:multiLevelType w:val="hybridMultilevel"/>
    <w:tmpl w:val="591033D4"/>
    <w:numStyleLink w:val="Zaimportowanystyl5"/>
  </w:abstractNum>
  <w:abstractNum w:abstractNumId="51" w15:restartNumberingAfterBreak="0">
    <w:nsid w:val="67A314BA"/>
    <w:multiLevelType w:val="hybridMultilevel"/>
    <w:tmpl w:val="68C84CCA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68A9662D"/>
    <w:multiLevelType w:val="hybridMultilevel"/>
    <w:tmpl w:val="4524DD3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7">
      <w:start w:val="1"/>
      <w:numFmt w:val="lowerLetter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 w15:restartNumberingAfterBreak="0">
    <w:nsid w:val="68E6058E"/>
    <w:multiLevelType w:val="hybridMultilevel"/>
    <w:tmpl w:val="5132561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6A603EE5"/>
    <w:multiLevelType w:val="hybridMultilevel"/>
    <w:tmpl w:val="0EE81922"/>
    <w:lvl w:ilvl="0" w:tplc="298E824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A853F83"/>
    <w:multiLevelType w:val="hybridMultilevel"/>
    <w:tmpl w:val="D51C2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7ECC8E8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D407E49"/>
    <w:multiLevelType w:val="hybridMultilevel"/>
    <w:tmpl w:val="706C78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75016F"/>
    <w:multiLevelType w:val="hybridMultilevel"/>
    <w:tmpl w:val="856E5302"/>
    <w:lvl w:ilvl="0" w:tplc="A20672E6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8" w15:restartNumberingAfterBreak="0">
    <w:nsid w:val="766F4D49"/>
    <w:multiLevelType w:val="hybridMultilevel"/>
    <w:tmpl w:val="6CDEEC9E"/>
    <w:styleLink w:val="Zaimportowanystyl2"/>
    <w:lvl w:ilvl="0" w:tplc="18025104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8AB176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AE796">
      <w:start w:val="1"/>
      <w:numFmt w:val="decimal"/>
      <w:lvlText w:val="%3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74AB9C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8871C2">
      <w:start w:val="1"/>
      <w:numFmt w:val="decimal"/>
      <w:lvlText w:val="%5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A80178">
      <w:start w:val="1"/>
      <w:numFmt w:val="decimal"/>
      <w:lvlText w:val="%6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FE6A02">
      <w:start w:val="1"/>
      <w:numFmt w:val="decimal"/>
      <w:lvlText w:val="%7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A61568">
      <w:start w:val="1"/>
      <w:numFmt w:val="decimal"/>
      <w:lvlText w:val="%8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7E50D8">
      <w:start w:val="1"/>
      <w:numFmt w:val="decimal"/>
      <w:lvlText w:val="%9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89A114F"/>
    <w:multiLevelType w:val="hybridMultilevel"/>
    <w:tmpl w:val="1D3249C2"/>
    <w:lvl w:ilvl="0" w:tplc="CEA8B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491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197056"/>
    <w:multiLevelType w:val="hybridMultilevel"/>
    <w:tmpl w:val="BAC0E156"/>
    <w:lvl w:ilvl="0" w:tplc="798A0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4B6123"/>
    <w:multiLevelType w:val="hybridMultilevel"/>
    <w:tmpl w:val="19EAAF4C"/>
    <w:lvl w:ilvl="0" w:tplc="7A4674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B93CBA"/>
    <w:multiLevelType w:val="hybridMultilevel"/>
    <w:tmpl w:val="6632F954"/>
    <w:lvl w:ilvl="0" w:tplc="99FCF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05572">
    <w:abstractNumId w:val="49"/>
  </w:num>
  <w:num w:numId="2" w16cid:durableId="1287008464">
    <w:abstractNumId w:val="20"/>
  </w:num>
  <w:num w:numId="3" w16cid:durableId="1602451106">
    <w:abstractNumId w:val="33"/>
  </w:num>
  <w:num w:numId="4" w16cid:durableId="1172986833">
    <w:abstractNumId w:val="45"/>
  </w:num>
  <w:num w:numId="5" w16cid:durableId="1628706175">
    <w:abstractNumId w:val="31"/>
  </w:num>
  <w:num w:numId="6" w16cid:durableId="1844778206">
    <w:abstractNumId w:val="62"/>
  </w:num>
  <w:num w:numId="7" w16cid:durableId="1267349702">
    <w:abstractNumId w:val="14"/>
  </w:num>
  <w:num w:numId="8" w16cid:durableId="1163620332">
    <w:abstractNumId w:val="15"/>
  </w:num>
  <w:num w:numId="9" w16cid:durableId="494685440">
    <w:abstractNumId w:val="39"/>
  </w:num>
  <w:num w:numId="10" w16cid:durableId="1412384899">
    <w:abstractNumId w:val="7"/>
  </w:num>
  <w:num w:numId="11" w16cid:durableId="1078210441">
    <w:abstractNumId w:val="3"/>
  </w:num>
  <w:num w:numId="12" w16cid:durableId="1759908386">
    <w:abstractNumId w:val="50"/>
    <w:lvlOverride w:ilvl="1">
      <w:lvl w:ilvl="1" w:tplc="A818355C">
        <w:start w:val="1"/>
        <w:numFmt w:val="decimal"/>
        <w:lvlText w:val="%2."/>
        <w:lvlJc w:val="left"/>
        <w:rPr>
          <w:rFonts w:ascii="Aptos" w:eastAsia="Arial" w:hAnsi="Aptos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658222896">
    <w:abstractNumId w:val="0"/>
  </w:num>
  <w:num w:numId="14" w16cid:durableId="692923581">
    <w:abstractNumId w:val="58"/>
  </w:num>
  <w:num w:numId="15" w16cid:durableId="1211842387">
    <w:abstractNumId w:val="16"/>
  </w:num>
  <w:num w:numId="16" w16cid:durableId="1453937951">
    <w:abstractNumId w:val="25"/>
  </w:num>
  <w:num w:numId="17" w16cid:durableId="1121605832">
    <w:abstractNumId w:val="43"/>
  </w:num>
  <w:num w:numId="18" w16cid:durableId="460461572">
    <w:abstractNumId w:val="18"/>
  </w:num>
  <w:num w:numId="19" w16cid:durableId="809595987">
    <w:abstractNumId w:val="42"/>
  </w:num>
  <w:num w:numId="20" w16cid:durableId="255137765">
    <w:abstractNumId w:val="54"/>
  </w:num>
  <w:num w:numId="21" w16cid:durableId="1671831812">
    <w:abstractNumId w:val="61"/>
  </w:num>
  <w:num w:numId="22" w16cid:durableId="1986472682">
    <w:abstractNumId w:val="40"/>
  </w:num>
  <w:num w:numId="23" w16cid:durableId="892347452">
    <w:abstractNumId w:val="47"/>
  </w:num>
  <w:num w:numId="24" w16cid:durableId="2018312770">
    <w:abstractNumId w:val="56"/>
  </w:num>
  <w:num w:numId="25" w16cid:durableId="594630642">
    <w:abstractNumId w:val="30"/>
  </w:num>
  <w:num w:numId="26" w16cid:durableId="3457121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5032594">
    <w:abstractNumId w:val="9"/>
  </w:num>
  <w:num w:numId="28" w16cid:durableId="634289514">
    <w:abstractNumId w:val="17"/>
  </w:num>
  <w:num w:numId="29" w16cid:durableId="1270308484">
    <w:abstractNumId w:val="36"/>
  </w:num>
  <w:num w:numId="30" w16cid:durableId="125318369">
    <w:abstractNumId w:val="55"/>
  </w:num>
  <w:num w:numId="31" w16cid:durableId="1170561750">
    <w:abstractNumId w:val="6"/>
  </w:num>
  <w:num w:numId="32" w16cid:durableId="2117938034">
    <w:abstractNumId w:val="60"/>
  </w:num>
  <w:num w:numId="33" w16cid:durableId="1301958091">
    <w:abstractNumId w:val="28"/>
  </w:num>
  <w:num w:numId="34" w16cid:durableId="1814563636">
    <w:abstractNumId w:val="1"/>
  </w:num>
  <w:num w:numId="35" w16cid:durableId="517236294">
    <w:abstractNumId w:val="41"/>
  </w:num>
  <w:num w:numId="36" w16cid:durableId="649020240">
    <w:abstractNumId w:val="10"/>
  </w:num>
  <w:num w:numId="37" w16cid:durableId="902907591">
    <w:abstractNumId w:val="2"/>
  </w:num>
  <w:num w:numId="38" w16cid:durableId="910625434">
    <w:abstractNumId w:val="26"/>
  </w:num>
  <w:num w:numId="39" w16cid:durableId="730005535">
    <w:abstractNumId w:val="46"/>
  </w:num>
  <w:num w:numId="40" w16cid:durableId="2031755127">
    <w:abstractNumId w:val="44"/>
  </w:num>
  <w:num w:numId="41" w16cid:durableId="952982645">
    <w:abstractNumId w:val="57"/>
  </w:num>
  <w:num w:numId="42" w16cid:durableId="2085108260">
    <w:abstractNumId w:val="27"/>
  </w:num>
  <w:num w:numId="43" w16cid:durableId="837623526">
    <w:abstractNumId w:val="48"/>
  </w:num>
  <w:num w:numId="44" w16cid:durableId="644703296">
    <w:abstractNumId w:val="32"/>
  </w:num>
  <w:num w:numId="45" w16cid:durableId="2122987184">
    <w:abstractNumId w:val="13"/>
  </w:num>
  <w:num w:numId="46" w16cid:durableId="1549488320">
    <w:abstractNumId w:val="24"/>
  </w:num>
  <w:num w:numId="47" w16cid:durableId="1956331595">
    <w:abstractNumId w:val="37"/>
  </w:num>
  <w:num w:numId="48" w16cid:durableId="1016419510">
    <w:abstractNumId w:val="35"/>
  </w:num>
  <w:num w:numId="49" w16cid:durableId="1882861934">
    <w:abstractNumId w:val="8"/>
  </w:num>
  <w:num w:numId="50" w16cid:durableId="1391341096">
    <w:abstractNumId w:val="12"/>
  </w:num>
  <w:num w:numId="51" w16cid:durableId="1223566736">
    <w:abstractNumId w:val="53"/>
  </w:num>
  <w:num w:numId="52" w16cid:durableId="283657824">
    <w:abstractNumId w:val="4"/>
  </w:num>
  <w:num w:numId="53" w16cid:durableId="107747923">
    <w:abstractNumId w:val="5"/>
  </w:num>
  <w:num w:numId="54" w16cid:durableId="2103379545">
    <w:abstractNumId w:val="29"/>
  </w:num>
  <w:num w:numId="55" w16cid:durableId="982077665">
    <w:abstractNumId w:val="21"/>
  </w:num>
  <w:num w:numId="56" w16cid:durableId="245848800">
    <w:abstractNumId w:val="38"/>
  </w:num>
  <w:num w:numId="57" w16cid:durableId="1365330819">
    <w:abstractNumId w:val="51"/>
  </w:num>
  <w:num w:numId="58" w16cid:durableId="1702657943">
    <w:abstractNumId w:val="22"/>
  </w:num>
  <w:num w:numId="59" w16cid:durableId="399597652">
    <w:abstractNumId w:val="11"/>
  </w:num>
  <w:num w:numId="60" w16cid:durableId="1317999941">
    <w:abstractNumId w:val="59"/>
  </w:num>
  <w:num w:numId="61" w16cid:durableId="752319262">
    <w:abstractNumId w:val="19"/>
  </w:num>
  <w:num w:numId="62" w16cid:durableId="731736295">
    <w:abstractNumId w:val="52"/>
  </w:num>
  <w:num w:numId="63" w16cid:durableId="736975959">
    <w:abstractNumId w:val="23"/>
  </w:num>
  <w:num w:numId="64" w16cid:durableId="2141607624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12"/>
    <w:rsid w:val="00000361"/>
    <w:rsid w:val="00004914"/>
    <w:rsid w:val="00012147"/>
    <w:rsid w:val="00025945"/>
    <w:rsid w:val="00026136"/>
    <w:rsid w:val="00040482"/>
    <w:rsid w:val="000512C7"/>
    <w:rsid w:val="0006057F"/>
    <w:rsid w:val="00063F74"/>
    <w:rsid w:val="0006723D"/>
    <w:rsid w:val="000855DB"/>
    <w:rsid w:val="00085697"/>
    <w:rsid w:val="000856D1"/>
    <w:rsid w:val="000950C1"/>
    <w:rsid w:val="000A3BD2"/>
    <w:rsid w:val="000B015D"/>
    <w:rsid w:val="000B114E"/>
    <w:rsid w:val="000B543C"/>
    <w:rsid w:val="000C090D"/>
    <w:rsid w:val="000C3940"/>
    <w:rsid w:val="000C3E4E"/>
    <w:rsid w:val="000D711B"/>
    <w:rsid w:val="000E76AD"/>
    <w:rsid w:val="000F28A6"/>
    <w:rsid w:val="000F3C55"/>
    <w:rsid w:val="0013016D"/>
    <w:rsid w:val="00134639"/>
    <w:rsid w:val="00137195"/>
    <w:rsid w:val="00141971"/>
    <w:rsid w:val="00151551"/>
    <w:rsid w:val="00156365"/>
    <w:rsid w:val="001577E3"/>
    <w:rsid w:val="001732C9"/>
    <w:rsid w:val="001747AD"/>
    <w:rsid w:val="00180158"/>
    <w:rsid w:val="001A7495"/>
    <w:rsid w:val="001D3F4E"/>
    <w:rsid w:val="001D721E"/>
    <w:rsid w:val="001E075C"/>
    <w:rsid w:val="001E0E5A"/>
    <w:rsid w:val="001F2237"/>
    <w:rsid w:val="001F446F"/>
    <w:rsid w:val="001F609B"/>
    <w:rsid w:val="001F7957"/>
    <w:rsid w:val="002033FC"/>
    <w:rsid w:val="002055F3"/>
    <w:rsid w:val="00237737"/>
    <w:rsid w:val="00266AD4"/>
    <w:rsid w:val="00273B16"/>
    <w:rsid w:val="00284063"/>
    <w:rsid w:val="002A3919"/>
    <w:rsid w:val="002A4E9B"/>
    <w:rsid w:val="002B0C65"/>
    <w:rsid w:val="002E30B7"/>
    <w:rsid w:val="00305C5A"/>
    <w:rsid w:val="00310642"/>
    <w:rsid w:val="00316C29"/>
    <w:rsid w:val="00326FF1"/>
    <w:rsid w:val="003405C1"/>
    <w:rsid w:val="00340BEA"/>
    <w:rsid w:val="00352CBB"/>
    <w:rsid w:val="00362B9A"/>
    <w:rsid w:val="003672D0"/>
    <w:rsid w:val="00370897"/>
    <w:rsid w:val="003740A1"/>
    <w:rsid w:val="00383F73"/>
    <w:rsid w:val="00387444"/>
    <w:rsid w:val="00387A60"/>
    <w:rsid w:val="00396D15"/>
    <w:rsid w:val="003A3BC4"/>
    <w:rsid w:val="003C0F6A"/>
    <w:rsid w:val="003C6724"/>
    <w:rsid w:val="003C6C89"/>
    <w:rsid w:val="003D019F"/>
    <w:rsid w:val="003E04C0"/>
    <w:rsid w:val="003E76CD"/>
    <w:rsid w:val="003F3A5C"/>
    <w:rsid w:val="00420824"/>
    <w:rsid w:val="00427673"/>
    <w:rsid w:val="004413F7"/>
    <w:rsid w:val="0044368F"/>
    <w:rsid w:val="0045102E"/>
    <w:rsid w:val="00455A91"/>
    <w:rsid w:val="004638D3"/>
    <w:rsid w:val="00463FB3"/>
    <w:rsid w:val="0046457B"/>
    <w:rsid w:val="0047219F"/>
    <w:rsid w:val="00482887"/>
    <w:rsid w:val="00485A45"/>
    <w:rsid w:val="00493FB9"/>
    <w:rsid w:val="004B1DA2"/>
    <w:rsid w:val="004B7CC6"/>
    <w:rsid w:val="004C7B1C"/>
    <w:rsid w:val="004D3F4C"/>
    <w:rsid w:val="004D4966"/>
    <w:rsid w:val="004D5A23"/>
    <w:rsid w:val="004D6CC6"/>
    <w:rsid w:val="005000D2"/>
    <w:rsid w:val="00527E89"/>
    <w:rsid w:val="005301D4"/>
    <w:rsid w:val="00531B8B"/>
    <w:rsid w:val="00535E74"/>
    <w:rsid w:val="005467EF"/>
    <w:rsid w:val="005612A1"/>
    <w:rsid w:val="00570348"/>
    <w:rsid w:val="00582DFD"/>
    <w:rsid w:val="00596CED"/>
    <w:rsid w:val="005C691C"/>
    <w:rsid w:val="005D33D1"/>
    <w:rsid w:val="005D4410"/>
    <w:rsid w:val="005D62C3"/>
    <w:rsid w:val="005E20A4"/>
    <w:rsid w:val="005F7AE7"/>
    <w:rsid w:val="00620CAF"/>
    <w:rsid w:val="006211F4"/>
    <w:rsid w:val="00630DCA"/>
    <w:rsid w:val="006439B7"/>
    <w:rsid w:val="00647E50"/>
    <w:rsid w:val="00661A5B"/>
    <w:rsid w:val="00663407"/>
    <w:rsid w:val="00663646"/>
    <w:rsid w:val="00664B55"/>
    <w:rsid w:val="00666CE0"/>
    <w:rsid w:val="006679CD"/>
    <w:rsid w:val="006704C1"/>
    <w:rsid w:val="00672A75"/>
    <w:rsid w:val="00675483"/>
    <w:rsid w:val="006901A4"/>
    <w:rsid w:val="00693C26"/>
    <w:rsid w:val="006A1A68"/>
    <w:rsid w:val="006B26DA"/>
    <w:rsid w:val="006B2D07"/>
    <w:rsid w:val="006D12A6"/>
    <w:rsid w:val="006E5965"/>
    <w:rsid w:val="00706116"/>
    <w:rsid w:val="007110FF"/>
    <w:rsid w:val="00714CE5"/>
    <w:rsid w:val="00717C65"/>
    <w:rsid w:val="00724932"/>
    <w:rsid w:val="00735ABD"/>
    <w:rsid w:val="007409DB"/>
    <w:rsid w:val="007412CA"/>
    <w:rsid w:val="0076394E"/>
    <w:rsid w:val="007A7366"/>
    <w:rsid w:val="007B54A8"/>
    <w:rsid w:val="007D0F14"/>
    <w:rsid w:val="007E11B9"/>
    <w:rsid w:val="007F3BBE"/>
    <w:rsid w:val="007F5A50"/>
    <w:rsid w:val="007F5FC7"/>
    <w:rsid w:val="00813F64"/>
    <w:rsid w:val="00814E71"/>
    <w:rsid w:val="008173AB"/>
    <w:rsid w:val="00821858"/>
    <w:rsid w:val="00833443"/>
    <w:rsid w:val="00836BBF"/>
    <w:rsid w:val="00842A0F"/>
    <w:rsid w:val="00842D52"/>
    <w:rsid w:val="008476E4"/>
    <w:rsid w:val="00864118"/>
    <w:rsid w:val="00871B20"/>
    <w:rsid w:val="00876699"/>
    <w:rsid w:val="00877BE7"/>
    <w:rsid w:val="00882D02"/>
    <w:rsid w:val="00891B2F"/>
    <w:rsid w:val="008C2A6C"/>
    <w:rsid w:val="008F2212"/>
    <w:rsid w:val="008F359F"/>
    <w:rsid w:val="00900DB3"/>
    <w:rsid w:val="00902825"/>
    <w:rsid w:val="0090597D"/>
    <w:rsid w:val="009146C8"/>
    <w:rsid w:val="00917962"/>
    <w:rsid w:val="00926232"/>
    <w:rsid w:val="009351AC"/>
    <w:rsid w:val="00935226"/>
    <w:rsid w:val="009409BD"/>
    <w:rsid w:val="00950F9D"/>
    <w:rsid w:val="00963A3F"/>
    <w:rsid w:val="00972B2E"/>
    <w:rsid w:val="00990E2F"/>
    <w:rsid w:val="00992296"/>
    <w:rsid w:val="009A33C7"/>
    <w:rsid w:val="009A473E"/>
    <w:rsid w:val="009A486A"/>
    <w:rsid w:val="009B1968"/>
    <w:rsid w:val="009C24DC"/>
    <w:rsid w:val="009C6C8F"/>
    <w:rsid w:val="009E0258"/>
    <w:rsid w:val="009E5213"/>
    <w:rsid w:val="009E6EDF"/>
    <w:rsid w:val="009E7E8E"/>
    <w:rsid w:val="00A1188F"/>
    <w:rsid w:val="00A478DC"/>
    <w:rsid w:val="00A503EF"/>
    <w:rsid w:val="00A5367A"/>
    <w:rsid w:val="00A8484F"/>
    <w:rsid w:val="00A86AA0"/>
    <w:rsid w:val="00A96433"/>
    <w:rsid w:val="00AA07DD"/>
    <w:rsid w:val="00AA3C4B"/>
    <w:rsid w:val="00AA469D"/>
    <w:rsid w:val="00AB1611"/>
    <w:rsid w:val="00AC290C"/>
    <w:rsid w:val="00AC4B97"/>
    <w:rsid w:val="00AC6EBF"/>
    <w:rsid w:val="00AD1E99"/>
    <w:rsid w:val="00AE61EE"/>
    <w:rsid w:val="00B076FE"/>
    <w:rsid w:val="00B07AB2"/>
    <w:rsid w:val="00B14AD5"/>
    <w:rsid w:val="00B25F06"/>
    <w:rsid w:val="00B26EF2"/>
    <w:rsid w:val="00B3106A"/>
    <w:rsid w:val="00B364AC"/>
    <w:rsid w:val="00B647C1"/>
    <w:rsid w:val="00B70C89"/>
    <w:rsid w:val="00B74EC5"/>
    <w:rsid w:val="00BA0E0D"/>
    <w:rsid w:val="00BB4591"/>
    <w:rsid w:val="00BB7F53"/>
    <w:rsid w:val="00BC0EC1"/>
    <w:rsid w:val="00BD1F3E"/>
    <w:rsid w:val="00BE10A7"/>
    <w:rsid w:val="00BE1412"/>
    <w:rsid w:val="00BE1E49"/>
    <w:rsid w:val="00BF4F03"/>
    <w:rsid w:val="00BF7E01"/>
    <w:rsid w:val="00C16990"/>
    <w:rsid w:val="00C270C6"/>
    <w:rsid w:val="00C27C69"/>
    <w:rsid w:val="00C3268E"/>
    <w:rsid w:val="00C3604D"/>
    <w:rsid w:val="00C46CB9"/>
    <w:rsid w:val="00C47B04"/>
    <w:rsid w:val="00C51F12"/>
    <w:rsid w:val="00C53229"/>
    <w:rsid w:val="00C72C46"/>
    <w:rsid w:val="00C73EF5"/>
    <w:rsid w:val="00C76216"/>
    <w:rsid w:val="00C91F41"/>
    <w:rsid w:val="00CB249C"/>
    <w:rsid w:val="00CC02DF"/>
    <w:rsid w:val="00CE324F"/>
    <w:rsid w:val="00CE35AD"/>
    <w:rsid w:val="00CE5640"/>
    <w:rsid w:val="00CF0BF5"/>
    <w:rsid w:val="00CF4A2B"/>
    <w:rsid w:val="00CF6338"/>
    <w:rsid w:val="00D07BF4"/>
    <w:rsid w:val="00D215CF"/>
    <w:rsid w:val="00D300A3"/>
    <w:rsid w:val="00D31AA3"/>
    <w:rsid w:val="00D377BA"/>
    <w:rsid w:val="00D42F34"/>
    <w:rsid w:val="00D664F2"/>
    <w:rsid w:val="00D762B8"/>
    <w:rsid w:val="00DA0BD4"/>
    <w:rsid w:val="00DA40FD"/>
    <w:rsid w:val="00DB52DD"/>
    <w:rsid w:val="00DC4913"/>
    <w:rsid w:val="00DC4FAB"/>
    <w:rsid w:val="00DF0AF2"/>
    <w:rsid w:val="00DF4D4C"/>
    <w:rsid w:val="00E152F6"/>
    <w:rsid w:val="00E44629"/>
    <w:rsid w:val="00E57F3E"/>
    <w:rsid w:val="00E82480"/>
    <w:rsid w:val="00E86233"/>
    <w:rsid w:val="00E92A12"/>
    <w:rsid w:val="00E94A8B"/>
    <w:rsid w:val="00EA5CF7"/>
    <w:rsid w:val="00EB0FB9"/>
    <w:rsid w:val="00ED3DDC"/>
    <w:rsid w:val="00ED4A9B"/>
    <w:rsid w:val="00ED4A9E"/>
    <w:rsid w:val="00EF7F15"/>
    <w:rsid w:val="00F00675"/>
    <w:rsid w:val="00F0502D"/>
    <w:rsid w:val="00F10B0C"/>
    <w:rsid w:val="00F2379C"/>
    <w:rsid w:val="00F43257"/>
    <w:rsid w:val="00F86D28"/>
    <w:rsid w:val="00F87BD7"/>
    <w:rsid w:val="00FA5000"/>
    <w:rsid w:val="00FB31B9"/>
    <w:rsid w:val="00FD0D00"/>
    <w:rsid w:val="00FD42CB"/>
    <w:rsid w:val="00FE081D"/>
    <w:rsid w:val="00FE213E"/>
    <w:rsid w:val="00FF37DE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43F53"/>
  <w15:chartTrackingRefBased/>
  <w15:docId w15:val="{4F4E439C-97DD-442D-9500-DA684F2B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A1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96433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1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A12"/>
  </w:style>
  <w:style w:type="paragraph" w:styleId="Stopka">
    <w:name w:val="footer"/>
    <w:basedOn w:val="Normalny"/>
    <w:link w:val="StopkaZnak"/>
    <w:uiPriority w:val="99"/>
    <w:unhideWhenUsed/>
    <w:rsid w:val="00E92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A12"/>
  </w:style>
  <w:style w:type="character" w:customStyle="1" w:styleId="Nagwek1Znak">
    <w:name w:val="Nagłówek 1 Znak"/>
    <w:basedOn w:val="Domylnaczcionkaakapitu"/>
    <w:link w:val="Nagwek1"/>
    <w:rsid w:val="00A96433"/>
    <w:rPr>
      <w:rFonts w:ascii="Arial" w:eastAsiaTheme="majorEastAsia" w:hAnsi="Arial" w:cstheme="majorBidi"/>
      <w:b/>
      <w:sz w:val="18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3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F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3FB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F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FB9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Normal,Sl_Akapit z listą,Numerowanie,L1,Akapit z listą5,Akapit z listą BS,Kolorowa lista — akcent 11,List Paragraph2,List Paragraph21,maz_wyliczenie,opis dzialania,K-P_odwolanie,A_wyliczenie,Akapit z listą 1,normalny tekst,Akapit z listą3"/>
    <w:basedOn w:val="Normalny"/>
    <w:link w:val="AkapitzlistZnak"/>
    <w:uiPriority w:val="34"/>
    <w:qFormat/>
    <w:rsid w:val="00F00675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006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00675"/>
    <w:rPr>
      <w:rFonts w:ascii="Calibri" w:eastAsia="Calibri" w:hAnsi="Calibri" w:cs="Times New Roman"/>
    </w:rPr>
  </w:style>
  <w:style w:type="character" w:styleId="Odwoanieprzypisukocowego">
    <w:name w:val="endnote reference"/>
    <w:rsid w:val="00F00675"/>
    <w:rPr>
      <w:vertAlign w:val="superscript"/>
    </w:rPr>
  </w:style>
  <w:style w:type="paragraph" w:customStyle="1" w:styleId="Default">
    <w:name w:val="Default"/>
    <w:rsid w:val="00BE1E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C0E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EC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1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711B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AE61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ak">
    <w:name w:val="Brak"/>
    <w:rsid w:val="00B647C1"/>
  </w:style>
  <w:style w:type="numbering" w:customStyle="1" w:styleId="Zaimportowanystyl5">
    <w:name w:val="Zaimportowany styl 5"/>
    <w:rsid w:val="00B647C1"/>
    <w:pPr>
      <w:numPr>
        <w:numId w:val="11"/>
      </w:numPr>
    </w:pPr>
  </w:style>
  <w:style w:type="numbering" w:customStyle="1" w:styleId="Zaimportowanystyl2">
    <w:name w:val="Zaimportowany styl 2"/>
    <w:rsid w:val="00CF4A2B"/>
    <w:pPr>
      <w:numPr>
        <w:numId w:val="14"/>
      </w:numPr>
    </w:pPr>
  </w:style>
  <w:style w:type="character" w:customStyle="1" w:styleId="AkapitzlistZnak">
    <w:name w:val="Akapit z listą Znak"/>
    <w:aliases w:val="Normal Znak,Sl_Akapit z listą Znak,Numerowanie Znak,L1 Znak,Akapit z listą5 Znak,Akapit z listą BS Znak,Kolorowa lista — akcent 11 Znak,List Paragraph2 Znak,List Paragraph21 Znak,maz_wyliczenie Znak,opis dzialania Znak"/>
    <w:link w:val="Akapitzlist"/>
    <w:uiPriority w:val="34"/>
    <w:qFormat/>
    <w:locked/>
    <w:rsid w:val="00CF4A2B"/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2A4E9B"/>
    <w:pPr>
      <w:spacing w:after="0" w:line="240" w:lineRule="auto"/>
    </w:pPr>
    <w:rPr>
      <w:rFonts w:ascii="Times New Roman" w:eastAsia="Times New Roman" w:hAnsi="Times New Roman"/>
      <w:sz w:val="24"/>
      <w:szCs w:val="24"/>
      <w:u w:color="000000"/>
      <w:lang w:eastAsia="pl-PL"/>
    </w:rPr>
  </w:style>
  <w:style w:type="paragraph" w:customStyle="1" w:styleId="ZnakZnak5">
    <w:name w:val="Znak Znak5"/>
    <w:basedOn w:val="Normalny"/>
    <w:uiPriority w:val="99"/>
    <w:rsid w:val="00180158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03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036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03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rzad_marszalkowski@mazovia.pl" TargetMode="External"/><Relationship Id="rId18" Type="http://schemas.openxmlformats.org/officeDocument/2006/relationships/hyperlink" Target="mailto:urzad_marszalkowski@mazovia.p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iod@mazovia.p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leksandra.jadczak@mazovia.pl" TargetMode="External"/><Relationship Id="rId17" Type="http://schemas.openxmlformats.org/officeDocument/2006/relationships/hyperlink" Target="https://sip.lex.pl/akty-prawne/dzu-dziennik-ustaw/narodowy-zasob-archiwalny-i-archiwa-16791280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mazovia.pl" TargetMode="External"/><Relationship Id="rId20" Type="http://schemas.openxmlformats.org/officeDocument/2006/relationships/hyperlink" Target="https://www.gov.pl/web/e-doreczeni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kpit@mazovia.p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gov.pl/web/e-doreczenia" TargetMode="External"/><Relationship Id="rId23" Type="http://schemas.openxmlformats.org/officeDocument/2006/relationships/hyperlink" Target="https://uodo.gov.pl/pl/526/246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puap.gov.pl/wps/portal/strefa-klienta/katalog-spraw/opis-uslugi/skargi-wnioski-zapytania-do-urzedu/umw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puap.gov.pl/wps/portal/strefa-klienta/katalog-spraw/opis-uslugi/skargi-wnioski-zapytania-do-urzedu/umwm" TargetMode="External"/><Relationship Id="rId22" Type="http://schemas.openxmlformats.org/officeDocument/2006/relationships/hyperlink" Target="https://sip.lex.pl/akty-prawne/dzu-dziennik-ustaw/narodowy-zasob-archiwalny-i-archiwa-16791280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D2A23-2A11-44D4-901C-F61502BFE7DC}"/>
</file>

<file path=customXml/itemProps2.xml><?xml version="1.0" encoding="utf-8"?>
<ds:datastoreItem xmlns:ds="http://schemas.openxmlformats.org/officeDocument/2006/customXml" ds:itemID="{BECDB09F-2976-4825-B55D-987391F309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A2988C-C3E1-4F78-94BA-8DEABFA46B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C56B7617-4B10-4994-9633-74971B484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5673</Words>
  <Characters>34038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Jadczak Aleksandra</dc:creator>
  <cp:keywords/>
  <dc:description/>
  <cp:lastModifiedBy>Borek Anna</cp:lastModifiedBy>
  <cp:revision>3</cp:revision>
  <cp:lastPrinted>2025-03-21T12:35:00Z</cp:lastPrinted>
  <dcterms:created xsi:type="dcterms:W3CDTF">2025-05-07T10:41:00Z</dcterms:created>
  <dcterms:modified xsi:type="dcterms:W3CDTF">2025-05-07T11:37:00Z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