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589" w:rsidRDefault="003C2C4C" w:rsidP="00106827">
      <w:pPr>
        <w:pStyle w:val="Nagwek"/>
        <w:tabs>
          <w:tab w:val="left" w:pos="345"/>
        </w:tabs>
        <w:jc w:val="center"/>
        <w:rPr>
          <w:rFonts w:eastAsia="Times New Roman"/>
          <w:b/>
          <w:sz w:val="20"/>
          <w:szCs w:val="20"/>
          <w:lang w:eastAsia="pl-PL"/>
        </w:rPr>
      </w:pPr>
      <w:r w:rsidRPr="003C2C4C">
        <w:rPr>
          <w:noProof/>
          <w:lang w:eastAsia="pl-PL"/>
        </w:rPr>
        <w:pict>
          <v:line id="Łącznik prosty 4" o:spid="_x0000_s1026" style="position:absolute;left:0;text-align:left;z-index:251659264;visibility:visible;mso-wrap-distance-top:-3e-5mm;mso-wrap-distance-bottom:-3e-5mm;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" strokecolor="#4472c4 [3204]" strokeweight=".5pt">
            <v:stroke joinstyle="miter"/>
            <o:lock v:ext="edit" shapetype="f"/>
          </v:line>
        </w:pict>
      </w:r>
      <w:r w:rsidR="00C44589" w:rsidRPr="00106827">
        <w:rPr>
          <w:rFonts w:eastAsia="Times New Roman"/>
          <w:b/>
          <w:sz w:val="20"/>
          <w:szCs w:val="20"/>
          <w:lang w:eastAsia="pl-PL"/>
        </w:rPr>
        <w:t>Postępowanie o udzielenie zamówienia klasycznego o wartości równej lub przekraczającej progi unijne</w:t>
      </w:r>
    </w:p>
    <w:p w:rsidR="0005593F" w:rsidRPr="0005593F" w:rsidRDefault="0005593F" w:rsidP="0005593F">
      <w:pPr>
        <w:pStyle w:val="Tekstpodstawowy"/>
        <w:rPr>
          <w:lang w:eastAsia="pl-PL"/>
        </w:rPr>
      </w:pPr>
    </w:p>
    <w:p w:rsidR="00106827" w:rsidRPr="0005593F" w:rsidRDefault="00106827" w:rsidP="00106827">
      <w:pPr>
        <w:pStyle w:val="Default"/>
        <w:ind w:left="4536"/>
        <w:rPr>
          <w:rFonts w:ascii="Times New Roman" w:hAnsi="Times New Roman" w:cs="Times New Roman"/>
          <w:color w:val="000000" w:themeColor="text1"/>
          <w:sz w:val="20"/>
          <w:szCs w:val="20"/>
        </w:rPr>
      </w:pPr>
      <w:r w:rsidRPr="0005593F">
        <w:rPr>
          <w:rFonts w:ascii="Times New Roman" w:hAnsi="Times New Roman" w:cs="Times New Roman"/>
          <w:color w:val="000000" w:themeColor="text1"/>
          <w:sz w:val="20"/>
          <w:szCs w:val="20"/>
        </w:rPr>
        <w:t xml:space="preserve">Numer wydania Dz. U. S: </w:t>
      </w:r>
      <w:r w:rsidR="00CC7577">
        <w:rPr>
          <w:rFonts w:ascii="Times New Roman" w:hAnsi="Times New Roman" w:cs="Times New Roman"/>
          <w:color w:val="000000" w:themeColor="text1"/>
          <w:sz w:val="20"/>
          <w:szCs w:val="20"/>
        </w:rPr>
        <w:t>64/2025</w:t>
      </w:r>
    </w:p>
    <w:p w:rsidR="00E9254F" w:rsidRDefault="00106827" w:rsidP="00106827">
      <w:pPr>
        <w:pStyle w:val="Default"/>
        <w:ind w:left="4536"/>
        <w:rPr>
          <w:rFonts w:ascii="Times New Roman" w:hAnsi="Times New Roman" w:cs="Times New Roman"/>
          <w:b/>
          <w:color w:val="000000" w:themeColor="text1"/>
          <w:sz w:val="22"/>
        </w:rPr>
      </w:pPr>
      <w:r w:rsidRPr="00E9254F">
        <w:rPr>
          <w:rFonts w:ascii="Times New Roman" w:hAnsi="Times New Roman" w:cs="Times New Roman"/>
          <w:color w:val="000000" w:themeColor="text1"/>
          <w:sz w:val="20"/>
          <w:szCs w:val="20"/>
        </w:rPr>
        <w:t xml:space="preserve">Numer publikacji ogłoszenia: </w:t>
      </w:r>
      <w:r w:rsidR="00CC7577">
        <w:rPr>
          <w:rFonts w:ascii="Times New Roman" w:hAnsi="Times New Roman" w:cs="Times New Roman"/>
          <w:color w:val="000000" w:themeColor="text1"/>
          <w:sz w:val="20"/>
          <w:szCs w:val="20"/>
        </w:rPr>
        <w:t>207312-2025</w:t>
      </w:r>
      <w:r w:rsidRPr="008A1141">
        <w:rPr>
          <w:rFonts w:ascii="Times New Roman" w:hAnsi="Times New Roman" w:cs="Times New Roman"/>
          <w:b/>
          <w:color w:val="000000" w:themeColor="text1"/>
          <w:sz w:val="22"/>
        </w:rPr>
        <w:br/>
      </w:r>
    </w:p>
    <w:p w:rsidR="00106827" w:rsidRPr="00E9254F" w:rsidRDefault="00106827" w:rsidP="00106827">
      <w:pPr>
        <w:pStyle w:val="Default"/>
        <w:ind w:left="4536"/>
        <w:rPr>
          <w:rFonts w:ascii="Times New Roman" w:hAnsi="Times New Roman" w:cs="Times New Roman"/>
          <w:sz w:val="22"/>
          <w:u w:val="single"/>
        </w:rPr>
      </w:pPr>
      <w:r w:rsidRPr="00E9254F">
        <w:rPr>
          <w:rFonts w:ascii="Times New Roman" w:hAnsi="Times New Roman" w:cs="Times New Roman"/>
          <w:b/>
          <w:color w:val="000000" w:themeColor="text1"/>
          <w:sz w:val="22"/>
          <w:u w:val="single"/>
        </w:rPr>
        <w:t xml:space="preserve">Nr wewnętrzny postępowania </w:t>
      </w:r>
      <w:r w:rsidR="00ED533A" w:rsidRPr="00E9254F">
        <w:rPr>
          <w:rFonts w:ascii="Times New Roman" w:hAnsi="Times New Roman" w:cs="Times New Roman"/>
          <w:b/>
          <w:color w:val="000000" w:themeColor="text1"/>
          <w:sz w:val="22"/>
          <w:u w:val="single"/>
        </w:rPr>
        <w:t>12/25</w:t>
      </w:r>
    </w:p>
    <w:p w:rsidR="00106827" w:rsidRPr="00E9254F" w:rsidRDefault="00106827" w:rsidP="00106827">
      <w:pPr>
        <w:spacing w:after="0"/>
        <w:rPr>
          <w:rFonts w:ascii="Times New Roman" w:hAnsi="Times New Roman" w:cs="Times New Roman"/>
          <w:u w:val="single"/>
        </w:rPr>
      </w:pPr>
    </w:p>
    <w:p w:rsidR="00106827" w:rsidRPr="00D51781" w:rsidRDefault="00106827" w:rsidP="00106827">
      <w:pPr>
        <w:spacing w:after="0"/>
        <w:rPr>
          <w:rFonts w:ascii="Times New Roman" w:hAnsi="Times New Roman" w:cs="Times New Roman"/>
        </w:rPr>
      </w:pPr>
    </w:p>
    <w:p w:rsidR="00106827" w:rsidRPr="0005593F" w:rsidRDefault="00106827" w:rsidP="00106827">
      <w:pPr>
        <w:spacing w:after="0"/>
        <w:rPr>
          <w:rFonts w:ascii="Times New Roman" w:hAnsi="Times New Roman" w:cs="Times New Roman"/>
          <w:b/>
          <w:sz w:val="20"/>
          <w:szCs w:val="20"/>
        </w:rPr>
      </w:pPr>
      <w:r w:rsidRPr="0005593F">
        <w:rPr>
          <w:rFonts w:ascii="Times New Roman" w:hAnsi="Times New Roman" w:cs="Times New Roman"/>
          <w:b/>
          <w:sz w:val="20"/>
          <w:szCs w:val="20"/>
        </w:rPr>
        <w:t>Zamawiający</w:t>
      </w:r>
      <w:r w:rsidRPr="0005593F">
        <w:rPr>
          <w:rFonts w:ascii="Times New Roman" w:hAnsi="Times New Roman" w:cs="Times New Roman"/>
          <w:sz w:val="20"/>
          <w:szCs w:val="20"/>
        </w:rPr>
        <w:t>:</w:t>
      </w:r>
      <w:r w:rsidRPr="0005593F">
        <w:rPr>
          <w:rFonts w:ascii="Times New Roman" w:hAnsi="Times New Roman" w:cs="Times New Roman"/>
          <w:sz w:val="20"/>
          <w:szCs w:val="20"/>
        </w:rPr>
        <w:br/>
      </w:r>
      <w:r w:rsidRPr="00E9254F">
        <w:rPr>
          <w:rFonts w:ascii="Times New Roman" w:hAnsi="Times New Roman" w:cs="Times New Roman"/>
          <w:sz w:val="20"/>
          <w:szCs w:val="20"/>
        </w:rPr>
        <w:t>Komenda Wojewódzka Policji z siedzibą w Radomiu</w:t>
      </w:r>
      <w:r w:rsidRPr="00E9254F">
        <w:rPr>
          <w:rFonts w:ascii="Times New Roman" w:hAnsi="Times New Roman" w:cs="Times New Roman"/>
          <w:sz w:val="20"/>
          <w:szCs w:val="20"/>
        </w:rPr>
        <w:br/>
        <w:t>ul. 11 Listopada 37/59</w:t>
      </w:r>
      <w:r w:rsidRPr="00E9254F">
        <w:rPr>
          <w:rFonts w:ascii="Times New Roman" w:hAnsi="Times New Roman" w:cs="Times New Roman"/>
          <w:sz w:val="20"/>
          <w:szCs w:val="20"/>
        </w:rPr>
        <w:br/>
        <w:t>26-600 Radom</w:t>
      </w:r>
      <w:r w:rsidRPr="0005593F">
        <w:rPr>
          <w:rFonts w:ascii="Times New Roman" w:hAnsi="Times New Roman" w:cs="Times New Roman"/>
          <w:b/>
          <w:sz w:val="20"/>
          <w:szCs w:val="20"/>
        </w:rPr>
        <w:t xml:space="preserve"> </w:t>
      </w:r>
    </w:p>
    <w:p w:rsidR="00106827" w:rsidRDefault="00106827" w:rsidP="00106827">
      <w:pPr>
        <w:spacing w:after="0"/>
        <w:rPr>
          <w:rFonts w:ascii="Times New Roman" w:hAnsi="Times New Roman" w:cs="Times New Roman"/>
        </w:rPr>
      </w:pPr>
    </w:p>
    <w:p w:rsidR="00106827" w:rsidRDefault="00106827" w:rsidP="00106827">
      <w:pPr>
        <w:spacing w:after="0"/>
        <w:rPr>
          <w:rFonts w:ascii="Times New Roman" w:hAnsi="Times New Roman" w:cs="Times New Roman"/>
        </w:rPr>
      </w:pPr>
    </w:p>
    <w:p w:rsidR="00106827" w:rsidRDefault="00106827" w:rsidP="00106827">
      <w:pPr>
        <w:spacing w:after="0"/>
        <w:jc w:val="center"/>
        <w:rPr>
          <w:rFonts w:ascii="Times New Roman" w:hAnsi="Times New Roman" w:cs="Times New Roman"/>
          <w:b/>
          <w:sz w:val="36"/>
          <w:szCs w:val="36"/>
        </w:rPr>
      </w:pPr>
      <w:r>
        <w:rPr>
          <w:rFonts w:ascii="Times New Roman" w:hAnsi="Times New Roman" w:cs="Times New Roman"/>
          <w:b/>
          <w:sz w:val="36"/>
          <w:szCs w:val="36"/>
        </w:rPr>
        <w:t>SPECYFIKACJA WARUNKÓW ZAMÓWIENIA</w:t>
      </w:r>
    </w:p>
    <w:p w:rsidR="00106827" w:rsidRDefault="00106827" w:rsidP="00106827">
      <w:pPr>
        <w:spacing w:after="0"/>
        <w:jc w:val="both"/>
        <w:rPr>
          <w:rFonts w:ascii="Times New Roman" w:hAnsi="Times New Roman" w:cs="Times New Roman"/>
        </w:rPr>
      </w:pPr>
    </w:p>
    <w:p w:rsidR="00106827" w:rsidRDefault="00106827" w:rsidP="00106827">
      <w:pPr>
        <w:spacing w:after="0"/>
        <w:jc w:val="both"/>
        <w:rPr>
          <w:rFonts w:ascii="Times New Roman" w:hAnsi="Times New Roman" w:cs="Times New Roman"/>
        </w:rPr>
      </w:pPr>
    </w:p>
    <w:p w:rsidR="00E73B9E" w:rsidRPr="0005593F" w:rsidRDefault="00106827" w:rsidP="00E73B9E">
      <w:pPr>
        <w:tabs>
          <w:tab w:val="left" w:pos="993"/>
        </w:tabs>
        <w:autoSpaceDE w:val="0"/>
        <w:autoSpaceDN w:val="0"/>
        <w:adjustRightInd w:val="0"/>
        <w:spacing w:after="0" w:line="360" w:lineRule="auto"/>
        <w:jc w:val="both"/>
        <w:rPr>
          <w:rFonts w:ascii="Times New Roman" w:hAnsi="Times New Roman" w:cs="Times New Roman"/>
          <w:sz w:val="24"/>
          <w:szCs w:val="24"/>
        </w:rPr>
      </w:pPr>
      <w:r w:rsidRPr="0005593F">
        <w:rPr>
          <w:rFonts w:ascii="Times New Roman" w:hAnsi="Times New Roman" w:cs="Times New Roman"/>
          <w:sz w:val="24"/>
          <w:szCs w:val="24"/>
        </w:rPr>
        <w:t xml:space="preserve">Przedmiot zamówienia: </w:t>
      </w:r>
    </w:p>
    <w:p w:rsidR="00106827" w:rsidRPr="0005593F" w:rsidRDefault="0005593F" w:rsidP="0005593F">
      <w:pPr>
        <w:tabs>
          <w:tab w:val="left" w:pos="993"/>
        </w:tabs>
        <w:autoSpaceDE w:val="0"/>
        <w:autoSpaceDN w:val="0"/>
        <w:adjustRightInd w:val="0"/>
        <w:spacing w:after="0" w:line="276" w:lineRule="auto"/>
        <w:jc w:val="center"/>
        <w:rPr>
          <w:rFonts w:ascii="Times New Roman" w:hAnsi="Times New Roman" w:cs="Times New Roman"/>
          <w:b/>
          <w:bCs/>
          <w:sz w:val="32"/>
          <w:szCs w:val="32"/>
        </w:rPr>
      </w:pPr>
      <w:r w:rsidRPr="0005593F">
        <w:rPr>
          <w:rFonts w:ascii="Arial Black" w:eastAsia="Times New Roman" w:hAnsi="Arial Black" w:cs="Arial"/>
          <w:b/>
          <w:bCs/>
          <w:iCs/>
          <w:color w:val="000000"/>
          <w:sz w:val="20"/>
          <w:szCs w:val="20"/>
        </w:rPr>
        <w:t xml:space="preserve">Zakup wraz z dostawą </w:t>
      </w:r>
      <w:r w:rsidRPr="0005593F">
        <w:rPr>
          <w:rFonts w:ascii="Arial Black" w:eastAsia="Times New Roman" w:hAnsi="Arial Black" w:cs="Arial"/>
          <w:b/>
          <w:bCs/>
          <w:iCs/>
          <w:sz w:val="20"/>
          <w:szCs w:val="20"/>
          <w:lang w:eastAsia="ar-SA"/>
        </w:rPr>
        <w:t>pojazdów służbowych typu BUS dla potrzeb techników kryminalistyki garnizonu mazowieckiego</w:t>
      </w:r>
      <w:r w:rsidR="00707DBD">
        <w:rPr>
          <w:rFonts w:ascii="Arial Black" w:eastAsia="Times New Roman" w:hAnsi="Arial Black" w:cs="Arial"/>
          <w:b/>
          <w:bCs/>
          <w:iCs/>
          <w:sz w:val="20"/>
          <w:szCs w:val="20"/>
          <w:lang w:eastAsia="ar-SA"/>
        </w:rPr>
        <w:t xml:space="preserve"> - 5 </w:t>
      </w:r>
      <w:r w:rsidR="00E9254F">
        <w:rPr>
          <w:rFonts w:ascii="Arial Black" w:eastAsia="Times New Roman" w:hAnsi="Arial Black" w:cs="Arial"/>
          <w:b/>
          <w:bCs/>
          <w:iCs/>
          <w:sz w:val="20"/>
          <w:szCs w:val="20"/>
          <w:lang w:eastAsia="ar-SA"/>
        </w:rPr>
        <w:t>sztuk</w:t>
      </w:r>
      <w:r w:rsidR="00FF2CBB">
        <w:rPr>
          <w:rFonts w:ascii="Times New Roman" w:hAnsi="Times New Roman" w:cs="Times New Roman"/>
          <w:b/>
          <w:bCs/>
          <w:sz w:val="32"/>
          <w:szCs w:val="32"/>
        </w:rPr>
        <w:t>.</w:t>
      </w:r>
      <w:r w:rsidR="00FF2CBB" w:rsidRPr="0005593F">
        <w:rPr>
          <w:rFonts w:ascii="Times New Roman" w:hAnsi="Times New Roman" w:cs="Times New Roman"/>
          <w:b/>
          <w:bCs/>
          <w:sz w:val="32"/>
          <w:szCs w:val="32"/>
        </w:rPr>
        <w:t xml:space="preserve"> </w:t>
      </w:r>
    </w:p>
    <w:p w:rsidR="00106827" w:rsidRDefault="00106827" w:rsidP="00106827">
      <w:pPr>
        <w:spacing w:after="0"/>
        <w:jc w:val="both"/>
        <w:rPr>
          <w:rFonts w:ascii="Times New Roman" w:hAnsi="Times New Roman" w:cs="Times New Roman"/>
          <w:b/>
          <w:bCs/>
          <w:sz w:val="32"/>
          <w:szCs w:val="32"/>
        </w:rPr>
      </w:pPr>
    </w:p>
    <w:p w:rsidR="00106827" w:rsidRPr="00347E27" w:rsidRDefault="00106827" w:rsidP="00106827">
      <w:pPr>
        <w:spacing w:after="0"/>
        <w:jc w:val="both"/>
        <w:rPr>
          <w:rFonts w:ascii="Times New Roman" w:hAnsi="Times New Roman" w:cs="Times New Roman"/>
          <w:b/>
          <w:bCs/>
          <w:sz w:val="32"/>
          <w:szCs w:val="32"/>
        </w:rPr>
      </w:pPr>
    </w:p>
    <w:p w:rsidR="00106827" w:rsidRPr="0005593F" w:rsidRDefault="00106827" w:rsidP="00106827">
      <w:pPr>
        <w:spacing w:after="0"/>
        <w:rPr>
          <w:rFonts w:ascii="Times New Roman" w:hAnsi="Times New Roman" w:cs="Times New Roman"/>
          <w:b/>
          <w:bCs/>
        </w:rPr>
      </w:pPr>
      <w:r w:rsidRPr="0005593F">
        <w:rPr>
          <w:rFonts w:ascii="Times New Roman" w:hAnsi="Times New Roman" w:cs="Times New Roman"/>
          <w:bCs/>
        </w:rPr>
        <w:t>Tryb udzielenia zamówienia:</w:t>
      </w:r>
      <w:r w:rsidRPr="006C136A">
        <w:rPr>
          <w:rFonts w:ascii="Times New Roman" w:hAnsi="Times New Roman" w:cs="Times New Roman"/>
          <w:b/>
          <w:bCs/>
        </w:rPr>
        <w:t xml:space="preserve"> </w:t>
      </w:r>
      <w:r w:rsidRPr="0005593F">
        <w:rPr>
          <w:rFonts w:ascii="Times New Roman" w:hAnsi="Times New Roman" w:cs="Times New Roman"/>
          <w:b/>
        </w:rPr>
        <w:t>przetarg nieograniczony</w:t>
      </w:r>
    </w:p>
    <w:p w:rsidR="00106827" w:rsidRDefault="00106827" w:rsidP="00106827">
      <w:pPr>
        <w:spacing w:after="0"/>
        <w:rPr>
          <w:rFonts w:ascii="Times New Roman" w:hAnsi="Times New Roman" w:cs="Times New Roman"/>
        </w:rPr>
      </w:pPr>
    </w:p>
    <w:p w:rsidR="00106827" w:rsidRDefault="00106827" w:rsidP="00106827">
      <w:pPr>
        <w:spacing w:after="0"/>
        <w:rPr>
          <w:rFonts w:ascii="Times New Roman" w:hAnsi="Times New Roman" w:cs="Times New Roman"/>
        </w:rPr>
      </w:pPr>
    </w:p>
    <w:p w:rsidR="00165983" w:rsidRDefault="00165983" w:rsidP="00106827">
      <w:pPr>
        <w:spacing w:after="0"/>
        <w:rPr>
          <w:rFonts w:ascii="Times New Roman" w:hAnsi="Times New Roman" w:cs="Times New Roman"/>
        </w:rPr>
      </w:pPr>
    </w:p>
    <w:p w:rsidR="00106827" w:rsidRDefault="00106827" w:rsidP="00106827">
      <w:pPr>
        <w:spacing w:after="0"/>
        <w:rPr>
          <w:rFonts w:ascii="Times New Roman" w:hAnsi="Times New Roman" w:cs="Times New Roman"/>
          <w:b/>
        </w:rPr>
      </w:pPr>
      <w:r>
        <w:rPr>
          <w:rFonts w:ascii="Times New Roman" w:hAnsi="Times New Roman" w:cs="Times New Roman"/>
          <w:b/>
        </w:rPr>
        <w:t>ZATWIERDZIŁ:</w:t>
      </w:r>
    </w:p>
    <w:p w:rsidR="00CC7577" w:rsidRDefault="00CC7577" w:rsidP="00CC7577">
      <w:pPr>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                           </w:t>
      </w:r>
      <w:r w:rsidRPr="00600BA7">
        <w:rPr>
          <w:rFonts w:ascii="Times New Roman" w:hAnsi="Times New Roman" w:cs="Times New Roman"/>
          <w:sz w:val="18"/>
          <w:szCs w:val="18"/>
        </w:rPr>
        <w:t>ZASTĘPCA</w:t>
      </w:r>
    </w:p>
    <w:p w:rsidR="00CC7577" w:rsidRDefault="00CC7577" w:rsidP="00CC7577">
      <w:pPr>
        <w:spacing w:after="0" w:line="240" w:lineRule="auto"/>
        <w:rPr>
          <w:rFonts w:ascii="Times New Roman" w:hAnsi="Times New Roman" w:cs="Times New Roman"/>
          <w:sz w:val="18"/>
          <w:szCs w:val="18"/>
        </w:rPr>
      </w:pPr>
      <w:r>
        <w:rPr>
          <w:rFonts w:ascii="Times New Roman" w:hAnsi="Times New Roman" w:cs="Times New Roman"/>
          <w:sz w:val="18"/>
          <w:szCs w:val="18"/>
        </w:rPr>
        <w:t>KOMENDANTA WOJEWÓDZKIEGO POLICJI</w:t>
      </w:r>
    </w:p>
    <w:p w:rsidR="00CC7577" w:rsidRDefault="00CC7577" w:rsidP="00CC757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Z SIEDZIBĄ W RADOMIU</w:t>
      </w:r>
    </w:p>
    <w:p w:rsidR="00CC7577" w:rsidRDefault="00CC7577" w:rsidP="00CC7577">
      <w:pPr>
        <w:spacing w:after="0" w:line="240" w:lineRule="auto"/>
        <w:rPr>
          <w:rFonts w:ascii="Times New Roman" w:hAnsi="Times New Roman" w:cs="Times New Roman"/>
          <w:sz w:val="18"/>
          <w:szCs w:val="18"/>
        </w:rPr>
      </w:pPr>
    </w:p>
    <w:p w:rsidR="00CC7577" w:rsidRPr="00600BA7" w:rsidRDefault="00CC7577" w:rsidP="00CC7577">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    </w:t>
      </w:r>
      <w:r w:rsidRPr="00600BA7">
        <w:rPr>
          <w:rFonts w:ascii="Times New Roman" w:hAnsi="Times New Roman" w:cs="Times New Roman"/>
          <w:i/>
          <w:sz w:val="18"/>
          <w:szCs w:val="18"/>
        </w:rPr>
        <w:t>insp. Paweł Herbuś</w:t>
      </w:r>
    </w:p>
    <w:p w:rsidR="00165983" w:rsidRDefault="00165983" w:rsidP="00CC7577">
      <w:pPr>
        <w:spacing w:after="0"/>
        <w:ind w:firstLine="708"/>
        <w:rPr>
          <w:rFonts w:ascii="Times New Roman" w:hAnsi="Times New Roman" w:cs="Times New Roman"/>
          <w:sz w:val="20"/>
          <w:szCs w:val="20"/>
        </w:rPr>
      </w:pPr>
    </w:p>
    <w:p w:rsidR="0005593F" w:rsidRDefault="0005593F" w:rsidP="00106827">
      <w:pPr>
        <w:spacing w:after="0"/>
        <w:ind w:left="2832" w:firstLine="708"/>
        <w:rPr>
          <w:rFonts w:ascii="Times New Roman" w:hAnsi="Times New Roman" w:cs="Times New Roman"/>
          <w:sz w:val="20"/>
          <w:szCs w:val="20"/>
        </w:rPr>
      </w:pPr>
    </w:p>
    <w:p w:rsidR="0005593F" w:rsidRDefault="0005593F" w:rsidP="00106827">
      <w:pPr>
        <w:spacing w:after="0"/>
        <w:ind w:left="2832" w:firstLine="708"/>
        <w:rPr>
          <w:rFonts w:ascii="Times New Roman" w:hAnsi="Times New Roman" w:cs="Times New Roman"/>
          <w:sz w:val="20"/>
          <w:szCs w:val="20"/>
        </w:rPr>
      </w:pPr>
    </w:p>
    <w:p w:rsidR="0005593F" w:rsidRDefault="0005593F" w:rsidP="00106827">
      <w:pPr>
        <w:spacing w:after="0"/>
        <w:ind w:left="2832" w:firstLine="708"/>
        <w:rPr>
          <w:rFonts w:ascii="Times New Roman" w:hAnsi="Times New Roman" w:cs="Times New Roman"/>
          <w:sz w:val="20"/>
          <w:szCs w:val="20"/>
        </w:rPr>
      </w:pPr>
    </w:p>
    <w:p w:rsidR="0005593F" w:rsidRDefault="0005593F" w:rsidP="00106827">
      <w:pPr>
        <w:spacing w:after="0"/>
        <w:ind w:left="2832" w:firstLine="708"/>
        <w:rPr>
          <w:rFonts w:ascii="Times New Roman" w:hAnsi="Times New Roman" w:cs="Times New Roman"/>
          <w:sz w:val="20"/>
          <w:szCs w:val="20"/>
        </w:rPr>
      </w:pPr>
    </w:p>
    <w:p w:rsidR="0005593F" w:rsidRDefault="0005593F" w:rsidP="00106827">
      <w:pPr>
        <w:spacing w:after="0"/>
        <w:ind w:left="2832" w:firstLine="708"/>
        <w:rPr>
          <w:rFonts w:ascii="Times New Roman" w:hAnsi="Times New Roman" w:cs="Times New Roman"/>
          <w:sz w:val="20"/>
          <w:szCs w:val="20"/>
        </w:rPr>
      </w:pPr>
    </w:p>
    <w:p w:rsidR="00106827" w:rsidRDefault="00106827" w:rsidP="00106827">
      <w:pPr>
        <w:spacing w:after="0"/>
        <w:ind w:left="2832" w:firstLine="708"/>
        <w:rPr>
          <w:rFonts w:ascii="Times New Roman" w:hAnsi="Times New Roman" w:cs="Times New Roman"/>
          <w:sz w:val="20"/>
          <w:szCs w:val="20"/>
        </w:rPr>
      </w:pPr>
    </w:p>
    <w:p w:rsidR="00165983" w:rsidRDefault="00165983" w:rsidP="00106827">
      <w:pPr>
        <w:spacing w:after="0"/>
        <w:ind w:left="2832" w:firstLine="708"/>
        <w:rPr>
          <w:rFonts w:ascii="Times New Roman" w:hAnsi="Times New Roman" w:cs="Times New Roman"/>
          <w:sz w:val="20"/>
          <w:szCs w:val="20"/>
        </w:rPr>
      </w:pPr>
    </w:p>
    <w:p w:rsidR="00106827" w:rsidRPr="00167908" w:rsidRDefault="00106827" w:rsidP="00106827">
      <w:pPr>
        <w:spacing w:after="0"/>
        <w:jc w:val="center"/>
        <w:rPr>
          <w:rFonts w:ascii="Times New Roman" w:hAnsi="Times New Roman" w:cs="Times New Roman"/>
          <w:sz w:val="20"/>
          <w:szCs w:val="20"/>
        </w:rPr>
      </w:pPr>
      <w:r w:rsidRPr="00167908">
        <w:rPr>
          <w:rFonts w:ascii="Times New Roman" w:hAnsi="Times New Roman" w:cs="Times New Roman"/>
          <w:sz w:val="20"/>
          <w:szCs w:val="20"/>
        </w:rPr>
        <w:t xml:space="preserve">Radom, dnia </w:t>
      </w:r>
      <w:r w:rsidR="00CC7577">
        <w:rPr>
          <w:rFonts w:ascii="Times New Roman" w:hAnsi="Times New Roman" w:cs="Times New Roman"/>
          <w:sz w:val="20"/>
          <w:szCs w:val="20"/>
        </w:rPr>
        <w:t>31.03.2025</w:t>
      </w:r>
      <w:r w:rsidR="00165983">
        <w:rPr>
          <w:rFonts w:ascii="Times New Roman" w:hAnsi="Times New Roman" w:cs="Times New Roman"/>
          <w:sz w:val="20"/>
          <w:szCs w:val="20"/>
        </w:rPr>
        <w:t xml:space="preserve"> </w:t>
      </w:r>
      <w:r>
        <w:rPr>
          <w:rFonts w:ascii="Times New Roman" w:hAnsi="Times New Roman" w:cs="Times New Roman"/>
          <w:sz w:val="20"/>
          <w:szCs w:val="20"/>
        </w:rPr>
        <w:t>r.</w:t>
      </w:r>
    </w:p>
    <w:p w:rsidR="00106827" w:rsidRDefault="00106827" w:rsidP="00106827">
      <w:pPr>
        <w:spacing w:after="0"/>
        <w:rPr>
          <w:rFonts w:ascii="Times New Roman" w:hAnsi="Times New Roman" w:cs="Times New Roman"/>
          <w:b/>
        </w:rPr>
      </w:pPr>
    </w:p>
    <w:p w:rsidR="00106827" w:rsidRPr="0005593F" w:rsidRDefault="00106827" w:rsidP="00106827">
      <w:pPr>
        <w:spacing w:after="0"/>
        <w:jc w:val="center"/>
        <w:rPr>
          <w:rFonts w:ascii="Times New Roman" w:hAnsi="Times New Roman" w:cs="Times New Roman"/>
          <w:b/>
          <w:color w:val="0070C0"/>
          <w:sz w:val="20"/>
          <w:szCs w:val="20"/>
        </w:rPr>
      </w:pPr>
      <w:r w:rsidRPr="0005593F">
        <w:rPr>
          <w:rFonts w:ascii="Times New Roman" w:hAnsi="Times New Roman" w:cs="Times New Roman"/>
          <w:sz w:val="20"/>
          <w:szCs w:val="20"/>
        </w:rPr>
        <w:t xml:space="preserve">Postępowanie prowadzone za </w:t>
      </w:r>
      <w:r w:rsidRPr="0005593F">
        <w:rPr>
          <w:rFonts w:ascii="Times New Roman" w:hAnsi="Times New Roman" w:cs="Times New Roman"/>
          <w:color w:val="000000" w:themeColor="text1"/>
          <w:sz w:val="20"/>
          <w:szCs w:val="20"/>
        </w:rPr>
        <w:t>pośrednictwem platformazakupowa.pl pod adresem:</w:t>
      </w:r>
      <w:r w:rsidRPr="0005593F">
        <w:rPr>
          <w:rFonts w:ascii="Times New Roman" w:hAnsi="Times New Roman" w:cs="Times New Roman"/>
          <w:sz w:val="20"/>
          <w:szCs w:val="20"/>
        </w:rPr>
        <w:br/>
      </w:r>
      <w:hyperlink r:id="rId8" w:history="1">
        <w:r w:rsidRPr="0005593F">
          <w:rPr>
            <w:rStyle w:val="Hipercze"/>
            <w:rFonts w:ascii="Times New Roman" w:hAnsi="Times New Roman" w:cs="Times New Roman"/>
            <w:b/>
            <w:color w:val="0070C0"/>
            <w:sz w:val="20"/>
            <w:szCs w:val="20"/>
            <w:u w:val="none"/>
          </w:rPr>
          <w:t>https://platformazakupowa.pl/pn/kwp_radom</w:t>
        </w:r>
      </w:hyperlink>
    </w:p>
    <w:p w:rsidR="00C44589" w:rsidRPr="00106827" w:rsidRDefault="00C44589" w:rsidP="00106827">
      <w:pPr>
        <w:spacing w:after="0"/>
        <w:jc w:val="both"/>
        <w:rPr>
          <w:rFonts w:ascii="Times New Roman" w:hAnsi="Times New Roman" w:cs="Times New Roman"/>
          <w:b/>
        </w:rPr>
      </w:pPr>
      <w:r w:rsidRPr="00106827">
        <w:rPr>
          <w:rFonts w:ascii="Times New Roman" w:hAnsi="Times New Roman" w:cs="Times New Roman"/>
          <w:b/>
        </w:rPr>
        <w:lastRenderedPageBreak/>
        <w:t>SPIS TREŚCI</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NAZWA ORAZ ADRES ZAMAWIAJĄCEGO</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ADRES STRONY INTERNETOWEJ, NA KTÓREJ UDOSTEPNIANE BĘDĄ ZMIANY </w:t>
      </w:r>
      <w:r w:rsidRPr="00106827">
        <w:rPr>
          <w:rFonts w:ascii="Times New Roman" w:hAnsi="Times New Roman" w:cs="Times New Roman"/>
        </w:rPr>
        <w:br/>
        <w:t>I WYJAŚNIENIA TREŚCI SWZ ORAZ INNE DOKUMENTY ZAMÓWIENIA BEZPOŚREDNIO ZWIĄZANE Z POSTĘPOWANIEM O UDZIELENIE ZAMÓWIENIA</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TRYB UDZIELENIA ZAMÓWIENIA</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OPIS PRZEDMIOTU ZAMÓWIENIA</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O PRZEDMIOTOWYCH ŚRODKACH DOWODOWYCH</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TERMIN WYKONANIA ZAMÓWIENIA</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PROJEKTOWANE POSTANOWIENIA UMOWY W SPRAWIE ZAMÓWIENIA PUBLICZNEGO, KTÓRE ZOSTANĄ WPROWADZONE DO UMOWY W SPRAWIE ZAMÓWIENIA PUBLICZNEGO</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INFORMACJE O SPOSOBIE KOMUNIKOWANIA SIĘ ZAMAWIAJĄCEGO </w:t>
      </w:r>
      <w:r w:rsidRPr="00106827">
        <w:rPr>
          <w:rFonts w:ascii="Times New Roman" w:hAnsi="Times New Roman" w:cs="Times New Roman"/>
        </w:rPr>
        <w:br/>
        <w:t>Z WYKONAWCAMI W INNY SPOSÓB NIŻ PRZY UŻYCIU ŚRODKÓW KOMUNIKACJI ELEKTRONICZNEJ W TYM W PRZYPADKU ZAISTNIENIA JEDNEJ SYTUACJI OKREŚLONYCH W ART. 65 UST. 1, ART. 66 I ART. 69</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WSKAZANIE OSÓB UPRAWNIONYCH DO KOMUNIKOWANIA SIĘ </w:t>
      </w:r>
      <w:r w:rsidRPr="00106827">
        <w:rPr>
          <w:rFonts w:ascii="Times New Roman" w:hAnsi="Times New Roman" w:cs="Times New Roman"/>
        </w:rPr>
        <w:br/>
        <w:t>Z WYKONAWCAMI</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TERMIN ZWIĄZANIA OFERTĄ</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WYMAGANIA DOTYCZĄCE WADIUM</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DOTYCZĄCE ZABEZPIECZENIA NALEŻYTEGO WYKONANIA UMOWY</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OPIS SPOSOBU PRZYGOTOWANIA OFERTY</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SPOSÓB ORAZ TERMIN SKŁADANIA OFERT</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TERMIN OTWARCIA OFERT</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 xml:space="preserve">PODSTAWY WYKLUCZENIA, O </w:t>
      </w:r>
      <w:bookmarkStart w:id="1" w:name="_Hlk71532211"/>
      <w:r w:rsidRPr="00106827">
        <w:rPr>
          <w:rFonts w:ascii="Times New Roman" w:hAnsi="Times New Roman" w:cs="Times New Roman"/>
        </w:rPr>
        <w:t>KTÓRYCH MOWA W ART. 108</w:t>
      </w:r>
      <w:bookmarkEnd w:id="1"/>
    </w:p>
    <w:p w:rsidR="00C44589" w:rsidRPr="00106827" w:rsidRDefault="00C44589" w:rsidP="0005593F">
      <w:pPr>
        <w:pStyle w:val="Akapitzlist"/>
        <w:numPr>
          <w:ilvl w:val="0"/>
          <w:numId w:val="1"/>
        </w:numPr>
        <w:spacing w:after="0"/>
        <w:ind w:left="882" w:hanging="224"/>
        <w:rPr>
          <w:rFonts w:ascii="Times New Roman" w:hAnsi="Times New Roman" w:cs="Times New Roman"/>
        </w:rPr>
      </w:pPr>
      <w:bookmarkStart w:id="2" w:name="_Hlk71532238"/>
      <w:r w:rsidRPr="00106827">
        <w:rPr>
          <w:rFonts w:ascii="Times New Roman" w:hAnsi="Times New Roman" w:cs="Times New Roman"/>
        </w:rPr>
        <w:t>INFORMACJE O WARUNKACH UDZIAŁU W POSTĘPOWANIU</w:t>
      </w:r>
    </w:p>
    <w:bookmarkEnd w:id="2"/>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WYKAZ PODMIOTOWYCH ŚRODKÓW DOWODOWYCH</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SPOSÓB OBLICZENIA CENY</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OPIS KRYTERIÓW OCENY OFERT, WRAZ Z PODANIEM WAG TYCH KRYTERIÓW I SPOSOBU OCENY OFERT</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INFORMACJE O FORMALNOŚCIACH, JAKIE MUSZĄ ZOSTAĆ DOPEŁNIONE PO WYBORZE OFERTY W CELU ZAWARCIA UMOWY W SPRAWIE ZAMÓWIENIA PUBLICZNEGO</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POUCZENIE O ŚRODKACH OCHRONY PRAWNEJ PRZYSŁUGUJĄCYCH WYKONAWCY</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KLAUZULA INFORMACYJNA DOTYCZĄCA PRZETWARZANIA DANYCH OSOBOWYCH</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INNE ISTOTNE INFORMACJE DOTYCZĄCE POSTĘPOWANIA</w:t>
      </w:r>
    </w:p>
    <w:p w:rsidR="00C44589" w:rsidRPr="00106827" w:rsidRDefault="00C44589" w:rsidP="0005593F">
      <w:pPr>
        <w:pStyle w:val="Akapitzlist"/>
        <w:numPr>
          <w:ilvl w:val="0"/>
          <w:numId w:val="1"/>
        </w:numPr>
        <w:spacing w:after="0"/>
        <w:ind w:left="882" w:hanging="224"/>
        <w:rPr>
          <w:rFonts w:ascii="Times New Roman" w:hAnsi="Times New Roman" w:cs="Times New Roman"/>
        </w:rPr>
      </w:pPr>
      <w:r w:rsidRPr="00106827">
        <w:rPr>
          <w:rFonts w:ascii="Times New Roman" w:hAnsi="Times New Roman" w:cs="Times New Roman"/>
        </w:rPr>
        <w:t>ZAŁĄCZNIKI DO SWZ</w:t>
      </w:r>
    </w:p>
    <w:p w:rsidR="00C44589" w:rsidRPr="00106827" w:rsidRDefault="00C44589" w:rsidP="00106827">
      <w:pPr>
        <w:spacing w:after="0"/>
        <w:rPr>
          <w:rFonts w:ascii="Times New Roman" w:hAnsi="Times New Roman" w:cs="Times New Roman"/>
        </w:rPr>
      </w:pPr>
    </w:p>
    <w:p w:rsidR="00686E96" w:rsidRPr="00106827" w:rsidRDefault="00686E96" w:rsidP="00106827">
      <w:pPr>
        <w:spacing w:after="0"/>
        <w:rPr>
          <w:rFonts w:ascii="Times New Roman" w:hAnsi="Times New Roman" w:cs="Times New Roman"/>
        </w:rPr>
      </w:pPr>
    </w:p>
    <w:p w:rsidR="00E03EF5" w:rsidRPr="00106827" w:rsidRDefault="00E03EF5" w:rsidP="00106827">
      <w:pPr>
        <w:spacing w:after="0"/>
        <w:rPr>
          <w:rFonts w:ascii="Times New Roman" w:hAnsi="Times New Roman" w:cs="Times New Roman"/>
          <w:b/>
        </w:rPr>
      </w:pPr>
      <w:r w:rsidRPr="00106827">
        <w:rPr>
          <w:rFonts w:ascii="Times New Roman" w:hAnsi="Times New Roman" w:cs="Times New Roman"/>
          <w:b/>
        </w:rPr>
        <w:br w:type="page"/>
      </w: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lastRenderedPageBreak/>
        <w:t>Nazwa oraz adres Zamawiającego</w:t>
      </w:r>
    </w:p>
    <w:p w:rsidR="00C44589" w:rsidRPr="00106827" w:rsidRDefault="00C44589" w:rsidP="00106827">
      <w:pPr>
        <w:pStyle w:val="Akapitzlist"/>
        <w:spacing w:after="0" w:line="276" w:lineRule="auto"/>
        <w:ind w:left="1440"/>
        <w:rPr>
          <w:rFonts w:ascii="Times New Roman" w:hAnsi="Times New Roman" w:cs="Times New Roman"/>
          <w:b/>
        </w:rPr>
      </w:pPr>
    </w:p>
    <w:p w:rsidR="0004514B" w:rsidRPr="00106827" w:rsidRDefault="00C44589" w:rsidP="00106827">
      <w:pPr>
        <w:pStyle w:val="Akapitzlist"/>
        <w:numPr>
          <w:ilvl w:val="0"/>
          <w:numId w:val="9"/>
        </w:numPr>
        <w:spacing w:after="0" w:line="276" w:lineRule="auto"/>
        <w:ind w:left="1092" w:hanging="378"/>
        <w:jc w:val="both"/>
        <w:rPr>
          <w:rFonts w:ascii="Times New Roman" w:hAnsi="Times New Roman" w:cs="Times New Roman"/>
        </w:rPr>
      </w:pPr>
      <w:r w:rsidRPr="00106827">
        <w:rPr>
          <w:rFonts w:ascii="Times New Roman" w:hAnsi="Times New Roman" w:cs="Times New Roman"/>
          <w:b/>
        </w:rPr>
        <w:t>Nazwa oraz adres Zamawiającego:</w:t>
      </w:r>
      <w:r w:rsidRPr="00106827">
        <w:rPr>
          <w:rFonts w:ascii="Times New Roman" w:hAnsi="Times New Roman" w:cs="Times New Roman"/>
        </w:rPr>
        <w:t xml:space="preserve"> Komenda Wojewódzka Policji z siedzibą </w:t>
      </w:r>
      <w:r w:rsidR="00567594" w:rsidRPr="00106827">
        <w:rPr>
          <w:rFonts w:ascii="Times New Roman" w:hAnsi="Times New Roman" w:cs="Times New Roman"/>
        </w:rPr>
        <w:br/>
      </w:r>
      <w:r w:rsidRPr="00106827">
        <w:rPr>
          <w:rFonts w:ascii="Times New Roman" w:hAnsi="Times New Roman" w:cs="Times New Roman"/>
        </w:rPr>
        <w:t>w</w:t>
      </w:r>
      <w:r w:rsidR="006F1260">
        <w:rPr>
          <w:rFonts w:ascii="Times New Roman" w:hAnsi="Times New Roman" w:cs="Times New Roman"/>
        </w:rPr>
        <w:t xml:space="preserve"> </w:t>
      </w:r>
      <w:r w:rsidRPr="00106827">
        <w:rPr>
          <w:rFonts w:ascii="Times New Roman" w:hAnsi="Times New Roman" w:cs="Times New Roman"/>
        </w:rPr>
        <w:t>Radomiu,</w:t>
      </w:r>
      <w:r w:rsidR="006F1260">
        <w:rPr>
          <w:rFonts w:ascii="Times New Roman" w:hAnsi="Times New Roman" w:cs="Times New Roman"/>
        </w:rPr>
        <w:t xml:space="preserve"> </w:t>
      </w:r>
      <w:r w:rsidRPr="00106827">
        <w:rPr>
          <w:rFonts w:ascii="Times New Roman" w:hAnsi="Times New Roman" w:cs="Times New Roman"/>
        </w:rPr>
        <w:t>ul. 11 Listopada 37/59, 26-600 Radom</w:t>
      </w:r>
    </w:p>
    <w:p w:rsidR="0004514B" w:rsidRPr="00106827" w:rsidRDefault="00C44589" w:rsidP="00106827">
      <w:pPr>
        <w:pStyle w:val="Akapitzlist"/>
        <w:spacing w:after="0" w:line="276" w:lineRule="auto"/>
        <w:ind w:left="1092"/>
        <w:jc w:val="both"/>
        <w:rPr>
          <w:rFonts w:ascii="Times New Roman" w:hAnsi="Times New Roman" w:cs="Times New Roman"/>
        </w:rPr>
      </w:pPr>
      <w:r w:rsidRPr="00106827">
        <w:rPr>
          <w:rFonts w:ascii="Times New Roman" w:hAnsi="Times New Roman" w:cs="Times New Roman"/>
          <w:b/>
        </w:rPr>
        <w:t>Numer telefonu:</w:t>
      </w:r>
      <w:r w:rsidRPr="00106827">
        <w:rPr>
          <w:rFonts w:ascii="Times New Roman" w:hAnsi="Times New Roman" w:cs="Times New Roman"/>
        </w:rPr>
        <w:t xml:space="preserve"> 47 701 31 03</w:t>
      </w:r>
    </w:p>
    <w:p w:rsidR="0004514B" w:rsidRPr="00106827" w:rsidRDefault="00C44589" w:rsidP="00106827">
      <w:pPr>
        <w:pStyle w:val="Akapitzlist"/>
        <w:spacing w:after="0" w:line="276" w:lineRule="auto"/>
        <w:ind w:left="1092"/>
        <w:jc w:val="both"/>
        <w:rPr>
          <w:rStyle w:val="Hipercze"/>
          <w:rFonts w:ascii="Times New Roman" w:hAnsi="Times New Roman" w:cs="Times New Roman"/>
          <w:color w:val="auto"/>
          <w:u w:val="none"/>
        </w:rPr>
      </w:pPr>
      <w:r w:rsidRPr="00106827">
        <w:rPr>
          <w:rFonts w:ascii="Times New Roman" w:hAnsi="Times New Roman" w:cs="Times New Roman"/>
          <w:b/>
        </w:rPr>
        <w:t>Adres poczty elektronicznej:</w:t>
      </w:r>
      <w:r w:rsidR="00165983">
        <w:rPr>
          <w:rFonts w:ascii="Times New Roman" w:hAnsi="Times New Roman" w:cs="Times New Roman"/>
          <w:b/>
        </w:rPr>
        <w:t xml:space="preserve"> </w:t>
      </w:r>
      <w:hyperlink r:id="rId9" w:history="1">
        <w:r w:rsidRPr="00106827">
          <w:rPr>
            <w:rStyle w:val="Hipercze"/>
            <w:rFonts w:ascii="Times New Roman" w:hAnsi="Times New Roman" w:cs="Times New Roman"/>
            <w:b/>
            <w:color w:val="0070C0"/>
            <w:u w:val="none"/>
          </w:rPr>
          <w:t>zamowienia.kwp@ra.policja.gov.pl</w:t>
        </w:r>
      </w:hyperlink>
    </w:p>
    <w:p w:rsidR="00C44589" w:rsidRPr="00106827" w:rsidRDefault="00C44589" w:rsidP="00106827">
      <w:pPr>
        <w:pStyle w:val="Akapitzlist"/>
        <w:spacing w:after="0" w:line="276" w:lineRule="auto"/>
        <w:ind w:left="1092"/>
        <w:rPr>
          <w:rFonts w:ascii="Times New Roman" w:hAnsi="Times New Roman" w:cs="Times New Roman"/>
        </w:rPr>
      </w:pPr>
      <w:r w:rsidRPr="00106827">
        <w:rPr>
          <w:rFonts w:ascii="Times New Roman" w:hAnsi="Times New Roman" w:cs="Times New Roman"/>
          <w:b/>
        </w:rPr>
        <w:t>Adres strony internetowej prowadzonego postępowania:</w:t>
      </w:r>
      <w:r w:rsidR="0029579A">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r w:rsidRPr="00106827">
        <w:rPr>
          <w:rFonts w:ascii="Times New Roman" w:hAnsi="Times New Roman" w:cs="Times New Roman"/>
          <w:bCs/>
          <w:color w:val="5B9BD5" w:themeColor="accent5"/>
        </w:rPr>
        <w:br/>
      </w:r>
    </w:p>
    <w:p w:rsidR="0004514B" w:rsidRPr="00106827" w:rsidRDefault="00C44589" w:rsidP="00106827">
      <w:pPr>
        <w:pStyle w:val="Akapitzlist"/>
        <w:numPr>
          <w:ilvl w:val="0"/>
          <w:numId w:val="9"/>
        </w:numPr>
        <w:spacing w:after="0" w:line="276" w:lineRule="auto"/>
        <w:ind w:left="1078" w:hanging="364"/>
        <w:jc w:val="both"/>
        <w:rPr>
          <w:rFonts w:ascii="Times New Roman" w:hAnsi="Times New Roman" w:cs="Times New Roman"/>
        </w:rPr>
      </w:pPr>
      <w:r w:rsidRPr="00106827">
        <w:rPr>
          <w:rFonts w:ascii="Times New Roman" w:hAnsi="Times New Roman" w:cs="Times New Roman"/>
          <w:b/>
        </w:rPr>
        <w:t>Sprawę prowadzi:</w:t>
      </w:r>
      <w:r w:rsidRPr="00106827">
        <w:rPr>
          <w:rFonts w:ascii="Times New Roman" w:hAnsi="Times New Roman" w:cs="Times New Roman"/>
        </w:rPr>
        <w:t xml:space="preserve"> Sekcja Zamówień Publicznych KWP z siedzibą w Radomiu </w:t>
      </w:r>
    </w:p>
    <w:p w:rsidR="00C44589" w:rsidRPr="00106827" w:rsidRDefault="00C44589" w:rsidP="00106827">
      <w:pPr>
        <w:pStyle w:val="Akapitzlist"/>
        <w:spacing w:after="0" w:line="276" w:lineRule="auto"/>
        <w:ind w:left="1078"/>
        <w:jc w:val="both"/>
        <w:rPr>
          <w:rStyle w:val="Hipercze"/>
          <w:rFonts w:ascii="Times New Roman" w:hAnsi="Times New Roman" w:cs="Times New Roman"/>
          <w:color w:val="auto"/>
          <w:u w:val="none"/>
        </w:rPr>
      </w:pPr>
      <w:r w:rsidRPr="00106827">
        <w:rPr>
          <w:rFonts w:ascii="Times New Roman" w:hAnsi="Times New Roman" w:cs="Times New Roman"/>
          <w:b/>
          <w:bCs/>
        </w:rPr>
        <w:t xml:space="preserve">adres strony www: </w:t>
      </w:r>
      <w:hyperlink r:id="rId10" w:history="1">
        <w:r w:rsidRPr="00106827">
          <w:rPr>
            <w:rStyle w:val="Hipercze"/>
            <w:rFonts w:ascii="Times New Roman" w:hAnsi="Times New Roman" w:cs="Times New Roman"/>
            <w:b/>
            <w:bCs/>
            <w:color w:val="0070C0"/>
            <w:u w:val="none"/>
          </w:rPr>
          <w:t>http://bip.mazowiecka.policja.gov.pl</w:t>
        </w:r>
      </w:hyperlink>
    </w:p>
    <w:p w:rsidR="00C44589" w:rsidRPr="00106827" w:rsidRDefault="00C44589" w:rsidP="00106827">
      <w:pPr>
        <w:pStyle w:val="Akapitzlist"/>
        <w:spacing w:after="0" w:line="276" w:lineRule="auto"/>
        <w:ind w:left="1358" w:hanging="280"/>
        <w:jc w:val="both"/>
        <w:rPr>
          <w:rFonts w:ascii="Times New Roman" w:hAnsi="Times New Roman" w:cs="Times New Roman"/>
          <w:bCs/>
          <w:u w:val="single"/>
        </w:rPr>
      </w:pPr>
      <w:r w:rsidRPr="00106827">
        <w:rPr>
          <w:rFonts w:ascii="Times New Roman" w:hAnsi="Times New Roman" w:cs="Times New Roman"/>
          <w:b/>
          <w:bCs/>
        </w:rPr>
        <w:t>adres profilu nabywcy</w:t>
      </w:r>
      <w:r w:rsidRPr="00106827">
        <w:rPr>
          <w:rFonts w:ascii="Times New Roman" w:hAnsi="Times New Roman" w:cs="Times New Roman"/>
          <w:b/>
        </w:rPr>
        <w:t>:</w:t>
      </w:r>
      <w:r w:rsidR="0029579A">
        <w:rPr>
          <w:rFonts w:ascii="Times New Roman" w:hAnsi="Times New Roman" w:cs="Times New Roman"/>
          <w:b/>
        </w:rPr>
        <w:t xml:space="preserve"> </w:t>
      </w:r>
      <w:r w:rsidRPr="00106827">
        <w:rPr>
          <w:rFonts w:ascii="Times New Roman" w:hAnsi="Times New Roman" w:cs="Times New Roman"/>
          <w:b/>
          <w:bCs/>
          <w:color w:val="0070C0"/>
        </w:rPr>
        <w:t>https://platformazakupowa.pl/pn/kwp_radom</w:t>
      </w:r>
    </w:p>
    <w:p w:rsidR="00957F8B" w:rsidRDefault="00957F8B" w:rsidP="00106827">
      <w:pPr>
        <w:spacing w:after="0" w:line="276" w:lineRule="auto"/>
        <w:jc w:val="both"/>
        <w:rPr>
          <w:rFonts w:ascii="Times New Roman" w:hAnsi="Times New Roman" w:cs="Times New Roman"/>
          <w:b/>
          <w:bCs/>
        </w:rPr>
      </w:pPr>
    </w:p>
    <w:p w:rsidR="00A83054" w:rsidRPr="00106827" w:rsidRDefault="00A83054" w:rsidP="00106827">
      <w:pPr>
        <w:spacing w:after="0" w:line="276" w:lineRule="auto"/>
        <w:jc w:val="both"/>
        <w:rPr>
          <w:rFonts w:ascii="Times New Roman" w:hAnsi="Times New Roman" w:cs="Times New Roman"/>
          <w:b/>
          <w:bCs/>
        </w:rPr>
      </w:pPr>
    </w:p>
    <w:p w:rsidR="00C44589" w:rsidRPr="00106827" w:rsidRDefault="00C44589" w:rsidP="00106827">
      <w:pPr>
        <w:pStyle w:val="Akapitzlist"/>
        <w:numPr>
          <w:ilvl w:val="0"/>
          <w:numId w:val="2"/>
        </w:numPr>
        <w:spacing w:after="0" w:line="276" w:lineRule="auto"/>
        <w:ind w:left="426" w:hanging="142"/>
        <w:jc w:val="both"/>
        <w:rPr>
          <w:rFonts w:ascii="Times New Roman" w:hAnsi="Times New Roman" w:cs="Times New Roman"/>
          <w:b/>
        </w:rPr>
      </w:pPr>
      <w:r w:rsidRPr="00106827">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957F8B" w:rsidRPr="00106827" w:rsidRDefault="00957F8B" w:rsidP="00106827">
      <w:pPr>
        <w:spacing w:after="0" w:line="276" w:lineRule="auto"/>
        <w:jc w:val="both"/>
        <w:rPr>
          <w:rFonts w:ascii="Times New Roman" w:hAnsi="Times New Roman" w:cs="Times New Roman"/>
        </w:rPr>
      </w:pPr>
    </w:p>
    <w:p w:rsidR="00C44589" w:rsidRPr="00106827" w:rsidRDefault="00C44589" w:rsidP="00106827">
      <w:pPr>
        <w:spacing w:after="0" w:line="276" w:lineRule="auto"/>
        <w:jc w:val="both"/>
        <w:rPr>
          <w:rFonts w:ascii="Times New Roman" w:hAnsi="Times New Roman" w:cs="Times New Roman"/>
        </w:rPr>
      </w:pPr>
      <w:r w:rsidRPr="00106827">
        <w:rPr>
          <w:rFonts w:ascii="Times New Roman" w:hAnsi="Times New Roman" w:cs="Times New Roman"/>
        </w:rPr>
        <w:t xml:space="preserve">SWZ oraz dokumenty zamówienia bezpośrednio związane z postępowaniem o udzielenie zamówienia dostępne są w zakładce </w:t>
      </w:r>
      <w:r w:rsidRPr="00106827">
        <w:rPr>
          <w:rFonts w:ascii="Times New Roman" w:hAnsi="Times New Roman" w:cs="Times New Roman"/>
          <w:i/>
        </w:rPr>
        <w:t>„</w:t>
      </w:r>
      <w:r w:rsidRPr="00106827">
        <w:rPr>
          <w:rFonts w:ascii="Times New Roman" w:hAnsi="Times New Roman" w:cs="Times New Roman"/>
          <w:b/>
          <w:i/>
        </w:rPr>
        <w:t>Załączniki do postępowania”</w:t>
      </w:r>
      <w:bookmarkStart w:id="3" w:name="_Hlk71267328"/>
      <w:r w:rsidR="00165983">
        <w:rPr>
          <w:rFonts w:ascii="Times New Roman" w:hAnsi="Times New Roman" w:cs="Times New Roman"/>
          <w:b/>
          <w:i/>
        </w:rPr>
        <w:t xml:space="preserve"> </w:t>
      </w:r>
      <w:r w:rsidRPr="00106827">
        <w:rPr>
          <w:rFonts w:ascii="Times New Roman" w:hAnsi="Times New Roman" w:cs="Times New Roman"/>
        </w:rPr>
        <w:t>na platformie zakupowej pod adresem:</w:t>
      </w:r>
      <w:r w:rsidR="00165983">
        <w:rPr>
          <w:rFonts w:ascii="Times New Roman" w:hAnsi="Times New Roman" w:cs="Times New Roman"/>
        </w:rPr>
        <w:t xml:space="preserve"> </w:t>
      </w:r>
      <w:hyperlink r:id="rId11" w:history="1">
        <w:r w:rsidR="00706BD6" w:rsidRPr="00106827">
          <w:rPr>
            <w:rStyle w:val="Hipercze"/>
            <w:rFonts w:ascii="Times New Roman" w:hAnsi="Times New Roman" w:cs="Times New Roman"/>
            <w:b/>
            <w:bCs/>
            <w:color w:val="0070C0"/>
            <w:u w:val="none"/>
          </w:rPr>
          <w:t>https://platformazakupowa.pl/pn/kwp_radom</w:t>
        </w:r>
      </w:hyperlink>
      <w:bookmarkEnd w:id="3"/>
      <w:r w:rsidRPr="00106827">
        <w:rPr>
          <w:rFonts w:ascii="Times New Roman" w:hAnsi="Times New Roman" w:cs="Times New Roman"/>
        </w:rPr>
        <w:t>(zwana dalej Platformą)</w:t>
      </w:r>
      <w:r w:rsidRPr="00106827">
        <w:rPr>
          <w:rFonts w:ascii="Times New Roman" w:hAnsi="Times New Roman" w:cs="Times New Roman"/>
          <w:b/>
        </w:rPr>
        <w:t xml:space="preserve">pod numerem ogłoszenia </w:t>
      </w:r>
      <w:r w:rsidRPr="00106827">
        <w:rPr>
          <w:rFonts w:ascii="Times New Roman" w:hAnsi="Times New Roman" w:cs="Times New Roman"/>
          <w:b/>
        </w:rPr>
        <w:br/>
      </w:r>
      <w:r w:rsidRPr="00106827">
        <w:rPr>
          <w:rFonts w:ascii="Times New Roman" w:hAnsi="Times New Roman" w:cs="Times New Roman"/>
          <w:b/>
          <w:bCs/>
          <w:iCs/>
        </w:rPr>
        <w:t>z</w:t>
      </w:r>
      <w:r w:rsidR="00165983">
        <w:rPr>
          <w:rFonts w:ascii="Times New Roman" w:hAnsi="Times New Roman" w:cs="Times New Roman"/>
          <w:b/>
          <w:bCs/>
          <w:iCs/>
        </w:rPr>
        <w:t xml:space="preserve"> </w:t>
      </w:r>
      <w:r w:rsidRPr="00106827">
        <w:rPr>
          <w:rFonts w:ascii="Times New Roman" w:hAnsi="Times New Roman" w:cs="Times New Roman"/>
          <w:b/>
          <w:bCs/>
          <w:iCs/>
        </w:rPr>
        <w:t>Dz.U.U.E</w:t>
      </w:r>
      <w:r w:rsidR="00165983">
        <w:rPr>
          <w:rFonts w:ascii="Times New Roman" w:hAnsi="Times New Roman" w:cs="Times New Roman"/>
          <w:b/>
          <w:bCs/>
          <w:iCs/>
        </w:rPr>
        <w:t xml:space="preserve"> </w:t>
      </w:r>
      <w:r w:rsidRPr="00106827">
        <w:rPr>
          <w:rFonts w:ascii="Times New Roman" w:hAnsi="Times New Roman" w:cs="Times New Roman"/>
        </w:rPr>
        <w:t xml:space="preserve">oraz </w:t>
      </w:r>
      <w:r w:rsidRPr="00106827">
        <w:rPr>
          <w:rFonts w:ascii="Times New Roman" w:hAnsi="Times New Roman" w:cs="Times New Roman"/>
          <w:b/>
        </w:rPr>
        <w:t>nazwą postępowania /numerem wewnętrznym postępowania</w:t>
      </w:r>
      <w:r w:rsidRPr="00106827">
        <w:rPr>
          <w:rFonts w:ascii="Times New Roman" w:hAnsi="Times New Roman" w:cs="Times New Roman"/>
        </w:rPr>
        <w:t xml:space="preserve"> dostępnym w tytule SWZ</w:t>
      </w:r>
      <w:r w:rsidRPr="00106827">
        <w:rPr>
          <w:rFonts w:ascii="Times New Roman" w:hAnsi="Times New Roman" w:cs="Times New Roman"/>
          <w:i/>
        </w:rPr>
        <w:t>.</w:t>
      </w:r>
      <w:r w:rsidR="00D2222C">
        <w:rPr>
          <w:rFonts w:ascii="Times New Roman" w:hAnsi="Times New Roman" w:cs="Times New Roman"/>
          <w:i/>
        </w:rPr>
        <w:t xml:space="preserve"> </w:t>
      </w:r>
      <w:r w:rsidRPr="00106827">
        <w:rPr>
          <w:rFonts w:ascii="Times New Roman" w:hAnsi="Times New Roman" w:cs="Times New Roman"/>
          <w:b/>
        </w:rPr>
        <w:t>Zmiany i wyjaśnienia treści SWZ</w:t>
      </w:r>
      <w:r w:rsidRPr="00106827">
        <w:rPr>
          <w:rFonts w:ascii="Times New Roman" w:hAnsi="Times New Roman" w:cs="Times New Roman"/>
        </w:rPr>
        <w:t xml:space="preserve"> oraz </w:t>
      </w:r>
      <w:r w:rsidRPr="00106827">
        <w:rPr>
          <w:rFonts w:ascii="Times New Roman" w:hAnsi="Times New Roman" w:cs="Times New Roman"/>
          <w:b/>
        </w:rPr>
        <w:t>inne informacje</w:t>
      </w:r>
      <w:r w:rsidRPr="00106827">
        <w:rPr>
          <w:rFonts w:ascii="Times New Roman" w:hAnsi="Times New Roman" w:cs="Times New Roman"/>
        </w:rPr>
        <w:t xml:space="preserve"> bezpośrednio związane </w:t>
      </w:r>
      <w:r w:rsidRPr="00106827">
        <w:rPr>
          <w:rFonts w:ascii="Times New Roman" w:hAnsi="Times New Roman" w:cs="Times New Roman"/>
        </w:rPr>
        <w:br/>
        <w:t>z postępowaniem o udzielenie zamówienia będą udostępniane na platformie zakupowej pod adresem</w:t>
      </w:r>
      <w:r w:rsidR="00D2222C">
        <w:rPr>
          <w:rFonts w:ascii="Times New Roman" w:hAnsi="Times New Roman" w:cs="Times New Roman"/>
        </w:rPr>
        <w:t xml:space="preserve"> </w:t>
      </w:r>
      <w:r w:rsidRPr="00106827">
        <w:rPr>
          <w:rFonts w:ascii="Times New Roman" w:hAnsi="Times New Roman" w:cs="Times New Roman"/>
        </w:rPr>
        <w:t>:</w:t>
      </w:r>
      <w:hyperlink r:id="rId12" w:history="1">
        <w:r w:rsidR="00567594"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rPr>
        <w:t xml:space="preserve">w zakładce </w:t>
      </w:r>
      <w:r w:rsidRPr="00106827">
        <w:rPr>
          <w:rFonts w:ascii="Times New Roman" w:hAnsi="Times New Roman" w:cs="Times New Roman"/>
          <w:b/>
          <w:i/>
        </w:rPr>
        <w:t>„KOMUNIKATY”</w:t>
      </w:r>
      <w:r w:rsidR="00606C85" w:rsidRPr="00106827">
        <w:rPr>
          <w:rFonts w:ascii="Times New Roman" w:hAnsi="Times New Roman" w:cs="Times New Roman"/>
        </w:rPr>
        <w:t>.</w:t>
      </w:r>
    </w:p>
    <w:p w:rsidR="00957F8B" w:rsidRDefault="00957F8B" w:rsidP="00106827">
      <w:pPr>
        <w:spacing w:after="0" w:line="276" w:lineRule="auto"/>
        <w:jc w:val="both"/>
        <w:rPr>
          <w:rFonts w:ascii="Times New Roman" w:hAnsi="Times New Roman" w:cs="Times New Roman"/>
          <w:b/>
        </w:rPr>
      </w:pPr>
    </w:p>
    <w:p w:rsidR="00A83054" w:rsidRPr="00106827" w:rsidRDefault="00A83054" w:rsidP="00106827">
      <w:pPr>
        <w:spacing w:after="0" w:line="276" w:lineRule="auto"/>
        <w:jc w:val="both"/>
        <w:rPr>
          <w:rFonts w:ascii="Times New Roman" w:hAnsi="Times New Roman" w:cs="Times New Roman"/>
          <w:b/>
        </w:rPr>
      </w:pP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Tryb udzielenia zamówienia</w:t>
      </w:r>
    </w:p>
    <w:p w:rsidR="00957F8B" w:rsidRPr="00106827" w:rsidRDefault="00957F8B" w:rsidP="00106827">
      <w:pPr>
        <w:spacing w:after="0" w:line="276" w:lineRule="auto"/>
        <w:jc w:val="both"/>
        <w:rPr>
          <w:rFonts w:ascii="Times New Roman" w:hAnsi="Times New Roman" w:cs="Times New Roman"/>
        </w:rPr>
      </w:pPr>
    </w:p>
    <w:p w:rsidR="00C44589" w:rsidRPr="00106827" w:rsidRDefault="00C44589" w:rsidP="0005593F">
      <w:pPr>
        <w:spacing w:after="0" w:line="276" w:lineRule="auto"/>
        <w:jc w:val="both"/>
        <w:rPr>
          <w:rFonts w:ascii="Times New Roman" w:hAnsi="Times New Roman" w:cs="Times New Roman"/>
        </w:rPr>
      </w:pPr>
      <w:r w:rsidRPr="00106827">
        <w:rPr>
          <w:rFonts w:ascii="Times New Roman" w:hAnsi="Times New Roman" w:cs="Times New Roman"/>
        </w:rPr>
        <w:t xml:space="preserve">Postępowanie o udzielenie zamówienia prowadzone jest </w:t>
      </w:r>
      <w:r w:rsidRPr="00106827">
        <w:rPr>
          <w:rFonts w:ascii="Times New Roman" w:hAnsi="Times New Roman" w:cs="Times New Roman"/>
          <w:b/>
        </w:rPr>
        <w:t>w trybie przetargu nieograniczonego, na podstawie art. 132</w:t>
      </w:r>
      <w:r w:rsidR="00165983">
        <w:rPr>
          <w:rFonts w:ascii="Times New Roman" w:hAnsi="Times New Roman" w:cs="Times New Roman"/>
          <w:b/>
        </w:rPr>
        <w:t xml:space="preserve"> </w:t>
      </w:r>
      <w:r w:rsidRPr="00106827">
        <w:rPr>
          <w:rFonts w:ascii="Times New Roman" w:hAnsi="Times New Roman" w:cs="Times New Roman"/>
        </w:rPr>
        <w:t>ustawy z dnia 11 września 2019 r. Prawo zamówień publicznych (</w:t>
      </w:r>
      <w:r w:rsidR="008D4200" w:rsidRPr="00106827">
        <w:rPr>
          <w:rFonts w:ascii="Times New Roman" w:hAnsi="Times New Roman" w:cs="Times New Roman"/>
        </w:rPr>
        <w:t>t.j.</w:t>
      </w:r>
      <w:r w:rsidR="00165983">
        <w:rPr>
          <w:rFonts w:ascii="Times New Roman" w:hAnsi="Times New Roman" w:cs="Times New Roman"/>
        </w:rPr>
        <w:t xml:space="preserve"> </w:t>
      </w:r>
      <w:r w:rsidRPr="00106827">
        <w:rPr>
          <w:rFonts w:ascii="Times New Roman" w:hAnsi="Times New Roman" w:cs="Times New Roman"/>
        </w:rPr>
        <w:t>Dz. U. z</w:t>
      </w:r>
      <w:r w:rsidR="006459F5" w:rsidRPr="00106827">
        <w:rPr>
          <w:rFonts w:ascii="Times New Roman" w:hAnsi="Times New Roman" w:cs="Times New Roman"/>
        </w:rPr>
        <w:t> </w:t>
      </w:r>
      <w:r w:rsidRPr="00106827">
        <w:rPr>
          <w:rFonts w:ascii="Times New Roman" w:hAnsi="Times New Roman" w:cs="Times New Roman"/>
        </w:rPr>
        <w:t>20</w:t>
      </w:r>
      <w:r w:rsidR="0057245F" w:rsidRPr="00106827">
        <w:rPr>
          <w:rFonts w:ascii="Times New Roman" w:hAnsi="Times New Roman" w:cs="Times New Roman"/>
        </w:rPr>
        <w:t>2</w:t>
      </w:r>
      <w:r w:rsidR="0005593F">
        <w:rPr>
          <w:rFonts w:ascii="Times New Roman" w:hAnsi="Times New Roman" w:cs="Times New Roman"/>
        </w:rPr>
        <w:t>4</w:t>
      </w:r>
      <w:r w:rsidR="002A6F2D" w:rsidRPr="00106827">
        <w:rPr>
          <w:rFonts w:ascii="Times New Roman" w:hAnsi="Times New Roman" w:cs="Times New Roman"/>
        </w:rPr>
        <w:t> </w:t>
      </w:r>
      <w:r w:rsidRPr="00106827">
        <w:rPr>
          <w:rFonts w:ascii="Times New Roman" w:hAnsi="Times New Roman" w:cs="Times New Roman"/>
        </w:rPr>
        <w:t xml:space="preserve">r., poz. </w:t>
      </w:r>
      <w:r w:rsidR="0005593F">
        <w:rPr>
          <w:rFonts w:ascii="Times New Roman" w:hAnsi="Times New Roman" w:cs="Times New Roman"/>
        </w:rPr>
        <w:t>1320</w:t>
      </w:r>
      <w:r w:rsidRPr="00106827">
        <w:rPr>
          <w:rFonts w:ascii="Times New Roman" w:hAnsi="Times New Roman" w:cs="Times New Roman"/>
        </w:rPr>
        <w:t>) zwanej dalej także „</w:t>
      </w:r>
      <w:r w:rsidR="00706BD6" w:rsidRPr="00106827">
        <w:rPr>
          <w:rFonts w:ascii="Times New Roman" w:hAnsi="Times New Roman" w:cs="Times New Roman"/>
        </w:rPr>
        <w:t>P</w:t>
      </w:r>
      <w:r w:rsidRPr="00106827">
        <w:rPr>
          <w:rFonts w:ascii="Times New Roman" w:hAnsi="Times New Roman" w:cs="Times New Roman"/>
        </w:rPr>
        <w:t>zp”.</w:t>
      </w:r>
    </w:p>
    <w:p w:rsidR="00C50A33" w:rsidRDefault="00C50A33" w:rsidP="0005593F">
      <w:pPr>
        <w:spacing w:after="0" w:line="276" w:lineRule="auto"/>
        <w:jc w:val="both"/>
        <w:rPr>
          <w:rFonts w:ascii="Times New Roman" w:hAnsi="Times New Roman" w:cs="Times New Roman"/>
        </w:rPr>
      </w:pPr>
      <w:r w:rsidRPr="00106827">
        <w:rPr>
          <w:rFonts w:ascii="Times New Roman" w:hAnsi="Times New Roman" w:cs="Times New Roman"/>
        </w:rPr>
        <w:t xml:space="preserve">Zamawiający przewiduje zastosowanie </w:t>
      </w:r>
      <w:r w:rsidRPr="0005593F">
        <w:rPr>
          <w:rFonts w:ascii="Times New Roman" w:hAnsi="Times New Roman" w:cs="Times New Roman"/>
          <w:b/>
        </w:rPr>
        <w:t>art. 139 ustawy Pzp</w:t>
      </w:r>
      <w:r w:rsidRPr="00106827">
        <w:rPr>
          <w:rFonts w:ascii="Times New Roman" w:hAnsi="Times New Roman" w:cs="Times New Roman"/>
        </w:rPr>
        <w:t>.</w:t>
      </w:r>
    </w:p>
    <w:p w:rsidR="0005593F" w:rsidRPr="00106827" w:rsidRDefault="0005593F" w:rsidP="0005593F">
      <w:pPr>
        <w:spacing w:after="0" w:line="276" w:lineRule="auto"/>
        <w:jc w:val="both"/>
        <w:rPr>
          <w:rFonts w:ascii="Times New Roman" w:hAnsi="Times New Roman" w:cs="Times New Roman"/>
        </w:rPr>
      </w:pPr>
      <w:r w:rsidRPr="00616E01">
        <w:rPr>
          <w:rFonts w:ascii="Times New Roman" w:hAnsi="Times New Roman" w:cs="Times New Roman"/>
        </w:rPr>
        <w:t>Zamawiający przewiduje zastosowanie</w:t>
      </w:r>
      <w:r w:rsidRPr="009808AC">
        <w:rPr>
          <w:rFonts w:ascii="Times New Roman" w:hAnsi="Times New Roman" w:cs="Times New Roman"/>
          <w:b/>
        </w:rPr>
        <w:t xml:space="preserve"> art. </w:t>
      </w:r>
      <w:r>
        <w:rPr>
          <w:rFonts w:ascii="Times New Roman" w:hAnsi="Times New Roman" w:cs="Times New Roman"/>
          <w:b/>
        </w:rPr>
        <w:t>257</w:t>
      </w:r>
      <w:r w:rsidRPr="009808AC">
        <w:rPr>
          <w:rFonts w:ascii="Times New Roman" w:hAnsi="Times New Roman" w:cs="Times New Roman"/>
          <w:b/>
        </w:rPr>
        <w:t xml:space="preserve"> ustawy Pzp, </w:t>
      </w:r>
      <w:r w:rsidRPr="00616E01">
        <w:rPr>
          <w:rFonts w:ascii="Times New Roman" w:hAnsi="Times New Roman" w:cs="Times New Roman"/>
        </w:rPr>
        <w:t>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C44589" w:rsidRDefault="00C44589" w:rsidP="00106827">
      <w:pPr>
        <w:spacing w:after="0" w:line="276" w:lineRule="auto"/>
        <w:rPr>
          <w:rFonts w:ascii="Times New Roman" w:hAnsi="Times New Roman" w:cs="Times New Roman"/>
        </w:rPr>
      </w:pPr>
    </w:p>
    <w:p w:rsidR="00A83054" w:rsidRPr="00106827" w:rsidRDefault="00A83054" w:rsidP="00106827">
      <w:pPr>
        <w:spacing w:after="0" w:line="276" w:lineRule="auto"/>
        <w:rPr>
          <w:rFonts w:ascii="Times New Roman" w:hAnsi="Times New Roman" w:cs="Times New Roman"/>
        </w:rPr>
      </w:pP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Opis przedmiotu zamówienia</w:t>
      </w:r>
    </w:p>
    <w:p w:rsidR="00C120BE" w:rsidRPr="006732E3" w:rsidRDefault="00C120BE" w:rsidP="006732E3">
      <w:pPr>
        <w:pStyle w:val="Akapitzlist"/>
        <w:spacing w:after="0" w:line="240" w:lineRule="auto"/>
        <w:ind w:left="0"/>
        <w:jc w:val="both"/>
        <w:rPr>
          <w:rFonts w:ascii="Times New Roman" w:hAnsi="Times New Roman" w:cs="Times New Roman"/>
          <w:bCs/>
        </w:rPr>
      </w:pPr>
    </w:p>
    <w:p w:rsidR="0005593F" w:rsidRPr="0005593F" w:rsidRDefault="0005593F" w:rsidP="00BE4FFB">
      <w:pPr>
        <w:numPr>
          <w:ilvl w:val="0"/>
          <w:numId w:val="55"/>
        </w:numPr>
        <w:tabs>
          <w:tab w:val="clear" w:pos="0"/>
          <w:tab w:val="num" w:pos="-360"/>
          <w:tab w:val="left" w:pos="993"/>
        </w:tabs>
        <w:autoSpaceDE w:val="0"/>
        <w:autoSpaceDN w:val="0"/>
        <w:adjustRightInd w:val="0"/>
        <w:ind w:left="360"/>
        <w:rPr>
          <w:rFonts w:ascii="Times New Roman" w:hAnsi="Times New Roman" w:cs="Times New Roman"/>
          <w:b/>
          <w:bCs/>
        </w:rPr>
      </w:pPr>
      <w:r w:rsidRPr="0005593F">
        <w:rPr>
          <w:rFonts w:ascii="Times New Roman" w:hAnsi="Times New Roman" w:cs="Times New Roman"/>
          <w:bCs/>
        </w:rPr>
        <w:t>Przedmiotem zamówienia jest:</w:t>
      </w:r>
      <w:r>
        <w:rPr>
          <w:rFonts w:ascii="Times New Roman" w:hAnsi="Times New Roman" w:cs="Times New Roman"/>
          <w:b/>
          <w:bCs/>
        </w:rPr>
        <w:t xml:space="preserve"> z</w:t>
      </w:r>
      <w:r w:rsidRPr="0005593F">
        <w:rPr>
          <w:rFonts w:ascii="Times New Roman" w:hAnsi="Times New Roman" w:cs="Times New Roman"/>
          <w:b/>
          <w:bCs/>
          <w:iCs/>
        </w:rPr>
        <w:t>akup wraz z dostawą pojazdów służbowych typu BUS dla potrzeb techników kryminalistyki garnizonu mazowieckiego.</w:t>
      </w:r>
    </w:p>
    <w:p w:rsidR="0005593F" w:rsidRDefault="0005593F" w:rsidP="0005593F">
      <w:pPr>
        <w:tabs>
          <w:tab w:val="left" w:pos="993"/>
        </w:tabs>
        <w:autoSpaceDE w:val="0"/>
        <w:autoSpaceDN w:val="0"/>
        <w:adjustRightInd w:val="0"/>
        <w:spacing w:after="0" w:line="276" w:lineRule="auto"/>
        <w:jc w:val="both"/>
        <w:rPr>
          <w:rFonts w:ascii="Times New Roman" w:hAnsi="Times New Roman" w:cs="Times New Roman"/>
          <w:bCs/>
        </w:rPr>
      </w:pPr>
      <w:r w:rsidRPr="0005593F">
        <w:rPr>
          <w:rFonts w:ascii="Times New Roman" w:hAnsi="Times New Roman" w:cs="Times New Roman"/>
          <w:bCs/>
        </w:rPr>
        <w:t>Wykonawca zobowiązuje się dostarczyć własnym transportem i na swój koszt 5 (pięć) sztuk fabrycznie nowych (rok produkcji zgodny z rokiem dostawy) pojazdów specjalistycznych typu BUS, kategorii N</w:t>
      </w:r>
      <w:r w:rsidRPr="0005593F">
        <w:rPr>
          <w:rFonts w:ascii="Times New Roman" w:hAnsi="Times New Roman" w:cs="Times New Roman"/>
          <w:bCs/>
          <w:vertAlign w:val="subscript"/>
        </w:rPr>
        <w:t>1</w:t>
      </w:r>
      <w:r w:rsidRPr="0005593F">
        <w:rPr>
          <w:rFonts w:ascii="Times New Roman" w:hAnsi="Times New Roman" w:cs="Times New Roman"/>
          <w:bCs/>
        </w:rPr>
        <w:t xml:space="preserve"> przystosowanych do przewozu dwóch osób oraz ładunku, o dopuszczalnej masie </w:t>
      </w:r>
      <w:r w:rsidRPr="0005593F">
        <w:rPr>
          <w:rFonts w:ascii="Times New Roman" w:hAnsi="Times New Roman" w:cs="Times New Roman"/>
          <w:bCs/>
        </w:rPr>
        <w:lastRenderedPageBreak/>
        <w:t xml:space="preserve">całkowitej (DMC) nie większej niż 3500 kg, spełniających wymagania specyfikacji technicznej określone w załączniku nr 1 do </w:t>
      </w:r>
      <w:r w:rsidR="00945192">
        <w:rPr>
          <w:rFonts w:ascii="Times New Roman" w:hAnsi="Times New Roman" w:cs="Times New Roman"/>
          <w:bCs/>
        </w:rPr>
        <w:t>SWZ.</w:t>
      </w:r>
      <w:r w:rsidRPr="0005593F">
        <w:rPr>
          <w:rFonts w:ascii="Times New Roman" w:hAnsi="Times New Roman" w:cs="Times New Roman"/>
          <w:bCs/>
        </w:rPr>
        <w:t xml:space="preserve"> </w:t>
      </w:r>
    </w:p>
    <w:p w:rsidR="00F22C05" w:rsidRDefault="00F22C05" w:rsidP="0005593F">
      <w:pPr>
        <w:tabs>
          <w:tab w:val="left" w:pos="993"/>
        </w:tabs>
        <w:autoSpaceDE w:val="0"/>
        <w:autoSpaceDN w:val="0"/>
        <w:adjustRightInd w:val="0"/>
        <w:spacing w:after="0" w:line="276" w:lineRule="auto"/>
        <w:jc w:val="both"/>
        <w:rPr>
          <w:rFonts w:ascii="Times New Roman" w:hAnsi="Times New Roman" w:cs="Times New Roman"/>
          <w:bCs/>
        </w:rPr>
      </w:pPr>
    </w:p>
    <w:p w:rsidR="00F22C05" w:rsidRPr="0081699C" w:rsidRDefault="00F22C05" w:rsidP="00BE4FFB">
      <w:pPr>
        <w:pStyle w:val="Akapitzlist"/>
        <w:numPr>
          <w:ilvl w:val="0"/>
          <w:numId w:val="56"/>
        </w:numPr>
        <w:tabs>
          <w:tab w:val="left" w:pos="993"/>
        </w:tabs>
        <w:autoSpaceDE w:val="0"/>
        <w:autoSpaceDN w:val="0"/>
        <w:adjustRightInd w:val="0"/>
        <w:spacing w:after="0" w:line="276" w:lineRule="auto"/>
        <w:jc w:val="both"/>
        <w:rPr>
          <w:rFonts w:ascii="Times New Roman" w:hAnsi="Times New Roman" w:cs="Times New Roman"/>
          <w:bCs/>
        </w:rPr>
      </w:pPr>
      <w:r w:rsidRPr="0081699C">
        <w:rPr>
          <w:rFonts w:ascii="Times New Roman" w:hAnsi="Times New Roman" w:cs="Times New Roman"/>
          <w:bCs/>
        </w:rPr>
        <w:t>Zamawiający wymaga, aby dostarczony pojazd:</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a) był fabrycznie nowy,</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b) był w pełni sprawny,</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c) był wolny od wad,</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d) posiadał dokumenty określone w specyfikacji technicznej,</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e) był zatankowany taką ilością paliwa, aby w pozycji „zapłon”, wskaźnik poziomu paliwa nie wskazywał pozycji „rezerwa”.</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p>
    <w:p w:rsidR="00F22C05" w:rsidRPr="0081699C" w:rsidRDefault="00F22C05" w:rsidP="00BE4FFB">
      <w:pPr>
        <w:pStyle w:val="Akapitzlist"/>
        <w:numPr>
          <w:ilvl w:val="0"/>
          <w:numId w:val="56"/>
        </w:numPr>
        <w:tabs>
          <w:tab w:val="left" w:pos="993"/>
        </w:tabs>
        <w:autoSpaceDE w:val="0"/>
        <w:autoSpaceDN w:val="0"/>
        <w:adjustRightInd w:val="0"/>
        <w:spacing w:after="0" w:line="276" w:lineRule="auto"/>
        <w:jc w:val="both"/>
        <w:rPr>
          <w:rFonts w:ascii="Times New Roman" w:hAnsi="Times New Roman" w:cs="Times New Roman"/>
          <w:bCs/>
        </w:rPr>
      </w:pPr>
      <w:r w:rsidRPr="0081699C">
        <w:rPr>
          <w:rFonts w:ascii="Times New Roman" w:hAnsi="Times New Roman" w:cs="Times New Roman"/>
          <w:bCs/>
        </w:rPr>
        <w:t>Zamawiający wymaga, aby dostarczony pojazd, był wykonany zgodnie z:</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 xml:space="preserve">a) </w:t>
      </w:r>
      <w:r w:rsidR="0081699C">
        <w:rPr>
          <w:rFonts w:ascii="Times New Roman" w:hAnsi="Times New Roman" w:cs="Times New Roman"/>
          <w:bCs/>
        </w:rPr>
        <w:t xml:space="preserve">   </w:t>
      </w:r>
      <w:r w:rsidRPr="00F22C05">
        <w:rPr>
          <w:rFonts w:ascii="Times New Roman" w:hAnsi="Times New Roman" w:cs="Times New Roman"/>
          <w:bCs/>
        </w:rPr>
        <w:t>specyfikacją techniczną,</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b)</w:t>
      </w:r>
      <w:r w:rsidR="0081699C">
        <w:rPr>
          <w:rFonts w:ascii="Times New Roman" w:hAnsi="Times New Roman" w:cs="Times New Roman"/>
          <w:bCs/>
        </w:rPr>
        <w:t xml:space="preserve"> </w:t>
      </w:r>
      <w:r w:rsidRPr="00F22C05">
        <w:rPr>
          <w:rFonts w:ascii="Times New Roman" w:hAnsi="Times New Roman" w:cs="Times New Roman"/>
          <w:bCs/>
        </w:rPr>
        <w:t>zasadami wiedzy technicznej, powszechnie obowiązującymi w tym zakresie normami i standardami, z uwzględnieniem obowiązujących przepisów,</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c) posiadał wymagane atesty i homologacje w zakresie walorów użytkowych.</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p>
    <w:p w:rsidR="00F22C05" w:rsidRDefault="00F22C05" w:rsidP="00BE4FFB">
      <w:pPr>
        <w:pStyle w:val="Akapitzlist"/>
        <w:numPr>
          <w:ilvl w:val="0"/>
          <w:numId w:val="56"/>
        </w:numPr>
        <w:tabs>
          <w:tab w:val="left" w:pos="993"/>
        </w:tabs>
        <w:autoSpaceDE w:val="0"/>
        <w:autoSpaceDN w:val="0"/>
        <w:adjustRightInd w:val="0"/>
        <w:spacing w:after="0" w:line="276" w:lineRule="auto"/>
        <w:ind w:left="357" w:hanging="357"/>
        <w:jc w:val="both"/>
        <w:rPr>
          <w:rFonts w:ascii="Times New Roman" w:hAnsi="Times New Roman" w:cs="Times New Roman"/>
          <w:bCs/>
        </w:rPr>
      </w:pPr>
      <w:r w:rsidRPr="0081699C">
        <w:rPr>
          <w:rFonts w:ascii="Times New Roman" w:hAnsi="Times New Roman" w:cs="Times New Roman"/>
          <w:bCs/>
        </w:rPr>
        <w:t xml:space="preserve">Wykonawca w dniu dostawy pojazdu przekaże </w:t>
      </w:r>
      <w:r w:rsidR="00D777C6">
        <w:rPr>
          <w:rFonts w:ascii="Times New Roman" w:hAnsi="Times New Roman" w:cs="Times New Roman"/>
          <w:bCs/>
        </w:rPr>
        <w:t>z</w:t>
      </w:r>
      <w:r w:rsidRPr="0081699C">
        <w:rPr>
          <w:rFonts w:ascii="Times New Roman" w:hAnsi="Times New Roman" w:cs="Times New Roman"/>
          <w:bCs/>
        </w:rPr>
        <w:t>amawiającemu kompletną dokumentację wskazaną w specyfikacji technicznej.</w:t>
      </w:r>
    </w:p>
    <w:p w:rsidR="00D777C6" w:rsidRDefault="00D777C6" w:rsidP="00D777C6">
      <w:pPr>
        <w:pStyle w:val="Akapitzlist"/>
        <w:tabs>
          <w:tab w:val="left" w:pos="993"/>
        </w:tabs>
        <w:autoSpaceDE w:val="0"/>
        <w:autoSpaceDN w:val="0"/>
        <w:adjustRightInd w:val="0"/>
        <w:spacing w:after="0" w:line="276" w:lineRule="auto"/>
        <w:ind w:left="357"/>
        <w:jc w:val="both"/>
        <w:rPr>
          <w:rFonts w:ascii="Times New Roman" w:hAnsi="Times New Roman" w:cs="Times New Roman"/>
          <w:bCs/>
        </w:rPr>
      </w:pPr>
    </w:p>
    <w:p w:rsidR="00D777C6" w:rsidRPr="00D777C6" w:rsidRDefault="00D777C6" w:rsidP="00BE4FFB">
      <w:pPr>
        <w:pStyle w:val="NormalnyWeb"/>
        <w:numPr>
          <w:ilvl w:val="0"/>
          <w:numId w:val="56"/>
        </w:numPr>
        <w:spacing w:before="0" w:beforeAutospacing="0" w:after="0"/>
        <w:ind w:left="357" w:hanging="357"/>
        <w:jc w:val="both"/>
        <w:rPr>
          <w:sz w:val="22"/>
          <w:szCs w:val="22"/>
        </w:rPr>
      </w:pPr>
      <w:r w:rsidRPr="00D777C6">
        <w:rPr>
          <w:color w:val="000000"/>
          <w:sz w:val="22"/>
          <w:szCs w:val="22"/>
        </w:rPr>
        <w:t xml:space="preserve">Wykonawca dokona oznakowania dostarczonego pojazdu poprzez umieszczenie logotypu Marki Mazowsze oraz informacji, że zakup jest dofinansowany ze środków Samorządu Województwa Mazowieckiego wg wytycznych zamieszczonych na stronie internetowej </w:t>
      </w:r>
      <w:hyperlink r:id="rId13" w:tgtFrame="_top" w:history="1">
        <w:r w:rsidRPr="00D777C6">
          <w:rPr>
            <w:rStyle w:val="Hipercze"/>
            <w:sz w:val="22"/>
            <w:szCs w:val="22"/>
          </w:rPr>
          <w:t>www.mazovia.pl</w:t>
        </w:r>
      </w:hyperlink>
      <w:r w:rsidRPr="00D777C6">
        <w:rPr>
          <w:color w:val="000000"/>
          <w:sz w:val="22"/>
          <w:szCs w:val="22"/>
        </w:rPr>
        <w:t xml:space="preserve"> z zakładce „Samorząd” – „Marka Mazowsze” – „Promocja Marki Mazowsze”.</w:t>
      </w:r>
    </w:p>
    <w:p w:rsidR="00D777C6" w:rsidRPr="00D777C6" w:rsidRDefault="00D777C6" w:rsidP="00BE4FFB">
      <w:pPr>
        <w:pStyle w:val="NormalnyWeb"/>
        <w:numPr>
          <w:ilvl w:val="0"/>
          <w:numId w:val="56"/>
        </w:numPr>
        <w:spacing w:after="0"/>
        <w:jc w:val="both"/>
        <w:rPr>
          <w:sz w:val="22"/>
          <w:szCs w:val="22"/>
        </w:rPr>
      </w:pPr>
      <w:r w:rsidRPr="00D777C6">
        <w:rPr>
          <w:color w:val="000000"/>
          <w:sz w:val="22"/>
          <w:szCs w:val="22"/>
        </w:rPr>
        <w:t>Wszelkie projekty graficzne przed ich realizacją Wykonawca skonsultuje z Zamawiającym.</w:t>
      </w:r>
    </w:p>
    <w:p w:rsidR="0081699C" w:rsidRPr="0081699C" w:rsidRDefault="0081699C" w:rsidP="0081699C">
      <w:pPr>
        <w:pStyle w:val="Akapitzlist"/>
        <w:tabs>
          <w:tab w:val="left" w:pos="993"/>
        </w:tabs>
        <w:autoSpaceDE w:val="0"/>
        <w:autoSpaceDN w:val="0"/>
        <w:adjustRightInd w:val="0"/>
        <w:spacing w:after="0" w:line="276" w:lineRule="auto"/>
        <w:ind w:left="360"/>
        <w:jc w:val="both"/>
        <w:rPr>
          <w:rFonts w:ascii="Times New Roman" w:hAnsi="Times New Roman" w:cs="Times New Roman"/>
          <w:bCs/>
        </w:rPr>
      </w:pPr>
    </w:p>
    <w:p w:rsidR="00F22C05" w:rsidRPr="0081699C" w:rsidRDefault="00F22C05" w:rsidP="00BE4FFB">
      <w:pPr>
        <w:pStyle w:val="Akapitzlist"/>
        <w:numPr>
          <w:ilvl w:val="0"/>
          <w:numId w:val="56"/>
        </w:numPr>
        <w:tabs>
          <w:tab w:val="left" w:pos="993"/>
        </w:tabs>
        <w:autoSpaceDE w:val="0"/>
        <w:autoSpaceDN w:val="0"/>
        <w:adjustRightInd w:val="0"/>
        <w:spacing w:after="0" w:line="276" w:lineRule="auto"/>
        <w:jc w:val="both"/>
        <w:rPr>
          <w:rFonts w:ascii="Times New Roman" w:hAnsi="Times New Roman" w:cs="Times New Roman"/>
          <w:bCs/>
        </w:rPr>
      </w:pPr>
      <w:r w:rsidRPr="0081699C">
        <w:rPr>
          <w:rFonts w:ascii="Times New Roman" w:hAnsi="Times New Roman" w:cs="Times New Roman"/>
          <w:bCs/>
        </w:rPr>
        <w:t>Miejsce dostawy/odbioru pojazdu:</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Komenda Wojewódzka Policji z siedzibą w Radomiu</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ul. 11-go Listopada 37/59</w:t>
      </w:r>
    </w:p>
    <w:p w:rsidR="00F22C05" w:rsidRPr="00F22C05" w:rsidRDefault="00F22C05" w:rsidP="00F22C05">
      <w:pPr>
        <w:tabs>
          <w:tab w:val="left" w:pos="993"/>
        </w:tabs>
        <w:autoSpaceDE w:val="0"/>
        <w:autoSpaceDN w:val="0"/>
        <w:adjustRightInd w:val="0"/>
        <w:spacing w:after="0" w:line="276" w:lineRule="auto"/>
        <w:jc w:val="both"/>
        <w:rPr>
          <w:rFonts w:ascii="Times New Roman" w:hAnsi="Times New Roman" w:cs="Times New Roman"/>
          <w:bCs/>
        </w:rPr>
      </w:pPr>
      <w:r w:rsidRPr="00F22C05">
        <w:rPr>
          <w:rFonts w:ascii="Times New Roman" w:hAnsi="Times New Roman" w:cs="Times New Roman"/>
          <w:bCs/>
        </w:rPr>
        <w:t>26-600 Radom</w:t>
      </w:r>
    </w:p>
    <w:p w:rsidR="00F22C05" w:rsidRPr="00F22C05" w:rsidRDefault="00F22C05" w:rsidP="0005593F">
      <w:pPr>
        <w:tabs>
          <w:tab w:val="left" w:pos="993"/>
        </w:tabs>
        <w:autoSpaceDE w:val="0"/>
        <w:autoSpaceDN w:val="0"/>
        <w:adjustRightInd w:val="0"/>
        <w:spacing w:after="0" w:line="276" w:lineRule="auto"/>
        <w:jc w:val="both"/>
        <w:rPr>
          <w:rFonts w:ascii="Times New Roman" w:hAnsi="Times New Roman" w:cs="Times New Roman"/>
          <w:bCs/>
        </w:rPr>
      </w:pPr>
    </w:p>
    <w:p w:rsidR="00296A44" w:rsidRPr="00BE136D" w:rsidRDefault="00F269CA" w:rsidP="00BE136D">
      <w:pPr>
        <w:spacing w:after="0" w:line="276" w:lineRule="auto"/>
        <w:jc w:val="both"/>
        <w:rPr>
          <w:rFonts w:ascii="Times New Roman" w:hAnsi="Times New Roman" w:cs="Times New Roman"/>
          <w:bCs/>
        </w:rPr>
      </w:pPr>
      <w:r>
        <w:rPr>
          <w:rFonts w:ascii="Times New Roman" w:hAnsi="Times New Roman" w:cs="Times New Roman"/>
          <w:b/>
          <w:bCs/>
        </w:rPr>
        <w:t xml:space="preserve">5. </w:t>
      </w:r>
      <w:r w:rsidR="00296A44" w:rsidRPr="00BE136D">
        <w:rPr>
          <w:rFonts w:ascii="Times New Roman" w:hAnsi="Times New Roman" w:cs="Times New Roman"/>
          <w:b/>
          <w:bCs/>
        </w:rPr>
        <w:t>Szczegółowy opis przedmiotu zamówienia zawarty jest w:</w:t>
      </w:r>
    </w:p>
    <w:p w:rsidR="000D056E" w:rsidRDefault="00296A44" w:rsidP="00296A44">
      <w:pPr>
        <w:spacing w:after="0" w:line="276" w:lineRule="auto"/>
        <w:jc w:val="both"/>
        <w:rPr>
          <w:rFonts w:ascii="Times New Roman" w:hAnsi="Times New Roman" w:cs="Times New Roman"/>
          <w:bCs/>
        </w:rPr>
      </w:pPr>
      <w:r w:rsidRPr="00296A44">
        <w:rPr>
          <w:rFonts w:ascii="Times New Roman" w:hAnsi="Times New Roman" w:cs="Times New Roman"/>
          <w:bCs/>
        </w:rPr>
        <w:t xml:space="preserve">1) </w:t>
      </w:r>
      <w:r w:rsidR="000D056E" w:rsidRPr="00F269CA">
        <w:rPr>
          <w:rFonts w:ascii="Arial Black" w:hAnsi="Arial Black" w:cs="Times New Roman"/>
          <w:bCs/>
          <w:color w:val="0070C0"/>
          <w:sz w:val="18"/>
          <w:szCs w:val="18"/>
        </w:rPr>
        <w:t>załączniku nr 1</w:t>
      </w:r>
      <w:r w:rsidR="0081699C">
        <w:rPr>
          <w:rFonts w:ascii="Arial Black" w:hAnsi="Arial Black" w:cs="Times New Roman"/>
          <w:bCs/>
          <w:color w:val="0070C0"/>
          <w:sz w:val="18"/>
          <w:szCs w:val="18"/>
        </w:rPr>
        <w:t xml:space="preserve"> do SWZ </w:t>
      </w:r>
      <w:r w:rsidR="000D056E" w:rsidRPr="00296A44">
        <w:rPr>
          <w:rFonts w:ascii="Times New Roman" w:hAnsi="Times New Roman" w:cs="Times New Roman"/>
          <w:bCs/>
        </w:rPr>
        <w:t xml:space="preserve">– </w:t>
      </w:r>
      <w:r w:rsidR="0081699C">
        <w:rPr>
          <w:rFonts w:ascii="Times New Roman" w:hAnsi="Times New Roman" w:cs="Times New Roman"/>
          <w:bCs/>
        </w:rPr>
        <w:t>Specyfikacji Technicznej wraz z załącznikiem</w:t>
      </w:r>
    </w:p>
    <w:p w:rsidR="000D056E" w:rsidRPr="00296A44" w:rsidRDefault="00296A44" w:rsidP="000D056E">
      <w:pPr>
        <w:spacing w:after="0" w:line="276" w:lineRule="auto"/>
        <w:jc w:val="both"/>
        <w:rPr>
          <w:rFonts w:ascii="Times New Roman" w:hAnsi="Times New Roman" w:cs="Times New Roman"/>
          <w:bCs/>
        </w:rPr>
      </w:pPr>
      <w:r w:rsidRPr="00296A44">
        <w:rPr>
          <w:rFonts w:ascii="Times New Roman" w:hAnsi="Times New Roman" w:cs="Times New Roman"/>
          <w:bCs/>
        </w:rPr>
        <w:t xml:space="preserve">2) </w:t>
      </w:r>
      <w:r w:rsidR="000D056E" w:rsidRPr="00F269CA">
        <w:rPr>
          <w:rFonts w:ascii="Arial Black" w:hAnsi="Arial Black" w:cs="Times New Roman"/>
          <w:bCs/>
          <w:color w:val="0070C0"/>
          <w:sz w:val="18"/>
          <w:szCs w:val="18"/>
        </w:rPr>
        <w:t>załączniku nr 2</w:t>
      </w:r>
      <w:r w:rsidR="000D056E" w:rsidRPr="00296A44">
        <w:rPr>
          <w:rFonts w:ascii="Times New Roman" w:hAnsi="Times New Roman" w:cs="Times New Roman"/>
          <w:bCs/>
        </w:rPr>
        <w:t xml:space="preserve">– </w:t>
      </w:r>
      <w:r w:rsidR="00F269CA" w:rsidRPr="00296A44">
        <w:rPr>
          <w:rFonts w:ascii="Times New Roman" w:hAnsi="Times New Roman" w:cs="Times New Roman"/>
          <w:bCs/>
        </w:rPr>
        <w:t>projektowan</w:t>
      </w:r>
      <w:r w:rsidR="00F269CA">
        <w:rPr>
          <w:rFonts w:ascii="Times New Roman" w:hAnsi="Times New Roman" w:cs="Times New Roman"/>
          <w:bCs/>
        </w:rPr>
        <w:t>e</w:t>
      </w:r>
      <w:r w:rsidR="00F269CA" w:rsidRPr="00296A44">
        <w:rPr>
          <w:rFonts w:ascii="Times New Roman" w:hAnsi="Times New Roman" w:cs="Times New Roman"/>
          <w:bCs/>
        </w:rPr>
        <w:t xml:space="preserve"> postanowienia umowy</w:t>
      </w:r>
    </w:p>
    <w:p w:rsidR="00296A44" w:rsidRPr="006732E3" w:rsidRDefault="00296A44" w:rsidP="00296A44">
      <w:pPr>
        <w:pStyle w:val="Akapitzlist"/>
        <w:spacing w:after="0" w:line="276" w:lineRule="auto"/>
        <w:ind w:left="0"/>
        <w:jc w:val="both"/>
        <w:rPr>
          <w:rFonts w:ascii="Times New Roman" w:hAnsi="Times New Roman" w:cs="Times New Roman"/>
          <w:bCs/>
        </w:rPr>
      </w:pPr>
    </w:p>
    <w:p w:rsidR="00C120BE" w:rsidRPr="00106827" w:rsidRDefault="00F269CA" w:rsidP="00296A44">
      <w:pPr>
        <w:spacing w:after="0" w:line="276" w:lineRule="auto"/>
        <w:rPr>
          <w:rFonts w:ascii="Times New Roman" w:hAnsi="Times New Roman" w:cs="Times New Roman"/>
          <w:b/>
        </w:rPr>
      </w:pPr>
      <w:r>
        <w:rPr>
          <w:rFonts w:ascii="Times New Roman" w:hAnsi="Times New Roman" w:cs="Times New Roman"/>
          <w:b/>
        </w:rPr>
        <w:t xml:space="preserve">6. </w:t>
      </w:r>
      <w:r w:rsidR="00C120BE" w:rsidRPr="00106827">
        <w:rPr>
          <w:rFonts w:ascii="Times New Roman" w:hAnsi="Times New Roman" w:cs="Times New Roman"/>
          <w:b/>
        </w:rPr>
        <w:t>Nazwy i kody zamówienia według Wspólnego Słownika Zamówień (CPV)</w:t>
      </w:r>
      <w:r w:rsidR="00C120BE" w:rsidRPr="00106827">
        <w:rPr>
          <w:rFonts w:ascii="Times New Roman" w:hAnsi="Times New Roman" w:cs="Times New Roman"/>
          <w:b/>
          <w:bCs/>
        </w:rPr>
        <w:t>:</w:t>
      </w:r>
    </w:p>
    <w:p w:rsidR="00F269CA" w:rsidRDefault="00F269CA" w:rsidP="00BE136D">
      <w:pPr>
        <w:spacing w:after="0" w:line="240" w:lineRule="auto"/>
        <w:rPr>
          <w:rFonts w:ascii="Times New Roman" w:hAnsi="Times New Roman" w:cs="Times New Roman"/>
          <w:i/>
        </w:rPr>
      </w:pPr>
    </w:p>
    <w:p w:rsidR="00BE136D" w:rsidRDefault="0081699C" w:rsidP="00BE136D">
      <w:pPr>
        <w:spacing w:after="0" w:line="240" w:lineRule="auto"/>
        <w:rPr>
          <w:rFonts w:ascii="Times New Roman" w:hAnsi="Times New Roman" w:cs="Times New Roman"/>
        </w:rPr>
      </w:pPr>
      <w:r>
        <w:rPr>
          <w:rFonts w:ascii="Times New Roman" w:hAnsi="Times New Roman" w:cs="Times New Roman"/>
        </w:rPr>
        <w:t>34114000-9  pojazdy specjalne</w:t>
      </w:r>
    </w:p>
    <w:p w:rsidR="0081699C" w:rsidRPr="0081699C" w:rsidRDefault="0081699C" w:rsidP="00BE136D">
      <w:pPr>
        <w:spacing w:after="0" w:line="240" w:lineRule="auto"/>
        <w:rPr>
          <w:rFonts w:ascii="Times New Roman" w:hAnsi="Times New Roman" w:cs="Times New Roman"/>
        </w:rPr>
      </w:pPr>
      <w:r>
        <w:rPr>
          <w:rFonts w:ascii="Times New Roman" w:hAnsi="Times New Roman" w:cs="Times New Roman"/>
        </w:rPr>
        <w:t xml:space="preserve">34114400-3  minibusy </w:t>
      </w:r>
    </w:p>
    <w:p w:rsidR="00BE136D" w:rsidRPr="0085103A" w:rsidRDefault="00BE136D" w:rsidP="00BE136D">
      <w:pPr>
        <w:spacing w:after="0" w:line="240" w:lineRule="auto"/>
        <w:rPr>
          <w:rFonts w:ascii="Times New Roman" w:hAnsi="Times New Roman" w:cs="Times New Roman"/>
        </w:rPr>
      </w:pPr>
    </w:p>
    <w:p w:rsidR="005E531D" w:rsidRDefault="005E531D" w:rsidP="00106827">
      <w:pPr>
        <w:spacing w:after="0" w:line="240" w:lineRule="auto"/>
        <w:rPr>
          <w:rFonts w:ascii="Times New Roman" w:hAnsi="Times New Roman" w:cs="Times New Roman"/>
          <w:i/>
        </w:rPr>
      </w:pPr>
    </w:p>
    <w:p w:rsidR="00C44589"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Informacje o przedmiotowych środkach dowodowych</w:t>
      </w:r>
      <w:r w:rsidR="00F269CA">
        <w:rPr>
          <w:rFonts w:ascii="Times New Roman" w:hAnsi="Times New Roman" w:cs="Times New Roman"/>
          <w:b/>
        </w:rPr>
        <w:t xml:space="preserve">:  </w:t>
      </w:r>
    </w:p>
    <w:p w:rsidR="00B569BB" w:rsidRPr="00106827" w:rsidRDefault="00B569BB" w:rsidP="00B569BB">
      <w:pPr>
        <w:pStyle w:val="Akapitzlist"/>
        <w:spacing w:after="0" w:line="276" w:lineRule="auto"/>
        <w:ind w:left="426"/>
        <w:rPr>
          <w:rFonts w:ascii="Times New Roman" w:hAnsi="Times New Roman" w:cs="Times New Roman"/>
          <w:b/>
        </w:rPr>
      </w:pPr>
    </w:p>
    <w:p w:rsidR="008A1141" w:rsidRPr="0081699C" w:rsidRDefault="00B569BB" w:rsidP="00106827">
      <w:pPr>
        <w:pStyle w:val="Akapitzlist"/>
        <w:numPr>
          <w:ilvl w:val="0"/>
          <w:numId w:val="49"/>
        </w:numPr>
        <w:spacing w:after="0" w:line="276" w:lineRule="auto"/>
        <w:jc w:val="both"/>
        <w:rPr>
          <w:rFonts w:ascii="Times New Roman" w:hAnsi="Times New Roman" w:cs="Times New Roman"/>
        </w:rPr>
      </w:pPr>
      <w:r w:rsidRPr="0081699C">
        <w:rPr>
          <w:rFonts w:ascii="Times New Roman" w:hAnsi="Times New Roman" w:cs="Times New Roman"/>
        </w:rPr>
        <w:t>Na potwierdzenie zgodności z kryteriami określonymi w opisie kryteriów oceny ofert wykonawca zobowiązany jest</w:t>
      </w:r>
      <w:r w:rsidR="00F269CA" w:rsidRPr="0081699C">
        <w:rPr>
          <w:rFonts w:ascii="Times New Roman" w:hAnsi="Times New Roman" w:cs="Times New Roman"/>
        </w:rPr>
        <w:t xml:space="preserve"> </w:t>
      </w:r>
      <w:r w:rsidR="008A1141" w:rsidRPr="0091272E">
        <w:rPr>
          <w:rFonts w:ascii="Times New Roman" w:hAnsi="Times New Roman" w:cs="Times New Roman"/>
          <w:b/>
          <w:u w:val="single"/>
        </w:rPr>
        <w:t>dołączyć</w:t>
      </w:r>
      <w:r w:rsidR="00F269CA" w:rsidRPr="0091272E">
        <w:rPr>
          <w:rFonts w:ascii="Times New Roman" w:hAnsi="Times New Roman" w:cs="Times New Roman"/>
          <w:b/>
          <w:u w:val="single"/>
        </w:rPr>
        <w:t xml:space="preserve"> </w:t>
      </w:r>
      <w:r w:rsidR="008A1141" w:rsidRPr="0091272E">
        <w:rPr>
          <w:rFonts w:ascii="Times New Roman" w:hAnsi="Times New Roman" w:cs="Times New Roman"/>
          <w:b/>
          <w:u w:val="single"/>
        </w:rPr>
        <w:t>do oferty:</w:t>
      </w:r>
      <w:r w:rsidR="00F269CA" w:rsidRPr="0081699C">
        <w:rPr>
          <w:rFonts w:ascii="Times New Roman" w:hAnsi="Times New Roman" w:cs="Times New Roman"/>
          <w:b/>
        </w:rPr>
        <w:t xml:space="preserve"> </w:t>
      </w:r>
    </w:p>
    <w:p w:rsidR="0081699C" w:rsidRPr="0081699C" w:rsidRDefault="0081699C" w:rsidP="00BE4FFB">
      <w:pPr>
        <w:pStyle w:val="Akapitzlist"/>
        <w:numPr>
          <w:ilvl w:val="0"/>
          <w:numId w:val="57"/>
        </w:numPr>
        <w:spacing w:before="100" w:beforeAutospacing="1" w:after="0" w:line="276" w:lineRule="auto"/>
        <w:rPr>
          <w:rFonts w:ascii="Times New Roman" w:eastAsia="Times New Roman" w:hAnsi="Times New Roman" w:cs="Times New Roman"/>
          <w:lang w:eastAsia="pl-PL"/>
        </w:rPr>
      </w:pPr>
      <w:r w:rsidRPr="0091272E">
        <w:rPr>
          <w:rFonts w:ascii="Times New Roman" w:eastAsia="Times New Roman" w:hAnsi="Times New Roman" w:cs="Times New Roman"/>
          <w:b/>
          <w:color w:val="000000"/>
          <w:lang w:eastAsia="pl-PL"/>
        </w:rPr>
        <w:t>oświadczenie wykonawcy, dotyczące spełnienia warunków gwarancji na elementy wymienione w oświadczeniu</w:t>
      </w:r>
      <w:r w:rsidRPr="0081699C">
        <w:rPr>
          <w:rFonts w:ascii="Times New Roman" w:eastAsia="Times New Roman" w:hAnsi="Times New Roman" w:cs="Times New Roman"/>
          <w:color w:val="000000"/>
          <w:lang w:eastAsia="pl-PL"/>
        </w:rPr>
        <w:t xml:space="preserve">, którego wzór stanowi </w:t>
      </w:r>
      <w:r w:rsidRPr="0081699C">
        <w:rPr>
          <w:rFonts w:ascii="Times New Roman" w:eastAsia="Times New Roman" w:hAnsi="Times New Roman" w:cs="Times New Roman"/>
          <w:b/>
          <w:color w:val="0070C0"/>
          <w:lang w:eastAsia="pl-PL"/>
        </w:rPr>
        <w:t>załącznik nr 3 do SWZ</w:t>
      </w:r>
      <w:r w:rsidRPr="0081699C">
        <w:rPr>
          <w:rFonts w:ascii="Times New Roman" w:eastAsia="Times New Roman" w:hAnsi="Times New Roman" w:cs="Times New Roman"/>
          <w:color w:val="000000"/>
          <w:lang w:eastAsia="pl-PL"/>
        </w:rPr>
        <w:t>;</w:t>
      </w:r>
    </w:p>
    <w:p w:rsidR="0081699C" w:rsidRPr="0081699C" w:rsidRDefault="0081699C" w:rsidP="00BE4FFB">
      <w:pPr>
        <w:pStyle w:val="Akapitzlist"/>
        <w:numPr>
          <w:ilvl w:val="0"/>
          <w:numId w:val="57"/>
        </w:numPr>
        <w:spacing w:before="100" w:beforeAutospacing="1" w:after="0" w:line="276" w:lineRule="auto"/>
        <w:rPr>
          <w:rFonts w:ascii="Times New Roman" w:eastAsia="Times New Roman" w:hAnsi="Times New Roman" w:cs="Times New Roman"/>
          <w:lang w:eastAsia="pl-PL"/>
        </w:rPr>
      </w:pPr>
      <w:r w:rsidRPr="0091272E">
        <w:rPr>
          <w:rFonts w:ascii="Times New Roman" w:eastAsia="Times New Roman" w:hAnsi="Times New Roman" w:cs="Times New Roman"/>
          <w:b/>
          <w:color w:val="000000"/>
          <w:lang w:eastAsia="pl-PL"/>
        </w:rPr>
        <w:lastRenderedPageBreak/>
        <w:t>oświadczenie wykonawcy, dotyczące spełnienia warunków technicznych</w:t>
      </w:r>
      <w:r w:rsidRPr="0081699C">
        <w:rPr>
          <w:rFonts w:ascii="Times New Roman" w:eastAsia="Times New Roman" w:hAnsi="Times New Roman" w:cs="Times New Roman"/>
          <w:color w:val="000000"/>
          <w:lang w:eastAsia="pl-PL"/>
        </w:rPr>
        <w:t xml:space="preserve">, którego wzór stanowi </w:t>
      </w:r>
      <w:r w:rsidRPr="0091272E">
        <w:rPr>
          <w:rFonts w:ascii="Times New Roman" w:eastAsia="Times New Roman" w:hAnsi="Times New Roman" w:cs="Times New Roman"/>
          <w:b/>
          <w:color w:val="0070C0"/>
          <w:lang w:eastAsia="pl-PL"/>
        </w:rPr>
        <w:t>załącznik nr 4 do SWZ</w:t>
      </w:r>
      <w:r w:rsidRPr="0081699C">
        <w:rPr>
          <w:rFonts w:ascii="Times New Roman" w:eastAsia="Times New Roman" w:hAnsi="Times New Roman" w:cs="Times New Roman"/>
          <w:color w:val="000000"/>
          <w:lang w:eastAsia="pl-PL"/>
        </w:rPr>
        <w:t>;</w:t>
      </w:r>
    </w:p>
    <w:p w:rsidR="0081699C" w:rsidRPr="0081699C" w:rsidRDefault="0081699C" w:rsidP="00BE4FFB">
      <w:pPr>
        <w:pStyle w:val="Akapitzlist"/>
        <w:numPr>
          <w:ilvl w:val="0"/>
          <w:numId w:val="57"/>
        </w:numPr>
        <w:spacing w:before="100" w:beforeAutospacing="1" w:after="0" w:line="276" w:lineRule="auto"/>
        <w:rPr>
          <w:rFonts w:ascii="Times New Roman" w:eastAsia="Times New Roman" w:hAnsi="Times New Roman" w:cs="Times New Roman"/>
          <w:lang w:eastAsia="pl-PL"/>
        </w:rPr>
      </w:pPr>
      <w:r w:rsidRPr="0091272E">
        <w:rPr>
          <w:rFonts w:ascii="Times New Roman" w:eastAsia="Times New Roman" w:hAnsi="Times New Roman" w:cs="Times New Roman"/>
          <w:b/>
          <w:color w:val="000000"/>
          <w:lang w:eastAsia="pl-PL"/>
        </w:rPr>
        <w:t>kopie świadectwa zgodności WE pojazdu bazowego</w:t>
      </w:r>
      <w:r w:rsidRPr="0081699C">
        <w:rPr>
          <w:rFonts w:ascii="Times New Roman" w:eastAsia="Times New Roman" w:hAnsi="Times New Roman" w:cs="Times New Roman"/>
          <w:color w:val="000000"/>
          <w:lang w:eastAsia="pl-PL"/>
        </w:rPr>
        <w:t>.</w:t>
      </w:r>
    </w:p>
    <w:p w:rsidR="0081699C" w:rsidRPr="0081699C" w:rsidRDefault="0081699C" w:rsidP="0081699C">
      <w:pPr>
        <w:pStyle w:val="Akapitzlist"/>
        <w:spacing w:after="0" w:line="276" w:lineRule="auto"/>
        <w:ind w:left="360"/>
        <w:jc w:val="both"/>
        <w:rPr>
          <w:rFonts w:ascii="Times New Roman" w:hAnsi="Times New Roman" w:cs="Times New Roman"/>
        </w:rPr>
      </w:pPr>
    </w:p>
    <w:p w:rsidR="00B569BB" w:rsidRPr="0091272E" w:rsidRDefault="00B569BB" w:rsidP="0091272E">
      <w:pPr>
        <w:pStyle w:val="Akapitzlist"/>
        <w:numPr>
          <w:ilvl w:val="0"/>
          <w:numId w:val="50"/>
        </w:numPr>
        <w:spacing w:after="0" w:line="276" w:lineRule="auto"/>
        <w:jc w:val="both"/>
        <w:rPr>
          <w:rFonts w:ascii="Times New Roman" w:hAnsi="Times New Roman" w:cs="Times New Roman"/>
        </w:rPr>
      </w:pPr>
      <w:r w:rsidRPr="0091272E">
        <w:rPr>
          <w:rFonts w:ascii="Times New Roman" w:hAnsi="Times New Roman" w:cs="Times New Roman"/>
          <w:b/>
        </w:rPr>
        <w:t xml:space="preserve">Jeżeli wykonawca nie złoży przedmiotowych środków dowodowych wraz z ofertą, </w:t>
      </w:r>
      <w:r w:rsidR="0091272E" w:rsidRPr="0091272E">
        <w:rPr>
          <w:rFonts w:ascii="Times New Roman" w:hAnsi="Times New Roman" w:cs="Times New Roman"/>
          <w:b/>
        </w:rPr>
        <w:t>lub złożone przedmiotowe środki dowodowe będą niekompletne, zamawiający wezwie wykonawcę do ich złożenia lub uzupełnienia w wyznaczonym terminie</w:t>
      </w:r>
      <w:r w:rsidR="0091272E" w:rsidRPr="0091272E">
        <w:rPr>
          <w:rFonts w:ascii="Times New Roman" w:hAnsi="Times New Roman" w:cs="Times New Roman"/>
        </w:rPr>
        <w:t>.</w:t>
      </w:r>
    </w:p>
    <w:p w:rsidR="0091272E" w:rsidRPr="00106827" w:rsidRDefault="0091272E" w:rsidP="0091272E">
      <w:pPr>
        <w:pStyle w:val="Akapitzlist"/>
        <w:numPr>
          <w:ilvl w:val="0"/>
          <w:numId w:val="50"/>
        </w:numPr>
        <w:spacing w:after="0" w:line="276" w:lineRule="auto"/>
        <w:jc w:val="both"/>
        <w:rPr>
          <w:rFonts w:ascii="Times New Roman" w:hAnsi="Times New Roman" w:cs="Times New Roman"/>
        </w:rPr>
      </w:pPr>
      <w:r w:rsidRPr="0091272E">
        <w:rPr>
          <w:rFonts w:ascii="Times New Roman" w:hAnsi="Times New Roman" w:cs="Times New Roman"/>
        </w:rPr>
        <w:t>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8A1141" w:rsidRPr="00106827" w:rsidRDefault="008A1141" w:rsidP="00D90C97">
      <w:pPr>
        <w:pStyle w:val="Akapitzlist"/>
        <w:numPr>
          <w:ilvl w:val="0"/>
          <w:numId w:val="50"/>
        </w:numPr>
        <w:spacing w:after="0" w:line="276" w:lineRule="auto"/>
        <w:jc w:val="both"/>
        <w:rPr>
          <w:rFonts w:ascii="Times New Roman" w:hAnsi="Times New Roman" w:cs="Times New Roman"/>
        </w:rPr>
      </w:pPr>
      <w:r w:rsidRPr="00106827">
        <w:rPr>
          <w:rFonts w:ascii="Times New Roman" w:hAnsi="Times New Roman" w:cs="Times New Roman"/>
        </w:rPr>
        <w:t xml:space="preserve">Przedmiotowe środki dowodowe oraz inne dokumenty lub oświadczenia, o których mowa </w:t>
      </w:r>
      <w:r w:rsidRPr="00106827">
        <w:rPr>
          <w:rFonts w:ascii="Times New Roman" w:hAnsi="Times New Roman" w:cs="Times New Roman"/>
        </w:rPr>
        <w:br/>
        <w:t>w rozporządzeniu, wykonawca składa w formie elektronicznej</w:t>
      </w:r>
      <w:r w:rsidR="004D67FE" w:rsidRPr="00106827">
        <w:rPr>
          <w:rFonts w:ascii="Times New Roman" w:hAnsi="Times New Roman" w:cs="Times New Roman"/>
        </w:rPr>
        <w:t xml:space="preserve">, w postaci elektronicznej </w:t>
      </w:r>
      <w:r w:rsidRPr="00106827">
        <w:rPr>
          <w:rFonts w:ascii="Times New Roman" w:hAnsi="Times New Roman" w:cs="Times New Roman"/>
        </w:rPr>
        <w:t xml:space="preserve">opatrzone </w:t>
      </w:r>
      <w:r w:rsidR="00404049" w:rsidRPr="00106827">
        <w:rPr>
          <w:rFonts w:ascii="Times New Roman" w:hAnsi="Times New Roman" w:cs="Times New Roman"/>
        </w:rPr>
        <w:t>kwalifikowanym podpisem elektronicznym</w:t>
      </w:r>
      <w:r w:rsidRPr="00106827">
        <w:rPr>
          <w:rFonts w:ascii="Times New Roman" w:hAnsi="Times New Roman" w:cs="Times New Roman"/>
        </w:rPr>
        <w:t>, w formie pisemnej lub w formie dokumentowej, w zakresie i</w:t>
      </w:r>
      <w:r w:rsidR="004218CB" w:rsidRPr="00106827">
        <w:rPr>
          <w:rFonts w:ascii="Times New Roman" w:hAnsi="Times New Roman" w:cs="Times New Roman"/>
        </w:rPr>
        <w:t> </w:t>
      </w:r>
      <w:r w:rsidRPr="00106827">
        <w:rPr>
          <w:rFonts w:ascii="Times New Roman" w:hAnsi="Times New Roman" w:cs="Times New Roman"/>
        </w:rPr>
        <w:t>w</w:t>
      </w:r>
      <w:r w:rsidR="004218CB" w:rsidRPr="00106827">
        <w:rPr>
          <w:rFonts w:ascii="Times New Roman" w:hAnsi="Times New Roman" w:cs="Times New Roman"/>
        </w:rPr>
        <w:t> </w:t>
      </w:r>
      <w:r w:rsidRPr="00106827">
        <w:rPr>
          <w:rFonts w:ascii="Times New Roman" w:hAnsi="Times New Roman" w:cs="Times New Roman"/>
        </w:rPr>
        <w:t>sposób określony w przepisach wydanych na podstawie art. 70 ustawy.</w:t>
      </w:r>
    </w:p>
    <w:p w:rsidR="008C7D42"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D63942" w:rsidRPr="00106827">
        <w:rPr>
          <w:rFonts w:ascii="Times New Roman" w:hAnsi="Times New Roman" w:cs="Times New Roman"/>
          <w:b/>
        </w:rPr>
        <w:t>1</w:t>
      </w:r>
      <w:r w:rsidR="00D63942" w:rsidRPr="00106827">
        <w:rPr>
          <w:rFonts w:ascii="Times New Roman" w:hAnsi="Times New Roman" w:cs="Times New Roman"/>
        </w:rPr>
        <w:t>.</w:t>
      </w:r>
      <w:r w:rsidR="008C7D42" w:rsidRPr="00106827">
        <w:rPr>
          <w:rFonts w:ascii="Times New Roman" w:hAnsi="Times New Roman" w:cs="Times New Roman"/>
        </w:rPr>
        <w:t>W przypadku gdy przedmiotowe środki dowodowe</w:t>
      </w:r>
      <w:r w:rsidR="00DF1B0A">
        <w:rPr>
          <w:rFonts w:ascii="Times New Roman" w:hAnsi="Times New Roman" w:cs="Times New Roman"/>
        </w:rPr>
        <w:t xml:space="preserve"> </w:t>
      </w:r>
      <w:r w:rsidR="008C7D42" w:rsidRPr="00106827">
        <w:rPr>
          <w:rFonts w:ascii="Times New Roman" w:hAnsi="Times New Roman" w:cs="Times New Roman"/>
        </w:rPr>
        <w:t>zostały wystawione przez upoważnione podmioty inne niż wykonawca, wykonawca wspólnie ubiegający się o udzielenie zamówienia,</w:t>
      </w:r>
      <w:r w:rsidR="00B410BC">
        <w:rPr>
          <w:rFonts w:ascii="Times New Roman" w:hAnsi="Times New Roman" w:cs="Times New Roman"/>
        </w:rPr>
        <w:t xml:space="preserve"> </w:t>
      </w:r>
      <w:r w:rsidR="008C7D42" w:rsidRPr="00106827">
        <w:rPr>
          <w:rFonts w:ascii="Times New Roman" w:hAnsi="Times New Roman" w:cs="Times New Roman"/>
        </w:rPr>
        <w:t>podmiot udostępniający zasoby lub podwykonawca, zwane dalej „upoważnionymi podmiotami”, jako dokument elektroniczny, przekazuje się ten dokument.</w:t>
      </w:r>
    </w:p>
    <w:p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2</w:t>
      </w:r>
      <w:r w:rsidR="008C7D42" w:rsidRPr="00106827">
        <w:rPr>
          <w:rFonts w:ascii="Times New Roman" w:hAnsi="Times New Roman" w:cs="Times New Roman"/>
        </w:rPr>
        <w:t xml:space="preserve">. W przypadku gdy przedmiotowe środki dowodowe, </w:t>
      </w:r>
      <w:r w:rsidR="00D60B9A" w:rsidRPr="00106827">
        <w:rPr>
          <w:rFonts w:ascii="Times New Roman" w:hAnsi="Times New Roman" w:cs="Times New Roman"/>
        </w:rPr>
        <w:t xml:space="preserve">zostały wystawione przez upoważnione podmioty </w:t>
      </w:r>
      <w:r w:rsidR="008C7D42" w:rsidRPr="00106827">
        <w:rPr>
          <w:rFonts w:ascii="Times New Roman" w:hAnsi="Times New Roman" w:cs="Times New Roman"/>
        </w:rPr>
        <w:t>jako dokument w postaci papierowej, przekazuje się cyfrowe odwzorowanie</w:t>
      </w:r>
    </w:p>
    <w:p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tego dokumentu opatrzone kwalifikowanym podpisem elektronicznym, poświadczające zgodność cyfrowego odwzorowania z dokumentem w postaci papierowej.</w:t>
      </w:r>
    </w:p>
    <w:p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EF2309" w:rsidRPr="00106827">
        <w:rPr>
          <w:rFonts w:ascii="Times New Roman" w:hAnsi="Times New Roman" w:cs="Times New Roman"/>
          <w:b/>
        </w:rPr>
        <w:t>.</w:t>
      </w:r>
      <w:r w:rsidR="008C7D42" w:rsidRPr="00106827">
        <w:rPr>
          <w:rFonts w:ascii="Times New Roman" w:hAnsi="Times New Roman" w:cs="Times New Roman"/>
          <w:b/>
        </w:rPr>
        <w:t>3</w:t>
      </w:r>
      <w:r w:rsidR="008C7D42" w:rsidRPr="00106827">
        <w:rPr>
          <w:rFonts w:ascii="Times New Roman" w:hAnsi="Times New Roman" w:cs="Times New Roman"/>
        </w:rPr>
        <w:t>. Poświadczenia zgodności cyfrowego odwzorowania z dokumentem w postaci papierowej, dokonuje w przypadku</w:t>
      </w:r>
      <w:r w:rsidR="00955005">
        <w:rPr>
          <w:rFonts w:ascii="Times New Roman" w:hAnsi="Times New Roman" w:cs="Times New Roman"/>
        </w:rPr>
        <w:t xml:space="preserve"> </w:t>
      </w:r>
      <w:r w:rsidR="008C7D42" w:rsidRPr="00106827">
        <w:rPr>
          <w:rFonts w:ascii="Times New Roman" w:hAnsi="Times New Roman" w:cs="Times New Roman"/>
        </w:rPr>
        <w:t xml:space="preserve">przedmiotowych środków dowodowych – odpowiednio wykonawca lub wykonawca wspólnie </w:t>
      </w:r>
      <w:r w:rsidR="00D63942" w:rsidRPr="00106827">
        <w:rPr>
          <w:rFonts w:ascii="Times New Roman" w:hAnsi="Times New Roman" w:cs="Times New Roman"/>
        </w:rPr>
        <w:t xml:space="preserve">ubiegający się o udzielenie zamówienia </w:t>
      </w:r>
    </w:p>
    <w:p w:rsidR="008C7D42"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6</w:t>
      </w:r>
      <w:r w:rsidR="00F55655" w:rsidRPr="00106827">
        <w:rPr>
          <w:rFonts w:ascii="Times New Roman" w:hAnsi="Times New Roman" w:cs="Times New Roman"/>
          <w:b/>
        </w:rPr>
        <w:t>.4</w:t>
      </w:r>
      <w:r w:rsidR="00F55655" w:rsidRPr="00106827">
        <w:rPr>
          <w:rFonts w:ascii="Times New Roman" w:hAnsi="Times New Roman" w:cs="Times New Roman"/>
        </w:rPr>
        <w:t xml:space="preserve">. </w:t>
      </w:r>
      <w:r w:rsidR="008C7D42" w:rsidRPr="00106827">
        <w:rPr>
          <w:rFonts w:ascii="Times New Roman" w:hAnsi="Times New Roman" w:cs="Times New Roman"/>
        </w:rPr>
        <w:t>Poświadczenia zgodności cyfrowego odwzorowania</w:t>
      </w:r>
      <w:r w:rsidR="00B86DAD" w:rsidRPr="00106827">
        <w:rPr>
          <w:rFonts w:ascii="Times New Roman" w:hAnsi="Times New Roman" w:cs="Times New Roman"/>
        </w:rPr>
        <w:t xml:space="preserve"> przedmiotowego środka dowodowego</w:t>
      </w:r>
      <w:r w:rsidR="008C7D42" w:rsidRPr="00106827">
        <w:rPr>
          <w:rFonts w:ascii="Times New Roman" w:hAnsi="Times New Roman" w:cs="Times New Roman"/>
        </w:rPr>
        <w:t xml:space="preserve"> z dokumentem w postaci papierowej, może dokonać również notariusz.</w:t>
      </w:r>
    </w:p>
    <w:p w:rsidR="008C7D42"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Przez cyfrowe odwzorowanie</w:t>
      </w:r>
      <w:r w:rsidR="00AF4FF0">
        <w:rPr>
          <w:rFonts w:ascii="Times New Roman" w:hAnsi="Times New Roman" w:cs="Times New Roman"/>
        </w:rPr>
        <w:t xml:space="preserve"> </w:t>
      </w:r>
      <w:r w:rsidRPr="00106827">
        <w:rPr>
          <w:rFonts w:ascii="Times New Roman" w:hAnsi="Times New Roman" w:cs="Times New Roman"/>
        </w:rPr>
        <w:t>należy rozumieć dokument elektroniczny będący kopią elektroniczną treści zapisanej w postaci papierowej, umożliwiający zapoznanie się z tą treścią i jej</w:t>
      </w:r>
    </w:p>
    <w:p w:rsidR="0019032C" w:rsidRPr="00106827" w:rsidRDefault="008C7D42"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zrozumienie, bez konieczności bezpośredniego dostępu do oryginału</w:t>
      </w:r>
    </w:p>
    <w:p w:rsidR="00236DEB" w:rsidRPr="00106827" w:rsidRDefault="00B569BB" w:rsidP="00D90C97">
      <w:pPr>
        <w:pStyle w:val="Akapitzlist"/>
        <w:numPr>
          <w:ilvl w:val="0"/>
          <w:numId w:val="50"/>
        </w:numPr>
        <w:spacing w:after="0" w:line="276" w:lineRule="auto"/>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1.</w:t>
      </w:r>
      <w:r w:rsidR="001A7BAB" w:rsidRPr="00106827">
        <w:rPr>
          <w:rFonts w:ascii="Times New Roman" w:hAnsi="Times New Roman" w:cs="Times New Roman"/>
        </w:rPr>
        <w:t>P</w:t>
      </w:r>
      <w:r w:rsidR="001C3AF7" w:rsidRPr="00106827">
        <w:rPr>
          <w:rFonts w:ascii="Times New Roman" w:hAnsi="Times New Roman" w:cs="Times New Roman"/>
        </w:rPr>
        <w:t>rzedmiotowe środki dowodowe,  niewystawione przez upoważnione podmioty</w:t>
      </w:r>
      <w:r w:rsidR="00471C1B" w:rsidRPr="00106827">
        <w:rPr>
          <w:rFonts w:ascii="Times New Roman" w:hAnsi="Times New Roman" w:cs="Times New Roman"/>
        </w:rPr>
        <w:t xml:space="preserve"> przekazuje się w postaci elektronicznej </w:t>
      </w:r>
      <w:r w:rsidR="001C3AF7" w:rsidRPr="00106827">
        <w:rPr>
          <w:rFonts w:ascii="Times New Roman" w:hAnsi="Times New Roman" w:cs="Times New Roman"/>
        </w:rPr>
        <w:t>i opatruje się kwalifikowanym podpisem elektronicznym</w:t>
      </w:r>
    </w:p>
    <w:p w:rsidR="00F55655" w:rsidRPr="00106827" w:rsidRDefault="00B569BB" w:rsidP="00106827">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2.</w:t>
      </w:r>
      <w:r w:rsidR="001C3AF7" w:rsidRPr="00106827">
        <w:rPr>
          <w:rFonts w:ascii="Times New Roman" w:hAnsi="Times New Roman" w:cs="Times New Roman"/>
        </w:rPr>
        <w:t xml:space="preserve"> W przypadku gdy przedmiotowe środki dowodowe, niewystawione przez </w:t>
      </w:r>
    </w:p>
    <w:p w:rsidR="00B569BB" w:rsidRDefault="001C3AF7" w:rsidP="00B569BB">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upoważnione podmioty, zostały sporządzone jako dokument w postaci papierowej i opatrzone własnoręcznym podpisem, przekazuje się cyfrowe odwzorowanie tego dokumentu opatrzone kwalifikowanym podpisem elektronicznym, poświadczającym</w:t>
      </w:r>
      <w:r w:rsidR="00F64A27">
        <w:rPr>
          <w:rFonts w:ascii="Times New Roman" w:hAnsi="Times New Roman" w:cs="Times New Roman"/>
        </w:rPr>
        <w:t xml:space="preserve"> </w:t>
      </w:r>
      <w:r w:rsidRPr="00106827">
        <w:rPr>
          <w:rFonts w:ascii="Times New Roman" w:hAnsi="Times New Roman" w:cs="Times New Roman"/>
        </w:rPr>
        <w:t>zgodność cyfrowego odwzorowania z dokumentem w postaci papierowej</w:t>
      </w:r>
      <w:r w:rsidR="00B569BB">
        <w:rPr>
          <w:rFonts w:ascii="Times New Roman" w:hAnsi="Times New Roman" w:cs="Times New Roman"/>
        </w:rPr>
        <w:t>.</w:t>
      </w:r>
    </w:p>
    <w:p w:rsidR="00B569BB" w:rsidRDefault="00B569BB" w:rsidP="00B569BB">
      <w:pPr>
        <w:pStyle w:val="Akapitzlist"/>
        <w:spacing w:after="0" w:line="276" w:lineRule="auto"/>
        <w:ind w:left="360"/>
        <w:jc w:val="both"/>
        <w:rPr>
          <w:rFonts w:ascii="Times New Roman" w:hAnsi="Times New Roman" w:cs="Times New Roman"/>
        </w:rPr>
      </w:pPr>
      <w:r>
        <w:rPr>
          <w:rFonts w:ascii="Times New Roman" w:hAnsi="Times New Roman" w:cs="Times New Roman"/>
          <w:b/>
        </w:rPr>
        <w:t>7</w:t>
      </w:r>
      <w:r w:rsidR="00F55655" w:rsidRPr="00106827">
        <w:rPr>
          <w:rFonts w:ascii="Times New Roman" w:hAnsi="Times New Roman" w:cs="Times New Roman"/>
          <w:b/>
        </w:rPr>
        <w:t>.</w:t>
      </w:r>
      <w:r w:rsidR="001C3AF7" w:rsidRPr="00106827">
        <w:rPr>
          <w:rFonts w:ascii="Times New Roman" w:hAnsi="Times New Roman" w:cs="Times New Roman"/>
          <w:b/>
        </w:rPr>
        <w:t>3.</w:t>
      </w:r>
      <w:r w:rsidR="001C3AF7" w:rsidRPr="00106827">
        <w:rPr>
          <w:rFonts w:ascii="Times New Roman" w:hAnsi="Times New Roman" w:cs="Times New Roman"/>
        </w:rPr>
        <w:t xml:space="preserve"> Poświadczenia zgodności cyfrowego odwzorowania z dokumentem w postaci papierowej,</w:t>
      </w:r>
      <w:r w:rsidR="00D0522B">
        <w:rPr>
          <w:rFonts w:ascii="Times New Roman" w:hAnsi="Times New Roman" w:cs="Times New Roman"/>
        </w:rPr>
        <w:t xml:space="preserve"> </w:t>
      </w:r>
      <w:r w:rsidR="001C3AF7" w:rsidRPr="00106827">
        <w:rPr>
          <w:rFonts w:ascii="Times New Roman" w:hAnsi="Times New Roman" w:cs="Times New Roman"/>
        </w:rPr>
        <w:t xml:space="preserve">przedmiotowego środka dowodowego, </w:t>
      </w:r>
      <w:r w:rsidR="00B86DAD" w:rsidRPr="00106827">
        <w:rPr>
          <w:rFonts w:ascii="Times New Roman" w:hAnsi="Times New Roman" w:cs="Times New Roman"/>
        </w:rPr>
        <w:t xml:space="preserve">dokonuje </w:t>
      </w:r>
      <w:r w:rsidR="001C3AF7" w:rsidRPr="00106827">
        <w:rPr>
          <w:rFonts w:ascii="Times New Roman" w:hAnsi="Times New Roman" w:cs="Times New Roman"/>
        </w:rPr>
        <w:t>odpowiednio wykonawca lub  wykonawca</w:t>
      </w:r>
      <w:r w:rsidR="00D0522B">
        <w:rPr>
          <w:rFonts w:ascii="Times New Roman" w:hAnsi="Times New Roman" w:cs="Times New Roman"/>
        </w:rPr>
        <w:t xml:space="preserve"> </w:t>
      </w:r>
      <w:r w:rsidR="001C3AF7" w:rsidRPr="00106827">
        <w:rPr>
          <w:rFonts w:ascii="Times New Roman" w:hAnsi="Times New Roman" w:cs="Times New Roman"/>
        </w:rPr>
        <w:t>wspólnie ubiegający się o udzielenie zamówienia;</w:t>
      </w:r>
    </w:p>
    <w:p w:rsidR="001C3AF7" w:rsidRPr="00B569BB" w:rsidRDefault="00B569BB" w:rsidP="00B569BB">
      <w:pPr>
        <w:pStyle w:val="Akapitzlist"/>
        <w:spacing w:after="0" w:line="276" w:lineRule="auto"/>
        <w:ind w:left="360"/>
        <w:jc w:val="both"/>
        <w:rPr>
          <w:rFonts w:ascii="Times New Roman" w:hAnsi="Times New Roman" w:cs="Times New Roman"/>
        </w:rPr>
      </w:pPr>
      <w:r w:rsidRPr="00B569BB">
        <w:rPr>
          <w:rFonts w:ascii="Times New Roman" w:hAnsi="Times New Roman" w:cs="Times New Roman"/>
          <w:b/>
        </w:rPr>
        <w:t>7.4.</w:t>
      </w:r>
      <w:r w:rsidR="001C3AF7" w:rsidRPr="00B569BB">
        <w:rPr>
          <w:rFonts w:ascii="Times New Roman" w:hAnsi="Times New Roman" w:cs="Times New Roman"/>
        </w:rPr>
        <w:t xml:space="preserve">Poświadczenia zgodności cyfrowego odwzorowania </w:t>
      </w:r>
      <w:r w:rsidR="00B86DAD" w:rsidRPr="00B569BB">
        <w:rPr>
          <w:rFonts w:ascii="Times New Roman" w:hAnsi="Times New Roman" w:cs="Times New Roman"/>
        </w:rPr>
        <w:t xml:space="preserve">przedmiotowego środka dowodowego </w:t>
      </w:r>
      <w:r w:rsidR="00F55655" w:rsidRPr="00B569BB">
        <w:rPr>
          <w:rFonts w:ascii="Times New Roman" w:hAnsi="Times New Roman" w:cs="Times New Roman"/>
        </w:rPr>
        <w:t xml:space="preserve">z </w:t>
      </w:r>
      <w:r w:rsidR="001C3AF7" w:rsidRPr="00B569BB">
        <w:rPr>
          <w:rFonts w:ascii="Times New Roman" w:hAnsi="Times New Roman" w:cs="Times New Roman"/>
        </w:rPr>
        <w:t>dokumentem w postaci papierowej, może dokonać również notariusz.</w:t>
      </w:r>
    </w:p>
    <w:p w:rsidR="008C7D42" w:rsidRDefault="008C7D42" w:rsidP="00106827">
      <w:pPr>
        <w:spacing w:after="0" w:line="276" w:lineRule="auto"/>
        <w:jc w:val="both"/>
        <w:rPr>
          <w:rFonts w:ascii="Times New Roman" w:hAnsi="Times New Roman" w:cs="Times New Roman"/>
        </w:rPr>
      </w:pPr>
    </w:p>
    <w:p w:rsidR="00830752" w:rsidRPr="00106827" w:rsidRDefault="00830752"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2"/>
        </w:numPr>
        <w:spacing w:after="0" w:line="276" w:lineRule="auto"/>
        <w:ind w:left="426" w:hanging="142"/>
        <w:rPr>
          <w:rFonts w:ascii="Times New Roman" w:hAnsi="Times New Roman" w:cs="Times New Roman"/>
          <w:b/>
        </w:rPr>
      </w:pPr>
      <w:r w:rsidRPr="00106827">
        <w:rPr>
          <w:rFonts w:ascii="Times New Roman" w:hAnsi="Times New Roman" w:cs="Times New Roman"/>
          <w:b/>
        </w:rPr>
        <w:t>Termin wykonania</w:t>
      </w:r>
      <w:r w:rsidR="00182C14" w:rsidRPr="00106827">
        <w:rPr>
          <w:rFonts w:ascii="Times New Roman" w:hAnsi="Times New Roman" w:cs="Times New Roman"/>
          <w:b/>
        </w:rPr>
        <w:t xml:space="preserve"> zamówienia</w:t>
      </w:r>
    </w:p>
    <w:p w:rsidR="00957F8B" w:rsidRPr="00106827" w:rsidRDefault="00957F8B" w:rsidP="00106827">
      <w:pPr>
        <w:spacing w:after="0" w:line="276" w:lineRule="auto"/>
        <w:jc w:val="both"/>
        <w:rPr>
          <w:rFonts w:ascii="Times New Roman" w:hAnsi="Times New Roman" w:cs="Times New Roman"/>
        </w:rPr>
      </w:pPr>
    </w:p>
    <w:p w:rsidR="00C519D5" w:rsidRPr="00E13A7D" w:rsidRDefault="00100FD2" w:rsidP="00106827">
      <w:pPr>
        <w:spacing w:after="0" w:line="276" w:lineRule="auto"/>
        <w:rPr>
          <w:rFonts w:ascii="Times New Roman" w:hAnsi="Times New Roman" w:cs="Times New Roman"/>
        </w:rPr>
      </w:pPr>
      <w:r w:rsidRPr="00100FD2">
        <w:rPr>
          <w:rFonts w:ascii="Times New Roman" w:hAnsi="Times New Roman" w:cs="Times New Roman"/>
        </w:rPr>
        <w:t xml:space="preserve">Termin wykonania </w:t>
      </w:r>
      <w:r w:rsidRPr="00E13A7D">
        <w:rPr>
          <w:rFonts w:ascii="Times New Roman" w:hAnsi="Times New Roman" w:cs="Times New Roman"/>
        </w:rPr>
        <w:t xml:space="preserve">zamówienia: </w:t>
      </w:r>
      <w:r w:rsidR="00E13A7D" w:rsidRPr="00E13A7D">
        <w:rPr>
          <w:rFonts w:ascii="Times New Roman" w:hAnsi="Times New Roman" w:cs="Times New Roman"/>
        </w:rPr>
        <w:t xml:space="preserve"> </w:t>
      </w:r>
      <w:r w:rsidR="00E13A7D" w:rsidRPr="00C346F1">
        <w:rPr>
          <w:rFonts w:ascii="Times New Roman" w:hAnsi="Times New Roman" w:cs="Times New Roman"/>
          <w:b/>
          <w:u w:val="single"/>
        </w:rPr>
        <w:t>nie później niż</w:t>
      </w:r>
      <w:r w:rsidR="00E13A7D" w:rsidRPr="00C346F1">
        <w:rPr>
          <w:rFonts w:ascii="Times New Roman" w:hAnsi="Times New Roman" w:cs="Times New Roman"/>
          <w:u w:val="single"/>
        </w:rPr>
        <w:t xml:space="preserve"> </w:t>
      </w:r>
      <w:r w:rsidR="00E13A7D" w:rsidRPr="00C346F1">
        <w:rPr>
          <w:rFonts w:ascii="Times New Roman" w:hAnsi="Times New Roman" w:cs="Times New Roman"/>
          <w:b/>
          <w:u w:val="single"/>
        </w:rPr>
        <w:t xml:space="preserve">do dnia  </w:t>
      </w:r>
      <w:r w:rsidR="0091272E">
        <w:rPr>
          <w:rFonts w:ascii="Times New Roman" w:hAnsi="Times New Roman" w:cs="Times New Roman"/>
          <w:b/>
          <w:u w:val="single"/>
        </w:rPr>
        <w:t>25.11.2025</w:t>
      </w:r>
      <w:r w:rsidR="00E13A7D" w:rsidRPr="00C346F1">
        <w:rPr>
          <w:rFonts w:ascii="Times New Roman" w:hAnsi="Times New Roman" w:cs="Times New Roman"/>
          <w:b/>
          <w:u w:val="single"/>
        </w:rPr>
        <w:t xml:space="preserve"> r.</w:t>
      </w:r>
    </w:p>
    <w:p w:rsidR="00C5662E" w:rsidRPr="00106827" w:rsidRDefault="00C5662E" w:rsidP="00106827">
      <w:pPr>
        <w:pStyle w:val="Tekstpodstawowywcity2"/>
        <w:numPr>
          <w:ilvl w:val="0"/>
          <w:numId w:val="2"/>
        </w:numPr>
        <w:spacing w:after="0" w:line="276" w:lineRule="auto"/>
        <w:ind w:left="426" w:hanging="142"/>
        <w:jc w:val="both"/>
        <w:rPr>
          <w:b/>
          <w:sz w:val="22"/>
          <w:szCs w:val="22"/>
        </w:rPr>
      </w:pPr>
      <w:r w:rsidRPr="00106827">
        <w:rPr>
          <w:b/>
          <w:sz w:val="22"/>
          <w:szCs w:val="22"/>
        </w:rPr>
        <w:lastRenderedPageBreak/>
        <w:t>Projektowane postanowienia umowy w sprawie zamówienia publicznego, które zostaną wprowadzone do umowy w sprawie zamówienia publicznego</w:t>
      </w:r>
    </w:p>
    <w:p w:rsidR="00693FDD" w:rsidRDefault="00693FDD" w:rsidP="001422F0">
      <w:pPr>
        <w:spacing w:after="0" w:line="276" w:lineRule="auto"/>
        <w:rPr>
          <w:rFonts w:ascii="Times New Roman" w:hAnsi="Times New Roman" w:cs="Times New Roman"/>
        </w:rPr>
      </w:pPr>
    </w:p>
    <w:p w:rsidR="00B639D4" w:rsidRPr="001422F0" w:rsidRDefault="00C5662E" w:rsidP="001422F0">
      <w:pPr>
        <w:spacing w:after="0" w:line="276" w:lineRule="auto"/>
        <w:rPr>
          <w:rFonts w:ascii="Times New Roman" w:hAnsi="Times New Roman" w:cs="Times New Roman"/>
          <w:color w:val="000000" w:themeColor="text1"/>
        </w:rPr>
      </w:pPr>
      <w:r w:rsidRPr="00106827">
        <w:rPr>
          <w:rFonts w:ascii="Times New Roman" w:hAnsi="Times New Roman" w:cs="Times New Roman"/>
        </w:rPr>
        <w:t xml:space="preserve">Projektowane postanowienia umowy w sprawie zamówienia, które zostaną wprowadzone do treści tej umowy, określone zostały </w:t>
      </w:r>
      <w:r w:rsidRPr="00106827">
        <w:rPr>
          <w:rFonts w:ascii="Times New Roman" w:hAnsi="Times New Roman" w:cs="Times New Roman"/>
          <w:color w:val="000000" w:themeColor="text1"/>
        </w:rPr>
        <w:t>w</w:t>
      </w:r>
      <w:r w:rsidR="00E13A7D">
        <w:rPr>
          <w:rFonts w:ascii="Times New Roman" w:hAnsi="Times New Roman" w:cs="Times New Roman"/>
          <w:color w:val="000000" w:themeColor="text1"/>
        </w:rPr>
        <w:t xml:space="preserve"> </w:t>
      </w:r>
      <w:r w:rsidR="00E13A7D" w:rsidRPr="00693FDD">
        <w:rPr>
          <w:rFonts w:ascii="Times New Roman" w:hAnsi="Times New Roman" w:cs="Times New Roman"/>
          <w:color w:val="0070C0"/>
        </w:rPr>
        <w:t>z</w:t>
      </w:r>
      <w:r w:rsidRPr="00693FDD">
        <w:rPr>
          <w:rFonts w:ascii="Times New Roman" w:hAnsi="Times New Roman" w:cs="Times New Roman"/>
          <w:b/>
          <w:color w:val="0070C0"/>
        </w:rPr>
        <w:t xml:space="preserve">ałączniku nr </w:t>
      </w:r>
      <w:r w:rsidR="00E13A7D" w:rsidRPr="00693FDD">
        <w:rPr>
          <w:rFonts w:ascii="Times New Roman" w:hAnsi="Times New Roman" w:cs="Times New Roman"/>
          <w:b/>
          <w:color w:val="0070C0"/>
        </w:rPr>
        <w:t xml:space="preserve">2 </w:t>
      </w:r>
      <w:r w:rsidRPr="00693FDD">
        <w:rPr>
          <w:rFonts w:ascii="Times New Roman" w:hAnsi="Times New Roman" w:cs="Times New Roman"/>
          <w:b/>
          <w:color w:val="0070C0"/>
        </w:rPr>
        <w:t>do SWZ</w:t>
      </w:r>
      <w:r w:rsidR="00E13A7D">
        <w:rPr>
          <w:rFonts w:ascii="Arial Black" w:hAnsi="Arial Black" w:cs="Times New Roman"/>
          <w:b/>
          <w:color w:val="0070C0"/>
          <w:sz w:val="18"/>
          <w:szCs w:val="18"/>
        </w:rPr>
        <w:t>.</w:t>
      </w:r>
    </w:p>
    <w:p w:rsidR="006732E3" w:rsidRDefault="006732E3" w:rsidP="006732E3">
      <w:pPr>
        <w:pStyle w:val="Nagwek1"/>
        <w:spacing w:before="0" w:line="276" w:lineRule="auto"/>
        <w:ind w:right="283"/>
        <w:rPr>
          <w:rFonts w:ascii="Times New Roman" w:hAnsi="Times New Roman" w:cs="Times New Roman"/>
          <w:b/>
          <w:sz w:val="22"/>
          <w:szCs w:val="22"/>
        </w:rPr>
      </w:pPr>
    </w:p>
    <w:p w:rsidR="001422F0" w:rsidRDefault="001422F0" w:rsidP="00106827">
      <w:pPr>
        <w:spacing w:after="0" w:line="276" w:lineRule="auto"/>
        <w:jc w:val="both"/>
        <w:rPr>
          <w:rFonts w:ascii="Times New Roman" w:hAnsi="Times New Roman" w:cs="Times New Roman"/>
        </w:rPr>
      </w:pPr>
    </w:p>
    <w:p w:rsidR="001422F0" w:rsidRDefault="001422F0"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4"/>
        </w:numPr>
        <w:spacing w:after="0" w:line="276" w:lineRule="auto"/>
        <w:ind w:left="426" w:hanging="568"/>
        <w:jc w:val="both"/>
        <w:rPr>
          <w:rFonts w:ascii="Times New Roman" w:hAnsi="Times New Roman" w:cs="Times New Roman"/>
          <w:b/>
        </w:rPr>
      </w:pPr>
      <w:r w:rsidRPr="00106827">
        <w:rPr>
          <w:rFonts w:ascii="Times New Roman" w:hAnsi="Times New Roman" w:cs="Times New Roman"/>
          <w:b/>
        </w:rPr>
        <w:t xml:space="preserve">Informacje o środkach komunikacji elektronicznej, przy użyciu których </w:t>
      </w:r>
      <w:r w:rsidR="00046414">
        <w:rPr>
          <w:rFonts w:ascii="Times New Roman" w:hAnsi="Times New Roman" w:cs="Times New Roman"/>
          <w:b/>
        </w:rPr>
        <w:t>z</w:t>
      </w:r>
      <w:r w:rsidRPr="00106827">
        <w:rPr>
          <w:rFonts w:ascii="Times New Roman" w:hAnsi="Times New Roman" w:cs="Times New Roman"/>
          <w:b/>
        </w:rPr>
        <w:t>amawiający będzie komunikował się z wykonawcami, oraz informacje o wymaganiach technicznych i</w:t>
      </w:r>
      <w:r w:rsidR="006459F5" w:rsidRPr="00106827">
        <w:rPr>
          <w:rFonts w:ascii="Times New Roman" w:hAnsi="Times New Roman" w:cs="Times New Roman"/>
          <w:b/>
        </w:rPr>
        <w:t> </w:t>
      </w:r>
      <w:r w:rsidRPr="00106827">
        <w:rPr>
          <w:rFonts w:ascii="Times New Roman" w:hAnsi="Times New Roman" w:cs="Times New Roman"/>
          <w:b/>
        </w:rPr>
        <w:t>organizacyjnych sporządzenia, wysłania i odbierania korespondencji elektronicznej</w:t>
      </w:r>
    </w:p>
    <w:p w:rsidR="00C44589" w:rsidRPr="00106827" w:rsidRDefault="00C44589" w:rsidP="00106827">
      <w:pPr>
        <w:pStyle w:val="Akapitzlist"/>
        <w:spacing w:after="0" w:line="276" w:lineRule="auto"/>
        <w:ind w:left="714"/>
        <w:jc w:val="both"/>
        <w:rPr>
          <w:rFonts w:ascii="Times New Roman" w:hAnsi="Times New Roman" w:cs="Times New Roman"/>
          <w:b/>
        </w:rPr>
      </w:pP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Style w:val="Hipercze"/>
          <w:rFonts w:ascii="Times New Roman" w:hAnsi="Times New Roman" w:cs="Times New Roman"/>
          <w:color w:val="000000"/>
          <w:u w:val="none"/>
        </w:rPr>
      </w:pPr>
      <w:r w:rsidRPr="00106827">
        <w:rPr>
          <w:rFonts w:ascii="Times New Roman" w:hAnsi="Times New Roman" w:cs="Times New Roman"/>
          <w:color w:val="000000"/>
        </w:rPr>
        <w:t>Postępowanie prowadzone jest w języku polskim w formie elektronicznej za pośrednictwem</w:t>
      </w:r>
      <w:r w:rsidR="00046414">
        <w:rPr>
          <w:rFonts w:ascii="Times New Roman" w:hAnsi="Times New Roman" w:cs="Times New Roman"/>
          <w:color w:val="000000"/>
        </w:rPr>
        <w:t xml:space="preserve"> </w:t>
      </w:r>
      <w:r w:rsidRPr="00106827">
        <w:rPr>
          <w:rFonts w:ascii="Times New Roman" w:hAnsi="Times New Roman" w:cs="Times New Roman"/>
        </w:rPr>
        <w:t>platformazakupowa.pl pod</w:t>
      </w:r>
      <w:r w:rsidR="00046414">
        <w:rPr>
          <w:rFonts w:ascii="Times New Roman" w:hAnsi="Times New Roman" w:cs="Times New Roman"/>
        </w:rPr>
        <w:t xml:space="preserve"> </w:t>
      </w:r>
      <w:r w:rsidRPr="00106827">
        <w:rPr>
          <w:rFonts w:ascii="Times New Roman" w:hAnsi="Times New Roman" w:cs="Times New Roman"/>
        </w:rPr>
        <w:t>ad</w:t>
      </w:r>
      <w:r w:rsidRPr="00106827">
        <w:rPr>
          <w:rFonts w:ascii="Times New Roman" w:hAnsi="Times New Roman" w:cs="Times New Roman"/>
          <w:color w:val="000000"/>
        </w:rPr>
        <w:t>resem:</w:t>
      </w:r>
      <w:r w:rsidR="00046414">
        <w:rPr>
          <w:rFonts w:ascii="Times New Roman" w:hAnsi="Times New Roman" w:cs="Times New Roman"/>
          <w:color w:val="000000"/>
        </w:rPr>
        <w:t xml:space="preserve"> </w:t>
      </w:r>
      <w:hyperlink r:id="rId14" w:history="1">
        <w:r w:rsidRPr="00106827">
          <w:rPr>
            <w:rStyle w:val="Hipercze"/>
            <w:rFonts w:ascii="Times New Roman" w:hAnsi="Times New Roman" w:cs="Times New Roman"/>
            <w:b/>
            <w:bCs/>
            <w:color w:val="0070C0"/>
            <w:u w:val="none"/>
          </w:rPr>
          <w:t>https://platformazakupowa.pl/pn/kwp_radom</w:t>
        </w:r>
      </w:hyperlink>
      <w:r w:rsidRPr="00106827">
        <w:rPr>
          <w:rStyle w:val="Hipercze"/>
          <w:rFonts w:ascii="Times New Roman" w:hAnsi="Times New Roman" w:cs="Times New Roman"/>
          <w:color w:val="000000" w:themeColor="text1"/>
          <w:u w:val="none"/>
        </w:rPr>
        <w:t>.</w:t>
      </w:r>
    </w:p>
    <w:p w:rsidR="00C44589" w:rsidRPr="00046414"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 postępowaniu o udzielenie zamówienia komunikacja między </w:t>
      </w:r>
      <w:r w:rsidR="00046414">
        <w:rPr>
          <w:rFonts w:ascii="Times New Roman" w:hAnsi="Times New Roman" w:cs="Times New Roman"/>
        </w:rPr>
        <w:t>z</w:t>
      </w:r>
      <w:r w:rsidRPr="00106827">
        <w:rPr>
          <w:rFonts w:ascii="Times New Roman" w:hAnsi="Times New Roman" w:cs="Times New Roman"/>
        </w:rPr>
        <w:t xml:space="preserve">amawiającym </w:t>
      </w:r>
      <w:r w:rsidRPr="00106827">
        <w:rPr>
          <w:rFonts w:ascii="Times New Roman" w:hAnsi="Times New Roman" w:cs="Times New Roman"/>
        </w:rPr>
        <w:br/>
        <w:t xml:space="preserve">a </w:t>
      </w:r>
      <w:r w:rsidR="00046414">
        <w:rPr>
          <w:rFonts w:ascii="Times New Roman" w:hAnsi="Times New Roman" w:cs="Times New Roman"/>
        </w:rPr>
        <w:t>w</w:t>
      </w:r>
      <w:r w:rsidRPr="00106827">
        <w:rPr>
          <w:rFonts w:ascii="Times New Roman" w:hAnsi="Times New Roman" w:cs="Times New Roman"/>
        </w:rPr>
        <w:t xml:space="preserve">ykonawcami odbywa się drogą elektroniczną przy użyciu platformy zakupowej pod adresem: </w:t>
      </w:r>
      <w:hyperlink r:id="rId15" w:history="1">
        <w:r w:rsidRPr="00106827">
          <w:rPr>
            <w:rStyle w:val="Hipercze"/>
            <w:rFonts w:ascii="Times New Roman" w:hAnsi="Times New Roman" w:cs="Times New Roman"/>
            <w:b/>
            <w:color w:val="0070C0"/>
            <w:u w:val="none"/>
          </w:rPr>
          <w:t>https://platformazakupowa.pl/pn/kwp_radom</w:t>
        </w:r>
      </w:hyperlink>
      <w:r w:rsidR="00046414">
        <w:t xml:space="preserve"> </w:t>
      </w:r>
      <w:r w:rsidRPr="00106827">
        <w:rPr>
          <w:rFonts w:ascii="Times New Roman" w:hAnsi="Times New Roman" w:cs="Times New Roman"/>
          <w:color w:val="000000" w:themeColor="text1"/>
        </w:rPr>
        <w:t xml:space="preserve">(inna niż oferta </w:t>
      </w:r>
      <w:r w:rsidR="00046414">
        <w:rPr>
          <w:rFonts w:ascii="Times New Roman" w:hAnsi="Times New Roman" w:cs="Times New Roman"/>
          <w:color w:val="000000" w:themeColor="text1"/>
        </w:rPr>
        <w:t>w</w:t>
      </w:r>
      <w:r w:rsidRPr="00106827">
        <w:rPr>
          <w:rFonts w:ascii="Times New Roman" w:hAnsi="Times New Roman" w:cs="Times New Roman"/>
          <w:color w:val="000000" w:themeColor="text1"/>
        </w:rPr>
        <w:t>ykonawcy</w:t>
      </w:r>
      <w:r w:rsidR="00046414">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i załączniki do oferty) za pośrednictwem dedykowanego formularza </w:t>
      </w:r>
      <w:r w:rsidRPr="00106827">
        <w:rPr>
          <w:rFonts w:ascii="Times New Roman" w:hAnsi="Times New Roman" w:cs="Times New Roman"/>
          <w:color w:val="000000"/>
        </w:rPr>
        <w:t xml:space="preserve">poprzez kliknięcie przycisku </w:t>
      </w:r>
      <w:r w:rsidRPr="00106827">
        <w:rPr>
          <w:rFonts w:ascii="Times New Roman" w:hAnsi="Times New Roman" w:cs="Times New Roman"/>
        </w:rPr>
        <w:t>„</w:t>
      </w:r>
      <w:r w:rsidRPr="00106827">
        <w:rPr>
          <w:rFonts w:ascii="Times New Roman" w:hAnsi="Times New Roman" w:cs="Times New Roman"/>
          <w:b/>
          <w:i/>
        </w:rPr>
        <w:t>Wyślij wiadomość do zamawiającego”</w:t>
      </w:r>
      <w:r w:rsidRPr="00106827">
        <w:rPr>
          <w:rFonts w:ascii="Times New Roman" w:hAnsi="Times New Roman" w:cs="Times New Roman"/>
          <w:color w:val="000000"/>
        </w:rPr>
        <w:t xml:space="preserve"> po którym pojawi się komunikat, </w:t>
      </w:r>
      <w:r w:rsidRPr="00046414">
        <w:rPr>
          <w:rFonts w:ascii="Times New Roman" w:hAnsi="Times New Roman" w:cs="Times New Roman"/>
          <w:color w:val="000000"/>
        </w:rPr>
        <w:t>że wiadomość została wysłana do zamawiającego</w:t>
      </w:r>
      <w:r w:rsidRPr="00046414">
        <w:rPr>
          <w:rFonts w:ascii="Times New Roman" w:hAnsi="Times New Roman" w:cs="Times New Roman"/>
          <w:bCs/>
          <w:color w:val="000000"/>
        </w:rPr>
        <w:t>.</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 xml:space="preserve">We wszelkiej korespondencji związanej z niniejszym postępowaniem </w:t>
      </w:r>
      <w:r w:rsidR="00046414">
        <w:rPr>
          <w:rFonts w:ascii="Times New Roman" w:hAnsi="Times New Roman" w:cs="Times New Roman"/>
        </w:rPr>
        <w:t>z</w:t>
      </w:r>
      <w:r w:rsidRPr="00106827">
        <w:rPr>
          <w:rFonts w:ascii="Times New Roman" w:hAnsi="Times New Roman" w:cs="Times New Roman"/>
        </w:rPr>
        <w:t xml:space="preserve">amawiający </w:t>
      </w:r>
      <w:r w:rsidRPr="00106827">
        <w:rPr>
          <w:rFonts w:ascii="Times New Roman" w:hAnsi="Times New Roman" w:cs="Times New Roman"/>
        </w:rPr>
        <w:br/>
        <w:t xml:space="preserve">i </w:t>
      </w:r>
      <w:r w:rsidR="00046414">
        <w:rPr>
          <w:rFonts w:ascii="Times New Roman" w:hAnsi="Times New Roman" w:cs="Times New Roman"/>
        </w:rPr>
        <w:t>w</w:t>
      </w:r>
      <w:r w:rsidRPr="00106827">
        <w:rPr>
          <w:rFonts w:ascii="Times New Roman" w:hAnsi="Times New Roman" w:cs="Times New Roman"/>
        </w:rPr>
        <w:t xml:space="preserve">ykonawcy posługują się numerem </w:t>
      </w:r>
      <w:r w:rsidRPr="00046414">
        <w:rPr>
          <w:rFonts w:ascii="Times New Roman" w:hAnsi="Times New Roman" w:cs="Times New Roman"/>
        </w:rPr>
        <w:t>ogłoszenia z Dz.U.U.E.</w:t>
      </w:r>
      <w:r w:rsidRPr="00046414">
        <w:rPr>
          <w:rFonts w:ascii="Times New Roman" w:hAnsi="Times New Roman" w:cs="Times New Roman"/>
          <w:bCs/>
        </w:rPr>
        <w:t>,</w:t>
      </w:r>
      <w:r w:rsidR="009A1F29">
        <w:rPr>
          <w:rFonts w:ascii="Times New Roman" w:hAnsi="Times New Roman" w:cs="Times New Roman"/>
          <w:bCs/>
        </w:rPr>
        <w:t xml:space="preserve"> </w:t>
      </w:r>
      <w:r w:rsidRPr="00106827">
        <w:rPr>
          <w:rFonts w:ascii="Times New Roman" w:hAnsi="Times New Roman" w:cs="Times New Roman"/>
        </w:rPr>
        <w:t>a dodatkowo numerem wewnętrznym postępowania.</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Wykonawca ma dostęp do formularza „</w:t>
      </w:r>
      <w:r w:rsidRPr="00106827">
        <w:rPr>
          <w:rFonts w:ascii="Times New Roman" w:hAnsi="Times New Roman" w:cs="Times New Roman"/>
          <w:b/>
          <w:i/>
        </w:rPr>
        <w:t xml:space="preserve">Wyślij wiadomość do zamawiającego” </w:t>
      </w:r>
      <w:r w:rsidRPr="00106827">
        <w:rPr>
          <w:rFonts w:ascii="Times New Roman" w:hAnsi="Times New Roman" w:cs="Times New Roman"/>
        </w:rPr>
        <w:t>dostępny na stronie dotyczącej danego postępowania.</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Informacje dotyczące odpowiedzi na pytania, zmiany specyfikacji, zmiany terminu składania </w:t>
      </w:r>
      <w:r w:rsidRPr="00106827">
        <w:rPr>
          <w:rFonts w:ascii="Times New Roman" w:hAnsi="Times New Roman" w:cs="Times New Roman"/>
          <w:color w:val="000000"/>
        </w:rPr>
        <w:br/>
        <w:t xml:space="preserve">i otwarcia ofert </w:t>
      </w:r>
      <w:r w:rsidR="00046414">
        <w:rPr>
          <w:rFonts w:ascii="Times New Roman" w:hAnsi="Times New Roman" w:cs="Times New Roman"/>
          <w:color w:val="000000"/>
        </w:rPr>
        <w:t>z</w:t>
      </w:r>
      <w:r w:rsidRPr="00106827">
        <w:rPr>
          <w:rFonts w:ascii="Times New Roman" w:hAnsi="Times New Roman" w:cs="Times New Roman"/>
          <w:color w:val="000000"/>
        </w:rPr>
        <w:t xml:space="preserve">amawiający będzie zamieszczał na platformie w sekcji </w:t>
      </w:r>
      <w:r w:rsidRPr="00106827">
        <w:rPr>
          <w:rFonts w:ascii="Times New Roman" w:hAnsi="Times New Roman" w:cs="Times New Roman"/>
          <w:b/>
          <w:i/>
          <w:color w:val="000000"/>
        </w:rPr>
        <w:t>„Komunikaty”.</w:t>
      </w:r>
      <w:r w:rsidRPr="00106827">
        <w:rPr>
          <w:rFonts w:ascii="Times New Roman" w:hAnsi="Times New Roman" w:cs="Times New Roman"/>
          <w:color w:val="000000"/>
        </w:rPr>
        <w:t xml:space="preserve"> Korespondencja, której zgodnie z obowiązującymi przepisami adresatem jest konkretny </w:t>
      </w:r>
      <w:r w:rsidR="00171D98" w:rsidRPr="00106827">
        <w:rPr>
          <w:rFonts w:ascii="Times New Roman" w:hAnsi="Times New Roman" w:cs="Times New Roman"/>
          <w:color w:val="000000"/>
        </w:rPr>
        <w:t>W</w:t>
      </w:r>
      <w:r w:rsidRPr="00106827">
        <w:rPr>
          <w:rFonts w:ascii="Times New Roman" w:hAnsi="Times New Roman" w:cs="Times New Roman"/>
          <w:color w:val="000000"/>
        </w:rPr>
        <w:t>ykonawca, będzie przekazywana w formie elektronicznej za pośrednictwem:</w:t>
      </w:r>
      <w:r w:rsidR="009A1F29">
        <w:rPr>
          <w:rFonts w:ascii="Times New Roman" w:hAnsi="Times New Roman" w:cs="Times New Roman"/>
          <w:color w:val="000000"/>
        </w:rPr>
        <w:t xml:space="preserve"> </w:t>
      </w:r>
      <w:hyperlink r:id="rId16" w:history="1">
        <w:r w:rsidR="00D813FC" w:rsidRPr="00106827">
          <w:rPr>
            <w:rStyle w:val="Hipercze"/>
            <w:rFonts w:ascii="Times New Roman" w:hAnsi="Times New Roman" w:cs="Times New Roman"/>
            <w:b/>
            <w:bCs/>
            <w:color w:val="0070C0"/>
            <w:u w:val="none"/>
          </w:rPr>
          <w:t>https://platformazakupowa.pl/pn/kwp_radom</w:t>
        </w:r>
      </w:hyperlink>
      <w:r w:rsidR="009A1F29">
        <w:t xml:space="preserve"> </w:t>
      </w:r>
      <w:r w:rsidRPr="00106827">
        <w:rPr>
          <w:rFonts w:ascii="Times New Roman" w:hAnsi="Times New Roman" w:cs="Times New Roman"/>
          <w:color w:val="000000"/>
        </w:rPr>
        <w:t xml:space="preserve">do konkretnego </w:t>
      </w:r>
      <w:r w:rsidR="00046414">
        <w:rPr>
          <w:rFonts w:ascii="Times New Roman" w:hAnsi="Times New Roman" w:cs="Times New Roman"/>
          <w:color w:val="000000"/>
        </w:rPr>
        <w:t>w</w:t>
      </w:r>
      <w:r w:rsidRPr="00106827">
        <w:rPr>
          <w:rFonts w:ascii="Times New Roman" w:hAnsi="Times New Roman" w:cs="Times New Roman"/>
          <w:color w:val="000000"/>
        </w:rPr>
        <w:t>ykonawcy.</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color w:val="000000"/>
        </w:rPr>
        <w:t xml:space="preserve">Wykonawca jako podmiot profesjonalny ma obowiązek sprawdzania komunikatów </w:t>
      </w:r>
      <w:r w:rsidRPr="00106827">
        <w:rPr>
          <w:rFonts w:ascii="Times New Roman" w:hAnsi="Times New Roman" w:cs="Times New Roman"/>
          <w:color w:val="000000"/>
        </w:rPr>
        <w:br/>
        <w:t>i wiadomości bezpośrednio na:</w:t>
      </w:r>
      <w:r w:rsidR="009A1F29">
        <w:rPr>
          <w:rFonts w:ascii="Times New Roman" w:hAnsi="Times New Roman" w:cs="Times New Roman"/>
          <w:color w:val="000000"/>
        </w:rPr>
        <w:t xml:space="preserve"> </w:t>
      </w:r>
      <w:hyperlink r:id="rId17" w:history="1">
        <w:r w:rsidR="00D813FC" w:rsidRPr="00106827">
          <w:rPr>
            <w:rStyle w:val="Hipercze"/>
            <w:rFonts w:ascii="Times New Roman" w:hAnsi="Times New Roman" w:cs="Times New Roman"/>
            <w:b/>
            <w:bCs/>
            <w:color w:val="0070C0"/>
            <w:u w:val="none"/>
          </w:rPr>
          <w:t>https://platformazakupowa.pl/pn/kwp_radom</w:t>
        </w:r>
      </w:hyperlink>
      <w:r w:rsidR="009A1F29">
        <w:t xml:space="preserve"> </w:t>
      </w:r>
      <w:r w:rsidRPr="00106827">
        <w:rPr>
          <w:rFonts w:ascii="Times New Roman" w:hAnsi="Times New Roman" w:cs="Times New Roman"/>
          <w:color w:val="000000"/>
        </w:rPr>
        <w:t>przes</w:t>
      </w:r>
      <w:r w:rsidR="00046414">
        <w:rPr>
          <w:rFonts w:ascii="Times New Roman" w:hAnsi="Times New Roman" w:cs="Times New Roman"/>
          <w:color w:val="000000"/>
        </w:rPr>
        <w:t>y</w:t>
      </w:r>
      <w:r w:rsidRPr="00106827">
        <w:rPr>
          <w:rFonts w:ascii="Times New Roman" w:hAnsi="Times New Roman" w:cs="Times New Roman"/>
          <w:color w:val="000000"/>
        </w:rPr>
        <w:t xml:space="preserve">łanych przez </w:t>
      </w:r>
      <w:r w:rsidR="00046414">
        <w:rPr>
          <w:rFonts w:ascii="Times New Roman" w:hAnsi="Times New Roman" w:cs="Times New Roman"/>
          <w:color w:val="000000"/>
        </w:rPr>
        <w:t>z</w:t>
      </w:r>
      <w:r w:rsidRPr="00106827">
        <w:rPr>
          <w:rFonts w:ascii="Times New Roman" w:hAnsi="Times New Roman" w:cs="Times New Roman"/>
          <w:color w:val="000000"/>
        </w:rPr>
        <w:t>amawiającego, gdyż system powiadomień może ulec awarii lub powiadomienie może trafić do folderu SPAM.</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70C0"/>
        </w:rPr>
      </w:pPr>
      <w:r w:rsidRPr="00106827">
        <w:rPr>
          <w:rFonts w:ascii="Times New Roman" w:hAnsi="Times New Roman" w:cs="Times New Roman"/>
        </w:rPr>
        <w:t>Wymagania techniczne i organizacyjne wysyłania i odbierania korespondencji elektronicznej przy użyciu środków komunikacji elektronicznej, określają „</w:t>
      </w:r>
      <w:r w:rsidRPr="00106827">
        <w:rPr>
          <w:rFonts w:ascii="Times New Roman" w:hAnsi="Times New Roman" w:cs="Times New Roman"/>
          <w:b/>
          <w:i/>
        </w:rPr>
        <w:t>REGULAMIN platformazakupowa.pl”</w:t>
      </w:r>
      <w:r w:rsidRPr="00106827">
        <w:rPr>
          <w:rFonts w:ascii="Times New Roman" w:hAnsi="Times New Roman" w:cs="Times New Roman"/>
          <w:i/>
        </w:rPr>
        <w:t xml:space="preserve">, </w:t>
      </w:r>
      <w:r w:rsidRPr="00106827">
        <w:rPr>
          <w:rFonts w:ascii="Times New Roman" w:hAnsi="Times New Roman" w:cs="Times New Roman"/>
        </w:rPr>
        <w:t>który</w:t>
      </w:r>
      <w:r w:rsidR="0065023F">
        <w:rPr>
          <w:rFonts w:ascii="Times New Roman" w:hAnsi="Times New Roman" w:cs="Times New Roman"/>
        </w:rPr>
        <w:t xml:space="preserve"> </w:t>
      </w:r>
      <w:r w:rsidRPr="00106827">
        <w:rPr>
          <w:rFonts w:ascii="Times New Roman" w:hAnsi="Times New Roman" w:cs="Times New Roman"/>
        </w:rPr>
        <w:t>znajduje się na stronie głównej Platformy</w:t>
      </w:r>
      <w:r w:rsidRPr="00106827">
        <w:rPr>
          <w:rFonts w:ascii="Times New Roman" w:hAnsi="Times New Roman" w:cs="Times New Roman"/>
          <w:b/>
          <w:i/>
        </w:rPr>
        <w:t xml:space="preserve"> </w:t>
      </w:r>
      <w:r w:rsidRPr="00046414">
        <w:rPr>
          <w:rFonts w:ascii="Times New Roman" w:hAnsi="Times New Roman" w:cs="Times New Roman"/>
        </w:rPr>
        <w:t>oraz</w:t>
      </w:r>
      <w:r w:rsidRPr="00106827">
        <w:rPr>
          <w:rFonts w:ascii="Times New Roman" w:hAnsi="Times New Roman" w:cs="Times New Roman"/>
          <w:b/>
          <w:i/>
        </w:rPr>
        <w:t xml:space="preserve"> „Instrukcja dla Wykonawców platformazakupowa.pl”</w:t>
      </w:r>
      <w:r w:rsidRPr="00106827">
        <w:rPr>
          <w:rFonts w:ascii="Times New Roman" w:hAnsi="Times New Roman" w:cs="Times New Roman"/>
        </w:rPr>
        <w:t xml:space="preserve"> dostępna jest pod adresem: </w:t>
      </w:r>
      <w:r w:rsidRPr="00106827">
        <w:rPr>
          <w:rFonts w:ascii="Times New Roman" w:hAnsi="Times New Roman" w:cs="Times New Roman"/>
          <w:b/>
          <w:color w:val="0070C0"/>
        </w:rPr>
        <w:t>https://platformazakupowa.pl/strona/45-instrukcje</w:t>
      </w:r>
      <w:r w:rsidRPr="00106827">
        <w:rPr>
          <w:rFonts w:ascii="Times New Roman" w:hAnsi="Times New Roman" w:cs="Times New Roman"/>
          <w:bCs/>
          <w:color w:val="0070C0"/>
        </w:rPr>
        <w:t>.</w:t>
      </w:r>
    </w:p>
    <w:p w:rsidR="00C44589" w:rsidRPr="00693FDD"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693FDD">
        <w:rPr>
          <w:rFonts w:ascii="Times New Roman" w:hAnsi="Times New Roman" w:cs="Times New Roman"/>
          <w:color w:val="000000" w:themeColor="text1"/>
        </w:rPr>
        <w:t xml:space="preserve">Maksymalny rozmiar jednego pliku przesyłanego za pomocą dedykowanego formularza przy komunikacji to maksymalnie </w:t>
      </w:r>
      <w:r w:rsidR="00586C61" w:rsidRPr="00693FDD">
        <w:rPr>
          <w:rFonts w:ascii="Times New Roman" w:hAnsi="Times New Roman" w:cs="Times New Roman"/>
          <w:b/>
          <w:color w:val="000000" w:themeColor="text1"/>
        </w:rPr>
        <w:t>0</w:t>
      </w:r>
      <w:r w:rsidR="00746CB6" w:rsidRPr="00693FDD">
        <w:rPr>
          <w:rFonts w:ascii="Times New Roman" w:hAnsi="Times New Roman" w:cs="Times New Roman"/>
          <w:b/>
          <w:color w:val="000000" w:themeColor="text1"/>
        </w:rPr>
        <w:t>,5</w:t>
      </w:r>
      <w:r w:rsidRPr="00693FDD">
        <w:rPr>
          <w:rFonts w:ascii="Times New Roman" w:hAnsi="Times New Roman" w:cs="Times New Roman"/>
          <w:b/>
          <w:color w:val="000000" w:themeColor="text1"/>
        </w:rPr>
        <w:t xml:space="preserve"> </w:t>
      </w:r>
      <w:r w:rsidR="00746CB6" w:rsidRPr="00693FDD">
        <w:rPr>
          <w:rFonts w:ascii="Times New Roman" w:hAnsi="Times New Roman" w:cs="Times New Roman"/>
          <w:b/>
          <w:color w:val="000000" w:themeColor="text1"/>
        </w:rPr>
        <w:t>G</w:t>
      </w:r>
      <w:r w:rsidRPr="00693FDD">
        <w:rPr>
          <w:rFonts w:ascii="Times New Roman" w:hAnsi="Times New Roman" w:cs="Times New Roman"/>
          <w:b/>
          <w:color w:val="000000" w:themeColor="text1"/>
        </w:rPr>
        <w:t>B</w:t>
      </w:r>
      <w:r w:rsidRPr="00693FDD">
        <w:rPr>
          <w:rFonts w:ascii="Times New Roman" w:hAnsi="Times New Roman" w:cs="Times New Roman"/>
          <w:bCs/>
          <w:color w:val="000000" w:themeColor="text1"/>
        </w:rPr>
        <w:t xml:space="preserve">. </w:t>
      </w:r>
    </w:p>
    <w:p w:rsidR="005D1CD8"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046414">
        <w:rPr>
          <w:rFonts w:ascii="Times New Roman" w:hAnsi="Times New Roman" w:cs="Times New Roman"/>
        </w:rPr>
        <w:t xml:space="preserve">Zamawiający może również komunikować się z </w:t>
      </w:r>
      <w:r w:rsidR="008F6326">
        <w:rPr>
          <w:rFonts w:ascii="Times New Roman" w:hAnsi="Times New Roman" w:cs="Times New Roman"/>
        </w:rPr>
        <w:t>w</w:t>
      </w:r>
      <w:r w:rsidRPr="00046414">
        <w:rPr>
          <w:rFonts w:ascii="Times New Roman" w:hAnsi="Times New Roman" w:cs="Times New Roman"/>
        </w:rPr>
        <w:t>ykonawcami za pomocą poczty elektronicznej, e-mail:</w:t>
      </w:r>
      <w:r w:rsidR="009A1F29" w:rsidRPr="00046414">
        <w:rPr>
          <w:rFonts w:ascii="Times New Roman" w:hAnsi="Times New Roman" w:cs="Times New Roman"/>
        </w:rPr>
        <w:t xml:space="preserve"> </w:t>
      </w:r>
      <w:hyperlink r:id="rId18" w:history="1">
        <w:r w:rsidR="009A1F29" w:rsidRPr="00046414">
          <w:rPr>
            <w:rStyle w:val="Hipercze"/>
            <w:rFonts w:ascii="Times New Roman" w:hAnsi="Times New Roman" w:cs="Times New Roman"/>
            <w:color w:val="auto"/>
          </w:rPr>
          <w:t>anna.ozga@ra.policja.gov.pl</w:t>
        </w:r>
      </w:hyperlink>
      <w:r w:rsidR="009A1F29">
        <w:rPr>
          <w:rFonts w:ascii="Times New Roman" w:hAnsi="Times New Roman" w:cs="Times New Roman"/>
          <w:b/>
          <w:color w:val="000000" w:themeColor="text1"/>
        </w:rPr>
        <w:t xml:space="preserve"> </w:t>
      </w:r>
      <w:r w:rsidR="009A1F29" w:rsidRPr="00106827">
        <w:rPr>
          <w:rFonts w:ascii="Times New Roman" w:hAnsi="Times New Roman" w:cs="Times New Roman"/>
          <w:color w:val="000000"/>
        </w:rPr>
        <w:t xml:space="preserve"> </w:t>
      </w:r>
    </w:p>
    <w:p w:rsidR="005D1CD8" w:rsidRPr="00046414" w:rsidRDefault="005D1CD8" w:rsidP="00106827">
      <w:pPr>
        <w:pStyle w:val="Akapitzlist"/>
        <w:numPr>
          <w:ilvl w:val="0"/>
          <w:numId w:val="12"/>
        </w:numPr>
        <w:spacing w:after="0" w:line="276" w:lineRule="auto"/>
        <w:ind w:left="392" w:hanging="378"/>
        <w:jc w:val="both"/>
        <w:rPr>
          <w:rFonts w:ascii="Times New Roman" w:hAnsi="Times New Roman" w:cs="Times New Roman"/>
          <w:color w:val="000000"/>
        </w:rPr>
      </w:pPr>
      <w:r w:rsidRPr="00046414">
        <w:rPr>
          <w:rFonts w:ascii="Times New Roman" w:hAnsi="Times New Roman" w:cs="Times New Roman"/>
          <w:bCs/>
          <w:color w:val="000000"/>
        </w:rPr>
        <w:t xml:space="preserve">Zamawiający nie przewiduje sposobu komunikowania się z </w:t>
      </w:r>
      <w:r w:rsidR="00046414" w:rsidRPr="00046414">
        <w:rPr>
          <w:rFonts w:ascii="Times New Roman" w:hAnsi="Times New Roman" w:cs="Times New Roman"/>
          <w:bCs/>
          <w:color w:val="000000"/>
        </w:rPr>
        <w:t>w</w:t>
      </w:r>
      <w:r w:rsidRPr="00046414">
        <w:rPr>
          <w:rFonts w:ascii="Times New Roman" w:hAnsi="Times New Roman" w:cs="Times New Roman"/>
          <w:bCs/>
          <w:color w:val="000000"/>
        </w:rPr>
        <w:t>ykonawcami w inny sposób niż przy użyciu środków komunikacji elektronicznej, wskazanej w SWZ</w:t>
      </w:r>
      <w:r w:rsidR="00046414">
        <w:rPr>
          <w:rFonts w:ascii="Times New Roman" w:hAnsi="Times New Roman" w:cs="Times New Roman"/>
          <w:bCs/>
          <w:color w:val="000000"/>
        </w:rPr>
        <w:t>.</w:t>
      </w:r>
      <w:r w:rsidRPr="00046414">
        <w:rPr>
          <w:rFonts w:ascii="Times New Roman" w:hAnsi="Times New Roman" w:cs="Times New Roman"/>
          <w:bCs/>
          <w:color w:val="000000"/>
        </w:rPr>
        <w:t xml:space="preserve"> </w:t>
      </w:r>
    </w:p>
    <w:p w:rsidR="00C44589" w:rsidRPr="00106827" w:rsidRDefault="00C44589" w:rsidP="00106827">
      <w:pPr>
        <w:pStyle w:val="Akapitzlist"/>
        <w:numPr>
          <w:ilvl w:val="0"/>
          <w:numId w:val="12"/>
        </w:numPr>
        <w:autoSpaceDE w:val="0"/>
        <w:autoSpaceDN w:val="0"/>
        <w:adjustRightInd w:val="0"/>
        <w:spacing w:after="0" w:line="276" w:lineRule="auto"/>
        <w:ind w:left="392" w:hanging="378"/>
        <w:jc w:val="both"/>
        <w:rPr>
          <w:rFonts w:ascii="Times New Roman" w:hAnsi="Times New Roman" w:cs="Times New Roman"/>
          <w:color w:val="000000"/>
        </w:rPr>
      </w:pPr>
      <w:r w:rsidRPr="00106827">
        <w:rPr>
          <w:rFonts w:ascii="Times New Roman" w:hAnsi="Times New Roman" w:cs="Times New Roman"/>
        </w:rPr>
        <w:t>Zamawiający, zgodnie z Rozporządzeniem Prezesa Rady Ministrów z dnia 30 grudnia 2020</w:t>
      </w:r>
      <w:r w:rsidR="00046414">
        <w:rPr>
          <w:rFonts w:ascii="Times New Roman" w:hAnsi="Times New Roman" w:cs="Times New Roman"/>
        </w:rPr>
        <w:t xml:space="preserve"> </w:t>
      </w:r>
      <w:r w:rsidRPr="00106827">
        <w:rPr>
          <w:rFonts w:ascii="Times New Roman" w:hAnsi="Times New Roman" w:cs="Times New Roman"/>
        </w:rPr>
        <w:t>r.</w:t>
      </w:r>
      <w:r w:rsidR="00046414">
        <w:rPr>
          <w:rFonts w:ascii="Times New Roman" w:hAnsi="Times New Roman" w:cs="Times New Roman"/>
        </w:rPr>
        <w:t xml:space="preserve"> </w:t>
      </w:r>
      <w:r w:rsidRPr="00106827">
        <w:rPr>
          <w:rFonts w:ascii="Times New Roman" w:hAnsi="Times New Roman" w:cs="Times New Roman"/>
        </w:rPr>
        <w:t xml:space="preserve">w </w:t>
      </w:r>
      <w:r w:rsidRPr="00106827">
        <w:rPr>
          <w:rFonts w:ascii="Times New Roman" w:hAnsi="Times New Roman" w:cs="Times New Roman"/>
          <w:color w:val="202124"/>
        </w:rPr>
        <w:t xml:space="preserve">sprawie sposobu sporządzania i przekazywania informacji oraz wymagań technicznych dla </w:t>
      </w:r>
      <w:r w:rsidRPr="00106827">
        <w:rPr>
          <w:rFonts w:ascii="Times New Roman" w:hAnsi="Times New Roman" w:cs="Times New Roman"/>
          <w:color w:val="202124"/>
        </w:rPr>
        <w:lastRenderedPageBreak/>
        <w:t>dokumentów elektronicznych oraz środków komunikacji elektronicznej w postępowaniu</w:t>
      </w:r>
      <w:r w:rsidR="00046414">
        <w:rPr>
          <w:rFonts w:ascii="Times New Roman" w:hAnsi="Times New Roman" w:cs="Times New Roman"/>
          <w:color w:val="202124"/>
        </w:rPr>
        <w:t xml:space="preserve"> </w:t>
      </w:r>
      <w:r w:rsidRPr="00106827">
        <w:rPr>
          <w:rFonts w:ascii="Times New Roman" w:hAnsi="Times New Roman" w:cs="Times New Roman"/>
          <w:color w:val="202124"/>
        </w:rPr>
        <w:t>o udzielenie zamówienia publicznego lub konkursie (Dz. U. z 2020 r. poz. 2452)</w:t>
      </w:r>
      <w:r w:rsidRPr="00106827">
        <w:rPr>
          <w:rFonts w:ascii="Times New Roman" w:hAnsi="Times New Roman" w:cs="Times New Roman"/>
          <w:color w:val="000000"/>
        </w:rPr>
        <w:t xml:space="preserve">, określa niezbędne wymagania sprzętowo - aplikacyjne umożliwiające pracę na </w:t>
      </w:r>
      <w:r w:rsidRPr="00106827">
        <w:rPr>
          <w:rFonts w:ascii="Times New Roman" w:hAnsi="Times New Roman" w:cs="Times New Roman"/>
          <w:b/>
          <w:bCs/>
          <w:color w:val="0070C0"/>
        </w:rPr>
        <w:t>platformazakupowa.pl</w:t>
      </w:r>
      <w:r w:rsidRPr="00106827">
        <w:rPr>
          <w:rFonts w:ascii="Times New Roman" w:hAnsi="Times New Roman" w:cs="Times New Roman"/>
          <w:color w:val="000000" w:themeColor="text1"/>
        </w:rPr>
        <w:t>,</w:t>
      </w:r>
      <w:r w:rsidRPr="00106827">
        <w:rPr>
          <w:rFonts w:ascii="Times New Roman" w:hAnsi="Times New Roman" w:cs="Times New Roman"/>
          <w:color w:val="000000"/>
        </w:rPr>
        <w:t>tj.:</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stały dostęp do sieci Internet o gwarantowanej przepustowości nie mniejszej niż512 kb/s,</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komputer klasy PC lub MAC o następującej konfiguracji: pamięć min. 2 GB Ram,procesor Intel IV 2 GHZ lub jego nowsza wersja, jeden z systemów operacyjnych </w:t>
      </w:r>
      <w:r w:rsidR="00D813FC" w:rsidRPr="00106827">
        <w:rPr>
          <w:rFonts w:ascii="Times New Roman" w:hAnsi="Times New Roman" w:cs="Times New Roman"/>
          <w:color w:val="000000"/>
        </w:rPr>
        <w:t>–</w:t>
      </w:r>
      <w:r w:rsidRPr="00106827">
        <w:rPr>
          <w:rFonts w:ascii="Times New Roman" w:hAnsi="Times New Roman" w:cs="Times New Roman"/>
          <w:color w:val="000000"/>
        </w:rPr>
        <w:t xml:space="preserve"> MSWindows 7, </w:t>
      </w:r>
      <w:r w:rsidRPr="00106827">
        <w:rPr>
          <w:rFonts w:ascii="Times New Roman" w:hAnsi="Times New Roman" w:cs="Times New Roman"/>
          <w:color w:val="000000"/>
        </w:rPr>
        <w:br/>
        <w:t>Mac Os x 10 4, Linux, lub ich nowsze wersje,</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zainstalowana dowolna przeglądarka internetowa, w przypadku Internet Explorer minimalnie wersja 10</w:t>
      </w:r>
      <w:r w:rsidR="00DD2B57" w:rsidRPr="00106827">
        <w:rPr>
          <w:rFonts w:ascii="Times New Roman" w:hAnsi="Times New Roman" w:cs="Times New Roman"/>
          <w:color w:val="000000"/>
        </w:rPr>
        <w:t>.</w:t>
      </w:r>
      <w:r w:rsidRPr="00106827">
        <w:rPr>
          <w:rFonts w:ascii="Times New Roman" w:hAnsi="Times New Roman" w:cs="Times New Roman"/>
          <w:color w:val="000000"/>
        </w:rPr>
        <w:t>0,</w:t>
      </w:r>
    </w:p>
    <w:p w:rsidR="00C44589" w:rsidRPr="00106827" w:rsidRDefault="00C44589" w:rsidP="00106827">
      <w:pPr>
        <w:pStyle w:val="Akapitzlist"/>
        <w:numPr>
          <w:ilvl w:val="0"/>
          <w:numId w:val="13"/>
        </w:numPr>
        <w:spacing w:after="0" w:line="276" w:lineRule="auto"/>
        <w:jc w:val="both"/>
        <w:rPr>
          <w:rFonts w:ascii="Times New Roman" w:hAnsi="Times New Roman" w:cs="Times New Roman"/>
          <w:color w:val="000000"/>
        </w:rPr>
      </w:pPr>
      <w:r w:rsidRPr="00106827">
        <w:rPr>
          <w:rFonts w:ascii="Times New Roman" w:hAnsi="Times New Roman" w:cs="Times New Roman"/>
          <w:color w:val="000000"/>
        </w:rPr>
        <w:t>włączona obsługa JavaScript,</w:t>
      </w:r>
    </w:p>
    <w:p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zainstalowany program Adobe Acrobat Reader lub inny obsługujący format plików.pdf,</w:t>
      </w:r>
    </w:p>
    <w:p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b/>
          <w:bCs/>
          <w:color w:val="0070C0"/>
        </w:rPr>
        <w:t>platformazakupowa.pl</w:t>
      </w:r>
      <w:r w:rsidR="00F03049">
        <w:rPr>
          <w:rFonts w:ascii="Times New Roman" w:hAnsi="Times New Roman" w:cs="Times New Roman"/>
          <w:b/>
          <w:bCs/>
          <w:color w:val="0070C0"/>
        </w:rPr>
        <w:t xml:space="preserve"> </w:t>
      </w:r>
      <w:r w:rsidRPr="00106827">
        <w:rPr>
          <w:rFonts w:ascii="Times New Roman" w:hAnsi="Times New Roman" w:cs="Times New Roman"/>
        </w:rPr>
        <w:t>działa według standardu przyjętego w komunikacji sieciowej - kodowanie UTF8</w:t>
      </w:r>
      <w:r w:rsidRPr="00106827">
        <w:rPr>
          <w:rFonts w:ascii="Times New Roman" w:hAnsi="Times New Roman" w:cs="Times New Roman"/>
          <w:color w:val="000000"/>
        </w:rPr>
        <w:t>,</w:t>
      </w:r>
    </w:p>
    <w:p w:rsidR="00C44589" w:rsidRPr="00106827" w:rsidRDefault="00C44589" w:rsidP="00106827">
      <w:pPr>
        <w:pStyle w:val="Akapitzlist"/>
        <w:numPr>
          <w:ilvl w:val="0"/>
          <w:numId w:val="13"/>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oznaczenie czasu odbioru danych przez platformę zakupową stanowi datę oraz</w:t>
      </w:r>
      <w:r w:rsidR="009A1F29">
        <w:rPr>
          <w:rFonts w:ascii="Times New Roman" w:hAnsi="Times New Roman" w:cs="Times New Roman"/>
          <w:color w:val="000000"/>
        </w:rPr>
        <w:t xml:space="preserve"> </w:t>
      </w:r>
      <w:r w:rsidRPr="00106827">
        <w:rPr>
          <w:rFonts w:ascii="Times New Roman" w:hAnsi="Times New Roman" w:cs="Times New Roman"/>
          <w:color w:val="000000"/>
        </w:rPr>
        <w:t>dokładny czas (hh:mm:ss) generowany wg. czasu lokalnego serwera</w:t>
      </w:r>
      <w:r w:rsidR="00D71F05">
        <w:rPr>
          <w:rFonts w:ascii="Times New Roman" w:hAnsi="Times New Roman" w:cs="Times New Roman"/>
          <w:color w:val="000000"/>
        </w:rPr>
        <w:t xml:space="preserve"> </w:t>
      </w:r>
      <w:r w:rsidRPr="00106827">
        <w:rPr>
          <w:rFonts w:ascii="Times New Roman" w:hAnsi="Times New Roman" w:cs="Times New Roman"/>
          <w:color w:val="000000"/>
        </w:rPr>
        <w:t>synchronizowanego z zegarem Głównego Urzędu Miar,</w:t>
      </w:r>
    </w:p>
    <w:p w:rsidR="00C44589" w:rsidRPr="00106827" w:rsidRDefault="00C44589" w:rsidP="00106827">
      <w:pPr>
        <w:pStyle w:val="Akapitzlist"/>
        <w:numPr>
          <w:ilvl w:val="0"/>
          <w:numId w:val="12"/>
        </w:numPr>
        <w:autoSpaceDE w:val="0"/>
        <w:autoSpaceDN w:val="0"/>
        <w:adjustRightInd w:val="0"/>
        <w:spacing w:after="0" w:line="276" w:lineRule="auto"/>
        <w:ind w:left="392" w:hanging="364"/>
        <w:jc w:val="both"/>
        <w:rPr>
          <w:rFonts w:ascii="Times New Roman" w:hAnsi="Times New Roman" w:cs="Times New Roman"/>
          <w:color w:val="000000"/>
        </w:rPr>
      </w:pPr>
      <w:r w:rsidRPr="00106827">
        <w:rPr>
          <w:rFonts w:ascii="Times New Roman" w:hAnsi="Times New Roman" w:cs="Times New Roman"/>
          <w:color w:val="000000"/>
        </w:rPr>
        <w:t>Wykonawca, przystępując do niniejszego postępowania o udzielenie zamówienia:</w:t>
      </w:r>
    </w:p>
    <w:p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akceptuje warunki korzystania z </w:t>
      </w:r>
      <w:r w:rsidRPr="00106827">
        <w:rPr>
          <w:rFonts w:ascii="Times New Roman" w:hAnsi="Times New Roman" w:cs="Times New Roman"/>
          <w:b/>
          <w:bCs/>
          <w:color w:val="0070C0"/>
        </w:rPr>
        <w:t>platformazakupowa.pl</w:t>
      </w:r>
      <w:r w:rsidR="009A1F29">
        <w:rPr>
          <w:rFonts w:ascii="Times New Roman" w:hAnsi="Times New Roman" w:cs="Times New Roman"/>
          <w:b/>
          <w:bCs/>
          <w:color w:val="0070C0"/>
        </w:rPr>
        <w:t xml:space="preserve"> </w:t>
      </w:r>
      <w:r w:rsidRPr="00106827">
        <w:rPr>
          <w:rFonts w:ascii="Times New Roman" w:hAnsi="Times New Roman" w:cs="Times New Roman"/>
          <w:color w:val="000000"/>
        </w:rPr>
        <w:t>określone w Regulaminie</w:t>
      </w:r>
      <w:r w:rsidR="009A1F29">
        <w:rPr>
          <w:rFonts w:ascii="Times New Roman" w:hAnsi="Times New Roman" w:cs="Times New Roman"/>
          <w:color w:val="000000"/>
        </w:rPr>
        <w:t xml:space="preserve"> </w:t>
      </w:r>
      <w:r w:rsidRPr="00106827">
        <w:rPr>
          <w:rFonts w:ascii="Times New Roman" w:hAnsi="Times New Roman" w:cs="Times New Roman"/>
          <w:color w:val="000000"/>
        </w:rPr>
        <w:t xml:space="preserve">zamieszczonym na stronie internetowej pod linkiem w zakładce </w:t>
      </w:r>
      <w:r w:rsidRPr="00106827">
        <w:rPr>
          <w:rFonts w:ascii="Times New Roman" w:hAnsi="Times New Roman" w:cs="Times New Roman"/>
          <w:b/>
          <w:i/>
          <w:color w:val="000000"/>
        </w:rPr>
        <w:t>„Regulamin"</w:t>
      </w:r>
      <w:r w:rsidRPr="00106827">
        <w:rPr>
          <w:rFonts w:ascii="Times New Roman" w:hAnsi="Times New Roman" w:cs="Times New Roman"/>
          <w:color w:val="000000"/>
        </w:rPr>
        <w:br/>
        <w:t xml:space="preserve">oraz uznaje go za wiążący, </w:t>
      </w:r>
    </w:p>
    <w:p w:rsidR="00C44589" w:rsidRPr="00106827" w:rsidRDefault="00C44589" w:rsidP="00106827">
      <w:pPr>
        <w:pStyle w:val="Akapitzlist"/>
        <w:numPr>
          <w:ilvl w:val="0"/>
          <w:numId w:val="14"/>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 xml:space="preserve">zapoznał i stosuje się do </w:t>
      </w:r>
      <w:r w:rsidRPr="00106827">
        <w:rPr>
          <w:rFonts w:ascii="Times New Roman" w:hAnsi="Times New Roman" w:cs="Times New Roman"/>
          <w:i/>
          <w:color w:val="000000"/>
        </w:rPr>
        <w:t>„</w:t>
      </w:r>
      <w:r w:rsidRPr="00106827">
        <w:rPr>
          <w:rFonts w:ascii="Times New Roman" w:hAnsi="Times New Roman" w:cs="Times New Roman"/>
          <w:b/>
          <w:i/>
          <w:color w:val="000000"/>
        </w:rPr>
        <w:t>Instrukcji dla Wykonawców”</w:t>
      </w:r>
      <w:r w:rsidRPr="00106827">
        <w:rPr>
          <w:rFonts w:ascii="Times New Roman" w:hAnsi="Times New Roman" w:cs="Times New Roman"/>
          <w:color w:val="000000"/>
        </w:rPr>
        <w:t xml:space="preserve"> dostępnej pod adresem: </w:t>
      </w:r>
      <w:hyperlink r:id="rId19" w:history="1">
        <w:r w:rsidRPr="00106827">
          <w:rPr>
            <w:rStyle w:val="Hipercze"/>
            <w:rFonts w:ascii="Times New Roman" w:hAnsi="Times New Roman" w:cs="Times New Roman"/>
            <w:b/>
            <w:color w:val="0070C0"/>
            <w:u w:val="none"/>
          </w:rPr>
          <w:t>https://platformazakupowa.pl/strona/45-instrukcje</w:t>
        </w:r>
      </w:hyperlink>
      <w:r w:rsidR="009A1F29">
        <w:t xml:space="preserve"> </w:t>
      </w:r>
      <w:r w:rsidRPr="00106827">
        <w:rPr>
          <w:rFonts w:ascii="Times New Roman" w:hAnsi="Times New Roman" w:cs="Times New Roman"/>
          <w:color w:val="000000"/>
        </w:rPr>
        <w:t>składania ofert/wniosków.</w:t>
      </w:r>
    </w:p>
    <w:p w:rsidR="00C44589" w:rsidRPr="00106827" w:rsidRDefault="00C44589" w:rsidP="00106827">
      <w:pPr>
        <w:pStyle w:val="Akapitzlist"/>
        <w:numPr>
          <w:ilvl w:val="0"/>
          <w:numId w:val="12"/>
        </w:numPr>
        <w:spacing w:after="0" w:line="276" w:lineRule="auto"/>
        <w:ind w:left="360"/>
        <w:jc w:val="both"/>
        <w:rPr>
          <w:rFonts w:ascii="Times New Roman" w:hAnsi="Times New Roman" w:cs="Times New Roman"/>
        </w:rPr>
      </w:pPr>
      <w:r w:rsidRPr="00106827">
        <w:rPr>
          <w:rFonts w:ascii="Times New Roman" w:hAnsi="Times New Roman" w:cs="Times New Roman"/>
        </w:rPr>
        <w:t xml:space="preserve">Za datę przekazania oferty, oświadczenia, o którym mowa w art. 125 ust. 1 </w:t>
      </w:r>
      <w:r w:rsidR="00E3453A" w:rsidRPr="00106827">
        <w:rPr>
          <w:rFonts w:ascii="Times New Roman" w:hAnsi="Times New Roman" w:cs="Times New Roman"/>
        </w:rPr>
        <w:t>P</w:t>
      </w:r>
      <w:r w:rsidRPr="00106827">
        <w:rPr>
          <w:rFonts w:ascii="Times New Roman" w:hAnsi="Times New Roman" w:cs="Times New Roman"/>
        </w:rPr>
        <w:t xml:space="preserve">zp, podmiotowych środków dowodowych, </w:t>
      </w:r>
      <w:r w:rsidRPr="00106827">
        <w:rPr>
          <w:rFonts w:ascii="Times New Roman" w:hAnsi="Times New Roman" w:cs="Times New Roman"/>
          <w:color w:val="000000" w:themeColor="text1"/>
        </w:rPr>
        <w:t xml:space="preserve">przedmiotowych środków dowodowych </w:t>
      </w:r>
      <w:r w:rsidRPr="00106827">
        <w:rPr>
          <w:rFonts w:ascii="Times New Roman" w:hAnsi="Times New Roman" w:cs="Times New Roman"/>
        </w:rPr>
        <w:t>oraz innych informacji, oświadczeń lub dokumentów przekazywanych w postępowaniu, przyjmuje się datę ich przekazania/złożenia na platformie zakupowej.</w:t>
      </w:r>
    </w:p>
    <w:p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b/>
          <w:bCs/>
          <w:color w:val="000000"/>
        </w:rPr>
        <w:t xml:space="preserve">Zamawiający nie ponosi odpowiedzialności za złożenie oferty w sposób niezgodny </w:t>
      </w:r>
      <w:r w:rsidRPr="00106827">
        <w:rPr>
          <w:rFonts w:ascii="Times New Roman" w:hAnsi="Times New Roman" w:cs="Times New Roman"/>
          <w:b/>
          <w:bCs/>
          <w:color w:val="000000"/>
        </w:rPr>
        <w:br/>
        <w:t xml:space="preserve">z </w:t>
      </w:r>
      <w:r w:rsidRPr="00106827">
        <w:rPr>
          <w:rFonts w:ascii="Times New Roman" w:hAnsi="Times New Roman" w:cs="Times New Roman"/>
          <w:b/>
          <w:bCs/>
          <w:i/>
          <w:color w:val="000000"/>
        </w:rPr>
        <w:t>„Instrukcją dla Wykonawców”</w:t>
      </w:r>
      <w:r w:rsidRPr="00106827">
        <w:rPr>
          <w:rFonts w:ascii="Times New Roman" w:hAnsi="Times New Roman" w:cs="Times New Roman"/>
          <w:b/>
          <w:bCs/>
          <w:color w:val="000000"/>
        </w:rPr>
        <w:t xml:space="preserve"> </w:t>
      </w:r>
      <w:r w:rsidRPr="00046414">
        <w:rPr>
          <w:rFonts w:ascii="Times New Roman" w:hAnsi="Times New Roman" w:cs="Times New Roman"/>
          <w:bCs/>
          <w:color w:val="000000"/>
        </w:rPr>
        <w:t>korzystania z</w:t>
      </w:r>
      <w:r w:rsidRPr="00106827">
        <w:rPr>
          <w:rFonts w:ascii="Times New Roman" w:hAnsi="Times New Roman" w:cs="Times New Roman"/>
          <w:b/>
          <w:bCs/>
          <w:color w:val="000000"/>
        </w:rPr>
        <w:t xml:space="preserve"> </w:t>
      </w:r>
      <w:r w:rsidRPr="00106827">
        <w:rPr>
          <w:rFonts w:ascii="Times New Roman" w:hAnsi="Times New Roman" w:cs="Times New Roman"/>
          <w:b/>
          <w:bCs/>
          <w:color w:val="0070C0"/>
        </w:rPr>
        <w:t>platformazakupowa.pl</w:t>
      </w:r>
      <w:r w:rsidRPr="00106827">
        <w:rPr>
          <w:rFonts w:ascii="Times New Roman" w:hAnsi="Times New Roman" w:cs="Times New Roman"/>
          <w:color w:val="000000"/>
        </w:rPr>
        <w:t xml:space="preserve">, w szczególności za sytuację, gdy zamawiający zapozna się z treścią oferty przed upływem terminu składania ofert </w:t>
      </w:r>
      <w:r w:rsidR="002D2BD8" w:rsidRPr="00106827">
        <w:rPr>
          <w:rFonts w:ascii="Times New Roman" w:hAnsi="Times New Roman" w:cs="Times New Roman"/>
          <w:color w:val="000000"/>
        </w:rPr>
        <w:br/>
      </w:r>
      <w:r w:rsidRPr="00106827">
        <w:rPr>
          <w:rFonts w:ascii="Times New Roman" w:hAnsi="Times New Roman" w:cs="Times New Roman"/>
          <w:color w:val="000000"/>
        </w:rPr>
        <w:t xml:space="preserve">(np. złożenie oferty </w:t>
      </w:r>
      <w:r w:rsidRPr="00106827">
        <w:rPr>
          <w:rFonts w:ascii="Times New Roman" w:hAnsi="Times New Roman" w:cs="Times New Roman"/>
          <w:b/>
          <w:bCs/>
          <w:i/>
          <w:color w:val="000000"/>
        </w:rPr>
        <w:t>w zakładce „Wyślij wiadomość do zamawiającego”</w:t>
      </w:r>
      <w:r w:rsidRPr="00106827">
        <w:rPr>
          <w:rFonts w:ascii="Times New Roman" w:hAnsi="Times New Roman" w:cs="Times New Roman"/>
          <w:iCs/>
          <w:color w:val="000000"/>
        </w:rPr>
        <w:t>).</w:t>
      </w:r>
    </w:p>
    <w:p w:rsidR="00C44589" w:rsidRPr="00106827" w:rsidRDefault="00C44589" w:rsidP="00106827">
      <w:pPr>
        <w:autoSpaceDE w:val="0"/>
        <w:autoSpaceDN w:val="0"/>
        <w:adjustRightInd w:val="0"/>
        <w:spacing w:after="0" w:line="276" w:lineRule="auto"/>
        <w:ind w:left="348"/>
        <w:jc w:val="both"/>
        <w:rPr>
          <w:rFonts w:ascii="Times New Roman" w:hAnsi="Times New Roman" w:cs="Times New Roman"/>
          <w:color w:val="000000"/>
        </w:rPr>
      </w:pPr>
      <w:r w:rsidRPr="00106827">
        <w:rPr>
          <w:rFonts w:ascii="Times New Roman" w:hAnsi="Times New Roman" w:cs="Times New Roman"/>
          <w:color w:val="000000"/>
        </w:rPr>
        <w:t xml:space="preserve">Taka oferta zostanie uznana przez </w:t>
      </w:r>
      <w:r w:rsidR="008F6326">
        <w:rPr>
          <w:rFonts w:ascii="Times New Roman" w:hAnsi="Times New Roman" w:cs="Times New Roman"/>
          <w:color w:val="000000"/>
        </w:rPr>
        <w:t>z</w:t>
      </w:r>
      <w:r w:rsidRPr="00106827">
        <w:rPr>
          <w:rFonts w:ascii="Times New Roman" w:hAnsi="Times New Roman" w:cs="Times New Roman"/>
          <w:color w:val="000000"/>
        </w:rPr>
        <w:t>amawiającego za ofertę handlową i nie będzie brana pod</w:t>
      </w:r>
      <w:r w:rsidR="00F03049">
        <w:rPr>
          <w:rFonts w:ascii="Times New Roman" w:hAnsi="Times New Roman" w:cs="Times New Roman"/>
          <w:color w:val="000000"/>
        </w:rPr>
        <w:t xml:space="preserve"> </w:t>
      </w:r>
      <w:r w:rsidRPr="00106827">
        <w:rPr>
          <w:rFonts w:ascii="Times New Roman" w:hAnsi="Times New Roman" w:cs="Times New Roman"/>
          <w:color w:val="000000"/>
        </w:rPr>
        <w:t xml:space="preserve">uwagę w przedmiotowym postępowaniu, ponieważ nie został spełniony obowiązek narzucony </w:t>
      </w:r>
      <w:r w:rsidRPr="00106827">
        <w:rPr>
          <w:rFonts w:ascii="Times New Roman" w:hAnsi="Times New Roman" w:cs="Times New Roman"/>
          <w:color w:val="000000"/>
        </w:rPr>
        <w:br/>
        <w:t>w art. 221 Ustawy Prawo Zamówień Publicznych.</w:t>
      </w:r>
    </w:p>
    <w:p w:rsidR="00C44589" w:rsidRPr="00106827" w:rsidRDefault="00C44589" w:rsidP="00106827">
      <w:pPr>
        <w:pStyle w:val="Akapitzlist"/>
        <w:numPr>
          <w:ilvl w:val="0"/>
          <w:numId w:val="12"/>
        </w:numPr>
        <w:autoSpaceDE w:val="0"/>
        <w:autoSpaceDN w:val="0"/>
        <w:adjustRightInd w:val="0"/>
        <w:spacing w:after="0" w:line="276" w:lineRule="auto"/>
        <w:ind w:left="360"/>
        <w:jc w:val="both"/>
        <w:rPr>
          <w:rFonts w:ascii="Times New Roman" w:hAnsi="Times New Roman" w:cs="Times New Roman"/>
          <w:color w:val="000000"/>
        </w:rPr>
      </w:pPr>
      <w:r w:rsidRPr="00106827">
        <w:rPr>
          <w:rFonts w:ascii="Times New Roman" w:hAnsi="Times New Roman" w:cs="Times New Roman"/>
          <w:color w:val="000000"/>
        </w:rPr>
        <w:t xml:space="preserve">Zamawiający informuje, że instrukcje korzystania z </w:t>
      </w:r>
      <w:r w:rsidRPr="00106827">
        <w:rPr>
          <w:rFonts w:ascii="Times New Roman" w:hAnsi="Times New Roman" w:cs="Times New Roman"/>
          <w:b/>
          <w:bCs/>
          <w:color w:val="0070C0"/>
        </w:rPr>
        <w:t>platformazakupowa.pl</w:t>
      </w:r>
      <w:r w:rsidR="009A1F29">
        <w:rPr>
          <w:rFonts w:ascii="Times New Roman" w:hAnsi="Times New Roman" w:cs="Times New Roman"/>
          <w:b/>
          <w:bCs/>
          <w:color w:val="0070C0"/>
        </w:rPr>
        <w:t xml:space="preserve"> </w:t>
      </w:r>
      <w:r w:rsidRPr="00106827">
        <w:rPr>
          <w:rFonts w:ascii="Times New Roman" w:hAnsi="Times New Roman" w:cs="Times New Roman"/>
          <w:color w:val="000000"/>
        </w:rPr>
        <w:t xml:space="preserve">dotyczące </w:t>
      </w:r>
      <w:r w:rsidRPr="00106827">
        <w:rPr>
          <w:rFonts w:ascii="Times New Roman" w:hAnsi="Times New Roman" w:cs="Times New Roman"/>
          <w:color w:val="000000"/>
        </w:rPr>
        <w:br/>
        <w:t>w szczególności logowania, składania wniosków o wyjaśnienie treści SWZ, składania ofert</w:t>
      </w:r>
      <w:r w:rsidR="008F6326">
        <w:rPr>
          <w:rFonts w:ascii="Times New Roman" w:hAnsi="Times New Roman" w:cs="Times New Roman"/>
          <w:color w:val="000000"/>
        </w:rPr>
        <w:t xml:space="preserve"> </w:t>
      </w:r>
      <w:r w:rsidRPr="00106827">
        <w:rPr>
          <w:rFonts w:ascii="Times New Roman" w:hAnsi="Times New Roman" w:cs="Times New Roman"/>
          <w:color w:val="000000"/>
        </w:rPr>
        <w:t xml:space="preserve">oraz innych czynności podejmowanych w niniejszym postępowaniu przy użyciu </w:t>
      </w:r>
      <w:r w:rsidRPr="00106827">
        <w:rPr>
          <w:rFonts w:ascii="Times New Roman" w:hAnsi="Times New Roman" w:cs="Times New Roman"/>
          <w:b/>
          <w:bCs/>
          <w:color w:val="0070C0"/>
        </w:rPr>
        <w:t>platformazakupowa.pl</w:t>
      </w:r>
      <w:r w:rsidR="009A1F29">
        <w:rPr>
          <w:rFonts w:ascii="Times New Roman" w:hAnsi="Times New Roman" w:cs="Times New Roman"/>
          <w:b/>
          <w:bCs/>
          <w:color w:val="0070C0"/>
        </w:rPr>
        <w:t xml:space="preserve"> </w:t>
      </w:r>
      <w:r w:rsidRPr="00106827">
        <w:rPr>
          <w:rFonts w:ascii="Times New Roman" w:hAnsi="Times New Roman" w:cs="Times New Roman"/>
          <w:color w:val="000000"/>
        </w:rPr>
        <w:t xml:space="preserve">znajdują się </w:t>
      </w:r>
      <w:r w:rsidRPr="008F6326">
        <w:rPr>
          <w:rFonts w:ascii="Times New Roman" w:hAnsi="Times New Roman" w:cs="Times New Roman"/>
          <w:color w:val="000000"/>
        </w:rPr>
        <w:t>w zakładce</w:t>
      </w:r>
      <w:r w:rsidRPr="00106827">
        <w:rPr>
          <w:rFonts w:ascii="Times New Roman" w:hAnsi="Times New Roman" w:cs="Times New Roman"/>
          <w:b/>
          <w:i/>
          <w:color w:val="000000"/>
        </w:rPr>
        <w:t xml:space="preserve"> „Instrukcje dla Wykonawców"</w:t>
      </w:r>
      <w:r w:rsidRPr="00106827">
        <w:rPr>
          <w:rFonts w:ascii="Times New Roman" w:hAnsi="Times New Roman" w:cs="Times New Roman"/>
          <w:color w:val="000000"/>
        </w:rPr>
        <w:t xml:space="preserve"> na stronie</w:t>
      </w:r>
      <w:r w:rsidR="009A1F29">
        <w:rPr>
          <w:rFonts w:ascii="Times New Roman" w:hAnsi="Times New Roman" w:cs="Times New Roman"/>
          <w:color w:val="000000"/>
        </w:rPr>
        <w:t xml:space="preserve"> </w:t>
      </w:r>
      <w:r w:rsidRPr="00106827">
        <w:rPr>
          <w:rFonts w:ascii="Times New Roman" w:hAnsi="Times New Roman" w:cs="Times New Roman"/>
          <w:color w:val="000000"/>
        </w:rPr>
        <w:t xml:space="preserve">internetowej pod adresem: </w:t>
      </w:r>
      <w:r w:rsidRPr="00106827">
        <w:rPr>
          <w:rFonts w:ascii="Times New Roman" w:hAnsi="Times New Roman" w:cs="Times New Roman"/>
          <w:b/>
          <w:bCs/>
          <w:color w:val="0070C0"/>
        </w:rPr>
        <w:t>https://platformazakupowa.pl/strona/45-instrukcje</w:t>
      </w:r>
      <w:r w:rsidRPr="00106827">
        <w:rPr>
          <w:rFonts w:ascii="Times New Roman" w:hAnsi="Times New Roman" w:cs="Times New Roman"/>
        </w:rPr>
        <w:t>.</w:t>
      </w:r>
    </w:p>
    <w:p w:rsidR="00F5521A" w:rsidRDefault="00F5521A" w:rsidP="00106827">
      <w:pPr>
        <w:spacing w:after="0" w:line="276" w:lineRule="auto"/>
        <w:jc w:val="both"/>
        <w:rPr>
          <w:rFonts w:ascii="Times New Roman" w:hAnsi="Times New Roman" w:cs="Times New Roman"/>
          <w:b/>
        </w:rPr>
      </w:pPr>
    </w:p>
    <w:p w:rsidR="009058E9" w:rsidRPr="00106827" w:rsidRDefault="009058E9" w:rsidP="00106827">
      <w:pPr>
        <w:spacing w:after="0" w:line="276" w:lineRule="auto"/>
        <w:jc w:val="both"/>
        <w:rPr>
          <w:rFonts w:ascii="Times New Roman" w:hAnsi="Times New Roman" w:cs="Times New Roman"/>
          <w:b/>
        </w:rPr>
      </w:pPr>
    </w:p>
    <w:p w:rsidR="008F6326" w:rsidRDefault="00FA52DA" w:rsidP="00106827">
      <w:pPr>
        <w:spacing w:after="0" w:line="276" w:lineRule="auto"/>
        <w:jc w:val="both"/>
        <w:rPr>
          <w:rFonts w:ascii="Times New Roman" w:hAnsi="Times New Roman" w:cs="Times New Roman"/>
          <w:b/>
        </w:rPr>
      </w:pPr>
      <w:r w:rsidRPr="00106827">
        <w:rPr>
          <w:rFonts w:ascii="Times New Roman" w:hAnsi="Times New Roman" w:cs="Times New Roman"/>
          <w:b/>
        </w:rPr>
        <w:t xml:space="preserve">IX. </w:t>
      </w:r>
      <w:r w:rsidR="008F6326">
        <w:rPr>
          <w:rFonts w:ascii="Times New Roman" w:hAnsi="Times New Roman" w:cs="Times New Roman"/>
          <w:b/>
        </w:rPr>
        <w:t xml:space="preserve"> </w:t>
      </w:r>
      <w:r w:rsidRPr="00106827">
        <w:rPr>
          <w:rFonts w:ascii="Times New Roman" w:hAnsi="Times New Roman" w:cs="Times New Roman"/>
          <w:b/>
        </w:rPr>
        <w:t>Informacje o sposobie komunikowania się zamawiającego z wykonawcami w inny sposób</w:t>
      </w:r>
    </w:p>
    <w:p w:rsidR="008F6326" w:rsidRDefault="008F6326" w:rsidP="00106827">
      <w:pPr>
        <w:spacing w:after="0" w:line="276" w:lineRule="auto"/>
        <w:jc w:val="both"/>
        <w:rPr>
          <w:rFonts w:ascii="Times New Roman" w:hAnsi="Times New Roman" w:cs="Times New Roman"/>
          <w:b/>
        </w:rPr>
      </w:pPr>
      <w:r>
        <w:rPr>
          <w:rFonts w:ascii="Times New Roman" w:hAnsi="Times New Roman" w:cs="Times New Roman"/>
          <w:b/>
        </w:rPr>
        <w:t xml:space="preserve">     </w:t>
      </w:r>
      <w:r w:rsidR="00FA52DA" w:rsidRPr="00106827">
        <w:rPr>
          <w:rFonts w:ascii="Times New Roman" w:hAnsi="Times New Roman" w:cs="Times New Roman"/>
          <w:b/>
        </w:rPr>
        <w:t xml:space="preserve"> </w:t>
      </w:r>
      <w:r>
        <w:rPr>
          <w:rFonts w:ascii="Times New Roman" w:hAnsi="Times New Roman" w:cs="Times New Roman"/>
          <w:b/>
        </w:rPr>
        <w:t xml:space="preserve"> </w:t>
      </w:r>
      <w:r w:rsidR="00FA52DA" w:rsidRPr="00106827">
        <w:rPr>
          <w:rFonts w:ascii="Times New Roman" w:hAnsi="Times New Roman" w:cs="Times New Roman"/>
          <w:b/>
        </w:rPr>
        <w:t xml:space="preserve">niż przy użyciu środków komunikacji elektronicznej, w tym w przypadku zaistnienia jednej </w:t>
      </w:r>
    </w:p>
    <w:p w:rsidR="00FA52DA" w:rsidRPr="00106827" w:rsidRDefault="008F6326" w:rsidP="00106827">
      <w:pPr>
        <w:spacing w:after="0" w:line="276" w:lineRule="auto"/>
        <w:jc w:val="both"/>
        <w:rPr>
          <w:rFonts w:ascii="Times New Roman" w:hAnsi="Times New Roman" w:cs="Times New Roman"/>
          <w:b/>
        </w:rPr>
      </w:pPr>
      <w:r>
        <w:rPr>
          <w:rFonts w:ascii="Times New Roman" w:hAnsi="Times New Roman" w:cs="Times New Roman"/>
          <w:b/>
        </w:rPr>
        <w:t xml:space="preserve">       s</w:t>
      </w:r>
      <w:r w:rsidR="00FA52DA" w:rsidRPr="00106827">
        <w:rPr>
          <w:rFonts w:ascii="Times New Roman" w:hAnsi="Times New Roman" w:cs="Times New Roman"/>
          <w:b/>
        </w:rPr>
        <w:t>ytuacji określonych w art. 65 ust. 1, art. 66 i art. 69</w:t>
      </w:r>
    </w:p>
    <w:p w:rsidR="009B2D1F" w:rsidRPr="00106827" w:rsidRDefault="009B2D1F" w:rsidP="00106827">
      <w:pPr>
        <w:spacing w:after="0" w:line="276" w:lineRule="auto"/>
        <w:jc w:val="both"/>
        <w:rPr>
          <w:rFonts w:ascii="Times New Roman" w:hAnsi="Times New Roman" w:cs="Times New Roman"/>
          <w:b/>
        </w:rPr>
      </w:pPr>
    </w:p>
    <w:p w:rsidR="00B27DDE" w:rsidRPr="008F6326" w:rsidRDefault="00C44589" w:rsidP="00106827">
      <w:pPr>
        <w:spacing w:after="0" w:line="276" w:lineRule="auto"/>
        <w:jc w:val="both"/>
        <w:rPr>
          <w:rFonts w:ascii="Times New Roman" w:hAnsi="Times New Roman" w:cs="Times New Roman"/>
        </w:rPr>
      </w:pPr>
      <w:r w:rsidRPr="008F6326">
        <w:rPr>
          <w:rFonts w:ascii="Times New Roman" w:hAnsi="Times New Roman" w:cs="Times New Roman"/>
        </w:rPr>
        <w:t>Zamawiający nie przewiduje</w:t>
      </w:r>
      <w:r w:rsidR="00F74206" w:rsidRPr="008F6326">
        <w:rPr>
          <w:rFonts w:ascii="Times New Roman" w:hAnsi="Times New Roman" w:cs="Times New Roman"/>
        </w:rPr>
        <w:t xml:space="preserve"> </w:t>
      </w:r>
      <w:r w:rsidRPr="008F6326">
        <w:rPr>
          <w:rFonts w:ascii="Times New Roman" w:hAnsi="Times New Roman" w:cs="Times New Roman"/>
        </w:rPr>
        <w:t xml:space="preserve">komunikowania się z </w:t>
      </w:r>
      <w:r w:rsidR="008F6326">
        <w:rPr>
          <w:rFonts w:ascii="Times New Roman" w:hAnsi="Times New Roman" w:cs="Times New Roman"/>
        </w:rPr>
        <w:t>w</w:t>
      </w:r>
      <w:r w:rsidRPr="008F6326">
        <w:rPr>
          <w:rFonts w:ascii="Times New Roman" w:hAnsi="Times New Roman" w:cs="Times New Roman"/>
        </w:rPr>
        <w:t xml:space="preserve">ykonawcami w inny sposób niż przy użyciu środków komunikacji elektronicznej, w tym w przypadku zaistnienia jednej </w:t>
      </w:r>
      <w:r w:rsidR="008F6326">
        <w:rPr>
          <w:rFonts w:ascii="Times New Roman" w:hAnsi="Times New Roman" w:cs="Times New Roman"/>
        </w:rPr>
        <w:t xml:space="preserve">z </w:t>
      </w:r>
      <w:r w:rsidRPr="008F6326">
        <w:rPr>
          <w:rFonts w:ascii="Times New Roman" w:hAnsi="Times New Roman" w:cs="Times New Roman"/>
        </w:rPr>
        <w:t>sytuacji</w:t>
      </w:r>
      <w:r w:rsidR="008F6326">
        <w:rPr>
          <w:rFonts w:ascii="Times New Roman" w:hAnsi="Times New Roman" w:cs="Times New Roman"/>
        </w:rPr>
        <w:t xml:space="preserve"> </w:t>
      </w:r>
      <w:r w:rsidRPr="008F6326">
        <w:rPr>
          <w:rFonts w:ascii="Times New Roman" w:hAnsi="Times New Roman" w:cs="Times New Roman"/>
        </w:rPr>
        <w:t>określonych w art. 65 ust. 1, art. 66 i art. 69.</w:t>
      </w:r>
    </w:p>
    <w:p w:rsidR="00C44589" w:rsidRPr="00106827" w:rsidRDefault="00C44589" w:rsidP="009058E9">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lastRenderedPageBreak/>
        <w:t xml:space="preserve">Wskazanie osób uprawnionych do komunikowania się z </w:t>
      </w:r>
      <w:r w:rsidR="008F6326">
        <w:rPr>
          <w:rFonts w:ascii="Times New Roman" w:hAnsi="Times New Roman" w:cs="Times New Roman"/>
          <w:b/>
        </w:rPr>
        <w:t>w</w:t>
      </w:r>
      <w:r w:rsidRPr="00106827">
        <w:rPr>
          <w:rFonts w:ascii="Times New Roman" w:hAnsi="Times New Roman" w:cs="Times New Roman"/>
          <w:b/>
        </w:rPr>
        <w:t>ykonawcami</w:t>
      </w:r>
    </w:p>
    <w:p w:rsidR="00C44589" w:rsidRPr="00106827" w:rsidRDefault="00C44589" w:rsidP="00106827">
      <w:p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Zamawiający wyznacza następującą osobę do kontaktu z </w:t>
      </w:r>
      <w:r w:rsidR="008F6326">
        <w:rPr>
          <w:rFonts w:ascii="Times New Roman" w:hAnsi="Times New Roman" w:cs="Times New Roman"/>
          <w:color w:val="000000" w:themeColor="text1"/>
        </w:rPr>
        <w:t>w</w:t>
      </w:r>
      <w:r w:rsidRPr="00106827">
        <w:rPr>
          <w:rFonts w:ascii="Times New Roman" w:hAnsi="Times New Roman" w:cs="Times New Roman"/>
          <w:color w:val="000000" w:themeColor="text1"/>
        </w:rPr>
        <w:t xml:space="preserve">ykonawcami: </w:t>
      </w:r>
      <w:r w:rsidR="009A1F29">
        <w:rPr>
          <w:rFonts w:ascii="Times New Roman" w:hAnsi="Times New Roman" w:cs="Times New Roman"/>
          <w:color w:val="000000" w:themeColor="text1"/>
        </w:rPr>
        <w:t xml:space="preserve">Anna Ozga </w:t>
      </w:r>
      <w:r w:rsidR="00344627" w:rsidRPr="00106827">
        <w:rPr>
          <w:rFonts w:ascii="Times New Roman" w:hAnsi="Times New Roman" w:cs="Times New Roman"/>
          <w:color w:val="000000" w:themeColor="text1"/>
        </w:rPr>
        <w:t>–</w:t>
      </w:r>
      <w:r w:rsidRPr="00106827">
        <w:rPr>
          <w:rFonts w:ascii="Times New Roman" w:hAnsi="Times New Roman" w:cs="Times New Roman"/>
          <w:color w:val="000000" w:themeColor="text1"/>
        </w:rPr>
        <w:t xml:space="preserve"> Sekcja Zamówień Publicznych KWP zs. w Radomiu.</w:t>
      </w:r>
    </w:p>
    <w:p w:rsidR="00F5521A" w:rsidRDefault="00F5521A" w:rsidP="00106827">
      <w:pPr>
        <w:spacing w:after="0" w:line="276" w:lineRule="auto"/>
        <w:rPr>
          <w:rFonts w:ascii="Times New Roman" w:hAnsi="Times New Roman" w:cs="Times New Roman"/>
          <w:color w:val="FF0000"/>
        </w:rPr>
      </w:pPr>
    </w:p>
    <w:p w:rsidR="009A1F29" w:rsidRDefault="009A1F29" w:rsidP="00106827">
      <w:pPr>
        <w:spacing w:after="0" w:line="276" w:lineRule="auto"/>
        <w:rPr>
          <w:rFonts w:ascii="Times New Roman" w:hAnsi="Times New Roman" w:cs="Times New Roman"/>
          <w:color w:val="FF0000"/>
        </w:rPr>
      </w:pPr>
    </w:p>
    <w:p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Termin związania ofertą</w:t>
      </w:r>
    </w:p>
    <w:p w:rsidR="00C44589" w:rsidRPr="00106827" w:rsidRDefault="00C44589" w:rsidP="00106827">
      <w:pPr>
        <w:pStyle w:val="Akapitzlist"/>
        <w:spacing w:after="0" w:line="276" w:lineRule="auto"/>
        <w:ind w:left="1440"/>
        <w:rPr>
          <w:rFonts w:ascii="Times New Roman" w:hAnsi="Times New Roman" w:cs="Times New Roman"/>
          <w:b/>
        </w:rPr>
      </w:pP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106827">
        <w:rPr>
          <w:rFonts w:ascii="Times New Roman" w:hAnsi="Times New Roman" w:cs="Times New Roman"/>
          <w:color w:val="000000" w:themeColor="text1"/>
        </w:rPr>
        <w:br/>
      </w:r>
      <w:r w:rsidRPr="007708E8">
        <w:rPr>
          <w:rFonts w:ascii="Times New Roman" w:hAnsi="Times New Roman" w:cs="Times New Roman"/>
          <w:b/>
          <w:bCs/>
          <w:u w:val="single"/>
        </w:rPr>
        <w:t>do dnia</w:t>
      </w:r>
      <w:r w:rsidR="009A1F29" w:rsidRPr="007708E8">
        <w:rPr>
          <w:rFonts w:ascii="Times New Roman" w:hAnsi="Times New Roman" w:cs="Times New Roman"/>
          <w:b/>
          <w:bCs/>
          <w:u w:val="single"/>
        </w:rPr>
        <w:t xml:space="preserve"> </w:t>
      </w:r>
      <w:r w:rsidR="007708E8" w:rsidRPr="007708E8">
        <w:rPr>
          <w:rFonts w:ascii="Times New Roman" w:hAnsi="Times New Roman" w:cs="Times New Roman"/>
          <w:b/>
          <w:bCs/>
          <w:u w:val="single"/>
        </w:rPr>
        <w:t xml:space="preserve">05.08.2025 </w:t>
      </w:r>
      <w:r w:rsidR="004D2CF4" w:rsidRPr="007708E8">
        <w:rPr>
          <w:rFonts w:ascii="Times New Roman" w:hAnsi="Times New Roman" w:cs="Times New Roman"/>
          <w:b/>
          <w:bCs/>
          <w:u w:val="single"/>
        </w:rPr>
        <w:t>r.</w:t>
      </w: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rPr>
        <w:t>W przypadku, gdy wybór najkorzystniejszej oferty nie nastąpi przed upływem terminu związania ofertą określonego w SWZ</w:t>
      </w:r>
      <w:r w:rsidRPr="00106827">
        <w:rPr>
          <w:rFonts w:ascii="Times New Roman" w:hAnsi="Times New Roman" w:cs="Times New Roman"/>
          <w:bCs/>
        </w:rPr>
        <w:t xml:space="preserve">, </w:t>
      </w:r>
      <w:r w:rsidR="008F6326">
        <w:rPr>
          <w:rFonts w:ascii="Times New Roman" w:hAnsi="Times New Roman" w:cs="Times New Roman"/>
          <w:bCs/>
        </w:rPr>
        <w:t>z</w:t>
      </w:r>
      <w:r w:rsidRPr="00106827">
        <w:rPr>
          <w:rFonts w:ascii="Times New Roman" w:hAnsi="Times New Roman" w:cs="Times New Roman"/>
          <w:bCs/>
        </w:rPr>
        <w:t xml:space="preserve">amawiający przed upływem terminu związania ofertą zwraca się jednokrotnie do Wykonawców o wyrażenie zgody na przedłużenie tego terminu </w:t>
      </w:r>
      <w:r w:rsidRPr="00106827">
        <w:rPr>
          <w:rFonts w:ascii="Times New Roman" w:hAnsi="Times New Roman" w:cs="Times New Roman"/>
          <w:bCs/>
        </w:rPr>
        <w:br/>
        <w:t xml:space="preserve">o wskazany przez niego okres, nie dłuższy niż </w:t>
      </w:r>
      <w:r w:rsidRPr="00106827">
        <w:rPr>
          <w:rFonts w:ascii="Times New Roman" w:hAnsi="Times New Roman" w:cs="Times New Roman"/>
          <w:b/>
        </w:rPr>
        <w:t>60 dni</w:t>
      </w:r>
      <w:r w:rsidRPr="00106827">
        <w:rPr>
          <w:rFonts w:ascii="Times New Roman" w:hAnsi="Times New Roman" w:cs="Times New Roman"/>
          <w:bCs/>
        </w:rPr>
        <w:t>.</w:t>
      </w:r>
    </w:p>
    <w:p w:rsidR="00C4458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rPr>
        <w:t>Przedłużenie terminu związania ofertą, o którym mowa w ust. 2,</w:t>
      </w:r>
      <w:r w:rsidR="008F6326" w:rsidRPr="008F6326">
        <w:rPr>
          <w:rFonts w:ascii="Times New Roman" w:hAnsi="Times New Roman" w:cs="Times New Roman"/>
        </w:rPr>
        <w:t xml:space="preserve"> </w:t>
      </w:r>
      <w:r w:rsidRPr="008F6326">
        <w:rPr>
          <w:rFonts w:ascii="Times New Roman" w:hAnsi="Times New Roman" w:cs="Times New Roman"/>
        </w:rPr>
        <w:t xml:space="preserve">wymaga złożenia przez </w:t>
      </w:r>
      <w:r w:rsidR="008F6326">
        <w:rPr>
          <w:rFonts w:ascii="Times New Roman" w:hAnsi="Times New Roman" w:cs="Times New Roman"/>
        </w:rPr>
        <w:t>w</w:t>
      </w:r>
      <w:r w:rsidRPr="008F6326">
        <w:rPr>
          <w:rFonts w:ascii="Times New Roman" w:hAnsi="Times New Roman" w:cs="Times New Roman"/>
        </w:rPr>
        <w:t>ykonawcę pisemnego oświadczenia</w:t>
      </w:r>
      <w:r w:rsidRPr="00106827">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C44589" w:rsidRPr="008F6326"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color w:val="000000" w:themeColor="text1"/>
        </w:rPr>
        <w:t>Jeżeli termin związania</w:t>
      </w:r>
      <w:r w:rsidR="005957DB" w:rsidRPr="008F6326">
        <w:rPr>
          <w:rFonts w:ascii="Times New Roman" w:hAnsi="Times New Roman" w:cs="Times New Roman"/>
          <w:color w:val="000000" w:themeColor="text1"/>
        </w:rPr>
        <w:t xml:space="preserve"> ofertą</w:t>
      </w:r>
      <w:r w:rsidRPr="008F6326">
        <w:rPr>
          <w:rFonts w:ascii="Times New Roman" w:hAnsi="Times New Roman" w:cs="Times New Roman"/>
          <w:color w:val="000000" w:themeColor="text1"/>
        </w:rPr>
        <w:t xml:space="preserve"> upłynął przed wyborem najkorzystniejszej oferty</w:t>
      </w:r>
      <w:r w:rsidRPr="008F6326">
        <w:rPr>
          <w:rFonts w:ascii="Times New Roman" w:hAnsi="Times New Roman" w:cs="Times New Roman"/>
          <w:bCs/>
          <w:color w:val="000000" w:themeColor="text1"/>
        </w:rPr>
        <w:t>,</w:t>
      </w:r>
      <w:r w:rsidR="008F6326">
        <w:rPr>
          <w:rFonts w:ascii="Times New Roman" w:hAnsi="Times New Roman" w:cs="Times New Roman"/>
          <w:bCs/>
          <w:color w:val="000000" w:themeColor="text1"/>
          <w:u w:val="single"/>
        </w:rPr>
        <w:t xml:space="preserve"> z</w:t>
      </w:r>
      <w:r w:rsidRPr="00106827">
        <w:rPr>
          <w:rFonts w:ascii="Times New Roman" w:hAnsi="Times New Roman" w:cs="Times New Roman"/>
          <w:color w:val="000000" w:themeColor="text1"/>
        </w:rPr>
        <w:t xml:space="preserve">amawiający wzywa </w:t>
      </w:r>
      <w:r w:rsidR="008F6326">
        <w:rPr>
          <w:rFonts w:ascii="Times New Roman" w:hAnsi="Times New Roman" w:cs="Times New Roman"/>
          <w:color w:val="000000" w:themeColor="text1"/>
        </w:rPr>
        <w:t>w</w:t>
      </w:r>
      <w:r w:rsidRPr="00106827">
        <w:rPr>
          <w:rFonts w:ascii="Times New Roman" w:hAnsi="Times New Roman" w:cs="Times New Roman"/>
          <w:color w:val="000000" w:themeColor="text1"/>
        </w:rPr>
        <w:t>ykonawcę,</w:t>
      </w:r>
      <w:r w:rsidR="008F6326">
        <w:rPr>
          <w:rFonts w:ascii="Times New Roman" w:hAnsi="Times New Roman" w:cs="Times New Roman"/>
          <w:color w:val="000000" w:themeColor="text1"/>
        </w:rPr>
        <w:t xml:space="preserve"> </w:t>
      </w:r>
      <w:r w:rsidRPr="00106827">
        <w:rPr>
          <w:rFonts w:ascii="Times New Roman" w:hAnsi="Times New Roman" w:cs="Times New Roman"/>
          <w:color w:val="000000" w:themeColor="text1"/>
        </w:rPr>
        <w:t xml:space="preserve">którego oferta otrzymała najwyższą ocenę, do wyrażenia, w wyznaczonym przez </w:t>
      </w:r>
      <w:r w:rsidR="008F6326">
        <w:rPr>
          <w:rFonts w:ascii="Times New Roman" w:hAnsi="Times New Roman" w:cs="Times New Roman"/>
          <w:color w:val="000000" w:themeColor="text1"/>
        </w:rPr>
        <w:t>z</w:t>
      </w:r>
      <w:r w:rsidRPr="00106827">
        <w:rPr>
          <w:rFonts w:ascii="Times New Roman" w:hAnsi="Times New Roman" w:cs="Times New Roman"/>
          <w:color w:val="000000" w:themeColor="text1"/>
        </w:rPr>
        <w:t xml:space="preserve">amawiającego terminie, </w:t>
      </w:r>
      <w:r w:rsidRPr="008F6326">
        <w:rPr>
          <w:rFonts w:ascii="Times New Roman" w:hAnsi="Times New Roman" w:cs="Times New Roman"/>
          <w:color w:val="000000" w:themeColor="text1"/>
        </w:rPr>
        <w:t>pisemnej zgody na wybór jego oferty.</w:t>
      </w:r>
    </w:p>
    <w:p w:rsidR="00C44589" w:rsidRPr="008F6326"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color w:val="000000" w:themeColor="text1"/>
        </w:rPr>
        <w:t xml:space="preserve">W przypadku braku zgody, o której mowa w ust. 4, </w:t>
      </w:r>
      <w:r w:rsidR="008F6326" w:rsidRPr="008F6326">
        <w:rPr>
          <w:rFonts w:ascii="Times New Roman" w:hAnsi="Times New Roman" w:cs="Times New Roman"/>
          <w:color w:val="000000" w:themeColor="text1"/>
        </w:rPr>
        <w:t>z</w:t>
      </w:r>
      <w:r w:rsidRPr="008F6326">
        <w:rPr>
          <w:rFonts w:ascii="Times New Roman" w:hAnsi="Times New Roman" w:cs="Times New Roman"/>
          <w:color w:val="000000" w:themeColor="text1"/>
        </w:rPr>
        <w:t>amawiający</w:t>
      </w:r>
      <w:r w:rsidRPr="00106827">
        <w:rPr>
          <w:rFonts w:ascii="Times New Roman" w:hAnsi="Times New Roman" w:cs="Times New Roman"/>
          <w:color w:val="000000" w:themeColor="text1"/>
        </w:rPr>
        <w:t xml:space="preserve"> zwraca się o wyrażenie takiej zgody do kolejnego </w:t>
      </w:r>
      <w:r w:rsidR="008F6326">
        <w:rPr>
          <w:rFonts w:ascii="Times New Roman" w:hAnsi="Times New Roman" w:cs="Times New Roman"/>
          <w:color w:val="000000" w:themeColor="text1"/>
        </w:rPr>
        <w:t>w</w:t>
      </w:r>
      <w:r w:rsidRPr="00106827">
        <w:rPr>
          <w:rFonts w:ascii="Times New Roman" w:hAnsi="Times New Roman" w:cs="Times New Roman"/>
          <w:color w:val="000000" w:themeColor="text1"/>
        </w:rPr>
        <w:t>ykonawcy, którego oferta została najwyżej oceniona,</w:t>
      </w:r>
      <w:r w:rsidRPr="00106827">
        <w:rPr>
          <w:rFonts w:ascii="Times New Roman" w:hAnsi="Times New Roman" w:cs="Times New Roman"/>
          <w:b/>
          <w:color w:val="000000" w:themeColor="text1"/>
        </w:rPr>
        <w:t xml:space="preserve"> </w:t>
      </w:r>
      <w:r w:rsidRPr="008F6326">
        <w:rPr>
          <w:rFonts w:ascii="Times New Roman" w:hAnsi="Times New Roman" w:cs="Times New Roman"/>
          <w:color w:val="000000" w:themeColor="text1"/>
        </w:rPr>
        <w:t>chyba że zachodzą przesłanki do unieważnienia postępowania.</w:t>
      </w:r>
    </w:p>
    <w:p w:rsidR="00E32E69" w:rsidRPr="00106827" w:rsidRDefault="00C44589" w:rsidP="00106827">
      <w:pPr>
        <w:pStyle w:val="Akapitzlist"/>
        <w:numPr>
          <w:ilvl w:val="0"/>
          <w:numId w:val="3"/>
        </w:numPr>
        <w:spacing w:after="0" w:line="276" w:lineRule="auto"/>
        <w:ind w:left="364" w:hanging="378"/>
        <w:jc w:val="both"/>
        <w:rPr>
          <w:rFonts w:ascii="Times New Roman" w:hAnsi="Times New Roman" w:cs="Times New Roman"/>
          <w:bCs/>
          <w:color w:val="000000" w:themeColor="text1"/>
        </w:rPr>
      </w:pPr>
      <w:r w:rsidRPr="008F6326">
        <w:rPr>
          <w:rFonts w:ascii="Times New Roman" w:hAnsi="Times New Roman" w:cs="Times New Roman"/>
          <w:color w:val="000000" w:themeColor="text1"/>
        </w:rPr>
        <w:t xml:space="preserve">W przypadku, gdy </w:t>
      </w:r>
      <w:r w:rsidR="008F6326" w:rsidRPr="008F6326">
        <w:rPr>
          <w:rFonts w:ascii="Times New Roman" w:hAnsi="Times New Roman" w:cs="Times New Roman"/>
          <w:color w:val="000000" w:themeColor="text1"/>
        </w:rPr>
        <w:t>z</w:t>
      </w:r>
      <w:r w:rsidRPr="008F6326">
        <w:rPr>
          <w:rFonts w:ascii="Times New Roman" w:hAnsi="Times New Roman" w:cs="Times New Roman"/>
          <w:color w:val="000000" w:themeColor="text1"/>
        </w:rPr>
        <w:t>amawiający żąda wniesienia wadium,</w:t>
      </w:r>
      <w:r w:rsidRPr="00106827">
        <w:rPr>
          <w:rFonts w:ascii="Times New Roman" w:hAnsi="Times New Roman" w:cs="Times New Roman"/>
          <w:color w:val="000000" w:themeColor="text1"/>
        </w:rPr>
        <w:t xml:space="preserve"> przedłużenie terminu związania ofertą, o którym mowa w ust. 2, następuje wraz z przedłużeniem okresu ważności wadium albo, jeżeli nie jest to możliwe, z wniesieniem nowego wadium na przedłużony okres związania ofertą</w:t>
      </w:r>
      <w:r w:rsidRPr="00106827">
        <w:rPr>
          <w:rFonts w:ascii="Times New Roman" w:hAnsi="Times New Roman" w:cs="Times New Roman"/>
        </w:rPr>
        <w:t>.</w:t>
      </w:r>
    </w:p>
    <w:p w:rsidR="00A56D14" w:rsidRDefault="00A56D14" w:rsidP="00106827">
      <w:pPr>
        <w:spacing w:after="0" w:line="276" w:lineRule="auto"/>
        <w:jc w:val="both"/>
        <w:rPr>
          <w:rFonts w:ascii="Times New Roman" w:hAnsi="Times New Roman" w:cs="Times New Roman"/>
          <w:bCs/>
          <w:color w:val="000000" w:themeColor="text1"/>
        </w:rPr>
      </w:pPr>
    </w:p>
    <w:p w:rsidR="009058E9" w:rsidRPr="00106827" w:rsidRDefault="009058E9" w:rsidP="00106827">
      <w:pPr>
        <w:spacing w:after="0" w:line="276" w:lineRule="auto"/>
        <w:jc w:val="both"/>
        <w:rPr>
          <w:rFonts w:ascii="Times New Roman" w:hAnsi="Times New Roman" w:cs="Times New Roman"/>
          <w:bCs/>
          <w:color w:val="000000" w:themeColor="text1"/>
        </w:rPr>
      </w:pPr>
    </w:p>
    <w:p w:rsidR="00C44589" w:rsidRPr="00106827" w:rsidRDefault="00C44589" w:rsidP="00106827">
      <w:pPr>
        <w:pStyle w:val="Akapitzlist"/>
        <w:numPr>
          <w:ilvl w:val="0"/>
          <w:numId w:val="48"/>
        </w:numPr>
        <w:spacing w:after="0" w:line="276" w:lineRule="auto"/>
        <w:ind w:left="284" w:hanging="284"/>
        <w:rPr>
          <w:rFonts w:ascii="Times New Roman" w:hAnsi="Times New Roman" w:cs="Times New Roman"/>
          <w:b/>
        </w:rPr>
      </w:pPr>
      <w:r w:rsidRPr="00106827">
        <w:rPr>
          <w:rFonts w:ascii="Times New Roman" w:hAnsi="Times New Roman" w:cs="Times New Roman"/>
          <w:b/>
        </w:rPr>
        <w:t>Wymagania dotyczące wadium</w:t>
      </w:r>
    </w:p>
    <w:p w:rsidR="00B10201" w:rsidRPr="00230652" w:rsidRDefault="00B10201" w:rsidP="00230652">
      <w:pPr>
        <w:spacing w:after="0" w:line="276" w:lineRule="auto"/>
        <w:rPr>
          <w:rFonts w:ascii="Times New Roman" w:hAnsi="Times New Roman" w:cs="Times New Roman"/>
          <w:u w:val="single"/>
        </w:rPr>
      </w:pPr>
      <w:r w:rsidRPr="00230652">
        <w:rPr>
          <w:rFonts w:ascii="Times New Roman" w:hAnsi="Times New Roman" w:cs="Times New Roman"/>
        </w:rPr>
        <w:t>Zamawiający</w:t>
      </w:r>
      <w:r w:rsidR="00230652" w:rsidRPr="00230652">
        <w:rPr>
          <w:rFonts w:ascii="Times New Roman" w:hAnsi="Times New Roman" w:cs="Times New Roman"/>
        </w:rPr>
        <w:t xml:space="preserve"> nie </w:t>
      </w:r>
      <w:r w:rsidRPr="00230652">
        <w:rPr>
          <w:rFonts w:ascii="Times New Roman" w:hAnsi="Times New Roman" w:cs="Times New Roman"/>
        </w:rPr>
        <w:t xml:space="preserve"> żąda wniesienia wadium</w:t>
      </w:r>
      <w:r w:rsidR="00230652">
        <w:rPr>
          <w:rFonts w:ascii="Times New Roman" w:hAnsi="Times New Roman" w:cs="Times New Roman"/>
        </w:rPr>
        <w:t>.</w:t>
      </w:r>
      <w:r w:rsidRPr="00230652">
        <w:rPr>
          <w:rFonts w:ascii="Times New Roman" w:hAnsi="Times New Roman" w:cs="Times New Roman"/>
        </w:rPr>
        <w:t xml:space="preserve"> </w:t>
      </w:r>
    </w:p>
    <w:p w:rsidR="00BB4BEC" w:rsidRDefault="00BB4BEC" w:rsidP="00106827">
      <w:pPr>
        <w:spacing w:after="0" w:line="276" w:lineRule="auto"/>
        <w:rPr>
          <w:rFonts w:ascii="Times New Roman" w:hAnsi="Times New Roman" w:cs="Times New Roman"/>
          <w:color w:val="000000" w:themeColor="text1"/>
        </w:rPr>
      </w:pPr>
    </w:p>
    <w:p w:rsidR="00100FD2" w:rsidRPr="00106827" w:rsidRDefault="00100FD2" w:rsidP="00106827">
      <w:pPr>
        <w:spacing w:after="0" w:line="276" w:lineRule="auto"/>
        <w:rPr>
          <w:rFonts w:ascii="Times New Roman" w:hAnsi="Times New Roman" w:cs="Times New Roman"/>
          <w:color w:val="000000" w:themeColor="text1"/>
        </w:rPr>
      </w:pPr>
    </w:p>
    <w:p w:rsidR="00C44589" w:rsidRPr="00106827" w:rsidRDefault="00C44589" w:rsidP="00100FD2">
      <w:pPr>
        <w:pStyle w:val="Akapitzlist"/>
        <w:numPr>
          <w:ilvl w:val="0"/>
          <w:numId w:val="48"/>
        </w:numPr>
        <w:spacing w:after="0" w:line="276" w:lineRule="auto"/>
        <w:ind w:left="426" w:hanging="426"/>
        <w:rPr>
          <w:rFonts w:ascii="Times New Roman" w:hAnsi="Times New Roman" w:cs="Times New Roman"/>
          <w:b/>
        </w:rPr>
      </w:pPr>
      <w:r w:rsidRPr="00106827">
        <w:rPr>
          <w:rFonts w:ascii="Times New Roman" w:hAnsi="Times New Roman" w:cs="Times New Roman"/>
          <w:b/>
        </w:rPr>
        <w:t>Informacje dotyczące zabezpieczenia należytego wykonania umowy</w:t>
      </w:r>
    </w:p>
    <w:p w:rsidR="00B10201" w:rsidRPr="004D5FDA" w:rsidRDefault="00B10201" w:rsidP="00230652">
      <w:pPr>
        <w:spacing w:after="0" w:line="276" w:lineRule="auto"/>
        <w:jc w:val="both"/>
        <w:rPr>
          <w:rFonts w:ascii="Times New Roman" w:hAnsi="Times New Roman" w:cs="Times New Roman"/>
          <w:b/>
          <w:bCs/>
          <w:u w:val="single"/>
        </w:rPr>
      </w:pPr>
      <w:r w:rsidRPr="00B8424D">
        <w:rPr>
          <w:rFonts w:ascii="Times New Roman" w:hAnsi="Times New Roman" w:cs="Times New Roman"/>
        </w:rPr>
        <w:t xml:space="preserve">Zamawiający </w:t>
      </w:r>
      <w:r w:rsidR="00230652">
        <w:rPr>
          <w:rFonts w:ascii="Times New Roman" w:hAnsi="Times New Roman" w:cs="Times New Roman"/>
        </w:rPr>
        <w:t xml:space="preserve">nie </w:t>
      </w:r>
      <w:r w:rsidRPr="00230652">
        <w:rPr>
          <w:rFonts w:ascii="Times New Roman" w:hAnsi="Times New Roman" w:cs="Times New Roman"/>
          <w:bCs/>
        </w:rPr>
        <w:t>będzie wymagał</w:t>
      </w:r>
      <w:r w:rsidRPr="00B8424D">
        <w:rPr>
          <w:rFonts w:ascii="Times New Roman" w:hAnsi="Times New Roman" w:cs="Times New Roman"/>
          <w:b/>
          <w:bCs/>
        </w:rPr>
        <w:t xml:space="preserve"> </w:t>
      </w:r>
      <w:r w:rsidRPr="00B8424D">
        <w:rPr>
          <w:rFonts w:ascii="Times New Roman" w:hAnsi="Times New Roman" w:cs="Times New Roman"/>
        </w:rPr>
        <w:t>wniesienia zabezpieczenia należytego wykonania umowy</w:t>
      </w:r>
      <w:r w:rsidR="00230652">
        <w:rPr>
          <w:rFonts w:ascii="Times New Roman" w:hAnsi="Times New Roman" w:cs="Times New Roman"/>
        </w:rPr>
        <w:t>.</w:t>
      </w:r>
      <w:r w:rsidRPr="00B8424D">
        <w:rPr>
          <w:rFonts w:ascii="Times New Roman" w:hAnsi="Times New Roman" w:cs="Times New Roman"/>
        </w:rPr>
        <w:t xml:space="preserve"> </w:t>
      </w:r>
    </w:p>
    <w:p w:rsidR="00AC7222" w:rsidRPr="00106827" w:rsidRDefault="00AC7222" w:rsidP="00106827">
      <w:pPr>
        <w:widowControl w:val="0"/>
        <w:suppressAutoHyphens/>
        <w:autoSpaceDE w:val="0"/>
        <w:spacing w:after="0" w:line="276" w:lineRule="auto"/>
        <w:jc w:val="both"/>
        <w:rPr>
          <w:rFonts w:ascii="Times New Roman" w:hAnsi="Times New Roman" w:cs="Times New Roman"/>
          <w:b/>
          <w:bCs/>
        </w:rPr>
      </w:pPr>
    </w:p>
    <w:p w:rsidR="006141F0" w:rsidRPr="00106827" w:rsidRDefault="006141F0" w:rsidP="00106827">
      <w:pPr>
        <w:widowControl w:val="0"/>
        <w:suppressAutoHyphens/>
        <w:autoSpaceDE w:val="0"/>
        <w:spacing w:after="0" w:line="276" w:lineRule="auto"/>
        <w:jc w:val="both"/>
        <w:rPr>
          <w:rFonts w:ascii="Times New Roman" w:hAnsi="Times New Roman" w:cs="Times New Roman"/>
        </w:rPr>
      </w:pPr>
    </w:p>
    <w:p w:rsidR="00C44589" w:rsidRPr="00106827" w:rsidRDefault="00C44589" w:rsidP="00F45F86">
      <w:pPr>
        <w:pStyle w:val="Akapitzlist"/>
        <w:numPr>
          <w:ilvl w:val="0"/>
          <w:numId w:val="48"/>
        </w:numPr>
        <w:spacing w:after="0" w:line="276" w:lineRule="auto"/>
        <w:ind w:left="284" w:hanging="284"/>
        <w:rPr>
          <w:rFonts w:ascii="Times New Roman" w:hAnsi="Times New Roman" w:cs="Times New Roman"/>
          <w:b/>
        </w:rPr>
      </w:pPr>
      <w:bookmarkStart w:id="4" w:name="_Hlk71267211"/>
      <w:r w:rsidRPr="00106827">
        <w:rPr>
          <w:rFonts w:ascii="Times New Roman" w:hAnsi="Times New Roman" w:cs="Times New Roman"/>
          <w:b/>
        </w:rPr>
        <w:t>Opis sposobu przygotowania oferty</w:t>
      </w:r>
    </w:p>
    <w:p w:rsidR="00C44589" w:rsidRPr="00106827" w:rsidRDefault="00C44589" w:rsidP="00106827">
      <w:pPr>
        <w:pStyle w:val="Akapitzlist"/>
        <w:spacing w:after="0" w:line="276" w:lineRule="auto"/>
        <w:ind w:left="1440"/>
        <w:rPr>
          <w:rFonts w:ascii="Times New Roman" w:hAnsi="Times New Roman" w:cs="Times New Roman"/>
          <w:b/>
        </w:rPr>
      </w:pPr>
    </w:p>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Oferta musi być sporządzona w języku polskim, pod rygorem nieważności w formie elektronicznej </w:t>
      </w:r>
      <w:r w:rsidRPr="003170CA">
        <w:rPr>
          <w:rFonts w:ascii="Times New Roman" w:hAnsi="Times New Roman" w:cs="Times New Roman"/>
          <w:b/>
        </w:rPr>
        <w:t>opatrzo</w:t>
      </w:r>
      <w:r w:rsidR="00F7545F" w:rsidRPr="003170CA">
        <w:rPr>
          <w:rFonts w:ascii="Times New Roman" w:hAnsi="Times New Roman" w:cs="Times New Roman"/>
          <w:b/>
        </w:rPr>
        <w:t>na</w:t>
      </w:r>
      <w:r w:rsidRPr="003170CA">
        <w:rPr>
          <w:rFonts w:ascii="Times New Roman" w:hAnsi="Times New Roman" w:cs="Times New Roman"/>
          <w:b/>
        </w:rPr>
        <w:t xml:space="preserve"> kwalifikowanym podpisem elektronicznym</w:t>
      </w:r>
      <w:r w:rsidR="00230652">
        <w:rPr>
          <w:rFonts w:ascii="Times New Roman" w:hAnsi="Times New Roman" w:cs="Times New Roman"/>
          <w:b/>
        </w:rPr>
        <w:t xml:space="preserve"> </w:t>
      </w:r>
      <w:r w:rsidRPr="003170CA">
        <w:rPr>
          <w:rFonts w:ascii="Times New Roman" w:hAnsi="Times New Roman" w:cs="Times New Roman"/>
        </w:rPr>
        <w:t>w formacie danych: .pdf, .doc, .docx, .xps, .xls, .jpg, .jpeg</w:t>
      </w:r>
      <w:r w:rsidR="00230652">
        <w:rPr>
          <w:rFonts w:ascii="Times New Roman" w:hAnsi="Times New Roman" w:cs="Times New Roman"/>
        </w:rPr>
        <w:t xml:space="preserve"> </w:t>
      </w:r>
      <w:r w:rsidRPr="00230652">
        <w:rPr>
          <w:rFonts w:ascii="Times New Roman" w:hAnsi="Times New Roman" w:cs="Times New Roman"/>
        </w:rPr>
        <w:t>ze szczególnym</w:t>
      </w:r>
      <w:r w:rsidRPr="003170CA">
        <w:rPr>
          <w:rFonts w:ascii="Times New Roman" w:hAnsi="Times New Roman" w:cs="Times New Roman"/>
          <w:b/>
        </w:rPr>
        <w:t xml:space="preserve"> wskazaniem na .pdf</w:t>
      </w:r>
      <w:r w:rsidRPr="003170CA">
        <w:rPr>
          <w:rFonts w:ascii="Times New Roman" w:hAnsi="Times New Roman" w:cs="Times New Roman"/>
        </w:rPr>
        <w:t xml:space="preserve"> .</w:t>
      </w:r>
    </w:p>
    <w:bookmarkEnd w:id="4"/>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b/>
        </w:rPr>
        <w:t xml:space="preserve">Rozszerzenia plików </w:t>
      </w:r>
      <w:r w:rsidRPr="00230652">
        <w:rPr>
          <w:rFonts w:ascii="Times New Roman" w:hAnsi="Times New Roman" w:cs="Times New Roman"/>
        </w:rPr>
        <w:t xml:space="preserve">wykorzystywanych przez </w:t>
      </w:r>
      <w:r w:rsidR="00230652" w:rsidRPr="00230652">
        <w:rPr>
          <w:rFonts w:ascii="Times New Roman" w:hAnsi="Times New Roman" w:cs="Times New Roman"/>
        </w:rPr>
        <w:t>w</w:t>
      </w:r>
      <w:r w:rsidRPr="00230652">
        <w:rPr>
          <w:rFonts w:ascii="Times New Roman" w:hAnsi="Times New Roman" w:cs="Times New Roman"/>
        </w:rPr>
        <w:t>ykonawców</w:t>
      </w:r>
      <w:r w:rsidRPr="003170CA">
        <w:rPr>
          <w:rFonts w:ascii="Times New Roman" w:hAnsi="Times New Roman" w:cs="Times New Roman"/>
          <w:b/>
        </w:rPr>
        <w:t xml:space="preserve"> </w:t>
      </w:r>
      <w:r w:rsidRPr="00230652">
        <w:rPr>
          <w:rFonts w:ascii="Times New Roman" w:hAnsi="Times New Roman" w:cs="Times New Roman"/>
        </w:rPr>
        <w:t>powinny być zgodne</w:t>
      </w:r>
      <w:r w:rsidRPr="003170CA">
        <w:rPr>
          <w:rFonts w:ascii="Times New Roman" w:hAnsi="Times New Roman" w:cs="Times New Roman"/>
          <w:b/>
        </w:rPr>
        <w:t xml:space="preserve"> </w:t>
      </w:r>
      <w:r w:rsidRPr="003170CA">
        <w:rPr>
          <w:rFonts w:ascii="Times New Roman" w:hAnsi="Times New Roman" w:cs="Times New Roman"/>
          <w:b/>
        </w:rPr>
        <w:br/>
      </w:r>
      <w:r w:rsidRPr="00230652">
        <w:rPr>
          <w:rFonts w:ascii="Times New Roman" w:hAnsi="Times New Roman" w:cs="Times New Roman"/>
        </w:rPr>
        <w:t>z</w:t>
      </w:r>
      <w:r w:rsidRPr="003170CA">
        <w:rPr>
          <w:rFonts w:ascii="Times New Roman" w:hAnsi="Times New Roman" w:cs="Times New Roman"/>
        </w:rPr>
        <w:t xml:space="preserve"> Załącznikiem nr 2 do „Rozporządzenia Rady Ministrów w sprawie Krajowych Ram Interoperacyjności, minimalnych wymagań dla rejestrów publicznych i wymiany informacji </w:t>
      </w:r>
      <w:r w:rsidRPr="003170CA">
        <w:rPr>
          <w:rFonts w:ascii="Times New Roman" w:hAnsi="Times New Roman" w:cs="Times New Roman"/>
        </w:rPr>
        <w:br/>
        <w:t>w postaci elektronicznej oraz minimalnych wymagań dla systemów teleinformatycznych”, zwanego dalej Rozporządzeniem KRI.</w:t>
      </w:r>
    </w:p>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bookmarkStart w:id="5" w:name="_Hlk71267895"/>
      <w:r w:rsidRPr="003170CA">
        <w:rPr>
          <w:rFonts w:ascii="Times New Roman" w:hAnsi="Times New Roman" w:cs="Times New Roman"/>
        </w:rPr>
        <w:lastRenderedPageBreak/>
        <w:t xml:space="preserve">W procesie składania oferty na platformie, </w:t>
      </w:r>
      <w:r w:rsidRPr="00230652">
        <w:rPr>
          <w:rFonts w:ascii="Times New Roman" w:hAnsi="Times New Roman" w:cs="Times New Roman"/>
        </w:rPr>
        <w:t>kwalifikowany podpis elektroniczny</w:t>
      </w:r>
      <w:r w:rsidRPr="003170CA">
        <w:rPr>
          <w:rFonts w:ascii="Times New Roman" w:hAnsi="Times New Roman" w:cs="Times New Roman"/>
        </w:rPr>
        <w:t xml:space="preserve"> </w:t>
      </w:r>
      <w:r w:rsidR="00230652">
        <w:rPr>
          <w:rFonts w:ascii="Times New Roman" w:hAnsi="Times New Roman" w:cs="Times New Roman"/>
        </w:rPr>
        <w:t>w</w:t>
      </w:r>
      <w:r w:rsidRPr="003170CA">
        <w:rPr>
          <w:rFonts w:ascii="Times New Roman" w:hAnsi="Times New Roman" w:cs="Times New Roman"/>
        </w:rPr>
        <w:t>ykonawca składa bezpośrednio na dokumencie, który następnie przesyła do systemu.</w:t>
      </w:r>
    </w:p>
    <w:bookmarkEnd w:id="5"/>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W celu ewentualnej kompresji danych </w:t>
      </w:r>
      <w:r w:rsidR="00230652">
        <w:rPr>
          <w:rFonts w:ascii="Times New Roman" w:hAnsi="Times New Roman" w:cs="Times New Roman"/>
        </w:rPr>
        <w:t>z</w:t>
      </w:r>
      <w:r w:rsidRPr="003170CA">
        <w:rPr>
          <w:rFonts w:ascii="Times New Roman" w:hAnsi="Times New Roman" w:cs="Times New Roman"/>
        </w:rPr>
        <w:t xml:space="preserve">amawiający zaleca wykorzystanie jednego </w:t>
      </w:r>
      <w:r w:rsidRPr="003170CA">
        <w:rPr>
          <w:rFonts w:ascii="Times New Roman" w:hAnsi="Times New Roman" w:cs="Times New Roman"/>
        </w:rPr>
        <w:br/>
        <w:t>z rozszerzeń:</w:t>
      </w:r>
    </w:p>
    <w:p w:rsidR="00C4458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.zip</w:t>
      </w:r>
      <w:r w:rsidRPr="003170CA">
        <w:rPr>
          <w:rFonts w:ascii="Times New Roman" w:hAnsi="Times New Roman" w:cs="Times New Roman"/>
          <w:bCs/>
        </w:rPr>
        <w:t>,</w:t>
      </w:r>
    </w:p>
    <w:p w:rsidR="00182C29" w:rsidRPr="003170CA" w:rsidRDefault="00C44589" w:rsidP="00106827">
      <w:pPr>
        <w:pStyle w:val="Akapitzlist"/>
        <w:numPr>
          <w:ilvl w:val="0"/>
          <w:numId w:val="23"/>
        </w:numPr>
        <w:spacing w:after="0" w:line="276" w:lineRule="auto"/>
        <w:jc w:val="both"/>
        <w:rPr>
          <w:rFonts w:ascii="Times New Roman" w:hAnsi="Times New Roman" w:cs="Times New Roman"/>
          <w:bCs/>
        </w:rPr>
      </w:pPr>
      <w:r w:rsidRPr="003170CA">
        <w:rPr>
          <w:rFonts w:ascii="Times New Roman" w:hAnsi="Times New Roman" w:cs="Times New Roman"/>
          <w:b/>
        </w:rPr>
        <w:t>.7z</w:t>
      </w:r>
      <w:r w:rsidRPr="003170CA">
        <w:rPr>
          <w:rFonts w:ascii="Times New Roman" w:hAnsi="Times New Roman" w:cs="Times New Roman"/>
          <w:bCs/>
        </w:rPr>
        <w:t>.</w:t>
      </w:r>
    </w:p>
    <w:p w:rsidR="002B37A1" w:rsidRPr="001C0FC8" w:rsidRDefault="002B37A1" w:rsidP="00106827">
      <w:pPr>
        <w:pStyle w:val="Akapitzlist"/>
        <w:numPr>
          <w:ilvl w:val="0"/>
          <w:numId w:val="4"/>
        </w:numPr>
        <w:spacing w:after="0" w:line="276" w:lineRule="auto"/>
        <w:ind w:left="284" w:hanging="284"/>
        <w:jc w:val="both"/>
        <w:rPr>
          <w:rFonts w:ascii="Times New Roman" w:hAnsi="Times New Roman" w:cs="Times New Roman"/>
          <w:bCs/>
          <w:u w:val="single"/>
        </w:rPr>
      </w:pPr>
      <w:r w:rsidRPr="001C0FC8">
        <w:rPr>
          <w:rFonts w:ascii="Times New Roman" w:hAnsi="Times New Roman" w:cs="Times New Roman"/>
          <w:b/>
        </w:rPr>
        <w:t>Wśród rozszerzeń powszechnych, a niewystępujących w Rozporządzeniu KRI występują: .rar, .gif, .bmp, numbers, .pages.</w:t>
      </w:r>
      <w:r w:rsidR="00B8424D" w:rsidRPr="001C0FC8">
        <w:rPr>
          <w:rFonts w:ascii="Times New Roman" w:hAnsi="Times New Roman" w:cs="Times New Roman"/>
          <w:b/>
        </w:rPr>
        <w:t xml:space="preserve"> </w:t>
      </w:r>
      <w:r w:rsidRPr="001C0FC8">
        <w:rPr>
          <w:rFonts w:ascii="Times New Roman" w:hAnsi="Times New Roman" w:cs="Times New Roman"/>
          <w:b/>
        </w:rPr>
        <w:t xml:space="preserve">Oferta złożona w takich plikach </w:t>
      </w:r>
      <w:r w:rsidRPr="001C0FC8">
        <w:rPr>
          <w:rFonts w:ascii="Times New Roman" w:hAnsi="Times New Roman" w:cs="Times New Roman"/>
          <w:b/>
          <w:u w:val="single"/>
        </w:rPr>
        <w:t>podlegać będzie odrzuceniu</w:t>
      </w:r>
      <w:r w:rsidRPr="001C0FC8">
        <w:rPr>
          <w:rFonts w:ascii="Times New Roman" w:hAnsi="Times New Roman" w:cs="Times New Roman"/>
          <w:b/>
        </w:rPr>
        <w:t xml:space="preserve"> na podstawie art. 226 ust. 1 pkt. 6 ustawy Pzp</w:t>
      </w:r>
      <w:r w:rsidR="001C0FC8">
        <w:rPr>
          <w:rFonts w:ascii="Times New Roman" w:hAnsi="Times New Roman" w:cs="Times New Roman"/>
          <w:b/>
        </w:rPr>
        <w:t xml:space="preserve">, - </w:t>
      </w:r>
      <w:r w:rsidR="001C0FC8" w:rsidRPr="001C0FC8">
        <w:rPr>
          <w:rFonts w:ascii="Times New Roman" w:hAnsi="Times New Roman" w:cs="Times New Roman"/>
        </w:rPr>
        <w:t xml:space="preserve">ponieważ </w:t>
      </w:r>
      <w:r w:rsidRPr="001C0FC8">
        <w:rPr>
          <w:rFonts w:ascii="Times New Roman" w:hAnsi="Times New Roman" w:cs="Times New Roman"/>
        </w:rPr>
        <w:t>nie została sporządzona lub przekazana w sposób zgodny z wymaganiami technicznymi oraz organizacyjnymi sporządzania lub przekazywania ofert przy użyciu środków komunikacji elektronicznej określonymi przez zamawiającego</w:t>
      </w:r>
      <w:r w:rsidR="001C0FC8" w:rsidRPr="001C0FC8">
        <w:rPr>
          <w:rFonts w:ascii="Times New Roman" w:hAnsi="Times New Roman" w:cs="Times New Roman"/>
        </w:rPr>
        <w:t>.</w:t>
      </w:r>
    </w:p>
    <w:p w:rsidR="00182C29" w:rsidRPr="003170CA" w:rsidRDefault="00182C29" w:rsidP="00106827">
      <w:pPr>
        <w:pStyle w:val="Akapitzlist"/>
        <w:spacing w:after="0" w:line="276" w:lineRule="auto"/>
        <w:ind w:left="284"/>
        <w:jc w:val="both"/>
        <w:rPr>
          <w:rFonts w:ascii="Times New Roman" w:hAnsi="Times New Roman" w:cs="Times New Roman"/>
        </w:rPr>
      </w:pPr>
      <w:r w:rsidRPr="003170CA">
        <w:rPr>
          <w:rFonts w:ascii="Times New Roman" w:hAnsi="Times New Roman" w:cs="Times New Roman"/>
          <w:bCs/>
        </w:rPr>
        <w:t xml:space="preserve">Powyższe formaty plików są niezgodne z postanowieniami SWZ w Rozdziale XIV pkt. 1 oraz treścią załącznika nr 2 do </w:t>
      </w:r>
      <w:r w:rsidRPr="003170CA">
        <w:rPr>
          <w:rFonts w:ascii="Times New Roman" w:hAnsi="Times New Roman" w:cs="Times New Roman"/>
        </w:rPr>
        <w:t xml:space="preserve">Rozporządzenia Rady Ministrów z dnia 12 kwietnia 2012 r. </w:t>
      </w:r>
      <w:r w:rsidRPr="003170CA">
        <w:rPr>
          <w:rFonts w:ascii="Times New Roman" w:hAnsi="Times New Roman" w:cs="Times New Roman"/>
        </w:rPr>
        <w:br/>
        <w:t xml:space="preserve">w sprawie Krajowych Ram Interoperacyjności, minimalnych wymagań dla rejestrów publicznych </w:t>
      </w:r>
      <w:r w:rsidRPr="003170CA">
        <w:rPr>
          <w:rFonts w:ascii="Times New Roman" w:hAnsi="Times New Roman" w:cs="Times New Roman"/>
        </w:rPr>
        <w:br/>
        <w:t xml:space="preserve">i wymiany informacji w postaci elektronicznej oraz minimalnych wymagań dla systemów teleinformatycznych, który określa formaty danych oraz standardy </w:t>
      </w:r>
      <w:r w:rsidR="00093ADE">
        <w:rPr>
          <w:rFonts w:ascii="Times New Roman" w:hAnsi="Times New Roman" w:cs="Times New Roman"/>
        </w:rPr>
        <w:t>z</w:t>
      </w:r>
      <w:r w:rsidRPr="003170CA">
        <w:rPr>
          <w:rFonts w:ascii="Times New Roman" w:hAnsi="Times New Roman" w:cs="Times New Roman"/>
        </w:rPr>
        <w:t>apewniające dostęp do zasobów informacji udostępnianych za pomocą systemów teleinformatycznych używanych do realizacji zadań publicznych.</w:t>
      </w:r>
    </w:p>
    <w:p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W przypadku stosowania przez </w:t>
      </w:r>
      <w:r w:rsidR="00093ADE">
        <w:rPr>
          <w:rFonts w:ascii="Times New Roman" w:hAnsi="Times New Roman" w:cs="Times New Roman"/>
        </w:rPr>
        <w:t>w</w:t>
      </w:r>
      <w:r w:rsidRPr="003170CA">
        <w:rPr>
          <w:rFonts w:ascii="Times New Roman" w:hAnsi="Times New Roman" w:cs="Times New Roman"/>
        </w:rPr>
        <w:t>ykonawcę kwalifikowanego podpisu elektronicznego:</w:t>
      </w:r>
    </w:p>
    <w:p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ze względu na niskie ryzyko naruszenia integralności pliku oraz łatwiejszą weryfikację podpisu </w:t>
      </w:r>
      <w:r w:rsidR="00093ADE">
        <w:rPr>
          <w:rFonts w:ascii="Times New Roman" w:hAnsi="Times New Roman" w:cs="Times New Roman"/>
        </w:rPr>
        <w:t>z</w:t>
      </w:r>
      <w:r w:rsidRPr="003170CA">
        <w:rPr>
          <w:rFonts w:ascii="Times New Roman" w:hAnsi="Times New Roman" w:cs="Times New Roman"/>
        </w:rPr>
        <w:t xml:space="preserve">amawiający zaleca, w miarę możliwości, </w:t>
      </w:r>
      <w:r w:rsidRPr="003170CA">
        <w:rPr>
          <w:rFonts w:ascii="Times New Roman" w:hAnsi="Times New Roman" w:cs="Times New Roman"/>
          <w:b/>
        </w:rPr>
        <w:t>przekonwertowanie plików składających się na ofertę na rozszerzenie .pdf i opatrzenie ich podpisem kwalifikowanym w formacie PAdES</w:t>
      </w:r>
      <w:r w:rsidRPr="003170CA">
        <w:rPr>
          <w:rFonts w:ascii="Times New Roman" w:hAnsi="Times New Roman" w:cs="Times New Roman"/>
          <w:bCs/>
        </w:rPr>
        <w:t>,</w:t>
      </w:r>
    </w:p>
    <w:p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pliki w innych formatach niż </w:t>
      </w:r>
      <w:r w:rsidR="00093ADE">
        <w:rPr>
          <w:rFonts w:ascii="Times New Roman" w:hAnsi="Times New Roman" w:cs="Times New Roman"/>
        </w:rPr>
        <w:t>pdf</w:t>
      </w:r>
      <w:r w:rsidRPr="003170CA">
        <w:rPr>
          <w:rFonts w:ascii="Times New Roman" w:hAnsi="Times New Roman" w:cs="Times New Roman"/>
        </w:rPr>
        <w:t xml:space="preserve"> </w:t>
      </w:r>
      <w:r w:rsidRPr="003170CA">
        <w:rPr>
          <w:rFonts w:ascii="Times New Roman" w:hAnsi="Times New Roman" w:cs="Times New Roman"/>
          <w:b/>
        </w:rPr>
        <w:t>zaleca się opatrzyć podpisem w formacie XAdES o typie zewnętrznym</w:t>
      </w:r>
      <w:r w:rsidRPr="003170CA">
        <w:rPr>
          <w:rFonts w:ascii="Times New Roman" w:hAnsi="Times New Roman" w:cs="Times New Roman"/>
        </w:rPr>
        <w:t xml:space="preserve">. Wykonawca powinien pamiętać, aby plik z podpisem przekazywać łącznie </w:t>
      </w:r>
      <w:r w:rsidRPr="003170CA">
        <w:rPr>
          <w:rFonts w:ascii="Times New Roman" w:hAnsi="Times New Roman" w:cs="Times New Roman"/>
        </w:rPr>
        <w:br/>
        <w:t>z dokumentem podpisywanym,</w:t>
      </w:r>
    </w:p>
    <w:p w:rsidR="00C44589" w:rsidRPr="003170CA" w:rsidRDefault="00C44589" w:rsidP="00106827">
      <w:pPr>
        <w:pStyle w:val="Akapitzlist"/>
        <w:numPr>
          <w:ilvl w:val="0"/>
          <w:numId w:val="24"/>
        </w:numPr>
        <w:spacing w:after="0" w:line="276" w:lineRule="auto"/>
        <w:jc w:val="both"/>
        <w:rPr>
          <w:rFonts w:ascii="Times New Roman" w:hAnsi="Times New Roman" w:cs="Times New Roman"/>
          <w:u w:val="single"/>
        </w:rPr>
      </w:pPr>
      <w:r w:rsidRPr="003170CA">
        <w:rPr>
          <w:rFonts w:ascii="Times New Roman" w:hAnsi="Times New Roman" w:cs="Times New Roman"/>
        </w:rPr>
        <w:t>Zamawiający zaleca wykorzystanie podpisu z kwalifikowanym znacznikiem czasu.</w:t>
      </w:r>
    </w:p>
    <w:p w:rsidR="00C44589" w:rsidRPr="003170CA" w:rsidRDefault="00C44589" w:rsidP="00106827">
      <w:pPr>
        <w:pStyle w:val="Akapitzlist"/>
        <w:numPr>
          <w:ilvl w:val="0"/>
          <w:numId w:val="4"/>
        </w:numPr>
        <w:spacing w:after="0" w:line="276" w:lineRule="auto"/>
        <w:jc w:val="both"/>
        <w:rPr>
          <w:rFonts w:ascii="Times New Roman" w:hAnsi="Times New Roman" w:cs="Times New Roman"/>
          <w:u w:val="single"/>
        </w:rPr>
      </w:pPr>
      <w:r w:rsidRPr="003170CA">
        <w:rPr>
          <w:rFonts w:ascii="Times New Roman" w:hAnsi="Times New Roman" w:cs="Times New Roman"/>
        </w:rPr>
        <w:t xml:space="preserve">Zamawiający zaleca, aby </w:t>
      </w:r>
      <w:r w:rsidRPr="003170CA">
        <w:rPr>
          <w:rFonts w:ascii="Times New Roman" w:hAnsi="Times New Roman" w:cs="Times New Roman"/>
          <w:b/>
          <w:bCs/>
        </w:rPr>
        <w:t>w przypadku podpisywania pliku przez kilka osób, stosować podpisy tego samego rodzaju</w:t>
      </w:r>
      <w:r w:rsidRPr="003170CA">
        <w:rPr>
          <w:rFonts w:ascii="Times New Roman" w:hAnsi="Times New Roman" w:cs="Times New Roman"/>
        </w:rPr>
        <w:t>.</w:t>
      </w:r>
    </w:p>
    <w:p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 xml:space="preserve">Zamawiający zaleca, aby </w:t>
      </w:r>
      <w:r w:rsidR="00093ADE">
        <w:rPr>
          <w:rFonts w:ascii="Times New Roman" w:hAnsi="Times New Roman" w:cs="Times New Roman"/>
        </w:rPr>
        <w:t>w</w:t>
      </w:r>
      <w:r w:rsidRPr="003170CA">
        <w:rPr>
          <w:rFonts w:ascii="Times New Roman" w:hAnsi="Times New Roman" w:cs="Times New Roman"/>
        </w:rPr>
        <w:t>ykonawca z odpowiednim wyprzedzeniem przetestował możliwość prawidłowego wykorzystania wybranej metody podpisania plików oferty.</w:t>
      </w:r>
    </w:p>
    <w:p w:rsidR="00C44589" w:rsidRPr="003170CA" w:rsidRDefault="00C44589" w:rsidP="00106827">
      <w:pPr>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Osobą składającą ofertę powinna być osoba kontaktowa podawana w dokumentacji.</w:t>
      </w:r>
    </w:p>
    <w:p w:rsidR="00093ADE" w:rsidRDefault="00C44589" w:rsidP="00106827">
      <w:pPr>
        <w:numPr>
          <w:ilvl w:val="0"/>
          <w:numId w:val="4"/>
        </w:numPr>
        <w:spacing w:after="0" w:line="276" w:lineRule="auto"/>
        <w:jc w:val="both"/>
        <w:rPr>
          <w:rFonts w:ascii="Times New Roman" w:hAnsi="Times New Roman" w:cs="Times New Roman"/>
        </w:rPr>
      </w:pPr>
      <w:r w:rsidRPr="00093ADE">
        <w:rPr>
          <w:rFonts w:ascii="Times New Roman" w:hAnsi="Times New Roman" w:cs="Times New Roman"/>
        </w:rPr>
        <w:t xml:space="preserve">Ofertę należy przygotować z należytą starannością i zachowaniem odpowiedniego odstępu czasu do zakończenia przyjmowania ofert/wniosków. </w:t>
      </w:r>
    </w:p>
    <w:p w:rsidR="00C44589" w:rsidRPr="00093ADE" w:rsidRDefault="00C44589" w:rsidP="00106827">
      <w:pPr>
        <w:numPr>
          <w:ilvl w:val="0"/>
          <w:numId w:val="4"/>
        </w:numPr>
        <w:spacing w:after="0" w:line="276" w:lineRule="auto"/>
        <w:jc w:val="both"/>
        <w:rPr>
          <w:rFonts w:ascii="Times New Roman" w:hAnsi="Times New Roman" w:cs="Times New Roman"/>
        </w:rPr>
      </w:pPr>
      <w:r w:rsidRPr="00093ADE">
        <w:rPr>
          <w:rFonts w:ascii="Times New Roman" w:hAnsi="Times New Roman" w:cs="Times New Roman"/>
        </w:rPr>
        <w:t xml:space="preserve">Jeśli </w:t>
      </w:r>
      <w:r w:rsidR="00093ADE" w:rsidRPr="00093ADE">
        <w:rPr>
          <w:rFonts w:ascii="Times New Roman" w:hAnsi="Times New Roman" w:cs="Times New Roman"/>
        </w:rPr>
        <w:t>w</w:t>
      </w:r>
      <w:r w:rsidRPr="00093ADE">
        <w:rPr>
          <w:rFonts w:ascii="Times New Roman" w:hAnsi="Times New Roman" w:cs="Times New Roman"/>
        </w:rPr>
        <w:t>ykonawca pakuje dokumenty np. w plik o rozszerzeniu .zip, zaleca się wcześniejsze podpisanie każdego ze skompresowanych plików.</w:t>
      </w:r>
    </w:p>
    <w:p w:rsidR="00C44589" w:rsidRPr="003170CA" w:rsidRDefault="00C44589" w:rsidP="00106827">
      <w:pPr>
        <w:numPr>
          <w:ilvl w:val="0"/>
          <w:numId w:val="4"/>
        </w:numPr>
        <w:spacing w:after="0" w:line="276" w:lineRule="auto"/>
        <w:jc w:val="both"/>
        <w:rPr>
          <w:rFonts w:ascii="Times New Roman" w:hAnsi="Times New Roman" w:cs="Times New Roman"/>
        </w:rPr>
      </w:pPr>
      <w:bookmarkStart w:id="6" w:name="_Hlk71268009"/>
      <w:r w:rsidRPr="003170CA">
        <w:rPr>
          <w:rFonts w:ascii="Times New Roman" w:hAnsi="Times New Roman" w:cs="Times New Roman"/>
        </w:rPr>
        <w:t xml:space="preserve">Zamawiający zaleca, aby </w:t>
      </w:r>
      <w:r w:rsidRPr="00093ADE">
        <w:rPr>
          <w:rFonts w:ascii="Times New Roman" w:hAnsi="Times New Roman" w:cs="Times New Roman"/>
          <w:b/>
        </w:rPr>
        <w:t>nie wprowadzać jakichkolwiek zmian w plikach po podpisaniu ich kwalifikowanym podpisem elektronicznym.</w:t>
      </w:r>
      <w:r w:rsidRPr="003170CA">
        <w:rPr>
          <w:rFonts w:ascii="Times New Roman" w:hAnsi="Times New Roman" w:cs="Times New Roman"/>
        </w:rPr>
        <w:t xml:space="preserve"> Może to skutkować naruszeniem integralności plików co równoważne będzie z koniecznością odrzucenia oferty.</w:t>
      </w:r>
    </w:p>
    <w:bookmarkEnd w:id="6"/>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Szyfrowanie ofert odbywa się automatycznie przez Platformę.</w:t>
      </w:r>
    </w:p>
    <w:p w:rsidR="00C44589" w:rsidRPr="003170CA" w:rsidRDefault="00C44589" w:rsidP="00106827">
      <w:pPr>
        <w:pStyle w:val="Akapitzlist"/>
        <w:numPr>
          <w:ilvl w:val="0"/>
          <w:numId w:val="4"/>
        </w:numPr>
        <w:spacing w:after="0" w:line="276" w:lineRule="auto"/>
        <w:jc w:val="both"/>
        <w:rPr>
          <w:rFonts w:ascii="Times New Roman" w:hAnsi="Times New Roman" w:cs="Times New Roman"/>
        </w:rPr>
      </w:pPr>
      <w:r w:rsidRPr="003170CA">
        <w:rPr>
          <w:rFonts w:ascii="Times New Roman" w:hAnsi="Times New Roman" w:cs="Times New Roman"/>
        </w:rPr>
        <w:t>Do</w:t>
      </w:r>
      <w:r w:rsidR="00586C61">
        <w:rPr>
          <w:rFonts w:ascii="Times New Roman" w:hAnsi="Times New Roman" w:cs="Times New Roman"/>
        </w:rPr>
        <w:t xml:space="preserve"> </w:t>
      </w:r>
      <w:r w:rsidRPr="003170CA">
        <w:rPr>
          <w:rFonts w:ascii="Times New Roman" w:hAnsi="Times New Roman" w:cs="Times New Roman"/>
        </w:rPr>
        <w:t xml:space="preserve">przygotowania oferty konieczne jest posiadanie przez osobę upoważnioną do reprezentowania </w:t>
      </w:r>
      <w:r w:rsidR="00586C61">
        <w:rPr>
          <w:rFonts w:ascii="Times New Roman" w:hAnsi="Times New Roman" w:cs="Times New Roman"/>
        </w:rPr>
        <w:t>w</w:t>
      </w:r>
      <w:r w:rsidRPr="003170CA">
        <w:rPr>
          <w:rFonts w:ascii="Times New Roman" w:hAnsi="Times New Roman" w:cs="Times New Roman"/>
        </w:rPr>
        <w:t>ykonawcy kwalifikowanego podpisu elektronicznego.</w:t>
      </w:r>
    </w:p>
    <w:p w:rsidR="00026CF8" w:rsidRPr="003170CA" w:rsidRDefault="00026CF8" w:rsidP="00106827">
      <w:pPr>
        <w:pStyle w:val="Akapitzlist"/>
        <w:numPr>
          <w:ilvl w:val="0"/>
          <w:numId w:val="4"/>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Oświadczenie o niepodleganiu wykluczeniu i spełnianiu warunków udziału w postępowaniu, </w:t>
      </w:r>
      <w:r w:rsidRPr="003170CA">
        <w:rPr>
          <w:rFonts w:ascii="Times New Roman" w:hAnsi="Times New Roman" w:cs="Times New Roman"/>
          <w:color w:val="000000" w:themeColor="text1"/>
        </w:rPr>
        <w:br/>
        <w:t>o którym mowa w art. 125 ust. 1</w:t>
      </w:r>
      <w:r w:rsidR="00D007F9" w:rsidRPr="003170CA">
        <w:rPr>
          <w:rFonts w:ascii="Times New Roman" w:hAnsi="Times New Roman" w:cs="Times New Roman"/>
          <w:color w:val="000000" w:themeColor="text1"/>
        </w:rPr>
        <w:t xml:space="preserve"> – </w:t>
      </w:r>
      <w:r w:rsidR="00693FDD">
        <w:rPr>
          <w:rFonts w:ascii="Times New Roman" w:hAnsi="Times New Roman" w:cs="Times New Roman"/>
          <w:color w:val="000000" w:themeColor="text1"/>
        </w:rPr>
        <w:t xml:space="preserve">JEDZ </w:t>
      </w:r>
      <w:r w:rsidR="00D007F9" w:rsidRPr="003170CA">
        <w:rPr>
          <w:rFonts w:ascii="Times New Roman" w:hAnsi="Times New Roman" w:cs="Times New Roman"/>
          <w:color w:val="000000" w:themeColor="text1"/>
        </w:rPr>
        <w:t xml:space="preserve">stanowi </w:t>
      </w:r>
      <w:r w:rsidR="00B8424D" w:rsidRPr="00B8424D">
        <w:rPr>
          <w:rFonts w:ascii="Arial Black" w:hAnsi="Arial Black" w:cs="Times New Roman"/>
          <w:color w:val="0070C0"/>
          <w:sz w:val="18"/>
          <w:szCs w:val="18"/>
        </w:rPr>
        <w:t>z</w:t>
      </w:r>
      <w:r w:rsidR="00D007F9" w:rsidRPr="00B8424D">
        <w:rPr>
          <w:rFonts w:ascii="Arial Black" w:hAnsi="Arial Black" w:cs="Times New Roman"/>
          <w:b/>
          <w:color w:val="0070C0"/>
          <w:sz w:val="18"/>
          <w:szCs w:val="18"/>
        </w:rPr>
        <w:t xml:space="preserve">ałącznik nr </w:t>
      </w:r>
      <w:r w:rsidR="00586C61">
        <w:rPr>
          <w:rFonts w:ascii="Arial Black" w:hAnsi="Arial Black" w:cs="Times New Roman"/>
          <w:b/>
          <w:color w:val="0070C0"/>
          <w:sz w:val="18"/>
          <w:szCs w:val="18"/>
        </w:rPr>
        <w:t>5</w:t>
      </w:r>
      <w:r w:rsidR="00D007F9" w:rsidRPr="00B8424D">
        <w:rPr>
          <w:rFonts w:ascii="Arial Black" w:hAnsi="Arial Black" w:cs="Times New Roman"/>
          <w:b/>
          <w:color w:val="0070C0"/>
          <w:sz w:val="18"/>
          <w:szCs w:val="18"/>
        </w:rPr>
        <w:t xml:space="preserve"> do SWZ</w:t>
      </w:r>
      <w:r w:rsidR="00D007F9" w:rsidRPr="003170CA">
        <w:rPr>
          <w:rFonts w:ascii="Times New Roman" w:hAnsi="Times New Roman" w:cs="Times New Roman"/>
          <w:color w:val="0070C0"/>
        </w:rPr>
        <w:t>:</w:t>
      </w:r>
    </w:p>
    <w:p w:rsidR="00026CF8" w:rsidRPr="00586C61" w:rsidRDefault="00841FE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o niepodleganiu wykluczeni</w:t>
      </w:r>
      <w:r w:rsidR="00026CF8" w:rsidRPr="003170CA">
        <w:rPr>
          <w:rFonts w:ascii="Times New Roman" w:hAnsi="Times New Roman" w:cs="Times New Roman"/>
          <w:color w:val="000000" w:themeColor="text1"/>
        </w:rPr>
        <w:t>u</w:t>
      </w:r>
      <w:r w:rsidRPr="003170CA">
        <w:rPr>
          <w:rFonts w:ascii="Times New Roman" w:hAnsi="Times New Roman" w:cs="Times New Roman"/>
          <w:color w:val="000000" w:themeColor="text1"/>
        </w:rPr>
        <w:t xml:space="preserve">, spełnianiu warunków udziału w postępowaniu, </w:t>
      </w:r>
      <w:r w:rsidRPr="003170CA">
        <w:rPr>
          <w:rFonts w:ascii="Times New Roman" w:hAnsi="Times New Roman" w:cs="Times New Roman"/>
          <w:color w:val="000000" w:themeColor="text1"/>
        </w:rPr>
        <w:br/>
        <w:t xml:space="preserve">w zakresie wskazanym przez </w:t>
      </w:r>
      <w:r w:rsidR="00586C61">
        <w:rPr>
          <w:rFonts w:ascii="Times New Roman" w:hAnsi="Times New Roman" w:cs="Times New Roman"/>
          <w:color w:val="000000" w:themeColor="text1"/>
        </w:rPr>
        <w:t>z</w:t>
      </w:r>
      <w:r w:rsidRPr="003170CA">
        <w:rPr>
          <w:rFonts w:ascii="Times New Roman" w:hAnsi="Times New Roman" w:cs="Times New Roman"/>
          <w:color w:val="000000" w:themeColor="text1"/>
        </w:rPr>
        <w:t xml:space="preserve">amawiającego, o którym mowa w art. 125 ust. 1 składa się na </w:t>
      </w:r>
      <w:r w:rsidRPr="003170CA">
        <w:rPr>
          <w:rFonts w:ascii="Times New Roman" w:hAnsi="Times New Roman" w:cs="Times New Roman"/>
          <w:color w:val="000000" w:themeColor="text1"/>
        </w:rPr>
        <w:lastRenderedPageBreak/>
        <w:t xml:space="preserve">formularzu </w:t>
      </w:r>
      <w:r w:rsidRPr="00586C61">
        <w:rPr>
          <w:rFonts w:ascii="Times New Roman" w:hAnsi="Times New Roman" w:cs="Times New Roman"/>
          <w:b/>
          <w:color w:val="000000" w:themeColor="text1"/>
        </w:rPr>
        <w:t>Jednolitego Europejskiego Dokumentu Zamówienia</w:t>
      </w:r>
      <w:r w:rsidRPr="003170CA">
        <w:rPr>
          <w:rFonts w:ascii="Times New Roman" w:hAnsi="Times New Roman" w:cs="Times New Roman"/>
          <w:color w:val="000000" w:themeColor="text1"/>
        </w:rPr>
        <w:t>,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586C61">
        <w:rPr>
          <w:rFonts w:ascii="Times New Roman" w:hAnsi="Times New Roman" w:cs="Times New Roman"/>
          <w:b/>
          <w:color w:val="000000" w:themeColor="text1"/>
        </w:rPr>
        <w:t>jednolitym dokumentem - JEDZ</w:t>
      </w:r>
      <w:r w:rsidRPr="003170CA">
        <w:rPr>
          <w:rFonts w:ascii="Times New Roman" w:hAnsi="Times New Roman" w:cs="Times New Roman"/>
          <w:color w:val="000000" w:themeColor="text1"/>
        </w:rPr>
        <w:t>”</w:t>
      </w:r>
      <w:r w:rsidR="00026CF8" w:rsidRPr="003170CA">
        <w:rPr>
          <w:rFonts w:ascii="Times New Roman" w:hAnsi="Times New Roman" w:cs="Times New Roman"/>
          <w:color w:val="000000" w:themeColor="text1"/>
        </w:rPr>
        <w:t>.</w:t>
      </w:r>
      <w:r w:rsidR="00D71F05">
        <w:rPr>
          <w:rFonts w:ascii="Times New Roman" w:hAnsi="Times New Roman" w:cs="Times New Roman"/>
          <w:color w:val="000000" w:themeColor="text1"/>
        </w:rPr>
        <w:t xml:space="preserve"> </w:t>
      </w:r>
      <w:r w:rsidR="00026CF8" w:rsidRPr="003170CA">
        <w:rPr>
          <w:rFonts w:ascii="Times New Roman" w:hAnsi="Times New Roman" w:cs="Times New Roman"/>
          <w:color w:val="000000" w:themeColor="text1"/>
        </w:rPr>
        <w:t xml:space="preserve">Wykonawca nie jest obowiązany do złożenia wraz z ofertą oświadczenia, o którym mowa </w:t>
      </w:r>
      <w:r w:rsidR="001954BC" w:rsidRPr="003170CA">
        <w:rPr>
          <w:rFonts w:ascii="Times New Roman" w:hAnsi="Times New Roman" w:cs="Times New Roman"/>
          <w:color w:val="000000" w:themeColor="text1"/>
        </w:rPr>
        <w:t xml:space="preserve">w art. 125 ust. 1 – JEDZ. </w:t>
      </w:r>
      <w:r w:rsidR="001954BC" w:rsidRPr="00586C61">
        <w:rPr>
          <w:rFonts w:ascii="Times New Roman" w:hAnsi="Times New Roman" w:cs="Times New Roman"/>
          <w:color w:val="000000" w:themeColor="text1"/>
        </w:rPr>
        <w:t xml:space="preserve">Zamawiający </w:t>
      </w:r>
      <w:r w:rsidR="001954BC" w:rsidRPr="00586C61">
        <w:rPr>
          <w:rFonts w:ascii="Times New Roman" w:hAnsi="Times New Roman" w:cs="Times New Roman"/>
          <w:b/>
          <w:color w:val="000000" w:themeColor="text1"/>
        </w:rPr>
        <w:t xml:space="preserve">będzie żądał tego oświadczenia </w:t>
      </w:r>
      <w:r w:rsidR="001954BC" w:rsidRPr="00586C61">
        <w:rPr>
          <w:rFonts w:ascii="Times New Roman" w:hAnsi="Times New Roman" w:cs="Times New Roman"/>
          <w:color w:val="000000" w:themeColor="text1"/>
        </w:rPr>
        <w:t xml:space="preserve">wyłącznie od </w:t>
      </w:r>
      <w:r w:rsidR="00586C61" w:rsidRPr="00586C61">
        <w:rPr>
          <w:rFonts w:ascii="Times New Roman" w:hAnsi="Times New Roman" w:cs="Times New Roman"/>
          <w:color w:val="000000" w:themeColor="text1"/>
        </w:rPr>
        <w:t>w</w:t>
      </w:r>
      <w:r w:rsidR="001954BC" w:rsidRPr="00586C61">
        <w:rPr>
          <w:rFonts w:ascii="Times New Roman" w:hAnsi="Times New Roman" w:cs="Times New Roman"/>
          <w:color w:val="000000" w:themeColor="text1"/>
        </w:rPr>
        <w:t>ykonawcy, którego oferta została najwyżej oceniona wraz z podmiotowymi środkami dowodowymi.</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Oświadczenie JEDZ stanowi dowód potwierdzający brak podstaw wykluczenia, spełnianie warunków udziału w postępowaniu lub kryteriów selekcji, odpowiednio na dzień składania wniosków o dopuszczenie do udziału w postępowaniu albo ofert, stanowi dowód tymczasowo zastępujący wymagane przez zamawiającego podmiotowe środki dowodowe. Oświadczenie, o</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którym mowa w art. 125 ust. 1 – JEDZ, musi być złożone w formie elektronicznej, opatrzone kwalifikowanym podpisem elektronicznym.</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 xml:space="preserve">W celu wstępnego potwierdzenia braku podstaw wykluczenia </w:t>
      </w:r>
      <w:r w:rsidR="00586C61">
        <w:rPr>
          <w:rFonts w:ascii="Times New Roman" w:hAnsi="Times New Roman" w:cs="Times New Roman"/>
          <w:color w:val="000000" w:themeColor="text1"/>
        </w:rPr>
        <w:t>z</w:t>
      </w:r>
      <w:r w:rsidRPr="003170CA">
        <w:rPr>
          <w:rFonts w:ascii="Times New Roman" w:hAnsi="Times New Roman" w:cs="Times New Roman"/>
          <w:color w:val="000000" w:themeColor="text1"/>
        </w:rPr>
        <w:t>amawiający wymaga wypełnienia części III „Podstawy wykluczenia” Jednolitego Europejskiego Dokumentu Zamówienia.</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 celu wstępnego potwierdzenia braku podstaw wykluczenia m.in. w zakresie art. 7 ust. 1 ustawy o szczególnych rozwiązaniach w zakresie przeciwdziałania wspieraniu agresji na Ukrainę oraz służących ochronie bezpieczeństwa narodowego – wymagane jest odniesienie się do Części III „Podstawy wykluczenia”, Sekcja D „Inne podstawy wykluczenia, które mogą być przewidziane w przepisach krajowych państwa członkowskiego instytucji zamawiającej lub podmiotu zamawiającego” Jednolitego Europejskiego Dokumentu Zamówienia.</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b/>
          <w:color w:val="000000" w:themeColor="text1"/>
        </w:rPr>
        <w:t xml:space="preserve">W przypadku wspólnego ubiegania się o zamówienie przez </w:t>
      </w:r>
      <w:r w:rsidR="00586C61">
        <w:rPr>
          <w:rFonts w:ascii="Times New Roman" w:hAnsi="Times New Roman" w:cs="Times New Roman"/>
          <w:b/>
          <w:color w:val="000000" w:themeColor="text1"/>
        </w:rPr>
        <w:t>w</w:t>
      </w:r>
      <w:r w:rsidRPr="003170CA">
        <w:rPr>
          <w:rFonts w:ascii="Times New Roman" w:hAnsi="Times New Roman" w:cs="Times New Roman"/>
          <w:b/>
          <w:color w:val="000000" w:themeColor="text1"/>
        </w:rPr>
        <w:t xml:space="preserve">ykonawców, oświadczenie JEDZ składa każdy z </w:t>
      </w:r>
      <w:r w:rsidR="00586C61">
        <w:rPr>
          <w:rFonts w:ascii="Times New Roman" w:hAnsi="Times New Roman" w:cs="Times New Roman"/>
          <w:b/>
          <w:color w:val="000000" w:themeColor="text1"/>
        </w:rPr>
        <w:t>w</w:t>
      </w:r>
      <w:r w:rsidRPr="003170CA">
        <w:rPr>
          <w:rFonts w:ascii="Times New Roman" w:hAnsi="Times New Roman" w:cs="Times New Roman"/>
          <w:b/>
          <w:color w:val="000000" w:themeColor="text1"/>
        </w:rPr>
        <w:t>ykonawców</w:t>
      </w:r>
      <w:r w:rsidRPr="003170CA">
        <w:rPr>
          <w:rFonts w:ascii="Times New Roman" w:hAnsi="Times New Roman" w:cs="Times New Roman"/>
          <w:color w:val="000000" w:themeColor="text1"/>
        </w:rPr>
        <w:t>. Oświadczenia te potwierdzają brak podstaw wykluczenia oraz spełnianie warunków udziału w postępowaniu lub kryteriów selekcji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 xml:space="preserve">zakresie, w jakim każdy z </w:t>
      </w:r>
      <w:r w:rsidR="00586C61">
        <w:rPr>
          <w:rFonts w:ascii="Times New Roman" w:hAnsi="Times New Roman" w:cs="Times New Roman"/>
          <w:color w:val="000000" w:themeColor="text1"/>
        </w:rPr>
        <w:t>w</w:t>
      </w:r>
      <w:r w:rsidRPr="003170CA">
        <w:rPr>
          <w:rFonts w:ascii="Times New Roman" w:hAnsi="Times New Roman" w:cs="Times New Roman"/>
          <w:color w:val="000000" w:themeColor="text1"/>
        </w:rPr>
        <w:t>ykonawców wykazuje spełnianie warunków udziału w</w:t>
      </w:r>
      <w:r w:rsidR="0093393B" w:rsidRPr="003170CA">
        <w:rPr>
          <w:rFonts w:ascii="Times New Roman" w:hAnsi="Times New Roman" w:cs="Times New Roman"/>
          <w:color w:val="000000" w:themeColor="text1"/>
        </w:rPr>
        <w:t> </w:t>
      </w:r>
      <w:r w:rsidRPr="003170CA">
        <w:rPr>
          <w:rFonts w:ascii="Times New Roman" w:hAnsi="Times New Roman" w:cs="Times New Roman"/>
          <w:color w:val="000000" w:themeColor="text1"/>
        </w:rPr>
        <w:t>postępowaniu lub kryteriów selekcji.</w:t>
      </w:r>
    </w:p>
    <w:p w:rsidR="005D1CD8" w:rsidRPr="003170CA" w:rsidRDefault="005D1CD8" w:rsidP="00106827">
      <w:pPr>
        <w:pStyle w:val="Akapitzlist"/>
        <w:numPr>
          <w:ilvl w:val="0"/>
          <w:numId w:val="36"/>
        </w:numPr>
        <w:spacing w:after="0" w:line="276" w:lineRule="auto"/>
        <w:jc w:val="both"/>
        <w:rPr>
          <w:rFonts w:ascii="Times New Roman" w:hAnsi="Times New Roman" w:cs="Times New Roman"/>
          <w:color w:val="000000" w:themeColor="text1"/>
        </w:rPr>
      </w:pPr>
      <w:r w:rsidRPr="003170CA">
        <w:rPr>
          <w:rFonts w:ascii="Times New Roman" w:hAnsi="Times New Roman" w:cs="Times New Roman"/>
          <w:color w:val="000000" w:themeColor="text1"/>
        </w:rPr>
        <w:t>Wykonawca, w przypadku polegania na zdolnościach lub sytuacji podmiotów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rsidR="005D1CD8" w:rsidRPr="00106827" w:rsidRDefault="005D1CD8" w:rsidP="00106827">
      <w:pPr>
        <w:autoSpaceDE w:val="0"/>
        <w:autoSpaceDN w:val="0"/>
        <w:adjustRightInd w:val="0"/>
        <w:spacing w:after="0" w:line="276" w:lineRule="auto"/>
        <w:jc w:val="both"/>
        <w:rPr>
          <w:rFonts w:ascii="Times New Roman" w:hAnsi="Times New Roman" w:cs="Times New Roman"/>
          <w:b/>
          <w:bCs/>
          <w:color w:val="000000" w:themeColor="text1"/>
          <w:u w:val="single"/>
        </w:rPr>
      </w:pPr>
    </w:p>
    <w:p w:rsidR="005D1CD8" w:rsidRPr="00586C61" w:rsidRDefault="005D1CD8" w:rsidP="00106827">
      <w:pPr>
        <w:autoSpaceDE w:val="0"/>
        <w:autoSpaceDN w:val="0"/>
        <w:adjustRightInd w:val="0"/>
        <w:spacing w:after="0" w:line="276" w:lineRule="auto"/>
        <w:jc w:val="both"/>
        <w:rPr>
          <w:rFonts w:ascii="Times New Roman" w:hAnsi="Times New Roman" w:cs="Times New Roman"/>
          <w:b/>
          <w:bCs/>
          <w:color w:val="000000" w:themeColor="text1"/>
        </w:rPr>
      </w:pPr>
      <w:r w:rsidRPr="00586C61">
        <w:rPr>
          <w:rFonts w:ascii="Times New Roman" w:hAnsi="Times New Roman" w:cs="Times New Roman"/>
          <w:b/>
          <w:bCs/>
          <w:color w:val="000000" w:themeColor="text1"/>
        </w:rPr>
        <w:t xml:space="preserve">Na potwierdzenie spełniania warunków udziału w postępowaniu </w:t>
      </w:r>
      <w:r w:rsidR="00586C61" w:rsidRPr="00586C61">
        <w:rPr>
          <w:rFonts w:ascii="Times New Roman" w:hAnsi="Times New Roman" w:cs="Times New Roman"/>
          <w:b/>
          <w:bCs/>
          <w:color w:val="000000" w:themeColor="text1"/>
        </w:rPr>
        <w:t>z</w:t>
      </w:r>
      <w:r w:rsidRPr="00586C61">
        <w:rPr>
          <w:rFonts w:ascii="Times New Roman" w:hAnsi="Times New Roman" w:cs="Times New Roman"/>
          <w:b/>
          <w:bCs/>
          <w:color w:val="000000" w:themeColor="text1"/>
        </w:rPr>
        <w:t xml:space="preserve">amawiający wymaga jedynie wypełnienia sekcji </w:t>
      </w:r>
      <w:r w:rsidRPr="00F42CA0">
        <w:rPr>
          <w:rFonts w:ascii="Times New Roman" w:hAnsi="Times New Roman" w:cs="Times New Roman"/>
          <w:b/>
          <w:bCs/>
          <w:color w:val="000000" w:themeColor="text1"/>
          <w:u w:val="single"/>
        </w:rPr>
        <w:t>„α – Ogólne oświadczenie dotyczące wszystkich kryteriów kwalifikacji</w:t>
      </w:r>
      <w:r w:rsidRPr="00586C61">
        <w:rPr>
          <w:rFonts w:ascii="Times New Roman" w:hAnsi="Times New Roman" w:cs="Times New Roman"/>
          <w:b/>
          <w:bCs/>
          <w:color w:val="000000" w:themeColor="text1"/>
        </w:rPr>
        <w:t xml:space="preserve">” (część IV: Kryteria kwalifikacji JEDZ). Wykonawca nie musi wypełniać żadnej z pozostałych sekcji w części IV JEDZ. </w:t>
      </w:r>
    </w:p>
    <w:p w:rsidR="00146D84" w:rsidRPr="00586C61" w:rsidRDefault="005D1CD8" w:rsidP="00106827">
      <w:pPr>
        <w:autoSpaceDE w:val="0"/>
        <w:autoSpaceDN w:val="0"/>
        <w:adjustRightInd w:val="0"/>
        <w:spacing w:after="0" w:line="276" w:lineRule="auto"/>
        <w:jc w:val="both"/>
        <w:rPr>
          <w:rFonts w:ascii="Times New Roman" w:hAnsi="Times New Roman" w:cs="Times New Roman"/>
          <w:b/>
          <w:color w:val="000000" w:themeColor="text1"/>
        </w:rPr>
      </w:pPr>
      <w:r w:rsidRPr="00586C61">
        <w:rPr>
          <w:rFonts w:ascii="Times New Roman" w:hAnsi="Times New Roman" w:cs="Times New Roman"/>
          <w:b/>
          <w:bCs/>
          <w:color w:val="000000" w:themeColor="text1"/>
        </w:rPr>
        <w:t>JEDZ składany (w procedurze odwróconej) na wezwanie zamawiającego musi potwierdzać stan istniejący na dzień składania ofert.</w:t>
      </w:r>
    </w:p>
    <w:p w:rsidR="00841FE8" w:rsidRPr="00106827" w:rsidRDefault="00841FE8" w:rsidP="00106827">
      <w:pPr>
        <w:pStyle w:val="Akapitzlist"/>
        <w:spacing w:after="0" w:line="276" w:lineRule="auto"/>
        <w:ind w:left="360"/>
        <w:jc w:val="both"/>
        <w:rPr>
          <w:rFonts w:ascii="Times New Roman" w:hAnsi="Times New Roman" w:cs="Times New Roman"/>
        </w:rPr>
      </w:pPr>
    </w:p>
    <w:p w:rsidR="00C44589" w:rsidRPr="00F42CA0" w:rsidRDefault="00C44589" w:rsidP="00106827">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b/>
          <w:u w:val="single"/>
        </w:rPr>
        <w:t>Do przygotowania oferty zaleca się wykorzystanie Formularza ofertowego</w:t>
      </w:r>
      <w:r w:rsidRPr="00F42CA0">
        <w:rPr>
          <w:rFonts w:ascii="Times New Roman" w:hAnsi="Times New Roman" w:cs="Times New Roman"/>
          <w:b/>
        </w:rPr>
        <w:t xml:space="preserve">, </w:t>
      </w:r>
      <w:r w:rsidRPr="00F42CA0">
        <w:rPr>
          <w:rFonts w:ascii="Times New Roman" w:hAnsi="Times New Roman" w:cs="Times New Roman"/>
        </w:rPr>
        <w:t>którego wzór stanowi</w:t>
      </w:r>
      <w:r w:rsidR="00B8424D" w:rsidRPr="00F42CA0">
        <w:rPr>
          <w:rFonts w:ascii="Times New Roman" w:hAnsi="Times New Roman" w:cs="Times New Roman"/>
          <w:b/>
        </w:rPr>
        <w:t xml:space="preserve"> </w:t>
      </w:r>
      <w:r w:rsidR="008F3679" w:rsidRPr="00693FDD">
        <w:rPr>
          <w:rFonts w:ascii="Times New Roman" w:hAnsi="Times New Roman" w:cs="Times New Roman"/>
          <w:b/>
          <w:color w:val="0070C0"/>
        </w:rPr>
        <w:t xml:space="preserve">załącznik nr </w:t>
      </w:r>
      <w:r w:rsidR="00F42CA0" w:rsidRPr="00693FDD">
        <w:rPr>
          <w:rFonts w:ascii="Times New Roman" w:hAnsi="Times New Roman" w:cs="Times New Roman"/>
          <w:b/>
          <w:color w:val="0070C0"/>
        </w:rPr>
        <w:t>6</w:t>
      </w:r>
      <w:r w:rsidR="00B8424D" w:rsidRPr="00693FDD">
        <w:rPr>
          <w:rFonts w:ascii="Times New Roman" w:hAnsi="Times New Roman" w:cs="Times New Roman"/>
          <w:b/>
          <w:color w:val="0070C0"/>
        </w:rPr>
        <w:t xml:space="preserve"> </w:t>
      </w:r>
      <w:r w:rsidR="008F3679" w:rsidRPr="00693FDD">
        <w:rPr>
          <w:rFonts w:ascii="Times New Roman" w:hAnsi="Times New Roman" w:cs="Times New Roman"/>
          <w:b/>
          <w:color w:val="0070C0"/>
        </w:rPr>
        <w:t>do SWZ</w:t>
      </w:r>
      <w:r w:rsidR="00D96312" w:rsidRPr="00106827">
        <w:rPr>
          <w:rFonts w:ascii="Times New Roman" w:hAnsi="Times New Roman" w:cs="Times New Roman"/>
          <w:b/>
          <w:bCs/>
        </w:rPr>
        <w:t>.</w:t>
      </w:r>
      <w:r w:rsidRPr="00106827">
        <w:rPr>
          <w:rFonts w:ascii="Times New Roman" w:hAnsi="Times New Roman" w:cs="Times New Roman"/>
        </w:rPr>
        <w:t xml:space="preserve"> W przypadku, gdy </w:t>
      </w:r>
      <w:r w:rsidR="00F42CA0">
        <w:rPr>
          <w:rFonts w:ascii="Times New Roman" w:hAnsi="Times New Roman" w:cs="Times New Roman"/>
        </w:rPr>
        <w:t>w</w:t>
      </w:r>
      <w:r w:rsidRPr="00106827">
        <w:rPr>
          <w:rFonts w:ascii="Times New Roman" w:hAnsi="Times New Roman" w:cs="Times New Roman"/>
        </w:rPr>
        <w:t xml:space="preserve">ykonawca nie korzysta z przygotowanego przez zamawiającego wzoru, w treści oferty należy zamieścić wszystkie informacje wymagane w </w:t>
      </w:r>
      <w:r w:rsidRPr="00F42CA0">
        <w:rPr>
          <w:rFonts w:ascii="Times New Roman" w:hAnsi="Times New Roman" w:cs="Times New Roman"/>
        </w:rPr>
        <w:t>Formularzu ofertowym.</w:t>
      </w:r>
    </w:p>
    <w:p w:rsidR="00C44589" w:rsidRPr="00106827" w:rsidRDefault="00C44589" w:rsidP="004173CD">
      <w:pPr>
        <w:pStyle w:val="Akapitzlist"/>
        <w:numPr>
          <w:ilvl w:val="0"/>
          <w:numId w:val="4"/>
        </w:numPr>
        <w:spacing w:after="0" w:line="276" w:lineRule="auto"/>
        <w:jc w:val="both"/>
        <w:rPr>
          <w:rFonts w:ascii="Times New Roman" w:hAnsi="Times New Roman" w:cs="Times New Roman"/>
        </w:rPr>
      </w:pPr>
      <w:r w:rsidRPr="00106827">
        <w:rPr>
          <w:rFonts w:ascii="Times New Roman" w:hAnsi="Times New Roman" w:cs="Times New Roman"/>
        </w:rPr>
        <w:t xml:space="preserve">Wszelkie informacje stanowiące tajemnicę przedsiębiorstwa w rozumieniu ustawy z dnia </w:t>
      </w:r>
      <w:r w:rsidRPr="00106827">
        <w:rPr>
          <w:rFonts w:ascii="Times New Roman" w:hAnsi="Times New Roman" w:cs="Times New Roman"/>
        </w:rPr>
        <w:br/>
        <w:t>16 kwietnia 1993 r. o zwalczaniu nieuczciwej konkurencji (</w:t>
      </w:r>
      <w:r w:rsidR="0055661F" w:rsidRPr="00106827">
        <w:rPr>
          <w:rFonts w:ascii="Times New Roman" w:hAnsi="Times New Roman" w:cs="Times New Roman"/>
        </w:rPr>
        <w:t>D</w:t>
      </w:r>
      <w:r w:rsidRPr="00106827">
        <w:rPr>
          <w:rFonts w:ascii="Times New Roman" w:hAnsi="Times New Roman" w:cs="Times New Roman"/>
        </w:rPr>
        <w:t>z. U. z 20</w:t>
      </w:r>
      <w:r w:rsidR="00720327" w:rsidRPr="00106827">
        <w:rPr>
          <w:rFonts w:ascii="Times New Roman" w:hAnsi="Times New Roman" w:cs="Times New Roman"/>
        </w:rPr>
        <w:t>22</w:t>
      </w:r>
      <w:r w:rsidRPr="00106827">
        <w:rPr>
          <w:rFonts w:ascii="Times New Roman" w:hAnsi="Times New Roman" w:cs="Times New Roman"/>
        </w:rPr>
        <w:t xml:space="preserve"> poz. 1</w:t>
      </w:r>
      <w:r w:rsidR="00720327" w:rsidRPr="00106827">
        <w:rPr>
          <w:rFonts w:ascii="Times New Roman" w:hAnsi="Times New Roman" w:cs="Times New Roman"/>
        </w:rPr>
        <w:t>233</w:t>
      </w:r>
      <w:r w:rsidRPr="00106827">
        <w:rPr>
          <w:rFonts w:ascii="Times New Roman" w:hAnsi="Times New Roman" w:cs="Times New Roman"/>
        </w:rPr>
        <w:t xml:space="preserve">), które </w:t>
      </w:r>
      <w:r w:rsidR="00F42CA0">
        <w:rPr>
          <w:rFonts w:ascii="Times New Roman" w:hAnsi="Times New Roman" w:cs="Times New Roman"/>
        </w:rPr>
        <w:lastRenderedPageBreak/>
        <w:t>w</w:t>
      </w:r>
      <w:r w:rsidRPr="00106827">
        <w:rPr>
          <w:rFonts w:ascii="Times New Roman" w:hAnsi="Times New Roman" w:cs="Times New Roman"/>
        </w:rPr>
        <w:t xml:space="preserve">ykonawca zastrzeże jako tajemnicę przedsiębiorstwa, powinny zostać złożone przy pomocy sekcji pod nazwą </w:t>
      </w:r>
      <w:r w:rsidRPr="00106827">
        <w:rPr>
          <w:rFonts w:ascii="Times New Roman" w:hAnsi="Times New Roman" w:cs="Times New Roman"/>
          <w:b/>
          <w:color w:val="000000" w:themeColor="text1"/>
        </w:rPr>
        <w:t>„</w:t>
      </w:r>
      <w:r w:rsidRPr="00106827">
        <w:rPr>
          <w:rFonts w:ascii="Times New Roman" w:hAnsi="Times New Roman" w:cs="Times New Roman"/>
          <w:b/>
          <w:i/>
          <w:color w:val="000000" w:themeColor="text1"/>
        </w:rPr>
        <w:t>FORMULARZ”</w:t>
      </w:r>
      <w:r w:rsidR="0048002E">
        <w:rPr>
          <w:rFonts w:ascii="Times New Roman" w:hAnsi="Times New Roman" w:cs="Times New Roman"/>
          <w:b/>
          <w:i/>
          <w:color w:val="000000" w:themeColor="text1"/>
        </w:rPr>
        <w:t xml:space="preserve"> </w:t>
      </w:r>
      <w:r w:rsidRPr="00106827">
        <w:rPr>
          <w:rFonts w:ascii="Times New Roman" w:hAnsi="Times New Roman" w:cs="Times New Roman"/>
          <w:b/>
          <w:color w:val="000000" w:themeColor="text1"/>
        </w:rPr>
        <w:t xml:space="preserve">w osobnym pliku </w:t>
      </w:r>
      <w:r w:rsidRPr="00106827">
        <w:rPr>
          <w:rFonts w:ascii="Times New Roman" w:hAnsi="Times New Roman" w:cs="Times New Roman"/>
          <w:b/>
          <w:i/>
          <w:color w:val="000000" w:themeColor="text1"/>
        </w:rPr>
        <w:t>„dokument niejawny”</w:t>
      </w:r>
      <w:r w:rsidRPr="00106827">
        <w:rPr>
          <w:rFonts w:ascii="Times New Roman" w:hAnsi="Times New Roman" w:cs="Times New Roman"/>
          <w:b/>
          <w:color w:val="000000" w:themeColor="text1"/>
        </w:rPr>
        <w:t xml:space="preserve"> wraz </w:t>
      </w:r>
      <w:r w:rsidRPr="00106827">
        <w:rPr>
          <w:rFonts w:ascii="Times New Roman" w:hAnsi="Times New Roman" w:cs="Times New Roman"/>
          <w:b/>
          <w:color w:val="000000" w:themeColor="text1"/>
        </w:rPr>
        <w:br/>
        <w:t>z jednoczesnym zaznaczeniem „</w:t>
      </w:r>
      <w:r w:rsidRPr="00106827">
        <w:rPr>
          <w:rFonts w:ascii="Times New Roman" w:hAnsi="Times New Roman" w:cs="Times New Roman"/>
          <w:b/>
          <w:i/>
          <w:color w:val="000000" w:themeColor="text1"/>
        </w:rPr>
        <w:t>Załącznik stanowiący tajemnicę przedsiębiorstwa”</w:t>
      </w:r>
      <w:r w:rsidRPr="00106827">
        <w:rPr>
          <w:rFonts w:ascii="Times New Roman" w:hAnsi="Times New Roman" w:cs="Times New Roman"/>
          <w:b/>
          <w:color w:val="000000" w:themeColor="text1"/>
        </w:rPr>
        <w:t>.</w:t>
      </w:r>
      <w:r w:rsidR="0048002E">
        <w:rPr>
          <w:rFonts w:ascii="Times New Roman" w:hAnsi="Times New Roman" w:cs="Times New Roman"/>
          <w:b/>
          <w:color w:val="000000" w:themeColor="text1"/>
        </w:rPr>
        <w:t xml:space="preserve"> </w:t>
      </w:r>
      <w:r w:rsidRPr="00106827">
        <w:rPr>
          <w:rFonts w:ascii="Times New Roman" w:hAnsi="Times New Roman" w:cs="Times New Roman"/>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151C9B">
        <w:rPr>
          <w:rFonts w:ascii="Times New Roman" w:hAnsi="Times New Roman" w:cs="Times New Roman"/>
        </w:rPr>
        <w:t xml:space="preserve"> </w:t>
      </w:r>
      <w:r w:rsidRPr="00106827">
        <w:rPr>
          <w:rFonts w:ascii="Times New Roman" w:hAnsi="Times New Roman" w:cs="Times New Roman"/>
        </w:rPr>
        <w:t xml:space="preserve">w sposób umożliwiający jego udostępnienie. Zastrzeżenie przez </w:t>
      </w:r>
      <w:r w:rsidR="00F42CA0">
        <w:rPr>
          <w:rFonts w:ascii="Times New Roman" w:hAnsi="Times New Roman" w:cs="Times New Roman"/>
        </w:rPr>
        <w:t>w</w:t>
      </w:r>
      <w:r w:rsidRPr="00106827">
        <w:rPr>
          <w:rFonts w:ascii="Times New Roman" w:hAnsi="Times New Roman" w:cs="Times New Roman"/>
        </w:rPr>
        <w:t xml:space="preserve">ykonawcę tajemnicy przedsiębiorstwa bez uzasadnienia, będzie traktowane przez </w:t>
      </w:r>
      <w:r w:rsidR="00F42CA0">
        <w:rPr>
          <w:rFonts w:ascii="Times New Roman" w:hAnsi="Times New Roman" w:cs="Times New Roman"/>
        </w:rPr>
        <w:t>z</w:t>
      </w:r>
      <w:r w:rsidRPr="00106827">
        <w:rPr>
          <w:rFonts w:ascii="Times New Roman" w:hAnsi="Times New Roman" w:cs="Times New Roman"/>
        </w:rPr>
        <w:t xml:space="preserve">amawiającego jako bezskuteczne ze względu na zaniechanie przez </w:t>
      </w:r>
      <w:r w:rsidR="00F42CA0">
        <w:rPr>
          <w:rFonts w:ascii="Times New Roman" w:hAnsi="Times New Roman" w:cs="Times New Roman"/>
        </w:rPr>
        <w:t>w</w:t>
      </w:r>
      <w:r w:rsidRPr="00106827">
        <w:rPr>
          <w:rFonts w:ascii="Times New Roman" w:hAnsi="Times New Roman" w:cs="Times New Roman"/>
        </w:rPr>
        <w:t xml:space="preserve">ykonawcę podjęcia niezbędnych działań w celu zachowania poufności objętych klauzulą informacji zgodnie z postanowieniami art. 18 ust. 3 </w:t>
      </w:r>
      <w:r w:rsidR="00F42CA0">
        <w:rPr>
          <w:rFonts w:ascii="Times New Roman" w:hAnsi="Times New Roman" w:cs="Times New Roman"/>
        </w:rPr>
        <w:t>P</w:t>
      </w:r>
      <w:r w:rsidRPr="00106827">
        <w:rPr>
          <w:rFonts w:ascii="Times New Roman" w:hAnsi="Times New Roman" w:cs="Times New Roman"/>
        </w:rPr>
        <w:t>zp.</w:t>
      </w:r>
    </w:p>
    <w:p w:rsidR="00A74858" w:rsidRPr="00106827" w:rsidRDefault="00A74858" w:rsidP="004173CD">
      <w:pPr>
        <w:spacing w:after="0" w:line="276" w:lineRule="auto"/>
        <w:jc w:val="both"/>
        <w:rPr>
          <w:rFonts w:ascii="Times New Roman" w:hAnsi="Times New Roman" w:cs="Times New Roman"/>
        </w:rPr>
      </w:pPr>
    </w:p>
    <w:p w:rsidR="00B84620" w:rsidRPr="00106827" w:rsidRDefault="00C44589" w:rsidP="004173CD">
      <w:pPr>
        <w:pStyle w:val="Akapitzlist"/>
        <w:numPr>
          <w:ilvl w:val="0"/>
          <w:numId w:val="4"/>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Do oferty należy dołączyć</w:t>
      </w:r>
      <w:r w:rsidRPr="00106827">
        <w:rPr>
          <w:rFonts w:ascii="Times New Roman" w:hAnsi="Times New Roman" w:cs="Times New Roman"/>
          <w:bCs/>
          <w:u w:val="single"/>
        </w:rPr>
        <w:t>:</w:t>
      </w:r>
    </w:p>
    <w:p w:rsidR="00B84620" w:rsidRPr="00106827" w:rsidRDefault="00B84620" w:rsidP="004173CD">
      <w:pPr>
        <w:spacing w:after="0" w:line="276" w:lineRule="auto"/>
        <w:jc w:val="both"/>
        <w:rPr>
          <w:rFonts w:ascii="Times New Roman" w:hAnsi="Times New Roman" w:cs="Times New Roman"/>
          <w:bCs/>
          <w:u w:val="single"/>
        </w:rPr>
      </w:pPr>
    </w:p>
    <w:p w:rsidR="00B84620" w:rsidRPr="009058E9" w:rsidRDefault="00B84620" w:rsidP="004173CD">
      <w:pPr>
        <w:spacing w:after="0" w:line="276" w:lineRule="auto"/>
        <w:jc w:val="both"/>
        <w:rPr>
          <w:rFonts w:ascii="Times New Roman" w:hAnsi="Times New Roman" w:cs="Times New Roman"/>
          <w:bCs/>
          <w:color w:val="000000" w:themeColor="text1"/>
        </w:rPr>
      </w:pPr>
      <w:r w:rsidRPr="009058E9">
        <w:rPr>
          <w:rFonts w:ascii="Times New Roman" w:hAnsi="Times New Roman" w:cs="Times New Roman"/>
          <w:b/>
          <w:bCs/>
        </w:rPr>
        <w:t>1</w:t>
      </w:r>
      <w:r w:rsidR="008E3664">
        <w:rPr>
          <w:rFonts w:ascii="Times New Roman" w:hAnsi="Times New Roman" w:cs="Times New Roman"/>
          <w:b/>
          <w:bCs/>
        </w:rPr>
        <w:t>8</w:t>
      </w:r>
      <w:r w:rsidRPr="009058E9">
        <w:rPr>
          <w:rFonts w:ascii="Times New Roman" w:hAnsi="Times New Roman" w:cs="Times New Roman"/>
          <w:b/>
          <w:bCs/>
        </w:rPr>
        <w:t>.1</w:t>
      </w:r>
      <w:r w:rsidRPr="009058E9">
        <w:rPr>
          <w:rFonts w:ascii="Times New Roman" w:hAnsi="Times New Roman" w:cs="Times New Roman"/>
          <w:bCs/>
        </w:rPr>
        <w:t>.</w:t>
      </w:r>
      <w:r w:rsidRPr="009058E9">
        <w:rPr>
          <w:rFonts w:ascii="Times New Roman" w:hAnsi="Times New Roman" w:cs="Times New Roman"/>
          <w:b/>
          <w:color w:val="000000" w:themeColor="text1"/>
        </w:rPr>
        <w:t xml:space="preserve">Formularz ofertowy (oferta) – </w:t>
      </w:r>
      <w:r w:rsidR="00B8424D" w:rsidRPr="004D6E38">
        <w:rPr>
          <w:rFonts w:ascii="Times New Roman" w:hAnsi="Times New Roman" w:cs="Times New Roman"/>
          <w:b/>
          <w:color w:val="0070C0"/>
        </w:rPr>
        <w:t>z</w:t>
      </w:r>
      <w:r w:rsidRPr="004D6E38">
        <w:rPr>
          <w:rFonts w:ascii="Times New Roman" w:hAnsi="Times New Roman" w:cs="Times New Roman"/>
          <w:b/>
          <w:color w:val="0070C0"/>
        </w:rPr>
        <w:t xml:space="preserve">ałącznik nr </w:t>
      </w:r>
      <w:r w:rsidR="000E3532" w:rsidRPr="004D6E38">
        <w:rPr>
          <w:rFonts w:ascii="Times New Roman" w:hAnsi="Times New Roman" w:cs="Times New Roman"/>
          <w:b/>
          <w:color w:val="0070C0"/>
        </w:rPr>
        <w:t>6</w:t>
      </w:r>
      <w:r w:rsidR="00B8424D" w:rsidRPr="004D6E38">
        <w:rPr>
          <w:rFonts w:ascii="Times New Roman" w:hAnsi="Times New Roman" w:cs="Times New Roman"/>
          <w:b/>
          <w:color w:val="0070C0"/>
        </w:rPr>
        <w:t xml:space="preserve"> </w:t>
      </w:r>
      <w:r w:rsidRPr="004D6E38">
        <w:rPr>
          <w:rFonts w:ascii="Times New Roman" w:hAnsi="Times New Roman" w:cs="Times New Roman"/>
          <w:b/>
          <w:color w:val="0070C0"/>
        </w:rPr>
        <w:t>do SWZ</w:t>
      </w:r>
      <w:r w:rsidR="000E3532">
        <w:rPr>
          <w:rFonts w:ascii="Arial Black" w:hAnsi="Arial Black" w:cs="Times New Roman"/>
          <w:b/>
          <w:color w:val="0070C0"/>
          <w:sz w:val="18"/>
          <w:szCs w:val="18"/>
        </w:rPr>
        <w:t>;</w:t>
      </w:r>
    </w:p>
    <w:p w:rsidR="00B84620" w:rsidRDefault="00B84620" w:rsidP="004173CD">
      <w:pPr>
        <w:spacing w:after="0" w:line="276" w:lineRule="auto"/>
        <w:jc w:val="both"/>
        <w:rPr>
          <w:rFonts w:ascii="Times New Roman" w:hAnsi="Times New Roman" w:cs="Times New Roman"/>
          <w:bCs/>
          <w:color w:val="000000" w:themeColor="text1"/>
        </w:rPr>
      </w:pPr>
    </w:p>
    <w:p w:rsidR="00B84620" w:rsidRPr="009058E9" w:rsidRDefault="00B84620" w:rsidP="004173CD">
      <w:pPr>
        <w:spacing w:after="0" w:line="276" w:lineRule="auto"/>
        <w:jc w:val="both"/>
        <w:rPr>
          <w:rFonts w:ascii="Times New Roman" w:hAnsi="Times New Roman" w:cs="Times New Roman"/>
          <w:vanish/>
          <w:specVanish/>
        </w:rPr>
      </w:pPr>
      <w:r w:rsidRPr="009058E9">
        <w:rPr>
          <w:rFonts w:ascii="Times New Roman" w:hAnsi="Times New Roman" w:cs="Times New Roman"/>
          <w:b/>
          <w:bCs/>
        </w:rPr>
        <w:t>1</w:t>
      </w:r>
      <w:r w:rsidR="008E3664">
        <w:rPr>
          <w:rFonts w:ascii="Times New Roman" w:hAnsi="Times New Roman" w:cs="Times New Roman"/>
          <w:b/>
          <w:bCs/>
        </w:rPr>
        <w:t>8</w:t>
      </w:r>
      <w:r w:rsidRPr="009058E9">
        <w:rPr>
          <w:rFonts w:ascii="Times New Roman" w:hAnsi="Times New Roman" w:cs="Times New Roman"/>
          <w:b/>
          <w:bCs/>
        </w:rPr>
        <w:t>.</w:t>
      </w:r>
      <w:r w:rsidR="000E3532">
        <w:rPr>
          <w:rFonts w:ascii="Times New Roman" w:hAnsi="Times New Roman" w:cs="Times New Roman"/>
          <w:b/>
          <w:bCs/>
        </w:rPr>
        <w:t>2</w:t>
      </w:r>
      <w:r w:rsidRPr="009058E9">
        <w:rPr>
          <w:rFonts w:ascii="Times New Roman" w:hAnsi="Times New Roman" w:cs="Times New Roman"/>
          <w:bCs/>
        </w:rPr>
        <w:t>.</w:t>
      </w:r>
      <w:r w:rsidRPr="009058E9">
        <w:rPr>
          <w:rFonts w:ascii="Times New Roman" w:hAnsi="Times New Roman" w:cs="Times New Roman"/>
          <w:b/>
        </w:rPr>
        <w:t>Pełnomocnictwo</w:t>
      </w:r>
      <w:r w:rsidRPr="009058E9">
        <w:rPr>
          <w:rFonts w:ascii="Times New Roman" w:hAnsi="Times New Roman" w:cs="Times New Roman"/>
        </w:rPr>
        <w:t xml:space="preserve"> upoważniające do złożenia oferty, o ile ofertę składa pełnomocnik;</w:t>
      </w:r>
    </w:p>
    <w:p w:rsidR="00B84620" w:rsidRPr="00106827" w:rsidRDefault="00B84620" w:rsidP="004173CD">
      <w:pPr>
        <w:pStyle w:val="Akapitzlist"/>
        <w:spacing w:after="0" w:line="276" w:lineRule="auto"/>
        <w:ind w:left="426" w:hanging="426"/>
        <w:jc w:val="both"/>
        <w:rPr>
          <w:rFonts w:ascii="Times New Roman" w:hAnsi="Times New Roman" w:cs="Times New Roman"/>
        </w:rPr>
      </w:pPr>
    </w:p>
    <w:p w:rsidR="00B84620" w:rsidRPr="00106827" w:rsidRDefault="00B84620" w:rsidP="004173CD">
      <w:pPr>
        <w:pStyle w:val="Akapitzlist"/>
        <w:spacing w:after="0" w:line="276" w:lineRule="auto"/>
        <w:ind w:left="426" w:hanging="426"/>
        <w:jc w:val="both"/>
        <w:rPr>
          <w:rFonts w:ascii="Times New Roman" w:hAnsi="Times New Roman" w:cs="Times New Roman"/>
        </w:rPr>
      </w:pPr>
    </w:p>
    <w:p w:rsidR="00B84620" w:rsidRPr="004173CD" w:rsidRDefault="00B84620" w:rsidP="004173CD">
      <w:pPr>
        <w:pStyle w:val="Akapitzlist"/>
        <w:spacing w:after="0" w:line="276" w:lineRule="auto"/>
        <w:ind w:left="0"/>
        <w:jc w:val="both"/>
        <w:rPr>
          <w:rFonts w:ascii="Times New Roman" w:hAnsi="Times New Roman" w:cs="Times New Roman"/>
        </w:rPr>
      </w:pPr>
      <w:r w:rsidRPr="00106827">
        <w:rPr>
          <w:rFonts w:ascii="Times New Roman" w:hAnsi="Times New Roman" w:cs="Times New Roman"/>
          <w:b/>
        </w:rPr>
        <w:t>1</w:t>
      </w:r>
      <w:r w:rsidR="008E3664">
        <w:rPr>
          <w:rFonts w:ascii="Times New Roman" w:hAnsi="Times New Roman" w:cs="Times New Roman"/>
          <w:b/>
        </w:rPr>
        <w:t>8</w:t>
      </w:r>
      <w:r w:rsidRPr="00106827">
        <w:rPr>
          <w:rFonts w:ascii="Times New Roman" w:hAnsi="Times New Roman" w:cs="Times New Roman"/>
          <w:b/>
        </w:rPr>
        <w:t>.</w:t>
      </w:r>
      <w:r w:rsidR="000E3532">
        <w:rPr>
          <w:rFonts w:ascii="Times New Roman" w:hAnsi="Times New Roman" w:cs="Times New Roman"/>
          <w:b/>
        </w:rPr>
        <w:t>3</w:t>
      </w:r>
      <w:r w:rsidRPr="00106827">
        <w:rPr>
          <w:rFonts w:ascii="Times New Roman" w:hAnsi="Times New Roman" w:cs="Times New Roman"/>
        </w:rPr>
        <w:t>.</w:t>
      </w:r>
      <w:r w:rsidRPr="00106827">
        <w:rPr>
          <w:rFonts w:ascii="Times New Roman" w:hAnsi="Times New Roman" w:cs="Times New Roman"/>
          <w:b/>
        </w:rPr>
        <w:t>Pełnomocnictwo</w:t>
      </w:r>
      <w:r w:rsidR="000E3532">
        <w:rPr>
          <w:rFonts w:ascii="Times New Roman" w:hAnsi="Times New Roman" w:cs="Times New Roman"/>
          <w:b/>
        </w:rPr>
        <w:t xml:space="preserve"> </w:t>
      </w:r>
      <w:r w:rsidRPr="00106827">
        <w:rPr>
          <w:rFonts w:ascii="Times New Roman" w:hAnsi="Times New Roman" w:cs="Times New Roman"/>
          <w:b/>
        </w:rPr>
        <w:t xml:space="preserve">dla pełnomocnika do reprezentowania w postępowaniu </w:t>
      </w:r>
      <w:r w:rsidR="000E3532">
        <w:rPr>
          <w:rFonts w:ascii="Times New Roman" w:hAnsi="Times New Roman" w:cs="Times New Roman"/>
          <w:b/>
        </w:rPr>
        <w:t>w</w:t>
      </w:r>
      <w:r w:rsidRPr="00106827">
        <w:rPr>
          <w:rFonts w:ascii="Times New Roman" w:hAnsi="Times New Roman" w:cs="Times New Roman"/>
          <w:b/>
        </w:rPr>
        <w:t>ykonawców</w:t>
      </w:r>
      <w:r w:rsidRPr="009058E9">
        <w:rPr>
          <w:rFonts w:ascii="Times New Roman" w:hAnsi="Times New Roman" w:cs="Times New Roman"/>
          <w:b/>
        </w:rPr>
        <w:t xml:space="preserve"> wspólnie ubiegających się o udzielenie zamówienia – </w:t>
      </w:r>
      <w:r w:rsidRPr="004173CD">
        <w:rPr>
          <w:rFonts w:ascii="Times New Roman" w:hAnsi="Times New Roman" w:cs="Times New Roman"/>
        </w:rPr>
        <w:t xml:space="preserve">dotyczy ofert składanych przez </w:t>
      </w:r>
      <w:r w:rsidR="000E3532">
        <w:rPr>
          <w:rFonts w:ascii="Times New Roman" w:hAnsi="Times New Roman" w:cs="Times New Roman"/>
        </w:rPr>
        <w:t>w</w:t>
      </w:r>
      <w:r w:rsidRPr="004173CD">
        <w:rPr>
          <w:rFonts w:ascii="Times New Roman" w:hAnsi="Times New Roman" w:cs="Times New Roman"/>
        </w:rPr>
        <w:t>ykonawców wspólnie ubiegających się o udzielenie zamówienia;</w:t>
      </w:r>
    </w:p>
    <w:p w:rsidR="004D6E38" w:rsidRDefault="00B84620" w:rsidP="004D6E38">
      <w:pPr>
        <w:spacing w:after="0" w:line="276" w:lineRule="auto"/>
        <w:jc w:val="both"/>
        <w:rPr>
          <w:rFonts w:ascii="Times New Roman" w:hAnsi="Times New Roman" w:cs="Times New Roman"/>
          <w:bCs/>
        </w:rPr>
      </w:pPr>
      <w:r w:rsidRPr="004173CD">
        <w:rPr>
          <w:rFonts w:ascii="Times New Roman" w:hAnsi="Times New Roman" w:cs="Times New Roman"/>
        </w:rPr>
        <w:t>Pełnomocnictwo do złożenia oferty musi być sporządzone w postaci elektronicznej, podpisane kwalifikowanym podpisem elektronicznym. Pełnomocnictwo przekazuje  się w postaci elektronicznej i opatruje kwalifikowanym podpisem elektronicznym.</w:t>
      </w:r>
      <w:r w:rsidR="00BC3FCF">
        <w:rPr>
          <w:rFonts w:ascii="Times New Roman" w:hAnsi="Times New Roman" w:cs="Times New Roman"/>
        </w:rPr>
        <w:t xml:space="preserve"> </w:t>
      </w:r>
      <w:r w:rsidRPr="004173CD">
        <w:rPr>
          <w:rFonts w:ascii="Times New Roman" w:hAnsi="Times New Roman" w:cs="Times New Roman"/>
        </w:rPr>
        <w:t xml:space="preserve">W przypadku, gdy pełnomocnictwo zostało sporządzone w postaci papierowej przekazuje się cyfrowe odwzorowanie tego dokumentu (skan) opatrzone kwalifikowanym podpisem elektronicznym, poświadczającym zgodność cyfrowego odwzorowania z dokumentem w postaci papierowej. </w:t>
      </w:r>
      <w:r w:rsidRPr="004173CD">
        <w:rPr>
          <w:rFonts w:ascii="Times New Roman" w:hAnsi="Times New Roman" w:cs="Times New Roman"/>
          <w:u w:val="single"/>
        </w:rPr>
        <w:t xml:space="preserve">Poświadczenia zgodności cyfrowego odwzorowania z dokumentem w postaci papierowej poświadcza </w:t>
      </w:r>
      <w:r w:rsidR="000E3532">
        <w:rPr>
          <w:rFonts w:ascii="Times New Roman" w:hAnsi="Times New Roman" w:cs="Times New Roman"/>
          <w:u w:val="single"/>
        </w:rPr>
        <w:t>w</w:t>
      </w:r>
      <w:r w:rsidRPr="004173CD">
        <w:rPr>
          <w:rFonts w:ascii="Times New Roman" w:hAnsi="Times New Roman" w:cs="Times New Roman"/>
          <w:u w:val="single"/>
        </w:rPr>
        <w:t>ykonawca lub notariusz</w:t>
      </w:r>
      <w:r w:rsidRPr="009058E9">
        <w:rPr>
          <w:rFonts w:ascii="Times New Roman" w:hAnsi="Times New Roman" w:cs="Times New Roman"/>
          <w:bCs/>
        </w:rPr>
        <w:t>;</w:t>
      </w:r>
    </w:p>
    <w:p w:rsidR="004D6E38" w:rsidRDefault="004D6E38" w:rsidP="004D6E38">
      <w:pPr>
        <w:spacing w:after="0" w:line="276" w:lineRule="auto"/>
        <w:jc w:val="both"/>
        <w:rPr>
          <w:rFonts w:ascii="Times New Roman" w:hAnsi="Times New Roman" w:cs="Times New Roman"/>
          <w:bCs/>
        </w:rPr>
      </w:pPr>
    </w:p>
    <w:p w:rsidR="004D6E38" w:rsidRPr="004D6E38" w:rsidRDefault="004D6E38" w:rsidP="004D6E38">
      <w:pPr>
        <w:spacing w:after="0" w:line="276" w:lineRule="auto"/>
        <w:jc w:val="both"/>
        <w:rPr>
          <w:rFonts w:ascii="Times New Roman" w:hAnsi="Times New Roman" w:cs="Times New Roman"/>
          <w:b/>
          <w:bCs/>
        </w:rPr>
      </w:pPr>
      <w:r w:rsidRPr="004D6E38">
        <w:rPr>
          <w:rFonts w:ascii="Times New Roman" w:hAnsi="Times New Roman" w:cs="Times New Roman"/>
          <w:b/>
          <w:bCs/>
        </w:rPr>
        <w:t>18.4. Przedmiotowe środki dowodowe</w:t>
      </w:r>
    </w:p>
    <w:p w:rsidR="004D6E38" w:rsidRPr="0081699C" w:rsidRDefault="004D6E38" w:rsidP="00BE4FFB">
      <w:pPr>
        <w:pStyle w:val="Akapitzlist"/>
        <w:numPr>
          <w:ilvl w:val="0"/>
          <w:numId w:val="58"/>
        </w:numPr>
        <w:spacing w:after="0" w:line="276" w:lineRule="auto"/>
        <w:rPr>
          <w:rFonts w:ascii="Times New Roman" w:eastAsia="Times New Roman" w:hAnsi="Times New Roman" w:cs="Times New Roman"/>
          <w:lang w:eastAsia="pl-PL"/>
        </w:rPr>
      </w:pPr>
      <w:r>
        <w:rPr>
          <w:rFonts w:ascii="Times New Roman" w:hAnsi="Times New Roman" w:cs="Times New Roman"/>
          <w:bCs/>
        </w:rPr>
        <w:t xml:space="preserve"> </w:t>
      </w:r>
      <w:r w:rsidRPr="0091272E">
        <w:rPr>
          <w:rFonts w:ascii="Times New Roman" w:eastAsia="Times New Roman" w:hAnsi="Times New Roman" w:cs="Times New Roman"/>
          <w:b/>
          <w:color w:val="000000"/>
          <w:lang w:eastAsia="pl-PL"/>
        </w:rPr>
        <w:t>oświadczenie wykonawcy, dotyczące spełnienia warunków gwarancji na elementy wymienione w oświadczeniu</w:t>
      </w:r>
      <w:r w:rsidRPr="0081699C">
        <w:rPr>
          <w:rFonts w:ascii="Times New Roman" w:eastAsia="Times New Roman" w:hAnsi="Times New Roman" w:cs="Times New Roman"/>
          <w:color w:val="000000"/>
          <w:lang w:eastAsia="pl-PL"/>
        </w:rPr>
        <w:t xml:space="preserve">, którego wzór stanowi </w:t>
      </w:r>
      <w:r w:rsidRPr="0081699C">
        <w:rPr>
          <w:rFonts w:ascii="Times New Roman" w:eastAsia="Times New Roman" w:hAnsi="Times New Roman" w:cs="Times New Roman"/>
          <w:b/>
          <w:color w:val="0070C0"/>
          <w:lang w:eastAsia="pl-PL"/>
        </w:rPr>
        <w:t>załącznik nr 3 do SWZ</w:t>
      </w:r>
      <w:r w:rsidRPr="0081699C">
        <w:rPr>
          <w:rFonts w:ascii="Times New Roman" w:eastAsia="Times New Roman" w:hAnsi="Times New Roman" w:cs="Times New Roman"/>
          <w:color w:val="000000"/>
          <w:lang w:eastAsia="pl-PL"/>
        </w:rPr>
        <w:t>;</w:t>
      </w:r>
    </w:p>
    <w:p w:rsidR="004D6E38" w:rsidRPr="0081699C" w:rsidRDefault="004D6E38" w:rsidP="00BE4FFB">
      <w:pPr>
        <w:pStyle w:val="Akapitzlist"/>
        <w:numPr>
          <w:ilvl w:val="0"/>
          <w:numId w:val="58"/>
        </w:numPr>
        <w:spacing w:after="0" w:line="276" w:lineRule="auto"/>
        <w:rPr>
          <w:rFonts w:ascii="Times New Roman" w:eastAsia="Times New Roman" w:hAnsi="Times New Roman" w:cs="Times New Roman"/>
          <w:lang w:eastAsia="pl-PL"/>
        </w:rPr>
      </w:pPr>
      <w:r w:rsidRPr="0091272E">
        <w:rPr>
          <w:rFonts w:ascii="Times New Roman" w:eastAsia="Times New Roman" w:hAnsi="Times New Roman" w:cs="Times New Roman"/>
          <w:b/>
          <w:color w:val="000000"/>
          <w:lang w:eastAsia="pl-PL"/>
        </w:rPr>
        <w:t>oświadczenie wykonawcy, dotyczące spełnienia warunków technicznych</w:t>
      </w:r>
      <w:r w:rsidRPr="0081699C">
        <w:rPr>
          <w:rFonts w:ascii="Times New Roman" w:eastAsia="Times New Roman" w:hAnsi="Times New Roman" w:cs="Times New Roman"/>
          <w:color w:val="000000"/>
          <w:lang w:eastAsia="pl-PL"/>
        </w:rPr>
        <w:t xml:space="preserve">, którego wzór stanowi </w:t>
      </w:r>
      <w:r w:rsidRPr="0091272E">
        <w:rPr>
          <w:rFonts w:ascii="Times New Roman" w:eastAsia="Times New Roman" w:hAnsi="Times New Roman" w:cs="Times New Roman"/>
          <w:b/>
          <w:color w:val="0070C0"/>
          <w:lang w:eastAsia="pl-PL"/>
        </w:rPr>
        <w:t>załącznik nr 4 do SWZ</w:t>
      </w:r>
      <w:r w:rsidRPr="0081699C">
        <w:rPr>
          <w:rFonts w:ascii="Times New Roman" w:eastAsia="Times New Roman" w:hAnsi="Times New Roman" w:cs="Times New Roman"/>
          <w:color w:val="000000"/>
          <w:lang w:eastAsia="pl-PL"/>
        </w:rPr>
        <w:t>;</w:t>
      </w:r>
    </w:p>
    <w:p w:rsidR="004D6E38" w:rsidRPr="0081699C" w:rsidRDefault="004D6E38" w:rsidP="00BE4FFB">
      <w:pPr>
        <w:pStyle w:val="Akapitzlist"/>
        <w:numPr>
          <w:ilvl w:val="0"/>
          <w:numId w:val="58"/>
        </w:numPr>
        <w:spacing w:after="0" w:line="276" w:lineRule="auto"/>
        <w:rPr>
          <w:rFonts w:ascii="Times New Roman" w:eastAsia="Times New Roman" w:hAnsi="Times New Roman" w:cs="Times New Roman"/>
          <w:lang w:eastAsia="pl-PL"/>
        </w:rPr>
      </w:pPr>
      <w:r w:rsidRPr="0091272E">
        <w:rPr>
          <w:rFonts w:ascii="Times New Roman" w:eastAsia="Times New Roman" w:hAnsi="Times New Roman" w:cs="Times New Roman"/>
          <w:b/>
          <w:color w:val="000000"/>
          <w:lang w:eastAsia="pl-PL"/>
        </w:rPr>
        <w:t>kopie świadectwa zgodności WE pojazdu bazowego</w:t>
      </w:r>
      <w:r w:rsidRPr="0081699C">
        <w:rPr>
          <w:rFonts w:ascii="Times New Roman" w:eastAsia="Times New Roman" w:hAnsi="Times New Roman" w:cs="Times New Roman"/>
          <w:color w:val="000000"/>
          <w:lang w:eastAsia="pl-PL"/>
        </w:rPr>
        <w:t>.</w:t>
      </w:r>
    </w:p>
    <w:p w:rsidR="004D6E38" w:rsidRPr="004D6E38" w:rsidRDefault="004D6E38" w:rsidP="004D6E38">
      <w:pPr>
        <w:spacing w:after="0" w:line="276" w:lineRule="auto"/>
        <w:jc w:val="both"/>
        <w:rPr>
          <w:rFonts w:ascii="Times New Roman" w:hAnsi="Times New Roman" w:cs="Times New Roman"/>
          <w:bCs/>
        </w:rPr>
      </w:pPr>
    </w:p>
    <w:p w:rsidR="00B84620" w:rsidRDefault="00B84620" w:rsidP="004D6E38">
      <w:pPr>
        <w:spacing w:after="0" w:line="276" w:lineRule="auto"/>
        <w:jc w:val="both"/>
        <w:rPr>
          <w:rFonts w:ascii="Times New Roman" w:hAnsi="Times New Roman" w:cs="Times New Roman"/>
          <w:b/>
          <w:color w:val="0070C0"/>
        </w:rPr>
      </w:pPr>
      <w:r w:rsidRPr="00106827">
        <w:rPr>
          <w:rFonts w:ascii="Times New Roman" w:hAnsi="Times New Roman" w:cs="Times New Roman"/>
          <w:b/>
        </w:rPr>
        <w:t>1</w:t>
      </w:r>
      <w:r w:rsidR="008E3664">
        <w:rPr>
          <w:rFonts w:ascii="Times New Roman" w:hAnsi="Times New Roman" w:cs="Times New Roman"/>
          <w:b/>
        </w:rPr>
        <w:t>8</w:t>
      </w:r>
      <w:r w:rsidRPr="00106827">
        <w:rPr>
          <w:rFonts w:ascii="Times New Roman" w:hAnsi="Times New Roman" w:cs="Times New Roman"/>
          <w:b/>
        </w:rPr>
        <w:t>.</w:t>
      </w:r>
      <w:r w:rsidR="004D6E38">
        <w:rPr>
          <w:rFonts w:ascii="Times New Roman" w:hAnsi="Times New Roman" w:cs="Times New Roman"/>
          <w:b/>
        </w:rPr>
        <w:t>5</w:t>
      </w:r>
      <w:r w:rsidRPr="00106827">
        <w:rPr>
          <w:rFonts w:ascii="Times New Roman" w:hAnsi="Times New Roman" w:cs="Times New Roman"/>
          <w:b/>
        </w:rPr>
        <w:t>. Oświadczenie  wykonawcy/wykonawcy wspólnie ubiegającego się o udzielenie zamówienia</w:t>
      </w:r>
      <w:r w:rsidR="00AC7222">
        <w:rPr>
          <w:rFonts w:ascii="Times New Roman" w:hAnsi="Times New Roman" w:cs="Times New Roman"/>
          <w:b/>
        </w:rPr>
        <w:t xml:space="preserve"> </w:t>
      </w:r>
      <w:r w:rsidRPr="00106827">
        <w:rPr>
          <w:rFonts w:ascii="Times New Roman" w:hAnsi="Times New Roman" w:cs="Times New Roman"/>
        </w:rPr>
        <w:t xml:space="preserve">DOTYCZĄCE PRZESŁANEK WYKLUCZENIA Z ART. 5K ROZPORZĄDZENIA 833/2014 ORAZ ART. 7 UST. 1 USTAWY </w:t>
      </w:r>
      <w:r w:rsidRPr="00106827">
        <w:rPr>
          <w:rFonts w:ascii="Times New Roman" w:hAnsi="Times New Roman" w:cs="Times New Roman"/>
          <w:caps/>
        </w:rPr>
        <w:t>o szczególnych rozwiązaniach w zakresie przeciwdziałania wspieraniu agresji na Ukrainę oraz służących ochronie bezpieczeństwa narodowego</w:t>
      </w:r>
      <w:r w:rsidR="00E33515">
        <w:rPr>
          <w:rFonts w:ascii="Times New Roman" w:hAnsi="Times New Roman" w:cs="Times New Roman"/>
          <w:caps/>
        </w:rPr>
        <w:t xml:space="preserve"> </w:t>
      </w:r>
      <w:r w:rsidRPr="00106827">
        <w:rPr>
          <w:rFonts w:ascii="Times New Roman" w:hAnsi="Times New Roman" w:cs="Times New Roman"/>
        </w:rPr>
        <w:t xml:space="preserve">- składane na podstawie art. 125 ust. 1 ustawy Pzp – wzór stanowi  </w:t>
      </w:r>
      <w:r w:rsidR="00B8424D" w:rsidRPr="00B8424D">
        <w:rPr>
          <w:rFonts w:ascii="Arial Black" w:hAnsi="Arial Black" w:cs="Times New Roman"/>
          <w:color w:val="0070C0"/>
          <w:sz w:val="18"/>
          <w:szCs w:val="18"/>
        </w:rPr>
        <w:t>z</w:t>
      </w:r>
      <w:r w:rsidRPr="00B8424D">
        <w:rPr>
          <w:rFonts w:ascii="Arial Black" w:hAnsi="Arial Black" w:cs="Times New Roman"/>
          <w:b/>
          <w:color w:val="0070C0"/>
          <w:sz w:val="18"/>
          <w:szCs w:val="18"/>
        </w:rPr>
        <w:t xml:space="preserve">ałącznik nr </w:t>
      </w:r>
      <w:r w:rsidR="00E33515">
        <w:rPr>
          <w:rFonts w:ascii="Arial Black" w:hAnsi="Arial Black" w:cs="Times New Roman"/>
          <w:b/>
          <w:color w:val="0070C0"/>
          <w:sz w:val="18"/>
          <w:szCs w:val="18"/>
        </w:rPr>
        <w:t>7</w:t>
      </w:r>
      <w:r w:rsidRPr="00B8424D">
        <w:rPr>
          <w:rFonts w:ascii="Arial Black" w:hAnsi="Arial Black" w:cs="Times New Roman"/>
          <w:b/>
          <w:color w:val="0070C0"/>
          <w:sz w:val="18"/>
          <w:szCs w:val="18"/>
        </w:rPr>
        <w:t xml:space="preserve"> do SWZ</w:t>
      </w:r>
      <w:r w:rsidRPr="00106827">
        <w:rPr>
          <w:rFonts w:ascii="Times New Roman" w:hAnsi="Times New Roman" w:cs="Times New Roman"/>
          <w:b/>
          <w:color w:val="0070C0"/>
        </w:rPr>
        <w:t>.</w:t>
      </w:r>
    </w:p>
    <w:p w:rsidR="00937470" w:rsidRDefault="00937470" w:rsidP="00AC7222">
      <w:pPr>
        <w:spacing w:after="0" w:line="276" w:lineRule="auto"/>
        <w:jc w:val="both"/>
        <w:rPr>
          <w:rFonts w:ascii="Times New Roman" w:hAnsi="Times New Roman" w:cs="Times New Roman"/>
          <w:bCs/>
        </w:rPr>
      </w:pPr>
      <w:bookmarkStart w:id="7" w:name="_Hlk71268122"/>
    </w:p>
    <w:bookmarkEnd w:id="7"/>
    <w:p w:rsidR="00391643" w:rsidRPr="004D6E38" w:rsidRDefault="00391643" w:rsidP="00AC7222">
      <w:pPr>
        <w:pStyle w:val="Akapitzlist"/>
        <w:numPr>
          <w:ilvl w:val="0"/>
          <w:numId w:val="25"/>
        </w:numPr>
        <w:spacing w:after="0" w:line="276" w:lineRule="auto"/>
        <w:jc w:val="both"/>
        <w:rPr>
          <w:rFonts w:ascii="Times New Roman" w:hAnsi="Times New Roman" w:cs="Times New Roman"/>
          <w:b/>
          <w:bCs/>
        </w:rPr>
      </w:pPr>
      <w:r w:rsidRPr="00E33515">
        <w:rPr>
          <w:rFonts w:ascii="Times New Roman" w:hAnsi="Times New Roman" w:cs="Times New Roman"/>
        </w:rPr>
        <w:t xml:space="preserve">Oferta musi być złożona w </w:t>
      </w:r>
      <w:r w:rsidRPr="004D6E38">
        <w:rPr>
          <w:rFonts w:ascii="Times New Roman" w:hAnsi="Times New Roman" w:cs="Times New Roman"/>
          <w:b/>
        </w:rPr>
        <w:t>formie elektronicznej, opatrzona kwalifikowanym podpisem elektronicznym</w:t>
      </w:r>
      <w:r w:rsidR="00E33515" w:rsidRPr="004D6E38">
        <w:rPr>
          <w:rFonts w:ascii="Times New Roman" w:hAnsi="Times New Roman" w:cs="Times New Roman"/>
          <w:b/>
        </w:rPr>
        <w:t>.</w:t>
      </w:r>
    </w:p>
    <w:p w:rsidR="00746CB6" w:rsidRPr="00E33515" w:rsidRDefault="00746CB6" w:rsidP="00746CB6">
      <w:pPr>
        <w:pStyle w:val="Akapitzlist"/>
        <w:spacing w:after="0" w:line="276" w:lineRule="auto"/>
        <w:ind w:left="360"/>
        <w:jc w:val="both"/>
        <w:rPr>
          <w:rFonts w:ascii="Times New Roman" w:hAnsi="Times New Roman" w:cs="Times New Roman"/>
          <w:bCs/>
        </w:rPr>
      </w:pPr>
    </w:p>
    <w:p w:rsidR="00C44589" w:rsidRPr="00106827" w:rsidRDefault="00C44589" w:rsidP="004173CD">
      <w:pPr>
        <w:pStyle w:val="Akapitzlist"/>
        <w:numPr>
          <w:ilvl w:val="0"/>
          <w:numId w:val="25"/>
        </w:numPr>
        <w:spacing w:after="0" w:line="276" w:lineRule="auto"/>
        <w:jc w:val="both"/>
        <w:rPr>
          <w:rFonts w:ascii="Times New Roman" w:hAnsi="Times New Roman" w:cs="Times New Roman"/>
          <w:bCs/>
        </w:rPr>
      </w:pPr>
      <w:r w:rsidRPr="00106827">
        <w:rPr>
          <w:rFonts w:ascii="Times New Roman" w:hAnsi="Times New Roman" w:cs="Times New Roman"/>
          <w:b/>
        </w:rPr>
        <w:t>Sposób sporządzenia JEDZ</w:t>
      </w:r>
      <w:r w:rsidRPr="00106827">
        <w:rPr>
          <w:rFonts w:ascii="Times New Roman" w:hAnsi="Times New Roman" w:cs="Times New Roman"/>
          <w:bCs/>
        </w:rPr>
        <w:t>:</w:t>
      </w:r>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lastRenderedPageBreak/>
        <w:t>Zamawiający informuje, że na stronie Urzędu zamówień Publicznych (</w:t>
      </w:r>
      <w:hyperlink r:id="rId20" w:history="1">
        <w:r w:rsidRPr="00106827">
          <w:rPr>
            <w:rStyle w:val="Hipercze"/>
            <w:rFonts w:ascii="Times New Roman" w:hAnsi="Times New Roman" w:cs="Times New Roman"/>
            <w:b/>
            <w:bCs/>
            <w:color w:val="0070C0"/>
            <w:u w:val="none"/>
          </w:rPr>
          <w:t>https://www.gov.pl/web/uzp/jedz</w:t>
        </w:r>
      </w:hyperlink>
      <w:r w:rsidRPr="00106827">
        <w:rPr>
          <w:rFonts w:ascii="Times New Roman" w:hAnsi="Times New Roman" w:cs="Times New Roman"/>
          <w:bCs/>
        </w:rPr>
        <w:t xml:space="preserve">) dostępna jest instrukcja wypełnienia JEDZ. </w:t>
      </w:r>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Aby wypełnić JEDZ wykonawca powinien pobrać </w:t>
      </w:r>
      <w:r w:rsidR="00A85B70">
        <w:rPr>
          <w:rFonts w:ascii="Times New Roman" w:hAnsi="Times New Roman" w:cs="Times New Roman"/>
          <w:bCs/>
        </w:rPr>
        <w:t xml:space="preserve">plik </w:t>
      </w:r>
      <w:r w:rsidRPr="00106827">
        <w:rPr>
          <w:rFonts w:ascii="Times New Roman" w:hAnsi="Times New Roman" w:cs="Times New Roman"/>
          <w:bCs/>
        </w:rPr>
        <w:t>w formacie XML o nazwie „JEDZ”</w:t>
      </w:r>
      <w:r w:rsidR="00A85B70">
        <w:rPr>
          <w:rFonts w:ascii="Times New Roman" w:hAnsi="Times New Roman" w:cs="Times New Roman"/>
          <w:bCs/>
        </w:rPr>
        <w:t xml:space="preserve"> ze strony prowadzonego postępowania </w:t>
      </w:r>
      <w:r w:rsidRPr="00106827">
        <w:rPr>
          <w:rFonts w:ascii="Times New Roman" w:hAnsi="Times New Roman" w:cs="Times New Roman"/>
          <w:bCs/>
        </w:rPr>
        <w:t xml:space="preserve">i zaimportować pobrany plik wchodząc na stronę </w:t>
      </w:r>
      <w:hyperlink r:id="rId21" w:history="1">
        <w:r w:rsidRPr="00106827">
          <w:rPr>
            <w:rStyle w:val="Hipercze"/>
            <w:rFonts w:ascii="Times New Roman" w:hAnsi="Times New Roman" w:cs="Times New Roman"/>
            <w:b/>
            <w:bCs/>
            <w:color w:val="0070C0"/>
            <w:u w:val="none"/>
          </w:rPr>
          <w:t>https://www.gov.pl/web/uzp/jedz</w:t>
        </w:r>
      </w:hyperlink>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 xml:space="preserve">Następnie należy kliknąć na: Link do narzędzia: espd.uzp.gov.pl który przekierowuje na stronę Jednolity Europejski Dokument Zamówienia ESPD następnie wybrać zakładkę „pl Polski” opcję „jestem wykonawcą” i „zaimportować plik ESPD”. </w:t>
      </w:r>
    </w:p>
    <w:p w:rsidR="000C5F9F" w:rsidRPr="00106827" w:rsidRDefault="000C5F9F" w:rsidP="00D90C97">
      <w:pPr>
        <w:pStyle w:val="Akapitzlist"/>
        <w:numPr>
          <w:ilvl w:val="0"/>
          <w:numId w:val="53"/>
        </w:numPr>
        <w:spacing w:after="0" w:line="276" w:lineRule="auto"/>
        <w:ind w:left="709"/>
        <w:jc w:val="both"/>
        <w:rPr>
          <w:rFonts w:ascii="Times New Roman" w:hAnsi="Times New Roman" w:cs="Times New Roman"/>
          <w:bCs/>
        </w:rPr>
      </w:pPr>
      <w:r w:rsidRPr="00106827">
        <w:rPr>
          <w:rFonts w:ascii="Times New Roman" w:hAnsi="Times New Roman" w:cs="Times New Roman"/>
          <w:bCs/>
        </w:rPr>
        <w:t>Wykonawca wypełnia oświadczenie Jednolity Europejski Dokument Zamówienia, tworząc dokument elektroniczny w formacie .pdf i podpisuje go kwalifikowanym podpisem elektronicznym</w:t>
      </w:r>
      <w:r w:rsidR="00A85B70">
        <w:rPr>
          <w:rFonts w:ascii="Times New Roman" w:hAnsi="Times New Roman" w:cs="Times New Roman"/>
          <w:bCs/>
        </w:rPr>
        <w:t>.</w:t>
      </w:r>
      <w:r w:rsidRPr="00106827">
        <w:rPr>
          <w:rFonts w:ascii="Times New Roman" w:hAnsi="Times New Roman" w:cs="Times New Roman"/>
          <w:bCs/>
        </w:rPr>
        <w:t xml:space="preserve"> </w:t>
      </w:r>
    </w:p>
    <w:p w:rsidR="000C5F9F" w:rsidRPr="00106827" w:rsidRDefault="000C5F9F" w:rsidP="00106827">
      <w:pPr>
        <w:pStyle w:val="Akapitzlist"/>
        <w:spacing w:after="0" w:line="276" w:lineRule="auto"/>
        <w:ind w:left="360"/>
        <w:jc w:val="both"/>
        <w:rPr>
          <w:rFonts w:ascii="Times New Roman" w:hAnsi="Times New Roman" w:cs="Times New Roman"/>
          <w:b/>
          <w:bCs/>
        </w:rPr>
      </w:pPr>
    </w:p>
    <w:p w:rsidR="00C44589" w:rsidRPr="00A85B70" w:rsidRDefault="00C44589" w:rsidP="00106827">
      <w:pPr>
        <w:pStyle w:val="Akapitzlist"/>
        <w:spacing w:after="0" w:line="276" w:lineRule="auto"/>
        <w:ind w:left="360"/>
        <w:jc w:val="both"/>
        <w:rPr>
          <w:rFonts w:ascii="Times New Roman" w:hAnsi="Times New Roman" w:cs="Times New Roman"/>
          <w:bCs/>
          <w:color w:val="0070C0"/>
        </w:rPr>
      </w:pPr>
      <w:r w:rsidRPr="00106827">
        <w:rPr>
          <w:rFonts w:ascii="Times New Roman" w:hAnsi="Times New Roman" w:cs="Times New Roman"/>
          <w:b/>
          <w:bCs/>
        </w:rPr>
        <w:t xml:space="preserve">UWAGA: </w:t>
      </w:r>
      <w:r w:rsidRPr="00A85B70">
        <w:rPr>
          <w:rFonts w:ascii="Times New Roman" w:hAnsi="Times New Roman" w:cs="Times New Roman"/>
        </w:rPr>
        <w:t xml:space="preserve">JEDZ należy złożyć za pośrednictwem Platformy pod adresem: </w:t>
      </w:r>
      <w:hyperlink r:id="rId22" w:history="1">
        <w:r w:rsidR="00752E99" w:rsidRPr="00A85B70">
          <w:rPr>
            <w:rStyle w:val="Hipercze"/>
            <w:rFonts w:ascii="Times New Roman" w:hAnsi="Times New Roman" w:cs="Times New Roman"/>
            <w:color w:val="0070C0"/>
            <w:u w:val="none"/>
          </w:rPr>
          <w:t>https://platformazakupowa.pl/pn/kwp_radom</w:t>
        </w:r>
      </w:hyperlink>
    </w:p>
    <w:p w:rsidR="00752E99" w:rsidRPr="00A85B70" w:rsidRDefault="00A85B70" w:rsidP="00106827">
      <w:pPr>
        <w:pStyle w:val="Akapitzlist"/>
        <w:spacing w:after="0" w:line="276" w:lineRule="auto"/>
        <w:ind w:left="360"/>
        <w:jc w:val="both"/>
        <w:rPr>
          <w:rFonts w:ascii="Times New Roman" w:hAnsi="Times New Roman" w:cs="Times New Roman"/>
          <w:bCs/>
        </w:rPr>
      </w:pPr>
      <w:r>
        <w:rPr>
          <w:rFonts w:ascii="Times New Roman" w:hAnsi="Times New Roman" w:cs="Times New Roman"/>
          <w:b/>
          <w:bCs/>
        </w:rPr>
        <w:t>JEDZ</w:t>
      </w:r>
      <w:r w:rsidRPr="00106827">
        <w:rPr>
          <w:rFonts w:ascii="Times New Roman" w:hAnsi="Times New Roman" w:cs="Times New Roman"/>
          <w:b/>
          <w:bCs/>
        </w:rPr>
        <w:t xml:space="preserve"> </w:t>
      </w:r>
      <w:r w:rsidRPr="00A85B70">
        <w:rPr>
          <w:rFonts w:ascii="Times New Roman" w:hAnsi="Times New Roman" w:cs="Times New Roman"/>
          <w:bCs/>
        </w:rPr>
        <w:t>nie należy składać wraz z ofertą!</w:t>
      </w:r>
    </w:p>
    <w:p w:rsidR="00752E99" w:rsidRPr="00A85B70" w:rsidRDefault="00A85B70" w:rsidP="00106827">
      <w:pPr>
        <w:pStyle w:val="Akapitzlist"/>
        <w:spacing w:after="0" w:line="276" w:lineRule="auto"/>
        <w:ind w:left="360"/>
        <w:jc w:val="both"/>
        <w:rPr>
          <w:rFonts w:ascii="Times New Roman" w:hAnsi="Times New Roman" w:cs="Times New Roman"/>
          <w:bCs/>
        </w:rPr>
      </w:pPr>
      <w:r w:rsidRPr="00A85B70">
        <w:rPr>
          <w:rFonts w:ascii="Times New Roman" w:hAnsi="Times New Roman" w:cs="Times New Roman"/>
          <w:bCs/>
        </w:rPr>
        <w:t xml:space="preserve">Zamawiający </w:t>
      </w:r>
      <w:r w:rsidRPr="00A85B70">
        <w:rPr>
          <w:rFonts w:ascii="Times New Roman" w:hAnsi="Times New Roman" w:cs="Times New Roman"/>
          <w:b/>
          <w:bCs/>
        </w:rPr>
        <w:t>wezwie wykonawcę</w:t>
      </w:r>
      <w:r w:rsidRPr="00A85B70">
        <w:rPr>
          <w:rFonts w:ascii="Times New Roman" w:hAnsi="Times New Roman" w:cs="Times New Roman"/>
          <w:bCs/>
        </w:rPr>
        <w:t xml:space="preserve">, którego oferta została najwyżej oceniona do złożenia jedz na podstawie art. 139 ust. 2 ustawy </w:t>
      </w:r>
      <w:r>
        <w:rPr>
          <w:rFonts w:ascii="Times New Roman" w:hAnsi="Times New Roman" w:cs="Times New Roman"/>
          <w:bCs/>
        </w:rPr>
        <w:t>P</w:t>
      </w:r>
      <w:r w:rsidRPr="00A85B70">
        <w:rPr>
          <w:rFonts w:ascii="Times New Roman" w:hAnsi="Times New Roman" w:cs="Times New Roman"/>
          <w:bCs/>
        </w:rPr>
        <w:t>zp.</w:t>
      </w:r>
    </w:p>
    <w:p w:rsidR="000C5F9F" w:rsidRPr="00106827" w:rsidRDefault="000C5F9F" w:rsidP="00106827">
      <w:pPr>
        <w:pStyle w:val="Akapitzlist"/>
        <w:spacing w:after="0" w:line="276" w:lineRule="auto"/>
        <w:ind w:left="360"/>
        <w:jc w:val="both"/>
        <w:rPr>
          <w:rFonts w:ascii="Times New Roman" w:hAnsi="Times New Roman" w:cs="Times New Roman"/>
          <w:b/>
          <w:bCs/>
        </w:rPr>
      </w:pPr>
    </w:p>
    <w:p w:rsidR="00297F2D" w:rsidRPr="00A85B70" w:rsidRDefault="00297F2D" w:rsidP="00106827">
      <w:pPr>
        <w:pStyle w:val="Akapitzlist"/>
        <w:numPr>
          <w:ilvl w:val="0"/>
          <w:numId w:val="25"/>
        </w:numPr>
        <w:autoSpaceDE w:val="0"/>
        <w:autoSpaceDN w:val="0"/>
        <w:adjustRightInd w:val="0"/>
        <w:spacing w:after="0" w:line="276" w:lineRule="auto"/>
        <w:jc w:val="both"/>
        <w:rPr>
          <w:rFonts w:ascii="Times New Roman" w:hAnsi="Times New Roman" w:cs="Times New Roman"/>
          <w:bCs/>
        </w:rPr>
      </w:pPr>
      <w:r w:rsidRPr="00A85B70">
        <w:rPr>
          <w:rFonts w:ascii="Times New Roman" w:hAnsi="Times New Roman" w:cs="Times New Roman"/>
          <w:bCs/>
          <w:color w:val="000000"/>
        </w:rPr>
        <w:t xml:space="preserve">Składając ofertę zaleca się zaplanowanie złożenia jej z wyprzedzeniem </w:t>
      </w:r>
      <w:r w:rsidRPr="00A85B70">
        <w:rPr>
          <w:rFonts w:ascii="Times New Roman" w:hAnsi="Times New Roman" w:cs="Times New Roman"/>
          <w:bCs/>
        </w:rPr>
        <w:t>minimum 24h</w:t>
      </w:r>
      <w:r w:rsidRPr="00A85B70">
        <w:rPr>
          <w:rFonts w:ascii="Times New Roman" w:hAnsi="Times New Roman" w:cs="Times New Roman"/>
          <w:color w:val="000000"/>
        </w:rPr>
        <w:t xml:space="preserve">, aby zdążyć w terminie przewidzianym na jej złożenie w przypadku siły wyższej, jak np. awaria </w:t>
      </w:r>
      <w:r w:rsidRPr="00A85B70">
        <w:rPr>
          <w:rFonts w:ascii="Times New Roman" w:hAnsi="Times New Roman" w:cs="Times New Roman"/>
          <w:bCs/>
        </w:rPr>
        <w:t>platformazakupowa.pl</w:t>
      </w:r>
      <w:r w:rsidRPr="00A85B70">
        <w:rPr>
          <w:rFonts w:ascii="Times New Roman" w:hAnsi="Times New Roman" w:cs="Times New Roman"/>
        </w:rPr>
        <w:t>, awaria</w:t>
      </w:r>
      <w:r w:rsidRPr="00A85B70">
        <w:rPr>
          <w:rFonts w:ascii="Times New Roman" w:hAnsi="Times New Roman" w:cs="Times New Roman"/>
          <w:color w:val="000000"/>
        </w:rPr>
        <w:t xml:space="preserve"> Internetu, problemy techniczne związane z brakiem np. aktualnej przeglądarki, itp.</w:t>
      </w:r>
    </w:p>
    <w:p w:rsidR="00160D84" w:rsidRDefault="00160D84" w:rsidP="00106827">
      <w:pPr>
        <w:spacing w:after="0" w:line="276" w:lineRule="auto"/>
        <w:rPr>
          <w:rFonts w:ascii="Times New Roman" w:hAnsi="Times New Roman" w:cs="Times New Roman"/>
          <w:b/>
          <w:color w:val="000000"/>
        </w:rPr>
      </w:pPr>
    </w:p>
    <w:p w:rsidR="00B8424D" w:rsidRDefault="00B8424D" w:rsidP="00106827">
      <w:pPr>
        <w:spacing w:after="0" w:line="276" w:lineRule="auto"/>
        <w:rPr>
          <w:rFonts w:ascii="Times New Roman" w:hAnsi="Times New Roman" w:cs="Times New Roman"/>
          <w:b/>
          <w:color w:val="000000"/>
        </w:rPr>
      </w:pPr>
    </w:p>
    <w:p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8" w:name="_Hlk71268300"/>
      <w:r w:rsidRPr="00106827">
        <w:rPr>
          <w:rFonts w:ascii="Times New Roman" w:hAnsi="Times New Roman" w:cs="Times New Roman"/>
          <w:b/>
        </w:rPr>
        <w:t>Sposób oraz termin składania ofert</w:t>
      </w:r>
    </w:p>
    <w:bookmarkEnd w:id="8"/>
    <w:p w:rsidR="00C44589" w:rsidRPr="00106827" w:rsidRDefault="00C44589" w:rsidP="00106827">
      <w:pPr>
        <w:pStyle w:val="Akapitzlist"/>
        <w:spacing w:after="0" w:line="276" w:lineRule="auto"/>
        <w:ind w:left="1440"/>
        <w:rPr>
          <w:rFonts w:ascii="Times New Roman" w:hAnsi="Times New Roman" w:cs="Times New Roman"/>
          <w:b/>
        </w:rPr>
      </w:pP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 xml:space="preserve">Wykonawca składa ofertę za pośrednictwem Platformy pod adresem: </w:t>
      </w:r>
      <w:r w:rsidRPr="00106827">
        <w:rPr>
          <w:rFonts w:ascii="Times New Roman" w:hAnsi="Times New Roman" w:cs="Times New Roman"/>
          <w:b/>
          <w:bCs/>
          <w:color w:val="0070C0"/>
        </w:rPr>
        <w:t>https://platformazakupowa.pl/pn/kwp_radom</w:t>
      </w:r>
      <w:r w:rsidRPr="00106827">
        <w:rPr>
          <w:rFonts w:ascii="Times New Roman" w:hAnsi="Times New Roman" w:cs="Times New Roman"/>
        </w:rPr>
        <w:t>.</w:t>
      </w:r>
    </w:p>
    <w:p w:rsidR="00C44589" w:rsidRPr="00106827" w:rsidRDefault="00C44589" w:rsidP="00106827">
      <w:pPr>
        <w:pStyle w:val="Akapitzlist"/>
        <w:numPr>
          <w:ilvl w:val="0"/>
          <w:numId w:val="5"/>
        </w:numPr>
        <w:spacing w:after="0" w:line="276" w:lineRule="auto"/>
        <w:jc w:val="both"/>
        <w:rPr>
          <w:rFonts w:ascii="Times New Roman" w:hAnsi="Times New Roman" w:cs="Times New Roman"/>
          <w:b/>
          <w:color w:val="0070C0"/>
        </w:rPr>
      </w:pPr>
      <w:r w:rsidRPr="00106827">
        <w:rPr>
          <w:rFonts w:ascii="Times New Roman" w:hAnsi="Times New Roman" w:cs="Times New Roman"/>
        </w:rPr>
        <w:t xml:space="preserve">Sposób złożenia oferty opisany został w </w:t>
      </w:r>
      <w:r w:rsidRPr="00106827">
        <w:rPr>
          <w:rFonts w:ascii="Times New Roman" w:hAnsi="Times New Roman" w:cs="Times New Roman"/>
          <w:b/>
          <w:i/>
        </w:rPr>
        <w:t>„Instrukcji dla Wykonawców”</w:t>
      </w:r>
      <w:r w:rsidRPr="00106827">
        <w:rPr>
          <w:rFonts w:ascii="Times New Roman" w:hAnsi="Times New Roman" w:cs="Times New Roman"/>
        </w:rPr>
        <w:t xml:space="preserve"> pod adresem:</w:t>
      </w:r>
      <w:r w:rsidR="00A85B70">
        <w:rPr>
          <w:rFonts w:ascii="Times New Roman" w:hAnsi="Times New Roman" w:cs="Times New Roman"/>
        </w:rPr>
        <w:t xml:space="preserve"> </w:t>
      </w:r>
      <w:hyperlink r:id="rId23"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b/>
          <w:color w:val="0070C0"/>
          <w:u w:val="none"/>
        </w:rPr>
        <w:t>.</w:t>
      </w:r>
    </w:p>
    <w:p w:rsidR="00C44589" w:rsidRPr="00106827" w:rsidRDefault="00C44589"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color w:val="000000"/>
        </w:rPr>
        <w:t>Po wypełnieniu Formularza składania oferty lub wniosku i dołączenia wszystkich</w:t>
      </w:r>
      <w:r w:rsidR="00A85B70">
        <w:rPr>
          <w:rFonts w:ascii="Times New Roman" w:hAnsi="Times New Roman" w:cs="Times New Roman"/>
          <w:color w:val="000000"/>
        </w:rPr>
        <w:t xml:space="preserve"> </w:t>
      </w:r>
      <w:r w:rsidRPr="00106827">
        <w:rPr>
          <w:rFonts w:ascii="Times New Roman" w:hAnsi="Times New Roman" w:cs="Times New Roman"/>
          <w:color w:val="000000"/>
        </w:rPr>
        <w:t xml:space="preserve">wymaganych załączników należy kliknąć przycisk </w:t>
      </w:r>
      <w:r w:rsidRPr="00106827">
        <w:rPr>
          <w:rFonts w:ascii="Times New Roman" w:hAnsi="Times New Roman" w:cs="Times New Roman"/>
          <w:b/>
          <w:i/>
          <w:color w:val="000000"/>
        </w:rPr>
        <w:t>„Przejdź do podsumowania”.</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bookmarkStart w:id="9" w:name="_Hlk71268369"/>
      <w:r w:rsidRPr="00106827">
        <w:rPr>
          <w:rFonts w:ascii="Times New Roman" w:hAnsi="Times New Roman" w:cs="Times New Roman"/>
          <w:color w:val="000000"/>
        </w:rPr>
        <w:t>Oferta lub wniosek składana elektronicznie musi zostać podpisana kwalifikowanym</w:t>
      </w:r>
      <w:r w:rsidR="00B8424D">
        <w:rPr>
          <w:rFonts w:ascii="Times New Roman" w:hAnsi="Times New Roman" w:cs="Times New Roman"/>
          <w:color w:val="000000"/>
        </w:rPr>
        <w:t xml:space="preserve"> </w:t>
      </w:r>
      <w:r w:rsidRPr="00106827">
        <w:rPr>
          <w:rFonts w:ascii="Times New Roman" w:hAnsi="Times New Roman" w:cs="Times New Roman"/>
          <w:color w:val="000000"/>
        </w:rPr>
        <w:t>podpisem elektronicznym. W procesie składania oferty za pośrednictwem</w:t>
      </w:r>
      <w:r w:rsidR="00B8424D">
        <w:rPr>
          <w:rFonts w:ascii="Times New Roman" w:hAnsi="Times New Roman" w:cs="Times New Roman"/>
          <w:color w:val="000000"/>
        </w:rPr>
        <w:t xml:space="preserve"> </w:t>
      </w:r>
      <w:hyperlink r:id="rId24" w:history="1">
        <w:r w:rsidR="003A013A" w:rsidRPr="00106827">
          <w:rPr>
            <w:rStyle w:val="Hipercze"/>
            <w:rFonts w:ascii="Times New Roman" w:hAnsi="Times New Roman" w:cs="Times New Roman"/>
            <w:b/>
            <w:color w:val="0070C0"/>
            <w:u w:val="none"/>
          </w:rPr>
          <w:t>https://platformazakupowa.pl/pn/kwp_radom</w:t>
        </w:r>
      </w:hyperlink>
      <w:r w:rsidR="00B8424D">
        <w:t xml:space="preserve"> </w:t>
      </w:r>
      <w:r w:rsidR="00A85B70">
        <w:t>w</w:t>
      </w:r>
      <w:r w:rsidRPr="00106827">
        <w:rPr>
          <w:rFonts w:ascii="Times New Roman" w:hAnsi="Times New Roman" w:cs="Times New Roman"/>
          <w:color w:val="000000"/>
        </w:rPr>
        <w:t>ykonawca powinien złożyć podpis bezpośrednio na dokumentach przesłanych za pośrednictwem</w:t>
      </w:r>
      <w:r w:rsidR="00B8424D">
        <w:rPr>
          <w:rFonts w:ascii="Times New Roman" w:hAnsi="Times New Roman" w:cs="Times New Roman"/>
          <w:color w:val="000000"/>
        </w:rPr>
        <w:t xml:space="preserve"> </w:t>
      </w:r>
      <w:hyperlink r:id="rId25" w:history="1">
        <w:r w:rsidRPr="00106827">
          <w:rPr>
            <w:rStyle w:val="Hipercze"/>
            <w:rFonts w:ascii="Times New Roman" w:hAnsi="Times New Roman" w:cs="Times New Roman"/>
            <w:b/>
            <w:color w:val="0070C0"/>
            <w:u w:val="none"/>
          </w:rPr>
          <w:t>https://platformazakupowa.pl/pn/kwp_radom</w:t>
        </w:r>
      </w:hyperlink>
      <w:r w:rsidRPr="00106827">
        <w:rPr>
          <w:rFonts w:ascii="Times New Roman" w:hAnsi="Times New Roman" w:cs="Times New Roman"/>
          <w:b/>
          <w:color w:val="0070C0"/>
        </w:rPr>
        <w:t>.</w:t>
      </w:r>
      <w:r w:rsidR="00B8424D">
        <w:rPr>
          <w:rFonts w:ascii="Times New Roman" w:hAnsi="Times New Roman" w:cs="Times New Roman"/>
          <w:b/>
          <w:color w:val="0070C0"/>
        </w:rPr>
        <w:t xml:space="preserve"> </w:t>
      </w:r>
      <w:r w:rsidRPr="00106827">
        <w:rPr>
          <w:rFonts w:ascii="Times New Roman" w:hAnsi="Times New Roman" w:cs="Times New Roman"/>
          <w:color w:val="000000"/>
        </w:rPr>
        <w:t>Zalecamy stosowanie podpisu na każdym załączonym pliku osobno, w szczególności wskazanych w art. 63 ust 1 Pzp, gdzie zaznaczono, iż</w:t>
      </w:r>
      <w:r w:rsidR="00A85B70">
        <w:rPr>
          <w:rFonts w:ascii="Times New Roman" w:hAnsi="Times New Roman" w:cs="Times New Roman"/>
          <w:color w:val="000000"/>
        </w:rPr>
        <w:t xml:space="preserve"> </w:t>
      </w:r>
      <w:r w:rsidRPr="00106827">
        <w:rPr>
          <w:rFonts w:ascii="Times New Roman" w:hAnsi="Times New Roman" w:cs="Times New Roman"/>
          <w:color w:val="000000"/>
        </w:rPr>
        <w:t>oferty, wnioski o dopuszczenie do udziału w postępowaniu oraz oświadczenie, o</w:t>
      </w:r>
      <w:r w:rsidR="00A85B70">
        <w:rPr>
          <w:rFonts w:ascii="Times New Roman" w:hAnsi="Times New Roman" w:cs="Times New Roman"/>
          <w:color w:val="000000"/>
        </w:rPr>
        <w:t xml:space="preserve"> </w:t>
      </w:r>
      <w:r w:rsidRPr="00106827">
        <w:rPr>
          <w:rFonts w:ascii="Times New Roman" w:hAnsi="Times New Roman" w:cs="Times New Roman"/>
          <w:color w:val="000000"/>
        </w:rPr>
        <w:t>którym mowa w art. 125 ust.1</w:t>
      </w:r>
      <w:r w:rsidR="00B76266" w:rsidRPr="00106827">
        <w:rPr>
          <w:rFonts w:ascii="Times New Roman" w:hAnsi="Times New Roman" w:cs="Times New Roman"/>
          <w:color w:val="000000"/>
        </w:rPr>
        <w:t>,</w:t>
      </w:r>
      <w:r w:rsidRPr="00106827">
        <w:rPr>
          <w:rFonts w:ascii="Times New Roman" w:hAnsi="Times New Roman" w:cs="Times New Roman"/>
          <w:color w:val="000000"/>
        </w:rPr>
        <w:t xml:space="preserve"> sporządza się pod rygorem nieważności w formie elektronicznej i</w:t>
      </w:r>
      <w:r w:rsidR="00A85B70">
        <w:rPr>
          <w:rFonts w:ascii="Times New Roman" w:hAnsi="Times New Roman" w:cs="Times New Roman"/>
          <w:color w:val="000000"/>
        </w:rPr>
        <w:t xml:space="preserve"> </w:t>
      </w:r>
      <w:r w:rsidRPr="00106827">
        <w:rPr>
          <w:rFonts w:ascii="Times New Roman" w:hAnsi="Times New Roman" w:cs="Times New Roman"/>
          <w:color w:val="000000"/>
        </w:rPr>
        <w:t>opatruje kwalifikowanym</w:t>
      </w:r>
      <w:r w:rsidR="00A85B70">
        <w:rPr>
          <w:rFonts w:ascii="Times New Roman" w:hAnsi="Times New Roman" w:cs="Times New Roman"/>
          <w:color w:val="000000"/>
        </w:rPr>
        <w:t xml:space="preserve"> </w:t>
      </w:r>
      <w:r w:rsidRPr="00106827">
        <w:rPr>
          <w:rFonts w:ascii="Times New Roman" w:hAnsi="Times New Roman" w:cs="Times New Roman"/>
          <w:color w:val="000000"/>
        </w:rPr>
        <w:t>podpisem elektronicznym.</w:t>
      </w:r>
    </w:p>
    <w:p w:rsidR="00FC41F6" w:rsidRPr="00106827" w:rsidRDefault="00FC41F6" w:rsidP="00106827">
      <w:pPr>
        <w:pStyle w:val="Akapitzlist"/>
        <w:spacing w:after="0" w:line="276" w:lineRule="auto"/>
        <w:ind w:left="360"/>
        <w:jc w:val="both"/>
        <w:rPr>
          <w:rFonts w:ascii="Times New Roman" w:hAnsi="Times New Roman" w:cs="Times New Roman"/>
          <w:b/>
          <w:bCs/>
          <w:color w:val="000000" w:themeColor="text1"/>
        </w:rPr>
      </w:pPr>
      <w:r w:rsidRPr="00106827">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bookmarkEnd w:id="9"/>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rPr>
        <w:lastRenderedPageBreak/>
        <w:t xml:space="preserve">Szczegółowa instrukcja dla </w:t>
      </w:r>
      <w:r w:rsidR="00A85B70">
        <w:rPr>
          <w:rFonts w:ascii="Times New Roman" w:hAnsi="Times New Roman" w:cs="Times New Roman"/>
          <w:color w:val="000000"/>
        </w:rPr>
        <w:t>w</w:t>
      </w:r>
      <w:r w:rsidRPr="00106827">
        <w:rPr>
          <w:rFonts w:ascii="Times New Roman" w:hAnsi="Times New Roman" w:cs="Times New Roman"/>
          <w:color w:val="000000"/>
        </w:rPr>
        <w:t>ykonawców dotycząca złożenia, zmiany i wycofania oferty</w:t>
      </w:r>
      <w:r w:rsidR="00A85B70">
        <w:rPr>
          <w:rFonts w:ascii="Times New Roman" w:hAnsi="Times New Roman" w:cs="Times New Roman"/>
          <w:color w:val="000000"/>
        </w:rPr>
        <w:t xml:space="preserve"> </w:t>
      </w:r>
      <w:r w:rsidRPr="00106827">
        <w:rPr>
          <w:rFonts w:ascii="Times New Roman" w:hAnsi="Times New Roman" w:cs="Times New Roman"/>
          <w:color w:val="000000"/>
        </w:rPr>
        <w:t>znajduje się na stronie internetowej pod adresem</w:t>
      </w:r>
      <w:r w:rsidRPr="00106827">
        <w:rPr>
          <w:rFonts w:ascii="Times New Roman" w:hAnsi="Times New Roman" w:cs="Times New Roman"/>
          <w:color w:val="0070C0"/>
        </w:rPr>
        <w:t>:</w:t>
      </w:r>
      <w:r w:rsidR="00A85B70">
        <w:rPr>
          <w:rFonts w:ascii="Times New Roman" w:hAnsi="Times New Roman" w:cs="Times New Roman"/>
          <w:color w:val="0070C0"/>
        </w:rPr>
        <w:t xml:space="preserve"> </w:t>
      </w:r>
      <w:hyperlink r:id="rId26" w:history="1">
        <w:r w:rsidRPr="00106827">
          <w:rPr>
            <w:rStyle w:val="Hipercze"/>
            <w:rFonts w:ascii="Times New Roman" w:hAnsi="Times New Roman" w:cs="Times New Roman"/>
            <w:b/>
            <w:color w:val="0070C0"/>
            <w:u w:val="none"/>
          </w:rPr>
          <w:t>https://platformazakupowa.pl/strona/45-instrukcje</w:t>
        </w:r>
      </w:hyperlink>
      <w:r w:rsidRPr="00106827">
        <w:rPr>
          <w:rStyle w:val="Hipercze"/>
          <w:rFonts w:ascii="Times New Roman" w:hAnsi="Times New Roman" w:cs="Times New Roman"/>
          <w:color w:val="000000" w:themeColor="text1"/>
          <w:u w:val="none"/>
        </w:rPr>
        <w:t>.</w:t>
      </w:r>
    </w:p>
    <w:p w:rsidR="00C44589" w:rsidRPr="004D6E38"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b/>
        </w:rPr>
        <w:t xml:space="preserve">Maksymalny rozmiar jednego pliku przesyłanego za pośrednictwem dedykowanych </w:t>
      </w:r>
      <w:r w:rsidRPr="00106827">
        <w:rPr>
          <w:rFonts w:ascii="Times New Roman" w:hAnsi="Times New Roman" w:cs="Times New Roman"/>
          <w:b/>
          <w:i/>
        </w:rPr>
        <w:t>„FORMULARZA”</w:t>
      </w:r>
      <w:r w:rsidR="00746CB6">
        <w:rPr>
          <w:rFonts w:ascii="Times New Roman" w:hAnsi="Times New Roman" w:cs="Times New Roman"/>
          <w:b/>
          <w:i/>
        </w:rPr>
        <w:t xml:space="preserve"> </w:t>
      </w:r>
      <w:r w:rsidRPr="00106827">
        <w:rPr>
          <w:rFonts w:ascii="Times New Roman" w:hAnsi="Times New Roman" w:cs="Times New Roman"/>
          <w:b/>
        </w:rPr>
        <w:t xml:space="preserve">do: złożenia, zmiany, wycofania oferty wynosi </w:t>
      </w:r>
      <w:r w:rsidRPr="004D6E38">
        <w:rPr>
          <w:rFonts w:ascii="Times New Roman" w:hAnsi="Times New Roman" w:cs="Times New Roman"/>
          <w:b/>
        </w:rPr>
        <w:t>150 MB.</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FA7452">
        <w:rPr>
          <w:rFonts w:ascii="Times New Roman" w:hAnsi="Times New Roman" w:cs="Times New Roman"/>
          <w:b/>
        </w:rPr>
        <w:t>Wykonawca przed upływem terminu do składania ofert może wycofać ofertę.</w:t>
      </w:r>
      <w:r w:rsidRPr="00106827">
        <w:rPr>
          <w:rFonts w:ascii="Times New Roman" w:hAnsi="Times New Roman" w:cs="Times New Roman"/>
        </w:rPr>
        <w:t xml:space="preserve"> Sposób wycofania oferty został opisany w „Instrukcji dla Wykonawców platformazakupowa.pl”</w:t>
      </w:r>
    </w:p>
    <w:p w:rsidR="00C44589"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po upływie terminu do składania ofert nie może wycofać złożonej oferty.</w:t>
      </w:r>
    </w:p>
    <w:p w:rsidR="00B8424D" w:rsidRPr="00106827" w:rsidRDefault="00B8424D" w:rsidP="00B8424D">
      <w:pPr>
        <w:pStyle w:val="Akapitzlist"/>
        <w:spacing w:after="0" w:line="276" w:lineRule="auto"/>
        <w:ind w:left="360"/>
        <w:jc w:val="both"/>
        <w:rPr>
          <w:rFonts w:ascii="Times New Roman" w:hAnsi="Times New Roman" w:cs="Times New Roman"/>
        </w:rPr>
      </w:pPr>
    </w:p>
    <w:p w:rsidR="00C44589" w:rsidRPr="004D6E38" w:rsidRDefault="00C44589" w:rsidP="00106827">
      <w:pPr>
        <w:pStyle w:val="Akapitzlist"/>
        <w:numPr>
          <w:ilvl w:val="0"/>
          <w:numId w:val="5"/>
        </w:numPr>
        <w:spacing w:after="0" w:line="276" w:lineRule="auto"/>
        <w:jc w:val="both"/>
        <w:rPr>
          <w:rFonts w:ascii="Arial Black" w:hAnsi="Arial Black" w:cs="Times New Roman"/>
          <w:b/>
          <w:bCs/>
          <w:color w:val="0070C0"/>
          <w:sz w:val="20"/>
          <w:szCs w:val="20"/>
        </w:rPr>
      </w:pPr>
      <w:r w:rsidRPr="004D6E38">
        <w:rPr>
          <w:rFonts w:ascii="Times New Roman" w:hAnsi="Times New Roman" w:cs="Times New Roman"/>
          <w:b/>
        </w:rPr>
        <w:t xml:space="preserve">Ofertę wraz z wymaganymi załącznikami należy złożyć w terminie do dnia </w:t>
      </w:r>
      <w:r w:rsidR="004D6E38" w:rsidRPr="007708E8">
        <w:rPr>
          <w:rFonts w:ascii="Arial Black" w:hAnsi="Arial Black" w:cs="Times New Roman"/>
          <w:b/>
          <w:color w:val="0070C0"/>
          <w:sz w:val="20"/>
          <w:szCs w:val="20"/>
          <w:u w:val="single"/>
        </w:rPr>
        <w:t>08.05.2025</w:t>
      </w:r>
      <w:r w:rsidR="00CB661D" w:rsidRPr="007708E8">
        <w:rPr>
          <w:rFonts w:ascii="Arial Black" w:hAnsi="Arial Black" w:cs="Times New Roman"/>
          <w:b/>
          <w:color w:val="0070C0"/>
          <w:sz w:val="20"/>
          <w:szCs w:val="20"/>
          <w:u w:val="single"/>
        </w:rPr>
        <w:t>r.</w:t>
      </w:r>
      <w:r w:rsidR="00EE2290" w:rsidRPr="004D6E38">
        <w:rPr>
          <w:rFonts w:ascii="Arial Black" w:hAnsi="Arial Black" w:cs="Times New Roman"/>
          <w:b/>
          <w:color w:val="0070C0"/>
          <w:sz w:val="20"/>
          <w:szCs w:val="20"/>
        </w:rPr>
        <w:br/>
      </w:r>
      <w:r w:rsidRPr="004D6E38">
        <w:rPr>
          <w:rFonts w:ascii="Arial Black" w:hAnsi="Arial Black" w:cs="Times New Roman"/>
          <w:b/>
          <w:color w:val="0070C0"/>
          <w:sz w:val="20"/>
          <w:szCs w:val="20"/>
          <w:u w:val="single"/>
        </w:rPr>
        <w:t>do godzin</w:t>
      </w:r>
      <w:r w:rsidR="007F3925" w:rsidRPr="004D6E38">
        <w:rPr>
          <w:rFonts w:ascii="Arial Black" w:hAnsi="Arial Black" w:cs="Times New Roman"/>
          <w:b/>
          <w:color w:val="0070C0"/>
          <w:sz w:val="20"/>
          <w:szCs w:val="20"/>
          <w:u w:val="single"/>
        </w:rPr>
        <w:t xml:space="preserve">y </w:t>
      </w:r>
      <w:r w:rsidR="002C3F34" w:rsidRPr="004D6E38">
        <w:rPr>
          <w:rFonts w:ascii="Arial Black" w:hAnsi="Arial Black" w:cs="Times New Roman"/>
          <w:b/>
          <w:color w:val="0070C0"/>
          <w:sz w:val="20"/>
          <w:szCs w:val="20"/>
          <w:u w:val="single"/>
        </w:rPr>
        <w:t>1</w:t>
      </w:r>
      <w:r w:rsidR="004D6E38">
        <w:rPr>
          <w:rFonts w:ascii="Arial Black" w:hAnsi="Arial Black" w:cs="Times New Roman"/>
          <w:b/>
          <w:color w:val="0070C0"/>
          <w:sz w:val="20"/>
          <w:szCs w:val="20"/>
          <w:u w:val="single"/>
        </w:rPr>
        <w:t>0</w:t>
      </w:r>
      <w:r w:rsidR="00A35D5E" w:rsidRPr="004D6E38">
        <w:rPr>
          <w:rFonts w:ascii="Arial Black" w:hAnsi="Arial Black" w:cs="Times New Roman"/>
          <w:b/>
          <w:color w:val="0070C0"/>
          <w:sz w:val="20"/>
          <w:szCs w:val="20"/>
          <w:u w:val="single"/>
        </w:rPr>
        <w:t>:00</w:t>
      </w:r>
    </w:p>
    <w:p w:rsidR="00B76266" w:rsidRPr="00FA7452" w:rsidRDefault="00C44589" w:rsidP="00106827">
      <w:pPr>
        <w:pStyle w:val="Akapitzlist"/>
        <w:numPr>
          <w:ilvl w:val="0"/>
          <w:numId w:val="5"/>
        </w:numPr>
        <w:spacing w:after="0" w:line="276" w:lineRule="auto"/>
        <w:jc w:val="both"/>
        <w:rPr>
          <w:rFonts w:ascii="Times New Roman" w:hAnsi="Times New Roman" w:cs="Times New Roman"/>
          <w:bCs/>
        </w:rPr>
      </w:pPr>
      <w:r w:rsidRPr="004D6E38">
        <w:rPr>
          <w:rFonts w:ascii="Times New Roman" w:hAnsi="Times New Roman" w:cs="Times New Roman"/>
        </w:rPr>
        <w:t xml:space="preserve">Ofertę podpisuje </w:t>
      </w:r>
      <w:r w:rsidR="00FA7452" w:rsidRPr="004D6E38">
        <w:rPr>
          <w:rFonts w:ascii="Times New Roman" w:hAnsi="Times New Roman" w:cs="Times New Roman"/>
        </w:rPr>
        <w:t>w</w:t>
      </w:r>
      <w:r w:rsidRPr="004D6E38">
        <w:rPr>
          <w:rFonts w:ascii="Times New Roman" w:hAnsi="Times New Roman" w:cs="Times New Roman"/>
        </w:rPr>
        <w:t>ykonawca</w:t>
      </w:r>
      <w:r w:rsidRPr="00FA7452">
        <w:rPr>
          <w:rFonts w:ascii="Times New Roman" w:hAnsi="Times New Roman" w:cs="Times New Roman"/>
        </w:rPr>
        <w:t xml:space="preserve"> lub jego pełnomocni</w:t>
      </w:r>
      <w:r w:rsidRPr="00FA7452">
        <w:rPr>
          <w:rFonts w:ascii="Times New Roman" w:hAnsi="Times New Roman" w:cs="Times New Roman"/>
          <w:bCs/>
        </w:rPr>
        <w:t>k.</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Wykonawca może złożyć tylko jedną ofertę</w:t>
      </w:r>
      <w:r w:rsidR="005078B8" w:rsidRPr="00106827">
        <w:rPr>
          <w:rFonts w:ascii="Times New Roman" w:hAnsi="Times New Roman" w:cs="Times New Roman"/>
          <w:color w:val="000000" w:themeColor="text1"/>
        </w:rPr>
        <w:t xml:space="preserve"> w ramach części  (zadań) </w:t>
      </w:r>
    </w:p>
    <w:p w:rsidR="00B76266" w:rsidRPr="00106827" w:rsidRDefault="00B76266"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color w:val="000000" w:themeColor="text1"/>
        </w:rPr>
        <w:t>Treść oferty musi odpowiadać wymaganiom określonym w dokumentach zamówienia.</w:t>
      </w:r>
    </w:p>
    <w:p w:rsidR="00C44589" w:rsidRPr="00106827" w:rsidRDefault="00C44589" w:rsidP="00106827">
      <w:pPr>
        <w:pStyle w:val="Akapitzlist"/>
        <w:numPr>
          <w:ilvl w:val="0"/>
          <w:numId w:val="5"/>
        </w:numPr>
        <w:spacing w:after="0" w:line="276" w:lineRule="auto"/>
        <w:jc w:val="both"/>
        <w:rPr>
          <w:rFonts w:ascii="Times New Roman" w:hAnsi="Times New Roman" w:cs="Times New Roman"/>
        </w:rPr>
      </w:pPr>
      <w:r w:rsidRPr="00106827">
        <w:rPr>
          <w:rFonts w:ascii="Times New Roman" w:hAnsi="Times New Roman" w:cs="Times New Roman"/>
        </w:rPr>
        <w:t>O terminie złożenia oferty decyduje czas pełnego przeprocesowania transakcji na Platformie.</w:t>
      </w:r>
    </w:p>
    <w:p w:rsidR="00C44589" w:rsidRDefault="00C44589" w:rsidP="00106827">
      <w:pPr>
        <w:pStyle w:val="Akapitzlist"/>
        <w:numPr>
          <w:ilvl w:val="0"/>
          <w:numId w:val="5"/>
        </w:numPr>
        <w:autoSpaceDE w:val="0"/>
        <w:autoSpaceDN w:val="0"/>
        <w:adjustRightInd w:val="0"/>
        <w:spacing w:after="0" w:line="276" w:lineRule="auto"/>
        <w:jc w:val="both"/>
        <w:rPr>
          <w:rFonts w:ascii="Times New Roman" w:hAnsi="Times New Roman" w:cs="Times New Roman"/>
          <w:color w:val="000000"/>
        </w:rPr>
      </w:pPr>
      <w:r w:rsidRPr="00106827">
        <w:rPr>
          <w:rFonts w:ascii="Times New Roman" w:hAnsi="Times New Roman" w:cs="Times New Roman"/>
          <w:color w:val="000000"/>
        </w:rPr>
        <w:t>Za datę przekazania oferty lub wniosków przyjmuje się datę ich przekazania w</w:t>
      </w:r>
      <w:r w:rsidR="00FA7452">
        <w:rPr>
          <w:rFonts w:ascii="Times New Roman" w:hAnsi="Times New Roman" w:cs="Times New Roman"/>
          <w:color w:val="000000"/>
        </w:rPr>
        <w:t xml:space="preserve"> </w:t>
      </w:r>
      <w:r w:rsidRPr="00106827">
        <w:rPr>
          <w:rFonts w:ascii="Times New Roman" w:hAnsi="Times New Roman" w:cs="Times New Roman"/>
          <w:color w:val="000000"/>
        </w:rPr>
        <w:t xml:space="preserve">systemie poprzez kliknięcie przycisku </w:t>
      </w:r>
      <w:r w:rsidRPr="00106827">
        <w:rPr>
          <w:rFonts w:ascii="Times New Roman" w:hAnsi="Times New Roman" w:cs="Times New Roman"/>
          <w:i/>
          <w:color w:val="000000"/>
        </w:rPr>
        <w:t>„</w:t>
      </w:r>
      <w:r w:rsidRPr="00106827">
        <w:rPr>
          <w:rFonts w:ascii="Times New Roman" w:hAnsi="Times New Roman" w:cs="Times New Roman"/>
          <w:b/>
          <w:bCs/>
          <w:i/>
          <w:color w:val="000000"/>
        </w:rPr>
        <w:t xml:space="preserve">Złóż ofertę” </w:t>
      </w:r>
      <w:r w:rsidRPr="00106827">
        <w:rPr>
          <w:rFonts w:ascii="Times New Roman" w:hAnsi="Times New Roman" w:cs="Times New Roman"/>
          <w:color w:val="000000"/>
        </w:rPr>
        <w:t>w drugim kroku i wyświetlaniu</w:t>
      </w:r>
      <w:r w:rsidR="00FA7452">
        <w:rPr>
          <w:rFonts w:ascii="Times New Roman" w:hAnsi="Times New Roman" w:cs="Times New Roman"/>
          <w:color w:val="000000"/>
        </w:rPr>
        <w:t xml:space="preserve"> </w:t>
      </w:r>
      <w:r w:rsidRPr="00106827">
        <w:rPr>
          <w:rFonts w:ascii="Times New Roman" w:hAnsi="Times New Roman" w:cs="Times New Roman"/>
          <w:color w:val="000000"/>
        </w:rPr>
        <w:t xml:space="preserve">komunikatu, że oferta została złożona. Czas wyświetlany na </w:t>
      </w:r>
      <w:r w:rsidRPr="00106827">
        <w:rPr>
          <w:rFonts w:ascii="Times New Roman" w:hAnsi="Times New Roman" w:cs="Times New Roman"/>
          <w:b/>
          <w:bCs/>
          <w:color w:val="0070C0"/>
        </w:rPr>
        <w:t>platformazakupowa.pl</w:t>
      </w:r>
      <w:r w:rsidR="00C610DB">
        <w:rPr>
          <w:rFonts w:ascii="Times New Roman" w:hAnsi="Times New Roman" w:cs="Times New Roman"/>
          <w:b/>
          <w:bCs/>
          <w:color w:val="0070C0"/>
        </w:rPr>
        <w:t xml:space="preserve"> </w:t>
      </w:r>
      <w:r w:rsidRPr="00106827">
        <w:rPr>
          <w:rFonts w:ascii="Times New Roman" w:hAnsi="Times New Roman" w:cs="Times New Roman"/>
          <w:color w:val="000000"/>
        </w:rPr>
        <w:t>synchronizuje się automatycznie z serwerem Głównego Urzędu Miar.</w:t>
      </w:r>
    </w:p>
    <w:p w:rsidR="00FA7452" w:rsidRDefault="00FA7452" w:rsidP="00FA7452">
      <w:pPr>
        <w:pStyle w:val="Akapitzlist"/>
        <w:autoSpaceDE w:val="0"/>
        <w:autoSpaceDN w:val="0"/>
        <w:adjustRightInd w:val="0"/>
        <w:spacing w:after="0" w:line="276" w:lineRule="auto"/>
        <w:ind w:left="360"/>
        <w:jc w:val="both"/>
        <w:rPr>
          <w:rFonts w:ascii="Times New Roman" w:hAnsi="Times New Roman" w:cs="Times New Roman"/>
          <w:color w:val="000000"/>
        </w:rPr>
      </w:pPr>
    </w:p>
    <w:p w:rsidR="00FA7452" w:rsidRPr="00106827" w:rsidRDefault="00FA7452" w:rsidP="00FA7452">
      <w:pPr>
        <w:pStyle w:val="Akapitzlist"/>
        <w:autoSpaceDE w:val="0"/>
        <w:autoSpaceDN w:val="0"/>
        <w:adjustRightInd w:val="0"/>
        <w:spacing w:after="0" w:line="276" w:lineRule="auto"/>
        <w:ind w:left="360"/>
        <w:jc w:val="both"/>
        <w:rPr>
          <w:rFonts w:ascii="Times New Roman" w:hAnsi="Times New Roman" w:cs="Times New Roman"/>
          <w:color w:val="000000"/>
        </w:rPr>
      </w:pPr>
    </w:p>
    <w:p w:rsidR="00C44589" w:rsidRPr="00106827" w:rsidRDefault="00C44589" w:rsidP="00106827">
      <w:pPr>
        <w:pStyle w:val="Akapitzlist"/>
        <w:numPr>
          <w:ilvl w:val="0"/>
          <w:numId w:val="48"/>
        </w:numPr>
        <w:spacing w:after="0" w:line="276" w:lineRule="auto"/>
        <w:ind w:left="426" w:hanging="350"/>
        <w:rPr>
          <w:rFonts w:ascii="Times New Roman" w:hAnsi="Times New Roman" w:cs="Times New Roman"/>
          <w:b/>
        </w:rPr>
      </w:pPr>
      <w:r w:rsidRPr="00106827">
        <w:rPr>
          <w:rFonts w:ascii="Times New Roman" w:hAnsi="Times New Roman" w:cs="Times New Roman"/>
          <w:b/>
        </w:rPr>
        <w:t>Termin otwarcia ofert</w:t>
      </w:r>
      <w:r w:rsidR="00FA7452">
        <w:rPr>
          <w:rFonts w:ascii="Times New Roman" w:hAnsi="Times New Roman" w:cs="Times New Roman"/>
          <w:b/>
        </w:rPr>
        <w:t>.</w:t>
      </w:r>
    </w:p>
    <w:p w:rsidR="00C44589" w:rsidRPr="00106827" w:rsidRDefault="00C44589" w:rsidP="00106827">
      <w:pPr>
        <w:pStyle w:val="Akapitzlist"/>
        <w:spacing w:after="0" w:line="276" w:lineRule="auto"/>
        <w:ind w:left="1440"/>
        <w:rPr>
          <w:rFonts w:ascii="Times New Roman" w:hAnsi="Times New Roman" w:cs="Times New Roman"/>
          <w:b/>
        </w:rPr>
      </w:pPr>
    </w:p>
    <w:p w:rsidR="00C44589" w:rsidRPr="00C610DB" w:rsidRDefault="00C44589" w:rsidP="00C610DB">
      <w:pPr>
        <w:pStyle w:val="Akapitzlist"/>
        <w:numPr>
          <w:ilvl w:val="0"/>
          <w:numId w:val="5"/>
        </w:numPr>
        <w:spacing w:after="0" w:line="276" w:lineRule="auto"/>
        <w:jc w:val="both"/>
        <w:rPr>
          <w:rFonts w:ascii="Times New Roman" w:hAnsi="Times New Roman" w:cs="Times New Roman"/>
        </w:rPr>
      </w:pPr>
      <w:r w:rsidRPr="00C610DB">
        <w:rPr>
          <w:rFonts w:ascii="Times New Roman" w:hAnsi="Times New Roman" w:cs="Times New Roman"/>
          <w:b/>
        </w:rPr>
        <w:t>Otwarcie ofert nastąpi w dniu</w:t>
      </w:r>
      <w:r w:rsidR="00C610DB" w:rsidRPr="00C610DB">
        <w:rPr>
          <w:rFonts w:ascii="Times New Roman" w:hAnsi="Times New Roman" w:cs="Times New Roman"/>
          <w:b/>
        </w:rPr>
        <w:t xml:space="preserve"> </w:t>
      </w:r>
      <w:r w:rsidR="007708E8" w:rsidRPr="00FD756B">
        <w:rPr>
          <w:rFonts w:ascii="Arial Black" w:hAnsi="Arial Black" w:cs="Times New Roman"/>
          <w:b/>
          <w:color w:val="0070C0"/>
          <w:sz w:val="20"/>
          <w:szCs w:val="20"/>
          <w:u w:val="single"/>
        </w:rPr>
        <w:t>08.05.2025 r</w:t>
      </w:r>
      <w:r w:rsidR="00C610DB" w:rsidRPr="00FD756B">
        <w:rPr>
          <w:rFonts w:ascii="Arial Black" w:hAnsi="Arial Black" w:cs="Times New Roman"/>
          <w:b/>
          <w:color w:val="0070C0"/>
          <w:sz w:val="20"/>
          <w:szCs w:val="20"/>
          <w:u w:val="single"/>
        </w:rPr>
        <w:t>. o godzinie 1</w:t>
      </w:r>
      <w:r w:rsidR="007708E8" w:rsidRPr="00FD756B">
        <w:rPr>
          <w:rFonts w:ascii="Arial Black" w:hAnsi="Arial Black" w:cs="Times New Roman"/>
          <w:b/>
          <w:color w:val="0070C0"/>
          <w:sz w:val="20"/>
          <w:szCs w:val="20"/>
          <w:u w:val="single"/>
        </w:rPr>
        <w:t>0</w:t>
      </w:r>
      <w:r w:rsidR="00C610DB" w:rsidRPr="00FD756B">
        <w:rPr>
          <w:rFonts w:ascii="Arial Black" w:hAnsi="Arial Black" w:cs="Times New Roman"/>
          <w:b/>
          <w:color w:val="0070C0"/>
          <w:sz w:val="20"/>
          <w:szCs w:val="20"/>
          <w:u w:val="single"/>
        </w:rPr>
        <w:t>:05</w:t>
      </w:r>
      <w:r w:rsidR="00C610DB" w:rsidRPr="007708E8">
        <w:rPr>
          <w:rFonts w:ascii="Times New Roman" w:hAnsi="Times New Roman" w:cs="Times New Roman"/>
          <w:b/>
          <w:color w:val="0070C0"/>
          <w:u w:val="single"/>
        </w:rPr>
        <w:t xml:space="preserve"> </w:t>
      </w:r>
      <w:r w:rsidRPr="007708E8">
        <w:rPr>
          <w:rFonts w:ascii="Times New Roman" w:hAnsi="Times New Roman" w:cs="Times New Roman"/>
          <w:b/>
        </w:rPr>
        <w:t>za</w:t>
      </w:r>
      <w:r w:rsidRPr="00C610DB">
        <w:rPr>
          <w:rFonts w:ascii="Times New Roman" w:hAnsi="Times New Roman" w:cs="Times New Roman"/>
          <w:b/>
        </w:rPr>
        <w:t xml:space="preserve"> pośrednictwem Platformy.</w:t>
      </w:r>
    </w:p>
    <w:p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Otwarcie ofert jest niejawne. Zgodnie z ustawą </w:t>
      </w:r>
      <w:r w:rsidR="00FC41F6" w:rsidRPr="00106827">
        <w:rPr>
          <w:rFonts w:ascii="Times New Roman" w:hAnsi="Times New Roman" w:cs="Times New Roman"/>
        </w:rPr>
        <w:t>P</w:t>
      </w:r>
      <w:r w:rsidRPr="00106827">
        <w:rPr>
          <w:rFonts w:ascii="Times New Roman" w:hAnsi="Times New Roman" w:cs="Times New Roman"/>
        </w:rPr>
        <w:t xml:space="preserve">zp </w:t>
      </w:r>
      <w:r w:rsidR="00FC41F6" w:rsidRPr="00106827">
        <w:rPr>
          <w:rFonts w:ascii="Times New Roman" w:hAnsi="Times New Roman" w:cs="Times New Roman"/>
        </w:rPr>
        <w:t>z</w:t>
      </w:r>
      <w:r w:rsidRPr="00106827">
        <w:rPr>
          <w:rFonts w:ascii="Times New Roman" w:hAnsi="Times New Roman" w:cs="Times New Roman"/>
        </w:rPr>
        <w:t xml:space="preserve">amawiający nie ma obowiązku przeprowadzania jawnej sesji otwarcia ofert z udziałem </w:t>
      </w:r>
      <w:r w:rsidR="00FC41F6" w:rsidRPr="00106827">
        <w:rPr>
          <w:rFonts w:ascii="Times New Roman" w:hAnsi="Times New Roman" w:cs="Times New Roman"/>
        </w:rPr>
        <w:t>w</w:t>
      </w:r>
      <w:r w:rsidRPr="00106827">
        <w:rPr>
          <w:rFonts w:ascii="Times New Roman" w:hAnsi="Times New Roman" w:cs="Times New Roman"/>
        </w:rPr>
        <w:t>ykonawców lub transmitowania sesji otwarcia za pośrednictwem elektronicznych narzędzi do przekazu on-line a ma jedynie takie uprawnienie.</w:t>
      </w:r>
    </w:p>
    <w:p w:rsidR="00C44589" w:rsidRPr="00106827" w:rsidRDefault="00C44589" w:rsidP="00106827">
      <w:pPr>
        <w:pStyle w:val="Akapitzlist"/>
        <w:numPr>
          <w:ilvl w:val="0"/>
          <w:numId w:val="6"/>
        </w:numPr>
        <w:spacing w:after="0" w:line="276" w:lineRule="auto"/>
        <w:jc w:val="both"/>
        <w:rPr>
          <w:rFonts w:ascii="Times New Roman" w:hAnsi="Times New Roman" w:cs="Times New Roman"/>
          <w:bCs/>
        </w:rPr>
      </w:pPr>
      <w:r w:rsidRPr="00106827">
        <w:rPr>
          <w:rFonts w:ascii="Times New Roman" w:hAnsi="Times New Roman" w:cs="Times New Roman"/>
          <w:b/>
        </w:rPr>
        <w:t>Zamawiający najpóźniej przed otwarciem ofert, udostępnia na stronie internetowej prowadzonego postępowania informacje o kwocie, jaką zamierza przeznaczyć na sfinansowanie zamówienia</w:t>
      </w:r>
      <w:r w:rsidRPr="00106827">
        <w:rPr>
          <w:rFonts w:ascii="Times New Roman" w:hAnsi="Times New Roman" w:cs="Times New Roman"/>
          <w:bCs/>
        </w:rPr>
        <w:t>.</w:t>
      </w:r>
    </w:p>
    <w:p w:rsidR="00C44589" w:rsidRPr="00106827" w:rsidRDefault="00C44589" w:rsidP="00106827">
      <w:pPr>
        <w:pStyle w:val="Akapitzlist"/>
        <w:numPr>
          <w:ilvl w:val="0"/>
          <w:numId w:val="6"/>
        </w:numPr>
        <w:spacing w:after="0" w:line="276" w:lineRule="auto"/>
        <w:jc w:val="both"/>
        <w:rPr>
          <w:rFonts w:ascii="Times New Roman" w:hAnsi="Times New Roman" w:cs="Times New Roman"/>
          <w:bCs/>
          <w:u w:val="single"/>
        </w:rPr>
      </w:pPr>
      <w:r w:rsidRPr="00106827">
        <w:rPr>
          <w:rFonts w:ascii="Times New Roman" w:hAnsi="Times New Roman" w:cs="Times New Roman"/>
          <w:b/>
        </w:rPr>
        <w:t>Zamawiający, niezwłocznie po otwarciu ofert, udostępnia na stronie internetowej prowadzonego postępowania informacje</w:t>
      </w:r>
      <w:r w:rsidRPr="00106827">
        <w:rPr>
          <w:rFonts w:ascii="Times New Roman" w:hAnsi="Times New Roman" w:cs="Times New Roman"/>
          <w:bCs/>
        </w:rPr>
        <w:t>:</w:t>
      </w:r>
    </w:p>
    <w:p w:rsidR="00C44589" w:rsidRPr="00106827" w:rsidRDefault="00C44589" w:rsidP="00106827">
      <w:pPr>
        <w:spacing w:after="0" w:line="276" w:lineRule="auto"/>
        <w:ind w:left="672" w:hanging="308"/>
        <w:jc w:val="both"/>
        <w:rPr>
          <w:rFonts w:ascii="Times New Roman" w:hAnsi="Times New Roman" w:cs="Times New Roman"/>
        </w:rPr>
      </w:pPr>
      <w:r w:rsidRPr="00106827">
        <w:rPr>
          <w:rFonts w:ascii="Times New Roman" w:hAnsi="Times New Roman" w:cs="Times New Roman"/>
        </w:rPr>
        <w:t>4.1 nazwach albo imionach i nazwiskach oraz siedzibach lub miejscach prowadzonej działalności gospodarczej albo miejscach zamieszkania wykonawców, których oferty zostały otwarte;</w:t>
      </w:r>
    </w:p>
    <w:p w:rsidR="00C44589" w:rsidRPr="00106827" w:rsidRDefault="00C44589" w:rsidP="00106827">
      <w:pPr>
        <w:spacing w:after="0" w:line="276" w:lineRule="auto"/>
        <w:ind w:left="360"/>
        <w:jc w:val="both"/>
        <w:rPr>
          <w:rFonts w:ascii="Times New Roman" w:hAnsi="Times New Roman" w:cs="Times New Roman"/>
        </w:rPr>
      </w:pPr>
      <w:r w:rsidRPr="00106827">
        <w:rPr>
          <w:rFonts w:ascii="Times New Roman" w:hAnsi="Times New Roman" w:cs="Times New Roman"/>
        </w:rPr>
        <w:t>4.2 cenach lub kosztach zawartych w ofertach.</w:t>
      </w:r>
    </w:p>
    <w:p w:rsidR="00C44589" w:rsidRPr="00106827" w:rsidRDefault="00C44589" w:rsidP="00106827">
      <w:pPr>
        <w:spacing w:after="0" w:line="276" w:lineRule="auto"/>
        <w:ind w:left="360"/>
        <w:jc w:val="center"/>
        <w:rPr>
          <w:rFonts w:ascii="Times New Roman" w:hAnsi="Times New Roman" w:cs="Times New Roman"/>
          <w:b/>
        </w:rPr>
      </w:pPr>
      <w:r w:rsidRPr="00106827">
        <w:rPr>
          <w:rFonts w:ascii="Times New Roman" w:hAnsi="Times New Roman" w:cs="Times New Roman"/>
          <w:b/>
        </w:rPr>
        <w:t xml:space="preserve">Informacja zostanie opublikowana na stronie postępowania </w:t>
      </w:r>
      <w:r w:rsidRPr="00106827">
        <w:rPr>
          <w:rFonts w:ascii="Times New Roman" w:hAnsi="Times New Roman" w:cs="Times New Roman"/>
          <w:b/>
          <w:bCs/>
          <w:color w:val="0070C0"/>
        </w:rPr>
        <w:t xml:space="preserve">https://platformazakupowa.pl/pn/kwp_radom </w:t>
      </w:r>
      <w:r w:rsidRPr="00106827">
        <w:rPr>
          <w:rFonts w:ascii="Times New Roman" w:hAnsi="Times New Roman" w:cs="Times New Roman"/>
          <w:b/>
          <w:bCs/>
        </w:rPr>
        <w:t>w sekcji „Komunikaty”.</w:t>
      </w:r>
    </w:p>
    <w:p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rsidR="00C44589" w:rsidRPr="00106827" w:rsidRDefault="00C44589" w:rsidP="00106827">
      <w:pPr>
        <w:pStyle w:val="Akapitzlist"/>
        <w:numPr>
          <w:ilvl w:val="0"/>
          <w:numId w:val="6"/>
        </w:numPr>
        <w:spacing w:after="0" w:line="276" w:lineRule="auto"/>
        <w:jc w:val="both"/>
        <w:rPr>
          <w:rFonts w:ascii="Times New Roman" w:hAnsi="Times New Roman" w:cs="Times New Roman"/>
        </w:rPr>
      </w:pPr>
      <w:r w:rsidRPr="00106827">
        <w:rPr>
          <w:rFonts w:ascii="Times New Roman" w:hAnsi="Times New Roman" w:cs="Times New Roman"/>
        </w:rPr>
        <w:t>Zamawiający poinformuje o zmianie terminu otwarcia ofert na stronie internetowej prowadzonego postępowania:</w:t>
      </w:r>
      <w:r w:rsidR="00FA1AC2">
        <w:rPr>
          <w:rFonts w:ascii="Times New Roman" w:hAnsi="Times New Roman" w:cs="Times New Roman"/>
        </w:rPr>
        <w:t xml:space="preserve"> </w:t>
      </w:r>
      <w:hyperlink r:id="rId27" w:history="1">
        <w:r w:rsidRPr="00106827">
          <w:rPr>
            <w:rStyle w:val="Hipercze"/>
            <w:rFonts w:ascii="Times New Roman" w:hAnsi="Times New Roman" w:cs="Times New Roman"/>
            <w:b/>
            <w:bCs/>
            <w:color w:val="0070C0"/>
            <w:u w:val="none"/>
          </w:rPr>
          <w:t>https://platformazakupowa.pl/pn/kwp_radom</w:t>
        </w:r>
      </w:hyperlink>
      <w:r w:rsidRPr="00106827">
        <w:rPr>
          <w:rFonts w:ascii="Times New Roman" w:hAnsi="Times New Roman" w:cs="Times New Roman"/>
          <w:b/>
          <w:bCs/>
        </w:rPr>
        <w:t xml:space="preserve"> w sekcji „Komunikaty”</w:t>
      </w:r>
      <w:r w:rsidRPr="00106827">
        <w:rPr>
          <w:rFonts w:ascii="Times New Roman" w:hAnsi="Times New Roman" w:cs="Times New Roman"/>
        </w:rPr>
        <w:t>.</w:t>
      </w:r>
    </w:p>
    <w:p w:rsidR="007E6B5D" w:rsidRDefault="007E6B5D" w:rsidP="00106827">
      <w:pPr>
        <w:pStyle w:val="Akapitzlist"/>
        <w:spacing w:after="0" w:line="276" w:lineRule="auto"/>
        <w:ind w:left="728"/>
        <w:rPr>
          <w:rFonts w:ascii="Times New Roman" w:hAnsi="Times New Roman" w:cs="Times New Roman"/>
          <w:b/>
        </w:rPr>
      </w:pPr>
    </w:p>
    <w:p w:rsidR="00C821CC" w:rsidRPr="00106827" w:rsidRDefault="00C821CC" w:rsidP="00106827">
      <w:pPr>
        <w:pStyle w:val="Akapitzlist"/>
        <w:spacing w:after="0" w:line="276" w:lineRule="auto"/>
        <w:ind w:left="728"/>
        <w:rPr>
          <w:rFonts w:ascii="Times New Roman" w:hAnsi="Times New Roman" w:cs="Times New Roman"/>
          <w:b/>
        </w:rPr>
      </w:pPr>
    </w:p>
    <w:p w:rsidR="00FA7452" w:rsidRDefault="00C44589" w:rsidP="00B30CBA">
      <w:pPr>
        <w:pStyle w:val="Akapitzlist"/>
        <w:numPr>
          <w:ilvl w:val="0"/>
          <w:numId w:val="48"/>
        </w:numPr>
        <w:spacing w:after="0" w:line="276" w:lineRule="auto"/>
        <w:ind w:left="426" w:hanging="294"/>
        <w:rPr>
          <w:rFonts w:ascii="Times New Roman" w:hAnsi="Times New Roman" w:cs="Times New Roman"/>
          <w:b/>
        </w:rPr>
      </w:pPr>
      <w:r w:rsidRPr="00FA7452">
        <w:rPr>
          <w:rFonts w:ascii="Times New Roman" w:hAnsi="Times New Roman" w:cs="Times New Roman"/>
          <w:b/>
        </w:rPr>
        <w:t>Podstawy wykluczenia</w:t>
      </w:r>
      <w:r w:rsidR="00FA7452">
        <w:rPr>
          <w:rFonts w:ascii="Times New Roman" w:hAnsi="Times New Roman" w:cs="Times New Roman"/>
          <w:b/>
        </w:rPr>
        <w:t>.</w:t>
      </w:r>
      <w:r w:rsidR="00FA7452" w:rsidRPr="00FA7452">
        <w:rPr>
          <w:rFonts w:ascii="Times New Roman" w:hAnsi="Times New Roman" w:cs="Times New Roman"/>
          <w:b/>
        </w:rPr>
        <w:t xml:space="preserve"> </w:t>
      </w:r>
    </w:p>
    <w:p w:rsidR="00FA7452" w:rsidRDefault="00FA7452" w:rsidP="00FA7452">
      <w:pPr>
        <w:pStyle w:val="Akapitzlist"/>
        <w:spacing w:after="0" w:line="276" w:lineRule="auto"/>
        <w:ind w:left="426"/>
        <w:rPr>
          <w:rFonts w:ascii="Times New Roman" w:hAnsi="Times New Roman" w:cs="Times New Roman"/>
          <w:b/>
        </w:rPr>
      </w:pPr>
    </w:p>
    <w:p w:rsidR="00C44589" w:rsidRPr="00FA7452" w:rsidRDefault="00B30CBA" w:rsidP="00FA7452">
      <w:pPr>
        <w:pStyle w:val="Akapitzlist"/>
        <w:spacing w:after="0" w:line="276" w:lineRule="auto"/>
        <w:ind w:left="426"/>
        <w:rPr>
          <w:rFonts w:ascii="Times New Roman" w:hAnsi="Times New Roman" w:cs="Times New Roman"/>
          <w:b/>
        </w:rPr>
      </w:pPr>
      <w:r w:rsidRPr="00FA7452">
        <w:rPr>
          <w:rFonts w:ascii="Times New Roman" w:hAnsi="Times New Roman" w:cs="Times New Roman"/>
          <w:b/>
        </w:rPr>
        <w:lastRenderedPageBreak/>
        <w:t>Podstawy wykluczenia</w:t>
      </w:r>
      <w:r w:rsidR="00C44589" w:rsidRPr="00FA7452">
        <w:rPr>
          <w:rFonts w:ascii="Times New Roman" w:hAnsi="Times New Roman" w:cs="Times New Roman"/>
          <w:b/>
        </w:rPr>
        <w:t>, o których mowa w art. 108</w:t>
      </w:r>
    </w:p>
    <w:p w:rsidR="00C44589"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 postępowania o udzielenie zamówienia wyklucza się, z zastrzeżeniem art. 110 ust. 2 </w:t>
      </w:r>
      <w:r w:rsidR="00FA7452">
        <w:rPr>
          <w:rFonts w:ascii="Times New Roman" w:hAnsi="Times New Roman" w:cs="Times New Roman"/>
        </w:rPr>
        <w:t>P</w:t>
      </w:r>
      <w:r w:rsidRPr="00106827">
        <w:rPr>
          <w:rFonts w:ascii="Times New Roman" w:hAnsi="Times New Roman" w:cs="Times New Roman"/>
        </w:rPr>
        <w:t>zp, Wykonawcę:</w:t>
      </w:r>
    </w:p>
    <w:p w:rsidR="00C44589" w:rsidRPr="00106827" w:rsidRDefault="00C44589" w:rsidP="00106827">
      <w:pPr>
        <w:spacing w:after="0" w:line="276" w:lineRule="auto"/>
        <w:ind w:left="360"/>
        <w:rPr>
          <w:rFonts w:ascii="Times New Roman" w:hAnsi="Times New Roman" w:cs="Times New Roman"/>
        </w:rPr>
      </w:pPr>
      <w:r w:rsidRPr="00106827">
        <w:rPr>
          <w:rFonts w:ascii="Times New Roman" w:hAnsi="Times New Roman" w:cs="Times New Roman"/>
        </w:rPr>
        <w:t xml:space="preserve">1.1 </w:t>
      </w:r>
      <w:r w:rsidR="00A5597B" w:rsidRPr="00106827">
        <w:rPr>
          <w:rFonts w:ascii="Times New Roman" w:hAnsi="Times New Roman" w:cs="Times New Roman"/>
        </w:rPr>
        <w:t>B</w:t>
      </w:r>
      <w:r w:rsidRPr="00106827">
        <w:rPr>
          <w:rFonts w:ascii="Times New Roman" w:hAnsi="Times New Roman" w:cs="Times New Roman"/>
        </w:rPr>
        <w:t>ędącego osobą fizyczną, którego prawomocnie skazano za przestępstwo:</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udziału w zorganizowanej grupie przestępczej albo związku mającym na celu popełnienie przestępstwa lub przestępstwa skarbowego, o którym mowa w art. 258 Kodeksu karnego;</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handlu ludźmi, o którym mowa w art. 189a Kodeksu karnego;</w:t>
      </w:r>
    </w:p>
    <w:p w:rsidR="002C3F34" w:rsidRPr="00106827" w:rsidRDefault="002C3F34" w:rsidP="00106827">
      <w:pPr>
        <w:numPr>
          <w:ilvl w:val="0"/>
          <w:numId w:val="8"/>
        </w:numPr>
        <w:spacing w:after="0" w:line="276" w:lineRule="auto"/>
        <w:contextualSpacing/>
        <w:jc w:val="both"/>
        <w:rPr>
          <w:rFonts w:ascii="Times New Roman" w:hAnsi="Times New Roman" w:cs="Times New Roman"/>
        </w:rPr>
      </w:pPr>
      <w:r w:rsidRPr="00106827">
        <w:rPr>
          <w:rFonts w:ascii="Times New Roman" w:hAnsi="Times New Roman" w:cs="Times New Roman"/>
        </w:rPr>
        <w:t>o którym mowa w art. 228 – 230a, art. 250a Kodeksu karnego, a art. 46 - 48 ustawy z dnia 25 czerwca 2010r. o sporcie (</w:t>
      </w:r>
      <w:r w:rsidR="00264267" w:rsidRPr="00106827">
        <w:rPr>
          <w:rFonts w:ascii="Times New Roman" w:hAnsi="Times New Roman" w:cs="Times New Roman"/>
        </w:rPr>
        <w:t>Dz. U. z 2022 r. poz. 1599 i 2185</w:t>
      </w:r>
      <w:r w:rsidRPr="00106827">
        <w:rPr>
          <w:rFonts w:ascii="Times New Roman" w:hAnsi="Times New Roman" w:cs="Times New Roman"/>
        </w:rPr>
        <w:t>) lub w art. 54 ust. 1-4 ustawy z dnia 12 maja 2011 r. o refundacji leków, środków spożywczych specjalnego przeznaczenia żywieniowego oraz wyrobów medycznych (</w:t>
      </w:r>
      <w:r w:rsidR="00264267" w:rsidRPr="00106827">
        <w:rPr>
          <w:rFonts w:ascii="Times New Roman" w:hAnsi="Times New Roman" w:cs="Times New Roman"/>
        </w:rPr>
        <w:t>Dz. U. z 2023 r. poz. 826</w:t>
      </w:r>
      <w:r w:rsidRPr="00106827">
        <w:rPr>
          <w:rFonts w:ascii="Times New Roman" w:hAnsi="Times New Roman" w:cs="Times New Roman"/>
        </w:rPr>
        <w:t>);</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106827">
        <w:rPr>
          <w:rFonts w:ascii="Times New Roman" w:hAnsi="Times New Roman" w:cs="Times New Roman"/>
        </w:rPr>
        <w:br/>
        <w:t>w art. 299 Kodeksu karnego;</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rPr>
        <w:t xml:space="preserve">o charakterze terrorystycznym, o którym mowa w art. 115 </w:t>
      </w:r>
      <w:r w:rsidRPr="00106827">
        <w:rPr>
          <w:rFonts w:ascii="Times New Roman" w:hAnsi="Times New Roman" w:cs="Times New Roman"/>
          <w:bCs/>
        </w:rPr>
        <w:t xml:space="preserve">§ 20 Kodeksu karnego, </w:t>
      </w:r>
      <w:r w:rsidRPr="00106827">
        <w:rPr>
          <w:rFonts w:ascii="Times New Roman" w:hAnsi="Times New Roman" w:cs="Times New Roman"/>
          <w:bCs/>
        </w:rPr>
        <w:br/>
        <w:t>lub mające na celu popełnienie tego przestępstwa;</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w:t>
      </w:r>
      <w:r w:rsidR="00264267" w:rsidRPr="00106827">
        <w:rPr>
          <w:rFonts w:ascii="Times New Roman" w:hAnsi="Times New Roman" w:cs="Times New Roman"/>
          <w:bCs/>
        </w:rPr>
        <w:t>Dz. U. z 2021 r. poz. 1745</w:t>
      </w:r>
      <w:r w:rsidRPr="00106827">
        <w:rPr>
          <w:rFonts w:ascii="Times New Roman" w:hAnsi="Times New Roman" w:cs="Times New Roman"/>
          <w:bCs/>
        </w:rPr>
        <w:t>);</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przeciwko obrotowi gospodarczemu</w:t>
      </w:r>
      <w:r w:rsidR="00FA1AC2">
        <w:rPr>
          <w:rFonts w:ascii="Times New Roman" w:hAnsi="Times New Roman" w:cs="Times New Roman"/>
          <w:bCs/>
        </w:rPr>
        <w:t xml:space="preserve"> </w:t>
      </w:r>
      <w:r w:rsidRPr="00106827">
        <w:rPr>
          <w:rFonts w:ascii="Times New Roman" w:hAnsi="Times New Roman" w:cs="Times New Roman"/>
          <w:bCs/>
        </w:rPr>
        <w:t>o których mowa w art. 296 – 307 Kodeksu karnego, przestępstwo oszustwa, o których mowa w art. 286 Kodeksu karnego, przestępstwo przeciwko wiarygodności dokumentów, o których mowa w art. 270 – 277d Kodeksu karnego, lub przestępstwo skarbowe;</w:t>
      </w:r>
    </w:p>
    <w:p w:rsidR="00C44589" w:rsidRPr="00106827" w:rsidRDefault="00C44589" w:rsidP="00106827">
      <w:pPr>
        <w:pStyle w:val="Akapitzlist"/>
        <w:numPr>
          <w:ilvl w:val="0"/>
          <w:numId w:val="8"/>
        </w:numPr>
        <w:spacing w:after="0" w:line="276" w:lineRule="auto"/>
        <w:jc w:val="both"/>
        <w:rPr>
          <w:rFonts w:ascii="Times New Roman" w:hAnsi="Times New Roman" w:cs="Times New Roman"/>
        </w:rPr>
      </w:pPr>
      <w:r w:rsidRPr="00106827">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r w:rsidR="00652848" w:rsidRPr="00106827">
        <w:rPr>
          <w:rFonts w:ascii="Times New Roman" w:hAnsi="Times New Roman" w:cs="Times New Roman"/>
          <w:bCs/>
        </w:rPr>
        <w:t>,</w:t>
      </w:r>
    </w:p>
    <w:p w:rsidR="00C44589" w:rsidRPr="00106827" w:rsidRDefault="00C44589" w:rsidP="00106827">
      <w:pPr>
        <w:pStyle w:val="Akapitzlist"/>
        <w:spacing w:after="0" w:line="276" w:lineRule="auto"/>
        <w:ind w:left="1080"/>
        <w:jc w:val="both"/>
        <w:rPr>
          <w:rFonts w:ascii="Times New Roman" w:hAnsi="Times New Roman" w:cs="Times New Roman"/>
        </w:rPr>
      </w:pPr>
      <w:r w:rsidRPr="00106827">
        <w:rPr>
          <w:rFonts w:ascii="Times New Roman" w:hAnsi="Times New Roman" w:cs="Times New Roman"/>
          <w:bCs/>
        </w:rPr>
        <w:t>– lub za odpowiedni czyn zabroniony określony w przepisach prawa obcego</w:t>
      </w:r>
      <w:r w:rsidR="00652848" w:rsidRPr="00106827">
        <w:rPr>
          <w:rFonts w:ascii="Times New Roman" w:hAnsi="Times New Roman" w:cs="Times New Roman"/>
          <w:bCs/>
        </w:rPr>
        <w:t>.</w:t>
      </w:r>
    </w:p>
    <w:p w:rsidR="00C44589" w:rsidRPr="00106827" w:rsidRDefault="00C44589" w:rsidP="00106827">
      <w:pPr>
        <w:spacing w:after="0" w:line="276" w:lineRule="auto"/>
        <w:ind w:left="742" w:hanging="350"/>
        <w:jc w:val="both"/>
        <w:rPr>
          <w:rFonts w:ascii="Times New Roman" w:hAnsi="Times New Roman" w:cs="Times New Roman"/>
          <w:bCs/>
        </w:rPr>
      </w:pPr>
      <w:r w:rsidRPr="00106827">
        <w:rPr>
          <w:rFonts w:ascii="Times New Roman" w:hAnsi="Times New Roman" w:cs="Times New Roman"/>
        </w:rPr>
        <w:t xml:space="preserve">1.2 </w:t>
      </w:r>
      <w:r w:rsidR="00A5597B" w:rsidRPr="00106827">
        <w:rPr>
          <w:rFonts w:ascii="Times New Roman" w:hAnsi="Times New Roman" w:cs="Times New Roman"/>
        </w:rPr>
        <w:t>J</w:t>
      </w:r>
      <w:r w:rsidRPr="00106827">
        <w:rPr>
          <w:rFonts w:ascii="Times New Roman" w:hAnsi="Times New Roman" w:cs="Times New Roman"/>
        </w:rPr>
        <w:t xml:space="preserve">eżeli urzędującego członka jego organu zarządzającego lub nadzorczego, wspólnika spółki </w:t>
      </w:r>
      <w:r w:rsidRPr="00106827">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106827">
        <w:rPr>
          <w:rFonts w:ascii="Times New Roman" w:hAnsi="Times New Roman" w:cs="Times New Roman"/>
          <w:bCs/>
        </w:rPr>
        <w:t>o którym mowa w pkt. 1.1;</w:t>
      </w:r>
    </w:p>
    <w:p w:rsidR="00C44589" w:rsidRPr="00106827" w:rsidRDefault="00C44589" w:rsidP="00106827">
      <w:pPr>
        <w:spacing w:after="0" w:line="276" w:lineRule="auto"/>
        <w:ind w:left="742" w:hanging="336"/>
        <w:jc w:val="both"/>
        <w:rPr>
          <w:rFonts w:ascii="Times New Roman" w:hAnsi="Times New Roman" w:cs="Times New Roman"/>
          <w:bCs/>
        </w:rPr>
      </w:pPr>
      <w:r w:rsidRPr="00106827">
        <w:rPr>
          <w:rFonts w:ascii="Times New Roman" w:hAnsi="Times New Roman" w:cs="Times New Roman"/>
          <w:bCs/>
        </w:rPr>
        <w:t xml:space="preserve">1.3 </w:t>
      </w:r>
      <w:r w:rsidR="00A5597B" w:rsidRPr="00106827">
        <w:rPr>
          <w:rFonts w:ascii="Times New Roman" w:hAnsi="Times New Roman" w:cs="Times New Roman"/>
          <w:bCs/>
        </w:rPr>
        <w:t>W</w:t>
      </w:r>
      <w:r w:rsidRPr="00106827">
        <w:rPr>
          <w:rFonts w:ascii="Times New Roman" w:hAnsi="Times New Roman" w:cs="Times New Roman"/>
          <w:bCs/>
        </w:rPr>
        <w:t>obec, którego wydano prawomocny wyrok sadu lub ostateczną decyzję administracyjną</w:t>
      </w:r>
      <w:r w:rsidRPr="00106827">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FA7452">
        <w:rPr>
          <w:rFonts w:ascii="Times New Roman" w:hAnsi="Times New Roman" w:cs="Times New Roman"/>
          <w:bCs/>
        </w:rPr>
        <w:t xml:space="preserve"> </w:t>
      </w:r>
      <w:r w:rsidRPr="00106827">
        <w:rPr>
          <w:rFonts w:ascii="Times New Roman" w:hAnsi="Times New Roman" w:cs="Times New Roman"/>
          <w:bCs/>
        </w:rPr>
        <w:t>wiążące porozumienie w sprawie spłaty tych należności;</w:t>
      </w:r>
    </w:p>
    <w:p w:rsidR="00C44589" w:rsidRPr="00106827" w:rsidRDefault="00C44589" w:rsidP="00106827">
      <w:pPr>
        <w:spacing w:after="0" w:line="276" w:lineRule="auto"/>
        <w:ind w:left="378"/>
        <w:jc w:val="both"/>
        <w:rPr>
          <w:rFonts w:ascii="Times New Roman" w:hAnsi="Times New Roman" w:cs="Times New Roman"/>
          <w:bCs/>
        </w:rPr>
      </w:pPr>
      <w:r w:rsidRPr="00106827">
        <w:rPr>
          <w:rFonts w:ascii="Times New Roman" w:hAnsi="Times New Roman" w:cs="Times New Roman"/>
          <w:bCs/>
        </w:rPr>
        <w:t xml:space="preserve">1.4 </w:t>
      </w:r>
      <w:r w:rsidR="00A5597B" w:rsidRPr="00106827">
        <w:rPr>
          <w:rFonts w:ascii="Times New Roman" w:hAnsi="Times New Roman" w:cs="Times New Roman"/>
          <w:bCs/>
        </w:rPr>
        <w:t>W</w:t>
      </w:r>
      <w:r w:rsidRPr="00106827">
        <w:rPr>
          <w:rFonts w:ascii="Times New Roman" w:hAnsi="Times New Roman" w:cs="Times New Roman"/>
          <w:bCs/>
        </w:rPr>
        <w:t>obec którego prawomocnie orzeczono zakaz ubiegania się o zamówienie publiczne;</w:t>
      </w:r>
    </w:p>
    <w:p w:rsidR="00C44589" w:rsidRPr="00106827" w:rsidRDefault="00C44589" w:rsidP="00106827">
      <w:pPr>
        <w:spacing w:after="0" w:line="276" w:lineRule="auto"/>
        <w:ind w:left="798" w:hanging="406"/>
        <w:jc w:val="both"/>
        <w:rPr>
          <w:rFonts w:ascii="Times New Roman" w:hAnsi="Times New Roman" w:cs="Times New Roman"/>
          <w:bCs/>
        </w:rPr>
      </w:pPr>
      <w:r w:rsidRPr="00106827">
        <w:rPr>
          <w:rFonts w:ascii="Times New Roman" w:hAnsi="Times New Roman" w:cs="Times New Roman"/>
          <w:bCs/>
        </w:rPr>
        <w:t xml:space="preserve">1.5 </w:t>
      </w:r>
      <w:r w:rsidR="00A5597B" w:rsidRPr="00106827">
        <w:rPr>
          <w:rFonts w:ascii="Times New Roman" w:hAnsi="Times New Roman" w:cs="Times New Roman"/>
          <w:bCs/>
        </w:rPr>
        <w:t>J</w:t>
      </w:r>
      <w:r w:rsidRPr="00106827">
        <w:rPr>
          <w:rFonts w:ascii="Times New Roman" w:hAnsi="Times New Roman" w:cs="Times New Roman"/>
          <w:bCs/>
        </w:rPr>
        <w:t xml:space="preserve">eżeli Zamawiający może stwierdzić, na podstawie wiarygodnych przesłanek, że wykonawca zawarł z innymi wykonawcami porozumienie mające na celu zakłócenie konkurencji, </w:t>
      </w:r>
      <w:r w:rsidRPr="00106827">
        <w:rPr>
          <w:rFonts w:ascii="Times New Roman" w:hAnsi="Times New Roman" w:cs="Times New Roman"/>
          <w:bCs/>
        </w:rPr>
        <w:br/>
        <w:t xml:space="preserve">w szczególności, jeżeli należąc do tej samej grupy kapitałowej w rozumieniu ustawy z dnia </w:t>
      </w:r>
      <w:r w:rsidRPr="00106827">
        <w:rPr>
          <w:rFonts w:ascii="Times New Roman" w:hAnsi="Times New Roman" w:cs="Times New Roman"/>
          <w:bCs/>
        </w:rPr>
        <w:br/>
        <w:t xml:space="preserve">16 lutego 2007 r. o ochronie konkurencji i konsumentów, złożyli odrębne oferty, </w:t>
      </w:r>
      <w:r w:rsidR="0088441E" w:rsidRPr="00106827">
        <w:rPr>
          <w:rFonts w:ascii="Times New Roman" w:hAnsi="Times New Roman" w:cs="Times New Roman"/>
          <w:bCs/>
        </w:rPr>
        <w:br/>
      </w:r>
      <w:r w:rsidRPr="00106827">
        <w:rPr>
          <w:rFonts w:ascii="Times New Roman" w:hAnsi="Times New Roman" w:cs="Times New Roman"/>
          <w:bCs/>
        </w:rPr>
        <w:t>oferty częściowe lub wnioski o dopuszczenie do udziału w postępowaniu, chyba, że wykażą, że przygotowali te oferty lub wnioski niezależnie od siebie;</w:t>
      </w:r>
    </w:p>
    <w:p w:rsidR="00C44589" w:rsidRPr="00106827" w:rsidRDefault="00C44589" w:rsidP="00106827">
      <w:pPr>
        <w:spacing w:after="0" w:line="276" w:lineRule="auto"/>
        <w:ind w:left="798" w:hanging="392"/>
        <w:jc w:val="both"/>
        <w:rPr>
          <w:rFonts w:ascii="Times New Roman" w:hAnsi="Times New Roman" w:cs="Times New Roman"/>
          <w:bCs/>
        </w:rPr>
      </w:pPr>
      <w:r w:rsidRPr="00106827">
        <w:rPr>
          <w:rFonts w:ascii="Times New Roman" w:hAnsi="Times New Roman" w:cs="Times New Roman"/>
          <w:bCs/>
        </w:rPr>
        <w:lastRenderedPageBreak/>
        <w:t xml:space="preserve">1.6 </w:t>
      </w:r>
      <w:r w:rsidR="00A5597B" w:rsidRPr="00106827">
        <w:rPr>
          <w:rFonts w:ascii="Times New Roman" w:hAnsi="Times New Roman" w:cs="Times New Roman"/>
          <w:bCs/>
        </w:rPr>
        <w:t>J</w:t>
      </w:r>
      <w:r w:rsidRPr="00106827">
        <w:rPr>
          <w:rFonts w:ascii="Times New Roman" w:hAnsi="Times New Roman" w:cs="Times New Roman"/>
          <w:bCs/>
        </w:rPr>
        <w:t xml:space="preserve">eżeli w przypadkach, o których mowa w art. 85 ust. 1 </w:t>
      </w:r>
      <w:r w:rsidR="005B2CE3" w:rsidRPr="00106827">
        <w:rPr>
          <w:rFonts w:ascii="Times New Roman" w:hAnsi="Times New Roman" w:cs="Times New Roman"/>
          <w:bCs/>
        </w:rPr>
        <w:t>P</w:t>
      </w:r>
      <w:r w:rsidRPr="00106827">
        <w:rPr>
          <w:rFonts w:ascii="Times New Roman" w:hAnsi="Times New Roman" w:cs="Times New Roman"/>
          <w:bCs/>
        </w:rPr>
        <w:t xml:space="preserve">zp, doszło do zakłócenia konkurencji wynikającego z wcześniejszego zaangażowania tego Wykonawcy lub podmiotu, który należy </w:t>
      </w:r>
      <w:r w:rsidRPr="00106827">
        <w:rPr>
          <w:rFonts w:ascii="Times New Roman" w:hAnsi="Times New Roman" w:cs="Times New Roman"/>
          <w:bCs/>
        </w:rPr>
        <w:br/>
        <w:t xml:space="preserve">z </w:t>
      </w:r>
      <w:r w:rsidR="00E56E83" w:rsidRPr="00106827">
        <w:rPr>
          <w:rFonts w:ascii="Times New Roman" w:hAnsi="Times New Roman" w:cs="Times New Roman"/>
          <w:bCs/>
        </w:rPr>
        <w:t>W</w:t>
      </w:r>
      <w:r w:rsidRPr="00106827">
        <w:rPr>
          <w:rFonts w:ascii="Times New Roman" w:hAnsi="Times New Roman" w:cs="Times New Roman"/>
          <w:bCs/>
        </w:rPr>
        <w:t xml:space="preserve">ykonawcą do tej samej grupy kapitałowej w rozumieniu ustawy z dnia 16 lutego 2007 r. </w:t>
      </w:r>
      <w:r w:rsidRPr="00106827">
        <w:rPr>
          <w:rFonts w:ascii="Times New Roman" w:hAnsi="Times New Roman" w:cs="Times New Roman"/>
          <w:bCs/>
        </w:rPr>
        <w:br/>
        <w:t xml:space="preserve">o ochronie konkurencji i konsumentów, chyba, że spowodowane tym zakłócenie konkurencji może być wyeliminowane w inny sposób niż przez wykluczenie </w:t>
      </w:r>
      <w:r w:rsidR="00136283" w:rsidRPr="00106827">
        <w:rPr>
          <w:rFonts w:ascii="Times New Roman" w:hAnsi="Times New Roman" w:cs="Times New Roman"/>
          <w:bCs/>
        </w:rPr>
        <w:t>W</w:t>
      </w:r>
      <w:r w:rsidRPr="00106827">
        <w:rPr>
          <w:rFonts w:ascii="Times New Roman" w:hAnsi="Times New Roman" w:cs="Times New Roman"/>
          <w:bCs/>
        </w:rPr>
        <w:t xml:space="preserve">ykonawcy z udziału </w:t>
      </w:r>
      <w:r w:rsidRPr="00106827">
        <w:rPr>
          <w:rFonts w:ascii="Times New Roman" w:hAnsi="Times New Roman" w:cs="Times New Roman"/>
          <w:bCs/>
        </w:rPr>
        <w:br/>
        <w:t>w postępowaniu o udzielenie zamówienia.</w:t>
      </w:r>
    </w:p>
    <w:p w:rsidR="009B571C" w:rsidRPr="00106827" w:rsidRDefault="00C44589"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Wykonawca może zostać wykluczony przez </w:t>
      </w:r>
      <w:r w:rsidR="00FA7452">
        <w:rPr>
          <w:rFonts w:ascii="Times New Roman" w:hAnsi="Times New Roman" w:cs="Times New Roman"/>
        </w:rPr>
        <w:t>z</w:t>
      </w:r>
      <w:r w:rsidRPr="00106827">
        <w:rPr>
          <w:rFonts w:ascii="Times New Roman" w:hAnsi="Times New Roman" w:cs="Times New Roman"/>
        </w:rPr>
        <w:t xml:space="preserve">amawiającego na każdym etapie postępowania </w:t>
      </w:r>
      <w:r w:rsidRPr="00106827">
        <w:rPr>
          <w:rFonts w:ascii="Times New Roman" w:hAnsi="Times New Roman" w:cs="Times New Roman"/>
        </w:rPr>
        <w:br/>
        <w:t>o udzielenie zamówienia.</w:t>
      </w:r>
    </w:p>
    <w:p w:rsidR="00860285" w:rsidRPr="00106827" w:rsidRDefault="00860285" w:rsidP="00106827">
      <w:pPr>
        <w:pStyle w:val="Akapitzlist"/>
        <w:numPr>
          <w:ilvl w:val="0"/>
          <w:numId w:val="7"/>
        </w:numPr>
        <w:spacing w:after="0" w:line="276" w:lineRule="auto"/>
        <w:jc w:val="both"/>
        <w:rPr>
          <w:rFonts w:ascii="Times New Roman" w:hAnsi="Times New Roman" w:cs="Times New Roman"/>
        </w:rPr>
      </w:pPr>
      <w:r w:rsidRPr="00106827">
        <w:rPr>
          <w:rFonts w:ascii="Times New Roman" w:hAnsi="Times New Roman" w:cs="Times New Roman"/>
        </w:rPr>
        <w:t xml:space="preserve">Zamawiający wykluczy wykonawcę, wobec którego zachodzą podstawy wykluczenia, o których mowa w art. 5k Rozporządzenia Rady (UE) nr 833/2014 z dnia 31 lipca 2014 r. dotyczącego środków ograniczających w związku z działaniami Rosji destabilizującymi sytuację na Ukrainie (Dz. U. UE. L. z 2014 r. Nr 229, str. 1 z późn. zm.), tj. wykonawców działających na rzecz lub z udziałem: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obywateli rosyjskich lub osób fizycznych lub prawnych, podmiotów lub organów z siedzibą w Rosji;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osób prawnych, podmiotów lub organów, do których prawa własności bezpośrednio lub pośrednio w ponad 50% należą do podmiotu, o którym mowa w lit. a) niniejszego ustępu; lub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Zamawiający wykluczy wykonawcę, wobec którego zachodzą podstawy wykluczenia, o których mowa w art. 7 ust. 1 ustawy z dnia 13 kwietnia 2022 r. o szczególnych rozwiązaniach w zakresie przeciwdziałania wspieraniu agresji na Ukrainę oraz służących ochronie bezpieczeństwa narodowego (t.j.</w:t>
      </w:r>
      <w:r w:rsidR="007708E8">
        <w:rPr>
          <w:rFonts w:ascii="Times New Roman" w:hAnsi="Times New Roman" w:cs="Times New Roman"/>
        </w:rPr>
        <w:t xml:space="preserve"> </w:t>
      </w:r>
      <w:r w:rsidRPr="00106827">
        <w:rPr>
          <w:rFonts w:ascii="Times New Roman" w:hAnsi="Times New Roman" w:cs="Times New Roman"/>
        </w:rPr>
        <w:t xml:space="preserve">Dz.U. z 2023 r. poz. 129 z późn. zm.), tj.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b) wykonawcę oraz uczestnika konkursu, którego beneficjentem rzeczywistym w rozumieniu ustawy z dnia 1 marca 2018 r. o przeciwdziałaniu praniu pieniędzy oraz finansowaniu terroryzmu (Dz. U. z 2022 r., poz. 593 i 655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860285" w:rsidRPr="00106827" w:rsidRDefault="00860285" w:rsidP="00106827">
      <w:pPr>
        <w:pStyle w:val="Akapitzlist"/>
        <w:spacing w:after="0" w:line="276" w:lineRule="auto"/>
        <w:ind w:left="360"/>
        <w:jc w:val="both"/>
        <w:rPr>
          <w:rFonts w:ascii="Times New Roman" w:hAnsi="Times New Roman" w:cs="Times New Roman"/>
        </w:rPr>
      </w:pPr>
      <w:r w:rsidRPr="00106827">
        <w:rPr>
          <w:rFonts w:ascii="Times New Roman" w:hAnsi="Times New Roman" w:cs="Times New Roman"/>
        </w:rPr>
        <w:t xml:space="preserve">c) wykonawcę oraz uczestnika konkursu, którego jednostką dominującą w rozumieniu art. 3 ust. 1 pkt 37 ustawy z dnia 29 września 1994 r. o rachunkowości (t.j.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A337D4" w:rsidRPr="00106827" w:rsidRDefault="00A337D4" w:rsidP="00106827">
      <w:pPr>
        <w:spacing w:after="0" w:line="276" w:lineRule="auto"/>
        <w:ind w:left="360"/>
        <w:contextualSpacing/>
        <w:jc w:val="both"/>
        <w:rPr>
          <w:rFonts w:ascii="Times New Roman" w:hAnsi="Times New Roman" w:cs="Times New Roman"/>
          <w:b/>
          <w:color w:val="000000" w:themeColor="text1"/>
        </w:rPr>
      </w:pPr>
      <w:r w:rsidRPr="00106827">
        <w:rPr>
          <w:rFonts w:ascii="Times New Roman" w:hAnsi="Times New Roman" w:cs="Times New Roman"/>
          <w:b/>
          <w:color w:val="000000" w:themeColor="text1"/>
        </w:rPr>
        <w:t>W celu potwierdzenia braku podstaw wykluczenia z art. 5K Rozporządzenia 833 /2014 oraz art. 7 ust. 1 ustawy o szczególnych rozwiązaniach w zakresie przeciwdziałania wspieraniu agresji na Ukrainę oraz służących ochronie bezpieczeństwa narodowego (</w:t>
      </w:r>
      <w:r w:rsidR="00A1002F" w:rsidRPr="00106827">
        <w:rPr>
          <w:rFonts w:ascii="Times New Roman" w:hAnsi="Times New Roman" w:cs="Times New Roman"/>
          <w:b/>
          <w:color w:val="000000" w:themeColor="text1"/>
        </w:rPr>
        <w:t>t.j.</w:t>
      </w:r>
      <w:r w:rsidR="007708E8">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t>Dz. U. 202</w:t>
      </w:r>
      <w:r w:rsidR="00A1002F" w:rsidRPr="00106827">
        <w:rPr>
          <w:rFonts w:ascii="Times New Roman" w:hAnsi="Times New Roman" w:cs="Times New Roman"/>
          <w:b/>
          <w:color w:val="000000" w:themeColor="text1"/>
        </w:rPr>
        <w:t>3</w:t>
      </w:r>
      <w:r w:rsidRPr="00106827">
        <w:rPr>
          <w:rFonts w:ascii="Times New Roman" w:hAnsi="Times New Roman" w:cs="Times New Roman"/>
          <w:b/>
          <w:color w:val="000000" w:themeColor="text1"/>
        </w:rPr>
        <w:t xml:space="preserve"> </w:t>
      </w:r>
      <w:r w:rsidRPr="00106827">
        <w:rPr>
          <w:rFonts w:ascii="Times New Roman" w:hAnsi="Times New Roman" w:cs="Times New Roman"/>
          <w:b/>
          <w:color w:val="000000" w:themeColor="text1"/>
        </w:rPr>
        <w:lastRenderedPageBreak/>
        <w:t>poz.</w:t>
      </w:r>
      <w:r w:rsidR="00A1002F" w:rsidRPr="00106827">
        <w:rPr>
          <w:rFonts w:ascii="Times New Roman" w:hAnsi="Times New Roman" w:cs="Times New Roman"/>
          <w:b/>
          <w:color w:val="000000" w:themeColor="text1"/>
        </w:rPr>
        <w:t xml:space="preserve">129 z póź.zm) </w:t>
      </w:r>
      <w:r w:rsidRPr="00106827">
        <w:rPr>
          <w:rFonts w:ascii="Times New Roman" w:hAnsi="Times New Roman" w:cs="Times New Roman"/>
          <w:b/>
          <w:color w:val="000000" w:themeColor="text1"/>
        </w:rPr>
        <w:t xml:space="preserve">) wykonawca składa oświadczenie własne, które zawarte jest w </w:t>
      </w:r>
      <w:r w:rsidRPr="007708E8">
        <w:rPr>
          <w:rFonts w:ascii="Times New Roman" w:hAnsi="Times New Roman" w:cs="Times New Roman"/>
          <w:b/>
          <w:color w:val="0070C0"/>
        </w:rPr>
        <w:t>załączniku nr</w:t>
      </w:r>
      <w:r w:rsidR="0022012B" w:rsidRPr="007708E8">
        <w:rPr>
          <w:rFonts w:ascii="Times New Roman" w:hAnsi="Times New Roman" w:cs="Times New Roman"/>
          <w:b/>
          <w:color w:val="0070C0"/>
        </w:rPr>
        <w:t> </w:t>
      </w:r>
      <w:r w:rsidR="00FA7452" w:rsidRPr="007708E8">
        <w:rPr>
          <w:rFonts w:ascii="Times New Roman" w:hAnsi="Times New Roman" w:cs="Times New Roman"/>
          <w:b/>
          <w:color w:val="0070C0"/>
        </w:rPr>
        <w:t>7</w:t>
      </w:r>
      <w:r w:rsidR="00C610DB" w:rsidRPr="007708E8">
        <w:rPr>
          <w:rFonts w:ascii="Times New Roman" w:hAnsi="Times New Roman" w:cs="Times New Roman"/>
          <w:b/>
          <w:color w:val="0070C0"/>
        </w:rPr>
        <w:t xml:space="preserve"> </w:t>
      </w:r>
      <w:r w:rsidRPr="007708E8">
        <w:rPr>
          <w:rFonts w:ascii="Times New Roman" w:hAnsi="Times New Roman" w:cs="Times New Roman"/>
          <w:b/>
          <w:color w:val="0070C0"/>
        </w:rPr>
        <w:t>do SWZ</w:t>
      </w:r>
      <w:r w:rsidR="007708E8">
        <w:rPr>
          <w:rFonts w:ascii="Times New Roman" w:hAnsi="Times New Roman" w:cs="Times New Roman"/>
          <w:b/>
          <w:color w:val="0070C0"/>
        </w:rPr>
        <w:t xml:space="preserve"> </w:t>
      </w:r>
      <w:r w:rsidRPr="00FA7452">
        <w:rPr>
          <w:rFonts w:ascii="Times New Roman" w:hAnsi="Times New Roman" w:cs="Times New Roman"/>
          <w:color w:val="000000" w:themeColor="text1"/>
        </w:rPr>
        <w:t>(oświadczeniu własnym dot. podstaw wykluczenia z postępowania).</w:t>
      </w:r>
    </w:p>
    <w:p w:rsidR="00860285" w:rsidRDefault="00860285" w:rsidP="00106827">
      <w:pPr>
        <w:spacing w:after="0" w:line="276" w:lineRule="auto"/>
        <w:jc w:val="both"/>
        <w:rPr>
          <w:rFonts w:ascii="Times New Roman" w:hAnsi="Times New Roman" w:cs="Times New Roman"/>
        </w:rPr>
      </w:pPr>
    </w:p>
    <w:p w:rsidR="00B30CBA" w:rsidRDefault="00B30CBA"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426"/>
        <w:rPr>
          <w:rFonts w:ascii="Times New Roman" w:hAnsi="Times New Roman" w:cs="Times New Roman"/>
          <w:b/>
        </w:rPr>
      </w:pPr>
      <w:bookmarkStart w:id="10" w:name="_Hlk71530124"/>
      <w:bookmarkStart w:id="11" w:name="_Hlk71530066"/>
      <w:r w:rsidRPr="00106827">
        <w:rPr>
          <w:rFonts w:ascii="Times New Roman" w:hAnsi="Times New Roman" w:cs="Times New Roman"/>
          <w:b/>
        </w:rPr>
        <w:t>In</w:t>
      </w:r>
      <w:bookmarkStart w:id="12" w:name="_Hlk71530096"/>
      <w:r w:rsidRPr="00106827">
        <w:rPr>
          <w:rFonts w:ascii="Times New Roman" w:hAnsi="Times New Roman" w:cs="Times New Roman"/>
          <w:b/>
        </w:rPr>
        <w:t xml:space="preserve">formacje o warunkach udziału w </w:t>
      </w:r>
      <w:bookmarkEnd w:id="10"/>
      <w:r w:rsidRPr="00106827">
        <w:rPr>
          <w:rFonts w:ascii="Times New Roman" w:hAnsi="Times New Roman" w:cs="Times New Roman"/>
          <w:b/>
        </w:rPr>
        <w:t xml:space="preserve">postępowaniu </w:t>
      </w:r>
    </w:p>
    <w:bookmarkEnd w:id="11"/>
    <w:bookmarkEnd w:id="12"/>
    <w:p w:rsidR="00C44589" w:rsidRPr="00106827" w:rsidRDefault="00C44589" w:rsidP="00106827">
      <w:pPr>
        <w:pStyle w:val="Akapitzlist"/>
        <w:spacing w:after="0" w:line="276" w:lineRule="auto"/>
        <w:ind w:left="742"/>
        <w:rPr>
          <w:rFonts w:ascii="Times New Roman" w:hAnsi="Times New Roman" w:cs="Times New Roman"/>
          <w:b/>
        </w:rPr>
      </w:pPr>
    </w:p>
    <w:p w:rsidR="008F3679" w:rsidRPr="00106827" w:rsidRDefault="008F3679" w:rsidP="00106827">
      <w:pPr>
        <w:pStyle w:val="Akapitzlist"/>
        <w:numPr>
          <w:ilvl w:val="0"/>
          <w:numId w:val="26"/>
        </w:numPr>
        <w:spacing w:after="0" w:line="276" w:lineRule="auto"/>
        <w:jc w:val="both"/>
        <w:rPr>
          <w:rFonts w:ascii="Times New Roman" w:hAnsi="Times New Roman" w:cs="Times New Roman"/>
          <w:bCs/>
        </w:rPr>
      </w:pPr>
      <w:r w:rsidRPr="00106827">
        <w:rPr>
          <w:rFonts w:ascii="Times New Roman" w:hAnsi="Times New Roman" w:cs="Times New Roman"/>
          <w:bCs/>
        </w:rPr>
        <w:t xml:space="preserve">O udzielenie zamówienia mogą ubiegać się Wykonawcy, którzy nie podlegają wykluczeniu na zasadach określonych w </w:t>
      </w:r>
      <w:r w:rsidRPr="00106827">
        <w:rPr>
          <w:rFonts w:ascii="Times New Roman" w:hAnsi="Times New Roman" w:cs="Times New Roman"/>
          <w:b/>
        </w:rPr>
        <w:t>Rozdziale XVII SWZ</w:t>
      </w:r>
      <w:r w:rsidRPr="00106827">
        <w:rPr>
          <w:rFonts w:ascii="Times New Roman" w:hAnsi="Times New Roman" w:cs="Times New Roman"/>
          <w:bCs/>
        </w:rPr>
        <w:t>, oraz spełniają określone przez Zamawiającego warunki</w:t>
      </w:r>
      <w:r w:rsidRPr="00106827">
        <w:rPr>
          <w:rFonts w:ascii="Times New Roman" w:hAnsi="Times New Roman" w:cs="Times New Roman"/>
          <w:bCs/>
          <w:highlight w:val="white"/>
        </w:rPr>
        <w:t xml:space="preserve"> udziału w postępowaniu.</w:t>
      </w:r>
    </w:p>
    <w:p w:rsidR="008F3679" w:rsidRPr="00106827" w:rsidRDefault="008F3679" w:rsidP="00106827">
      <w:pPr>
        <w:pStyle w:val="Akapitzlist"/>
        <w:numPr>
          <w:ilvl w:val="0"/>
          <w:numId w:val="26"/>
        </w:numPr>
        <w:spacing w:after="0" w:line="276" w:lineRule="auto"/>
        <w:rPr>
          <w:rFonts w:ascii="Times New Roman" w:hAnsi="Times New Roman" w:cs="Times New Roman"/>
          <w:bCs/>
        </w:rPr>
      </w:pPr>
      <w:r w:rsidRPr="00106827">
        <w:rPr>
          <w:rFonts w:ascii="Times New Roman" w:hAnsi="Times New Roman" w:cs="Times New Roman"/>
          <w:b/>
        </w:rPr>
        <w:t xml:space="preserve">O udzielenie zamówienia mogą ubiegać się Wykonawcy, którzy spełniają warunki udziału </w:t>
      </w:r>
      <w:r w:rsidRPr="00106827">
        <w:rPr>
          <w:rFonts w:ascii="Times New Roman" w:hAnsi="Times New Roman" w:cs="Times New Roman"/>
          <w:b/>
        </w:rPr>
        <w:br/>
        <w:t>w postępowaniu dotyczące:</w:t>
      </w:r>
    </w:p>
    <w:p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zdolności do występowania w obrocie gospodarczym</w:t>
      </w:r>
      <w:r w:rsidRPr="00106827">
        <w:rPr>
          <w:rFonts w:ascii="Times New Roman" w:hAnsi="Times New Roman" w:cs="Times New Roman"/>
          <w:color w:val="000000" w:themeColor="text1"/>
        </w:rPr>
        <w:t xml:space="preserve"> – Zamawiający nie stawia wymagań</w:t>
      </w:r>
      <w:r w:rsidRPr="00106827">
        <w:rPr>
          <w:rFonts w:ascii="Times New Roman" w:hAnsi="Times New Roman" w:cs="Times New Roman"/>
          <w:color w:val="000000" w:themeColor="text1"/>
        </w:rPr>
        <w:br/>
        <w:t>w zakresie tego warunku;</w:t>
      </w:r>
    </w:p>
    <w:p w:rsidR="009D314D" w:rsidRPr="00BD1B07" w:rsidRDefault="008F3679" w:rsidP="00106827">
      <w:pPr>
        <w:pStyle w:val="Akapitzlist"/>
        <w:numPr>
          <w:ilvl w:val="0"/>
          <w:numId w:val="22"/>
        </w:numPr>
        <w:spacing w:after="0" w:line="276" w:lineRule="auto"/>
        <w:jc w:val="both"/>
        <w:rPr>
          <w:rFonts w:ascii="Times New Roman" w:hAnsi="Times New Roman" w:cs="Times New Roman"/>
          <w:color w:val="000000"/>
        </w:rPr>
      </w:pPr>
      <w:r w:rsidRPr="00106827">
        <w:rPr>
          <w:rFonts w:ascii="Times New Roman" w:hAnsi="Times New Roman" w:cs="Times New Roman"/>
          <w:b/>
        </w:rPr>
        <w:t xml:space="preserve">uprawnień do prowadzenia określonej działalności gospodarczej lub zawodowej, o ile wynika to z odrębnych przepisów </w:t>
      </w:r>
      <w:r w:rsidR="005078B8" w:rsidRPr="00106827">
        <w:rPr>
          <w:rFonts w:ascii="Times New Roman" w:hAnsi="Times New Roman" w:cs="Times New Roman"/>
          <w:b/>
        </w:rPr>
        <w:t>–</w:t>
      </w:r>
      <w:r w:rsidR="001C7391">
        <w:rPr>
          <w:rFonts w:ascii="Times New Roman" w:hAnsi="Times New Roman" w:cs="Times New Roman"/>
          <w:b/>
        </w:rPr>
        <w:t xml:space="preserve"> </w:t>
      </w:r>
      <w:r w:rsidR="00BE136D" w:rsidRPr="00106827">
        <w:rPr>
          <w:rFonts w:ascii="Times New Roman" w:hAnsi="Times New Roman" w:cs="Times New Roman"/>
          <w:color w:val="000000" w:themeColor="text1"/>
        </w:rPr>
        <w:t>Zamawiający nie stawia wymagań</w:t>
      </w:r>
      <w:r w:rsidR="00BE136D" w:rsidRPr="00106827">
        <w:rPr>
          <w:rFonts w:ascii="Times New Roman" w:hAnsi="Times New Roman" w:cs="Times New Roman"/>
          <w:color w:val="000000" w:themeColor="text1"/>
        </w:rPr>
        <w:br/>
        <w:t>w zakresie tego warunku;</w:t>
      </w:r>
    </w:p>
    <w:p w:rsidR="008F3679" w:rsidRPr="00106827" w:rsidRDefault="008F3679" w:rsidP="00106827">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color w:val="000000" w:themeColor="text1"/>
        </w:rPr>
        <w:t>sytuacji ekonomicznej lub finansowe</w:t>
      </w:r>
      <w:r w:rsidRPr="00106827">
        <w:rPr>
          <w:rFonts w:ascii="Times New Roman" w:hAnsi="Times New Roman" w:cs="Times New Roman"/>
          <w:color w:val="000000" w:themeColor="text1"/>
        </w:rPr>
        <w:t>j – Zmawiający nie stawia wymagań w zakresie tego warunku;</w:t>
      </w:r>
    </w:p>
    <w:p w:rsidR="001C7391" w:rsidRPr="00106827" w:rsidRDefault="008F3679" w:rsidP="001C7391">
      <w:pPr>
        <w:pStyle w:val="Akapitzlist"/>
        <w:numPr>
          <w:ilvl w:val="0"/>
          <w:numId w:val="22"/>
        </w:numPr>
        <w:tabs>
          <w:tab w:val="left" w:pos="284"/>
        </w:tabs>
        <w:suppressAutoHyphens/>
        <w:autoSpaceDE w:val="0"/>
        <w:spacing w:after="0" w:line="276" w:lineRule="auto"/>
        <w:jc w:val="both"/>
        <w:rPr>
          <w:rFonts w:ascii="Times New Roman" w:hAnsi="Times New Roman" w:cs="Times New Roman"/>
          <w:color w:val="000000" w:themeColor="text1"/>
        </w:rPr>
      </w:pPr>
      <w:r w:rsidRPr="00106827">
        <w:rPr>
          <w:rFonts w:ascii="Times New Roman" w:hAnsi="Times New Roman" w:cs="Times New Roman"/>
          <w:b/>
        </w:rPr>
        <w:t>zdolności technicznej lub zawodowej</w:t>
      </w:r>
      <w:r w:rsidR="001C7391">
        <w:rPr>
          <w:rFonts w:ascii="Times New Roman" w:hAnsi="Times New Roman" w:cs="Times New Roman"/>
          <w:b/>
        </w:rPr>
        <w:t xml:space="preserve"> </w:t>
      </w:r>
      <w:r w:rsidR="000C5F9F" w:rsidRPr="00106827">
        <w:rPr>
          <w:rFonts w:ascii="Times New Roman" w:hAnsi="Times New Roman" w:cs="Times New Roman"/>
        </w:rPr>
        <w:t>–</w:t>
      </w:r>
      <w:r w:rsidR="001C7391" w:rsidRPr="001C7391">
        <w:rPr>
          <w:rFonts w:ascii="Times New Roman" w:hAnsi="Times New Roman" w:cs="Times New Roman"/>
          <w:color w:val="000000" w:themeColor="text1"/>
        </w:rPr>
        <w:t xml:space="preserve"> </w:t>
      </w:r>
      <w:r w:rsidR="001C7391" w:rsidRPr="00106827">
        <w:rPr>
          <w:rFonts w:ascii="Times New Roman" w:hAnsi="Times New Roman" w:cs="Times New Roman"/>
          <w:color w:val="000000" w:themeColor="text1"/>
        </w:rPr>
        <w:t>Zmawiający nie stawia wymagań</w:t>
      </w:r>
      <w:r w:rsidR="001C7391">
        <w:rPr>
          <w:rFonts w:ascii="Times New Roman" w:hAnsi="Times New Roman" w:cs="Times New Roman"/>
          <w:color w:val="000000" w:themeColor="text1"/>
        </w:rPr>
        <w:t xml:space="preserve"> w zakresie tego warunku.</w:t>
      </w:r>
    </w:p>
    <w:p w:rsidR="001C7391" w:rsidRPr="001C7391" w:rsidRDefault="001C7391" w:rsidP="001C7391">
      <w:pPr>
        <w:pStyle w:val="Akapitzlist"/>
        <w:tabs>
          <w:tab w:val="left" w:pos="284"/>
        </w:tabs>
        <w:suppressAutoHyphens/>
        <w:autoSpaceDE w:val="0"/>
        <w:spacing w:after="0" w:line="276" w:lineRule="auto"/>
        <w:jc w:val="both"/>
        <w:rPr>
          <w:rFonts w:ascii="Times New Roman" w:eastAsia="Times New Roman" w:hAnsi="Times New Roman" w:cs="Times New Roman"/>
          <w:b/>
          <w:bCs/>
          <w:lang w:eastAsia="pl-PL"/>
        </w:rPr>
      </w:pPr>
    </w:p>
    <w:p w:rsidR="002710E9" w:rsidRPr="00106827" w:rsidRDefault="002710E9" w:rsidP="00106827">
      <w:pPr>
        <w:spacing w:after="0" w:line="276" w:lineRule="auto"/>
        <w:ind w:right="20"/>
        <w:jc w:val="both"/>
        <w:rPr>
          <w:rFonts w:ascii="Times New Roman" w:hAnsi="Times New Roman" w:cs="Times New Roman"/>
        </w:rPr>
      </w:pPr>
      <w:r w:rsidRPr="00106827">
        <w:rPr>
          <w:rFonts w:ascii="Times New Roman" w:hAnsi="Times New Roman" w:cs="Times New Roman"/>
          <w:b/>
          <w:bCs/>
        </w:rPr>
        <w:t>Udostępnienie zasobów</w:t>
      </w:r>
      <w:r w:rsidRPr="00106827">
        <w:rPr>
          <w:rFonts w:ascii="Times New Roman" w:hAnsi="Times New Roman" w:cs="Times New Roman"/>
        </w:rPr>
        <w:t>:</w:t>
      </w:r>
      <w:r w:rsidR="001C7391">
        <w:rPr>
          <w:rFonts w:ascii="Times New Roman" w:hAnsi="Times New Roman" w:cs="Times New Roman"/>
        </w:rPr>
        <w:t xml:space="preserve"> - nie dotyczy</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 odniesieniu do warunków dotyczących wykształcenia, kwalifikacji zawodowych lub doświadczenia </w:t>
      </w:r>
      <w:r w:rsidR="003D351D" w:rsidRPr="00106827">
        <w:rPr>
          <w:rFonts w:ascii="Times New Roman" w:hAnsi="Times New Roman" w:cs="Times New Roman"/>
        </w:rPr>
        <w:t>W</w:t>
      </w:r>
      <w:r w:rsidRPr="00106827">
        <w:rPr>
          <w:rFonts w:ascii="Times New Roman" w:hAnsi="Times New Roman" w:cs="Times New Roman"/>
        </w:rPr>
        <w:t>ykonawcy mogą polegać na zdolnościach podmiotów udostępniających zasoby, jeśli podmioty te wykonają roboty budowlane lub usługi, do realizacji których te zdolności są wymagane.</w:t>
      </w:r>
    </w:p>
    <w:p w:rsidR="00E91CAA" w:rsidRPr="001C7391" w:rsidRDefault="002710E9" w:rsidP="00E91CAA">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w:t>
      </w:r>
      <w:r w:rsidR="00E91CAA">
        <w:rPr>
          <w:rFonts w:ascii="Times New Roman" w:hAnsi="Times New Roman" w:cs="Times New Roman"/>
        </w:rPr>
        <w:t xml:space="preserve"> </w:t>
      </w:r>
      <w:r w:rsidR="002C2082" w:rsidRPr="00106827">
        <w:rPr>
          <w:rFonts w:ascii="Times New Roman" w:hAnsi="Times New Roman" w:cs="Times New Roman"/>
        </w:rPr>
        <w:t>W</w:t>
      </w:r>
      <w:r w:rsidRPr="00106827">
        <w:rPr>
          <w:rFonts w:ascii="Times New Roman" w:hAnsi="Times New Roman" w:cs="Times New Roman"/>
        </w:rPr>
        <w:t>ykonawca</w:t>
      </w:r>
      <w:r w:rsidR="00E91CAA">
        <w:rPr>
          <w:rFonts w:ascii="Times New Roman" w:hAnsi="Times New Roman" w:cs="Times New Roman"/>
        </w:rPr>
        <w:t xml:space="preserve"> </w:t>
      </w:r>
      <w:r w:rsidRPr="00106827">
        <w:rPr>
          <w:rFonts w:ascii="Times New Roman" w:hAnsi="Times New Roman" w:cs="Times New Roman"/>
        </w:rPr>
        <w:t>realizując zamówienie, będzie dysponował niez</w:t>
      </w:r>
      <w:r w:rsidR="00E91CAA">
        <w:rPr>
          <w:rFonts w:ascii="Times New Roman" w:hAnsi="Times New Roman" w:cs="Times New Roman"/>
        </w:rPr>
        <w:t>będnymi zasobami tych podmiotów -</w:t>
      </w:r>
      <w:r w:rsidR="00E91CAA" w:rsidRPr="00E91CAA">
        <w:rPr>
          <w:rFonts w:ascii="Times New Roman" w:hAnsi="Times New Roman" w:cs="Times New Roman"/>
        </w:rPr>
        <w:t xml:space="preserve"> </w:t>
      </w:r>
      <w:r w:rsidR="00E91CAA" w:rsidRPr="001E6830">
        <w:rPr>
          <w:rFonts w:ascii="Times New Roman" w:hAnsi="Times New Roman" w:cs="Times New Roman"/>
        </w:rPr>
        <w:t>wzór stanowi</w:t>
      </w:r>
      <w:r w:rsidR="00E91CAA">
        <w:rPr>
          <w:rFonts w:ascii="Times New Roman" w:hAnsi="Times New Roman" w:cs="Times New Roman"/>
          <w:b/>
        </w:rPr>
        <w:t xml:space="preserve"> </w:t>
      </w:r>
      <w:r w:rsidR="00E91CAA" w:rsidRPr="001C7391">
        <w:rPr>
          <w:rFonts w:ascii="Times New Roman" w:hAnsi="Times New Roman" w:cs="Times New Roman"/>
        </w:rPr>
        <w:t xml:space="preserve">załącznik nr </w:t>
      </w:r>
      <w:r w:rsidR="001C7391" w:rsidRPr="001C7391">
        <w:rPr>
          <w:rFonts w:ascii="Times New Roman" w:hAnsi="Times New Roman" w:cs="Times New Roman"/>
        </w:rPr>
        <w:t>……… .</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Zobowiązanie podmiotu udostępniającego zasoby, o którym mowa w ppkt 3,potwierdza, że stosunek łączący </w:t>
      </w:r>
      <w:r w:rsidR="002C2082" w:rsidRPr="00106827">
        <w:rPr>
          <w:rFonts w:ascii="Times New Roman" w:hAnsi="Times New Roman" w:cs="Times New Roman"/>
        </w:rPr>
        <w:t>W</w:t>
      </w:r>
      <w:r w:rsidRPr="00106827">
        <w:rPr>
          <w:rFonts w:ascii="Times New Roman" w:hAnsi="Times New Roman" w:cs="Times New Roman"/>
        </w:rPr>
        <w:t>ykonawcę z podmiotami udostępniającymi zasoby gwarantuje rzeczywisty dostęp do tych zasobów oraz określa w szczególności:</w:t>
      </w:r>
    </w:p>
    <w:p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zakres dostępnych </w:t>
      </w:r>
      <w:r w:rsidR="002C2082" w:rsidRPr="00106827">
        <w:rPr>
          <w:rFonts w:ascii="Times New Roman" w:hAnsi="Times New Roman" w:cs="Times New Roman"/>
        </w:rPr>
        <w:t>W</w:t>
      </w:r>
      <w:r w:rsidRPr="00106827">
        <w:rPr>
          <w:rFonts w:ascii="Times New Roman" w:hAnsi="Times New Roman" w:cs="Times New Roman"/>
        </w:rPr>
        <w:t>ykonawcy zasobów podmiotu udostępniającego zasoby;</w:t>
      </w:r>
    </w:p>
    <w:p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sposób i okres udostępnienia </w:t>
      </w:r>
      <w:r w:rsidR="00B21F9B" w:rsidRPr="00106827">
        <w:rPr>
          <w:rFonts w:ascii="Times New Roman" w:hAnsi="Times New Roman" w:cs="Times New Roman"/>
        </w:rPr>
        <w:t>W</w:t>
      </w:r>
      <w:r w:rsidRPr="00106827">
        <w:rPr>
          <w:rFonts w:ascii="Times New Roman" w:hAnsi="Times New Roman" w:cs="Times New Roman"/>
        </w:rPr>
        <w:t>ykonawcy i wykorzystania przez niego zasobów podmiotu udostępniającego te zasoby przy wykonywaniu zamówienia;</w:t>
      </w:r>
    </w:p>
    <w:p w:rsidR="002710E9" w:rsidRPr="00106827" w:rsidRDefault="002710E9" w:rsidP="00106827">
      <w:pPr>
        <w:pStyle w:val="Akapitzlist"/>
        <w:numPr>
          <w:ilvl w:val="0"/>
          <w:numId w:val="38"/>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czy i w jakim zakresie podmiot udostępniający zasoby, na zdolnościach którego </w:t>
      </w:r>
      <w:r w:rsidR="000056B1" w:rsidRPr="00106827">
        <w:rPr>
          <w:rFonts w:ascii="Times New Roman" w:hAnsi="Times New Roman" w:cs="Times New Roman"/>
        </w:rPr>
        <w:t>W</w:t>
      </w:r>
      <w:r w:rsidRPr="00106827">
        <w:rPr>
          <w:rFonts w:ascii="Times New Roman" w:hAnsi="Times New Roman" w:cs="Times New Roman"/>
        </w:rPr>
        <w:t>ykonawca polega w odniesieniu do warunków udziału w postępowaniu dotyczących wykształcenia, kwalifikacji zawodowych lub doświadczenia, zrealizuje roboty budowlane lub usługi, których wskazane zdolności dotyczą.</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lastRenderedPageBreak/>
        <w:t xml:space="preserve">Zamawiający ocenia, czy udostępniane </w:t>
      </w:r>
      <w:r w:rsidR="002A246C" w:rsidRPr="00106827">
        <w:rPr>
          <w:rFonts w:ascii="Times New Roman" w:hAnsi="Times New Roman" w:cs="Times New Roman"/>
        </w:rPr>
        <w:t>W</w:t>
      </w:r>
      <w:r w:rsidRPr="00106827">
        <w:rPr>
          <w:rFonts w:ascii="Times New Roman" w:hAnsi="Times New Roman" w:cs="Times New Roman"/>
        </w:rPr>
        <w:t xml:space="preserve">ykonawcy przez podmioty udostępniające zasoby zdolności techniczne lub zawodowe lub ich sytuacja finansowa lub ekonomiczna, pozwalają na wykazanie przez </w:t>
      </w:r>
      <w:r w:rsidR="002A246C" w:rsidRPr="00106827">
        <w:rPr>
          <w:rFonts w:ascii="Times New Roman" w:hAnsi="Times New Roman" w:cs="Times New Roman"/>
        </w:rPr>
        <w:t>W</w:t>
      </w:r>
      <w:r w:rsidRPr="00106827">
        <w:rPr>
          <w:rFonts w:ascii="Times New Roman" w:hAnsi="Times New Roman" w:cs="Times New Roman"/>
        </w:rPr>
        <w:t xml:space="preserve">ykonawcę spełniania warunków udziału w postępowaniu, o których mowa w art. 112 ust. 2 pkt 4 ustawy </w:t>
      </w:r>
      <w:r w:rsidR="00126D79" w:rsidRPr="00106827">
        <w:rPr>
          <w:rFonts w:ascii="Times New Roman" w:hAnsi="Times New Roman" w:cs="Times New Roman"/>
        </w:rPr>
        <w:t>P</w:t>
      </w:r>
      <w:r w:rsidRPr="00106827">
        <w:rPr>
          <w:rFonts w:ascii="Times New Roman" w:hAnsi="Times New Roman" w:cs="Times New Roman"/>
        </w:rPr>
        <w:t>zp, oraz</w:t>
      </w:r>
      <w:r w:rsidR="00D609A5">
        <w:rPr>
          <w:rFonts w:ascii="Times New Roman" w:hAnsi="Times New Roman" w:cs="Times New Roman"/>
        </w:rPr>
        <w:t xml:space="preserve"> </w:t>
      </w:r>
      <w:r w:rsidRPr="00106827">
        <w:rPr>
          <w:rFonts w:ascii="Times New Roman" w:hAnsi="Times New Roman" w:cs="Times New Roman"/>
        </w:rPr>
        <w:t>jeżeli to dotyczy, kryteriów selekcji, a także bada, czy nie</w:t>
      </w:r>
      <w:r w:rsidR="00D609A5">
        <w:rPr>
          <w:rFonts w:ascii="Times New Roman" w:hAnsi="Times New Roman" w:cs="Times New Roman"/>
        </w:rPr>
        <w:t xml:space="preserve"> </w:t>
      </w:r>
      <w:r w:rsidRPr="00106827">
        <w:rPr>
          <w:rFonts w:ascii="Times New Roman" w:hAnsi="Times New Roman" w:cs="Times New Roman"/>
        </w:rPr>
        <w:t>zachodzą</w:t>
      </w:r>
      <w:r w:rsidR="00D609A5">
        <w:rPr>
          <w:rFonts w:ascii="Times New Roman" w:hAnsi="Times New Roman" w:cs="Times New Roman"/>
        </w:rPr>
        <w:t xml:space="preserve"> </w:t>
      </w:r>
      <w:r w:rsidRPr="00106827">
        <w:rPr>
          <w:rFonts w:ascii="Times New Roman" w:hAnsi="Times New Roman" w:cs="Times New Roman"/>
        </w:rPr>
        <w:t xml:space="preserve">wobec tego podmiotu podstawy wykluczenia, które zostały przewidziane względem </w:t>
      </w:r>
      <w:r w:rsidR="002A246C" w:rsidRPr="00106827">
        <w:rPr>
          <w:rFonts w:ascii="Times New Roman" w:hAnsi="Times New Roman" w:cs="Times New Roman"/>
        </w:rPr>
        <w:t>W</w:t>
      </w:r>
      <w:r w:rsidRPr="00106827">
        <w:rPr>
          <w:rFonts w:ascii="Times New Roman" w:hAnsi="Times New Roman" w:cs="Times New Roman"/>
        </w:rPr>
        <w:t>ykonawcy.</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Podmiot, który zobowiązał się do udostępnienia zasobów, odpowiada solidarnie z </w:t>
      </w:r>
      <w:r w:rsidR="002A246C" w:rsidRPr="00106827">
        <w:rPr>
          <w:rFonts w:ascii="Times New Roman" w:hAnsi="Times New Roman" w:cs="Times New Roman"/>
        </w:rPr>
        <w:t>W</w:t>
      </w:r>
      <w:r w:rsidRPr="00106827">
        <w:rPr>
          <w:rFonts w:ascii="Times New Roman" w:hAnsi="Times New Roman" w:cs="Times New Roman"/>
        </w:rPr>
        <w:t xml:space="preserve">ykonawcą, który polega na jego sytuacji finansowej lub ekonomicznej, za szkodę poniesioną przez </w:t>
      </w:r>
      <w:r w:rsidR="002A246C" w:rsidRPr="00106827">
        <w:rPr>
          <w:rFonts w:ascii="Times New Roman" w:hAnsi="Times New Roman" w:cs="Times New Roman"/>
        </w:rPr>
        <w:t>Z</w:t>
      </w:r>
      <w:r w:rsidRPr="00106827">
        <w:rPr>
          <w:rFonts w:ascii="Times New Roman" w:hAnsi="Times New Roman" w:cs="Times New Roman"/>
        </w:rPr>
        <w:t>amawiającego powstałą wskutek nieudostępnienia tych zasobów, chyba że za nieudostępnienie zasobów podmiot ten nie ponosi winy.</w:t>
      </w:r>
    </w:p>
    <w:p w:rsidR="002710E9" w:rsidRPr="00106827" w:rsidRDefault="002710E9" w:rsidP="00106827">
      <w:pPr>
        <w:pStyle w:val="Akapitzlist"/>
        <w:numPr>
          <w:ilvl w:val="0"/>
          <w:numId w:val="37"/>
        </w:numPr>
        <w:spacing w:after="0" w:line="276" w:lineRule="auto"/>
        <w:ind w:right="20"/>
        <w:jc w:val="both"/>
        <w:rPr>
          <w:rFonts w:ascii="Times New Roman" w:hAnsi="Times New Roman" w:cs="Times New Roman"/>
        </w:rPr>
      </w:pPr>
      <w:r w:rsidRPr="00106827">
        <w:rPr>
          <w:rFonts w:ascii="Times New Roman" w:hAnsi="Times New Roman" w:cs="Times New Roman"/>
        </w:rPr>
        <w:t>Zamawiający może zastrzec obowiązek osobistego wykonania przez wykonawcę kluczowych zadań dotyczących:</w:t>
      </w:r>
    </w:p>
    <w:p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zamówień na roboty budowlane lub usługi lub,</w:t>
      </w:r>
    </w:p>
    <w:p w:rsidR="002710E9" w:rsidRPr="00106827" w:rsidRDefault="002710E9" w:rsidP="00106827">
      <w:pPr>
        <w:pStyle w:val="Akapitzlist"/>
        <w:numPr>
          <w:ilvl w:val="0"/>
          <w:numId w:val="39"/>
        </w:numPr>
        <w:spacing w:after="0" w:line="276" w:lineRule="auto"/>
        <w:ind w:right="20"/>
        <w:jc w:val="both"/>
        <w:rPr>
          <w:rFonts w:ascii="Times New Roman" w:hAnsi="Times New Roman" w:cs="Times New Roman"/>
        </w:rPr>
      </w:pPr>
      <w:r w:rsidRPr="00106827">
        <w:rPr>
          <w:rFonts w:ascii="Times New Roman" w:hAnsi="Times New Roman" w:cs="Times New Roman"/>
        </w:rPr>
        <w:t>prac związanych z rozmieszczeniem i instalacją, w ramach zamówienia na dostawy.</w:t>
      </w:r>
    </w:p>
    <w:p w:rsidR="002710E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Jeżeli zdolności techniczne lub zawodowe, sytuacja ekonomiczna lub finansowa podmiotu udostępniającego zasoby nie potwierdzają spełniania przez </w:t>
      </w:r>
      <w:r w:rsidR="002A246C" w:rsidRPr="00106827">
        <w:rPr>
          <w:rFonts w:ascii="Times New Roman" w:hAnsi="Times New Roman" w:cs="Times New Roman"/>
        </w:rPr>
        <w:t>W</w:t>
      </w:r>
      <w:r w:rsidRPr="00106827">
        <w:rPr>
          <w:rFonts w:ascii="Times New Roman" w:hAnsi="Times New Roman" w:cs="Times New Roman"/>
        </w:rPr>
        <w:t xml:space="preserve">ykonawcę warunków udziału </w:t>
      </w:r>
      <w:r w:rsidR="0052000E" w:rsidRPr="00106827">
        <w:rPr>
          <w:rFonts w:ascii="Times New Roman" w:hAnsi="Times New Roman" w:cs="Times New Roman"/>
        </w:rPr>
        <w:br/>
      </w:r>
      <w:r w:rsidRPr="00106827">
        <w:rPr>
          <w:rFonts w:ascii="Times New Roman" w:hAnsi="Times New Roman" w:cs="Times New Roman"/>
        </w:rPr>
        <w:t>w postępowaniu lub zachodzą</w:t>
      </w:r>
      <w:r w:rsidR="00550762">
        <w:rPr>
          <w:rFonts w:ascii="Times New Roman" w:hAnsi="Times New Roman" w:cs="Times New Roman"/>
        </w:rPr>
        <w:t xml:space="preserve"> </w:t>
      </w:r>
      <w:r w:rsidRPr="00106827">
        <w:rPr>
          <w:rFonts w:ascii="Times New Roman" w:hAnsi="Times New Roman" w:cs="Times New Roman"/>
        </w:rPr>
        <w:t xml:space="preserve">wobec tego podmiotu podstawy wykluczenia, </w:t>
      </w:r>
      <w:r w:rsidR="003F2AD4" w:rsidRPr="00106827">
        <w:rPr>
          <w:rFonts w:ascii="Times New Roman" w:hAnsi="Times New Roman" w:cs="Times New Roman"/>
        </w:rPr>
        <w:t>Z</w:t>
      </w:r>
      <w:r w:rsidRPr="00106827">
        <w:rPr>
          <w:rFonts w:ascii="Times New Roman" w:hAnsi="Times New Roman" w:cs="Times New Roman"/>
        </w:rPr>
        <w:t xml:space="preserve">amawiający żąda, aby </w:t>
      </w:r>
      <w:r w:rsidR="003F2AD4" w:rsidRPr="00106827">
        <w:rPr>
          <w:rFonts w:ascii="Times New Roman" w:hAnsi="Times New Roman" w:cs="Times New Roman"/>
        </w:rPr>
        <w:t>W</w:t>
      </w:r>
      <w:r w:rsidRPr="00106827">
        <w:rPr>
          <w:rFonts w:ascii="Times New Roman" w:hAnsi="Times New Roman" w:cs="Times New Roman"/>
        </w:rPr>
        <w:t xml:space="preserve">ykonawca w terminie określonym przez </w:t>
      </w:r>
      <w:r w:rsidR="002A246C" w:rsidRPr="00106827">
        <w:rPr>
          <w:rFonts w:ascii="Times New Roman" w:hAnsi="Times New Roman" w:cs="Times New Roman"/>
        </w:rPr>
        <w:t>Z</w:t>
      </w:r>
      <w:r w:rsidRPr="00106827">
        <w:rPr>
          <w:rFonts w:ascii="Times New Roman" w:hAnsi="Times New Roman" w:cs="Times New Roman"/>
        </w:rPr>
        <w:t xml:space="preserve">amawiającego zastąpił ten podmiot innym podmiotem lub podmiotami albo wykazał, że samodzielnie spełnia warunki udziału </w:t>
      </w:r>
      <w:r w:rsidRPr="00106827">
        <w:rPr>
          <w:rFonts w:ascii="Times New Roman" w:hAnsi="Times New Roman" w:cs="Times New Roman"/>
        </w:rPr>
        <w:br/>
        <w:t>w postępowaniu.</w:t>
      </w:r>
    </w:p>
    <w:p w:rsidR="00C44589" w:rsidRPr="00106827" w:rsidRDefault="002710E9" w:rsidP="00106827">
      <w:pPr>
        <w:pStyle w:val="Akapitzlist"/>
        <w:numPr>
          <w:ilvl w:val="0"/>
          <w:numId w:val="40"/>
        </w:numPr>
        <w:spacing w:after="0" w:line="276" w:lineRule="auto"/>
        <w:ind w:right="20"/>
        <w:jc w:val="both"/>
        <w:rPr>
          <w:rFonts w:ascii="Times New Roman" w:hAnsi="Times New Roman" w:cs="Times New Roman"/>
        </w:rPr>
      </w:pPr>
      <w:r w:rsidRPr="00106827">
        <w:rPr>
          <w:rFonts w:ascii="Times New Roman" w:hAnsi="Times New Roman" w:cs="Times New Roman"/>
        </w:rPr>
        <w:t xml:space="preserve">Wykonawca nie może, po upływie terminu składania wniosków o dopuszczenie do udziału </w:t>
      </w:r>
      <w:r w:rsidRPr="00106827">
        <w:rPr>
          <w:rFonts w:ascii="Times New Roman" w:hAnsi="Times New Roman" w:cs="Times New Roman"/>
        </w:rPr>
        <w:br/>
        <w:t xml:space="preserve">w postępowaniu albo ofert, powoływać się na zdolności lub sytuację podmiotów udostępniających zasoby, jeżeli na etapie składania wniosków o dopuszczenie do udziału </w:t>
      </w:r>
      <w:r w:rsidR="002A246C" w:rsidRPr="00106827">
        <w:rPr>
          <w:rFonts w:ascii="Times New Roman" w:hAnsi="Times New Roman" w:cs="Times New Roman"/>
        </w:rPr>
        <w:br/>
      </w:r>
      <w:r w:rsidRPr="00106827">
        <w:rPr>
          <w:rFonts w:ascii="Times New Roman" w:hAnsi="Times New Roman" w:cs="Times New Roman"/>
        </w:rPr>
        <w:t>w postępowaniu albo ofert nie polegał on w danym zakresie na zdolnościach lub sytuacji podmiotów udostępniających zasoby.</w:t>
      </w:r>
    </w:p>
    <w:p w:rsidR="00160D84" w:rsidRDefault="00160D84" w:rsidP="00106827">
      <w:pPr>
        <w:spacing w:after="0" w:line="276" w:lineRule="auto"/>
        <w:ind w:right="20"/>
        <w:jc w:val="both"/>
        <w:rPr>
          <w:rFonts w:ascii="Times New Roman" w:hAnsi="Times New Roman" w:cs="Times New Roman"/>
        </w:rPr>
      </w:pPr>
    </w:p>
    <w:p w:rsidR="00C821CC" w:rsidRPr="00106827" w:rsidRDefault="00C821CC" w:rsidP="00106827">
      <w:pPr>
        <w:spacing w:after="0" w:line="276" w:lineRule="auto"/>
        <w:ind w:right="20"/>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294"/>
        <w:rPr>
          <w:rFonts w:ascii="Times New Roman" w:hAnsi="Times New Roman" w:cs="Times New Roman"/>
          <w:b/>
        </w:rPr>
      </w:pPr>
      <w:bookmarkStart w:id="13" w:name="_Hlk71530290"/>
      <w:bookmarkStart w:id="14" w:name="_Hlk71530251"/>
      <w:r w:rsidRPr="00106827">
        <w:rPr>
          <w:rFonts w:ascii="Times New Roman" w:hAnsi="Times New Roman" w:cs="Times New Roman"/>
          <w:b/>
        </w:rPr>
        <w:t>Wykaz podmiotowych środków dowodow</w:t>
      </w:r>
      <w:bookmarkEnd w:id="13"/>
      <w:r w:rsidRPr="00106827">
        <w:rPr>
          <w:rFonts w:ascii="Times New Roman" w:hAnsi="Times New Roman" w:cs="Times New Roman"/>
          <w:b/>
        </w:rPr>
        <w:t>ych</w:t>
      </w:r>
      <w:r w:rsidR="001C7391">
        <w:rPr>
          <w:rFonts w:ascii="Times New Roman" w:hAnsi="Times New Roman" w:cs="Times New Roman"/>
          <w:b/>
        </w:rPr>
        <w:t>.</w:t>
      </w:r>
    </w:p>
    <w:bookmarkEnd w:id="14"/>
    <w:p w:rsidR="00C44589" w:rsidRDefault="00C44589" w:rsidP="00106827">
      <w:pPr>
        <w:pStyle w:val="Akapitzlist"/>
        <w:spacing w:after="0" w:line="276" w:lineRule="auto"/>
        <w:ind w:left="1440"/>
        <w:rPr>
          <w:rFonts w:ascii="Times New Roman" w:hAnsi="Times New Roman" w:cs="Times New Roman"/>
          <w:b/>
        </w:rPr>
      </w:pPr>
    </w:p>
    <w:p w:rsidR="007A5E4C" w:rsidRDefault="007A5E4C" w:rsidP="007A5E4C">
      <w:pPr>
        <w:numPr>
          <w:ilvl w:val="0"/>
          <w:numId w:val="21"/>
        </w:numPr>
        <w:spacing w:after="0" w:line="276" w:lineRule="auto"/>
        <w:contextualSpacing/>
        <w:jc w:val="both"/>
        <w:rPr>
          <w:rFonts w:ascii="Times New Roman" w:eastAsia="Calibri" w:hAnsi="Times New Roman" w:cs="Times New Roman"/>
          <w:color w:val="000000"/>
        </w:rPr>
      </w:pPr>
      <w:r w:rsidRPr="007A5E4C">
        <w:rPr>
          <w:rFonts w:ascii="Times New Roman" w:eastAsia="Calibri" w:hAnsi="Times New Roman" w:cs="Times New Roman"/>
          <w:color w:val="000000"/>
        </w:rPr>
        <w:t xml:space="preserve">W celu potwierdzenia </w:t>
      </w:r>
      <w:r w:rsidRPr="007708E8">
        <w:rPr>
          <w:rFonts w:ascii="Times New Roman" w:eastAsia="Calibri" w:hAnsi="Times New Roman" w:cs="Times New Roman"/>
          <w:b/>
          <w:color w:val="000000"/>
        </w:rPr>
        <w:t>braku podstaw wykluczenia</w:t>
      </w:r>
      <w:r w:rsidRPr="007A5E4C">
        <w:rPr>
          <w:rFonts w:ascii="Times New Roman" w:eastAsia="Calibri" w:hAnsi="Times New Roman" w:cs="Times New Roman"/>
          <w:color w:val="000000"/>
        </w:rPr>
        <w:t xml:space="preserve"> Wykonawcy z udziału w postępowaniu </w:t>
      </w:r>
      <w:r w:rsidRPr="007A5E4C">
        <w:rPr>
          <w:rFonts w:ascii="Times New Roman" w:eastAsia="Calibri" w:hAnsi="Times New Roman" w:cs="Times New Roman"/>
          <w:color w:val="000000"/>
        </w:rPr>
        <w:br/>
        <w:t>o udzielenie zamówienia publicznego, z</w:t>
      </w:r>
      <w:r w:rsidRPr="007A5E4C">
        <w:rPr>
          <w:rFonts w:ascii="Times New Roman" w:eastAsia="Calibri" w:hAnsi="Times New Roman" w:cs="Times New Roman"/>
          <w:bCs/>
          <w:color w:val="000000"/>
        </w:rPr>
        <w:t xml:space="preserve">amawiający </w:t>
      </w:r>
      <w:r w:rsidRPr="007A5E4C">
        <w:rPr>
          <w:rFonts w:ascii="Times New Roman" w:eastAsia="Calibri" w:hAnsi="Times New Roman" w:cs="Times New Roman"/>
          <w:b/>
          <w:bCs/>
          <w:color w:val="000000"/>
          <w:u w:val="single"/>
        </w:rPr>
        <w:t xml:space="preserve">będzie żądał (NA WEZWANIE) </w:t>
      </w:r>
      <w:r w:rsidRPr="007A5E4C">
        <w:rPr>
          <w:rFonts w:ascii="Times New Roman" w:eastAsia="Calibri" w:hAnsi="Times New Roman" w:cs="Times New Roman"/>
          <w:b/>
          <w:bCs/>
          <w:color w:val="000000"/>
        </w:rPr>
        <w:t>następujących podmiotowych środków dowodowych</w:t>
      </w:r>
      <w:r w:rsidRPr="007A5E4C">
        <w:rPr>
          <w:rFonts w:ascii="Times New Roman" w:eastAsia="Calibri" w:hAnsi="Times New Roman" w:cs="Times New Roman"/>
          <w:color w:val="000000"/>
        </w:rPr>
        <w:t>:</w:t>
      </w:r>
    </w:p>
    <w:p w:rsidR="007A5E4C" w:rsidRPr="007A5E4C" w:rsidRDefault="007A5E4C" w:rsidP="007A5E4C">
      <w:pPr>
        <w:spacing w:after="0" w:line="276" w:lineRule="auto"/>
        <w:ind w:left="360"/>
        <w:contextualSpacing/>
        <w:jc w:val="both"/>
        <w:rPr>
          <w:rFonts w:ascii="Times New Roman" w:eastAsia="Calibri" w:hAnsi="Times New Roman" w:cs="Times New Roman"/>
          <w:color w:val="000000"/>
        </w:rPr>
      </w:pPr>
    </w:p>
    <w:p w:rsidR="007A5E4C" w:rsidRPr="007A5E4C" w:rsidRDefault="007A5E4C" w:rsidP="007A5E4C">
      <w:pPr>
        <w:numPr>
          <w:ilvl w:val="0"/>
          <w:numId w:val="27"/>
        </w:num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000000"/>
        </w:rPr>
        <w:t xml:space="preserve">Informacji z Krajowego Rejestru Karnego w zakresie: </w:t>
      </w:r>
    </w:p>
    <w:p w:rsidR="007A5E4C" w:rsidRPr="007A5E4C" w:rsidRDefault="007A5E4C" w:rsidP="007A5E4C">
      <w:pPr>
        <w:numPr>
          <w:ilvl w:val="0"/>
          <w:numId w:val="28"/>
        </w:num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000000"/>
        </w:rPr>
        <w:t xml:space="preserve">art. 108 ust. 1 pkt 1 i 2 ustawy z dnia 11 września 2019 r. – Prawo zamówień publicznych, zwanej dalej „ustawą”, </w:t>
      </w:r>
    </w:p>
    <w:p w:rsidR="007A5E4C" w:rsidRPr="007A5E4C" w:rsidRDefault="007A5E4C" w:rsidP="007A5E4C">
      <w:pPr>
        <w:numPr>
          <w:ilvl w:val="0"/>
          <w:numId w:val="28"/>
        </w:num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000000"/>
        </w:rPr>
        <w:t>art. 108 ust. 1 pkt 4 ustawy, dotyczącej orzeczenia zakazu ubiegania się o zamówienie publiczne tytułem środka karnego,</w:t>
      </w:r>
    </w:p>
    <w:p w:rsidR="007A5E4C" w:rsidRPr="007A5E4C" w:rsidRDefault="007A5E4C" w:rsidP="007A5E4C">
      <w:pPr>
        <w:autoSpaceDE w:val="0"/>
        <w:autoSpaceDN w:val="0"/>
        <w:adjustRightInd w:val="0"/>
        <w:spacing w:after="0" w:line="276" w:lineRule="auto"/>
        <w:ind w:left="708"/>
        <w:jc w:val="both"/>
        <w:rPr>
          <w:rFonts w:ascii="Times New Roman" w:eastAsia="Calibri" w:hAnsi="Times New Roman" w:cs="Times New Roman"/>
          <w:bCs/>
          <w:color w:val="000000"/>
        </w:rPr>
      </w:pPr>
      <w:r w:rsidRPr="007A5E4C">
        <w:rPr>
          <w:rFonts w:ascii="Times New Roman" w:eastAsia="Calibri" w:hAnsi="Times New Roman" w:cs="Times New Roman"/>
          <w:b/>
          <w:color w:val="000000"/>
        </w:rPr>
        <w:t>sporządzonej nie wcześniej niż 6 miesięcy przed jej złożeniem</w:t>
      </w:r>
      <w:r w:rsidRPr="007A5E4C">
        <w:rPr>
          <w:rFonts w:ascii="Times New Roman" w:eastAsia="Calibri" w:hAnsi="Times New Roman" w:cs="Times New Roman"/>
          <w:bCs/>
          <w:color w:val="000000"/>
        </w:rPr>
        <w:t>.</w:t>
      </w:r>
    </w:p>
    <w:p w:rsidR="007A5E4C" w:rsidRPr="007A5E4C" w:rsidRDefault="007A5E4C" w:rsidP="007A5E4C">
      <w:pPr>
        <w:autoSpaceDE w:val="0"/>
        <w:autoSpaceDN w:val="0"/>
        <w:adjustRightInd w:val="0"/>
        <w:spacing w:after="0" w:line="276" w:lineRule="auto"/>
        <w:jc w:val="both"/>
        <w:rPr>
          <w:rFonts w:ascii="Arial Black" w:eastAsia="Calibri" w:hAnsi="Arial Black" w:cs="Times New Roman"/>
          <w:bCs/>
          <w:color w:val="000000"/>
          <w:sz w:val="18"/>
          <w:szCs w:val="18"/>
          <w:u w:val="single"/>
        </w:rPr>
      </w:pPr>
    </w:p>
    <w:p w:rsidR="007A5E4C" w:rsidRPr="007A5E4C" w:rsidRDefault="007A5E4C" w:rsidP="007A5E4C">
      <w:pPr>
        <w:autoSpaceDE w:val="0"/>
        <w:autoSpaceDN w:val="0"/>
        <w:adjustRightInd w:val="0"/>
        <w:spacing w:after="0" w:line="276" w:lineRule="auto"/>
        <w:jc w:val="both"/>
        <w:rPr>
          <w:rFonts w:ascii="Arial Black" w:eastAsia="Calibri" w:hAnsi="Arial Black" w:cs="Times New Roman"/>
          <w:bCs/>
          <w:color w:val="000000"/>
          <w:sz w:val="18"/>
          <w:szCs w:val="18"/>
          <w:u w:val="single"/>
        </w:rPr>
      </w:pPr>
      <w:r w:rsidRPr="007A5E4C">
        <w:rPr>
          <w:rFonts w:ascii="Arial Black" w:eastAsia="Calibri" w:hAnsi="Arial Black" w:cs="Times New Roman"/>
          <w:bCs/>
          <w:color w:val="0070C0"/>
          <w:sz w:val="18"/>
          <w:szCs w:val="18"/>
          <w:u w:val="single"/>
        </w:rPr>
        <w:t>UWAGA:</w:t>
      </w:r>
      <w:r w:rsidRPr="007A5E4C">
        <w:rPr>
          <w:rFonts w:ascii="Arial Black" w:eastAsia="Calibri" w:hAnsi="Arial Black" w:cs="Times New Roman"/>
          <w:bCs/>
          <w:color w:val="000000"/>
          <w:sz w:val="18"/>
          <w:szCs w:val="18"/>
          <w:u w:val="single"/>
        </w:rPr>
        <w:t xml:space="preserve"> </w:t>
      </w:r>
    </w:p>
    <w:p w:rsidR="007A5E4C" w:rsidRPr="007A5E4C" w:rsidRDefault="007A5E4C" w:rsidP="007A5E4C">
      <w:pPr>
        <w:autoSpaceDE w:val="0"/>
        <w:autoSpaceDN w:val="0"/>
        <w:adjustRightInd w:val="0"/>
        <w:spacing w:after="0" w:line="276" w:lineRule="auto"/>
        <w:jc w:val="both"/>
        <w:rPr>
          <w:rFonts w:ascii="Arial Black" w:eastAsia="Calibri" w:hAnsi="Arial Black" w:cs="Times New Roman"/>
          <w:bCs/>
          <w:color w:val="000000"/>
          <w:sz w:val="18"/>
          <w:szCs w:val="18"/>
        </w:rPr>
      </w:pPr>
      <w:r w:rsidRPr="007A5E4C">
        <w:rPr>
          <w:rFonts w:ascii="Arial Black" w:eastAsia="Calibri" w:hAnsi="Arial Black" w:cs="Times New Roman"/>
          <w:bCs/>
          <w:color w:val="000000"/>
          <w:sz w:val="18"/>
          <w:szCs w:val="18"/>
        </w:rPr>
        <w:t xml:space="preserve">W przypadku gdy „Informacja z KRK” została wystawiona przez uprawniony podmiot w postaci elektronicznej – nie należy jej drukować, tylko należy przesłać bezpośrednio dalej do Zamawiającego, za pośrednictwem platformy zakupowej pod adresem: </w:t>
      </w:r>
      <w:hyperlink r:id="rId28" w:history="1">
        <w:r w:rsidRPr="007A5E4C">
          <w:rPr>
            <w:rFonts w:ascii="Arial Black" w:eastAsia="Calibri" w:hAnsi="Arial Black" w:cs="Times New Roman"/>
            <w:b/>
            <w:bCs/>
            <w:color w:val="0070C0"/>
            <w:sz w:val="18"/>
          </w:rPr>
          <w:t>https://platformazakupowa.pl/pn/kwp_radom</w:t>
        </w:r>
      </w:hyperlink>
      <w:r w:rsidRPr="007A5E4C">
        <w:rPr>
          <w:rFonts w:ascii="Arial Black" w:eastAsia="Calibri" w:hAnsi="Arial Black" w:cs="Times New Roman"/>
          <w:bCs/>
          <w:color w:val="000000"/>
          <w:sz w:val="18"/>
          <w:szCs w:val="18"/>
        </w:rPr>
        <w:t>.</w:t>
      </w:r>
    </w:p>
    <w:p w:rsidR="007A5E4C" w:rsidRPr="007A5E4C" w:rsidRDefault="007A5E4C" w:rsidP="007A5E4C">
      <w:p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t>Elektroniczne zaświadczenie ma postać skompresowanego kompletu trzech plików (w formacie zip):</w:t>
      </w:r>
    </w:p>
    <w:p w:rsidR="007A5E4C" w:rsidRPr="007A5E4C" w:rsidRDefault="007A5E4C" w:rsidP="007A5E4C">
      <w:pPr>
        <w:numPr>
          <w:ilvl w:val="0"/>
          <w:numId w:val="51"/>
        </w:numPr>
        <w:autoSpaceDE w:val="0"/>
        <w:autoSpaceDN w:val="0"/>
        <w:adjustRightInd w:val="0"/>
        <w:spacing w:after="0" w:line="276" w:lineRule="auto"/>
        <w:ind w:left="709"/>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t>xml;</w:t>
      </w:r>
    </w:p>
    <w:p w:rsidR="007A5E4C" w:rsidRPr="007A5E4C" w:rsidRDefault="007A5E4C" w:rsidP="007A5E4C">
      <w:pPr>
        <w:numPr>
          <w:ilvl w:val="0"/>
          <w:numId w:val="51"/>
        </w:numPr>
        <w:autoSpaceDE w:val="0"/>
        <w:autoSpaceDN w:val="0"/>
        <w:adjustRightInd w:val="0"/>
        <w:spacing w:after="0" w:line="276" w:lineRule="auto"/>
        <w:ind w:left="709"/>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lastRenderedPageBreak/>
        <w:t>xml.xades – plik z podpisem upoważnionego do wystawienia zaświadczenia pracownika Ministerstwa Sprawiedliwości;</w:t>
      </w:r>
    </w:p>
    <w:p w:rsidR="007A5E4C" w:rsidRPr="007A5E4C" w:rsidRDefault="007A5E4C" w:rsidP="007A5E4C">
      <w:pPr>
        <w:numPr>
          <w:ilvl w:val="0"/>
          <w:numId w:val="51"/>
        </w:numPr>
        <w:autoSpaceDE w:val="0"/>
        <w:autoSpaceDN w:val="0"/>
        <w:adjustRightInd w:val="0"/>
        <w:spacing w:after="0" w:line="276" w:lineRule="auto"/>
        <w:ind w:left="709"/>
        <w:jc w:val="both"/>
        <w:rPr>
          <w:rFonts w:ascii="Times New Roman" w:eastAsia="Calibri" w:hAnsi="Times New Roman" w:cs="Times New Roman"/>
          <w:bCs/>
          <w:color w:val="000000"/>
        </w:rPr>
      </w:pPr>
      <w:r w:rsidRPr="007A5E4C">
        <w:rPr>
          <w:rFonts w:ascii="Times New Roman" w:eastAsia="Calibri" w:hAnsi="Times New Roman" w:cs="Times New Roman"/>
          <w:bCs/>
          <w:color w:val="000000"/>
        </w:rPr>
        <w:t>pdf z wizualizacją wydanego zaświadczenia.</w:t>
      </w:r>
    </w:p>
    <w:p w:rsidR="007A5E4C" w:rsidRPr="007A5E4C" w:rsidRDefault="007A5E4C" w:rsidP="007A5E4C">
      <w:pPr>
        <w:autoSpaceDE w:val="0"/>
        <w:autoSpaceDN w:val="0"/>
        <w:adjustRightInd w:val="0"/>
        <w:spacing w:after="0" w:line="276" w:lineRule="auto"/>
        <w:jc w:val="both"/>
        <w:rPr>
          <w:rFonts w:ascii="Times New Roman" w:eastAsia="Calibri" w:hAnsi="Times New Roman" w:cs="Times New Roman"/>
          <w:bCs/>
          <w:color w:val="000000"/>
          <w:u w:val="single"/>
        </w:rPr>
      </w:pPr>
      <w:r w:rsidRPr="007A5E4C">
        <w:rPr>
          <w:rFonts w:ascii="Times New Roman" w:eastAsia="Calibri" w:hAnsi="Times New Roman" w:cs="Times New Roman"/>
          <w:bCs/>
          <w:color w:val="000000"/>
        </w:rPr>
        <w:t xml:space="preserve">W takim przypadku, </w:t>
      </w:r>
      <w:r w:rsidRPr="007A5E4C">
        <w:rPr>
          <w:rFonts w:ascii="Times New Roman" w:eastAsia="Calibri" w:hAnsi="Times New Roman" w:cs="Times New Roman"/>
          <w:b/>
          <w:bCs/>
          <w:color w:val="000000"/>
          <w:u w:val="single"/>
        </w:rPr>
        <w:t>aby zaświadczenie było uznane za złożone prawidłowo</w:t>
      </w:r>
      <w:r w:rsidRPr="007A5E4C">
        <w:rPr>
          <w:rFonts w:ascii="Times New Roman" w:eastAsia="Calibri" w:hAnsi="Times New Roman" w:cs="Times New Roman"/>
          <w:bCs/>
          <w:color w:val="000000"/>
        </w:rPr>
        <w:t xml:space="preserve">, a co za tym idzie za potwierdzające sytuację wykonawcy w odniesieniu do podstaw wykluczenia związanych z popełnieniem przestępstw, </w:t>
      </w:r>
      <w:r w:rsidRPr="007A5E4C">
        <w:rPr>
          <w:rFonts w:ascii="Times New Roman" w:eastAsia="Calibri" w:hAnsi="Times New Roman" w:cs="Times New Roman"/>
          <w:b/>
          <w:bCs/>
          <w:color w:val="000000"/>
          <w:u w:val="single"/>
        </w:rPr>
        <w:t>należy przekazać co najmniej dwa pierwsze pliki poddane kompresji</w:t>
      </w:r>
      <w:r w:rsidRPr="007A5E4C">
        <w:rPr>
          <w:rFonts w:ascii="Times New Roman" w:eastAsia="Calibri" w:hAnsi="Times New Roman" w:cs="Times New Roman"/>
          <w:bCs/>
          <w:color w:val="000000"/>
        </w:rPr>
        <w:t xml:space="preserve">. Nie należy ingerować w skompresowany komplet plików otrzymany z KRK i przekazać go w całości Zamawiającemu. </w:t>
      </w:r>
      <w:r w:rsidRPr="007A5E4C">
        <w:rPr>
          <w:rFonts w:ascii="Times New Roman" w:eastAsia="Calibri" w:hAnsi="Times New Roman" w:cs="Times New Roman"/>
          <w:bCs/>
          <w:color w:val="000000"/>
          <w:u w:val="single"/>
        </w:rPr>
        <w:t>Nie należy przesyłać jedynie pliku pdf z wizualizacją wydanego zaświadczenia, ponieważ traktowane to będzie jako niezłożenie wymaganego zaświadczenia. Plik z wizualizacją bowiem, mimo adnotacji o podpisie, nie jest plikiem podpisanym.</w:t>
      </w:r>
    </w:p>
    <w:p w:rsidR="007A5E4C" w:rsidRPr="007A5E4C" w:rsidRDefault="007A5E4C" w:rsidP="007A5E4C">
      <w:pPr>
        <w:autoSpaceDE w:val="0"/>
        <w:autoSpaceDN w:val="0"/>
        <w:adjustRightInd w:val="0"/>
        <w:spacing w:after="0" w:line="276" w:lineRule="auto"/>
        <w:ind w:left="708"/>
        <w:jc w:val="both"/>
        <w:rPr>
          <w:rFonts w:ascii="Times New Roman" w:eastAsia="Calibri" w:hAnsi="Times New Roman" w:cs="Times New Roman"/>
          <w:bCs/>
          <w:color w:val="000000"/>
        </w:rPr>
      </w:pPr>
    </w:p>
    <w:p w:rsidR="007A5E4C" w:rsidRPr="007A5E4C" w:rsidRDefault="007A5E4C" w:rsidP="007A5E4C">
      <w:pPr>
        <w:numPr>
          <w:ilvl w:val="0"/>
          <w:numId w:val="27"/>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b/>
          <w:color w:val="000000"/>
        </w:rPr>
        <w:t>oświadczenia Wykonawcy, w zakresie art. 108 ust. 1 pkt 5</w:t>
      </w:r>
      <w:r w:rsidRPr="007A5E4C">
        <w:rPr>
          <w:rFonts w:ascii="Times New Roman" w:eastAsia="Calibri" w:hAnsi="Times New Roman" w:cs="Times New Roman"/>
          <w:bCs/>
          <w:color w:val="000000"/>
        </w:rPr>
        <w:t xml:space="preserve"> </w:t>
      </w:r>
      <w:r w:rsidRPr="007A5E4C">
        <w:rPr>
          <w:rFonts w:ascii="Times New Roman" w:eastAsia="Calibri" w:hAnsi="Times New Roman" w:cs="Times New Roman"/>
          <w:b/>
          <w:bCs/>
          <w:color w:val="000000"/>
        </w:rPr>
        <w:t>ustawy, o braku przynależności do tej samej grupy kapitałowej</w:t>
      </w:r>
      <w:r w:rsidRPr="007A5E4C">
        <w:rPr>
          <w:rFonts w:ascii="Times New Roman" w:eastAsia="Calibri" w:hAnsi="Times New Roman" w:cs="Times New Roman"/>
          <w:bCs/>
          <w:color w:val="000000"/>
        </w:rPr>
        <w:t xml:space="preserve"> w rozumieniu ustawy z dnia 16 lutego 2007 r. o ochronie konkurencji i konsumentów ( tj. Dz. U. z 2023 r. poz. 1689 z późn.</w:t>
      </w:r>
      <w:r>
        <w:rPr>
          <w:rFonts w:ascii="Times New Roman" w:eastAsia="Calibri" w:hAnsi="Times New Roman" w:cs="Times New Roman"/>
          <w:bCs/>
          <w:color w:val="000000"/>
        </w:rPr>
        <w:t xml:space="preserve"> </w:t>
      </w:r>
      <w:r w:rsidRPr="007A5E4C">
        <w:rPr>
          <w:rFonts w:ascii="Times New Roman" w:eastAsia="Calibri" w:hAnsi="Times New Roman" w:cs="Times New Roman"/>
          <w:bCs/>
          <w:color w:val="000000"/>
        </w:rPr>
        <w:t xml:space="preserve">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A5E4C">
        <w:rPr>
          <w:rFonts w:ascii="Times New Roman" w:eastAsia="Calibri" w:hAnsi="Times New Roman" w:cs="Times New Roman"/>
          <w:color w:val="000000"/>
        </w:rPr>
        <w:t>wzór stanowi</w:t>
      </w:r>
      <w:r w:rsidRPr="007A5E4C">
        <w:rPr>
          <w:rFonts w:ascii="Times New Roman" w:eastAsia="Calibri" w:hAnsi="Times New Roman" w:cs="Times New Roman"/>
          <w:b/>
          <w:color w:val="000000"/>
        </w:rPr>
        <w:t xml:space="preserve"> </w:t>
      </w:r>
      <w:r w:rsidRPr="007A5E4C">
        <w:rPr>
          <w:rFonts w:ascii="Arial Black" w:eastAsia="Calibri" w:hAnsi="Arial Black" w:cs="Times New Roman"/>
          <w:b/>
          <w:color w:val="0070C0"/>
          <w:sz w:val="18"/>
          <w:szCs w:val="18"/>
        </w:rPr>
        <w:t xml:space="preserve">załącznik nr </w:t>
      </w:r>
      <w:r>
        <w:rPr>
          <w:rFonts w:ascii="Arial Black" w:eastAsia="Calibri" w:hAnsi="Arial Black" w:cs="Times New Roman"/>
          <w:b/>
          <w:color w:val="0070C0"/>
          <w:sz w:val="18"/>
          <w:szCs w:val="18"/>
        </w:rPr>
        <w:t>8</w:t>
      </w:r>
      <w:r w:rsidRPr="007A5E4C">
        <w:rPr>
          <w:rFonts w:ascii="Arial Black" w:eastAsia="Calibri" w:hAnsi="Arial Black" w:cs="Times New Roman"/>
          <w:b/>
          <w:color w:val="0070C0"/>
          <w:sz w:val="18"/>
          <w:szCs w:val="18"/>
        </w:rPr>
        <w:t xml:space="preserve"> do SWZ</w:t>
      </w:r>
    </w:p>
    <w:p w:rsidR="007A5E4C" w:rsidRPr="007A5E4C" w:rsidRDefault="007A5E4C" w:rsidP="007A5E4C">
      <w:pPr>
        <w:autoSpaceDE w:val="0"/>
        <w:autoSpaceDN w:val="0"/>
        <w:adjustRightInd w:val="0"/>
        <w:spacing w:after="0" w:line="276" w:lineRule="auto"/>
        <w:ind w:left="720"/>
        <w:jc w:val="both"/>
        <w:rPr>
          <w:rFonts w:ascii="Times New Roman" w:eastAsia="Calibri" w:hAnsi="Times New Roman" w:cs="Times New Roman"/>
          <w:bCs/>
          <w:color w:val="000000"/>
        </w:rPr>
      </w:pPr>
    </w:p>
    <w:p w:rsidR="007A5E4C" w:rsidRPr="007A5E4C" w:rsidRDefault="007A5E4C" w:rsidP="007A5E4C">
      <w:pPr>
        <w:numPr>
          <w:ilvl w:val="0"/>
          <w:numId w:val="27"/>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b/>
          <w:color w:val="000000"/>
        </w:rPr>
        <w:t>oświadczenia Wykonawcy o aktualności informacji zawartych w oświadczeniu, o którym mowa w art. 125 ust. 1 ustawy</w:t>
      </w:r>
      <w:r w:rsidRPr="007A5E4C">
        <w:rPr>
          <w:rFonts w:ascii="Times New Roman" w:eastAsia="Calibri" w:hAnsi="Times New Roman" w:cs="Times New Roman"/>
          <w:color w:val="000000"/>
        </w:rPr>
        <w:t xml:space="preserve">, w zakresie podstaw wykluczenia z postępowania wskazanych przez </w:t>
      </w:r>
      <w:r>
        <w:rPr>
          <w:rFonts w:ascii="Times New Roman" w:eastAsia="Calibri" w:hAnsi="Times New Roman" w:cs="Times New Roman"/>
          <w:color w:val="000000"/>
        </w:rPr>
        <w:t>z</w:t>
      </w:r>
      <w:r w:rsidRPr="007A5E4C">
        <w:rPr>
          <w:rFonts w:ascii="Times New Roman" w:eastAsia="Calibri" w:hAnsi="Times New Roman" w:cs="Times New Roman"/>
          <w:color w:val="000000"/>
        </w:rPr>
        <w:t xml:space="preserve">amawiającego, o których mowa w: </w:t>
      </w:r>
    </w:p>
    <w:p w:rsidR="007A5E4C" w:rsidRPr="007A5E4C" w:rsidRDefault="007A5E4C" w:rsidP="007A5E4C">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 xml:space="preserve">art. 108 ust. 1 pkt 3 ustawy, </w:t>
      </w:r>
    </w:p>
    <w:p w:rsidR="007A5E4C" w:rsidRPr="007A5E4C" w:rsidRDefault="007A5E4C" w:rsidP="007A5E4C">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 xml:space="preserve">art. 108 ust. 1 pkt 4 ustawy, dotyczących orzeczenia zakazu ubiegania się o zamówienie publiczne tytułem środka zapobiegawczego, </w:t>
      </w:r>
    </w:p>
    <w:p w:rsidR="007A5E4C" w:rsidRPr="007A5E4C" w:rsidRDefault="007A5E4C" w:rsidP="007A5E4C">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 xml:space="preserve">art. 108 ust. 1 pkt 5 ustawy, dotyczących zawarcia z innymi wykonawcami porozumienia mającego na celu zakłócenie konkurencji, </w:t>
      </w:r>
    </w:p>
    <w:p w:rsidR="007A5E4C" w:rsidRPr="007A5E4C" w:rsidRDefault="007A5E4C" w:rsidP="007A5E4C">
      <w:pPr>
        <w:numPr>
          <w:ilvl w:val="0"/>
          <w:numId w:val="29"/>
        </w:numPr>
        <w:autoSpaceDE w:val="0"/>
        <w:autoSpaceDN w:val="0"/>
        <w:adjustRightInd w:val="0"/>
        <w:spacing w:after="0" w:line="276" w:lineRule="auto"/>
        <w:jc w:val="both"/>
        <w:rPr>
          <w:rFonts w:ascii="Times New Roman" w:eastAsia="Calibri" w:hAnsi="Times New Roman" w:cs="Times New Roman"/>
          <w:bCs/>
          <w:color w:val="000000"/>
        </w:rPr>
      </w:pPr>
      <w:r w:rsidRPr="007A5E4C">
        <w:rPr>
          <w:rFonts w:ascii="Times New Roman" w:eastAsia="Calibri" w:hAnsi="Times New Roman" w:cs="Times New Roman"/>
          <w:color w:val="000000"/>
        </w:rPr>
        <w:t>art. 108 ust. 1 pkt 6 ustawy.</w:t>
      </w:r>
    </w:p>
    <w:p w:rsidR="007A5E4C" w:rsidRPr="007A5E4C" w:rsidRDefault="007A5E4C" w:rsidP="007A5E4C">
      <w:pPr>
        <w:autoSpaceDE w:val="0"/>
        <w:autoSpaceDN w:val="0"/>
        <w:adjustRightInd w:val="0"/>
        <w:spacing w:after="0" w:line="276" w:lineRule="auto"/>
        <w:jc w:val="both"/>
        <w:rPr>
          <w:rFonts w:ascii="Times New Roman" w:eastAsia="Calibri" w:hAnsi="Times New Roman" w:cs="Times New Roman"/>
          <w:color w:val="000000"/>
        </w:rPr>
      </w:pPr>
      <w:r w:rsidRPr="007A5E4C">
        <w:rPr>
          <w:rFonts w:ascii="Times New Roman" w:eastAsia="Calibri" w:hAnsi="Times New Roman" w:cs="Times New Roman"/>
          <w:color w:val="FF0000"/>
        </w:rPr>
        <w:tab/>
      </w:r>
      <w:r w:rsidRPr="007A5E4C">
        <w:rPr>
          <w:rFonts w:ascii="Times New Roman" w:eastAsia="Calibri" w:hAnsi="Times New Roman" w:cs="Times New Roman"/>
          <w:color w:val="000000"/>
        </w:rPr>
        <w:t xml:space="preserve">Wzór oświadczenia stanowi </w:t>
      </w:r>
      <w:r w:rsidRPr="007A5E4C">
        <w:rPr>
          <w:rFonts w:ascii="Arial Black" w:eastAsia="Calibri" w:hAnsi="Arial Black" w:cs="Times New Roman"/>
          <w:color w:val="0070C0"/>
          <w:sz w:val="18"/>
          <w:szCs w:val="18"/>
        </w:rPr>
        <w:t>z</w:t>
      </w:r>
      <w:r w:rsidRPr="007A5E4C">
        <w:rPr>
          <w:rFonts w:ascii="Arial Black" w:eastAsia="Calibri" w:hAnsi="Arial Black" w:cs="Times New Roman"/>
          <w:b/>
          <w:bCs/>
          <w:color w:val="0070C0"/>
          <w:sz w:val="18"/>
          <w:szCs w:val="18"/>
        </w:rPr>
        <w:t xml:space="preserve">ałącznik nr </w:t>
      </w:r>
      <w:r>
        <w:rPr>
          <w:rFonts w:ascii="Arial Black" w:eastAsia="Calibri" w:hAnsi="Arial Black" w:cs="Times New Roman"/>
          <w:b/>
          <w:bCs/>
          <w:color w:val="0070C0"/>
          <w:sz w:val="18"/>
          <w:szCs w:val="18"/>
        </w:rPr>
        <w:t>9</w:t>
      </w:r>
      <w:r w:rsidRPr="007A5E4C">
        <w:rPr>
          <w:rFonts w:ascii="Arial Black" w:eastAsia="Calibri" w:hAnsi="Arial Black" w:cs="Times New Roman"/>
          <w:b/>
          <w:bCs/>
          <w:color w:val="0070C0"/>
          <w:sz w:val="18"/>
          <w:szCs w:val="18"/>
        </w:rPr>
        <w:t xml:space="preserve"> do SWZ</w:t>
      </w:r>
      <w:r w:rsidRPr="007A5E4C">
        <w:rPr>
          <w:rFonts w:ascii="Times New Roman" w:eastAsia="Calibri" w:hAnsi="Times New Roman" w:cs="Times New Roman"/>
          <w:color w:val="000000"/>
        </w:rPr>
        <w:t>.</w:t>
      </w:r>
    </w:p>
    <w:p w:rsidR="007A5E4C" w:rsidRPr="00106827" w:rsidRDefault="007A5E4C" w:rsidP="007A5E4C">
      <w:pPr>
        <w:pStyle w:val="Akapitzlist"/>
        <w:spacing w:after="0" w:line="276" w:lineRule="auto"/>
        <w:ind w:left="0"/>
        <w:rPr>
          <w:rFonts w:ascii="Times New Roman" w:hAnsi="Times New Roman" w:cs="Times New Roman"/>
          <w:b/>
        </w:rPr>
      </w:pPr>
    </w:p>
    <w:p w:rsidR="00316E7E" w:rsidRPr="00B569BB" w:rsidRDefault="00C44589" w:rsidP="00106827">
      <w:pPr>
        <w:pStyle w:val="Akapitzlist"/>
        <w:numPr>
          <w:ilvl w:val="0"/>
          <w:numId w:val="21"/>
        </w:numPr>
        <w:spacing w:after="0" w:line="276" w:lineRule="auto"/>
        <w:jc w:val="both"/>
        <w:rPr>
          <w:rFonts w:ascii="Times New Roman" w:hAnsi="Times New Roman" w:cs="Times New Roman"/>
          <w:b/>
          <w:bCs/>
        </w:rPr>
      </w:pPr>
      <w:r w:rsidRPr="00106827">
        <w:rPr>
          <w:rFonts w:ascii="Times New Roman" w:hAnsi="Times New Roman" w:cs="Times New Roman"/>
          <w:b/>
        </w:rPr>
        <w:t xml:space="preserve">W celu potwierdzenia przez </w:t>
      </w:r>
      <w:r w:rsidR="007A5E4C">
        <w:rPr>
          <w:rFonts w:ascii="Times New Roman" w:hAnsi="Times New Roman" w:cs="Times New Roman"/>
          <w:b/>
        </w:rPr>
        <w:t>w</w:t>
      </w:r>
      <w:r w:rsidRPr="00106827">
        <w:rPr>
          <w:rFonts w:ascii="Times New Roman" w:hAnsi="Times New Roman" w:cs="Times New Roman"/>
          <w:b/>
        </w:rPr>
        <w:t xml:space="preserve">ykonawcę warunków udziału w postępowaniu dotyczących wymaganych uprawnień do prowadzenia określonej działalności gospodarczej lub zawodowej </w:t>
      </w:r>
      <w:r w:rsidR="007A5E4C">
        <w:rPr>
          <w:rFonts w:ascii="Times New Roman" w:hAnsi="Times New Roman" w:cs="Times New Roman"/>
          <w:b/>
        </w:rPr>
        <w:t>z</w:t>
      </w:r>
      <w:r w:rsidRPr="00106827">
        <w:rPr>
          <w:rFonts w:ascii="Times New Roman" w:hAnsi="Times New Roman" w:cs="Times New Roman"/>
          <w:b/>
        </w:rPr>
        <w:t xml:space="preserve">amawiający będzie żądał </w:t>
      </w:r>
      <w:r w:rsidR="00D73812" w:rsidRPr="00106827">
        <w:rPr>
          <w:rFonts w:ascii="Times New Roman" w:hAnsi="Times New Roman" w:cs="Times New Roman"/>
          <w:b/>
          <w:u w:val="single"/>
        </w:rPr>
        <w:t>(</w:t>
      </w:r>
      <w:r w:rsidR="00FB356F" w:rsidRPr="00106827">
        <w:rPr>
          <w:rFonts w:ascii="Times New Roman" w:hAnsi="Times New Roman" w:cs="Times New Roman"/>
          <w:b/>
          <w:u w:val="single"/>
        </w:rPr>
        <w:t>NA WEZWANIE</w:t>
      </w:r>
      <w:r w:rsidR="00D73812" w:rsidRPr="00106827">
        <w:rPr>
          <w:rFonts w:ascii="Times New Roman" w:hAnsi="Times New Roman" w:cs="Times New Roman"/>
          <w:b/>
          <w:u w:val="single"/>
        </w:rPr>
        <w:t>)</w:t>
      </w:r>
      <w:r w:rsidRPr="00106827">
        <w:rPr>
          <w:rFonts w:ascii="Times New Roman" w:hAnsi="Times New Roman" w:cs="Times New Roman"/>
          <w:b/>
        </w:rPr>
        <w:t xml:space="preserve"> od </w:t>
      </w:r>
      <w:r w:rsidR="007A5E4C">
        <w:rPr>
          <w:rFonts w:ascii="Times New Roman" w:hAnsi="Times New Roman" w:cs="Times New Roman"/>
          <w:b/>
        </w:rPr>
        <w:t>w</w:t>
      </w:r>
      <w:r w:rsidRPr="00106827">
        <w:rPr>
          <w:rFonts w:ascii="Times New Roman" w:hAnsi="Times New Roman" w:cs="Times New Roman"/>
          <w:b/>
        </w:rPr>
        <w:t xml:space="preserve">ykonawcy, którego oferta zostanie najwyżej oceniona do złożenia w wyznaczonym przez </w:t>
      </w:r>
      <w:r w:rsidR="007A5E4C">
        <w:rPr>
          <w:rFonts w:ascii="Times New Roman" w:hAnsi="Times New Roman" w:cs="Times New Roman"/>
          <w:b/>
        </w:rPr>
        <w:t>z</w:t>
      </w:r>
      <w:r w:rsidRPr="00106827">
        <w:rPr>
          <w:rFonts w:ascii="Times New Roman" w:hAnsi="Times New Roman" w:cs="Times New Roman"/>
          <w:b/>
        </w:rPr>
        <w:t>amawiającego terminie, nie krótszym niż 10 dni aktualnych na dzień złożenia podmiotowych środków dowodowych</w:t>
      </w:r>
      <w:r w:rsidRPr="00106827">
        <w:rPr>
          <w:rFonts w:ascii="Times New Roman" w:hAnsi="Times New Roman" w:cs="Times New Roman"/>
          <w:bCs/>
        </w:rPr>
        <w:t>:</w:t>
      </w:r>
      <w:r w:rsidR="00FA1AC2">
        <w:rPr>
          <w:rFonts w:ascii="Times New Roman" w:hAnsi="Times New Roman" w:cs="Times New Roman"/>
          <w:bCs/>
        </w:rPr>
        <w:t xml:space="preserve"> </w:t>
      </w:r>
      <w:r w:rsidR="007A5E4C">
        <w:rPr>
          <w:rFonts w:ascii="Times New Roman" w:hAnsi="Times New Roman" w:cs="Times New Roman"/>
          <w:bCs/>
        </w:rPr>
        <w:t>nie dotyczy</w:t>
      </w:r>
    </w:p>
    <w:p w:rsidR="00B569BB" w:rsidRDefault="00B569BB" w:rsidP="00B569BB">
      <w:pPr>
        <w:pStyle w:val="Akapitzlist"/>
        <w:spacing w:after="0" w:line="276" w:lineRule="auto"/>
        <w:ind w:left="360"/>
        <w:jc w:val="both"/>
        <w:rPr>
          <w:rFonts w:ascii="Times New Roman" w:hAnsi="Times New Roman" w:cs="Times New Roman"/>
          <w:b/>
        </w:rPr>
      </w:pPr>
    </w:p>
    <w:p w:rsidR="00CE1737" w:rsidRDefault="00C44589" w:rsidP="008A5FA5">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 xml:space="preserve">W celu potwierdzenia przez </w:t>
      </w:r>
      <w:r w:rsidR="007A5E4C">
        <w:rPr>
          <w:rFonts w:ascii="Times New Roman" w:hAnsi="Times New Roman" w:cs="Times New Roman"/>
          <w:b/>
        </w:rPr>
        <w:t>w</w:t>
      </w:r>
      <w:r w:rsidRPr="00106827">
        <w:rPr>
          <w:rFonts w:ascii="Times New Roman" w:hAnsi="Times New Roman" w:cs="Times New Roman"/>
          <w:b/>
        </w:rPr>
        <w:t xml:space="preserve">ykonawcę warunków udziału w postępowaniu dotyczących zdolności technicznej lub zawodowej, </w:t>
      </w:r>
      <w:r w:rsidR="007A5E4C">
        <w:rPr>
          <w:rFonts w:ascii="Times New Roman" w:hAnsi="Times New Roman" w:cs="Times New Roman"/>
          <w:b/>
        </w:rPr>
        <w:t>z</w:t>
      </w:r>
      <w:r w:rsidRPr="00106827">
        <w:rPr>
          <w:rFonts w:ascii="Times New Roman" w:hAnsi="Times New Roman" w:cs="Times New Roman"/>
          <w:b/>
        </w:rPr>
        <w:t xml:space="preserve">amawiający będzie żądał </w:t>
      </w:r>
      <w:r w:rsidRPr="007A5E4C">
        <w:rPr>
          <w:rFonts w:ascii="Times New Roman" w:hAnsi="Times New Roman" w:cs="Times New Roman"/>
          <w:b/>
          <w:u w:val="single"/>
        </w:rPr>
        <w:t>(</w:t>
      </w:r>
      <w:r w:rsidR="00FB356F" w:rsidRPr="007A5E4C">
        <w:rPr>
          <w:rFonts w:ascii="Times New Roman" w:hAnsi="Times New Roman" w:cs="Times New Roman"/>
          <w:b/>
          <w:u w:val="single"/>
        </w:rPr>
        <w:t>NA WEZWANIE</w:t>
      </w:r>
      <w:r w:rsidRPr="00106827">
        <w:rPr>
          <w:rFonts w:ascii="Times New Roman" w:hAnsi="Times New Roman" w:cs="Times New Roman"/>
          <w:b/>
        </w:rPr>
        <w:t xml:space="preserve">) od wykonawcy, którego oferta zostanie najwyżej oceniona do złożenia w wyznaczonym przez </w:t>
      </w:r>
      <w:r w:rsidR="007A5E4C">
        <w:rPr>
          <w:rFonts w:ascii="Times New Roman" w:hAnsi="Times New Roman" w:cs="Times New Roman"/>
          <w:b/>
        </w:rPr>
        <w:t>z</w:t>
      </w:r>
      <w:r w:rsidRPr="00106827">
        <w:rPr>
          <w:rFonts w:ascii="Times New Roman" w:hAnsi="Times New Roman" w:cs="Times New Roman"/>
          <w:b/>
        </w:rPr>
        <w:t>amawiającego terminie, nie krótszym niż 10 dni aktualnych na dzień złożenia podmiotowych środków dowodowych</w:t>
      </w:r>
      <w:r w:rsidRPr="00106827">
        <w:rPr>
          <w:rFonts w:ascii="Times New Roman" w:hAnsi="Times New Roman" w:cs="Times New Roman"/>
          <w:bCs/>
        </w:rPr>
        <w:t>:</w:t>
      </w:r>
      <w:r w:rsidR="007A5E4C">
        <w:rPr>
          <w:rFonts w:ascii="Times New Roman" w:hAnsi="Times New Roman" w:cs="Times New Roman"/>
          <w:bCs/>
        </w:rPr>
        <w:t xml:space="preserve"> nie dotyczy</w:t>
      </w:r>
    </w:p>
    <w:p w:rsidR="008A5FA5" w:rsidRDefault="008A5FA5" w:rsidP="008A5FA5">
      <w:pPr>
        <w:spacing w:after="0" w:line="276" w:lineRule="auto"/>
        <w:jc w:val="both"/>
        <w:rPr>
          <w:rFonts w:ascii="Times New Roman" w:hAnsi="Times New Roman" w:cs="Times New Roman"/>
          <w:bCs/>
        </w:rPr>
      </w:pPr>
    </w:p>
    <w:p w:rsidR="00141B5F" w:rsidRPr="00106827" w:rsidRDefault="00141B5F" w:rsidP="00141B5F">
      <w:pPr>
        <w:pStyle w:val="Akapitzlist"/>
        <w:numPr>
          <w:ilvl w:val="0"/>
          <w:numId w:val="21"/>
        </w:numPr>
        <w:spacing w:after="0" w:line="276" w:lineRule="auto"/>
        <w:jc w:val="both"/>
        <w:rPr>
          <w:rFonts w:ascii="Times New Roman" w:hAnsi="Times New Roman" w:cs="Times New Roman"/>
          <w:color w:val="000000" w:themeColor="text1"/>
        </w:rPr>
      </w:pPr>
      <w:r w:rsidRPr="00106827">
        <w:rPr>
          <w:rFonts w:ascii="Times New Roman" w:hAnsi="Times New Roman" w:cs="Times New Roman"/>
          <w:color w:val="000000" w:themeColor="text1"/>
        </w:rPr>
        <w:t xml:space="preserve">Podmiotowe środki dowodowe oraz inne dokumenty lub oświadczenia, o których mowa </w:t>
      </w:r>
      <w:r w:rsidRPr="00106827">
        <w:rPr>
          <w:rFonts w:ascii="Times New Roman" w:hAnsi="Times New Roman" w:cs="Times New Roman"/>
          <w:color w:val="000000" w:themeColor="text1"/>
        </w:rPr>
        <w:br/>
        <w:t xml:space="preserve">w </w:t>
      </w:r>
      <w:r w:rsidRPr="00106827">
        <w:rPr>
          <w:rFonts w:ascii="Times New Roman" w:eastAsia="Times New Roman" w:hAnsi="Times New Roman" w:cs="Times New Roman"/>
          <w:color w:val="000000" w:themeColor="text1"/>
          <w:lang w:eastAsia="pl-PL"/>
        </w:rPr>
        <w:t xml:space="preserve">Rozporządzeniu Ministra Rozwoju, Pracy i Technologii z dnia 23 grudnia 2020 r. w sprawie </w:t>
      </w:r>
      <w:r w:rsidRPr="00106827">
        <w:rPr>
          <w:rFonts w:ascii="Times New Roman" w:eastAsia="Times New Roman" w:hAnsi="Times New Roman" w:cs="Times New Roman"/>
          <w:color w:val="000000" w:themeColor="text1"/>
          <w:lang w:eastAsia="pl-PL"/>
        </w:rPr>
        <w:lastRenderedPageBreak/>
        <w:t>podmiotowych środków dowodowych oraz innych dokumentów lub oświadczeń, jakich może żądać Zamawiający od Wykonawcy (Dz. U. 2020 r. poz. 2415)</w:t>
      </w:r>
      <w:r w:rsidRPr="00106827">
        <w:rPr>
          <w:rFonts w:ascii="Times New Roman" w:hAnsi="Times New Roman" w:cs="Times New Roman"/>
          <w:color w:val="000000" w:themeColor="text1"/>
        </w:rPr>
        <w:t xml:space="preserve">, Wykonawca składa w formie elektronicznej, w postaci elektronicznej opatrzone kwalifikowanym podpisem elektronicznym, </w:t>
      </w:r>
      <w:r w:rsidRPr="00106827">
        <w:rPr>
          <w:rFonts w:ascii="Times New Roman" w:hAnsi="Times New Roman" w:cs="Times New Roman"/>
          <w:color w:val="000000" w:themeColor="text1"/>
        </w:rPr>
        <w:br/>
        <w:t>w formie pisemnej lub w formie dokumentowej, w zakresie i w sposób określony w przepisach wydanych na podstawie art. 70 ustawy.</w:t>
      </w:r>
    </w:p>
    <w:p w:rsidR="00141B5F" w:rsidRPr="00106827" w:rsidRDefault="00141B5F" w:rsidP="00141B5F">
      <w:pPr>
        <w:pStyle w:val="Akapitzlist"/>
        <w:numPr>
          <w:ilvl w:val="0"/>
          <w:numId w:val="21"/>
        </w:numPr>
        <w:spacing w:after="0" w:line="276" w:lineRule="auto"/>
        <w:jc w:val="both"/>
        <w:rPr>
          <w:rFonts w:ascii="Times New Roman" w:hAnsi="Times New Roman" w:cs="Times New Roman"/>
          <w:bCs/>
          <w:u w:val="single"/>
        </w:rPr>
      </w:pPr>
      <w:r w:rsidRPr="00106827">
        <w:rPr>
          <w:rFonts w:ascii="Times New Roman" w:hAnsi="Times New Roman" w:cs="Times New Roman"/>
          <w:b/>
          <w:u w:val="single"/>
        </w:rPr>
        <w:t>Jeżeli podmiotowy środek dowodowy/ oraz inny dokument lub oświadczenie został sporządzony jako dokument elektroniczny oraz wystawiony przez upoważnione podmioty</w:t>
      </w:r>
      <w:r w:rsidRPr="00106827">
        <w:rPr>
          <w:rFonts w:ascii="Times New Roman" w:hAnsi="Times New Roman" w:cs="Times New Roman"/>
          <w:bCs/>
        </w:rPr>
        <w:t>:</w:t>
      </w:r>
    </w:p>
    <w:p w:rsidR="00141B5F" w:rsidRPr="00106827" w:rsidRDefault="00141B5F" w:rsidP="00141B5F">
      <w:pPr>
        <w:pStyle w:val="Akapitzlist"/>
        <w:numPr>
          <w:ilvl w:val="0"/>
          <w:numId w:val="33"/>
        </w:numPr>
        <w:spacing w:after="0" w:line="276" w:lineRule="auto"/>
        <w:rPr>
          <w:rFonts w:ascii="Times New Roman" w:hAnsi="Times New Roman" w:cs="Times New Roman"/>
          <w:b/>
          <w:u w:val="single"/>
        </w:rPr>
      </w:pPr>
      <w:r w:rsidRPr="00106827">
        <w:rPr>
          <w:rFonts w:ascii="Times New Roman" w:hAnsi="Times New Roman" w:cs="Times New Roman"/>
        </w:rPr>
        <w:t>przekazuje się ten dokument.</w:t>
      </w:r>
    </w:p>
    <w:p w:rsidR="00141B5F" w:rsidRPr="00106827" w:rsidRDefault="00141B5F" w:rsidP="00141B5F">
      <w:pPr>
        <w:spacing w:after="0" w:line="276" w:lineRule="auto"/>
        <w:ind w:left="360" w:right="20"/>
        <w:jc w:val="both"/>
        <w:rPr>
          <w:rFonts w:ascii="Times New Roman" w:hAnsi="Times New Roman" w:cs="Times New Roman"/>
        </w:rPr>
      </w:pPr>
      <w:r w:rsidRPr="00106827">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141B5F" w:rsidRPr="00106827" w:rsidRDefault="00141B5F" w:rsidP="00141B5F">
      <w:pPr>
        <w:pStyle w:val="Akapitzlist"/>
        <w:numPr>
          <w:ilvl w:val="0"/>
          <w:numId w:val="21"/>
        </w:numPr>
        <w:spacing w:after="0" w:line="276" w:lineRule="auto"/>
        <w:ind w:right="20"/>
        <w:jc w:val="both"/>
        <w:rPr>
          <w:rFonts w:ascii="Times New Roman" w:hAnsi="Times New Roman" w:cs="Times New Roman"/>
        </w:rPr>
      </w:pPr>
      <w:r w:rsidRPr="00106827">
        <w:rPr>
          <w:rFonts w:ascii="Times New Roman" w:hAnsi="Times New Roman" w:cs="Times New Roman"/>
          <w:b/>
        </w:rPr>
        <w:t xml:space="preserve">Jeżeli podmiotowy środek dowodowy oraz inny dokument lub oświadczenie zostały sporządzone jako dokument w postaci papierowej </w:t>
      </w:r>
      <w:r w:rsidRPr="00106827">
        <w:rPr>
          <w:rFonts w:ascii="Times New Roman" w:hAnsi="Times New Roman" w:cs="Times New Roman"/>
        </w:rPr>
        <w:t>i opatrzone własnoręcznym podpisem, przekazuje się cyfrowe odwzorowanie tego dokumentu (tj.skan)</w:t>
      </w:r>
      <w:r>
        <w:rPr>
          <w:rFonts w:ascii="Times New Roman" w:hAnsi="Times New Roman" w:cs="Times New Roman"/>
        </w:rPr>
        <w:t xml:space="preserve"> </w:t>
      </w:r>
      <w:r w:rsidRPr="00106827">
        <w:rPr>
          <w:rFonts w:ascii="Times New Roman" w:hAnsi="Times New Roman" w:cs="Times New Roman"/>
        </w:rPr>
        <w:t>opatrzone kwalifikowanym podpisem elektronicznym.</w:t>
      </w:r>
    </w:p>
    <w:p w:rsidR="00141B5F" w:rsidRPr="00106827" w:rsidRDefault="00141B5F" w:rsidP="00141B5F">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Podmiotowe środki dowodowe sporządzone w języku obcym przekazuje się wraz </w:t>
      </w:r>
      <w:r w:rsidRPr="00106827">
        <w:rPr>
          <w:rFonts w:ascii="Times New Roman" w:eastAsia="Times New Roman" w:hAnsi="Times New Roman" w:cs="Times New Roman"/>
          <w:lang w:eastAsia="pl-PL"/>
        </w:rPr>
        <w:br/>
        <w:t>z tłumaczeniem na język polski.</w:t>
      </w:r>
    </w:p>
    <w:p w:rsidR="00141B5F" w:rsidRPr="00106827" w:rsidRDefault="00141B5F" w:rsidP="00141B5F">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41B5F" w:rsidRPr="00106827" w:rsidRDefault="00141B5F" w:rsidP="00141B5F">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W przypadku gdy podmiotowe środki dowodowe zostały wystawione przez upoważnione podmioty jako dokument w postaci papierowej, przekazuje się cyfrowe odwzorowanie</w:t>
      </w:r>
      <w:r w:rsidRPr="00106827">
        <w:rPr>
          <w:rFonts w:ascii="Times New Roman" w:eastAsia="Times New Roman" w:hAnsi="Times New Roman" w:cs="Times New Roman"/>
          <w:lang w:eastAsia="pl-PL"/>
        </w:rPr>
        <w:br/>
        <w:t>tego dokumentu opatrzone kwalifikowanym podpisem elektronicznym</w:t>
      </w:r>
    </w:p>
    <w:p w:rsidR="00141B5F" w:rsidRPr="00106827" w:rsidRDefault="00141B5F" w:rsidP="00141B5F">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dokonuje w przypadku podmiotowych środków dowodowych:</w:t>
      </w:r>
    </w:p>
    <w:p w:rsidR="00141B5F" w:rsidRPr="00106827" w:rsidRDefault="00141B5F" w:rsidP="00141B5F">
      <w:pPr>
        <w:pStyle w:val="Akapitzlist"/>
        <w:numPr>
          <w:ilvl w:val="0"/>
          <w:numId w:val="45"/>
        </w:numPr>
        <w:spacing w:after="0" w:line="276" w:lineRule="auto"/>
        <w:ind w:left="1097"/>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o</w:t>
      </w:r>
      <w:r w:rsidRPr="00106827">
        <w:rPr>
          <w:rStyle w:val="markedcontent"/>
          <w:rFonts w:ascii="Times New Roman" w:hAnsi="Times New Roman" w:cs="Times New Roman"/>
        </w:rPr>
        <w:t>dpowiednio wykonawca, wykonawca wspólnie ubiegający się o udzielenie zamówienia, podmiot udostępniający zasoby</w:t>
      </w:r>
      <w:r>
        <w:rPr>
          <w:rStyle w:val="markedcontent"/>
          <w:rFonts w:ascii="Times New Roman" w:hAnsi="Times New Roman" w:cs="Times New Roman"/>
        </w:rPr>
        <w:t xml:space="preserve"> </w:t>
      </w:r>
      <w:r w:rsidRPr="00106827">
        <w:rPr>
          <w:rStyle w:val="markedcontent"/>
          <w:rFonts w:ascii="Times New Roman" w:hAnsi="Times New Roman" w:cs="Times New Roman"/>
        </w:rPr>
        <w:t>lub podwykonawca, w zakresie podmiotowych środków dowodowych lub dokumentów potwierdzających umocowanie do reprezentowania, które każdego z nich dotyczą;</w:t>
      </w:r>
    </w:p>
    <w:p w:rsidR="00141B5F" w:rsidRPr="00106827" w:rsidRDefault="00141B5F" w:rsidP="00141B5F">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 Poświadczenia zgodności cyfrowego odwzorowania z dokumentem w postaci papierowej, </w:t>
      </w:r>
      <w:r w:rsidRPr="00106827">
        <w:rPr>
          <w:rFonts w:ascii="Times New Roman" w:eastAsia="Times New Roman" w:hAnsi="Times New Roman" w:cs="Times New Roman"/>
          <w:lang w:eastAsia="pl-PL"/>
        </w:rPr>
        <w:br/>
        <w:t>o którym mowa w pkt. 3, może dokonać również notariusz.</w:t>
      </w:r>
    </w:p>
    <w:p w:rsidR="00141B5F" w:rsidRPr="00106827" w:rsidRDefault="00141B5F" w:rsidP="00141B5F">
      <w:pPr>
        <w:pStyle w:val="Akapitzlist"/>
        <w:numPr>
          <w:ilvl w:val="0"/>
          <w:numId w:val="46"/>
        </w:numPr>
        <w:spacing w:after="0" w:line="276" w:lineRule="auto"/>
        <w:jc w:val="both"/>
        <w:rPr>
          <w:rFonts w:ascii="Times New Roman" w:eastAsia="Times New Roman" w:hAnsi="Times New Roman" w:cs="Times New Roman"/>
          <w:lang w:eastAsia="pl-PL"/>
        </w:rPr>
      </w:pPr>
      <w:r w:rsidRPr="00106827">
        <w:rPr>
          <w:rFonts w:ascii="Times New Roman" w:eastAsia="Times New Roman" w:hAnsi="Times New Roman" w:cs="Times New Roman"/>
          <w:lang w:eastAsia="pl-PL"/>
        </w:rPr>
        <w:t xml:space="preserve">Przez cyfrowe odwzorowanie, należy rozumieć dokument elektroniczny będący kopią elektroniczną treści zapisanej w postaci papierowej, umożliwiający zapoznanie się z tą treścią </w:t>
      </w:r>
      <w:r w:rsidRPr="00106827">
        <w:rPr>
          <w:rFonts w:ascii="Times New Roman" w:eastAsia="Times New Roman" w:hAnsi="Times New Roman" w:cs="Times New Roman"/>
          <w:lang w:eastAsia="pl-PL"/>
        </w:rPr>
        <w:br/>
        <w:t>i jej zrozumienie, bez konieczności bezpośredniego dostępu do oryginału.</w:t>
      </w:r>
    </w:p>
    <w:p w:rsidR="00141B5F" w:rsidRPr="00106827" w:rsidRDefault="00141B5F" w:rsidP="00141B5F">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 xml:space="preserve"> Podmiotowe środki dowodowe, w tym oświadczenie, o którym mowa w art. 117 ust. 4 ustawy, oraz zobowiązanie podmiotu udostępniającego zasoby, niewystawione przez upoważnione podmioty przekazuje się w postaci elektroniczneji opatruje się kwalifikowanym podpisem elektronicznym.</w:t>
      </w:r>
    </w:p>
    <w:p w:rsidR="00141B5F" w:rsidRPr="00106827" w:rsidRDefault="00141B5F" w:rsidP="00141B5F">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t>W przypadku gdy podmiotowe środki dowodowe, w tym oświadczenie, o którym mowa w art. 117 ust. 4 ustawy, oraz zobowiązanie podmiotu udostępniającego zasoby, niewystawione przez upoważnione podmioty, zostały sporządzone jako dokument w postaci papierowej i opatrzone własnoręcznym podpisem, przekazuje się cyfrowe odwzorowanie tego dokumentu</w:t>
      </w:r>
      <w:r w:rsidRPr="00106827">
        <w:rPr>
          <w:rFonts w:ascii="Times New Roman" w:hAnsi="Times New Roman" w:cs="Times New Roman"/>
        </w:rPr>
        <w:br/>
      </w:r>
      <w:r w:rsidRPr="00106827">
        <w:rPr>
          <w:rStyle w:val="markedcontent"/>
          <w:rFonts w:ascii="Times New Roman" w:hAnsi="Times New Roman" w:cs="Times New Roman"/>
        </w:rPr>
        <w:t>opatrzone kwalifikowanym podpisem elektronicznym, poświadczającymzgodność cyfrowego odwzorowania z dokumentem w postaci papierowej.</w:t>
      </w:r>
    </w:p>
    <w:p w:rsidR="00141B5F" w:rsidRPr="00106827" w:rsidRDefault="00141B5F" w:rsidP="00141B5F">
      <w:pPr>
        <w:pStyle w:val="Akapitzlist"/>
        <w:numPr>
          <w:ilvl w:val="0"/>
          <w:numId w:val="46"/>
        </w:numPr>
        <w:spacing w:after="0" w:line="276" w:lineRule="auto"/>
        <w:jc w:val="both"/>
        <w:rPr>
          <w:rStyle w:val="markedcontent"/>
          <w:rFonts w:ascii="Times New Roman" w:eastAsia="Times New Roman" w:hAnsi="Times New Roman" w:cs="Times New Roman"/>
          <w:lang w:eastAsia="pl-PL"/>
        </w:rPr>
      </w:pPr>
      <w:r w:rsidRPr="00106827">
        <w:rPr>
          <w:rStyle w:val="markedcontent"/>
          <w:rFonts w:ascii="Times New Roman" w:hAnsi="Times New Roman" w:cs="Times New Roman"/>
        </w:rPr>
        <w:lastRenderedPageBreak/>
        <w:t xml:space="preserve">Poświadczenia zgodności cyfrowego odwzorowania z dokumentem w postaci papierowej, </w:t>
      </w:r>
      <w:r w:rsidRPr="00106827">
        <w:rPr>
          <w:rStyle w:val="markedcontent"/>
          <w:rFonts w:ascii="Times New Roman" w:hAnsi="Times New Roman" w:cs="Times New Roman"/>
        </w:rPr>
        <w:br/>
        <w:t>o którym mowa w pkt. 8,dokonuje w przypadku:</w:t>
      </w:r>
    </w:p>
    <w:p w:rsidR="00141B5F" w:rsidRPr="00106827" w:rsidRDefault="00141B5F" w:rsidP="00141B5F">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1) podmiotowych środków dowodowych – odpowiednio wykonawca, wykonawca wspólnie ubiegający się o udzielenie</w:t>
      </w:r>
      <w:r>
        <w:rPr>
          <w:rStyle w:val="markedcontent"/>
          <w:rFonts w:ascii="Times New Roman" w:hAnsi="Times New Roman" w:cs="Times New Roman"/>
        </w:rPr>
        <w:t xml:space="preserve"> </w:t>
      </w:r>
      <w:r w:rsidRPr="00106827">
        <w:rPr>
          <w:rStyle w:val="markedcontent"/>
          <w:rFonts w:ascii="Times New Roman" w:hAnsi="Times New Roman" w:cs="Times New Roman"/>
        </w:rPr>
        <w:t xml:space="preserve">zamówienia, podmiot udostępniający zasoby lub podwykonawca, </w:t>
      </w:r>
      <w:r w:rsidRPr="00106827">
        <w:rPr>
          <w:rStyle w:val="markedcontent"/>
          <w:rFonts w:ascii="Times New Roman" w:hAnsi="Times New Roman" w:cs="Times New Roman"/>
        </w:rPr>
        <w:br/>
        <w:t>w zakresie podmiotowych środków dowodowych,</w:t>
      </w:r>
      <w:r>
        <w:rPr>
          <w:rStyle w:val="markedcontent"/>
          <w:rFonts w:ascii="Times New Roman" w:hAnsi="Times New Roman" w:cs="Times New Roman"/>
        </w:rPr>
        <w:t xml:space="preserve"> </w:t>
      </w:r>
      <w:r w:rsidRPr="00106827">
        <w:rPr>
          <w:rStyle w:val="markedcontent"/>
          <w:rFonts w:ascii="Times New Roman" w:hAnsi="Times New Roman" w:cs="Times New Roman"/>
        </w:rPr>
        <w:t>które każdego z nich dotyczą;</w:t>
      </w:r>
    </w:p>
    <w:p w:rsidR="00141B5F" w:rsidRPr="00106827" w:rsidRDefault="00141B5F" w:rsidP="00141B5F">
      <w:pPr>
        <w:pStyle w:val="Akapitzlist"/>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2) oświadczenia, o którym mowa w art. 117 ust. 4 ustawy, lub zobowiązania podmiotu udostępniającego zasoby – odpowiednio wykonawca lubwykonawca wspólnie ubiegający się o udzielenie zamówienia;</w:t>
      </w:r>
    </w:p>
    <w:p w:rsidR="00141B5F" w:rsidRPr="00106827" w:rsidRDefault="00141B5F" w:rsidP="00141B5F">
      <w:pPr>
        <w:pStyle w:val="Akapitzlist"/>
        <w:numPr>
          <w:ilvl w:val="0"/>
          <w:numId w:val="47"/>
        </w:numPr>
        <w:spacing w:after="0" w:line="276" w:lineRule="auto"/>
        <w:jc w:val="both"/>
        <w:rPr>
          <w:rStyle w:val="markedcontent"/>
          <w:rFonts w:ascii="Times New Roman" w:hAnsi="Times New Roman" w:cs="Times New Roman"/>
        </w:rPr>
      </w:pPr>
      <w:r w:rsidRPr="00106827">
        <w:rPr>
          <w:rStyle w:val="markedcontent"/>
          <w:rFonts w:ascii="Times New Roman" w:hAnsi="Times New Roman" w:cs="Times New Roman"/>
        </w:rPr>
        <w:t xml:space="preserve">Poświadczenia zgodności cyfrowego odwzorowania z dokumentem w postaci papierowej, </w:t>
      </w:r>
      <w:r w:rsidRPr="00106827">
        <w:rPr>
          <w:rStyle w:val="markedcontent"/>
          <w:rFonts w:ascii="Times New Roman" w:hAnsi="Times New Roman" w:cs="Times New Roman"/>
        </w:rPr>
        <w:br/>
        <w:t>o którym mowa w pkt. 8,może dokonać również notariusz.</w:t>
      </w:r>
    </w:p>
    <w:p w:rsidR="00141B5F" w:rsidRPr="00106827" w:rsidRDefault="00141B5F" w:rsidP="00141B5F">
      <w:pPr>
        <w:pStyle w:val="Akapitzlist"/>
        <w:numPr>
          <w:ilvl w:val="0"/>
          <w:numId w:val="21"/>
        </w:numPr>
        <w:spacing w:after="0" w:line="276" w:lineRule="auto"/>
        <w:jc w:val="both"/>
        <w:rPr>
          <w:rFonts w:ascii="Times New Roman" w:hAnsi="Times New Roman" w:cs="Times New Roman"/>
        </w:rPr>
      </w:pPr>
      <w:r w:rsidRPr="00106827">
        <w:rPr>
          <w:rFonts w:ascii="Times New Roman" w:hAnsi="Times New Roman" w:cs="Times New Roman"/>
          <w:b/>
        </w:rPr>
        <w:t>Jeżeli podmiotowy środek dowodowy oraz inny dokument lub oświadczenie zostały sporządzone jako dokumenty elektroniczne</w:t>
      </w:r>
      <w:r w:rsidRPr="00106827">
        <w:rPr>
          <w:rFonts w:ascii="Times New Roman" w:hAnsi="Times New Roman" w:cs="Times New Roman"/>
        </w:rPr>
        <w:t xml:space="preserve"> oraz wystawione/sporządzone przez Wykonawcę, Wykonawców wspólnie ubiegających się o udzielenie zamówienia, podmiot udostępniający zasoby na zasadach określonych w art. 118 Pzp lub podwykonawcę niebędącego podmiotem udostępniającym zasoby:</w:t>
      </w:r>
    </w:p>
    <w:p w:rsidR="00141B5F" w:rsidRPr="00106827" w:rsidRDefault="00141B5F" w:rsidP="00141B5F">
      <w:pPr>
        <w:pStyle w:val="Akapitzlist"/>
        <w:numPr>
          <w:ilvl w:val="0"/>
          <w:numId w:val="30"/>
        </w:numPr>
        <w:spacing w:after="0" w:line="276" w:lineRule="auto"/>
        <w:jc w:val="both"/>
        <w:rPr>
          <w:rFonts w:ascii="Times New Roman" w:hAnsi="Times New Roman" w:cs="Times New Roman"/>
        </w:rPr>
      </w:pPr>
      <w:r w:rsidRPr="00106827">
        <w:rPr>
          <w:rFonts w:ascii="Times New Roman" w:hAnsi="Times New Roman" w:cs="Times New Roman"/>
          <w:b/>
        </w:rPr>
        <w:t>dokumenty te przekazuje się</w:t>
      </w:r>
      <w:r w:rsidRPr="00106827">
        <w:rPr>
          <w:rFonts w:ascii="Times New Roman" w:hAnsi="Times New Roman" w:cs="Times New Roman"/>
        </w:rPr>
        <w:t xml:space="preserve"> w postaci elektronicznej i opatruje się kwalifikowanym podpisem elektronicznym.</w:t>
      </w:r>
    </w:p>
    <w:p w:rsidR="00141B5F" w:rsidRPr="00106827" w:rsidRDefault="00141B5F" w:rsidP="00141B5F">
      <w:pPr>
        <w:pStyle w:val="Akapitzlist"/>
        <w:numPr>
          <w:ilvl w:val="0"/>
          <w:numId w:val="21"/>
        </w:numPr>
        <w:spacing w:after="0" w:line="276" w:lineRule="auto"/>
        <w:jc w:val="both"/>
        <w:rPr>
          <w:rFonts w:ascii="Times New Roman" w:hAnsi="Times New Roman" w:cs="Times New Roman"/>
          <w:bCs/>
        </w:rPr>
      </w:pPr>
      <w:r w:rsidRPr="00106827">
        <w:rPr>
          <w:rFonts w:ascii="Times New Roman" w:hAnsi="Times New Roman" w:cs="Times New Roman"/>
          <w:b/>
        </w:rPr>
        <w:t>Zamawiający nie wzywa do złożenia podmiotowych środków dowodowych, jeżeli</w:t>
      </w:r>
      <w:r w:rsidRPr="00106827">
        <w:rPr>
          <w:rFonts w:ascii="Times New Roman" w:hAnsi="Times New Roman" w:cs="Times New Roman"/>
          <w:bCs/>
        </w:rPr>
        <w:t>:</w:t>
      </w:r>
    </w:p>
    <w:p w:rsidR="00141B5F" w:rsidRPr="00106827" w:rsidRDefault="00141B5F" w:rsidP="00141B5F">
      <w:pPr>
        <w:pStyle w:val="Akapitzlist"/>
        <w:numPr>
          <w:ilvl w:val="0"/>
          <w:numId w:val="31"/>
        </w:numPr>
        <w:spacing w:after="0" w:line="276" w:lineRule="auto"/>
        <w:jc w:val="both"/>
        <w:rPr>
          <w:rFonts w:ascii="Times New Roman" w:hAnsi="Times New Roman" w:cs="Times New Roman"/>
          <w:bCs/>
        </w:rPr>
      </w:pPr>
      <w:r w:rsidRPr="00106827">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106827">
        <w:rPr>
          <w:rFonts w:ascii="Times New Roman" w:hAnsi="Times New Roman" w:cs="Times New Roman"/>
        </w:rPr>
        <w:br/>
        <w:t>w jednolitym dokumencie dane umożliwiające dostęp do tych środków;</w:t>
      </w:r>
    </w:p>
    <w:p w:rsidR="00141B5F" w:rsidRPr="00106827" w:rsidRDefault="00141B5F" w:rsidP="00141B5F">
      <w:pPr>
        <w:pStyle w:val="Akapitzlist"/>
        <w:numPr>
          <w:ilvl w:val="0"/>
          <w:numId w:val="31"/>
        </w:numPr>
        <w:spacing w:after="0" w:line="276" w:lineRule="auto"/>
        <w:ind w:hanging="357"/>
        <w:jc w:val="both"/>
        <w:rPr>
          <w:rFonts w:ascii="Times New Roman" w:hAnsi="Times New Roman" w:cs="Times New Roman"/>
          <w:bCs/>
        </w:rPr>
      </w:pPr>
      <w:r w:rsidRPr="00106827">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Pr="00106827">
        <w:rPr>
          <w:rFonts w:ascii="Times New Roman" w:hAnsi="Times New Roman" w:cs="Times New Roman"/>
        </w:rPr>
        <w:br/>
        <w:t>i aktualność.</w:t>
      </w:r>
    </w:p>
    <w:p w:rsidR="00141B5F" w:rsidRPr="00106827" w:rsidRDefault="00141B5F" w:rsidP="00141B5F">
      <w:pPr>
        <w:pStyle w:val="Default"/>
        <w:numPr>
          <w:ilvl w:val="0"/>
          <w:numId w:val="21"/>
        </w:numPr>
        <w:spacing w:line="276" w:lineRule="auto"/>
        <w:ind w:hanging="357"/>
        <w:jc w:val="both"/>
        <w:rPr>
          <w:rFonts w:ascii="Times New Roman" w:hAnsi="Times New Roman" w:cs="Times New Roman"/>
          <w:bCs/>
          <w:sz w:val="22"/>
          <w:szCs w:val="22"/>
        </w:rPr>
      </w:pPr>
      <w:r w:rsidRPr="00106827">
        <w:rPr>
          <w:rFonts w:ascii="Times New Roman" w:hAnsi="Times New Roman" w:cs="Times New Roman"/>
          <w:b/>
          <w:sz w:val="22"/>
          <w:szCs w:val="22"/>
        </w:rPr>
        <w:t xml:space="preserve">Jeżeli </w:t>
      </w:r>
      <w:r>
        <w:rPr>
          <w:rFonts w:ascii="Times New Roman" w:hAnsi="Times New Roman" w:cs="Times New Roman"/>
          <w:b/>
          <w:sz w:val="22"/>
          <w:szCs w:val="22"/>
        </w:rPr>
        <w:t>w</w:t>
      </w:r>
      <w:r w:rsidRPr="00106827">
        <w:rPr>
          <w:rFonts w:ascii="Times New Roman" w:hAnsi="Times New Roman" w:cs="Times New Roman"/>
          <w:b/>
          <w:sz w:val="22"/>
          <w:szCs w:val="22"/>
        </w:rPr>
        <w:t>ykonawca ma siedzibę lub miejsce zamieszkania poza granicami Rzeczypospolitej Polskiej, zamiast</w:t>
      </w:r>
      <w:r w:rsidRPr="00106827">
        <w:rPr>
          <w:rFonts w:ascii="Times New Roman" w:hAnsi="Times New Roman" w:cs="Times New Roman"/>
          <w:bCs/>
          <w:sz w:val="22"/>
          <w:szCs w:val="22"/>
        </w:rPr>
        <w:t xml:space="preserve">: </w:t>
      </w:r>
    </w:p>
    <w:p w:rsidR="00141B5F" w:rsidRPr="00106827" w:rsidRDefault="00141B5F" w:rsidP="00141B5F">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sz w:val="22"/>
          <w:szCs w:val="22"/>
        </w:rPr>
        <w:t>informacji z Krajowego Rejestru Karnego, o której mowa w Rozdziale XIX pkt 1 ppkt 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Rozdziale XIX pkt 1 ppkt 1.</w:t>
      </w:r>
    </w:p>
    <w:p w:rsidR="00141B5F" w:rsidRPr="00106827" w:rsidRDefault="00141B5F" w:rsidP="00141B5F">
      <w:pPr>
        <w:pStyle w:val="Default"/>
        <w:numPr>
          <w:ilvl w:val="0"/>
          <w:numId w:val="32"/>
        </w:numPr>
        <w:spacing w:line="276" w:lineRule="auto"/>
        <w:jc w:val="both"/>
        <w:rPr>
          <w:rFonts w:ascii="Times New Roman" w:hAnsi="Times New Roman" w:cs="Times New Roman"/>
          <w:sz w:val="22"/>
          <w:szCs w:val="22"/>
        </w:rPr>
      </w:pPr>
      <w:r w:rsidRPr="00106827">
        <w:rPr>
          <w:rFonts w:ascii="Times New Roman" w:hAnsi="Times New Roman" w:cs="Times New Roman"/>
          <w:b/>
          <w:sz w:val="22"/>
          <w:szCs w:val="22"/>
        </w:rPr>
        <w:t xml:space="preserve">dokument, o którym mowa w pkt 9 ppkt 1) powinien być wystawiony nie wcześniej </w:t>
      </w:r>
      <w:r w:rsidRPr="00106827">
        <w:rPr>
          <w:rFonts w:ascii="Times New Roman" w:hAnsi="Times New Roman" w:cs="Times New Roman"/>
          <w:b/>
          <w:sz w:val="22"/>
          <w:szCs w:val="22"/>
        </w:rPr>
        <w:br/>
        <w:t>niż 6 miesięcy przed jego złożeniem</w:t>
      </w:r>
      <w:r w:rsidRPr="00106827">
        <w:rPr>
          <w:rFonts w:ascii="Times New Roman" w:hAnsi="Times New Roman" w:cs="Times New Roman"/>
          <w:bCs/>
          <w:sz w:val="22"/>
          <w:szCs w:val="22"/>
        </w:rPr>
        <w:t>.</w:t>
      </w:r>
    </w:p>
    <w:p w:rsidR="00141B5F" w:rsidRPr="00106827" w:rsidRDefault="00141B5F" w:rsidP="00141B5F">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Jeżeli w kraju, w którym wykonawca ma siedzibę lub miejsce zamieszkania lub miejsce zamieszkania ma osoba, której dokument dotyczy, nie wydaje się dokumentów, o których mowa w pkt 9 ppkt 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color w:val="000000" w:themeColor="text1"/>
          <w:sz w:val="22"/>
          <w:szCs w:val="22"/>
        </w:rPr>
        <w:t xml:space="preserve"> </w:t>
      </w:r>
      <w:r w:rsidRPr="00106827">
        <w:rPr>
          <w:rFonts w:ascii="Times New Roman" w:hAnsi="Times New Roman" w:cs="Times New Roman"/>
          <w:color w:val="000000" w:themeColor="text1"/>
          <w:sz w:val="22"/>
          <w:szCs w:val="22"/>
        </w:rPr>
        <w:t xml:space="preserve">Przepis pkt 9 ppkt 2) stosuje się. </w:t>
      </w:r>
    </w:p>
    <w:p w:rsidR="00141B5F" w:rsidRPr="00106827" w:rsidRDefault="00141B5F" w:rsidP="00141B5F">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b/>
          <w:color w:val="000000" w:themeColor="text1"/>
          <w:sz w:val="22"/>
          <w:szCs w:val="22"/>
        </w:rPr>
        <w:lastRenderedPageBreak/>
        <w:t xml:space="preserve">Zamawiający żąda od </w:t>
      </w:r>
      <w:r>
        <w:rPr>
          <w:rFonts w:ascii="Times New Roman" w:hAnsi="Times New Roman" w:cs="Times New Roman"/>
          <w:b/>
          <w:color w:val="000000" w:themeColor="text1"/>
          <w:sz w:val="22"/>
          <w:szCs w:val="22"/>
        </w:rPr>
        <w:t>w</w:t>
      </w:r>
      <w:r w:rsidRPr="00106827">
        <w:rPr>
          <w:rFonts w:ascii="Times New Roman" w:hAnsi="Times New Roman" w:cs="Times New Roman"/>
          <w:b/>
          <w:color w:val="000000" w:themeColor="text1"/>
          <w:sz w:val="22"/>
          <w:szCs w:val="22"/>
        </w:rPr>
        <w:t>ykonawcy, który polega na zdolnościach technicznych lub zawodowych lub sytuacji finansowej lub ekonomicznej podmiotów udostępniających zasoby na zasadach określonych w art. 118 ustawy, przedstawienia podmiotowych środków dowodowych, o których mowa</w:t>
      </w:r>
      <w:r w:rsidRPr="00106827">
        <w:rPr>
          <w:rFonts w:ascii="Times New Roman" w:hAnsi="Times New Roman" w:cs="Times New Roman"/>
          <w:color w:val="000000" w:themeColor="text1"/>
          <w:sz w:val="22"/>
          <w:szCs w:val="22"/>
        </w:rPr>
        <w:t xml:space="preserve"> w Rozdziale XIX pkt 1 ppkt 1 i 3, dotyczących tych podmiotów, potwierdzających, że nie zachodzą wobec tych podmiotów podstawy wykluczenia z postępowania.</w:t>
      </w:r>
    </w:p>
    <w:p w:rsidR="00141B5F" w:rsidRPr="00106827" w:rsidRDefault="00141B5F" w:rsidP="00141B5F">
      <w:pPr>
        <w:pStyle w:val="Default"/>
        <w:numPr>
          <w:ilvl w:val="0"/>
          <w:numId w:val="41"/>
        </w:numPr>
        <w:spacing w:line="276" w:lineRule="auto"/>
        <w:ind w:left="770" w:hanging="406"/>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Zamawiający żąda od Wykonawcy przedstawienia podmiotowych środków dowodowych, </w:t>
      </w:r>
      <w:r w:rsidRPr="00106827">
        <w:rPr>
          <w:rFonts w:ascii="Times New Roman" w:hAnsi="Times New Roman" w:cs="Times New Roman"/>
          <w:color w:val="000000" w:themeColor="text1"/>
          <w:sz w:val="22"/>
          <w:szCs w:val="22"/>
        </w:rPr>
        <w:br/>
        <w:t xml:space="preserve">o których mowa w Rozdziale XIX pkt 1 ppkt 1 i 3, dotyczących podwykonawców niebędących podmiotami udostępniającymi zasoby na zasadach określonych w art. 118 ustawy, potwierdzających, że nie zachodzą wobec tych podwykonawców podstawy wykluczenia z postępowania. </w:t>
      </w:r>
    </w:p>
    <w:p w:rsidR="00141B5F" w:rsidRPr="00106827" w:rsidRDefault="00141B5F" w:rsidP="00141B5F">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Do podmiotów udostępniających zasoby na zasadach określonych w art. 118 ustawy, mających siedzibę lub miejsce zamieszkania poza terytorium Rzeczypospolitej Polskiej postanowienia pkt 9 i 10 stosuje się. </w:t>
      </w:r>
    </w:p>
    <w:p w:rsidR="00141B5F" w:rsidRPr="00106827" w:rsidRDefault="00141B5F" w:rsidP="00141B5F">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rsidR="00141B5F" w:rsidRPr="00106827" w:rsidRDefault="00141B5F" w:rsidP="00141B5F">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141B5F" w:rsidRPr="00106827" w:rsidRDefault="00141B5F" w:rsidP="00141B5F">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W przypadku Wykonawców wspólnie ubiegających się o udzielenie zamówienia podmiotowe środki dowodowe wymieniono w Rozdziale XIX w pkt 1 ppkt 1, 2, 3 na potwierdzenie podstaw wykluczenia składa każdy z Wykonawców wspólnie ubiegających się.</w:t>
      </w:r>
    </w:p>
    <w:p w:rsidR="00141B5F" w:rsidRPr="00106827" w:rsidRDefault="00141B5F" w:rsidP="00141B5F">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W przypadku podmiotu, na którego zdolnościach lub sytuacji Wykonawca polega, na zasadach określonych w art. 118 ustawy Wykonawca składa podmiotowe środki dowodowe wymienione </w:t>
      </w:r>
      <w:r w:rsidRPr="00106827">
        <w:rPr>
          <w:rFonts w:ascii="Times New Roman" w:hAnsi="Times New Roman" w:cs="Times New Roman"/>
          <w:sz w:val="22"/>
          <w:szCs w:val="22"/>
        </w:rPr>
        <w:br/>
      </w:r>
      <w:r w:rsidRPr="00106827">
        <w:rPr>
          <w:rFonts w:ascii="Times New Roman" w:hAnsi="Times New Roman" w:cs="Times New Roman"/>
          <w:color w:val="000000" w:themeColor="text1"/>
          <w:sz w:val="22"/>
          <w:szCs w:val="22"/>
        </w:rPr>
        <w:t>w Rozdziale XIX pkt 1 ppkt 1 i 3.</w:t>
      </w:r>
    </w:p>
    <w:p w:rsidR="00141B5F" w:rsidRPr="00106827" w:rsidRDefault="00141B5F" w:rsidP="00141B5F">
      <w:pPr>
        <w:pStyle w:val="Default"/>
        <w:numPr>
          <w:ilvl w:val="0"/>
          <w:numId w:val="21"/>
        </w:numPr>
        <w:spacing w:line="276" w:lineRule="auto"/>
        <w:jc w:val="both"/>
        <w:rPr>
          <w:rFonts w:ascii="Times New Roman" w:hAnsi="Times New Roman" w:cs="Times New Roman"/>
          <w:color w:val="000000" w:themeColor="text1"/>
          <w:sz w:val="22"/>
          <w:szCs w:val="22"/>
        </w:rPr>
      </w:pPr>
      <w:r w:rsidRPr="00106827">
        <w:rPr>
          <w:rFonts w:ascii="Times New Roman" w:hAnsi="Times New Roman" w:cs="Times New Roman"/>
          <w:color w:val="000000" w:themeColor="text1"/>
          <w:sz w:val="22"/>
          <w:szCs w:val="22"/>
        </w:rPr>
        <w:t xml:space="preserve">Podmiotowe środki dowodowe oraz inne dokumenty lub doświadczenia należy przekazać Zamawiającemu przy użyciu środków komunikacji elektronicznej opisanych w SWZ za pomocą platformy zakupowej pod adresem: </w:t>
      </w:r>
      <w:hyperlink r:id="rId29" w:history="1">
        <w:r w:rsidRPr="00106827">
          <w:rPr>
            <w:rStyle w:val="Hipercze"/>
            <w:rFonts w:ascii="Times New Roman" w:hAnsi="Times New Roman" w:cs="Times New Roman"/>
            <w:b/>
            <w:bCs/>
            <w:color w:val="0070C0"/>
            <w:sz w:val="22"/>
            <w:szCs w:val="22"/>
            <w:u w:val="none"/>
          </w:rPr>
          <w:t>https://platformazakupowa.pl/pn/kwp_radom</w:t>
        </w:r>
      </w:hyperlink>
      <w:r w:rsidRPr="00106827">
        <w:rPr>
          <w:rFonts w:ascii="Times New Roman" w:hAnsi="Times New Roman" w:cs="Times New Roman"/>
          <w:bCs/>
          <w:color w:val="000000" w:themeColor="text1"/>
          <w:sz w:val="22"/>
          <w:szCs w:val="22"/>
        </w:rPr>
        <w:t xml:space="preserve">, w zakresie </w:t>
      </w:r>
      <w:r w:rsidRPr="00106827">
        <w:rPr>
          <w:rFonts w:ascii="Times New Roman" w:hAnsi="Times New Roman" w:cs="Times New Roman"/>
          <w:bCs/>
          <w:color w:val="000000" w:themeColor="text1"/>
          <w:sz w:val="22"/>
          <w:szCs w:val="22"/>
        </w:rPr>
        <w:br/>
        <w:t>i sposobie określonych w przepisach</w:t>
      </w:r>
      <w:r>
        <w:rPr>
          <w:rFonts w:ascii="Times New Roman" w:hAnsi="Times New Roman" w:cs="Times New Roman"/>
          <w:bCs/>
          <w:color w:val="000000" w:themeColor="text1"/>
          <w:sz w:val="22"/>
          <w:szCs w:val="22"/>
        </w:rPr>
        <w:t xml:space="preserve"> </w:t>
      </w:r>
      <w:r w:rsidRPr="00106827">
        <w:rPr>
          <w:rFonts w:ascii="Times New Roman" w:eastAsia="Times New Roman" w:hAnsi="Times New Roman" w:cs="Times New Roman"/>
          <w:color w:val="000000" w:themeColor="text1"/>
          <w:sz w:val="22"/>
          <w:szCs w:val="22"/>
          <w:lang w:eastAsia="pl-PL"/>
        </w:rPr>
        <w:t xml:space="preserve">Rozporządzenia Ministra Rozwoju, Pracy i Technologii </w:t>
      </w:r>
      <w:r w:rsidRPr="00106827">
        <w:rPr>
          <w:rFonts w:ascii="Times New Roman" w:eastAsia="Times New Roman" w:hAnsi="Times New Roman" w:cs="Times New Roman"/>
          <w:color w:val="000000" w:themeColor="text1"/>
          <w:sz w:val="22"/>
          <w:szCs w:val="22"/>
          <w:lang w:eastAsia="pl-PL"/>
        </w:rPr>
        <w:br/>
        <w:t>z dnia 23 grudnia 2020 r. w sprawie podmiotowych środków dowodowych oraz innych dokumentów lub oświadczeń, jakich może żądać Zamawiający od Wykonawcy (Dz. U. 2020 r. poz. 2415)</w:t>
      </w:r>
      <w:r w:rsidRPr="00106827">
        <w:rPr>
          <w:rFonts w:ascii="Times New Roman" w:hAnsi="Times New Roman" w:cs="Times New Roman"/>
          <w:color w:val="000000" w:themeColor="text1"/>
          <w:sz w:val="22"/>
          <w:szCs w:val="22"/>
        </w:rPr>
        <w:t>, Wykonawca składa w formie elektronicznej, w postaci elektronicznej opatrzone kwalifikowanym podpisem elektronicznym, w formie pisemnej lub w formie dokumentowej, w zakresie i w sposób określony w przepisach wydanych na podstawie art. 70 ustawy.</w:t>
      </w:r>
    </w:p>
    <w:p w:rsidR="00141B5F" w:rsidRPr="00106827" w:rsidRDefault="00141B5F" w:rsidP="00141B5F">
      <w:pPr>
        <w:pStyle w:val="Default"/>
        <w:spacing w:line="276" w:lineRule="auto"/>
        <w:ind w:left="360"/>
        <w:jc w:val="both"/>
        <w:rPr>
          <w:rFonts w:ascii="Times New Roman" w:hAnsi="Times New Roman" w:cs="Times New Roman"/>
          <w:color w:val="000000" w:themeColor="text1"/>
          <w:sz w:val="22"/>
          <w:szCs w:val="22"/>
        </w:rPr>
      </w:pPr>
      <w:r w:rsidRPr="00106827">
        <w:rPr>
          <w:rFonts w:ascii="Times New Roman" w:hAnsi="Times New Roman" w:cs="Times New Roman"/>
          <w:sz w:val="22"/>
          <w:szCs w:val="22"/>
        </w:rPr>
        <w:t xml:space="preserve">Podmiotowe środki dowodowe sporządzone w języku obcym muszą być złożone wraz </w:t>
      </w:r>
      <w:r w:rsidRPr="00106827">
        <w:rPr>
          <w:rFonts w:ascii="Times New Roman" w:hAnsi="Times New Roman" w:cs="Times New Roman"/>
          <w:sz w:val="22"/>
          <w:szCs w:val="22"/>
        </w:rPr>
        <w:br/>
        <w:t>z tłumaczeniem na język polski.</w:t>
      </w:r>
    </w:p>
    <w:p w:rsidR="00141B5F" w:rsidRPr="00C821CC" w:rsidRDefault="00141B5F" w:rsidP="008A5FA5">
      <w:pPr>
        <w:spacing w:after="0" w:line="276" w:lineRule="auto"/>
        <w:jc w:val="both"/>
        <w:rPr>
          <w:rFonts w:ascii="Times New Roman" w:hAnsi="Times New Roman" w:cs="Times New Roman"/>
          <w:bCs/>
        </w:rPr>
      </w:pPr>
    </w:p>
    <w:p w:rsidR="00D325D1" w:rsidRDefault="00D325D1" w:rsidP="00106827">
      <w:pPr>
        <w:pStyle w:val="Default"/>
        <w:spacing w:line="276" w:lineRule="auto"/>
        <w:jc w:val="both"/>
        <w:rPr>
          <w:rFonts w:ascii="Times New Roman" w:hAnsi="Times New Roman" w:cs="Times New Roman"/>
          <w:color w:val="000000" w:themeColor="text1"/>
          <w:sz w:val="22"/>
          <w:szCs w:val="22"/>
        </w:rPr>
      </w:pPr>
    </w:p>
    <w:p w:rsidR="003661A7" w:rsidRPr="00106827" w:rsidRDefault="00C44589" w:rsidP="00106827">
      <w:pPr>
        <w:pStyle w:val="Akapitzlist"/>
        <w:numPr>
          <w:ilvl w:val="0"/>
          <w:numId w:val="48"/>
        </w:numPr>
        <w:spacing w:after="0" w:line="276" w:lineRule="auto"/>
        <w:ind w:left="426" w:hanging="284"/>
        <w:jc w:val="both"/>
        <w:rPr>
          <w:rFonts w:ascii="Times New Roman" w:hAnsi="Times New Roman" w:cs="Times New Roman"/>
          <w:b/>
        </w:rPr>
      </w:pPr>
      <w:r w:rsidRPr="00106827">
        <w:rPr>
          <w:rFonts w:ascii="Times New Roman" w:hAnsi="Times New Roman" w:cs="Times New Roman"/>
          <w:b/>
        </w:rPr>
        <w:t>Sposób obliczenia ceny</w:t>
      </w:r>
    </w:p>
    <w:p w:rsidR="00100FD2" w:rsidRPr="00106827" w:rsidRDefault="00100FD2" w:rsidP="00106827">
      <w:pPr>
        <w:spacing w:after="0" w:line="276" w:lineRule="auto"/>
        <w:jc w:val="both"/>
        <w:rPr>
          <w:rFonts w:ascii="Times New Roman" w:eastAsia="Calibri" w:hAnsi="Times New Roman" w:cs="Times New Roman"/>
        </w:rPr>
      </w:pPr>
    </w:p>
    <w:p w:rsidR="00D325D1" w:rsidRDefault="00473AB9" w:rsidP="00277F60">
      <w:pPr>
        <w:pStyle w:val="Akapitzlist"/>
        <w:numPr>
          <w:ilvl w:val="0"/>
          <w:numId w:val="54"/>
        </w:numPr>
        <w:autoSpaceDE w:val="0"/>
        <w:autoSpaceDN w:val="0"/>
        <w:adjustRightInd w:val="0"/>
        <w:spacing w:after="0" w:line="276" w:lineRule="auto"/>
        <w:ind w:left="284" w:hanging="284"/>
        <w:jc w:val="both"/>
        <w:rPr>
          <w:rFonts w:ascii="Times New Roman" w:eastAsia="Calibri" w:hAnsi="Times New Roman" w:cs="Times New Roman"/>
        </w:rPr>
      </w:pPr>
      <w:r w:rsidRPr="00473AB9">
        <w:rPr>
          <w:rFonts w:ascii="Times New Roman" w:eastAsia="Calibri" w:hAnsi="Times New Roman" w:cs="Times New Roman"/>
        </w:rPr>
        <w:t xml:space="preserve">Wykonawca poda cenę oferty w Formularzu ofertowym sporządzonym według wzoru stanowiącego </w:t>
      </w:r>
      <w:r w:rsidRPr="00FD756B">
        <w:rPr>
          <w:rFonts w:ascii="Times New Roman" w:eastAsia="Calibri" w:hAnsi="Times New Roman" w:cs="Times New Roman"/>
          <w:b/>
          <w:color w:val="0070C0"/>
        </w:rPr>
        <w:t>załącznik</w:t>
      </w:r>
      <w:r w:rsidR="001028AE" w:rsidRPr="00FD756B">
        <w:rPr>
          <w:rFonts w:ascii="Times New Roman" w:eastAsia="Calibri" w:hAnsi="Times New Roman" w:cs="Times New Roman"/>
          <w:b/>
          <w:color w:val="0070C0"/>
        </w:rPr>
        <w:t xml:space="preserve"> </w:t>
      </w:r>
      <w:r w:rsidRPr="00FD756B">
        <w:rPr>
          <w:rFonts w:ascii="Times New Roman" w:eastAsia="Calibri" w:hAnsi="Times New Roman" w:cs="Times New Roman"/>
          <w:b/>
          <w:color w:val="0070C0"/>
        </w:rPr>
        <w:t xml:space="preserve">nr </w:t>
      </w:r>
      <w:r w:rsidR="009323CF" w:rsidRPr="00FD756B">
        <w:rPr>
          <w:rFonts w:ascii="Times New Roman" w:eastAsia="Calibri" w:hAnsi="Times New Roman" w:cs="Times New Roman"/>
          <w:b/>
          <w:color w:val="0070C0"/>
        </w:rPr>
        <w:t>6</w:t>
      </w:r>
      <w:r w:rsidR="00C55555" w:rsidRPr="00FD756B">
        <w:rPr>
          <w:rFonts w:ascii="Times New Roman" w:eastAsia="Calibri" w:hAnsi="Times New Roman" w:cs="Times New Roman"/>
          <w:b/>
          <w:color w:val="0070C0"/>
        </w:rPr>
        <w:t xml:space="preserve"> d</w:t>
      </w:r>
      <w:r w:rsidRPr="00FD756B">
        <w:rPr>
          <w:rFonts w:ascii="Times New Roman" w:eastAsia="Calibri" w:hAnsi="Times New Roman" w:cs="Times New Roman"/>
          <w:b/>
          <w:color w:val="0070C0"/>
        </w:rPr>
        <w:t>o SWZ</w:t>
      </w:r>
      <w:r w:rsidR="00C55555">
        <w:rPr>
          <w:rFonts w:ascii="Times New Roman" w:eastAsia="Calibri" w:hAnsi="Times New Roman" w:cs="Times New Roman"/>
        </w:rPr>
        <w:t>.</w:t>
      </w:r>
    </w:p>
    <w:p w:rsidR="009323CF" w:rsidRDefault="00BE136D" w:rsidP="009323CF">
      <w:pPr>
        <w:pStyle w:val="Akapitzlist"/>
        <w:widowControl w:val="0"/>
        <w:numPr>
          <w:ilvl w:val="0"/>
          <w:numId w:val="54"/>
        </w:numPr>
        <w:spacing w:after="0" w:line="276" w:lineRule="auto"/>
        <w:ind w:left="284" w:hanging="284"/>
        <w:jc w:val="both"/>
        <w:rPr>
          <w:rFonts w:ascii="Times New Roman" w:eastAsia="Calibri" w:hAnsi="Times New Roman" w:cs="Times New Roman"/>
        </w:rPr>
      </w:pPr>
      <w:r w:rsidRPr="00277F60">
        <w:rPr>
          <w:rFonts w:ascii="Times New Roman" w:eastAsia="Calibri" w:hAnsi="Times New Roman" w:cs="Times New Roman"/>
        </w:rPr>
        <w:t xml:space="preserve">W  formularzu ofertowym </w:t>
      </w:r>
      <w:r w:rsidR="009323CF">
        <w:rPr>
          <w:rFonts w:ascii="Times New Roman" w:eastAsia="Calibri" w:hAnsi="Times New Roman" w:cs="Times New Roman"/>
        </w:rPr>
        <w:t>w</w:t>
      </w:r>
      <w:r w:rsidRPr="00277F60">
        <w:rPr>
          <w:rFonts w:ascii="Times New Roman" w:eastAsia="Calibri" w:hAnsi="Times New Roman" w:cs="Times New Roman"/>
        </w:rPr>
        <w:t xml:space="preserve">ykonawca poda </w:t>
      </w:r>
      <w:r w:rsidR="00277F60" w:rsidRPr="00277F60">
        <w:rPr>
          <w:rFonts w:ascii="Times New Roman" w:eastAsia="Times New Roman" w:hAnsi="Times New Roman" w:cs="Times New Roman"/>
          <w:lang w:eastAsia="pl-PL"/>
        </w:rPr>
        <w:t>cen</w:t>
      </w:r>
      <w:r w:rsidR="00277F60">
        <w:rPr>
          <w:rFonts w:ascii="Times New Roman" w:eastAsia="Times New Roman" w:hAnsi="Times New Roman" w:cs="Times New Roman"/>
          <w:lang w:eastAsia="pl-PL"/>
        </w:rPr>
        <w:t>ę</w:t>
      </w:r>
      <w:r w:rsidR="00277F60" w:rsidRPr="00277F60">
        <w:rPr>
          <w:rFonts w:ascii="Times New Roman" w:eastAsia="Times New Roman" w:hAnsi="Times New Roman" w:cs="Times New Roman"/>
          <w:lang w:eastAsia="pl-PL"/>
        </w:rPr>
        <w:t xml:space="preserve"> </w:t>
      </w:r>
      <w:r w:rsidR="009323CF">
        <w:rPr>
          <w:rFonts w:ascii="Times New Roman" w:eastAsia="Times New Roman" w:hAnsi="Times New Roman" w:cs="Times New Roman"/>
          <w:lang w:eastAsia="pl-PL"/>
        </w:rPr>
        <w:t xml:space="preserve">za jeden pojazd oraz łączną cenę za pięć </w:t>
      </w:r>
      <w:r w:rsidR="009323CF">
        <w:rPr>
          <w:rFonts w:ascii="Times New Roman" w:eastAsia="Times New Roman" w:hAnsi="Times New Roman" w:cs="Times New Roman"/>
          <w:lang w:eastAsia="pl-PL"/>
        </w:rPr>
        <w:lastRenderedPageBreak/>
        <w:t>pojazdów.</w:t>
      </w:r>
      <w:r w:rsidR="009323CF" w:rsidRPr="00277F60">
        <w:rPr>
          <w:rFonts w:ascii="Times New Roman" w:eastAsia="Calibri" w:hAnsi="Times New Roman" w:cs="Times New Roman"/>
        </w:rPr>
        <w:t xml:space="preserve"> </w:t>
      </w:r>
      <w:r w:rsidR="009323CF">
        <w:rPr>
          <w:rFonts w:ascii="Times New Roman" w:eastAsia="Calibri" w:hAnsi="Times New Roman" w:cs="Times New Roman"/>
        </w:rPr>
        <w:t>Wykonawca poda cenę netto, cenę brutto, stawkę oraz kwotę podatku VAT.</w:t>
      </w:r>
    </w:p>
    <w:p w:rsidR="009323CF" w:rsidRDefault="009323CF" w:rsidP="009323CF">
      <w:pPr>
        <w:pStyle w:val="Akapitzlist"/>
        <w:widowControl w:val="0"/>
        <w:numPr>
          <w:ilvl w:val="0"/>
          <w:numId w:val="54"/>
        </w:numPr>
        <w:ind w:left="284" w:hanging="284"/>
        <w:jc w:val="both"/>
        <w:rPr>
          <w:rFonts w:ascii="Times New Roman" w:eastAsia="Calibri" w:hAnsi="Times New Roman" w:cs="Times New Roman"/>
        </w:rPr>
      </w:pPr>
      <w:r>
        <w:rPr>
          <w:rFonts w:ascii="Times New Roman" w:eastAsia="Calibri" w:hAnsi="Times New Roman" w:cs="Times New Roman"/>
        </w:rPr>
        <w:t xml:space="preserve"> </w:t>
      </w:r>
      <w:r w:rsidRPr="009323CF">
        <w:rPr>
          <w:rFonts w:ascii="Times New Roman" w:eastAsia="Calibri" w:hAnsi="Times New Roman" w:cs="Times New Roman"/>
        </w:rPr>
        <w:t xml:space="preserve">Zarówno cena brutto za jeden pojazd jak i łączna wartość umowy za 5 sztuk pojazdów obejmuje </w:t>
      </w:r>
      <w:r w:rsidR="003B78A2">
        <w:rPr>
          <w:rFonts w:ascii="Times New Roman" w:eastAsia="Calibri" w:hAnsi="Times New Roman" w:cs="Times New Roman"/>
        </w:rPr>
        <w:t xml:space="preserve">koszt pojazdu bazowego i wyposażenia, </w:t>
      </w:r>
      <w:r w:rsidRPr="009323CF">
        <w:rPr>
          <w:rFonts w:ascii="Times New Roman" w:eastAsia="Calibri" w:hAnsi="Times New Roman" w:cs="Times New Roman"/>
        </w:rPr>
        <w:t xml:space="preserve">wszelkie koszty </w:t>
      </w:r>
      <w:r>
        <w:rPr>
          <w:rFonts w:ascii="Times New Roman" w:eastAsia="Calibri" w:hAnsi="Times New Roman" w:cs="Times New Roman"/>
        </w:rPr>
        <w:t>w</w:t>
      </w:r>
      <w:r w:rsidRPr="009323CF">
        <w:rPr>
          <w:rFonts w:ascii="Times New Roman" w:eastAsia="Calibri" w:hAnsi="Times New Roman" w:cs="Times New Roman"/>
        </w:rPr>
        <w:t xml:space="preserve">ykonawcy związane z realizacją przedmiotu umowy, w tym podatek VAT, dostawę i rozładunek w miejscu wskazanym przez </w:t>
      </w:r>
      <w:r>
        <w:rPr>
          <w:rFonts w:ascii="Times New Roman" w:eastAsia="Calibri" w:hAnsi="Times New Roman" w:cs="Times New Roman"/>
        </w:rPr>
        <w:t>z</w:t>
      </w:r>
      <w:r w:rsidRPr="009323CF">
        <w:rPr>
          <w:rFonts w:ascii="Times New Roman" w:eastAsia="Calibri" w:hAnsi="Times New Roman" w:cs="Times New Roman"/>
        </w:rPr>
        <w:t>amawiającego oraz inne opłaty i podatki jeżeli na podstawie odrębnych przepisów sprzedaż przedmiotu umowy podlega obciążeniu tymi opłatami i podatkami (np. cło), koszty dostawy i rozładunku pojazdów, koszty wszelkich zobowiązań wynikających z niniejszej umowy.</w:t>
      </w:r>
    </w:p>
    <w:p w:rsidR="009323CF" w:rsidRPr="009323CF" w:rsidRDefault="009323CF" w:rsidP="009323CF">
      <w:pPr>
        <w:pStyle w:val="Akapitzlist"/>
        <w:numPr>
          <w:ilvl w:val="0"/>
          <w:numId w:val="54"/>
        </w:numPr>
        <w:tabs>
          <w:tab w:val="left" w:pos="0"/>
          <w:tab w:val="left" w:pos="14696"/>
        </w:tabs>
        <w:suppressAutoHyphens/>
        <w:spacing w:after="0" w:line="276" w:lineRule="auto"/>
        <w:ind w:left="284" w:hanging="284"/>
        <w:jc w:val="both"/>
        <w:rPr>
          <w:rFonts w:ascii="Times New Roman" w:hAnsi="Times New Roman" w:cs="Times New Roman"/>
        </w:rPr>
      </w:pPr>
      <w:r w:rsidRPr="009323CF">
        <w:rPr>
          <w:rFonts w:ascii="Times New Roman" w:hAnsi="Times New Roman" w:cs="Times New Roman"/>
          <w:color w:val="000000"/>
        </w:rPr>
        <w:t xml:space="preserve">Wykonawca </w:t>
      </w:r>
      <w:r w:rsidRPr="009323CF">
        <w:rPr>
          <w:rFonts w:ascii="Times New Roman" w:hAnsi="Times New Roman" w:cs="Times New Roman"/>
          <w:b/>
          <w:color w:val="000000"/>
        </w:rPr>
        <w:t>w cenie pojazdów uwzględni koszty wykonania czterech kolejnych przeglądów   okresowych (koszt części, materiałów eksploatacyjnych i robocizny).</w:t>
      </w:r>
      <w:r w:rsidRPr="009323CF">
        <w:rPr>
          <w:rFonts w:ascii="Times New Roman" w:hAnsi="Times New Roman" w:cs="Times New Roman"/>
          <w:color w:val="000000"/>
        </w:rPr>
        <w:t xml:space="preserve"> Zakres czynności serwisowych kolejnych przeglądów okresowych musi być zgodny z procedurami jakościowymi, zaleceniami technicznymi oraz specyfikacjami producenta samochodów. </w:t>
      </w:r>
      <w:r w:rsidRPr="009323CF">
        <w:rPr>
          <w:rFonts w:ascii="Times New Roman" w:eastAsia="Times New Roman" w:hAnsi="Times New Roman" w:cs="Times New Roman"/>
          <w:color w:val="000000"/>
          <w:lang w:eastAsia="zh-CN"/>
        </w:rPr>
        <w:t>Przeglądy muszą być wykonywane, co najmniej co 15 tys. km przebiegu jednak nie rzadziej niż raz w roku, co nie spowoduje utraty przewidzianych do wykonania przez producenta przeglądów okresowych pojazdu, w celu zachowania gwarancji.</w:t>
      </w:r>
    </w:p>
    <w:p w:rsidR="00277F60" w:rsidRPr="00277F60" w:rsidRDefault="00D325D1" w:rsidP="009323CF">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277F60">
        <w:rPr>
          <w:rFonts w:ascii="Times New Roman" w:hAnsi="Times New Roman" w:cs="Times New Roman"/>
        </w:rPr>
        <w:t>Cena oferty winna być wyrażone w polskich złotych</w:t>
      </w:r>
      <w:r w:rsidR="00277F60">
        <w:rPr>
          <w:rFonts w:ascii="Times New Roman" w:hAnsi="Times New Roman" w:cs="Times New Roman"/>
        </w:rPr>
        <w:t>.</w:t>
      </w:r>
    </w:p>
    <w:p w:rsidR="00D325D1" w:rsidRPr="00277F60"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277F60">
        <w:rPr>
          <w:rFonts w:ascii="Times New Roman" w:hAnsi="Times New Roman" w:cs="Times New Roman"/>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pzp w związku z at. 223 ust. 2 pkt 3 pzp).</w:t>
      </w:r>
    </w:p>
    <w:p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Rozliczenia między Zamawiającym, a Wykonawcą będą prowadzone w złotych polskich</w:t>
      </w:r>
      <w:r w:rsidR="00277F60">
        <w:rPr>
          <w:rFonts w:ascii="Times New Roman" w:hAnsi="Times New Roman" w:cs="Times New Roman"/>
        </w:rPr>
        <w:t>.</w:t>
      </w:r>
    </w:p>
    <w:p w:rsidR="00D325D1" w:rsidRPr="00D325D1" w:rsidRDefault="00D325D1" w:rsidP="00D90C97">
      <w:pPr>
        <w:pStyle w:val="Akapitzlist"/>
        <w:numPr>
          <w:ilvl w:val="0"/>
          <w:numId w:val="54"/>
        </w:numPr>
        <w:autoSpaceDE w:val="0"/>
        <w:autoSpaceDN w:val="0"/>
        <w:adjustRightInd w:val="0"/>
        <w:spacing w:after="0" w:line="276" w:lineRule="auto"/>
        <w:ind w:left="284"/>
        <w:jc w:val="both"/>
        <w:rPr>
          <w:rFonts w:ascii="Times New Roman" w:eastAsia="Calibri" w:hAnsi="Times New Roman" w:cs="Times New Roman"/>
        </w:rPr>
      </w:pPr>
      <w:r w:rsidRPr="00D325D1">
        <w:rPr>
          <w:rFonts w:ascii="Times New Roman" w:hAnsi="Times New Roman" w:cs="Times New Roman"/>
        </w:rPr>
        <w:t>Pod pojęciem ceny należy rozumieć cenę w rozumieniu art. 3 ust. 1 pkt 1 i ust. 2 ustawy z dnia 9 maja 2014 r. o informowaniu o cenach towarów i usług (Dz. U. z 20</w:t>
      </w:r>
      <w:r w:rsidR="00257D42">
        <w:rPr>
          <w:rFonts w:ascii="Times New Roman" w:hAnsi="Times New Roman" w:cs="Times New Roman"/>
        </w:rPr>
        <w:t>23</w:t>
      </w:r>
      <w:r w:rsidRPr="00D325D1">
        <w:rPr>
          <w:rFonts w:ascii="Times New Roman" w:hAnsi="Times New Roman" w:cs="Times New Roman"/>
        </w:rPr>
        <w:t xml:space="preserve"> r. poz. 1</w:t>
      </w:r>
      <w:r w:rsidR="00257D42">
        <w:rPr>
          <w:rFonts w:ascii="Times New Roman" w:hAnsi="Times New Roman" w:cs="Times New Roman"/>
        </w:rPr>
        <w:t>68</w:t>
      </w:r>
      <w:r w:rsidRPr="00D325D1">
        <w:rPr>
          <w:rFonts w:ascii="Times New Roman" w:hAnsi="Times New Roman" w:cs="Times New Roman"/>
        </w:rPr>
        <w:t>).</w:t>
      </w:r>
    </w:p>
    <w:p w:rsidR="00D325D1" w:rsidRDefault="00D325D1" w:rsidP="00106827">
      <w:pPr>
        <w:spacing w:after="0" w:line="276" w:lineRule="auto"/>
        <w:jc w:val="both"/>
        <w:rPr>
          <w:rFonts w:ascii="Times New Roman" w:hAnsi="Times New Roman" w:cs="Times New Roman"/>
        </w:rPr>
      </w:pPr>
    </w:p>
    <w:p w:rsidR="00100FD2" w:rsidRPr="00106827" w:rsidRDefault="00100FD2" w:rsidP="00106827">
      <w:pPr>
        <w:spacing w:after="0" w:line="276" w:lineRule="auto"/>
        <w:jc w:val="both"/>
        <w:rPr>
          <w:rFonts w:ascii="Times New Roman" w:hAnsi="Times New Roman" w:cs="Times New Roman"/>
        </w:rPr>
      </w:pPr>
    </w:p>
    <w:p w:rsidR="00BC36E8" w:rsidRPr="00106827" w:rsidRDefault="00C44589" w:rsidP="00421B8D">
      <w:pPr>
        <w:pStyle w:val="Akapitzlist"/>
        <w:numPr>
          <w:ilvl w:val="0"/>
          <w:numId w:val="48"/>
        </w:numPr>
        <w:spacing w:after="0" w:line="276" w:lineRule="auto"/>
        <w:ind w:left="567" w:hanging="567"/>
        <w:rPr>
          <w:rFonts w:ascii="Times New Roman" w:hAnsi="Times New Roman" w:cs="Times New Roman"/>
          <w:b/>
        </w:rPr>
      </w:pPr>
      <w:r w:rsidRPr="00106827">
        <w:rPr>
          <w:rFonts w:ascii="Times New Roman" w:hAnsi="Times New Roman" w:cs="Times New Roman"/>
          <w:b/>
        </w:rPr>
        <w:t>Opis kryteriów oceny ofert, wraz z podaniem wag tych kryteriów i sposobu oceny ofert</w:t>
      </w:r>
      <w:r w:rsidR="00B61844">
        <w:rPr>
          <w:rFonts w:ascii="Times New Roman" w:hAnsi="Times New Roman" w:cs="Times New Roman"/>
          <w:b/>
        </w:rPr>
        <w:t>.</w:t>
      </w:r>
    </w:p>
    <w:p w:rsidR="00BC36E8" w:rsidRPr="00106827" w:rsidRDefault="00BC36E8" w:rsidP="00421B8D">
      <w:pPr>
        <w:spacing w:after="0" w:line="240" w:lineRule="auto"/>
        <w:rPr>
          <w:rFonts w:ascii="Times New Roman" w:hAnsi="Times New Roman" w:cs="Times New Roman"/>
          <w:b/>
        </w:rPr>
      </w:pPr>
    </w:p>
    <w:p w:rsidR="00BE136D" w:rsidRPr="00BE136D" w:rsidRDefault="00BE136D" w:rsidP="00BE136D">
      <w:pPr>
        <w:spacing w:after="0" w:line="276" w:lineRule="auto"/>
        <w:jc w:val="both"/>
        <w:rPr>
          <w:rFonts w:ascii="Times New Roman" w:eastAsia="Times New Roman" w:hAnsi="Times New Roman" w:cs="Times New Roman"/>
          <w:lang w:eastAsia="pl-PL"/>
        </w:rPr>
      </w:pPr>
      <w:r w:rsidRPr="00BE136D">
        <w:rPr>
          <w:rFonts w:ascii="Times New Roman" w:eastAsia="Times New Roman" w:hAnsi="Times New Roman" w:cs="Times New Roman"/>
          <w:lang w:eastAsia="pl-PL"/>
        </w:rPr>
        <w:t xml:space="preserve">Przy wyborze oferty </w:t>
      </w:r>
      <w:r w:rsidR="00B61844">
        <w:rPr>
          <w:rFonts w:ascii="Times New Roman" w:eastAsia="Times New Roman" w:hAnsi="Times New Roman" w:cs="Times New Roman"/>
          <w:lang w:eastAsia="pl-PL"/>
        </w:rPr>
        <w:t>z</w:t>
      </w:r>
      <w:r w:rsidRPr="00BE136D">
        <w:rPr>
          <w:rFonts w:ascii="Times New Roman" w:eastAsia="Times New Roman" w:hAnsi="Times New Roman" w:cs="Times New Roman"/>
          <w:lang w:eastAsia="pl-PL"/>
        </w:rPr>
        <w:t xml:space="preserve">amawiający będzie się kierował następującym kryterium i </w:t>
      </w:r>
      <w:r w:rsidR="00B61844">
        <w:rPr>
          <w:rFonts w:ascii="Times New Roman" w:eastAsia="Times New Roman" w:hAnsi="Times New Roman" w:cs="Times New Roman"/>
          <w:lang w:eastAsia="pl-PL"/>
        </w:rPr>
        <w:t>ich</w:t>
      </w:r>
      <w:r w:rsidRPr="00BE136D">
        <w:rPr>
          <w:rFonts w:ascii="Times New Roman" w:eastAsia="Times New Roman" w:hAnsi="Times New Roman" w:cs="Times New Roman"/>
          <w:lang w:eastAsia="pl-PL"/>
        </w:rPr>
        <w:t xml:space="preserve"> znaczeniem:</w:t>
      </w:r>
    </w:p>
    <w:p w:rsidR="00BE136D" w:rsidRPr="00BE136D" w:rsidRDefault="00BE136D" w:rsidP="00BE136D">
      <w:pPr>
        <w:spacing w:after="0" w:line="276" w:lineRule="auto"/>
        <w:jc w:val="both"/>
        <w:rPr>
          <w:rFonts w:ascii="Times New Roman" w:eastAsia="Times New Roman" w:hAnsi="Times New Roman" w:cs="Times New Roman"/>
          <w:lang w:eastAsia="pl-PL"/>
        </w:rPr>
      </w:pPr>
    </w:p>
    <w:p w:rsidR="00B61844" w:rsidRPr="00B61844" w:rsidRDefault="00B61844" w:rsidP="00B61844">
      <w:pPr>
        <w:spacing w:line="276" w:lineRule="auto"/>
        <w:jc w:val="both"/>
        <w:rPr>
          <w:rFonts w:ascii="Times New Roman" w:hAnsi="Times New Roman" w:cs="Times New Roman"/>
          <w:b/>
          <w:bCs/>
        </w:rPr>
      </w:pPr>
      <w:r w:rsidRPr="00B61844">
        <w:rPr>
          <w:rFonts w:ascii="Times New Roman" w:hAnsi="Times New Roman" w:cs="Times New Roman"/>
          <w:b/>
          <w:bCs/>
          <w:u w:val="single"/>
        </w:rPr>
        <w:t>Kryterium I:</w:t>
      </w:r>
      <w:r w:rsidRPr="00B61844">
        <w:rPr>
          <w:rFonts w:ascii="Times New Roman" w:hAnsi="Times New Roman" w:cs="Times New Roman"/>
          <w:b/>
          <w:bCs/>
        </w:rPr>
        <w:t xml:space="preserve"> Cena oferty brutto „C” – waga 60%</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u w:val="single"/>
          <w:lang w:eastAsia="pl-PL"/>
        </w:rPr>
        <w:t>Kryterium II</w:t>
      </w:r>
      <w:r w:rsidRPr="00B61844">
        <w:rPr>
          <w:rFonts w:ascii="Times New Roman" w:eastAsia="Times New Roman" w:hAnsi="Times New Roman" w:cs="Times New Roman"/>
          <w:b/>
          <w:bCs/>
          <w:lang w:eastAsia="pl-PL"/>
        </w:rPr>
        <w:t>: Okres udzielonej gwarancji na zespoły i podzespoły mechaniczne, elektryczne i elektroniczne pojazdu „G” – waga 40%</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B61844">
        <w:rPr>
          <w:rFonts w:ascii="Times New Roman" w:eastAsia="Times New Roman" w:hAnsi="Times New Roman" w:cs="Times New Roman"/>
          <w:bCs/>
          <w:lang w:eastAsia="pl-PL"/>
        </w:rPr>
        <w:t>Liczba punktów będzie liczona według następujących zasad:</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Kryterium I: Cena oferty brutto „C” – waga 60%</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B61844">
        <w:rPr>
          <w:rFonts w:ascii="Times New Roman" w:eastAsia="Times New Roman" w:hAnsi="Times New Roman" w:cs="Times New Roman"/>
          <w:bCs/>
          <w:lang w:eastAsia="pl-PL"/>
        </w:rPr>
        <w:t>Liczba punktów w kryterium Cena oferty brutto „C” wyliczona zostanie w następujący sposób:</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 xml:space="preserve">             najniższa cena ofertowa z ważnych ofert</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 xml:space="preserve">C = </w:t>
      </w:r>
      <w:r w:rsidRPr="00B61844">
        <w:rPr>
          <w:rFonts w:ascii="Times New Roman" w:eastAsia="Times New Roman" w:hAnsi="Times New Roman" w:cs="Times New Roman"/>
          <w:b/>
          <w:bCs/>
          <w:lang w:eastAsia="pl-PL"/>
        </w:rPr>
        <w:softHyphen/>
        <w:t>----------------------------------------------------------- x 60pkt</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 xml:space="preserve">                     cena badanej oferty</w:t>
      </w:r>
    </w:p>
    <w:p w:rsid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B61844">
        <w:rPr>
          <w:rFonts w:ascii="Times New Roman" w:eastAsia="Times New Roman" w:hAnsi="Times New Roman" w:cs="Times New Roman"/>
          <w:bCs/>
          <w:lang w:eastAsia="pl-PL"/>
        </w:rPr>
        <w:t>Wynik zostanie obliczony z dokładnością do dwóch miejsc po przecinku.</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lastRenderedPageBreak/>
        <w:t>Kryterium II: Okres udzielonej gwarancji na zespoły i podzespoły mechaniczne, elektryczne i elektroniczne pojazdu „G” – waga 40%</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B61844">
        <w:rPr>
          <w:rFonts w:ascii="Times New Roman" w:eastAsia="Times New Roman" w:hAnsi="Times New Roman" w:cs="Times New Roman"/>
          <w:bCs/>
          <w:lang w:eastAsia="pl-PL"/>
        </w:rPr>
        <w:t xml:space="preserve">Liczba punktów w kryterium </w:t>
      </w:r>
      <w:r>
        <w:rPr>
          <w:rFonts w:ascii="Times New Roman" w:eastAsia="Times New Roman" w:hAnsi="Times New Roman" w:cs="Times New Roman"/>
          <w:bCs/>
          <w:lang w:eastAsia="pl-PL"/>
        </w:rPr>
        <w:t>„</w:t>
      </w:r>
      <w:r w:rsidRPr="00B61844">
        <w:rPr>
          <w:rFonts w:ascii="Times New Roman" w:eastAsia="Times New Roman" w:hAnsi="Times New Roman" w:cs="Times New Roman"/>
          <w:bCs/>
          <w:lang w:eastAsia="pl-PL"/>
        </w:rPr>
        <w:t>Okres udzielonej gwarancji na zespoły i podzespoły mechaniczne, elektryczne i elektroniczne pojazdu</w:t>
      </w:r>
      <w:r>
        <w:rPr>
          <w:rFonts w:ascii="Times New Roman" w:eastAsia="Times New Roman" w:hAnsi="Times New Roman" w:cs="Times New Roman"/>
          <w:bCs/>
          <w:lang w:eastAsia="pl-PL"/>
        </w:rPr>
        <w:t>”</w:t>
      </w:r>
      <w:r w:rsidRPr="00B61844">
        <w:rPr>
          <w:rFonts w:ascii="Times New Roman" w:eastAsia="Times New Roman" w:hAnsi="Times New Roman" w:cs="Times New Roman"/>
          <w:bCs/>
          <w:lang w:eastAsia="pl-PL"/>
        </w:rPr>
        <w:t xml:space="preserve"> wyliczona zostanie w następujący sposób:</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 xml:space="preserve">36 miesięcy – 0 punktów </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od 37 do 48 miesięcy – 10 punktów</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od 49 do 60 miesięcy – 20 punktów</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od 61 do 72 miesięcy – 30 punktów</w:t>
      </w:r>
    </w:p>
    <w:p w:rsidR="00B61844" w:rsidRPr="00B61844" w:rsidRDefault="00B61844" w:rsidP="00B61844">
      <w:pPr>
        <w:spacing w:after="0" w:line="276" w:lineRule="auto"/>
        <w:jc w:val="both"/>
        <w:rPr>
          <w:rFonts w:ascii="Times New Roman" w:eastAsia="Times New Roman" w:hAnsi="Times New Roman" w:cs="Times New Roman"/>
          <w:b/>
          <w:bCs/>
          <w:lang w:eastAsia="pl-PL"/>
        </w:rPr>
      </w:pPr>
      <w:r w:rsidRPr="00B61844">
        <w:rPr>
          <w:rFonts w:ascii="Times New Roman" w:eastAsia="Times New Roman" w:hAnsi="Times New Roman" w:cs="Times New Roman"/>
          <w:b/>
          <w:bCs/>
          <w:lang w:eastAsia="pl-PL"/>
        </w:rPr>
        <w:t>od 73 i powyżej – 40 punktów</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Zamawiający wymaga, aby wykonawca udzielił </w:t>
      </w:r>
      <w:r w:rsidRPr="00B61844">
        <w:rPr>
          <w:rFonts w:ascii="Times New Roman" w:eastAsia="Times New Roman" w:hAnsi="Times New Roman" w:cs="Times New Roman"/>
          <w:b/>
          <w:bCs/>
          <w:lang w:eastAsia="pl-PL"/>
        </w:rPr>
        <w:t>co najmniej 36 miesięcznej</w:t>
      </w:r>
      <w:r>
        <w:rPr>
          <w:rFonts w:ascii="Times New Roman" w:eastAsia="Times New Roman" w:hAnsi="Times New Roman" w:cs="Times New Roman"/>
          <w:bCs/>
          <w:lang w:eastAsia="pl-PL"/>
        </w:rPr>
        <w:t xml:space="preserve"> </w:t>
      </w:r>
      <w:r w:rsidRPr="00ED3C1D">
        <w:rPr>
          <w:rFonts w:ascii="Times New Roman" w:eastAsia="Times New Roman" w:hAnsi="Times New Roman" w:cs="Times New Roman"/>
          <w:b/>
          <w:bCs/>
          <w:lang w:eastAsia="pl-PL"/>
        </w:rPr>
        <w:t>gwarancji na zespoły i podzespoły mechaniczne, elektryczne i elektroniczne pojazdu</w:t>
      </w:r>
      <w:r>
        <w:rPr>
          <w:rFonts w:ascii="Times New Roman" w:eastAsia="Times New Roman" w:hAnsi="Times New Roman" w:cs="Times New Roman"/>
          <w:bCs/>
          <w:lang w:eastAsia="pl-PL"/>
        </w:rPr>
        <w:t>.</w:t>
      </w:r>
      <w:r w:rsidRPr="00B61844">
        <w:rPr>
          <w:rFonts w:ascii="Times New Roman" w:eastAsia="Times New Roman" w:hAnsi="Times New Roman" w:cs="Times New Roman"/>
          <w:bCs/>
          <w:lang w:eastAsia="pl-PL"/>
        </w:rPr>
        <w:t xml:space="preserve"> </w:t>
      </w:r>
    </w:p>
    <w:p w:rsidR="00B61844" w:rsidRPr="00467AE2" w:rsidRDefault="00B61844" w:rsidP="00B61844">
      <w:pPr>
        <w:spacing w:after="0" w:line="276" w:lineRule="auto"/>
        <w:jc w:val="both"/>
        <w:rPr>
          <w:rFonts w:ascii="Times New Roman" w:eastAsia="Times New Roman" w:hAnsi="Times New Roman" w:cs="Times New Roman"/>
          <w:lang w:eastAsia="pl-PL"/>
        </w:rPr>
      </w:pPr>
      <w:r w:rsidRPr="00467AE2">
        <w:rPr>
          <w:rFonts w:ascii="Times New Roman" w:eastAsia="Times New Roman" w:hAnsi="Times New Roman" w:cs="Times New Roman"/>
          <w:lang w:eastAsia="pl-PL"/>
        </w:rPr>
        <w:t xml:space="preserve">Oferty zawierające okres gwarancji krótszy niż </w:t>
      </w:r>
      <w:r>
        <w:rPr>
          <w:rFonts w:ascii="Times New Roman" w:eastAsia="Times New Roman" w:hAnsi="Times New Roman" w:cs="Times New Roman"/>
          <w:lang w:eastAsia="pl-PL"/>
        </w:rPr>
        <w:t>36</w:t>
      </w:r>
      <w:r w:rsidRPr="00467AE2">
        <w:rPr>
          <w:rFonts w:ascii="Times New Roman" w:eastAsia="Times New Roman" w:hAnsi="Times New Roman" w:cs="Times New Roman"/>
          <w:lang w:eastAsia="pl-PL"/>
        </w:rPr>
        <w:t xml:space="preserve"> miesięcy zostaną odrzucone</w:t>
      </w:r>
      <w:r>
        <w:rPr>
          <w:rFonts w:ascii="Times New Roman" w:eastAsia="Times New Roman" w:hAnsi="Times New Roman" w:cs="Times New Roman"/>
          <w:lang w:eastAsia="pl-PL"/>
        </w:rPr>
        <w:t xml:space="preserve"> jako niezgodne z treścią SWZ.</w:t>
      </w: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467AE2">
        <w:rPr>
          <w:rFonts w:ascii="Times New Roman" w:eastAsia="Times New Roman" w:hAnsi="Times New Roman" w:cs="Times New Roman"/>
          <w:lang w:eastAsia="pl-PL"/>
        </w:rPr>
        <w:t xml:space="preserve">W przypadku, gdy </w:t>
      </w:r>
      <w:r>
        <w:rPr>
          <w:rFonts w:ascii="Times New Roman" w:eastAsia="Times New Roman" w:hAnsi="Times New Roman" w:cs="Times New Roman"/>
          <w:lang w:eastAsia="pl-PL"/>
        </w:rPr>
        <w:t xml:space="preserve">w ofercie nie wskazany zostanie </w:t>
      </w:r>
      <w:r w:rsidRPr="00467AE2">
        <w:rPr>
          <w:rFonts w:ascii="Times New Roman" w:eastAsia="Times New Roman" w:hAnsi="Times New Roman" w:cs="Times New Roman"/>
          <w:lang w:eastAsia="pl-PL"/>
        </w:rPr>
        <w:t>okres</w:t>
      </w:r>
      <w:r>
        <w:rPr>
          <w:rFonts w:ascii="Times New Roman" w:eastAsia="Times New Roman" w:hAnsi="Times New Roman" w:cs="Times New Roman"/>
          <w:lang w:eastAsia="pl-PL"/>
        </w:rPr>
        <w:t xml:space="preserve"> udzielonej </w:t>
      </w:r>
      <w:r w:rsidRPr="00467AE2">
        <w:rPr>
          <w:rFonts w:ascii="Times New Roman" w:eastAsia="Times New Roman" w:hAnsi="Times New Roman" w:cs="Times New Roman"/>
          <w:lang w:eastAsia="pl-PL"/>
        </w:rPr>
        <w:t xml:space="preserve">gwarancji </w:t>
      </w:r>
      <w:r>
        <w:rPr>
          <w:rFonts w:ascii="Times New Roman" w:eastAsia="Times New Roman" w:hAnsi="Times New Roman" w:cs="Times New Roman"/>
          <w:lang w:eastAsia="pl-PL"/>
        </w:rPr>
        <w:t>w</w:t>
      </w:r>
      <w:r w:rsidRPr="00467AE2">
        <w:rPr>
          <w:rFonts w:ascii="Times New Roman" w:eastAsia="Times New Roman" w:hAnsi="Times New Roman" w:cs="Times New Roman"/>
          <w:lang w:eastAsia="pl-PL"/>
        </w:rPr>
        <w:t xml:space="preserve">ykonawca oświadcza, że zaoferował minimalny okres gwarancji tj. </w:t>
      </w:r>
      <w:r>
        <w:rPr>
          <w:rFonts w:ascii="Times New Roman" w:eastAsia="Times New Roman" w:hAnsi="Times New Roman" w:cs="Times New Roman"/>
          <w:lang w:eastAsia="pl-PL"/>
        </w:rPr>
        <w:t xml:space="preserve">36 </w:t>
      </w:r>
      <w:r w:rsidRPr="00467AE2">
        <w:rPr>
          <w:rFonts w:ascii="Times New Roman" w:eastAsia="Times New Roman" w:hAnsi="Times New Roman" w:cs="Times New Roman"/>
          <w:lang w:eastAsia="pl-PL"/>
        </w:rPr>
        <w:t>miesięcy</w:t>
      </w:r>
      <w:r>
        <w:rPr>
          <w:rFonts w:ascii="Times New Roman" w:eastAsia="Times New Roman" w:hAnsi="Times New Roman" w:cs="Times New Roman"/>
          <w:lang w:eastAsia="pl-PL"/>
        </w:rPr>
        <w:t>.</w:t>
      </w:r>
      <w:r w:rsidRPr="00467AE2">
        <w:rPr>
          <w:rFonts w:ascii="Times New Roman" w:eastAsia="Times New Roman" w:hAnsi="Times New Roman" w:cs="Times New Roman"/>
          <w:lang w:eastAsia="pl-PL"/>
        </w:rPr>
        <w:t xml:space="preserve"> </w:t>
      </w:r>
    </w:p>
    <w:p w:rsidR="00ED3C1D" w:rsidRDefault="00ED3C1D"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B61844">
        <w:rPr>
          <w:rFonts w:ascii="Times New Roman" w:eastAsia="Times New Roman" w:hAnsi="Times New Roman" w:cs="Times New Roman"/>
          <w:bCs/>
          <w:lang w:eastAsia="pl-PL"/>
        </w:rPr>
        <w:t>Dla każdej oferty wyliczona zostanie łączna liczba punktów wg. poniższego wzoru:</w:t>
      </w: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B61844">
        <w:rPr>
          <w:rFonts w:ascii="Times New Roman" w:eastAsia="Times New Roman" w:hAnsi="Times New Roman" w:cs="Times New Roman"/>
          <w:bCs/>
          <w:lang w:eastAsia="pl-PL"/>
        </w:rPr>
        <w:t>Ł = C + G</w:t>
      </w:r>
    </w:p>
    <w:p w:rsidR="00B61844" w:rsidRPr="00B61844" w:rsidRDefault="00B61844" w:rsidP="00B61844">
      <w:pPr>
        <w:spacing w:after="0" w:line="276" w:lineRule="auto"/>
        <w:jc w:val="both"/>
        <w:rPr>
          <w:rFonts w:ascii="Times New Roman" w:eastAsia="Times New Roman" w:hAnsi="Times New Roman" w:cs="Times New Roman"/>
          <w:bCs/>
          <w:lang w:eastAsia="pl-PL"/>
        </w:rPr>
      </w:pPr>
    </w:p>
    <w:p w:rsidR="00B61844" w:rsidRPr="00B61844" w:rsidRDefault="00B61844" w:rsidP="00B61844">
      <w:pPr>
        <w:spacing w:after="0" w:line="276" w:lineRule="auto"/>
        <w:jc w:val="both"/>
        <w:rPr>
          <w:rFonts w:ascii="Times New Roman" w:eastAsia="Times New Roman" w:hAnsi="Times New Roman" w:cs="Times New Roman"/>
          <w:bCs/>
          <w:lang w:eastAsia="pl-PL"/>
        </w:rPr>
      </w:pPr>
      <w:r w:rsidRPr="00B61844">
        <w:rPr>
          <w:rFonts w:ascii="Times New Roman" w:eastAsia="Times New Roman" w:hAnsi="Times New Roman" w:cs="Times New Roman"/>
          <w:bCs/>
          <w:lang w:eastAsia="pl-PL"/>
        </w:rPr>
        <w:t>ZA NAJKORZYSTNIEJSZĄ ZAMAWIAJĄCY UZNA OFERTĘ, KTÓRA UZYSKA NAJWIĘKSZA LICZBĘ PUNKÓW (Ł).</w:t>
      </w:r>
    </w:p>
    <w:p w:rsidR="00BE136D" w:rsidRPr="00BE136D" w:rsidRDefault="00BE136D" w:rsidP="00BE136D">
      <w:pPr>
        <w:spacing w:after="0" w:line="276" w:lineRule="auto"/>
        <w:jc w:val="both"/>
        <w:rPr>
          <w:rFonts w:ascii="Times New Roman" w:eastAsia="Times New Roman" w:hAnsi="Times New Roman" w:cs="Times New Roman"/>
          <w:b/>
          <w:u w:val="single"/>
          <w:lang w:eastAsia="pl-PL"/>
        </w:rPr>
      </w:pPr>
      <w:r w:rsidRPr="00BE136D">
        <w:rPr>
          <w:rFonts w:ascii="Times New Roman" w:eastAsia="Times New Roman" w:hAnsi="Times New Roman" w:cs="Times New Roman"/>
          <w:b/>
          <w:bCs/>
          <w:lang w:eastAsia="pl-PL"/>
        </w:rPr>
        <w:t>   </w:t>
      </w:r>
    </w:p>
    <w:p w:rsidR="00AE158B" w:rsidRPr="00106827" w:rsidRDefault="00AE158B" w:rsidP="0067208B">
      <w:pPr>
        <w:spacing w:after="0" w:line="276" w:lineRule="auto"/>
        <w:ind w:right="-709"/>
        <w:rPr>
          <w:rFonts w:ascii="Times New Roman" w:eastAsia="Times New Roman" w:hAnsi="Times New Roman" w:cs="Times New Roman"/>
          <w:b/>
          <w:lang w:eastAsia="pl-PL"/>
        </w:rPr>
      </w:pPr>
      <w:r w:rsidRPr="00106827">
        <w:rPr>
          <w:rFonts w:ascii="Times New Roman" w:eastAsia="Times New Roman" w:hAnsi="Times New Roman" w:cs="Times New Roman"/>
          <w:b/>
          <w:lang w:eastAsia="pl-PL"/>
        </w:rPr>
        <w:t>Cena w rozumieniu art. 3 ust. 1 pkt  1 i ust. 2 ustawy z dnia 9 maja 2014 r. o informowaniu o cenach towarów  i usług (t. j. Dz. U z 2023 r., poz. 168</w:t>
      </w:r>
      <w:r w:rsidR="00CF436E" w:rsidRPr="00106827">
        <w:rPr>
          <w:rFonts w:ascii="Times New Roman" w:eastAsia="Times New Roman" w:hAnsi="Times New Roman" w:cs="Times New Roman"/>
          <w:b/>
          <w:lang w:eastAsia="pl-PL"/>
        </w:rPr>
        <w:t>)</w:t>
      </w:r>
    </w:p>
    <w:p w:rsidR="00AE158B" w:rsidRPr="00106827" w:rsidRDefault="00AE158B" w:rsidP="0067208B">
      <w:pPr>
        <w:pStyle w:val="Akapitzlist"/>
        <w:autoSpaceDE w:val="0"/>
        <w:autoSpaceDN w:val="0"/>
        <w:adjustRightInd w:val="0"/>
        <w:spacing w:after="0" w:line="276" w:lineRule="auto"/>
        <w:ind w:left="0"/>
        <w:jc w:val="both"/>
        <w:rPr>
          <w:rFonts w:ascii="Times New Roman" w:hAnsi="Times New Roman" w:cs="Times New Roman"/>
          <w:b/>
        </w:rPr>
      </w:pPr>
    </w:p>
    <w:p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 xml:space="preserve">W toku badania i oceny ofert </w:t>
      </w:r>
      <w:r w:rsidR="00ED3C1D">
        <w:rPr>
          <w:rFonts w:ascii="Times New Roman" w:hAnsi="Times New Roman" w:cs="Times New Roman"/>
        </w:rPr>
        <w:t>z</w:t>
      </w:r>
      <w:r w:rsidRPr="00106827">
        <w:rPr>
          <w:rFonts w:ascii="Times New Roman" w:hAnsi="Times New Roman" w:cs="Times New Roman"/>
        </w:rPr>
        <w:t xml:space="preserve">amawiający może żądać od </w:t>
      </w:r>
      <w:r w:rsidR="00ED3C1D">
        <w:rPr>
          <w:rFonts w:ascii="Times New Roman" w:hAnsi="Times New Roman" w:cs="Times New Roman"/>
        </w:rPr>
        <w:t>w</w:t>
      </w:r>
      <w:r w:rsidRPr="00106827">
        <w:rPr>
          <w:rFonts w:ascii="Times New Roman" w:hAnsi="Times New Roman" w:cs="Times New Roman"/>
        </w:rPr>
        <w:t>ykonawców wyjaśnień dotyczących treści złożonych ofert lub innych składanych dokumentów lub oświadczeń.</w:t>
      </w:r>
    </w:p>
    <w:p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 xml:space="preserve">Wykonawcy są zobowiązani do przedstawienia wyjaśnień w terminie wskazanym przez </w:t>
      </w:r>
      <w:r w:rsidR="00ED3C1D">
        <w:rPr>
          <w:rFonts w:ascii="Times New Roman" w:hAnsi="Times New Roman" w:cs="Times New Roman"/>
        </w:rPr>
        <w:t>z</w:t>
      </w:r>
      <w:r w:rsidRPr="00106827">
        <w:rPr>
          <w:rFonts w:ascii="Times New Roman" w:hAnsi="Times New Roman" w:cs="Times New Roman"/>
        </w:rPr>
        <w:t>amawiającego.</w:t>
      </w:r>
    </w:p>
    <w:p w:rsidR="00C44589" w:rsidRPr="00106827" w:rsidRDefault="00C44589" w:rsidP="00106827">
      <w:pPr>
        <w:pStyle w:val="Akapitzlist"/>
        <w:numPr>
          <w:ilvl w:val="0"/>
          <w:numId w:val="34"/>
        </w:numPr>
        <w:spacing w:after="0" w:line="276" w:lineRule="auto"/>
        <w:ind w:left="284" w:hanging="284"/>
        <w:jc w:val="both"/>
        <w:rPr>
          <w:rFonts w:ascii="Times New Roman" w:hAnsi="Times New Roman" w:cs="Times New Roman"/>
        </w:rPr>
      </w:pPr>
      <w:r w:rsidRPr="00106827">
        <w:rPr>
          <w:rFonts w:ascii="Times New Roman" w:hAnsi="Times New Roman" w:cs="Times New Roman"/>
        </w:rPr>
        <w:t>Zamawiający poprawi w ofercie:</w:t>
      </w:r>
    </w:p>
    <w:p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pisarskie,</w:t>
      </w:r>
    </w:p>
    <w:p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oczywiste omyłki rachunkowe, z uwzględnieniem konsekwencji rachunkowych dokonanych poprawek,</w:t>
      </w:r>
    </w:p>
    <w:p w:rsidR="00C44589" w:rsidRPr="00106827" w:rsidRDefault="00C44589" w:rsidP="00106827">
      <w:pPr>
        <w:pStyle w:val="Akapitzlist"/>
        <w:numPr>
          <w:ilvl w:val="0"/>
          <w:numId w:val="19"/>
        </w:numPr>
        <w:spacing w:after="0" w:line="276" w:lineRule="auto"/>
        <w:ind w:left="752"/>
        <w:jc w:val="both"/>
        <w:rPr>
          <w:rFonts w:ascii="Times New Roman" w:hAnsi="Times New Roman" w:cs="Times New Roman"/>
        </w:rPr>
      </w:pPr>
      <w:r w:rsidRPr="00106827">
        <w:rPr>
          <w:rFonts w:ascii="Times New Roman" w:hAnsi="Times New Roman" w:cs="Times New Roman"/>
        </w:rPr>
        <w:t>inne omyłki polegające na niezgodności oferty z dokumentami zamówienia, niepowodujące istotnych zmian w treści oferty</w:t>
      </w:r>
    </w:p>
    <w:p w:rsidR="00C44589" w:rsidRPr="00106827" w:rsidRDefault="00C44589" w:rsidP="00106827">
      <w:pPr>
        <w:spacing w:after="0" w:line="276" w:lineRule="auto"/>
        <w:ind w:left="392"/>
        <w:jc w:val="both"/>
        <w:rPr>
          <w:rFonts w:ascii="Times New Roman" w:hAnsi="Times New Roman" w:cs="Times New Roman"/>
        </w:rPr>
      </w:pPr>
      <w:r w:rsidRPr="00106827">
        <w:rPr>
          <w:rFonts w:ascii="Times New Roman" w:hAnsi="Times New Roman" w:cs="Times New Roman"/>
        </w:rPr>
        <w:t xml:space="preserve">- niezwłocznie zawiadamiając o tym </w:t>
      </w:r>
      <w:r w:rsidR="00A46F7D" w:rsidRPr="00106827">
        <w:rPr>
          <w:rFonts w:ascii="Times New Roman" w:hAnsi="Times New Roman" w:cs="Times New Roman"/>
        </w:rPr>
        <w:t>W</w:t>
      </w:r>
      <w:r w:rsidRPr="00106827">
        <w:rPr>
          <w:rFonts w:ascii="Times New Roman" w:hAnsi="Times New Roman" w:cs="Times New Roman"/>
        </w:rPr>
        <w:t>ykonawcę, którego oferta została poprawiana.</w:t>
      </w:r>
    </w:p>
    <w:p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wybrać najkorzystniejszej oferty z uwagi na to, że dwie lub więcej ofert przedstawia</w:t>
      </w:r>
      <w:r w:rsidR="00ED3C1D">
        <w:rPr>
          <w:rFonts w:ascii="Times New Roman" w:hAnsi="Times New Roman" w:cs="Times New Roman"/>
        </w:rPr>
        <w:t xml:space="preserve"> </w:t>
      </w:r>
      <w:r w:rsidRPr="003C6501">
        <w:rPr>
          <w:rFonts w:ascii="Times New Roman" w:hAnsi="Times New Roman" w:cs="Times New Roman"/>
        </w:rPr>
        <w:t>taki sam bilans ceny lub kosztu i innych kryteriów oceny ofert, zamawiający wybiera spośród tych ofert ofertę, która otrzymała najwyższą ocenę w kryterium o najwyższej wadze.</w:t>
      </w:r>
    </w:p>
    <w:p w:rsidR="003C6501" w:rsidRDefault="00E37938"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oferty otrzymały taką samą ocenę w kryterium o najwyższej wadze, zamawiający wybiera</w:t>
      </w:r>
      <w:r w:rsidR="00ED3C1D">
        <w:rPr>
          <w:rFonts w:ascii="Times New Roman" w:hAnsi="Times New Roman" w:cs="Times New Roman"/>
        </w:rPr>
        <w:t xml:space="preserve"> </w:t>
      </w:r>
      <w:r w:rsidRPr="003C6501">
        <w:rPr>
          <w:rFonts w:ascii="Times New Roman" w:hAnsi="Times New Roman" w:cs="Times New Roman"/>
        </w:rPr>
        <w:t>ofertę z najniższą ceną lub najniższym kosztem.</w:t>
      </w:r>
    </w:p>
    <w:p w:rsidR="003C6501" w:rsidRDefault="00E37938" w:rsidP="00106827">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nie można dokonać wyboru oferty, w sposób o którym mowa powyżej , zamawiający wzywa wykonawców, którzy złożyli te oferty, do złożenia w terminie określonym przez zamawiającego</w:t>
      </w:r>
      <w:r w:rsidR="00ED3C1D">
        <w:rPr>
          <w:rFonts w:ascii="Times New Roman" w:hAnsi="Times New Roman" w:cs="Times New Roman"/>
        </w:rPr>
        <w:t xml:space="preserve"> </w:t>
      </w:r>
      <w:r w:rsidRPr="003C6501">
        <w:rPr>
          <w:rFonts w:ascii="Times New Roman" w:hAnsi="Times New Roman" w:cs="Times New Roman"/>
        </w:rPr>
        <w:t>ofert dodatkowych zawierających nową cenę lub koszt.</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lastRenderedPageBreak/>
        <w:t xml:space="preserve">W przypadku powstania u </w:t>
      </w:r>
      <w:r w:rsidR="00ED3C1D">
        <w:rPr>
          <w:rFonts w:ascii="Times New Roman" w:hAnsi="Times New Roman" w:cs="Times New Roman"/>
        </w:rPr>
        <w:t>z</w:t>
      </w:r>
      <w:r w:rsidRPr="003C6501">
        <w:rPr>
          <w:rFonts w:ascii="Times New Roman" w:hAnsi="Times New Roman" w:cs="Times New Roman"/>
        </w:rPr>
        <w:t xml:space="preserve">amawiającego obowiązku podatkowego, </w:t>
      </w:r>
      <w:r w:rsidR="00ED3C1D">
        <w:rPr>
          <w:rFonts w:ascii="Times New Roman" w:hAnsi="Times New Roman" w:cs="Times New Roman"/>
        </w:rPr>
        <w:t>z</w:t>
      </w:r>
      <w:r w:rsidRPr="003C6501">
        <w:rPr>
          <w:rFonts w:ascii="Times New Roman" w:hAnsi="Times New Roman" w:cs="Times New Roman"/>
        </w:rPr>
        <w:t>amawiający doliczy</w:t>
      </w:r>
      <w:r w:rsidR="00ED3C1D">
        <w:rPr>
          <w:rFonts w:ascii="Times New Roman" w:hAnsi="Times New Roman" w:cs="Times New Roman"/>
        </w:rPr>
        <w:t xml:space="preserve"> </w:t>
      </w:r>
      <w:r w:rsidRPr="003C6501">
        <w:rPr>
          <w:rFonts w:ascii="Times New Roman" w:hAnsi="Times New Roman" w:cs="Times New Roman"/>
        </w:rPr>
        <w:t xml:space="preserve">na podstawie art. 225 </w:t>
      </w:r>
      <w:r w:rsidR="00ED3C1D">
        <w:rPr>
          <w:rFonts w:ascii="Times New Roman" w:hAnsi="Times New Roman" w:cs="Times New Roman"/>
        </w:rPr>
        <w:t>P</w:t>
      </w:r>
      <w:r w:rsidRPr="003C6501">
        <w:rPr>
          <w:rFonts w:ascii="Times New Roman" w:hAnsi="Times New Roman" w:cs="Times New Roman"/>
        </w:rPr>
        <w:t>zp do przedstawionej w ofercie ceny, kwotę podatku od towarów i usług.</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na etapie oceny ofert będzie żądał wyjaśnień dotyczących rażąco niskiej ceny na</w:t>
      </w:r>
      <w:r w:rsidR="00ED3C1D">
        <w:rPr>
          <w:rFonts w:ascii="Times New Roman" w:hAnsi="Times New Roman" w:cs="Times New Roman"/>
        </w:rPr>
        <w:t xml:space="preserve"> </w:t>
      </w:r>
      <w:r w:rsidRPr="003C6501">
        <w:rPr>
          <w:rFonts w:ascii="Times New Roman" w:hAnsi="Times New Roman" w:cs="Times New Roman"/>
        </w:rPr>
        <w:t xml:space="preserve">podstawie art. 224 ust.1 lub ust. 2 ustawy </w:t>
      </w:r>
      <w:r w:rsidR="00ED3C1D">
        <w:rPr>
          <w:rFonts w:ascii="Times New Roman" w:hAnsi="Times New Roman" w:cs="Times New Roman"/>
        </w:rPr>
        <w:t>P</w:t>
      </w:r>
      <w:r w:rsidRPr="003C6501">
        <w:rPr>
          <w:rFonts w:ascii="Times New Roman" w:hAnsi="Times New Roman" w:cs="Times New Roman"/>
        </w:rPr>
        <w:t>zp.</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 wybiera najkorzystniejszą ofertę w terminie związania ofertą.</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Jeżeli termin związania</w:t>
      </w:r>
      <w:r w:rsidR="00A5597B" w:rsidRPr="003C6501">
        <w:rPr>
          <w:rFonts w:ascii="Times New Roman" w:hAnsi="Times New Roman" w:cs="Times New Roman"/>
        </w:rPr>
        <w:t xml:space="preserve"> ofertą upłynie przed wyborem najkorzys</w:t>
      </w:r>
      <w:r w:rsidR="004C0960" w:rsidRPr="003C6501">
        <w:rPr>
          <w:rFonts w:ascii="Times New Roman" w:hAnsi="Times New Roman" w:cs="Times New Roman"/>
        </w:rPr>
        <w:t>t</w:t>
      </w:r>
      <w:r w:rsidR="00A5597B" w:rsidRPr="003C6501">
        <w:rPr>
          <w:rFonts w:ascii="Times New Roman" w:hAnsi="Times New Roman" w:cs="Times New Roman"/>
        </w:rPr>
        <w:t xml:space="preserve">niejszej oferty, </w:t>
      </w:r>
      <w:r w:rsidR="00ED3C1D">
        <w:rPr>
          <w:rFonts w:ascii="Times New Roman" w:hAnsi="Times New Roman" w:cs="Times New Roman"/>
        </w:rPr>
        <w:t>z</w:t>
      </w:r>
      <w:r w:rsidR="00A5597B" w:rsidRPr="003C6501">
        <w:rPr>
          <w:rFonts w:ascii="Times New Roman" w:hAnsi="Times New Roman" w:cs="Times New Roman"/>
        </w:rPr>
        <w:t xml:space="preserve">amawiający wezwie </w:t>
      </w:r>
      <w:r w:rsidR="00ED3C1D">
        <w:rPr>
          <w:rFonts w:ascii="Times New Roman" w:hAnsi="Times New Roman" w:cs="Times New Roman"/>
        </w:rPr>
        <w:t>w</w:t>
      </w:r>
      <w:r w:rsidR="00A5597B" w:rsidRPr="003C6501">
        <w:rPr>
          <w:rFonts w:ascii="Times New Roman" w:hAnsi="Times New Roman" w:cs="Times New Roman"/>
        </w:rPr>
        <w:t>ykonawcę, którego oferta otrzymała najwyższą ocenę do wyrażenia w wyznaczonym przez Zamawiaj</w:t>
      </w:r>
      <w:r w:rsidR="00E548EA" w:rsidRPr="003C6501">
        <w:rPr>
          <w:rFonts w:ascii="Times New Roman" w:hAnsi="Times New Roman" w:cs="Times New Roman"/>
        </w:rPr>
        <w:t>ą</w:t>
      </w:r>
      <w:r w:rsidR="00A5597B" w:rsidRPr="003C6501">
        <w:rPr>
          <w:rFonts w:ascii="Times New Roman" w:hAnsi="Times New Roman" w:cs="Times New Roman"/>
        </w:rPr>
        <w:t>cego terminie pisemnej zgody na wybór jego oferty.</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W przypadku braku</w:t>
      </w:r>
      <w:r w:rsidR="004C0960" w:rsidRPr="003C6501">
        <w:rPr>
          <w:rFonts w:ascii="Times New Roman" w:hAnsi="Times New Roman" w:cs="Times New Roman"/>
        </w:rPr>
        <w:t xml:space="preserve"> zgody, o której mowa w ust. </w:t>
      </w:r>
      <w:r w:rsidR="003C6501">
        <w:rPr>
          <w:rFonts w:ascii="Times New Roman" w:hAnsi="Times New Roman" w:cs="Times New Roman"/>
        </w:rPr>
        <w:t>10</w:t>
      </w:r>
      <w:r w:rsidR="004C0960" w:rsidRPr="003C6501">
        <w:rPr>
          <w:rFonts w:ascii="Times New Roman" w:hAnsi="Times New Roman" w:cs="Times New Roman"/>
        </w:rPr>
        <w:t xml:space="preserve"> oferta podlega odrzuceniu, a </w:t>
      </w:r>
      <w:r w:rsidR="00ED3C1D">
        <w:rPr>
          <w:rFonts w:ascii="Times New Roman" w:hAnsi="Times New Roman" w:cs="Times New Roman"/>
        </w:rPr>
        <w:t>z</w:t>
      </w:r>
      <w:r w:rsidR="004C0960" w:rsidRPr="003C6501">
        <w:rPr>
          <w:rFonts w:ascii="Times New Roman" w:hAnsi="Times New Roman" w:cs="Times New Roman"/>
        </w:rPr>
        <w:t xml:space="preserve">amawiający zwraca się o wyrażenie takiej zgody do kolejnego </w:t>
      </w:r>
      <w:r w:rsidR="00ED3C1D">
        <w:rPr>
          <w:rFonts w:ascii="Times New Roman" w:hAnsi="Times New Roman" w:cs="Times New Roman"/>
        </w:rPr>
        <w:t>w</w:t>
      </w:r>
      <w:r w:rsidR="004C0960" w:rsidRPr="003C6501">
        <w:rPr>
          <w:rFonts w:ascii="Times New Roman" w:hAnsi="Times New Roman" w:cs="Times New Roman"/>
        </w:rPr>
        <w:t>ykonawcy, którego oferta została najwyżej oceniona, chyba że zachodzą przesłanki unieważnienia postępowania.</w:t>
      </w:r>
    </w:p>
    <w:p w:rsid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rPr>
        <w:t>Zamawiający</w:t>
      </w:r>
      <w:r w:rsidR="004C0960" w:rsidRPr="003C6501">
        <w:rPr>
          <w:rFonts w:ascii="Times New Roman" w:hAnsi="Times New Roman" w:cs="Times New Roman"/>
        </w:rPr>
        <w:t xml:space="preserve"> odrzuci oferty w przypadkach określonych w art. 226 ust. 1.</w:t>
      </w:r>
    </w:p>
    <w:p w:rsidR="00C44589" w:rsidRPr="003C6501" w:rsidRDefault="00C44589" w:rsidP="003C6501">
      <w:pPr>
        <w:pStyle w:val="Akapitzlist"/>
        <w:numPr>
          <w:ilvl w:val="0"/>
          <w:numId w:val="34"/>
        </w:numPr>
        <w:suppressAutoHyphens/>
        <w:autoSpaceDE w:val="0"/>
        <w:autoSpaceDN w:val="0"/>
        <w:adjustRightInd w:val="0"/>
        <w:spacing w:after="0" w:line="276" w:lineRule="auto"/>
        <w:ind w:left="284" w:hanging="284"/>
        <w:jc w:val="both"/>
        <w:rPr>
          <w:rFonts w:ascii="Times New Roman" w:hAnsi="Times New Roman" w:cs="Times New Roman"/>
        </w:rPr>
      </w:pPr>
      <w:r w:rsidRPr="003C6501">
        <w:rPr>
          <w:rFonts w:ascii="Times New Roman" w:hAnsi="Times New Roman" w:cs="Times New Roman"/>
          <w:b/>
          <w:bCs/>
        </w:rPr>
        <w:t>Zamawiający przewiduje</w:t>
      </w:r>
      <w:r w:rsidR="004C0960" w:rsidRPr="003C6501">
        <w:rPr>
          <w:rFonts w:ascii="Times New Roman" w:hAnsi="Times New Roman" w:cs="Times New Roman"/>
          <w:b/>
          <w:bCs/>
        </w:rPr>
        <w:t xml:space="preserve"> zastosowanie odwróconej procedury, o której mowa w art. 139 </w:t>
      </w:r>
      <w:r w:rsidR="00E03D46" w:rsidRPr="003C6501">
        <w:rPr>
          <w:rFonts w:ascii="Times New Roman" w:hAnsi="Times New Roman" w:cs="Times New Roman"/>
          <w:b/>
          <w:bCs/>
        </w:rPr>
        <w:br/>
      </w:r>
      <w:r w:rsidR="004C0960" w:rsidRPr="003C6501">
        <w:rPr>
          <w:rFonts w:ascii="Times New Roman" w:hAnsi="Times New Roman" w:cs="Times New Roman"/>
          <w:b/>
          <w:bCs/>
        </w:rPr>
        <w:t>ust. 1 ustawy</w:t>
      </w:r>
      <w:r w:rsidR="004C0960" w:rsidRPr="003C6501">
        <w:rPr>
          <w:rFonts w:ascii="Times New Roman" w:hAnsi="Times New Roman" w:cs="Times New Roman"/>
        </w:rPr>
        <w:t>:</w:t>
      </w:r>
    </w:p>
    <w:p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może</w:t>
      </w:r>
      <w:r w:rsidR="004C0960" w:rsidRPr="00106827">
        <w:rPr>
          <w:rFonts w:ascii="Times New Roman" w:hAnsi="Times New Roman" w:cs="Times New Roman"/>
        </w:rPr>
        <w:t xml:space="preserve"> najpierw dokonać</w:t>
      </w:r>
      <w:r w:rsidR="0097768F" w:rsidRPr="00106827">
        <w:rPr>
          <w:rFonts w:ascii="Times New Roman" w:hAnsi="Times New Roman" w:cs="Times New Roman"/>
        </w:rPr>
        <w:t xml:space="preserve"> badania i oceny ofert, a następnie dokonać kwalifikacji podmiotowej Wykonawcy, którego oferta została najwyżej oceniona w zakresie braku podstaw wykluczenia oraz spełni</w:t>
      </w:r>
      <w:r w:rsidR="00AF5B9C" w:rsidRPr="00106827">
        <w:rPr>
          <w:rFonts w:ascii="Times New Roman" w:hAnsi="Times New Roman" w:cs="Times New Roman"/>
        </w:rPr>
        <w:t>a</w:t>
      </w:r>
      <w:r w:rsidR="0097768F" w:rsidRPr="00106827">
        <w:rPr>
          <w:rFonts w:ascii="Times New Roman" w:hAnsi="Times New Roman" w:cs="Times New Roman"/>
        </w:rPr>
        <w:t>nia warunków udziału w postępowaniu.</w:t>
      </w:r>
    </w:p>
    <w:p w:rsidR="004D14BF" w:rsidRPr="00106827" w:rsidRDefault="004D14BF"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b/>
          <w:bCs/>
          <w:color w:val="000000" w:themeColor="text1"/>
        </w:rPr>
        <w:t>Wykonawca nie jest obowiązany do złożenia wraz z ofertą oświadczenia, o którym mowa w art. 125 ust. 1</w:t>
      </w:r>
      <w:r w:rsidRPr="00106827">
        <w:rPr>
          <w:rFonts w:ascii="Times New Roman" w:hAnsi="Times New Roman" w:cs="Times New Roman"/>
          <w:color w:val="000000" w:themeColor="text1"/>
        </w:rPr>
        <w:t xml:space="preserve">. </w:t>
      </w:r>
      <w:r w:rsidRPr="00106827">
        <w:rPr>
          <w:rFonts w:ascii="Times New Roman" w:hAnsi="Times New Roman" w:cs="Times New Roman"/>
          <w:b/>
          <w:bCs/>
          <w:color w:val="000000" w:themeColor="text1"/>
        </w:rPr>
        <w:t xml:space="preserve">Zamawiający będzie żądał tego oświadczenia od </w:t>
      </w:r>
      <w:r w:rsidR="009E2D0F" w:rsidRPr="00106827">
        <w:rPr>
          <w:rFonts w:ascii="Times New Roman" w:hAnsi="Times New Roman" w:cs="Times New Roman"/>
          <w:b/>
          <w:bCs/>
          <w:color w:val="000000" w:themeColor="text1"/>
        </w:rPr>
        <w:t>w</w:t>
      </w:r>
      <w:r w:rsidRPr="00106827">
        <w:rPr>
          <w:rFonts w:ascii="Times New Roman" w:hAnsi="Times New Roman" w:cs="Times New Roman"/>
          <w:b/>
          <w:bCs/>
          <w:color w:val="000000" w:themeColor="text1"/>
        </w:rPr>
        <w:t>ykonawcy, którego oferta została najwyżej oceniona wraz z podmiotowymi środkami dowodowymi</w:t>
      </w:r>
      <w:r w:rsidRPr="00106827">
        <w:rPr>
          <w:rFonts w:ascii="Times New Roman" w:hAnsi="Times New Roman" w:cs="Times New Roman"/>
          <w:color w:val="000000" w:themeColor="text1"/>
        </w:rPr>
        <w:t>.</w:t>
      </w:r>
    </w:p>
    <w:p w:rsidR="00C44589"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Jeżeli wobec Wykonawcy</w:t>
      </w:r>
      <w:r w:rsidR="0097768F" w:rsidRPr="00106827">
        <w:rPr>
          <w:rFonts w:ascii="Times New Roman" w:hAnsi="Times New Roman" w:cs="Times New Roman"/>
        </w:rPr>
        <w:t xml:space="preserve">, o którym mowa w </w:t>
      </w:r>
      <w:r w:rsidR="00783731" w:rsidRPr="00106827">
        <w:rPr>
          <w:rFonts w:ascii="Times New Roman" w:hAnsi="Times New Roman" w:cs="Times New Roman"/>
        </w:rPr>
        <w:t>pkt</w:t>
      </w:r>
      <w:r w:rsidR="0097768F" w:rsidRPr="00106827">
        <w:rPr>
          <w:rFonts w:ascii="Times New Roman" w:hAnsi="Times New Roman" w:cs="Times New Roman"/>
        </w:rPr>
        <w:t xml:space="preserve"> 1 zachodzą podstawy wykluczenia, Wykonawca ten nie spełnia warunków</w:t>
      </w:r>
      <w:r w:rsidR="00CC3A44" w:rsidRPr="00106827">
        <w:rPr>
          <w:rFonts w:ascii="Times New Roman" w:hAnsi="Times New Roman" w:cs="Times New Roman"/>
        </w:rPr>
        <w:t xml:space="preserve"> udziału w postępowaniu, nie składa podmiotowych środków dowodowych lub oświadczenia</w:t>
      </w:r>
      <w:r w:rsidR="0097768F" w:rsidRPr="00106827">
        <w:rPr>
          <w:rFonts w:ascii="Times New Roman" w:hAnsi="Times New Roman" w:cs="Times New Roman"/>
        </w:rPr>
        <w:t>, o których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rsidR="009700FD" w:rsidRPr="00106827" w:rsidRDefault="00C44589" w:rsidP="00106827">
      <w:pPr>
        <w:pStyle w:val="Akapitzlist"/>
        <w:numPr>
          <w:ilvl w:val="0"/>
          <w:numId w:val="35"/>
        </w:numPr>
        <w:spacing w:after="0" w:line="276" w:lineRule="auto"/>
        <w:jc w:val="both"/>
        <w:rPr>
          <w:rFonts w:ascii="Times New Roman" w:hAnsi="Times New Roman" w:cs="Times New Roman"/>
        </w:rPr>
      </w:pPr>
      <w:r w:rsidRPr="00106827">
        <w:rPr>
          <w:rFonts w:ascii="Times New Roman" w:hAnsi="Times New Roman" w:cs="Times New Roman"/>
        </w:rPr>
        <w:t>Zamawiający kontynuuje</w:t>
      </w:r>
      <w:r w:rsidR="0097768F" w:rsidRPr="00106827">
        <w:rPr>
          <w:rFonts w:ascii="Times New Roman" w:hAnsi="Times New Roman" w:cs="Times New Roman"/>
        </w:rPr>
        <w:t xml:space="preserve"> procedurę ponownego badania i oceny ofert, o której mowa w </w:t>
      </w:r>
      <w:r w:rsidR="009700FD" w:rsidRPr="00106827">
        <w:rPr>
          <w:rFonts w:ascii="Times New Roman" w:hAnsi="Times New Roman" w:cs="Times New Roman"/>
        </w:rPr>
        <w:t>pkt</w:t>
      </w:r>
      <w:r w:rsidR="0097768F" w:rsidRPr="00106827">
        <w:rPr>
          <w:rFonts w:ascii="Times New Roman" w:hAnsi="Times New Roman" w:cs="Times New Roman"/>
        </w:rPr>
        <w:t xml:space="preserve"> 3, w odniesieniu do ofert Wykonawców pozostałych w post</w:t>
      </w:r>
      <w:r w:rsidR="00B314BA" w:rsidRPr="00106827">
        <w:rPr>
          <w:rFonts w:ascii="Times New Roman" w:hAnsi="Times New Roman" w:cs="Times New Roman"/>
        </w:rPr>
        <w:t>ę</w:t>
      </w:r>
      <w:r w:rsidR="0097768F" w:rsidRPr="00106827">
        <w:rPr>
          <w:rFonts w:ascii="Times New Roman" w:hAnsi="Times New Roman" w:cs="Times New Roman"/>
        </w:rPr>
        <w:t>powaniu, a następnie dokonuje kwalifikacji podmiotowej Wykonawcy, którego oferta została najwyżej oceniona w zakresie braku podstaw wykluczenia oraz spełniania warunków udziału w post</w:t>
      </w:r>
      <w:r w:rsidR="00B314BA" w:rsidRPr="00106827">
        <w:rPr>
          <w:rFonts w:ascii="Times New Roman" w:hAnsi="Times New Roman" w:cs="Times New Roman"/>
        </w:rPr>
        <w:t>ę</w:t>
      </w:r>
      <w:r w:rsidR="0097768F" w:rsidRPr="00106827">
        <w:rPr>
          <w:rFonts w:ascii="Times New Roman" w:hAnsi="Times New Roman" w:cs="Times New Roman"/>
        </w:rPr>
        <w:t>powaniu, do momentu wyboru najkorzystniejszej oferty albo unieważnienia postępowania o udzielenie zamówienia.</w:t>
      </w:r>
    </w:p>
    <w:p w:rsidR="004F36BD" w:rsidRPr="003C6501" w:rsidRDefault="004F36BD" w:rsidP="003C6501">
      <w:pPr>
        <w:pStyle w:val="Akapitzlist"/>
        <w:numPr>
          <w:ilvl w:val="0"/>
          <w:numId w:val="34"/>
        </w:numPr>
        <w:spacing w:after="0" w:line="276" w:lineRule="auto"/>
        <w:ind w:left="284" w:hanging="284"/>
        <w:jc w:val="both"/>
        <w:rPr>
          <w:rFonts w:ascii="Times New Roman" w:hAnsi="Times New Roman" w:cs="Times New Roman"/>
          <w:color w:val="000000" w:themeColor="text1"/>
        </w:rPr>
      </w:pPr>
      <w:r w:rsidRPr="003C6501">
        <w:rPr>
          <w:rFonts w:ascii="Times New Roman" w:hAnsi="Times New Roman" w:cs="Times New Roman"/>
        </w:rPr>
        <w:t>Niezwłocznie po wyborze najkorzystniejszej oferty Zamawiający informuje równocześnie Wykonawców, którzy złożyli oferty, o:</w:t>
      </w:r>
    </w:p>
    <w:p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F36BD" w:rsidRPr="00106827" w:rsidRDefault="004F36BD" w:rsidP="00106827">
      <w:pPr>
        <w:pStyle w:val="Akapitzlist"/>
        <w:numPr>
          <w:ilvl w:val="0"/>
          <w:numId w:val="42"/>
        </w:numPr>
        <w:spacing w:after="0" w:line="276" w:lineRule="auto"/>
        <w:jc w:val="both"/>
        <w:rPr>
          <w:rFonts w:ascii="Times New Roman" w:hAnsi="Times New Roman" w:cs="Times New Roman"/>
          <w:color w:val="000000" w:themeColor="text1"/>
        </w:rPr>
      </w:pPr>
      <w:r w:rsidRPr="00106827">
        <w:rPr>
          <w:rFonts w:ascii="Times New Roman" w:hAnsi="Times New Roman" w:cs="Times New Roman"/>
        </w:rPr>
        <w:t>Wykonawcach, których oferty zostały odrzucone – podając uzasadnienie faktyczne i prawne.</w:t>
      </w:r>
    </w:p>
    <w:p w:rsidR="00953880" w:rsidRPr="00106827"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udostępnia niezwłocznie informacje, o których mowa w </w:t>
      </w:r>
      <w:r w:rsidR="00C80FE1" w:rsidRPr="00106827">
        <w:rPr>
          <w:rFonts w:ascii="Times New Roman" w:hAnsi="Times New Roman" w:cs="Times New Roman"/>
        </w:rPr>
        <w:t>pkt.1</w:t>
      </w:r>
      <w:r w:rsidR="0067614E">
        <w:rPr>
          <w:rFonts w:ascii="Times New Roman" w:hAnsi="Times New Roman" w:cs="Times New Roman"/>
        </w:rPr>
        <w:t>4</w:t>
      </w:r>
      <w:r w:rsidR="00C80FE1" w:rsidRPr="00106827">
        <w:rPr>
          <w:rFonts w:ascii="Times New Roman" w:hAnsi="Times New Roman" w:cs="Times New Roman"/>
        </w:rPr>
        <w:t>p</w:t>
      </w:r>
      <w:r w:rsidRPr="00106827">
        <w:rPr>
          <w:rFonts w:ascii="Times New Roman" w:hAnsi="Times New Roman" w:cs="Times New Roman"/>
        </w:rPr>
        <w:t>pkt 1, na stronie internetowej prowadzonego postępowania.</w:t>
      </w:r>
    </w:p>
    <w:p w:rsidR="00183C90" w:rsidRPr="00CD3169" w:rsidRDefault="004F36BD" w:rsidP="003C6501">
      <w:pPr>
        <w:pStyle w:val="Akapitzlist"/>
        <w:numPr>
          <w:ilvl w:val="0"/>
          <w:numId w:val="34"/>
        </w:numPr>
        <w:spacing w:after="0" w:line="276" w:lineRule="auto"/>
        <w:ind w:left="284"/>
        <w:jc w:val="both"/>
        <w:rPr>
          <w:rFonts w:ascii="Times New Roman" w:hAnsi="Times New Roman" w:cs="Times New Roman"/>
          <w:color w:val="000000" w:themeColor="text1"/>
        </w:rPr>
      </w:pPr>
      <w:r w:rsidRPr="00106827">
        <w:rPr>
          <w:rFonts w:ascii="Times New Roman" w:hAnsi="Times New Roman" w:cs="Times New Roman"/>
        </w:rPr>
        <w:t xml:space="preserve">Zamawiający może nie ujawniać informacji, o których mowa w </w:t>
      </w:r>
      <w:r w:rsidR="00C80FE1" w:rsidRPr="00106827">
        <w:rPr>
          <w:rFonts w:ascii="Times New Roman" w:hAnsi="Times New Roman" w:cs="Times New Roman"/>
        </w:rPr>
        <w:t>pkt.1</w:t>
      </w:r>
      <w:r w:rsidR="0067614E">
        <w:rPr>
          <w:rFonts w:ascii="Times New Roman" w:hAnsi="Times New Roman" w:cs="Times New Roman"/>
        </w:rPr>
        <w:t>4</w:t>
      </w:r>
      <w:r w:rsidRPr="00106827">
        <w:rPr>
          <w:rFonts w:ascii="Times New Roman" w:hAnsi="Times New Roman" w:cs="Times New Roman"/>
        </w:rPr>
        <w:t>, jeżeli ich ujawnienie byłoby sprzeczne z ważnym interesem publicznym.</w:t>
      </w:r>
    </w:p>
    <w:p w:rsidR="007E6B5D" w:rsidRDefault="007E6B5D" w:rsidP="00CD3169">
      <w:pPr>
        <w:spacing w:after="0" w:line="276" w:lineRule="auto"/>
        <w:jc w:val="both"/>
        <w:rPr>
          <w:rFonts w:ascii="Times New Roman" w:hAnsi="Times New Roman" w:cs="Times New Roman"/>
          <w:color w:val="000000" w:themeColor="text1"/>
        </w:rPr>
      </w:pPr>
    </w:p>
    <w:p w:rsidR="007E6B5D" w:rsidRPr="00CD3169" w:rsidRDefault="007E6B5D" w:rsidP="00CD3169">
      <w:pPr>
        <w:spacing w:after="0" w:line="276" w:lineRule="auto"/>
        <w:jc w:val="both"/>
        <w:rPr>
          <w:rFonts w:ascii="Times New Roman" w:hAnsi="Times New Roman" w:cs="Times New Roman"/>
          <w:color w:val="000000" w:themeColor="text1"/>
        </w:rPr>
      </w:pPr>
    </w:p>
    <w:p w:rsidR="00C44589" w:rsidRPr="00106827" w:rsidRDefault="00AD0A18" w:rsidP="00106827">
      <w:pPr>
        <w:pStyle w:val="Akapitzlist"/>
        <w:numPr>
          <w:ilvl w:val="0"/>
          <w:numId w:val="48"/>
        </w:numPr>
        <w:spacing w:after="0" w:line="276" w:lineRule="auto"/>
        <w:ind w:left="426" w:hanging="568"/>
        <w:jc w:val="both"/>
        <w:rPr>
          <w:rFonts w:ascii="Times New Roman" w:hAnsi="Times New Roman" w:cs="Times New Roman"/>
          <w:b/>
        </w:rPr>
      </w:pPr>
      <w:r>
        <w:rPr>
          <w:rFonts w:ascii="Times New Roman" w:hAnsi="Times New Roman" w:cs="Times New Roman"/>
          <w:b/>
        </w:rPr>
        <w:lastRenderedPageBreak/>
        <w:t xml:space="preserve"> </w:t>
      </w:r>
      <w:r w:rsidR="00C44589" w:rsidRPr="00106827">
        <w:rPr>
          <w:rFonts w:ascii="Times New Roman" w:hAnsi="Times New Roman" w:cs="Times New Roman"/>
          <w:b/>
        </w:rPr>
        <w:t xml:space="preserve">Informacje o formalnościach, jakie muszą zostać dopełnione po wyborze oferty </w:t>
      </w:r>
      <w:r w:rsidR="00C44589" w:rsidRPr="00106827">
        <w:rPr>
          <w:rFonts w:ascii="Times New Roman" w:hAnsi="Times New Roman" w:cs="Times New Roman"/>
          <w:b/>
        </w:rPr>
        <w:br/>
        <w:t>w celu zawarcia umowy w sprawie zamówienia publicznego</w:t>
      </w:r>
    </w:p>
    <w:p w:rsidR="00C44589" w:rsidRPr="00106827" w:rsidRDefault="00C44589" w:rsidP="00106827">
      <w:pPr>
        <w:pStyle w:val="Akapitzlist"/>
        <w:spacing w:after="0" w:line="276" w:lineRule="auto"/>
        <w:ind w:left="1440"/>
        <w:jc w:val="both"/>
        <w:rPr>
          <w:rFonts w:ascii="Times New Roman" w:hAnsi="Times New Roman" w:cs="Times New Roman"/>
          <w:b/>
        </w:rPr>
      </w:pPr>
    </w:p>
    <w:p w:rsidR="00ED3C1D" w:rsidRDefault="00C44589" w:rsidP="00106827">
      <w:pPr>
        <w:pStyle w:val="Akapitzlist"/>
        <w:numPr>
          <w:ilvl w:val="0"/>
          <w:numId w:val="10"/>
        </w:numPr>
        <w:spacing w:after="0" w:line="276" w:lineRule="auto"/>
        <w:jc w:val="both"/>
        <w:rPr>
          <w:rFonts w:ascii="Times New Roman" w:hAnsi="Times New Roman" w:cs="Times New Roman"/>
        </w:rPr>
      </w:pPr>
      <w:r w:rsidRPr="00ED3C1D">
        <w:rPr>
          <w:rFonts w:ascii="Times New Roman" w:hAnsi="Times New Roman" w:cs="Times New Roman"/>
        </w:rPr>
        <w:t>Zamawiający zawiera umowę w sprawie zamówienia publicznego, z uwzględnieniem</w:t>
      </w:r>
      <w:r w:rsidR="00ED3C1D" w:rsidRPr="00ED3C1D">
        <w:rPr>
          <w:rFonts w:ascii="Times New Roman" w:hAnsi="Times New Roman" w:cs="Times New Roman"/>
        </w:rPr>
        <w:t xml:space="preserve"> </w:t>
      </w:r>
      <w:r w:rsidRPr="00ED3C1D">
        <w:rPr>
          <w:rFonts w:ascii="Times New Roman" w:hAnsi="Times New Roman" w:cs="Times New Roman"/>
        </w:rPr>
        <w:t xml:space="preserve">art. 577 </w:t>
      </w:r>
      <w:r w:rsidR="000D73FB">
        <w:rPr>
          <w:rFonts w:ascii="Times New Roman" w:hAnsi="Times New Roman" w:cs="Times New Roman"/>
        </w:rPr>
        <w:t>P</w:t>
      </w:r>
      <w:r w:rsidRPr="00ED3C1D">
        <w:rPr>
          <w:rFonts w:ascii="Times New Roman" w:hAnsi="Times New Roman" w:cs="Times New Roman"/>
        </w:rPr>
        <w:t xml:space="preserve">zp, w terminie nie krótszym niż </w:t>
      </w:r>
      <w:r w:rsidRPr="00ED3C1D">
        <w:rPr>
          <w:rFonts w:ascii="Times New Roman" w:hAnsi="Times New Roman" w:cs="Times New Roman"/>
          <w:b/>
        </w:rPr>
        <w:t>10 dni</w:t>
      </w:r>
      <w:r w:rsidR="00ED3C1D" w:rsidRPr="00ED3C1D">
        <w:rPr>
          <w:rFonts w:ascii="Times New Roman" w:hAnsi="Times New Roman" w:cs="Times New Roman"/>
        </w:rPr>
        <w:t xml:space="preserve"> </w:t>
      </w:r>
      <w:r w:rsidRPr="00ED3C1D">
        <w:rPr>
          <w:rFonts w:ascii="Times New Roman" w:hAnsi="Times New Roman" w:cs="Times New Roman"/>
        </w:rPr>
        <w:t>od dnia przesłania zawiadomienia o wyborze najkorzystniejszej oferty</w:t>
      </w:r>
      <w:r w:rsidR="00ED3C1D" w:rsidRPr="00ED3C1D">
        <w:rPr>
          <w:rFonts w:ascii="Times New Roman" w:hAnsi="Times New Roman" w:cs="Times New Roman"/>
        </w:rPr>
        <w:t>.</w:t>
      </w:r>
      <w:r w:rsidRPr="00ED3C1D">
        <w:rPr>
          <w:rFonts w:ascii="Times New Roman" w:hAnsi="Times New Roman" w:cs="Times New Roman"/>
        </w:rPr>
        <w:t xml:space="preserve"> </w:t>
      </w:r>
    </w:p>
    <w:p w:rsidR="00C44589" w:rsidRPr="00ED3C1D" w:rsidRDefault="00C44589" w:rsidP="00106827">
      <w:pPr>
        <w:pStyle w:val="Akapitzlist"/>
        <w:numPr>
          <w:ilvl w:val="0"/>
          <w:numId w:val="10"/>
        </w:numPr>
        <w:spacing w:after="0" w:line="276" w:lineRule="auto"/>
        <w:jc w:val="both"/>
        <w:rPr>
          <w:rFonts w:ascii="Times New Roman" w:hAnsi="Times New Roman" w:cs="Times New Roman"/>
        </w:rPr>
      </w:pPr>
      <w:r w:rsidRPr="00ED3C1D">
        <w:rPr>
          <w:rFonts w:ascii="Times New Roman" w:hAnsi="Times New Roman" w:cs="Times New Roman"/>
        </w:rPr>
        <w:t xml:space="preserve">Zamawiający może zawrzeć umowę w sprawie zamówienia publicznego przed upływem terminu, o którym mowa w </w:t>
      </w:r>
      <w:r w:rsidR="00245100" w:rsidRPr="00ED3C1D">
        <w:rPr>
          <w:rFonts w:ascii="Times New Roman" w:hAnsi="Times New Roman" w:cs="Times New Roman"/>
        </w:rPr>
        <w:t>pkt</w:t>
      </w:r>
      <w:r w:rsidRPr="00ED3C1D">
        <w:rPr>
          <w:rFonts w:ascii="Times New Roman" w:hAnsi="Times New Roman" w:cs="Times New Roman"/>
        </w:rPr>
        <w:t>. 1, jeżeli w postępowaniu o udzielenie zmówienia złożono tylko jedną ofertę.</w:t>
      </w: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Wykonawca, którego oferta została wybrana jako najkorzystniejsza, zostanie poinformowany przez zamawiającego o miejscu i terminie zawarcia umowy.</w:t>
      </w: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Wykonawca, o którym mowa w </w:t>
      </w:r>
      <w:r w:rsidR="00245100" w:rsidRPr="00106827">
        <w:rPr>
          <w:rFonts w:ascii="Times New Roman" w:hAnsi="Times New Roman" w:cs="Times New Roman"/>
        </w:rPr>
        <w:t>pkt</w:t>
      </w:r>
      <w:r w:rsidRPr="00106827">
        <w:rPr>
          <w:rFonts w:ascii="Times New Roman" w:hAnsi="Times New Roman" w:cs="Times New Roman"/>
        </w:rPr>
        <w:t xml:space="preserve">.3, ma obowiązek zawrzeć umowę w sprawie zamówienia na warunkach określonych w projektowanych postanowieniach umowy, które stanowi </w:t>
      </w:r>
      <w:r w:rsidR="00AD0A18" w:rsidRPr="00CA2609">
        <w:rPr>
          <w:rFonts w:ascii="Times New Roman" w:hAnsi="Times New Roman" w:cs="Times New Roman"/>
          <w:b/>
          <w:color w:val="0070C0"/>
        </w:rPr>
        <w:t>z</w:t>
      </w:r>
      <w:r w:rsidRPr="00CA2609">
        <w:rPr>
          <w:rFonts w:ascii="Times New Roman" w:hAnsi="Times New Roman" w:cs="Times New Roman"/>
          <w:b/>
          <w:color w:val="0070C0"/>
        </w:rPr>
        <w:t xml:space="preserve">ałącznik nr </w:t>
      </w:r>
      <w:r w:rsidR="00AD0A18" w:rsidRPr="00CA2609">
        <w:rPr>
          <w:rFonts w:ascii="Times New Roman" w:hAnsi="Times New Roman" w:cs="Times New Roman"/>
          <w:b/>
          <w:color w:val="0070C0"/>
        </w:rPr>
        <w:t>2</w:t>
      </w:r>
      <w:r w:rsidRPr="00CA2609">
        <w:rPr>
          <w:rFonts w:ascii="Times New Roman" w:hAnsi="Times New Roman" w:cs="Times New Roman"/>
          <w:b/>
          <w:color w:val="0070C0"/>
        </w:rPr>
        <w:t xml:space="preserve"> do SWZ</w:t>
      </w:r>
      <w:r w:rsidRPr="00106827">
        <w:rPr>
          <w:rFonts w:ascii="Times New Roman" w:hAnsi="Times New Roman" w:cs="Times New Roman"/>
          <w:b/>
          <w:color w:val="0070C0"/>
        </w:rPr>
        <w:t>.</w:t>
      </w:r>
      <w:r w:rsidR="00AD0A18">
        <w:rPr>
          <w:rFonts w:ascii="Times New Roman" w:hAnsi="Times New Roman" w:cs="Times New Roman"/>
          <w:b/>
          <w:color w:val="0070C0"/>
        </w:rPr>
        <w:t xml:space="preserve"> </w:t>
      </w:r>
      <w:r w:rsidRPr="00106827">
        <w:rPr>
          <w:rFonts w:ascii="Times New Roman" w:hAnsi="Times New Roman" w:cs="Times New Roman"/>
        </w:rPr>
        <w:t>Umowa zostanie uzupełniona o zapisy wynikające ze złożonej oferty.</w:t>
      </w:r>
    </w:p>
    <w:p w:rsidR="00C44589" w:rsidRPr="00106827"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Przed podpisaniem umowy </w:t>
      </w:r>
      <w:r w:rsidR="00183C90" w:rsidRPr="00106827">
        <w:rPr>
          <w:rFonts w:ascii="Times New Roman" w:hAnsi="Times New Roman" w:cs="Times New Roman"/>
        </w:rPr>
        <w:t>w</w:t>
      </w:r>
      <w:r w:rsidRPr="00106827">
        <w:rPr>
          <w:rFonts w:ascii="Times New Roman" w:hAnsi="Times New Roman" w:cs="Times New Roman"/>
        </w:rPr>
        <w:t xml:space="preserve">ykonawcy wspólnie ubiegający się o udzielenie zamówienia </w:t>
      </w:r>
      <w:r w:rsidRPr="00106827">
        <w:rPr>
          <w:rFonts w:ascii="Times New Roman" w:hAnsi="Times New Roman" w:cs="Times New Roman"/>
        </w:rPr>
        <w:br/>
        <w:t xml:space="preserve">(w przypadku wyboru oferty jako najkorzystniejszej) przedstawią </w:t>
      </w:r>
      <w:r w:rsidR="00183C90" w:rsidRPr="00106827">
        <w:rPr>
          <w:rFonts w:ascii="Times New Roman" w:hAnsi="Times New Roman" w:cs="Times New Roman"/>
        </w:rPr>
        <w:t>z</w:t>
      </w:r>
      <w:r w:rsidRPr="00106827">
        <w:rPr>
          <w:rFonts w:ascii="Times New Roman" w:hAnsi="Times New Roman" w:cs="Times New Roman"/>
        </w:rPr>
        <w:t>amawiającemu kopię umowy regulującej współpracę tych wykonawców.</w:t>
      </w:r>
    </w:p>
    <w:p w:rsidR="00183C90" w:rsidRDefault="00C44589" w:rsidP="00106827">
      <w:pPr>
        <w:pStyle w:val="Akapitzlist"/>
        <w:numPr>
          <w:ilvl w:val="0"/>
          <w:numId w:val="10"/>
        </w:numPr>
        <w:spacing w:after="0" w:line="276" w:lineRule="auto"/>
        <w:jc w:val="both"/>
        <w:rPr>
          <w:rFonts w:ascii="Times New Roman" w:hAnsi="Times New Roman" w:cs="Times New Roman"/>
        </w:rPr>
      </w:pPr>
      <w:r w:rsidRPr="00106827">
        <w:rPr>
          <w:rFonts w:ascii="Times New Roman" w:hAnsi="Times New Roman" w:cs="Times New Roman"/>
        </w:rPr>
        <w:t xml:space="preserve">Jeżeli </w:t>
      </w:r>
      <w:r w:rsidR="00ED3C1D">
        <w:rPr>
          <w:rFonts w:ascii="Times New Roman" w:hAnsi="Times New Roman" w:cs="Times New Roman"/>
        </w:rPr>
        <w:t>w</w:t>
      </w:r>
      <w:r w:rsidRPr="00106827">
        <w:rPr>
          <w:rFonts w:ascii="Times New Roman" w:hAnsi="Times New Roman" w:cs="Times New Roman"/>
        </w:rPr>
        <w:t xml:space="preserve">ykonawca, którego oferta została wybrana jako najkorzystniejsza, uchyla się </w:t>
      </w:r>
      <w:r w:rsidRPr="00106827">
        <w:rPr>
          <w:rFonts w:ascii="Times New Roman" w:hAnsi="Times New Roman" w:cs="Times New Roman"/>
        </w:rPr>
        <w:br/>
        <w:t xml:space="preserve">od zawarcia umowy w sprawie zamówienia publicznego </w:t>
      </w:r>
      <w:r w:rsidR="00183C90" w:rsidRPr="00106827">
        <w:rPr>
          <w:rFonts w:ascii="Times New Roman" w:hAnsi="Times New Roman" w:cs="Times New Roman"/>
        </w:rPr>
        <w:t>z</w:t>
      </w:r>
      <w:r w:rsidRPr="00106827">
        <w:rPr>
          <w:rFonts w:ascii="Times New Roman" w:hAnsi="Times New Roman" w:cs="Times New Roman"/>
        </w:rPr>
        <w:t xml:space="preserve">amawiający może dokonać ponownego badania i oceny ofert spośród pozostałych w postępowaniu </w:t>
      </w:r>
      <w:r w:rsidR="00183C90" w:rsidRPr="00106827">
        <w:rPr>
          <w:rFonts w:ascii="Times New Roman" w:hAnsi="Times New Roman" w:cs="Times New Roman"/>
        </w:rPr>
        <w:t>w</w:t>
      </w:r>
      <w:r w:rsidRPr="00106827">
        <w:rPr>
          <w:rFonts w:ascii="Times New Roman" w:hAnsi="Times New Roman" w:cs="Times New Roman"/>
        </w:rPr>
        <w:t>ykonawców oraz wybrać najkorzystniejszą ofertę albo unieważnić postępowanie.</w:t>
      </w:r>
    </w:p>
    <w:p w:rsidR="002E26A3" w:rsidRPr="00DD540E" w:rsidRDefault="002E26A3" w:rsidP="002E26A3">
      <w:pPr>
        <w:pStyle w:val="Akapitzlist"/>
        <w:spacing w:after="0" w:line="276" w:lineRule="auto"/>
        <w:ind w:left="360"/>
        <w:jc w:val="both"/>
        <w:rPr>
          <w:rFonts w:ascii="Times New Roman" w:hAnsi="Times New Roman" w:cs="Times New Roman"/>
          <w:b/>
          <w:color w:val="0070C0"/>
        </w:rPr>
      </w:pPr>
    </w:p>
    <w:p w:rsidR="00DD540E" w:rsidRDefault="00DD540E"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Pouczenie o środkach ochrony prawnej przysługujących </w:t>
      </w:r>
      <w:r w:rsidR="00ED3C1D">
        <w:rPr>
          <w:rFonts w:ascii="Times New Roman" w:hAnsi="Times New Roman" w:cs="Times New Roman"/>
          <w:b/>
        </w:rPr>
        <w:t>w</w:t>
      </w:r>
      <w:r w:rsidRPr="00106827">
        <w:rPr>
          <w:rFonts w:ascii="Times New Roman" w:hAnsi="Times New Roman" w:cs="Times New Roman"/>
          <w:b/>
        </w:rPr>
        <w:t>ykonawcy</w:t>
      </w:r>
      <w:r w:rsidR="00ED3C1D">
        <w:rPr>
          <w:rFonts w:ascii="Times New Roman" w:hAnsi="Times New Roman" w:cs="Times New Roman"/>
          <w:b/>
        </w:rPr>
        <w:t>.</w:t>
      </w:r>
    </w:p>
    <w:p w:rsidR="00C44589" w:rsidRPr="00106827" w:rsidRDefault="00C44589" w:rsidP="00106827">
      <w:pPr>
        <w:pStyle w:val="Akapitzlist"/>
        <w:spacing w:after="0" w:line="276" w:lineRule="auto"/>
        <w:ind w:left="1440"/>
        <w:jc w:val="both"/>
        <w:rPr>
          <w:rFonts w:ascii="Times New Roman" w:hAnsi="Times New Roman" w:cs="Times New Roman"/>
          <w:b/>
        </w:rPr>
      </w:pP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Środki ochrony prawnej przysługują </w:t>
      </w:r>
      <w:r w:rsidR="00ED3C1D">
        <w:rPr>
          <w:rFonts w:ascii="Times New Roman" w:hAnsi="Times New Roman" w:cs="Times New Roman"/>
        </w:rPr>
        <w:t>w</w:t>
      </w:r>
      <w:r w:rsidRPr="00106827">
        <w:rPr>
          <w:rFonts w:ascii="Times New Roman" w:hAnsi="Times New Roman" w:cs="Times New Roman"/>
        </w:rPr>
        <w:t xml:space="preserve">ykonawcy, jeżeli ma lub miał interes w uzyskaniu zamówienia oraz poniósł lub może ponieść szkodę w wyniku naruszenia przez </w:t>
      </w:r>
      <w:r w:rsidR="00ED3C1D">
        <w:rPr>
          <w:rFonts w:ascii="Times New Roman" w:hAnsi="Times New Roman" w:cs="Times New Roman"/>
        </w:rPr>
        <w:t>z</w:t>
      </w:r>
      <w:r w:rsidRPr="00106827">
        <w:rPr>
          <w:rFonts w:ascii="Times New Roman" w:hAnsi="Times New Roman" w:cs="Times New Roman"/>
        </w:rPr>
        <w:t xml:space="preserve">amawiającego przepisów </w:t>
      </w:r>
      <w:r w:rsidR="00ED3C1D">
        <w:rPr>
          <w:rFonts w:ascii="Times New Roman" w:hAnsi="Times New Roman" w:cs="Times New Roman"/>
        </w:rPr>
        <w:t>P</w:t>
      </w:r>
      <w:r w:rsidRPr="00106827">
        <w:rPr>
          <w:rFonts w:ascii="Times New Roman" w:hAnsi="Times New Roman" w:cs="Times New Roman"/>
        </w:rPr>
        <w:t>zp.</w:t>
      </w:r>
    </w:p>
    <w:p w:rsidR="00C44589" w:rsidRPr="00ED3C1D" w:rsidRDefault="00C44589" w:rsidP="00106827">
      <w:pPr>
        <w:pStyle w:val="Akapitzlist"/>
        <w:numPr>
          <w:ilvl w:val="0"/>
          <w:numId w:val="11"/>
        </w:numPr>
        <w:spacing w:after="0" w:line="276" w:lineRule="auto"/>
        <w:jc w:val="both"/>
        <w:rPr>
          <w:rFonts w:ascii="Times New Roman" w:hAnsi="Times New Roman" w:cs="Times New Roman"/>
          <w:bCs/>
        </w:rPr>
      </w:pPr>
      <w:r w:rsidRPr="00ED3C1D">
        <w:rPr>
          <w:rFonts w:ascii="Times New Roman" w:hAnsi="Times New Roman" w:cs="Times New Roman"/>
        </w:rPr>
        <w:t>Odwołanie przysługuje na</w:t>
      </w:r>
      <w:r w:rsidRPr="00ED3C1D">
        <w:rPr>
          <w:rFonts w:ascii="Times New Roman" w:hAnsi="Times New Roman" w:cs="Times New Roman"/>
          <w:bCs/>
        </w:rPr>
        <w:t>:</w:t>
      </w:r>
    </w:p>
    <w:p w:rsidR="00C44589" w:rsidRPr="00106827" w:rsidRDefault="00C44589" w:rsidP="00106827">
      <w:pPr>
        <w:spacing w:after="0" w:line="276" w:lineRule="auto"/>
        <w:ind w:left="742" w:hanging="364"/>
        <w:jc w:val="both"/>
        <w:rPr>
          <w:rFonts w:ascii="Times New Roman" w:hAnsi="Times New Roman" w:cs="Times New Roman"/>
        </w:rPr>
      </w:pPr>
      <w:r w:rsidRPr="00106827">
        <w:rPr>
          <w:rFonts w:ascii="Times New Roman" w:hAnsi="Times New Roman" w:cs="Times New Roman"/>
        </w:rPr>
        <w:t xml:space="preserve">2.1. niezgodną z przepisami ustawy czynność </w:t>
      </w:r>
      <w:r w:rsidR="00ED3C1D">
        <w:rPr>
          <w:rFonts w:ascii="Times New Roman" w:hAnsi="Times New Roman" w:cs="Times New Roman"/>
        </w:rPr>
        <w:t>z</w:t>
      </w:r>
      <w:r w:rsidRPr="00106827">
        <w:rPr>
          <w:rFonts w:ascii="Times New Roman" w:hAnsi="Times New Roman" w:cs="Times New Roman"/>
        </w:rPr>
        <w:t>amawiającego, podjętą</w:t>
      </w:r>
      <w:r w:rsidR="00ED3C1D">
        <w:rPr>
          <w:rFonts w:ascii="Times New Roman" w:hAnsi="Times New Roman" w:cs="Times New Roman"/>
        </w:rPr>
        <w:t xml:space="preserve"> </w:t>
      </w:r>
      <w:r w:rsidRPr="00106827">
        <w:rPr>
          <w:rFonts w:ascii="Times New Roman" w:hAnsi="Times New Roman" w:cs="Times New Roman"/>
        </w:rPr>
        <w:t>w postępowaniu o udzielenie zamówienia, w tym na projektowane postanowienie umowy;</w:t>
      </w:r>
    </w:p>
    <w:p w:rsidR="00C44589" w:rsidRPr="00106827" w:rsidRDefault="00C44589" w:rsidP="00106827">
      <w:pPr>
        <w:spacing w:after="0" w:line="276" w:lineRule="auto"/>
        <w:ind w:left="714" w:hanging="350"/>
        <w:jc w:val="both"/>
        <w:rPr>
          <w:rFonts w:ascii="Times New Roman" w:hAnsi="Times New Roman" w:cs="Times New Roman"/>
        </w:rPr>
      </w:pPr>
      <w:r w:rsidRPr="00106827">
        <w:rPr>
          <w:rFonts w:ascii="Times New Roman" w:hAnsi="Times New Roman" w:cs="Times New Roman"/>
        </w:rPr>
        <w:t>2.2. zaniechanie czynności w postępowaniu o udzielenie zamówienia, do której Zamawiający był obowiązany na podstawie ustawy.</w:t>
      </w: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Odwołanie wnosi się do Prezesa Krajowej Izby Odwoławczej w formie pisemnej albo elektronicznej albo w postaci elektronicznej opatrzone podpisem zaufanym.</w:t>
      </w: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Na orzeczenie Krajowej Izby Odwoławczej oraz postanowienie Prezesa Krajowej Izby Odwoławczej, o którym mowa w art. 519 ust.1 </w:t>
      </w:r>
      <w:r w:rsidR="00B314BA" w:rsidRPr="00106827">
        <w:rPr>
          <w:rFonts w:ascii="Times New Roman" w:hAnsi="Times New Roman" w:cs="Times New Roman"/>
        </w:rPr>
        <w:t>P</w:t>
      </w:r>
      <w:r w:rsidRPr="00106827">
        <w:rPr>
          <w:rFonts w:ascii="Times New Roman" w:hAnsi="Times New Roman" w:cs="Times New Roman"/>
        </w:rPr>
        <w:t>zp, stronom oraz uczestnikom postępowania odwoławczego przysługuje skarga do sądu. Skargę wnosi się</w:t>
      </w:r>
      <w:r w:rsidR="00ED3C1D">
        <w:rPr>
          <w:rFonts w:ascii="Times New Roman" w:hAnsi="Times New Roman" w:cs="Times New Roman"/>
        </w:rPr>
        <w:t xml:space="preserve"> </w:t>
      </w:r>
      <w:r w:rsidRPr="00106827">
        <w:rPr>
          <w:rFonts w:ascii="Times New Roman" w:hAnsi="Times New Roman" w:cs="Times New Roman"/>
        </w:rPr>
        <w:t xml:space="preserve">do Sądu Okręgowego </w:t>
      </w:r>
      <w:r w:rsidRPr="00106827">
        <w:rPr>
          <w:rFonts w:ascii="Times New Roman" w:hAnsi="Times New Roman" w:cs="Times New Roman"/>
        </w:rPr>
        <w:br/>
        <w:t>w Warszawie – sądu zamówień publicznych</w:t>
      </w:r>
      <w:r w:rsidR="00ED3C1D">
        <w:rPr>
          <w:rFonts w:ascii="Times New Roman" w:hAnsi="Times New Roman" w:cs="Times New Roman"/>
        </w:rPr>
        <w:t xml:space="preserve"> </w:t>
      </w:r>
      <w:r w:rsidRPr="00106827">
        <w:rPr>
          <w:rFonts w:ascii="Times New Roman" w:hAnsi="Times New Roman" w:cs="Times New Roman"/>
        </w:rPr>
        <w:t>za pośrednictwem Prezesa Krajowej Izby Odwoławczej.</w:t>
      </w:r>
    </w:p>
    <w:p w:rsidR="00C44589" w:rsidRPr="00106827" w:rsidRDefault="00C44589" w:rsidP="00106827">
      <w:pPr>
        <w:pStyle w:val="Akapitzlist"/>
        <w:numPr>
          <w:ilvl w:val="0"/>
          <w:numId w:val="11"/>
        </w:numPr>
        <w:spacing w:after="0" w:line="276" w:lineRule="auto"/>
        <w:jc w:val="both"/>
        <w:rPr>
          <w:rFonts w:ascii="Times New Roman" w:hAnsi="Times New Roman" w:cs="Times New Roman"/>
        </w:rPr>
      </w:pPr>
      <w:r w:rsidRPr="00106827">
        <w:rPr>
          <w:rFonts w:ascii="Times New Roman" w:hAnsi="Times New Roman" w:cs="Times New Roman"/>
        </w:rPr>
        <w:t xml:space="preserve">Szczegółowe informacje dotyczące środków ochrony prawnej określone są w Dziale IX „Środki ochrony prawnej” </w:t>
      </w:r>
      <w:r w:rsidR="00B314BA" w:rsidRPr="00106827">
        <w:rPr>
          <w:rFonts w:ascii="Times New Roman" w:hAnsi="Times New Roman" w:cs="Times New Roman"/>
        </w:rPr>
        <w:t>P</w:t>
      </w:r>
      <w:r w:rsidRPr="00106827">
        <w:rPr>
          <w:rFonts w:ascii="Times New Roman" w:hAnsi="Times New Roman" w:cs="Times New Roman"/>
        </w:rPr>
        <w:t>zp.</w:t>
      </w:r>
    </w:p>
    <w:p w:rsidR="00915FAF" w:rsidRDefault="00915FAF" w:rsidP="00106827">
      <w:pPr>
        <w:spacing w:after="0" w:line="276" w:lineRule="auto"/>
        <w:jc w:val="both"/>
        <w:rPr>
          <w:rFonts w:ascii="Times New Roman" w:hAnsi="Times New Roman" w:cs="Times New Roman"/>
        </w:rPr>
      </w:pPr>
    </w:p>
    <w:p w:rsidR="00ED3C1D" w:rsidRDefault="00ED3C1D" w:rsidP="00106827">
      <w:pPr>
        <w:spacing w:after="0" w:line="276" w:lineRule="auto"/>
        <w:jc w:val="both"/>
        <w:rPr>
          <w:rFonts w:ascii="Times New Roman" w:hAnsi="Times New Roman" w:cs="Times New Roman"/>
        </w:rPr>
      </w:pPr>
    </w:p>
    <w:p w:rsidR="00C44589"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Klauzula Informacyjna dotycząca przetwarzania danych osobowych</w:t>
      </w:r>
    </w:p>
    <w:p w:rsidR="00CB2F70" w:rsidRPr="00106827" w:rsidRDefault="00CB2F70" w:rsidP="00106827">
      <w:pPr>
        <w:shd w:val="clear" w:color="auto" w:fill="FFFFFF"/>
        <w:spacing w:after="0" w:line="276" w:lineRule="auto"/>
        <w:jc w:val="center"/>
        <w:outlineLvl w:val="2"/>
        <w:rPr>
          <w:rFonts w:ascii="Times New Roman" w:hAnsi="Times New Roman" w:cs="Times New Roman"/>
          <w:color w:val="4A4A4A"/>
          <w:lang w:eastAsia="pl-PL"/>
        </w:rPr>
      </w:pPr>
    </w:p>
    <w:p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t>DANE OSOBOWE PRZETWARZANE W TRYBIE RODO W KWP Z SIEDZIBĄ W RADOMIU</w:t>
      </w:r>
    </w:p>
    <w:p w:rsidR="00B314BA" w:rsidRPr="00106827" w:rsidRDefault="00B314BA" w:rsidP="00106827">
      <w:pPr>
        <w:shd w:val="clear" w:color="auto" w:fill="FFFFFF"/>
        <w:spacing w:after="0" w:line="276" w:lineRule="auto"/>
        <w:jc w:val="center"/>
        <w:outlineLvl w:val="2"/>
        <w:rPr>
          <w:rFonts w:ascii="Times New Roman" w:hAnsi="Times New Roman" w:cs="Times New Roman"/>
          <w:color w:val="4A4A4A"/>
          <w:lang w:eastAsia="pl-PL"/>
        </w:rPr>
      </w:pPr>
      <w:r w:rsidRPr="00106827">
        <w:rPr>
          <w:rFonts w:ascii="Times New Roman" w:hAnsi="Times New Roman" w:cs="Times New Roman"/>
          <w:color w:val="4A4A4A"/>
          <w:lang w:eastAsia="pl-PL"/>
        </w:rPr>
        <w:lastRenderedPageBreak/>
        <w:t>( POSTĘPOWANIE O UDZIELENIE ZAMÓWIENIA PUBLICZNEGO)</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Szanowni Państwo, 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 </w:t>
      </w:r>
    </w:p>
    <w:p w:rsidR="00CB2F70" w:rsidRPr="00106827" w:rsidRDefault="00CB2F70" w:rsidP="00106827">
      <w:pPr>
        <w:shd w:val="clear" w:color="auto" w:fill="FFFFFF"/>
        <w:spacing w:after="0" w:line="276" w:lineRule="auto"/>
        <w:jc w:val="both"/>
        <w:rPr>
          <w:rFonts w:ascii="Times New Roman" w:hAnsi="Times New Roman" w:cs="Times New Roman"/>
          <w:color w:val="000000"/>
          <w:lang w:eastAsia="pl-PL"/>
        </w:rPr>
      </w:pP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Administratorem Pani/Pana danych osobowych jest Komendant Wojewódzki Policji z siedzibą w Radomiu - adres: ul. 11-go Listopada 37/59, 26-600 Radom.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iod.kwp@ra.policja.gov.pl.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Cel i okres przetwarzania danych osobowych w Komendzie Wojewódzkiej Policji z siedzibą w Radomiu.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Ustawą z dnia 11 września 2019 r. Prawo zamówień publicznych – dalej zwaną ustawą Pzp,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Dyrektywą Parlamentu Europejskiego i Rady 2014/24/UE z dnia 26 lutego 2014 r. w sprawie zamówień publicznych, uchylająca dyrektywę 2004/18/WE. </w:t>
      </w:r>
    </w:p>
    <w:p w:rsidR="00CB2F7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Okres przetwarzania danych osobowych wynika bezpośrednio z przepisów prawa i jest adekwatny do celów.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Odbiorcy danych osobowych.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 </w:t>
      </w:r>
    </w:p>
    <w:p w:rsidR="00953880" w:rsidRPr="00106827"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Osobom, których dane są przetwarzane zgodnie z RODO przysługuje: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dostępu do własnych danych osobowych na zasadach określonych w ustawie Pzp,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żądania od administratora sprostowania, uzupełnienia danych, jednaknie może ono skutkować zmianą wyniku postępowania o udzielenie zamówienia ani zmianą postanowień umowy w sprawie zamówienia publicznego w zakresie niezgodnym z ustawą Pzp,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ograniczenia przetwarzania własnych danych osobowych, ale to nie może ograniczać przetwarzania danych osobowych do czasu zakończenia postępowania,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sprzeciwu wobec przetwarzania w sytuacjach przewidzianych prawem, </w:t>
      </w:r>
    </w:p>
    <w:p w:rsidR="00953880" w:rsidRPr="00106827" w:rsidRDefault="00953880" w:rsidP="00106827">
      <w:pPr>
        <w:shd w:val="clear" w:color="auto" w:fill="FFFFFF"/>
        <w:spacing w:after="0" w:line="276" w:lineRule="auto"/>
        <w:jc w:val="both"/>
        <w:rPr>
          <w:rFonts w:ascii="Times New Roman" w:hAnsi="Times New Roman" w:cs="Times New Roman"/>
          <w:color w:val="000000"/>
          <w:lang w:eastAsia="pl-PL"/>
        </w:rPr>
      </w:pPr>
      <w:r w:rsidRPr="00106827">
        <w:rPr>
          <w:rFonts w:ascii="Times New Roman" w:hAnsi="Times New Roman" w:cs="Times New Roman"/>
          <w:color w:val="000000"/>
          <w:lang w:eastAsia="pl-PL"/>
        </w:rPr>
        <w:t xml:space="preserve">- prawo do wniesienia skargi do organu nadzorczego, którym jest Prezes Urzędu Ochrony Danych Osobowych, w przypadku uznania, że przetwarzanie danych osobowych narusza przepisy RODO. </w:t>
      </w:r>
    </w:p>
    <w:p w:rsidR="00953880" w:rsidRDefault="00953880" w:rsidP="00D90C97">
      <w:pPr>
        <w:pStyle w:val="Akapitzlist"/>
        <w:numPr>
          <w:ilvl w:val="3"/>
          <w:numId w:val="52"/>
        </w:numPr>
        <w:shd w:val="clear" w:color="auto" w:fill="FFFFFF"/>
        <w:spacing w:after="0" w:line="276" w:lineRule="auto"/>
        <w:ind w:left="284" w:hanging="284"/>
        <w:jc w:val="both"/>
        <w:rPr>
          <w:rFonts w:ascii="Times New Roman" w:hAnsi="Times New Roman" w:cs="Times New Roman"/>
          <w:color w:val="000000"/>
          <w:lang w:eastAsia="pl-PL"/>
        </w:rPr>
      </w:pPr>
      <w:r w:rsidRPr="00106827">
        <w:rPr>
          <w:rFonts w:ascii="Times New Roman" w:hAnsi="Times New Roman" w:cs="Times New Roman"/>
          <w:color w:val="000000"/>
          <w:lang w:eastAsia="pl-PL"/>
        </w:rPr>
        <w:lastRenderedPageBreak/>
        <w:t xml:space="preserve">Przy przetwarzaniu danych osobowych w trybie RODO nie występuje zautomatyzowane podejmowanie decyzji o przetwarzaniu danych osobowych, w tym profilowanie. </w:t>
      </w:r>
    </w:p>
    <w:p w:rsidR="0067208B"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rsidR="0067208B" w:rsidRPr="00106827" w:rsidRDefault="0067208B" w:rsidP="0067208B">
      <w:pPr>
        <w:pStyle w:val="Akapitzlist"/>
        <w:shd w:val="clear" w:color="auto" w:fill="FFFFFF"/>
        <w:spacing w:after="0" w:line="276" w:lineRule="auto"/>
        <w:ind w:left="284"/>
        <w:jc w:val="both"/>
        <w:rPr>
          <w:rFonts w:ascii="Times New Roman" w:hAnsi="Times New Roman" w:cs="Times New Roman"/>
          <w:color w:val="000000"/>
          <w:lang w:eastAsia="pl-PL"/>
        </w:rPr>
      </w:pPr>
    </w:p>
    <w:p w:rsidR="00313E7A" w:rsidRPr="00106827" w:rsidRDefault="00C44589" w:rsidP="00106827">
      <w:pPr>
        <w:pStyle w:val="Akapitzlist"/>
        <w:numPr>
          <w:ilvl w:val="0"/>
          <w:numId w:val="48"/>
        </w:numPr>
        <w:spacing w:after="0" w:line="276" w:lineRule="auto"/>
        <w:ind w:left="426" w:hanging="426"/>
        <w:jc w:val="both"/>
        <w:rPr>
          <w:rFonts w:ascii="Times New Roman" w:hAnsi="Times New Roman" w:cs="Times New Roman"/>
          <w:b/>
        </w:rPr>
      </w:pPr>
      <w:r w:rsidRPr="00106827">
        <w:rPr>
          <w:rFonts w:ascii="Times New Roman" w:hAnsi="Times New Roman" w:cs="Times New Roman"/>
          <w:b/>
        </w:rPr>
        <w:t xml:space="preserve">Inne istotne informacje dotyczące postępowania </w:t>
      </w:r>
    </w:p>
    <w:p w:rsidR="00C44589" w:rsidRPr="00C821CC" w:rsidRDefault="00C44589" w:rsidP="00106827">
      <w:pPr>
        <w:pStyle w:val="Akapitzlist"/>
        <w:numPr>
          <w:ilvl w:val="0"/>
          <w:numId w:val="20"/>
        </w:numPr>
        <w:spacing w:after="0" w:line="276" w:lineRule="auto"/>
        <w:rPr>
          <w:rFonts w:ascii="Times New Roman" w:hAnsi="Times New Roman" w:cs="Times New Roman"/>
        </w:rPr>
      </w:pPr>
      <w:r w:rsidRPr="00C821CC">
        <w:rPr>
          <w:rFonts w:ascii="Times New Roman" w:hAnsi="Times New Roman" w:cs="Times New Roman"/>
        </w:rPr>
        <w:t xml:space="preserve">Zamawiający przewiduje składanie ofert częściowych: </w:t>
      </w:r>
      <w:r w:rsidR="00ED3C1D">
        <w:rPr>
          <w:rFonts w:ascii="Times New Roman" w:hAnsi="Times New Roman" w:cs="Times New Roman"/>
        </w:rPr>
        <w:t>nie</w:t>
      </w:r>
    </w:p>
    <w:p w:rsidR="00CF436E" w:rsidRPr="00C821CC" w:rsidRDefault="00CF436E" w:rsidP="00106827">
      <w:pPr>
        <w:pStyle w:val="Akapitzlist"/>
        <w:numPr>
          <w:ilvl w:val="0"/>
          <w:numId w:val="20"/>
        </w:numPr>
        <w:spacing w:after="0"/>
        <w:jc w:val="both"/>
        <w:rPr>
          <w:rFonts w:ascii="Times New Roman" w:hAnsi="Times New Roman" w:cs="Times New Roman"/>
          <w:color w:val="000000" w:themeColor="text1"/>
        </w:rPr>
      </w:pPr>
      <w:r w:rsidRPr="00C821CC">
        <w:rPr>
          <w:rFonts w:ascii="Times New Roman" w:hAnsi="Times New Roman" w:cs="Times New Roman"/>
          <w:color w:val="000000" w:themeColor="text1"/>
        </w:rPr>
        <w:t xml:space="preserve">Powód nie dokonania podziału zamówienia na części: </w:t>
      </w:r>
    </w:p>
    <w:p w:rsidR="001F5DB2" w:rsidRDefault="00ED3C1D" w:rsidP="00ED3C1D">
      <w:pPr>
        <w:spacing w:after="0" w:line="276" w:lineRule="auto"/>
        <w:jc w:val="both"/>
        <w:rPr>
          <w:rFonts w:ascii="Times New Roman" w:hAnsi="Times New Roman" w:cs="Times New Roman"/>
          <w:b/>
          <w:u w:val="single"/>
        </w:rPr>
      </w:pPr>
      <w:r>
        <w:rPr>
          <w:rFonts w:ascii="Times New Roman" w:eastAsia="Times New Roman" w:hAnsi="Times New Roman" w:cs="Times New Roman"/>
          <w:color w:val="000000"/>
          <w:lang w:eastAsia="pl-PL"/>
        </w:rPr>
        <w:t>Zamawiający podjął decyzję nie dzielenia zamówienia na części. Brak podziału zamówienia na części nie naruszy uczciwej konkurencji poprzez ubieganie się o zamówienie mniejszym podmiotom, w szczególności małym i średnim przedsiębiorstwom. Przedmiot zamówienia jest niepodzielny, jest to jeden rodzaj pojazdu w ilości 5 sztuk. Podział zamówienia groziłby nadmiernymi trudnościami technicznymi, z uwagi na specyficzną zabudowę pojazdu ze względu na jego przeznaczenie, co mogłoby zagrozić właściwemu wykonaniu zamówienia.</w:t>
      </w:r>
    </w:p>
    <w:p w:rsidR="00C44589" w:rsidRPr="008454B3" w:rsidRDefault="00C44589" w:rsidP="00106827">
      <w:pPr>
        <w:spacing w:after="0" w:line="276" w:lineRule="auto"/>
        <w:rPr>
          <w:rFonts w:ascii="Times New Roman" w:hAnsi="Times New Roman" w:cs="Times New Roman"/>
          <w:u w:val="single"/>
        </w:rPr>
      </w:pPr>
      <w:r w:rsidRPr="008454B3">
        <w:rPr>
          <w:rFonts w:ascii="Times New Roman" w:hAnsi="Times New Roman" w:cs="Times New Roman"/>
          <w:u w:val="single"/>
        </w:rPr>
        <w:t>Zamawiający:</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wymaga i nie dopuszcza składania ofert wariantowych,</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zawarcia umowy ramowej,</w:t>
      </w:r>
    </w:p>
    <w:p w:rsidR="00C44589" w:rsidRDefault="008454B3" w:rsidP="00106827">
      <w:pPr>
        <w:pStyle w:val="Akapitzlist"/>
        <w:numPr>
          <w:ilvl w:val="0"/>
          <w:numId w:val="20"/>
        </w:numPr>
        <w:spacing w:after="0" w:line="276" w:lineRule="auto"/>
        <w:jc w:val="both"/>
        <w:rPr>
          <w:rFonts w:ascii="Times New Roman" w:hAnsi="Times New Roman" w:cs="Times New Roman"/>
        </w:rPr>
      </w:pPr>
      <w:r w:rsidRPr="008454B3">
        <w:rPr>
          <w:rFonts w:ascii="Times New Roman" w:hAnsi="Times New Roman" w:cs="Times New Roman"/>
        </w:rPr>
        <w:t xml:space="preserve">nie </w:t>
      </w:r>
      <w:r w:rsidR="00C44589" w:rsidRPr="008454B3">
        <w:rPr>
          <w:rFonts w:ascii="Times New Roman" w:hAnsi="Times New Roman" w:cs="Times New Roman"/>
        </w:rPr>
        <w:t>przewiduje</w:t>
      </w:r>
      <w:r w:rsidR="00C44589" w:rsidRPr="00106827">
        <w:rPr>
          <w:rFonts w:ascii="Times New Roman" w:hAnsi="Times New Roman" w:cs="Times New Roman"/>
        </w:rPr>
        <w:t xml:space="preserve"> udzielenia zamówień, o których mowa</w:t>
      </w:r>
      <w:r w:rsidR="00F71137">
        <w:rPr>
          <w:rFonts w:ascii="Times New Roman" w:hAnsi="Times New Roman" w:cs="Times New Roman"/>
        </w:rPr>
        <w:t xml:space="preserve"> w art. 214 ust. 1 pkt. 7 lub 8.</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rozliczenia w walutach obcych, </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nie przewiduje wyboru najkorzystniejszej oferty z zastosowaniem aukcji elektronicznej,</w:t>
      </w:r>
    </w:p>
    <w:p w:rsidR="00C44589" w:rsidRPr="00106827" w:rsidRDefault="00C44589" w:rsidP="00106827">
      <w:pPr>
        <w:pStyle w:val="Akapitzlist"/>
        <w:numPr>
          <w:ilvl w:val="0"/>
          <w:numId w:val="20"/>
        </w:numPr>
        <w:spacing w:after="0" w:line="276" w:lineRule="auto"/>
        <w:jc w:val="both"/>
        <w:rPr>
          <w:rFonts w:ascii="Times New Roman" w:hAnsi="Times New Roman" w:cs="Times New Roman"/>
        </w:rPr>
      </w:pPr>
      <w:r w:rsidRPr="00106827">
        <w:rPr>
          <w:rFonts w:ascii="Times New Roman" w:hAnsi="Times New Roman" w:cs="Times New Roman"/>
        </w:rPr>
        <w:t xml:space="preserve">nie przewiduje zwrotu kosztów udziału w postępowaniu, </w:t>
      </w:r>
    </w:p>
    <w:p w:rsidR="002E65AF" w:rsidRPr="00C06769" w:rsidRDefault="008454B3" w:rsidP="008454B3">
      <w:pPr>
        <w:pStyle w:val="Akapitzlist"/>
        <w:numPr>
          <w:ilvl w:val="0"/>
          <w:numId w:val="20"/>
        </w:numPr>
        <w:spacing w:after="0" w:line="276" w:lineRule="auto"/>
        <w:ind w:left="357" w:hanging="357"/>
        <w:jc w:val="both"/>
        <w:rPr>
          <w:rFonts w:ascii="Times New Roman" w:eastAsia="Times New Roman" w:hAnsi="Times New Roman" w:cs="Times New Roman"/>
          <w:lang w:eastAsia="pl-PL"/>
        </w:rPr>
      </w:pPr>
      <w:r w:rsidRPr="008454B3">
        <w:rPr>
          <w:rFonts w:ascii="Times New Roman" w:hAnsi="Times New Roman" w:cs="Times New Roman"/>
        </w:rPr>
        <w:t xml:space="preserve">nie </w:t>
      </w:r>
      <w:r w:rsidR="00183C90" w:rsidRPr="008454B3">
        <w:rPr>
          <w:rFonts w:ascii="Times New Roman" w:hAnsi="Times New Roman" w:cs="Times New Roman"/>
        </w:rPr>
        <w:t>wymaga</w:t>
      </w:r>
      <w:r w:rsidR="00183C90" w:rsidRPr="00F26AAD">
        <w:rPr>
          <w:rFonts w:ascii="Times New Roman" w:hAnsi="Times New Roman" w:cs="Times New Roman"/>
          <w:b/>
        </w:rPr>
        <w:t xml:space="preserve"> </w:t>
      </w:r>
      <w:r w:rsidR="00C44589" w:rsidRPr="00F26AAD">
        <w:rPr>
          <w:rFonts w:ascii="Times New Roman" w:hAnsi="Times New Roman" w:cs="Times New Roman"/>
        </w:rPr>
        <w:t>zatrudnienia na podstawie stosunku pracy, w okolicznościach, o których mowa w</w:t>
      </w:r>
      <w:r w:rsidR="00CC2E92" w:rsidRPr="00F26AAD">
        <w:rPr>
          <w:rFonts w:ascii="Times New Roman" w:hAnsi="Times New Roman" w:cs="Times New Roman"/>
        </w:rPr>
        <w:t> </w:t>
      </w:r>
      <w:r w:rsidR="00C44589" w:rsidRPr="00F26AAD">
        <w:rPr>
          <w:rFonts w:ascii="Times New Roman" w:hAnsi="Times New Roman" w:cs="Times New Roman"/>
        </w:rPr>
        <w:t>art.</w:t>
      </w:r>
      <w:r w:rsidR="00CC2E92" w:rsidRPr="00F26AAD">
        <w:rPr>
          <w:rFonts w:ascii="Times New Roman" w:hAnsi="Times New Roman" w:cs="Times New Roman"/>
        </w:rPr>
        <w:t> </w:t>
      </w:r>
      <w:r w:rsidR="00C44589" w:rsidRPr="00F26AAD">
        <w:rPr>
          <w:rFonts w:ascii="Times New Roman" w:hAnsi="Times New Roman" w:cs="Times New Roman"/>
        </w:rPr>
        <w:t>95 ustawy</w:t>
      </w:r>
      <w:r w:rsidR="0088716B" w:rsidRPr="00F26AAD">
        <w:rPr>
          <w:rFonts w:ascii="Times New Roman" w:hAnsi="Times New Roman" w:cs="Times New Roman"/>
        </w:rPr>
        <w:t xml:space="preserve"> </w:t>
      </w:r>
      <w:r w:rsidR="00DD06AD" w:rsidRPr="00F26AAD">
        <w:rPr>
          <w:rFonts w:ascii="Times New Roman" w:hAnsi="Times New Roman" w:cs="Times New Roman"/>
        </w:rPr>
        <w:t>P</w:t>
      </w:r>
      <w:r w:rsidR="003C39E8" w:rsidRPr="00F26AAD">
        <w:rPr>
          <w:rFonts w:ascii="Times New Roman" w:hAnsi="Times New Roman" w:cs="Times New Roman"/>
        </w:rPr>
        <w:t>zp</w:t>
      </w:r>
      <w:r w:rsidR="000D73FB">
        <w:rPr>
          <w:rFonts w:ascii="Times New Roman" w:hAnsi="Times New Roman" w:cs="Times New Roman"/>
        </w:rPr>
        <w:t>,</w:t>
      </w:r>
      <w:r w:rsidR="00F26AAD" w:rsidRPr="00F26AAD">
        <w:t xml:space="preserve"> </w:t>
      </w:r>
    </w:p>
    <w:p w:rsidR="002E65AF" w:rsidRDefault="002E65AF" w:rsidP="002E65AF">
      <w:pPr>
        <w:pStyle w:val="Akapitzlist"/>
        <w:numPr>
          <w:ilvl w:val="0"/>
          <w:numId w:val="20"/>
        </w:numPr>
        <w:spacing w:after="0" w:line="276" w:lineRule="auto"/>
        <w:ind w:left="357" w:hanging="357"/>
        <w:jc w:val="both"/>
        <w:rPr>
          <w:rFonts w:ascii="Times New Roman" w:hAnsi="Times New Roman" w:cs="Times New Roman"/>
        </w:rPr>
      </w:pPr>
      <w:r w:rsidRPr="00CC1562">
        <w:rPr>
          <w:rFonts w:ascii="Times New Roman" w:hAnsi="Times New Roman" w:cs="Times New Roman"/>
        </w:rPr>
        <w:t>nie wymaga zatrudnienia osób, o których mowa w art. 96 ust. 2 pkt 2</w:t>
      </w:r>
      <w:r>
        <w:rPr>
          <w:rFonts w:ascii="Times New Roman" w:hAnsi="Times New Roman" w:cs="Times New Roman"/>
        </w:rPr>
        <w:t>,</w:t>
      </w:r>
    </w:p>
    <w:p w:rsidR="002E65AF" w:rsidRDefault="002E65AF" w:rsidP="002E65AF">
      <w:pPr>
        <w:pStyle w:val="Akapitzlist"/>
        <w:numPr>
          <w:ilvl w:val="0"/>
          <w:numId w:val="20"/>
        </w:numPr>
        <w:spacing w:after="0" w:line="276" w:lineRule="auto"/>
        <w:ind w:left="357" w:hanging="357"/>
        <w:jc w:val="both"/>
        <w:rPr>
          <w:rFonts w:ascii="Times New Roman" w:hAnsi="Times New Roman" w:cs="Times New Roman"/>
        </w:rPr>
      </w:pPr>
      <w:r w:rsidRPr="008A5FA5">
        <w:rPr>
          <w:rFonts w:ascii="Times New Roman" w:hAnsi="Times New Roman" w:cs="Times New Roman"/>
        </w:rPr>
        <w:t xml:space="preserve">Zamawiający wyraża zgodę na przesyłanie ustrukturyzowanych faktur elektronicznych za pośrednictwem Platformy Elektronicznego Fakturowania (indywidualny identyfikator PEPPOL-               </w:t>
      </w:r>
      <w:r>
        <w:rPr>
          <w:rFonts w:ascii="Times New Roman" w:hAnsi="Times New Roman" w:cs="Times New Roman"/>
        </w:rPr>
        <w:t xml:space="preserve">GLN </w:t>
      </w:r>
      <w:r w:rsidRPr="00CC1562">
        <w:rPr>
          <w:rFonts w:ascii="Times New Roman" w:hAnsi="Times New Roman" w:cs="Times New Roman"/>
          <w:bCs/>
        </w:rPr>
        <w:t>59077143536</w:t>
      </w:r>
      <w:r w:rsidR="008454B3">
        <w:rPr>
          <w:rFonts w:ascii="Times New Roman" w:hAnsi="Times New Roman" w:cs="Times New Roman"/>
          <w:bCs/>
        </w:rPr>
        <w:t>11</w:t>
      </w:r>
      <w:r w:rsidRPr="008A5FA5">
        <w:rPr>
          <w:rFonts w:ascii="Times New Roman" w:hAnsi="Times New Roman" w:cs="Times New Roman"/>
        </w:rPr>
        <w:t>)</w:t>
      </w:r>
      <w:r w:rsidRPr="00F85AC6">
        <w:rPr>
          <w:rFonts w:ascii="Times New Roman" w:hAnsi="Times New Roman" w:cs="Times New Roman"/>
        </w:rPr>
        <w:t>.</w:t>
      </w:r>
    </w:p>
    <w:p w:rsidR="002E65AF" w:rsidRDefault="002E65AF" w:rsidP="002E65AF">
      <w:pPr>
        <w:pStyle w:val="Akapitzlist"/>
        <w:numPr>
          <w:ilvl w:val="0"/>
          <w:numId w:val="20"/>
        </w:numPr>
        <w:spacing w:after="0" w:line="276" w:lineRule="auto"/>
        <w:ind w:left="357" w:hanging="357"/>
        <w:jc w:val="both"/>
        <w:rPr>
          <w:rFonts w:ascii="Times New Roman" w:hAnsi="Times New Roman" w:cs="Times New Roman"/>
        </w:rPr>
      </w:pPr>
      <w:r>
        <w:rPr>
          <w:rFonts w:ascii="Times New Roman" w:eastAsia="Times New Roman" w:hAnsi="Times New Roman" w:cs="Times New Roman"/>
          <w:bCs/>
          <w:lang w:eastAsia="pl-PL"/>
        </w:rPr>
        <w:t xml:space="preserve">Zamawiający wyłącza ze stosowania przesyłanie za pośrednictwem Platformy innych ustrukturyzowanych dokumentów elektronicznych zgodnie z </w:t>
      </w:r>
      <w:r w:rsidR="000D73FB">
        <w:rPr>
          <w:rFonts w:ascii="Times New Roman" w:eastAsia="Times New Roman" w:hAnsi="Times New Roman" w:cs="Times New Roman"/>
          <w:bCs/>
          <w:lang w:eastAsia="pl-PL"/>
        </w:rPr>
        <w:t>art.</w:t>
      </w:r>
      <w:r>
        <w:rPr>
          <w:rFonts w:ascii="Times New Roman" w:eastAsia="Times New Roman" w:hAnsi="Times New Roman" w:cs="Times New Roman"/>
          <w:bCs/>
          <w:lang w:eastAsia="pl-PL"/>
        </w:rPr>
        <w:t xml:space="preserve"> 4 ust 4  ustawy z dnia 9 listopada 2018 roku o elektronicznym fakturowaniu w zamówieniach publicznych, koncesjach na roboty budowlane lub usługi oraz partnerstwie publiczno-prywatnym (tj. Dz. U. 2020 poz. 1666).</w:t>
      </w:r>
    </w:p>
    <w:p w:rsidR="002E65AF" w:rsidRDefault="002E65AF" w:rsidP="002E65AF">
      <w:pPr>
        <w:pStyle w:val="Akapitzlist"/>
        <w:numPr>
          <w:ilvl w:val="0"/>
          <w:numId w:val="20"/>
        </w:numPr>
        <w:spacing w:after="0" w:line="276" w:lineRule="auto"/>
        <w:jc w:val="both"/>
        <w:rPr>
          <w:rFonts w:ascii="Times New Roman" w:hAnsi="Times New Roman" w:cs="Times New Roman"/>
          <w:color w:val="000000" w:themeColor="text1"/>
        </w:rPr>
      </w:pPr>
      <w:r w:rsidRPr="00E20C77">
        <w:rPr>
          <w:rFonts w:ascii="Times New Roman" w:hAnsi="Times New Roman" w:cs="Times New Roman"/>
          <w:color w:val="000000" w:themeColor="text1"/>
        </w:rPr>
        <w:t xml:space="preserve">Zamawiający </w:t>
      </w:r>
      <w:r>
        <w:rPr>
          <w:rFonts w:ascii="Times New Roman" w:hAnsi="Times New Roman" w:cs="Times New Roman"/>
          <w:color w:val="000000" w:themeColor="text1"/>
        </w:rPr>
        <w:t xml:space="preserve">na </w:t>
      </w:r>
      <w:r w:rsidRPr="00E20C77">
        <w:rPr>
          <w:rFonts w:ascii="Times New Roman" w:hAnsi="Times New Roman" w:cs="Times New Roman"/>
          <w:color w:val="000000" w:themeColor="text1"/>
        </w:rPr>
        <w:t xml:space="preserve">podstawie art. </w:t>
      </w:r>
      <w:r>
        <w:rPr>
          <w:rFonts w:ascii="Times New Roman" w:hAnsi="Times New Roman" w:cs="Times New Roman"/>
          <w:color w:val="000000" w:themeColor="text1"/>
        </w:rPr>
        <w:t>257</w:t>
      </w:r>
      <w:r w:rsidRPr="00E20C77">
        <w:rPr>
          <w:rFonts w:ascii="Times New Roman" w:hAnsi="Times New Roman" w:cs="Times New Roman"/>
          <w:color w:val="000000" w:themeColor="text1"/>
        </w:rPr>
        <w:t xml:space="preserve"> ustawy Pzp </w:t>
      </w:r>
      <w:r w:rsidRPr="00D61333">
        <w:rPr>
          <w:rFonts w:ascii="Times New Roman" w:hAnsi="Times New Roman" w:cs="Times New Roman"/>
          <w:b/>
          <w:color w:val="000000" w:themeColor="text1"/>
          <w:u w:val="single"/>
        </w:rPr>
        <w:t>przewiduje unieważnić postępowanie</w:t>
      </w:r>
      <w:r w:rsidRPr="00E20C77">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E20C77">
        <w:rPr>
          <w:rFonts w:ascii="Times New Roman" w:hAnsi="Times New Roman" w:cs="Times New Roman"/>
          <w:color w:val="000000" w:themeColor="text1"/>
        </w:rPr>
        <w:t>o udzielenie zamówienia, jeżeli środki publiczne, które zamawiający zamierzał przeznaczyć na sfinansowanie całości lub części zamówienia nie zostały mu przyznane</w:t>
      </w:r>
      <w:r w:rsidR="006C22C0">
        <w:rPr>
          <w:rFonts w:ascii="Times New Roman" w:hAnsi="Times New Roman" w:cs="Times New Roman"/>
          <w:color w:val="000000" w:themeColor="text1"/>
        </w:rPr>
        <w:t>.</w:t>
      </w:r>
    </w:p>
    <w:p w:rsidR="00B62AA0" w:rsidRPr="00AB687F" w:rsidRDefault="00F71137" w:rsidP="00AB687F">
      <w:pPr>
        <w:pStyle w:val="Akapitzlist"/>
        <w:numPr>
          <w:ilvl w:val="0"/>
          <w:numId w:val="20"/>
        </w:numPr>
        <w:spacing w:after="0" w:line="276" w:lineRule="auto"/>
        <w:jc w:val="both"/>
        <w:rPr>
          <w:rFonts w:ascii="Times New Roman" w:hAnsi="Times New Roman" w:cs="Times New Roman"/>
        </w:rPr>
      </w:pPr>
      <w:r w:rsidRPr="000D73FB">
        <w:rPr>
          <w:rFonts w:ascii="Times New Roman" w:hAnsi="Times New Roman" w:cs="Times New Roman"/>
          <w:color w:val="000000" w:themeColor="text1"/>
        </w:rPr>
        <w:t xml:space="preserve">Zamówienie jest </w:t>
      </w:r>
      <w:r w:rsidR="000D73FB" w:rsidRPr="000D73FB">
        <w:rPr>
          <w:rFonts w:ascii="Times New Roman" w:hAnsi="Times New Roman" w:cs="Times New Roman"/>
          <w:color w:val="000000" w:themeColor="text1"/>
        </w:rPr>
        <w:t>dofinansowane ze środków Samorządu Województwa Mazowieckiego.</w:t>
      </w:r>
      <w:r w:rsidR="000D73FB" w:rsidRPr="000D73FB">
        <w:rPr>
          <w:rFonts w:ascii="Times New Roman" w:hAnsi="Times New Roman" w:cs="Times New Roman"/>
        </w:rPr>
        <w:t xml:space="preserve"> </w:t>
      </w:r>
    </w:p>
    <w:p w:rsidR="00E61D8E" w:rsidRDefault="00E61D8E" w:rsidP="00106827">
      <w:pPr>
        <w:spacing w:after="0" w:line="276" w:lineRule="auto"/>
        <w:jc w:val="both"/>
        <w:rPr>
          <w:rFonts w:ascii="Times New Roman" w:hAnsi="Times New Roman" w:cs="Times New Roman"/>
          <w:b/>
        </w:rPr>
      </w:pPr>
    </w:p>
    <w:p w:rsidR="000D73FB" w:rsidRPr="00106827" w:rsidRDefault="000D73FB" w:rsidP="00106827">
      <w:pPr>
        <w:spacing w:after="0" w:line="276" w:lineRule="auto"/>
        <w:jc w:val="both"/>
        <w:rPr>
          <w:rFonts w:ascii="Times New Roman" w:hAnsi="Times New Roman" w:cs="Times New Roman"/>
          <w:b/>
        </w:rPr>
      </w:pPr>
    </w:p>
    <w:p w:rsidR="00C44589" w:rsidRPr="00106827" w:rsidRDefault="00C44589" w:rsidP="00C821CC">
      <w:pPr>
        <w:pStyle w:val="Akapitzlist"/>
        <w:numPr>
          <w:ilvl w:val="0"/>
          <w:numId w:val="48"/>
        </w:numPr>
        <w:spacing w:after="0" w:line="276" w:lineRule="auto"/>
        <w:ind w:left="567" w:hanging="567"/>
        <w:jc w:val="both"/>
        <w:rPr>
          <w:rFonts w:ascii="Times New Roman" w:hAnsi="Times New Roman" w:cs="Times New Roman"/>
          <w:b/>
        </w:rPr>
      </w:pPr>
      <w:r w:rsidRPr="00106827">
        <w:rPr>
          <w:rFonts w:ascii="Times New Roman" w:hAnsi="Times New Roman" w:cs="Times New Roman"/>
          <w:b/>
        </w:rPr>
        <w:t>Załączniki do SWZ</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1–</w:t>
      </w:r>
      <w:r w:rsidR="00EB3A7F" w:rsidRPr="00EB1945">
        <w:rPr>
          <w:rFonts w:ascii="Times New Roman" w:hAnsi="Times New Roman" w:cs="Times New Roman"/>
          <w:sz w:val="20"/>
          <w:szCs w:val="20"/>
        </w:rPr>
        <w:t xml:space="preserve"> </w:t>
      </w:r>
      <w:r w:rsidR="000D73FB">
        <w:rPr>
          <w:rFonts w:ascii="Times New Roman" w:hAnsi="Times New Roman" w:cs="Times New Roman"/>
          <w:sz w:val="20"/>
          <w:szCs w:val="20"/>
        </w:rPr>
        <w:t>SPECYFIKACJA TECHNICZNA wraz z załącznikiem</w:t>
      </w:r>
      <w:r w:rsidR="00EB3A7F" w:rsidRPr="00EB1945">
        <w:rPr>
          <w:rFonts w:ascii="Times New Roman" w:hAnsi="Times New Roman" w:cs="Times New Roman"/>
          <w:sz w:val="20"/>
          <w:szCs w:val="20"/>
        </w:rPr>
        <w:t>;</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2 – </w:t>
      </w:r>
      <w:r w:rsidR="00EB3A7F" w:rsidRPr="00EB1945">
        <w:rPr>
          <w:rFonts w:ascii="Times New Roman" w:hAnsi="Times New Roman" w:cs="Times New Roman"/>
          <w:sz w:val="20"/>
          <w:szCs w:val="20"/>
        </w:rPr>
        <w:t xml:space="preserve">Projektowane postanowienia umowy w sprawie zamówienia; </w:t>
      </w:r>
    </w:p>
    <w:p w:rsidR="00106827"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3 –</w:t>
      </w:r>
      <w:r w:rsidR="00660B5D">
        <w:rPr>
          <w:rFonts w:ascii="Times New Roman" w:hAnsi="Times New Roman" w:cs="Times New Roman"/>
          <w:sz w:val="20"/>
          <w:szCs w:val="20"/>
        </w:rPr>
        <w:t xml:space="preserve"> Oświadczenie dotyczące spełniania wymogów gwarancji</w:t>
      </w:r>
      <w:r w:rsidR="00EB3A7F" w:rsidRPr="00EB1945">
        <w:rPr>
          <w:rFonts w:ascii="Times New Roman" w:hAnsi="Times New Roman" w:cs="Times New Roman"/>
          <w:sz w:val="20"/>
          <w:szCs w:val="20"/>
        </w:rPr>
        <w:t>;</w:t>
      </w:r>
    </w:p>
    <w:p w:rsidR="00660B5D" w:rsidRPr="00EB1945" w:rsidRDefault="00660B5D" w:rsidP="0010682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4 - Oświadczenie dotyczące spełniania wymogów technicznych;</w:t>
      </w:r>
    </w:p>
    <w:p w:rsidR="00660B5D" w:rsidRPr="00EB1945" w:rsidRDefault="00106827" w:rsidP="00660B5D">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Załącznik nr 5</w:t>
      </w:r>
      <w:r w:rsidR="00660B5D">
        <w:rPr>
          <w:rFonts w:ascii="Times New Roman" w:hAnsi="Times New Roman" w:cs="Times New Roman"/>
          <w:sz w:val="20"/>
          <w:szCs w:val="20"/>
        </w:rPr>
        <w:t xml:space="preserve"> </w:t>
      </w:r>
      <w:r w:rsidRPr="00EB1945">
        <w:rPr>
          <w:rFonts w:ascii="Times New Roman" w:hAnsi="Times New Roman" w:cs="Times New Roman"/>
          <w:sz w:val="20"/>
          <w:szCs w:val="20"/>
        </w:rPr>
        <w:t xml:space="preserve">– </w:t>
      </w:r>
      <w:r w:rsidR="00660B5D" w:rsidRPr="00EB1945">
        <w:rPr>
          <w:rFonts w:ascii="Times New Roman" w:hAnsi="Times New Roman" w:cs="Times New Roman"/>
          <w:sz w:val="20"/>
          <w:szCs w:val="20"/>
        </w:rPr>
        <w:t>Oświadczenie o niepodleganiu wykluczeniu oraz o spełnianiu warunków udziału w postępowaniu JEDZ;</w:t>
      </w:r>
    </w:p>
    <w:p w:rsidR="00EB1945" w:rsidRDefault="00EB3A7F"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Formularz ofertowy; </w:t>
      </w:r>
    </w:p>
    <w:p w:rsidR="00660B5D" w:rsidRPr="00EB1945" w:rsidRDefault="00660B5D" w:rsidP="0010682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Załącznik nr 6 – Formularz ofertowy;</w:t>
      </w:r>
    </w:p>
    <w:p w:rsidR="00106827" w:rsidRPr="00EB1945" w:rsidRDefault="00106827" w:rsidP="00106827">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w:t>
      </w:r>
      <w:r w:rsidR="00660B5D">
        <w:rPr>
          <w:rFonts w:ascii="Times New Roman" w:hAnsi="Times New Roman" w:cs="Times New Roman"/>
          <w:sz w:val="20"/>
          <w:szCs w:val="20"/>
        </w:rPr>
        <w:t>7</w:t>
      </w:r>
      <w:r w:rsidRPr="00EB1945">
        <w:rPr>
          <w:rFonts w:ascii="Times New Roman" w:hAnsi="Times New Roman" w:cs="Times New Roman"/>
          <w:sz w:val="20"/>
          <w:szCs w:val="20"/>
        </w:rPr>
        <w:t xml:space="preserve"> –</w:t>
      </w:r>
      <w:r w:rsidR="00EB3A7F" w:rsidRPr="00EB1945">
        <w:rPr>
          <w:rFonts w:ascii="Times New Roman" w:hAnsi="Times New Roman" w:cs="Times New Roman"/>
          <w:sz w:val="20"/>
          <w:szCs w:val="20"/>
        </w:rPr>
        <w:t xml:space="preserve"> Oświadczenie własne wykonawcy/wykonawcy wspólnie ubiegającego się o udzielenie zamówienia/podmiotu udostępniającego zasoby dotyczące przesłanek wykluczenia z art. 5K Rozporządzenia 833/2014 oraz art. 7 ust. 1 ustawy o szczególnych rozwiązaniach w zakresie przeciwdziałania wspieraniu agresji </w:t>
      </w:r>
      <w:r w:rsidR="00EB3A7F" w:rsidRPr="00EB1945">
        <w:rPr>
          <w:rFonts w:ascii="Times New Roman" w:hAnsi="Times New Roman" w:cs="Times New Roman"/>
          <w:sz w:val="20"/>
          <w:szCs w:val="20"/>
        </w:rPr>
        <w:lastRenderedPageBreak/>
        <w:t>na Ukrainę oraz służących ochronie bezpieczeństwa narodowego składane na podstawie art. 125 ust. 1 ustawy Pzp;</w:t>
      </w:r>
    </w:p>
    <w:p w:rsidR="00EB1945" w:rsidRPr="00EB1945" w:rsidRDefault="00106827" w:rsidP="00EB1945">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w:t>
      </w:r>
      <w:r w:rsidR="00660B5D">
        <w:rPr>
          <w:rFonts w:ascii="Times New Roman" w:hAnsi="Times New Roman" w:cs="Times New Roman"/>
          <w:sz w:val="20"/>
          <w:szCs w:val="20"/>
        </w:rPr>
        <w:t>8</w:t>
      </w:r>
      <w:r w:rsidRPr="00EB1945">
        <w:rPr>
          <w:rFonts w:ascii="Times New Roman" w:hAnsi="Times New Roman" w:cs="Times New Roman"/>
          <w:sz w:val="20"/>
          <w:szCs w:val="20"/>
        </w:rPr>
        <w:t xml:space="preserve"> – </w:t>
      </w:r>
      <w:r w:rsidR="00EB1945" w:rsidRPr="00EB1945">
        <w:rPr>
          <w:rFonts w:ascii="Times New Roman" w:hAnsi="Times New Roman" w:cs="Times New Roman"/>
          <w:sz w:val="20"/>
          <w:szCs w:val="20"/>
        </w:rPr>
        <w:t>Oświadczenie wykonawcy w zakresie art. 108 ust. 1 pkt. 5 o przynależności lub o braku przynależności do tej samej grupy kapitałowej;</w:t>
      </w:r>
    </w:p>
    <w:p w:rsidR="00EB1945" w:rsidRPr="00EB1945" w:rsidRDefault="00AB687F" w:rsidP="00EB1945">
      <w:pPr>
        <w:spacing w:after="0" w:line="276" w:lineRule="auto"/>
        <w:jc w:val="both"/>
        <w:rPr>
          <w:rFonts w:ascii="Times New Roman" w:hAnsi="Times New Roman" w:cs="Times New Roman"/>
          <w:sz w:val="20"/>
          <w:szCs w:val="20"/>
        </w:rPr>
      </w:pPr>
      <w:r w:rsidRPr="00EB1945">
        <w:rPr>
          <w:rFonts w:ascii="Times New Roman" w:hAnsi="Times New Roman" w:cs="Times New Roman"/>
          <w:sz w:val="20"/>
          <w:szCs w:val="20"/>
        </w:rPr>
        <w:t xml:space="preserve">Załącznik nr </w:t>
      </w:r>
      <w:r w:rsidR="00660B5D">
        <w:rPr>
          <w:rFonts w:ascii="Times New Roman" w:hAnsi="Times New Roman" w:cs="Times New Roman"/>
          <w:sz w:val="20"/>
          <w:szCs w:val="20"/>
        </w:rPr>
        <w:t>9</w:t>
      </w:r>
      <w:r w:rsidRPr="00EB1945">
        <w:rPr>
          <w:rFonts w:ascii="Times New Roman" w:hAnsi="Times New Roman" w:cs="Times New Roman"/>
          <w:sz w:val="20"/>
          <w:szCs w:val="20"/>
        </w:rPr>
        <w:t xml:space="preserve"> –</w:t>
      </w:r>
      <w:r w:rsidR="00EB1945" w:rsidRPr="00EB1945">
        <w:rPr>
          <w:rFonts w:ascii="Times New Roman" w:hAnsi="Times New Roman" w:cs="Times New Roman"/>
          <w:sz w:val="20"/>
          <w:szCs w:val="20"/>
        </w:rPr>
        <w:t xml:space="preserve"> Oświadczenie wykonawcy o aktualności danych zawartych w oświadczeniu, o którym mowa w art. 125 ust. 1 ustawy;</w:t>
      </w:r>
    </w:p>
    <w:p w:rsidR="00EF0318" w:rsidRDefault="00EF0318" w:rsidP="00106827">
      <w:pPr>
        <w:spacing w:after="0" w:line="276" w:lineRule="auto"/>
        <w:rPr>
          <w:rFonts w:ascii="Times New Roman" w:hAnsi="Times New Roman" w:cs="Times New Roman"/>
          <w:sz w:val="20"/>
          <w:szCs w:val="20"/>
        </w:rPr>
      </w:pPr>
    </w:p>
    <w:p w:rsidR="007E6B5D" w:rsidRPr="00106827" w:rsidRDefault="007E6B5D" w:rsidP="00106827">
      <w:pPr>
        <w:spacing w:after="0" w:line="276" w:lineRule="auto"/>
        <w:rPr>
          <w:rFonts w:ascii="Times New Roman" w:hAnsi="Times New Roman" w:cs="Times New Roman"/>
          <w:sz w:val="20"/>
          <w:szCs w:val="20"/>
        </w:rPr>
      </w:pPr>
    </w:p>
    <w:p w:rsidR="00C44589" w:rsidRPr="00E61D8E" w:rsidRDefault="00106827" w:rsidP="00106827">
      <w:pPr>
        <w:spacing w:after="0" w:line="276" w:lineRule="auto"/>
        <w:rPr>
          <w:rFonts w:ascii="Times New Roman" w:hAnsi="Times New Roman" w:cs="Times New Roman"/>
          <w:sz w:val="20"/>
        </w:rPr>
      </w:pPr>
      <w:r w:rsidRPr="00E61D8E">
        <w:rPr>
          <w:rFonts w:ascii="Times New Roman" w:hAnsi="Times New Roman" w:cs="Times New Roman"/>
          <w:sz w:val="18"/>
          <w:szCs w:val="20"/>
        </w:rPr>
        <w:t>O</w:t>
      </w:r>
      <w:r w:rsidR="000805A8" w:rsidRPr="00E61D8E">
        <w:rPr>
          <w:rFonts w:ascii="Times New Roman" w:hAnsi="Times New Roman" w:cs="Times New Roman"/>
          <w:sz w:val="18"/>
          <w:szCs w:val="20"/>
        </w:rPr>
        <w:t>pracował</w:t>
      </w:r>
      <w:r w:rsidR="00E606C5" w:rsidRPr="00E61D8E">
        <w:rPr>
          <w:rFonts w:ascii="Times New Roman" w:hAnsi="Times New Roman" w:cs="Times New Roman"/>
          <w:sz w:val="18"/>
          <w:szCs w:val="20"/>
        </w:rPr>
        <w:t>a</w:t>
      </w:r>
      <w:r w:rsidR="000805A8" w:rsidRPr="00E61D8E">
        <w:rPr>
          <w:rFonts w:ascii="Times New Roman" w:hAnsi="Times New Roman" w:cs="Times New Roman"/>
          <w:sz w:val="18"/>
          <w:szCs w:val="20"/>
        </w:rPr>
        <w:t>:</w:t>
      </w:r>
      <w:r w:rsidR="00F25C43">
        <w:rPr>
          <w:rFonts w:ascii="Times New Roman" w:hAnsi="Times New Roman" w:cs="Times New Roman"/>
          <w:sz w:val="18"/>
          <w:szCs w:val="20"/>
        </w:rPr>
        <w:t xml:space="preserve"> Anna Ozga</w:t>
      </w:r>
      <w:r w:rsidRPr="00E61D8E">
        <w:rPr>
          <w:rFonts w:ascii="Times New Roman" w:hAnsi="Times New Roman" w:cs="Times New Roman"/>
          <w:sz w:val="18"/>
          <w:szCs w:val="20"/>
        </w:rPr>
        <w:t xml:space="preserve"> </w:t>
      </w:r>
    </w:p>
    <w:sectPr w:rsidR="00C44589" w:rsidRPr="00E61D8E" w:rsidSect="00706BD6">
      <w:footerReference w:type="default" r:id="rId30"/>
      <w:headerReference w:type="first" r:id="rId31"/>
      <w:footerReference w:type="first" r:id="rId3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517" w:rsidRDefault="003A2517" w:rsidP="00A35547">
      <w:pPr>
        <w:spacing w:after="0" w:line="240" w:lineRule="auto"/>
      </w:pPr>
      <w:r>
        <w:separator/>
      </w:r>
    </w:p>
  </w:endnote>
  <w:endnote w:type="continuationSeparator" w:id="1">
    <w:p w:rsidR="003A2517" w:rsidRDefault="003A2517" w:rsidP="00A3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SansNarrow">
    <w:charset w:val="EE"/>
    <w:family w:val="swiss"/>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865027"/>
      <w:docPartObj>
        <w:docPartGallery w:val="Page Numbers (Bottom of Page)"/>
        <w:docPartUnique/>
      </w:docPartObj>
    </w:sdtPr>
    <w:sdtEndPr>
      <w:rPr>
        <w:rFonts w:ascii="Times New Roman" w:hAnsi="Times New Roman" w:cs="Times New Roman"/>
        <w:sz w:val="18"/>
      </w:rPr>
    </w:sdtEndPr>
    <w:sdtContent>
      <w:p w:rsidR="0085103A" w:rsidRPr="00955AF6" w:rsidRDefault="0085103A" w:rsidP="00955AF6">
        <w:pPr>
          <w:pStyle w:val="Stopka"/>
          <w:jc w:val="center"/>
          <w:rPr>
            <w:rFonts w:ascii="Times New Roman" w:hAnsi="Times New Roman" w:cs="Times New Roman"/>
            <w:b/>
            <w:sz w:val="20"/>
            <w:szCs w:val="20"/>
          </w:rPr>
        </w:pPr>
        <w:r w:rsidRPr="00955AF6">
          <w:rPr>
            <w:rFonts w:ascii="Times New Roman" w:hAnsi="Times New Roman" w:cs="Times New Roman"/>
            <w:b/>
            <w:sz w:val="20"/>
            <w:szCs w:val="20"/>
          </w:rPr>
          <w:t>_________________________________________________________________________________________</w:t>
        </w:r>
      </w:p>
      <w:p w:rsidR="0085103A" w:rsidRPr="00955AF6" w:rsidRDefault="0085103A" w:rsidP="00955AF6">
        <w:pPr>
          <w:spacing w:after="0" w:line="240" w:lineRule="auto"/>
          <w:jc w:val="center"/>
          <w:rPr>
            <w:color w:val="808080" w:themeColor="background1" w:themeShade="80"/>
          </w:rPr>
        </w:pPr>
        <w:r>
          <w:rPr>
            <w:rFonts w:ascii="Times New Roman" w:hAnsi="Times New Roman" w:cs="Times New Roman"/>
            <w:sz w:val="20"/>
            <w:szCs w:val="20"/>
          </w:rPr>
          <w:t>Komenda Wojewódzka Policji z siedzibą w Radomiu, ul. 11 Listopada 37/59, 26-600 Radom</w:t>
        </w:r>
      </w:p>
      <w:p w:rsidR="0085103A" w:rsidRDefault="0085103A">
        <w:pPr>
          <w:pStyle w:val="Stopka"/>
          <w:jc w:val="center"/>
        </w:pPr>
      </w:p>
      <w:p w:rsidR="0085103A" w:rsidRPr="00955AF6" w:rsidRDefault="003C2C4C" w:rsidP="005A3070">
        <w:pPr>
          <w:pStyle w:val="Stopka"/>
          <w:jc w:val="center"/>
          <w:rPr>
            <w:rFonts w:ascii="Times New Roman" w:hAnsi="Times New Roman" w:cs="Times New Roman"/>
            <w:sz w:val="18"/>
          </w:rPr>
        </w:pPr>
        <w:r w:rsidRPr="00955AF6">
          <w:rPr>
            <w:rFonts w:ascii="Times New Roman" w:hAnsi="Times New Roman" w:cs="Times New Roman"/>
            <w:sz w:val="18"/>
          </w:rPr>
          <w:fldChar w:fldCharType="begin"/>
        </w:r>
        <w:r w:rsidR="0085103A" w:rsidRPr="00955AF6">
          <w:rPr>
            <w:rFonts w:ascii="Times New Roman" w:hAnsi="Times New Roman" w:cs="Times New Roman"/>
            <w:sz w:val="18"/>
          </w:rPr>
          <w:instrText>PAGE   \* MERGEFORMAT</w:instrText>
        </w:r>
        <w:r w:rsidRPr="00955AF6">
          <w:rPr>
            <w:rFonts w:ascii="Times New Roman" w:hAnsi="Times New Roman" w:cs="Times New Roman"/>
            <w:sz w:val="18"/>
          </w:rPr>
          <w:fldChar w:fldCharType="separate"/>
        </w:r>
        <w:r w:rsidR="00CC7577">
          <w:rPr>
            <w:rFonts w:ascii="Times New Roman" w:hAnsi="Times New Roman" w:cs="Times New Roman"/>
            <w:noProof/>
            <w:sz w:val="18"/>
          </w:rPr>
          <w:t>2</w:t>
        </w:r>
        <w:r w:rsidRPr="00955AF6">
          <w:rPr>
            <w:rFonts w:ascii="Times New Roman" w:hAnsi="Times New Roman" w:cs="Times New Roman"/>
            <w:sz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3A" w:rsidRDefault="0085103A">
    <w:pPr>
      <w:pStyle w:val="Stopka"/>
      <w:jc w:val="center"/>
      <w:rPr>
        <w:caps/>
        <w:color w:val="4472C4" w:themeColor="accent1"/>
      </w:rPr>
    </w:pPr>
  </w:p>
  <w:p w:rsidR="0085103A" w:rsidRDefault="003C2C4C">
    <w:pPr>
      <w:pStyle w:val="Stopka"/>
      <w:jc w:val="center"/>
      <w:rPr>
        <w:caps/>
        <w:color w:val="4472C4" w:themeColor="accent1"/>
      </w:rPr>
    </w:pPr>
    <w:r w:rsidRPr="003C2C4C">
      <w:rPr>
        <w:noProof/>
        <w:color w:val="808080" w:themeColor="background1" w:themeShade="80"/>
        <w:lang w:eastAsia="pl-PL"/>
      </w:rPr>
      <w:pict>
        <v:group id="Grupa 19" o:spid="_x0000_s4097" style="position:absolute;left:0;text-align:left;margin-left:14.5pt;margin-top:14.5pt;width:427.1pt;height:23.05pt;z-index:-251657216;mso-wrap-distance-left:0;mso-wrap-distance-right:0;mso-position-horizontal-relative:margin;mso-position-vertical-relative:bottom-margin-area;mso-width-relative:margin;mso-height-relative:margin" coordorigin="-1388" coordsize="61015,3238" wrapcoords="493 0 493 697 21600 697 21600 0 49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">
          <v:rect id="Prostokąt 20" o:spid="_x0000_s4099" style="position:absolute;left:190;width:59436;height:1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Pole tekstowe 21" o:spid="_x0000_s4098" type="#_x0000_t202" style="position:absolute;left:-1388;top:666;width:60824;height:257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85103A" w:rsidRDefault="0085103A" w:rsidP="00263143">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w:r>
  </w:p>
  <w:p w:rsidR="0085103A" w:rsidRDefault="0085103A">
    <w:pPr>
      <w:pStyle w:val="Stopka"/>
      <w:jc w:val="center"/>
      <w:rPr>
        <w:caps/>
        <w:color w:val="4472C4" w:themeColor="accent1"/>
      </w:rPr>
    </w:pPr>
  </w:p>
  <w:p w:rsidR="0085103A" w:rsidRPr="00B077CC" w:rsidRDefault="003C2C4C">
    <w:pPr>
      <w:pStyle w:val="Stopka"/>
      <w:jc w:val="center"/>
      <w:rPr>
        <w:rFonts w:ascii="Times New Roman" w:hAnsi="Times New Roman" w:cs="Times New Roman"/>
        <w:caps/>
        <w:color w:val="4472C4" w:themeColor="accent1"/>
        <w:sz w:val="20"/>
        <w:szCs w:val="20"/>
      </w:rPr>
    </w:pPr>
    <w:r w:rsidRPr="00B077CC">
      <w:rPr>
        <w:rFonts w:ascii="Times New Roman" w:hAnsi="Times New Roman" w:cs="Times New Roman"/>
        <w:caps/>
        <w:color w:val="4472C4" w:themeColor="accent1"/>
        <w:sz w:val="20"/>
        <w:szCs w:val="20"/>
      </w:rPr>
      <w:fldChar w:fldCharType="begin"/>
    </w:r>
    <w:r w:rsidR="0085103A" w:rsidRPr="00B077CC">
      <w:rPr>
        <w:rFonts w:ascii="Times New Roman" w:hAnsi="Times New Roman" w:cs="Times New Roman"/>
        <w:caps/>
        <w:color w:val="4472C4" w:themeColor="accent1"/>
        <w:sz w:val="20"/>
        <w:szCs w:val="20"/>
      </w:rPr>
      <w:instrText>PAGE   \* MERGEFORMAT</w:instrText>
    </w:r>
    <w:r w:rsidRPr="00B077CC">
      <w:rPr>
        <w:rFonts w:ascii="Times New Roman" w:hAnsi="Times New Roman" w:cs="Times New Roman"/>
        <w:caps/>
        <w:color w:val="4472C4" w:themeColor="accent1"/>
        <w:sz w:val="20"/>
        <w:szCs w:val="20"/>
      </w:rPr>
      <w:fldChar w:fldCharType="separate"/>
    </w:r>
    <w:r w:rsidR="00CC7577">
      <w:rPr>
        <w:rFonts w:ascii="Times New Roman" w:hAnsi="Times New Roman" w:cs="Times New Roman"/>
        <w:caps/>
        <w:noProof/>
        <w:color w:val="4472C4" w:themeColor="accent1"/>
        <w:sz w:val="20"/>
        <w:szCs w:val="20"/>
      </w:rPr>
      <w:t>1</w:t>
    </w:r>
    <w:r w:rsidRPr="00B077CC">
      <w:rPr>
        <w:rFonts w:ascii="Times New Roman" w:hAnsi="Times New Roman" w:cs="Times New Roman"/>
        <w:caps/>
        <w:color w:val="4472C4" w:themeColor="accent1"/>
        <w:sz w:val="20"/>
        <w:szCs w:val="20"/>
      </w:rPr>
      <w:fldChar w:fldCharType="end"/>
    </w:r>
  </w:p>
  <w:p w:rsidR="0085103A" w:rsidRDefault="008510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517" w:rsidRDefault="003A2517" w:rsidP="00A35547">
      <w:pPr>
        <w:spacing w:after="0" w:line="240" w:lineRule="auto"/>
      </w:pPr>
      <w:r>
        <w:separator/>
      </w:r>
    </w:p>
  </w:footnote>
  <w:footnote w:type="continuationSeparator" w:id="1">
    <w:p w:rsidR="003A2517" w:rsidRDefault="003A2517" w:rsidP="00A35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3A" w:rsidRPr="005E196F" w:rsidRDefault="0085103A" w:rsidP="0005593F">
    <w:pPr>
      <w:pStyle w:val="Nagwek"/>
      <w:jc w:val="center"/>
      <w:rPr>
        <w:b/>
        <w:bCs/>
        <w:color w:val="000000"/>
        <w:sz w:val="18"/>
        <w:szCs w:val="18"/>
      </w:rPr>
    </w:pPr>
    <w:r w:rsidRPr="005E196F">
      <w:rPr>
        <w:b/>
        <w:noProof/>
        <w:color w:val="FF0000"/>
        <w:sz w:val="18"/>
        <w:szCs w:val="18"/>
        <w:lang w:eastAsia="pl-PL"/>
      </w:rPr>
      <w:drawing>
        <wp:inline distT="0" distB="0" distL="0" distR="0">
          <wp:extent cx="371475" cy="4476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1475" cy="447675"/>
                  </a:xfrm>
                  <a:prstGeom prst="rect">
                    <a:avLst/>
                  </a:prstGeom>
                  <a:noFill/>
                  <a:ln>
                    <a:noFill/>
                  </a:ln>
                </pic:spPr>
              </pic:pic>
            </a:graphicData>
          </a:graphic>
        </wp:inline>
      </w:drawing>
    </w:r>
  </w:p>
  <w:p w:rsidR="0085103A" w:rsidRPr="002E463C" w:rsidRDefault="0085103A" w:rsidP="0005593F">
    <w:pPr>
      <w:pStyle w:val="Nagwek"/>
      <w:spacing w:line="276" w:lineRule="auto"/>
      <w:jc w:val="center"/>
      <w:rPr>
        <w:b/>
        <w:bCs/>
        <w:sz w:val="20"/>
        <w:szCs w:val="20"/>
      </w:rPr>
    </w:pPr>
    <w:r w:rsidRPr="002E463C">
      <w:rPr>
        <w:b/>
        <w:bCs/>
        <w:sz w:val="20"/>
        <w:szCs w:val="20"/>
      </w:rPr>
      <w:t>KOMENDA WOJEWÓDZKA POLICJI</w:t>
    </w:r>
  </w:p>
  <w:p w:rsidR="0085103A" w:rsidRPr="002E463C" w:rsidRDefault="0085103A" w:rsidP="0005593F">
    <w:pPr>
      <w:pStyle w:val="Nagwek"/>
      <w:spacing w:line="276" w:lineRule="auto"/>
      <w:jc w:val="center"/>
      <w:rPr>
        <w:b/>
        <w:bCs/>
        <w:sz w:val="20"/>
        <w:szCs w:val="20"/>
      </w:rPr>
    </w:pPr>
    <w:r w:rsidRPr="002E463C">
      <w:rPr>
        <w:b/>
        <w:bCs/>
        <w:sz w:val="20"/>
        <w:szCs w:val="20"/>
      </w:rPr>
      <w:t>z siedzibą w Radomiu</w:t>
    </w:r>
  </w:p>
  <w:p w:rsidR="0085103A" w:rsidRPr="002E463C" w:rsidRDefault="0085103A" w:rsidP="0005593F">
    <w:pPr>
      <w:pStyle w:val="Nagwek"/>
      <w:spacing w:line="276" w:lineRule="auto"/>
      <w:jc w:val="center"/>
      <w:rPr>
        <w:sz w:val="20"/>
        <w:szCs w:val="20"/>
      </w:rPr>
    </w:pPr>
    <w:r w:rsidRPr="002E463C">
      <w:rPr>
        <w:sz w:val="20"/>
        <w:szCs w:val="20"/>
      </w:rPr>
      <w:t>WYDZIAŁ ZAMÓWIEŃ PUBLICZNYCH I FUNDUSZY POMOCOWYCH</w:t>
    </w:r>
  </w:p>
  <w:p w:rsidR="0085103A" w:rsidRPr="002E463C" w:rsidRDefault="0085103A" w:rsidP="0005593F">
    <w:pPr>
      <w:pStyle w:val="Nagwek"/>
      <w:spacing w:line="276" w:lineRule="auto"/>
      <w:jc w:val="center"/>
      <w:rPr>
        <w:sz w:val="20"/>
        <w:szCs w:val="20"/>
      </w:rPr>
    </w:pPr>
    <w:r w:rsidRPr="002E463C">
      <w:rPr>
        <w:sz w:val="20"/>
        <w:szCs w:val="20"/>
      </w:rPr>
      <w:t>26-600 Radom, ul. 11 Listopada 37/59</w:t>
    </w:r>
  </w:p>
  <w:p w:rsidR="0085103A" w:rsidRPr="002E463C" w:rsidRDefault="0085103A" w:rsidP="0005593F">
    <w:pPr>
      <w:pStyle w:val="Nagwek"/>
      <w:spacing w:line="276" w:lineRule="auto"/>
      <w:rPr>
        <w:sz w:val="20"/>
        <w:szCs w:val="20"/>
      </w:rPr>
    </w:pPr>
    <w:r w:rsidRPr="002E463C">
      <w:rPr>
        <w:sz w:val="20"/>
        <w:szCs w:val="20"/>
      </w:rPr>
      <w:t>tel. 48 47 701 40 80</w:t>
    </w:r>
    <w:r w:rsidRPr="002E463C">
      <w:rPr>
        <w:sz w:val="20"/>
        <w:szCs w:val="20"/>
      </w:rPr>
      <w:tab/>
    </w:r>
    <w:r w:rsidRPr="002E463C">
      <w:rPr>
        <w:sz w:val="20"/>
        <w:szCs w:val="20"/>
      </w:rPr>
      <w:tab/>
      <w:t>faks: 48 47 701 40 81</w:t>
    </w:r>
    <w:r w:rsidRPr="002E463C">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b w:val="0"/>
        <w:bCs w:val="0"/>
        <w:sz w:val="22"/>
        <w:szCs w:val="22"/>
      </w:rPr>
    </w:lvl>
  </w:abstractNum>
  <w:abstractNum w:abstractNumId="1">
    <w:nsid w:val="00000006"/>
    <w:multiLevelType w:val="multilevel"/>
    <w:tmpl w:val="00000006"/>
    <w:name w:val="WW8Num6"/>
    <w:lvl w:ilvl="0">
      <w:start w:val="1"/>
      <w:numFmt w:val="decimal"/>
      <w:lvlText w:val="%1."/>
      <w:lvlJc w:val="left"/>
      <w:pPr>
        <w:tabs>
          <w:tab w:val="num" w:pos="0"/>
        </w:tabs>
        <w:ind w:left="720" w:hanging="360"/>
      </w:pPr>
      <w:rPr>
        <w:rFonts w:ascii="Times New Roman" w:eastAsia="LiberationSansNarrow" w:hAnsi="Times New Roman" w:cs="Times New Roman"/>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3">
    <w:nsid w:val="00000008"/>
    <w:multiLevelType w:val="singleLevel"/>
    <w:tmpl w:val="00000008"/>
    <w:name w:val="WW8Num8"/>
    <w:lvl w:ilvl="0">
      <w:start w:val="1"/>
      <w:numFmt w:val="decimal"/>
      <w:lvlText w:val="%1."/>
      <w:lvlJc w:val="left"/>
      <w:pPr>
        <w:tabs>
          <w:tab w:val="num" w:pos="0"/>
        </w:tabs>
        <w:ind w:left="720" w:hanging="360"/>
      </w:pPr>
      <w:rPr>
        <w:rFonts w:ascii="Times New Roman" w:eastAsia="Calibri" w:hAnsi="Times New Roman" w:cs="Times New Roman"/>
        <w:b w:val="0"/>
        <w:bCs w:val="0"/>
        <w:i w:val="0"/>
        <w:iCs w:val="0"/>
        <w:color w:val="000000"/>
        <w:kern w:val="0"/>
        <w:sz w:val="22"/>
        <w:szCs w:val="22"/>
        <w:lang w:val="pl-PL" w:eastAsia="en-US" w:bidi="ar-SA"/>
      </w:rPr>
    </w:lvl>
  </w:abstractNum>
  <w:abstractNum w:abstractNumId="4">
    <w:nsid w:val="00000009"/>
    <w:multiLevelType w:val="multilevel"/>
    <w:tmpl w:val="214A8626"/>
    <w:name w:val="WW8Num9"/>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0000000A"/>
    <w:name w:val="WW8Num10"/>
    <w:lvl w:ilvl="0">
      <w:start w:val="1"/>
      <w:numFmt w:val="decimal"/>
      <w:lvlText w:val="%1."/>
      <w:lvlJc w:val="left"/>
      <w:pPr>
        <w:tabs>
          <w:tab w:val="num" w:pos="6248"/>
        </w:tabs>
        <w:ind w:left="6248" w:hanging="360"/>
      </w:pPr>
      <w:rPr>
        <w:rFonts w:ascii="Times New Roman" w:eastAsia="Helv" w:hAnsi="Times New Roman" w:cs="Times New Roman"/>
        <w:sz w:val="22"/>
        <w:szCs w:val="22"/>
      </w:rPr>
    </w:lvl>
    <w:lvl w:ilvl="1">
      <w:start w:val="1"/>
      <w:numFmt w:val="decimal"/>
      <w:lvlText w:val="%2."/>
      <w:lvlJc w:val="left"/>
      <w:pPr>
        <w:tabs>
          <w:tab w:val="num" w:pos="6608"/>
        </w:tabs>
        <w:ind w:left="6608" w:hanging="360"/>
      </w:pPr>
    </w:lvl>
    <w:lvl w:ilvl="2">
      <w:start w:val="1"/>
      <w:numFmt w:val="decimal"/>
      <w:lvlText w:val="%3."/>
      <w:lvlJc w:val="left"/>
      <w:pPr>
        <w:tabs>
          <w:tab w:val="num" w:pos="6968"/>
        </w:tabs>
        <w:ind w:left="6968" w:hanging="360"/>
      </w:pPr>
    </w:lvl>
    <w:lvl w:ilvl="3">
      <w:start w:val="1"/>
      <w:numFmt w:val="decimal"/>
      <w:lvlText w:val="%4."/>
      <w:lvlJc w:val="left"/>
      <w:pPr>
        <w:tabs>
          <w:tab w:val="num" w:pos="7328"/>
        </w:tabs>
        <w:ind w:left="7328" w:hanging="360"/>
      </w:pPr>
    </w:lvl>
    <w:lvl w:ilvl="4">
      <w:start w:val="1"/>
      <w:numFmt w:val="decimal"/>
      <w:lvlText w:val="%5."/>
      <w:lvlJc w:val="left"/>
      <w:pPr>
        <w:tabs>
          <w:tab w:val="num" w:pos="7688"/>
        </w:tabs>
        <w:ind w:left="7688" w:hanging="360"/>
      </w:pPr>
    </w:lvl>
    <w:lvl w:ilvl="5">
      <w:start w:val="1"/>
      <w:numFmt w:val="decimal"/>
      <w:lvlText w:val="%6."/>
      <w:lvlJc w:val="left"/>
      <w:pPr>
        <w:tabs>
          <w:tab w:val="num" w:pos="8048"/>
        </w:tabs>
        <w:ind w:left="8048" w:hanging="360"/>
      </w:pPr>
    </w:lvl>
    <w:lvl w:ilvl="6">
      <w:start w:val="1"/>
      <w:numFmt w:val="decimal"/>
      <w:lvlText w:val="%7."/>
      <w:lvlJc w:val="left"/>
      <w:pPr>
        <w:tabs>
          <w:tab w:val="num" w:pos="8408"/>
        </w:tabs>
        <w:ind w:left="8408" w:hanging="360"/>
      </w:pPr>
    </w:lvl>
    <w:lvl w:ilvl="7">
      <w:start w:val="1"/>
      <w:numFmt w:val="decimal"/>
      <w:lvlText w:val="%8."/>
      <w:lvlJc w:val="left"/>
      <w:pPr>
        <w:tabs>
          <w:tab w:val="num" w:pos="8768"/>
        </w:tabs>
        <w:ind w:left="8768" w:hanging="360"/>
      </w:pPr>
    </w:lvl>
    <w:lvl w:ilvl="8">
      <w:start w:val="1"/>
      <w:numFmt w:val="decimal"/>
      <w:lvlText w:val="%9."/>
      <w:lvlJc w:val="left"/>
      <w:pPr>
        <w:tabs>
          <w:tab w:val="num" w:pos="9128"/>
        </w:tabs>
        <w:ind w:left="9128" w:hanging="360"/>
      </w:pPr>
    </w:lvl>
  </w:abstractNum>
  <w:abstractNum w:abstractNumId="6">
    <w:nsid w:val="0000000C"/>
    <w:multiLevelType w:val="singleLevel"/>
    <w:tmpl w:val="CF3A8DF8"/>
    <w:name w:val="WW8Num12"/>
    <w:lvl w:ilvl="0">
      <w:start w:val="1"/>
      <w:numFmt w:val="lowerLetter"/>
      <w:lvlText w:val="%1."/>
      <w:lvlJc w:val="left"/>
      <w:pPr>
        <w:tabs>
          <w:tab w:val="num" w:pos="0"/>
        </w:tabs>
        <w:ind w:left="720" w:hanging="360"/>
      </w:pPr>
      <w:rPr>
        <w:bCs/>
        <w:sz w:val="22"/>
      </w:rPr>
    </w:lvl>
  </w:abstractNum>
  <w:abstractNum w:abstractNumId="7">
    <w:nsid w:val="00E92224"/>
    <w:multiLevelType w:val="hybridMultilevel"/>
    <w:tmpl w:val="D1D43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03FC13F3"/>
    <w:multiLevelType w:val="hybridMultilevel"/>
    <w:tmpl w:val="D37E0E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58F6C4D"/>
    <w:multiLevelType w:val="hybridMultilevel"/>
    <w:tmpl w:val="040EF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7D4793F"/>
    <w:multiLevelType w:val="hybridMultilevel"/>
    <w:tmpl w:val="2772CDA2"/>
    <w:lvl w:ilvl="0" w:tplc="660A219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7B3F94"/>
    <w:multiLevelType w:val="hybridMultilevel"/>
    <w:tmpl w:val="96B40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884279"/>
    <w:multiLevelType w:val="hybridMultilevel"/>
    <w:tmpl w:val="944471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03B60E0"/>
    <w:multiLevelType w:val="hybridMultilevel"/>
    <w:tmpl w:val="500C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D2728B"/>
    <w:multiLevelType w:val="hybridMultilevel"/>
    <w:tmpl w:val="DD7C7A94"/>
    <w:lvl w:ilvl="0" w:tplc="06DA53BA">
      <w:start w:val="10"/>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F94236"/>
    <w:multiLevelType w:val="hybridMultilevel"/>
    <w:tmpl w:val="9F6CA352"/>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8">
    <w:nsid w:val="123D7394"/>
    <w:multiLevelType w:val="hybridMultilevel"/>
    <w:tmpl w:val="FFDAFDC6"/>
    <w:lvl w:ilvl="0" w:tplc="C49A01B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47A353B"/>
    <w:multiLevelType w:val="hybridMultilevel"/>
    <w:tmpl w:val="AF1E9282"/>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0">
    <w:nsid w:val="14955DFE"/>
    <w:multiLevelType w:val="hybridMultilevel"/>
    <w:tmpl w:val="944471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5EA6A90"/>
    <w:multiLevelType w:val="hybridMultilevel"/>
    <w:tmpl w:val="AE8487B2"/>
    <w:lvl w:ilvl="0" w:tplc="04150011">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2">
    <w:nsid w:val="16A865AE"/>
    <w:multiLevelType w:val="multilevel"/>
    <w:tmpl w:val="C700C722"/>
    <w:lvl w:ilvl="0">
      <w:start w:val="1"/>
      <w:numFmt w:val="decimal"/>
      <w:lvlText w:val="%1."/>
      <w:lvlJc w:val="left"/>
      <w:pPr>
        <w:ind w:left="360" w:hanging="360"/>
      </w:pPr>
    </w:lvl>
    <w:lvl w:ilvl="1">
      <w:start w:val="7"/>
      <w:numFmt w:val="decimal"/>
      <w:isLgl/>
      <w:lvlText w:val="%1.%2."/>
      <w:lvlJc w:val="left"/>
      <w:pPr>
        <w:ind w:left="990" w:hanging="60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89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3030" w:hanging="1080"/>
      </w:pPr>
      <w:rPr>
        <w:rFonts w:hint="default"/>
        <w:color w:val="auto"/>
      </w:rPr>
    </w:lvl>
    <w:lvl w:ilvl="6">
      <w:start w:val="1"/>
      <w:numFmt w:val="decimal"/>
      <w:isLgl/>
      <w:lvlText w:val="%1.%2.%3.%4.%5.%6.%7."/>
      <w:lvlJc w:val="left"/>
      <w:pPr>
        <w:ind w:left="3780" w:hanging="1440"/>
      </w:pPr>
      <w:rPr>
        <w:rFonts w:hint="default"/>
        <w:color w:val="auto"/>
      </w:rPr>
    </w:lvl>
    <w:lvl w:ilvl="7">
      <w:start w:val="1"/>
      <w:numFmt w:val="decimal"/>
      <w:isLgl/>
      <w:lvlText w:val="%1.%2.%3.%4.%5.%6.%7.%8."/>
      <w:lvlJc w:val="left"/>
      <w:pPr>
        <w:ind w:left="4170" w:hanging="1440"/>
      </w:pPr>
      <w:rPr>
        <w:rFonts w:hint="default"/>
        <w:color w:val="auto"/>
      </w:rPr>
    </w:lvl>
    <w:lvl w:ilvl="8">
      <w:start w:val="1"/>
      <w:numFmt w:val="decimal"/>
      <w:isLgl/>
      <w:lvlText w:val="%1.%2.%3.%4.%5.%6.%7.%8.%9."/>
      <w:lvlJc w:val="left"/>
      <w:pPr>
        <w:ind w:left="4920" w:hanging="1800"/>
      </w:pPr>
      <w:rPr>
        <w:rFonts w:hint="default"/>
        <w:color w:val="auto"/>
      </w:rPr>
    </w:lvl>
  </w:abstractNum>
  <w:abstractNum w:abstractNumId="23">
    <w:nsid w:val="1C7C0359"/>
    <w:multiLevelType w:val="hybridMultilevel"/>
    <w:tmpl w:val="85B04F64"/>
    <w:lvl w:ilvl="0" w:tplc="1974E2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BE56D0"/>
    <w:multiLevelType w:val="hybridMultilevel"/>
    <w:tmpl w:val="617E9F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0BF64D3"/>
    <w:multiLevelType w:val="hybridMultilevel"/>
    <w:tmpl w:val="34E470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nsid w:val="23314C47"/>
    <w:multiLevelType w:val="hybridMultilevel"/>
    <w:tmpl w:val="DDDA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E36F9C"/>
    <w:multiLevelType w:val="hybridMultilevel"/>
    <w:tmpl w:val="AEC090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50E48F1"/>
    <w:multiLevelType w:val="hybridMultilevel"/>
    <w:tmpl w:val="EF7E55BE"/>
    <w:lvl w:ilvl="0" w:tplc="04150013">
      <w:start w:val="1"/>
      <w:numFmt w:val="upperRoman"/>
      <w:lvlText w:val="%1."/>
      <w:lvlJc w:val="right"/>
      <w:pPr>
        <w:ind w:left="1440" w:hanging="360"/>
      </w:pPr>
    </w:lvl>
    <w:lvl w:ilvl="1" w:tplc="17EAEDB8">
      <w:numFmt w:val="bullet"/>
      <w:lvlText w:val=""/>
      <w:lvlJc w:val="left"/>
      <w:pPr>
        <w:ind w:left="2160" w:hanging="360"/>
      </w:pPr>
      <w:rPr>
        <w:rFonts w:ascii="Symbol" w:eastAsiaTheme="minorHAnsi" w:hAnsi="Symbol" w:cs="Times New Roman" w:hint="default"/>
        <w:b w:val="0"/>
      </w:rPr>
    </w:lvl>
    <w:lvl w:ilvl="2" w:tplc="B826FF06">
      <w:numFmt w:val="bullet"/>
      <w:lvlText w:val="•"/>
      <w:lvlJc w:val="left"/>
      <w:pPr>
        <w:ind w:left="3120" w:hanging="420"/>
      </w:pPr>
      <w:rPr>
        <w:rFonts w:ascii="Times New Roman" w:eastAsiaTheme="minorHAnsi" w:hAnsi="Times New Roman"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25420D08"/>
    <w:multiLevelType w:val="hybridMultilevel"/>
    <w:tmpl w:val="6E3C516E"/>
    <w:lvl w:ilvl="0" w:tplc="58B45024">
      <w:start w:val="2"/>
      <w:numFmt w:val="decimal"/>
      <w:lvlText w:val="%1."/>
      <w:lvlJc w:val="left"/>
      <w:pPr>
        <w:ind w:left="360" w:hanging="360"/>
      </w:pPr>
      <w:rPr>
        <w:rFonts w:hint="default"/>
        <w:b w:val="0"/>
        <w:sz w:val="22"/>
        <w:szCs w:val="22"/>
      </w:rPr>
    </w:lvl>
    <w:lvl w:ilvl="1" w:tplc="AFF49F5C">
      <w:start w:val="1"/>
      <w:numFmt w:val="lowerLetter"/>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61064A4"/>
    <w:multiLevelType w:val="hybridMultilevel"/>
    <w:tmpl w:val="7CB6F25E"/>
    <w:lvl w:ilvl="0" w:tplc="B2A60A84">
      <w:start w:val="1"/>
      <w:numFmt w:val="decimal"/>
      <w:lvlText w:val="%1."/>
      <w:lvlJc w:val="left"/>
      <w:pPr>
        <w:ind w:left="360" w:hanging="360"/>
      </w:pPr>
      <w:rPr>
        <w:rFonts w:ascii="Times New Roman" w:hAnsi="Times New Roman" w:cs="Times New Roman"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6DD283C"/>
    <w:multiLevelType w:val="hybridMultilevel"/>
    <w:tmpl w:val="8C8EBB1A"/>
    <w:lvl w:ilvl="0" w:tplc="0415000F">
      <w:start w:val="1"/>
      <w:numFmt w:val="decimal"/>
      <w:lvlText w:val="%1."/>
      <w:lvlJc w:val="left"/>
      <w:pPr>
        <w:ind w:left="720" w:hanging="360"/>
      </w:pPr>
      <w:rPr>
        <w:rFonts w:hint="default"/>
      </w:rPr>
    </w:lvl>
    <w:lvl w:ilvl="1" w:tplc="D674A884">
      <w:numFmt w:val="bullet"/>
      <w:lvlText w:val="•"/>
      <w:lvlJc w:val="left"/>
      <w:pPr>
        <w:ind w:left="1500" w:hanging="42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575E71"/>
    <w:multiLevelType w:val="hybridMultilevel"/>
    <w:tmpl w:val="B8A41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106DBB"/>
    <w:multiLevelType w:val="hybridMultilevel"/>
    <w:tmpl w:val="EBDE5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D338F6"/>
    <w:multiLevelType w:val="hybridMultilevel"/>
    <w:tmpl w:val="F0CC8092"/>
    <w:lvl w:ilvl="0" w:tplc="947E1690">
      <w:start w:val="8"/>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4391421B"/>
    <w:multiLevelType w:val="hybridMultilevel"/>
    <w:tmpl w:val="84366D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5E22B08"/>
    <w:multiLevelType w:val="hybridMultilevel"/>
    <w:tmpl w:val="E34EB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2">
    <w:nsid w:val="52361B63"/>
    <w:multiLevelType w:val="hybridMultilevel"/>
    <w:tmpl w:val="751C2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0F707F"/>
    <w:multiLevelType w:val="hybridMultilevel"/>
    <w:tmpl w:val="2C922784"/>
    <w:lvl w:ilvl="0" w:tplc="4F4229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4530CE"/>
    <w:multiLevelType w:val="hybridMultilevel"/>
    <w:tmpl w:val="ECD8E098"/>
    <w:lvl w:ilvl="0" w:tplc="9774E7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346293"/>
    <w:multiLevelType w:val="hybridMultilevel"/>
    <w:tmpl w:val="E5B04130"/>
    <w:lvl w:ilvl="0" w:tplc="DA1057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BFE73F8"/>
    <w:multiLevelType w:val="hybridMultilevel"/>
    <w:tmpl w:val="62AAAD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70687E"/>
    <w:multiLevelType w:val="hybridMultilevel"/>
    <w:tmpl w:val="CB10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DEC7BEB"/>
    <w:multiLevelType w:val="multilevel"/>
    <w:tmpl w:val="6E3ED410"/>
    <w:styleLink w:val="WWNum2"/>
    <w:lvl w:ilvl="0">
      <w:start w:val="1"/>
      <w:numFmt w:val="bullet"/>
      <w:lvlText w:val=""/>
      <w:lvlJc w:val="left"/>
      <w:pPr>
        <w:ind w:left="1998" w:hanging="360"/>
      </w:pPr>
      <w:rPr>
        <w:rFonts w:ascii="Symbol" w:hAnsi="Symbol" w:hint="default"/>
        <w:b/>
        <w:color w:val="000000" w:themeColor="text1"/>
      </w:rPr>
    </w:lvl>
    <w:lvl w:ilvl="1">
      <w:numFmt w:val="bullet"/>
      <w:lvlText w:val="o"/>
      <w:lvlJc w:val="left"/>
      <w:pPr>
        <w:ind w:left="2718" w:hanging="360"/>
      </w:pPr>
      <w:rPr>
        <w:rFonts w:ascii="Courier New" w:hAnsi="Courier New" w:cs="Courier New"/>
      </w:rPr>
    </w:lvl>
    <w:lvl w:ilvl="2">
      <w:numFmt w:val="bullet"/>
      <w:lvlText w:val=""/>
      <w:lvlJc w:val="left"/>
      <w:pPr>
        <w:ind w:left="3438" w:hanging="360"/>
      </w:pPr>
      <w:rPr>
        <w:rFonts w:ascii="Wingdings" w:hAnsi="Wingdings"/>
      </w:rPr>
    </w:lvl>
    <w:lvl w:ilvl="3">
      <w:numFmt w:val="bullet"/>
      <w:lvlText w:val=""/>
      <w:lvlJc w:val="left"/>
      <w:pPr>
        <w:ind w:left="4158" w:hanging="360"/>
      </w:pPr>
      <w:rPr>
        <w:rFonts w:ascii="Symbol" w:hAnsi="Symbol"/>
      </w:rPr>
    </w:lvl>
    <w:lvl w:ilvl="4">
      <w:numFmt w:val="bullet"/>
      <w:lvlText w:val="o"/>
      <w:lvlJc w:val="left"/>
      <w:pPr>
        <w:ind w:left="4878" w:hanging="360"/>
      </w:pPr>
      <w:rPr>
        <w:rFonts w:ascii="Courier New" w:hAnsi="Courier New" w:cs="Courier New"/>
      </w:rPr>
    </w:lvl>
    <w:lvl w:ilvl="5">
      <w:numFmt w:val="bullet"/>
      <w:lvlText w:val=""/>
      <w:lvlJc w:val="left"/>
      <w:pPr>
        <w:ind w:left="5598" w:hanging="360"/>
      </w:pPr>
      <w:rPr>
        <w:rFonts w:ascii="Wingdings" w:hAnsi="Wingdings"/>
      </w:rPr>
    </w:lvl>
    <w:lvl w:ilvl="6">
      <w:numFmt w:val="bullet"/>
      <w:lvlText w:val=""/>
      <w:lvlJc w:val="left"/>
      <w:pPr>
        <w:ind w:left="6318" w:hanging="360"/>
      </w:pPr>
      <w:rPr>
        <w:rFonts w:ascii="Symbol" w:hAnsi="Symbol"/>
      </w:rPr>
    </w:lvl>
    <w:lvl w:ilvl="7">
      <w:numFmt w:val="bullet"/>
      <w:lvlText w:val="o"/>
      <w:lvlJc w:val="left"/>
      <w:pPr>
        <w:ind w:left="7038" w:hanging="360"/>
      </w:pPr>
      <w:rPr>
        <w:rFonts w:ascii="Courier New" w:hAnsi="Courier New" w:cs="Courier New"/>
      </w:rPr>
    </w:lvl>
    <w:lvl w:ilvl="8">
      <w:numFmt w:val="bullet"/>
      <w:lvlText w:val=""/>
      <w:lvlJc w:val="left"/>
      <w:pPr>
        <w:ind w:left="7758" w:hanging="360"/>
      </w:pPr>
      <w:rPr>
        <w:rFonts w:ascii="Wingdings" w:hAnsi="Wingdings"/>
      </w:rPr>
    </w:lvl>
  </w:abstractNum>
  <w:abstractNum w:abstractNumId="49">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662F5859"/>
    <w:multiLevelType w:val="hybridMultilevel"/>
    <w:tmpl w:val="524E03FE"/>
    <w:lvl w:ilvl="0" w:tplc="0FBAB2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B44DC3"/>
    <w:multiLevelType w:val="hybridMultilevel"/>
    <w:tmpl w:val="8284662C"/>
    <w:lvl w:ilvl="0" w:tplc="41E08C9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6DF47EE0"/>
    <w:multiLevelType w:val="hybridMultilevel"/>
    <w:tmpl w:val="584A7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E311CA9"/>
    <w:multiLevelType w:val="hybridMultilevel"/>
    <w:tmpl w:val="6F42D5C4"/>
    <w:lvl w:ilvl="0" w:tplc="238CF87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1093A95"/>
    <w:multiLevelType w:val="hybridMultilevel"/>
    <w:tmpl w:val="9CE2F3F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71E36F58"/>
    <w:multiLevelType w:val="multilevel"/>
    <w:tmpl w:val="AD2ACCB2"/>
    <w:styleLink w:val="WWNum3"/>
    <w:lvl w:ilvl="0">
      <w:numFmt w:val="bullet"/>
      <w:lvlText w:val="−"/>
      <w:lvlJc w:val="left"/>
      <w:pPr>
        <w:ind w:left="1992" w:hanging="360"/>
      </w:pPr>
      <w:rPr>
        <w:rFonts w:ascii="Times New Roman" w:hAnsi="Times New Roman" w:cs="Times New Roman"/>
        <w:color w:val="00000A"/>
      </w:rPr>
    </w:lvl>
    <w:lvl w:ilvl="1">
      <w:numFmt w:val="bullet"/>
      <w:lvlText w:val="o"/>
      <w:lvlJc w:val="left"/>
      <w:pPr>
        <w:ind w:left="2712" w:hanging="360"/>
      </w:pPr>
      <w:rPr>
        <w:rFonts w:ascii="Courier New" w:hAnsi="Courier New" w:cs="Courier New"/>
      </w:rPr>
    </w:lvl>
    <w:lvl w:ilvl="2">
      <w:numFmt w:val="bullet"/>
      <w:lvlText w:val=""/>
      <w:lvlJc w:val="left"/>
      <w:pPr>
        <w:ind w:left="3432" w:hanging="360"/>
      </w:pPr>
      <w:rPr>
        <w:rFonts w:ascii="Wingdings" w:hAnsi="Wingdings"/>
      </w:rPr>
    </w:lvl>
    <w:lvl w:ilvl="3">
      <w:numFmt w:val="bullet"/>
      <w:lvlText w:val=""/>
      <w:lvlJc w:val="left"/>
      <w:pPr>
        <w:ind w:left="4152" w:hanging="360"/>
      </w:pPr>
      <w:rPr>
        <w:rFonts w:ascii="Symbol" w:hAnsi="Symbol"/>
      </w:rPr>
    </w:lvl>
    <w:lvl w:ilvl="4">
      <w:numFmt w:val="bullet"/>
      <w:lvlText w:val="o"/>
      <w:lvlJc w:val="left"/>
      <w:pPr>
        <w:ind w:left="4872" w:hanging="360"/>
      </w:pPr>
      <w:rPr>
        <w:rFonts w:ascii="Courier New" w:hAnsi="Courier New" w:cs="Courier New"/>
      </w:rPr>
    </w:lvl>
    <w:lvl w:ilvl="5">
      <w:numFmt w:val="bullet"/>
      <w:lvlText w:val=""/>
      <w:lvlJc w:val="left"/>
      <w:pPr>
        <w:ind w:left="5592" w:hanging="360"/>
      </w:pPr>
      <w:rPr>
        <w:rFonts w:ascii="Wingdings" w:hAnsi="Wingdings"/>
      </w:rPr>
    </w:lvl>
    <w:lvl w:ilvl="6">
      <w:numFmt w:val="bullet"/>
      <w:lvlText w:val=""/>
      <w:lvlJc w:val="left"/>
      <w:pPr>
        <w:ind w:left="6312" w:hanging="360"/>
      </w:pPr>
      <w:rPr>
        <w:rFonts w:ascii="Symbol" w:hAnsi="Symbol"/>
      </w:rPr>
    </w:lvl>
    <w:lvl w:ilvl="7">
      <w:numFmt w:val="bullet"/>
      <w:lvlText w:val="o"/>
      <w:lvlJc w:val="left"/>
      <w:pPr>
        <w:ind w:left="7032" w:hanging="360"/>
      </w:pPr>
      <w:rPr>
        <w:rFonts w:ascii="Courier New" w:hAnsi="Courier New" w:cs="Courier New"/>
      </w:rPr>
    </w:lvl>
    <w:lvl w:ilvl="8">
      <w:numFmt w:val="bullet"/>
      <w:lvlText w:val=""/>
      <w:lvlJc w:val="left"/>
      <w:pPr>
        <w:ind w:left="7752" w:hanging="360"/>
      </w:pPr>
      <w:rPr>
        <w:rFonts w:ascii="Wingdings" w:hAnsi="Wingdings"/>
      </w:rPr>
    </w:lvl>
  </w:abstractNum>
  <w:abstractNum w:abstractNumId="58">
    <w:nsid w:val="737D6353"/>
    <w:multiLevelType w:val="hybridMultilevel"/>
    <w:tmpl w:val="8C8656B8"/>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59">
    <w:nsid w:val="76450572"/>
    <w:multiLevelType w:val="hybridMultilevel"/>
    <w:tmpl w:val="47A87D12"/>
    <w:lvl w:ilvl="0" w:tplc="DA10573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nsid w:val="7839741E"/>
    <w:multiLevelType w:val="hybridMultilevel"/>
    <w:tmpl w:val="DB6C7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CEB1539"/>
    <w:multiLevelType w:val="hybridMultilevel"/>
    <w:tmpl w:val="D85CC42E"/>
    <w:lvl w:ilvl="0" w:tplc="BD8412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EA66939"/>
    <w:multiLevelType w:val="multilevel"/>
    <w:tmpl w:val="B3A2D5E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6"/>
  </w:num>
  <w:num w:numId="2">
    <w:abstractNumId w:val="29"/>
  </w:num>
  <w:num w:numId="3">
    <w:abstractNumId w:val="42"/>
  </w:num>
  <w:num w:numId="4">
    <w:abstractNumId w:val="22"/>
  </w:num>
  <w:num w:numId="5">
    <w:abstractNumId w:val="31"/>
  </w:num>
  <w:num w:numId="6">
    <w:abstractNumId w:val="55"/>
  </w:num>
  <w:num w:numId="7">
    <w:abstractNumId w:val="9"/>
  </w:num>
  <w:num w:numId="8">
    <w:abstractNumId w:val="14"/>
  </w:num>
  <w:num w:numId="9">
    <w:abstractNumId w:val="38"/>
  </w:num>
  <w:num w:numId="10">
    <w:abstractNumId w:val="10"/>
  </w:num>
  <w:num w:numId="11">
    <w:abstractNumId w:val="24"/>
  </w:num>
  <w:num w:numId="12">
    <w:abstractNumId w:val="61"/>
  </w:num>
  <w:num w:numId="13">
    <w:abstractNumId w:val="40"/>
  </w:num>
  <w:num w:numId="14">
    <w:abstractNumId w:val="39"/>
  </w:num>
  <w:num w:numId="15">
    <w:abstractNumId w:val="53"/>
  </w:num>
  <w:num w:numId="16">
    <w:abstractNumId w:val="48"/>
  </w:num>
  <w:num w:numId="17">
    <w:abstractNumId w:val="57"/>
  </w:num>
  <w:num w:numId="18">
    <w:abstractNumId w:val="26"/>
  </w:num>
  <w:num w:numId="19">
    <w:abstractNumId w:val="8"/>
  </w:num>
  <w:num w:numId="20">
    <w:abstractNumId w:val="52"/>
  </w:num>
  <w:num w:numId="21">
    <w:abstractNumId w:val="7"/>
  </w:num>
  <w:num w:numId="22">
    <w:abstractNumId w:val="23"/>
  </w:num>
  <w:num w:numId="23">
    <w:abstractNumId w:val="34"/>
  </w:num>
  <w:num w:numId="24">
    <w:abstractNumId w:val="45"/>
  </w:num>
  <w:num w:numId="25">
    <w:abstractNumId w:val="63"/>
  </w:num>
  <w:num w:numId="26">
    <w:abstractNumId w:val="50"/>
  </w:num>
  <w:num w:numId="27">
    <w:abstractNumId w:val="54"/>
  </w:num>
  <w:num w:numId="28">
    <w:abstractNumId w:val="25"/>
  </w:num>
  <w:num w:numId="29">
    <w:abstractNumId w:val="28"/>
  </w:num>
  <w:num w:numId="30">
    <w:abstractNumId w:val="46"/>
  </w:num>
  <w:num w:numId="31">
    <w:abstractNumId w:val="12"/>
  </w:num>
  <w:num w:numId="32">
    <w:abstractNumId w:val="33"/>
  </w:num>
  <w:num w:numId="33">
    <w:abstractNumId w:val="11"/>
  </w:num>
  <w:num w:numId="34">
    <w:abstractNumId w:val="27"/>
  </w:num>
  <w:num w:numId="35">
    <w:abstractNumId w:val="21"/>
  </w:num>
  <w:num w:numId="36">
    <w:abstractNumId w:val="60"/>
  </w:num>
  <w:num w:numId="37">
    <w:abstractNumId w:val="62"/>
  </w:num>
  <w:num w:numId="38">
    <w:abstractNumId w:val="41"/>
  </w:num>
  <w:num w:numId="39">
    <w:abstractNumId w:val="49"/>
  </w:num>
  <w:num w:numId="40">
    <w:abstractNumId w:val="51"/>
  </w:num>
  <w:num w:numId="41">
    <w:abstractNumId w:val="58"/>
  </w:num>
  <w:num w:numId="42">
    <w:abstractNumId w:val="47"/>
  </w:num>
  <w:num w:numId="43">
    <w:abstractNumId w:val="36"/>
  </w:num>
  <w:num w:numId="44">
    <w:abstractNumId w:val="35"/>
  </w:num>
  <w:num w:numId="45">
    <w:abstractNumId w:val="19"/>
  </w:num>
  <w:num w:numId="46">
    <w:abstractNumId w:val="44"/>
  </w:num>
  <w:num w:numId="47">
    <w:abstractNumId w:val="43"/>
  </w:num>
  <w:num w:numId="48">
    <w:abstractNumId w:val="16"/>
  </w:num>
  <w:num w:numId="49">
    <w:abstractNumId w:val="37"/>
  </w:num>
  <w:num w:numId="50">
    <w:abstractNumId w:val="30"/>
  </w:num>
  <w:num w:numId="51">
    <w:abstractNumId w:val="59"/>
  </w:num>
  <w:num w:numId="52">
    <w:abstractNumId w:val="15"/>
  </w:num>
  <w:num w:numId="53">
    <w:abstractNumId w:val="17"/>
  </w:num>
  <w:num w:numId="54">
    <w:abstractNumId w:val="32"/>
  </w:num>
  <w:num w:numId="55">
    <w:abstractNumId w:val="3"/>
  </w:num>
  <w:num w:numId="56">
    <w:abstractNumId w:val="18"/>
  </w:num>
  <w:num w:numId="57">
    <w:abstractNumId w:val="20"/>
  </w:num>
  <w:num w:numId="58">
    <w:abstractNumId w:val="1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31746"/>
    <o:shapelayout v:ext="edit">
      <o:idmap v:ext="edit" data="4"/>
    </o:shapelayout>
  </w:hdrShapeDefaults>
  <w:footnotePr>
    <w:footnote w:id="0"/>
    <w:footnote w:id="1"/>
  </w:footnotePr>
  <w:endnotePr>
    <w:endnote w:id="0"/>
    <w:endnote w:id="1"/>
  </w:endnotePr>
  <w:compat/>
  <w:rsids>
    <w:rsidRoot w:val="00C44589"/>
    <w:rsid w:val="000040C4"/>
    <w:rsid w:val="00004C78"/>
    <w:rsid w:val="000056B1"/>
    <w:rsid w:val="00007373"/>
    <w:rsid w:val="000119B9"/>
    <w:rsid w:val="00024930"/>
    <w:rsid w:val="00026CF8"/>
    <w:rsid w:val="0003195B"/>
    <w:rsid w:val="00033559"/>
    <w:rsid w:val="00033BCE"/>
    <w:rsid w:val="00034D31"/>
    <w:rsid w:val="000350C3"/>
    <w:rsid w:val="00036BF6"/>
    <w:rsid w:val="000372B7"/>
    <w:rsid w:val="00037C65"/>
    <w:rsid w:val="000402B8"/>
    <w:rsid w:val="0004112C"/>
    <w:rsid w:val="000440CF"/>
    <w:rsid w:val="00044DDF"/>
    <w:rsid w:val="0004514B"/>
    <w:rsid w:val="00046414"/>
    <w:rsid w:val="00050BBC"/>
    <w:rsid w:val="00053EA8"/>
    <w:rsid w:val="00054184"/>
    <w:rsid w:val="0005515C"/>
    <w:rsid w:val="0005593F"/>
    <w:rsid w:val="000616F0"/>
    <w:rsid w:val="00061945"/>
    <w:rsid w:val="00061E6C"/>
    <w:rsid w:val="00067593"/>
    <w:rsid w:val="00070246"/>
    <w:rsid w:val="0007128B"/>
    <w:rsid w:val="00071A1B"/>
    <w:rsid w:val="0007597E"/>
    <w:rsid w:val="00075EB8"/>
    <w:rsid w:val="000760F8"/>
    <w:rsid w:val="0007736F"/>
    <w:rsid w:val="000805A8"/>
    <w:rsid w:val="00080DFE"/>
    <w:rsid w:val="000832DB"/>
    <w:rsid w:val="00084B59"/>
    <w:rsid w:val="00085394"/>
    <w:rsid w:val="00087392"/>
    <w:rsid w:val="000920BD"/>
    <w:rsid w:val="0009222E"/>
    <w:rsid w:val="00093ADE"/>
    <w:rsid w:val="00096BD4"/>
    <w:rsid w:val="000A2311"/>
    <w:rsid w:val="000A4103"/>
    <w:rsid w:val="000A644A"/>
    <w:rsid w:val="000B238C"/>
    <w:rsid w:val="000B2D57"/>
    <w:rsid w:val="000B4780"/>
    <w:rsid w:val="000B6595"/>
    <w:rsid w:val="000B7603"/>
    <w:rsid w:val="000C0B85"/>
    <w:rsid w:val="000C0EF6"/>
    <w:rsid w:val="000C3A76"/>
    <w:rsid w:val="000C5F9F"/>
    <w:rsid w:val="000C6F1B"/>
    <w:rsid w:val="000C7A21"/>
    <w:rsid w:val="000D056E"/>
    <w:rsid w:val="000D1B6F"/>
    <w:rsid w:val="000D30B2"/>
    <w:rsid w:val="000D6331"/>
    <w:rsid w:val="000D73FB"/>
    <w:rsid w:val="000E277F"/>
    <w:rsid w:val="000E2879"/>
    <w:rsid w:val="000E3532"/>
    <w:rsid w:val="000E6D55"/>
    <w:rsid w:val="000E7D1C"/>
    <w:rsid w:val="000E7F27"/>
    <w:rsid w:val="000F23C7"/>
    <w:rsid w:val="000F2402"/>
    <w:rsid w:val="000F734D"/>
    <w:rsid w:val="00100FD2"/>
    <w:rsid w:val="001028AE"/>
    <w:rsid w:val="00102BDA"/>
    <w:rsid w:val="001052FE"/>
    <w:rsid w:val="0010627C"/>
    <w:rsid w:val="00106827"/>
    <w:rsid w:val="00107D5E"/>
    <w:rsid w:val="001105B8"/>
    <w:rsid w:val="001153F8"/>
    <w:rsid w:val="00116D81"/>
    <w:rsid w:val="00121F03"/>
    <w:rsid w:val="00122782"/>
    <w:rsid w:val="00123688"/>
    <w:rsid w:val="00124ECC"/>
    <w:rsid w:val="001254D9"/>
    <w:rsid w:val="00126D79"/>
    <w:rsid w:val="00136283"/>
    <w:rsid w:val="001373E9"/>
    <w:rsid w:val="001408E0"/>
    <w:rsid w:val="00141B5F"/>
    <w:rsid w:val="00141F8D"/>
    <w:rsid w:val="001422F0"/>
    <w:rsid w:val="00142EF0"/>
    <w:rsid w:val="00146D84"/>
    <w:rsid w:val="00150335"/>
    <w:rsid w:val="00150878"/>
    <w:rsid w:val="00151C9B"/>
    <w:rsid w:val="00154836"/>
    <w:rsid w:val="00160D84"/>
    <w:rsid w:val="00163F09"/>
    <w:rsid w:val="00164741"/>
    <w:rsid w:val="00165983"/>
    <w:rsid w:val="00165FEB"/>
    <w:rsid w:val="001661AA"/>
    <w:rsid w:val="001674FF"/>
    <w:rsid w:val="00167847"/>
    <w:rsid w:val="00167908"/>
    <w:rsid w:val="001706D6"/>
    <w:rsid w:val="00170EA5"/>
    <w:rsid w:val="00171D98"/>
    <w:rsid w:val="00171F11"/>
    <w:rsid w:val="001720E5"/>
    <w:rsid w:val="00172A54"/>
    <w:rsid w:val="001733B5"/>
    <w:rsid w:val="00173910"/>
    <w:rsid w:val="00174A28"/>
    <w:rsid w:val="00175A33"/>
    <w:rsid w:val="00176367"/>
    <w:rsid w:val="00182182"/>
    <w:rsid w:val="00182336"/>
    <w:rsid w:val="00182C14"/>
    <w:rsid w:val="00182C29"/>
    <w:rsid w:val="00182F8E"/>
    <w:rsid w:val="00183C90"/>
    <w:rsid w:val="00184CE0"/>
    <w:rsid w:val="00186C53"/>
    <w:rsid w:val="00186CCC"/>
    <w:rsid w:val="00186D7C"/>
    <w:rsid w:val="001877D3"/>
    <w:rsid w:val="0019032C"/>
    <w:rsid w:val="001948E2"/>
    <w:rsid w:val="001954BC"/>
    <w:rsid w:val="001962CF"/>
    <w:rsid w:val="001965AD"/>
    <w:rsid w:val="00196A32"/>
    <w:rsid w:val="00197C28"/>
    <w:rsid w:val="00197CAE"/>
    <w:rsid w:val="001A085C"/>
    <w:rsid w:val="001A086D"/>
    <w:rsid w:val="001A2223"/>
    <w:rsid w:val="001A23B3"/>
    <w:rsid w:val="001A4427"/>
    <w:rsid w:val="001A7BAB"/>
    <w:rsid w:val="001B28D6"/>
    <w:rsid w:val="001B37AF"/>
    <w:rsid w:val="001B3AD7"/>
    <w:rsid w:val="001B42CB"/>
    <w:rsid w:val="001B5A35"/>
    <w:rsid w:val="001B62E2"/>
    <w:rsid w:val="001B6AE4"/>
    <w:rsid w:val="001C0FC8"/>
    <w:rsid w:val="001C1C12"/>
    <w:rsid w:val="001C2B9D"/>
    <w:rsid w:val="001C3115"/>
    <w:rsid w:val="001C3AF7"/>
    <w:rsid w:val="001C7391"/>
    <w:rsid w:val="001D489F"/>
    <w:rsid w:val="001E189A"/>
    <w:rsid w:val="001E3CD5"/>
    <w:rsid w:val="001E6415"/>
    <w:rsid w:val="001E7856"/>
    <w:rsid w:val="001F01DC"/>
    <w:rsid w:val="001F0239"/>
    <w:rsid w:val="001F16AF"/>
    <w:rsid w:val="001F5DB2"/>
    <w:rsid w:val="001F7BF2"/>
    <w:rsid w:val="00200047"/>
    <w:rsid w:val="00204C58"/>
    <w:rsid w:val="00205F8C"/>
    <w:rsid w:val="00210CF0"/>
    <w:rsid w:val="002111C3"/>
    <w:rsid w:val="00214E82"/>
    <w:rsid w:val="00216814"/>
    <w:rsid w:val="00217937"/>
    <w:rsid w:val="0022012B"/>
    <w:rsid w:val="00226F48"/>
    <w:rsid w:val="002270E6"/>
    <w:rsid w:val="00230652"/>
    <w:rsid w:val="002321BB"/>
    <w:rsid w:val="00232899"/>
    <w:rsid w:val="00236DEB"/>
    <w:rsid w:val="002401F9"/>
    <w:rsid w:val="00241B1E"/>
    <w:rsid w:val="00241F8F"/>
    <w:rsid w:val="00243422"/>
    <w:rsid w:val="00243879"/>
    <w:rsid w:val="00245100"/>
    <w:rsid w:val="0024671B"/>
    <w:rsid w:val="0025005A"/>
    <w:rsid w:val="0025180E"/>
    <w:rsid w:val="002528D7"/>
    <w:rsid w:val="002563A6"/>
    <w:rsid w:val="00257D42"/>
    <w:rsid w:val="00260B6A"/>
    <w:rsid w:val="00261948"/>
    <w:rsid w:val="00263143"/>
    <w:rsid w:val="0026408D"/>
    <w:rsid w:val="00264267"/>
    <w:rsid w:val="00267AE1"/>
    <w:rsid w:val="002706F1"/>
    <w:rsid w:val="002710E9"/>
    <w:rsid w:val="00271A78"/>
    <w:rsid w:val="0027266F"/>
    <w:rsid w:val="0027403D"/>
    <w:rsid w:val="0027634D"/>
    <w:rsid w:val="00277F60"/>
    <w:rsid w:val="00280E06"/>
    <w:rsid w:val="002933FC"/>
    <w:rsid w:val="00293830"/>
    <w:rsid w:val="0029579A"/>
    <w:rsid w:val="00295C53"/>
    <w:rsid w:val="00295EDD"/>
    <w:rsid w:val="002960C8"/>
    <w:rsid w:val="00296A44"/>
    <w:rsid w:val="00297CD7"/>
    <w:rsid w:val="00297F2D"/>
    <w:rsid w:val="002A00F6"/>
    <w:rsid w:val="002A246C"/>
    <w:rsid w:val="002A509B"/>
    <w:rsid w:val="002A5D31"/>
    <w:rsid w:val="002A6BC0"/>
    <w:rsid w:val="002A6BD3"/>
    <w:rsid w:val="002A6F2D"/>
    <w:rsid w:val="002B37A1"/>
    <w:rsid w:val="002B50CD"/>
    <w:rsid w:val="002C2082"/>
    <w:rsid w:val="002C36B6"/>
    <w:rsid w:val="002C3726"/>
    <w:rsid w:val="002C3F34"/>
    <w:rsid w:val="002C4C9D"/>
    <w:rsid w:val="002C4D95"/>
    <w:rsid w:val="002D127A"/>
    <w:rsid w:val="002D2BD8"/>
    <w:rsid w:val="002D5F7A"/>
    <w:rsid w:val="002D61D0"/>
    <w:rsid w:val="002D62EC"/>
    <w:rsid w:val="002E0918"/>
    <w:rsid w:val="002E10DB"/>
    <w:rsid w:val="002E26A3"/>
    <w:rsid w:val="002E285E"/>
    <w:rsid w:val="002E65AF"/>
    <w:rsid w:val="002F07D2"/>
    <w:rsid w:val="002F1B60"/>
    <w:rsid w:val="002F5B4B"/>
    <w:rsid w:val="0030069C"/>
    <w:rsid w:val="00300830"/>
    <w:rsid w:val="00300D78"/>
    <w:rsid w:val="003011E6"/>
    <w:rsid w:val="00305249"/>
    <w:rsid w:val="00307888"/>
    <w:rsid w:val="00312A79"/>
    <w:rsid w:val="00313E7A"/>
    <w:rsid w:val="00314682"/>
    <w:rsid w:val="0031618C"/>
    <w:rsid w:val="00316E7E"/>
    <w:rsid w:val="003170CA"/>
    <w:rsid w:val="00322A36"/>
    <w:rsid w:val="00323358"/>
    <w:rsid w:val="00325B34"/>
    <w:rsid w:val="00334FC4"/>
    <w:rsid w:val="00337E51"/>
    <w:rsid w:val="00344627"/>
    <w:rsid w:val="00347E27"/>
    <w:rsid w:val="00351AFC"/>
    <w:rsid w:val="0035471B"/>
    <w:rsid w:val="003604CF"/>
    <w:rsid w:val="0036176F"/>
    <w:rsid w:val="00363DD0"/>
    <w:rsid w:val="003661A7"/>
    <w:rsid w:val="00366554"/>
    <w:rsid w:val="00366AE5"/>
    <w:rsid w:val="00371325"/>
    <w:rsid w:val="00372545"/>
    <w:rsid w:val="0037272C"/>
    <w:rsid w:val="003738B6"/>
    <w:rsid w:val="003774FB"/>
    <w:rsid w:val="003803AC"/>
    <w:rsid w:val="00382512"/>
    <w:rsid w:val="00382CDD"/>
    <w:rsid w:val="0038490E"/>
    <w:rsid w:val="00386106"/>
    <w:rsid w:val="00387A07"/>
    <w:rsid w:val="00390173"/>
    <w:rsid w:val="00391643"/>
    <w:rsid w:val="003A013A"/>
    <w:rsid w:val="003A09C1"/>
    <w:rsid w:val="003A0D0D"/>
    <w:rsid w:val="003A2052"/>
    <w:rsid w:val="003A2517"/>
    <w:rsid w:val="003B1EA4"/>
    <w:rsid w:val="003B27D1"/>
    <w:rsid w:val="003B481F"/>
    <w:rsid w:val="003B50CB"/>
    <w:rsid w:val="003B78A2"/>
    <w:rsid w:val="003C2C4C"/>
    <w:rsid w:val="003C2C60"/>
    <w:rsid w:val="003C39E8"/>
    <w:rsid w:val="003C3D1A"/>
    <w:rsid w:val="003C616E"/>
    <w:rsid w:val="003C6501"/>
    <w:rsid w:val="003D351D"/>
    <w:rsid w:val="003D3D74"/>
    <w:rsid w:val="003E1A98"/>
    <w:rsid w:val="003E2273"/>
    <w:rsid w:val="003E4787"/>
    <w:rsid w:val="003E63EF"/>
    <w:rsid w:val="003F0D9F"/>
    <w:rsid w:val="003F2AD4"/>
    <w:rsid w:val="00403203"/>
    <w:rsid w:val="004034F7"/>
    <w:rsid w:val="00404049"/>
    <w:rsid w:val="00404364"/>
    <w:rsid w:val="00404BDA"/>
    <w:rsid w:val="00406603"/>
    <w:rsid w:val="00406BFC"/>
    <w:rsid w:val="00410288"/>
    <w:rsid w:val="00411CD1"/>
    <w:rsid w:val="00413551"/>
    <w:rsid w:val="0041419C"/>
    <w:rsid w:val="00416AB2"/>
    <w:rsid w:val="004173CD"/>
    <w:rsid w:val="004218CB"/>
    <w:rsid w:val="00421B8D"/>
    <w:rsid w:val="004224A2"/>
    <w:rsid w:val="00426C2D"/>
    <w:rsid w:val="00430567"/>
    <w:rsid w:val="004317C2"/>
    <w:rsid w:val="00432D68"/>
    <w:rsid w:val="00433796"/>
    <w:rsid w:val="00434F3F"/>
    <w:rsid w:val="00437769"/>
    <w:rsid w:val="0043787B"/>
    <w:rsid w:val="00437E28"/>
    <w:rsid w:val="00441CDD"/>
    <w:rsid w:val="00443318"/>
    <w:rsid w:val="004449E9"/>
    <w:rsid w:val="00446C3C"/>
    <w:rsid w:val="00450B3D"/>
    <w:rsid w:val="004534F2"/>
    <w:rsid w:val="00455CB8"/>
    <w:rsid w:val="00455D05"/>
    <w:rsid w:val="0045691B"/>
    <w:rsid w:val="0046273D"/>
    <w:rsid w:val="00466922"/>
    <w:rsid w:val="004673B0"/>
    <w:rsid w:val="004708D4"/>
    <w:rsid w:val="00471C1B"/>
    <w:rsid w:val="00473AB9"/>
    <w:rsid w:val="0048002E"/>
    <w:rsid w:val="004833F9"/>
    <w:rsid w:val="00483F9B"/>
    <w:rsid w:val="00487CDC"/>
    <w:rsid w:val="00491911"/>
    <w:rsid w:val="0049214A"/>
    <w:rsid w:val="00492BB0"/>
    <w:rsid w:val="00493639"/>
    <w:rsid w:val="00493902"/>
    <w:rsid w:val="0049537F"/>
    <w:rsid w:val="00496BD2"/>
    <w:rsid w:val="00496CDC"/>
    <w:rsid w:val="004A28AF"/>
    <w:rsid w:val="004A6830"/>
    <w:rsid w:val="004B0299"/>
    <w:rsid w:val="004B17D7"/>
    <w:rsid w:val="004B1F06"/>
    <w:rsid w:val="004B4F71"/>
    <w:rsid w:val="004B5F6C"/>
    <w:rsid w:val="004B6AE6"/>
    <w:rsid w:val="004B6E7D"/>
    <w:rsid w:val="004B7A65"/>
    <w:rsid w:val="004C0439"/>
    <w:rsid w:val="004C0960"/>
    <w:rsid w:val="004D14BF"/>
    <w:rsid w:val="004D2CF4"/>
    <w:rsid w:val="004D3FDC"/>
    <w:rsid w:val="004D67FE"/>
    <w:rsid w:val="004D6E38"/>
    <w:rsid w:val="004E4760"/>
    <w:rsid w:val="004E4DD3"/>
    <w:rsid w:val="004F36BD"/>
    <w:rsid w:val="004F47EB"/>
    <w:rsid w:val="004F4CF6"/>
    <w:rsid w:val="00500E6A"/>
    <w:rsid w:val="00502F08"/>
    <w:rsid w:val="0050561E"/>
    <w:rsid w:val="005078B8"/>
    <w:rsid w:val="00512BC3"/>
    <w:rsid w:val="005135EC"/>
    <w:rsid w:val="00514D8A"/>
    <w:rsid w:val="00517D0F"/>
    <w:rsid w:val="0052000E"/>
    <w:rsid w:val="0052162A"/>
    <w:rsid w:val="00521FE3"/>
    <w:rsid w:val="00523D5F"/>
    <w:rsid w:val="0052626D"/>
    <w:rsid w:val="00526D4B"/>
    <w:rsid w:val="0052727E"/>
    <w:rsid w:val="005318F7"/>
    <w:rsid w:val="00531AF8"/>
    <w:rsid w:val="00531EE9"/>
    <w:rsid w:val="005343B8"/>
    <w:rsid w:val="00534C9C"/>
    <w:rsid w:val="00537305"/>
    <w:rsid w:val="00541FF4"/>
    <w:rsid w:val="00547C7E"/>
    <w:rsid w:val="00550762"/>
    <w:rsid w:val="00552427"/>
    <w:rsid w:val="005533C5"/>
    <w:rsid w:val="0055534D"/>
    <w:rsid w:val="0055608C"/>
    <w:rsid w:val="0055661F"/>
    <w:rsid w:val="00557D84"/>
    <w:rsid w:val="00561107"/>
    <w:rsid w:val="00565DFB"/>
    <w:rsid w:val="00567594"/>
    <w:rsid w:val="00567D45"/>
    <w:rsid w:val="00570A30"/>
    <w:rsid w:val="00570D8B"/>
    <w:rsid w:val="0057245F"/>
    <w:rsid w:val="00572928"/>
    <w:rsid w:val="00572C7D"/>
    <w:rsid w:val="00574020"/>
    <w:rsid w:val="00574B24"/>
    <w:rsid w:val="00575859"/>
    <w:rsid w:val="00582877"/>
    <w:rsid w:val="0058377F"/>
    <w:rsid w:val="00586C61"/>
    <w:rsid w:val="00591D97"/>
    <w:rsid w:val="00592F91"/>
    <w:rsid w:val="00593162"/>
    <w:rsid w:val="00595567"/>
    <w:rsid w:val="005957DB"/>
    <w:rsid w:val="005962A9"/>
    <w:rsid w:val="005967D9"/>
    <w:rsid w:val="005A3070"/>
    <w:rsid w:val="005A3B90"/>
    <w:rsid w:val="005A67CB"/>
    <w:rsid w:val="005B2CE3"/>
    <w:rsid w:val="005B490C"/>
    <w:rsid w:val="005C139A"/>
    <w:rsid w:val="005C2907"/>
    <w:rsid w:val="005C5823"/>
    <w:rsid w:val="005C5972"/>
    <w:rsid w:val="005C6D72"/>
    <w:rsid w:val="005D1CD8"/>
    <w:rsid w:val="005D4128"/>
    <w:rsid w:val="005D4DAC"/>
    <w:rsid w:val="005D631D"/>
    <w:rsid w:val="005E531D"/>
    <w:rsid w:val="005E7337"/>
    <w:rsid w:val="005F26B3"/>
    <w:rsid w:val="005F541F"/>
    <w:rsid w:val="00600B76"/>
    <w:rsid w:val="00603791"/>
    <w:rsid w:val="00604B33"/>
    <w:rsid w:val="00605010"/>
    <w:rsid w:val="00606A78"/>
    <w:rsid w:val="00606C85"/>
    <w:rsid w:val="0061112A"/>
    <w:rsid w:val="006141F0"/>
    <w:rsid w:val="006161CB"/>
    <w:rsid w:val="006169EC"/>
    <w:rsid w:val="00621326"/>
    <w:rsid w:val="00621335"/>
    <w:rsid w:val="0062156E"/>
    <w:rsid w:val="00624F85"/>
    <w:rsid w:val="00625339"/>
    <w:rsid w:val="00627F05"/>
    <w:rsid w:val="006459F5"/>
    <w:rsid w:val="006460D0"/>
    <w:rsid w:val="006500A0"/>
    <w:rsid w:val="0065023F"/>
    <w:rsid w:val="00652848"/>
    <w:rsid w:val="0065340A"/>
    <w:rsid w:val="006545C1"/>
    <w:rsid w:val="0065589A"/>
    <w:rsid w:val="00657378"/>
    <w:rsid w:val="00660B5D"/>
    <w:rsid w:val="0066250E"/>
    <w:rsid w:val="00665066"/>
    <w:rsid w:val="00670616"/>
    <w:rsid w:val="00671864"/>
    <w:rsid w:val="00671D0C"/>
    <w:rsid w:val="0067208B"/>
    <w:rsid w:val="00673142"/>
    <w:rsid w:val="006732E3"/>
    <w:rsid w:val="00674EF6"/>
    <w:rsid w:val="0067599A"/>
    <w:rsid w:val="00675AF7"/>
    <w:rsid w:val="0067614E"/>
    <w:rsid w:val="006825C9"/>
    <w:rsid w:val="00686E96"/>
    <w:rsid w:val="006907DB"/>
    <w:rsid w:val="00693FDD"/>
    <w:rsid w:val="00694175"/>
    <w:rsid w:val="00694D02"/>
    <w:rsid w:val="00696A6B"/>
    <w:rsid w:val="006A035A"/>
    <w:rsid w:val="006A0ADF"/>
    <w:rsid w:val="006A34C4"/>
    <w:rsid w:val="006A554F"/>
    <w:rsid w:val="006A6DF0"/>
    <w:rsid w:val="006B3505"/>
    <w:rsid w:val="006B3BD1"/>
    <w:rsid w:val="006B4AC9"/>
    <w:rsid w:val="006B7C3D"/>
    <w:rsid w:val="006C1359"/>
    <w:rsid w:val="006C22C0"/>
    <w:rsid w:val="006C26E7"/>
    <w:rsid w:val="006C3ABE"/>
    <w:rsid w:val="006C55B6"/>
    <w:rsid w:val="006C5AC6"/>
    <w:rsid w:val="006D4630"/>
    <w:rsid w:val="006D48F5"/>
    <w:rsid w:val="006D7DB9"/>
    <w:rsid w:val="006E2FAC"/>
    <w:rsid w:val="006E3A9C"/>
    <w:rsid w:val="006E5312"/>
    <w:rsid w:val="006E625E"/>
    <w:rsid w:val="006F0417"/>
    <w:rsid w:val="006F1260"/>
    <w:rsid w:val="006F1CE4"/>
    <w:rsid w:val="006F26BB"/>
    <w:rsid w:val="006F329A"/>
    <w:rsid w:val="007036AA"/>
    <w:rsid w:val="007060C7"/>
    <w:rsid w:val="00706BD6"/>
    <w:rsid w:val="00707DBD"/>
    <w:rsid w:val="0071126F"/>
    <w:rsid w:val="00713942"/>
    <w:rsid w:val="00720327"/>
    <w:rsid w:val="00725065"/>
    <w:rsid w:val="00725305"/>
    <w:rsid w:val="00730F22"/>
    <w:rsid w:val="0073296E"/>
    <w:rsid w:val="007347E5"/>
    <w:rsid w:val="00745B83"/>
    <w:rsid w:val="007466B8"/>
    <w:rsid w:val="00746CB6"/>
    <w:rsid w:val="00746CBC"/>
    <w:rsid w:val="00752E99"/>
    <w:rsid w:val="00756EFE"/>
    <w:rsid w:val="00760CC3"/>
    <w:rsid w:val="00766502"/>
    <w:rsid w:val="007708E8"/>
    <w:rsid w:val="007725D4"/>
    <w:rsid w:val="00777355"/>
    <w:rsid w:val="00780189"/>
    <w:rsid w:val="0078034D"/>
    <w:rsid w:val="0078357F"/>
    <w:rsid w:val="00783731"/>
    <w:rsid w:val="0078442C"/>
    <w:rsid w:val="00786B6A"/>
    <w:rsid w:val="00786FBF"/>
    <w:rsid w:val="0079093D"/>
    <w:rsid w:val="007949E1"/>
    <w:rsid w:val="00795185"/>
    <w:rsid w:val="007957E3"/>
    <w:rsid w:val="007958C8"/>
    <w:rsid w:val="00796CC2"/>
    <w:rsid w:val="007A19BE"/>
    <w:rsid w:val="007A267E"/>
    <w:rsid w:val="007A5E4C"/>
    <w:rsid w:val="007A7185"/>
    <w:rsid w:val="007A7E3F"/>
    <w:rsid w:val="007B048D"/>
    <w:rsid w:val="007B0F6C"/>
    <w:rsid w:val="007B110D"/>
    <w:rsid w:val="007B1958"/>
    <w:rsid w:val="007B321B"/>
    <w:rsid w:val="007B3BAA"/>
    <w:rsid w:val="007B3C6B"/>
    <w:rsid w:val="007B5731"/>
    <w:rsid w:val="007B6926"/>
    <w:rsid w:val="007B7124"/>
    <w:rsid w:val="007C64CB"/>
    <w:rsid w:val="007C6754"/>
    <w:rsid w:val="007D08FB"/>
    <w:rsid w:val="007D7F8C"/>
    <w:rsid w:val="007E187E"/>
    <w:rsid w:val="007E3F56"/>
    <w:rsid w:val="007E6B5D"/>
    <w:rsid w:val="007E7D73"/>
    <w:rsid w:val="007F1CD8"/>
    <w:rsid w:val="007F1DD6"/>
    <w:rsid w:val="007F3925"/>
    <w:rsid w:val="0080100F"/>
    <w:rsid w:val="008059B2"/>
    <w:rsid w:val="00807558"/>
    <w:rsid w:val="008133D8"/>
    <w:rsid w:val="008144C4"/>
    <w:rsid w:val="008161A9"/>
    <w:rsid w:val="0081699C"/>
    <w:rsid w:val="00817525"/>
    <w:rsid w:val="00817629"/>
    <w:rsid w:val="00817D0E"/>
    <w:rsid w:val="00820625"/>
    <w:rsid w:val="00822BAF"/>
    <w:rsid w:val="00823570"/>
    <w:rsid w:val="00824C93"/>
    <w:rsid w:val="0082550E"/>
    <w:rsid w:val="008257A6"/>
    <w:rsid w:val="00830752"/>
    <w:rsid w:val="00836031"/>
    <w:rsid w:val="00836A7A"/>
    <w:rsid w:val="00841FE8"/>
    <w:rsid w:val="008454B3"/>
    <w:rsid w:val="0084653F"/>
    <w:rsid w:val="00846918"/>
    <w:rsid w:val="0085103A"/>
    <w:rsid w:val="008512AF"/>
    <w:rsid w:val="008523A7"/>
    <w:rsid w:val="00860285"/>
    <w:rsid w:val="008609E6"/>
    <w:rsid w:val="00860B2A"/>
    <w:rsid w:val="0086103B"/>
    <w:rsid w:val="00862D14"/>
    <w:rsid w:val="0086420F"/>
    <w:rsid w:val="00864972"/>
    <w:rsid w:val="00864C03"/>
    <w:rsid w:val="008659A4"/>
    <w:rsid w:val="00873594"/>
    <w:rsid w:val="008753C6"/>
    <w:rsid w:val="00875AA4"/>
    <w:rsid w:val="008836B2"/>
    <w:rsid w:val="0088441E"/>
    <w:rsid w:val="008844B8"/>
    <w:rsid w:val="0088716B"/>
    <w:rsid w:val="00891959"/>
    <w:rsid w:val="00893C88"/>
    <w:rsid w:val="00894186"/>
    <w:rsid w:val="00894D49"/>
    <w:rsid w:val="008959C5"/>
    <w:rsid w:val="00895A4C"/>
    <w:rsid w:val="008968B5"/>
    <w:rsid w:val="00897DC7"/>
    <w:rsid w:val="00897F1E"/>
    <w:rsid w:val="008A1141"/>
    <w:rsid w:val="008A5FA5"/>
    <w:rsid w:val="008A648D"/>
    <w:rsid w:val="008B1555"/>
    <w:rsid w:val="008B46C9"/>
    <w:rsid w:val="008C015E"/>
    <w:rsid w:val="008C2DAA"/>
    <w:rsid w:val="008C3938"/>
    <w:rsid w:val="008C7D42"/>
    <w:rsid w:val="008D4200"/>
    <w:rsid w:val="008D5E60"/>
    <w:rsid w:val="008D6E0A"/>
    <w:rsid w:val="008D7244"/>
    <w:rsid w:val="008D7A33"/>
    <w:rsid w:val="008E14DA"/>
    <w:rsid w:val="008E3664"/>
    <w:rsid w:val="008F08BD"/>
    <w:rsid w:val="008F3679"/>
    <w:rsid w:val="008F6326"/>
    <w:rsid w:val="00900EEE"/>
    <w:rsid w:val="00902659"/>
    <w:rsid w:val="009029A0"/>
    <w:rsid w:val="00903963"/>
    <w:rsid w:val="009046CB"/>
    <w:rsid w:val="00904FE9"/>
    <w:rsid w:val="0090559D"/>
    <w:rsid w:val="009058E9"/>
    <w:rsid w:val="00907FD0"/>
    <w:rsid w:val="00910846"/>
    <w:rsid w:val="009111F5"/>
    <w:rsid w:val="0091272E"/>
    <w:rsid w:val="00915FAF"/>
    <w:rsid w:val="00916147"/>
    <w:rsid w:val="0091781F"/>
    <w:rsid w:val="00921BBA"/>
    <w:rsid w:val="00922F37"/>
    <w:rsid w:val="00924482"/>
    <w:rsid w:val="00924917"/>
    <w:rsid w:val="009260CF"/>
    <w:rsid w:val="00927F1D"/>
    <w:rsid w:val="00930387"/>
    <w:rsid w:val="009323CF"/>
    <w:rsid w:val="00932F62"/>
    <w:rsid w:val="0093393B"/>
    <w:rsid w:val="00934320"/>
    <w:rsid w:val="009365C1"/>
    <w:rsid w:val="00937470"/>
    <w:rsid w:val="00937786"/>
    <w:rsid w:val="0094161D"/>
    <w:rsid w:val="00945192"/>
    <w:rsid w:val="00945BC7"/>
    <w:rsid w:val="00945C49"/>
    <w:rsid w:val="009476E2"/>
    <w:rsid w:val="00953880"/>
    <w:rsid w:val="00953FF5"/>
    <w:rsid w:val="00955005"/>
    <w:rsid w:val="00955AF6"/>
    <w:rsid w:val="009572EB"/>
    <w:rsid w:val="00957F8B"/>
    <w:rsid w:val="0096648A"/>
    <w:rsid w:val="009700FD"/>
    <w:rsid w:val="00971993"/>
    <w:rsid w:val="00976E10"/>
    <w:rsid w:val="0097768F"/>
    <w:rsid w:val="009817C0"/>
    <w:rsid w:val="00985BD9"/>
    <w:rsid w:val="00987F72"/>
    <w:rsid w:val="00990C7C"/>
    <w:rsid w:val="0099139E"/>
    <w:rsid w:val="00991E3F"/>
    <w:rsid w:val="009A0B48"/>
    <w:rsid w:val="009A1019"/>
    <w:rsid w:val="009A1F29"/>
    <w:rsid w:val="009B2D1F"/>
    <w:rsid w:val="009B2E57"/>
    <w:rsid w:val="009B3DC2"/>
    <w:rsid w:val="009B571C"/>
    <w:rsid w:val="009B779A"/>
    <w:rsid w:val="009C26EA"/>
    <w:rsid w:val="009C3065"/>
    <w:rsid w:val="009C5DBD"/>
    <w:rsid w:val="009C64B7"/>
    <w:rsid w:val="009D2309"/>
    <w:rsid w:val="009D2D06"/>
    <w:rsid w:val="009D314D"/>
    <w:rsid w:val="009D3C06"/>
    <w:rsid w:val="009D3C14"/>
    <w:rsid w:val="009E152C"/>
    <w:rsid w:val="009E1566"/>
    <w:rsid w:val="009E2D0F"/>
    <w:rsid w:val="009E5413"/>
    <w:rsid w:val="009E60C8"/>
    <w:rsid w:val="009E6771"/>
    <w:rsid w:val="009F13A1"/>
    <w:rsid w:val="009F6D89"/>
    <w:rsid w:val="009F6F1E"/>
    <w:rsid w:val="009F758C"/>
    <w:rsid w:val="00A00FF6"/>
    <w:rsid w:val="00A0291F"/>
    <w:rsid w:val="00A04B3F"/>
    <w:rsid w:val="00A1002F"/>
    <w:rsid w:val="00A1078C"/>
    <w:rsid w:val="00A1381D"/>
    <w:rsid w:val="00A147C4"/>
    <w:rsid w:val="00A153CA"/>
    <w:rsid w:val="00A15F26"/>
    <w:rsid w:val="00A1678D"/>
    <w:rsid w:val="00A175B1"/>
    <w:rsid w:val="00A21D56"/>
    <w:rsid w:val="00A23F4E"/>
    <w:rsid w:val="00A2553A"/>
    <w:rsid w:val="00A25769"/>
    <w:rsid w:val="00A25D63"/>
    <w:rsid w:val="00A26F3A"/>
    <w:rsid w:val="00A300E3"/>
    <w:rsid w:val="00A3035C"/>
    <w:rsid w:val="00A31908"/>
    <w:rsid w:val="00A31AD7"/>
    <w:rsid w:val="00A32B87"/>
    <w:rsid w:val="00A337D4"/>
    <w:rsid w:val="00A35547"/>
    <w:rsid w:val="00A35D5E"/>
    <w:rsid w:val="00A40C54"/>
    <w:rsid w:val="00A4154F"/>
    <w:rsid w:val="00A41597"/>
    <w:rsid w:val="00A44C9C"/>
    <w:rsid w:val="00A468E5"/>
    <w:rsid w:val="00A46E22"/>
    <w:rsid w:val="00A46F7D"/>
    <w:rsid w:val="00A52290"/>
    <w:rsid w:val="00A5597B"/>
    <w:rsid w:val="00A56D14"/>
    <w:rsid w:val="00A5734A"/>
    <w:rsid w:val="00A609B2"/>
    <w:rsid w:val="00A61BCF"/>
    <w:rsid w:val="00A63871"/>
    <w:rsid w:val="00A64463"/>
    <w:rsid w:val="00A70B28"/>
    <w:rsid w:val="00A740C7"/>
    <w:rsid w:val="00A74858"/>
    <w:rsid w:val="00A75BA4"/>
    <w:rsid w:val="00A80A2A"/>
    <w:rsid w:val="00A83054"/>
    <w:rsid w:val="00A84794"/>
    <w:rsid w:val="00A85B70"/>
    <w:rsid w:val="00A8666F"/>
    <w:rsid w:val="00A86AA8"/>
    <w:rsid w:val="00A872A1"/>
    <w:rsid w:val="00A93067"/>
    <w:rsid w:val="00A93070"/>
    <w:rsid w:val="00A95267"/>
    <w:rsid w:val="00AA19B3"/>
    <w:rsid w:val="00AA3420"/>
    <w:rsid w:val="00AA4C7F"/>
    <w:rsid w:val="00AA5B95"/>
    <w:rsid w:val="00AA648D"/>
    <w:rsid w:val="00AA7149"/>
    <w:rsid w:val="00AB276E"/>
    <w:rsid w:val="00AB36DC"/>
    <w:rsid w:val="00AB5DBC"/>
    <w:rsid w:val="00AB687F"/>
    <w:rsid w:val="00AB6DBD"/>
    <w:rsid w:val="00AC1151"/>
    <w:rsid w:val="00AC11CD"/>
    <w:rsid w:val="00AC2B33"/>
    <w:rsid w:val="00AC3773"/>
    <w:rsid w:val="00AC5270"/>
    <w:rsid w:val="00AC7222"/>
    <w:rsid w:val="00AC7BBF"/>
    <w:rsid w:val="00AD0A18"/>
    <w:rsid w:val="00AD4078"/>
    <w:rsid w:val="00AD423A"/>
    <w:rsid w:val="00AD43A0"/>
    <w:rsid w:val="00AD57F2"/>
    <w:rsid w:val="00AD58C4"/>
    <w:rsid w:val="00AE1319"/>
    <w:rsid w:val="00AE158B"/>
    <w:rsid w:val="00AE167F"/>
    <w:rsid w:val="00AE2ADC"/>
    <w:rsid w:val="00AE5C42"/>
    <w:rsid w:val="00AF0940"/>
    <w:rsid w:val="00AF1B1B"/>
    <w:rsid w:val="00AF395B"/>
    <w:rsid w:val="00AF43F3"/>
    <w:rsid w:val="00AF4FF0"/>
    <w:rsid w:val="00AF5B9C"/>
    <w:rsid w:val="00B0490F"/>
    <w:rsid w:val="00B04F65"/>
    <w:rsid w:val="00B06F86"/>
    <w:rsid w:val="00B077CC"/>
    <w:rsid w:val="00B07D27"/>
    <w:rsid w:val="00B10201"/>
    <w:rsid w:val="00B10DAE"/>
    <w:rsid w:val="00B140FD"/>
    <w:rsid w:val="00B201A4"/>
    <w:rsid w:val="00B2193A"/>
    <w:rsid w:val="00B21E08"/>
    <w:rsid w:val="00B21F9B"/>
    <w:rsid w:val="00B24A65"/>
    <w:rsid w:val="00B25E3B"/>
    <w:rsid w:val="00B2656B"/>
    <w:rsid w:val="00B27DDE"/>
    <w:rsid w:val="00B30CBA"/>
    <w:rsid w:val="00B314BA"/>
    <w:rsid w:val="00B37BFF"/>
    <w:rsid w:val="00B37EBF"/>
    <w:rsid w:val="00B40267"/>
    <w:rsid w:val="00B40971"/>
    <w:rsid w:val="00B410BC"/>
    <w:rsid w:val="00B43FB9"/>
    <w:rsid w:val="00B44FE9"/>
    <w:rsid w:val="00B47AB2"/>
    <w:rsid w:val="00B52BB2"/>
    <w:rsid w:val="00B569BB"/>
    <w:rsid w:val="00B6162D"/>
    <w:rsid w:val="00B61809"/>
    <w:rsid w:val="00B61844"/>
    <w:rsid w:val="00B62AA0"/>
    <w:rsid w:val="00B639D4"/>
    <w:rsid w:val="00B675F7"/>
    <w:rsid w:val="00B67AE9"/>
    <w:rsid w:val="00B76266"/>
    <w:rsid w:val="00B81C9B"/>
    <w:rsid w:val="00B821E8"/>
    <w:rsid w:val="00B8424D"/>
    <w:rsid w:val="00B84620"/>
    <w:rsid w:val="00B855AF"/>
    <w:rsid w:val="00B85724"/>
    <w:rsid w:val="00B85FF8"/>
    <w:rsid w:val="00B86DAD"/>
    <w:rsid w:val="00B87317"/>
    <w:rsid w:val="00B90C36"/>
    <w:rsid w:val="00B91FCC"/>
    <w:rsid w:val="00B935D9"/>
    <w:rsid w:val="00B93620"/>
    <w:rsid w:val="00B93FB2"/>
    <w:rsid w:val="00B9463F"/>
    <w:rsid w:val="00B94A70"/>
    <w:rsid w:val="00B94FBF"/>
    <w:rsid w:val="00BA2ABA"/>
    <w:rsid w:val="00BA378F"/>
    <w:rsid w:val="00BA5587"/>
    <w:rsid w:val="00BA5C4E"/>
    <w:rsid w:val="00BA77F9"/>
    <w:rsid w:val="00BB0437"/>
    <w:rsid w:val="00BB06D7"/>
    <w:rsid w:val="00BB17C5"/>
    <w:rsid w:val="00BB1C8E"/>
    <w:rsid w:val="00BB4BEC"/>
    <w:rsid w:val="00BC0705"/>
    <w:rsid w:val="00BC1AED"/>
    <w:rsid w:val="00BC2460"/>
    <w:rsid w:val="00BC2541"/>
    <w:rsid w:val="00BC36E8"/>
    <w:rsid w:val="00BC3FCF"/>
    <w:rsid w:val="00BC481C"/>
    <w:rsid w:val="00BD1B07"/>
    <w:rsid w:val="00BD42F6"/>
    <w:rsid w:val="00BD7B76"/>
    <w:rsid w:val="00BE136D"/>
    <w:rsid w:val="00BE4FFB"/>
    <w:rsid w:val="00BE5AA9"/>
    <w:rsid w:val="00BE68E0"/>
    <w:rsid w:val="00BF47BB"/>
    <w:rsid w:val="00BF59BA"/>
    <w:rsid w:val="00C023BB"/>
    <w:rsid w:val="00C03318"/>
    <w:rsid w:val="00C074A0"/>
    <w:rsid w:val="00C120BE"/>
    <w:rsid w:val="00C1503D"/>
    <w:rsid w:val="00C16530"/>
    <w:rsid w:val="00C23421"/>
    <w:rsid w:val="00C248A7"/>
    <w:rsid w:val="00C25B7D"/>
    <w:rsid w:val="00C346F1"/>
    <w:rsid w:val="00C4411B"/>
    <w:rsid w:val="00C444AD"/>
    <w:rsid w:val="00C44589"/>
    <w:rsid w:val="00C44D9B"/>
    <w:rsid w:val="00C50A33"/>
    <w:rsid w:val="00C519D5"/>
    <w:rsid w:val="00C55555"/>
    <w:rsid w:val="00C5662E"/>
    <w:rsid w:val="00C610DB"/>
    <w:rsid w:val="00C62191"/>
    <w:rsid w:val="00C639BC"/>
    <w:rsid w:val="00C65671"/>
    <w:rsid w:val="00C67176"/>
    <w:rsid w:val="00C67FF2"/>
    <w:rsid w:val="00C71DD0"/>
    <w:rsid w:val="00C75551"/>
    <w:rsid w:val="00C801E2"/>
    <w:rsid w:val="00C80AC8"/>
    <w:rsid w:val="00C80FE1"/>
    <w:rsid w:val="00C821CC"/>
    <w:rsid w:val="00C82D3F"/>
    <w:rsid w:val="00C83388"/>
    <w:rsid w:val="00C85EEA"/>
    <w:rsid w:val="00C9187B"/>
    <w:rsid w:val="00C95012"/>
    <w:rsid w:val="00C955B7"/>
    <w:rsid w:val="00C962AB"/>
    <w:rsid w:val="00C972B8"/>
    <w:rsid w:val="00CA18DD"/>
    <w:rsid w:val="00CA2609"/>
    <w:rsid w:val="00CA362B"/>
    <w:rsid w:val="00CA4064"/>
    <w:rsid w:val="00CB25EC"/>
    <w:rsid w:val="00CB2F70"/>
    <w:rsid w:val="00CB30DA"/>
    <w:rsid w:val="00CB661D"/>
    <w:rsid w:val="00CC11B6"/>
    <w:rsid w:val="00CC1852"/>
    <w:rsid w:val="00CC2763"/>
    <w:rsid w:val="00CC2E92"/>
    <w:rsid w:val="00CC3A44"/>
    <w:rsid w:val="00CC7577"/>
    <w:rsid w:val="00CD3169"/>
    <w:rsid w:val="00CD554F"/>
    <w:rsid w:val="00CD5DE5"/>
    <w:rsid w:val="00CD6665"/>
    <w:rsid w:val="00CD7512"/>
    <w:rsid w:val="00CD7B41"/>
    <w:rsid w:val="00CE01A9"/>
    <w:rsid w:val="00CE1588"/>
    <w:rsid w:val="00CE1737"/>
    <w:rsid w:val="00CE1FB5"/>
    <w:rsid w:val="00CE2A5E"/>
    <w:rsid w:val="00CE6679"/>
    <w:rsid w:val="00CE6C4A"/>
    <w:rsid w:val="00CE7369"/>
    <w:rsid w:val="00CE7498"/>
    <w:rsid w:val="00CF1BA4"/>
    <w:rsid w:val="00CF1DF7"/>
    <w:rsid w:val="00CF436E"/>
    <w:rsid w:val="00CF4C2A"/>
    <w:rsid w:val="00CF4FE0"/>
    <w:rsid w:val="00D003C7"/>
    <w:rsid w:val="00D007F9"/>
    <w:rsid w:val="00D042C6"/>
    <w:rsid w:val="00D0522B"/>
    <w:rsid w:val="00D06625"/>
    <w:rsid w:val="00D072C7"/>
    <w:rsid w:val="00D12A4F"/>
    <w:rsid w:val="00D15933"/>
    <w:rsid w:val="00D16519"/>
    <w:rsid w:val="00D1713F"/>
    <w:rsid w:val="00D20766"/>
    <w:rsid w:val="00D214A9"/>
    <w:rsid w:val="00D2222C"/>
    <w:rsid w:val="00D229F9"/>
    <w:rsid w:val="00D23B43"/>
    <w:rsid w:val="00D25B2B"/>
    <w:rsid w:val="00D26EAE"/>
    <w:rsid w:val="00D27A14"/>
    <w:rsid w:val="00D325D1"/>
    <w:rsid w:val="00D341F2"/>
    <w:rsid w:val="00D3450D"/>
    <w:rsid w:val="00D34D54"/>
    <w:rsid w:val="00D35FDE"/>
    <w:rsid w:val="00D364F4"/>
    <w:rsid w:val="00D36F65"/>
    <w:rsid w:val="00D3765C"/>
    <w:rsid w:val="00D41273"/>
    <w:rsid w:val="00D45772"/>
    <w:rsid w:val="00D51781"/>
    <w:rsid w:val="00D533D7"/>
    <w:rsid w:val="00D54BB4"/>
    <w:rsid w:val="00D5506C"/>
    <w:rsid w:val="00D57C81"/>
    <w:rsid w:val="00D609A5"/>
    <w:rsid w:val="00D60B9A"/>
    <w:rsid w:val="00D6117E"/>
    <w:rsid w:val="00D61333"/>
    <w:rsid w:val="00D6211C"/>
    <w:rsid w:val="00D63942"/>
    <w:rsid w:val="00D64007"/>
    <w:rsid w:val="00D67657"/>
    <w:rsid w:val="00D71F05"/>
    <w:rsid w:val="00D730D1"/>
    <w:rsid w:val="00D73812"/>
    <w:rsid w:val="00D767FE"/>
    <w:rsid w:val="00D76E75"/>
    <w:rsid w:val="00D777C6"/>
    <w:rsid w:val="00D813FC"/>
    <w:rsid w:val="00D83D20"/>
    <w:rsid w:val="00D843B1"/>
    <w:rsid w:val="00D86A51"/>
    <w:rsid w:val="00D90C97"/>
    <w:rsid w:val="00D96312"/>
    <w:rsid w:val="00D97466"/>
    <w:rsid w:val="00DA338C"/>
    <w:rsid w:val="00DA432F"/>
    <w:rsid w:val="00DB10A2"/>
    <w:rsid w:val="00DB1DA1"/>
    <w:rsid w:val="00DB3B76"/>
    <w:rsid w:val="00DB705B"/>
    <w:rsid w:val="00DC3438"/>
    <w:rsid w:val="00DC4C17"/>
    <w:rsid w:val="00DC741B"/>
    <w:rsid w:val="00DC7CD2"/>
    <w:rsid w:val="00DD06AD"/>
    <w:rsid w:val="00DD2B57"/>
    <w:rsid w:val="00DD540E"/>
    <w:rsid w:val="00DD7E98"/>
    <w:rsid w:val="00DE3810"/>
    <w:rsid w:val="00DE3CD7"/>
    <w:rsid w:val="00DE3F2C"/>
    <w:rsid w:val="00DE6069"/>
    <w:rsid w:val="00DE6D49"/>
    <w:rsid w:val="00DF074B"/>
    <w:rsid w:val="00DF133E"/>
    <w:rsid w:val="00DF1B0A"/>
    <w:rsid w:val="00DF4689"/>
    <w:rsid w:val="00DF53B8"/>
    <w:rsid w:val="00DF67B4"/>
    <w:rsid w:val="00DF7D75"/>
    <w:rsid w:val="00E00A3C"/>
    <w:rsid w:val="00E02830"/>
    <w:rsid w:val="00E028C6"/>
    <w:rsid w:val="00E03B0B"/>
    <w:rsid w:val="00E03D46"/>
    <w:rsid w:val="00E03EF5"/>
    <w:rsid w:val="00E04637"/>
    <w:rsid w:val="00E05B89"/>
    <w:rsid w:val="00E07B54"/>
    <w:rsid w:val="00E13886"/>
    <w:rsid w:val="00E13A7D"/>
    <w:rsid w:val="00E16753"/>
    <w:rsid w:val="00E20C77"/>
    <w:rsid w:val="00E23D2E"/>
    <w:rsid w:val="00E32E69"/>
    <w:rsid w:val="00E33515"/>
    <w:rsid w:val="00E3453A"/>
    <w:rsid w:val="00E35E5A"/>
    <w:rsid w:val="00E360CB"/>
    <w:rsid w:val="00E37938"/>
    <w:rsid w:val="00E37B6B"/>
    <w:rsid w:val="00E4163B"/>
    <w:rsid w:val="00E41F52"/>
    <w:rsid w:val="00E442C7"/>
    <w:rsid w:val="00E45BD8"/>
    <w:rsid w:val="00E466E7"/>
    <w:rsid w:val="00E46F0E"/>
    <w:rsid w:val="00E47277"/>
    <w:rsid w:val="00E47D59"/>
    <w:rsid w:val="00E50FAC"/>
    <w:rsid w:val="00E548EA"/>
    <w:rsid w:val="00E563F3"/>
    <w:rsid w:val="00E56E83"/>
    <w:rsid w:val="00E606C5"/>
    <w:rsid w:val="00E61D8E"/>
    <w:rsid w:val="00E65AFC"/>
    <w:rsid w:val="00E70C31"/>
    <w:rsid w:val="00E72CC6"/>
    <w:rsid w:val="00E72E7A"/>
    <w:rsid w:val="00E73B9E"/>
    <w:rsid w:val="00E73F77"/>
    <w:rsid w:val="00E75830"/>
    <w:rsid w:val="00E76EFD"/>
    <w:rsid w:val="00E771D7"/>
    <w:rsid w:val="00E81CF2"/>
    <w:rsid w:val="00E83507"/>
    <w:rsid w:val="00E83F97"/>
    <w:rsid w:val="00E848F2"/>
    <w:rsid w:val="00E91CAA"/>
    <w:rsid w:val="00E921C6"/>
    <w:rsid w:val="00E9254F"/>
    <w:rsid w:val="00E93EBD"/>
    <w:rsid w:val="00E95AA1"/>
    <w:rsid w:val="00E962DD"/>
    <w:rsid w:val="00EA4964"/>
    <w:rsid w:val="00EA4D89"/>
    <w:rsid w:val="00EA61C2"/>
    <w:rsid w:val="00EB1945"/>
    <w:rsid w:val="00EB346A"/>
    <w:rsid w:val="00EB39CF"/>
    <w:rsid w:val="00EB3A7F"/>
    <w:rsid w:val="00EC03A5"/>
    <w:rsid w:val="00EC0D74"/>
    <w:rsid w:val="00EC1ABC"/>
    <w:rsid w:val="00EC5725"/>
    <w:rsid w:val="00EC7F5B"/>
    <w:rsid w:val="00ED13CB"/>
    <w:rsid w:val="00ED144A"/>
    <w:rsid w:val="00ED219B"/>
    <w:rsid w:val="00ED3C1D"/>
    <w:rsid w:val="00ED45AB"/>
    <w:rsid w:val="00ED4F83"/>
    <w:rsid w:val="00ED533A"/>
    <w:rsid w:val="00ED6AEA"/>
    <w:rsid w:val="00EE2290"/>
    <w:rsid w:val="00EE6EC9"/>
    <w:rsid w:val="00EF0318"/>
    <w:rsid w:val="00EF2255"/>
    <w:rsid w:val="00EF2309"/>
    <w:rsid w:val="00F028BF"/>
    <w:rsid w:val="00F03049"/>
    <w:rsid w:val="00F10D66"/>
    <w:rsid w:val="00F110D2"/>
    <w:rsid w:val="00F12444"/>
    <w:rsid w:val="00F16366"/>
    <w:rsid w:val="00F179D3"/>
    <w:rsid w:val="00F17E79"/>
    <w:rsid w:val="00F211FC"/>
    <w:rsid w:val="00F22C05"/>
    <w:rsid w:val="00F25C43"/>
    <w:rsid w:val="00F269CA"/>
    <w:rsid w:val="00F26AAD"/>
    <w:rsid w:val="00F27209"/>
    <w:rsid w:val="00F31C77"/>
    <w:rsid w:val="00F32EB3"/>
    <w:rsid w:val="00F3481E"/>
    <w:rsid w:val="00F34C56"/>
    <w:rsid w:val="00F36656"/>
    <w:rsid w:val="00F425A3"/>
    <w:rsid w:val="00F42CA0"/>
    <w:rsid w:val="00F43BC5"/>
    <w:rsid w:val="00F45F86"/>
    <w:rsid w:val="00F46519"/>
    <w:rsid w:val="00F5521A"/>
    <w:rsid w:val="00F55655"/>
    <w:rsid w:val="00F60C61"/>
    <w:rsid w:val="00F6117C"/>
    <w:rsid w:val="00F61B5A"/>
    <w:rsid w:val="00F620AE"/>
    <w:rsid w:val="00F64A27"/>
    <w:rsid w:val="00F64CEF"/>
    <w:rsid w:val="00F65C5C"/>
    <w:rsid w:val="00F70F68"/>
    <w:rsid w:val="00F71137"/>
    <w:rsid w:val="00F74206"/>
    <w:rsid w:val="00F751C8"/>
    <w:rsid w:val="00F7545F"/>
    <w:rsid w:val="00F811C5"/>
    <w:rsid w:val="00F82453"/>
    <w:rsid w:val="00F85AC6"/>
    <w:rsid w:val="00F91F92"/>
    <w:rsid w:val="00FA16D2"/>
    <w:rsid w:val="00FA1AC2"/>
    <w:rsid w:val="00FA52DA"/>
    <w:rsid w:val="00FA6BDA"/>
    <w:rsid w:val="00FA7452"/>
    <w:rsid w:val="00FB1A2E"/>
    <w:rsid w:val="00FB2931"/>
    <w:rsid w:val="00FB356F"/>
    <w:rsid w:val="00FB5C56"/>
    <w:rsid w:val="00FB6E13"/>
    <w:rsid w:val="00FB7686"/>
    <w:rsid w:val="00FC17FB"/>
    <w:rsid w:val="00FC38F1"/>
    <w:rsid w:val="00FC41F6"/>
    <w:rsid w:val="00FC4734"/>
    <w:rsid w:val="00FC666B"/>
    <w:rsid w:val="00FC7C54"/>
    <w:rsid w:val="00FD48BE"/>
    <w:rsid w:val="00FD5D9E"/>
    <w:rsid w:val="00FD6EF4"/>
    <w:rsid w:val="00FD756B"/>
    <w:rsid w:val="00FE0F66"/>
    <w:rsid w:val="00FE16C9"/>
    <w:rsid w:val="00FE2DBB"/>
    <w:rsid w:val="00FE39BA"/>
    <w:rsid w:val="00FE3C67"/>
    <w:rsid w:val="00FE5BBF"/>
    <w:rsid w:val="00FE5E88"/>
    <w:rsid w:val="00FE7F9D"/>
    <w:rsid w:val="00FF15CE"/>
    <w:rsid w:val="00FF2C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859"/>
    <w:rPr>
      <w:rFonts w:asciiTheme="minorHAnsi" w:hAnsiTheme="minorHAnsi" w:cstheme="minorBidi"/>
      <w:sz w:val="22"/>
      <w:szCs w:val="22"/>
    </w:rPr>
  </w:style>
  <w:style w:type="paragraph" w:styleId="Nagwek1">
    <w:name w:val="heading 1"/>
    <w:basedOn w:val="Normalny"/>
    <w:next w:val="Normalny"/>
    <w:link w:val="Nagwek1Znak"/>
    <w:uiPriority w:val="9"/>
    <w:qFormat/>
    <w:rsid w:val="00434F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DC74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C44589"/>
  </w:style>
  <w:style w:type="paragraph" w:styleId="Nagwek">
    <w:name w:val="header"/>
    <w:aliases w:val="Nagłówek strony"/>
    <w:basedOn w:val="Normalny"/>
    <w:next w:val="Tekstpodstawowy"/>
    <w:link w:val="NagwekZnak"/>
    <w:rsid w:val="00C44589"/>
    <w:pPr>
      <w:tabs>
        <w:tab w:val="center" w:pos="4536"/>
        <w:tab w:val="right" w:pos="9072"/>
      </w:tabs>
      <w:spacing w:after="0" w:line="240" w:lineRule="atLeast"/>
      <w:jc w:val="both"/>
    </w:pPr>
    <w:rPr>
      <w:rFonts w:ascii="Times New Roman" w:hAnsi="Times New Roman" w:cs="Times New Roman"/>
      <w:sz w:val="24"/>
      <w:szCs w:val="24"/>
    </w:rPr>
  </w:style>
  <w:style w:type="character" w:customStyle="1" w:styleId="NagwekZnak1">
    <w:name w:val="Nagłówek Znak1"/>
    <w:basedOn w:val="Domylnaczcionkaakapitu"/>
    <w:uiPriority w:val="99"/>
    <w:semiHidden/>
    <w:rsid w:val="00C44589"/>
    <w:rPr>
      <w:rFonts w:asciiTheme="minorHAnsi" w:hAnsiTheme="minorHAnsi" w:cstheme="minorBidi"/>
      <w:sz w:val="22"/>
      <w:szCs w:val="22"/>
    </w:rPr>
  </w:style>
  <w:style w:type="paragraph" w:styleId="Tekstpodstawowy">
    <w:name w:val="Body Text"/>
    <w:basedOn w:val="Normalny"/>
    <w:link w:val="TekstpodstawowyZnak"/>
    <w:uiPriority w:val="99"/>
    <w:unhideWhenUsed/>
    <w:rsid w:val="00C44589"/>
    <w:pPr>
      <w:spacing w:after="120"/>
    </w:pPr>
  </w:style>
  <w:style w:type="character" w:customStyle="1" w:styleId="TekstpodstawowyZnak">
    <w:name w:val="Tekst podstawowy Znak"/>
    <w:basedOn w:val="Domylnaczcionkaakapitu"/>
    <w:link w:val="Tekstpodstawowy"/>
    <w:uiPriority w:val="99"/>
    <w:rsid w:val="00C44589"/>
    <w:rPr>
      <w:rFonts w:asciiTheme="minorHAnsi" w:hAnsiTheme="minorHAnsi" w:cstheme="minorBidi"/>
      <w:sz w:val="22"/>
      <w:szCs w:val="22"/>
    </w:rPr>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99"/>
    <w:qFormat/>
    <w:rsid w:val="00C44589"/>
    <w:pPr>
      <w:ind w:left="720"/>
      <w:contextualSpacing/>
    </w:p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Znak Znak1 Znak1 Znak"/>
    <w:basedOn w:val="Normalny"/>
    <w:link w:val="StopkaZnak"/>
    <w:uiPriority w:val="99"/>
    <w:unhideWhenUsed/>
    <w:rsid w:val="00C4458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1 Znak Znak"/>
    <w:basedOn w:val="Domylnaczcionkaakapitu"/>
    <w:link w:val="Stopka"/>
    <w:uiPriority w:val="99"/>
    <w:rsid w:val="00C44589"/>
    <w:rPr>
      <w:rFonts w:asciiTheme="minorHAnsi" w:hAnsiTheme="minorHAnsi" w:cstheme="minorBidi"/>
      <w:sz w:val="22"/>
      <w:szCs w:val="22"/>
    </w:rPr>
  </w:style>
  <w:style w:type="paragraph" w:styleId="Tekstdymka">
    <w:name w:val="Balloon Text"/>
    <w:basedOn w:val="Normalny"/>
    <w:link w:val="TekstdymkaZnak"/>
    <w:uiPriority w:val="99"/>
    <w:semiHidden/>
    <w:unhideWhenUsed/>
    <w:rsid w:val="00C44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4589"/>
    <w:rPr>
      <w:rFonts w:ascii="Segoe UI" w:hAnsi="Segoe UI" w:cs="Segoe UI"/>
      <w:sz w:val="18"/>
      <w:szCs w:val="18"/>
    </w:rPr>
  </w:style>
  <w:style w:type="character" w:styleId="Hipercze">
    <w:name w:val="Hyperlink"/>
    <w:rsid w:val="00C44589"/>
    <w:rPr>
      <w:color w:val="0000FF"/>
      <w:u w:val="single"/>
    </w:rPr>
  </w:style>
  <w:style w:type="paragraph" w:customStyle="1" w:styleId="Standard">
    <w:name w:val="Standard"/>
    <w:qFormat/>
    <w:rsid w:val="00C44589"/>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44589"/>
    <w:pPr>
      <w:numPr>
        <w:numId w:val="15"/>
      </w:numPr>
    </w:pPr>
  </w:style>
  <w:style w:type="numbering" w:customStyle="1" w:styleId="WWNum2">
    <w:name w:val="WWNum2"/>
    <w:basedOn w:val="Bezlisty"/>
    <w:rsid w:val="00C44589"/>
    <w:pPr>
      <w:numPr>
        <w:numId w:val="16"/>
      </w:numPr>
    </w:pPr>
  </w:style>
  <w:style w:type="numbering" w:customStyle="1" w:styleId="WWNum3">
    <w:name w:val="WWNum3"/>
    <w:basedOn w:val="Bezlisty"/>
    <w:rsid w:val="00C44589"/>
    <w:pPr>
      <w:numPr>
        <w:numId w:val="17"/>
      </w:numPr>
    </w:pPr>
  </w:style>
  <w:style w:type="numbering" w:customStyle="1" w:styleId="WWNum4">
    <w:name w:val="WWNum4"/>
    <w:basedOn w:val="Bezlisty"/>
    <w:rsid w:val="00C44589"/>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99"/>
    <w:qFormat/>
    <w:locked/>
    <w:rsid w:val="00C44589"/>
    <w:rPr>
      <w:rFonts w:asciiTheme="minorHAnsi" w:hAnsiTheme="minorHAnsi" w:cstheme="minorBidi"/>
      <w:sz w:val="22"/>
      <w:szCs w:val="22"/>
    </w:rPr>
  </w:style>
  <w:style w:type="paragraph" w:customStyle="1" w:styleId="Default">
    <w:name w:val="Default"/>
    <w:qFormat/>
    <w:rsid w:val="00C44589"/>
    <w:pPr>
      <w:autoSpaceDE w:val="0"/>
      <w:autoSpaceDN w:val="0"/>
      <w:adjustRightInd w:val="0"/>
      <w:spacing w:after="0" w:line="240" w:lineRule="auto"/>
    </w:pPr>
    <w:rPr>
      <w:rFonts w:ascii="Century Gothic" w:hAnsi="Century Gothic" w:cs="Century Gothic"/>
      <w:color w:val="000000"/>
    </w:rPr>
  </w:style>
  <w:style w:type="paragraph" w:customStyle="1" w:styleId="Znak1ZnakZnakZnakZnakZnakZnak">
    <w:name w:val="Znak1 Znak Znak Znak Znak Znak Znak"/>
    <w:basedOn w:val="Normalny"/>
    <w:rsid w:val="00C44589"/>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44589"/>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44589"/>
    <w:rPr>
      <w:color w:val="605E5C"/>
      <w:shd w:val="clear" w:color="auto" w:fill="E1DFDD"/>
    </w:rPr>
  </w:style>
  <w:style w:type="character" w:styleId="Odwoaniedokomentarza">
    <w:name w:val="annotation reference"/>
    <w:basedOn w:val="Domylnaczcionkaakapitu"/>
    <w:uiPriority w:val="99"/>
    <w:semiHidden/>
    <w:unhideWhenUsed/>
    <w:rsid w:val="00C44589"/>
    <w:rPr>
      <w:sz w:val="16"/>
      <w:szCs w:val="16"/>
    </w:rPr>
  </w:style>
  <w:style w:type="paragraph" w:styleId="Tekstkomentarza">
    <w:name w:val="annotation text"/>
    <w:basedOn w:val="Normalny"/>
    <w:link w:val="TekstkomentarzaZnak"/>
    <w:uiPriority w:val="99"/>
    <w:semiHidden/>
    <w:unhideWhenUsed/>
    <w:rsid w:val="00C445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4589"/>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C44589"/>
    <w:rPr>
      <w:b/>
      <w:bCs/>
    </w:rPr>
  </w:style>
  <w:style w:type="character" w:customStyle="1" w:styleId="TematkomentarzaZnak">
    <w:name w:val="Temat komentarza Znak"/>
    <w:basedOn w:val="TekstkomentarzaZnak"/>
    <w:link w:val="Tematkomentarza"/>
    <w:uiPriority w:val="99"/>
    <w:semiHidden/>
    <w:rsid w:val="00C44589"/>
    <w:rPr>
      <w:rFonts w:asciiTheme="minorHAnsi" w:hAnsiTheme="minorHAnsi" w:cstheme="minorBidi"/>
      <w:b/>
      <w:bCs/>
      <w:sz w:val="20"/>
      <w:szCs w:val="20"/>
    </w:rPr>
  </w:style>
  <w:style w:type="paragraph" w:styleId="Bezodstpw">
    <w:name w:val="No Spacing"/>
    <w:uiPriority w:val="1"/>
    <w:qFormat/>
    <w:rsid w:val="00C44589"/>
    <w:pPr>
      <w:spacing w:after="0" w:line="240" w:lineRule="auto"/>
    </w:pPr>
    <w:rPr>
      <w:rFonts w:asciiTheme="minorHAnsi" w:hAnsiTheme="minorHAnsi" w:cstheme="minorBidi"/>
      <w:sz w:val="22"/>
      <w:szCs w:val="22"/>
    </w:rPr>
  </w:style>
  <w:style w:type="character" w:customStyle="1" w:styleId="Nagwek2Znak">
    <w:name w:val="Nagłówek 2 Znak"/>
    <w:basedOn w:val="Domylnaczcionkaakapitu"/>
    <w:link w:val="Nagwek2"/>
    <w:uiPriority w:val="9"/>
    <w:rsid w:val="00DC741B"/>
    <w:rPr>
      <w:rFonts w:eastAsia="Times New Roman"/>
      <w:b/>
      <w:bCs/>
      <w:sz w:val="36"/>
      <w:szCs w:val="36"/>
      <w:lang w:eastAsia="pl-PL"/>
    </w:rPr>
  </w:style>
  <w:style w:type="paragraph" w:customStyle="1" w:styleId="pkt">
    <w:name w:val="pkt"/>
    <w:basedOn w:val="Normalny"/>
    <w:rsid w:val="00694D02"/>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unhideWhenUsed/>
    <w:rsid w:val="00694D0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94D02"/>
    <w:rPr>
      <w:rFonts w:eastAsia="Times New Roman"/>
      <w:lang w:eastAsia="pl-PL"/>
    </w:rPr>
  </w:style>
  <w:style w:type="paragraph" w:customStyle="1" w:styleId="W11">
    <w:name w:val="W11"/>
    <w:basedOn w:val="Normalny"/>
    <w:link w:val="W11Znak"/>
    <w:qFormat/>
    <w:rsid w:val="00FB356F"/>
    <w:pPr>
      <w:numPr>
        <w:numId w:val="43"/>
      </w:numPr>
      <w:spacing w:before="60" w:after="0" w:line="240" w:lineRule="auto"/>
    </w:pPr>
    <w:rPr>
      <w:rFonts w:ascii="Times New Roman" w:eastAsia="Calibri" w:hAnsi="Times New Roman" w:cs="Calibri"/>
    </w:rPr>
  </w:style>
  <w:style w:type="character" w:customStyle="1" w:styleId="W11Znak">
    <w:name w:val="W11 Znak"/>
    <w:link w:val="W11"/>
    <w:rsid w:val="00FB356F"/>
    <w:rPr>
      <w:rFonts w:eastAsia="Calibri" w:cs="Calibri"/>
      <w:sz w:val="22"/>
      <w:szCs w:val="22"/>
    </w:rPr>
  </w:style>
  <w:style w:type="paragraph" w:customStyle="1" w:styleId="tekst">
    <w:name w:val="tekst"/>
    <w:basedOn w:val="Normalny"/>
    <w:rsid w:val="002E10DB"/>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62191"/>
    <w:pPr>
      <w:spacing w:after="120"/>
      <w:ind w:left="283"/>
    </w:pPr>
  </w:style>
  <w:style w:type="character" w:customStyle="1" w:styleId="TekstpodstawowywcityZnak">
    <w:name w:val="Tekst podstawowy wcięty Znak"/>
    <w:basedOn w:val="Domylnaczcionkaakapitu"/>
    <w:link w:val="Tekstpodstawowywcity"/>
    <w:uiPriority w:val="99"/>
    <w:rsid w:val="00C62191"/>
    <w:rPr>
      <w:rFonts w:asciiTheme="minorHAnsi" w:hAnsiTheme="minorHAnsi" w:cstheme="minorBidi"/>
      <w:sz w:val="22"/>
      <w:szCs w:val="22"/>
    </w:rPr>
  </w:style>
  <w:style w:type="character" w:customStyle="1" w:styleId="Zakotwiczenieprzypisukocowego">
    <w:name w:val="Zakotwiczenie przypisu końcowego"/>
    <w:rsid w:val="00976E10"/>
    <w:rPr>
      <w:vertAlign w:val="superscript"/>
    </w:rPr>
  </w:style>
  <w:style w:type="character" w:customStyle="1" w:styleId="markedcontent">
    <w:name w:val="markedcontent"/>
    <w:basedOn w:val="Domylnaczcionkaakapitu"/>
    <w:rsid w:val="003604CF"/>
  </w:style>
  <w:style w:type="character" w:customStyle="1" w:styleId="UnresolvedMention">
    <w:name w:val="Unresolved Mention"/>
    <w:basedOn w:val="Domylnaczcionkaakapitu"/>
    <w:uiPriority w:val="99"/>
    <w:semiHidden/>
    <w:unhideWhenUsed/>
    <w:rsid w:val="00344627"/>
    <w:rPr>
      <w:color w:val="605E5C"/>
      <w:shd w:val="clear" w:color="auto" w:fill="E1DFDD"/>
    </w:rPr>
  </w:style>
  <w:style w:type="character" w:styleId="Tekstzastpczy">
    <w:name w:val="Placeholder Text"/>
    <w:basedOn w:val="Domylnaczcionkaakapitu"/>
    <w:uiPriority w:val="99"/>
    <w:semiHidden/>
    <w:rsid w:val="00A40C54"/>
    <w:rPr>
      <w:color w:val="808080"/>
    </w:rPr>
  </w:style>
  <w:style w:type="table" w:styleId="Tabela-Siatka">
    <w:name w:val="Table Grid"/>
    <w:basedOn w:val="Standardowy"/>
    <w:uiPriority w:val="39"/>
    <w:rsid w:val="008A6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434F3F"/>
    <w:rPr>
      <w:rFonts w:asciiTheme="majorHAnsi" w:eastAsiaTheme="majorEastAsia" w:hAnsiTheme="majorHAnsi" w:cstheme="majorBidi"/>
      <w:color w:val="2F5496" w:themeColor="accent1" w:themeShade="BF"/>
      <w:sz w:val="32"/>
      <w:szCs w:val="32"/>
    </w:rPr>
  </w:style>
  <w:style w:type="paragraph" w:customStyle="1" w:styleId="Textbody">
    <w:name w:val="Text body"/>
    <w:basedOn w:val="Standard"/>
    <w:rsid w:val="00D35FDE"/>
    <w:pPr>
      <w:suppressAutoHyphens/>
      <w:autoSpaceDN w:val="0"/>
      <w:jc w:val="both"/>
      <w:textAlignment w:val="baseline"/>
    </w:pPr>
    <w:rPr>
      <w:rFonts w:ascii="Times New Roman" w:hAnsi="Times New Roman" w:cs="Times New Roman"/>
      <w:color w:val="auto"/>
      <w:kern w:val="3"/>
      <w:sz w:val="22"/>
      <w:lang w:eastAsia="zh-CN"/>
    </w:rPr>
  </w:style>
  <w:style w:type="paragraph" w:customStyle="1" w:styleId="TableContents">
    <w:name w:val="Table Contents"/>
    <w:basedOn w:val="Standard"/>
    <w:rsid w:val="00D35FDE"/>
    <w:pPr>
      <w:suppressLineNumbers/>
      <w:suppressAutoHyphens/>
      <w:autoSpaceDN w:val="0"/>
      <w:textAlignment w:val="baseline"/>
    </w:pPr>
    <w:rPr>
      <w:rFonts w:ascii="Times New Roman" w:hAnsi="Times New Roman" w:cs="Times New Roman"/>
      <w:color w:val="auto"/>
      <w:kern w:val="3"/>
      <w:sz w:val="22"/>
      <w:lang w:eastAsia="zh-CN"/>
    </w:rPr>
  </w:style>
</w:styles>
</file>

<file path=word/webSettings.xml><?xml version="1.0" encoding="utf-8"?>
<w:webSettings xmlns:r="http://schemas.openxmlformats.org/officeDocument/2006/relationships" xmlns:w="http://schemas.openxmlformats.org/wordprocessingml/2006/main">
  <w:divs>
    <w:div w:id="50540242">
      <w:bodyDiv w:val="1"/>
      <w:marLeft w:val="0"/>
      <w:marRight w:val="0"/>
      <w:marTop w:val="0"/>
      <w:marBottom w:val="0"/>
      <w:divBdr>
        <w:top w:val="none" w:sz="0" w:space="0" w:color="auto"/>
        <w:left w:val="none" w:sz="0" w:space="0" w:color="auto"/>
        <w:bottom w:val="none" w:sz="0" w:space="0" w:color="auto"/>
        <w:right w:val="none" w:sz="0" w:space="0" w:color="auto"/>
      </w:divBdr>
    </w:div>
    <w:div w:id="158086331">
      <w:bodyDiv w:val="1"/>
      <w:marLeft w:val="0"/>
      <w:marRight w:val="0"/>
      <w:marTop w:val="0"/>
      <w:marBottom w:val="0"/>
      <w:divBdr>
        <w:top w:val="none" w:sz="0" w:space="0" w:color="auto"/>
        <w:left w:val="none" w:sz="0" w:space="0" w:color="auto"/>
        <w:bottom w:val="none" w:sz="0" w:space="0" w:color="auto"/>
        <w:right w:val="none" w:sz="0" w:space="0" w:color="auto"/>
      </w:divBdr>
    </w:div>
    <w:div w:id="303244161">
      <w:bodyDiv w:val="1"/>
      <w:marLeft w:val="0"/>
      <w:marRight w:val="0"/>
      <w:marTop w:val="0"/>
      <w:marBottom w:val="0"/>
      <w:divBdr>
        <w:top w:val="none" w:sz="0" w:space="0" w:color="auto"/>
        <w:left w:val="none" w:sz="0" w:space="0" w:color="auto"/>
        <w:bottom w:val="none" w:sz="0" w:space="0" w:color="auto"/>
        <w:right w:val="none" w:sz="0" w:space="0" w:color="auto"/>
      </w:divBdr>
    </w:div>
    <w:div w:id="305165562">
      <w:bodyDiv w:val="1"/>
      <w:marLeft w:val="0"/>
      <w:marRight w:val="0"/>
      <w:marTop w:val="0"/>
      <w:marBottom w:val="0"/>
      <w:divBdr>
        <w:top w:val="none" w:sz="0" w:space="0" w:color="auto"/>
        <w:left w:val="none" w:sz="0" w:space="0" w:color="auto"/>
        <w:bottom w:val="none" w:sz="0" w:space="0" w:color="auto"/>
        <w:right w:val="none" w:sz="0" w:space="0" w:color="auto"/>
      </w:divBdr>
    </w:div>
    <w:div w:id="330838139">
      <w:bodyDiv w:val="1"/>
      <w:marLeft w:val="0"/>
      <w:marRight w:val="0"/>
      <w:marTop w:val="0"/>
      <w:marBottom w:val="0"/>
      <w:divBdr>
        <w:top w:val="none" w:sz="0" w:space="0" w:color="auto"/>
        <w:left w:val="none" w:sz="0" w:space="0" w:color="auto"/>
        <w:bottom w:val="none" w:sz="0" w:space="0" w:color="auto"/>
        <w:right w:val="none" w:sz="0" w:space="0" w:color="auto"/>
      </w:divBdr>
    </w:div>
    <w:div w:id="343168901">
      <w:bodyDiv w:val="1"/>
      <w:marLeft w:val="0"/>
      <w:marRight w:val="0"/>
      <w:marTop w:val="0"/>
      <w:marBottom w:val="0"/>
      <w:divBdr>
        <w:top w:val="none" w:sz="0" w:space="0" w:color="auto"/>
        <w:left w:val="none" w:sz="0" w:space="0" w:color="auto"/>
        <w:bottom w:val="none" w:sz="0" w:space="0" w:color="auto"/>
        <w:right w:val="none" w:sz="0" w:space="0" w:color="auto"/>
      </w:divBdr>
    </w:div>
    <w:div w:id="361980033">
      <w:bodyDiv w:val="1"/>
      <w:marLeft w:val="0"/>
      <w:marRight w:val="0"/>
      <w:marTop w:val="0"/>
      <w:marBottom w:val="0"/>
      <w:divBdr>
        <w:top w:val="none" w:sz="0" w:space="0" w:color="auto"/>
        <w:left w:val="none" w:sz="0" w:space="0" w:color="auto"/>
        <w:bottom w:val="none" w:sz="0" w:space="0" w:color="auto"/>
        <w:right w:val="none" w:sz="0" w:space="0" w:color="auto"/>
      </w:divBdr>
    </w:div>
    <w:div w:id="421878442">
      <w:bodyDiv w:val="1"/>
      <w:marLeft w:val="0"/>
      <w:marRight w:val="0"/>
      <w:marTop w:val="0"/>
      <w:marBottom w:val="0"/>
      <w:divBdr>
        <w:top w:val="none" w:sz="0" w:space="0" w:color="auto"/>
        <w:left w:val="none" w:sz="0" w:space="0" w:color="auto"/>
        <w:bottom w:val="none" w:sz="0" w:space="0" w:color="auto"/>
        <w:right w:val="none" w:sz="0" w:space="0" w:color="auto"/>
      </w:divBdr>
    </w:div>
    <w:div w:id="443499212">
      <w:bodyDiv w:val="1"/>
      <w:marLeft w:val="0"/>
      <w:marRight w:val="0"/>
      <w:marTop w:val="0"/>
      <w:marBottom w:val="0"/>
      <w:divBdr>
        <w:top w:val="none" w:sz="0" w:space="0" w:color="auto"/>
        <w:left w:val="none" w:sz="0" w:space="0" w:color="auto"/>
        <w:bottom w:val="none" w:sz="0" w:space="0" w:color="auto"/>
        <w:right w:val="none" w:sz="0" w:space="0" w:color="auto"/>
      </w:divBdr>
    </w:div>
    <w:div w:id="457452223">
      <w:bodyDiv w:val="1"/>
      <w:marLeft w:val="0"/>
      <w:marRight w:val="0"/>
      <w:marTop w:val="0"/>
      <w:marBottom w:val="0"/>
      <w:divBdr>
        <w:top w:val="none" w:sz="0" w:space="0" w:color="auto"/>
        <w:left w:val="none" w:sz="0" w:space="0" w:color="auto"/>
        <w:bottom w:val="none" w:sz="0" w:space="0" w:color="auto"/>
        <w:right w:val="none" w:sz="0" w:space="0" w:color="auto"/>
      </w:divBdr>
    </w:div>
    <w:div w:id="496918969">
      <w:bodyDiv w:val="1"/>
      <w:marLeft w:val="0"/>
      <w:marRight w:val="0"/>
      <w:marTop w:val="0"/>
      <w:marBottom w:val="0"/>
      <w:divBdr>
        <w:top w:val="none" w:sz="0" w:space="0" w:color="auto"/>
        <w:left w:val="none" w:sz="0" w:space="0" w:color="auto"/>
        <w:bottom w:val="none" w:sz="0" w:space="0" w:color="auto"/>
        <w:right w:val="none" w:sz="0" w:space="0" w:color="auto"/>
      </w:divBdr>
    </w:div>
    <w:div w:id="606893612">
      <w:bodyDiv w:val="1"/>
      <w:marLeft w:val="0"/>
      <w:marRight w:val="0"/>
      <w:marTop w:val="0"/>
      <w:marBottom w:val="0"/>
      <w:divBdr>
        <w:top w:val="none" w:sz="0" w:space="0" w:color="auto"/>
        <w:left w:val="none" w:sz="0" w:space="0" w:color="auto"/>
        <w:bottom w:val="none" w:sz="0" w:space="0" w:color="auto"/>
        <w:right w:val="none" w:sz="0" w:space="0" w:color="auto"/>
      </w:divBdr>
    </w:div>
    <w:div w:id="618220191">
      <w:bodyDiv w:val="1"/>
      <w:marLeft w:val="0"/>
      <w:marRight w:val="0"/>
      <w:marTop w:val="0"/>
      <w:marBottom w:val="0"/>
      <w:divBdr>
        <w:top w:val="none" w:sz="0" w:space="0" w:color="auto"/>
        <w:left w:val="none" w:sz="0" w:space="0" w:color="auto"/>
        <w:bottom w:val="none" w:sz="0" w:space="0" w:color="auto"/>
        <w:right w:val="none" w:sz="0" w:space="0" w:color="auto"/>
      </w:divBdr>
    </w:div>
    <w:div w:id="643193003">
      <w:bodyDiv w:val="1"/>
      <w:marLeft w:val="0"/>
      <w:marRight w:val="0"/>
      <w:marTop w:val="0"/>
      <w:marBottom w:val="0"/>
      <w:divBdr>
        <w:top w:val="none" w:sz="0" w:space="0" w:color="auto"/>
        <w:left w:val="none" w:sz="0" w:space="0" w:color="auto"/>
        <w:bottom w:val="none" w:sz="0" w:space="0" w:color="auto"/>
        <w:right w:val="none" w:sz="0" w:space="0" w:color="auto"/>
      </w:divBdr>
    </w:div>
    <w:div w:id="650404031">
      <w:bodyDiv w:val="1"/>
      <w:marLeft w:val="0"/>
      <w:marRight w:val="0"/>
      <w:marTop w:val="0"/>
      <w:marBottom w:val="0"/>
      <w:divBdr>
        <w:top w:val="none" w:sz="0" w:space="0" w:color="auto"/>
        <w:left w:val="none" w:sz="0" w:space="0" w:color="auto"/>
        <w:bottom w:val="none" w:sz="0" w:space="0" w:color="auto"/>
        <w:right w:val="none" w:sz="0" w:space="0" w:color="auto"/>
      </w:divBdr>
    </w:div>
    <w:div w:id="713231740">
      <w:bodyDiv w:val="1"/>
      <w:marLeft w:val="0"/>
      <w:marRight w:val="0"/>
      <w:marTop w:val="0"/>
      <w:marBottom w:val="0"/>
      <w:divBdr>
        <w:top w:val="none" w:sz="0" w:space="0" w:color="auto"/>
        <w:left w:val="none" w:sz="0" w:space="0" w:color="auto"/>
        <w:bottom w:val="none" w:sz="0" w:space="0" w:color="auto"/>
        <w:right w:val="none" w:sz="0" w:space="0" w:color="auto"/>
      </w:divBdr>
    </w:div>
    <w:div w:id="954798168">
      <w:bodyDiv w:val="1"/>
      <w:marLeft w:val="0"/>
      <w:marRight w:val="0"/>
      <w:marTop w:val="0"/>
      <w:marBottom w:val="0"/>
      <w:divBdr>
        <w:top w:val="none" w:sz="0" w:space="0" w:color="auto"/>
        <w:left w:val="none" w:sz="0" w:space="0" w:color="auto"/>
        <w:bottom w:val="none" w:sz="0" w:space="0" w:color="auto"/>
        <w:right w:val="none" w:sz="0" w:space="0" w:color="auto"/>
      </w:divBdr>
    </w:div>
    <w:div w:id="1048602073">
      <w:bodyDiv w:val="1"/>
      <w:marLeft w:val="0"/>
      <w:marRight w:val="0"/>
      <w:marTop w:val="0"/>
      <w:marBottom w:val="0"/>
      <w:divBdr>
        <w:top w:val="none" w:sz="0" w:space="0" w:color="auto"/>
        <w:left w:val="none" w:sz="0" w:space="0" w:color="auto"/>
        <w:bottom w:val="none" w:sz="0" w:space="0" w:color="auto"/>
        <w:right w:val="none" w:sz="0" w:space="0" w:color="auto"/>
      </w:divBdr>
    </w:div>
    <w:div w:id="1057437039">
      <w:bodyDiv w:val="1"/>
      <w:marLeft w:val="0"/>
      <w:marRight w:val="0"/>
      <w:marTop w:val="0"/>
      <w:marBottom w:val="0"/>
      <w:divBdr>
        <w:top w:val="none" w:sz="0" w:space="0" w:color="auto"/>
        <w:left w:val="none" w:sz="0" w:space="0" w:color="auto"/>
        <w:bottom w:val="none" w:sz="0" w:space="0" w:color="auto"/>
        <w:right w:val="none" w:sz="0" w:space="0" w:color="auto"/>
      </w:divBdr>
    </w:div>
    <w:div w:id="1062751138">
      <w:bodyDiv w:val="1"/>
      <w:marLeft w:val="0"/>
      <w:marRight w:val="0"/>
      <w:marTop w:val="0"/>
      <w:marBottom w:val="0"/>
      <w:divBdr>
        <w:top w:val="none" w:sz="0" w:space="0" w:color="auto"/>
        <w:left w:val="none" w:sz="0" w:space="0" w:color="auto"/>
        <w:bottom w:val="none" w:sz="0" w:space="0" w:color="auto"/>
        <w:right w:val="none" w:sz="0" w:space="0" w:color="auto"/>
      </w:divBdr>
    </w:div>
    <w:div w:id="1113208707">
      <w:bodyDiv w:val="1"/>
      <w:marLeft w:val="0"/>
      <w:marRight w:val="0"/>
      <w:marTop w:val="0"/>
      <w:marBottom w:val="0"/>
      <w:divBdr>
        <w:top w:val="none" w:sz="0" w:space="0" w:color="auto"/>
        <w:left w:val="none" w:sz="0" w:space="0" w:color="auto"/>
        <w:bottom w:val="none" w:sz="0" w:space="0" w:color="auto"/>
        <w:right w:val="none" w:sz="0" w:space="0" w:color="auto"/>
      </w:divBdr>
    </w:div>
    <w:div w:id="1188106223">
      <w:bodyDiv w:val="1"/>
      <w:marLeft w:val="0"/>
      <w:marRight w:val="0"/>
      <w:marTop w:val="0"/>
      <w:marBottom w:val="0"/>
      <w:divBdr>
        <w:top w:val="none" w:sz="0" w:space="0" w:color="auto"/>
        <w:left w:val="none" w:sz="0" w:space="0" w:color="auto"/>
        <w:bottom w:val="none" w:sz="0" w:space="0" w:color="auto"/>
        <w:right w:val="none" w:sz="0" w:space="0" w:color="auto"/>
      </w:divBdr>
    </w:div>
    <w:div w:id="1249997926">
      <w:bodyDiv w:val="1"/>
      <w:marLeft w:val="0"/>
      <w:marRight w:val="0"/>
      <w:marTop w:val="0"/>
      <w:marBottom w:val="0"/>
      <w:divBdr>
        <w:top w:val="none" w:sz="0" w:space="0" w:color="auto"/>
        <w:left w:val="none" w:sz="0" w:space="0" w:color="auto"/>
        <w:bottom w:val="none" w:sz="0" w:space="0" w:color="auto"/>
        <w:right w:val="none" w:sz="0" w:space="0" w:color="auto"/>
      </w:divBdr>
    </w:div>
    <w:div w:id="1269316709">
      <w:bodyDiv w:val="1"/>
      <w:marLeft w:val="0"/>
      <w:marRight w:val="0"/>
      <w:marTop w:val="0"/>
      <w:marBottom w:val="0"/>
      <w:divBdr>
        <w:top w:val="none" w:sz="0" w:space="0" w:color="auto"/>
        <w:left w:val="none" w:sz="0" w:space="0" w:color="auto"/>
        <w:bottom w:val="none" w:sz="0" w:space="0" w:color="auto"/>
        <w:right w:val="none" w:sz="0" w:space="0" w:color="auto"/>
      </w:divBdr>
    </w:div>
    <w:div w:id="1388451259">
      <w:bodyDiv w:val="1"/>
      <w:marLeft w:val="0"/>
      <w:marRight w:val="0"/>
      <w:marTop w:val="0"/>
      <w:marBottom w:val="0"/>
      <w:divBdr>
        <w:top w:val="none" w:sz="0" w:space="0" w:color="auto"/>
        <w:left w:val="none" w:sz="0" w:space="0" w:color="auto"/>
        <w:bottom w:val="none" w:sz="0" w:space="0" w:color="auto"/>
        <w:right w:val="none" w:sz="0" w:space="0" w:color="auto"/>
      </w:divBdr>
    </w:div>
    <w:div w:id="1481119402">
      <w:bodyDiv w:val="1"/>
      <w:marLeft w:val="0"/>
      <w:marRight w:val="0"/>
      <w:marTop w:val="0"/>
      <w:marBottom w:val="0"/>
      <w:divBdr>
        <w:top w:val="none" w:sz="0" w:space="0" w:color="auto"/>
        <w:left w:val="none" w:sz="0" w:space="0" w:color="auto"/>
        <w:bottom w:val="none" w:sz="0" w:space="0" w:color="auto"/>
        <w:right w:val="none" w:sz="0" w:space="0" w:color="auto"/>
      </w:divBdr>
    </w:div>
    <w:div w:id="1512722464">
      <w:bodyDiv w:val="1"/>
      <w:marLeft w:val="0"/>
      <w:marRight w:val="0"/>
      <w:marTop w:val="0"/>
      <w:marBottom w:val="0"/>
      <w:divBdr>
        <w:top w:val="none" w:sz="0" w:space="0" w:color="auto"/>
        <w:left w:val="none" w:sz="0" w:space="0" w:color="auto"/>
        <w:bottom w:val="none" w:sz="0" w:space="0" w:color="auto"/>
        <w:right w:val="none" w:sz="0" w:space="0" w:color="auto"/>
      </w:divBdr>
    </w:div>
    <w:div w:id="1531720997">
      <w:bodyDiv w:val="1"/>
      <w:marLeft w:val="0"/>
      <w:marRight w:val="0"/>
      <w:marTop w:val="0"/>
      <w:marBottom w:val="0"/>
      <w:divBdr>
        <w:top w:val="none" w:sz="0" w:space="0" w:color="auto"/>
        <w:left w:val="none" w:sz="0" w:space="0" w:color="auto"/>
        <w:bottom w:val="none" w:sz="0" w:space="0" w:color="auto"/>
        <w:right w:val="none" w:sz="0" w:space="0" w:color="auto"/>
      </w:divBdr>
    </w:div>
    <w:div w:id="1560899656">
      <w:bodyDiv w:val="1"/>
      <w:marLeft w:val="0"/>
      <w:marRight w:val="0"/>
      <w:marTop w:val="0"/>
      <w:marBottom w:val="0"/>
      <w:divBdr>
        <w:top w:val="none" w:sz="0" w:space="0" w:color="auto"/>
        <w:left w:val="none" w:sz="0" w:space="0" w:color="auto"/>
        <w:bottom w:val="none" w:sz="0" w:space="0" w:color="auto"/>
        <w:right w:val="none" w:sz="0" w:space="0" w:color="auto"/>
      </w:divBdr>
    </w:div>
    <w:div w:id="1599751162">
      <w:bodyDiv w:val="1"/>
      <w:marLeft w:val="0"/>
      <w:marRight w:val="0"/>
      <w:marTop w:val="0"/>
      <w:marBottom w:val="0"/>
      <w:divBdr>
        <w:top w:val="none" w:sz="0" w:space="0" w:color="auto"/>
        <w:left w:val="none" w:sz="0" w:space="0" w:color="auto"/>
        <w:bottom w:val="none" w:sz="0" w:space="0" w:color="auto"/>
        <w:right w:val="none" w:sz="0" w:space="0" w:color="auto"/>
      </w:divBdr>
    </w:div>
    <w:div w:id="1624264010">
      <w:bodyDiv w:val="1"/>
      <w:marLeft w:val="0"/>
      <w:marRight w:val="0"/>
      <w:marTop w:val="0"/>
      <w:marBottom w:val="0"/>
      <w:divBdr>
        <w:top w:val="none" w:sz="0" w:space="0" w:color="auto"/>
        <w:left w:val="none" w:sz="0" w:space="0" w:color="auto"/>
        <w:bottom w:val="none" w:sz="0" w:space="0" w:color="auto"/>
        <w:right w:val="none" w:sz="0" w:space="0" w:color="auto"/>
      </w:divBdr>
    </w:div>
    <w:div w:id="1645506364">
      <w:bodyDiv w:val="1"/>
      <w:marLeft w:val="0"/>
      <w:marRight w:val="0"/>
      <w:marTop w:val="0"/>
      <w:marBottom w:val="0"/>
      <w:divBdr>
        <w:top w:val="none" w:sz="0" w:space="0" w:color="auto"/>
        <w:left w:val="none" w:sz="0" w:space="0" w:color="auto"/>
        <w:bottom w:val="none" w:sz="0" w:space="0" w:color="auto"/>
        <w:right w:val="none" w:sz="0" w:space="0" w:color="auto"/>
      </w:divBdr>
    </w:div>
    <w:div w:id="1655640772">
      <w:bodyDiv w:val="1"/>
      <w:marLeft w:val="0"/>
      <w:marRight w:val="0"/>
      <w:marTop w:val="0"/>
      <w:marBottom w:val="0"/>
      <w:divBdr>
        <w:top w:val="none" w:sz="0" w:space="0" w:color="auto"/>
        <w:left w:val="none" w:sz="0" w:space="0" w:color="auto"/>
        <w:bottom w:val="none" w:sz="0" w:space="0" w:color="auto"/>
        <w:right w:val="none" w:sz="0" w:space="0" w:color="auto"/>
      </w:divBdr>
    </w:div>
    <w:div w:id="1657998627">
      <w:bodyDiv w:val="1"/>
      <w:marLeft w:val="0"/>
      <w:marRight w:val="0"/>
      <w:marTop w:val="0"/>
      <w:marBottom w:val="0"/>
      <w:divBdr>
        <w:top w:val="none" w:sz="0" w:space="0" w:color="auto"/>
        <w:left w:val="none" w:sz="0" w:space="0" w:color="auto"/>
        <w:bottom w:val="none" w:sz="0" w:space="0" w:color="auto"/>
        <w:right w:val="none" w:sz="0" w:space="0" w:color="auto"/>
      </w:divBdr>
    </w:div>
    <w:div w:id="1791977526">
      <w:bodyDiv w:val="1"/>
      <w:marLeft w:val="0"/>
      <w:marRight w:val="0"/>
      <w:marTop w:val="0"/>
      <w:marBottom w:val="0"/>
      <w:divBdr>
        <w:top w:val="none" w:sz="0" w:space="0" w:color="auto"/>
        <w:left w:val="none" w:sz="0" w:space="0" w:color="auto"/>
        <w:bottom w:val="none" w:sz="0" w:space="0" w:color="auto"/>
        <w:right w:val="none" w:sz="0" w:space="0" w:color="auto"/>
      </w:divBdr>
    </w:div>
    <w:div w:id="1876188824">
      <w:bodyDiv w:val="1"/>
      <w:marLeft w:val="0"/>
      <w:marRight w:val="0"/>
      <w:marTop w:val="0"/>
      <w:marBottom w:val="0"/>
      <w:divBdr>
        <w:top w:val="none" w:sz="0" w:space="0" w:color="auto"/>
        <w:left w:val="none" w:sz="0" w:space="0" w:color="auto"/>
        <w:bottom w:val="none" w:sz="0" w:space="0" w:color="auto"/>
        <w:right w:val="none" w:sz="0" w:space="0" w:color="auto"/>
      </w:divBdr>
    </w:div>
    <w:div w:id="1895046993">
      <w:bodyDiv w:val="1"/>
      <w:marLeft w:val="0"/>
      <w:marRight w:val="0"/>
      <w:marTop w:val="0"/>
      <w:marBottom w:val="0"/>
      <w:divBdr>
        <w:top w:val="none" w:sz="0" w:space="0" w:color="auto"/>
        <w:left w:val="none" w:sz="0" w:space="0" w:color="auto"/>
        <w:bottom w:val="none" w:sz="0" w:space="0" w:color="auto"/>
        <w:right w:val="none" w:sz="0" w:space="0" w:color="auto"/>
      </w:divBdr>
    </w:div>
    <w:div w:id="1972976210">
      <w:bodyDiv w:val="1"/>
      <w:marLeft w:val="0"/>
      <w:marRight w:val="0"/>
      <w:marTop w:val="0"/>
      <w:marBottom w:val="0"/>
      <w:divBdr>
        <w:top w:val="none" w:sz="0" w:space="0" w:color="auto"/>
        <w:left w:val="none" w:sz="0" w:space="0" w:color="auto"/>
        <w:bottom w:val="none" w:sz="0" w:space="0" w:color="auto"/>
        <w:right w:val="none" w:sz="0" w:space="0" w:color="auto"/>
      </w:divBdr>
    </w:div>
    <w:div w:id="2000697030">
      <w:bodyDiv w:val="1"/>
      <w:marLeft w:val="0"/>
      <w:marRight w:val="0"/>
      <w:marTop w:val="0"/>
      <w:marBottom w:val="0"/>
      <w:divBdr>
        <w:top w:val="none" w:sz="0" w:space="0" w:color="auto"/>
        <w:left w:val="none" w:sz="0" w:space="0" w:color="auto"/>
        <w:bottom w:val="none" w:sz="0" w:space="0" w:color="auto"/>
        <w:right w:val="none" w:sz="0" w:space="0" w:color="auto"/>
      </w:divBdr>
    </w:div>
    <w:div w:id="202809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wp_radom" TargetMode="External"/><Relationship Id="rId13" Type="http://schemas.openxmlformats.org/officeDocument/2006/relationships/hyperlink" Target="http://www.mazovia.pl/" TargetMode="External"/><Relationship Id="rId18" Type="http://schemas.openxmlformats.org/officeDocument/2006/relationships/hyperlink" Target="mailto:anna.ozga@ra.policja.gov.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www.gov.pl/web/uzp/jedz"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www.gov.pl/web/uzp/jedz"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kwp_radom"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hyperlink" Target="https://platformazakupowa.pl/pn/kwp_rado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0A84-B134-42B0-859D-15A46297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28</Pages>
  <Words>11365</Words>
  <Characters>68190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Ozga Anna</cp:lastModifiedBy>
  <cp:revision>313</cp:revision>
  <cp:lastPrinted>2024-10-04T05:59:00Z</cp:lastPrinted>
  <dcterms:created xsi:type="dcterms:W3CDTF">2024-04-02T10:30:00Z</dcterms:created>
  <dcterms:modified xsi:type="dcterms:W3CDTF">2025-04-01T08:39:00Z</dcterms:modified>
</cp:coreProperties>
</file>