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80" w:leader="none"/>
        </w:tabs>
        <w:overflowPunct w:val="false"/>
        <w:rPr>
          <w:b/>
          <w:b/>
          <w:color w:val="000000"/>
          <w:spacing w:val="100"/>
        </w:rPr>
      </w:pPr>
      <w:r>
        <w:rPr>
          <w:bCs/>
        </w:rPr>
        <w:t xml:space="preserve">  </w:t>
      </w:r>
      <w:r>
        <w:rPr>
          <w:rFonts w:eastAsia="Times New Roman" w:cs="Times New Roman"/>
          <w:bCs/>
          <w:sz w:val="24"/>
          <w:szCs w:val="24"/>
          <w:lang w:eastAsia="pl-PL"/>
        </w:rPr>
        <w:t xml:space="preserve">WS.727.2.2025 </w:t>
      </w:r>
      <w:r>
        <w:rPr>
          <w:bCs/>
        </w:rPr>
        <w:t xml:space="preserve">                                                                                                                                                               Załącznik nr 6 do SWZ</w:t>
      </w:r>
    </w:p>
    <w:p>
      <w:pPr>
        <w:pStyle w:val="Normal"/>
        <w:tabs>
          <w:tab w:val="clear" w:pos="708"/>
          <w:tab w:val="left" w:pos="1080" w:leader="none"/>
        </w:tabs>
        <w:overflowPunct w:val="false"/>
        <w:jc w:val="center"/>
        <w:rPr>
          <w:b/>
          <w:b/>
          <w:color w:val="000000"/>
          <w:spacing w:val="100"/>
        </w:rPr>
      </w:pPr>
      <w:r>
        <w:rPr>
          <w:b/>
          <w:color w:val="000000"/>
          <w:spacing w:val="100"/>
        </w:rPr>
      </w:r>
    </w:p>
    <w:p>
      <w:pPr>
        <w:pStyle w:val="LO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WYKAZ OSÓB, SKIEROWANYCH PRZEZ WYKONAWCĘ DO REALIZACJI ZAMÓWIENIA PUBLICZNEGO</w:t>
      </w:r>
    </w:p>
    <w:p>
      <w:pPr>
        <w:pStyle w:val="LOnormal"/>
        <w:spacing w:lineRule="auto" w:line="24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Onormal"/>
        <w:spacing w:lineRule="auto" w:line="240" w:before="57" w:after="57"/>
        <w:ind w:left="-851" w:right="-738" w:hanging="0"/>
        <w:jc w:val="center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W celu potwierdzenia spełnienia warunków udziału w postępowaniu o udzielenie zamówienia publicznego na  </w:t>
      </w:r>
    </w:p>
    <w:p>
      <w:pPr>
        <w:pStyle w:val="Normal"/>
        <w:spacing w:lineRule="auto" w:line="240" w:before="57" w:after="57"/>
        <w:jc w:val="center"/>
        <w:rPr/>
      </w:pPr>
      <w:r>
        <w:rPr>
          <w:rStyle w:val="Domylnaczcionkaakapitu"/>
          <w:rFonts w:eastAsia="Arial" w:cs="Times New Roman"/>
          <w:b/>
          <w:bCs/>
          <w:i/>
          <w:iCs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zh-CN" w:bidi="hi-IN"/>
        </w:rPr>
        <w:t>Wykonanie operatów szacunkowych z uwzględnieniem ceny jednostkowej  dla każdej  z wycenianych działek (na działkach mogą wystąpić naniesienia w postaci nasadzeń, ogrodzeń itp.) dla potrzeb prowadzonych postępowań administracyjnych o ustalenie odszkodowania za grunty przejęte pod drogi publiczne, do przekształcenia prawa użytkowania wieczystego w prawo własności,  do aktualizacji opłat z tytułu użytkowania wieczystego oraz  wycen nieruchomości przeznaczonych do sprzedaży, których wycena będzie konieczna dla realizacji zadań zleconych.</w:t>
      </w:r>
    </w:p>
    <w:p>
      <w:pPr>
        <w:pStyle w:val="LOnormal"/>
        <w:widowControl/>
        <w:bidi w:val="0"/>
        <w:spacing w:lineRule="auto" w:line="240" w:before="57" w:after="57"/>
        <w:ind w:left="-454" w:right="-737" w:hanging="0"/>
        <w:jc w:val="left"/>
        <w:rPr/>
      </w:pPr>
      <w:r>
        <w:rPr>
          <w:rFonts w:cs="Times New Roman" w:ascii="Times New Roman" w:hAnsi="Times New Roman"/>
          <w:sz w:val="24"/>
          <w:szCs w:val="24"/>
        </w:rPr>
        <w:t>dotyczących zdolności technicznej lub zawodowej niniejszym oświadczam, że do realizacji wskazanego zamówienia publicznego skierujemy następujące osoby, którymi dysponujemy lub będziemy dysponować:</w:t>
      </w:r>
    </w:p>
    <w:tbl>
      <w:tblPr>
        <w:tblW w:w="1479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95"/>
        <w:gridCol w:w="4215"/>
        <w:gridCol w:w="4424"/>
        <w:gridCol w:w="3755"/>
        <w:gridCol w:w="1901"/>
      </w:tblGrid>
      <w:tr>
        <w:trPr>
          <w:trHeight w:val="655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 w:cs="Arial"/>
                <w:b/>
                <w:b/>
                <w:bCs/>
                <w:sz w:val="18"/>
                <w:szCs w:val="14"/>
              </w:rPr>
            </w:pPr>
            <w:r>
              <w:rPr>
                <w:rFonts w:cs="Arial" w:ascii="Arial" w:hAnsi="Arial"/>
                <w:b/>
                <w:bCs/>
                <w:sz w:val="18"/>
                <w:szCs w:val="14"/>
              </w:rPr>
              <w:t>Lp.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 w:cs="Arial"/>
                <w:b/>
                <w:b/>
                <w:bCs/>
                <w:sz w:val="18"/>
                <w:szCs w:val="14"/>
              </w:rPr>
            </w:pPr>
            <w:r>
              <w:rPr>
                <w:rFonts w:cs="Arial" w:ascii="Arial" w:hAnsi="Arial"/>
                <w:b/>
                <w:bCs/>
                <w:sz w:val="18"/>
                <w:szCs w:val="14"/>
              </w:rPr>
              <w:t>Imię i nazwisko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 w:cs="Arial"/>
                <w:b/>
                <w:b/>
                <w:bCs/>
                <w:sz w:val="18"/>
                <w:szCs w:val="14"/>
              </w:rPr>
            </w:pPr>
            <w:r>
              <w:rPr>
                <w:rFonts w:cs="Arial" w:ascii="Arial" w:hAnsi="Arial"/>
                <w:b/>
                <w:bCs/>
                <w:sz w:val="18"/>
                <w:szCs w:val="14"/>
              </w:rPr>
              <w:t>Informacja na temat kwalifikacji zawodowych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 w:cs="Arial"/>
                <w:b/>
                <w:b/>
                <w:bCs/>
                <w:sz w:val="18"/>
                <w:szCs w:val="14"/>
              </w:rPr>
            </w:pPr>
            <w:r>
              <w:rPr>
                <w:rFonts w:cs="Arial" w:ascii="Arial" w:hAnsi="Arial"/>
                <w:b/>
                <w:bCs/>
                <w:sz w:val="18"/>
                <w:szCs w:val="14"/>
              </w:rPr>
              <w:t>(numer uprawnień)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 w:cs="Arial"/>
                <w:b/>
                <w:b/>
                <w:bCs/>
                <w:sz w:val="18"/>
                <w:szCs w:val="14"/>
              </w:rPr>
            </w:pPr>
            <w:r>
              <w:rPr>
                <w:rFonts w:cs="Arial" w:ascii="Arial" w:hAnsi="Arial"/>
                <w:b/>
                <w:bCs/>
                <w:sz w:val="18"/>
                <w:szCs w:val="14"/>
              </w:rPr>
              <w:t>Zakres wykonywanych czynności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 w:cs="Arial"/>
                <w:b/>
                <w:b/>
                <w:bCs/>
                <w:sz w:val="18"/>
                <w:szCs w:val="14"/>
                <w:vertAlign w:val="superscript"/>
              </w:rPr>
            </w:pPr>
            <w:r>
              <w:rPr>
                <w:rFonts w:cs="Arial" w:ascii="Arial" w:hAnsi="Arial"/>
                <w:b/>
                <w:bCs/>
                <w:sz w:val="18"/>
                <w:szCs w:val="14"/>
              </w:rPr>
              <w:t>Podstawa dysponowania</w:t>
            </w:r>
            <w:r>
              <w:rPr>
                <w:rFonts w:cs="Arial" w:ascii="Arial" w:hAnsi="Arial"/>
                <w:b/>
                <w:bCs/>
                <w:sz w:val="18"/>
                <w:szCs w:val="14"/>
                <w:vertAlign w:val="superscript"/>
              </w:rPr>
              <w:t>1)</w:t>
            </w:r>
          </w:p>
        </w:tc>
      </w:tr>
      <w:tr>
        <w:trPr>
          <w:trHeight w:val="1000" w:hRule="atLeast"/>
          <w:cantSplit w:val="true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972" w:hRule="atLeast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widowControl/>
        <w:tabs>
          <w:tab w:val="clear" w:pos="708"/>
          <w:tab w:val="left" w:pos="0" w:leader="none"/>
          <w:tab w:val="left" w:pos="1080" w:leader="none"/>
        </w:tabs>
        <w:bidi w:val="0"/>
        <w:spacing w:lineRule="auto" w:line="240" w:before="0" w:after="0"/>
        <w:ind w:left="-454" w:right="-397" w:hanging="0"/>
        <w:jc w:val="both"/>
        <w:rPr/>
      </w:pPr>
      <w:r>
        <w:rPr>
          <w:i/>
          <w:iCs/>
          <w:sz w:val="20"/>
          <w:szCs w:val="20"/>
        </w:rPr>
        <w:t>Na podstawie § 9 ust. 1 pkt 7 r</w:t>
      </w:r>
      <w:r>
        <w:rPr>
          <w:i/>
          <w:iCs/>
          <w:sz w:val="20"/>
          <w:szCs w:val="20"/>
          <w:lang w:bidi="en-US"/>
        </w:rPr>
        <w:t>ozporządzenia Ministra Rozwoju, Pracy i Technologii w sprawie podmiotowych środków dowodowych oraz innych dokumentów lub oświadczeń, jakich może żądać zamawiający od wykonawcy z dnia 23 grudnia 2020 r. (Dz. U. z 2020 r. poz. 2415)</w:t>
      </w:r>
      <w:r>
        <w:rPr>
          <w:i/>
          <w:iCs/>
          <w:sz w:val="20"/>
          <w:szCs w:val="20"/>
        </w:rPr>
        <w:t xml:space="preserve"> składam oświadczenie na temat wykształcenia i kwalifikacji zawodowych wykonawcy lub kadry kierowniczej wykonawcy, tj. że osoby wskazane przez Wykonawcę posiadają wykształcenie i kwalifikacje zawodowe niezbędne do realizacji przedmiotu zamówienia zgodnie ze specyfikacją warunków zamówienia.</w:t>
      </w:r>
    </w:p>
    <w:p>
      <w:pPr>
        <w:pStyle w:val="Normal"/>
        <w:widowControl/>
        <w:tabs>
          <w:tab w:val="clear" w:pos="708"/>
          <w:tab w:val="left" w:pos="0" w:leader="none"/>
          <w:tab w:val="left" w:pos="1080" w:leader="none"/>
        </w:tabs>
        <w:bidi w:val="0"/>
        <w:spacing w:lineRule="auto" w:line="240" w:before="0" w:after="0"/>
        <w:ind w:left="-454" w:right="-397" w:hanging="0"/>
        <w:jc w:val="both"/>
        <w:rPr/>
      </w:pPr>
      <w:r>
        <w:rPr>
          <w:b/>
          <w:bCs/>
          <w:sz w:val="20"/>
          <w:szCs w:val="20"/>
        </w:rPr>
        <w:t>Oświadczamy,  że</w:t>
      </w:r>
    </w:p>
    <w:p>
      <w:pPr>
        <w:pStyle w:val="Normal"/>
        <w:widowControl/>
        <w:bidi w:val="0"/>
        <w:spacing w:lineRule="auto" w:line="240" w:before="0" w:after="0"/>
        <w:ind w:left="-454" w:right="-397" w:hanging="0"/>
        <w:jc w:val="both"/>
        <w:rPr/>
      </w:pPr>
      <w:r>
        <w:rPr>
          <w:b/>
          <w:bCs/>
          <w:iCs/>
          <w:sz w:val="20"/>
          <w:szCs w:val="20"/>
        </w:rPr>
        <w:t xml:space="preserve">1. Osoby wymienione w poz. ……………….. Wykazu  stanowią zasoby innego podmiotu, którymi będziemy dysponować na zasadach określonych w Rozdziale X SWZ,                     w celu realizacji zamówienia. Na potwierdzenie, czego składamy stosowne dowody, w szczególności zobowiązanie, o którym mowa w Rozdziale X, ust. 3 SWZ Pozostałymi osobami wymienionymi w wykazie dysponujemy. </w:t>
      </w:r>
      <w:r>
        <w:rPr>
          <w:b/>
          <w:bCs/>
          <w:iCs/>
          <w:sz w:val="20"/>
          <w:szCs w:val="20"/>
          <w:vertAlign w:val="superscript"/>
        </w:rPr>
        <w:t>1</w:t>
      </w:r>
    </w:p>
    <w:p>
      <w:pPr>
        <w:pStyle w:val="Normal"/>
        <w:widowControl/>
        <w:bidi w:val="0"/>
        <w:spacing w:lineRule="auto" w:line="240" w:before="0" w:after="0"/>
        <w:ind w:left="-397" w:right="-737" w:hanging="0"/>
        <w:jc w:val="both"/>
        <w:rPr>
          <w:b/>
          <w:b/>
          <w:bCs/>
          <w:iCs/>
          <w:sz w:val="22"/>
          <w:szCs w:val="22"/>
          <w:vertAlign w:val="superscript"/>
        </w:rPr>
      </w:pPr>
      <w:r>
        <w:rPr>
          <w:rFonts w:cs="Arial"/>
          <w:b/>
          <w:bCs/>
          <w:iCs/>
          <w:sz w:val="20"/>
          <w:szCs w:val="20"/>
        </w:rPr>
        <w:t xml:space="preserve">2.  Dysponujemy wszystkimi osobami wymienionymi w wykazie. </w:t>
      </w:r>
      <w:r>
        <w:rPr>
          <w:rFonts w:cs="Arial"/>
          <w:b/>
          <w:bCs/>
          <w:iCs/>
          <w:sz w:val="22"/>
          <w:szCs w:val="22"/>
          <w:vertAlign w:val="superscript"/>
        </w:rPr>
        <w:t>1</w:t>
      </w:r>
    </w:p>
    <w:p>
      <w:pPr>
        <w:pStyle w:val="Normal"/>
        <w:widowControl/>
        <w:bidi w:val="0"/>
        <w:spacing w:lineRule="auto" w:line="276" w:before="0" w:after="0"/>
        <w:ind w:left="-397" w:right="-737" w:hanging="0"/>
        <w:jc w:val="both"/>
        <w:rPr>
          <w:b/>
          <w:b/>
          <w:bCs/>
          <w:iCs/>
          <w:sz w:val="22"/>
          <w:szCs w:val="22"/>
          <w:vertAlign w:val="superscript"/>
        </w:rPr>
      </w:pPr>
      <w:r>
        <w:rPr>
          <w:b/>
          <w:bCs/>
          <w:iCs/>
          <w:sz w:val="22"/>
          <w:szCs w:val="22"/>
          <w:vertAlign w:val="superscript"/>
        </w:rPr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jc w:val="both"/>
        <w:rPr>
          <w:rFonts w:ascii="Times New Roman" w:hAnsi="Times New Roman"/>
        </w:rPr>
      </w:pPr>
      <w:r>
        <w:rPr>
          <w:color w:val="000000"/>
          <w:sz w:val="20"/>
          <w:szCs w:val="20"/>
        </w:rPr>
        <w:t>…………………………                                                                                                                               …………………………………………………………………</w:t>
      </w:r>
      <w:r>
        <w:rPr>
          <w:color w:val="000000"/>
          <w:sz w:val="20"/>
          <w:szCs w:val="20"/>
        </w:rPr>
        <w:t>.</w:t>
      </w:r>
    </w:p>
    <w:p>
      <w:pPr>
        <w:pStyle w:val="Normal"/>
        <w:spacing w:lineRule="auto" w:line="276"/>
        <w:jc w:val="both"/>
        <w:rPr>
          <w:rFonts w:ascii="Times New Roman" w:hAnsi="Times New Roman"/>
        </w:rPr>
      </w:pPr>
      <w:r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t xml:space="preserve">data                                                                                                                                                                                                    (pieczęć i podpis osoby(osób) uprawnionej(ych)  do reprezentowania </w:t>
      </w:r>
    </w:p>
    <w:p>
      <w:pPr>
        <w:pStyle w:val="Normal"/>
        <w:spacing w:lineRule="auto" w:line="276"/>
        <w:jc w:val="both"/>
        <w:rPr>
          <w:rFonts w:ascii="Times New Roman" w:hAnsi="Times New Roman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wykonawcy i składania  oświadczeń woli w jego imieniu) </w:t>
      </w:r>
    </w:p>
    <w:p>
      <w:pPr>
        <w:pStyle w:val="Normal"/>
        <w:widowControl/>
        <w:tabs>
          <w:tab w:val="clear" w:pos="708"/>
          <w:tab w:val="left" w:pos="1080" w:leader="none"/>
        </w:tabs>
        <w:bidi w:val="0"/>
        <w:spacing w:lineRule="auto" w:line="240" w:before="0" w:after="0"/>
        <w:ind w:left="-397" w:right="-737" w:hanging="0"/>
        <w:jc w:val="both"/>
        <w:rPr>
          <w:rFonts w:ascii="Times New Roman" w:hAnsi="Times New Roman"/>
        </w:rPr>
      </w:pPr>
      <w:r>
        <w:rPr>
          <w:i/>
          <w:sz w:val="20"/>
          <w:szCs w:val="20"/>
        </w:rPr>
        <w:t xml:space="preserve">Z opisu w </w:t>
      </w:r>
      <w:r>
        <w:rPr>
          <w:b/>
          <w:bCs/>
          <w:i/>
          <w:sz w:val="20"/>
          <w:szCs w:val="20"/>
        </w:rPr>
        <w:t>kolumnie 3 Wykazu</w:t>
      </w:r>
      <w:r>
        <w:rPr>
          <w:i/>
          <w:sz w:val="20"/>
          <w:szCs w:val="20"/>
        </w:rPr>
        <w:t xml:space="preserve">, musi jednoznacznie wynikać, że Wykonawca dysponuje lub będzie dysponować osobami zdolnymi do wykonywania zamówienia, tzn. że Wykonawca  spełnia  warunki  udziału w postępowaniu dotyczących zdolności technicznych i zawodowych ( Rozdział VII ust. 2 pkt </w:t>
      </w:r>
      <w:r>
        <w:rPr>
          <w:i/>
          <w:sz w:val="20"/>
          <w:szCs w:val="20"/>
        </w:rPr>
        <w:t>4, lit. b.</w:t>
      </w:r>
      <w:r>
        <w:rPr>
          <w:i/>
          <w:sz w:val="20"/>
          <w:szCs w:val="20"/>
        </w:rPr>
        <w:t>)</w:t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ind w:left="-708" w:right="-738" w:hanging="1"/>
        <w:rPr>
          <w:rFonts w:ascii="Times New Roman" w:hAnsi="Times New Roman"/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rPr>
          <w:rFonts w:ascii="Times New Roman" w:hAnsi="Times New Roman"/>
        </w:rPr>
      </w:pPr>
      <w:r>
        <w:rPr>
          <w:sz w:val="20"/>
          <w:szCs w:val="20"/>
          <w:vertAlign w:val="superscript"/>
        </w:rPr>
        <w:t xml:space="preserve">1. </w:t>
      </w:r>
      <w:r>
        <w:rPr>
          <w:sz w:val="20"/>
          <w:szCs w:val="20"/>
        </w:rPr>
        <w:t>Niepotrzebne skreślić</w:t>
      </w:r>
    </w:p>
    <w:sectPr>
      <w:type w:val="nextPage"/>
      <w:pgSz w:orient="landscape" w:w="16838" w:h="11906"/>
      <w:pgMar w:left="1417" w:right="1417" w:header="0" w:top="567" w:footer="0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4270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1835"/>
    <w:rPr>
      <w:rFonts w:ascii="Segoe UI" w:hAnsi="Segoe UI" w:eastAsia="Times New Roman" w:cs="Segoe UI"/>
      <w:sz w:val="18"/>
      <w:szCs w:val="18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b5df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bb5df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bb5df8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183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a605b"/>
    <w:pPr>
      <w:suppressAutoHyphens w:val="true"/>
      <w:spacing w:before="0" w:after="0"/>
      <w:ind w:left="720" w:hanging="0"/>
      <w:contextualSpacing/>
    </w:pPr>
    <w:rPr>
      <w:rFonts w:eastAsia="Calibri"/>
      <w:lang w:eastAsia="ar-SA"/>
    </w:rPr>
  </w:style>
  <w:style w:type="paragraph" w:styleId="LOnormal" w:customStyle="1">
    <w:name w:val="LO-normal"/>
    <w:qFormat/>
    <w:rsid w:val="007b4c16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b5df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b5df8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4670f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LibreOffice/7.1.0.3$Windows_X86_64 LibreOffice_project/f6099ecf3d29644b5008cc8f48f42f4a40986e4c</Application>
  <AppVersion>15.0000</AppVersion>
  <Pages>1</Pages>
  <Words>330</Words>
  <Characters>2217</Characters>
  <CharactersWithSpaces>3288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2016-10-17T05:52:00Z</dcterms:created>
  <dc:creator>Anna Blonka</dc:creator>
  <dc:description/>
  <dc:language>pl-PL</dc:language>
  <cp:lastModifiedBy/>
  <cp:lastPrinted>2025-04-03T10:05:47Z</cp:lastPrinted>
  <dcterms:modified xsi:type="dcterms:W3CDTF">2025-04-03T12:54:26Z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