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92849" w14:textId="77777777" w:rsidR="00994FB6" w:rsidRDefault="00994FB6" w:rsidP="00994FB6">
      <w:pPr>
        <w:spacing w:after="0"/>
        <w:ind w:left="2832" w:hanging="2832"/>
        <w:jc w:val="right"/>
        <w:rPr>
          <w:b/>
          <w:bCs/>
          <w:color w:val="4472C4"/>
        </w:rPr>
      </w:pPr>
    </w:p>
    <w:p w14:paraId="49FDEDA2" w14:textId="7CE297D0" w:rsidR="00994FB6" w:rsidRPr="00994FB6" w:rsidRDefault="00994FB6" w:rsidP="00994FB6">
      <w:pPr>
        <w:spacing w:after="0"/>
        <w:ind w:left="2832" w:hanging="2832"/>
        <w:jc w:val="right"/>
        <w:rPr>
          <w:rFonts w:ascii="Times New Roman" w:hAnsi="Times New Roman" w:cs="Times New Roman"/>
          <w:color w:val="4472C4"/>
        </w:rPr>
      </w:pPr>
      <w:r w:rsidRPr="00994FB6">
        <w:rPr>
          <w:rFonts w:ascii="Times New Roman" w:hAnsi="Times New Roman" w:cs="Times New Roman"/>
          <w:color w:val="4472C4"/>
        </w:rPr>
        <w:t>Załącznik nr 1</w:t>
      </w:r>
      <w:r w:rsidR="006D1366">
        <w:rPr>
          <w:rFonts w:ascii="Times New Roman" w:hAnsi="Times New Roman" w:cs="Times New Roman"/>
          <w:color w:val="4472C4"/>
        </w:rPr>
        <w:t>.2</w:t>
      </w:r>
      <w:r w:rsidRPr="00994FB6">
        <w:rPr>
          <w:rFonts w:ascii="Times New Roman" w:hAnsi="Times New Roman" w:cs="Times New Roman"/>
          <w:color w:val="4472C4"/>
        </w:rPr>
        <w:t xml:space="preserve"> do SWZ </w:t>
      </w:r>
    </w:p>
    <w:p w14:paraId="4E289CD6" w14:textId="7CAF1E48" w:rsidR="00994FB6" w:rsidRDefault="00994FB6" w:rsidP="00550A23">
      <w:pPr>
        <w:spacing w:after="0"/>
        <w:ind w:left="2832" w:hanging="2832"/>
        <w:jc w:val="right"/>
        <w:rPr>
          <w:rFonts w:ascii="Times New Roman" w:hAnsi="Times New Roman" w:cs="Times New Roman"/>
          <w:color w:val="4472C4"/>
        </w:rPr>
      </w:pPr>
      <w:r w:rsidRPr="00994FB6">
        <w:rPr>
          <w:rFonts w:ascii="Times New Roman" w:hAnsi="Times New Roman" w:cs="Times New Roman"/>
          <w:color w:val="4472C4"/>
        </w:rPr>
        <w:t>SP ZOZ/DZ/218/2024</w:t>
      </w:r>
    </w:p>
    <w:p w14:paraId="0C0643AC" w14:textId="77777777" w:rsidR="00550A23" w:rsidRPr="00550A23" w:rsidRDefault="00550A23" w:rsidP="00550A23">
      <w:pPr>
        <w:spacing w:after="0"/>
        <w:ind w:left="2832" w:hanging="2832"/>
        <w:jc w:val="right"/>
        <w:rPr>
          <w:rFonts w:ascii="Times New Roman" w:hAnsi="Times New Roman" w:cs="Times New Roman"/>
          <w:color w:val="4472C4"/>
        </w:rPr>
      </w:pPr>
    </w:p>
    <w:p w14:paraId="1755AC2C" w14:textId="5E4C830D" w:rsidR="004B36B8" w:rsidRPr="006419EF" w:rsidRDefault="0057332B" w:rsidP="004B36B8">
      <w:pPr>
        <w:pStyle w:val="Standard"/>
        <w:jc w:val="center"/>
        <w:rPr>
          <w:rFonts w:ascii="Times New Roman" w:hAnsi="Times New Roman" w:cs="Times New Roman"/>
          <w:b/>
        </w:rPr>
      </w:pPr>
      <w:r>
        <w:rPr>
          <w:rFonts w:ascii="Times New Roman" w:hAnsi="Times New Roman" w:cs="Times New Roman"/>
          <w:b/>
        </w:rPr>
        <w:t>*</w:t>
      </w:r>
      <w:r w:rsidR="004B36B8" w:rsidRPr="006419EF">
        <w:rPr>
          <w:rFonts w:ascii="Times New Roman" w:hAnsi="Times New Roman" w:cs="Times New Roman"/>
          <w:b/>
        </w:rPr>
        <w:t>SPECYFIKACJA TECHNICZNA</w:t>
      </w:r>
      <w:r>
        <w:rPr>
          <w:rFonts w:ascii="Times New Roman" w:hAnsi="Times New Roman" w:cs="Times New Roman"/>
          <w:b/>
        </w:rPr>
        <w:t>*</w:t>
      </w:r>
    </w:p>
    <w:p w14:paraId="4CBAC2AA" w14:textId="496A5723" w:rsidR="004B36B8" w:rsidRPr="006419EF" w:rsidRDefault="004B36B8" w:rsidP="004B36B8">
      <w:pPr>
        <w:pStyle w:val="Standard"/>
        <w:jc w:val="center"/>
        <w:rPr>
          <w:rFonts w:ascii="Times New Roman" w:hAnsi="Times New Roman" w:cs="Times New Roman"/>
          <w:b/>
        </w:rPr>
      </w:pPr>
      <w:r w:rsidRPr="006419EF">
        <w:rPr>
          <w:rFonts w:ascii="Times New Roman" w:hAnsi="Times New Roman" w:cs="Times New Roman"/>
          <w:b/>
        </w:rPr>
        <w:t xml:space="preserve">Szczegółowy </w:t>
      </w:r>
      <w:r w:rsidR="00573416">
        <w:rPr>
          <w:rFonts w:ascii="Times New Roman" w:hAnsi="Times New Roman" w:cs="Times New Roman"/>
          <w:b/>
        </w:rPr>
        <w:t>o</w:t>
      </w:r>
      <w:r w:rsidRPr="006419EF">
        <w:rPr>
          <w:rFonts w:ascii="Times New Roman" w:hAnsi="Times New Roman" w:cs="Times New Roman"/>
          <w:b/>
        </w:rPr>
        <w:t xml:space="preserve">pis </w:t>
      </w:r>
      <w:r w:rsidR="00573416">
        <w:rPr>
          <w:rFonts w:ascii="Times New Roman" w:hAnsi="Times New Roman" w:cs="Times New Roman"/>
          <w:b/>
        </w:rPr>
        <w:t>p</w:t>
      </w:r>
      <w:r w:rsidRPr="006419EF">
        <w:rPr>
          <w:rFonts w:ascii="Times New Roman" w:hAnsi="Times New Roman" w:cs="Times New Roman"/>
          <w:b/>
        </w:rPr>
        <w:t>rzedmiotu zamówienia (SOPZ)</w:t>
      </w:r>
    </w:p>
    <w:p w14:paraId="3B2A230C" w14:textId="77777777" w:rsidR="00550A23" w:rsidRDefault="00550A23">
      <w:pPr>
        <w:pStyle w:val="Tekstpodstawowy"/>
        <w:rPr>
          <w:rFonts w:ascii="Times New Roman" w:hAnsi="Times New Roman" w:cs="Times New Roman"/>
          <w:b/>
          <w:bCs/>
        </w:rPr>
      </w:pPr>
    </w:p>
    <w:p w14:paraId="4DA8C80C" w14:textId="6FA1923C" w:rsidR="008F033D" w:rsidRPr="00550A23" w:rsidRDefault="00000000">
      <w:pPr>
        <w:pStyle w:val="Tekstpodstawowy"/>
        <w:rPr>
          <w:rFonts w:ascii="Times New Roman" w:hAnsi="Times New Roman" w:cs="Times New Roman"/>
        </w:rPr>
      </w:pPr>
      <w:r w:rsidRPr="00994FB6">
        <w:rPr>
          <w:rFonts w:ascii="Times New Roman" w:hAnsi="Times New Roman" w:cs="Times New Roman"/>
          <w:b/>
          <w:bCs/>
        </w:rPr>
        <w:t xml:space="preserve">Pakiet </w:t>
      </w:r>
      <w:r w:rsidR="00E45DDF">
        <w:rPr>
          <w:rFonts w:ascii="Times New Roman" w:hAnsi="Times New Roman" w:cs="Times New Roman"/>
          <w:b/>
          <w:bCs/>
        </w:rPr>
        <w:t xml:space="preserve">nr </w:t>
      </w:r>
      <w:r w:rsidRPr="00994FB6">
        <w:rPr>
          <w:rFonts w:ascii="Times New Roman" w:hAnsi="Times New Roman" w:cs="Times New Roman"/>
          <w:b/>
          <w:bCs/>
        </w:rPr>
        <w:t>3</w:t>
      </w:r>
      <w:r w:rsidR="00994FB6" w:rsidRPr="00994FB6">
        <w:rPr>
          <w:rFonts w:ascii="Times New Roman" w:hAnsi="Times New Roman" w:cs="Times New Roman"/>
        </w:rPr>
        <w:t xml:space="preserve"> </w:t>
      </w:r>
      <w:r w:rsidRPr="00994FB6">
        <w:rPr>
          <w:rFonts w:ascii="Times New Roman" w:hAnsi="Times New Roman" w:cs="Times New Roman"/>
          <w:b/>
          <w:bCs/>
        </w:rPr>
        <w:t xml:space="preserve">–  Stół operacyjny  </w:t>
      </w:r>
    </w:p>
    <w:tbl>
      <w:tblPr>
        <w:tblW w:w="10256" w:type="dxa"/>
        <w:tblInd w:w="-38" w:type="dxa"/>
        <w:tblCellMar>
          <w:left w:w="70" w:type="dxa"/>
          <w:right w:w="70" w:type="dxa"/>
        </w:tblCellMar>
        <w:tblLook w:val="0000" w:firstRow="0" w:lastRow="0" w:firstColumn="0" w:lastColumn="0" w:noHBand="0" w:noVBand="0"/>
      </w:tblPr>
      <w:tblGrid>
        <w:gridCol w:w="612"/>
        <w:gridCol w:w="5668"/>
        <w:gridCol w:w="1555"/>
        <w:gridCol w:w="2421"/>
      </w:tblGrid>
      <w:tr w:rsidR="008F033D" w14:paraId="58C2290B" w14:textId="77777777" w:rsidTr="00737C2D">
        <w:trPr>
          <w:trHeight w:val="429"/>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5F0F47D4" w14:textId="7A00966A" w:rsidR="008F033D" w:rsidRPr="00994FB6" w:rsidRDefault="00431062" w:rsidP="00431062">
            <w:pPr>
              <w:widowControl w:val="0"/>
              <w:rPr>
                <w:rFonts w:ascii="Times New Roman" w:hAnsi="Times New Roman" w:cs="Times New Roman"/>
                <w:b/>
                <w:bCs/>
                <w:sz w:val="20"/>
                <w:szCs w:val="20"/>
              </w:rPr>
            </w:pPr>
            <w:r>
              <w:rPr>
                <w:rFonts w:ascii="Times New Roman" w:hAnsi="Times New Roman" w:cs="Times New Roman"/>
                <w:b/>
                <w:bCs/>
                <w:sz w:val="20"/>
                <w:szCs w:val="20"/>
              </w:rPr>
              <w:br/>
              <w:t xml:space="preserve">  </w:t>
            </w:r>
            <w:r w:rsidRPr="00994FB6">
              <w:rPr>
                <w:rFonts w:ascii="Times New Roman" w:hAnsi="Times New Roman" w:cs="Times New Roman"/>
                <w:b/>
                <w:bCs/>
                <w:sz w:val="20"/>
                <w:szCs w:val="20"/>
              </w:rPr>
              <w:t>Lp.</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7731" w14:textId="2922B068" w:rsidR="008F033D" w:rsidRPr="00994FB6" w:rsidRDefault="00431062" w:rsidP="00431062">
            <w:pPr>
              <w:widowControl w:val="0"/>
              <w:rPr>
                <w:rFonts w:ascii="Times New Roman" w:hAnsi="Times New Roman" w:cs="Times New Roman"/>
                <w:b/>
                <w:bCs/>
                <w:sz w:val="20"/>
                <w:szCs w:val="20"/>
              </w:rPr>
            </w:pPr>
            <w:r>
              <w:rPr>
                <w:rFonts w:ascii="Times New Roman" w:hAnsi="Times New Roman" w:cs="Times New Roman"/>
                <w:b/>
                <w:bCs/>
                <w:sz w:val="20"/>
                <w:szCs w:val="20"/>
              </w:rPr>
              <w:t xml:space="preserve">                     </w:t>
            </w:r>
            <w:r w:rsidRPr="00994FB6">
              <w:rPr>
                <w:rFonts w:ascii="Times New Roman" w:hAnsi="Times New Roman" w:cs="Times New Roman"/>
                <w:b/>
                <w:bCs/>
                <w:sz w:val="20"/>
                <w:szCs w:val="20"/>
              </w:rPr>
              <w:t>Wymagane funkcje i parametry</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7135" w14:textId="39945BBC" w:rsidR="008F033D" w:rsidRPr="004A717A" w:rsidRDefault="004A717A" w:rsidP="00994FB6">
            <w:pPr>
              <w:widowControl w:val="0"/>
              <w:jc w:val="center"/>
              <w:rPr>
                <w:rFonts w:ascii="Times New Roman" w:hAnsi="Times New Roman" w:cs="Times New Roman"/>
                <w:sz w:val="20"/>
                <w:szCs w:val="20"/>
              </w:rPr>
            </w:pPr>
            <w:r w:rsidRPr="004A717A">
              <w:rPr>
                <w:rFonts w:ascii="Times New Roman" w:hAnsi="Times New Roman" w:cs="Times New Roman"/>
                <w:b/>
                <w:sz w:val="20"/>
                <w:szCs w:val="20"/>
                <w:lang w:eastAsia="pl-PL"/>
              </w:rPr>
              <w:t>Wymaganie / wartość / warunek graniczny</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3200D" w14:textId="77777777" w:rsidR="004A717A" w:rsidRPr="004A717A" w:rsidRDefault="004A717A" w:rsidP="004A717A">
            <w:pPr>
              <w:keepNext/>
              <w:overflowPunct w:val="0"/>
              <w:autoSpaceDE w:val="0"/>
              <w:spacing w:after="0"/>
              <w:jc w:val="center"/>
              <w:rPr>
                <w:rFonts w:ascii="Times New Roman" w:eastAsia="Times New Roman" w:hAnsi="Times New Roman" w:cs="Times New Roman"/>
                <w:b/>
                <w:bCs/>
                <w:iCs/>
                <w:sz w:val="20"/>
                <w:szCs w:val="20"/>
                <w:lang w:eastAsia="pl-PL"/>
              </w:rPr>
            </w:pPr>
            <w:r w:rsidRPr="004A717A">
              <w:rPr>
                <w:rFonts w:ascii="Times New Roman" w:eastAsia="Times New Roman" w:hAnsi="Times New Roman" w:cs="Times New Roman"/>
                <w:b/>
                <w:bCs/>
                <w:iCs/>
                <w:sz w:val="20"/>
                <w:szCs w:val="20"/>
                <w:lang w:eastAsia="pl-PL"/>
              </w:rPr>
              <w:t xml:space="preserve">Parametr oferowany </w:t>
            </w:r>
          </w:p>
          <w:p w14:paraId="6643F95C" w14:textId="54F15196" w:rsidR="008F033D" w:rsidRPr="004A717A" w:rsidRDefault="004A717A" w:rsidP="004A717A">
            <w:pPr>
              <w:widowControl w:val="0"/>
              <w:spacing w:after="0"/>
              <w:jc w:val="center"/>
              <w:rPr>
                <w:rFonts w:ascii="Times New Roman" w:hAnsi="Times New Roman" w:cs="Times New Roman"/>
                <w:sz w:val="20"/>
                <w:szCs w:val="20"/>
              </w:rPr>
            </w:pPr>
            <w:r w:rsidRPr="004A717A">
              <w:rPr>
                <w:rFonts w:ascii="Times New Roman" w:eastAsia="Times New Roman" w:hAnsi="Times New Roman" w:cs="Times New Roman"/>
                <w:b/>
                <w:bCs/>
                <w:iCs/>
                <w:sz w:val="20"/>
                <w:szCs w:val="20"/>
                <w:lang w:eastAsia="pl-PL"/>
              </w:rPr>
              <w:t>(opisać)</w:t>
            </w:r>
          </w:p>
        </w:tc>
      </w:tr>
      <w:tr w:rsidR="00737C2D" w:rsidRPr="00550A23" w14:paraId="6CE22A13"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AD770B" w14:textId="77777777" w:rsidR="00737C2D" w:rsidRPr="00550A23" w:rsidRDefault="00737C2D" w:rsidP="00550A23">
            <w:pPr>
              <w:widowControl w:val="0"/>
              <w:spacing w:after="0" w:line="240" w:lineRule="auto"/>
              <w:jc w:val="center"/>
              <w:rPr>
                <w:rFonts w:ascii="Times New Roman" w:hAnsi="Times New Roman" w:cs="Times New Roman"/>
                <w:b/>
                <w:bCs/>
                <w:sz w:val="20"/>
                <w:szCs w:val="20"/>
              </w:rPr>
            </w:pPr>
            <w:r w:rsidRPr="00550A23">
              <w:rPr>
                <w:rFonts w:ascii="Times New Roman" w:hAnsi="Times New Roman" w:cs="Times New Roman"/>
                <w:b/>
                <w:bCs/>
                <w:sz w:val="20"/>
                <w:szCs w:val="20"/>
              </w:rPr>
              <w:t>I</w:t>
            </w:r>
          </w:p>
        </w:tc>
        <w:tc>
          <w:tcPr>
            <w:tcW w:w="964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6D29850D" w14:textId="069A8C91" w:rsidR="00737C2D" w:rsidRPr="00550A23" w:rsidRDefault="00737C2D" w:rsidP="00737C2D">
            <w:pPr>
              <w:widowControl w:val="0"/>
              <w:jc w:val="center"/>
              <w:rPr>
                <w:rFonts w:ascii="Times New Roman" w:hAnsi="Times New Roman" w:cs="Times New Roman"/>
                <w:sz w:val="20"/>
                <w:szCs w:val="20"/>
              </w:rPr>
            </w:pPr>
            <w:r w:rsidRPr="00550A23">
              <w:rPr>
                <w:rFonts w:ascii="Times New Roman" w:hAnsi="Times New Roman" w:cs="Times New Roman"/>
                <w:b/>
                <w:bCs/>
                <w:sz w:val="20"/>
                <w:szCs w:val="20"/>
              </w:rPr>
              <w:t>INFORMACJE OGÓLNE</w:t>
            </w:r>
          </w:p>
        </w:tc>
      </w:tr>
      <w:tr w:rsidR="008F033D" w:rsidRPr="00550A23" w14:paraId="2B8AB7A3"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3B74F98A"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1195E67F" w14:textId="6A9F02EA" w:rsidR="008F033D" w:rsidRPr="0057332B" w:rsidRDefault="0057332B" w:rsidP="0057332B">
            <w:pPr>
              <w:widowControl w:val="0"/>
              <w:jc w:val="both"/>
              <w:rPr>
                <w:rFonts w:ascii="Times New Roman" w:hAnsi="Times New Roman" w:cs="Times New Roman"/>
                <w:sz w:val="20"/>
                <w:szCs w:val="20"/>
              </w:rPr>
            </w:pPr>
            <w:r w:rsidRPr="0057332B">
              <w:rPr>
                <w:rFonts w:ascii="Times New Roman" w:hAnsi="Times New Roman" w:cs="Times New Roman"/>
                <w:sz w:val="20"/>
                <w:szCs w:val="20"/>
              </w:rPr>
              <w:t xml:space="preserve">Stół  fabrycznie nowy, nieużywany, </w:t>
            </w:r>
            <w:proofErr w:type="spellStart"/>
            <w:r w:rsidRPr="0057332B">
              <w:rPr>
                <w:rFonts w:ascii="Times New Roman" w:hAnsi="Times New Roman" w:cs="Times New Roman"/>
                <w:sz w:val="20"/>
                <w:szCs w:val="20"/>
              </w:rPr>
              <w:t>niepowystawowy</w:t>
            </w:r>
            <w:proofErr w:type="spellEnd"/>
            <w:r w:rsidRPr="0057332B">
              <w:rPr>
                <w:rFonts w:ascii="Times New Roman" w:hAnsi="Times New Roman" w:cs="Times New Roman"/>
                <w:sz w:val="20"/>
                <w:szCs w:val="20"/>
              </w:rPr>
              <w:t>, po instalacji gotowy do użycia zgodnie z jego przeznaczeniem. Rok produkcji – nie starszy, niż 2023</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54ED" w14:textId="77777777" w:rsidR="008F033D" w:rsidRPr="00550A23" w:rsidRDefault="008F033D">
            <w:pPr>
              <w:widowControl w:val="0"/>
              <w:jc w:val="center"/>
              <w:rPr>
                <w:rFonts w:ascii="Times New Roman" w:hAnsi="Times New Roman" w:cs="Times New Roman"/>
                <w:sz w:val="20"/>
                <w:szCs w:val="20"/>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EA2E" w14:textId="77777777" w:rsidR="008F033D" w:rsidRPr="00550A23" w:rsidRDefault="008F033D">
            <w:pPr>
              <w:widowControl w:val="0"/>
              <w:rPr>
                <w:rFonts w:ascii="Times New Roman" w:hAnsi="Times New Roman" w:cs="Times New Roman"/>
                <w:sz w:val="20"/>
                <w:szCs w:val="20"/>
              </w:rPr>
            </w:pPr>
          </w:p>
        </w:tc>
      </w:tr>
      <w:tr w:rsidR="008F033D" w:rsidRPr="00550A23" w14:paraId="1784A9AD"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03B3A24A"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1D659B98" w14:textId="77777777" w:rsidR="008F033D" w:rsidRPr="00550A23" w:rsidRDefault="00000000">
            <w:pPr>
              <w:widowControl w:val="0"/>
              <w:rPr>
                <w:rFonts w:ascii="Times New Roman" w:hAnsi="Times New Roman" w:cs="Times New Roman"/>
                <w:sz w:val="20"/>
                <w:szCs w:val="20"/>
              </w:rPr>
            </w:pPr>
            <w:r w:rsidRPr="00550A23">
              <w:rPr>
                <w:rFonts w:ascii="Times New Roman" w:hAnsi="Times New Roman" w:cs="Times New Roman"/>
                <w:sz w:val="20"/>
                <w:szCs w:val="20"/>
              </w:rPr>
              <w:t xml:space="preserve"> Producent</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DE39" w14:textId="77777777" w:rsidR="008F033D" w:rsidRPr="00550A23" w:rsidRDefault="008F033D">
            <w:pPr>
              <w:widowControl w:val="0"/>
              <w:jc w:val="center"/>
              <w:rPr>
                <w:rFonts w:ascii="Times New Roman" w:hAnsi="Times New Roman" w:cs="Times New Roman"/>
                <w:sz w:val="20"/>
                <w:szCs w:val="20"/>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1FE6" w14:textId="77777777" w:rsidR="008F033D" w:rsidRPr="00550A23" w:rsidRDefault="008F033D">
            <w:pPr>
              <w:widowControl w:val="0"/>
              <w:rPr>
                <w:rFonts w:ascii="Times New Roman" w:hAnsi="Times New Roman" w:cs="Times New Roman"/>
                <w:sz w:val="20"/>
                <w:szCs w:val="20"/>
              </w:rPr>
            </w:pPr>
          </w:p>
        </w:tc>
      </w:tr>
      <w:tr w:rsidR="008F033D" w:rsidRPr="00550A23" w14:paraId="59CC934F"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576E13B5"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34F6F9FF" w14:textId="77777777" w:rsidR="008F033D" w:rsidRPr="00550A23" w:rsidRDefault="00000000">
            <w:pPr>
              <w:widowControl w:val="0"/>
              <w:rPr>
                <w:rFonts w:ascii="Times New Roman" w:hAnsi="Times New Roman" w:cs="Times New Roman"/>
                <w:sz w:val="20"/>
                <w:szCs w:val="20"/>
              </w:rPr>
            </w:pPr>
            <w:r w:rsidRPr="00550A23">
              <w:rPr>
                <w:rFonts w:ascii="Times New Roman" w:hAnsi="Times New Roman" w:cs="Times New Roman"/>
                <w:sz w:val="20"/>
                <w:szCs w:val="20"/>
              </w:rPr>
              <w:t xml:space="preserve"> Typ/ Model</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6D0E" w14:textId="77777777" w:rsidR="008F033D" w:rsidRPr="00550A23" w:rsidRDefault="008F033D">
            <w:pPr>
              <w:widowControl w:val="0"/>
              <w:jc w:val="center"/>
              <w:rPr>
                <w:rFonts w:ascii="Times New Roman" w:hAnsi="Times New Roman" w:cs="Times New Roman"/>
                <w:sz w:val="20"/>
                <w:szCs w:val="20"/>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5527" w14:textId="77777777" w:rsidR="008F033D" w:rsidRPr="00550A23" w:rsidRDefault="008F033D">
            <w:pPr>
              <w:widowControl w:val="0"/>
              <w:rPr>
                <w:rFonts w:ascii="Times New Roman" w:hAnsi="Times New Roman" w:cs="Times New Roman"/>
                <w:sz w:val="20"/>
                <w:szCs w:val="20"/>
              </w:rPr>
            </w:pPr>
          </w:p>
        </w:tc>
      </w:tr>
      <w:tr w:rsidR="008F033D" w:rsidRPr="00550A23" w14:paraId="3D8CD7EA"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183C1BE3"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506934E" w14:textId="77777777" w:rsidR="008F033D" w:rsidRPr="00550A23" w:rsidRDefault="00000000">
            <w:pPr>
              <w:widowControl w:val="0"/>
              <w:rPr>
                <w:rFonts w:ascii="Times New Roman" w:hAnsi="Times New Roman" w:cs="Times New Roman"/>
                <w:sz w:val="20"/>
                <w:szCs w:val="20"/>
              </w:rPr>
            </w:pPr>
            <w:r w:rsidRPr="00550A23">
              <w:rPr>
                <w:rFonts w:ascii="Times New Roman" w:hAnsi="Times New Roman" w:cs="Times New Roman"/>
                <w:sz w:val="20"/>
                <w:szCs w:val="20"/>
              </w:rPr>
              <w:t xml:space="preserve"> Klasa wyrobu medycznego</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E7E1" w14:textId="77777777" w:rsidR="008F033D" w:rsidRPr="00550A23" w:rsidRDefault="008F033D">
            <w:pPr>
              <w:widowControl w:val="0"/>
              <w:jc w:val="center"/>
              <w:rPr>
                <w:rFonts w:ascii="Times New Roman" w:hAnsi="Times New Roman" w:cs="Times New Roman"/>
                <w:sz w:val="20"/>
                <w:szCs w:val="20"/>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AD0E" w14:textId="77777777" w:rsidR="008F033D" w:rsidRPr="00550A23" w:rsidRDefault="008F033D">
            <w:pPr>
              <w:widowControl w:val="0"/>
              <w:rPr>
                <w:rFonts w:ascii="Times New Roman" w:hAnsi="Times New Roman" w:cs="Times New Roman"/>
                <w:sz w:val="20"/>
                <w:szCs w:val="20"/>
              </w:rPr>
            </w:pPr>
          </w:p>
        </w:tc>
      </w:tr>
      <w:tr w:rsidR="008F033D" w:rsidRPr="00550A23" w14:paraId="46769C72"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5F440013"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4EC3D176" w14:textId="77777777" w:rsidR="008F033D" w:rsidRPr="00550A23" w:rsidRDefault="00000000">
            <w:pPr>
              <w:widowControl w:val="0"/>
              <w:rPr>
                <w:rFonts w:ascii="Times New Roman" w:hAnsi="Times New Roman" w:cs="Times New Roman"/>
                <w:sz w:val="20"/>
                <w:szCs w:val="20"/>
              </w:rPr>
            </w:pPr>
            <w:r w:rsidRPr="00550A23">
              <w:rPr>
                <w:rFonts w:ascii="Times New Roman" w:hAnsi="Times New Roman" w:cs="Times New Roman"/>
                <w:sz w:val="20"/>
                <w:szCs w:val="20"/>
              </w:rPr>
              <w:t xml:space="preserve"> Komunikacja w języku polskim</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7FAC" w14:textId="77777777" w:rsidR="008F033D" w:rsidRPr="00550A23" w:rsidRDefault="008F033D">
            <w:pPr>
              <w:widowControl w:val="0"/>
              <w:jc w:val="center"/>
              <w:rPr>
                <w:rFonts w:ascii="Times New Roman" w:hAnsi="Times New Roman" w:cs="Times New Roman"/>
                <w:sz w:val="20"/>
                <w:szCs w:val="20"/>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C139" w14:textId="77777777" w:rsidR="008F033D" w:rsidRPr="00550A23" w:rsidRDefault="008F033D">
            <w:pPr>
              <w:widowControl w:val="0"/>
              <w:rPr>
                <w:rFonts w:ascii="Times New Roman" w:hAnsi="Times New Roman" w:cs="Times New Roman"/>
                <w:sz w:val="20"/>
                <w:szCs w:val="20"/>
              </w:rPr>
            </w:pPr>
          </w:p>
        </w:tc>
      </w:tr>
      <w:tr w:rsidR="00737C2D" w:rsidRPr="00550A23" w14:paraId="40C48707"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F5C9B1A" w14:textId="3E4A02B5" w:rsidR="00737C2D" w:rsidRPr="00550A23" w:rsidRDefault="00737C2D" w:rsidP="00550A23">
            <w:pPr>
              <w:widowControl w:val="0"/>
              <w:spacing w:after="0" w:line="240" w:lineRule="auto"/>
              <w:jc w:val="center"/>
              <w:rPr>
                <w:rFonts w:ascii="Times New Roman" w:hAnsi="Times New Roman" w:cs="Times New Roman"/>
                <w:b/>
                <w:bCs/>
                <w:sz w:val="20"/>
                <w:szCs w:val="20"/>
              </w:rPr>
            </w:pPr>
            <w:r w:rsidRPr="00550A23">
              <w:rPr>
                <w:rFonts w:ascii="Times New Roman" w:hAnsi="Times New Roman" w:cs="Times New Roman"/>
                <w:b/>
                <w:bCs/>
                <w:sz w:val="20"/>
                <w:szCs w:val="20"/>
              </w:rPr>
              <w:t>II</w:t>
            </w:r>
            <w:r>
              <w:rPr>
                <w:rFonts w:ascii="Times New Roman" w:hAnsi="Times New Roman" w:cs="Times New Roman"/>
                <w:b/>
                <w:bCs/>
                <w:sz w:val="20"/>
                <w:szCs w:val="20"/>
              </w:rPr>
              <w:t>.</w:t>
            </w:r>
          </w:p>
        </w:tc>
        <w:tc>
          <w:tcPr>
            <w:tcW w:w="964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38416B77" w14:textId="2D01EF67" w:rsidR="00737C2D" w:rsidRPr="00550A23" w:rsidRDefault="00737C2D" w:rsidP="00737C2D">
            <w:pPr>
              <w:widowControl w:val="0"/>
              <w:jc w:val="center"/>
              <w:rPr>
                <w:rFonts w:ascii="Times New Roman" w:hAnsi="Times New Roman" w:cs="Times New Roman"/>
                <w:sz w:val="20"/>
                <w:szCs w:val="20"/>
              </w:rPr>
            </w:pPr>
            <w:r w:rsidRPr="00550A23">
              <w:rPr>
                <w:rFonts w:ascii="Times New Roman" w:hAnsi="Times New Roman" w:cs="Times New Roman"/>
                <w:b/>
                <w:bCs/>
                <w:sz w:val="20"/>
                <w:szCs w:val="20"/>
              </w:rPr>
              <w:t>PARAMETRY TECHNICZNE</w:t>
            </w:r>
          </w:p>
        </w:tc>
      </w:tr>
      <w:tr w:rsidR="008F033D" w:rsidRPr="00550A23" w14:paraId="38582277"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4E7CE65E"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1.</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289E8149"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Stół operacyjny  przeznaczony do chirurgii ogólnej mobilny na podstawie jezdnej z min 4 podwójnymi kołami</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9EE4"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74B6" w14:textId="77777777" w:rsidR="008F033D" w:rsidRPr="00550A23" w:rsidRDefault="008F033D">
            <w:pPr>
              <w:widowControl w:val="0"/>
              <w:rPr>
                <w:rFonts w:ascii="Times New Roman" w:hAnsi="Times New Roman" w:cs="Times New Roman"/>
                <w:sz w:val="20"/>
                <w:szCs w:val="20"/>
              </w:rPr>
            </w:pPr>
          </w:p>
        </w:tc>
      </w:tr>
      <w:tr w:rsidR="008F033D" w:rsidRPr="00550A23" w14:paraId="53F1F7A4"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282EF97C"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2.</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2D25E41D" w14:textId="0CC8F9AD"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 xml:space="preserve"> Blat stołu  pięciosegmentowy ,z elektryczną regulacj</w:t>
            </w:r>
            <w:r w:rsidR="00D97222" w:rsidRPr="00550A23">
              <w:rPr>
                <w:rFonts w:ascii="Times New Roman" w:hAnsi="Times New Roman" w:cs="Times New Roman"/>
                <w:sz w:val="20"/>
                <w:szCs w:val="20"/>
              </w:rPr>
              <w:t>ą</w:t>
            </w:r>
            <w:r w:rsidRPr="00550A23">
              <w:rPr>
                <w:rFonts w:ascii="Times New Roman" w:hAnsi="Times New Roman" w:cs="Times New Roman"/>
                <w:sz w:val="20"/>
                <w:szCs w:val="20"/>
              </w:rPr>
              <w:t xml:space="preserve"> przechyłu wzdłużnego</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ECC0"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34EC8" w14:textId="77777777" w:rsidR="008F033D" w:rsidRPr="00550A23" w:rsidRDefault="008F033D">
            <w:pPr>
              <w:widowControl w:val="0"/>
              <w:rPr>
                <w:rFonts w:ascii="Times New Roman" w:hAnsi="Times New Roman" w:cs="Times New Roman"/>
                <w:sz w:val="20"/>
                <w:szCs w:val="20"/>
              </w:rPr>
            </w:pPr>
          </w:p>
        </w:tc>
      </w:tr>
      <w:tr w:rsidR="008F033D" w:rsidRPr="00550A23" w14:paraId="3FAC7DD4"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04B63623"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3.</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D4781E1"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Stół wykonany ze stali nierdzewnej , materiału odpornego na środki czyszczące i dezynfekujące.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722D" w14:textId="6C8A4AA8" w:rsidR="008F033D" w:rsidRPr="00550A23" w:rsidRDefault="00000000" w:rsidP="00431062">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EF3B" w14:textId="77777777" w:rsidR="008F033D" w:rsidRPr="00550A23" w:rsidRDefault="008F033D">
            <w:pPr>
              <w:widowControl w:val="0"/>
              <w:jc w:val="center"/>
              <w:rPr>
                <w:rFonts w:ascii="Times New Roman" w:hAnsi="Times New Roman" w:cs="Times New Roman"/>
                <w:sz w:val="20"/>
                <w:szCs w:val="20"/>
              </w:rPr>
            </w:pPr>
          </w:p>
        </w:tc>
      </w:tr>
      <w:tr w:rsidR="008F033D" w:rsidRPr="00550A23" w14:paraId="5C6F57DB"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57640E39"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4.</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3482833D"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Napęd blatu stołu elektromechaniczny , napęd kolumny elektrohydrauliczny.</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8F88"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1C1E" w14:textId="77777777" w:rsidR="008F033D" w:rsidRPr="00550A23" w:rsidRDefault="008F033D">
            <w:pPr>
              <w:widowControl w:val="0"/>
              <w:rPr>
                <w:rFonts w:ascii="Times New Roman" w:hAnsi="Times New Roman" w:cs="Times New Roman"/>
                <w:sz w:val="20"/>
                <w:szCs w:val="20"/>
              </w:rPr>
            </w:pPr>
          </w:p>
        </w:tc>
      </w:tr>
      <w:tr w:rsidR="008F033D" w:rsidRPr="00550A23" w14:paraId="2446F6E4"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368A45CD"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5.</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71A489C2"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Stół wyposażony w zasilanie akumulatorowe i sieciowe. Zabudowane akumulatory muszą pozwalać użytkować stół przez min.  5 dni.</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5D1D5"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FCA0C" w14:textId="77777777" w:rsidR="008F033D" w:rsidRPr="00550A23" w:rsidRDefault="008F033D">
            <w:pPr>
              <w:widowControl w:val="0"/>
              <w:rPr>
                <w:rFonts w:ascii="Times New Roman" w:hAnsi="Times New Roman" w:cs="Times New Roman"/>
                <w:sz w:val="20"/>
                <w:szCs w:val="20"/>
              </w:rPr>
            </w:pPr>
          </w:p>
        </w:tc>
      </w:tr>
      <w:tr w:rsidR="008F033D" w:rsidRPr="00550A23" w14:paraId="4E87A0D5"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517A5C13"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E2B172C"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Zasilacz stołu (ładowarka) zintegrowany w podstawie stołu.  Stół musi być podłączony do szpitalnej instalacji 230V.</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DDC2"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2F19" w14:textId="77777777" w:rsidR="008F033D" w:rsidRPr="00550A23" w:rsidRDefault="008F033D">
            <w:pPr>
              <w:widowControl w:val="0"/>
              <w:rPr>
                <w:rFonts w:ascii="Times New Roman" w:hAnsi="Times New Roman" w:cs="Times New Roman"/>
                <w:sz w:val="20"/>
                <w:szCs w:val="20"/>
              </w:rPr>
            </w:pPr>
          </w:p>
        </w:tc>
      </w:tr>
      <w:tr w:rsidR="008F033D" w:rsidRPr="00550A23" w14:paraId="1E80C057"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4431E18C"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48A68D5A"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Blat przezierny dla promieniowania RTG na całej długości stołu , bez metalowych szyn poprzecznych.</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99933"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71BC3" w14:textId="77777777" w:rsidR="008F033D" w:rsidRPr="00550A23" w:rsidRDefault="008F033D">
            <w:pPr>
              <w:widowControl w:val="0"/>
              <w:rPr>
                <w:rFonts w:ascii="Times New Roman" w:hAnsi="Times New Roman" w:cs="Times New Roman"/>
                <w:sz w:val="20"/>
                <w:szCs w:val="20"/>
              </w:rPr>
            </w:pPr>
          </w:p>
        </w:tc>
      </w:tr>
      <w:tr w:rsidR="008F033D" w:rsidRPr="00550A23" w14:paraId="78EA5DB9"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4C5F7B6F"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060F2326"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 xml:space="preserve">Blat wyposażony w materace bezszwowe o właściwościach przeciwodleżynowych , zdejmowane o grubości min 80 mm. Powinny posiadać </w:t>
            </w:r>
            <w:proofErr w:type="spellStart"/>
            <w:r w:rsidRPr="00550A23">
              <w:rPr>
                <w:rFonts w:ascii="Times New Roman" w:hAnsi="Times New Roman" w:cs="Times New Roman"/>
                <w:sz w:val="20"/>
                <w:szCs w:val="20"/>
              </w:rPr>
              <w:t>tzw</w:t>
            </w:r>
            <w:proofErr w:type="spellEnd"/>
            <w:r w:rsidRPr="00550A23">
              <w:rPr>
                <w:rFonts w:ascii="Times New Roman" w:hAnsi="Times New Roman" w:cs="Times New Roman"/>
                <w:sz w:val="20"/>
                <w:szCs w:val="20"/>
              </w:rPr>
              <w:t xml:space="preserve"> pamięć kształtu, odporne na działanie środków dezynfekcyjnych.</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29C5"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308D" w14:textId="77777777" w:rsidR="008F033D" w:rsidRPr="00550A23" w:rsidRDefault="008F033D">
            <w:pPr>
              <w:widowControl w:val="0"/>
              <w:rPr>
                <w:rFonts w:ascii="Times New Roman" w:hAnsi="Times New Roman" w:cs="Times New Roman"/>
                <w:sz w:val="20"/>
                <w:szCs w:val="20"/>
              </w:rPr>
            </w:pPr>
          </w:p>
        </w:tc>
      </w:tr>
      <w:tr w:rsidR="008F033D" w:rsidRPr="00550A23" w14:paraId="72C64D78"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521A6D81"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AE7CBE6"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Stół blokowany do podłoża  zgodnie z rozwiązaniem producenta.</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0ED3" w14:textId="24470F1C"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6713" w14:textId="77777777" w:rsidR="008F033D" w:rsidRPr="00550A23" w:rsidRDefault="008F033D">
            <w:pPr>
              <w:widowControl w:val="0"/>
              <w:rPr>
                <w:rFonts w:ascii="Times New Roman" w:hAnsi="Times New Roman" w:cs="Times New Roman"/>
                <w:sz w:val="20"/>
                <w:szCs w:val="20"/>
              </w:rPr>
            </w:pPr>
          </w:p>
        </w:tc>
      </w:tr>
      <w:tr w:rsidR="008F033D" w:rsidRPr="00550A23" w14:paraId="3B81E883"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3C96E151"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034EA97C"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Wymiary stołu : długość min. 195 cm, szerokość z szynami bocznymi min. 58 cm.</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B157"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58C2" w14:textId="77777777" w:rsidR="008F033D" w:rsidRPr="00550A23" w:rsidRDefault="008F033D">
            <w:pPr>
              <w:widowControl w:val="0"/>
              <w:rPr>
                <w:rFonts w:ascii="Times New Roman" w:hAnsi="Times New Roman" w:cs="Times New Roman"/>
                <w:sz w:val="20"/>
                <w:szCs w:val="20"/>
              </w:rPr>
            </w:pPr>
          </w:p>
        </w:tc>
      </w:tr>
      <w:tr w:rsidR="008F033D" w:rsidRPr="00550A23" w14:paraId="7226B18A"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01C1C1DC" w14:textId="77777777" w:rsidR="008F033D" w:rsidRPr="00550A23" w:rsidRDefault="008F033D" w:rsidP="00550A23">
            <w:pPr>
              <w:widowControl w:val="0"/>
              <w:numPr>
                <w:ilvl w:val="0"/>
                <w:numId w:val="1"/>
              </w:numPr>
              <w:spacing w:after="0" w:line="240" w:lineRule="auto"/>
              <w:jc w:val="center"/>
              <w:rPr>
                <w:rFonts w:ascii="Times New Roman" w:hAnsi="Times New Roman" w:cs="Times New Roman"/>
                <w:sz w:val="20"/>
                <w:szCs w:val="20"/>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0136C75A"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Mocowanie akcesoriów za pomocą systemów mocowania zaczepowego z dodatkowym mocowaniem śrubowym lub hakowego.</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848A"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B7F7D" w14:textId="77777777" w:rsidR="008F033D" w:rsidRPr="00550A23" w:rsidRDefault="008F033D">
            <w:pPr>
              <w:widowControl w:val="0"/>
              <w:rPr>
                <w:rFonts w:ascii="Times New Roman" w:hAnsi="Times New Roman" w:cs="Times New Roman"/>
                <w:sz w:val="20"/>
                <w:szCs w:val="20"/>
              </w:rPr>
            </w:pPr>
          </w:p>
        </w:tc>
      </w:tr>
      <w:tr w:rsidR="008F033D" w:rsidRPr="00550A23" w14:paraId="298B58DA" w14:textId="77777777" w:rsidTr="00737C2D">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5175FC75"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12.</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36630220"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Możliwość zamiany płyty podgłówka z płytami podnóżków.</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5580"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DB1A" w14:textId="77777777" w:rsidR="008F033D" w:rsidRPr="00550A23" w:rsidRDefault="008F033D">
            <w:pPr>
              <w:widowControl w:val="0"/>
              <w:rPr>
                <w:rFonts w:ascii="Times New Roman" w:hAnsi="Times New Roman" w:cs="Times New Roman"/>
                <w:sz w:val="20"/>
                <w:szCs w:val="20"/>
              </w:rPr>
            </w:pPr>
          </w:p>
        </w:tc>
      </w:tr>
      <w:tr w:rsidR="008F033D" w:rsidRPr="00550A23" w14:paraId="0990DBE0" w14:textId="77777777" w:rsidTr="00737C2D">
        <w:tc>
          <w:tcPr>
            <w:tcW w:w="612" w:type="dxa"/>
            <w:tcBorders>
              <w:left w:val="single" w:sz="4" w:space="0" w:color="000000"/>
              <w:bottom w:val="single" w:sz="4" w:space="0" w:color="000000"/>
              <w:right w:val="single" w:sz="4" w:space="0" w:color="000000"/>
            </w:tcBorders>
            <w:shd w:val="clear" w:color="auto" w:fill="auto"/>
          </w:tcPr>
          <w:p w14:paraId="61DC65F4"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13.</w:t>
            </w:r>
          </w:p>
        </w:tc>
        <w:tc>
          <w:tcPr>
            <w:tcW w:w="5668" w:type="dxa"/>
            <w:tcBorders>
              <w:left w:val="single" w:sz="4" w:space="0" w:color="000000"/>
              <w:bottom w:val="single" w:sz="4" w:space="0" w:color="000000"/>
              <w:right w:val="single" w:sz="4" w:space="0" w:color="000000"/>
            </w:tcBorders>
            <w:shd w:val="clear" w:color="auto" w:fill="auto"/>
          </w:tcPr>
          <w:p w14:paraId="5F403BC6"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Obsługa funkcji stołu za pomocą pilota przewodowego:</w:t>
            </w:r>
          </w:p>
          <w:p w14:paraId="3E41F79E"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 regulacja wysokości</w:t>
            </w:r>
          </w:p>
          <w:p w14:paraId="03C53654"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-przechyły boczne</w:t>
            </w:r>
          </w:p>
          <w:p w14:paraId="3FC1E465"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 xml:space="preserve">- </w:t>
            </w:r>
            <w:proofErr w:type="spellStart"/>
            <w:r w:rsidRPr="00550A23">
              <w:rPr>
                <w:rFonts w:ascii="Times New Roman" w:eastAsia="Times New Roman" w:hAnsi="Times New Roman" w:cs="Times New Roman"/>
                <w:color w:val="000000"/>
                <w:sz w:val="20"/>
                <w:szCs w:val="20"/>
                <w:lang w:eastAsia="pl-PL"/>
              </w:rPr>
              <w:t>Trendelennburga</w:t>
            </w:r>
            <w:proofErr w:type="spellEnd"/>
            <w:r w:rsidRPr="00550A23">
              <w:rPr>
                <w:rFonts w:ascii="Times New Roman" w:eastAsia="Times New Roman" w:hAnsi="Times New Roman" w:cs="Times New Roman"/>
                <w:color w:val="000000"/>
                <w:sz w:val="20"/>
                <w:szCs w:val="20"/>
                <w:lang w:eastAsia="pl-PL"/>
              </w:rPr>
              <w:t xml:space="preserve">/ </w:t>
            </w:r>
            <w:proofErr w:type="spellStart"/>
            <w:r w:rsidRPr="00550A23">
              <w:rPr>
                <w:rFonts w:ascii="Times New Roman" w:eastAsia="Times New Roman" w:hAnsi="Times New Roman" w:cs="Times New Roman"/>
                <w:color w:val="000000"/>
                <w:sz w:val="20"/>
                <w:szCs w:val="20"/>
                <w:lang w:eastAsia="pl-PL"/>
              </w:rPr>
              <w:t>Antytrendelennburga</w:t>
            </w:r>
            <w:proofErr w:type="spellEnd"/>
          </w:p>
          <w:p w14:paraId="0C63D328"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 xml:space="preserve">- pozycja </w:t>
            </w:r>
            <w:proofErr w:type="spellStart"/>
            <w:r w:rsidRPr="00550A23">
              <w:rPr>
                <w:rFonts w:ascii="Times New Roman" w:eastAsia="Times New Roman" w:hAnsi="Times New Roman" w:cs="Times New Roman"/>
                <w:color w:val="000000"/>
                <w:sz w:val="20"/>
                <w:szCs w:val="20"/>
                <w:lang w:eastAsia="pl-PL"/>
              </w:rPr>
              <w:t>flex</w:t>
            </w:r>
            <w:proofErr w:type="spellEnd"/>
            <w:r w:rsidRPr="00550A23">
              <w:rPr>
                <w:rFonts w:ascii="Times New Roman" w:eastAsia="Times New Roman" w:hAnsi="Times New Roman" w:cs="Times New Roman"/>
                <w:color w:val="000000"/>
                <w:sz w:val="20"/>
                <w:szCs w:val="20"/>
                <w:lang w:eastAsia="pl-PL"/>
              </w:rPr>
              <w:t>/</w:t>
            </w:r>
            <w:proofErr w:type="spellStart"/>
            <w:r w:rsidRPr="00550A23">
              <w:rPr>
                <w:rFonts w:ascii="Times New Roman" w:eastAsia="Times New Roman" w:hAnsi="Times New Roman" w:cs="Times New Roman"/>
                <w:color w:val="000000"/>
                <w:sz w:val="20"/>
                <w:szCs w:val="20"/>
                <w:lang w:eastAsia="pl-PL"/>
              </w:rPr>
              <w:t>reflex</w:t>
            </w:r>
            <w:proofErr w:type="spellEnd"/>
          </w:p>
          <w:p w14:paraId="6CA85E8D"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 płyta nożna</w:t>
            </w:r>
          </w:p>
          <w:p w14:paraId="124029D5"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lastRenderedPageBreak/>
              <w:t>- płyta plecowa dolna</w:t>
            </w:r>
          </w:p>
          <w:p w14:paraId="4291855A"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 pozycja standardowa 0</w:t>
            </w:r>
          </w:p>
          <w:p w14:paraId="63B5B7A4"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 blokowanie/ odblokowanie</w:t>
            </w:r>
          </w:p>
          <w:p w14:paraId="4D5308A3"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 przesuw wzdłuż blatu</w:t>
            </w:r>
          </w:p>
          <w:p w14:paraId="057F2AF0"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 wyłączenie.</w:t>
            </w:r>
          </w:p>
        </w:tc>
        <w:tc>
          <w:tcPr>
            <w:tcW w:w="1555" w:type="dxa"/>
            <w:tcBorders>
              <w:left w:val="single" w:sz="4" w:space="0" w:color="000000"/>
              <w:bottom w:val="single" w:sz="4" w:space="0" w:color="000000"/>
              <w:right w:val="single" w:sz="4" w:space="0" w:color="000000"/>
            </w:tcBorders>
            <w:shd w:val="clear" w:color="auto" w:fill="auto"/>
            <w:vAlign w:val="center"/>
          </w:tcPr>
          <w:p w14:paraId="7A9EE4DE"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lastRenderedPageBreak/>
              <w:t>TAK</w:t>
            </w:r>
          </w:p>
        </w:tc>
        <w:tc>
          <w:tcPr>
            <w:tcW w:w="2421" w:type="dxa"/>
            <w:tcBorders>
              <w:left w:val="single" w:sz="4" w:space="0" w:color="000000"/>
              <w:bottom w:val="single" w:sz="4" w:space="0" w:color="000000"/>
              <w:right w:val="single" w:sz="4" w:space="0" w:color="000000"/>
            </w:tcBorders>
            <w:shd w:val="clear" w:color="auto" w:fill="auto"/>
            <w:vAlign w:val="center"/>
          </w:tcPr>
          <w:p w14:paraId="3CBF14E1" w14:textId="77777777" w:rsidR="008F033D" w:rsidRPr="00550A23" w:rsidRDefault="008F033D">
            <w:pPr>
              <w:widowControl w:val="0"/>
              <w:rPr>
                <w:rFonts w:ascii="Times New Roman" w:hAnsi="Times New Roman" w:cs="Times New Roman"/>
                <w:sz w:val="20"/>
                <w:szCs w:val="20"/>
              </w:rPr>
            </w:pPr>
          </w:p>
        </w:tc>
      </w:tr>
      <w:tr w:rsidR="008F033D" w:rsidRPr="00550A23" w14:paraId="1570532A" w14:textId="77777777" w:rsidTr="00737C2D">
        <w:tc>
          <w:tcPr>
            <w:tcW w:w="612" w:type="dxa"/>
            <w:tcBorders>
              <w:left w:val="single" w:sz="4" w:space="0" w:color="000000"/>
              <w:bottom w:val="single" w:sz="4" w:space="0" w:color="000000"/>
              <w:right w:val="single" w:sz="4" w:space="0" w:color="000000"/>
            </w:tcBorders>
            <w:shd w:val="clear" w:color="auto" w:fill="auto"/>
          </w:tcPr>
          <w:p w14:paraId="154FD594"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14.</w:t>
            </w:r>
          </w:p>
        </w:tc>
        <w:tc>
          <w:tcPr>
            <w:tcW w:w="5668" w:type="dxa"/>
            <w:tcBorders>
              <w:left w:val="single" w:sz="4" w:space="0" w:color="000000"/>
              <w:bottom w:val="single" w:sz="4" w:space="0" w:color="000000"/>
              <w:right w:val="single" w:sz="4" w:space="0" w:color="000000"/>
            </w:tcBorders>
            <w:shd w:val="clear" w:color="auto" w:fill="auto"/>
          </w:tcPr>
          <w:p w14:paraId="32C140E5"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Możliwość obsługi stołu z awaryjnego panelu sterującego umieszczonego na kolumnie stołu. Panel awaryjny umieszczony na krótszej ścianie kolumny .</w:t>
            </w:r>
          </w:p>
        </w:tc>
        <w:tc>
          <w:tcPr>
            <w:tcW w:w="1555" w:type="dxa"/>
            <w:tcBorders>
              <w:left w:val="single" w:sz="4" w:space="0" w:color="000000"/>
              <w:bottom w:val="single" w:sz="4" w:space="0" w:color="000000"/>
              <w:right w:val="single" w:sz="4" w:space="0" w:color="000000"/>
            </w:tcBorders>
            <w:shd w:val="clear" w:color="auto" w:fill="auto"/>
            <w:vAlign w:val="center"/>
          </w:tcPr>
          <w:p w14:paraId="3AE35886"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3EC7E386" w14:textId="77777777" w:rsidR="008F033D" w:rsidRPr="00550A23" w:rsidRDefault="008F033D">
            <w:pPr>
              <w:widowControl w:val="0"/>
              <w:rPr>
                <w:rFonts w:ascii="Times New Roman" w:hAnsi="Times New Roman" w:cs="Times New Roman"/>
                <w:sz w:val="20"/>
                <w:szCs w:val="20"/>
              </w:rPr>
            </w:pPr>
          </w:p>
        </w:tc>
      </w:tr>
      <w:tr w:rsidR="008F033D" w:rsidRPr="00550A23" w14:paraId="3C8274ED" w14:textId="77777777" w:rsidTr="00737C2D">
        <w:tc>
          <w:tcPr>
            <w:tcW w:w="612" w:type="dxa"/>
            <w:tcBorders>
              <w:left w:val="single" w:sz="4" w:space="0" w:color="000000"/>
              <w:bottom w:val="single" w:sz="4" w:space="0" w:color="000000"/>
              <w:right w:val="single" w:sz="4" w:space="0" w:color="000000"/>
            </w:tcBorders>
            <w:shd w:val="clear" w:color="auto" w:fill="auto"/>
          </w:tcPr>
          <w:p w14:paraId="113330AD"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15.</w:t>
            </w:r>
          </w:p>
        </w:tc>
        <w:tc>
          <w:tcPr>
            <w:tcW w:w="5668" w:type="dxa"/>
            <w:tcBorders>
              <w:left w:val="single" w:sz="4" w:space="0" w:color="000000"/>
              <w:bottom w:val="single" w:sz="4" w:space="0" w:color="000000"/>
              <w:right w:val="single" w:sz="4" w:space="0" w:color="000000"/>
            </w:tcBorders>
            <w:shd w:val="clear" w:color="auto" w:fill="auto"/>
          </w:tcPr>
          <w:p w14:paraId="73DF1C16"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Stół wyposażony w system antykolizyjny , zabezpieczający przed kolizją elementów stołu. System zatrzymuje ruch w przypadku możliwego wystąpienia kolizji.</w:t>
            </w:r>
          </w:p>
        </w:tc>
        <w:tc>
          <w:tcPr>
            <w:tcW w:w="1555" w:type="dxa"/>
            <w:tcBorders>
              <w:left w:val="single" w:sz="4" w:space="0" w:color="000000"/>
              <w:bottom w:val="single" w:sz="4" w:space="0" w:color="000000"/>
              <w:right w:val="single" w:sz="4" w:space="0" w:color="000000"/>
            </w:tcBorders>
            <w:shd w:val="clear" w:color="auto" w:fill="auto"/>
            <w:vAlign w:val="center"/>
          </w:tcPr>
          <w:p w14:paraId="51455D85"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6D2195F3" w14:textId="77777777" w:rsidR="008F033D" w:rsidRPr="00550A23" w:rsidRDefault="008F033D">
            <w:pPr>
              <w:widowControl w:val="0"/>
              <w:rPr>
                <w:rFonts w:ascii="Times New Roman" w:hAnsi="Times New Roman" w:cs="Times New Roman"/>
                <w:sz w:val="20"/>
                <w:szCs w:val="20"/>
              </w:rPr>
            </w:pPr>
          </w:p>
        </w:tc>
      </w:tr>
      <w:tr w:rsidR="008F033D" w:rsidRPr="00550A23" w14:paraId="12D1418F" w14:textId="77777777" w:rsidTr="00737C2D">
        <w:tc>
          <w:tcPr>
            <w:tcW w:w="612" w:type="dxa"/>
            <w:tcBorders>
              <w:left w:val="single" w:sz="4" w:space="0" w:color="000000"/>
              <w:bottom w:val="single" w:sz="4" w:space="0" w:color="000000"/>
              <w:right w:val="single" w:sz="4" w:space="0" w:color="000000"/>
            </w:tcBorders>
            <w:shd w:val="clear" w:color="auto" w:fill="auto"/>
          </w:tcPr>
          <w:p w14:paraId="73CC866E"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16.</w:t>
            </w:r>
          </w:p>
        </w:tc>
        <w:tc>
          <w:tcPr>
            <w:tcW w:w="5668" w:type="dxa"/>
            <w:tcBorders>
              <w:left w:val="single" w:sz="4" w:space="0" w:color="000000"/>
              <w:bottom w:val="single" w:sz="4" w:space="0" w:color="000000"/>
              <w:right w:val="single" w:sz="4" w:space="0" w:color="000000"/>
            </w:tcBorders>
            <w:shd w:val="clear" w:color="auto" w:fill="auto"/>
          </w:tcPr>
          <w:p w14:paraId="084E1E1B"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Elektrohydrauliczna regulacja wysokości blatu - dolne położenie blatu w zakresie 550-680 mm; górne w zakresie 1000-1100mm (bez materaca)</w:t>
            </w:r>
          </w:p>
        </w:tc>
        <w:tc>
          <w:tcPr>
            <w:tcW w:w="1555" w:type="dxa"/>
            <w:tcBorders>
              <w:left w:val="single" w:sz="4" w:space="0" w:color="000000"/>
              <w:bottom w:val="single" w:sz="4" w:space="0" w:color="000000"/>
              <w:right w:val="single" w:sz="4" w:space="0" w:color="000000"/>
            </w:tcBorders>
            <w:shd w:val="clear" w:color="auto" w:fill="auto"/>
            <w:vAlign w:val="center"/>
          </w:tcPr>
          <w:p w14:paraId="37E593E7"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7D67D131" w14:textId="77777777" w:rsidR="008F033D" w:rsidRPr="00550A23" w:rsidRDefault="008F033D">
            <w:pPr>
              <w:widowControl w:val="0"/>
              <w:rPr>
                <w:rFonts w:ascii="Times New Roman" w:hAnsi="Times New Roman" w:cs="Times New Roman"/>
                <w:sz w:val="20"/>
                <w:szCs w:val="20"/>
              </w:rPr>
            </w:pPr>
          </w:p>
        </w:tc>
      </w:tr>
      <w:tr w:rsidR="008F033D" w:rsidRPr="00550A23" w14:paraId="256C30E5" w14:textId="77777777" w:rsidTr="00737C2D">
        <w:tc>
          <w:tcPr>
            <w:tcW w:w="612" w:type="dxa"/>
            <w:tcBorders>
              <w:left w:val="single" w:sz="4" w:space="0" w:color="000000"/>
              <w:bottom w:val="single" w:sz="4" w:space="0" w:color="000000"/>
              <w:right w:val="single" w:sz="4" w:space="0" w:color="000000"/>
            </w:tcBorders>
            <w:shd w:val="clear" w:color="auto" w:fill="auto"/>
          </w:tcPr>
          <w:p w14:paraId="00CCCF10"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17.</w:t>
            </w:r>
          </w:p>
        </w:tc>
        <w:tc>
          <w:tcPr>
            <w:tcW w:w="5668" w:type="dxa"/>
            <w:tcBorders>
              <w:left w:val="single" w:sz="4" w:space="0" w:color="000000"/>
              <w:bottom w:val="single" w:sz="4" w:space="0" w:color="000000"/>
              <w:right w:val="single" w:sz="4" w:space="0" w:color="000000"/>
            </w:tcBorders>
            <w:shd w:val="clear" w:color="auto" w:fill="auto"/>
          </w:tcPr>
          <w:p w14:paraId="4C30508F"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Elektrohydrauliczna regulacja przechyłu bocznego blatu min. 15°/15°</w:t>
            </w:r>
          </w:p>
        </w:tc>
        <w:tc>
          <w:tcPr>
            <w:tcW w:w="1555" w:type="dxa"/>
            <w:tcBorders>
              <w:left w:val="single" w:sz="4" w:space="0" w:color="000000"/>
              <w:bottom w:val="single" w:sz="4" w:space="0" w:color="000000"/>
              <w:right w:val="single" w:sz="4" w:space="0" w:color="000000"/>
            </w:tcBorders>
            <w:shd w:val="clear" w:color="auto" w:fill="auto"/>
            <w:vAlign w:val="center"/>
          </w:tcPr>
          <w:p w14:paraId="748F5D2E"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3AF6B435" w14:textId="77777777" w:rsidR="008F033D" w:rsidRPr="00550A23" w:rsidRDefault="008F033D">
            <w:pPr>
              <w:widowControl w:val="0"/>
              <w:rPr>
                <w:rFonts w:ascii="Times New Roman" w:hAnsi="Times New Roman" w:cs="Times New Roman"/>
                <w:sz w:val="20"/>
                <w:szCs w:val="20"/>
              </w:rPr>
            </w:pPr>
          </w:p>
        </w:tc>
      </w:tr>
      <w:tr w:rsidR="008F033D" w:rsidRPr="00550A23" w14:paraId="58FF73FA" w14:textId="77777777" w:rsidTr="00737C2D">
        <w:tc>
          <w:tcPr>
            <w:tcW w:w="612" w:type="dxa"/>
            <w:tcBorders>
              <w:left w:val="single" w:sz="4" w:space="0" w:color="000000"/>
              <w:bottom w:val="single" w:sz="4" w:space="0" w:color="000000"/>
              <w:right w:val="single" w:sz="4" w:space="0" w:color="000000"/>
            </w:tcBorders>
            <w:shd w:val="clear" w:color="auto" w:fill="auto"/>
          </w:tcPr>
          <w:p w14:paraId="429C7A49"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18.</w:t>
            </w:r>
          </w:p>
        </w:tc>
        <w:tc>
          <w:tcPr>
            <w:tcW w:w="5668" w:type="dxa"/>
            <w:tcBorders>
              <w:left w:val="single" w:sz="4" w:space="0" w:color="000000"/>
              <w:bottom w:val="single" w:sz="4" w:space="0" w:color="000000"/>
              <w:right w:val="single" w:sz="4" w:space="0" w:color="000000"/>
            </w:tcBorders>
            <w:shd w:val="clear" w:color="auto" w:fill="auto"/>
          </w:tcPr>
          <w:p w14:paraId="080C2C19"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 xml:space="preserve">Elektrohydrauliczna regulacja </w:t>
            </w:r>
            <w:proofErr w:type="spellStart"/>
            <w:r w:rsidRPr="00550A23">
              <w:rPr>
                <w:rFonts w:ascii="Times New Roman" w:eastAsia="Times New Roman" w:hAnsi="Times New Roman" w:cs="Times New Roman"/>
                <w:color w:val="000000"/>
                <w:sz w:val="20"/>
                <w:szCs w:val="20"/>
                <w:lang w:eastAsia="pl-PL"/>
              </w:rPr>
              <w:t>Trendelenburga</w:t>
            </w:r>
            <w:proofErr w:type="spellEnd"/>
            <w:r w:rsidRPr="00550A23">
              <w:rPr>
                <w:rFonts w:ascii="Times New Roman" w:eastAsia="Times New Roman" w:hAnsi="Times New Roman" w:cs="Times New Roman"/>
                <w:color w:val="000000"/>
                <w:sz w:val="20"/>
                <w:szCs w:val="20"/>
                <w:lang w:eastAsia="pl-PL"/>
              </w:rPr>
              <w:t xml:space="preserve">, </w:t>
            </w:r>
            <w:proofErr w:type="spellStart"/>
            <w:r w:rsidRPr="00550A23">
              <w:rPr>
                <w:rFonts w:ascii="Times New Roman" w:eastAsia="Times New Roman" w:hAnsi="Times New Roman" w:cs="Times New Roman"/>
                <w:color w:val="000000"/>
                <w:sz w:val="20"/>
                <w:szCs w:val="20"/>
                <w:lang w:eastAsia="pl-PL"/>
              </w:rPr>
              <w:t>AntyTrendelenburga</w:t>
            </w:r>
            <w:proofErr w:type="spellEnd"/>
            <w:r w:rsidRPr="00550A23">
              <w:rPr>
                <w:rFonts w:ascii="Times New Roman" w:eastAsia="Times New Roman" w:hAnsi="Times New Roman" w:cs="Times New Roman"/>
                <w:color w:val="000000"/>
                <w:sz w:val="20"/>
                <w:szCs w:val="20"/>
                <w:lang w:eastAsia="pl-PL"/>
              </w:rPr>
              <w:t xml:space="preserve"> w zakresie co najmniej  -25°/+30°</w:t>
            </w:r>
          </w:p>
        </w:tc>
        <w:tc>
          <w:tcPr>
            <w:tcW w:w="1555" w:type="dxa"/>
            <w:tcBorders>
              <w:left w:val="single" w:sz="4" w:space="0" w:color="000000"/>
              <w:bottom w:val="single" w:sz="4" w:space="0" w:color="000000"/>
              <w:right w:val="single" w:sz="4" w:space="0" w:color="000000"/>
            </w:tcBorders>
            <w:shd w:val="clear" w:color="auto" w:fill="auto"/>
            <w:vAlign w:val="center"/>
          </w:tcPr>
          <w:p w14:paraId="56046BEF"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02AD9A27" w14:textId="77777777" w:rsidR="008F033D" w:rsidRPr="00550A23" w:rsidRDefault="008F033D">
            <w:pPr>
              <w:widowControl w:val="0"/>
              <w:rPr>
                <w:rFonts w:ascii="Times New Roman" w:hAnsi="Times New Roman" w:cs="Times New Roman"/>
                <w:sz w:val="20"/>
                <w:szCs w:val="20"/>
              </w:rPr>
            </w:pPr>
          </w:p>
        </w:tc>
      </w:tr>
      <w:tr w:rsidR="008F033D" w:rsidRPr="00550A23" w14:paraId="264AEA14" w14:textId="77777777" w:rsidTr="00737C2D">
        <w:tc>
          <w:tcPr>
            <w:tcW w:w="612" w:type="dxa"/>
            <w:tcBorders>
              <w:left w:val="single" w:sz="4" w:space="0" w:color="000000"/>
              <w:bottom w:val="single" w:sz="4" w:space="0" w:color="000000"/>
              <w:right w:val="single" w:sz="4" w:space="0" w:color="000000"/>
            </w:tcBorders>
            <w:shd w:val="clear" w:color="auto" w:fill="auto"/>
          </w:tcPr>
          <w:p w14:paraId="5B11254C"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19.</w:t>
            </w:r>
          </w:p>
        </w:tc>
        <w:tc>
          <w:tcPr>
            <w:tcW w:w="5668" w:type="dxa"/>
            <w:tcBorders>
              <w:left w:val="single" w:sz="4" w:space="0" w:color="000000"/>
              <w:bottom w:val="single" w:sz="4" w:space="0" w:color="000000"/>
              <w:right w:val="single" w:sz="4" w:space="0" w:color="000000"/>
            </w:tcBorders>
            <w:shd w:val="clear" w:color="auto" w:fill="auto"/>
          </w:tcPr>
          <w:p w14:paraId="3BD0BF88"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Elektrohydrauliczne, uzyskiwane za pomocą jednego przycisku na pilocie ustawienie pozycji FLEX od poziomu 220°</w:t>
            </w:r>
          </w:p>
        </w:tc>
        <w:tc>
          <w:tcPr>
            <w:tcW w:w="1555" w:type="dxa"/>
            <w:tcBorders>
              <w:left w:val="single" w:sz="4" w:space="0" w:color="000000"/>
              <w:bottom w:val="single" w:sz="4" w:space="0" w:color="000000"/>
              <w:right w:val="single" w:sz="4" w:space="0" w:color="000000"/>
            </w:tcBorders>
            <w:shd w:val="clear" w:color="auto" w:fill="auto"/>
            <w:vAlign w:val="center"/>
          </w:tcPr>
          <w:p w14:paraId="5250A5F6"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7AFBBB3C" w14:textId="77777777" w:rsidR="008F033D" w:rsidRPr="00550A23" w:rsidRDefault="008F033D">
            <w:pPr>
              <w:widowControl w:val="0"/>
              <w:rPr>
                <w:rFonts w:ascii="Times New Roman" w:hAnsi="Times New Roman" w:cs="Times New Roman"/>
                <w:sz w:val="20"/>
                <w:szCs w:val="20"/>
              </w:rPr>
            </w:pPr>
          </w:p>
        </w:tc>
      </w:tr>
      <w:tr w:rsidR="008F033D" w:rsidRPr="00550A23" w14:paraId="65312CA7" w14:textId="77777777" w:rsidTr="00737C2D">
        <w:tc>
          <w:tcPr>
            <w:tcW w:w="612" w:type="dxa"/>
            <w:tcBorders>
              <w:left w:val="single" w:sz="4" w:space="0" w:color="000000"/>
              <w:bottom w:val="single" w:sz="4" w:space="0" w:color="000000"/>
              <w:right w:val="single" w:sz="4" w:space="0" w:color="000000"/>
            </w:tcBorders>
            <w:shd w:val="clear" w:color="auto" w:fill="auto"/>
          </w:tcPr>
          <w:p w14:paraId="2302CFB8"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20.</w:t>
            </w:r>
          </w:p>
        </w:tc>
        <w:tc>
          <w:tcPr>
            <w:tcW w:w="5668" w:type="dxa"/>
            <w:tcBorders>
              <w:left w:val="single" w:sz="4" w:space="0" w:color="000000"/>
              <w:bottom w:val="single" w:sz="4" w:space="0" w:color="000000"/>
              <w:right w:val="single" w:sz="4" w:space="0" w:color="000000"/>
            </w:tcBorders>
            <w:shd w:val="clear" w:color="auto" w:fill="auto"/>
          </w:tcPr>
          <w:p w14:paraId="3DE78023"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 xml:space="preserve"> Elektrohydrauliczne, uzyskiwane za pomocą jednego przycisku na pilocie ustawienie pozycji REFLEX od poziomu 100°</w:t>
            </w:r>
          </w:p>
        </w:tc>
        <w:tc>
          <w:tcPr>
            <w:tcW w:w="1555" w:type="dxa"/>
            <w:tcBorders>
              <w:left w:val="single" w:sz="4" w:space="0" w:color="000000"/>
              <w:bottom w:val="single" w:sz="4" w:space="0" w:color="000000"/>
              <w:right w:val="single" w:sz="4" w:space="0" w:color="000000"/>
            </w:tcBorders>
            <w:shd w:val="clear" w:color="auto" w:fill="auto"/>
            <w:vAlign w:val="center"/>
          </w:tcPr>
          <w:p w14:paraId="752BA4B0"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2659FC4F" w14:textId="77777777" w:rsidR="008F033D" w:rsidRPr="00550A23" w:rsidRDefault="008F033D">
            <w:pPr>
              <w:widowControl w:val="0"/>
              <w:rPr>
                <w:rFonts w:ascii="Times New Roman" w:hAnsi="Times New Roman" w:cs="Times New Roman"/>
                <w:sz w:val="20"/>
                <w:szCs w:val="20"/>
              </w:rPr>
            </w:pPr>
          </w:p>
        </w:tc>
      </w:tr>
      <w:tr w:rsidR="008F033D" w:rsidRPr="00550A23" w14:paraId="6F82F098" w14:textId="77777777" w:rsidTr="00737C2D">
        <w:tc>
          <w:tcPr>
            <w:tcW w:w="612" w:type="dxa"/>
            <w:tcBorders>
              <w:left w:val="single" w:sz="4" w:space="0" w:color="000000"/>
              <w:bottom w:val="single" w:sz="4" w:space="0" w:color="000000"/>
              <w:right w:val="single" w:sz="4" w:space="0" w:color="000000"/>
            </w:tcBorders>
            <w:shd w:val="clear" w:color="auto" w:fill="auto"/>
          </w:tcPr>
          <w:p w14:paraId="2A8AE739"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21.</w:t>
            </w:r>
          </w:p>
        </w:tc>
        <w:tc>
          <w:tcPr>
            <w:tcW w:w="5668" w:type="dxa"/>
            <w:tcBorders>
              <w:left w:val="single" w:sz="4" w:space="0" w:color="000000"/>
              <w:bottom w:val="single" w:sz="4" w:space="0" w:color="000000"/>
              <w:right w:val="single" w:sz="4" w:space="0" w:color="000000"/>
            </w:tcBorders>
            <w:shd w:val="clear" w:color="auto" w:fill="auto"/>
          </w:tcPr>
          <w:p w14:paraId="2DD54668"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Elektrohydrauliczna regulacja płyty plecowej w zakresie co najmniej  -40° do +70°</w:t>
            </w:r>
          </w:p>
        </w:tc>
        <w:tc>
          <w:tcPr>
            <w:tcW w:w="1555" w:type="dxa"/>
            <w:tcBorders>
              <w:left w:val="single" w:sz="4" w:space="0" w:color="000000"/>
              <w:bottom w:val="single" w:sz="4" w:space="0" w:color="000000"/>
              <w:right w:val="single" w:sz="4" w:space="0" w:color="000000"/>
            </w:tcBorders>
            <w:shd w:val="clear" w:color="auto" w:fill="auto"/>
            <w:vAlign w:val="center"/>
          </w:tcPr>
          <w:p w14:paraId="69FACF4F"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55EFE722" w14:textId="77777777" w:rsidR="008F033D" w:rsidRPr="00550A23" w:rsidRDefault="008F033D">
            <w:pPr>
              <w:widowControl w:val="0"/>
              <w:rPr>
                <w:rFonts w:ascii="Times New Roman" w:hAnsi="Times New Roman" w:cs="Times New Roman"/>
                <w:sz w:val="20"/>
                <w:szCs w:val="20"/>
              </w:rPr>
            </w:pPr>
          </w:p>
        </w:tc>
      </w:tr>
      <w:tr w:rsidR="008F033D" w:rsidRPr="00550A23" w14:paraId="3F02B857" w14:textId="77777777" w:rsidTr="00737C2D">
        <w:tc>
          <w:tcPr>
            <w:tcW w:w="612" w:type="dxa"/>
            <w:tcBorders>
              <w:left w:val="single" w:sz="4" w:space="0" w:color="000000"/>
              <w:bottom w:val="single" w:sz="4" w:space="0" w:color="000000"/>
              <w:right w:val="single" w:sz="4" w:space="0" w:color="000000"/>
            </w:tcBorders>
            <w:shd w:val="clear" w:color="auto" w:fill="auto"/>
          </w:tcPr>
          <w:p w14:paraId="0D54F0FB"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22.</w:t>
            </w:r>
          </w:p>
        </w:tc>
        <w:tc>
          <w:tcPr>
            <w:tcW w:w="5668" w:type="dxa"/>
            <w:tcBorders>
              <w:left w:val="single" w:sz="4" w:space="0" w:color="000000"/>
              <w:bottom w:val="single" w:sz="4" w:space="0" w:color="000000"/>
              <w:right w:val="single" w:sz="4" w:space="0" w:color="000000"/>
            </w:tcBorders>
            <w:shd w:val="clear" w:color="auto" w:fill="auto"/>
          </w:tcPr>
          <w:p w14:paraId="0EAD871B"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Elektrohydrauliczny przesuw wzdłużny, min 30 cm</w:t>
            </w:r>
          </w:p>
        </w:tc>
        <w:tc>
          <w:tcPr>
            <w:tcW w:w="1555" w:type="dxa"/>
            <w:tcBorders>
              <w:left w:val="single" w:sz="4" w:space="0" w:color="000000"/>
              <w:bottom w:val="single" w:sz="4" w:space="0" w:color="000000"/>
              <w:right w:val="single" w:sz="4" w:space="0" w:color="000000"/>
            </w:tcBorders>
            <w:shd w:val="clear" w:color="auto" w:fill="auto"/>
            <w:vAlign w:val="center"/>
          </w:tcPr>
          <w:p w14:paraId="3224D9F2"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4AC9E929" w14:textId="77777777" w:rsidR="008F033D" w:rsidRPr="00550A23" w:rsidRDefault="008F033D">
            <w:pPr>
              <w:widowControl w:val="0"/>
              <w:rPr>
                <w:rFonts w:ascii="Times New Roman" w:hAnsi="Times New Roman" w:cs="Times New Roman"/>
                <w:sz w:val="20"/>
                <w:szCs w:val="20"/>
              </w:rPr>
            </w:pPr>
          </w:p>
        </w:tc>
      </w:tr>
      <w:tr w:rsidR="008F033D" w:rsidRPr="00550A23" w14:paraId="6EAD7978" w14:textId="77777777" w:rsidTr="00737C2D">
        <w:tc>
          <w:tcPr>
            <w:tcW w:w="612" w:type="dxa"/>
            <w:tcBorders>
              <w:left w:val="single" w:sz="4" w:space="0" w:color="000000"/>
              <w:bottom w:val="single" w:sz="4" w:space="0" w:color="000000"/>
              <w:right w:val="single" w:sz="4" w:space="0" w:color="000000"/>
            </w:tcBorders>
            <w:shd w:val="clear" w:color="auto" w:fill="auto"/>
          </w:tcPr>
          <w:p w14:paraId="6666B167"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23.</w:t>
            </w:r>
          </w:p>
        </w:tc>
        <w:tc>
          <w:tcPr>
            <w:tcW w:w="5668" w:type="dxa"/>
            <w:tcBorders>
              <w:left w:val="single" w:sz="4" w:space="0" w:color="000000"/>
              <w:bottom w:val="single" w:sz="4" w:space="0" w:color="000000"/>
              <w:right w:val="single" w:sz="4" w:space="0" w:color="000000"/>
            </w:tcBorders>
            <w:shd w:val="clear" w:color="auto" w:fill="auto"/>
          </w:tcPr>
          <w:p w14:paraId="0CB0A76B"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Regulacja nachylenia segmentu nóg w zakresie co najmniej  +25°do -90</w:t>
            </w:r>
          </w:p>
        </w:tc>
        <w:tc>
          <w:tcPr>
            <w:tcW w:w="1555" w:type="dxa"/>
            <w:tcBorders>
              <w:left w:val="single" w:sz="4" w:space="0" w:color="000000"/>
              <w:bottom w:val="single" w:sz="4" w:space="0" w:color="000000"/>
              <w:right w:val="single" w:sz="4" w:space="0" w:color="000000"/>
            </w:tcBorders>
            <w:shd w:val="clear" w:color="auto" w:fill="auto"/>
            <w:vAlign w:val="center"/>
          </w:tcPr>
          <w:p w14:paraId="70137608"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35A3F9A8" w14:textId="77777777" w:rsidR="008F033D" w:rsidRPr="00550A23" w:rsidRDefault="008F033D">
            <w:pPr>
              <w:widowControl w:val="0"/>
              <w:rPr>
                <w:rFonts w:ascii="Times New Roman" w:hAnsi="Times New Roman" w:cs="Times New Roman"/>
                <w:sz w:val="20"/>
                <w:szCs w:val="20"/>
              </w:rPr>
            </w:pPr>
          </w:p>
        </w:tc>
      </w:tr>
      <w:tr w:rsidR="008F033D" w:rsidRPr="00550A23" w14:paraId="0551A9DB" w14:textId="77777777" w:rsidTr="00737C2D">
        <w:tc>
          <w:tcPr>
            <w:tcW w:w="612" w:type="dxa"/>
            <w:tcBorders>
              <w:left w:val="single" w:sz="4" w:space="0" w:color="000000"/>
              <w:bottom w:val="single" w:sz="4" w:space="0" w:color="000000"/>
              <w:right w:val="single" w:sz="4" w:space="0" w:color="000000"/>
            </w:tcBorders>
            <w:shd w:val="clear" w:color="auto" w:fill="auto"/>
          </w:tcPr>
          <w:p w14:paraId="1019EFD3"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24.</w:t>
            </w:r>
          </w:p>
        </w:tc>
        <w:tc>
          <w:tcPr>
            <w:tcW w:w="5668" w:type="dxa"/>
            <w:tcBorders>
              <w:left w:val="single" w:sz="4" w:space="0" w:color="000000"/>
              <w:bottom w:val="single" w:sz="4" w:space="0" w:color="000000"/>
              <w:right w:val="single" w:sz="4" w:space="0" w:color="000000"/>
            </w:tcBorders>
            <w:shd w:val="clear" w:color="auto" w:fill="auto"/>
          </w:tcPr>
          <w:p w14:paraId="4E12359D"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Regulacja odwiedzenia segmentów nóg w zakresie co najmniej +25° do- 90°</w:t>
            </w:r>
          </w:p>
        </w:tc>
        <w:tc>
          <w:tcPr>
            <w:tcW w:w="1555" w:type="dxa"/>
            <w:tcBorders>
              <w:left w:val="single" w:sz="4" w:space="0" w:color="000000"/>
              <w:bottom w:val="single" w:sz="4" w:space="0" w:color="000000"/>
              <w:right w:val="single" w:sz="4" w:space="0" w:color="000000"/>
            </w:tcBorders>
            <w:shd w:val="clear" w:color="auto" w:fill="auto"/>
            <w:vAlign w:val="center"/>
          </w:tcPr>
          <w:p w14:paraId="2B9F9836"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249F10BB" w14:textId="77777777" w:rsidR="008F033D" w:rsidRPr="00550A23" w:rsidRDefault="008F033D">
            <w:pPr>
              <w:widowControl w:val="0"/>
              <w:rPr>
                <w:rFonts w:ascii="Times New Roman" w:hAnsi="Times New Roman" w:cs="Times New Roman"/>
                <w:sz w:val="20"/>
                <w:szCs w:val="20"/>
              </w:rPr>
            </w:pPr>
          </w:p>
        </w:tc>
      </w:tr>
      <w:tr w:rsidR="008F033D" w:rsidRPr="00550A23" w14:paraId="2E1671B4" w14:textId="77777777" w:rsidTr="00737C2D">
        <w:tc>
          <w:tcPr>
            <w:tcW w:w="612" w:type="dxa"/>
            <w:tcBorders>
              <w:left w:val="single" w:sz="4" w:space="0" w:color="000000"/>
              <w:bottom w:val="single" w:sz="4" w:space="0" w:color="000000"/>
              <w:right w:val="single" w:sz="4" w:space="0" w:color="000000"/>
            </w:tcBorders>
            <w:shd w:val="clear" w:color="auto" w:fill="auto"/>
          </w:tcPr>
          <w:p w14:paraId="28EDFAD2"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25.</w:t>
            </w:r>
          </w:p>
        </w:tc>
        <w:tc>
          <w:tcPr>
            <w:tcW w:w="5668" w:type="dxa"/>
            <w:tcBorders>
              <w:left w:val="single" w:sz="4" w:space="0" w:color="000000"/>
              <w:bottom w:val="single" w:sz="4" w:space="0" w:color="000000"/>
              <w:right w:val="single" w:sz="4" w:space="0" w:color="000000"/>
            </w:tcBorders>
            <w:shd w:val="clear" w:color="auto" w:fill="auto"/>
          </w:tcPr>
          <w:p w14:paraId="4CBC0FF9"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Regulacja nachylenia podgłówka w zakresie co najmniej -50° do +50</w:t>
            </w:r>
          </w:p>
        </w:tc>
        <w:tc>
          <w:tcPr>
            <w:tcW w:w="1555" w:type="dxa"/>
            <w:tcBorders>
              <w:left w:val="single" w:sz="4" w:space="0" w:color="000000"/>
              <w:bottom w:val="single" w:sz="4" w:space="0" w:color="000000"/>
              <w:right w:val="single" w:sz="4" w:space="0" w:color="000000"/>
            </w:tcBorders>
            <w:shd w:val="clear" w:color="auto" w:fill="auto"/>
            <w:vAlign w:val="center"/>
          </w:tcPr>
          <w:p w14:paraId="65BD9A72"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35DB0332" w14:textId="77777777" w:rsidR="008F033D" w:rsidRPr="00550A23" w:rsidRDefault="008F033D">
            <w:pPr>
              <w:widowControl w:val="0"/>
              <w:rPr>
                <w:rFonts w:ascii="Times New Roman" w:hAnsi="Times New Roman" w:cs="Times New Roman"/>
                <w:sz w:val="20"/>
                <w:szCs w:val="20"/>
              </w:rPr>
            </w:pPr>
          </w:p>
        </w:tc>
      </w:tr>
      <w:tr w:rsidR="008F033D" w:rsidRPr="00550A23" w14:paraId="63B4DD8F" w14:textId="77777777" w:rsidTr="00737C2D">
        <w:tc>
          <w:tcPr>
            <w:tcW w:w="612" w:type="dxa"/>
            <w:tcBorders>
              <w:left w:val="single" w:sz="4" w:space="0" w:color="000000"/>
              <w:bottom w:val="single" w:sz="4" w:space="0" w:color="000000"/>
              <w:right w:val="single" w:sz="4" w:space="0" w:color="000000"/>
            </w:tcBorders>
            <w:shd w:val="clear" w:color="auto" w:fill="auto"/>
          </w:tcPr>
          <w:p w14:paraId="2E14C661"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26.</w:t>
            </w:r>
          </w:p>
        </w:tc>
        <w:tc>
          <w:tcPr>
            <w:tcW w:w="5668" w:type="dxa"/>
            <w:tcBorders>
              <w:left w:val="single" w:sz="4" w:space="0" w:color="000000"/>
              <w:bottom w:val="single" w:sz="4" w:space="0" w:color="000000"/>
              <w:right w:val="single" w:sz="4" w:space="0" w:color="000000"/>
            </w:tcBorders>
            <w:shd w:val="clear" w:color="auto" w:fill="auto"/>
          </w:tcPr>
          <w:p w14:paraId="6E0B55B8"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Stół podczas powrotu do pozycji 0 poziomuje wszystkie elementy stołu.</w:t>
            </w:r>
          </w:p>
        </w:tc>
        <w:tc>
          <w:tcPr>
            <w:tcW w:w="1555" w:type="dxa"/>
            <w:tcBorders>
              <w:left w:val="single" w:sz="4" w:space="0" w:color="000000"/>
              <w:bottom w:val="single" w:sz="4" w:space="0" w:color="000000"/>
              <w:right w:val="single" w:sz="4" w:space="0" w:color="000000"/>
            </w:tcBorders>
            <w:shd w:val="clear" w:color="auto" w:fill="auto"/>
            <w:vAlign w:val="center"/>
          </w:tcPr>
          <w:p w14:paraId="43E475EB"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2E8C9ECD" w14:textId="77777777" w:rsidR="008F033D" w:rsidRPr="00550A23" w:rsidRDefault="008F033D">
            <w:pPr>
              <w:widowControl w:val="0"/>
              <w:rPr>
                <w:rFonts w:ascii="Times New Roman" w:hAnsi="Times New Roman" w:cs="Times New Roman"/>
                <w:sz w:val="20"/>
                <w:szCs w:val="20"/>
              </w:rPr>
            </w:pPr>
          </w:p>
        </w:tc>
      </w:tr>
      <w:tr w:rsidR="008F033D" w:rsidRPr="00550A23" w14:paraId="3205499E" w14:textId="77777777" w:rsidTr="00737C2D">
        <w:tc>
          <w:tcPr>
            <w:tcW w:w="612" w:type="dxa"/>
            <w:tcBorders>
              <w:left w:val="single" w:sz="4" w:space="0" w:color="000000"/>
              <w:bottom w:val="single" w:sz="4" w:space="0" w:color="000000"/>
              <w:right w:val="single" w:sz="4" w:space="0" w:color="000000"/>
            </w:tcBorders>
            <w:shd w:val="clear" w:color="auto" w:fill="auto"/>
          </w:tcPr>
          <w:p w14:paraId="2CA4B4E8"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27.</w:t>
            </w:r>
          </w:p>
        </w:tc>
        <w:tc>
          <w:tcPr>
            <w:tcW w:w="5668" w:type="dxa"/>
            <w:tcBorders>
              <w:left w:val="single" w:sz="4" w:space="0" w:color="000000"/>
              <w:bottom w:val="single" w:sz="4" w:space="0" w:color="000000"/>
              <w:right w:val="single" w:sz="4" w:space="0" w:color="000000"/>
            </w:tcBorders>
            <w:shd w:val="clear" w:color="auto" w:fill="auto"/>
          </w:tcPr>
          <w:p w14:paraId="45BCE8B8"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Obciążenie stołu min. 270 kg.</w:t>
            </w:r>
          </w:p>
        </w:tc>
        <w:tc>
          <w:tcPr>
            <w:tcW w:w="1555" w:type="dxa"/>
            <w:tcBorders>
              <w:left w:val="single" w:sz="4" w:space="0" w:color="000000"/>
              <w:bottom w:val="single" w:sz="4" w:space="0" w:color="000000"/>
              <w:right w:val="single" w:sz="4" w:space="0" w:color="000000"/>
            </w:tcBorders>
            <w:shd w:val="clear" w:color="auto" w:fill="auto"/>
            <w:vAlign w:val="center"/>
          </w:tcPr>
          <w:p w14:paraId="7B38BCC6"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4AAEE147" w14:textId="77777777" w:rsidR="008F033D" w:rsidRPr="00550A23" w:rsidRDefault="008F033D">
            <w:pPr>
              <w:widowControl w:val="0"/>
              <w:rPr>
                <w:rFonts w:ascii="Times New Roman" w:hAnsi="Times New Roman" w:cs="Times New Roman"/>
                <w:sz w:val="20"/>
                <w:szCs w:val="20"/>
              </w:rPr>
            </w:pPr>
          </w:p>
        </w:tc>
      </w:tr>
      <w:tr w:rsidR="00737C2D" w:rsidRPr="00550A23" w14:paraId="0F427A46" w14:textId="77777777" w:rsidTr="00737C2D">
        <w:tc>
          <w:tcPr>
            <w:tcW w:w="612" w:type="dxa"/>
            <w:tcBorders>
              <w:left w:val="single" w:sz="4" w:space="0" w:color="000000"/>
              <w:bottom w:val="single" w:sz="4" w:space="0" w:color="000000"/>
              <w:right w:val="single" w:sz="4" w:space="0" w:color="000000"/>
            </w:tcBorders>
            <w:shd w:val="clear" w:color="auto" w:fill="E7E6E6" w:themeFill="background2"/>
          </w:tcPr>
          <w:p w14:paraId="0FE610A9" w14:textId="7794B58E" w:rsidR="00737C2D" w:rsidRPr="00550A23" w:rsidRDefault="00737C2D" w:rsidP="00550A23">
            <w:pPr>
              <w:widowControl w:val="0"/>
              <w:spacing w:after="0" w:line="240" w:lineRule="auto"/>
              <w:jc w:val="center"/>
              <w:rPr>
                <w:rFonts w:ascii="Times New Roman" w:hAnsi="Times New Roman" w:cs="Times New Roman"/>
                <w:b/>
                <w:bCs/>
                <w:sz w:val="20"/>
                <w:szCs w:val="20"/>
              </w:rPr>
            </w:pPr>
            <w:r w:rsidRPr="00550A23">
              <w:rPr>
                <w:rFonts w:ascii="Times New Roman" w:hAnsi="Times New Roman" w:cs="Times New Roman"/>
                <w:b/>
                <w:bCs/>
                <w:sz w:val="20"/>
                <w:szCs w:val="20"/>
              </w:rPr>
              <w:t>III</w:t>
            </w:r>
            <w:r>
              <w:rPr>
                <w:rFonts w:ascii="Times New Roman" w:hAnsi="Times New Roman" w:cs="Times New Roman"/>
                <w:b/>
                <w:bCs/>
                <w:sz w:val="20"/>
                <w:szCs w:val="20"/>
              </w:rPr>
              <w:t>.</w:t>
            </w:r>
          </w:p>
        </w:tc>
        <w:tc>
          <w:tcPr>
            <w:tcW w:w="9644" w:type="dxa"/>
            <w:gridSpan w:val="3"/>
            <w:tcBorders>
              <w:left w:val="single" w:sz="4" w:space="0" w:color="000000"/>
              <w:bottom w:val="single" w:sz="4" w:space="0" w:color="000000"/>
              <w:right w:val="single" w:sz="4" w:space="0" w:color="000000"/>
            </w:tcBorders>
            <w:shd w:val="clear" w:color="auto" w:fill="E7E6E6" w:themeFill="background2"/>
          </w:tcPr>
          <w:p w14:paraId="14189CC2" w14:textId="049A5034" w:rsidR="00737C2D" w:rsidRPr="00550A23" w:rsidRDefault="00737C2D" w:rsidP="00737C2D">
            <w:pPr>
              <w:widowControl w:val="0"/>
              <w:jc w:val="center"/>
              <w:rPr>
                <w:rFonts w:ascii="Times New Roman" w:hAnsi="Times New Roman" w:cs="Times New Roman"/>
                <w:sz w:val="20"/>
                <w:szCs w:val="20"/>
              </w:rPr>
            </w:pPr>
            <w:r w:rsidRPr="00550A23">
              <w:rPr>
                <w:rFonts w:ascii="Times New Roman" w:eastAsia="Times New Roman" w:hAnsi="Times New Roman" w:cs="Times New Roman"/>
                <w:b/>
                <w:bCs/>
                <w:color w:val="000000"/>
                <w:sz w:val="20"/>
                <w:szCs w:val="20"/>
                <w:lang w:eastAsia="pl-PL"/>
              </w:rPr>
              <w:t>WYPOSAŻENIE</w:t>
            </w:r>
          </w:p>
        </w:tc>
      </w:tr>
      <w:tr w:rsidR="008F033D" w:rsidRPr="00550A23" w14:paraId="15C08662" w14:textId="77777777" w:rsidTr="00737C2D">
        <w:tc>
          <w:tcPr>
            <w:tcW w:w="612" w:type="dxa"/>
            <w:tcBorders>
              <w:left w:val="single" w:sz="4" w:space="0" w:color="000000"/>
              <w:bottom w:val="single" w:sz="4" w:space="0" w:color="000000"/>
              <w:right w:val="single" w:sz="4" w:space="0" w:color="000000"/>
            </w:tcBorders>
            <w:shd w:val="clear" w:color="auto" w:fill="auto"/>
          </w:tcPr>
          <w:p w14:paraId="045980F6"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1.</w:t>
            </w:r>
          </w:p>
        </w:tc>
        <w:tc>
          <w:tcPr>
            <w:tcW w:w="5668" w:type="dxa"/>
            <w:tcBorders>
              <w:left w:val="single" w:sz="4" w:space="0" w:color="000000"/>
              <w:bottom w:val="single" w:sz="4" w:space="0" w:color="000000"/>
              <w:right w:val="single" w:sz="4" w:space="0" w:color="000000"/>
            </w:tcBorders>
            <w:shd w:val="clear" w:color="auto" w:fill="auto"/>
          </w:tcPr>
          <w:p w14:paraId="78B51350"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 xml:space="preserve">Ekran anestezjologiczny z uchwytem do mocowania - 1 </w:t>
            </w:r>
            <w:proofErr w:type="spellStart"/>
            <w:r w:rsidRPr="00550A23">
              <w:rPr>
                <w:rFonts w:ascii="Times New Roman" w:eastAsia="Times New Roman" w:hAnsi="Times New Roman" w:cs="Times New Roman"/>
                <w:color w:val="000000"/>
                <w:sz w:val="20"/>
                <w:szCs w:val="20"/>
                <w:lang w:eastAsia="pl-PL"/>
              </w:rPr>
              <w:t>szt</w:t>
            </w:r>
            <w:proofErr w:type="spellEnd"/>
          </w:p>
        </w:tc>
        <w:tc>
          <w:tcPr>
            <w:tcW w:w="1555" w:type="dxa"/>
            <w:tcBorders>
              <w:left w:val="single" w:sz="4" w:space="0" w:color="000000"/>
              <w:bottom w:val="single" w:sz="4" w:space="0" w:color="000000"/>
              <w:right w:val="single" w:sz="4" w:space="0" w:color="000000"/>
            </w:tcBorders>
            <w:shd w:val="clear" w:color="auto" w:fill="auto"/>
            <w:vAlign w:val="center"/>
          </w:tcPr>
          <w:p w14:paraId="55B2DBDF"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49A9E4EF" w14:textId="77777777" w:rsidR="008F033D" w:rsidRPr="00550A23" w:rsidRDefault="008F033D">
            <w:pPr>
              <w:widowControl w:val="0"/>
              <w:rPr>
                <w:rFonts w:ascii="Times New Roman" w:hAnsi="Times New Roman" w:cs="Times New Roman"/>
                <w:sz w:val="20"/>
                <w:szCs w:val="20"/>
              </w:rPr>
            </w:pPr>
          </w:p>
        </w:tc>
      </w:tr>
      <w:tr w:rsidR="008F033D" w:rsidRPr="00550A23" w14:paraId="4046FBC0" w14:textId="77777777" w:rsidTr="00737C2D">
        <w:tc>
          <w:tcPr>
            <w:tcW w:w="612" w:type="dxa"/>
            <w:tcBorders>
              <w:left w:val="single" w:sz="4" w:space="0" w:color="000000"/>
              <w:bottom w:val="single" w:sz="4" w:space="0" w:color="000000"/>
              <w:right w:val="single" w:sz="4" w:space="0" w:color="000000"/>
            </w:tcBorders>
            <w:shd w:val="clear" w:color="auto" w:fill="auto"/>
          </w:tcPr>
          <w:p w14:paraId="15F0241D"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2..</w:t>
            </w:r>
          </w:p>
        </w:tc>
        <w:tc>
          <w:tcPr>
            <w:tcW w:w="5668" w:type="dxa"/>
            <w:tcBorders>
              <w:left w:val="single" w:sz="4" w:space="0" w:color="000000"/>
              <w:bottom w:val="single" w:sz="4" w:space="0" w:color="000000"/>
              <w:right w:val="single" w:sz="4" w:space="0" w:color="000000"/>
            </w:tcBorders>
            <w:shd w:val="clear" w:color="auto" w:fill="auto"/>
          </w:tcPr>
          <w:p w14:paraId="38A61D17"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Podpora ręki z regulacją 180 stopni w płaszczyźnie poziomej, z możliwością montażu z obu stron stołu , i pasem do mocowania ręki- 1 szt.</w:t>
            </w:r>
          </w:p>
        </w:tc>
        <w:tc>
          <w:tcPr>
            <w:tcW w:w="1555" w:type="dxa"/>
            <w:tcBorders>
              <w:left w:val="single" w:sz="4" w:space="0" w:color="000000"/>
              <w:bottom w:val="single" w:sz="4" w:space="0" w:color="000000"/>
              <w:right w:val="single" w:sz="4" w:space="0" w:color="000000"/>
            </w:tcBorders>
            <w:shd w:val="clear" w:color="auto" w:fill="auto"/>
            <w:vAlign w:val="center"/>
          </w:tcPr>
          <w:p w14:paraId="57B6C9CE"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1A68C47F" w14:textId="77777777" w:rsidR="008F033D" w:rsidRPr="00550A23" w:rsidRDefault="008F033D">
            <w:pPr>
              <w:widowControl w:val="0"/>
              <w:rPr>
                <w:rFonts w:ascii="Times New Roman" w:hAnsi="Times New Roman" w:cs="Times New Roman"/>
                <w:sz w:val="20"/>
                <w:szCs w:val="20"/>
              </w:rPr>
            </w:pPr>
          </w:p>
        </w:tc>
      </w:tr>
      <w:tr w:rsidR="008F033D" w:rsidRPr="00550A23" w14:paraId="6FB1D63C" w14:textId="77777777" w:rsidTr="00737C2D">
        <w:tc>
          <w:tcPr>
            <w:tcW w:w="612" w:type="dxa"/>
            <w:tcBorders>
              <w:left w:val="single" w:sz="4" w:space="0" w:color="000000"/>
              <w:bottom w:val="single" w:sz="4" w:space="0" w:color="000000"/>
              <w:right w:val="single" w:sz="4" w:space="0" w:color="000000"/>
            </w:tcBorders>
            <w:shd w:val="clear" w:color="auto" w:fill="auto"/>
          </w:tcPr>
          <w:p w14:paraId="7E34D6C1"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3.</w:t>
            </w:r>
          </w:p>
        </w:tc>
        <w:tc>
          <w:tcPr>
            <w:tcW w:w="5668" w:type="dxa"/>
            <w:tcBorders>
              <w:left w:val="single" w:sz="4" w:space="0" w:color="000000"/>
              <w:bottom w:val="single" w:sz="4" w:space="0" w:color="000000"/>
              <w:right w:val="single" w:sz="4" w:space="0" w:color="000000"/>
            </w:tcBorders>
            <w:shd w:val="clear" w:color="auto" w:fill="auto"/>
          </w:tcPr>
          <w:p w14:paraId="4C1F9A6E"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Pas do mocowania ciała - 2 szt.</w:t>
            </w:r>
          </w:p>
        </w:tc>
        <w:tc>
          <w:tcPr>
            <w:tcW w:w="1555" w:type="dxa"/>
            <w:tcBorders>
              <w:left w:val="single" w:sz="4" w:space="0" w:color="000000"/>
              <w:bottom w:val="single" w:sz="4" w:space="0" w:color="000000"/>
              <w:right w:val="single" w:sz="4" w:space="0" w:color="000000"/>
            </w:tcBorders>
            <w:shd w:val="clear" w:color="auto" w:fill="auto"/>
            <w:vAlign w:val="center"/>
          </w:tcPr>
          <w:p w14:paraId="73745296"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50914285" w14:textId="77777777" w:rsidR="008F033D" w:rsidRPr="00550A23" w:rsidRDefault="008F033D">
            <w:pPr>
              <w:widowControl w:val="0"/>
              <w:rPr>
                <w:rFonts w:ascii="Times New Roman" w:hAnsi="Times New Roman" w:cs="Times New Roman"/>
                <w:sz w:val="20"/>
                <w:szCs w:val="20"/>
              </w:rPr>
            </w:pPr>
          </w:p>
        </w:tc>
      </w:tr>
      <w:tr w:rsidR="008F033D" w:rsidRPr="00550A23" w14:paraId="4058BF5E" w14:textId="77777777" w:rsidTr="00737C2D">
        <w:tc>
          <w:tcPr>
            <w:tcW w:w="612" w:type="dxa"/>
            <w:tcBorders>
              <w:left w:val="single" w:sz="4" w:space="0" w:color="000000"/>
              <w:bottom w:val="single" w:sz="4" w:space="0" w:color="000000"/>
              <w:right w:val="single" w:sz="4" w:space="0" w:color="000000"/>
            </w:tcBorders>
            <w:shd w:val="clear" w:color="auto" w:fill="auto"/>
          </w:tcPr>
          <w:p w14:paraId="1474A78C"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4.</w:t>
            </w:r>
          </w:p>
        </w:tc>
        <w:tc>
          <w:tcPr>
            <w:tcW w:w="5668" w:type="dxa"/>
            <w:tcBorders>
              <w:left w:val="single" w:sz="4" w:space="0" w:color="000000"/>
              <w:bottom w:val="single" w:sz="4" w:space="0" w:color="000000"/>
              <w:right w:val="single" w:sz="4" w:space="0" w:color="000000"/>
            </w:tcBorders>
            <w:shd w:val="clear" w:color="auto" w:fill="auto"/>
          </w:tcPr>
          <w:p w14:paraId="5A4C6120"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proofErr w:type="spellStart"/>
            <w:r w:rsidRPr="00550A23">
              <w:rPr>
                <w:rFonts w:ascii="Times New Roman" w:eastAsia="Times New Roman" w:hAnsi="Times New Roman" w:cs="Times New Roman"/>
                <w:color w:val="000000"/>
                <w:sz w:val="20"/>
                <w:szCs w:val="20"/>
                <w:lang w:eastAsia="pl-PL"/>
              </w:rPr>
              <w:t>Zapórka</w:t>
            </w:r>
            <w:proofErr w:type="spellEnd"/>
            <w:r w:rsidRPr="00550A23">
              <w:rPr>
                <w:rFonts w:ascii="Times New Roman" w:eastAsia="Times New Roman" w:hAnsi="Times New Roman" w:cs="Times New Roman"/>
                <w:color w:val="000000"/>
                <w:sz w:val="20"/>
                <w:szCs w:val="20"/>
                <w:lang w:eastAsia="pl-PL"/>
              </w:rPr>
              <w:t xml:space="preserve"> pozwalająca na pozycjonowanie pacjenta w ułożeniu bocznym z uchwytem do mocowania – 2 szt.</w:t>
            </w:r>
          </w:p>
        </w:tc>
        <w:tc>
          <w:tcPr>
            <w:tcW w:w="1555" w:type="dxa"/>
            <w:tcBorders>
              <w:left w:val="single" w:sz="4" w:space="0" w:color="000000"/>
              <w:bottom w:val="single" w:sz="4" w:space="0" w:color="000000"/>
              <w:right w:val="single" w:sz="4" w:space="0" w:color="000000"/>
            </w:tcBorders>
            <w:shd w:val="clear" w:color="auto" w:fill="auto"/>
            <w:vAlign w:val="center"/>
          </w:tcPr>
          <w:p w14:paraId="3F36FC77"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3B803407" w14:textId="77777777" w:rsidR="008F033D" w:rsidRPr="00550A23" w:rsidRDefault="008F033D">
            <w:pPr>
              <w:widowControl w:val="0"/>
              <w:rPr>
                <w:rFonts w:ascii="Times New Roman" w:hAnsi="Times New Roman" w:cs="Times New Roman"/>
                <w:sz w:val="20"/>
                <w:szCs w:val="20"/>
              </w:rPr>
            </w:pPr>
          </w:p>
        </w:tc>
      </w:tr>
      <w:tr w:rsidR="008F033D" w:rsidRPr="00550A23" w14:paraId="0215BE6F" w14:textId="77777777" w:rsidTr="00737C2D">
        <w:tc>
          <w:tcPr>
            <w:tcW w:w="612" w:type="dxa"/>
            <w:tcBorders>
              <w:left w:val="single" w:sz="4" w:space="0" w:color="000000"/>
              <w:bottom w:val="single" w:sz="4" w:space="0" w:color="000000"/>
              <w:right w:val="single" w:sz="4" w:space="0" w:color="000000"/>
            </w:tcBorders>
            <w:shd w:val="clear" w:color="auto" w:fill="auto"/>
          </w:tcPr>
          <w:p w14:paraId="27B25649"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5.</w:t>
            </w:r>
          </w:p>
        </w:tc>
        <w:tc>
          <w:tcPr>
            <w:tcW w:w="5668" w:type="dxa"/>
            <w:tcBorders>
              <w:left w:val="single" w:sz="4" w:space="0" w:color="000000"/>
              <w:bottom w:val="single" w:sz="4" w:space="0" w:color="000000"/>
              <w:right w:val="single" w:sz="4" w:space="0" w:color="000000"/>
            </w:tcBorders>
            <w:shd w:val="clear" w:color="auto" w:fill="auto"/>
          </w:tcPr>
          <w:p w14:paraId="7FA4FFE3"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Żelowy pierścień pod głowę – 2 szt.</w:t>
            </w:r>
          </w:p>
        </w:tc>
        <w:tc>
          <w:tcPr>
            <w:tcW w:w="1555" w:type="dxa"/>
            <w:tcBorders>
              <w:left w:val="single" w:sz="4" w:space="0" w:color="000000"/>
              <w:bottom w:val="single" w:sz="4" w:space="0" w:color="000000"/>
              <w:right w:val="single" w:sz="4" w:space="0" w:color="000000"/>
            </w:tcBorders>
            <w:shd w:val="clear" w:color="auto" w:fill="auto"/>
            <w:vAlign w:val="center"/>
          </w:tcPr>
          <w:p w14:paraId="77F9B1B4"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41234B8A" w14:textId="77777777" w:rsidR="008F033D" w:rsidRPr="00550A23" w:rsidRDefault="008F033D">
            <w:pPr>
              <w:widowControl w:val="0"/>
              <w:rPr>
                <w:rFonts w:ascii="Times New Roman" w:hAnsi="Times New Roman" w:cs="Times New Roman"/>
                <w:sz w:val="20"/>
                <w:szCs w:val="20"/>
              </w:rPr>
            </w:pPr>
          </w:p>
        </w:tc>
      </w:tr>
      <w:tr w:rsidR="008F033D" w:rsidRPr="00550A23" w14:paraId="40C936A0" w14:textId="77777777" w:rsidTr="00737C2D">
        <w:tc>
          <w:tcPr>
            <w:tcW w:w="612" w:type="dxa"/>
            <w:tcBorders>
              <w:left w:val="single" w:sz="4" w:space="0" w:color="000000"/>
              <w:bottom w:val="single" w:sz="4" w:space="0" w:color="000000"/>
              <w:right w:val="single" w:sz="4" w:space="0" w:color="000000"/>
            </w:tcBorders>
            <w:shd w:val="clear" w:color="auto" w:fill="auto"/>
          </w:tcPr>
          <w:p w14:paraId="17375EE0"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6.</w:t>
            </w:r>
          </w:p>
        </w:tc>
        <w:tc>
          <w:tcPr>
            <w:tcW w:w="5668" w:type="dxa"/>
            <w:tcBorders>
              <w:left w:val="single" w:sz="4" w:space="0" w:color="000000"/>
              <w:bottom w:val="single" w:sz="4" w:space="0" w:color="000000"/>
              <w:right w:val="single" w:sz="4" w:space="0" w:color="000000"/>
            </w:tcBorders>
            <w:shd w:val="clear" w:color="auto" w:fill="auto"/>
          </w:tcPr>
          <w:p w14:paraId="423F73D8"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Wałek pod szyję , wykonany z pianki poliuretanowej  dla promieni RTG . Wymiary : 160mmx80 mm x 420mm.</w:t>
            </w:r>
          </w:p>
        </w:tc>
        <w:tc>
          <w:tcPr>
            <w:tcW w:w="1555" w:type="dxa"/>
            <w:tcBorders>
              <w:left w:val="single" w:sz="4" w:space="0" w:color="000000"/>
              <w:bottom w:val="single" w:sz="4" w:space="0" w:color="000000"/>
              <w:right w:val="single" w:sz="4" w:space="0" w:color="000000"/>
            </w:tcBorders>
            <w:shd w:val="clear" w:color="auto" w:fill="auto"/>
            <w:vAlign w:val="center"/>
          </w:tcPr>
          <w:p w14:paraId="174C065B" w14:textId="77777777" w:rsidR="008F033D" w:rsidRPr="00550A23" w:rsidRDefault="00000000">
            <w:pPr>
              <w:widowControl w:val="0"/>
              <w:jc w:val="center"/>
              <w:rPr>
                <w:rFonts w:ascii="Times New Roman" w:hAnsi="Times New Roman" w:cs="Times New Roman"/>
                <w:sz w:val="20"/>
                <w:szCs w:val="20"/>
              </w:rPr>
            </w:pPr>
            <w:bookmarkStart w:id="0" w:name="__DdeLink__640_148705294"/>
            <w:r w:rsidRPr="00550A23">
              <w:rPr>
                <w:rFonts w:ascii="Times New Roman" w:hAnsi="Times New Roman" w:cs="Times New Roman"/>
                <w:sz w:val="20"/>
                <w:szCs w:val="20"/>
              </w:rPr>
              <w:t>TAK</w:t>
            </w:r>
            <w:bookmarkEnd w:id="0"/>
          </w:p>
        </w:tc>
        <w:tc>
          <w:tcPr>
            <w:tcW w:w="2421" w:type="dxa"/>
            <w:tcBorders>
              <w:left w:val="single" w:sz="4" w:space="0" w:color="000000"/>
              <w:bottom w:val="single" w:sz="4" w:space="0" w:color="000000"/>
              <w:right w:val="single" w:sz="4" w:space="0" w:color="000000"/>
            </w:tcBorders>
            <w:shd w:val="clear" w:color="auto" w:fill="auto"/>
            <w:vAlign w:val="center"/>
          </w:tcPr>
          <w:p w14:paraId="5A9C7F37" w14:textId="77777777" w:rsidR="008F033D" w:rsidRPr="00550A23" w:rsidRDefault="008F033D">
            <w:pPr>
              <w:widowControl w:val="0"/>
              <w:rPr>
                <w:rFonts w:ascii="Times New Roman" w:hAnsi="Times New Roman" w:cs="Times New Roman"/>
                <w:sz w:val="20"/>
                <w:szCs w:val="20"/>
              </w:rPr>
            </w:pPr>
          </w:p>
        </w:tc>
      </w:tr>
      <w:tr w:rsidR="008F033D" w:rsidRPr="00550A23" w14:paraId="38455A9D" w14:textId="77777777" w:rsidTr="00737C2D">
        <w:tc>
          <w:tcPr>
            <w:tcW w:w="612" w:type="dxa"/>
            <w:tcBorders>
              <w:left w:val="single" w:sz="4" w:space="0" w:color="000000"/>
              <w:bottom w:val="single" w:sz="4" w:space="0" w:color="000000"/>
              <w:right w:val="single" w:sz="4" w:space="0" w:color="000000"/>
            </w:tcBorders>
            <w:shd w:val="clear" w:color="auto" w:fill="auto"/>
          </w:tcPr>
          <w:p w14:paraId="02416335" w14:textId="77777777"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7.</w:t>
            </w:r>
          </w:p>
        </w:tc>
        <w:tc>
          <w:tcPr>
            <w:tcW w:w="5668" w:type="dxa"/>
            <w:tcBorders>
              <w:left w:val="single" w:sz="4" w:space="0" w:color="000000"/>
              <w:bottom w:val="single" w:sz="4" w:space="0" w:color="000000"/>
              <w:right w:val="single" w:sz="4" w:space="0" w:color="000000"/>
            </w:tcBorders>
            <w:shd w:val="clear" w:color="auto" w:fill="auto"/>
          </w:tcPr>
          <w:p w14:paraId="6A73E659" w14:textId="436D5AF1"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Podpory nóg z zapięciami na rzepy.  But uchwytu opracowany by zapewnić redukcję napięcia i wsparcie dla szerokiego zakresy rozmiarów nóg i łydek.  Wytrzymała i lekka konstrukcja, zdejmowana  przeznaczona do wielokrotnego użytku wkładka do butów .  Ruchu litotomii w zakresie  od -55 stopni do +80 stopni – zakres litotomii 140 stopni . Zakrzywiony wspornik pomocniczy eliminuje ryzyko przyszczypania.</w:t>
            </w:r>
          </w:p>
        </w:tc>
        <w:tc>
          <w:tcPr>
            <w:tcW w:w="1555" w:type="dxa"/>
            <w:tcBorders>
              <w:left w:val="single" w:sz="4" w:space="0" w:color="000000"/>
              <w:bottom w:val="single" w:sz="4" w:space="0" w:color="000000"/>
              <w:right w:val="single" w:sz="4" w:space="0" w:color="000000"/>
            </w:tcBorders>
            <w:shd w:val="clear" w:color="auto" w:fill="auto"/>
            <w:vAlign w:val="center"/>
          </w:tcPr>
          <w:p w14:paraId="7B58CC7B"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18A976F5" w14:textId="77777777" w:rsidR="008F033D" w:rsidRPr="00550A23" w:rsidRDefault="008F033D">
            <w:pPr>
              <w:widowControl w:val="0"/>
              <w:rPr>
                <w:rFonts w:ascii="Times New Roman" w:hAnsi="Times New Roman" w:cs="Times New Roman"/>
                <w:sz w:val="20"/>
                <w:szCs w:val="20"/>
              </w:rPr>
            </w:pPr>
          </w:p>
        </w:tc>
      </w:tr>
      <w:tr w:rsidR="008F033D" w:rsidRPr="00550A23" w14:paraId="45FFA23C" w14:textId="77777777" w:rsidTr="00737C2D">
        <w:tc>
          <w:tcPr>
            <w:tcW w:w="612" w:type="dxa"/>
            <w:tcBorders>
              <w:left w:val="single" w:sz="4" w:space="0" w:color="000000"/>
              <w:bottom w:val="single" w:sz="4" w:space="0" w:color="000000"/>
              <w:right w:val="single" w:sz="4" w:space="0" w:color="000000"/>
            </w:tcBorders>
            <w:shd w:val="clear" w:color="auto" w:fill="auto"/>
          </w:tcPr>
          <w:p w14:paraId="57B2090F" w14:textId="76F5638B" w:rsidR="008F033D" w:rsidRPr="00550A23" w:rsidRDefault="00000000" w:rsidP="00550A23">
            <w:pPr>
              <w:widowControl w:val="0"/>
              <w:spacing w:after="0" w:line="240" w:lineRule="auto"/>
              <w:jc w:val="center"/>
              <w:rPr>
                <w:rFonts w:ascii="Times New Roman" w:hAnsi="Times New Roman" w:cs="Times New Roman"/>
                <w:sz w:val="20"/>
                <w:szCs w:val="20"/>
              </w:rPr>
            </w:pPr>
            <w:r w:rsidRPr="00550A23">
              <w:rPr>
                <w:rFonts w:ascii="Times New Roman" w:hAnsi="Times New Roman" w:cs="Times New Roman"/>
                <w:sz w:val="20"/>
                <w:szCs w:val="20"/>
              </w:rPr>
              <w:t>8.</w:t>
            </w:r>
          </w:p>
        </w:tc>
        <w:tc>
          <w:tcPr>
            <w:tcW w:w="5668" w:type="dxa"/>
            <w:tcBorders>
              <w:left w:val="single" w:sz="4" w:space="0" w:color="000000"/>
              <w:bottom w:val="single" w:sz="4" w:space="0" w:color="000000"/>
              <w:right w:val="single" w:sz="4" w:space="0" w:color="000000"/>
            </w:tcBorders>
            <w:shd w:val="clear" w:color="auto" w:fill="auto"/>
          </w:tcPr>
          <w:p w14:paraId="64125DFD"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hAnsi="Times New Roman" w:cs="Times New Roman"/>
                <w:sz w:val="20"/>
                <w:szCs w:val="20"/>
              </w:rPr>
              <w:t xml:space="preserve">Zacisk mocujący – 2 </w:t>
            </w:r>
            <w:proofErr w:type="spellStart"/>
            <w:r w:rsidRPr="00550A23">
              <w:rPr>
                <w:rFonts w:ascii="Times New Roman" w:hAnsi="Times New Roman" w:cs="Times New Roman"/>
                <w:sz w:val="20"/>
                <w:szCs w:val="20"/>
              </w:rPr>
              <w:t>szt</w:t>
            </w:r>
            <w:proofErr w:type="spellEnd"/>
          </w:p>
        </w:tc>
        <w:tc>
          <w:tcPr>
            <w:tcW w:w="1555" w:type="dxa"/>
            <w:tcBorders>
              <w:left w:val="single" w:sz="4" w:space="0" w:color="000000"/>
              <w:bottom w:val="single" w:sz="4" w:space="0" w:color="000000"/>
              <w:right w:val="single" w:sz="4" w:space="0" w:color="000000"/>
            </w:tcBorders>
            <w:shd w:val="clear" w:color="auto" w:fill="auto"/>
            <w:vAlign w:val="center"/>
          </w:tcPr>
          <w:p w14:paraId="2FAC8F13"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09F98F6B" w14:textId="77777777" w:rsidR="008F033D" w:rsidRPr="00550A23" w:rsidRDefault="008F033D">
            <w:pPr>
              <w:widowControl w:val="0"/>
              <w:rPr>
                <w:rFonts w:ascii="Times New Roman" w:hAnsi="Times New Roman" w:cs="Times New Roman"/>
                <w:sz w:val="20"/>
                <w:szCs w:val="20"/>
              </w:rPr>
            </w:pPr>
          </w:p>
        </w:tc>
      </w:tr>
      <w:tr w:rsidR="00737C2D" w:rsidRPr="00550A23" w14:paraId="15F9BD8E" w14:textId="77777777" w:rsidTr="00737C2D">
        <w:tc>
          <w:tcPr>
            <w:tcW w:w="612" w:type="dxa"/>
            <w:tcBorders>
              <w:left w:val="single" w:sz="4" w:space="0" w:color="000000"/>
              <w:bottom w:val="single" w:sz="4" w:space="0" w:color="000000"/>
              <w:right w:val="single" w:sz="4" w:space="0" w:color="000000"/>
            </w:tcBorders>
            <w:shd w:val="clear" w:color="auto" w:fill="E7E6E6" w:themeFill="background2"/>
          </w:tcPr>
          <w:p w14:paraId="7AFFB1A2" w14:textId="1190B5A2" w:rsidR="00737C2D" w:rsidRPr="00737C2D" w:rsidRDefault="00737C2D" w:rsidP="00550A23">
            <w:pPr>
              <w:widowControl w:val="0"/>
              <w:spacing w:after="0" w:line="240" w:lineRule="auto"/>
              <w:jc w:val="center"/>
              <w:rPr>
                <w:rFonts w:ascii="Times New Roman" w:hAnsi="Times New Roman" w:cs="Times New Roman"/>
                <w:b/>
                <w:bCs/>
                <w:sz w:val="20"/>
                <w:szCs w:val="20"/>
              </w:rPr>
            </w:pPr>
            <w:r w:rsidRPr="00737C2D">
              <w:rPr>
                <w:rFonts w:ascii="Times New Roman" w:hAnsi="Times New Roman" w:cs="Times New Roman"/>
                <w:b/>
                <w:bCs/>
                <w:sz w:val="20"/>
                <w:szCs w:val="20"/>
              </w:rPr>
              <w:t>IV.</w:t>
            </w:r>
          </w:p>
        </w:tc>
        <w:tc>
          <w:tcPr>
            <w:tcW w:w="9644" w:type="dxa"/>
            <w:gridSpan w:val="3"/>
            <w:tcBorders>
              <w:left w:val="single" w:sz="4" w:space="0" w:color="000000"/>
              <w:bottom w:val="single" w:sz="4" w:space="0" w:color="000000"/>
              <w:right w:val="single" w:sz="4" w:space="0" w:color="000000"/>
            </w:tcBorders>
            <w:shd w:val="clear" w:color="auto" w:fill="E7E6E6" w:themeFill="background2"/>
          </w:tcPr>
          <w:p w14:paraId="0D51CB87" w14:textId="3739E97C" w:rsidR="00737C2D" w:rsidRPr="00737C2D" w:rsidRDefault="00737C2D" w:rsidP="00737C2D">
            <w:pPr>
              <w:widowControl w:val="0"/>
              <w:jc w:val="center"/>
              <w:rPr>
                <w:rFonts w:ascii="Times New Roman" w:hAnsi="Times New Roman" w:cs="Times New Roman"/>
                <w:b/>
                <w:bCs/>
                <w:sz w:val="20"/>
                <w:szCs w:val="20"/>
              </w:rPr>
            </w:pPr>
            <w:r>
              <w:rPr>
                <w:rFonts w:ascii="Times New Roman" w:hAnsi="Times New Roman" w:cs="Times New Roman"/>
                <w:b/>
                <w:bCs/>
                <w:sz w:val="20"/>
                <w:szCs w:val="20"/>
              </w:rPr>
              <w:t>POZOSTAŁE</w:t>
            </w:r>
          </w:p>
        </w:tc>
      </w:tr>
      <w:tr w:rsidR="008F033D" w:rsidRPr="00550A23" w14:paraId="3EA533B4" w14:textId="77777777" w:rsidTr="00737C2D">
        <w:tc>
          <w:tcPr>
            <w:tcW w:w="612" w:type="dxa"/>
            <w:tcBorders>
              <w:left w:val="single" w:sz="4" w:space="0" w:color="000000"/>
              <w:bottom w:val="single" w:sz="4" w:space="0" w:color="000000"/>
              <w:right w:val="single" w:sz="4" w:space="0" w:color="000000"/>
            </w:tcBorders>
            <w:shd w:val="clear" w:color="auto" w:fill="auto"/>
          </w:tcPr>
          <w:p w14:paraId="33A2AB4A" w14:textId="72EC0282" w:rsidR="008F033D" w:rsidRPr="00550A23" w:rsidRDefault="002B0A87" w:rsidP="00550A2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550A23">
              <w:rPr>
                <w:rFonts w:ascii="Times New Roman" w:hAnsi="Times New Roman" w:cs="Times New Roman"/>
                <w:sz w:val="20"/>
                <w:szCs w:val="20"/>
              </w:rPr>
              <w:t>.</w:t>
            </w:r>
          </w:p>
        </w:tc>
        <w:tc>
          <w:tcPr>
            <w:tcW w:w="5668" w:type="dxa"/>
            <w:tcBorders>
              <w:left w:val="single" w:sz="4" w:space="0" w:color="000000"/>
              <w:bottom w:val="single" w:sz="4" w:space="0" w:color="000000"/>
              <w:right w:val="single" w:sz="4" w:space="0" w:color="000000"/>
            </w:tcBorders>
            <w:shd w:val="clear" w:color="auto" w:fill="auto"/>
          </w:tcPr>
          <w:p w14:paraId="029201DD" w14:textId="77777777" w:rsidR="008F033D" w:rsidRPr="00550A23" w:rsidRDefault="00000000">
            <w:pPr>
              <w:pStyle w:val="Standard"/>
              <w:widowControl w:val="0"/>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Dostawa, instalacja i uruchomienie urządzenia w jednostce zamawiającego</w:t>
            </w:r>
          </w:p>
        </w:tc>
        <w:tc>
          <w:tcPr>
            <w:tcW w:w="1555" w:type="dxa"/>
            <w:tcBorders>
              <w:left w:val="single" w:sz="4" w:space="0" w:color="000000"/>
              <w:bottom w:val="single" w:sz="4" w:space="0" w:color="000000"/>
              <w:right w:val="single" w:sz="4" w:space="0" w:color="000000"/>
            </w:tcBorders>
            <w:shd w:val="clear" w:color="auto" w:fill="auto"/>
            <w:vAlign w:val="center"/>
          </w:tcPr>
          <w:p w14:paraId="365E35CE"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5742F45B" w14:textId="77777777" w:rsidR="008F033D" w:rsidRPr="00550A23" w:rsidRDefault="008F033D">
            <w:pPr>
              <w:widowControl w:val="0"/>
              <w:rPr>
                <w:rFonts w:ascii="Times New Roman" w:hAnsi="Times New Roman" w:cs="Times New Roman"/>
                <w:sz w:val="20"/>
                <w:szCs w:val="20"/>
              </w:rPr>
            </w:pPr>
          </w:p>
        </w:tc>
      </w:tr>
      <w:tr w:rsidR="008F033D" w:rsidRPr="00550A23" w14:paraId="5EFBEB73" w14:textId="77777777" w:rsidTr="00737C2D">
        <w:tc>
          <w:tcPr>
            <w:tcW w:w="612" w:type="dxa"/>
            <w:tcBorders>
              <w:left w:val="single" w:sz="4" w:space="0" w:color="000000"/>
              <w:bottom w:val="single" w:sz="4" w:space="0" w:color="000000"/>
              <w:right w:val="single" w:sz="4" w:space="0" w:color="000000"/>
            </w:tcBorders>
            <w:shd w:val="clear" w:color="auto" w:fill="auto"/>
          </w:tcPr>
          <w:p w14:paraId="62BD68C4" w14:textId="3E94B30D" w:rsidR="008F033D" w:rsidRPr="00550A23" w:rsidRDefault="002B0A87" w:rsidP="00550A2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550A23">
              <w:rPr>
                <w:rFonts w:ascii="Times New Roman" w:hAnsi="Times New Roman" w:cs="Times New Roman"/>
                <w:sz w:val="20"/>
                <w:szCs w:val="20"/>
              </w:rPr>
              <w:t>.</w:t>
            </w:r>
          </w:p>
        </w:tc>
        <w:tc>
          <w:tcPr>
            <w:tcW w:w="5668" w:type="dxa"/>
            <w:tcBorders>
              <w:left w:val="single" w:sz="4" w:space="0" w:color="000000"/>
              <w:bottom w:val="single" w:sz="4" w:space="0" w:color="000000"/>
              <w:right w:val="single" w:sz="4" w:space="0" w:color="000000"/>
            </w:tcBorders>
            <w:shd w:val="clear" w:color="auto" w:fill="auto"/>
          </w:tcPr>
          <w:p w14:paraId="17690205" w14:textId="77777777" w:rsidR="008F033D" w:rsidRPr="00550A23" w:rsidRDefault="00000000">
            <w:pPr>
              <w:pStyle w:val="Standard"/>
              <w:widowControl w:val="0"/>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 xml:space="preserve">W przypadku naprawy trwającej powyżej 120 godzin – wstawienie sprzętu zastępczego o parametrach nie gorszych, niż oferowany bez </w:t>
            </w:r>
            <w:r w:rsidRPr="00550A23">
              <w:rPr>
                <w:rFonts w:ascii="Times New Roman" w:eastAsia="Times New Roman" w:hAnsi="Times New Roman" w:cs="Times New Roman"/>
                <w:color w:val="000000"/>
                <w:sz w:val="20"/>
                <w:szCs w:val="20"/>
                <w:lang w:eastAsia="pl-PL"/>
              </w:rPr>
              <w:lastRenderedPageBreak/>
              <w:t>naliczania a tego tytułu dodatkowych opłat.</w:t>
            </w:r>
          </w:p>
        </w:tc>
        <w:tc>
          <w:tcPr>
            <w:tcW w:w="1555" w:type="dxa"/>
            <w:tcBorders>
              <w:left w:val="single" w:sz="4" w:space="0" w:color="000000"/>
              <w:bottom w:val="single" w:sz="4" w:space="0" w:color="000000"/>
              <w:right w:val="single" w:sz="4" w:space="0" w:color="000000"/>
            </w:tcBorders>
            <w:shd w:val="clear" w:color="auto" w:fill="auto"/>
            <w:vAlign w:val="center"/>
          </w:tcPr>
          <w:p w14:paraId="327F32FD"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lastRenderedPageBreak/>
              <w:t>TAK</w:t>
            </w:r>
          </w:p>
        </w:tc>
        <w:tc>
          <w:tcPr>
            <w:tcW w:w="2421" w:type="dxa"/>
            <w:tcBorders>
              <w:left w:val="single" w:sz="4" w:space="0" w:color="000000"/>
              <w:bottom w:val="single" w:sz="4" w:space="0" w:color="000000"/>
              <w:right w:val="single" w:sz="4" w:space="0" w:color="000000"/>
            </w:tcBorders>
            <w:shd w:val="clear" w:color="auto" w:fill="auto"/>
            <w:vAlign w:val="center"/>
          </w:tcPr>
          <w:p w14:paraId="54D3DE17" w14:textId="77777777" w:rsidR="008F033D" w:rsidRPr="00550A23" w:rsidRDefault="008F033D">
            <w:pPr>
              <w:widowControl w:val="0"/>
              <w:rPr>
                <w:rFonts w:ascii="Times New Roman" w:hAnsi="Times New Roman" w:cs="Times New Roman"/>
                <w:sz w:val="20"/>
                <w:szCs w:val="20"/>
              </w:rPr>
            </w:pPr>
          </w:p>
        </w:tc>
      </w:tr>
      <w:tr w:rsidR="008F033D" w:rsidRPr="00550A23" w14:paraId="30382BEE" w14:textId="77777777" w:rsidTr="00737C2D">
        <w:tc>
          <w:tcPr>
            <w:tcW w:w="612" w:type="dxa"/>
            <w:tcBorders>
              <w:left w:val="single" w:sz="4" w:space="0" w:color="000000"/>
              <w:bottom w:val="single" w:sz="4" w:space="0" w:color="000000"/>
              <w:right w:val="single" w:sz="4" w:space="0" w:color="000000"/>
            </w:tcBorders>
            <w:shd w:val="clear" w:color="auto" w:fill="auto"/>
          </w:tcPr>
          <w:p w14:paraId="0184857B" w14:textId="1919B3D7" w:rsidR="008F033D" w:rsidRPr="00550A23" w:rsidRDefault="002B0A87" w:rsidP="00550A2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550A23">
              <w:rPr>
                <w:rFonts w:ascii="Times New Roman" w:hAnsi="Times New Roman" w:cs="Times New Roman"/>
                <w:sz w:val="20"/>
                <w:szCs w:val="20"/>
              </w:rPr>
              <w:t>.</w:t>
            </w:r>
          </w:p>
        </w:tc>
        <w:tc>
          <w:tcPr>
            <w:tcW w:w="5668" w:type="dxa"/>
            <w:tcBorders>
              <w:left w:val="single" w:sz="4" w:space="0" w:color="000000"/>
              <w:bottom w:val="single" w:sz="4" w:space="0" w:color="000000"/>
              <w:right w:val="single" w:sz="4" w:space="0" w:color="000000"/>
            </w:tcBorders>
            <w:shd w:val="clear" w:color="auto" w:fill="auto"/>
          </w:tcPr>
          <w:p w14:paraId="540165F9" w14:textId="77777777" w:rsidR="008F033D" w:rsidRPr="00550A23" w:rsidRDefault="00000000">
            <w:pPr>
              <w:pStyle w:val="Standard"/>
              <w:widowControl w:val="0"/>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Autoryzowany przez producenta serwis gwarancyjny i pogwarancyjny na terenie Polski</w:t>
            </w:r>
          </w:p>
        </w:tc>
        <w:tc>
          <w:tcPr>
            <w:tcW w:w="1555" w:type="dxa"/>
            <w:tcBorders>
              <w:left w:val="single" w:sz="4" w:space="0" w:color="000000"/>
              <w:bottom w:val="single" w:sz="4" w:space="0" w:color="000000"/>
              <w:right w:val="single" w:sz="4" w:space="0" w:color="000000"/>
            </w:tcBorders>
            <w:shd w:val="clear" w:color="auto" w:fill="auto"/>
            <w:vAlign w:val="center"/>
          </w:tcPr>
          <w:p w14:paraId="54B1D454"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452B7BC6" w14:textId="77777777" w:rsidR="008F033D" w:rsidRPr="00550A23" w:rsidRDefault="008F033D">
            <w:pPr>
              <w:widowControl w:val="0"/>
              <w:rPr>
                <w:rFonts w:ascii="Times New Roman" w:hAnsi="Times New Roman" w:cs="Times New Roman"/>
                <w:sz w:val="20"/>
                <w:szCs w:val="20"/>
              </w:rPr>
            </w:pPr>
          </w:p>
        </w:tc>
      </w:tr>
      <w:tr w:rsidR="008F033D" w:rsidRPr="00550A23" w14:paraId="3A2F0E51" w14:textId="77777777" w:rsidTr="00737C2D">
        <w:tc>
          <w:tcPr>
            <w:tcW w:w="612" w:type="dxa"/>
            <w:tcBorders>
              <w:left w:val="single" w:sz="4" w:space="0" w:color="000000"/>
              <w:bottom w:val="single" w:sz="4" w:space="0" w:color="000000"/>
              <w:right w:val="single" w:sz="4" w:space="0" w:color="000000"/>
            </w:tcBorders>
            <w:shd w:val="clear" w:color="auto" w:fill="auto"/>
          </w:tcPr>
          <w:p w14:paraId="75FA0A7F" w14:textId="649642AA" w:rsidR="008F033D" w:rsidRPr="00550A23" w:rsidRDefault="002B0A87" w:rsidP="00550A2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550A23">
              <w:rPr>
                <w:rFonts w:ascii="Times New Roman" w:hAnsi="Times New Roman" w:cs="Times New Roman"/>
                <w:sz w:val="20"/>
                <w:szCs w:val="20"/>
              </w:rPr>
              <w:t>.</w:t>
            </w:r>
          </w:p>
        </w:tc>
        <w:tc>
          <w:tcPr>
            <w:tcW w:w="5668" w:type="dxa"/>
            <w:tcBorders>
              <w:left w:val="single" w:sz="4" w:space="0" w:color="000000"/>
              <w:bottom w:val="single" w:sz="4" w:space="0" w:color="000000"/>
              <w:right w:val="single" w:sz="4" w:space="0" w:color="000000"/>
            </w:tcBorders>
            <w:shd w:val="clear" w:color="auto" w:fill="auto"/>
          </w:tcPr>
          <w:p w14:paraId="14719D74" w14:textId="77777777" w:rsidR="008F033D" w:rsidRPr="00550A23" w:rsidRDefault="00000000">
            <w:pPr>
              <w:pStyle w:val="Standard"/>
              <w:widowControl w:val="0"/>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 xml:space="preserve">Okres zagwarantowania dostępu do części zamiennych i wyposażenia min. 10 lat od </w:t>
            </w:r>
            <w:r w:rsidRPr="00550A23">
              <w:rPr>
                <w:rFonts w:ascii="Times New Roman" w:eastAsia="Calibri" w:hAnsi="Times New Roman" w:cs="Times New Roman"/>
                <w:color w:val="000000"/>
                <w:sz w:val="20"/>
                <w:szCs w:val="20"/>
                <w:lang w:eastAsia="pl-PL"/>
              </w:rPr>
              <w:t>daty podpisania bezusterkowego odbioru przedmiotu zamówienia</w:t>
            </w:r>
          </w:p>
        </w:tc>
        <w:tc>
          <w:tcPr>
            <w:tcW w:w="1555" w:type="dxa"/>
            <w:tcBorders>
              <w:left w:val="single" w:sz="4" w:space="0" w:color="000000"/>
              <w:bottom w:val="single" w:sz="4" w:space="0" w:color="000000"/>
              <w:right w:val="single" w:sz="4" w:space="0" w:color="000000"/>
            </w:tcBorders>
            <w:shd w:val="clear" w:color="auto" w:fill="auto"/>
            <w:vAlign w:val="center"/>
          </w:tcPr>
          <w:p w14:paraId="65B23398"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007240DD" w14:textId="77777777" w:rsidR="008F033D" w:rsidRPr="00550A23" w:rsidRDefault="008F033D">
            <w:pPr>
              <w:widowControl w:val="0"/>
              <w:rPr>
                <w:rFonts w:ascii="Times New Roman" w:hAnsi="Times New Roman" w:cs="Times New Roman"/>
                <w:sz w:val="20"/>
                <w:szCs w:val="20"/>
              </w:rPr>
            </w:pPr>
          </w:p>
        </w:tc>
      </w:tr>
      <w:tr w:rsidR="008F033D" w:rsidRPr="00550A23" w14:paraId="57C08402" w14:textId="77777777" w:rsidTr="00737C2D">
        <w:tc>
          <w:tcPr>
            <w:tcW w:w="612" w:type="dxa"/>
            <w:tcBorders>
              <w:left w:val="single" w:sz="4" w:space="0" w:color="000000"/>
              <w:bottom w:val="single" w:sz="4" w:space="0" w:color="000000"/>
              <w:right w:val="single" w:sz="4" w:space="0" w:color="000000"/>
            </w:tcBorders>
            <w:shd w:val="clear" w:color="auto" w:fill="auto"/>
          </w:tcPr>
          <w:p w14:paraId="3A44FD76" w14:textId="51F2B746" w:rsidR="008F033D" w:rsidRPr="00550A23" w:rsidRDefault="002B0A87" w:rsidP="00550A2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550A23">
              <w:rPr>
                <w:rFonts w:ascii="Times New Roman" w:hAnsi="Times New Roman" w:cs="Times New Roman"/>
                <w:sz w:val="20"/>
                <w:szCs w:val="20"/>
              </w:rPr>
              <w:t>.</w:t>
            </w:r>
          </w:p>
        </w:tc>
        <w:tc>
          <w:tcPr>
            <w:tcW w:w="5668" w:type="dxa"/>
            <w:tcBorders>
              <w:left w:val="single" w:sz="4" w:space="0" w:color="000000"/>
              <w:bottom w:val="single" w:sz="4" w:space="0" w:color="000000"/>
              <w:right w:val="single" w:sz="4" w:space="0" w:color="000000"/>
            </w:tcBorders>
            <w:shd w:val="clear" w:color="auto" w:fill="auto"/>
          </w:tcPr>
          <w:p w14:paraId="03BC7A7A" w14:textId="77777777" w:rsidR="008F033D" w:rsidRPr="00550A23" w:rsidRDefault="00000000">
            <w:pPr>
              <w:pStyle w:val="Standard"/>
              <w:widowControl w:val="0"/>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 xml:space="preserve">Czas reakcji serwisu gwarancyjnego i czas przystąpienia do usuwania awarii </w:t>
            </w:r>
            <w:r w:rsidRPr="00550A23">
              <w:rPr>
                <w:rFonts w:ascii="Times New Roman" w:eastAsia="Calibri" w:hAnsi="Times New Roman" w:cs="Times New Roman"/>
                <w:bCs/>
                <w:color w:val="000000"/>
                <w:sz w:val="20"/>
                <w:szCs w:val="20"/>
                <w:lang w:eastAsia="pl-PL"/>
              </w:rPr>
              <w:t>≤</w:t>
            </w:r>
            <w:r w:rsidRPr="00550A23">
              <w:rPr>
                <w:rFonts w:ascii="Times New Roman" w:eastAsia="Times New Roman" w:hAnsi="Times New Roman" w:cs="Times New Roman"/>
                <w:bCs/>
                <w:color w:val="000000"/>
                <w:sz w:val="20"/>
                <w:szCs w:val="20"/>
                <w:lang w:eastAsia="pl-PL"/>
              </w:rPr>
              <w:t xml:space="preserve">48 h </w:t>
            </w:r>
            <w:r w:rsidRPr="00550A23">
              <w:rPr>
                <w:rFonts w:ascii="Times New Roman" w:eastAsia="Times New Roman" w:hAnsi="Times New Roman" w:cs="Times New Roman"/>
                <w:color w:val="000000"/>
                <w:sz w:val="20"/>
                <w:szCs w:val="20"/>
                <w:lang w:eastAsia="pl-PL"/>
              </w:rPr>
              <w:t>(w dni robocze)</w:t>
            </w:r>
          </w:p>
        </w:tc>
        <w:tc>
          <w:tcPr>
            <w:tcW w:w="1555" w:type="dxa"/>
            <w:tcBorders>
              <w:left w:val="single" w:sz="4" w:space="0" w:color="000000"/>
              <w:bottom w:val="single" w:sz="4" w:space="0" w:color="000000"/>
              <w:right w:val="single" w:sz="4" w:space="0" w:color="000000"/>
            </w:tcBorders>
            <w:shd w:val="clear" w:color="auto" w:fill="auto"/>
            <w:vAlign w:val="center"/>
          </w:tcPr>
          <w:p w14:paraId="70B34F4B" w14:textId="77777777" w:rsidR="008F033D" w:rsidRPr="00550A23" w:rsidRDefault="00000000">
            <w:pPr>
              <w:widowControl w:val="0"/>
              <w:spacing w:after="0"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 xml:space="preserve">           TAK</w:t>
            </w:r>
          </w:p>
        </w:tc>
        <w:tc>
          <w:tcPr>
            <w:tcW w:w="2421" w:type="dxa"/>
            <w:tcBorders>
              <w:left w:val="single" w:sz="4" w:space="0" w:color="000000"/>
              <w:bottom w:val="single" w:sz="4" w:space="0" w:color="000000"/>
              <w:right w:val="single" w:sz="4" w:space="0" w:color="000000"/>
            </w:tcBorders>
            <w:shd w:val="clear" w:color="auto" w:fill="auto"/>
            <w:vAlign w:val="center"/>
          </w:tcPr>
          <w:p w14:paraId="29F5DA32" w14:textId="77777777" w:rsidR="008F033D" w:rsidRPr="00550A23" w:rsidRDefault="008F033D">
            <w:pPr>
              <w:widowControl w:val="0"/>
              <w:rPr>
                <w:rFonts w:ascii="Times New Roman" w:hAnsi="Times New Roman" w:cs="Times New Roman"/>
                <w:sz w:val="20"/>
                <w:szCs w:val="20"/>
              </w:rPr>
            </w:pPr>
          </w:p>
        </w:tc>
      </w:tr>
      <w:tr w:rsidR="008F033D" w:rsidRPr="00550A23" w14:paraId="6DAD8B6A" w14:textId="77777777" w:rsidTr="00737C2D">
        <w:tc>
          <w:tcPr>
            <w:tcW w:w="612" w:type="dxa"/>
            <w:tcBorders>
              <w:left w:val="single" w:sz="4" w:space="0" w:color="000000"/>
              <w:bottom w:val="single" w:sz="4" w:space="0" w:color="000000"/>
              <w:right w:val="single" w:sz="4" w:space="0" w:color="000000"/>
            </w:tcBorders>
            <w:shd w:val="clear" w:color="auto" w:fill="auto"/>
          </w:tcPr>
          <w:p w14:paraId="0F952462" w14:textId="7E980B29" w:rsidR="008F033D" w:rsidRPr="00550A23" w:rsidRDefault="002B0A87" w:rsidP="00550A2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550A23">
              <w:rPr>
                <w:rFonts w:ascii="Times New Roman" w:hAnsi="Times New Roman" w:cs="Times New Roman"/>
                <w:sz w:val="20"/>
                <w:szCs w:val="20"/>
              </w:rPr>
              <w:t>.</w:t>
            </w:r>
          </w:p>
        </w:tc>
        <w:tc>
          <w:tcPr>
            <w:tcW w:w="5668" w:type="dxa"/>
            <w:tcBorders>
              <w:left w:val="single" w:sz="4" w:space="0" w:color="000000"/>
              <w:bottom w:val="single" w:sz="4" w:space="0" w:color="000000"/>
              <w:right w:val="single" w:sz="4" w:space="0" w:color="000000"/>
            </w:tcBorders>
            <w:shd w:val="clear" w:color="auto" w:fill="auto"/>
          </w:tcPr>
          <w:p w14:paraId="67A18D67" w14:textId="77777777" w:rsidR="008F033D" w:rsidRPr="00550A23" w:rsidRDefault="00000000">
            <w:pPr>
              <w:widowControl w:val="0"/>
              <w:spacing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Aktualne deklaracje zgodności oraz stosowne certyfikaty CE (jeżeli przedmiot zamówienia należy do grupy wyrobów medycznych innych, niż klasa I) lub inne dokumenty potwierdzające, że oferowane urządzenie medyczne jest dopuszczone do obrotu i używania zgodnie z ustawą o wyrobach medycznych</w:t>
            </w:r>
          </w:p>
        </w:tc>
        <w:tc>
          <w:tcPr>
            <w:tcW w:w="1555" w:type="dxa"/>
            <w:tcBorders>
              <w:left w:val="single" w:sz="4" w:space="0" w:color="000000"/>
              <w:bottom w:val="single" w:sz="4" w:space="0" w:color="000000"/>
              <w:right w:val="single" w:sz="4" w:space="0" w:color="000000"/>
            </w:tcBorders>
            <w:shd w:val="clear" w:color="auto" w:fill="auto"/>
            <w:vAlign w:val="center"/>
          </w:tcPr>
          <w:p w14:paraId="3BBAA566"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02681300" w14:textId="77777777" w:rsidR="008F033D" w:rsidRPr="00550A23" w:rsidRDefault="008F033D">
            <w:pPr>
              <w:widowControl w:val="0"/>
              <w:rPr>
                <w:rFonts w:ascii="Times New Roman" w:hAnsi="Times New Roman" w:cs="Times New Roman"/>
                <w:sz w:val="20"/>
                <w:szCs w:val="20"/>
              </w:rPr>
            </w:pPr>
          </w:p>
        </w:tc>
      </w:tr>
      <w:tr w:rsidR="008F033D" w:rsidRPr="00550A23" w14:paraId="79AB3600" w14:textId="77777777" w:rsidTr="00737C2D">
        <w:tc>
          <w:tcPr>
            <w:tcW w:w="612" w:type="dxa"/>
            <w:tcBorders>
              <w:left w:val="single" w:sz="4" w:space="0" w:color="000000"/>
              <w:bottom w:val="single" w:sz="4" w:space="0" w:color="000000"/>
              <w:right w:val="single" w:sz="4" w:space="0" w:color="000000"/>
            </w:tcBorders>
            <w:shd w:val="clear" w:color="auto" w:fill="auto"/>
          </w:tcPr>
          <w:p w14:paraId="35CA45FD" w14:textId="23AF1D12" w:rsidR="008F033D" w:rsidRPr="00550A23" w:rsidRDefault="002B0A87" w:rsidP="00550A2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550A23">
              <w:rPr>
                <w:rFonts w:ascii="Times New Roman" w:hAnsi="Times New Roman" w:cs="Times New Roman"/>
                <w:sz w:val="20"/>
                <w:szCs w:val="20"/>
              </w:rPr>
              <w:t>.</w:t>
            </w:r>
          </w:p>
        </w:tc>
        <w:tc>
          <w:tcPr>
            <w:tcW w:w="5668" w:type="dxa"/>
            <w:tcBorders>
              <w:left w:val="single" w:sz="4" w:space="0" w:color="000000"/>
              <w:bottom w:val="single" w:sz="4" w:space="0" w:color="000000"/>
              <w:right w:val="single" w:sz="4" w:space="0" w:color="000000"/>
            </w:tcBorders>
            <w:shd w:val="clear" w:color="auto" w:fill="auto"/>
          </w:tcPr>
          <w:p w14:paraId="2BEBDBA5" w14:textId="77777777" w:rsidR="008F033D" w:rsidRPr="00550A23" w:rsidRDefault="00000000">
            <w:pPr>
              <w:widowControl w:val="0"/>
              <w:spacing w:line="240" w:lineRule="auto"/>
              <w:rPr>
                <w:rFonts w:ascii="Times New Roman" w:hAnsi="Times New Roman" w:cs="Times New Roman"/>
                <w:sz w:val="20"/>
                <w:szCs w:val="20"/>
              </w:rPr>
            </w:pPr>
            <w:r w:rsidRPr="00550A23">
              <w:rPr>
                <w:rFonts w:ascii="Times New Roman" w:eastAsia="Times New Roman" w:hAnsi="Times New Roman" w:cs="Times New Roman"/>
                <w:color w:val="000000"/>
                <w:sz w:val="20"/>
                <w:szCs w:val="20"/>
                <w:lang w:eastAsia="pl-PL"/>
              </w:rPr>
              <w:t>Instrukcje obsługi w języku polskim do wszystkich urządzeń  – dostarczone wraz z dostawą w postaci wydrukowanej i elektronicznej, zakres drukowanych instrukcji do uzgodnienia z Zamawiającym</w:t>
            </w:r>
          </w:p>
        </w:tc>
        <w:tc>
          <w:tcPr>
            <w:tcW w:w="1555" w:type="dxa"/>
            <w:tcBorders>
              <w:left w:val="single" w:sz="4" w:space="0" w:color="000000"/>
              <w:bottom w:val="single" w:sz="4" w:space="0" w:color="000000"/>
              <w:right w:val="single" w:sz="4" w:space="0" w:color="000000"/>
            </w:tcBorders>
            <w:shd w:val="clear" w:color="auto" w:fill="auto"/>
            <w:vAlign w:val="center"/>
          </w:tcPr>
          <w:p w14:paraId="12560F87"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0A9E6592" w14:textId="77777777" w:rsidR="008F033D" w:rsidRPr="00550A23" w:rsidRDefault="008F033D">
            <w:pPr>
              <w:widowControl w:val="0"/>
              <w:rPr>
                <w:rFonts w:ascii="Times New Roman" w:hAnsi="Times New Roman" w:cs="Times New Roman"/>
                <w:sz w:val="20"/>
                <w:szCs w:val="20"/>
              </w:rPr>
            </w:pPr>
          </w:p>
        </w:tc>
      </w:tr>
      <w:tr w:rsidR="008F033D" w:rsidRPr="00550A23" w14:paraId="044C76C8" w14:textId="77777777" w:rsidTr="00737C2D">
        <w:tc>
          <w:tcPr>
            <w:tcW w:w="612" w:type="dxa"/>
            <w:tcBorders>
              <w:left w:val="single" w:sz="4" w:space="0" w:color="000000"/>
              <w:bottom w:val="single" w:sz="4" w:space="0" w:color="000000"/>
              <w:right w:val="single" w:sz="4" w:space="0" w:color="000000"/>
            </w:tcBorders>
            <w:shd w:val="clear" w:color="auto" w:fill="auto"/>
          </w:tcPr>
          <w:p w14:paraId="3843A565" w14:textId="2CDAAE26" w:rsidR="008F033D" w:rsidRPr="00550A23" w:rsidRDefault="002B0A87" w:rsidP="00550A2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550A23">
              <w:rPr>
                <w:rFonts w:ascii="Times New Roman" w:hAnsi="Times New Roman" w:cs="Times New Roman"/>
                <w:sz w:val="20"/>
                <w:szCs w:val="20"/>
              </w:rPr>
              <w:t>.</w:t>
            </w:r>
          </w:p>
        </w:tc>
        <w:tc>
          <w:tcPr>
            <w:tcW w:w="5668" w:type="dxa"/>
            <w:tcBorders>
              <w:left w:val="single" w:sz="4" w:space="0" w:color="000000"/>
              <w:bottom w:val="single" w:sz="4" w:space="0" w:color="000000"/>
              <w:right w:val="single" w:sz="4" w:space="0" w:color="000000"/>
            </w:tcBorders>
            <w:shd w:val="clear" w:color="auto" w:fill="auto"/>
          </w:tcPr>
          <w:p w14:paraId="162CF63A"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W okresie gwarancyjnym wykonywanie bezpłatnych przeglądów zgodnie z wymaganiami/zaleceniami producenta</w:t>
            </w:r>
          </w:p>
        </w:tc>
        <w:tc>
          <w:tcPr>
            <w:tcW w:w="1555" w:type="dxa"/>
            <w:tcBorders>
              <w:left w:val="single" w:sz="4" w:space="0" w:color="000000"/>
              <w:bottom w:val="single" w:sz="4" w:space="0" w:color="000000"/>
              <w:right w:val="single" w:sz="4" w:space="0" w:color="000000"/>
            </w:tcBorders>
            <w:shd w:val="clear" w:color="auto" w:fill="auto"/>
            <w:vAlign w:val="center"/>
          </w:tcPr>
          <w:p w14:paraId="55EEBD13"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42D86FF9" w14:textId="77777777" w:rsidR="008F033D" w:rsidRPr="00550A23" w:rsidRDefault="008F033D">
            <w:pPr>
              <w:widowControl w:val="0"/>
              <w:rPr>
                <w:rFonts w:ascii="Times New Roman" w:hAnsi="Times New Roman" w:cs="Times New Roman"/>
                <w:sz w:val="20"/>
                <w:szCs w:val="20"/>
              </w:rPr>
            </w:pPr>
          </w:p>
        </w:tc>
      </w:tr>
      <w:tr w:rsidR="008F033D" w:rsidRPr="00550A23" w14:paraId="5F170781" w14:textId="77777777" w:rsidTr="00737C2D">
        <w:tc>
          <w:tcPr>
            <w:tcW w:w="612" w:type="dxa"/>
            <w:tcBorders>
              <w:left w:val="single" w:sz="4" w:space="0" w:color="000000"/>
              <w:bottom w:val="single" w:sz="4" w:space="0" w:color="000000"/>
              <w:right w:val="single" w:sz="4" w:space="0" w:color="000000"/>
            </w:tcBorders>
            <w:shd w:val="clear" w:color="auto" w:fill="auto"/>
          </w:tcPr>
          <w:p w14:paraId="04758989" w14:textId="28B341E8" w:rsidR="008F033D" w:rsidRPr="00550A23" w:rsidRDefault="002B0A87" w:rsidP="00550A2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550A23">
              <w:rPr>
                <w:rFonts w:ascii="Times New Roman" w:hAnsi="Times New Roman" w:cs="Times New Roman"/>
                <w:sz w:val="20"/>
                <w:szCs w:val="20"/>
              </w:rPr>
              <w:t>.</w:t>
            </w:r>
          </w:p>
        </w:tc>
        <w:tc>
          <w:tcPr>
            <w:tcW w:w="5668" w:type="dxa"/>
            <w:tcBorders>
              <w:left w:val="single" w:sz="4" w:space="0" w:color="000000"/>
              <w:bottom w:val="single" w:sz="4" w:space="0" w:color="000000"/>
              <w:right w:val="single" w:sz="4" w:space="0" w:color="000000"/>
            </w:tcBorders>
            <w:shd w:val="clear" w:color="auto" w:fill="auto"/>
          </w:tcPr>
          <w:p w14:paraId="2C2A0D0F" w14:textId="77777777" w:rsidR="008F033D" w:rsidRPr="00550A23" w:rsidRDefault="00000000">
            <w:pPr>
              <w:widowControl w:val="0"/>
              <w:spacing w:after="0" w:line="240" w:lineRule="auto"/>
              <w:rPr>
                <w:rFonts w:ascii="Times New Roman" w:eastAsia="Times New Roman" w:hAnsi="Times New Roman" w:cs="Times New Roman"/>
                <w:color w:val="000000"/>
                <w:sz w:val="20"/>
                <w:szCs w:val="20"/>
                <w:lang w:eastAsia="pl-PL"/>
              </w:rPr>
            </w:pPr>
            <w:r w:rsidRPr="00550A23">
              <w:rPr>
                <w:rFonts w:ascii="Times New Roman" w:eastAsia="Times New Roman" w:hAnsi="Times New Roman" w:cs="Times New Roman"/>
                <w:color w:val="000000"/>
                <w:sz w:val="20"/>
                <w:szCs w:val="20"/>
                <w:lang w:eastAsia="pl-PL"/>
              </w:rPr>
              <w:t xml:space="preserve">Szkolenie personelu obsługującego urządzenie w siedzibie Zamawiającego </w:t>
            </w:r>
          </w:p>
        </w:tc>
        <w:tc>
          <w:tcPr>
            <w:tcW w:w="1555" w:type="dxa"/>
            <w:tcBorders>
              <w:left w:val="single" w:sz="4" w:space="0" w:color="000000"/>
              <w:bottom w:val="single" w:sz="4" w:space="0" w:color="000000"/>
              <w:right w:val="single" w:sz="4" w:space="0" w:color="000000"/>
            </w:tcBorders>
            <w:shd w:val="clear" w:color="auto" w:fill="auto"/>
            <w:vAlign w:val="center"/>
          </w:tcPr>
          <w:p w14:paraId="6443CC71" w14:textId="77777777" w:rsidR="008F033D" w:rsidRPr="00550A23" w:rsidRDefault="00000000">
            <w:pPr>
              <w:widowControl w:val="0"/>
              <w:jc w:val="center"/>
              <w:rPr>
                <w:rFonts w:ascii="Times New Roman" w:hAnsi="Times New Roman" w:cs="Times New Roman"/>
                <w:sz w:val="20"/>
                <w:szCs w:val="20"/>
              </w:rPr>
            </w:pPr>
            <w:r w:rsidRPr="00550A23">
              <w:rPr>
                <w:rFonts w:ascii="Times New Roman" w:hAnsi="Times New Roman" w:cs="Times New Roman"/>
                <w:sz w:val="20"/>
                <w:szCs w:val="20"/>
              </w:rPr>
              <w:t>TAK</w:t>
            </w:r>
          </w:p>
        </w:tc>
        <w:tc>
          <w:tcPr>
            <w:tcW w:w="2421" w:type="dxa"/>
            <w:tcBorders>
              <w:left w:val="single" w:sz="4" w:space="0" w:color="000000"/>
              <w:bottom w:val="single" w:sz="4" w:space="0" w:color="000000"/>
              <w:right w:val="single" w:sz="4" w:space="0" w:color="000000"/>
            </w:tcBorders>
            <w:shd w:val="clear" w:color="auto" w:fill="auto"/>
            <w:vAlign w:val="center"/>
          </w:tcPr>
          <w:p w14:paraId="1806FCA5" w14:textId="77777777" w:rsidR="008F033D" w:rsidRPr="00550A23" w:rsidRDefault="008F033D">
            <w:pPr>
              <w:widowControl w:val="0"/>
              <w:rPr>
                <w:rFonts w:ascii="Times New Roman" w:hAnsi="Times New Roman" w:cs="Times New Roman"/>
                <w:sz w:val="20"/>
                <w:szCs w:val="20"/>
              </w:rPr>
            </w:pPr>
          </w:p>
        </w:tc>
      </w:tr>
    </w:tbl>
    <w:p w14:paraId="1187B73C" w14:textId="77777777" w:rsidR="008F033D" w:rsidRDefault="008F033D">
      <w:pPr>
        <w:rPr>
          <w:rFonts w:ascii="Times New Roman" w:hAnsi="Times New Roman" w:cs="Times New Roman"/>
          <w:sz w:val="20"/>
          <w:szCs w:val="20"/>
        </w:rPr>
      </w:pPr>
    </w:p>
    <w:p w14:paraId="2802E495" w14:textId="77777777" w:rsidR="004A717A" w:rsidRPr="00A70FF2" w:rsidRDefault="004A717A" w:rsidP="004A717A">
      <w:pPr>
        <w:pStyle w:val="Standard"/>
        <w:tabs>
          <w:tab w:val="left" w:pos="567"/>
        </w:tabs>
        <w:suppressAutoHyphens w:val="0"/>
        <w:ind w:left="-284"/>
        <w:jc w:val="both"/>
        <w:rPr>
          <w:rFonts w:ascii="Times New Roman" w:hAnsi="Times New Roman" w:cs="Times New Roman"/>
          <w:b/>
          <w:bCs/>
          <w:sz w:val="20"/>
          <w:szCs w:val="20"/>
          <w:lang w:eastAsia="pl-PL"/>
        </w:rPr>
      </w:pPr>
      <w:r w:rsidRPr="00A70FF2">
        <w:rPr>
          <w:rFonts w:ascii="Times New Roman" w:hAnsi="Times New Roman" w:cs="Times New Roman"/>
          <w:b/>
          <w:bCs/>
          <w:sz w:val="20"/>
          <w:szCs w:val="20"/>
          <w:lang w:eastAsia="pl-PL"/>
        </w:rPr>
        <w:t>UWAGA:</w:t>
      </w:r>
    </w:p>
    <w:p w14:paraId="1207E8DF" w14:textId="7C20E7E2" w:rsidR="004A717A" w:rsidRPr="00A70FF2" w:rsidRDefault="004A717A" w:rsidP="004A717A">
      <w:pPr>
        <w:pStyle w:val="Standard"/>
        <w:numPr>
          <w:ilvl w:val="0"/>
          <w:numId w:val="3"/>
        </w:numPr>
        <w:tabs>
          <w:tab w:val="left" w:pos="142"/>
        </w:tabs>
        <w:suppressAutoHyphens w:val="0"/>
        <w:autoSpaceDN w:val="0"/>
        <w:ind w:left="142" w:right="117" w:hanging="426"/>
        <w:jc w:val="both"/>
        <w:rPr>
          <w:rFonts w:ascii="Times New Roman" w:hAnsi="Times New Roman" w:cs="Times New Roman"/>
          <w:sz w:val="20"/>
          <w:szCs w:val="20"/>
        </w:rPr>
      </w:pPr>
      <w:r w:rsidRPr="00A70FF2">
        <w:rPr>
          <w:rFonts w:ascii="Times New Roman" w:hAnsi="Times New Roman"/>
          <w:sz w:val="20"/>
          <w:szCs w:val="20"/>
        </w:rPr>
        <w:t xml:space="preserve">Załącznik wskazuje minimalne wymagania </w:t>
      </w:r>
      <w:r>
        <w:rPr>
          <w:rFonts w:ascii="Times New Roman" w:hAnsi="Times New Roman"/>
          <w:sz w:val="20"/>
          <w:szCs w:val="20"/>
        </w:rPr>
        <w:t>Z</w:t>
      </w:r>
      <w:r w:rsidRPr="00A70FF2">
        <w:rPr>
          <w:rFonts w:ascii="Times New Roman" w:hAnsi="Times New Roman"/>
          <w:sz w:val="20"/>
          <w:szCs w:val="20"/>
        </w:rPr>
        <w:t xml:space="preserve">amawiającego, które muszą zostać spełnione, natomiast </w:t>
      </w:r>
      <w:r>
        <w:rPr>
          <w:rFonts w:ascii="Times New Roman" w:hAnsi="Times New Roman"/>
          <w:sz w:val="20"/>
          <w:szCs w:val="20"/>
        </w:rPr>
        <w:t>W</w:t>
      </w:r>
      <w:r w:rsidRPr="00A70FF2">
        <w:rPr>
          <w:rFonts w:ascii="Times New Roman" w:hAnsi="Times New Roman"/>
          <w:sz w:val="20"/>
          <w:szCs w:val="20"/>
        </w:rPr>
        <w:t>ykonawca – wypełniając ten załącznik – oferuje konkretne rozwiązania, charakteryzując w ten sposób zaoferowany asortyment.</w:t>
      </w:r>
    </w:p>
    <w:p w14:paraId="547D6417" w14:textId="469A2834" w:rsidR="004A717A" w:rsidRPr="00A70FF2" w:rsidRDefault="004A717A" w:rsidP="004A717A">
      <w:pPr>
        <w:pStyle w:val="Standard"/>
        <w:numPr>
          <w:ilvl w:val="0"/>
          <w:numId w:val="3"/>
        </w:numPr>
        <w:tabs>
          <w:tab w:val="left" w:pos="142"/>
        </w:tabs>
        <w:suppressAutoHyphens w:val="0"/>
        <w:autoSpaceDN w:val="0"/>
        <w:ind w:left="142" w:right="117" w:hanging="426"/>
        <w:jc w:val="both"/>
        <w:rPr>
          <w:rFonts w:ascii="Times New Roman" w:hAnsi="Times New Roman" w:cs="Times New Roman"/>
          <w:sz w:val="20"/>
          <w:szCs w:val="20"/>
        </w:rPr>
      </w:pPr>
      <w:r w:rsidRPr="00A70FF2">
        <w:rPr>
          <w:rFonts w:ascii="Times New Roman" w:hAnsi="Times New Roman"/>
          <w:sz w:val="20"/>
          <w:szCs w:val="20"/>
        </w:rPr>
        <w:t xml:space="preserve">Załącznik należy wypełnić w całości, bez wprowadzania zmian w jego treści – stanowi on integralną część oferty – deklarację </w:t>
      </w:r>
      <w:r w:rsidR="00C97A88">
        <w:rPr>
          <w:rFonts w:ascii="Times New Roman" w:hAnsi="Times New Roman"/>
          <w:sz w:val="20"/>
          <w:szCs w:val="20"/>
        </w:rPr>
        <w:t>W</w:t>
      </w:r>
      <w:r w:rsidRPr="00A70FF2">
        <w:rPr>
          <w:rFonts w:ascii="Times New Roman" w:hAnsi="Times New Roman"/>
          <w:sz w:val="20"/>
          <w:szCs w:val="20"/>
        </w:rPr>
        <w:t>ykonawcy co do jej treści.</w:t>
      </w:r>
    </w:p>
    <w:p w14:paraId="69759F38" w14:textId="77777777" w:rsidR="004A717A" w:rsidRPr="00A70FF2" w:rsidRDefault="004A717A" w:rsidP="004A717A">
      <w:pPr>
        <w:pStyle w:val="Standard"/>
        <w:numPr>
          <w:ilvl w:val="0"/>
          <w:numId w:val="3"/>
        </w:numPr>
        <w:tabs>
          <w:tab w:val="left" w:pos="142"/>
        </w:tabs>
        <w:suppressAutoHyphens w:val="0"/>
        <w:autoSpaceDN w:val="0"/>
        <w:ind w:left="142" w:right="117" w:hanging="426"/>
        <w:jc w:val="both"/>
        <w:rPr>
          <w:rFonts w:ascii="Times New Roman" w:hAnsi="Times New Roman" w:cs="Times New Roman"/>
          <w:sz w:val="20"/>
          <w:szCs w:val="20"/>
        </w:rPr>
      </w:pPr>
      <w:r w:rsidRPr="00A70FF2">
        <w:rPr>
          <w:rFonts w:ascii="Times New Roman" w:hAnsi="Times New Roman"/>
          <w:sz w:val="20"/>
          <w:szCs w:val="20"/>
        </w:rPr>
        <w:t>Brak niniejszego załącznika w ofercie spowoduje odrzucenie oferty jako niezgodnej z SWZ.</w:t>
      </w:r>
    </w:p>
    <w:p w14:paraId="606A1184" w14:textId="070982D1" w:rsidR="004A717A" w:rsidRPr="00A70FF2" w:rsidRDefault="004A717A" w:rsidP="004A717A">
      <w:pPr>
        <w:pStyle w:val="Standard"/>
        <w:numPr>
          <w:ilvl w:val="0"/>
          <w:numId w:val="3"/>
        </w:numPr>
        <w:tabs>
          <w:tab w:val="left" w:pos="142"/>
        </w:tabs>
        <w:suppressAutoHyphens w:val="0"/>
        <w:autoSpaceDN w:val="0"/>
        <w:ind w:left="142" w:right="117" w:hanging="426"/>
        <w:jc w:val="both"/>
        <w:rPr>
          <w:rFonts w:ascii="Times New Roman" w:hAnsi="Times New Roman" w:cs="Times New Roman"/>
          <w:sz w:val="20"/>
          <w:szCs w:val="20"/>
        </w:rPr>
      </w:pPr>
      <w:r w:rsidRPr="00A70FF2">
        <w:rPr>
          <w:rFonts w:ascii="Times New Roman" w:hAnsi="Times New Roman"/>
          <w:sz w:val="20"/>
          <w:szCs w:val="20"/>
        </w:rPr>
        <w:t xml:space="preserve">Brak uzupełniania danych przez </w:t>
      </w:r>
      <w:r>
        <w:rPr>
          <w:rFonts w:ascii="Times New Roman" w:hAnsi="Times New Roman"/>
          <w:sz w:val="20"/>
          <w:szCs w:val="20"/>
        </w:rPr>
        <w:t>W</w:t>
      </w:r>
      <w:r w:rsidRPr="00A70FF2">
        <w:rPr>
          <w:rFonts w:ascii="Times New Roman" w:hAnsi="Times New Roman"/>
          <w:sz w:val="20"/>
          <w:szCs w:val="20"/>
        </w:rPr>
        <w:t>ykonawcę w poszczególnych wierszach kolumny nr 4 "</w:t>
      </w:r>
      <w:r w:rsidRPr="00A70FF2">
        <w:rPr>
          <w:rFonts w:ascii="Times New Roman" w:hAnsi="Times New Roman"/>
          <w:sz w:val="20"/>
          <w:szCs w:val="20"/>
          <w:lang w:eastAsia="ar-SA" w:bidi="fa-IR"/>
        </w:rPr>
        <w:t>Parametr oferowany</w:t>
      </w:r>
      <w:r w:rsidRPr="00A70FF2">
        <w:rPr>
          <w:rFonts w:ascii="Times New Roman" w:hAnsi="Times New Roman"/>
          <w:sz w:val="20"/>
          <w:szCs w:val="20"/>
        </w:rPr>
        <w:t>" ww.</w:t>
      </w:r>
      <w:r>
        <w:rPr>
          <w:rFonts w:ascii="Times New Roman" w:hAnsi="Times New Roman"/>
          <w:sz w:val="20"/>
          <w:szCs w:val="20"/>
        </w:rPr>
        <w:t> </w:t>
      </w:r>
      <w:r w:rsidRPr="00A70FF2">
        <w:rPr>
          <w:rFonts w:ascii="Times New Roman" w:hAnsi="Times New Roman"/>
          <w:sz w:val="20"/>
          <w:szCs w:val="20"/>
        </w:rPr>
        <w:t>tabeli, będzie traktowany jako brak danego parametru w oferowanej konfiguracji urządzenia, co spowoduje odrzucenie oferty jako niezgodnej z SWZ.</w:t>
      </w:r>
    </w:p>
    <w:p w14:paraId="00F659F2" w14:textId="3AA9C8F0" w:rsidR="004A717A" w:rsidRPr="00A70FF2" w:rsidRDefault="004A717A" w:rsidP="004A717A">
      <w:pPr>
        <w:pStyle w:val="Standard"/>
        <w:numPr>
          <w:ilvl w:val="0"/>
          <w:numId w:val="3"/>
        </w:numPr>
        <w:tabs>
          <w:tab w:val="left" w:pos="142"/>
        </w:tabs>
        <w:suppressAutoHyphens w:val="0"/>
        <w:autoSpaceDN w:val="0"/>
        <w:ind w:left="142" w:right="117" w:hanging="426"/>
        <w:jc w:val="both"/>
        <w:rPr>
          <w:rFonts w:ascii="Times New Roman" w:hAnsi="Times New Roman" w:cs="Times New Roman"/>
          <w:sz w:val="20"/>
          <w:szCs w:val="20"/>
        </w:rPr>
      </w:pPr>
      <w:r w:rsidRPr="00A70FF2">
        <w:rPr>
          <w:rFonts w:ascii="Times New Roman" w:hAnsi="Times New Roman" w:cs="Times New Roman"/>
          <w:sz w:val="20"/>
          <w:szCs w:val="20"/>
        </w:rPr>
        <w:t xml:space="preserve">Wykonawca oświadcza, że dostarczony </w:t>
      </w:r>
      <w:r w:rsidR="001347DC">
        <w:rPr>
          <w:rFonts w:ascii="Times New Roman" w:hAnsi="Times New Roman" w:cs="Times New Roman"/>
          <w:sz w:val="20"/>
          <w:szCs w:val="20"/>
        </w:rPr>
        <w:t>Z</w:t>
      </w:r>
      <w:r w:rsidRPr="00A70FF2">
        <w:rPr>
          <w:rFonts w:ascii="Times New Roman" w:hAnsi="Times New Roman" w:cs="Times New Roman"/>
          <w:sz w:val="20"/>
          <w:szCs w:val="20"/>
        </w:rPr>
        <w:t>amawiającemu przedmiot zamówienia spełniać będzie właściwe, ustalone w obowiązujących przepisach prawa wymagania odnośnie dopuszczenia do użytkowania w polskich zakładach opieki zdrowotnej.</w:t>
      </w:r>
    </w:p>
    <w:p w14:paraId="05E545BA" w14:textId="77777777" w:rsidR="004A717A" w:rsidRDefault="004A717A" w:rsidP="004A717A">
      <w:pPr>
        <w:pStyle w:val="Standard"/>
        <w:numPr>
          <w:ilvl w:val="0"/>
          <w:numId w:val="3"/>
        </w:numPr>
        <w:tabs>
          <w:tab w:val="left" w:pos="142"/>
        </w:tabs>
        <w:suppressAutoHyphens w:val="0"/>
        <w:autoSpaceDN w:val="0"/>
        <w:ind w:left="142" w:right="117" w:hanging="426"/>
        <w:jc w:val="both"/>
        <w:rPr>
          <w:rFonts w:ascii="Times New Roman" w:hAnsi="Times New Roman" w:cs="Times New Roman"/>
          <w:sz w:val="20"/>
          <w:szCs w:val="20"/>
        </w:rPr>
      </w:pPr>
      <w:r w:rsidRPr="00A70FF2">
        <w:rPr>
          <w:rFonts w:ascii="Times New Roman" w:hAnsi="Times New Roman"/>
          <w:b/>
          <w:sz w:val="20"/>
          <w:szCs w:val="20"/>
        </w:rPr>
        <w:t>Załącznik ten nie podlega uzupełnieniu w trybie art. 128 Ustawy</w:t>
      </w:r>
      <w:r w:rsidRPr="00A70FF2">
        <w:rPr>
          <w:rFonts w:ascii="Times New Roman" w:hAnsi="Times New Roman" w:cs="Times New Roman"/>
          <w:sz w:val="20"/>
          <w:szCs w:val="20"/>
        </w:rPr>
        <w:t>.</w:t>
      </w:r>
    </w:p>
    <w:p w14:paraId="5C63C097" w14:textId="77777777" w:rsidR="001347DC" w:rsidRDefault="001347DC" w:rsidP="002B0A87">
      <w:pPr>
        <w:pStyle w:val="Standard"/>
        <w:tabs>
          <w:tab w:val="left" w:pos="142"/>
        </w:tabs>
        <w:suppressAutoHyphens w:val="0"/>
        <w:autoSpaceDN w:val="0"/>
        <w:ind w:left="142" w:right="117"/>
        <w:jc w:val="both"/>
        <w:rPr>
          <w:rFonts w:ascii="Times New Roman" w:hAnsi="Times New Roman" w:cs="Times New Roman"/>
          <w:sz w:val="20"/>
          <w:szCs w:val="20"/>
        </w:rPr>
      </w:pPr>
    </w:p>
    <w:p w14:paraId="551D21FF" w14:textId="77777777" w:rsidR="002B0A87" w:rsidRPr="00A70FF2" w:rsidRDefault="002B0A87" w:rsidP="002B0A87">
      <w:pPr>
        <w:pStyle w:val="Standard"/>
        <w:tabs>
          <w:tab w:val="left" w:pos="142"/>
        </w:tabs>
        <w:suppressAutoHyphens w:val="0"/>
        <w:autoSpaceDN w:val="0"/>
        <w:ind w:left="142" w:right="117"/>
        <w:jc w:val="both"/>
        <w:rPr>
          <w:rFonts w:ascii="Times New Roman" w:hAnsi="Times New Roman" w:cs="Times New Roman"/>
          <w:sz w:val="20"/>
          <w:szCs w:val="20"/>
        </w:rPr>
      </w:pPr>
    </w:p>
    <w:p w14:paraId="47B09583" w14:textId="77777777" w:rsidR="004A717A" w:rsidRPr="00A70FF2" w:rsidRDefault="004A717A" w:rsidP="004A717A">
      <w:pPr>
        <w:pStyle w:val="Textbody"/>
        <w:spacing w:after="0"/>
        <w:jc w:val="center"/>
        <w:rPr>
          <w:rFonts w:hint="eastAsia"/>
          <w:b/>
          <w:i/>
          <w:color w:val="FF0000"/>
          <w:sz w:val="10"/>
          <w:szCs w:val="10"/>
        </w:rPr>
      </w:pPr>
    </w:p>
    <w:p w14:paraId="5C64969E" w14:textId="77777777" w:rsidR="004A717A" w:rsidRDefault="004A717A" w:rsidP="004A717A">
      <w:pPr>
        <w:pStyle w:val="Textbody"/>
        <w:spacing w:after="0"/>
        <w:jc w:val="center"/>
        <w:rPr>
          <w:rFonts w:hint="eastAsia"/>
          <w:b/>
          <w:i/>
          <w:color w:val="4472C4"/>
          <w:sz w:val="20"/>
        </w:rPr>
      </w:pPr>
      <w:r>
        <w:rPr>
          <w:b/>
          <w:i/>
          <w:color w:val="4472C4"/>
          <w:sz w:val="20"/>
        </w:rPr>
        <w:t xml:space="preserve">Dokument należy wypełnić i opatrzyć kwalifikowanym podpisem elektronicznym lub podpisem zaufanym </w:t>
      </w:r>
    </w:p>
    <w:p w14:paraId="19F305B1" w14:textId="77777777" w:rsidR="004A717A" w:rsidRDefault="004A717A" w:rsidP="004A717A">
      <w:pPr>
        <w:pStyle w:val="Textbody"/>
        <w:spacing w:after="0"/>
        <w:jc w:val="center"/>
        <w:rPr>
          <w:rFonts w:eastAsia="Arial"/>
          <w:bCs/>
          <w:i/>
          <w:color w:val="4472C4"/>
          <w:kern w:val="1"/>
          <w:lang w:eastAsia="hi-IN"/>
        </w:rPr>
      </w:pPr>
      <w:r>
        <w:rPr>
          <w:b/>
          <w:i/>
          <w:color w:val="4472C4"/>
          <w:sz w:val="20"/>
        </w:rPr>
        <w:t>lub podpisem osobistym.</w:t>
      </w:r>
      <w:r>
        <w:rPr>
          <w:b/>
          <w:i/>
          <w:color w:val="4472C4"/>
          <w:sz w:val="20"/>
        </w:rPr>
        <w:br/>
      </w:r>
      <w:r>
        <w:rPr>
          <w:rFonts w:eastAsia="Arial"/>
          <w:b/>
          <w:i/>
          <w:color w:val="4472C4"/>
          <w:kern w:val="2"/>
          <w:sz w:val="20"/>
          <w:lang w:eastAsia="hi-IN"/>
        </w:rPr>
        <w:t>Zamawiający zaleca przed podpisaniem zapisanie dokumentu w formacie PDF.</w:t>
      </w:r>
    </w:p>
    <w:p w14:paraId="4EB59ADD" w14:textId="77777777" w:rsidR="004A717A" w:rsidRPr="00550A23" w:rsidRDefault="004A717A">
      <w:pPr>
        <w:rPr>
          <w:rFonts w:ascii="Times New Roman" w:hAnsi="Times New Roman" w:cs="Times New Roman"/>
          <w:sz w:val="20"/>
          <w:szCs w:val="20"/>
        </w:rPr>
      </w:pPr>
    </w:p>
    <w:sectPr w:rsidR="004A717A" w:rsidRPr="00550A23" w:rsidSect="00994FB6">
      <w:pgSz w:w="11906" w:h="16838"/>
      <w:pgMar w:top="284"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F0269"/>
    <w:multiLevelType w:val="multilevel"/>
    <w:tmpl w:val="4112B11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3C99074E"/>
    <w:multiLevelType w:val="multilevel"/>
    <w:tmpl w:val="FC2CADBC"/>
    <w:lvl w:ilvl="0">
      <w:start w:val="1"/>
      <w:numFmt w:val="decimal"/>
      <w:lvlText w:val="%1."/>
      <w:lvlJc w:val="left"/>
      <w:pPr>
        <w:ind w:left="340"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5F0E59"/>
    <w:multiLevelType w:val="multilevel"/>
    <w:tmpl w:val="24285A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4081300">
    <w:abstractNumId w:val="1"/>
  </w:num>
  <w:num w:numId="2" w16cid:durableId="1099301742">
    <w:abstractNumId w:val="2"/>
  </w:num>
  <w:num w:numId="3" w16cid:durableId="205399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033D"/>
    <w:rsid w:val="00025290"/>
    <w:rsid w:val="00112724"/>
    <w:rsid w:val="001347DC"/>
    <w:rsid w:val="002969AD"/>
    <w:rsid w:val="002B0A87"/>
    <w:rsid w:val="00337429"/>
    <w:rsid w:val="003D124C"/>
    <w:rsid w:val="00431062"/>
    <w:rsid w:val="004A717A"/>
    <w:rsid w:val="004B36B8"/>
    <w:rsid w:val="00550A23"/>
    <w:rsid w:val="0057332B"/>
    <w:rsid w:val="00573416"/>
    <w:rsid w:val="00621272"/>
    <w:rsid w:val="006241D9"/>
    <w:rsid w:val="006C027E"/>
    <w:rsid w:val="006D1366"/>
    <w:rsid w:val="00737C2D"/>
    <w:rsid w:val="007D2CC9"/>
    <w:rsid w:val="008D1C5E"/>
    <w:rsid w:val="008F033D"/>
    <w:rsid w:val="00994FB6"/>
    <w:rsid w:val="00A64F59"/>
    <w:rsid w:val="00A906FA"/>
    <w:rsid w:val="00A90994"/>
    <w:rsid w:val="00B571CB"/>
    <w:rsid w:val="00C51DC0"/>
    <w:rsid w:val="00C85D98"/>
    <w:rsid w:val="00C97A88"/>
    <w:rsid w:val="00D97222"/>
    <w:rsid w:val="00E45DDF"/>
    <w:rsid w:val="00F916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256D"/>
  <w15:docId w15:val="{F6C5FF19-19BD-4E4E-82BC-7774757F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Standard">
    <w:name w:val="Standard"/>
    <w:qFormat/>
    <w:pPr>
      <w:suppressAutoHyphens/>
      <w:textAlignment w:val="baseline"/>
    </w:pPr>
    <w:rPr>
      <w:rFonts w:ascii="Liberation Serif;Times New Roma" w:eastAsia="SimSun;宋体" w:hAnsi="Liberation Serif;Times New Roma" w:cs="Lucida Sans"/>
      <w:kern w:val="2"/>
      <w:sz w:val="24"/>
      <w:szCs w:val="24"/>
      <w:lang w:eastAsia="zh-CN" w:bidi="hi-IN"/>
    </w:rPr>
  </w:style>
  <w:style w:type="paragraph" w:customStyle="1" w:styleId="Textbody">
    <w:name w:val="Text body"/>
    <w:basedOn w:val="Standard"/>
    <w:rsid w:val="004A717A"/>
    <w:pPr>
      <w:autoSpaceDN w:val="0"/>
      <w:spacing w:after="120"/>
    </w:pPr>
    <w:rPr>
      <w:rFonts w:ascii="Liberation Serif" w:eastAsia="SimSun" w:hAnsi="Liberation Serif"/>
      <w:kern w:val="3"/>
    </w:rPr>
  </w:style>
  <w:style w:type="numbering" w:customStyle="1" w:styleId="WWNum3">
    <w:name w:val="WWNum3"/>
    <w:basedOn w:val="Bezlisty"/>
    <w:rsid w:val="004A717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1009</Words>
  <Characters>6059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Franciszek Komenda</dc:creator>
  <dc:description/>
  <cp:lastModifiedBy>Dorota Jędrośka</cp:lastModifiedBy>
  <cp:revision>68</cp:revision>
  <cp:lastPrinted>2023-10-30T12:01:00Z</cp:lastPrinted>
  <dcterms:created xsi:type="dcterms:W3CDTF">2022-11-23T13:18:00Z</dcterms:created>
  <dcterms:modified xsi:type="dcterms:W3CDTF">2024-06-19T10:18:00Z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