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148C" w14:textId="0E6BC226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4E004D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592F3363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E93AB1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E93AB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4F4501">
        <w:rPr>
          <w:rFonts w:ascii="Arial" w:eastAsia="Times New Roman" w:hAnsi="Arial" w:cs="Arial"/>
          <w:b/>
          <w:sz w:val="20"/>
          <w:szCs w:val="20"/>
          <w:lang w:eastAsia="pl-PL"/>
        </w:rPr>
        <w:t>0.2025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6EB7E8C9" w14:textId="77777777" w:rsidR="005D72AF" w:rsidRPr="005D72AF" w:rsidRDefault="005D72AF" w:rsidP="005D72AF">
      <w:pPr>
        <w:keepNext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206A667A" w14:textId="77777777" w:rsidR="005D72AF" w:rsidRPr="005D72A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2CEA08C0" w14:textId="77777777" w:rsidR="005D72AF" w:rsidRPr="005D72A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Aleje 1 Maja 9, 62 - 510 Konin, </w:t>
      </w:r>
    </w:p>
    <w:p w14:paraId="295E6A98" w14:textId="77777777" w:rsidR="005D72AF" w:rsidRPr="005D72A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>NIP 665-290-61-78</w:t>
      </w:r>
    </w:p>
    <w:p w14:paraId="262C0F94" w14:textId="77777777" w:rsidR="005D72AF" w:rsidRPr="005D72A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>REGON 311060783</w:t>
      </w:r>
    </w:p>
    <w:p w14:paraId="035E69C0" w14:textId="77777777" w:rsidR="005D72AF" w:rsidRPr="005D72A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b/>
          <w:sz w:val="20"/>
          <w:szCs w:val="20"/>
          <w:lang w:eastAsia="pl-PL"/>
        </w:rPr>
        <w:t>Zarządem Dróg Powiatowych w Koninie</w:t>
      </w: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580B9B14" w14:textId="77777777" w:rsidR="005D72AF" w:rsidRPr="005D72A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ul. Świętojańska 20 d, 62 - 500 Konin, </w:t>
      </w:r>
    </w:p>
    <w:p w14:paraId="50492E2C" w14:textId="77777777" w:rsidR="005D72AF" w:rsidRPr="005D72AF" w:rsidRDefault="005D72AF" w:rsidP="005D72AF">
      <w:pPr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zwanym dalej  </w:t>
      </w:r>
      <w:r w:rsidRPr="005D72AF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D72A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reprezentowanym  przez: </w:t>
      </w:r>
      <w:r w:rsidRPr="005D72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Sylwię Cichocką  - Dyrektora</w:t>
      </w: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7D3B02" w14:textId="77777777" w:rsidR="005D72AF" w:rsidRPr="005D72A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a                                                                      </w:t>
      </w:r>
    </w:p>
    <w:p w14:paraId="394D7A38" w14:textId="77777777" w:rsidR="005D72AF" w:rsidRPr="005D72A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6C567C8D" w14:textId="77777777" w:rsidR="005D72AF" w:rsidRPr="005D72A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4CF50EA1" w14:textId="77777777" w:rsidR="005D72AF" w:rsidRPr="005D72A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703F156B" w14:textId="77777777" w:rsidR="005D72AF" w:rsidRPr="005D72A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3F25AF65" w14:textId="77777777" w:rsidR="005D72AF" w:rsidRPr="005D72A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NIP ………………………………………………</w:t>
      </w:r>
    </w:p>
    <w:p w14:paraId="23C6838B" w14:textId="77777777" w:rsidR="005D72AF" w:rsidRPr="005D72A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5D72AF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5D72A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D72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D72A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reprezentowanym przez:  </w:t>
      </w:r>
      <w:r w:rsidRPr="005D72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</w:t>
      </w:r>
    </w:p>
    <w:p w14:paraId="11B13AC6" w14:textId="77777777" w:rsidR="005D72AF" w:rsidRPr="005D72A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7287826" w14:textId="77777777" w:rsidR="005D72AF" w:rsidRPr="005D72A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wybranym w wyniku przeprowadzonego postępowania o udzielenie zamówienia zgodnie  </w:t>
      </w:r>
    </w:p>
    <w:p w14:paraId="469628D0" w14:textId="77777777" w:rsidR="005D72AF" w:rsidRPr="005D72AF" w:rsidRDefault="005D72AF" w:rsidP="005D72AF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bCs/>
          <w:sz w:val="20"/>
          <w:szCs w:val="20"/>
          <w:lang w:eastAsia="pl-PL"/>
        </w:rPr>
        <w:t>z zarządzeniem nr 17/2022 z dnia 28.12.2022 r. o następującej treści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6CB404C5" w14:textId="58EEFBBE" w:rsidR="00DA5B7A" w:rsidRDefault="00D4626D" w:rsidP="00DA5B7A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DA5B7A" w:rsidRPr="00DA5B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przepustu pod drogą powiatową nr </w:t>
      </w:r>
      <w:r w:rsidR="001308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3176P </w:t>
      </w:r>
      <w:r w:rsidR="001308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w m. Zygmuntowo” </w:t>
      </w:r>
    </w:p>
    <w:p w14:paraId="12C19346" w14:textId="09DC8A58" w:rsidR="00DA5B7A" w:rsidRDefault="00DA5B7A" w:rsidP="00DA5B7A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5B7A">
        <w:rPr>
          <w:rFonts w:ascii="Arial" w:eastAsia="Times New Roman" w:hAnsi="Arial" w:cs="Arial"/>
          <w:sz w:val="20"/>
          <w:szCs w:val="20"/>
          <w:lang w:eastAsia="pl-PL"/>
        </w:rPr>
        <w:t>Przedmiot zamówienia obejmuje:</w:t>
      </w:r>
    </w:p>
    <w:p w14:paraId="4F473C7A" w14:textId="2A5139DA" w:rsidR="001308F6" w:rsidRDefault="001308F6" w:rsidP="001308F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8F6">
        <w:rPr>
          <w:rFonts w:ascii="Arial" w:eastAsia="Times New Roman" w:hAnsi="Arial" w:cs="Arial"/>
          <w:sz w:val="20"/>
          <w:szCs w:val="20"/>
          <w:lang w:eastAsia="pl-PL"/>
        </w:rPr>
        <w:t>Wykonanie umocnienia skarp przepustu oraz dna i skarp rowu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A7AFDE5" w14:textId="77777777" w:rsidR="001308F6" w:rsidRDefault="001308F6" w:rsidP="001308F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8F6">
        <w:rPr>
          <w:rFonts w:ascii="Arial" w:eastAsia="Times New Roman" w:hAnsi="Arial" w:cs="Arial"/>
          <w:sz w:val="20"/>
          <w:szCs w:val="20"/>
          <w:lang w:eastAsia="pl-PL"/>
        </w:rPr>
        <w:t>Odtworzenie nawierzchni asfaltowej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BF36BF" w14:textId="77777777" w:rsidR="001308F6" w:rsidRDefault="001308F6" w:rsidP="001308F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8F6">
        <w:rPr>
          <w:rFonts w:ascii="Arial" w:eastAsia="Times New Roman" w:hAnsi="Arial" w:cs="Arial"/>
          <w:sz w:val="20"/>
          <w:szCs w:val="20"/>
          <w:lang w:eastAsia="pl-PL"/>
        </w:rPr>
        <w:t>Ustawienie urządzeń bezpieczeństwa ruchu – stalowych barier ochronnych po obu stronach przepustu</w:t>
      </w:r>
      <w:r w:rsidRPr="001308F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F31CF15" w14:textId="77777777" w:rsidR="001308F6" w:rsidRDefault="001308F6" w:rsidP="001308F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8F6">
        <w:rPr>
          <w:rFonts w:ascii="Arial" w:eastAsia="Times New Roman" w:hAnsi="Arial" w:cs="Arial"/>
          <w:sz w:val="20"/>
          <w:szCs w:val="20"/>
          <w:lang w:eastAsia="pl-PL"/>
        </w:rPr>
        <w:t>Odmulenie rowu wraz z wykoszeniem (oczyszczeniem) skarp</w:t>
      </w:r>
      <w:r w:rsidRPr="001308F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C9AEF7" w14:textId="77777777" w:rsidR="001308F6" w:rsidRDefault="001308F6" w:rsidP="001308F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8F6">
        <w:rPr>
          <w:rFonts w:ascii="Arial" w:eastAsia="Times New Roman" w:hAnsi="Arial" w:cs="Arial"/>
          <w:sz w:val="20"/>
          <w:szCs w:val="20"/>
          <w:lang w:eastAsia="pl-PL"/>
        </w:rPr>
        <w:t>Wyrównanie ternu wokół prowadzonych prac wraz z humusowaniem i obsianiem trawą</w:t>
      </w:r>
      <w:r w:rsidRPr="001308F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1033D9" w14:textId="65AC3DBF" w:rsidR="001308F6" w:rsidRPr="001308F6" w:rsidRDefault="001308F6" w:rsidP="001308F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08F6">
        <w:rPr>
          <w:rFonts w:ascii="Arial" w:eastAsia="Times New Roman" w:hAnsi="Arial" w:cs="Arial"/>
          <w:sz w:val="20"/>
          <w:szCs w:val="20"/>
          <w:lang w:eastAsia="pl-PL"/>
        </w:rPr>
        <w:t>Montaż barier stalowych.</w:t>
      </w:r>
    </w:p>
    <w:p w14:paraId="590F5995" w14:textId="5C66551A" w:rsidR="00DA5B7A" w:rsidRPr="00DA5B7A" w:rsidRDefault="00DA5B7A" w:rsidP="00DA5B7A">
      <w:pPr>
        <w:pStyle w:val="Akapitzlist"/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Kosztorys ofertowy</w:t>
      </w:r>
      <w:r w:rsidRPr="00DA5B7A">
        <w:rPr>
          <w:rFonts w:ascii="Arial" w:eastAsia="Times New Roman" w:hAnsi="Arial" w:cs="Arial"/>
          <w:sz w:val="20"/>
          <w:szCs w:val="20"/>
          <w:lang w:eastAsia="pl-PL"/>
        </w:rPr>
        <w:t xml:space="preserve"> stanowi integralny załącznik do </w:t>
      </w:r>
      <w:r>
        <w:rPr>
          <w:rFonts w:ascii="Arial" w:eastAsia="Times New Roman" w:hAnsi="Arial" w:cs="Arial"/>
          <w:sz w:val="20"/>
          <w:szCs w:val="20"/>
          <w:lang w:eastAsia="pl-PL"/>
        </w:rPr>
        <w:t>umowy oraz jest podstawą określenia zakresu robót</w:t>
      </w:r>
      <w:r w:rsidRPr="00DA5B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8F623E2" w14:textId="6AADE67E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53CF4">
        <w:rPr>
          <w:rFonts w:ascii="Arial" w:eastAsia="Times New Roman" w:hAnsi="Arial" w:cs="Arial"/>
          <w:sz w:val="20"/>
          <w:szCs w:val="20"/>
          <w:lang w:eastAsia="pl-PL"/>
        </w:rPr>
        <w:t>złożoną ofertą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53CF4">
        <w:rPr>
          <w:rFonts w:ascii="Arial" w:eastAsia="Times New Roman" w:hAnsi="Arial" w:cs="Arial"/>
          <w:sz w:val="20"/>
          <w:szCs w:val="20"/>
          <w:lang w:eastAsia="pl-PL"/>
        </w:rPr>
        <w:t>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22E40F83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terenu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723C9A2A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Wykonawca będzie wykonywać sukcesywnie od daty podpisania umowy, przy czym w całości Wykonawca wykona go najpóźniej do dnia </w:t>
      </w:r>
      <w:r w:rsidR="001308F6">
        <w:rPr>
          <w:rFonts w:ascii="Arial" w:eastAsia="Times New Roman" w:hAnsi="Arial" w:cs="Arial"/>
          <w:sz w:val="20"/>
          <w:szCs w:val="20"/>
          <w:lang w:eastAsia="pl-PL"/>
        </w:rPr>
        <w:t>31.05</w:t>
      </w:r>
      <w:r w:rsidR="00E93AB1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4F450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93AB1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9554AF" w14:textId="77777777" w:rsidR="001308F6" w:rsidRDefault="001308F6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69D173" w14:textId="77777777" w:rsidR="001308F6" w:rsidRDefault="001308F6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3</w:t>
      </w:r>
    </w:p>
    <w:p w14:paraId="7BB58761" w14:textId="53D5D34B" w:rsidR="00D65A89" w:rsidRDefault="00D65A89" w:rsidP="00D65A89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D65A89">
        <w:rPr>
          <w:rFonts w:ascii="Arial" w:eastAsia="Times New Roman" w:hAnsi="Arial" w:cs="Arial"/>
          <w:sz w:val="20"/>
          <w:szCs w:val="20"/>
          <w:lang w:eastAsia="pl-PL"/>
        </w:rPr>
        <w:t xml:space="preserve">Zamawiający wyznacza </w:t>
      </w:r>
      <w:r w:rsidR="001308F6">
        <w:rPr>
          <w:rFonts w:ascii="Arial" w:eastAsia="Times New Roman" w:hAnsi="Arial" w:cs="Arial"/>
          <w:sz w:val="20"/>
          <w:szCs w:val="20"/>
          <w:lang w:eastAsia="pl-PL"/>
        </w:rPr>
        <w:t xml:space="preserve">Panią Patrycję Dworzyńską </w:t>
      </w:r>
      <w:r w:rsidRPr="00D65A89">
        <w:rPr>
          <w:rFonts w:ascii="Arial" w:eastAsia="Times New Roman" w:hAnsi="Arial" w:cs="Arial"/>
          <w:sz w:val="20"/>
          <w:szCs w:val="20"/>
          <w:lang w:eastAsia="pl-PL"/>
        </w:rPr>
        <w:t xml:space="preserve"> na koordynatora ze strony Zamawiającego w zakresie realizacji obowiązków umownych.</w:t>
      </w:r>
    </w:p>
    <w:p w14:paraId="598B15B3" w14:textId="2F2FE75F" w:rsidR="00D4626D" w:rsidRPr="00D65A89" w:rsidRDefault="00D65A89" w:rsidP="00D65A89">
      <w:pPr>
        <w:pStyle w:val="Akapitzlist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Przedstawicielem Wykonawcy na budowie jest………</w:t>
      </w: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6FE3A2BB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Wykonywania robót oraz innych czynności objętych przedmiotem umowy zgodnie z właściwymi przepisami prawa, w tym z zakresu bezpieczeństwa i higieny pracy, p.poż. obowiązującymi przy wykonywaniu robót budowlanych, oraz z zasadami wiedzy technicznej,</w:t>
      </w:r>
    </w:p>
    <w:p w14:paraId="5F262E98" w14:textId="4EEB1C82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</w:t>
      </w:r>
      <w:r w:rsidR="005D72AF">
        <w:rPr>
          <w:rFonts w:ascii="Arial" w:eastAsia="Times New Roman" w:hAnsi="Arial" w:cs="Arial"/>
          <w:sz w:val="20"/>
          <w:szCs w:val="20"/>
          <w:lang w:eastAsia="pl-PL"/>
        </w:rPr>
        <w:t>, zgodnie z przekazanym przez Zamawiającego projektem czasowej organizacji ruchu,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5D72AF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3CA8EDEC" w:rsidR="00D4626D" w:rsidRPr="00357079" w:rsidRDefault="00D4626D" w:rsidP="005D72AF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Jest odpowiedzialny za prawidłowe i bezpieczne wykonywanie zleconych robót oraz ponosi odpowiedzialność za szkody Zamawiającego lub osób trzecich powstałe ze zdarzeń związanych </w:t>
      </w:r>
      <w:r w:rsidR="001308F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wykonywaniem umowy,</w:t>
      </w:r>
    </w:p>
    <w:p w14:paraId="7A74766E" w14:textId="77777777" w:rsidR="00D4626D" w:rsidRPr="00357079" w:rsidRDefault="00D4626D" w:rsidP="005D72AF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bezpieczeństwo ruchu pieszego i kołowego 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5D72AF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6BC6D03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-………….. zł netto </w:t>
      </w:r>
    </w:p>
    <w:p w14:paraId="08EBB625" w14:textId="65AF004D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VAT </w:t>
      </w:r>
    </w:p>
    <w:p w14:paraId="55B75A12" w14:textId="7777777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…………. zł brutto ( słownie: ….) </w:t>
      </w:r>
    </w:p>
    <w:p w14:paraId="760739F4" w14:textId="4182FE95" w:rsidR="00D4626D" w:rsidRPr="00357079" w:rsidRDefault="00D4626D" w:rsidP="000723CF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wszelkie koszty związane z realizacją zamówienia i niniejszej umowy, w tym ryzyko Wykonawcy z tytułu oszacowania wszelkich kosztów związanych 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realizacją przedmiotu umowy.</w:t>
      </w:r>
    </w:p>
    <w:p w14:paraId="0E47488B" w14:textId="77777777" w:rsidR="00D4626D" w:rsidRPr="00357079" w:rsidRDefault="00D4626D" w:rsidP="000723CF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1E411302" w:rsidR="00D4626D" w:rsidRPr="00357079" w:rsidRDefault="00D4626D" w:rsidP="000723CF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Zapłata za należyte wykonanie całości przedmiotu umowy na rzecz Wykonawcy nastąpi na podstawie faktury prawidłowo wystawionej przez Wykonawcę po wykonaniu robót i dokonaniu odbioru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2F0DB630" w14:textId="77777777" w:rsidR="005D72AF" w:rsidRPr="00E118E3" w:rsidRDefault="005D72AF" w:rsidP="005D72AF">
      <w:pPr>
        <w:adjustRightInd w:val="0"/>
        <w:ind w:left="284" w:firstLine="709"/>
        <w:contextualSpacing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118E3">
        <w:rPr>
          <w:rFonts w:ascii="Arial" w:hAnsi="Arial" w:cs="Arial"/>
          <w:b/>
          <w:i/>
          <w:iCs/>
          <w:sz w:val="20"/>
          <w:szCs w:val="20"/>
        </w:rPr>
        <w:t>Nabywca:</w:t>
      </w:r>
      <w:r w:rsidRPr="00E118E3">
        <w:rPr>
          <w:rFonts w:ascii="Arial" w:hAnsi="Arial" w:cs="Arial"/>
          <w:b/>
          <w:i/>
          <w:iCs/>
          <w:sz w:val="20"/>
          <w:szCs w:val="20"/>
        </w:rPr>
        <w:tab/>
      </w:r>
      <w:r w:rsidRPr="00E118E3">
        <w:rPr>
          <w:rFonts w:ascii="Arial" w:hAnsi="Arial" w:cs="Arial"/>
          <w:b/>
          <w:i/>
          <w:iCs/>
          <w:sz w:val="20"/>
          <w:szCs w:val="20"/>
        </w:rPr>
        <w:tab/>
      </w:r>
      <w:r w:rsidRPr="00E118E3">
        <w:rPr>
          <w:rFonts w:ascii="Arial" w:hAnsi="Arial" w:cs="Arial"/>
          <w:b/>
          <w:i/>
          <w:iCs/>
          <w:sz w:val="20"/>
          <w:szCs w:val="20"/>
        </w:rPr>
        <w:tab/>
      </w:r>
      <w:r w:rsidRPr="00E118E3">
        <w:rPr>
          <w:rFonts w:ascii="Arial" w:hAnsi="Arial" w:cs="Arial"/>
          <w:b/>
          <w:i/>
          <w:iCs/>
          <w:sz w:val="20"/>
          <w:szCs w:val="20"/>
        </w:rPr>
        <w:tab/>
      </w:r>
      <w:r w:rsidRPr="00E118E3">
        <w:rPr>
          <w:rFonts w:ascii="Arial" w:hAnsi="Arial" w:cs="Arial"/>
          <w:b/>
          <w:i/>
          <w:iCs/>
          <w:sz w:val="20"/>
          <w:szCs w:val="20"/>
        </w:rPr>
        <w:tab/>
        <w:t>Odbiorca:</w:t>
      </w:r>
    </w:p>
    <w:p w14:paraId="3C130F04" w14:textId="77777777" w:rsidR="005D72AF" w:rsidRPr="00E118E3" w:rsidRDefault="005D72AF" w:rsidP="005D72AF">
      <w:pPr>
        <w:adjustRightInd w:val="0"/>
        <w:ind w:left="284" w:firstLine="70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E118E3">
        <w:rPr>
          <w:rFonts w:ascii="Arial" w:hAnsi="Arial" w:cs="Arial"/>
          <w:i/>
          <w:iCs/>
          <w:sz w:val="20"/>
          <w:szCs w:val="20"/>
        </w:rPr>
        <w:t xml:space="preserve">Powiat Koniński  </w:t>
      </w:r>
      <w:r w:rsidRPr="00E118E3">
        <w:rPr>
          <w:rFonts w:ascii="Arial" w:hAnsi="Arial" w:cs="Arial"/>
          <w:i/>
          <w:iCs/>
          <w:sz w:val="20"/>
          <w:szCs w:val="20"/>
        </w:rPr>
        <w:tab/>
      </w:r>
      <w:r w:rsidRPr="00E118E3">
        <w:rPr>
          <w:rFonts w:ascii="Arial" w:hAnsi="Arial" w:cs="Arial"/>
          <w:i/>
          <w:iCs/>
          <w:sz w:val="20"/>
          <w:szCs w:val="20"/>
        </w:rPr>
        <w:tab/>
      </w:r>
      <w:r w:rsidRPr="00E118E3">
        <w:rPr>
          <w:rFonts w:ascii="Arial" w:hAnsi="Arial" w:cs="Arial"/>
          <w:i/>
          <w:iCs/>
          <w:sz w:val="20"/>
          <w:szCs w:val="20"/>
        </w:rPr>
        <w:tab/>
      </w:r>
      <w:r w:rsidRPr="00E118E3">
        <w:rPr>
          <w:rFonts w:ascii="Arial" w:hAnsi="Arial" w:cs="Arial"/>
          <w:i/>
          <w:iCs/>
          <w:sz w:val="20"/>
          <w:szCs w:val="20"/>
        </w:rPr>
        <w:tab/>
        <w:t xml:space="preserve">Zarząd Dróg Powiatowych w Koninie </w:t>
      </w:r>
    </w:p>
    <w:p w14:paraId="4233D7CB" w14:textId="77777777" w:rsidR="005D72AF" w:rsidRPr="00E118E3" w:rsidRDefault="005D72AF" w:rsidP="005D72AF">
      <w:pPr>
        <w:adjustRightInd w:val="0"/>
        <w:ind w:left="284" w:firstLine="70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E118E3">
        <w:rPr>
          <w:rFonts w:ascii="Arial" w:hAnsi="Arial" w:cs="Arial"/>
          <w:i/>
          <w:iCs/>
          <w:sz w:val="20"/>
          <w:szCs w:val="20"/>
        </w:rPr>
        <w:t>Aleje 1 Maja 9</w:t>
      </w:r>
      <w:r w:rsidRPr="00E118E3">
        <w:rPr>
          <w:rFonts w:ascii="Arial" w:hAnsi="Arial" w:cs="Arial"/>
          <w:i/>
          <w:iCs/>
          <w:sz w:val="20"/>
          <w:szCs w:val="20"/>
        </w:rPr>
        <w:tab/>
      </w:r>
      <w:r w:rsidRPr="00E118E3">
        <w:rPr>
          <w:rFonts w:ascii="Arial" w:hAnsi="Arial" w:cs="Arial"/>
          <w:i/>
          <w:iCs/>
          <w:sz w:val="20"/>
          <w:szCs w:val="20"/>
        </w:rPr>
        <w:tab/>
      </w:r>
      <w:r w:rsidRPr="00E118E3">
        <w:rPr>
          <w:rFonts w:ascii="Arial" w:hAnsi="Arial" w:cs="Arial"/>
          <w:i/>
          <w:iCs/>
          <w:sz w:val="20"/>
          <w:szCs w:val="20"/>
        </w:rPr>
        <w:tab/>
      </w:r>
      <w:r w:rsidRPr="00E118E3">
        <w:rPr>
          <w:rFonts w:ascii="Arial" w:hAnsi="Arial" w:cs="Arial"/>
          <w:i/>
          <w:iCs/>
          <w:sz w:val="20"/>
          <w:szCs w:val="20"/>
        </w:rPr>
        <w:tab/>
        <w:t xml:space="preserve">ul. Świętojańska 20 d, </w:t>
      </w:r>
    </w:p>
    <w:p w14:paraId="59EA65E7" w14:textId="77777777" w:rsidR="005D72AF" w:rsidRPr="00E118E3" w:rsidRDefault="005D72AF" w:rsidP="005D72AF">
      <w:pPr>
        <w:adjustRightInd w:val="0"/>
        <w:ind w:left="284" w:firstLine="70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E118E3">
        <w:rPr>
          <w:rFonts w:ascii="Arial" w:hAnsi="Arial" w:cs="Arial"/>
          <w:i/>
          <w:iCs/>
          <w:sz w:val="20"/>
          <w:szCs w:val="20"/>
        </w:rPr>
        <w:t>62-510 Konin</w:t>
      </w:r>
      <w:r w:rsidRPr="00E118E3">
        <w:rPr>
          <w:rFonts w:ascii="Arial" w:hAnsi="Arial" w:cs="Arial"/>
          <w:i/>
          <w:iCs/>
          <w:sz w:val="20"/>
          <w:szCs w:val="20"/>
        </w:rPr>
        <w:tab/>
      </w:r>
      <w:r w:rsidRPr="00E118E3">
        <w:rPr>
          <w:rFonts w:ascii="Arial" w:hAnsi="Arial" w:cs="Arial"/>
          <w:i/>
          <w:iCs/>
          <w:sz w:val="20"/>
          <w:szCs w:val="20"/>
        </w:rPr>
        <w:tab/>
      </w:r>
      <w:r w:rsidRPr="00E118E3">
        <w:rPr>
          <w:rFonts w:ascii="Arial" w:hAnsi="Arial" w:cs="Arial"/>
          <w:i/>
          <w:iCs/>
          <w:sz w:val="20"/>
          <w:szCs w:val="20"/>
        </w:rPr>
        <w:tab/>
      </w:r>
      <w:r w:rsidRPr="00E118E3">
        <w:rPr>
          <w:rFonts w:ascii="Arial" w:hAnsi="Arial" w:cs="Arial"/>
          <w:i/>
          <w:iCs/>
          <w:sz w:val="20"/>
          <w:szCs w:val="20"/>
        </w:rPr>
        <w:tab/>
        <w:t>62-500 Konin</w:t>
      </w:r>
    </w:p>
    <w:p w14:paraId="46461E55" w14:textId="7D4868FF" w:rsidR="005D72AF" w:rsidRPr="005D72AF" w:rsidRDefault="005D72AF" w:rsidP="005D72AF">
      <w:pPr>
        <w:adjustRightInd w:val="0"/>
        <w:ind w:left="284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E118E3">
        <w:rPr>
          <w:rFonts w:ascii="Arial" w:hAnsi="Arial" w:cs="Arial"/>
          <w:i/>
          <w:iCs/>
          <w:sz w:val="20"/>
          <w:szCs w:val="20"/>
        </w:rPr>
        <w:t>NIP: 665-290-61-78</w:t>
      </w:r>
      <w:r w:rsidRPr="00E118E3">
        <w:rPr>
          <w:rFonts w:ascii="Arial" w:hAnsi="Arial" w:cs="Arial"/>
          <w:sz w:val="20"/>
          <w:szCs w:val="20"/>
        </w:rPr>
        <w:tab/>
      </w:r>
      <w:r w:rsidRPr="00E118E3">
        <w:rPr>
          <w:rFonts w:ascii="Arial" w:hAnsi="Arial" w:cs="Arial"/>
          <w:sz w:val="20"/>
          <w:szCs w:val="20"/>
        </w:rPr>
        <w:tab/>
      </w:r>
      <w:r w:rsidRPr="00E118E3">
        <w:rPr>
          <w:rFonts w:ascii="Arial" w:hAnsi="Arial" w:cs="Arial"/>
          <w:sz w:val="20"/>
          <w:szCs w:val="20"/>
        </w:rPr>
        <w:tab/>
      </w:r>
      <w:r w:rsidRPr="00E118E3">
        <w:rPr>
          <w:rFonts w:ascii="Arial" w:hAnsi="Arial" w:cs="Arial"/>
          <w:sz w:val="20"/>
          <w:szCs w:val="20"/>
        </w:rPr>
        <w:tab/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4999EABF" w14:textId="76653ED9" w:rsidR="00D4626D" w:rsidRPr="005D72AF" w:rsidRDefault="00D4626D" w:rsidP="005D72A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5D72AF">
      <w:pPr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5D72AF">
      <w:pPr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5D72AF">
      <w:pPr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5D72AF">
      <w:pPr>
        <w:numPr>
          <w:ilvl w:val="0"/>
          <w:numId w:val="9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A58763E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Na roboty będące przedmiotem niniejszej umowy Wykonawca udziela </w:t>
      </w:r>
      <w:r w:rsidR="005D72AF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673A1EE0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5F6F45EA" w14:textId="15B9FCFB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stwierdzenia podczas odbioru robót, że przedmiot umowy posiada wady</w:t>
      </w:r>
      <w:r w:rsidRPr="000723CF">
        <w:rPr>
          <w:rFonts w:ascii="Arial" w:eastAsia="Times New Roman" w:hAnsi="Arial" w:cs="Arial"/>
          <w:sz w:val="20"/>
          <w:szCs w:val="20"/>
          <w:lang w:eastAsia="pl-PL"/>
        </w:rPr>
        <w:t xml:space="preserve">: jeżeli wady umożliwiają eksploatację przedmiotu umowy zgodnie z jego przeznaczeniem – Zamawiający wstrzyma zapłatę wynagrodzenia w części stanowiącej szacowaną równowartość kosztu usunięcia wad </w:t>
      </w:r>
      <w:r w:rsidR="00A95085" w:rsidRPr="000723C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723CF">
        <w:rPr>
          <w:rFonts w:ascii="Arial" w:eastAsia="Times New Roman" w:hAnsi="Arial" w:cs="Arial"/>
          <w:sz w:val="20"/>
          <w:szCs w:val="20"/>
          <w:lang w:eastAsia="pl-PL"/>
        </w:rPr>
        <w:t>i wyznaczy Wykonawcy termin do usunięcia wad, a jeżeli wady uniemożliwiają użytkowanie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przedmiotu umowy zgodnie z jego przeznaczeniem – Zamawiający jest uprawniony do odmowy dokonania odbioru robót oraz do wezwania Wykonawcy do usunięcia wad w wyznaczonym terminie, nie krótszym niż 7 dni. Po bezskutecznym upływie wyznaczonego terminu usunięcia wad Zamawiający uprawniony jest do powierzenia wykonania tych robót osobie trzeciej na koszt i ryzyko Wykonawcy lub do odstąpienia od umowy.</w:t>
      </w:r>
    </w:p>
    <w:p w14:paraId="4ADA0105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2FFAF0" w14:textId="77777777" w:rsidR="001308F6" w:rsidRPr="00357079" w:rsidRDefault="001308F6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CFE79" w14:textId="77777777" w:rsidR="00DE5E66" w:rsidRDefault="00DE5E66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BD0CE08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11</w:t>
      </w:r>
    </w:p>
    <w:p w14:paraId="6A3E8201" w14:textId="46D8F023" w:rsidR="00D4626D" w:rsidRPr="005D72AF" w:rsidRDefault="00D4626D" w:rsidP="001308F6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7B0E4942" w14:textId="77777777" w:rsidR="00D4626D" w:rsidRPr="00357079" w:rsidRDefault="00D4626D" w:rsidP="001308F6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1308F6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492EFA8D" w14:textId="77777777" w:rsidR="005D72AF" w:rsidRDefault="00D4626D" w:rsidP="001308F6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4B99BF5E" w14:textId="77777777" w:rsidR="005D72AF" w:rsidRDefault="00D4626D" w:rsidP="001308F6">
      <w:pPr>
        <w:pStyle w:val="Akapitzlist"/>
        <w:numPr>
          <w:ilvl w:val="0"/>
          <w:numId w:val="18"/>
        </w:numPr>
        <w:spacing w:after="0" w:line="276" w:lineRule="auto"/>
        <w:ind w:left="426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>Każda z kar umownych wymienionych w punktach 1-3 jest niezależna od siebie, a Zamawiający ma prawo dochodzić każdej z nich niezależnie od dochodzenia pozostałych. Kary mogą podlegać kumulacji.</w:t>
      </w:r>
    </w:p>
    <w:p w14:paraId="32D0661B" w14:textId="77777777" w:rsidR="005D72AF" w:rsidRDefault="00D4626D" w:rsidP="001308F6">
      <w:pPr>
        <w:pStyle w:val="Akapitzlist"/>
        <w:numPr>
          <w:ilvl w:val="0"/>
          <w:numId w:val="18"/>
        </w:numPr>
        <w:spacing w:after="0" w:line="276" w:lineRule="auto"/>
        <w:ind w:left="426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 Łączna wysokość kar umownych należnych Zamawiającemu nie przekroczy 35% wartości wynagrodzenia umownego brutto.</w:t>
      </w:r>
    </w:p>
    <w:p w14:paraId="080367D6" w14:textId="4174A450" w:rsidR="00D4626D" w:rsidRPr="005D72AF" w:rsidRDefault="00D4626D" w:rsidP="001308F6">
      <w:pPr>
        <w:pStyle w:val="Akapitzlist"/>
        <w:numPr>
          <w:ilvl w:val="0"/>
          <w:numId w:val="18"/>
        </w:numPr>
        <w:spacing w:after="0" w:line="276" w:lineRule="auto"/>
        <w:ind w:left="426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>Zamawiający zapłaci Wykonawcy karę umowną:</w:t>
      </w:r>
    </w:p>
    <w:p w14:paraId="05B32FB3" w14:textId="77777777" w:rsidR="00D4626D" w:rsidRPr="00357079" w:rsidRDefault="00D4626D" w:rsidP="001308F6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3983888D" w14:textId="77777777" w:rsidR="005D72AF" w:rsidRDefault="00D4626D" w:rsidP="001308F6">
      <w:p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4C4C745" w14:textId="77777777" w:rsidR="005D72AF" w:rsidRDefault="00D4626D" w:rsidP="001308F6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uprawnień z tytułu kar umownych Strony zastrzegają sobie uprawnienie do żądania odszkodowania uzupełniającego na zasadach ogólnych K. C. w przypadku, gdy wartość wyrządzonej szkody przekracza wysokość kar umownych. </w:t>
      </w:r>
    </w:p>
    <w:p w14:paraId="004FA2C8" w14:textId="2DD80F04" w:rsidR="00A95085" w:rsidRPr="005D72AF" w:rsidRDefault="00A95085" w:rsidP="001308F6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24963023" w:rsidR="00D4626D" w:rsidRPr="005D72AF" w:rsidRDefault="00D4626D" w:rsidP="001308F6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możliwość dokonania zmian postanowień zawartej umowy w stosunku do treści oferty, na podstawie której dokonano wyboru Wykonawcy, za obopólną zgodą stron, </w:t>
      </w:r>
      <w:r w:rsidR="001308F6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95085" w:rsidRPr="005D72AF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umowy,</w:t>
      </w:r>
      <w:r w:rsidR="000723CF"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w przypadku wystąpienia co najmniej jednej </w:t>
      </w:r>
      <w:r w:rsidR="001308F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D72AF">
        <w:rPr>
          <w:rFonts w:ascii="Arial" w:eastAsia="Times New Roman" w:hAnsi="Arial" w:cs="Arial"/>
          <w:sz w:val="20"/>
          <w:szCs w:val="20"/>
          <w:lang w:eastAsia="pl-PL"/>
        </w:rPr>
        <w:t>z okoliczności wymienionych poniżej:</w:t>
      </w:r>
    </w:p>
    <w:p w14:paraId="15590F10" w14:textId="77777777" w:rsidR="00D4626D" w:rsidRPr="00357079" w:rsidRDefault="00D4626D" w:rsidP="001308F6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0D10C189" w:rsidR="00D4626D" w:rsidRPr="00357079" w:rsidRDefault="00D4626D" w:rsidP="001308F6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60BFCAC3" w14:textId="77777777" w:rsidR="00D4626D" w:rsidRPr="00357079" w:rsidRDefault="00D4626D" w:rsidP="001308F6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798D5330" w14:textId="77777777" w:rsidR="005D72AF" w:rsidRDefault="00D4626D" w:rsidP="001308F6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0A6343AD" w14:textId="77777777" w:rsidR="005D72AF" w:rsidRDefault="00D4626D" w:rsidP="001308F6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>W takim przypadku termin może zostać przedłużony o czas niezbędny do zakończenia wykonywania przedmiotu umowy, nie dłużej niż czas trwania przeszkody.</w:t>
      </w:r>
    </w:p>
    <w:p w14:paraId="79A5708F" w14:textId="77777777" w:rsidR="005D72AF" w:rsidRDefault="00D4626D" w:rsidP="001308F6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>Zmiana terminu wykonania umowy nie powoduje automatycznie zmiany wynagrodzenia umownego.</w:t>
      </w:r>
    </w:p>
    <w:p w14:paraId="24EAA215" w14:textId="76A6D77B" w:rsidR="00D4626D" w:rsidRPr="005D72AF" w:rsidRDefault="00D4626D" w:rsidP="001308F6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72AF">
        <w:rPr>
          <w:rFonts w:ascii="Arial" w:eastAsia="Times New Roman" w:hAnsi="Arial" w:cs="Arial"/>
          <w:sz w:val="20"/>
          <w:szCs w:val="20"/>
          <w:lang w:eastAsia="pl-PL"/>
        </w:rPr>
        <w:t>O wystąpieniu okoliczności mogących wpłynąć na zmianę terminu Wykonawca winien poinformować Zamawiającego pisemnie</w:t>
      </w:r>
      <w:r w:rsidR="000723CF" w:rsidRPr="005D72A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5858B3ED" w14:textId="77777777" w:rsidR="00D4626D" w:rsidRPr="00357079" w:rsidRDefault="00D4626D" w:rsidP="001308F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928341" w14:textId="77777777" w:rsidR="00DE5E66" w:rsidRDefault="00DE5E66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7DC5D" w14:textId="77777777" w:rsidR="00DE5E66" w:rsidRDefault="00DE5E66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F58F4" w14:textId="77777777" w:rsidR="00DE5E66" w:rsidRDefault="00DE5E66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52BDAE95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5D72A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E56F8" w14:textId="77777777" w:rsidR="001308F6" w:rsidRDefault="001308F6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B282DC" w14:textId="77777777" w:rsidR="001308F6" w:rsidRDefault="001308F6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B517FE" w14:textId="77777777" w:rsidR="001308F6" w:rsidRPr="00357079" w:rsidRDefault="001308F6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5848"/>
    <w:multiLevelType w:val="hybridMultilevel"/>
    <w:tmpl w:val="10445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E7662"/>
    <w:multiLevelType w:val="hybridMultilevel"/>
    <w:tmpl w:val="A0D44ED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17DDF"/>
    <w:multiLevelType w:val="hybridMultilevel"/>
    <w:tmpl w:val="4336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63A11"/>
    <w:multiLevelType w:val="hybridMultilevel"/>
    <w:tmpl w:val="9034BCF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C3D86"/>
    <w:multiLevelType w:val="hybridMultilevel"/>
    <w:tmpl w:val="F0569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526BA"/>
    <w:multiLevelType w:val="hybridMultilevel"/>
    <w:tmpl w:val="CDEA3F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8"/>
  </w:num>
  <w:num w:numId="9" w16cid:durableId="2048797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7732636">
    <w:abstractNumId w:val="15"/>
  </w:num>
  <w:num w:numId="16" w16cid:durableId="2110806116">
    <w:abstractNumId w:val="1"/>
  </w:num>
  <w:num w:numId="17" w16cid:durableId="833884669">
    <w:abstractNumId w:val="13"/>
  </w:num>
  <w:num w:numId="18" w16cid:durableId="19362117">
    <w:abstractNumId w:val="5"/>
  </w:num>
  <w:num w:numId="19" w16cid:durableId="1401630996">
    <w:abstractNumId w:val="19"/>
  </w:num>
  <w:num w:numId="20" w16cid:durableId="1899895285">
    <w:abstractNumId w:val="17"/>
  </w:num>
  <w:num w:numId="21" w16cid:durableId="1600331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723CF"/>
    <w:rsid w:val="001308F6"/>
    <w:rsid w:val="001667C0"/>
    <w:rsid w:val="0023152E"/>
    <w:rsid w:val="00281BC3"/>
    <w:rsid w:val="00357079"/>
    <w:rsid w:val="00381775"/>
    <w:rsid w:val="004E004D"/>
    <w:rsid w:val="004F4501"/>
    <w:rsid w:val="005312D1"/>
    <w:rsid w:val="005D72AF"/>
    <w:rsid w:val="006C16E3"/>
    <w:rsid w:val="00734FB5"/>
    <w:rsid w:val="00753CF4"/>
    <w:rsid w:val="007A1B5D"/>
    <w:rsid w:val="009F5418"/>
    <w:rsid w:val="00A95085"/>
    <w:rsid w:val="00C44416"/>
    <w:rsid w:val="00D4626D"/>
    <w:rsid w:val="00D65A89"/>
    <w:rsid w:val="00DA5B7A"/>
    <w:rsid w:val="00DE5E66"/>
    <w:rsid w:val="00E03B74"/>
    <w:rsid w:val="00E93AB1"/>
    <w:rsid w:val="00E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1719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25</cp:revision>
  <cp:lastPrinted>2025-04-17T05:40:00Z</cp:lastPrinted>
  <dcterms:created xsi:type="dcterms:W3CDTF">2022-11-25T10:24:00Z</dcterms:created>
  <dcterms:modified xsi:type="dcterms:W3CDTF">2025-04-17T05:40:00Z</dcterms:modified>
</cp:coreProperties>
</file>