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E8FD" w14:textId="77777777" w:rsidR="008A101C" w:rsidRDefault="00000000" w:rsidP="00A9759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0807FDAB" w14:textId="77777777" w:rsidR="008A101C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359B2EBC" w14:textId="6E04F554" w:rsidR="008A101C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083F9D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>.202</w:t>
      </w:r>
      <w:r w:rsidR="00083F9D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1D5CC32E" w14:textId="77777777" w:rsidR="008A101C" w:rsidRDefault="008A101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AB8903C" w14:textId="77777777" w:rsidR="008A101C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581FD13" w14:textId="77777777" w:rsidR="008A101C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6D6B358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35AB10F5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7EB6669C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368B662F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1CDBE820" w14:textId="77777777" w:rsidR="008A101C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6">
        <w:r w:rsidR="008A101C"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B64DF4E" w14:textId="77777777" w:rsidR="008A101C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7">
        <w:r w:rsidR="008A101C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27D77859" w14:textId="77777777" w:rsidR="008A101C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8">
        <w:r w:rsidR="008A101C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1030ACFA" w14:textId="77777777" w:rsidR="008A101C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3668A09A" w14:textId="77777777" w:rsidR="008A101C" w:rsidRDefault="008A101C">
      <w:pPr>
        <w:widowControl w:val="0"/>
        <w:tabs>
          <w:tab w:val="left" w:pos="567"/>
        </w:tabs>
        <w:contextualSpacing/>
        <w:outlineLvl w:val="3"/>
      </w:pPr>
      <w:hyperlink r:id="rId9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6E60D1C" w14:textId="77777777" w:rsidR="008A101C" w:rsidRDefault="008A101C">
      <w:pPr>
        <w:spacing w:line="276" w:lineRule="auto"/>
        <w:rPr>
          <w:rFonts w:ascii="Cambria" w:hAnsi="Cambria"/>
          <w:b/>
        </w:rPr>
      </w:pPr>
    </w:p>
    <w:p w14:paraId="2291CADC" w14:textId="77777777" w:rsidR="008A101C" w:rsidRDefault="00000000">
      <w:pPr>
        <w:spacing w:line="276" w:lineRule="auto"/>
      </w:pPr>
      <w:r>
        <w:rPr>
          <w:rFonts w:ascii="Cambria" w:hAnsi="Cambria"/>
          <w:b/>
        </w:rPr>
        <w:t>PODMIOT W IMIENIU KTÓREGO SKŁADANE JEST OŚWIADCZENIE:</w:t>
      </w:r>
      <w:bookmarkStart w:id="0" w:name="_Hlk60979432"/>
      <w:bookmarkEnd w:id="0"/>
    </w:p>
    <w:p w14:paraId="4E200BAC" w14:textId="0E001E81" w:rsidR="008A101C" w:rsidRDefault="008A101C">
      <w:pPr>
        <w:spacing w:line="276" w:lineRule="auto"/>
        <w:ind w:right="4244"/>
        <w:rPr>
          <w:rFonts w:ascii="Cambria" w:hAnsi="Cambria"/>
        </w:rPr>
      </w:pPr>
    </w:p>
    <w:p w14:paraId="3E6CB6B4" w14:textId="4C4E81FF" w:rsidR="008A101C" w:rsidRDefault="00083F9D">
      <w:pPr>
        <w:spacing w:line="276" w:lineRule="auto"/>
        <w:rPr>
          <w:rFonts w:ascii="Cambria" w:hAnsi="Cambria"/>
          <w:bCs/>
        </w:rPr>
      </w:pPr>
      <w:r w:rsidRPr="00083F9D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3F9D">
        <w:rPr>
          <w:rFonts w:ascii="Cambria" w:hAnsi="Cambria"/>
          <w:b/>
          <w:bCs/>
          <w:iCs/>
        </w:rPr>
        <w:instrText xml:space="preserve"> FORMCHECKBOX </w:instrText>
      </w:r>
      <w:r w:rsidRPr="00083F9D">
        <w:rPr>
          <w:rFonts w:ascii="Cambria" w:hAnsi="Cambria"/>
          <w:b/>
          <w:bCs/>
          <w:iCs/>
        </w:rPr>
      </w:r>
      <w:r w:rsidRPr="00083F9D">
        <w:rPr>
          <w:rFonts w:ascii="Cambria" w:hAnsi="Cambria"/>
          <w:b/>
          <w:bCs/>
          <w:iCs/>
        </w:rPr>
        <w:fldChar w:fldCharType="separate"/>
      </w:r>
      <w:r w:rsidRPr="00083F9D">
        <w:rPr>
          <w:rFonts w:ascii="Cambria" w:hAnsi="Cambria"/>
          <w:b/>
        </w:rPr>
        <w:fldChar w:fldCharType="end"/>
      </w:r>
      <w:r w:rsidRPr="00083F9D">
        <w:rPr>
          <w:rFonts w:ascii="Cambria" w:hAnsi="Cambria"/>
          <w:b/>
        </w:rPr>
        <w:t xml:space="preserve">  </w:t>
      </w:r>
      <w:r w:rsidR="00000000">
        <w:rPr>
          <w:rFonts w:ascii="Cambria" w:hAnsi="Cambria"/>
          <w:bCs/>
        </w:rPr>
        <w:t>Wykonawca, w tym wykonawca wspólnie ubiegający się o udzielenie zamówienia</w:t>
      </w:r>
    </w:p>
    <w:p w14:paraId="6BA9DC79" w14:textId="44C2E585" w:rsidR="008A101C" w:rsidRDefault="008A101C">
      <w:pPr>
        <w:spacing w:line="276" w:lineRule="auto"/>
        <w:rPr>
          <w:rFonts w:ascii="Cambria" w:hAnsi="Cambria"/>
          <w:b/>
          <w:u w:val="single"/>
        </w:rPr>
      </w:pPr>
    </w:p>
    <w:p w14:paraId="6E7BF9ED" w14:textId="4DBC3902" w:rsidR="008A101C" w:rsidRDefault="00083F9D" w:rsidP="00083F9D">
      <w:pPr>
        <w:spacing w:line="276" w:lineRule="auto"/>
        <w:rPr>
          <w:rFonts w:ascii="Cambria" w:hAnsi="Cambria"/>
          <w:bCs/>
        </w:rPr>
      </w:pPr>
      <w:r w:rsidRPr="00083F9D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3F9D">
        <w:rPr>
          <w:rFonts w:ascii="Cambria" w:hAnsi="Cambria"/>
          <w:b/>
          <w:bCs/>
          <w:iCs/>
        </w:rPr>
        <w:instrText xml:space="preserve"> FORMCHECKBOX </w:instrText>
      </w:r>
      <w:r w:rsidRPr="00083F9D">
        <w:rPr>
          <w:rFonts w:ascii="Cambria" w:hAnsi="Cambria"/>
          <w:b/>
          <w:bCs/>
          <w:iCs/>
        </w:rPr>
      </w:r>
      <w:r w:rsidRPr="00083F9D">
        <w:rPr>
          <w:rFonts w:ascii="Cambria" w:hAnsi="Cambria"/>
          <w:b/>
          <w:bCs/>
          <w:iCs/>
        </w:rPr>
        <w:fldChar w:fldCharType="separate"/>
      </w:r>
      <w:r w:rsidRPr="00083F9D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Pr="00083F9D">
        <w:rPr>
          <w:rFonts w:ascii="Cambria" w:hAnsi="Cambria"/>
          <w:b/>
          <w:bCs/>
        </w:rPr>
        <w:t xml:space="preserve">  </w:t>
      </w:r>
      <w:r w:rsidR="00000000">
        <w:rPr>
          <w:rFonts w:ascii="Cambria" w:hAnsi="Cambria"/>
          <w:bCs/>
        </w:rPr>
        <w:t xml:space="preserve">Podmiot udostępniający zasoby </w:t>
      </w:r>
    </w:p>
    <w:p w14:paraId="252FEF90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062188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5413D6A" w14:textId="77777777" w:rsidR="008A101C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2DDF1A2" w14:textId="77777777" w:rsidR="008A101C" w:rsidRDefault="008A101C">
      <w:pPr>
        <w:spacing w:line="276" w:lineRule="auto"/>
        <w:rPr>
          <w:rFonts w:ascii="Cambria" w:hAnsi="Cambria"/>
          <w:u w:val="single"/>
        </w:rPr>
      </w:pPr>
    </w:p>
    <w:p w14:paraId="778BC3DE" w14:textId="77777777" w:rsidR="008A101C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7E60AB1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F3509A2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BF63D2" w14:textId="77777777" w:rsidR="008A101C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9652C35" w14:textId="77777777" w:rsidR="008A101C" w:rsidRDefault="008A101C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8A101C" w14:paraId="6A8C8D5B" w14:textId="77777777">
        <w:tc>
          <w:tcPr>
            <w:tcW w:w="9094" w:type="dxa"/>
            <w:shd w:val="clear" w:color="auto" w:fill="F2F2F2" w:themeFill="background1" w:themeFillShade="F2"/>
          </w:tcPr>
          <w:p w14:paraId="595DBA94" w14:textId="77777777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7BCBAAFC" w14:textId="1F6E5A62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(tekst jedn.: Dz. U. z 202</w:t>
            </w:r>
            <w:r w:rsidR="00083F9D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083F9D">
              <w:rPr>
                <w:rFonts w:ascii="Cambria" w:hAnsi="Cambria"/>
                <w:b/>
              </w:rPr>
              <w:t>320</w:t>
            </w:r>
            <w:r>
              <w:rPr>
                <w:rFonts w:ascii="Cambria" w:hAnsi="Cambria"/>
                <w:b/>
              </w:rPr>
              <w:t xml:space="preserve"> ze zm.)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4F6B82FA" w14:textId="77777777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D17C26A" w14:textId="77777777" w:rsidR="008A101C" w:rsidRDefault="008A101C">
      <w:pPr>
        <w:spacing w:line="276" w:lineRule="auto"/>
        <w:rPr>
          <w:rFonts w:ascii="Cambria" w:hAnsi="Cambria"/>
          <w:b/>
        </w:rPr>
      </w:pPr>
    </w:p>
    <w:p w14:paraId="038A14A2" w14:textId="40262574" w:rsidR="008A101C" w:rsidRPr="006B3BC8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lastRenderedPageBreak/>
        <w:t>Na potrzeby postępowania o udzielenie zamówienia publicznego którego przedmiotem jest</w:t>
      </w:r>
      <w:r w:rsidR="006B3BC8">
        <w:rPr>
          <w:rFonts w:ascii="Cambria" w:hAnsi="Cambria"/>
        </w:rPr>
        <w:t xml:space="preserve"> </w:t>
      </w:r>
      <w:r w:rsidR="001F3631" w:rsidRPr="007E1F37">
        <w:rPr>
          <w:rFonts w:ascii="Cambria" w:hAnsi="Cambria" w:cs="Arial"/>
          <w:b/>
          <w:bCs/>
          <w:i/>
          <w:iCs/>
        </w:rPr>
        <w:t>„</w:t>
      </w:r>
      <w:r w:rsidR="00083F9D" w:rsidRPr="00083F9D">
        <w:rPr>
          <w:rFonts w:ascii="Cambria" w:hAnsi="Cambria" w:cs="Arial"/>
          <w:b/>
          <w:bCs/>
          <w:i/>
          <w:iCs/>
        </w:rPr>
        <w:t>Przebudowa zabytkowego odcinka Szlaku Trzech Kultur we Włodawie”</w:t>
      </w:r>
      <w:r w:rsidR="00083F9D" w:rsidRPr="00083F9D">
        <w:rPr>
          <w:rFonts w:ascii="Cambria" w:hAnsi="Cambria" w:cs="Arial"/>
          <w:b/>
          <w:bCs/>
          <w:i/>
          <w:iCs/>
        </w:rPr>
        <w:br/>
        <w:t>w ramach zadania Gminy Miejskiej Włodawa pn. „ Przebudowa drogi gminnej nr 104273L – ul. Mostowa we Włodawie wraz  z infrastrukturą techniczną</w:t>
      </w:r>
      <w:r w:rsidR="001F3631" w:rsidRPr="007E1F37">
        <w:rPr>
          <w:rFonts w:ascii="Cambria" w:hAnsi="Cambria" w:cs="Arial"/>
          <w:b/>
          <w:bCs/>
          <w:i/>
          <w:iCs/>
        </w:rPr>
        <w:t>”,</w:t>
      </w:r>
      <w:r w:rsidR="001F3631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 w14:paraId="63464033" w14:textId="77777777" w:rsidR="008A101C" w:rsidRDefault="008A101C">
      <w:pPr>
        <w:spacing w:line="276" w:lineRule="auto"/>
        <w:jc w:val="both"/>
        <w:rPr>
          <w:rFonts w:ascii="Cambria" w:hAnsi="Cambria"/>
        </w:rPr>
      </w:pPr>
    </w:p>
    <w:p w14:paraId="1919CAF5" w14:textId="77777777" w:rsidR="008A101C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1. Jeżeli podmiot, w imieniu którego składane jest oświadczenie nie podlega wykluczeniu:</w:t>
      </w:r>
    </w:p>
    <w:p w14:paraId="0D8BD819" w14:textId="77777777" w:rsidR="008A101C" w:rsidRDefault="008A101C">
      <w:pPr>
        <w:pStyle w:val="Akapitzlist"/>
        <w:spacing w:line="276" w:lineRule="auto"/>
        <w:jc w:val="both"/>
        <w:rPr>
          <w:rFonts w:ascii="Cambria" w:hAnsi="Cambria"/>
        </w:rPr>
      </w:pPr>
    </w:p>
    <w:p w14:paraId="48EDE84F" w14:textId="77777777" w:rsidR="008A101C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oświadczenie: </w:t>
      </w:r>
    </w:p>
    <w:p w14:paraId="69F60580" w14:textId="48E3D19A" w:rsidR="008A101C" w:rsidRDefault="008A101C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1E3DE16F" w14:textId="66ECCC8C" w:rsidR="008A101C" w:rsidRDefault="00083F9D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083F9D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3F9D">
        <w:rPr>
          <w:rFonts w:ascii="Cambria" w:hAnsi="Cambria" w:cstheme="minorHAnsi"/>
          <w:b/>
          <w:bCs/>
          <w:iCs/>
          <w:color w:val="000000"/>
          <w:sz w:val="22"/>
          <w:szCs w:val="22"/>
        </w:rPr>
        <w:instrText xml:space="preserve"> FORMCHECKBOX </w:instrText>
      </w:r>
      <w:r w:rsidRPr="00083F9D">
        <w:rPr>
          <w:rFonts w:ascii="Cambria" w:hAnsi="Cambria" w:cstheme="minorHAnsi"/>
          <w:b/>
          <w:bCs/>
          <w:iCs/>
          <w:color w:val="000000"/>
          <w:sz w:val="22"/>
          <w:szCs w:val="22"/>
        </w:rPr>
      </w:r>
      <w:r w:rsidRPr="00083F9D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separate"/>
      </w:r>
      <w:r w:rsidRPr="00083F9D">
        <w:rPr>
          <w:rFonts w:ascii="Cambria" w:hAnsi="Cambria" w:cstheme="minorHAnsi"/>
          <w:b/>
          <w:bCs/>
          <w:color w:val="000000"/>
          <w:sz w:val="22"/>
          <w:szCs w:val="22"/>
        </w:rPr>
        <w:fldChar w:fldCharType="end"/>
      </w:r>
      <w:r w:rsidRPr="00083F9D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  </w:t>
      </w:r>
      <w:r w:rsidR="00000000"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 w:rsidR="00000000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="00000000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000000">
        <w:rPr>
          <w:rFonts w:ascii="Cambria" w:hAnsi="Cambria" w:cstheme="minorHAnsi"/>
          <w:color w:val="000000"/>
          <w:sz w:val="22"/>
          <w:szCs w:val="22"/>
        </w:rPr>
        <w:t>;</w:t>
      </w:r>
    </w:p>
    <w:p w14:paraId="46FE224F" w14:textId="77777777" w:rsidR="008A101C" w:rsidRDefault="008A101C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E771960" w14:textId="27BE1888" w:rsidR="008A101C" w:rsidRDefault="00083F9D">
      <w:pPr>
        <w:pStyle w:val="Akapitzlist"/>
        <w:tabs>
          <w:tab w:val="left" w:pos="0"/>
        </w:tabs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083F9D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3F9D">
        <w:rPr>
          <w:rFonts w:ascii="Cambria" w:hAnsi="Cambria" w:cstheme="minorHAnsi"/>
          <w:b/>
          <w:bCs/>
          <w:iCs/>
          <w:color w:val="000000"/>
          <w:sz w:val="22"/>
          <w:szCs w:val="22"/>
        </w:rPr>
        <w:instrText xml:space="preserve"> FORMCHECKBOX </w:instrText>
      </w:r>
      <w:r w:rsidRPr="00083F9D">
        <w:rPr>
          <w:rFonts w:ascii="Cambria" w:hAnsi="Cambria" w:cstheme="minorHAnsi"/>
          <w:b/>
          <w:bCs/>
          <w:iCs/>
          <w:color w:val="000000"/>
          <w:sz w:val="22"/>
          <w:szCs w:val="22"/>
        </w:rPr>
      </w:r>
      <w:r w:rsidRPr="00083F9D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separate"/>
      </w:r>
      <w:r w:rsidRPr="00083F9D">
        <w:rPr>
          <w:rFonts w:ascii="Cambria" w:hAnsi="Cambria" w:cstheme="minorHAnsi"/>
          <w:b/>
          <w:bCs/>
          <w:color w:val="000000"/>
          <w:sz w:val="22"/>
          <w:szCs w:val="22"/>
        </w:rPr>
        <w:fldChar w:fldCharType="end"/>
      </w:r>
      <w:r w:rsidRPr="00083F9D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  </w:t>
      </w:r>
      <w:r w:rsidR="006B3B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6B3B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="006B3BC8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6B3BC8">
        <w:rPr>
          <w:rStyle w:val="Odwoanieprzypisudolnego"/>
          <w:rFonts w:ascii="Cambria" w:hAnsi="Cambria" w:cstheme="minorHAnsi"/>
          <w:sz w:val="22"/>
          <w:szCs w:val="22"/>
        </w:rPr>
        <w:footnoteReference w:id="1"/>
      </w:r>
      <w:r w:rsidR="006B3B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5A154832" w14:textId="77777777" w:rsidR="008A101C" w:rsidRDefault="008A101C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D7F9B93" w14:textId="77777777" w:rsidR="008A101C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2. Jeżeli podmiot, w imieniu którego składane jest oświadczenie podlega wykluczeniu:</w:t>
      </w:r>
    </w:p>
    <w:p w14:paraId="23804872" w14:textId="77777777" w:rsidR="008A101C" w:rsidRDefault="008A101C">
      <w:pPr>
        <w:pStyle w:val="Akapitzlist"/>
        <w:spacing w:line="276" w:lineRule="auto"/>
        <w:jc w:val="both"/>
        <w:rPr>
          <w:rFonts w:ascii="Cambria" w:hAnsi="Cambria"/>
        </w:rPr>
      </w:pPr>
    </w:p>
    <w:p w14:paraId="0B680294" w14:textId="77777777" w:rsidR="008A101C" w:rsidRDefault="00000000">
      <w:pPr>
        <w:pStyle w:val="Akapitzlist"/>
        <w:spacing w:line="276" w:lineRule="auto"/>
        <w:ind w:left="786"/>
        <w:jc w:val="both"/>
        <w:rPr>
          <w:rFonts w:ascii="Cambria" w:hAnsi="Cambria"/>
        </w:rPr>
      </w:pPr>
      <w:r>
        <w:rPr>
          <w:rFonts w:ascii="Cambria" w:hAnsi="Cambria"/>
        </w:rPr>
        <w:t xml:space="preserve">a) Oświadczam, że podmiot, w imieniu którego składane jest oświadczenie podlega wykluczeniu z postępowania na podstawie </w:t>
      </w:r>
      <w:r>
        <w:rPr>
          <w:rFonts w:ascii="Cambria" w:hAnsi="Cambria"/>
          <w:color w:val="000000" w:themeColor="text1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(podać mającą zastosowanie podstawę wykluczenia).</w:t>
      </w:r>
    </w:p>
    <w:p w14:paraId="30378DFB" w14:textId="77777777" w:rsidR="008A101C" w:rsidRDefault="008A101C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5E4EA216" w14:textId="77777777" w:rsidR="008A101C" w:rsidRDefault="00000000">
      <w:pPr>
        <w:pStyle w:val="Akapitzlist"/>
        <w:spacing w:line="276" w:lineRule="auto"/>
        <w:ind w:left="786"/>
        <w:jc w:val="both"/>
        <w:rPr>
          <w:rFonts w:ascii="Cambria" w:hAnsi="Cambria"/>
        </w:rPr>
      </w:pPr>
      <w:r>
        <w:rPr>
          <w:rFonts w:ascii="Cambria" w:hAnsi="Cambria"/>
        </w:rPr>
        <w:t xml:space="preserve">b) 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14:paraId="09ACFFE9" w14:textId="77777777" w:rsidR="008A101C" w:rsidRDefault="008A101C">
      <w:pPr>
        <w:pStyle w:val="Akapitzlist"/>
        <w:spacing w:line="276" w:lineRule="auto"/>
        <w:ind w:left="786"/>
        <w:jc w:val="both"/>
        <w:rPr>
          <w:rFonts w:ascii="Cambria" w:hAnsi="Cambria"/>
        </w:rPr>
      </w:pPr>
    </w:p>
    <w:p w14:paraId="4CE23FEC" w14:textId="77777777" w:rsidR="008A101C" w:rsidRDefault="008A101C">
      <w:pPr>
        <w:pStyle w:val="Akapitzlist"/>
        <w:spacing w:line="276" w:lineRule="auto"/>
        <w:ind w:left="786"/>
        <w:jc w:val="both"/>
        <w:rPr>
          <w:rFonts w:ascii="Cambria" w:hAnsi="Cambria"/>
        </w:rPr>
      </w:pPr>
    </w:p>
    <w:p w14:paraId="1EBB1601" w14:textId="77777777" w:rsidR="008A101C" w:rsidRDefault="00000000">
      <w:pPr>
        <w:pStyle w:val="Akapitzlist"/>
        <w:ind w:left="0"/>
        <w:jc w:val="both"/>
        <w:rPr>
          <w:rFonts w:ascii="Cambria" w:hAnsi="Cambria"/>
          <w:shd w:val="clear" w:color="auto" w:fill="CCCCCC"/>
        </w:rPr>
      </w:pPr>
      <w:r>
        <w:rPr>
          <w:b/>
          <w:shd w:val="clear" w:color="auto" w:fill="CCCCCC"/>
        </w:rPr>
        <w:t>3. Oświadczenie dotyczące podstaw wykluczenia w trybie art. 7 ust. 1 ustawy z dnia 13  kwietnia 2022 r. o szczególnych rozwiązaniach w zakresie przeciwdziałania wspieraniu agresji na Ukrainę oraz służących ochronie bezpieczeństwa narodowego (Dz. U. z 2022 r.  Poz. 835).</w:t>
      </w:r>
    </w:p>
    <w:p w14:paraId="0A47F2F7" w14:textId="77777777" w:rsidR="008A101C" w:rsidRDefault="008A101C">
      <w:pPr>
        <w:tabs>
          <w:tab w:val="left" w:pos="0"/>
        </w:tabs>
        <w:jc w:val="both"/>
        <w:rPr>
          <w:rFonts w:ascii="Cambria" w:hAnsi="Cambria"/>
        </w:rPr>
      </w:pPr>
    </w:p>
    <w:p w14:paraId="0540B5F7" w14:textId="77777777" w:rsidR="008A101C" w:rsidRDefault="00000000">
      <w:pPr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1E917C1B" w14:textId="4F359019" w:rsidR="008A101C" w:rsidRDefault="00083F9D">
      <w:pPr>
        <w:rPr>
          <w:rFonts w:ascii="Cambria" w:hAnsi="Cambria"/>
        </w:rPr>
      </w:pPr>
      <w:r w:rsidRPr="00083F9D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3F9D">
        <w:rPr>
          <w:rFonts w:ascii="Cambria" w:hAnsi="Cambria"/>
          <w:b/>
          <w:bCs/>
          <w:iCs/>
        </w:rPr>
        <w:instrText xml:space="preserve"> FORMCHECKBOX </w:instrText>
      </w:r>
      <w:r w:rsidRPr="00083F9D">
        <w:rPr>
          <w:rFonts w:ascii="Cambria" w:hAnsi="Cambria"/>
          <w:b/>
          <w:bCs/>
          <w:iCs/>
        </w:rPr>
      </w:r>
      <w:r w:rsidRPr="00083F9D">
        <w:rPr>
          <w:rFonts w:ascii="Cambria" w:hAnsi="Cambria"/>
          <w:b/>
          <w:bCs/>
          <w:iCs/>
        </w:rPr>
        <w:fldChar w:fldCharType="separate"/>
      </w:r>
      <w:r w:rsidRPr="00083F9D">
        <w:rPr>
          <w:rFonts w:ascii="Cambria" w:hAnsi="Cambria"/>
          <w:b/>
        </w:rPr>
        <w:fldChar w:fldCharType="end"/>
      </w:r>
      <w:r w:rsidRPr="00083F9D">
        <w:rPr>
          <w:rFonts w:ascii="Cambria" w:hAnsi="Cambria"/>
          <w:b/>
        </w:rPr>
        <w:t xml:space="preserve">   </w:t>
      </w:r>
      <w:r w:rsidR="00000000">
        <w:rPr>
          <w:noProof/>
        </w:rPr>
        <w:pict w14:anchorId="68286BD4">
          <v:rect id="Obraz3_0" o:spid="_x0000_s2055" style="position:absolute;margin-left:10.75pt;margin-top:6.35pt;width:16.75pt;height:15.55pt;z-index:12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" o:allowincell="f" stroked="f" strokeweight="0">
            <w10:wrap type="topAndBottom"/>
          </v:rect>
        </w:pict>
      </w:r>
      <w:r w:rsidR="006B3BC8">
        <w:rPr>
          <w:rFonts w:ascii="Cambria" w:hAnsi="Cambria"/>
          <w:b/>
        </w:rPr>
        <w:t xml:space="preserve"> </w:t>
      </w:r>
      <w:r w:rsidR="006B3BC8">
        <w:rPr>
          <w:rFonts w:ascii="Cambria" w:hAnsi="Cambria"/>
          <w:b/>
        </w:rPr>
        <w:tab/>
      </w:r>
      <w:r w:rsidR="006B3BC8">
        <w:rPr>
          <w:rFonts w:ascii="Cambria" w:hAnsi="Cambria"/>
          <w:bCs/>
        </w:rPr>
        <w:t>nie</w:t>
      </w:r>
      <w:r w:rsidR="006B3BC8">
        <w:rPr>
          <w:rFonts w:ascii="Cambria" w:hAnsi="Cambria"/>
          <w:b/>
        </w:rPr>
        <w:t xml:space="preserve"> </w:t>
      </w:r>
      <w:r w:rsidR="006B3BC8">
        <w:rPr>
          <w:rFonts w:ascii="Cambria" w:hAnsi="Cambria"/>
        </w:rPr>
        <w:t xml:space="preserve">podlega wykluczeniu z postępowania na podstawie </w:t>
      </w:r>
      <w:r w:rsidR="006B3BC8">
        <w:rPr>
          <w:rFonts w:ascii="Cambria" w:hAnsi="Cambria"/>
          <w:color w:val="000000" w:themeColor="text1"/>
        </w:rPr>
        <w:t>art. 7 ust. 1  ww. ustawy ,</w:t>
      </w:r>
    </w:p>
    <w:p w14:paraId="4E52D433" w14:textId="149286FC" w:rsidR="008A101C" w:rsidRDefault="008A101C">
      <w:pPr>
        <w:rPr>
          <w:b/>
        </w:rPr>
      </w:pPr>
    </w:p>
    <w:p w14:paraId="5AA391CD" w14:textId="54E5F270" w:rsidR="008A101C" w:rsidRDefault="00083F9D">
      <w:pPr>
        <w:rPr>
          <w:rFonts w:ascii="Cambria" w:hAnsi="Cambria"/>
        </w:rPr>
      </w:pPr>
      <w:r w:rsidRPr="00083F9D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3F9D">
        <w:rPr>
          <w:rFonts w:ascii="Cambria" w:hAnsi="Cambria"/>
          <w:b/>
          <w:bCs/>
          <w:iCs/>
        </w:rPr>
        <w:instrText xml:space="preserve"> FORMCHECKBOX </w:instrText>
      </w:r>
      <w:r w:rsidRPr="00083F9D">
        <w:rPr>
          <w:rFonts w:ascii="Cambria" w:hAnsi="Cambria"/>
          <w:b/>
          <w:bCs/>
          <w:iCs/>
        </w:rPr>
      </w:r>
      <w:r w:rsidRPr="00083F9D">
        <w:rPr>
          <w:rFonts w:ascii="Cambria" w:hAnsi="Cambria"/>
          <w:b/>
          <w:bCs/>
          <w:iCs/>
        </w:rPr>
        <w:fldChar w:fldCharType="separate"/>
      </w:r>
      <w:r w:rsidRPr="00083F9D">
        <w:rPr>
          <w:rFonts w:ascii="Cambria" w:hAnsi="Cambria"/>
          <w:b/>
        </w:rPr>
        <w:fldChar w:fldCharType="end"/>
      </w:r>
      <w:r w:rsidRPr="00083F9D">
        <w:rPr>
          <w:rFonts w:ascii="Cambria" w:hAnsi="Cambria"/>
          <w:b/>
        </w:rPr>
        <w:t xml:space="preserve">   </w:t>
      </w:r>
      <w:r w:rsidR="006B3BC8">
        <w:rPr>
          <w:rFonts w:ascii="Cambria" w:hAnsi="Cambria"/>
          <w:b/>
        </w:rPr>
        <w:tab/>
      </w:r>
      <w:r w:rsidR="006B3BC8">
        <w:rPr>
          <w:rFonts w:ascii="Cambria" w:hAnsi="Cambria"/>
        </w:rPr>
        <w:t xml:space="preserve">podlega wykluczeniu z postępowania na podstawie </w:t>
      </w:r>
      <w:r w:rsidR="006B3BC8">
        <w:rPr>
          <w:rFonts w:ascii="Cambria" w:hAnsi="Cambria"/>
          <w:color w:val="000000" w:themeColor="text1"/>
        </w:rPr>
        <w:t>art. 7 ust. 1  ww. ustawy.*</w:t>
      </w:r>
    </w:p>
    <w:p w14:paraId="501D472E" w14:textId="77777777" w:rsidR="008A101C" w:rsidRDefault="008A101C">
      <w:pPr>
        <w:jc w:val="both"/>
        <w:rPr>
          <w:rFonts w:ascii="Cambria" w:hAnsi="Cambria"/>
          <w:color w:val="000000"/>
        </w:rPr>
      </w:pPr>
    </w:p>
    <w:p w14:paraId="0E408429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Pzp</w:t>
      </w:r>
      <w:proofErr w:type="spellEnd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 wyklucza się:</w:t>
      </w:r>
    </w:p>
    <w:p w14:paraId="5C1AC134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72DD75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lastRenderedPageBreak/>
        <w:t xml:space="preserve">2)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A684C2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eastAsia="Times New Roman" w:cs="Arial"/>
          <w:i/>
          <w:iCs/>
          <w:color w:val="000000"/>
          <w:sz w:val="21"/>
          <w:szCs w:val="21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D3FC33F" w14:textId="77777777" w:rsidR="008A101C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Oświadczenie dotyczące podanych informacji:</w:t>
      </w:r>
    </w:p>
    <w:p w14:paraId="62320746" w14:textId="77777777" w:rsidR="008A101C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 xml:space="preserve">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344DFBE5" w14:textId="77777777" w:rsidR="008A101C" w:rsidRDefault="008A101C">
      <w:pPr>
        <w:spacing w:line="276" w:lineRule="auto"/>
        <w:jc w:val="both"/>
        <w:rPr>
          <w:rFonts w:ascii="Cambria" w:hAnsi="Cambria"/>
        </w:rPr>
      </w:pPr>
    </w:p>
    <w:p w14:paraId="2EC55683" w14:textId="77777777" w:rsidR="008A101C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8A101C" w:rsidSect="004F7DC9"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851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0BCB8" w14:textId="77777777" w:rsidR="00FC4603" w:rsidRDefault="00FC4603">
      <w:r>
        <w:separator/>
      </w:r>
    </w:p>
  </w:endnote>
  <w:endnote w:type="continuationSeparator" w:id="0">
    <w:p w14:paraId="311A10C5" w14:textId="77777777" w:rsidR="00FC4603" w:rsidRDefault="00FC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231D" w14:textId="77777777" w:rsidR="008A101C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B0EFA" w14:textId="77777777" w:rsidR="00FC4603" w:rsidRDefault="00FC4603">
      <w:pPr>
        <w:rPr>
          <w:sz w:val="12"/>
        </w:rPr>
      </w:pPr>
      <w:r>
        <w:separator/>
      </w:r>
    </w:p>
  </w:footnote>
  <w:footnote w:type="continuationSeparator" w:id="0">
    <w:p w14:paraId="4E21E11B" w14:textId="77777777" w:rsidR="00FC4603" w:rsidRDefault="00FC4603">
      <w:pPr>
        <w:rPr>
          <w:sz w:val="12"/>
        </w:rPr>
      </w:pPr>
      <w:r>
        <w:continuationSeparator/>
      </w:r>
    </w:p>
  </w:footnote>
  <w:footnote w:id="1">
    <w:p w14:paraId="6C8EB10C" w14:textId="77777777" w:rsidR="008A101C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168" w14:textId="1453AB50" w:rsidR="008A101C" w:rsidRDefault="008A101C" w:rsidP="00A9759E">
    <w:pPr>
      <w:pStyle w:val="Nagwek"/>
      <w:widowControl w:val="0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F1C3" w14:textId="3DD70497" w:rsidR="004F7DC9" w:rsidRDefault="004F7DC9" w:rsidP="004F7DC9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 wp14:anchorId="2DB9B440" wp14:editId="4844D816">
          <wp:extent cx="1413510" cy="791845"/>
          <wp:effectExtent l="0" t="0" r="0" b="0"/>
          <wp:docPr id="11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229FDB" wp14:editId="0F5B6290">
          <wp:extent cx="1132205" cy="791845"/>
          <wp:effectExtent l="0" t="0" r="0" b="0"/>
          <wp:docPr id="12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28082" w14:textId="77777777" w:rsidR="004F7DC9" w:rsidRDefault="004F7DC9" w:rsidP="004F7DC9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tbl>
    <w:tblPr>
      <w:tblW w:w="5000" w:type="pc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9856"/>
    </w:tblGrid>
    <w:tr w:rsidR="004F7DC9" w:rsidRPr="006B3BC8" w14:paraId="6D81F5A5" w14:textId="77777777" w:rsidTr="00CA04DE">
      <w:tc>
        <w:tcPr>
          <w:tcW w:w="9072" w:type="dxa"/>
          <w:tcBorders>
            <w:bottom w:val="single" w:sz="4" w:space="0" w:color="000000"/>
          </w:tcBorders>
        </w:tcPr>
        <w:p w14:paraId="66CD4FF9" w14:textId="090071A5" w:rsidR="004F7DC9" w:rsidRPr="006B3BC8" w:rsidRDefault="00083F9D" w:rsidP="004F7DC9">
          <w:pPr>
            <w:widowControl w:val="0"/>
            <w:spacing w:line="259" w:lineRule="auto"/>
            <w:jc w:val="center"/>
            <w:rPr>
              <w:rFonts w:ascii="Cambria" w:eastAsia="Calibri" w:hAnsi="Cambria" w:cs="Calibri"/>
              <w:bCs/>
              <w:color w:val="000000"/>
              <w:sz w:val="16"/>
              <w:szCs w:val="16"/>
              <w:lang w:eastAsia="pl-PL"/>
            </w:rPr>
          </w:pPr>
          <w:r w:rsidRPr="00083F9D">
            <w:rPr>
              <w:rFonts w:ascii="Cambria" w:eastAsia="Calibri" w:hAnsi="Cambria" w:cs="Calibri"/>
              <w:b/>
              <w:bCs/>
              <w:i/>
              <w:iCs/>
              <w:color w:val="000000"/>
              <w:sz w:val="16"/>
              <w:szCs w:val="16"/>
              <w:lang w:eastAsia="pl-PL"/>
            </w:rPr>
            <w:t>Postępowanie o udzielenie zamówienia publicznego prowadzone w trybie podstawowym na zadanie inwestycyjne pn.: „Przebudowa zabytkowego odcinka Szlaku Trzech Kultur we Włodawie” w ramach zadania Gminy Miejskiej Włodawa pn. „Przebudowa drogi gminnej nr 104273L – ul. Mostowa we Włodawie wraz z infrastrukturą techniczną”, które jest realizowane ze środków Rządowego Funduszu Polski Ład: Program Inwestycji Strategicznych</w:t>
          </w:r>
        </w:p>
      </w:tc>
    </w:tr>
  </w:tbl>
  <w:p w14:paraId="069278C5" w14:textId="77777777" w:rsidR="004F7DC9" w:rsidRPr="004F7DC9" w:rsidRDefault="004F7DC9" w:rsidP="004F7D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01C"/>
    <w:rsid w:val="00083F9D"/>
    <w:rsid w:val="00137F4E"/>
    <w:rsid w:val="001F3631"/>
    <w:rsid w:val="002F698D"/>
    <w:rsid w:val="00447FF4"/>
    <w:rsid w:val="004E6A8D"/>
    <w:rsid w:val="004F7DC9"/>
    <w:rsid w:val="00555833"/>
    <w:rsid w:val="006544C2"/>
    <w:rsid w:val="006B3BC8"/>
    <w:rsid w:val="008A101C"/>
    <w:rsid w:val="008E2EC9"/>
    <w:rsid w:val="00A9759E"/>
    <w:rsid w:val="00BE092C"/>
    <w:rsid w:val="00E124B4"/>
    <w:rsid w:val="00E209B6"/>
    <w:rsid w:val="00E83D44"/>
    <w:rsid w:val="00F05AAA"/>
    <w:rsid w:val="00F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6E055DD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755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137</cp:revision>
  <cp:lastPrinted>2023-03-13T12:30:00Z</cp:lastPrinted>
  <dcterms:created xsi:type="dcterms:W3CDTF">2017-01-13T21:57:00Z</dcterms:created>
  <dcterms:modified xsi:type="dcterms:W3CDTF">2025-02-24T12:30:00Z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