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711" w:rsidRPr="002E1711" w:rsidRDefault="00F4056F" w:rsidP="002E1711">
      <w:pPr>
        <w:spacing w:line="360" w:lineRule="auto"/>
        <w:ind w:right="-91"/>
        <w:jc w:val="right"/>
        <w:rPr>
          <w:rFonts w:ascii="Arial" w:hAnsi="Arial" w:cs="Arial"/>
          <w:b/>
          <w:sz w:val="24"/>
          <w:szCs w:val="24"/>
        </w:rPr>
      </w:pPr>
      <w:r>
        <w:rPr>
          <w:rFonts w:ascii="Arial" w:eastAsia="Times New Roman" w:hAnsi="Arial" w:cs="Arial"/>
          <w:sz w:val="24"/>
          <w:szCs w:val="24"/>
          <w:lang w:eastAsia="pl-PL"/>
        </w:rPr>
        <w:t xml:space="preserve"> </w:t>
      </w:r>
      <w:r w:rsidR="002E1711" w:rsidRPr="002E1711">
        <w:rPr>
          <w:rFonts w:ascii="Arial" w:hAnsi="Arial" w:cs="Arial"/>
          <w:sz w:val="24"/>
          <w:szCs w:val="24"/>
        </w:rPr>
        <w:t>Warszawa, dn. ………….2022 r.</w:t>
      </w:r>
    </w:p>
    <w:p w:rsidR="00A864A7" w:rsidRPr="00A864A7" w:rsidRDefault="00A864A7" w:rsidP="00A864A7">
      <w:pPr>
        <w:spacing w:after="120" w:line="240" w:lineRule="auto"/>
        <w:ind w:right="-91"/>
        <w:jc w:val="right"/>
        <w:rPr>
          <w:rFonts w:ascii="Arial" w:eastAsia="Times New Roman" w:hAnsi="Arial" w:cs="Arial"/>
          <w:b/>
          <w:sz w:val="24"/>
          <w:szCs w:val="24"/>
          <w:lang w:eastAsia="pl-PL"/>
        </w:rPr>
      </w:pPr>
    </w:p>
    <w:p w:rsidR="00A864A7" w:rsidRPr="00A864A7" w:rsidRDefault="00A864A7" w:rsidP="00A864A7">
      <w:pPr>
        <w:spacing w:after="120" w:line="240" w:lineRule="auto"/>
        <w:ind w:right="6012"/>
        <w:jc w:val="center"/>
        <w:rPr>
          <w:rFonts w:ascii="Arial" w:eastAsia="Times New Roman" w:hAnsi="Arial" w:cs="Arial"/>
          <w:b/>
          <w:bCs/>
          <w:sz w:val="24"/>
          <w:szCs w:val="24"/>
          <w:lang w:eastAsia="pl-PL"/>
        </w:rPr>
      </w:pPr>
      <w:r w:rsidRPr="00A864A7">
        <w:rPr>
          <w:rFonts w:ascii="Arial" w:eastAsia="Times New Roman" w:hAnsi="Arial" w:cs="Arial"/>
          <w:b/>
          <w:bCs/>
          <w:sz w:val="24"/>
          <w:szCs w:val="24"/>
          <w:lang w:eastAsia="pl-PL"/>
        </w:rPr>
        <w:t>„ZATWIERDZAM”</w:t>
      </w:r>
    </w:p>
    <w:p w:rsidR="00A864A7" w:rsidRPr="00A864A7" w:rsidRDefault="00A864A7" w:rsidP="00A864A7">
      <w:pPr>
        <w:spacing w:after="120" w:line="240" w:lineRule="auto"/>
        <w:ind w:right="6012"/>
        <w:jc w:val="center"/>
        <w:rPr>
          <w:rFonts w:ascii="Arial" w:eastAsia="Times New Roman" w:hAnsi="Arial" w:cs="Arial"/>
          <w:b/>
          <w:bCs/>
          <w:sz w:val="24"/>
          <w:szCs w:val="24"/>
          <w:lang w:eastAsia="pl-PL"/>
        </w:rPr>
      </w:pPr>
      <w:r w:rsidRPr="00A864A7">
        <w:rPr>
          <w:rFonts w:ascii="Arial" w:eastAsia="Times New Roman" w:hAnsi="Arial" w:cs="Arial"/>
          <w:b/>
          <w:bCs/>
          <w:sz w:val="24"/>
          <w:szCs w:val="24"/>
          <w:lang w:eastAsia="pl-PL"/>
        </w:rPr>
        <w:t>DOWÓDCA</w:t>
      </w:r>
    </w:p>
    <w:p w:rsidR="00A864A7" w:rsidRPr="00A864A7" w:rsidRDefault="00A864A7" w:rsidP="00A864A7">
      <w:pPr>
        <w:spacing w:after="120" w:line="240" w:lineRule="auto"/>
        <w:ind w:right="6012"/>
        <w:jc w:val="center"/>
        <w:rPr>
          <w:rFonts w:ascii="Arial" w:eastAsia="Times New Roman" w:hAnsi="Arial" w:cs="Arial"/>
          <w:sz w:val="24"/>
          <w:szCs w:val="24"/>
          <w:lang w:eastAsia="pl-PL"/>
        </w:rPr>
      </w:pPr>
      <w:r w:rsidRPr="00A864A7">
        <w:rPr>
          <w:rFonts w:ascii="Arial" w:eastAsia="Times New Roman" w:hAnsi="Arial" w:cs="Arial"/>
          <w:sz w:val="24"/>
          <w:szCs w:val="24"/>
          <w:lang w:eastAsia="pl-PL"/>
        </w:rPr>
        <w:t>Jednostki Wojskowej Nr 2063</w:t>
      </w:r>
    </w:p>
    <w:p w:rsidR="00A864A7" w:rsidRPr="00A864A7" w:rsidRDefault="00A864A7" w:rsidP="00A864A7">
      <w:pPr>
        <w:spacing w:after="120" w:line="240" w:lineRule="auto"/>
        <w:ind w:right="6012"/>
        <w:jc w:val="center"/>
        <w:rPr>
          <w:rFonts w:ascii="Arial" w:eastAsia="Times New Roman" w:hAnsi="Arial" w:cs="Arial"/>
          <w:sz w:val="24"/>
          <w:szCs w:val="24"/>
          <w:lang w:eastAsia="pl-PL"/>
        </w:rPr>
      </w:pPr>
    </w:p>
    <w:p w:rsidR="00A864A7" w:rsidRPr="00A864A7" w:rsidRDefault="00A864A7" w:rsidP="00A864A7">
      <w:pPr>
        <w:spacing w:after="120" w:line="240" w:lineRule="auto"/>
        <w:ind w:right="5952"/>
        <w:jc w:val="center"/>
        <w:rPr>
          <w:rFonts w:ascii="Arial" w:eastAsia="Times New Roman" w:hAnsi="Arial" w:cs="Arial"/>
          <w:b/>
          <w:sz w:val="24"/>
          <w:szCs w:val="24"/>
          <w:lang w:eastAsia="pl-PL"/>
        </w:rPr>
      </w:pPr>
      <w:r w:rsidRPr="00A864A7">
        <w:rPr>
          <w:rFonts w:ascii="Arial" w:eastAsia="Times New Roman" w:hAnsi="Arial" w:cs="Arial"/>
          <w:b/>
          <w:sz w:val="24"/>
          <w:szCs w:val="24"/>
          <w:lang w:eastAsia="pl-PL"/>
        </w:rPr>
        <w:t>płk Janusz KRUPA</w:t>
      </w:r>
    </w:p>
    <w:p w:rsidR="00A864A7" w:rsidRPr="00A864A7" w:rsidRDefault="00A864A7" w:rsidP="00A864A7">
      <w:pPr>
        <w:spacing w:after="120" w:line="240" w:lineRule="auto"/>
        <w:ind w:right="5669"/>
        <w:jc w:val="center"/>
        <w:rPr>
          <w:rFonts w:ascii="Arial" w:eastAsia="Times New Roman" w:hAnsi="Arial" w:cs="Arial"/>
          <w:sz w:val="24"/>
          <w:szCs w:val="24"/>
          <w:lang w:eastAsia="pl-PL"/>
        </w:rPr>
      </w:pPr>
      <w:r w:rsidRPr="00A864A7">
        <w:rPr>
          <w:rFonts w:ascii="Arial" w:eastAsia="Times New Roman" w:hAnsi="Arial" w:cs="Arial"/>
          <w:sz w:val="24"/>
          <w:szCs w:val="24"/>
          <w:lang w:eastAsia="pl-PL"/>
        </w:rPr>
        <w:t>dn.……………………..…………</w:t>
      </w:r>
    </w:p>
    <w:p w:rsidR="00A864A7" w:rsidRPr="00A864A7" w:rsidRDefault="00A864A7" w:rsidP="00A864A7">
      <w:pPr>
        <w:spacing w:after="120" w:line="240" w:lineRule="auto"/>
        <w:ind w:left="4956"/>
        <w:jc w:val="right"/>
        <w:rPr>
          <w:rFonts w:ascii="Arial" w:eastAsia="Times New Roman" w:hAnsi="Arial" w:cs="Arial"/>
          <w:sz w:val="24"/>
          <w:szCs w:val="24"/>
          <w:u w:val="single"/>
          <w:lang w:eastAsia="pl-PL"/>
        </w:rPr>
      </w:pPr>
    </w:p>
    <w:p w:rsidR="00A864A7" w:rsidRPr="00A864A7" w:rsidRDefault="00A864A7" w:rsidP="00A864A7">
      <w:pPr>
        <w:spacing w:after="120" w:line="240" w:lineRule="auto"/>
        <w:ind w:left="4956"/>
        <w:jc w:val="right"/>
        <w:rPr>
          <w:rFonts w:ascii="Arial" w:eastAsia="Times New Roman" w:hAnsi="Arial" w:cs="Arial"/>
          <w:sz w:val="28"/>
          <w:szCs w:val="28"/>
          <w:lang w:eastAsia="pl-PL"/>
        </w:rPr>
      </w:pPr>
      <w:r w:rsidRPr="00A864A7">
        <w:rPr>
          <w:rFonts w:ascii="Arial" w:eastAsia="Times New Roman" w:hAnsi="Arial" w:cs="Arial"/>
          <w:sz w:val="28"/>
          <w:szCs w:val="28"/>
          <w:lang w:eastAsia="pl-PL"/>
        </w:rPr>
        <w:t xml:space="preserve">Nr sprawy: </w:t>
      </w:r>
      <w:r w:rsidR="00F95640">
        <w:rPr>
          <w:rFonts w:ascii="Arial" w:eastAsia="Times New Roman" w:hAnsi="Arial" w:cs="Arial"/>
          <w:sz w:val="28"/>
          <w:szCs w:val="28"/>
          <w:lang w:eastAsia="pl-PL"/>
        </w:rPr>
        <w:t>1</w:t>
      </w:r>
      <w:r w:rsidR="005C5C31">
        <w:rPr>
          <w:rFonts w:ascii="Arial" w:eastAsia="Times New Roman" w:hAnsi="Arial" w:cs="Arial"/>
          <w:sz w:val="28"/>
          <w:szCs w:val="28"/>
          <w:lang w:eastAsia="pl-PL"/>
        </w:rPr>
        <w:t>7</w:t>
      </w:r>
      <w:r w:rsidRPr="00A864A7">
        <w:rPr>
          <w:rFonts w:ascii="Arial" w:eastAsia="Times New Roman" w:hAnsi="Arial" w:cs="Arial"/>
          <w:sz w:val="28"/>
          <w:szCs w:val="28"/>
          <w:lang w:eastAsia="pl-PL"/>
        </w:rPr>
        <w:t>/2</w:t>
      </w:r>
      <w:r w:rsidR="008C163D">
        <w:rPr>
          <w:rFonts w:ascii="Arial" w:eastAsia="Times New Roman" w:hAnsi="Arial" w:cs="Arial"/>
          <w:sz w:val="28"/>
          <w:szCs w:val="28"/>
          <w:lang w:eastAsia="pl-PL"/>
        </w:rPr>
        <w:t>2</w:t>
      </w:r>
    </w:p>
    <w:p w:rsidR="00A864A7" w:rsidRPr="00A864A7" w:rsidRDefault="00A864A7" w:rsidP="00A864A7">
      <w:pPr>
        <w:spacing w:after="120" w:line="240" w:lineRule="auto"/>
        <w:rPr>
          <w:rFonts w:ascii="Arial" w:eastAsia="Times New Roman" w:hAnsi="Arial" w:cs="Arial"/>
          <w:b/>
          <w:bCs/>
          <w:sz w:val="24"/>
          <w:szCs w:val="24"/>
          <w:lang w:eastAsia="pl-PL"/>
        </w:rPr>
      </w:pPr>
    </w:p>
    <w:p w:rsidR="00A864A7" w:rsidRPr="00A864A7" w:rsidRDefault="00A864A7" w:rsidP="00A864A7">
      <w:pPr>
        <w:spacing w:after="120" w:line="240" w:lineRule="auto"/>
        <w:jc w:val="center"/>
        <w:rPr>
          <w:rFonts w:ascii="Arial" w:eastAsia="Times New Roman" w:hAnsi="Arial" w:cs="Arial"/>
          <w:b/>
          <w:bCs/>
          <w:spacing w:val="60"/>
          <w:sz w:val="56"/>
          <w:szCs w:val="56"/>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pacing w:val="60"/>
          <w:sz w:val="56"/>
          <w:szCs w:val="56"/>
          <w:lang w:eastAsia="pl-PL"/>
          <w14:shadow w14:blurRad="50800" w14:dist="38100" w14:dir="2700000" w14:sx="100000" w14:sy="100000" w14:kx="0" w14:ky="0" w14:algn="tl">
            <w14:srgbClr w14:val="000000">
              <w14:alpha w14:val="60000"/>
            </w14:srgbClr>
          </w14:shadow>
        </w:rPr>
        <w:t>SPECYFIKACJA</w:t>
      </w:r>
    </w:p>
    <w:p w:rsidR="00A864A7" w:rsidRPr="00A864A7" w:rsidRDefault="00A864A7" w:rsidP="00A864A7">
      <w:pPr>
        <w:spacing w:after="120" w:line="240" w:lineRule="auto"/>
        <w:jc w:val="center"/>
        <w:rPr>
          <w:rFonts w:ascii="Arial" w:eastAsia="Times New Roman" w:hAnsi="Arial" w:cs="Arial"/>
          <w:b/>
          <w:bCs/>
          <w:spacing w:val="60"/>
          <w:sz w:val="56"/>
          <w:szCs w:val="56"/>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pacing w:val="60"/>
          <w:sz w:val="56"/>
          <w:szCs w:val="56"/>
          <w:lang w:eastAsia="pl-PL"/>
          <w14:shadow w14:blurRad="50800" w14:dist="38100" w14:dir="2700000" w14:sx="100000" w14:sy="100000" w14:kx="0" w14:ky="0" w14:algn="tl">
            <w14:srgbClr w14:val="000000">
              <w14:alpha w14:val="60000"/>
            </w14:srgbClr>
          </w14:shadow>
        </w:rPr>
        <w:t>WARUNKÓW ZAMÓWIENIA</w:t>
      </w:r>
    </w:p>
    <w:p w:rsidR="00A864A7" w:rsidRPr="00A864A7" w:rsidRDefault="00A864A7" w:rsidP="00A864A7">
      <w:pPr>
        <w:spacing w:after="120" w:line="240" w:lineRule="auto"/>
        <w:jc w:val="both"/>
        <w:rPr>
          <w:rFonts w:ascii="Arial" w:eastAsia="Times New Roman" w:hAnsi="Arial" w:cs="Arial"/>
          <w:b/>
          <w:bCs/>
          <w:sz w:val="24"/>
          <w:szCs w:val="24"/>
          <w:lang w:eastAsia="pl-PL"/>
        </w:rPr>
      </w:pPr>
    </w:p>
    <w:p w:rsidR="00A864A7" w:rsidRPr="00A864A7" w:rsidRDefault="00A864A7" w:rsidP="00A864A7">
      <w:pPr>
        <w:spacing w:after="120" w:line="240" w:lineRule="auto"/>
        <w:jc w:val="both"/>
        <w:rPr>
          <w:rFonts w:ascii="Arial" w:eastAsia="Times New Roman" w:hAnsi="Arial" w:cs="Arial"/>
          <w:b/>
          <w:bCs/>
          <w:sz w:val="24"/>
          <w:szCs w:val="24"/>
          <w:lang w:eastAsia="pl-PL"/>
        </w:rPr>
      </w:pPr>
    </w:p>
    <w:p w:rsidR="00A864A7" w:rsidRPr="00A864A7" w:rsidRDefault="00A864A7" w:rsidP="00A864A7">
      <w:pPr>
        <w:spacing w:after="120" w:line="240" w:lineRule="auto"/>
        <w:jc w:val="both"/>
        <w:rPr>
          <w:rFonts w:ascii="Arial" w:eastAsia="Times New Roman" w:hAnsi="Arial" w:cs="Arial"/>
          <w:b/>
          <w:bCs/>
          <w:sz w:val="24"/>
          <w:szCs w:val="24"/>
          <w:lang w:eastAsia="pl-PL"/>
        </w:rPr>
      </w:pPr>
      <w:r w:rsidRPr="00A864A7">
        <w:rPr>
          <w:rFonts w:ascii="Arial" w:eastAsia="Times New Roman" w:hAnsi="Arial" w:cs="Arial"/>
          <w:b/>
          <w:bCs/>
          <w:sz w:val="24"/>
          <w:szCs w:val="24"/>
          <w:lang w:eastAsia="pl-PL"/>
        </w:rPr>
        <w:t xml:space="preserve">ZAMAWIAJĄCY: </w:t>
      </w:r>
    </w:p>
    <w:p w:rsidR="00A864A7" w:rsidRPr="00A864A7" w:rsidRDefault="00A864A7" w:rsidP="00A864A7">
      <w:pPr>
        <w:spacing w:after="120" w:line="240" w:lineRule="auto"/>
        <w:jc w:val="center"/>
        <w:rPr>
          <w:rFonts w:ascii="Arial" w:eastAsia="Times New Roman" w:hAnsi="Arial" w:cs="Arial"/>
          <w:i/>
          <w:sz w:val="24"/>
          <w:szCs w:val="24"/>
          <w:lang w:eastAsia="pl-PL"/>
        </w:rPr>
      </w:pPr>
      <w:r w:rsidRPr="00A864A7">
        <w:rPr>
          <w:rFonts w:ascii="Arial" w:eastAsia="Times New Roman" w:hAnsi="Arial" w:cs="Arial"/>
          <w:i/>
          <w:sz w:val="24"/>
          <w:szCs w:val="24"/>
          <w:lang w:eastAsia="pl-PL"/>
        </w:rPr>
        <w:t xml:space="preserve">SKARB PAŃSTWA - </w:t>
      </w:r>
      <w:r w:rsidRPr="00A864A7">
        <w:rPr>
          <w:rFonts w:ascii="Arial" w:eastAsia="Times New Roman" w:hAnsi="Arial" w:cs="Arial"/>
          <w:i/>
          <w:spacing w:val="40"/>
          <w:sz w:val="24"/>
          <w:szCs w:val="24"/>
          <w:lang w:eastAsia="pl-PL"/>
        </w:rPr>
        <w:t>JEDNOSTKA WOJSKOWA NR 2063</w:t>
      </w:r>
    </w:p>
    <w:p w:rsidR="00A864A7" w:rsidRPr="00A864A7" w:rsidRDefault="00A864A7" w:rsidP="00A864A7">
      <w:pPr>
        <w:spacing w:after="120" w:line="240" w:lineRule="auto"/>
        <w:jc w:val="center"/>
        <w:rPr>
          <w:rFonts w:ascii="Arial" w:eastAsia="Times New Roman" w:hAnsi="Arial" w:cs="Arial"/>
          <w:i/>
          <w:sz w:val="24"/>
          <w:szCs w:val="24"/>
          <w:lang w:eastAsia="pl-PL"/>
        </w:rPr>
      </w:pPr>
      <w:r w:rsidRPr="00A864A7">
        <w:rPr>
          <w:rFonts w:ascii="Arial" w:eastAsia="Times New Roman" w:hAnsi="Arial" w:cs="Arial"/>
          <w:i/>
          <w:sz w:val="24"/>
          <w:szCs w:val="24"/>
          <w:lang w:eastAsia="pl-PL"/>
        </w:rPr>
        <w:t>ul. S. Banacha 2, 02-097 WARSZAWA</w:t>
      </w:r>
    </w:p>
    <w:p w:rsidR="00A864A7" w:rsidRPr="00A864A7" w:rsidRDefault="00A864A7" w:rsidP="00A864A7">
      <w:pPr>
        <w:spacing w:after="120" w:line="240" w:lineRule="auto"/>
        <w:jc w:val="center"/>
        <w:rPr>
          <w:rFonts w:ascii="Arial" w:eastAsia="Times New Roman" w:hAnsi="Arial" w:cs="Arial"/>
          <w:sz w:val="24"/>
          <w:szCs w:val="24"/>
          <w:lang w:eastAsia="pl-PL"/>
        </w:rPr>
      </w:pPr>
      <w:r w:rsidRPr="00A864A7">
        <w:rPr>
          <w:rFonts w:ascii="Arial" w:eastAsia="Times New Roman" w:hAnsi="Arial" w:cs="Arial"/>
          <w:sz w:val="24"/>
          <w:szCs w:val="24"/>
          <w:lang w:eastAsia="pl-PL"/>
        </w:rPr>
        <w:t>https://platformazakupowa.pl/pn/jednostkawojskowa_2063</w:t>
      </w:r>
    </w:p>
    <w:p w:rsidR="00A864A7" w:rsidRPr="00A864A7" w:rsidRDefault="00A864A7" w:rsidP="00A864A7">
      <w:pPr>
        <w:spacing w:after="120" w:line="240" w:lineRule="auto"/>
        <w:jc w:val="center"/>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tel.: </w:t>
      </w:r>
      <w:r w:rsidRPr="00A864A7">
        <w:rPr>
          <w:rFonts w:ascii="Arial" w:eastAsia="Times New Roman" w:hAnsi="Arial" w:cs="Arial"/>
          <w:spacing w:val="40"/>
          <w:sz w:val="24"/>
          <w:szCs w:val="24"/>
          <w:lang w:eastAsia="pl-PL"/>
        </w:rPr>
        <w:t>261 824 215, 261 824 121</w:t>
      </w:r>
    </w:p>
    <w:p w:rsidR="00A864A7" w:rsidRPr="00A864A7" w:rsidRDefault="00A864A7" w:rsidP="00A864A7">
      <w:pPr>
        <w:spacing w:after="120" w:line="240" w:lineRule="auto"/>
        <w:jc w:val="center"/>
        <w:rPr>
          <w:rFonts w:ascii="Arial" w:eastAsia="Times New Roman" w:hAnsi="Arial" w:cs="Arial"/>
          <w:sz w:val="24"/>
          <w:szCs w:val="24"/>
          <w:lang w:eastAsia="pl-PL"/>
        </w:rPr>
      </w:pPr>
      <w:r w:rsidRPr="00A864A7">
        <w:rPr>
          <w:rFonts w:ascii="Arial" w:eastAsia="Times New Roman" w:hAnsi="Arial" w:cs="Arial"/>
          <w:sz w:val="24"/>
          <w:szCs w:val="24"/>
          <w:lang w:eastAsia="pl-PL"/>
        </w:rPr>
        <w:t>NIP: 521-12-07-048, REGON: 010210333</w:t>
      </w:r>
    </w:p>
    <w:p w:rsidR="00A864A7" w:rsidRPr="00A864A7" w:rsidRDefault="00A864A7" w:rsidP="00A864A7">
      <w:pPr>
        <w:spacing w:after="120" w:line="240" w:lineRule="auto"/>
        <w:jc w:val="both"/>
        <w:rPr>
          <w:rFonts w:ascii="Arial" w:eastAsia="Times New Roman" w:hAnsi="Arial" w:cs="Arial"/>
          <w:b/>
          <w:bCs/>
          <w:sz w:val="24"/>
          <w:szCs w:val="24"/>
          <w:lang w:eastAsia="pl-PL"/>
        </w:rPr>
      </w:pPr>
    </w:p>
    <w:p w:rsidR="00A864A7" w:rsidRDefault="00A864A7" w:rsidP="00A864A7">
      <w:pPr>
        <w:spacing w:after="120" w:line="240" w:lineRule="auto"/>
        <w:jc w:val="both"/>
        <w:rPr>
          <w:rFonts w:ascii="Arial" w:eastAsia="Times New Roman" w:hAnsi="Arial" w:cs="Arial"/>
          <w:b/>
          <w:bCs/>
          <w:sz w:val="24"/>
          <w:szCs w:val="24"/>
          <w:lang w:eastAsia="pl-PL"/>
        </w:rPr>
      </w:pPr>
    </w:p>
    <w:p w:rsidR="00A864A7" w:rsidRPr="00A864A7" w:rsidRDefault="00A864A7" w:rsidP="00A864A7">
      <w:pPr>
        <w:spacing w:after="120" w:line="240" w:lineRule="auto"/>
        <w:jc w:val="both"/>
        <w:rPr>
          <w:rFonts w:ascii="Arial" w:eastAsia="Times New Roman" w:hAnsi="Arial" w:cs="Arial"/>
          <w:b/>
          <w:bCs/>
          <w:sz w:val="24"/>
          <w:szCs w:val="24"/>
          <w:lang w:eastAsia="pl-PL"/>
        </w:rPr>
      </w:pPr>
    </w:p>
    <w:p w:rsidR="00A864A7" w:rsidRPr="00A864A7" w:rsidRDefault="00A864A7" w:rsidP="00A864A7">
      <w:pPr>
        <w:spacing w:after="240" w:line="240" w:lineRule="auto"/>
        <w:jc w:val="both"/>
        <w:rPr>
          <w:rFonts w:ascii="Arial" w:eastAsia="Times New Roman" w:hAnsi="Arial" w:cs="Arial"/>
          <w:b/>
          <w:bCs/>
          <w:sz w:val="24"/>
          <w:szCs w:val="24"/>
          <w:lang w:eastAsia="pl-PL"/>
        </w:rPr>
      </w:pPr>
      <w:r w:rsidRPr="00A864A7">
        <w:rPr>
          <w:rFonts w:ascii="Arial" w:eastAsia="Times New Roman" w:hAnsi="Arial" w:cs="Arial"/>
          <w:b/>
          <w:bCs/>
          <w:sz w:val="24"/>
          <w:szCs w:val="24"/>
          <w:lang w:eastAsia="pl-PL"/>
        </w:rPr>
        <w:t>PRZEDMIOT ZAMÓWIENIA:</w:t>
      </w:r>
    </w:p>
    <w:p w:rsidR="00A864A7" w:rsidRPr="00A864A7" w:rsidRDefault="00A864A7" w:rsidP="00054116">
      <w:pPr>
        <w:spacing w:after="100" w:line="240" w:lineRule="auto"/>
        <w:jc w:val="center"/>
        <w:rPr>
          <w:rFonts w:ascii="Arial" w:eastAsia="Times New Roman" w:hAnsi="Arial" w:cs="Arial"/>
          <w:b/>
          <w:sz w:val="24"/>
          <w:szCs w:val="24"/>
          <w:u w:val="single"/>
          <w:lang w:eastAsia="pl-PL"/>
        </w:rPr>
      </w:pPr>
    </w:p>
    <w:p w:rsidR="00A864A7" w:rsidRPr="000E576F" w:rsidRDefault="003668D7" w:rsidP="00764C7E">
      <w:pPr>
        <w:spacing w:after="100" w:line="240" w:lineRule="auto"/>
        <w:jc w:val="center"/>
        <w:rPr>
          <w:rFonts w:ascii="Arial" w:eastAsia="Times New Roman" w:hAnsi="Arial" w:cs="Arial"/>
          <w:b/>
          <w:sz w:val="28"/>
          <w:szCs w:val="28"/>
          <w:u w:val="single"/>
          <w:lang w:eastAsia="pl-PL"/>
        </w:rPr>
      </w:pPr>
      <w:bookmarkStart w:id="0" w:name="_Hlk77672071"/>
      <w:bookmarkStart w:id="1" w:name="_Hlk83027307"/>
      <w:bookmarkStart w:id="2" w:name="_Hlk94595294"/>
      <w:r w:rsidRPr="000E576F">
        <w:rPr>
          <w:rFonts w:ascii="Arial" w:hAnsi="Arial" w:cs="Arial"/>
          <w:b/>
          <w:sz w:val="28"/>
          <w:szCs w:val="28"/>
        </w:rPr>
        <w:t xml:space="preserve">Remont </w:t>
      </w:r>
      <w:bookmarkEnd w:id="0"/>
      <w:bookmarkEnd w:id="1"/>
      <w:r w:rsidR="006E55A3" w:rsidRPr="000E576F">
        <w:rPr>
          <w:rFonts w:ascii="Arial" w:hAnsi="Arial" w:cs="Arial"/>
          <w:b/>
          <w:sz w:val="28"/>
          <w:szCs w:val="28"/>
        </w:rPr>
        <w:t>izolacji ścian fundamentów z wykonaniem okładzin ściennych płytami kamiennymi z piaskowca Budynku nr 2 przy Pl. Piłsudskiego 4 w K-3598</w:t>
      </w:r>
    </w:p>
    <w:bookmarkEnd w:id="2"/>
    <w:p w:rsidR="00A864A7" w:rsidRPr="00A864A7" w:rsidRDefault="00A864A7" w:rsidP="00A864A7">
      <w:pPr>
        <w:spacing w:after="100" w:line="240" w:lineRule="auto"/>
        <w:rPr>
          <w:rFonts w:ascii="Arial" w:eastAsia="Times New Roman" w:hAnsi="Arial" w:cs="Arial"/>
          <w:b/>
          <w:sz w:val="24"/>
          <w:szCs w:val="24"/>
          <w:u w:val="single"/>
          <w:lang w:eastAsia="pl-PL"/>
        </w:rPr>
      </w:pPr>
    </w:p>
    <w:p w:rsidR="00A864A7" w:rsidRPr="00A864A7" w:rsidRDefault="00A864A7" w:rsidP="00A864A7">
      <w:pPr>
        <w:spacing w:after="100" w:line="240" w:lineRule="auto"/>
        <w:rPr>
          <w:rFonts w:ascii="Arial" w:eastAsia="Times New Roman" w:hAnsi="Arial" w:cs="Arial"/>
          <w:b/>
          <w:sz w:val="24"/>
          <w:szCs w:val="24"/>
          <w:u w:val="single"/>
          <w:lang w:eastAsia="pl-PL"/>
        </w:rPr>
      </w:pPr>
    </w:p>
    <w:p w:rsidR="00A864A7" w:rsidRPr="00A864A7" w:rsidRDefault="00A864A7" w:rsidP="00A864A7">
      <w:pPr>
        <w:spacing w:after="100" w:line="240" w:lineRule="auto"/>
        <w:rPr>
          <w:rFonts w:ascii="Arial" w:eastAsia="Times New Roman" w:hAnsi="Arial" w:cs="Arial"/>
          <w:b/>
          <w:sz w:val="24"/>
          <w:szCs w:val="24"/>
          <w:u w:val="single"/>
          <w:lang w:eastAsia="pl-PL"/>
        </w:rPr>
      </w:pPr>
    </w:p>
    <w:p w:rsidR="00A864A7" w:rsidRPr="00A864A7" w:rsidRDefault="00A864A7" w:rsidP="00A864A7">
      <w:pPr>
        <w:spacing w:after="100" w:line="240" w:lineRule="auto"/>
        <w:rPr>
          <w:rFonts w:ascii="Arial" w:eastAsia="Times New Roman" w:hAnsi="Arial" w:cs="Arial"/>
          <w:b/>
          <w:sz w:val="24"/>
          <w:szCs w:val="24"/>
          <w:u w:val="single"/>
          <w:lang w:eastAsia="pl-PL"/>
        </w:rPr>
      </w:pPr>
    </w:p>
    <w:p w:rsidR="00A864A7" w:rsidRDefault="00A864A7" w:rsidP="00A864A7">
      <w:pPr>
        <w:spacing w:after="100" w:line="240" w:lineRule="auto"/>
        <w:rPr>
          <w:rFonts w:ascii="Arial" w:eastAsia="Times New Roman" w:hAnsi="Arial" w:cs="Arial"/>
          <w:b/>
          <w:sz w:val="24"/>
          <w:szCs w:val="24"/>
          <w:u w:val="single"/>
          <w:lang w:eastAsia="pl-PL"/>
          <w14:shadow w14:blurRad="50800" w14:dist="38100" w14:dir="2700000" w14:sx="100000" w14:sy="100000" w14:kx="0" w14:ky="0" w14:algn="tl">
            <w14:srgbClr w14:val="000000">
              <w14:alpha w14:val="60000"/>
            </w14:srgbClr>
          </w14:shadow>
        </w:rPr>
      </w:pPr>
    </w:p>
    <w:p w:rsidR="003B6824" w:rsidRDefault="003B6824" w:rsidP="00A864A7">
      <w:pPr>
        <w:spacing w:after="100" w:line="240" w:lineRule="auto"/>
        <w:rPr>
          <w:rFonts w:ascii="Arial" w:eastAsia="Times New Roman" w:hAnsi="Arial" w:cs="Arial"/>
          <w:b/>
          <w:sz w:val="24"/>
          <w:szCs w:val="24"/>
          <w:u w:val="single"/>
          <w:lang w:eastAsia="pl-PL"/>
          <w14:shadow w14:blurRad="50800" w14:dist="38100" w14:dir="2700000" w14:sx="100000" w14:sy="100000" w14:kx="0" w14:ky="0" w14:algn="tl">
            <w14:srgbClr w14:val="000000">
              <w14:alpha w14:val="60000"/>
            </w14:srgbClr>
          </w14:shadow>
        </w:rPr>
      </w:pPr>
    </w:p>
    <w:p w:rsidR="008C163D" w:rsidRDefault="008C163D" w:rsidP="00A864A7">
      <w:pPr>
        <w:spacing w:after="100" w:line="240" w:lineRule="auto"/>
        <w:rPr>
          <w:rFonts w:ascii="Arial" w:eastAsia="Times New Roman" w:hAnsi="Arial" w:cs="Arial"/>
          <w:b/>
          <w:sz w:val="24"/>
          <w:szCs w:val="24"/>
          <w:u w:val="single"/>
          <w:lang w:eastAsia="pl-PL"/>
          <w14:shadow w14:blurRad="50800" w14:dist="38100" w14:dir="2700000" w14:sx="100000" w14:sy="100000" w14:kx="0" w14:ky="0" w14:algn="tl">
            <w14:srgbClr w14:val="000000">
              <w14:alpha w14:val="60000"/>
            </w14:srgbClr>
          </w14:shadow>
        </w:rPr>
      </w:pPr>
    </w:p>
    <w:p w:rsidR="00A864A7" w:rsidRPr="00A864A7" w:rsidRDefault="00A864A7" w:rsidP="00A864A7">
      <w:pPr>
        <w:spacing w:after="100" w:line="240" w:lineRule="auto"/>
        <w:rPr>
          <w:rFonts w:ascii="Arial" w:eastAsia="Times New Roman" w:hAnsi="Arial" w:cs="Arial"/>
          <w:b/>
          <w:sz w:val="24"/>
          <w:szCs w:val="24"/>
          <w:u w:val="single"/>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sz w:val="24"/>
          <w:szCs w:val="24"/>
          <w:u w:val="single"/>
          <w:lang w:eastAsia="pl-PL"/>
          <w14:shadow w14:blurRad="50800" w14:dist="38100" w14:dir="2700000" w14:sx="100000" w14:sy="100000" w14:kx="0" w14:ky="0" w14:algn="tl">
            <w14:srgbClr w14:val="000000">
              <w14:alpha w14:val="60000"/>
            </w14:srgbClr>
          </w14:shadow>
        </w:rPr>
        <w:lastRenderedPageBreak/>
        <w:t xml:space="preserve">SPIS TREŚCI </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Nazwa (firma) oraz adres Zamawiającego.</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Tryb udzielenia zamówienia.</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Opis przedmiotu zamówienia.</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Termin wykonania zamówienia.</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Warunki udziału w postępowaniu oraz opis sposobu dokonywania oceny spełniania tych warunków.</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Podstawy wykluczenia, o których mowa w art. 108 i art. 109 ustawy </w:t>
      </w:r>
      <w:proofErr w:type="spellStart"/>
      <w:r w:rsidRPr="00E57619">
        <w:rPr>
          <w:rFonts w:ascii="Arial" w:eastAsia="Times New Roman" w:hAnsi="Arial" w:cs="Arial"/>
          <w:sz w:val="24"/>
          <w:szCs w:val="24"/>
          <w:lang w:eastAsia="pl-PL"/>
        </w:rPr>
        <w:t>Pzp</w:t>
      </w:r>
      <w:proofErr w:type="spellEnd"/>
      <w:r w:rsidRPr="00E57619">
        <w:rPr>
          <w:rFonts w:ascii="Arial" w:eastAsia="Times New Roman" w:hAnsi="Arial" w:cs="Arial"/>
          <w:sz w:val="24"/>
          <w:szCs w:val="24"/>
          <w:lang w:eastAsia="pl-PL"/>
        </w:rPr>
        <w:t>.</w:t>
      </w:r>
    </w:p>
    <w:p w:rsidR="00A864A7" w:rsidRPr="00E57619" w:rsidRDefault="00A864A7" w:rsidP="002C6D70">
      <w:pPr>
        <w:numPr>
          <w:ilvl w:val="0"/>
          <w:numId w:val="1"/>
        </w:numPr>
        <w:shd w:val="clear" w:color="auto" w:fill="FFFFFF"/>
        <w:tabs>
          <w:tab w:val="num" w:pos="851"/>
        </w:tabs>
        <w:spacing w:after="0" w:line="276" w:lineRule="auto"/>
        <w:ind w:left="85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Informacje o przedmiotowych</w:t>
      </w:r>
      <w:r w:rsidR="003B5863">
        <w:rPr>
          <w:rFonts w:ascii="Arial" w:eastAsia="Times New Roman" w:hAnsi="Arial" w:cs="Arial"/>
          <w:sz w:val="24"/>
          <w:szCs w:val="24"/>
          <w:lang w:eastAsia="pl-PL"/>
        </w:rPr>
        <w:t xml:space="preserve"> i podmiotowych</w:t>
      </w:r>
      <w:r w:rsidRPr="00E57619">
        <w:rPr>
          <w:rFonts w:ascii="Arial" w:eastAsia="Times New Roman" w:hAnsi="Arial" w:cs="Arial"/>
          <w:sz w:val="24"/>
          <w:szCs w:val="24"/>
          <w:lang w:eastAsia="pl-PL"/>
        </w:rPr>
        <w:t xml:space="preserve"> środkach dowodowych.</w:t>
      </w:r>
    </w:p>
    <w:p w:rsidR="00A864A7" w:rsidRPr="00E57619" w:rsidRDefault="00A864A7" w:rsidP="002C6D70">
      <w:pPr>
        <w:numPr>
          <w:ilvl w:val="0"/>
          <w:numId w:val="1"/>
        </w:numPr>
        <w:shd w:val="clear" w:color="auto" w:fill="FFFFFF"/>
        <w:tabs>
          <w:tab w:val="num" w:pos="851"/>
        </w:tabs>
        <w:spacing w:after="0" w:line="276" w:lineRule="auto"/>
        <w:ind w:left="85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Wymagania dotyczące wadium.</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Termin związania ofertą.</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Opis sposobu przygotowywania ofert. </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Miejsce oraz termin składania i otwarcia ofert.</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Opis sposobu obliczenia ceny.</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Informacje o formalnościach, jakie powinny zostać dopełnione po wyborze oferty </w:t>
      </w:r>
      <w:r w:rsidRPr="00E57619">
        <w:rPr>
          <w:rFonts w:ascii="Arial" w:eastAsia="Times New Roman" w:hAnsi="Arial" w:cs="Arial"/>
          <w:sz w:val="24"/>
          <w:szCs w:val="24"/>
          <w:lang w:eastAsia="pl-PL"/>
        </w:rPr>
        <w:br/>
        <w:t xml:space="preserve">w celu zawarcia umowy w sprawie zamówienia publicznego. </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Wymagania dotyczące zabezpieczenia należytego wykonania umowy.</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Pouczenie o środkach ochrony prawnej przysługujących wykonawcy w toku postępowania o udzielenie zamówienia. </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Podział zamówienia na części.</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Informacja o przewidywanych zamówieniach uzupełniających, o których mowa </w:t>
      </w:r>
      <w:r w:rsidRPr="00E57619">
        <w:rPr>
          <w:rFonts w:ascii="Arial" w:eastAsia="Times New Roman" w:hAnsi="Arial" w:cs="Arial"/>
          <w:sz w:val="24"/>
          <w:szCs w:val="24"/>
          <w:lang w:eastAsia="pl-PL"/>
        </w:rPr>
        <w:br/>
        <w:t xml:space="preserve">w art. 214 ust. 1 pkt 7 i 8 ustawy </w:t>
      </w:r>
      <w:proofErr w:type="spellStart"/>
      <w:r w:rsidRPr="00E57619">
        <w:rPr>
          <w:rFonts w:ascii="Arial" w:eastAsia="Times New Roman" w:hAnsi="Arial" w:cs="Arial"/>
          <w:sz w:val="24"/>
          <w:szCs w:val="24"/>
          <w:lang w:eastAsia="pl-PL"/>
        </w:rPr>
        <w:t>Pzp</w:t>
      </w:r>
      <w:proofErr w:type="spellEnd"/>
      <w:r w:rsidRPr="00E57619">
        <w:rPr>
          <w:rFonts w:ascii="Arial" w:eastAsia="Times New Roman" w:hAnsi="Arial" w:cs="Arial"/>
          <w:sz w:val="24"/>
          <w:szCs w:val="24"/>
          <w:lang w:eastAsia="pl-PL"/>
        </w:rPr>
        <w:t>.</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Opis sposobu przygotowania ofert wariantowych.</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Informacja, czy Zamawiający przewiduje wybór najkorzystniejszej oferty </w:t>
      </w:r>
      <w:r w:rsidRPr="00E57619">
        <w:rPr>
          <w:rFonts w:ascii="Arial" w:eastAsia="Times New Roman" w:hAnsi="Arial" w:cs="Arial"/>
          <w:sz w:val="24"/>
          <w:szCs w:val="24"/>
          <w:lang w:eastAsia="pl-PL"/>
        </w:rPr>
        <w:br/>
        <w:t>z możliwością prowadzenia negocjacji.</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Informacje dotyczące walut obcych, w jakich mogą być prowadzone rozliczenia między Zamawiającym a wykonawcą, jeżeli Zamawiający przewiduje rozliczenia w walutach obcych. </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Osoby uprawnione do komunikowania się z Wykonawcami.</w:t>
      </w:r>
    </w:p>
    <w:p w:rsidR="00A864A7" w:rsidRPr="00E57619" w:rsidRDefault="00A864A7" w:rsidP="002C6D70">
      <w:pPr>
        <w:numPr>
          <w:ilvl w:val="0"/>
          <w:numId w:val="1"/>
        </w:numPr>
        <w:shd w:val="clear" w:color="auto" w:fill="FFFFFF"/>
        <w:tabs>
          <w:tab w:val="left" w:pos="900"/>
        </w:tabs>
        <w:spacing w:after="0" w:line="276" w:lineRule="auto"/>
        <w:ind w:left="900" w:hanging="471"/>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Klauzula informacyjna RODO.</w:t>
      </w:r>
    </w:p>
    <w:p w:rsidR="00A864A7" w:rsidRPr="00E57619" w:rsidRDefault="00A864A7" w:rsidP="00A864A7">
      <w:pPr>
        <w:shd w:val="clear" w:color="auto" w:fill="FFFFFF"/>
        <w:tabs>
          <w:tab w:val="left" w:pos="900"/>
        </w:tabs>
        <w:spacing w:after="0" w:line="240" w:lineRule="auto"/>
        <w:jc w:val="both"/>
        <w:rPr>
          <w:rFonts w:ascii="Arial" w:eastAsia="Times New Roman" w:hAnsi="Arial" w:cs="Arial"/>
          <w:sz w:val="24"/>
          <w:szCs w:val="24"/>
          <w:lang w:eastAsia="pl-PL"/>
        </w:rPr>
      </w:pPr>
    </w:p>
    <w:p w:rsidR="00A864A7" w:rsidRPr="00A864A7" w:rsidRDefault="00A864A7" w:rsidP="00A864A7">
      <w:pPr>
        <w:shd w:val="clear" w:color="auto" w:fill="FFFFFF"/>
        <w:tabs>
          <w:tab w:val="left" w:pos="900"/>
        </w:tabs>
        <w:spacing w:after="0" w:line="240" w:lineRule="auto"/>
        <w:jc w:val="both"/>
        <w:rPr>
          <w:rFonts w:ascii="Arial" w:eastAsia="Times New Roman" w:hAnsi="Arial" w:cs="Arial"/>
          <w:b/>
          <w:sz w:val="24"/>
          <w:szCs w:val="24"/>
          <w:u w:val="single"/>
          <w:lang w:eastAsia="pl-PL"/>
        </w:rPr>
      </w:pPr>
    </w:p>
    <w:p w:rsidR="00A864A7" w:rsidRDefault="00A864A7" w:rsidP="001820AB">
      <w:pPr>
        <w:shd w:val="clear" w:color="auto" w:fill="FFFFFF"/>
        <w:tabs>
          <w:tab w:val="left" w:pos="900"/>
        </w:tabs>
        <w:spacing w:after="0" w:line="360" w:lineRule="auto"/>
        <w:jc w:val="both"/>
        <w:rPr>
          <w:rFonts w:ascii="Arial" w:eastAsia="Times New Roman" w:hAnsi="Arial" w:cs="Arial"/>
          <w:b/>
          <w:sz w:val="28"/>
          <w:szCs w:val="28"/>
          <w:u w:val="single"/>
          <w:lang w:eastAsia="pl-PL"/>
        </w:rPr>
      </w:pPr>
      <w:r w:rsidRPr="00E57619">
        <w:rPr>
          <w:rFonts w:ascii="Arial" w:eastAsia="Times New Roman" w:hAnsi="Arial" w:cs="Arial"/>
          <w:b/>
          <w:sz w:val="28"/>
          <w:szCs w:val="28"/>
          <w:u w:val="single"/>
          <w:lang w:eastAsia="pl-PL"/>
        </w:rPr>
        <w:lastRenderedPageBreak/>
        <w:t xml:space="preserve">Załączniki: </w:t>
      </w:r>
    </w:p>
    <w:p w:rsidR="00C26FFF" w:rsidRPr="00E57619" w:rsidRDefault="00C26FFF" w:rsidP="001820AB">
      <w:pPr>
        <w:shd w:val="clear" w:color="auto" w:fill="FFFFFF"/>
        <w:tabs>
          <w:tab w:val="left" w:pos="900"/>
        </w:tabs>
        <w:spacing w:after="0" w:line="360" w:lineRule="auto"/>
        <w:jc w:val="both"/>
        <w:rPr>
          <w:rFonts w:ascii="Arial" w:eastAsia="Times New Roman" w:hAnsi="Arial" w:cs="Arial"/>
          <w:sz w:val="28"/>
          <w:szCs w:val="28"/>
          <w:lang w:eastAsia="pl-PL"/>
        </w:rPr>
      </w:pPr>
    </w:p>
    <w:p w:rsidR="00A864A7" w:rsidRPr="00E57619" w:rsidRDefault="00A864A7" w:rsidP="002C6D70">
      <w:pPr>
        <w:spacing w:after="0" w:line="360" w:lineRule="auto"/>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zał. nr </w:t>
      </w:r>
      <w:r w:rsidR="0010593A">
        <w:rPr>
          <w:rFonts w:ascii="Arial" w:eastAsia="Times New Roman" w:hAnsi="Arial" w:cs="Arial"/>
          <w:sz w:val="24"/>
          <w:szCs w:val="24"/>
          <w:lang w:eastAsia="pl-PL"/>
        </w:rPr>
        <w:t xml:space="preserve">1 - </w:t>
      </w:r>
      <w:r w:rsidRPr="00E57619">
        <w:rPr>
          <w:rFonts w:ascii="Arial" w:eastAsia="Times New Roman" w:hAnsi="Arial" w:cs="Arial"/>
          <w:sz w:val="24"/>
          <w:szCs w:val="24"/>
          <w:lang w:eastAsia="pl-PL"/>
        </w:rPr>
        <w:t>Formularz ofertowy</w:t>
      </w:r>
    </w:p>
    <w:p w:rsidR="00A864A7" w:rsidRPr="00E57619" w:rsidRDefault="00A864A7" w:rsidP="002C6D70">
      <w:pPr>
        <w:spacing w:after="0" w:line="360" w:lineRule="auto"/>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zał. nr 2</w:t>
      </w:r>
      <w:r w:rsidR="0010593A">
        <w:rPr>
          <w:rFonts w:ascii="Arial" w:eastAsia="Times New Roman" w:hAnsi="Arial" w:cs="Arial"/>
          <w:sz w:val="24"/>
          <w:szCs w:val="24"/>
          <w:lang w:eastAsia="pl-PL"/>
        </w:rPr>
        <w:t xml:space="preserve"> - Kosztorys </w:t>
      </w:r>
      <w:r w:rsidR="00F95640">
        <w:rPr>
          <w:rFonts w:ascii="Arial" w:eastAsia="Times New Roman" w:hAnsi="Arial" w:cs="Arial"/>
          <w:sz w:val="24"/>
          <w:szCs w:val="24"/>
          <w:lang w:eastAsia="pl-PL"/>
        </w:rPr>
        <w:t>zerowy</w:t>
      </w:r>
      <w:r w:rsidR="0010593A">
        <w:rPr>
          <w:rFonts w:ascii="Arial" w:eastAsia="Times New Roman" w:hAnsi="Arial" w:cs="Arial"/>
          <w:sz w:val="24"/>
          <w:szCs w:val="24"/>
          <w:lang w:eastAsia="pl-PL"/>
        </w:rPr>
        <w:t xml:space="preserve"> </w:t>
      </w:r>
    </w:p>
    <w:p w:rsidR="00A864A7" w:rsidRPr="00E57619" w:rsidRDefault="00A864A7" w:rsidP="002C6D70">
      <w:pPr>
        <w:spacing w:after="0" w:line="360" w:lineRule="auto"/>
        <w:ind w:left="1276" w:hanging="1276"/>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zał.</w:t>
      </w:r>
      <w:r w:rsidR="002564A1">
        <w:rPr>
          <w:rFonts w:ascii="Arial" w:eastAsia="Times New Roman" w:hAnsi="Arial" w:cs="Arial"/>
          <w:sz w:val="24"/>
          <w:szCs w:val="24"/>
          <w:lang w:eastAsia="pl-PL"/>
        </w:rPr>
        <w:t xml:space="preserve"> </w:t>
      </w:r>
      <w:r w:rsidRPr="00E57619">
        <w:rPr>
          <w:rFonts w:ascii="Arial" w:eastAsia="Times New Roman" w:hAnsi="Arial" w:cs="Arial"/>
          <w:sz w:val="24"/>
          <w:szCs w:val="24"/>
          <w:lang w:eastAsia="pl-PL"/>
        </w:rPr>
        <w:t>nr 3</w:t>
      </w:r>
      <w:r w:rsidR="0010593A">
        <w:rPr>
          <w:rFonts w:ascii="Arial" w:eastAsia="Times New Roman" w:hAnsi="Arial" w:cs="Arial"/>
          <w:sz w:val="24"/>
          <w:szCs w:val="24"/>
          <w:lang w:eastAsia="pl-PL"/>
        </w:rPr>
        <w:t xml:space="preserve"> - </w:t>
      </w:r>
      <w:r w:rsidRPr="00E57619">
        <w:rPr>
          <w:rFonts w:ascii="Arial" w:eastAsia="Times New Roman" w:hAnsi="Arial" w:cs="Arial"/>
          <w:sz w:val="24"/>
          <w:szCs w:val="24"/>
          <w:lang w:eastAsia="pl-PL"/>
        </w:rPr>
        <w:t>Oświadczenie o braku podstaw do wykluczenia i spełnianiu warunków  udziału w postępowaniu</w:t>
      </w:r>
    </w:p>
    <w:p w:rsidR="00A864A7" w:rsidRPr="00E57619" w:rsidRDefault="00A864A7" w:rsidP="002C6D70">
      <w:pPr>
        <w:spacing w:after="0" w:line="360" w:lineRule="auto"/>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zał. nr 4 </w:t>
      </w:r>
      <w:r w:rsidR="003C710F">
        <w:rPr>
          <w:rFonts w:ascii="Arial" w:eastAsia="Times New Roman" w:hAnsi="Arial" w:cs="Arial"/>
          <w:sz w:val="24"/>
          <w:szCs w:val="24"/>
          <w:lang w:eastAsia="pl-PL"/>
        </w:rPr>
        <w:t>-</w:t>
      </w:r>
      <w:r w:rsidRPr="00E57619">
        <w:rPr>
          <w:rFonts w:ascii="Arial" w:eastAsia="Times New Roman" w:hAnsi="Arial" w:cs="Arial"/>
          <w:sz w:val="24"/>
          <w:szCs w:val="24"/>
          <w:lang w:eastAsia="pl-PL"/>
        </w:rPr>
        <w:t> Wykaz robót budowlanych</w:t>
      </w:r>
    </w:p>
    <w:p w:rsidR="00A864A7" w:rsidRPr="00E57619" w:rsidRDefault="00A864A7" w:rsidP="002C6D70">
      <w:pPr>
        <w:spacing w:after="0" w:line="360" w:lineRule="auto"/>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zał. nr 5 -  </w:t>
      </w:r>
      <w:r w:rsidRPr="00535D0F">
        <w:rPr>
          <w:rFonts w:ascii="Arial" w:eastAsia="Times New Roman" w:hAnsi="Arial" w:cs="Arial"/>
          <w:sz w:val="24"/>
          <w:szCs w:val="24"/>
          <w:lang w:eastAsia="pl-PL"/>
        </w:rPr>
        <w:t xml:space="preserve">Wykaz osób </w:t>
      </w:r>
      <w:r w:rsidR="00E36860">
        <w:rPr>
          <w:rFonts w:ascii="Arial" w:eastAsia="Times New Roman" w:hAnsi="Arial" w:cs="Arial"/>
          <w:sz w:val="24"/>
          <w:szCs w:val="24"/>
          <w:lang w:eastAsia="pl-PL"/>
        </w:rPr>
        <w:t>przewidzianych do realizacji zamówienia</w:t>
      </w:r>
    </w:p>
    <w:p w:rsidR="00A864A7" w:rsidRDefault="00A864A7" w:rsidP="002C6D70">
      <w:pPr>
        <w:spacing w:after="0" w:line="360" w:lineRule="auto"/>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zał. nr 6 -  Projekt umowy</w:t>
      </w:r>
    </w:p>
    <w:p w:rsidR="00F37E27" w:rsidRDefault="00F37E27" w:rsidP="002C6D70">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zał. nr 7</w:t>
      </w:r>
      <w:r w:rsidR="00C20366">
        <w:rPr>
          <w:rFonts w:ascii="Arial" w:eastAsia="Times New Roman" w:hAnsi="Arial" w:cs="Arial"/>
          <w:sz w:val="24"/>
          <w:szCs w:val="24"/>
          <w:lang w:eastAsia="pl-PL"/>
        </w:rPr>
        <w:t>.1</w:t>
      </w:r>
      <w:r>
        <w:rPr>
          <w:rFonts w:ascii="Arial" w:eastAsia="Times New Roman" w:hAnsi="Arial" w:cs="Arial"/>
          <w:sz w:val="24"/>
          <w:szCs w:val="24"/>
          <w:lang w:eastAsia="pl-PL"/>
        </w:rPr>
        <w:t xml:space="preserve"> </w:t>
      </w:r>
      <w:r w:rsidR="003C710F">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01777F">
        <w:rPr>
          <w:rFonts w:ascii="Arial" w:eastAsia="Times New Roman" w:hAnsi="Arial" w:cs="Arial"/>
          <w:sz w:val="24"/>
          <w:szCs w:val="24"/>
          <w:lang w:eastAsia="pl-PL"/>
        </w:rPr>
        <w:t>Projekt budowlany</w:t>
      </w:r>
      <w:r w:rsidR="00DF5846">
        <w:rPr>
          <w:rFonts w:ascii="Arial" w:eastAsia="Times New Roman" w:hAnsi="Arial" w:cs="Arial"/>
          <w:sz w:val="24"/>
          <w:szCs w:val="24"/>
          <w:lang w:eastAsia="pl-PL"/>
        </w:rPr>
        <w:t xml:space="preserve"> (</w:t>
      </w:r>
      <w:r w:rsidR="004D6F2D">
        <w:rPr>
          <w:rFonts w:ascii="Arial" w:eastAsia="Times New Roman" w:hAnsi="Arial" w:cs="Arial"/>
          <w:sz w:val="24"/>
          <w:szCs w:val="24"/>
          <w:lang w:eastAsia="pl-PL"/>
        </w:rPr>
        <w:t>.</w:t>
      </w:r>
      <w:r w:rsidR="00DF5846">
        <w:rPr>
          <w:rFonts w:ascii="Arial" w:eastAsia="Times New Roman" w:hAnsi="Arial" w:cs="Arial"/>
          <w:sz w:val="24"/>
          <w:szCs w:val="24"/>
          <w:lang w:eastAsia="pl-PL"/>
        </w:rPr>
        <w:t>zip)</w:t>
      </w:r>
    </w:p>
    <w:p w:rsidR="00C20366" w:rsidRPr="00C20366" w:rsidRDefault="00C20366" w:rsidP="002C6D70">
      <w:pPr>
        <w:spacing w:after="0" w:line="360" w:lineRule="auto"/>
        <w:rPr>
          <w:rFonts w:ascii="Arial" w:hAnsi="Arial" w:cs="Arial"/>
          <w:sz w:val="24"/>
          <w:szCs w:val="24"/>
        </w:rPr>
      </w:pPr>
      <w:r>
        <w:rPr>
          <w:rFonts w:ascii="Arial" w:eastAsia="Times New Roman" w:hAnsi="Arial" w:cs="Arial"/>
          <w:sz w:val="24"/>
          <w:szCs w:val="24"/>
          <w:lang w:eastAsia="pl-PL"/>
        </w:rPr>
        <w:t xml:space="preserve">zał. nr 7.2 - </w:t>
      </w:r>
      <w:r w:rsidRPr="00550D42">
        <w:rPr>
          <w:rFonts w:ascii="Arial" w:hAnsi="Arial" w:cs="Arial"/>
          <w:sz w:val="24"/>
          <w:szCs w:val="24"/>
        </w:rPr>
        <w:t>Specyfikacja techniczna wykonania i odbioru robót</w:t>
      </w:r>
    </w:p>
    <w:p w:rsidR="00A864A7" w:rsidRPr="00E57619" w:rsidRDefault="00F37E27" w:rsidP="002C6D70">
      <w:pPr>
        <w:spacing w:after="0" w:line="360" w:lineRule="auto"/>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zał. nr </w:t>
      </w:r>
      <w:r w:rsidR="00EE2B30">
        <w:rPr>
          <w:rFonts w:ascii="Arial" w:eastAsia="Times New Roman" w:hAnsi="Arial" w:cs="Arial"/>
          <w:color w:val="000000"/>
          <w:sz w:val="24"/>
          <w:szCs w:val="24"/>
          <w:lang w:eastAsia="pl-PL"/>
        </w:rPr>
        <w:t>8</w:t>
      </w:r>
      <w:r w:rsidR="00A864A7" w:rsidRPr="00E57619">
        <w:rPr>
          <w:rFonts w:ascii="Arial" w:eastAsia="Times New Roman" w:hAnsi="Arial" w:cs="Arial"/>
          <w:color w:val="000000"/>
          <w:sz w:val="24"/>
          <w:szCs w:val="24"/>
          <w:lang w:eastAsia="pl-PL"/>
        </w:rPr>
        <w:t xml:space="preserve"> </w:t>
      </w:r>
      <w:r w:rsidR="003C710F">
        <w:rPr>
          <w:rFonts w:ascii="Arial" w:eastAsia="Times New Roman" w:hAnsi="Arial" w:cs="Arial"/>
          <w:color w:val="000000"/>
          <w:sz w:val="24"/>
          <w:szCs w:val="24"/>
          <w:lang w:eastAsia="pl-PL"/>
        </w:rPr>
        <w:t>-</w:t>
      </w:r>
      <w:r w:rsidR="00A864A7" w:rsidRPr="00E57619">
        <w:rPr>
          <w:rFonts w:ascii="Arial" w:eastAsia="Times New Roman" w:hAnsi="Arial" w:cs="Arial"/>
          <w:color w:val="000000"/>
          <w:sz w:val="24"/>
          <w:szCs w:val="24"/>
          <w:lang w:eastAsia="pl-PL"/>
        </w:rPr>
        <w:t xml:space="preserve"> Oświadczenie o przynależności do tej samej grupy kapitałowej </w:t>
      </w:r>
    </w:p>
    <w:p w:rsidR="00A864A7" w:rsidRDefault="00F37E27" w:rsidP="009D3052">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zał. nr </w:t>
      </w:r>
      <w:r w:rsidR="00EE2B30">
        <w:rPr>
          <w:rFonts w:ascii="Arial" w:eastAsia="Times New Roman" w:hAnsi="Arial" w:cs="Arial"/>
          <w:sz w:val="24"/>
          <w:szCs w:val="24"/>
          <w:lang w:eastAsia="pl-PL"/>
        </w:rPr>
        <w:t>9</w:t>
      </w:r>
      <w:r w:rsidR="00A864A7" w:rsidRPr="00E57619">
        <w:rPr>
          <w:rFonts w:ascii="Arial" w:eastAsia="Times New Roman" w:hAnsi="Arial" w:cs="Arial"/>
          <w:sz w:val="24"/>
          <w:szCs w:val="24"/>
          <w:lang w:eastAsia="pl-PL"/>
        </w:rPr>
        <w:t xml:space="preserve"> - Zobowiązanie innego podmiotu do udostępnienia niezbędnych zasobów</w:t>
      </w:r>
    </w:p>
    <w:p w:rsidR="005802B7" w:rsidRDefault="005802B7" w:rsidP="009D3052">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zał. nr 1</w:t>
      </w:r>
      <w:r w:rsidR="00EE2B30">
        <w:rPr>
          <w:rFonts w:ascii="Arial" w:eastAsia="Times New Roman" w:hAnsi="Arial" w:cs="Arial"/>
          <w:sz w:val="24"/>
          <w:szCs w:val="24"/>
          <w:lang w:eastAsia="pl-PL"/>
        </w:rPr>
        <w:t>0</w:t>
      </w:r>
      <w:r w:rsidR="003C710F">
        <w:rPr>
          <w:rFonts w:ascii="Arial" w:eastAsia="Times New Roman" w:hAnsi="Arial" w:cs="Arial"/>
          <w:sz w:val="24"/>
          <w:szCs w:val="24"/>
          <w:lang w:eastAsia="pl-PL"/>
        </w:rPr>
        <w:t xml:space="preserve"> </w:t>
      </w:r>
      <w:r w:rsidR="00A813A8">
        <w:rPr>
          <w:rFonts w:ascii="Arial" w:eastAsia="Times New Roman" w:hAnsi="Arial" w:cs="Arial"/>
          <w:sz w:val="24"/>
          <w:szCs w:val="24"/>
          <w:lang w:eastAsia="pl-PL"/>
        </w:rPr>
        <w:t xml:space="preserve">- </w:t>
      </w:r>
      <w:r w:rsidR="009733A3">
        <w:rPr>
          <w:rFonts w:ascii="Arial" w:eastAsia="Times New Roman" w:hAnsi="Arial" w:cs="Arial"/>
          <w:sz w:val="24"/>
          <w:szCs w:val="24"/>
          <w:lang w:eastAsia="pl-PL"/>
        </w:rPr>
        <w:t>Oświadczenie art. 117</w:t>
      </w:r>
    </w:p>
    <w:p w:rsidR="000703B7" w:rsidRPr="00E57619" w:rsidRDefault="000703B7" w:rsidP="002C6D70">
      <w:pPr>
        <w:spacing w:line="360" w:lineRule="auto"/>
        <w:rPr>
          <w:rFonts w:ascii="Arial" w:eastAsia="Times New Roman" w:hAnsi="Arial" w:cs="Arial"/>
          <w:sz w:val="24"/>
          <w:szCs w:val="24"/>
          <w:lang w:eastAsia="pl-PL"/>
        </w:rPr>
      </w:pPr>
      <w:r>
        <w:rPr>
          <w:rFonts w:ascii="Arial" w:eastAsia="Times New Roman" w:hAnsi="Arial" w:cs="Arial"/>
          <w:sz w:val="24"/>
          <w:szCs w:val="24"/>
          <w:lang w:eastAsia="pl-PL"/>
        </w:rPr>
        <w:t>zał. nr 1</w:t>
      </w:r>
      <w:r w:rsidR="00EE2B30">
        <w:rPr>
          <w:rFonts w:ascii="Arial" w:eastAsia="Times New Roman" w:hAnsi="Arial" w:cs="Arial"/>
          <w:sz w:val="24"/>
          <w:szCs w:val="24"/>
          <w:lang w:eastAsia="pl-PL"/>
        </w:rPr>
        <w:t>1</w:t>
      </w:r>
      <w:r>
        <w:rPr>
          <w:rFonts w:ascii="Arial" w:eastAsia="Times New Roman" w:hAnsi="Arial" w:cs="Arial"/>
          <w:sz w:val="24"/>
          <w:szCs w:val="24"/>
          <w:lang w:eastAsia="pl-PL"/>
        </w:rPr>
        <w:t xml:space="preserve"> </w:t>
      </w:r>
      <w:r w:rsidR="003C710F">
        <w:rPr>
          <w:rFonts w:ascii="Arial" w:eastAsia="Times New Roman" w:hAnsi="Arial" w:cs="Arial"/>
          <w:sz w:val="24"/>
          <w:szCs w:val="24"/>
          <w:lang w:eastAsia="pl-PL"/>
        </w:rPr>
        <w:t>-</w:t>
      </w:r>
      <w:r>
        <w:rPr>
          <w:rFonts w:ascii="Arial" w:eastAsia="Times New Roman" w:hAnsi="Arial" w:cs="Arial"/>
          <w:sz w:val="24"/>
          <w:szCs w:val="24"/>
          <w:lang w:eastAsia="pl-PL"/>
        </w:rPr>
        <w:t xml:space="preserve"> Decyzja – Pozwolenie na budowę</w:t>
      </w:r>
    </w:p>
    <w:p w:rsidR="009D1FA7" w:rsidRDefault="009D1FA7" w:rsidP="001820AB">
      <w:pPr>
        <w:spacing w:after="0" w:line="360" w:lineRule="auto"/>
        <w:jc w:val="both"/>
        <w:rPr>
          <w:rFonts w:ascii="Arial" w:eastAsia="Times New Roman" w:hAnsi="Arial" w:cs="Arial"/>
          <w:sz w:val="24"/>
          <w:szCs w:val="24"/>
          <w:lang w:eastAsia="pl-PL"/>
        </w:rPr>
      </w:pPr>
    </w:p>
    <w:p w:rsidR="00A864A7" w:rsidRPr="00E57619" w:rsidRDefault="00A864A7" w:rsidP="001820AB">
      <w:pPr>
        <w:spacing w:after="0" w:line="360" w:lineRule="auto"/>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 xml:space="preserve">Ilekroć w niniejszej Specyfikacji Warunków Zamówienia jest mowa </w:t>
      </w:r>
      <w:r w:rsidRPr="00E57619">
        <w:rPr>
          <w:rFonts w:ascii="Arial" w:eastAsia="Times New Roman" w:hAnsi="Arial" w:cs="Arial"/>
          <w:sz w:val="24"/>
          <w:szCs w:val="24"/>
          <w:lang w:eastAsia="pl-PL"/>
        </w:rPr>
        <w:br/>
        <w:t xml:space="preserve">o „ustawie </w:t>
      </w:r>
      <w:proofErr w:type="spellStart"/>
      <w:r w:rsidRPr="00E57619">
        <w:rPr>
          <w:rFonts w:ascii="Arial" w:eastAsia="Times New Roman" w:hAnsi="Arial" w:cs="Arial"/>
          <w:sz w:val="24"/>
          <w:szCs w:val="24"/>
          <w:lang w:eastAsia="pl-PL"/>
        </w:rPr>
        <w:t>Pzp</w:t>
      </w:r>
      <w:proofErr w:type="spellEnd"/>
      <w:r w:rsidRPr="00E57619">
        <w:rPr>
          <w:rFonts w:ascii="Arial" w:eastAsia="Times New Roman" w:hAnsi="Arial" w:cs="Arial"/>
          <w:sz w:val="24"/>
          <w:szCs w:val="24"/>
          <w:lang w:eastAsia="pl-PL"/>
        </w:rPr>
        <w:t xml:space="preserve">” należy przez to rozumieć ustawę  </w:t>
      </w:r>
      <w:r w:rsidRPr="00E57619">
        <w:rPr>
          <w:rFonts w:ascii="Arial" w:eastAsia="Times New Roman" w:hAnsi="Arial" w:cs="Arial"/>
          <w:bCs/>
          <w:sz w:val="24"/>
          <w:szCs w:val="24"/>
          <w:lang w:eastAsia="pl-PL"/>
        </w:rPr>
        <w:t>z dnia 11 września 2019 r</w:t>
      </w:r>
      <w:r w:rsidRPr="00E57619">
        <w:rPr>
          <w:rFonts w:ascii="Arial" w:eastAsia="Times New Roman" w:hAnsi="Arial" w:cs="Arial"/>
          <w:b/>
          <w:bCs/>
          <w:sz w:val="24"/>
          <w:szCs w:val="24"/>
          <w:lang w:eastAsia="pl-PL"/>
        </w:rPr>
        <w:t>.</w:t>
      </w:r>
      <w:r w:rsidRPr="00E57619">
        <w:rPr>
          <w:rFonts w:ascii="Arial" w:eastAsia="Times New Roman" w:hAnsi="Arial" w:cs="Arial"/>
          <w:sz w:val="24"/>
          <w:szCs w:val="24"/>
          <w:lang w:eastAsia="pl-PL"/>
        </w:rPr>
        <w:t xml:space="preserve"> Prawo zam</w:t>
      </w:r>
      <w:r w:rsidR="00144F80">
        <w:rPr>
          <w:rFonts w:ascii="Arial" w:eastAsia="Times New Roman" w:hAnsi="Arial" w:cs="Arial"/>
          <w:sz w:val="24"/>
          <w:szCs w:val="24"/>
          <w:lang w:eastAsia="pl-PL"/>
        </w:rPr>
        <w:t>ówień publicznych (Dz. U. z 2021 r. poz. 1129</w:t>
      </w:r>
      <w:r w:rsidRPr="00E57619">
        <w:rPr>
          <w:rFonts w:ascii="Arial" w:eastAsia="Times New Roman" w:hAnsi="Arial" w:cs="Arial"/>
          <w:sz w:val="24"/>
          <w:szCs w:val="24"/>
          <w:lang w:eastAsia="pl-PL"/>
        </w:rPr>
        <w:t xml:space="preserve"> z </w:t>
      </w:r>
      <w:proofErr w:type="spellStart"/>
      <w:r w:rsidRPr="00E57619">
        <w:rPr>
          <w:rFonts w:ascii="Arial" w:eastAsia="Times New Roman" w:hAnsi="Arial" w:cs="Arial"/>
          <w:sz w:val="24"/>
          <w:szCs w:val="24"/>
          <w:lang w:eastAsia="pl-PL"/>
        </w:rPr>
        <w:t>późn</w:t>
      </w:r>
      <w:proofErr w:type="spellEnd"/>
      <w:r w:rsidRPr="00E57619">
        <w:rPr>
          <w:rFonts w:ascii="Arial" w:eastAsia="Times New Roman" w:hAnsi="Arial" w:cs="Arial"/>
          <w:sz w:val="24"/>
          <w:szCs w:val="24"/>
          <w:lang w:eastAsia="pl-PL"/>
        </w:rPr>
        <w:t>. zm.).</w:t>
      </w:r>
    </w:p>
    <w:p w:rsidR="00A864A7" w:rsidRPr="00E57619" w:rsidRDefault="00A864A7" w:rsidP="001820AB">
      <w:pPr>
        <w:spacing w:after="0" w:line="360" w:lineRule="auto"/>
        <w:jc w:val="both"/>
        <w:rPr>
          <w:rFonts w:ascii="Arial" w:eastAsia="Times New Roman" w:hAnsi="Arial" w:cs="Arial"/>
          <w:sz w:val="24"/>
          <w:szCs w:val="24"/>
          <w:lang w:eastAsia="pl-PL"/>
        </w:rPr>
      </w:pPr>
      <w:r w:rsidRPr="00E57619">
        <w:rPr>
          <w:rFonts w:ascii="Arial" w:eastAsia="Times New Roman" w:hAnsi="Arial" w:cs="Arial"/>
          <w:sz w:val="24"/>
          <w:szCs w:val="24"/>
          <w:lang w:eastAsia="pl-PL"/>
        </w:rPr>
        <w:t>We wszelkiej korespondencji związanej z niniejszym postępowaniem Zamawiający</w:t>
      </w:r>
      <w:r w:rsidRPr="00E57619">
        <w:rPr>
          <w:rFonts w:ascii="Arial" w:eastAsia="Times New Roman" w:hAnsi="Arial" w:cs="Arial"/>
          <w:sz w:val="24"/>
          <w:szCs w:val="24"/>
          <w:lang w:eastAsia="pl-PL"/>
        </w:rPr>
        <w:br/>
        <w:t xml:space="preserve">i Wykonawcy </w:t>
      </w:r>
      <w:r w:rsidRPr="00E57619">
        <w:rPr>
          <w:rFonts w:ascii="Arial" w:eastAsia="Times New Roman" w:hAnsi="Arial" w:cs="Arial"/>
          <w:b/>
          <w:sz w:val="24"/>
          <w:szCs w:val="24"/>
          <w:lang w:eastAsia="pl-PL"/>
        </w:rPr>
        <w:t>posługują się numerem postępowania nadanym przez Zamawiającego tj. </w:t>
      </w:r>
      <w:r w:rsidR="0001777F">
        <w:rPr>
          <w:rFonts w:ascii="Arial" w:eastAsia="Times New Roman" w:hAnsi="Arial" w:cs="Arial"/>
          <w:b/>
          <w:sz w:val="24"/>
          <w:szCs w:val="24"/>
          <w:lang w:eastAsia="pl-PL"/>
        </w:rPr>
        <w:t>1</w:t>
      </w:r>
      <w:r w:rsidR="00C31C9B">
        <w:rPr>
          <w:rFonts w:ascii="Arial" w:eastAsia="Times New Roman" w:hAnsi="Arial" w:cs="Arial"/>
          <w:b/>
          <w:sz w:val="24"/>
          <w:szCs w:val="24"/>
          <w:lang w:eastAsia="pl-PL"/>
        </w:rPr>
        <w:t>7</w:t>
      </w:r>
      <w:r w:rsidR="005356DC" w:rsidRPr="00E57619">
        <w:rPr>
          <w:rFonts w:ascii="Arial" w:eastAsia="Times New Roman" w:hAnsi="Arial" w:cs="Arial"/>
          <w:b/>
          <w:sz w:val="24"/>
          <w:szCs w:val="24"/>
          <w:lang w:eastAsia="pl-PL"/>
        </w:rPr>
        <w:t>/2</w:t>
      </w:r>
      <w:r w:rsidR="008C163D">
        <w:rPr>
          <w:rFonts w:ascii="Arial" w:eastAsia="Times New Roman" w:hAnsi="Arial" w:cs="Arial"/>
          <w:b/>
          <w:sz w:val="24"/>
          <w:szCs w:val="24"/>
          <w:lang w:eastAsia="pl-PL"/>
        </w:rPr>
        <w:t>2</w:t>
      </w:r>
    </w:p>
    <w:p w:rsidR="00A864A7" w:rsidRDefault="00D132A8" w:rsidP="001820AB">
      <w:pPr>
        <w:spacing w:after="0" w:line="360" w:lineRule="auto"/>
        <w:jc w:val="both"/>
        <w:rPr>
          <w:rFonts w:ascii="Arial" w:eastAsia="Times New Roman" w:hAnsi="Arial" w:cs="Arial"/>
          <w:sz w:val="24"/>
          <w:szCs w:val="24"/>
          <w:lang w:eastAsia="pl-PL"/>
        </w:rPr>
      </w:pPr>
      <w:r w:rsidRPr="00D132A8">
        <w:rPr>
          <w:rFonts w:ascii="Arial" w:eastAsia="Times New Roman" w:hAnsi="Arial" w:cs="Arial"/>
          <w:b/>
          <w:sz w:val="24"/>
          <w:szCs w:val="24"/>
          <w:highlight w:val="green"/>
          <w:lang w:eastAsia="pl-PL"/>
        </w:rPr>
        <w:t>UWAGA:</w:t>
      </w:r>
      <w:r w:rsidRPr="00E57619">
        <w:rPr>
          <w:rFonts w:ascii="Arial" w:eastAsia="Times New Roman" w:hAnsi="Arial" w:cs="Arial"/>
          <w:sz w:val="24"/>
          <w:szCs w:val="24"/>
          <w:lang w:eastAsia="pl-PL"/>
        </w:rPr>
        <w:t xml:space="preserve"> </w:t>
      </w:r>
      <w:r w:rsidR="00A864A7" w:rsidRPr="00E57619">
        <w:rPr>
          <w:rFonts w:ascii="Arial" w:eastAsia="Times New Roman" w:hAnsi="Arial" w:cs="Arial"/>
          <w:sz w:val="24"/>
          <w:szCs w:val="24"/>
          <w:lang w:eastAsia="pl-PL"/>
        </w:rPr>
        <w:t>W przypadku gdy wniosek o wgląd</w:t>
      </w:r>
      <w:r w:rsidR="009F23BA">
        <w:rPr>
          <w:rFonts w:ascii="Arial" w:eastAsia="Times New Roman" w:hAnsi="Arial" w:cs="Arial"/>
          <w:sz w:val="24"/>
          <w:szCs w:val="24"/>
          <w:lang w:eastAsia="pl-PL"/>
        </w:rPr>
        <w:t>,</w:t>
      </w:r>
      <w:r w:rsidR="00A864A7" w:rsidRPr="00E57619">
        <w:rPr>
          <w:rFonts w:ascii="Arial" w:eastAsia="Times New Roman" w:hAnsi="Arial" w:cs="Arial"/>
          <w:sz w:val="24"/>
          <w:szCs w:val="24"/>
          <w:lang w:eastAsia="pl-PL"/>
        </w:rPr>
        <w:t xml:space="preserve"> o którym mowa w art. 74 ust. 2 ustawy </w:t>
      </w:r>
      <w:proofErr w:type="spellStart"/>
      <w:r w:rsidR="00A864A7" w:rsidRPr="00E57619">
        <w:rPr>
          <w:rFonts w:ascii="Arial" w:eastAsia="Times New Roman" w:hAnsi="Arial" w:cs="Arial"/>
          <w:sz w:val="24"/>
          <w:szCs w:val="24"/>
          <w:lang w:eastAsia="pl-PL"/>
        </w:rPr>
        <w:t>Pzp</w:t>
      </w:r>
      <w:proofErr w:type="spellEnd"/>
      <w:r w:rsidR="00A864A7" w:rsidRPr="00E57619">
        <w:rPr>
          <w:rFonts w:ascii="Arial" w:eastAsia="Times New Roman" w:hAnsi="Arial" w:cs="Arial"/>
          <w:sz w:val="24"/>
          <w:szCs w:val="24"/>
          <w:lang w:eastAsia="pl-PL"/>
        </w:rPr>
        <w:t xml:space="preserve"> wpłynie po godzinie 14:00 odpowied</w:t>
      </w:r>
      <w:r w:rsidR="00471983">
        <w:rPr>
          <w:rFonts w:ascii="Arial" w:eastAsia="Times New Roman" w:hAnsi="Arial" w:cs="Arial"/>
          <w:sz w:val="24"/>
          <w:szCs w:val="24"/>
          <w:lang w:eastAsia="pl-PL"/>
        </w:rPr>
        <w:t>ź</w:t>
      </w:r>
      <w:r w:rsidR="00A864A7" w:rsidRPr="00E57619">
        <w:rPr>
          <w:rFonts w:ascii="Arial" w:eastAsia="Times New Roman" w:hAnsi="Arial" w:cs="Arial"/>
          <w:sz w:val="24"/>
          <w:szCs w:val="24"/>
          <w:lang w:eastAsia="pl-PL"/>
        </w:rPr>
        <w:t xml:space="preserve"> zostanie udzielona następnego dnia roboczego.</w:t>
      </w:r>
    </w:p>
    <w:p w:rsidR="008A6CE1" w:rsidRPr="00E57619" w:rsidRDefault="008A6CE1" w:rsidP="001820AB">
      <w:pPr>
        <w:spacing w:after="0" w:line="360" w:lineRule="auto"/>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NAZWA (FIRMA) ORAZ ADRES ZAMAWIAJĄCEGO.</w:t>
      </w:r>
    </w:p>
    <w:p w:rsidR="00A864A7" w:rsidRPr="00A864A7" w:rsidRDefault="00A864A7" w:rsidP="001820AB">
      <w:pPr>
        <w:spacing w:after="0" w:line="360" w:lineRule="auto"/>
        <w:ind w:left="284"/>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SKARB PAŃSTWA - JEDNOSTKA WOJSKOWA Nr 2063, ul. Banacha 2, </w:t>
      </w:r>
      <w:r w:rsidRPr="00A864A7">
        <w:rPr>
          <w:rFonts w:ascii="Arial" w:eastAsia="Times New Roman" w:hAnsi="Arial" w:cs="Arial"/>
          <w:sz w:val="24"/>
          <w:szCs w:val="24"/>
          <w:lang w:eastAsia="pl-PL"/>
        </w:rPr>
        <w:br/>
        <w:t>02-097 Warszawa, NIP: 521-12-07-048, REGON: 010210333</w:t>
      </w:r>
    </w:p>
    <w:p w:rsidR="00A864A7" w:rsidRDefault="00A864A7" w:rsidP="001820AB">
      <w:pPr>
        <w:spacing w:after="0" w:line="360" w:lineRule="auto"/>
        <w:ind w:left="284"/>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Profil Zamawiającego: </w:t>
      </w:r>
      <w:hyperlink r:id="rId8" w:history="1">
        <w:r w:rsidR="008A6CE1" w:rsidRPr="0006672B">
          <w:rPr>
            <w:rStyle w:val="Hipercze"/>
            <w:rFonts w:ascii="Arial" w:eastAsia="Times New Roman" w:hAnsi="Arial" w:cs="Arial"/>
            <w:sz w:val="24"/>
            <w:szCs w:val="24"/>
            <w:lang w:eastAsia="pl-PL"/>
          </w:rPr>
          <w:t>https://platformazakupowa.pl/pn/jednostkawojskowa_2063</w:t>
        </w:r>
      </w:hyperlink>
      <w:r w:rsidR="008A6CE1">
        <w:rPr>
          <w:rFonts w:ascii="Arial" w:eastAsia="Times New Roman" w:hAnsi="Arial" w:cs="Arial"/>
          <w:sz w:val="24"/>
          <w:szCs w:val="24"/>
          <w:lang w:eastAsia="pl-PL"/>
        </w:rPr>
        <w:t>.</w:t>
      </w:r>
    </w:p>
    <w:p w:rsidR="008A6CE1" w:rsidRPr="00A864A7" w:rsidRDefault="008A6CE1" w:rsidP="009F5AE5">
      <w:pPr>
        <w:spacing w:after="0" w:line="360" w:lineRule="auto"/>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TRYB UDZIELENIA ZAMÓWIENIA.</w:t>
      </w:r>
    </w:p>
    <w:p w:rsidR="00A864A7" w:rsidRDefault="00A864A7" w:rsidP="001820AB">
      <w:pPr>
        <w:spacing w:after="0" w:line="360" w:lineRule="auto"/>
        <w:ind w:left="426"/>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Postępowanie o udzielenie zamówienia prowadzone jest w trybie podstawowym,  </w:t>
      </w:r>
      <w:r w:rsidR="00BD1E2A">
        <w:rPr>
          <w:rFonts w:ascii="Arial" w:eastAsia="Times New Roman" w:hAnsi="Arial" w:cs="Arial"/>
          <w:sz w:val="24"/>
          <w:szCs w:val="24"/>
          <w:lang w:eastAsia="pl-PL"/>
        </w:rPr>
        <w:t xml:space="preserve">bez negocjacji </w:t>
      </w:r>
      <w:r w:rsidRPr="00A864A7">
        <w:rPr>
          <w:rFonts w:ascii="Arial" w:eastAsia="Times New Roman" w:hAnsi="Arial" w:cs="Arial"/>
          <w:sz w:val="24"/>
          <w:szCs w:val="24"/>
          <w:lang w:eastAsia="pl-PL"/>
        </w:rPr>
        <w:t xml:space="preserve">zgodnie z art. 275 pkt 1 ustawy </w:t>
      </w:r>
      <w:proofErr w:type="spellStart"/>
      <w:r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w:t>
      </w:r>
    </w:p>
    <w:p w:rsidR="008A6CE1" w:rsidRPr="00A864A7" w:rsidRDefault="008A6CE1" w:rsidP="001820AB">
      <w:pPr>
        <w:spacing w:after="0" w:line="360" w:lineRule="auto"/>
        <w:ind w:left="426"/>
        <w:jc w:val="both"/>
        <w:rPr>
          <w:rFonts w:ascii="Arial" w:eastAsia="Times New Roman" w:hAnsi="Arial" w:cs="Arial"/>
          <w:sz w:val="24"/>
          <w:szCs w:val="24"/>
          <w:lang w:eastAsia="pl-PL"/>
        </w:rPr>
      </w:pPr>
    </w:p>
    <w:p w:rsidR="00A864A7" w:rsidRPr="001F7094" w:rsidRDefault="00A864A7" w:rsidP="001820AB">
      <w:pPr>
        <w:numPr>
          <w:ilvl w:val="0"/>
          <w:numId w:val="3"/>
        </w:numPr>
        <w:tabs>
          <w:tab w:val="num" w:pos="426"/>
        </w:tabs>
        <w:spacing w:after="0" w:line="360" w:lineRule="auto"/>
        <w:ind w:left="426" w:hanging="426"/>
        <w:jc w:val="both"/>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pPr>
      <w:r w:rsidRPr="001F7094">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lastRenderedPageBreak/>
        <w:t xml:space="preserve">OPIS PRZEDMIOTU ZAMÓWIENIA. </w:t>
      </w:r>
    </w:p>
    <w:p w:rsidR="00A864A7" w:rsidRPr="001F7094" w:rsidRDefault="00A864A7" w:rsidP="001820AB">
      <w:pPr>
        <w:widowControl w:val="0"/>
        <w:numPr>
          <w:ilvl w:val="0"/>
          <w:numId w:val="10"/>
        </w:numPr>
        <w:suppressAutoHyphens/>
        <w:spacing w:after="0" w:line="360" w:lineRule="auto"/>
        <w:ind w:left="567" w:hanging="283"/>
        <w:jc w:val="both"/>
        <w:rPr>
          <w:rFonts w:ascii="Arial" w:eastAsia="Times New Roman" w:hAnsi="Arial" w:cs="Arial"/>
          <w:b/>
          <w:sz w:val="24"/>
          <w:szCs w:val="24"/>
          <w:u w:val="single"/>
          <w:lang w:eastAsia="pl-PL"/>
        </w:rPr>
      </w:pPr>
      <w:r w:rsidRPr="000C79F9">
        <w:rPr>
          <w:rFonts w:ascii="Arial" w:hAnsi="Arial" w:cs="Arial"/>
          <w:sz w:val="24"/>
          <w:szCs w:val="24"/>
        </w:rPr>
        <w:t>Przedmiotem</w:t>
      </w:r>
      <w:r w:rsidRPr="00066532">
        <w:rPr>
          <w:rFonts w:ascii="Arial" w:eastAsia="Times New Roman" w:hAnsi="Arial" w:cs="Arial"/>
          <w:sz w:val="24"/>
          <w:szCs w:val="24"/>
          <w:lang w:eastAsia="pl-PL"/>
        </w:rPr>
        <w:t xml:space="preserve"> zamówienia w prowadzonym postępowaniu o udzielenie zamówienia publicznego jest </w:t>
      </w:r>
      <w:r w:rsidR="003B6824" w:rsidRPr="001F7094">
        <w:rPr>
          <w:rFonts w:ascii="Arial" w:eastAsia="Times New Roman" w:hAnsi="Arial" w:cs="Arial"/>
          <w:sz w:val="24"/>
          <w:szCs w:val="24"/>
          <w:lang w:eastAsia="pl-PL"/>
        </w:rPr>
        <w:t>"</w:t>
      </w:r>
      <w:r w:rsidR="008372DE" w:rsidRPr="001C5FF3">
        <w:rPr>
          <w:rFonts w:ascii="Arial" w:hAnsi="Arial" w:cs="Arial"/>
          <w:sz w:val="24"/>
          <w:szCs w:val="24"/>
        </w:rPr>
        <w:t>Remont izolacji ścian fundamentów z wykonaniem okładzin ściennych płytami kamiennymi z piaskowca Budynku nr 2 przy Pl. Piłsudskiego 4 w K-3598</w:t>
      </w:r>
      <w:r w:rsidR="003B6824" w:rsidRPr="001F7094">
        <w:rPr>
          <w:rFonts w:ascii="Arial" w:eastAsia="Times New Roman" w:hAnsi="Arial" w:cs="Arial"/>
          <w:sz w:val="24"/>
          <w:szCs w:val="24"/>
          <w:lang w:eastAsia="pl-PL"/>
        </w:rPr>
        <w:t>”</w:t>
      </w:r>
      <w:r w:rsidR="001F7094" w:rsidRPr="001F7094">
        <w:rPr>
          <w:rFonts w:ascii="Arial" w:eastAsia="Times New Roman" w:hAnsi="Arial" w:cs="Arial"/>
          <w:sz w:val="24"/>
          <w:szCs w:val="24"/>
          <w:lang w:eastAsia="pl-PL"/>
        </w:rPr>
        <w:t xml:space="preserve"> </w:t>
      </w:r>
      <w:r w:rsidRPr="00066532">
        <w:rPr>
          <w:rFonts w:ascii="Arial" w:eastAsia="Times New Roman" w:hAnsi="Arial" w:cs="Arial"/>
          <w:sz w:val="24"/>
          <w:szCs w:val="24"/>
          <w:lang w:eastAsia="pl-PL"/>
        </w:rPr>
        <w:t>(</w:t>
      </w:r>
      <w:r w:rsidR="00054E7A" w:rsidRPr="00054E7A">
        <w:rPr>
          <w:rFonts w:ascii="Arial" w:eastAsia="Times New Roman" w:hAnsi="Arial" w:cs="Arial"/>
          <w:sz w:val="24"/>
          <w:szCs w:val="24"/>
          <w:lang w:eastAsia="pl-PL"/>
        </w:rPr>
        <w:t>kody CPV:</w:t>
      </w:r>
      <w:r w:rsidR="00054E7A">
        <w:rPr>
          <w:rFonts w:ascii="Arial" w:eastAsia="Times New Roman" w:hAnsi="Arial" w:cs="Arial"/>
          <w:sz w:val="24"/>
          <w:szCs w:val="24"/>
          <w:lang w:eastAsia="pl-PL"/>
        </w:rPr>
        <w:t xml:space="preserve"> 45000000-7) </w:t>
      </w:r>
      <w:r w:rsidRPr="0013554F">
        <w:rPr>
          <w:rFonts w:ascii="Arial" w:eastAsia="Times New Roman" w:hAnsi="Arial" w:cs="Arial"/>
          <w:sz w:val="24"/>
          <w:szCs w:val="24"/>
          <w:lang w:eastAsia="pl-PL"/>
        </w:rPr>
        <w:t>Przedmiot</w:t>
      </w:r>
      <w:r w:rsidR="00066532" w:rsidRPr="0013554F">
        <w:rPr>
          <w:rFonts w:ascii="Arial" w:eastAsia="Times New Roman" w:hAnsi="Arial" w:cs="Arial"/>
          <w:sz w:val="24"/>
          <w:szCs w:val="24"/>
          <w:lang w:eastAsia="pl-PL"/>
        </w:rPr>
        <w:t xml:space="preserve"> </w:t>
      </w:r>
      <w:r w:rsidR="00BF69DB" w:rsidRPr="0013554F">
        <w:rPr>
          <w:rFonts w:ascii="Arial" w:eastAsia="Times New Roman" w:hAnsi="Arial" w:cs="Arial"/>
          <w:sz w:val="24"/>
          <w:szCs w:val="24"/>
          <w:lang w:eastAsia="pl-PL"/>
        </w:rPr>
        <w:t>zamówienia</w:t>
      </w:r>
      <w:r w:rsidR="008C163D">
        <w:rPr>
          <w:rFonts w:ascii="Arial" w:eastAsia="Times New Roman" w:hAnsi="Arial" w:cs="Arial"/>
          <w:sz w:val="24"/>
          <w:szCs w:val="24"/>
          <w:lang w:eastAsia="pl-PL"/>
        </w:rPr>
        <w:t xml:space="preserve"> </w:t>
      </w:r>
      <w:r w:rsidR="00BF69DB" w:rsidRPr="0013554F">
        <w:rPr>
          <w:rFonts w:ascii="Arial" w:eastAsia="Times New Roman" w:hAnsi="Arial" w:cs="Arial"/>
          <w:sz w:val="24"/>
          <w:szCs w:val="24"/>
          <w:lang w:eastAsia="pl-PL"/>
        </w:rPr>
        <w:t xml:space="preserve">wyszczególniono </w:t>
      </w:r>
      <w:r w:rsidR="00E36860" w:rsidRPr="0013554F">
        <w:rPr>
          <w:rFonts w:ascii="Arial" w:eastAsia="Times New Roman" w:hAnsi="Arial" w:cs="Arial"/>
          <w:sz w:val="24"/>
          <w:szCs w:val="24"/>
          <w:lang w:eastAsia="pl-PL"/>
        </w:rPr>
        <w:t xml:space="preserve">w </w:t>
      </w:r>
      <w:r w:rsidR="00066532" w:rsidRPr="0013554F">
        <w:rPr>
          <w:rFonts w:ascii="Arial" w:eastAsia="Times New Roman" w:hAnsi="Arial" w:cs="Arial"/>
          <w:sz w:val="24"/>
          <w:szCs w:val="24"/>
          <w:lang w:eastAsia="pl-PL"/>
        </w:rPr>
        <w:t>Kosztorysie zerowym</w:t>
      </w:r>
      <w:r w:rsidR="00BF69DB" w:rsidRPr="0013554F">
        <w:rPr>
          <w:rFonts w:ascii="Arial" w:eastAsia="Times New Roman" w:hAnsi="Arial" w:cs="Arial"/>
          <w:sz w:val="24"/>
          <w:szCs w:val="24"/>
          <w:lang w:eastAsia="pl-PL"/>
        </w:rPr>
        <w:t xml:space="preserve">, </w:t>
      </w:r>
      <w:r w:rsidR="001C5FF3">
        <w:rPr>
          <w:rFonts w:ascii="Arial" w:eastAsia="Times New Roman" w:hAnsi="Arial" w:cs="Arial"/>
          <w:sz w:val="24"/>
          <w:szCs w:val="24"/>
          <w:lang w:eastAsia="pl-PL"/>
        </w:rPr>
        <w:t>Projekcie budowlanym</w:t>
      </w:r>
      <w:r w:rsidR="00FC385F">
        <w:rPr>
          <w:rFonts w:ascii="Arial" w:eastAsia="Times New Roman" w:hAnsi="Arial" w:cs="Arial"/>
          <w:sz w:val="24"/>
          <w:szCs w:val="24"/>
          <w:lang w:eastAsia="pl-PL"/>
        </w:rPr>
        <w:t xml:space="preserve">, </w:t>
      </w:r>
      <w:r w:rsidR="00FC385F" w:rsidRPr="00550D42">
        <w:rPr>
          <w:rFonts w:ascii="Arial" w:hAnsi="Arial" w:cs="Arial"/>
          <w:sz w:val="24"/>
          <w:szCs w:val="24"/>
        </w:rPr>
        <w:t>Specyfikacj</w:t>
      </w:r>
      <w:r w:rsidR="00FC385F">
        <w:rPr>
          <w:rFonts w:ascii="Arial" w:hAnsi="Arial" w:cs="Arial"/>
          <w:sz w:val="24"/>
          <w:szCs w:val="24"/>
        </w:rPr>
        <w:t>i</w:t>
      </w:r>
      <w:r w:rsidR="00FC385F" w:rsidRPr="00550D42">
        <w:rPr>
          <w:rFonts w:ascii="Arial" w:hAnsi="Arial" w:cs="Arial"/>
          <w:sz w:val="24"/>
          <w:szCs w:val="24"/>
        </w:rPr>
        <w:t xml:space="preserve"> techniczn</w:t>
      </w:r>
      <w:r w:rsidR="00FC385F">
        <w:rPr>
          <w:rFonts w:ascii="Arial" w:hAnsi="Arial" w:cs="Arial"/>
          <w:sz w:val="24"/>
          <w:szCs w:val="24"/>
        </w:rPr>
        <w:t>ej</w:t>
      </w:r>
      <w:r w:rsidR="00FC385F" w:rsidRPr="00550D42">
        <w:rPr>
          <w:rFonts w:ascii="Arial" w:hAnsi="Arial" w:cs="Arial"/>
          <w:sz w:val="24"/>
          <w:szCs w:val="24"/>
        </w:rPr>
        <w:t xml:space="preserve"> wykonania i odbioru robót</w:t>
      </w:r>
      <w:r w:rsidR="00FC385F">
        <w:rPr>
          <w:rFonts w:ascii="Arial" w:eastAsia="Times New Roman" w:hAnsi="Arial" w:cs="Arial"/>
          <w:sz w:val="24"/>
          <w:szCs w:val="24"/>
          <w:lang w:eastAsia="pl-PL"/>
        </w:rPr>
        <w:t xml:space="preserve"> oraz</w:t>
      </w:r>
      <w:r w:rsidR="005D60BB">
        <w:rPr>
          <w:rFonts w:ascii="Arial" w:eastAsia="Times New Roman" w:hAnsi="Arial" w:cs="Arial"/>
          <w:sz w:val="24"/>
          <w:szCs w:val="24"/>
          <w:lang w:eastAsia="pl-PL"/>
        </w:rPr>
        <w:t> </w:t>
      </w:r>
      <w:r w:rsidR="00E36860" w:rsidRPr="0013554F">
        <w:rPr>
          <w:rFonts w:ascii="Arial" w:eastAsia="Times New Roman" w:hAnsi="Arial" w:cs="Arial"/>
          <w:sz w:val="24"/>
          <w:szCs w:val="24"/>
          <w:lang w:eastAsia="pl-PL"/>
        </w:rPr>
        <w:t xml:space="preserve">Przedmiarze robót stanowiących odpowiednio </w:t>
      </w:r>
      <w:r w:rsidR="00EA1236" w:rsidRPr="0013554F">
        <w:rPr>
          <w:rFonts w:ascii="Arial" w:eastAsia="Times New Roman" w:hAnsi="Arial" w:cs="Arial"/>
          <w:sz w:val="24"/>
          <w:szCs w:val="24"/>
          <w:lang w:eastAsia="pl-PL"/>
        </w:rPr>
        <w:t xml:space="preserve">zał. </w:t>
      </w:r>
      <w:r w:rsidR="00BF69DB" w:rsidRPr="0013554F">
        <w:rPr>
          <w:rFonts w:ascii="Arial" w:eastAsia="Times New Roman" w:hAnsi="Arial" w:cs="Arial"/>
          <w:sz w:val="24"/>
          <w:szCs w:val="24"/>
          <w:lang w:eastAsia="pl-PL"/>
        </w:rPr>
        <w:t xml:space="preserve">2, </w:t>
      </w:r>
      <w:r w:rsidR="00E36860" w:rsidRPr="0013554F">
        <w:rPr>
          <w:rFonts w:ascii="Arial" w:eastAsia="Times New Roman" w:hAnsi="Arial" w:cs="Arial"/>
          <w:sz w:val="24"/>
          <w:szCs w:val="24"/>
          <w:lang w:eastAsia="pl-PL"/>
        </w:rPr>
        <w:t>7</w:t>
      </w:r>
      <w:r w:rsidR="00FC385F">
        <w:rPr>
          <w:rFonts w:ascii="Arial" w:eastAsia="Times New Roman" w:hAnsi="Arial" w:cs="Arial"/>
          <w:sz w:val="24"/>
          <w:szCs w:val="24"/>
          <w:lang w:eastAsia="pl-PL"/>
        </w:rPr>
        <w:t>.1</w:t>
      </w:r>
      <w:r w:rsidR="00A25E1D">
        <w:rPr>
          <w:rFonts w:ascii="Arial" w:eastAsia="Times New Roman" w:hAnsi="Arial" w:cs="Arial"/>
          <w:sz w:val="24"/>
          <w:szCs w:val="24"/>
          <w:lang w:eastAsia="pl-PL"/>
        </w:rPr>
        <w:t xml:space="preserve"> i </w:t>
      </w:r>
      <w:r w:rsidR="00FC385F">
        <w:rPr>
          <w:rFonts w:ascii="Arial" w:eastAsia="Times New Roman" w:hAnsi="Arial" w:cs="Arial"/>
          <w:sz w:val="24"/>
          <w:szCs w:val="24"/>
          <w:lang w:eastAsia="pl-PL"/>
        </w:rPr>
        <w:t>7.2</w:t>
      </w:r>
      <w:r w:rsidR="00956787" w:rsidRPr="0013554F">
        <w:rPr>
          <w:rFonts w:ascii="Arial" w:eastAsia="Times New Roman" w:hAnsi="Arial" w:cs="Arial"/>
          <w:sz w:val="24"/>
          <w:szCs w:val="24"/>
          <w:lang w:eastAsia="pl-PL"/>
        </w:rPr>
        <w:t xml:space="preserve"> do</w:t>
      </w:r>
      <w:r w:rsidRPr="0013554F">
        <w:rPr>
          <w:rFonts w:ascii="Arial" w:eastAsia="Times New Roman" w:hAnsi="Arial" w:cs="Arial"/>
          <w:sz w:val="24"/>
          <w:szCs w:val="24"/>
          <w:lang w:eastAsia="pl-PL"/>
        </w:rPr>
        <w:t xml:space="preserve"> SWZ.</w:t>
      </w:r>
      <w:r w:rsidRPr="00066532">
        <w:rPr>
          <w:rFonts w:ascii="Arial" w:eastAsia="Times New Roman" w:hAnsi="Arial" w:cs="Arial"/>
          <w:sz w:val="24"/>
          <w:szCs w:val="24"/>
          <w:lang w:eastAsia="pl-PL"/>
        </w:rPr>
        <w:t xml:space="preserve">  </w:t>
      </w:r>
    </w:p>
    <w:p w:rsidR="00A864A7" w:rsidRDefault="00A864A7" w:rsidP="001820AB">
      <w:pPr>
        <w:widowControl w:val="0"/>
        <w:numPr>
          <w:ilvl w:val="0"/>
          <w:numId w:val="10"/>
        </w:numPr>
        <w:suppressAutoHyphens/>
        <w:spacing w:after="0" w:line="360" w:lineRule="auto"/>
        <w:ind w:left="567" w:hanging="283"/>
        <w:jc w:val="both"/>
        <w:rPr>
          <w:rFonts w:ascii="Arial" w:eastAsia="Times New Roman" w:hAnsi="Arial" w:cs="Arial"/>
          <w:sz w:val="24"/>
          <w:szCs w:val="24"/>
          <w:lang w:eastAsia="pl-PL"/>
        </w:rPr>
      </w:pPr>
      <w:r w:rsidRPr="000C79F9">
        <w:rPr>
          <w:rFonts w:ascii="Arial" w:hAnsi="Arial" w:cs="Arial"/>
          <w:sz w:val="24"/>
          <w:szCs w:val="24"/>
        </w:rPr>
        <w:t>Wykonawca</w:t>
      </w:r>
      <w:r w:rsidRPr="00A864A7">
        <w:rPr>
          <w:rFonts w:ascii="Arial" w:eastAsia="Times New Roman" w:hAnsi="Arial" w:cs="Arial"/>
          <w:sz w:val="24"/>
          <w:szCs w:val="24"/>
          <w:lang w:eastAsia="pl-PL"/>
        </w:rPr>
        <w:t xml:space="preserve"> biorący udział w postępowaniu musi spełniać warunki określone </w:t>
      </w:r>
      <w:r w:rsidRPr="00A864A7">
        <w:rPr>
          <w:rFonts w:ascii="Arial" w:eastAsia="Times New Roman" w:hAnsi="Arial" w:cs="Arial"/>
          <w:sz w:val="24"/>
          <w:szCs w:val="24"/>
          <w:lang w:eastAsia="pl-PL"/>
        </w:rPr>
        <w:br/>
        <w:t>w Rozdzia</w:t>
      </w:r>
      <w:r w:rsidR="00915FBB">
        <w:rPr>
          <w:rFonts w:ascii="Arial" w:eastAsia="Times New Roman" w:hAnsi="Arial" w:cs="Arial"/>
          <w:sz w:val="24"/>
          <w:szCs w:val="24"/>
          <w:lang w:eastAsia="pl-PL"/>
        </w:rPr>
        <w:t>le</w:t>
      </w:r>
      <w:r w:rsidRPr="00A864A7">
        <w:rPr>
          <w:rFonts w:ascii="Arial" w:eastAsia="Times New Roman" w:hAnsi="Arial" w:cs="Arial"/>
          <w:sz w:val="24"/>
          <w:szCs w:val="24"/>
          <w:lang w:eastAsia="pl-PL"/>
        </w:rPr>
        <w:t xml:space="preserve"> V i VII SWZ.</w:t>
      </w:r>
    </w:p>
    <w:p w:rsidR="00E85B52" w:rsidRPr="006E2B15" w:rsidRDefault="00E85B52" w:rsidP="001820AB">
      <w:pPr>
        <w:widowControl w:val="0"/>
        <w:numPr>
          <w:ilvl w:val="0"/>
          <w:numId w:val="10"/>
        </w:numPr>
        <w:suppressAutoHyphens/>
        <w:spacing w:after="0" w:line="360" w:lineRule="auto"/>
        <w:ind w:left="567" w:hanging="283"/>
        <w:jc w:val="both"/>
        <w:rPr>
          <w:rFonts w:ascii="Arial" w:eastAsia="Times New Roman" w:hAnsi="Arial" w:cs="Arial"/>
          <w:sz w:val="24"/>
          <w:szCs w:val="24"/>
          <w:lang w:eastAsia="pl-PL"/>
        </w:rPr>
      </w:pPr>
      <w:r w:rsidRPr="003E7096">
        <w:rPr>
          <w:rFonts w:ascii="Arial" w:hAnsi="Arial" w:cs="Arial"/>
          <w:sz w:val="24"/>
          <w:szCs w:val="24"/>
        </w:rPr>
        <w:t xml:space="preserve">Zamawiający nie przewiduje wizji lokalnej, pełna dokumentacja została </w:t>
      </w:r>
      <w:r>
        <w:rPr>
          <w:rFonts w:ascii="Arial" w:hAnsi="Arial" w:cs="Arial"/>
          <w:sz w:val="24"/>
          <w:szCs w:val="24"/>
        </w:rPr>
        <w:t xml:space="preserve"> </w:t>
      </w:r>
      <w:r w:rsidRPr="003E7096">
        <w:rPr>
          <w:rFonts w:ascii="Arial" w:hAnsi="Arial" w:cs="Arial"/>
          <w:sz w:val="24"/>
          <w:szCs w:val="24"/>
        </w:rPr>
        <w:t>zamieszczona w załącznikach do SWZ</w:t>
      </w:r>
      <w:r>
        <w:rPr>
          <w:rFonts w:ascii="Arial" w:hAnsi="Arial" w:cs="Arial"/>
          <w:sz w:val="24"/>
          <w:szCs w:val="24"/>
        </w:rPr>
        <w:t>.</w:t>
      </w:r>
    </w:p>
    <w:p w:rsidR="006E2B15" w:rsidRPr="007E7FA6" w:rsidRDefault="006E2B15" w:rsidP="001820AB">
      <w:pPr>
        <w:widowControl w:val="0"/>
        <w:numPr>
          <w:ilvl w:val="0"/>
          <w:numId w:val="10"/>
        </w:numPr>
        <w:suppressAutoHyphens/>
        <w:spacing w:after="0" w:line="360" w:lineRule="auto"/>
        <w:ind w:left="567" w:hanging="283"/>
        <w:jc w:val="both"/>
        <w:rPr>
          <w:rFonts w:ascii="Arial" w:eastAsia="Times New Roman" w:hAnsi="Arial" w:cs="Arial"/>
          <w:sz w:val="24"/>
          <w:szCs w:val="24"/>
          <w:lang w:eastAsia="pl-PL"/>
        </w:rPr>
      </w:pPr>
      <w:r w:rsidRPr="007E7FA6">
        <w:rPr>
          <w:rFonts w:ascii="Arial" w:eastAsia="Times New Roman" w:hAnsi="Arial" w:cs="Arial"/>
          <w:sz w:val="24"/>
          <w:szCs w:val="24"/>
          <w:lang w:eastAsia="pl-PL"/>
        </w:rPr>
        <w:t xml:space="preserve">Wskazane w niniejszej SWZ oraz załącznikach znaki towarowe, patenty i miejsce pochodzenia są uzasadnione specyfiką przedmiotu zamówienia i mają na celu wskazanie jakości przedmiotu dostawy i robót. Zamawiający wskazuje iż przedmiotowe zamówienie dotyczy robót budowlanych wykonywanych w budynku wpisanym do rejestru zabytków, objętych nadzorem konserwatorskim. W związku z powyższym, użycie produktów innych niż wskazane w dokumentacji projektowej, ale równoważnych, wymaga wcześniejszego uzgodnienia przez wykonawcę możliwości ich zastosowania ze Stołecznym Konserwatorem Zabytków. Tam, gdzie w SWZ zostało wskazane pochodzenie (marka, znak towarowy, producent, dostawca) materiałów lub normy, aprobaty, specyfikacje i systemy, o których mowa w art. 30 ust. 1-3 ustawy </w:t>
      </w:r>
      <w:proofErr w:type="spellStart"/>
      <w:r w:rsidRPr="007E7FA6">
        <w:rPr>
          <w:rFonts w:ascii="Arial" w:eastAsia="Times New Roman" w:hAnsi="Arial" w:cs="Arial"/>
          <w:sz w:val="24"/>
          <w:szCs w:val="24"/>
          <w:lang w:eastAsia="pl-PL"/>
        </w:rPr>
        <w:t>Pzp</w:t>
      </w:r>
      <w:proofErr w:type="spellEnd"/>
      <w:r w:rsidRPr="007E7FA6">
        <w:rPr>
          <w:rFonts w:ascii="Arial" w:eastAsia="Times New Roman" w:hAnsi="Arial" w:cs="Arial"/>
          <w:sz w:val="24"/>
          <w:szCs w:val="24"/>
          <w:lang w:eastAsia="pl-PL"/>
        </w:rPr>
        <w:t>, Zamawiający dopuszcza oferowanie materiałów lub rozwiązań równoważnych pod warunkiem, że zagwarantują one realizację robót w zgodzie z dokumentacją składającą się na opis przedmiotu zamówienia (w tym z zaleceniami dokumentacji projektowej zaakceptowanej przez Stołecznego Konserwatora Zabytków, na podstawie której wydano stosowne pozwolenia na przeprowadzenie niniejszych robót budowlanych) oraz zapewnią uzyskanie parametrów technicznych nie gorszych od założonych w wyżej wymienionych dokumentach.</w:t>
      </w:r>
    </w:p>
    <w:p w:rsidR="00FC385F" w:rsidRPr="00E85B52" w:rsidRDefault="00FC385F" w:rsidP="009F5AE5">
      <w:pPr>
        <w:widowControl w:val="0"/>
        <w:suppressAutoHyphens/>
        <w:spacing w:after="0" w:line="360" w:lineRule="auto"/>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5" w:hanging="425"/>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TERMIN WYKONANIA ZAMÓWIENIA.</w:t>
      </w:r>
    </w:p>
    <w:p w:rsidR="00A864A7" w:rsidRDefault="00A864A7" w:rsidP="001820AB">
      <w:pPr>
        <w:spacing w:after="0" w:line="360" w:lineRule="auto"/>
        <w:ind w:left="426"/>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Zamówienie </w:t>
      </w:r>
      <w:r w:rsidR="00AA4C47">
        <w:rPr>
          <w:rFonts w:ascii="Arial" w:eastAsia="Times New Roman" w:hAnsi="Arial" w:cs="Arial"/>
          <w:sz w:val="24"/>
          <w:szCs w:val="24"/>
          <w:lang w:eastAsia="pl-PL"/>
        </w:rPr>
        <w:t>zostanie wykonane</w:t>
      </w:r>
      <w:r w:rsidRPr="00A864A7">
        <w:rPr>
          <w:rFonts w:ascii="Arial" w:eastAsia="Times New Roman" w:hAnsi="Arial" w:cs="Arial"/>
          <w:sz w:val="24"/>
          <w:szCs w:val="24"/>
          <w:lang w:eastAsia="pl-PL"/>
        </w:rPr>
        <w:t xml:space="preserve"> w terminie </w:t>
      </w:r>
      <w:r w:rsidR="00A93872">
        <w:rPr>
          <w:rFonts w:ascii="Arial" w:eastAsia="Times New Roman" w:hAnsi="Arial" w:cs="Arial"/>
          <w:sz w:val="24"/>
          <w:szCs w:val="24"/>
          <w:lang w:eastAsia="pl-PL"/>
        </w:rPr>
        <w:t>9</w:t>
      </w:r>
      <w:r w:rsidR="00A55072">
        <w:rPr>
          <w:rFonts w:ascii="Arial" w:eastAsia="Times New Roman" w:hAnsi="Arial" w:cs="Arial"/>
          <w:sz w:val="24"/>
          <w:szCs w:val="24"/>
          <w:lang w:eastAsia="pl-PL"/>
        </w:rPr>
        <w:t>0</w:t>
      </w:r>
      <w:r w:rsidRPr="00A864A7">
        <w:rPr>
          <w:rFonts w:ascii="Arial" w:eastAsia="Times New Roman" w:hAnsi="Arial" w:cs="Arial"/>
          <w:sz w:val="24"/>
          <w:szCs w:val="24"/>
          <w:lang w:eastAsia="pl-PL"/>
        </w:rPr>
        <w:t xml:space="preserve"> dni</w:t>
      </w:r>
      <w:r w:rsidR="00C64A07">
        <w:rPr>
          <w:rFonts w:ascii="Arial" w:eastAsia="Times New Roman" w:hAnsi="Arial" w:cs="Arial"/>
          <w:sz w:val="24"/>
          <w:szCs w:val="24"/>
          <w:lang w:eastAsia="pl-PL"/>
        </w:rPr>
        <w:t xml:space="preserve"> kalendarzowych liczon</w:t>
      </w:r>
      <w:r w:rsidR="002432FF">
        <w:rPr>
          <w:rFonts w:ascii="Arial" w:eastAsia="Times New Roman" w:hAnsi="Arial" w:cs="Arial"/>
          <w:sz w:val="24"/>
          <w:szCs w:val="24"/>
          <w:lang w:eastAsia="pl-PL"/>
        </w:rPr>
        <w:t>ych</w:t>
      </w:r>
      <w:r w:rsidR="00AA4C47">
        <w:rPr>
          <w:rFonts w:ascii="Arial" w:eastAsia="Times New Roman" w:hAnsi="Arial" w:cs="Arial"/>
          <w:sz w:val="24"/>
          <w:szCs w:val="24"/>
          <w:lang w:eastAsia="pl-PL"/>
        </w:rPr>
        <w:t xml:space="preserve"> </w:t>
      </w:r>
      <w:r w:rsidR="00AA4C47">
        <w:rPr>
          <w:rFonts w:ascii="Arial" w:eastAsia="Times New Roman" w:hAnsi="Arial" w:cs="Arial"/>
          <w:sz w:val="24"/>
          <w:szCs w:val="24"/>
          <w:lang w:eastAsia="pl-PL"/>
        </w:rPr>
        <w:br/>
      </w:r>
      <w:r w:rsidR="00054E7A" w:rsidRPr="00AA4C47">
        <w:rPr>
          <w:rFonts w:ascii="Arial" w:eastAsia="Times New Roman" w:hAnsi="Arial" w:cs="Arial"/>
          <w:sz w:val="24"/>
          <w:szCs w:val="24"/>
          <w:lang w:eastAsia="pl-PL"/>
        </w:rPr>
        <w:t xml:space="preserve">od </w:t>
      </w:r>
      <w:r w:rsidR="00AA4C47" w:rsidRPr="00AA4C47">
        <w:rPr>
          <w:rFonts w:ascii="Arial" w:eastAsia="Times New Roman" w:hAnsi="Arial" w:cs="Arial"/>
          <w:sz w:val="24"/>
          <w:szCs w:val="24"/>
          <w:lang w:eastAsia="pl-PL"/>
        </w:rPr>
        <w:t xml:space="preserve">dnia </w:t>
      </w:r>
      <w:r w:rsidR="00054E7A" w:rsidRPr="00AA4C47">
        <w:rPr>
          <w:rFonts w:ascii="Arial" w:eastAsia="Times New Roman" w:hAnsi="Arial" w:cs="Arial"/>
          <w:sz w:val="24"/>
          <w:szCs w:val="24"/>
          <w:lang w:eastAsia="pl-PL"/>
        </w:rPr>
        <w:t>protokolarnego przekazania terenu budowy</w:t>
      </w:r>
      <w:r w:rsidR="00A93872">
        <w:rPr>
          <w:rFonts w:ascii="Arial" w:eastAsia="Times New Roman" w:hAnsi="Arial" w:cs="Arial"/>
          <w:sz w:val="24"/>
          <w:szCs w:val="24"/>
          <w:lang w:eastAsia="pl-PL"/>
        </w:rPr>
        <w:t>, zgodnie z ustaleniami umowy, po uzyskaniu przez ZAMAWIAJĄCEGO pozwoleń na zajęcie pasa drogowego, najwcześniej 01.05.2022 r.</w:t>
      </w:r>
      <w:r w:rsidR="00C64A07">
        <w:rPr>
          <w:rFonts w:ascii="Arial" w:eastAsia="Times New Roman" w:hAnsi="Arial" w:cs="Arial"/>
          <w:sz w:val="24"/>
          <w:szCs w:val="24"/>
          <w:lang w:eastAsia="pl-PL"/>
        </w:rPr>
        <w:t xml:space="preserve"> </w:t>
      </w:r>
    </w:p>
    <w:p w:rsidR="000E576F" w:rsidRPr="00A864A7" w:rsidRDefault="000E576F" w:rsidP="001820AB">
      <w:pPr>
        <w:spacing w:after="0" w:line="360" w:lineRule="auto"/>
        <w:ind w:left="426"/>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 xml:space="preserve">WARUNKI UDZIAŁU W POSTĘPOWANIU ORAZ OPIS SPOSOBU DOKONYWANIA OCENY SPEŁNIANIA TYCH WARUNKÓW. </w:t>
      </w:r>
    </w:p>
    <w:p w:rsidR="00A864A7" w:rsidRPr="00A003E4" w:rsidRDefault="00A864A7" w:rsidP="001820AB">
      <w:pPr>
        <w:numPr>
          <w:ilvl w:val="0"/>
          <w:numId w:val="2"/>
        </w:numPr>
        <w:tabs>
          <w:tab w:val="clear" w:pos="720"/>
          <w:tab w:val="num" w:pos="709"/>
        </w:tabs>
        <w:suppressAutoHyphens/>
        <w:spacing w:after="0" w:line="360" w:lineRule="auto"/>
        <w:ind w:hanging="436"/>
        <w:jc w:val="both"/>
        <w:rPr>
          <w:rFonts w:ascii="Arial" w:eastAsia="Times New Roman" w:hAnsi="Arial" w:cs="Arial"/>
          <w:b/>
          <w:sz w:val="24"/>
          <w:szCs w:val="24"/>
          <w:lang w:eastAsia="pl-PL"/>
        </w:rPr>
      </w:pPr>
      <w:r w:rsidRPr="00A003E4">
        <w:rPr>
          <w:rFonts w:ascii="Arial" w:eastAsia="Times New Roman" w:hAnsi="Arial" w:cs="Arial"/>
          <w:b/>
          <w:sz w:val="24"/>
          <w:szCs w:val="24"/>
          <w:lang w:eastAsia="pl-PL"/>
        </w:rPr>
        <w:t>O udzielenie zamówienia mogą ubiegać się Wykonawcy, którzy:</w:t>
      </w:r>
    </w:p>
    <w:p w:rsidR="00A864A7" w:rsidRPr="00A003E4" w:rsidRDefault="00A864A7" w:rsidP="001820AB">
      <w:pPr>
        <w:numPr>
          <w:ilvl w:val="0"/>
          <w:numId w:val="5"/>
        </w:numPr>
        <w:tabs>
          <w:tab w:val="clear" w:pos="360"/>
          <w:tab w:val="left" w:pos="1134"/>
        </w:tabs>
        <w:autoSpaceDE w:val="0"/>
        <w:autoSpaceDN w:val="0"/>
        <w:adjustRightInd w:val="0"/>
        <w:spacing w:after="0" w:line="360" w:lineRule="auto"/>
        <w:ind w:left="1134" w:hanging="425"/>
        <w:jc w:val="both"/>
        <w:rPr>
          <w:rFonts w:ascii="Arial" w:eastAsia="Times New Roman" w:hAnsi="Arial" w:cs="Arial"/>
          <w:sz w:val="24"/>
          <w:szCs w:val="24"/>
          <w:lang w:eastAsia="pl-PL"/>
        </w:rPr>
      </w:pPr>
      <w:r w:rsidRPr="00A003E4">
        <w:rPr>
          <w:rFonts w:ascii="Arial" w:eastAsia="Times New Roman" w:hAnsi="Arial" w:cs="Arial"/>
          <w:sz w:val="24"/>
          <w:szCs w:val="24"/>
          <w:lang w:eastAsia="pl-PL"/>
        </w:rPr>
        <w:t>nie podlegają wykluczeniu;</w:t>
      </w:r>
    </w:p>
    <w:p w:rsidR="00A864A7" w:rsidRPr="00A003E4" w:rsidRDefault="00A864A7" w:rsidP="001820AB">
      <w:pPr>
        <w:numPr>
          <w:ilvl w:val="0"/>
          <w:numId w:val="5"/>
        </w:numPr>
        <w:tabs>
          <w:tab w:val="clear" w:pos="360"/>
          <w:tab w:val="left" w:pos="1134"/>
        </w:tabs>
        <w:autoSpaceDE w:val="0"/>
        <w:autoSpaceDN w:val="0"/>
        <w:adjustRightInd w:val="0"/>
        <w:spacing w:after="0" w:line="360" w:lineRule="auto"/>
        <w:ind w:left="1134" w:hanging="425"/>
        <w:jc w:val="both"/>
        <w:rPr>
          <w:rFonts w:ascii="Arial" w:eastAsia="Times New Roman" w:hAnsi="Arial" w:cs="Arial"/>
          <w:sz w:val="24"/>
          <w:szCs w:val="24"/>
          <w:lang w:eastAsia="pl-PL"/>
        </w:rPr>
      </w:pPr>
      <w:r w:rsidRPr="00A003E4">
        <w:rPr>
          <w:rFonts w:ascii="Arial" w:eastAsia="Times New Roman" w:hAnsi="Arial" w:cs="Arial"/>
          <w:sz w:val="24"/>
          <w:szCs w:val="24"/>
          <w:lang w:eastAsia="pl-PL"/>
        </w:rPr>
        <w:t>spełniają warunki udziału w postępowaniu, o ile zostały one określone przez Zamawiającego w ogłoszeniu o zamówieniu.</w:t>
      </w:r>
    </w:p>
    <w:p w:rsidR="00A864A7" w:rsidRPr="00A003E4" w:rsidRDefault="00A864A7" w:rsidP="001820AB">
      <w:pPr>
        <w:numPr>
          <w:ilvl w:val="0"/>
          <w:numId w:val="2"/>
        </w:numPr>
        <w:tabs>
          <w:tab w:val="clear" w:pos="720"/>
          <w:tab w:val="num" w:pos="709"/>
        </w:tabs>
        <w:suppressAutoHyphens/>
        <w:spacing w:after="0" w:line="360" w:lineRule="auto"/>
        <w:ind w:hanging="436"/>
        <w:jc w:val="both"/>
        <w:rPr>
          <w:rFonts w:ascii="Arial" w:eastAsia="Times New Roman" w:hAnsi="Arial" w:cs="Arial"/>
          <w:b/>
          <w:sz w:val="24"/>
          <w:szCs w:val="24"/>
          <w:lang w:eastAsia="pl-PL"/>
        </w:rPr>
      </w:pPr>
      <w:r w:rsidRPr="00A003E4">
        <w:rPr>
          <w:rFonts w:ascii="Arial" w:eastAsia="Times New Roman" w:hAnsi="Arial" w:cs="Arial"/>
          <w:b/>
          <w:sz w:val="24"/>
          <w:szCs w:val="24"/>
          <w:lang w:eastAsia="pl-PL"/>
        </w:rPr>
        <w:t xml:space="preserve">O udzielenie zamówienie mogą ubiegać się Wykonawcy, którzy spełniają warunki dotyczące (art. 112 ust. 2 pkt 3 i 4 ustawy </w:t>
      </w:r>
      <w:proofErr w:type="spellStart"/>
      <w:r w:rsidRPr="00A003E4">
        <w:rPr>
          <w:rFonts w:ascii="Arial" w:eastAsia="Times New Roman" w:hAnsi="Arial" w:cs="Arial"/>
          <w:b/>
          <w:sz w:val="24"/>
          <w:szCs w:val="24"/>
          <w:lang w:eastAsia="pl-PL"/>
        </w:rPr>
        <w:t>Pzp</w:t>
      </w:r>
      <w:proofErr w:type="spellEnd"/>
      <w:r w:rsidRPr="00A003E4">
        <w:rPr>
          <w:rFonts w:ascii="Arial" w:eastAsia="Times New Roman" w:hAnsi="Arial" w:cs="Arial"/>
          <w:b/>
          <w:sz w:val="24"/>
          <w:szCs w:val="24"/>
          <w:lang w:eastAsia="pl-PL"/>
        </w:rPr>
        <w:t>):</w:t>
      </w:r>
    </w:p>
    <w:p w:rsidR="00A864A7" w:rsidRPr="00A003E4" w:rsidRDefault="00A864A7" w:rsidP="001820AB">
      <w:pPr>
        <w:numPr>
          <w:ilvl w:val="1"/>
          <w:numId w:val="2"/>
        </w:numPr>
        <w:tabs>
          <w:tab w:val="left" w:pos="1134"/>
        </w:tabs>
        <w:suppressAutoHyphens/>
        <w:spacing w:after="0" w:line="360" w:lineRule="auto"/>
        <w:ind w:left="1134" w:hanging="425"/>
        <w:jc w:val="both"/>
        <w:rPr>
          <w:rFonts w:ascii="Arial" w:eastAsia="Times New Roman" w:hAnsi="Arial" w:cs="Arial"/>
          <w:sz w:val="24"/>
          <w:szCs w:val="24"/>
          <w:lang w:eastAsia="pl-PL"/>
        </w:rPr>
      </w:pPr>
      <w:r w:rsidRPr="00A003E4">
        <w:rPr>
          <w:rFonts w:ascii="Arial" w:eastAsia="Times New Roman" w:hAnsi="Arial" w:cs="Arial"/>
          <w:sz w:val="24"/>
          <w:szCs w:val="24"/>
          <w:lang w:eastAsia="pl-PL"/>
        </w:rPr>
        <w:t xml:space="preserve">zdolność do występowania w obrocie gospodarczym; </w:t>
      </w:r>
    </w:p>
    <w:p w:rsidR="00A864A7" w:rsidRPr="00A003E4" w:rsidRDefault="00A864A7" w:rsidP="001820AB">
      <w:pPr>
        <w:numPr>
          <w:ilvl w:val="1"/>
          <w:numId w:val="2"/>
        </w:numPr>
        <w:tabs>
          <w:tab w:val="left" w:pos="1134"/>
        </w:tabs>
        <w:suppressAutoHyphens/>
        <w:spacing w:after="0" w:line="360" w:lineRule="auto"/>
        <w:ind w:left="1134" w:hanging="425"/>
        <w:jc w:val="both"/>
        <w:rPr>
          <w:rFonts w:ascii="Arial" w:eastAsia="Times New Roman" w:hAnsi="Arial" w:cs="Arial"/>
          <w:sz w:val="24"/>
          <w:szCs w:val="24"/>
          <w:lang w:eastAsia="pl-PL"/>
        </w:rPr>
      </w:pPr>
      <w:r w:rsidRPr="00A003E4">
        <w:rPr>
          <w:rFonts w:ascii="Arial" w:eastAsia="Times New Roman" w:hAnsi="Arial" w:cs="Arial"/>
          <w:sz w:val="24"/>
          <w:szCs w:val="24"/>
          <w:lang w:eastAsia="pl-PL"/>
        </w:rPr>
        <w:t>posiadania uprawnień do prowadzenia określonej działalności gospodarczej lub zawodowej, o ile wynika to z odrębnych przepisów;</w:t>
      </w:r>
    </w:p>
    <w:p w:rsidR="00A864A7" w:rsidRPr="00A003E4" w:rsidRDefault="00A864A7" w:rsidP="001820AB">
      <w:pPr>
        <w:numPr>
          <w:ilvl w:val="1"/>
          <w:numId w:val="2"/>
        </w:numPr>
        <w:tabs>
          <w:tab w:val="left" w:pos="1134"/>
        </w:tabs>
        <w:suppressAutoHyphens/>
        <w:spacing w:after="0" w:line="360" w:lineRule="auto"/>
        <w:ind w:left="1134" w:hanging="425"/>
        <w:jc w:val="both"/>
        <w:rPr>
          <w:rFonts w:ascii="Arial" w:eastAsia="Times New Roman" w:hAnsi="Arial" w:cs="Arial"/>
          <w:sz w:val="24"/>
          <w:szCs w:val="24"/>
          <w:u w:val="single"/>
          <w:lang w:eastAsia="pl-PL"/>
        </w:rPr>
      </w:pPr>
      <w:r w:rsidRPr="00A003E4">
        <w:rPr>
          <w:rFonts w:ascii="Arial" w:eastAsia="Times New Roman" w:hAnsi="Arial" w:cs="Arial"/>
          <w:sz w:val="24"/>
          <w:szCs w:val="24"/>
          <w:lang w:eastAsia="pl-PL"/>
        </w:rPr>
        <w:t xml:space="preserve"> sytuacji ekonomicznej i finansowej;</w:t>
      </w:r>
      <w:r w:rsidRPr="00A003E4">
        <w:rPr>
          <w:rFonts w:ascii="Arial" w:eastAsia="Times New Roman" w:hAnsi="Arial" w:cs="Arial"/>
          <w:sz w:val="24"/>
          <w:szCs w:val="24"/>
          <w:u w:val="single"/>
          <w:lang w:eastAsia="pl-PL"/>
        </w:rPr>
        <w:t xml:space="preserve"> </w:t>
      </w:r>
    </w:p>
    <w:p w:rsidR="00A864A7" w:rsidRPr="00A003E4" w:rsidRDefault="00A864A7" w:rsidP="001820AB">
      <w:pPr>
        <w:numPr>
          <w:ilvl w:val="1"/>
          <w:numId w:val="2"/>
        </w:numPr>
        <w:tabs>
          <w:tab w:val="left" w:pos="1134"/>
        </w:tabs>
        <w:suppressAutoHyphens/>
        <w:spacing w:after="0" w:line="360" w:lineRule="auto"/>
        <w:ind w:left="1134" w:hanging="425"/>
        <w:jc w:val="both"/>
        <w:rPr>
          <w:rFonts w:ascii="Arial" w:eastAsia="Times New Roman" w:hAnsi="Arial" w:cs="Arial"/>
          <w:sz w:val="24"/>
          <w:szCs w:val="24"/>
          <w:lang w:eastAsia="pl-PL"/>
        </w:rPr>
      </w:pPr>
      <w:r w:rsidRPr="00A003E4">
        <w:rPr>
          <w:rFonts w:ascii="Arial" w:eastAsia="Times New Roman" w:hAnsi="Arial" w:cs="Arial"/>
          <w:sz w:val="24"/>
          <w:szCs w:val="24"/>
          <w:lang w:eastAsia="pl-PL"/>
        </w:rPr>
        <w:t xml:space="preserve"> zdolności technicznej lub zawodowej;</w:t>
      </w:r>
    </w:p>
    <w:p w:rsidR="00CA2D58" w:rsidRDefault="00A864A7" w:rsidP="001820AB">
      <w:pPr>
        <w:tabs>
          <w:tab w:val="left" w:pos="540"/>
          <w:tab w:val="left" w:pos="1134"/>
        </w:tabs>
        <w:autoSpaceDE w:val="0"/>
        <w:autoSpaceDN w:val="0"/>
        <w:adjustRightInd w:val="0"/>
        <w:spacing w:after="0" w:line="360" w:lineRule="auto"/>
        <w:ind w:left="567" w:hanging="567"/>
        <w:jc w:val="both"/>
        <w:rPr>
          <w:rStyle w:val="FontStyle40"/>
          <w:rFonts w:ascii="Arial" w:hAnsi="Arial" w:cs="Arial"/>
          <w:b/>
          <w:sz w:val="24"/>
          <w:szCs w:val="24"/>
        </w:rPr>
      </w:pPr>
      <w:r w:rsidRPr="00A003E4">
        <w:rPr>
          <w:rFonts w:ascii="Arial" w:eastAsia="Times New Roman" w:hAnsi="Arial" w:cs="Arial"/>
          <w:b/>
          <w:sz w:val="24"/>
          <w:szCs w:val="24"/>
          <w:lang w:eastAsia="pl-PL"/>
        </w:rPr>
        <w:t xml:space="preserve">Ad. 3) </w:t>
      </w:r>
      <w:r w:rsidR="00E554D4" w:rsidRPr="00995BF6">
        <w:rPr>
          <w:rStyle w:val="FontStyle40"/>
          <w:rFonts w:ascii="Arial" w:hAnsi="Arial" w:cs="Arial"/>
          <w:b/>
          <w:sz w:val="24"/>
          <w:szCs w:val="24"/>
        </w:rPr>
        <w:t>Na potwierdzenie sytuacji ekonomicznej i finansowej Zamawiający wymaga:</w:t>
      </w:r>
      <w:r w:rsidR="00CA2D58">
        <w:rPr>
          <w:rStyle w:val="FontStyle40"/>
          <w:rFonts w:ascii="Arial" w:hAnsi="Arial" w:cs="Arial"/>
          <w:b/>
          <w:sz w:val="24"/>
          <w:szCs w:val="24"/>
        </w:rPr>
        <w:t xml:space="preserve"> </w:t>
      </w:r>
    </w:p>
    <w:p w:rsidR="00CA2D58" w:rsidRPr="00B434B0" w:rsidRDefault="00E554D4" w:rsidP="001820AB">
      <w:pPr>
        <w:pStyle w:val="Akapitzlist"/>
        <w:numPr>
          <w:ilvl w:val="3"/>
          <w:numId w:val="3"/>
        </w:numPr>
        <w:tabs>
          <w:tab w:val="clear" w:pos="3309"/>
          <w:tab w:val="left" w:pos="540"/>
          <w:tab w:val="left" w:pos="1134"/>
        </w:tabs>
        <w:autoSpaceDE w:val="0"/>
        <w:autoSpaceDN w:val="0"/>
        <w:adjustRightInd w:val="0"/>
        <w:spacing w:after="0" w:line="360" w:lineRule="auto"/>
        <w:ind w:left="1134"/>
        <w:jc w:val="both"/>
        <w:rPr>
          <w:rFonts w:ascii="Arial" w:eastAsia="Times New Roman" w:hAnsi="Arial" w:cs="Arial"/>
          <w:b/>
          <w:sz w:val="24"/>
          <w:szCs w:val="24"/>
          <w:lang w:eastAsia="pl-PL"/>
        </w:rPr>
      </w:pPr>
      <w:r w:rsidRPr="00CA2D58">
        <w:rPr>
          <w:rStyle w:val="FontStyle40"/>
          <w:rFonts w:ascii="Arial" w:hAnsi="Arial" w:cs="Arial"/>
          <w:b/>
          <w:sz w:val="24"/>
          <w:szCs w:val="24"/>
        </w:rPr>
        <w:t xml:space="preserve"> </w:t>
      </w:r>
      <w:r w:rsidRPr="00CA2D58">
        <w:rPr>
          <w:rStyle w:val="FontStyle40"/>
          <w:rFonts w:ascii="Arial" w:hAnsi="Arial" w:cs="Arial"/>
          <w:sz w:val="24"/>
          <w:szCs w:val="24"/>
        </w:rPr>
        <w:t xml:space="preserve">przedstawienia </w:t>
      </w:r>
      <w:r w:rsidRPr="00CA2D58">
        <w:rPr>
          <w:rFonts w:ascii="Arial" w:hAnsi="Arial" w:cs="Arial"/>
          <w:sz w:val="24"/>
          <w:szCs w:val="24"/>
        </w:rPr>
        <w:t xml:space="preserve">dokumentu potwierdzającego, że Wykonawca jest ubezpieczony od odpowiedzialności cywilnej w zakresie prowadzonej działalności związanej z przedmiotem zamówienia na </w:t>
      </w:r>
      <w:r w:rsidR="00A864A7" w:rsidRPr="00CA2D58">
        <w:rPr>
          <w:rFonts w:ascii="Arial" w:eastAsia="Times New Roman" w:hAnsi="Arial" w:cs="Arial"/>
          <w:b/>
          <w:sz w:val="24"/>
          <w:szCs w:val="24"/>
          <w:lang w:eastAsia="pl-PL"/>
        </w:rPr>
        <w:t xml:space="preserve">sumę gwarancyjną nie mniejszą niż </w:t>
      </w:r>
      <w:r w:rsidR="00861509" w:rsidRPr="007E7FA6">
        <w:rPr>
          <w:rFonts w:ascii="Arial" w:eastAsia="Times New Roman" w:hAnsi="Arial" w:cs="Arial"/>
          <w:b/>
          <w:sz w:val="24"/>
          <w:szCs w:val="24"/>
          <w:lang w:eastAsia="pl-PL"/>
        </w:rPr>
        <w:t>20</w:t>
      </w:r>
      <w:r w:rsidR="009F537E" w:rsidRPr="007E7FA6">
        <w:rPr>
          <w:rFonts w:ascii="Arial" w:eastAsia="Times New Roman" w:hAnsi="Arial" w:cs="Arial"/>
          <w:b/>
          <w:sz w:val="24"/>
          <w:szCs w:val="24"/>
          <w:lang w:eastAsia="pl-PL"/>
        </w:rPr>
        <w:t>0</w:t>
      </w:r>
      <w:r w:rsidR="00E85B52" w:rsidRPr="007E7FA6">
        <w:rPr>
          <w:rFonts w:ascii="Arial" w:eastAsia="Times New Roman" w:hAnsi="Arial" w:cs="Arial"/>
          <w:b/>
          <w:sz w:val="24"/>
          <w:szCs w:val="24"/>
          <w:lang w:eastAsia="pl-PL"/>
        </w:rPr>
        <w:t>.</w:t>
      </w:r>
      <w:r w:rsidR="00A864A7" w:rsidRPr="007E7FA6">
        <w:rPr>
          <w:rFonts w:ascii="Arial" w:eastAsia="Times New Roman" w:hAnsi="Arial" w:cs="Arial"/>
          <w:b/>
          <w:sz w:val="24"/>
          <w:szCs w:val="24"/>
          <w:lang w:eastAsia="pl-PL"/>
        </w:rPr>
        <w:t>000,00 zł.</w:t>
      </w:r>
    </w:p>
    <w:p w:rsidR="00A864A7" w:rsidRPr="00A864A7" w:rsidRDefault="00A864A7" w:rsidP="001820AB">
      <w:pPr>
        <w:tabs>
          <w:tab w:val="left" w:pos="900"/>
          <w:tab w:val="left" w:pos="1094"/>
        </w:tabs>
        <w:autoSpaceDE w:val="0"/>
        <w:autoSpaceDN w:val="0"/>
        <w:adjustRightInd w:val="0"/>
        <w:spacing w:after="0" w:line="360" w:lineRule="auto"/>
        <w:ind w:left="567" w:hanging="567"/>
        <w:jc w:val="both"/>
        <w:rPr>
          <w:rFonts w:ascii="Arial" w:eastAsia="Times New Roman" w:hAnsi="Arial" w:cs="Arial"/>
          <w:b/>
          <w:sz w:val="24"/>
          <w:szCs w:val="24"/>
          <w:lang w:eastAsia="pl-PL"/>
        </w:rPr>
      </w:pPr>
      <w:r w:rsidRPr="00A864A7">
        <w:rPr>
          <w:rFonts w:ascii="Arial" w:eastAsia="Times New Roman" w:hAnsi="Arial" w:cs="Arial"/>
          <w:b/>
          <w:sz w:val="24"/>
          <w:szCs w:val="24"/>
          <w:lang w:eastAsia="pl-PL"/>
        </w:rPr>
        <w:t xml:space="preserve">Ad. 4) Zamawiający na potwierdzenie posiadania zdolności technicznej lub </w:t>
      </w:r>
      <w:r w:rsidR="00694F5E">
        <w:rPr>
          <w:rFonts w:ascii="Arial" w:eastAsia="Times New Roman" w:hAnsi="Arial" w:cs="Arial"/>
          <w:b/>
          <w:sz w:val="24"/>
          <w:szCs w:val="24"/>
          <w:lang w:eastAsia="pl-PL"/>
        </w:rPr>
        <w:t xml:space="preserve"> </w:t>
      </w:r>
      <w:r w:rsidRPr="00A864A7">
        <w:rPr>
          <w:rFonts w:ascii="Arial" w:eastAsia="Times New Roman" w:hAnsi="Arial" w:cs="Arial"/>
          <w:b/>
          <w:sz w:val="24"/>
          <w:szCs w:val="24"/>
          <w:lang w:eastAsia="pl-PL"/>
        </w:rPr>
        <w:t>zawodowej wymaga</w:t>
      </w:r>
      <w:r w:rsidR="00E554D4">
        <w:rPr>
          <w:rFonts w:ascii="Arial" w:eastAsia="Times New Roman" w:hAnsi="Arial" w:cs="Arial"/>
          <w:b/>
          <w:sz w:val="24"/>
          <w:szCs w:val="24"/>
          <w:lang w:eastAsia="pl-PL"/>
        </w:rPr>
        <w:t xml:space="preserve"> załączenia</w:t>
      </w:r>
      <w:r w:rsidRPr="00A864A7">
        <w:rPr>
          <w:rFonts w:ascii="Arial" w:eastAsia="Times New Roman" w:hAnsi="Arial" w:cs="Arial"/>
          <w:b/>
          <w:sz w:val="24"/>
          <w:szCs w:val="24"/>
          <w:lang w:eastAsia="pl-PL"/>
        </w:rPr>
        <w:t>:</w:t>
      </w:r>
    </w:p>
    <w:p w:rsidR="00A864A7" w:rsidRPr="00E554D4" w:rsidRDefault="00A864A7" w:rsidP="001820AB">
      <w:pPr>
        <w:numPr>
          <w:ilvl w:val="0"/>
          <w:numId w:val="6"/>
        </w:numPr>
        <w:tabs>
          <w:tab w:val="left" w:pos="900"/>
          <w:tab w:val="left" w:pos="1134"/>
          <w:tab w:val="num" w:pos="5670"/>
        </w:tabs>
        <w:autoSpaceDE w:val="0"/>
        <w:autoSpaceDN w:val="0"/>
        <w:adjustRightInd w:val="0"/>
        <w:spacing w:after="0" w:line="360" w:lineRule="auto"/>
        <w:ind w:left="1134" w:hanging="425"/>
        <w:jc w:val="both"/>
        <w:rPr>
          <w:rFonts w:ascii="Arial" w:eastAsia="Times New Roman" w:hAnsi="Arial" w:cs="Arial"/>
          <w:b/>
          <w:sz w:val="24"/>
          <w:szCs w:val="24"/>
          <w:lang w:eastAsia="pl-PL"/>
        </w:rPr>
      </w:pPr>
      <w:r w:rsidRPr="00A864A7">
        <w:rPr>
          <w:rFonts w:ascii="Arial" w:eastAsia="Times New Roman" w:hAnsi="Arial" w:cs="Arial"/>
          <w:sz w:val="24"/>
          <w:szCs w:val="24"/>
          <w:lang w:eastAsia="pl-PL"/>
        </w:rPr>
        <w:t xml:space="preserve">wykazu robót budowlanych </w:t>
      </w:r>
      <w:r w:rsidRPr="00555E38">
        <w:rPr>
          <w:rFonts w:ascii="Arial" w:eastAsia="Times New Roman" w:hAnsi="Arial" w:cs="Arial"/>
          <w:sz w:val="24"/>
          <w:szCs w:val="24"/>
          <w:lang w:eastAsia="pl-PL"/>
        </w:rPr>
        <w:t>odpowiadających</w:t>
      </w:r>
      <w:r w:rsidRPr="00A864A7">
        <w:rPr>
          <w:rFonts w:ascii="Arial" w:eastAsia="Times New Roman" w:hAnsi="Arial" w:cs="Arial"/>
          <w:sz w:val="24"/>
          <w:szCs w:val="24"/>
          <w:lang w:eastAsia="pl-PL"/>
        </w:rPr>
        <w:t xml:space="preserve"> przedmiotowi zamówienia - wykonanych nie wcześniej niż w okresie ostatnich 5 lat</w:t>
      </w:r>
      <w:r w:rsidR="00E554D4">
        <w:rPr>
          <w:rFonts w:ascii="Arial" w:eastAsia="Times New Roman" w:hAnsi="Arial" w:cs="Arial"/>
          <w:sz w:val="24"/>
          <w:szCs w:val="24"/>
          <w:lang w:eastAsia="pl-PL"/>
        </w:rPr>
        <w:t xml:space="preserve"> </w:t>
      </w:r>
      <w:r w:rsidR="00E554D4" w:rsidRPr="00A864A7">
        <w:rPr>
          <w:rFonts w:ascii="Arial" w:eastAsia="Times New Roman" w:hAnsi="Arial" w:cs="Arial"/>
          <w:b/>
          <w:sz w:val="24"/>
          <w:szCs w:val="24"/>
          <w:lang w:eastAsia="pl-PL"/>
        </w:rPr>
        <w:t xml:space="preserve">(minimum </w:t>
      </w:r>
      <w:r w:rsidR="00A87ED8">
        <w:rPr>
          <w:rFonts w:ascii="Arial" w:eastAsia="Times New Roman" w:hAnsi="Arial" w:cs="Arial"/>
          <w:b/>
          <w:sz w:val="24"/>
          <w:szCs w:val="24"/>
          <w:lang w:eastAsia="pl-PL"/>
        </w:rPr>
        <w:t>2</w:t>
      </w:r>
      <w:r w:rsidR="00E554D4" w:rsidRPr="00A864A7">
        <w:rPr>
          <w:rFonts w:ascii="Arial" w:eastAsia="Times New Roman" w:hAnsi="Arial" w:cs="Arial"/>
          <w:b/>
          <w:sz w:val="24"/>
          <w:szCs w:val="24"/>
          <w:lang w:eastAsia="pl-PL"/>
        </w:rPr>
        <w:t xml:space="preserve"> rob</w:t>
      </w:r>
      <w:r w:rsidR="00E554D4">
        <w:rPr>
          <w:rFonts w:ascii="Arial" w:eastAsia="Times New Roman" w:hAnsi="Arial" w:cs="Arial"/>
          <w:b/>
          <w:sz w:val="24"/>
          <w:szCs w:val="24"/>
          <w:lang w:eastAsia="pl-PL"/>
        </w:rPr>
        <w:t>o</w:t>
      </w:r>
      <w:r w:rsidR="00E554D4" w:rsidRPr="00A864A7">
        <w:rPr>
          <w:rFonts w:ascii="Arial" w:eastAsia="Times New Roman" w:hAnsi="Arial" w:cs="Arial"/>
          <w:b/>
          <w:sz w:val="24"/>
          <w:szCs w:val="24"/>
          <w:lang w:eastAsia="pl-PL"/>
        </w:rPr>
        <w:t>t</w:t>
      </w:r>
      <w:r w:rsidR="00E554D4" w:rsidRPr="003805A3">
        <w:rPr>
          <w:rFonts w:ascii="Arial" w:eastAsia="Times New Roman" w:hAnsi="Arial" w:cs="Arial"/>
          <w:b/>
          <w:sz w:val="24"/>
          <w:szCs w:val="24"/>
          <w:lang w:eastAsia="pl-PL"/>
        </w:rPr>
        <w:t>y</w:t>
      </w:r>
      <w:r w:rsidR="00E554D4">
        <w:rPr>
          <w:rFonts w:ascii="Arial" w:eastAsia="Times New Roman" w:hAnsi="Arial" w:cs="Arial"/>
          <w:sz w:val="24"/>
          <w:szCs w:val="24"/>
          <w:lang w:eastAsia="pl-PL"/>
        </w:rPr>
        <w:t xml:space="preserve"> </w:t>
      </w:r>
      <w:r w:rsidR="00E554D4" w:rsidRPr="00A864A7">
        <w:rPr>
          <w:rFonts w:ascii="Arial" w:eastAsia="Times New Roman" w:hAnsi="Arial" w:cs="Arial"/>
          <w:b/>
          <w:sz w:val="24"/>
          <w:szCs w:val="24"/>
          <w:lang w:eastAsia="pl-PL"/>
        </w:rPr>
        <w:t>budowlan</w:t>
      </w:r>
      <w:r w:rsidR="00E554D4">
        <w:rPr>
          <w:rFonts w:ascii="Arial" w:eastAsia="Times New Roman" w:hAnsi="Arial" w:cs="Arial"/>
          <w:b/>
          <w:sz w:val="24"/>
          <w:szCs w:val="24"/>
          <w:lang w:eastAsia="pl-PL"/>
        </w:rPr>
        <w:t>e)</w:t>
      </w:r>
      <w:r w:rsidRPr="00A864A7">
        <w:rPr>
          <w:rFonts w:ascii="Arial" w:eastAsia="Times New Roman" w:hAnsi="Arial" w:cs="Arial"/>
          <w:sz w:val="24"/>
          <w:szCs w:val="24"/>
          <w:lang w:eastAsia="pl-PL"/>
        </w:rPr>
        <w:t xml:space="preserve">, a jeżeli okres prowadzenia działalności jest krótszy </w:t>
      </w:r>
      <w:r w:rsidRPr="005E1EE3">
        <w:rPr>
          <w:rFonts w:ascii="Arial" w:eastAsia="Times New Roman" w:hAnsi="Arial" w:cs="Arial"/>
          <w:sz w:val="24"/>
          <w:szCs w:val="24"/>
          <w:lang w:eastAsia="pl-PL"/>
        </w:rPr>
        <w:t>– w tym okresie,</w:t>
      </w:r>
      <w:r w:rsidR="00E554D4">
        <w:rPr>
          <w:rFonts w:ascii="Arial" w:eastAsia="Times New Roman" w:hAnsi="Arial" w:cs="Arial"/>
          <w:sz w:val="24"/>
          <w:szCs w:val="24"/>
          <w:lang w:eastAsia="pl-PL"/>
        </w:rPr>
        <w:t xml:space="preserve"> na kwotę każdej roboty </w:t>
      </w:r>
      <w:r w:rsidR="00E554D4" w:rsidRPr="005E1EE3">
        <w:rPr>
          <w:rFonts w:ascii="Arial" w:eastAsia="Times New Roman" w:hAnsi="Arial" w:cs="Arial"/>
          <w:sz w:val="24"/>
          <w:szCs w:val="24"/>
          <w:lang w:eastAsia="pl-PL"/>
        </w:rPr>
        <w:t>nie mniejszą niż</w:t>
      </w:r>
      <w:r w:rsidR="00E554D4" w:rsidRPr="005E636E">
        <w:rPr>
          <w:rFonts w:ascii="Arial" w:eastAsia="Times New Roman" w:hAnsi="Arial" w:cs="Arial"/>
          <w:sz w:val="24"/>
          <w:szCs w:val="24"/>
          <w:lang w:eastAsia="pl-PL"/>
        </w:rPr>
        <w:t xml:space="preserve">: </w:t>
      </w:r>
      <w:r w:rsidR="00C20366" w:rsidRPr="007E7FA6">
        <w:rPr>
          <w:rFonts w:ascii="Arial" w:eastAsia="Times New Roman" w:hAnsi="Arial" w:cs="Arial"/>
          <w:b/>
          <w:sz w:val="24"/>
          <w:szCs w:val="24"/>
          <w:lang w:eastAsia="pl-PL"/>
        </w:rPr>
        <w:t>200</w:t>
      </w:r>
      <w:r w:rsidR="00BC27CD" w:rsidRPr="007E7FA6">
        <w:rPr>
          <w:rFonts w:ascii="Arial" w:eastAsia="Times New Roman" w:hAnsi="Arial" w:cs="Arial"/>
          <w:b/>
          <w:sz w:val="24"/>
          <w:szCs w:val="24"/>
          <w:lang w:eastAsia="pl-PL"/>
        </w:rPr>
        <w:t>.</w:t>
      </w:r>
      <w:r w:rsidR="00E554D4" w:rsidRPr="007E7FA6">
        <w:rPr>
          <w:rFonts w:ascii="Arial" w:eastAsia="Times New Roman" w:hAnsi="Arial" w:cs="Arial"/>
          <w:b/>
          <w:sz w:val="24"/>
          <w:szCs w:val="24"/>
          <w:lang w:eastAsia="pl-PL"/>
        </w:rPr>
        <w:t>000,00</w:t>
      </w:r>
      <w:r w:rsidR="00E554D4" w:rsidRPr="00B434B0">
        <w:rPr>
          <w:rFonts w:ascii="Arial" w:eastAsia="Times New Roman" w:hAnsi="Arial" w:cs="Arial"/>
          <w:sz w:val="24"/>
          <w:szCs w:val="24"/>
          <w:lang w:eastAsia="pl-PL"/>
        </w:rPr>
        <w:t xml:space="preserve"> zł brutto</w:t>
      </w:r>
      <w:r w:rsidR="00E554D4" w:rsidRPr="005E1EE3">
        <w:rPr>
          <w:rFonts w:ascii="Arial" w:eastAsia="Times New Roman" w:hAnsi="Arial" w:cs="Arial"/>
          <w:sz w:val="24"/>
          <w:szCs w:val="24"/>
          <w:lang w:eastAsia="pl-PL"/>
        </w:rPr>
        <w:t xml:space="preserve"> </w:t>
      </w:r>
      <w:r w:rsidRPr="005E1EE3">
        <w:rPr>
          <w:rFonts w:ascii="Arial" w:eastAsia="Times New Roman" w:hAnsi="Arial" w:cs="Arial"/>
          <w:sz w:val="24"/>
          <w:szCs w:val="24"/>
          <w:lang w:eastAsia="pl-PL"/>
        </w:rPr>
        <w:t>wraz z podaniem ich rodzaju, wartośc</w:t>
      </w:r>
      <w:r w:rsidRPr="00E554D4">
        <w:rPr>
          <w:rFonts w:ascii="Arial" w:eastAsia="Times New Roman" w:hAnsi="Arial" w:cs="Arial"/>
          <w:sz w:val="24"/>
          <w:szCs w:val="24"/>
          <w:lang w:eastAsia="pl-PL"/>
        </w:rPr>
        <w:t>i,</w:t>
      </w:r>
      <w:r w:rsidR="00E554D4">
        <w:rPr>
          <w:rFonts w:ascii="Arial" w:eastAsia="Times New Roman" w:hAnsi="Arial" w:cs="Arial"/>
          <w:sz w:val="24"/>
          <w:szCs w:val="24"/>
          <w:lang w:eastAsia="pl-PL"/>
        </w:rPr>
        <w:t xml:space="preserve"> przedmiotu,</w:t>
      </w:r>
      <w:r w:rsidRPr="00A864A7">
        <w:rPr>
          <w:rFonts w:ascii="Arial" w:eastAsia="Times New Roman" w:hAnsi="Arial" w:cs="Arial"/>
          <w:sz w:val="24"/>
          <w:szCs w:val="24"/>
          <w:lang w:eastAsia="pl-PL"/>
        </w:rPr>
        <w:t xml:space="preserve"> dat i miejsca wykonania oraz podmiotów, na rzecz których roboty te zostały wykonane, oraz załączeniem dowodów określających, czy te roboty budowlane zostały wykonane </w:t>
      </w:r>
      <w:r w:rsidR="00E554D4">
        <w:rPr>
          <w:rFonts w:ascii="Arial" w:eastAsia="Times New Roman" w:hAnsi="Arial" w:cs="Arial"/>
          <w:sz w:val="24"/>
          <w:szCs w:val="24"/>
          <w:lang w:eastAsia="pl-PL"/>
        </w:rPr>
        <w:t xml:space="preserve">lub są wykonywane </w:t>
      </w:r>
      <w:r w:rsidRPr="00A864A7">
        <w:rPr>
          <w:rFonts w:ascii="Arial" w:eastAsia="Times New Roman" w:hAnsi="Arial" w:cs="Arial"/>
          <w:sz w:val="24"/>
          <w:szCs w:val="24"/>
          <w:lang w:eastAsia="pl-PL"/>
        </w:rPr>
        <w:t>należycie, przy czym dowodami, o których mowa, są referencje bądź inne dokumenty sporządzone przez podmiot, na rzecz którego roboty budowl</w:t>
      </w:r>
      <w:r w:rsidR="00E554D4">
        <w:rPr>
          <w:rFonts w:ascii="Arial" w:eastAsia="Times New Roman" w:hAnsi="Arial" w:cs="Arial"/>
          <w:sz w:val="24"/>
          <w:szCs w:val="24"/>
          <w:lang w:eastAsia="pl-PL"/>
        </w:rPr>
        <w:t>ane zostały</w:t>
      </w:r>
      <w:r w:rsidR="00FA0D9D">
        <w:rPr>
          <w:rFonts w:ascii="Arial" w:eastAsia="Times New Roman" w:hAnsi="Arial" w:cs="Arial"/>
          <w:sz w:val="24"/>
          <w:szCs w:val="24"/>
          <w:lang w:eastAsia="pl-PL"/>
        </w:rPr>
        <w:t xml:space="preserve"> wykonane, a jeżeli Wykonawca z </w:t>
      </w:r>
      <w:r w:rsidR="00E554D4">
        <w:rPr>
          <w:rFonts w:ascii="Arial" w:eastAsia="Times New Roman" w:hAnsi="Arial" w:cs="Arial"/>
          <w:sz w:val="24"/>
          <w:szCs w:val="24"/>
          <w:lang w:eastAsia="pl-PL"/>
        </w:rPr>
        <w:t xml:space="preserve">przyczyn </w:t>
      </w:r>
      <w:r w:rsidRPr="00A864A7">
        <w:rPr>
          <w:rFonts w:ascii="Arial" w:eastAsia="Times New Roman" w:hAnsi="Arial" w:cs="Arial"/>
          <w:sz w:val="24"/>
          <w:szCs w:val="24"/>
          <w:lang w:eastAsia="pl-PL"/>
        </w:rPr>
        <w:t xml:space="preserve">niezależnych od niego nie jest wstanie uzyskać tych dokumentów – </w:t>
      </w:r>
      <w:r w:rsidR="00E554D4">
        <w:rPr>
          <w:rFonts w:ascii="Arial" w:eastAsia="Times New Roman" w:hAnsi="Arial" w:cs="Arial"/>
          <w:sz w:val="24"/>
          <w:szCs w:val="24"/>
          <w:lang w:eastAsia="pl-PL"/>
        </w:rPr>
        <w:t xml:space="preserve">oświadczenie Wykonawcy; w przypadku świadczeń powtarzających się lub ciągłych nadal wykonywanych referencje bądź inne dokumenty potwierdzające ich należyte wykonywanie powinny być wydane </w:t>
      </w:r>
      <w:r w:rsidR="00E554D4">
        <w:rPr>
          <w:rFonts w:ascii="Arial" w:eastAsia="Times New Roman" w:hAnsi="Arial" w:cs="Arial"/>
          <w:sz w:val="24"/>
          <w:szCs w:val="24"/>
          <w:lang w:eastAsia="pl-PL"/>
        </w:rPr>
        <w:lastRenderedPageBreak/>
        <w:t xml:space="preserve">nie wcześniej niż 3 miesiące przed terminem składania ofert. </w:t>
      </w:r>
      <w:r w:rsidR="00E554D4" w:rsidRPr="00E554D4">
        <w:rPr>
          <w:rFonts w:ascii="Arial" w:eastAsia="Times New Roman" w:hAnsi="Arial" w:cs="Arial"/>
          <w:b/>
          <w:sz w:val="24"/>
          <w:szCs w:val="24"/>
          <w:lang w:eastAsia="pl-PL"/>
        </w:rPr>
        <w:t>Wykaz wykonanych robót budowlanych należy przygotować zgodnie ze wzorem stanowiącym załącznik nr 4 do SWZ.</w:t>
      </w:r>
    </w:p>
    <w:p w:rsidR="00231239" w:rsidRPr="00231239" w:rsidRDefault="00A864A7" w:rsidP="001820AB">
      <w:pPr>
        <w:widowControl w:val="0"/>
        <w:numPr>
          <w:ilvl w:val="0"/>
          <w:numId w:val="6"/>
        </w:numPr>
        <w:tabs>
          <w:tab w:val="left" w:pos="1134"/>
        </w:tabs>
        <w:autoSpaceDE w:val="0"/>
        <w:autoSpaceDN w:val="0"/>
        <w:adjustRightInd w:val="0"/>
        <w:spacing w:after="0" w:line="360" w:lineRule="auto"/>
        <w:ind w:left="992" w:hanging="425"/>
        <w:jc w:val="both"/>
        <w:rPr>
          <w:rFonts w:ascii="Arial" w:eastAsia="Times New Roman" w:hAnsi="Arial" w:cs="Arial"/>
          <w:sz w:val="24"/>
          <w:szCs w:val="24"/>
          <w:lang w:eastAsia="pl-PL"/>
        </w:rPr>
      </w:pPr>
      <w:r w:rsidRPr="00231239">
        <w:rPr>
          <w:rFonts w:ascii="Arial" w:eastAsia="Times New Roman" w:hAnsi="Arial" w:cs="Arial"/>
          <w:b/>
          <w:sz w:val="24"/>
          <w:szCs w:val="24"/>
          <w:lang w:eastAsia="pl-PL"/>
        </w:rPr>
        <w:t>wykaz osób</w:t>
      </w:r>
      <w:r w:rsidRPr="00231239">
        <w:rPr>
          <w:rFonts w:ascii="Arial" w:eastAsia="Times New Roman" w:hAnsi="Arial" w:cs="Arial"/>
          <w:sz w:val="24"/>
          <w:szCs w:val="24"/>
          <w:lang w:eastAsia="pl-PL"/>
        </w:rPr>
        <w:t xml:space="preserve">, skierowanych przez Wykonawcę </w:t>
      </w:r>
      <w:r w:rsidR="002F5E5F" w:rsidRPr="00231239">
        <w:rPr>
          <w:rFonts w:ascii="Arial" w:eastAsia="Times New Roman" w:hAnsi="Arial" w:cs="Arial"/>
          <w:sz w:val="24"/>
          <w:szCs w:val="24"/>
          <w:lang w:eastAsia="pl-PL"/>
        </w:rPr>
        <w:t>do realizacji</w:t>
      </w:r>
      <w:r w:rsidRPr="00231239">
        <w:rPr>
          <w:rFonts w:ascii="Arial" w:eastAsia="Times New Roman" w:hAnsi="Arial" w:cs="Arial"/>
          <w:sz w:val="24"/>
          <w:szCs w:val="24"/>
          <w:lang w:eastAsia="pl-PL"/>
        </w:rPr>
        <w:t xml:space="preserve"> zamówienia wraz z informacjami na temat ich kwalifikacji zawodowych, uprawnień, doświadczenia</w:t>
      </w:r>
      <w:r w:rsidR="00CC5A90">
        <w:rPr>
          <w:rFonts w:ascii="Arial" w:eastAsia="Times New Roman" w:hAnsi="Arial" w:cs="Arial"/>
          <w:sz w:val="24"/>
          <w:szCs w:val="24"/>
          <w:lang w:eastAsia="pl-PL"/>
        </w:rPr>
        <w:t xml:space="preserve"> do wykonywania zamówienia publicznego</w:t>
      </w:r>
      <w:r w:rsidRPr="00231239">
        <w:rPr>
          <w:rFonts w:ascii="Arial" w:eastAsia="Times New Roman" w:hAnsi="Arial" w:cs="Arial"/>
          <w:sz w:val="24"/>
          <w:szCs w:val="24"/>
          <w:lang w:eastAsia="pl-PL"/>
        </w:rPr>
        <w:t>,</w:t>
      </w:r>
      <w:r w:rsidR="00CC5A90">
        <w:rPr>
          <w:rFonts w:ascii="Arial" w:eastAsia="Times New Roman" w:hAnsi="Arial" w:cs="Arial"/>
          <w:sz w:val="24"/>
          <w:szCs w:val="24"/>
          <w:lang w:eastAsia="pl-PL"/>
        </w:rPr>
        <w:t xml:space="preserve"> </w:t>
      </w:r>
      <w:r w:rsidRPr="00231239">
        <w:rPr>
          <w:rFonts w:ascii="Arial" w:eastAsia="Times New Roman" w:hAnsi="Arial" w:cs="Arial"/>
          <w:sz w:val="24"/>
          <w:szCs w:val="24"/>
          <w:lang w:eastAsia="pl-PL"/>
        </w:rPr>
        <w:t xml:space="preserve">a także zakresu wykonywanych przez nich czynności oraz podstawą </w:t>
      </w:r>
      <w:r w:rsidR="00CC5A90">
        <w:rPr>
          <w:rFonts w:ascii="Arial" w:eastAsia="Times New Roman" w:hAnsi="Arial" w:cs="Arial"/>
          <w:sz w:val="24"/>
          <w:szCs w:val="24"/>
          <w:lang w:eastAsia="pl-PL"/>
        </w:rPr>
        <w:t xml:space="preserve">do </w:t>
      </w:r>
      <w:r w:rsidRPr="00231239">
        <w:rPr>
          <w:rFonts w:ascii="Arial" w:eastAsia="Times New Roman" w:hAnsi="Arial" w:cs="Arial"/>
          <w:sz w:val="24"/>
          <w:szCs w:val="24"/>
          <w:lang w:eastAsia="pl-PL"/>
        </w:rPr>
        <w:t>dysponowania tymi osobami</w:t>
      </w:r>
      <w:r w:rsidR="00CC5A90">
        <w:rPr>
          <w:rFonts w:ascii="Arial" w:eastAsia="Times New Roman" w:hAnsi="Arial" w:cs="Arial"/>
          <w:sz w:val="24"/>
          <w:szCs w:val="24"/>
          <w:lang w:eastAsia="pl-PL"/>
        </w:rPr>
        <w:t xml:space="preserve">. </w:t>
      </w:r>
      <w:r w:rsidR="00CC5A90" w:rsidRPr="00CC5A90">
        <w:rPr>
          <w:rFonts w:ascii="Arial" w:eastAsia="Times New Roman" w:hAnsi="Arial" w:cs="Arial"/>
          <w:b/>
          <w:sz w:val="24"/>
          <w:szCs w:val="24"/>
          <w:lang w:eastAsia="pl-PL"/>
        </w:rPr>
        <w:t xml:space="preserve">Wykaz osób należy przygotować zgodnie ze wzorem stanowiącym załącznik </w:t>
      </w:r>
      <w:r w:rsidRPr="00CC5A90">
        <w:rPr>
          <w:rFonts w:ascii="Arial" w:eastAsia="Times New Roman" w:hAnsi="Arial" w:cs="Arial"/>
          <w:b/>
          <w:bCs/>
          <w:sz w:val="24"/>
          <w:szCs w:val="24"/>
          <w:lang w:eastAsia="pl-PL"/>
        </w:rPr>
        <w:t>nr 5 do SWZ</w:t>
      </w:r>
      <w:r w:rsidR="00CC5A90">
        <w:rPr>
          <w:rFonts w:ascii="Arial" w:eastAsia="Times New Roman" w:hAnsi="Arial" w:cs="Arial"/>
          <w:b/>
          <w:bCs/>
          <w:sz w:val="24"/>
          <w:szCs w:val="24"/>
          <w:lang w:eastAsia="pl-PL"/>
        </w:rPr>
        <w:t>.</w:t>
      </w:r>
    </w:p>
    <w:p w:rsidR="00B94D36" w:rsidRPr="00980005" w:rsidRDefault="00951144" w:rsidP="001820AB">
      <w:pPr>
        <w:widowControl w:val="0"/>
        <w:tabs>
          <w:tab w:val="left" w:pos="1134"/>
        </w:tabs>
        <w:autoSpaceDE w:val="0"/>
        <w:autoSpaceDN w:val="0"/>
        <w:adjustRightInd w:val="0"/>
        <w:spacing w:after="0" w:line="360" w:lineRule="auto"/>
        <w:ind w:left="992"/>
        <w:jc w:val="both"/>
        <w:rPr>
          <w:rFonts w:ascii="Arial" w:eastAsia="Times New Roman" w:hAnsi="Arial" w:cs="Arial"/>
          <w:sz w:val="24"/>
          <w:szCs w:val="24"/>
          <w:lang w:eastAsia="pl-PL"/>
        </w:rPr>
      </w:pPr>
      <w:r w:rsidRPr="00980005">
        <w:rPr>
          <w:rFonts w:ascii="Arial" w:eastAsia="Times New Roman" w:hAnsi="Arial" w:cs="Arial"/>
          <w:sz w:val="24"/>
          <w:szCs w:val="24"/>
          <w:lang w:eastAsia="pl-PL"/>
        </w:rPr>
        <w:t xml:space="preserve">Spełnieniem powyższego wymogu </w:t>
      </w:r>
      <w:r w:rsidR="00B94D36" w:rsidRPr="00980005">
        <w:rPr>
          <w:rFonts w:ascii="Arial" w:eastAsia="Times New Roman" w:hAnsi="Arial" w:cs="Arial"/>
          <w:sz w:val="24"/>
          <w:szCs w:val="24"/>
          <w:lang w:eastAsia="pl-PL"/>
        </w:rPr>
        <w:t xml:space="preserve">jest </w:t>
      </w:r>
      <w:r w:rsidRPr="00980005">
        <w:rPr>
          <w:rFonts w:ascii="Arial" w:eastAsia="Times New Roman" w:hAnsi="Arial" w:cs="Arial"/>
          <w:sz w:val="24"/>
          <w:szCs w:val="24"/>
          <w:lang w:eastAsia="pl-PL"/>
        </w:rPr>
        <w:t xml:space="preserve">dysponowanie </w:t>
      </w:r>
      <w:r w:rsidR="002F3BA9" w:rsidRPr="00980005">
        <w:rPr>
          <w:rFonts w:ascii="Arial" w:eastAsia="Times New Roman" w:hAnsi="Arial" w:cs="Arial"/>
          <w:sz w:val="24"/>
          <w:szCs w:val="24"/>
          <w:lang w:eastAsia="pl-PL"/>
        </w:rPr>
        <w:t>min.</w:t>
      </w:r>
      <w:r w:rsidR="000962CC" w:rsidRPr="00980005">
        <w:rPr>
          <w:rFonts w:ascii="Arial" w:eastAsia="Times New Roman" w:hAnsi="Arial" w:cs="Arial"/>
          <w:sz w:val="24"/>
          <w:szCs w:val="24"/>
          <w:lang w:eastAsia="pl-PL"/>
        </w:rPr>
        <w:t xml:space="preserve"> </w:t>
      </w:r>
      <w:r w:rsidR="00C23701">
        <w:rPr>
          <w:rFonts w:ascii="Arial" w:eastAsia="Times New Roman" w:hAnsi="Arial" w:cs="Arial"/>
          <w:sz w:val="24"/>
          <w:szCs w:val="24"/>
          <w:lang w:eastAsia="pl-PL"/>
        </w:rPr>
        <w:t>10</w:t>
      </w:r>
      <w:r w:rsidR="00B94D36" w:rsidRPr="00980005">
        <w:rPr>
          <w:rFonts w:ascii="Arial" w:eastAsia="Times New Roman" w:hAnsi="Arial" w:cs="Arial"/>
          <w:sz w:val="24"/>
          <w:szCs w:val="24"/>
          <w:lang w:eastAsia="pl-PL"/>
        </w:rPr>
        <w:t xml:space="preserve"> </w:t>
      </w:r>
      <w:r w:rsidRPr="00980005">
        <w:rPr>
          <w:rFonts w:ascii="Arial" w:eastAsia="Times New Roman" w:hAnsi="Arial" w:cs="Arial"/>
          <w:sz w:val="24"/>
          <w:szCs w:val="24"/>
          <w:lang w:eastAsia="pl-PL"/>
        </w:rPr>
        <w:t xml:space="preserve">pracownikami </w:t>
      </w:r>
      <w:r w:rsidR="00B94D36" w:rsidRPr="00980005">
        <w:rPr>
          <w:rFonts w:ascii="Arial" w:eastAsia="Times New Roman" w:hAnsi="Arial" w:cs="Arial"/>
          <w:sz w:val="24"/>
          <w:szCs w:val="24"/>
          <w:lang w:eastAsia="pl-PL"/>
        </w:rPr>
        <w:t>ogólnobudowlan</w:t>
      </w:r>
      <w:r w:rsidRPr="00980005">
        <w:rPr>
          <w:rFonts w:ascii="Arial" w:eastAsia="Times New Roman" w:hAnsi="Arial" w:cs="Arial"/>
          <w:sz w:val="24"/>
          <w:szCs w:val="24"/>
          <w:lang w:eastAsia="pl-PL"/>
        </w:rPr>
        <w:t>ymi</w:t>
      </w:r>
      <w:r w:rsidR="00C23701">
        <w:rPr>
          <w:rFonts w:ascii="Arial" w:eastAsia="Times New Roman" w:hAnsi="Arial" w:cs="Arial"/>
          <w:sz w:val="24"/>
          <w:szCs w:val="24"/>
          <w:lang w:eastAsia="pl-PL"/>
        </w:rPr>
        <w:t xml:space="preserve"> </w:t>
      </w:r>
      <w:r w:rsidR="00B94D36" w:rsidRPr="00980005">
        <w:rPr>
          <w:rFonts w:ascii="Arial" w:eastAsia="Times New Roman" w:hAnsi="Arial" w:cs="Arial"/>
          <w:sz w:val="24"/>
          <w:szCs w:val="24"/>
          <w:lang w:eastAsia="pl-PL"/>
        </w:rPr>
        <w:t xml:space="preserve">oraz </w:t>
      </w:r>
      <w:r w:rsidR="003339D1">
        <w:rPr>
          <w:rFonts w:ascii="Arial" w:eastAsia="Times New Roman" w:hAnsi="Arial" w:cs="Arial"/>
          <w:sz w:val="24"/>
          <w:szCs w:val="24"/>
          <w:lang w:eastAsia="pl-PL"/>
        </w:rPr>
        <w:t xml:space="preserve">1 </w:t>
      </w:r>
      <w:r w:rsidR="00B94D36" w:rsidRPr="00980005">
        <w:rPr>
          <w:rFonts w:ascii="Arial" w:eastAsia="Times New Roman" w:hAnsi="Arial" w:cs="Arial"/>
          <w:sz w:val="24"/>
          <w:szCs w:val="24"/>
          <w:lang w:eastAsia="pl-PL"/>
        </w:rPr>
        <w:t>kierowni</w:t>
      </w:r>
      <w:r w:rsidRPr="00980005">
        <w:rPr>
          <w:rFonts w:ascii="Arial" w:eastAsia="Times New Roman" w:hAnsi="Arial" w:cs="Arial"/>
          <w:sz w:val="24"/>
          <w:szCs w:val="24"/>
          <w:lang w:eastAsia="pl-PL"/>
        </w:rPr>
        <w:t>kiem</w:t>
      </w:r>
      <w:r w:rsidR="00B94D36" w:rsidRPr="00980005">
        <w:rPr>
          <w:rFonts w:ascii="Arial" w:eastAsia="Times New Roman" w:hAnsi="Arial" w:cs="Arial"/>
          <w:sz w:val="24"/>
          <w:szCs w:val="24"/>
          <w:lang w:eastAsia="pl-PL"/>
        </w:rPr>
        <w:t xml:space="preserve"> budowy</w:t>
      </w:r>
      <w:r w:rsidR="00231239" w:rsidRPr="00980005">
        <w:rPr>
          <w:rFonts w:ascii="Arial" w:eastAsia="Times New Roman" w:hAnsi="Arial" w:cs="Arial"/>
          <w:sz w:val="24"/>
          <w:szCs w:val="24"/>
          <w:lang w:eastAsia="pl-PL"/>
        </w:rPr>
        <w:t xml:space="preserve">. </w:t>
      </w:r>
    </w:p>
    <w:p w:rsidR="00A864A7" w:rsidRPr="00EC6E2F" w:rsidRDefault="00A864A7" w:rsidP="001820AB">
      <w:pPr>
        <w:widowControl w:val="0"/>
        <w:tabs>
          <w:tab w:val="left" w:pos="1134"/>
        </w:tabs>
        <w:autoSpaceDE w:val="0"/>
        <w:autoSpaceDN w:val="0"/>
        <w:adjustRightInd w:val="0"/>
        <w:spacing w:after="0" w:line="360" w:lineRule="auto"/>
        <w:ind w:left="992"/>
        <w:jc w:val="both"/>
        <w:rPr>
          <w:rFonts w:ascii="Arial" w:eastAsia="Times New Roman" w:hAnsi="Arial" w:cs="Arial"/>
          <w:sz w:val="24"/>
          <w:szCs w:val="24"/>
          <w:lang w:eastAsia="pl-PL"/>
        </w:rPr>
      </w:pPr>
      <w:r w:rsidRPr="00BF69DB">
        <w:rPr>
          <w:rFonts w:ascii="Arial" w:eastAsia="Times New Roman" w:hAnsi="Arial" w:cs="Arial"/>
          <w:b/>
          <w:sz w:val="24"/>
          <w:szCs w:val="24"/>
          <w:highlight w:val="green"/>
          <w:lang w:eastAsia="pl-PL"/>
        </w:rPr>
        <w:t>UWAGA</w:t>
      </w:r>
      <w:r w:rsidR="00AA4C47">
        <w:rPr>
          <w:rFonts w:ascii="Arial" w:eastAsia="Times New Roman" w:hAnsi="Arial" w:cs="Arial"/>
          <w:sz w:val="24"/>
          <w:szCs w:val="24"/>
          <w:lang w:eastAsia="pl-PL"/>
        </w:rPr>
        <w:t>: Zamawiający wymaga</w:t>
      </w:r>
      <w:r w:rsidR="00CB586B">
        <w:rPr>
          <w:rFonts w:ascii="Arial" w:eastAsia="Times New Roman" w:hAnsi="Arial" w:cs="Arial"/>
          <w:sz w:val="24"/>
          <w:szCs w:val="24"/>
          <w:lang w:eastAsia="pl-PL"/>
        </w:rPr>
        <w:t>,</w:t>
      </w:r>
      <w:r w:rsidR="00AA4C47">
        <w:rPr>
          <w:rFonts w:ascii="Arial" w:eastAsia="Times New Roman" w:hAnsi="Arial" w:cs="Arial"/>
          <w:sz w:val="24"/>
          <w:szCs w:val="24"/>
          <w:lang w:eastAsia="pl-PL"/>
        </w:rPr>
        <w:t xml:space="preserve"> by </w:t>
      </w:r>
      <w:r w:rsidRPr="00EC6E2F">
        <w:rPr>
          <w:rFonts w:ascii="Arial" w:eastAsia="Times New Roman" w:hAnsi="Arial" w:cs="Arial"/>
          <w:sz w:val="24"/>
          <w:szCs w:val="24"/>
          <w:lang w:eastAsia="pl-PL"/>
        </w:rPr>
        <w:t xml:space="preserve">zgodnie z art. 95 ustawy </w:t>
      </w:r>
      <w:proofErr w:type="spellStart"/>
      <w:r w:rsidRPr="00EC6E2F">
        <w:rPr>
          <w:rFonts w:ascii="Arial" w:eastAsia="Times New Roman" w:hAnsi="Arial" w:cs="Arial"/>
          <w:sz w:val="24"/>
          <w:szCs w:val="24"/>
          <w:lang w:eastAsia="pl-PL"/>
        </w:rPr>
        <w:t>Pzp</w:t>
      </w:r>
      <w:proofErr w:type="spellEnd"/>
      <w:r w:rsidRPr="00EC6E2F">
        <w:rPr>
          <w:rFonts w:ascii="Arial" w:eastAsia="Times New Roman" w:hAnsi="Arial" w:cs="Arial"/>
          <w:sz w:val="24"/>
          <w:szCs w:val="24"/>
          <w:lang w:eastAsia="pl-PL"/>
        </w:rPr>
        <w:t xml:space="preserve">, </w:t>
      </w:r>
      <w:r w:rsidR="00CB586B">
        <w:rPr>
          <w:rFonts w:ascii="Arial" w:eastAsia="Times New Roman" w:hAnsi="Arial" w:cs="Arial"/>
          <w:sz w:val="24"/>
          <w:szCs w:val="24"/>
          <w:lang w:eastAsia="pl-PL"/>
        </w:rPr>
        <w:t>podstawą zatrudnienia osób</w:t>
      </w:r>
      <w:r w:rsidRPr="00EC6E2F">
        <w:rPr>
          <w:rFonts w:ascii="Arial" w:eastAsia="Times New Roman" w:hAnsi="Arial" w:cs="Arial"/>
          <w:sz w:val="24"/>
          <w:szCs w:val="24"/>
          <w:lang w:eastAsia="pl-PL"/>
        </w:rPr>
        <w:t xml:space="preserve"> </w:t>
      </w:r>
      <w:r w:rsidR="00CB586B">
        <w:rPr>
          <w:rFonts w:ascii="Arial" w:eastAsia="Times New Roman" w:hAnsi="Arial" w:cs="Arial"/>
          <w:sz w:val="24"/>
          <w:szCs w:val="24"/>
          <w:lang w:eastAsia="pl-PL"/>
        </w:rPr>
        <w:t>skierowanych</w:t>
      </w:r>
      <w:r w:rsidR="00AA4C47">
        <w:rPr>
          <w:rFonts w:ascii="Arial" w:eastAsia="Times New Roman" w:hAnsi="Arial" w:cs="Arial"/>
          <w:sz w:val="24"/>
          <w:szCs w:val="24"/>
          <w:lang w:eastAsia="pl-PL"/>
        </w:rPr>
        <w:t xml:space="preserve"> do realizacji prac będących przedmiotem zamówienia, z wyłączeniem kierownika budowy,</w:t>
      </w:r>
      <w:r w:rsidR="00AA4C47" w:rsidRPr="00EC6E2F">
        <w:rPr>
          <w:rFonts w:ascii="Arial" w:eastAsia="Times New Roman" w:hAnsi="Arial" w:cs="Arial"/>
          <w:sz w:val="24"/>
          <w:szCs w:val="24"/>
          <w:lang w:eastAsia="pl-PL"/>
        </w:rPr>
        <w:t xml:space="preserve"> </w:t>
      </w:r>
      <w:r w:rsidR="00CB586B">
        <w:rPr>
          <w:rFonts w:ascii="Arial" w:eastAsia="Times New Roman" w:hAnsi="Arial" w:cs="Arial"/>
          <w:sz w:val="24"/>
          <w:szCs w:val="24"/>
          <w:lang w:eastAsia="pl-PL"/>
        </w:rPr>
        <w:t>była</w:t>
      </w:r>
      <w:r w:rsidR="00AA4C47">
        <w:rPr>
          <w:rFonts w:ascii="Arial" w:eastAsia="Times New Roman" w:hAnsi="Arial" w:cs="Arial"/>
          <w:sz w:val="24"/>
          <w:szCs w:val="24"/>
          <w:lang w:eastAsia="pl-PL"/>
        </w:rPr>
        <w:t xml:space="preserve"> </w:t>
      </w:r>
      <w:r w:rsidR="00CB586B">
        <w:rPr>
          <w:rFonts w:ascii="Arial" w:eastAsia="Times New Roman" w:hAnsi="Arial" w:cs="Arial"/>
          <w:sz w:val="24"/>
          <w:szCs w:val="24"/>
          <w:lang w:eastAsia="pl-PL"/>
        </w:rPr>
        <w:t>umowa</w:t>
      </w:r>
      <w:r w:rsidR="00AA4C47">
        <w:rPr>
          <w:rFonts w:ascii="Arial" w:eastAsia="Times New Roman" w:hAnsi="Arial" w:cs="Arial"/>
          <w:sz w:val="24"/>
          <w:szCs w:val="24"/>
          <w:lang w:eastAsia="pl-PL"/>
        </w:rPr>
        <w:t xml:space="preserve"> o pracę.</w:t>
      </w:r>
    </w:p>
    <w:p w:rsidR="00A864A7" w:rsidRPr="00A864A7" w:rsidRDefault="00A864A7" w:rsidP="001820AB">
      <w:pPr>
        <w:autoSpaceDE w:val="0"/>
        <w:autoSpaceDN w:val="0"/>
        <w:adjustRightInd w:val="0"/>
        <w:spacing w:after="0" w:line="360" w:lineRule="auto"/>
        <w:ind w:left="992"/>
        <w:jc w:val="both"/>
        <w:rPr>
          <w:rFonts w:ascii="Arial" w:eastAsia="Times New Roman" w:hAnsi="Arial" w:cs="Arial"/>
          <w:sz w:val="24"/>
          <w:szCs w:val="24"/>
          <w:lang w:eastAsia="pl-PL"/>
        </w:rPr>
      </w:pPr>
      <w:r w:rsidRPr="00CB586B">
        <w:rPr>
          <w:rFonts w:ascii="Arial" w:eastAsia="Times New Roman" w:hAnsi="Arial" w:cs="Arial"/>
          <w:sz w:val="24"/>
          <w:szCs w:val="24"/>
          <w:lang w:eastAsia="pl-PL"/>
        </w:rPr>
        <w:t>W celu weryfikacji</w:t>
      </w:r>
      <w:r w:rsidR="00CB586B" w:rsidRPr="00CB586B">
        <w:rPr>
          <w:rFonts w:ascii="Arial" w:eastAsia="Times New Roman" w:hAnsi="Arial" w:cs="Arial"/>
          <w:sz w:val="24"/>
          <w:szCs w:val="24"/>
          <w:lang w:eastAsia="pl-PL"/>
        </w:rPr>
        <w:t xml:space="preserve"> podstawy</w:t>
      </w:r>
      <w:r w:rsidRPr="00CB586B">
        <w:rPr>
          <w:rFonts w:ascii="Arial" w:eastAsia="Times New Roman" w:hAnsi="Arial" w:cs="Arial"/>
          <w:sz w:val="24"/>
          <w:szCs w:val="24"/>
          <w:lang w:eastAsia="pl-PL"/>
        </w:rPr>
        <w:t xml:space="preserve"> zatrudnienia </w:t>
      </w:r>
      <w:r w:rsidR="002F3BA9" w:rsidRPr="00CB586B">
        <w:rPr>
          <w:rFonts w:ascii="Arial" w:eastAsia="Times New Roman" w:hAnsi="Arial" w:cs="Arial"/>
          <w:sz w:val="24"/>
          <w:szCs w:val="24"/>
          <w:lang w:eastAsia="pl-PL"/>
        </w:rPr>
        <w:t>osób skierowanych do realizacji przedmiotu zamówienia</w:t>
      </w:r>
      <w:r w:rsidRPr="00CB586B">
        <w:rPr>
          <w:rFonts w:ascii="Arial" w:eastAsia="Times New Roman" w:hAnsi="Arial" w:cs="Arial"/>
          <w:sz w:val="24"/>
          <w:szCs w:val="24"/>
          <w:lang w:eastAsia="pl-PL"/>
        </w:rPr>
        <w:t>,</w:t>
      </w:r>
      <w:r w:rsidRPr="00800DAD">
        <w:rPr>
          <w:rFonts w:ascii="Arial" w:eastAsia="Times New Roman" w:hAnsi="Arial" w:cs="Arial"/>
          <w:sz w:val="24"/>
          <w:szCs w:val="24"/>
          <w:lang w:eastAsia="pl-PL"/>
        </w:rPr>
        <w:t xml:space="preserve"> </w:t>
      </w:r>
      <w:r w:rsidR="002F3BA9">
        <w:rPr>
          <w:rFonts w:ascii="Arial" w:eastAsia="Times New Roman" w:hAnsi="Arial" w:cs="Arial"/>
          <w:sz w:val="24"/>
          <w:szCs w:val="24"/>
          <w:lang w:eastAsia="pl-PL"/>
        </w:rPr>
        <w:t xml:space="preserve">Zamawiający zawarł w </w:t>
      </w:r>
      <w:r w:rsidRPr="00800DAD">
        <w:rPr>
          <w:rFonts w:ascii="Arial" w:eastAsia="Times New Roman" w:hAnsi="Arial" w:cs="Arial"/>
          <w:sz w:val="24"/>
          <w:szCs w:val="24"/>
          <w:lang w:eastAsia="pl-PL"/>
        </w:rPr>
        <w:t>Projek</w:t>
      </w:r>
      <w:r w:rsidR="002F3BA9">
        <w:rPr>
          <w:rFonts w:ascii="Arial" w:eastAsia="Times New Roman" w:hAnsi="Arial" w:cs="Arial"/>
          <w:sz w:val="24"/>
          <w:szCs w:val="24"/>
          <w:lang w:eastAsia="pl-PL"/>
        </w:rPr>
        <w:t>cie</w:t>
      </w:r>
      <w:r w:rsidRPr="00800DAD">
        <w:rPr>
          <w:rFonts w:ascii="Arial" w:eastAsia="Times New Roman" w:hAnsi="Arial" w:cs="Arial"/>
          <w:sz w:val="24"/>
          <w:szCs w:val="24"/>
          <w:lang w:eastAsia="pl-PL"/>
        </w:rPr>
        <w:t xml:space="preserve"> umowy stanowiący</w:t>
      </w:r>
      <w:r w:rsidR="002F3BA9">
        <w:rPr>
          <w:rFonts w:ascii="Arial" w:eastAsia="Times New Roman" w:hAnsi="Arial" w:cs="Arial"/>
          <w:sz w:val="24"/>
          <w:szCs w:val="24"/>
          <w:lang w:eastAsia="pl-PL"/>
        </w:rPr>
        <w:t>m</w:t>
      </w:r>
      <w:r w:rsidRPr="00800DAD">
        <w:rPr>
          <w:rFonts w:ascii="Arial" w:eastAsia="Times New Roman" w:hAnsi="Arial" w:cs="Arial"/>
          <w:sz w:val="24"/>
          <w:szCs w:val="24"/>
          <w:lang w:eastAsia="pl-PL"/>
        </w:rPr>
        <w:t xml:space="preserve"> załącznik nr 6 do SWZ </w:t>
      </w:r>
      <w:r w:rsidR="002F3BA9">
        <w:rPr>
          <w:rFonts w:ascii="Arial" w:eastAsia="Times New Roman" w:hAnsi="Arial" w:cs="Arial"/>
          <w:sz w:val="24"/>
          <w:szCs w:val="24"/>
          <w:lang w:eastAsia="pl-PL"/>
        </w:rPr>
        <w:t>uprawnienie do żądania od Wykonawcy lub Podwykonawcy</w:t>
      </w:r>
      <w:r w:rsidRPr="00800DAD">
        <w:rPr>
          <w:rFonts w:ascii="Arial" w:eastAsia="Times New Roman" w:hAnsi="Arial" w:cs="Arial"/>
          <w:sz w:val="24"/>
          <w:szCs w:val="24"/>
          <w:lang w:eastAsia="pl-PL"/>
        </w:rPr>
        <w:t xml:space="preserve"> dokumentów</w:t>
      </w:r>
      <w:r w:rsidR="002F3BA9">
        <w:rPr>
          <w:rFonts w:ascii="Arial" w:eastAsia="Times New Roman" w:hAnsi="Arial" w:cs="Arial"/>
          <w:sz w:val="24"/>
          <w:szCs w:val="24"/>
          <w:lang w:eastAsia="pl-PL"/>
        </w:rPr>
        <w:t xml:space="preserve"> </w:t>
      </w:r>
      <w:r w:rsidRPr="00800DAD">
        <w:rPr>
          <w:rFonts w:ascii="Arial" w:eastAsia="Times New Roman" w:hAnsi="Arial" w:cs="Arial"/>
          <w:sz w:val="24"/>
          <w:szCs w:val="24"/>
          <w:lang w:eastAsia="pl-PL"/>
        </w:rPr>
        <w:t xml:space="preserve">zgodnie z art. 438 ust. 2 ustawy </w:t>
      </w:r>
      <w:proofErr w:type="spellStart"/>
      <w:r w:rsidRPr="00800DAD">
        <w:rPr>
          <w:rFonts w:ascii="Arial" w:eastAsia="Times New Roman" w:hAnsi="Arial" w:cs="Arial"/>
          <w:sz w:val="24"/>
          <w:szCs w:val="24"/>
          <w:lang w:eastAsia="pl-PL"/>
        </w:rPr>
        <w:t>Pzp</w:t>
      </w:r>
      <w:proofErr w:type="spellEnd"/>
      <w:r w:rsidRPr="00800DAD">
        <w:rPr>
          <w:rFonts w:ascii="Arial" w:eastAsia="Times New Roman" w:hAnsi="Arial" w:cs="Arial"/>
          <w:sz w:val="24"/>
          <w:szCs w:val="24"/>
          <w:lang w:eastAsia="pl-PL"/>
        </w:rPr>
        <w:t>.</w:t>
      </w:r>
    </w:p>
    <w:p w:rsidR="00A864A7" w:rsidRPr="00A864A7" w:rsidRDefault="00A864A7" w:rsidP="001820AB">
      <w:pPr>
        <w:widowControl w:val="0"/>
        <w:tabs>
          <w:tab w:val="left" w:pos="284"/>
        </w:tabs>
        <w:autoSpaceDE w:val="0"/>
        <w:autoSpaceDN w:val="0"/>
        <w:adjustRightInd w:val="0"/>
        <w:spacing w:after="0" w:line="360" w:lineRule="auto"/>
        <w:ind w:left="284"/>
        <w:jc w:val="both"/>
        <w:rPr>
          <w:rFonts w:ascii="Arial" w:eastAsia="Times New Roman" w:hAnsi="Arial" w:cs="Arial"/>
          <w:sz w:val="24"/>
          <w:szCs w:val="24"/>
          <w:lang w:eastAsia="pl-PL"/>
        </w:rPr>
      </w:pPr>
      <w:r w:rsidRPr="00A864A7">
        <w:rPr>
          <w:rFonts w:ascii="Arial" w:eastAsia="Times New Roman" w:hAnsi="Arial" w:cs="Arial"/>
          <w:i/>
          <w:sz w:val="24"/>
          <w:szCs w:val="24"/>
          <w:lang w:eastAsia="pl-PL"/>
        </w:rPr>
        <w:t xml:space="preserve">Wykonawcy mogą wspólnie ubiegać się o udzielenie zamówienia. </w:t>
      </w:r>
      <w:r w:rsidRPr="00A864A7">
        <w:rPr>
          <w:rFonts w:ascii="Arial" w:eastAsia="Times New Roman" w:hAnsi="Arial" w:cs="Arial"/>
          <w:i/>
          <w:sz w:val="24"/>
          <w:szCs w:val="24"/>
          <w:lang w:eastAsia="pl-PL"/>
        </w:rPr>
        <w:br/>
        <w:t>W przypadku wspólnego ubiegania się o zamówienie, Wykonawcy ustanawiają pełnomocnika do reprezentowania ich w postępowaniu albo reprezentowania i podpisania umowy</w:t>
      </w:r>
      <w:r w:rsidRPr="00A864A7">
        <w:rPr>
          <w:rFonts w:ascii="Arial" w:eastAsia="Times New Roman" w:hAnsi="Arial" w:cs="Arial"/>
          <w:sz w:val="24"/>
          <w:szCs w:val="24"/>
          <w:lang w:eastAsia="pl-PL"/>
        </w:rPr>
        <w:t xml:space="preserve">. </w:t>
      </w:r>
    </w:p>
    <w:p w:rsidR="00A864A7" w:rsidRPr="00A864A7" w:rsidRDefault="00A864A7" w:rsidP="001820AB">
      <w:pPr>
        <w:numPr>
          <w:ilvl w:val="0"/>
          <w:numId w:val="2"/>
        </w:numPr>
        <w:tabs>
          <w:tab w:val="num" w:pos="567"/>
        </w:tabs>
        <w:suppressAutoHyphens/>
        <w:spacing w:after="0" w:line="360" w:lineRule="auto"/>
        <w:ind w:hanging="578"/>
        <w:jc w:val="both"/>
        <w:rPr>
          <w:rFonts w:ascii="Arial" w:eastAsia="Times New Roman" w:hAnsi="Arial" w:cs="Arial"/>
          <w:sz w:val="24"/>
          <w:szCs w:val="24"/>
          <w:lang w:eastAsia="pl-PL"/>
        </w:rPr>
      </w:pPr>
      <w:r w:rsidRPr="00D1713F">
        <w:rPr>
          <w:rFonts w:ascii="Arial" w:eastAsia="Times New Roman" w:hAnsi="Arial" w:cs="Arial"/>
          <w:b/>
          <w:sz w:val="24"/>
          <w:szCs w:val="24"/>
          <w:lang w:eastAsia="pl-PL"/>
        </w:rPr>
        <w:t>Zgodnie</w:t>
      </w:r>
      <w:r w:rsidRPr="00D1713F">
        <w:rPr>
          <w:rFonts w:ascii="Arial" w:eastAsia="Times New Roman" w:hAnsi="Arial" w:cs="Arial"/>
          <w:sz w:val="24"/>
          <w:szCs w:val="24"/>
          <w:lang w:eastAsia="pl-PL"/>
        </w:rPr>
        <w:t xml:space="preserve"> z</w:t>
      </w:r>
      <w:r w:rsidRPr="00A864A7">
        <w:rPr>
          <w:rFonts w:ascii="Arial" w:eastAsia="Times New Roman" w:hAnsi="Arial" w:cs="Arial"/>
          <w:sz w:val="24"/>
          <w:szCs w:val="24"/>
          <w:lang w:eastAsia="pl-PL"/>
        </w:rPr>
        <w:t xml:space="preserve"> Rozdz. V ust. 2 pkt </w:t>
      </w:r>
      <w:r w:rsidRPr="00725769">
        <w:rPr>
          <w:rFonts w:ascii="Arial" w:eastAsia="Times New Roman" w:hAnsi="Arial" w:cs="Arial"/>
          <w:sz w:val="24"/>
          <w:szCs w:val="24"/>
          <w:lang w:eastAsia="pl-PL"/>
        </w:rPr>
        <w:t>4 lit. a</w:t>
      </w:r>
      <w:r w:rsidRPr="00A864A7">
        <w:rPr>
          <w:rFonts w:ascii="Arial" w:eastAsia="Times New Roman" w:hAnsi="Arial" w:cs="Arial"/>
          <w:sz w:val="24"/>
          <w:szCs w:val="24"/>
          <w:lang w:eastAsia="pl-PL"/>
        </w:rPr>
        <w:t xml:space="preserve">, konsorcjum łącznie musi wykazać się posiadaniem doświadczenia w zakresie realizacji robót </w:t>
      </w:r>
      <w:r w:rsidR="002F5E5F" w:rsidRPr="00A864A7">
        <w:rPr>
          <w:rFonts w:ascii="Arial" w:eastAsia="Times New Roman" w:hAnsi="Arial" w:cs="Arial"/>
          <w:sz w:val="24"/>
          <w:szCs w:val="24"/>
          <w:lang w:eastAsia="pl-PL"/>
        </w:rPr>
        <w:t>budowlanych odpowiadających</w:t>
      </w:r>
      <w:r w:rsidRPr="00A864A7">
        <w:rPr>
          <w:rFonts w:ascii="Arial" w:eastAsia="Times New Roman" w:hAnsi="Arial" w:cs="Arial"/>
          <w:sz w:val="24"/>
          <w:szCs w:val="24"/>
          <w:lang w:eastAsia="pl-PL"/>
        </w:rPr>
        <w:t xml:space="preserve"> przedmiotowi zamówienia, w taki sposób, że:</w:t>
      </w:r>
    </w:p>
    <w:p w:rsidR="00BF69DB" w:rsidRPr="00845DB3" w:rsidRDefault="00A864A7" w:rsidP="001820AB">
      <w:pPr>
        <w:suppressAutoHyphens/>
        <w:spacing w:after="0" w:line="360" w:lineRule="auto"/>
        <w:ind w:left="720"/>
        <w:jc w:val="both"/>
        <w:rPr>
          <w:rFonts w:ascii="Arial" w:hAnsi="Arial" w:cs="Arial"/>
        </w:rPr>
      </w:pPr>
      <w:r w:rsidRPr="00A864A7">
        <w:rPr>
          <w:rFonts w:ascii="Arial" w:eastAsia="Times New Roman" w:hAnsi="Arial" w:cs="Arial"/>
          <w:sz w:val="24"/>
          <w:szCs w:val="24"/>
          <w:lang w:eastAsia="pl-PL"/>
        </w:rPr>
        <w:t xml:space="preserve">załączy wykaz wykonanych robót budowlanych odpowiadających przedmiotowi zamówienia - (minimum </w:t>
      </w:r>
      <w:r w:rsidR="00A87ED8">
        <w:rPr>
          <w:rFonts w:ascii="Arial" w:eastAsia="Times New Roman" w:hAnsi="Arial" w:cs="Arial"/>
          <w:sz w:val="24"/>
          <w:szCs w:val="24"/>
          <w:lang w:eastAsia="pl-PL"/>
        </w:rPr>
        <w:t>2</w:t>
      </w:r>
      <w:r w:rsidRPr="00A864A7">
        <w:rPr>
          <w:rFonts w:ascii="Arial" w:eastAsia="Times New Roman" w:hAnsi="Arial" w:cs="Arial"/>
          <w:sz w:val="24"/>
          <w:szCs w:val="24"/>
          <w:lang w:eastAsia="pl-PL"/>
        </w:rPr>
        <w:t xml:space="preserve"> robót budowlanych),</w:t>
      </w:r>
      <w:r w:rsidR="00D252CD">
        <w:rPr>
          <w:rFonts w:ascii="Arial" w:eastAsia="Times New Roman" w:hAnsi="Arial" w:cs="Arial"/>
          <w:sz w:val="24"/>
          <w:szCs w:val="24"/>
          <w:lang w:eastAsia="pl-PL"/>
        </w:rPr>
        <w:t xml:space="preserve"> wykonanych nie wcześniej niż w </w:t>
      </w:r>
      <w:r w:rsidRPr="00A864A7">
        <w:rPr>
          <w:rFonts w:ascii="Arial" w:eastAsia="Times New Roman" w:hAnsi="Arial" w:cs="Arial"/>
          <w:sz w:val="24"/>
          <w:szCs w:val="24"/>
          <w:lang w:eastAsia="pl-PL"/>
        </w:rPr>
        <w:t>okresie ostatnich 5 lat, a jeżeli okres prowadzenia działalności jest krótszy – w tym okresie, wraz z podaniem ic</w:t>
      </w:r>
      <w:r w:rsidR="00995BF6">
        <w:rPr>
          <w:rFonts w:ascii="Arial" w:eastAsia="Times New Roman" w:hAnsi="Arial" w:cs="Arial"/>
          <w:sz w:val="24"/>
          <w:szCs w:val="24"/>
          <w:lang w:eastAsia="pl-PL"/>
        </w:rPr>
        <w:t>h rodzaju, wartości nie mniejszej</w:t>
      </w:r>
      <w:r w:rsidRPr="00A864A7">
        <w:rPr>
          <w:rFonts w:ascii="Arial" w:eastAsia="Times New Roman" w:hAnsi="Arial" w:cs="Arial"/>
          <w:sz w:val="24"/>
          <w:szCs w:val="24"/>
          <w:lang w:eastAsia="pl-PL"/>
        </w:rPr>
        <w:t xml:space="preserve"> </w:t>
      </w:r>
      <w:r w:rsidRPr="009961F0">
        <w:rPr>
          <w:rFonts w:ascii="Arial" w:eastAsia="Times New Roman" w:hAnsi="Arial" w:cs="Arial"/>
          <w:sz w:val="24"/>
          <w:szCs w:val="24"/>
          <w:lang w:eastAsia="pl-PL"/>
        </w:rPr>
        <w:t xml:space="preserve">niż: </w:t>
      </w:r>
      <w:r w:rsidR="002E1711" w:rsidRPr="007E7FA6">
        <w:rPr>
          <w:rFonts w:ascii="Arial" w:eastAsia="Times New Roman" w:hAnsi="Arial" w:cs="Arial"/>
          <w:b/>
          <w:sz w:val="24"/>
          <w:szCs w:val="24"/>
          <w:lang w:eastAsia="pl-PL"/>
        </w:rPr>
        <w:t>200</w:t>
      </w:r>
      <w:r w:rsidRPr="007E7FA6">
        <w:rPr>
          <w:rFonts w:ascii="Arial" w:eastAsia="Times New Roman" w:hAnsi="Arial" w:cs="Arial"/>
          <w:b/>
          <w:sz w:val="24"/>
          <w:szCs w:val="24"/>
          <w:lang w:eastAsia="pl-PL"/>
        </w:rPr>
        <w:t>.000,00</w:t>
      </w:r>
      <w:r w:rsidRPr="00025278">
        <w:rPr>
          <w:rFonts w:ascii="Arial" w:eastAsia="Times New Roman" w:hAnsi="Arial" w:cs="Arial"/>
          <w:sz w:val="24"/>
          <w:szCs w:val="24"/>
          <w:lang w:eastAsia="pl-PL"/>
        </w:rPr>
        <w:t xml:space="preserve"> zł</w:t>
      </w:r>
      <w:r w:rsidRPr="009961F0">
        <w:rPr>
          <w:rFonts w:ascii="Arial" w:eastAsia="Times New Roman" w:hAnsi="Arial" w:cs="Arial"/>
          <w:sz w:val="24"/>
          <w:szCs w:val="24"/>
          <w:lang w:eastAsia="pl-PL"/>
        </w:rPr>
        <w:t xml:space="preserve"> brutto</w:t>
      </w:r>
      <w:r w:rsidR="00995BF6">
        <w:rPr>
          <w:rFonts w:ascii="Arial" w:eastAsia="Times New Roman" w:hAnsi="Arial" w:cs="Arial"/>
          <w:sz w:val="24"/>
          <w:szCs w:val="24"/>
          <w:lang w:eastAsia="pl-PL"/>
        </w:rPr>
        <w:t xml:space="preserve"> dla każdej roboty,</w:t>
      </w:r>
      <w:r w:rsidRPr="00A864A7">
        <w:rPr>
          <w:rFonts w:ascii="Arial" w:eastAsia="Times New Roman" w:hAnsi="Arial" w:cs="Arial"/>
          <w:sz w:val="24"/>
          <w:szCs w:val="24"/>
          <w:lang w:eastAsia="pl-PL"/>
        </w:rPr>
        <w:t xml:space="preserve">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Pr="00A864A7">
        <w:rPr>
          <w:rFonts w:ascii="Arial" w:eastAsia="Times New Roman" w:hAnsi="Arial" w:cs="Arial"/>
          <w:sz w:val="24"/>
          <w:szCs w:val="24"/>
          <w:lang w:eastAsia="pl-PL"/>
        </w:rPr>
        <w:lastRenderedPageBreak/>
        <w:t>wstanie uzyskać tych dokumentów – inne odpowiednie dokumenty.</w:t>
      </w:r>
      <w:r w:rsidR="00BF69DB">
        <w:rPr>
          <w:rFonts w:ascii="Arial" w:eastAsia="Times New Roman" w:hAnsi="Arial" w:cs="Arial"/>
          <w:sz w:val="24"/>
          <w:szCs w:val="24"/>
          <w:lang w:eastAsia="pl-PL"/>
        </w:rPr>
        <w:t xml:space="preserve"> </w:t>
      </w:r>
      <w:r w:rsidR="00BF69DB">
        <w:rPr>
          <w:rFonts w:ascii="Arial" w:hAnsi="Arial" w:cs="Arial"/>
          <w:b/>
          <w:sz w:val="24"/>
          <w:szCs w:val="24"/>
        </w:rPr>
        <w:t>Wzór</w:t>
      </w:r>
      <w:r w:rsidR="00995BF6">
        <w:rPr>
          <w:rFonts w:ascii="Arial" w:hAnsi="Arial" w:cs="Arial"/>
          <w:b/>
          <w:sz w:val="24"/>
          <w:szCs w:val="24"/>
        </w:rPr>
        <w:t xml:space="preserve"> w</w:t>
      </w:r>
      <w:r w:rsidR="00BF69DB" w:rsidRPr="00BF69DB">
        <w:rPr>
          <w:rFonts w:ascii="Arial" w:hAnsi="Arial" w:cs="Arial"/>
          <w:b/>
          <w:sz w:val="24"/>
          <w:szCs w:val="24"/>
        </w:rPr>
        <w:t>ykaz</w:t>
      </w:r>
      <w:r w:rsidR="00BF69DB">
        <w:rPr>
          <w:rFonts w:ascii="Arial" w:hAnsi="Arial" w:cs="Arial"/>
          <w:b/>
          <w:sz w:val="24"/>
          <w:szCs w:val="24"/>
        </w:rPr>
        <w:t>u</w:t>
      </w:r>
      <w:r w:rsidR="00BF69DB" w:rsidRPr="00BF69DB">
        <w:rPr>
          <w:rFonts w:ascii="Arial" w:hAnsi="Arial" w:cs="Arial"/>
          <w:b/>
          <w:sz w:val="24"/>
          <w:szCs w:val="24"/>
        </w:rPr>
        <w:t xml:space="preserve"> </w:t>
      </w:r>
      <w:r w:rsidR="00BF69DB">
        <w:rPr>
          <w:rFonts w:ascii="Arial" w:hAnsi="Arial" w:cs="Arial"/>
          <w:b/>
          <w:sz w:val="24"/>
          <w:szCs w:val="24"/>
        </w:rPr>
        <w:t>stanowi</w:t>
      </w:r>
      <w:r w:rsidR="00BF69DB" w:rsidRPr="00BF69DB">
        <w:rPr>
          <w:rFonts w:ascii="Arial" w:hAnsi="Arial" w:cs="Arial"/>
          <w:b/>
          <w:sz w:val="24"/>
          <w:szCs w:val="24"/>
        </w:rPr>
        <w:t xml:space="preserve"> załącznik nr 4 do SWZ.</w:t>
      </w:r>
    </w:p>
    <w:p w:rsidR="00A864A7" w:rsidRPr="00A864A7" w:rsidRDefault="00A864A7" w:rsidP="001820AB">
      <w:pPr>
        <w:suppressAutoHyphens/>
        <w:spacing w:after="0" w:line="360" w:lineRule="auto"/>
        <w:ind w:left="720"/>
        <w:jc w:val="both"/>
        <w:rPr>
          <w:rFonts w:ascii="Arial" w:eastAsia="Times New Roman" w:hAnsi="Arial" w:cs="Arial"/>
          <w:sz w:val="24"/>
          <w:szCs w:val="24"/>
          <w:lang w:eastAsia="pl-PL"/>
        </w:rPr>
      </w:pPr>
      <w:r w:rsidRPr="00725769">
        <w:rPr>
          <w:rFonts w:ascii="Arial" w:eastAsia="Times New Roman" w:hAnsi="Arial" w:cs="Arial"/>
          <w:b/>
          <w:sz w:val="24"/>
          <w:szCs w:val="24"/>
          <w:highlight w:val="green"/>
          <w:lang w:eastAsia="pl-PL"/>
        </w:rPr>
        <w:t>UWAGA 1:</w:t>
      </w:r>
      <w:r w:rsidRPr="00A864A7">
        <w:rPr>
          <w:rFonts w:ascii="Arial" w:eastAsia="Times New Roman" w:hAnsi="Arial" w:cs="Arial"/>
          <w:sz w:val="24"/>
          <w:szCs w:val="24"/>
          <w:lang w:eastAsia="pl-PL"/>
        </w:rPr>
        <w:t xml:space="preserve"> W przypadku, gdy na potwierdzenie spełnienia powyższego warunku udziału, wykazywane są roboty budowlane realizowane wspólnie</w:t>
      </w:r>
      <w:r w:rsidRPr="00A864A7">
        <w:rPr>
          <w:rFonts w:ascii="Arial" w:eastAsia="Times New Roman" w:hAnsi="Arial" w:cs="Arial"/>
          <w:sz w:val="24"/>
          <w:szCs w:val="24"/>
          <w:lang w:eastAsia="pl-PL"/>
        </w:rPr>
        <w:br/>
        <w:t xml:space="preserve"> z innymi podmiotami/konsorcjantami, warunek zostanie uznany za spełniony, jeśli to Wykonawca/Wykonawcy składający ofertę wspólną w przedmiotowym postępowaniu, faktycznie zrealizowali robotę budowlaną, która parametrami (takimi, jak przedmiot umowy i jej wartość) odpowiada postawionemu warunkowi udziału w postepowaniu. </w:t>
      </w:r>
    </w:p>
    <w:p w:rsidR="00A864A7" w:rsidRPr="00A864A7" w:rsidRDefault="00A864A7" w:rsidP="001820AB">
      <w:pPr>
        <w:suppressAutoHyphens/>
        <w:spacing w:after="0" w:line="360" w:lineRule="auto"/>
        <w:ind w:left="720"/>
        <w:jc w:val="both"/>
        <w:rPr>
          <w:rFonts w:ascii="Arial" w:eastAsia="Times New Roman" w:hAnsi="Arial" w:cs="Arial"/>
          <w:sz w:val="24"/>
          <w:szCs w:val="24"/>
          <w:lang w:eastAsia="pl-PL"/>
        </w:rPr>
      </w:pPr>
      <w:r w:rsidRPr="00725769">
        <w:rPr>
          <w:rFonts w:ascii="Arial" w:eastAsia="Times New Roman" w:hAnsi="Arial" w:cs="Arial"/>
          <w:b/>
          <w:sz w:val="24"/>
          <w:szCs w:val="24"/>
          <w:highlight w:val="green"/>
          <w:lang w:eastAsia="pl-PL"/>
        </w:rPr>
        <w:t>UWAGA 2:</w:t>
      </w:r>
      <w:r w:rsidRPr="00A864A7">
        <w:rPr>
          <w:rFonts w:ascii="Arial" w:eastAsia="Times New Roman" w:hAnsi="Arial" w:cs="Arial"/>
          <w:sz w:val="24"/>
          <w:szCs w:val="24"/>
          <w:lang w:eastAsia="pl-PL"/>
        </w:rPr>
        <w:t xml:space="preserve"> Zamawiający nie dopuszcza sumowania robót budowlanych w celu wykazania spełniania warunków udziału w postępowaniu, tzn. niedopuszczalne jest wykazywanie się pojedynczymi robotami budowlanymi, zrealizowanymi odrębnie przez różnych Wykonawców, występujących wspólnie/konsorcjantów </w:t>
      </w:r>
      <w:r w:rsidRPr="00A864A7">
        <w:rPr>
          <w:rFonts w:ascii="Arial" w:eastAsia="Times New Roman" w:hAnsi="Arial" w:cs="Arial"/>
          <w:sz w:val="24"/>
          <w:szCs w:val="24"/>
          <w:lang w:eastAsia="pl-PL"/>
        </w:rPr>
        <w:br/>
        <w:t xml:space="preserve">i ich sumowanie – w celu osiągnięcia wymaganej przez Zamawiającego liczby robót budowlanych. Dopuszczalne natomiast jest sumowanie robót budowlanych, gdy w realizacji każdej z nich brał udział co najmniej jeden </w:t>
      </w:r>
      <w:r w:rsidRPr="00A864A7">
        <w:rPr>
          <w:rFonts w:ascii="Arial" w:eastAsia="Times New Roman" w:hAnsi="Arial" w:cs="Arial"/>
          <w:sz w:val="24"/>
          <w:szCs w:val="24"/>
          <w:lang w:eastAsia="pl-PL"/>
        </w:rPr>
        <w:br/>
        <w:t>z Wykonawców występujących wspólnie/konsorcjantów – pod warunkiem, że przypadająca na niego zrealizowana/realizowana część roboty budowlanej odpowiada parametrom robót budowlanych wymaganych przez Zamawiającego (w zakresie przedmiotu umowy i jej wartości)</w:t>
      </w:r>
    </w:p>
    <w:p w:rsidR="00A864A7" w:rsidRPr="00A864A7" w:rsidRDefault="00A864A7" w:rsidP="001820AB">
      <w:pPr>
        <w:suppressAutoHyphens/>
        <w:spacing w:after="0" w:line="360" w:lineRule="auto"/>
        <w:ind w:left="720"/>
        <w:jc w:val="both"/>
        <w:rPr>
          <w:rFonts w:ascii="Arial" w:eastAsia="Times New Roman" w:hAnsi="Arial" w:cs="Arial"/>
          <w:b/>
          <w:i/>
          <w:sz w:val="24"/>
          <w:szCs w:val="24"/>
          <w:lang w:eastAsia="pl-PL"/>
        </w:rPr>
      </w:pPr>
      <w:r w:rsidRPr="00874BF3">
        <w:rPr>
          <w:rFonts w:ascii="Arial" w:eastAsia="Times New Roman" w:hAnsi="Arial" w:cs="Arial"/>
          <w:i/>
          <w:sz w:val="24"/>
          <w:szCs w:val="24"/>
          <w:lang w:eastAsia="pl-PL"/>
        </w:rPr>
        <w:t>Członkowie konsorcjum wyznaczeni do bezpośredniej realizacji zamówienia są zobowiązani do łącznego spełnienia takich samych warunków udziału w postępowaniu, jak Wykonawcy występujący samodzielnie tj.: przy ocenie spełnienia warunków, o których mowa w art. 112 ust. 2 pkt. 3 i 4. Zamawiający będzie brał pod uwagę</w:t>
      </w:r>
      <w:r w:rsidRPr="00A864A7">
        <w:rPr>
          <w:rFonts w:ascii="Arial" w:eastAsia="Times New Roman" w:hAnsi="Arial" w:cs="Arial"/>
          <w:i/>
          <w:sz w:val="20"/>
          <w:szCs w:val="20"/>
          <w:lang w:eastAsia="pl-PL"/>
        </w:rPr>
        <w:t xml:space="preserve"> </w:t>
      </w:r>
      <w:r w:rsidRPr="00A864A7">
        <w:rPr>
          <w:rFonts w:ascii="Arial" w:eastAsia="Times New Roman" w:hAnsi="Arial" w:cs="Arial"/>
          <w:i/>
          <w:sz w:val="24"/>
          <w:szCs w:val="24"/>
          <w:lang w:eastAsia="pl-PL"/>
        </w:rPr>
        <w:t>łączną sytuację ekonomiczną i finansową oraz łączny potencjał kadrowy i techniczny.</w:t>
      </w:r>
    </w:p>
    <w:p w:rsidR="00A864A7" w:rsidRPr="00A864A7" w:rsidRDefault="00A864A7" w:rsidP="001820AB">
      <w:pPr>
        <w:numPr>
          <w:ilvl w:val="0"/>
          <w:numId w:val="2"/>
        </w:numPr>
        <w:suppressAutoHyphens/>
        <w:spacing w:after="0" w:line="360" w:lineRule="auto"/>
        <w:ind w:hanging="436"/>
        <w:jc w:val="both"/>
        <w:rPr>
          <w:rFonts w:ascii="Arial" w:eastAsia="Times New Roman" w:hAnsi="Arial" w:cs="Arial"/>
          <w:sz w:val="24"/>
          <w:szCs w:val="24"/>
          <w:lang w:eastAsia="pl-PL"/>
        </w:rPr>
      </w:pPr>
      <w:r w:rsidRPr="00874BF3">
        <w:rPr>
          <w:rFonts w:ascii="Arial" w:eastAsia="Times New Roman" w:hAnsi="Arial" w:cs="Arial"/>
          <w:sz w:val="24"/>
          <w:szCs w:val="24"/>
          <w:lang w:eastAsia="pl-PL"/>
        </w:rPr>
        <w:t xml:space="preserve">W przypadku elementu (części) zamówienia, do realizacji, którego wymagane są uprawnienia wynikające z art. </w:t>
      </w:r>
      <w:r w:rsidRPr="00874BF3">
        <w:rPr>
          <w:rFonts w:ascii="Arial" w:eastAsia="Times New Roman" w:hAnsi="Arial" w:cs="Arial"/>
          <w:i/>
          <w:sz w:val="24"/>
          <w:szCs w:val="24"/>
          <w:lang w:eastAsia="pl-PL"/>
        </w:rPr>
        <w:t xml:space="preserve">112 ust. 2 pkt. 2 </w:t>
      </w:r>
      <w:r w:rsidRPr="00874BF3">
        <w:rPr>
          <w:rFonts w:ascii="Arial" w:eastAsia="Times New Roman" w:hAnsi="Arial" w:cs="Arial"/>
          <w:sz w:val="24"/>
          <w:szCs w:val="24"/>
          <w:lang w:eastAsia="pl-PL"/>
        </w:rPr>
        <w:t xml:space="preserve">ustawy </w:t>
      </w:r>
      <w:proofErr w:type="spellStart"/>
      <w:r w:rsidRPr="00874BF3">
        <w:rPr>
          <w:rFonts w:ascii="Arial" w:eastAsia="Times New Roman" w:hAnsi="Arial" w:cs="Arial"/>
          <w:sz w:val="24"/>
          <w:szCs w:val="24"/>
          <w:lang w:eastAsia="pl-PL"/>
        </w:rPr>
        <w:t>Pzp</w:t>
      </w:r>
      <w:proofErr w:type="spellEnd"/>
      <w:r w:rsidRPr="00874BF3">
        <w:rPr>
          <w:rFonts w:ascii="Arial" w:eastAsia="Times New Roman" w:hAnsi="Arial" w:cs="Arial"/>
          <w:sz w:val="24"/>
          <w:szCs w:val="24"/>
          <w:lang w:eastAsia="pl-PL"/>
        </w:rPr>
        <w:t>,</w:t>
      </w:r>
      <w:r w:rsidRPr="00A864A7">
        <w:rPr>
          <w:rFonts w:ascii="Arial" w:eastAsia="Times New Roman" w:hAnsi="Arial" w:cs="Arial"/>
          <w:sz w:val="24"/>
          <w:szCs w:val="24"/>
          <w:lang w:eastAsia="pl-PL"/>
        </w:rPr>
        <w:t xml:space="preserve"> </w:t>
      </w:r>
      <w:r w:rsidRPr="00A864A7">
        <w:rPr>
          <w:rFonts w:ascii="Arial" w:eastAsia="Times New Roman" w:hAnsi="Arial" w:cs="Arial"/>
          <w:b/>
          <w:sz w:val="24"/>
          <w:szCs w:val="24"/>
          <w:lang w:eastAsia="pl-PL"/>
        </w:rPr>
        <w:t>wszyscy członkowie konsorcjum uczestniczący w realizacji tej części zamówienia lub podwykonawca, któremu Wykonawca ma zamiar powierzyć realizację tej części zamówienia muszą wykazać się tymi uprawnieniami.</w:t>
      </w:r>
    </w:p>
    <w:p w:rsidR="00AA4C47" w:rsidRDefault="00A864A7" w:rsidP="001820AB">
      <w:pPr>
        <w:numPr>
          <w:ilvl w:val="0"/>
          <w:numId w:val="2"/>
        </w:numPr>
        <w:suppressAutoHyphens/>
        <w:spacing w:after="0" w:line="360" w:lineRule="auto"/>
        <w:ind w:left="721" w:hanging="437"/>
        <w:jc w:val="both"/>
        <w:rPr>
          <w:rFonts w:ascii="Arial" w:eastAsia="Times New Roman" w:hAnsi="Arial" w:cs="Arial"/>
          <w:b/>
          <w:i/>
          <w:sz w:val="24"/>
          <w:szCs w:val="24"/>
          <w:lang w:eastAsia="pl-PL"/>
        </w:rPr>
      </w:pPr>
      <w:r w:rsidRPr="00874BF3">
        <w:rPr>
          <w:rFonts w:ascii="Arial" w:eastAsia="Times New Roman" w:hAnsi="Arial" w:cs="Arial"/>
          <w:i/>
          <w:sz w:val="24"/>
          <w:szCs w:val="24"/>
          <w:lang w:eastAsia="pl-PL"/>
        </w:rPr>
        <w:t>Jeżeli oferta Wykonawców wspólnie ubiegających się o zamówienia zostanie wybrana, Wykonawcy Ci, na żądanie Zamawiającego przedstawią przed zawarciem umowy w sprawie zamówienia publicznego, umowę regulującą współpracę tych podmiotów, w tym sposób reprezentacji wobec Zamawiającego.</w:t>
      </w:r>
    </w:p>
    <w:p w:rsidR="00AA4C47" w:rsidRPr="000E576F" w:rsidRDefault="00AA4C47" w:rsidP="001820AB">
      <w:pPr>
        <w:numPr>
          <w:ilvl w:val="0"/>
          <w:numId w:val="2"/>
        </w:numPr>
        <w:suppressAutoHyphens/>
        <w:spacing w:after="0" w:line="360" w:lineRule="auto"/>
        <w:ind w:hanging="436"/>
        <w:jc w:val="both"/>
        <w:rPr>
          <w:rFonts w:ascii="Arial" w:eastAsia="Times New Roman" w:hAnsi="Arial" w:cs="Arial"/>
          <w:b/>
          <w:i/>
          <w:sz w:val="24"/>
          <w:szCs w:val="24"/>
          <w:lang w:eastAsia="pl-PL"/>
        </w:rPr>
      </w:pPr>
      <w:r>
        <w:rPr>
          <w:rFonts w:ascii="Arial" w:hAnsi="Arial" w:cs="Arial"/>
          <w:sz w:val="24"/>
          <w:szCs w:val="24"/>
        </w:rPr>
        <w:lastRenderedPageBreak/>
        <w:t>W</w:t>
      </w:r>
      <w:r w:rsidRPr="00AA4C47">
        <w:rPr>
          <w:rFonts w:ascii="Arial" w:hAnsi="Arial" w:cs="Arial"/>
          <w:sz w:val="24"/>
          <w:szCs w:val="24"/>
        </w:rPr>
        <w:t xml:space="preserve"> przypadku wspólnego ubiegania się o zamówienie Zamawiający wymaga załączenia do oferty oświadczenia, z którego wynika, które roboty budowlane, dostawy lub usługi wykonają poszczególni Wykonawcy zgodnie z art. 117 ust. 4 ustawy </w:t>
      </w:r>
      <w:proofErr w:type="spellStart"/>
      <w:r w:rsidRPr="00AA4C47">
        <w:rPr>
          <w:rFonts w:ascii="Arial" w:hAnsi="Arial" w:cs="Arial"/>
          <w:sz w:val="24"/>
          <w:szCs w:val="24"/>
        </w:rPr>
        <w:t>Pzp</w:t>
      </w:r>
      <w:proofErr w:type="spellEnd"/>
      <w:r w:rsidRPr="00AA4C47">
        <w:rPr>
          <w:rFonts w:ascii="Arial" w:hAnsi="Arial" w:cs="Arial"/>
          <w:sz w:val="24"/>
          <w:szCs w:val="24"/>
        </w:rPr>
        <w:t xml:space="preserve">. Oświadczenie stanowi załącznik nr </w:t>
      </w:r>
      <w:r>
        <w:rPr>
          <w:rFonts w:ascii="Arial" w:hAnsi="Arial" w:cs="Arial"/>
          <w:sz w:val="24"/>
          <w:szCs w:val="24"/>
        </w:rPr>
        <w:t>1</w:t>
      </w:r>
      <w:r w:rsidR="003F648B">
        <w:rPr>
          <w:rFonts w:ascii="Arial" w:hAnsi="Arial" w:cs="Arial"/>
          <w:sz w:val="24"/>
          <w:szCs w:val="24"/>
        </w:rPr>
        <w:t>0</w:t>
      </w:r>
      <w:r w:rsidRPr="00AA4C47">
        <w:rPr>
          <w:rFonts w:ascii="Arial" w:hAnsi="Arial" w:cs="Arial"/>
          <w:sz w:val="24"/>
          <w:szCs w:val="24"/>
        </w:rPr>
        <w:t xml:space="preserve"> do SWZ.</w:t>
      </w:r>
    </w:p>
    <w:p w:rsidR="000E576F" w:rsidRPr="00AA4C47" w:rsidRDefault="000E576F" w:rsidP="000E576F">
      <w:pPr>
        <w:suppressAutoHyphens/>
        <w:spacing w:after="0" w:line="360" w:lineRule="auto"/>
        <w:ind w:left="720"/>
        <w:jc w:val="both"/>
        <w:rPr>
          <w:rFonts w:ascii="Arial" w:eastAsia="Times New Roman" w:hAnsi="Arial" w:cs="Arial"/>
          <w:b/>
          <w:i/>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sz w:val="24"/>
          <w:szCs w:val="24"/>
          <w:lang w:eastAsia="pl-PL"/>
        </w:rPr>
        <w:t xml:space="preserve"> </w:t>
      </w: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PODSTAWY WYK</w:t>
      </w:r>
      <w:r w:rsidR="00CB586B">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 xml:space="preserve">LUCZENIA O KTÓRYCH MOWA W ART. </w:t>
      </w: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 xml:space="preserve">108 i 109 </w:t>
      </w:r>
      <w:r w:rsidR="00CA2D58">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br/>
      </w: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USTAWY PZP.</w:t>
      </w:r>
    </w:p>
    <w:p w:rsidR="00A864A7" w:rsidRPr="00A864A7" w:rsidRDefault="00222DDE" w:rsidP="001820AB">
      <w:pPr>
        <w:numPr>
          <w:ilvl w:val="0"/>
          <w:numId w:val="17"/>
        </w:numPr>
        <w:tabs>
          <w:tab w:val="left" w:pos="567"/>
        </w:tabs>
        <w:spacing w:after="0" w:line="360" w:lineRule="auto"/>
        <w:ind w:left="709"/>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A864A7" w:rsidRPr="00A864A7">
        <w:rPr>
          <w:rFonts w:ascii="Arial" w:eastAsia="Times New Roman" w:hAnsi="Arial" w:cs="Arial"/>
          <w:sz w:val="24"/>
          <w:szCs w:val="24"/>
          <w:lang w:eastAsia="pl-PL"/>
        </w:rPr>
        <w:t xml:space="preserve">Zamawiający przewiduje wykluczenie Wykonawcy na podstawie  </w:t>
      </w:r>
      <w:r w:rsidR="00A864A7" w:rsidRPr="00A864A7">
        <w:rPr>
          <w:rFonts w:ascii="Arial" w:eastAsia="Times New Roman" w:hAnsi="Arial" w:cs="Arial"/>
          <w:sz w:val="24"/>
          <w:szCs w:val="24"/>
          <w:lang w:eastAsia="pl-PL"/>
        </w:rPr>
        <w:br/>
        <w:t xml:space="preserve">art. 108 ustawy ust. 1 pkt 1-6 </w:t>
      </w:r>
      <w:proofErr w:type="spellStart"/>
      <w:r w:rsidR="00A864A7" w:rsidRPr="00A864A7">
        <w:rPr>
          <w:rFonts w:ascii="Arial" w:eastAsia="Times New Roman" w:hAnsi="Arial" w:cs="Arial"/>
          <w:sz w:val="24"/>
          <w:szCs w:val="24"/>
          <w:lang w:eastAsia="pl-PL"/>
        </w:rPr>
        <w:t>Pzp</w:t>
      </w:r>
      <w:proofErr w:type="spellEnd"/>
      <w:r w:rsidR="00A864A7" w:rsidRPr="00A864A7">
        <w:rPr>
          <w:rFonts w:ascii="Arial" w:eastAsia="Times New Roman" w:hAnsi="Arial" w:cs="Arial"/>
          <w:sz w:val="24"/>
          <w:szCs w:val="24"/>
          <w:lang w:eastAsia="pl-PL"/>
        </w:rPr>
        <w:t>.</w:t>
      </w:r>
    </w:p>
    <w:p w:rsidR="00A864A7" w:rsidRDefault="00222DDE" w:rsidP="001820AB">
      <w:pPr>
        <w:numPr>
          <w:ilvl w:val="0"/>
          <w:numId w:val="17"/>
        </w:numPr>
        <w:tabs>
          <w:tab w:val="left" w:pos="567"/>
        </w:tabs>
        <w:spacing w:after="0" w:line="360" w:lineRule="auto"/>
        <w:ind w:left="709"/>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A864A7" w:rsidRPr="00A864A7">
        <w:rPr>
          <w:rFonts w:ascii="Arial" w:eastAsia="Times New Roman" w:hAnsi="Arial" w:cs="Arial"/>
          <w:sz w:val="24"/>
          <w:szCs w:val="24"/>
          <w:lang w:eastAsia="pl-PL"/>
        </w:rPr>
        <w:t xml:space="preserve">Zamawiający przewiduje wykluczenie Wykonawcy na podstawie  </w:t>
      </w:r>
      <w:r w:rsidR="00A864A7" w:rsidRPr="00A864A7">
        <w:rPr>
          <w:rFonts w:ascii="Arial" w:eastAsia="Times New Roman" w:hAnsi="Arial" w:cs="Arial"/>
          <w:sz w:val="24"/>
          <w:szCs w:val="24"/>
          <w:lang w:eastAsia="pl-PL"/>
        </w:rPr>
        <w:br/>
        <w:t xml:space="preserve">art. 109 ust. 1 pkt. 1-4  ustawy </w:t>
      </w:r>
      <w:proofErr w:type="spellStart"/>
      <w:r w:rsidR="00A864A7" w:rsidRPr="00A864A7">
        <w:rPr>
          <w:rFonts w:ascii="Arial" w:eastAsia="Times New Roman" w:hAnsi="Arial" w:cs="Arial"/>
          <w:sz w:val="24"/>
          <w:szCs w:val="24"/>
          <w:lang w:eastAsia="pl-PL"/>
        </w:rPr>
        <w:t>Pzp</w:t>
      </w:r>
      <w:proofErr w:type="spellEnd"/>
      <w:r w:rsidR="00A864A7" w:rsidRPr="00A864A7">
        <w:rPr>
          <w:rFonts w:ascii="Arial" w:eastAsia="Times New Roman" w:hAnsi="Arial" w:cs="Arial"/>
          <w:sz w:val="24"/>
          <w:szCs w:val="24"/>
          <w:lang w:eastAsia="pl-PL"/>
        </w:rPr>
        <w:t>.</w:t>
      </w:r>
    </w:p>
    <w:p w:rsidR="000E576F" w:rsidRPr="00A864A7" w:rsidRDefault="000E576F" w:rsidP="000E576F">
      <w:pPr>
        <w:tabs>
          <w:tab w:val="left" w:pos="567"/>
        </w:tabs>
        <w:spacing w:after="0" w:line="360" w:lineRule="auto"/>
        <w:ind w:left="709"/>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WYKAZ OŚWIADCZEŃ LUB DOKUMENTÓW, POTWIERDZAJĄCYCH SPEŁNIENIE WARUNKÓW UDZIAŁU W POSTĘPOWANIU ORAZ BRAK PODSTAW DO WYKLUCZENIA.</w:t>
      </w:r>
    </w:p>
    <w:p w:rsidR="00A864A7" w:rsidRPr="00A864A7" w:rsidRDefault="00A864A7" w:rsidP="001820AB">
      <w:pPr>
        <w:numPr>
          <w:ilvl w:val="0"/>
          <w:numId w:val="8"/>
        </w:numPr>
        <w:tabs>
          <w:tab w:val="clear" w:pos="360"/>
          <w:tab w:val="left" w:pos="709"/>
        </w:tabs>
        <w:suppressAutoHyphens/>
        <w:spacing w:after="0" w:line="360" w:lineRule="auto"/>
        <w:ind w:left="709" w:hanging="425"/>
        <w:jc w:val="both"/>
        <w:rPr>
          <w:rFonts w:ascii="Arial" w:eastAsia="Times New Roman" w:hAnsi="Arial" w:cs="Arial"/>
          <w:b/>
          <w:i/>
          <w:sz w:val="24"/>
          <w:szCs w:val="24"/>
          <w:lang w:eastAsia="pl-PL"/>
        </w:rPr>
      </w:pPr>
      <w:r w:rsidRPr="00A864A7">
        <w:rPr>
          <w:rFonts w:ascii="Arial" w:eastAsia="Times New Roman" w:hAnsi="Arial" w:cs="Arial"/>
          <w:b/>
          <w:sz w:val="24"/>
          <w:szCs w:val="24"/>
          <w:lang w:eastAsia="pl-PL"/>
        </w:rPr>
        <w:t xml:space="preserve">Niniejsze postępowanie o udzielenie zamówienia publicznego prowadzone jest w języku polskim zgodnie z art. 20 ust. 2 ustawy </w:t>
      </w:r>
      <w:proofErr w:type="spellStart"/>
      <w:r w:rsidRPr="00A864A7">
        <w:rPr>
          <w:rFonts w:ascii="Arial" w:eastAsia="Times New Roman" w:hAnsi="Arial" w:cs="Arial"/>
          <w:b/>
          <w:sz w:val="24"/>
          <w:szCs w:val="24"/>
          <w:lang w:eastAsia="pl-PL"/>
        </w:rPr>
        <w:t>Pzp</w:t>
      </w:r>
      <w:proofErr w:type="spellEnd"/>
      <w:r w:rsidRPr="00A864A7">
        <w:rPr>
          <w:rFonts w:ascii="Arial" w:eastAsia="Times New Roman" w:hAnsi="Arial" w:cs="Arial"/>
          <w:b/>
          <w:sz w:val="24"/>
          <w:szCs w:val="24"/>
          <w:lang w:eastAsia="pl-PL"/>
        </w:rPr>
        <w:t>.</w:t>
      </w:r>
    </w:p>
    <w:p w:rsidR="00A864A7" w:rsidRPr="00A864A7" w:rsidRDefault="00A864A7" w:rsidP="001820AB">
      <w:pPr>
        <w:numPr>
          <w:ilvl w:val="0"/>
          <w:numId w:val="8"/>
        </w:numPr>
        <w:tabs>
          <w:tab w:val="clear" w:pos="360"/>
          <w:tab w:val="left" w:pos="709"/>
        </w:tabs>
        <w:suppressAutoHyphens/>
        <w:spacing w:after="0" w:line="360" w:lineRule="auto"/>
        <w:ind w:left="709" w:hanging="425"/>
        <w:jc w:val="both"/>
        <w:rPr>
          <w:rFonts w:ascii="Arial" w:eastAsia="Times New Roman" w:hAnsi="Arial" w:cs="Arial"/>
          <w:b/>
          <w:i/>
          <w:sz w:val="24"/>
          <w:szCs w:val="24"/>
          <w:lang w:eastAsia="pl-PL"/>
        </w:rPr>
      </w:pPr>
      <w:r w:rsidRPr="00A864A7">
        <w:rPr>
          <w:rFonts w:ascii="Arial" w:eastAsia="Times New Roman" w:hAnsi="Arial" w:cs="Arial"/>
          <w:sz w:val="24"/>
          <w:szCs w:val="24"/>
          <w:lang w:eastAsia="pl-PL"/>
        </w:rPr>
        <w:t xml:space="preserve">Do oferty każdy </w:t>
      </w:r>
      <w:r w:rsidRPr="00A864A7">
        <w:rPr>
          <w:rFonts w:ascii="Arial" w:eastAsia="Times New Roman" w:hAnsi="Arial" w:cs="Arial"/>
          <w:b/>
          <w:sz w:val="24"/>
          <w:szCs w:val="24"/>
          <w:lang w:eastAsia="pl-PL"/>
        </w:rPr>
        <w:t xml:space="preserve">Wykonawca, członek konsorcjum, podwykonawca </w:t>
      </w:r>
      <w:r w:rsidRPr="00A864A7">
        <w:rPr>
          <w:rFonts w:ascii="Arial" w:eastAsia="Times New Roman" w:hAnsi="Arial" w:cs="Arial"/>
          <w:sz w:val="24"/>
          <w:szCs w:val="24"/>
          <w:lang w:eastAsia="pl-PL"/>
        </w:rPr>
        <w:t xml:space="preserve">musi dołączyć aktualne na dzień składania ofert oświadczenie w zakresie wskazanym w </w:t>
      </w:r>
      <w:r w:rsidR="00BF69DB">
        <w:rPr>
          <w:rFonts w:ascii="Arial" w:eastAsia="Times New Roman" w:hAnsi="Arial" w:cs="Arial"/>
          <w:b/>
          <w:sz w:val="24"/>
          <w:szCs w:val="24"/>
          <w:lang w:eastAsia="pl-PL"/>
        </w:rPr>
        <w:t>oświadczeniu stanowiącym</w:t>
      </w:r>
      <w:r w:rsidRPr="00A864A7">
        <w:rPr>
          <w:rFonts w:ascii="Arial" w:eastAsia="Times New Roman" w:hAnsi="Arial" w:cs="Arial"/>
          <w:b/>
          <w:sz w:val="24"/>
          <w:szCs w:val="24"/>
          <w:lang w:eastAsia="pl-PL"/>
        </w:rPr>
        <w:t xml:space="preserve"> załącznik </w:t>
      </w:r>
      <w:r w:rsidRPr="00B434B0">
        <w:rPr>
          <w:rFonts w:ascii="Arial" w:eastAsia="Times New Roman" w:hAnsi="Arial" w:cs="Arial"/>
          <w:b/>
          <w:sz w:val="24"/>
          <w:szCs w:val="24"/>
          <w:lang w:eastAsia="pl-PL"/>
        </w:rPr>
        <w:t xml:space="preserve">nr </w:t>
      </w:r>
      <w:r w:rsidR="002F5E5F" w:rsidRPr="00B434B0">
        <w:rPr>
          <w:rFonts w:ascii="Arial" w:eastAsia="Times New Roman" w:hAnsi="Arial" w:cs="Arial"/>
          <w:b/>
          <w:sz w:val="24"/>
          <w:szCs w:val="24"/>
          <w:lang w:eastAsia="pl-PL"/>
        </w:rPr>
        <w:t>3 do</w:t>
      </w:r>
      <w:r w:rsidRPr="00A864A7">
        <w:rPr>
          <w:rFonts w:ascii="Arial" w:eastAsia="Times New Roman" w:hAnsi="Arial" w:cs="Arial"/>
          <w:b/>
          <w:sz w:val="24"/>
          <w:szCs w:val="24"/>
          <w:lang w:eastAsia="pl-PL"/>
        </w:rPr>
        <w:t xml:space="preserve"> SWZ.</w:t>
      </w:r>
      <w:r w:rsidRPr="00A864A7">
        <w:rPr>
          <w:rFonts w:ascii="Arial" w:eastAsia="Times New Roman" w:hAnsi="Arial" w:cs="Arial"/>
          <w:sz w:val="24"/>
          <w:szCs w:val="24"/>
          <w:lang w:eastAsia="pl-PL"/>
        </w:rPr>
        <w:t xml:space="preserve"> Informacje zawarte w oświadczeniu będą stanowić wstępne potwierdzenie, że Wykonawca nie podlega wykluczeniu oraz spełnia warunki udziału w postępowaniu.</w:t>
      </w:r>
    </w:p>
    <w:p w:rsidR="00A864A7" w:rsidRPr="00A864A7" w:rsidRDefault="00A864A7" w:rsidP="001820AB">
      <w:pPr>
        <w:numPr>
          <w:ilvl w:val="0"/>
          <w:numId w:val="8"/>
        </w:numPr>
        <w:tabs>
          <w:tab w:val="clear" w:pos="360"/>
          <w:tab w:val="left" w:pos="709"/>
        </w:tabs>
        <w:suppressAutoHyphen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W przypadku wspólnego ubiegania się o zamówienie przez Wykonawców oświadczenie, o którym mowa w ust. 2 składa każdy z Wykonawców wspólnie ubiegających się </w:t>
      </w:r>
      <w:r w:rsidR="002F5E5F" w:rsidRPr="00A864A7">
        <w:rPr>
          <w:rFonts w:ascii="Arial" w:eastAsia="Times New Roman" w:hAnsi="Arial" w:cs="Arial"/>
          <w:sz w:val="24"/>
          <w:szCs w:val="24"/>
          <w:lang w:eastAsia="pl-PL"/>
        </w:rPr>
        <w:t>o zamówienie</w:t>
      </w:r>
      <w:r w:rsidRPr="00A864A7">
        <w:rPr>
          <w:rFonts w:ascii="Arial" w:eastAsia="Times New Roman" w:hAnsi="Arial" w:cs="Arial"/>
          <w:sz w:val="24"/>
          <w:szCs w:val="24"/>
          <w:lang w:eastAsia="pl-PL"/>
        </w:rPr>
        <w:t>. Dokument ten potwierdza brak podstaw wykluczenia w zakresie, w którym każdy z Wykonawców wykazuje spełnienie warunków udziału w postępowaniu oraz brak podstaw do wykluczenia.</w:t>
      </w:r>
    </w:p>
    <w:p w:rsidR="00A864A7" w:rsidRPr="00A864A7" w:rsidRDefault="00A864A7" w:rsidP="001820AB">
      <w:pPr>
        <w:numPr>
          <w:ilvl w:val="0"/>
          <w:numId w:val="8"/>
        </w:numPr>
        <w:tabs>
          <w:tab w:val="clear" w:pos="360"/>
        </w:tab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W celu potwierdzenia braku podstaw wykluczenia Wykonawców z udziału </w:t>
      </w:r>
      <w:r w:rsidRPr="00A864A7">
        <w:rPr>
          <w:rFonts w:ascii="Arial" w:eastAsia="Times New Roman" w:hAnsi="Arial" w:cs="Arial"/>
          <w:sz w:val="24"/>
          <w:szCs w:val="24"/>
          <w:lang w:eastAsia="pl-PL"/>
        </w:rPr>
        <w:br/>
        <w:t xml:space="preserve">w postępowaniu na wezwanie Zamawiającego (art. 274 ust. 1 ustawy </w:t>
      </w:r>
      <w:proofErr w:type="spellStart"/>
      <w:r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 Wykonawca dostarczy następujące dokumenty:</w:t>
      </w:r>
    </w:p>
    <w:p w:rsidR="00A864A7" w:rsidRPr="00A864A7" w:rsidRDefault="00A864A7" w:rsidP="001820AB">
      <w:pPr>
        <w:numPr>
          <w:ilvl w:val="0"/>
          <w:numId w:val="7"/>
        </w:numPr>
        <w:tabs>
          <w:tab w:val="left" w:pos="398"/>
        </w:tabs>
        <w:autoSpaceDE w:val="0"/>
        <w:autoSpaceDN w:val="0"/>
        <w:adjustRightInd w:val="0"/>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informację z Krajowego Rejestru Karnego w zakresie: </w:t>
      </w:r>
    </w:p>
    <w:p w:rsidR="00A864A7" w:rsidRPr="00A864A7" w:rsidRDefault="00A864A7" w:rsidP="001820AB">
      <w:pPr>
        <w:tabs>
          <w:tab w:val="left" w:pos="398"/>
        </w:tabs>
        <w:autoSpaceDE w:val="0"/>
        <w:autoSpaceDN w:val="0"/>
        <w:adjustRightInd w:val="0"/>
        <w:spacing w:after="0" w:line="360" w:lineRule="auto"/>
        <w:ind w:left="1118"/>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a)  art. 108 ust. 1 pkt 1 i 2 ustawy z dnia 11 września 2019 r. – Prawo </w:t>
      </w:r>
    </w:p>
    <w:p w:rsidR="00A864A7" w:rsidRPr="00A864A7" w:rsidRDefault="00A864A7" w:rsidP="001820AB">
      <w:pPr>
        <w:tabs>
          <w:tab w:val="left" w:pos="398"/>
        </w:tabs>
        <w:autoSpaceDE w:val="0"/>
        <w:autoSpaceDN w:val="0"/>
        <w:adjustRightInd w:val="0"/>
        <w:spacing w:after="0" w:line="360" w:lineRule="auto"/>
        <w:ind w:left="1276"/>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zamówień publicznych, zwanej dalej „ustawą”</w:t>
      </w:r>
    </w:p>
    <w:p w:rsidR="00A864A7" w:rsidRPr="00A864A7" w:rsidRDefault="00A864A7" w:rsidP="001820AB">
      <w:pPr>
        <w:tabs>
          <w:tab w:val="left" w:pos="398"/>
        </w:tabs>
        <w:autoSpaceDE w:val="0"/>
        <w:autoSpaceDN w:val="0"/>
        <w:adjustRightInd w:val="0"/>
        <w:spacing w:after="0" w:line="360" w:lineRule="auto"/>
        <w:ind w:left="1118"/>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 b)  art. 108 ust. 1 pkt 4 ustawy, dotyczącej orzeczenia zakazu ubiegania  </w:t>
      </w:r>
    </w:p>
    <w:p w:rsidR="00A864A7" w:rsidRPr="00A864A7" w:rsidRDefault="00A864A7" w:rsidP="001820AB">
      <w:pPr>
        <w:tabs>
          <w:tab w:val="left" w:pos="398"/>
        </w:tabs>
        <w:autoSpaceDE w:val="0"/>
        <w:autoSpaceDN w:val="0"/>
        <w:adjustRightInd w:val="0"/>
        <w:spacing w:after="0" w:line="360" w:lineRule="auto"/>
        <w:ind w:left="1276" w:hanging="142"/>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lastRenderedPageBreak/>
        <w:t xml:space="preserve">  się o zamówienie publiczne tytułem środka karnego,</w:t>
      </w:r>
    </w:p>
    <w:p w:rsidR="00A864A7" w:rsidRPr="00A864A7" w:rsidRDefault="00A864A7" w:rsidP="001820AB">
      <w:pPr>
        <w:tabs>
          <w:tab w:val="left" w:pos="398"/>
        </w:tabs>
        <w:autoSpaceDE w:val="0"/>
        <w:autoSpaceDN w:val="0"/>
        <w:adjustRightInd w:val="0"/>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                 c)  art. 109 ust. 1 pkt 2 lit. a ustawy, </w:t>
      </w:r>
    </w:p>
    <w:p w:rsidR="00A864A7" w:rsidRPr="00A864A7" w:rsidRDefault="00A864A7" w:rsidP="001820AB">
      <w:pPr>
        <w:tabs>
          <w:tab w:val="left" w:pos="398"/>
        </w:tabs>
        <w:autoSpaceDE w:val="0"/>
        <w:autoSpaceDN w:val="0"/>
        <w:adjustRightInd w:val="0"/>
        <w:spacing w:after="0" w:line="360" w:lineRule="auto"/>
        <w:ind w:left="1118"/>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d)  art. 109 ust. 1 pkt 2 lit. b ustawy, dotyczącej ukarania za wykroczenie, </w:t>
      </w:r>
    </w:p>
    <w:p w:rsidR="00A864A7" w:rsidRPr="00A864A7" w:rsidRDefault="00A864A7" w:rsidP="001820AB">
      <w:pPr>
        <w:tabs>
          <w:tab w:val="left" w:pos="398"/>
        </w:tabs>
        <w:autoSpaceDE w:val="0"/>
        <w:autoSpaceDN w:val="0"/>
        <w:adjustRightInd w:val="0"/>
        <w:spacing w:after="0" w:line="360" w:lineRule="auto"/>
        <w:ind w:left="1276"/>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  za które wymierzono karę aresztu, </w:t>
      </w:r>
    </w:p>
    <w:p w:rsidR="00A864A7" w:rsidRPr="00A864A7" w:rsidRDefault="00A864A7" w:rsidP="001820AB">
      <w:pPr>
        <w:tabs>
          <w:tab w:val="left" w:pos="398"/>
        </w:tabs>
        <w:autoSpaceDE w:val="0"/>
        <w:autoSpaceDN w:val="0"/>
        <w:adjustRightInd w:val="0"/>
        <w:spacing w:after="0" w:line="360" w:lineRule="auto"/>
        <w:ind w:left="1118"/>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e)  art. 109 ust. 1 pkt 3 ustawy, dotyczącej skazania za przestępstwo lub </w:t>
      </w:r>
    </w:p>
    <w:p w:rsidR="00A864A7" w:rsidRPr="00A864A7" w:rsidRDefault="00A864A7" w:rsidP="001820AB">
      <w:pPr>
        <w:tabs>
          <w:tab w:val="left" w:pos="398"/>
        </w:tabs>
        <w:autoSpaceDE w:val="0"/>
        <w:autoSpaceDN w:val="0"/>
        <w:adjustRightInd w:val="0"/>
        <w:spacing w:after="0" w:line="360" w:lineRule="auto"/>
        <w:ind w:left="1118" w:firstLine="158"/>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   ukarania za wykroczenie, </w:t>
      </w:r>
      <w:r w:rsidR="002F5E5F" w:rsidRPr="00A864A7">
        <w:rPr>
          <w:rFonts w:ascii="Arial" w:eastAsia="Times New Roman" w:hAnsi="Arial" w:cs="Arial"/>
          <w:sz w:val="24"/>
          <w:szCs w:val="24"/>
          <w:lang w:eastAsia="pl-PL"/>
        </w:rPr>
        <w:t>za które</w:t>
      </w:r>
      <w:r w:rsidRPr="00A864A7">
        <w:rPr>
          <w:rFonts w:ascii="Arial" w:eastAsia="Times New Roman" w:hAnsi="Arial" w:cs="Arial"/>
          <w:sz w:val="24"/>
          <w:szCs w:val="24"/>
          <w:lang w:eastAsia="pl-PL"/>
        </w:rPr>
        <w:t xml:space="preserve"> wymierzono karę aresztu </w:t>
      </w:r>
    </w:p>
    <w:p w:rsidR="00A864A7" w:rsidRPr="00A864A7" w:rsidRDefault="00A864A7" w:rsidP="001820AB">
      <w:pPr>
        <w:tabs>
          <w:tab w:val="left" w:pos="398"/>
        </w:tabs>
        <w:autoSpaceDE w:val="0"/>
        <w:autoSpaceDN w:val="0"/>
        <w:adjustRightInd w:val="0"/>
        <w:spacing w:after="0" w:line="360" w:lineRule="auto"/>
        <w:ind w:left="1118" w:firstLine="158"/>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 – </w:t>
      </w:r>
      <w:r w:rsidRPr="006A6651">
        <w:rPr>
          <w:rFonts w:ascii="Arial" w:eastAsia="Times New Roman" w:hAnsi="Arial" w:cs="Arial"/>
          <w:b/>
          <w:sz w:val="24"/>
          <w:szCs w:val="24"/>
          <w:lang w:eastAsia="pl-PL"/>
        </w:rPr>
        <w:t>sporządz</w:t>
      </w:r>
      <w:r w:rsidR="006A6651">
        <w:rPr>
          <w:rFonts w:ascii="Arial" w:eastAsia="Times New Roman" w:hAnsi="Arial" w:cs="Arial"/>
          <w:b/>
          <w:sz w:val="24"/>
          <w:szCs w:val="24"/>
          <w:lang w:eastAsia="pl-PL"/>
        </w:rPr>
        <w:t>oną</w:t>
      </w:r>
      <w:r w:rsidRPr="006A6651">
        <w:rPr>
          <w:rFonts w:ascii="Arial" w:eastAsia="Times New Roman" w:hAnsi="Arial" w:cs="Arial"/>
          <w:b/>
          <w:sz w:val="24"/>
          <w:szCs w:val="24"/>
          <w:lang w:eastAsia="pl-PL"/>
        </w:rPr>
        <w:t xml:space="preserve"> nie wcześniej niż 6 miesięcy przed jej złożeniem</w:t>
      </w:r>
      <w:r w:rsidRPr="00A864A7">
        <w:rPr>
          <w:rFonts w:ascii="Arial" w:eastAsia="Times New Roman" w:hAnsi="Arial" w:cs="Arial"/>
          <w:sz w:val="24"/>
          <w:szCs w:val="24"/>
          <w:lang w:eastAsia="pl-PL"/>
        </w:rPr>
        <w:t>;</w:t>
      </w:r>
    </w:p>
    <w:p w:rsidR="00A864A7" w:rsidRPr="00A864A7" w:rsidRDefault="00A864A7" w:rsidP="001820AB">
      <w:pPr>
        <w:numPr>
          <w:ilvl w:val="0"/>
          <w:numId w:val="7"/>
        </w:numPr>
        <w:tabs>
          <w:tab w:val="left" w:pos="398"/>
        </w:tabs>
        <w:autoSpaceDE w:val="0"/>
        <w:autoSpaceDN w:val="0"/>
        <w:adjustRightInd w:val="0"/>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w:t>
      </w:r>
      <w:r w:rsidRPr="00A864A7">
        <w:rPr>
          <w:rFonts w:ascii="Arial" w:eastAsia="Times New Roman" w:hAnsi="Arial" w:cs="Arial"/>
          <w:sz w:val="24"/>
          <w:szCs w:val="24"/>
          <w:lang w:eastAsia="pl-PL"/>
        </w:rPr>
        <w:br/>
        <w:t xml:space="preserve"> z dokumentami lub informacjami potwierdzającymi przygotowanie oferty, oferty częściowej lub wniosku o dopuszczenie do udziału w postępowaniu niezależnie od innego wykonawcy należącego do tej samej grupy kapitałowej - </w:t>
      </w:r>
      <w:r w:rsidRPr="00D53777">
        <w:rPr>
          <w:rFonts w:ascii="Arial" w:eastAsia="Times New Roman" w:hAnsi="Arial" w:cs="Arial"/>
          <w:b/>
          <w:sz w:val="24"/>
          <w:szCs w:val="24"/>
          <w:lang w:eastAsia="pl-PL"/>
        </w:rPr>
        <w:t xml:space="preserve">załącznik nr </w:t>
      </w:r>
      <w:r w:rsidR="00EF40AA">
        <w:rPr>
          <w:rFonts w:ascii="Arial" w:eastAsia="Times New Roman" w:hAnsi="Arial" w:cs="Arial"/>
          <w:b/>
          <w:sz w:val="24"/>
          <w:szCs w:val="24"/>
          <w:lang w:eastAsia="pl-PL"/>
        </w:rPr>
        <w:t>8</w:t>
      </w:r>
      <w:r w:rsidRPr="00D53777">
        <w:rPr>
          <w:rFonts w:ascii="Arial" w:eastAsia="Times New Roman" w:hAnsi="Arial" w:cs="Arial"/>
          <w:b/>
          <w:sz w:val="24"/>
          <w:szCs w:val="24"/>
          <w:lang w:eastAsia="pl-PL"/>
        </w:rPr>
        <w:t xml:space="preserve"> do</w:t>
      </w:r>
      <w:r w:rsidRPr="006A6651">
        <w:rPr>
          <w:rFonts w:ascii="Arial" w:eastAsia="Times New Roman" w:hAnsi="Arial" w:cs="Arial"/>
          <w:b/>
          <w:sz w:val="24"/>
          <w:szCs w:val="24"/>
          <w:lang w:eastAsia="pl-PL"/>
        </w:rPr>
        <w:t xml:space="preserve"> SWZ</w:t>
      </w:r>
      <w:r w:rsidRPr="00A864A7">
        <w:rPr>
          <w:rFonts w:ascii="Arial" w:eastAsia="Times New Roman" w:hAnsi="Arial" w:cs="Arial"/>
          <w:sz w:val="24"/>
          <w:szCs w:val="24"/>
          <w:lang w:eastAsia="pl-PL"/>
        </w:rPr>
        <w:t>;</w:t>
      </w:r>
    </w:p>
    <w:p w:rsidR="00D1713F" w:rsidRPr="00D1713F" w:rsidRDefault="00A864A7" w:rsidP="001820AB">
      <w:pPr>
        <w:numPr>
          <w:ilvl w:val="0"/>
          <w:numId w:val="7"/>
        </w:numPr>
        <w:tabs>
          <w:tab w:val="left" w:pos="398"/>
        </w:tabs>
        <w:autoSpaceDE w:val="0"/>
        <w:autoSpaceDN w:val="0"/>
        <w:adjustRightInd w:val="0"/>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zaświadczenie właściwego naczelnika urzędu skarbowego potwierdzającego, że wykonawca nie zalega z opłacaniem podatków </w:t>
      </w:r>
      <w:r w:rsidRPr="00A864A7">
        <w:rPr>
          <w:rFonts w:ascii="Arial" w:eastAsia="Times New Roman" w:hAnsi="Arial" w:cs="Arial"/>
          <w:sz w:val="24"/>
          <w:szCs w:val="24"/>
          <w:lang w:eastAsia="pl-PL"/>
        </w:rPr>
        <w:br/>
        <w:t xml:space="preserve">i opłat, w zakresie art. 109 ust. 1 pkt 1 ustawy, wystawionego nie wcześniej niż </w:t>
      </w:r>
      <w:r w:rsidRPr="00A864A7">
        <w:rPr>
          <w:rFonts w:ascii="Arial" w:eastAsia="Times New Roman" w:hAnsi="Arial" w:cs="Arial"/>
          <w:b/>
          <w:sz w:val="24"/>
          <w:szCs w:val="24"/>
          <w:lang w:eastAsia="pl-PL"/>
        </w:rPr>
        <w:t>3 miesiące</w:t>
      </w:r>
      <w:r w:rsidRPr="00A864A7">
        <w:rPr>
          <w:rFonts w:ascii="Arial" w:eastAsia="Times New Roman" w:hAnsi="Arial" w:cs="Arial"/>
          <w:sz w:val="24"/>
          <w:szCs w:val="24"/>
          <w:lang w:eastAsia="pl-PL"/>
        </w:rPr>
        <w:t xml:space="preserve"> przed jego złożeniem, a w przypadku zalegania </w:t>
      </w:r>
      <w:r w:rsidRPr="00A864A7">
        <w:rPr>
          <w:rFonts w:ascii="Arial" w:eastAsia="Times New Roman" w:hAnsi="Arial" w:cs="Arial"/>
          <w:sz w:val="24"/>
          <w:szCs w:val="24"/>
          <w:lang w:eastAsia="pl-PL"/>
        </w:rPr>
        <w:br/>
        <w:t xml:space="preserve">z opłacaniem podatków lub opłat wraz z zaświadczeniem zamawiający żąda złożenia dokumentów potwierdzających, że odpowiednio przed upływem terminu składania wniosków o dopuszczenie do udziału </w:t>
      </w:r>
      <w:r w:rsidRPr="00A864A7">
        <w:rPr>
          <w:rFonts w:ascii="Arial" w:eastAsia="Times New Roman" w:hAnsi="Arial" w:cs="Arial"/>
          <w:sz w:val="24"/>
          <w:szCs w:val="24"/>
          <w:lang w:eastAsia="pl-PL"/>
        </w:rPr>
        <w:br/>
        <w:t>w postępowaniu albo przed upływem terminu składania ofert wykonawca dokonał płatności należnych podatków lub opłat wraz z odsetkami lub grzywnami lub zawarł wiążące porozumienie w sprawie spłat tych należności;</w:t>
      </w:r>
    </w:p>
    <w:p w:rsidR="00A864A7" w:rsidRPr="00A864A7" w:rsidRDefault="00A864A7" w:rsidP="001820AB">
      <w:pPr>
        <w:numPr>
          <w:ilvl w:val="0"/>
          <w:numId w:val="7"/>
        </w:numPr>
        <w:tabs>
          <w:tab w:val="left" w:pos="398"/>
        </w:tabs>
        <w:autoSpaceDE w:val="0"/>
        <w:autoSpaceDN w:val="0"/>
        <w:adjustRightInd w:val="0"/>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w:t>
      </w:r>
      <w:r w:rsidRPr="00A864A7">
        <w:rPr>
          <w:rFonts w:ascii="Arial" w:eastAsia="Times New Roman" w:hAnsi="Arial" w:cs="Arial"/>
          <w:sz w:val="24"/>
          <w:szCs w:val="24"/>
          <w:lang w:eastAsia="pl-PL"/>
        </w:rPr>
        <w:br/>
        <w:t>z opłacaniem składek na ubezpieczenia społeczne i zdrowotne, w zakresie art. 109 ust. 1 pkt 1 ustawy, wystawionego nie wcześniej niż</w:t>
      </w:r>
      <w:r w:rsidRPr="00A864A7">
        <w:rPr>
          <w:rFonts w:ascii="Arial" w:eastAsia="Times New Roman" w:hAnsi="Arial" w:cs="Arial"/>
          <w:b/>
          <w:sz w:val="24"/>
          <w:szCs w:val="24"/>
          <w:lang w:eastAsia="pl-PL"/>
        </w:rPr>
        <w:t xml:space="preserve"> 3 miesiące </w:t>
      </w:r>
      <w:r w:rsidRPr="00A864A7">
        <w:rPr>
          <w:rFonts w:ascii="Arial" w:eastAsia="Times New Roman" w:hAnsi="Arial" w:cs="Arial"/>
          <w:sz w:val="24"/>
          <w:szCs w:val="24"/>
          <w:lang w:eastAsia="pl-PL"/>
        </w:rPr>
        <w:t xml:space="preserve">przed jego złożeniem, a w przypadku zalegania z opłacaniem składek na ubezpieczenia społeczne lub zdrowotne wraz z zaświadczeniem albo innym </w:t>
      </w:r>
      <w:r w:rsidRPr="00A864A7">
        <w:rPr>
          <w:rFonts w:ascii="Arial" w:eastAsia="Times New Roman" w:hAnsi="Arial" w:cs="Arial"/>
          <w:sz w:val="24"/>
          <w:szCs w:val="24"/>
          <w:lang w:eastAsia="pl-PL"/>
        </w:rPr>
        <w:lastRenderedPageBreak/>
        <w:t xml:space="preserve">dokumentem  zamawiający  żąda  złożenia  dokumentów  potwierdzających,  że  odpowiednio  przed  upływem  terminu składania wniosków </w:t>
      </w:r>
      <w:r w:rsidRPr="00A864A7">
        <w:rPr>
          <w:rFonts w:ascii="Arial" w:eastAsia="Times New Roman" w:hAnsi="Arial" w:cs="Arial"/>
          <w:sz w:val="24"/>
          <w:szCs w:val="24"/>
          <w:lang w:eastAsia="pl-PL"/>
        </w:rPr>
        <w:br/>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D1713F">
        <w:rPr>
          <w:rFonts w:ascii="Arial" w:eastAsia="Times New Roman" w:hAnsi="Arial" w:cs="Arial"/>
          <w:sz w:val="24"/>
          <w:szCs w:val="24"/>
          <w:lang w:eastAsia="pl-PL"/>
        </w:rPr>
        <w:t>;</w:t>
      </w:r>
    </w:p>
    <w:p w:rsidR="00A864A7" w:rsidRPr="00A864A7" w:rsidRDefault="00A864A7" w:rsidP="001820AB">
      <w:pPr>
        <w:numPr>
          <w:ilvl w:val="0"/>
          <w:numId w:val="7"/>
        </w:numPr>
        <w:tabs>
          <w:tab w:val="left" w:pos="398"/>
        </w:tabs>
        <w:autoSpaceDE w:val="0"/>
        <w:autoSpaceDN w:val="0"/>
        <w:adjustRightInd w:val="0"/>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odpis lub informację z </w:t>
      </w:r>
      <w:r w:rsidRPr="00D53777">
        <w:rPr>
          <w:rFonts w:ascii="Arial" w:eastAsia="Times New Roman" w:hAnsi="Arial" w:cs="Arial"/>
          <w:sz w:val="24"/>
          <w:szCs w:val="24"/>
          <w:lang w:eastAsia="pl-PL"/>
        </w:rPr>
        <w:t>Krajowego Rejestru Sądowego</w:t>
      </w:r>
      <w:r w:rsidRPr="00A864A7">
        <w:rPr>
          <w:rFonts w:ascii="Arial" w:eastAsia="Times New Roman" w:hAnsi="Arial" w:cs="Arial"/>
          <w:sz w:val="24"/>
          <w:szCs w:val="24"/>
          <w:lang w:eastAsia="pl-PL"/>
        </w:rPr>
        <w:t xml:space="preserve"> lub z Centralnej Ewidencji i Informacji o Działalności Gospodarczej, w zakresie art. 109 </w:t>
      </w:r>
      <w:r w:rsidRPr="00A864A7">
        <w:rPr>
          <w:rFonts w:ascii="Arial" w:eastAsia="Times New Roman" w:hAnsi="Arial" w:cs="Arial"/>
          <w:sz w:val="24"/>
          <w:szCs w:val="24"/>
          <w:lang w:eastAsia="pl-PL"/>
        </w:rPr>
        <w:br/>
        <w:t xml:space="preserve">ust. 1 pkt 4 ustawy, sporządzonych nie wcześniej niż </w:t>
      </w:r>
      <w:r w:rsidRPr="00A864A7">
        <w:rPr>
          <w:rFonts w:ascii="Arial" w:eastAsia="Times New Roman" w:hAnsi="Arial" w:cs="Arial"/>
          <w:b/>
          <w:sz w:val="24"/>
          <w:szCs w:val="24"/>
          <w:lang w:eastAsia="pl-PL"/>
        </w:rPr>
        <w:t>3 miesiące</w:t>
      </w:r>
      <w:r w:rsidRPr="00A864A7">
        <w:rPr>
          <w:rFonts w:ascii="Arial" w:eastAsia="Times New Roman" w:hAnsi="Arial" w:cs="Arial"/>
          <w:sz w:val="24"/>
          <w:szCs w:val="24"/>
          <w:lang w:eastAsia="pl-PL"/>
        </w:rPr>
        <w:t xml:space="preserve"> przed jej złożeniem, jeżeli odrębne przepisy wymagają wpisu do rejestru lub ewidencji lub oświadczenie ze wskazaniem danych bezpłatnych i ogólnodostępnych baz danych, umożliwiających dostęp do odpisu lub informacji z Krajowego Rejestru Sądowego, Centralnej Ewidencji i Informacji </w:t>
      </w:r>
      <w:r w:rsidRPr="00A864A7">
        <w:rPr>
          <w:rFonts w:ascii="Arial" w:eastAsia="Times New Roman" w:hAnsi="Arial" w:cs="Arial"/>
          <w:sz w:val="24"/>
          <w:szCs w:val="24"/>
          <w:lang w:eastAsia="pl-PL"/>
        </w:rPr>
        <w:br/>
        <w:t>o Działalności Gospodarczej lub innego właściwego rejestru.</w:t>
      </w:r>
    </w:p>
    <w:p w:rsidR="00A864A7" w:rsidRPr="00D1713F" w:rsidRDefault="00A864A7" w:rsidP="001820AB">
      <w:pPr>
        <w:numPr>
          <w:ilvl w:val="0"/>
          <w:numId w:val="8"/>
        </w:numPr>
        <w:tabs>
          <w:tab w:val="clear" w:pos="360"/>
          <w:tab w:val="num" w:pos="426"/>
          <w:tab w:val="left" w:pos="709"/>
        </w:tabs>
        <w:suppressAutoHyphens/>
        <w:spacing w:after="0" w:line="360" w:lineRule="auto"/>
        <w:ind w:left="709" w:hanging="425"/>
        <w:jc w:val="both"/>
        <w:rPr>
          <w:rFonts w:ascii="Arial" w:eastAsia="Times New Roman" w:hAnsi="Arial" w:cs="Arial"/>
          <w:b/>
          <w:sz w:val="24"/>
          <w:szCs w:val="24"/>
          <w:lang w:eastAsia="pl-PL"/>
        </w:rPr>
      </w:pPr>
      <w:r w:rsidRPr="00D1713F">
        <w:rPr>
          <w:rFonts w:ascii="Arial" w:eastAsia="Times New Roman" w:hAnsi="Arial" w:cs="Arial"/>
          <w:sz w:val="24"/>
          <w:szCs w:val="24"/>
          <w:lang w:eastAsia="pl-PL"/>
        </w:rPr>
        <w:t>W celu potwierdzenia spełniania warunków udziału w postępowaniu</w:t>
      </w:r>
      <w:r w:rsidR="00CC5A90">
        <w:rPr>
          <w:rFonts w:ascii="Arial" w:eastAsia="Times New Roman" w:hAnsi="Arial" w:cs="Arial"/>
          <w:sz w:val="24"/>
          <w:szCs w:val="24"/>
          <w:lang w:eastAsia="pl-PL"/>
        </w:rPr>
        <w:t xml:space="preserve">, </w:t>
      </w:r>
      <w:r w:rsidR="00CC5A90" w:rsidRPr="00CC5A90">
        <w:rPr>
          <w:rFonts w:ascii="Arial" w:eastAsia="Times New Roman" w:hAnsi="Arial" w:cs="Arial"/>
          <w:b/>
          <w:sz w:val="24"/>
          <w:szCs w:val="24"/>
          <w:lang w:eastAsia="pl-PL"/>
        </w:rPr>
        <w:t>na wezwanie Zamawiającego</w:t>
      </w:r>
      <w:r w:rsidRPr="00D1713F">
        <w:rPr>
          <w:rFonts w:ascii="Arial" w:eastAsia="Times New Roman" w:hAnsi="Arial" w:cs="Arial"/>
          <w:sz w:val="24"/>
          <w:szCs w:val="24"/>
          <w:lang w:eastAsia="pl-PL"/>
        </w:rPr>
        <w:t xml:space="preserve"> Wykonawca dostarczy następujące</w:t>
      </w:r>
      <w:r w:rsidR="00CC5A90">
        <w:rPr>
          <w:rFonts w:ascii="Arial" w:eastAsia="Times New Roman" w:hAnsi="Arial" w:cs="Arial"/>
          <w:sz w:val="24"/>
          <w:szCs w:val="24"/>
          <w:lang w:eastAsia="pl-PL"/>
        </w:rPr>
        <w:t>, podmiotowe środki dowodowe</w:t>
      </w:r>
      <w:r w:rsidRPr="00D1713F">
        <w:rPr>
          <w:rFonts w:ascii="Arial" w:eastAsia="Times New Roman" w:hAnsi="Arial" w:cs="Arial"/>
          <w:sz w:val="24"/>
          <w:szCs w:val="24"/>
          <w:lang w:eastAsia="pl-PL"/>
        </w:rPr>
        <w:t xml:space="preserve"> (</w:t>
      </w:r>
      <w:r w:rsidR="00CC5A90">
        <w:rPr>
          <w:rFonts w:ascii="Arial" w:eastAsia="Times New Roman" w:hAnsi="Arial" w:cs="Arial"/>
          <w:sz w:val="24"/>
          <w:szCs w:val="24"/>
          <w:lang w:eastAsia="pl-PL"/>
        </w:rPr>
        <w:t>wyszczególnione w Ro</w:t>
      </w:r>
      <w:r w:rsidR="00D53777">
        <w:rPr>
          <w:rFonts w:ascii="Arial" w:eastAsia="Times New Roman" w:hAnsi="Arial" w:cs="Arial"/>
          <w:sz w:val="24"/>
          <w:szCs w:val="24"/>
          <w:lang w:eastAsia="pl-PL"/>
        </w:rPr>
        <w:t>z</w:t>
      </w:r>
      <w:r w:rsidR="00CC5A90">
        <w:rPr>
          <w:rFonts w:ascii="Arial" w:eastAsia="Times New Roman" w:hAnsi="Arial" w:cs="Arial"/>
          <w:sz w:val="24"/>
          <w:szCs w:val="24"/>
          <w:lang w:eastAsia="pl-PL"/>
        </w:rPr>
        <w:t xml:space="preserve">dziale V SWZ, zgodnie z art. 125 ustawy </w:t>
      </w:r>
      <w:proofErr w:type="spellStart"/>
      <w:r w:rsidR="00CC5A90">
        <w:rPr>
          <w:rFonts w:ascii="Arial" w:eastAsia="Times New Roman" w:hAnsi="Arial" w:cs="Arial"/>
          <w:sz w:val="24"/>
          <w:szCs w:val="24"/>
          <w:lang w:eastAsia="pl-PL"/>
        </w:rPr>
        <w:t>Pzp</w:t>
      </w:r>
      <w:proofErr w:type="spellEnd"/>
      <w:r w:rsidR="00CC5A90">
        <w:rPr>
          <w:rFonts w:ascii="Arial" w:eastAsia="Times New Roman" w:hAnsi="Arial" w:cs="Arial"/>
          <w:sz w:val="24"/>
          <w:szCs w:val="24"/>
          <w:lang w:eastAsia="pl-PL"/>
        </w:rPr>
        <w:t>):</w:t>
      </w:r>
    </w:p>
    <w:p w:rsidR="00A864A7" w:rsidRPr="006A6651" w:rsidRDefault="00A864A7" w:rsidP="001820AB">
      <w:pPr>
        <w:numPr>
          <w:ilvl w:val="5"/>
          <w:numId w:val="3"/>
        </w:numPr>
        <w:tabs>
          <w:tab w:val="left" w:pos="398"/>
          <w:tab w:val="num" w:pos="993"/>
        </w:tabs>
        <w:autoSpaceDE w:val="0"/>
        <w:autoSpaceDN w:val="0"/>
        <w:adjustRightInd w:val="0"/>
        <w:spacing w:after="0" w:line="360" w:lineRule="auto"/>
        <w:ind w:left="993" w:hanging="284"/>
        <w:jc w:val="both"/>
        <w:rPr>
          <w:rFonts w:ascii="Arial" w:eastAsia="Times New Roman" w:hAnsi="Arial" w:cs="Arial"/>
          <w:sz w:val="24"/>
          <w:szCs w:val="24"/>
          <w:lang w:eastAsia="pl-PL"/>
        </w:rPr>
      </w:pPr>
      <w:r w:rsidRPr="00D1713F">
        <w:rPr>
          <w:rFonts w:ascii="Arial" w:eastAsia="Times New Roman" w:hAnsi="Arial" w:cs="Arial"/>
          <w:sz w:val="24"/>
          <w:szCs w:val="24"/>
          <w:lang w:eastAsia="pl-PL"/>
        </w:rPr>
        <w:t xml:space="preserve">wykaz robót budowlanych wykonanych nie wcześniej niż w okresie ostatnich 5 lat, a jeżeli okres prowadzenia działalności jest </w:t>
      </w:r>
      <w:r w:rsidRPr="00FC40C8">
        <w:rPr>
          <w:rFonts w:ascii="Arial" w:eastAsia="Times New Roman" w:hAnsi="Arial" w:cs="Arial"/>
          <w:sz w:val="24"/>
          <w:szCs w:val="24"/>
          <w:lang w:eastAsia="pl-PL"/>
        </w:rPr>
        <w:t>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sidR="00CC5A90">
        <w:rPr>
          <w:rFonts w:ascii="Arial" w:eastAsia="Times New Roman" w:hAnsi="Arial" w:cs="Arial"/>
          <w:sz w:val="24"/>
          <w:szCs w:val="24"/>
          <w:lang w:eastAsia="pl-PL"/>
        </w:rPr>
        <w:t>ane zostały wykonane, a jeżeli W</w:t>
      </w:r>
      <w:r w:rsidRPr="00FC40C8">
        <w:rPr>
          <w:rFonts w:ascii="Arial" w:eastAsia="Times New Roman" w:hAnsi="Arial" w:cs="Arial"/>
          <w:sz w:val="24"/>
          <w:szCs w:val="24"/>
          <w:lang w:eastAsia="pl-PL"/>
        </w:rPr>
        <w:t>ykonawca z przyczyn niezależnyc</w:t>
      </w:r>
      <w:r w:rsidR="00D1713F" w:rsidRPr="00FC40C8">
        <w:rPr>
          <w:rFonts w:ascii="Arial" w:eastAsia="Times New Roman" w:hAnsi="Arial" w:cs="Arial"/>
          <w:sz w:val="24"/>
          <w:szCs w:val="24"/>
          <w:lang w:eastAsia="pl-PL"/>
        </w:rPr>
        <w:t>h</w:t>
      </w:r>
      <w:r w:rsidRPr="00D1713F">
        <w:rPr>
          <w:rFonts w:ascii="Arial" w:eastAsia="Times New Roman" w:hAnsi="Arial" w:cs="Arial"/>
          <w:sz w:val="18"/>
          <w:szCs w:val="18"/>
          <w:lang w:eastAsia="pl-PL"/>
        </w:rPr>
        <w:t xml:space="preserve">  </w:t>
      </w:r>
      <w:r w:rsidRPr="00D1713F">
        <w:rPr>
          <w:rFonts w:ascii="Arial" w:eastAsia="Times New Roman" w:hAnsi="Arial" w:cs="Arial"/>
          <w:sz w:val="24"/>
          <w:szCs w:val="24"/>
          <w:lang w:eastAsia="pl-PL"/>
        </w:rPr>
        <w:t xml:space="preserve">od niego nie jest </w:t>
      </w:r>
      <w:r w:rsidRPr="006A6651">
        <w:rPr>
          <w:rFonts w:ascii="Arial" w:eastAsia="Times New Roman" w:hAnsi="Arial" w:cs="Arial"/>
          <w:sz w:val="24"/>
          <w:szCs w:val="24"/>
          <w:lang w:eastAsia="pl-PL"/>
        </w:rPr>
        <w:t xml:space="preserve">w stanie uzyskać tych dokumentów – inne </w:t>
      </w:r>
      <w:r w:rsidR="002F5E5F" w:rsidRPr="006A6651">
        <w:rPr>
          <w:rFonts w:ascii="Arial" w:eastAsia="Times New Roman" w:hAnsi="Arial" w:cs="Arial"/>
          <w:sz w:val="24"/>
          <w:szCs w:val="24"/>
          <w:lang w:eastAsia="pl-PL"/>
        </w:rPr>
        <w:t>odpowiednie dokumenty</w:t>
      </w:r>
      <w:r w:rsidRPr="006A6651">
        <w:rPr>
          <w:rFonts w:ascii="Arial" w:eastAsia="Times New Roman" w:hAnsi="Arial" w:cs="Arial"/>
          <w:sz w:val="24"/>
          <w:szCs w:val="24"/>
          <w:lang w:eastAsia="pl-PL"/>
        </w:rPr>
        <w:t>;</w:t>
      </w:r>
    </w:p>
    <w:p w:rsidR="00A864A7" w:rsidRPr="00D1713F" w:rsidRDefault="00A864A7" w:rsidP="001820AB">
      <w:pPr>
        <w:tabs>
          <w:tab w:val="left" w:pos="398"/>
        </w:tabs>
        <w:autoSpaceDE w:val="0"/>
        <w:autoSpaceDN w:val="0"/>
        <w:adjustRightInd w:val="0"/>
        <w:spacing w:after="0" w:line="360" w:lineRule="auto"/>
        <w:ind w:left="993" w:hanging="284"/>
        <w:jc w:val="both"/>
        <w:rPr>
          <w:rFonts w:ascii="Arial" w:eastAsia="Times New Roman" w:hAnsi="Arial" w:cs="Arial"/>
          <w:sz w:val="24"/>
          <w:szCs w:val="24"/>
          <w:lang w:eastAsia="pl-PL"/>
        </w:rPr>
      </w:pPr>
      <w:r w:rsidRPr="00D1713F">
        <w:rPr>
          <w:rFonts w:ascii="Arial" w:eastAsia="Times New Roman" w:hAnsi="Arial" w:cs="Arial"/>
          <w:sz w:val="24"/>
          <w:szCs w:val="24"/>
          <w:lang w:eastAsia="pl-PL"/>
        </w:rPr>
        <w:t xml:space="preserve">2) wykaz osób, skierowanych przez Wykonawcę </w:t>
      </w:r>
      <w:r w:rsidR="002F5E5F" w:rsidRPr="00D1713F">
        <w:rPr>
          <w:rFonts w:ascii="Arial" w:eastAsia="Times New Roman" w:hAnsi="Arial" w:cs="Arial"/>
          <w:sz w:val="24"/>
          <w:szCs w:val="24"/>
          <w:lang w:eastAsia="pl-PL"/>
        </w:rPr>
        <w:t>do realizacji</w:t>
      </w:r>
      <w:r w:rsidRPr="00D1713F">
        <w:rPr>
          <w:rFonts w:ascii="Arial" w:eastAsia="Times New Roman" w:hAnsi="Arial" w:cs="Arial"/>
          <w:sz w:val="24"/>
          <w:szCs w:val="24"/>
          <w:lang w:eastAsia="pl-PL"/>
        </w:rPr>
        <w:t xml:space="preserve"> zamówienia publicznego wraz z informacjami </w:t>
      </w:r>
      <w:r w:rsidR="00CC5A90">
        <w:rPr>
          <w:rFonts w:ascii="Arial" w:eastAsia="Times New Roman" w:hAnsi="Arial" w:cs="Arial"/>
          <w:sz w:val="24"/>
          <w:szCs w:val="24"/>
          <w:lang w:eastAsia="pl-PL"/>
        </w:rPr>
        <w:t xml:space="preserve">na temat ich </w:t>
      </w:r>
      <w:r w:rsidR="00A47D70">
        <w:rPr>
          <w:rFonts w:ascii="Arial" w:eastAsia="Times New Roman" w:hAnsi="Arial" w:cs="Arial"/>
          <w:sz w:val="24"/>
          <w:szCs w:val="24"/>
          <w:lang w:eastAsia="pl-PL"/>
        </w:rPr>
        <w:t>kwalifikacji zawodowych, uprawnień</w:t>
      </w:r>
      <w:r w:rsidR="00790C32">
        <w:rPr>
          <w:rFonts w:ascii="Arial" w:eastAsia="Times New Roman" w:hAnsi="Arial" w:cs="Arial"/>
          <w:sz w:val="24"/>
          <w:szCs w:val="24"/>
          <w:lang w:eastAsia="pl-PL"/>
        </w:rPr>
        <w:t xml:space="preserve"> (dot. </w:t>
      </w:r>
      <w:r w:rsidR="00F915C8">
        <w:rPr>
          <w:rFonts w:ascii="Arial" w:eastAsia="Times New Roman" w:hAnsi="Arial" w:cs="Arial"/>
          <w:sz w:val="24"/>
          <w:szCs w:val="24"/>
          <w:lang w:eastAsia="pl-PL"/>
        </w:rPr>
        <w:t>k</w:t>
      </w:r>
      <w:r w:rsidR="00790C32">
        <w:rPr>
          <w:rFonts w:ascii="Arial" w:eastAsia="Times New Roman" w:hAnsi="Arial" w:cs="Arial"/>
          <w:sz w:val="24"/>
          <w:szCs w:val="24"/>
          <w:lang w:eastAsia="pl-PL"/>
        </w:rPr>
        <w:t xml:space="preserve">ierownika </w:t>
      </w:r>
      <w:r w:rsidR="00F915C8">
        <w:rPr>
          <w:rFonts w:ascii="Arial" w:eastAsia="Times New Roman" w:hAnsi="Arial" w:cs="Arial"/>
          <w:sz w:val="24"/>
          <w:szCs w:val="24"/>
          <w:lang w:eastAsia="pl-PL"/>
        </w:rPr>
        <w:t>budowy</w:t>
      </w:r>
      <w:bookmarkStart w:id="3" w:name="_GoBack"/>
      <w:bookmarkEnd w:id="3"/>
      <w:r w:rsidR="00F915C8">
        <w:rPr>
          <w:rFonts w:ascii="Arial" w:eastAsia="Times New Roman" w:hAnsi="Arial" w:cs="Arial"/>
          <w:sz w:val="24"/>
          <w:szCs w:val="24"/>
          <w:lang w:eastAsia="pl-PL"/>
        </w:rPr>
        <w:t>)</w:t>
      </w:r>
      <w:r w:rsidR="00A47D70">
        <w:rPr>
          <w:rFonts w:ascii="Arial" w:eastAsia="Times New Roman" w:hAnsi="Arial" w:cs="Arial"/>
          <w:sz w:val="24"/>
          <w:szCs w:val="24"/>
          <w:lang w:eastAsia="pl-PL"/>
        </w:rPr>
        <w:t xml:space="preserve"> i </w:t>
      </w:r>
      <w:r w:rsidRPr="00D1713F">
        <w:rPr>
          <w:rFonts w:ascii="Arial" w:eastAsia="Times New Roman" w:hAnsi="Arial" w:cs="Arial"/>
          <w:sz w:val="24"/>
          <w:szCs w:val="24"/>
          <w:lang w:eastAsia="pl-PL"/>
        </w:rPr>
        <w:t>doświadczenia</w:t>
      </w:r>
      <w:r w:rsidR="00A47D70">
        <w:rPr>
          <w:rFonts w:ascii="Arial" w:eastAsia="Times New Roman" w:hAnsi="Arial" w:cs="Arial"/>
          <w:sz w:val="24"/>
          <w:szCs w:val="24"/>
          <w:lang w:eastAsia="pl-PL"/>
        </w:rPr>
        <w:t xml:space="preserve"> </w:t>
      </w:r>
      <w:r w:rsidRPr="00D1713F">
        <w:rPr>
          <w:rFonts w:ascii="Arial" w:eastAsia="Times New Roman" w:hAnsi="Arial" w:cs="Arial"/>
          <w:sz w:val="24"/>
          <w:szCs w:val="24"/>
          <w:lang w:eastAsia="pl-PL"/>
        </w:rPr>
        <w:t xml:space="preserve">oraz informacją o podstawie </w:t>
      </w:r>
      <w:r w:rsidR="002F5E5F" w:rsidRPr="00D1713F">
        <w:rPr>
          <w:rFonts w:ascii="Arial" w:eastAsia="Times New Roman" w:hAnsi="Arial" w:cs="Arial"/>
          <w:sz w:val="24"/>
          <w:szCs w:val="24"/>
          <w:lang w:eastAsia="pl-PL"/>
        </w:rPr>
        <w:t>do dysponowania</w:t>
      </w:r>
      <w:r w:rsidRPr="00D1713F">
        <w:rPr>
          <w:rFonts w:ascii="Arial" w:eastAsia="Times New Roman" w:hAnsi="Arial" w:cs="Arial"/>
          <w:sz w:val="24"/>
          <w:szCs w:val="24"/>
          <w:lang w:eastAsia="pl-PL"/>
        </w:rPr>
        <w:t xml:space="preserve"> tymi osobami;</w:t>
      </w:r>
    </w:p>
    <w:p w:rsidR="006153A2" w:rsidRPr="00A864A7" w:rsidRDefault="00A864A7" w:rsidP="001820AB">
      <w:pPr>
        <w:tabs>
          <w:tab w:val="left" w:pos="398"/>
        </w:tabs>
        <w:autoSpaceDE w:val="0"/>
        <w:autoSpaceDN w:val="0"/>
        <w:adjustRightInd w:val="0"/>
        <w:spacing w:after="0" w:line="360" w:lineRule="auto"/>
        <w:ind w:left="1134" w:hanging="425"/>
        <w:jc w:val="both"/>
        <w:rPr>
          <w:rFonts w:ascii="Arial" w:eastAsia="Times New Roman" w:hAnsi="Arial" w:cs="Arial"/>
          <w:sz w:val="24"/>
          <w:szCs w:val="24"/>
          <w:lang w:eastAsia="pl-PL"/>
        </w:rPr>
      </w:pPr>
      <w:r w:rsidRPr="00D1713F">
        <w:rPr>
          <w:rFonts w:ascii="Arial" w:eastAsia="Times New Roman" w:hAnsi="Arial" w:cs="Arial"/>
          <w:sz w:val="24"/>
          <w:szCs w:val="24"/>
          <w:lang w:eastAsia="pl-PL"/>
        </w:rPr>
        <w:t>3)</w:t>
      </w:r>
      <w:r w:rsidR="006153A2">
        <w:rPr>
          <w:rFonts w:ascii="Arial" w:eastAsia="Times New Roman" w:hAnsi="Arial" w:cs="Arial"/>
          <w:sz w:val="18"/>
          <w:szCs w:val="18"/>
          <w:lang w:eastAsia="pl-PL"/>
        </w:rPr>
        <w:t xml:space="preserve"> </w:t>
      </w:r>
      <w:r w:rsidR="00A47D70">
        <w:rPr>
          <w:rFonts w:ascii="Arial" w:eastAsia="Times New Roman" w:hAnsi="Arial" w:cs="Arial"/>
          <w:sz w:val="24"/>
          <w:szCs w:val="24"/>
          <w:lang w:eastAsia="pl-PL"/>
        </w:rPr>
        <w:t>dokument</w:t>
      </w:r>
      <w:r w:rsidRPr="00A864A7">
        <w:rPr>
          <w:rFonts w:ascii="Arial" w:eastAsia="Times New Roman" w:hAnsi="Arial" w:cs="Arial"/>
          <w:sz w:val="24"/>
          <w:szCs w:val="24"/>
          <w:lang w:eastAsia="pl-PL"/>
        </w:rPr>
        <w:t xml:space="preserve"> potwierdzający</w:t>
      </w:r>
      <w:r w:rsidR="00A47D70">
        <w:rPr>
          <w:rFonts w:ascii="Arial" w:eastAsia="Times New Roman" w:hAnsi="Arial" w:cs="Arial"/>
          <w:sz w:val="24"/>
          <w:szCs w:val="24"/>
          <w:lang w:eastAsia="pl-PL"/>
        </w:rPr>
        <w:t>, że W</w:t>
      </w:r>
      <w:r w:rsidRPr="00A864A7">
        <w:rPr>
          <w:rFonts w:ascii="Arial" w:eastAsia="Times New Roman" w:hAnsi="Arial" w:cs="Arial"/>
          <w:sz w:val="24"/>
          <w:szCs w:val="24"/>
          <w:lang w:eastAsia="pl-PL"/>
        </w:rPr>
        <w:t xml:space="preserve">ykonawca jest ubezpieczony od odpowiedzialności cywilnej w zakresie prowadzonej działalności związanej z przedmiotem zamówienia </w:t>
      </w:r>
      <w:r w:rsidR="00A47D70">
        <w:rPr>
          <w:rFonts w:ascii="Arial" w:eastAsia="Times New Roman" w:hAnsi="Arial" w:cs="Arial"/>
          <w:sz w:val="24"/>
          <w:szCs w:val="24"/>
          <w:lang w:eastAsia="pl-PL"/>
        </w:rPr>
        <w:t>na sumę gwarancyjną określoną przez Zamawiającego.</w:t>
      </w:r>
    </w:p>
    <w:p w:rsidR="00A864A7" w:rsidRPr="00A864A7" w:rsidRDefault="00A864A7" w:rsidP="001820AB">
      <w:pPr>
        <w:numPr>
          <w:ilvl w:val="0"/>
          <w:numId w:val="8"/>
        </w:numPr>
        <w:tabs>
          <w:tab w:val="clear" w:pos="360"/>
          <w:tab w:val="left" w:pos="709"/>
        </w:tabs>
        <w:suppressAutoHyphen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lastRenderedPageBreak/>
        <w:t>Wykonawca może w celu potwierdzenia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864A7" w:rsidRPr="00A864A7" w:rsidRDefault="00A864A7" w:rsidP="001820AB">
      <w:pPr>
        <w:numPr>
          <w:ilvl w:val="0"/>
          <w:numId w:val="8"/>
        </w:numPr>
        <w:tabs>
          <w:tab w:val="clear" w:pos="360"/>
          <w:tab w:val="num" w:pos="709"/>
        </w:tabs>
        <w:suppressAutoHyphen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b/>
          <w:sz w:val="24"/>
          <w:szCs w:val="24"/>
          <w:lang w:eastAsia="pl-PL"/>
        </w:rPr>
        <w:t>Zamawiający zgodnie z art. 4</w:t>
      </w:r>
      <w:r w:rsidR="006A6651">
        <w:rPr>
          <w:rFonts w:ascii="Arial" w:eastAsia="Times New Roman" w:hAnsi="Arial" w:cs="Arial"/>
          <w:b/>
          <w:sz w:val="24"/>
          <w:szCs w:val="24"/>
          <w:lang w:eastAsia="pl-PL"/>
        </w:rPr>
        <w:t>62 ust. 2 żąda wskazania przez W</w:t>
      </w:r>
      <w:r w:rsidRPr="00A864A7">
        <w:rPr>
          <w:rFonts w:ascii="Arial" w:eastAsia="Times New Roman" w:hAnsi="Arial" w:cs="Arial"/>
          <w:b/>
          <w:sz w:val="24"/>
          <w:szCs w:val="24"/>
          <w:lang w:eastAsia="pl-PL"/>
        </w:rPr>
        <w:t xml:space="preserve">ykonawcę, </w:t>
      </w:r>
      <w:r w:rsidRPr="00A864A7">
        <w:rPr>
          <w:rFonts w:ascii="Arial" w:eastAsia="Times New Roman" w:hAnsi="Arial" w:cs="Arial"/>
          <w:b/>
          <w:sz w:val="24"/>
          <w:szCs w:val="24"/>
          <w:lang w:eastAsia="pl-PL"/>
        </w:rPr>
        <w:br/>
        <w:t>w ofercie, części zamówienia, których wykonanie zamierza powierzyć podwykonawcom, oraz podania nazw ewentualnych podwykonawców, jeżeli są już znani</w:t>
      </w:r>
      <w:r w:rsidRPr="00A864A7">
        <w:rPr>
          <w:rFonts w:ascii="Arial" w:eastAsia="Times New Roman" w:hAnsi="Arial" w:cs="Arial"/>
          <w:sz w:val="24"/>
          <w:szCs w:val="24"/>
          <w:lang w:eastAsia="pl-PL"/>
        </w:rPr>
        <w:t>.</w:t>
      </w:r>
    </w:p>
    <w:p w:rsidR="00A864A7" w:rsidRPr="006A6651" w:rsidRDefault="00A864A7" w:rsidP="001820AB">
      <w:pPr>
        <w:numPr>
          <w:ilvl w:val="0"/>
          <w:numId w:val="8"/>
        </w:numPr>
        <w:tabs>
          <w:tab w:val="clear" w:pos="360"/>
          <w:tab w:val="left" w:pos="709"/>
        </w:tabs>
        <w:suppressAutoHyphens/>
        <w:spacing w:after="0" w:line="360" w:lineRule="auto"/>
        <w:ind w:left="709" w:hanging="425"/>
        <w:jc w:val="both"/>
        <w:rPr>
          <w:rFonts w:ascii="Arial" w:eastAsia="Times New Roman" w:hAnsi="Arial" w:cs="Arial"/>
          <w:b/>
          <w:sz w:val="24"/>
          <w:szCs w:val="24"/>
          <w:lang w:eastAsia="pl-PL"/>
        </w:rPr>
      </w:pPr>
      <w:r w:rsidRPr="00A864A7">
        <w:rPr>
          <w:rFonts w:ascii="Arial" w:eastAsia="Times New Roman" w:hAnsi="Arial" w:cs="Arial"/>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w:t>
      </w:r>
      <w:r w:rsidRPr="00A864A7">
        <w:rPr>
          <w:rFonts w:ascii="Arial" w:eastAsia="Times New Roman" w:hAnsi="Arial" w:cs="Arial"/>
          <w:bCs/>
          <w:sz w:val="24"/>
          <w:szCs w:val="24"/>
          <w:lang w:eastAsia="pl-PL"/>
        </w:rPr>
        <w:t>pisemne zobowiązanie tych podmiotów do oddania mu do dyspozycji</w:t>
      </w:r>
      <w:r w:rsidRPr="00A864A7">
        <w:rPr>
          <w:rFonts w:ascii="Arial" w:eastAsia="Times New Roman" w:hAnsi="Arial" w:cs="Arial"/>
          <w:sz w:val="24"/>
          <w:szCs w:val="24"/>
          <w:lang w:eastAsia="pl-PL"/>
        </w:rPr>
        <w:t xml:space="preserve"> niezbędnych zasobów na</w:t>
      </w:r>
      <w:r w:rsidR="00A47D70">
        <w:rPr>
          <w:rFonts w:ascii="Arial" w:eastAsia="Times New Roman" w:hAnsi="Arial" w:cs="Arial"/>
          <w:sz w:val="24"/>
          <w:szCs w:val="24"/>
          <w:lang w:eastAsia="pl-PL"/>
        </w:rPr>
        <w:t xml:space="preserve"> potrzeby realizacji zamówienia</w:t>
      </w:r>
      <w:r w:rsidR="00A47D70" w:rsidRPr="00A47D70">
        <w:rPr>
          <w:rFonts w:ascii="Arial" w:eastAsia="Times New Roman" w:hAnsi="Arial" w:cs="Arial"/>
          <w:b/>
          <w:sz w:val="24"/>
          <w:szCs w:val="24"/>
          <w:lang w:eastAsia="pl-PL"/>
        </w:rPr>
        <w:t>. Oświadczenie należy przygotować zgodnie ze wzorem stanowiącym</w:t>
      </w:r>
      <w:r w:rsidR="002F5E5F" w:rsidRPr="00A864A7">
        <w:rPr>
          <w:rFonts w:ascii="Arial" w:eastAsia="Times New Roman" w:hAnsi="Arial" w:cs="Arial"/>
          <w:sz w:val="24"/>
          <w:szCs w:val="24"/>
          <w:lang w:eastAsia="pl-PL"/>
        </w:rPr>
        <w:t xml:space="preserve"> </w:t>
      </w:r>
      <w:r w:rsidR="002F5E5F" w:rsidRPr="006A6651">
        <w:rPr>
          <w:rFonts w:ascii="Arial" w:eastAsia="Times New Roman" w:hAnsi="Arial" w:cs="Arial"/>
          <w:b/>
          <w:sz w:val="24"/>
          <w:szCs w:val="24"/>
          <w:lang w:eastAsia="pl-PL"/>
        </w:rPr>
        <w:t>załącznik</w:t>
      </w:r>
      <w:r w:rsidRPr="006A6651">
        <w:rPr>
          <w:rFonts w:ascii="Arial" w:eastAsia="Times New Roman" w:hAnsi="Arial" w:cs="Arial"/>
          <w:b/>
          <w:sz w:val="24"/>
          <w:szCs w:val="24"/>
          <w:lang w:eastAsia="pl-PL"/>
        </w:rPr>
        <w:t xml:space="preserve"> </w:t>
      </w:r>
      <w:r w:rsidRPr="006153A2">
        <w:rPr>
          <w:rFonts w:ascii="Arial" w:eastAsia="Times New Roman" w:hAnsi="Arial" w:cs="Arial"/>
          <w:b/>
          <w:sz w:val="24"/>
          <w:szCs w:val="24"/>
          <w:lang w:eastAsia="pl-PL"/>
        </w:rPr>
        <w:t xml:space="preserve">nr </w:t>
      </w:r>
      <w:r w:rsidR="00EF40AA">
        <w:rPr>
          <w:rFonts w:ascii="Arial" w:eastAsia="Times New Roman" w:hAnsi="Arial" w:cs="Arial"/>
          <w:b/>
          <w:sz w:val="24"/>
          <w:szCs w:val="24"/>
          <w:lang w:eastAsia="pl-PL"/>
        </w:rPr>
        <w:t>9</w:t>
      </w:r>
      <w:r w:rsidRPr="006A6651">
        <w:rPr>
          <w:rFonts w:ascii="Arial" w:eastAsia="Times New Roman" w:hAnsi="Arial" w:cs="Arial"/>
          <w:b/>
          <w:sz w:val="24"/>
          <w:szCs w:val="24"/>
          <w:lang w:eastAsia="pl-PL"/>
        </w:rPr>
        <w:t xml:space="preserve"> </w:t>
      </w:r>
      <w:r w:rsidR="00A47D70">
        <w:rPr>
          <w:rFonts w:ascii="Arial" w:eastAsia="Times New Roman" w:hAnsi="Arial" w:cs="Arial"/>
          <w:b/>
          <w:sz w:val="24"/>
          <w:szCs w:val="24"/>
          <w:lang w:eastAsia="pl-PL"/>
        </w:rPr>
        <w:br/>
      </w:r>
      <w:r w:rsidRPr="006A6651">
        <w:rPr>
          <w:rFonts w:ascii="Arial" w:eastAsia="Times New Roman" w:hAnsi="Arial" w:cs="Arial"/>
          <w:b/>
          <w:sz w:val="24"/>
          <w:szCs w:val="24"/>
          <w:lang w:eastAsia="pl-PL"/>
        </w:rPr>
        <w:t>do SWZ.</w:t>
      </w:r>
    </w:p>
    <w:p w:rsidR="00A864A7" w:rsidRDefault="00A864A7" w:rsidP="001820AB">
      <w:pPr>
        <w:numPr>
          <w:ilvl w:val="0"/>
          <w:numId w:val="8"/>
        </w:numPr>
        <w:tabs>
          <w:tab w:val="clear" w:pos="360"/>
          <w:tab w:val="left" w:pos="709"/>
        </w:tabs>
        <w:suppressAutoHyphen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w:t>
      </w:r>
      <w:r w:rsidR="006153A2">
        <w:rPr>
          <w:rFonts w:ascii="Arial" w:eastAsia="Times New Roman" w:hAnsi="Arial" w:cs="Arial"/>
          <w:sz w:val="24"/>
          <w:szCs w:val="24"/>
          <w:lang w:eastAsia="pl-PL"/>
        </w:rPr>
        <w:t>a że za nie</w:t>
      </w:r>
      <w:r w:rsidRPr="00A864A7">
        <w:rPr>
          <w:rFonts w:ascii="Arial" w:eastAsia="Times New Roman" w:hAnsi="Arial" w:cs="Arial"/>
          <w:sz w:val="24"/>
          <w:szCs w:val="24"/>
          <w:lang w:eastAsia="pl-PL"/>
        </w:rPr>
        <w:t>udost</w:t>
      </w:r>
      <w:r w:rsidR="008E4970">
        <w:rPr>
          <w:rFonts w:ascii="Arial" w:eastAsia="Times New Roman" w:hAnsi="Arial" w:cs="Arial"/>
          <w:sz w:val="24"/>
          <w:szCs w:val="24"/>
          <w:lang w:eastAsia="pl-PL"/>
        </w:rPr>
        <w:t>ę</w:t>
      </w:r>
      <w:r w:rsidRPr="00A864A7">
        <w:rPr>
          <w:rFonts w:ascii="Arial" w:eastAsia="Times New Roman" w:hAnsi="Arial" w:cs="Arial"/>
          <w:sz w:val="24"/>
          <w:szCs w:val="24"/>
          <w:lang w:eastAsia="pl-PL"/>
        </w:rPr>
        <w:t>pnienie zasobów nie ponosi winy.</w:t>
      </w:r>
    </w:p>
    <w:p w:rsidR="00A47D70" w:rsidRPr="00A47D70" w:rsidRDefault="00A47D70" w:rsidP="001820AB">
      <w:pPr>
        <w:numPr>
          <w:ilvl w:val="0"/>
          <w:numId w:val="8"/>
        </w:numPr>
        <w:tabs>
          <w:tab w:val="clear" w:pos="360"/>
          <w:tab w:val="left" w:pos="709"/>
        </w:tabs>
        <w:suppressAutoHyphens/>
        <w:spacing w:after="0" w:line="360" w:lineRule="auto"/>
        <w:ind w:left="709" w:hanging="425"/>
        <w:jc w:val="both"/>
        <w:rPr>
          <w:rFonts w:ascii="Arial" w:hAnsi="Arial" w:cs="Arial"/>
          <w:sz w:val="24"/>
          <w:szCs w:val="24"/>
        </w:rPr>
      </w:pPr>
      <w:r w:rsidRPr="00A47D70">
        <w:rPr>
          <w:rFonts w:ascii="Arial" w:hAnsi="Arial" w:cs="Arial"/>
          <w:sz w:val="24"/>
          <w:szCs w:val="24"/>
        </w:rPr>
        <w:t xml:space="preserve">Jeżeli zdolność techniczna lub zawodowa lub sytuacja ekonomiczna lub finansowa, podmiotu, o którym mowa w ust. </w:t>
      </w:r>
      <w:r w:rsidR="00BF28B4">
        <w:rPr>
          <w:rFonts w:ascii="Arial" w:hAnsi="Arial" w:cs="Arial"/>
          <w:sz w:val="24"/>
          <w:szCs w:val="24"/>
        </w:rPr>
        <w:t>5</w:t>
      </w:r>
      <w:r w:rsidRPr="00A47D70">
        <w:rPr>
          <w:rFonts w:ascii="Arial" w:hAnsi="Arial" w:cs="Arial"/>
          <w:sz w:val="24"/>
          <w:szCs w:val="24"/>
        </w:rPr>
        <w:t>, nie potwierdzają spełnienia przez Wykonawcę warunków udziału w postępowaniu lub zachodzą wobec tych podmiotów podstawy wykluczenia, Zamawiający żąda, aby Wykonawca w terminie określonym przez Zamawiającego:</w:t>
      </w:r>
    </w:p>
    <w:p w:rsidR="00A47D70" w:rsidRPr="00A47D70" w:rsidRDefault="00A47D70" w:rsidP="001820AB">
      <w:pPr>
        <w:pStyle w:val="Zwykytekst"/>
        <w:numPr>
          <w:ilvl w:val="0"/>
          <w:numId w:val="36"/>
        </w:numPr>
        <w:spacing w:line="360" w:lineRule="auto"/>
        <w:ind w:left="1134" w:hanging="283"/>
        <w:jc w:val="both"/>
        <w:rPr>
          <w:rFonts w:ascii="Arial" w:hAnsi="Arial" w:cs="Arial"/>
          <w:sz w:val="24"/>
          <w:szCs w:val="24"/>
        </w:rPr>
      </w:pPr>
      <w:r w:rsidRPr="00A47D70">
        <w:rPr>
          <w:rFonts w:ascii="Arial" w:hAnsi="Arial" w:cs="Arial"/>
          <w:sz w:val="24"/>
          <w:szCs w:val="24"/>
        </w:rPr>
        <w:t>zastąpił ten podmiot innym podmiotem lub podmiotami;</w:t>
      </w:r>
    </w:p>
    <w:p w:rsidR="00A47D70" w:rsidRPr="00A47D70" w:rsidRDefault="00A47D70" w:rsidP="001820AB">
      <w:pPr>
        <w:pStyle w:val="Zwykytekst"/>
        <w:numPr>
          <w:ilvl w:val="0"/>
          <w:numId w:val="36"/>
        </w:numPr>
        <w:spacing w:line="360" w:lineRule="auto"/>
        <w:ind w:left="1134" w:hanging="283"/>
        <w:jc w:val="both"/>
        <w:rPr>
          <w:rFonts w:ascii="Arial" w:hAnsi="Arial" w:cs="Arial"/>
          <w:sz w:val="24"/>
          <w:szCs w:val="24"/>
        </w:rPr>
      </w:pPr>
      <w:r w:rsidRPr="00A47D70">
        <w:rPr>
          <w:rFonts w:ascii="Arial" w:hAnsi="Arial" w:cs="Arial"/>
          <w:sz w:val="24"/>
          <w:szCs w:val="24"/>
        </w:rPr>
        <w:t>zobowiązał się do osobistego wykonania odpowiedniej części zamówienia, jeżeli wykaże zdolności techniczne lub zawodowe lub sytuację finansową lub ekonomiczną.</w:t>
      </w:r>
    </w:p>
    <w:p w:rsidR="00A864A7" w:rsidRPr="00A864A7" w:rsidRDefault="00A864A7" w:rsidP="001820AB">
      <w:pPr>
        <w:spacing w:after="0" w:line="360" w:lineRule="auto"/>
        <w:ind w:left="851" w:hanging="1277"/>
        <w:jc w:val="both"/>
        <w:rPr>
          <w:rFonts w:ascii="Arial" w:eastAsia="Times New Roman" w:hAnsi="Arial" w:cs="Arial"/>
          <w:b/>
          <w:i/>
          <w:sz w:val="24"/>
          <w:szCs w:val="24"/>
          <w:u w:val="single"/>
          <w:lang w:eastAsia="pl-PL"/>
        </w:rPr>
      </w:pPr>
      <w:r w:rsidRPr="00A47D70">
        <w:rPr>
          <w:rFonts w:ascii="Arial" w:eastAsia="Times New Roman" w:hAnsi="Arial" w:cs="Arial"/>
          <w:b/>
          <w:i/>
          <w:sz w:val="24"/>
          <w:szCs w:val="24"/>
          <w:highlight w:val="green"/>
          <w:u w:val="single"/>
          <w:lang w:eastAsia="pl-PL"/>
        </w:rPr>
        <w:t>UWAGA</w:t>
      </w:r>
      <w:r w:rsidR="009159DB">
        <w:rPr>
          <w:rFonts w:ascii="Arial" w:eastAsia="Times New Roman" w:hAnsi="Arial" w:cs="Arial"/>
          <w:b/>
          <w:i/>
          <w:sz w:val="24"/>
          <w:szCs w:val="24"/>
          <w:u w:val="single"/>
          <w:lang w:eastAsia="pl-PL"/>
        </w:rPr>
        <w:t>:</w:t>
      </w:r>
      <w:r w:rsidRPr="00A864A7">
        <w:rPr>
          <w:rFonts w:ascii="Arial" w:eastAsia="Times New Roman" w:hAnsi="Arial" w:cs="Arial"/>
          <w:b/>
          <w:sz w:val="24"/>
          <w:szCs w:val="24"/>
          <w:lang w:eastAsia="pl-PL"/>
        </w:rPr>
        <w:t xml:space="preserve"> </w:t>
      </w:r>
      <w:r w:rsidRPr="00A864A7">
        <w:rPr>
          <w:rFonts w:ascii="Arial" w:eastAsia="Times New Roman" w:hAnsi="Arial" w:cs="Arial"/>
          <w:b/>
          <w:i/>
          <w:sz w:val="24"/>
          <w:szCs w:val="24"/>
          <w:lang w:eastAsia="pl-PL"/>
        </w:rPr>
        <w:t xml:space="preserve">Wykonawca, który powołuje się na </w:t>
      </w:r>
      <w:r w:rsidRPr="00A864A7">
        <w:rPr>
          <w:rFonts w:ascii="Arial" w:eastAsia="Times New Roman" w:hAnsi="Arial" w:cs="Arial"/>
          <w:b/>
          <w:i/>
          <w:sz w:val="24"/>
          <w:szCs w:val="24"/>
          <w:u w:val="single"/>
          <w:lang w:eastAsia="pl-PL"/>
        </w:rPr>
        <w:t>zasoby innych</w:t>
      </w:r>
      <w:r w:rsidRPr="00A864A7">
        <w:rPr>
          <w:rFonts w:ascii="Arial" w:eastAsia="Times New Roman" w:hAnsi="Arial" w:cs="Arial"/>
          <w:b/>
          <w:i/>
          <w:sz w:val="24"/>
          <w:szCs w:val="24"/>
          <w:lang w:eastAsia="pl-PL"/>
        </w:rPr>
        <w:t xml:space="preserve"> podmiotów, w celu wykazania braku istnienia wobec nich podstaw wykluczenia oraz spełniania, w zakresie, w jakim powołuje się na ich zasoby, warunków udziału w p</w:t>
      </w:r>
      <w:r w:rsidRPr="00791007">
        <w:rPr>
          <w:rFonts w:ascii="Arial" w:eastAsia="Times New Roman" w:hAnsi="Arial" w:cs="Arial"/>
          <w:b/>
          <w:i/>
          <w:sz w:val="24"/>
          <w:szCs w:val="24"/>
          <w:lang w:eastAsia="pl-PL"/>
        </w:rPr>
        <w:t>ostępowaniu składa</w:t>
      </w:r>
      <w:r w:rsidR="00A47D70" w:rsidRPr="00791007">
        <w:rPr>
          <w:rFonts w:ascii="Arial" w:eastAsia="Times New Roman" w:hAnsi="Arial" w:cs="Arial"/>
          <w:b/>
          <w:i/>
          <w:sz w:val="24"/>
          <w:szCs w:val="24"/>
          <w:lang w:eastAsia="pl-PL"/>
        </w:rPr>
        <w:t xml:space="preserve"> oświadczenie tych podmiotów, stanowiące załącznik nr </w:t>
      </w:r>
      <w:r w:rsidR="002F5E5F" w:rsidRPr="00791007">
        <w:rPr>
          <w:rFonts w:ascii="Arial" w:eastAsia="Times New Roman" w:hAnsi="Arial" w:cs="Arial"/>
          <w:b/>
          <w:i/>
          <w:sz w:val="24"/>
          <w:szCs w:val="24"/>
          <w:lang w:eastAsia="pl-PL"/>
        </w:rPr>
        <w:t>3 d</w:t>
      </w:r>
      <w:r w:rsidR="002F5E5F" w:rsidRPr="00A864A7">
        <w:rPr>
          <w:rFonts w:ascii="Arial" w:eastAsia="Times New Roman" w:hAnsi="Arial" w:cs="Arial"/>
          <w:b/>
          <w:i/>
          <w:sz w:val="24"/>
          <w:szCs w:val="24"/>
          <w:lang w:eastAsia="pl-PL"/>
        </w:rPr>
        <w:t>o</w:t>
      </w:r>
      <w:r w:rsidR="00A47D70">
        <w:rPr>
          <w:rFonts w:ascii="Arial" w:eastAsia="Times New Roman" w:hAnsi="Arial" w:cs="Arial"/>
          <w:b/>
          <w:i/>
          <w:sz w:val="24"/>
          <w:szCs w:val="24"/>
          <w:lang w:eastAsia="pl-PL"/>
        </w:rPr>
        <w:t xml:space="preserve"> SWZ (zgodnie z art. 125 ust. 5 </w:t>
      </w:r>
      <w:proofErr w:type="spellStart"/>
      <w:r w:rsidR="00A47D70">
        <w:rPr>
          <w:rFonts w:ascii="Arial" w:eastAsia="Times New Roman" w:hAnsi="Arial" w:cs="Arial"/>
          <w:b/>
          <w:i/>
          <w:sz w:val="24"/>
          <w:szCs w:val="24"/>
          <w:lang w:eastAsia="pl-PL"/>
        </w:rPr>
        <w:t>Pzp</w:t>
      </w:r>
      <w:proofErr w:type="spellEnd"/>
      <w:r w:rsidR="00A47D70">
        <w:rPr>
          <w:rFonts w:ascii="Arial" w:eastAsia="Times New Roman" w:hAnsi="Arial" w:cs="Arial"/>
          <w:b/>
          <w:i/>
          <w:sz w:val="24"/>
          <w:szCs w:val="24"/>
          <w:lang w:eastAsia="pl-PL"/>
        </w:rPr>
        <w:t>).</w:t>
      </w:r>
    </w:p>
    <w:p w:rsidR="00A864A7" w:rsidRPr="00A864A7" w:rsidRDefault="00A864A7" w:rsidP="001820AB">
      <w:pPr>
        <w:numPr>
          <w:ilvl w:val="0"/>
          <w:numId w:val="8"/>
        </w:numPr>
        <w:tabs>
          <w:tab w:val="left" w:pos="709"/>
        </w:tabs>
        <w:suppressAutoHyphens/>
        <w:spacing w:after="0" w:line="360" w:lineRule="auto"/>
        <w:jc w:val="both"/>
        <w:rPr>
          <w:rFonts w:ascii="Arial" w:eastAsia="Times New Roman" w:hAnsi="Arial" w:cs="Arial"/>
          <w:i/>
          <w:sz w:val="24"/>
          <w:szCs w:val="24"/>
          <w:lang w:eastAsia="pl-PL"/>
        </w:rPr>
      </w:pPr>
      <w:r w:rsidRPr="00A864A7">
        <w:rPr>
          <w:rFonts w:ascii="Arial" w:eastAsia="Times New Roman" w:hAnsi="Arial" w:cs="Arial"/>
          <w:i/>
          <w:sz w:val="24"/>
          <w:szCs w:val="24"/>
          <w:lang w:eastAsia="pl-PL"/>
        </w:rPr>
        <w:lastRenderedPageBreak/>
        <w:t xml:space="preserve">Zgodnie z art. 118 ustawy </w:t>
      </w:r>
      <w:proofErr w:type="spellStart"/>
      <w:r w:rsidRPr="00A864A7">
        <w:rPr>
          <w:rFonts w:ascii="Arial" w:eastAsia="Times New Roman" w:hAnsi="Arial" w:cs="Arial"/>
          <w:i/>
          <w:sz w:val="24"/>
          <w:szCs w:val="24"/>
          <w:lang w:eastAsia="pl-PL"/>
        </w:rPr>
        <w:t>Pzp</w:t>
      </w:r>
      <w:proofErr w:type="spellEnd"/>
      <w:r w:rsidRPr="00A864A7">
        <w:rPr>
          <w:rFonts w:ascii="Arial" w:eastAsia="Times New Roman" w:hAnsi="Arial" w:cs="Arial"/>
          <w:i/>
          <w:sz w:val="24"/>
          <w:szCs w:val="24"/>
          <w:lang w:eastAsia="pl-PL"/>
        </w:rPr>
        <w:t xml:space="preserve">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864A7" w:rsidRPr="00A864A7" w:rsidRDefault="00A864A7" w:rsidP="001820AB">
      <w:pPr>
        <w:numPr>
          <w:ilvl w:val="0"/>
          <w:numId w:val="8"/>
        </w:numPr>
        <w:tabs>
          <w:tab w:val="left" w:pos="709"/>
        </w:tabs>
        <w:suppressAutoHyphens/>
        <w:spacing w:after="0" w:line="360" w:lineRule="auto"/>
        <w:jc w:val="both"/>
        <w:rPr>
          <w:rFonts w:ascii="Arial" w:eastAsia="Times New Roman" w:hAnsi="Arial" w:cs="Arial"/>
          <w:i/>
          <w:sz w:val="24"/>
          <w:szCs w:val="24"/>
          <w:lang w:eastAsia="pl-PL"/>
        </w:rPr>
      </w:pPr>
      <w:r w:rsidRPr="00A864A7">
        <w:rPr>
          <w:rFonts w:ascii="Arial" w:eastAsia="Times New Roman" w:hAnsi="Arial" w:cs="Arial"/>
          <w:i/>
          <w:sz w:val="24"/>
          <w:szCs w:val="24"/>
          <w:lang w:eastAsia="pl-PL"/>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A864A7" w:rsidRPr="00A864A7" w:rsidRDefault="00A864A7" w:rsidP="001820AB">
      <w:pPr>
        <w:numPr>
          <w:ilvl w:val="0"/>
          <w:numId w:val="8"/>
        </w:numPr>
        <w:tabs>
          <w:tab w:val="left" w:pos="709"/>
        </w:tabs>
        <w:suppressAutoHyphens/>
        <w:spacing w:after="0" w:line="360" w:lineRule="auto"/>
        <w:jc w:val="both"/>
        <w:rPr>
          <w:rFonts w:ascii="Arial" w:eastAsia="Times New Roman" w:hAnsi="Arial" w:cs="Arial"/>
          <w:i/>
          <w:sz w:val="24"/>
          <w:szCs w:val="24"/>
          <w:lang w:eastAsia="pl-PL"/>
        </w:rPr>
      </w:pPr>
      <w:r w:rsidRPr="00A864A7">
        <w:rPr>
          <w:rFonts w:ascii="Arial" w:eastAsia="Times New Roman" w:hAnsi="Arial" w:cs="Arial"/>
          <w:i/>
          <w:sz w:val="24"/>
          <w:szCs w:val="24"/>
          <w:lang w:eastAsia="pl-PL"/>
        </w:rPr>
        <w:t xml:space="preserve">Zobowiązanie podmiotu udostępniającego zasoby, o którym mowa w </w:t>
      </w:r>
      <w:r w:rsidR="00791007">
        <w:rPr>
          <w:rFonts w:ascii="Arial" w:eastAsia="Times New Roman" w:hAnsi="Arial" w:cs="Arial"/>
          <w:i/>
          <w:sz w:val="24"/>
          <w:szCs w:val="24"/>
          <w:lang w:eastAsia="pl-PL"/>
        </w:rPr>
        <w:t>ust. 8</w:t>
      </w:r>
      <w:r w:rsidRPr="00A864A7">
        <w:rPr>
          <w:rFonts w:ascii="Arial" w:eastAsia="Times New Roman" w:hAnsi="Arial" w:cs="Arial"/>
          <w:i/>
          <w:sz w:val="24"/>
          <w:szCs w:val="24"/>
          <w:lang w:eastAsia="pl-PL"/>
        </w:rPr>
        <w:t>, potwierdza, że stosunek łączący Wykonawcę z podmiotami udostępniającymi zasoby gwarantuje rzeczywisty dostęp do tych zasobów oraz określa, w szczególności:</w:t>
      </w:r>
    </w:p>
    <w:p w:rsidR="00A864A7" w:rsidRPr="00A864A7" w:rsidRDefault="00A864A7" w:rsidP="001820AB">
      <w:pPr>
        <w:numPr>
          <w:ilvl w:val="0"/>
          <w:numId w:val="15"/>
        </w:numPr>
        <w:tabs>
          <w:tab w:val="left" w:pos="709"/>
        </w:tabs>
        <w:suppressAutoHyphens/>
        <w:spacing w:after="0" w:line="360" w:lineRule="auto"/>
        <w:jc w:val="both"/>
        <w:rPr>
          <w:rFonts w:ascii="Arial" w:eastAsia="Times New Roman" w:hAnsi="Arial" w:cs="Arial"/>
          <w:i/>
          <w:sz w:val="24"/>
          <w:szCs w:val="24"/>
          <w:lang w:eastAsia="pl-PL"/>
        </w:rPr>
      </w:pPr>
      <w:r w:rsidRPr="00A864A7">
        <w:rPr>
          <w:rFonts w:ascii="Arial" w:eastAsia="Times New Roman" w:hAnsi="Arial" w:cs="Arial"/>
          <w:i/>
          <w:sz w:val="24"/>
          <w:szCs w:val="24"/>
          <w:lang w:eastAsia="pl-PL"/>
        </w:rPr>
        <w:t>zakres dostępnych Wykonawcy zasobów podmiotu udostępniającego zasoby;</w:t>
      </w:r>
    </w:p>
    <w:p w:rsidR="00A864A7" w:rsidRPr="00A864A7" w:rsidRDefault="00A864A7" w:rsidP="001820AB">
      <w:pPr>
        <w:numPr>
          <w:ilvl w:val="0"/>
          <w:numId w:val="15"/>
        </w:numPr>
        <w:tabs>
          <w:tab w:val="left" w:pos="709"/>
        </w:tabs>
        <w:suppressAutoHyphens/>
        <w:spacing w:after="0" w:line="360" w:lineRule="auto"/>
        <w:jc w:val="both"/>
        <w:rPr>
          <w:rFonts w:ascii="Arial" w:eastAsia="Times New Roman" w:hAnsi="Arial" w:cs="Arial"/>
          <w:i/>
          <w:sz w:val="24"/>
          <w:szCs w:val="24"/>
          <w:lang w:eastAsia="pl-PL"/>
        </w:rPr>
      </w:pPr>
      <w:r w:rsidRPr="00A864A7">
        <w:rPr>
          <w:rFonts w:ascii="Arial" w:eastAsia="Times New Roman" w:hAnsi="Arial" w:cs="Arial"/>
          <w:i/>
          <w:sz w:val="24"/>
          <w:szCs w:val="24"/>
          <w:lang w:eastAsia="pl-PL"/>
        </w:rPr>
        <w:t>sposób i okres udostępnienia Wykonawcy i wykorzystania przez niego zasobów podmiotu udostępniającego te zasoby przy wykonywaniu zamówienia;</w:t>
      </w:r>
    </w:p>
    <w:p w:rsidR="00A864A7" w:rsidRPr="00E207BB" w:rsidRDefault="00A864A7" w:rsidP="001820AB">
      <w:pPr>
        <w:numPr>
          <w:ilvl w:val="0"/>
          <w:numId w:val="15"/>
        </w:numPr>
        <w:tabs>
          <w:tab w:val="left" w:pos="709"/>
        </w:tabs>
        <w:suppressAutoHyphens/>
        <w:spacing w:after="0" w:line="360" w:lineRule="auto"/>
        <w:jc w:val="both"/>
        <w:rPr>
          <w:rFonts w:ascii="Arial" w:eastAsia="Times New Roman" w:hAnsi="Arial" w:cs="Arial"/>
          <w:b/>
          <w:sz w:val="24"/>
          <w:szCs w:val="24"/>
          <w:lang w:eastAsia="pl-PL"/>
        </w:rPr>
      </w:pPr>
      <w:r w:rsidRPr="00A864A7">
        <w:rPr>
          <w:rFonts w:ascii="Arial" w:eastAsia="Times New Roman" w:hAnsi="Arial" w:cs="Arial"/>
          <w:i/>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E36860" w:rsidRPr="00E207BB">
        <w:rPr>
          <w:rFonts w:ascii="Arial" w:eastAsia="Times New Roman" w:hAnsi="Arial" w:cs="Arial"/>
          <w:b/>
          <w:sz w:val="24"/>
          <w:szCs w:val="24"/>
          <w:lang w:eastAsia="pl-PL"/>
        </w:rPr>
        <w:t>.</w:t>
      </w:r>
      <w:r w:rsidRPr="00E207BB">
        <w:rPr>
          <w:rFonts w:ascii="Arial" w:eastAsia="Times New Roman" w:hAnsi="Arial" w:cs="Arial"/>
          <w:b/>
          <w:sz w:val="24"/>
          <w:szCs w:val="24"/>
          <w:lang w:eastAsia="pl-PL"/>
        </w:rPr>
        <w:t xml:space="preserve"> </w:t>
      </w:r>
      <w:r w:rsidR="00E207BB">
        <w:rPr>
          <w:rFonts w:ascii="Arial" w:eastAsia="Times New Roman" w:hAnsi="Arial" w:cs="Arial"/>
          <w:b/>
          <w:sz w:val="24"/>
          <w:szCs w:val="24"/>
          <w:lang w:eastAsia="pl-PL"/>
        </w:rPr>
        <w:br/>
      </w:r>
      <w:r w:rsidR="00E207BB" w:rsidRPr="00E207BB">
        <w:rPr>
          <w:rFonts w:ascii="Arial" w:eastAsia="Times New Roman" w:hAnsi="Arial" w:cs="Arial"/>
          <w:b/>
          <w:sz w:val="24"/>
          <w:szCs w:val="24"/>
          <w:lang w:eastAsia="pl-PL"/>
        </w:rPr>
        <w:t xml:space="preserve">Wzór zobowiązania podmiotu do udostępnienia niezbędnych zasobów stanowi </w:t>
      </w:r>
      <w:r w:rsidRPr="00791007">
        <w:rPr>
          <w:rFonts w:ascii="Arial" w:eastAsia="Times New Roman" w:hAnsi="Arial" w:cs="Arial"/>
          <w:b/>
          <w:sz w:val="24"/>
          <w:szCs w:val="24"/>
          <w:lang w:eastAsia="pl-PL"/>
        </w:rPr>
        <w:t>zał</w:t>
      </w:r>
      <w:r w:rsidR="00E207BB" w:rsidRPr="00791007">
        <w:rPr>
          <w:rFonts w:ascii="Arial" w:eastAsia="Times New Roman" w:hAnsi="Arial" w:cs="Arial"/>
          <w:b/>
          <w:sz w:val="24"/>
          <w:szCs w:val="24"/>
          <w:lang w:eastAsia="pl-PL"/>
        </w:rPr>
        <w:t>ącznik</w:t>
      </w:r>
      <w:r w:rsidRPr="00791007">
        <w:rPr>
          <w:rFonts w:ascii="Arial" w:eastAsia="Times New Roman" w:hAnsi="Arial" w:cs="Arial"/>
          <w:b/>
          <w:sz w:val="24"/>
          <w:szCs w:val="24"/>
          <w:lang w:eastAsia="pl-PL"/>
        </w:rPr>
        <w:t xml:space="preserve"> nr </w:t>
      </w:r>
      <w:r w:rsidR="00EF40AA">
        <w:rPr>
          <w:rFonts w:ascii="Arial" w:eastAsia="Times New Roman" w:hAnsi="Arial" w:cs="Arial"/>
          <w:b/>
          <w:sz w:val="24"/>
          <w:szCs w:val="24"/>
          <w:lang w:eastAsia="pl-PL"/>
        </w:rPr>
        <w:t>9</w:t>
      </w:r>
      <w:r w:rsidRPr="00E207BB">
        <w:rPr>
          <w:rFonts w:ascii="Arial" w:eastAsia="Times New Roman" w:hAnsi="Arial" w:cs="Arial"/>
          <w:b/>
          <w:sz w:val="24"/>
          <w:szCs w:val="24"/>
          <w:lang w:eastAsia="pl-PL"/>
        </w:rPr>
        <w:t xml:space="preserve"> do SWZ.</w:t>
      </w:r>
    </w:p>
    <w:p w:rsidR="00A47D70" w:rsidRPr="008B4230" w:rsidRDefault="00A864A7" w:rsidP="001820AB">
      <w:pPr>
        <w:numPr>
          <w:ilvl w:val="0"/>
          <w:numId w:val="8"/>
        </w:numPr>
        <w:tabs>
          <w:tab w:val="clear" w:pos="360"/>
          <w:tab w:val="left" w:pos="709"/>
        </w:tabs>
        <w:suppressAutoHyphens/>
        <w:spacing w:after="0" w:line="360" w:lineRule="auto"/>
        <w:ind w:left="709" w:hanging="425"/>
        <w:jc w:val="both"/>
        <w:rPr>
          <w:rStyle w:val="FontStyle23"/>
          <w:sz w:val="24"/>
          <w:szCs w:val="24"/>
        </w:rPr>
      </w:pPr>
      <w:r w:rsidRPr="008B4230">
        <w:rPr>
          <w:rFonts w:ascii="Arial" w:eastAsia="Times New Roman" w:hAnsi="Arial" w:cs="Arial"/>
          <w:sz w:val="24"/>
          <w:szCs w:val="24"/>
          <w:lang w:eastAsia="pl-PL"/>
        </w:rPr>
        <w:t xml:space="preserve">Jeżeli </w:t>
      </w:r>
      <w:r w:rsidR="00A47D70" w:rsidRPr="008B4230">
        <w:rPr>
          <w:rStyle w:val="FontStyle23"/>
          <w:sz w:val="24"/>
          <w:szCs w:val="24"/>
        </w:rPr>
        <w:t>Wykonawca ma siedzibę lub miejsce zamieszkania poza terytorium Rzeczypospolitej Polskiej, zamiast dokumentów, o których mowa w Rozdziale VII ust. 5 SWZ składa:</w:t>
      </w:r>
    </w:p>
    <w:p w:rsidR="00A47D70" w:rsidRPr="00A47D70" w:rsidRDefault="00A47D70" w:rsidP="001820AB">
      <w:pPr>
        <w:pStyle w:val="Style8"/>
        <w:widowControl/>
        <w:numPr>
          <w:ilvl w:val="0"/>
          <w:numId w:val="37"/>
        </w:numPr>
        <w:tabs>
          <w:tab w:val="left" w:pos="1134"/>
        </w:tabs>
        <w:spacing w:line="360" w:lineRule="auto"/>
        <w:ind w:left="1134" w:hanging="283"/>
        <w:rPr>
          <w:rStyle w:val="FontStyle23"/>
          <w:sz w:val="24"/>
          <w:szCs w:val="24"/>
        </w:rPr>
      </w:pPr>
      <w:r w:rsidRPr="00A47D70">
        <w:rPr>
          <w:rStyle w:val="FontStyle23"/>
          <w:sz w:val="24"/>
          <w:szCs w:val="24"/>
        </w:rPr>
        <w:t xml:space="preserve">w miejsce informacji z Krajowego Rejestru Karnego – </w:t>
      </w:r>
      <w:r w:rsidRPr="00A47D70">
        <w:rPr>
          <w:rStyle w:val="FontStyle23"/>
          <w:b/>
          <w:sz w:val="24"/>
          <w:szCs w:val="24"/>
        </w:rPr>
        <w:t>składa informację</w:t>
      </w:r>
      <w:r w:rsidRPr="00A47D70">
        <w:rPr>
          <w:rStyle w:val="FontStyle23"/>
          <w:sz w:val="24"/>
          <w:szCs w:val="24"/>
        </w:rPr>
        <w:t xml:space="preserve"> z odpowiedniego rejestru, takiego jak rejestr sądowy, albo, w przypadku braku takiego rejestru, inny równoważny dokument wydany przez właściwy organ sądowy lub administracyjny kraju, w którym Wykonawca ma siedzibę lub miejsce zamieszkania;</w:t>
      </w:r>
    </w:p>
    <w:p w:rsidR="00A47D70" w:rsidRPr="00A47D70" w:rsidRDefault="00A47D70" w:rsidP="001820AB">
      <w:pPr>
        <w:pStyle w:val="Style8"/>
        <w:widowControl/>
        <w:numPr>
          <w:ilvl w:val="0"/>
          <w:numId w:val="37"/>
        </w:numPr>
        <w:tabs>
          <w:tab w:val="left" w:pos="1134"/>
        </w:tabs>
        <w:spacing w:line="360" w:lineRule="auto"/>
        <w:ind w:left="1134" w:hanging="283"/>
        <w:rPr>
          <w:rStyle w:val="FontStyle23"/>
          <w:sz w:val="24"/>
          <w:szCs w:val="24"/>
        </w:rPr>
      </w:pPr>
      <w:r w:rsidRPr="008B4230">
        <w:rPr>
          <w:rStyle w:val="FontStyle23"/>
          <w:sz w:val="24"/>
          <w:szCs w:val="24"/>
        </w:rPr>
        <w:t>w miejsce informacji</w:t>
      </w:r>
      <w:r w:rsidRPr="00A47D70">
        <w:rPr>
          <w:rStyle w:val="FontStyle23"/>
          <w:sz w:val="24"/>
          <w:szCs w:val="24"/>
        </w:rPr>
        <w:t xml:space="preserve"> z Centralnego Rejestru Beneficjentów Rzeczywistych – </w:t>
      </w:r>
      <w:r w:rsidRPr="00A47D70">
        <w:rPr>
          <w:rStyle w:val="FontStyle23"/>
          <w:b/>
          <w:sz w:val="24"/>
          <w:szCs w:val="24"/>
        </w:rPr>
        <w:t>składa informację</w:t>
      </w:r>
      <w:r w:rsidRPr="00A47D70">
        <w:rPr>
          <w:rStyle w:val="FontStyle23"/>
          <w:sz w:val="24"/>
          <w:szCs w:val="24"/>
        </w:rPr>
        <w:t xml:space="preserve"> z odpowiedniego rejestru zawierającego informacje </w:t>
      </w:r>
      <w:r w:rsidRPr="00A47D70">
        <w:rPr>
          <w:rStyle w:val="FontStyle23"/>
          <w:sz w:val="24"/>
          <w:szCs w:val="24"/>
        </w:rPr>
        <w:br/>
        <w:t xml:space="preserve">o jego beneficjentach rzeczywistych albo, w przypadku braku takiego rejestru, inny równoważny dokument wydany przez właściwy organ sądowy </w:t>
      </w:r>
      <w:r w:rsidRPr="00A47D70">
        <w:rPr>
          <w:rStyle w:val="FontStyle23"/>
          <w:sz w:val="24"/>
          <w:szCs w:val="24"/>
        </w:rPr>
        <w:lastRenderedPageBreak/>
        <w:t>lub administracyjny kraju, w którym Wykonawca ma siedzibę lub miejsce zamieszkania, określający jego beneficjentów rzeczywistych;</w:t>
      </w:r>
    </w:p>
    <w:p w:rsidR="00A47D70" w:rsidRPr="00A47D70" w:rsidRDefault="00A47D70" w:rsidP="001820AB">
      <w:pPr>
        <w:pStyle w:val="Style8"/>
        <w:widowControl/>
        <w:numPr>
          <w:ilvl w:val="0"/>
          <w:numId w:val="37"/>
        </w:numPr>
        <w:tabs>
          <w:tab w:val="left" w:pos="1134"/>
        </w:tabs>
        <w:spacing w:line="360" w:lineRule="auto"/>
        <w:ind w:left="1134" w:hanging="283"/>
        <w:rPr>
          <w:rStyle w:val="FontStyle23"/>
          <w:sz w:val="24"/>
          <w:szCs w:val="24"/>
        </w:rPr>
      </w:pPr>
      <w:r w:rsidRPr="00A47D70">
        <w:rPr>
          <w:rStyle w:val="FontStyle23"/>
          <w:sz w:val="24"/>
          <w:szCs w:val="24"/>
        </w:rPr>
        <w:t xml:space="preserve">w miejsce zaświadczenia albo innego dokumentu potwierdzającego, </w:t>
      </w:r>
      <w:r w:rsidRPr="00A47D70">
        <w:rPr>
          <w:rStyle w:val="FontStyle23"/>
          <w:sz w:val="24"/>
          <w:szCs w:val="24"/>
        </w:rPr>
        <w:br/>
        <w:t xml:space="preserve">że Wykonawca nie zalega z opłacaniem składek na ubezpieczenia społeczne lub zdrowotne, lub odpisu albo informacji z Krajowego Rejestru Sądowego lub z Centralnej Ewidencji i Informacji o Działalności Gospodarczej – </w:t>
      </w:r>
      <w:r w:rsidRPr="00A47D70">
        <w:rPr>
          <w:rStyle w:val="FontStyle23"/>
          <w:b/>
          <w:sz w:val="24"/>
          <w:szCs w:val="24"/>
        </w:rPr>
        <w:t>składa dokument</w:t>
      </w:r>
      <w:r w:rsidRPr="00A47D70">
        <w:rPr>
          <w:rStyle w:val="FontStyle23"/>
          <w:sz w:val="24"/>
          <w:szCs w:val="24"/>
        </w:rPr>
        <w:t xml:space="preserve"> lub dokumenty wystawione w kraju, </w:t>
      </w:r>
      <w:r w:rsidRPr="00A47D70">
        <w:rPr>
          <w:rStyle w:val="FontStyle23"/>
          <w:sz w:val="24"/>
          <w:szCs w:val="24"/>
        </w:rPr>
        <w:br/>
        <w:t>w którym Wykonawca ma siedzibę lub miejsce zamieszkania, potwierdzające odpowiednio, że:</w:t>
      </w:r>
    </w:p>
    <w:p w:rsidR="00A47D70" w:rsidRPr="00A47D70" w:rsidRDefault="00A47D70" w:rsidP="001820AB">
      <w:pPr>
        <w:pStyle w:val="Style8"/>
        <w:widowControl/>
        <w:numPr>
          <w:ilvl w:val="6"/>
          <w:numId w:val="38"/>
        </w:numPr>
        <w:spacing w:line="360" w:lineRule="auto"/>
        <w:ind w:left="1701"/>
        <w:rPr>
          <w:rStyle w:val="FontStyle23"/>
          <w:sz w:val="24"/>
          <w:szCs w:val="24"/>
        </w:rPr>
      </w:pPr>
      <w:r w:rsidRPr="00A47D70">
        <w:rPr>
          <w:rStyle w:val="FontStyle23"/>
          <w:sz w:val="24"/>
          <w:szCs w:val="24"/>
        </w:rPr>
        <w:t>nie naruszył obowiązków dotyczących płatności podatków, opłat lub składek na ubezpieczenie społeczne lub zdrowotne,</w:t>
      </w:r>
    </w:p>
    <w:p w:rsidR="00A47D70" w:rsidRPr="00A47D70" w:rsidRDefault="00A47D70" w:rsidP="001820AB">
      <w:pPr>
        <w:pStyle w:val="Style8"/>
        <w:widowControl/>
        <w:numPr>
          <w:ilvl w:val="6"/>
          <w:numId w:val="38"/>
        </w:numPr>
        <w:spacing w:line="360" w:lineRule="auto"/>
        <w:ind w:left="1701"/>
        <w:rPr>
          <w:rStyle w:val="FontStyle23"/>
          <w:sz w:val="24"/>
          <w:szCs w:val="24"/>
        </w:rPr>
      </w:pPr>
      <w:r w:rsidRPr="00A47D70">
        <w:rPr>
          <w:rStyle w:val="FontStyle23"/>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A47D70" w:rsidRPr="00A47D70" w:rsidRDefault="00A47D70" w:rsidP="001820AB">
      <w:pPr>
        <w:pStyle w:val="Style8"/>
        <w:widowControl/>
        <w:numPr>
          <w:ilvl w:val="0"/>
          <w:numId w:val="37"/>
        </w:numPr>
        <w:tabs>
          <w:tab w:val="left" w:pos="1134"/>
        </w:tabs>
        <w:spacing w:line="360" w:lineRule="auto"/>
        <w:ind w:left="1134" w:hanging="283"/>
        <w:rPr>
          <w:rStyle w:val="FontStyle23"/>
          <w:sz w:val="24"/>
          <w:szCs w:val="24"/>
        </w:rPr>
      </w:pPr>
      <w:r w:rsidRPr="00A47D70">
        <w:rPr>
          <w:rStyle w:val="FontStyle23"/>
          <w:sz w:val="24"/>
          <w:szCs w:val="24"/>
        </w:rPr>
        <w:t xml:space="preserve">Dokument, o którym mowa w pkt 1 powinien być wystawiony nie wcześniej niż 6 miesięcy przed jego złożeniem. Dokumenty, o których mowa w pkt 2 </w:t>
      </w:r>
      <w:r w:rsidRPr="00A47D70">
        <w:rPr>
          <w:rStyle w:val="FontStyle23"/>
          <w:sz w:val="24"/>
          <w:szCs w:val="24"/>
        </w:rPr>
        <w:br/>
        <w:t xml:space="preserve">i 3 powinny być wystawione nie wcześniej niż 3 miesiące przed </w:t>
      </w:r>
      <w:r w:rsidRPr="00A47D70">
        <w:rPr>
          <w:rStyle w:val="FontStyle23"/>
          <w:sz w:val="24"/>
          <w:szCs w:val="24"/>
        </w:rPr>
        <w:br/>
        <w:t>ich złożeniem.</w:t>
      </w:r>
    </w:p>
    <w:p w:rsidR="00A864A7" w:rsidRDefault="00A864A7" w:rsidP="001820AB">
      <w:pPr>
        <w:numPr>
          <w:ilvl w:val="0"/>
          <w:numId w:val="8"/>
        </w:numPr>
        <w:tabs>
          <w:tab w:val="left" w:pos="709"/>
        </w:tabs>
        <w:suppressAutoHyphens/>
        <w:spacing w:after="0" w:line="360" w:lineRule="auto"/>
        <w:jc w:val="both"/>
        <w:rPr>
          <w:rFonts w:ascii="Arial" w:eastAsia="Times New Roman" w:hAnsi="Arial" w:cs="Arial"/>
          <w:sz w:val="24"/>
          <w:szCs w:val="24"/>
          <w:lang w:eastAsia="pl-PL"/>
        </w:rPr>
      </w:pPr>
      <w:r w:rsidRPr="00A47D70">
        <w:rPr>
          <w:rFonts w:ascii="Arial" w:eastAsia="Times New Roman" w:hAnsi="Arial" w:cs="Arial"/>
          <w:sz w:val="24"/>
          <w:szCs w:val="24"/>
          <w:lang w:eastAsia="pl-PL"/>
        </w:rPr>
        <w:t xml:space="preserve">Jeżeli w kraju, w którym wykonawca ma siedzibę lub miejsce zamieszkania, nie wydaje się dokumentów, o których mowa w ust. 4, lub gdy dokumenty te nie odnoszą się do wszystkich przypadków, o których mowa w art. 108 ust. 1 </w:t>
      </w:r>
      <w:r w:rsidRPr="00A47D70">
        <w:rPr>
          <w:rFonts w:ascii="Arial" w:eastAsia="Times New Roman" w:hAnsi="Arial" w:cs="Arial"/>
          <w:sz w:val="24"/>
          <w:szCs w:val="24"/>
          <w:lang w:eastAsia="pl-PL"/>
        </w:rPr>
        <w:br/>
        <w:t xml:space="preserve">pkt 1, 2 i 4, art. 109 ust. 1 pkt 1, 2 lit. a i b oraz pkt 3 ustawy </w:t>
      </w:r>
      <w:proofErr w:type="spellStart"/>
      <w:r w:rsidRPr="00A47D70">
        <w:rPr>
          <w:rFonts w:ascii="Arial" w:eastAsia="Times New Roman" w:hAnsi="Arial" w:cs="Arial"/>
          <w:sz w:val="24"/>
          <w:szCs w:val="24"/>
          <w:lang w:eastAsia="pl-PL"/>
        </w:rPr>
        <w:t>Pzp</w:t>
      </w:r>
      <w:proofErr w:type="spellEnd"/>
      <w:r w:rsidRPr="00A47D70">
        <w:rPr>
          <w:rFonts w:ascii="Arial" w:eastAsia="Times New Roman" w:hAnsi="Arial" w:cs="Arial"/>
          <w:sz w:val="24"/>
          <w:szCs w:val="24"/>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 nie wcześniej niż 6 miesięcy przed jego złożeniem dokumentu.</w:t>
      </w:r>
    </w:p>
    <w:p w:rsidR="00A864A7" w:rsidRDefault="00A47D70" w:rsidP="009D1FA7">
      <w:pPr>
        <w:pStyle w:val="Style8"/>
        <w:widowControl/>
        <w:tabs>
          <w:tab w:val="left" w:pos="1134"/>
        </w:tabs>
        <w:spacing w:line="360" w:lineRule="auto"/>
        <w:ind w:firstLine="0"/>
        <w:rPr>
          <w:rStyle w:val="FontStyle23"/>
          <w:sz w:val="24"/>
          <w:szCs w:val="24"/>
        </w:rPr>
      </w:pPr>
      <w:r w:rsidRPr="00A47D70">
        <w:rPr>
          <w:rStyle w:val="FontStyle23"/>
          <w:b/>
          <w:sz w:val="24"/>
          <w:szCs w:val="24"/>
          <w:highlight w:val="green"/>
        </w:rPr>
        <w:t>UWAGA</w:t>
      </w:r>
      <w:r w:rsidRPr="00A47D70">
        <w:rPr>
          <w:rStyle w:val="FontStyle23"/>
          <w:sz w:val="24"/>
          <w:szCs w:val="24"/>
        </w:rPr>
        <w:t xml:space="preserve">: W przypadku wątpliwości, co do treści dokumentu złożonego przez Wykonawcę, Zamawiający może zwrócić się do właściwych organów kraju, w którym </w:t>
      </w:r>
      <w:r w:rsidRPr="00A47D70">
        <w:rPr>
          <w:rStyle w:val="FontStyle23"/>
          <w:sz w:val="24"/>
          <w:szCs w:val="24"/>
        </w:rPr>
        <w:lastRenderedPageBreak/>
        <w:t>miejsce zamieszkania ma osoba, której dokument dotyczy, o udzielenie niezbędnych informacji dotyczących tego dokumentu.</w:t>
      </w:r>
    </w:p>
    <w:p w:rsidR="000E576F" w:rsidRPr="009D1FA7" w:rsidRDefault="000E576F" w:rsidP="009D1FA7">
      <w:pPr>
        <w:pStyle w:val="Style8"/>
        <w:widowControl/>
        <w:tabs>
          <w:tab w:val="left" w:pos="1134"/>
        </w:tabs>
        <w:spacing w:line="360" w:lineRule="auto"/>
        <w:ind w:firstLine="0"/>
        <w:rPr>
          <w:rFonts w:ascii="Arial" w:hAnsi="Arial" w:cs="Aria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sz w:val="24"/>
          <w:szCs w:val="24"/>
          <w:lang w:eastAsia="pl-PL"/>
        </w:rPr>
      </w:pP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 xml:space="preserve">INFORMACJE O ŚRODKACH KOMUNIKACJI ELEKTRONICZNEJ, PRZY UŻYCIU KTÓRYCH ZAMAWIAJĄCY BĘDZIE KOMUNIKOWAŁ SIĘ Z WYKONAWCAMI ORAZ INFORMACJE O WYMAGANIACH TECHNICZNYCH I ORGANIZACJNYCH SPORZĄDZANIA, WYSYŁANIA I ODBIERANIA </w:t>
      </w:r>
      <w:r w:rsidRPr="00A864A7">
        <w:rPr>
          <w:rFonts w:ascii="Arial" w:eastAsia="Times New Roman" w:hAnsi="Arial" w:cs="Arial"/>
          <w:b/>
          <w:sz w:val="24"/>
          <w:szCs w:val="24"/>
          <w:lang w:eastAsia="pl-PL"/>
        </w:rPr>
        <w:t>KORESPONDENCJI ELEKTRONICZNEJ.</w:t>
      </w:r>
    </w:p>
    <w:p w:rsidR="00A864A7" w:rsidRPr="00B846C0"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Osobą uprawnioną do kontaktu z Wykonawcami jest: </w:t>
      </w:r>
      <w:r w:rsidR="00CE49B1">
        <w:rPr>
          <w:rFonts w:ascii="Arial" w:eastAsia="Times New Roman" w:hAnsi="Arial" w:cs="Arial"/>
          <w:sz w:val="24"/>
          <w:szCs w:val="24"/>
          <w:lang w:val="pl" w:eastAsia="pl-PL"/>
        </w:rPr>
        <w:t>P</w:t>
      </w:r>
      <w:r w:rsidRPr="00A864A7">
        <w:rPr>
          <w:rFonts w:ascii="Arial" w:eastAsia="Times New Roman" w:hAnsi="Arial" w:cs="Arial"/>
          <w:sz w:val="24"/>
          <w:szCs w:val="24"/>
          <w:lang w:val="pl" w:eastAsia="pl-PL"/>
        </w:rPr>
        <w:t>an</w:t>
      </w:r>
      <w:r w:rsidR="00B846C0">
        <w:rPr>
          <w:rFonts w:ascii="Arial" w:eastAsia="Times New Roman" w:hAnsi="Arial" w:cs="Arial"/>
          <w:sz w:val="24"/>
          <w:szCs w:val="24"/>
          <w:lang w:val="pl" w:eastAsia="pl-PL"/>
        </w:rPr>
        <w:t xml:space="preserve"> </w:t>
      </w:r>
      <w:r w:rsidR="009712DB">
        <w:rPr>
          <w:rFonts w:ascii="Arial" w:eastAsia="Times New Roman" w:hAnsi="Arial" w:cs="Arial"/>
          <w:sz w:val="24"/>
          <w:szCs w:val="24"/>
          <w:lang w:val="pl" w:eastAsia="pl-PL"/>
        </w:rPr>
        <w:t>M</w:t>
      </w:r>
      <w:r w:rsidR="00DF0A34">
        <w:rPr>
          <w:rFonts w:ascii="Arial" w:eastAsia="Times New Roman" w:hAnsi="Arial" w:cs="Arial"/>
          <w:sz w:val="24"/>
          <w:szCs w:val="24"/>
          <w:lang w:val="pl" w:eastAsia="pl-PL"/>
        </w:rPr>
        <w:t>arek</w:t>
      </w:r>
      <w:r w:rsidR="009712DB">
        <w:rPr>
          <w:rFonts w:ascii="Arial" w:eastAsia="Times New Roman" w:hAnsi="Arial" w:cs="Arial"/>
          <w:sz w:val="24"/>
          <w:szCs w:val="24"/>
          <w:lang w:val="pl" w:eastAsia="pl-PL"/>
        </w:rPr>
        <w:t xml:space="preserve"> S</w:t>
      </w:r>
      <w:r w:rsidR="00DF0A34">
        <w:rPr>
          <w:rFonts w:ascii="Arial" w:eastAsia="Times New Roman" w:hAnsi="Arial" w:cs="Arial"/>
          <w:sz w:val="24"/>
          <w:szCs w:val="24"/>
          <w:lang w:val="pl" w:eastAsia="pl-PL"/>
        </w:rPr>
        <w:t>WACZYNA</w:t>
      </w:r>
      <w:r w:rsidR="00B846C0" w:rsidRPr="00B846C0">
        <w:rPr>
          <w:rFonts w:ascii="Arial" w:eastAsia="Times New Roman" w:hAnsi="Arial" w:cs="Arial"/>
          <w:sz w:val="24"/>
          <w:szCs w:val="24"/>
          <w:lang w:val="pl" w:eastAsia="pl-PL"/>
        </w:rPr>
        <w:t xml:space="preserve"> </w:t>
      </w:r>
      <w:r w:rsidRPr="00B846C0">
        <w:rPr>
          <w:rFonts w:ascii="Arial" w:eastAsia="Times New Roman" w:hAnsi="Arial" w:cs="Arial"/>
          <w:sz w:val="24"/>
          <w:szCs w:val="24"/>
          <w:lang w:val="pl" w:eastAsia="pl-PL"/>
        </w:rPr>
        <w:t>na czas</w:t>
      </w:r>
      <w:r w:rsidR="007E512E">
        <w:rPr>
          <w:rFonts w:ascii="Arial" w:eastAsia="Times New Roman" w:hAnsi="Arial" w:cs="Arial"/>
          <w:sz w:val="24"/>
          <w:szCs w:val="24"/>
          <w:lang w:val="pl" w:eastAsia="pl-PL"/>
        </w:rPr>
        <w:t xml:space="preserve"> jej</w:t>
      </w:r>
      <w:r w:rsidRPr="00B846C0">
        <w:rPr>
          <w:rFonts w:ascii="Arial" w:eastAsia="Times New Roman" w:hAnsi="Arial" w:cs="Arial"/>
          <w:sz w:val="24"/>
          <w:szCs w:val="24"/>
          <w:lang w:val="pl" w:eastAsia="pl-PL"/>
        </w:rPr>
        <w:t xml:space="preserve"> nieobecności </w:t>
      </w:r>
      <w:r w:rsidR="00CE49B1">
        <w:rPr>
          <w:rFonts w:ascii="Arial" w:eastAsia="Times New Roman" w:hAnsi="Arial" w:cs="Arial"/>
          <w:sz w:val="24"/>
          <w:szCs w:val="24"/>
          <w:lang w:val="pl" w:eastAsia="pl-PL"/>
        </w:rPr>
        <w:t>P</w:t>
      </w:r>
      <w:r w:rsidRPr="00B846C0">
        <w:rPr>
          <w:rFonts w:ascii="Arial" w:eastAsia="Times New Roman" w:hAnsi="Arial" w:cs="Arial"/>
          <w:sz w:val="24"/>
          <w:szCs w:val="24"/>
          <w:lang w:val="pl" w:eastAsia="pl-PL"/>
        </w:rPr>
        <w:t>an</w:t>
      </w:r>
      <w:r w:rsidR="007522AF">
        <w:rPr>
          <w:rFonts w:ascii="Arial" w:eastAsia="Times New Roman" w:hAnsi="Arial" w:cs="Arial"/>
          <w:sz w:val="24"/>
          <w:szCs w:val="24"/>
          <w:lang w:val="pl" w:eastAsia="pl-PL"/>
        </w:rPr>
        <w:t xml:space="preserve"> </w:t>
      </w:r>
      <w:r w:rsidR="00DF0A34">
        <w:rPr>
          <w:rFonts w:ascii="Arial" w:eastAsia="Times New Roman" w:hAnsi="Arial" w:cs="Arial"/>
          <w:sz w:val="24"/>
          <w:szCs w:val="24"/>
          <w:lang w:val="pl" w:eastAsia="pl-PL"/>
        </w:rPr>
        <w:t>Krzysztof</w:t>
      </w:r>
      <w:r w:rsidR="007522AF">
        <w:rPr>
          <w:rFonts w:ascii="Arial" w:eastAsia="Times New Roman" w:hAnsi="Arial" w:cs="Arial"/>
          <w:sz w:val="24"/>
          <w:szCs w:val="24"/>
          <w:lang w:val="pl" w:eastAsia="pl-PL"/>
        </w:rPr>
        <w:t xml:space="preserve"> </w:t>
      </w:r>
      <w:r w:rsidR="00DF0A34">
        <w:rPr>
          <w:rFonts w:ascii="Arial" w:eastAsia="Times New Roman" w:hAnsi="Arial" w:cs="Arial"/>
          <w:sz w:val="24"/>
          <w:szCs w:val="24"/>
          <w:lang w:val="pl" w:eastAsia="pl-PL"/>
        </w:rPr>
        <w:t>DZIĘGIELEWSKI</w:t>
      </w:r>
      <w:r w:rsidR="00B846C0" w:rsidRPr="00B846C0">
        <w:rPr>
          <w:rFonts w:ascii="Arial" w:eastAsia="Times New Roman" w:hAnsi="Arial" w:cs="Arial"/>
          <w:sz w:val="24"/>
          <w:szCs w:val="24"/>
          <w:lang w:val="pl" w:eastAsia="pl-PL"/>
        </w:rPr>
        <w:t xml:space="preserve">. </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Postępowanie prowadzone jest w języku polskim w formie elektronicznej za pośrednictwem </w:t>
      </w:r>
      <w:hyperlink r:id="rId9" w:history="1">
        <w:r w:rsidRPr="00A864A7">
          <w:rPr>
            <w:rFonts w:ascii="Arial" w:eastAsia="Times New Roman" w:hAnsi="Arial" w:cs="Arial"/>
            <w:color w:val="0000FF"/>
            <w:sz w:val="24"/>
            <w:szCs w:val="24"/>
            <w:u w:val="single"/>
            <w:lang w:eastAsia="pl-PL"/>
          </w:rPr>
          <w:t>platformazakupowa.pl</w:t>
        </w:r>
      </w:hyperlink>
      <w:r w:rsidRPr="00A864A7">
        <w:rPr>
          <w:rFonts w:ascii="Arial" w:eastAsia="Times New Roman" w:hAnsi="Arial" w:cs="Arial"/>
          <w:sz w:val="24"/>
          <w:szCs w:val="24"/>
          <w:lang w:eastAsia="pl-PL"/>
        </w:rPr>
        <w:t> pod adresem: </w:t>
      </w:r>
      <w:r w:rsidRPr="007A5CDD">
        <w:rPr>
          <w:rFonts w:ascii="Arial" w:eastAsia="Times New Roman" w:hAnsi="Arial" w:cs="Arial"/>
          <w:color w:val="0000FF"/>
          <w:sz w:val="24"/>
          <w:szCs w:val="24"/>
          <w:u w:val="single"/>
          <w:lang w:eastAsia="pl-PL"/>
        </w:rPr>
        <w:t>https://platformazakupowa.pl/pn/jednostkawojskowa_2063</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xml:space="preserve"> i formularza „Wyślij wiadomość do zamawiającego”. </w:t>
      </w:r>
    </w:p>
    <w:p w:rsidR="00A864A7" w:rsidRPr="00A864A7" w:rsidRDefault="00A864A7" w:rsidP="001820AB">
      <w:pPr>
        <w:spacing w:after="0" w:line="360" w:lineRule="auto"/>
        <w:ind w:left="709"/>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Za datę przekazania (wpływu) oświadczeń, wniosków, zawiadomień oraz informacji przyjmuje się datę ich przesłania za pośrednictwem </w:t>
      </w:r>
      <w:hyperlink r:id="rId11">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xml:space="preserve"> poprzez kliknięcie </w:t>
      </w:r>
      <w:r w:rsidR="002F5E5F" w:rsidRPr="00A864A7">
        <w:rPr>
          <w:rFonts w:ascii="Arial" w:eastAsia="Times New Roman" w:hAnsi="Arial" w:cs="Arial"/>
          <w:sz w:val="24"/>
          <w:szCs w:val="24"/>
          <w:lang w:val="pl" w:eastAsia="pl-PL"/>
        </w:rPr>
        <w:t>przycisku „</w:t>
      </w:r>
      <w:r w:rsidRPr="00A864A7">
        <w:rPr>
          <w:rFonts w:ascii="Arial" w:eastAsia="Times New Roman" w:hAnsi="Arial" w:cs="Arial"/>
          <w:sz w:val="24"/>
          <w:szCs w:val="24"/>
          <w:lang w:val="pl" w:eastAsia="pl-PL"/>
        </w:rPr>
        <w:t xml:space="preserve">Wyślij wiadomość do zamawiającego” po których pojawi się komunikat, że wiadomość została wysłana do zamawiającego. Zamawiający dopuszcza, opcjonalnie, </w:t>
      </w:r>
      <w:r w:rsidR="002F5E5F" w:rsidRPr="00A864A7">
        <w:rPr>
          <w:rFonts w:ascii="Arial" w:eastAsia="Times New Roman" w:hAnsi="Arial" w:cs="Arial"/>
          <w:sz w:val="24"/>
          <w:szCs w:val="24"/>
          <w:lang w:val="pl" w:eastAsia="pl-PL"/>
        </w:rPr>
        <w:t>komunikację za</w:t>
      </w:r>
      <w:r w:rsidRPr="00A864A7">
        <w:rPr>
          <w:rFonts w:ascii="Arial" w:eastAsia="Times New Roman" w:hAnsi="Arial" w:cs="Arial"/>
          <w:sz w:val="24"/>
          <w:szCs w:val="24"/>
          <w:lang w:val="pl" w:eastAsia="pl-PL"/>
        </w:rPr>
        <w:t xml:space="preserve"> pośrednictwem poczty elektronicznej. Adres poczty elektronicznej osoby uprawnionej do kontaktu z Wykonawcami: </w:t>
      </w:r>
      <w:hyperlink r:id="rId12" w:history="1">
        <w:r w:rsidRPr="00DF0A34">
          <w:rPr>
            <w:rFonts w:ascii="Arial" w:eastAsia="Times New Roman" w:hAnsi="Arial" w:cs="Arial"/>
            <w:bCs/>
            <w:color w:val="0000FF"/>
            <w:sz w:val="24"/>
            <w:szCs w:val="24"/>
            <w:u w:val="single"/>
            <w:lang w:eastAsia="pl-PL"/>
          </w:rPr>
          <w:t>ozdgw.zamowienia@ron.mil.pl</w:t>
        </w:r>
      </w:hyperlink>
      <w:r w:rsidR="00DF0A34">
        <w:rPr>
          <w:rFonts w:ascii="Arial" w:eastAsia="Times New Roman" w:hAnsi="Arial" w:cs="Arial"/>
          <w:bCs/>
          <w:color w:val="0000FF"/>
          <w:sz w:val="24"/>
          <w:szCs w:val="24"/>
          <w:u w:val="single"/>
          <w:lang w:eastAsia="pl-PL"/>
        </w:rPr>
        <w:t>.</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Zamawiający będzie przekazywał wykonawcom informacje w formie elektronicznej za pośrednictwem </w:t>
      </w:r>
      <w:hyperlink r:id="rId13">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xml:space="preserve">. Informacje dotyczące odpowiedzi na pytania, zmiany specyfikacji, zmiany terminu składania </w:t>
      </w:r>
      <w:r w:rsidRPr="00A864A7">
        <w:rPr>
          <w:rFonts w:ascii="Arial" w:eastAsia="Times New Roman" w:hAnsi="Arial" w:cs="Arial"/>
          <w:sz w:val="24"/>
          <w:szCs w:val="24"/>
          <w:lang w:val="pl" w:eastAsia="pl-PL"/>
        </w:rPr>
        <w:br/>
        <w:t xml:space="preserve">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xml:space="preserve"> do konkretnego wykonawcy.</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Zamawiający, zgodnie z § 11 ust. 2 Rozporządzeni</w:t>
      </w:r>
      <w:r w:rsidR="00FD6DA8">
        <w:rPr>
          <w:rFonts w:ascii="Arial" w:eastAsia="Times New Roman" w:hAnsi="Arial" w:cs="Arial"/>
          <w:sz w:val="24"/>
          <w:szCs w:val="24"/>
          <w:lang w:val="pl" w:eastAsia="pl-PL"/>
        </w:rPr>
        <w:t>a</w:t>
      </w:r>
      <w:r w:rsidRPr="00A864A7">
        <w:rPr>
          <w:rFonts w:ascii="Arial" w:eastAsia="Times New Roman" w:hAnsi="Arial" w:cs="Arial"/>
          <w:sz w:val="24"/>
          <w:szCs w:val="24"/>
          <w:lang w:val="pl" w:eastAsia="pl-PL"/>
        </w:rPr>
        <w:t xml:space="preserve"> Prezesa Rady Ministrów</w:t>
      </w:r>
      <w:r w:rsidRPr="00A864A7">
        <w:rPr>
          <w:rFonts w:ascii="Arial" w:eastAsia="Times New Roman" w:hAnsi="Arial" w:cs="Arial"/>
          <w:sz w:val="24"/>
          <w:szCs w:val="24"/>
          <w:lang w:val="pl" w:eastAsia="pl-PL"/>
        </w:rPr>
        <w:br/>
        <w:t xml:space="preserve"> z dnia 30 grudnia 2020 r. w sprawie sposobu sporządzania </w:t>
      </w:r>
      <w:r w:rsidRPr="00A864A7">
        <w:rPr>
          <w:rFonts w:ascii="Arial" w:eastAsia="Times New Roman" w:hAnsi="Arial" w:cs="Arial"/>
          <w:sz w:val="24"/>
          <w:szCs w:val="24"/>
          <w:lang w:val="pl" w:eastAsia="pl-PL"/>
        </w:rPr>
        <w:br/>
        <w:t xml:space="preserve">i przekazywania informacji oraz wymagań technicznych dla dokumentów elektronicznych oraz środków komunikacji elektronicznej w postępowaniu </w:t>
      </w:r>
      <w:r w:rsidRPr="00A864A7">
        <w:rPr>
          <w:rFonts w:ascii="Arial" w:eastAsia="Times New Roman" w:hAnsi="Arial" w:cs="Arial"/>
          <w:sz w:val="24"/>
          <w:szCs w:val="24"/>
          <w:lang w:val="pl" w:eastAsia="pl-PL"/>
        </w:rPr>
        <w:br/>
        <w:t xml:space="preserve">o udzielenie zamówienia publicznego lub konkursie zamieszcza wymagania dotyczące specyfikacji połączenia, formatu przesyłanych danych oraz szyfrowania i oznaczania czasu przekazania i odbioru danych za pośrednictwem </w:t>
      </w:r>
      <w:hyperlink r:id="rId15">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tj.:</w:t>
      </w:r>
    </w:p>
    <w:p w:rsidR="00A864A7" w:rsidRPr="00A864A7" w:rsidRDefault="00A864A7" w:rsidP="001820AB">
      <w:pPr>
        <w:numPr>
          <w:ilvl w:val="1"/>
          <w:numId w:val="25"/>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stały dostęp do sieci Internet o gwarantowanej przepustowości nie mniejszej niż 512 </w:t>
      </w:r>
      <w:proofErr w:type="spellStart"/>
      <w:r w:rsidRPr="00A864A7">
        <w:rPr>
          <w:rFonts w:ascii="Arial" w:eastAsia="Times New Roman" w:hAnsi="Arial" w:cs="Arial"/>
          <w:sz w:val="24"/>
          <w:szCs w:val="24"/>
          <w:lang w:val="pl" w:eastAsia="pl-PL"/>
        </w:rPr>
        <w:t>kb</w:t>
      </w:r>
      <w:proofErr w:type="spellEnd"/>
      <w:r w:rsidRPr="00A864A7">
        <w:rPr>
          <w:rFonts w:ascii="Arial" w:eastAsia="Times New Roman" w:hAnsi="Arial" w:cs="Arial"/>
          <w:sz w:val="24"/>
          <w:szCs w:val="24"/>
          <w:lang w:val="pl" w:eastAsia="pl-PL"/>
        </w:rPr>
        <w:t>/s,</w:t>
      </w:r>
    </w:p>
    <w:p w:rsidR="00A864A7" w:rsidRPr="00A864A7" w:rsidRDefault="00A864A7" w:rsidP="001820AB">
      <w:pPr>
        <w:numPr>
          <w:ilvl w:val="1"/>
          <w:numId w:val="25"/>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komputer klasy PC lub MAC o następującej konfiguracji: pamięć min. 2 GB Ram, procesor Intel IV 2 GHZ lub jego nowsza wersja, jeden </w:t>
      </w:r>
      <w:r w:rsidRPr="00A864A7">
        <w:rPr>
          <w:rFonts w:ascii="Arial" w:eastAsia="Times New Roman" w:hAnsi="Arial" w:cs="Arial"/>
          <w:sz w:val="24"/>
          <w:szCs w:val="24"/>
          <w:lang w:val="pl" w:eastAsia="pl-PL"/>
        </w:rPr>
        <w:br/>
        <w:t>z systemów operacyjnych - MS Windows 7, Mac Os x 10 4, Linux, lub ich nowsze wersje,</w:t>
      </w:r>
    </w:p>
    <w:p w:rsidR="00A864A7" w:rsidRPr="00A864A7" w:rsidRDefault="00A864A7" w:rsidP="001820AB">
      <w:pPr>
        <w:numPr>
          <w:ilvl w:val="1"/>
          <w:numId w:val="25"/>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zainstalowana dowolna przeglądarka internetowa, w przypadku Internet Explorer minimalnie wersja 10 0.,</w:t>
      </w:r>
    </w:p>
    <w:p w:rsidR="00A864A7" w:rsidRPr="00A864A7" w:rsidRDefault="00A864A7" w:rsidP="001820AB">
      <w:pPr>
        <w:numPr>
          <w:ilvl w:val="1"/>
          <w:numId w:val="25"/>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włączona obsługa JavaScript,</w:t>
      </w:r>
    </w:p>
    <w:p w:rsidR="00A864A7" w:rsidRPr="00A864A7" w:rsidRDefault="00A864A7" w:rsidP="001820AB">
      <w:pPr>
        <w:numPr>
          <w:ilvl w:val="1"/>
          <w:numId w:val="25"/>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zainstalowany program Adobe </w:t>
      </w:r>
      <w:proofErr w:type="spellStart"/>
      <w:r w:rsidRPr="00A864A7">
        <w:rPr>
          <w:rFonts w:ascii="Arial" w:eastAsia="Times New Roman" w:hAnsi="Arial" w:cs="Arial"/>
          <w:sz w:val="24"/>
          <w:szCs w:val="24"/>
          <w:lang w:val="pl" w:eastAsia="pl-PL"/>
        </w:rPr>
        <w:t>Acrobat</w:t>
      </w:r>
      <w:proofErr w:type="spellEnd"/>
      <w:r w:rsidRPr="00A864A7">
        <w:rPr>
          <w:rFonts w:ascii="Arial" w:eastAsia="Times New Roman" w:hAnsi="Arial" w:cs="Arial"/>
          <w:sz w:val="24"/>
          <w:szCs w:val="24"/>
          <w:lang w:val="pl" w:eastAsia="pl-PL"/>
        </w:rPr>
        <w:t xml:space="preserve"> Reader lub inny obsługujący format plików .pdf,</w:t>
      </w:r>
    </w:p>
    <w:p w:rsidR="00A864A7" w:rsidRPr="00A864A7" w:rsidRDefault="00A864A7" w:rsidP="001820AB">
      <w:pPr>
        <w:numPr>
          <w:ilvl w:val="1"/>
          <w:numId w:val="25"/>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Platformazakupowa.pl działa według standardu przyjętego w komunikacji sieciowej - kodowanie UTF8,</w:t>
      </w:r>
    </w:p>
    <w:p w:rsidR="00A864A7" w:rsidRPr="00A864A7" w:rsidRDefault="00A864A7" w:rsidP="001820AB">
      <w:pPr>
        <w:numPr>
          <w:ilvl w:val="1"/>
          <w:numId w:val="25"/>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Oznaczenie czasu odbioru danych przez platformę zakupową stanowi datę oraz dokładny czas (</w:t>
      </w:r>
      <w:proofErr w:type="spellStart"/>
      <w:r w:rsidRPr="00A864A7">
        <w:rPr>
          <w:rFonts w:ascii="Arial" w:eastAsia="Times New Roman" w:hAnsi="Arial" w:cs="Arial"/>
          <w:sz w:val="24"/>
          <w:szCs w:val="24"/>
          <w:lang w:val="pl" w:eastAsia="pl-PL"/>
        </w:rPr>
        <w:t>hh:mm:ss</w:t>
      </w:r>
      <w:proofErr w:type="spellEnd"/>
      <w:r w:rsidRPr="00A864A7">
        <w:rPr>
          <w:rFonts w:ascii="Arial" w:eastAsia="Times New Roman" w:hAnsi="Arial" w:cs="Arial"/>
          <w:sz w:val="24"/>
          <w:szCs w:val="24"/>
          <w:lang w:val="pl" w:eastAsia="pl-PL"/>
        </w:rPr>
        <w:t>) generowany wg. czasu lokalnego serwera synchronizowanego z zegarem Głównego Urzędu Miar.</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Wykonawca, przystępując do niniejszego postępowania o udzielenie zamówienia publicznego:</w:t>
      </w:r>
    </w:p>
    <w:p w:rsidR="00A864A7" w:rsidRPr="00A864A7" w:rsidRDefault="00A864A7" w:rsidP="001820AB">
      <w:pPr>
        <w:spacing w:after="0" w:line="360" w:lineRule="auto"/>
        <w:ind w:left="993"/>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1) akceptuje warunki korzystania z </w:t>
      </w:r>
      <w:hyperlink r:id="rId16">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xml:space="preserve"> określone </w:t>
      </w:r>
      <w:r w:rsidRPr="00A864A7">
        <w:rPr>
          <w:rFonts w:ascii="Arial" w:eastAsia="Times New Roman" w:hAnsi="Arial" w:cs="Arial"/>
          <w:sz w:val="24"/>
          <w:szCs w:val="24"/>
          <w:lang w:val="pl" w:eastAsia="pl-PL"/>
        </w:rPr>
        <w:br/>
        <w:t xml:space="preserve">w Regulaminie zamieszczonym na stronie internetowej </w:t>
      </w:r>
      <w:hyperlink r:id="rId17">
        <w:r w:rsidRPr="00A864A7">
          <w:rPr>
            <w:rFonts w:ascii="Arial" w:eastAsia="Times New Roman" w:hAnsi="Arial" w:cs="Arial"/>
            <w:color w:val="0000FF"/>
            <w:sz w:val="24"/>
            <w:szCs w:val="24"/>
            <w:u w:val="single"/>
            <w:lang w:val="pl" w:eastAsia="pl-PL"/>
          </w:rPr>
          <w:t>pod linkiem</w:t>
        </w:r>
      </w:hyperlink>
      <w:r w:rsidRPr="00A864A7">
        <w:rPr>
          <w:rFonts w:ascii="Arial" w:eastAsia="Times New Roman" w:hAnsi="Arial" w:cs="Arial"/>
          <w:sz w:val="24"/>
          <w:szCs w:val="24"/>
          <w:lang w:val="pl" w:eastAsia="pl-PL"/>
        </w:rPr>
        <w:t xml:space="preserve">  </w:t>
      </w:r>
      <w:r w:rsidRPr="00A864A7">
        <w:rPr>
          <w:rFonts w:ascii="Arial" w:eastAsia="Times New Roman" w:hAnsi="Arial" w:cs="Arial"/>
          <w:sz w:val="24"/>
          <w:szCs w:val="24"/>
          <w:lang w:val="pl" w:eastAsia="pl-PL"/>
        </w:rPr>
        <w:br/>
        <w:t>w zakładce „Regulamin" oraz uznaje go za wiążący,</w:t>
      </w:r>
    </w:p>
    <w:p w:rsidR="00A864A7" w:rsidRPr="00A864A7" w:rsidRDefault="00A864A7" w:rsidP="001820AB">
      <w:pPr>
        <w:spacing w:after="0" w:line="360" w:lineRule="auto"/>
        <w:ind w:left="993"/>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2) zapoznał się i stosuje Instrukcje składania ofert dostępnej </w:t>
      </w:r>
      <w:hyperlink r:id="rId18">
        <w:r w:rsidRPr="00A864A7">
          <w:rPr>
            <w:rFonts w:ascii="Arial" w:eastAsia="Times New Roman" w:hAnsi="Arial" w:cs="Arial"/>
            <w:color w:val="0000FF"/>
            <w:sz w:val="24"/>
            <w:szCs w:val="24"/>
            <w:u w:val="single"/>
            <w:lang w:val="pl" w:eastAsia="pl-PL"/>
          </w:rPr>
          <w:t>pod linkiem</w:t>
        </w:r>
      </w:hyperlink>
      <w:r w:rsidRPr="00A864A7">
        <w:rPr>
          <w:rFonts w:ascii="Arial" w:eastAsia="Times New Roman" w:hAnsi="Arial" w:cs="Arial"/>
          <w:sz w:val="24"/>
          <w:szCs w:val="24"/>
          <w:lang w:val="pl" w:eastAsia="pl-PL"/>
        </w:rPr>
        <w:t xml:space="preserve">. </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Zamawiający nie ponosi odpowiedzialności za złożenie oferty w sposób niezgodny z Instrukcją korzystania z </w:t>
      </w:r>
      <w:hyperlink r:id="rId19">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xml:space="preserve">, w szczególności za </w:t>
      </w:r>
      <w:r w:rsidRPr="00A864A7">
        <w:rPr>
          <w:rFonts w:ascii="Arial" w:eastAsia="Times New Roman" w:hAnsi="Arial" w:cs="Arial"/>
          <w:sz w:val="24"/>
          <w:szCs w:val="24"/>
          <w:lang w:val="pl" w:eastAsia="pl-PL"/>
        </w:rPr>
        <w:lastRenderedPageBreak/>
        <w:t xml:space="preserve">sytuację, gdy zamawiający zapozna się z treścią oferty przed upływem terminu składania ofert (np. złożenie oferty w zakładce „Wyślij wiadomość do zamawiającego”). </w:t>
      </w:r>
      <w:r w:rsidRPr="00A864A7">
        <w:rPr>
          <w:rFonts w:ascii="Arial" w:eastAsia="Times New Roman" w:hAnsi="Arial" w:cs="Arial"/>
          <w:sz w:val="24"/>
          <w:szCs w:val="24"/>
          <w:lang w:val="pl" w:eastAsia="pl-PL"/>
        </w:rPr>
        <w:br/>
        <w:t xml:space="preserve">Taka oferta zostanie uznana przez Zamawiającego za ofertę handlową i nie będzie brana pod uwagę w przedmiotowym </w:t>
      </w:r>
      <w:r w:rsidR="002F5E5F" w:rsidRPr="00A864A7">
        <w:rPr>
          <w:rFonts w:ascii="Arial" w:eastAsia="Times New Roman" w:hAnsi="Arial" w:cs="Arial"/>
          <w:sz w:val="24"/>
          <w:szCs w:val="24"/>
          <w:lang w:val="pl" w:eastAsia="pl-PL"/>
        </w:rPr>
        <w:t>postępowaniu,</w:t>
      </w:r>
      <w:r w:rsidRPr="00A864A7">
        <w:rPr>
          <w:rFonts w:ascii="Arial" w:eastAsia="Times New Roman" w:hAnsi="Arial" w:cs="Arial"/>
          <w:sz w:val="24"/>
          <w:szCs w:val="24"/>
          <w:lang w:val="pl" w:eastAsia="pl-PL"/>
        </w:rPr>
        <w:t xml:space="preserve"> ponieważ nie został spełniony obowiązek narzucony w art. 221 Ustawy </w:t>
      </w:r>
      <w:proofErr w:type="spellStart"/>
      <w:r w:rsidRPr="00A864A7">
        <w:rPr>
          <w:rFonts w:ascii="Arial" w:eastAsia="Times New Roman" w:hAnsi="Arial" w:cs="Arial"/>
          <w:sz w:val="24"/>
          <w:szCs w:val="24"/>
          <w:lang w:val="pl" w:eastAsia="pl-PL"/>
        </w:rPr>
        <w:t>Pzp</w:t>
      </w:r>
      <w:proofErr w:type="spellEnd"/>
      <w:r w:rsidRPr="00A864A7">
        <w:rPr>
          <w:rFonts w:ascii="Arial" w:eastAsia="Times New Roman" w:hAnsi="Arial" w:cs="Arial"/>
          <w:sz w:val="24"/>
          <w:szCs w:val="24"/>
          <w:lang w:val="pl" w:eastAsia="pl-PL"/>
        </w:rPr>
        <w:t>.</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eastAsia="pl-PL"/>
        </w:rPr>
        <w:t xml:space="preserve">Wykonawca może zwrócić się do Zamawiającego, </w:t>
      </w:r>
      <w:r w:rsidRPr="00A864A7">
        <w:rPr>
          <w:rFonts w:ascii="Arial" w:eastAsia="Times New Roman" w:hAnsi="Arial" w:cs="Arial"/>
          <w:b/>
          <w:sz w:val="24"/>
          <w:szCs w:val="24"/>
          <w:lang w:eastAsia="pl-PL"/>
        </w:rPr>
        <w:t>za pośrednictwem Platformy</w:t>
      </w:r>
      <w:r w:rsidRPr="00A864A7">
        <w:rPr>
          <w:rFonts w:ascii="Arial" w:eastAsia="Times New Roman" w:hAnsi="Arial" w:cs="Arial"/>
          <w:sz w:val="24"/>
          <w:szCs w:val="24"/>
          <w:lang w:eastAsia="pl-PL"/>
        </w:rPr>
        <w:t xml:space="preserve">, o wyjaśnienie treści SWZ. Jeżeli wniosek o wyjaśnienie treści SWZ dotrze do Zamawiającego nie później niż na 4 dni (art. 284 ustawy </w:t>
      </w:r>
      <w:proofErr w:type="spellStart"/>
      <w:r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 przed upływem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ma prawo udzielić wyjaśnień albo pozostawić wniosek bez rozpoznania. Zamawiający przekaże wyjaśnienia treści SWZ wszystkim Wykonawcom, którym przekazano SWZ bez ujawniania źródła zapytania oraz</w:t>
      </w:r>
      <w:r w:rsidRPr="00A864A7">
        <w:rPr>
          <w:rFonts w:ascii="Arial" w:eastAsia="Times New Roman" w:hAnsi="Arial" w:cs="Arial"/>
          <w:sz w:val="20"/>
          <w:szCs w:val="20"/>
          <w:lang w:eastAsia="pl-PL"/>
        </w:rPr>
        <w:t xml:space="preserve"> </w:t>
      </w:r>
      <w:r w:rsidRPr="00A864A7">
        <w:rPr>
          <w:rFonts w:ascii="Arial" w:eastAsia="Times New Roman" w:hAnsi="Arial" w:cs="Arial"/>
          <w:sz w:val="24"/>
          <w:szCs w:val="24"/>
          <w:lang w:eastAsia="pl-PL"/>
        </w:rPr>
        <w:t>zamieści je na</w:t>
      </w:r>
      <w:r w:rsidRPr="00A864A7">
        <w:rPr>
          <w:rFonts w:ascii="Arial" w:eastAsia="Times New Roman" w:hAnsi="Arial" w:cs="Arial"/>
          <w:sz w:val="20"/>
          <w:szCs w:val="20"/>
          <w:lang w:eastAsia="pl-PL"/>
        </w:rPr>
        <w:t xml:space="preserve"> </w:t>
      </w:r>
      <w:r w:rsidRPr="00A864A7">
        <w:rPr>
          <w:rFonts w:ascii="Arial" w:eastAsia="Times New Roman" w:hAnsi="Arial" w:cs="Arial"/>
          <w:sz w:val="24"/>
          <w:szCs w:val="24"/>
          <w:lang w:eastAsia="pl-PL"/>
        </w:rPr>
        <w:t>Platformie pod</w:t>
      </w:r>
      <w:r w:rsidRPr="00A864A7">
        <w:rPr>
          <w:rFonts w:ascii="Arial" w:eastAsia="Times New Roman" w:hAnsi="Arial" w:cs="Arial"/>
          <w:sz w:val="20"/>
          <w:szCs w:val="20"/>
          <w:lang w:eastAsia="pl-PL"/>
        </w:rPr>
        <w:t> </w:t>
      </w:r>
      <w:r w:rsidRPr="00A864A7">
        <w:rPr>
          <w:rFonts w:ascii="Arial" w:eastAsia="Times New Roman" w:hAnsi="Arial" w:cs="Arial"/>
          <w:sz w:val="24"/>
          <w:szCs w:val="24"/>
          <w:lang w:eastAsia="pl-PL"/>
        </w:rPr>
        <w:t>adresem</w:t>
      </w:r>
      <w:r w:rsidRPr="00A864A7">
        <w:rPr>
          <w:rFonts w:ascii="Arial" w:eastAsia="Times New Roman" w:hAnsi="Arial" w:cs="Arial"/>
          <w:sz w:val="20"/>
          <w:szCs w:val="20"/>
          <w:lang w:eastAsia="pl-PL"/>
        </w:rPr>
        <w:t> </w:t>
      </w:r>
      <w:hyperlink r:id="rId20" w:history="1">
        <w:r w:rsidRPr="00236DD8">
          <w:rPr>
            <w:rFonts w:ascii="Arial" w:eastAsia="Times New Roman" w:hAnsi="Arial" w:cs="Arial"/>
            <w:color w:val="0000FF"/>
            <w:sz w:val="24"/>
            <w:szCs w:val="24"/>
            <w:u w:val="single"/>
            <w:lang w:eastAsia="pl-PL"/>
          </w:rPr>
          <w:t>https://platformazakupowa.pl/pn/jednostka wojskowa_ 2063</w:t>
        </w:r>
      </w:hyperlink>
    </w:p>
    <w:p w:rsidR="00A864A7" w:rsidRPr="00A864A7" w:rsidRDefault="00A864A7" w:rsidP="001820AB">
      <w:pPr>
        <w:numPr>
          <w:ilvl w:val="0"/>
          <w:numId w:val="26"/>
        </w:numPr>
        <w:suppressAutoHyphens/>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W przypadku rozbieżności pomiędzy treścią niniejszej SWZ, a treścią udzielonych </w:t>
      </w:r>
      <w:r w:rsidR="002F5E5F" w:rsidRPr="00A864A7">
        <w:rPr>
          <w:rFonts w:ascii="Arial" w:eastAsia="Times New Roman" w:hAnsi="Arial" w:cs="Arial"/>
          <w:sz w:val="24"/>
          <w:szCs w:val="24"/>
          <w:lang w:eastAsia="pl-PL"/>
        </w:rPr>
        <w:t>odpowiedzi</w:t>
      </w:r>
      <w:r w:rsidRPr="00A864A7">
        <w:rPr>
          <w:rFonts w:ascii="Arial" w:eastAsia="Times New Roman" w:hAnsi="Arial" w:cs="Arial"/>
          <w:sz w:val="24"/>
          <w:szCs w:val="24"/>
          <w:lang w:eastAsia="pl-PL"/>
        </w:rPr>
        <w:t xml:space="preserve"> jako obowiązującą należy przyjąć treść pisma zawierającego późniejsze oświadczenie Zamawiającego.</w:t>
      </w:r>
    </w:p>
    <w:p w:rsidR="00A864A7" w:rsidRPr="00A864A7"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eastAsia="pl-PL"/>
        </w:rPr>
        <w:t xml:space="preserve">W uzasadnionych przypadkach Zamawiający może przed upływem terminu składania ofert zmienić treść SWZ. Dokonana zmiana SWZ zostanie udostępniona pod adresem: </w:t>
      </w:r>
      <w:hyperlink r:id="rId21" w:history="1">
        <w:r w:rsidRPr="00236DD8">
          <w:rPr>
            <w:rFonts w:ascii="Arial" w:eastAsia="Times New Roman" w:hAnsi="Arial" w:cs="Arial"/>
            <w:color w:val="0000FF"/>
            <w:sz w:val="24"/>
            <w:szCs w:val="24"/>
            <w:u w:val="single"/>
            <w:lang w:eastAsia="pl-PL"/>
          </w:rPr>
          <w:t>https://platformazakupowa.pl/pn/jednostka wojskowa_ 2063</w:t>
        </w:r>
      </w:hyperlink>
    </w:p>
    <w:p w:rsidR="00A864A7" w:rsidRPr="000E576F" w:rsidRDefault="00A864A7" w:rsidP="001820AB">
      <w:pPr>
        <w:numPr>
          <w:ilvl w:val="0"/>
          <w:numId w:val="26"/>
        </w:numPr>
        <w:spacing w:after="0" w:line="360" w:lineRule="auto"/>
        <w:jc w:val="both"/>
        <w:rPr>
          <w:rFonts w:ascii="Arial" w:eastAsia="Times New Roman" w:hAnsi="Arial" w:cs="Arial"/>
          <w:sz w:val="24"/>
          <w:szCs w:val="24"/>
          <w:lang w:val="pl" w:eastAsia="pl-PL"/>
        </w:rPr>
      </w:pPr>
      <w:r w:rsidRPr="00A864A7">
        <w:rPr>
          <w:rFonts w:ascii="Arial" w:eastAsia="Times New Roman" w:hAnsi="Arial" w:cs="Arial"/>
          <w:sz w:val="24"/>
          <w:szCs w:val="24"/>
          <w:lang w:val="pl" w:eastAsia="pl-PL"/>
        </w:rPr>
        <w:t xml:space="preserve">Zamawiający informuje, że instrukcje korzystania z </w:t>
      </w:r>
      <w:hyperlink r:id="rId22">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3">
        <w:r w:rsidRPr="00A864A7">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val="pl" w:eastAsia="pl-PL"/>
        </w:rPr>
        <w:t xml:space="preserve"> znajdują się w zakładce „Instrukcje dla Wykonawców" na stronie internetowej pod adresem: </w:t>
      </w:r>
      <w:hyperlink r:id="rId24">
        <w:r w:rsidRPr="00A864A7">
          <w:rPr>
            <w:rFonts w:ascii="Arial" w:eastAsia="Times New Roman" w:hAnsi="Arial" w:cs="Arial"/>
            <w:color w:val="0000FF"/>
            <w:sz w:val="24"/>
            <w:szCs w:val="24"/>
            <w:u w:val="single"/>
            <w:lang w:val="pl" w:eastAsia="pl-PL"/>
          </w:rPr>
          <w:t>https://platformazakupowa.pl/strona/45-instrukcje</w:t>
        </w:r>
      </w:hyperlink>
      <w:r w:rsidR="00236DD8">
        <w:rPr>
          <w:rFonts w:ascii="Arial" w:eastAsia="Times New Roman" w:hAnsi="Arial" w:cs="Arial"/>
          <w:color w:val="0000FF"/>
          <w:sz w:val="24"/>
          <w:szCs w:val="24"/>
          <w:u w:val="single"/>
          <w:lang w:val="pl" w:eastAsia="pl-PL"/>
        </w:rPr>
        <w:t>.</w:t>
      </w:r>
    </w:p>
    <w:p w:rsidR="000E576F" w:rsidRPr="00A864A7" w:rsidRDefault="000E576F" w:rsidP="000E576F">
      <w:pPr>
        <w:spacing w:after="0" w:line="360" w:lineRule="auto"/>
        <w:ind w:left="720"/>
        <w:jc w:val="both"/>
        <w:rPr>
          <w:rFonts w:ascii="Arial" w:eastAsia="Times New Roman" w:hAnsi="Arial" w:cs="Arial"/>
          <w:sz w:val="24"/>
          <w:szCs w:val="24"/>
          <w:lang w:val="pl"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WYMAGANIA DOTYCZĄCE WADIUM.</w:t>
      </w:r>
    </w:p>
    <w:p w:rsidR="000E576F" w:rsidRPr="00A864A7" w:rsidRDefault="003A5E92" w:rsidP="00B73326">
      <w:pPr>
        <w:tabs>
          <w:tab w:val="left" w:pos="851"/>
        </w:tabs>
        <w:spacing w:after="0" w:line="360" w:lineRule="auto"/>
        <w:ind w:left="426" w:firstLine="141"/>
        <w:jc w:val="both"/>
        <w:rPr>
          <w:rFonts w:ascii="Arial" w:eastAsia="Times New Roman" w:hAnsi="Arial" w:cs="Arial"/>
          <w:bCs/>
          <w:sz w:val="24"/>
          <w:szCs w:val="24"/>
          <w:lang w:eastAsia="pl-PL"/>
        </w:rPr>
      </w:pPr>
      <w:r>
        <w:rPr>
          <w:rFonts w:ascii="Arial" w:eastAsia="Times New Roman" w:hAnsi="Arial" w:cs="Arial"/>
          <w:bCs/>
          <w:sz w:val="24"/>
          <w:szCs w:val="24"/>
          <w:lang w:eastAsia="pl-PL"/>
        </w:rPr>
        <w:t>W ni</w:t>
      </w:r>
      <w:r w:rsidR="00A864A7" w:rsidRPr="00A864A7">
        <w:rPr>
          <w:rFonts w:ascii="Arial" w:eastAsia="Times New Roman" w:hAnsi="Arial" w:cs="Arial"/>
          <w:bCs/>
          <w:sz w:val="24"/>
          <w:szCs w:val="24"/>
          <w:lang w:eastAsia="pl-PL"/>
        </w:rPr>
        <w:t xml:space="preserve">niejszym postępowaniu nie jest wymagane wadium. </w:t>
      </w: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TERMIN ZWIĄZANIA OFERTĄ.</w:t>
      </w:r>
    </w:p>
    <w:p w:rsidR="00A864A7" w:rsidRPr="00A864A7" w:rsidRDefault="00A864A7" w:rsidP="001820AB">
      <w:pPr>
        <w:numPr>
          <w:ilvl w:val="1"/>
          <w:numId w:val="3"/>
        </w:numPr>
        <w:tabs>
          <w:tab w:val="num" w:pos="709"/>
        </w:tabs>
        <w:spacing w:after="0" w:line="360" w:lineRule="auto"/>
        <w:ind w:left="709"/>
        <w:rPr>
          <w:rFonts w:ascii="Arial" w:eastAsia="Times New Roman" w:hAnsi="Arial" w:cs="Arial"/>
          <w:sz w:val="24"/>
          <w:szCs w:val="24"/>
          <w:lang w:eastAsia="pl-PL"/>
        </w:rPr>
      </w:pPr>
      <w:r w:rsidRPr="00A864A7">
        <w:rPr>
          <w:rFonts w:ascii="Arial" w:eastAsia="Times New Roman" w:hAnsi="Arial" w:cs="Arial"/>
          <w:sz w:val="24"/>
          <w:szCs w:val="24"/>
          <w:lang w:eastAsia="pl-PL"/>
        </w:rPr>
        <w:lastRenderedPageBreak/>
        <w:t>Okres związania ofertą trwa do dnia</w:t>
      </w:r>
      <w:r w:rsidR="00922F82">
        <w:rPr>
          <w:rFonts w:ascii="Arial" w:eastAsia="Times New Roman" w:hAnsi="Arial" w:cs="Arial"/>
          <w:sz w:val="24"/>
          <w:szCs w:val="24"/>
          <w:lang w:eastAsia="pl-PL"/>
        </w:rPr>
        <w:t xml:space="preserve"> </w:t>
      </w:r>
      <w:r w:rsidR="00B1576A">
        <w:rPr>
          <w:rFonts w:ascii="Arial" w:eastAsia="Times New Roman" w:hAnsi="Arial" w:cs="Arial"/>
          <w:sz w:val="24"/>
          <w:szCs w:val="24"/>
          <w:highlight w:val="yellow"/>
          <w:lang w:eastAsia="pl-PL"/>
        </w:rPr>
        <w:t>…………….</w:t>
      </w:r>
      <w:r w:rsidR="000F0D00" w:rsidRPr="00F27886">
        <w:rPr>
          <w:rFonts w:ascii="Arial" w:eastAsia="Times New Roman" w:hAnsi="Arial" w:cs="Arial"/>
          <w:sz w:val="24"/>
          <w:szCs w:val="24"/>
          <w:lang w:eastAsia="pl-PL"/>
        </w:rPr>
        <w:t xml:space="preserve"> r.</w:t>
      </w:r>
      <w:r w:rsidR="000F0D00" w:rsidRPr="000F0D00">
        <w:rPr>
          <w:rFonts w:ascii="Arial" w:eastAsia="Times New Roman" w:hAnsi="Arial" w:cs="Arial"/>
          <w:sz w:val="24"/>
          <w:szCs w:val="24"/>
          <w:lang w:eastAsia="pl-PL"/>
        </w:rPr>
        <w:t xml:space="preserve"> </w:t>
      </w:r>
      <w:r w:rsidRPr="000F0D00">
        <w:rPr>
          <w:rFonts w:ascii="Arial" w:eastAsia="Times New Roman" w:hAnsi="Arial" w:cs="Arial"/>
          <w:sz w:val="24"/>
          <w:szCs w:val="24"/>
          <w:lang w:eastAsia="pl-PL"/>
        </w:rPr>
        <w:t>(zgodnie</w:t>
      </w:r>
      <w:r w:rsidRPr="00A864A7">
        <w:rPr>
          <w:rFonts w:ascii="Arial" w:eastAsia="Times New Roman" w:hAnsi="Arial" w:cs="Arial"/>
          <w:sz w:val="24"/>
          <w:szCs w:val="24"/>
          <w:lang w:eastAsia="pl-PL"/>
        </w:rPr>
        <w:t xml:space="preserve"> z art. 307 usta</w:t>
      </w:r>
      <w:r w:rsidR="000F0D00">
        <w:rPr>
          <w:rFonts w:ascii="Arial" w:eastAsia="Times New Roman" w:hAnsi="Arial" w:cs="Arial"/>
          <w:sz w:val="24"/>
          <w:szCs w:val="24"/>
          <w:lang w:eastAsia="pl-PL"/>
        </w:rPr>
        <w:t xml:space="preserve">wy </w:t>
      </w:r>
      <w:proofErr w:type="spellStart"/>
      <w:r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w:t>
      </w:r>
    </w:p>
    <w:p w:rsidR="00A864A7" w:rsidRPr="00A864A7" w:rsidRDefault="00A864A7" w:rsidP="001820AB">
      <w:pPr>
        <w:numPr>
          <w:ilvl w:val="1"/>
          <w:numId w:val="3"/>
        </w:numPr>
        <w:tabs>
          <w:tab w:val="num" w:pos="709"/>
        </w:tabs>
        <w:spacing w:after="0" w:line="360" w:lineRule="auto"/>
        <w:ind w:left="709"/>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Bieg terminu rozpoczyna się wraz z upływem terminu składania ofert.</w:t>
      </w:r>
    </w:p>
    <w:p w:rsidR="00A864A7" w:rsidRPr="00A864A7" w:rsidRDefault="00A864A7" w:rsidP="001820AB">
      <w:pPr>
        <w:numPr>
          <w:ilvl w:val="1"/>
          <w:numId w:val="3"/>
        </w:numPr>
        <w:tabs>
          <w:tab w:val="num" w:pos="709"/>
        </w:tabs>
        <w:spacing w:after="0" w:line="360" w:lineRule="auto"/>
        <w:ind w:left="709"/>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Zgodnie z art. 307 ust. 2 ustawy </w:t>
      </w:r>
      <w:proofErr w:type="spellStart"/>
      <w:r w:rsidR="002F5E5F" w:rsidRPr="00A864A7">
        <w:rPr>
          <w:rFonts w:ascii="Arial" w:eastAsia="Times New Roman" w:hAnsi="Arial" w:cs="Arial"/>
          <w:sz w:val="24"/>
          <w:szCs w:val="24"/>
          <w:lang w:eastAsia="pl-PL"/>
        </w:rPr>
        <w:t>Pzp</w:t>
      </w:r>
      <w:proofErr w:type="spellEnd"/>
      <w:r w:rsidR="002F5E5F" w:rsidRPr="00A864A7">
        <w:rPr>
          <w:rFonts w:ascii="Arial" w:eastAsia="Times New Roman" w:hAnsi="Arial" w:cs="Arial"/>
          <w:sz w:val="24"/>
          <w:szCs w:val="24"/>
          <w:lang w:eastAsia="pl-PL"/>
        </w:rPr>
        <w:t xml:space="preserve"> w</w:t>
      </w:r>
      <w:r w:rsidRPr="00A864A7">
        <w:rPr>
          <w:rFonts w:ascii="Arial" w:eastAsia="Times New Roman" w:hAnsi="Arial" w:cs="Arial"/>
          <w:sz w:val="24"/>
          <w:szCs w:val="24"/>
          <w:lang w:eastAsia="pl-PL"/>
        </w:rPr>
        <w:t xml:space="preserve"> przypadku, gdy wybór najkorzystniejszej oferty nie nastąpi przed upływem terminu związania ofertą określonego w ust 1, zamawiający przed upływem terminu związania ofertą, zwraca się jednokrotnie do wykonawców o wyrażenie zgody na przedłużenie tego termi</w:t>
      </w:r>
      <w:r w:rsidR="00917C47">
        <w:rPr>
          <w:rFonts w:ascii="Arial" w:eastAsia="Times New Roman" w:hAnsi="Arial" w:cs="Arial"/>
          <w:sz w:val="24"/>
          <w:szCs w:val="24"/>
          <w:lang w:eastAsia="pl-PL"/>
        </w:rPr>
        <w:t>nu o </w:t>
      </w:r>
      <w:r w:rsidRPr="00A864A7">
        <w:rPr>
          <w:rFonts w:ascii="Arial" w:eastAsia="Times New Roman" w:hAnsi="Arial" w:cs="Arial"/>
          <w:sz w:val="24"/>
          <w:szCs w:val="24"/>
          <w:lang w:eastAsia="pl-PL"/>
        </w:rPr>
        <w:t>wskazywany przez niego okres, nie dłuższy niż 30 dni.</w:t>
      </w:r>
    </w:p>
    <w:p w:rsidR="00A864A7" w:rsidRDefault="00A864A7" w:rsidP="001820AB">
      <w:pPr>
        <w:numPr>
          <w:ilvl w:val="1"/>
          <w:numId w:val="3"/>
        </w:numPr>
        <w:tabs>
          <w:tab w:val="num" w:pos="709"/>
        </w:tabs>
        <w:spacing w:after="0" w:line="360" w:lineRule="auto"/>
        <w:ind w:left="709"/>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Zgodnie z art. 252 ust. 2 ustawy </w:t>
      </w:r>
      <w:proofErr w:type="spellStart"/>
      <w:r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w:t>
      </w:r>
    </w:p>
    <w:p w:rsidR="00B73326" w:rsidRPr="00A864A7" w:rsidRDefault="00B73326" w:rsidP="00B73326">
      <w:pPr>
        <w:tabs>
          <w:tab w:val="num" w:pos="1793"/>
        </w:tabs>
        <w:spacing w:after="0" w:line="360" w:lineRule="auto"/>
        <w:ind w:left="709"/>
        <w:jc w:val="both"/>
        <w:rPr>
          <w:rFonts w:ascii="Arial" w:eastAsia="Times New Roman" w:hAnsi="Arial" w:cs="Arial"/>
          <w:sz w:val="24"/>
          <w:szCs w:val="24"/>
          <w:lang w:eastAsia="pl-PL"/>
        </w:rPr>
      </w:pPr>
    </w:p>
    <w:p w:rsidR="00B73326" w:rsidRPr="00B73326" w:rsidRDefault="00A864A7" w:rsidP="00B73326">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OPIS SPOSOBU PRZYGOTOWYWANIA OFERT.</w:t>
      </w:r>
    </w:p>
    <w:p w:rsidR="00FC7B32" w:rsidRDefault="00A864A7" w:rsidP="00FC7B32">
      <w:pPr>
        <w:numPr>
          <w:ilvl w:val="0"/>
          <w:numId w:val="30"/>
        </w:numPr>
        <w:spacing w:after="0" w:line="360" w:lineRule="auto"/>
        <w:jc w:val="both"/>
        <w:rPr>
          <w:rFonts w:ascii="Calibri" w:eastAsia="Calibri" w:hAnsi="Calibri" w:cs="Calibri"/>
          <w:sz w:val="24"/>
          <w:szCs w:val="24"/>
          <w:lang w:val="pl" w:eastAsia="pl-PL"/>
        </w:rPr>
      </w:pPr>
      <w:r w:rsidRPr="00A864A7">
        <w:rPr>
          <w:rFonts w:ascii="Arial" w:eastAsia="Arial" w:hAnsi="Arial" w:cs="Arial"/>
          <w:sz w:val="24"/>
          <w:szCs w:val="24"/>
          <w:lang w:val="pl" w:eastAsia="pl-PL"/>
        </w:rPr>
        <w:t xml:space="preserve">Oferta składana elektronicznie musi zostać podpisana </w:t>
      </w:r>
      <w:r w:rsidRPr="00A864A7">
        <w:rPr>
          <w:rFonts w:ascii="Arial" w:eastAsia="Arial" w:hAnsi="Arial" w:cs="Arial"/>
          <w:b/>
          <w:sz w:val="24"/>
          <w:szCs w:val="24"/>
          <w:lang w:val="pl" w:eastAsia="pl-PL"/>
        </w:rPr>
        <w:t>elektronicznym kwalifikowanym podpisem</w:t>
      </w:r>
      <w:r w:rsidRPr="00A864A7">
        <w:rPr>
          <w:rFonts w:ascii="Arial" w:eastAsia="Arial" w:hAnsi="Arial" w:cs="Arial"/>
          <w:sz w:val="24"/>
          <w:szCs w:val="24"/>
          <w:lang w:val="pl" w:eastAsia="pl-PL"/>
        </w:rPr>
        <w:t xml:space="preserve"> lub </w:t>
      </w:r>
      <w:r w:rsidRPr="00A864A7">
        <w:rPr>
          <w:rFonts w:ascii="Arial" w:eastAsia="Arial" w:hAnsi="Arial" w:cs="Arial"/>
          <w:b/>
          <w:sz w:val="24"/>
          <w:szCs w:val="24"/>
          <w:lang w:val="pl" w:eastAsia="pl-PL"/>
        </w:rPr>
        <w:t>podpisem zaufanym</w:t>
      </w:r>
      <w:r w:rsidRPr="00A864A7">
        <w:rPr>
          <w:rFonts w:ascii="Arial" w:eastAsia="Arial" w:hAnsi="Arial" w:cs="Arial"/>
          <w:sz w:val="24"/>
          <w:szCs w:val="24"/>
          <w:lang w:val="pl" w:eastAsia="pl-PL"/>
        </w:rPr>
        <w:t xml:space="preserve"> lub </w:t>
      </w:r>
      <w:r w:rsidRPr="00A864A7">
        <w:rPr>
          <w:rFonts w:ascii="Arial" w:eastAsia="Arial" w:hAnsi="Arial" w:cs="Arial"/>
          <w:b/>
          <w:sz w:val="24"/>
          <w:szCs w:val="24"/>
          <w:lang w:val="pl" w:eastAsia="pl-PL"/>
        </w:rPr>
        <w:t>podpisem osobistym</w:t>
      </w:r>
      <w:r w:rsidRPr="00A864A7">
        <w:rPr>
          <w:rFonts w:ascii="Arial" w:eastAsia="Arial" w:hAnsi="Arial" w:cs="Arial"/>
          <w:sz w:val="24"/>
          <w:szCs w:val="24"/>
          <w:lang w:val="pl" w:eastAsia="pl-PL"/>
        </w:rPr>
        <w:t xml:space="preserve">. W procesie składania oferty na platformie, </w:t>
      </w:r>
      <w:r w:rsidRPr="00A864A7">
        <w:rPr>
          <w:rFonts w:ascii="Arial" w:eastAsia="Arial" w:hAnsi="Arial" w:cs="Arial"/>
          <w:b/>
          <w:sz w:val="24"/>
          <w:szCs w:val="24"/>
          <w:lang w:val="pl" w:eastAsia="pl-PL"/>
        </w:rPr>
        <w:t>kwalifikowany podpis elektroniczny</w:t>
      </w:r>
      <w:r w:rsidRPr="00A864A7">
        <w:rPr>
          <w:rFonts w:ascii="Arial" w:eastAsia="Arial" w:hAnsi="Arial" w:cs="Arial"/>
          <w:sz w:val="24"/>
          <w:szCs w:val="24"/>
          <w:lang w:val="pl" w:eastAsia="pl-PL"/>
        </w:rPr>
        <w:t xml:space="preserve"> lub </w:t>
      </w:r>
      <w:r w:rsidRPr="00A864A7">
        <w:rPr>
          <w:rFonts w:ascii="Arial" w:eastAsia="Arial" w:hAnsi="Arial" w:cs="Arial"/>
          <w:b/>
          <w:sz w:val="24"/>
          <w:szCs w:val="24"/>
          <w:lang w:val="pl" w:eastAsia="pl-PL"/>
        </w:rPr>
        <w:t>podpis zaufany</w:t>
      </w:r>
      <w:r w:rsidRPr="00A864A7">
        <w:rPr>
          <w:rFonts w:ascii="Arial" w:eastAsia="Arial" w:hAnsi="Arial" w:cs="Arial"/>
          <w:sz w:val="24"/>
          <w:szCs w:val="24"/>
          <w:lang w:val="pl" w:eastAsia="pl-PL"/>
        </w:rPr>
        <w:t xml:space="preserve"> lub </w:t>
      </w:r>
      <w:r w:rsidRPr="00A864A7">
        <w:rPr>
          <w:rFonts w:ascii="Arial" w:eastAsia="Arial" w:hAnsi="Arial" w:cs="Arial"/>
          <w:b/>
          <w:sz w:val="24"/>
          <w:szCs w:val="24"/>
          <w:lang w:val="pl" w:eastAsia="pl-PL"/>
        </w:rPr>
        <w:t>podpis osobisty</w:t>
      </w:r>
      <w:r w:rsidRPr="00A864A7">
        <w:rPr>
          <w:rFonts w:ascii="Arial" w:eastAsia="Arial" w:hAnsi="Arial" w:cs="Arial"/>
          <w:sz w:val="24"/>
          <w:szCs w:val="24"/>
          <w:lang w:val="pl" w:eastAsia="pl-PL"/>
        </w:rPr>
        <w:t xml:space="preserve"> Wykonawca składa bezpośrednio na dokumencie, który następnie przesyła do systemu.</w:t>
      </w:r>
      <w:bookmarkStart w:id="4" w:name="_21eeoojwb3nb" w:colFirst="0" w:colLast="0"/>
      <w:bookmarkEnd w:id="4"/>
    </w:p>
    <w:p w:rsidR="00A864A7" w:rsidRPr="00FC7B32" w:rsidRDefault="00A864A7" w:rsidP="00FC7B32">
      <w:pPr>
        <w:numPr>
          <w:ilvl w:val="0"/>
          <w:numId w:val="30"/>
        </w:numPr>
        <w:spacing w:after="0" w:line="360" w:lineRule="auto"/>
        <w:jc w:val="both"/>
        <w:rPr>
          <w:rFonts w:ascii="Calibri" w:eastAsia="Calibri" w:hAnsi="Calibri" w:cs="Calibri"/>
          <w:sz w:val="24"/>
          <w:szCs w:val="24"/>
          <w:lang w:val="pl" w:eastAsia="pl-PL"/>
        </w:rPr>
      </w:pPr>
      <w:r w:rsidRPr="00FC7B32">
        <w:rPr>
          <w:rFonts w:ascii="Arial" w:eastAsia="Arial" w:hAnsi="Arial" w:cs="Arial"/>
          <w:color w:val="000000"/>
          <w:sz w:val="24"/>
          <w:szCs w:val="24"/>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C7B32">
        <w:rPr>
          <w:rFonts w:ascii="Arial" w:eastAsia="Arial" w:hAnsi="Arial" w:cs="Arial"/>
          <w:b/>
          <w:color w:val="000000"/>
          <w:sz w:val="24"/>
          <w:szCs w:val="24"/>
          <w:lang w:val="pl" w:eastAsia="pl-PL"/>
        </w:rPr>
        <w:t>kwalifikowanym podpisem elektronicznym</w:t>
      </w:r>
      <w:r w:rsidRPr="00FC7B32">
        <w:rPr>
          <w:rFonts w:ascii="Arial" w:eastAsia="Arial" w:hAnsi="Arial" w:cs="Arial"/>
          <w:color w:val="000000"/>
          <w:sz w:val="24"/>
          <w:szCs w:val="24"/>
          <w:lang w:val="pl" w:eastAsia="pl-PL"/>
        </w:rPr>
        <w:t xml:space="preserve"> lub </w:t>
      </w:r>
      <w:r w:rsidRPr="00FC7B32">
        <w:rPr>
          <w:rFonts w:ascii="Arial" w:eastAsia="Arial" w:hAnsi="Arial" w:cs="Arial"/>
          <w:b/>
          <w:color w:val="000000"/>
          <w:sz w:val="24"/>
          <w:szCs w:val="24"/>
          <w:lang w:val="pl" w:eastAsia="pl-PL"/>
        </w:rPr>
        <w:t>podpisem zaufanym</w:t>
      </w:r>
      <w:r w:rsidRPr="00FC7B32">
        <w:rPr>
          <w:rFonts w:ascii="Arial" w:eastAsia="Arial" w:hAnsi="Arial" w:cs="Arial"/>
          <w:color w:val="000000"/>
          <w:sz w:val="24"/>
          <w:szCs w:val="24"/>
          <w:lang w:val="pl" w:eastAsia="pl-PL"/>
        </w:rPr>
        <w:t xml:space="preserve"> lub </w:t>
      </w:r>
      <w:r w:rsidRPr="00FC7B32">
        <w:rPr>
          <w:rFonts w:ascii="Arial" w:eastAsia="Arial" w:hAnsi="Arial" w:cs="Arial"/>
          <w:b/>
          <w:color w:val="000000"/>
          <w:sz w:val="24"/>
          <w:szCs w:val="24"/>
          <w:lang w:val="pl" w:eastAsia="pl-PL"/>
        </w:rPr>
        <w:t>podpisem osobistym</w:t>
      </w:r>
      <w:r w:rsidRPr="00FC7B32">
        <w:rPr>
          <w:rFonts w:ascii="Arial" w:eastAsia="Arial" w:hAnsi="Arial" w:cs="Arial"/>
          <w:color w:val="000000"/>
          <w:sz w:val="24"/>
          <w:szCs w:val="24"/>
          <w:lang w:val="pl"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Oferta powinna być:</w:t>
      </w:r>
    </w:p>
    <w:p w:rsidR="00A864A7" w:rsidRPr="00A864A7" w:rsidRDefault="00A864A7" w:rsidP="001820AB">
      <w:pPr>
        <w:numPr>
          <w:ilvl w:val="1"/>
          <w:numId w:val="29"/>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sporządzona na podstawie załączników niniejszej SWZ w języku polskim,</w:t>
      </w:r>
    </w:p>
    <w:p w:rsidR="00A864A7" w:rsidRPr="00A864A7" w:rsidRDefault="00A864A7" w:rsidP="001820AB">
      <w:pPr>
        <w:numPr>
          <w:ilvl w:val="1"/>
          <w:numId w:val="29"/>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złożona przy użyciu środków komunikacji elektronicznej tzn. za pośrednictwem </w:t>
      </w:r>
      <w:hyperlink r:id="rId25">
        <w:r w:rsidRPr="002C6D70">
          <w:rPr>
            <w:rFonts w:ascii="Arial" w:eastAsia="Times New Roman" w:hAnsi="Arial" w:cs="Arial"/>
            <w:color w:val="0000FF"/>
            <w:sz w:val="24"/>
            <w:szCs w:val="24"/>
            <w:u w:val="single"/>
            <w:lang w:val="pl" w:eastAsia="pl-PL"/>
          </w:rPr>
          <w:t>platformazakupowa.pl</w:t>
        </w:r>
      </w:hyperlink>
      <w:r w:rsidRPr="00A864A7">
        <w:rPr>
          <w:rFonts w:ascii="Arial" w:eastAsia="Arial" w:hAnsi="Arial" w:cs="Arial"/>
          <w:sz w:val="24"/>
          <w:szCs w:val="24"/>
          <w:lang w:val="pl" w:eastAsia="pl-PL"/>
        </w:rPr>
        <w:t>,</w:t>
      </w:r>
    </w:p>
    <w:p w:rsidR="00A864A7" w:rsidRPr="00A864A7" w:rsidRDefault="00A864A7" w:rsidP="001820AB">
      <w:pPr>
        <w:numPr>
          <w:ilvl w:val="1"/>
          <w:numId w:val="29"/>
        </w:numPr>
        <w:spacing w:after="0" w:line="360" w:lineRule="auto"/>
        <w:jc w:val="both"/>
        <w:rPr>
          <w:rFonts w:ascii="Calibri" w:eastAsia="Calibri" w:hAnsi="Calibri" w:cs="Calibri"/>
          <w:sz w:val="24"/>
          <w:szCs w:val="24"/>
          <w:lang w:val="pl" w:eastAsia="pl-PL"/>
        </w:rPr>
      </w:pPr>
      <w:r w:rsidRPr="00A864A7">
        <w:rPr>
          <w:rFonts w:ascii="Arial" w:eastAsia="Arial" w:hAnsi="Arial" w:cs="Arial"/>
          <w:sz w:val="24"/>
          <w:szCs w:val="24"/>
          <w:lang w:val="pl" w:eastAsia="pl-PL"/>
        </w:rPr>
        <w:lastRenderedPageBreak/>
        <w:t xml:space="preserve">podpisana </w:t>
      </w:r>
      <w:hyperlink r:id="rId26">
        <w:r w:rsidRPr="002C6D70">
          <w:rPr>
            <w:rFonts w:ascii="Arial" w:eastAsia="Times New Roman" w:hAnsi="Arial" w:cs="Arial"/>
            <w:color w:val="0000FF"/>
            <w:sz w:val="24"/>
            <w:szCs w:val="24"/>
            <w:u w:val="single"/>
            <w:lang w:val="pl" w:eastAsia="pl-PL"/>
          </w:rPr>
          <w:t>kwalifikowanym podpisem elektronicznym</w:t>
        </w:r>
      </w:hyperlink>
      <w:r w:rsidRPr="00A864A7">
        <w:rPr>
          <w:rFonts w:ascii="Arial" w:eastAsia="Arial" w:hAnsi="Arial" w:cs="Arial"/>
          <w:sz w:val="24"/>
          <w:szCs w:val="24"/>
          <w:lang w:val="pl" w:eastAsia="pl-PL"/>
        </w:rPr>
        <w:t xml:space="preserve"> lub </w:t>
      </w:r>
      <w:hyperlink r:id="rId27">
        <w:r w:rsidRPr="002C6D70">
          <w:rPr>
            <w:rFonts w:ascii="Arial" w:eastAsia="Times New Roman" w:hAnsi="Arial" w:cs="Arial"/>
            <w:color w:val="0000FF"/>
            <w:sz w:val="24"/>
            <w:szCs w:val="24"/>
            <w:u w:val="single"/>
            <w:lang w:val="pl" w:eastAsia="pl-PL"/>
          </w:rPr>
          <w:t>podpisem zaufanym</w:t>
        </w:r>
      </w:hyperlink>
      <w:r w:rsidRPr="00A864A7">
        <w:rPr>
          <w:rFonts w:ascii="Arial" w:eastAsia="Arial" w:hAnsi="Arial" w:cs="Arial"/>
          <w:sz w:val="24"/>
          <w:szCs w:val="24"/>
          <w:lang w:val="pl" w:eastAsia="pl-PL"/>
        </w:rPr>
        <w:t xml:space="preserve"> lub </w:t>
      </w:r>
      <w:hyperlink r:id="rId28">
        <w:r w:rsidRPr="002C6D70">
          <w:rPr>
            <w:rFonts w:ascii="Arial" w:eastAsia="Times New Roman" w:hAnsi="Arial" w:cs="Arial"/>
            <w:color w:val="0000FF"/>
            <w:sz w:val="24"/>
            <w:szCs w:val="24"/>
            <w:u w:val="single"/>
            <w:lang w:val="pl" w:eastAsia="pl-PL"/>
          </w:rPr>
          <w:t>podpisem osobistym</w:t>
        </w:r>
      </w:hyperlink>
      <w:r w:rsidRPr="00A864A7">
        <w:rPr>
          <w:rFonts w:ascii="Arial" w:eastAsia="Arial" w:hAnsi="Arial" w:cs="Arial"/>
          <w:sz w:val="24"/>
          <w:szCs w:val="24"/>
          <w:lang w:val="pl" w:eastAsia="pl-PL"/>
        </w:rPr>
        <w:t xml:space="preserve"> przez osobę/osoby upoważnioną/upoważnione.</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A864A7">
        <w:rPr>
          <w:rFonts w:ascii="Arial" w:eastAsia="Arial" w:hAnsi="Arial" w:cs="Arial"/>
          <w:sz w:val="24"/>
          <w:szCs w:val="24"/>
          <w:lang w:val="pl" w:eastAsia="pl-PL"/>
        </w:rPr>
        <w:t>eIDAS</w:t>
      </w:r>
      <w:proofErr w:type="spellEnd"/>
      <w:r w:rsidRPr="00A864A7">
        <w:rPr>
          <w:rFonts w:ascii="Arial" w:eastAsia="Arial" w:hAnsi="Arial" w:cs="Arial"/>
          <w:sz w:val="24"/>
          <w:szCs w:val="24"/>
          <w:lang w:val="pl" w:eastAsia="pl-PL"/>
        </w:rPr>
        <w:t>) (UE) nr 910/2014 - od 1 lipca 2016 roku”.</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W przypadku wykorzystania formatu podpisu </w:t>
      </w:r>
      <w:proofErr w:type="spellStart"/>
      <w:r w:rsidRPr="00A864A7">
        <w:rPr>
          <w:rFonts w:ascii="Arial" w:eastAsia="Arial" w:hAnsi="Arial" w:cs="Arial"/>
          <w:sz w:val="24"/>
          <w:szCs w:val="24"/>
          <w:lang w:val="pl" w:eastAsia="pl-PL"/>
        </w:rPr>
        <w:t>XAdES</w:t>
      </w:r>
      <w:proofErr w:type="spellEnd"/>
      <w:r w:rsidRPr="00A864A7">
        <w:rPr>
          <w:rFonts w:ascii="Arial" w:eastAsia="Arial" w:hAnsi="Arial" w:cs="Arial"/>
          <w:sz w:val="24"/>
          <w:szCs w:val="24"/>
          <w:lang w:val="pl" w:eastAsia="pl-PL"/>
        </w:rPr>
        <w:t xml:space="preserve"> zewnętrzny. Zamawiający wymaga dołączenia odpowiedniej ilości plików tj. podpisywanych plików</w:t>
      </w:r>
      <w:r w:rsidRPr="00A864A7">
        <w:rPr>
          <w:rFonts w:ascii="Arial" w:eastAsia="Arial" w:hAnsi="Arial" w:cs="Arial"/>
          <w:sz w:val="24"/>
          <w:szCs w:val="24"/>
          <w:lang w:val="pl" w:eastAsia="pl-PL"/>
        </w:rPr>
        <w:br/>
        <w:t xml:space="preserve"> z danymi oraz plików </w:t>
      </w:r>
      <w:proofErr w:type="spellStart"/>
      <w:r w:rsidRPr="00A864A7">
        <w:rPr>
          <w:rFonts w:ascii="Arial" w:eastAsia="Arial" w:hAnsi="Arial" w:cs="Arial"/>
          <w:sz w:val="24"/>
          <w:szCs w:val="24"/>
          <w:lang w:val="pl" w:eastAsia="pl-PL"/>
        </w:rPr>
        <w:t>XAdES</w:t>
      </w:r>
      <w:proofErr w:type="spellEnd"/>
      <w:r w:rsidRPr="00A864A7">
        <w:rPr>
          <w:rFonts w:ascii="Arial" w:eastAsia="Arial" w:hAnsi="Arial" w:cs="Arial"/>
          <w:sz w:val="24"/>
          <w:szCs w:val="24"/>
          <w:lang w:val="pl" w:eastAsia="pl-PL"/>
        </w:rPr>
        <w:t>.</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Zgodnie z art. 18 ust. 3 ustawy </w:t>
      </w:r>
      <w:proofErr w:type="spellStart"/>
      <w:r w:rsidRPr="00A864A7">
        <w:rPr>
          <w:rFonts w:ascii="Arial" w:eastAsia="Arial" w:hAnsi="Arial" w:cs="Arial"/>
          <w:sz w:val="24"/>
          <w:szCs w:val="24"/>
          <w:lang w:val="pl" w:eastAsia="pl-PL"/>
        </w:rPr>
        <w:t>Pzp</w:t>
      </w:r>
      <w:proofErr w:type="spellEnd"/>
      <w:r w:rsidRPr="00A864A7">
        <w:rPr>
          <w:rFonts w:ascii="Arial" w:eastAsia="Arial" w:hAnsi="Arial" w:cs="Arial"/>
          <w:sz w:val="24"/>
          <w:szCs w:val="24"/>
          <w:lang w:val="pl" w:eastAsia="pl-PL"/>
        </w:rPr>
        <w:t xml:space="preserve">, nie ujawnia się informacji stanowiących tajemnicę przedsiębiorstwa, w rozumieniu przepisów o zwalczaniu nieuczciwej konkurencji. Jeżeli Wykonawca, nie później niż w terminie składania ofert, </w:t>
      </w:r>
      <w:r w:rsidRPr="00A864A7">
        <w:rPr>
          <w:rFonts w:ascii="Arial" w:eastAsia="Arial" w:hAnsi="Arial" w:cs="Arial"/>
          <w:sz w:val="24"/>
          <w:szCs w:val="24"/>
          <w:lang w:val="pl"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Wykonawca, za pośrednictwem </w:t>
      </w:r>
      <w:hyperlink r:id="rId29">
        <w:r w:rsidRPr="002C6D70">
          <w:rPr>
            <w:rFonts w:ascii="Arial" w:eastAsia="Times New Roman" w:hAnsi="Arial" w:cs="Arial"/>
            <w:color w:val="0000FF"/>
            <w:sz w:val="24"/>
            <w:szCs w:val="24"/>
            <w:u w:val="single"/>
            <w:lang w:val="pl" w:eastAsia="pl-PL"/>
          </w:rPr>
          <w:t>platformazakupowa.pl</w:t>
        </w:r>
      </w:hyperlink>
      <w:r w:rsidRPr="00A864A7">
        <w:rPr>
          <w:rFonts w:ascii="Arial" w:eastAsia="Arial" w:hAnsi="Arial" w:cs="Arial"/>
          <w:sz w:val="24"/>
          <w:szCs w:val="24"/>
          <w:lang w:val="pl" w:eastAsia="pl-PL"/>
        </w:rPr>
        <w:t xml:space="preserve"> może przed upływem terminu do składania ofert zmienić lub wycofać ofertę. Sposób dokonywania zmiany lub wycofania oferty zamieszczono w instrukcji zamieszczonej na stronie internetowej pod adresem:</w:t>
      </w:r>
    </w:p>
    <w:p w:rsidR="00A864A7" w:rsidRPr="002C6D70" w:rsidRDefault="00191FD3" w:rsidP="001820AB">
      <w:pPr>
        <w:spacing w:after="0" w:line="360" w:lineRule="auto"/>
        <w:ind w:left="720"/>
        <w:jc w:val="both"/>
        <w:rPr>
          <w:rFonts w:ascii="Arial" w:eastAsia="Times New Roman" w:hAnsi="Arial" w:cs="Arial"/>
          <w:sz w:val="24"/>
          <w:szCs w:val="24"/>
          <w:u w:val="single"/>
          <w:lang w:val="pl" w:eastAsia="pl-PL"/>
        </w:rPr>
      </w:pPr>
      <w:hyperlink r:id="rId30">
        <w:r w:rsidR="00A864A7" w:rsidRPr="002C6D70">
          <w:rPr>
            <w:rFonts w:ascii="Arial" w:eastAsia="Times New Roman" w:hAnsi="Arial" w:cs="Arial"/>
            <w:color w:val="0000FF"/>
            <w:sz w:val="24"/>
            <w:szCs w:val="24"/>
            <w:u w:val="single"/>
            <w:lang w:val="pl" w:eastAsia="pl-PL"/>
          </w:rPr>
          <w:t>https://platformazakupowa.pl/strona/45-instrukcje</w:t>
        </w:r>
      </w:hyperlink>
      <w:r w:rsidR="002C6D70">
        <w:rPr>
          <w:rFonts w:ascii="Arial" w:eastAsia="Times New Roman" w:hAnsi="Arial" w:cs="Arial"/>
          <w:sz w:val="24"/>
          <w:szCs w:val="24"/>
          <w:u w:val="single"/>
          <w:lang w:val="pl" w:eastAsia="pl-PL"/>
        </w:rPr>
        <w:t>.</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Każdy z Wykonawców może złożyć tylko jedną ofertę. Złożenie większej liczby ofert lub oferty zawierającej propozycje wariantowe podlegać będzie odrzuceniu.</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Ceny oferty muszą zawierać wszystkie koszty, jakie musi ponieść Wykonawca, aby zrealizować zamówienie z najwyższą starannością oraz ewentualne rabaty.</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Dokumenty i oświadczenia składane przez Wykonawcę powinny być w języku polskim, chyba że w SWZ dopuszczono inaczej. W </w:t>
      </w:r>
      <w:r w:rsidR="002F5E5F" w:rsidRPr="00A864A7">
        <w:rPr>
          <w:rFonts w:ascii="Arial" w:eastAsia="Arial" w:hAnsi="Arial" w:cs="Arial"/>
          <w:sz w:val="24"/>
          <w:szCs w:val="24"/>
          <w:lang w:val="pl" w:eastAsia="pl-PL"/>
        </w:rPr>
        <w:t>przypadku załączenia</w:t>
      </w:r>
      <w:r w:rsidRPr="00A864A7">
        <w:rPr>
          <w:rFonts w:ascii="Arial" w:eastAsia="Arial" w:hAnsi="Arial" w:cs="Arial"/>
          <w:sz w:val="24"/>
          <w:szCs w:val="24"/>
          <w:lang w:val="pl" w:eastAsia="pl-PL"/>
        </w:rPr>
        <w:t xml:space="preserve"> dokumentów sporządzonych w innym języku niż dopuszczony, Wykonawca zobowiązany jest załączyć tłumaczenie na język polski.</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lastRenderedPageBreak/>
        <w:t>Zgodnie z definicją dokumentu elektronicznego z art. 3 ust. 2 Ustawy</w:t>
      </w:r>
      <w:r w:rsidRPr="00A864A7">
        <w:rPr>
          <w:rFonts w:ascii="Arial" w:eastAsia="Arial" w:hAnsi="Arial" w:cs="Arial"/>
          <w:sz w:val="24"/>
          <w:szCs w:val="24"/>
          <w:lang w:val="pl" w:eastAsia="pl-PL"/>
        </w:rPr>
        <w:br/>
        <w:t xml:space="preserve">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864A7" w:rsidRPr="00A864A7" w:rsidRDefault="00A864A7" w:rsidP="001820AB">
      <w:pPr>
        <w:numPr>
          <w:ilvl w:val="0"/>
          <w:numId w:val="30"/>
        </w:numPr>
        <w:pBdr>
          <w:top w:val="nil"/>
          <w:left w:val="nil"/>
          <w:bottom w:val="nil"/>
          <w:right w:val="nil"/>
          <w:between w:val="nil"/>
        </w:pBd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Maksymalny rozmiar jednego pliku przesyłanego za pośrednictwem dedykowanych formularzy do: złożenia, zmiany, wycofania oferty wynosi 150 MB natomiast przy komunikacji wielkość pliku to maksymalnie 500 MB.</w:t>
      </w:r>
    </w:p>
    <w:p w:rsidR="00A864A7" w:rsidRPr="00A864A7" w:rsidRDefault="00A864A7" w:rsidP="001820AB">
      <w:pPr>
        <w:numPr>
          <w:ilvl w:val="0"/>
          <w:numId w:val="30"/>
        </w:numPr>
        <w:spacing w:after="0" w:line="360" w:lineRule="auto"/>
        <w:jc w:val="both"/>
        <w:rPr>
          <w:rFonts w:ascii="Calibri" w:eastAsia="Calibri" w:hAnsi="Calibri" w:cs="Calibri"/>
          <w:sz w:val="24"/>
          <w:szCs w:val="24"/>
          <w:lang w:val="pl" w:eastAsia="pl-PL"/>
        </w:rPr>
      </w:pPr>
      <w:r w:rsidRPr="00A864A7">
        <w:rPr>
          <w:rFonts w:ascii="Arial" w:eastAsia="Arial" w:hAnsi="Arial" w:cs="Arial"/>
          <w:b/>
          <w:sz w:val="24"/>
          <w:szCs w:val="24"/>
          <w:lang w:val="pl" w:eastAsia="pl-PL"/>
        </w:rPr>
        <w:t>Rozszerzenia plików wykorzystywanych przez Wykonawców powinny być zgodne z</w:t>
      </w:r>
      <w:r w:rsidRPr="00A864A7">
        <w:rPr>
          <w:rFonts w:ascii="Arial" w:eastAsia="Arial" w:hAnsi="Arial" w:cs="Arial"/>
          <w:sz w:val="24"/>
          <w:szCs w:val="24"/>
          <w:lang w:val="pl" w:eastAsia="pl-PL"/>
        </w:rPr>
        <w:t xml:space="preserve">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(Dz.U z 2017 r. </w:t>
      </w:r>
      <w:r w:rsidR="00FC7B32">
        <w:rPr>
          <w:rFonts w:ascii="Arial" w:eastAsia="Arial" w:hAnsi="Arial" w:cs="Arial"/>
          <w:sz w:val="24"/>
          <w:szCs w:val="24"/>
          <w:lang w:val="pl" w:eastAsia="pl-PL"/>
        </w:rPr>
        <w:t>p</w:t>
      </w:r>
      <w:r w:rsidRPr="00A864A7">
        <w:rPr>
          <w:rFonts w:ascii="Arial" w:eastAsia="Arial" w:hAnsi="Arial" w:cs="Arial"/>
          <w:sz w:val="24"/>
          <w:szCs w:val="24"/>
          <w:lang w:val="pl" w:eastAsia="pl-PL"/>
        </w:rPr>
        <w:t xml:space="preserve">oz.2247 z </w:t>
      </w:r>
      <w:proofErr w:type="spellStart"/>
      <w:r w:rsidRPr="00A864A7">
        <w:rPr>
          <w:rFonts w:ascii="Arial" w:eastAsia="Arial" w:hAnsi="Arial" w:cs="Arial"/>
          <w:sz w:val="24"/>
          <w:szCs w:val="24"/>
          <w:lang w:val="pl" w:eastAsia="pl-PL"/>
        </w:rPr>
        <w:t>późn</w:t>
      </w:r>
      <w:proofErr w:type="spellEnd"/>
      <w:r w:rsidRPr="00A864A7">
        <w:rPr>
          <w:rFonts w:ascii="Arial" w:eastAsia="Arial" w:hAnsi="Arial" w:cs="Arial"/>
          <w:sz w:val="24"/>
          <w:szCs w:val="24"/>
          <w:lang w:val="pl" w:eastAsia="pl-PL"/>
        </w:rPr>
        <w:t>. zm.), zwanego dalej Rozporządzeniem KRI.</w:t>
      </w:r>
    </w:p>
    <w:p w:rsidR="00A864A7" w:rsidRPr="00A864A7" w:rsidRDefault="00A864A7" w:rsidP="001820AB">
      <w:pPr>
        <w:numPr>
          <w:ilvl w:val="0"/>
          <w:numId w:val="30"/>
        </w:numPr>
        <w:spacing w:after="0" w:line="360" w:lineRule="auto"/>
        <w:jc w:val="both"/>
        <w:rPr>
          <w:rFonts w:ascii="Calibri" w:eastAsia="Calibri" w:hAnsi="Calibri" w:cs="Calibri"/>
          <w:sz w:val="24"/>
          <w:szCs w:val="24"/>
          <w:lang w:val="pl" w:eastAsia="pl-PL"/>
        </w:rPr>
      </w:pPr>
      <w:r w:rsidRPr="00A864A7">
        <w:rPr>
          <w:rFonts w:ascii="Arial" w:eastAsia="Arial" w:hAnsi="Arial" w:cs="Arial"/>
          <w:sz w:val="24"/>
          <w:szCs w:val="24"/>
          <w:lang w:val="pl" w:eastAsia="pl-PL"/>
        </w:rPr>
        <w:t>Zamawiający rekomenduje wykorzystanie formatów: .pdf .</w:t>
      </w:r>
      <w:proofErr w:type="spellStart"/>
      <w:r w:rsidRPr="00A864A7">
        <w:rPr>
          <w:rFonts w:ascii="Arial" w:eastAsia="Arial" w:hAnsi="Arial" w:cs="Arial"/>
          <w:sz w:val="24"/>
          <w:szCs w:val="24"/>
          <w:lang w:val="pl" w:eastAsia="pl-PL"/>
        </w:rPr>
        <w:t>doc</w:t>
      </w:r>
      <w:proofErr w:type="spellEnd"/>
      <w:r w:rsidRPr="00A864A7">
        <w:rPr>
          <w:rFonts w:ascii="Arial" w:eastAsia="Arial" w:hAnsi="Arial" w:cs="Arial"/>
          <w:sz w:val="24"/>
          <w:szCs w:val="24"/>
          <w:lang w:val="pl" w:eastAsia="pl-PL"/>
        </w:rPr>
        <w:t xml:space="preserve"> .</w:t>
      </w:r>
      <w:proofErr w:type="spellStart"/>
      <w:r w:rsidRPr="00A864A7">
        <w:rPr>
          <w:rFonts w:ascii="Arial" w:eastAsia="Arial" w:hAnsi="Arial" w:cs="Arial"/>
          <w:sz w:val="24"/>
          <w:szCs w:val="24"/>
          <w:lang w:val="pl" w:eastAsia="pl-PL"/>
        </w:rPr>
        <w:t>docx</w:t>
      </w:r>
      <w:proofErr w:type="spellEnd"/>
      <w:r w:rsidRPr="00A864A7">
        <w:rPr>
          <w:rFonts w:ascii="Arial" w:eastAsia="Arial" w:hAnsi="Arial" w:cs="Arial"/>
          <w:sz w:val="24"/>
          <w:szCs w:val="24"/>
          <w:lang w:val="pl" w:eastAsia="pl-PL"/>
        </w:rPr>
        <w:t xml:space="preserve"> .xls .</w:t>
      </w:r>
      <w:proofErr w:type="spellStart"/>
      <w:r w:rsidRPr="00A864A7">
        <w:rPr>
          <w:rFonts w:ascii="Arial" w:eastAsia="Arial" w:hAnsi="Arial" w:cs="Arial"/>
          <w:sz w:val="24"/>
          <w:szCs w:val="24"/>
          <w:lang w:val="pl" w:eastAsia="pl-PL"/>
        </w:rPr>
        <w:t>xlsx</w:t>
      </w:r>
      <w:proofErr w:type="spellEnd"/>
      <w:r w:rsidRPr="00A864A7">
        <w:rPr>
          <w:rFonts w:ascii="Arial" w:eastAsia="Arial" w:hAnsi="Arial" w:cs="Arial"/>
          <w:sz w:val="24"/>
          <w:szCs w:val="24"/>
          <w:lang w:val="pl" w:eastAsia="pl-PL"/>
        </w:rPr>
        <w:t xml:space="preserve"> .jpg (.</w:t>
      </w:r>
      <w:proofErr w:type="spellStart"/>
      <w:r w:rsidRPr="00A864A7">
        <w:rPr>
          <w:rFonts w:ascii="Arial" w:eastAsia="Arial" w:hAnsi="Arial" w:cs="Arial"/>
          <w:sz w:val="24"/>
          <w:szCs w:val="24"/>
          <w:lang w:val="pl" w:eastAsia="pl-PL"/>
        </w:rPr>
        <w:t>jpeg</w:t>
      </w:r>
      <w:proofErr w:type="spellEnd"/>
      <w:r w:rsidRPr="00A864A7">
        <w:rPr>
          <w:rFonts w:ascii="Arial" w:eastAsia="Arial" w:hAnsi="Arial" w:cs="Arial"/>
          <w:sz w:val="24"/>
          <w:szCs w:val="24"/>
          <w:lang w:val="pl" w:eastAsia="pl-PL"/>
        </w:rPr>
        <w:t xml:space="preserve">) </w:t>
      </w:r>
      <w:r w:rsidRPr="00A864A7">
        <w:rPr>
          <w:rFonts w:ascii="Arial" w:eastAsia="Arial" w:hAnsi="Arial" w:cs="Arial"/>
          <w:b/>
          <w:sz w:val="24"/>
          <w:szCs w:val="24"/>
          <w:u w:val="single"/>
          <w:lang w:val="pl" w:eastAsia="pl-PL"/>
        </w:rPr>
        <w:t>ze szczególnym wskazaniem na pdf</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W celu ewentualnej kompresji danych Zamawiający rekomenduje wykorzystanie jednego z rozszerzeń:</w:t>
      </w:r>
    </w:p>
    <w:p w:rsidR="00A864A7" w:rsidRPr="00A864A7" w:rsidRDefault="00A864A7" w:rsidP="001820AB">
      <w:pPr>
        <w:numPr>
          <w:ilvl w:val="1"/>
          <w:numId w:val="28"/>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.zip </w:t>
      </w:r>
    </w:p>
    <w:p w:rsidR="00A864A7" w:rsidRPr="00A864A7" w:rsidRDefault="00A864A7" w:rsidP="001820AB">
      <w:pPr>
        <w:numPr>
          <w:ilvl w:val="1"/>
          <w:numId w:val="28"/>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.7Z</w:t>
      </w:r>
    </w:p>
    <w:p w:rsidR="00A864A7" w:rsidRPr="00A864A7" w:rsidRDefault="00A864A7" w:rsidP="001820AB">
      <w:pPr>
        <w:numPr>
          <w:ilvl w:val="0"/>
          <w:numId w:val="30"/>
        </w:numPr>
        <w:spacing w:after="0" w:line="360" w:lineRule="auto"/>
        <w:jc w:val="both"/>
        <w:rPr>
          <w:rFonts w:ascii="Calibri" w:eastAsia="Calibri" w:hAnsi="Calibri" w:cs="Calibri"/>
          <w:sz w:val="24"/>
          <w:szCs w:val="24"/>
          <w:lang w:val="pl" w:eastAsia="pl-PL"/>
        </w:rPr>
      </w:pPr>
      <w:r w:rsidRPr="00A864A7">
        <w:rPr>
          <w:rFonts w:ascii="Arial" w:eastAsia="Arial" w:hAnsi="Arial" w:cs="Arial"/>
          <w:sz w:val="24"/>
          <w:szCs w:val="24"/>
          <w:lang w:val="pl" w:eastAsia="pl-PL"/>
        </w:rPr>
        <w:t xml:space="preserve">Wśród rozszerzeń powszechnych a </w:t>
      </w:r>
      <w:r w:rsidRPr="00A864A7">
        <w:rPr>
          <w:rFonts w:ascii="Arial" w:eastAsia="Arial" w:hAnsi="Arial" w:cs="Arial"/>
          <w:b/>
          <w:sz w:val="24"/>
          <w:szCs w:val="24"/>
          <w:lang w:val="pl" w:eastAsia="pl-PL"/>
        </w:rPr>
        <w:t>niewystępujących</w:t>
      </w:r>
      <w:r w:rsidRPr="00A864A7">
        <w:rPr>
          <w:rFonts w:ascii="Arial" w:eastAsia="Arial" w:hAnsi="Arial" w:cs="Arial"/>
          <w:sz w:val="24"/>
          <w:szCs w:val="24"/>
          <w:lang w:val="pl" w:eastAsia="pl-PL"/>
        </w:rPr>
        <w:t xml:space="preserve"> w Rozporządzeniu KRI występują: .</w:t>
      </w:r>
      <w:proofErr w:type="spellStart"/>
      <w:r w:rsidRPr="00A864A7">
        <w:rPr>
          <w:rFonts w:ascii="Arial" w:eastAsia="Arial" w:hAnsi="Arial" w:cs="Arial"/>
          <w:sz w:val="24"/>
          <w:szCs w:val="24"/>
          <w:lang w:val="pl" w:eastAsia="pl-PL"/>
        </w:rPr>
        <w:t>rar</w:t>
      </w:r>
      <w:proofErr w:type="spellEnd"/>
      <w:r w:rsidRPr="00A864A7">
        <w:rPr>
          <w:rFonts w:ascii="Arial" w:eastAsia="Arial" w:hAnsi="Arial" w:cs="Arial"/>
          <w:sz w:val="24"/>
          <w:szCs w:val="24"/>
          <w:lang w:val="pl" w:eastAsia="pl-PL"/>
        </w:rPr>
        <w:t xml:space="preserve"> .gif .</w:t>
      </w:r>
      <w:proofErr w:type="spellStart"/>
      <w:r w:rsidRPr="00A864A7">
        <w:rPr>
          <w:rFonts w:ascii="Arial" w:eastAsia="Arial" w:hAnsi="Arial" w:cs="Arial"/>
          <w:sz w:val="24"/>
          <w:szCs w:val="24"/>
          <w:lang w:val="pl" w:eastAsia="pl-PL"/>
        </w:rPr>
        <w:t>bmp</w:t>
      </w:r>
      <w:proofErr w:type="spellEnd"/>
      <w:r w:rsidRPr="00A864A7">
        <w:rPr>
          <w:rFonts w:ascii="Arial" w:eastAsia="Arial" w:hAnsi="Arial" w:cs="Arial"/>
          <w:sz w:val="24"/>
          <w:szCs w:val="24"/>
          <w:lang w:val="pl" w:eastAsia="pl-PL"/>
        </w:rPr>
        <w:t xml:space="preserve"> .</w:t>
      </w:r>
      <w:proofErr w:type="spellStart"/>
      <w:r w:rsidRPr="00A864A7">
        <w:rPr>
          <w:rFonts w:ascii="Arial" w:eastAsia="Arial" w:hAnsi="Arial" w:cs="Arial"/>
          <w:sz w:val="24"/>
          <w:szCs w:val="24"/>
          <w:lang w:val="pl" w:eastAsia="pl-PL"/>
        </w:rPr>
        <w:t>numbers</w:t>
      </w:r>
      <w:proofErr w:type="spellEnd"/>
      <w:r w:rsidRPr="00A864A7">
        <w:rPr>
          <w:rFonts w:ascii="Arial" w:eastAsia="Arial" w:hAnsi="Arial" w:cs="Arial"/>
          <w:sz w:val="24"/>
          <w:szCs w:val="24"/>
          <w:lang w:val="pl" w:eastAsia="pl-PL"/>
        </w:rPr>
        <w:t xml:space="preserve"> .</w:t>
      </w:r>
      <w:proofErr w:type="spellStart"/>
      <w:r w:rsidRPr="00A864A7">
        <w:rPr>
          <w:rFonts w:ascii="Arial" w:eastAsia="Arial" w:hAnsi="Arial" w:cs="Arial"/>
          <w:sz w:val="24"/>
          <w:szCs w:val="24"/>
          <w:lang w:val="pl" w:eastAsia="pl-PL"/>
        </w:rPr>
        <w:t>pages</w:t>
      </w:r>
      <w:proofErr w:type="spellEnd"/>
      <w:r w:rsidRPr="00A864A7">
        <w:rPr>
          <w:rFonts w:ascii="Arial" w:eastAsia="Arial" w:hAnsi="Arial" w:cs="Arial"/>
          <w:sz w:val="24"/>
          <w:szCs w:val="24"/>
          <w:lang w:val="pl" w:eastAsia="pl-PL"/>
        </w:rPr>
        <w:t>.</w:t>
      </w:r>
      <w:r w:rsidRPr="00A864A7">
        <w:rPr>
          <w:rFonts w:ascii="Arial" w:eastAsia="Arial" w:hAnsi="Arial" w:cs="Arial"/>
          <w:b/>
          <w:sz w:val="24"/>
          <w:szCs w:val="24"/>
          <w:lang w:val="pl" w:eastAsia="pl-PL"/>
        </w:rPr>
        <w:t>.</w:t>
      </w:r>
    </w:p>
    <w:p w:rsidR="00A864A7" w:rsidRPr="00A864A7" w:rsidRDefault="00A864A7" w:rsidP="001820AB">
      <w:pPr>
        <w:numPr>
          <w:ilvl w:val="0"/>
          <w:numId w:val="30"/>
        </w:numPr>
        <w:spacing w:after="0" w:line="360" w:lineRule="auto"/>
        <w:jc w:val="both"/>
        <w:rPr>
          <w:rFonts w:ascii="Calibri" w:eastAsia="Calibri" w:hAnsi="Calibri" w:cs="Calibri"/>
          <w:sz w:val="24"/>
          <w:szCs w:val="24"/>
          <w:lang w:val="pl" w:eastAsia="pl-PL"/>
        </w:rPr>
      </w:pPr>
      <w:r w:rsidRPr="00A864A7">
        <w:rPr>
          <w:rFonts w:ascii="Arial" w:eastAsia="Arial" w:hAnsi="Arial" w:cs="Arial"/>
          <w:sz w:val="24"/>
          <w:szCs w:val="24"/>
          <w:lang w:val="pl" w:eastAsia="pl-PL"/>
        </w:rPr>
        <w:t xml:space="preserve">Zamawiający zwraca uwagę na ograniczenia wielkości plików podpisywanych profilem zaufanym, który wynosi </w:t>
      </w:r>
      <w:r w:rsidRPr="00A864A7">
        <w:rPr>
          <w:rFonts w:ascii="Arial" w:eastAsia="Arial" w:hAnsi="Arial" w:cs="Arial"/>
          <w:b/>
          <w:sz w:val="24"/>
          <w:szCs w:val="24"/>
          <w:lang w:val="pl" w:eastAsia="pl-PL"/>
        </w:rPr>
        <w:t>maksymalnie 10MB</w:t>
      </w:r>
      <w:r w:rsidRPr="00A864A7">
        <w:rPr>
          <w:rFonts w:ascii="Arial" w:eastAsia="Arial" w:hAnsi="Arial" w:cs="Arial"/>
          <w:sz w:val="24"/>
          <w:szCs w:val="24"/>
          <w:lang w:val="pl" w:eastAsia="pl-PL"/>
        </w:rPr>
        <w:t xml:space="preserve">, oraz na ograniczenie wielkości plików podpisywanych w aplikacji </w:t>
      </w:r>
      <w:proofErr w:type="spellStart"/>
      <w:r w:rsidRPr="00A864A7">
        <w:rPr>
          <w:rFonts w:ascii="Arial" w:eastAsia="Arial" w:hAnsi="Arial" w:cs="Arial"/>
          <w:sz w:val="24"/>
          <w:szCs w:val="24"/>
          <w:lang w:val="pl" w:eastAsia="pl-PL"/>
        </w:rPr>
        <w:t>eDoApp</w:t>
      </w:r>
      <w:proofErr w:type="spellEnd"/>
      <w:r w:rsidRPr="00A864A7">
        <w:rPr>
          <w:rFonts w:ascii="Arial" w:eastAsia="Arial" w:hAnsi="Arial" w:cs="Arial"/>
          <w:sz w:val="24"/>
          <w:szCs w:val="24"/>
          <w:lang w:val="pl" w:eastAsia="pl-PL"/>
        </w:rPr>
        <w:t xml:space="preserve"> służącej do składania podpisu osobistego, który wynosi </w:t>
      </w:r>
      <w:r w:rsidRPr="00A864A7">
        <w:rPr>
          <w:rFonts w:ascii="Arial" w:eastAsia="Arial" w:hAnsi="Arial" w:cs="Arial"/>
          <w:b/>
          <w:sz w:val="24"/>
          <w:szCs w:val="24"/>
          <w:lang w:val="pl" w:eastAsia="pl-PL"/>
        </w:rPr>
        <w:t>maksymalnie 5MB</w:t>
      </w:r>
      <w:r w:rsidRPr="00A864A7">
        <w:rPr>
          <w:rFonts w:ascii="Arial" w:eastAsia="Arial" w:hAnsi="Arial" w:cs="Arial"/>
          <w:sz w:val="24"/>
          <w:szCs w:val="24"/>
          <w:lang w:val="pl" w:eastAsia="pl-PL"/>
        </w:rPr>
        <w:t>.</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W przypadku stosowania przez Wykonawcę kwalifikowanego podpisu elektronicznego:</w:t>
      </w:r>
    </w:p>
    <w:p w:rsidR="00A864A7" w:rsidRPr="00A864A7" w:rsidRDefault="00A864A7" w:rsidP="001820AB">
      <w:pPr>
        <w:numPr>
          <w:ilvl w:val="0"/>
          <w:numId w:val="27"/>
        </w:numPr>
        <w:spacing w:after="0" w:line="360" w:lineRule="auto"/>
        <w:jc w:val="both"/>
        <w:rPr>
          <w:rFonts w:ascii="Calibri" w:eastAsia="Calibri" w:hAnsi="Calibri" w:cs="Calibri"/>
          <w:sz w:val="24"/>
          <w:szCs w:val="24"/>
          <w:lang w:val="pl" w:eastAsia="pl-PL"/>
        </w:rPr>
      </w:pPr>
      <w:r w:rsidRPr="00A864A7">
        <w:rPr>
          <w:rFonts w:ascii="Arial" w:eastAsia="Arial" w:hAnsi="Arial" w:cs="Arial"/>
          <w:sz w:val="24"/>
          <w:szCs w:val="24"/>
          <w:lang w:val="pl" w:eastAsia="pl-PL"/>
        </w:rPr>
        <w:t xml:space="preserve">ze względu na niskie ryzyko naruszenia integralności pliku oraz łatwiejszą weryfikację podpisu zamawiający zaleca, w miarę możliwości, </w:t>
      </w:r>
      <w:r w:rsidRPr="00A864A7">
        <w:rPr>
          <w:rFonts w:ascii="Arial" w:eastAsia="Arial" w:hAnsi="Arial" w:cs="Arial"/>
          <w:b/>
          <w:sz w:val="24"/>
          <w:szCs w:val="24"/>
          <w:lang w:val="pl" w:eastAsia="pl-PL"/>
        </w:rPr>
        <w:t xml:space="preserve">przekonwertowanie plików składających się na ofertę na rozszerzenie .pdf  i opatrzenie ich podpisem kwalifikowanym </w:t>
      </w:r>
      <w:r w:rsidRPr="00A864A7">
        <w:rPr>
          <w:rFonts w:ascii="Arial" w:eastAsia="Arial" w:hAnsi="Arial" w:cs="Arial"/>
          <w:b/>
          <w:sz w:val="24"/>
          <w:szCs w:val="24"/>
          <w:lang w:val="pl" w:eastAsia="pl-PL"/>
        </w:rPr>
        <w:br/>
        <w:t xml:space="preserve">w formacie </w:t>
      </w:r>
      <w:proofErr w:type="spellStart"/>
      <w:r w:rsidRPr="00A864A7">
        <w:rPr>
          <w:rFonts w:ascii="Arial" w:eastAsia="Arial" w:hAnsi="Arial" w:cs="Arial"/>
          <w:b/>
          <w:sz w:val="24"/>
          <w:szCs w:val="24"/>
          <w:lang w:val="pl" w:eastAsia="pl-PL"/>
        </w:rPr>
        <w:t>PAdES</w:t>
      </w:r>
      <w:proofErr w:type="spellEnd"/>
      <w:r w:rsidRPr="00A864A7">
        <w:rPr>
          <w:rFonts w:ascii="Arial" w:eastAsia="Arial" w:hAnsi="Arial" w:cs="Arial"/>
          <w:b/>
          <w:sz w:val="24"/>
          <w:szCs w:val="24"/>
          <w:lang w:val="pl" w:eastAsia="pl-PL"/>
        </w:rPr>
        <w:t xml:space="preserve">. </w:t>
      </w:r>
    </w:p>
    <w:p w:rsidR="00A864A7" w:rsidRPr="00A864A7" w:rsidRDefault="00A864A7" w:rsidP="001820AB">
      <w:pPr>
        <w:numPr>
          <w:ilvl w:val="0"/>
          <w:numId w:val="27"/>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lastRenderedPageBreak/>
        <w:t xml:space="preserve">Pliki w innych formatach niż PDF </w:t>
      </w:r>
      <w:r w:rsidRPr="00A864A7">
        <w:rPr>
          <w:rFonts w:ascii="Arial" w:eastAsia="Arial" w:hAnsi="Arial" w:cs="Arial"/>
          <w:b/>
          <w:sz w:val="24"/>
          <w:szCs w:val="24"/>
          <w:lang w:val="pl" w:eastAsia="pl-PL"/>
        </w:rPr>
        <w:t xml:space="preserve">zaleca się opatrzyć podpisem </w:t>
      </w:r>
      <w:r w:rsidRPr="00A864A7">
        <w:rPr>
          <w:rFonts w:ascii="Arial" w:eastAsia="Arial" w:hAnsi="Arial" w:cs="Arial"/>
          <w:b/>
          <w:sz w:val="24"/>
          <w:szCs w:val="24"/>
          <w:lang w:val="pl" w:eastAsia="pl-PL"/>
        </w:rPr>
        <w:br/>
        <w:t xml:space="preserve">w formacie </w:t>
      </w:r>
      <w:proofErr w:type="spellStart"/>
      <w:r w:rsidRPr="00A864A7">
        <w:rPr>
          <w:rFonts w:ascii="Arial" w:eastAsia="Arial" w:hAnsi="Arial" w:cs="Arial"/>
          <w:b/>
          <w:sz w:val="24"/>
          <w:szCs w:val="24"/>
          <w:lang w:val="pl" w:eastAsia="pl-PL"/>
        </w:rPr>
        <w:t>XAdES</w:t>
      </w:r>
      <w:proofErr w:type="spellEnd"/>
      <w:r w:rsidRPr="00A864A7">
        <w:rPr>
          <w:rFonts w:ascii="Arial" w:eastAsia="Arial" w:hAnsi="Arial" w:cs="Arial"/>
          <w:b/>
          <w:sz w:val="24"/>
          <w:szCs w:val="24"/>
          <w:lang w:val="pl" w:eastAsia="pl-PL"/>
        </w:rPr>
        <w:t xml:space="preserve"> o typie zewnętrznym</w:t>
      </w:r>
      <w:r w:rsidRPr="00A864A7">
        <w:rPr>
          <w:rFonts w:ascii="Arial" w:eastAsia="Arial" w:hAnsi="Arial" w:cs="Arial"/>
          <w:sz w:val="24"/>
          <w:szCs w:val="24"/>
          <w:lang w:val="pl" w:eastAsia="pl-PL"/>
        </w:rPr>
        <w:t>. Wykonawca powinien pamiętać, aby plik z podpisem przekazywać łącznie z dokumentem podpisywanym.</w:t>
      </w:r>
    </w:p>
    <w:p w:rsidR="00A864A7" w:rsidRPr="00A864A7" w:rsidRDefault="00A864A7" w:rsidP="001820AB">
      <w:pPr>
        <w:numPr>
          <w:ilvl w:val="0"/>
          <w:numId w:val="27"/>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Zamawiający rekomenduje wykorzystanie podpisu z kwalifikowanym znacznikiem czasu.</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Zamawiający </w:t>
      </w:r>
      <w:r w:rsidR="002F5E5F" w:rsidRPr="00A864A7">
        <w:rPr>
          <w:rFonts w:ascii="Arial" w:eastAsia="Arial" w:hAnsi="Arial" w:cs="Arial"/>
          <w:sz w:val="24"/>
          <w:szCs w:val="24"/>
          <w:lang w:val="pl" w:eastAsia="pl-PL"/>
        </w:rPr>
        <w:t>zaleca,</w:t>
      </w:r>
      <w:r w:rsidRPr="00A864A7">
        <w:rPr>
          <w:rFonts w:ascii="Arial" w:eastAsia="Arial" w:hAnsi="Arial" w:cs="Arial"/>
          <w:sz w:val="24"/>
          <w:szCs w:val="24"/>
          <w:lang w:val="pl" w:eastAsia="pl-PL"/>
        </w:rPr>
        <w:t xml:space="preserve"> aby</w:t>
      </w:r>
      <w:r w:rsidRPr="00A864A7">
        <w:rPr>
          <w:rFonts w:ascii="Arial" w:eastAsia="Arial" w:hAnsi="Arial" w:cs="Arial"/>
          <w:b/>
          <w:sz w:val="24"/>
          <w:szCs w:val="24"/>
          <w:lang w:val="pl" w:eastAsia="pl-PL"/>
        </w:rPr>
        <w:t xml:space="preserve"> w przypadku podpisywania pliku przez kilka osób, stosować podpisy tego samego rodzaju.</w:t>
      </w:r>
      <w:r w:rsidRPr="00A864A7">
        <w:rPr>
          <w:rFonts w:ascii="Arial" w:eastAsia="Arial" w:hAnsi="Arial" w:cs="Arial"/>
          <w:sz w:val="24"/>
          <w:szCs w:val="24"/>
          <w:lang w:val="pl" w:eastAsia="pl-PL"/>
        </w:rPr>
        <w:t xml:space="preserve"> Podpisywanie różnymi rodzajami podpisów np. osobistym i kwalifikowanym może doprowadzić do problemów w weryfikacji plików. </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Zamawiający zaleca, aby Wykonawca z odpowiednim wyprzedzeniem przetestował możliwość prawidłowego wykorzystania wybranej metody podpisania plików oferty.</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Osobą składającą ofertę powinna być osoba kontaktowa podawana </w:t>
      </w:r>
      <w:r w:rsidRPr="00A864A7">
        <w:rPr>
          <w:rFonts w:ascii="Arial" w:eastAsia="Arial" w:hAnsi="Arial" w:cs="Arial"/>
          <w:sz w:val="24"/>
          <w:szCs w:val="24"/>
          <w:lang w:val="pl" w:eastAsia="pl-PL"/>
        </w:rPr>
        <w:br/>
        <w:t>w dokumentacji.</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Jeśli Wykonawca pakuje dokumenty np. w plik o rozszerzeniu .zip, zaleca się wcześniejsze podpisanie każdego ze skompresowanych plików. </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Zamawiający </w:t>
      </w:r>
      <w:r w:rsidR="002F5E5F" w:rsidRPr="00A864A7">
        <w:rPr>
          <w:rFonts w:ascii="Arial" w:eastAsia="Arial" w:hAnsi="Arial" w:cs="Arial"/>
          <w:sz w:val="24"/>
          <w:szCs w:val="24"/>
          <w:lang w:val="pl" w:eastAsia="pl-PL"/>
        </w:rPr>
        <w:t>zaleca,</w:t>
      </w:r>
      <w:r w:rsidRPr="00A864A7">
        <w:rPr>
          <w:rFonts w:ascii="Arial" w:eastAsia="Arial" w:hAnsi="Arial" w:cs="Arial"/>
          <w:sz w:val="24"/>
          <w:szCs w:val="24"/>
          <w:lang w:val="pl" w:eastAsia="pl-PL"/>
        </w:rPr>
        <w:t xml:space="preserve"> aby </w:t>
      </w:r>
      <w:r w:rsidRPr="00A864A7">
        <w:rPr>
          <w:rFonts w:ascii="Arial" w:eastAsia="Arial" w:hAnsi="Arial" w:cs="Arial"/>
          <w:b/>
          <w:sz w:val="24"/>
          <w:szCs w:val="24"/>
          <w:u w:val="single"/>
          <w:lang w:val="pl" w:eastAsia="pl-PL"/>
        </w:rPr>
        <w:t>nie</w:t>
      </w:r>
      <w:r w:rsidRPr="00A864A7">
        <w:rPr>
          <w:rFonts w:ascii="Arial" w:eastAsia="Arial" w:hAnsi="Arial" w:cs="Arial"/>
          <w:b/>
          <w:sz w:val="24"/>
          <w:szCs w:val="24"/>
          <w:lang w:val="pl" w:eastAsia="pl-PL"/>
        </w:rPr>
        <w:t xml:space="preserve"> </w:t>
      </w:r>
      <w:r w:rsidRPr="00A864A7">
        <w:rPr>
          <w:rFonts w:ascii="Arial" w:eastAsia="Arial" w:hAnsi="Arial" w:cs="Arial"/>
          <w:sz w:val="24"/>
          <w:szCs w:val="24"/>
          <w:lang w:val="pl" w:eastAsia="pl-PL"/>
        </w:rPr>
        <w:t>wprowadzać jakichkolwiek zmian w plikach po podpisaniu ich podpisem kwalifikowanym. Może to skutkować naruszeniem integralności plików co równoważne będzie z koniecznością odrzucenia oferty.</w:t>
      </w:r>
    </w:p>
    <w:p w:rsidR="00A864A7" w:rsidRPr="00A864A7" w:rsidRDefault="00A864A7" w:rsidP="001820AB">
      <w:pPr>
        <w:spacing w:after="0" w:line="360" w:lineRule="auto"/>
        <w:ind w:left="720"/>
        <w:jc w:val="both"/>
        <w:rPr>
          <w:rFonts w:ascii="Arial" w:eastAsia="Arial" w:hAnsi="Arial" w:cs="Arial"/>
          <w:sz w:val="24"/>
          <w:szCs w:val="24"/>
          <w:lang w:val="pl" w:eastAsia="pl-PL"/>
        </w:rPr>
      </w:pPr>
      <w:r w:rsidRPr="00A864A7">
        <w:rPr>
          <w:rFonts w:ascii="Arial" w:eastAsia="Arial" w:hAnsi="Arial" w:cs="Arial"/>
          <w:sz w:val="24"/>
          <w:szCs w:val="24"/>
          <w:lang w:val="pl" w:eastAsia="pl-PL"/>
        </w:rPr>
        <w:t>dokumentem notariusz opatruje bezpiecznym podpisem elektronicznym.</w:t>
      </w:r>
    </w:p>
    <w:p w:rsidR="00A864A7" w:rsidRPr="00A864A7" w:rsidRDefault="00A864A7" w:rsidP="001820AB">
      <w:pPr>
        <w:numPr>
          <w:ilvl w:val="0"/>
          <w:numId w:val="30"/>
        </w:numPr>
        <w:spacing w:after="0" w:line="360" w:lineRule="auto"/>
        <w:jc w:val="both"/>
        <w:rPr>
          <w:rFonts w:ascii="Arial" w:eastAsia="Arial" w:hAnsi="Arial" w:cs="Arial"/>
          <w:sz w:val="24"/>
          <w:szCs w:val="24"/>
          <w:lang w:val="pl" w:eastAsia="pl-PL"/>
        </w:rPr>
      </w:pPr>
      <w:r w:rsidRPr="00A864A7">
        <w:rPr>
          <w:rFonts w:ascii="Arial" w:eastAsia="Arial" w:hAnsi="Arial" w:cs="Arial"/>
          <w:sz w:val="24"/>
          <w:szCs w:val="24"/>
          <w:lang w:val="pl" w:eastAsia="pl-PL"/>
        </w:rPr>
        <w:t>Wykonawcy składający ofertę wspólną ustanawiają pełnomocnika do reprezentowania ich w postępowaniu o udzielenie zamówienia albo reprezentowania w postępowaniu i zawarcia umowy.</w:t>
      </w:r>
    </w:p>
    <w:p w:rsidR="00A864A7" w:rsidRPr="00A864A7" w:rsidRDefault="00A864A7" w:rsidP="001820AB">
      <w:pPr>
        <w:numPr>
          <w:ilvl w:val="0"/>
          <w:numId w:val="30"/>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Pełnomocnictwo do reprezentowania podmiotów wspólnie ubiegających się </w:t>
      </w:r>
      <w:r w:rsidRPr="00A864A7">
        <w:rPr>
          <w:rFonts w:ascii="Arial" w:eastAsia="Times New Roman" w:hAnsi="Arial" w:cs="Arial"/>
          <w:sz w:val="24"/>
          <w:szCs w:val="24"/>
          <w:lang w:eastAsia="pl-PL"/>
        </w:rPr>
        <w:br/>
        <w:t>o zamówienie należy złożyć wraz z ofertą w jednej z form:</w:t>
      </w:r>
    </w:p>
    <w:p w:rsidR="00A864A7" w:rsidRPr="00A864A7" w:rsidRDefault="00A864A7" w:rsidP="001820AB">
      <w:pPr>
        <w:spacing w:after="0" w:line="360" w:lineRule="auto"/>
        <w:ind w:left="993" w:hanging="426"/>
        <w:jc w:val="both"/>
        <w:rPr>
          <w:rFonts w:ascii="Arial" w:eastAsia="Arial" w:hAnsi="Arial" w:cs="Arial"/>
          <w:sz w:val="24"/>
          <w:szCs w:val="24"/>
          <w:lang w:val="pl" w:eastAsia="pl-PL"/>
        </w:rPr>
      </w:pPr>
      <w:r w:rsidRPr="00A864A7">
        <w:rPr>
          <w:rFonts w:ascii="Arial" w:eastAsia="Times New Roman" w:hAnsi="Arial" w:cs="Arial"/>
          <w:sz w:val="24"/>
          <w:szCs w:val="24"/>
          <w:lang w:eastAsia="pl-PL"/>
        </w:rPr>
        <w:t xml:space="preserve">   </w:t>
      </w:r>
      <w:r w:rsidRPr="00A864A7">
        <w:rPr>
          <w:rFonts w:ascii="Arial" w:eastAsia="Arial" w:hAnsi="Arial" w:cs="Arial"/>
          <w:sz w:val="24"/>
          <w:szCs w:val="24"/>
          <w:lang w:val="pl" w:eastAsia="pl-PL"/>
        </w:rPr>
        <w:t xml:space="preserve">1) oryginału poświadczanej przez reprezentowanego bezpiecznym podpisem elektronicznym </w:t>
      </w:r>
      <w:r w:rsidRPr="00A864A7">
        <w:rPr>
          <w:rFonts w:ascii="Arial" w:eastAsia="Arial" w:hAnsi="Arial" w:cs="Arial"/>
          <w:bCs/>
          <w:sz w:val="24"/>
          <w:szCs w:val="24"/>
          <w:lang w:eastAsia="pl-PL"/>
        </w:rPr>
        <w:t>lub podpisem zaufanym lub podpisem osobistym</w:t>
      </w:r>
      <w:r w:rsidRPr="00A864A7">
        <w:rPr>
          <w:rFonts w:ascii="Arial" w:eastAsia="Arial" w:hAnsi="Arial" w:cs="Arial"/>
          <w:sz w:val="24"/>
          <w:szCs w:val="24"/>
          <w:lang w:val="pl" w:eastAsia="pl-PL"/>
        </w:rPr>
        <w:t>;</w:t>
      </w:r>
    </w:p>
    <w:p w:rsidR="00A864A7" w:rsidRPr="00A864A7" w:rsidRDefault="00A864A7" w:rsidP="001820AB">
      <w:pPr>
        <w:spacing w:after="0" w:line="360" w:lineRule="auto"/>
        <w:ind w:left="993" w:hanging="284"/>
        <w:jc w:val="both"/>
        <w:rPr>
          <w:rFonts w:ascii="Arial" w:eastAsia="Arial" w:hAnsi="Arial" w:cs="Arial"/>
          <w:sz w:val="24"/>
          <w:szCs w:val="24"/>
          <w:lang w:val="pl" w:eastAsia="pl-PL"/>
        </w:rPr>
      </w:pPr>
      <w:r w:rsidRPr="00A864A7">
        <w:rPr>
          <w:rFonts w:ascii="Arial" w:eastAsia="Arial" w:hAnsi="Arial" w:cs="Arial"/>
          <w:sz w:val="24"/>
          <w:szCs w:val="24"/>
          <w:lang w:val="pl" w:eastAsia="pl-PL"/>
        </w:rPr>
        <w:t xml:space="preserve"> 2) kopii poświadczonej za zgodność z oryginałem przez notariusza zgodnie </w:t>
      </w:r>
      <w:r w:rsidRPr="00A864A7">
        <w:rPr>
          <w:rFonts w:ascii="Arial" w:eastAsia="Arial" w:hAnsi="Arial" w:cs="Arial"/>
          <w:sz w:val="24"/>
          <w:szCs w:val="24"/>
          <w:lang w:val="pl" w:eastAsia="pl-PL"/>
        </w:rPr>
        <w:br/>
        <w:t xml:space="preserve">z art. 97 § 2 ustawy z dnia 14 lutego 1991 r. - Prawo o </w:t>
      </w:r>
      <w:r w:rsidR="002F5E5F" w:rsidRPr="00A864A7">
        <w:rPr>
          <w:rFonts w:ascii="Arial" w:eastAsia="Arial" w:hAnsi="Arial" w:cs="Arial"/>
          <w:sz w:val="24"/>
          <w:szCs w:val="24"/>
          <w:lang w:val="pl" w:eastAsia="pl-PL"/>
        </w:rPr>
        <w:t>notariacie poświadczenie</w:t>
      </w:r>
      <w:r w:rsidRPr="00A864A7">
        <w:rPr>
          <w:rFonts w:ascii="Arial" w:eastAsia="Arial" w:hAnsi="Arial" w:cs="Arial"/>
          <w:sz w:val="24"/>
          <w:szCs w:val="24"/>
          <w:lang w:val="pl" w:eastAsia="pl-PL"/>
        </w:rPr>
        <w:t xml:space="preserve"> zgodności odpisu, wyciągu lub kopii z okazanym dokumentem notariusz opatruje bezpiecznym podpisem elektronicznym.</w:t>
      </w:r>
    </w:p>
    <w:p w:rsidR="00321B9B" w:rsidRDefault="00A864A7" w:rsidP="009D1FA7">
      <w:pPr>
        <w:numPr>
          <w:ilvl w:val="0"/>
          <w:numId w:val="30"/>
        </w:numPr>
        <w:tabs>
          <w:tab w:val="num" w:pos="709"/>
        </w:tabs>
        <w:spacing w:after="0" w:line="360" w:lineRule="auto"/>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lastRenderedPageBreak/>
        <w:t>Pełnomocnik pozostaje w kontakcie z Zamawiającym w toku postępowania i do niego Zamawiający kieruje informacje, korespondencję, itp.</w:t>
      </w:r>
    </w:p>
    <w:p w:rsidR="000E576F" w:rsidRPr="009D1FA7" w:rsidRDefault="000E576F" w:rsidP="000E576F">
      <w:pPr>
        <w:spacing w:after="0" w:line="360" w:lineRule="auto"/>
        <w:ind w:left="786"/>
        <w:jc w:val="both"/>
        <w:rPr>
          <w:rFonts w:ascii="Arial" w:eastAsia="Times New Roman" w:hAnsi="Arial" w:cs="Arial"/>
          <w:bCs/>
          <w:sz w:val="24"/>
          <w:szCs w:val="24"/>
          <w:lang w:eastAsia="pl-PL"/>
        </w:rPr>
      </w:pPr>
    </w:p>
    <w:p w:rsidR="000E576F" w:rsidRPr="000E576F" w:rsidRDefault="00A864A7" w:rsidP="000E576F">
      <w:pPr>
        <w:numPr>
          <w:ilvl w:val="0"/>
          <w:numId w:val="3"/>
        </w:numPr>
        <w:tabs>
          <w:tab w:val="num" w:pos="426"/>
        </w:tabs>
        <w:spacing w:after="0" w:line="360" w:lineRule="auto"/>
        <w:ind w:left="426" w:hanging="426"/>
        <w:jc w:val="both"/>
        <w:rPr>
          <w:rFonts w:ascii="Arial" w:eastAsia="Times New Roman" w:hAnsi="Arial" w:cs="Arial"/>
          <w:b/>
          <w:sz w:val="24"/>
          <w:szCs w:val="24"/>
          <w:lang w:eastAsia="pl-PL"/>
        </w:rPr>
      </w:pPr>
      <w:r w:rsidRPr="000E576F">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MIEJSCE ORAZ TERMIN SKŁADANIA I OTWARCIA OFERT</w:t>
      </w:r>
      <w:r w:rsidRPr="00A864A7">
        <w:rPr>
          <w:rFonts w:ascii="Arial" w:eastAsia="Times New Roman" w:hAnsi="Arial" w:cs="Arial"/>
          <w:b/>
          <w:sz w:val="24"/>
          <w:szCs w:val="24"/>
          <w:lang w:eastAsia="pl-PL"/>
        </w:rPr>
        <w:t>.</w:t>
      </w:r>
    </w:p>
    <w:p w:rsidR="00A864A7" w:rsidRPr="00A864A7" w:rsidRDefault="00A864A7" w:rsidP="001820AB">
      <w:pPr>
        <w:numPr>
          <w:ilvl w:val="0"/>
          <w:numId w:val="21"/>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Składnie ofert: </w:t>
      </w:r>
    </w:p>
    <w:p w:rsidR="00A864A7" w:rsidRPr="00E207BB" w:rsidRDefault="00A864A7" w:rsidP="001820AB">
      <w:pPr>
        <w:pStyle w:val="Akapitzlist"/>
        <w:numPr>
          <w:ilvl w:val="0"/>
          <w:numId w:val="31"/>
        </w:numPr>
        <w:spacing w:after="0" w:line="360" w:lineRule="auto"/>
        <w:jc w:val="both"/>
        <w:rPr>
          <w:rFonts w:ascii="Arial" w:eastAsia="Times New Roman" w:hAnsi="Arial" w:cs="Arial"/>
          <w:b/>
          <w:sz w:val="24"/>
          <w:szCs w:val="24"/>
          <w:lang w:eastAsia="pl-PL"/>
        </w:rPr>
      </w:pPr>
      <w:r w:rsidRPr="00E207BB">
        <w:rPr>
          <w:rFonts w:ascii="Arial" w:eastAsia="Times New Roman" w:hAnsi="Arial" w:cs="Arial"/>
          <w:sz w:val="24"/>
          <w:szCs w:val="24"/>
          <w:lang w:eastAsia="pl-PL"/>
        </w:rPr>
        <w:t xml:space="preserve">Ofertę wraz z wymaganymi dokumentami należy umieścić na </w:t>
      </w:r>
      <w:hyperlink r:id="rId31">
        <w:r w:rsidRPr="002C6D70">
          <w:rPr>
            <w:rFonts w:ascii="Arial" w:eastAsia="Times New Roman" w:hAnsi="Arial" w:cs="Arial"/>
            <w:color w:val="0000FF"/>
            <w:sz w:val="24"/>
            <w:szCs w:val="24"/>
            <w:u w:val="single"/>
            <w:lang w:val="pl" w:eastAsia="pl-PL"/>
          </w:rPr>
          <w:t>platformazakupowa.pl</w:t>
        </w:r>
      </w:hyperlink>
      <w:r w:rsidRPr="00E207BB">
        <w:rPr>
          <w:rFonts w:ascii="Arial" w:eastAsia="Times New Roman" w:hAnsi="Arial" w:cs="Arial"/>
          <w:sz w:val="24"/>
          <w:szCs w:val="24"/>
          <w:lang w:eastAsia="pl-PL"/>
        </w:rPr>
        <w:t xml:space="preserve"> pod adresem: platformazakupowa.pl/pn/jednostkawojskowa_2063 w myśl </w:t>
      </w:r>
      <w:r w:rsidRPr="00CE58D1">
        <w:rPr>
          <w:rFonts w:ascii="Arial" w:eastAsia="Times New Roman" w:hAnsi="Arial" w:cs="Arial"/>
          <w:sz w:val="24"/>
          <w:szCs w:val="24"/>
          <w:lang w:eastAsia="pl-PL"/>
        </w:rPr>
        <w:t>Ustawy</w:t>
      </w:r>
      <w:r w:rsidRPr="00E207BB">
        <w:rPr>
          <w:rFonts w:ascii="Arial" w:eastAsia="Times New Roman" w:hAnsi="Arial" w:cs="Arial"/>
          <w:sz w:val="24"/>
          <w:szCs w:val="24"/>
          <w:lang w:eastAsia="pl-PL"/>
        </w:rPr>
        <w:t xml:space="preserve"> PZP na stronie internetowej prowadzonego </w:t>
      </w:r>
      <w:r w:rsidR="002F5E5F" w:rsidRPr="00E207BB">
        <w:rPr>
          <w:rFonts w:ascii="Arial" w:eastAsia="Times New Roman" w:hAnsi="Arial" w:cs="Arial"/>
          <w:sz w:val="24"/>
          <w:szCs w:val="24"/>
          <w:lang w:eastAsia="pl-PL"/>
        </w:rPr>
        <w:t>postępowania do</w:t>
      </w:r>
      <w:r w:rsidRPr="00E207BB">
        <w:rPr>
          <w:rFonts w:ascii="Arial" w:eastAsia="Times New Roman" w:hAnsi="Arial" w:cs="Arial"/>
          <w:sz w:val="24"/>
          <w:szCs w:val="24"/>
          <w:lang w:eastAsia="pl-PL"/>
        </w:rPr>
        <w:t xml:space="preserve"> dnia</w:t>
      </w:r>
      <w:r w:rsidR="00ED175D">
        <w:rPr>
          <w:rFonts w:ascii="Arial" w:eastAsia="Times New Roman" w:hAnsi="Arial" w:cs="Arial"/>
          <w:sz w:val="24"/>
          <w:szCs w:val="24"/>
          <w:lang w:eastAsia="pl-PL"/>
        </w:rPr>
        <w:t xml:space="preserve"> </w:t>
      </w:r>
      <w:r w:rsidR="00B1576A">
        <w:rPr>
          <w:rFonts w:ascii="Arial" w:eastAsia="Times New Roman" w:hAnsi="Arial" w:cs="Arial"/>
          <w:b/>
          <w:sz w:val="24"/>
          <w:szCs w:val="24"/>
          <w:highlight w:val="yellow"/>
          <w:lang w:eastAsia="pl-PL"/>
        </w:rPr>
        <w:t>………………………………………</w:t>
      </w:r>
      <w:r w:rsidRPr="00DF0A34">
        <w:rPr>
          <w:rFonts w:ascii="Arial" w:eastAsia="Times New Roman" w:hAnsi="Arial" w:cs="Arial"/>
          <w:b/>
          <w:sz w:val="24"/>
          <w:szCs w:val="24"/>
          <w:highlight w:val="yellow"/>
          <w:lang w:eastAsia="pl-PL"/>
        </w:rPr>
        <w:t>;</w:t>
      </w:r>
    </w:p>
    <w:p w:rsidR="00A864A7" w:rsidRPr="00A864A7" w:rsidRDefault="00A864A7" w:rsidP="001820AB">
      <w:pPr>
        <w:numPr>
          <w:ilvl w:val="0"/>
          <w:numId w:val="31"/>
        </w:numPr>
        <w:pBdr>
          <w:top w:val="nil"/>
          <w:left w:val="nil"/>
          <w:bottom w:val="nil"/>
          <w:right w:val="nil"/>
          <w:between w:val="nil"/>
        </w:pBdr>
        <w:spacing w:after="0" w:line="360" w:lineRule="auto"/>
        <w:ind w:left="714" w:hanging="357"/>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Do oferty należy dołączyć wszystkie wymagane w SWZ dokumenty;</w:t>
      </w:r>
    </w:p>
    <w:p w:rsidR="00A864A7" w:rsidRPr="00A864A7" w:rsidRDefault="00A864A7" w:rsidP="001820AB">
      <w:pPr>
        <w:numPr>
          <w:ilvl w:val="0"/>
          <w:numId w:val="31"/>
        </w:numPr>
        <w:pBdr>
          <w:top w:val="nil"/>
          <w:left w:val="nil"/>
          <w:bottom w:val="nil"/>
          <w:right w:val="nil"/>
          <w:between w:val="nil"/>
        </w:pBdr>
        <w:spacing w:after="0" w:line="360" w:lineRule="auto"/>
        <w:ind w:left="714" w:hanging="357"/>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Po wypełnieniu Formularza składania oferty i </w:t>
      </w:r>
      <w:r w:rsidR="002F5E5F" w:rsidRPr="00A864A7">
        <w:rPr>
          <w:rFonts w:ascii="Arial" w:eastAsia="Times New Roman" w:hAnsi="Arial" w:cs="Arial"/>
          <w:sz w:val="24"/>
          <w:szCs w:val="24"/>
          <w:lang w:eastAsia="pl-PL"/>
        </w:rPr>
        <w:t>dołączenia wszystkich</w:t>
      </w:r>
      <w:r w:rsidRPr="00A864A7">
        <w:rPr>
          <w:rFonts w:ascii="Arial" w:eastAsia="Times New Roman" w:hAnsi="Arial" w:cs="Arial"/>
          <w:sz w:val="24"/>
          <w:szCs w:val="24"/>
          <w:lang w:eastAsia="pl-PL"/>
        </w:rPr>
        <w:t xml:space="preserve"> wymaganych załączników należy kliknąć przycisk „Przejdź do podsumowania”;</w:t>
      </w:r>
    </w:p>
    <w:p w:rsidR="00A864A7" w:rsidRPr="00A864A7" w:rsidRDefault="00A864A7" w:rsidP="001820AB">
      <w:pPr>
        <w:numPr>
          <w:ilvl w:val="0"/>
          <w:numId w:val="31"/>
        </w:numPr>
        <w:pBdr>
          <w:top w:val="nil"/>
          <w:left w:val="nil"/>
          <w:bottom w:val="nil"/>
          <w:right w:val="nil"/>
          <w:between w:val="nil"/>
        </w:pBdr>
        <w:spacing w:after="0" w:line="360" w:lineRule="auto"/>
        <w:ind w:left="714" w:hanging="357"/>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Oferta składana elektronicznie musi zostać podpisana </w:t>
      </w:r>
      <w:r w:rsidRPr="00CE58D1">
        <w:rPr>
          <w:rFonts w:ascii="Arial" w:eastAsia="Times New Roman" w:hAnsi="Arial" w:cs="Arial"/>
          <w:sz w:val="24"/>
          <w:szCs w:val="24"/>
          <w:lang w:eastAsia="pl-PL"/>
        </w:rPr>
        <w:t>elektronicznym</w:t>
      </w:r>
      <w:r w:rsidRPr="00A864A7">
        <w:rPr>
          <w:rFonts w:ascii="Arial" w:eastAsia="Times New Roman" w:hAnsi="Arial" w:cs="Arial"/>
          <w:sz w:val="24"/>
          <w:szCs w:val="24"/>
          <w:lang w:eastAsia="pl-PL"/>
        </w:rPr>
        <w:t xml:space="preserve"> podpisem kwalifikowanym, podpisem zau</w:t>
      </w:r>
      <w:r w:rsidR="00194C4A">
        <w:rPr>
          <w:rFonts w:ascii="Arial" w:eastAsia="Times New Roman" w:hAnsi="Arial" w:cs="Arial"/>
          <w:sz w:val="24"/>
          <w:szCs w:val="24"/>
          <w:lang w:eastAsia="pl-PL"/>
        </w:rPr>
        <w:t>fanym lub podpisem osobistym. W </w:t>
      </w:r>
      <w:r w:rsidRPr="00A864A7">
        <w:rPr>
          <w:rFonts w:ascii="Arial" w:eastAsia="Times New Roman" w:hAnsi="Arial" w:cs="Arial"/>
          <w:sz w:val="24"/>
          <w:szCs w:val="24"/>
          <w:lang w:eastAsia="pl-PL"/>
        </w:rPr>
        <w:t xml:space="preserve">procesie składania oferty za pośrednictwem </w:t>
      </w:r>
      <w:hyperlink r:id="rId32">
        <w:r w:rsidRPr="002C6D70">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eastAsia="pl-PL"/>
        </w:rPr>
        <w:t xml:space="preserve">, Wykonawca powinien złożyć podpis bezpośrednio na dokumentach przesłanych za pośrednictwem </w:t>
      </w:r>
      <w:hyperlink r:id="rId33">
        <w:r w:rsidRPr="002C6D70">
          <w:rPr>
            <w:rFonts w:ascii="Arial" w:eastAsia="Times New Roman" w:hAnsi="Arial" w:cs="Arial"/>
            <w:color w:val="0000FF"/>
            <w:sz w:val="24"/>
            <w:szCs w:val="24"/>
            <w:u w:val="single"/>
            <w:lang w:val="pl" w:eastAsia="pl-PL"/>
          </w:rPr>
          <w:t>platformazakupowa.pl</w:t>
        </w:r>
      </w:hyperlink>
      <w:r w:rsidRPr="00A864A7">
        <w:rPr>
          <w:rFonts w:ascii="Arial" w:eastAsia="Times New Roman" w:hAnsi="Arial" w:cs="Arial"/>
          <w:sz w:val="24"/>
          <w:szCs w:val="24"/>
          <w:lang w:eastAsia="pl-PL"/>
        </w:rPr>
        <w:t xml:space="preserve">. Zalecamy stosowanie podpisu na każdym załączonym pliku osobno, w szczególności wskazanych </w:t>
      </w:r>
      <w:r w:rsidRPr="00A864A7">
        <w:rPr>
          <w:rFonts w:ascii="Arial" w:eastAsia="Times New Roman" w:hAnsi="Arial" w:cs="Arial"/>
          <w:sz w:val="24"/>
          <w:szCs w:val="24"/>
          <w:lang w:eastAsia="pl-PL"/>
        </w:rPr>
        <w:br/>
        <w:t xml:space="preserve">w art. 63 ust 1 oraz ust. </w:t>
      </w:r>
      <w:r w:rsidR="002F5E5F" w:rsidRPr="00A864A7">
        <w:rPr>
          <w:rFonts w:ascii="Arial" w:eastAsia="Times New Roman" w:hAnsi="Arial" w:cs="Arial"/>
          <w:sz w:val="24"/>
          <w:szCs w:val="24"/>
          <w:lang w:eastAsia="pl-PL"/>
        </w:rPr>
        <w:t xml:space="preserve">2 </w:t>
      </w:r>
      <w:proofErr w:type="spellStart"/>
      <w:r w:rsidR="002F5E5F"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 xml:space="preserve">, gdzie zaznaczono, iż oferty, wnioski </w:t>
      </w:r>
      <w:r w:rsidRPr="00A864A7">
        <w:rPr>
          <w:rFonts w:ascii="Arial" w:eastAsia="Times New Roman" w:hAnsi="Arial" w:cs="Arial"/>
          <w:sz w:val="24"/>
          <w:szCs w:val="24"/>
          <w:lang w:eastAsia="pl-PL"/>
        </w:rPr>
        <w:br/>
        <w:t xml:space="preserve">o dopuszczenie do udziału w postępowaniu oraz oświadczenie, </w:t>
      </w:r>
      <w:r w:rsidRPr="00A864A7">
        <w:rPr>
          <w:rFonts w:ascii="Arial" w:eastAsia="Times New Roman" w:hAnsi="Arial" w:cs="Arial"/>
          <w:sz w:val="24"/>
          <w:szCs w:val="24"/>
          <w:lang w:eastAsia="pl-PL"/>
        </w:rPr>
        <w:br/>
        <w:t xml:space="preserve">o którym mowa w art. 125 ust. 1 sporządza się, pod rygorem nieważności, </w:t>
      </w:r>
      <w:r w:rsidRPr="00A864A7">
        <w:rPr>
          <w:rFonts w:ascii="Arial" w:eastAsia="Times New Roman" w:hAnsi="Arial" w:cs="Arial"/>
          <w:sz w:val="24"/>
          <w:szCs w:val="24"/>
          <w:lang w:eastAsia="pl-PL"/>
        </w:rPr>
        <w:br/>
        <w:t>w postaci lub formie elektronicznej i opatruje się odpowiednio w odniesieniu do wartości postępowania kwalifikowanym podpisem elektronicznym, podpisem zaufanym lub podpisem osobistym;</w:t>
      </w:r>
    </w:p>
    <w:p w:rsidR="00A864A7" w:rsidRPr="00A864A7" w:rsidRDefault="00A864A7" w:rsidP="001820AB">
      <w:pPr>
        <w:numPr>
          <w:ilvl w:val="0"/>
          <w:numId w:val="31"/>
        </w:numPr>
        <w:pBdr>
          <w:top w:val="nil"/>
          <w:left w:val="nil"/>
          <w:bottom w:val="nil"/>
          <w:right w:val="nil"/>
          <w:between w:val="nil"/>
        </w:pBd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A864A7" w:rsidRPr="00A864A7" w:rsidRDefault="00A864A7" w:rsidP="001820AB">
      <w:pPr>
        <w:numPr>
          <w:ilvl w:val="0"/>
          <w:numId w:val="31"/>
        </w:numPr>
        <w:pBdr>
          <w:top w:val="nil"/>
          <w:left w:val="nil"/>
          <w:bottom w:val="nil"/>
          <w:right w:val="nil"/>
          <w:between w:val="nil"/>
        </w:pBd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Szczegółowa instrukcja dla Wykonawców dotycząca złożenia, zmiany</w:t>
      </w:r>
      <w:r w:rsidRPr="00A864A7">
        <w:rPr>
          <w:rFonts w:ascii="Arial" w:eastAsia="Times New Roman" w:hAnsi="Arial" w:cs="Arial"/>
          <w:sz w:val="24"/>
          <w:szCs w:val="24"/>
          <w:lang w:eastAsia="pl-PL"/>
        </w:rPr>
        <w:br/>
        <w:t xml:space="preserve"> i wycofania oferty znajduje się na stronie internetowej pod adresem:  </w:t>
      </w:r>
      <w:hyperlink r:id="rId34">
        <w:r w:rsidRPr="002C6D70">
          <w:rPr>
            <w:rFonts w:ascii="Arial" w:eastAsia="Times New Roman" w:hAnsi="Arial" w:cs="Arial"/>
            <w:color w:val="0000FF"/>
            <w:sz w:val="24"/>
            <w:szCs w:val="24"/>
            <w:u w:val="single"/>
            <w:lang w:val="pl" w:eastAsia="pl-PL"/>
          </w:rPr>
          <w:t>https://platformazakupowa.pl/strona/45-instrukcje</w:t>
        </w:r>
      </w:hyperlink>
      <w:r w:rsidRPr="00A864A7">
        <w:rPr>
          <w:rFonts w:ascii="Arial" w:eastAsia="Times New Roman" w:hAnsi="Arial" w:cs="Arial"/>
          <w:color w:val="1155CC"/>
          <w:sz w:val="24"/>
          <w:szCs w:val="24"/>
          <w:u w:val="single"/>
          <w:lang w:eastAsia="pl-PL"/>
        </w:rPr>
        <w:t>.</w:t>
      </w:r>
    </w:p>
    <w:p w:rsidR="00A864A7" w:rsidRPr="00A864A7" w:rsidRDefault="00A864A7" w:rsidP="001820AB">
      <w:pPr>
        <w:numPr>
          <w:ilvl w:val="0"/>
          <w:numId w:val="21"/>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Otwarcie ofert:</w:t>
      </w:r>
    </w:p>
    <w:p w:rsidR="00A864A7" w:rsidRPr="00A864A7" w:rsidRDefault="00A864A7" w:rsidP="001820AB">
      <w:pPr>
        <w:numPr>
          <w:ilvl w:val="0"/>
          <w:numId w:val="32"/>
        </w:numPr>
        <w:pBdr>
          <w:top w:val="nil"/>
          <w:left w:val="nil"/>
          <w:bottom w:val="nil"/>
          <w:right w:val="nil"/>
          <w:between w:val="nil"/>
        </w:pBd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Otwarcie ofert następuje </w:t>
      </w:r>
      <w:r w:rsidRPr="00C23BDC">
        <w:rPr>
          <w:rFonts w:ascii="Arial" w:eastAsia="Times New Roman" w:hAnsi="Arial" w:cs="Arial"/>
          <w:sz w:val="24"/>
          <w:szCs w:val="24"/>
          <w:lang w:eastAsia="pl-PL"/>
        </w:rPr>
        <w:t>dnia</w:t>
      </w:r>
      <w:r w:rsidR="009963A7">
        <w:rPr>
          <w:rFonts w:ascii="Arial" w:eastAsia="Times New Roman" w:hAnsi="Arial" w:cs="Arial"/>
          <w:sz w:val="24"/>
          <w:szCs w:val="24"/>
          <w:lang w:eastAsia="pl-PL"/>
        </w:rPr>
        <w:t xml:space="preserve"> </w:t>
      </w:r>
      <w:r w:rsidR="00B1576A">
        <w:rPr>
          <w:rFonts w:ascii="Arial" w:eastAsia="Times New Roman" w:hAnsi="Arial" w:cs="Arial"/>
          <w:b/>
          <w:sz w:val="24"/>
          <w:szCs w:val="24"/>
          <w:highlight w:val="yellow"/>
          <w:lang w:eastAsia="pl-PL"/>
        </w:rPr>
        <w:t>……………………………</w:t>
      </w:r>
      <w:r w:rsidRPr="00C23BDC">
        <w:rPr>
          <w:rFonts w:ascii="Arial" w:eastAsia="Times New Roman" w:hAnsi="Arial" w:cs="Arial"/>
          <w:b/>
          <w:sz w:val="24"/>
          <w:szCs w:val="24"/>
          <w:lang w:eastAsia="pl-PL"/>
        </w:rPr>
        <w:t xml:space="preserve"> </w:t>
      </w:r>
      <w:r w:rsidRPr="00A864A7">
        <w:rPr>
          <w:rFonts w:ascii="Arial" w:eastAsia="Times New Roman" w:hAnsi="Arial" w:cs="Arial"/>
          <w:sz w:val="24"/>
          <w:szCs w:val="24"/>
          <w:lang w:eastAsia="pl-PL"/>
        </w:rPr>
        <w:t>w siedzibie Zamawiającego tj. w Jednostce</w:t>
      </w:r>
      <w:r w:rsidRPr="00A864A7">
        <w:rPr>
          <w:rFonts w:ascii="Arial" w:eastAsia="Times New Roman" w:hAnsi="Arial" w:cs="Arial"/>
          <w:b/>
          <w:sz w:val="24"/>
          <w:szCs w:val="24"/>
          <w:lang w:eastAsia="pl-PL"/>
        </w:rPr>
        <w:t> </w:t>
      </w:r>
      <w:r w:rsidRPr="00A864A7">
        <w:rPr>
          <w:rFonts w:ascii="Arial" w:eastAsia="Times New Roman" w:hAnsi="Arial" w:cs="Arial"/>
          <w:sz w:val="24"/>
          <w:szCs w:val="24"/>
          <w:lang w:eastAsia="pl-PL"/>
        </w:rPr>
        <w:t>Wojskowej Nr 2063 przy ul. Banacha 2 w Warszawie niezwłocznie po upływie terminu składania ofert, nie później niż następnego dnia po dniu, w którym upłynął termin składania ofert.</w:t>
      </w:r>
    </w:p>
    <w:p w:rsidR="00A864A7" w:rsidRPr="00A864A7" w:rsidRDefault="00A864A7" w:rsidP="001820AB">
      <w:pPr>
        <w:numPr>
          <w:ilvl w:val="0"/>
          <w:numId w:val="32"/>
        </w:numPr>
        <w:pBdr>
          <w:top w:val="nil"/>
          <w:left w:val="nil"/>
          <w:bottom w:val="nil"/>
          <w:right w:val="nil"/>
          <w:between w:val="nil"/>
        </w:pBd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lastRenderedPageBreak/>
        <w:t xml:space="preserve">Jeżeli otwarcie ofert następuje przy użyciu systemu teleinformatycznego, </w:t>
      </w:r>
      <w:r w:rsidRPr="00A864A7">
        <w:rPr>
          <w:rFonts w:ascii="Arial" w:eastAsia="Times New Roman" w:hAnsi="Arial" w:cs="Arial"/>
          <w:sz w:val="24"/>
          <w:szCs w:val="24"/>
          <w:lang w:eastAsia="pl-PL"/>
        </w:rPr>
        <w:br/>
        <w:t xml:space="preserve">w przypadku awarii tego systemu, która powoduje brak możliwości otwarcia ofert </w:t>
      </w:r>
      <w:r w:rsidRPr="00A864A7">
        <w:rPr>
          <w:rFonts w:ascii="Arial" w:eastAsia="Times New Roman" w:hAnsi="Arial" w:cs="Arial"/>
          <w:sz w:val="24"/>
          <w:szCs w:val="24"/>
          <w:lang w:eastAsia="pl-PL"/>
        </w:rPr>
        <w:br/>
        <w:t>w terminie określonym przez zamawiającego, otwarcie ofert następuje niezwłocznie po usunięciu awarii;</w:t>
      </w:r>
    </w:p>
    <w:p w:rsidR="00A864A7" w:rsidRPr="00A864A7" w:rsidRDefault="00A864A7" w:rsidP="001820AB">
      <w:pPr>
        <w:numPr>
          <w:ilvl w:val="0"/>
          <w:numId w:val="32"/>
        </w:numPr>
        <w:pBdr>
          <w:top w:val="nil"/>
          <w:left w:val="nil"/>
          <w:bottom w:val="nil"/>
          <w:right w:val="nil"/>
          <w:between w:val="nil"/>
        </w:pBd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Zamawiający poinformuje o zmianie terminu otwarcia ofert na stronie internetowej prowadzonego postępowania;</w:t>
      </w:r>
    </w:p>
    <w:p w:rsidR="00A864A7" w:rsidRPr="00A864A7" w:rsidRDefault="00A864A7" w:rsidP="001820AB">
      <w:pPr>
        <w:numPr>
          <w:ilvl w:val="0"/>
          <w:numId w:val="32"/>
        </w:numPr>
        <w:pBdr>
          <w:top w:val="nil"/>
          <w:left w:val="nil"/>
          <w:bottom w:val="nil"/>
          <w:right w:val="nil"/>
          <w:between w:val="nil"/>
        </w:pBd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Zamawiający, najpóźniej przed otwarciem ofert, udostępnia na stronie internetowej prowadzonego postępowania informację o kwocie, jaką zamierza przeznaczyć na sfinansowanie zamówienia;</w:t>
      </w:r>
    </w:p>
    <w:p w:rsidR="00A864A7" w:rsidRPr="00A864A7" w:rsidRDefault="00A864A7" w:rsidP="001820AB">
      <w:pPr>
        <w:numPr>
          <w:ilvl w:val="0"/>
          <w:numId w:val="32"/>
        </w:numPr>
        <w:pBdr>
          <w:top w:val="nil"/>
          <w:left w:val="nil"/>
          <w:bottom w:val="nil"/>
          <w:right w:val="nil"/>
          <w:between w:val="nil"/>
        </w:pBd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Zamawiający, niezwłocznie po otwarciu ofert, udostępnia na stronie internetowej prowadzonego postępowania informacje o:</w:t>
      </w:r>
    </w:p>
    <w:p w:rsidR="00A864A7" w:rsidRPr="00A864A7" w:rsidRDefault="00A864A7" w:rsidP="001820AB">
      <w:pPr>
        <w:shd w:val="clear" w:color="auto" w:fill="FFFFFF"/>
        <w:spacing w:after="0" w:line="360" w:lineRule="auto"/>
        <w:ind w:left="720"/>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1) nazwach albo imionach i nazwiskach oraz siedzibach lub miejscach prowadzonej działalności gospodarczej albo miejscach zamieszkania Wykonawców, których oferty zostały otwarte;</w:t>
      </w:r>
    </w:p>
    <w:p w:rsidR="00A864A7" w:rsidRPr="00A864A7" w:rsidRDefault="00A864A7" w:rsidP="001820AB">
      <w:pPr>
        <w:shd w:val="clear" w:color="auto" w:fill="FFFFFF"/>
        <w:spacing w:after="0" w:line="360" w:lineRule="auto"/>
        <w:ind w:firstLine="720"/>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2) zaoferowanych: cenach, czasie reakcji na zgłoszoną awarię i</w:t>
      </w:r>
      <w:r w:rsidRPr="00A864A7">
        <w:rPr>
          <w:rFonts w:ascii="Times New Roman" w:eastAsia="Times New Roman" w:hAnsi="Times New Roman" w:cs="Times New Roman"/>
          <w:sz w:val="24"/>
          <w:szCs w:val="24"/>
          <w:lang w:eastAsia="pl-PL"/>
        </w:rPr>
        <w:t xml:space="preserve"> </w:t>
      </w:r>
      <w:r w:rsidRPr="00A864A7">
        <w:rPr>
          <w:rFonts w:ascii="Arial" w:eastAsia="Times New Roman" w:hAnsi="Arial" w:cs="Arial"/>
          <w:sz w:val="24"/>
          <w:szCs w:val="24"/>
          <w:lang w:eastAsia="pl-PL"/>
        </w:rPr>
        <w:t xml:space="preserve">gwarancji na </w:t>
      </w:r>
    </w:p>
    <w:p w:rsidR="00A864A7" w:rsidRPr="00A864A7" w:rsidRDefault="00A864A7" w:rsidP="001820AB">
      <w:pPr>
        <w:shd w:val="clear" w:color="auto" w:fill="FFFFFF"/>
        <w:spacing w:after="0" w:line="360" w:lineRule="auto"/>
        <w:ind w:firstLine="720"/>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  wykonaną </w:t>
      </w:r>
      <w:r w:rsidR="002F5E5F" w:rsidRPr="00A864A7">
        <w:rPr>
          <w:rFonts w:ascii="Arial" w:eastAsia="Times New Roman" w:hAnsi="Arial" w:cs="Arial"/>
          <w:sz w:val="24"/>
          <w:szCs w:val="24"/>
          <w:lang w:eastAsia="pl-PL"/>
        </w:rPr>
        <w:t>robotę budowlaną</w:t>
      </w:r>
      <w:r w:rsidRPr="00A864A7">
        <w:rPr>
          <w:rFonts w:ascii="Arial" w:eastAsia="Times New Roman" w:hAnsi="Arial" w:cs="Arial"/>
          <w:sz w:val="24"/>
          <w:szCs w:val="24"/>
          <w:lang w:eastAsia="pl-PL"/>
        </w:rPr>
        <w:t>.</w:t>
      </w:r>
    </w:p>
    <w:p w:rsidR="00A864A7" w:rsidRPr="00A864A7" w:rsidRDefault="00A864A7" w:rsidP="001820AB">
      <w:pPr>
        <w:shd w:val="clear" w:color="auto" w:fill="FFFFFF"/>
        <w:spacing w:after="0" w:line="360" w:lineRule="auto"/>
        <w:ind w:left="426"/>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Informacja zostanie opublikowana na stronie postępowania na</w:t>
      </w:r>
      <w:hyperlink r:id="rId35">
        <w:r w:rsidRPr="00A864A7">
          <w:rPr>
            <w:rFonts w:ascii="Arial" w:eastAsia="Times New Roman" w:hAnsi="Arial" w:cs="Arial"/>
            <w:color w:val="1155CC"/>
            <w:sz w:val="24"/>
            <w:szCs w:val="24"/>
            <w:u w:val="single"/>
            <w:lang w:eastAsia="pl-PL"/>
          </w:rPr>
          <w:t xml:space="preserve"> </w:t>
        </w:r>
        <w:r w:rsidRPr="002C6D70">
          <w:rPr>
            <w:rFonts w:ascii="Arial" w:eastAsia="Times New Roman" w:hAnsi="Arial" w:cs="Arial"/>
            <w:color w:val="0000FF"/>
            <w:sz w:val="24"/>
            <w:szCs w:val="24"/>
            <w:u w:val="single"/>
            <w:lang w:val="pl" w:eastAsia="pl-PL"/>
          </w:rPr>
          <w:t>platformazakupowa.pl</w:t>
        </w:r>
      </w:hyperlink>
      <w:r w:rsidR="00374802">
        <w:rPr>
          <w:rFonts w:ascii="Arial" w:eastAsia="Times New Roman" w:hAnsi="Arial" w:cs="Arial"/>
          <w:sz w:val="24"/>
          <w:szCs w:val="24"/>
          <w:lang w:eastAsia="pl-PL"/>
        </w:rPr>
        <w:t xml:space="preserve"> w sekcji „</w:t>
      </w:r>
      <w:r w:rsidRPr="00A864A7">
        <w:rPr>
          <w:rFonts w:ascii="Arial" w:eastAsia="Times New Roman" w:hAnsi="Arial" w:cs="Arial"/>
          <w:sz w:val="24"/>
          <w:szCs w:val="24"/>
          <w:lang w:eastAsia="pl-PL"/>
        </w:rPr>
        <w:t>Komunikaty”;</w:t>
      </w:r>
    </w:p>
    <w:p w:rsidR="00A864A7" w:rsidRPr="00A864A7" w:rsidRDefault="00A864A7" w:rsidP="001820AB">
      <w:pPr>
        <w:numPr>
          <w:ilvl w:val="0"/>
          <w:numId w:val="32"/>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Wykonawca ma prawo wglądu do złożonych ofert, z wyłączeniem dokumentów stanowiących tajemnicę przedsiębiorstwa. Oferty wraz z załącznikami udostępnia się niezwłocznie po otwarciu ofert na zasadach określonych w Rozdziale 8 ustawy </w:t>
      </w:r>
      <w:proofErr w:type="spellStart"/>
      <w:r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 xml:space="preserve">, Rozporządzenia Ministra Rozwoju, Pracy i Technologii w sprawie protokołów postępowania oraz dokumentacji postępowania o udzielenie zamówienia publicznego, jak również na zasadach określonych w ustawie z dnia 6 września, 2001 r. o dostępie do informacji publicznej (Dz.  U.  </w:t>
      </w:r>
      <w:r w:rsidR="002F5E5F" w:rsidRPr="00A864A7">
        <w:rPr>
          <w:rFonts w:ascii="Arial" w:eastAsia="Times New Roman" w:hAnsi="Arial" w:cs="Arial"/>
          <w:sz w:val="24"/>
          <w:szCs w:val="24"/>
          <w:lang w:eastAsia="pl-PL"/>
        </w:rPr>
        <w:t>z 2020 r.</w:t>
      </w:r>
      <w:r w:rsidRPr="00A864A7">
        <w:rPr>
          <w:rFonts w:ascii="Arial" w:eastAsia="Times New Roman" w:hAnsi="Arial" w:cs="Arial"/>
          <w:sz w:val="24"/>
          <w:szCs w:val="24"/>
          <w:lang w:eastAsia="pl-PL"/>
        </w:rPr>
        <w:t xml:space="preserve"> poz. 2176 z </w:t>
      </w:r>
      <w:proofErr w:type="spellStart"/>
      <w:r w:rsidRPr="00A864A7">
        <w:rPr>
          <w:rFonts w:ascii="Arial" w:eastAsia="Times New Roman" w:hAnsi="Arial" w:cs="Arial"/>
          <w:sz w:val="24"/>
          <w:szCs w:val="24"/>
          <w:lang w:eastAsia="pl-PL"/>
        </w:rPr>
        <w:t>późn</w:t>
      </w:r>
      <w:proofErr w:type="spellEnd"/>
      <w:r w:rsidRPr="00A864A7">
        <w:rPr>
          <w:rFonts w:ascii="Arial" w:eastAsia="Times New Roman" w:hAnsi="Arial" w:cs="Arial"/>
          <w:sz w:val="24"/>
          <w:szCs w:val="24"/>
          <w:lang w:eastAsia="pl-PL"/>
        </w:rPr>
        <w:t xml:space="preserve">. zm.). </w:t>
      </w:r>
    </w:p>
    <w:p w:rsidR="00157D0C" w:rsidRDefault="00A864A7" w:rsidP="001820AB">
      <w:pPr>
        <w:shd w:val="clear" w:color="auto" w:fill="FFFFFF"/>
        <w:spacing w:after="0" w:line="360" w:lineRule="auto"/>
        <w:jc w:val="both"/>
        <w:rPr>
          <w:rFonts w:ascii="Arial" w:eastAsia="Times New Roman" w:hAnsi="Arial" w:cs="Arial"/>
          <w:sz w:val="24"/>
          <w:szCs w:val="24"/>
          <w:lang w:eastAsia="pl-PL"/>
        </w:rPr>
      </w:pPr>
      <w:r w:rsidRPr="00A864A7">
        <w:rPr>
          <w:rFonts w:ascii="Arial" w:eastAsia="Times New Roman" w:hAnsi="Arial" w:cs="Arial"/>
          <w:b/>
          <w:sz w:val="24"/>
          <w:szCs w:val="24"/>
          <w:lang w:eastAsia="pl-PL"/>
        </w:rPr>
        <w:t xml:space="preserve">Uwaga! </w:t>
      </w:r>
      <w:r w:rsidRPr="00A864A7">
        <w:rPr>
          <w:rFonts w:ascii="Arial" w:eastAsia="Times New Roman" w:hAnsi="Arial" w:cs="Arial"/>
          <w:sz w:val="24"/>
          <w:szCs w:val="24"/>
          <w:lang w:eastAsia="pl-PL"/>
        </w:rPr>
        <w:t>Zgodnie z Ustawą PZP</w:t>
      </w:r>
      <w:r w:rsidRPr="00A864A7">
        <w:rPr>
          <w:rFonts w:ascii="Arial" w:eastAsia="Times New Roman" w:hAnsi="Arial" w:cs="Arial"/>
          <w:b/>
          <w:sz w:val="24"/>
          <w:szCs w:val="24"/>
          <w:lang w:eastAsia="pl-PL"/>
        </w:rPr>
        <w:t xml:space="preserve"> Zamawiający nie ma obowiązku przeprowadzania jawnej sesji otwarcia ofert</w:t>
      </w:r>
      <w:r w:rsidRPr="00A864A7">
        <w:rPr>
          <w:rFonts w:ascii="Arial" w:eastAsia="Times New Roman" w:hAnsi="Arial" w:cs="Arial"/>
          <w:sz w:val="24"/>
          <w:szCs w:val="24"/>
          <w:lang w:eastAsia="pl-PL"/>
        </w:rPr>
        <w:t xml:space="preserve"> z udziałem Wykonawców lub transmitowania sesji otwarcia za pośrednictwem elektronicznych narzędzi do przekazu wideo on-line a ma jedynie takie uprawnienie.</w:t>
      </w:r>
    </w:p>
    <w:p w:rsidR="000E576F" w:rsidRPr="00A864A7" w:rsidRDefault="000E576F" w:rsidP="001820AB">
      <w:pPr>
        <w:shd w:val="clear" w:color="auto" w:fill="FFFFFF"/>
        <w:spacing w:after="0" w:line="360" w:lineRule="auto"/>
        <w:jc w:val="both"/>
        <w:rPr>
          <w:rFonts w:ascii="Arial" w:eastAsia="Times New Roman" w:hAnsi="Arial" w:cs="Arial"/>
          <w:sz w:val="24"/>
          <w:szCs w:val="24"/>
          <w:lang w:eastAsia="pl-PL"/>
        </w:rPr>
      </w:pPr>
    </w:p>
    <w:p w:rsidR="00A864A7" w:rsidRPr="00157D0C"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157D0C">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OPIS SPOSOBU OBLICZENIA CENY.</w:t>
      </w:r>
    </w:p>
    <w:p w:rsidR="00A864A7" w:rsidRPr="00A864A7" w:rsidRDefault="00A864A7" w:rsidP="001820AB">
      <w:pPr>
        <w:autoSpaceDE w:val="0"/>
        <w:autoSpaceDN w:val="0"/>
        <w:adjustRightInd w:val="0"/>
        <w:spacing w:after="0" w:line="360" w:lineRule="auto"/>
        <w:ind w:left="284" w:hanging="284"/>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1</w:t>
      </w:r>
      <w:r w:rsidR="000202D2">
        <w:rPr>
          <w:rFonts w:ascii="Arial" w:eastAsia="Times New Roman" w:hAnsi="Arial" w:cs="Arial"/>
          <w:sz w:val="24"/>
          <w:szCs w:val="24"/>
          <w:lang w:eastAsia="pl-PL"/>
        </w:rPr>
        <w:t>.</w:t>
      </w:r>
      <w:r w:rsidRPr="00A864A7">
        <w:rPr>
          <w:rFonts w:ascii="Arial" w:eastAsia="Times New Roman" w:hAnsi="Arial" w:cs="Arial"/>
          <w:sz w:val="24"/>
          <w:szCs w:val="24"/>
          <w:lang w:eastAsia="pl-PL"/>
        </w:rPr>
        <w:t xml:space="preserve"> </w:t>
      </w:r>
      <w:r w:rsidRPr="00642B5C">
        <w:rPr>
          <w:rFonts w:ascii="Arial" w:eastAsia="Times New Roman" w:hAnsi="Arial" w:cs="Arial"/>
          <w:sz w:val="24"/>
          <w:szCs w:val="24"/>
          <w:lang w:eastAsia="pl-PL"/>
        </w:rPr>
        <w:t xml:space="preserve">Cenę oferty należy obliczyć poprzez sporządzenie metodą szczegółową kosztorysu    ofertowego na </w:t>
      </w:r>
      <w:r w:rsidR="002F5E5F" w:rsidRPr="00642B5C">
        <w:rPr>
          <w:rFonts w:ascii="Arial" w:eastAsia="Times New Roman" w:hAnsi="Arial" w:cs="Arial"/>
          <w:sz w:val="24"/>
          <w:szCs w:val="24"/>
          <w:lang w:eastAsia="pl-PL"/>
        </w:rPr>
        <w:t>podstawie kosztorysu</w:t>
      </w:r>
      <w:r w:rsidR="00DD058C" w:rsidRPr="00642B5C">
        <w:rPr>
          <w:rFonts w:ascii="Arial" w:eastAsia="Times New Roman" w:hAnsi="Arial" w:cs="Arial"/>
          <w:sz w:val="24"/>
          <w:szCs w:val="24"/>
          <w:lang w:eastAsia="pl-PL"/>
        </w:rPr>
        <w:t xml:space="preserve"> zerowego </w:t>
      </w:r>
      <w:r w:rsidR="00A049B9">
        <w:rPr>
          <w:rFonts w:ascii="Arial" w:eastAsia="Times New Roman" w:hAnsi="Arial" w:cs="Arial"/>
          <w:sz w:val="24"/>
          <w:szCs w:val="24"/>
          <w:lang w:eastAsia="pl-PL"/>
        </w:rPr>
        <w:t xml:space="preserve">stanowiącego </w:t>
      </w:r>
      <w:r w:rsidRPr="00642B5C">
        <w:rPr>
          <w:rFonts w:ascii="Arial" w:eastAsia="Times New Roman" w:hAnsi="Arial" w:cs="Arial"/>
          <w:sz w:val="24"/>
          <w:szCs w:val="24"/>
          <w:lang w:eastAsia="pl-PL"/>
        </w:rPr>
        <w:t xml:space="preserve">załącznik </w:t>
      </w:r>
      <w:r w:rsidRPr="00103438">
        <w:rPr>
          <w:rFonts w:ascii="Arial" w:eastAsia="Times New Roman" w:hAnsi="Arial" w:cs="Arial"/>
          <w:sz w:val="24"/>
          <w:szCs w:val="24"/>
          <w:lang w:eastAsia="pl-PL"/>
        </w:rPr>
        <w:t>nr 2</w:t>
      </w:r>
      <w:r w:rsidR="00103438">
        <w:rPr>
          <w:rFonts w:ascii="Arial" w:eastAsia="Times New Roman" w:hAnsi="Arial" w:cs="Arial"/>
          <w:sz w:val="24"/>
          <w:szCs w:val="24"/>
          <w:lang w:eastAsia="pl-PL"/>
        </w:rPr>
        <w:t xml:space="preserve"> </w:t>
      </w:r>
      <w:r w:rsidR="00A049B9">
        <w:rPr>
          <w:rFonts w:ascii="Arial" w:eastAsia="Times New Roman" w:hAnsi="Arial" w:cs="Arial"/>
          <w:sz w:val="24"/>
          <w:szCs w:val="24"/>
          <w:lang w:eastAsia="pl-PL"/>
        </w:rPr>
        <w:br/>
      </w:r>
      <w:r w:rsidR="00103438">
        <w:rPr>
          <w:rFonts w:ascii="Arial" w:eastAsia="Times New Roman" w:hAnsi="Arial" w:cs="Arial"/>
          <w:sz w:val="24"/>
          <w:szCs w:val="24"/>
          <w:lang w:eastAsia="pl-PL"/>
        </w:rPr>
        <w:t>do SWZ oraz</w:t>
      </w:r>
      <w:r w:rsidRPr="00642B5C">
        <w:rPr>
          <w:rFonts w:ascii="Arial" w:eastAsia="Times New Roman" w:hAnsi="Arial" w:cs="Arial"/>
          <w:sz w:val="24"/>
          <w:szCs w:val="24"/>
          <w:lang w:eastAsia="pl-PL"/>
        </w:rPr>
        <w:t xml:space="preserve"> </w:t>
      </w:r>
      <w:r w:rsidR="0001777F">
        <w:rPr>
          <w:rFonts w:ascii="Arial" w:eastAsia="Times New Roman" w:hAnsi="Arial" w:cs="Arial"/>
          <w:sz w:val="24"/>
          <w:szCs w:val="24"/>
          <w:lang w:eastAsia="pl-PL"/>
        </w:rPr>
        <w:t>projekcie budowlanym</w:t>
      </w:r>
      <w:r w:rsidRPr="00642B5C">
        <w:rPr>
          <w:rFonts w:ascii="Arial" w:eastAsia="Times New Roman" w:hAnsi="Arial" w:cs="Arial"/>
          <w:sz w:val="24"/>
          <w:szCs w:val="24"/>
          <w:lang w:eastAsia="pl-PL"/>
        </w:rPr>
        <w:t xml:space="preserve"> stanowiącego załącznik</w:t>
      </w:r>
      <w:r w:rsidR="00642B5C" w:rsidRPr="00642B5C">
        <w:rPr>
          <w:rFonts w:ascii="Arial" w:eastAsia="Times New Roman" w:hAnsi="Arial" w:cs="Arial"/>
          <w:sz w:val="24"/>
          <w:szCs w:val="24"/>
          <w:lang w:eastAsia="pl-PL"/>
        </w:rPr>
        <w:t xml:space="preserve"> </w:t>
      </w:r>
      <w:r w:rsidR="00056BD6">
        <w:rPr>
          <w:rFonts w:ascii="Arial" w:eastAsia="Times New Roman" w:hAnsi="Arial" w:cs="Arial"/>
          <w:sz w:val="24"/>
          <w:szCs w:val="24"/>
          <w:lang w:eastAsia="pl-PL"/>
        </w:rPr>
        <w:t>nr 7</w:t>
      </w:r>
      <w:r w:rsidR="00642B5C" w:rsidRPr="00642B5C">
        <w:rPr>
          <w:rFonts w:ascii="Arial" w:eastAsia="Times New Roman" w:hAnsi="Arial" w:cs="Arial"/>
          <w:sz w:val="24"/>
          <w:szCs w:val="24"/>
          <w:lang w:eastAsia="pl-PL"/>
        </w:rPr>
        <w:t xml:space="preserve"> </w:t>
      </w:r>
      <w:r w:rsidRPr="00642B5C">
        <w:rPr>
          <w:rFonts w:ascii="Arial" w:eastAsia="Times New Roman" w:hAnsi="Arial" w:cs="Arial"/>
          <w:sz w:val="24"/>
          <w:szCs w:val="24"/>
          <w:lang w:eastAsia="pl-PL"/>
        </w:rPr>
        <w:t>do</w:t>
      </w:r>
      <w:r w:rsidR="00DD058C" w:rsidRPr="00642B5C">
        <w:rPr>
          <w:rFonts w:ascii="Arial" w:eastAsia="Times New Roman" w:hAnsi="Arial" w:cs="Arial"/>
          <w:sz w:val="24"/>
          <w:szCs w:val="24"/>
          <w:lang w:eastAsia="pl-PL"/>
        </w:rPr>
        <w:t xml:space="preserve"> </w:t>
      </w:r>
      <w:r w:rsidR="00056BD6">
        <w:rPr>
          <w:rFonts w:ascii="Arial" w:eastAsia="Times New Roman" w:hAnsi="Arial" w:cs="Arial"/>
          <w:sz w:val="24"/>
          <w:szCs w:val="24"/>
          <w:lang w:eastAsia="pl-PL"/>
        </w:rPr>
        <w:t xml:space="preserve">SWZ </w:t>
      </w:r>
      <w:r w:rsidR="00056BD6">
        <w:rPr>
          <w:rFonts w:ascii="Arial" w:eastAsia="Times New Roman" w:hAnsi="Arial" w:cs="Arial"/>
          <w:sz w:val="24"/>
          <w:szCs w:val="24"/>
          <w:lang w:eastAsia="pl-PL"/>
        </w:rPr>
        <w:lastRenderedPageBreak/>
        <w:t xml:space="preserve">wypełniając </w:t>
      </w:r>
      <w:r w:rsidR="00056BD6" w:rsidRPr="00103438">
        <w:rPr>
          <w:rFonts w:ascii="Arial" w:eastAsia="Times New Roman" w:hAnsi="Arial" w:cs="Arial"/>
          <w:sz w:val="24"/>
          <w:szCs w:val="24"/>
          <w:lang w:eastAsia="pl-PL"/>
        </w:rPr>
        <w:t xml:space="preserve">kolumny kosztorysu </w:t>
      </w:r>
      <w:r w:rsidR="00103438" w:rsidRPr="00103438">
        <w:rPr>
          <w:rFonts w:ascii="Arial" w:eastAsia="Times New Roman" w:hAnsi="Arial" w:cs="Arial"/>
          <w:sz w:val="24"/>
          <w:szCs w:val="24"/>
          <w:lang w:eastAsia="pl-PL"/>
        </w:rPr>
        <w:t>ofertowego</w:t>
      </w:r>
      <w:r w:rsidR="00103438">
        <w:rPr>
          <w:rFonts w:ascii="Arial" w:eastAsia="Times New Roman" w:hAnsi="Arial" w:cs="Arial"/>
          <w:sz w:val="24"/>
          <w:szCs w:val="24"/>
          <w:lang w:eastAsia="pl-PL"/>
        </w:rPr>
        <w:t>:</w:t>
      </w:r>
      <w:r w:rsidR="00D22BC7">
        <w:rPr>
          <w:rFonts w:ascii="Arial" w:eastAsia="Times New Roman" w:hAnsi="Arial" w:cs="Arial"/>
          <w:sz w:val="24"/>
          <w:szCs w:val="24"/>
          <w:lang w:eastAsia="pl-PL"/>
        </w:rPr>
        <w:t xml:space="preserve"> </w:t>
      </w:r>
      <w:r w:rsidR="002F5E5F" w:rsidRPr="00642B5C">
        <w:rPr>
          <w:rFonts w:ascii="Arial" w:eastAsia="Times New Roman" w:hAnsi="Arial" w:cs="Arial"/>
          <w:sz w:val="24"/>
          <w:szCs w:val="24"/>
          <w:lang w:eastAsia="pl-PL"/>
        </w:rPr>
        <w:t>R (</w:t>
      </w:r>
      <w:r w:rsidRPr="00642B5C">
        <w:rPr>
          <w:rFonts w:ascii="Arial" w:eastAsia="Times New Roman" w:hAnsi="Arial" w:cs="Arial"/>
          <w:sz w:val="24"/>
          <w:szCs w:val="24"/>
          <w:lang w:eastAsia="pl-PL"/>
        </w:rPr>
        <w:t xml:space="preserve">robocizna), </w:t>
      </w:r>
      <w:r w:rsidR="00D22BC7">
        <w:rPr>
          <w:rFonts w:ascii="Arial" w:eastAsia="Times New Roman" w:hAnsi="Arial" w:cs="Arial"/>
          <w:sz w:val="24"/>
          <w:szCs w:val="24"/>
          <w:lang w:eastAsia="pl-PL"/>
        </w:rPr>
        <w:t>M (materiały), S </w:t>
      </w:r>
      <w:r w:rsidRPr="00642B5C">
        <w:rPr>
          <w:rFonts w:ascii="Arial" w:eastAsia="Times New Roman" w:hAnsi="Arial" w:cs="Arial"/>
          <w:sz w:val="24"/>
          <w:szCs w:val="24"/>
          <w:lang w:eastAsia="pl-PL"/>
        </w:rPr>
        <w:t>(sprzęt).</w:t>
      </w:r>
    </w:p>
    <w:p w:rsidR="00A864A7" w:rsidRPr="00A864A7" w:rsidRDefault="00A864A7" w:rsidP="00CB5425">
      <w:pPr>
        <w:autoSpaceDE w:val="0"/>
        <w:autoSpaceDN w:val="0"/>
        <w:adjustRightInd w:val="0"/>
        <w:spacing w:after="0" w:line="360" w:lineRule="auto"/>
        <w:ind w:left="284" w:hanging="284"/>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2. Pominięcie </w:t>
      </w:r>
      <w:r w:rsidR="002F5E5F" w:rsidRPr="00A864A7">
        <w:rPr>
          <w:rFonts w:ascii="Arial" w:eastAsia="Times New Roman" w:hAnsi="Arial" w:cs="Arial"/>
          <w:sz w:val="24"/>
          <w:szCs w:val="24"/>
          <w:lang w:eastAsia="pl-PL"/>
        </w:rPr>
        <w:t>chociażby jednej</w:t>
      </w:r>
      <w:r w:rsidRPr="00A864A7">
        <w:rPr>
          <w:rFonts w:ascii="Arial" w:eastAsia="Times New Roman" w:hAnsi="Arial" w:cs="Arial"/>
          <w:sz w:val="24"/>
          <w:szCs w:val="24"/>
          <w:lang w:eastAsia="pl-PL"/>
        </w:rPr>
        <w:t xml:space="preserve"> pozycji</w:t>
      </w:r>
      <w:r w:rsidR="000B37B0">
        <w:rPr>
          <w:rFonts w:ascii="Arial" w:eastAsia="Times New Roman" w:hAnsi="Arial" w:cs="Arial"/>
          <w:sz w:val="24"/>
          <w:szCs w:val="24"/>
          <w:lang w:eastAsia="pl-PL"/>
        </w:rPr>
        <w:t xml:space="preserve">, </w:t>
      </w:r>
      <w:r w:rsidR="00BD050A">
        <w:rPr>
          <w:rFonts w:ascii="Arial" w:eastAsia="Times New Roman" w:hAnsi="Arial" w:cs="Arial"/>
          <w:sz w:val="24"/>
          <w:szCs w:val="24"/>
          <w:lang w:eastAsia="pl-PL"/>
        </w:rPr>
        <w:t>(</w:t>
      </w:r>
      <w:r w:rsidR="000B37B0">
        <w:rPr>
          <w:rFonts w:ascii="Arial" w:eastAsia="Times New Roman" w:hAnsi="Arial" w:cs="Arial"/>
          <w:sz w:val="24"/>
          <w:szCs w:val="24"/>
          <w:lang w:eastAsia="pl-PL"/>
        </w:rPr>
        <w:t>krotności</w:t>
      </w:r>
      <w:r w:rsidR="00BD050A">
        <w:rPr>
          <w:rFonts w:ascii="Arial" w:eastAsia="Times New Roman" w:hAnsi="Arial" w:cs="Arial"/>
          <w:sz w:val="24"/>
          <w:szCs w:val="24"/>
          <w:lang w:eastAsia="pl-PL"/>
        </w:rPr>
        <w:t>)</w:t>
      </w:r>
      <w:r w:rsidRPr="00A864A7">
        <w:rPr>
          <w:rFonts w:ascii="Arial" w:eastAsia="Times New Roman" w:hAnsi="Arial" w:cs="Arial"/>
          <w:sz w:val="24"/>
          <w:szCs w:val="24"/>
          <w:lang w:eastAsia="pl-PL"/>
        </w:rPr>
        <w:t xml:space="preserve"> będzie skutkowało odrzuceniem oferty.</w:t>
      </w:r>
      <w:r w:rsidR="00CB5425">
        <w:rPr>
          <w:rFonts w:ascii="Arial" w:eastAsia="Times New Roman" w:hAnsi="Arial" w:cs="Arial"/>
          <w:sz w:val="24"/>
          <w:szCs w:val="24"/>
          <w:lang w:eastAsia="pl-PL"/>
        </w:rPr>
        <w:t xml:space="preserve"> </w:t>
      </w:r>
      <w:r w:rsidR="002F5E5F" w:rsidRPr="00A864A7">
        <w:rPr>
          <w:rFonts w:ascii="Arial" w:eastAsia="Times New Roman" w:hAnsi="Arial" w:cs="Arial"/>
          <w:sz w:val="24"/>
          <w:szCs w:val="24"/>
          <w:lang w:eastAsia="pl-PL"/>
        </w:rPr>
        <w:t>Prawidłowo sporządzony kosztorys ofertowy należy obowiązkowo dołączyć do</w:t>
      </w:r>
      <w:r w:rsidR="00CB5425">
        <w:rPr>
          <w:rFonts w:ascii="Arial" w:eastAsia="Times New Roman" w:hAnsi="Arial" w:cs="Arial"/>
          <w:sz w:val="24"/>
          <w:szCs w:val="24"/>
          <w:lang w:eastAsia="pl-PL"/>
        </w:rPr>
        <w:t xml:space="preserve"> </w:t>
      </w:r>
      <w:r w:rsidRPr="00A864A7">
        <w:rPr>
          <w:rFonts w:ascii="Arial" w:eastAsia="Times New Roman" w:hAnsi="Arial" w:cs="Arial"/>
          <w:sz w:val="24"/>
          <w:szCs w:val="24"/>
          <w:lang w:eastAsia="pl-PL"/>
        </w:rPr>
        <w:t>składanej oferty.</w:t>
      </w:r>
    </w:p>
    <w:p w:rsidR="00A864A7" w:rsidRDefault="00A864A7" w:rsidP="001820AB">
      <w:pPr>
        <w:autoSpaceDE w:val="0"/>
        <w:autoSpaceDN w:val="0"/>
        <w:adjustRightInd w:val="0"/>
        <w:spacing w:after="0" w:line="360" w:lineRule="auto"/>
        <w:jc w:val="both"/>
        <w:rPr>
          <w:rFonts w:ascii="Arial" w:eastAsia="Times New Roman" w:hAnsi="Arial" w:cs="Arial"/>
          <w:sz w:val="24"/>
          <w:szCs w:val="24"/>
          <w:lang w:eastAsia="pl-PL"/>
        </w:rPr>
      </w:pPr>
      <w:r w:rsidRPr="00F17908">
        <w:rPr>
          <w:rFonts w:ascii="Arial" w:eastAsia="Times New Roman" w:hAnsi="Arial" w:cs="Arial"/>
          <w:b/>
          <w:sz w:val="24"/>
          <w:szCs w:val="24"/>
          <w:lang w:eastAsia="pl-PL"/>
        </w:rPr>
        <w:t>UWAGA:</w:t>
      </w:r>
      <w:r w:rsidRPr="00F17908">
        <w:rPr>
          <w:rFonts w:ascii="Arial" w:eastAsia="Times New Roman" w:hAnsi="Arial" w:cs="Arial"/>
          <w:sz w:val="24"/>
          <w:szCs w:val="24"/>
          <w:lang w:eastAsia="pl-PL"/>
        </w:rPr>
        <w:t xml:space="preserve"> </w:t>
      </w:r>
      <w:r w:rsidRPr="00A864A7">
        <w:rPr>
          <w:rFonts w:ascii="Arial" w:eastAsia="Times New Roman" w:hAnsi="Arial" w:cs="Arial"/>
          <w:sz w:val="24"/>
          <w:szCs w:val="24"/>
          <w:lang w:eastAsia="pl-PL"/>
        </w:rPr>
        <w:t xml:space="preserve">Zaoferowana   przez   Wykonawcę stawka musi </w:t>
      </w:r>
      <w:r w:rsidR="002F5E5F" w:rsidRPr="00A864A7">
        <w:rPr>
          <w:rFonts w:ascii="Arial" w:eastAsia="Times New Roman" w:hAnsi="Arial" w:cs="Arial"/>
          <w:sz w:val="24"/>
          <w:szCs w:val="24"/>
          <w:lang w:eastAsia="pl-PL"/>
        </w:rPr>
        <w:t>gwarantować zatrudnionym</w:t>
      </w:r>
      <w:r w:rsidRPr="00A864A7">
        <w:rPr>
          <w:rFonts w:ascii="Arial" w:eastAsia="Times New Roman" w:hAnsi="Arial" w:cs="Arial"/>
          <w:sz w:val="24"/>
          <w:szCs w:val="24"/>
          <w:lang w:eastAsia="pl-PL"/>
        </w:rPr>
        <w:t xml:space="preserve">   przez Wykonawcę pracownikom otrzymanie minimalnego wynagrodzenia brutto, zgodnego z obowiązującym w 202</w:t>
      </w:r>
      <w:r w:rsidR="00A474DF">
        <w:rPr>
          <w:rFonts w:ascii="Arial" w:eastAsia="Times New Roman" w:hAnsi="Arial" w:cs="Arial"/>
          <w:sz w:val="24"/>
          <w:szCs w:val="24"/>
          <w:lang w:eastAsia="pl-PL"/>
        </w:rPr>
        <w:t>2</w:t>
      </w:r>
      <w:r w:rsidRPr="00A864A7">
        <w:rPr>
          <w:rFonts w:ascii="Arial" w:eastAsia="Times New Roman" w:hAnsi="Arial" w:cs="Arial"/>
          <w:sz w:val="24"/>
          <w:szCs w:val="24"/>
          <w:lang w:eastAsia="pl-PL"/>
        </w:rPr>
        <w:t xml:space="preserve"> r. minimalnym wynagrodzeniem za pracę określonym w Rozporządzeniu Rady Ministrów z dnia 1</w:t>
      </w:r>
      <w:r w:rsidR="00A474DF">
        <w:rPr>
          <w:rFonts w:ascii="Arial" w:eastAsia="Times New Roman" w:hAnsi="Arial" w:cs="Arial"/>
          <w:sz w:val="24"/>
          <w:szCs w:val="24"/>
          <w:lang w:eastAsia="pl-PL"/>
        </w:rPr>
        <w:t>4</w:t>
      </w:r>
      <w:r w:rsidRPr="00A864A7">
        <w:rPr>
          <w:rFonts w:ascii="Arial" w:eastAsia="Times New Roman" w:hAnsi="Arial" w:cs="Arial"/>
          <w:sz w:val="24"/>
          <w:szCs w:val="24"/>
          <w:lang w:eastAsia="pl-PL"/>
        </w:rPr>
        <w:t xml:space="preserve"> września 202</w:t>
      </w:r>
      <w:r w:rsidR="00A474DF">
        <w:rPr>
          <w:rFonts w:ascii="Arial" w:eastAsia="Times New Roman" w:hAnsi="Arial" w:cs="Arial"/>
          <w:sz w:val="24"/>
          <w:szCs w:val="24"/>
          <w:lang w:eastAsia="pl-PL"/>
        </w:rPr>
        <w:t>1</w:t>
      </w:r>
      <w:r w:rsidRPr="00A864A7">
        <w:rPr>
          <w:rFonts w:ascii="Arial" w:eastAsia="Times New Roman" w:hAnsi="Arial" w:cs="Arial"/>
          <w:sz w:val="24"/>
          <w:szCs w:val="24"/>
          <w:lang w:eastAsia="pl-PL"/>
        </w:rPr>
        <w:t xml:space="preserve"> roku (Dz. U. 202</w:t>
      </w:r>
      <w:r w:rsidR="00A474DF">
        <w:rPr>
          <w:rFonts w:ascii="Arial" w:eastAsia="Times New Roman" w:hAnsi="Arial" w:cs="Arial"/>
          <w:sz w:val="24"/>
          <w:szCs w:val="24"/>
          <w:lang w:eastAsia="pl-PL"/>
        </w:rPr>
        <w:t>1</w:t>
      </w:r>
      <w:r w:rsidRPr="00A864A7">
        <w:rPr>
          <w:rFonts w:ascii="Arial" w:eastAsia="Times New Roman" w:hAnsi="Arial" w:cs="Arial"/>
          <w:sz w:val="24"/>
          <w:szCs w:val="24"/>
          <w:lang w:eastAsia="pl-PL"/>
        </w:rPr>
        <w:t xml:space="preserve"> r. poz. </w:t>
      </w:r>
      <w:r w:rsidR="00A474DF">
        <w:rPr>
          <w:rFonts w:ascii="Arial" w:eastAsia="Times New Roman" w:hAnsi="Arial" w:cs="Arial"/>
          <w:sz w:val="24"/>
          <w:szCs w:val="24"/>
          <w:lang w:eastAsia="pl-PL"/>
        </w:rPr>
        <w:t>1690</w:t>
      </w:r>
      <w:r w:rsidRPr="00A864A7">
        <w:rPr>
          <w:rFonts w:ascii="Arial" w:eastAsia="Times New Roman" w:hAnsi="Arial" w:cs="Arial"/>
          <w:sz w:val="24"/>
          <w:szCs w:val="24"/>
          <w:lang w:eastAsia="pl-PL"/>
        </w:rPr>
        <w:t>).</w:t>
      </w:r>
    </w:p>
    <w:p w:rsidR="000E576F" w:rsidRPr="00A864A7" w:rsidRDefault="000E576F" w:rsidP="001820AB">
      <w:pPr>
        <w:autoSpaceDE w:val="0"/>
        <w:autoSpaceDN w:val="0"/>
        <w:adjustRightInd w:val="0"/>
        <w:spacing w:after="0" w:line="360" w:lineRule="auto"/>
        <w:jc w:val="both"/>
        <w:rPr>
          <w:rFonts w:ascii="Arial" w:eastAsia="Times New Roman" w:hAnsi="Arial" w:cs="Arial"/>
          <w:sz w:val="24"/>
          <w:szCs w:val="24"/>
          <w:lang w:eastAsia="pl-PL"/>
        </w:rPr>
      </w:pPr>
    </w:p>
    <w:p w:rsidR="00A864A7" w:rsidRPr="00A864A7" w:rsidRDefault="00A864A7" w:rsidP="001820AB">
      <w:pPr>
        <w:numPr>
          <w:ilvl w:val="0"/>
          <w:numId w:val="3"/>
        </w:numPr>
        <w:tabs>
          <w:tab w:val="clear" w:pos="180"/>
          <w:tab w:val="left" w:pos="142"/>
        </w:tabs>
        <w:spacing w:after="0" w:line="360" w:lineRule="auto"/>
        <w:ind w:left="142" w:hanging="142"/>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0E576F">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 xml:space="preserve">OPIS KRYTERIÓW, KTÓRYMI ZAMAWIAJĄCY BĘDZIE SIĘ KIEROWAŁ PRZY WYBORZE OFERTY, WRAZ Z PODANIEM WAG TYCH KRYTERIÓW I SPOSOBU OCENY OFERT, A JEŻELI PRZYPISANIE WAGI NIE JEST MOŻLIWE </w:t>
      </w:r>
      <w:r w:rsidR="00157D0C" w:rsidRPr="000E576F">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br/>
      </w:r>
      <w:r w:rsidRPr="000E576F">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Z OBIEKTYWNYCH PRZYCZYN, ZAMAWIAJACY WSKAZUJE KRYTERIA OCENY OFERT W KOLEJNOŚCI OD NAJWAŻNIEJSZEGO DO NAJMNIEJ WAŻNEGO</w:t>
      </w: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w:t>
      </w:r>
    </w:p>
    <w:p w:rsidR="00A864A7" w:rsidRPr="00A864A7" w:rsidRDefault="00A864A7" w:rsidP="001820AB">
      <w:pPr>
        <w:spacing w:after="0" w:line="360" w:lineRule="auto"/>
        <w:ind w:left="425" w:hanging="142"/>
        <w:rPr>
          <w:rFonts w:ascii="Arial" w:eastAsia="Times New Roman" w:hAnsi="Arial" w:cs="Arial"/>
          <w:bCs/>
          <w:sz w:val="24"/>
          <w:szCs w:val="24"/>
          <w:lang w:eastAsia="pl-PL"/>
        </w:rPr>
      </w:pPr>
      <w:r w:rsidRPr="00A864A7">
        <w:rPr>
          <w:rFonts w:ascii="Arial" w:eastAsia="Times New Roman" w:hAnsi="Arial" w:cs="Arial"/>
          <w:bCs/>
          <w:sz w:val="24"/>
          <w:szCs w:val="24"/>
          <w:lang w:eastAsia="pl-PL"/>
          <w14:shadow w14:blurRad="50800" w14:dist="38100" w14:dir="2700000" w14:sx="100000" w14:sy="100000" w14:kx="0" w14:ky="0" w14:algn="tl">
            <w14:srgbClr w14:val="000000">
              <w14:alpha w14:val="60000"/>
            </w14:srgbClr>
          </w14:shadow>
        </w:rPr>
        <w:t xml:space="preserve">1. </w:t>
      </w:r>
      <w:r w:rsidRPr="00A864A7">
        <w:rPr>
          <w:rFonts w:ascii="Arial" w:eastAsia="Times New Roman" w:hAnsi="Arial" w:cs="Arial"/>
          <w:bCs/>
          <w:sz w:val="24"/>
          <w:szCs w:val="24"/>
          <w:lang w:eastAsia="pl-PL"/>
        </w:rPr>
        <w:t>Jako kryterium wyboru oferty przyjmuje się w niniejszym postępowaniu:</w:t>
      </w:r>
    </w:p>
    <w:p w:rsidR="00A864A7" w:rsidRPr="00A864A7" w:rsidRDefault="00A864A7" w:rsidP="001820AB">
      <w:pPr>
        <w:spacing w:after="0" w:line="360" w:lineRule="auto"/>
        <w:ind w:left="425"/>
        <w:rPr>
          <w:rFonts w:ascii="Arial" w:eastAsia="Times New Roman" w:hAnsi="Arial" w:cs="Arial"/>
          <w:bCs/>
          <w:sz w:val="24"/>
          <w:szCs w:val="24"/>
          <w:lang w:eastAsia="pl-PL"/>
        </w:rPr>
      </w:pPr>
      <w:r w:rsidRPr="00A864A7">
        <w:rPr>
          <w:rFonts w:ascii="Arial" w:eastAsia="Times New Roman" w:hAnsi="Arial" w:cs="Arial"/>
          <w:bCs/>
          <w:sz w:val="24"/>
          <w:szCs w:val="24"/>
          <w:lang w:eastAsia="pl-PL"/>
        </w:rPr>
        <w:t>1) najniższą cenę - 60 pkt,</w:t>
      </w:r>
    </w:p>
    <w:p w:rsidR="00A864A7" w:rsidRPr="00A864A7" w:rsidRDefault="00B22FE8" w:rsidP="001820AB">
      <w:pPr>
        <w:spacing w:after="0" w:line="360" w:lineRule="auto"/>
        <w:ind w:left="425"/>
        <w:jc w:val="both"/>
        <w:rPr>
          <w:rFonts w:ascii="Arial" w:eastAsia="Times New Roman" w:hAnsi="Arial" w:cs="Arial"/>
          <w:bCs/>
          <w:sz w:val="24"/>
          <w:szCs w:val="24"/>
          <w:lang w:eastAsia="pl-PL"/>
        </w:rPr>
      </w:pPr>
      <w:r>
        <w:rPr>
          <w:rFonts w:ascii="Arial" w:eastAsia="Times New Roman" w:hAnsi="Arial" w:cs="Arial"/>
          <w:bCs/>
          <w:sz w:val="24"/>
          <w:szCs w:val="24"/>
          <w:lang w:eastAsia="pl-PL"/>
        </w:rPr>
        <w:t>2) gwarancję</w:t>
      </w:r>
      <w:r w:rsidR="00A864A7" w:rsidRPr="00A864A7">
        <w:rPr>
          <w:rFonts w:ascii="Arial" w:eastAsia="Times New Roman" w:hAnsi="Arial" w:cs="Arial"/>
          <w:bCs/>
          <w:sz w:val="24"/>
          <w:szCs w:val="24"/>
          <w:lang w:eastAsia="pl-PL"/>
        </w:rPr>
        <w:t xml:space="preserve"> </w:t>
      </w:r>
      <w:bookmarkStart w:id="5" w:name="_Hlk75952048"/>
      <w:r w:rsidR="00A864A7" w:rsidRPr="00A864A7">
        <w:rPr>
          <w:rFonts w:ascii="Arial" w:eastAsia="Times New Roman" w:hAnsi="Arial" w:cs="Arial"/>
          <w:bCs/>
          <w:sz w:val="24"/>
          <w:szCs w:val="24"/>
          <w:lang w:eastAsia="pl-PL"/>
        </w:rPr>
        <w:t xml:space="preserve">(nie mniej niż 36 miesięcy, nie więcej niż 60 miesięcy) </w:t>
      </w:r>
      <w:bookmarkEnd w:id="5"/>
      <w:r w:rsidR="00A864A7" w:rsidRPr="00A864A7">
        <w:rPr>
          <w:rFonts w:ascii="Arial" w:eastAsia="Times New Roman" w:hAnsi="Arial" w:cs="Arial"/>
          <w:bCs/>
          <w:sz w:val="24"/>
          <w:szCs w:val="24"/>
          <w:lang w:eastAsia="pl-PL"/>
        </w:rPr>
        <w:t>- 40 pkt.</w:t>
      </w:r>
    </w:p>
    <w:p w:rsidR="00A864A7" w:rsidRPr="00A864A7" w:rsidRDefault="00A864A7" w:rsidP="001820AB">
      <w:pPr>
        <w:spacing w:after="0" w:line="360" w:lineRule="auto"/>
        <w:ind w:left="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Do wyliczenia wartości punktowej ceny oferty Co zostanie wykorzystany</w:t>
      </w:r>
    </w:p>
    <w:p w:rsidR="00A864A7" w:rsidRPr="009D1FA7" w:rsidRDefault="00A864A7" w:rsidP="009D1FA7">
      <w:pPr>
        <w:spacing w:after="0" w:line="360" w:lineRule="auto"/>
        <w:ind w:left="425"/>
        <w:rPr>
          <w:rFonts w:ascii="Arial" w:eastAsia="Times New Roman" w:hAnsi="Arial" w:cs="Arial"/>
          <w:bCs/>
          <w:sz w:val="24"/>
          <w:szCs w:val="24"/>
          <w:lang w:eastAsia="pl-PL"/>
        </w:rPr>
      </w:pPr>
      <w:r w:rsidRPr="00A864A7">
        <w:rPr>
          <w:rFonts w:ascii="Arial" w:eastAsia="Times New Roman" w:hAnsi="Arial" w:cs="Arial"/>
          <w:bCs/>
          <w:sz w:val="24"/>
          <w:szCs w:val="24"/>
          <w:lang w:eastAsia="pl-PL"/>
        </w:rPr>
        <w:t>następujący wzór:</w:t>
      </w:r>
      <w:r w:rsidR="009D1FA7" w:rsidRPr="009D1FA7">
        <w:rPr>
          <w:rFonts w:ascii="Arial" w:eastAsia="Times New Roman" w:hAnsi="Arial" w:cs="Arial"/>
          <w:b/>
          <w:bCs/>
          <w:sz w:val="28"/>
          <w:szCs w:val="28"/>
          <w:lang w:eastAsia="pl-PL"/>
        </w:rPr>
        <w:t xml:space="preserve"> </w:t>
      </w:r>
      <w:r w:rsidR="009D1FA7" w:rsidRPr="00A864A7">
        <w:rPr>
          <w:rFonts w:ascii="Arial" w:eastAsia="Times New Roman" w:hAnsi="Arial" w:cs="Arial"/>
          <w:b/>
          <w:bCs/>
          <w:sz w:val="28"/>
          <w:szCs w:val="28"/>
          <w:lang w:eastAsia="pl-PL"/>
        </w:rPr>
        <w:t>C = (</w:t>
      </w:r>
      <w:proofErr w:type="spellStart"/>
      <w:r w:rsidR="009D1FA7" w:rsidRPr="00A864A7">
        <w:rPr>
          <w:rFonts w:ascii="Arial" w:eastAsia="Times New Roman" w:hAnsi="Arial" w:cs="Arial"/>
          <w:b/>
          <w:bCs/>
          <w:sz w:val="28"/>
          <w:szCs w:val="28"/>
          <w:lang w:eastAsia="pl-PL"/>
        </w:rPr>
        <w:t>Cn</w:t>
      </w:r>
      <w:proofErr w:type="spellEnd"/>
      <w:r w:rsidR="009D1FA7" w:rsidRPr="00A864A7">
        <w:rPr>
          <w:rFonts w:ascii="Arial" w:eastAsia="Times New Roman" w:hAnsi="Arial" w:cs="Arial"/>
          <w:b/>
          <w:bCs/>
          <w:sz w:val="28"/>
          <w:szCs w:val="28"/>
          <w:lang w:eastAsia="pl-PL"/>
        </w:rPr>
        <w:t xml:space="preserve"> / Co) × </w:t>
      </w:r>
      <w:proofErr w:type="spellStart"/>
      <w:r w:rsidR="009D1FA7" w:rsidRPr="00A864A7">
        <w:rPr>
          <w:rFonts w:ascii="Arial" w:eastAsia="Times New Roman" w:hAnsi="Arial" w:cs="Arial"/>
          <w:b/>
          <w:bCs/>
          <w:sz w:val="28"/>
          <w:szCs w:val="28"/>
          <w:lang w:eastAsia="pl-PL"/>
        </w:rPr>
        <w:t>Wk</w:t>
      </w:r>
      <w:proofErr w:type="spellEnd"/>
      <w:r w:rsidR="009D1FA7" w:rsidRPr="00A864A7">
        <w:rPr>
          <w:rFonts w:ascii="Arial" w:eastAsia="Times New Roman" w:hAnsi="Arial" w:cs="Arial"/>
          <w:b/>
          <w:bCs/>
          <w:sz w:val="28"/>
          <w:szCs w:val="28"/>
          <w:lang w:eastAsia="pl-PL"/>
        </w:rPr>
        <w:t xml:space="preserve"> + (Go / </w:t>
      </w:r>
      <w:proofErr w:type="spellStart"/>
      <w:r w:rsidR="009D1FA7" w:rsidRPr="00A864A7">
        <w:rPr>
          <w:rFonts w:ascii="Arial" w:eastAsia="Times New Roman" w:hAnsi="Arial" w:cs="Arial"/>
          <w:b/>
          <w:bCs/>
          <w:sz w:val="28"/>
          <w:szCs w:val="28"/>
          <w:lang w:eastAsia="pl-PL"/>
        </w:rPr>
        <w:t>Gn</w:t>
      </w:r>
      <w:proofErr w:type="spellEnd"/>
      <w:r w:rsidR="009D1FA7" w:rsidRPr="00A864A7">
        <w:rPr>
          <w:rFonts w:ascii="Arial" w:eastAsia="Times New Roman" w:hAnsi="Arial" w:cs="Arial"/>
          <w:b/>
          <w:bCs/>
          <w:sz w:val="28"/>
          <w:szCs w:val="28"/>
          <w:lang w:eastAsia="pl-PL"/>
        </w:rPr>
        <w:t xml:space="preserve">) × </w:t>
      </w:r>
      <w:proofErr w:type="spellStart"/>
      <w:r w:rsidR="009D1FA7" w:rsidRPr="00A864A7">
        <w:rPr>
          <w:rFonts w:ascii="Arial" w:eastAsia="Times New Roman" w:hAnsi="Arial" w:cs="Arial"/>
          <w:b/>
          <w:bCs/>
          <w:sz w:val="28"/>
          <w:szCs w:val="28"/>
          <w:lang w:eastAsia="pl-PL"/>
        </w:rPr>
        <w:t>Wk</w:t>
      </w:r>
      <w:proofErr w:type="spellEnd"/>
    </w:p>
    <w:p w:rsidR="00A864A7" w:rsidRPr="00A864A7" w:rsidRDefault="00A864A7" w:rsidP="001820AB">
      <w:pPr>
        <w:spacing w:after="0" w:line="360" w:lineRule="auto"/>
        <w:ind w:left="425"/>
        <w:rPr>
          <w:rFonts w:ascii="Arial" w:eastAsia="Times New Roman" w:hAnsi="Arial" w:cs="Arial"/>
          <w:bCs/>
          <w:sz w:val="24"/>
          <w:szCs w:val="24"/>
          <w:lang w:eastAsia="pl-PL"/>
        </w:rPr>
      </w:pPr>
      <w:r w:rsidRPr="00A864A7">
        <w:rPr>
          <w:rFonts w:ascii="Arial" w:eastAsia="Times New Roman" w:hAnsi="Arial" w:cs="Arial"/>
          <w:bCs/>
          <w:sz w:val="24"/>
          <w:szCs w:val="24"/>
          <w:lang w:eastAsia="pl-PL"/>
        </w:rPr>
        <w:t>gdzie:</w:t>
      </w:r>
    </w:p>
    <w:p w:rsidR="00A864A7" w:rsidRPr="00A864A7" w:rsidRDefault="00A864A7" w:rsidP="001820AB">
      <w:pPr>
        <w:spacing w:after="0" w:line="360" w:lineRule="auto"/>
        <w:ind w:left="425"/>
        <w:rPr>
          <w:rFonts w:ascii="Arial" w:eastAsia="Times New Roman" w:hAnsi="Arial" w:cs="Arial"/>
          <w:bCs/>
          <w:sz w:val="24"/>
          <w:szCs w:val="24"/>
          <w:lang w:eastAsia="pl-PL"/>
        </w:rPr>
      </w:pPr>
      <w:r w:rsidRPr="00A864A7">
        <w:rPr>
          <w:rFonts w:ascii="Arial" w:eastAsia="Times New Roman" w:hAnsi="Arial" w:cs="Arial"/>
          <w:bCs/>
          <w:sz w:val="24"/>
          <w:szCs w:val="24"/>
          <w:lang w:eastAsia="pl-PL"/>
        </w:rPr>
        <w:t>C – suma uzyskanych punktów;</w:t>
      </w:r>
    </w:p>
    <w:p w:rsidR="00A864A7" w:rsidRPr="00A864A7" w:rsidRDefault="00A864A7" w:rsidP="001820AB">
      <w:pPr>
        <w:spacing w:after="0" w:line="360" w:lineRule="auto"/>
        <w:ind w:left="425"/>
        <w:rPr>
          <w:rFonts w:ascii="Arial" w:eastAsia="Times New Roman" w:hAnsi="Arial" w:cs="Arial"/>
          <w:bCs/>
          <w:sz w:val="24"/>
          <w:szCs w:val="24"/>
          <w:lang w:eastAsia="pl-PL"/>
        </w:rPr>
      </w:pPr>
      <w:proofErr w:type="spellStart"/>
      <w:r w:rsidRPr="00A864A7">
        <w:rPr>
          <w:rFonts w:ascii="Arial" w:eastAsia="Times New Roman" w:hAnsi="Arial" w:cs="Arial"/>
          <w:bCs/>
          <w:sz w:val="24"/>
          <w:szCs w:val="24"/>
          <w:lang w:eastAsia="pl-PL"/>
        </w:rPr>
        <w:t>Cn</w:t>
      </w:r>
      <w:proofErr w:type="spellEnd"/>
      <w:r w:rsidRPr="00A864A7">
        <w:rPr>
          <w:rFonts w:ascii="Arial" w:eastAsia="Times New Roman" w:hAnsi="Arial" w:cs="Arial"/>
          <w:bCs/>
          <w:sz w:val="24"/>
          <w:szCs w:val="24"/>
          <w:lang w:eastAsia="pl-PL"/>
        </w:rPr>
        <w:t xml:space="preserve"> – najniższa oferowana cena;</w:t>
      </w:r>
    </w:p>
    <w:p w:rsidR="00A864A7" w:rsidRPr="00A864A7" w:rsidRDefault="00A864A7" w:rsidP="001820AB">
      <w:pPr>
        <w:spacing w:after="0" w:line="360" w:lineRule="auto"/>
        <w:ind w:left="425"/>
        <w:rPr>
          <w:rFonts w:ascii="Arial" w:eastAsia="Times New Roman" w:hAnsi="Arial" w:cs="Arial"/>
          <w:bCs/>
          <w:sz w:val="24"/>
          <w:szCs w:val="24"/>
          <w:lang w:eastAsia="pl-PL"/>
        </w:rPr>
      </w:pPr>
      <w:r w:rsidRPr="00A864A7">
        <w:rPr>
          <w:rFonts w:ascii="Arial" w:eastAsia="Times New Roman" w:hAnsi="Arial" w:cs="Arial"/>
          <w:bCs/>
          <w:sz w:val="24"/>
          <w:szCs w:val="24"/>
          <w:lang w:eastAsia="pl-PL"/>
        </w:rPr>
        <w:t>Co – cena oferty ocenianej;</w:t>
      </w:r>
    </w:p>
    <w:p w:rsidR="00A864A7" w:rsidRPr="00A864A7" w:rsidRDefault="00A864A7" w:rsidP="001820AB">
      <w:pPr>
        <w:spacing w:after="0" w:line="360" w:lineRule="auto"/>
        <w:ind w:left="425"/>
        <w:rPr>
          <w:rFonts w:ascii="Arial" w:eastAsia="Times New Roman" w:hAnsi="Arial" w:cs="Arial"/>
          <w:bCs/>
          <w:sz w:val="24"/>
          <w:szCs w:val="24"/>
          <w:lang w:eastAsia="pl-PL"/>
        </w:rPr>
      </w:pPr>
      <w:r w:rsidRPr="00A864A7">
        <w:rPr>
          <w:rFonts w:ascii="Arial" w:eastAsia="Times New Roman" w:hAnsi="Arial" w:cs="Arial"/>
          <w:bCs/>
          <w:sz w:val="24"/>
          <w:szCs w:val="24"/>
          <w:lang w:eastAsia="pl-PL"/>
        </w:rPr>
        <w:t>Go – okres gwarancji oferty ocenianej;</w:t>
      </w:r>
    </w:p>
    <w:p w:rsidR="00A864A7" w:rsidRPr="00A864A7" w:rsidRDefault="00A864A7" w:rsidP="001820AB">
      <w:pPr>
        <w:spacing w:after="0" w:line="360" w:lineRule="auto"/>
        <w:ind w:left="425"/>
        <w:rPr>
          <w:rFonts w:ascii="Arial" w:eastAsia="Times New Roman" w:hAnsi="Arial" w:cs="Arial"/>
          <w:bCs/>
          <w:sz w:val="24"/>
          <w:szCs w:val="24"/>
          <w:lang w:eastAsia="pl-PL"/>
        </w:rPr>
      </w:pPr>
      <w:proofErr w:type="spellStart"/>
      <w:r w:rsidRPr="00A864A7">
        <w:rPr>
          <w:rFonts w:ascii="Arial" w:eastAsia="Times New Roman" w:hAnsi="Arial" w:cs="Arial"/>
          <w:bCs/>
          <w:sz w:val="24"/>
          <w:szCs w:val="24"/>
          <w:lang w:eastAsia="pl-PL"/>
        </w:rPr>
        <w:t>Gn</w:t>
      </w:r>
      <w:proofErr w:type="spellEnd"/>
      <w:r w:rsidRPr="00A864A7">
        <w:rPr>
          <w:rFonts w:ascii="Arial" w:eastAsia="Times New Roman" w:hAnsi="Arial" w:cs="Arial"/>
          <w:bCs/>
          <w:sz w:val="24"/>
          <w:szCs w:val="24"/>
          <w:lang w:eastAsia="pl-PL"/>
        </w:rPr>
        <w:t xml:space="preserve"> – najdłuższy okres gwarancji;</w:t>
      </w:r>
    </w:p>
    <w:p w:rsidR="00A864A7" w:rsidRPr="00A864A7" w:rsidRDefault="00A864A7" w:rsidP="001820AB">
      <w:pPr>
        <w:spacing w:after="0" w:line="360" w:lineRule="auto"/>
        <w:ind w:left="425"/>
        <w:rPr>
          <w:rFonts w:ascii="Arial" w:eastAsia="Times New Roman" w:hAnsi="Arial" w:cs="Arial"/>
          <w:bCs/>
          <w:sz w:val="24"/>
          <w:szCs w:val="24"/>
          <w:lang w:eastAsia="pl-PL"/>
        </w:rPr>
      </w:pPr>
      <w:proofErr w:type="spellStart"/>
      <w:r w:rsidRPr="00A864A7">
        <w:rPr>
          <w:rFonts w:ascii="Arial" w:eastAsia="Times New Roman" w:hAnsi="Arial" w:cs="Arial"/>
          <w:bCs/>
          <w:sz w:val="24"/>
          <w:szCs w:val="24"/>
          <w:lang w:eastAsia="pl-PL"/>
        </w:rPr>
        <w:t>Wk</w:t>
      </w:r>
      <w:proofErr w:type="spellEnd"/>
      <w:r w:rsidRPr="00A864A7">
        <w:rPr>
          <w:rFonts w:ascii="Arial" w:eastAsia="Times New Roman" w:hAnsi="Arial" w:cs="Arial"/>
          <w:bCs/>
          <w:sz w:val="24"/>
          <w:szCs w:val="24"/>
          <w:lang w:eastAsia="pl-PL"/>
        </w:rPr>
        <w:t xml:space="preserve"> – waga kryterium.</w:t>
      </w:r>
    </w:p>
    <w:p w:rsidR="00A864A7" w:rsidRPr="00A864A7" w:rsidRDefault="00A864A7" w:rsidP="00CB5425">
      <w:pPr>
        <w:spacing w:after="0" w:line="360" w:lineRule="auto"/>
        <w:ind w:left="425" w:hanging="284"/>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2. Zgodnie z przyjętymi kryteriami oferty będą oceniane w skali odpowiednio od 0 do 60 pkt za cenę oferty oraz od 0 do 40 pkt za gwarancję (nie mniej niż 36 miesięcy, nie więcej niż 60 miesięcy).</w:t>
      </w:r>
    </w:p>
    <w:p w:rsidR="00A864A7" w:rsidRPr="00A864A7" w:rsidRDefault="00A864A7" w:rsidP="00CB5425">
      <w:pPr>
        <w:spacing w:after="0" w:line="360" w:lineRule="auto"/>
        <w:ind w:left="425" w:hanging="284"/>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3. Na</w:t>
      </w:r>
      <w:r w:rsidR="00482993">
        <w:rPr>
          <w:rFonts w:ascii="Arial" w:eastAsia="Times New Roman" w:hAnsi="Arial" w:cs="Arial"/>
          <w:bCs/>
          <w:sz w:val="24"/>
          <w:szCs w:val="24"/>
          <w:lang w:eastAsia="pl-PL"/>
        </w:rPr>
        <w:t>jkorzystniejsza suma punktów (C</w:t>
      </w:r>
      <w:r w:rsidRPr="00A864A7">
        <w:rPr>
          <w:rFonts w:ascii="Arial" w:eastAsia="Times New Roman" w:hAnsi="Arial" w:cs="Arial"/>
          <w:bCs/>
          <w:sz w:val="24"/>
          <w:szCs w:val="24"/>
          <w:lang w:eastAsia="pl-PL"/>
        </w:rPr>
        <w:t>) stanowić będzie o wyborze oferty.</w:t>
      </w:r>
    </w:p>
    <w:p w:rsidR="00A864A7" w:rsidRPr="00A864A7" w:rsidRDefault="00A864A7" w:rsidP="00CB5425">
      <w:pPr>
        <w:spacing w:after="0" w:line="360" w:lineRule="auto"/>
        <w:ind w:left="425" w:hanging="284"/>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4. Zgodnie z przyjętymi kryteriami oferty będą oceniane w skali 0 – 100 pkt.</w:t>
      </w:r>
    </w:p>
    <w:p w:rsidR="00A864A7" w:rsidRPr="00A864A7" w:rsidRDefault="00A864A7" w:rsidP="00CB5425">
      <w:pPr>
        <w:spacing w:after="0" w:line="360" w:lineRule="auto"/>
        <w:ind w:left="425" w:hanging="284"/>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lastRenderedPageBreak/>
        <w:t>5. Zamawiający może żądać udzielenia przez Wykonawców wyjaśnień dotyczących treści złożonych przez nich ofert.</w:t>
      </w:r>
    </w:p>
    <w:p w:rsidR="00A864A7" w:rsidRPr="00A864A7" w:rsidRDefault="00A864A7" w:rsidP="00CB5425">
      <w:pPr>
        <w:spacing w:after="0" w:line="360" w:lineRule="auto"/>
        <w:ind w:left="425" w:hanging="284"/>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6. Zgodnie z art. 248 ustawy </w:t>
      </w:r>
      <w:proofErr w:type="spellStart"/>
      <w:r w:rsidRPr="00A864A7">
        <w:rPr>
          <w:rFonts w:ascii="Arial" w:eastAsia="Times New Roman" w:hAnsi="Arial" w:cs="Arial"/>
          <w:bCs/>
          <w:sz w:val="24"/>
          <w:szCs w:val="24"/>
          <w:lang w:eastAsia="pl-PL"/>
        </w:rPr>
        <w:t>Pzp</w:t>
      </w:r>
      <w:proofErr w:type="spellEnd"/>
      <w:r w:rsidRPr="00A864A7">
        <w:rPr>
          <w:rFonts w:ascii="Arial" w:eastAsia="Times New Roman" w:hAnsi="Arial" w:cs="Arial"/>
          <w:bCs/>
          <w:sz w:val="24"/>
          <w:szCs w:val="24"/>
          <w:lang w:eastAsia="pl-PL"/>
        </w:rPr>
        <w:t>, jeżeli nie można wybrać najkorzystniejszej oferty</w:t>
      </w:r>
      <w:r w:rsidR="00CB5425">
        <w:rPr>
          <w:rFonts w:ascii="Arial" w:eastAsia="Times New Roman" w:hAnsi="Arial" w:cs="Arial"/>
          <w:bCs/>
          <w:sz w:val="24"/>
          <w:szCs w:val="24"/>
          <w:lang w:eastAsia="pl-PL"/>
        </w:rPr>
        <w:t xml:space="preserve"> z </w:t>
      </w:r>
      <w:r w:rsidRPr="00A864A7">
        <w:rPr>
          <w:rFonts w:ascii="Arial" w:eastAsia="Times New Roman" w:hAnsi="Arial" w:cs="Arial"/>
          <w:bCs/>
          <w:sz w:val="24"/>
          <w:szCs w:val="24"/>
          <w:lang w:eastAsia="pl-PL"/>
        </w:rPr>
        <w:t>uwagi na to, że dwie lub więcej ofert przedstawia taki sam bilans ceny lub kosztu</w:t>
      </w:r>
    </w:p>
    <w:p w:rsidR="00A864A7" w:rsidRPr="00A864A7" w:rsidRDefault="00A864A7" w:rsidP="00F841CC">
      <w:pPr>
        <w:spacing w:after="0" w:line="360" w:lineRule="auto"/>
        <w:ind w:left="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i innych kryteriów oceny ofert, Zamawiający wybiera spośród tych ofert ofertę,</w:t>
      </w:r>
      <w:r w:rsidR="00F841CC">
        <w:rPr>
          <w:rFonts w:ascii="Arial" w:eastAsia="Times New Roman" w:hAnsi="Arial" w:cs="Arial"/>
          <w:bCs/>
          <w:sz w:val="24"/>
          <w:szCs w:val="24"/>
          <w:lang w:eastAsia="pl-PL"/>
        </w:rPr>
        <w:t xml:space="preserve"> </w:t>
      </w:r>
      <w:r w:rsidRPr="00A864A7">
        <w:rPr>
          <w:rFonts w:ascii="Arial" w:eastAsia="Times New Roman" w:hAnsi="Arial" w:cs="Arial"/>
          <w:bCs/>
          <w:sz w:val="24"/>
          <w:szCs w:val="24"/>
          <w:lang w:eastAsia="pl-PL"/>
        </w:rPr>
        <w:t>która otrzymała najwyższą ocenę w kryterium o najwyższej wadze.</w:t>
      </w:r>
    </w:p>
    <w:p w:rsidR="00A864A7" w:rsidRPr="00A864A7" w:rsidRDefault="00A864A7" w:rsidP="00EC3E16">
      <w:pPr>
        <w:spacing w:after="0" w:line="360" w:lineRule="auto"/>
        <w:ind w:left="425" w:hanging="284"/>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7. Jeżeli oferty otrzymały taką samą ocenę w kryterium o najwyższej wadze,</w:t>
      </w:r>
      <w:r w:rsidR="00EC3E16">
        <w:rPr>
          <w:rFonts w:ascii="Arial" w:eastAsia="Times New Roman" w:hAnsi="Arial" w:cs="Arial"/>
          <w:bCs/>
          <w:sz w:val="24"/>
          <w:szCs w:val="24"/>
          <w:lang w:eastAsia="pl-PL"/>
        </w:rPr>
        <w:t xml:space="preserve"> </w:t>
      </w:r>
      <w:r w:rsidRPr="00A864A7">
        <w:rPr>
          <w:rFonts w:ascii="Arial" w:eastAsia="Times New Roman" w:hAnsi="Arial" w:cs="Arial"/>
          <w:bCs/>
          <w:sz w:val="24"/>
          <w:szCs w:val="24"/>
          <w:lang w:eastAsia="pl-PL"/>
        </w:rPr>
        <w:t>Zamawiający wybiera ofertę z najniższą ceną lub najniższym kosztem.</w:t>
      </w:r>
    </w:p>
    <w:p w:rsidR="00A864A7" w:rsidRPr="00A864A7" w:rsidRDefault="00A864A7" w:rsidP="00E35985">
      <w:pPr>
        <w:spacing w:after="0" w:line="360" w:lineRule="auto"/>
        <w:ind w:left="425" w:hanging="284"/>
        <w:jc w:val="both"/>
        <w:rPr>
          <w:rFonts w:ascii="Arial" w:eastAsia="Times New Roman" w:hAnsi="Arial" w:cs="Arial"/>
          <w:bCs/>
          <w:sz w:val="24"/>
          <w:szCs w:val="24"/>
          <w:lang w:eastAsia="pl-PL"/>
        </w:rPr>
      </w:pPr>
      <w:r w:rsidRPr="00C870D2">
        <w:rPr>
          <w:rFonts w:ascii="Arial" w:eastAsia="Times New Roman" w:hAnsi="Arial" w:cs="Arial"/>
          <w:bCs/>
          <w:sz w:val="24"/>
          <w:szCs w:val="24"/>
          <w:lang w:eastAsia="pl-PL"/>
        </w:rPr>
        <w:t xml:space="preserve">8. Jeżeli   </w:t>
      </w:r>
      <w:r w:rsidR="002F5E5F" w:rsidRPr="00C870D2">
        <w:rPr>
          <w:rFonts w:ascii="Arial" w:eastAsia="Times New Roman" w:hAnsi="Arial" w:cs="Arial"/>
          <w:bCs/>
          <w:sz w:val="24"/>
          <w:szCs w:val="24"/>
          <w:lang w:eastAsia="pl-PL"/>
        </w:rPr>
        <w:t>nie można dokonać wyboru</w:t>
      </w:r>
      <w:r w:rsidRPr="00C870D2">
        <w:rPr>
          <w:rFonts w:ascii="Arial" w:eastAsia="Times New Roman" w:hAnsi="Arial" w:cs="Arial"/>
          <w:bCs/>
          <w:sz w:val="24"/>
          <w:szCs w:val="24"/>
          <w:lang w:eastAsia="pl-PL"/>
        </w:rPr>
        <w:t xml:space="preserve"> </w:t>
      </w:r>
      <w:r w:rsidR="002F5E5F" w:rsidRPr="00C870D2">
        <w:rPr>
          <w:rFonts w:ascii="Arial" w:eastAsia="Times New Roman" w:hAnsi="Arial" w:cs="Arial"/>
          <w:bCs/>
          <w:sz w:val="24"/>
          <w:szCs w:val="24"/>
          <w:lang w:eastAsia="pl-PL"/>
        </w:rPr>
        <w:t>oferty w</w:t>
      </w:r>
      <w:r w:rsidRPr="00C870D2">
        <w:rPr>
          <w:rFonts w:ascii="Arial" w:eastAsia="Times New Roman" w:hAnsi="Arial" w:cs="Arial"/>
          <w:bCs/>
          <w:sz w:val="24"/>
          <w:szCs w:val="24"/>
          <w:lang w:eastAsia="pl-PL"/>
        </w:rPr>
        <w:t xml:space="preserve"> </w:t>
      </w:r>
      <w:r w:rsidR="002F5E5F" w:rsidRPr="00C870D2">
        <w:rPr>
          <w:rFonts w:ascii="Arial" w:eastAsia="Times New Roman" w:hAnsi="Arial" w:cs="Arial"/>
          <w:bCs/>
          <w:sz w:val="24"/>
          <w:szCs w:val="24"/>
          <w:lang w:eastAsia="pl-PL"/>
        </w:rPr>
        <w:t>sposób, o</w:t>
      </w:r>
      <w:r w:rsidRPr="00C870D2">
        <w:rPr>
          <w:rFonts w:ascii="Arial" w:eastAsia="Times New Roman" w:hAnsi="Arial" w:cs="Arial"/>
          <w:bCs/>
          <w:sz w:val="24"/>
          <w:szCs w:val="24"/>
          <w:lang w:eastAsia="pl-PL"/>
        </w:rPr>
        <w:t xml:space="preserve"> którym mowa w ust. 7,</w:t>
      </w:r>
      <w:r w:rsidR="00E35985">
        <w:rPr>
          <w:rFonts w:ascii="Arial" w:eastAsia="Times New Roman" w:hAnsi="Arial" w:cs="Arial"/>
          <w:bCs/>
          <w:sz w:val="24"/>
          <w:szCs w:val="24"/>
          <w:lang w:eastAsia="pl-PL"/>
        </w:rPr>
        <w:t xml:space="preserve"> </w:t>
      </w:r>
      <w:r w:rsidR="002F5E5F" w:rsidRPr="00C870D2">
        <w:rPr>
          <w:rFonts w:ascii="Arial" w:eastAsia="Times New Roman" w:hAnsi="Arial" w:cs="Arial"/>
          <w:bCs/>
          <w:sz w:val="24"/>
          <w:szCs w:val="24"/>
          <w:lang w:eastAsia="pl-PL"/>
        </w:rPr>
        <w:t>Zamawiający wzywa</w:t>
      </w:r>
      <w:r w:rsidRPr="00C870D2">
        <w:rPr>
          <w:rFonts w:ascii="Arial" w:eastAsia="Times New Roman" w:hAnsi="Arial" w:cs="Arial"/>
          <w:bCs/>
          <w:sz w:val="24"/>
          <w:szCs w:val="24"/>
          <w:lang w:eastAsia="pl-PL"/>
        </w:rPr>
        <w:t xml:space="preserve"> Wykonawców, którzy złożyli te oferty, do złożenia w terminie </w:t>
      </w:r>
      <w:r w:rsidR="002F5E5F" w:rsidRPr="00C870D2">
        <w:rPr>
          <w:rFonts w:ascii="Arial" w:eastAsia="Times New Roman" w:hAnsi="Arial" w:cs="Arial"/>
          <w:bCs/>
          <w:sz w:val="24"/>
          <w:szCs w:val="24"/>
          <w:lang w:eastAsia="pl-PL"/>
        </w:rPr>
        <w:t>określonym przez</w:t>
      </w:r>
      <w:r w:rsidRPr="00C870D2">
        <w:rPr>
          <w:rFonts w:ascii="Arial" w:eastAsia="Times New Roman" w:hAnsi="Arial" w:cs="Arial"/>
          <w:bCs/>
          <w:sz w:val="24"/>
          <w:szCs w:val="24"/>
          <w:lang w:eastAsia="pl-PL"/>
        </w:rPr>
        <w:t xml:space="preserve"> </w:t>
      </w:r>
      <w:r w:rsidR="002F5E5F" w:rsidRPr="00C870D2">
        <w:rPr>
          <w:rFonts w:ascii="Arial" w:eastAsia="Times New Roman" w:hAnsi="Arial" w:cs="Arial"/>
          <w:bCs/>
          <w:sz w:val="24"/>
          <w:szCs w:val="24"/>
          <w:lang w:eastAsia="pl-PL"/>
        </w:rPr>
        <w:t>Zamawiającego ofert</w:t>
      </w:r>
      <w:r w:rsidRPr="00C870D2">
        <w:rPr>
          <w:rFonts w:ascii="Arial" w:eastAsia="Times New Roman" w:hAnsi="Arial" w:cs="Arial"/>
          <w:bCs/>
          <w:sz w:val="24"/>
          <w:szCs w:val="24"/>
          <w:lang w:eastAsia="pl-PL"/>
        </w:rPr>
        <w:t xml:space="preserve"> </w:t>
      </w:r>
      <w:r w:rsidR="002F5E5F" w:rsidRPr="00C870D2">
        <w:rPr>
          <w:rFonts w:ascii="Arial" w:eastAsia="Times New Roman" w:hAnsi="Arial" w:cs="Arial"/>
          <w:bCs/>
          <w:sz w:val="24"/>
          <w:szCs w:val="24"/>
          <w:lang w:eastAsia="pl-PL"/>
        </w:rPr>
        <w:t>dodatkowych zawierających</w:t>
      </w:r>
      <w:r w:rsidRPr="00C870D2">
        <w:rPr>
          <w:rFonts w:ascii="Arial" w:eastAsia="Times New Roman" w:hAnsi="Arial" w:cs="Arial"/>
          <w:bCs/>
          <w:sz w:val="24"/>
          <w:szCs w:val="24"/>
          <w:lang w:eastAsia="pl-PL"/>
        </w:rPr>
        <w:t xml:space="preserve"> nową cenę</w:t>
      </w:r>
      <w:r w:rsidR="00EC3E16">
        <w:rPr>
          <w:rFonts w:ascii="Arial" w:eastAsia="Times New Roman" w:hAnsi="Arial" w:cs="Arial"/>
          <w:bCs/>
          <w:sz w:val="24"/>
          <w:szCs w:val="24"/>
          <w:lang w:eastAsia="pl-PL"/>
        </w:rPr>
        <w:t xml:space="preserve"> </w:t>
      </w:r>
      <w:r w:rsidRPr="00C870D2">
        <w:rPr>
          <w:rFonts w:ascii="Arial" w:eastAsia="Times New Roman" w:hAnsi="Arial" w:cs="Arial"/>
          <w:bCs/>
          <w:sz w:val="24"/>
          <w:szCs w:val="24"/>
          <w:lang w:eastAsia="pl-PL"/>
        </w:rPr>
        <w:t>lub koszt.</w:t>
      </w:r>
    </w:p>
    <w:p w:rsidR="00A864A7" w:rsidRPr="00A864A7" w:rsidRDefault="00A864A7" w:rsidP="00CB5425">
      <w:pPr>
        <w:spacing w:after="0" w:line="360" w:lineRule="auto"/>
        <w:ind w:left="425" w:hanging="284"/>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9.Wykonawca zobowiązany jest wskazać w „Formularzu ofertowym” stanowiącym załącznik nr 1 do SWZ dane podlegające ocenie kryteriów poza cenowych. </w:t>
      </w:r>
    </w:p>
    <w:p w:rsidR="00A864A7" w:rsidRPr="00A864A7" w:rsidRDefault="00A864A7" w:rsidP="00CB5425">
      <w:pPr>
        <w:numPr>
          <w:ilvl w:val="2"/>
          <w:numId w:val="35"/>
        </w:numPr>
        <w:spacing w:after="0" w:line="360" w:lineRule="auto"/>
        <w:ind w:left="1077" w:hanging="357"/>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W przypadku </w:t>
      </w:r>
      <w:r w:rsidR="002F5E5F" w:rsidRPr="00A864A7">
        <w:rPr>
          <w:rFonts w:ascii="Arial" w:eastAsia="Times New Roman" w:hAnsi="Arial" w:cs="Arial"/>
          <w:bCs/>
          <w:sz w:val="24"/>
          <w:szCs w:val="24"/>
          <w:lang w:eastAsia="pl-PL"/>
        </w:rPr>
        <w:t>niewskazania</w:t>
      </w:r>
      <w:r w:rsidRPr="00A864A7">
        <w:rPr>
          <w:rFonts w:ascii="Arial" w:eastAsia="Times New Roman" w:hAnsi="Arial" w:cs="Arial"/>
          <w:bCs/>
          <w:sz w:val="24"/>
          <w:szCs w:val="24"/>
          <w:lang w:eastAsia="pl-PL"/>
        </w:rPr>
        <w:t xml:space="preserve"> okresu gwarancji lub wskazaniu okresu krótszego niż 36 miesięcy oferta </w:t>
      </w:r>
      <w:r w:rsidRPr="00A864A7">
        <w:rPr>
          <w:rFonts w:ascii="Arial" w:eastAsia="Times New Roman" w:hAnsi="Arial" w:cs="Arial"/>
          <w:b/>
          <w:bCs/>
          <w:sz w:val="24"/>
          <w:szCs w:val="24"/>
          <w:lang w:eastAsia="pl-PL"/>
        </w:rPr>
        <w:t>zostanie odrzucona</w:t>
      </w:r>
      <w:r w:rsidR="00D02250">
        <w:rPr>
          <w:rFonts w:ascii="Arial" w:eastAsia="Times New Roman" w:hAnsi="Arial" w:cs="Arial"/>
          <w:bCs/>
          <w:sz w:val="24"/>
          <w:szCs w:val="24"/>
          <w:lang w:eastAsia="pl-PL"/>
        </w:rPr>
        <w:t>;</w:t>
      </w:r>
    </w:p>
    <w:p w:rsidR="00A864A7" w:rsidRPr="00A864A7" w:rsidRDefault="00A864A7" w:rsidP="00CB5425">
      <w:pPr>
        <w:numPr>
          <w:ilvl w:val="2"/>
          <w:numId w:val="35"/>
        </w:numPr>
        <w:spacing w:after="0" w:line="360" w:lineRule="auto"/>
        <w:ind w:left="1077" w:hanging="357"/>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W przypadku zaoferowania okresu gwarancji dłuższego niż 60 miesięcy Zamawiający do wyliczeń przyjmie 60 miesię</w:t>
      </w:r>
      <w:r w:rsidR="00D02250">
        <w:rPr>
          <w:rFonts w:ascii="Arial" w:eastAsia="Times New Roman" w:hAnsi="Arial" w:cs="Arial"/>
          <w:bCs/>
          <w:sz w:val="24"/>
          <w:szCs w:val="24"/>
          <w:lang w:eastAsia="pl-PL"/>
        </w:rPr>
        <w:t>cy a do umowy zaoferowany okres;</w:t>
      </w:r>
    </w:p>
    <w:p w:rsidR="000E576F" w:rsidRDefault="00A864A7" w:rsidP="000E576F">
      <w:pPr>
        <w:numPr>
          <w:ilvl w:val="2"/>
          <w:numId w:val="35"/>
        </w:numPr>
        <w:spacing w:after="0" w:line="360" w:lineRule="auto"/>
        <w:ind w:left="1077" w:hanging="357"/>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 Do wyliczeń będą brane tylko pełne miesiące w przypadku zaoferowania np.: 36 miesięcy i 15 dni do wyliczeń będzie brane 37 miesięcy a do umowy zadeklarowany okres. </w:t>
      </w:r>
    </w:p>
    <w:p w:rsidR="00B73326" w:rsidRPr="000E576F" w:rsidRDefault="00B73326" w:rsidP="00B73326">
      <w:pPr>
        <w:spacing w:after="0" w:line="360" w:lineRule="auto"/>
        <w:ind w:left="1077"/>
        <w:jc w:val="both"/>
        <w:rPr>
          <w:rFonts w:ascii="Arial" w:eastAsia="Times New Roman" w:hAnsi="Arial" w:cs="Arial"/>
          <w:bCs/>
          <w:sz w:val="24"/>
          <w:szCs w:val="24"/>
          <w:lang w:eastAsia="pl-PL"/>
        </w:rPr>
      </w:pPr>
    </w:p>
    <w:p w:rsidR="00A864A7" w:rsidRPr="00A864A7" w:rsidRDefault="00E207BB"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INFORMACJE</w:t>
      </w:r>
      <w:r w:rsidR="00A864A7"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 xml:space="preserve"> O FORMALNOŚCIACH, JAKIE POWINNY ZOSTAĆ DOPEŁNIONE PO WYBORZE OFERTY W CELU ZAWARCIA UMOWY W SPRAWIE ZAMÓWIENIA PUBLICZNEGO.</w:t>
      </w:r>
    </w:p>
    <w:p w:rsidR="00A864A7" w:rsidRPr="00A864A7" w:rsidRDefault="00A864A7" w:rsidP="001820AB">
      <w:pPr>
        <w:numPr>
          <w:ilvl w:val="1"/>
          <w:numId w:val="3"/>
        </w:numPr>
        <w:tabs>
          <w:tab w:val="num" w:pos="709"/>
        </w:tab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Zamawiający udzieli zamówienia Wykonawcy, którego oferta odpowiada zasadom określonym w ustawie </w:t>
      </w:r>
      <w:proofErr w:type="spellStart"/>
      <w:r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 xml:space="preserve"> i w SWZ oraz została uznana za najkorzystniejszą. </w:t>
      </w:r>
    </w:p>
    <w:p w:rsidR="00A864A7" w:rsidRPr="00A864A7" w:rsidRDefault="00A864A7" w:rsidP="001820AB">
      <w:pPr>
        <w:numPr>
          <w:ilvl w:val="1"/>
          <w:numId w:val="3"/>
        </w:numPr>
        <w:tabs>
          <w:tab w:val="num" w:pos="709"/>
        </w:tab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Zamawiający powiadomi o wyniku postępowania wszystkich uczestników. W zawiadomieniu wysłanym do Wykonawcy, którego oferta została wybrana, Zamawiający określi termin i miejsce zawarcia umowy.</w:t>
      </w:r>
    </w:p>
    <w:p w:rsidR="00A864A7" w:rsidRPr="000E576F" w:rsidRDefault="00A864A7" w:rsidP="001820AB">
      <w:pPr>
        <w:numPr>
          <w:ilvl w:val="1"/>
          <w:numId w:val="3"/>
        </w:numPr>
        <w:spacing w:after="0" w:line="360" w:lineRule="auto"/>
        <w:ind w:left="709" w:hanging="425"/>
        <w:jc w:val="both"/>
        <w:rPr>
          <w:rFonts w:ascii="Arial" w:eastAsia="Times New Roman" w:hAnsi="Arial" w:cs="Arial"/>
          <w:b/>
          <w:color w:val="000000"/>
          <w:sz w:val="20"/>
          <w:szCs w:val="20"/>
          <w:lang w:eastAsia="pl-PL"/>
        </w:rPr>
      </w:pPr>
      <w:r w:rsidRPr="00A864A7">
        <w:rPr>
          <w:rFonts w:ascii="Arial" w:eastAsia="Times New Roman" w:hAnsi="Arial" w:cs="Arial"/>
          <w:color w:val="000000"/>
          <w:sz w:val="24"/>
          <w:szCs w:val="24"/>
          <w:lang w:eastAsia="pl-PL"/>
        </w:rPr>
        <w:t xml:space="preserve">W przypadku wyboru oferty złożonej przez Wykonawców wspólnie ubiegających się o udzielenie zamówienia Zamawiający zastrzega sobie prawo </w:t>
      </w:r>
      <w:r w:rsidRPr="00A864A7">
        <w:rPr>
          <w:rFonts w:ascii="Arial" w:eastAsia="Times New Roman" w:hAnsi="Arial" w:cs="Arial"/>
          <w:color w:val="000000"/>
          <w:sz w:val="24"/>
          <w:szCs w:val="24"/>
          <w:lang w:eastAsia="pl-PL"/>
        </w:rPr>
        <w:lastRenderedPageBreak/>
        <w:t>żądania przed zawarciem umowy w sprawie zamówienia publicznego umowy regulującej współpracę tych Wykonawców.</w:t>
      </w:r>
    </w:p>
    <w:p w:rsidR="000E576F" w:rsidRPr="00A864A7" w:rsidRDefault="000E576F" w:rsidP="000E576F">
      <w:pPr>
        <w:spacing w:after="0" w:line="360" w:lineRule="auto"/>
        <w:ind w:left="709"/>
        <w:jc w:val="both"/>
        <w:rPr>
          <w:rFonts w:ascii="Arial" w:eastAsia="Times New Roman" w:hAnsi="Arial" w:cs="Arial"/>
          <w:b/>
          <w:color w:val="000000"/>
          <w:sz w:val="20"/>
          <w:szCs w:val="20"/>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WYMAGANIA DOTYCZĄCE ZABEZPIECZENIA NALEŻYTEGO WYKONANIA UMOWY.</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Wykonawca, którego oferta zostanie wybrana zobowiązany jest najpóźniej </w:t>
      </w:r>
      <w:r w:rsidRPr="00A864A7">
        <w:rPr>
          <w:rFonts w:ascii="Arial" w:eastAsia="Times New Roman" w:hAnsi="Arial" w:cs="Arial"/>
          <w:bCs/>
          <w:sz w:val="24"/>
          <w:szCs w:val="24"/>
          <w:lang w:eastAsia="pl-PL"/>
        </w:rPr>
        <w:br/>
        <w:t xml:space="preserve">w dniu podpisania umowy do wniesienia zabezpieczenia należytego wykonania umowy w wysokości </w:t>
      </w:r>
      <w:r w:rsidRPr="00AC518F">
        <w:rPr>
          <w:rFonts w:ascii="Arial" w:eastAsia="Times New Roman" w:hAnsi="Arial" w:cs="Arial"/>
          <w:bCs/>
          <w:sz w:val="24"/>
          <w:szCs w:val="24"/>
          <w:lang w:eastAsia="pl-PL"/>
        </w:rPr>
        <w:t>5% ceny brutto zamówienia</w:t>
      </w:r>
      <w:r w:rsidRPr="00A864A7">
        <w:rPr>
          <w:rFonts w:ascii="Arial" w:eastAsia="Times New Roman" w:hAnsi="Arial" w:cs="Arial"/>
          <w:bCs/>
          <w:sz w:val="24"/>
          <w:szCs w:val="24"/>
          <w:lang w:eastAsia="pl-PL"/>
        </w:rPr>
        <w:t xml:space="preserve"> (zgodnie z art. 452 ustawy </w:t>
      </w:r>
      <w:proofErr w:type="spellStart"/>
      <w:r w:rsidRPr="00A864A7">
        <w:rPr>
          <w:rFonts w:ascii="Arial" w:eastAsia="Times New Roman" w:hAnsi="Arial" w:cs="Arial"/>
          <w:bCs/>
          <w:sz w:val="24"/>
          <w:szCs w:val="24"/>
          <w:lang w:eastAsia="pl-PL"/>
        </w:rPr>
        <w:t>Pzp</w:t>
      </w:r>
      <w:proofErr w:type="spellEnd"/>
      <w:r w:rsidRPr="00A864A7">
        <w:rPr>
          <w:rFonts w:ascii="Arial" w:eastAsia="Times New Roman" w:hAnsi="Arial" w:cs="Arial"/>
          <w:bCs/>
          <w:sz w:val="24"/>
          <w:szCs w:val="24"/>
          <w:lang w:eastAsia="pl-PL"/>
        </w:rPr>
        <w:t>).</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sz w:val="24"/>
          <w:szCs w:val="24"/>
          <w:lang w:eastAsia="pl-PL"/>
        </w:rPr>
        <w:t xml:space="preserve">Zabezpieczenie może być wnoszone w następujących formach: </w:t>
      </w:r>
    </w:p>
    <w:p w:rsidR="00A864A7" w:rsidRPr="00A864A7" w:rsidRDefault="00A864A7" w:rsidP="001820AB">
      <w:pPr>
        <w:numPr>
          <w:ilvl w:val="2"/>
          <w:numId w:val="12"/>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pieniądzu;</w:t>
      </w:r>
    </w:p>
    <w:p w:rsidR="00A864A7" w:rsidRPr="00A864A7" w:rsidRDefault="00A864A7" w:rsidP="001820AB">
      <w:pPr>
        <w:numPr>
          <w:ilvl w:val="2"/>
          <w:numId w:val="12"/>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gwarancjach bankowych;</w:t>
      </w:r>
    </w:p>
    <w:p w:rsidR="00A864A7" w:rsidRPr="00A864A7" w:rsidRDefault="00A864A7" w:rsidP="001820AB">
      <w:pPr>
        <w:numPr>
          <w:ilvl w:val="2"/>
          <w:numId w:val="12"/>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gwarancjach ubezpieczeniowych;</w:t>
      </w:r>
    </w:p>
    <w:p w:rsidR="00A864A7" w:rsidRPr="00A864A7" w:rsidRDefault="00A864A7" w:rsidP="001820AB">
      <w:pPr>
        <w:numPr>
          <w:ilvl w:val="2"/>
          <w:numId w:val="12"/>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poręczeniach udzielanych przez podmioty, o których mowa w art. 6b ust. 5 pkt 2 ustawy z dnia 9 listopada 2000 r. o utworzeniu Polskiej Agencji Rozwoju Przedsiębiorczości.</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Zabezpieczenie wnoszone w poręczeniach, gwarancjach bankowych lub gwarancjach ubezpieczeniowych musi zawierać upoważnienie dla Zamawiającego do ich realizacji. </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sz w:val="24"/>
          <w:szCs w:val="24"/>
          <w:lang w:eastAsia="pl-PL"/>
        </w:rPr>
        <w:t>Zamawiającego nie dopuszcza możliwości wniesienia zabezpieczenia:</w:t>
      </w:r>
    </w:p>
    <w:p w:rsidR="00A864A7" w:rsidRPr="00A864A7" w:rsidRDefault="00A864A7" w:rsidP="001820AB">
      <w:pPr>
        <w:numPr>
          <w:ilvl w:val="2"/>
          <w:numId w:val="16"/>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w wekslach z poręczeniem wekslowym banku lub spółdzielczej kasy oszczędnościowo-kredytowej;</w:t>
      </w:r>
    </w:p>
    <w:p w:rsidR="00A864A7" w:rsidRPr="00A864A7" w:rsidRDefault="00A864A7" w:rsidP="001820AB">
      <w:pPr>
        <w:numPr>
          <w:ilvl w:val="2"/>
          <w:numId w:val="16"/>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przez ustanowienie zastawu na papierach wartościowych emitowanych przez Skarb Państwa lub jednostkę samorządu terytorialnego;</w:t>
      </w:r>
    </w:p>
    <w:p w:rsidR="00A864A7" w:rsidRPr="00A864A7" w:rsidRDefault="00A864A7" w:rsidP="001820AB">
      <w:pPr>
        <w:numPr>
          <w:ilvl w:val="2"/>
          <w:numId w:val="16"/>
        </w:numPr>
        <w:spacing w:after="0" w:line="360" w:lineRule="auto"/>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przez ustanowienie zastawu rejestrowego na zasadach określonych w ustawie z dnia 6 grudnia 1996 r. o zastawie rejestrowym i rejestrze zastawów.</w:t>
      </w:r>
    </w:p>
    <w:p w:rsidR="00F17908" w:rsidRPr="00187ABA" w:rsidRDefault="00A864A7" w:rsidP="001820AB">
      <w:pPr>
        <w:numPr>
          <w:ilvl w:val="1"/>
          <w:numId w:val="13"/>
        </w:numPr>
        <w:tabs>
          <w:tab w:val="left" w:pos="709"/>
        </w:tabs>
        <w:spacing w:after="0" w:line="360" w:lineRule="auto"/>
        <w:ind w:left="709" w:hanging="425"/>
        <w:jc w:val="both"/>
        <w:rPr>
          <w:rFonts w:ascii="Arial" w:eastAsia="Times New Roman" w:hAnsi="Arial" w:cs="Arial"/>
          <w:b/>
          <w:sz w:val="24"/>
          <w:szCs w:val="24"/>
          <w:u w:val="single"/>
          <w:lang w:eastAsia="pl-PL"/>
        </w:rPr>
      </w:pPr>
      <w:r w:rsidRPr="00A864A7">
        <w:rPr>
          <w:rFonts w:ascii="Arial" w:eastAsia="Times New Roman" w:hAnsi="Arial" w:cs="Arial"/>
          <w:sz w:val="24"/>
          <w:szCs w:val="24"/>
          <w:lang w:eastAsia="pl-PL"/>
        </w:rPr>
        <w:t xml:space="preserve">Zabezpieczenie wnoszone w pieniądzu Wykonawca wpłaca przelewem na niżej wskazany rachunek bankowy: </w:t>
      </w:r>
      <w:r w:rsidRPr="00A864A7">
        <w:rPr>
          <w:rFonts w:ascii="Arial" w:eastAsia="Times New Roman" w:hAnsi="Arial" w:cs="Arial"/>
          <w:bCs/>
          <w:sz w:val="24"/>
          <w:szCs w:val="24"/>
          <w:lang w:eastAsia="pl-PL"/>
        </w:rPr>
        <w:t xml:space="preserve">NBP Oddział Okręgowy Warszawa </w:t>
      </w:r>
      <w:r w:rsidRPr="00A864A7">
        <w:rPr>
          <w:rFonts w:ascii="Arial" w:eastAsia="Times New Roman" w:hAnsi="Arial" w:cs="Arial"/>
          <w:bCs/>
          <w:sz w:val="24"/>
          <w:szCs w:val="24"/>
          <w:lang w:eastAsia="pl-PL"/>
        </w:rPr>
        <w:br/>
        <w:t>44-1010</w:t>
      </w:r>
      <w:r w:rsidR="0000438B">
        <w:rPr>
          <w:rFonts w:ascii="Arial" w:eastAsia="Times New Roman" w:hAnsi="Arial" w:cs="Arial"/>
          <w:bCs/>
          <w:sz w:val="24"/>
          <w:szCs w:val="24"/>
          <w:lang w:eastAsia="pl-PL"/>
        </w:rPr>
        <w:t>-</w:t>
      </w:r>
      <w:r w:rsidRPr="00A864A7">
        <w:rPr>
          <w:rFonts w:ascii="Arial" w:eastAsia="Times New Roman" w:hAnsi="Arial" w:cs="Arial"/>
          <w:bCs/>
          <w:sz w:val="24"/>
          <w:szCs w:val="24"/>
          <w:lang w:eastAsia="pl-PL"/>
        </w:rPr>
        <w:t>1010-</w:t>
      </w:r>
      <w:r w:rsidR="00AC518F">
        <w:rPr>
          <w:rFonts w:ascii="Arial" w:eastAsia="Times New Roman" w:hAnsi="Arial" w:cs="Arial"/>
          <w:bCs/>
          <w:sz w:val="24"/>
          <w:szCs w:val="24"/>
          <w:lang w:eastAsia="pl-PL"/>
        </w:rPr>
        <w:t>0059-8813-9120-0000 z dopiskiem</w:t>
      </w:r>
      <w:r w:rsidR="00E467DA">
        <w:rPr>
          <w:rFonts w:ascii="Arial" w:eastAsia="Times New Roman" w:hAnsi="Arial" w:cs="Arial"/>
          <w:bCs/>
          <w:sz w:val="24"/>
          <w:szCs w:val="24"/>
          <w:lang w:eastAsia="pl-PL"/>
        </w:rPr>
        <w:t xml:space="preserve"> </w:t>
      </w:r>
      <w:r w:rsidR="00AC518F" w:rsidRPr="00E467DA">
        <w:rPr>
          <w:rFonts w:ascii="Arial" w:eastAsia="Times New Roman" w:hAnsi="Arial" w:cs="Arial"/>
          <w:bCs/>
          <w:sz w:val="24"/>
          <w:szCs w:val="24"/>
          <w:lang w:eastAsia="pl-PL"/>
        </w:rPr>
        <w:t>"</w:t>
      </w:r>
      <w:r w:rsidR="00E467DA" w:rsidRPr="00E467DA">
        <w:rPr>
          <w:rFonts w:ascii="Arial" w:hAnsi="Arial" w:cs="Arial"/>
          <w:sz w:val="24"/>
          <w:szCs w:val="24"/>
        </w:rPr>
        <w:t xml:space="preserve">Remont izolacji ścian fundamentów z wykonaniem okładzin ściennych płytami kamiennymi z piaskowca Budynku nr 2 przy Pl. Piłsudskiego 4 w K-3598 </w:t>
      </w:r>
      <w:r w:rsidRPr="00E467DA">
        <w:rPr>
          <w:rFonts w:ascii="Arial" w:eastAsia="Times New Roman" w:hAnsi="Arial" w:cs="Arial"/>
          <w:sz w:val="24"/>
          <w:szCs w:val="24"/>
          <w:lang w:eastAsia="pl-PL"/>
        </w:rPr>
        <w:t xml:space="preserve">nr sprawy </w:t>
      </w:r>
      <w:r w:rsidR="00DF0A34" w:rsidRPr="00E467DA">
        <w:rPr>
          <w:rFonts w:ascii="Arial" w:eastAsia="Times New Roman" w:hAnsi="Arial" w:cs="Arial"/>
          <w:sz w:val="24"/>
          <w:szCs w:val="24"/>
          <w:lang w:eastAsia="pl-PL"/>
        </w:rPr>
        <w:t>14</w:t>
      </w:r>
      <w:r w:rsidRPr="00E467DA">
        <w:rPr>
          <w:rFonts w:ascii="Arial" w:eastAsia="Times New Roman" w:hAnsi="Arial" w:cs="Arial"/>
          <w:sz w:val="24"/>
          <w:szCs w:val="24"/>
          <w:lang w:eastAsia="pl-PL"/>
        </w:rPr>
        <w:t>/2</w:t>
      </w:r>
      <w:r w:rsidR="00C979F3" w:rsidRPr="00E467DA">
        <w:rPr>
          <w:rFonts w:ascii="Arial" w:eastAsia="Times New Roman" w:hAnsi="Arial" w:cs="Arial"/>
          <w:sz w:val="24"/>
          <w:szCs w:val="24"/>
          <w:lang w:eastAsia="pl-PL"/>
        </w:rPr>
        <w:t>2</w:t>
      </w:r>
      <w:r w:rsidRPr="00E467DA">
        <w:rPr>
          <w:rFonts w:ascii="Arial" w:eastAsia="Times New Roman" w:hAnsi="Arial" w:cs="Arial"/>
          <w:sz w:val="24"/>
          <w:szCs w:val="24"/>
          <w:lang w:eastAsia="pl-PL"/>
        </w:rPr>
        <w:t>”.</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w:t>
      </w:r>
      <w:r w:rsidRPr="00A864A7">
        <w:rPr>
          <w:rFonts w:ascii="Arial" w:eastAsia="Times New Roman" w:hAnsi="Arial" w:cs="Arial"/>
          <w:bCs/>
          <w:sz w:val="24"/>
          <w:szCs w:val="24"/>
          <w:lang w:eastAsia="pl-PL"/>
        </w:rPr>
        <w:lastRenderedPageBreak/>
        <w:t>prowadzenia tego rachunku oraz prowizji bankowej za przelew pieniędzy na rachunek bankowy wykonawcy.</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 W trakcie realizacji umowy, za zgodą Zamawiającego Wykonawca może dokonać zmiany formy zabezpieczenia na jedną lub kilka form, o których mowa w pkt 2.</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 Zmiana formy zabezpieczenia jest dokonywana z zachowaniem ciągłości zabezpieczenia i bez zmniejszenia jego wysokości.</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 xml:space="preserve"> Zamawiający zwraca zabezpieczenie w terminie 30 dni od dnia wykonania zamówienia i uznania przez Zamawiającego za należycie wykonane.</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W przypadku powstałych wad Zamawiający pozostawi 30% wysokości zabezpieczenia z tytułu rękojmi za te wady.</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K</w:t>
      </w:r>
      <w:r w:rsidR="004716AB">
        <w:rPr>
          <w:rFonts w:ascii="Arial" w:eastAsia="Times New Roman" w:hAnsi="Arial" w:cs="Arial"/>
          <w:bCs/>
          <w:sz w:val="24"/>
          <w:szCs w:val="24"/>
          <w:lang w:eastAsia="pl-PL"/>
        </w:rPr>
        <w:t>wota wynikająca z treści ust. 9</w:t>
      </w:r>
      <w:r w:rsidRPr="00A864A7">
        <w:rPr>
          <w:rFonts w:ascii="Arial" w:eastAsia="Times New Roman" w:hAnsi="Arial" w:cs="Arial"/>
          <w:bCs/>
          <w:sz w:val="24"/>
          <w:szCs w:val="24"/>
          <w:lang w:eastAsia="pl-PL"/>
        </w:rPr>
        <w:t xml:space="preserve"> zostanie zwrócona nie później niż w 15. dniu po upływie okresu rękojmi za wady.</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Zamawiający na żądanie wnoszącego zabezpieczenie, zwraca oryginał dokumentu potwierdzającego wniesienie zabezpieczenia w innej formie niż pieniężna, pozostawiając w dokumentacji jego kopię poświadczoną za zgodność z oryginałem.</w:t>
      </w:r>
    </w:p>
    <w:p w:rsidR="00A864A7" w:rsidRPr="00A864A7" w:rsidRDefault="00A864A7" w:rsidP="001820AB">
      <w:pPr>
        <w:numPr>
          <w:ilvl w:val="1"/>
          <w:numId w:val="13"/>
        </w:numPr>
        <w:tabs>
          <w:tab w:val="left" w:pos="709"/>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bCs/>
          <w:sz w:val="24"/>
          <w:szCs w:val="24"/>
          <w:lang w:eastAsia="pl-PL"/>
        </w:rPr>
        <w:t>Wydanie oryginału dokumentu następuje po upływie okresu, na jaki wniesione zostało zabezpieczenie.</w:t>
      </w:r>
    </w:p>
    <w:p w:rsidR="00482993" w:rsidRPr="000E576F" w:rsidRDefault="00A864A7" w:rsidP="001820AB">
      <w:pPr>
        <w:numPr>
          <w:ilvl w:val="1"/>
          <w:numId w:val="13"/>
        </w:numPr>
        <w:tabs>
          <w:tab w:val="left" w:pos="851"/>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sz w:val="24"/>
          <w:szCs w:val="24"/>
          <w:lang w:eastAsia="pl-PL"/>
        </w:rPr>
        <w:t>Zabezpieczenie gwarantuje zgodnie z umową należyte wykonanie zamówienia.</w:t>
      </w:r>
    </w:p>
    <w:p w:rsidR="000E576F" w:rsidRPr="00D02250" w:rsidRDefault="000E576F" w:rsidP="000E576F">
      <w:pPr>
        <w:tabs>
          <w:tab w:val="left" w:pos="851"/>
        </w:tabs>
        <w:spacing w:after="0" w:line="360" w:lineRule="auto"/>
        <w:ind w:left="709"/>
        <w:jc w:val="both"/>
        <w:rPr>
          <w:rFonts w:ascii="Arial" w:eastAsia="Times New Roman" w:hAnsi="Arial" w:cs="Arial"/>
          <w:bCs/>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ISTOTNE DLA STRON POSTANOWIENIA, KTÓRE ZOSTANĄ WPROWADZONE DO TREŚCI ZAWIERANEJ UMOWY W SPRAWIE ZAMÓWIENIA PUBLICZNEGO, OGÓLNE WARUNKI UMOWY ALBO WZÓR UMOWY, JEŻELI ZAMAWIAJĄCY WYMAGA OD WYKONAWCY, ALBO ZAWARŁ Z NIM UMOWĘ W SPRAWIE ZAMÓWIENIA PUBLICZNEGO NA TAKICH WARUNKACH.</w:t>
      </w:r>
    </w:p>
    <w:p w:rsidR="00A864A7" w:rsidRPr="00A864A7" w:rsidRDefault="00A864A7" w:rsidP="001820AB">
      <w:pPr>
        <w:numPr>
          <w:ilvl w:val="4"/>
          <w:numId w:val="9"/>
        </w:numPr>
        <w:tabs>
          <w:tab w:val="num" w:pos="709"/>
        </w:tab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Załącznikiem do niniejszej Specyfikacji Warunków Zamówienia jest projekt umowy w wersji opracowanej przez Zamawiającego </w:t>
      </w:r>
      <w:r w:rsidR="00103438">
        <w:rPr>
          <w:rFonts w:ascii="Arial" w:eastAsia="Times New Roman" w:hAnsi="Arial" w:cs="Arial"/>
          <w:sz w:val="24"/>
          <w:szCs w:val="24"/>
          <w:lang w:eastAsia="pl-PL"/>
        </w:rPr>
        <w:t>(</w:t>
      </w:r>
      <w:r w:rsidR="00D02250">
        <w:rPr>
          <w:rFonts w:ascii="Arial" w:eastAsia="Times New Roman" w:hAnsi="Arial" w:cs="Arial"/>
          <w:sz w:val="24"/>
          <w:szCs w:val="24"/>
          <w:lang w:eastAsia="pl-PL"/>
        </w:rPr>
        <w:t>załącznik</w:t>
      </w:r>
      <w:r w:rsidRPr="00A864A7">
        <w:rPr>
          <w:rFonts w:ascii="Arial" w:eastAsia="Times New Roman" w:hAnsi="Arial" w:cs="Arial"/>
          <w:sz w:val="24"/>
          <w:szCs w:val="24"/>
          <w:lang w:eastAsia="pl-PL"/>
        </w:rPr>
        <w:t xml:space="preserve"> nr 6</w:t>
      </w:r>
      <w:r w:rsidR="00D02250">
        <w:rPr>
          <w:rFonts w:ascii="Arial" w:eastAsia="Times New Roman" w:hAnsi="Arial" w:cs="Arial"/>
          <w:sz w:val="24"/>
          <w:szCs w:val="24"/>
          <w:lang w:eastAsia="pl-PL"/>
        </w:rPr>
        <w:t xml:space="preserve"> do SWZ</w:t>
      </w:r>
      <w:r w:rsidR="00103438">
        <w:rPr>
          <w:rFonts w:ascii="Arial" w:eastAsia="Times New Roman" w:hAnsi="Arial" w:cs="Arial"/>
          <w:sz w:val="24"/>
          <w:szCs w:val="24"/>
          <w:lang w:eastAsia="pl-PL"/>
        </w:rPr>
        <w:t>)</w:t>
      </w:r>
      <w:r w:rsidRPr="00A864A7">
        <w:rPr>
          <w:rFonts w:ascii="Arial" w:eastAsia="Times New Roman" w:hAnsi="Arial" w:cs="Arial"/>
          <w:sz w:val="24"/>
          <w:szCs w:val="24"/>
          <w:lang w:eastAsia="pl-PL"/>
        </w:rPr>
        <w:t>.</w:t>
      </w:r>
    </w:p>
    <w:p w:rsidR="00A864A7" w:rsidRPr="00A864A7" w:rsidRDefault="00A864A7" w:rsidP="001820AB">
      <w:pPr>
        <w:numPr>
          <w:ilvl w:val="4"/>
          <w:numId w:val="9"/>
        </w:numPr>
        <w:tabs>
          <w:tab w:val="num" w:pos="709"/>
        </w:tab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Zamawiający wymaga, aby Wykonawca zawarł z nim umowę na warunkach określonych w tym projekcie umowy. </w:t>
      </w:r>
    </w:p>
    <w:p w:rsidR="00A864A7" w:rsidRPr="00A864A7" w:rsidRDefault="00A864A7" w:rsidP="00F9479C">
      <w:pPr>
        <w:numPr>
          <w:ilvl w:val="4"/>
          <w:numId w:val="9"/>
        </w:numPr>
        <w:tabs>
          <w:tab w:val="num" w:pos="709"/>
          <w:tab w:val="left" w:pos="851"/>
          <w:tab w:val="left" w:pos="1560"/>
        </w:tabs>
        <w:spacing w:after="0" w:line="360" w:lineRule="auto"/>
        <w:ind w:left="709" w:hanging="425"/>
        <w:jc w:val="both"/>
        <w:rPr>
          <w:rFonts w:ascii="Arial" w:eastAsia="Times New Roman" w:hAnsi="Arial" w:cs="Arial"/>
          <w:bCs/>
          <w:sz w:val="24"/>
          <w:szCs w:val="24"/>
          <w:lang w:eastAsia="pl-PL"/>
        </w:rPr>
      </w:pPr>
      <w:r w:rsidRPr="00A864A7">
        <w:rPr>
          <w:rFonts w:ascii="Arial" w:eastAsia="Times New Roman" w:hAnsi="Arial" w:cs="Arial"/>
          <w:sz w:val="24"/>
          <w:szCs w:val="24"/>
          <w:lang w:eastAsia="pl-PL"/>
        </w:rPr>
        <w:t xml:space="preserve">Zamawiający przewiduje możliwość dokonania zmian postanowień </w:t>
      </w:r>
      <w:r w:rsidRPr="00A864A7">
        <w:rPr>
          <w:rFonts w:ascii="Arial" w:eastAsia="Times New Roman" w:hAnsi="Arial" w:cs="Arial"/>
          <w:bCs/>
          <w:sz w:val="24"/>
          <w:szCs w:val="24"/>
          <w:lang w:eastAsia="pl-PL"/>
        </w:rPr>
        <w:t>zawartej umowy w stosunku do treści oferty, na podstawie, której dokonano wyboru Wykonawcy zgodnie z zapisami zawartymi w „Projekcie umowy” stanowiącym załącznik nr 6 do SWZ.</w:t>
      </w:r>
    </w:p>
    <w:p w:rsidR="00A864A7" w:rsidRDefault="00A864A7" w:rsidP="00F9479C">
      <w:pPr>
        <w:numPr>
          <w:ilvl w:val="4"/>
          <w:numId w:val="9"/>
        </w:numPr>
        <w:tabs>
          <w:tab w:val="num" w:pos="709"/>
          <w:tab w:val="left" w:pos="851"/>
          <w:tab w:val="left" w:pos="1560"/>
        </w:tabs>
        <w:spacing w:after="0" w:line="360" w:lineRule="auto"/>
        <w:ind w:left="709" w:hanging="425"/>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lastRenderedPageBreak/>
        <w:t xml:space="preserve">Wszelkie zmiany w Umowie mogą być dokonane jedynie na piśmie w </w:t>
      </w:r>
      <w:r w:rsidR="00730724" w:rsidRPr="00A864A7">
        <w:rPr>
          <w:rFonts w:ascii="Arial" w:eastAsia="Times New Roman" w:hAnsi="Arial" w:cs="Arial"/>
          <w:sz w:val="24"/>
          <w:szCs w:val="24"/>
          <w:lang w:eastAsia="pl-PL"/>
        </w:rPr>
        <w:t>formie aneksów</w:t>
      </w:r>
      <w:r w:rsidRPr="00A864A7">
        <w:rPr>
          <w:rFonts w:ascii="Arial" w:eastAsia="Times New Roman" w:hAnsi="Arial" w:cs="Arial"/>
          <w:sz w:val="24"/>
          <w:szCs w:val="24"/>
          <w:lang w:eastAsia="pl-PL"/>
        </w:rPr>
        <w:t xml:space="preserve"> pod rygorem nieważności</w:t>
      </w:r>
      <w:r w:rsidR="00DA56D0">
        <w:rPr>
          <w:rFonts w:ascii="Arial" w:eastAsia="Times New Roman" w:hAnsi="Arial" w:cs="Arial"/>
          <w:sz w:val="24"/>
          <w:szCs w:val="24"/>
          <w:lang w:eastAsia="pl-PL"/>
        </w:rPr>
        <w:t>.</w:t>
      </w:r>
    </w:p>
    <w:p w:rsidR="000E576F" w:rsidRPr="00A864A7" w:rsidRDefault="000E576F" w:rsidP="000E576F">
      <w:pPr>
        <w:tabs>
          <w:tab w:val="left" w:pos="851"/>
          <w:tab w:val="left" w:pos="1560"/>
          <w:tab w:val="num" w:pos="4029"/>
        </w:tabs>
        <w:spacing w:after="0" w:line="360" w:lineRule="auto"/>
        <w:ind w:left="709"/>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POUCZENIE O ŚRODKACH OCHRONY PRAWNEJ PRZYSŁUGUJĄCYCH WYKONAWCOM W TOKU POSTĘPOWANIA O UDZIELENIE ZAMÓWIENIA.</w:t>
      </w:r>
    </w:p>
    <w:p w:rsidR="00A864A7" w:rsidRDefault="00A864A7" w:rsidP="001820AB">
      <w:pPr>
        <w:spacing w:after="0" w:line="360" w:lineRule="auto"/>
        <w:ind w:left="540"/>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Wykonawcom w toku postępowania przysługują środki ochrony prawnej przewidziane w Dziale IX ustawy </w:t>
      </w:r>
      <w:proofErr w:type="spellStart"/>
      <w:r w:rsidRPr="00A864A7">
        <w:rPr>
          <w:rFonts w:ascii="Arial" w:eastAsia="Times New Roman" w:hAnsi="Arial" w:cs="Arial"/>
          <w:sz w:val="24"/>
          <w:szCs w:val="24"/>
          <w:lang w:eastAsia="pl-PL"/>
        </w:rPr>
        <w:t>Pzp</w:t>
      </w:r>
      <w:proofErr w:type="spellEnd"/>
      <w:r w:rsidRPr="00A864A7">
        <w:rPr>
          <w:rFonts w:ascii="Arial" w:eastAsia="Times New Roman" w:hAnsi="Arial" w:cs="Arial"/>
          <w:sz w:val="24"/>
          <w:szCs w:val="24"/>
          <w:lang w:eastAsia="pl-PL"/>
        </w:rPr>
        <w:t>.</w:t>
      </w:r>
    </w:p>
    <w:p w:rsidR="000E576F" w:rsidRPr="00A864A7" w:rsidRDefault="000E576F" w:rsidP="000E576F">
      <w:pPr>
        <w:spacing w:after="0" w:line="360" w:lineRule="auto"/>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PODZIAŁ ZAMÓWIENIA NA CZĘŚCI.</w:t>
      </w:r>
    </w:p>
    <w:p w:rsidR="000E576F" w:rsidRDefault="00A864A7" w:rsidP="00B73326">
      <w:pPr>
        <w:spacing w:after="0" w:line="360" w:lineRule="auto"/>
        <w:ind w:left="540"/>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Zamawiający nie dokonał podziału zamówienia na </w:t>
      </w:r>
      <w:r w:rsidR="00730724" w:rsidRPr="00A864A7">
        <w:rPr>
          <w:rFonts w:ascii="Arial" w:eastAsia="Times New Roman" w:hAnsi="Arial" w:cs="Arial"/>
          <w:sz w:val="24"/>
          <w:szCs w:val="24"/>
          <w:lang w:eastAsia="pl-PL"/>
        </w:rPr>
        <w:t>części,</w:t>
      </w:r>
      <w:r w:rsidRPr="00A864A7">
        <w:rPr>
          <w:rFonts w:ascii="Arial" w:eastAsia="Times New Roman" w:hAnsi="Arial" w:cs="Arial"/>
          <w:sz w:val="24"/>
          <w:szCs w:val="24"/>
          <w:lang w:eastAsia="pl-PL"/>
        </w:rPr>
        <w:t xml:space="preserve"> gdyż czynność ta mogła by </w:t>
      </w:r>
      <w:r w:rsidR="00730724" w:rsidRPr="00A864A7">
        <w:rPr>
          <w:rFonts w:ascii="Arial" w:eastAsia="Times New Roman" w:hAnsi="Arial" w:cs="Arial"/>
          <w:sz w:val="24"/>
          <w:szCs w:val="24"/>
          <w:lang w:eastAsia="pl-PL"/>
        </w:rPr>
        <w:t>spowodować potrzebę</w:t>
      </w:r>
      <w:r w:rsidRPr="00A864A7">
        <w:rPr>
          <w:rFonts w:ascii="Arial" w:eastAsia="Times New Roman" w:hAnsi="Arial" w:cs="Arial"/>
          <w:sz w:val="24"/>
          <w:szCs w:val="24"/>
          <w:lang w:eastAsia="pl-PL"/>
        </w:rPr>
        <w:t xml:space="preserve"> skoordynowania działań różnych wykonawców realizujących poszczególne części zamówienia a </w:t>
      </w:r>
      <w:r w:rsidR="00730724" w:rsidRPr="00A864A7">
        <w:rPr>
          <w:rFonts w:ascii="Arial" w:eastAsia="Times New Roman" w:hAnsi="Arial" w:cs="Arial"/>
          <w:sz w:val="24"/>
          <w:szCs w:val="24"/>
          <w:lang w:eastAsia="pl-PL"/>
        </w:rPr>
        <w:t>to mogłoby</w:t>
      </w:r>
      <w:r w:rsidRPr="00A864A7">
        <w:rPr>
          <w:rFonts w:ascii="Arial" w:eastAsia="Times New Roman" w:hAnsi="Arial" w:cs="Arial"/>
          <w:sz w:val="24"/>
          <w:szCs w:val="24"/>
          <w:lang w:eastAsia="pl-PL"/>
        </w:rPr>
        <w:t xml:space="preserve"> poważnie zagrozić właściwemu wykonaniu zamówienia</w:t>
      </w:r>
      <w:r w:rsidR="00DA56D0">
        <w:rPr>
          <w:rFonts w:ascii="Arial" w:eastAsia="Times New Roman" w:hAnsi="Arial" w:cs="Arial"/>
          <w:sz w:val="24"/>
          <w:szCs w:val="24"/>
          <w:lang w:eastAsia="pl-PL"/>
        </w:rPr>
        <w:t>.</w:t>
      </w:r>
    </w:p>
    <w:p w:rsidR="00B73326" w:rsidRPr="00A864A7" w:rsidRDefault="00B73326" w:rsidP="00B73326">
      <w:pPr>
        <w:spacing w:after="0" w:line="360" w:lineRule="auto"/>
        <w:ind w:left="540"/>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INFORMACJE O PRZEWIDYWANYCH ZAMÓWI</w:t>
      </w:r>
      <w:r w:rsidR="006710FE">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ENIACH, O KTÓRYCH MOWA W </w:t>
      </w: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ART. 214 UST. 1 PKT 7 I 8 USTAWY PZP.</w:t>
      </w:r>
    </w:p>
    <w:p w:rsidR="000E576F" w:rsidRDefault="00A864A7" w:rsidP="00B73326">
      <w:pPr>
        <w:spacing w:after="0" w:line="360" w:lineRule="auto"/>
        <w:ind w:left="538" w:firstLine="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Zamawiający nie przewiduje udzielenie zamówienia na podst. art. 214 ust. 1 </w:t>
      </w:r>
      <w:proofErr w:type="spellStart"/>
      <w:r w:rsidR="00DA56D0">
        <w:rPr>
          <w:rFonts w:ascii="Arial" w:eastAsia="Times New Roman" w:hAnsi="Arial" w:cs="Arial"/>
          <w:sz w:val="24"/>
          <w:szCs w:val="24"/>
          <w:lang w:eastAsia="pl-PL"/>
        </w:rPr>
        <w:t>Pzp</w:t>
      </w:r>
      <w:proofErr w:type="spellEnd"/>
      <w:r w:rsidR="00DA56D0">
        <w:rPr>
          <w:rFonts w:ascii="Arial" w:eastAsia="Times New Roman" w:hAnsi="Arial" w:cs="Arial"/>
          <w:sz w:val="24"/>
          <w:szCs w:val="24"/>
          <w:lang w:eastAsia="pl-PL"/>
        </w:rPr>
        <w:t>.</w:t>
      </w:r>
    </w:p>
    <w:p w:rsidR="00B73326" w:rsidRPr="00A864A7" w:rsidRDefault="00B73326" w:rsidP="00B73326">
      <w:pPr>
        <w:spacing w:after="0" w:line="360" w:lineRule="auto"/>
        <w:ind w:left="538" w:firstLine="1"/>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bCs/>
          <w:sz w:val="24"/>
          <w:szCs w:val="24"/>
          <w:lang w:eastAsia="pl-PL"/>
          <w14:shadow w14:blurRad="50800" w14:dist="38100" w14:dir="2700000" w14:sx="100000" w14:sy="100000" w14:kx="0" w14:ky="0" w14:algn="tl">
            <w14:srgbClr w14:val="000000">
              <w14:alpha w14:val="60000"/>
            </w14:srgbClr>
          </w14:shadow>
        </w:rPr>
        <w:t>OPIS SPOSOBU PRZEDSTAWIANIA OFERT WARIANTOWYCH ORAZ MINIMALNE WARUNKI JAKIM MUSZĄ ODPOWIADAĆ OFERTY WARIANTOWE.</w:t>
      </w:r>
    </w:p>
    <w:p w:rsidR="00A864A7" w:rsidRDefault="00A864A7" w:rsidP="001820AB">
      <w:pPr>
        <w:spacing w:after="0" w:line="360" w:lineRule="auto"/>
        <w:ind w:left="540"/>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Zamawiający nie dopuszcza składania ofert wariantowych.</w:t>
      </w:r>
    </w:p>
    <w:p w:rsidR="00B73326" w:rsidRPr="00A864A7" w:rsidRDefault="00B73326" w:rsidP="001820AB">
      <w:pPr>
        <w:spacing w:after="0" w:line="360" w:lineRule="auto"/>
        <w:ind w:left="540"/>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INFORMACJA, CZY ZAMAWIAJĄCY PRZEWIDUJE WYBÓR NAJKORZYSTNIEJSZEJ OFERTY Z MOŻLIWOŚCIĄ PROWADZENIA NEGOCJACJI.</w:t>
      </w:r>
    </w:p>
    <w:p w:rsidR="00A864A7" w:rsidRDefault="00A864A7" w:rsidP="001820AB">
      <w:pPr>
        <w:spacing w:after="0" w:line="360" w:lineRule="auto"/>
        <w:ind w:left="540"/>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Zamawiający nie przewiduje wyboru najkorzystniejszej oferty z możliwością prowadzenia negocjacji.</w:t>
      </w:r>
    </w:p>
    <w:p w:rsidR="000E576F" w:rsidRPr="00A864A7" w:rsidRDefault="000E576F" w:rsidP="001820AB">
      <w:pPr>
        <w:spacing w:after="0" w:line="360" w:lineRule="auto"/>
        <w:ind w:left="540"/>
        <w:jc w:val="both"/>
        <w:rPr>
          <w:rFonts w:ascii="Arial" w:eastAsia="Times New Roman" w:hAnsi="Arial" w:cs="Arial"/>
          <w:sz w:val="24"/>
          <w:szCs w:val="24"/>
          <w:lang w:eastAsia="pl-PL"/>
        </w:rPr>
      </w:pPr>
    </w:p>
    <w:p w:rsidR="00A864A7" w:rsidRPr="00A864A7" w:rsidRDefault="00A864A7" w:rsidP="001820AB">
      <w:pPr>
        <w:numPr>
          <w:ilvl w:val="0"/>
          <w:numId w:val="3"/>
        </w:numPr>
        <w:tabs>
          <w:tab w:val="num" w:pos="426"/>
        </w:tabs>
        <w:spacing w:after="0" w:line="360" w:lineRule="auto"/>
        <w:ind w:left="426" w:hanging="426"/>
        <w:jc w:val="both"/>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pP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INFORMACJE DOTYCZĄCE WALUT OBCYCH, W JAKICH MOGĄ BYĆ PROWADZONE ROZLICZENIA MIĘDZY ZAMAWIAJĄCYM A WYKONAWCĄ, JEŻELI ZAMAWI</w:t>
      </w:r>
      <w:r w:rsidR="003B421E">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A</w:t>
      </w: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JĄCY PRZEWIDUJE ROZLICZENIA W WALUTACH OBCYCH.</w:t>
      </w:r>
    </w:p>
    <w:p w:rsidR="008F27F5" w:rsidRDefault="00A864A7" w:rsidP="009D1FA7">
      <w:pPr>
        <w:spacing w:after="0" w:line="360" w:lineRule="auto"/>
        <w:ind w:left="539"/>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lastRenderedPageBreak/>
        <w:t>Rozliczenia między Zamawiającym, a Wykonawcą będą prowadzone wył</w:t>
      </w:r>
      <w:r w:rsidR="008F27F5">
        <w:rPr>
          <w:rFonts w:ascii="Arial" w:eastAsia="Times New Roman" w:hAnsi="Arial" w:cs="Arial"/>
          <w:sz w:val="24"/>
          <w:szCs w:val="24"/>
          <w:lang w:eastAsia="pl-PL"/>
        </w:rPr>
        <w:t>ącznie w walucie krajowej (PLN).</w:t>
      </w:r>
    </w:p>
    <w:p w:rsidR="000E576F" w:rsidRPr="00A864A7" w:rsidRDefault="000E576F" w:rsidP="009D1FA7">
      <w:pPr>
        <w:spacing w:after="0" w:line="360" w:lineRule="auto"/>
        <w:ind w:left="539"/>
        <w:jc w:val="both"/>
        <w:rPr>
          <w:rFonts w:ascii="Arial" w:eastAsia="Times New Roman" w:hAnsi="Arial" w:cs="Arial"/>
          <w:sz w:val="24"/>
          <w:szCs w:val="24"/>
          <w:lang w:eastAsia="pl-PL"/>
        </w:rPr>
      </w:pPr>
    </w:p>
    <w:p w:rsidR="00A864A7" w:rsidRPr="00724E7C" w:rsidRDefault="00E207BB" w:rsidP="001820AB">
      <w:pPr>
        <w:numPr>
          <w:ilvl w:val="0"/>
          <w:numId w:val="3"/>
        </w:numPr>
        <w:tabs>
          <w:tab w:val="num" w:pos="426"/>
        </w:tabs>
        <w:spacing w:after="0" w:line="360" w:lineRule="auto"/>
        <w:ind w:left="426" w:hanging="426"/>
        <w:jc w:val="both"/>
        <w:rPr>
          <w:rFonts w:ascii="Arial" w:eastAsia="Times New Roman" w:hAnsi="Arial" w:cs="Arial"/>
          <w:sz w:val="24"/>
          <w:szCs w:val="24"/>
          <w:lang w:eastAsia="pl-PL"/>
          <w14:shadow w14:blurRad="50800" w14:dist="38100" w14:dir="2700000" w14:sx="100000" w14:sy="100000" w14:kx="0" w14:ky="0" w14:algn="tl">
            <w14:srgbClr w14:val="000000">
              <w14:alpha w14:val="60000"/>
            </w14:srgbClr>
          </w14:shadow>
        </w:rPr>
      </w:pPr>
      <w:r>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OSOBY UPRAWNIONE DO KOMUNIKOWANIA SIĘ Z WYKONAWCAMI</w:t>
      </w:r>
      <w:r w:rsidRPr="00A864A7">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 xml:space="preserve"> </w:t>
      </w:r>
    </w:p>
    <w:p w:rsidR="00A864A7" w:rsidRPr="00724E7C" w:rsidRDefault="00A864A7" w:rsidP="001820AB">
      <w:pPr>
        <w:spacing w:after="0" w:line="360" w:lineRule="auto"/>
        <w:jc w:val="both"/>
        <w:rPr>
          <w:rFonts w:ascii="Arial" w:eastAsia="Times New Roman" w:hAnsi="Arial" w:cs="Arial"/>
          <w:sz w:val="24"/>
          <w:szCs w:val="24"/>
          <w:lang w:eastAsia="pl-PL"/>
        </w:rPr>
      </w:pPr>
      <w:r w:rsidRPr="00724E7C">
        <w:rPr>
          <w:rFonts w:ascii="Arial" w:eastAsia="Times New Roman" w:hAnsi="Arial" w:cs="Arial"/>
          <w:sz w:val="24"/>
          <w:szCs w:val="24"/>
          <w:lang w:eastAsia="pl-PL"/>
        </w:rPr>
        <w:t>Zamawiający wyznacza następujące osoby do kontaktu z Wykonawcami:</w:t>
      </w:r>
    </w:p>
    <w:p w:rsidR="00A864A7" w:rsidRPr="00724E7C" w:rsidRDefault="00A864A7" w:rsidP="001820AB">
      <w:pPr>
        <w:numPr>
          <w:ilvl w:val="0"/>
          <w:numId w:val="14"/>
        </w:numPr>
        <w:spacing w:after="0" w:line="360" w:lineRule="auto"/>
        <w:jc w:val="both"/>
        <w:rPr>
          <w:rFonts w:ascii="Arial" w:eastAsia="Times New Roman" w:hAnsi="Arial" w:cs="Arial"/>
          <w:sz w:val="24"/>
          <w:szCs w:val="24"/>
          <w:lang w:eastAsia="pl-PL"/>
        </w:rPr>
      </w:pPr>
      <w:r w:rsidRPr="00724E7C">
        <w:rPr>
          <w:rFonts w:ascii="Arial" w:eastAsia="Times New Roman" w:hAnsi="Arial" w:cs="Arial"/>
          <w:sz w:val="24"/>
          <w:szCs w:val="24"/>
          <w:lang w:eastAsia="pl-PL"/>
        </w:rPr>
        <w:t xml:space="preserve">Kierownik Sekcji Zamówień Publicznych </w:t>
      </w:r>
      <w:r w:rsidR="001B69F2">
        <w:rPr>
          <w:rFonts w:ascii="Arial" w:eastAsia="Times New Roman" w:hAnsi="Arial" w:cs="Arial"/>
          <w:sz w:val="24"/>
          <w:szCs w:val="24"/>
          <w:lang w:eastAsia="pl-PL"/>
        </w:rPr>
        <w:t>P</w:t>
      </w:r>
      <w:r w:rsidR="009878C2" w:rsidRPr="00724E7C">
        <w:rPr>
          <w:rFonts w:ascii="Arial" w:eastAsia="Times New Roman" w:hAnsi="Arial" w:cs="Arial"/>
          <w:sz w:val="24"/>
          <w:szCs w:val="24"/>
          <w:lang w:eastAsia="pl-PL"/>
        </w:rPr>
        <w:t xml:space="preserve">an </w:t>
      </w:r>
      <w:r w:rsidRPr="00724E7C">
        <w:rPr>
          <w:rFonts w:ascii="Arial" w:eastAsia="Times New Roman" w:hAnsi="Arial" w:cs="Arial"/>
          <w:sz w:val="24"/>
          <w:szCs w:val="24"/>
          <w:lang w:eastAsia="pl-PL"/>
        </w:rPr>
        <w:t xml:space="preserve">Antoni PAWŁOWSKI, </w:t>
      </w:r>
    </w:p>
    <w:p w:rsidR="000E576F" w:rsidRDefault="00A864A7" w:rsidP="00B73326">
      <w:pPr>
        <w:numPr>
          <w:ilvl w:val="0"/>
          <w:numId w:val="14"/>
        </w:numPr>
        <w:spacing w:after="0" w:line="360" w:lineRule="auto"/>
        <w:jc w:val="both"/>
        <w:rPr>
          <w:rFonts w:ascii="Arial" w:eastAsia="Times New Roman" w:hAnsi="Arial" w:cs="Arial"/>
          <w:sz w:val="24"/>
          <w:szCs w:val="24"/>
          <w:lang w:eastAsia="pl-PL"/>
        </w:rPr>
      </w:pPr>
      <w:r w:rsidRPr="00724E7C">
        <w:rPr>
          <w:rFonts w:ascii="Arial" w:eastAsia="Times New Roman" w:hAnsi="Arial" w:cs="Arial"/>
          <w:sz w:val="24"/>
          <w:szCs w:val="24"/>
          <w:lang w:eastAsia="pl-PL"/>
        </w:rPr>
        <w:t xml:space="preserve">Sekretarz komisji </w:t>
      </w:r>
      <w:r w:rsidR="001B69F2">
        <w:rPr>
          <w:rFonts w:ascii="Arial" w:eastAsia="Times New Roman" w:hAnsi="Arial" w:cs="Arial"/>
          <w:sz w:val="24"/>
          <w:szCs w:val="24"/>
          <w:lang w:eastAsia="pl-PL"/>
        </w:rPr>
        <w:t>P</w:t>
      </w:r>
      <w:r w:rsidR="009878C2" w:rsidRPr="00724E7C">
        <w:rPr>
          <w:rFonts w:ascii="Arial" w:eastAsia="Times New Roman" w:hAnsi="Arial" w:cs="Arial"/>
          <w:sz w:val="24"/>
          <w:szCs w:val="24"/>
          <w:lang w:eastAsia="pl-PL"/>
        </w:rPr>
        <w:t xml:space="preserve">an </w:t>
      </w:r>
      <w:r w:rsidR="0021441A">
        <w:rPr>
          <w:rFonts w:ascii="Arial" w:eastAsia="Times New Roman" w:hAnsi="Arial" w:cs="Arial"/>
          <w:sz w:val="24"/>
          <w:szCs w:val="24"/>
          <w:lang w:eastAsia="pl-PL"/>
        </w:rPr>
        <w:t>Ma</w:t>
      </w:r>
      <w:r w:rsidR="002C6D70">
        <w:rPr>
          <w:rFonts w:ascii="Arial" w:eastAsia="Times New Roman" w:hAnsi="Arial" w:cs="Arial"/>
          <w:sz w:val="24"/>
          <w:szCs w:val="24"/>
          <w:lang w:eastAsia="pl-PL"/>
        </w:rPr>
        <w:t>rek</w:t>
      </w:r>
      <w:r w:rsidR="0021441A">
        <w:rPr>
          <w:rFonts w:ascii="Arial" w:eastAsia="Times New Roman" w:hAnsi="Arial" w:cs="Arial"/>
          <w:sz w:val="24"/>
          <w:szCs w:val="24"/>
          <w:lang w:eastAsia="pl-PL"/>
        </w:rPr>
        <w:t xml:space="preserve"> S</w:t>
      </w:r>
      <w:r w:rsidR="002C6D70">
        <w:rPr>
          <w:rFonts w:ascii="Arial" w:eastAsia="Times New Roman" w:hAnsi="Arial" w:cs="Arial"/>
          <w:sz w:val="24"/>
          <w:szCs w:val="24"/>
          <w:lang w:eastAsia="pl-PL"/>
        </w:rPr>
        <w:t>WACZYNA</w:t>
      </w:r>
      <w:r w:rsidR="00730724" w:rsidRPr="00724E7C">
        <w:rPr>
          <w:rFonts w:ascii="Arial" w:eastAsia="Times New Roman" w:hAnsi="Arial" w:cs="Arial"/>
          <w:sz w:val="24"/>
          <w:szCs w:val="24"/>
          <w:lang w:eastAsia="pl-PL"/>
        </w:rPr>
        <w:t>, na</w:t>
      </w:r>
      <w:r w:rsidRPr="00724E7C">
        <w:rPr>
          <w:rFonts w:ascii="Arial" w:eastAsia="Times New Roman" w:hAnsi="Arial" w:cs="Arial"/>
          <w:sz w:val="24"/>
          <w:szCs w:val="24"/>
          <w:lang w:eastAsia="pl-PL"/>
        </w:rPr>
        <w:t xml:space="preserve"> czas nieobecności </w:t>
      </w:r>
      <w:r w:rsidR="00BB17A9">
        <w:rPr>
          <w:rFonts w:ascii="Arial" w:eastAsia="Times New Roman" w:hAnsi="Arial" w:cs="Arial"/>
          <w:sz w:val="24"/>
          <w:szCs w:val="24"/>
          <w:lang w:eastAsia="pl-PL"/>
        </w:rPr>
        <w:br/>
      </w:r>
      <w:r w:rsidR="001B69F2">
        <w:rPr>
          <w:rFonts w:ascii="Arial" w:eastAsia="Times New Roman" w:hAnsi="Arial" w:cs="Arial"/>
          <w:sz w:val="24"/>
          <w:szCs w:val="24"/>
          <w:lang w:eastAsia="pl-PL"/>
        </w:rPr>
        <w:t>P</w:t>
      </w:r>
      <w:r w:rsidR="009878C2" w:rsidRPr="00724E7C">
        <w:rPr>
          <w:rFonts w:ascii="Arial" w:eastAsia="Times New Roman" w:hAnsi="Arial" w:cs="Arial"/>
          <w:sz w:val="24"/>
          <w:szCs w:val="24"/>
          <w:lang w:eastAsia="pl-PL"/>
        </w:rPr>
        <w:t>an</w:t>
      </w:r>
      <w:r w:rsidR="008E40A6">
        <w:rPr>
          <w:rFonts w:ascii="Arial" w:eastAsia="Times New Roman" w:hAnsi="Arial" w:cs="Arial"/>
          <w:sz w:val="24"/>
          <w:szCs w:val="24"/>
          <w:lang w:eastAsia="pl-PL"/>
        </w:rPr>
        <w:t xml:space="preserve"> </w:t>
      </w:r>
      <w:r w:rsidR="002C6D70">
        <w:rPr>
          <w:rFonts w:ascii="Arial" w:eastAsia="Times New Roman" w:hAnsi="Arial" w:cs="Arial"/>
          <w:sz w:val="24"/>
          <w:szCs w:val="24"/>
          <w:lang w:eastAsia="pl-PL"/>
        </w:rPr>
        <w:t>Krzysztof DZIĘGIELEWSKI</w:t>
      </w:r>
      <w:r w:rsidR="0062528C">
        <w:rPr>
          <w:rFonts w:ascii="Arial" w:eastAsia="Times New Roman" w:hAnsi="Arial" w:cs="Arial"/>
          <w:sz w:val="24"/>
          <w:szCs w:val="24"/>
          <w:lang w:eastAsia="pl-PL"/>
        </w:rPr>
        <w:t>.</w:t>
      </w:r>
    </w:p>
    <w:p w:rsidR="00B73326" w:rsidRPr="00B73326" w:rsidRDefault="00B73326" w:rsidP="00B73326">
      <w:pPr>
        <w:spacing w:after="0" w:line="360" w:lineRule="auto"/>
        <w:ind w:left="644"/>
        <w:jc w:val="both"/>
        <w:rPr>
          <w:rFonts w:ascii="Arial" w:eastAsia="Times New Roman" w:hAnsi="Arial" w:cs="Arial"/>
          <w:sz w:val="24"/>
          <w:szCs w:val="24"/>
          <w:lang w:eastAsia="pl-PL"/>
        </w:rPr>
      </w:pPr>
    </w:p>
    <w:p w:rsidR="00A864A7" w:rsidRPr="00724E7C" w:rsidRDefault="00E207BB" w:rsidP="001820AB">
      <w:pPr>
        <w:numPr>
          <w:ilvl w:val="0"/>
          <w:numId w:val="3"/>
        </w:numPr>
        <w:spacing w:after="0" w:line="360" w:lineRule="auto"/>
        <w:ind w:left="426" w:hanging="426"/>
        <w:jc w:val="both"/>
        <w:rPr>
          <w:rFonts w:ascii="Arial" w:eastAsia="Times New Roman" w:hAnsi="Arial" w:cs="Arial"/>
          <w:sz w:val="24"/>
          <w:szCs w:val="24"/>
          <w:lang w:eastAsia="pl-PL"/>
        </w:rPr>
      </w:pPr>
      <w:r>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KLAU</w:t>
      </w:r>
      <w:r w:rsidR="00103438">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Z</w:t>
      </w:r>
      <w:r>
        <w:rPr>
          <w:rFonts w:ascii="Arial" w:eastAsia="Times New Roman" w:hAnsi="Arial" w:cs="Arial"/>
          <w:b/>
          <w:sz w:val="24"/>
          <w:szCs w:val="24"/>
          <w:lang w:eastAsia="pl-PL"/>
          <w14:shadow w14:blurRad="50800" w14:dist="38100" w14:dir="2700000" w14:sx="100000" w14:sy="100000" w14:kx="0" w14:ky="0" w14:algn="tl">
            <w14:srgbClr w14:val="000000">
              <w14:alpha w14:val="60000"/>
            </w14:srgbClr>
          </w14:shadow>
        </w:rPr>
        <w:t xml:space="preserve">ULA INFORMACYJNA RODO </w:t>
      </w:r>
    </w:p>
    <w:p w:rsidR="00A864A7" w:rsidRPr="00A864A7" w:rsidRDefault="00A864A7" w:rsidP="001820AB">
      <w:pPr>
        <w:spacing w:after="0" w:line="360" w:lineRule="auto"/>
        <w:ind w:left="284"/>
        <w:jc w:val="both"/>
        <w:rPr>
          <w:rFonts w:ascii="Arial" w:eastAsia="Times New Roman" w:hAnsi="Arial" w:cs="Arial"/>
          <w:sz w:val="24"/>
          <w:szCs w:val="24"/>
          <w:lang w:eastAsia="pl-PL"/>
        </w:rPr>
      </w:pPr>
      <w:r w:rsidRPr="00724E7C">
        <w:rPr>
          <w:rFonts w:ascii="Arial" w:eastAsia="Times New Roman" w:hAnsi="Arial" w:cs="Arial"/>
          <w:sz w:val="24"/>
          <w:szCs w:val="24"/>
          <w:lang w:eastAsia="pl-PL"/>
        </w:rPr>
        <w:t>Zgodnie z art. 13 ust. 1 i 2 rozporządzenia Parlamentu Europejskiego i Rady</w:t>
      </w:r>
      <w:r w:rsidRPr="00A864A7">
        <w:rPr>
          <w:rFonts w:ascii="Arial" w:eastAsia="Times New Roman" w:hAnsi="Arial" w:cs="Arial"/>
          <w:sz w:val="24"/>
          <w:szCs w:val="24"/>
          <w:lang w:eastAsia="pl-PL"/>
        </w:rPr>
        <w:t xml:space="preserve"> (UE) 2016/679 z dnia 27 kwietnia 2016 r. w sprawie ochrony osób fizycznych w związku z przetwarzaniem danych osobowych i w sprawie swobodnego przepływu takich danych oraz uchylenia dyrektywy 95/46/WE (ogólne rozporządzenie o danych) (Dz. U. UE L119 z dnia 4 maja 2016 r.; zwanym dalej „RODO”) informujemy, że:</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administratorem Pani/Pana danych osobowych jest</w:t>
      </w:r>
      <w:r w:rsidRPr="00A864A7">
        <w:rPr>
          <w:rFonts w:ascii="Arial" w:eastAsia="Times New Roman" w:hAnsi="Arial" w:cs="Arial"/>
          <w:i/>
          <w:spacing w:val="40"/>
          <w:sz w:val="24"/>
          <w:szCs w:val="24"/>
          <w:lang w:eastAsia="pl-PL"/>
        </w:rPr>
        <w:t xml:space="preserve"> </w:t>
      </w:r>
      <w:r w:rsidRPr="00A864A7">
        <w:rPr>
          <w:rFonts w:ascii="Arial" w:eastAsia="Times New Roman" w:hAnsi="Arial" w:cs="Arial"/>
          <w:sz w:val="24"/>
          <w:szCs w:val="24"/>
          <w:lang w:eastAsia="pl-PL"/>
        </w:rPr>
        <w:t>JEDNOSTKA</w:t>
      </w:r>
      <w:r w:rsidRPr="00A864A7">
        <w:rPr>
          <w:rFonts w:ascii="Arial" w:eastAsia="Times New Roman" w:hAnsi="Arial" w:cs="Arial"/>
          <w:i/>
          <w:sz w:val="24"/>
          <w:szCs w:val="24"/>
          <w:lang w:eastAsia="pl-PL"/>
        </w:rPr>
        <w:t xml:space="preserve"> </w:t>
      </w:r>
      <w:r w:rsidRPr="00A864A7">
        <w:rPr>
          <w:rFonts w:ascii="Arial" w:eastAsia="Times New Roman" w:hAnsi="Arial" w:cs="Arial"/>
          <w:sz w:val="24"/>
          <w:szCs w:val="24"/>
          <w:lang w:eastAsia="pl-PL"/>
        </w:rPr>
        <w:t>WOJSKOWA NR 2063</w:t>
      </w:r>
      <w:r w:rsidRPr="00C53A65">
        <w:rPr>
          <w:rFonts w:ascii="Arial" w:eastAsia="Times New Roman" w:hAnsi="Arial" w:cs="Arial"/>
          <w:sz w:val="24"/>
          <w:szCs w:val="24"/>
          <w:lang w:eastAsia="pl-PL"/>
        </w:rPr>
        <w:t>.</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administrator wyznaczył Inspektora Danych Osobowych, z którym można się kontaktować pod adresem e-mail: </w:t>
      </w:r>
      <w:hyperlink r:id="rId36" w:history="1">
        <w:r w:rsidRPr="00A864A7">
          <w:rPr>
            <w:rFonts w:ascii="Arial" w:eastAsia="Times New Roman" w:hAnsi="Arial" w:cs="Arial"/>
            <w:color w:val="0000FF"/>
            <w:sz w:val="24"/>
            <w:szCs w:val="24"/>
            <w:u w:val="single"/>
            <w:lang w:eastAsia="pl-PL"/>
          </w:rPr>
          <w:t>jw2063.iod@ron.mil.pl</w:t>
        </w:r>
      </w:hyperlink>
      <w:r w:rsidRPr="00A864A7">
        <w:rPr>
          <w:rFonts w:ascii="Arial" w:eastAsia="Times New Roman" w:hAnsi="Arial" w:cs="Arial"/>
          <w:sz w:val="24"/>
          <w:szCs w:val="24"/>
          <w:lang w:eastAsia="pl-PL"/>
        </w:rPr>
        <w:t>.</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odbiorcami Pani/Pana danych osobowych będą osoby lub podmioty, którym udostępniona zostanie dokumentacja postępowania w oparciu o art. 74 ustawy PZP</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obowiązek podania przez Panią/Pana danych osobowych bezpośrednio Pani/Pana dotyczących jest wymogiem ustawowym określonym w przepisach ustawy PZP, związanym z udziałem w postępowaniu o udzielenie zamówienia publicznego.</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w odniesieniu do Pani/Pana danych osobowych decyzje nie będą podejmowane w sposób zautomatyzowany, stosownie do art. 22 RODO.</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posiada Pani/Pan:</w:t>
      </w:r>
    </w:p>
    <w:p w:rsidR="00A864A7" w:rsidRPr="00A864A7" w:rsidRDefault="00A864A7" w:rsidP="001820AB">
      <w:pPr>
        <w:numPr>
          <w:ilvl w:val="0"/>
          <w:numId w:val="23"/>
        </w:numPr>
        <w:spacing w:after="0" w:line="360" w:lineRule="auto"/>
        <w:ind w:left="1064" w:hanging="462"/>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lastRenderedPageBreak/>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w:t>
      </w:r>
      <w:r w:rsidRPr="00A864A7">
        <w:rPr>
          <w:rFonts w:ascii="Arial" w:eastAsia="Times New Roman" w:hAnsi="Arial" w:cs="Arial"/>
          <w:sz w:val="24"/>
          <w:szCs w:val="24"/>
          <w:lang w:eastAsia="pl-PL"/>
        </w:rPr>
        <w:br/>
        <w:t>o udzielenie zamówienia);</w:t>
      </w:r>
    </w:p>
    <w:p w:rsidR="00A864A7" w:rsidRPr="00A864A7" w:rsidRDefault="00A864A7" w:rsidP="001820AB">
      <w:pPr>
        <w:numPr>
          <w:ilvl w:val="0"/>
          <w:numId w:val="23"/>
        </w:numPr>
        <w:spacing w:after="0" w:line="360" w:lineRule="auto"/>
        <w:ind w:left="1064" w:hanging="462"/>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na podstawie art. 16 RODO prawo do sprostowania Pani/Pana danych osobowych (</w:t>
      </w:r>
      <w:r w:rsidRPr="00A864A7">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864A7">
        <w:rPr>
          <w:rFonts w:ascii="Arial" w:eastAsia="Times New Roman" w:hAnsi="Arial" w:cs="Arial"/>
          <w:sz w:val="24"/>
          <w:szCs w:val="24"/>
          <w:lang w:eastAsia="pl-PL"/>
        </w:rPr>
        <w:t>);</w:t>
      </w:r>
    </w:p>
    <w:p w:rsidR="00A864A7" w:rsidRPr="00A864A7" w:rsidRDefault="00A864A7" w:rsidP="001820AB">
      <w:pPr>
        <w:numPr>
          <w:ilvl w:val="0"/>
          <w:numId w:val="23"/>
        </w:numPr>
        <w:spacing w:after="0" w:line="360" w:lineRule="auto"/>
        <w:ind w:left="1064" w:hanging="462"/>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864A7">
        <w:rPr>
          <w:rFonts w:ascii="Arial" w:eastAsia="Times New Roman" w:hAnsi="Arial" w:cs="Arial"/>
          <w:i/>
          <w:sz w:val="24"/>
          <w:szCs w:val="24"/>
          <w:lang w:eastAsia="pl-PL"/>
        </w:rPr>
        <w:t xml:space="preserve">prawo do ograniczenia przetwarzania nie ma zastosowania w odniesieniu do przechowywania, </w:t>
      </w:r>
      <w:r w:rsidRPr="00A864A7">
        <w:rPr>
          <w:rFonts w:ascii="Arial" w:eastAsia="Times New Roman" w:hAnsi="Arial" w:cs="Arial"/>
          <w:i/>
          <w:sz w:val="24"/>
          <w:szCs w:val="24"/>
          <w:lang w:eastAsia="pl-PL"/>
        </w:rPr>
        <w:br/>
        <w:t>w celu zapewnienia korzystania ze środków ochrony prawnej lub w celu ochrony praw innej osoby fizycznej lub prawnej, lub z uwagi na ważne względy interesu publicznego Unii Europejskiej lub państwa członkowskiego</w:t>
      </w:r>
      <w:r w:rsidRPr="00A864A7">
        <w:rPr>
          <w:rFonts w:ascii="Arial" w:eastAsia="Times New Roman" w:hAnsi="Arial" w:cs="Arial"/>
          <w:sz w:val="24"/>
          <w:szCs w:val="24"/>
          <w:lang w:eastAsia="pl-PL"/>
        </w:rPr>
        <w:t>);</w:t>
      </w:r>
    </w:p>
    <w:p w:rsidR="00A864A7" w:rsidRPr="00A864A7" w:rsidRDefault="00A864A7" w:rsidP="001820AB">
      <w:pPr>
        <w:numPr>
          <w:ilvl w:val="0"/>
          <w:numId w:val="23"/>
        </w:numPr>
        <w:spacing w:after="0" w:line="360" w:lineRule="auto"/>
        <w:ind w:left="1064" w:hanging="462"/>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r w:rsidRPr="00A864A7">
        <w:rPr>
          <w:rFonts w:ascii="Arial" w:eastAsia="Times New Roman" w:hAnsi="Arial" w:cs="Arial"/>
          <w:i/>
          <w:sz w:val="24"/>
          <w:szCs w:val="24"/>
          <w:lang w:eastAsia="pl-PL"/>
        </w:rPr>
        <w:t xml:space="preserve"> </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nie przysługuje Pani/Panu:</w:t>
      </w:r>
    </w:p>
    <w:p w:rsidR="00A864A7" w:rsidRPr="00A864A7" w:rsidRDefault="00A864A7" w:rsidP="001820AB">
      <w:pPr>
        <w:numPr>
          <w:ilvl w:val="0"/>
          <w:numId w:val="24"/>
        </w:numPr>
        <w:spacing w:after="0" w:line="360" w:lineRule="auto"/>
        <w:ind w:left="1008" w:hanging="392"/>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w związku z art. 17 ust. 3 lit. b, d lub e RODO prawo do usunięcia danych osobowych;</w:t>
      </w:r>
    </w:p>
    <w:p w:rsidR="00A864A7" w:rsidRPr="00A864A7" w:rsidRDefault="00A864A7" w:rsidP="001820AB">
      <w:pPr>
        <w:numPr>
          <w:ilvl w:val="0"/>
          <w:numId w:val="24"/>
        </w:numPr>
        <w:spacing w:after="0" w:line="360" w:lineRule="auto"/>
        <w:ind w:left="1008" w:hanging="392"/>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prawo do przenoszenia danych osobowych, o którym mowa w art. 20 RODO;</w:t>
      </w:r>
    </w:p>
    <w:p w:rsidR="00A864A7" w:rsidRPr="00A864A7" w:rsidRDefault="00A864A7" w:rsidP="001820AB">
      <w:pPr>
        <w:numPr>
          <w:ilvl w:val="0"/>
          <w:numId w:val="24"/>
        </w:numPr>
        <w:spacing w:after="0" w:line="360" w:lineRule="auto"/>
        <w:ind w:left="1008" w:hanging="392"/>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rsidR="00A864A7" w:rsidRPr="00A864A7" w:rsidRDefault="00A864A7" w:rsidP="001820AB">
      <w:pPr>
        <w:numPr>
          <w:ilvl w:val="0"/>
          <w:numId w:val="22"/>
        </w:numPr>
        <w:spacing w:after="0" w:line="360" w:lineRule="auto"/>
        <w:ind w:left="709" w:hanging="401"/>
        <w:jc w:val="both"/>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przysługuje Pani/Panu prawo wniesienia skargi do organu nadzorczego na niezgodne z RODO przetwarzanie Pani/Pana danych osobowych przez </w:t>
      </w:r>
      <w:r w:rsidRPr="00A864A7">
        <w:rPr>
          <w:rFonts w:ascii="Arial" w:eastAsia="Times New Roman" w:hAnsi="Arial" w:cs="Arial"/>
          <w:sz w:val="24"/>
          <w:szCs w:val="24"/>
          <w:lang w:eastAsia="pl-PL"/>
        </w:rPr>
        <w:lastRenderedPageBreak/>
        <w:t>administratora. Organem właściwym dla przedmiotowej skargi jest Urząd Ochrony Danych Osobowych, ul. Stawki 2, 00-193 Warszawa.</w:t>
      </w:r>
    </w:p>
    <w:p w:rsidR="00A864A7" w:rsidRPr="00A864A7" w:rsidRDefault="00A864A7" w:rsidP="00A864A7">
      <w:pPr>
        <w:spacing w:after="0" w:line="360" w:lineRule="auto"/>
        <w:ind w:left="180"/>
        <w:jc w:val="both"/>
        <w:rPr>
          <w:rFonts w:ascii="Arial" w:eastAsia="Times New Roman" w:hAnsi="Arial" w:cs="Arial"/>
          <w:sz w:val="24"/>
          <w:szCs w:val="24"/>
          <w:lang w:eastAsia="pl-PL"/>
        </w:rPr>
      </w:pPr>
    </w:p>
    <w:p w:rsidR="00A864A7" w:rsidRPr="009878C2" w:rsidRDefault="00A864A7" w:rsidP="00A864A7">
      <w:pPr>
        <w:spacing w:after="120" w:line="240" w:lineRule="auto"/>
        <w:jc w:val="right"/>
        <w:rPr>
          <w:rFonts w:ascii="Arial" w:eastAsia="Times New Roman" w:hAnsi="Arial" w:cs="Arial"/>
          <w:sz w:val="24"/>
          <w:szCs w:val="24"/>
          <w:lang w:eastAsia="pl-PL"/>
        </w:rPr>
      </w:pPr>
      <w:r w:rsidRPr="00A864A7">
        <w:rPr>
          <w:rFonts w:ascii="Arial" w:eastAsia="Times New Roman" w:hAnsi="Arial" w:cs="Arial"/>
          <w:b/>
          <w:sz w:val="24"/>
          <w:szCs w:val="24"/>
          <w:lang w:eastAsia="pl-PL"/>
        </w:rPr>
        <w:t>Opracował sekretarz komisji:</w:t>
      </w:r>
      <w:r w:rsidR="00BA21BD">
        <w:rPr>
          <w:rFonts w:ascii="Arial" w:eastAsia="Times New Roman" w:hAnsi="Arial" w:cs="Arial"/>
          <w:b/>
          <w:sz w:val="24"/>
          <w:szCs w:val="24"/>
          <w:lang w:eastAsia="pl-PL"/>
        </w:rPr>
        <w:t xml:space="preserve"> ………………………………….</w:t>
      </w:r>
    </w:p>
    <w:p w:rsidR="00A864A7" w:rsidRPr="00A864A7" w:rsidRDefault="00A864A7" w:rsidP="00A864A7">
      <w:pPr>
        <w:spacing w:after="120" w:line="316" w:lineRule="auto"/>
        <w:rPr>
          <w:rFonts w:ascii="Arial" w:eastAsia="Times New Roman" w:hAnsi="Arial" w:cs="Arial"/>
          <w:b/>
          <w:sz w:val="24"/>
          <w:szCs w:val="24"/>
          <w:u w:val="single"/>
          <w:lang w:eastAsia="pl-PL"/>
        </w:rPr>
      </w:pPr>
      <w:r w:rsidRPr="00A864A7">
        <w:rPr>
          <w:rFonts w:ascii="Arial" w:eastAsia="Times New Roman" w:hAnsi="Arial" w:cs="Arial"/>
          <w:b/>
          <w:sz w:val="24"/>
          <w:szCs w:val="24"/>
          <w:u w:val="single"/>
          <w:lang w:eastAsia="pl-PL"/>
        </w:rPr>
        <w:t xml:space="preserve">Uzgodniono: </w:t>
      </w:r>
    </w:p>
    <w:tbl>
      <w:tblPr>
        <w:tblW w:w="0" w:type="auto"/>
        <w:tblBorders>
          <w:insideH w:val="single" w:sz="6" w:space="0" w:color="D9D9D9"/>
        </w:tblBorders>
        <w:tblLook w:val="04A0" w:firstRow="1" w:lastRow="0" w:firstColumn="1" w:lastColumn="0" w:noHBand="0" w:noVBand="1"/>
      </w:tblPr>
      <w:tblGrid>
        <w:gridCol w:w="4605"/>
        <w:gridCol w:w="4606"/>
      </w:tblGrid>
      <w:tr w:rsidR="00A864A7" w:rsidRPr="00A864A7" w:rsidTr="00874BF3">
        <w:trPr>
          <w:trHeight w:val="800"/>
        </w:trPr>
        <w:tc>
          <w:tcPr>
            <w:tcW w:w="4605" w:type="dxa"/>
            <w:shd w:val="clear" w:color="auto" w:fill="auto"/>
            <w:vAlign w:val="center"/>
          </w:tcPr>
          <w:p w:rsidR="00A864A7" w:rsidRPr="00A864A7" w:rsidRDefault="00A864A7" w:rsidP="00A864A7">
            <w:pPr>
              <w:spacing w:after="0" w:line="360" w:lineRule="auto"/>
              <w:rPr>
                <w:rFonts w:ascii="Arial" w:eastAsia="Times New Roman" w:hAnsi="Arial" w:cs="Arial"/>
                <w:sz w:val="20"/>
                <w:szCs w:val="20"/>
                <w:lang w:eastAsia="pl-PL"/>
              </w:rPr>
            </w:pPr>
            <w:r w:rsidRPr="00A864A7">
              <w:rPr>
                <w:rFonts w:ascii="Arial" w:eastAsia="Times New Roman" w:hAnsi="Arial" w:cs="Arial"/>
                <w:sz w:val="20"/>
                <w:szCs w:val="20"/>
                <w:lang w:eastAsia="pl-PL"/>
              </w:rPr>
              <w:t>pod względem merytorycznym</w:t>
            </w:r>
          </w:p>
          <w:p w:rsidR="00A864A7" w:rsidRPr="00A864A7" w:rsidRDefault="00A864A7" w:rsidP="00A864A7">
            <w:pPr>
              <w:spacing w:after="0" w:line="360" w:lineRule="auto"/>
              <w:rPr>
                <w:rFonts w:ascii="Arial" w:eastAsia="Times New Roman" w:hAnsi="Arial" w:cs="Arial"/>
                <w:sz w:val="24"/>
                <w:szCs w:val="24"/>
                <w:lang w:eastAsia="pl-PL"/>
              </w:rPr>
            </w:pPr>
            <w:r w:rsidRPr="00A864A7">
              <w:rPr>
                <w:rFonts w:ascii="Arial" w:eastAsia="Times New Roman" w:hAnsi="Arial" w:cs="Arial"/>
                <w:sz w:val="24"/>
                <w:szCs w:val="24"/>
                <w:lang w:eastAsia="pl-PL"/>
              </w:rPr>
              <w:t>Kierownik Wydziału Infrastruktury</w:t>
            </w:r>
          </w:p>
        </w:tc>
        <w:tc>
          <w:tcPr>
            <w:tcW w:w="4606" w:type="dxa"/>
            <w:shd w:val="clear" w:color="auto" w:fill="auto"/>
            <w:vAlign w:val="center"/>
          </w:tcPr>
          <w:p w:rsidR="00A864A7" w:rsidRPr="00A864A7" w:rsidRDefault="00A864A7" w:rsidP="00A864A7">
            <w:pPr>
              <w:spacing w:before="240" w:after="240" w:line="240" w:lineRule="auto"/>
              <w:rPr>
                <w:rFonts w:ascii="Arial" w:eastAsia="Times New Roman" w:hAnsi="Arial" w:cs="Arial"/>
                <w:sz w:val="24"/>
                <w:szCs w:val="24"/>
                <w:lang w:eastAsia="pl-PL"/>
              </w:rPr>
            </w:pPr>
            <w:r w:rsidRPr="00A864A7">
              <w:rPr>
                <w:rFonts w:ascii="Arial" w:eastAsia="Times New Roman" w:hAnsi="Arial" w:cs="Arial"/>
                <w:sz w:val="20"/>
                <w:szCs w:val="20"/>
                <w:lang w:eastAsia="pl-PL"/>
              </w:rPr>
              <w:t>………………………..………….</w:t>
            </w:r>
          </w:p>
        </w:tc>
      </w:tr>
      <w:tr w:rsidR="00A864A7" w:rsidRPr="00A864A7" w:rsidTr="00874BF3">
        <w:tc>
          <w:tcPr>
            <w:tcW w:w="4605" w:type="dxa"/>
            <w:shd w:val="clear" w:color="auto" w:fill="auto"/>
            <w:vAlign w:val="center"/>
          </w:tcPr>
          <w:p w:rsidR="00A864A7" w:rsidRPr="00A864A7" w:rsidRDefault="00A864A7" w:rsidP="00A864A7">
            <w:pPr>
              <w:spacing w:after="0" w:line="360" w:lineRule="auto"/>
              <w:rPr>
                <w:rFonts w:ascii="Arial" w:eastAsia="Times New Roman" w:hAnsi="Arial" w:cs="Arial"/>
                <w:sz w:val="20"/>
                <w:szCs w:val="20"/>
                <w:lang w:eastAsia="pl-PL"/>
              </w:rPr>
            </w:pPr>
            <w:r w:rsidRPr="00A864A7">
              <w:rPr>
                <w:rFonts w:ascii="Arial" w:eastAsia="Times New Roman" w:hAnsi="Arial" w:cs="Arial"/>
                <w:sz w:val="20"/>
                <w:szCs w:val="20"/>
                <w:lang w:eastAsia="pl-PL"/>
              </w:rPr>
              <w:t>pod względem merytorycznym</w:t>
            </w:r>
          </w:p>
          <w:p w:rsidR="00A864A7" w:rsidRPr="00A864A7" w:rsidRDefault="00A864A7" w:rsidP="00A864A7">
            <w:pPr>
              <w:spacing w:after="0" w:line="360" w:lineRule="auto"/>
              <w:rPr>
                <w:rFonts w:ascii="Arial" w:eastAsia="Times New Roman" w:hAnsi="Arial" w:cs="Arial"/>
                <w:sz w:val="20"/>
                <w:szCs w:val="20"/>
                <w:lang w:eastAsia="pl-PL"/>
              </w:rPr>
            </w:pPr>
            <w:r w:rsidRPr="00A864A7">
              <w:rPr>
                <w:rFonts w:ascii="Arial" w:eastAsia="Times New Roman" w:hAnsi="Arial" w:cs="Arial"/>
                <w:sz w:val="20"/>
                <w:szCs w:val="20"/>
                <w:lang w:eastAsia="pl-PL"/>
              </w:rPr>
              <w:t xml:space="preserve">i zgodnością z ustawą </w:t>
            </w:r>
            <w:proofErr w:type="spellStart"/>
            <w:r w:rsidRPr="00A864A7">
              <w:rPr>
                <w:rFonts w:ascii="Arial" w:eastAsia="Times New Roman" w:hAnsi="Arial" w:cs="Arial"/>
                <w:sz w:val="20"/>
                <w:szCs w:val="20"/>
                <w:lang w:eastAsia="pl-PL"/>
              </w:rPr>
              <w:t>Pzp</w:t>
            </w:r>
            <w:proofErr w:type="spellEnd"/>
          </w:p>
          <w:p w:rsidR="00A864A7" w:rsidRPr="00A864A7" w:rsidRDefault="00A864A7" w:rsidP="00A864A7">
            <w:pPr>
              <w:spacing w:after="0" w:line="360" w:lineRule="auto"/>
              <w:rPr>
                <w:rFonts w:ascii="Arial" w:eastAsia="Times New Roman" w:hAnsi="Arial" w:cs="Arial"/>
                <w:sz w:val="24"/>
                <w:szCs w:val="24"/>
                <w:lang w:eastAsia="pl-PL"/>
              </w:rPr>
            </w:pPr>
            <w:r w:rsidRPr="00A864A7">
              <w:rPr>
                <w:rFonts w:ascii="Arial" w:eastAsia="Times New Roman" w:hAnsi="Arial" w:cs="Arial"/>
                <w:sz w:val="24"/>
                <w:szCs w:val="24"/>
                <w:lang w:eastAsia="pl-PL"/>
              </w:rPr>
              <w:t xml:space="preserve">Kierownik Sekcji </w:t>
            </w:r>
          </w:p>
          <w:p w:rsidR="00A864A7" w:rsidRPr="00A864A7" w:rsidRDefault="00A864A7" w:rsidP="00A864A7">
            <w:pPr>
              <w:spacing w:after="0" w:line="360" w:lineRule="auto"/>
              <w:rPr>
                <w:rFonts w:ascii="Arial" w:eastAsia="Times New Roman" w:hAnsi="Arial" w:cs="Arial"/>
                <w:b/>
                <w:sz w:val="24"/>
                <w:szCs w:val="24"/>
                <w:u w:val="single"/>
                <w:lang w:eastAsia="pl-PL"/>
              </w:rPr>
            </w:pPr>
            <w:r w:rsidRPr="00A864A7">
              <w:rPr>
                <w:rFonts w:ascii="Arial" w:eastAsia="Times New Roman" w:hAnsi="Arial" w:cs="Arial"/>
                <w:sz w:val="24"/>
                <w:szCs w:val="24"/>
                <w:lang w:eastAsia="pl-PL"/>
              </w:rPr>
              <w:t xml:space="preserve">Zamówień Publicznych  </w:t>
            </w:r>
          </w:p>
        </w:tc>
        <w:tc>
          <w:tcPr>
            <w:tcW w:w="4606" w:type="dxa"/>
            <w:shd w:val="clear" w:color="auto" w:fill="auto"/>
            <w:vAlign w:val="center"/>
          </w:tcPr>
          <w:p w:rsidR="00A864A7" w:rsidRPr="00A864A7" w:rsidRDefault="00A864A7" w:rsidP="00A864A7">
            <w:pPr>
              <w:spacing w:before="240" w:after="240" w:line="240" w:lineRule="auto"/>
              <w:rPr>
                <w:rFonts w:ascii="Arial" w:eastAsia="Times New Roman" w:hAnsi="Arial" w:cs="Arial"/>
                <w:sz w:val="24"/>
                <w:szCs w:val="24"/>
                <w:lang w:eastAsia="pl-PL"/>
              </w:rPr>
            </w:pPr>
            <w:r w:rsidRPr="00A864A7">
              <w:rPr>
                <w:rFonts w:ascii="Arial" w:eastAsia="Times New Roman" w:hAnsi="Arial" w:cs="Arial"/>
                <w:sz w:val="20"/>
                <w:szCs w:val="20"/>
                <w:lang w:eastAsia="pl-PL"/>
              </w:rPr>
              <w:t>………………………..………….</w:t>
            </w:r>
          </w:p>
        </w:tc>
      </w:tr>
      <w:tr w:rsidR="00A864A7" w:rsidRPr="00A864A7" w:rsidTr="00874BF3">
        <w:tc>
          <w:tcPr>
            <w:tcW w:w="4605" w:type="dxa"/>
            <w:shd w:val="clear" w:color="auto" w:fill="auto"/>
            <w:vAlign w:val="center"/>
          </w:tcPr>
          <w:p w:rsidR="00A864A7" w:rsidRPr="00A864A7" w:rsidRDefault="00A864A7" w:rsidP="00A864A7">
            <w:pPr>
              <w:spacing w:after="0" w:line="360" w:lineRule="auto"/>
              <w:ind w:right="-70"/>
              <w:rPr>
                <w:rFonts w:ascii="Arial" w:eastAsia="Times New Roman" w:hAnsi="Arial" w:cs="Arial"/>
                <w:sz w:val="24"/>
                <w:szCs w:val="24"/>
                <w:lang w:eastAsia="pl-PL"/>
              </w:rPr>
            </w:pPr>
            <w:r w:rsidRPr="00A864A7">
              <w:rPr>
                <w:rFonts w:ascii="Arial" w:eastAsia="Times New Roman" w:hAnsi="Arial" w:cs="Arial"/>
                <w:sz w:val="24"/>
                <w:szCs w:val="24"/>
                <w:lang w:eastAsia="pl-PL"/>
              </w:rPr>
              <w:t>Przewodniczący komisji:</w:t>
            </w:r>
          </w:p>
        </w:tc>
        <w:tc>
          <w:tcPr>
            <w:tcW w:w="4606" w:type="dxa"/>
            <w:shd w:val="clear" w:color="auto" w:fill="auto"/>
            <w:vAlign w:val="center"/>
          </w:tcPr>
          <w:p w:rsidR="00A864A7" w:rsidRPr="00A864A7" w:rsidRDefault="00A864A7" w:rsidP="00A864A7">
            <w:pPr>
              <w:spacing w:before="240" w:after="240" w:line="240" w:lineRule="auto"/>
              <w:rPr>
                <w:rFonts w:ascii="Arial" w:eastAsia="Times New Roman" w:hAnsi="Arial" w:cs="Arial"/>
                <w:sz w:val="24"/>
                <w:szCs w:val="24"/>
                <w:lang w:eastAsia="pl-PL"/>
              </w:rPr>
            </w:pPr>
            <w:r w:rsidRPr="00A864A7">
              <w:rPr>
                <w:rFonts w:ascii="Arial" w:eastAsia="Times New Roman" w:hAnsi="Arial" w:cs="Arial"/>
                <w:sz w:val="20"/>
                <w:szCs w:val="20"/>
                <w:lang w:eastAsia="pl-PL"/>
              </w:rPr>
              <w:t>………………………..………….</w:t>
            </w:r>
          </w:p>
        </w:tc>
      </w:tr>
      <w:tr w:rsidR="00A864A7" w:rsidRPr="00A864A7" w:rsidTr="00874BF3">
        <w:tc>
          <w:tcPr>
            <w:tcW w:w="4605" w:type="dxa"/>
            <w:shd w:val="clear" w:color="auto" w:fill="auto"/>
            <w:vAlign w:val="center"/>
          </w:tcPr>
          <w:p w:rsidR="00A864A7" w:rsidRPr="00A864A7" w:rsidRDefault="00A864A7" w:rsidP="00A864A7">
            <w:pPr>
              <w:spacing w:after="0" w:line="360" w:lineRule="auto"/>
              <w:ind w:right="-70"/>
              <w:rPr>
                <w:rFonts w:ascii="Arial" w:eastAsia="Times New Roman" w:hAnsi="Arial" w:cs="Arial"/>
                <w:sz w:val="24"/>
                <w:szCs w:val="24"/>
                <w:lang w:eastAsia="pl-PL"/>
              </w:rPr>
            </w:pPr>
            <w:r w:rsidRPr="00A864A7">
              <w:rPr>
                <w:rFonts w:ascii="Arial" w:eastAsia="Times New Roman" w:hAnsi="Arial" w:cs="Arial"/>
                <w:sz w:val="24"/>
                <w:szCs w:val="24"/>
                <w:lang w:eastAsia="pl-PL"/>
              </w:rPr>
              <w:t>Członkowie komisji:</w:t>
            </w:r>
          </w:p>
        </w:tc>
        <w:tc>
          <w:tcPr>
            <w:tcW w:w="4606" w:type="dxa"/>
            <w:shd w:val="clear" w:color="auto" w:fill="auto"/>
            <w:vAlign w:val="center"/>
          </w:tcPr>
          <w:p w:rsidR="00A864A7" w:rsidRPr="00A864A7" w:rsidRDefault="00A864A7" w:rsidP="00A864A7">
            <w:pPr>
              <w:spacing w:before="240" w:after="240" w:line="240" w:lineRule="auto"/>
              <w:rPr>
                <w:rFonts w:ascii="Arial" w:eastAsia="Times New Roman" w:hAnsi="Arial" w:cs="Arial"/>
                <w:sz w:val="24"/>
                <w:szCs w:val="24"/>
                <w:lang w:eastAsia="pl-PL"/>
              </w:rPr>
            </w:pPr>
            <w:r w:rsidRPr="00A864A7">
              <w:rPr>
                <w:rFonts w:ascii="Arial" w:eastAsia="Times New Roman" w:hAnsi="Arial" w:cs="Arial"/>
                <w:sz w:val="20"/>
                <w:szCs w:val="20"/>
                <w:lang w:eastAsia="pl-PL"/>
              </w:rPr>
              <w:t>………………………..………….</w:t>
            </w:r>
          </w:p>
        </w:tc>
      </w:tr>
      <w:tr w:rsidR="00A864A7" w:rsidRPr="00A864A7" w:rsidTr="00874BF3">
        <w:tc>
          <w:tcPr>
            <w:tcW w:w="4605" w:type="dxa"/>
            <w:shd w:val="clear" w:color="auto" w:fill="auto"/>
            <w:vAlign w:val="center"/>
          </w:tcPr>
          <w:p w:rsidR="00A864A7" w:rsidRPr="00A864A7" w:rsidRDefault="00A864A7" w:rsidP="00A864A7">
            <w:pPr>
              <w:spacing w:after="0" w:line="360" w:lineRule="auto"/>
              <w:rPr>
                <w:rFonts w:ascii="Arial" w:eastAsia="Times New Roman" w:hAnsi="Arial" w:cs="Arial"/>
                <w:b/>
                <w:sz w:val="24"/>
                <w:szCs w:val="24"/>
                <w:u w:val="single"/>
                <w:lang w:eastAsia="pl-PL"/>
              </w:rPr>
            </w:pPr>
          </w:p>
        </w:tc>
        <w:tc>
          <w:tcPr>
            <w:tcW w:w="4606" w:type="dxa"/>
            <w:shd w:val="clear" w:color="auto" w:fill="auto"/>
            <w:vAlign w:val="center"/>
          </w:tcPr>
          <w:p w:rsidR="00A864A7" w:rsidRPr="00A864A7" w:rsidRDefault="00A864A7" w:rsidP="00A864A7">
            <w:pPr>
              <w:spacing w:before="240" w:after="240" w:line="240" w:lineRule="auto"/>
              <w:rPr>
                <w:rFonts w:ascii="Arial" w:eastAsia="Times New Roman" w:hAnsi="Arial" w:cs="Arial"/>
                <w:sz w:val="24"/>
                <w:szCs w:val="24"/>
                <w:lang w:eastAsia="pl-PL"/>
              </w:rPr>
            </w:pPr>
            <w:r w:rsidRPr="00A864A7">
              <w:rPr>
                <w:rFonts w:ascii="Arial" w:eastAsia="Times New Roman" w:hAnsi="Arial" w:cs="Arial"/>
                <w:sz w:val="20"/>
                <w:szCs w:val="20"/>
                <w:lang w:eastAsia="pl-PL"/>
              </w:rPr>
              <w:t>………………………..………….</w:t>
            </w:r>
          </w:p>
        </w:tc>
      </w:tr>
      <w:tr w:rsidR="00A864A7" w:rsidRPr="00A864A7" w:rsidTr="00874BF3">
        <w:tc>
          <w:tcPr>
            <w:tcW w:w="4605" w:type="dxa"/>
            <w:shd w:val="clear" w:color="auto" w:fill="auto"/>
            <w:vAlign w:val="center"/>
          </w:tcPr>
          <w:p w:rsidR="00A864A7" w:rsidRPr="00A864A7" w:rsidRDefault="00A864A7" w:rsidP="00A864A7">
            <w:pPr>
              <w:spacing w:after="0" w:line="360" w:lineRule="auto"/>
              <w:ind w:right="-70"/>
              <w:rPr>
                <w:rFonts w:ascii="Arial" w:eastAsia="Times New Roman" w:hAnsi="Arial" w:cs="Arial"/>
                <w:sz w:val="20"/>
                <w:szCs w:val="20"/>
                <w:lang w:eastAsia="pl-PL"/>
              </w:rPr>
            </w:pPr>
            <w:r w:rsidRPr="00A864A7">
              <w:rPr>
                <w:rFonts w:ascii="Arial" w:eastAsia="Times New Roman" w:hAnsi="Arial" w:cs="Arial"/>
                <w:sz w:val="20"/>
                <w:szCs w:val="20"/>
                <w:lang w:eastAsia="pl-PL"/>
              </w:rPr>
              <w:t>pod względem prawnym</w:t>
            </w:r>
          </w:p>
          <w:p w:rsidR="00A864A7" w:rsidRPr="00A864A7" w:rsidRDefault="00A864A7" w:rsidP="00A864A7">
            <w:pPr>
              <w:spacing w:after="0" w:line="360" w:lineRule="auto"/>
              <w:rPr>
                <w:rFonts w:ascii="Arial" w:eastAsia="Times New Roman" w:hAnsi="Arial" w:cs="Arial"/>
                <w:b/>
                <w:sz w:val="24"/>
                <w:szCs w:val="24"/>
                <w:u w:val="single"/>
                <w:lang w:eastAsia="pl-PL"/>
              </w:rPr>
            </w:pPr>
            <w:r w:rsidRPr="00A864A7">
              <w:rPr>
                <w:rFonts w:ascii="Arial" w:eastAsia="Times New Roman" w:hAnsi="Arial" w:cs="Arial"/>
                <w:sz w:val="24"/>
                <w:szCs w:val="24"/>
                <w:lang w:eastAsia="pl-PL"/>
              </w:rPr>
              <w:t>Radca Prawny</w:t>
            </w:r>
          </w:p>
        </w:tc>
        <w:tc>
          <w:tcPr>
            <w:tcW w:w="4606" w:type="dxa"/>
            <w:shd w:val="clear" w:color="auto" w:fill="auto"/>
            <w:vAlign w:val="center"/>
          </w:tcPr>
          <w:p w:rsidR="00A864A7" w:rsidRPr="00A864A7" w:rsidRDefault="00A864A7" w:rsidP="00A864A7">
            <w:pPr>
              <w:spacing w:before="240" w:after="240" w:line="240" w:lineRule="auto"/>
              <w:rPr>
                <w:rFonts w:ascii="Arial" w:eastAsia="Times New Roman" w:hAnsi="Arial" w:cs="Arial"/>
                <w:sz w:val="24"/>
                <w:szCs w:val="24"/>
                <w:lang w:eastAsia="pl-PL"/>
              </w:rPr>
            </w:pPr>
            <w:r w:rsidRPr="00A864A7">
              <w:rPr>
                <w:rFonts w:ascii="Arial" w:eastAsia="Times New Roman" w:hAnsi="Arial" w:cs="Arial"/>
                <w:sz w:val="20"/>
                <w:szCs w:val="20"/>
                <w:lang w:eastAsia="pl-PL"/>
              </w:rPr>
              <w:t>………………………..………….</w:t>
            </w:r>
          </w:p>
        </w:tc>
      </w:tr>
    </w:tbl>
    <w:p w:rsidR="009878C2" w:rsidRPr="009878C2" w:rsidRDefault="009878C2" w:rsidP="009878C2">
      <w:pPr>
        <w:tabs>
          <w:tab w:val="left" w:pos="1005"/>
        </w:tabs>
      </w:pPr>
    </w:p>
    <w:sectPr w:rsidR="009878C2" w:rsidRPr="009878C2" w:rsidSect="00225EEF">
      <w:headerReference w:type="even" r:id="rId37"/>
      <w:headerReference w:type="default" r:id="rId38"/>
      <w:footerReference w:type="default" r:id="rId39"/>
      <w:headerReference w:type="first" r:id="rId40"/>
      <w:pgSz w:w="11906" w:h="16838" w:code="9"/>
      <w:pgMar w:top="568" w:right="1077" w:bottom="567" w:left="1644" w:header="709" w:footer="465" w:gutter="0"/>
      <w:pgBorders w:display="firstPage" w:offsetFrom="page">
        <w:top w:val="basicThinLines" w:sz="6" w:space="24" w:color="000000"/>
        <w:left w:val="basicThinLines" w:sz="6" w:space="24" w:color="000000"/>
        <w:bottom w:val="basicThinLines" w:sz="6" w:space="24" w:color="000000"/>
        <w:right w:val="basicThinLines" w:sz="6" w:space="24"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FD3" w:rsidRDefault="00191FD3" w:rsidP="00A864A7">
      <w:pPr>
        <w:spacing w:after="0" w:line="240" w:lineRule="auto"/>
      </w:pPr>
      <w:r>
        <w:separator/>
      </w:r>
    </w:p>
  </w:endnote>
  <w:endnote w:type="continuationSeparator" w:id="0">
    <w:p w:rsidR="00191FD3" w:rsidRDefault="00191FD3" w:rsidP="00A8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2B7" w:rsidRPr="00950E15" w:rsidRDefault="005802B7">
    <w:pPr>
      <w:pStyle w:val="Stopka"/>
      <w:jc w:val="right"/>
      <w:rPr>
        <w:rFonts w:ascii="Arial" w:hAnsi="Arial" w:cs="Arial"/>
        <w:sz w:val="18"/>
        <w:szCs w:val="18"/>
      </w:rPr>
    </w:pPr>
    <w:r w:rsidRPr="00950E15">
      <w:rPr>
        <w:rFonts w:ascii="Arial" w:hAnsi="Arial" w:cs="Arial"/>
        <w:sz w:val="18"/>
        <w:szCs w:val="18"/>
      </w:rPr>
      <w:t xml:space="preserve">str. </w:t>
    </w:r>
    <w:r w:rsidRPr="00950E15">
      <w:rPr>
        <w:rFonts w:ascii="Arial" w:hAnsi="Arial" w:cs="Arial"/>
        <w:sz w:val="18"/>
        <w:szCs w:val="18"/>
      </w:rPr>
      <w:fldChar w:fldCharType="begin"/>
    </w:r>
    <w:r w:rsidRPr="00950E15">
      <w:rPr>
        <w:rFonts w:ascii="Arial" w:hAnsi="Arial" w:cs="Arial"/>
        <w:sz w:val="18"/>
        <w:szCs w:val="18"/>
      </w:rPr>
      <w:instrText>PAGE    \* MERGEFORMAT</w:instrText>
    </w:r>
    <w:r w:rsidRPr="00950E15">
      <w:rPr>
        <w:rFonts w:ascii="Arial" w:hAnsi="Arial" w:cs="Arial"/>
        <w:sz w:val="18"/>
        <w:szCs w:val="18"/>
      </w:rPr>
      <w:fldChar w:fldCharType="separate"/>
    </w:r>
    <w:r w:rsidR="00CE45E2">
      <w:rPr>
        <w:rFonts w:ascii="Arial" w:hAnsi="Arial" w:cs="Arial"/>
        <w:noProof/>
        <w:sz w:val="18"/>
        <w:szCs w:val="18"/>
      </w:rPr>
      <w:t>2</w:t>
    </w:r>
    <w:r w:rsidRPr="00950E15">
      <w:rPr>
        <w:rFonts w:ascii="Arial" w:hAnsi="Arial" w:cs="Arial"/>
        <w:sz w:val="18"/>
        <w:szCs w:val="18"/>
      </w:rPr>
      <w:fldChar w:fldCharType="end"/>
    </w:r>
  </w:p>
  <w:p w:rsidR="005802B7" w:rsidRDefault="005802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FD3" w:rsidRDefault="00191FD3" w:rsidP="00A864A7">
      <w:pPr>
        <w:spacing w:after="0" w:line="240" w:lineRule="auto"/>
      </w:pPr>
      <w:r>
        <w:separator/>
      </w:r>
    </w:p>
  </w:footnote>
  <w:footnote w:type="continuationSeparator" w:id="0">
    <w:p w:rsidR="00191FD3" w:rsidRDefault="00191FD3" w:rsidP="00A86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2B7" w:rsidRDefault="005802B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802B7" w:rsidRDefault="005802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2B7" w:rsidRPr="000D1B8E" w:rsidRDefault="005802B7" w:rsidP="00A864A7">
    <w:pPr>
      <w:pStyle w:val="Zwykytekst"/>
      <w:jc w:val="right"/>
      <w:rPr>
        <w:rFonts w:ascii="Arial" w:hAnsi="Arial" w:cs="Arial"/>
        <w:color w:val="A6A6A6"/>
        <w:sz w:val="18"/>
        <w:szCs w:val="18"/>
      </w:rPr>
    </w:pPr>
    <w:r w:rsidRPr="000D1B8E">
      <w:rPr>
        <w:rFonts w:ascii="Arial" w:hAnsi="Arial" w:cs="Arial"/>
        <w:color w:val="A6A6A6"/>
        <w:sz w:val="18"/>
        <w:szCs w:val="18"/>
      </w:rPr>
      <w:t xml:space="preserve">SWZ sprawa nr: </w:t>
    </w:r>
    <w:r w:rsidR="00FE045B">
      <w:rPr>
        <w:rFonts w:ascii="Arial" w:hAnsi="Arial" w:cs="Arial"/>
        <w:color w:val="A6A6A6"/>
        <w:sz w:val="18"/>
        <w:szCs w:val="18"/>
      </w:rPr>
      <w:t>1</w:t>
    </w:r>
    <w:r w:rsidR="003668D7">
      <w:rPr>
        <w:rFonts w:ascii="Arial" w:hAnsi="Arial" w:cs="Arial"/>
        <w:color w:val="A6A6A6"/>
        <w:sz w:val="18"/>
        <w:szCs w:val="18"/>
      </w:rPr>
      <w:t>7</w:t>
    </w:r>
    <w:r>
      <w:rPr>
        <w:rFonts w:ascii="Arial" w:hAnsi="Arial" w:cs="Arial"/>
        <w:color w:val="A6A6A6"/>
        <w:sz w:val="18"/>
        <w:szCs w:val="18"/>
      </w:rPr>
      <w:t>/2</w:t>
    </w:r>
    <w:r w:rsidR="009A7820">
      <w:rPr>
        <w:rFonts w:ascii="Arial" w:hAnsi="Arial" w:cs="Arial"/>
        <w:color w:val="A6A6A6"/>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2B7" w:rsidRPr="00673AB8" w:rsidRDefault="005802B7">
    <w:pPr>
      <w:pStyle w:val="Nagwek"/>
      <w:rPr>
        <w:color w:val="FFFFFF"/>
        <w:sz w:val="20"/>
        <w:szCs w:val="20"/>
      </w:rPr>
    </w:pPr>
    <w:r w:rsidRPr="00673AB8">
      <w:rPr>
        <w:color w:val="FFFFFF"/>
        <w:sz w:val="20"/>
        <w:szCs w:val="20"/>
      </w:rPr>
      <w:t>WYKONAŁA JOANNA DWORAKOWSKA-WILCZYŃSKA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825"/>
    <w:multiLevelType w:val="hybridMultilevel"/>
    <w:tmpl w:val="F04C3804"/>
    <w:lvl w:ilvl="0" w:tplc="B42A3DC4">
      <w:start w:val="1"/>
      <w:numFmt w:val="decimal"/>
      <w:lvlText w:val="%1."/>
      <w:lvlJc w:val="left"/>
      <w:pPr>
        <w:ind w:left="786"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0339512C"/>
    <w:multiLevelType w:val="multilevel"/>
    <w:tmpl w:val="906884E2"/>
    <w:lvl w:ilvl="0">
      <w:start w:val="1"/>
      <w:numFmt w:val="decimal"/>
      <w:lvlText w:val="%1)"/>
      <w:lvlJc w:val="left"/>
      <w:pPr>
        <w:ind w:left="720" w:hanging="360"/>
      </w:pPr>
      <w:rPr>
        <w:rFonts w:ascii="Arial" w:eastAsia="Times New Roman"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4D3D7D"/>
    <w:multiLevelType w:val="hybridMultilevel"/>
    <w:tmpl w:val="ABE4FBC8"/>
    <w:lvl w:ilvl="0" w:tplc="B7281AE2">
      <w:start w:val="1"/>
      <w:numFmt w:val="decimal"/>
      <w:lvlText w:val="%1)"/>
      <w:lvlJc w:val="left"/>
      <w:pPr>
        <w:ind w:left="644"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6B6C97"/>
    <w:multiLevelType w:val="hybridMultilevel"/>
    <w:tmpl w:val="BB682C28"/>
    <w:lvl w:ilvl="0" w:tplc="70C4A270">
      <w:start w:val="1"/>
      <w:numFmt w:val="lowerLetter"/>
      <w:lvlText w:val="%1)"/>
      <w:lvlJc w:val="left"/>
      <w:pPr>
        <w:tabs>
          <w:tab w:val="num" w:pos="6015"/>
        </w:tabs>
        <w:ind w:left="6015" w:hanging="360"/>
      </w:pPr>
      <w:rPr>
        <w:rFonts w:ascii="Arial" w:eastAsia="Times New Roman" w:hAnsi="Arial" w:cs="Arial"/>
        <w:b w:val="0"/>
        <w:color w:val="000000"/>
      </w:rPr>
    </w:lvl>
    <w:lvl w:ilvl="1" w:tplc="A674312C">
      <w:start w:val="1"/>
      <w:numFmt w:val="lowerLetter"/>
      <w:lvlText w:val="%2)"/>
      <w:lvlJc w:val="left"/>
      <w:pPr>
        <w:tabs>
          <w:tab w:val="num" w:pos="6015"/>
        </w:tabs>
        <w:ind w:left="6015" w:hanging="360"/>
      </w:pPr>
      <w:rPr>
        <w:color w:val="auto"/>
      </w:rPr>
    </w:lvl>
    <w:lvl w:ilvl="2" w:tplc="0415001B" w:tentative="1">
      <w:start w:val="1"/>
      <w:numFmt w:val="lowerRoman"/>
      <w:lvlText w:val="%3."/>
      <w:lvlJc w:val="right"/>
      <w:pPr>
        <w:tabs>
          <w:tab w:val="num" w:pos="6735"/>
        </w:tabs>
        <w:ind w:left="6735" w:hanging="180"/>
      </w:pPr>
    </w:lvl>
    <w:lvl w:ilvl="3" w:tplc="0415000F" w:tentative="1">
      <w:start w:val="1"/>
      <w:numFmt w:val="decimal"/>
      <w:lvlText w:val="%4."/>
      <w:lvlJc w:val="left"/>
      <w:pPr>
        <w:tabs>
          <w:tab w:val="num" w:pos="7455"/>
        </w:tabs>
        <w:ind w:left="7455" w:hanging="360"/>
      </w:pPr>
    </w:lvl>
    <w:lvl w:ilvl="4" w:tplc="04150019" w:tentative="1">
      <w:start w:val="1"/>
      <w:numFmt w:val="lowerLetter"/>
      <w:lvlText w:val="%5."/>
      <w:lvlJc w:val="left"/>
      <w:pPr>
        <w:tabs>
          <w:tab w:val="num" w:pos="8175"/>
        </w:tabs>
        <w:ind w:left="8175" w:hanging="360"/>
      </w:pPr>
    </w:lvl>
    <w:lvl w:ilvl="5" w:tplc="0415001B" w:tentative="1">
      <w:start w:val="1"/>
      <w:numFmt w:val="lowerRoman"/>
      <w:lvlText w:val="%6."/>
      <w:lvlJc w:val="right"/>
      <w:pPr>
        <w:tabs>
          <w:tab w:val="num" w:pos="8895"/>
        </w:tabs>
        <w:ind w:left="8895" w:hanging="180"/>
      </w:pPr>
    </w:lvl>
    <w:lvl w:ilvl="6" w:tplc="0415000F" w:tentative="1">
      <w:start w:val="1"/>
      <w:numFmt w:val="decimal"/>
      <w:lvlText w:val="%7."/>
      <w:lvlJc w:val="left"/>
      <w:pPr>
        <w:tabs>
          <w:tab w:val="num" w:pos="9615"/>
        </w:tabs>
        <w:ind w:left="9615" w:hanging="360"/>
      </w:pPr>
    </w:lvl>
    <w:lvl w:ilvl="7" w:tplc="04150019" w:tentative="1">
      <w:start w:val="1"/>
      <w:numFmt w:val="lowerLetter"/>
      <w:lvlText w:val="%8."/>
      <w:lvlJc w:val="left"/>
      <w:pPr>
        <w:tabs>
          <w:tab w:val="num" w:pos="10335"/>
        </w:tabs>
        <w:ind w:left="10335" w:hanging="360"/>
      </w:pPr>
    </w:lvl>
    <w:lvl w:ilvl="8" w:tplc="0415001B" w:tentative="1">
      <w:start w:val="1"/>
      <w:numFmt w:val="lowerRoman"/>
      <w:lvlText w:val="%9."/>
      <w:lvlJc w:val="right"/>
      <w:pPr>
        <w:tabs>
          <w:tab w:val="num" w:pos="11055"/>
        </w:tabs>
        <w:ind w:left="11055" w:hanging="180"/>
      </w:pPr>
    </w:lvl>
  </w:abstractNum>
  <w:abstractNum w:abstractNumId="4" w15:restartNumberingAfterBreak="0">
    <w:nsid w:val="0C2A519C"/>
    <w:multiLevelType w:val="singleLevel"/>
    <w:tmpl w:val="9F424F88"/>
    <w:lvl w:ilvl="0">
      <w:start w:val="1"/>
      <w:numFmt w:val="decimal"/>
      <w:lvlText w:val="%1)"/>
      <w:lvlJc w:val="left"/>
      <w:pPr>
        <w:tabs>
          <w:tab w:val="num" w:pos="360"/>
        </w:tabs>
        <w:ind w:left="360" w:hanging="360"/>
      </w:pPr>
      <w:rPr>
        <w:rFonts w:hint="default"/>
      </w:rPr>
    </w:lvl>
  </w:abstractNum>
  <w:abstractNum w:abstractNumId="5" w15:restartNumberingAfterBreak="0">
    <w:nsid w:val="17D3274C"/>
    <w:multiLevelType w:val="multilevel"/>
    <w:tmpl w:val="7E8639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86F0B85"/>
    <w:multiLevelType w:val="hybridMultilevel"/>
    <w:tmpl w:val="6E46DDB6"/>
    <w:lvl w:ilvl="0" w:tplc="4B20618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152A0"/>
    <w:multiLevelType w:val="hybridMultilevel"/>
    <w:tmpl w:val="A09E3872"/>
    <w:lvl w:ilvl="0" w:tplc="C47A030E">
      <w:start w:val="1"/>
      <w:numFmt w:val="upperRoman"/>
      <w:lvlText w:val="%1"/>
      <w:lvlJc w:val="right"/>
      <w:pPr>
        <w:tabs>
          <w:tab w:val="num" w:pos="789"/>
        </w:tabs>
        <w:ind w:left="789" w:hanging="360"/>
      </w:pPr>
      <w:rPr>
        <w:rFonts w:ascii="Arial" w:hAnsi="Arial" w:cs="Arial" w:hint="default"/>
        <w:b/>
        <w:i w:val="0"/>
        <w:sz w:val="24"/>
        <w:szCs w:val="24"/>
      </w:rPr>
    </w:lvl>
    <w:lvl w:ilvl="1" w:tplc="04150019">
      <w:start w:val="1"/>
      <w:numFmt w:val="lowerLetter"/>
      <w:lvlText w:val="%2."/>
      <w:lvlJc w:val="left"/>
      <w:pPr>
        <w:tabs>
          <w:tab w:val="num" w:pos="1509"/>
        </w:tabs>
        <w:ind w:left="1509" w:hanging="360"/>
      </w:pPr>
    </w:lvl>
    <w:lvl w:ilvl="2" w:tplc="0415001B" w:tentative="1">
      <w:start w:val="1"/>
      <w:numFmt w:val="lowerRoman"/>
      <w:lvlText w:val="%3."/>
      <w:lvlJc w:val="right"/>
      <w:pPr>
        <w:tabs>
          <w:tab w:val="num" w:pos="2229"/>
        </w:tabs>
        <w:ind w:left="2229" w:hanging="180"/>
      </w:pPr>
    </w:lvl>
    <w:lvl w:ilvl="3" w:tplc="0415000F" w:tentative="1">
      <w:start w:val="1"/>
      <w:numFmt w:val="decimal"/>
      <w:lvlText w:val="%4."/>
      <w:lvlJc w:val="left"/>
      <w:pPr>
        <w:tabs>
          <w:tab w:val="num" w:pos="2949"/>
        </w:tabs>
        <w:ind w:left="2949" w:hanging="360"/>
      </w:pPr>
    </w:lvl>
    <w:lvl w:ilvl="4" w:tplc="04150019" w:tentative="1">
      <w:start w:val="1"/>
      <w:numFmt w:val="lowerLetter"/>
      <w:lvlText w:val="%5."/>
      <w:lvlJc w:val="left"/>
      <w:pPr>
        <w:tabs>
          <w:tab w:val="num" w:pos="3669"/>
        </w:tabs>
        <w:ind w:left="3669" w:hanging="360"/>
      </w:pPr>
    </w:lvl>
    <w:lvl w:ilvl="5" w:tplc="0415001B" w:tentative="1">
      <w:start w:val="1"/>
      <w:numFmt w:val="lowerRoman"/>
      <w:lvlText w:val="%6."/>
      <w:lvlJc w:val="right"/>
      <w:pPr>
        <w:tabs>
          <w:tab w:val="num" w:pos="4389"/>
        </w:tabs>
        <w:ind w:left="4389" w:hanging="180"/>
      </w:pPr>
    </w:lvl>
    <w:lvl w:ilvl="6" w:tplc="0415000F" w:tentative="1">
      <w:start w:val="1"/>
      <w:numFmt w:val="decimal"/>
      <w:lvlText w:val="%7."/>
      <w:lvlJc w:val="left"/>
      <w:pPr>
        <w:tabs>
          <w:tab w:val="num" w:pos="5109"/>
        </w:tabs>
        <w:ind w:left="5109" w:hanging="360"/>
      </w:pPr>
    </w:lvl>
    <w:lvl w:ilvl="7" w:tplc="04150019" w:tentative="1">
      <w:start w:val="1"/>
      <w:numFmt w:val="lowerLetter"/>
      <w:lvlText w:val="%8."/>
      <w:lvlJc w:val="left"/>
      <w:pPr>
        <w:tabs>
          <w:tab w:val="num" w:pos="5829"/>
        </w:tabs>
        <w:ind w:left="5829" w:hanging="360"/>
      </w:pPr>
    </w:lvl>
    <w:lvl w:ilvl="8" w:tplc="0415001B" w:tentative="1">
      <w:start w:val="1"/>
      <w:numFmt w:val="lowerRoman"/>
      <w:lvlText w:val="%9."/>
      <w:lvlJc w:val="right"/>
      <w:pPr>
        <w:tabs>
          <w:tab w:val="num" w:pos="6549"/>
        </w:tabs>
        <w:ind w:left="6549" w:hanging="180"/>
      </w:pPr>
    </w:lvl>
  </w:abstractNum>
  <w:abstractNum w:abstractNumId="8" w15:restartNumberingAfterBreak="0">
    <w:nsid w:val="21382A6E"/>
    <w:multiLevelType w:val="hybridMultilevel"/>
    <w:tmpl w:val="CEA2D862"/>
    <w:lvl w:ilvl="0" w:tplc="04150011">
      <w:start w:val="1"/>
      <w:numFmt w:val="decimal"/>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9" w15:restartNumberingAfterBreak="0">
    <w:nsid w:val="225666EE"/>
    <w:multiLevelType w:val="hybridMultilevel"/>
    <w:tmpl w:val="7D50E036"/>
    <w:lvl w:ilvl="0" w:tplc="32901756">
      <w:start w:val="1"/>
      <w:numFmt w:val="decimal"/>
      <w:lvlText w:val="%1."/>
      <w:lvlJc w:val="left"/>
      <w:pPr>
        <w:tabs>
          <w:tab w:val="num" w:pos="720"/>
        </w:tabs>
        <w:ind w:left="720" w:hanging="360"/>
      </w:pPr>
      <w:rPr>
        <w:rFonts w:hint="default"/>
        <w:b w:val="0"/>
        <w:i w:val="0"/>
        <w:color w:val="auto"/>
      </w:rPr>
    </w:lvl>
    <w:lvl w:ilvl="1" w:tplc="EB32614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BF1DD1"/>
    <w:multiLevelType w:val="multilevel"/>
    <w:tmpl w:val="49E4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B84DCC"/>
    <w:multiLevelType w:val="singleLevel"/>
    <w:tmpl w:val="5D60C88E"/>
    <w:lvl w:ilvl="0">
      <w:start w:val="10"/>
      <w:numFmt w:val="upperRoman"/>
      <w:pStyle w:val="Nagwek9"/>
      <w:lvlText w:val="%1."/>
      <w:lvlJc w:val="left"/>
      <w:pPr>
        <w:tabs>
          <w:tab w:val="num" w:pos="720"/>
        </w:tabs>
        <w:ind w:left="720" w:hanging="720"/>
      </w:pPr>
      <w:rPr>
        <w:rFonts w:ascii="Times New Roman" w:hAnsi="Times New Roman" w:hint="default"/>
        <w:b/>
        <w:i w:val="0"/>
        <w:sz w:val="28"/>
      </w:rPr>
    </w:lvl>
  </w:abstractNum>
  <w:abstractNum w:abstractNumId="12" w15:restartNumberingAfterBreak="0">
    <w:nsid w:val="27C85A3B"/>
    <w:multiLevelType w:val="hybridMultilevel"/>
    <w:tmpl w:val="0AC20B88"/>
    <w:lvl w:ilvl="0" w:tplc="AC8AAC7C">
      <w:start w:val="1"/>
      <w:numFmt w:val="decimal"/>
      <w:lvlText w:val="%1."/>
      <w:lvlJc w:val="left"/>
      <w:pPr>
        <w:tabs>
          <w:tab w:val="num" w:pos="720"/>
        </w:tabs>
        <w:ind w:left="720" w:hanging="360"/>
      </w:pPr>
      <w:rPr>
        <w:rFonts w:hint="default"/>
        <w:b/>
        <w:i w:val="0"/>
        <w:color w:val="auto"/>
      </w:rPr>
    </w:lvl>
    <w:lvl w:ilvl="1" w:tplc="EB32614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7823AF"/>
    <w:multiLevelType w:val="hybridMultilevel"/>
    <w:tmpl w:val="476A364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AAF348B"/>
    <w:multiLevelType w:val="hybridMultilevel"/>
    <w:tmpl w:val="51F48BFC"/>
    <w:lvl w:ilvl="0" w:tplc="D046C064">
      <w:start w:val="9"/>
      <w:numFmt w:val="upperRoman"/>
      <w:lvlText w:val="%1."/>
      <w:lvlJc w:val="right"/>
      <w:pPr>
        <w:tabs>
          <w:tab w:val="num" w:pos="1149"/>
        </w:tabs>
        <w:ind w:left="1149" w:hanging="180"/>
      </w:pPr>
      <w:rPr>
        <w:rFonts w:ascii="Arial" w:hAnsi="Arial" w:cs="Arial" w:hint="default"/>
        <w:b/>
        <w:i w:val="0"/>
        <w:sz w:val="24"/>
        <w:szCs w:val="24"/>
      </w:rPr>
    </w:lvl>
    <w:lvl w:ilvl="1" w:tplc="EA94D3C8">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25B8E"/>
    <w:multiLevelType w:val="multilevel"/>
    <w:tmpl w:val="17D839F8"/>
    <w:lvl w:ilvl="0">
      <w:start w:val="1"/>
      <w:numFmt w:val="decimal"/>
      <w:lvlText w:val="%1."/>
      <w:lvlJc w:val="left"/>
      <w:pPr>
        <w:ind w:left="786"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4653AE6"/>
    <w:multiLevelType w:val="singleLevel"/>
    <w:tmpl w:val="A7D2D0D6"/>
    <w:lvl w:ilvl="0">
      <w:start w:val="1"/>
      <w:numFmt w:val="decimal"/>
      <w:lvlText w:val="%1)"/>
      <w:legacy w:legacy="1" w:legacySpace="0" w:legacyIndent="403"/>
      <w:lvlJc w:val="left"/>
      <w:rPr>
        <w:rFonts w:ascii="Arial" w:hAnsi="Arial" w:cs="Arial" w:hint="default"/>
        <w:b w:val="0"/>
        <w:color w:val="auto"/>
      </w:rPr>
    </w:lvl>
  </w:abstractNum>
  <w:abstractNum w:abstractNumId="17" w15:restartNumberingAfterBreak="0">
    <w:nsid w:val="35E5487F"/>
    <w:multiLevelType w:val="multilevel"/>
    <w:tmpl w:val="9A44B12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15:restartNumberingAfterBreak="0">
    <w:nsid w:val="37044886"/>
    <w:multiLevelType w:val="multilevel"/>
    <w:tmpl w:val="BB34338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9C33BA"/>
    <w:multiLevelType w:val="hybridMultilevel"/>
    <w:tmpl w:val="2682CEBA"/>
    <w:lvl w:ilvl="0" w:tplc="50125094">
      <w:start w:val="1"/>
      <w:numFmt w:val="decimal"/>
      <w:lvlText w:val="%1)"/>
      <w:lvlJc w:val="left"/>
      <w:pPr>
        <w:ind w:left="1260" w:hanging="360"/>
      </w:pPr>
      <w:rPr>
        <w:i w:val="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3C2D3F0F"/>
    <w:multiLevelType w:val="multilevel"/>
    <w:tmpl w:val="82F097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Arial" w:hAnsi="Arial" w:cs="Arial" w:hint="default"/>
        <w:b w:val="0"/>
        <w:i w:val="0"/>
        <w:color w:val="auto"/>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D2838"/>
    <w:multiLevelType w:val="multilevel"/>
    <w:tmpl w:val="0415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2" w15:restartNumberingAfterBreak="0">
    <w:nsid w:val="47EB34E7"/>
    <w:multiLevelType w:val="multilevel"/>
    <w:tmpl w:val="74C29556"/>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8F54DE"/>
    <w:multiLevelType w:val="hybridMultilevel"/>
    <w:tmpl w:val="8162225A"/>
    <w:lvl w:ilvl="0" w:tplc="277C28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3A0106"/>
    <w:multiLevelType w:val="hybridMultilevel"/>
    <w:tmpl w:val="9EB61990"/>
    <w:lvl w:ilvl="0" w:tplc="0415000F">
      <w:start w:val="1"/>
      <w:numFmt w:val="decimal"/>
      <w:lvlText w:val="%1."/>
      <w:lvlJc w:val="left"/>
      <w:pPr>
        <w:ind w:left="644"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18D4507"/>
    <w:multiLevelType w:val="hybridMultilevel"/>
    <w:tmpl w:val="B8703B8A"/>
    <w:lvl w:ilvl="0" w:tplc="04150017">
      <w:start w:val="1"/>
      <w:numFmt w:val="lowerLetter"/>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17">
      <w:start w:val="1"/>
      <w:numFmt w:val="lowerLetter"/>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26" w15:restartNumberingAfterBreak="0">
    <w:nsid w:val="51C41B82"/>
    <w:multiLevelType w:val="hybridMultilevel"/>
    <w:tmpl w:val="1AE629A6"/>
    <w:lvl w:ilvl="0" w:tplc="488448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6116D"/>
    <w:multiLevelType w:val="multilevel"/>
    <w:tmpl w:val="8968F662"/>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Arial" w:hAnsi="Arial" w:cs="Arial" w:hint="default"/>
        <w:b w:val="0"/>
        <w:i w:val="0"/>
        <w:color w:val="auto"/>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3C53CC"/>
    <w:multiLevelType w:val="multilevel"/>
    <w:tmpl w:val="D7B25E9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62C978B1"/>
    <w:multiLevelType w:val="hybridMultilevel"/>
    <w:tmpl w:val="00CE434C"/>
    <w:lvl w:ilvl="0" w:tplc="103E6B44">
      <w:start w:val="1"/>
      <w:numFmt w:val="decimal"/>
      <w:lvlText w:val="%1)"/>
      <w:lvlJc w:val="left"/>
      <w:pPr>
        <w:ind w:left="1070" w:hanging="360"/>
      </w:pPr>
      <w:rPr>
        <w:color w:val="auto"/>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30" w15:restartNumberingAfterBreak="0">
    <w:nsid w:val="66C54DF6"/>
    <w:multiLevelType w:val="multilevel"/>
    <w:tmpl w:val="82F097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Arial" w:hAnsi="Arial" w:cs="Arial" w:hint="default"/>
        <w:b w:val="0"/>
        <w:i w:val="0"/>
        <w:color w:val="auto"/>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E131F3E"/>
    <w:multiLevelType w:val="multilevel"/>
    <w:tmpl w:val="82F097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Arial" w:hAnsi="Arial" w:cs="Arial" w:hint="default"/>
        <w:b w:val="0"/>
        <w:i w:val="0"/>
        <w:color w:val="auto"/>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365759"/>
    <w:multiLevelType w:val="hybridMultilevel"/>
    <w:tmpl w:val="4FC833BA"/>
    <w:lvl w:ilvl="0" w:tplc="4CC8148A">
      <w:start w:val="1"/>
      <w:numFmt w:val="upperRoman"/>
      <w:lvlText w:val="%1."/>
      <w:lvlJc w:val="right"/>
      <w:pPr>
        <w:tabs>
          <w:tab w:val="num" w:pos="180"/>
        </w:tabs>
        <w:ind w:left="180" w:hanging="180"/>
      </w:pPr>
      <w:rPr>
        <w:rFonts w:ascii="Arial" w:hAnsi="Arial" w:cs="Arial" w:hint="default"/>
        <w:b/>
        <w:i w:val="0"/>
        <w:sz w:val="26"/>
        <w:szCs w:val="26"/>
      </w:rPr>
    </w:lvl>
    <w:lvl w:ilvl="1" w:tplc="7D62855C">
      <w:start w:val="1"/>
      <w:numFmt w:val="decimal"/>
      <w:lvlText w:val="%2."/>
      <w:lvlJc w:val="left"/>
      <w:pPr>
        <w:tabs>
          <w:tab w:val="num" w:pos="1793"/>
        </w:tabs>
        <w:ind w:left="1793" w:hanging="284"/>
      </w:pPr>
      <w:rPr>
        <w:rFonts w:ascii="Arial" w:eastAsia="Times New Roman" w:hAnsi="Arial" w:cs="Arial" w:hint="default"/>
        <w:b w:val="0"/>
        <w:i w:val="0"/>
        <w:sz w:val="24"/>
        <w:szCs w:val="24"/>
      </w:rPr>
    </w:lvl>
    <w:lvl w:ilvl="2" w:tplc="4642C7A0">
      <w:start w:val="4"/>
      <w:numFmt w:val="decimal"/>
      <w:lvlText w:val="%3."/>
      <w:lvlJc w:val="left"/>
      <w:pPr>
        <w:tabs>
          <w:tab w:val="num" w:pos="2769"/>
        </w:tabs>
        <w:ind w:left="2769" w:hanging="360"/>
      </w:pPr>
      <w:rPr>
        <w:rFonts w:ascii="Calibri" w:hAnsi="Calibri" w:hint="default"/>
        <w:b w:val="0"/>
        <w:i w:val="0"/>
        <w:color w:val="auto"/>
        <w:sz w:val="24"/>
        <w:szCs w:val="24"/>
      </w:rPr>
    </w:lvl>
    <w:lvl w:ilvl="3" w:tplc="C32C035C">
      <w:start w:val="1"/>
      <w:numFmt w:val="lowerLetter"/>
      <w:lvlText w:val="%4)"/>
      <w:lvlJc w:val="left"/>
      <w:pPr>
        <w:tabs>
          <w:tab w:val="num" w:pos="3309"/>
        </w:tabs>
        <w:ind w:left="3309" w:hanging="360"/>
      </w:pPr>
      <w:rPr>
        <w:rFonts w:hint="default"/>
        <w:b w:val="0"/>
        <w:color w:val="000000"/>
      </w:rPr>
    </w:lvl>
    <w:lvl w:ilvl="4" w:tplc="0CC2CC30">
      <w:start w:val="1"/>
      <w:numFmt w:val="decimal"/>
      <w:lvlText w:val="%5."/>
      <w:lvlJc w:val="left"/>
      <w:pPr>
        <w:tabs>
          <w:tab w:val="num" w:pos="4029"/>
        </w:tabs>
        <w:ind w:left="4029" w:hanging="360"/>
      </w:pPr>
      <w:rPr>
        <w:rFonts w:hint="default"/>
        <w:sz w:val="24"/>
        <w:szCs w:val="24"/>
      </w:rPr>
    </w:lvl>
    <w:lvl w:ilvl="5" w:tplc="04150011">
      <w:start w:val="1"/>
      <w:numFmt w:val="decimal"/>
      <w:lvlText w:val="%6)"/>
      <w:lvlJc w:val="left"/>
      <w:pPr>
        <w:tabs>
          <w:tab w:val="num" w:pos="4749"/>
        </w:tabs>
        <w:ind w:left="4749" w:hanging="180"/>
      </w:pPr>
    </w:lvl>
    <w:lvl w:ilvl="6" w:tplc="04150017">
      <w:start w:val="1"/>
      <w:numFmt w:val="lowerLetter"/>
      <w:lvlText w:val="%7)"/>
      <w:lvlJc w:val="left"/>
      <w:pPr>
        <w:tabs>
          <w:tab w:val="num" w:pos="5469"/>
        </w:tabs>
        <w:ind w:left="5469" w:hanging="360"/>
      </w:pPr>
    </w:lvl>
    <w:lvl w:ilvl="7" w:tplc="04150019" w:tentative="1">
      <w:start w:val="1"/>
      <w:numFmt w:val="lowerLetter"/>
      <w:lvlText w:val="%8."/>
      <w:lvlJc w:val="left"/>
      <w:pPr>
        <w:tabs>
          <w:tab w:val="num" w:pos="6189"/>
        </w:tabs>
        <w:ind w:left="6189" w:hanging="360"/>
      </w:pPr>
    </w:lvl>
    <w:lvl w:ilvl="8" w:tplc="0415001B" w:tentative="1">
      <w:start w:val="1"/>
      <w:numFmt w:val="lowerRoman"/>
      <w:lvlText w:val="%9."/>
      <w:lvlJc w:val="right"/>
      <w:pPr>
        <w:tabs>
          <w:tab w:val="num" w:pos="6909"/>
        </w:tabs>
        <w:ind w:left="6909" w:hanging="180"/>
      </w:pPr>
    </w:lvl>
  </w:abstractNum>
  <w:abstractNum w:abstractNumId="33" w15:restartNumberingAfterBreak="0">
    <w:nsid w:val="713F5203"/>
    <w:multiLevelType w:val="multilevel"/>
    <w:tmpl w:val="EBC8F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2F44499"/>
    <w:multiLevelType w:val="hybridMultilevel"/>
    <w:tmpl w:val="45D43F56"/>
    <w:lvl w:ilvl="0" w:tplc="5224A320">
      <w:start w:val="1"/>
      <w:numFmt w:val="lowerLetter"/>
      <w:lvlText w:val="%1)"/>
      <w:lvlJc w:val="left"/>
      <w:pPr>
        <w:ind w:left="1211" w:hanging="360"/>
      </w:pPr>
      <w:rPr>
        <w:b w:val="0"/>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7CF21678"/>
    <w:multiLevelType w:val="multilevel"/>
    <w:tmpl w:val="E00A755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7"/>
  </w:num>
  <w:num w:numId="2">
    <w:abstractNumId w:val="9"/>
  </w:num>
  <w:num w:numId="3">
    <w:abstractNumId w:val="32"/>
  </w:num>
  <w:num w:numId="4">
    <w:abstractNumId w:val="11"/>
  </w:num>
  <w:num w:numId="5">
    <w:abstractNumId w:val="4"/>
  </w:num>
  <w:num w:numId="6">
    <w:abstractNumId w:val="3"/>
  </w:num>
  <w:num w:numId="7">
    <w:abstractNumId w:val="29"/>
  </w:num>
  <w:num w:numId="8">
    <w:abstractNumId w:val="6"/>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23"/>
  </w:num>
  <w:num w:numId="11">
    <w:abstractNumId w:val="24"/>
  </w:num>
  <w:num w:numId="12">
    <w:abstractNumId w:val="31"/>
  </w:num>
  <w:num w:numId="13">
    <w:abstractNumId w:val="14"/>
  </w:num>
  <w:num w:numId="14">
    <w:abstractNumId w:val="2"/>
  </w:num>
  <w:num w:numId="15">
    <w:abstractNumId w:val="26"/>
  </w:num>
  <w:num w:numId="16">
    <w:abstractNumId w:val="30"/>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num>
  <w:num w:numId="22">
    <w:abstractNumId w:val="17"/>
  </w:num>
  <w:num w:numId="23">
    <w:abstractNumId w:val="28"/>
  </w:num>
  <w:num w:numId="24">
    <w:abstractNumId w:val="35"/>
  </w:num>
  <w:num w:numId="25">
    <w:abstractNumId w:val="22"/>
  </w:num>
  <w:num w:numId="26">
    <w:abstractNumId w:val="18"/>
  </w:num>
  <w:num w:numId="27">
    <w:abstractNumId w:val="5"/>
  </w:num>
  <w:num w:numId="28">
    <w:abstractNumId w:val="33"/>
  </w:num>
  <w:num w:numId="29">
    <w:abstractNumId w:val="10"/>
  </w:num>
  <w:num w:numId="30">
    <w:abstractNumId w:val="15"/>
  </w:num>
  <w:num w:numId="31">
    <w:abstractNumId w:val="1"/>
  </w:num>
  <w:num w:numId="32">
    <w:abstractNumId w:val="21"/>
  </w:num>
  <w:num w:numId="33">
    <w:abstractNumId w:val="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9"/>
  </w:num>
  <w:num w:numId="37">
    <w:abstractNumId w:val="16"/>
  </w:num>
  <w:num w:numId="38">
    <w:abstractNumId w:val="2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4A7"/>
    <w:rsid w:val="00000FC6"/>
    <w:rsid w:val="0000438B"/>
    <w:rsid w:val="0001777F"/>
    <w:rsid w:val="000202D2"/>
    <w:rsid w:val="00025278"/>
    <w:rsid w:val="00026BA7"/>
    <w:rsid w:val="00033D82"/>
    <w:rsid w:val="00040760"/>
    <w:rsid w:val="00044641"/>
    <w:rsid w:val="00052A3B"/>
    <w:rsid w:val="00054116"/>
    <w:rsid w:val="00054E7A"/>
    <w:rsid w:val="00056BD6"/>
    <w:rsid w:val="00057E6A"/>
    <w:rsid w:val="00066532"/>
    <w:rsid w:val="000703B7"/>
    <w:rsid w:val="000736AD"/>
    <w:rsid w:val="000818AC"/>
    <w:rsid w:val="00083BC9"/>
    <w:rsid w:val="00083CFB"/>
    <w:rsid w:val="000962CC"/>
    <w:rsid w:val="000B37B0"/>
    <w:rsid w:val="000C79F9"/>
    <w:rsid w:val="000D5459"/>
    <w:rsid w:val="000D7261"/>
    <w:rsid w:val="000E576F"/>
    <w:rsid w:val="000F0D00"/>
    <w:rsid w:val="000F7A94"/>
    <w:rsid w:val="001007F7"/>
    <w:rsid w:val="00103438"/>
    <w:rsid w:val="0010593A"/>
    <w:rsid w:val="00116676"/>
    <w:rsid w:val="00134296"/>
    <w:rsid w:val="0013526D"/>
    <w:rsid w:val="0013554F"/>
    <w:rsid w:val="00140282"/>
    <w:rsid w:val="00144F80"/>
    <w:rsid w:val="00157D0C"/>
    <w:rsid w:val="00174FE9"/>
    <w:rsid w:val="00176FE4"/>
    <w:rsid w:val="001820AB"/>
    <w:rsid w:val="0018293D"/>
    <w:rsid w:val="00182F2C"/>
    <w:rsid w:val="00187ABA"/>
    <w:rsid w:val="00191FD3"/>
    <w:rsid w:val="00194C4A"/>
    <w:rsid w:val="001B69F2"/>
    <w:rsid w:val="001C5FF3"/>
    <w:rsid w:val="001F2EAE"/>
    <w:rsid w:val="001F7094"/>
    <w:rsid w:val="001F7C31"/>
    <w:rsid w:val="00200DA2"/>
    <w:rsid w:val="00201CD2"/>
    <w:rsid w:val="00202749"/>
    <w:rsid w:val="00206C59"/>
    <w:rsid w:val="0021441A"/>
    <w:rsid w:val="00217C88"/>
    <w:rsid w:val="00221C8A"/>
    <w:rsid w:val="00222DDE"/>
    <w:rsid w:val="00225EEF"/>
    <w:rsid w:val="00231239"/>
    <w:rsid w:val="00236DD8"/>
    <w:rsid w:val="002432FF"/>
    <w:rsid w:val="002564A1"/>
    <w:rsid w:val="0026634E"/>
    <w:rsid w:val="0028702F"/>
    <w:rsid w:val="002A50EE"/>
    <w:rsid w:val="002B0A60"/>
    <w:rsid w:val="002C6D70"/>
    <w:rsid w:val="002E0E62"/>
    <w:rsid w:val="002E1711"/>
    <w:rsid w:val="002F006E"/>
    <w:rsid w:val="002F3BA9"/>
    <w:rsid w:val="002F5E5F"/>
    <w:rsid w:val="0031044D"/>
    <w:rsid w:val="00321B9B"/>
    <w:rsid w:val="00326DBB"/>
    <w:rsid w:val="003339D1"/>
    <w:rsid w:val="0034495A"/>
    <w:rsid w:val="003668D7"/>
    <w:rsid w:val="00374802"/>
    <w:rsid w:val="003752A0"/>
    <w:rsid w:val="003805A3"/>
    <w:rsid w:val="00382782"/>
    <w:rsid w:val="00392056"/>
    <w:rsid w:val="003A09C0"/>
    <w:rsid w:val="003A5E92"/>
    <w:rsid w:val="003B421E"/>
    <w:rsid w:val="003B5863"/>
    <w:rsid w:val="003B6824"/>
    <w:rsid w:val="003C6D5D"/>
    <w:rsid w:val="003C710F"/>
    <w:rsid w:val="003F648B"/>
    <w:rsid w:val="00404DC9"/>
    <w:rsid w:val="00407736"/>
    <w:rsid w:val="00417622"/>
    <w:rsid w:val="00434771"/>
    <w:rsid w:val="00453D70"/>
    <w:rsid w:val="00463250"/>
    <w:rsid w:val="00464823"/>
    <w:rsid w:val="0046695E"/>
    <w:rsid w:val="00466A1C"/>
    <w:rsid w:val="00466AED"/>
    <w:rsid w:val="004716AB"/>
    <w:rsid w:val="00471983"/>
    <w:rsid w:val="00477359"/>
    <w:rsid w:val="00482993"/>
    <w:rsid w:val="00493C77"/>
    <w:rsid w:val="004D5D88"/>
    <w:rsid w:val="004D6F2D"/>
    <w:rsid w:val="004E5AA4"/>
    <w:rsid w:val="004F2744"/>
    <w:rsid w:val="00520934"/>
    <w:rsid w:val="00523596"/>
    <w:rsid w:val="005356DC"/>
    <w:rsid w:val="00535D0F"/>
    <w:rsid w:val="00547E77"/>
    <w:rsid w:val="00555E38"/>
    <w:rsid w:val="00556517"/>
    <w:rsid w:val="00565415"/>
    <w:rsid w:val="00565B00"/>
    <w:rsid w:val="005802B7"/>
    <w:rsid w:val="00587437"/>
    <w:rsid w:val="0059757F"/>
    <w:rsid w:val="005A463D"/>
    <w:rsid w:val="005B49DB"/>
    <w:rsid w:val="005B6288"/>
    <w:rsid w:val="005C1E77"/>
    <w:rsid w:val="005C5C31"/>
    <w:rsid w:val="005D5FB3"/>
    <w:rsid w:val="005D60BB"/>
    <w:rsid w:val="005D61A9"/>
    <w:rsid w:val="005E1EE3"/>
    <w:rsid w:val="005E636E"/>
    <w:rsid w:val="005F2755"/>
    <w:rsid w:val="00607ACD"/>
    <w:rsid w:val="00611174"/>
    <w:rsid w:val="006153A2"/>
    <w:rsid w:val="00623500"/>
    <w:rsid w:val="0062528C"/>
    <w:rsid w:val="006268CE"/>
    <w:rsid w:val="00636A70"/>
    <w:rsid w:val="0063741C"/>
    <w:rsid w:val="0063758E"/>
    <w:rsid w:val="00642B5C"/>
    <w:rsid w:val="00654CB1"/>
    <w:rsid w:val="00664C10"/>
    <w:rsid w:val="006710FE"/>
    <w:rsid w:val="00681350"/>
    <w:rsid w:val="0068729F"/>
    <w:rsid w:val="00694F5E"/>
    <w:rsid w:val="006A6651"/>
    <w:rsid w:val="006D4F64"/>
    <w:rsid w:val="006E2B15"/>
    <w:rsid w:val="006E2F85"/>
    <w:rsid w:val="006E4091"/>
    <w:rsid w:val="006E5227"/>
    <w:rsid w:val="006E55A3"/>
    <w:rsid w:val="006F3ADD"/>
    <w:rsid w:val="007207D5"/>
    <w:rsid w:val="00722811"/>
    <w:rsid w:val="00724E7C"/>
    <w:rsid w:val="00725769"/>
    <w:rsid w:val="00730724"/>
    <w:rsid w:val="00733D19"/>
    <w:rsid w:val="0073447E"/>
    <w:rsid w:val="00736F97"/>
    <w:rsid w:val="00742591"/>
    <w:rsid w:val="007522AF"/>
    <w:rsid w:val="00752413"/>
    <w:rsid w:val="0075538F"/>
    <w:rsid w:val="00764C7E"/>
    <w:rsid w:val="00784EF3"/>
    <w:rsid w:val="00790C32"/>
    <w:rsid w:val="00791007"/>
    <w:rsid w:val="007A30B7"/>
    <w:rsid w:val="007A5CDD"/>
    <w:rsid w:val="007C572A"/>
    <w:rsid w:val="007D2305"/>
    <w:rsid w:val="007E16EE"/>
    <w:rsid w:val="007E1F97"/>
    <w:rsid w:val="007E512E"/>
    <w:rsid w:val="007E7FA6"/>
    <w:rsid w:val="007F12EC"/>
    <w:rsid w:val="007F4EED"/>
    <w:rsid w:val="00800DAD"/>
    <w:rsid w:val="0080154B"/>
    <w:rsid w:val="00807D69"/>
    <w:rsid w:val="00810099"/>
    <w:rsid w:val="0081628F"/>
    <w:rsid w:val="0082444D"/>
    <w:rsid w:val="008372DE"/>
    <w:rsid w:val="00861509"/>
    <w:rsid w:val="008716C6"/>
    <w:rsid w:val="008717BD"/>
    <w:rsid w:val="00872AD2"/>
    <w:rsid w:val="00874BF3"/>
    <w:rsid w:val="00882B0A"/>
    <w:rsid w:val="008A6CE1"/>
    <w:rsid w:val="008B0016"/>
    <w:rsid w:val="008B004F"/>
    <w:rsid w:val="008B361C"/>
    <w:rsid w:val="008B37AD"/>
    <w:rsid w:val="008B4230"/>
    <w:rsid w:val="008C163D"/>
    <w:rsid w:val="008E40A6"/>
    <w:rsid w:val="008E4833"/>
    <w:rsid w:val="008E4970"/>
    <w:rsid w:val="008F1380"/>
    <w:rsid w:val="008F27F5"/>
    <w:rsid w:val="008F5A4A"/>
    <w:rsid w:val="008F6543"/>
    <w:rsid w:val="008F7557"/>
    <w:rsid w:val="00900F95"/>
    <w:rsid w:val="009159DB"/>
    <w:rsid w:val="00915FBB"/>
    <w:rsid w:val="00917C47"/>
    <w:rsid w:val="00922F82"/>
    <w:rsid w:val="009260E0"/>
    <w:rsid w:val="00943F61"/>
    <w:rsid w:val="00951144"/>
    <w:rsid w:val="00956787"/>
    <w:rsid w:val="00961CCB"/>
    <w:rsid w:val="00970992"/>
    <w:rsid w:val="009712DB"/>
    <w:rsid w:val="009733A3"/>
    <w:rsid w:val="00980005"/>
    <w:rsid w:val="009854D4"/>
    <w:rsid w:val="009878C2"/>
    <w:rsid w:val="00990E10"/>
    <w:rsid w:val="0099557A"/>
    <w:rsid w:val="00995BF6"/>
    <w:rsid w:val="009961F0"/>
    <w:rsid w:val="009963A7"/>
    <w:rsid w:val="009A7820"/>
    <w:rsid w:val="009B068D"/>
    <w:rsid w:val="009B09DA"/>
    <w:rsid w:val="009D1FA7"/>
    <w:rsid w:val="009D3052"/>
    <w:rsid w:val="009F23BA"/>
    <w:rsid w:val="009F32F3"/>
    <w:rsid w:val="009F537E"/>
    <w:rsid w:val="009F5AE5"/>
    <w:rsid w:val="009F6877"/>
    <w:rsid w:val="009F75F2"/>
    <w:rsid w:val="00A003E4"/>
    <w:rsid w:val="00A049B9"/>
    <w:rsid w:val="00A06C9A"/>
    <w:rsid w:val="00A10770"/>
    <w:rsid w:val="00A1506A"/>
    <w:rsid w:val="00A25E1D"/>
    <w:rsid w:val="00A34104"/>
    <w:rsid w:val="00A37898"/>
    <w:rsid w:val="00A43A6E"/>
    <w:rsid w:val="00A474DF"/>
    <w:rsid w:val="00A47D70"/>
    <w:rsid w:val="00A55072"/>
    <w:rsid w:val="00A666F6"/>
    <w:rsid w:val="00A72161"/>
    <w:rsid w:val="00A72359"/>
    <w:rsid w:val="00A813A8"/>
    <w:rsid w:val="00A864A7"/>
    <w:rsid w:val="00A87ED8"/>
    <w:rsid w:val="00A93872"/>
    <w:rsid w:val="00AA2C2E"/>
    <w:rsid w:val="00AA4C47"/>
    <w:rsid w:val="00AA666C"/>
    <w:rsid w:val="00AB5D8E"/>
    <w:rsid w:val="00AC1AD2"/>
    <w:rsid w:val="00AC518F"/>
    <w:rsid w:val="00AC7E65"/>
    <w:rsid w:val="00AD4FCD"/>
    <w:rsid w:val="00AD5517"/>
    <w:rsid w:val="00AD70A2"/>
    <w:rsid w:val="00AE006F"/>
    <w:rsid w:val="00B004BB"/>
    <w:rsid w:val="00B1576A"/>
    <w:rsid w:val="00B20E27"/>
    <w:rsid w:val="00B22FE8"/>
    <w:rsid w:val="00B25BD6"/>
    <w:rsid w:val="00B34B1E"/>
    <w:rsid w:val="00B434B0"/>
    <w:rsid w:val="00B51574"/>
    <w:rsid w:val="00B55CD8"/>
    <w:rsid w:val="00B73326"/>
    <w:rsid w:val="00B776D6"/>
    <w:rsid w:val="00B846C0"/>
    <w:rsid w:val="00B87FE0"/>
    <w:rsid w:val="00B94D36"/>
    <w:rsid w:val="00BA0DA2"/>
    <w:rsid w:val="00BA21BD"/>
    <w:rsid w:val="00BB17A9"/>
    <w:rsid w:val="00BC075B"/>
    <w:rsid w:val="00BC27CD"/>
    <w:rsid w:val="00BD050A"/>
    <w:rsid w:val="00BD1E2A"/>
    <w:rsid w:val="00BD2A80"/>
    <w:rsid w:val="00BF091D"/>
    <w:rsid w:val="00BF28B4"/>
    <w:rsid w:val="00BF69DB"/>
    <w:rsid w:val="00C0220F"/>
    <w:rsid w:val="00C078E3"/>
    <w:rsid w:val="00C10898"/>
    <w:rsid w:val="00C20366"/>
    <w:rsid w:val="00C23701"/>
    <w:rsid w:val="00C23BDC"/>
    <w:rsid w:val="00C26FFF"/>
    <w:rsid w:val="00C31C9B"/>
    <w:rsid w:val="00C53A65"/>
    <w:rsid w:val="00C53CB0"/>
    <w:rsid w:val="00C55CA6"/>
    <w:rsid w:val="00C64389"/>
    <w:rsid w:val="00C64A07"/>
    <w:rsid w:val="00C7011F"/>
    <w:rsid w:val="00C870D2"/>
    <w:rsid w:val="00C9059A"/>
    <w:rsid w:val="00C91393"/>
    <w:rsid w:val="00C93E25"/>
    <w:rsid w:val="00C979F3"/>
    <w:rsid w:val="00CA2D58"/>
    <w:rsid w:val="00CA311D"/>
    <w:rsid w:val="00CB5425"/>
    <w:rsid w:val="00CB586B"/>
    <w:rsid w:val="00CC5A90"/>
    <w:rsid w:val="00CD2232"/>
    <w:rsid w:val="00CE45E2"/>
    <w:rsid w:val="00CE49B1"/>
    <w:rsid w:val="00CE58D1"/>
    <w:rsid w:val="00CE6B80"/>
    <w:rsid w:val="00CE7C03"/>
    <w:rsid w:val="00CF3788"/>
    <w:rsid w:val="00D01CAC"/>
    <w:rsid w:val="00D02250"/>
    <w:rsid w:val="00D132A8"/>
    <w:rsid w:val="00D1370D"/>
    <w:rsid w:val="00D1713F"/>
    <w:rsid w:val="00D22BC7"/>
    <w:rsid w:val="00D24228"/>
    <w:rsid w:val="00D252CD"/>
    <w:rsid w:val="00D2758D"/>
    <w:rsid w:val="00D34B60"/>
    <w:rsid w:val="00D452BB"/>
    <w:rsid w:val="00D53777"/>
    <w:rsid w:val="00D639BD"/>
    <w:rsid w:val="00D71A9B"/>
    <w:rsid w:val="00D72BF9"/>
    <w:rsid w:val="00D73E10"/>
    <w:rsid w:val="00D94894"/>
    <w:rsid w:val="00DA2C5C"/>
    <w:rsid w:val="00DA5624"/>
    <w:rsid w:val="00DA56D0"/>
    <w:rsid w:val="00DA6FCD"/>
    <w:rsid w:val="00DB0E64"/>
    <w:rsid w:val="00DC69BF"/>
    <w:rsid w:val="00DD058C"/>
    <w:rsid w:val="00DE11A6"/>
    <w:rsid w:val="00DF0A34"/>
    <w:rsid w:val="00DF2129"/>
    <w:rsid w:val="00DF5846"/>
    <w:rsid w:val="00E067B7"/>
    <w:rsid w:val="00E207BB"/>
    <w:rsid w:val="00E2260E"/>
    <w:rsid w:val="00E35985"/>
    <w:rsid w:val="00E36860"/>
    <w:rsid w:val="00E41052"/>
    <w:rsid w:val="00E41821"/>
    <w:rsid w:val="00E467DA"/>
    <w:rsid w:val="00E516A6"/>
    <w:rsid w:val="00E554D4"/>
    <w:rsid w:val="00E57619"/>
    <w:rsid w:val="00E62094"/>
    <w:rsid w:val="00E63A62"/>
    <w:rsid w:val="00E63D5A"/>
    <w:rsid w:val="00E70423"/>
    <w:rsid w:val="00E73FEC"/>
    <w:rsid w:val="00E85B52"/>
    <w:rsid w:val="00E936D4"/>
    <w:rsid w:val="00EA075D"/>
    <w:rsid w:val="00EA1236"/>
    <w:rsid w:val="00EB25EF"/>
    <w:rsid w:val="00EB50A5"/>
    <w:rsid w:val="00EB5A28"/>
    <w:rsid w:val="00EC3E16"/>
    <w:rsid w:val="00EC6E2F"/>
    <w:rsid w:val="00ED175D"/>
    <w:rsid w:val="00EE1C3D"/>
    <w:rsid w:val="00EE1E4A"/>
    <w:rsid w:val="00EE2345"/>
    <w:rsid w:val="00EE2B30"/>
    <w:rsid w:val="00EF40AA"/>
    <w:rsid w:val="00F07DFA"/>
    <w:rsid w:val="00F1530A"/>
    <w:rsid w:val="00F17908"/>
    <w:rsid w:val="00F27886"/>
    <w:rsid w:val="00F37E27"/>
    <w:rsid w:val="00F4056F"/>
    <w:rsid w:val="00F47EDC"/>
    <w:rsid w:val="00F60298"/>
    <w:rsid w:val="00F61438"/>
    <w:rsid w:val="00F67893"/>
    <w:rsid w:val="00F67C1D"/>
    <w:rsid w:val="00F712EE"/>
    <w:rsid w:val="00F76C79"/>
    <w:rsid w:val="00F828BC"/>
    <w:rsid w:val="00F841CC"/>
    <w:rsid w:val="00F915C8"/>
    <w:rsid w:val="00F9479C"/>
    <w:rsid w:val="00F95640"/>
    <w:rsid w:val="00FA0D9D"/>
    <w:rsid w:val="00FA3903"/>
    <w:rsid w:val="00FC385F"/>
    <w:rsid w:val="00FC40C8"/>
    <w:rsid w:val="00FC654B"/>
    <w:rsid w:val="00FC7B32"/>
    <w:rsid w:val="00FD5E9E"/>
    <w:rsid w:val="00FD6DA8"/>
    <w:rsid w:val="00FE045B"/>
    <w:rsid w:val="00FE564B"/>
    <w:rsid w:val="00FF7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B0F"/>
  <w15:docId w15:val="{C0EA63A6-12F3-47EF-9990-69DFE57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5">
    <w:name w:val="heading 5"/>
    <w:basedOn w:val="Normalny"/>
    <w:next w:val="Normalny"/>
    <w:link w:val="Nagwek5Znak"/>
    <w:semiHidden/>
    <w:unhideWhenUsed/>
    <w:qFormat/>
    <w:rsid w:val="00A864A7"/>
    <w:pPr>
      <w:spacing w:before="240" w:after="60" w:line="240" w:lineRule="auto"/>
      <w:outlineLvl w:val="4"/>
    </w:pPr>
    <w:rPr>
      <w:rFonts w:ascii="Calibri" w:eastAsia="Times New Roman" w:hAnsi="Calibri" w:cs="Times New Roman"/>
      <w:b/>
      <w:bCs/>
      <w:i/>
      <w:iCs/>
      <w:sz w:val="26"/>
      <w:szCs w:val="26"/>
      <w:lang w:eastAsia="pl-PL"/>
    </w:rPr>
  </w:style>
  <w:style w:type="paragraph" w:styleId="Nagwek9">
    <w:name w:val="heading 9"/>
    <w:basedOn w:val="Normalny"/>
    <w:next w:val="Normalny"/>
    <w:link w:val="Nagwek9Znak"/>
    <w:qFormat/>
    <w:rsid w:val="00A864A7"/>
    <w:pPr>
      <w:keepNext/>
      <w:numPr>
        <w:numId w:val="4"/>
      </w:numPr>
      <w:spacing w:before="240" w:after="240" w:line="240" w:lineRule="auto"/>
      <w:outlineLvl w:val="8"/>
    </w:pPr>
    <w:rPr>
      <w:rFonts w:ascii="Times New Roman" w:eastAsia="Times New Roman" w:hAnsi="Times New Roman" w:cs="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A864A7"/>
    <w:rPr>
      <w:rFonts w:ascii="Calibri" w:eastAsia="Times New Roman" w:hAnsi="Calibri" w:cs="Times New Roman"/>
      <w:b/>
      <w:bCs/>
      <w:i/>
      <w:iCs/>
      <w:sz w:val="26"/>
      <w:szCs w:val="26"/>
      <w:lang w:eastAsia="pl-PL"/>
    </w:rPr>
  </w:style>
  <w:style w:type="character" w:customStyle="1" w:styleId="Nagwek9Znak">
    <w:name w:val="Nagłówek 9 Znak"/>
    <w:basedOn w:val="Domylnaczcionkaakapitu"/>
    <w:link w:val="Nagwek9"/>
    <w:rsid w:val="00A864A7"/>
    <w:rPr>
      <w:rFonts w:ascii="Times New Roman" w:eastAsia="Times New Roman" w:hAnsi="Times New Roman" w:cs="Times New Roman"/>
      <w:b/>
      <w:sz w:val="28"/>
      <w:szCs w:val="24"/>
      <w:lang w:eastAsia="pl-PL"/>
    </w:rPr>
  </w:style>
  <w:style w:type="numbering" w:customStyle="1" w:styleId="Bezlisty1">
    <w:name w:val="Bez listy1"/>
    <w:next w:val="Bezlisty"/>
    <w:semiHidden/>
    <w:unhideWhenUsed/>
    <w:rsid w:val="00A864A7"/>
  </w:style>
  <w:style w:type="paragraph" w:styleId="Tekstpodstawowy">
    <w:name w:val="Body Text"/>
    <w:basedOn w:val="Normalny"/>
    <w:link w:val="TekstpodstawowyZnak"/>
    <w:rsid w:val="00A864A7"/>
    <w:pPr>
      <w:spacing w:after="0" w:line="240" w:lineRule="auto"/>
      <w:ind w:right="-93"/>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864A7"/>
    <w:rPr>
      <w:rFonts w:ascii="Times New Roman" w:eastAsia="Times New Roman" w:hAnsi="Times New Roman" w:cs="Times New Roman"/>
      <w:sz w:val="24"/>
      <w:szCs w:val="24"/>
      <w:lang w:eastAsia="pl-PL"/>
    </w:rPr>
  </w:style>
  <w:style w:type="character" w:styleId="Numerstrony">
    <w:name w:val="page number"/>
    <w:basedOn w:val="Domylnaczcionkaakapitu"/>
    <w:rsid w:val="00A864A7"/>
  </w:style>
  <w:style w:type="paragraph" w:styleId="Nagwek">
    <w:name w:val="header"/>
    <w:basedOn w:val="Normalny"/>
    <w:link w:val="NagwekZnak"/>
    <w:rsid w:val="00A864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864A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A864A7"/>
    <w:pPr>
      <w:spacing w:before="120" w:after="120" w:line="240" w:lineRule="auto"/>
      <w:ind w:left="426"/>
      <w:jc w:val="both"/>
    </w:pPr>
    <w:rPr>
      <w:rFonts w:ascii="Times New Roman" w:eastAsia="Times New Roman" w:hAnsi="Times New Roman" w:cs="Times New Roman"/>
      <w:sz w:val="28"/>
      <w:szCs w:val="24"/>
      <w:lang w:eastAsia="pl-PL"/>
    </w:rPr>
  </w:style>
  <w:style w:type="character" w:customStyle="1" w:styleId="Tekstpodstawowywcity3Znak">
    <w:name w:val="Tekst podstawowy wcięty 3 Znak"/>
    <w:basedOn w:val="Domylnaczcionkaakapitu"/>
    <w:link w:val="Tekstpodstawowywcity3"/>
    <w:rsid w:val="00A864A7"/>
    <w:rPr>
      <w:rFonts w:ascii="Times New Roman" w:eastAsia="Times New Roman" w:hAnsi="Times New Roman" w:cs="Times New Roman"/>
      <w:sz w:val="28"/>
      <w:szCs w:val="24"/>
      <w:lang w:eastAsia="pl-PL"/>
    </w:rPr>
  </w:style>
  <w:style w:type="paragraph" w:customStyle="1" w:styleId="FR4">
    <w:name w:val="FR4"/>
    <w:rsid w:val="00A864A7"/>
    <w:pPr>
      <w:widowControl w:val="0"/>
      <w:spacing w:after="0" w:line="280" w:lineRule="auto"/>
      <w:ind w:left="240"/>
      <w:jc w:val="both"/>
    </w:pPr>
    <w:rPr>
      <w:rFonts w:ascii="Arial" w:eastAsia="Times New Roman" w:hAnsi="Arial" w:cs="Times New Roman"/>
      <w:i/>
      <w:sz w:val="20"/>
      <w:szCs w:val="20"/>
      <w:lang w:eastAsia="pl-PL"/>
    </w:rPr>
  </w:style>
  <w:style w:type="paragraph" w:styleId="Lista4">
    <w:name w:val="List 4"/>
    <w:basedOn w:val="Normalny"/>
    <w:rsid w:val="00A864A7"/>
    <w:pPr>
      <w:widowControl w:val="0"/>
      <w:spacing w:before="200" w:after="0" w:line="320" w:lineRule="auto"/>
      <w:ind w:left="1132" w:hanging="283"/>
      <w:jc w:val="both"/>
    </w:pPr>
    <w:rPr>
      <w:rFonts w:ascii="Arial" w:eastAsia="Times New Roman" w:hAnsi="Arial" w:cs="Times New Roman"/>
      <w:sz w:val="18"/>
      <w:szCs w:val="24"/>
      <w:lang w:eastAsia="pl-PL"/>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A864A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A864A7"/>
    <w:rPr>
      <w:rFonts w:ascii="Courier New" w:eastAsia="Times New Roman" w:hAnsi="Courier New" w:cs="Times New Roman"/>
      <w:sz w:val="20"/>
      <w:szCs w:val="20"/>
      <w:lang w:eastAsia="pl-PL"/>
    </w:rPr>
  </w:style>
  <w:style w:type="paragraph" w:customStyle="1" w:styleId="tyt">
    <w:name w:val="tyt"/>
    <w:basedOn w:val="Normalny"/>
    <w:rsid w:val="00A864A7"/>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A864A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A864A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Hipercze">
    <w:name w:val="Hyperlink"/>
    <w:rsid w:val="00A864A7"/>
    <w:rPr>
      <w:color w:val="0000FF"/>
      <w:u w:val="single"/>
    </w:rPr>
  </w:style>
  <w:style w:type="character" w:customStyle="1" w:styleId="ZnakZnakZnakZnak">
    <w:name w:val="Znak Znak Znak Znak"/>
    <w:aliases w:val="Znak Znak,Znak Znak Znak, Znak Znak Znak Znak Znak, Znak Znak Znak Znak Znak Znak"/>
    <w:rsid w:val="00A864A7"/>
    <w:rPr>
      <w:rFonts w:ascii="Courier New" w:hAnsi="Courier New"/>
      <w:noProof w:val="0"/>
      <w:lang w:val="pl-PL" w:eastAsia="pl-PL" w:bidi="ar-SA"/>
    </w:rPr>
  </w:style>
  <w:style w:type="paragraph" w:styleId="Stopka">
    <w:name w:val="footer"/>
    <w:basedOn w:val="Normalny"/>
    <w:link w:val="StopkaZnak"/>
    <w:uiPriority w:val="99"/>
    <w:rsid w:val="00A864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864A7"/>
    <w:rPr>
      <w:rFonts w:ascii="Times New Roman" w:eastAsia="Times New Roman" w:hAnsi="Times New Roman" w:cs="Times New Roman"/>
      <w:sz w:val="24"/>
      <w:szCs w:val="24"/>
      <w:lang w:eastAsia="pl-PL"/>
    </w:rPr>
  </w:style>
  <w:style w:type="character" w:customStyle="1" w:styleId="ZnakZnakZnak1">
    <w:name w:val="Znak Znak Znak1"/>
    <w:aliases w:val="Znak Znak Znak Znak Znak,Znak Znak Znak Znak1,Znak Znak Znak Znak Znak Znak Znak Znak Znak Znak Znak"/>
    <w:locked/>
    <w:rsid w:val="00A864A7"/>
    <w:rPr>
      <w:rFonts w:ascii="Courier New" w:hAnsi="Courier New"/>
      <w:lang w:val="pl-PL" w:eastAsia="pl-PL" w:bidi="ar-SA"/>
    </w:rPr>
  </w:style>
  <w:style w:type="paragraph" w:styleId="Tekstpodstawowy3">
    <w:name w:val="Body Text 3"/>
    <w:basedOn w:val="Normalny"/>
    <w:link w:val="Tekstpodstawowy3Znak"/>
    <w:rsid w:val="00A864A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864A7"/>
    <w:rPr>
      <w:rFonts w:ascii="Times New Roman" w:eastAsia="Times New Roman" w:hAnsi="Times New Roman" w:cs="Times New Roman"/>
      <w:sz w:val="16"/>
      <w:szCs w:val="16"/>
      <w:lang w:eastAsia="pl-PL"/>
    </w:rPr>
  </w:style>
  <w:style w:type="character" w:customStyle="1" w:styleId="ZnakZnak1">
    <w:name w:val="Znak Znak1"/>
    <w:rsid w:val="00A864A7"/>
    <w:rPr>
      <w:rFonts w:ascii="Courier New" w:hAnsi="Courier New"/>
      <w:lang w:val="pl-PL" w:eastAsia="pl-PL" w:bidi="ar-SA"/>
    </w:rPr>
  </w:style>
  <w:style w:type="paragraph" w:styleId="Tekstdymka">
    <w:name w:val="Balloon Text"/>
    <w:basedOn w:val="Normalny"/>
    <w:link w:val="TekstdymkaZnak"/>
    <w:semiHidden/>
    <w:rsid w:val="00A864A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A864A7"/>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A864A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864A7"/>
    <w:rPr>
      <w:rFonts w:ascii="Times New Roman" w:eastAsia="Times New Roman" w:hAnsi="Times New Roman" w:cs="Times New Roman"/>
      <w:sz w:val="20"/>
      <w:szCs w:val="20"/>
      <w:lang w:eastAsia="pl-PL"/>
    </w:rPr>
  </w:style>
  <w:style w:type="character" w:styleId="Odwoanieprzypisukocowego">
    <w:name w:val="endnote reference"/>
    <w:semiHidden/>
    <w:rsid w:val="00A864A7"/>
    <w:rPr>
      <w:vertAlign w:val="superscript"/>
    </w:rPr>
  </w:style>
  <w:style w:type="paragraph" w:customStyle="1" w:styleId="ft00p4">
    <w:name w:val="ft00p4"/>
    <w:basedOn w:val="Normalny"/>
    <w:rsid w:val="00A864A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A86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Normalny"/>
    <w:uiPriority w:val="99"/>
    <w:rsid w:val="00A864A7"/>
    <w:pPr>
      <w:widowControl w:val="0"/>
      <w:autoSpaceDE w:val="0"/>
      <w:autoSpaceDN w:val="0"/>
      <w:adjustRightInd w:val="0"/>
      <w:spacing w:after="0" w:line="298" w:lineRule="exact"/>
      <w:jc w:val="both"/>
    </w:pPr>
    <w:rPr>
      <w:rFonts w:ascii="Courier New" w:eastAsia="Times New Roman" w:hAnsi="Courier New" w:cs="Courier New"/>
      <w:sz w:val="24"/>
      <w:szCs w:val="24"/>
      <w:lang w:eastAsia="pl-PL"/>
    </w:rPr>
  </w:style>
  <w:style w:type="character" w:customStyle="1" w:styleId="FontStyle41">
    <w:name w:val="Font Style41"/>
    <w:uiPriority w:val="99"/>
    <w:rsid w:val="00A864A7"/>
    <w:rPr>
      <w:rFonts w:ascii="Times New Roman" w:hAnsi="Times New Roman" w:cs="Times New Roman" w:hint="default"/>
      <w:sz w:val="22"/>
      <w:szCs w:val="22"/>
    </w:rPr>
  </w:style>
  <w:style w:type="character" w:customStyle="1" w:styleId="FontStyle21">
    <w:name w:val="Font Style21"/>
    <w:rsid w:val="00A864A7"/>
    <w:rPr>
      <w:rFonts w:ascii="Arial" w:hAnsi="Arial" w:cs="Arial" w:hint="default"/>
      <w:sz w:val="20"/>
      <w:szCs w:val="20"/>
    </w:rPr>
  </w:style>
  <w:style w:type="character" w:customStyle="1" w:styleId="FontStyle40">
    <w:name w:val="Font Style40"/>
    <w:uiPriority w:val="99"/>
    <w:rsid w:val="00A864A7"/>
    <w:rPr>
      <w:rFonts w:ascii="Times New Roman" w:hAnsi="Times New Roman" w:cs="Times New Roman"/>
      <w:sz w:val="16"/>
      <w:szCs w:val="16"/>
    </w:rPr>
  </w:style>
  <w:style w:type="paragraph" w:customStyle="1" w:styleId="Style11">
    <w:name w:val="Style11"/>
    <w:basedOn w:val="Normalny"/>
    <w:uiPriority w:val="99"/>
    <w:rsid w:val="00A864A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A864A7"/>
    <w:pPr>
      <w:widowControl w:val="0"/>
      <w:autoSpaceDE w:val="0"/>
      <w:autoSpaceDN w:val="0"/>
      <w:adjustRightInd w:val="0"/>
      <w:spacing w:after="0" w:line="302" w:lineRule="exact"/>
      <w:ind w:hanging="324"/>
      <w:jc w:val="both"/>
    </w:pPr>
    <w:rPr>
      <w:rFonts w:ascii="Times New Roman" w:eastAsia="Times New Roman" w:hAnsi="Times New Roman" w:cs="Times New Roman"/>
      <w:sz w:val="24"/>
      <w:szCs w:val="24"/>
      <w:lang w:eastAsia="pl-PL"/>
    </w:rPr>
  </w:style>
  <w:style w:type="character" w:customStyle="1" w:styleId="FontStyle39">
    <w:name w:val="Font Style39"/>
    <w:uiPriority w:val="99"/>
    <w:rsid w:val="00A864A7"/>
    <w:rPr>
      <w:rFonts w:ascii="Times New Roman" w:hAnsi="Times New Roman" w:cs="Times New Roman"/>
      <w:sz w:val="20"/>
      <w:szCs w:val="20"/>
    </w:rPr>
  </w:style>
  <w:style w:type="character" w:customStyle="1" w:styleId="FontStyle23">
    <w:name w:val="Font Style23"/>
    <w:rsid w:val="00A864A7"/>
    <w:rPr>
      <w:rFonts w:ascii="Arial" w:hAnsi="Arial" w:cs="Arial"/>
      <w:sz w:val="18"/>
      <w:szCs w:val="18"/>
    </w:rPr>
  </w:style>
  <w:style w:type="character" w:customStyle="1" w:styleId="FontStyle24">
    <w:name w:val="Font Style24"/>
    <w:rsid w:val="00A864A7"/>
    <w:rPr>
      <w:rFonts w:ascii="Arial" w:hAnsi="Arial" w:cs="Arial"/>
      <w:spacing w:val="-10"/>
      <w:sz w:val="18"/>
      <w:szCs w:val="18"/>
    </w:rPr>
  </w:style>
  <w:style w:type="paragraph" w:customStyle="1" w:styleId="Style8">
    <w:name w:val="Style8"/>
    <w:basedOn w:val="Normalny"/>
    <w:rsid w:val="00A864A7"/>
    <w:pPr>
      <w:widowControl w:val="0"/>
      <w:autoSpaceDE w:val="0"/>
      <w:autoSpaceDN w:val="0"/>
      <w:adjustRightInd w:val="0"/>
      <w:spacing w:after="0" w:line="230" w:lineRule="exact"/>
      <w:ind w:hanging="398"/>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A864A7"/>
    <w:pPr>
      <w:widowControl w:val="0"/>
      <w:autoSpaceDE w:val="0"/>
      <w:autoSpaceDN w:val="0"/>
      <w:adjustRightInd w:val="0"/>
      <w:spacing w:after="0" w:line="230" w:lineRule="exact"/>
      <w:ind w:firstLine="298"/>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864A7"/>
    <w:pPr>
      <w:spacing w:after="200" w:line="276" w:lineRule="auto"/>
      <w:ind w:left="720"/>
      <w:contextualSpacing/>
    </w:pPr>
    <w:rPr>
      <w:rFonts w:ascii="Calibri" w:eastAsia="Calibri" w:hAnsi="Calibri" w:cs="Times New Roman"/>
    </w:rPr>
  </w:style>
  <w:style w:type="character" w:styleId="Odwoaniedokomentarza">
    <w:name w:val="annotation reference"/>
    <w:rsid w:val="00A864A7"/>
    <w:rPr>
      <w:sz w:val="16"/>
      <w:szCs w:val="16"/>
    </w:rPr>
  </w:style>
  <w:style w:type="paragraph" w:styleId="Tekstkomentarza">
    <w:name w:val="annotation text"/>
    <w:basedOn w:val="Normalny"/>
    <w:link w:val="TekstkomentarzaZnak"/>
    <w:rsid w:val="00A864A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A864A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864A7"/>
    <w:rPr>
      <w:b/>
      <w:bCs/>
    </w:rPr>
  </w:style>
  <w:style w:type="character" w:customStyle="1" w:styleId="TematkomentarzaZnak">
    <w:name w:val="Temat komentarza Znak"/>
    <w:basedOn w:val="TekstkomentarzaZnak"/>
    <w:link w:val="Tematkomentarza"/>
    <w:rsid w:val="00A864A7"/>
    <w:rPr>
      <w:rFonts w:ascii="Times New Roman" w:eastAsia="Times New Roman" w:hAnsi="Times New Roman" w:cs="Times New Roman"/>
      <w:b/>
      <w:bCs/>
      <w:sz w:val="20"/>
      <w:szCs w:val="20"/>
      <w:lang w:eastAsia="pl-PL"/>
    </w:rPr>
  </w:style>
  <w:style w:type="character" w:customStyle="1" w:styleId="WW8Num13z0">
    <w:name w:val="WW8Num13z0"/>
    <w:rsid w:val="00A864A7"/>
    <w:rPr>
      <w:rFonts w:ascii="Times New Roman" w:hAnsi="Times New Roman" w:cs="Times New Roman"/>
      <w:b/>
      <w:i w:val="0"/>
      <w:sz w:val="24"/>
      <w:szCs w:val="24"/>
    </w:rPr>
  </w:style>
  <w:style w:type="paragraph" w:customStyle="1" w:styleId="Default">
    <w:name w:val="Default"/>
    <w:rsid w:val="00A864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iPriority w:val="99"/>
    <w:rsid w:val="00A864A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EB25EF"/>
    <w:rPr>
      <w:color w:val="605E5C"/>
      <w:shd w:val="clear" w:color="auto" w:fill="E1DFDD"/>
    </w:rPr>
  </w:style>
  <w:style w:type="character" w:styleId="Nierozpoznanawzmianka">
    <w:name w:val="Unresolved Mention"/>
    <w:basedOn w:val="Domylnaczcionkaakapitu"/>
    <w:uiPriority w:val="99"/>
    <w:semiHidden/>
    <w:unhideWhenUsed/>
    <w:rsid w:val="008A6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jednostkawojskowa_2063"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nccert.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pn/jednostka%20wojskowa_%202063"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zdgw.zamowienia@ron.mil.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jednostka%20wojskowa_%202063"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mailto:jw2063.iod@ron.mil.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8164-82A1-42FB-87FE-50F3F998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30</Pages>
  <Words>8583</Words>
  <Characters>51499</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Vukomanović Urszula</dc:creator>
  <cp:keywords/>
  <dc:description/>
  <cp:lastModifiedBy>Swaczyna Marek</cp:lastModifiedBy>
  <cp:revision>319</cp:revision>
  <cp:lastPrinted>2022-03-21T13:27:00Z</cp:lastPrinted>
  <dcterms:created xsi:type="dcterms:W3CDTF">2021-06-28T09:19:00Z</dcterms:created>
  <dcterms:modified xsi:type="dcterms:W3CDTF">2022-03-21T13:55:00Z</dcterms:modified>
</cp:coreProperties>
</file>