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B977" w14:textId="5F8BCAB2" w:rsidR="00D16B3B" w:rsidRPr="007002CA" w:rsidRDefault="00D16B3B" w:rsidP="00D16B3B">
      <w:pPr>
        <w:suppressAutoHyphens/>
        <w:jc w:val="right"/>
        <w:rPr>
          <w:rFonts w:ascii="Calibri" w:hAnsi="Calibri" w:cs="Calibri"/>
          <w:iCs/>
          <w:lang w:eastAsia="en-US"/>
        </w:rPr>
      </w:pPr>
      <w:bookmarkStart w:id="0" w:name="_Hlk192491382"/>
      <w:r w:rsidRPr="007002CA">
        <w:rPr>
          <w:rFonts w:ascii="Calibri" w:hAnsi="Calibri" w:cs="Calibri"/>
          <w:iCs/>
          <w:noProof/>
          <w:lang w:eastAsia="en-US"/>
        </w:rPr>
        <w:drawing>
          <wp:inline distT="0" distB="0" distL="0" distR="0" wp14:anchorId="71FA021A" wp14:editId="7D6324E8">
            <wp:extent cx="5760720" cy="591185"/>
            <wp:effectExtent l="0" t="0" r="0" b="0"/>
            <wp:docPr id="7278570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BF8AD" w14:textId="77777777" w:rsidR="00D16B3B" w:rsidRDefault="00D16B3B" w:rsidP="00D16B3B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6FD4CC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Fundusze Europejskie dla Opolskiego 2021-2027</w:t>
      </w:r>
      <w:r w:rsidRPr="007002CA">
        <w:rPr>
          <w:rFonts w:ascii="Calibri" w:hAnsi="Calibri" w:cs="Calibri"/>
          <w:sz w:val="22"/>
          <w:szCs w:val="22"/>
        </w:rPr>
        <w:t xml:space="preserve"> </w:t>
      </w:r>
    </w:p>
    <w:p w14:paraId="574368AE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FEOP.02: Fundusze Europejskie dla czystej energii i ochrony środowiska naturalnego w województwie opolskim</w:t>
      </w:r>
    </w:p>
    <w:p w14:paraId="5013BB7E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Działania: 2.3 Zapobieganie zagrożeniom związanym ze zmianą klimatu FEO 2021-2027</w:t>
      </w:r>
    </w:p>
    <w:p w14:paraId="200CBA46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Projekt pod nazwą „</w:t>
      </w:r>
      <w:r w:rsidRPr="007002CA">
        <w:rPr>
          <w:rFonts w:ascii="Calibri" w:hAnsi="Calibri" w:cs="Calibri"/>
          <w:b/>
          <w:bCs/>
          <w:sz w:val="22"/>
          <w:szCs w:val="22"/>
        </w:rPr>
        <w:t xml:space="preserve">Doposażenie jednostek Ochotniczych Straży Pożarnych </w:t>
      </w:r>
    </w:p>
    <w:p w14:paraId="2352DFAE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w sprzęt do prowadzenia akcji ratowniczych”</w:t>
      </w:r>
    </w:p>
    <w:p w14:paraId="3D5BDE4B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 xml:space="preserve">Umowa o dofinansowanie nr </w:t>
      </w:r>
      <w:r w:rsidRPr="007002CA">
        <w:rPr>
          <w:rFonts w:ascii="Calibri" w:hAnsi="Calibri" w:cs="Calibri"/>
          <w:b/>
          <w:bCs/>
          <w:sz w:val="22"/>
          <w:szCs w:val="22"/>
        </w:rPr>
        <w:t>FEOP.02.03-IZ.00-0001/24</w:t>
      </w:r>
      <w:r w:rsidRPr="007002CA">
        <w:rPr>
          <w:rFonts w:ascii="Calibri" w:hAnsi="Calibri" w:cs="Calibri"/>
          <w:sz w:val="22"/>
          <w:szCs w:val="22"/>
        </w:rPr>
        <w:t xml:space="preserve"> z dnia 25 lutego 2025r.</w:t>
      </w:r>
    </w:p>
    <w:bookmarkEnd w:id="0"/>
    <w:p w14:paraId="5C8E7746" w14:textId="77777777" w:rsidR="00D16B3B" w:rsidRDefault="00D16B3B" w:rsidP="00D16B3B">
      <w:pPr>
        <w:jc w:val="center"/>
        <w:rPr>
          <w:rFonts w:ascii="Calibri" w:hAnsi="Calibri" w:cs="Calibri"/>
          <w:color w:val="000000"/>
        </w:rPr>
      </w:pPr>
    </w:p>
    <w:p w14:paraId="50D57F1C" w14:textId="13DF6A4D" w:rsidR="00424809" w:rsidRPr="00E62712" w:rsidRDefault="00424809" w:rsidP="00424809">
      <w:pPr>
        <w:jc w:val="right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color w:val="000000"/>
        </w:rPr>
        <w:t xml:space="preserve">Kluczbork </w:t>
      </w:r>
      <w:r>
        <w:rPr>
          <w:rFonts w:ascii="Calibri" w:hAnsi="Calibri" w:cs="Calibri"/>
          <w:color w:val="000000"/>
        </w:rPr>
        <w:t>2</w:t>
      </w:r>
      <w:r w:rsidR="008E5D73">
        <w:rPr>
          <w:rFonts w:ascii="Calibri" w:hAnsi="Calibri" w:cs="Calibri"/>
          <w:color w:val="000000"/>
        </w:rPr>
        <w:t>6</w:t>
      </w:r>
      <w:r w:rsidRPr="00E62712">
        <w:rPr>
          <w:rFonts w:ascii="Calibri" w:hAnsi="Calibri" w:cs="Calibri"/>
          <w:color w:val="000000"/>
        </w:rPr>
        <w:t>.</w:t>
      </w:r>
      <w:r w:rsidR="00D16B3B">
        <w:rPr>
          <w:rFonts w:ascii="Calibri" w:hAnsi="Calibri" w:cs="Calibri"/>
          <w:color w:val="000000"/>
        </w:rPr>
        <w:t>03</w:t>
      </w:r>
      <w:r w:rsidRPr="00E62712">
        <w:rPr>
          <w:rFonts w:ascii="Calibri" w:hAnsi="Calibri" w:cs="Calibri"/>
          <w:color w:val="000000"/>
        </w:rPr>
        <w:t>.202</w:t>
      </w:r>
      <w:r w:rsidR="00D16B3B">
        <w:rPr>
          <w:rFonts w:ascii="Calibri" w:hAnsi="Calibri" w:cs="Calibri"/>
          <w:color w:val="000000"/>
        </w:rPr>
        <w:t>5</w:t>
      </w:r>
      <w:r w:rsidRPr="00E62712">
        <w:rPr>
          <w:rFonts w:ascii="Calibri" w:hAnsi="Calibri" w:cs="Calibri"/>
          <w:color w:val="000000"/>
        </w:rPr>
        <w:t xml:space="preserve"> r.</w:t>
      </w:r>
    </w:p>
    <w:p w14:paraId="619CBCC5" w14:textId="2C7B7DE7" w:rsidR="00D16B3B" w:rsidRPr="00B16A7C" w:rsidRDefault="00D16B3B" w:rsidP="00D16B3B">
      <w:pPr>
        <w:rPr>
          <w:rFonts w:ascii="Calibri" w:hAnsi="Calibri" w:cs="Calibri"/>
          <w:b/>
        </w:rPr>
      </w:pPr>
      <w:r w:rsidRPr="00B16A7C">
        <w:rPr>
          <w:rFonts w:ascii="Calibri" w:hAnsi="Calibri" w:cs="Calibri"/>
          <w:b/>
        </w:rPr>
        <w:t>GM.271.</w:t>
      </w:r>
      <w:r w:rsidR="008E5D73">
        <w:rPr>
          <w:rFonts w:ascii="Calibri" w:hAnsi="Calibri" w:cs="Calibri"/>
          <w:b/>
        </w:rPr>
        <w:t>2</w:t>
      </w:r>
      <w:r w:rsidRPr="00B16A7C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5</w:t>
      </w:r>
      <w:r w:rsidRPr="00B16A7C">
        <w:rPr>
          <w:rFonts w:ascii="Calibri" w:hAnsi="Calibri" w:cs="Calibri"/>
          <w:b/>
        </w:rPr>
        <w:t>.MC</w:t>
      </w:r>
    </w:p>
    <w:p w14:paraId="4EE33DD7" w14:textId="77777777" w:rsidR="00424809" w:rsidRDefault="00424809" w:rsidP="00424809">
      <w:pPr>
        <w:jc w:val="center"/>
        <w:rPr>
          <w:rFonts w:ascii="Calibri" w:hAnsi="Calibri" w:cs="Calibri"/>
          <w:b/>
        </w:rPr>
      </w:pPr>
    </w:p>
    <w:p w14:paraId="377FB06D" w14:textId="77777777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41617FC" w14:textId="77777777" w:rsidR="00EE4EFD" w:rsidRPr="00B81FEA" w:rsidRDefault="00EE4EFD" w:rsidP="00A7310A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INFORMACJA O KWOCIE, </w:t>
      </w:r>
    </w:p>
    <w:p w14:paraId="3DC85C96" w14:textId="00AC16C6" w:rsidR="00E17A8D" w:rsidRPr="00B81FEA" w:rsidRDefault="00EE4EFD" w:rsidP="00A7310A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JAKĄ ZAMAWIAJĄCY</w:t>
      </w:r>
      <w:r w:rsidRPr="00B81FE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ZAMIERZA PRZEZNACZYĆ NA SFINANSOWANIE ZAMÓWIENIA</w:t>
      </w:r>
    </w:p>
    <w:p w14:paraId="0DD88DEF" w14:textId="36FDC1D0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73B21EE" w14:textId="77777777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71B11E9" w14:textId="16586242" w:rsidR="0096203A" w:rsidRPr="00C36D39" w:rsidRDefault="00EE4EFD" w:rsidP="008E5D73">
      <w:pPr>
        <w:rPr>
          <w:rFonts w:ascii="Calibri" w:hAnsi="Calibri" w:cs="Calibri"/>
          <w:b/>
          <w:bCs/>
        </w:rPr>
      </w:pPr>
      <w:r w:rsidRPr="004978D1">
        <w:rPr>
          <w:rFonts w:ascii="Calibri" w:eastAsiaTheme="minorHAnsi" w:hAnsi="Calibri" w:cs="Calibri"/>
          <w:color w:val="000000"/>
        </w:rPr>
        <w:t xml:space="preserve">dotyczy: postępowania o udzielenie zamówienia publicznego prowadzonego </w:t>
      </w:r>
      <w:r w:rsidR="00D644EC" w:rsidRPr="004978D1">
        <w:rPr>
          <w:rFonts w:ascii="Calibri" w:hAnsi="Calibri" w:cs="Calibri"/>
        </w:rPr>
        <w:t xml:space="preserve">w trybie podstawowym bez przeprowadzania negocjacji </w:t>
      </w:r>
      <w:r w:rsidRPr="004978D1">
        <w:rPr>
          <w:rFonts w:ascii="Calibri" w:eastAsiaTheme="minorHAnsi" w:hAnsi="Calibri" w:cs="Calibri"/>
          <w:color w:val="000000"/>
        </w:rPr>
        <w:t xml:space="preserve">na zadanie pn.: </w:t>
      </w:r>
      <w:bookmarkStart w:id="1" w:name="_Hlk106707342"/>
      <w:r w:rsidR="00B82352" w:rsidRPr="004978D1">
        <w:rPr>
          <w:rFonts w:ascii="Calibri" w:eastAsiaTheme="minorHAnsi" w:hAnsi="Calibri" w:cs="Calibri"/>
          <w:b/>
          <w:bCs/>
          <w:color w:val="000000"/>
        </w:rPr>
        <w:t>„</w:t>
      </w:r>
      <w:bookmarkEnd w:id="1"/>
      <w:r w:rsidR="008E5D73" w:rsidRPr="006D41E8">
        <w:rPr>
          <w:rFonts w:ascii="Calibri" w:hAnsi="Calibri" w:cs="Calibri"/>
          <w:b/>
          <w:bCs/>
        </w:rPr>
        <w:t xml:space="preserve">Dostawa lekkiego samochodu </w:t>
      </w:r>
      <w:r w:rsidR="008E5D73" w:rsidRPr="006D41E8">
        <w:rPr>
          <w:rFonts w:ascii="Calibri" w:eastAsia="Calibri" w:hAnsi="Calibri"/>
          <w:b/>
          <w:bCs/>
          <w:lang w:eastAsia="en-US"/>
        </w:rPr>
        <w:t>ratowniczo-gaśniczego</w:t>
      </w:r>
      <w:r w:rsidR="008E5D73" w:rsidRPr="006D41E8">
        <w:rPr>
          <w:rFonts w:ascii="Calibri" w:hAnsi="Calibri" w:cs="Calibri"/>
          <w:b/>
          <w:bCs/>
        </w:rPr>
        <w:t xml:space="preserve"> dla </w:t>
      </w:r>
      <w:r w:rsidR="008E5D73" w:rsidRPr="006D41E8">
        <w:rPr>
          <w:rFonts w:ascii="Calibri" w:eastAsia="Calibri" w:hAnsi="Calibri" w:cs="Calibri"/>
          <w:b/>
          <w:bCs/>
        </w:rPr>
        <w:t xml:space="preserve">Ochotniczej Straży Pożarnej w </w:t>
      </w:r>
      <w:r w:rsidR="008E5D73" w:rsidRPr="006D41E8">
        <w:rPr>
          <w:rFonts w:ascii="Calibri" w:hAnsi="Calibri" w:cs="Calibri"/>
          <w:b/>
          <w:bCs/>
        </w:rPr>
        <w:t>Biadaczu</w:t>
      </w:r>
      <w:r w:rsidR="00B82352" w:rsidRPr="004978D1">
        <w:rPr>
          <w:rFonts w:ascii="Calibri" w:hAnsi="Calibri" w:cs="Calibri"/>
          <w:b/>
          <w:bCs/>
          <w:snapToGrid w:val="0"/>
        </w:rPr>
        <w:t>”</w:t>
      </w:r>
    </w:p>
    <w:p w14:paraId="73EB0CEC" w14:textId="748AF680" w:rsidR="00EE4EFD" w:rsidRPr="004978D1" w:rsidRDefault="00EE4EFD" w:rsidP="00A7310A">
      <w:pPr>
        <w:adjustRightInd w:val="0"/>
        <w:spacing w:line="360" w:lineRule="auto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0A371959" w14:textId="77777777" w:rsidR="00EE4EFD" w:rsidRPr="004978D1" w:rsidRDefault="00EE4EFD" w:rsidP="00A7310A">
      <w:pPr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461A4119" w14:textId="77777777" w:rsidR="008E5D73" w:rsidRDefault="00EE4EFD" w:rsidP="008E5D73">
      <w:pPr>
        <w:spacing w:line="360" w:lineRule="auto"/>
        <w:ind w:firstLine="708"/>
        <w:rPr>
          <w:rFonts w:ascii="Calibri" w:hAnsi="Calibri" w:cs="Calibri"/>
          <w:b/>
          <w:bCs/>
        </w:rPr>
      </w:pPr>
      <w:r w:rsidRPr="004978D1">
        <w:rPr>
          <w:rFonts w:ascii="Calibri" w:eastAsiaTheme="minorHAnsi" w:hAnsi="Calibri" w:cs="Calibri"/>
          <w:color w:val="000000"/>
        </w:rPr>
        <w:t>Działając na podstawie art. 222 ust. 4 ustawy z dnia 11 września 2019 r. – Prawo zamówień publicznych (</w:t>
      </w:r>
      <w:bookmarkStart w:id="2" w:name="_Hlk151452270"/>
      <w:r w:rsidR="00A7310A">
        <w:rPr>
          <w:rFonts w:ascii="Calibri" w:hAnsi="Calibri" w:cs="Calibri"/>
        </w:rPr>
        <w:t xml:space="preserve">t.j.: </w:t>
      </w:r>
      <w:r w:rsidR="00A7310A" w:rsidRPr="00673411">
        <w:rPr>
          <w:rFonts w:ascii="Calibri" w:hAnsi="Calibri" w:cs="Calibri"/>
          <w:color w:val="000000"/>
        </w:rPr>
        <w:t xml:space="preserve">Dz.U. </w:t>
      </w:r>
      <w:r w:rsidR="00A7310A">
        <w:rPr>
          <w:rFonts w:ascii="Calibri" w:hAnsi="Calibri" w:cs="Calibri"/>
          <w:color w:val="000000"/>
        </w:rPr>
        <w:t xml:space="preserve">z </w:t>
      </w:r>
      <w:r w:rsidR="00A7310A" w:rsidRPr="00673411">
        <w:rPr>
          <w:rFonts w:ascii="Calibri" w:hAnsi="Calibri" w:cs="Calibri"/>
          <w:color w:val="000000"/>
        </w:rPr>
        <w:t>202</w:t>
      </w:r>
      <w:r w:rsidR="00A7310A">
        <w:rPr>
          <w:rFonts w:ascii="Calibri" w:hAnsi="Calibri" w:cs="Calibri"/>
          <w:color w:val="000000"/>
        </w:rPr>
        <w:t>4 r.</w:t>
      </w:r>
      <w:r w:rsidR="00A7310A" w:rsidRPr="00673411">
        <w:rPr>
          <w:rFonts w:ascii="Calibri" w:hAnsi="Calibri" w:cs="Calibri"/>
          <w:color w:val="000000"/>
        </w:rPr>
        <w:t xml:space="preserve"> poz. 1</w:t>
      </w:r>
      <w:r w:rsidR="00A7310A">
        <w:rPr>
          <w:rFonts w:ascii="Calibri" w:hAnsi="Calibri" w:cs="Calibri"/>
          <w:color w:val="000000"/>
        </w:rPr>
        <w:t>320</w:t>
      </w:r>
      <w:bookmarkEnd w:id="2"/>
      <w:r w:rsidRPr="004978D1">
        <w:rPr>
          <w:rFonts w:ascii="Calibri" w:eastAsiaTheme="minorHAnsi" w:hAnsi="Calibri" w:cs="Calibri"/>
          <w:color w:val="000000"/>
        </w:rPr>
        <w:t xml:space="preserve">), Zamawiający informuje, że na realizację zamówienia pn. </w:t>
      </w:r>
      <w:r w:rsidR="00B82352" w:rsidRPr="004978D1">
        <w:rPr>
          <w:rFonts w:ascii="Calibri" w:eastAsiaTheme="minorHAnsi" w:hAnsi="Calibri" w:cs="Calibri"/>
          <w:color w:val="000000"/>
        </w:rPr>
        <w:t>„</w:t>
      </w:r>
      <w:r w:rsidR="008E5D73" w:rsidRPr="006D41E8">
        <w:rPr>
          <w:rFonts w:ascii="Calibri" w:hAnsi="Calibri" w:cs="Calibri"/>
          <w:b/>
          <w:bCs/>
        </w:rPr>
        <w:t xml:space="preserve">Dostawa lekkiego samochodu </w:t>
      </w:r>
      <w:r w:rsidR="008E5D73" w:rsidRPr="006D41E8">
        <w:rPr>
          <w:rFonts w:ascii="Calibri" w:eastAsia="Calibri" w:hAnsi="Calibri"/>
          <w:b/>
          <w:bCs/>
          <w:lang w:eastAsia="en-US"/>
        </w:rPr>
        <w:t>ratowniczo-gaśniczego</w:t>
      </w:r>
      <w:r w:rsidR="008E5D73" w:rsidRPr="006D41E8">
        <w:rPr>
          <w:rFonts w:ascii="Calibri" w:hAnsi="Calibri" w:cs="Calibri"/>
          <w:b/>
          <w:bCs/>
        </w:rPr>
        <w:t xml:space="preserve"> </w:t>
      </w:r>
    </w:p>
    <w:p w14:paraId="3E6D91E7" w14:textId="7C7DC9A2" w:rsidR="00AE386F" w:rsidRPr="00C36D39" w:rsidRDefault="008E5D73" w:rsidP="008E5D73">
      <w:pPr>
        <w:spacing w:line="360" w:lineRule="auto"/>
        <w:rPr>
          <w:rFonts w:ascii="Calibri" w:hAnsi="Calibri" w:cs="Calibri"/>
          <w:b/>
          <w:bCs/>
        </w:rPr>
      </w:pPr>
      <w:r w:rsidRPr="006D41E8">
        <w:rPr>
          <w:rFonts w:ascii="Calibri" w:hAnsi="Calibri" w:cs="Calibri"/>
          <w:b/>
          <w:bCs/>
        </w:rPr>
        <w:t xml:space="preserve">dla </w:t>
      </w:r>
      <w:r w:rsidRPr="006D41E8">
        <w:rPr>
          <w:rFonts w:ascii="Calibri" w:eastAsia="Calibri" w:hAnsi="Calibri" w:cs="Calibri"/>
          <w:b/>
          <w:bCs/>
        </w:rPr>
        <w:t xml:space="preserve">Ochotniczej Straży Pożarnej w </w:t>
      </w:r>
      <w:r w:rsidRPr="006D41E8">
        <w:rPr>
          <w:rFonts w:ascii="Calibri" w:hAnsi="Calibri" w:cs="Calibri"/>
          <w:b/>
          <w:bCs/>
        </w:rPr>
        <w:t>Biadaczu</w:t>
      </w:r>
      <w:r w:rsidR="00B82352" w:rsidRPr="004978D1">
        <w:rPr>
          <w:rFonts w:ascii="Calibri" w:hAnsi="Calibri" w:cs="Calibri"/>
          <w:b/>
          <w:bCs/>
          <w:snapToGrid w:val="0"/>
        </w:rPr>
        <w:t>”</w:t>
      </w:r>
      <w:r w:rsidR="00EE4EFD" w:rsidRPr="004978D1">
        <w:rPr>
          <w:rFonts w:ascii="Calibri" w:eastAsiaTheme="minorHAnsi" w:hAnsi="Calibri" w:cs="Calibri"/>
          <w:color w:val="000000"/>
        </w:rPr>
        <w:t xml:space="preserve"> zamierza przeznaczyć kwotę</w:t>
      </w:r>
      <w:r w:rsidR="008F02DE" w:rsidRPr="004978D1">
        <w:rPr>
          <w:rFonts w:ascii="Calibri" w:eastAsiaTheme="minorHAnsi" w:hAnsi="Calibri" w:cs="Calibri"/>
          <w:color w:val="000000"/>
        </w:rPr>
        <w:t xml:space="preserve"> </w:t>
      </w:r>
      <w:r w:rsidR="00357595" w:rsidRPr="004978D1">
        <w:rPr>
          <w:rFonts w:ascii="Calibri" w:eastAsiaTheme="minorHAnsi" w:hAnsi="Calibri" w:cs="Calibri"/>
          <w:color w:val="000000"/>
        </w:rPr>
        <w:t>w wysokości:</w:t>
      </w:r>
      <w:r w:rsidR="00D644EC" w:rsidRPr="004978D1">
        <w:rPr>
          <w:rFonts w:ascii="Calibri" w:eastAsiaTheme="minorHAnsi" w:hAnsi="Calibri" w:cs="Calibri"/>
          <w:color w:val="000000"/>
        </w:rPr>
        <w:t xml:space="preserve"> </w:t>
      </w:r>
      <w:r w:rsidR="008D313F" w:rsidRPr="008D313F">
        <w:rPr>
          <w:rFonts w:ascii="Calibri" w:eastAsiaTheme="minorHAnsi" w:hAnsi="Calibri" w:cs="Calibri"/>
          <w:b/>
          <w:bCs/>
          <w:color w:val="000000"/>
        </w:rPr>
        <w:t>2</w:t>
      </w:r>
      <w:r>
        <w:rPr>
          <w:rFonts w:ascii="Calibri" w:hAnsi="Calibri" w:cs="Calibri"/>
          <w:b/>
          <w:bCs/>
        </w:rPr>
        <w:t>20</w:t>
      </w:r>
      <w:r w:rsidR="00C36D39" w:rsidRPr="008D313F">
        <w:rPr>
          <w:rFonts w:ascii="Calibri" w:hAnsi="Calibri" w:cs="Calibri"/>
          <w:b/>
          <w:bCs/>
        </w:rPr>
        <w:t> </w:t>
      </w:r>
      <w:r w:rsidR="004979DD" w:rsidRPr="008D313F">
        <w:rPr>
          <w:rFonts w:ascii="Calibri" w:hAnsi="Calibri" w:cs="Calibri"/>
          <w:b/>
          <w:bCs/>
        </w:rPr>
        <w:t>0</w:t>
      </w:r>
      <w:r w:rsidR="00C36D39" w:rsidRPr="008D313F">
        <w:rPr>
          <w:rFonts w:ascii="Calibri" w:hAnsi="Calibri" w:cs="Calibri"/>
          <w:b/>
          <w:bCs/>
        </w:rPr>
        <w:t>00,00</w:t>
      </w:r>
      <w:r w:rsidR="00C36D39" w:rsidRPr="008D313F">
        <w:t xml:space="preserve"> </w:t>
      </w:r>
      <w:r w:rsidR="00AE386F" w:rsidRPr="008D313F">
        <w:rPr>
          <w:rFonts w:ascii="Calibri" w:hAnsi="Calibri" w:cs="Calibri"/>
          <w:b/>
        </w:rPr>
        <w:t>zł</w:t>
      </w:r>
      <w:r w:rsidR="00AE386F" w:rsidRPr="008D313F">
        <w:rPr>
          <w:rFonts w:ascii="Calibri" w:hAnsi="Calibri" w:cs="Calibri"/>
          <w:bCs/>
        </w:rPr>
        <w:t xml:space="preserve"> </w:t>
      </w:r>
      <w:r w:rsidR="00AE386F" w:rsidRPr="008D313F">
        <w:rPr>
          <w:rFonts w:ascii="Calibri" w:hAnsi="Calibri" w:cs="Calibri"/>
          <w:b/>
        </w:rPr>
        <w:t>brutto</w:t>
      </w:r>
      <w:r w:rsidR="00AE386F" w:rsidRPr="008D313F">
        <w:rPr>
          <w:rFonts w:ascii="Calibri" w:hAnsi="Calibri" w:cs="Calibri"/>
          <w:bCs/>
        </w:rPr>
        <w:t xml:space="preserve"> (słownie: </w:t>
      </w:r>
      <w:r w:rsidR="004979DD" w:rsidRPr="008D313F">
        <w:rPr>
          <w:rFonts w:ascii="Calibri" w:hAnsi="Calibri" w:cs="Calibri"/>
          <w:bCs/>
        </w:rPr>
        <w:t>d</w:t>
      </w:r>
      <w:r w:rsidR="008D313F" w:rsidRPr="008D313F">
        <w:rPr>
          <w:rFonts w:ascii="Calibri" w:hAnsi="Calibri" w:cs="Calibri"/>
          <w:bCs/>
        </w:rPr>
        <w:t>w</w:t>
      </w:r>
      <w:r w:rsidR="004979DD" w:rsidRPr="008D313F">
        <w:rPr>
          <w:rFonts w:ascii="Calibri" w:hAnsi="Calibri" w:cs="Calibri"/>
          <w:bCs/>
        </w:rPr>
        <w:t>ie</w:t>
      </w:r>
      <w:r w:rsidR="008D313F" w:rsidRPr="008D313F">
        <w:rPr>
          <w:rFonts w:ascii="Calibri" w:hAnsi="Calibri" w:cs="Calibri"/>
          <w:bCs/>
        </w:rPr>
        <w:t xml:space="preserve">ście </w:t>
      </w:r>
      <w:r>
        <w:rPr>
          <w:rFonts w:ascii="Calibri" w:hAnsi="Calibri" w:cs="Calibri"/>
          <w:bCs/>
        </w:rPr>
        <w:t>dwadzieścia</w:t>
      </w:r>
      <w:r w:rsidR="004979DD" w:rsidRPr="008D313F">
        <w:rPr>
          <w:rFonts w:ascii="Calibri" w:hAnsi="Calibri" w:cs="Calibri"/>
          <w:bCs/>
        </w:rPr>
        <w:t xml:space="preserve"> </w:t>
      </w:r>
      <w:r w:rsidR="00B81FEA" w:rsidRPr="008D313F">
        <w:rPr>
          <w:rFonts w:ascii="Calibri" w:hAnsi="Calibri" w:cs="Calibri"/>
          <w:bCs/>
        </w:rPr>
        <w:t xml:space="preserve">tysięcy </w:t>
      </w:r>
      <w:r w:rsidR="00AE386F" w:rsidRPr="008D313F">
        <w:rPr>
          <w:rFonts w:ascii="Calibri" w:hAnsi="Calibri" w:cs="Calibri"/>
          <w:bCs/>
        </w:rPr>
        <w:t>złotych 00/100).</w:t>
      </w:r>
      <w:r w:rsidR="00AE386F" w:rsidRPr="004978D1">
        <w:rPr>
          <w:rFonts w:ascii="Calibri" w:hAnsi="Calibri" w:cs="Calibri"/>
          <w:bCs/>
        </w:rPr>
        <w:t xml:space="preserve"> </w:t>
      </w:r>
    </w:p>
    <w:p w14:paraId="32E8D86F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51EE0B62" w14:textId="77777777" w:rsidR="008E5D73" w:rsidRDefault="008E5D73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090D8DB1" w14:textId="77777777" w:rsidR="00102742" w:rsidRPr="00FA5E86" w:rsidRDefault="00102742" w:rsidP="00102742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68017C84" w14:textId="77777777" w:rsidR="00102742" w:rsidRPr="00FA5E86" w:rsidRDefault="00102742" w:rsidP="00102742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1C12BD28" w14:textId="77777777" w:rsidR="00102742" w:rsidRPr="00FA5E86" w:rsidRDefault="00102742" w:rsidP="00102742">
      <w:pPr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p w14:paraId="15EF5BE9" w14:textId="77777777" w:rsidR="00102742" w:rsidRPr="00B71694" w:rsidRDefault="00102742" w:rsidP="00102742">
      <w:pPr>
        <w:ind w:left="4963"/>
        <w:rPr>
          <w:rFonts w:ascii="Calibri" w:hAnsi="Calibri" w:cs="Calibri"/>
          <w:b/>
        </w:rPr>
      </w:pPr>
    </w:p>
    <w:p w14:paraId="5CEB0765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4F782648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364329C" w14:textId="77777777" w:rsidR="00813098" w:rsidRPr="00813098" w:rsidRDefault="00813098" w:rsidP="00813098">
      <w:pPr>
        <w:spacing w:line="360" w:lineRule="auto"/>
        <w:jc w:val="both"/>
        <w:rPr>
          <w:b/>
          <w:bCs/>
        </w:rPr>
      </w:pPr>
    </w:p>
    <w:sectPr w:rsidR="00813098" w:rsidRPr="00813098" w:rsidSect="009B1E0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147F" w14:textId="77777777" w:rsidR="00FD568D" w:rsidRDefault="00FD568D" w:rsidP="00885E78">
      <w:r>
        <w:separator/>
      </w:r>
    </w:p>
  </w:endnote>
  <w:endnote w:type="continuationSeparator" w:id="0">
    <w:p w14:paraId="327CA0BD" w14:textId="77777777" w:rsidR="00FD568D" w:rsidRDefault="00FD568D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D5955" w14:textId="77777777" w:rsidR="00FD568D" w:rsidRDefault="00FD568D" w:rsidP="00885E78">
      <w:r>
        <w:separator/>
      </w:r>
    </w:p>
  </w:footnote>
  <w:footnote w:type="continuationSeparator" w:id="0">
    <w:p w14:paraId="65C46D6A" w14:textId="77777777" w:rsidR="00FD568D" w:rsidRDefault="00FD568D" w:rsidP="0088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74C4"/>
    <w:rsid w:val="000251FE"/>
    <w:rsid w:val="00026838"/>
    <w:rsid w:val="00097796"/>
    <w:rsid w:val="000B7506"/>
    <w:rsid w:val="000C5322"/>
    <w:rsid w:val="000E13A3"/>
    <w:rsid w:val="000E3221"/>
    <w:rsid w:val="00102742"/>
    <w:rsid w:val="00124589"/>
    <w:rsid w:val="00133161"/>
    <w:rsid w:val="00165BA7"/>
    <w:rsid w:val="00167317"/>
    <w:rsid w:val="00171FC3"/>
    <w:rsid w:val="001D528A"/>
    <w:rsid w:val="001E2531"/>
    <w:rsid w:val="0020132D"/>
    <w:rsid w:val="0021185F"/>
    <w:rsid w:val="00223C92"/>
    <w:rsid w:val="00234306"/>
    <w:rsid w:val="00254E81"/>
    <w:rsid w:val="00291671"/>
    <w:rsid w:val="00293D2A"/>
    <w:rsid w:val="002A1DC5"/>
    <w:rsid w:val="002A3C76"/>
    <w:rsid w:val="002B55BA"/>
    <w:rsid w:val="002D3439"/>
    <w:rsid w:val="002D7EBD"/>
    <w:rsid w:val="002E4886"/>
    <w:rsid w:val="002E71F4"/>
    <w:rsid w:val="0030100B"/>
    <w:rsid w:val="00302215"/>
    <w:rsid w:val="00305D4E"/>
    <w:rsid w:val="00320F15"/>
    <w:rsid w:val="003412BF"/>
    <w:rsid w:val="00342C3A"/>
    <w:rsid w:val="00357595"/>
    <w:rsid w:val="00363F4A"/>
    <w:rsid w:val="00367EFA"/>
    <w:rsid w:val="00381499"/>
    <w:rsid w:val="0038611E"/>
    <w:rsid w:val="003865FA"/>
    <w:rsid w:val="00392075"/>
    <w:rsid w:val="0039432C"/>
    <w:rsid w:val="003A2004"/>
    <w:rsid w:val="003A3850"/>
    <w:rsid w:val="003B7D23"/>
    <w:rsid w:val="003D06F3"/>
    <w:rsid w:val="003D548B"/>
    <w:rsid w:val="003D61F4"/>
    <w:rsid w:val="003F1904"/>
    <w:rsid w:val="00405B76"/>
    <w:rsid w:val="00424809"/>
    <w:rsid w:val="00427E9B"/>
    <w:rsid w:val="00432A9A"/>
    <w:rsid w:val="00451144"/>
    <w:rsid w:val="00460464"/>
    <w:rsid w:val="00466447"/>
    <w:rsid w:val="00473F4C"/>
    <w:rsid w:val="00477F34"/>
    <w:rsid w:val="00486B2B"/>
    <w:rsid w:val="004914D1"/>
    <w:rsid w:val="004978D1"/>
    <w:rsid w:val="004979DD"/>
    <w:rsid w:val="004A7340"/>
    <w:rsid w:val="004B567A"/>
    <w:rsid w:val="004C2FDB"/>
    <w:rsid w:val="004E3D0D"/>
    <w:rsid w:val="004E4515"/>
    <w:rsid w:val="004F72B4"/>
    <w:rsid w:val="00501E97"/>
    <w:rsid w:val="00513AED"/>
    <w:rsid w:val="005159F5"/>
    <w:rsid w:val="005250B5"/>
    <w:rsid w:val="00531DC9"/>
    <w:rsid w:val="005361A7"/>
    <w:rsid w:val="0054058D"/>
    <w:rsid w:val="00552A8F"/>
    <w:rsid w:val="0056473E"/>
    <w:rsid w:val="00573F84"/>
    <w:rsid w:val="005834F9"/>
    <w:rsid w:val="00584FC5"/>
    <w:rsid w:val="005A547B"/>
    <w:rsid w:val="005A75A7"/>
    <w:rsid w:val="005C04A6"/>
    <w:rsid w:val="005C0718"/>
    <w:rsid w:val="005C4D3D"/>
    <w:rsid w:val="005D098D"/>
    <w:rsid w:val="005E20B5"/>
    <w:rsid w:val="005F0045"/>
    <w:rsid w:val="005F4BED"/>
    <w:rsid w:val="00611293"/>
    <w:rsid w:val="0061745E"/>
    <w:rsid w:val="00633469"/>
    <w:rsid w:val="006379FC"/>
    <w:rsid w:val="006566DA"/>
    <w:rsid w:val="00675342"/>
    <w:rsid w:val="006A37B6"/>
    <w:rsid w:val="006A39F2"/>
    <w:rsid w:val="006B271B"/>
    <w:rsid w:val="006C2E19"/>
    <w:rsid w:val="006C7F5F"/>
    <w:rsid w:val="006D4D0E"/>
    <w:rsid w:val="006E036B"/>
    <w:rsid w:val="006E1527"/>
    <w:rsid w:val="006E5B3B"/>
    <w:rsid w:val="006F0BEB"/>
    <w:rsid w:val="007049E4"/>
    <w:rsid w:val="00744C78"/>
    <w:rsid w:val="00772917"/>
    <w:rsid w:val="00772B0F"/>
    <w:rsid w:val="007914F0"/>
    <w:rsid w:val="00795DA2"/>
    <w:rsid w:val="007B3144"/>
    <w:rsid w:val="007B5A7F"/>
    <w:rsid w:val="007F0E0F"/>
    <w:rsid w:val="00802589"/>
    <w:rsid w:val="00813098"/>
    <w:rsid w:val="00815963"/>
    <w:rsid w:val="008242EE"/>
    <w:rsid w:val="00825460"/>
    <w:rsid w:val="008354D0"/>
    <w:rsid w:val="0085120D"/>
    <w:rsid w:val="00851F8C"/>
    <w:rsid w:val="008576AC"/>
    <w:rsid w:val="00885E78"/>
    <w:rsid w:val="00892AC5"/>
    <w:rsid w:val="008A454E"/>
    <w:rsid w:val="008D313F"/>
    <w:rsid w:val="008E5D73"/>
    <w:rsid w:val="008E7054"/>
    <w:rsid w:val="008F02DE"/>
    <w:rsid w:val="008F10B3"/>
    <w:rsid w:val="008F5270"/>
    <w:rsid w:val="00905948"/>
    <w:rsid w:val="009104AA"/>
    <w:rsid w:val="00923A7F"/>
    <w:rsid w:val="00934397"/>
    <w:rsid w:val="009560BA"/>
    <w:rsid w:val="00957478"/>
    <w:rsid w:val="0096203A"/>
    <w:rsid w:val="00983724"/>
    <w:rsid w:val="009913AE"/>
    <w:rsid w:val="00997A5F"/>
    <w:rsid w:val="009B06D7"/>
    <w:rsid w:val="009B1E01"/>
    <w:rsid w:val="009C60D9"/>
    <w:rsid w:val="009C7058"/>
    <w:rsid w:val="00A0327E"/>
    <w:rsid w:val="00A059BE"/>
    <w:rsid w:val="00A221CC"/>
    <w:rsid w:val="00A25691"/>
    <w:rsid w:val="00A367A6"/>
    <w:rsid w:val="00A4517B"/>
    <w:rsid w:val="00A620B1"/>
    <w:rsid w:val="00A72241"/>
    <w:rsid w:val="00A7310A"/>
    <w:rsid w:val="00A96184"/>
    <w:rsid w:val="00AA5723"/>
    <w:rsid w:val="00AB097F"/>
    <w:rsid w:val="00AB371F"/>
    <w:rsid w:val="00AD4DA0"/>
    <w:rsid w:val="00AE386F"/>
    <w:rsid w:val="00AF7DC0"/>
    <w:rsid w:val="00B03876"/>
    <w:rsid w:val="00B245F9"/>
    <w:rsid w:val="00B33A18"/>
    <w:rsid w:val="00B44A88"/>
    <w:rsid w:val="00B57235"/>
    <w:rsid w:val="00B664E7"/>
    <w:rsid w:val="00B70ADE"/>
    <w:rsid w:val="00B750E2"/>
    <w:rsid w:val="00B81FEA"/>
    <w:rsid w:val="00B82352"/>
    <w:rsid w:val="00B87228"/>
    <w:rsid w:val="00B875B3"/>
    <w:rsid w:val="00B94CDE"/>
    <w:rsid w:val="00BA4BB6"/>
    <w:rsid w:val="00BB60CE"/>
    <w:rsid w:val="00BB77A8"/>
    <w:rsid w:val="00BC5C8C"/>
    <w:rsid w:val="00BD57AA"/>
    <w:rsid w:val="00C124A3"/>
    <w:rsid w:val="00C16DDA"/>
    <w:rsid w:val="00C22140"/>
    <w:rsid w:val="00C23CC3"/>
    <w:rsid w:val="00C25796"/>
    <w:rsid w:val="00C36D39"/>
    <w:rsid w:val="00C41EFB"/>
    <w:rsid w:val="00C45113"/>
    <w:rsid w:val="00C45980"/>
    <w:rsid w:val="00C84146"/>
    <w:rsid w:val="00C868F2"/>
    <w:rsid w:val="00CA79B4"/>
    <w:rsid w:val="00CC3C62"/>
    <w:rsid w:val="00CC49FC"/>
    <w:rsid w:val="00CD46C1"/>
    <w:rsid w:val="00CE14E1"/>
    <w:rsid w:val="00CE51DD"/>
    <w:rsid w:val="00D1590B"/>
    <w:rsid w:val="00D16B3B"/>
    <w:rsid w:val="00D16F89"/>
    <w:rsid w:val="00D2050E"/>
    <w:rsid w:val="00D2133F"/>
    <w:rsid w:val="00D260A5"/>
    <w:rsid w:val="00D4743A"/>
    <w:rsid w:val="00D5344F"/>
    <w:rsid w:val="00D644EC"/>
    <w:rsid w:val="00D76FDA"/>
    <w:rsid w:val="00D85DAA"/>
    <w:rsid w:val="00D9241C"/>
    <w:rsid w:val="00D96C07"/>
    <w:rsid w:val="00DA1716"/>
    <w:rsid w:val="00DC11FA"/>
    <w:rsid w:val="00DD1E7F"/>
    <w:rsid w:val="00DD4D7F"/>
    <w:rsid w:val="00DF31C9"/>
    <w:rsid w:val="00E17A8D"/>
    <w:rsid w:val="00E17E5D"/>
    <w:rsid w:val="00E31ECF"/>
    <w:rsid w:val="00E50A01"/>
    <w:rsid w:val="00E64C3B"/>
    <w:rsid w:val="00E76F92"/>
    <w:rsid w:val="00E83C24"/>
    <w:rsid w:val="00E97AC2"/>
    <w:rsid w:val="00EA0125"/>
    <w:rsid w:val="00EA2243"/>
    <w:rsid w:val="00EE4EFD"/>
    <w:rsid w:val="00EE7DA9"/>
    <w:rsid w:val="00EF0C91"/>
    <w:rsid w:val="00EF11DB"/>
    <w:rsid w:val="00EF6626"/>
    <w:rsid w:val="00F04440"/>
    <w:rsid w:val="00F052FF"/>
    <w:rsid w:val="00F05B14"/>
    <w:rsid w:val="00F067AB"/>
    <w:rsid w:val="00F65487"/>
    <w:rsid w:val="00F67294"/>
    <w:rsid w:val="00F705FD"/>
    <w:rsid w:val="00F951A1"/>
    <w:rsid w:val="00FB66B3"/>
    <w:rsid w:val="00FC155D"/>
    <w:rsid w:val="00FD568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2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paragraph" w:styleId="Bezodstpw">
    <w:name w:val="No Spacing"/>
    <w:uiPriority w:val="1"/>
    <w:qFormat/>
    <w:rsid w:val="009620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0E322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136</cp:revision>
  <cp:lastPrinted>2025-03-26T07:25:00Z</cp:lastPrinted>
  <dcterms:created xsi:type="dcterms:W3CDTF">2017-01-17T13:11:00Z</dcterms:created>
  <dcterms:modified xsi:type="dcterms:W3CDTF">2025-03-26T07:28:00Z</dcterms:modified>
</cp:coreProperties>
</file>