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E042F2B" w:rsidR="008F5EF2" w:rsidRPr="00414DA5" w:rsidRDefault="00414DA5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4DA5">
              <w:rPr>
                <w:rFonts w:asciiTheme="minorHAnsi" w:hAnsiTheme="minorHAnsi" w:cstheme="minorHAnsi"/>
                <w:b/>
                <w:sz w:val="22"/>
              </w:rPr>
              <w:t xml:space="preserve">Pełnienie funkcji Inspektora Nadzoru Inwestorskiego dla zadania pn.: </w:t>
            </w:r>
            <w:r w:rsidRPr="00414DA5">
              <w:rPr>
                <w:rFonts w:asciiTheme="minorHAnsi" w:hAnsiTheme="minorHAnsi" w:cstheme="minorHAnsi"/>
                <w:sz w:val="22"/>
                <w:szCs w:val="22"/>
              </w:rPr>
              <w:t>Utworzenie węzła integracyjnego przy zmodernizowanej stacji kolejowej PKP w Sztumie.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0C7C2284" w:rsidR="005C2BB2" w:rsidRDefault="005D4E2E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144C0895" wp14:editId="590F4009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287728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414DA5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5C2BB2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414DA5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87728"/>
    <w:rsid w:val="002E4C29"/>
    <w:rsid w:val="00414DA5"/>
    <w:rsid w:val="0058380A"/>
    <w:rsid w:val="005C2BB2"/>
    <w:rsid w:val="005D4E2E"/>
    <w:rsid w:val="00671A11"/>
    <w:rsid w:val="00675EDD"/>
    <w:rsid w:val="006922E4"/>
    <w:rsid w:val="008F5EF2"/>
    <w:rsid w:val="009771FB"/>
    <w:rsid w:val="00BE46EE"/>
    <w:rsid w:val="00CD0685"/>
    <w:rsid w:val="00E060FD"/>
    <w:rsid w:val="00EC1857"/>
    <w:rsid w:val="00ED693B"/>
    <w:rsid w:val="00F9488E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17</cp:revision>
  <cp:lastPrinted>2024-05-08T09:01:00Z</cp:lastPrinted>
  <dcterms:created xsi:type="dcterms:W3CDTF">2022-12-01T09:31:00Z</dcterms:created>
  <dcterms:modified xsi:type="dcterms:W3CDTF">2024-07-22T09:20:00Z</dcterms:modified>
</cp:coreProperties>
</file>