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00EF" w14:textId="77777777" w:rsidR="0062674D" w:rsidRPr="0062674D" w:rsidRDefault="0062674D" w:rsidP="0062674D">
      <w:pPr>
        <w:jc w:val="center"/>
        <w:rPr>
          <w:b/>
        </w:rPr>
      </w:pPr>
      <w:r w:rsidRPr="0062674D">
        <w:rPr>
          <w:b/>
        </w:rPr>
        <w:t>Opis przedmiotu zamówienia</w:t>
      </w:r>
    </w:p>
    <w:p w14:paraId="574D8041" w14:textId="77777777" w:rsidR="0062674D" w:rsidRDefault="0062674D" w:rsidP="0062674D">
      <w:r>
        <w:t xml:space="preserve">Przedmiotem opracowania jest Modernizacja Zespołu Boisk Sportowych Orlik 2012 Zakrzew Gm. Zakrzew dz. nr </w:t>
      </w:r>
      <w:proofErr w:type="spellStart"/>
      <w:r>
        <w:t>ewid</w:t>
      </w:r>
      <w:proofErr w:type="spellEnd"/>
      <w:r>
        <w:t>. 25,26,28,69,70, polegająca na:</w:t>
      </w:r>
    </w:p>
    <w:p w14:paraId="533E16A1" w14:textId="77777777" w:rsidR="0062674D" w:rsidRDefault="0062674D" w:rsidP="0062674D">
      <w:r>
        <w:tab/>
        <w:t>1. Boisko do piłki nożnej:</w:t>
      </w:r>
    </w:p>
    <w:p w14:paraId="0FF6F03D" w14:textId="77777777" w:rsidR="0062674D" w:rsidRDefault="0062674D" w:rsidP="0062674D">
      <w:r>
        <w:t xml:space="preserve">     1.1. Prace rozbiórkowe </w:t>
      </w:r>
    </w:p>
    <w:p w14:paraId="0F6B0E28" w14:textId="77777777" w:rsidR="0062674D" w:rsidRDefault="0062674D" w:rsidP="0062674D">
      <w:r>
        <w:t>•</w:t>
      </w:r>
      <w:r>
        <w:tab/>
        <w:t>Demontaż starych bramek wraz z tulejami</w:t>
      </w:r>
    </w:p>
    <w:p w14:paraId="190ADEA3" w14:textId="77777777" w:rsidR="0062674D" w:rsidRDefault="0062674D" w:rsidP="0062674D">
      <w:r>
        <w:t>•</w:t>
      </w:r>
      <w:r>
        <w:tab/>
        <w:t>Demontaż ręczny wraz z utylizacją nawierzchni z trawy syntetycznej</w:t>
      </w:r>
    </w:p>
    <w:p w14:paraId="510BDF57" w14:textId="77777777" w:rsidR="0062674D" w:rsidRDefault="0062674D" w:rsidP="0062674D">
      <w:r>
        <w:t>•</w:t>
      </w:r>
      <w:r>
        <w:tab/>
        <w:t xml:space="preserve">Rozebranie podbudowy z kruszywa </w:t>
      </w:r>
    </w:p>
    <w:p w14:paraId="4F83FB6C" w14:textId="77777777" w:rsidR="0062674D" w:rsidRDefault="0062674D" w:rsidP="0062674D">
      <w:r>
        <w:t>•</w:t>
      </w:r>
      <w:r>
        <w:tab/>
        <w:t xml:space="preserve">Demontaż istniejącego wyposażenia boiska tj. bramki, zadaszenia kabin dla </w:t>
      </w:r>
    </w:p>
    <w:p w14:paraId="155150E1" w14:textId="77777777" w:rsidR="0062674D" w:rsidRDefault="0062674D" w:rsidP="0062674D">
      <w:r>
        <w:t xml:space="preserve">            zawodników</w:t>
      </w:r>
    </w:p>
    <w:p w14:paraId="6B9877C4" w14:textId="77777777" w:rsidR="0062674D" w:rsidRDefault="0062674D" w:rsidP="0062674D">
      <w:r>
        <w:t>•</w:t>
      </w:r>
      <w:r>
        <w:tab/>
        <w:t>Demontaż istniejących naświetlaczy LED wraz z wysięgnikami i kablami.</w:t>
      </w:r>
    </w:p>
    <w:p w14:paraId="5337849A" w14:textId="77777777" w:rsidR="0062674D" w:rsidRDefault="0062674D" w:rsidP="0062674D">
      <w:r>
        <w:t xml:space="preserve">      1.2. Prace budowlane</w:t>
      </w:r>
    </w:p>
    <w:p w14:paraId="13E6DF17" w14:textId="77777777" w:rsidR="0062674D" w:rsidRDefault="0062674D" w:rsidP="0062674D">
      <w:r>
        <w:t>•</w:t>
      </w:r>
      <w:r>
        <w:tab/>
        <w:t>Wykonanie profilowanie i zagęszczenia podbudowy z kruszywa łamanego gr 10 cm</w:t>
      </w:r>
    </w:p>
    <w:p w14:paraId="1B09325A" w14:textId="77777777" w:rsidR="0062674D" w:rsidRDefault="0062674D" w:rsidP="0062674D">
      <w:r>
        <w:t>•</w:t>
      </w:r>
      <w:r>
        <w:tab/>
        <w:t>Wykonanie podbudowy – warstwa klinująca gr 5 cm</w:t>
      </w:r>
    </w:p>
    <w:p w14:paraId="1EBC1FDF" w14:textId="77777777" w:rsidR="007C0E4C" w:rsidRPr="007C0E4C" w:rsidRDefault="0062674D" w:rsidP="007C0E4C">
      <w:pPr>
        <w:rPr>
          <w:color w:val="FF0000"/>
        </w:rPr>
      </w:pPr>
      <w:r>
        <w:t>•</w:t>
      </w:r>
      <w:r w:rsidRPr="007C0E4C">
        <w:rPr>
          <w:color w:val="FF0000"/>
        </w:rPr>
        <w:tab/>
      </w:r>
      <w:r w:rsidR="007C0E4C" w:rsidRPr="007C0E4C">
        <w:rPr>
          <w:color w:val="FF0000"/>
        </w:rPr>
        <w:t xml:space="preserve">Nawierzchnia z trawy syntetycznej o wys. min. 40 </w:t>
      </w:r>
      <w:r w:rsidR="007C0E4C" w:rsidRPr="007C0E4C">
        <w:rPr>
          <w:color w:val="FF0000"/>
        </w:rPr>
        <w:t xml:space="preserve">  </w:t>
      </w:r>
      <w:r w:rsidR="007C0E4C" w:rsidRPr="007C0E4C">
        <w:rPr>
          <w:color w:val="FF0000"/>
        </w:rPr>
        <w:t xml:space="preserve">Mm, parametry techniczne zgodne z ST </w:t>
      </w:r>
    </w:p>
    <w:p w14:paraId="7840582E" w14:textId="1E5BD335" w:rsidR="007C0E4C" w:rsidRPr="007C0E4C" w:rsidRDefault="007C0E4C" w:rsidP="007C0E4C">
      <w:pPr>
        <w:rPr>
          <w:color w:val="FF0000"/>
        </w:rPr>
      </w:pPr>
      <w:r w:rsidRPr="007C0E4C">
        <w:rPr>
          <w:color w:val="FF0000"/>
        </w:rPr>
        <w:t xml:space="preserve">              </w:t>
      </w:r>
      <w:r w:rsidRPr="007C0E4C">
        <w:rPr>
          <w:color w:val="FF0000"/>
        </w:rPr>
        <w:t>wypełniona piaskiem wraz z wklejeniem linii boiska</w:t>
      </w:r>
      <w:r w:rsidRPr="007C0E4C">
        <w:rPr>
          <w:color w:val="FF0000"/>
        </w:rPr>
        <w:t xml:space="preserve"> </w:t>
      </w:r>
    </w:p>
    <w:p w14:paraId="4BAC3983" w14:textId="198401A8" w:rsidR="0062674D" w:rsidRDefault="0062674D" w:rsidP="007C0E4C">
      <w:r>
        <w:t>•</w:t>
      </w:r>
      <w:r>
        <w:tab/>
        <w:t xml:space="preserve">Malowanie i przystosowanie istniejących słupów do montażu nowych siatek </w:t>
      </w:r>
    </w:p>
    <w:p w14:paraId="29272F75" w14:textId="77777777" w:rsidR="0062674D" w:rsidRDefault="0062674D" w:rsidP="0062674D">
      <w:r>
        <w:t xml:space="preserve">           </w:t>
      </w:r>
      <w:proofErr w:type="spellStart"/>
      <w:r>
        <w:t>piłkochwytów</w:t>
      </w:r>
      <w:proofErr w:type="spellEnd"/>
    </w:p>
    <w:p w14:paraId="5F545F50" w14:textId="77777777" w:rsidR="0062674D" w:rsidRDefault="0062674D" w:rsidP="0062674D">
      <w:r>
        <w:t>•</w:t>
      </w:r>
      <w:r>
        <w:tab/>
        <w:t>Demontaż i montaż nowych furtek wraz malowaniem istniejącej bramy.</w:t>
      </w:r>
    </w:p>
    <w:p w14:paraId="42D968AA" w14:textId="77777777" w:rsidR="0062674D" w:rsidRDefault="0062674D" w:rsidP="0062674D">
      <w:r>
        <w:t>•</w:t>
      </w:r>
      <w:r>
        <w:tab/>
        <w:t xml:space="preserve">Montaż nowych podwójnych wysięgników do naświetlaczy wraz z naświetlaczami </w:t>
      </w:r>
    </w:p>
    <w:p w14:paraId="29910B1D" w14:textId="77777777" w:rsidR="0062674D" w:rsidRDefault="0062674D" w:rsidP="0062674D">
      <w:r>
        <w:t xml:space="preserve">            LED  </w:t>
      </w:r>
    </w:p>
    <w:p w14:paraId="3C642AB5" w14:textId="77777777" w:rsidR="0062674D" w:rsidRDefault="0062674D" w:rsidP="0062674D">
      <w:r>
        <w:t>•</w:t>
      </w:r>
      <w:r>
        <w:tab/>
        <w:t>Wymiana obrzeży 8x30 cm chodnikowych</w:t>
      </w:r>
    </w:p>
    <w:p w14:paraId="69C72D0E" w14:textId="77777777" w:rsidR="0062674D" w:rsidRDefault="0062674D" w:rsidP="0062674D">
      <w:r>
        <w:t>•</w:t>
      </w:r>
      <w:r>
        <w:tab/>
        <w:t>Dostawa i montaż wyposażenia boiska w urządzenia</w:t>
      </w:r>
    </w:p>
    <w:p w14:paraId="191860FC" w14:textId="77777777" w:rsidR="0062674D" w:rsidRDefault="0062674D" w:rsidP="0062674D"/>
    <w:p w14:paraId="574D506E" w14:textId="77777777" w:rsidR="0062674D" w:rsidRDefault="0062674D" w:rsidP="0062674D">
      <w:r>
        <w:tab/>
        <w:t>2. Boisko do koszykówki i siatkówki:</w:t>
      </w:r>
    </w:p>
    <w:p w14:paraId="4C135E3B" w14:textId="77777777" w:rsidR="0062674D" w:rsidRDefault="0062674D" w:rsidP="0062674D">
      <w:r>
        <w:t xml:space="preserve">     2.1. Prace rozbiórkowe </w:t>
      </w:r>
    </w:p>
    <w:p w14:paraId="1E12E835" w14:textId="77777777" w:rsidR="0062674D" w:rsidRDefault="0062674D" w:rsidP="0062674D">
      <w:r>
        <w:t>•</w:t>
      </w:r>
      <w:r>
        <w:tab/>
        <w:t>Ręczny demontaż i utylizacja nawierzchni poliuretanowej</w:t>
      </w:r>
    </w:p>
    <w:p w14:paraId="56630CDF" w14:textId="77777777" w:rsidR="0062674D" w:rsidRDefault="0062674D" w:rsidP="0062674D">
      <w:r>
        <w:t>•</w:t>
      </w:r>
      <w:r>
        <w:tab/>
        <w:t xml:space="preserve">Rozebranie podbudowy z kruszywa </w:t>
      </w:r>
    </w:p>
    <w:p w14:paraId="30F1BC20" w14:textId="77777777" w:rsidR="0062674D" w:rsidRDefault="0062674D" w:rsidP="0062674D">
      <w:r>
        <w:t>•</w:t>
      </w:r>
      <w:r>
        <w:tab/>
        <w:t xml:space="preserve">Demontaż istniejącego wyposażenia boiska tj.  tablic ze stelażem oraz koszy do </w:t>
      </w:r>
    </w:p>
    <w:p w14:paraId="44CAEDCB" w14:textId="77777777" w:rsidR="0062674D" w:rsidRDefault="0062674D" w:rsidP="0062674D">
      <w:r>
        <w:t xml:space="preserve">            koszykówki oraz siatkówki</w:t>
      </w:r>
    </w:p>
    <w:p w14:paraId="38115A3D" w14:textId="77777777" w:rsidR="0062674D" w:rsidRDefault="0062674D" w:rsidP="0062674D">
      <w:r>
        <w:t>•</w:t>
      </w:r>
      <w:r>
        <w:tab/>
        <w:t>Demontaż istniejących naświetlaczy LED wraz z wysięgnikami i kablami.</w:t>
      </w:r>
    </w:p>
    <w:p w14:paraId="0CBFB9AB" w14:textId="77777777" w:rsidR="0062674D" w:rsidRDefault="0062674D" w:rsidP="0062674D">
      <w:r>
        <w:lastRenderedPageBreak/>
        <w:t>•</w:t>
      </w:r>
      <w:r>
        <w:tab/>
        <w:t>Demontaż istniejących furtek</w:t>
      </w:r>
    </w:p>
    <w:p w14:paraId="324290FD" w14:textId="77777777" w:rsidR="0062674D" w:rsidRDefault="0062674D" w:rsidP="0062674D">
      <w:r>
        <w:t>•</w:t>
      </w:r>
      <w:r>
        <w:tab/>
        <w:t xml:space="preserve">Demontaż siatek z istniejących </w:t>
      </w:r>
      <w:proofErr w:type="spellStart"/>
      <w:r>
        <w:t>piłkochwytów</w:t>
      </w:r>
      <w:proofErr w:type="spellEnd"/>
    </w:p>
    <w:p w14:paraId="3EC118C5" w14:textId="77777777" w:rsidR="0062674D" w:rsidRDefault="0062674D" w:rsidP="0062674D">
      <w:r>
        <w:t xml:space="preserve">      1.2. Prace budowlane</w:t>
      </w:r>
    </w:p>
    <w:p w14:paraId="10E015C3" w14:textId="77777777" w:rsidR="0062674D" w:rsidRDefault="0062674D" w:rsidP="0062674D">
      <w:r>
        <w:t>•</w:t>
      </w:r>
      <w:r>
        <w:tab/>
        <w:t>Wykonanie profilowanie i zagęszczenia podbudowy z kruszywa łamanego gr 10 cm</w:t>
      </w:r>
    </w:p>
    <w:p w14:paraId="7FAF854B" w14:textId="77777777" w:rsidR="0062674D" w:rsidRDefault="0062674D" w:rsidP="0062674D">
      <w:r>
        <w:t>•</w:t>
      </w:r>
      <w:r>
        <w:tab/>
        <w:t>Wykonanie podbudowy – warstwa klinująca gr 5 cm</w:t>
      </w:r>
    </w:p>
    <w:p w14:paraId="0B999BF0" w14:textId="77777777" w:rsidR="0062674D" w:rsidRDefault="0062674D" w:rsidP="0062674D">
      <w:r>
        <w:t>•</w:t>
      </w:r>
      <w:r>
        <w:tab/>
        <w:t xml:space="preserve">Wykonanie nawierzchni poliuretanowej EPDM, warstwa natryskowa gr 11 mm z </w:t>
      </w:r>
    </w:p>
    <w:p w14:paraId="1F000C3F" w14:textId="77777777" w:rsidR="0062674D" w:rsidRDefault="0062674D" w:rsidP="0062674D">
      <w:r>
        <w:t xml:space="preserve">            malowaniem linii boiska z wykonaniem warstwy wyrównawczej – warstwa ET gr35 mm.</w:t>
      </w:r>
    </w:p>
    <w:p w14:paraId="5FE2A05B" w14:textId="77777777" w:rsidR="0062674D" w:rsidRDefault="0062674D" w:rsidP="0062674D">
      <w:r>
        <w:t>•</w:t>
      </w:r>
      <w:r>
        <w:tab/>
        <w:t xml:space="preserve">Malowanie i przystosowanie istniejących słupów do montażu nowych siatek              </w:t>
      </w:r>
    </w:p>
    <w:p w14:paraId="142EAA3D" w14:textId="77777777" w:rsidR="0062674D" w:rsidRDefault="0062674D" w:rsidP="0062674D">
      <w:proofErr w:type="spellStart"/>
      <w:r>
        <w:t>piłkochwytów</w:t>
      </w:r>
      <w:proofErr w:type="spellEnd"/>
    </w:p>
    <w:p w14:paraId="5D459E34" w14:textId="77777777" w:rsidR="0062674D" w:rsidRDefault="0062674D" w:rsidP="0062674D">
      <w:r>
        <w:t>•</w:t>
      </w:r>
      <w:r>
        <w:tab/>
        <w:t>Demontaż i montaż nowych furtek wraz malowaniem istniejącej bramy.</w:t>
      </w:r>
    </w:p>
    <w:p w14:paraId="52D32BFF" w14:textId="77777777" w:rsidR="0062674D" w:rsidRDefault="0062674D" w:rsidP="0062674D">
      <w:r>
        <w:t>•</w:t>
      </w:r>
      <w:r>
        <w:tab/>
        <w:t xml:space="preserve">Montaż nowych podwójnych wysięgników do naświetlaczy wraz z naświetlaczami LED  </w:t>
      </w:r>
    </w:p>
    <w:p w14:paraId="0A4BC030" w14:textId="77777777" w:rsidR="0062674D" w:rsidRDefault="0062674D" w:rsidP="0062674D">
      <w:r>
        <w:t>•</w:t>
      </w:r>
      <w:r>
        <w:tab/>
        <w:t>Wymiana obrzeży 8x30 cm chodnikowych</w:t>
      </w:r>
    </w:p>
    <w:p w14:paraId="1718B028" w14:textId="77777777" w:rsidR="0062674D" w:rsidRDefault="0062674D" w:rsidP="0062674D">
      <w:r>
        <w:t>•</w:t>
      </w:r>
      <w:r>
        <w:tab/>
        <w:t>Wymiana odwodnienia liniowego</w:t>
      </w:r>
    </w:p>
    <w:p w14:paraId="292AA348" w14:textId="77777777" w:rsidR="00D66509" w:rsidRDefault="0062674D" w:rsidP="0062674D">
      <w:r>
        <w:t>•</w:t>
      </w:r>
      <w:r>
        <w:tab/>
        <w:t>Dostawa i montaż wyposażenia boiska w urządzenia</w:t>
      </w:r>
    </w:p>
    <w:sectPr w:rsidR="00D6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5-02-13"/>
    <w:docVar w:name="LE_Links" w:val="{476D7BAE-37F5-41EB-A26E-DC97DD56DC66}"/>
  </w:docVars>
  <w:rsids>
    <w:rsidRoot w:val="0062674D"/>
    <w:rsid w:val="001B4483"/>
    <w:rsid w:val="004769CD"/>
    <w:rsid w:val="0062674D"/>
    <w:rsid w:val="007C0E4C"/>
    <w:rsid w:val="00A54062"/>
    <w:rsid w:val="00D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AD9B"/>
  <w15:chartTrackingRefBased/>
  <w15:docId w15:val="{F2C1D2FC-9C18-4BE4-803E-CCC6D7D7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6D7BAE-37F5-41EB-A26E-DC97DD56DC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Korcz</dc:creator>
  <cp:keywords/>
  <dc:description/>
  <cp:lastModifiedBy>Krzysztof Borek</cp:lastModifiedBy>
  <cp:revision>3</cp:revision>
  <dcterms:created xsi:type="dcterms:W3CDTF">2025-04-11T11:42:00Z</dcterms:created>
  <dcterms:modified xsi:type="dcterms:W3CDTF">2025-04-11T11:44:00Z</dcterms:modified>
</cp:coreProperties>
</file>