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01AB7" w14:textId="6E9D75C1" w:rsidR="001C15FB" w:rsidRPr="007F57F1" w:rsidRDefault="001C15FB" w:rsidP="007F57F1">
      <w:pPr>
        <w:spacing w:after="0" w:line="360" w:lineRule="auto"/>
        <w:ind w:left="5954"/>
        <w:rPr>
          <w:rFonts w:ascii="Calibri Light" w:hAnsi="Calibri Light" w:cs="Calibri Light"/>
          <w:b/>
          <w:bCs/>
          <w:sz w:val="24"/>
          <w:szCs w:val="24"/>
        </w:rPr>
      </w:pPr>
      <w:bookmarkStart w:id="0" w:name="_GoBack"/>
      <w:bookmarkEnd w:id="0"/>
      <w:r w:rsidRPr="007F57F1">
        <w:rPr>
          <w:rFonts w:ascii="Calibri Light" w:hAnsi="Calibri Light" w:cs="Calibri Light"/>
          <w:sz w:val="24"/>
          <w:szCs w:val="24"/>
        </w:rPr>
        <w:t xml:space="preserve">Załącznik nr </w:t>
      </w:r>
      <w:r w:rsidR="0063023F" w:rsidRPr="007F57F1">
        <w:rPr>
          <w:rFonts w:ascii="Calibri Light" w:hAnsi="Calibri Light" w:cs="Calibri Light"/>
          <w:sz w:val="24"/>
          <w:szCs w:val="24"/>
        </w:rPr>
        <w:t>4</w:t>
      </w:r>
      <w:r w:rsidRPr="007F57F1">
        <w:rPr>
          <w:rFonts w:ascii="Calibri Light" w:hAnsi="Calibri Light" w:cs="Calibri Light"/>
          <w:sz w:val="24"/>
          <w:szCs w:val="24"/>
        </w:rPr>
        <w:t xml:space="preserve"> do SWZ</w:t>
      </w:r>
      <w:r w:rsidR="00953C2D" w:rsidRPr="007F57F1">
        <w:rPr>
          <w:rFonts w:ascii="Calibri Light" w:hAnsi="Calibri Light" w:cs="Calibri Light"/>
          <w:sz w:val="24"/>
          <w:szCs w:val="24"/>
        </w:rPr>
        <w:t xml:space="preserve"> / część 2</w:t>
      </w:r>
    </w:p>
    <w:p w14:paraId="5D132575" w14:textId="320B24A8" w:rsidR="001C15FB" w:rsidRPr="007F57F1" w:rsidRDefault="00177578" w:rsidP="007F57F1">
      <w:pPr>
        <w:pStyle w:val="Tytu"/>
        <w:rPr>
          <w:rFonts w:cs="Calibri Light"/>
          <w:szCs w:val="24"/>
        </w:rPr>
      </w:pPr>
      <w:r w:rsidRPr="007F57F1">
        <w:rPr>
          <w:rFonts w:cs="Calibri Light"/>
          <w:szCs w:val="24"/>
        </w:rPr>
        <w:t xml:space="preserve">Umowa nr </w:t>
      </w:r>
      <w:r w:rsidR="009B4696" w:rsidRPr="007F57F1">
        <w:rPr>
          <w:rFonts w:cs="Calibri Light"/>
          <w:szCs w:val="24"/>
        </w:rPr>
        <w:t>MOPS.DZP.324</w:t>
      </w:r>
      <w:r w:rsidR="00FF25A6" w:rsidRPr="007F57F1">
        <w:rPr>
          <w:rFonts w:cs="Calibri Light"/>
          <w:szCs w:val="24"/>
        </w:rPr>
        <w:t>.</w:t>
      </w:r>
      <w:r w:rsidR="001C15FB" w:rsidRPr="007F57F1">
        <w:rPr>
          <w:rFonts w:cs="Calibri Light"/>
          <w:szCs w:val="24"/>
        </w:rPr>
        <w:t>xxx</w:t>
      </w:r>
      <w:r w:rsidR="009B4696" w:rsidRPr="007F57F1">
        <w:rPr>
          <w:rFonts w:cs="Calibri Light"/>
          <w:szCs w:val="24"/>
        </w:rPr>
        <w:t>/20</w:t>
      </w:r>
      <w:r w:rsidR="001C15FB" w:rsidRPr="007F57F1">
        <w:rPr>
          <w:rFonts w:cs="Calibri Light"/>
          <w:szCs w:val="24"/>
        </w:rPr>
        <w:t>2</w:t>
      </w:r>
      <w:r w:rsidR="00A90C4F" w:rsidRPr="007F57F1">
        <w:rPr>
          <w:rFonts w:cs="Calibri Light"/>
          <w:szCs w:val="24"/>
        </w:rPr>
        <w:t>5</w:t>
      </w:r>
    </w:p>
    <w:p w14:paraId="2F3C2230" w14:textId="40A61366" w:rsidR="00CB5513" w:rsidRPr="007F57F1" w:rsidRDefault="00CB5513" w:rsidP="007F57F1">
      <w:pPr>
        <w:pStyle w:val="Tytu"/>
        <w:rPr>
          <w:rFonts w:cs="Calibri Light"/>
          <w:bCs/>
          <w:szCs w:val="24"/>
        </w:rPr>
      </w:pPr>
      <w:r w:rsidRPr="007F57F1">
        <w:rPr>
          <w:rFonts w:cs="Calibri Light"/>
          <w:bCs/>
          <w:szCs w:val="24"/>
        </w:rPr>
        <w:t xml:space="preserve">Część </w:t>
      </w:r>
      <w:r w:rsidR="00953C2D" w:rsidRPr="007F57F1">
        <w:rPr>
          <w:rFonts w:cs="Calibri Light"/>
          <w:bCs/>
          <w:szCs w:val="24"/>
        </w:rPr>
        <w:t>2</w:t>
      </w:r>
      <w:r w:rsidRPr="007F57F1">
        <w:rPr>
          <w:rFonts w:cs="Calibri Light"/>
          <w:bCs/>
          <w:szCs w:val="24"/>
        </w:rPr>
        <w:t xml:space="preserve"> – </w:t>
      </w:r>
      <w:r w:rsidR="00057B0C" w:rsidRPr="007F57F1">
        <w:rPr>
          <w:rFonts w:cs="Calibri Light"/>
          <w:bCs/>
          <w:szCs w:val="24"/>
        </w:rPr>
        <w:t xml:space="preserve">Łącze internetowe </w:t>
      </w:r>
      <w:r w:rsidR="00953C2D" w:rsidRPr="007F57F1">
        <w:rPr>
          <w:rFonts w:cs="Calibri Light"/>
          <w:bCs/>
          <w:szCs w:val="24"/>
        </w:rPr>
        <w:t>zapasowe</w:t>
      </w:r>
    </w:p>
    <w:p w14:paraId="67A59E72" w14:textId="3F41DEF5" w:rsidR="003E65A2" w:rsidRPr="007F57F1" w:rsidRDefault="003E65A2" w:rsidP="007F57F1">
      <w:pPr>
        <w:pStyle w:val="Tytu"/>
        <w:rPr>
          <w:rFonts w:cs="Calibri Light"/>
          <w:bCs/>
          <w:szCs w:val="24"/>
        </w:rPr>
      </w:pPr>
      <w:r w:rsidRPr="007F57F1">
        <w:rPr>
          <w:rFonts w:cs="Calibri Light"/>
          <w:bCs/>
          <w:szCs w:val="24"/>
        </w:rPr>
        <w:t>(projekt umowy)</w:t>
      </w:r>
    </w:p>
    <w:p w14:paraId="24E2CA48" w14:textId="425D586C" w:rsidR="009B4696" w:rsidRPr="007F57F1" w:rsidRDefault="009B4696" w:rsidP="007F57F1">
      <w:pPr>
        <w:tabs>
          <w:tab w:val="left" w:leader="dot" w:pos="2835"/>
        </w:tabs>
        <w:spacing w:after="0" w:line="360" w:lineRule="auto"/>
        <w:rPr>
          <w:rFonts w:ascii="Calibri Light" w:hAnsi="Calibri Light" w:cs="Calibri Light"/>
          <w:b/>
          <w:bCs/>
          <w:sz w:val="24"/>
          <w:szCs w:val="24"/>
        </w:rPr>
      </w:pPr>
      <w:r w:rsidRPr="007F57F1">
        <w:rPr>
          <w:rFonts w:ascii="Calibri Light" w:hAnsi="Calibri Light" w:cs="Calibri Light"/>
          <w:sz w:val="24"/>
          <w:szCs w:val="24"/>
        </w:rPr>
        <w:t>zawarta w Gdyn</w:t>
      </w:r>
      <w:r w:rsidR="003A06A6" w:rsidRPr="007F57F1">
        <w:rPr>
          <w:rFonts w:ascii="Calibri Light" w:hAnsi="Calibri Light" w:cs="Calibri Light"/>
          <w:sz w:val="24"/>
          <w:szCs w:val="24"/>
        </w:rPr>
        <w:t xml:space="preserve">i dnia </w:t>
      </w:r>
      <w:r w:rsidR="00CD54FF" w:rsidRPr="007F57F1">
        <w:rPr>
          <w:rFonts w:ascii="Calibri Light" w:hAnsi="Calibri Light" w:cs="Calibri Light"/>
          <w:sz w:val="24"/>
          <w:szCs w:val="24"/>
        </w:rPr>
        <w:tab/>
      </w:r>
      <w:r w:rsidR="00CD54FF" w:rsidRPr="007F57F1">
        <w:rPr>
          <w:rFonts w:ascii="Calibri Light" w:hAnsi="Calibri Light" w:cs="Calibri Light"/>
          <w:sz w:val="24"/>
          <w:szCs w:val="24"/>
        </w:rPr>
        <w:tab/>
      </w:r>
      <w:r w:rsidR="00615AC9" w:rsidRPr="007F57F1">
        <w:rPr>
          <w:rFonts w:ascii="Calibri Light" w:hAnsi="Calibri Light" w:cs="Calibri Light"/>
          <w:sz w:val="24"/>
          <w:szCs w:val="24"/>
        </w:rPr>
        <w:t xml:space="preserve"> </w:t>
      </w:r>
      <w:r w:rsidRPr="007F57F1">
        <w:rPr>
          <w:rFonts w:ascii="Calibri Light" w:hAnsi="Calibri Light" w:cs="Calibri Light"/>
          <w:sz w:val="24"/>
          <w:szCs w:val="24"/>
        </w:rPr>
        <w:t>r. pomiędzy</w:t>
      </w:r>
    </w:p>
    <w:p w14:paraId="2B770506" w14:textId="51B38C0F" w:rsidR="0085703D" w:rsidRPr="007F57F1" w:rsidRDefault="0085703D" w:rsidP="007F57F1">
      <w:pPr>
        <w:spacing w:after="0" w:line="360" w:lineRule="auto"/>
        <w:rPr>
          <w:rFonts w:ascii="Calibri Light" w:hAnsi="Calibri Light" w:cs="Calibri Light"/>
          <w:sz w:val="24"/>
          <w:szCs w:val="24"/>
        </w:rPr>
      </w:pPr>
      <w:r w:rsidRPr="007F57F1">
        <w:rPr>
          <w:rFonts w:ascii="Calibri Light" w:hAnsi="Calibri Light" w:cs="Calibri Light"/>
          <w:b/>
          <w:sz w:val="24"/>
          <w:szCs w:val="24"/>
        </w:rPr>
        <w:t xml:space="preserve">Gminą Miasta Gdyni </w:t>
      </w:r>
      <w:r w:rsidRPr="007F57F1">
        <w:rPr>
          <w:rFonts w:ascii="Calibri Light" w:hAnsi="Calibri Light" w:cs="Calibri Light"/>
          <w:sz w:val="24"/>
          <w:szCs w:val="24"/>
        </w:rPr>
        <w:t xml:space="preserve">z siedzibą przy </w:t>
      </w:r>
      <w:r w:rsidR="0063023F" w:rsidRPr="007F57F1">
        <w:rPr>
          <w:rFonts w:ascii="Calibri Light" w:hAnsi="Calibri Light" w:cs="Calibri Light"/>
          <w:sz w:val="24"/>
          <w:szCs w:val="24"/>
        </w:rPr>
        <w:t>a</w:t>
      </w:r>
      <w:r w:rsidRPr="007F57F1">
        <w:rPr>
          <w:rFonts w:ascii="Calibri Light" w:hAnsi="Calibri Light" w:cs="Calibri Light"/>
          <w:sz w:val="24"/>
          <w:szCs w:val="24"/>
        </w:rPr>
        <w:t xml:space="preserve">l. </w:t>
      </w:r>
      <w:r w:rsidR="0063023F" w:rsidRPr="007F57F1">
        <w:rPr>
          <w:rFonts w:ascii="Calibri Light" w:hAnsi="Calibri Light" w:cs="Calibri Light"/>
          <w:sz w:val="24"/>
          <w:szCs w:val="24"/>
        </w:rPr>
        <w:t>marsz.</w:t>
      </w:r>
      <w:r w:rsidRPr="007F57F1">
        <w:rPr>
          <w:rFonts w:ascii="Calibri Light" w:hAnsi="Calibri Light" w:cs="Calibri Light"/>
          <w:sz w:val="24"/>
          <w:szCs w:val="24"/>
        </w:rPr>
        <w:t xml:space="preserve"> Piłsudskiego 52/54, 81-382 Gdynia, NIP: 586</w:t>
      </w:r>
      <w:r w:rsidRPr="007F57F1">
        <w:rPr>
          <w:rFonts w:ascii="Calibri Light" w:hAnsi="Calibri Light" w:cs="Calibri Light"/>
          <w:sz w:val="24"/>
          <w:szCs w:val="24"/>
        </w:rPr>
        <w:noBreakHyphen/>
        <w:t>231</w:t>
      </w:r>
      <w:r w:rsidRPr="007F57F1">
        <w:rPr>
          <w:rFonts w:ascii="Calibri Light" w:hAnsi="Calibri Light" w:cs="Calibri Light"/>
          <w:sz w:val="24"/>
          <w:szCs w:val="24"/>
        </w:rPr>
        <w:noBreakHyphen/>
        <w:t>23</w:t>
      </w:r>
      <w:r w:rsidRPr="007F57F1">
        <w:rPr>
          <w:rFonts w:ascii="Calibri Light" w:hAnsi="Calibri Light" w:cs="Calibri Light"/>
          <w:sz w:val="24"/>
          <w:szCs w:val="24"/>
        </w:rPr>
        <w:noBreakHyphen/>
        <w:t>26 reprezentowaną przez</w:t>
      </w:r>
    </w:p>
    <w:p w14:paraId="30632483" w14:textId="71ADC2D8" w:rsidR="0085703D" w:rsidRPr="007F57F1" w:rsidRDefault="00CD54FF" w:rsidP="007F57F1">
      <w:pPr>
        <w:tabs>
          <w:tab w:val="left" w:leader="dot" w:pos="2835"/>
        </w:tabs>
        <w:spacing w:after="0" w:line="360" w:lineRule="auto"/>
        <w:rPr>
          <w:rFonts w:ascii="Calibri Light" w:hAnsi="Calibri Light" w:cs="Calibri Light"/>
          <w:sz w:val="24"/>
          <w:szCs w:val="24"/>
        </w:rPr>
      </w:pPr>
      <w:r w:rsidRPr="007F57F1">
        <w:rPr>
          <w:rFonts w:ascii="Calibri Light" w:hAnsi="Calibri Light" w:cs="Calibri Light"/>
          <w:b/>
          <w:sz w:val="24"/>
          <w:szCs w:val="24"/>
        </w:rPr>
        <w:tab/>
        <w:t xml:space="preserve"> </w:t>
      </w:r>
      <w:r w:rsidR="00881DF8" w:rsidRPr="007F57F1">
        <w:rPr>
          <w:rFonts w:ascii="Calibri Light" w:hAnsi="Calibri Light" w:cs="Calibri Light"/>
          <w:sz w:val="24"/>
          <w:szCs w:val="24"/>
        </w:rPr>
        <w:t>– Dyrektora</w:t>
      </w:r>
      <w:r w:rsidR="00615AC9" w:rsidRPr="007F57F1">
        <w:rPr>
          <w:rFonts w:ascii="Calibri Light" w:hAnsi="Calibri Light" w:cs="Calibri Light"/>
          <w:sz w:val="24"/>
          <w:szCs w:val="24"/>
        </w:rPr>
        <w:t xml:space="preserve"> / Z-</w:t>
      </w:r>
      <w:proofErr w:type="spellStart"/>
      <w:r w:rsidR="00615AC9" w:rsidRPr="007F57F1">
        <w:rPr>
          <w:rFonts w:ascii="Calibri Light" w:hAnsi="Calibri Light" w:cs="Calibri Light"/>
          <w:sz w:val="24"/>
          <w:szCs w:val="24"/>
        </w:rPr>
        <w:t>cę</w:t>
      </w:r>
      <w:proofErr w:type="spellEnd"/>
      <w:r w:rsidR="00615AC9" w:rsidRPr="007F57F1">
        <w:rPr>
          <w:rFonts w:ascii="Calibri Light" w:hAnsi="Calibri Light" w:cs="Calibri Light"/>
          <w:sz w:val="24"/>
          <w:szCs w:val="24"/>
        </w:rPr>
        <w:t xml:space="preserve"> Dyrektora</w:t>
      </w:r>
      <w:r w:rsidR="00881DF8" w:rsidRPr="007F57F1">
        <w:rPr>
          <w:rFonts w:ascii="Calibri Light" w:hAnsi="Calibri Light" w:cs="Calibri Light"/>
          <w:sz w:val="24"/>
          <w:szCs w:val="24"/>
        </w:rPr>
        <w:t xml:space="preserve"> </w:t>
      </w:r>
      <w:r w:rsidR="0085703D" w:rsidRPr="007F57F1">
        <w:rPr>
          <w:rFonts w:ascii="Calibri Light" w:hAnsi="Calibri Light" w:cs="Calibri Light"/>
          <w:sz w:val="24"/>
          <w:szCs w:val="24"/>
        </w:rPr>
        <w:t xml:space="preserve">Miejskiego </w:t>
      </w:r>
      <w:r w:rsidR="00480843" w:rsidRPr="007F57F1">
        <w:rPr>
          <w:rFonts w:ascii="Calibri Light" w:hAnsi="Calibri Light" w:cs="Calibri Light"/>
          <w:sz w:val="24"/>
          <w:szCs w:val="24"/>
        </w:rPr>
        <w:t>Ośrodka Pomocy</w:t>
      </w:r>
      <w:r w:rsidR="00615AC9" w:rsidRPr="007F57F1">
        <w:rPr>
          <w:rFonts w:ascii="Calibri Light" w:hAnsi="Calibri Light" w:cs="Calibri Light"/>
          <w:sz w:val="24"/>
          <w:szCs w:val="24"/>
        </w:rPr>
        <w:t xml:space="preserve"> Społecznej w </w:t>
      </w:r>
      <w:r w:rsidR="0085703D" w:rsidRPr="007F57F1">
        <w:rPr>
          <w:rFonts w:ascii="Calibri Light" w:hAnsi="Calibri Light" w:cs="Calibri Light"/>
          <w:sz w:val="24"/>
          <w:szCs w:val="24"/>
        </w:rPr>
        <w:t>Gdyni z siedzibą przy ul. Grabowo 2, 81-265 Gdynia, na podstawie udzielonego przez Prezydenta Miasta Gdyni pełnomocnictwa,</w:t>
      </w:r>
      <w:r w:rsidR="00290D78" w:rsidRPr="007F57F1">
        <w:rPr>
          <w:rFonts w:ascii="Calibri Light" w:hAnsi="Calibri Light" w:cs="Calibri Light"/>
          <w:sz w:val="24"/>
          <w:szCs w:val="24"/>
        </w:rPr>
        <w:t xml:space="preserve"> </w:t>
      </w:r>
      <w:r w:rsidR="0085703D" w:rsidRPr="007F57F1">
        <w:rPr>
          <w:rFonts w:ascii="Calibri Light" w:hAnsi="Calibri Light" w:cs="Calibri Light"/>
          <w:sz w:val="24"/>
          <w:szCs w:val="24"/>
        </w:rPr>
        <w:t>zwaną dalej Zamawiającym</w:t>
      </w:r>
    </w:p>
    <w:p w14:paraId="667C7EF1" w14:textId="09A61A52" w:rsidR="009B4696" w:rsidRPr="007F57F1" w:rsidRDefault="009B4696" w:rsidP="007F57F1">
      <w:pPr>
        <w:spacing w:after="0" w:line="360" w:lineRule="auto"/>
        <w:rPr>
          <w:rFonts w:ascii="Calibri Light" w:hAnsi="Calibri Light" w:cs="Calibri Light"/>
          <w:sz w:val="24"/>
          <w:szCs w:val="24"/>
        </w:rPr>
      </w:pPr>
      <w:r w:rsidRPr="007F57F1">
        <w:rPr>
          <w:rFonts w:ascii="Calibri Light" w:hAnsi="Calibri Light" w:cs="Calibri Light"/>
          <w:bCs/>
          <w:sz w:val="24"/>
          <w:szCs w:val="24"/>
        </w:rPr>
        <w:t>a</w:t>
      </w:r>
    </w:p>
    <w:p w14:paraId="4946990A" w14:textId="77777777" w:rsidR="00CD54FF" w:rsidRPr="007F57F1" w:rsidRDefault="00CD54FF" w:rsidP="007F57F1">
      <w:pPr>
        <w:tabs>
          <w:tab w:val="left" w:leader="dot" w:pos="8789"/>
        </w:tabs>
        <w:spacing w:after="0" w:line="360" w:lineRule="auto"/>
        <w:ind w:left="17"/>
        <w:rPr>
          <w:rFonts w:ascii="Calibri Light" w:hAnsi="Calibri Light" w:cs="Calibri Light"/>
          <w:sz w:val="24"/>
          <w:szCs w:val="24"/>
        </w:rPr>
      </w:pPr>
      <w:r w:rsidRPr="007F57F1">
        <w:rPr>
          <w:rFonts w:ascii="Calibri Light" w:hAnsi="Calibri Light" w:cs="Calibri Light"/>
          <w:sz w:val="24"/>
          <w:szCs w:val="24"/>
        </w:rPr>
        <w:tab/>
      </w:r>
    </w:p>
    <w:p w14:paraId="5AABD266" w14:textId="61FFEBEE" w:rsidR="00CD54FF" w:rsidRPr="00B66C0A" w:rsidRDefault="00506D30" w:rsidP="00B66C0A">
      <w:pPr>
        <w:tabs>
          <w:tab w:val="left" w:leader="dot" w:pos="8789"/>
        </w:tabs>
        <w:spacing w:after="0" w:line="360" w:lineRule="auto"/>
        <w:rPr>
          <w:rFonts w:ascii="Calibri Light" w:hAnsi="Calibri Light" w:cs="Calibri Light"/>
          <w:sz w:val="24"/>
          <w:szCs w:val="24"/>
        </w:rPr>
      </w:pPr>
      <w:r w:rsidRPr="007F57F1">
        <w:rPr>
          <w:rFonts w:ascii="Calibri Light" w:hAnsi="Calibri Light" w:cs="Calibri Light"/>
          <w:sz w:val="24"/>
          <w:szCs w:val="24"/>
        </w:rPr>
        <w:t xml:space="preserve">reprezentowanym przez </w:t>
      </w:r>
      <w:r w:rsidR="00CD54FF" w:rsidRPr="00B66C0A">
        <w:rPr>
          <w:rFonts w:ascii="Calibri Light" w:hAnsi="Calibri Light" w:cs="Calibri Light"/>
          <w:sz w:val="24"/>
          <w:szCs w:val="24"/>
        </w:rPr>
        <w:tab/>
      </w:r>
    </w:p>
    <w:p w14:paraId="2C419453" w14:textId="6847E16A" w:rsidR="00506D30" w:rsidRPr="00B66C0A" w:rsidRDefault="00506D30" w:rsidP="00B66C0A">
      <w:pPr>
        <w:spacing w:after="0" w:line="360" w:lineRule="auto"/>
        <w:rPr>
          <w:rFonts w:ascii="Calibri Light" w:hAnsi="Calibri Light" w:cs="Calibri Light"/>
          <w:sz w:val="24"/>
          <w:szCs w:val="24"/>
        </w:rPr>
      </w:pPr>
      <w:r w:rsidRPr="00B66C0A">
        <w:rPr>
          <w:rFonts w:ascii="Calibri Light" w:hAnsi="Calibri Light" w:cs="Calibri Light"/>
          <w:sz w:val="24"/>
          <w:szCs w:val="24"/>
        </w:rPr>
        <w:t>zwanym w dalszej części umowy Wykonawcą</w:t>
      </w:r>
      <w:r w:rsidR="00CD54FF" w:rsidRPr="00B66C0A">
        <w:rPr>
          <w:rFonts w:ascii="Calibri Light" w:hAnsi="Calibri Light" w:cs="Calibri Light"/>
          <w:sz w:val="24"/>
          <w:szCs w:val="24"/>
        </w:rPr>
        <w:t>,</w:t>
      </w:r>
    </w:p>
    <w:p w14:paraId="6AE4066C" w14:textId="77777777" w:rsidR="00506D30" w:rsidRPr="00B66C0A" w:rsidRDefault="00506D30" w:rsidP="00B66C0A">
      <w:pPr>
        <w:spacing w:after="0" w:line="360" w:lineRule="auto"/>
        <w:rPr>
          <w:rFonts w:ascii="Calibri Light" w:hAnsi="Calibri Light" w:cs="Calibri Light"/>
          <w:sz w:val="24"/>
          <w:szCs w:val="24"/>
        </w:rPr>
      </w:pPr>
      <w:r w:rsidRPr="00B66C0A">
        <w:rPr>
          <w:rFonts w:ascii="Calibri Light" w:hAnsi="Calibri Light" w:cs="Calibri Light"/>
          <w:sz w:val="24"/>
          <w:szCs w:val="24"/>
        </w:rPr>
        <w:t>o następującej treści:</w:t>
      </w:r>
    </w:p>
    <w:p w14:paraId="405B5BCE" w14:textId="567DFD74" w:rsidR="00506D30" w:rsidRPr="00B66C0A" w:rsidRDefault="00506D30" w:rsidP="00B66C0A">
      <w:pPr>
        <w:spacing w:after="0" w:line="360" w:lineRule="auto"/>
        <w:rPr>
          <w:rFonts w:ascii="Calibri Light" w:hAnsi="Calibri Light" w:cs="Calibri Light"/>
          <w:sz w:val="24"/>
          <w:szCs w:val="24"/>
        </w:rPr>
      </w:pPr>
      <w:r w:rsidRPr="00B66C0A">
        <w:rPr>
          <w:rFonts w:ascii="Calibri Light" w:hAnsi="Calibri Light" w:cs="Calibri Light"/>
          <w:sz w:val="24"/>
          <w:szCs w:val="24"/>
        </w:rPr>
        <w:t xml:space="preserve">Na postawie przeprowadzonego postępowania o udzielenie zamówienia </w:t>
      </w:r>
      <w:r w:rsidR="00CD54FF" w:rsidRPr="00B66C0A">
        <w:rPr>
          <w:rFonts w:ascii="Calibri Light" w:hAnsi="Calibri Light" w:cs="Calibri Light"/>
          <w:sz w:val="24"/>
          <w:szCs w:val="24"/>
        </w:rPr>
        <w:t>publicznego o </w:t>
      </w:r>
      <w:r w:rsidR="00870C76" w:rsidRPr="00B66C0A">
        <w:rPr>
          <w:rFonts w:ascii="Calibri Light" w:hAnsi="Calibri Light" w:cs="Calibri Light"/>
          <w:sz w:val="24"/>
          <w:szCs w:val="24"/>
        </w:rPr>
        <w:t>wartości poniżej</w:t>
      </w:r>
      <w:r w:rsidR="00673D88" w:rsidRPr="00B66C0A">
        <w:rPr>
          <w:rFonts w:ascii="Calibri Light" w:hAnsi="Calibri Light" w:cs="Calibri Light"/>
          <w:sz w:val="24"/>
          <w:szCs w:val="24"/>
        </w:rPr>
        <w:t xml:space="preserve"> progu unijnego dla dostaw i </w:t>
      </w:r>
      <w:r w:rsidR="00DE2A4B" w:rsidRPr="00B66C0A">
        <w:rPr>
          <w:rFonts w:ascii="Calibri Light" w:hAnsi="Calibri Light" w:cs="Calibri Light"/>
          <w:sz w:val="24"/>
          <w:szCs w:val="24"/>
        </w:rPr>
        <w:t>usług (poniżej</w:t>
      </w:r>
      <w:r w:rsidR="003E65A2" w:rsidRPr="00B66C0A">
        <w:rPr>
          <w:rFonts w:ascii="Calibri Light" w:hAnsi="Calibri Light" w:cs="Calibri Light"/>
          <w:sz w:val="24"/>
          <w:szCs w:val="24"/>
        </w:rPr>
        <w:t xml:space="preserve"> </w:t>
      </w:r>
      <w:r w:rsidR="00673D88" w:rsidRPr="00B66C0A">
        <w:rPr>
          <w:rFonts w:ascii="Calibri Light" w:hAnsi="Calibri Light" w:cs="Calibri Light"/>
          <w:sz w:val="24"/>
          <w:szCs w:val="24"/>
        </w:rPr>
        <w:t>2</w:t>
      </w:r>
      <w:r w:rsidR="00CD54FF" w:rsidRPr="00B66C0A">
        <w:rPr>
          <w:rFonts w:ascii="Calibri Light" w:hAnsi="Calibri Light" w:cs="Calibri Light"/>
          <w:sz w:val="24"/>
          <w:szCs w:val="24"/>
        </w:rPr>
        <w:t>21</w:t>
      </w:r>
      <w:r w:rsidR="00673D88" w:rsidRPr="00B66C0A">
        <w:rPr>
          <w:rFonts w:ascii="Calibri Light" w:hAnsi="Calibri Light" w:cs="Calibri Light"/>
          <w:sz w:val="24"/>
          <w:szCs w:val="24"/>
        </w:rPr>
        <w:t xml:space="preserve"> 000,00 euro</w:t>
      </w:r>
      <w:r w:rsidR="003E65A2" w:rsidRPr="00B66C0A">
        <w:rPr>
          <w:rFonts w:ascii="Calibri Light" w:hAnsi="Calibri Light" w:cs="Calibri Light"/>
          <w:sz w:val="24"/>
          <w:szCs w:val="24"/>
        </w:rPr>
        <w:t>)</w:t>
      </w:r>
      <w:r w:rsidR="00870C76" w:rsidRPr="00B66C0A">
        <w:rPr>
          <w:rFonts w:ascii="Calibri Light" w:hAnsi="Calibri Light" w:cs="Calibri Light"/>
          <w:sz w:val="24"/>
          <w:szCs w:val="24"/>
        </w:rPr>
        <w:t xml:space="preserve">, w trybie podstawowym </w:t>
      </w:r>
      <w:r w:rsidR="0063023F" w:rsidRPr="00B66C0A">
        <w:rPr>
          <w:rFonts w:ascii="Calibri Light" w:hAnsi="Calibri Light" w:cs="Calibri Light"/>
          <w:sz w:val="24"/>
          <w:szCs w:val="24"/>
        </w:rPr>
        <w:t xml:space="preserve">z możliwością prowadzenia negocjacji </w:t>
      </w:r>
      <w:r w:rsidR="00870C76" w:rsidRPr="00B66C0A">
        <w:rPr>
          <w:rFonts w:ascii="Calibri Light" w:hAnsi="Calibri Light" w:cs="Calibri Light"/>
          <w:sz w:val="24"/>
          <w:szCs w:val="24"/>
        </w:rPr>
        <w:t xml:space="preserve">na </w:t>
      </w:r>
      <w:r w:rsidR="00DE2A4B" w:rsidRPr="00B66C0A">
        <w:rPr>
          <w:rFonts w:ascii="Calibri Light" w:hAnsi="Calibri Light" w:cs="Calibri Light"/>
          <w:sz w:val="24"/>
          <w:szCs w:val="24"/>
        </w:rPr>
        <w:t>podstawie art</w:t>
      </w:r>
      <w:r w:rsidR="00870C76" w:rsidRPr="00B66C0A">
        <w:rPr>
          <w:rFonts w:ascii="Calibri Light" w:hAnsi="Calibri Light" w:cs="Calibri Light"/>
          <w:sz w:val="24"/>
          <w:szCs w:val="24"/>
        </w:rPr>
        <w:t xml:space="preserve">. 275 </w:t>
      </w:r>
      <w:r w:rsidR="00DE2A4B" w:rsidRPr="00B66C0A">
        <w:rPr>
          <w:rFonts w:ascii="Calibri Light" w:hAnsi="Calibri Light" w:cs="Calibri Light"/>
          <w:sz w:val="24"/>
          <w:szCs w:val="24"/>
        </w:rPr>
        <w:t xml:space="preserve">pkt. </w:t>
      </w:r>
      <w:r w:rsidR="0063023F" w:rsidRPr="00B66C0A">
        <w:rPr>
          <w:rFonts w:ascii="Calibri Light" w:hAnsi="Calibri Light" w:cs="Calibri Light"/>
          <w:sz w:val="24"/>
          <w:szCs w:val="24"/>
        </w:rPr>
        <w:t>2</w:t>
      </w:r>
      <w:r w:rsidR="00DE2A4B" w:rsidRPr="00B66C0A">
        <w:rPr>
          <w:rFonts w:ascii="Calibri Light" w:hAnsi="Calibri Light" w:cs="Calibri Light"/>
          <w:sz w:val="24"/>
          <w:szCs w:val="24"/>
        </w:rPr>
        <w:t xml:space="preserve"> ustawy</w:t>
      </w:r>
      <w:r w:rsidR="0063023F" w:rsidRPr="00B66C0A">
        <w:rPr>
          <w:rFonts w:ascii="Calibri Light" w:hAnsi="Calibri Light" w:cs="Calibri Light"/>
          <w:sz w:val="24"/>
          <w:szCs w:val="24"/>
        </w:rPr>
        <w:t xml:space="preserve"> z </w:t>
      </w:r>
      <w:r w:rsidRPr="00B66C0A">
        <w:rPr>
          <w:rFonts w:ascii="Calibri Light" w:hAnsi="Calibri Light" w:cs="Calibri Light"/>
          <w:sz w:val="24"/>
          <w:szCs w:val="24"/>
        </w:rPr>
        <w:t xml:space="preserve">dnia </w:t>
      </w:r>
      <w:r w:rsidR="00870C76" w:rsidRPr="00B66C0A">
        <w:rPr>
          <w:rFonts w:ascii="Calibri Light" w:hAnsi="Calibri Light" w:cs="Calibri Light"/>
          <w:sz w:val="24"/>
          <w:szCs w:val="24"/>
        </w:rPr>
        <w:t>11 września 2019</w:t>
      </w:r>
      <w:r w:rsidRPr="00B66C0A">
        <w:rPr>
          <w:rFonts w:ascii="Calibri Light" w:hAnsi="Calibri Light" w:cs="Calibri Light"/>
          <w:sz w:val="24"/>
          <w:szCs w:val="24"/>
        </w:rPr>
        <w:t xml:space="preserve"> r. Prawo zamówień publicznych</w:t>
      </w:r>
      <w:r w:rsidRPr="00B66C0A">
        <w:rPr>
          <w:rFonts w:ascii="Calibri Light" w:hAnsi="Calibri Light" w:cs="Calibri Light"/>
          <w:b/>
          <w:bCs/>
          <w:sz w:val="24"/>
          <w:szCs w:val="24"/>
        </w:rPr>
        <w:t xml:space="preserve"> </w:t>
      </w:r>
      <w:r w:rsidRPr="00B66C0A">
        <w:rPr>
          <w:rFonts w:ascii="Calibri Light" w:hAnsi="Calibri Light" w:cs="Calibri Light"/>
          <w:sz w:val="24"/>
          <w:szCs w:val="24"/>
        </w:rPr>
        <w:t>(</w:t>
      </w:r>
      <w:r w:rsidR="0063023F" w:rsidRPr="00B66C0A">
        <w:rPr>
          <w:rFonts w:ascii="Calibri Light" w:hAnsi="Calibri Light" w:cs="Calibri Light"/>
          <w:sz w:val="24"/>
          <w:szCs w:val="24"/>
        </w:rPr>
        <w:t xml:space="preserve">t. j. </w:t>
      </w:r>
      <w:r w:rsidR="008B3597" w:rsidRPr="00B66C0A">
        <w:rPr>
          <w:rFonts w:ascii="Calibri Light" w:hAnsi="Calibri Light" w:cs="Calibri Light"/>
          <w:sz w:val="24"/>
          <w:szCs w:val="24"/>
        </w:rPr>
        <w:t>Dz. U. 202</w:t>
      </w:r>
      <w:r w:rsidR="0063023F" w:rsidRPr="00B66C0A">
        <w:rPr>
          <w:rFonts w:ascii="Calibri Light" w:hAnsi="Calibri Light" w:cs="Calibri Light"/>
          <w:sz w:val="24"/>
          <w:szCs w:val="24"/>
        </w:rPr>
        <w:t>4</w:t>
      </w:r>
      <w:r w:rsidRPr="00B66C0A">
        <w:rPr>
          <w:rFonts w:ascii="Calibri Light" w:hAnsi="Calibri Light" w:cs="Calibri Light"/>
          <w:sz w:val="24"/>
          <w:szCs w:val="24"/>
        </w:rPr>
        <w:t xml:space="preserve"> r. poz. </w:t>
      </w:r>
      <w:r w:rsidR="00CD54FF" w:rsidRPr="00B66C0A">
        <w:rPr>
          <w:rFonts w:ascii="Calibri Light" w:hAnsi="Calibri Light" w:cs="Calibri Light"/>
          <w:sz w:val="24"/>
          <w:szCs w:val="24"/>
        </w:rPr>
        <w:t>1</w:t>
      </w:r>
      <w:r w:rsidR="0063023F" w:rsidRPr="00B66C0A">
        <w:rPr>
          <w:rFonts w:ascii="Calibri Light" w:hAnsi="Calibri Light" w:cs="Calibri Light"/>
          <w:sz w:val="24"/>
          <w:szCs w:val="24"/>
        </w:rPr>
        <w:t>320</w:t>
      </w:r>
      <w:r w:rsidRPr="00B66C0A">
        <w:rPr>
          <w:rFonts w:ascii="Calibri Light" w:hAnsi="Calibri Light" w:cs="Calibri Light"/>
          <w:sz w:val="24"/>
          <w:szCs w:val="24"/>
        </w:rPr>
        <w:t xml:space="preserve">) zwanej dalej ustawą </w:t>
      </w:r>
      <w:r w:rsidR="00DE2A4B" w:rsidRPr="00B66C0A">
        <w:rPr>
          <w:rFonts w:ascii="Calibri Light" w:hAnsi="Calibri Light" w:cs="Calibri Light"/>
          <w:sz w:val="24"/>
          <w:szCs w:val="24"/>
        </w:rPr>
        <w:t>Pzp, znak</w:t>
      </w:r>
      <w:r w:rsidR="00CD54FF" w:rsidRPr="00B66C0A">
        <w:rPr>
          <w:rFonts w:ascii="Calibri Light" w:hAnsi="Calibri Light" w:cs="Calibri Light"/>
          <w:sz w:val="24"/>
          <w:szCs w:val="24"/>
        </w:rPr>
        <w:t xml:space="preserve"> </w:t>
      </w:r>
      <w:r w:rsidRPr="00DD6DA2">
        <w:rPr>
          <w:rFonts w:ascii="Calibri Light" w:hAnsi="Calibri Light" w:cs="Calibri Light"/>
          <w:sz w:val="24"/>
          <w:szCs w:val="24"/>
        </w:rPr>
        <w:t>sprawy: MOPS.DZP.322.</w:t>
      </w:r>
      <w:r w:rsidR="00DD6DA2" w:rsidRPr="00DD6DA2">
        <w:rPr>
          <w:rFonts w:ascii="Calibri Light" w:hAnsi="Calibri Light" w:cs="Calibri Light"/>
          <w:sz w:val="24"/>
          <w:szCs w:val="24"/>
        </w:rPr>
        <w:t>163</w:t>
      </w:r>
      <w:r w:rsidRPr="00DD6DA2">
        <w:rPr>
          <w:rFonts w:ascii="Calibri Light" w:hAnsi="Calibri Light" w:cs="Calibri Light"/>
          <w:sz w:val="24"/>
          <w:szCs w:val="24"/>
        </w:rPr>
        <w:t>/20</w:t>
      </w:r>
      <w:r w:rsidR="009D30EA" w:rsidRPr="00DD6DA2">
        <w:rPr>
          <w:rFonts w:ascii="Calibri Light" w:hAnsi="Calibri Light" w:cs="Calibri Light"/>
          <w:sz w:val="24"/>
          <w:szCs w:val="24"/>
        </w:rPr>
        <w:t>2</w:t>
      </w:r>
      <w:r w:rsidR="0063023F" w:rsidRPr="00DD6DA2">
        <w:rPr>
          <w:rFonts w:ascii="Calibri Light" w:hAnsi="Calibri Light" w:cs="Calibri Light"/>
          <w:sz w:val="24"/>
          <w:szCs w:val="24"/>
        </w:rPr>
        <w:t>5</w:t>
      </w:r>
      <w:r w:rsidRPr="00DD6DA2">
        <w:rPr>
          <w:rFonts w:ascii="Calibri Light" w:hAnsi="Calibri Light" w:cs="Calibri Light"/>
          <w:sz w:val="24"/>
          <w:szCs w:val="24"/>
        </w:rPr>
        <w:t xml:space="preserve"> oraz przedłożonej</w:t>
      </w:r>
      <w:r w:rsidRPr="00B66C0A">
        <w:rPr>
          <w:rFonts w:ascii="Calibri Light" w:hAnsi="Calibri Light" w:cs="Calibri Light"/>
          <w:sz w:val="24"/>
          <w:szCs w:val="24"/>
        </w:rPr>
        <w:t xml:space="preserve"> przez W</w:t>
      </w:r>
      <w:r w:rsidR="00350089" w:rsidRPr="00B66C0A">
        <w:rPr>
          <w:rFonts w:ascii="Calibri Light" w:hAnsi="Calibri Light" w:cs="Calibri Light"/>
          <w:sz w:val="24"/>
          <w:szCs w:val="24"/>
        </w:rPr>
        <w:t>ykonawcę</w:t>
      </w:r>
      <w:r w:rsidRPr="00B66C0A">
        <w:rPr>
          <w:rFonts w:ascii="Calibri Light" w:hAnsi="Calibri Light" w:cs="Calibri Light"/>
          <w:sz w:val="24"/>
          <w:szCs w:val="24"/>
        </w:rPr>
        <w:t xml:space="preserve"> oferty, wskazane powyżej Strony zawierają umowę o następującej treści:</w:t>
      </w:r>
    </w:p>
    <w:p w14:paraId="29E52EDA" w14:textId="77777777" w:rsidR="006F0ED1" w:rsidRPr="00B66C0A" w:rsidRDefault="006F0ED1"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1</w:t>
      </w:r>
    </w:p>
    <w:p w14:paraId="58432DC5" w14:textId="552B6A81" w:rsidR="006F0ED1" w:rsidRPr="00B66C0A" w:rsidRDefault="006F0ED1" w:rsidP="00B66C0A">
      <w:pPr>
        <w:pStyle w:val="Nagwek1"/>
        <w:spacing w:before="0" w:line="360" w:lineRule="auto"/>
        <w:rPr>
          <w:rFonts w:cs="Calibri Light"/>
          <w:szCs w:val="24"/>
        </w:rPr>
      </w:pPr>
      <w:r w:rsidRPr="00B66C0A">
        <w:rPr>
          <w:rFonts w:cs="Calibri Light"/>
          <w:szCs w:val="24"/>
        </w:rPr>
        <w:t>Definicje</w:t>
      </w:r>
    </w:p>
    <w:p w14:paraId="6FCD3A2F" w14:textId="77777777" w:rsidR="006F0ED1" w:rsidRPr="00B66C0A" w:rsidRDefault="006F0ED1" w:rsidP="00B66C0A">
      <w:pPr>
        <w:pStyle w:val="Akapitzlist"/>
        <w:numPr>
          <w:ilvl w:val="0"/>
          <w:numId w:val="29"/>
        </w:numPr>
        <w:suppressAutoHyphens w:val="0"/>
        <w:spacing w:line="360" w:lineRule="auto"/>
        <w:ind w:left="426" w:hanging="426"/>
        <w:rPr>
          <w:rFonts w:ascii="Calibri Light" w:hAnsi="Calibri Light" w:cs="Calibri Light"/>
        </w:rPr>
      </w:pPr>
      <w:r w:rsidRPr="00B66C0A">
        <w:rPr>
          <w:rFonts w:ascii="Calibri Light" w:hAnsi="Calibri Light" w:cs="Calibri Light"/>
        </w:rPr>
        <w:t>Następujące wyrażenia lub skróty występujące w Umowie lub w załącznikach będą miały znaczenie podane poniżej:</w:t>
      </w:r>
    </w:p>
    <w:p w14:paraId="2F3E0A3F"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Urządzenia telekomunikacyjne – urządzenie elektryczne lub elektroniczne przeznaczone do zapewnienia telekomunikacji;</w:t>
      </w:r>
    </w:p>
    <w:p w14:paraId="7A1BDF63"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Sieć telekomunikacyjna – urządzenia telekomunikacyjne i linie telekomunikacyjne, zestawione i połączone w sposób umożliwiający przekaz sygnałów pomiędzy określonymi zakończeniami sieci, za pomocą przewodów, fal radiowych bądź optycznych lub innych środków wykorzystujących energie elektromagnetyczną;</w:t>
      </w:r>
    </w:p>
    <w:p w14:paraId="1A55C444"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Łącze telekomunikacyjne (cyfrowe) – zespół środków transmisji służących do Transmisji danych;</w:t>
      </w:r>
    </w:p>
    <w:p w14:paraId="67571C5F"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lastRenderedPageBreak/>
        <w:t>Transmisja danych – transmisja informacji w postaci sygnału cyfrowego pomiędzy dwoma lub większą ilością punktów sieci telekomunikacyjnej</w:t>
      </w:r>
    </w:p>
    <w:p w14:paraId="13E86725"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Internet – ogólnoświatowa sieć komputerowa, wykorzystująca adresację i protokoły z rodziny IP, umożliwiająca dostęp do globalnego systemu informacyjnego i wymianę informacji pomiędzy użytkownikami;</w:t>
      </w:r>
    </w:p>
    <w:p w14:paraId="55C9A8DE"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Strona/strony – Wykonawca lub Zamawiający, występuje w Umowie zarówno razem jak również oddzielnie;</w:t>
      </w:r>
    </w:p>
    <w:p w14:paraId="34602FDB"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Siła wyższa – nadzwyczajne zdarzenie zewnętrzne niemożliwe do przewidzenia i niemożliwe do zapobieżenia, mimo dołożenia najwyższej staranności np. katastrofalne działanie sił przyrody, konflikt zbrojny, strajki generalne, akty władzy publicznej, którym nie może przeciwstawiać się Strona Umowy itp.;</w:t>
      </w:r>
    </w:p>
    <w:p w14:paraId="6918AAEA"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Obiekt – urządzenie lub zespół urządzeń zlokalizowany w obrębie granic administracyjnych miasta lub miejscowości;</w:t>
      </w:r>
    </w:p>
    <w:p w14:paraId="7261C259"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Relacja – łącze telekomunikacyjne (cyfrowe) ograniczone dwoma obiektami;</w:t>
      </w:r>
    </w:p>
    <w:p w14:paraId="2B69CD64"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Awaria – uszkodzenie Sieci telekomunikacyjnej bądź jednej z Relacji umożliwiające wykonanie usług telekomunikacyjnych objętych Umową, a w szczególności Transmisje danych;</w:t>
      </w:r>
    </w:p>
    <w:p w14:paraId="14F92EF3" w14:textId="2CBC71A2"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Gwarancja Jakości Świadczonych Usług SLA – dokument określający param</w:t>
      </w:r>
      <w:r w:rsidR="00ED23B9">
        <w:rPr>
          <w:rFonts w:ascii="Calibri Light" w:hAnsi="Calibri Light" w:cs="Calibri Light"/>
        </w:rPr>
        <w:t>etry jakościowe poszczególnych u</w:t>
      </w:r>
      <w:r w:rsidRPr="00B66C0A">
        <w:rPr>
          <w:rFonts w:ascii="Calibri Light" w:hAnsi="Calibri Light" w:cs="Calibri Light"/>
        </w:rPr>
        <w:t>sług oraz zasady i warunki naliczania bonifikat z tytułu niedotrzymania gwarant</w:t>
      </w:r>
      <w:r w:rsidR="00ED23B9">
        <w:rPr>
          <w:rFonts w:ascii="Calibri Light" w:hAnsi="Calibri Light" w:cs="Calibri Light"/>
        </w:rPr>
        <w:t>owanych parametrów świadczenia u</w:t>
      </w:r>
      <w:r w:rsidRPr="00B66C0A">
        <w:rPr>
          <w:rFonts w:ascii="Calibri Light" w:hAnsi="Calibri Light" w:cs="Calibri Light"/>
        </w:rPr>
        <w:t>sługi;</w:t>
      </w:r>
    </w:p>
    <w:p w14:paraId="368AEDE7"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Umowa – niniejsza dokument;</w:t>
      </w:r>
    </w:p>
    <w:p w14:paraId="0AD597A7" w14:textId="77777777" w:rsidR="006F0ED1" w:rsidRPr="00B66C0A" w:rsidRDefault="006F0ED1" w:rsidP="00B66C0A">
      <w:pPr>
        <w:pStyle w:val="Akapitzlist"/>
        <w:numPr>
          <w:ilvl w:val="0"/>
          <w:numId w:val="28"/>
        </w:numPr>
        <w:suppressAutoHyphens w:val="0"/>
        <w:spacing w:line="360" w:lineRule="auto"/>
        <w:ind w:left="851" w:hanging="425"/>
        <w:rPr>
          <w:rFonts w:ascii="Calibri Light" w:hAnsi="Calibri Light" w:cs="Calibri Light"/>
        </w:rPr>
      </w:pPr>
      <w:r w:rsidRPr="00B66C0A">
        <w:rPr>
          <w:rFonts w:ascii="Calibri Light" w:hAnsi="Calibri Light" w:cs="Calibri Light"/>
        </w:rPr>
        <w:t>Usługa – przedmiot Umowy określony zgodnie z § 2 ust. 1.</w:t>
      </w:r>
    </w:p>
    <w:p w14:paraId="1101F7BE" w14:textId="6EFC308D" w:rsidR="009B4696" w:rsidRPr="00B66C0A" w:rsidRDefault="009B4696"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2</w:t>
      </w:r>
    </w:p>
    <w:p w14:paraId="09B113E5" w14:textId="4CE60B4B" w:rsidR="003F4DFD" w:rsidRPr="00B66C0A" w:rsidRDefault="003F4DFD" w:rsidP="00B66C0A">
      <w:pPr>
        <w:pStyle w:val="Nagwek1"/>
        <w:spacing w:before="0" w:line="360" w:lineRule="auto"/>
        <w:rPr>
          <w:rFonts w:cs="Calibri Light"/>
          <w:szCs w:val="24"/>
        </w:rPr>
      </w:pPr>
      <w:r w:rsidRPr="00B66C0A">
        <w:rPr>
          <w:rFonts w:cs="Calibri Light"/>
          <w:szCs w:val="24"/>
        </w:rPr>
        <w:t xml:space="preserve">Przedmiot </w:t>
      </w:r>
      <w:r w:rsidR="000050CC" w:rsidRPr="00B66C0A">
        <w:rPr>
          <w:rFonts w:cs="Calibri Light"/>
          <w:szCs w:val="24"/>
        </w:rPr>
        <w:t>umowy</w:t>
      </w:r>
    </w:p>
    <w:p w14:paraId="78CF25D8" w14:textId="6648D739" w:rsidR="00F84599" w:rsidRPr="00B66C0A" w:rsidRDefault="00F84599" w:rsidP="00B66C0A">
      <w:pPr>
        <w:pStyle w:val="Akapitzlist"/>
        <w:numPr>
          <w:ilvl w:val="0"/>
          <w:numId w:val="13"/>
        </w:numPr>
        <w:spacing w:line="360" w:lineRule="auto"/>
        <w:ind w:left="426" w:hanging="426"/>
        <w:rPr>
          <w:rFonts w:ascii="Calibri Light" w:eastAsia="SimSun" w:hAnsi="Calibri Light" w:cs="Calibri Light"/>
          <w:color w:val="000000"/>
          <w:lang w:eastAsia="ar-SA"/>
        </w:rPr>
      </w:pPr>
      <w:r w:rsidRPr="00B66C0A">
        <w:rPr>
          <w:rFonts w:ascii="Calibri Light" w:hAnsi="Calibri Light" w:cs="Calibri Light"/>
        </w:rPr>
        <w:t>Przedmiotem zamówienia jest</w:t>
      </w:r>
      <w:r w:rsidRPr="00B66C0A">
        <w:rPr>
          <w:rFonts w:ascii="Calibri Light" w:hAnsi="Calibri Light" w:cs="Calibri Light"/>
          <w:b/>
          <w:bCs/>
        </w:rPr>
        <w:t xml:space="preserve"> świadczenie usługi polegającej na zapewnieniu dostępu do łącz internetowych (łącze </w:t>
      </w:r>
      <w:r w:rsidR="00953C2D" w:rsidRPr="00B66C0A">
        <w:rPr>
          <w:rFonts w:ascii="Calibri Light" w:hAnsi="Calibri Light" w:cs="Calibri Light"/>
          <w:b/>
          <w:bCs/>
        </w:rPr>
        <w:t>zapasowe</w:t>
      </w:r>
      <w:r w:rsidRPr="00B66C0A">
        <w:rPr>
          <w:rFonts w:ascii="Calibri Light" w:hAnsi="Calibri Light" w:cs="Calibri Light"/>
          <w:b/>
          <w:bCs/>
        </w:rPr>
        <w:t>)</w:t>
      </w:r>
      <w:r w:rsidR="00F2664A" w:rsidRPr="00B66C0A">
        <w:rPr>
          <w:rFonts w:ascii="Calibri Light" w:hAnsi="Calibri Light" w:cs="Calibri Light"/>
          <w:bCs/>
        </w:rPr>
        <w:t xml:space="preserve"> </w:t>
      </w:r>
      <w:r w:rsidR="00953C2D" w:rsidRPr="00B66C0A">
        <w:rPr>
          <w:rFonts w:ascii="Calibri Light" w:hAnsi="Calibri Light" w:cs="Calibri Light"/>
          <w:bCs/>
        </w:rPr>
        <w:t>do siedziby głównej Zamawiającego tj. Miejski Ośrodek Pomocy Społecznej w Gdyni ul. Grabowo 2, 81-265 Gdynia</w:t>
      </w:r>
      <w:r w:rsidR="00785AFE">
        <w:rPr>
          <w:rFonts w:ascii="Calibri Light" w:hAnsi="Calibri Light" w:cs="Calibri Light"/>
          <w:bCs/>
        </w:rPr>
        <w:t xml:space="preserve"> orz </w:t>
      </w:r>
      <w:r w:rsidR="00785AFE">
        <w:rPr>
          <w:rFonts w:ascii="Calibri Light" w:hAnsi="Calibri Light" w:cs="Calibri Light"/>
          <w:b/>
          <w:bCs/>
        </w:rPr>
        <w:t xml:space="preserve">zapewnienie co najmniej jednego bezpośredniego połączenia światłowodowego tzw. </w:t>
      </w:r>
      <w:r w:rsidR="00865CC5">
        <w:rPr>
          <w:rFonts w:ascii="Calibri Light" w:hAnsi="Calibri Light" w:cs="Calibri Light"/>
          <w:b/>
          <w:bCs/>
        </w:rPr>
        <w:t>ciemnego</w:t>
      </w:r>
      <w:r w:rsidR="00785AFE">
        <w:rPr>
          <w:rFonts w:ascii="Calibri Light" w:hAnsi="Calibri Light" w:cs="Calibri Light"/>
          <w:b/>
          <w:bCs/>
        </w:rPr>
        <w:t xml:space="preserve"> włókna, </w:t>
      </w:r>
      <w:r w:rsidR="00785AFE">
        <w:rPr>
          <w:rFonts w:ascii="Calibri Light" w:hAnsi="Calibri Light" w:cs="Calibri Light"/>
          <w:bCs/>
        </w:rPr>
        <w:t>pomiędzy serwerownia siedziby głównej Zamawiającego tj. Miejski Ośrodek Pomocy Społecznej w Gdyni (ul. Grabowo 2, 81-265 Gdynia) a serwerownią Urzędu Miasta Gdyni (al. marsz. Piłsudskiego 52/54, 81-382 Gdynia).</w:t>
      </w:r>
    </w:p>
    <w:p w14:paraId="1EC48E47" w14:textId="319788EA" w:rsidR="00953C2D" w:rsidRPr="00B66C0A" w:rsidRDefault="00953C2D" w:rsidP="00B66C0A">
      <w:pPr>
        <w:pStyle w:val="Akapitzlist"/>
        <w:numPr>
          <w:ilvl w:val="0"/>
          <w:numId w:val="13"/>
        </w:numPr>
        <w:spacing w:line="360" w:lineRule="auto"/>
        <w:ind w:left="426" w:hanging="426"/>
        <w:rPr>
          <w:rFonts w:ascii="Calibri Light" w:eastAsia="SimSun" w:hAnsi="Calibri Light" w:cs="Calibri Light"/>
          <w:color w:val="000000"/>
          <w:lang w:eastAsia="ar-SA"/>
        </w:rPr>
      </w:pPr>
      <w:r w:rsidRPr="00B66C0A">
        <w:rPr>
          <w:rFonts w:ascii="Calibri Light" w:hAnsi="Calibri Light" w:cs="Calibri Light"/>
        </w:rPr>
        <w:t>Przedmiotowe łącze będzie pełnić funkcję łącza zapasowego</w:t>
      </w:r>
      <w:r w:rsidR="00F2664A" w:rsidRPr="00B66C0A">
        <w:rPr>
          <w:rFonts w:ascii="Calibri Light" w:hAnsi="Calibri Light" w:cs="Calibri Light"/>
        </w:rPr>
        <w:t xml:space="preserve"> i</w:t>
      </w:r>
      <w:r w:rsidRPr="00B66C0A">
        <w:rPr>
          <w:rFonts w:ascii="Calibri Light" w:hAnsi="Calibri Light" w:cs="Calibri Light"/>
        </w:rPr>
        <w:t xml:space="preserve"> spełnia następujące wymagania:</w:t>
      </w:r>
    </w:p>
    <w:p w14:paraId="75930505" w14:textId="0ECA8371" w:rsidR="00953C2D" w:rsidRPr="00B66C0A" w:rsidRDefault="00F2664A"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lastRenderedPageBreak/>
        <w:t>p</w:t>
      </w:r>
      <w:r w:rsidR="00953C2D" w:rsidRPr="00B66C0A">
        <w:rPr>
          <w:rFonts w:ascii="Calibri Light" w:hAnsi="Calibri Light" w:cs="Calibri Light"/>
          <w:sz w:val="24"/>
          <w:szCs w:val="24"/>
        </w:rPr>
        <w:t xml:space="preserve">rzepływność łącza: co najmniej 50Mbit </w:t>
      </w:r>
      <w:proofErr w:type="spellStart"/>
      <w:r w:rsidR="00953C2D" w:rsidRPr="00B66C0A">
        <w:rPr>
          <w:rFonts w:ascii="Calibri Light" w:hAnsi="Calibri Light" w:cs="Calibri Light"/>
          <w:sz w:val="24"/>
          <w:szCs w:val="24"/>
        </w:rPr>
        <w:t>download</w:t>
      </w:r>
      <w:proofErr w:type="spellEnd"/>
      <w:r w:rsidR="00953C2D" w:rsidRPr="00B66C0A">
        <w:rPr>
          <w:rFonts w:ascii="Calibri Light" w:hAnsi="Calibri Light" w:cs="Calibri Light"/>
          <w:sz w:val="24"/>
          <w:szCs w:val="24"/>
        </w:rPr>
        <w:t xml:space="preserve"> / 50Mbit </w:t>
      </w:r>
      <w:proofErr w:type="spellStart"/>
      <w:r w:rsidR="00953C2D" w:rsidRPr="00B66C0A">
        <w:rPr>
          <w:rFonts w:ascii="Calibri Light" w:hAnsi="Calibri Light" w:cs="Calibri Light"/>
          <w:sz w:val="24"/>
          <w:szCs w:val="24"/>
        </w:rPr>
        <w:t>upload</w:t>
      </w:r>
      <w:proofErr w:type="spellEnd"/>
      <w:r w:rsidR="00953C2D" w:rsidRPr="00B66C0A">
        <w:rPr>
          <w:rFonts w:ascii="Calibri Light" w:hAnsi="Calibri Light" w:cs="Calibri Light"/>
          <w:sz w:val="24"/>
          <w:szCs w:val="24"/>
        </w:rPr>
        <w:t xml:space="preserve"> na sekundę z/do Internetu</w:t>
      </w:r>
      <w:r w:rsidRPr="00B66C0A">
        <w:rPr>
          <w:rFonts w:ascii="Calibri Light" w:hAnsi="Calibri Light" w:cs="Calibri Light"/>
          <w:sz w:val="24"/>
          <w:szCs w:val="24"/>
        </w:rPr>
        <w:t>;</w:t>
      </w:r>
      <w:r w:rsidR="00953C2D" w:rsidRPr="00B66C0A">
        <w:rPr>
          <w:rFonts w:ascii="Calibri Light" w:hAnsi="Calibri Light" w:cs="Calibri Light"/>
          <w:sz w:val="24"/>
          <w:szCs w:val="24"/>
        </w:rPr>
        <w:t xml:space="preserve"> </w:t>
      </w:r>
      <w:r w:rsidRPr="00B66C0A">
        <w:rPr>
          <w:rFonts w:ascii="Calibri Light" w:hAnsi="Calibri Light" w:cs="Calibri Light"/>
          <w:sz w:val="24"/>
          <w:szCs w:val="24"/>
        </w:rPr>
        <w:t>ł</w:t>
      </w:r>
      <w:r w:rsidR="00953C2D" w:rsidRPr="00B66C0A">
        <w:rPr>
          <w:rFonts w:ascii="Calibri Light" w:hAnsi="Calibri Light" w:cs="Calibri Light"/>
          <w:sz w:val="24"/>
          <w:szCs w:val="24"/>
        </w:rPr>
        <w:t>ącze z/do Internetu wykorzystywane będzie przez Zamawiającego do przeglądania sieci Internet, wysyłki poczty elektronicznej, zamieszczaniu informacji na serwerach zewnętrznych itp.</w:t>
      </w:r>
      <w:r w:rsidRPr="00B66C0A">
        <w:rPr>
          <w:rFonts w:ascii="Calibri Light" w:hAnsi="Calibri Light" w:cs="Calibri Light"/>
          <w:sz w:val="24"/>
          <w:szCs w:val="24"/>
        </w:rPr>
        <w:t xml:space="preserve"> (przepływność ta jest mierzona dla pakietów IP; wszelkie narzuty wynikające z enkapsulacji pakietów IP w jednostki transmisyjne innych protokołów są przesyłane poza tą przepływnością);</w:t>
      </w:r>
    </w:p>
    <w:p w14:paraId="243478BE" w14:textId="0F5AC19B" w:rsidR="00953C2D" w:rsidRPr="00B66C0A" w:rsidRDefault="00F2664A"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t>ł</w:t>
      </w:r>
      <w:r w:rsidR="00953C2D" w:rsidRPr="00B66C0A">
        <w:rPr>
          <w:rFonts w:ascii="Calibri Light" w:hAnsi="Calibri Light" w:cs="Calibri Light"/>
          <w:sz w:val="24"/>
          <w:szCs w:val="24"/>
        </w:rPr>
        <w:t>ącze świadczon</w:t>
      </w:r>
      <w:r w:rsidRPr="00B66C0A">
        <w:rPr>
          <w:rFonts w:ascii="Calibri Light" w:hAnsi="Calibri Light" w:cs="Calibri Light"/>
          <w:sz w:val="24"/>
          <w:szCs w:val="24"/>
        </w:rPr>
        <w:t>e jest w technologii światłowodowej;</w:t>
      </w:r>
    </w:p>
    <w:p w14:paraId="57D64010" w14:textId="6A864731" w:rsidR="00F2664A" w:rsidRPr="00B66C0A" w:rsidRDefault="00F2664A"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t xml:space="preserve">usługa będzie świadczona przez sieć Wykonawcy; wymiana ruchu pomiędzy siecią </w:t>
      </w:r>
      <w:r w:rsidRPr="00B66C0A">
        <w:rPr>
          <w:rFonts w:ascii="Calibri Light" w:hAnsi="Calibri Light" w:cs="Calibri Light"/>
          <w:bCs/>
          <w:sz w:val="24"/>
          <w:szCs w:val="24"/>
        </w:rPr>
        <w:t>Zamawiającego</w:t>
      </w:r>
      <w:r w:rsidRPr="00B66C0A">
        <w:rPr>
          <w:rFonts w:ascii="Calibri Light" w:hAnsi="Calibri Light" w:cs="Calibri Light"/>
          <w:sz w:val="24"/>
          <w:szCs w:val="24"/>
        </w:rPr>
        <w:t xml:space="preserve"> a siecią Wykonawcy będzie odbywać się przez istniejący węzeł sieciowy; punkt styku sieci </w:t>
      </w:r>
      <w:r w:rsidRPr="00B66C0A">
        <w:rPr>
          <w:rFonts w:ascii="Calibri Light" w:hAnsi="Calibri Light" w:cs="Calibri Light"/>
          <w:bCs/>
          <w:sz w:val="24"/>
          <w:szCs w:val="24"/>
        </w:rPr>
        <w:t>Zamawiającego</w:t>
      </w:r>
      <w:r w:rsidRPr="00B66C0A">
        <w:rPr>
          <w:rFonts w:ascii="Calibri Light" w:hAnsi="Calibri Light" w:cs="Calibri Light"/>
          <w:sz w:val="24"/>
          <w:szCs w:val="24"/>
        </w:rPr>
        <w:t xml:space="preserve"> i Wykonawcy jest zlokalizowany na porcie dostępowym urządzenia abonenckiego sieci Wykonawcy, do którego dołączona jest sieć Zamawiającego</w:t>
      </w:r>
    </w:p>
    <w:p w14:paraId="4CCAF618" w14:textId="46DAAD5C" w:rsidR="00953C2D" w:rsidRPr="00B66C0A" w:rsidRDefault="00F2664A"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t>u</w:t>
      </w:r>
      <w:r w:rsidR="00953C2D" w:rsidRPr="00B66C0A">
        <w:rPr>
          <w:rFonts w:ascii="Calibri Light" w:hAnsi="Calibri Light" w:cs="Calibri Light"/>
          <w:sz w:val="24"/>
          <w:szCs w:val="24"/>
        </w:rPr>
        <w:t>dostępni</w:t>
      </w:r>
      <w:r w:rsidRPr="00B66C0A">
        <w:rPr>
          <w:rFonts w:ascii="Calibri Light" w:hAnsi="Calibri Light" w:cs="Calibri Light"/>
          <w:sz w:val="24"/>
          <w:szCs w:val="24"/>
        </w:rPr>
        <w:t>one</w:t>
      </w:r>
      <w:r w:rsidR="00953C2D" w:rsidRPr="00B66C0A">
        <w:rPr>
          <w:rFonts w:ascii="Calibri Light" w:hAnsi="Calibri Light" w:cs="Calibri Light"/>
          <w:sz w:val="24"/>
          <w:szCs w:val="24"/>
        </w:rPr>
        <w:t xml:space="preserve"> przez Wykonawcę urządzenie komunikacyjne posiada zasilanie </w:t>
      </w:r>
      <w:r w:rsidR="00BA71C6" w:rsidRPr="00B66C0A">
        <w:rPr>
          <w:rFonts w:ascii="Calibri Light" w:hAnsi="Calibri Light" w:cs="Calibri Light"/>
          <w:sz w:val="24"/>
          <w:szCs w:val="24"/>
        </w:rPr>
        <w:t>redundantne (</w:t>
      </w:r>
      <w:r w:rsidR="00B97A95" w:rsidRPr="00B66C0A">
        <w:rPr>
          <w:rFonts w:ascii="Calibri Light" w:hAnsi="Calibri Light" w:cs="Calibri Light"/>
          <w:sz w:val="24"/>
          <w:szCs w:val="24"/>
        </w:rPr>
        <w:t xml:space="preserve">podwójne podłączenie pod standardowe europejskie złącze 230V </w:t>
      </w:r>
      <w:r w:rsidR="00BA71C6" w:rsidRPr="00B66C0A">
        <w:rPr>
          <w:rFonts w:ascii="Calibri Light" w:hAnsi="Calibri Light" w:cs="Calibri Light"/>
          <w:sz w:val="24"/>
          <w:szCs w:val="24"/>
        </w:rPr>
        <w:t>lub np.</w:t>
      </w:r>
      <w:r w:rsidR="00B97A95" w:rsidRPr="00B66C0A">
        <w:rPr>
          <w:rFonts w:ascii="Calibri Light" w:hAnsi="Calibri Light" w:cs="Calibri Light"/>
          <w:sz w:val="24"/>
          <w:szCs w:val="24"/>
        </w:rPr>
        <w:t xml:space="preserve"> podłączenie pod standardowe europejskie złącze 230V i złącze zasilania awaryjnego RPS Cisco 2300 będące na wyposażeniu Zamawiającego).</w:t>
      </w:r>
      <w:r w:rsidR="00B97A95" w:rsidRPr="00B66C0A" w:rsidDel="006C6E7B">
        <w:rPr>
          <w:rFonts w:ascii="Calibri Light" w:hAnsi="Calibri Light" w:cs="Calibri Light"/>
          <w:sz w:val="24"/>
          <w:szCs w:val="24"/>
        </w:rPr>
        <w:t xml:space="preserve"> </w:t>
      </w:r>
      <w:r w:rsidR="00953C2D" w:rsidRPr="00B66C0A">
        <w:rPr>
          <w:rFonts w:ascii="Calibri Light" w:hAnsi="Calibri Light" w:cs="Calibri Light"/>
          <w:sz w:val="24"/>
          <w:szCs w:val="24"/>
        </w:rPr>
        <w:t>łącze dyspon</w:t>
      </w:r>
      <w:r w:rsidRPr="00B66C0A">
        <w:rPr>
          <w:rFonts w:ascii="Calibri Light" w:hAnsi="Calibri Light" w:cs="Calibri Light"/>
          <w:sz w:val="24"/>
          <w:szCs w:val="24"/>
        </w:rPr>
        <w:t xml:space="preserve">uje </w:t>
      </w:r>
      <w:r w:rsidR="00953C2D" w:rsidRPr="00B66C0A">
        <w:rPr>
          <w:rFonts w:ascii="Calibri Light" w:hAnsi="Calibri Light" w:cs="Calibri Light"/>
          <w:sz w:val="24"/>
          <w:szCs w:val="24"/>
        </w:rPr>
        <w:t>gwarancją parametrów łącza CIR (</w:t>
      </w:r>
      <w:proofErr w:type="spellStart"/>
      <w:r w:rsidRPr="00B66C0A">
        <w:rPr>
          <w:rFonts w:ascii="Calibri Light" w:hAnsi="Calibri Light" w:cs="Calibri Light"/>
          <w:sz w:val="24"/>
          <w:szCs w:val="24"/>
        </w:rPr>
        <w:t>committed</w:t>
      </w:r>
      <w:proofErr w:type="spellEnd"/>
      <w:r w:rsidRPr="00B66C0A">
        <w:rPr>
          <w:rFonts w:ascii="Calibri Light" w:hAnsi="Calibri Light" w:cs="Calibri Light"/>
          <w:sz w:val="24"/>
          <w:szCs w:val="24"/>
        </w:rPr>
        <w:t xml:space="preserve"> </w:t>
      </w:r>
      <w:proofErr w:type="spellStart"/>
      <w:r w:rsidRPr="00B66C0A">
        <w:rPr>
          <w:rFonts w:ascii="Calibri Light" w:hAnsi="Calibri Light" w:cs="Calibri Light"/>
          <w:sz w:val="24"/>
          <w:szCs w:val="24"/>
        </w:rPr>
        <w:t>information</w:t>
      </w:r>
      <w:proofErr w:type="spellEnd"/>
      <w:r w:rsidRPr="00B66C0A">
        <w:rPr>
          <w:rFonts w:ascii="Calibri Light" w:hAnsi="Calibri Light" w:cs="Calibri Light"/>
          <w:sz w:val="24"/>
          <w:szCs w:val="24"/>
        </w:rPr>
        <w:t xml:space="preserve"> </w:t>
      </w:r>
      <w:proofErr w:type="spellStart"/>
      <w:r w:rsidRPr="00B66C0A">
        <w:rPr>
          <w:rFonts w:ascii="Calibri Light" w:hAnsi="Calibri Light" w:cs="Calibri Light"/>
          <w:sz w:val="24"/>
          <w:szCs w:val="24"/>
        </w:rPr>
        <w:t>rate</w:t>
      </w:r>
      <w:proofErr w:type="spellEnd"/>
      <w:r w:rsidRPr="00B66C0A">
        <w:rPr>
          <w:rFonts w:ascii="Calibri Light" w:hAnsi="Calibri Light" w:cs="Calibri Light"/>
          <w:sz w:val="24"/>
          <w:szCs w:val="24"/>
        </w:rPr>
        <w:t>) tj. </w:t>
      </w:r>
      <w:r w:rsidR="00953C2D" w:rsidRPr="00B66C0A">
        <w:rPr>
          <w:rFonts w:ascii="Calibri Light" w:hAnsi="Calibri Light" w:cs="Calibri Light"/>
          <w:sz w:val="24"/>
          <w:szCs w:val="24"/>
        </w:rPr>
        <w:t>zapewnienie minimalnej prędkości łącza</w:t>
      </w:r>
      <w:r w:rsidRPr="00B66C0A">
        <w:rPr>
          <w:rFonts w:ascii="Calibri Light" w:hAnsi="Calibri Light" w:cs="Calibri Light"/>
          <w:sz w:val="24"/>
          <w:szCs w:val="24"/>
        </w:rPr>
        <w:t xml:space="preserve"> w ramach wymienionej prędkości;</w:t>
      </w:r>
    </w:p>
    <w:p w14:paraId="0BC3C04F" w14:textId="62809D35" w:rsidR="006F0ED1" w:rsidRPr="00B66C0A" w:rsidRDefault="006F0ED1"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t xml:space="preserve">łącze zostanie zaadresowane adresami IPv4 przyznanymi przez </w:t>
      </w:r>
      <w:r w:rsidRPr="00B66C0A">
        <w:rPr>
          <w:rFonts w:ascii="Calibri Light" w:hAnsi="Calibri Light" w:cs="Calibri Light"/>
          <w:bCs/>
          <w:sz w:val="24"/>
          <w:szCs w:val="24"/>
        </w:rPr>
        <w:t>Wykonawcę</w:t>
      </w:r>
      <w:r w:rsidRPr="00B66C0A">
        <w:rPr>
          <w:rFonts w:ascii="Calibri Light" w:hAnsi="Calibri Light" w:cs="Calibri Light"/>
          <w:sz w:val="24"/>
          <w:szCs w:val="24"/>
        </w:rPr>
        <w:t>;</w:t>
      </w:r>
    </w:p>
    <w:p w14:paraId="137CFCF9" w14:textId="33EFB742" w:rsidR="00F2664A" w:rsidRPr="00B66C0A" w:rsidRDefault="006F0ED1"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bCs/>
          <w:sz w:val="24"/>
          <w:szCs w:val="24"/>
        </w:rPr>
        <w:t>Wykonawca</w:t>
      </w:r>
      <w:r w:rsidRPr="00B66C0A">
        <w:rPr>
          <w:rFonts w:ascii="Calibri Light" w:hAnsi="Calibri Light" w:cs="Calibri Light"/>
          <w:sz w:val="24"/>
          <w:szCs w:val="24"/>
        </w:rPr>
        <w:t xml:space="preserve"> udostępni </w:t>
      </w:r>
      <w:r w:rsidRPr="00B66C0A">
        <w:rPr>
          <w:rFonts w:ascii="Calibri Light" w:hAnsi="Calibri Light" w:cs="Calibri Light"/>
          <w:bCs/>
          <w:sz w:val="24"/>
          <w:szCs w:val="24"/>
        </w:rPr>
        <w:t>Zamawiającemu</w:t>
      </w:r>
      <w:r w:rsidRPr="00B66C0A">
        <w:rPr>
          <w:rFonts w:ascii="Calibri Light" w:hAnsi="Calibri Light" w:cs="Calibri Light"/>
          <w:sz w:val="24"/>
          <w:szCs w:val="24"/>
        </w:rPr>
        <w:t xml:space="preserve"> dostęp do światowej sieci Internet z protokołem IPv4;</w:t>
      </w:r>
      <w:r w:rsidRPr="00B66C0A">
        <w:rPr>
          <w:rFonts w:ascii="Calibri Light" w:hAnsi="Calibri Light" w:cs="Calibri Light"/>
          <w:bCs/>
          <w:sz w:val="24"/>
          <w:szCs w:val="24"/>
        </w:rPr>
        <w:t xml:space="preserve"> przeciwdziałanie atakom </w:t>
      </w:r>
      <w:proofErr w:type="spellStart"/>
      <w:r w:rsidRPr="00B66C0A">
        <w:rPr>
          <w:rFonts w:ascii="Calibri Light" w:hAnsi="Calibri Light" w:cs="Calibri Light"/>
          <w:bCs/>
          <w:sz w:val="24"/>
          <w:szCs w:val="24"/>
        </w:rPr>
        <w:t>DoS</w:t>
      </w:r>
      <w:proofErr w:type="spellEnd"/>
      <w:r w:rsidRPr="00B66C0A">
        <w:rPr>
          <w:rFonts w:ascii="Calibri Light" w:hAnsi="Calibri Light" w:cs="Calibri Light"/>
          <w:bCs/>
          <w:sz w:val="24"/>
          <w:szCs w:val="24"/>
        </w:rPr>
        <w:t>. Zamawiający</w:t>
      </w:r>
      <w:r w:rsidRPr="00B66C0A">
        <w:rPr>
          <w:rFonts w:ascii="Calibri Light" w:hAnsi="Calibri Light" w:cs="Calibri Light"/>
          <w:sz w:val="24"/>
          <w:szCs w:val="24"/>
        </w:rPr>
        <w:t xml:space="preserve"> jest zobowiązany do współdziałania przy wykrywaniu i blokowaniu ataków </w:t>
      </w:r>
      <w:proofErr w:type="spellStart"/>
      <w:r w:rsidRPr="00B66C0A">
        <w:rPr>
          <w:rFonts w:ascii="Calibri Light" w:hAnsi="Calibri Light" w:cs="Calibri Light"/>
          <w:sz w:val="24"/>
          <w:szCs w:val="24"/>
        </w:rPr>
        <w:t>DoS</w:t>
      </w:r>
      <w:proofErr w:type="spellEnd"/>
      <w:r w:rsidRPr="00B66C0A">
        <w:rPr>
          <w:rFonts w:ascii="Calibri Light" w:hAnsi="Calibri Light" w:cs="Calibri Light"/>
          <w:sz w:val="24"/>
          <w:szCs w:val="24"/>
        </w:rPr>
        <w:t xml:space="preserve"> (</w:t>
      </w:r>
      <w:proofErr w:type="spellStart"/>
      <w:r w:rsidRPr="00B66C0A">
        <w:rPr>
          <w:rFonts w:ascii="Calibri Light" w:hAnsi="Calibri Light" w:cs="Calibri Light"/>
          <w:sz w:val="24"/>
          <w:szCs w:val="24"/>
        </w:rPr>
        <w:t>Denial</w:t>
      </w:r>
      <w:proofErr w:type="spellEnd"/>
      <w:r w:rsidRPr="00B66C0A">
        <w:rPr>
          <w:rFonts w:ascii="Calibri Light" w:hAnsi="Calibri Light" w:cs="Calibri Light"/>
          <w:sz w:val="24"/>
          <w:szCs w:val="24"/>
        </w:rPr>
        <w:t xml:space="preserve"> of Service).</w:t>
      </w:r>
    </w:p>
    <w:p w14:paraId="4EFA6810" w14:textId="77777777" w:rsidR="006F0ED1" w:rsidRPr="00B66C0A" w:rsidRDefault="006F0ED1" w:rsidP="00785AFE">
      <w:pPr>
        <w:numPr>
          <w:ilvl w:val="0"/>
          <w:numId w:val="27"/>
        </w:numPr>
        <w:tabs>
          <w:tab w:val="left" w:pos="851"/>
        </w:tabs>
        <w:suppressAutoHyphens w:val="0"/>
        <w:spacing w:after="0" w:line="360" w:lineRule="auto"/>
        <w:ind w:left="851" w:hanging="425"/>
        <w:contextualSpacing/>
        <w:rPr>
          <w:rFonts w:ascii="Calibri Light" w:hAnsi="Calibri Light" w:cs="Calibri Light"/>
          <w:sz w:val="24"/>
          <w:szCs w:val="24"/>
        </w:rPr>
      </w:pPr>
      <w:r w:rsidRPr="00B66C0A">
        <w:rPr>
          <w:rFonts w:ascii="Calibri Light" w:hAnsi="Calibri Light" w:cs="Calibri Light"/>
          <w:sz w:val="24"/>
          <w:szCs w:val="24"/>
        </w:rPr>
        <w:t>z</w:t>
      </w:r>
      <w:r w:rsidR="00953C2D" w:rsidRPr="00B66C0A">
        <w:rPr>
          <w:rFonts w:ascii="Calibri Light" w:hAnsi="Calibri Light" w:cs="Calibri Light"/>
          <w:sz w:val="24"/>
          <w:szCs w:val="24"/>
        </w:rPr>
        <w:t>aoferowane przez Wykonawcę łącze internetowe nie może być w żaden sposób blokowane – wszelkie porty muszą być odblokowane w obie strony</w:t>
      </w:r>
      <w:r w:rsidRPr="00B66C0A">
        <w:rPr>
          <w:rFonts w:ascii="Calibri Light" w:hAnsi="Calibri Light" w:cs="Calibri Light"/>
          <w:sz w:val="24"/>
          <w:szCs w:val="24"/>
        </w:rPr>
        <w:t>;</w:t>
      </w:r>
    </w:p>
    <w:p w14:paraId="1BD52DD8" w14:textId="63409139" w:rsidR="00953C2D" w:rsidRPr="00B66C0A" w:rsidRDefault="00953C2D" w:rsidP="00785AFE">
      <w:pPr>
        <w:pStyle w:val="Akapitzlist"/>
        <w:numPr>
          <w:ilvl w:val="0"/>
          <w:numId w:val="13"/>
        </w:numPr>
        <w:tabs>
          <w:tab w:val="left" w:pos="426"/>
        </w:tabs>
        <w:suppressAutoHyphens w:val="0"/>
        <w:spacing w:line="360" w:lineRule="auto"/>
        <w:ind w:left="426" w:hanging="426"/>
        <w:rPr>
          <w:rFonts w:ascii="Calibri Light" w:hAnsi="Calibri Light" w:cs="Calibri Light"/>
        </w:rPr>
      </w:pPr>
      <w:r w:rsidRPr="00B66C0A">
        <w:rPr>
          <w:rFonts w:ascii="Calibri Light" w:hAnsi="Calibri Light" w:cs="Calibri Light"/>
        </w:rPr>
        <w:t>Zamawiający wymaga, aby łącze było zakończone portami RJ-45. Zamawiający nie dopuszcza możliwości montowania urządzeń routujących (routera) Wykonawcy, ewentualnie dozwolone jest zainstalowanie samego modemu, przełącznika bądź konwertera zakończonego portami RJ-45. Urządzenie podłączone przez Zamawiającego ma mieć możliwość zaadresowania stałym publicznym adresem IP.</w:t>
      </w:r>
    </w:p>
    <w:p w14:paraId="5C4C749C" w14:textId="5485126F" w:rsidR="00953C2D" w:rsidRPr="00B66C0A" w:rsidRDefault="006F0ED1" w:rsidP="00785AFE">
      <w:pPr>
        <w:numPr>
          <w:ilvl w:val="0"/>
          <w:numId w:val="13"/>
        </w:numPr>
        <w:tabs>
          <w:tab w:val="left" w:pos="426"/>
        </w:tabs>
        <w:suppressAutoHyphens w:val="0"/>
        <w:spacing w:after="0" w:line="360" w:lineRule="auto"/>
        <w:ind w:left="426" w:hanging="426"/>
        <w:contextualSpacing/>
        <w:rPr>
          <w:rFonts w:ascii="Calibri Light" w:hAnsi="Calibri Light" w:cs="Calibri Light"/>
          <w:sz w:val="24"/>
          <w:szCs w:val="24"/>
        </w:rPr>
      </w:pPr>
      <w:r w:rsidRPr="00B66C0A">
        <w:rPr>
          <w:rFonts w:ascii="Calibri Light" w:hAnsi="Calibri Light" w:cs="Calibri Light"/>
          <w:sz w:val="24"/>
          <w:szCs w:val="24"/>
        </w:rPr>
        <w:t>Wykonawca doprowadzi ł</w:t>
      </w:r>
      <w:r w:rsidR="00953C2D" w:rsidRPr="00B66C0A">
        <w:rPr>
          <w:rFonts w:ascii="Calibri Light" w:hAnsi="Calibri Light" w:cs="Calibri Light"/>
          <w:sz w:val="24"/>
          <w:szCs w:val="24"/>
        </w:rPr>
        <w:t xml:space="preserve">ącza do miejsca wskazanego przez Zamawiającego (do szafy sieciowej zainstalowanej w pomieszczeniu w </w:t>
      </w:r>
      <w:r w:rsidRPr="00B66C0A">
        <w:rPr>
          <w:rFonts w:ascii="Calibri Light" w:hAnsi="Calibri Light" w:cs="Calibri Light"/>
          <w:sz w:val="24"/>
          <w:szCs w:val="24"/>
        </w:rPr>
        <w:t>siedzibie głównej</w:t>
      </w:r>
      <w:r w:rsidR="00953C2D" w:rsidRPr="00B66C0A">
        <w:rPr>
          <w:rFonts w:ascii="Calibri Light" w:hAnsi="Calibri Light" w:cs="Calibri Light"/>
          <w:sz w:val="24"/>
          <w:szCs w:val="24"/>
        </w:rPr>
        <w:t xml:space="preserve"> Zamawiającego).</w:t>
      </w:r>
    </w:p>
    <w:p w14:paraId="7C2266E6" w14:textId="77777777" w:rsidR="00953C2D" w:rsidRPr="00B66C0A" w:rsidRDefault="00953C2D" w:rsidP="00785AFE">
      <w:pPr>
        <w:numPr>
          <w:ilvl w:val="0"/>
          <w:numId w:val="13"/>
        </w:numPr>
        <w:tabs>
          <w:tab w:val="left" w:pos="426"/>
        </w:tabs>
        <w:suppressAutoHyphens w:val="0"/>
        <w:spacing w:after="0" w:line="360" w:lineRule="auto"/>
        <w:ind w:left="426" w:hanging="426"/>
        <w:contextualSpacing/>
        <w:rPr>
          <w:rFonts w:ascii="Calibri Light" w:hAnsi="Calibri Light" w:cs="Calibri Light"/>
          <w:sz w:val="24"/>
          <w:szCs w:val="24"/>
        </w:rPr>
      </w:pPr>
      <w:r w:rsidRPr="00B66C0A">
        <w:rPr>
          <w:rFonts w:ascii="Calibri Light" w:hAnsi="Calibri Light" w:cs="Calibri Light"/>
          <w:sz w:val="24"/>
          <w:szCs w:val="24"/>
        </w:rPr>
        <w:lastRenderedPageBreak/>
        <w:t>W ramach usługi Wykonawca zapewni pulę stałych zewnętrznych (publicznych) adresów IP. Pula adresów ma pozwolić na zaadresowanie 5 urządzeń Zamawiającego (np. komputery, routery lub kamery IP itp.).</w:t>
      </w:r>
    </w:p>
    <w:p w14:paraId="77EEF652" w14:textId="2A9E1340" w:rsidR="000053B5" w:rsidRPr="00B66C0A" w:rsidRDefault="000053B5" w:rsidP="00785AFE">
      <w:pPr>
        <w:pStyle w:val="NormalnyWeb"/>
        <w:numPr>
          <w:ilvl w:val="0"/>
          <w:numId w:val="13"/>
        </w:numPr>
        <w:tabs>
          <w:tab w:val="left" w:pos="426"/>
        </w:tabs>
        <w:spacing w:before="0" w:after="0" w:line="360" w:lineRule="auto"/>
        <w:ind w:left="426" w:hanging="426"/>
        <w:jc w:val="left"/>
        <w:rPr>
          <w:rFonts w:ascii="Calibri Light" w:hAnsi="Calibri Light" w:cs="Calibri Light"/>
        </w:rPr>
      </w:pPr>
      <w:r w:rsidRPr="00B66C0A">
        <w:rPr>
          <w:rFonts w:ascii="Calibri Light" w:hAnsi="Calibri Light" w:cs="Calibri Light"/>
        </w:rPr>
        <w:t>Wykonawca oświadcza, że posiada wszelkie niezbędne uprawnienia i zezwolenia do świadczenia usług telekomunikacyjnych umożliwiających korzystanie z sieci Internet.</w:t>
      </w:r>
    </w:p>
    <w:p w14:paraId="256CACCA" w14:textId="3FC47769" w:rsidR="000053B5" w:rsidRPr="00B66C0A" w:rsidRDefault="000053B5" w:rsidP="00785AFE">
      <w:pPr>
        <w:pStyle w:val="NormalnyWeb"/>
        <w:numPr>
          <w:ilvl w:val="0"/>
          <w:numId w:val="13"/>
        </w:numPr>
        <w:tabs>
          <w:tab w:val="left" w:pos="426"/>
        </w:tabs>
        <w:spacing w:before="0" w:after="0" w:line="360" w:lineRule="auto"/>
        <w:ind w:left="426" w:hanging="426"/>
        <w:jc w:val="left"/>
        <w:rPr>
          <w:rFonts w:ascii="Calibri Light" w:hAnsi="Calibri Light" w:cs="Calibri Light"/>
        </w:rPr>
      </w:pPr>
      <w:r w:rsidRPr="00B66C0A">
        <w:rPr>
          <w:rFonts w:ascii="Calibri Light" w:hAnsi="Calibri Light" w:cs="Calibri Light"/>
        </w:rPr>
        <w:t>Wykonawca zobowiązuje się do świadczenia na rzecz Zamawiającego usług umożliwiających korzystanie z dostępu do Internetu, w zakresie i na warunkach określonych w niniejszej umowie.</w:t>
      </w:r>
    </w:p>
    <w:p w14:paraId="13676280" w14:textId="77777777" w:rsidR="007D1F9C" w:rsidRPr="00B66C0A" w:rsidRDefault="000053B5" w:rsidP="00785AFE">
      <w:pPr>
        <w:pStyle w:val="Akapitzlist"/>
        <w:numPr>
          <w:ilvl w:val="0"/>
          <w:numId w:val="13"/>
        </w:numPr>
        <w:tabs>
          <w:tab w:val="left" w:pos="426"/>
        </w:tabs>
        <w:spacing w:line="360" w:lineRule="auto"/>
        <w:ind w:left="426" w:hanging="426"/>
        <w:rPr>
          <w:rStyle w:val="Odwoaniedokomentarza"/>
          <w:rFonts w:ascii="Calibri Light" w:hAnsi="Calibri Light" w:cs="Calibri Light"/>
          <w:sz w:val="24"/>
          <w:szCs w:val="24"/>
          <w:lang w:eastAsia="pl-PL"/>
        </w:rPr>
      </w:pPr>
      <w:r w:rsidRPr="00B66C0A">
        <w:rPr>
          <w:rFonts w:ascii="Calibri Light" w:hAnsi="Calibri Light" w:cs="Calibri Light"/>
        </w:rPr>
        <w:t>Sieć służąca dostarczaniu Internetu jak i urządzenia wchodzące w jej skład (</w:t>
      </w:r>
      <w:proofErr w:type="spellStart"/>
      <w:r w:rsidRPr="00B66C0A">
        <w:rPr>
          <w:rFonts w:ascii="Calibri Light" w:hAnsi="Calibri Light" w:cs="Calibri Light"/>
        </w:rPr>
        <w:t>switch’e</w:t>
      </w:r>
      <w:proofErr w:type="spellEnd"/>
      <w:r w:rsidRPr="00B66C0A">
        <w:rPr>
          <w:rFonts w:ascii="Calibri Light" w:hAnsi="Calibri Light" w:cs="Calibri Light"/>
        </w:rPr>
        <w:t>, serwery, routery) stanowią własność Wykonawcy</w:t>
      </w:r>
    </w:p>
    <w:p w14:paraId="109C8448" w14:textId="2C758954" w:rsidR="007D1F9C" w:rsidRPr="00B66C0A" w:rsidRDefault="00B6788A" w:rsidP="00785AFE">
      <w:pPr>
        <w:pStyle w:val="Akapitzlist"/>
        <w:numPr>
          <w:ilvl w:val="0"/>
          <w:numId w:val="13"/>
        </w:numPr>
        <w:tabs>
          <w:tab w:val="left" w:pos="426"/>
        </w:tabs>
        <w:spacing w:line="360" w:lineRule="auto"/>
        <w:ind w:left="426" w:hanging="426"/>
        <w:rPr>
          <w:rFonts w:ascii="Calibri Light" w:hAnsi="Calibri Light" w:cs="Calibri Light"/>
        </w:rPr>
      </w:pPr>
      <w:r w:rsidRPr="00B66C0A">
        <w:rPr>
          <w:rStyle w:val="Odwoaniedokomentarza"/>
          <w:rFonts w:ascii="Calibri Light" w:hAnsi="Calibri Light" w:cs="Calibri Light"/>
          <w:sz w:val="24"/>
          <w:szCs w:val="24"/>
        </w:rPr>
        <w:t>W</w:t>
      </w:r>
      <w:r w:rsidRPr="00B66C0A">
        <w:rPr>
          <w:rFonts w:ascii="Calibri Light" w:hAnsi="Calibri Light" w:cs="Calibri Light"/>
        </w:rPr>
        <w:t>ykonawca</w:t>
      </w:r>
      <w:r w:rsidR="007D1F9C" w:rsidRPr="00B66C0A">
        <w:rPr>
          <w:rFonts w:ascii="Calibri Light" w:hAnsi="Calibri Light" w:cs="Calibri Light"/>
        </w:rPr>
        <w:t xml:space="preserve"> zapewni </w:t>
      </w:r>
      <w:r w:rsidR="007F57F1">
        <w:rPr>
          <w:rFonts w:ascii="Calibri Light" w:hAnsi="Calibri Light" w:cs="Calibri Light"/>
        </w:rPr>
        <w:t xml:space="preserve">od dnia 01.07.2025 r. </w:t>
      </w:r>
      <w:r w:rsidR="007D1F9C" w:rsidRPr="00B66C0A">
        <w:rPr>
          <w:rFonts w:ascii="Calibri Light" w:hAnsi="Calibri Light" w:cs="Calibri Light"/>
        </w:rPr>
        <w:t>do dnia 31.12.2025</w:t>
      </w:r>
      <w:r w:rsidR="007F57F1">
        <w:rPr>
          <w:rFonts w:ascii="Calibri Light" w:hAnsi="Calibri Light" w:cs="Calibri Light"/>
        </w:rPr>
        <w:t xml:space="preserve"> r.</w:t>
      </w:r>
      <w:r w:rsidR="007D1F9C" w:rsidRPr="00B66C0A">
        <w:rPr>
          <w:rFonts w:ascii="Calibri Light" w:hAnsi="Calibri Light" w:cs="Calibri Light"/>
        </w:rPr>
        <w:t xml:space="preserve"> co najmniej jedno bezpośrednie połączenie światłowodowe, tak zwane Ciemne włókno, pomiędzy serwerownią siedziby głównej Zamawiającego tj. Miejski Ośrodek Pomocy Społecznej w Gdyni (ul. Grabowo 2, Gdynia 81-265) a serwerownią Urzędu Miasta Gdyni </w:t>
      </w:r>
      <w:r w:rsidR="00785AFE">
        <w:rPr>
          <w:rFonts w:ascii="Calibri Light" w:hAnsi="Calibri Light" w:cs="Calibri Light"/>
        </w:rPr>
        <w:t>(</w:t>
      </w:r>
      <w:r w:rsidR="007F57F1">
        <w:rPr>
          <w:rFonts w:ascii="Calibri Light" w:hAnsi="Calibri Light" w:cs="Calibri Light"/>
        </w:rPr>
        <w:t>a</w:t>
      </w:r>
      <w:r w:rsidR="007D1F9C" w:rsidRPr="00B66C0A">
        <w:rPr>
          <w:rFonts w:ascii="Calibri Light" w:hAnsi="Calibri Light" w:cs="Calibri Light"/>
        </w:rPr>
        <w:t>l.</w:t>
      </w:r>
      <w:r w:rsidR="007F57F1">
        <w:rPr>
          <w:rFonts w:ascii="Calibri Light" w:hAnsi="Calibri Light" w:cs="Calibri Light"/>
        </w:rPr>
        <w:t> m</w:t>
      </w:r>
      <w:r w:rsidR="007D1F9C" w:rsidRPr="00B66C0A">
        <w:rPr>
          <w:rFonts w:ascii="Calibri Light" w:hAnsi="Calibri Light" w:cs="Calibri Light"/>
        </w:rPr>
        <w:t>arsz.</w:t>
      </w:r>
      <w:r w:rsidR="007F57F1">
        <w:rPr>
          <w:rFonts w:ascii="Calibri Light" w:hAnsi="Calibri Light" w:cs="Calibri Light"/>
        </w:rPr>
        <w:t> </w:t>
      </w:r>
      <w:r w:rsidR="007D1F9C" w:rsidRPr="00B66C0A">
        <w:rPr>
          <w:rFonts w:ascii="Calibri Light" w:hAnsi="Calibri Light" w:cs="Calibri Light"/>
        </w:rPr>
        <w:t>Piłsudskiego 52/54</w:t>
      </w:r>
      <w:r w:rsidR="00785AFE">
        <w:rPr>
          <w:rFonts w:ascii="Calibri Light" w:hAnsi="Calibri Light" w:cs="Calibri Light"/>
        </w:rPr>
        <w:t>,</w:t>
      </w:r>
      <w:r w:rsidR="007D1F9C" w:rsidRPr="00B66C0A">
        <w:rPr>
          <w:rFonts w:ascii="Calibri Light" w:hAnsi="Calibri Light" w:cs="Calibri Light"/>
        </w:rPr>
        <w:t xml:space="preserve"> 81-382 Gdynia</w:t>
      </w:r>
      <w:r w:rsidR="00785AFE">
        <w:rPr>
          <w:rFonts w:ascii="Calibri Light" w:hAnsi="Calibri Light" w:cs="Calibri Light"/>
        </w:rPr>
        <w:t>)</w:t>
      </w:r>
      <w:r w:rsidR="007D1F9C" w:rsidRPr="00B66C0A">
        <w:rPr>
          <w:rFonts w:ascii="Calibri Light" w:hAnsi="Calibri Light" w:cs="Calibri Light"/>
        </w:rPr>
        <w:t>.</w:t>
      </w:r>
    </w:p>
    <w:p w14:paraId="5A45554A" w14:textId="60463E31" w:rsidR="009B4696" w:rsidRPr="00B66C0A" w:rsidRDefault="009B4696"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3</w:t>
      </w:r>
    </w:p>
    <w:p w14:paraId="6942B7EF" w14:textId="78EBB98B" w:rsidR="00340638" w:rsidRPr="00B66C0A" w:rsidRDefault="00340638" w:rsidP="00B66C0A">
      <w:pPr>
        <w:pStyle w:val="Nagwek1"/>
        <w:spacing w:before="0" w:line="360" w:lineRule="auto"/>
        <w:rPr>
          <w:rFonts w:cs="Calibri Light"/>
          <w:szCs w:val="24"/>
        </w:rPr>
      </w:pPr>
      <w:r w:rsidRPr="00B66C0A">
        <w:rPr>
          <w:rFonts w:cs="Calibri Light"/>
          <w:szCs w:val="24"/>
        </w:rPr>
        <w:t>Termin realizacji umowy</w:t>
      </w:r>
    </w:p>
    <w:p w14:paraId="1E823317" w14:textId="3CE9A96C" w:rsidR="007F57F1" w:rsidRPr="009A5F80" w:rsidRDefault="00340638" w:rsidP="007F57F1">
      <w:pPr>
        <w:spacing w:after="0" w:line="360" w:lineRule="auto"/>
        <w:rPr>
          <w:rFonts w:ascii="Calibri Light" w:hAnsi="Calibri Light" w:cs="Calibri Light"/>
          <w:sz w:val="24"/>
          <w:szCs w:val="24"/>
        </w:rPr>
      </w:pPr>
      <w:r w:rsidRPr="00B66C0A">
        <w:rPr>
          <w:rFonts w:ascii="Calibri Light" w:hAnsi="Calibri Light" w:cs="Calibri Light"/>
          <w:sz w:val="24"/>
          <w:szCs w:val="24"/>
        </w:rPr>
        <w:t xml:space="preserve">Termin realizacji przedmiotu umowy: od dnia </w:t>
      </w:r>
      <w:r w:rsidR="00AA776B" w:rsidRPr="00B66C0A">
        <w:rPr>
          <w:rFonts w:ascii="Calibri Light" w:hAnsi="Calibri Light" w:cs="Calibri Light"/>
          <w:sz w:val="24"/>
          <w:szCs w:val="24"/>
        </w:rPr>
        <w:tab/>
      </w:r>
      <w:r w:rsidRPr="00B66C0A">
        <w:rPr>
          <w:rFonts w:ascii="Calibri Light" w:hAnsi="Calibri Light" w:cs="Calibri Light"/>
          <w:sz w:val="24"/>
          <w:szCs w:val="24"/>
        </w:rPr>
        <w:t xml:space="preserve">do dnia </w:t>
      </w:r>
      <w:r w:rsidR="00CB254B" w:rsidRPr="00B66C0A">
        <w:rPr>
          <w:rFonts w:ascii="Calibri Light" w:hAnsi="Calibri Light" w:cs="Calibri Light"/>
          <w:sz w:val="24"/>
          <w:szCs w:val="24"/>
        </w:rPr>
        <w:t>31.05.202</w:t>
      </w:r>
      <w:r w:rsidR="001419B9" w:rsidRPr="00B66C0A">
        <w:rPr>
          <w:rFonts w:ascii="Calibri Light" w:hAnsi="Calibri Light" w:cs="Calibri Light"/>
          <w:sz w:val="24"/>
          <w:szCs w:val="24"/>
        </w:rPr>
        <w:t>7</w:t>
      </w:r>
      <w:r w:rsidR="00CB254B" w:rsidRPr="00B66C0A">
        <w:rPr>
          <w:rFonts w:ascii="Calibri Light" w:hAnsi="Calibri Light" w:cs="Calibri Light"/>
          <w:sz w:val="24"/>
          <w:szCs w:val="24"/>
        </w:rPr>
        <w:t xml:space="preserve"> r</w:t>
      </w:r>
      <w:r w:rsidRPr="00B66C0A">
        <w:rPr>
          <w:rFonts w:ascii="Calibri Light" w:hAnsi="Calibri Light" w:cs="Calibri Light"/>
          <w:sz w:val="24"/>
          <w:szCs w:val="24"/>
        </w:rPr>
        <w:t>.</w:t>
      </w:r>
      <w:r w:rsidR="007F57F1">
        <w:rPr>
          <w:rFonts w:ascii="Calibri Light" w:hAnsi="Calibri Light" w:cs="Calibri Light"/>
          <w:sz w:val="24"/>
          <w:szCs w:val="24"/>
        </w:rPr>
        <w:t xml:space="preserve"> z wyłączeniem tzw. c</w:t>
      </w:r>
      <w:r w:rsidR="00A43BE2">
        <w:rPr>
          <w:rFonts w:ascii="Calibri Light" w:hAnsi="Calibri Light" w:cs="Calibri Light"/>
          <w:sz w:val="24"/>
          <w:szCs w:val="24"/>
        </w:rPr>
        <w:t>iemn</w:t>
      </w:r>
      <w:r w:rsidR="007F57F1">
        <w:rPr>
          <w:rFonts w:ascii="Calibri Light" w:hAnsi="Calibri Light" w:cs="Calibri Light"/>
          <w:sz w:val="24"/>
          <w:szCs w:val="24"/>
        </w:rPr>
        <w:t>ego włókna dla którego termin realizacji obowiązuje od dnia 01.07.2025 r. do 31.12.2025 r.</w:t>
      </w:r>
    </w:p>
    <w:p w14:paraId="046BA83E" w14:textId="01CCB698" w:rsidR="00340638" w:rsidRPr="00B66C0A" w:rsidRDefault="000271FC"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4</w:t>
      </w:r>
    </w:p>
    <w:p w14:paraId="3121F2AB" w14:textId="77777777" w:rsidR="00340638" w:rsidRPr="00B66C0A" w:rsidRDefault="00340638" w:rsidP="00B66C0A">
      <w:pPr>
        <w:pStyle w:val="Nagwek1"/>
        <w:spacing w:before="0" w:line="360" w:lineRule="auto"/>
        <w:rPr>
          <w:rFonts w:cs="Calibri Light"/>
          <w:szCs w:val="24"/>
        </w:rPr>
      </w:pPr>
      <w:r w:rsidRPr="00B66C0A">
        <w:rPr>
          <w:rFonts w:cs="Calibri Light"/>
          <w:szCs w:val="24"/>
        </w:rPr>
        <w:t>Wynagrodzenie i warunki płatności</w:t>
      </w:r>
    </w:p>
    <w:p w14:paraId="22AC6EDE" w14:textId="12A7062D" w:rsidR="004C04F9" w:rsidRPr="00B66C0A" w:rsidRDefault="004C04F9" w:rsidP="00B66C0A">
      <w:pPr>
        <w:pStyle w:val="Akapitzlist"/>
        <w:numPr>
          <w:ilvl w:val="0"/>
          <w:numId w:val="4"/>
        </w:numPr>
        <w:tabs>
          <w:tab w:val="clear" w:pos="0"/>
          <w:tab w:val="num" w:pos="426"/>
          <w:tab w:val="left" w:leader="dot" w:pos="1985"/>
          <w:tab w:val="left" w:leader="dot" w:pos="2552"/>
          <w:tab w:val="left" w:leader="dot" w:pos="6521"/>
          <w:tab w:val="left" w:leader="dot" w:pos="6946"/>
          <w:tab w:val="left" w:leader="dot" w:pos="8789"/>
        </w:tabs>
        <w:autoSpaceDE w:val="0"/>
        <w:autoSpaceDN w:val="0"/>
        <w:adjustRightInd w:val="0"/>
        <w:spacing w:line="360" w:lineRule="auto"/>
        <w:ind w:left="425" w:hanging="425"/>
        <w:rPr>
          <w:rFonts w:ascii="Calibri Light" w:hAnsi="Calibri Light" w:cs="Calibri Light"/>
        </w:rPr>
      </w:pPr>
      <w:r w:rsidRPr="00B66C0A">
        <w:rPr>
          <w:rFonts w:ascii="Calibri Light" w:hAnsi="Calibri Light" w:cs="Calibri Light"/>
        </w:rPr>
        <w:t>Strony ustalają, że za wykonanie usług</w:t>
      </w:r>
      <w:r w:rsidR="00CB254B" w:rsidRPr="00B66C0A">
        <w:rPr>
          <w:rFonts w:ascii="Calibri Light" w:hAnsi="Calibri Light" w:cs="Calibri Light"/>
        </w:rPr>
        <w:t xml:space="preserve">i, o której </w:t>
      </w:r>
      <w:r w:rsidRPr="00B66C0A">
        <w:rPr>
          <w:rFonts w:ascii="Calibri Light" w:hAnsi="Calibri Light" w:cs="Calibri Light"/>
        </w:rPr>
        <w:t xml:space="preserve">mowa w § 1 zgodnie z niniejszą umową Zamawiający zapłaci Wykonawcy cenę ustaloną na podstawie złożonej przez Wykonawcę oferty, w wysokości </w:t>
      </w:r>
      <w:r w:rsidR="00DE2A4B" w:rsidRPr="00B66C0A">
        <w:rPr>
          <w:rFonts w:ascii="Calibri Light" w:hAnsi="Calibri Light" w:cs="Calibri Light"/>
        </w:rPr>
        <w:t>nieprzekraczającej</w:t>
      </w:r>
      <w:r w:rsidRPr="00B66C0A">
        <w:rPr>
          <w:rFonts w:ascii="Calibri Light" w:hAnsi="Calibri Light" w:cs="Calibri Light"/>
        </w:rPr>
        <w:t xml:space="preserve"> kwoty: </w:t>
      </w:r>
      <w:r w:rsidR="005E7047" w:rsidRPr="00B66C0A">
        <w:rPr>
          <w:rFonts w:ascii="Calibri Light" w:hAnsi="Calibri Light" w:cs="Calibri Light"/>
        </w:rPr>
        <w:tab/>
      </w:r>
      <w:r w:rsidRPr="00B66C0A">
        <w:rPr>
          <w:rFonts w:ascii="Calibri Light" w:hAnsi="Calibri Light" w:cs="Calibri Light"/>
        </w:rPr>
        <w:t xml:space="preserve"> zł brutto</w:t>
      </w:r>
      <w:r w:rsidR="005E7047" w:rsidRPr="00B66C0A">
        <w:rPr>
          <w:rFonts w:ascii="Calibri Light" w:hAnsi="Calibri Light" w:cs="Calibri Light"/>
        </w:rPr>
        <w:t xml:space="preserve"> </w:t>
      </w:r>
      <w:r w:rsidRPr="00B66C0A">
        <w:rPr>
          <w:rFonts w:ascii="Calibri Light" w:hAnsi="Calibri Light" w:cs="Calibri Light"/>
        </w:rPr>
        <w:t xml:space="preserve">(słownie: </w:t>
      </w:r>
      <w:r w:rsidR="005E7047" w:rsidRPr="00B66C0A">
        <w:rPr>
          <w:rFonts w:ascii="Calibri Light" w:hAnsi="Calibri Light" w:cs="Calibri Light"/>
        </w:rPr>
        <w:tab/>
      </w:r>
      <w:r w:rsidRPr="00B66C0A">
        <w:rPr>
          <w:rFonts w:ascii="Calibri Light" w:hAnsi="Calibri Light" w:cs="Calibri Light"/>
        </w:rPr>
        <w:t xml:space="preserve">), w tym </w:t>
      </w:r>
      <w:r w:rsidR="005E7047" w:rsidRPr="00B66C0A">
        <w:rPr>
          <w:rFonts w:ascii="Calibri Light" w:hAnsi="Calibri Light" w:cs="Calibri Light"/>
        </w:rPr>
        <w:tab/>
      </w:r>
      <w:r w:rsidRPr="00B66C0A">
        <w:rPr>
          <w:rFonts w:ascii="Calibri Light" w:hAnsi="Calibri Light" w:cs="Calibri Light"/>
        </w:rPr>
        <w:t xml:space="preserve">% stawka podatku </w:t>
      </w:r>
      <w:r w:rsidR="00DE2A4B" w:rsidRPr="00B66C0A">
        <w:rPr>
          <w:rFonts w:ascii="Calibri Light" w:hAnsi="Calibri Light" w:cs="Calibri Light"/>
        </w:rPr>
        <w:t>VAT w</w:t>
      </w:r>
      <w:r w:rsidRPr="00B66C0A">
        <w:rPr>
          <w:rFonts w:ascii="Calibri Light" w:hAnsi="Calibri Light" w:cs="Calibri Light"/>
        </w:rPr>
        <w:t xml:space="preserve"> wysokości </w:t>
      </w:r>
      <w:r w:rsidR="005E7047" w:rsidRPr="00B66C0A">
        <w:rPr>
          <w:rFonts w:ascii="Calibri Light" w:hAnsi="Calibri Light" w:cs="Calibri Light"/>
        </w:rPr>
        <w:tab/>
      </w:r>
      <w:r w:rsidR="00BA71C6" w:rsidRPr="00B66C0A">
        <w:rPr>
          <w:rFonts w:ascii="Calibri Light" w:hAnsi="Calibri Light" w:cs="Calibri Light"/>
        </w:rPr>
        <w:t>zł,</w:t>
      </w:r>
      <w:r w:rsidRPr="00B66C0A">
        <w:rPr>
          <w:rFonts w:ascii="Calibri Light" w:hAnsi="Calibri Light" w:cs="Calibri Light"/>
        </w:rPr>
        <w:t xml:space="preserve"> kwota netto: </w:t>
      </w:r>
      <w:r w:rsidR="005E7047" w:rsidRPr="00B66C0A">
        <w:rPr>
          <w:rFonts w:ascii="Calibri Light" w:hAnsi="Calibri Light" w:cs="Calibri Light"/>
        </w:rPr>
        <w:tab/>
      </w:r>
      <w:r w:rsidRPr="00B66C0A">
        <w:rPr>
          <w:rFonts w:ascii="Calibri Light" w:hAnsi="Calibri Light" w:cs="Calibri Light"/>
        </w:rPr>
        <w:t>zł.</w:t>
      </w:r>
    </w:p>
    <w:p w14:paraId="3B8FB5FC" w14:textId="77777777" w:rsidR="00785AFE" w:rsidRDefault="000D06D7" w:rsidP="00B66C0A">
      <w:pPr>
        <w:pStyle w:val="Akapitzlist"/>
        <w:numPr>
          <w:ilvl w:val="0"/>
          <w:numId w:val="4"/>
        </w:numPr>
        <w:tabs>
          <w:tab w:val="clear" w:pos="0"/>
          <w:tab w:val="num" w:pos="426"/>
          <w:tab w:val="left" w:leader="dot" w:pos="1985"/>
          <w:tab w:val="left" w:leader="dot" w:pos="2552"/>
          <w:tab w:val="left" w:leader="dot" w:pos="2835"/>
          <w:tab w:val="left" w:leader="dot" w:pos="4820"/>
          <w:tab w:val="left" w:leader="dot" w:pos="6237"/>
          <w:tab w:val="left" w:leader="dot" w:pos="6521"/>
          <w:tab w:val="left" w:leader="dot" w:pos="6946"/>
          <w:tab w:val="left" w:leader="dot" w:pos="8789"/>
        </w:tabs>
        <w:autoSpaceDE w:val="0"/>
        <w:autoSpaceDN w:val="0"/>
        <w:adjustRightInd w:val="0"/>
        <w:spacing w:line="360" w:lineRule="auto"/>
        <w:ind w:left="425" w:hanging="425"/>
        <w:rPr>
          <w:rFonts w:ascii="Calibri Light" w:hAnsi="Calibri Light" w:cs="Calibri Light"/>
        </w:rPr>
      </w:pPr>
      <w:r w:rsidRPr="00B66C0A">
        <w:rPr>
          <w:rFonts w:ascii="Calibri Light" w:hAnsi="Calibri Light" w:cs="Calibri Light"/>
        </w:rPr>
        <w:t>Zamawiający zapłaci Wykonawcy cenę jednostkową (abonament miesięczny) w wysokości</w:t>
      </w:r>
      <w:r w:rsidR="00785AFE">
        <w:rPr>
          <w:rFonts w:ascii="Calibri Light" w:hAnsi="Calibri Light" w:cs="Calibri Light"/>
        </w:rPr>
        <w:t>:</w:t>
      </w:r>
    </w:p>
    <w:p w14:paraId="00F09501" w14:textId="428D82FA" w:rsidR="000D06D7" w:rsidRDefault="00785AFE" w:rsidP="00785AFE">
      <w:pPr>
        <w:pStyle w:val="Akapitzlist"/>
        <w:numPr>
          <w:ilvl w:val="1"/>
          <w:numId w:val="4"/>
        </w:numPr>
        <w:tabs>
          <w:tab w:val="left" w:leader="dot" w:pos="1985"/>
          <w:tab w:val="left" w:leader="dot" w:pos="2835"/>
          <w:tab w:val="left" w:leader="dot" w:pos="4820"/>
          <w:tab w:val="left" w:leader="dot" w:pos="6237"/>
          <w:tab w:val="left" w:leader="dot" w:pos="6946"/>
          <w:tab w:val="left" w:leader="dot" w:pos="7088"/>
          <w:tab w:val="left" w:leader="dot" w:pos="8789"/>
        </w:tabs>
        <w:autoSpaceDE w:val="0"/>
        <w:autoSpaceDN w:val="0"/>
        <w:adjustRightInd w:val="0"/>
        <w:spacing w:line="360" w:lineRule="auto"/>
        <w:ind w:left="851" w:hanging="425"/>
        <w:rPr>
          <w:rFonts w:ascii="Calibri Light" w:hAnsi="Calibri Light" w:cs="Calibri Light"/>
        </w:rPr>
      </w:pPr>
      <w:r>
        <w:rPr>
          <w:rFonts w:ascii="Calibri Light" w:hAnsi="Calibri Light" w:cs="Calibri Light"/>
        </w:rPr>
        <w:t xml:space="preserve">łącze zapasowe: </w:t>
      </w:r>
      <w:r w:rsidR="000D06D7" w:rsidRPr="00B66C0A">
        <w:rPr>
          <w:rFonts w:ascii="Calibri Light" w:hAnsi="Calibri Light" w:cs="Calibri Light"/>
        </w:rPr>
        <w:t xml:space="preserve">kwoty </w:t>
      </w:r>
      <w:r w:rsidR="000D06D7" w:rsidRPr="00B66C0A">
        <w:rPr>
          <w:rFonts w:ascii="Calibri Light" w:hAnsi="Calibri Light" w:cs="Calibri Light"/>
        </w:rPr>
        <w:tab/>
        <w:t xml:space="preserve">zł brutto (słownie: </w:t>
      </w:r>
      <w:r w:rsidR="000D06D7" w:rsidRPr="00B66C0A">
        <w:rPr>
          <w:rFonts w:ascii="Calibri Light" w:hAnsi="Calibri Light" w:cs="Calibri Light"/>
        </w:rPr>
        <w:tab/>
        <w:t xml:space="preserve">), w tym </w:t>
      </w:r>
      <w:r w:rsidR="000D06D7" w:rsidRPr="00B66C0A">
        <w:rPr>
          <w:rFonts w:ascii="Calibri Light" w:hAnsi="Calibri Light" w:cs="Calibri Light"/>
        </w:rPr>
        <w:tab/>
        <w:t xml:space="preserve">% stawka podatku VAT </w:t>
      </w:r>
      <w:r w:rsidR="009A5475" w:rsidRPr="00B66C0A">
        <w:rPr>
          <w:rFonts w:ascii="Calibri Light" w:hAnsi="Calibri Light" w:cs="Calibri Light"/>
        </w:rPr>
        <w:t>w </w:t>
      </w:r>
      <w:r w:rsidR="000D06D7" w:rsidRPr="00B66C0A">
        <w:rPr>
          <w:rFonts w:ascii="Calibri Light" w:hAnsi="Calibri Light" w:cs="Calibri Light"/>
        </w:rPr>
        <w:t xml:space="preserve">wysokości </w:t>
      </w:r>
      <w:r w:rsidR="000D06D7" w:rsidRPr="00B66C0A">
        <w:rPr>
          <w:rFonts w:ascii="Calibri Light" w:hAnsi="Calibri Light" w:cs="Calibri Light"/>
        </w:rPr>
        <w:tab/>
        <w:t xml:space="preserve">zł, kwota netto: </w:t>
      </w:r>
      <w:r>
        <w:rPr>
          <w:rFonts w:ascii="Calibri Light" w:hAnsi="Calibri Light" w:cs="Calibri Light"/>
        </w:rPr>
        <w:tab/>
        <w:t xml:space="preserve"> zł;</w:t>
      </w:r>
    </w:p>
    <w:p w14:paraId="4236BF22" w14:textId="3C7CDC14" w:rsidR="00785AFE" w:rsidRPr="00B66C0A" w:rsidRDefault="00785AFE" w:rsidP="00785AFE">
      <w:pPr>
        <w:pStyle w:val="Akapitzlist"/>
        <w:numPr>
          <w:ilvl w:val="1"/>
          <w:numId w:val="4"/>
        </w:numPr>
        <w:tabs>
          <w:tab w:val="left" w:leader="dot" w:pos="1985"/>
          <w:tab w:val="left" w:leader="dot" w:pos="2835"/>
          <w:tab w:val="left" w:leader="dot" w:pos="4820"/>
          <w:tab w:val="left" w:leader="dot" w:pos="6237"/>
          <w:tab w:val="left" w:leader="dot" w:pos="6946"/>
          <w:tab w:val="left" w:leader="dot" w:pos="7088"/>
          <w:tab w:val="left" w:leader="dot" w:pos="8789"/>
        </w:tabs>
        <w:autoSpaceDE w:val="0"/>
        <w:autoSpaceDN w:val="0"/>
        <w:adjustRightInd w:val="0"/>
        <w:spacing w:line="360" w:lineRule="auto"/>
        <w:ind w:left="851" w:hanging="425"/>
        <w:rPr>
          <w:rFonts w:ascii="Calibri Light" w:hAnsi="Calibri Light" w:cs="Calibri Light"/>
        </w:rPr>
      </w:pPr>
      <w:r>
        <w:rPr>
          <w:rFonts w:ascii="Calibri Light" w:hAnsi="Calibri Light" w:cs="Calibri Light"/>
        </w:rPr>
        <w:t>c</w:t>
      </w:r>
      <w:r w:rsidR="00A43BE2">
        <w:rPr>
          <w:rFonts w:ascii="Calibri Light" w:hAnsi="Calibri Light" w:cs="Calibri Light"/>
        </w:rPr>
        <w:t>iem</w:t>
      </w:r>
      <w:r>
        <w:rPr>
          <w:rFonts w:ascii="Calibri Light" w:hAnsi="Calibri Light" w:cs="Calibri Light"/>
        </w:rPr>
        <w:t xml:space="preserve">ne włókno: </w:t>
      </w:r>
      <w:r w:rsidRPr="00B66C0A">
        <w:rPr>
          <w:rFonts w:ascii="Calibri Light" w:hAnsi="Calibri Light" w:cs="Calibri Light"/>
        </w:rPr>
        <w:t xml:space="preserve">kwoty </w:t>
      </w:r>
      <w:r w:rsidRPr="00B66C0A">
        <w:rPr>
          <w:rFonts w:ascii="Calibri Light" w:hAnsi="Calibri Light" w:cs="Calibri Light"/>
        </w:rPr>
        <w:tab/>
        <w:t xml:space="preserve">zł brutto (słownie: </w:t>
      </w:r>
      <w:r w:rsidRPr="00B66C0A">
        <w:rPr>
          <w:rFonts w:ascii="Calibri Light" w:hAnsi="Calibri Light" w:cs="Calibri Light"/>
        </w:rPr>
        <w:tab/>
        <w:t xml:space="preserve">), w tym </w:t>
      </w:r>
      <w:r w:rsidRPr="00B66C0A">
        <w:rPr>
          <w:rFonts w:ascii="Calibri Light" w:hAnsi="Calibri Light" w:cs="Calibri Light"/>
        </w:rPr>
        <w:tab/>
        <w:t xml:space="preserve">% stawka podatku VAT w wysokości </w:t>
      </w:r>
      <w:r w:rsidRPr="00B66C0A">
        <w:rPr>
          <w:rFonts w:ascii="Calibri Light" w:hAnsi="Calibri Light" w:cs="Calibri Light"/>
        </w:rPr>
        <w:tab/>
        <w:t xml:space="preserve">zł, kwota netto: </w:t>
      </w:r>
      <w:r w:rsidRPr="00B66C0A">
        <w:rPr>
          <w:rFonts w:ascii="Calibri Light" w:hAnsi="Calibri Light" w:cs="Calibri Light"/>
        </w:rPr>
        <w:tab/>
        <w:t xml:space="preserve"> zł.</w:t>
      </w:r>
    </w:p>
    <w:p w14:paraId="76B591E8" w14:textId="0692A07D" w:rsidR="009A5475" w:rsidRPr="00B66C0A" w:rsidRDefault="009A5475" w:rsidP="00B66C0A">
      <w:pPr>
        <w:pStyle w:val="Akapitzlist"/>
        <w:numPr>
          <w:ilvl w:val="0"/>
          <w:numId w:val="4"/>
        </w:numPr>
        <w:tabs>
          <w:tab w:val="clear" w:pos="0"/>
          <w:tab w:val="num" w:pos="426"/>
          <w:tab w:val="left" w:leader="dot" w:pos="1985"/>
          <w:tab w:val="left" w:leader="dot" w:pos="2552"/>
          <w:tab w:val="left" w:leader="dot" w:pos="2835"/>
          <w:tab w:val="left" w:leader="dot" w:pos="4820"/>
          <w:tab w:val="left" w:leader="dot" w:pos="6237"/>
          <w:tab w:val="left" w:leader="dot" w:pos="6521"/>
          <w:tab w:val="left" w:leader="dot" w:pos="6946"/>
          <w:tab w:val="left" w:leader="dot" w:pos="8789"/>
        </w:tabs>
        <w:autoSpaceDE w:val="0"/>
        <w:autoSpaceDN w:val="0"/>
        <w:adjustRightInd w:val="0"/>
        <w:spacing w:line="360" w:lineRule="auto"/>
        <w:ind w:left="425" w:hanging="425"/>
        <w:rPr>
          <w:rFonts w:ascii="Calibri Light" w:hAnsi="Calibri Light" w:cs="Calibri Light"/>
        </w:rPr>
      </w:pPr>
      <w:r w:rsidRPr="00B66C0A">
        <w:rPr>
          <w:rFonts w:ascii="Calibri Light" w:hAnsi="Calibri Light" w:cs="Calibri Light"/>
        </w:rPr>
        <w:lastRenderedPageBreak/>
        <w:t>Zamawiający zapłaci Wykonawcy j</w:t>
      </w:r>
      <w:r w:rsidR="00785AFE">
        <w:rPr>
          <w:rFonts w:ascii="Calibri Light" w:hAnsi="Calibri Light" w:cs="Calibri Light"/>
        </w:rPr>
        <w:t>ednorazową opłatę aktywacyjną w </w:t>
      </w:r>
      <w:r w:rsidRPr="00B66C0A">
        <w:rPr>
          <w:rFonts w:ascii="Calibri Light" w:hAnsi="Calibri Light" w:cs="Calibri Light"/>
        </w:rPr>
        <w:t>wysokości ……………………zł brutto (słownie:………………….), w tym ….% stawka podatku VAT, wartość netto w wysokości ………………..zł, płatną wraz z pierwszym abonamentem miesięcznym.</w:t>
      </w:r>
    </w:p>
    <w:p w14:paraId="5AAD123D" w14:textId="475D7BA2" w:rsidR="00CB254B" w:rsidRPr="00B66C0A" w:rsidRDefault="00CB254B" w:rsidP="00B66C0A">
      <w:pPr>
        <w:pStyle w:val="Akapitzlist"/>
        <w:numPr>
          <w:ilvl w:val="0"/>
          <w:numId w:val="4"/>
        </w:numPr>
        <w:tabs>
          <w:tab w:val="clear" w:pos="0"/>
          <w:tab w:val="num" w:pos="426"/>
        </w:tabs>
        <w:spacing w:line="360" w:lineRule="auto"/>
        <w:ind w:left="426" w:hanging="426"/>
        <w:rPr>
          <w:rFonts w:ascii="Calibri Light" w:eastAsia="Arial Unicode MS" w:hAnsi="Calibri Light" w:cs="Calibri Light"/>
        </w:rPr>
      </w:pPr>
      <w:r w:rsidRPr="00B66C0A">
        <w:rPr>
          <w:rFonts w:ascii="Calibri Light" w:hAnsi="Calibri Light" w:cs="Calibri Light"/>
        </w:rPr>
        <w:t xml:space="preserve">Okres rozliczeniowy rozpoczyna się każdego pierwszego dnia miesiąca i trwa do </w:t>
      </w:r>
      <w:r w:rsidR="009A5475" w:rsidRPr="00B66C0A">
        <w:rPr>
          <w:rFonts w:ascii="Calibri Light" w:hAnsi="Calibri Light" w:cs="Calibri Light"/>
        </w:rPr>
        <w:t>ostatniego dnia danego miesiąca</w:t>
      </w:r>
      <w:r w:rsidRPr="00B66C0A">
        <w:rPr>
          <w:rFonts w:ascii="Calibri Light" w:hAnsi="Calibri Light" w:cs="Calibri Light"/>
        </w:rPr>
        <w:t>.</w:t>
      </w:r>
    </w:p>
    <w:p w14:paraId="6422E844" w14:textId="77777777" w:rsidR="007C7764" w:rsidRPr="00B66C0A" w:rsidRDefault="007C7764" w:rsidP="00B66C0A">
      <w:pPr>
        <w:pStyle w:val="Akapitzlist"/>
        <w:numPr>
          <w:ilvl w:val="0"/>
          <w:numId w:val="4"/>
        </w:numPr>
        <w:tabs>
          <w:tab w:val="clear" w:pos="0"/>
          <w:tab w:val="left" w:pos="426"/>
        </w:tabs>
        <w:spacing w:line="360" w:lineRule="auto"/>
        <w:ind w:left="425" w:hanging="425"/>
        <w:rPr>
          <w:rFonts w:ascii="Calibri Light" w:hAnsi="Calibri Light" w:cs="Calibri Light"/>
          <w:color w:val="000000"/>
          <w:lang w:eastAsia="ar-SA"/>
        </w:rPr>
      </w:pPr>
      <w:r w:rsidRPr="00B66C0A">
        <w:rPr>
          <w:rFonts w:ascii="Calibri Light" w:hAnsi="Calibri Light" w:cs="Calibri Light"/>
        </w:rPr>
        <w:t xml:space="preserve">Zapłata wynagrodzenia dokonywana będzie w złotych polskich (PLN) przelewem bankowym na rachunek bankowy Wykonawcy podany na fakturze w terminie do </w:t>
      </w:r>
      <w:r w:rsidRPr="00B66C0A">
        <w:rPr>
          <w:rFonts w:ascii="Calibri Light" w:hAnsi="Calibri Light" w:cs="Calibri Light"/>
          <w:u w:val="single"/>
        </w:rPr>
        <w:t>14 dni</w:t>
      </w:r>
      <w:r w:rsidRPr="00B66C0A">
        <w:rPr>
          <w:rFonts w:ascii="Calibri Light" w:hAnsi="Calibri Light" w:cs="Calibri Light"/>
        </w:rPr>
        <w:t xml:space="preserve"> od otrzymania od </w:t>
      </w:r>
      <w:r w:rsidRPr="00B66C0A">
        <w:rPr>
          <w:rFonts w:ascii="Calibri Light" w:hAnsi="Calibri Light" w:cs="Calibri Light"/>
          <w:iCs/>
        </w:rPr>
        <w:t>Wykonawcy</w:t>
      </w:r>
      <w:r w:rsidRPr="00B66C0A">
        <w:rPr>
          <w:rFonts w:ascii="Calibri Light" w:hAnsi="Calibri Light" w:cs="Calibri Light"/>
        </w:rPr>
        <w:t xml:space="preserve"> poprawnej pod względem formalnym i rachunkowym faktury za miesiąc poprzedni. Zamawiający zastrzega sobie prawo do zwrotu otrzymanej od Wykonawcy nieczytelnej faktury bądź niepoprawnej pod względem formalnym lub rachunkowy, co będzie skutkować przesunięciem terminu płatności o okres przedłożenia Zamawiającemu poprawnego dokumentu.</w:t>
      </w:r>
    </w:p>
    <w:p w14:paraId="2A35693F" w14:textId="77777777" w:rsidR="007C7764" w:rsidRPr="00B66C0A" w:rsidRDefault="007C7764" w:rsidP="00B66C0A">
      <w:pPr>
        <w:pStyle w:val="Akapitzlist"/>
        <w:numPr>
          <w:ilvl w:val="0"/>
          <w:numId w:val="4"/>
        </w:numPr>
        <w:tabs>
          <w:tab w:val="clear" w:pos="0"/>
          <w:tab w:val="left" w:pos="426"/>
        </w:tabs>
        <w:suppressAutoHyphens w:val="0"/>
        <w:spacing w:line="360" w:lineRule="auto"/>
        <w:ind w:left="426" w:hanging="426"/>
        <w:rPr>
          <w:rFonts w:ascii="Calibri Light" w:hAnsi="Calibri Light" w:cs="Calibri Light"/>
        </w:rPr>
      </w:pPr>
      <w:r w:rsidRPr="00B66C0A">
        <w:rPr>
          <w:rFonts w:ascii="Calibri Light" w:hAnsi="Calibri Light" w:cs="Calibri Light"/>
        </w:rPr>
        <w:t>Faktura winna zawierać następujące informacje:</w:t>
      </w:r>
    </w:p>
    <w:p w14:paraId="5E1368FB" w14:textId="1D0FBB94" w:rsidR="007C7764" w:rsidRPr="00B66C0A" w:rsidRDefault="007C7764" w:rsidP="00B66C0A">
      <w:pPr>
        <w:pStyle w:val="Akapitzlist"/>
        <w:numPr>
          <w:ilvl w:val="0"/>
          <w:numId w:val="3"/>
        </w:numPr>
        <w:suppressAutoHyphens w:val="0"/>
        <w:spacing w:line="360" w:lineRule="auto"/>
        <w:ind w:left="851" w:hanging="425"/>
        <w:rPr>
          <w:rFonts w:ascii="Calibri Light" w:hAnsi="Calibri Light" w:cs="Calibri Light"/>
        </w:rPr>
      </w:pPr>
      <w:r w:rsidRPr="00B66C0A">
        <w:rPr>
          <w:rFonts w:ascii="Calibri Light" w:hAnsi="Calibri Light" w:cs="Calibri Light"/>
        </w:rPr>
        <w:t>Nabywca: G</w:t>
      </w:r>
      <w:r w:rsidR="00F57804">
        <w:rPr>
          <w:rFonts w:ascii="Calibri Light" w:hAnsi="Calibri Light" w:cs="Calibri Light"/>
        </w:rPr>
        <w:t xml:space="preserve">mina </w:t>
      </w:r>
      <w:r w:rsidRPr="00B66C0A">
        <w:rPr>
          <w:rFonts w:ascii="Calibri Light" w:hAnsi="Calibri Light" w:cs="Calibri Light"/>
        </w:rPr>
        <w:t>M</w:t>
      </w:r>
      <w:r w:rsidR="00F57804">
        <w:rPr>
          <w:rFonts w:ascii="Calibri Light" w:hAnsi="Calibri Light" w:cs="Calibri Light"/>
        </w:rPr>
        <w:t>iasta</w:t>
      </w:r>
      <w:r w:rsidRPr="00B66C0A">
        <w:rPr>
          <w:rFonts w:ascii="Calibri Light" w:hAnsi="Calibri Light" w:cs="Calibri Light"/>
        </w:rPr>
        <w:t xml:space="preserve"> G</w:t>
      </w:r>
      <w:r w:rsidR="00F57804">
        <w:rPr>
          <w:rFonts w:ascii="Calibri Light" w:hAnsi="Calibri Light" w:cs="Calibri Light"/>
        </w:rPr>
        <w:t xml:space="preserve">dyni </w:t>
      </w:r>
      <w:r w:rsidRPr="00B66C0A">
        <w:rPr>
          <w:rFonts w:ascii="Calibri Light" w:hAnsi="Calibri Light" w:cs="Calibri Light"/>
        </w:rPr>
        <w:t>81</w:t>
      </w:r>
      <w:r w:rsidRPr="00B66C0A">
        <w:rPr>
          <w:rFonts w:ascii="Calibri Light" w:hAnsi="Calibri Light" w:cs="Calibri Light"/>
        </w:rPr>
        <w:noBreakHyphen/>
        <w:t>382 Gdynia,</w:t>
      </w:r>
    </w:p>
    <w:p w14:paraId="29AF4FE2" w14:textId="0AFEE1ED" w:rsidR="007C7764" w:rsidRPr="00B66C0A" w:rsidRDefault="007C7764" w:rsidP="00B66C0A">
      <w:pPr>
        <w:pStyle w:val="Akapitzlist"/>
        <w:suppressAutoHyphens w:val="0"/>
        <w:spacing w:line="360" w:lineRule="auto"/>
        <w:ind w:left="851"/>
        <w:rPr>
          <w:rFonts w:ascii="Calibri Light" w:hAnsi="Calibri Light" w:cs="Calibri Light"/>
        </w:rPr>
      </w:pPr>
      <w:r w:rsidRPr="00B66C0A">
        <w:rPr>
          <w:rFonts w:ascii="Calibri Light" w:hAnsi="Calibri Light" w:cs="Calibri Light"/>
        </w:rPr>
        <w:t>al. marsz. Piłsudskiego 52/54; NIP 586-231-23-26</w:t>
      </w:r>
    </w:p>
    <w:p w14:paraId="45985DC1" w14:textId="63098063" w:rsidR="007C7764" w:rsidRPr="00B66C0A" w:rsidRDefault="007C7764" w:rsidP="00B66C0A">
      <w:pPr>
        <w:pStyle w:val="Akapitzlist"/>
        <w:numPr>
          <w:ilvl w:val="0"/>
          <w:numId w:val="3"/>
        </w:numPr>
        <w:suppressAutoHyphens w:val="0"/>
        <w:spacing w:line="360" w:lineRule="auto"/>
        <w:ind w:left="851" w:hanging="425"/>
        <w:rPr>
          <w:rFonts w:ascii="Calibri Light" w:hAnsi="Calibri Light" w:cs="Calibri Light"/>
        </w:rPr>
      </w:pPr>
      <w:r w:rsidRPr="00B66C0A">
        <w:rPr>
          <w:rFonts w:ascii="Calibri Light" w:hAnsi="Calibri Light" w:cs="Calibri Light"/>
        </w:rPr>
        <w:t>Odbiorca: M</w:t>
      </w:r>
      <w:r w:rsidR="00F57804">
        <w:rPr>
          <w:rFonts w:ascii="Calibri Light" w:hAnsi="Calibri Light" w:cs="Calibri Light"/>
        </w:rPr>
        <w:t xml:space="preserve">iejski </w:t>
      </w:r>
      <w:r w:rsidRPr="00B66C0A">
        <w:rPr>
          <w:rFonts w:ascii="Calibri Light" w:hAnsi="Calibri Light" w:cs="Calibri Light"/>
        </w:rPr>
        <w:t>O</w:t>
      </w:r>
      <w:r w:rsidR="00F57804">
        <w:rPr>
          <w:rFonts w:ascii="Calibri Light" w:hAnsi="Calibri Light" w:cs="Calibri Light"/>
        </w:rPr>
        <w:t xml:space="preserve">środek </w:t>
      </w:r>
      <w:r w:rsidRPr="00B66C0A">
        <w:rPr>
          <w:rFonts w:ascii="Calibri Light" w:hAnsi="Calibri Light" w:cs="Calibri Light"/>
        </w:rPr>
        <w:t>P</w:t>
      </w:r>
      <w:r w:rsidR="00F57804">
        <w:rPr>
          <w:rFonts w:ascii="Calibri Light" w:hAnsi="Calibri Light" w:cs="Calibri Light"/>
        </w:rPr>
        <w:t xml:space="preserve">omocy </w:t>
      </w:r>
      <w:r w:rsidRPr="00B66C0A">
        <w:rPr>
          <w:rFonts w:ascii="Calibri Light" w:hAnsi="Calibri Light" w:cs="Calibri Light"/>
        </w:rPr>
        <w:t>S</w:t>
      </w:r>
      <w:r w:rsidR="00F57804">
        <w:rPr>
          <w:rFonts w:ascii="Calibri Light" w:hAnsi="Calibri Light" w:cs="Calibri Light"/>
        </w:rPr>
        <w:t xml:space="preserve">połecznej </w:t>
      </w:r>
      <w:r w:rsidRPr="00B66C0A">
        <w:rPr>
          <w:rFonts w:ascii="Calibri Light" w:hAnsi="Calibri Light" w:cs="Calibri Light"/>
        </w:rPr>
        <w:t>w Gdyni</w:t>
      </w:r>
    </w:p>
    <w:p w14:paraId="015187FD" w14:textId="77777777" w:rsidR="007C7764" w:rsidRPr="00B66C0A" w:rsidRDefault="007C7764" w:rsidP="00B66C0A">
      <w:pPr>
        <w:pStyle w:val="Akapitzlist"/>
        <w:suppressAutoHyphens w:val="0"/>
        <w:spacing w:line="360" w:lineRule="auto"/>
        <w:ind w:left="851"/>
        <w:rPr>
          <w:rFonts w:ascii="Calibri Light" w:hAnsi="Calibri Light" w:cs="Calibri Light"/>
        </w:rPr>
      </w:pPr>
      <w:r w:rsidRPr="00B66C0A">
        <w:rPr>
          <w:rFonts w:ascii="Calibri Light" w:hAnsi="Calibri Light" w:cs="Calibri Light"/>
        </w:rPr>
        <w:t>ul. Grabowo 2, 81-265 Gdynia.</w:t>
      </w:r>
    </w:p>
    <w:p w14:paraId="2FDAA457" w14:textId="100D4E54" w:rsidR="007C7764" w:rsidRPr="00B66C0A" w:rsidRDefault="007C7764" w:rsidP="00B66C0A">
      <w:pPr>
        <w:pStyle w:val="Akapitzlist"/>
        <w:numPr>
          <w:ilvl w:val="0"/>
          <w:numId w:val="4"/>
        </w:numPr>
        <w:tabs>
          <w:tab w:val="clear" w:pos="0"/>
          <w:tab w:val="num" w:pos="426"/>
        </w:tabs>
        <w:suppressAutoHyphens w:val="0"/>
        <w:overflowPunct w:val="0"/>
        <w:autoSpaceDE w:val="0"/>
        <w:autoSpaceDN w:val="0"/>
        <w:adjustRightInd w:val="0"/>
        <w:spacing w:line="360" w:lineRule="auto"/>
        <w:ind w:left="426" w:hanging="426"/>
        <w:rPr>
          <w:rFonts w:ascii="Calibri Light" w:hAnsi="Calibri Light" w:cs="Calibri Light"/>
        </w:rPr>
      </w:pPr>
      <w:r w:rsidRPr="00B66C0A">
        <w:rPr>
          <w:rFonts w:ascii="Calibri Light" w:hAnsi="Calibri Light" w:cs="Calibri Light"/>
        </w:rPr>
        <w:t xml:space="preserve">Wykonawca oświadcza, że (niewłaściwe skreślić; jeśli Wykonawca nie jest czynnym podatnikiem obowiązuje tylko zapis § </w:t>
      </w:r>
      <w:r w:rsidR="00550ED1" w:rsidRPr="00B66C0A">
        <w:rPr>
          <w:rFonts w:ascii="Calibri Light" w:hAnsi="Calibri Light" w:cs="Calibri Light"/>
        </w:rPr>
        <w:t>4</w:t>
      </w:r>
      <w:r w:rsidRPr="00B66C0A">
        <w:rPr>
          <w:rFonts w:ascii="Calibri Light" w:hAnsi="Calibri Light" w:cs="Calibri Light"/>
        </w:rPr>
        <w:t xml:space="preserve"> ust. </w:t>
      </w:r>
      <w:r w:rsidR="001F00A1">
        <w:rPr>
          <w:rFonts w:ascii="Calibri Light" w:hAnsi="Calibri Light" w:cs="Calibri Light"/>
        </w:rPr>
        <w:t>7</w:t>
      </w:r>
      <w:r w:rsidRPr="00B66C0A">
        <w:rPr>
          <w:rFonts w:ascii="Calibri Light" w:hAnsi="Calibri Light" w:cs="Calibri Light"/>
        </w:rPr>
        <w:t xml:space="preserve"> pkt.1 i 4); w pozostałych przypadkach obowiązują wszystkie oświadczenia):</w:t>
      </w:r>
    </w:p>
    <w:p w14:paraId="71DF769E" w14:textId="77777777" w:rsidR="007C7764" w:rsidRPr="00B66C0A" w:rsidRDefault="007C7764" w:rsidP="00B66C0A">
      <w:pPr>
        <w:numPr>
          <w:ilvl w:val="0"/>
          <w:numId w:val="7"/>
        </w:numPr>
        <w:tabs>
          <w:tab w:val="left" w:pos="851"/>
          <w:tab w:val="left" w:leader="dot" w:pos="6804"/>
        </w:tabs>
        <w:suppressAutoHyphens w:val="0"/>
        <w:spacing w:after="0" w:line="360" w:lineRule="auto"/>
        <w:ind w:left="850" w:hanging="425"/>
        <w:rPr>
          <w:rFonts w:ascii="Calibri Light" w:hAnsi="Calibri Light" w:cs="Calibri Light"/>
          <w:color w:val="000000"/>
          <w:sz w:val="24"/>
          <w:szCs w:val="24"/>
        </w:rPr>
      </w:pPr>
      <w:r w:rsidRPr="00B66C0A">
        <w:rPr>
          <w:rFonts w:ascii="Calibri Light" w:hAnsi="Calibri Light" w:cs="Calibri Light"/>
          <w:sz w:val="24"/>
          <w:szCs w:val="24"/>
        </w:rPr>
        <w:t>nie jest/ jest czynnym podatnikiem VAT zarejestrowanym oraz zgłoszonym na białą listę podatników VAT pod numerem NIP</w:t>
      </w:r>
      <w:r w:rsidRPr="00B66C0A">
        <w:rPr>
          <w:rFonts w:ascii="Calibri Light" w:hAnsi="Calibri Light" w:cs="Calibri Light"/>
          <w:sz w:val="24"/>
          <w:szCs w:val="24"/>
        </w:rPr>
        <w:tab/>
        <w:t>,</w:t>
      </w:r>
    </w:p>
    <w:p w14:paraId="24D68F03" w14:textId="77777777" w:rsidR="007C7764" w:rsidRPr="00B66C0A" w:rsidRDefault="007C7764" w:rsidP="00B66C0A">
      <w:pPr>
        <w:numPr>
          <w:ilvl w:val="0"/>
          <w:numId w:val="7"/>
        </w:numPr>
        <w:tabs>
          <w:tab w:val="left" w:pos="851"/>
        </w:tabs>
        <w:suppressAutoHyphens w:val="0"/>
        <w:spacing w:after="0" w:line="360" w:lineRule="auto"/>
        <w:ind w:left="851" w:hanging="426"/>
        <w:rPr>
          <w:rFonts w:ascii="Calibri Light" w:hAnsi="Calibri Light" w:cs="Calibri Light"/>
          <w:color w:val="000000"/>
          <w:sz w:val="24"/>
          <w:szCs w:val="24"/>
        </w:rPr>
      </w:pPr>
      <w:r w:rsidRPr="00B66C0A">
        <w:rPr>
          <w:rFonts w:ascii="Calibri Light" w:hAnsi="Calibri Light" w:cs="Calibri Light"/>
          <w:sz w:val="24"/>
          <w:szCs w:val="24"/>
        </w:rPr>
        <w:t>nie posiada zaległości w zobowiązaniach w stosunku do Skarbu Państwa, które uniemożliwiłby mu zapłatę VAT z dokumentu księgowego,</w:t>
      </w:r>
    </w:p>
    <w:p w14:paraId="56392ED8" w14:textId="2913DDAA" w:rsidR="007C7764" w:rsidRPr="00B66C0A" w:rsidRDefault="007C7764" w:rsidP="00B66C0A">
      <w:pPr>
        <w:numPr>
          <w:ilvl w:val="0"/>
          <w:numId w:val="7"/>
        </w:numPr>
        <w:tabs>
          <w:tab w:val="left" w:pos="851"/>
        </w:tabs>
        <w:suppressAutoHyphens w:val="0"/>
        <w:spacing w:after="0" w:line="360" w:lineRule="auto"/>
        <w:ind w:left="851" w:hanging="426"/>
        <w:rPr>
          <w:rFonts w:ascii="Calibri Light" w:hAnsi="Calibri Light" w:cs="Calibri Light"/>
          <w:color w:val="000000"/>
          <w:sz w:val="24"/>
          <w:szCs w:val="24"/>
        </w:rPr>
      </w:pPr>
      <w:r w:rsidRPr="00B66C0A">
        <w:rPr>
          <w:rFonts w:ascii="Calibri Light" w:hAnsi="Calibri Light" w:cs="Calibri Light"/>
          <w:sz w:val="24"/>
          <w:szCs w:val="24"/>
        </w:rPr>
        <w:t>VAT od transakcji zostanie rozliczony terminowo z organem podatkowym,</w:t>
      </w:r>
    </w:p>
    <w:p w14:paraId="15FAB312" w14:textId="508CC609" w:rsidR="00DD6DA2" w:rsidRDefault="007C7764" w:rsidP="00DD6DA2">
      <w:pPr>
        <w:numPr>
          <w:ilvl w:val="0"/>
          <w:numId w:val="7"/>
        </w:numPr>
        <w:tabs>
          <w:tab w:val="left" w:pos="851"/>
        </w:tabs>
        <w:suppressAutoHyphens w:val="0"/>
        <w:spacing w:after="0" w:line="360" w:lineRule="auto"/>
        <w:ind w:left="851" w:hanging="426"/>
        <w:rPr>
          <w:rFonts w:ascii="Calibri Light" w:hAnsi="Calibri Light" w:cs="Calibri Light"/>
          <w:sz w:val="24"/>
          <w:szCs w:val="24"/>
        </w:rPr>
      </w:pPr>
      <w:r w:rsidRPr="00B66C0A">
        <w:rPr>
          <w:rFonts w:ascii="Calibri Light" w:hAnsi="Calibri Light" w:cs="Calibri Light"/>
          <w:sz w:val="24"/>
          <w:szCs w:val="24"/>
        </w:rPr>
        <w:t xml:space="preserve">rachunek bankowy wskazany na dokumencie księgowym, o którym mowa w § </w:t>
      </w:r>
      <w:r w:rsidR="00550ED1" w:rsidRPr="00B66C0A">
        <w:rPr>
          <w:rFonts w:ascii="Calibri Light" w:hAnsi="Calibri Light" w:cs="Calibri Light"/>
          <w:sz w:val="24"/>
          <w:szCs w:val="24"/>
        </w:rPr>
        <w:t>4 ust. </w:t>
      </w:r>
      <w:r w:rsidR="00785AFE">
        <w:rPr>
          <w:rFonts w:ascii="Calibri Light" w:hAnsi="Calibri Light" w:cs="Calibri Light"/>
          <w:sz w:val="24"/>
          <w:szCs w:val="24"/>
        </w:rPr>
        <w:t>5</w:t>
      </w:r>
      <w:r w:rsidRPr="00B66C0A">
        <w:rPr>
          <w:rFonts w:ascii="Calibri Light" w:hAnsi="Calibri Light" w:cs="Calibri Light"/>
          <w:sz w:val="24"/>
          <w:szCs w:val="24"/>
        </w:rPr>
        <w:t>, jest rachunkiem umożliwiającym zapłatę zobowiązania przez Zamawiającego z zastosowaniem metody podzielonej płatności; w innym wypadku Wykonawca zobowiązuje się, że podany na dokumencie księgowym rachunek bankowy będzie rachunkiem firmowym, którego Wykonawca jest właścicielem.</w:t>
      </w:r>
    </w:p>
    <w:p w14:paraId="43962827" w14:textId="77777777" w:rsidR="00DD6DA2" w:rsidRDefault="00DD6DA2">
      <w:pPr>
        <w:suppressAutoHyphens w:val="0"/>
        <w:spacing w:after="160" w:line="259" w:lineRule="auto"/>
        <w:rPr>
          <w:rFonts w:ascii="Calibri Light" w:hAnsi="Calibri Light" w:cs="Calibri Light"/>
          <w:sz w:val="24"/>
          <w:szCs w:val="24"/>
        </w:rPr>
      </w:pPr>
      <w:r>
        <w:rPr>
          <w:rFonts w:ascii="Calibri Light" w:hAnsi="Calibri Light" w:cs="Calibri Light"/>
          <w:sz w:val="24"/>
          <w:szCs w:val="24"/>
        </w:rPr>
        <w:br w:type="page"/>
      </w:r>
    </w:p>
    <w:p w14:paraId="7DF93173" w14:textId="317E464A" w:rsidR="00815B39" w:rsidRPr="00B66C0A" w:rsidRDefault="00815B39" w:rsidP="00B66C0A">
      <w:pPr>
        <w:pStyle w:val="NormalnyWeb"/>
        <w:tabs>
          <w:tab w:val="left" w:pos="180"/>
        </w:tabs>
        <w:spacing w:before="0" w:after="0" w:line="360" w:lineRule="auto"/>
        <w:jc w:val="center"/>
        <w:rPr>
          <w:rFonts w:ascii="Calibri Light" w:hAnsi="Calibri Light" w:cs="Calibri Light"/>
          <w:b/>
        </w:rPr>
      </w:pPr>
      <w:r w:rsidRPr="00B66C0A">
        <w:rPr>
          <w:rFonts w:ascii="Calibri Light" w:hAnsi="Calibri Light" w:cs="Calibri Light"/>
          <w:b/>
        </w:rPr>
        <w:lastRenderedPageBreak/>
        <w:t>§5</w:t>
      </w:r>
    </w:p>
    <w:p w14:paraId="616B6673" w14:textId="079C8AEC" w:rsidR="00815B39" w:rsidRPr="00B66C0A" w:rsidRDefault="00815B39" w:rsidP="00B66C0A">
      <w:pPr>
        <w:pStyle w:val="Nagwek1"/>
        <w:spacing w:before="0" w:line="360" w:lineRule="auto"/>
        <w:rPr>
          <w:rFonts w:cs="Calibri Light"/>
          <w:szCs w:val="24"/>
        </w:rPr>
      </w:pPr>
      <w:r w:rsidRPr="00B66C0A">
        <w:rPr>
          <w:rFonts w:cs="Calibri Light"/>
          <w:szCs w:val="24"/>
        </w:rPr>
        <w:t>Gwarancja Jakości Świadczenia Usług - Service Level Agreement (SLA)</w:t>
      </w:r>
    </w:p>
    <w:p w14:paraId="647CF4AB" w14:textId="77777777" w:rsidR="00490CDC" w:rsidRPr="00B66C0A" w:rsidRDefault="00490CDC" w:rsidP="00B66C0A">
      <w:pPr>
        <w:pStyle w:val="Tekstpodstawowy"/>
        <w:numPr>
          <w:ilvl w:val="2"/>
          <w:numId w:val="31"/>
        </w:numPr>
        <w:tabs>
          <w:tab w:val="clear" w:pos="2160"/>
          <w:tab w:val="left" w:pos="851"/>
        </w:tabs>
        <w:spacing w:after="0" w:line="360" w:lineRule="auto"/>
        <w:ind w:left="357" w:hanging="357"/>
        <w:rPr>
          <w:rFonts w:ascii="Calibri Light" w:hAnsi="Calibri Light" w:cs="Calibri Light"/>
          <w:sz w:val="24"/>
          <w:szCs w:val="24"/>
        </w:rPr>
      </w:pPr>
      <w:r w:rsidRPr="00B66C0A">
        <w:rPr>
          <w:rFonts w:ascii="Calibri Light" w:hAnsi="Calibri Light" w:cs="Calibri Light"/>
          <w:sz w:val="24"/>
          <w:szCs w:val="24"/>
        </w:rPr>
        <w:t>Postanowienia ogólne.</w:t>
      </w:r>
    </w:p>
    <w:p w14:paraId="28C32741" w14:textId="4BE4B00B" w:rsidR="00490CDC" w:rsidRPr="00B66C0A" w:rsidRDefault="00490CDC" w:rsidP="00B66C0A">
      <w:pPr>
        <w:pStyle w:val="Tekstpodstawowy"/>
        <w:numPr>
          <w:ilvl w:val="0"/>
          <w:numId w:val="32"/>
        </w:numPr>
        <w:spacing w:after="0" w:line="360" w:lineRule="auto"/>
        <w:ind w:left="850" w:hanging="425"/>
        <w:rPr>
          <w:rFonts w:ascii="Calibri Light" w:hAnsi="Calibri Light" w:cs="Calibri Light"/>
          <w:sz w:val="24"/>
          <w:szCs w:val="24"/>
        </w:rPr>
      </w:pPr>
      <w:r w:rsidRPr="00B66C0A">
        <w:rPr>
          <w:rFonts w:ascii="Calibri Light" w:hAnsi="Calibri Light" w:cs="Calibri Light"/>
          <w:sz w:val="24"/>
          <w:szCs w:val="24"/>
        </w:rPr>
        <w:t>Wszelkie odszkodowania finansowe określone w Umowie mają charakter bonifikat. Wykonawca nie odpowiada za ewentualne straty poniesione przez Zamawiającego w wyniku awarii.</w:t>
      </w:r>
    </w:p>
    <w:p w14:paraId="61C5A800" w14:textId="77370402" w:rsidR="00490CDC" w:rsidRPr="00B66C0A" w:rsidRDefault="00490CDC" w:rsidP="00B66C0A">
      <w:pPr>
        <w:pStyle w:val="Tekstpodstawowy"/>
        <w:numPr>
          <w:ilvl w:val="0"/>
          <w:numId w:val="32"/>
        </w:numPr>
        <w:spacing w:after="0" w:line="360" w:lineRule="auto"/>
        <w:ind w:left="850" w:hanging="425"/>
        <w:rPr>
          <w:rFonts w:ascii="Calibri Light" w:hAnsi="Calibri Light" w:cs="Calibri Light"/>
          <w:sz w:val="24"/>
          <w:szCs w:val="24"/>
        </w:rPr>
      </w:pPr>
      <w:r w:rsidRPr="00B66C0A">
        <w:rPr>
          <w:rFonts w:ascii="Calibri Light" w:hAnsi="Calibri Light" w:cs="Calibri Light"/>
          <w:sz w:val="24"/>
          <w:szCs w:val="24"/>
        </w:rPr>
        <w:t>W przyp</w:t>
      </w:r>
      <w:r w:rsidR="00ED23B9">
        <w:rPr>
          <w:rFonts w:ascii="Calibri Light" w:hAnsi="Calibri Light" w:cs="Calibri Light"/>
          <w:sz w:val="24"/>
          <w:szCs w:val="24"/>
        </w:rPr>
        <w:t>adku niedotrzymania parametrów u</w:t>
      </w:r>
      <w:r w:rsidRPr="00B66C0A">
        <w:rPr>
          <w:rFonts w:ascii="Calibri Light" w:hAnsi="Calibri Light" w:cs="Calibri Light"/>
          <w:sz w:val="24"/>
          <w:szCs w:val="24"/>
        </w:rPr>
        <w:t xml:space="preserve">sługi dostarczonej przez Wykonawcę, Zamawiający przysługuje bonifikata. Bonifikata za niedotrzymanie parametrów niezawodnościowych, jest naliczana od </w:t>
      </w:r>
      <w:r w:rsidR="001F00A1">
        <w:rPr>
          <w:rFonts w:ascii="Calibri Light" w:hAnsi="Calibri Light" w:cs="Calibri Light"/>
          <w:sz w:val="24"/>
          <w:szCs w:val="24"/>
        </w:rPr>
        <w:t>abonamentu miesięcznego</w:t>
      </w:r>
      <w:r w:rsidRPr="00B66C0A">
        <w:rPr>
          <w:rFonts w:ascii="Calibri Light" w:hAnsi="Calibri Light" w:cs="Calibri Light"/>
          <w:sz w:val="24"/>
          <w:szCs w:val="24"/>
        </w:rPr>
        <w:t xml:space="preserve"> w odniesieniu do relacji, co do której nie zostały dotrzymane przez Wykonawcę parametry jakościowe.</w:t>
      </w:r>
    </w:p>
    <w:p w14:paraId="76CAFB76" w14:textId="2792C1F4" w:rsidR="00490CDC" w:rsidRPr="00B66C0A" w:rsidRDefault="00490CDC" w:rsidP="00B66C0A">
      <w:pPr>
        <w:pStyle w:val="Tekstpodstawowy"/>
        <w:numPr>
          <w:ilvl w:val="0"/>
          <w:numId w:val="32"/>
        </w:numPr>
        <w:spacing w:after="0" w:line="360" w:lineRule="auto"/>
        <w:ind w:left="850" w:hanging="425"/>
        <w:rPr>
          <w:rFonts w:ascii="Calibri Light" w:hAnsi="Calibri Light" w:cs="Calibri Light"/>
          <w:sz w:val="24"/>
          <w:szCs w:val="24"/>
        </w:rPr>
      </w:pPr>
      <w:r w:rsidRPr="00B66C0A">
        <w:rPr>
          <w:rFonts w:ascii="Calibri Light" w:hAnsi="Calibri Light" w:cs="Calibri Light"/>
          <w:sz w:val="24"/>
          <w:szCs w:val="24"/>
        </w:rPr>
        <w:t>Bonifikata za niedotrzymanie przez Wyk</w:t>
      </w:r>
      <w:r w:rsidR="00ED23B9">
        <w:rPr>
          <w:rFonts w:ascii="Calibri Light" w:hAnsi="Calibri Light" w:cs="Calibri Light"/>
          <w:sz w:val="24"/>
          <w:szCs w:val="24"/>
        </w:rPr>
        <w:t>onawcę parametrów jakościowych u</w:t>
      </w:r>
      <w:r w:rsidRPr="00B66C0A">
        <w:rPr>
          <w:rFonts w:ascii="Calibri Light" w:hAnsi="Calibri Light" w:cs="Calibri Light"/>
          <w:sz w:val="24"/>
          <w:szCs w:val="24"/>
        </w:rPr>
        <w:t>sługi w danej relacji jest uwzględniana w </w:t>
      </w:r>
      <w:r w:rsidR="00D643D0">
        <w:rPr>
          <w:rFonts w:ascii="Calibri Light" w:hAnsi="Calibri Light" w:cs="Calibri Light"/>
          <w:sz w:val="24"/>
          <w:szCs w:val="24"/>
        </w:rPr>
        <w:t>a</w:t>
      </w:r>
      <w:r w:rsidRPr="00B66C0A">
        <w:rPr>
          <w:rFonts w:ascii="Calibri Light" w:hAnsi="Calibri Light" w:cs="Calibri Light"/>
          <w:sz w:val="24"/>
          <w:szCs w:val="24"/>
        </w:rPr>
        <w:t>bonamen</w:t>
      </w:r>
      <w:r w:rsidR="00D643D0">
        <w:rPr>
          <w:rFonts w:ascii="Calibri Light" w:hAnsi="Calibri Light" w:cs="Calibri Light"/>
          <w:sz w:val="24"/>
          <w:szCs w:val="24"/>
        </w:rPr>
        <w:t xml:space="preserve">cie miesięcznym </w:t>
      </w:r>
      <w:r w:rsidR="00ED23B9">
        <w:rPr>
          <w:rFonts w:ascii="Calibri Light" w:hAnsi="Calibri Light" w:cs="Calibri Light"/>
          <w:sz w:val="24"/>
          <w:szCs w:val="24"/>
        </w:rPr>
        <w:t>na fakturze za u</w:t>
      </w:r>
      <w:r w:rsidRPr="00B66C0A">
        <w:rPr>
          <w:rFonts w:ascii="Calibri Light" w:hAnsi="Calibri Light" w:cs="Calibri Light"/>
          <w:sz w:val="24"/>
          <w:szCs w:val="24"/>
        </w:rPr>
        <w:t>sługę w danej relacji świadczoną w miesiącu wystąpienia Awarii.</w:t>
      </w:r>
    </w:p>
    <w:p w14:paraId="641DDA8C" w14:textId="77777777" w:rsidR="00490CDC" w:rsidRPr="00B66C0A" w:rsidRDefault="00490CDC" w:rsidP="00B66C0A">
      <w:pPr>
        <w:pStyle w:val="Tekstpodstawowy"/>
        <w:numPr>
          <w:ilvl w:val="0"/>
          <w:numId w:val="32"/>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Zamawiający zobowiązany jest zgłaszać awarie do Wykonawcy niezwłocznie po ich stwierdzeniu. </w:t>
      </w:r>
    </w:p>
    <w:p w14:paraId="68561049" w14:textId="5D947FE0" w:rsidR="00490CDC" w:rsidRPr="00B66C0A" w:rsidRDefault="00490CDC" w:rsidP="00B66C0A">
      <w:pPr>
        <w:pStyle w:val="Tekstpodstawowy"/>
        <w:numPr>
          <w:ilvl w:val="0"/>
          <w:numId w:val="32"/>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W celu sprostania wymaganiom Zamawiającego, Wykonawca określa zestaw warunków i procedur operacyjnych odnoszących się do funkcjonowania sieci. Opis warunków zamieszczono w punkcie 3 i 4. </w:t>
      </w:r>
      <w:r w:rsidR="00ED23B9">
        <w:rPr>
          <w:rFonts w:ascii="Calibri Light" w:hAnsi="Calibri Light" w:cs="Calibri Light"/>
          <w:sz w:val="24"/>
          <w:szCs w:val="24"/>
        </w:rPr>
        <w:t>Wykonawca</w:t>
      </w:r>
      <w:r w:rsidRPr="00B66C0A">
        <w:rPr>
          <w:rFonts w:ascii="Calibri Light" w:hAnsi="Calibri Light" w:cs="Calibri Light"/>
          <w:sz w:val="24"/>
          <w:szCs w:val="24"/>
        </w:rPr>
        <w:t xml:space="preserve"> zapewnia niezawodne działanie sieci Wykonawcy czuwając przez całą dobę, 365 dni w roku nad prawidłowym jej funkcjonowaniem. </w:t>
      </w:r>
    </w:p>
    <w:p w14:paraId="48BBC225" w14:textId="65163A99" w:rsidR="00490CDC" w:rsidRPr="00B66C0A" w:rsidRDefault="00490CDC" w:rsidP="00B66C0A">
      <w:pPr>
        <w:pStyle w:val="Tekstpodstawowy"/>
        <w:numPr>
          <w:ilvl w:val="0"/>
          <w:numId w:val="32"/>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Wykonawc</w:t>
      </w:r>
      <w:r w:rsidR="00ED23B9">
        <w:rPr>
          <w:rFonts w:ascii="Calibri Light" w:hAnsi="Calibri Light" w:cs="Calibri Light"/>
          <w:sz w:val="24"/>
          <w:szCs w:val="24"/>
        </w:rPr>
        <w:t>a</w:t>
      </w:r>
      <w:r w:rsidRPr="00B66C0A">
        <w:rPr>
          <w:rFonts w:ascii="Calibri Light" w:hAnsi="Calibri Light" w:cs="Calibri Light"/>
          <w:sz w:val="24"/>
          <w:szCs w:val="24"/>
        </w:rPr>
        <w:t xml:space="preserve"> służ</w:t>
      </w:r>
      <w:r w:rsidR="00ED23B9">
        <w:rPr>
          <w:rFonts w:ascii="Calibri Light" w:hAnsi="Calibri Light" w:cs="Calibri Light"/>
          <w:sz w:val="24"/>
          <w:szCs w:val="24"/>
        </w:rPr>
        <w:t>y</w:t>
      </w:r>
      <w:r w:rsidRPr="00B66C0A">
        <w:rPr>
          <w:rFonts w:ascii="Calibri Light" w:hAnsi="Calibri Light" w:cs="Calibri Light"/>
          <w:sz w:val="24"/>
          <w:szCs w:val="24"/>
        </w:rPr>
        <w:t xml:space="preserve"> natychmiastową pomocą w rozwiązywaniu problemów zgłoszonych przez Zamawiającego, a także, udzielają informacji dotyczących </w:t>
      </w:r>
      <w:r w:rsidR="00D53D1A" w:rsidRPr="00B66C0A">
        <w:rPr>
          <w:rFonts w:ascii="Calibri Light" w:hAnsi="Calibri Light" w:cs="Calibri Light"/>
          <w:sz w:val="24"/>
          <w:szCs w:val="24"/>
        </w:rPr>
        <w:t>diagnostyki</w:t>
      </w:r>
      <w:r w:rsidRPr="00B66C0A">
        <w:rPr>
          <w:rFonts w:ascii="Calibri Light" w:hAnsi="Calibri Light" w:cs="Calibri Light"/>
          <w:sz w:val="24"/>
          <w:szCs w:val="24"/>
        </w:rPr>
        <w:t xml:space="preserve"> lub rekonfiguracji sieci. Z Wykonawc</w:t>
      </w:r>
      <w:r w:rsidR="00ED23B9">
        <w:rPr>
          <w:rFonts w:ascii="Calibri Light" w:hAnsi="Calibri Light" w:cs="Calibri Light"/>
          <w:sz w:val="24"/>
          <w:szCs w:val="24"/>
        </w:rPr>
        <w:t>ą</w:t>
      </w:r>
      <w:r w:rsidRPr="00B66C0A">
        <w:rPr>
          <w:rFonts w:ascii="Calibri Light" w:hAnsi="Calibri Light" w:cs="Calibri Light"/>
          <w:sz w:val="24"/>
          <w:szCs w:val="24"/>
        </w:rPr>
        <w:t xml:space="preserve"> można kontaktować się za pośrednictwem:</w:t>
      </w:r>
    </w:p>
    <w:p w14:paraId="6613E86B" w14:textId="6DC80A24" w:rsidR="00490CDC" w:rsidRPr="00B66C0A" w:rsidRDefault="00490CDC" w:rsidP="00B66C0A">
      <w:pPr>
        <w:pStyle w:val="Tekstpodstawowy"/>
        <w:tabs>
          <w:tab w:val="left" w:leader="dot" w:pos="4536"/>
        </w:tabs>
        <w:spacing w:after="0" w:line="360" w:lineRule="auto"/>
        <w:ind w:left="851"/>
        <w:rPr>
          <w:rFonts w:ascii="Calibri Light" w:hAnsi="Calibri Light" w:cs="Calibri Light"/>
          <w:sz w:val="24"/>
          <w:szCs w:val="24"/>
        </w:rPr>
      </w:pPr>
      <w:r w:rsidRPr="00B66C0A">
        <w:rPr>
          <w:rFonts w:ascii="Calibri Light" w:hAnsi="Calibri Light" w:cs="Calibri Light"/>
          <w:sz w:val="24"/>
          <w:szCs w:val="24"/>
        </w:rPr>
        <w:t xml:space="preserve">telefonu: </w:t>
      </w:r>
      <w:r w:rsidRPr="00B66C0A">
        <w:rPr>
          <w:rFonts w:ascii="Calibri Light" w:hAnsi="Calibri Light" w:cs="Calibri Light"/>
          <w:sz w:val="24"/>
          <w:szCs w:val="24"/>
        </w:rPr>
        <w:tab/>
      </w:r>
    </w:p>
    <w:p w14:paraId="24C84F0D" w14:textId="2D301616" w:rsidR="00490CDC" w:rsidRPr="00B66C0A" w:rsidRDefault="00490CDC" w:rsidP="00B66C0A">
      <w:pPr>
        <w:pStyle w:val="Tekstpodstawowy"/>
        <w:tabs>
          <w:tab w:val="left" w:leader="dot" w:pos="4536"/>
        </w:tabs>
        <w:spacing w:after="0" w:line="360" w:lineRule="auto"/>
        <w:ind w:left="851"/>
        <w:rPr>
          <w:rFonts w:ascii="Calibri Light" w:hAnsi="Calibri Light" w:cs="Calibri Light"/>
          <w:sz w:val="24"/>
          <w:szCs w:val="24"/>
        </w:rPr>
      </w:pPr>
      <w:r w:rsidRPr="00B66C0A">
        <w:rPr>
          <w:rFonts w:ascii="Calibri Light" w:hAnsi="Calibri Light" w:cs="Calibri Light"/>
          <w:sz w:val="24"/>
          <w:szCs w:val="24"/>
        </w:rPr>
        <w:t xml:space="preserve">faksu: </w:t>
      </w:r>
      <w:r w:rsidRPr="00B66C0A">
        <w:rPr>
          <w:rFonts w:ascii="Calibri Light" w:hAnsi="Calibri Light" w:cs="Calibri Light"/>
          <w:sz w:val="24"/>
          <w:szCs w:val="24"/>
        </w:rPr>
        <w:tab/>
      </w:r>
    </w:p>
    <w:p w14:paraId="338D7B11" w14:textId="51F926DD" w:rsidR="00490CDC" w:rsidRPr="00B66C0A" w:rsidRDefault="00490CDC" w:rsidP="00B66C0A">
      <w:pPr>
        <w:pStyle w:val="Tekstpodstawowy"/>
        <w:tabs>
          <w:tab w:val="left" w:leader="dot" w:pos="5670"/>
        </w:tabs>
        <w:spacing w:after="0" w:line="360" w:lineRule="auto"/>
        <w:ind w:left="851"/>
        <w:rPr>
          <w:rFonts w:ascii="Calibri Light" w:hAnsi="Calibri Light" w:cs="Calibri Light"/>
          <w:sz w:val="24"/>
          <w:szCs w:val="24"/>
        </w:rPr>
      </w:pPr>
      <w:r w:rsidRPr="00B66C0A">
        <w:rPr>
          <w:rFonts w:ascii="Calibri Light" w:hAnsi="Calibri Light" w:cs="Calibri Light"/>
          <w:sz w:val="24"/>
          <w:szCs w:val="24"/>
        </w:rPr>
        <w:t>poczty elektronicznej:</w:t>
      </w:r>
      <w:r w:rsidRPr="00B66C0A">
        <w:rPr>
          <w:rFonts w:ascii="Calibri Light" w:hAnsi="Calibri Light" w:cs="Calibri Light"/>
          <w:sz w:val="24"/>
          <w:szCs w:val="24"/>
        </w:rPr>
        <w:tab/>
      </w:r>
    </w:p>
    <w:p w14:paraId="55B710BE" w14:textId="77777777" w:rsidR="00490CDC" w:rsidRPr="00B66C0A" w:rsidRDefault="00490CDC" w:rsidP="00B66C0A">
      <w:pPr>
        <w:pStyle w:val="Tekstpodstawowy"/>
        <w:numPr>
          <w:ilvl w:val="1"/>
          <w:numId w:val="33"/>
        </w:numPr>
        <w:spacing w:after="0" w:line="360" w:lineRule="auto"/>
        <w:rPr>
          <w:rFonts w:ascii="Calibri Light" w:hAnsi="Calibri Light" w:cs="Calibri Light"/>
          <w:sz w:val="24"/>
          <w:szCs w:val="24"/>
        </w:rPr>
      </w:pPr>
      <w:r w:rsidRPr="00B66C0A">
        <w:rPr>
          <w:rFonts w:ascii="Calibri Light" w:hAnsi="Calibri Light" w:cs="Calibri Light"/>
          <w:sz w:val="24"/>
          <w:szCs w:val="24"/>
        </w:rPr>
        <w:t>Definicje.</w:t>
      </w:r>
    </w:p>
    <w:p w14:paraId="6B0A337F"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Awaria Zamawiającego - (AA) – brak dostępności usługi spowodowany awarią urządzeń, łączy telekomunikacyjnych lub usług świadczonych przez Wykonawcę, który może być skutkiem niewłaściwego funkcjonowania usługi dostarczanej przez Wykonawcę.</w:t>
      </w:r>
    </w:p>
    <w:p w14:paraId="01666D40"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lastRenderedPageBreak/>
        <w:t>Awaria Uznana (AU) - stan niezgodnego z zawartą umową funkcjonowania usługi telekomunikacyjnej dostarczanej przez Wykonawcę, który zostanie stwierdzony i udokumentowany przez służby techniczne Wykonawcy. Wykonawca monitoruje przebieg AU i określa czas jej zakończenia. Za moment wystąpienia Awarii Uznanej przyjmuje się czas otrzymania przez Wykonawcę zgłoszenia ze strony Zamawiającego zgodnie z ust. 3 pkt. 1.</w:t>
      </w:r>
    </w:p>
    <w:p w14:paraId="5179E91F"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Czas usunięcia awarii (CUA) - czas, który upłynął pomiędzy wystąpieniem AU a jej zakończeniem.</w:t>
      </w:r>
    </w:p>
    <w:p w14:paraId="4CF11EEE" w14:textId="24268705"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Gwarantowany czas reakcji (GCR) – określony w godzinach czas, w którym Wykonawca zobowiązuje się rozpocząć procedurę usuwania zgłoszonej zgodnie z ust. 3 pkt. 1 przez Zamawiającego AA. W tym czasie Wykonawca rejestruje informacje o AA w systemie ewidencji zdarzeń w sieci i wstępnie określa przyczynę i miejsce awarii. Zamawiający otrzymuje informację czy zgłoszona przez niego AA będzie dalej rozpatrywana jako AU. </w:t>
      </w:r>
    </w:p>
    <w:p w14:paraId="593C7F81"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Gwarantowany czas usunięcia awarii (GCUA) – określony w godzinach czas, w którym Wykonawca zobowiązuje się usunąć każdą AU. Niedotrzymanie GCUA pociąga za sobą zastosowanie rekompensaty finansowej.  Czas, od którego rozpoczyna się GCUA nalicza się od momentu zakończenia GCR, pod warunkiem, że AA została sklasyfikowana jako AU.</w:t>
      </w:r>
    </w:p>
    <w:p w14:paraId="00F4590D"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Czas niedostępności (CN) – wyrażony w godzinach parametr obliczany dla każdej AU jako różnica pomiędzy CUA a GCUA. Jeżeli CUA jest mniejszy od GCUA, CN=0. Przy czym do czasu tego nie wlicza się okresów zdefiniowanych w ust. 4 pkt. 4.</w:t>
      </w:r>
    </w:p>
    <w:p w14:paraId="3908EB64"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Dostępność usługi – wartość określana w procentach, oznaczająca możliwość korzystania z usługi, będącej przedmiotem Umowy.</w:t>
      </w:r>
    </w:p>
    <w:p w14:paraId="263B207D"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Obniżenie dostępności usługi – wartość określana w procentach, oznaczająca przerwę w możliwości korzystania z usługi będącej przedmiotem Umowy, zgodnie z określonymi parametrami jakościowymi.</w:t>
      </w:r>
    </w:p>
    <w:p w14:paraId="455A3373"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Dostępność miesięczna (DM) – wyrażony w procentach parametr opisany następującym wzorem:</w:t>
      </w:r>
    </w:p>
    <w:p w14:paraId="3074AD07" w14:textId="77777777" w:rsidR="00490CDC" w:rsidRPr="00B66C0A" w:rsidRDefault="00490CDC" w:rsidP="00B66C0A">
      <w:pPr>
        <w:pStyle w:val="Tekstpodstawowy"/>
        <w:spacing w:after="0" w:line="360" w:lineRule="auto"/>
        <w:ind w:left="851"/>
        <w:rPr>
          <w:rFonts w:ascii="Calibri Light" w:hAnsi="Calibri Light" w:cs="Calibri Light"/>
          <w:sz w:val="24"/>
          <w:szCs w:val="24"/>
        </w:rPr>
      </w:pPr>
      <w:r w:rsidRPr="00B66C0A">
        <w:rPr>
          <w:rFonts w:ascii="Calibri Light" w:hAnsi="Calibri Light" w:cs="Calibri Light"/>
          <w:sz w:val="24"/>
          <w:szCs w:val="24"/>
        </w:rPr>
        <w:t>DM=(720 - SCN)/720, gdzie SCN - suma CN dla wszystkich AU w danym miesiącu kalendarzowym.</w:t>
      </w:r>
    </w:p>
    <w:p w14:paraId="071EAEC0" w14:textId="77777777" w:rsidR="00490CDC" w:rsidRPr="00B66C0A" w:rsidRDefault="00490CDC" w:rsidP="00B66C0A">
      <w:pPr>
        <w:pStyle w:val="Tekstpodstawowy"/>
        <w:numPr>
          <w:ilvl w:val="0"/>
          <w:numId w:val="34"/>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Planowa przerwa konserwacyjna – przerwa w świadczeniu usługi związana z czynnościami konserwacji i konfiguracji sieci prowadzonymi przez Wykonawcę, </w:t>
      </w:r>
      <w:r w:rsidRPr="00B66C0A">
        <w:rPr>
          <w:rFonts w:ascii="Calibri Light" w:hAnsi="Calibri Light" w:cs="Calibri Light"/>
          <w:sz w:val="24"/>
          <w:szCs w:val="24"/>
        </w:rPr>
        <w:lastRenderedPageBreak/>
        <w:t>o której zamiarze przeprowadzenia Zamawiający zostaje poinformowany zgodnie z procedurą opisaną w ust. 4 pkt. 3.</w:t>
      </w:r>
    </w:p>
    <w:p w14:paraId="3F22C0FC" w14:textId="77777777" w:rsidR="00490CDC" w:rsidRPr="00B66C0A" w:rsidRDefault="00490CDC" w:rsidP="00B66C0A">
      <w:pPr>
        <w:pStyle w:val="Tekstpodstawowy"/>
        <w:numPr>
          <w:ilvl w:val="0"/>
          <w:numId w:val="35"/>
        </w:numPr>
        <w:tabs>
          <w:tab w:val="clear" w:pos="720"/>
        </w:tabs>
        <w:spacing w:after="0" w:line="360" w:lineRule="auto"/>
        <w:ind w:left="357" w:hanging="357"/>
        <w:rPr>
          <w:rFonts w:ascii="Calibri Light" w:hAnsi="Calibri Light" w:cs="Calibri Light"/>
          <w:sz w:val="24"/>
          <w:szCs w:val="24"/>
        </w:rPr>
      </w:pPr>
      <w:r w:rsidRPr="00B66C0A">
        <w:rPr>
          <w:rFonts w:ascii="Calibri Light" w:hAnsi="Calibri Light" w:cs="Calibri Light"/>
          <w:sz w:val="24"/>
          <w:szCs w:val="24"/>
        </w:rPr>
        <w:t>Procedury</w:t>
      </w:r>
    </w:p>
    <w:p w14:paraId="33525718" w14:textId="77777777" w:rsidR="00490CDC" w:rsidRPr="00B66C0A" w:rsidRDefault="00490CDC" w:rsidP="00B66C0A">
      <w:pPr>
        <w:pStyle w:val="Tekstpodstawowy"/>
        <w:numPr>
          <w:ilvl w:val="0"/>
          <w:numId w:val="36"/>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Zgłoszenie awarii przez Zamawiającego polega na poinformowaniu Wykonawcy o jej wystąpieniu telefonicznie lub faksem, pod numerami: </w:t>
      </w:r>
    </w:p>
    <w:p w14:paraId="78E3FB7F" w14:textId="3031D791" w:rsidR="00490CDC" w:rsidRPr="00B66C0A" w:rsidRDefault="00490CDC" w:rsidP="00B66C0A">
      <w:pPr>
        <w:pStyle w:val="Tekstpodstawowy"/>
        <w:tabs>
          <w:tab w:val="left" w:leader="dot" w:pos="4536"/>
        </w:tabs>
        <w:spacing w:after="0" w:line="360" w:lineRule="auto"/>
        <w:ind w:left="1276" w:hanging="425"/>
        <w:rPr>
          <w:rFonts w:ascii="Calibri Light" w:hAnsi="Calibri Light" w:cs="Calibri Light"/>
          <w:sz w:val="24"/>
          <w:szCs w:val="24"/>
        </w:rPr>
      </w:pPr>
      <w:r w:rsidRPr="00B66C0A">
        <w:rPr>
          <w:rFonts w:ascii="Calibri Light" w:hAnsi="Calibri Light" w:cs="Calibri Light"/>
          <w:sz w:val="24"/>
          <w:szCs w:val="24"/>
        </w:rPr>
        <w:t xml:space="preserve">Tel: </w:t>
      </w:r>
      <w:r w:rsidRPr="00B66C0A">
        <w:rPr>
          <w:rFonts w:ascii="Calibri Light" w:hAnsi="Calibri Light" w:cs="Calibri Light"/>
          <w:sz w:val="24"/>
          <w:szCs w:val="24"/>
        </w:rPr>
        <w:tab/>
      </w:r>
      <w:r w:rsidRPr="00B66C0A">
        <w:rPr>
          <w:rFonts w:ascii="Calibri Light" w:hAnsi="Calibri Light" w:cs="Calibri Light"/>
          <w:sz w:val="24"/>
          <w:szCs w:val="24"/>
        </w:rPr>
        <w:tab/>
      </w:r>
    </w:p>
    <w:p w14:paraId="5D3437CA" w14:textId="75087752" w:rsidR="00490CDC" w:rsidRPr="00B66C0A" w:rsidRDefault="00490CDC" w:rsidP="00B66C0A">
      <w:pPr>
        <w:pStyle w:val="Tekstpodstawowy"/>
        <w:tabs>
          <w:tab w:val="left" w:leader="dot" w:pos="4536"/>
        </w:tabs>
        <w:spacing w:after="0" w:line="360" w:lineRule="auto"/>
        <w:ind w:left="1276" w:hanging="425"/>
        <w:rPr>
          <w:rFonts w:ascii="Calibri Light" w:hAnsi="Calibri Light" w:cs="Calibri Light"/>
          <w:sz w:val="24"/>
          <w:szCs w:val="24"/>
        </w:rPr>
      </w:pPr>
      <w:r w:rsidRPr="00B66C0A">
        <w:rPr>
          <w:rFonts w:ascii="Calibri Light" w:hAnsi="Calibri Light" w:cs="Calibri Light"/>
          <w:sz w:val="24"/>
          <w:szCs w:val="24"/>
        </w:rPr>
        <w:t xml:space="preserve">Fax: </w:t>
      </w:r>
      <w:r w:rsidRPr="00B66C0A">
        <w:rPr>
          <w:rFonts w:ascii="Calibri Light" w:hAnsi="Calibri Light" w:cs="Calibri Light"/>
          <w:sz w:val="24"/>
          <w:szCs w:val="24"/>
        </w:rPr>
        <w:tab/>
      </w:r>
    </w:p>
    <w:p w14:paraId="374D1594" w14:textId="7E838CD5" w:rsidR="00490CDC" w:rsidRPr="00B66C0A" w:rsidRDefault="00490CDC" w:rsidP="00B66C0A">
      <w:pPr>
        <w:pStyle w:val="Tekstpodstawowy"/>
        <w:tabs>
          <w:tab w:val="left" w:leader="dot" w:pos="8902"/>
        </w:tabs>
        <w:spacing w:after="0" w:line="360" w:lineRule="auto"/>
        <w:ind w:left="851"/>
        <w:rPr>
          <w:rFonts w:ascii="Calibri Light" w:hAnsi="Calibri Light" w:cs="Calibri Light"/>
          <w:sz w:val="24"/>
          <w:szCs w:val="24"/>
        </w:rPr>
      </w:pPr>
      <w:r w:rsidRPr="00B66C0A">
        <w:rPr>
          <w:rFonts w:ascii="Calibri Light" w:hAnsi="Calibri Light" w:cs="Calibri Light"/>
          <w:sz w:val="24"/>
          <w:szCs w:val="24"/>
        </w:rPr>
        <w:t xml:space="preserve">lub pocztą elektroniczną, poprzez wysłanie wiadomości na adres: </w:t>
      </w:r>
      <w:r w:rsidRPr="00B66C0A">
        <w:rPr>
          <w:rFonts w:ascii="Calibri Light" w:hAnsi="Calibri Light" w:cs="Calibri Light"/>
          <w:sz w:val="24"/>
          <w:szCs w:val="24"/>
        </w:rPr>
        <w:tab/>
      </w:r>
    </w:p>
    <w:p w14:paraId="23419666" w14:textId="3B2C37AE" w:rsidR="00490CDC" w:rsidRPr="00B66C0A" w:rsidRDefault="00490CDC" w:rsidP="00B66C0A">
      <w:pPr>
        <w:pStyle w:val="Tekstpodstawowy"/>
        <w:numPr>
          <w:ilvl w:val="0"/>
          <w:numId w:val="36"/>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Potwierdzenie przyjęcia zgłoszenia awarii polega na telefonicznym poinformowaniu Zamawiającego przez Wykonawcę lub przez wysłanie, na numer faksu lub adres poczty elektronicznej, z którego wysłane zostało zgłoszenie </w:t>
      </w:r>
      <w:r w:rsidR="00ED23B9">
        <w:rPr>
          <w:rFonts w:ascii="Calibri Light" w:hAnsi="Calibri Light" w:cs="Calibri Light"/>
          <w:sz w:val="24"/>
          <w:szCs w:val="24"/>
        </w:rPr>
        <w:t>Wykonawc</w:t>
      </w:r>
      <w:r w:rsidRPr="00B66C0A">
        <w:rPr>
          <w:rFonts w:ascii="Calibri Light" w:hAnsi="Calibri Light" w:cs="Calibri Light"/>
          <w:sz w:val="24"/>
          <w:szCs w:val="24"/>
        </w:rPr>
        <w:t xml:space="preserve">y, stosownego oświadczenia dyżurnych służb technicznych </w:t>
      </w:r>
      <w:r w:rsidR="00ED23B9">
        <w:rPr>
          <w:rFonts w:ascii="Calibri Light" w:hAnsi="Calibri Light" w:cs="Calibri Light"/>
          <w:sz w:val="24"/>
          <w:szCs w:val="24"/>
        </w:rPr>
        <w:t>Wykonawcy</w:t>
      </w:r>
      <w:r w:rsidRPr="00B66C0A">
        <w:rPr>
          <w:rFonts w:ascii="Calibri Light" w:hAnsi="Calibri Light" w:cs="Calibri Light"/>
          <w:sz w:val="24"/>
          <w:szCs w:val="24"/>
        </w:rPr>
        <w:t>. Treść potwierdzenia powinna zawierać informację o zarejestrowaniu zgłoszenia w systemie ewidencji zdarzeń wraz z podaniem numeru zgłoszenia.</w:t>
      </w:r>
    </w:p>
    <w:p w14:paraId="26339369" w14:textId="77777777" w:rsidR="00490CDC" w:rsidRPr="00B66C0A" w:rsidRDefault="00490CDC" w:rsidP="00B66C0A">
      <w:pPr>
        <w:pStyle w:val="Tekstpodstawowy"/>
        <w:numPr>
          <w:ilvl w:val="0"/>
          <w:numId w:val="36"/>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Zamawiający jest informowany o statusie zgłoszenia. </w:t>
      </w:r>
    </w:p>
    <w:p w14:paraId="23AADA25" w14:textId="77777777" w:rsidR="00490CDC" w:rsidRPr="00B66C0A" w:rsidRDefault="00490CDC" w:rsidP="00B66C0A">
      <w:pPr>
        <w:pStyle w:val="Tekstpodstawowy"/>
        <w:numPr>
          <w:ilvl w:val="0"/>
          <w:numId w:val="36"/>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Zamawiający może uzyskać informacje o statusie awarii powołując się na numer zgłoszenia.</w:t>
      </w:r>
    </w:p>
    <w:p w14:paraId="6C7F7D5A" w14:textId="77777777" w:rsidR="00490CDC" w:rsidRPr="00B66C0A" w:rsidRDefault="00490CDC" w:rsidP="00B66C0A">
      <w:pPr>
        <w:pStyle w:val="Tekstpodstawowy"/>
        <w:numPr>
          <w:ilvl w:val="0"/>
          <w:numId w:val="36"/>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Zamawiający jest poinformowany o usunięciu awarii poprzez kontakt telefoniczny, faksem bądź pocztą elektroniczną (e</w:t>
      </w:r>
      <w:r w:rsidRPr="00B66C0A">
        <w:rPr>
          <w:rFonts w:ascii="Calibri Light" w:hAnsi="Calibri Light" w:cs="Calibri Light"/>
          <w:sz w:val="24"/>
          <w:szCs w:val="24"/>
        </w:rPr>
        <w:noBreakHyphen/>
        <w:t>mail). Informacja zawiera godzinę usunięcia awarii.</w:t>
      </w:r>
    </w:p>
    <w:p w14:paraId="71F8E392" w14:textId="77777777" w:rsidR="00490CDC" w:rsidRPr="00B66C0A" w:rsidRDefault="00490CDC" w:rsidP="00B66C0A">
      <w:pPr>
        <w:pStyle w:val="Tekstpodstawowy"/>
        <w:numPr>
          <w:ilvl w:val="0"/>
          <w:numId w:val="35"/>
        </w:numPr>
        <w:tabs>
          <w:tab w:val="clear" w:pos="720"/>
          <w:tab w:val="num" w:pos="426"/>
        </w:tabs>
        <w:spacing w:after="0" w:line="360" w:lineRule="auto"/>
        <w:ind w:left="426" w:hanging="426"/>
        <w:rPr>
          <w:rFonts w:ascii="Calibri Light" w:hAnsi="Calibri Light" w:cs="Calibri Light"/>
          <w:sz w:val="24"/>
          <w:szCs w:val="24"/>
        </w:rPr>
      </w:pPr>
      <w:r w:rsidRPr="00B66C0A">
        <w:rPr>
          <w:rFonts w:ascii="Calibri Light" w:hAnsi="Calibri Light" w:cs="Calibri Light"/>
          <w:sz w:val="24"/>
          <w:szCs w:val="24"/>
        </w:rPr>
        <w:t>Współdziałanie w wypadku wystąpienia awarii oraz w ramach prac konserwacyjnych.</w:t>
      </w:r>
    </w:p>
    <w:p w14:paraId="743F5E3C" w14:textId="77777777" w:rsidR="00490CDC" w:rsidRPr="00B66C0A" w:rsidRDefault="00490CDC" w:rsidP="00B66C0A">
      <w:pPr>
        <w:pStyle w:val="Tekstpodstawowy"/>
        <w:numPr>
          <w:ilvl w:val="0"/>
          <w:numId w:val="37"/>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Wykonawca udziela pomocy przy identyfikowaniu AA w celu dokonania akceptacji AA jako AU lub jej odrzucenia.</w:t>
      </w:r>
    </w:p>
    <w:p w14:paraId="3E0F09ED" w14:textId="1010BEFD" w:rsidR="00490CDC" w:rsidRPr="00B66C0A" w:rsidRDefault="00490CDC" w:rsidP="00B66C0A">
      <w:pPr>
        <w:pStyle w:val="Tekstpodstawowy"/>
        <w:numPr>
          <w:ilvl w:val="0"/>
          <w:numId w:val="37"/>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Zamawiający współdziała z Wykonawcą w celu ustalenia i usunięcia AU, w szczególności poprzez umożliwienie dos</w:t>
      </w:r>
      <w:r w:rsidR="00ED23B9">
        <w:rPr>
          <w:rFonts w:ascii="Calibri Light" w:hAnsi="Calibri Light" w:cs="Calibri Light"/>
          <w:sz w:val="24"/>
          <w:szCs w:val="24"/>
        </w:rPr>
        <w:t>tępu do urządzeń realizujących u</w:t>
      </w:r>
      <w:r w:rsidRPr="00B66C0A">
        <w:rPr>
          <w:rFonts w:ascii="Calibri Light" w:hAnsi="Calibri Light" w:cs="Calibri Light"/>
          <w:sz w:val="24"/>
          <w:szCs w:val="24"/>
        </w:rPr>
        <w:t>sługę a znajdujących się w o obiekcie Zamawiającego.</w:t>
      </w:r>
    </w:p>
    <w:p w14:paraId="61FC92C0" w14:textId="3ADB1823" w:rsidR="00490CDC" w:rsidRPr="00B66C0A" w:rsidRDefault="00490CDC" w:rsidP="00B66C0A">
      <w:pPr>
        <w:pStyle w:val="Tekstpodstawowy"/>
        <w:numPr>
          <w:ilvl w:val="0"/>
          <w:numId w:val="37"/>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 xml:space="preserve">Wykonawca zastrzega sobie prawo do czasowych planowych przerw </w:t>
      </w:r>
      <w:r w:rsidR="00ED23B9">
        <w:rPr>
          <w:rFonts w:ascii="Calibri Light" w:hAnsi="Calibri Light" w:cs="Calibri Light"/>
          <w:sz w:val="24"/>
          <w:szCs w:val="24"/>
        </w:rPr>
        <w:t>konserwacyjnych w działaniu u</w:t>
      </w:r>
      <w:r w:rsidRPr="00B66C0A">
        <w:rPr>
          <w:rFonts w:ascii="Calibri Light" w:hAnsi="Calibri Light" w:cs="Calibri Light"/>
          <w:sz w:val="24"/>
          <w:szCs w:val="24"/>
        </w:rPr>
        <w:t xml:space="preserve">sługi będącej przedmiotem umowy i zobowiązuje się do powiadomienia Zamawiającego o planowanych przerwach z wyprzedzeniem nie krótszym niż 48 godzin, chyba że przerwa związana jest z utrzymaniem ciągłości świadczenia usług. Wykonawca dołoży wszelkich starań, aby planowane przerwy konserwacyjne odbywały się w porach najmniej dotkliwych dla Zamawiającego. Wykonawca informuje Zamawiającego o planowej przerwie konserwacyjnej pocztą </w:t>
      </w:r>
      <w:r w:rsidRPr="00B66C0A">
        <w:rPr>
          <w:rFonts w:ascii="Calibri Light" w:hAnsi="Calibri Light" w:cs="Calibri Light"/>
          <w:sz w:val="24"/>
          <w:szCs w:val="24"/>
        </w:rPr>
        <w:lastRenderedPageBreak/>
        <w:t>elektroniczną, na wskazany przez Zamawiającego adres poczty elektronicznej. Informacja zawiera przedział czasowy, w którym wystąpi przerwa oraz orientacyjny czas jej trwania.</w:t>
      </w:r>
    </w:p>
    <w:p w14:paraId="3196BECC" w14:textId="77777777" w:rsidR="00490CDC" w:rsidRPr="00B66C0A" w:rsidRDefault="00490CDC" w:rsidP="00B66C0A">
      <w:pPr>
        <w:pStyle w:val="Tekstpodstawowy"/>
        <w:numPr>
          <w:ilvl w:val="0"/>
          <w:numId w:val="37"/>
        </w:numPr>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Do czasu niedostępności usługi będącej przedmiotem umowy nie wlicza się następujących okresów:</w:t>
      </w:r>
    </w:p>
    <w:p w14:paraId="7F2252ED"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Brak dostępu do urządzeń abonenckich Wykonawcy, chyba że wina w zakresie braku dostępu leży po stronie Wykonawcy.</w:t>
      </w:r>
    </w:p>
    <w:p w14:paraId="62D43E7D"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Brak zasilania urządzeń instalowanych w siedzibie Zamawiającego w celu świadczenie usługi będącej przedmiotem umowy, za który nie ponosi winy Wykonawca.</w:t>
      </w:r>
    </w:p>
    <w:p w14:paraId="036E2CF0"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Niedostępność spowodowana Siłą Wyższą, opisaną w § 1 ust. 1 pkt. 7.</w:t>
      </w:r>
    </w:p>
    <w:p w14:paraId="34BE9967"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Planowe przerwy konserwacyjne.</w:t>
      </w:r>
    </w:p>
    <w:p w14:paraId="0F0FD053"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Przerwy w świadczeniu usługi spowodowane uszkodzeniem urządzeń telekomunikacyjnych, za które winę ponosi Zamawiający lub osoby trzecie.</w:t>
      </w:r>
    </w:p>
    <w:p w14:paraId="6CB7B3B3" w14:textId="77777777" w:rsidR="00490CDC" w:rsidRPr="00B66C0A" w:rsidRDefault="00490CDC" w:rsidP="00B66C0A">
      <w:pPr>
        <w:keepNext/>
        <w:numPr>
          <w:ilvl w:val="0"/>
          <w:numId w:val="38"/>
        </w:numPr>
        <w:suppressAutoHyphens w:val="0"/>
        <w:spacing w:after="0" w:line="360" w:lineRule="auto"/>
        <w:ind w:hanging="424"/>
        <w:rPr>
          <w:rFonts w:ascii="Calibri Light" w:hAnsi="Calibri Light" w:cs="Calibri Light"/>
          <w:sz w:val="24"/>
          <w:szCs w:val="24"/>
        </w:rPr>
      </w:pPr>
      <w:r w:rsidRPr="00B66C0A">
        <w:rPr>
          <w:rFonts w:ascii="Calibri Light" w:hAnsi="Calibri Light" w:cs="Calibri Light"/>
          <w:sz w:val="24"/>
          <w:szCs w:val="24"/>
        </w:rPr>
        <w:t>Brak możliwości usunięcia awarii spowodowany regulacjami prawnymi, przepisami BHP.</w:t>
      </w:r>
    </w:p>
    <w:p w14:paraId="5E75D907" w14:textId="77777777" w:rsidR="00490CDC" w:rsidRPr="00B66C0A" w:rsidRDefault="00490CDC" w:rsidP="00B66C0A">
      <w:pPr>
        <w:pStyle w:val="Akapitzlist"/>
        <w:keepNext/>
        <w:numPr>
          <w:ilvl w:val="0"/>
          <w:numId w:val="35"/>
        </w:numPr>
        <w:tabs>
          <w:tab w:val="clear" w:pos="72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rPr>
        <w:t>Gwarantowany czas reakcji.</w:t>
      </w:r>
    </w:p>
    <w:p w14:paraId="6A13DD3F" w14:textId="77777777" w:rsidR="00490CDC" w:rsidRPr="00B66C0A" w:rsidRDefault="00490CDC" w:rsidP="00B66C0A">
      <w:pPr>
        <w:pStyle w:val="Akapitzlist"/>
        <w:keepNext/>
        <w:numPr>
          <w:ilvl w:val="0"/>
          <w:numId w:val="39"/>
        </w:numPr>
        <w:suppressAutoHyphens w:val="0"/>
        <w:spacing w:line="360" w:lineRule="auto"/>
        <w:ind w:left="851" w:hanging="425"/>
        <w:rPr>
          <w:rFonts w:ascii="Calibri Light" w:hAnsi="Calibri Light" w:cs="Calibri Light"/>
        </w:rPr>
      </w:pPr>
      <w:r w:rsidRPr="00B66C0A">
        <w:rPr>
          <w:rFonts w:ascii="Calibri Light" w:hAnsi="Calibri Light" w:cs="Calibri Light"/>
        </w:rPr>
        <w:t>GCR w usługach Wykonawcy wynosi 1 godzinę.</w:t>
      </w:r>
    </w:p>
    <w:p w14:paraId="171BB5D2" w14:textId="77777777" w:rsidR="00490CDC" w:rsidRPr="00B66C0A" w:rsidRDefault="00490CDC" w:rsidP="00B66C0A">
      <w:pPr>
        <w:keepNext/>
        <w:numPr>
          <w:ilvl w:val="0"/>
          <w:numId w:val="35"/>
        </w:numPr>
        <w:tabs>
          <w:tab w:val="clear" w:pos="720"/>
          <w:tab w:val="num" w:pos="1134"/>
        </w:tabs>
        <w:suppressAutoHyphens w:val="0"/>
        <w:spacing w:after="0" w:line="360" w:lineRule="auto"/>
        <w:ind w:left="426" w:hanging="426"/>
        <w:rPr>
          <w:rFonts w:ascii="Calibri Light" w:hAnsi="Calibri Light" w:cs="Calibri Light"/>
          <w:sz w:val="24"/>
          <w:szCs w:val="24"/>
        </w:rPr>
      </w:pPr>
      <w:r w:rsidRPr="00B66C0A">
        <w:rPr>
          <w:rFonts w:ascii="Calibri Light" w:hAnsi="Calibri Light" w:cs="Calibri Light"/>
          <w:sz w:val="24"/>
          <w:szCs w:val="24"/>
        </w:rPr>
        <w:t>Gwarantowany czas usunięcia awarii.</w:t>
      </w:r>
    </w:p>
    <w:p w14:paraId="1D1AFD67" w14:textId="77777777" w:rsidR="00490CDC" w:rsidRPr="00B66C0A" w:rsidRDefault="00490CDC" w:rsidP="00B66C0A">
      <w:pPr>
        <w:pStyle w:val="Akapitzlist"/>
        <w:keepNext/>
        <w:numPr>
          <w:ilvl w:val="0"/>
          <w:numId w:val="40"/>
        </w:numPr>
        <w:suppressAutoHyphens w:val="0"/>
        <w:spacing w:line="360" w:lineRule="auto"/>
        <w:ind w:left="851" w:hanging="425"/>
        <w:rPr>
          <w:rFonts w:ascii="Calibri Light" w:hAnsi="Calibri Light" w:cs="Calibri Light"/>
        </w:rPr>
      </w:pPr>
      <w:r w:rsidRPr="00B66C0A">
        <w:rPr>
          <w:rFonts w:ascii="Calibri Light" w:hAnsi="Calibri Light" w:cs="Calibri Light"/>
        </w:rPr>
        <w:t>GCUA w usługach Wykonawcy wynosi 12 godzin.</w:t>
      </w:r>
    </w:p>
    <w:p w14:paraId="2F78102A" w14:textId="77777777" w:rsidR="00490CDC" w:rsidRPr="00B66C0A" w:rsidRDefault="00490CDC" w:rsidP="00B66C0A">
      <w:pPr>
        <w:keepNext/>
        <w:numPr>
          <w:ilvl w:val="0"/>
          <w:numId w:val="35"/>
        </w:numPr>
        <w:tabs>
          <w:tab w:val="clear" w:pos="720"/>
          <w:tab w:val="num" w:pos="426"/>
        </w:tabs>
        <w:suppressAutoHyphens w:val="0"/>
        <w:spacing w:after="0" w:line="360" w:lineRule="auto"/>
        <w:ind w:left="426" w:hanging="426"/>
        <w:rPr>
          <w:rFonts w:ascii="Calibri Light" w:hAnsi="Calibri Light" w:cs="Calibri Light"/>
          <w:sz w:val="24"/>
          <w:szCs w:val="24"/>
        </w:rPr>
      </w:pPr>
      <w:r w:rsidRPr="00B66C0A">
        <w:rPr>
          <w:rFonts w:ascii="Calibri Light" w:hAnsi="Calibri Light" w:cs="Calibri Light"/>
          <w:sz w:val="24"/>
          <w:szCs w:val="24"/>
        </w:rPr>
        <w:t>Bonifikata za niedotrzymanie parametrów jakościowych świadczonej usługi.</w:t>
      </w:r>
    </w:p>
    <w:p w14:paraId="2C10FA7E" w14:textId="77777777" w:rsidR="00490CDC" w:rsidRPr="00B66C0A" w:rsidRDefault="00490CDC" w:rsidP="00B66C0A">
      <w:pPr>
        <w:pStyle w:val="Akapitzlist"/>
        <w:keepNext/>
        <w:numPr>
          <w:ilvl w:val="0"/>
          <w:numId w:val="41"/>
        </w:numPr>
        <w:suppressAutoHyphens w:val="0"/>
        <w:spacing w:line="360" w:lineRule="auto"/>
        <w:ind w:left="851" w:hanging="425"/>
        <w:rPr>
          <w:rFonts w:ascii="Calibri Light" w:hAnsi="Calibri Light" w:cs="Calibri Light"/>
        </w:rPr>
      </w:pPr>
      <w:r w:rsidRPr="00B66C0A">
        <w:rPr>
          <w:rFonts w:ascii="Calibri Light" w:hAnsi="Calibri Light" w:cs="Calibri Light"/>
        </w:rPr>
        <w:t xml:space="preserve">Wykonawca udzieli Zamawiającemu upustu z tytułu obniżenia dostępności miesięcznej usługi w następującej wysokości: </w:t>
      </w:r>
    </w:p>
    <w:tbl>
      <w:tblPr>
        <w:tblW w:w="730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9"/>
        <w:gridCol w:w="3339"/>
      </w:tblGrid>
      <w:tr w:rsidR="00490CDC" w:rsidRPr="00B66C0A" w14:paraId="0F0F1BB1"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22668872"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DM</w:t>
            </w:r>
          </w:p>
        </w:tc>
        <w:tc>
          <w:tcPr>
            <w:tcW w:w="3339" w:type="dxa"/>
            <w:tcBorders>
              <w:top w:val="single" w:sz="4" w:space="0" w:color="auto"/>
              <w:left w:val="single" w:sz="4" w:space="0" w:color="auto"/>
              <w:bottom w:val="single" w:sz="4" w:space="0" w:color="auto"/>
              <w:right w:val="single" w:sz="4" w:space="0" w:color="auto"/>
            </w:tcBorders>
          </w:tcPr>
          <w:p w14:paraId="528D3AA1"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Kwota upustu: % miesięcznej opłaty abonamentowej</w:t>
            </w:r>
          </w:p>
        </w:tc>
      </w:tr>
      <w:tr w:rsidR="00490CDC" w:rsidRPr="00B66C0A" w14:paraId="207252CF"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51A609AD"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DM≥99,5%</w:t>
            </w:r>
          </w:p>
        </w:tc>
        <w:tc>
          <w:tcPr>
            <w:tcW w:w="3339" w:type="dxa"/>
            <w:tcBorders>
              <w:top w:val="single" w:sz="4" w:space="0" w:color="auto"/>
              <w:left w:val="single" w:sz="4" w:space="0" w:color="auto"/>
              <w:bottom w:val="single" w:sz="4" w:space="0" w:color="auto"/>
              <w:right w:val="single" w:sz="4" w:space="0" w:color="auto"/>
            </w:tcBorders>
          </w:tcPr>
          <w:p w14:paraId="69CE0A69" w14:textId="7B4BDA7B"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0,00 zł</w:t>
            </w:r>
          </w:p>
        </w:tc>
      </w:tr>
      <w:tr w:rsidR="00490CDC" w:rsidRPr="00B66C0A" w14:paraId="45915C1D"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5CDFA1EB"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99,5%&gt; DM ≥98,0%</w:t>
            </w:r>
          </w:p>
        </w:tc>
        <w:tc>
          <w:tcPr>
            <w:tcW w:w="3339" w:type="dxa"/>
            <w:tcBorders>
              <w:top w:val="single" w:sz="4" w:space="0" w:color="auto"/>
              <w:left w:val="single" w:sz="4" w:space="0" w:color="auto"/>
              <w:bottom w:val="single" w:sz="4" w:space="0" w:color="auto"/>
              <w:right w:val="single" w:sz="4" w:space="0" w:color="auto"/>
            </w:tcBorders>
          </w:tcPr>
          <w:p w14:paraId="0A53A298" w14:textId="470F45B4" w:rsidR="00490CDC" w:rsidRPr="00B66C0A" w:rsidRDefault="00ED23B9" w:rsidP="00B66C0A">
            <w:pPr>
              <w:pStyle w:val="Energisnormal"/>
              <w:spacing w:before="0" w:after="0" w:line="360" w:lineRule="auto"/>
              <w:rPr>
                <w:rFonts w:ascii="Calibri Light" w:hAnsi="Calibri Light" w:cs="Calibri Light"/>
                <w:sz w:val="24"/>
                <w:szCs w:val="24"/>
              </w:rPr>
            </w:pPr>
            <w:r>
              <w:rPr>
                <w:rFonts w:ascii="Calibri Light" w:hAnsi="Calibri Light" w:cs="Calibri Light"/>
                <w:sz w:val="24"/>
                <w:szCs w:val="24"/>
              </w:rPr>
              <w:t>7</w:t>
            </w:r>
            <w:r w:rsidR="00490CDC" w:rsidRPr="00B66C0A">
              <w:rPr>
                <w:rFonts w:ascii="Calibri Light" w:hAnsi="Calibri Light" w:cs="Calibri Light"/>
                <w:sz w:val="24"/>
                <w:szCs w:val="24"/>
              </w:rPr>
              <w:t>,00 zł</w:t>
            </w:r>
          </w:p>
        </w:tc>
      </w:tr>
      <w:tr w:rsidR="00490CDC" w:rsidRPr="00B66C0A" w14:paraId="2967F727"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74879588"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98,0%&gt; DM ≥95,0%</w:t>
            </w:r>
          </w:p>
        </w:tc>
        <w:tc>
          <w:tcPr>
            <w:tcW w:w="3339" w:type="dxa"/>
            <w:tcBorders>
              <w:top w:val="single" w:sz="4" w:space="0" w:color="auto"/>
              <w:left w:val="single" w:sz="4" w:space="0" w:color="auto"/>
              <w:bottom w:val="single" w:sz="4" w:space="0" w:color="auto"/>
              <w:right w:val="single" w:sz="4" w:space="0" w:color="auto"/>
            </w:tcBorders>
          </w:tcPr>
          <w:p w14:paraId="108069CF" w14:textId="3AB04BA8" w:rsidR="00490CDC" w:rsidRPr="00B66C0A" w:rsidRDefault="00ED23B9" w:rsidP="00B66C0A">
            <w:pPr>
              <w:pStyle w:val="Energisnormal"/>
              <w:spacing w:before="0" w:after="0" w:line="360" w:lineRule="auto"/>
              <w:rPr>
                <w:rFonts w:ascii="Calibri Light" w:hAnsi="Calibri Light" w:cs="Calibri Light"/>
                <w:sz w:val="24"/>
                <w:szCs w:val="24"/>
              </w:rPr>
            </w:pPr>
            <w:r>
              <w:rPr>
                <w:rFonts w:ascii="Calibri Light" w:hAnsi="Calibri Light" w:cs="Calibri Light"/>
                <w:sz w:val="24"/>
                <w:szCs w:val="24"/>
              </w:rPr>
              <w:t>17</w:t>
            </w:r>
            <w:r w:rsidR="00490CDC" w:rsidRPr="00B66C0A">
              <w:rPr>
                <w:rFonts w:ascii="Calibri Light" w:hAnsi="Calibri Light" w:cs="Calibri Light"/>
                <w:sz w:val="24"/>
                <w:szCs w:val="24"/>
              </w:rPr>
              <w:t xml:space="preserve">,00 zł </w:t>
            </w:r>
          </w:p>
        </w:tc>
      </w:tr>
      <w:tr w:rsidR="00490CDC" w:rsidRPr="00B66C0A" w14:paraId="7D553CEB"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14815B8D"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95,0%&gt; DM ≥90,0%</w:t>
            </w:r>
          </w:p>
        </w:tc>
        <w:tc>
          <w:tcPr>
            <w:tcW w:w="3339" w:type="dxa"/>
            <w:tcBorders>
              <w:top w:val="single" w:sz="4" w:space="0" w:color="auto"/>
              <w:left w:val="single" w:sz="4" w:space="0" w:color="auto"/>
              <w:bottom w:val="single" w:sz="4" w:space="0" w:color="auto"/>
              <w:right w:val="single" w:sz="4" w:space="0" w:color="auto"/>
            </w:tcBorders>
          </w:tcPr>
          <w:p w14:paraId="41A1F588" w14:textId="5B1569D2" w:rsidR="00490CDC" w:rsidRPr="00B66C0A" w:rsidRDefault="00ED23B9" w:rsidP="00B66C0A">
            <w:pPr>
              <w:pStyle w:val="Energisnormal"/>
              <w:spacing w:before="0" w:after="0" w:line="360" w:lineRule="auto"/>
              <w:rPr>
                <w:rFonts w:ascii="Calibri Light" w:hAnsi="Calibri Light" w:cs="Calibri Light"/>
                <w:sz w:val="24"/>
                <w:szCs w:val="24"/>
              </w:rPr>
            </w:pPr>
            <w:r>
              <w:rPr>
                <w:rFonts w:ascii="Calibri Light" w:hAnsi="Calibri Light" w:cs="Calibri Light"/>
                <w:sz w:val="24"/>
                <w:szCs w:val="24"/>
              </w:rPr>
              <w:t>37</w:t>
            </w:r>
            <w:r w:rsidR="00490CDC" w:rsidRPr="00B66C0A">
              <w:rPr>
                <w:rFonts w:ascii="Calibri Light" w:hAnsi="Calibri Light" w:cs="Calibri Light"/>
                <w:sz w:val="24"/>
                <w:szCs w:val="24"/>
              </w:rPr>
              <w:t>,00 zł</w:t>
            </w:r>
          </w:p>
        </w:tc>
      </w:tr>
      <w:tr w:rsidR="00490CDC" w:rsidRPr="00B66C0A" w14:paraId="19875287" w14:textId="77777777" w:rsidTr="001B7958">
        <w:trPr>
          <w:jc w:val="center"/>
        </w:trPr>
        <w:tc>
          <w:tcPr>
            <w:tcW w:w="3969" w:type="dxa"/>
            <w:tcBorders>
              <w:top w:val="single" w:sz="4" w:space="0" w:color="auto"/>
              <w:left w:val="single" w:sz="4" w:space="0" w:color="auto"/>
              <w:bottom w:val="single" w:sz="4" w:space="0" w:color="auto"/>
              <w:right w:val="single" w:sz="4" w:space="0" w:color="auto"/>
            </w:tcBorders>
          </w:tcPr>
          <w:p w14:paraId="4A0EED65" w14:textId="77777777" w:rsidR="00490CDC" w:rsidRPr="00B66C0A" w:rsidRDefault="00490CDC" w:rsidP="00B66C0A">
            <w:pPr>
              <w:pStyle w:val="Energisnormal"/>
              <w:spacing w:before="0" w:after="0" w:line="360" w:lineRule="auto"/>
              <w:rPr>
                <w:rFonts w:ascii="Calibri Light" w:hAnsi="Calibri Light" w:cs="Calibri Light"/>
                <w:sz w:val="24"/>
                <w:szCs w:val="24"/>
              </w:rPr>
            </w:pPr>
            <w:r w:rsidRPr="00B66C0A">
              <w:rPr>
                <w:rFonts w:ascii="Calibri Light" w:hAnsi="Calibri Light" w:cs="Calibri Light"/>
                <w:sz w:val="24"/>
                <w:szCs w:val="24"/>
              </w:rPr>
              <w:t>90,0%&gt; DM</w:t>
            </w:r>
          </w:p>
        </w:tc>
        <w:tc>
          <w:tcPr>
            <w:tcW w:w="3339" w:type="dxa"/>
            <w:tcBorders>
              <w:top w:val="single" w:sz="4" w:space="0" w:color="auto"/>
              <w:left w:val="single" w:sz="4" w:space="0" w:color="auto"/>
              <w:bottom w:val="single" w:sz="4" w:space="0" w:color="auto"/>
              <w:right w:val="single" w:sz="4" w:space="0" w:color="auto"/>
            </w:tcBorders>
          </w:tcPr>
          <w:p w14:paraId="39B6166E" w14:textId="0838FE61" w:rsidR="00490CDC" w:rsidRPr="00B66C0A" w:rsidRDefault="00ED23B9" w:rsidP="00B66C0A">
            <w:pPr>
              <w:pStyle w:val="Energisnormal"/>
              <w:spacing w:before="0" w:after="0" w:line="360" w:lineRule="auto"/>
              <w:rPr>
                <w:rFonts w:ascii="Calibri Light" w:hAnsi="Calibri Light" w:cs="Calibri Light"/>
                <w:sz w:val="24"/>
                <w:szCs w:val="24"/>
              </w:rPr>
            </w:pPr>
            <w:r>
              <w:rPr>
                <w:rFonts w:ascii="Calibri Light" w:hAnsi="Calibri Light" w:cs="Calibri Light"/>
                <w:sz w:val="24"/>
                <w:szCs w:val="24"/>
              </w:rPr>
              <w:t>55</w:t>
            </w:r>
            <w:r w:rsidR="00490CDC" w:rsidRPr="00B66C0A">
              <w:rPr>
                <w:rFonts w:ascii="Calibri Light" w:hAnsi="Calibri Light" w:cs="Calibri Light"/>
                <w:sz w:val="24"/>
                <w:szCs w:val="24"/>
              </w:rPr>
              <w:t>,00 zł</w:t>
            </w:r>
          </w:p>
        </w:tc>
      </w:tr>
    </w:tbl>
    <w:p w14:paraId="7775D357" w14:textId="77777777" w:rsidR="00490CDC" w:rsidRPr="00B66C0A" w:rsidRDefault="00490CDC" w:rsidP="00B66C0A">
      <w:pPr>
        <w:pStyle w:val="Akapitzlist"/>
        <w:keepNext/>
        <w:numPr>
          <w:ilvl w:val="0"/>
          <w:numId w:val="41"/>
        </w:numPr>
        <w:suppressAutoHyphens w:val="0"/>
        <w:spacing w:line="360" w:lineRule="auto"/>
        <w:ind w:left="851" w:hanging="425"/>
        <w:rPr>
          <w:rFonts w:ascii="Calibri Light" w:hAnsi="Calibri Light" w:cs="Calibri Light"/>
        </w:rPr>
      </w:pPr>
      <w:r w:rsidRPr="00B66C0A">
        <w:rPr>
          <w:rFonts w:ascii="Calibri Light" w:hAnsi="Calibri Light" w:cs="Calibri Light"/>
        </w:rPr>
        <w:lastRenderedPageBreak/>
        <w:t>Wykonawca udzieli upustu określonego w ust. 1 wyłącznie na podstawie pisemnego zgłoszenia Zamawiającego.</w:t>
      </w:r>
    </w:p>
    <w:p w14:paraId="7E39A9B0" w14:textId="77777777" w:rsidR="00490CDC" w:rsidRPr="00B66C0A" w:rsidRDefault="00490CDC" w:rsidP="00B66C0A">
      <w:pPr>
        <w:pStyle w:val="Akapitzlist"/>
        <w:keepNext/>
        <w:numPr>
          <w:ilvl w:val="0"/>
          <w:numId w:val="41"/>
        </w:numPr>
        <w:suppressAutoHyphens w:val="0"/>
        <w:spacing w:line="360" w:lineRule="auto"/>
        <w:ind w:left="851" w:hanging="425"/>
        <w:rPr>
          <w:rFonts w:ascii="Calibri Light" w:hAnsi="Calibri Light" w:cs="Calibri Light"/>
        </w:rPr>
      </w:pPr>
      <w:r w:rsidRPr="00B66C0A">
        <w:rPr>
          <w:rFonts w:ascii="Calibri Light" w:hAnsi="Calibri Light" w:cs="Calibri Light"/>
        </w:rPr>
        <w:t>Wykonawca rozpatruje reklamacje w terminie 30 dni od dokonania pisemnego zgłoszenia reklamacji przez Zamawiającego.</w:t>
      </w:r>
    </w:p>
    <w:p w14:paraId="052FB329" w14:textId="1D7E1F0E" w:rsidR="00490CDC" w:rsidRPr="00B66C0A" w:rsidRDefault="00490CDC" w:rsidP="00B66C0A">
      <w:pPr>
        <w:pStyle w:val="Akapitzlist"/>
        <w:keepNext/>
        <w:numPr>
          <w:ilvl w:val="0"/>
          <w:numId w:val="41"/>
        </w:numPr>
        <w:suppressAutoHyphens w:val="0"/>
        <w:spacing w:line="360" w:lineRule="auto"/>
        <w:ind w:left="851" w:hanging="425"/>
        <w:rPr>
          <w:rFonts w:ascii="Calibri Light" w:hAnsi="Calibri Light" w:cs="Calibri Light"/>
        </w:rPr>
      </w:pPr>
      <w:r w:rsidRPr="00B66C0A">
        <w:rPr>
          <w:rFonts w:ascii="Calibri Light" w:hAnsi="Calibri Light" w:cs="Calibri Light"/>
        </w:rPr>
        <w:t xml:space="preserve">Łączna wartość upustów abonamentu </w:t>
      </w:r>
      <w:r w:rsidR="00ED23B9" w:rsidRPr="00B66C0A">
        <w:rPr>
          <w:rFonts w:ascii="Calibri Light" w:hAnsi="Calibri Light" w:cs="Calibri Light"/>
        </w:rPr>
        <w:t xml:space="preserve">miesięcznego </w:t>
      </w:r>
      <w:r w:rsidRPr="00B66C0A">
        <w:rPr>
          <w:rFonts w:ascii="Calibri Light" w:hAnsi="Calibri Light" w:cs="Calibri Light"/>
        </w:rPr>
        <w:t xml:space="preserve">wynikających z </w:t>
      </w:r>
      <w:r w:rsidR="00ED23B9">
        <w:rPr>
          <w:rFonts w:ascii="Calibri Light" w:hAnsi="Calibri Light" w:cs="Calibri Light"/>
        </w:rPr>
        <w:t>Gwarancji Jakości Świadczonych u</w:t>
      </w:r>
      <w:r w:rsidRPr="00B66C0A">
        <w:rPr>
          <w:rFonts w:ascii="Calibri Light" w:hAnsi="Calibri Light" w:cs="Calibri Light"/>
        </w:rPr>
        <w:t>sług nie może przekroczyć wartości abonament</w:t>
      </w:r>
      <w:r w:rsidR="00ED23B9">
        <w:rPr>
          <w:rFonts w:ascii="Calibri Light" w:hAnsi="Calibri Light" w:cs="Calibri Light"/>
        </w:rPr>
        <w:t>u miesięcznego</w:t>
      </w:r>
      <w:r w:rsidRPr="00B66C0A">
        <w:rPr>
          <w:rFonts w:ascii="Calibri Light" w:hAnsi="Calibri Light" w:cs="Calibri Light"/>
        </w:rPr>
        <w:t xml:space="preserve">. Pomniejszenia te wyczerpują w całości odpowiedzialność Wykonawcy wobec Zamawiającego. </w:t>
      </w:r>
    </w:p>
    <w:p w14:paraId="11F8E6DE" w14:textId="77777777" w:rsidR="00490CDC" w:rsidRPr="00B66C0A" w:rsidRDefault="00490CDC" w:rsidP="00B66C0A">
      <w:pPr>
        <w:pStyle w:val="Akapitzlist"/>
        <w:keepNext/>
        <w:numPr>
          <w:ilvl w:val="0"/>
          <w:numId w:val="35"/>
        </w:numPr>
        <w:tabs>
          <w:tab w:val="clear" w:pos="72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rPr>
        <w:t>Wyłączenie gwarancji i ograniczenie odpowiedzialności</w:t>
      </w:r>
    </w:p>
    <w:p w14:paraId="14BD8441" w14:textId="77777777" w:rsidR="00490CDC" w:rsidRPr="00B66C0A" w:rsidRDefault="00490CDC" w:rsidP="00B66C0A">
      <w:pPr>
        <w:keepNext/>
        <w:spacing w:after="0" w:line="360" w:lineRule="auto"/>
        <w:ind w:left="426"/>
        <w:rPr>
          <w:rFonts w:ascii="Calibri Light" w:hAnsi="Calibri Light" w:cs="Calibri Light"/>
          <w:sz w:val="24"/>
          <w:szCs w:val="24"/>
        </w:rPr>
      </w:pPr>
      <w:r w:rsidRPr="00B66C0A">
        <w:rPr>
          <w:rFonts w:ascii="Calibri Light" w:hAnsi="Calibri Light" w:cs="Calibri Light"/>
          <w:sz w:val="24"/>
          <w:szCs w:val="24"/>
        </w:rPr>
        <w:t>Wykonawca nie ponosi odpowiedzialności za brak możliwości świadczenia usług określonych umową z przyczyn niezawinionych przez Wykonawcę.</w:t>
      </w:r>
    </w:p>
    <w:p w14:paraId="2246F0B9" w14:textId="56D63BBF" w:rsidR="00CA4D91" w:rsidRPr="00B66C0A" w:rsidRDefault="000271FC"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6</w:t>
      </w:r>
    </w:p>
    <w:p w14:paraId="168D9CE9" w14:textId="77777777" w:rsidR="00CA4D91" w:rsidRPr="00B66C0A" w:rsidRDefault="00CA4D91" w:rsidP="00B66C0A">
      <w:pPr>
        <w:pStyle w:val="Nagwek1"/>
        <w:spacing w:before="0" w:line="360" w:lineRule="auto"/>
        <w:rPr>
          <w:rFonts w:cs="Calibri Light"/>
          <w:szCs w:val="24"/>
        </w:rPr>
      </w:pPr>
      <w:r w:rsidRPr="00B66C0A">
        <w:rPr>
          <w:rFonts w:cs="Calibri Light"/>
          <w:szCs w:val="24"/>
        </w:rPr>
        <w:t>Podwykonawcy</w:t>
      </w:r>
    </w:p>
    <w:p w14:paraId="51C9625C" w14:textId="25DB308B" w:rsidR="00CA4D91" w:rsidRPr="00B66C0A" w:rsidRDefault="00CA4D91" w:rsidP="00B66C0A">
      <w:pPr>
        <w:pStyle w:val="Akapitzlist"/>
        <w:numPr>
          <w:ilvl w:val="0"/>
          <w:numId w:val="9"/>
        </w:numPr>
        <w:tabs>
          <w:tab w:val="left" w:leader="dot" w:pos="9072"/>
        </w:tabs>
        <w:spacing w:line="360" w:lineRule="auto"/>
        <w:ind w:left="425" w:hanging="425"/>
        <w:rPr>
          <w:rFonts w:ascii="Calibri Light" w:hAnsi="Calibri Light" w:cs="Calibri Light"/>
          <w:b/>
        </w:rPr>
      </w:pPr>
      <w:r w:rsidRPr="00B66C0A">
        <w:rPr>
          <w:rFonts w:ascii="Calibri Light" w:hAnsi="Calibri Light" w:cs="Calibri Light"/>
        </w:rPr>
        <w:t>Wykonawca powierzy podwykonawcy wykonanie następujących usług:</w:t>
      </w:r>
      <w:r w:rsidR="00E2520B" w:rsidRPr="00B66C0A">
        <w:rPr>
          <w:rFonts w:ascii="Calibri Light" w:hAnsi="Calibri Light" w:cs="Calibri Light"/>
        </w:rPr>
        <w:tab/>
      </w:r>
    </w:p>
    <w:p w14:paraId="64E1FE90" w14:textId="646A21E1" w:rsidR="00E2520B" w:rsidRPr="00B66C0A" w:rsidRDefault="00E2520B" w:rsidP="00B66C0A">
      <w:pPr>
        <w:pStyle w:val="Akapitzlist"/>
        <w:tabs>
          <w:tab w:val="left" w:leader="dot" w:pos="9072"/>
        </w:tabs>
        <w:spacing w:line="360" w:lineRule="auto"/>
        <w:ind w:left="425"/>
        <w:rPr>
          <w:rFonts w:ascii="Calibri Light" w:hAnsi="Calibri Light" w:cs="Calibri Light"/>
          <w:b/>
        </w:rPr>
      </w:pPr>
      <w:r w:rsidRPr="00B66C0A">
        <w:rPr>
          <w:rFonts w:ascii="Calibri Light" w:hAnsi="Calibri Light" w:cs="Calibri Light"/>
        </w:rPr>
        <w:tab/>
      </w:r>
    </w:p>
    <w:p w14:paraId="6AB471CE"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Zmiana podwykonawcy lub dalszego podwykonawcy w zakresie wykonania usług stanowiących przedmiot umowy nie stanowi zmiany umowy, ale jest wymagana zgoda Zamawiającego na zmianę podwykonawcy lub dalszego podwykonawcy, wyrażona poprzez akceptację umowy o podwykonawstwo.</w:t>
      </w:r>
    </w:p>
    <w:p w14:paraId="277ECFDE"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Wykonawca jest odpowiedzialny za działania lub zaniechania podwykonawców, dalszych podwykonawców, ich przedstawicieli lub pracowników, jak za własne działania lub zaniechania.</w:t>
      </w:r>
    </w:p>
    <w:p w14:paraId="46F93DEE" w14:textId="593FB401"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w:t>
      </w:r>
      <w:r w:rsidR="00B30FBF" w:rsidRPr="00B66C0A">
        <w:rPr>
          <w:rFonts w:ascii="Calibri Light" w:hAnsi="Calibri Light" w:cs="Calibri Light"/>
        </w:rPr>
        <w:t>ączyć zgodę na zawarcie umowy o </w:t>
      </w:r>
      <w:r w:rsidRPr="00B66C0A">
        <w:rPr>
          <w:rFonts w:ascii="Calibri Light" w:hAnsi="Calibri Light" w:cs="Calibri Light"/>
        </w:rPr>
        <w:t>podwykonawstwo o treści zgodnej z projektem umowy.</w:t>
      </w:r>
    </w:p>
    <w:p w14:paraId="62C9BBD6" w14:textId="17A644C4"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Umowa o podwykonawstwo nie może zawierać pos</w:t>
      </w:r>
      <w:r w:rsidR="003F47B3" w:rsidRPr="00B66C0A">
        <w:rPr>
          <w:rFonts w:ascii="Calibri Light" w:hAnsi="Calibri Light" w:cs="Calibri Light"/>
        </w:rPr>
        <w:t>tanowień kształtujących prawa i </w:t>
      </w:r>
      <w:r w:rsidRPr="00B66C0A">
        <w:rPr>
          <w:rFonts w:ascii="Calibri Light" w:hAnsi="Calibri Light" w:cs="Calibri Light"/>
        </w:rPr>
        <w:t>obowiązki podwykonawcy, w zakresie kar umownych oraz postanowień dotyczących warunków wypłaty wynagrodzenia, w sposób dla ni</w:t>
      </w:r>
      <w:r w:rsidR="003F47B3" w:rsidRPr="00B66C0A">
        <w:rPr>
          <w:rFonts w:ascii="Calibri Light" w:hAnsi="Calibri Light" w:cs="Calibri Light"/>
        </w:rPr>
        <w:t>ego mniej korzystny niż prawa i </w:t>
      </w:r>
      <w:r w:rsidRPr="00B66C0A">
        <w:rPr>
          <w:rFonts w:ascii="Calibri Light" w:hAnsi="Calibri Light" w:cs="Calibri Light"/>
        </w:rPr>
        <w:t>obowiązki Wykonawcy, ukształtowane postanowieniami umowy zawartej między Zamawiającym a Wykonawcą.</w:t>
      </w:r>
    </w:p>
    <w:p w14:paraId="7037DB8D" w14:textId="74A733B5"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lastRenderedPageBreak/>
        <w:t xml:space="preserve">Zamawiający, w terminie 14 dni kalendarzowych od dnia </w:t>
      </w:r>
      <w:r w:rsidR="00B30FBF" w:rsidRPr="00B66C0A">
        <w:rPr>
          <w:rFonts w:ascii="Calibri Light" w:hAnsi="Calibri Light" w:cs="Calibri Light"/>
        </w:rPr>
        <w:t>przedstawienia projektu umowy o </w:t>
      </w:r>
      <w:r w:rsidRPr="00B66C0A">
        <w:rPr>
          <w:rFonts w:ascii="Calibri Light" w:hAnsi="Calibri Light" w:cs="Calibri Light"/>
        </w:rPr>
        <w:t xml:space="preserve">podwykonawstwo, zgłasza w formie pisemnej, pod rygorem nieważności, zastrzeżenia do projektu umowy o podwykonawstwo, której przedmiotem są usługi w </w:t>
      </w:r>
      <w:r w:rsidR="00DE2A4B" w:rsidRPr="00B66C0A">
        <w:rPr>
          <w:rFonts w:ascii="Calibri Light" w:hAnsi="Calibri Light" w:cs="Calibri Light"/>
        </w:rPr>
        <w:t>przypadku, gdy</w:t>
      </w:r>
      <w:r w:rsidRPr="00B66C0A">
        <w:rPr>
          <w:rFonts w:ascii="Calibri Light" w:hAnsi="Calibri Light" w:cs="Calibri Light"/>
        </w:rPr>
        <w:t>:</w:t>
      </w:r>
    </w:p>
    <w:p w14:paraId="29EEB61F" w14:textId="17089BF8" w:rsidR="00CA4D91" w:rsidRPr="00B66C0A" w:rsidRDefault="00CA4D91" w:rsidP="00B66C0A">
      <w:pPr>
        <w:pStyle w:val="Akapitzlist"/>
        <w:numPr>
          <w:ilvl w:val="1"/>
          <w:numId w:val="9"/>
        </w:numPr>
        <w:spacing w:line="360" w:lineRule="auto"/>
        <w:ind w:left="851" w:hanging="425"/>
        <w:rPr>
          <w:rFonts w:ascii="Calibri Light" w:hAnsi="Calibri Light" w:cs="Calibri Light"/>
          <w:b/>
        </w:rPr>
      </w:pPr>
      <w:r w:rsidRPr="00B66C0A">
        <w:rPr>
          <w:rFonts w:ascii="Calibri Light" w:hAnsi="Calibri Light" w:cs="Calibri Light"/>
        </w:rPr>
        <w:t>nie spełnia ona wymagań określonych w dokumentach zamówienia;</w:t>
      </w:r>
    </w:p>
    <w:p w14:paraId="45CD8D84" w14:textId="06E78AA8" w:rsidR="00CA4D91" w:rsidRPr="00B66C0A" w:rsidRDefault="00CA4D91" w:rsidP="00B66C0A">
      <w:pPr>
        <w:pStyle w:val="Akapitzlist"/>
        <w:numPr>
          <w:ilvl w:val="1"/>
          <w:numId w:val="9"/>
        </w:numPr>
        <w:spacing w:line="360" w:lineRule="auto"/>
        <w:ind w:left="851" w:hanging="425"/>
        <w:rPr>
          <w:rFonts w:ascii="Calibri Light" w:hAnsi="Calibri Light" w:cs="Calibri Light"/>
          <w:b/>
        </w:rPr>
      </w:pPr>
      <w:r w:rsidRPr="00B66C0A">
        <w:rPr>
          <w:rFonts w:ascii="Calibri Light" w:hAnsi="Calibri Light" w:cs="Calibri Light"/>
        </w:rPr>
        <w:t>przewiduje ona termin zapłaty wynagrodzenia dłuższy niż określony dla Wykonawcy;</w:t>
      </w:r>
    </w:p>
    <w:p w14:paraId="79BADB04" w14:textId="4B4B7670" w:rsidR="00CA4D91" w:rsidRPr="00B66C0A" w:rsidRDefault="00CA4D91" w:rsidP="00B66C0A">
      <w:pPr>
        <w:pStyle w:val="Akapitzlist"/>
        <w:numPr>
          <w:ilvl w:val="1"/>
          <w:numId w:val="9"/>
        </w:numPr>
        <w:spacing w:line="360" w:lineRule="auto"/>
        <w:ind w:left="851" w:hanging="425"/>
        <w:rPr>
          <w:rFonts w:ascii="Calibri Light" w:hAnsi="Calibri Light" w:cs="Calibri Light"/>
          <w:b/>
        </w:rPr>
      </w:pPr>
      <w:r w:rsidRPr="00B66C0A">
        <w:rPr>
          <w:rFonts w:ascii="Calibri Light" w:hAnsi="Calibri Light" w:cs="Calibri Light"/>
        </w:rPr>
        <w:t>zawiera ona postanowienia niezgodne z ust 5.</w:t>
      </w:r>
    </w:p>
    <w:p w14:paraId="10710F08"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5C5A7302"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14FAEA0C"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Zamawiający, w terminie do 7 dni kalendarzowych od dnia przedstawienia kopii zawartej umowy z podwykonawcą, w przypadkach, o których mowa w ust. 6, zgłasza w formie pisemnej pod rygorem nieważności sprzeciw do umowy o podwykonawstwo, której przedmiotem są usługi.</w:t>
      </w:r>
    </w:p>
    <w:p w14:paraId="78F18B6C" w14:textId="0E1F700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 xml:space="preserve">Niezgłoszenie sprzeciwu, o którym mowa w </w:t>
      </w:r>
      <w:r w:rsidR="003F47B3" w:rsidRPr="00B66C0A">
        <w:rPr>
          <w:rFonts w:ascii="Calibri Light" w:hAnsi="Calibri Light" w:cs="Calibri Light"/>
        </w:rPr>
        <w:t>ust. 9, do przedłożonej umowy o </w:t>
      </w:r>
      <w:r w:rsidRPr="00B66C0A">
        <w:rPr>
          <w:rFonts w:ascii="Calibri Light" w:hAnsi="Calibri Light" w:cs="Calibri Light"/>
        </w:rPr>
        <w:t>podwykonawstwo, której przedmiotem są roboty budowlane, w terminie 7 dni kalendarzowych, uważa się za akceptację umowy przez Zamawiającego.</w:t>
      </w:r>
    </w:p>
    <w:p w14:paraId="657EAFDC" w14:textId="5F66961C"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 xml:space="preserve">W przypadku umów, których przedmiotem są usługi, Wykonawca, podwykonawca lub dalszy podwykonawca przedkłada Zamawiającemu poświadczoną za zgodność </w:t>
      </w:r>
      <w:r w:rsidR="00E63AE4" w:rsidRPr="00B66C0A">
        <w:rPr>
          <w:rFonts w:ascii="Calibri Light" w:hAnsi="Calibri Light" w:cs="Calibri Light"/>
        </w:rPr>
        <w:t>z </w:t>
      </w:r>
      <w:r w:rsidRPr="00B66C0A">
        <w:rPr>
          <w:rFonts w:ascii="Calibri Light" w:hAnsi="Calibri Light" w:cs="Calibri Light"/>
        </w:rPr>
        <w:t>oryginałem kopię zawartej umowy o podwykonawstwo, której przedmiotem są dostawy lub usługi w terminie 7 dni od dnia jej</w:t>
      </w:r>
      <w:r w:rsidR="003F47B3" w:rsidRPr="00B66C0A">
        <w:rPr>
          <w:rFonts w:ascii="Calibri Light" w:hAnsi="Calibri Light" w:cs="Calibri Light"/>
        </w:rPr>
        <w:t xml:space="preserve"> zawarcia, z wyłączeniem umów o </w:t>
      </w:r>
      <w:r w:rsidRPr="00B66C0A">
        <w:rPr>
          <w:rFonts w:ascii="Calibri Light" w:hAnsi="Calibri Light" w:cs="Calibri Light"/>
        </w:rPr>
        <w:t xml:space="preserve">podwykonawstwo o wartości mniejszej niż </w:t>
      </w:r>
      <w:r w:rsidR="003F47B3" w:rsidRPr="00B66C0A">
        <w:rPr>
          <w:rFonts w:ascii="Calibri Light" w:hAnsi="Calibri Light" w:cs="Calibri Light"/>
        </w:rPr>
        <w:t>0,5% wartości umowy oraz umów o </w:t>
      </w:r>
      <w:r w:rsidRPr="00B66C0A">
        <w:rPr>
          <w:rFonts w:ascii="Calibri Light" w:hAnsi="Calibri Light" w:cs="Calibri Light"/>
        </w:rPr>
        <w:t>podwykonawstwo, których przedmiot został</w:t>
      </w:r>
      <w:r w:rsidR="00E63AE4" w:rsidRPr="00B66C0A">
        <w:rPr>
          <w:rFonts w:ascii="Calibri Light" w:hAnsi="Calibri Light" w:cs="Calibri Light"/>
        </w:rPr>
        <w:t xml:space="preserve"> wskazany przez Zamawiającego w </w:t>
      </w:r>
      <w:r w:rsidRPr="00B66C0A">
        <w:rPr>
          <w:rFonts w:ascii="Calibri Light" w:hAnsi="Calibri Light" w:cs="Calibri Light"/>
        </w:rPr>
        <w:t>dokumentach zamówienia. Wyłączenie, o którym mowa w zdaniu pierwszym, nie dotyczy umów o podwykonawstwo o wartości większej niż 50 000 złotych.</w:t>
      </w:r>
    </w:p>
    <w:p w14:paraId="482D6E0D" w14:textId="77777777"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 xml:space="preserve">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w:t>
      </w:r>
      <w:r w:rsidRPr="00B66C0A">
        <w:rPr>
          <w:rFonts w:ascii="Calibri Light" w:hAnsi="Calibri Light" w:cs="Calibri Light"/>
        </w:rPr>
        <w:lastRenderedPageBreak/>
        <w:t>zaakceptowaną przez Zamawiającego umowę o podwykonawstwo, której przedmiotem są usługi.</w:t>
      </w:r>
    </w:p>
    <w:p w14:paraId="11E3CE7A" w14:textId="4C14B6D5"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Wykonawca traci prawo do wynagrodzenia w odpowiedniej części, w razie dokonania bezpośredniej zapłaty przez Zamawiającego wynagrodzenia na rzecz podwykonawcy lub dalszego podwykonawcy albo w przypadku złożenia tego wynagrodzenia</w:t>
      </w:r>
      <w:r w:rsidR="00B30FBF" w:rsidRPr="00B66C0A">
        <w:rPr>
          <w:rFonts w:ascii="Calibri Light" w:hAnsi="Calibri Light" w:cs="Calibri Light"/>
        </w:rPr>
        <w:t xml:space="preserve"> do depozytu sądowego zgodnie z </w:t>
      </w:r>
      <w:r w:rsidRPr="00B66C0A">
        <w:rPr>
          <w:rFonts w:ascii="Calibri Light" w:hAnsi="Calibri Light" w:cs="Calibri Light"/>
        </w:rPr>
        <w:t>art. 465 ust. 5 ustawy Pzp.</w:t>
      </w:r>
    </w:p>
    <w:p w14:paraId="6B74EB6B" w14:textId="0523341F" w:rsidR="00CA4D91" w:rsidRPr="00B66C0A" w:rsidRDefault="00CA4D91" w:rsidP="00B66C0A">
      <w:pPr>
        <w:pStyle w:val="Akapitzlist"/>
        <w:numPr>
          <w:ilvl w:val="0"/>
          <w:numId w:val="9"/>
        </w:numPr>
        <w:spacing w:line="360" w:lineRule="auto"/>
        <w:ind w:left="426" w:hanging="426"/>
        <w:rPr>
          <w:rFonts w:ascii="Calibri Light" w:hAnsi="Calibri Light" w:cs="Calibri Light"/>
          <w:b/>
        </w:rPr>
      </w:pPr>
      <w:r w:rsidRPr="00B66C0A">
        <w:rPr>
          <w:rFonts w:ascii="Calibri Light" w:hAnsi="Calibri Light" w:cs="Calibri Light"/>
        </w:rPr>
        <w:t xml:space="preserve">Konieczność dokonania przez Zamawiającego bezpośredniej zapłaty podwykonawcy lub dalszemu </w:t>
      </w:r>
      <w:r w:rsidR="00DE2A4B" w:rsidRPr="00B66C0A">
        <w:rPr>
          <w:rFonts w:ascii="Calibri Light" w:hAnsi="Calibri Light" w:cs="Calibri Light"/>
        </w:rPr>
        <w:t>podwykonawcy, o której</w:t>
      </w:r>
      <w:r w:rsidRPr="00B66C0A">
        <w:rPr>
          <w:rFonts w:ascii="Calibri Light" w:hAnsi="Calibri Light" w:cs="Calibri Light"/>
        </w:rPr>
        <w:t xml:space="preserve"> mowa w ust. 12, może stanowić podstawę do odstąpienia od umowy przez Zamawiającego z winy Wykonawcy.</w:t>
      </w:r>
    </w:p>
    <w:p w14:paraId="7F78648C" w14:textId="65D04B01" w:rsidR="00E2520B" w:rsidRPr="00B66C0A" w:rsidRDefault="00CA4D91" w:rsidP="00B66C0A">
      <w:pPr>
        <w:pStyle w:val="Akapitzlist"/>
        <w:numPr>
          <w:ilvl w:val="0"/>
          <w:numId w:val="9"/>
        </w:numPr>
        <w:spacing w:line="360" w:lineRule="auto"/>
        <w:ind w:left="426" w:hanging="426"/>
        <w:rPr>
          <w:rFonts w:ascii="Calibri Light" w:hAnsi="Calibri Light" w:cs="Calibri Light"/>
        </w:rPr>
      </w:pPr>
      <w:r w:rsidRPr="00B66C0A">
        <w:rPr>
          <w:rFonts w:ascii="Calibri Light" w:hAnsi="Calibri Light" w:cs="Calibri Light"/>
        </w:rPr>
        <w:t>Przepisy ust. 3-11 stosuje się odpowiednio do zmian umowy o podwykonawstwo.</w:t>
      </w:r>
    </w:p>
    <w:p w14:paraId="2043EE32" w14:textId="73BEFD34" w:rsidR="003F4DFD" w:rsidRPr="00B66C0A" w:rsidRDefault="000271FC"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7</w:t>
      </w:r>
    </w:p>
    <w:p w14:paraId="0FA2DEA0" w14:textId="21B39F9B" w:rsidR="00CA4D91" w:rsidRPr="00B66C0A" w:rsidRDefault="00CA4D91" w:rsidP="00B66C0A">
      <w:pPr>
        <w:pStyle w:val="Nagwek1"/>
        <w:spacing w:before="0" w:line="360" w:lineRule="auto"/>
        <w:rPr>
          <w:rFonts w:cs="Calibri Light"/>
          <w:szCs w:val="24"/>
        </w:rPr>
      </w:pPr>
      <w:r w:rsidRPr="00B66C0A">
        <w:rPr>
          <w:rFonts w:cs="Calibri Light"/>
          <w:szCs w:val="24"/>
        </w:rPr>
        <w:t>Kary umowne</w:t>
      </w:r>
    </w:p>
    <w:p w14:paraId="5A77EA6D" w14:textId="77777777" w:rsidR="00F57804" w:rsidRDefault="00F57804" w:rsidP="00F57804">
      <w:pPr>
        <w:pStyle w:val="Akapitzlist"/>
        <w:numPr>
          <w:ilvl w:val="0"/>
          <w:numId w:val="8"/>
        </w:numPr>
        <w:spacing w:line="360" w:lineRule="auto"/>
        <w:ind w:left="426" w:hanging="426"/>
        <w:rPr>
          <w:rFonts w:ascii="Calibri Light" w:hAnsi="Calibri Light" w:cs="Calibri Light"/>
        </w:rPr>
      </w:pPr>
      <w:r w:rsidRPr="00480843">
        <w:rPr>
          <w:rFonts w:ascii="Calibri Light" w:hAnsi="Calibri Light" w:cs="Calibri Light"/>
        </w:rPr>
        <w:t>Wykonawca ponosi odpowiedzialność z tytułu zawinionego niewykonania lub nienależytego wykonania umowy.</w:t>
      </w:r>
    </w:p>
    <w:p w14:paraId="456935B5" w14:textId="3DCD9ECC" w:rsidR="00F57804" w:rsidRPr="00ED23B9" w:rsidRDefault="00F57804" w:rsidP="00F57804">
      <w:pPr>
        <w:numPr>
          <w:ilvl w:val="0"/>
          <w:numId w:val="8"/>
        </w:numPr>
        <w:tabs>
          <w:tab w:val="left" w:pos="2870"/>
        </w:tabs>
        <w:suppressAutoHyphens w:val="0"/>
        <w:spacing w:after="0" w:line="360" w:lineRule="auto"/>
        <w:ind w:left="426" w:hanging="426"/>
        <w:rPr>
          <w:rFonts w:ascii="Calibri Light" w:hAnsi="Calibri Light" w:cs="Calibri Light"/>
          <w:sz w:val="24"/>
          <w:szCs w:val="24"/>
        </w:rPr>
      </w:pPr>
      <w:r w:rsidRPr="00ED23B9">
        <w:rPr>
          <w:rFonts w:ascii="Calibri Light" w:hAnsi="Calibri Light" w:cs="Calibri Light"/>
          <w:sz w:val="24"/>
          <w:szCs w:val="24"/>
        </w:rPr>
        <w:t xml:space="preserve">Zamawiający naliczy Wykonawcy karę umowną w wysokości 10% wartości netto umowy, w przypadku zaistnienia okoliczności określonych w § </w:t>
      </w:r>
      <w:r w:rsidR="00ED23B9">
        <w:rPr>
          <w:rFonts w:ascii="Calibri Light" w:hAnsi="Calibri Light" w:cs="Calibri Light"/>
          <w:sz w:val="24"/>
          <w:szCs w:val="24"/>
        </w:rPr>
        <w:t>8</w:t>
      </w:r>
      <w:r w:rsidRPr="00ED23B9">
        <w:rPr>
          <w:rFonts w:ascii="Calibri Light" w:hAnsi="Calibri Light" w:cs="Calibri Light"/>
          <w:sz w:val="24"/>
          <w:szCs w:val="24"/>
        </w:rPr>
        <w:t xml:space="preserve"> ust. 2 pkt. 1-3 oraz pkt. 5 u</w:t>
      </w:r>
      <w:r w:rsidR="00DD6DA2">
        <w:rPr>
          <w:rFonts w:ascii="Calibri Light" w:hAnsi="Calibri Light" w:cs="Calibri Light"/>
          <w:sz w:val="24"/>
          <w:szCs w:val="24"/>
        </w:rPr>
        <w:t>mow</w:t>
      </w:r>
      <w:r w:rsidRPr="00ED23B9">
        <w:rPr>
          <w:rFonts w:ascii="Calibri Light" w:hAnsi="Calibri Light" w:cs="Calibri Light"/>
          <w:sz w:val="24"/>
          <w:szCs w:val="24"/>
        </w:rPr>
        <w:t>y. Nałożenie kary umownej nie zwalnia Wykonawcy z realizacji usługi.</w:t>
      </w:r>
    </w:p>
    <w:p w14:paraId="703E3FFC" w14:textId="5E207E56" w:rsidR="00F57804" w:rsidRPr="00EA1839" w:rsidRDefault="00F57804" w:rsidP="00F57804">
      <w:pPr>
        <w:numPr>
          <w:ilvl w:val="0"/>
          <w:numId w:val="8"/>
        </w:numPr>
        <w:tabs>
          <w:tab w:val="left" w:pos="2870"/>
        </w:tabs>
        <w:suppressAutoHyphens w:val="0"/>
        <w:spacing w:after="0" w:line="360" w:lineRule="auto"/>
        <w:ind w:left="426" w:hanging="426"/>
        <w:rPr>
          <w:rFonts w:ascii="Calibri Light" w:hAnsi="Calibri Light" w:cs="Calibri Light"/>
          <w:sz w:val="24"/>
          <w:szCs w:val="24"/>
        </w:rPr>
      </w:pPr>
      <w:r w:rsidRPr="00EA1839">
        <w:rPr>
          <w:rFonts w:ascii="Calibri Light" w:hAnsi="Calibri Light" w:cs="Calibri Light"/>
          <w:sz w:val="24"/>
          <w:szCs w:val="24"/>
        </w:rPr>
        <w:t>W przypadku, gdy szkoda przewyższa wartość naliczonej k</w:t>
      </w:r>
      <w:r w:rsidR="00B471E9">
        <w:rPr>
          <w:rFonts w:ascii="Calibri Light" w:hAnsi="Calibri Light" w:cs="Calibri Light"/>
          <w:sz w:val="24"/>
          <w:szCs w:val="24"/>
        </w:rPr>
        <w:t>ary</w:t>
      </w:r>
      <w:r w:rsidRPr="00EA1839">
        <w:rPr>
          <w:rFonts w:ascii="Calibri Light" w:hAnsi="Calibri Light" w:cs="Calibri Light"/>
          <w:sz w:val="24"/>
          <w:szCs w:val="24"/>
        </w:rPr>
        <w:t xml:space="preserve"> umownej, Zamawiający może na zasadach ogólnych dochodzić odszkodowania w zakresie przekraczającym wysokość zastrzeżonych kar.</w:t>
      </w:r>
    </w:p>
    <w:p w14:paraId="1F29A195" w14:textId="309AFE30" w:rsidR="00F57804" w:rsidRPr="00480843" w:rsidRDefault="00F57804" w:rsidP="00F57804">
      <w:pPr>
        <w:numPr>
          <w:ilvl w:val="0"/>
          <w:numId w:val="8"/>
        </w:numPr>
        <w:tabs>
          <w:tab w:val="left" w:pos="2870"/>
        </w:tabs>
        <w:suppressAutoHyphens w:val="0"/>
        <w:spacing w:after="0" w:line="360" w:lineRule="auto"/>
        <w:ind w:left="426" w:hanging="426"/>
        <w:rPr>
          <w:rFonts w:ascii="Calibri Light" w:hAnsi="Calibri Light" w:cs="Calibri Light"/>
          <w:sz w:val="24"/>
          <w:szCs w:val="24"/>
        </w:rPr>
      </w:pPr>
      <w:r w:rsidRPr="00480843">
        <w:rPr>
          <w:rFonts w:ascii="Calibri Light" w:hAnsi="Calibri Light" w:cs="Calibri Light"/>
          <w:sz w:val="24"/>
          <w:szCs w:val="24"/>
        </w:rPr>
        <w:t>W razie naliczenia kary umownej, o której mowa w ust. 2, Zamawiający wezwie Wykonawcę notą obciążeniową do jej zapłaty, a po bezskutecznym upływie terminu wskazan</w:t>
      </w:r>
      <w:r w:rsidR="00B471E9">
        <w:rPr>
          <w:rFonts w:ascii="Calibri Light" w:hAnsi="Calibri Light" w:cs="Calibri Light"/>
          <w:sz w:val="24"/>
          <w:szCs w:val="24"/>
        </w:rPr>
        <w:t>ego</w:t>
      </w:r>
      <w:r w:rsidRPr="00480843">
        <w:rPr>
          <w:rFonts w:ascii="Calibri Light" w:hAnsi="Calibri Light" w:cs="Calibri Light"/>
          <w:sz w:val="24"/>
          <w:szCs w:val="24"/>
        </w:rPr>
        <w:t xml:space="preserve"> w nocie obciążeniowej, będzie mógł potrącić ją z wynagrodzenia Wykonawcy z chwilą zapłaty za fakturę.</w:t>
      </w:r>
    </w:p>
    <w:p w14:paraId="1B288E7F" w14:textId="53656E17" w:rsidR="00F57804" w:rsidRPr="00480843" w:rsidRDefault="00F57804" w:rsidP="00F57804">
      <w:pPr>
        <w:numPr>
          <w:ilvl w:val="0"/>
          <w:numId w:val="8"/>
        </w:numPr>
        <w:tabs>
          <w:tab w:val="left" w:pos="2870"/>
        </w:tabs>
        <w:suppressAutoHyphens w:val="0"/>
        <w:spacing w:after="0" w:line="360" w:lineRule="auto"/>
        <w:ind w:left="426" w:hanging="426"/>
        <w:rPr>
          <w:rFonts w:ascii="Calibri Light" w:hAnsi="Calibri Light" w:cs="Calibri Light"/>
          <w:sz w:val="24"/>
          <w:szCs w:val="24"/>
        </w:rPr>
      </w:pPr>
      <w:r w:rsidRPr="00550ED1">
        <w:rPr>
          <w:rFonts w:ascii="Calibri Light" w:hAnsi="Calibri Light" w:cs="Calibri Light"/>
          <w:sz w:val="24"/>
          <w:szCs w:val="24"/>
        </w:rPr>
        <w:t>W przypadku zwłoki w terminie zapłaty za faktu</w:t>
      </w:r>
      <w:r w:rsidR="00ED23B9">
        <w:rPr>
          <w:rFonts w:ascii="Calibri Light" w:hAnsi="Calibri Light" w:cs="Calibri Light"/>
          <w:sz w:val="24"/>
          <w:szCs w:val="24"/>
        </w:rPr>
        <w:t>rę, o którym mowa w § 4 ust. 5</w:t>
      </w:r>
      <w:r w:rsidRPr="00550ED1">
        <w:rPr>
          <w:rFonts w:ascii="Calibri Light" w:hAnsi="Calibri Light" w:cs="Calibri Light"/>
          <w:sz w:val="24"/>
          <w:szCs w:val="24"/>
        </w:rPr>
        <w:t>,</w:t>
      </w:r>
      <w:r w:rsidRPr="00480843">
        <w:rPr>
          <w:rFonts w:ascii="Calibri Light" w:hAnsi="Calibri Light" w:cs="Calibri Light"/>
          <w:sz w:val="24"/>
          <w:szCs w:val="24"/>
        </w:rPr>
        <w:t xml:space="preserve"> Wykonawca ma prawo do odsetek ustawowych za każdy dzień zwłoki, licząc od następującego dnia po upływie terminu zapłaty.</w:t>
      </w:r>
    </w:p>
    <w:p w14:paraId="594D2D15" w14:textId="04DCFEA3" w:rsidR="00255950" w:rsidRPr="00B66C0A" w:rsidRDefault="000271FC" w:rsidP="00B66C0A">
      <w:pPr>
        <w:suppressAutoHyphens w:val="0"/>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B66C0A">
        <w:rPr>
          <w:rFonts w:ascii="Calibri Light" w:hAnsi="Calibri Light" w:cs="Calibri Light"/>
          <w:b/>
          <w:sz w:val="24"/>
          <w:szCs w:val="24"/>
        </w:rPr>
        <w:t>8</w:t>
      </w:r>
    </w:p>
    <w:p w14:paraId="39839083" w14:textId="191DB75E" w:rsidR="00255950" w:rsidRPr="00B66C0A" w:rsidRDefault="002D49BF" w:rsidP="00B66C0A">
      <w:pPr>
        <w:pStyle w:val="Nagwek1"/>
        <w:spacing w:before="0" w:line="360" w:lineRule="auto"/>
        <w:rPr>
          <w:rFonts w:cs="Calibri Light"/>
          <w:szCs w:val="24"/>
        </w:rPr>
      </w:pPr>
      <w:r w:rsidRPr="00B66C0A">
        <w:rPr>
          <w:rFonts w:cs="Calibri Light"/>
          <w:szCs w:val="24"/>
        </w:rPr>
        <w:t>Wypowiedzenie umowy i odstąpienie od umowy</w:t>
      </w:r>
    </w:p>
    <w:p w14:paraId="35814492" w14:textId="5A35D72D" w:rsidR="002D49BF" w:rsidRPr="00B66C0A" w:rsidRDefault="002D49BF" w:rsidP="00B66C0A">
      <w:pPr>
        <w:pStyle w:val="Tekstkomentarza"/>
        <w:numPr>
          <w:ilvl w:val="0"/>
          <w:numId w:val="5"/>
        </w:numPr>
        <w:tabs>
          <w:tab w:val="clear" w:pos="360"/>
          <w:tab w:val="num" w:pos="426"/>
        </w:tabs>
        <w:spacing w:after="0" w:line="360" w:lineRule="auto"/>
        <w:ind w:left="426" w:hanging="426"/>
        <w:rPr>
          <w:rFonts w:ascii="Calibri Light" w:hAnsi="Calibri Light" w:cs="Calibri Light"/>
          <w:sz w:val="24"/>
          <w:szCs w:val="24"/>
        </w:rPr>
      </w:pPr>
      <w:r w:rsidRPr="00B66C0A">
        <w:rPr>
          <w:rFonts w:ascii="Calibri Light" w:hAnsi="Calibri Light" w:cs="Calibri Light"/>
          <w:iCs/>
          <w:sz w:val="24"/>
          <w:szCs w:val="24"/>
        </w:rPr>
        <w:t xml:space="preserve">Zamawiający, </w:t>
      </w:r>
      <w:r w:rsidRPr="00B66C0A">
        <w:rPr>
          <w:rFonts w:ascii="Calibri Light" w:hAnsi="Calibri Light" w:cs="Calibri Light"/>
          <w:bCs/>
          <w:iCs/>
          <w:sz w:val="24"/>
          <w:szCs w:val="24"/>
        </w:rPr>
        <w:t>z ważnych przyczyn</w:t>
      </w:r>
      <w:r w:rsidRPr="00B66C0A">
        <w:rPr>
          <w:rFonts w:ascii="Calibri Light" w:hAnsi="Calibri Light" w:cs="Calibri Light"/>
          <w:iCs/>
          <w:sz w:val="24"/>
          <w:szCs w:val="24"/>
        </w:rPr>
        <w:t>,</w:t>
      </w:r>
      <w:r w:rsidRPr="00B66C0A">
        <w:rPr>
          <w:rFonts w:ascii="Calibri Light" w:hAnsi="Calibri Light" w:cs="Calibri Light"/>
          <w:sz w:val="24"/>
          <w:szCs w:val="24"/>
        </w:rPr>
        <w:t xml:space="preserve"> może rozwiązać umowę z zachowaniem 2 </w:t>
      </w:r>
      <w:r w:rsidR="00DE2A4B" w:rsidRPr="00B66C0A">
        <w:rPr>
          <w:rFonts w:ascii="Calibri Light" w:hAnsi="Calibri Light" w:cs="Calibri Light"/>
          <w:sz w:val="24"/>
          <w:szCs w:val="24"/>
        </w:rPr>
        <w:t>miesięcznego okresu</w:t>
      </w:r>
      <w:r w:rsidRPr="00B66C0A">
        <w:rPr>
          <w:rFonts w:ascii="Calibri Light" w:hAnsi="Calibri Light" w:cs="Calibri Light"/>
          <w:sz w:val="24"/>
          <w:szCs w:val="24"/>
        </w:rPr>
        <w:t xml:space="preserve"> wypowiedzenia ze skutkiem na ostatni dzień miesiąca.</w:t>
      </w:r>
    </w:p>
    <w:p w14:paraId="3B307339" w14:textId="42EE8F8B" w:rsidR="002D49BF" w:rsidRPr="00B66C0A" w:rsidRDefault="002D49BF" w:rsidP="00B66C0A">
      <w:pPr>
        <w:pStyle w:val="Tekstkomentarza"/>
        <w:numPr>
          <w:ilvl w:val="0"/>
          <w:numId w:val="5"/>
        </w:numPr>
        <w:tabs>
          <w:tab w:val="clear" w:pos="360"/>
          <w:tab w:val="num" w:pos="426"/>
        </w:tabs>
        <w:spacing w:after="0" w:line="360" w:lineRule="auto"/>
        <w:ind w:left="426" w:hanging="426"/>
        <w:rPr>
          <w:rFonts w:ascii="Calibri Light" w:hAnsi="Calibri Light" w:cs="Calibri Light"/>
          <w:sz w:val="24"/>
          <w:szCs w:val="24"/>
        </w:rPr>
      </w:pPr>
      <w:r w:rsidRPr="00B66C0A">
        <w:rPr>
          <w:rFonts w:ascii="Calibri Light" w:hAnsi="Calibri Light" w:cs="Calibri Light"/>
          <w:sz w:val="24"/>
          <w:szCs w:val="24"/>
        </w:rPr>
        <w:t xml:space="preserve">Zamawiający może odstąpić od </w:t>
      </w:r>
      <w:r w:rsidR="00DE2A4B" w:rsidRPr="00B66C0A">
        <w:rPr>
          <w:rFonts w:ascii="Calibri Light" w:hAnsi="Calibri Light" w:cs="Calibri Light"/>
          <w:sz w:val="24"/>
          <w:szCs w:val="24"/>
        </w:rPr>
        <w:t>umowy</w:t>
      </w:r>
      <w:r w:rsidR="001E7718" w:rsidRPr="00B66C0A">
        <w:rPr>
          <w:rFonts w:ascii="Calibri Light" w:hAnsi="Calibri Light" w:cs="Calibri Light"/>
          <w:sz w:val="24"/>
          <w:szCs w:val="24"/>
        </w:rPr>
        <w:t xml:space="preserve"> ze skutkiem natychmiastowym bez wypowiedzenia</w:t>
      </w:r>
      <w:r w:rsidR="00DE2A4B" w:rsidRPr="00B66C0A">
        <w:rPr>
          <w:rFonts w:ascii="Calibri Light" w:hAnsi="Calibri Light" w:cs="Calibri Light"/>
          <w:sz w:val="24"/>
          <w:szCs w:val="24"/>
        </w:rPr>
        <w:t>, jeżeli</w:t>
      </w:r>
      <w:r w:rsidRPr="00B66C0A">
        <w:rPr>
          <w:rFonts w:ascii="Calibri Light" w:hAnsi="Calibri Light" w:cs="Calibri Light"/>
          <w:sz w:val="24"/>
          <w:szCs w:val="24"/>
        </w:rPr>
        <w:t xml:space="preserve">: </w:t>
      </w:r>
    </w:p>
    <w:p w14:paraId="0A0794CA" w14:textId="65E9BEE9" w:rsidR="001E7718" w:rsidRPr="00B66C0A" w:rsidRDefault="001E7718" w:rsidP="00B66C0A">
      <w:pPr>
        <w:pStyle w:val="WW-Lista3"/>
        <w:numPr>
          <w:ilvl w:val="1"/>
          <w:numId w:val="5"/>
        </w:numPr>
        <w:tabs>
          <w:tab w:val="clear" w:pos="1080"/>
          <w:tab w:val="num" w:pos="851"/>
        </w:tabs>
        <w:spacing w:line="360" w:lineRule="auto"/>
        <w:ind w:left="851" w:hanging="425"/>
        <w:jc w:val="both"/>
        <w:rPr>
          <w:rFonts w:ascii="Calibri Light" w:hAnsi="Calibri Light" w:cs="Calibri Light"/>
          <w:sz w:val="24"/>
          <w:szCs w:val="24"/>
          <w:lang w:val="pl-PL"/>
        </w:rPr>
      </w:pPr>
      <w:r w:rsidRPr="00B66C0A">
        <w:rPr>
          <w:rFonts w:ascii="Calibri Light" w:hAnsi="Calibri Light" w:cs="Calibri Light"/>
          <w:sz w:val="24"/>
          <w:szCs w:val="24"/>
          <w:lang w:val="pl-PL"/>
        </w:rPr>
        <w:lastRenderedPageBreak/>
        <w:t>nastąpi opóźnienia w usunięciu Awarii trwającego powyżej 3 dni;</w:t>
      </w:r>
    </w:p>
    <w:p w14:paraId="5FE3C2DA" w14:textId="669DF07D" w:rsidR="001E7718" w:rsidRPr="00B66C0A" w:rsidRDefault="001E7718" w:rsidP="00B66C0A">
      <w:pPr>
        <w:pStyle w:val="WW-Lista3"/>
        <w:numPr>
          <w:ilvl w:val="1"/>
          <w:numId w:val="5"/>
        </w:numPr>
        <w:tabs>
          <w:tab w:val="clear" w:pos="1080"/>
          <w:tab w:val="num" w:pos="851"/>
        </w:tabs>
        <w:spacing w:line="360" w:lineRule="auto"/>
        <w:ind w:left="851" w:hanging="425"/>
        <w:jc w:val="both"/>
        <w:rPr>
          <w:rFonts w:ascii="Calibri Light" w:hAnsi="Calibri Light" w:cs="Calibri Light"/>
          <w:sz w:val="24"/>
          <w:szCs w:val="24"/>
          <w:lang w:val="pl-PL"/>
        </w:rPr>
      </w:pPr>
      <w:r w:rsidRPr="00B66C0A">
        <w:rPr>
          <w:rFonts w:ascii="Calibri Light" w:hAnsi="Calibri Light" w:cs="Calibri Light"/>
          <w:sz w:val="24"/>
          <w:szCs w:val="24"/>
          <w:lang w:val="pl-PL"/>
        </w:rPr>
        <w:t>wystąpi utrata przez Wykonawcę uprawnień zatwierdzonych przez Urząd Komunikacji Elektronicznej zgodnych z ustawą z dnia 16 lipca 2004 r. Prawo telekomunikacyjne (</w:t>
      </w:r>
      <w:r w:rsidRPr="00B66C0A">
        <w:rPr>
          <w:rFonts w:ascii="Calibri Light" w:hAnsi="Calibri Light" w:cs="Calibri Light"/>
          <w:sz w:val="24"/>
          <w:szCs w:val="24"/>
        </w:rPr>
        <w:t xml:space="preserve">Dz. U. z 2024 r. </w:t>
      </w:r>
      <w:proofErr w:type="spellStart"/>
      <w:r w:rsidRPr="00B66C0A">
        <w:rPr>
          <w:rFonts w:ascii="Calibri Light" w:hAnsi="Calibri Light" w:cs="Calibri Light"/>
          <w:sz w:val="24"/>
          <w:szCs w:val="24"/>
        </w:rPr>
        <w:t>poz</w:t>
      </w:r>
      <w:proofErr w:type="spellEnd"/>
      <w:r w:rsidRPr="00B66C0A">
        <w:rPr>
          <w:rFonts w:ascii="Calibri Light" w:hAnsi="Calibri Light" w:cs="Calibri Light"/>
          <w:sz w:val="24"/>
          <w:szCs w:val="24"/>
        </w:rPr>
        <w:t xml:space="preserve">. 34 </w:t>
      </w:r>
      <w:proofErr w:type="spellStart"/>
      <w:r w:rsidRPr="00B66C0A">
        <w:rPr>
          <w:rFonts w:ascii="Calibri Light" w:hAnsi="Calibri Light" w:cs="Calibri Light"/>
          <w:sz w:val="24"/>
          <w:szCs w:val="24"/>
        </w:rPr>
        <w:t>ze</w:t>
      </w:r>
      <w:proofErr w:type="spellEnd"/>
      <w:r w:rsidRPr="00B66C0A">
        <w:rPr>
          <w:rFonts w:ascii="Calibri Light" w:hAnsi="Calibri Light" w:cs="Calibri Light"/>
          <w:sz w:val="24"/>
          <w:szCs w:val="24"/>
        </w:rPr>
        <w:t xml:space="preserve"> </w:t>
      </w:r>
      <w:proofErr w:type="spellStart"/>
      <w:r w:rsidRPr="00B66C0A">
        <w:rPr>
          <w:rFonts w:ascii="Calibri Light" w:hAnsi="Calibri Light" w:cs="Calibri Light"/>
          <w:sz w:val="24"/>
          <w:szCs w:val="24"/>
        </w:rPr>
        <w:t>zm</w:t>
      </w:r>
      <w:proofErr w:type="spellEnd"/>
      <w:r w:rsidRPr="00B66C0A">
        <w:rPr>
          <w:rFonts w:ascii="Calibri Light" w:hAnsi="Calibri Light" w:cs="Calibri Light"/>
          <w:sz w:val="24"/>
          <w:szCs w:val="24"/>
        </w:rPr>
        <w:t xml:space="preserve">.) </w:t>
      </w:r>
      <w:r w:rsidR="00E56F0E">
        <w:rPr>
          <w:rFonts w:ascii="Calibri Light" w:hAnsi="Calibri Light" w:cs="Calibri Light"/>
          <w:sz w:val="24"/>
          <w:szCs w:val="24"/>
          <w:lang w:val="pl-PL"/>
        </w:rPr>
        <w:t>do świadczenia u</w:t>
      </w:r>
      <w:r w:rsidRPr="00B66C0A">
        <w:rPr>
          <w:rFonts w:ascii="Calibri Light" w:hAnsi="Calibri Light" w:cs="Calibri Light"/>
          <w:sz w:val="24"/>
          <w:szCs w:val="24"/>
          <w:lang w:val="pl-PL"/>
        </w:rPr>
        <w:t>sług objętych przedmiotem Umowy;</w:t>
      </w:r>
    </w:p>
    <w:p w14:paraId="4CC137E9" w14:textId="77777777" w:rsidR="002D49BF" w:rsidRPr="00B66C0A" w:rsidRDefault="002D49BF" w:rsidP="00B66C0A">
      <w:pPr>
        <w:pStyle w:val="Tekstkomentarza"/>
        <w:numPr>
          <w:ilvl w:val="1"/>
          <w:numId w:val="5"/>
        </w:numPr>
        <w:tabs>
          <w:tab w:val="clear" w:pos="1080"/>
        </w:tabs>
        <w:spacing w:after="0" w:line="360" w:lineRule="auto"/>
        <w:ind w:left="850" w:hanging="425"/>
        <w:rPr>
          <w:rFonts w:ascii="Calibri Light" w:hAnsi="Calibri Light" w:cs="Calibri Light"/>
          <w:sz w:val="24"/>
          <w:szCs w:val="24"/>
        </w:rPr>
      </w:pPr>
      <w:r w:rsidRPr="00B66C0A">
        <w:rPr>
          <w:rFonts w:ascii="Calibri Light" w:hAnsi="Calibri Light" w:cs="Calibri Light"/>
          <w:sz w:val="24"/>
          <w:szCs w:val="24"/>
        </w:rPr>
        <w:t>Wykonawca zaniechał realizacji umowy i nie podejmuje czynności pomimo pisemnego wezwania;</w:t>
      </w:r>
    </w:p>
    <w:p w14:paraId="1FB8FFE2" w14:textId="77777777" w:rsidR="002D49BF" w:rsidRPr="00B66C0A" w:rsidRDefault="002D49BF" w:rsidP="00B66C0A">
      <w:pPr>
        <w:pStyle w:val="Tekstkomentarza"/>
        <w:numPr>
          <w:ilvl w:val="1"/>
          <w:numId w:val="5"/>
        </w:numPr>
        <w:tabs>
          <w:tab w:val="clear" w:pos="1080"/>
        </w:tabs>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wystąpi istotna zmiana okoliczności, o której mowa w art. 456 ustawy Pzp;</w:t>
      </w:r>
    </w:p>
    <w:p w14:paraId="173D352E" w14:textId="3B09104C" w:rsidR="002D49BF" w:rsidRPr="00B66C0A" w:rsidRDefault="002D49BF" w:rsidP="00B66C0A">
      <w:pPr>
        <w:pStyle w:val="Tekstkomentarza"/>
        <w:numPr>
          <w:ilvl w:val="1"/>
          <w:numId w:val="5"/>
        </w:numPr>
        <w:tabs>
          <w:tab w:val="clear" w:pos="1080"/>
        </w:tabs>
        <w:spacing w:after="0" w:line="360" w:lineRule="auto"/>
        <w:ind w:left="851" w:hanging="425"/>
        <w:rPr>
          <w:rFonts w:ascii="Calibri Light" w:hAnsi="Calibri Light" w:cs="Calibri Light"/>
          <w:sz w:val="24"/>
          <w:szCs w:val="24"/>
        </w:rPr>
      </w:pPr>
      <w:r w:rsidRPr="00B66C0A">
        <w:rPr>
          <w:rFonts w:ascii="Calibri Light" w:hAnsi="Calibri Light" w:cs="Calibri Light"/>
          <w:sz w:val="24"/>
          <w:szCs w:val="24"/>
        </w:rPr>
        <w:t>Wykonawca wykonuje swoje obowiązki w sposób uchybiający postanowieniom niniejszej umowy i pomimo pisemnego wezwani</w:t>
      </w:r>
      <w:r w:rsidR="000D79A1" w:rsidRPr="00B66C0A">
        <w:rPr>
          <w:rFonts w:ascii="Calibri Light" w:hAnsi="Calibri Light" w:cs="Calibri Light"/>
          <w:sz w:val="24"/>
          <w:szCs w:val="24"/>
        </w:rPr>
        <w:t>a Zamawiającego nie następuje w </w:t>
      </w:r>
      <w:r w:rsidRPr="00B66C0A">
        <w:rPr>
          <w:rFonts w:ascii="Calibri Light" w:hAnsi="Calibri Light" w:cs="Calibri Light"/>
          <w:sz w:val="24"/>
          <w:szCs w:val="24"/>
        </w:rPr>
        <w:t>określonym przez niego terminie zmiana sposobu ich wykonywania lub Wykonawca nie usunie skutków ewentualnych naruszeń wywołanych nie wykonaniem lub nienależytym wykonaniem umowy.</w:t>
      </w:r>
    </w:p>
    <w:p w14:paraId="66A18157" w14:textId="1E55971F" w:rsidR="001E7718" w:rsidRPr="00B66C0A" w:rsidRDefault="001E7718" w:rsidP="00B66C0A">
      <w:pPr>
        <w:pStyle w:val="Akapitzlist"/>
        <w:numPr>
          <w:ilvl w:val="0"/>
          <w:numId w:val="5"/>
        </w:numPr>
        <w:tabs>
          <w:tab w:val="clear" w:pos="360"/>
          <w:tab w:val="num" w:pos="426"/>
        </w:tabs>
        <w:suppressAutoHyphens w:val="0"/>
        <w:spacing w:line="360" w:lineRule="auto"/>
        <w:ind w:left="425" w:hanging="425"/>
        <w:rPr>
          <w:rFonts w:ascii="Calibri Light" w:hAnsi="Calibri Light" w:cs="Calibri Light"/>
        </w:rPr>
      </w:pPr>
      <w:r w:rsidRPr="00B66C0A">
        <w:rPr>
          <w:rFonts w:ascii="Calibri Light" w:hAnsi="Calibri Light" w:cs="Calibri Light"/>
        </w:rPr>
        <w:t>Wykonawca ma prawo rozwiązania umowy ze skutkiem natychmiastowym, bez wypowiedzenia w przypadku stwierdzenia naruszenia przez Zamawiającego warunków określonych w niniejszej umowie oraz w przypadku stwierdzenia działania Zamawiającego lub jego abonentów na szkodę sieci Wykonawcy, sieci komputerowych tworzących sieć Wykonawcy i ich abonentów, po przeprowadzeniu postępowania wyjaśniającego z udziałem Zamawiającego. Rozwiązanie Umowy wymaga formy pisemnej pod rygorem nieważności i musi być poprzedzone pisemnym wezwaniem Zamawiającego do usunięcia stwierdzonych naruszeń.</w:t>
      </w:r>
    </w:p>
    <w:p w14:paraId="222DE268" w14:textId="1DA73203" w:rsidR="002D49BF" w:rsidRPr="00B66C0A" w:rsidRDefault="002D49BF" w:rsidP="00B66C0A">
      <w:pPr>
        <w:pStyle w:val="Akapitzlist"/>
        <w:numPr>
          <w:ilvl w:val="0"/>
          <w:numId w:val="5"/>
        </w:numPr>
        <w:tabs>
          <w:tab w:val="clear" w:pos="360"/>
          <w:tab w:val="left" w:pos="426"/>
        </w:tabs>
        <w:spacing w:line="360" w:lineRule="auto"/>
        <w:ind w:left="426" w:hanging="426"/>
        <w:rPr>
          <w:rFonts w:ascii="Calibri Light" w:hAnsi="Calibri Light" w:cs="Calibri Light"/>
        </w:rPr>
      </w:pPr>
      <w:r w:rsidRPr="00B66C0A">
        <w:rPr>
          <w:rFonts w:ascii="Calibri Light" w:hAnsi="Calibri Light" w:cs="Calibri Light"/>
        </w:rPr>
        <w:t>Odstąpienie od umowy wymaga formy pisemnej pod rygorem nieważności.</w:t>
      </w:r>
    </w:p>
    <w:p w14:paraId="55536834" w14:textId="16FF03D4" w:rsidR="002D49BF" w:rsidRPr="00B66C0A" w:rsidRDefault="002D49BF" w:rsidP="00B66C0A">
      <w:pPr>
        <w:pStyle w:val="Akapitzlist"/>
        <w:numPr>
          <w:ilvl w:val="0"/>
          <w:numId w:val="5"/>
        </w:numPr>
        <w:tabs>
          <w:tab w:val="clear" w:pos="360"/>
          <w:tab w:val="left" w:pos="426"/>
        </w:tabs>
        <w:spacing w:line="360" w:lineRule="auto"/>
        <w:ind w:left="426" w:hanging="426"/>
        <w:rPr>
          <w:rFonts w:ascii="Calibri Light" w:hAnsi="Calibri Light" w:cs="Calibri Light"/>
        </w:rPr>
      </w:pPr>
      <w:r w:rsidRPr="00B66C0A">
        <w:rPr>
          <w:rFonts w:ascii="Calibri Light" w:hAnsi="Calibri Light" w:cs="Calibri Light"/>
        </w:rPr>
        <w:t xml:space="preserve">W przypadkach wymienionych w ust. </w:t>
      </w:r>
      <w:r w:rsidR="00984A5B" w:rsidRPr="00B66C0A">
        <w:rPr>
          <w:rFonts w:ascii="Calibri Light" w:hAnsi="Calibri Light" w:cs="Calibri Light"/>
        </w:rPr>
        <w:t xml:space="preserve">1 i </w:t>
      </w:r>
      <w:r w:rsidR="001E7718" w:rsidRPr="00B66C0A">
        <w:rPr>
          <w:rFonts w:ascii="Calibri Light" w:hAnsi="Calibri Light" w:cs="Calibri Light"/>
        </w:rPr>
        <w:t>2</w:t>
      </w:r>
      <w:r w:rsidRPr="00B66C0A">
        <w:rPr>
          <w:rFonts w:ascii="Calibri Light" w:hAnsi="Calibri Light" w:cs="Calibri Light"/>
        </w:rPr>
        <w:t xml:space="preserve"> </w:t>
      </w:r>
      <w:r w:rsidRPr="00B66C0A">
        <w:rPr>
          <w:rFonts w:ascii="Calibri Light" w:hAnsi="Calibri Light" w:cs="Calibri Light"/>
          <w:bCs/>
          <w:iCs/>
        </w:rPr>
        <w:t>Wykonawcy przysługuje jedynie wynagrodzenie należne mu z tytułu wykonania części umowy potwierdzonej przez Zamawiającego.</w:t>
      </w:r>
    </w:p>
    <w:p w14:paraId="7BD1641C" w14:textId="40AC9F57" w:rsidR="000D79A1" w:rsidRPr="00B66C0A" w:rsidRDefault="002D49BF" w:rsidP="00B66C0A">
      <w:pPr>
        <w:pStyle w:val="Akapitzlist"/>
        <w:numPr>
          <w:ilvl w:val="0"/>
          <w:numId w:val="5"/>
        </w:numPr>
        <w:tabs>
          <w:tab w:val="clear" w:pos="360"/>
          <w:tab w:val="left" w:pos="426"/>
        </w:tabs>
        <w:spacing w:line="360" w:lineRule="auto"/>
        <w:ind w:left="426" w:hanging="426"/>
        <w:rPr>
          <w:rFonts w:ascii="Calibri Light" w:hAnsi="Calibri Light" w:cs="Calibri Light"/>
          <w:bCs/>
          <w:color w:val="000000" w:themeColor="text1"/>
        </w:rPr>
      </w:pPr>
      <w:r w:rsidRPr="00B66C0A">
        <w:rPr>
          <w:rFonts w:ascii="Calibri Light" w:hAnsi="Calibri Light" w:cs="Calibri Light"/>
          <w:bCs/>
          <w:color w:val="000000" w:themeColor="text1"/>
        </w:rPr>
        <w:t>Strony nie będą ponosiły odpowiedzialności za częściowe l</w:t>
      </w:r>
      <w:r w:rsidR="00B72388" w:rsidRPr="00B66C0A">
        <w:rPr>
          <w:rFonts w:ascii="Calibri Light" w:hAnsi="Calibri Light" w:cs="Calibri Light"/>
          <w:bCs/>
          <w:color w:val="000000" w:themeColor="text1"/>
        </w:rPr>
        <w:t xml:space="preserve">ub całkowite niewywiązywanie </w:t>
      </w:r>
      <w:r w:rsidRPr="00B66C0A">
        <w:rPr>
          <w:rFonts w:ascii="Calibri Light" w:hAnsi="Calibri Light" w:cs="Calibri Light"/>
          <w:bCs/>
          <w:color w:val="000000" w:themeColor="text1"/>
        </w:rP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p>
    <w:p w14:paraId="45124BCE" w14:textId="5C93C113" w:rsidR="002D49BF" w:rsidRPr="00B66C0A" w:rsidRDefault="002D49BF"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xml:space="preserve">§ </w:t>
      </w:r>
      <w:r w:rsidR="000271FC" w:rsidRPr="00B66C0A">
        <w:rPr>
          <w:rFonts w:ascii="Calibri Light" w:hAnsi="Calibri Light" w:cs="Calibri Light"/>
          <w:b/>
          <w:sz w:val="24"/>
          <w:szCs w:val="24"/>
        </w:rPr>
        <w:t>9</w:t>
      </w:r>
    </w:p>
    <w:p w14:paraId="69F2FAD2" w14:textId="77777777" w:rsidR="002D49BF" w:rsidRPr="00B66C0A" w:rsidRDefault="002D49BF" w:rsidP="00B66C0A">
      <w:pPr>
        <w:pStyle w:val="Nagwek1"/>
        <w:spacing w:before="0" w:line="360" w:lineRule="auto"/>
        <w:rPr>
          <w:rFonts w:cs="Calibri Light"/>
          <w:szCs w:val="24"/>
        </w:rPr>
      </w:pPr>
      <w:r w:rsidRPr="00B66C0A">
        <w:rPr>
          <w:rFonts w:cs="Calibri Light"/>
          <w:szCs w:val="24"/>
        </w:rPr>
        <w:lastRenderedPageBreak/>
        <w:t>Warunki zmian umowy</w:t>
      </w:r>
    </w:p>
    <w:p w14:paraId="298D3417" w14:textId="77777777" w:rsidR="002D49BF" w:rsidRPr="00B66C0A" w:rsidRDefault="002D49BF" w:rsidP="00B66C0A">
      <w:pPr>
        <w:pStyle w:val="Akapitzlist"/>
        <w:widowControl w:val="0"/>
        <w:numPr>
          <w:ilvl w:val="0"/>
          <w:numId w:val="10"/>
        </w:numPr>
        <w:tabs>
          <w:tab w:val="left" w:pos="426"/>
        </w:tabs>
        <w:suppressAutoHyphens w:val="0"/>
        <w:autoSpaceDE w:val="0"/>
        <w:autoSpaceDN w:val="0"/>
        <w:adjustRightInd w:val="0"/>
        <w:spacing w:line="360" w:lineRule="auto"/>
        <w:ind w:left="426" w:hanging="426"/>
        <w:rPr>
          <w:rFonts w:ascii="Calibri Light" w:hAnsi="Calibri Light" w:cs="Calibri Light"/>
          <w:bCs/>
          <w:color w:val="000000" w:themeColor="text1"/>
        </w:rPr>
      </w:pPr>
      <w:r w:rsidRPr="00B66C0A">
        <w:rPr>
          <w:rFonts w:ascii="Calibri Light" w:hAnsi="Calibri Light" w:cs="Calibri Light"/>
        </w:rPr>
        <w:t xml:space="preserve">Oprócz zmian wynikających z art. 455 ustawy Pzp, </w:t>
      </w:r>
      <w:r w:rsidRPr="00B66C0A">
        <w:rPr>
          <w:rFonts w:ascii="Calibri Light" w:hAnsi="Calibri Light" w:cs="Calibri Light"/>
          <w:color w:val="000000" w:themeColor="text1"/>
        </w:rPr>
        <w:t>Zamawiający przewiduje następujące możliwości dokonania zmiany postanowień zawartej umowy:</w:t>
      </w:r>
    </w:p>
    <w:p w14:paraId="29141C1E" w14:textId="77EDE64F" w:rsidR="002D49BF" w:rsidRPr="00B66C0A" w:rsidRDefault="002D49BF" w:rsidP="00B66C0A">
      <w:pPr>
        <w:pStyle w:val="Akapitzlist"/>
        <w:numPr>
          <w:ilvl w:val="1"/>
          <w:numId w:val="10"/>
        </w:numPr>
        <w:suppressAutoHyphens w:val="0"/>
        <w:spacing w:line="360" w:lineRule="auto"/>
        <w:ind w:left="851" w:hanging="425"/>
        <w:rPr>
          <w:rFonts w:ascii="Calibri Light" w:hAnsi="Calibri Light" w:cs="Calibri Light"/>
          <w:color w:val="000000" w:themeColor="text1"/>
        </w:rPr>
      </w:pPr>
      <w:r w:rsidRPr="00B66C0A">
        <w:rPr>
          <w:rFonts w:ascii="Calibri Light" w:hAnsi="Calibri Light" w:cs="Calibri Light"/>
          <w:color w:val="000000" w:themeColor="text1"/>
        </w:rPr>
        <w:t xml:space="preserve">zmiana wynagrodzenia brutto Wykonawcy, o której mowa w § </w:t>
      </w:r>
      <w:r w:rsidR="00550ED1" w:rsidRPr="00B66C0A">
        <w:rPr>
          <w:rFonts w:ascii="Calibri Light" w:hAnsi="Calibri Light" w:cs="Calibri Light"/>
          <w:color w:val="000000" w:themeColor="text1"/>
        </w:rPr>
        <w:t>4</w:t>
      </w:r>
      <w:r w:rsidRPr="00B66C0A">
        <w:rPr>
          <w:rFonts w:ascii="Calibri Light" w:hAnsi="Calibri Light" w:cs="Calibri Light"/>
          <w:color w:val="000000" w:themeColor="text1"/>
        </w:rPr>
        <w:t xml:space="preserve"> ust. 1 oraz zmiana cen jednostkowych brutto, o których mowa § </w:t>
      </w:r>
      <w:r w:rsidR="00550ED1" w:rsidRPr="00B66C0A">
        <w:rPr>
          <w:rFonts w:ascii="Calibri Light" w:hAnsi="Calibri Light" w:cs="Calibri Light"/>
          <w:color w:val="000000" w:themeColor="text1"/>
        </w:rPr>
        <w:t>4</w:t>
      </w:r>
      <w:r w:rsidRPr="00B66C0A">
        <w:rPr>
          <w:rFonts w:ascii="Calibri Light" w:hAnsi="Calibri Light" w:cs="Calibri Light"/>
          <w:color w:val="000000" w:themeColor="text1"/>
        </w:rPr>
        <w:t xml:space="preserve"> ust. 2, wynikająca ze zmiany powszechnie obowiązujących przepisów prawnych dotyczących obowiązującej wysokości (stawki) podatku od towarów i usług VAT,</w:t>
      </w:r>
    </w:p>
    <w:p w14:paraId="73F8E37B" w14:textId="02CCDED9" w:rsidR="000D79A1" w:rsidRPr="00B66C0A" w:rsidRDefault="002D49BF" w:rsidP="00B66C0A">
      <w:pPr>
        <w:pStyle w:val="Akapitzlist"/>
        <w:numPr>
          <w:ilvl w:val="1"/>
          <w:numId w:val="10"/>
        </w:numPr>
        <w:suppressAutoHyphens w:val="0"/>
        <w:spacing w:line="360" w:lineRule="auto"/>
        <w:ind w:left="851" w:hanging="425"/>
        <w:rPr>
          <w:rFonts w:ascii="Calibri Light" w:hAnsi="Calibri Light" w:cs="Calibri Light"/>
          <w:color w:val="000000" w:themeColor="text1"/>
        </w:rPr>
      </w:pPr>
      <w:r w:rsidRPr="00B66C0A">
        <w:rPr>
          <w:rFonts w:ascii="Calibri Light" w:hAnsi="Calibri Light" w:cs="Calibri Light"/>
        </w:rPr>
        <w:t xml:space="preserve">wydłużenie terminu obowiązywania umowy, jeżeli będzie to konieczne do zachowania ciągłości świadczenia usługi, o ile nie spowoduje to zwiększenia wynagrodzenia, o którym mowa w § </w:t>
      </w:r>
      <w:r w:rsidR="00550ED1" w:rsidRPr="00B66C0A">
        <w:rPr>
          <w:rFonts w:ascii="Calibri Light" w:hAnsi="Calibri Light" w:cs="Calibri Light"/>
        </w:rPr>
        <w:t>4</w:t>
      </w:r>
      <w:r w:rsidRPr="00B66C0A">
        <w:rPr>
          <w:rFonts w:ascii="Calibri Light" w:hAnsi="Calibri Light" w:cs="Calibri Light"/>
        </w:rPr>
        <w:t xml:space="preserve"> ust. 1 niniejszej umowy</w:t>
      </w:r>
      <w:r w:rsidR="002E727F" w:rsidRPr="00B66C0A">
        <w:rPr>
          <w:rFonts w:ascii="Calibri Light" w:hAnsi="Calibri Light" w:cs="Calibri Light"/>
        </w:rPr>
        <w:t>.</w:t>
      </w:r>
    </w:p>
    <w:p w14:paraId="7BDA736E" w14:textId="4F426EDC" w:rsidR="002D49BF" w:rsidRPr="00B66C0A" w:rsidRDefault="002D49BF" w:rsidP="00B66C0A">
      <w:pPr>
        <w:pStyle w:val="Akapitzlist"/>
        <w:numPr>
          <w:ilvl w:val="0"/>
          <w:numId w:val="10"/>
        </w:numPr>
        <w:suppressAutoHyphens w:val="0"/>
        <w:spacing w:line="360" w:lineRule="auto"/>
        <w:ind w:left="426" w:hanging="426"/>
        <w:rPr>
          <w:rFonts w:ascii="Calibri Light" w:hAnsi="Calibri Light" w:cs="Calibri Light"/>
        </w:rPr>
      </w:pPr>
      <w:r w:rsidRPr="00B66C0A">
        <w:rPr>
          <w:rFonts w:ascii="Calibri Light" w:hAnsi="Calibri Light" w:cs="Calibri Light"/>
        </w:rPr>
        <w:t>Wszelkie zmiany treści umowy wymagają pod rygor</w:t>
      </w:r>
      <w:r w:rsidR="000D79A1" w:rsidRPr="00B66C0A">
        <w:rPr>
          <w:rFonts w:ascii="Calibri Light" w:hAnsi="Calibri Light" w:cs="Calibri Light"/>
        </w:rPr>
        <w:t>em nieważności formy pisemnej w </w:t>
      </w:r>
      <w:r w:rsidRPr="00B66C0A">
        <w:rPr>
          <w:rFonts w:ascii="Calibri Light" w:hAnsi="Calibri Light" w:cs="Calibri Light"/>
        </w:rPr>
        <w:t>postaci aneksu.</w:t>
      </w:r>
    </w:p>
    <w:p w14:paraId="068B463D" w14:textId="77777777" w:rsidR="002D49BF" w:rsidRPr="00B66C0A" w:rsidRDefault="002D49BF" w:rsidP="00B66C0A">
      <w:pPr>
        <w:pStyle w:val="Akapitzlist"/>
        <w:numPr>
          <w:ilvl w:val="0"/>
          <w:numId w:val="10"/>
        </w:numPr>
        <w:suppressAutoHyphens w:val="0"/>
        <w:spacing w:line="360" w:lineRule="auto"/>
        <w:ind w:left="426" w:hanging="426"/>
        <w:rPr>
          <w:rFonts w:ascii="Calibri Light" w:hAnsi="Calibri Light" w:cs="Calibri Light"/>
        </w:rPr>
      </w:pPr>
      <w:r w:rsidRPr="00B66C0A">
        <w:rPr>
          <w:rFonts w:ascii="Calibri Light" w:hAnsi="Calibri Light" w:cs="Calibri Light"/>
          <w:color w:val="000000" w:themeColor="text1"/>
        </w:rPr>
        <w:t>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w:t>
      </w:r>
    </w:p>
    <w:p w14:paraId="28124EA1" w14:textId="3C386416" w:rsidR="002D49BF" w:rsidRPr="00B66C0A" w:rsidRDefault="002D49BF"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1</w:t>
      </w:r>
      <w:r w:rsidR="000271FC" w:rsidRPr="00B66C0A">
        <w:rPr>
          <w:rFonts w:ascii="Calibri Light" w:hAnsi="Calibri Light" w:cs="Calibri Light"/>
          <w:b/>
          <w:sz w:val="24"/>
          <w:szCs w:val="24"/>
        </w:rPr>
        <w:t>0</w:t>
      </w:r>
    </w:p>
    <w:p w14:paraId="615F405E" w14:textId="77777777" w:rsidR="002D49BF" w:rsidRPr="00B66C0A" w:rsidRDefault="002D49BF" w:rsidP="00B66C0A">
      <w:pPr>
        <w:pStyle w:val="Nagwek1"/>
        <w:spacing w:before="0" w:line="360" w:lineRule="auto"/>
        <w:rPr>
          <w:rFonts w:cs="Calibri Light"/>
          <w:szCs w:val="24"/>
        </w:rPr>
      </w:pPr>
      <w:r w:rsidRPr="00B66C0A">
        <w:rPr>
          <w:rFonts w:cs="Calibri Light"/>
          <w:szCs w:val="24"/>
        </w:rPr>
        <w:t>Klauzula waloryzacyjna</w:t>
      </w:r>
    </w:p>
    <w:p w14:paraId="1E3533BC" w14:textId="77777777"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rPr>
        <w:t>W związku z tym, że umowa obejmuje usługi świadczone przez okres dłuższy niż 6 miesięcy, Zamawiający wprowadza postanowienia dotyczące zasad wprowadzenia zamian wysokości wynagrodzenia należnego Wykonawcy w przypadku zmiany ceny materiałów lub kosztów związanych z realizacją umowy.</w:t>
      </w:r>
    </w:p>
    <w:p w14:paraId="7A0E881D" w14:textId="77777777"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rPr>
        <w:t>Zmiana wynagrodzenia należnego Wykonawcy obliczana jest w oparciu o zmiany wskaźnika cen towarów i usług konsumpcyjnych ogłaszanego w komunikacie Prezesa Głównego Urzędu Statystycznego (dalej GUS).</w:t>
      </w:r>
    </w:p>
    <w:p w14:paraId="1A88B20E" w14:textId="5D7A5C99"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rPr>
        <w:t xml:space="preserve">Przez zmianę wynagrodzenia rozumie się zarówno jego </w:t>
      </w:r>
      <w:r w:rsidR="00DE2A4B" w:rsidRPr="00B66C0A">
        <w:rPr>
          <w:rFonts w:ascii="Calibri Light" w:hAnsi="Calibri Light" w:cs="Calibri Light"/>
        </w:rPr>
        <w:t xml:space="preserve">podwyższenie, </w:t>
      </w:r>
      <w:r w:rsidR="00562E70" w:rsidRPr="00B66C0A">
        <w:rPr>
          <w:rFonts w:ascii="Calibri Light" w:hAnsi="Calibri Light" w:cs="Calibri Light"/>
        </w:rPr>
        <w:t>jak i obniżenie, w </w:t>
      </w:r>
      <w:r w:rsidRPr="00B66C0A">
        <w:rPr>
          <w:rFonts w:ascii="Calibri Light" w:hAnsi="Calibri Light" w:cs="Calibri Light"/>
        </w:rPr>
        <w:t>zależności od wzrostu lub obniżenia cen, o których mowa w ust. 1 powyżej, względem ceny przyjętej w celu ustalenia wynagrodzenia Wykonawcy zawartego w ofercie.</w:t>
      </w:r>
    </w:p>
    <w:p w14:paraId="09237DC2" w14:textId="77777777"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319C3792" w14:textId="42B2A96B"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color w:val="000000"/>
          <w:lang w:eastAsia="ar-SA"/>
        </w:rPr>
        <w:lastRenderedPageBreak/>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DE2A4B" w:rsidRPr="00B66C0A">
        <w:rPr>
          <w:rFonts w:ascii="Calibri Light" w:hAnsi="Calibri Light" w:cs="Calibri Light"/>
          <w:color w:val="000000"/>
          <w:lang w:eastAsia="ar-SA"/>
        </w:rPr>
        <w:t>możliwe, jeśli</w:t>
      </w:r>
      <w:r w:rsidRPr="00B66C0A">
        <w:rPr>
          <w:rFonts w:ascii="Calibri Light" w:hAnsi="Calibri Light" w:cs="Calibri Light"/>
          <w:color w:val="000000"/>
          <w:lang w:eastAsia="ar-SA"/>
        </w:rPr>
        <w:t xml:space="preserve"> nie upłynął okres wskazany w zdaniu poprzednim.</w:t>
      </w:r>
    </w:p>
    <w:p w14:paraId="510CA970" w14:textId="0BD7B85F"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tooltip="link do strony GUS - wybrane miesięczne wskaźniki makroekonomiczne" w:history="1">
        <w:r w:rsidRPr="00B66C0A">
          <w:rPr>
            <w:rFonts w:ascii="Calibri Light" w:hAnsi="Calibri Light" w:cs="Calibri Light"/>
            <w:color w:val="0000FF"/>
            <w:u w:val="single"/>
            <w:lang w:eastAsia="ar-SA"/>
          </w:rPr>
          <w:t>https://stat.gov.pl/wskazniki-makroekonomiczne/</w:t>
        </w:r>
      </w:hyperlink>
      <w:r w:rsidRPr="00B66C0A">
        <w:rPr>
          <w:rFonts w:ascii="Calibri Light" w:hAnsi="Calibri Light" w:cs="Calibri Light"/>
          <w:color w:val="000000"/>
          <w:lang w:eastAsia="ar-SA"/>
        </w:rPr>
        <w:t xml:space="preserve"> </w:t>
      </w:r>
      <w:r w:rsidRPr="00B66C0A">
        <w:rPr>
          <w:rFonts w:ascii="Calibri Light" w:hAnsi="Calibri Light" w:cs="Calibri Light"/>
          <w:color w:val="000000"/>
          <w:lang w:eastAsia="ar-SA"/>
        </w:rPr>
        <w:br/>
        <w:t>Za referencyjne Zamawiający uznaje wskaźniki cen towarów i usług konsumpcyjnych wyszczególnione w grupie „B”, prezentującej dane w odniesieniu do okresu poprzedniego.</w:t>
      </w:r>
    </w:p>
    <w:p w14:paraId="6DCD1FE0" w14:textId="4243DF3A" w:rsidR="002D49BF" w:rsidRPr="00B66C0A" w:rsidRDefault="002D49BF" w:rsidP="00B66C0A">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B66C0A">
        <w:rPr>
          <w:rFonts w:ascii="Calibri Light" w:hAnsi="Calibri Light" w:cs="Calibri Light"/>
          <w:color w:val="000000"/>
          <w:lang w:eastAsia="ar-SA"/>
        </w:rPr>
        <w:t>Kwota, o którą należy zmienić wynagrodzenie Wykonawcy należne za pozostały do wykorzystania czas świadczenia usługi, obliczana będzie wedle następującego wzoru:</w:t>
      </w:r>
    </w:p>
    <w:p w14:paraId="37A881CE" w14:textId="51C48455" w:rsidR="00FF6498" w:rsidRPr="00B66C0A" w:rsidRDefault="002D49BF" w:rsidP="00B66C0A">
      <w:pPr>
        <w:spacing w:after="0" w:line="360" w:lineRule="auto"/>
        <w:ind w:left="426"/>
        <w:rPr>
          <w:rFonts w:ascii="Calibri Light" w:hAnsi="Calibri Light" w:cs="Calibri Light"/>
          <w:b/>
          <w:color w:val="000000"/>
          <w:sz w:val="24"/>
          <w:szCs w:val="24"/>
          <w:lang w:eastAsia="ar-SA"/>
        </w:rPr>
      </w:pPr>
      <w:r w:rsidRPr="00B66C0A">
        <w:rPr>
          <w:rFonts w:ascii="Calibri Light" w:hAnsi="Calibri Light" w:cs="Calibri Light"/>
          <w:b/>
          <w:color w:val="000000"/>
          <w:sz w:val="24"/>
          <w:szCs w:val="24"/>
          <w:lang w:eastAsia="ar-SA"/>
        </w:rPr>
        <w:t>Kwota netto = (W1 – W2): 100% x wynagrodzenie netto</w:t>
      </w:r>
    </w:p>
    <w:p w14:paraId="714CCDAE" w14:textId="1B08B22F" w:rsidR="002D49BF" w:rsidRPr="00B66C0A" w:rsidRDefault="002D49BF" w:rsidP="00B66C0A">
      <w:pPr>
        <w:spacing w:after="0" w:line="360" w:lineRule="auto"/>
        <w:ind w:left="426"/>
        <w:rPr>
          <w:rFonts w:ascii="Calibri Light" w:hAnsi="Calibri Light" w:cs="Calibri Light"/>
          <w:b/>
          <w:color w:val="000000"/>
          <w:sz w:val="24"/>
          <w:szCs w:val="24"/>
          <w:lang w:eastAsia="ar-SA"/>
        </w:rPr>
      </w:pPr>
      <w:r w:rsidRPr="00B66C0A">
        <w:rPr>
          <w:rFonts w:ascii="Calibri Light" w:hAnsi="Calibri Light" w:cs="Calibri Light"/>
          <w:color w:val="000000"/>
          <w:sz w:val="24"/>
          <w:szCs w:val="24"/>
          <w:lang w:eastAsia="ar-SA"/>
        </w:rPr>
        <w:t>przy czym, użyte symbole i wyrażenia oznaczają:</w:t>
      </w:r>
    </w:p>
    <w:p w14:paraId="2A7B8F69" w14:textId="1363CB1E" w:rsidR="002D49BF" w:rsidRPr="00B66C0A" w:rsidRDefault="002D49BF" w:rsidP="00B66C0A">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B66C0A">
        <w:rPr>
          <w:rFonts w:ascii="Calibri Light" w:hAnsi="Calibri Light" w:cs="Calibri Light"/>
          <w:b/>
          <w:bCs/>
          <w:color w:val="000000"/>
          <w:lang w:eastAsia="ar-SA"/>
        </w:rPr>
        <w:t>W1</w:t>
      </w:r>
      <w:r w:rsidRPr="00B66C0A">
        <w:rPr>
          <w:rFonts w:ascii="Calibri Light" w:hAnsi="Calibri Light" w:cs="Calibri Light"/>
          <w:color w:val="000000"/>
          <w:lang w:eastAsia="ar-SA"/>
        </w:rPr>
        <w:t xml:space="preserve"> – wskaźnik z miesiąca, w którym składany jest w</w:t>
      </w:r>
      <w:r w:rsidR="00B72388" w:rsidRPr="00B66C0A">
        <w:rPr>
          <w:rFonts w:ascii="Calibri Light" w:hAnsi="Calibri Light" w:cs="Calibri Light"/>
          <w:color w:val="000000"/>
          <w:lang w:eastAsia="ar-SA"/>
        </w:rPr>
        <w:t xml:space="preserve">niosek o zmianę wynagrodzenia, </w:t>
      </w:r>
      <w:r w:rsidRPr="00B66C0A">
        <w:rPr>
          <w:rFonts w:ascii="Calibri Light" w:hAnsi="Calibri Light" w:cs="Calibri Light"/>
          <w:color w:val="000000"/>
          <w:lang w:eastAsia="ar-SA"/>
        </w:rPr>
        <w:t>lub w przypadku jego braku wskaźnik z miesiąca poprzedzającego złożenie wniosku,</w:t>
      </w:r>
    </w:p>
    <w:p w14:paraId="61398B14" w14:textId="77777777" w:rsidR="002D49BF" w:rsidRPr="00B66C0A" w:rsidRDefault="002D49BF" w:rsidP="00B66C0A">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B66C0A">
        <w:rPr>
          <w:rFonts w:ascii="Calibri Light" w:hAnsi="Calibri Light" w:cs="Calibri Light"/>
          <w:b/>
          <w:bCs/>
          <w:color w:val="000000"/>
          <w:lang w:eastAsia="ar-SA"/>
        </w:rPr>
        <w:t>W2</w:t>
      </w:r>
      <w:r w:rsidRPr="00B66C0A">
        <w:rPr>
          <w:rFonts w:ascii="Calibri Light" w:hAnsi="Calibri Light" w:cs="Calibri Light"/>
          <w:color w:val="000000"/>
          <w:lang w:eastAsia="ar-SA"/>
        </w:rPr>
        <w:t xml:space="preserve"> – wskaźnik z miesiąca, w którym zawarta była umowa,</w:t>
      </w:r>
    </w:p>
    <w:p w14:paraId="77997998" w14:textId="0755C0CB" w:rsidR="002D49BF" w:rsidRPr="00B66C0A" w:rsidRDefault="002D49BF" w:rsidP="00B66C0A">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B66C0A">
        <w:rPr>
          <w:rFonts w:ascii="Calibri Light" w:hAnsi="Calibri Light" w:cs="Calibri Light"/>
          <w:b/>
          <w:bCs/>
          <w:color w:val="000000"/>
          <w:lang w:eastAsia="ar-SA"/>
        </w:rPr>
        <w:t>wynagrodzenie netto</w:t>
      </w:r>
      <w:r w:rsidRPr="00B66C0A">
        <w:rPr>
          <w:rFonts w:ascii="Calibri Light" w:hAnsi="Calibri Light" w:cs="Calibri Light"/>
          <w:color w:val="000000"/>
          <w:lang w:eastAsia="ar-SA"/>
        </w:rPr>
        <w:t xml:space="preserve"> – łączne wynagrodzenie należne Wykonawcy określone w ofercie za okres od miesiąca, w którym złożono wniosek o zmianę wynagrodzenia do zakończenia obowiązywania umowy.</w:t>
      </w:r>
    </w:p>
    <w:p w14:paraId="55DABBAC" w14:textId="4E27E40A" w:rsidR="002D49BF" w:rsidRPr="00B66C0A" w:rsidRDefault="002D49BF" w:rsidP="00B66C0A">
      <w:pPr>
        <w:pStyle w:val="Akapitzlist"/>
        <w:numPr>
          <w:ilvl w:val="0"/>
          <w:numId w:val="12"/>
        </w:numPr>
        <w:tabs>
          <w:tab w:val="clear" w:pos="360"/>
          <w:tab w:val="num" w:pos="426"/>
        </w:tabs>
        <w:spacing w:line="360" w:lineRule="auto"/>
        <w:ind w:left="426" w:hanging="426"/>
        <w:rPr>
          <w:rFonts w:ascii="Calibri Light" w:hAnsi="Calibri Light" w:cs="Calibri Light"/>
          <w:color w:val="000000"/>
          <w:lang w:eastAsia="ar-SA"/>
        </w:rPr>
      </w:pPr>
      <w:r w:rsidRPr="00B66C0A">
        <w:rPr>
          <w:rFonts w:ascii="Calibri Light" w:hAnsi="Calibri Light" w:cs="Calibri Light"/>
          <w:color w:val="000000"/>
          <w:lang w:eastAsia="ar-SA"/>
        </w:rPr>
        <w:t xml:space="preserve">Zamawiający dopuszcza maksymalne podwyższenie wynagrodzenia Wykonawcy na poziomie 5 % łącznego wynagrodzenia netto określonego w § </w:t>
      </w:r>
      <w:r w:rsidR="00550ED1" w:rsidRPr="00B66C0A">
        <w:rPr>
          <w:rFonts w:ascii="Calibri Light" w:hAnsi="Calibri Light" w:cs="Calibri Light"/>
          <w:color w:val="000000"/>
          <w:lang w:eastAsia="ar-SA"/>
        </w:rPr>
        <w:t>4</w:t>
      </w:r>
      <w:r w:rsidR="00FF6498" w:rsidRPr="00B66C0A">
        <w:rPr>
          <w:rFonts w:ascii="Calibri Light" w:hAnsi="Calibri Light" w:cs="Calibri Light"/>
          <w:color w:val="000000"/>
          <w:lang w:eastAsia="ar-SA"/>
        </w:rPr>
        <w:t xml:space="preserve"> </w:t>
      </w:r>
      <w:r w:rsidRPr="00B66C0A">
        <w:rPr>
          <w:rFonts w:ascii="Calibri Light" w:hAnsi="Calibri Light" w:cs="Calibri Light"/>
          <w:color w:val="000000"/>
          <w:lang w:eastAsia="ar-SA"/>
        </w:rPr>
        <w:t>ust. 1 umowy.</w:t>
      </w:r>
    </w:p>
    <w:p w14:paraId="435E8E46" w14:textId="6AF4EF33" w:rsidR="002D49BF" w:rsidRPr="00B66C0A" w:rsidRDefault="002D49BF" w:rsidP="00B66C0A">
      <w:pPr>
        <w:pStyle w:val="Akapitzlist"/>
        <w:numPr>
          <w:ilvl w:val="0"/>
          <w:numId w:val="12"/>
        </w:numPr>
        <w:tabs>
          <w:tab w:val="clear" w:pos="360"/>
          <w:tab w:val="num" w:pos="426"/>
        </w:tabs>
        <w:spacing w:line="360" w:lineRule="auto"/>
        <w:ind w:left="426" w:hanging="426"/>
        <w:rPr>
          <w:rFonts w:ascii="Calibri Light" w:hAnsi="Calibri Light" w:cs="Calibri Light"/>
          <w:color w:val="000000"/>
          <w:lang w:eastAsia="ar-SA"/>
        </w:rPr>
      </w:pPr>
      <w:r w:rsidRPr="00B66C0A">
        <w:rPr>
          <w:rFonts w:ascii="Calibri Light" w:hAnsi="Calibri Light" w:cs="Calibri Light"/>
          <w:color w:val="000000"/>
          <w:lang w:eastAsia="ar-SA"/>
        </w:rPr>
        <w:t xml:space="preserve">Zamawiający dopuszcza maksymalne obniżenie wynagrodzenia Wykonawcy na poziomie 5 % łącznego wynagrodzenia netto określonego w § </w:t>
      </w:r>
      <w:r w:rsidR="00550ED1" w:rsidRPr="00B66C0A">
        <w:rPr>
          <w:rFonts w:ascii="Calibri Light" w:hAnsi="Calibri Light" w:cs="Calibri Light"/>
          <w:color w:val="000000"/>
          <w:lang w:eastAsia="ar-SA"/>
        </w:rPr>
        <w:t>4</w:t>
      </w:r>
      <w:r w:rsidRPr="00B66C0A">
        <w:rPr>
          <w:rFonts w:ascii="Calibri Light" w:hAnsi="Calibri Light" w:cs="Calibri Light"/>
          <w:color w:val="000000"/>
          <w:lang w:eastAsia="ar-SA"/>
        </w:rPr>
        <w:t xml:space="preserve"> ust. 1 umowy.</w:t>
      </w:r>
    </w:p>
    <w:p w14:paraId="1D84F6A3" w14:textId="4354AC0D" w:rsidR="002D49BF" w:rsidRPr="00B66C0A" w:rsidRDefault="002D49BF" w:rsidP="00B66C0A">
      <w:pPr>
        <w:pStyle w:val="Akapitzlist"/>
        <w:numPr>
          <w:ilvl w:val="0"/>
          <w:numId w:val="12"/>
        </w:numPr>
        <w:tabs>
          <w:tab w:val="clear" w:pos="360"/>
          <w:tab w:val="num" w:pos="426"/>
        </w:tabs>
        <w:spacing w:line="360" w:lineRule="auto"/>
        <w:ind w:left="426" w:hanging="426"/>
        <w:rPr>
          <w:rFonts w:ascii="Calibri Light" w:hAnsi="Calibri Light" w:cs="Calibri Light"/>
          <w:color w:val="000000"/>
          <w:lang w:eastAsia="ar-SA"/>
        </w:rPr>
      </w:pPr>
      <w:r w:rsidRPr="00B66C0A">
        <w:rPr>
          <w:rFonts w:ascii="Calibri Light" w:hAnsi="Calibri Light" w:cs="Calibri Light"/>
          <w:color w:val="000000"/>
          <w:lang w:eastAsia="ar-SA"/>
        </w:rPr>
        <w:t>Wykonawca, którego wynagrodzenie zostało zmienione zgodnie z postanowieniami niniejszego paragrafu, zobowiązany jest do zmiany wynagrodzenia przysługującego podwykonawcy, z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10F69193" w14:textId="626BA7FB" w:rsidR="002D49BF" w:rsidRPr="00B66C0A" w:rsidRDefault="002D49BF" w:rsidP="00B66C0A">
      <w:pPr>
        <w:pStyle w:val="Akapitzlist"/>
        <w:numPr>
          <w:ilvl w:val="0"/>
          <w:numId w:val="12"/>
        </w:numPr>
        <w:tabs>
          <w:tab w:val="clear" w:pos="360"/>
          <w:tab w:val="num" w:pos="426"/>
        </w:tabs>
        <w:spacing w:line="360" w:lineRule="auto"/>
        <w:ind w:left="426" w:hanging="426"/>
        <w:rPr>
          <w:rFonts w:ascii="Calibri Light" w:hAnsi="Calibri Light" w:cs="Calibri Light"/>
          <w:color w:val="000000"/>
          <w:lang w:eastAsia="ar-SA"/>
        </w:rPr>
      </w:pPr>
      <w:r w:rsidRPr="00B66C0A">
        <w:rPr>
          <w:rFonts w:ascii="Calibri Light" w:hAnsi="Calibri Light" w:cs="Calibri Light"/>
          <w:color w:val="000000"/>
          <w:lang w:eastAsia="ar-SA"/>
        </w:rPr>
        <w:lastRenderedPageBreak/>
        <w:t>Występując o zmianę wynagrodzenia zgodnie z postanowieniami niniejszego paragrafu, Strona zobowiązana jest do złożenia pisemnego pod</w:t>
      </w:r>
      <w:r w:rsidR="00671E71" w:rsidRPr="00B66C0A">
        <w:rPr>
          <w:rFonts w:ascii="Calibri Light" w:hAnsi="Calibri Light" w:cs="Calibri Light"/>
          <w:color w:val="000000"/>
          <w:lang w:eastAsia="ar-SA"/>
        </w:rPr>
        <w:t xml:space="preserve"> rygorem nieważności, wniosku o </w:t>
      </w:r>
      <w:r w:rsidRPr="00B66C0A">
        <w:rPr>
          <w:rFonts w:ascii="Calibri Light" w:hAnsi="Calibri Light" w:cs="Calibri Light"/>
          <w:color w:val="000000"/>
          <w:lang w:eastAsia="ar-SA"/>
        </w:rPr>
        <w:t>zmianę wysokości wynagrodzenia. We wniosku należy wykazać, w szczególności:</w:t>
      </w:r>
    </w:p>
    <w:p w14:paraId="5E3B7D62" w14:textId="77777777" w:rsidR="002D49BF" w:rsidRPr="00B66C0A" w:rsidRDefault="002D49BF" w:rsidP="00B66C0A">
      <w:pPr>
        <w:numPr>
          <w:ilvl w:val="1"/>
          <w:numId w:val="11"/>
        </w:numPr>
        <w:spacing w:after="0" w:line="360" w:lineRule="auto"/>
        <w:ind w:left="993" w:hanging="567"/>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że zaistniały wskazane w niniejszym paragrafie przesłanki do dokonania zmiany wynagrodzenia;</w:t>
      </w:r>
    </w:p>
    <w:p w14:paraId="2B45EF4C" w14:textId="3CD2930D" w:rsidR="002D49BF" w:rsidRPr="00B66C0A" w:rsidRDefault="002D49BF" w:rsidP="00B66C0A">
      <w:pPr>
        <w:numPr>
          <w:ilvl w:val="1"/>
          <w:numId w:val="11"/>
        </w:numPr>
        <w:spacing w:after="0" w:line="360" w:lineRule="auto"/>
        <w:ind w:left="993" w:hanging="567"/>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wyliczenie wnioskowanej kwoty zmiany wynagrodzenia;</w:t>
      </w:r>
    </w:p>
    <w:p w14:paraId="34F9F028" w14:textId="5C89D7FA" w:rsidR="002D49BF" w:rsidRPr="00B66C0A" w:rsidRDefault="002D49BF" w:rsidP="00B66C0A">
      <w:pPr>
        <w:numPr>
          <w:ilvl w:val="1"/>
          <w:numId w:val="11"/>
        </w:numPr>
        <w:spacing w:after="0" w:line="360" w:lineRule="auto"/>
        <w:ind w:left="993" w:hanging="567"/>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dowody na to, że wliczona do wniosku wartość materiałów i kosztów nie obejmuje kosztów materiałów i usług zakontraktowanych lub nabytych przed okresem objętym wnioskiem;</w:t>
      </w:r>
    </w:p>
    <w:p w14:paraId="737EF530" w14:textId="77777777" w:rsidR="002D49BF" w:rsidRPr="00B66C0A" w:rsidRDefault="002D49BF" w:rsidP="00B66C0A">
      <w:pPr>
        <w:numPr>
          <w:ilvl w:val="1"/>
          <w:numId w:val="11"/>
        </w:numPr>
        <w:spacing w:after="0" w:line="360" w:lineRule="auto"/>
        <w:ind w:left="993" w:hanging="567"/>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dowody na to, że wzrost kosztów materiałów lub usług miał wpływ na koszt realizacji zamówienia.</w:t>
      </w:r>
    </w:p>
    <w:p w14:paraId="6891174A" w14:textId="774BC4D7" w:rsidR="002D49BF" w:rsidRPr="00B66C0A" w:rsidRDefault="002D49BF" w:rsidP="00B66C0A">
      <w:pPr>
        <w:numPr>
          <w:ilvl w:val="0"/>
          <w:numId w:val="12"/>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Strony zastrzegają sobie prawo do żądania dokumentów lub wyjaśnień w celu rozpatrzenia wniosku o zmianę wysokości wynagrodzenia.</w:t>
      </w:r>
    </w:p>
    <w:p w14:paraId="21375E9B" w14:textId="77777777" w:rsidR="002D49BF" w:rsidRPr="00B66C0A" w:rsidRDefault="002D49BF" w:rsidP="00B66C0A">
      <w:pPr>
        <w:numPr>
          <w:ilvl w:val="0"/>
          <w:numId w:val="12"/>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B66C0A">
        <w:rPr>
          <w:rFonts w:ascii="Calibri Light" w:hAnsi="Calibri Light" w:cs="Calibri Light"/>
          <w:color w:val="000000"/>
          <w:sz w:val="24"/>
          <w:szCs w:val="24"/>
          <w:lang w:eastAsia="ar-SA"/>
        </w:rPr>
        <w:t>Zmiana wynagrodzenia w oparciu o postanowienia niniejszego paragrafu wymaga zgodnej woli obu stron wyrażonej w postaci pisemnego aneksu do umowy pod rygorem nieważności.</w:t>
      </w:r>
    </w:p>
    <w:p w14:paraId="002BE9F1" w14:textId="007489FC" w:rsidR="00744727" w:rsidRPr="00B66C0A" w:rsidRDefault="000271FC" w:rsidP="00B66C0A">
      <w:pPr>
        <w:spacing w:after="0" w:line="360" w:lineRule="auto"/>
        <w:jc w:val="center"/>
        <w:rPr>
          <w:rFonts w:ascii="Calibri Light" w:hAnsi="Calibri Light" w:cs="Calibri Light"/>
          <w:b/>
          <w:sz w:val="24"/>
          <w:szCs w:val="24"/>
        </w:rPr>
      </w:pPr>
      <w:r w:rsidRPr="00B66C0A">
        <w:rPr>
          <w:rFonts w:ascii="Calibri Light" w:hAnsi="Calibri Light" w:cs="Calibri Light"/>
          <w:b/>
          <w:sz w:val="24"/>
          <w:szCs w:val="24"/>
        </w:rPr>
        <w:t>§ 11</w:t>
      </w:r>
    </w:p>
    <w:p w14:paraId="11DE3356" w14:textId="46987378" w:rsidR="00DC5AA4" w:rsidRPr="00B66C0A" w:rsidRDefault="00DC5AA4" w:rsidP="00B66C0A">
      <w:pPr>
        <w:pStyle w:val="Nagwek1"/>
        <w:spacing w:before="0" w:line="360" w:lineRule="auto"/>
        <w:rPr>
          <w:rFonts w:cs="Calibri Light"/>
          <w:szCs w:val="24"/>
        </w:rPr>
      </w:pPr>
      <w:r w:rsidRPr="00B66C0A">
        <w:rPr>
          <w:rFonts w:cs="Calibri Light"/>
          <w:szCs w:val="24"/>
        </w:rPr>
        <w:t>Pozostałe postanowienia umowy</w:t>
      </w:r>
    </w:p>
    <w:p w14:paraId="51CB1580" w14:textId="77777777" w:rsidR="0063625C" w:rsidRPr="00B66C0A" w:rsidRDefault="0063625C"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color w:val="000000" w:themeColor="text1"/>
          <w:sz w:val="24"/>
          <w:szCs w:val="24"/>
        </w:rPr>
        <w:t>W sprawach nieuregulowanych niniejszą umową mają zastosowanie odpowiednie przepisy ustawy Pzp oraz Kodeksu cywilnego.</w:t>
      </w:r>
    </w:p>
    <w:p w14:paraId="6AF955A4" w14:textId="1E75C0AC" w:rsidR="00761768" w:rsidRPr="00B66C0A" w:rsidRDefault="0063625C"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color w:val="000000" w:themeColor="text1"/>
          <w:sz w:val="24"/>
          <w:szCs w:val="24"/>
        </w:rPr>
        <w:t xml:space="preserve"> </w:t>
      </w:r>
      <w:r w:rsidR="00761768" w:rsidRPr="00B66C0A">
        <w:rPr>
          <w:rFonts w:ascii="Calibri Light" w:hAnsi="Calibri Light" w:cs="Calibri Light"/>
          <w:color w:val="000000" w:themeColor="text1"/>
          <w:sz w:val="24"/>
          <w:szCs w:val="24"/>
        </w:rPr>
        <w:t>Spory wynikłe na tle niniejszej umowy Strony roz</w:t>
      </w:r>
      <w:r w:rsidR="00124A51" w:rsidRPr="00B66C0A">
        <w:rPr>
          <w:rFonts w:ascii="Calibri Light" w:hAnsi="Calibri Light" w:cs="Calibri Light"/>
          <w:color w:val="000000" w:themeColor="text1"/>
          <w:sz w:val="24"/>
          <w:szCs w:val="24"/>
        </w:rPr>
        <w:t>strzygną na drodze polubownej, a w </w:t>
      </w:r>
      <w:r w:rsidR="00761768" w:rsidRPr="00B66C0A">
        <w:rPr>
          <w:rFonts w:ascii="Calibri Light" w:hAnsi="Calibri Light" w:cs="Calibri Light"/>
          <w:color w:val="000000" w:themeColor="text1"/>
          <w:sz w:val="24"/>
          <w:szCs w:val="24"/>
        </w:rPr>
        <w:t>przypadku braku porozumienia podlegać będą rozpatrzeni</w:t>
      </w:r>
      <w:r w:rsidR="00FF6498" w:rsidRPr="00B66C0A">
        <w:rPr>
          <w:rFonts w:ascii="Calibri Light" w:hAnsi="Calibri Light" w:cs="Calibri Light"/>
          <w:color w:val="000000" w:themeColor="text1"/>
          <w:sz w:val="24"/>
          <w:szCs w:val="24"/>
        </w:rPr>
        <w:t xml:space="preserve">u przez sąd właściwy miejscowo </w:t>
      </w:r>
      <w:r w:rsidR="00761768" w:rsidRPr="00B66C0A">
        <w:rPr>
          <w:rFonts w:ascii="Calibri Light" w:hAnsi="Calibri Light" w:cs="Calibri Light"/>
          <w:color w:val="000000" w:themeColor="text1"/>
          <w:sz w:val="24"/>
          <w:szCs w:val="24"/>
        </w:rPr>
        <w:t>dla siedziby Zamawiającego.</w:t>
      </w:r>
    </w:p>
    <w:p w14:paraId="5AA1E7C6" w14:textId="06058600" w:rsidR="00761768" w:rsidRPr="00B66C0A" w:rsidRDefault="00C73C13"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sz w:val="24"/>
          <w:szCs w:val="24"/>
        </w:rPr>
        <w:t>Zamawiający zastrzega, że wierzytelności przysługujące Wykonawcy w związku z wykonaniem niniejszej umowy nie mogą być przenoszone na osoby trzecie bez zgody Zamawiającego.</w:t>
      </w:r>
    </w:p>
    <w:p w14:paraId="4560468C" w14:textId="5345A2BD" w:rsidR="00C73C13" w:rsidRPr="00B66C0A" w:rsidRDefault="00C73C13"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sz w:val="24"/>
          <w:szCs w:val="24"/>
        </w:rPr>
        <w:t>Strony zgodnie oświadczają, że wszelka korespondencja pomiędzy nimi, kierowana na adresy wskazane w niniejszej umowie, będzie uważana za skutecznie dostarczoną.</w:t>
      </w:r>
    </w:p>
    <w:p w14:paraId="6FB0C4E3" w14:textId="4FE35A58" w:rsidR="00761768" w:rsidRPr="00B66C0A" w:rsidRDefault="00C73C13"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sz w:val="24"/>
          <w:szCs w:val="24"/>
        </w:rPr>
        <w:t>Umowę niniejszą sporządzono w dwóch jednobrzmiących egzemplarzach, po jednym dla każdej ze stron.</w:t>
      </w:r>
    </w:p>
    <w:p w14:paraId="42961A0B" w14:textId="77777777" w:rsidR="00C73C13" w:rsidRPr="00B66C0A" w:rsidRDefault="00C73C13" w:rsidP="00B66C0A">
      <w:pPr>
        <w:numPr>
          <w:ilvl w:val="0"/>
          <w:numId w:val="6"/>
        </w:numPr>
        <w:tabs>
          <w:tab w:val="clear" w:pos="360"/>
          <w:tab w:val="num" w:pos="426"/>
        </w:tabs>
        <w:suppressAutoHyphens w:val="0"/>
        <w:spacing w:after="0" w:line="360" w:lineRule="auto"/>
        <w:ind w:left="426" w:hanging="426"/>
        <w:rPr>
          <w:rFonts w:ascii="Calibri Light" w:hAnsi="Calibri Light" w:cs="Calibri Light"/>
          <w:color w:val="000000" w:themeColor="text1"/>
          <w:sz w:val="24"/>
          <w:szCs w:val="24"/>
        </w:rPr>
      </w:pPr>
      <w:r w:rsidRPr="00B66C0A">
        <w:rPr>
          <w:rFonts w:ascii="Calibri Light" w:hAnsi="Calibri Light" w:cs="Calibri Light"/>
          <w:sz w:val="24"/>
          <w:szCs w:val="24"/>
        </w:rPr>
        <w:t>Załączniki stanowiące integralna część umowy:</w:t>
      </w:r>
    </w:p>
    <w:p w14:paraId="1371F67C" w14:textId="3229A8B1" w:rsidR="00F04636" w:rsidRPr="00B66C0A" w:rsidRDefault="009B4696" w:rsidP="00B66C0A">
      <w:pPr>
        <w:numPr>
          <w:ilvl w:val="1"/>
          <w:numId w:val="1"/>
        </w:numPr>
        <w:spacing w:after="0" w:line="360" w:lineRule="auto"/>
        <w:ind w:left="851" w:hanging="426"/>
        <w:rPr>
          <w:rFonts w:ascii="Calibri Light" w:eastAsia="Calibri" w:hAnsi="Calibri Light" w:cs="Calibri Light"/>
          <w:sz w:val="24"/>
          <w:szCs w:val="24"/>
        </w:rPr>
      </w:pPr>
      <w:r w:rsidRPr="00B66C0A">
        <w:rPr>
          <w:rFonts w:ascii="Calibri Light" w:eastAsia="Calibri" w:hAnsi="Calibri Light" w:cs="Calibri Light"/>
          <w:sz w:val="24"/>
          <w:szCs w:val="24"/>
        </w:rPr>
        <w:t xml:space="preserve">załącznik nr 1 </w:t>
      </w:r>
      <w:r w:rsidR="00F04636" w:rsidRPr="00B66C0A">
        <w:rPr>
          <w:rFonts w:ascii="Calibri Light" w:eastAsia="Calibri" w:hAnsi="Calibri Light" w:cs="Calibri Light"/>
          <w:sz w:val="24"/>
          <w:szCs w:val="24"/>
        </w:rPr>
        <w:t>–</w:t>
      </w:r>
      <w:r w:rsidRPr="00B66C0A">
        <w:rPr>
          <w:rFonts w:ascii="Calibri Light" w:eastAsia="Calibri" w:hAnsi="Calibri Light" w:cs="Calibri Light"/>
          <w:sz w:val="24"/>
          <w:szCs w:val="24"/>
        </w:rPr>
        <w:t xml:space="preserve"> </w:t>
      </w:r>
      <w:r w:rsidR="002E727F" w:rsidRPr="00B66C0A">
        <w:rPr>
          <w:rFonts w:ascii="Calibri Light" w:eastAsia="Calibri" w:hAnsi="Calibri Light" w:cs="Calibri Light"/>
          <w:sz w:val="24"/>
          <w:szCs w:val="24"/>
        </w:rPr>
        <w:t xml:space="preserve">Protokół odbioru technicznego i aktywacji </w:t>
      </w:r>
      <w:r w:rsidR="00E56F0E">
        <w:rPr>
          <w:rFonts w:ascii="Calibri Light" w:eastAsia="Calibri" w:hAnsi="Calibri Light" w:cs="Calibri Light"/>
          <w:sz w:val="24"/>
          <w:szCs w:val="24"/>
        </w:rPr>
        <w:t>u</w:t>
      </w:r>
      <w:r w:rsidR="002E727F" w:rsidRPr="00B66C0A">
        <w:rPr>
          <w:rFonts w:ascii="Calibri Light" w:eastAsia="Calibri" w:hAnsi="Calibri Light" w:cs="Calibri Light"/>
          <w:sz w:val="24"/>
          <w:szCs w:val="24"/>
        </w:rPr>
        <w:t>sługi</w:t>
      </w:r>
    </w:p>
    <w:p w14:paraId="6CA7B449" w14:textId="1E32C497" w:rsidR="002E727F" w:rsidRPr="00B66C0A" w:rsidRDefault="002E727F" w:rsidP="00B66C0A">
      <w:pPr>
        <w:numPr>
          <w:ilvl w:val="1"/>
          <w:numId w:val="1"/>
        </w:numPr>
        <w:spacing w:after="0" w:line="360" w:lineRule="auto"/>
        <w:ind w:left="851" w:hanging="426"/>
        <w:rPr>
          <w:rFonts w:ascii="Calibri Light" w:eastAsia="Calibri" w:hAnsi="Calibri Light" w:cs="Calibri Light"/>
          <w:sz w:val="24"/>
          <w:szCs w:val="24"/>
        </w:rPr>
      </w:pPr>
      <w:r w:rsidRPr="00B66C0A">
        <w:rPr>
          <w:rFonts w:ascii="Calibri Light" w:eastAsia="Calibri" w:hAnsi="Calibri Light" w:cs="Calibri Light"/>
          <w:sz w:val="24"/>
          <w:szCs w:val="24"/>
        </w:rPr>
        <w:lastRenderedPageBreak/>
        <w:t xml:space="preserve">załącznik nr 2 - </w:t>
      </w:r>
      <w:r w:rsidRPr="00B66C0A">
        <w:rPr>
          <w:rFonts w:ascii="Calibri Light" w:hAnsi="Calibri Light" w:cs="Calibri Light"/>
          <w:sz w:val="24"/>
          <w:szCs w:val="24"/>
        </w:rPr>
        <w:t>Informacja o funkcjonowaniu służb odpowiedzialnych za utrzymanie sieci w sprawności zgodnie z postanowieniami umowy</w:t>
      </w:r>
    </w:p>
    <w:p w14:paraId="7AB5EF31" w14:textId="7791CA4D" w:rsidR="002E727F" w:rsidRPr="00B66C0A" w:rsidRDefault="009B4696" w:rsidP="00B66C0A">
      <w:pPr>
        <w:tabs>
          <w:tab w:val="left" w:pos="6804"/>
        </w:tabs>
        <w:spacing w:after="0" w:line="360" w:lineRule="auto"/>
        <w:rPr>
          <w:rFonts w:ascii="Calibri Light" w:hAnsi="Calibri Light" w:cs="Calibri Light"/>
          <w:b/>
          <w:sz w:val="24"/>
          <w:szCs w:val="24"/>
        </w:rPr>
      </w:pPr>
      <w:r w:rsidRPr="00B66C0A">
        <w:rPr>
          <w:rFonts w:ascii="Calibri Light" w:hAnsi="Calibri Light" w:cs="Calibri Light"/>
          <w:b/>
          <w:sz w:val="24"/>
          <w:szCs w:val="24"/>
        </w:rPr>
        <w:t>Zamawiający</w:t>
      </w:r>
      <w:r w:rsidR="00DE2A4B" w:rsidRPr="00B66C0A">
        <w:rPr>
          <w:rFonts w:ascii="Calibri Light" w:hAnsi="Calibri Light" w:cs="Calibri Light"/>
          <w:b/>
          <w:sz w:val="24"/>
          <w:szCs w:val="24"/>
        </w:rPr>
        <w:tab/>
      </w:r>
      <w:r w:rsidRPr="00B66C0A">
        <w:rPr>
          <w:rFonts w:ascii="Calibri Light" w:hAnsi="Calibri Light" w:cs="Calibri Light"/>
          <w:b/>
          <w:sz w:val="24"/>
          <w:szCs w:val="24"/>
        </w:rPr>
        <w:t>Wykonawca</w:t>
      </w:r>
    </w:p>
    <w:p w14:paraId="2F0AEBF4" w14:textId="77777777" w:rsidR="002E727F" w:rsidRPr="00B66C0A" w:rsidRDefault="002E727F" w:rsidP="00B66C0A">
      <w:pPr>
        <w:suppressAutoHyphens w:val="0"/>
        <w:spacing w:after="0" w:line="360" w:lineRule="auto"/>
        <w:rPr>
          <w:rFonts w:ascii="Calibri Light" w:hAnsi="Calibri Light" w:cs="Calibri Light"/>
          <w:b/>
          <w:sz w:val="24"/>
          <w:szCs w:val="24"/>
        </w:rPr>
      </w:pPr>
      <w:r w:rsidRPr="00B66C0A">
        <w:rPr>
          <w:rFonts w:ascii="Calibri Light" w:hAnsi="Calibri Light" w:cs="Calibri Light"/>
          <w:b/>
          <w:sz w:val="24"/>
          <w:szCs w:val="24"/>
        </w:rPr>
        <w:br w:type="page"/>
      </w:r>
    </w:p>
    <w:p w14:paraId="3CBBCAC1" w14:textId="77777777" w:rsidR="002E727F" w:rsidRPr="00B66C0A" w:rsidRDefault="002E727F" w:rsidP="00B66C0A">
      <w:pPr>
        <w:pageBreakBefore/>
        <w:spacing w:after="0" w:line="360" w:lineRule="auto"/>
        <w:jc w:val="right"/>
        <w:rPr>
          <w:rFonts w:ascii="Calibri Light" w:hAnsi="Calibri Light" w:cs="Calibri Light"/>
          <w:b/>
          <w:sz w:val="24"/>
          <w:szCs w:val="24"/>
        </w:rPr>
      </w:pPr>
      <w:r w:rsidRPr="00B66C0A">
        <w:rPr>
          <w:rFonts w:ascii="Calibri Light" w:hAnsi="Calibri Light" w:cs="Calibri Light"/>
          <w:b/>
          <w:sz w:val="24"/>
          <w:szCs w:val="24"/>
        </w:rPr>
        <w:lastRenderedPageBreak/>
        <w:t>Załącznik nr 2</w:t>
      </w:r>
    </w:p>
    <w:p w14:paraId="0B5E348B" w14:textId="06CE0E41" w:rsidR="002E727F" w:rsidRPr="00B66C0A" w:rsidRDefault="002E727F" w:rsidP="00B66C0A">
      <w:pPr>
        <w:pStyle w:val="NormalnyWeb"/>
        <w:spacing w:before="0" w:after="0" w:line="360" w:lineRule="auto"/>
        <w:jc w:val="center"/>
        <w:rPr>
          <w:rFonts w:ascii="Calibri Light" w:hAnsi="Calibri Light" w:cs="Calibri Light"/>
          <w:b/>
        </w:rPr>
      </w:pPr>
      <w:r w:rsidRPr="00B66C0A">
        <w:rPr>
          <w:rFonts w:ascii="Calibri Light" w:hAnsi="Calibri Light" w:cs="Calibri Light"/>
          <w:b/>
        </w:rPr>
        <w:t>Protokół od</w:t>
      </w:r>
      <w:r w:rsidR="00E56F0E">
        <w:rPr>
          <w:rFonts w:ascii="Calibri Light" w:hAnsi="Calibri Light" w:cs="Calibri Light"/>
          <w:b/>
        </w:rPr>
        <w:t>bioru technicznego i aktywacji u</w:t>
      </w:r>
      <w:r w:rsidRPr="00B66C0A">
        <w:rPr>
          <w:rFonts w:ascii="Calibri Light" w:hAnsi="Calibri Light" w:cs="Calibri Light"/>
          <w:b/>
        </w:rPr>
        <w:t>sługi</w:t>
      </w:r>
    </w:p>
    <w:p w14:paraId="38127796" w14:textId="43580341" w:rsidR="002E727F" w:rsidRPr="00B66C0A" w:rsidRDefault="002E727F" w:rsidP="00B66C0A">
      <w:pPr>
        <w:tabs>
          <w:tab w:val="left" w:leader="dot" w:pos="4253"/>
          <w:tab w:val="left" w:leader="dot" w:pos="6237"/>
        </w:tabs>
        <w:spacing w:after="0" w:line="360" w:lineRule="auto"/>
        <w:rPr>
          <w:rFonts w:ascii="Calibri Light" w:hAnsi="Calibri Light" w:cs="Calibri Light"/>
          <w:sz w:val="24"/>
          <w:szCs w:val="24"/>
        </w:rPr>
      </w:pPr>
      <w:r w:rsidRPr="00B66C0A">
        <w:rPr>
          <w:rFonts w:ascii="Calibri Light" w:hAnsi="Calibri Light" w:cs="Calibri Light"/>
          <w:sz w:val="24"/>
          <w:szCs w:val="24"/>
        </w:rPr>
        <w:t xml:space="preserve">Zgodnie z Umową nr </w:t>
      </w:r>
      <w:r w:rsidRPr="00B66C0A">
        <w:rPr>
          <w:rFonts w:ascii="Calibri Light" w:hAnsi="Calibri Light" w:cs="Calibri Light"/>
          <w:bCs/>
          <w:sz w:val="24"/>
          <w:szCs w:val="24"/>
        </w:rPr>
        <w:t>MOPS.</w:t>
      </w:r>
      <w:r w:rsidR="009863F5" w:rsidRPr="00B66C0A">
        <w:rPr>
          <w:rFonts w:ascii="Calibri Light" w:hAnsi="Calibri Light" w:cs="Calibri Light"/>
          <w:bCs/>
          <w:sz w:val="24"/>
          <w:szCs w:val="24"/>
        </w:rPr>
        <w:t>DZP</w:t>
      </w:r>
      <w:r w:rsidR="00112764" w:rsidRPr="00B66C0A">
        <w:rPr>
          <w:rFonts w:ascii="Calibri Light" w:hAnsi="Calibri Light" w:cs="Calibri Light"/>
          <w:bCs/>
          <w:sz w:val="24"/>
          <w:szCs w:val="24"/>
        </w:rPr>
        <w:t>.324.</w:t>
      </w:r>
      <w:r w:rsidR="00112764" w:rsidRPr="00B66C0A">
        <w:rPr>
          <w:rFonts w:ascii="Calibri Light" w:hAnsi="Calibri Light" w:cs="Calibri Light"/>
          <w:bCs/>
          <w:sz w:val="24"/>
          <w:szCs w:val="24"/>
        </w:rPr>
        <w:tab/>
        <w:t>/2025</w:t>
      </w:r>
      <w:r w:rsidRPr="00B66C0A">
        <w:rPr>
          <w:rFonts w:ascii="Calibri Light" w:hAnsi="Calibri Light" w:cs="Calibri Light"/>
          <w:b/>
          <w:bCs/>
          <w:sz w:val="24"/>
          <w:szCs w:val="24"/>
          <w:lang w:eastAsia="pl-PL"/>
        </w:rPr>
        <w:t xml:space="preserve"> </w:t>
      </w:r>
      <w:r w:rsidRPr="00B66C0A">
        <w:rPr>
          <w:rFonts w:ascii="Calibri Light" w:hAnsi="Calibri Light" w:cs="Calibri Light"/>
          <w:sz w:val="24"/>
          <w:szCs w:val="24"/>
        </w:rPr>
        <w:t xml:space="preserve">z dnia </w:t>
      </w:r>
      <w:r w:rsidR="00112764" w:rsidRPr="00B66C0A">
        <w:rPr>
          <w:rFonts w:ascii="Calibri Light" w:hAnsi="Calibri Light" w:cs="Calibri Light"/>
          <w:sz w:val="24"/>
          <w:szCs w:val="24"/>
        </w:rPr>
        <w:tab/>
      </w:r>
      <w:r w:rsidRPr="00B66C0A">
        <w:rPr>
          <w:rFonts w:ascii="Calibri Light" w:hAnsi="Calibri Light" w:cs="Calibri Light"/>
          <w:sz w:val="24"/>
          <w:szCs w:val="24"/>
        </w:rPr>
        <w:t xml:space="preserve"> roku zawartą pomiędzy: </w:t>
      </w:r>
    </w:p>
    <w:p w14:paraId="63AFA61A" w14:textId="1251AD62" w:rsidR="00112764" w:rsidRPr="00B66C0A" w:rsidRDefault="002E727F" w:rsidP="00B66C0A">
      <w:pPr>
        <w:tabs>
          <w:tab w:val="left" w:leader="dot" w:pos="3969"/>
          <w:tab w:val="left" w:leader="dot" w:pos="6237"/>
          <w:tab w:val="left" w:leader="dot" w:pos="8789"/>
        </w:tabs>
        <w:spacing w:after="0" w:line="360" w:lineRule="auto"/>
        <w:rPr>
          <w:rFonts w:ascii="Calibri Light" w:hAnsi="Calibri Light" w:cs="Calibri Light"/>
          <w:sz w:val="24"/>
          <w:szCs w:val="24"/>
        </w:rPr>
      </w:pPr>
      <w:r w:rsidRPr="00B66C0A">
        <w:rPr>
          <w:rFonts w:ascii="Calibri Light" w:hAnsi="Calibri Light" w:cs="Calibri Light"/>
          <w:b/>
          <w:sz w:val="24"/>
          <w:szCs w:val="24"/>
        </w:rPr>
        <w:t>Nazwa firmy</w:t>
      </w:r>
      <w:r w:rsidR="00112764" w:rsidRPr="00B66C0A">
        <w:rPr>
          <w:rFonts w:ascii="Calibri Light" w:hAnsi="Calibri Light" w:cs="Calibri Light"/>
          <w:b/>
          <w:sz w:val="24"/>
          <w:szCs w:val="24"/>
        </w:rPr>
        <w:tab/>
      </w:r>
      <w:r w:rsidRPr="00B66C0A">
        <w:rPr>
          <w:rFonts w:ascii="Calibri Light" w:hAnsi="Calibri Light" w:cs="Calibri Light"/>
          <w:b/>
          <w:sz w:val="24"/>
          <w:szCs w:val="24"/>
        </w:rPr>
        <w:t xml:space="preserve"> </w:t>
      </w:r>
      <w:r w:rsidR="00112764" w:rsidRPr="00B66C0A">
        <w:rPr>
          <w:rFonts w:ascii="Calibri Light" w:hAnsi="Calibri Light" w:cs="Calibri Light"/>
          <w:b/>
          <w:sz w:val="24"/>
          <w:szCs w:val="24"/>
        </w:rPr>
        <w:t xml:space="preserve">z siedzibą w </w:t>
      </w:r>
      <w:r w:rsidR="00112764" w:rsidRPr="00B66C0A">
        <w:rPr>
          <w:rFonts w:ascii="Calibri Light" w:hAnsi="Calibri Light" w:cs="Calibri Light"/>
          <w:b/>
          <w:sz w:val="24"/>
          <w:szCs w:val="24"/>
        </w:rPr>
        <w:tab/>
        <w:t xml:space="preserve"> przy ul. </w:t>
      </w:r>
      <w:r w:rsidR="00112764" w:rsidRPr="00B66C0A">
        <w:rPr>
          <w:rFonts w:ascii="Calibri Light" w:hAnsi="Calibri Light" w:cs="Calibri Light"/>
          <w:b/>
          <w:sz w:val="24"/>
          <w:szCs w:val="24"/>
        </w:rPr>
        <w:tab/>
      </w:r>
      <w:r w:rsidRPr="00B66C0A">
        <w:rPr>
          <w:rFonts w:ascii="Calibri Light" w:hAnsi="Calibri Light" w:cs="Calibri Light"/>
          <w:sz w:val="24"/>
          <w:szCs w:val="24"/>
        </w:rPr>
        <w:t xml:space="preserve"> </w:t>
      </w:r>
      <w:r w:rsidR="00112764" w:rsidRPr="00B66C0A">
        <w:rPr>
          <w:rFonts w:ascii="Calibri Light" w:hAnsi="Calibri Light" w:cs="Calibri Light"/>
          <w:sz w:val="24"/>
          <w:szCs w:val="24"/>
        </w:rPr>
        <w:t>(Wykonawca)</w:t>
      </w:r>
    </w:p>
    <w:p w14:paraId="149845B2" w14:textId="77777777" w:rsidR="00112764" w:rsidRPr="00B66C0A" w:rsidRDefault="00112764" w:rsidP="00B66C0A">
      <w:pPr>
        <w:tabs>
          <w:tab w:val="left" w:leader="dot" w:pos="3969"/>
          <w:tab w:val="left" w:leader="dot" w:pos="7371"/>
        </w:tabs>
        <w:spacing w:after="0" w:line="360" w:lineRule="auto"/>
        <w:rPr>
          <w:rFonts w:ascii="Calibri Light" w:hAnsi="Calibri Light" w:cs="Calibri Light"/>
          <w:sz w:val="24"/>
          <w:szCs w:val="24"/>
        </w:rPr>
      </w:pPr>
      <w:r w:rsidRPr="00B66C0A">
        <w:rPr>
          <w:rFonts w:ascii="Calibri Light" w:hAnsi="Calibri Light" w:cs="Calibri Light"/>
          <w:sz w:val="24"/>
          <w:szCs w:val="24"/>
        </w:rPr>
        <w:t xml:space="preserve"> </w:t>
      </w:r>
      <w:r w:rsidR="002E727F" w:rsidRPr="00B66C0A">
        <w:rPr>
          <w:rFonts w:ascii="Calibri Light" w:hAnsi="Calibri Light" w:cs="Calibri Light"/>
          <w:sz w:val="24"/>
          <w:szCs w:val="24"/>
        </w:rPr>
        <w:t>a,</w:t>
      </w:r>
    </w:p>
    <w:p w14:paraId="266B456F" w14:textId="678BF379" w:rsidR="002E727F" w:rsidRPr="00B66C0A" w:rsidRDefault="002E727F" w:rsidP="00B66C0A">
      <w:pPr>
        <w:tabs>
          <w:tab w:val="left" w:leader="dot" w:pos="3402"/>
          <w:tab w:val="left" w:leader="dot" w:pos="3969"/>
          <w:tab w:val="left" w:leader="dot" w:pos="7371"/>
        </w:tabs>
        <w:spacing w:after="0" w:line="360" w:lineRule="auto"/>
        <w:rPr>
          <w:rFonts w:ascii="Calibri Light" w:hAnsi="Calibri Light" w:cs="Calibri Light"/>
          <w:sz w:val="24"/>
          <w:szCs w:val="24"/>
        </w:rPr>
      </w:pPr>
      <w:r w:rsidRPr="00B66C0A">
        <w:rPr>
          <w:rFonts w:ascii="Calibri Light" w:hAnsi="Calibri Light" w:cs="Calibri Light"/>
          <w:b/>
          <w:bCs/>
          <w:sz w:val="24"/>
          <w:szCs w:val="24"/>
        </w:rPr>
        <w:t>Miejskim Ośrodkiem Pomocy Społecznej</w:t>
      </w:r>
      <w:r w:rsidRPr="00B66C0A">
        <w:rPr>
          <w:rFonts w:ascii="Calibri Light" w:hAnsi="Calibri Light" w:cs="Calibri Light"/>
          <w:bCs/>
          <w:sz w:val="24"/>
          <w:szCs w:val="24"/>
        </w:rPr>
        <w:t xml:space="preserve"> z siedzibą </w:t>
      </w:r>
      <w:r w:rsidRPr="00B66C0A">
        <w:rPr>
          <w:rFonts w:ascii="Calibri Light" w:hAnsi="Calibri Light" w:cs="Calibri Light"/>
          <w:bCs/>
          <w:iCs/>
          <w:sz w:val="24"/>
          <w:szCs w:val="24"/>
        </w:rPr>
        <w:t xml:space="preserve">w Gdyni przy ul. Grabowo 2 </w:t>
      </w:r>
      <w:r w:rsidR="00112764" w:rsidRPr="00B66C0A">
        <w:rPr>
          <w:rFonts w:ascii="Calibri Light" w:hAnsi="Calibri Light" w:cs="Calibri Light"/>
          <w:bCs/>
          <w:iCs/>
          <w:sz w:val="24"/>
          <w:szCs w:val="24"/>
        </w:rPr>
        <w:t>(</w:t>
      </w:r>
      <w:r w:rsidRPr="00B66C0A">
        <w:rPr>
          <w:rFonts w:ascii="Calibri Light" w:hAnsi="Calibri Light" w:cs="Calibri Light"/>
          <w:sz w:val="24"/>
          <w:szCs w:val="24"/>
        </w:rPr>
        <w:t>Zamawiający</w:t>
      </w:r>
      <w:r w:rsidR="00112764" w:rsidRPr="00B66C0A">
        <w:rPr>
          <w:rFonts w:ascii="Calibri Light" w:hAnsi="Calibri Light" w:cs="Calibri Light"/>
          <w:sz w:val="24"/>
          <w:szCs w:val="24"/>
        </w:rPr>
        <w:t>)</w:t>
      </w:r>
      <w:r w:rsidRPr="00B66C0A">
        <w:rPr>
          <w:rFonts w:ascii="Calibri Light" w:hAnsi="Calibri Light" w:cs="Calibri Light"/>
          <w:sz w:val="24"/>
          <w:szCs w:val="24"/>
        </w:rPr>
        <w:t xml:space="preserve">, dokonano w dniu </w:t>
      </w:r>
      <w:r w:rsidR="00112764" w:rsidRPr="00B66C0A">
        <w:rPr>
          <w:rFonts w:ascii="Calibri Light" w:hAnsi="Calibri Light" w:cs="Calibri Light"/>
          <w:sz w:val="24"/>
          <w:szCs w:val="24"/>
        </w:rPr>
        <w:tab/>
      </w:r>
      <w:r w:rsidRPr="00B66C0A">
        <w:rPr>
          <w:rFonts w:ascii="Calibri Light" w:hAnsi="Calibri Light" w:cs="Calibri Light"/>
          <w:sz w:val="24"/>
          <w:szCs w:val="24"/>
        </w:rPr>
        <w:t xml:space="preserve"> przekazania usługi dostępu do sieci Internet</w:t>
      </w:r>
      <w:r w:rsidR="001F4905" w:rsidRPr="00B66C0A">
        <w:rPr>
          <w:rFonts w:ascii="Calibri Light" w:hAnsi="Calibri Light" w:cs="Calibri Light"/>
          <w:sz w:val="24"/>
          <w:szCs w:val="24"/>
        </w:rPr>
        <w:t xml:space="preserve"> w budynku siedziby głównej Zamawiającego ul. Grabowo 2, 81-265 Gdynia.</w:t>
      </w:r>
    </w:p>
    <w:p w14:paraId="27D20A2E" w14:textId="639A01A9" w:rsidR="002E727F" w:rsidRPr="00B66C0A" w:rsidRDefault="002E727F" w:rsidP="00B66C0A">
      <w:pPr>
        <w:spacing w:after="0" w:line="360" w:lineRule="auto"/>
        <w:rPr>
          <w:rFonts w:ascii="Calibri Light" w:hAnsi="Calibri Light" w:cs="Calibri Light"/>
          <w:sz w:val="24"/>
          <w:szCs w:val="24"/>
        </w:rPr>
      </w:pPr>
      <w:r w:rsidRPr="00B66C0A">
        <w:rPr>
          <w:rFonts w:ascii="Calibri Light" w:hAnsi="Calibri Light" w:cs="Calibri Light"/>
          <w:sz w:val="24"/>
          <w:szCs w:val="24"/>
        </w:rPr>
        <w:t>Zamawiający potwierdza dokonanie odbioru usł</w:t>
      </w:r>
      <w:r w:rsidR="001F4905" w:rsidRPr="00B66C0A">
        <w:rPr>
          <w:rFonts w:ascii="Calibri Light" w:hAnsi="Calibri Light" w:cs="Calibri Light"/>
          <w:sz w:val="24"/>
          <w:szCs w:val="24"/>
        </w:rPr>
        <w:t>ugi dostępu do sieci Internet o </w:t>
      </w:r>
      <w:r w:rsidRPr="00B66C0A">
        <w:rPr>
          <w:rFonts w:ascii="Calibri Light" w:hAnsi="Calibri Light" w:cs="Calibri Light"/>
          <w:sz w:val="24"/>
          <w:szCs w:val="24"/>
        </w:rPr>
        <w:t>gwarantowanych przepustowości</w:t>
      </w:r>
      <w:r w:rsidR="001F4905" w:rsidRPr="00B66C0A">
        <w:rPr>
          <w:rFonts w:ascii="Calibri Light" w:hAnsi="Calibri Light" w:cs="Calibri Light"/>
          <w:sz w:val="24"/>
          <w:szCs w:val="24"/>
        </w:rPr>
        <w:t xml:space="preserve"> 50 </w:t>
      </w:r>
      <w:proofErr w:type="spellStart"/>
      <w:r w:rsidR="001F4905" w:rsidRPr="00B66C0A">
        <w:rPr>
          <w:rFonts w:ascii="Calibri Light" w:hAnsi="Calibri Light" w:cs="Calibri Light"/>
          <w:sz w:val="24"/>
          <w:szCs w:val="24"/>
        </w:rPr>
        <w:t>Mbit</w:t>
      </w:r>
      <w:proofErr w:type="spellEnd"/>
      <w:r w:rsidR="001F4905" w:rsidRPr="00B66C0A">
        <w:rPr>
          <w:rFonts w:ascii="Calibri Light" w:hAnsi="Calibri Light" w:cs="Calibri Light"/>
          <w:sz w:val="24"/>
          <w:szCs w:val="24"/>
        </w:rPr>
        <w:t xml:space="preserve">/s </w:t>
      </w:r>
      <w:proofErr w:type="spellStart"/>
      <w:r w:rsidR="001F4905" w:rsidRPr="00B66C0A">
        <w:rPr>
          <w:rFonts w:ascii="Calibri Light" w:hAnsi="Calibri Light" w:cs="Calibri Light"/>
          <w:sz w:val="24"/>
          <w:szCs w:val="24"/>
        </w:rPr>
        <w:t>download</w:t>
      </w:r>
      <w:proofErr w:type="spellEnd"/>
      <w:r w:rsidR="001F4905" w:rsidRPr="00B66C0A">
        <w:rPr>
          <w:rFonts w:ascii="Calibri Light" w:hAnsi="Calibri Light" w:cs="Calibri Light"/>
          <w:sz w:val="24"/>
          <w:szCs w:val="24"/>
        </w:rPr>
        <w:t xml:space="preserve"> / 50Mbits </w:t>
      </w:r>
      <w:proofErr w:type="spellStart"/>
      <w:r w:rsidR="001F4905" w:rsidRPr="00B66C0A">
        <w:rPr>
          <w:rFonts w:ascii="Calibri Light" w:hAnsi="Calibri Light" w:cs="Calibri Light"/>
          <w:sz w:val="24"/>
          <w:szCs w:val="24"/>
        </w:rPr>
        <w:t>upload</w:t>
      </w:r>
      <w:proofErr w:type="spellEnd"/>
      <w:r w:rsidR="001F4905" w:rsidRPr="00B66C0A">
        <w:rPr>
          <w:rFonts w:ascii="Calibri Light" w:hAnsi="Calibri Light" w:cs="Calibri Light"/>
          <w:b/>
          <w:sz w:val="24"/>
          <w:szCs w:val="24"/>
        </w:rPr>
        <w:t xml:space="preserve"> </w:t>
      </w:r>
      <w:r w:rsidR="001F4905" w:rsidRPr="00B66C0A">
        <w:rPr>
          <w:rFonts w:ascii="Calibri Light" w:hAnsi="Calibri Light" w:cs="Calibri Light"/>
          <w:sz w:val="24"/>
          <w:szCs w:val="24"/>
        </w:rPr>
        <w:t xml:space="preserve">i nie wniósł zastrzeżeń / wniósł następujące zastrzeżenia: </w:t>
      </w:r>
    </w:p>
    <w:p w14:paraId="25A7889B" w14:textId="5D229F6F" w:rsidR="001F4905" w:rsidRPr="00B66C0A" w:rsidRDefault="001F4905" w:rsidP="00B66C0A">
      <w:pPr>
        <w:tabs>
          <w:tab w:val="left" w:leader="dot" w:pos="8959"/>
        </w:tabs>
        <w:spacing w:after="0" w:line="360" w:lineRule="auto"/>
        <w:rPr>
          <w:rFonts w:ascii="Calibri Light" w:hAnsi="Calibri Light" w:cs="Calibri Light"/>
          <w:sz w:val="24"/>
          <w:szCs w:val="24"/>
        </w:rPr>
      </w:pPr>
      <w:r w:rsidRPr="00B66C0A">
        <w:rPr>
          <w:rFonts w:ascii="Calibri Light" w:hAnsi="Calibri Light" w:cs="Calibri Light"/>
          <w:sz w:val="24"/>
          <w:szCs w:val="24"/>
        </w:rPr>
        <w:tab/>
      </w:r>
    </w:p>
    <w:p w14:paraId="144B5FC3" w14:textId="036B85BB" w:rsidR="001F4905" w:rsidRPr="00B66C0A" w:rsidRDefault="001F4905" w:rsidP="00B66C0A">
      <w:pPr>
        <w:tabs>
          <w:tab w:val="left" w:leader="dot" w:pos="8959"/>
        </w:tabs>
        <w:spacing w:after="0" w:line="360" w:lineRule="auto"/>
        <w:rPr>
          <w:rFonts w:ascii="Calibri Light" w:hAnsi="Calibri Light" w:cs="Calibri Light"/>
          <w:sz w:val="24"/>
          <w:szCs w:val="24"/>
        </w:rPr>
      </w:pPr>
      <w:r w:rsidRPr="00B66C0A">
        <w:rPr>
          <w:rFonts w:ascii="Calibri Light" w:hAnsi="Calibri Light" w:cs="Calibri Light"/>
          <w:sz w:val="24"/>
          <w:szCs w:val="24"/>
        </w:rPr>
        <w:tab/>
      </w:r>
    </w:p>
    <w:p w14:paraId="1DC04350" w14:textId="77777777" w:rsidR="001F4905" w:rsidRPr="00B66C0A" w:rsidRDefault="001F4905" w:rsidP="00B66C0A">
      <w:pPr>
        <w:spacing w:after="0" w:line="360" w:lineRule="auto"/>
        <w:jc w:val="both"/>
        <w:rPr>
          <w:rFonts w:ascii="Calibri Light" w:hAnsi="Calibri Light" w:cs="Calibri Light"/>
          <w:sz w:val="24"/>
          <w:szCs w:val="24"/>
        </w:rPr>
      </w:pPr>
      <w:r w:rsidRPr="00B66C0A">
        <w:rPr>
          <w:rFonts w:ascii="Calibri Light" w:hAnsi="Calibri Light" w:cs="Calibri Light"/>
          <w:sz w:val="24"/>
          <w:szCs w:val="24"/>
        </w:rPr>
        <w:t>Jednocześnie z wydaniem łącza, Zamawiający potwierdza odbiór przekazanych przez Wykonawcę Urządzeń Abonenckich, zgodnie z poniższym wykazem:</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3753"/>
      </w:tblGrid>
      <w:tr w:rsidR="001F4905" w:rsidRPr="00B66C0A" w14:paraId="7FD82173" w14:textId="77777777" w:rsidTr="001F4905">
        <w:tc>
          <w:tcPr>
            <w:tcW w:w="496" w:type="dxa"/>
          </w:tcPr>
          <w:p w14:paraId="6871219F" w14:textId="77777777" w:rsidR="001F4905" w:rsidRPr="00B66C0A" w:rsidRDefault="001F4905" w:rsidP="00B66C0A">
            <w:pPr>
              <w:spacing w:after="0" w:line="360" w:lineRule="auto"/>
              <w:jc w:val="both"/>
              <w:rPr>
                <w:rFonts w:ascii="Calibri Light" w:hAnsi="Calibri Light" w:cs="Calibri Light"/>
                <w:sz w:val="24"/>
                <w:szCs w:val="24"/>
              </w:rPr>
            </w:pPr>
            <w:r w:rsidRPr="00B66C0A">
              <w:rPr>
                <w:rFonts w:ascii="Calibri Light" w:hAnsi="Calibri Light" w:cs="Calibri Light"/>
                <w:sz w:val="24"/>
                <w:szCs w:val="24"/>
              </w:rPr>
              <w:t>L.p.</w:t>
            </w:r>
          </w:p>
        </w:tc>
        <w:tc>
          <w:tcPr>
            <w:tcW w:w="4961" w:type="dxa"/>
          </w:tcPr>
          <w:p w14:paraId="5723B889" w14:textId="77777777" w:rsidR="001F4905" w:rsidRPr="00B66C0A" w:rsidRDefault="001F4905" w:rsidP="00B66C0A">
            <w:pPr>
              <w:spacing w:after="0" w:line="360" w:lineRule="auto"/>
              <w:jc w:val="both"/>
              <w:rPr>
                <w:rFonts w:ascii="Calibri Light" w:hAnsi="Calibri Light" w:cs="Calibri Light"/>
                <w:sz w:val="24"/>
                <w:szCs w:val="24"/>
              </w:rPr>
            </w:pPr>
            <w:r w:rsidRPr="00B66C0A">
              <w:rPr>
                <w:rFonts w:ascii="Calibri Light" w:hAnsi="Calibri Light" w:cs="Calibri Light"/>
                <w:sz w:val="24"/>
                <w:szCs w:val="24"/>
              </w:rPr>
              <w:t>Nazwa Urządzenia Abonenckiego</w:t>
            </w:r>
          </w:p>
        </w:tc>
        <w:tc>
          <w:tcPr>
            <w:tcW w:w="3753" w:type="dxa"/>
          </w:tcPr>
          <w:p w14:paraId="106B4F91" w14:textId="77777777" w:rsidR="001F4905" w:rsidRPr="00B66C0A" w:rsidRDefault="001F4905" w:rsidP="00B66C0A">
            <w:pPr>
              <w:spacing w:after="0" w:line="360" w:lineRule="auto"/>
              <w:jc w:val="both"/>
              <w:rPr>
                <w:rFonts w:ascii="Calibri Light" w:hAnsi="Calibri Light" w:cs="Calibri Light"/>
                <w:sz w:val="24"/>
                <w:szCs w:val="24"/>
              </w:rPr>
            </w:pPr>
            <w:r w:rsidRPr="00B66C0A">
              <w:rPr>
                <w:rFonts w:ascii="Calibri Light" w:hAnsi="Calibri Light" w:cs="Calibri Light"/>
                <w:sz w:val="24"/>
                <w:szCs w:val="24"/>
              </w:rPr>
              <w:t>Numer seryjny</w:t>
            </w:r>
          </w:p>
        </w:tc>
      </w:tr>
      <w:tr w:rsidR="001F4905" w:rsidRPr="00B66C0A" w14:paraId="4C8E41F2" w14:textId="77777777" w:rsidTr="001F4905">
        <w:tc>
          <w:tcPr>
            <w:tcW w:w="496" w:type="dxa"/>
          </w:tcPr>
          <w:p w14:paraId="21882653" w14:textId="77777777" w:rsidR="001F4905" w:rsidRPr="00B66C0A" w:rsidRDefault="001F4905" w:rsidP="00B66C0A">
            <w:pPr>
              <w:spacing w:after="0" w:line="360" w:lineRule="auto"/>
              <w:jc w:val="both"/>
              <w:rPr>
                <w:rFonts w:ascii="Calibri Light" w:hAnsi="Calibri Light" w:cs="Calibri Light"/>
                <w:sz w:val="24"/>
                <w:szCs w:val="24"/>
              </w:rPr>
            </w:pPr>
            <w:r w:rsidRPr="00B66C0A">
              <w:rPr>
                <w:rFonts w:ascii="Calibri Light" w:hAnsi="Calibri Light" w:cs="Calibri Light"/>
                <w:sz w:val="24"/>
                <w:szCs w:val="24"/>
              </w:rPr>
              <w:t>1.</w:t>
            </w:r>
          </w:p>
        </w:tc>
        <w:tc>
          <w:tcPr>
            <w:tcW w:w="4961" w:type="dxa"/>
          </w:tcPr>
          <w:p w14:paraId="7F330734" w14:textId="77777777" w:rsidR="001F4905" w:rsidRPr="00B66C0A" w:rsidRDefault="001F4905" w:rsidP="00B66C0A">
            <w:pPr>
              <w:spacing w:after="0" w:line="360" w:lineRule="auto"/>
              <w:jc w:val="both"/>
              <w:rPr>
                <w:rFonts w:ascii="Calibri Light" w:hAnsi="Calibri Light" w:cs="Calibri Light"/>
                <w:sz w:val="24"/>
                <w:szCs w:val="24"/>
                <w:lang w:val="de-DE"/>
              </w:rPr>
            </w:pPr>
          </w:p>
        </w:tc>
        <w:tc>
          <w:tcPr>
            <w:tcW w:w="3753" w:type="dxa"/>
          </w:tcPr>
          <w:p w14:paraId="63A859EA" w14:textId="77777777" w:rsidR="001F4905" w:rsidRPr="00B66C0A" w:rsidRDefault="001F4905" w:rsidP="00B66C0A">
            <w:pPr>
              <w:spacing w:after="0" w:line="360" w:lineRule="auto"/>
              <w:jc w:val="both"/>
              <w:rPr>
                <w:rFonts w:ascii="Calibri Light" w:hAnsi="Calibri Light" w:cs="Calibri Light"/>
                <w:sz w:val="24"/>
                <w:szCs w:val="24"/>
              </w:rPr>
            </w:pPr>
          </w:p>
        </w:tc>
      </w:tr>
    </w:tbl>
    <w:p w14:paraId="1FFF302D" w14:textId="756B3D73" w:rsidR="002E727F" w:rsidRPr="00B66C0A" w:rsidRDefault="002E727F" w:rsidP="00B66C0A">
      <w:pPr>
        <w:tabs>
          <w:tab w:val="left" w:pos="6663"/>
        </w:tabs>
        <w:spacing w:after="0" w:line="360" w:lineRule="auto"/>
        <w:rPr>
          <w:rFonts w:ascii="Calibri Light" w:hAnsi="Calibri Light" w:cs="Calibri Light"/>
          <w:b/>
          <w:sz w:val="24"/>
          <w:szCs w:val="24"/>
        </w:rPr>
      </w:pPr>
      <w:r w:rsidRPr="00B66C0A">
        <w:rPr>
          <w:rFonts w:ascii="Calibri Light" w:hAnsi="Calibri Light" w:cs="Calibri Light"/>
          <w:b/>
          <w:sz w:val="24"/>
          <w:szCs w:val="24"/>
        </w:rPr>
        <w:t>Wykonawca</w:t>
      </w:r>
      <w:r w:rsidR="009863F5" w:rsidRPr="00B66C0A">
        <w:rPr>
          <w:rFonts w:ascii="Calibri Light" w:hAnsi="Calibri Light" w:cs="Calibri Light"/>
          <w:b/>
          <w:sz w:val="24"/>
          <w:szCs w:val="24"/>
        </w:rPr>
        <w:tab/>
        <w:t>Zamawiający</w:t>
      </w:r>
    </w:p>
    <w:sectPr w:rsidR="002E727F" w:rsidRPr="00B66C0A" w:rsidSect="009B4696">
      <w:footerReference w:type="default" r:id="rId9"/>
      <w:pgSz w:w="11906" w:h="16838"/>
      <w:pgMar w:top="1276"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D5D61" w16cid:durableId="2BB609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6EDB" w14:textId="77777777" w:rsidR="00953C2D" w:rsidRDefault="00953C2D" w:rsidP="009B4696">
      <w:pPr>
        <w:spacing w:after="0" w:line="240" w:lineRule="auto"/>
      </w:pPr>
      <w:r>
        <w:separator/>
      </w:r>
    </w:p>
  </w:endnote>
  <w:endnote w:type="continuationSeparator" w:id="0">
    <w:p w14:paraId="26B7BCF9" w14:textId="77777777" w:rsidR="00953C2D" w:rsidRDefault="00953C2D"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DCBF" w14:textId="7C930F9F" w:rsidR="00953C2D" w:rsidRPr="00870C76" w:rsidRDefault="00953C2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8020DB">
      <w:rPr>
        <w:rFonts w:asciiTheme="majorHAnsi" w:hAnsiTheme="majorHAnsi" w:cstheme="majorHAnsi"/>
        <w:noProof/>
      </w:rPr>
      <w:t>1</w:t>
    </w:r>
    <w:r w:rsidRPr="00870C76">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A4D3" w14:textId="77777777" w:rsidR="00953C2D" w:rsidRDefault="00953C2D" w:rsidP="009B4696">
      <w:pPr>
        <w:spacing w:after="0" w:line="240" w:lineRule="auto"/>
      </w:pPr>
      <w:r>
        <w:separator/>
      </w:r>
    </w:p>
  </w:footnote>
  <w:footnote w:type="continuationSeparator" w:id="0">
    <w:p w14:paraId="0D88B536" w14:textId="77777777" w:rsidR="00953C2D" w:rsidRDefault="00953C2D" w:rsidP="009B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7"/>
    <w:multiLevelType w:val="singleLevel"/>
    <w:tmpl w:val="04150011"/>
    <w:lvl w:ilvl="0">
      <w:start w:val="1"/>
      <w:numFmt w:val="decimal"/>
      <w:lvlText w:val="%1)"/>
      <w:lvlJc w:val="left"/>
      <w:pPr>
        <w:ind w:left="1571" w:hanging="360"/>
      </w:pPr>
    </w:lvl>
  </w:abstractNum>
  <w:abstractNum w:abstractNumId="3"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EDDEED74"/>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2"/>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0" w15:restartNumberingAfterBreak="0">
    <w:nsid w:val="00000023"/>
    <w:multiLevelType w:val="multilevel"/>
    <w:tmpl w:val="60C86ED4"/>
    <w:name w:val="WW8Num3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2" w15:restartNumberingAfterBreak="0">
    <w:nsid w:val="00000026"/>
    <w:multiLevelType w:val="multilevel"/>
    <w:tmpl w:val="E37E0BF8"/>
    <w:name w:val="WW8Num40"/>
    <w:lvl w:ilvl="0">
      <w:start w:val="1"/>
      <w:numFmt w:val="decimal"/>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3" w15:restartNumberingAfterBreak="0">
    <w:nsid w:val="00000027"/>
    <w:multiLevelType w:val="multilevel"/>
    <w:tmpl w:val="41E8E28E"/>
    <w:name w:val="WW8Num4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29"/>
    <w:multiLevelType w:val="multilevel"/>
    <w:tmpl w:val="00000029"/>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2A"/>
    <w:multiLevelType w:val="multilevel"/>
    <w:tmpl w:val="D21AEE30"/>
    <w:name w:val="WW8Num44"/>
    <w:lvl w:ilvl="0">
      <w:start w:val="2"/>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B"/>
    <w:multiLevelType w:val="multilevel"/>
    <w:tmpl w:val="53E4CC6E"/>
    <w:name w:val="WW8Num45"/>
    <w:lvl w:ilvl="0">
      <w:start w:val="3"/>
      <w:numFmt w:val="decimal"/>
      <w:lvlText w:val="%1."/>
      <w:lvlJc w:val="left"/>
      <w:pPr>
        <w:tabs>
          <w:tab w:val="num" w:pos="0"/>
        </w:tabs>
        <w:ind w:left="786" w:hanging="360"/>
      </w:pPr>
      <w:rPr>
        <w:rFonts w:cs="Times New Roman"/>
        <w:b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7"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18"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31"/>
    <w:multiLevelType w:val="multilevel"/>
    <w:tmpl w:val="43FED198"/>
    <w:name w:val="WW8Num52"/>
    <w:lvl w:ilvl="0">
      <w:start w:val="1"/>
      <w:numFmt w:val="decimal"/>
      <w:lvlText w:val="%1)"/>
      <w:lvlJc w:val="left"/>
      <w:pPr>
        <w:tabs>
          <w:tab w:val="num" w:pos="0"/>
        </w:tabs>
        <w:ind w:left="3622" w:hanging="360"/>
      </w:pPr>
      <w:rPr>
        <w:rFonts w:ascii="Calibri Light" w:hAnsi="Calibri Light" w:cs="Calibri Light" w:hint="default"/>
        <w:sz w:val="22"/>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32"/>
    <w:multiLevelType w:val="multilevel"/>
    <w:tmpl w:val="DC92764A"/>
    <w:name w:val="WW8Num53"/>
    <w:lvl w:ilvl="0">
      <w:start w:val="1"/>
      <w:numFmt w:val="decimal"/>
      <w:lvlText w:val="%1)"/>
      <w:lvlJc w:val="left"/>
      <w:pPr>
        <w:tabs>
          <w:tab w:val="num" w:pos="0"/>
        </w:tabs>
        <w:ind w:left="786" w:hanging="360"/>
      </w:pPr>
      <w:rPr>
        <w:rFonts w:ascii="Calibri Light" w:hAnsi="Calibri Light" w:cs="Calibri Light" w:hint="default"/>
        <w:sz w:val="22"/>
        <w:szCs w:val="24"/>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3"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07B0F95"/>
    <w:multiLevelType w:val="multilevel"/>
    <w:tmpl w:val="188AD086"/>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1A12370"/>
    <w:multiLevelType w:val="hybridMultilevel"/>
    <w:tmpl w:val="E9249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D70BE"/>
    <w:multiLevelType w:val="multilevel"/>
    <w:tmpl w:val="42D454BC"/>
    <w:name w:val="WW8Num28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CC34DB6"/>
    <w:multiLevelType w:val="hybridMultilevel"/>
    <w:tmpl w:val="6C322072"/>
    <w:lvl w:ilvl="0" w:tplc="04150011">
      <w:start w:val="1"/>
      <w:numFmt w:val="decimal"/>
      <w:lvlText w:val="%1)"/>
      <w:lvlJc w:val="left"/>
      <w:pPr>
        <w:ind w:left="927" w:hanging="360"/>
      </w:pPr>
      <w:rPr>
        <w:b w:val="0"/>
      </w:rPr>
    </w:lvl>
    <w:lvl w:ilvl="1" w:tplc="04150019">
      <w:start w:val="1"/>
      <w:numFmt w:val="lowerLetter"/>
      <w:lvlText w:val="%2."/>
      <w:lvlJc w:val="left"/>
      <w:pPr>
        <w:ind w:left="927" w:hanging="360"/>
      </w:pPr>
    </w:lvl>
    <w:lvl w:ilvl="2" w:tplc="0415001B">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28"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EF448DA"/>
    <w:multiLevelType w:val="hybridMultilevel"/>
    <w:tmpl w:val="1CF8A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3530EC9"/>
    <w:multiLevelType w:val="hybridMultilevel"/>
    <w:tmpl w:val="83C46C16"/>
    <w:lvl w:ilvl="0" w:tplc="E88A798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5C3CA2"/>
    <w:multiLevelType w:val="hybridMultilevel"/>
    <w:tmpl w:val="6BA870E6"/>
    <w:lvl w:ilvl="0" w:tplc="DCCE67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627396"/>
    <w:multiLevelType w:val="hybridMultilevel"/>
    <w:tmpl w:val="5BE256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3555A7"/>
    <w:multiLevelType w:val="hybridMultilevel"/>
    <w:tmpl w:val="527256C2"/>
    <w:lvl w:ilvl="0" w:tplc="2A3CCA5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3843201"/>
    <w:multiLevelType w:val="hybridMultilevel"/>
    <w:tmpl w:val="0FE8A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CA0FBB"/>
    <w:multiLevelType w:val="hybridMultilevel"/>
    <w:tmpl w:val="3578B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6F3BCB"/>
    <w:multiLevelType w:val="multilevel"/>
    <w:tmpl w:val="7F2ACD9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95F6C32"/>
    <w:multiLevelType w:val="hybridMultilevel"/>
    <w:tmpl w:val="F0082C5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1" w15:restartNumberingAfterBreak="0">
    <w:nsid w:val="2CDD4820"/>
    <w:multiLevelType w:val="hybridMultilevel"/>
    <w:tmpl w:val="8AB6D700"/>
    <w:name w:val="WW8Num28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37712AD8"/>
    <w:multiLevelType w:val="hybridMultilevel"/>
    <w:tmpl w:val="246A5892"/>
    <w:lvl w:ilvl="0" w:tplc="74A66C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42458A"/>
    <w:multiLevelType w:val="hybridMultilevel"/>
    <w:tmpl w:val="E1C4DB5A"/>
    <w:lvl w:ilvl="0" w:tplc="04150017">
      <w:start w:val="1"/>
      <w:numFmt w:val="lowerLetter"/>
      <w:lvlText w:val="%1)"/>
      <w:lvlJc w:val="left"/>
      <w:pPr>
        <w:tabs>
          <w:tab w:val="num" w:pos="1275"/>
        </w:tabs>
        <w:ind w:left="1275"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46667D98"/>
    <w:multiLevelType w:val="hybridMultilevel"/>
    <w:tmpl w:val="6BCAA220"/>
    <w:lvl w:ilvl="0" w:tplc="1A46651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9C4E47"/>
    <w:multiLevelType w:val="multilevel"/>
    <w:tmpl w:val="BC9C448C"/>
    <w:lvl w:ilvl="0">
      <w:start w:val="1"/>
      <w:numFmt w:val="decimal"/>
      <w:lvlText w:val="%1)"/>
      <w:lvlJc w:val="left"/>
      <w:pPr>
        <w:tabs>
          <w:tab w:val="num" w:pos="360"/>
        </w:tabs>
        <w:ind w:left="360" w:hanging="360"/>
      </w:pPr>
      <w:rPr>
        <w:rFonts w:ascii="Calibri Light" w:eastAsia="Arial Unicode MS" w:hAnsi="Calibri Light" w:cs="Calibri Ligh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0" w15:restartNumberingAfterBreak="0">
    <w:nsid w:val="4C257D89"/>
    <w:multiLevelType w:val="multilevel"/>
    <w:tmpl w:val="6BE4655A"/>
    <w:lvl w:ilvl="0">
      <w:start w:val="3"/>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4F053CD2"/>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781903"/>
    <w:multiLevelType w:val="hybridMultilevel"/>
    <w:tmpl w:val="AE02F27C"/>
    <w:lvl w:ilvl="0" w:tplc="04150019">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5" w15:restartNumberingAfterBreak="0">
    <w:nsid w:val="577E43CE"/>
    <w:multiLevelType w:val="multilevel"/>
    <w:tmpl w:val="1160F184"/>
    <w:lvl w:ilvl="0">
      <w:start w:val="1"/>
      <w:numFmt w:val="decimal"/>
      <w:lvlText w:val="%1."/>
      <w:lvlJc w:val="left"/>
      <w:pPr>
        <w:tabs>
          <w:tab w:val="num" w:pos="0"/>
        </w:tabs>
        <w:ind w:left="1776" w:hanging="360"/>
      </w:pPr>
      <w:rPr>
        <w:rFonts w:asciiTheme="majorHAnsi" w:eastAsia="Times New Roman" w:hAnsiTheme="majorHAnsi" w:cstheme="majorHAnsi" w:hint="default"/>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Times New Roman" w:eastAsia="Times New Roman" w:hAnsi="Times New Roman" w:cs="Times New Roman"/>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6" w15:restartNumberingAfterBreak="0">
    <w:nsid w:val="60253EAA"/>
    <w:multiLevelType w:val="multilevel"/>
    <w:tmpl w:val="86F4D9BE"/>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57" w15:restartNumberingAfterBreak="0">
    <w:nsid w:val="60B30CBB"/>
    <w:multiLevelType w:val="hybridMultilevel"/>
    <w:tmpl w:val="0EBC9B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BF3213"/>
    <w:multiLevelType w:val="hybridMultilevel"/>
    <w:tmpl w:val="A78C4F2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6108E66E">
      <w:start w:val="1"/>
      <w:numFmt w:val="decimal"/>
      <w:lvlText w:val="%3)"/>
      <w:lvlJc w:val="left"/>
      <w:pPr>
        <w:ind w:left="2340" w:hanging="360"/>
      </w:pPr>
      <w:rPr>
        <w:rFonts w:hint="default"/>
      </w:rPr>
    </w:lvl>
    <w:lvl w:ilvl="3" w:tplc="DFB48C0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9B2CD1"/>
    <w:multiLevelType w:val="hybridMultilevel"/>
    <w:tmpl w:val="BF3E4616"/>
    <w:lvl w:ilvl="0" w:tplc="0B4CB7EC">
      <w:start w:val="1"/>
      <w:numFmt w:val="decimal"/>
      <w:lvlText w:val="%1)"/>
      <w:lvlJc w:val="left"/>
      <w:pPr>
        <w:ind w:left="1440" w:hanging="360"/>
      </w:pPr>
      <w:rPr>
        <w:rFonts w:ascii="Calibri Light" w:eastAsia="Calibri" w:hAnsi="Calibri Light" w:cs="Calibri Light"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61" w15:restartNumberingAfterBreak="0">
    <w:nsid w:val="65DF68C8"/>
    <w:multiLevelType w:val="hybridMultilevel"/>
    <w:tmpl w:val="78084C16"/>
    <w:lvl w:ilvl="0" w:tplc="E3E6A22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660106A4"/>
    <w:multiLevelType w:val="hybridMultilevel"/>
    <w:tmpl w:val="D18EE540"/>
    <w:lvl w:ilvl="0" w:tplc="2586DD72">
      <w:start w:val="1"/>
      <w:numFmt w:val="decimal"/>
      <w:lvlText w:val="%1."/>
      <w:lvlJc w:val="left"/>
      <w:pPr>
        <w:ind w:left="786" w:hanging="360"/>
      </w:pPr>
      <w:rPr>
        <w:rFonts w:hint="default"/>
        <w:b w:val="0"/>
      </w:rPr>
    </w:lvl>
    <w:lvl w:ilvl="1" w:tplc="6F2EA074">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E70E0"/>
    <w:multiLevelType w:val="hybridMultilevel"/>
    <w:tmpl w:val="F410B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2E63B3"/>
    <w:multiLevelType w:val="hybridMultilevel"/>
    <w:tmpl w:val="02889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08F76EE"/>
    <w:multiLevelType w:val="hybridMultilevel"/>
    <w:tmpl w:val="D5825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9D4B98"/>
    <w:multiLevelType w:val="multilevel"/>
    <w:tmpl w:val="2CBCA8A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75296C57"/>
    <w:multiLevelType w:val="hybridMultilevel"/>
    <w:tmpl w:val="8A148A2E"/>
    <w:lvl w:ilvl="0" w:tplc="A0C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9" w15:restartNumberingAfterBreak="0">
    <w:nsid w:val="78D13621"/>
    <w:multiLevelType w:val="hybridMultilevel"/>
    <w:tmpl w:val="81B2F4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F250253"/>
    <w:multiLevelType w:val="multilevel"/>
    <w:tmpl w:val="01FA4D32"/>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13.%2"/>
      <w:lvlJc w:val="left"/>
      <w:pPr>
        <w:tabs>
          <w:tab w:val="num" w:pos="1080"/>
        </w:tabs>
        <w:ind w:left="1080" w:hanging="360"/>
      </w:pPr>
      <w:rPr>
        <w:rFonts w:hint="default"/>
        <w:b w:val="0"/>
        <w:bCs w:val="0"/>
        <w:sz w:val="22"/>
        <w:szCs w:val="22"/>
      </w:rPr>
    </w:lvl>
    <w:lvl w:ilvl="2">
      <w:start w:val="1"/>
      <w:numFmt w:val="decimal"/>
      <w:lvlText w:val="%3."/>
      <w:lvlJc w:val="left"/>
      <w:pPr>
        <w:tabs>
          <w:tab w:val="num" w:pos="360"/>
        </w:tabs>
        <w:ind w:left="36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71" w15:restartNumberingAfterBreak="0">
    <w:nsid w:val="7F2B5ACD"/>
    <w:multiLevelType w:val="hybridMultilevel"/>
    <w:tmpl w:val="7794F1EA"/>
    <w:name w:val="WW8Num2823"/>
    <w:lvl w:ilvl="0" w:tplc="DC925F28">
      <w:start w:val="31"/>
      <w:numFmt w:val="decimal"/>
      <w:lvlText w:val="%1."/>
      <w:lvlJc w:val="left"/>
      <w:pPr>
        <w:ind w:left="360"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num w:numId="1">
    <w:abstractNumId w:val="23"/>
  </w:num>
  <w:num w:numId="2">
    <w:abstractNumId w:val="40"/>
  </w:num>
  <w:num w:numId="3">
    <w:abstractNumId w:val="46"/>
  </w:num>
  <w:num w:numId="4">
    <w:abstractNumId w:val="55"/>
  </w:num>
  <w:num w:numId="5">
    <w:abstractNumId w:val="39"/>
  </w:num>
  <w:num w:numId="6">
    <w:abstractNumId w:val="70"/>
  </w:num>
  <w:num w:numId="7">
    <w:abstractNumId w:val="34"/>
  </w:num>
  <w:num w:numId="8">
    <w:abstractNumId w:val="64"/>
  </w:num>
  <w:num w:numId="9">
    <w:abstractNumId w:val="62"/>
  </w:num>
  <w:num w:numId="10">
    <w:abstractNumId w:val="5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58"/>
  </w:num>
  <w:num w:numId="14">
    <w:abstractNumId w:val="27"/>
  </w:num>
  <w:num w:numId="15">
    <w:abstractNumId w:val="7"/>
  </w:num>
  <w:num w:numId="16">
    <w:abstractNumId w:val="33"/>
  </w:num>
  <w:num w:numId="17">
    <w:abstractNumId w:val="63"/>
  </w:num>
  <w:num w:numId="18">
    <w:abstractNumId w:val="56"/>
  </w:num>
  <w:num w:numId="19">
    <w:abstractNumId w:val="49"/>
  </w:num>
  <w:num w:numId="20">
    <w:abstractNumId w:val="24"/>
  </w:num>
  <w:num w:numId="21">
    <w:abstractNumId w:val="69"/>
  </w:num>
  <w:num w:numId="22">
    <w:abstractNumId w:val="36"/>
  </w:num>
  <w:num w:numId="23">
    <w:abstractNumId w:val="48"/>
  </w:num>
  <w:num w:numId="24">
    <w:abstractNumId w:val="61"/>
  </w:num>
  <w:num w:numId="25">
    <w:abstractNumId w:val="53"/>
  </w:num>
  <w:num w:numId="26">
    <w:abstractNumId w:val="60"/>
  </w:num>
  <w:num w:numId="27">
    <w:abstractNumId w:val="59"/>
  </w:num>
  <w:num w:numId="28">
    <w:abstractNumId w:val="38"/>
  </w:num>
  <w:num w:numId="29">
    <w:abstractNumId w:val="35"/>
  </w:num>
  <w:num w:numId="30">
    <w:abstractNumId w:val="1"/>
    <w:lvlOverride w:ilvl="0">
      <w:startOverride w:val="1"/>
    </w:lvlOverride>
  </w:num>
  <w:num w:numId="31">
    <w:abstractNumId w:val="37"/>
  </w:num>
  <w:num w:numId="32">
    <w:abstractNumId w:val="31"/>
  </w:num>
  <w:num w:numId="33">
    <w:abstractNumId w:val="66"/>
  </w:num>
  <w:num w:numId="34">
    <w:abstractNumId w:val="57"/>
  </w:num>
  <w:num w:numId="35">
    <w:abstractNumId w:val="50"/>
  </w:num>
  <w:num w:numId="36">
    <w:abstractNumId w:val="25"/>
  </w:num>
  <w:num w:numId="37">
    <w:abstractNumId w:val="29"/>
  </w:num>
  <w:num w:numId="38">
    <w:abstractNumId w:val="45"/>
  </w:num>
  <w:num w:numId="39">
    <w:abstractNumId w:val="44"/>
  </w:num>
  <w:num w:numId="40">
    <w:abstractNumId w:val="67"/>
  </w:num>
  <w:num w:numId="41">
    <w:abstractNumId w:val="32"/>
  </w:num>
  <w:num w:numId="42">
    <w:abstractNumId w:val="2"/>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2160"/>
    <w:rsid w:val="000050CC"/>
    <w:rsid w:val="000053B5"/>
    <w:rsid w:val="00007FC3"/>
    <w:rsid w:val="00012BE4"/>
    <w:rsid w:val="000247DE"/>
    <w:rsid w:val="00025F1C"/>
    <w:rsid w:val="000271FC"/>
    <w:rsid w:val="00030A08"/>
    <w:rsid w:val="00032689"/>
    <w:rsid w:val="00035620"/>
    <w:rsid w:val="0003699E"/>
    <w:rsid w:val="00046580"/>
    <w:rsid w:val="00057B0C"/>
    <w:rsid w:val="00066C08"/>
    <w:rsid w:val="00070685"/>
    <w:rsid w:val="00076346"/>
    <w:rsid w:val="00086874"/>
    <w:rsid w:val="00091232"/>
    <w:rsid w:val="00091CAD"/>
    <w:rsid w:val="00094B51"/>
    <w:rsid w:val="000A0634"/>
    <w:rsid w:val="000B3886"/>
    <w:rsid w:val="000C103F"/>
    <w:rsid w:val="000C2F07"/>
    <w:rsid w:val="000D06D7"/>
    <w:rsid w:val="000D79A1"/>
    <w:rsid w:val="000E1DEF"/>
    <w:rsid w:val="000E214F"/>
    <w:rsid w:val="000F7AFB"/>
    <w:rsid w:val="00104723"/>
    <w:rsid w:val="00104F7C"/>
    <w:rsid w:val="001067BE"/>
    <w:rsid w:val="00112764"/>
    <w:rsid w:val="00124A51"/>
    <w:rsid w:val="00126AC0"/>
    <w:rsid w:val="001419B9"/>
    <w:rsid w:val="00141D78"/>
    <w:rsid w:val="001607C4"/>
    <w:rsid w:val="0016535B"/>
    <w:rsid w:val="00167232"/>
    <w:rsid w:val="001708BD"/>
    <w:rsid w:val="00177578"/>
    <w:rsid w:val="001776B1"/>
    <w:rsid w:val="00182F2A"/>
    <w:rsid w:val="00192E96"/>
    <w:rsid w:val="00194CD7"/>
    <w:rsid w:val="00196EFA"/>
    <w:rsid w:val="001C15FB"/>
    <w:rsid w:val="001C1DAD"/>
    <w:rsid w:val="001C54D8"/>
    <w:rsid w:val="001D4FD1"/>
    <w:rsid w:val="001D730C"/>
    <w:rsid w:val="001E7718"/>
    <w:rsid w:val="001F00A1"/>
    <w:rsid w:val="001F0EC7"/>
    <w:rsid w:val="001F4905"/>
    <w:rsid w:val="0020117E"/>
    <w:rsid w:val="002207C8"/>
    <w:rsid w:val="002307EF"/>
    <w:rsid w:val="00236D66"/>
    <w:rsid w:val="002424C0"/>
    <w:rsid w:val="002456D8"/>
    <w:rsid w:val="0024696F"/>
    <w:rsid w:val="00255950"/>
    <w:rsid w:val="00281742"/>
    <w:rsid w:val="00283981"/>
    <w:rsid w:val="00290D78"/>
    <w:rsid w:val="00292169"/>
    <w:rsid w:val="002928DB"/>
    <w:rsid w:val="002970A1"/>
    <w:rsid w:val="002A745C"/>
    <w:rsid w:val="002C15C6"/>
    <w:rsid w:val="002C405B"/>
    <w:rsid w:val="002D0B32"/>
    <w:rsid w:val="002D1D51"/>
    <w:rsid w:val="002D49BF"/>
    <w:rsid w:val="002D62B2"/>
    <w:rsid w:val="002E2CE3"/>
    <w:rsid w:val="002E727F"/>
    <w:rsid w:val="002F2E26"/>
    <w:rsid w:val="003108F2"/>
    <w:rsid w:val="003134CF"/>
    <w:rsid w:val="00340638"/>
    <w:rsid w:val="00350089"/>
    <w:rsid w:val="00350A80"/>
    <w:rsid w:val="00357949"/>
    <w:rsid w:val="003666A3"/>
    <w:rsid w:val="003673E0"/>
    <w:rsid w:val="003766DA"/>
    <w:rsid w:val="00382444"/>
    <w:rsid w:val="00384600"/>
    <w:rsid w:val="003A06A6"/>
    <w:rsid w:val="003B1293"/>
    <w:rsid w:val="003B5FCA"/>
    <w:rsid w:val="003B628E"/>
    <w:rsid w:val="003C2399"/>
    <w:rsid w:val="003E65A2"/>
    <w:rsid w:val="003F4714"/>
    <w:rsid w:val="003F47B3"/>
    <w:rsid w:val="003F4DFD"/>
    <w:rsid w:val="00423E0F"/>
    <w:rsid w:val="00424366"/>
    <w:rsid w:val="0045261A"/>
    <w:rsid w:val="0045414D"/>
    <w:rsid w:val="00455248"/>
    <w:rsid w:val="00456250"/>
    <w:rsid w:val="004634FC"/>
    <w:rsid w:val="00466589"/>
    <w:rsid w:val="00480843"/>
    <w:rsid w:val="00490CDC"/>
    <w:rsid w:val="004B195E"/>
    <w:rsid w:val="004B28F5"/>
    <w:rsid w:val="004C04F9"/>
    <w:rsid w:val="004C43F6"/>
    <w:rsid w:val="004D1A18"/>
    <w:rsid w:val="004D66C9"/>
    <w:rsid w:val="004E6B67"/>
    <w:rsid w:val="004F4887"/>
    <w:rsid w:val="005017B5"/>
    <w:rsid w:val="00501CF5"/>
    <w:rsid w:val="00506D30"/>
    <w:rsid w:val="00506F6C"/>
    <w:rsid w:val="00511A17"/>
    <w:rsid w:val="005137BD"/>
    <w:rsid w:val="005329D3"/>
    <w:rsid w:val="00535543"/>
    <w:rsid w:val="00550ED1"/>
    <w:rsid w:val="005570AA"/>
    <w:rsid w:val="00561724"/>
    <w:rsid w:val="00562E70"/>
    <w:rsid w:val="00572F67"/>
    <w:rsid w:val="00576517"/>
    <w:rsid w:val="00577DE7"/>
    <w:rsid w:val="0058293D"/>
    <w:rsid w:val="005A7EDF"/>
    <w:rsid w:val="005B038B"/>
    <w:rsid w:val="005B142E"/>
    <w:rsid w:val="005C0BD4"/>
    <w:rsid w:val="005C44B4"/>
    <w:rsid w:val="005C5336"/>
    <w:rsid w:val="005C602D"/>
    <w:rsid w:val="005D3624"/>
    <w:rsid w:val="005E7047"/>
    <w:rsid w:val="005E7961"/>
    <w:rsid w:val="00615AC9"/>
    <w:rsid w:val="00622E8D"/>
    <w:rsid w:val="0063023F"/>
    <w:rsid w:val="0063625C"/>
    <w:rsid w:val="006376A7"/>
    <w:rsid w:val="00645F10"/>
    <w:rsid w:val="0064660A"/>
    <w:rsid w:val="00671E71"/>
    <w:rsid w:val="00673D88"/>
    <w:rsid w:val="006A382D"/>
    <w:rsid w:val="006A753C"/>
    <w:rsid w:val="006B3AA3"/>
    <w:rsid w:val="006D30CC"/>
    <w:rsid w:val="006D3337"/>
    <w:rsid w:val="006D363D"/>
    <w:rsid w:val="006D3B11"/>
    <w:rsid w:val="006E4F3B"/>
    <w:rsid w:val="006E6CEA"/>
    <w:rsid w:val="006F05B6"/>
    <w:rsid w:val="006F0ED1"/>
    <w:rsid w:val="006F268D"/>
    <w:rsid w:val="00716BE3"/>
    <w:rsid w:val="007201C0"/>
    <w:rsid w:val="00744727"/>
    <w:rsid w:val="007504D7"/>
    <w:rsid w:val="00751446"/>
    <w:rsid w:val="00756AD8"/>
    <w:rsid w:val="00761768"/>
    <w:rsid w:val="00764E1B"/>
    <w:rsid w:val="00766878"/>
    <w:rsid w:val="00785AFE"/>
    <w:rsid w:val="007876BC"/>
    <w:rsid w:val="0079010A"/>
    <w:rsid w:val="0079065B"/>
    <w:rsid w:val="007A0371"/>
    <w:rsid w:val="007A0B41"/>
    <w:rsid w:val="007C5CA9"/>
    <w:rsid w:val="007C65C0"/>
    <w:rsid w:val="007C7764"/>
    <w:rsid w:val="007D1F9C"/>
    <w:rsid w:val="007F4CD8"/>
    <w:rsid w:val="007F57F1"/>
    <w:rsid w:val="00801C8A"/>
    <w:rsid w:val="008020DB"/>
    <w:rsid w:val="00815B39"/>
    <w:rsid w:val="00817699"/>
    <w:rsid w:val="00817835"/>
    <w:rsid w:val="00823A6B"/>
    <w:rsid w:val="008261B9"/>
    <w:rsid w:val="00831BE0"/>
    <w:rsid w:val="00834002"/>
    <w:rsid w:val="00837001"/>
    <w:rsid w:val="00845A9D"/>
    <w:rsid w:val="00856D57"/>
    <w:rsid w:val="0085703D"/>
    <w:rsid w:val="0086511D"/>
    <w:rsid w:val="00865CC5"/>
    <w:rsid w:val="00867C73"/>
    <w:rsid w:val="00870C76"/>
    <w:rsid w:val="00872118"/>
    <w:rsid w:val="00881DF8"/>
    <w:rsid w:val="0089077F"/>
    <w:rsid w:val="00897422"/>
    <w:rsid w:val="008A2E23"/>
    <w:rsid w:val="008B3597"/>
    <w:rsid w:val="008B66CE"/>
    <w:rsid w:val="008D25C1"/>
    <w:rsid w:val="008F490A"/>
    <w:rsid w:val="00901F7B"/>
    <w:rsid w:val="009028DE"/>
    <w:rsid w:val="009140F1"/>
    <w:rsid w:val="00914C6C"/>
    <w:rsid w:val="0093074C"/>
    <w:rsid w:val="00934538"/>
    <w:rsid w:val="009461D3"/>
    <w:rsid w:val="00953C2D"/>
    <w:rsid w:val="00961EB8"/>
    <w:rsid w:val="009729D7"/>
    <w:rsid w:val="00972A36"/>
    <w:rsid w:val="00973C2F"/>
    <w:rsid w:val="00976D60"/>
    <w:rsid w:val="00984A5B"/>
    <w:rsid w:val="00985CB3"/>
    <w:rsid w:val="009863F5"/>
    <w:rsid w:val="00992A60"/>
    <w:rsid w:val="009A5475"/>
    <w:rsid w:val="009B458C"/>
    <w:rsid w:val="009B4696"/>
    <w:rsid w:val="009B6D19"/>
    <w:rsid w:val="009D09EE"/>
    <w:rsid w:val="009D30EA"/>
    <w:rsid w:val="009D4137"/>
    <w:rsid w:val="009E2B47"/>
    <w:rsid w:val="00A17077"/>
    <w:rsid w:val="00A375F4"/>
    <w:rsid w:val="00A43BE2"/>
    <w:rsid w:val="00A567D1"/>
    <w:rsid w:val="00A60D10"/>
    <w:rsid w:val="00A766EB"/>
    <w:rsid w:val="00A90C4F"/>
    <w:rsid w:val="00A95E54"/>
    <w:rsid w:val="00A96D7A"/>
    <w:rsid w:val="00AA146B"/>
    <w:rsid w:val="00AA776B"/>
    <w:rsid w:val="00AB7476"/>
    <w:rsid w:val="00AC4A7C"/>
    <w:rsid w:val="00AD1A09"/>
    <w:rsid w:val="00AD1C7A"/>
    <w:rsid w:val="00AD53A8"/>
    <w:rsid w:val="00AE7D8E"/>
    <w:rsid w:val="00AF4131"/>
    <w:rsid w:val="00B03B0B"/>
    <w:rsid w:val="00B04788"/>
    <w:rsid w:val="00B07188"/>
    <w:rsid w:val="00B133FD"/>
    <w:rsid w:val="00B24F9B"/>
    <w:rsid w:val="00B30FBF"/>
    <w:rsid w:val="00B33E1A"/>
    <w:rsid w:val="00B420EE"/>
    <w:rsid w:val="00B471E9"/>
    <w:rsid w:val="00B505B3"/>
    <w:rsid w:val="00B51F4F"/>
    <w:rsid w:val="00B609B2"/>
    <w:rsid w:val="00B618BA"/>
    <w:rsid w:val="00B66C0A"/>
    <w:rsid w:val="00B6788A"/>
    <w:rsid w:val="00B70BDE"/>
    <w:rsid w:val="00B71F5C"/>
    <w:rsid w:val="00B72388"/>
    <w:rsid w:val="00B73EBF"/>
    <w:rsid w:val="00B77B05"/>
    <w:rsid w:val="00B840DE"/>
    <w:rsid w:val="00B86D02"/>
    <w:rsid w:val="00B94840"/>
    <w:rsid w:val="00B97A95"/>
    <w:rsid w:val="00BA71C6"/>
    <w:rsid w:val="00BB7304"/>
    <w:rsid w:val="00BB75FF"/>
    <w:rsid w:val="00BC47DF"/>
    <w:rsid w:val="00BD799D"/>
    <w:rsid w:val="00BE0979"/>
    <w:rsid w:val="00BE40C0"/>
    <w:rsid w:val="00BF142A"/>
    <w:rsid w:val="00BF1DF3"/>
    <w:rsid w:val="00BF535A"/>
    <w:rsid w:val="00C0468C"/>
    <w:rsid w:val="00C500FA"/>
    <w:rsid w:val="00C62BB0"/>
    <w:rsid w:val="00C67C4C"/>
    <w:rsid w:val="00C73C13"/>
    <w:rsid w:val="00C80F0C"/>
    <w:rsid w:val="00C86361"/>
    <w:rsid w:val="00C97736"/>
    <w:rsid w:val="00CA4D91"/>
    <w:rsid w:val="00CB254B"/>
    <w:rsid w:val="00CB4F0A"/>
    <w:rsid w:val="00CB5513"/>
    <w:rsid w:val="00CC12C3"/>
    <w:rsid w:val="00CC2E21"/>
    <w:rsid w:val="00CC6C5A"/>
    <w:rsid w:val="00CD006B"/>
    <w:rsid w:val="00CD54FF"/>
    <w:rsid w:val="00CE17EE"/>
    <w:rsid w:val="00CE2970"/>
    <w:rsid w:val="00CE3113"/>
    <w:rsid w:val="00CF09FA"/>
    <w:rsid w:val="00CF3E25"/>
    <w:rsid w:val="00D2068E"/>
    <w:rsid w:val="00D419AA"/>
    <w:rsid w:val="00D4446C"/>
    <w:rsid w:val="00D53D1A"/>
    <w:rsid w:val="00D55478"/>
    <w:rsid w:val="00D61F5C"/>
    <w:rsid w:val="00D643D0"/>
    <w:rsid w:val="00D76BD7"/>
    <w:rsid w:val="00D87F83"/>
    <w:rsid w:val="00D91301"/>
    <w:rsid w:val="00D96322"/>
    <w:rsid w:val="00DA6454"/>
    <w:rsid w:val="00DA7B56"/>
    <w:rsid w:val="00DB32ED"/>
    <w:rsid w:val="00DC1107"/>
    <w:rsid w:val="00DC5AA4"/>
    <w:rsid w:val="00DD5F94"/>
    <w:rsid w:val="00DD6DA2"/>
    <w:rsid w:val="00DD7869"/>
    <w:rsid w:val="00DE2A4B"/>
    <w:rsid w:val="00DF5944"/>
    <w:rsid w:val="00E023A0"/>
    <w:rsid w:val="00E120FA"/>
    <w:rsid w:val="00E21FA3"/>
    <w:rsid w:val="00E2520B"/>
    <w:rsid w:val="00E56F0E"/>
    <w:rsid w:val="00E63AE4"/>
    <w:rsid w:val="00E7092D"/>
    <w:rsid w:val="00E71A08"/>
    <w:rsid w:val="00E77D15"/>
    <w:rsid w:val="00E83212"/>
    <w:rsid w:val="00E9024A"/>
    <w:rsid w:val="00EA1839"/>
    <w:rsid w:val="00EA52A2"/>
    <w:rsid w:val="00EB4D28"/>
    <w:rsid w:val="00EB795C"/>
    <w:rsid w:val="00EB7F1E"/>
    <w:rsid w:val="00EC28F8"/>
    <w:rsid w:val="00EC3CA1"/>
    <w:rsid w:val="00EC424A"/>
    <w:rsid w:val="00ED0093"/>
    <w:rsid w:val="00ED127C"/>
    <w:rsid w:val="00ED23B9"/>
    <w:rsid w:val="00ED7893"/>
    <w:rsid w:val="00EE1626"/>
    <w:rsid w:val="00EF4098"/>
    <w:rsid w:val="00EF54AB"/>
    <w:rsid w:val="00F04636"/>
    <w:rsid w:val="00F20113"/>
    <w:rsid w:val="00F2664A"/>
    <w:rsid w:val="00F35B93"/>
    <w:rsid w:val="00F57804"/>
    <w:rsid w:val="00F8145C"/>
    <w:rsid w:val="00F84599"/>
    <w:rsid w:val="00F958F0"/>
    <w:rsid w:val="00FA0B1C"/>
    <w:rsid w:val="00FB4C07"/>
    <w:rsid w:val="00FB7751"/>
    <w:rsid w:val="00FC62B4"/>
    <w:rsid w:val="00FD0B2C"/>
    <w:rsid w:val="00FD1D54"/>
    <w:rsid w:val="00FD3608"/>
    <w:rsid w:val="00FF25A6"/>
    <w:rsid w:val="00FF4994"/>
    <w:rsid w:val="00FF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E4B74C"/>
  <w15:docId w15:val="{BD359376-23A9-4192-A5D5-7A0AFF89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EDF"/>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DC5AA4"/>
    <w:pPr>
      <w:keepNext/>
      <w:keepLines/>
      <w:spacing w:before="240" w:after="0"/>
      <w:jc w:val="center"/>
      <w:outlineLvl w:val="0"/>
    </w:pPr>
    <w:rPr>
      <w:rFonts w:ascii="Calibri Light" w:eastAsiaTheme="majorEastAsia" w:hAnsi="Calibri Light"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Hipercze">
    <w:name w:val="Hyperlink"/>
    <w:uiPriority w:val="99"/>
    <w:unhideWhenUsed/>
    <w:rsid w:val="002D62B2"/>
    <w:rPr>
      <w:color w:val="0563C1"/>
      <w:u w:val="single"/>
    </w:rPr>
  </w:style>
  <w:style w:type="paragraph" w:styleId="Poprawka">
    <w:name w:val="Revision"/>
    <w:hidden/>
    <w:uiPriority w:val="99"/>
    <w:semiHidden/>
    <w:rsid w:val="00561724"/>
    <w:pPr>
      <w:spacing w:after="0" w:line="240" w:lineRule="auto"/>
    </w:pPr>
    <w:rPr>
      <w:rFonts w:ascii="Calibri" w:eastAsia="Times New Roman" w:hAnsi="Calibri" w:cs="Times New Roman"/>
      <w:lang w:eastAsia="zh-CN"/>
    </w:rPr>
  </w:style>
  <w:style w:type="character" w:styleId="Odwoanieprzypisudolnego">
    <w:name w:val="footnote reference"/>
    <w:basedOn w:val="Domylnaczcionkaakapitu"/>
    <w:uiPriority w:val="99"/>
    <w:semiHidden/>
    <w:unhideWhenUsed/>
    <w:rsid w:val="002424C0"/>
    <w:rPr>
      <w:vertAlign w:val="superscript"/>
    </w:rPr>
  </w:style>
  <w:style w:type="character" w:customStyle="1" w:styleId="FootnoteCharacters">
    <w:name w:val="Footnote Characters"/>
    <w:rsid w:val="005A7EDF"/>
  </w:style>
  <w:style w:type="paragraph" w:customStyle="1" w:styleId="Tekstprzypisudolnego1">
    <w:name w:val="Tekst przypisu dolnego1"/>
    <w:basedOn w:val="Normalny"/>
    <w:rsid w:val="005A7EDF"/>
    <w:pPr>
      <w:spacing w:after="0" w:line="100" w:lineRule="atLeast"/>
    </w:pPr>
    <w:rPr>
      <w:rFonts w:ascii="Times New Roman" w:hAnsi="Times New Roman"/>
      <w:color w:val="000000"/>
      <w:sz w:val="20"/>
      <w:szCs w:val="20"/>
      <w:lang w:eastAsia="ar-SA"/>
    </w:rPr>
  </w:style>
  <w:style w:type="paragraph" w:styleId="Tytu">
    <w:name w:val="Title"/>
    <w:basedOn w:val="Normalny"/>
    <w:next w:val="Normalny"/>
    <w:link w:val="TytuZnak"/>
    <w:uiPriority w:val="10"/>
    <w:qFormat/>
    <w:rsid w:val="00DC5AA4"/>
    <w:pPr>
      <w:spacing w:after="0" w:line="360" w:lineRule="auto"/>
      <w:contextualSpacing/>
      <w:jc w:val="center"/>
    </w:pPr>
    <w:rPr>
      <w:rFonts w:ascii="Calibri Light" w:eastAsiaTheme="majorEastAsia" w:hAnsi="Calibri Light" w:cstheme="majorBidi"/>
      <w:b/>
      <w:spacing w:val="-10"/>
      <w:kern w:val="28"/>
      <w:sz w:val="24"/>
      <w:szCs w:val="56"/>
    </w:rPr>
  </w:style>
  <w:style w:type="character" w:customStyle="1" w:styleId="TytuZnak">
    <w:name w:val="Tytuł Znak"/>
    <w:basedOn w:val="Domylnaczcionkaakapitu"/>
    <w:link w:val="Tytu"/>
    <w:uiPriority w:val="10"/>
    <w:rsid w:val="00DC5AA4"/>
    <w:rPr>
      <w:rFonts w:ascii="Calibri Light" w:eastAsiaTheme="majorEastAsia" w:hAnsi="Calibri Light" w:cstheme="majorBidi"/>
      <w:b/>
      <w:spacing w:val="-10"/>
      <w:kern w:val="28"/>
      <w:sz w:val="24"/>
      <w:szCs w:val="56"/>
      <w:lang w:eastAsia="zh-CN"/>
    </w:rPr>
  </w:style>
  <w:style w:type="character" w:customStyle="1" w:styleId="Nagwek1Znak">
    <w:name w:val="Nagłówek 1 Znak"/>
    <w:basedOn w:val="Domylnaczcionkaakapitu"/>
    <w:link w:val="Nagwek1"/>
    <w:uiPriority w:val="9"/>
    <w:rsid w:val="00DC5AA4"/>
    <w:rPr>
      <w:rFonts w:ascii="Calibri Light" w:eastAsiaTheme="majorEastAsia" w:hAnsi="Calibri Light" w:cstheme="majorBidi"/>
      <w:b/>
      <w:sz w:val="24"/>
      <w:szCs w:val="32"/>
      <w:lang w:eastAsia="zh-CN"/>
    </w:rPr>
  </w:style>
  <w:style w:type="character" w:customStyle="1" w:styleId="WW8Num10z1">
    <w:name w:val="WW8Num10z1"/>
    <w:rsid w:val="000053B5"/>
    <w:rPr>
      <w:rFonts w:ascii="Courier New" w:hAnsi="Courier New"/>
      <w:sz w:val="20"/>
    </w:rPr>
  </w:style>
  <w:style w:type="paragraph" w:styleId="NormalnyWeb">
    <w:name w:val="Normal (Web)"/>
    <w:basedOn w:val="Normalny"/>
    <w:rsid w:val="000053B5"/>
    <w:pPr>
      <w:spacing w:before="280" w:after="280" w:line="240" w:lineRule="auto"/>
      <w:jc w:val="both"/>
    </w:pPr>
    <w:rPr>
      <w:rFonts w:ascii="Times New Roman" w:hAnsi="Times New Roman"/>
      <w:sz w:val="24"/>
      <w:szCs w:val="24"/>
      <w:lang w:eastAsia="ar-SA"/>
    </w:rPr>
  </w:style>
  <w:style w:type="paragraph" w:styleId="Lista">
    <w:name w:val="List"/>
    <w:basedOn w:val="Tekstpodstawowy"/>
    <w:rsid w:val="00815B39"/>
    <w:pPr>
      <w:spacing w:line="240" w:lineRule="auto"/>
    </w:pPr>
    <w:rPr>
      <w:rFonts w:ascii="Times New Roman" w:hAnsi="Times New Roman" w:cs="Tahoma"/>
      <w:sz w:val="24"/>
      <w:szCs w:val="24"/>
      <w:lang w:eastAsia="ar-SA"/>
    </w:rPr>
  </w:style>
  <w:style w:type="paragraph" w:styleId="Spistreci7">
    <w:name w:val="toc 7"/>
    <w:basedOn w:val="Normalny"/>
    <w:next w:val="Normalny"/>
    <w:rsid w:val="00815B39"/>
    <w:pPr>
      <w:tabs>
        <w:tab w:val="right" w:leader="dot" w:pos="9043"/>
      </w:tabs>
      <w:spacing w:after="0" w:line="360" w:lineRule="atLeast"/>
      <w:jc w:val="center"/>
    </w:pPr>
    <w:rPr>
      <w:rFonts w:ascii="Arial" w:hAnsi="Arial"/>
      <w:b/>
      <w:sz w:val="24"/>
      <w:szCs w:val="20"/>
      <w:lang w:eastAsia="ar-SA"/>
    </w:rPr>
  </w:style>
  <w:style w:type="paragraph" w:customStyle="1" w:styleId="Tekstkomentarza1">
    <w:name w:val="Tekst komentarza1"/>
    <w:basedOn w:val="Normalny"/>
    <w:rsid w:val="00815B39"/>
    <w:pPr>
      <w:spacing w:after="0" w:line="240" w:lineRule="auto"/>
    </w:pPr>
    <w:rPr>
      <w:rFonts w:ascii="Times New Roman" w:hAnsi="Times New Roman"/>
      <w:sz w:val="20"/>
      <w:szCs w:val="20"/>
      <w:lang w:eastAsia="ar-SA"/>
    </w:rPr>
  </w:style>
  <w:style w:type="paragraph" w:customStyle="1" w:styleId="Standard">
    <w:name w:val="Standard"/>
    <w:rsid w:val="00815B39"/>
    <w:pPr>
      <w:suppressAutoHyphens/>
      <w:spacing w:after="0" w:line="240" w:lineRule="auto"/>
    </w:pPr>
    <w:rPr>
      <w:rFonts w:ascii="Times New Roman" w:eastAsia="Arial" w:hAnsi="Times New Roman" w:cs="Times New Roman"/>
      <w:sz w:val="20"/>
      <w:szCs w:val="20"/>
      <w:lang w:eastAsia="ar-SA"/>
    </w:rPr>
  </w:style>
  <w:style w:type="paragraph" w:styleId="Spistreci1">
    <w:name w:val="toc 1"/>
    <w:basedOn w:val="Normalny"/>
    <w:next w:val="Normalny"/>
    <w:rsid w:val="00815B39"/>
    <w:pPr>
      <w:suppressAutoHyphens w:val="0"/>
      <w:spacing w:after="0" w:line="360" w:lineRule="auto"/>
    </w:pPr>
    <w:rPr>
      <w:rFonts w:ascii="Times New Roman" w:hAnsi="Times New Roman"/>
      <w:b/>
      <w:bCs/>
      <w:sz w:val="20"/>
      <w:szCs w:val="20"/>
      <w:lang w:eastAsia="ar-SA"/>
    </w:rPr>
  </w:style>
  <w:style w:type="paragraph" w:styleId="Bezodstpw">
    <w:name w:val="No Spacing"/>
    <w:uiPriority w:val="1"/>
    <w:qFormat/>
    <w:rsid w:val="00815B39"/>
    <w:pPr>
      <w:suppressAutoHyphens/>
      <w:spacing w:after="0"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815B39"/>
    <w:pPr>
      <w:spacing w:after="120"/>
    </w:pPr>
  </w:style>
  <w:style w:type="character" w:customStyle="1" w:styleId="TekstpodstawowyZnak">
    <w:name w:val="Tekst podstawowy Znak"/>
    <w:basedOn w:val="Domylnaczcionkaakapitu"/>
    <w:link w:val="Tekstpodstawowy"/>
    <w:uiPriority w:val="99"/>
    <w:semiHidden/>
    <w:rsid w:val="00815B39"/>
    <w:rPr>
      <w:rFonts w:ascii="Calibri" w:eastAsia="Times New Roman" w:hAnsi="Calibri" w:cs="Times New Roman"/>
      <w:lang w:eastAsia="zh-CN"/>
    </w:rPr>
  </w:style>
  <w:style w:type="table" w:styleId="Tabela-Siatka">
    <w:name w:val="Table Grid"/>
    <w:basedOn w:val="Standardowy"/>
    <w:uiPriority w:val="39"/>
    <w:rsid w:val="00EA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27F"/>
    <w:pPr>
      <w:spacing w:after="120" w:line="480" w:lineRule="auto"/>
    </w:pPr>
    <w:rPr>
      <w:rFonts w:ascii="Times New Roman" w:hAnsi="Times New Roman"/>
      <w:sz w:val="24"/>
      <w:szCs w:val="24"/>
      <w:lang w:eastAsia="ar-SA"/>
    </w:rPr>
  </w:style>
  <w:style w:type="paragraph" w:customStyle="1" w:styleId="Energisnormal">
    <w:name w:val="Energis normal"/>
    <w:basedOn w:val="Tytu"/>
    <w:rsid w:val="00490CDC"/>
    <w:pPr>
      <w:suppressAutoHyphens w:val="0"/>
      <w:spacing w:before="120" w:after="120" w:line="240" w:lineRule="auto"/>
      <w:contextualSpacing w:val="0"/>
      <w:jc w:val="left"/>
      <w:outlineLvl w:val="0"/>
    </w:pPr>
    <w:rPr>
      <w:rFonts w:ascii="Times New Roman" w:eastAsia="Times New Roman" w:hAnsi="Times New Roman" w:cs="Times New Roman"/>
      <w:b w:val="0"/>
      <w:spacing w:val="0"/>
      <w:sz w:val="20"/>
      <w:szCs w:val="20"/>
      <w:lang w:eastAsia="en-US"/>
    </w:rPr>
  </w:style>
  <w:style w:type="paragraph" w:customStyle="1" w:styleId="WW-Lista3">
    <w:name w:val="WW-Lista 3"/>
    <w:basedOn w:val="Normalny"/>
    <w:rsid w:val="001E7718"/>
    <w:pPr>
      <w:spacing w:after="0" w:line="240" w:lineRule="auto"/>
      <w:ind w:left="360" w:hanging="360"/>
    </w:pPr>
    <w:rPr>
      <w:rFonts w:ascii="Times New Roman" w:hAnsi="Times New Roman"/>
      <w:sz w:val="20"/>
      <w:szCs w:val="20"/>
      <w:lang w:val="en-US" w:eastAsia="ar-SA"/>
    </w:rPr>
  </w:style>
  <w:style w:type="paragraph" w:styleId="Tekstpodstawowy2">
    <w:name w:val="Body Text 2"/>
    <w:basedOn w:val="Normalny"/>
    <w:link w:val="Tekstpodstawowy2Znak"/>
    <w:uiPriority w:val="99"/>
    <w:semiHidden/>
    <w:unhideWhenUsed/>
    <w:rsid w:val="001F4905"/>
    <w:pPr>
      <w:spacing w:after="120" w:line="480" w:lineRule="auto"/>
    </w:pPr>
  </w:style>
  <w:style w:type="character" w:customStyle="1" w:styleId="Tekstpodstawowy2Znak">
    <w:name w:val="Tekst podstawowy 2 Znak"/>
    <w:basedOn w:val="Domylnaczcionkaakapitu"/>
    <w:link w:val="Tekstpodstawowy2"/>
    <w:uiPriority w:val="99"/>
    <w:semiHidden/>
    <w:rsid w:val="001F4905"/>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37503">
      <w:bodyDiv w:val="1"/>
      <w:marLeft w:val="0"/>
      <w:marRight w:val="0"/>
      <w:marTop w:val="0"/>
      <w:marBottom w:val="0"/>
      <w:divBdr>
        <w:top w:val="none" w:sz="0" w:space="0" w:color="auto"/>
        <w:left w:val="none" w:sz="0" w:space="0" w:color="auto"/>
        <w:bottom w:val="none" w:sz="0" w:space="0" w:color="auto"/>
        <w:right w:val="none" w:sz="0" w:space="0" w:color="auto"/>
      </w:divBdr>
    </w:div>
    <w:div w:id="17883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DDB0-04FA-48DD-BB52-C6845C96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4653</Words>
  <Characters>27924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Załącznik nr 5 do SWZ</vt:lpstr>
    </vt:vector>
  </TitlesOfParts>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SWZ</dc:title>
  <dc:creator>Patrycja Pranszke</dc:creator>
  <cp:keywords>wywóz odpadów</cp:keywords>
  <cp:lastModifiedBy>Patrycja Pranszke</cp:lastModifiedBy>
  <cp:revision>4</cp:revision>
  <cp:lastPrinted>2025-04-22T12:59:00Z</cp:lastPrinted>
  <dcterms:created xsi:type="dcterms:W3CDTF">2025-04-25T11:43:00Z</dcterms:created>
  <dcterms:modified xsi:type="dcterms:W3CDTF">2025-04-28T10:23:00Z</dcterms:modified>
</cp:coreProperties>
</file>