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210" w:tblpY="12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29"/>
      </w:tblGrid>
      <w:tr w:rsidR="006D58C4" w:rsidRPr="00D05ED7" w14:paraId="6DB72F2A" w14:textId="77777777" w:rsidTr="003D3176">
        <w:trPr>
          <w:trHeight w:val="653"/>
        </w:trPr>
        <w:tc>
          <w:tcPr>
            <w:tcW w:w="1951" w:type="dxa"/>
            <w:tcBorders>
              <w:top w:val="nil"/>
              <w:left w:val="nil"/>
              <w:bottom w:val="single" w:sz="4" w:space="0" w:color="auto"/>
              <w:right w:val="nil"/>
            </w:tcBorders>
          </w:tcPr>
          <w:p w14:paraId="23784879" w14:textId="77777777" w:rsidR="006D58C4" w:rsidRPr="00D05ED7" w:rsidRDefault="006D58C4" w:rsidP="003D3176">
            <w:pPr>
              <w:spacing w:line="240" w:lineRule="auto"/>
              <w:rPr>
                <w:rFonts w:ascii="Tahoma" w:hAnsi="Tahoma" w:cs="Tahoma"/>
                <w:b/>
                <w:sz w:val="20"/>
                <w:szCs w:val="20"/>
              </w:rPr>
            </w:pPr>
            <w:r w:rsidRPr="00D05ED7">
              <w:rPr>
                <w:rFonts w:ascii="Tahoma" w:hAnsi="Tahoma" w:cs="Tahoma"/>
                <w:b/>
                <w:noProof/>
                <w:sz w:val="20"/>
                <w:szCs w:val="20"/>
                <w:lang w:val="pl-PL"/>
              </w:rPr>
              <w:drawing>
                <wp:anchor distT="0" distB="0" distL="114300" distR="114300" simplePos="0" relativeHeight="251659264" behindDoc="0" locked="0" layoutInCell="1" allowOverlap="1" wp14:anchorId="778004FC" wp14:editId="5DDFBBAC">
                  <wp:simplePos x="0" y="0"/>
                  <wp:positionH relativeFrom="margin">
                    <wp:posOffset>127635</wp:posOffset>
                  </wp:positionH>
                  <wp:positionV relativeFrom="paragraph">
                    <wp:posOffset>0</wp:posOffset>
                  </wp:positionV>
                  <wp:extent cx="742950" cy="911225"/>
                  <wp:effectExtent l="0" t="0" r="0" b="3175"/>
                  <wp:wrapSquare wrapText="bothSides"/>
                  <wp:docPr id="2" name="Obraz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42950" cy="9112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29" w:type="dxa"/>
            <w:tcBorders>
              <w:top w:val="nil"/>
              <w:left w:val="nil"/>
              <w:bottom w:val="single" w:sz="4" w:space="0" w:color="auto"/>
              <w:right w:val="nil"/>
            </w:tcBorders>
          </w:tcPr>
          <w:p w14:paraId="58811DE0" w14:textId="77777777" w:rsidR="006D58C4" w:rsidRPr="00D05ED7" w:rsidRDefault="006D58C4" w:rsidP="003D3176">
            <w:pPr>
              <w:autoSpaceDE w:val="0"/>
              <w:autoSpaceDN w:val="0"/>
              <w:adjustRightInd w:val="0"/>
              <w:spacing w:line="240" w:lineRule="auto"/>
              <w:rPr>
                <w:rFonts w:ascii="Tahoma" w:eastAsia="Calibri" w:hAnsi="Tahoma" w:cs="Tahoma"/>
                <w:b/>
                <w:bCs/>
                <w:sz w:val="20"/>
                <w:szCs w:val="20"/>
              </w:rPr>
            </w:pPr>
          </w:p>
          <w:p w14:paraId="6C6404FF" w14:textId="77777777" w:rsidR="006D58C4" w:rsidRPr="00D05ED7" w:rsidRDefault="006D58C4" w:rsidP="003D3176">
            <w:pPr>
              <w:autoSpaceDE w:val="0"/>
              <w:autoSpaceDN w:val="0"/>
              <w:adjustRightInd w:val="0"/>
              <w:spacing w:line="240" w:lineRule="auto"/>
              <w:rPr>
                <w:rFonts w:ascii="Tahoma" w:eastAsia="Calibri" w:hAnsi="Tahoma" w:cs="Tahoma"/>
                <w:b/>
                <w:bCs/>
                <w:sz w:val="20"/>
                <w:szCs w:val="20"/>
              </w:rPr>
            </w:pPr>
          </w:p>
          <w:p w14:paraId="542096AF" w14:textId="77777777" w:rsidR="006D58C4" w:rsidRPr="00D05ED7" w:rsidRDefault="006D58C4" w:rsidP="003D3176">
            <w:pPr>
              <w:autoSpaceDE w:val="0"/>
              <w:autoSpaceDN w:val="0"/>
              <w:adjustRightInd w:val="0"/>
              <w:spacing w:line="240" w:lineRule="auto"/>
              <w:rPr>
                <w:rFonts w:ascii="Tahoma" w:eastAsia="Calibri" w:hAnsi="Tahoma" w:cs="Tahoma"/>
                <w:b/>
                <w:bCs/>
                <w:sz w:val="20"/>
                <w:szCs w:val="20"/>
                <w:lang w:val="en-US"/>
              </w:rPr>
            </w:pPr>
            <w:r w:rsidRPr="00D05ED7">
              <w:rPr>
                <w:rFonts w:ascii="Tahoma" w:eastAsia="Calibri" w:hAnsi="Tahoma" w:cs="Tahoma"/>
                <w:b/>
                <w:bCs/>
                <w:sz w:val="20"/>
                <w:szCs w:val="20"/>
                <w:lang w:val="en-US"/>
              </w:rPr>
              <w:t xml:space="preserve">4GARDENS </w:t>
            </w:r>
          </w:p>
          <w:p w14:paraId="01418EB8" w14:textId="77777777" w:rsidR="006D58C4" w:rsidRPr="00D05ED7" w:rsidRDefault="006D58C4" w:rsidP="003D3176">
            <w:pPr>
              <w:autoSpaceDE w:val="0"/>
              <w:autoSpaceDN w:val="0"/>
              <w:adjustRightInd w:val="0"/>
              <w:spacing w:line="240" w:lineRule="auto"/>
              <w:rPr>
                <w:rFonts w:ascii="Tahoma" w:eastAsia="Calibri" w:hAnsi="Tahoma" w:cs="Tahoma"/>
                <w:sz w:val="20"/>
                <w:szCs w:val="20"/>
                <w:lang w:val="en-US"/>
              </w:rPr>
            </w:pPr>
            <w:proofErr w:type="gramStart"/>
            <w:r w:rsidRPr="00D05ED7">
              <w:rPr>
                <w:rFonts w:ascii="Tahoma" w:eastAsia="Calibri" w:hAnsi="Tahoma" w:cs="Tahoma"/>
                <w:sz w:val="20"/>
                <w:szCs w:val="20"/>
                <w:lang w:val="en-US"/>
              </w:rPr>
              <w:t>ul</w:t>
            </w:r>
            <w:proofErr w:type="gramEnd"/>
            <w:r w:rsidRPr="00D05ED7">
              <w:rPr>
                <w:rFonts w:ascii="Tahoma" w:eastAsia="Calibri" w:hAnsi="Tahoma" w:cs="Tahoma"/>
                <w:sz w:val="20"/>
                <w:szCs w:val="20"/>
                <w:lang w:val="en-US"/>
              </w:rPr>
              <w:t>. Aleksandra Fredry 2, 30-605 Kraków</w:t>
            </w:r>
          </w:p>
          <w:p w14:paraId="4B0CE5D6" w14:textId="77777777" w:rsidR="006D58C4" w:rsidRPr="00D05ED7" w:rsidRDefault="006D58C4" w:rsidP="003D3176">
            <w:pPr>
              <w:autoSpaceDE w:val="0"/>
              <w:autoSpaceDN w:val="0"/>
              <w:adjustRightInd w:val="0"/>
              <w:spacing w:line="240" w:lineRule="auto"/>
              <w:rPr>
                <w:rFonts w:ascii="Tahoma" w:eastAsia="Calibri" w:hAnsi="Tahoma" w:cs="Tahoma"/>
                <w:sz w:val="20"/>
                <w:szCs w:val="20"/>
                <w:lang w:val="en-US"/>
              </w:rPr>
            </w:pPr>
            <w:r w:rsidRPr="00D05ED7">
              <w:rPr>
                <w:rFonts w:ascii="Tahoma" w:eastAsia="Calibri" w:hAnsi="Tahoma" w:cs="Tahoma"/>
                <w:sz w:val="20"/>
                <w:szCs w:val="20"/>
                <w:lang w:val="en-US"/>
              </w:rPr>
              <w:t xml:space="preserve">biuro@4gardens.com.pl  www.4gardens.com.pl  </w:t>
            </w:r>
          </w:p>
          <w:p w14:paraId="48DA170A" w14:textId="77777777" w:rsidR="006D58C4" w:rsidRPr="00D05ED7" w:rsidRDefault="006D58C4" w:rsidP="003D3176">
            <w:pPr>
              <w:autoSpaceDE w:val="0"/>
              <w:autoSpaceDN w:val="0"/>
              <w:adjustRightInd w:val="0"/>
              <w:spacing w:line="240" w:lineRule="auto"/>
              <w:rPr>
                <w:rFonts w:ascii="Tahoma" w:hAnsi="Tahoma" w:cs="Tahoma"/>
                <w:b/>
                <w:sz w:val="20"/>
                <w:szCs w:val="20"/>
                <w:lang w:val="en-US"/>
              </w:rPr>
            </w:pPr>
          </w:p>
          <w:p w14:paraId="71B2A6D5" w14:textId="77777777" w:rsidR="006D58C4" w:rsidRPr="00D05ED7" w:rsidRDefault="006D58C4" w:rsidP="003D3176">
            <w:pPr>
              <w:autoSpaceDE w:val="0"/>
              <w:autoSpaceDN w:val="0"/>
              <w:adjustRightInd w:val="0"/>
              <w:spacing w:line="240" w:lineRule="auto"/>
              <w:rPr>
                <w:rFonts w:ascii="Tahoma" w:hAnsi="Tahoma" w:cs="Tahoma"/>
                <w:b/>
                <w:sz w:val="20"/>
                <w:szCs w:val="20"/>
                <w:lang w:val="en-US"/>
              </w:rPr>
            </w:pPr>
          </w:p>
        </w:tc>
      </w:tr>
      <w:tr w:rsidR="006D58C4" w:rsidRPr="00D05ED7" w14:paraId="1A4639B3" w14:textId="77777777" w:rsidTr="003D3176">
        <w:trPr>
          <w:trHeight w:val="653"/>
        </w:trPr>
        <w:tc>
          <w:tcPr>
            <w:tcW w:w="1951" w:type="dxa"/>
            <w:tcBorders>
              <w:top w:val="single" w:sz="4" w:space="0" w:color="auto"/>
            </w:tcBorders>
          </w:tcPr>
          <w:p w14:paraId="27994CC7" w14:textId="77777777" w:rsidR="006D58C4" w:rsidRPr="001804E3" w:rsidRDefault="006D58C4" w:rsidP="003D3176">
            <w:pPr>
              <w:spacing w:line="240" w:lineRule="auto"/>
              <w:ind w:left="-284"/>
              <w:rPr>
                <w:rFonts w:ascii="Tahoma" w:hAnsi="Tahoma" w:cs="Tahoma"/>
                <w:b/>
                <w:sz w:val="20"/>
                <w:szCs w:val="20"/>
                <w:lang w:val="pl-PL"/>
              </w:rPr>
            </w:pPr>
          </w:p>
          <w:p w14:paraId="3F234523" w14:textId="77777777" w:rsidR="006D58C4" w:rsidRPr="001804E3" w:rsidRDefault="006D58C4" w:rsidP="003D3176">
            <w:pPr>
              <w:spacing w:line="240" w:lineRule="auto"/>
              <w:rPr>
                <w:rFonts w:ascii="Tahoma" w:hAnsi="Tahoma" w:cs="Tahoma"/>
                <w:b/>
                <w:sz w:val="20"/>
                <w:szCs w:val="20"/>
                <w:lang w:val="pl-PL"/>
              </w:rPr>
            </w:pPr>
            <w:proofErr w:type="gramStart"/>
            <w:r w:rsidRPr="001804E3">
              <w:rPr>
                <w:rFonts w:ascii="Tahoma" w:hAnsi="Tahoma" w:cs="Tahoma"/>
                <w:b/>
                <w:sz w:val="20"/>
                <w:szCs w:val="20"/>
                <w:lang w:val="pl-PL"/>
              </w:rPr>
              <w:t>temat</w:t>
            </w:r>
            <w:proofErr w:type="gramEnd"/>
          </w:p>
        </w:tc>
        <w:tc>
          <w:tcPr>
            <w:tcW w:w="7229" w:type="dxa"/>
            <w:tcBorders>
              <w:top w:val="single" w:sz="4" w:space="0" w:color="auto"/>
            </w:tcBorders>
          </w:tcPr>
          <w:p w14:paraId="47201732" w14:textId="77777777" w:rsidR="006D58C4" w:rsidRPr="001804E3" w:rsidRDefault="006D58C4" w:rsidP="003D3176">
            <w:pPr>
              <w:autoSpaceDE w:val="0"/>
              <w:autoSpaceDN w:val="0"/>
              <w:adjustRightInd w:val="0"/>
              <w:spacing w:line="240" w:lineRule="auto"/>
              <w:rPr>
                <w:rFonts w:ascii="Tahoma" w:eastAsia="Calibri" w:hAnsi="Tahoma" w:cs="Tahoma"/>
                <w:b/>
                <w:bCs/>
                <w:sz w:val="20"/>
                <w:szCs w:val="20"/>
                <w:lang w:val="pl-PL"/>
              </w:rPr>
            </w:pPr>
          </w:p>
          <w:p w14:paraId="3526BDF2" w14:textId="1A5C93EB" w:rsidR="00DC6BC7" w:rsidRPr="001804E3" w:rsidRDefault="00D11902" w:rsidP="003D3176">
            <w:pPr>
              <w:autoSpaceDE w:val="0"/>
              <w:autoSpaceDN w:val="0"/>
              <w:adjustRightInd w:val="0"/>
              <w:spacing w:line="240" w:lineRule="auto"/>
              <w:jc w:val="both"/>
              <w:rPr>
                <w:rFonts w:ascii="Tahoma" w:hAnsi="Tahoma" w:cs="Tahoma"/>
                <w:b/>
                <w:sz w:val="20"/>
                <w:szCs w:val="20"/>
                <w:lang w:val="pl-PL"/>
              </w:rPr>
            </w:pPr>
            <w:r w:rsidRPr="001804E3">
              <w:rPr>
                <w:rFonts w:ascii="Tahoma" w:hAnsi="Tahoma" w:cs="Tahoma"/>
                <w:b/>
                <w:sz w:val="20"/>
                <w:szCs w:val="20"/>
                <w:lang w:val="pl-PL"/>
              </w:rPr>
              <w:t>OPERAT DENDROLOGICZNY</w:t>
            </w:r>
            <w:r w:rsidRPr="001804E3">
              <w:rPr>
                <w:rFonts w:ascii="Tahoma" w:hAnsi="Tahoma" w:cs="Tahoma"/>
                <w:b/>
                <w:bCs/>
                <w:sz w:val="20"/>
                <w:szCs w:val="20"/>
                <w:lang w:val="pl-PL"/>
              </w:rPr>
              <w:t xml:space="preserve"> </w:t>
            </w:r>
          </w:p>
          <w:p w14:paraId="2A51AC28" w14:textId="77777777" w:rsidR="006D58C4" w:rsidRPr="001804E3" w:rsidRDefault="006D58C4" w:rsidP="003D3176">
            <w:pPr>
              <w:autoSpaceDE w:val="0"/>
              <w:autoSpaceDN w:val="0"/>
              <w:adjustRightInd w:val="0"/>
              <w:spacing w:line="240" w:lineRule="auto"/>
              <w:jc w:val="both"/>
              <w:rPr>
                <w:rFonts w:ascii="Tahoma" w:eastAsia="Calibri" w:hAnsi="Tahoma" w:cs="Tahoma"/>
                <w:b/>
                <w:bCs/>
                <w:sz w:val="20"/>
                <w:szCs w:val="20"/>
                <w:lang w:val="pl-PL"/>
              </w:rPr>
            </w:pPr>
          </w:p>
        </w:tc>
      </w:tr>
      <w:tr w:rsidR="00D11902" w:rsidRPr="00D05ED7" w14:paraId="16F46BB5" w14:textId="77777777" w:rsidTr="00D11902">
        <w:trPr>
          <w:trHeight w:val="653"/>
        </w:trPr>
        <w:tc>
          <w:tcPr>
            <w:tcW w:w="1951" w:type="dxa"/>
            <w:tcBorders>
              <w:top w:val="single" w:sz="4" w:space="0" w:color="auto"/>
            </w:tcBorders>
            <w:vAlign w:val="center"/>
          </w:tcPr>
          <w:p w14:paraId="737560A9" w14:textId="22B8C303" w:rsidR="00D11902" w:rsidRPr="001804E3" w:rsidRDefault="00D11902" w:rsidP="00D11902">
            <w:pPr>
              <w:spacing w:line="240" w:lineRule="auto"/>
              <w:rPr>
                <w:rFonts w:ascii="Tahoma" w:hAnsi="Tahoma" w:cs="Tahoma"/>
                <w:b/>
                <w:sz w:val="20"/>
                <w:szCs w:val="20"/>
                <w:lang w:val="pl-PL"/>
              </w:rPr>
            </w:pPr>
            <w:proofErr w:type="gramStart"/>
            <w:r>
              <w:rPr>
                <w:rFonts w:ascii="Tahoma" w:hAnsi="Tahoma" w:cs="Tahoma"/>
                <w:b/>
                <w:sz w:val="20"/>
                <w:szCs w:val="20"/>
                <w:lang w:val="pl-PL"/>
              </w:rPr>
              <w:t>inwestycja</w:t>
            </w:r>
            <w:proofErr w:type="gramEnd"/>
          </w:p>
        </w:tc>
        <w:tc>
          <w:tcPr>
            <w:tcW w:w="7229" w:type="dxa"/>
            <w:tcBorders>
              <w:top w:val="single" w:sz="4" w:space="0" w:color="auto"/>
            </w:tcBorders>
          </w:tcPr>
          <w:p w14:paraId="6355F909" w14:textId="77777777" w:rsidR="00D11902" w:rsidRPr="001804E3" w:rsidRDefault="00D11902" w:rsidP="00D11902">
            <w:pPr>
              <w:autoSpaceDE w:val="0"/>
              <w:autoSpaceDN w:val="0"/>
              <w:adjustRightInd w:val="0"/>
              <w:spacing w:line="240" w:lineRule="auto"/>
              <w:rPr>
                <w:rFonts w:ascii="Tahoma" w:eastAsia="Calibri" w:hAnsi="Tahoma" w:cs="Tahoma"/>
                <w:b/>
                <w:bCs/>
                <w:sz w:val="20"/>
                <w:szCs w:val="20"/>
                <w:lang w:val="pl-PL"/>
              </w:rPr>
            </w:pPr>
          </w:p>
          <w:p w14:paraId="743FB152" w14:textId="77777777" w:rsidR="00D11902" w:rsidRPr="001804E3" w:rsidRDefault="00D11902" w:rsidP="00D11902">
            <w:pPr>
              <w:autoSpaceDE w:val="0"/>
              <w:autoSpaceDN w:val="0"/>
              <w:adjustRightInd w:val="0"/>
              <w:spacing w:line="240" w:lineRule="auto"/>
              <w:jc w:val="both"/>
              <w:rPr>
                <w:rFonts w:ascii="Tahoma" w:hAnsi="Tahoma" w:cs="Tahoma"/>
                <w:b/>
                <w:sz w:val="20"/>
                <w:szCs w:val="20"/>
                <w:lang w:val="pl-PL"/>
              </w:rPr>
            </w:pPr>
            <w:r w:rsidRPr="001804E3">
              <w:rPr>
                <w:rFonts w:ascii="Tahoma" w:hAnsi="Tahoma" w:cs="Tahoma"/>
                <w:b/>
                <w:sz w:val="20"/>
                <w:szCs w:val="20"/>
                <w:lang w:val="pl-PL"/>
              </w:rPr>
              <w:t>Operat dendrologiczny</w:t>
            </w:r>
            <w:r w:rsidRPr="001804E3">
              <w:rPr>
                <w:rFonts w:ascii="Tahoma" w:hAnsi="Tahoma" w:cs="Tahoma"/>
                <w:b/>
                <w:bCs/>
                <w:sz w:val="20"/>
                <w:szCs w:val="20"/>
                <w:lang w:val="pl-PL"/>
              </w:rPr>
              <w:t xml:space="preserve"> przy ul. Zygmunta Starego, w ramach realizacji zadania Budżetu Obywatelskiego pn.: „Zielona Dolina Rudawy dla pieszych i rowerzystów!”</w:t>
            </w:r>
          </w:p>
          <w:p w14:paraId="790A3086" w14:textId="77777777" w:rsidR="00D11902" w:rsidRPr="001804E3" w:rsidRDefault="00D11902" w:rsidP="003D3176">
            <w:pPr>
              <w:autoSpaceDE w:val="0"/>
              <w:autoSpaceDN w:val="0"/>
              <w:adjustRightInd w:val="0"/>
              <w:spacing w:line="240" w:lineRule="auto"/>
              <w:rPr>
                <w:rFonts w:ascii="Tahoma" w:eastAsia="Calibri" w:hAnsi="Tahoma" w:cs="Tahoma"/>
                <w:b/>
                <w:bCs/>
                <w:sz w:val="20"/>
                <w:szCs w:val="20"/>
                <w:lang w:val="pl-PL"/>
              </w:rPr>
            </w:pPr>
          </w:p>
        </w:tc>
      </w:tr>
      <w:tr w:rsidR="00833A63" w:rsidRPr="00D05ED7" w14:paraId="63924C9D" w14:textId="77777777" w:rsidTr="0018286E">
        <w:trPr>
          <w:trHeight w:val="862"/>
        </w:trPr>
        <w:tc>
          <w:tcPr>
            <w:tcW w:w="1951" w:type="dxa"/>
            <w:vAlign w:val="center"/>
          </w:tcPr>
          <w:p w14:paraId="3A71F193" w14:textId="77777777" w:rsidR="00833A63" w:rsidRPr="001804E3" w:rsidRDefault="00833A63" w:rsidP="00833A63">
            <w:pPr>
              <w:spacing w:line="240" w:lineRule="auto"/>
              <w:rPr>
                <w:rFonts w:ascii="Tahoma" w:hAnsi="Tahoma" w:cs="Tahoma"/>
                <w:b/>
                <w:sz w:val="20"/>
                <w:szCs w:val="20"/>
                <w:lang w:val="pl-PL"/>
              </w:rPr>
            </w:pPr>
            <w:proofErr w:type="gramStart"/>
            <w:r w:rsidRPr="001804E3">
              <w:rPr>
                <w:rFonts w:ascii="Tahoma" w:hAnsi="Tahoma" w:cs="Tahoma"/>
                <w:b/>
                <w:sz w:val="20"/>
                <w:szCs w:val="20"/>
                <w:lang w:val="pl-PL"/>
              </w:rPr>
              <w:t>adres</w:t>
            </w:r>
            <w:proofErr w:type="gramEnd"/>
          </w:p>
        </w:tc>
        <w:tc>
          <w:tcPr>
            <w:tcW w:w="7229" w:type="dxa"/>
          </w:tcPr>
          <w:p w14:paraId="1E8EDD4E" w14:textId="77777777" w:rsidR="00833A63" w:rsidRPr="001804E3" w:rsidRDefault="00833A63" w:rsidP="00833A63">
            <w:pPr>
              <w:autoSpaceDE w:val="0"/>
              <w:autoSpaceDN w:val="0"/>
              <w:adjustRightInd w:val="0"/>
              <w:spacing w:line="240" w:lineRule="auto"/>
              <w:rPr>
                <w:rFonts w:ascii="Tahoma" w:hAnsi="Tahoma" w:cs="Tahoma"/>
                <w:sz w:val="20"/>
                <w:szCs w:val="20"/>
                <w:lang w:val="pl-PL"/>
              </w:rPr>
            </w:pPr>
          </w:p>
          <w:p w14:paraId="753A95D0" w14:textId="7B97864B" w:rsidR="00833A63" w:rsidRPr="001804E3" w:rsidRDefault="0018286E" w:rsidP="00182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Fonts w:ascii="Tahoma" w:eastAsia="Calibri" w:hAnsi="Tahoma" w:cs="Tahoma"/>
                <w:sz w:val="20"/>
                <w:szCs w:val="20"/>
                <w:lang w:val="pl-PL"/>
              </w:rPr>
            </w:pPr>
            <w:bookmarkStart w:id="0" w:name="_Hlk160529333"/>
            <w:r w:rsidRPr="001804E3">
              <w:rPr>
                <w:rFonts w:ascii="Tahoma" w:eastAsia="Calibri" w:hAnsi="Tahoma" w:cs="Tahoma"/>
                <w:sz w:val="20"/>
                <w:szCs w:val="20"/>
                <w:lang w:val="pl-PL"/>
              </w:rPr>
              <w:t xml:space="preserve">Działki ewidencyjne nr: 325, 326, 327, 328 oraz część działki ewidencyjnej 158/11, obręb K-1, jednostka ewidencyjna </w:t>
            </w:r>
            <w:proofErr w:type="spellStart"/>
            <w:r w:rsidRPr="001804E3">
              <w:rPr>
                <w:rFonts w:ascii="Tahoma" w:eastAsia="Calibri" w:hAnsi="Tahoma" w:cs="Tahoma"/>
                <w:sz w:val="20"/>
                <w:szCs w:val="20"/>
                <w:lang w:val="pl-PL"/>
              </w:rPr>
              <w:t>Krowodrza</w:t>
            </w:r>
            <w:bookmarkEnd w:id="0"/>
            <w:proofErr w:type="spellEnd"/>
          </w:p>
        </w:tc>
      </w:tr>
      <w:tr w:rsidR="00833A63" w:rsidRPr="00D05ED7" w14:paraId="0AE4ED6D" w14:textId="77777777" w:rsidTr="003D3176">
        <w:trPr>
          <w:trHeight w:val="549"/>
        </w:trPr>
        <w:tc>
          <w:tcPr>
            <w:tcW w:w="1951" w:type="dxa"/>
          </w:tcPr>
          <w:p w14:paraId="7E920D34" w14:textId="77777777" w:rsidR="00833A63" w:rsidRPr="001804E3" w:rsidRDefault="00833A63" w:rsidP="00833A63">
            <w:pPr>
              <w:spacing w:line="240" w:lineRule="auto"/>
              <w:rPr>
                <w:rFonts w:ascii="Tahoma" w:hAnsi="Tahoma" w:cs="Tahoma"/>
                <w:b/>
                <w:sz w:val="20"/>
                <w:szCs w:val="20"/>
                <w:lang w:val="pl-PL"/>
              </w:rPr>
            </w:pPr>
          </w:p>
          <w:p w14:paraId="441192DB" w14:textId="77777777" w:rsidR="00833A63" w:rsidRPr="001804E3" w:rsidRDefault="00833A63" w:rsidP="00833A63">
            <w:pPr>
              <w:spacing w:line="240" w:lineRule="auto"/>
              <w:rPr>
                <w:rFonts w:ascii="Tahoma" w:hAnsi="Tahoma" w:cs="Tahoma"/>
                <w:b/>
                <w:sz w:val="20"/>
                <w:szCs w:val="20"/>
                <w:lang w:val="pl-PL"/>
              </w:rPr>
            </w:pPr>
            <w:proofErr w:type="gramStart"/>
            <w:r w:rsidRPr="001804E3">
              <w:rPr>
                <w:rFonts w:ascii="Tahoma" w:hAnsi="Tahoma" w:cs="Tahoma"/>
                <w:b/>
                <w:sz w:val="20"/>
                <w:szCs w:val="20"/>
                <w:lang w:val="pl-PL"/>
              </w:rPr>
              <w:t>inwestor</w:t>
            </w:r>
            <w:proofErr w:type="gramEnd"/>
          </w:p>
          <w:p w14:paraId="713BA4E9" w14:textId="77777777" w:rsidR="00833A63" w:rsidRPr="001804E3" w:rsidRDefault="00833A63" w:rsidP="00833A63">
            <w:pPr>
              <w:spacing w:line="240" w:lineRule="auto"/>
              <w:rPr>
                <w:rFonts w:ascii="Tahoma" w:hAnsi="Tahoma" w:cs="Tahoma"/>
                <w:b/>
                <w:sz w:val="20"/>
                <w:szCs w:val="20"/>
                <w:lang w:val="pl-PL"/>
              </w:rPr>
            </w:pPr>
          </w:p>
        </w:tc>
        <w:tc>
          <w:tcPr>
            <w:tcW w:w="7229" w:type="dxa"/>
          </w:tcPr>
          <w:p w14:paraId="63394829" w14:textId="77777777" w:rsidR="00833A63" w:rsidRPr="001804E3" w:rsidRDefault="00833A63" w:rsidP="00833A63">
            <w:pPr>
              <w:spacing w:line="240" w:lineRule="auto"/>
              <w:ind w:right="100"/>
              <w:jc w:val="both"/>
              <w:rPr>
                <w:rFonts w:ascii="Tahoma" w:hAnsi="Tahoma" w:cs="Tahoma"/>
                <w:sz w:val="20"/>
                <w:szCs w:val="20"/>
                <w:lang w:val="pl-PL"/>
              </w:rPr>
            </w:pPr>
            <w:r w:rsidRPr="001804E3">
              <w:rPr>
                <w:rFonts w:ascii="Tahoma" w:hAnsi="Tahoma" w:cs="Tahoma"/>
                <w:sz w:val="20"/>
                <w:szCs w:val="20"/>
                <w:lang w:val="pl-PL"/>
              </w:rPr>
              <w:t xml:space="preserve">GMINA MIEJSKA KRAKÓW, Z SIEDZIBĄ W KRAKOWIE (31-004), </w:t>
            </w:r>
          </w:p>
          <w:p w14:paraId="279249BA" w14:textId="69E98705" w:rsidR="00833A63" w:rsidRPr="001804E3" w:rsidRDefault="00833A63" w:rsidP="00833A63">
            <w:pPr>
              <w:spacing w:line="240" w:lineRule="auto"/>
              <w:ind w:right="100"/>
              <w:jc w:val="both"/>
              <w:rPr>
                <w:rFonts w:ascii="Tahoma" w:hAnsi="Tahoma" w:cs="Tahoma"/>
                <w:sz w:val="20"/>
                <w:szCs w:val="20"/>
                <w:lang w:val="pl-PL"/>
              </w:rPr>
            </w:pPr>
            <w:r w:rsidRPr="001804E3">
              <w:rPr>
                <w:rFonts w:ascii="Tahoma" w:hAnsi="Tahoma" w:cs="Tahoma"/>
                <w:sz w:val="20"/>
                <w:szCs w:val="20"/>
                <w:lang w:val="pl-PL"/>
              </w:rPr>
              <w:t>PL. WSZYSTKICH ŚWIĘTYCH 3-4</w:t>
            </w:r>
            <w:r w:rsidR="00483DE9" w:rsidRPr="001804E3">
              <w:rPr>
                <w:rFonts w:ascii="Tahoma" w:hAnsi="Tahoma" w:cs="Tahoma"/>
                <w:sz w:val="20"/>
                <w:szCs w:val="20"/>
                <w:lang w:val="pl-PL"/>
              </w:rPr>
              <w:t xml:space="preserve"> </w:t>
            </w:r>
          </w:p>
          <w:p w14:paraId="32232F93" w14:textId="77777777" w:rsidR="00833A63" w:rsidRPr="001804E3" w:rsidRDefault="00833A63" w:rsidP="00833A63">
            <w:pPr>
              <w:autoSpaceDE w:val="0"/>
              <w:autoSpaceDN w:val="0"/>
              <w:adjustRightInd w:val="0"/>
              <w:spacing w:line="240" w:lineRule="auto"/>
              <w:rPr>
                <w:rFonts w:ascii="Tahoma" w:hAnsi="Tahoma" w:cs="Tahoma"/>
                <w:sz w:val="20"/>
                <w:szCs w:val="20"/>
                <w:lang w:val="pl-PL"/>
              </w:rPr>
            </w:pPr>
            <w:r w:rsidRPr="001804E3">
              <w:rPr>
                <w:rFonts w:ascii="Tahoma" w:hAnsi="Tahoma" w:cs="Tahoma"/>
                <w:sz w:val="20"/>
                <w:szCs w:val="20"/>
                <w:lang w:val="pl-PL"/>
              </w:rPr>
              <w:t xml:space="preserve">ZARZĄD ZIELENI MIEJSKIEJ W KRAKOWIE UL. REYMONTA 20, 30-059 KRAKÓW </w:t>
            </w:r>
          </w:p>
        </w:tc>
      </w:tr>
      <w:tr w:rsidR="00833A63" w:rsidRPr="00D05ED7" w14:paraId="4E76F43E" w14:textId="77777777" w:rsidTr="003D3176">
        <w:trPr>
          <w:trHeight w:val="571"/>
        </w:trPr>
        <w:tc>
          <w:tcPr>
            <w:tcW w:w="1951" w:type="dxa"/>
          </w:tcPr>
          <w:p w14:paraId="0B752BF8" w14:textId="77777777" w:rsidR="00833A63" w:rsidRPr="001804E3" w:rsidRDefault="00833A63" w:rsidP="00833A63">
            <w:pPr>
              <w:spacing w:line="240" w:lineRule="auto"/>
              <w:rPr>
                <w:rFonts w:ascii="Tahoma" w:hAnsi="Tahoma" w:cs="Tahoma"/>
                <w:b/>
                <w:sz w:val="20"/>
                <w:szCs w:val="20"/>
                <w:lang w:val="pl-PL"/>
              </w:rPr>
            </w:pPr>
          </w:p>
          <w:p w14:paraId="29247381" w14:textId="77777777" w:rsidR="00833A63" w:rsidRPr="001804E3" w:rsidRDefault="00833A63" w:rsidP="00833A63">
            <w:pPr>
              <w:spacing w:line="240" w:lineRule="auto"/>
              <w:rPr>
                <w:rFonts w:ascii="Tahoma" w:hAnsi="Tahoma" w:cs="Tahoma"/>
                <w:b/>
                <w:sz w:val="20"/>
                <w:szCs w:val="20"/>
                <w:lang w:val="pl-PL"/>
              </w:rPr>
            </w:pPr>
            <w:proofErr w:type="gramStart"/>
            <w:r w:rsidRPr="001804E3">
              <w:rPr>
                <w:rFonts w:ascii="Tahoma" w:hAnsi="Tahoma" w:cs="Tahoma"/>
                <w:b/>
                <w:sz w:val="20"/>
                <w:szCs w:val="20"/>
                <w:lang w:val="pl-PL"/>
              </w:rPr>
              <w:t>branża</w:t>
            </w:r>
            <w:proofErr w:type="gramEnd"/>
          </w:p>
        </w:tc>
        <w:tc>
          <w:tcPr>
            <w:tcW w:w="7229" w:type="dxa"/>
          </w:tcPr>
          <w:p w14:paraId="766FEE5B" w14:textId="77777777" w:rsidR="00833A63" w:rsidRPr="001804E3" w:rsidRDefault="00833A63" w:rsidP="00833A63">
            <w:pPr>
              <w:spacing w:line="240" w:lineRule="auto"/>
              <w:rPr>
                <w:rFonts w:ascii="Tahoma" w:hAnsi="Tahoma" w:cs="Tahoma"/>
                <w:sz w:val="20"/>
                <w:szCs w:val="20"/>
                <w:lang w:val="pl-PL"/>
              </w:rPr>
            </w:pPr>
          </w:p>
          <w:p w14:paraId="3F1818BD" w14:textId="77777777" w:rsidR="00833A63" w:rsidRPr="001804E3" w:rsidRDefault="00833A63" w:rsidP="00833A63">
            <w:pPr>
              <w:spacing w:line="240" w:lineRule="auto"/>
              <w:rPr>
                <w:rFonts w:ascii="Tahoma" w:hAnsi="Tahoma" w:cs="Tahoma"/>
                <w:sz w:val="20"/>
                <w:szCs w:val="20"/>
                <w:lang w:val="pl-PL"/>
              </w:rPr>
            </w:pPr>
            <w:r w:rsidRPr="001804E3">
              <w:rPr>
                <w:rFonts w:ascii="Tahoma" w:hAnsi="Tahoma" w:cs="Tahoma"/>
                <w:sz w:val="20"/>
                <w:szCs w:val="20"/>
                <w:lang w:val="pl-PL"/>
              </w:rPr>
              <w:t>Zieleń</w:t>
            </w:r>
          </w:p>
          <w:p w14:paraId="1A79D1EB" w14:textId="77777777" w:rsidR="00833A63" w:rsidRPr="001804E3" w:rsidRDefault="00833A63" w:rsidP="00833A63">
            <w:pPr>
              <w:spacing w:line="240" w:lineRule="auto"/>
              <w:rPr>
                <w:rFonts w:ascii="Tahoma" w:hAnsi="Tahoma" w:cs="Tahoma"/>
                <w:sz w:val="20"/>
                <w:szCs w:val="20"/>
                <w:lang w:val="pl-PL"/>
              </w:rPr>
            </w:pPr>
          </w:p>
        </w:tc>
      </w:tr>
      <w:tr w:rsidR="00833A63" w:rsidRPr="00D05ED7" w14:paraId="1EC949D1" w14:textId="77777777" w:rsidTr="003D3176">
        <w:tc>
          <w:tcPr>
            <w:tcW w:w="1951" w:type="dxa"/>
          </w:tcPr>
          <w:p w14:paraId="4484E07D" w14:textId="77777777" w:rsidR="00833A63" w:rsidRPr="001804E3" w:rsidRDefault="00833A63" w:rsidP="00833A63">
            <w:pPr>
              <w:spacing w:line="240" w:lineRule="auto"/>
              <w:rPr>
                <w:rFonts w:ascii="Tahoma" w:hAnsi="Tahoma" w:cs="Tahoma"/>
                <w:b/>
                <w:sz w:val="20"/>
                <w:szCs w:val="20"/>
                <w:lang w:val="pl-PL"/>
              </w:rPr>
            </w:pPr>
          </w:p>
          <w:p w14:paraId="38A4FFD1" w14:textId="77777777" w:rsidR="00833A63" w:rsidRPr="001804E3" w:rsidRDefault="00833A63" w:rsidP="00833A63">
            <w:pPr>
              <w:spacing w:line="240" w:lineRule="auto"/>
              <w:rPr>
                <w:rFonts w:ascii="Tahoma" w:hAnsi="Tahoma" w:cs="Tahoma"/>
                <w:b/>
                <w:sz w:val="20"/>
                <w:szCs w:val="20"/>
                <w:lang w:val="pl-PL"/>
              </w:rPr>
            </w:pPr>
            <w:proofErr w:type="gramStart"/>
            <w:r w:rsidRPr="001804E3">
              <w:rPr>
                <w:rFonts w:ascii="Tahoma" w:hAnsi="Tahoma" w:cs="Tahoma"/>
                <w:b/>
                <w:sz w:val="20"/>
                <w:szCs w:val="20"/>
                <w:lang w:val="pl-PL"/>
              </w:rPr>
              <w:t>autor</w:t>
            </w:r>
            <w:proofErr w:type="gramEnd"/>
          </w:p>
          <w:p w14:paraId="2CF6B7B0" w14:textId="77777777" w:rsidR="00833A63" w:rsidRPr="001804E3" w:rsidRDefault="00833A63" w:rsidP="00833A63">
            <w:pPr>
              <w:spacing w:line="240" w:lineRule="auto"/>
              <w:rPr>
                <w:rFonts w:ascii="Tahoma" w:hAnsi="Tahoma" w:cs="Tahoma"/>
                <w:b/>
                <w:sz w:val="20"/>
                <w:szCs w:val="20"/>
                <w:lang w:val="pl-PL"/>
              </w:rPr>
            </w:pPr>
          </w:p>
        </w:tc>
        <w:tc>
          <w:tcPr>
            <w:tcW w:w="7229" w:type="dxa"/>
          </w:tcPr>
          <w:p w14:paraId="0FF1AEB6" w14:textId="77777777" w:rsidR="00833A63" w:rsidRPr="001804E3" w:rsidRDefault="00833A63" w:rsidP="00833A63">
            <w:pPr>
              <w:spacing w:line="240" w:lineRule="auto"/>
              <w:rPr>
                <w:rFonts w:ascii="Tahoma" w:hAnsi="Tahoma" w:cs="Tahoma"/>
                <w:sz w:val="20"/>
                <w:szCs w:val="20"/>
                <w:lang w:val="pl-PL"/>
              </w:rPr>
            </w:pPr>
          </w:p>
          <w:p w14:paraId="45C83271" w14:textId="77777777" w:rsidR="00833A63" w:rsidRPr="001804E3" w:rsidRDefault="00833A63" w:rsidP="00833A63">
            <w:pPr>
              <w:spacing w:line="240" w:lineRule="auto"/>
              <w:rPr>
                <w:rFonts w:ascii="Tahoma" w:hAnsi="Tahoma" w:cs="Tahoma"/>
                <w:sz w:val="20"/>
                <w:szCs w:val="20"/>
                <w:lang w:val="pl-PL"/>
              </w:rPr>
            </w:pPr>
            <w:proofErr w:type="gramStart"/>
            <w:r w:rsidRPr="001804E3">
              <w:rPr>
                <w:rFonts w:ascii="Tahoma" w:hAnsi="Tahoma" w:cs="Tahoma"/>
                <w:sz w:val="20"/>
                <w:szCs w:val="20"/>
                <w:lang w:val="pl-PL"/>
              </w:rPr>
              <w:t>mgr</w:t>
            </w:r>
            <w:proofErr w:type="gramEnd"/>
            <w:r w:rsidRPr="001804E3">
              <w:rPr>
                <w:rFonts w:ascii="Tahoma" w:hAnsi="Tahoma" w:cs="Tahoma"/>
                <w:sz w:val="20"/>
                <w:szCs w:val="20"/>
                <w:lang w:val="pl-PL"/>
              </w:rPr>
              <w:t xml:space="preserve"> inż. arch. kraj. Joanna </w:t>
            </w:r>
            <w:proofErr w:type="gramStart"/>
            <w:r w:rsidRPr="001804E3">
              <w:rPr>
                <w:rFonts w:ascii="Tahoma" w:hAnsi="Tahoma" w:cs="Tahoma"/>
                <w:sz w:val="20"/>
                <w:szCs w:val="20"/>
                <w:lang w:val="pl-PL"/>
              </w:rPr>
              <w:t>Lasek</w:t>
            </w:r>
            <w:proofErr w:type="gramEnd"/>
          </w:p>
          <w:p w14:paraId="2C43E6FA" w14:textId="77777777" w:rsidR="00833A63" w:rsidRPr="001804E3" w:rsidRDefault="00833A63" w:rsidP="00833A63">
            <w:pPr>
              <w:spacing w:line="240" w:lineRule="auto"/>
              <w:rPr>
                <w:rFonts w:ascii="Tahoma" w:hAnsi="Tahoma" w:cs="Tahoma"/>
                <w:sz w:val="20"/>
                <w:szCs w:val="20"/>
                <w:lang w:val="pl-PL"/>
              </w:rPr>
            </w:pPr>
          </w:p>
          <w:p w14:paraId="4400DB10" w14:textId="4C3984BC" w:rsidR="00833A63" w:rsidRPr="001804E3" w:rsidRDefault="00833A63" w:rsidP="00833A63">
            <w:pPr>
              <w:spacing w:line="240" w:lineRule="auto"/>
              <w:rPr>
                <w:rFonts w:ascii="Tahoma" w:hAnsi="Tahoma" w:cs="Tahoma"/>
                <w:sz w:val="20"/>
                <w:szCs w:val="20"/>
                <w:lang w:val="pl-PL"/>
              </w:rPr>
            </w:pPr>
            <w:proofErr w:type="gramStart"/>
            <w:r w:rsidRPr="001804E3">
              <w:rPr>
                <w:rFonts w:ascii="Tahoma" w:hAnsi="Tahoma" w:cs="Tahoma"/>
                <w:sz w:val="20"/>
                <w:szCs w:val="20"/>
                <w:lang w:val="pl-PL"/>
              </w:rPr>
              <w:t>mgr</w:t>
            </w:r>
            <w:proofErr w:type="gramEnd"/>
            <w:r w:rsidRPr="001804E3">
              <w:rPr>
                <w:rFonts w:ascii="Tahoma" w:hAnsi="Tahoma" w:cs="Tahoma"/>
                <w:sz w:val="20"/>
                <w:szCs w:val="20"/>
                <w:lang w:val="pl-PL"/>
              </w:rPr>
              <w:t xml:space="preserve"> inż. Anna Zięcik</w:t>
            </w:r>
          </w:p>
          <w:p w14:paraId="6FE0D145" w14:textId="77777777" w:rsidR="00833A63" w:rsidRPr="001804E3" w:rsidRDefault="00833A63" w:rsidP="00833A63">
            <w:pPr>
              <w:spacing w:line="240" w:lineRule="auto"/>
              <w:rPr>
                <w:rFonts w:ascii="Tahoma" w:hAnsi="Tahoma" w:cs="Tahoma"/>
                <w:sz w:val="20"/>
                <w:szCs w:val="20"/>
                <w:lang w:val="pl-PL"/>
              </w:rPr>
            </w:pPr>
          </w:p>
        </w:tc>
      </w:tr>
      <w:tr w:rsidR="00833A63" w:rsidRPr="00D05ED7" w14:paraId="05319153" w14:textId="77777777" w:rsidTr="003D3176">
        <w:trPr>
          <w:trHeight w:val="483"/>
        </w:trPr>
        <w:tc>
          <w:tcPr>
            <w:tcW w:w="1951" w:type="dxa"/>
          </w:tcPr>
          <w:p w14:paraId="2B21933F" w14:textId="77777777" w:rsidR="00833A63" w:rsidRPr="001804E3" w:rsidRDefault="00833A63" w:rsidP="00833A63">
            <w:pPr>
              <w:spacing w:line="240" w:lineRule="auto"/>
              <w:rPr>
                <w:rFonts w:ascii="Tahoma" w:hAnsi="Tahoma" w:cs="Tahoma"/>
                <w:b/>
                <w:sz w:val="20"/>
                <w:szCs w:val="20"/>
                <w:lang w:val="pl-PL"/>
              </w:rPr>
            </w:pPr>
          </w:p>
          <w:p w14:paraId="421A93D4" w14:textId="77777777" w:rsidR="00833A63" w:rsidRPr="001804E3" w:rsidRDefault="00833A63" w:rsidP="00833A63">
            <w:pPr>
              <w:spacing w:line="240" w:lineRule="auto"/>
              <w:rPr>
                <w:rFonts w:ascii="Tahoma" w:hAnsi="Tahoma" w:cs="Tahoma"/>
                <w:b/>
                <w:sz w:val="20"/>
                <w:szCs w:val="20"/>
                <w:lang w:val="pl-PL"/>
              </w:rPr>
            </w:pPr>
            <w:proofErr w:type="gramStart"/>
            <w:r w:rsidRPr="001804E3">
              <w:rPr>
                <w:rFonts w:ascii="Tahoma" w:hAnsi="Tahoma" w:cs="Tahoma"/>
                <w:b/>
                <w:sz w:val="20"/>
                <w:szCs w:val="20"/>
                <w:lang w:val="pl-PL"/>
              </w:rPr>
              <w:t>data</w:t>
            </w:r>
            <w:proofErr w:type="gramEnd"/>
          </w:p>
          <w:p w14:paraId="10A611D9" w14:textId="77777777" w:rsidR="00833A63" w:rsidRPr="001804E3" w:rsidRDefault="00833A63" w:rsidP="00833A63">
            <w:pPr>
              <w:spacing w:line="240" w:lineRule="auto"/>
              <w:rPr>
                <w:rFonts w:ascii="Tahoma" w:hAnsi="Tahoma" w:cs="Tahoma"/>
                <w:b/>
                <w:sz w:val="20"/>
                <w:szCs w:val="20"/>
                <w:lang w:val="pl-PL"/>
              </w:rPr>
            </w:pPr>
          </w:p>
        </w:tc>
        <w:tc>
          <w:tcPr>
            <w:tcW w:w="7229" w:type="dxa"/>
          </w:tcPr>
          <w:p w14:paraId="4E075F8A" w14:textId="77777777" w:rsidR="00833A63" w:rsidRPr="001804E3" w:rsidRDefault="00833A63" w:rsidP="00833A63">
            <w:pPr>
              <w:spacing w:line="240" w:lineRule="auto"/>
              <w:rPr>
                <w:rFonts w:ascii="Tahoma" w:hAnsi="Tahoma" w:cs="Tahoma"/>
                <w:sz w:val="20"/>
                <w:szCs w:val="20"/>
                <w:lang w:val="pl-PL"/>
              </w:rPr>
            </w:pPr>
          </w:p>
          <w:p w14:paraId="0BE90355" w14:textId="1D364135" w:rsidR="00833A63" w:rsidRPr="001804E3" w:rsidRDefault="009504EA" w:rsidP="00833A63">
            <w:pPr>
              <w:spacing w:line="240" w:lineRule="auto"/>
              <w:rPr>
                <w:rFonts w:ascii="Tahoma" w:hAnsi="Tahoma" w:cs="Tahoma"/>
                <w:sz w:val="20"/>
                <w:szCs w:val="20"/>
                <w:lang w:val="pl-PL"/>
              </w:rPr>
            </w:pPr>
            <w:proofErr w:type="gramStart"/>
            <w:r>
              <w:rPr>
                <w:rFonts w:ascii="Tahoma" w:hAnsi="Tahoma" w:cs="Tahoma"/>
                <w:sz w:val="20"/>
                <w:szCs w:val="20"/>
                <w:lang w:val="pl-PL"/>
              </w:rPr>
              <w:t>m</w:t>
            </w:r>
            <w:r w:rsidR="0018286E" w:rsidRPr="001804E3">
              <w:rPr>
                <w:rFonts w:ascii="Tahoma" w:hAnsi="Tahoma" w:cs="Tahoma"/>
                <w:sz w:val="20"/>
                <w:szCs w:val="20"/>
                <w:lang w:val="pl-PL"/>
              </w:rPr>
              <w:t>arzec</w:t>
            </w:r>
            <w:proofErr w:type="gramEnd"/>
            <w:r w:rsidR="0018286E" w:rsidRPr="001804E3">
              <w:rPr>
                <w:rFonts w:ascii="Tahoma" w:hAnsi="Tahoma" w:cs="Tahoma"/>
                <w:sz w:val="20"/>
                <w:szCs w:val="20"/>
                <w:lang w:val="pl-PL"/>
              </w:rPr>
              <w:t xml:space="preserve"> </w:t>
            </w:r>
            <w:r w:rsidR="00833A63" w:rsidRPr="001804E3">
              <w:rPr>
                <w:rFonts w:ascii="Tahoma" w:hAnsi="Tahoma" w:cs="Tahoma"/>
                <w:sz w:val="20"/>
                <w:szCs w:val="20"/>
                <w:lang w:val="pl-PL"/>
              </w:rPr>
              <w:t>2024</w:t>
            </w:r>
          </w:p>
        </w:tc>
      </w:tr>
    </w:tbl>
    <w:p w14:paraId="59A0CE87" w14:textId="77777777" w:rsidR="003626F0" w:rsidRDefault="003626F0" w:rsidP="00D81D66">
      <w:pPr>
        <w:spacing w:line="240" w:lineRule="auto"/>
        <w:rPr>
          <w:rFonts w:ascii="Tahoma" w:hAnsi="Tahoma" w:cs="Tahoma"/>
          <w:sz w:val="20"/>
          <w:szCs w:val="20"/>
        </w:rPr>
      </w:pPr>
    </w:p>
    <w:p w14:paraId="219DC75D" w14:textId="77777777" w:rsidR="00045104" w:rsidRDefault="00045104" w:rsidP="00D81D66">
      <w:pPr>
        <w:spacing w:line="240" w:lineRule="auto"/>
        <w:rPr>
          <w:rFonts w:ascii="Tahoma" w:hAnsi="Tahoma" w:cs="Tahoma"/>
          <w:sz w:val="20"/>
          <w:szCs w:val="20"/>
        </w:rPr>
      </w:pPr>
    </w:p>
    <w:p w14:paraId="436E9EBE" w14:textId="77777777" w:rsidR="00045104" w:rsidRPr="00D05ED7" w:rsidRDefault="00045104" w:rsidP="00D81D66">
      <w:pPr>
        <w:spacing w:line="240" w:lineRule="auto"/>
        <w:rPr>
          <w:rFonts w:ascii="Tahoma" w:hAnsi="Tahoma" w:cs="Tahoma"/>
          <w:sz w:val="20"/>
          <w:szCs w:val="20"/>
        </w:rPr>
      </w:pPr>
    </w:p>
    <w:p w14:paraId="092005C9" w14:textId="77777777" w:rsidR="00D5582B" w:rsidRPr="00D05ED7" w:rsidRDefault="00D5582B" w:rsidP="00D81D66">
      <w:pPr>
        <w:spacing w:line="240" w:lineRule="auto"/>
        <w:rPr>
          <w:rFonts w:ascii="Tahoma" w:hAnsi="Tahoma" w:cs="Tahoma"/>
          <w:sz w:val="20"/>
          <w:szCs w:val="20"/>
        </w:rPr>
      </w:pPr>
    </w:p>
    <w:p w14:paraId="2C8AA359" w14:textId="77777777" w:rsidR="00105258" w:rsidRPr="00D05ED7" w:rsidRDefault="00105258" w:rsidP="00D81D66">
      <w:pPr>
        <w:spacing w:line="240" w:lineRule="auto"/>
        <w:rPr>
          <w:rFonts w:ascii="Tahoma" w:hAnsi="Tahoma" w:cs="Tahoma"/>
          <w:sz w:val="20"/>
          <w:szCs w:val="20"/>
        </w:rPr>
      </w:pPr>
    </w:p>
    <w:p w14:paraId="5DA95111" w14:textId="77777777" w:rsidR="00105258" w:rsidRPr="00D05ED7" w:rsidRDefault="00105258" w:rsidP="00D81D66">
      <w:pPr>
        <w:spacing w:line="240" w:lineRule="auto"/>
        <w:rPr>
          <w:rFonts w:ascii="Tahoma" w:hAnsi="Tahoma" w:cs="Tahoma"/>
          <w:sz w:val="20"/>
          <w:szCs w:val="20"/>
        </w:rPr>
      </w:pPr>
    </w:p>
    <w:p w14:paraId="4397DACF" w14:textId="77777777" w:rsidR="00D5582B" w:rsidRPr="00D05ED7" w:rsidRDefault="00D5582B" w:rsidP="00D81D66">
      <w:pPr>
        <w:spacing w:line="240" w:lineRule="auto"/>
        <w:rPr>
          <w:rFonts w:ascii="Tahoma" w:hAnsi="Tahoma" w:cs="Tahoma"/>
          <w:sz w:val="20"/>
          <w:szCs w:val="20"/>
        </w:rPr>
      </w:pPr>
    </w:p>
    <w:p w14:paraId="3B0AD37B" w14:textId="77777777" w:rsidR="00D81D66" w:rsidRPr="00D05ED7" w:rsidRDefault="00D81D66" w:rsidP="00D81D66">
      <w:pPr>
        <w:spacing w:line="240" w:lineRule="auto"/>
        <w:rPr>
          <w:rFonts w:ascii="Tahoma" w:hAnsi="Tahoma" w:cs="Tahoma"/>
          <w:sz w:val="20"/>
          <w:szCs w:val="20"/>
        </w:rPr>
      </w:pPr>
    </w:p>
    <w:p w14:paraId="295FFB10" w14:textId="77777777" w:rsidR="00D81D66" w:rsidRPr="00D05ED7" w:rsidRDefault="00D81D66" w:rsidP="00D81D66">
      <w:pPr>
        <w:spacing w:line="240" w:lineRule="auto"/>
        <w:rPr>
          <w:rFonts w:ascii="Tahoma" w:hAnsi="Tahoma" w:cs="Tahoma"/>
          <w:sz w:val="20"/>
          <w:szCs w:val="20"/>
        </w:rPr>
      </w:pPr>
    </w:p>
    <w:p w14:paraId="622F656F" w14:textId="77777777" w:rsidR="00D81D66" w:rsidRPr="00D05ED7" w:rsidRDefault="00D81D66" w:rsidP="00D81D66">
      <w:pPr>
        <w:spacing w:line="240" w:lineRule="auto"/>
        <w:rPr>
          <w:rFonts w:ascii="Tahoma" w:hAnsi="Tahoma" w:cs="Tahoma"/>
          <w:sz w:val="20"/>
          <w:szCs w:val="20"/>
        </w:rPr>
      </w:pPr>
    </w:p>
    <w:p w14:paraId="4F533E3F" w14:textId="77777777" w:rsidR="00D81D66" w:rsidRPr="00D05ED7" w:rsidRDefault="00D81D66" w:rsidP="00D81D66">
      <w:pPr>
        <w:spacing w:line="240" w:lineRule="auto"/>
        <w:rPr>
          <w:rFonts w:ascii="Tahoma" w:hAnsi="Tahoma" w:cs="Tahoma"/>
          <w:sz w:val="20"/>
          <w:szCs w:val="20"/>
        </w:rPr>
      </w:pPr>
    </w:p>
    <w:p w14:paraId="4787D871" w14:textId="77777777" w:rsidR="00D81D66" w:rsidRPr="00D05ED7" w:rsidRDefault="00D81D66" w:rsidP="00D81D66">
      <w:pPr>
        <w:spacing w:line="240" w:lineRule="auto"/>
        <w:rPr>
          <w:rFonts w:ascii="Tahoma" w:hAnsi="Tahoma" w:cs="Tahoma"/>
          <w:sz w:val="20"/>
          <w:szCs w:val="20"/>
        </w:rPr>
      </w:pPr>
    </w:p>
    <w:p w14:paraId="418753EC" w14:textId="77777777" w:rsidR="00D81D66" w:rsidRDefault="00D81D66" w:rsidP="00D81D66">
      <w:pPr>
        <w:spacing w:line="240" w:lineRule="auto"/>
        <w:rPr>
          <w:rFonts w:ascii="Tahoma" w:hAnsi="Tahoma" w:cs="Tahoma"/>
          <w:sz w:val="20"/>
          <w:szCs w:val="20"/>
        </w:rPr>
      </w:pPr>
    </w:p>
    <w:p w14:paraId="05E82AE9" w14:textId="77777777" w:rsidR="00E832F1" w:rsidRPr="00D05ED7" w:rsidRDefault="00E832F1" w:rsidP="00D81D66">
      <w:pPr>
        <w:spacing w:line="240" w:lineRule="auto"/>
        <w:rPr>
          <w:rFonts w:ascii="Tahoma" w:hAnsi="Tahoma" w:cs="Tahoma"/>
          <w:sz w:val="20"/>
          <w:szCs w:val="20"/>
        </w:rPr>
      </w:pPr>
    </w:p>
    <w:p w14:paraId="33B204AD" w14:textId="77777777" w:rsidR="00D5582B" w:rsidRPr="00D05ED7" w:rsidRDefault="00D5582B" w:rsidP="00D81D66">
      <w:pPr>
        <w:spacing w:line="240" w:lineRule="auto"/>
        <w:rPr>
          <w:rFonts w:ascii="Tahoma" w:hAnsi="Tahoma" w:cs="Tahoma"/>
          <w:sz w:val="20"/>
          <w:szCs w:val="20"/>
        </w:rPr>
      </w:pPr>
    </w:p>
    <w:p w14:paraId="4F6A33A5" w14:textId="77777777" w:rsidR="00D5582B" w:rsidRPr="00D05ED7" w:rsidRDefault="00D5582B" w:rsidP="00D81D66">
      <w:pPr>
        <w:spacing w:line="240" w:lineRule="auto"/>
        <w:rPr>
          <w:rFonts w:ascii="Tahoma" w:hAnsi="Tahoma" w:cs="Tahoma"/>
          <w:sz w:val="20"/>
          <w:szCs w:val="20"/>
        </w:rPr>
      </w:pPr>
    </w:p>
    <w:p w14:paraId="384C0FC4" w14:textId="50F17436" w:rsidR="00D5582B" w:rsidRDefault="00D5582B" w:rsidP="00D81D66">
      <w:pPr>
        <w:spacing w:line="240" w:lineRule="auto"/>
        <w:rPr>
          <w:rFonts w:ascii="Tahoma" w:hAnsi="Tahoma" w:cs="Tahoma"/>
          <w:sz w:val="20"/>
          <w:szCs w:val="20"/>
        </w:rPr>
      </w:pPr>
    </w:p>
    <w:p w14:paraId="6234444B" w14:textId="77777777" w:rsidR="00DA493E" w:rsidRPr="00D05ED7" w:rsidRDefault="00DA493E" w:rsidP="00D81D66">
      <w:pPr>
        <w:spacing w:line="240" w:lineRule="auto"/>
        <w:rPr>
          <w:rFonts w:ascii="Tahoma" w:hAnsi="Tahoma" w:cs="Tahoma"/>
          <w:sz w:val="20"/>
          <w:szCs w:val="20"/>
        </w:rPr>
      </w:pPr>
    </w:p>
    <w:p w14:paraId="5A042770" w14:textId="6C69DC23" w:rsidR="00EB3CB2" w:rsidRDefault="00EB3CB2" w:rsidP="00D81D66">
      <w:pPr>
        <w:spacing w:line="240" w:lineRule="auto"/>
        <w:rPr>
          <w:rFonts w:ascii="Tahoma" w:hAnsi="Tahoma" w:cs="Tahoma"/>
          <w:sz w:val="20"/>
          <w:szCs w:val="20"/>
        </w:rPr>
      </w:pPr>
    </w:p>
    <w:p w14:paraId="591CBE59" w14:textId="77777777" w:rsidR="0018286E" w:rsidRDefault="0018286E" w:rsidP="00D81D66">
      <w:pPr>
        <w:spacing w:line="240" w:lineRule="auto"/>
        <w:rPr>
          <w:rFonts w:ascii="Tahoma" w:hAnsi="Tahoma" w:cs="Tahoma"/>
          <w:sz w:val="20"/>
          <w:szCs w:val="20"/>
        </w:rPr>
      </w:pPr>
    </w:p>
    <w:p w14:paraId="34C56D31" w14:textId="77777777" w:rsidR="0018286E" w:rsidRDefault="0018286E" w:rsidP="00D81D66">
      <w:pPr>
        <w:spacing w:line="240" w:lineRule="auto"/>
        <w:rPr>
          <w:rFonts w:ascii="Tahoma" w:hAnsi="Tahoma" w:cs="Tahoma"/>
          <w:sz w:val="20"/>
          <w:szCs w:val="20"/>
        </w:rPr>
      </w:pPr>
    </w:p>
    <w:p w14:paraId="718AE649" w14:textId="77777777" w:rsidR="0018286E" w:rsidRDefault="0018286E" w:rsidP="00D81D66">
      <w:pPr>
        <w:spacing w:line="240" w:lineRule="auto"/>
        <w:rPr>
          <w:rFonts w:ascii="Tahoma" w:hAnsi="Tahoma" w:cs="Tahoma"/>
          <w:sz w:val="20"/>
          <w:szCs w:val="20"/>
        </w:rPr>
      </w:pPr>
    </w:p>
    <w:p w14:paraId="63E0F8BC" w14:textId="77777777" w:rsidR="00A0422F" w:rsidRPr="00D05ED7" w:rsidRDefault="00A0422F" w:rsidP="00D81D66">
      <w:pPr>
        <w:spacing w:line="240" w:lineRule="auto"/>
        <w:rPr>
          <w:rFonts w:ascii="Tahoma" w:hAnsi="Tahoma" w:cs="Tahoma"/>
          <w:sz w:val="20"/>
          <w:szCs w:val="20"/>
        </w:rPr>
      </w:pPr>
    </w:p>
    <w:p w14:paraId="48B334EA" w14:textId="77777777" w:rsidR="00D5582B" w:rsidRPr="00D05ED7" w:rsidRDefault="00D5582B" w:rsidP="00D81D66">
      <w:pPr>
        <w:spacing w:line="360" w:lineRule="auto"/>
        <w:rPr>
          <w:rFonts w:ascii="Tahoma" w:hAnsi="Tahoma" w:cs="Tahoma"/>
          <w:b/>
          <w:sz w:val="20"/>
          <w:szCs w:val="20"/>
        </w:rPr>
      </w:pPr>
      <w:r w:rsidRPr="00D05ED7">
        <w:rPr>
          <w:rFonts w:ascii="Tahoma" w:hAnsi="Tahoma" w:cs="Tahoma"/>
          <w:b/>
          <w:sz w:val="20"/>
          <w:szCs w:val="20"/>
        </w:rPr>
        <w:lastRenderedPageBreak/>
        <w:t xml:space="preserve">SPIS TREŚCI </w:t>
      </w:r>
    </w:p>
    <w:p w14:paraId="1E01CF13" w14:textId="77777777" w:rsidR="00D5582B" w:rsidRPr="00D05ED7" w:rsidRDefault="00D5582B" w:rsidP="00D81D66">
      <w:pPr>
        <w:spacing w:line="360" w:lineRule="auto"/>
        <w:rPr>
          <w:rFonts w:ascii="Tahoma" w:hAnsi="Tahoma" w:cs="Tahoma"/>
          <w:b/>
          <w:sz w:val="20"/>
          <w:szCs w:val="20"/>
        </w:rPr>
      </w:pPr>
    </w:p>
    <w:p w14:paraId="4671CC1E" w14:textId="77777777" w:rsidR="00D5582B" w:rsidRPr="00D05ED7" w:rsidRDefault="00D5582B" w:rsidP="00D81D66">
      <w:pPr>
        <w:pStyle w:val="Akapitzlist"/>
        <w:numPr>
          <w:ilvl w:val="0"/>
          <w:numId w:val="2"/>
        </w:numPr>
        <w:spacing w:line="360" w:lineRule="auto"/>
        <w:rPr>
          <w:rFonts w:ascii="Tahoma" w:hAnsi="Tahoma" w:cs="Tahoma"/>
          <w:b/>
          <w:sz w:val="20"/>
          <w:szCs w:val="20"/>
        </w:rPr>
      </w:pPr>
      <w:r w:rsidRPr="00D05ED7">
        <w:rPr>
          <w:rFonts w:ascii="Tahoma" w:hAnsi="Tahoma" w:cs="Tahoma"/>
          <w:b/>
          <w:sz w:val="20"/>
          <w:szCs w:val="20"/>
        </w:rPr>
        <w:t xml:space="preserve">CZĘŚĆ OPISOWA </w:t>
      </w:r>
    </w:p>
    <w:p w14:paraId="16B067ED" w14:textId="77777777" w:rsidR="00D5582B" w:rsidRPr="00D05ED7" w:rsidRDefault="00D5582B" w:rsidP="00D81D66">
      <w:pPr>
        <w:spacing w:line="360" w:lineRule="auto"/>
        <w:rPr>
          <w:rFonts w:ascii="Tahoma" w:hAnsi="Tahoma" w:cs="Tahoma"/>
          <w:sz w:val="20"/>
          <w:szCs w:val="20"/>
        </w:rPr>
      </w:pPr>
      <w:r w:rsidRPr="00D05ED7">
        <w:rPr>
          <w:rFonts w:ascii="Tahoma" w:hAnsi="Tahoma" w:cs="Tahoma"/>
          <w:sz w:val="20"/>
          <w:szCs w:val="20"/>
        </w:rPr>
        <w:t xml:space="preserve">1. Podstawa opracowania </w:t>
      </w:r>
    </w:p>
    <w:p w14:paraId="088FBE73" w14:textId="77777777" w:rsidR="00C9262C" w:rsidRDefault="00D5582B" w:rsidP="00D81D66">
      <w:pPr>
        <w:spacing w:line="360" w:lineRule="auto"/>
        <w:rPr>
          <w:rFonts w:ascii="Tahoma" w:hAnsi="Tahoma" w:cs="Tahoma"/>
          <w:sz w:val="20"/>
          <w:szCs w:val="20"/>
        </w:rPr>
      </w:pPr>
      <w:r w:rsidRPr="00D05ED7">
        <w:rPr>
          <w:rFonts w:ascii="Tahoma" w:hAnsi="Tahoma" w:cs="Tahoma"/>
          <w:sz w:val="20"/>
          <w:szCs w:val="20"/>
        </w:rPr>
        <w:t xml:space="preserve">2. Przedmiot opracowania </w:t>
      </w:r>
    </w:p>
    <w:p w14:paraId="22F3DAA7" w14:textId="3F6F9E31" w:rsidR="00D216F0" w:rsidRPr="00D05ED7" w:rsidRDefault="00D216F0" w:rsidP="00D81D66">
      <w:pPr>
        <w:spacing w:line="360" w:lineRule="auto"/>
        <w:rPr>
          <w:rFonts w:ascii="Tahoma" w:hAnsi="Tahoma" w:cs="Tahoma"/>
          <w:sz w:val="20"/>
          <w:szCs w:val="20"/>
        </w:rPr>
      </w:pPr>
      <w:r>
        <w:rPr>
          <w:rFonts w:ascii="Tahoma" w:hAnsi="Tahoma" w:cs="Tahoma"/>
          <w:sz w:val="20"/>
          <w:szCs w:val="20"/>
        </w:rPr>
        <w:t>3. Planowane zagospodarowanie terenu</w:t>
      </w:r>
    </w:p>
    <w:p w14:paraId="3C6AC632" w14:textId="15511887" w:rsidR="005D5A14" w:rsidRPr="00D05ED7" w:rsidRDefault="00AD6224" w:rsidP="00D81D66">
      <w:pPr>
        <w:spacing w:line="360" w:lineRule="auto"/>
        <w:rPr>
          <w:rFonts w:ascii="Tahoma" w:hAnsi="Tahoma" w:cs="Tahoma"/>
          <w:sz w:val="20"/>
          <w:szCs w:val="20"/>
        </w:rPr>
      </w:pPr>
      <w:r w:rsidRPr="00D05ED7">
        <w:rPr>
          <w:rFonts w:ascii="Tahoma" w:hAnsi="Tahoma" w:cs="Tahoma"/>
          <w:sz w:val="20"/>
          <w:szCs w:val="20"/>
        </w:rPr>
        <w:t xml:space="preserve">4. </w:t>
      </w:r>
      <w:r w:rsidR="005914FB" w:rsidRPr="001804E3">
        <w:rPr>
          <w:rFonts w:ascii="Tahoma" w:hAnsi="Tahoma" w:cs="Tahoma"/>
          <w:sz w:val="20"/>
          <w:szCs w:val="20"/>
        </w:rPr>
        <w:t>Kolizja z planowana inwestycją</w:t>
      </w:r>
    </w:p>
    <w:p w14:paraId="11952181" w14:textId="5B887145" w:rsidR="00AD6224" w:rsidRPr="00D05ED7" w:rsidRDefault="00FB3F10" w:rsidP="00D81D66">
      <w:pPr>
        <w:spacing w:line="360" w:lineRule="auto"/>
        <w:rPr>
          <w:rFonts w:ascii="Tahoma" w:hAnsi="Tahoma" w:cs="Tahoma"/>
          <w:sz w:val="20"/>
          <w:szCs w:val="20"/>
        </w:rPr>
      </w:pPr>
      <w:r>
        <w:rPr>
          <w:rFonts w:ascii="Tahoma" w:hAnsi="Tahoma" w:cs="Tahoma"/>
          <w:sz w:val="20"/>
          <w:szCs w:val="20"/>
        </w:rPr>
        <w:t>5</w:t>
      </w:r>
      <w:r w:rsidR="00AD6224" w:rsidRPr="00D05ED7">
        <w:rPr>
          <w:rFonts w:ascii="Tahoma" w:hAnsi="Tahoma" w:cs="Tahoma"/>
          <w:sz w:val="20"/>
          <w:szCs w:val="20"/>
        </w:rPr>
        <w:t xml:space="preserve">. </w:t>
      </w:r>
      <w:r w:rsidR="002B588A" w:rsidRPr="00D05ED7">
        <w:rPr>
          <w:rFonts w:ascii="Tahoma" w:hAnsi="Tahoma" w:cs="Tahoma"/>
          <w:sz w:val="20"/>
          <w:szCs w:val="20"/>
        </w:rPr>
        <w:t>Wpływ inwestycji na istniejący drzewostan i p</w:t>
      </w:r>
      <w:r w:rsidR="00AD6224" w:rsidRPr="00D05ED7">
        <w:rPr>
          <w:rFonts w:ascii="Tahoma" w:hAnsi="Tahoma" w:cs="Tahoma"/>
          <w:sz w:val="20"/>
          <w:szCs w:val="20"/>
        </w:rPr>
        <w:t>ropozycje rozwiązań projektowych</w:t>
      </w:r>
    </w:p>
    <w:p w14:paraId="4C0490E1" w14:textId="4B6C68E9" w:rsidR="00940198" w:rsidRDefault="00FB3F10" w:rsidP="00D81D66">
      <w:pPr>
        <w:spacing w:line="360" w:lineRule="auto"/>
        <w:rPr>
          <w:rFonts w:ascii="Tahoma" w:hAnsi="Tahoma" w:cs="Tahoma"/>
          <w:sz w:val="20"/>
          <w:szCs w:val="20"/>
        </w:rPr>
      </w:pPr>
      <w:r>
        <w:rPr>
          <w:rFonts w:ascii="Tahoma" w:hAnsi="Tahoma" w:cs="Tahoma"/>
          <w:sz w:val="20"/>
          <w:szCs w:val="20"/>
        </w:rPr>
        <w:t>6</w:t>
      </w:r>
      <w:r w:rsidR="00AD6224" w:rsidRPr="00D05ED7">
        <w:rPr>
          <w:rFonts w:ascii="Tahoma" w:hAnsi="Tahoma" w:cs="Tahoma"/>
          <w:sz w:val="20"/>
          <w:szCs w:val="20"/>
        </w:rPr>
        <w:t xml:space="preserve">. </w:t>
      </w:r>
      <w:r w:rsidR="00CB0481" w:rsidRPr="00D05ED7">
        <w:rPr>
          <w:rFonts w:ascii="Tahoma" w:hAnsi="Tahoma" w:cs="Tahoma"/>
          <w:sz w:val="20"/>
          <w:szCs w:val="20"/>
        </w:rPr>
        <w:t>Projekt ochrony zieleni</w:t>
      </w:r>
    </w:p>
    <w:p w14:paraId="30C810AC" w14:textId="2F9D9F67" w:rsidR="00FB3F10" w:rsidRDefault="00FB3F10" w:rsidP="00D81D66">
      <w:pPr>
        <w:spacing w:line="360" w:lineRule="auto"/>
        <w:rPr>
          <w:rFonts w:ascii="Tahoma" w:hAnsi="Tahoma" w:cs="Tahoma"/>
          <w:sz w:val="20"/>
          <w:szCs w:val="20"/>
        </w:rPr>
      </w:pPr>
      <w:r>
        <w:rPr>
          <w:rFonts w:ascii="Tahoma" w:hAnsi="Tahoma" w:cs="Tahoma"/>
          <w:sz w:val="20"/>
          <w:szCs w:val="20"/>
        </w:rPr>
        <w:t>7. Uwagi</w:t>
      </w:r>
    </w:p>
    <w:p w14:paraId="07E41300" w14:textId="6FA88CB6" w:rsidR="007F5B64" w:rsidRPr="00D05ED7" w:rsidRDefault="007F5B64" w:rsidP="00D81D66">
      <w:pPr>
        <w:spacing w:line="360" w:lineRule="auto"/>
        <w:rPr>
          <w:rFonts w:ascii="Tahoma" w:eastAsia="Tahoma" w:hAnsi="Tahoma" w:cs="Tahoma"/>
          <w:color w:val="auto"/>
          <w:sz w:val="20"/>
          <w:szCs w:val="20"/>
        </w:rPr>
      </w:pPr>
      <w:r>
        <w:rPr>
          <w:rFonts w:ascii="Tahoma" w:hAnsi="Tahoma" w:cs="Tahoma"/>
          <w:sz w:val="20"/>
          <w:szCs w:val="20"/>
        </w:rPr>
        <w:t>8. Tabela nr 3</w:t>
      </w:r>
    </w:p>
    <w:p w14:paraId="069F042B" w14:textId="77777777" w:rsidR="00D5582B" w:rsidRPr="00D05ED7" w:rsidRDefault="00D5582B" w:rsidP="00D81D66">
      <w:pPr>
        <w:spacing w:line="360" w:lineRule="auto"/>
        <w:rPr>
          <w:rFonts w:ascii="Tahoma" w:hAnsi="Tahoma" w:cs="Tahoma"/>
          <w:sz w:val="20"/>
          <w:szCs w:val="20"/>
        </w:rPr>
      </w:pPr>
    </w:p>
    <w:p w14:paraId="1D6F8FCF" w14:textId="77777777" w:rsidR="00D5582B" w:rsidRPr="00D05ED7" w:rsidRDefault="00D5582B" w:rsidP="00D81D66">
      <w:pPr>
        <w:pStyle w:val="Akapitzlist"/>
        <w:numPr>
          <w:ilvl w:val="0"/>
          <w:numId w:val="2"/>
        </w:numPr>
        <w:spacing w:line="360" w:lineRule="auto"/>
        <w:rPr>
          <w:rFonts w:ascii="Tahoma" w:hAnsi="Tahoma" w:cs="Tahoma"/>
          <w:b/>
          <w:sz w:val="20"/>
          <w:szCs w:val="20"/>
        </w:rPr>
      </w:pPr>
      <w:r w:rsidRPr="00D05ED7">
        <w:rPr>
          <w:rFonts w:ascii="Tahoma" w:hAnsi="Tahoma" w:cs="Tahoma"/>
          <w:b/>
          <w:sz w:val="20"/>
          <w:szCs w:val="20"/>
        </w:rPr>
        <w:t xml:space="preserve">CZĘŚĆ RYSUNKOWA </w:t>
      </w:r>
    </w:p>
    <w:p w14:paraId="1266EF2E" w14:textId="685CCB05" w:rsidR="002B588A" w:rsidRPr="00D05ED7" w:rsidRDefault="0030175A" w:rsidP="00EB3CB2">
      <w:pPr>
        <w:spacing w:line="360" w:lineRule="auto"/>
        <w:rPr>
          <w:rFonts w:ascii="Tahoma" w:hAnsi="Tahoma" w:cs="Tahoma"/>
          <w:sz w:val="20"/>
          <w:szCs w:val="20"/>
        </w:rPr>
      </w:pPr>
      <w:r w:rsidRPr="00D05ED7">
        <w:rPr>
          <w:rFonts w:ascii="Tahoma" w:hAnsi="Tahoma" w:cs="Tahoma"/>
          <w:sz w:val="20"/>
          <w:szCs w:val="20"/>
        </w:rPr>
        <w:t>OPERAT DENDROLOGICZNY</w:t>
      </w:r>
      <w:r w:rsidR="00D5582B" w:rsidRPr="00D05ED7">
        <w:rPr>
          <w:rFonts w:ascii="Tahoma" w:hAnsi="Tahoma" w:cs="Tahoma"/>
          <w:sz w:val="20"/>
          <w:szCs w:val="20"/>
        </w:rPr>
        <w:t xml:space="preserve"> - rysunek nr </w:t>
      </w:r>
      <w:r w:rsidR="0069263E" w:rsidRPr="00D05ED7">
        <w:rPr>
          <w:rFonts w:ascii="Tahoma" w:hAnsi="Tahoma" w:cs="Tahoma"/>
          <w:sz w:val="20"/>
          <w:szCs w:val="20"/>
        </w:rPr>
        <w:t>IZ_</w:t>
      </w:r>
      <w:r w:rsidR="00D5582B" w:rsidRPr="00D05ED7">
        <w:rPr>
          <w:rFonts w:ascii="Tahoma" w:hAnsi="Tahoma" w:cs="Tahoma"/>
          <w:sz w:val="20"/>
          <w:szCs w:val="20"/>
        </w:rPr>
        <w:t>0</w:t>
      </w:r>
      <w:r w:rsidR="00F33A8F">
        <w:rPr>
          <w:rFonts w:ascii="Tahoma" w:hAnsi="Tahoma" w:cs="Tahoma"/>
          <w:sz w:val="20"/>
          <w:szCs w:val="20"/>
        </w:rPr>
        <w:t>4</w:t>
      </w:r>
      <w:r w:rsidR="00D5582B" w:rsidRPr="00D05ED7">
        <w:rPr>
          <w:rFonts w:ascii="Tahoma" w:hAnsi="Tahoma" w:cs="Tahoma"/>
          <w:sz w:val="20"/>
          <w:szCs w:val="20"/>
        </w:rPr>
        <w:t xml:space="preserve"> w </w:t>
      </w:r>
      <w:r w:rsidR="00D5582B" w:rsidRPr="00623798">
        <w:rPr>
          <w:rFonts w:ascii="Tahoma" w:hAnsi="Tahoma" w:cs="Tahoma"/>
          <w:sz w:val="20"/>
          <w:szCs w:val="20"/>
        </w:rPr>
        <w:t>skali 1:</w:t>
      </w:r>
      <w:r w:rsidR="00B43215">
        <w:rPr>
          <w:rFonts w:ascii="Tahoma" w:hAnsi="Tahoma" w:cs="Tahoma"/>
          <w:sz w:val="20"/>
          <w:szCs w:val="20"/>
        </w:rPr>
        <w:t>500</w:t>
      </w:r>
    </w:p>
    <w:p w14:paraId="2306EC10" w14:textId="77777777" w:rsidR="00D5582B" w:rsidRPr="00D05ED7" w:rsidRDefault="00D5582B" w:rsidP="00D81D66">
      <w:pPr>
        <w:spacing w:line="240" w:lineRule="auto"/>
        <w:rPr>
          <w:rFonts w:ascii="Tahoma" w:eastAsiaTheme="minorHAnsi" w:hAnsi="Tahoma" w:cs="Tahoma"/>
          <w:b/>
          <w:color w:val="auto"/>
          <w:sz w:val="20"/>
          <w:szCs w:val="20"/>
          <w:lang w:val="pl-PL" w:eastAsia="en-US"/>
        </w:rPr>
      </w:pPr>
    </w:p>
    <w:p w14:paraId="5B9AE7F2" w14:textId="77777777" w:rsidR="009A6562" w:rsidRPr="00D05ED7" w:rsidRDefault="009A6562" w:rsidP="00D81D66">
      <w:pPr>
        <w:spacing w:line="240" w:lineRule="auto"/>
        <w:rPr>
          <w:rFonts w:ascii="Tahoma" w:eastAsiaTheme="minorHAnsi" w:hAnsi="Tahoma" w:cs="Tahoma"/>
          <w:b/>
          <w:color w:val="auto"/>
          <w:sz w:val="20"/>
          <w:szCs w:val="20"/>
          <w:lang w:val="pl-PL" w:eastAsia="en-US"/>
        </w:rPr>
      </w:pPr>
    </w:p>
    <w:p w14:paraId="60C1095A" w14:textId="77777777" w:rsidR="009A6562" w:rsidRPr="00D05ED7" w:rsidRDefault="009A6562" w:rsidP="00D81D66">
      <w:pPr>
        <w:spacing w:line="240" w:lineRule="auto"/>
        <w:rPr>
          <w:rFonts w:ascii="Tahoma" w:eastAsiaTheme="minorHAnsi" w:hAnsi="Tahoma" w:cs="Tahoma"/>
          <w:b/>
          <w:color w:val="auto"/>
          <w:sz w:val="20"/>
          <w:szCs w:val="20"/>
          <w:lang w:val="pl-PL" w:eastAsia="en-US"/>
        </w:rPr>
      </w:pPr>
    </w:p>
    <w:p w14:paraId="6890A4C0" w14:textId="77777777" w:rsidR="009A6562" w:rsidRPr="00D05ED7" w:rsidRDefault="009A6562" w:rsidP="00D81D66">
      <w:pPr>
        <w:spacing w:line="240" w:lineRule="auto"/>
        <w:rPr>
          <w:rFonts w:ascii="Tahoma" w:eastAsiaTheme="minorHAnsi" w:hAnsi="Tahoma" w:cs="Tahoma"/>
          <w:b/>
          <w:color w:val="auto"/>
          <w:sz w:val="20"/>
          <w:szCs w:val="20"/>
          <w:lang w:val="pl-PL" w:eastAsia="en-US"/>
        </w:rPr>
      </w:pPr>
    </w:p>
    <w:p w14:paraId="100D388A" w14:textId="77777777" w:rsidR="009A6562" w:rsidRPr="00D05ED7" w:rsidRDefault="009A6562" w:rsidP="00D81D66">
      <w:pPr>
        <w:spacing w:line="240" w:lineRule="auto"/>
        <w:rPr>
          <w:rFonts w:ascii="Tahoma" w:eastAsiaTheme="minorHAnsi" w:hAnsi="Tahoma" w:cs="Tahoma"/>
          <w:b/>
          <w:color w:val="auto"/>
          <w:sz w:val="20"/>
          <w:szCs w:val="20"/>
          <w:lang w:val="pl-PL" w:eastAsia="en-US"/>
        </w:rPr>
      </w:pPr>
    </w:p>
    <w:p w14:paraId="663EB0FD" w14:textId="77777777" w:rsidR="009A6562" w:rsidRPr="00D05ED7" w:rsidRDefault="009A6562" w:rsidP="00D81D66">
      <w:pPr>
        <w:spacing w:line="240" w:lineRule="auto"/>
        <w:rPr>
          <w:rFonts w:ascii="Tahoma" w:eastAsiaTheme="minorHAnsi" w:hAnsi="Tahoma" w:cs="Tahoma"/>
          <w:b/>
          <w:color w:val="auto"/>
          <w:sz w:val="20"/>
          <w:szCs w:val="20"/>
          <w:lang w:val="pl-PL" w:eastAsia="en-US"/>
        </w:rPr>
      </w:pPr>
    </w:p>
    <w:p w14:paraId="0E18D638" w14:textId="77777777" w:rsidR="009A6562" w:rsidRPr="00D05ED7" w:rsidRDefault="009A6562" w:rsidP="00D81D66">
      <w:pPr>
        <w:spacing w:line="240" w:lineRule="auto"/>
        <w:rPr>
          <w:rFonts w:ascii="Tahoma" w:eastAsiaTheme="minorHAnsi" w:hAnsi="Tahoma" w:cs="Tahoma"/>
          <w:b/>
          <w:color w:val="auto"/>
          <w:sz w:val="20"/>
          <w:szCs w:val="20"/>
          <w:lang w:val="pl-PL" w:eastAsia="en-US"/>
        </w:rPr>
      </w:pPr>
    </w:p>
    <w:p w14:paraId="69DEE2EE" w14:textId="77777777" w:rsidR="009A6562" w:rsidRPr="00D05ED7" w:rsidRDefault="009A6562" w:rsidP="00D81D66">
      <w:pPr>
        <w:spacing w:line="240" w:lineRule="auto"/>
        <w:rPr>
          <w:rFonts w:ascii="Tahoma" w:hAnsi="Tahoma" w:cs="Tahoma"/>
          <w:sz w:val="20"/>
          <w:szCs w:val="20"/>
        </w:rPr>
      </w:pPr>
    </w:p>
    <w:p w14:paraId="26B4B455" w14:textId="77777777" w:rsidR="00D5582B" w:rsidRPr="00D05ED7" w:rsidRDefault="00D5582B" w:rsidP="00D81D66">
      <w:pPr>
        <w:spacing w:line="240" w:lineRule="auto"/>
        <w:rPr>
          <w:rFonts w:ascii="Tahoma" w:hAnsi="Tahoma" w:cs="Tahoma"/>
          <w:sz w:val="20"/>
          <w:szCs w:val="20"/>
        </w:rPr>
      </w:pPr>
    </w:p>
    <w:p w14:paraId="7D76DB9F" w14:textId="77777777" w:rsidR="00D5582B" w:rsidRPr="00D05ED7" w:rsidRDefault="00D5582B" w:rsidP="00D81D66">
      <w:pPr>
        <w:spacing w:line="240" w:lineRule="auto"/>
        <w:rPr>
          <w:rFonts w:ascii="Tahoma" w:hAnsi="Tahoma" w:cs="Tahoma"/>
          <w:sz w:val="20"/>
          <w:szCs w:val="20"/>
        </w:rPr>
      </w:pPr>
    </w:p>
    <w:p w14:paraId="53D44C2F" w14:textId="77777777" w:rsidR="00D5582B" w:rsidRPr="00D05ED7" w:rsidRDefault="00D5582B" w:rsidP="00D81D66">
      <w:pPr>
        <w:spacing w:line="240" w:lineRule="auto"/>
        <w:rPr>
          <w:rFonts w:ascii="Tahoma" w:hAnsi="Tahoma" w:cs="Tahoma"/>
          <w:sz w:val="20"/>
          <w:szCs w:val="20"/>
        </w:rPr>
      </w:pPr>
    </w:p>
    <w:p w14:paraId="127B96CC" w14:textId="77777777" w:rsidR="00D5582B" w:rsidRPr="00D05ED7" w:rsidRDefault="00D5582B" w:rsidP="00D81D66">
      <w:pPr>
        <w:spacing w:line="240" w:lineRule="auto"/>
        <w:rPr>
          <w:rFonts w:ascii="Tahoma" w:hAnsi="Tahoma" w:cs="Tahoma"/>
          <w:sz w:val="20"/>
          <w:szCs w:val="20"/>
        </w:rPr>
      </w:pPr>
    </w:p>
    <w:p w14:paraId="072C9DC6" w14:textId="77777777" w:rsidR="00D81D66" w:rsidRPr="00D05ED7" w:rsidRDefault="00D81D66" w:rsidP="00D81D66">
      <w:pPr>
        <w:spacing w:line="240" w:lineRule="auto"/>
        <w:rPr>
          <w:rFonts w:ascii="Tahoma" w:hAnsi="Tahoma" w:cs="Tahoma"/>
          <w:sz w:val="20"/>
          <w:szCs w:val="20"/>
        </w:rPr>
      </w:pPr>
    </w:p>
    <w:p w14:paraId="55AD5B84" w14:textId="77777777" w:rsidR="00D81D66" w:rsidRPr="00D05ED7" w:rsidRDefault="00D81D66" w:rsidP="00D81D66">
      <w:pPr>
        <w:spacing w:line="240" w:lineRule="auto"/>
        <w:rPr>
          <w:rFonts w:ascii="Tahoma" w:hAnsi="Tahoma" w:cs="Tahoma"/>
          <w:sz w:val="20"/>
          <w:szCs w:val="20"/>
        </w:rPr>
      </w:pPr>
    </w:p>
    <w:p w14:paraId="769CC5B2" w14:textId="77777777" w:rsidR="00D81D66" w:rsidRPr="00D05ED7" w:rsidRDefault="00D81D66" w:rsidP="00D81D66">
      <w:pPr>
        <w:spacing w:line="240" w:lineRule="auto"/>
        <w:rPr>
          <w:rFonts w:ascii="Tahoma" w:hAnsi="Tahoma" w:cs="Tahoma"/>
          <w:sz w:val="20"/>
          <w:szCs w:val="20"/>
        </w:rPr>
      </w:pPr>
    </w:p>
    <w:p w14:paraId="2A54BCEB" w14:textId="77777777" w:rsidR="00D5582B" w:rsidRPr="00D05ED7" w:rsidRDefault="00D5582B" w:rsidP="00D81D66">
      <w:pPr>
        <w:spacing w:line="240" w:lineRule="auto"/>
        <w:rPr>
          <w:rFonts w:ascii="Tahoma" w:hAnsi="Tahoma" w:cs="Tahoma"/>
          <w:sz w:val="20"/>
          <w:szCs w:val="20"/>
        </w:rPr>
      </w:pPr>
    </w:p>
    <w:p w14:paraId="0FE04EAD" w14:textId="77777777" w:rsidR="002B32C8" w:rsidRPr="00D05ED7" w:rsidRDefault="002B32C8" w:rsidP="00D81D66">
      <w:pPr>
        <w:spacing w:line="240" w:lineRule="auto"/>
        <w:rPr>
          <w:rFonts w:ascii="Tahoma" w:hAnsi="Tahoma" w:cs="Tahoma"/>
          <w:sz w:val="20"/>
          <w:szCs w:val="20"/>
        </w:rPr>
      </w:pPr>
    </w:p>
    <w:p w14:paraId="2703BC99" w14:textId="77777777" w:rsidR="00074206" w:rsidRPr="00D05ED7" w:rsidRDefault="00074206" w:rsidP="00D81D66">
      <w:pPr>
        <w:spacing w:line="240" w:lineRule="auto"/>
        <w:rPr>
          <w:rFonts w:ascii="Tahoma" w:hAnsi="Tahoma" w:cs="Tahoma"/>
          <w:sz w:val="20"/>
          <w:szCs w:val="20"/>
        </w:rPr>
      </w:pPr>
    </w:p>
    <w:p w14:paraId="556702C9" w14:textId="77777777" w:rsidR="00074206" w:rsidRPr="00D05ED7" w:rsidRDefault="00074206" w:rsidP="00D81D66">
      <w:pPr>
        <w:spacing w:line="240" w:lineRule="auto"/>
        <w:rPr>
          <w:rFonts w:ascii="Tahoma" w:hAnsi="Tahoma" w:cs="Tahoma"/>
          <w:sz w:val="20"/>
          <w:szCs w:val="20"/>
        </w:rPr>
      </w:pPr>
    </w:p>
    <w:p w14:paraId="1DF22415" w14:textId="77777777" w:rsidR="00D81D66" w:rsidRPr="00D05ED7" w:rsidRDefault="00D81D66" w:rsidP="00D81D66">
      <w:pPr>
        <w:spacing w:line="240" w:lineRule="auto"/>
        <w:rPr>
          <w:rFonts w:ascii="Tahoma" w:hAnsi="Tahoma" w:cs="Tahoma"/>
          <w:sz w:val="20"/>
          <w:szCs w:val="20"/>
        </w:rPr>
      </w:pPr>
    </w:p>
    <w:p w14:paraId="6D5EFFD6" w14:textId="77777777" w:rsidR="00D81D66" w:rsidRDefault="00D81D66" w:rsidP="00D81D66">
      <w:pPr>
        <w:spacing w:line="240" w:lineRule="auto"/>
        <w:rPr>
          <w:rFonts w:ascii="Tahoma" w:hAnsi="Tahoma" w:cs="Tahoma"/>
          <w:sz w:val="20"/>
          <w:szCs w:val="20"/>
        </w:rPr>
      </w:pPr>
    </w:p>
    <w:p w14:paraId="4E42047E" w14:textId="77777777" w:rsidR="00D4550B" w:rsidRDefault="00D4550B" w:rsidP="00D81D66">
      <w:pPr>
        <w:spacing w:line="240" w:lineRule="auto"/>
        <w:rPr>
          <w:rFonts w:ascii="Tahoma" w:hAnsi="Tahoma" w:cs="Tahoma"/>
          <w:sz w:val="20"/>
          <w:szCs w:val="20"/>
        </w:rPr>
      </w:pPr>
    </w:p>
    <w:p w14:paraId="55B34484" w14:textId="77777777" w:rsidR="00D4550B" w:rsidRDefault="00D4550B" w:rsidP="00D81D66">
      <w:pPr>
        <w:spacing w:line="240" w:lineRule="auto"/>
        <w:rPr>
          <w:rFonts w:ascii="Tahoma" w:hAnsi="Tahoma" w:cs="Tahoma"/>
          <w:sz w:val="20"/>
          <w:szCs w:val="20"/>
        </w:rPr>
      </w:pPr>
    </w:p>
    <w:p w14:paraId="595867A0" w14:textId="77777777" w:rsidR="00D4550B" w:rsidRDefault="00D4550B" w:rsidP="00D81D66">
      <w:pPr>
        <w:spacing w:line="240" w:lineRule="auto"/>
        <w:rPr>
          <w:rFonts w:ascii="Tahoma" w:hAnsi="Tahoma" w:cs="Tahoma"/>
          <w:sz w:val="20"/>
          <w:szCs w:val="20"/>
        </w:rPr>
      </w:pPr>
    </w:p>
    <w:p w14:paraId="2F8C3FA4" w14:textId="77777777" w:rsidR="00D4550B" w:rsidRDefault="00D4550B" w:rsidP="00D81D66">
      <w:pPr>
        <w:spacing w:line="240" w:lineRule="auto"/>
        <w:rPr>
          <w:rFonts w:ascii="Tahoma" w:hAnsi="Tahoma" w:cs="Tahoma"/>
          <w:sz w:val="20"/>
          <w:szCs w:val="20"/>
        </w:rPr>
      </w:pPr>
    </w:p>
    <w:p w14:paraId="32723A3D" w14:textId="77777777" w:rsidR="00D4550B" w:rsidRPr="00D05ED7" w:rsidRDefault="00D4550B" w:rsidP="00D81D66">
      <w:pPr>
        <w:spacing w:line="240" w:lineRule="auto"/>
        <w:rPr>
          <w:rFonts w:ascii="Tahoma" w:hAnsi="Tahoma" w:cs="Tahoma"/>
          <w:sz w:val="20"/>
          <w:szCs w:val="20"/>
        </w:rPr>
      </w:pPr>
    </w:p>
    <w:p w14:paraId="70899625" w14:textId="77777777" w:rsidR="00D81D66" w:rsidRPr="00D05ED7" w:rsidRDefault="00D81D66" w:rsidP="00D81D66">
      <w:pPr>
        <w:spacing w:line="240" w:lineRule="auto"/>
        <w:rPr>
          <w:rFonts w:ascii="Tahoma" w:hAnsi="Tahoma" w:cs="Tahoma"/>
          <w:sz w:val="20"/>
          <w:szCs w:val="20"/>
        </w:rPr>
      </w:pPr>
    </w:p>
    <w:p w14:paraId="69520EBD" w14:textId="77777777" w:rsidR="00D81D66" w:rsidRPr="00D05ED7" w:rsidRDefault="00D81D66" w:rsidP="00D81D66">
      <w:pPr>
        <w:spacing w:line="240" w:lineRule="auto"/>
        <w:rPr>
          <w:rFonts w:ascii="Tahoma" w:hAnsi="Tahoma" w:cs="Tahoma"/>
          <w:sz w:val="20"/>
          <w:szCs w:val="20"/>
        </w:rPr>
      </w:pPr>
    </w:p>
    <w:p w14:paraId="07C0F3E4" w14:textId="77777777" w:rsidR="002B32C8" w:rsidRPr="00D05ED7" w:rsidRDefault="002B32C8" w:rsidP="00D81D66">
      <w:pPr>
        <w:spacing w:line="240" w:lineRule="auto"/>
        <w:rPr>
          <w:rFonts w:ascii="Tahoma" w:hAnsi="Tahoma" w:cs="Tahoma"/>
          <w:sz w:val="20"/>
          <w:szCs w:val="20"/>
        </w:rPr>
      </w:pPr>
    </w:p>
    <w:p w14:paraId="10593857" w14:textId="38C5B90F" w:rsidR="002B32C8" w:rsidRDefault="002B32C8" w:rsidP="00D81D66">
      <w:pPr>
        <w:spacing w:line="240" w:lineRule="auto"/>
        <w:rPr>
          <w:rFonts w:ascii="Tahoma" w:hAnsi="Tahoma" w:cs="Tahoma"/>
          <w:sz w:val="20"/>
          <w:szCs w:val="20"/>
        </w:rPr>
      </w:pPr>
    </w:p>
    <w:p w14:paraId="1809C8E2" w14:textId="77777777" w:rsidR="004C6C77" w:rsidRDefault="004C6C77" w:rsidP="00D81D66">
      <w:pPr>
        <w:spacing w:line="240" w:lineRule="auto"/>
        <w:rPr>
          <w:rFonts w:ascii="Tahoma" w:hAnsi="Tahoma" w:cs="Tahoma"/>
          <w:sz w:val="20"/>
          <w:szCs w:val="20"/>
        </w:rPr>
      </w:pPr>
    </w:p>
    <w:p w14:paraId="352EB156" w14:textId="77777777" w:rsidR="004C6C77" w:rsidRPr="00D05ED7" w:rsidRDefault="004C6C77" w:rsidP="00D81D66">
      <w:pPr>
        <w:spacing w:line="240" w:lineRule="auto"/>
        <w:rPr>
          <w:rFonts w:ascii="Tahoma" w:hAnsi="Tahoma" w:cs="Tahoma"/>
          <w:sz w:val="20"/>
          <w:szCs w:val="20"/>
        </w:rPr>
      </w:pPr>
    </w:p>
    <w:p w14:paraId="1459453A" w14:textId="3FC16E34" w:rsidR="00EB3CB2" w:rsidRPr="00D05ED7" w:rsidRDefault="00EB3CB2" w:rsidP="00D81D66">
      <w:pPr>
        <w:spacing w:line="240" w:lineRule="auto"/>
        <w:rPr>
          <w:rFonts w:ascii="Tahoma" w:hAnsi="Tahoma" w:cs="Tahoma"/>
          <w:sz w:val="20"/>
          <w:szCs w:val="20"/>
        </w:rPr>
      </w:pPr>
    </w:p>
    <w:p w14:paraId="7AAD9A34" w14:textId="7101AA82" w:rsidR="00EB3CB2" w:rsidRPr="00D05ED7" w:rsidRDefault="00EB3CB2" w:rsidP="00D81D66">
      <w:pPr>
        <w:spacing w:line="240" w:lineRule="auto"/>
        <w:rPr>
          <w:rFonts w:ascii="Tahoma" w:hAnsi="Tahoma" w:cs="Tahoma"/>
          <w:sz w:val="20"/>
          <w:szCs w:val="20"/>
        </w:rPr>
      </w:pPr>
    </w:p>
    <w:p w14:paraId="19C2E920" w14:textId="77777777" w:rsidR="00045104" w:rsidRPr="00D05ED7" w:rsidRDefault="00045104" w:rsidP="00D81D66">
      <w:pPr>
        <w:spacing w:line="240" w:lineRule="auto"/>
        <w:jc w:val="both"/>
        <w:rPr>
          <w:rFonts w:ascii="Tahoma" w:hAnsi="Tahoma" w:cs="Tahoma"/>
          <w:sz w:val="20"/>
          <w:szCs w:val="20"/>
        </w:rPr>
      </w:pPr>
    </w:p>
    <w:p w14:paraId="0C0C47E6" w14:textId="6059110F" w:rsidR="00D81D66" w:rsidRPr="00A67074" w:rsidRDefault="00D5582B" w:rsidP="00A67074">
      <w:pPr>
        <w:pStyle w:val="Akapitzlist"/>
        <w:numPr>
          <w:ilvl w:val="0"/>
          <w:numId w:val="1"/>
        </w:numPr>
        <w:spacing w:line="360" w:lineRule="auto"/>
        <w:jc w:val="both"/>
        <w:rPr>
          <w:rFonts w:ascii="Tahoma" w:hAnsi="Tahoma" w:cs="Tahoma"/>
          <w:b/>
          <w:sz w:val="20"/>
          <w:szCs w:val="20"/>
        </w:rPr>
      </w:pPr>
      <w:r w:rsidRPr="00D05ED7">
        <w:rPr>
          <w:rFonts w:ascii="Tahoma" w:hAnsi="Tahoma" w:cs="Tahoma"/>
          <w:b/>
          <w:sz w:val="20"/>
          <w:szCs w:val="20"/>
        </w:rPr>
        <w:lastRenderedPageBreak/>
        <w:t>Podstawa opracowania</w:t>
      </w:r>
    </w:p>
    <w:p w14:paraId="255B93E3" w14:textId="77777777" w:rsidR="004A2B4F" w:rsidRPr="009504EA" w:rsidRDefault="00D5582B" w:rsidP="009504EA">
      <w:pPr>
        <w:pStyle w:val="Akapitzlist"/>
        <w:numPr>
          <w:ilvl w:val="0"/>
          <w:numId w:val="2"/>
        </w:numPr>
        <w:spacing w:line="360" w:lineRule="auto"/>
        <w:jc w:val="both"/>
        <w:rPr>
          <w:rFonts w:ascii="Tahoma" w:hAnsi="Tahoma" w:cs="Tahoma"/>
          <w:sz w:val="20"/>
          <w:szCs w:val="20"/>
        </w:rPr>
      </w:pPr>
      <w:r w:rsidRPr="009504EA">
        <w:rPr>
          <w:rFonts w:ascii="Tahoma" w:hAnsi="Tahoma" w:cs="Tahoma"/>
          <w:sz w:val="20"/>
          <w:szCs w:val="20"/>
        </w:rPr>
        <w:t xml:space="preserve">Zlecenie: </w:t>
      </w:r>
      <w:r w:rsidR="004A2B4F" w:rsidRPr="009504EA">
        <w:rPr>
          <w:rFonts w:ascii="Tahoma" w:eastAsia="Tahoma" w:hAnsi="Tahoma" w:cs="Tahoma"/>
          <w:sz w:val="20"/>
          <w:szCs w:val="20"/>
        </w:rPr>
        <w:t>Zarząd Zieleni Miejskiej, ul. Reymonta 20, 30-059 Kraków</w:t>
      </w:r>
    </w:p>
    <w:p w14:paraId="4545344C" w14:textId="1DCE565D" w:rsidR="00D5582B" w:rsidRPr="009504EA" w:rsidRDefault="00D5582B" w:rsidP="009504EA">
      <w:pPr>
        <w:pStyle w:val="Akapitzlist"/>
        <w:numPr>
          <w:ilvl w:val="0"/>
          <w:numId w:val="2"/>
        </w:numPr>
        <w:spacing w:line="360" w:lineRule="auto"/>
        <w:jc w:val="both"/>
        <w:rPr>
          <w:rFonts w:ascii="Tahoma" w:hAnsi="Tahoma" w:cs="Tahoma"/>
          <w:sz w:val="20"/>
          <w:szCs w:val="20"/>
        </w:rPr>
      </w:pPr>
      <w:r w:rsidRPr="009504EA">
        <w:rPr>
          <w:rFonts w:ascii="Tahoma" w:hAnsi="Tahoma" w:cs="Tahoma"/>
          <w:sz w:val="20"/>
          <w:szCs w:val="20"/>
        </w:rPr>
        <w:t xml:space="preserve">Mapa </w:t>
      </w:r>
      <w:r w:rsidR="0018286E" w:rsidRPr="009504EA">
        <w:rPr>
          <w:rFonts w:ascii="Tahoma" w:hAnsi="Tahoma" w:cs="Tahoma"/>
          <w:sz w:val="20"/>
          <w:szCs w:val="20"/>
        </w:rPr>
        <w:t>zasadnicza</w:t>
      </w:r>
    </w:p>
    <w:p w14:paraId="0AF4105E" w14:textId="77777777" w:rsidR="00D5582B" w:rsidRPr="009504EA" w:rsidRDefault="00D5582B" w:rsidP="009504EA">
      <w:pPr>
        <w:pStyle w:val="Akapitzlist"/>
        <w:numPr>
          <w:ilvl w:val="0"/>
          <w:numId w:val="2"/>
        </w:numPr>
        <w:spacing w:line="360" w:lineRule="auto"/>
        <w:jc w:val="both"/>
        <w:rPr>
          <w:rFonts w:ascii="Tahoma" w:hAnsi="Tahoma" w:cs="Tahoma"/>
          <w:sz w:val="20"/>
          <w:szCs w:val="20"/>
        </w:rPr>
      </w:pPr>
      <w:r w:rsidRPr="009504EA">
        <w:rPr>
          <w:rFonts w:ascii="Tahoma" w:hAnsi="Tahoma" w:cs="Tahoma"/>
          <w:sz w:val="20"/>
          <w:szCs w:val="20"/>
        </w:rPr>
        <w:t xml:space="preserve">Ustawa o ochronie przyrody z dnia 16 kwietnia 2004 r. (Dz. U. </w:t>
      </w:r>
      <w:proofErr w:type="gramStart"/>
      <w:r w:rsidRPr="009504EA">
        <w:rPr>
          <w:rFonts w:ascii="Tahoma" w:hAnsi="Tahoma" w:cs="Tahoma"/>
          <w:sz w:val="20"/>
          <w:szCs w:val="20"/>
        </w:rPr>
        <w:t>z</w:t>
      </w:r>
      <w:proofErr w:type="gramEnd"/>
      <w:r w:rsidRPr="009504EA">
        <w:rPr>
          <w:rFonts w:ascii="Tahoma" w:hAnsi="Tahoma" w:cs="Tahoma"/>
          <w:sz w:val="20"/>
          <w:szCs w:val="20"/>
        </w:rPr>
        <w:t xml:space="preserve"> dnia 30 kwietnia 2</w:t>
      </w:r>
      <w:r w:rsidR="00825FEC" w:rsidRPr="009504EA">
        <w:rPr>
          <w:rFonts w:ascii="Tahoma" w:hAnsi="Tahoma" w:cs="Tahoma"/>
          <w:sz w:val="20"/>
          <w:szCs w:val="20"/>
        </w:rPr>
        <w:t>004 r. z późniejszymi zmianami)</w:t>
      </w:r>
    </w:p>
    <w:p w14:paraId="5024A7EF" w14:textId="77777777" w:rsidR="00D5582B" w:rsidRPr="009504EA" w:rsidRDefault="00D5582B" w:rsidP="009504EA">
      <w:pPr>
        <w:pStyle w:val="Akapitzlist"/>
        <w:numPr>
          <w:ilvl w:val="0"/>
          <w:numId w:val="2"/>
        </w:numPr>
        <w:spacing w:line="360" w:lineRule="auto"/>
        <w:jc w:val="both"/>
        <w:rPr>
          <w:rFonts w:ascii="Tahoma" w:hAnsi="Tahoma" w:cs="Tahoma"/>
          <w:sz w:val="20"/>
          <w:szCs w:val="20"/>
        </w:rPr>
      </w:pPr>
      <w:r w:rsidRPr="009504EA">
        <w:rPr>
          <w:rFonts w:ascii="Tahoma" w:hAnsi="Tahoma" w:cs="Tahoma"/>
          <w:sz w:val="20"/>
          <w:szCs w:val="20"/>
        </w:rPr>
        <w:t xml:space="preserve">Ustawa Prawo Ochrony Środowiska z dnia 27 kwietnia 2001 r. (Dz. U. </w:t>
      </w:r>
      <w:proofErr w:type="gramStart"/>
      <w:r w:rsidRPr="009504EA">
        <w:rPr>
          <w:rFonts w:ascii="Tahoma" w:hAnsi="Tahoma" w:cs="Tahoma"/>
          <w:sz w:val="20"/>
          <w:szCs w:val="20"/>
        </w:rPr>
        <w:t>nr</w:t>
      </w:r>
      <w:proofErr w:type="gramEnd"/>
      <w:r w:rsidRPr="009504EA">
        <w:rPr>
          <w:rFonts w:ascii="Tahoma" w:hAnsi="Tahoma" w:cs="Tahoma"/>
          <w:sz w:val="20"/>
          <w:szCs w:val="20"/>
        </w:rPr>
        <w:t xml:space="preserve"> 62 z dnia 20 czerwca 2001 r. po</w:t>
      </w:r>
      <w:r w:rsidR="00825FEC" w:rsidRPr="009504EA">
        <w:rPr>
          <w:rFonts w:ascii="Tahoma" w:hAnsi="Tahoma" w:cs="Tahoma"/>
          <w:sz w:val="20"/>
          <w:szCs w:val="20"/>
        </w:rPr>
        <w:t>z. 627 z późniejszymi zmianami)</w:t>
      </w:r>
    </w:p>
    <w:p w14:paraId="74ED977C" w14:textId="77777777" w:rsidR="009504EA" w:rsidRPr="009504EA" w:rsidRDefault="00306EE9" w:rsidP="009504EA">
      <w:pPr>
        <w:pStyle w:val="Akapitzlist"/>
        <w:numPr>
          <w:ilvl w:val="0"/>
          <w:numId w:val="2"/>
        </w:numPr>
        <w:spacing w:line="360" w:lineRule="auto"/>
        <w:jc w:val="both"/>
        <w:rPr>
          <w:rFonts w:ascii="Tahoma" w:hAnsi="Tahoma" w:cs="Tahoma"/>
          <w:sz w:val="20"/>
          <w:szCs w:val="20"/>
        </w:rPr>
      </w:pPr>
      <w:r w:rsidRPr="009504EA">
        <w:rPr>
          <w:rFonts w:ascii="Tahoma" w:hAnsi="Tahoma" w:cs="Tahoma"/>
          <w:sz w:val="20"/>
          <w:szCs w:val="20"/>
        </w:rPr>
        <w:t>Inwentaryzacja zieleni wraz z gospodarką drzewostanem</w:t>
      </w:r>
    </w:p>
    <w:p w14:paraId="01CBC752" w14:textId="00B2AA83" w:rsidR="009504EA" w:rsidRPr="009504EA" w:rsidRDefault="009504EA" w:rsidP="009504EA">
      <w:pPr>
        <w:pStyle w:val="Akapitzlist"/>
        <w:numPr>
          <w:ilvl w:val="0"/>
          <w:numId w:val="2"/>
        </w:numPr>
        <w:spacing w:line="360" w:lineRule="auto"/>
        <w:jc w:val="both"/>
        <w:rPr>
          <w:rFonts w:ascii="Tahoma" w:hAnsi="Tahoma" w:cs="Tahoma"/>
          <w:sz w:val="20"/>
          <w:szCs w:val="20"/>
        </w:rPr>
      </w:pPr>
      <w:r w:rsidRPr="009504EA">
        <w:rPr>
          <w:rFonts w:ascii="Tahoma" w:hAnsi="Tahoma" w:cs="Tahoma"/>
          <w:sz w:val="20"/>
          <w:szCs w:val="20"/>
        </w:rPr>
        <w:t xml:space="preserve">Standardy ochrony drzew i innych form zieleni w procesie inwestycyjnym: </w:t>
      </w:r>
      <w:hyperlink r:id="rId7" w:history="1">
        <w:r w:rsidRPr="009504EA">
          <w:rPr>
            <w:rStyle w:val="Hipercze"/>
            <w:rFonts w:ascii="Tahoma" w:hAnsi="Tahoma" w:cs="Tahoma"/>
            <w:sz w:val="20"/>
            <w:szCs w:val="20"/>
          </w:rPr>
          <w:t>http://fer.org.pl/wp-content/uploads/2021/09/SODIZ.pdf</w:t>
        </w:r>
      </w:hyperlink>
      <w:r w:rsidRPr="009504EA">
        <w:rPr>
          <w:rFonts w:ascii="Tahoma" w:hAnsi="Tahoma" w:cs="Tahoma"/>
          <w:color w:val="000000"/>
          <w:sz w:val="20"/>
          <w:szCs w:val="20"/>
        </w:rPr>
        <w:t>)</w:t>
      </w:r>
    </w:p>
    <w:p w14:paraId="12D1D0B7" w14:textId="77777777" w:rsidR="002B3FF9" w:rsidRDefault="009504EA" w:rsidP="002B3FF9">
      <w:pPr>
        <w:pStyle w:val="Akapitzlist"/>
        <w:numPr>
          <w:ilvl w:val="0"/>
          <w:numId w:val="2"/>
        </w:numPr>
        <w:autoSpaceDE w:val="0"/>
        <w:autoSpaceDN w:val="0"/>
        <w:adjustRightInd w:val="0"/>
        <w:spacing w:line="360" w:lineRule="auto"/>
        <w:rPr>
          <w:rFonts w:ascii="Tahoma" w:hAnsi="Tahoma" w:cs="Tahoma"/>
          <w:sz w:val="20"/>
          <w:szCs w:val="20"/>
        </w:rPr>
      </w:pPr>
      <w:r w:rsidRPr="009504EA">
        <w:rPr>
          <w:rFonts w:ascii="Tahoma" w:hAnsi="Tahoma" w:cs="Tahoma"/>
          <w:sz w:val="20"/>
          <w:szCs w:val="20"/>
        </w:rPr>
        <w:t>Uchwała nr XXXIV/886/20 Rady Miasta Krakowa z dnia 22 stycznia 2020r. w sprawie ochrony drzew na terenie Gminy Miejskiej Kraków</w:t>
      </w:r>
    </w:p>
    <w:p w14:paraId="02135473" w14:textId="7F85695C" w:rsidR="002B3FF9" w:rsidRPr="002B3FF9" w:rsidRDefault="002B3FF9" w:rsidP="002B3FF9">
      <w:pPr>
        <w:pStyle w:val="Akapitzlist"/>
        <w:numPr>
          <w:ilvl w:val="0"/>
          <w:numId w:val="2"/>
        </w:numPr>
        <w:autoSpaceDE w:val="0"/>
        <w:autoSpaceDN w:val="0"/>
        <w:adjustRightInd w:val="0"/>
        <w:spacing w:line="360" w:lineRule="auto"/>
        <w:rPr>
          <w:rFonts w:ascii="Tahoma" w:hAnsi="Tahoma" w:cs="Tahoma"/>
          <w:sz w:val="20"/>
          <w:szCs w:val="20"/>
        </w:rPr>
      </w:pPr>
      <w:r w:rsidRPr="002B3FF9">
        <w:rPr>
          <w:rFonts w:ascii="Tahoma" w:hAnsi="Tahoma" w:cs="Tahoma"/>
          <w:sz w:val="20"/>
          <w:szCs w:val="20"/>
        </w:rPr>
        <w:t>Załącznik nr 1</w:t>
      </w:r>
      <w:r>
        <w:rPr>
          <w:rFonts w:ascii="Tahoma" w:hAnsi="Tahoma" w:cs="Tahoma"/>
          <w:sz w:val="20"/>
          <w:szCs w:val="20"/>
        </w:rPr>
        <w:t xml:space="preserve"> d</w:t>
      </w:r>
      <w:r w:rsidRPr="002B3FF9">
        <w:rPr>
          <w:rFonts w:ascii="Tahoma" w:hAnsi="Tahoma" w:cs="Tahoma"/>
          <w:sz w:val="20"/>
          <w:szCs w:val="20"/>
        </w:rPr>
        <w:t>o zarządzenia nr 591/2024</w:t>
      </w:r>
      <w:r>
        <w:rPr>
          <w:rFonts w:ascii="Tahoma" w:hAnsi="Tahoma" w:cs="Tahoma"/>
          <w:sz w:val="20"/>
          <w:szCs w:val="20"/>
        </w:rPr>
        <w:t xml:space="preserve"> </w:t>
      </w:r>
      <w:r w:rsidRPr="002B3FF9">
        <w:rPr>
          <w:rFonts w:ascii="Tahoma" w:hAnsi="Tahoma" w:cs="Tahoma"/>
          <w:sz w:val="20"/>
          <w:szCs w:val="20"/>
        </w:rPr>
        <w:t>Prezydenta Miasta Krakowa</w:t>
      </w:r>
      <w:r>
        <w:rPr>
          <w:rFonts w:ascii="Tahoma" w:hAnsi="Tahoma" w:cs="Tahoma"/>
          <w:sz w:val="20"/>
          <w:szCs w:val="20"/>
        </w:rPr>
        <w:t xml:space="preserve"> z</w:t>
      </w:r>
      <w:r w:rsidRPr="002B3FF9">
        <w:rPr>
          <w:rFonts w:ascii="Tahoma" w:hAnsi="Tahoma" w:cs="Tahoma"/>
          <w:sz w:val="20"/>
          <w:szCs w:val="20"/>
        </w:rPr>
        <w:t xml:space="preserve"> dnia 26 lutego 2024 r.</w:t>
      </w:r>
      <w:r>
        <w:rPr>
          <w:rFonts w:ascii="Tahoma" w:hAnsi="Tahoma" w:cs="Tahoma"/>
          <w:sz w:val="20"/>
          <w:szCs w:val="20"/>
        </w:rPr>
        <w:t xml:space="preserve"> </w:t>
      </w:r>
      <w:r w:rsidRPr="002B3FF9">
        <w:rPr>
          <w:rFonts w:ascii="Tahoma" w:hAnsi="Tahoma" w:cs="Tahoma"/>
          <w:bCs/>
          <w:sz w:val="20"/>
          <w:szCs w:val="20"/>
        </w:rPr>
        <w:t>szczegółowe zasady ochrony drzew w inwestycjach</w:t>
      </w:r>
      <w:r>
        <w:rPr>
          <w:rFonts w:ascii="Tahoma" w:hAnsi="Tahoma" w:cs="Tahoma"/>
          <w:bCs/>
          <w:sz w:val="20"/>
          <w:szCs w:val="20"/>
        </w:rPr>
        <w:t xml:space="preserve"> </w:t>
      </w:r>
      <w:r w:rsidRPr="002B3FF9">
        <w:rPr>
          <w:rFonts w:ascii="Tahoma" w:hAnsi="Tahoma" w:cs="Tahoma"/>
          <w:bCs/>
          <w:sz w:val="20"/>
          <w:szCs w:val="20"/>
        </w:rPr>
        <w:t xml:space="preserve">na terenie </w:t>
      </w:r>
      <w:r>
        <w:rPr>
          <w:rFonts w:ascii="Tahoma" w:hAnsi="Tahoma" w:cs="Tahoma"/>
          <w:bCs/>
          <w:sz w:val="20"/>
          <w:szCs w:val="20"/>
        </w:rPr>
        <w:t>G</w:t>
      </w:r>
      <w:r w:rsidRPr="002B3FF9">
        <w:rPr>
          <w:rFonts w:ascii="Tahoma" w:hAnsi="Tahoma" w:cs="Tahoma"/>
          <w:bCs/>
          <w:sz w:val="20"/>
          <w:szCs w:val="20"/>
        </w:rPr>
        <w:t xml:space="preserve">miny </w:t>
      </w:r>
      <w:r>
        <w:rPr>
          <w:rFonts w:ascii="Tahoma" w:hAnsi="Tahoma" w:cs="Tahoma"/>
          <w:bCs/>
          <w:sz w:val="20"/>
          <w:szCs w:val="20"/>
        </w:rPr>
        <w:t>Miejskiej K</w:t>
      </w:r>
      <w:r w:rsidRPr="002B3FF9">
        <w:rPr>
          <w:rFonts w:ascii="Tahoma" w:hAnsi="Tahoma" w:cs="Tahoma"/>
          <w:bCs/>
          <w:sz w:val="20"/>
          <w:szCs w:val="20"/>
        </w:rPr>
        <w:t>raków</w:t>
      </w:r>
    </w:p>
    <w:p w14:paraId="6910660B" w14:textId="5AF9D50C" w:rsidR="00814C3E" w:rsidRPr="009504EA" w:rsidRDefault="00814C3E" w:rsidP="009504EA">
      <w:pPr>
        <w:pStyle w:val="Akapitzlist"/>
        <w:numPr>
          <w:ilvl w:val="0"/>
          <w:numId w:val="2"/>
        </w:numPr>
        <w:autoSpaceDE w:val="0"/>
        <w:autoSpaceDN w:val="0"/>
        <w:adjustRightInd w:val="0"/>
        <w:spacing w:line="360" w:lineRule="auto"/>
        <w:rPr>
          <w:rFonts w:ascii="Tahoma" w:hAnsi="Tahoma" w:cs="Tahoma"/>
          <w:sz w:val="20"/>
          <w:szCs w:val="20"/>
        </w:rPr>
      </w:pPr>
      <w:r>
        <w:rPr>
          <w:rFonts w:ascii="Tahoma" w:hAnsi="Tahoma" w:cs="Tahoma"/>
          <w:sz w:val="20"/>
          <w:szCs w:val="20"/>
        </w:rPr>
        <w:t>Projekt rozbiórki istniejących obiektów</w:t>
      </w:r>
    </w:p>
    <w:p w14:paraId="13B91275" w14:textId="77777777" w:rsidR="007439D2" w:rsidRPr="00D05ED7" w:rsidRDefault="007439D2" w:rsidP="00A67074">
      <w:pPr>
        <w:pStyle w:val="Akapitzlist"/>
        <w:spacing w:line="360" w:lineRule="auto"/>
        <w:jc w:val="both"/>
        <w:rPr>
          <w:rFonts w:ascii="Tahoma" w:hAnsi="Tahoma" w:cs="Tahoma"/>
          <w:sz w:val="20"/>
          <w:szCs w:val="20"/>
        </w:rPr>
      </w:pPr>
    </w:p>
    <w:p w14:paraId="06D250CA" w14:textId="77777777" w:rsidR="001263D8" w:rsidRPr="00D05ED7" w:rsidRDefault="00D5582B" w:rsidP="00A67074">
      <w:pPr>
        <w:pStyle w:val="Akapitzlist"/>
        <w:numPr>
          <w:ilvl w:val="0"/>
          <w:numId w:val="1"/>
        </w:numPr>
        <w:autoSpaceDE w:val="0"/>
        <w:autoSpaceDN w:val="0"/>
        <w:adjustRightInd w:val="0"/>
        <w:spacing w:line="360" w:lineRule="auto"/>
        <w:jc w:val="both"/>
        <w:rPr>
          <w:rFonts w:ascii="Tahoma" w:hAnsi="Tahoma" w:cs="Tahoma"/>
          <w:sz w:val="20"/>
          <w:szCs w:val="20"/>
        </w:rPr>
      </w:pPr>
      <w:r w:rsidRPr="00D05ED7">
        <w:rPr>
          <w:rFonts w:ascii="Tahoma" w:hAnsi="Tahoma" w:cs="Tahoma"/>
          <w:b/>
          <w:sz w:val="20"/>
          <w:szCs w:val="20"/>
        </w:rPr>
        <w:t xml:space="preserve">Przedmiot opracowania </w:t>
      </w:r>
    </w:p>
    <w:p w14:paraId="749114F9" w14:textId="59CF5F8A" w:rsidR="00814C3E" w:rsidRDefault="00D5582B" w:rsidP="00A67074">
      <w:pPr>
        <w:autoSpaceDE w:val="0"/>
        <w:autoSpaceDN w:val="0"/>
        <w:adjustRightInd w:val="0"/>
        <w:spacing w:line="360" w:lineRule="auto"/>
        <w:jc w:val="both"/>
        <w:rPr>
          <w:rFonts w:ascii="Tahoma" w:hAnsi="Tahoma" w:cs="Tahoma"/>
          <w:sz w:val="20"/>
          <w:szCs w:val="20"/>
        </w:rPr>
      </w:pPr>
      <w:r w:rsidRPr="00FB3F10">
        <w:rPr>
          <w:rFonts w:ascii="Tahoma" w:hAnsi="Tahoma" w:cs="Tahoma"/>
          <w:sz w:val="20"/>
          <w:szCs w:val="20"/>
        </w:rPr>
        <w:t xml:space="preserve">Przedmiotem opracowania </w:t>
      </w:r>
      <w:r w:rsidR="0018286E" w:rsidRPr="00FB3F10">
        <w:rPr>
          <w:rFonts w:ascii="Tahoma" w:hAnsi="Tahoma" w:cs="Tahoma"/>
          <w:sz w:val="20"/>
          <w:szCs w:val="20"/>
        </w:rPr>
        <w:t xml:space="preserve">są </w:t>
      </w:r>
      <w:r w:rsidR="00484C5A">
        <w:rPr>
          <w:rFonts w:ascii="Tahoma" w:hAnsi="Tahoma" w:cs="Tahoma"/>
          <w:sz w:val="20"/>
          <w:szCs w:val="20"/>
        </w:rPr>
        <w:t xml:space="preserve">wytyczne i </w:t>
      </w:r>
      <w:r w:rsidR="0018286E" w:rsidRPr="00FB3F10">
        <w:rPr>
          <w:rFonts w:ascii="Tahoma" w:hAnsi="Tahoma" w:cs="Tahoma"/>
          <w:sz w:val="20"/>
          <w:szCs w:val="20"/>
        </w:rPr>
        <w:t xml:space="preserve">zalecenia dla gospodarki drzewami </w:t>
      </w:r>
      <w:r w:rsidR="00B67E60" w:rsidRPr="00FB3F10">
        <w:rPr>
          <w:rFonts w:ascii="Tahoma" w:hAnsi="Tahoma" w:cs="Tahoma"/>
          <w:sz w:val="20"/>
          <w:szCs w:val="20"/>
        </w:rPr>
        <w:t>w odniesieniu do planowanych prac związanych z</w:t>
      </w:r>
      <w:r w:rsidR="002210F1" w:rsidRPr="00FB3F10">
        <w:rPr>
          <w:rFonts w:ascii="Tahoma" w:hAnsi="Tahoma" w:cs="Tahoma"/>
          <w:sz w:val="20"/>
          <w:szCs w:val="20"/>
        </w:rPr>
        <w:t xml:space="preserve"> </w:t>
      </w:r>
      <w:r w:rsidR="00814C3E">
        <w:rPr>
          <w:rFonts w:ascii="Tahoma" w:hAnsi="Tahoma" w:cs="Tahoma"/>
          <w:sz w:val="20"/>
          <w:szCs w:val="20"/>
        </w:rPr>
        <w:t>zagospodarowaniem terenu.</w:t>
      </w:r>
      <w:r w:rsidR="00814C3E" w:rsidRPr="00814C3E">
        <w:rPr>
          <w:rFonts w:ascii="Tahoma" w:hAnsi="Tahoma" w:cs="Tahoma"/>
          <w:sz w:val="20"/>
          <w:szCs w:val="20"/>
        </w:rPr>
        <w:t xml:space="preserve"> </w:t>
      </w:r>
      <w:r w:rsidR="00814C3E" w:rsidRPr="00D05ED7">
        <w:rPr>
          <w:rFonts w:ascii="Tahoma" w:hAnsi="Tahoma" w:cs="Tahoma"/>
          <w:sz w:val="20"/>
          <w:szCs w:val="20"/>
        </w:rPr>
        <w:t>Celem opracowania jest stworzenie wytycznych i wskazań dotyczących gospodarowania drzewami w procesie inwestycyjnym</w:t>
      </w:r>
      <w:r w:rsidR="00814C3E">
        <w:rPr>
          <w:rFonts w:ascii="Tahoma" w:hAnsi="Tahoma" w:cs="Tahoma"/>
          <w:sz w:val="20"/>
          <w:szCs w:val="20"/>
        </w:rPr>
        <w:t xml:space="preserve">, czyli wyznaczenie stopnia kolizji planowanej inwestycji z drzewami a następnie na tej podstawie wskazanie sposobów dla zabezpieczenia drzew przed uszkodzeniem oraz wydanie wytycznych i zaleceń dla sposobu prowadzenia prac w otoczeniu drzew. Wdrożenie działań opisanych w niniejszym opracowaniu ma skutkować </w:t>
      </w:r>
      <w:r w:rsidR="00814C3E" w:rsidRPr="00D05ED7">
        <w:rPr>
          <w:rFonts w:ascii="Tahoma" w:hAnsi="Tahoma" w:cs="Tahoma"/>
          <w:sz w:val="20"/>
          <w:szCs w:val="20"/>
        </w:rPr>
        <w:t>zachowanie</w:t>
      </w:r>
      <w:r w:rsidR="00814C3E">
        <w:rPr>
          <w:rFonts w:ascii="Tahoma" w:hAnsi="Tahoma" w:cs="Tahoma"/>
          <w:sz w:val="20"/>
          <w:szCs w:val="20"/>
        </w:rPr>
        <w:t>m</w:t>
      </w:r>
      <w:r w:rsidR="00814C3E" w:rsidRPr="00D05ED7">
        <w:rPr>
          <w:rFonts w:ascii="Tahoma" w:hAnsi="Tahoma" w:cs="Tahoma"/>
          <w:sz w:val="20"/>
          <w:szCs w:val="20"/>
        </w:rPr>
        <w:t xml:space="preserve"> jak największej liczby drzew w dobrej kondycji zdrowotnej i statycznej po zakończeniu prac budowlanych związanych z zagospodarowaniem terenu. </w:t>
      </w:r>
    </w:p>
    <w:p w14:paraId="2E687DD8" w14:textId="77777777" w:rsidR="00814C3E" w:rsidRDefault="00B67E60" w:rsidP="00A67074">
      <w:pPr>
        <w:autoSpaceDE w:val="0"/>
        <w:autoSpaceDN w:val="0"/>
        <w:adjustRightInd w:val="0"/>
        <w:spacing w:line="360" w:lineRule="auto"/>
        <w:jc w:val="both"/>
        <w:rPr>
          <w:rFonts w:ascii="Tahoma" w:hAnsi="Tahoma" w:cs="Tahoma"/>
          <w:color w:val="auto"/>
          <w:sz w:val="20"/>
          <w:szCs w:val="20"/>
        </w:rPr>
      </w:pPr>
      <w:r w:rsidRPr="00F33A8F">
        <w:rPr>
          <w:rFonts w:ascii="Tahoma" w:hAnsi="Tahoma" w:cs="Tahoma"/>
          <w:color w:val="auto"/>
          <w:sz w:val="20"/>
          <w:szCs w:val="20"/>
        </w:rPr>
        <w:t xml:space="preserve">Opracowanie </w:t>
      </w:r>
      <w:r w:rsidR="00BD58DA" w:rsidRPr="00F33A8F">
        <w:rPr>
          <w:rFonts w:ascii="Tahoma" w:hAnsi="Tahoma" w:cs="Tahoma"/>
          <w:color w:val="auto"/>
          <w:sz w:val="20"/>
          <w:szCs w:val="20"/>
        </w:rPr>
        <w:t>sporządzono</w:t>
      </w:r>
      <w:r w:rsidRPr="00F33A8F">
        <w:rPr>
          <w:rFonts w:ascii="Tahoma" w:hAnsi="Tahoma" w:cs="Tahoma"/>
          <w:color w:val="auto"/>
          <w:sz w:val="20"/>
          <w:szCs w:val="20"/>
        </w:rPr>
        <w:t xml:space="preserve"> na </w:t>
      </w:r>
      <w:r w:rsidR="00BD58DA" w:rsidRPr="00F33A8F">
        <w:rPr>
          <w:rFonts w:ascii="Tahoma" w:hAnsi="Tahoma" w:cs="Tahoma"/>
          <w:color w:val="auto"/>
          <w:sz w:val="20"/>
          <w:szCs w:val="20"/>
        </w:rPr>
        <w:t>podstawie</w:t>
      </w:r>
      <w:r w:rsidR="00814C3E">
        <w:rPr>
          <w:rFonts w:ascii="Tahoma" w:hAnsi="Tahoma" w:cs="Tahoma"/>
          <w:color w:val="auto"/>
          <w:sz w:val="20"/>
          <w:szCs w:val="20"/>
        </w:rPr>
        <w:t>:</w:t>
      </w:r>
    </w:p>
    <w:p w14:paraId="7557EA1B" w14:textId="30D08946" w:rsidR="00B67E60" w:rsidRDefault="00814C3E" w:rsidP="00A67074">
      <w:pPr>
        <w:autoSpaceDE w:val="0"/>
        <w:autoSpaceDN w:val="0"/>
        <w:adjustRightInd w:val="0"/>
        <w:spacing w:line="360" w:lineRule="auto"/>
        <w:jc w:val="both"/>
        <w:rPr>
          <w:rFonts w:ascii="Tahoma" w:hAnsi="Tahoma" w:cs="Tahoma"/>
          <w:color w:val="auto"/>
          <w:sz w:val="20"/>
          <w:szCs w:val="20"/>
          <w:lang w:val="pl-PL"/>
        </w:rPr>
      </w:pPr>
      <w:r>
        <w:rPr>
          <w:rFonts w:ascii="Tahoma" w:hAnsi="Tahoma" w:cs="Tahoma"/>
          <w:color w:val="auto"/>
          <w:sz w:val="20"/>
          <w:szCs w:val="20"/>
        </w:rPr>
        <w:t>-</w:t>
      </w:r>
      <w:r w:rsidR="00BD58DA" w:rsidRPr="00F33A8F">
        <w:rPr>
          <w:rFonts w:ascii="Tahoma" w:hAnsi="Tahoma" w:cs="Tahoma"/>
          <w:color w:val="auto"/>
          <w:sz w:val="20"/>
          <w:szCs w:val="20"/>
        </w:rPr>
        <w:t xml:space="preserve"> inwentaryzacji</w:t>
      </w:r>
      <w:r w:rsidR="00B67E60" w:rsidRPr="00F33A8F">
        <w:rPr>
          <w:rFonts w:ascii="Tahoma" w:hAnsi="Tahoma" w:cs="Tahoma"/>
          <w:color w:val="auto"/>
          <w:sz w:val="20"/>
          <w:szCs w:val="20"/>
        </w:rPr>
        <w:t xml:space="preserve"> </w:t>
      </w:r>
      <w:r w:rsidR="00D5582B" w:rsidRPr="00F33A8F">
        <w:rPr>
          <w:rFonts w:ascii="Tahoma" w:hAnsi="Tahoma" w:cs="Tahoma"/>
          <w:color w:val="auto"/>
          <w:sz w:val="20"/>
          <w:szCs w:val="20"/>
        </w:rPr>
        <w:t xml:space="preserve">zieleni </w:t>
      </w:r>
      <w:bookmarkStart w:id="1" w:name="_Hlk134701202"/>
      <w:r w:rsidR="000F7D01">
        <w:rPr>
          <w:rFonts w:ascii="Tahoma" w:hAnsi="Tahoma" w:cs="Tahoma"/>
          <w:color w:val="auto"/>
          <w:sz w:val="20"/>
          <w:szCs w:val="20"/>
        </w:rPr>
        <w:t xml:space="preserve">oraz gospodarki drzewostanem </w:t>
      </w:r>
      <w:r w:rsidR="00B14AF8">
        <w:rPr>
          <w:rFonts w:ascii="Tahoma" w:eastAsia="Calibri" w:hAnsi="Tahoma" w:cs="Tahoma"/>
          <w:sz w:val="20"/>
          <w:szCs w:val="20"/>
        </w:rPr>
        <w:t>na</w:t>
      </w:r>
      <w:r w:rsidR="00582200">
        <w:rPr>
          <w:rFonts w:ascii="Tahoma" w:eastAsia="Calibri" w:hAnsi="Tahoma" w:cs="Tahoma"/>
          <w:sz w:val="20"/>
          <w:szCs w:val="20"/>
        </w:rPr>
        <w:t xml:space="preserve"> d</w:t>
      </w:r>
      <w:r w:rsidR="00582200" w:rsidRPr="0018286E">
        <w:rPr>
          <w:rFonts w:ascii="Tahoma" w:eastAsia="Calibri" w:hAnsi="Tahoma" w:cs="Tahoma"/>
          <w:sz w:val="20"/>
          <w:szCs w:val="20"/>
        </w:rPr>
        <w:t>ział</w:t>
      </w:r>
      <w:r w:rsidR="00B14AF8">
        <w:rPr>
          <w:rFonts w:ascii="Tahoma" w:eastAsia="Calibri" w:hAnsi="Tahoma" w:cs="Tahoma"/>
          <w:sz w:val="20"/>
          <w:szCs w:val="20"/>
        </w:rPr>
        <w:t>kach</w:t>
      </w:r>
      <w:r w:rsidR="00582200" w:rsidRPr="0018286E">
        <w:rPr>
          <w:rFonts w:ascii="Tahoma" w:eastAsia="Calibri" w:hAnsi="Tahoma" w:cs="Tahoma"/>
          <w:sz w:val="20"/>
          <w:szCs w:val="20"/>
        </w:rPr>
        <w:t xml:space="preserve"> ewidencyjn</w:t>
      </w:r>
      <w:r w:rsidR="00582200">
        <w:rPr>
          <w:rFonts w:ascii="Tahoma" w:eastAsia="Calibri" w:hAnsi="Tahoma" w:cs="Tahoma"/>
          <w:sz w:val="20"/>
          <w:szCs w:val="20"/>
        </w:rPr>
        <w:t>ych</w:t>
      </w:r>
      <w:r w:rsidR="00582200" w:rsidRPr="0018286E">
        <w:rPr>
          <w:rFonts w:ascii="Tahoma" w:eastAsia="Calibri" w:hAnsi="Tahoma" w:cs="Tahoma"/>
          <w:sz w:val="20"/>
          <w:szCs w:val="20"/>
        </w:rPr>
        <w:t xml:space="preserve"> nr </w:t>
      </w:r>
      <w:r w:rsidR="00A2386B" w:rsidRPr="00A2386B">
        <w:rPr>
          <w:rFonts w:ascii="Tahoma" w:eastAsia="Calibri" w:hAnsi="Tahoma" w:cs="Tahoma"/>
          <w:sz w:val="20"/>
          <w:szCs w:val="20"/>
        </w:rPr>
        <w:t xml:space="preserve">325, 326, 327, 328 oraz część działki ewidencyjnej 158/11, obręb K-1, jednostka ewidencyjna </w:t>
      </w:r>
      <w:proofErr w:type="spellStart"/>
      <w:r w:rsidR="00A2386B" w:rsidRPr="00A2386B">
        <w:rPr>
          <w:rFonts w:ascii="Tahoma" w:eastAsia="Calibri" w:hAnsi="Tahoma" w:cs="Tahoma"/>
          <w:sz w:val="20"/>
          <w:szCs w:val="20"/>
        </w:rPr>
        <w:t>Krowodrza</w:t>
      </w:r>
      <w:proofErr w:type="spellEnd"/>
      <w:r w:rsidR="00A2386B" w:rsidRPr="00A2386B">
        <w:rPr>
          <w:rFonts w:ascii="Tahoma" w:eastAsia="Calibri" w:hAnsi="Tahoma" w:cs="Tahoma"/>
          <w:sz w:val="20"/>
          <w:szCs w:val="20"/>
        </w:rPr>
        <w:t xml:space="preserve"> </w:t>
      </w:r>
      <w:r w:rsidR="00A67074" w:rsidRPr="00582200">
        <w:rPr>
          <w:rFonts w:ascii="Tahoma" w:hAnsi="Tahoma" w:cs="Tahoma"/>
          <w:color w:val="auto"/>
          <w:sz w:val="20"/>
          <w:szCs w:val="20"/>
        </w:rPr>
        <w:t>w</w:t>
      </w:r>
      <w:r w:rsidR="00A67074" w:rsidRPr="00582200">
        <w:rPr>
          <w:rFonts w:ascii="Tahoma" w:hAnsi="Tahoma" w:cs="Tahoma"/>
          <w:color w:val="auto"/>
          <w:sz w:val="20"/>
          <w:szCs w:val="20"/>
          <w:lang w:val="pl-PL"/>
        </w:rPr>
        <w:t xml:space="preserve"> Krakowie</w:t>
      </w:r>
      <w:bookmarkEnd w:id="1"/>
      <w:r>
        <w:rPr>
          <w:rFonts w:ascii="Tahoma" w:hAnsi="Tahoma" w:cs="Tahoma"/>
          <w:color w:val="auto"/>
          <w:sz w:val="20"/>
          <w:szCs w:val="20"/>
          <w:lang w:val="pl-PL"/>
        </w:rPr>
        <w:t>;</w:t>
      </w:r>
    </w:p>
    <w:p w14:paraId="19536EDB" w14:textId="36A99632" w:rsidR="00814C3E" w:rsidRDefault="00814C3E" w:rsidP="00A67074">
      <w:pPr>
        <w:autoSpaceDE w:val="0"/>
        <w:autoSpaceDN w:val="0"/>
        <w:adjustRightInd w:val="0"/>
        <w:spacing w:line="360" w:lineRule="auto"/>
        <w:jc w:val="both"/>
        <w:rPr>
          <w:rFonts w:ascii="Tahoma" w:hAnsi="Tahoma" w:cs="Tahoma"/>
          <w:color w:val="auto"/>
          <w:sz w:val="20"/>
          <w:szCs w:val="20"/>
          <w:lang w:val="pl-PL"/>
        </w:rPr>
      </w:pPr>
      <w:r>
        <w:rPr>
          <w:rFonts w:ascii="Tahoma" w:hAnsi="Tahoma" w:cs="Tahoma"/>
          <w:color w:val="auto"/>
          <w:sz w:val="20"/>
          <w:szCs w:val="20"/>
          <w:lang w:val="pl-PL"/>
        </w:rPr>
        <w:t>- projektu rozbiórek istniejących budynków</w:t>
      </w:r>
      <w:r w:rsidR="00D216F0">
        <w:rPr>
          <w:rFonts w:ascii="Tahoma" w:hAnsi="Tahoma" w:cs="Tahoma"/>
          <w:color w:val="auto"/>
          <w:sz w:val="20"/>
          <w:szCs w:val="20"/>
          <w:lang w:val="pl-PL"/>
        </w:rPr>
        <w:t>;</w:t>
      </w:r>
    </w:p>
    <w:p w14:paraId="01DD59C5" w14:textId="4599C1B8" w:rsidR="00814C3E" w:rsidRDefault="00814C3E" w:rsidP="00A67074">
      <w:pPr>
        <w:autoSpaceDE w:val="0"/>
        <w:autoSpaceDN w:val="0"/>
        <w:adjustRightInd w:val="0"/>
        <w:spacing w:line="360" w:lineRule="auto"/>
        <w:jc w:val="both"/>
        <w:rPr>
          <w:rFonts w:ascii="Tahoma" w:hAnsi="Tahoma" w:cs="Tahoma"/>
          <w:color w:val="auto"/>
          <w:sz w:val="20"/>
          <w:szCs w:val="20"/>
          <w:lang w:val="pl-PL"/>
        </w:rPr>
      </w:pPr>
      <w:r>
        <w:rPr>
          <w:rFonts w:ascii="Tahoma" w:hAnsi="Tahoma" w:cs="Tahoma"/>
          <w:color w:val="auto"/>
          <w:sz w:val="20"/>
          <w:szCs w:val="20"/>
          <w:lang w:val="pl-PL"/>
        </w:rPr>
        <w:t xml:space="preserve">- </w:t>
      </w:r>
      <w:r w:rsidR="00D216F0">
        <w:rPr>
          <w:rFonts w:ascii="Tahoma" w:hAnsi="Tahoma" w:cs="Tahoma"/>
          <w:color w:val="auto"/>
          <w:sz w:val="20"/>
          <w:szCs w:val="20"/>
          <w:lang w:val="pl-PL"/>
        </w:rPr>
        <w:t>informacji otrzymanych od Inwestora na temat planowanego przyszłego zagospodarowania terenu.</w:t>
      </w:r>
    </w:p>
    <w:p w14:paraId="631E9005" w14:textId="77777777" w:rsidR="00D216F0" w:rsidRDefault="00D216F0" w:rsidP="00A67074">
      <w:pPr>
        <w:autoSpaceDE w:val="0"/>
        <w:autoSpaceDN w:val="0"/>
        <w:adjustRightInd w:val="0"/>
        <w:spacing w:line="360" w:lineRule="auto"/>
        <w:jc w:val="both"/>
        <w:rPr>
          <w:rFonts w:ascii="Tahoma" w:hAnsi="Tahoma" w:cs="Tahoma"/>
          <w:color w:val="auto"/>
          <w:sz w:val="20"/>
          <w:szCs w:val="20"/>
          <w:lang w:val="pl-PL"/>
        </w:rPr>
      </w:pPr>
    </w:p>
    <w:p w14:paraId="4826F7AD" w14:textId="75BAE62B" w:rsidR="00D216F0" w:rsidRPr="00D216F0" w:rsidRDefault="00D216F0" w:rsidP="00D216F0">
      <w:pPr>
        <w:pStyle w:val="Akapitzlist"/>
        <w:numPr>
          <w:ilvl w:val="0"/>
          <w:numId w:val="1"/>
        </w:numPr>
        <w:spacing w:line="360" w:lineRule="auto"/>
        <w:rPr>
          <w:rFonts w:ascii="Tahoma" w:hAnsi="Tahoma" w:cs="Tahoma"/>
          <w:b/>
          <w:sz w:val="20"/>
          <w:szCs w:val="20"/>
        </w:rPr>
      </w:pPr>
      <w:r w:rsidRPr="00D216F0">
        <w:rPr>
          <w:rFonts w:ascii="Tahoma" w:hAnsi="Tahoma" w:cs="Tahoma"/>
          <w:b/>
          <w:sz w:val="20"/>
          <w:szCs w:val="20"/>
        </w:rPr>
        <w:t>Planowane zagospodarowanie terenu</w:t>
      </w:r>
    </w:p>
    <w:p w14:paraId="2687F0A0" w14:textId="6FA0FC5E" w:rsidR="00D216F0" w:rsidRDefault="00D216F0" w:rsidP="00A67074">
      <w:pPr>
        <w:autoSpaceDE w:val="0"/>
        <w:autoSpaceDN w:val="0"/>
        <w:adjustRightInd w:val="0"/>
        <w:spacing w:line="360" w:lineRule="auto"/>
        <w:jc w:val="both"/>
        <w:rPr>
          <w:rFonts w:ascii="Tahoma" w:hAnsi="Tahoma" w:cs="Tahoma"/>
          <w:sz w:val="20"/>
          <w:szCs w:val="20"/>
        </w:rPr>
      </w:pPr>
      <w:r>
        <w:rPr>
          <w:rFonts w:ascii="Tahoma" w:hAnsi="Tahoma" w:cs="Tahoma"/>
          <w:sz w:val="20"/>
          <w:szCs w:val="20"/>
        </w:rPr>
        <w:t>W granicach terenu będącego przedmiotem opra</w:t>
      </w:r>
      <w:r w:rsidR="005B2D39">
        <w:rPr>
          <w:rFonts w:ascii="Tahoma" w:hAnsi="Tahoma" w:cs="Tahoma"/>
          <w:sz w:val="20"/>
          <w:szCs w:val="20"/>
        </w:rPr>
        <w:t>cowania planuje się wyburzenia/</w:t>
      </w:r>
      <w:r>
        <w:rPr>
          <w:rFonts w:ascii="Tahoma" w:hAnsi="Tahoma" w:cs="Tahoma"/>
          <w:sz w:val="20"/>
          <w:szCs w:val="20"/>
        </w:rPr>
        <w:t xml:space="preserve">rozbiórki istniejących budynków, nawierzchni oraz obiektów budowlanych a w dalszej kolejności zagospodarowanie na cele rekreacyjno-wypoczynkowe wg </w:t>
      </w:r>
      <w:r w:rsidR="00786168">
        <w:rPr>
          <w:rFonts w:ascii="Tahoma" w:hAnsi="Tahoma" w:cs="Tahoma"/>
          <w:sz w:val="20"/>
          <w:szCs w:val="20"/>
        </w:rPr>
        <w:t>przeznaczenia w</w:t>
      </w:r>
      <w:r>
        <w:rPr>
          <w:rFonts w:ascii="Tahoma" w:hAnsi="Tahoma" w:cs="Tahoma"/>
          <w:sz w:val="20"/>
          <w:szCs w:val="20"/>
        </w:rPr>
        <w:t xml:space="preserve"> MPZP. Szczegółowy opis rozbiórek istniejących budynków </w:t>
      </w:r>
      <w:r w:rsidR="00C82674">
        <w:rPr>
          <w:rFonts w:ascii="Tahoma" w:hAnsi="Tahoma" w:cs="Tahoma"/>
          <w:sz w:val="20"/>
          <w:szCs w:val="20"/>
        </w:rPr>
        <w:t>opisano w inwentaryzacji i ekspertyzie konstrukcyjnej stanowiącej odrębne opracowanie</w:t>
      </w:r>
      <w:r>
        <w:rPr>
          <w:rFonts w:ascii="Tahoma" w:hAnsi="Tahoma" w:cs="Tahoma"/>
          <w:sz w:val="20"/>
          <w:szCs w:val="20"/>
        </w:rPr>
        <w:t xml:space="preserve">. Szczegółowe opisy </w:t>
      </w:r>
      <w:r w:rsidR="00EE2845">
        <w:rPr>
          <w:rFonts w:ascii="Tahoma" w:hAnsi="Tahoma" w:cs="Tahoma"/>
          <w:sz w:val="20"/>
          <w:szCs w:val="20"/>
        </w:rPr>
        <w:t>dotyczące</w:t>
      </w:r>
      <w:r>
        <w:rPr>
          <w:rFonts w:ascii="Tahoma" w:hAnsi="Tahoma" w:cs="Tahoma"/>
          <w:sz w:val="20"/>
          <w:szCs w:val="20"/>
        </w:rPr>
        <w:t xml:space="preserve"> rozbiórek pozostałych obiektów oraz projekt zagospodarowania zostaną sporządzone </w:t>
      </w:r>
      <w:r w:rsidR="00786168">
        <w:rPr>
          <w:rFonts w:ascii="Tahoma" w:hAnsi="Tahoma" w:cs="Tahoma"/>
          <w:sz w:val="20"/>
          <w:szCs w:val="20"/>
        </w:rPr>
        <w:t>na</w:t>
      </w:r>
      <w:r>
        <w:rPr>
          <w:rFonts w:ascii="Tahoma" w:hAnsi="Tahoma" w:cs="Tahoma"/>
          <w:sz w:val="20"/>
          <w:szCs w:val="20"/>
        </w:rPr>
        <w:t xml:space="preserve"> dalszych etapach realizacji inwestycji. </w:t>
      </w:r>
    </w:p>
    <w:p w14:paraId="088E7D51" w14:textId="60ADCB72" w:rsidR="00D216F0" w:rsidRPr="0018286E" w:rsidRDefault="00D216F0" w:rsidP="00A67074">
      <w:pPr>
        <w:autoSpaceDE w:val="0"/>
        <w:autoSpaceDN w:val="0"/>
        <w:adjustRightInd w:val="0"/>
        <w:spacing w:line="360" w:lineRule="auto"/>
        <w:jc w:val="both"/>
        <w:rPr>
          <w:rFonts w:ascii="Tahoma" w:hAnsi="Tahoma" w:cs="Tahoma"/>
          <w:sz w:val="20"/>
          <w:szCs w:val="20"/>
        </w:rPr>
      </w:pPr>
      <w:r>
        <w:rPr>
          <w:rFonts w:ascii="Tahoma" w:hAnsi="Tahoma" w:cs="Tahoma"/>
          <w:sz w:val="20"/>
          <w:szCs w:val="20"/>
        </w:rPr>
        <w:lastRenderedPageBreak/>
        <w:t xml:space="preserve">W związku z </w:t>
      </w:r>
      <w:r w:rsidR="005932B1">
        <w:rPr>
          <w:rFonts w:ascii="Tahoma" w:hAnsi="Tahoma" w:cs="Tahoma"/>
          <w:sz w:val="20"/>
          <w:szCs w:val="20"/>
        </w:rPr>
        <w:t>powyższym</w:t>
      </w:r>
      <w:r>
        <w:rPr>
          <w:rFonts w:ascii="Tahoma" w:hAnsi="Tahoma" w:cs="Tahoma"/>
          <w:sz w:val="20"/>
          <w:szCs w:val="20"/>
        </w:rPr>
        <w:t xml:space="preserve"> niniejsze opracowanie </w:t>
      </w:r>
      <w:r w:rsidR="005932B1">
        <w:rPr>
          <w:rFonts w:ascii="Tahoma" w:hAnsi="Tahoma" w:cs="Tahoma"/>
          <w:sz w:val="20"/>
          <w:szCs w:val="20"/>
        </w:rPr>
        <w:t>uwzględnia</w:t>
      </w:r>
      <w:r>
        <w:rPr>
          <w:rFonts w:ascii="Tahoma" w:hAnsi="Tahoma" w:cs="Tahoma"/>
          <w:sz w:val="20"/>
          <w:szCs w:val="20"/>
        </w:rPr>
        <w:t xml:space="preserve"> </w:t>
      </w:r>
      <w:r w:rsidR="005932B1">
        <w:rPr>
          <w:rFonts w:ascii="Tahoma" w:hAnsi="Tahoma" w:cs="Tahoma"/>
          <w:sz w:val="20"/>
          <w:szCs w:val="20"/>
        </w:rPr>
        <w:t>gospodarkę</w:t>
      </w:r>
      <w:r>
        <w:rPr>
          <w:rFonts w:ascii="Tahoma" w:hAnsi="Tahoma" w:cs="Tahoma"/>
          <w:sz w:val="20"/>
          <w:szCs w:val="20"/>
        </w:rPr>
        <w:t xml:space="preserve"> istniejącą zielenią w odniesieniu do projektu rozbiórek </w:t>
      </w:r>
      <w:r w:rsidR="005932B1">
        <w:rPr>
          <w:rFonts w:ascii="Tahoma" w:hAnsi="Tahoma" w:cs="Tahoma"/>
          <w:sz w:val="20"/>
          <w:szCs w:val="20"/>
        </w:rPr>
        <w:t>budynków</w:t>
      </w:r>
      <w:r>
        <w:rPr>
          <w:rFonts w:ascii="Tahoma" w:hAnsi="Tahoma" w:cs="Tahoma"/>
          <w:sz w:val="20"/>
          <w:szCs w:val="20"/>
        </w:rPr>
        <w:t xml:space="preserve"> oraz ogólne zalecenia i wytyczne dla zabezpieczenia drzew oraz sposobu prowadzenia prac w ich otoczeniu</w:t>
      </w:r>
      <w:r w:rsidR="00EE2845">
        <w:rPr>
          <w:rFonts w:ascii="Tahoma" w:hAnsi="Tahoma" w:cs="Tahoma"/>
          <w:sz w:val="20"/>
          <w:szCs w:val="20"/>
        </w:rPr>
        <w:t xml:space="preserve"> podczas realizacji prac związanych z zagospodarowaniem terenu</w:t>
      </w:r>
      <w:r>
        <w:rPr>
          <w:rFonts w:ascii="Tahoma" w:hAnsi="Tahoma" w:cs="Tahoma"/>
          <w:sz w:val="20"/>
          <w:szCs w:val="20"/>
        </w:rPr>
        <w:t>.</w:t>
      </w:r>
    </w:p>
    <w:p w14:paraId="612B7B35" w14:textId="77777777" w:rsidR="00C814D0" w:rsidRPr="00FD07DE" w:rsidRDefault="00C814D0" w:rsidP="00D81D66">
      <w:pPr>
        <w:spacing w:line="240" w:lineRule="auto"/>
        <w:rPr>
          <w:rFonts w:ascii="Tahoma" w:hAnsi="Tahoma" w:cs="Tahoma"/>
          <w:sz w:val="20"/>
          <w:szCs w:val="20"/>
          <w:highlight w:val="yellow"/>
        </w:rPr>
      </w:pPr>
    </w:p>
    <w:p w14:paraId="27D4C63B" w14:textId="4046527E" w:rsidR="000C21F0" w:rsidRPr="000C21F0" w:rsidRDefault="005914FB" w:rsidP="000C21F0">
      <w:pPr>
        <w:pStyle w:val="Akapitzlist"/>
        <w:numPr>
          <w:ilvl w:val="0"/>
          <w:numId w:val="1"/>
        </w:numPr>
        <w:spacing w:line="360" w:lineRule="auto"/>
        <w:rPr>
          <w:rFonts w:ascii="Tahoma" w:hAnsi="Tahoma" w:cs="Tahoma"/>
          <w:b/>
          <w:sz w:val="20"/>
          <w:szCs w:val="20"/>
        </w:rPr>
      </w:pPr>
      <w:r w:rsidRPr="000F7D01">
        <w:rPr>
          <w:rFonts w:ascii="Tahoma" w:hAnsi="Tahoma" w:cs="Tahoma"/>
          <w:b/>
          <w:sz w:val="20"/>
          <w:szCs w:val="20"/>
        </w:rPr>
        <w:t xml:space="preserve">Kolizja </w:t>
      </w:r>
      <w:r w:rsidR="007643D0" w:rsidRPr="000F7D01">
        <w:rPr>
          <w:rFonts w:ascii="Tahoma" w:hAnsi="Tahoma" w:cs="Tahoma"/>
          <w:b/>
          <w:sz w:val="20"/>
          <w:szCs w:val="20"/>
        </w:rPr>
        <w:t>z planowana inwestycją</w:t>
      </w:r>
    </w:p>
    <w:p w14:paraId="257FFDA6" w14:textId="77777777" w:rsidR="000C21F0" w:rsidRPr="00D76A01" w:rsidRDefault="000C21F0" w:rsidP="000C21F0">
      <w:pPr>
        <w:spacing w:line="360" w:lineRule="auto"/>
        <w:jc w:val="both"/>
        <w:rPr>
          <w:rFonts w:ascii="Tahoma" w:hAnsi="Tahoma" w:cs="Tahoma"/>
          <w:sz w:val="20"/>
          <w:szCs w:val="20"/>
        </w:rPr>
      </w:pPr>
      <w:r w:rsidRPr="00A2386B">
        <w:rPr>
          <w:rFonts w:ascii="Tahoma" w:hAnsi="Tahoma" w:cs="Tahoma"/>
          <w:sz w:val="20"/>
          <w:szCs w:val="20"/>
        </w:rPr>
        <w:t xml:space="preserve">Kolizja </w:t>
      </w:r>
      <w:r>
        <w:rPr>
          <w:rFonts w:ascii="Tahoma" w:hAnsi="Tahoma" w:cs="Tahoma"/>
          <w:sz w:val="20"/>
          <w:szCs w:val="20"/>
        </w:rPr>
        <w:t>PZT</w:t>
      </w:r>
      <w:r w:rsidRPr="00D76A01">
        <w:rPr>
          <w:rFonts w:ascii="Tahoma" w:hAnsi="Tahoma" w:cs="Tahoma"/>
          <w:sz w:val="20"/>
          <w:szCs w:val="20"/>
        </w:rPr>
        <w:t xml:space="preserve"> z istniejącą zielenią zachodzi wtedy, gdy planowane prace przekraczają próg krytyczny uszkodzenia drzewa, ingerują w strefy ochronne drzew, bądź wpływają na stan zdrowotny/statyczny drzew poprzez zmianę warunków siedliskowych.</w:t>
      </w:r>
    </w:p>
    <w:p w14:paraId="3A328FAA" w14:textId="77777777" w:rsidR="000C21F0" w:rsidRPr="00D76A01" w:rsidRDefault="000C21F0" w:rsidP="000C21F0">
      <w:pPr>
        <w:spacing w:line="360" w:lineRule="auto"/>
        <w:jc w:val="both"/>
        <w:rPr>
          <w:rFonts w:ascii="Tahoma" w:hAnsi="Tahoma" w:cs="Tahoma"/>
          <w:sz w:val="20"/>
          <w:szCs w:val="20"/>
        </w:rPr>
      </w:pPr>
      <w:r w:rsidRPr="00D76A01">
        <w:rPr>
          <w:rFonts w:ascii="Tahoma" w:hAnsi="Tahoma" w:cs="Tahoma"/>
          <w:sz w:val="20"/>
          <w:szCs w:val="20"/>
        </w:rPr>
        <w:t>Możliwe kolizje wyodrębniono w dwóch stopniach:</w:t>
      </w:r>
    </w:p>
    <w:p w14:paraId="40BE35BD" w14:textId="77777777" w:rsidR="000C21F0" w:rsidRPr="00FB3F10" w:rsidRDefault="000C21F0" w:rsidP="000C21F0">
      <w:pPr>
        <w:spacing w:line="360" w:lineRule="auto"/>
        <w:ind w:left="360"/>
        <w:jc w:val="both"/>
        <w:rPr>
          <w:rFonts w:ascii="Tahoma" w:hAnsi="Tahoma" w:cs="Tahoma"/>
          <w:sz w:val="20"/>
          <w:szCs w:val="20"/>
        </w:rPr>
      </w:pPr>
      <w:r>
        <w:rPr>
          <w:rFonts w:ascii="Tahoma" w:hAnsi="Tahoma" w:cs="Tahoma"/>
          <w:sz w:val="20"/>
          <w:szCs w:val="20"/>
        </w:rPr>
        <w:t xml:space="preserve">A- </w:t>
      </w:r>
      <w:r w:rsidRPr="00FB3F10">
        <w:rPr>
          <w:rFonts w:ascii="Tahoma" w:hAnsi="Tahoma" w:cs="Tahoma"/>
          <w:sz w:val="20"/>
          <w:szCs w:val="20"/>
        </w:rPr>
        <w:t xml:space="preserve">Kolizje bezpośrednie, tj. mechaniczne uszkodzenie korzeni, bezpośrednie uszkodzenia pni lub korony, znaczna ingerencja w SOD </w:t>
      </w:r>
    </w:p>
    <w:p w14:paraId="5C206A5A" w14:textId="77777777" w:rsidR="000C21F0" w:rsidRPr="00FB3F10" w:rsidRDefault="000C21F0" w:rsidP="000C21F0">
      <w:pPr>
        <w:spacing w:line="360" w:lineRule="auto"/>
        <w:ind w:left="360"/>
        <w:jc w:val="both"/>
        <w:rPr>
          <w:rFonts w:ascii="Tahoma" w:hAnsi="Tahoma" w:cs="Tahoma"/>
          <w:sz w:val="20"/>
          <w:szCs w:val="20"/>
        </w:rPr>
      </w:pPr>
      <w:r>
        <w:rPr>
          <w:rFonts w:ascii="Tahoma" w:hAnsi="Tahoma" w:cs="Tahoma"/>
          <w:sz w:val="20"/>
          <w:szCs w:val="20"/>
        </w:rPr>
        <w:t xml:space="preserve">B- </w:t>
      </w:r>
      <w:r w:rsidRPr="00FB3F10">
        <w:rPr>
          <w:rFonts w:ascii="Tahoma" w:hAnsi="Tahoma" w:cs="Tahoma"/>
          <w:sz w:val="20"/>
          <w:szCs w:val="20"/>
        </w:rPr>
        <w:t>Kolizje pośrednie, tj. wpływające na warunki życia i wzrostu korzeni, wpływające na stan zdrowotny pnia lub korony (np. nasypy, obniżenia terenu, zmiany właściwości chemicznych gleby i wód gruntowych, nagła ekspozycja na słonce pni, zwiększone zapylenie, nieznaczna ingerencja w SOD itp.)</w:t>
      </w:r>
    </w:p>
    <w:p w14:paraId="629CDE9A" w14:textId="77777777" w:rsidR="000C21F0" w:rsidRPr="00D76A01" w:rsidRDefault="000C21F0" w:rsidP="000C21F0">
      <w:pPr>
        <w:spacing w:line="360" w:lineRule="auto"/>
        <w:jc w:val="both"/>
        <w:rPr>
          <w:rFonts w:ascii="Tahoma" w:hAnsi="Tahoma" w:cs="Tahoma"/>
          <w:sz w:val="20"/>
          <w:szCs w:val="20"/>
        </w:rPr>
      </w:pPr>
      <w:r w:rsidRPr="00D76A01">
        <w:rPr>
          <w:rFonts w:ascii="Tahoma" w:hAnsi="Tahoma" w:cs="Tahoma"/>
          <w:sz w:val="20"/>
          <w:szCs w:val="20"/>
        </w:rPr>
        <w:t>Zakres kolizji może obejmować:</w:t>
      </w:r>
    </w:p>
    <w:p w14:paraId="3714A6F8" w14:textId="77777777" w:rsidR="000C21F0" w:rsidRPr="00D76A01" w:rsidRDefault="000C21F0" w:rsidP="000C21F0">
      <w:pPr>
        <w:spacing w:line="360" w:lineRule="auto"/>
        <w:ind w:left="360"/>
        <w:jc w:val="both"/>
        <w:rPr>
          <w:rFonts w:ascii="Tahoma" w:hAnsi="Tahoma" w:cs="Tahoma"/>
          <w:sz w:val="20"/>
          <w:szCs w:val="20"/>
        </w:rPr>
      </w:pPr>
      <w:r w:rsidRPr="00D76A01">
        <w:rPr>
          <w:rFonts w:ascii="Tahoma" w:hAnsi="Tahoma" w:cs="Tahoma"/>
          <w:sz w:val="20"/>
          <w:szCs w:val="20"/>
        </w:rPr>
        <w:t>SK- ingerencja w system korzeniowy drzewa</w:t>
      </w:r>
    </w:p>
    <w:p w14:paraId="2E563696" w14:textId="77777777" w:rsidR="000C21F0" w:rsidRPr="00D76A01" w:rsidRDefault="000C21F0" w:rsidP="000C21F0">
      <w:pPr>
        <w:spacing w:line="360" w:lineRule="auto"/>
        <w:ind w:left="360"/>
        <w:jc w:val="both"/>
        <w:rPr>
          <w:rFonts w:ascii="Tahoma" w:hAnsi="Tahoma" w:cs="Tahoma"/>
          <w:sz w:val="20"/>
          <w:szCs w:val="20"/>
        </w:rPr>
      </w:pPr>
      <w:r w:rsidRPr="00D76A01">
        <w:rPr>
          <w:rFonts w:ascii="Tahoma" w:hAnsi="Tahoma" w:cs="Tahoma"/>
          <w:sz w:val="20"/>
          <w:szCs w:val="20"/>
        </w:rPr>
        <w:t>P- kolizja w zakresie pni drzew</w:t>
      </w:r>
    </w:p>
    <w:p w14:paraId="3C78DEB3" w14:textId="77777777" w:rsidR="000C21F0" w:rsidRPr="00D76A01" w:rsidRDefault="000C21F0" w:rsidP="000C21F0">
      <w:pPr>
        <w:spacing w:line="360" w:lineRule="auto"/>
        <w:ind w:left="360"/>
        <w:jc w:val="both"/>
        <w:rPr>
          <w:rFonts w:ascii="Tahoma" w:hAnsi="Tahoma" w:cs="Tahoma"/>
          <w:sz w:val="20"/>
          <w:szCs w:val="20"/>
        </w:rPr>
      </w:pPr>
      <w:r w:rsidRPr="00D76A01">
        <w:rPr>
          <w:rFonts w:ascii="Tahoma" w:hAnsi="Tahoma" w:cs="Tahoma"/>
          <w:sz w:val="20"/>
          <w:szCs w:val="20"/>
        </w:rPr>
        <w:t>K- kolizja w zakresie korony</w:t>
      </w:r>
    </w:p>
    <w:p w14:paraId="77F8F946" w14:textId="77777777" w:rsidR="000C21F0" w:rsidRDefault="000C21F0" w:rsidP="00A67074">
      <w:pPr>
        <w:spacing w:line="360" w:lineRule="auto"/>
        <w:jc w:val="both"/>
        <w:rPr>
          <w:rFonts w:ascii="Tahoma" w:hAnsi="Tahoma" w:cs="Tahoma"/>
          <w:sz w:val="20"/>
          <w:szCs w:val="20"/>
        </w:rPr>
      </w:pPr>
    </w:p>
    <w:p w14:paraId="405C0CCA" w14:textId="77777777"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654A13">
        <w:rPr>
          <w:rFonts w:ascii="Tahoma" w:eastAsiaTheme="minorHAnsi" w:hAnsi="Tahoma" w:cs="Tahoma"/>
          <w:color w:val="auto"/>
          <w:sz w:val="20"/>
          <w:szCs w:val="20"/>
          <w:lang w:val="pl-PL" w:eastAsia="en-US"/>
        </w:rPr>
        <w:t>Możliwe kolizje obejmują:</w:t>
      </w:r>
    </w:p>
    <w:p w14:paraId="26638809" w14:textId="77777777"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proofErr w:type="gramStart"/>
      <w:r w:rsidRPr="00654A13">
        <w:rPr>
          <w:rFonts w:ascii="Tahoma" w:eastAsiaTheme="minorHAnsi" w:hAnsi="Tahoma" w:cs="Tahoma"/>
          <w:color w:val="auto"/>
          <w:sz w:val="20"/>
          <w:szCs w:val="20"/>
          <w:lang w:val="pl-PL" w:eastAsia="en-US"/>
        </w:rPr>
        <w:t>a</w:t>
      </w:r>
      <w:proofErr w:type="gramEnd"/>
      <w:r w:rsidRPr="00654A13">
        <w:rPr>
          <w:rFonts w:ascii="Tahoma" w:eastAsiaTheme="minorHAnsi" w:hAnsi="Tahoma" w:cs="Tahoma"/>
          <w:color w:val="auto"/>
          <w:sz w:val="20"/>
          <w:szCs w:val="20"/>
          <w:lang w:val="pl-PL" w:eastAsia="en-US"/>
        </w:rPr>
        <w:t>) w zakresie systemu korzeniowego:</w:t>
      </w:r>
    </w:p>
    <w:p w14:paraId="21791CEF" w14:textId="48F6F7CE"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654A13">
        <w:rPr>
          <w:rFonts w:ascii="Tahoma" w:eastAsiaTheme="minorHAnsi" w:hAnsi="Tahoma" w:cs="Tahoma"/>
          <w:color w:val="auto"/>
          <w:sz w:val="20"/>
          <w:szCs w:val="20"/>
          <w:lang w:val="pl-PL" w:eastAsia="en-US"/>
        </w:rPr>
        <w:t xml:space="preserve">− kolizje bezpośrednie (mechaniczne uszkodzenie korzeni drzew </w:t>
      </w:r>
      <w:r w:rsidR="00654A13">
        <w:rPr>
          <w:rFonts w:ascii="Tahoma" w:eastAsiaTheme="minorHAnsi" w:hAnsi="Tahoma" w:cs="Tahoma"/>
          <w:color w:val="auto"/>
          <w:sz w:val="20"/>
          <w:szCs w:val="20"/>
          <w:lang w:val="pl-PL" w:eastAsia="en-US"/>
        </w:rPr>
        <w:t xml:space="preserve">lub krzewów): wykopy, odwierty, </w:t>
      </w:r>
      <w:r w:rsidRPr="00654A13">
        <w:rPr>
          <w:rFonts w:ascii="Tahoma" w:eastAsiaTheme="minorHAnsi" w:hAnsi="Tahoma" w:cs="Tahoma"/>
          <w:color w:val="auto"/>
          <w:sz w:val="20"/>
          <w:szCs w:val="20"/>
          <w:lang w:val="pl-PL" w:eastAsia="en-US"/>
        </w:rPr>
        <w:t>wbijanie ścian szczelnych, itp.;</w:t>
      </w:r>
    </w:p>
    <w:p w14:paraId="141861EF" w14:textId="5D59D45B"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654A13">
        <w:rPr>
          <w:rFonts w:ascii="Tahoma" w:eastAsiaTheme="minorHAnsi" w:hAnsi="Tahoma" w:cs="Tahoma"/>
          <w:color w:val="auto"/>
          <w:sz w:val="20"/>
          <w:szCs w:val="20"/>
          <w:lang w:val="pl-PL" w:eastAsia="en-US"/>
        </w:rPr>
        <w:t>− kolizje pośrednie (wpływające na warunki życia i wzrostu korz</w:t>
      </w:r>
      <w:r w:rsidR="00654A13">
        <w:rPr>
          <w:rFonts w:ascii="Tahoma" w:eastAsiaTheme="minorHAnsi" w:hAnsi="Tahoma" w:cs="Tahoma"/>
          <w:color w:val="auto"/>
          <w:sz w:val="20"/>
          <w:szCs w:val="20"/>
          <w:lang w:val="pl-PL" w:eastAsia="en-US"/>
        </w:rPr>
        <w:t xml:space="preserve">eni): nasypy, obniżenia poziomu </w:t>
      </w:r>
      <w:r w:rsidRPr="00654A13">
        <w:rPr>
          <w:rFonts w:ascii="Tahoma" w:eastAsiaTheme="minorHAnsi" w:hAnsi="Tahoma" w:cs="Tahoma"/>
          <w:color w:val="auto"/>
          <w:sz w:val="20"/>
          <w:szCs w:val="20"/>
          <w:lang w:val="pl-PL" w:eastAsia="en-US"/>
        </w:rPr>
        <w:t>terenu, zmiana parametrów fizycznych gleby (struktu</w:t>
      </w:r>
      <w:r w:rsidR="00654A13">
        <w:rPr>
          <w:rFonts w:ascii="Tahoma" w:eastAsiaTheme="minorHAnsi" w:hAnsi="Tahoma" w:cs="Tahoma"/>
          <w:color w:val="auto"/>
          <w:sz w:val="20"/>
          <w:szCs w:val="20"/>
          <w:lang w:val="pl-PL" w:eastAsia="en-US"/>
        </w:rPr>
        <w:t xml:space="preserve">ry gruntu, zagęszczenia, zmiana </w:t>
      </w:r>
      <w:r w:rsidRPr="00654A13">
        <w:rPr>
          <w:rFonts w:ascii="Tahoma" w:eastAsiaTheme="minorHAnsi" w:hAnsi="Tahoma" w:cs="Tahoma"/>
          <w:color w:val="auto"/>
          <w:sz w:val="20"/>
          <w:szCs w:val="20"/>
          <w:lang w:val="pl-PL" w:eastAsia="en-US"/>
        </w:rPr>
        <w:t>głębokości zwierciadła wód gruntowych), zmiana par</w:t>
      </w:r>
      <w:r w:rsidR="00654A13">
        <w:rPr>
          <w:rFonts w:ascii="Tahoma" w:eastAsiaTheme="minorHAnsi" w:hAnsi="Tahoma" w:cs="Tahoma"/>
          <w:color w:val="auto"/>
          <w:sz w:val="20"/>
          <w:szCs w:val="20"/>
          <w:lang w:val="pl-PL" w:eastAsia="en-US"/>
        </w:rPr>
        <w:t xml:space="preserve">ametrów chemicznych gleby i wód </w:t>
      </w:r>
      <w:r w:rsidRPr="00654A13">
        <w:rPr>
          <w:rFonts w:ascii="Tahoma" w:eastAsiaTheme="minorHAnsi" w:hAnsi="Tahoma" w:cs="Tahoma"/>
          <w:color w:val="auto"/>
          <w:sz w:val="20"/>
          <w:szCs w:val="20"/>
          <w:lang w:val="pl-PL" w:eastAsia="en-US"/>
        </w:rPr>
        <w:t xml:space="preserve">gruntowych (np. zanieczyszczenia, zmiana odczynu </w:t>
      </w:r>
      <w:proofErr w:type="spellStart"/>
      <w:r w:rsidRPr="00654A13">
        <w:rPr>
          <w:rFonts w:ascii="Tahoma" w:eastAsiaTheme="minorHAnsi" w:hAnsi="Tahoma" w:cs="Tahoma"/>
          <w:color w:val="auto"/>
          <w:sz w:val="20"/>
          <w:szCs w:val="20"/>
          <w:lang w:val="pl-PL" w:eastAsia="en-US"/>
        </w:rPr>
        <w:t>pH</w:t>
      </w:r>
      <w:proofErr w:type="spellEnd"/>
      <w:r w:rsidRPr="00654A13">
        <w:rPr>
          <w:rFonts w:ascii="Tahoma" w:eastAsiaTheme="minorHAnsi" w:hAnsi="Tahoma" w:cs="Tahoma"/>
          <w:color w:val="auto"/>
          <w:sz w:val="20"/>
          <w:szCs w:val="20"/>
          <w:lang w:val="pl-PL" w:eastAsia="en-US"/>
        </w:rPr>
        <w:t>, zm</w:t>
      </w:r>
      <w:r w:rsidR="00654A13">
        <w:rPr>
          <w:rFonts w:ascii="Tahoma" w:eastAsiaTheme="minorHAnsi" w:hAnsi="Tahoma" w:cs="Tahoma"/>
          <w:color w:val="auto"/>
          <w:sz w:val="20"/>
          <w:szCs w:val="20"/>
          <w:lang w:val="pl-PL" w:eastAsia="en-US"/>
        </w:rPr>
        <w:t xml:space="preserve">niejszenie stopnia natlenienia, </w:t>
      </w:r>
      <w:r w:rsidRPr="00654A13">
        <w:rPr>
          <w:rFonts w:ascii="Tahoma" w:eastAsiaTheme="minorHAnsi" w:hAnsi="Tahoma" w:cs="Tahoma"/>
          <w:color w:val="auto"/>
          <w:sz w:val="20"/>
          <w:szCs w:val="20"/>
          <w:lang w:val="pl-PL" w:eastAsia="en-US"/>
        </w:rPr>
        <w:t>zasolenie), itp.</w:t>
      </w:r>
    </w:p>
    <w:p w14:paraId="0671DAB4" w14:textId="77777777"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proofErr w:type="gramStart"/>
      <w:r w:rsidRPr="00654A13">
        <w:rPr>
          <w:rFonts w:ascii="Tahoma" w:eastAsiaTheme="minorHAnsi" w:hAnsi="Tahoma" w:cs="Tahoma"/>
          <w:color w:val="auto"/>
          <w:sz w:val="20"/>
          <w:szCs w:val="20"/>
          <w:lang w:val="pl-PL" w:eastAsia="en-US"/>
        </w:rPr>
        <w:t>b</w:t>
      </w:r>
      <w:proofErr w:type="gramEnd"/>
      <w:r w:rsidRPr="00654A13">
        <w:rPr>
          <w:rFonts w:ascii="Tahoma" w:eastAsiaTheme="minorHAnsi" w:hAnsi="Tahoma" w:cs="Tahoma"/>
          <w:color w:val="auto"/>
          <w:sz w:val="20"/>
          <w:szCs w:val="20"/>
          <w:lang w:val="pl-PL" w:eastAsia="en-US"/>
        </w:rPr>
        <w:t>) w zakresie pni drzew:</w:t>
      </w:r>
    </w:p>
    <w:p w14:paraId="77164BA6" w14:textId="21D25319"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654A13">
        <w:rPr>
          <w:rFonts w:ascii="Tahoma" w:eastAsiaTheme="minorHAnsi" w:hAnsi="Tahoma" w:cs="Tahoma"/>
          <w:color w:val="auto"/>
          <w:sz w:val="20"/>
          <w:szCs w:val="20"/>
          <w:lang w:val="pl-PL" w:eastAsia="en-US"/>
        </w:rPr>
        <w:t>− kolizje bezpośrednie (bezpośrednio uszkadzające pn</w:t>
      </w:r>
      <w:r w:rsidR="00654A13">
        <w:rPr>
          <w:rFonts w:ascii="Tahoma" w:eastAsiaTheme="minorHAnsi" w:hAnsi="Tahoma" w:cs="Tahoma"/>
          <w:color w:val="auto"/>
          <w:sz w:val="20"/>
          <w:szCs w:val="20"/>
          <w:lang w:val="pl-PL" w:eastAsia="en-US"/>
        </w:rPr>
        <w:t xml:space="preserve">ie drzew): bezpośrednie kolizje </w:t>
      </w:r>
      <w:r w:rsidRPr="00654A13">
        <w:rPr>
          <w:rFonts w:ascii="Tahoma" w:eastAsiaTheme="minorHAnsi" w:hAnsi="Tahoma" w:cs="Tahoma"/>
          <w:color w:val="auto"/>
          <w:sz w:val="20"/>
          <w:szCs w:val="20"/>
          <w:lang w:val="pl-PL" w:eastAsia="en-US"/>
        </w:rPr>
        <w:t>z planowanym zagospodarowaniem terenu (obi</w:t>
      </w:r>
      <w:r w:rsidR="00654A13">
        <w:rPr>
          <w:rFonts w:ascii="Tahoma" w:eastAsiaTheme="minorHAnsi" w:hAnsi="Tahoma" w:cs="Tahoma"/>
          <w:color w:val="auto"/>
          <w:sz w:val="20"/>
          <w:szCs w:val="20"/>
          <w:lang w:val="pl-PL" w:eastAsia="en-US"/>
        </w:rPr>
        <w:t xml:space="preserve">ektami kubaturowymi nadziemnymi </w:t>
      </w:r>
      <w:r w:rsidRPr="00654A13">
        <w:rPr>
          <w:rFonts w:ascii="Tahoma" w:eastAsiaTheme="minorHAnsi" w:hAnsi="Tahoma" w:cs="Tahoma"/>
          <w:color w:val="auto"/>
          <w:sz w:val="20"/>
          <w:szCs w:val="20"/>
          <w:lang w:val="pl-PL" w:eastAsia="en-US"/>
        </w:rPr>
        <w:t>i podziemnymi, elementami układu komunikacyjnego, innymi budowlami), itp.; koliz</w:t>
      </w:r>
      <w:r w:rsidR="00654A13">
        <w:rPr>
          <w:rFonts w:ascii="Tahoma" w:eastAsiaTheme="minorHAnsi" w:hAnsi="Tahoma" w:cs="Tahoma"/>
          <w:color w:val="auto"/>
          <w:sz w:val="20"/>
          <w:szCs w:val="20"/>
          <w:lang w:val="pl-PL" w:eastAsia="en-US"/>
        </w:rPr>
        <w:t xml:space="preserve">je </w:t>
      </w:r>
      <w:r w:rsidRPr="00654A13">
        <w:rPr>
          <w:rFonts w:ascii="Tahoma" w:eastAsiaTheme="minorHAnsi" w:hAnsi="Tahoma" w:cs="Tahoma"/>
          <w:color w:val="auto"/>
          <w:sz w:val="20"/>
          <w:szCs w:val="20"/>
          <w:lang w:val="pl-PL" w:eastAsia="en-US"/>
        </w:rPr>
        <w:t>bezpośrednie z pniem skutkują koniecznością usunięcia drzewa;</w:t>
      </w:r>
    </w:p>
    <w:p w14:paraId="2EBE0535" w14:textId="08115FF4"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654A13">
        <w:rPr>
          <w:rFonts w:ascii="Tahoma" w:eastAsiaTheme="minorHAnsi" w:hAnsi="Tahoma" w:cs="Tahoma"/>
          <w:color w:val="auto"/>
          <w:sz w:val="20"/>
          <w:szCs w:val="20"/>
          <w:lang w:val="pl-PL" w:eastAsia="en-US"/>
        </w:rPr>
        <w:t>− kolizje pośrednie (wpływające na stan zdrowotny pnia): np</w:t>
      </w:r>
      <w:r w:rsidR="00654A13">
        <w:rPr>
          <w:rFonts w:ascii="Tahoma" w:eastAsiaTheme="minorHAnsi" w:hAnsi="Tahoma" w:cs="Tahoma"/>
          <w:color w:val="auto"/>
          <w:sz w:val="20"/>
          <w:szCs w:val="20"/>
          <w:lang w:val="pl-PL" w:eastAsia="en-US"/>
        </w:rPr>
        <w:t xml:space="preserve">. skutkujące silnie zwiększonym </w:t>
      </w:r>
      <w:r w:rsidRPr="00654A13">
        <w:rPr>
          <w:rFonts w:ascii="Tahoma" w:eastAsiaTheme="minorHAnsi" w:hAnsi="Tahoma" w:cs="Tahoma"/>
          <w:color w:val="auto"/>
          <w:sz w:val="20"/>
          <w:szCs w:val="20"/>
          <w:lang w:val="pl-PL" w:eastAsia="en-US"/>
        </w:rPr>
        <w:t>nasłonecznieniem, co może prowadzić do poparzeń słonecznych u drzew o cienkiej korowinie</w:t>
      </w:r>
      <w:r w:rsidR="00654A13">
        <w:rPr>
          <w:rFonts w:ascii="Tahoma" w:eastAsiaTheme="minorHAnsi" w:hAnsi="Tahoma" w:cs="Tahoma"/>
          <w:color w:val="auto"/>
          <w:sz w:val="20"/>
          <w:szCs w:val="20"/>
          <w:lang w:val="pl-PL" w:eastAsia="en-US"/>
        </w:rPr>
        <w:t xml:space="preserve"> </w:t>
      </w:r>
      <w:r w:rsidRPr="00654A13">
        <w:rPr>
          <w:rFonts w:ascii="Tahoma" w:eastAsiaTheme="minorHAnsi" w:hAnsi="Tahoma" w:cs="Tahoma"/>
          <w:color w:val="auto"/>
          <w:sz w:val="20"/>
          <w:szCs w:val="20"/>
          <w:lang w:val="pl-PL" w:eastAsia="en-US"/>
        </w:rPr>
        <w:t>(np. u buków lub grabów) lub zwiększonej aktywnoś</w:t>
      </w:r>
      <w:r w:rsidR="00654A13">
        <w:rPr>
          <w:rFonts w:ascii="Tahoma" w:eastAsiaTheme="minorHAnsi" w:hAnsi="Tahoma" w:cs="Tahoma"/>
          <w:color w:val="auto"/>
          <w:sz w:val="20"/>
          <w:szCs w:val="20"/>
          <w:lang w:val="pl-PL" w:eastAsia="en-US"/>
        </w:rPr>
        <w:t xml:space="preserve">ci owadów zasiedlających drewno </w:t>
      </w:r>
      <w:r w:rsidRPr="00654A13">
        <w:rPr>
          <w:rFonts w:ascii="Tahoma" w:eastAsiaTheme="minorHAnsi" w:hAnsi="Tahoma" w:cs="Tahoma"/>
          <w:color w:val="auto"/>
          <w:sz w:val="20"/>
          <w:szCs w:val="20"/>
          <w:lang w:val="pl-PL" w:eastAsia="en-US"/>
        </w:rPr>
        <w:t xml:space="preserve">(np. kozioroga </w:t>
      </w:r>
      <w:proofErr w:type="spellStart"/>
      <w:r w:rsidRPr="00654A13">
        <w:rPr>
          <w:rFonts w:ascii="Tahoma" w:eastAsiaTheme="minorHAnsi" w:hAnsi="Tahoma" w:cs="Tahoma"/>
          <w:color w:val="auto"/>
          <w:sz w:val="20"/>
          <w:szCs w:val="20"/>
          <w:lang w:val="pl-PL" w:eastAsia="en-US"/>
        </w:rPr>
        <w:t>dębosza</w:t>
      </w:r>
      <w:proofErr w:type="spellEnd"/>
      <w:r w:rsidRPr="00654A13">
        <w:rPr>
          <w:rFonts w:ascii="Tahoma" w:eastAsiaTheme="minorHAnsi" w:hAnsi="Tahoma" w:cs="Tahoma"/>
          <w:color w:val="auto"/>
          <w:sz w:val="20"/>
          <w:szCs w:val="20"/>
          <w:lang w:val="pl-PL" w:eastAsia="en-US"/>
        </w:rPr>
        <w:t xml:space="preserve"> u dębów).</w:t>
      </w:r>
    </w:p>
    <w:p w14:paraId="4ADA84A4" w14:textId="77777777"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proofErr w:type="gramStart"/>
      <w:r w:rsidRPr="00654A13">
        <w:rPr>
          <w:rFonts w:ascii="Tahoma" w:eastAsiaTheme="minorHAnsi" w:hAnsi="Tahoma" w:cs="Tahoma"/>
          <w:color w:val="auto"/>
          <w:sz w:val="20"/>
          <w:szCs w:val="20"/>
          <w:lang w:val="pl-PL" w:eastAsia="en-US"/>
        </w:rPr>
        <w:lastRenderedPageBreak/>
        <w:t>c</w:t>
      </w:r>
      <w:proofErr w:type="gramEnd"/>
      <w:r w:rsidRPr="00654A13">
        <w:rPr>
          <w:rFonts w:ascii="Tahoma" w:eastAsiaTheme="minorHAnsi" w:hAnsi="Tahoma" w:cs="Tahoma"/>
          <w:color w:val="auto"/>
          <w:sz w:val="20"/>
          <w:szCs w:val="20"/>
          <w:lang w:val="pl-PL" w:eastAsia="en-US"/>
        </w:rPr>
        <w:t>) w zakresie korony drzew:</w:t>
      </w:r>
    </w:p>
    <w:p w14:paraId="55DEF89A" w14:textId="1BDE10E0"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654A13">
        <w:rPr>
          <w:rFonts w:ascii="Tahoma" w:eastAsiaTheme="minorHAnsi" w:hAnsi="Tahoma" w:cs="Tahoma"/>
          <w:color w:val="auto"/>
          <w:sz w:val="20"/>
          <w:szCs w:val="20"/>
          <w:lang w:val="pl-PL" w:eastAsia="en-US"/>
        </w:rPr>
        <w:t>− kolizje bezpośrednie (bezpośrednio uszkadzające korony drz</w:t>
      </w:r>
      <w:r w:rsidR="00654A13">
        <w:rPr>
          <w:rFonts w:ascii="Tahoma" w:eastAsiaTheme="minorHAnsi" w:hAnsi="Tahoma" w:cs="Tahoma"/>
          <w:color w:val="auto"/>
          <w:sz w:val="20"/>
          <w:szCs w:val="20"/>
          <w:lang w:val="pl-PL" w:eastAsia="en-US"/>
        </w:rPr>
        <w:t xml:space="preserve">ew): bezpośrednie kolizje koron </w:t>
      </w:r>
      <w:r w:rsidRPr="00654A13">
        <w:rPr>
          <w:rFonts w:ascii="Tahoma" w:eastAsiaTheme="minorHAnsi" w:hAnsi="Tahoma" w:cs="Tahoma"/>
          <w:color w:val="auto"/>
          <w:sz w:val="20"/>
          <w:szCs w:val="20"/>
          <w:lang w:val="pl-PL" w:eastAsia="en-US"/>
        </w:rPr>
        <w:t>drzew z zagospodarowaniem terenu (obiektami kubaturowymi,</w:t>
      </w:r>
      <w:r w:rsidR="00654A13">
        <w:rPr>
          <w:rFonts w:ascii="Tahoma" w:eastAsiaTheme="minorHAnsi" w:hAnsi="Tahoma" w:cs="Tahoma"/>
          <w:color w:val="auto"/>
          <w:sz w:val="20"/>
          <w:szCs w:val="20"/>
          <w:lang w:val="pl-PL" w:eastAsia="en-US"/>
        </w:rPr>
        <w:t xml:space="preserve"> skrajnią drogową lub kolejową, </w:t>
      </w:r>
      <w:r w:rsidRPr="00654A13">
        <w:rPr>
          <w:rFonts w:ascii="Tahoma" w:eastAsiaTheme="minorHAnsi" w:hAnsi="Tahoma" w:cs="Tahoma"/>
          <w:color w:val="auto"/>
          <w:sz w:val="20"/>
          <w:szCs w:val="20"/>
          <w:lang w:val="pl-PL" w:eastAsia="en-US"/>
        </w:rPr>
        <w:t>strefą nalotu do lotnisk, innymi budowlami), itp., skutkujące koniecznością redukcji koron drzew;</w:t>
      </w:r>
    </w:p>
    <w:p w14:paraId="4F000D5B" w14:textId="212D635F" w:rsidR="006F066C" w:rsidRPr="00654A13" w:rsidRDefault="006F066C" w:rsidP="00654A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654A13">
        <w:rPr>
          <w:rFonts w:ascii="Tahoma" w:eastAsiaTheme="minorHAnsi" w:hAnsi="Tahoma" w:cs="Tahoma"/>
          <w:color w:val="auto"/>
          <w:sz w:val="20"/>
          <w:szCs w:val="20"/>
          <w:lang w:val="pl-PL" w:eastAsia="en-US"/>
        </w:rPr>
        <w:t xml:space="preserve">− kolizje pośrednie (wpływające na stan zdrowotny </w:t>
      </w:r>
      <w:r w:rsidR="00654A13">
        <w:rPr>
          <w:rFonts w:ascii="Tahoma" w:eastAsiaTheme="minorHAnsi" w:hAnsi="Tahoma" w:cs="Tahoma"/>
          <w:color w:val="auto"/>
          <w:sz w:val="20"/>
          <w:szCs w:val="20"/>
          <w:lang w:val="pl-PL" w:eastAsia="en-US"/>
        </w:rPr>
        <w:t xml:space="preserve">koron drzew): skutkujące zmianą </w:t>
      </w:r>
      <w:r w:rsidRPr="00654A13">
        <w:rPr>
          <w:rFonts w:ascii="Tahoma" w:eastAsiaTheme="minorHAnsi" w:hAnsi="Tahoma" w:cs="Tahoma"/>
          <w:color w:val="auto"/>
          <w:sz w:val="20"/>
          <w:szCs w:val="20"/>
          <w:lang w:val="pl-PL" w:eastAsia="en-US"/>
        </w:rPr>
        <w:t>nasłonecznienia, zwiększonym zapyleniem, zwiększ</w:t>
      </w:r>
      <w:r w:rsidR="00654A13">
        <w:rPr>
          <w:rFonts w:ascii="Tahoma" w:eastAsiaTheme="minorHAnsi" w:hAnsi="Tahoma" w:cs="Tahoma"/>
          <w:color w:val="auto"/>
          <w:sz w:val="20"/>
          <w:szCs w:val="20"/>
          <w:lang w:val="pl-PL" w:eastAsia="en-US"/>
        </w:rPr>
        <w:t xml:space="preserve">oną ekspozycją na aerozol solny </w:t>
      </w:r>
      <w:r w:rsidRPr="00654A13">
        <w:rPr>
          <w:rFonts w:ascii="Tahoma" w:eastAsiaTheme="minorHAnsi" w:hAnsi="Tahoma" w:cs="Tahoma"/>
          <w:color w:val="auto"/>
          <w:sz w:val="20"/>
          <w:szCs w:val="20"/>
          <w:lang w:val="pl-PL" w:eastAsia="en-US"/>
        </w:rPr>
        <w:t>w sąsiedztwie dróg, zwiększoną ekspozycją na podmuchy wiatru, itp.</w:t>
      </w:r>
    </w:p>
    <w:p w14:paraId="11DFF672" w14:textId="77777777" w:rsidR="006F066C" w:rsidRDefault="006F066C" w:rsidP="006F066C">
      <w:pPr>
        <w:spacing w:line="360" w:lineRule="auto"/>
        <w:jc w:val="both"/>
        <w:rPr>
          <w:rFonts w:ascii="Tahoma" w:hAnsi="Tahoma" w:cs="Tahoma"/>
          <w:sz w:val="20"/>
          <w:szCs w:val="20"/>
        </w:rPr>
      </w:pPr>
    </w:p>
    <w:p w14:paraId="4A39E5E1" w14:textId="15B3A8A6" w:rsidR="009B1769" w:rsidRDefault="009B1769" w:rsidP="00A67074">
      <w:pPr>
        <w:spacing w:line="360" w:lineRule="auto"/>
        <w:jc w:val="both"/>
        <w:rPr>
          <w:rFonts w:ascii="Tahoma" w:hAnsi="Tahoma" w:cs="Tahoma"/>
          <w:sz w:val="20"/>
          <w:szCs w:val="20"/>
        </w:rPr>
      </w:pPr>
      <w:r>
        <w:rPr>
          <w:rFonts w:ascii="Tahoma" w:hAnsi="Tahoma" w:cs="Tahoma"/>
          <w:sz w:val="20"/>
          <w:szCs w:val="20"/>
        </w:rPr>
        <w:t xml:space="preserve">Ze względu na planowane </w:t>
      </w:r>
      <w:r w:rsidR="00EE1CFE">
        <w:rPr>
          <w:rFonts w:ascii="Tahoma" w:hAnsi="Tahoma" w:cs="Tahoma"/>
          <w:sz w:val="20"/>
          <w:szCs w:val="20"/>
        </w:rPr>
        <w:t>rozbiórki</w:t>
      </w:r>
      <w:r>
        <w:rPr>
          <w:rFonts w:ascii="Tahoma" w:hAnsi="Tahoma" w:cs="Tahoma"/>
          <w:sz w:val="20"/>
          <w:szCs w:val="20"/>
        </w:rPr>
        <w:t xml:space="preserve"> istniejących budynków nieuniknionym </w:t>
      </w:r>
      <w:r w:rsidR="00EE1CFE">
        <w:rPr>
          <w:rFonts w:ascii="Tahoma" w:hAnsi="Tahoma" w:cs="Tahoma"/>
          <w:sz w:val="20"/>
          <w:szCs w:val="20"/>
        </w:rPr>
        <w:t>będzie</w:t>
      </w:r>
      <w:r>
        <w:rPr>
          <w:rFonts w:ascii="Tahoma" w:hAnsi="Tahoma" w:cs="Tahoma"/>
          <w:sz w:val="20"/>
          <w:szCs w:val="20"/>
        </w:rPr>
        <w:t xml:space="preserve"> usunięcie </w:t>
      </w:r>
      <w:r w:rsidR="007F5B64">
        <w:rPr>
          <w:rFonts w:ascii="Tahoma" w:hAnsi="Tahoma" w:cs="Tahoma"/>
          <w:sz w:val="20"/>
          <w:szCs w:val="20"/>
        </w:rPr>
        <w:t>części</w:t>
      </w:r>
      <w:r>
        <w:rPr>
          <w:rFonts w:ascii="Tahoma" w:hAnsi="Tahoma" w:cs="Tahoma"/>
          <w:sz w:val="20"/>
          <w:szCs w:val="20"/>
        </w:rPr>
        <w:t xml:space="preserve"> drzew </w:t>
      </w:r>
      <w:r w:rsidR="00EE1CFE">
        <w:rPr>
          <w:rFonts w:ascii="Tahoma" w:hAnsi="Tahoma" w:cs="Tahoma"/>
          <w:sz w:val="20"/>
          <w:szCs w:val="20"/>
        </w:rPr>
        <w:t>rosnących</w:t>
      </w:r>
      <w:r>
        <w:rPr>
          <w:rFonts w:ascii="Tahoma" w:hAnsi="Tahoma" w:cs="Tahoma"/>
          <w:sz w:val="20"/>
          <w:szCs w:val="20"/>
        </w:rPr>
        <w:t xml:space="preserve"> w </w:t>
      </w:r>
      <w:r w:rsidR="00EE1CFE">
        <w:rPr>
          <w:rFonts w:ascii="Tahoma" w:hAnsi="Tahoma" w:cs="Tahoma"/>
          <w:sz w:val="20"/>
          <w:szCs w:val="20"/>
        </w:rPr>
        <w:t>najbliższym</w:t>
      </w:r>
      <w:r>
        <w:rPr>
          <w:rFonts w:ascii="Tahoma" w:hAnsi="Tahoma" w:cs="Tahoma"/>
          <w:sz w:val="20"/>
          <w:szCs w:val="20"/>
        </w:rPr>
        <w:t xml:space="preserve"> otoczeniu ścian i </w:t>
      </w:r>
      <w:r w:rsidR="00EE1CFE">
        <w:rPr>
          <w:rFonts w:ascii="Tahoma" w:hAnsi="Tahoma" w:cs="Tahoma"/>
          <w:sz w:val="20"/>
          <w:szCs w:val="20"/>
        </w:rPr>
        <w:t>fundamentów obiektów</w:t>
      </w:r>
      <w:r>
        <w:rPr>
          <w:rFonts w:ascii="Tahoma" w:hAnsi="Tahoma" w:cs="Tahoma"/>
          <w:sz w:val="20"/>
          <w:szCs w:val="20"/>
        </w:rPr>
        <w:t xml:space="preserve">. Kwalifikacji drzew </w:t>
      </w:r>
      <w:r w:rsidR="00EE1CFE">
        <w:rPr>
          <w:rFonts w:ascii="Tahoma" w:hAnsi="Tahoma" w:cs="Tahoma"/>
          <w:sz w:val="20"/>
          <w:szCs w:val="20"/>
        </w:rPr>
        <w:t>wskazanych</w:t>
      </w:r>
      <w:r>
        <w:rPr>
          <w:rFonts w:ascii="Tahoma" w:hAnsi="Tahoma" w:cs="Tahoma"/>
          <w:sz w:val="20"/>
          <w:szCs w:val="20"/>
        </w:rPr>
        <w:t xml:space="preserve"> do usunięcia dokonano na podstawie opisu </w:t>
      </w:r>
      <w:r w:rsidR="000C21F0">
        <w:rPr>
          <w:rFonts w:ascii="Tahoma" w:hAnsi="Tahoma" w:cs="Tahoma"/>
          <w:sz w:val="20"/>
          <w:szCs w:val="20"/>
        </w:rPr>
        <w:t>robót</w:t>
      </w:r>
      <w:r>
        <w:rPr>
          <w:rFonts w:ascii="Tahoma" w:hAnsi="Tahoma" w:cs="Tahoma"/>
          <w:sz w:val="20"/>
          <w:szCs w:val="20"/>
        </w:rPr>
        <w:t xml:space="preserve"> przedstawionego w projekcie rozbiórek, cech dendrometrycznych danego egzemplarza oraz jego stanu fitosanitarnego. </w:t>
      </w:r>
      <w:r w:rsidR="000C21F0">
        <w:rPr>
          <w:rFonts w:ascii="Tahoma" w:hAnsi="Tahoma" w:cs="Tahoma"/>
          <w:sz w:val="20"/>
          <w:szCs w:val="20"/>
        </w:rPr>
        <w:t xml:space="preserve">Drzewa wskazane do usunięcia tworzą kolizję bezpośrednią z planowanymi pracami. Ze względu na specyfikę robót nie jest </w:t>
      </w:r>
      <w:r w:rsidR="007F5B64">
        <w:rPr>
          <w:rFonts w:ascii="Tahoma" w:hAnsi="Tahoma" w:cs="Tahoma"/>
          <w:sz w:val="20"/>
          <w:szCs w:val="20"/>
        </w:rPr>
        <w:t>możliwym</w:t>
      </w:r>
      <w:r w:rsidR="000C21F0">
        <w:rPr>
          <w:rFonts w:ascii="Tahoma" w:hAnsi="Tahoma" w:cs="Tahoma"/>
          <w:sz w:val="20"/>
          <w:szCs w:val="20"/>
        </w:rPr>
        <w:t xml:space="preserve"> wykonanie prac zabezpieczających, natomiast ze względu na wiek, budowę i miejsce wzrostu drzewa nie jest </w:t>
      </w:r>
      <w:r w:rsidR="007F5B64">
        <w:rPr>
          <w:rFonts w:ascii="Tahoma" w:hAnsi="Tahoma" w:cs="Tahoma"/>
          <w:sz w:val="20"/>
          <w:szCs w:val="20"/>
        </w:rPr>
        <w:t>możliwym</w:t>
      </w:r>
      <w:r w:rsidR="000C21F0">
        <w:rPr>
          <w:rFonts w:ascii="Tahoma" w:hAnsi="Tahoma" w:cs="Tahoma"/>
          <w:sz w:val="20"/>
          <w:szCs w:val="20"/>
        </w:rPr>
        <w:t xml:space="preserve"> wykonanie ich przesadzeń.</w:t>
      </w:r>
    </w:p>
    <w:p w14:paraId="1179C0A8" w14:textId="77777777" w:rsidR="005B2FDE" w:rsidRDefault="007F5B64" w:rsidP="00A67074">
      <w:pPr>
        <w:spacing w:line="360" w:lineRule="auto"/>
        <w:jc w:val="both"/>
        <w:rPr>
          <w:rFonts w:ascii="Tahoma" w:hAnsi="Tahoma" w:cs="Tahoma"/>
          <w:sz w:val="20"/>
          <w:szCs w:val="20"/>
        </w:rPr>
      </w:pPr>
      <w:r>
        <w:rPr>
          <w:rFonts w:ascii="Tahoma" w:hAnsi="Tahoma" w:cs="Tahoma"/>
          <w:sz w:val="20"/>
          <w:szCs w:val="20"/>
        </w:rPr>
        <w:t xml:space="preserve">Egzemplarze wskazane do usunięcia przedstawiono w zestawieniu tabelarycznym – tabela nr 3 oraz na rysunku IZ_04. </w:t>
      </w:r>
    </w:p>
    <w:p w14:paraId="2A34B744" w14:textId="06E0AC46" w:rsidR="009B1769" w:rsidRPr="00C82674" w:rsidRDefault="007F5B64" w:rsidP="00A67074">
      <w:pPr>
        <w:spacing w:line="360" w:lineRule="auto"/>
        <w:jc w:val="both"/>
        <w:rPr>
          <w:rFonts w:ascii="Tahoma" w:hAnsi="Tahoma" w:cs="Tahoma"/>
          <w:b/>
          <w:sz w:val="20"/>
          <w:szCs w:val="20"/>
        </w:rPr>
      </w:pPr>
      <w:bookmarkStart w:id="2" w:name="_GoBack"/>
      <w:bookmarkEnd w:id="2"/>
      <w:r w:rsidRPr="00C82674">
        <w:rPr>
          <w:rFonts w:ascii="Tahoma" w:hAnsi="Tahoma" w:cs="Tahoma"/>
          <w:b/>
          <w:sz w:val="20"/>
          <w:szCs w:val="20"/>
        </w:rPr>
        <w:t>Usunięcie drzew może nastąpić po uzyskaniu Ostatecznej Decyzji Zezwolenia na wycinkę.</w:t>
      </w:r>
    </w:p>
    <w:p w14:paraId="366D9796" w14:textId="77777777" w:rsidR="005D3AFA" w:rsidRDefault="005D3AFA" w:rsidP="00A67074">
      <w:pPr>
        <w:spacing w:line="360" w:lineRule="auto"/>
        <w:jc w:val="both"/>
        <w:rPr>
          <w:rFonts w:ascii="Tahoma" w:hAnsi="Tahoma" w:cs="Tahoma"/>
          <w:sz w:val="20"/>
          <w:szCs w:val="20"/>
        </w:rPr>
      </w:pPr>
    </w:p>
    <w:p w14:paraId="255D1CFA" w14:textId="4A1A6C9B" w:rsidR="005D3AFA" w:rsidRPr="00447443" w:rsidRDefault="00447443" w:rsidP="0044744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447443">
        <w:rPr>
          <w:rFonts w:ascii="Tahoma" w:eastAsiaTheme="minorHAnsi" w:hAnsi="Tahoma" w:cs="Tahoma"/>
          <w:color w:val="auto"/>
          <w:sz w:val="20"/>
          <w:szCs w:val="20"/>
          <w:lang w:val="pl-PL" w:eastAsia="en-US"/>
        </w:rPr>
        <w:t xml:space="preserve">W przypadku usunięcia drzew </w:t>
      </w:r>
      <w:r>
        <w:rPr>
          <w:rFonts w:ascii="Tahoma" w:eastAsiaTheme="minorHAnsi" w:hAnsi="Tahoma" w:cs="Tahoma"/>
          <w:color w:val="auto"/>
          <w:sz w:val="20"/>
          <w:szCs w:val="20"/>
          <w:lang w:val="pl-PL" w:eastAsia="en-US"/>
        </w:rPr>
        <w:t xml:space="preserve">z terenu inwestycji, </w:t>
      </w:r>
      <w:r w:rsidR="005D3AFA" w:rsidRPr="00447443">
        <w:rPr>
          <w:rFonts w:ascii="Tahoma" w:eastAsiaTheme="minorHAnsi" w:hAnsi="Tahoma" w:cs="Tahoma"/>
          <w:color w:val="auto"/>
          <w:sz w:val="20"/>
          <w:szCs w:val="20"/>
          <w:lang w:val="pl-PL" w:eastAsia="en-US"/>
        </w:rPr>
        <w:t xml:space="preserve">należy wyrównać </w:t>
      </w:r>
      <w:r>
        <w:rPr>
          <w:rFonts w:ascii="Tahoma" w:eastAsiaTheme="minorHAnsi" w:hAnsi="Tahoma" w:cs="Tahoma"/>
          <w:color w:val="auto"/>
          <w:sz w:val="20"/>
          <w:szCs w:val="20"/>
          <w:lang w:val="pl-PL" w:eastAsia="en-US"/>
        </w:rPr>
        <w:t xml:space="preserve">powstałą </w:t>
      </w:r>
      <w:r w:rsidR="005D3AFA" w:rsidRPr="00447443">
        <w:rPr>
          <w:rFonts w:ascii="Tahoma" w:eastAsiaTheme="minorHAnsi" w:hAnsi="Tahoma" w:cs="Tahoma"/>
          <w:color w:val="auto"/>
          <w:sz w:val="20"/>
          <w:szCs w:val="20"/>
          <w:lang w:val="pl-PL" w:eastAsia="en-US"/>
        </w:rPr>
        <w:t>st</w:t>
      </w:r>
      <w:r w:rsidRPr="00447443">
        <w:rPr>
          <w:rFonts w:ascii="Tahoma" w:eastAsiaTheme="minorHAnsi" w:hAnsi="Tahoma" w:cs="Tahoma"/>
          <w:color w:val="auto"/>
          <w:sz w:val="20"/>
          <w:szCs w:val="20"/>
          <w:lang w:val="pl-PL" w:eastAsia="en-US"/>
        </w:rPr>
        <w:t>ratę poprzez dokonanie nasadzeń zastępczych</w:t>
      </w:r>
      <w:r w:rsidR="005D3AFA" w:rsidRPr="00447443">
        <w:rPr>
          <w:rFonts w:ascii="Tahoma" w:eastAsiaTheme="minorHAnsi" w:hAnsi="Tahoma" w:cs="Tahoma"/>
          <w:color w:val="auto"/>
          <w:sz w:val="20"/>
          <w:szCs w:val="20"/>
          <w:lang w:val="pl-PL" w:eastAsia="en-US"/>
        </w:rPr>
        <w:t xml:space="preserve">. </w:t>
      </w:r>
      <w:r w:rsidRPr="00447443">
        <w:rPr>
          <w:rFonts w:ascii="Tahoma" w:eastAsiaTheme="minorHAnsi" w:hAnsi="Tahoma" w:cs="Tahoma"/>
          <w:color w:val="auto"/>
          <w:sz w:val="20"/>
          <w:szCs w:val="20"/>
          <w:lang w:val="pl-PL" w:eastAsia="en-US"/>
        </w:rPr>
        <w:t>N</w:t>
      </w:r>
      <w:r w:rsidR="005D3AFA" w:rsidRPr="00447443">
        <w:rPr>
          <w:rFonts w:ascii="Tahoma" w:eastAsiaTheme="minorHAnsi" w:hAnsi="Tahoma" w:cs="Tahoma"/>
          <w:color w:val="auto"/>
          <w:sz w:val="20"/>
          <w:szCs w:val="20"/>
          <w:lang w:val="pl-PL" w:eastAsia="en-US"/>
        </w:rPr>
        <w:t>as</w:t>
      </w:r>
      <w:r w:rsidRPr="00447443">
        <w:rPr>
          <w:rFonts w:ascii="Tahoma" w:eastAsiaTheme="minorHAnsi" w:hAnsi="Tahoma" w:cs="Tahoma"/>
          <w:color w:val="auto"/>
          <w:sz w:val="20"/>
          <w:szCs w:val="20"/>
          <w:lang w:val="pl-PL" w:eastAsia="en-US"/>
        </w:rPr>
        <w:t xml:space="preserve">adzenia zastępcze polegające na </w:t>
      </w:r>
      <w:r w:rsidR="005D3AFA" w:rsidRPr="00447443">
        <w:rPr>
          <w:rFonts w:ascii="Tahoma" w:eastAsiaTheme="minorHAnsi" w:hAnsi="Tahoma" w:cs="Tahoma"/>
          <w:color w:val="auto"/>
          <w:sz w:val="20"/>
          <w:szCs w:val="20"/>
          <w:lang w:val="pl-PL" w:eastAsia="en-US"/>
        </w:rPr>
        <w:t xml:space="preserve">bilansowaniu usuwanych drzew nowymi </w:t>
      </w:r>
      <w:proofErr w:type="spellStart"/>
      <w:r w:rsidR="005D3AFA" w:rsidRPr="00447443">
        <w:rPr>
          <w:rFonts w:ascii="Tahoma" w:eastAsiaTheme="minorHAnsi" w:hAnsi="Tahoma" w:cs="Tahoma"/>
          <w:color w:val="auto"/>
          <w:sz w:val="20"/>
          <w:szCs w:val="20"/>
          <w:lang w:val="pl-PL" w:eastAsia="en-US"/>
        </w:rPr>
        <w:t>nasadzeniami</w:t>
      </w:r>
      <w:proofErr w:type="spellEnd"/>
      <w:r w:rsidR="005D3AFA" w:rsidRPr="00447443">
        <w:rPr>
          <w:rFonts w:ascii="Tahoma" w:eastAsiaTheme="minorHAnsi" w:hAnsi="Tahoma" w:cs="Tahoma"/>
          <w:color w:val="auto"/>
          <w:sz w:val="20"/>
          <w:szCs w:val="20"/>
          <w:lang w:val="pl-PL" w:eastAsia="en-US"/>
        </w:rPr>
        <w:t xml:space="preserve">, </w:t>
      </w:r>
      <w:r w:rsidRPr="00447443">
        <w:rPr>
          <w:rFonts w:ascii="Tahoma" w:eastAsiaTheme="minorHAnsi" w:hAnsi="Tahoma" w:cs="Tahoma"/>
          <w:color w:val="auto"/>
          <w:sz w:val="20"/>
          <w:szCs w:val="20"/>
          <w:lang w:val="pl-PL" w:eastAsia="en-US"/>
        </w:rPr>
        <w:t xml:space="preserve">należy realizować </w:t>
      </w:r>
      <w:r w:rsidR="005D3AFA" w:rsidRPr="00447443">
        <w:rPr>
          <w:rFonts w:ascii="Tahoma" w:eastAsiaTheme="minorHAnsi" w:hAnsi="Tahoma" w:cs="Tahoma"/>
          <w:color w:val="auto"/>
          <w:sz w:val="20"/>
          <w:szCs w:val="20"/>
          <w:lang w:val="pl-PL" w:eastAsia="en-US"/>
        </w:rPr>
        <w:t>w pierwszej k</w:t>
      </w:r>
      <w:r w:rsidRPr="00447443">
        <w:rPr>
          <w:rFonts w:ascii="Tahoma" w:eastAsiaTheme="minorHAnsi" w:hAnsi="Tahoma" w:cs="Tahoma"/>
          <w:color w:val="auto"/>
          <w:sz w:val="20"/>
          <w:szCs w:val="20"/>
          <w:lang w:val="pl-PL" w:eastAsia="en-US"/>
        </w:rPr>
        <w:t xml:space="preserve">olejności na obszarze tej samej </w:t>
      </w:r>
      <w:r w:rsidR="005D3AFA" w:rsidRPr="00447443">
        <w:rPr>
          <w:rFonts w:ascii="Tahoma" w:eastAsiaTheme="minorHAnsi" w:hAnsi="Tahoma" w:cs="Tahoma"/>
          <w:color w:val="auto"/>
          <w:sz w:val="20"/>
          <w:szCs w:val="20"/>
          <w:lang w:val="pl-PL" w:eastAsia="en-US"/>
        </w:rPr>
        <w:t>działk</w:t>
      </w:r>
      <w:r w:rsidRPr="00447443">
        <w:rPr>
          <w:rFonts w:ascii="Tahoma" w:eastAsiaTheme="minorHAnsi" w:hAnsi="Tahoma" w:cs="Tahoma"/>
          <w:color w:val="auto"/>
          <w:sz w:val="20"/>
          <w:szCs w:val="20"/>
          <w:lang w:val="pl-PL" w:eastAsia="en-US"/>
        </w:rPr>
        <w:t xml:space="preserve">i geodezyjnej lub inwestycji. Należy przeprowadzić </w:t>
      </w:r>
      <w:r w:rsidR="005D3AFA" w:rsidRPr="00447443">
        <w:rPr>
          <w:rFonts w:ascii="Tahoma" w:eastAsiaTheme="minorHAnsi" w:hAnsi="Tahoma" w:cs="Tahoma"/>
          <w:color w:val="auto"/>
          <w:sz w:val="20"/>
          <w:szCs w:val="20"/>
          <w:lang w:val="pl-PL" w:eastAsia="en-US"/>
        </w:rPr>
        <w:t>ana</w:t>
      </w:r>
      <w:r w:rsidRPr="00447443">
        <w:rPr>
          <w:rFonts w:ascii="Tahoma" w:eastAsiaTheme="minorHAnsi" w:hAnsi="Tahoma" w:cs="Tahoma"/>
          <w:color w:val="auto"/>
          <w:sz w:val="20"/>
          <w:szCs w:val="20"/>
          <w:lang w:val="pl-PL" w:eastAsia="en-US"/>
        </w:rPr>
        <w:t xml:space="preserve">lizę możliwości lokalizacji jak </w:t>
      </w:r>
      <w:r w:rsidR="005D3AFA" w:rsidRPr="00447443">
        <w:rPr>
          <w:rFonts w:ascii="Tahoma" w:eastAsiaTheme="minorHAnsi" w:hAnsi="Tahoma" w:cs="Tahoma"/>
          <w:color w:val="auto"/>
          <w:sz w:val="20"/>
          <w:szCs w:val="20"/>
          <w:lang w:val="pl-PL" w:eastAsia="en-US"/>
        </w:rPr>
        <w:t xml:space="preserve">największej liczby nasadzeń </w:t>
      </w:r>
      <w:r w:rsidRPr="00447443">
        <w:rPr>
          <w:rFonts w:ascii="Tahoma" w:eastAsiaTheme="minorHAnsi" w:hAnsi="Tahoma" w:cs="Tahoma"/>
          <w:color w:val="auto"/>
          <w:sz w:val="20"/>
          <w:szCs w:val="20"/>
          <w:lang w:val="pl-PL" w:eastAsia="en-US"/>
        </w:rPr>
        <w:t xml:space="preserve">zastępczych, w jak najmniejszej </w:t>
      </w:r>
      <w:r w:rsidR="005D3AFA" w:rsidRPr="00447443">
        <w:rPr>
          <w:rFonts w:ascii="Tahoma" w:eastAsiaTheme="minorHAnsi" w:hAnsi="Tahoma" w:cs="Tahoma"/>
          <w:color w:val="auto"/>
          <w:sz w:val="20"/>
          <w:szCs w:val="20"/>
          <w:lang w:val="pl-PL" w:eastAsia="en-US"/>
        </w:rPr>
        <w:t>odległości od miejsc usunięć drzew</w:t>
      </w:r>
      <w:r w:rsidRPr="00447443">
        <w:rPr>
          <w:rFonts w:ascii="Tahoma" w:eastAsiaTheme="minorHAnsi" w:hAnsi="Tahoma" w:cs="Tahoma"/>
          <w:color w:val="auto"/>
          <w:sz w:val="20"/>
          <w:szCs w:val="20"/>
          <w:lang w:val="pl-PL" w:eastAsia="en-US"/>
        </w:rPr>
        <w:t xml:space="preserve"> oraz na jej podstawie sporządzić projekt nasadzeń zastępczych.</w:t>
      </w:r>
    </w:p>
    <w:p w14:paraId="3F2CAB31" w14:textId="77777777" w:rsidR="00447443" w:rsidRPr="00447443" w:rsidRDefault="00447443" w:rsidP="0044744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Fonts w:ascii="TimesNewRomanPSMT" w:eastAsiaTheme="minorHAnsi" w:hAnsi="TimesNewRomanPSMT" w:cs="TimesNewRomanPSMT"/>
          <w:color w:val="auto"/>
          <w:sz w:val="24"/>
          <w:szCs w:val="24"/>
          <w:lang w:val="pl-PL" w:eastAsia="en-US"/>
        </w:rPr>
      </w:pPr>
    </w:p>
    <w:p w14:paraId="414D6B6A" w14:textId="10907608" w:rsidR="007F5B64" w:rsidRDefault="007F5B64" w:rsidP="00A14855">
      <w:pPr>
        <w:autoSpaceDE w:val="0"/>
        <w:autoSpaceDN w:val="0"/>
        <w:adjustRightInd w:val="0"/>
        <w:spacing w:line="360" w:lineRule="auto"/>
        <w:jc w:val="both"/>
        <w:rPr>
          <w:rFonts w:ascii="Tahoma" w:hAnsi="Tahoma" w:cs="Tahoma"/>
          <w:sz w:val="20"/>
          <w:szCs w:val="20"/>
        </w:rPr>
      </w:pPr>
      <w:r>
        <w:rPr>
          <w:rFonts w:ascii="Tahoma" w:hAnsi="Tahoma" w:cs="Tahoma"/>
          <w:sz w:val="20"/>
          <w:szCs w:val="20"/>
        </w:rPr>
        <w:t xml:space="preserve">Dla drzew </w:t>
      </w:r>
      <w:r w:rsidR="009226A4">
        <w:rPr>
          <w:rFonts w:ascii="Tahoma" w:hAnsi="Tahoma" w:cs="Tahoma"/>
          <w:sz w:val="20"/>
          <w:szCs w:val="20"/>
        </w:rPr>
        <w:t xml:space="preserve">zlokalizowanych w otoczeniu prac </w:t>
      </w:r>
      <w:r w:rsidR="00FD7090">
        <w:rPr>
          <w:rFonts w:ascii="Tahoma" w:hAnsi="Tahoma" w:cs="Tahoma"/>
          <w:sz w:val="20"/>
          <w:szCs w:val="20"/>
        </w:rPr>
        <w:t>rozbiórkowych, dla których</w:t>
      </w:r>
      <w:r w:rsidR="009226A4">
        <w:rPr>
          <w:rFonts w:ascii="Tahoma" w:hAnsi="Tahoma" w:cs="Tahoma"/>
          <w:sz w:val="20"/>
          <w:szCs w:val="20"/>
        </w:rPr>
        <w:t xml:space="preserve"> wykazano kolizje </w:t>
      </w:r>
      <w:r w:rsidR="00FD7090">
        <w:rPr>
          <w:rFonts w:ascii="Tahoma" w:hAnsi="Tahoma" w:cs="Tahoma"/>
          <w:sz w:val="20"/>
          <w:szCs w:val="20"/>
        </w:rPr>
        <w:t>pośrednie,</w:t>
      </w:r>
      <w:r w:rsidR="009226A4">
        <w:rPr>
          <w:rFonts w:ascii="Tahoma" w:hAnsi="Tahoma" w:cs="Tahoma"/>
          <w:sz w:val="20"/>
          <w:szCs w:val="20"/>
        </w:rPr>
        <w:t xml:space="preserve"> </w:t>
      </w:r>
      <w:r w:rsidR="00A14855">
        <w:rPr>
          <w:rFonts w:ascii="Tahoma" w:hAnsi="Tahoma" w:cs="Tahoma"/>
          <w:sz w:val="20"/>
          <w:szCs w:val="20"/>
        </w:rPr>
        <w:t>należy</w:t>
      </w:r>
      <w:r w:rsidR="009226A4">
        <w:rPr>
          <w:rFonts w:ascii="Tahoma" w:hAnsi="Tahoma" w:cs="Tahoma"/>
          <w:sz w:val="20"/>
          <w:szCs w:val="20"/>
        </w:rPr>
        <w:t xml:space="preserve"> wykonać odpowiednie prace związane z zabezpieczeniem każdej części drzewa wg wytycznych </w:t>
      </w:r>
      <w:r w:rsidR="003D30A7">
        <w:rPr>
          <w:rFonts w:ascii="Tahoma" w:hAnsi="Tahoma" w:cs="Tahoma"/>
          <w:sz w:val="20"/>
          <w:szCs w:val="20"/>
        </w:rPr>
        <w:t>projektu ochrony zieleni</w:t>
      </w:r>
      <w:r w:rsidR="009226A4">
        <w:rPr>
          <w:rFonts w:ascii="Tahoma" w:hAnsi="Tahoma" w:cs="Tahoma"/>
          <w:sz w:val="20"/>
          <w:szCs w:val="20"/>
        </w:rPr>
        <w:t xml:space="preserve">. </w:t>
      </w:r>
      <w:r w:rsidR="009226A4" w:rsidRPr="00F149AB">
        <w:rPr>
          <w:rFonts w:ascii="Tahoma" w:hAnsi="Tahoma" w:cs="Tahoma"/>
          <w:sz w:val="20"/>
          <w:szCs w:val="20"/>
        </w:rPr>
        <w:t xml:space="preserve">Zakres kolizji </w:t>
      </w:r>
      <w:r w:rsidR="00A14855">
        <w:rPr>
          <w:rFonts w:ascii="Tahoma" w:hAnsi="Tahoma" w:cs="Tahoma"/>
          <w:sz w:val="20"/>
          <w:szCs w:val="20"/>
        </w:rPr>
        <w:t>pośrednich</w:t>
      </w:r>
      <w:r w:rsidR="009226A4" w:rsidRPr="00F149AB">
        <w:rPr>
          <w:rFonts w:ascii="Tahoma" w:hAnsi="Tahoma" w:cs="Tahoma"/>
          <w:sz w:val="20"/>
          <w:szCs w:val="20"/>
        </w:rPr>
        <w:t xml:space="preserve"> </w:t>
      </w:r>
      <w:r w:rsidR="009226A4">
        <w:rPr>
          <w:rFonts w:ascii="Tahoma" w:hAnsi="Tahoma" w:cs="Tahoma"/>
          <w:sz w:val="20"/>
          <w:szCs w:val="20"/>
        </w:rPr>
        <w:t>obejmuje</w:t>
      </w:r>
      <w:r w:rsidR="009226A4" w:rsidRPr="00F149AB">
        <w:rPr>
          <w:rFonts w:ascii="Tahoma" w:hAnsi="Tahoma" w:cs="Tahoma"/>
          <w:sz w:val="20"/>
          <w:szCs w:val="20"/>
        </w:rPr>
        <w:t xml:space="preserve"> </w:t>
      </w:r>
      <w:r w:rsidR="009226A4">
        <w:rPr>
          <w:rFonts w:ascii="Tahoma" w:hAnsi="Tahoma" w:cs="Tahoma"/>
          <w:sz w:val="20"/>
          <w:szCs w:val="20"/>
        </w:rPr>
        <w:t>system</w:t>
      </w:r>
      <w:r w:rsidR="009226A4" w:rsidRPr="00F149AB">
        <w:rPr>
          <w:rFonts w:ascii="Tahoma" w:hAnsi="Tahoma" w:cs="Tahoma"/>
          <w:sz w:val="20"/>
          <w:szCs w:val="20"/>
        </w:rPr>
        <w:t xml:space="preserve"> korzeniow</w:t>
      </w:r>
      <w:r w:rsidR="009226A4">
        <w:rPr>
          <w:rFonts w:ascii="Tahoma" w:hAnsi="Tahoma" w:cs="Tahoma"/>
          <w:sz w:val="20"/>
          <w:szCs w:val="20"/>
        </w:rPr>
        <w:t>y</w:t>
      </w:r>
      <w:r w:rsidR="009226A4" w:rsidRPr="00F149AB">
        <w:rPr>
          <w:rFonts w:ascii="Tahoma" w:hAnsi="Tahoma" w:cs="Tahoma"/>
          <w:sz w:val="20"/>
          <w:szCs w:val="20"/>
        </w:rPr>
        <w:t xml:space="preserve"> </w:t>
      </w:r>
      <w:r w:rsidR="009226A4">
        <w:rPr>
          <w:rFonts w:ascii="Tahoma" w:hAnsi="Tahoma" w:cs="Tahoma"/>
          <w:sz w:val="20"/>
          <w:szCs w:val="20"/>
        </w:rPr>
        <w:t>oraz koronę</w:t>
      </w:r>
      <w:r w:rsidR="009226A4" w:rsidRPr="00F149AB">
        <w:rPr>
          <w:rFonts w:ascii="Tahoma" w:hAnsi="Tahoma" w:cs="Tahoma"/>
          <w:sz w:val="20"/>
          <w:szCs w:val="20"/>
        </w:rPr>
        <w:t>.</w:t>
      </w:r>
      <w:r w:rsidR="009226A4">
        <w:rPr>
          <w:rFonts w:ascii="Tahoma" w:hAnsi="Tahoma" w:cs="Tahoma"/>
          <w:sz w:val="20"/>
          <w:szCs w:val="20"/>
        </w:rPr>
        <w:t xml:space="preserve"> Prace budowlane mogą wymusić częściowe mechaniczne uszkodzenie korzeni oraz spowodować zmianę warunków siedliskowych. W miejscach gdzie nie będzie możliwym zastosowanie metod alternatywnych, niezbędnym będzie wykonanie redukcji systemu korzeniowego, a co za tym idzie proporcjonalne zredukowanie korony drzewa dla utrzymania równowagi jego procesów życiowych. Stopień redukcji oraz konieczne do wykonania inne zabiegi zostaną określone przez Inspektora Nadzoru na etapie realizacji prac.</w:t>
      </w:r>
    </w:p>
    <w:p w14:paraId="07878A1A" w14:textId="0DFE862E" w:rsidR="003B73C4" w:rsidRPr="003B73C4" w:rsidRDefault="003B73C4" w:rsidP="003B73C4">
      <w:pPr>
        <w:spacing w:line="360" w:lineRule="auto"/>
        <w:jc w:val="both"/>
        <w:rPr>
          <w:rFonts w:ascii="Tahoma" w:hAnsi="Tahoma" w:cs="Tahoma"/>
          <w:sz w:val="20"/>
          <w:szCs w:val="20"/>
        </w:rPr>
      </w:pPr>
      <w:r w:rsidRPr="003B73C4">
        <w:rPr>
          <w:rFonts w:ascii="Tahoma" w:hAnsi="Tahoma" w:cs="Tahoma"/>
          <w:sz w:val="20"/>
          <w:szCs w:val="20"/>
        </w:rPr>
        <w:t xml:space="preserve">Zakres kolizji dla poszczególnych egzemplarzy </w:t>
      </w:r>
      <w:r w:rsidR="00C863A4">
        <w:rPr>
          <w:rFonts w:ascii="Tahoma" w:hAnsi="Tahoma" w:cs="Tahoma"/>
          <w:sz w:val="20"/>
          <w:szCs w:val="20"/>
        </w:rPr>
        <w:t xml:space="preserve">przeznaczonych do zachowania i objęcia zabezpieczeniem na okres wykonywanych robót </w:t>
      </w:r>
      <w:r w:rsidRPr="003B73C4">
        <w:rPr>
          <w:rFonts w:ascii="Tahoma" w:hAnsi="Tahoma" w:cs="Tahoma"/>
          <w:sz w:val="20"/>
          <w:szCs w:val="20"/>
        </w:rPr>
        <w:t>przedstawiono w zestawieniu tabelarycznym</w:t>
      </w:r>
      <w:r>
        <w:rPr>
          <w:rFonts w:ascii="Tahoma" w:hAnsi="Tahoma" w:cs="Tahoma"/>
          <w:sz w:val="20"/>
          <w:szCs w:val="20"/>
        </w:rPr>
        <w:t>- tabela nr 3</w:t>
      </w:r>
      <w:r w:rsidR="00FD7090">
        <w:rPr>
          <w:rFonts w:ascii="Tahoma" w:hAnsi="Tahoma" w:cs="Tahoma"/>
          <w:sz w:val="20"/>
          <w:szCs w:val="20"/>
        </w:rPr>
        <w:t>, natomiast ich lokalizację oznaczono na rys. IZ_04</w:t>
      </w:r>
      <w:r w:rsidRPr="003B73C4">
        <w:rPr>
          <w:rFonts w:ascii="Tahoma" w:hAnsi="Tahoma" w:cs="Tahoma"/>
          <w:sz w:val="20"/>
          <w:szCs w:val="20"/>
        </w:rPr>
        <w:t xml:space="preserve">. </w:t>
      </w:r>
    </w:p>
    <w:p w14:paraId="312F882A" w14:textId="77777777" w:rsidR="003B73C4" w:rsidRDefault="003B73C4" w:rsidP="00A14855">
      <w:pPr>
        <w:autoSpaceDE w:val="0"/>
        <w:autoSpaceDN w:val="0"/>
        <w:adjustRightInd w:val="0"/>
        <w:spacing w:line="360" w:lineRule="auto"/>
        <w:jc w:val="both"/>
        <w:rPr>
          <w:rFonts w:ascii="Tahoma" w:hAnsi="Tahoma" w:cs="Tahoma"/>
          <w:sz w:val="20"/>
          <w:szCs w:val="20"/>
        </w:rPr>
      </w:pPr>
    </w:p>
    <w:p w14:paraId="6F6C3B29" w14:textId="2BBD4032" w:rsidR="00A2386B" w:rsidRDefault="00035ACF" w:rsidP="00A67074">
      <w:pPr>
        <w:spacing w:line="360" w:lineRule="auto"/>
        <w:jc w:val="both"/>
        <w:rPr>
          <w:rFonts w:ascii="Tahoma" w:hAnsi="Tahoma" w:cs="Tahoma"/>
          <w:sz w:val="20"/>
          <w:szCs w:val="20"/>
        </w:rPr>
      </w:pPr>
      <w:r>
        <w:rPr>
          <w:rFonts w:ascii="Tahoma" w:hAnsi="Tahoma" w:cs="Tahoma"/>
          <w:sz w:val="20"/>
          <w:szCs w:val="20"/>
        </w:rPr>
        <w:lastRenderedPageBreak/>
        <w:t xml:space="preserve">Dla przedmiotowego obszaru nie został sporządzony </w:t>
      </w:r>
      <w:r w:rsidR="00A14855">
        <w:rPr>
          <w:rFonts w:ascii="Tahoma" w:hAnsi="Tahoma" w:cs="Tahoma"/>
          <w:sz w:val="20"/>
          <w:szCs w:val="20"/>
        </w:rPr>
        <w:t xml:space="preserve">jeszcze </w:t>
      </w:r>
      <w:r>
        <w:rPr>
          <w:rFonts w:ascii="Tahoma" w:hAnsi="Tahoma" w:cs="Tahoma"/>
          <w:sz w:val="20"/>
          <w:szCs w:val="20"/>
        </w:rPr>
        <w:t>projekt zagospodarowania terenu</w:t>
      </w:r>
      <w:r w:rsidR="00A14855">
        <w:rPr>
          <w:rFonts w:ascii="Tahoma" w:hAnsi="Tahoma" w:cs="Tahoma"/>
          <w:sz w:val="20"/>
          <w:szCs w:val="20"/>
        </w:rPr>
        <w:t>, dlatego szczegółową</w:t>
      </w:r>
      <w:r w:rsidR="000F7D01">
        <w:rPr>
          <w:rFonts w:ascii="Tahoma" w:hAnsi="Tahoma" w:cs="Tahoma"/>
          <w:sz w:val="20"/>
          <w:szCs w:val="20"/>
        </w:rPr>
        <w:t xml:space="preserve"> analizę kolizji należy wyko</w:t>
      </w:r>
      <w:r w:rsidR="00FD7090">
        <w:rPr>
          <w:rFonts w:ascii="Tahoma" w:hAnsi="Tahoma" w:cs="Tahoma"/>
          <w:sz w:val="20"/>
          <w:szCs w:val="20"/>
        </w:rPr>
        <w:t xml:space="preserve">nać na etapie prac projektowych. </w:t>
      </w:r>
      <w:r w:rsidR="000B53D9">
        <w:rPr>
          <w:rFonts w:ascii="Tahoma" w:hAnsi="Tahoma" w:cs="Tahoma"/>
          <w:sz w:val="20"/>
          <w:szCs w:val="20"/>
        </w:rPr>
        <w:t>Niezależnie, należy stosować się do wytycznych i zaleceń niniejszego dokumentu zarówno na etapie prac projektowych jak i realizacji robót budowlanych.</w:t>
      </w:r>
    </w:p>
    <w:p w14:paraId="5ED71678" w14:textId="5EADF667" w:rsidR="0038325E" w:rsidRPr="008D765C" w:rsidRDefault="000B141C" w:rsidP="0038325E">
      <w:pPr>
        <w:spacing w:line="360" w:lineRule="auto"/>
        <w:jc w:val="both"/>
        <w:rPr>
          <w:rFonts w:ascii="Tahoma" w:hAnsi="Tahoma" w:cs="Tahoma"/>
          <w:sz w:val="20"/>
          <w:szCs w:val="20"/>
        </w:rPr>
      </w:pPr>
      <w:r>
        <w:rPr>
          <w:rFonts w:ascii="Tahoma" w:hAnsi="Tahoma" w:cs="Tahoma"/>
          <w:sz w:val="20"/>
          <w:szCs w:val="20"/>
        </w:rPr>
        <w:t xml:space="preserve">Jeśli zakres i stopień kolizji </w:t>
      </w:r>
      <w:r w:rsidR="0038325E" w:rsidRPr="003D0F27">
        <w:rPr>
          <w:rFonts w:ascii="Tahoma" w:hAnsi="Tahoma" w:cs="Tahoma"/>
          <w:sz w:val="20"/>
          <w:szCs w:val="20"/>
        </w:rPr>
        <w:t>oraz parametr</w:t>
      </w:r>
      <w:r>
        <w:rPr>
          <w:rFonts w:ascii="Tahoma" w:hAnsi="Tahoma" w:cs="Tahoma"/>
          <w:sz w:val="20"/>
          <w:szCs w:val="20"/>
        </w:rPr>
        <w:t>y</w:t>
      </w:r>
      <w:r w:rsidR="0038325E" w:rsidRPr="003D0F27">
        <w:rPr>
          <w:rFonts w:ascii="Tahoma" w:hAnsi="Tahoma" w:cs="Tahoma"/>
          <w:sz w:val="20"/>
          <w:szCs w:val="20"/>
        </w:rPr>
        <w:t xml:space="preserve"> i stan</w:t>
      </w:r>
      <w:r w:rsidR="0038325E">
        <w:rPr>
          <w:rFonts w:ascii="Tahoma" w:hAnsi="Tahoma" w:cs="Tahoma"/>
          <w:sz w:val="20"/>
          <w:szCs w:val="20"/>
        </w:rPr>
        <w:t xml:space="preserve"> zdrowotn</w:t>
      </w:r>
      <w:r>
        <w:rPr>
          <w:rFonts w:ascii="Tahoma" w:hAnsi="Tahoma" w:cs="Tahoma"/>
          <w:sz w:val="20"/>
          <w:szCs w:val="20"/>
        </w:rPr>
        <w:t>y</w:t>
      </w:r>
      <w:r w:rsidR="0038325E">
        <w:rPr>
          <w:rFonts w:ascii="Tahoma" w:hAnsi="Tahoma" w:cs="Tahoma"/>
          <w:sz w:val="20"/>
          <w:szCs w:val="20"/>
        </w:rPr>
        <w:t xml:space="preserve"> drzewa </w:t>
      </w:r>
      <w:r>
        <w:rPr>
          <w:rFonts w:ascii="Tahoma" w:hAnsi="Tahoma" w:cs="Tahoma"/>
          <w:sz w:val="20"/>
          <w:szCs w:val="20"/>
        </w:rPr>
        <w:t>pozwalają na jego zachowanie</w:t>
      </w:r>
      <w:r w:rsidR="0038325E">
        <w:rPr>
          <w:rFonts w:ascii="Tahoma" w:hAnsi="Tahoma" w:cs="Tahoma"/>
          <w:sz w:val="20"/>
          <w:szCs w:val="20"/>
        </w:rPr>
        <w:t xml:space="preserve"> na terenie inwestycji </w:t>
      </w:r>
      <w:r>
        <w:rPr>
          <w:rFonts w:ascii="Tahoma" w:hAnsi="Tahoma" w:cs="Tahoma"/>
          <w:sz w:val="20"/>
          <w:szCs w:val="20"/>
        </w:rPr>
        <w:t>należy</w:t>
      </w:r>
      <w:r w:rsidR="00792897">
        <w:rPr>
          <w:rFonts w:ascii="Tahoma" w:hAnsi="Tahoma" w:cs="Tahoma"/>
          <w:sz w:val="20"/>
          <w:szCs w:val="20"/>
        </w:rPr>
        <w:t>,</w:t>
      </w:r>
      <w:r>
        <w:rPr>
          <w:rFonts w:ascii="Tahoma" w:hAnsi="Tahoma" w:cs="Tahoma"/>
          <w:sz w:val="20"/>
          <w:szCs w:val="20"/>
        </w:rPr>
        <w:t xml:space="preserve"> poza rozwiązaniami szczegółowymi:</w:t>
      </w:r>
    </w:p>
    <w:p w14:paraId="7C85F5AC" w14:textId="45FBAB60" w:rsidR="0038325E" w:rsidRPr="007D49E4" w:rsidRDefault="0038325E" w:rsidP="0038325E">
      <w:pPr>
        <w:pStyle w:val="Akapitzlist"/>
        <w:numPr>
          <w:ilvl w:val="0"/>
          <w:numId w:val="9"/>
        </w:numPr>
        <w:spacing w:line="360" w:lineRule="auto"/>
        <w:ind w:left="993" w:hanging="216"/>
        <w:rPr>
          <w:rFonts w:ascii="Tahoma" w:hAnsi="Tahoma" w:cs="Tahoma"/>
          <w:sz w:val="20"/>
          <w:szCs w:val="20"/>
        </w:rPr>
      </w:pPr>
      <w:r>
        <w:rPr>
          <w:rFonts w:ascii="Tahoma" w:hAnsi="Tahoma" w:cs="Tahoma"/>
          <w:sz w:val="20"/>
          <w:szCs w:val="20"/>
        </w:rPr>
        <w:t>Wdroż</w:t>
      </w:r>
      <w:r w:rsidR="000B141C">
        <w:rPr>
          <w:rFonts w:ascii="Tahoma" w:hAnsi="Tahoma" w:cs="Tahoma"/>
          <w:sz w:val="20"/>
          <w:szCs w:val="20"/>
        </w:rPr>
        <w:t>yć</w:t>
      </w:r>
      <w:r>
        <w:rPr>
          <w:rFonts w:ascii="Tahoma" w:hAnsi="Tahoma" w:cs="Tahoma"/>
          <w:sz w:val="20"/>
          <w:szCs w:val="20"/>
        </w:rPr>
        <w:t xml:space="preserve"> </w:t>
      </w:r>
      <w:r w:rsidR="000B141C">
        <w:rPr>
          <w:rFonts w:ascii="Tahoma" w:hAnsi="Tahoma" w:cs="Tahoma"/>
          <w:sz w:val="20"/>
          <w:szCs w:val="20"/>
        </w:rPr>
        <w:t>działania</w:t>
      </w:r>
      <w:r w:rsidRPr="007D49E4">
        <w:rPr>
          <w:rFonts w:ascii="Tahoma" w:hAnsi="Tahoma" w:cs="Tahoma"/>
          <w:sz w:val="20"/>
          <w:szCs w:val="20"/>
        </w:rPr>
        <w:t xml:space="preserve"> ochronn</w:t>
      </w:r>
      <w:r w:rsidR="000B141C">
        <w:rPr>
          <w:rFonts w:ascii="Tahoma" w:hAnsi="Tahoma" w:cs="Tahoma"/>
          <w:sz w:val="20"/>
          <w:szCs w:val="20"/>
        </w:rPr>
        <w:t>e</w:t>
      </w:r>
      <w:r w:rsidRPr="007D49E4">
        <w:rPr>
          <w:rFonts w:ascii="Tahoma" w:hAnsi="Tahoma" w:cs="Tahoma"/>
          <w:sz w:val="20"/>
          <w:szCs w:val="20"/>
        </w:rPr>
        <w:t xml:space="preserve"> na etapie sporząd</w:t>
      </w:r>
      <w:r w:rsidR="000B141C">
        <w:rPr>
          <w:rFonts w:ascii="Tahoma" w:hAnsi="Tahoma" w:cs="Tahoma"/>
          <w:sz w:val="20"/>
          <w:szCs w:val="20"/>
        </w:rPr>
        <w:t>zania dokumentacji projektowej;</w:t>
      </w:r>
    </w:p>
    <w:p w14:paraId="3A2EBFE5" w14:textId="2737B590" w:rsidR="0038325E" w:rsidRDefault="0038325E" w:rsidP="0038325E">
      <w:pPr>
        <w:pStyle w:val="Akapitzlist"/>
        <w:numPr>
          <w:ilvl w:val="0"/>
          <w:numId w:val="9"/>
        </w:numPr>
        <w:spacing w:line="360" w:lineRule="auto"/>
        <w:ind w:left="993" w:hanging="216"/>
        <w:rPr>
          <w:rFonts w:ascii="Tahoma" w:hAnsi="Tahoma" w:cs="Tahoma"/>
          <w:sz w:val="20"/>
          <w:szCs w:val="20"/>
        </w:rPr>
      </w:pPr>
      <w:r>
        <w:rPr>
          <w:rFonts w:ascii="Tahoma" w:hAnsi="Tahoma" w:cs="Tahoma"/>
          <w:sz w:val="20"/>
          <w:szCs w:val="20"/>
        </w:rPr>
        <w:t>Wykon</w:t>
      </w:r>
      <w:r w:rsidR="000B141C">
        <w:rPr>
          <w:rFonts w:ascii="Tahoma" w:hAnsi="Tahoma" w:cs="Tahoma"/>
          <w:sz w:val="20"/>
          <w:szCs w:val="20"/>
        </w:rPr>
        <w:t>ać</w:t>
      </w:r>
      <w:r>
        <w:rPr>
          <w:rFonts w:ascii="Tahoma" w:hAnsi="Tahoma" w:cs="Tahoma"/>
          <w:sz w:val="20"/>
          <w:szCs w:val="20"/>
        </w:rPr>
        <w:t xml:space="preserve"> odpowiedni</w:t>
      </w:r>
      <w:r w:rsidR="000B141C">
        <w:rPr>
          <w:rFonts w:ascii="Tahoma" w:hAnsi="Tahoma" w:cs="Tahoma"/>
          <w:sz w:val="20"/>
          <w:szCs w:val="20"/>
        </w:rPr>
        <w:t>e zabezpieczenia</w:t>
      </w:r>
      <w:r w:rsidRPr="008643E3">
        <w:rPr>
          <w:rFonts w:ascii="Tahoma" w:hAnsi="Tahoma" w:cs="Tahoma"/>
          <w:sz w:val="20"/>
          <w:szCs w:val="20"/>
        </w:rPr>
        <w:t xml:space="preserve"> na cza</w:t>
      </w:r>
      <w:r>
        <w:rPr>
          <w:rFonts w:ascii="Tahoma" w:hAnsi="Tahoma" w:cs="Tahoma"/>
          <w:sz w:val="20"/>
          <w:szCs w:val="20"/>
        </w:rPr>
        <w:t>s wykonywanych prac budowlanych</w:t>
      </w:r>
      <w:r w:rsidR="000B141C">
        <w:rPr>
          <w:rFonts w:ascii="Tahoma" w:hAnsi="Tahoma" w:cs="Tahoma"/>
          <w:sz w:val="20"/>
          <w:szCs w:val="20"/>
        </w:rPr>
        <w:t>;</w:t>
      </w:r>
    </w:p>
    <w:p w14:paraId="2E848A23" w14:textId="6EB2FFE0" w:rsidR="0038325E" w:rsidRDefault="000B141C" w:rsidP="0038325E">
      <w:pPr>
        <w:pStyle w:val="Akapitzlist"/>
        <w:numPr>
          <w:ilvl w:val="0"/>
          <w:numId w:val="9"/>
        </w:numPr>
        <w:spacing w:line="360" w:lineRule="auto"/>
        <w:ind w:left="993" w:hanging="216"/>
        <w:rPr>
          <w:rFonts w:ascii="Tahoma" w:hAnsi="Tahoma" w:cs="Tahoma"/>
          <w:sz w:val="20"/>
          <w:szCs w:val="20"/>
        </w:rPr>
      </w:pPr>
      <w:r>
        <w:rPr>
          <w:rFonts w:ascii="Tahoma" w:hAnsi="Tahoma" w:cs="Tahoma"/>
          <w:sz w:val="20"/>
          <w:szCs w:val="20"/>
        </w:rPr>
        <w:t>Odpowiednio prowadzić</w:t>
      </w:r>
      <w:r w:rsidR="0038325E">
        <w:rPr>
          <w:rFonts w:ascii="Tahoma" w:hAnsi="Tahoma" w:cs="Tahoma"/>
          <w:sz w:val="20"/>
          <w:szCs w:val="20"/>
        </w:rPr>
        <w:t xml:space="preserve"> prac</w:t>
      </w:r>
      <w:r>
        <w:rPr>
          <w:rFonts w:ascii="Tahoma" w:hAnsi="Tahoma" w:cs="Tahoma"/>
          <w:sz w:val="20"/>
          <w:szCs w:val="20"/>
        </w:rPr>
        <w:t>e</w:t>
      </w:r>
      <w:r w:rsidR="0038325E">
        <w:rPr>
          <w:rFonts w:ascii="Tahoma" w:hAnsi="Tahoma" w:cs="Tahoma"/>
          <w:sz w:val="20"/>
          <w:szCs w:val="20"/>
        </w:rPr>
        <w:t xml:space="preserve"> w czasie realizacji inwestycji</w:t>
      </w:r>
      <w:r>
        <w:rPr>
          <w:rFonts w:ascii="Tahoma" w:hAnsi="Tahoma" w:cs="Tahoma"/>
          <w:sz w:val="20"/>
          <w:szCs w:val="20"/>
        </w:rPr>
        <w:t>;</w:t>
      </w:r>
    </w:p>
    <w:p w14:paraId="2DB4214E" w14:textId="03C1D257" w:rsidR="0038325E" w:rsidRPr="008643E3" w:rsidRDefault="000B141C" w:rsidP="0038325E">
      <w:pPr>
        <w:pStyle w:val="Akapitzlist"/>
        <w:numPr>
          <w:ilvl w:val="0"/>
          <w:numId w:val="9"/>
        </w:numPr>
        <w:spacing w:line="360" w:lineRule="auto"/>
        <w:ind w:left="993" w:hanging="216"/>
        <w:rPr>
          <w:rFonts w:ascii="Tahoma" w:hAnsi="Tahoma" w:cs="Tahoma"/>
          <w:sz w:val="20"/>
          <w:szCs w:val="20"/>
        </w:rPr>
      </w:pPr>
      <w:r>
        <w:rPr>
          <w:rFonts w:ascii="Tahoma" w:hAnsi="Tahoma" w:cs="Tahoma"/>
          <w:sz w:val="20"/>
          <w:szCs w:val="20"/>
        </w:rPr>
        <w:t>Zapewnić nadzór dendrologiczny</w:t>
      </w:r>
      <w:r w:rsidR="0038325E">
        <w:rPr>
          <w:rFonts w:ascii="Tahoma" w:hAnsi="Tahoma" w:cs="Tahoma"/>
          <w:sz w:val="20"/>
          <w:szCs w:val="20"/>
        </w:rPr>
        <w:t xml:space="preserve"> w czasie prowadzenia robót;</w:t>
      </w:r>
    </w:p>
    <w:p w14:paraId="726E76D6" w14:textId="5698DB3B" w:rsidR="0038325E" w:rsidRDefault="0038325E" w:rsidP="0038325E">
      <w:pPr>
        <w:pStyle w:val="Akapitzlist"/>
        <w:numPr>
          <w:ilvl w:val="0"/>
          <w:numId w:val="9"/>
        </w:numPr>
        <w:spacing w:line="360" w:lineRule="auto"/>
        <w:ind w:left="993" w:hanging="216"/>
        <w:rPr>
          <w:rFonts w:ascii="Tahoma" w:hAnsi="Tahoma" w:cs="Tahoma"/>
          <w:sz w:val="20"/>
          <w:szCs w:val="20"/>
        </w:rPr>
      </w:pPr>
      <w:r w:rsidRPr="008643E3">
        <w:rPr>
          <w:rFonts w:ascii="Tahoma" w:hAnsi="Tahoma" w:cs="Tahoma"/>
          <w:sz w:val="20"/>
          <w:szCs w:val="20"/>
        </w:rPr>
        <w:t>Obj</w:t>
      </w:r>
      <w:r w:rsidR="000B141C">
        <w:rPr>
          <w:rFonts w:ascii="Tahoma" w:hAnsi="Tahoma" w:cs="Tahoma"/>
          <w:sz w:val="20"/>
          <w:szCs w:val="20"/>
        </w:rPr>
        <w:t>ąć</w:t>
      </w:r>
      <w:r w:rsidRPr="008643E3">
        <w:rPr>
          <w:rFonts w:ascii="Tahoma" w:hAnsi="Tahoma" w:cs="Tahoma"/>
          <w:sz w:val="20"/>
          <w:szCs w:val="20"/>
        </w:rPr>
        <w:t xml:space="preserve"> </w:t>
      </w:r>
      <w:r>
        <w:rPr>
          <w:rFonts w:ascii="Tahoma" w:hAnsi="Tahoma" w:cs="Tahoma"/>
          <w:sz w:val="20"/>
          <w:szCs w:val="20"/>
        </w:rPr>
        <w:t xml:space="preserve">drzewa </w:t>
      </w:r>
      <w:r w:rsidRPr="008643E3">
        <w:rPr>
          <w:rFonts w:ascii="Tahoma" w:hAnsi="Tahoma" w:cs="Tahoma"/>
          <w:sz w:val="20"/>
          <w:szCs w:val="20"/>
        </w:rPr>
        <w:t>monitoringiem w okresie 5 lat od zakończenia inwestycji</w:t>
      </w:r>
      <w:r w:rsidR="000B141C">
        <w:rPr>
          <w:rFonts w:ascii="Tahoma" w:hAnsi="Tahoma" w:cs="Tahoma"/>
          <w:sz w:val="20"/>
          <w:szCs w:val="20"/>
        </w:rPr>
        <w:t>.</w:t>
      </w:r>
    </w:p>
    <w:p w14:paraId="25E6790E" w14:textId="77777777" w:rsidR="0018286E" w:rsidRPr="00DB530C" w:rsidRDefault="0018286E" w:rsidP="00DB530C">
      <w:pPr>
        <w:spacing w:line="360" w:lineRule="auto"/>
        <w:jc w:val="both"/>
        <w:rPr>
          <w:rFonts w:ascii="Tahoma" w:hAnsi="Tahoma" w:cs="Tahoma"/>
          <w:b/>
          <w:sz w:val="20"/>
          <w:szCs w:val="20"/>
        </w:rPr>
      </w:pPr>
    </w:p>
    <w:p w14:paraId="74097D97" w14:textId="77777777" w:rsidR="00FB3F10" w:rsidRPr="0018286E" w:rsidRDefault="00FB3F10" w:rsidP="00FB3F10">
      <w:pPr>
        <w:pStyle w:val="Akapitzlist"/>
        <w:numPr>
          <w:ilvl w:val="0"/>
          <w:numId w:val="1"/>
        </w:numPr>
        <w:spacing w:line="360" w:lineRule="auto"/>
        <w:jc w:val="both"/>
        <w:rPr>
          <w:rFonts w:ascii="Tahoma" w:hAnsi="Tahoma" w:cs="Tahoma"/>
          <w:b/>
          <w:sz w:val="20"/>
          <w:szCs w:val="20"/>
        </w:rPr>
      </w:pPr>
      <w:r w:rsidRPr="00DA0735">
        <w:rPr>
          <w:rFonts w:ascii="Tahoma" w:hAnsi="Tahoma" w:cs="Tahoma"/>
          <w:b/>
          <w:sz w:val="20"/>
          <w:szCs w:val="20"/>
        </w:rPr>
        <w:t>Wpływ inwestycji na istniejący drzewostan i propozycje rozwiązań projektowych</w:t>
      </w:r>
    </w:p>
    <w:p w14:paraId="784D8AEA" w14:textId="2CFF6202" w:rsidR="007102B0" w:rsidRPr="007102B0" w:rsidRDefault="00A2386B" w:rsidP="007102B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bCs/>
          <w:color w:val="auto"/>
          <w:sz w:val="20"/>
          <w:szCs w:val="20"/>
          <w:lang w:val="pl-PL" w:eastAsia="en-US"/>
        </w:rPr>
      </w:pPr>
      <w:r w:rsidRPr="00C62619">
        <w:rPr>
          <w:rFonts w:ascii="Tahoma" w:hAnsi="Tahoma" w:cs="Tahoma"/>
          <w:sz w:val="20"/>
          <w:szCs w:val="20"/>
        </w:rPr>
        <w:t xml:space="preserve">Ocenę wpływu inwestycji na istniejący drzewostan należy przeprowadzić na etapie sporządzania </w:t>
      </w:r>
      <w:r w:rsidR="00B57534">
        <w:rPr>
          <w:rFonts w:ascii="Tahoma" w:hAnsi="Tahoma" w:cs="Tahoma"/>
          <w:sz w:val="20"/>
          <w:szCs w:val="20"/>
        </w:rPr>
        <w:t>dokumentacji projektowej</w:t>
      </w:r>
      <w:r w:rsidR="008B1851">
        <w:rPr>
          <w:rFonts w:ascii="Tahoma" w:hAnsi="Tahoma" w:cs="Tahoma"/>
          <w:sz w:val="20"/>
          <w:szCs w:val="20"/>
        </w:rPr>
        <w:t xml:space="preserve"> dla nowego zagospodarowania terenu</w:t>
      </w:r>
      <w:r w:rsidRPr="00C62619">
        <w:rPr>
          <w:rFonts w:ascii="Tahoma" w:hAnsi="Tahoma" w:cs="Tahoma"/>
          <w:sz w:val="20"/>
          <w:szCs w:val="20"/>
        </w:rPr>
        <w:t>.</w:t>
      </w:r>
      <w:r w:rsidR="000F7D01" w:rsidRPr="00C62619">
        <w:rPr>
          <w:rFonts w:ascii="Tahoma" w:hAnsi="Tahoma" w:cs="Tahoma"/>
          <w:sz w:val="20"/>
          <w:szCs w:val="20"/>
        </w:rPr>
        <w:t xml:space="preserve"> Należy zastosować odpowiednie środki ochrony ziel</w:t>
      </w:r>
      <w:r w:rsidR="008B1851">
        <w:rPr>
          <w:rFonts w:ascii="Tahoma" w:hAnsi="Tahoma" w:cs="Tahoma"/>
          <w:sz w:val="20"/>
          <w:szCs w:val="20"/>
        </w:rPr>
        <w:t>e</w:t>
      </w:r>
      <w:r w:rsidR="000F7D01" w:rsidRPr="00C62619">
        <w:rPr>
          <w:rFonts w:ascii="Tahoma" w:hAnsi="Tahoma" w:cs="Tahoma"/>
          <w:sz w:val="20"/>
          <w:szCs w:val="20"/>
        </w:rPr>
        <w:t xml:space="preserve">ni oraz </w:t>
      </w:r>
      <w:r w:rsidR="00927545" w:rsidRPr="00C62619">
        <w:rPr>
          <w:rFonts w:ascii="Tahoma" w:hAnsi="Tahoma" w:cs="Tahoma"/>
          <w:sz w:val="20"/>
          <w:szCs w:val="20"/>
        </w:rPr>
        <w:t>technolog</w:t>
      </w:r>
      <w:r w:rsidR="00927545">
        <w:rPr>
          <w:rFonts w:ascii="Tahoma" w:hAnsi="Tahoma" w:cs="Tahoma"/>
          <w:sz w:val="20"/>
          <w:szCs w:val="20"/>
        </w:rPr>
        <w:t>ię</w:t>
      </w:r>
      <w:r w:rsidR="003D30A7">
        <w:rPr>
          <w:rFonts w:ascii="Tahoma" w:hAnsi="Tahoma" w:cs="Tahoma"/>
          <w:sz w:val="20"/>
          <w:szCs w:val="20"/>
        </w:rPr>
        <w:t xml:space="preserve"> </w:t>
      </w:r>
      <w:r w:rsidR="007102B0">
        <w:rPr>
          <w:rFonts w:ascii="Tahoma" w:hAnsi="Tahoma" w:cs="Tahoma"/>
          <w:sz w:val="20"/>
          <w:szCs w:val="20"/>
        </w:rPr>
        <w:t>wykonania robót zarówno na etapie projektowym jak i realizacji inwestycji.</w:t>
      </w:r>
      <w:r w:rsidR="00C62619" w:rsidRPr="00C62619">
        <w:rPr>
          <w:rFonts w:ascii="Tahoma" w:hAnsi="Tahoma" w:cs="Tahoma"/>
          <w:sz w:val="20"/>
          <w:szCs w:val="20"/>
        </w:rPr>
        <w:t xml:space="preserve"> </w:t>
      </w:r>
      <w:r w:rsidR="007102B0" w:rsidRPr="007102B0">
        <w:rPr>
          <w:rFonts w:ascii="Tahoma" w:eastAsiaTheme="minorHAnsi" w:hAnsi="Tahoma" w:cs="Tahoma"/>
          <w:bCs/>
          <w:color w:val="auto"/>
          <w:sz w:val="20"/>
          <w:szCs w:val="20"/>
          <w:lang w:val="pl-PL" w:eastAsia="en-US"/>
        </w:rPr>
        <w:t>Projekt zagospodarowania terenu powinien zostać wykonany tak, aby w jak największym stopniu</w:t>
      </w:r>
      <w:r w:rsidR="007102B0">
        <w:rPr>
          <w:rFonts w:ascii="Tahoma" w:eastAsiaTheme="minorHAnsi" w:hAnsi="Tahoma" w:cs="Tahoma"/>
          <w:bCs/>
          <w:color w:val="auto"/>
          <w:sz w:val="20"/>
          <w:szCs w:val="20"/>
          <w:lang w:val="pl-PL" w:eastAsia="en-US"/>
        </w:rPr>
        <w:t xml:space="preserve"> </w:t>
      </w:r>
      <w:r w:rsidR="007102B0" w:rsidRPr="007102B0">
        <w:rPr>
          <w:rFonts w:ascii="Tahoma" w:eastAsiaTheme="minorHAnsi" w:hAnsi="Tahoma" w:cs="Tahoma"/>
          <w:bCs/>
          <w:color w:val="auto"/>
          <w:sz w:val="20"/>
          <w:szCs w:val="20"/>
          <w:lang w:val="pl-PL" w:eastAsia="en-US"/>
        </w:rPr>
        <w:t>uniknąć kolizji z istniejącą zielenią wysoką oraz ograniczać</w:t>
      </w:r>
      <w:r w:rsidR="007102B0">
        <w:rPr>
          <w:rFonts w:ascii="Tahoma" w:eastAsiaTheme="minorHAnsi" w:hAnsi="Tahoma" w:cs="Tahoma"/>
          <w:bCs/>
          <w:color w:val="auto"/>
          <w:sz w:val="20"/>
          <w:szCs w:val="20"/>
          <w:lang w:val="pl-PL" w:eastAsia="en-US"/>
        </w:rPr>
        <w:t xml:space="preserve"> do minimum ingerencję w strefy </w:t>
      </w:r>
      <w:r w:rsidR="007102B0" w:rsidRPr="007102B0">
        <w:rPr>
          <w:rFonts w:ascii="Tahoma" w:eastAsiaTheme="minorHAnsi" w:hAnsi="Tahoma" w:cs="Tahoma"/>
          <w:bCs/>
          <w:color w:val="auto"/>
          <w:sz w:val="20"/>
          <w:szCs w:val="20"/>
          <w:lang w:val="pl-PL" w:eastAsia="en-US"/>
        </w:rPr>
        <w:t xml:space="preserve">ochrony drzew. </w:t>
      </w:r>
      <w:r w:rsidR="007102B0" w:rsidRPr="007102B0">
        <w:rPr>
          <w:rFonts w:ascii="Tahoma" w:eastAsiaTheme="minorHAnsi" w:hAnsi="Tahoma" w:cs="Tahoma"/>
          <w:color w:val="auto"/>
          <w:sz w:val="20"/>
          <w:szCs w:val="20"/>
          <w:lang w:val="pl-PL" w:eastAsia="en-US"/>
        </w:rPr>
        <w:t>W przypadku kolizji inwestycji ze szczególnie wartościowymi okazami drzew należy</w:t>
      </w:r>
      <w:r w:rsidR="007102B0">
        <w:rPr>
          <w:rFonts w:ascii="Tahoma" w:eastAsiaTheme="minorHAnsi" w:hAnsi="Tahoma" w:cs="Tahoma"/>
          <w:bCs/>
          <w:color w:val="auto"/>
          <w:sz w:val="20"/>
          <w:szCs w:val="20"/>
          <w:lang w:val="pl-PL" w:eastAsia="en-US"/>
        </w:rPr>
        <w:t xml:space="preserve"> </w:t>
      </w:r>
      <w:r w:rsidR="007102B0" w:rsidRPr="007102B0">
        <w:rPr>
          <w:rFonts w:ascii="Tahoma" w:eastAsiaTheme="minorHAnsi" w:hAnsi="Tahoma" w:cs="Tahoma"/>
          <w:color w:val="auto"/>
          <w:sz w:val="20"/>
          <w:szCs w:val="20"/>
          <w:lang w:val="pl-PL" w:eastAsia="en-US"/>
        </w:rPr>
        <w:t>przedstawić wariantowe rozwiązania projektowe, minimalizujące tą kolizję.</w:t>
      </w:r>
    </w:p>
    <w:p w14:paraId="1D5E38C2" w14:textId="53D35E35" w:rsidR="00FB3F10" w:rsidRPr="00C62619" w:rsidRDefault="00FB3F10" w:rsidP="00FB3F10">
      <w:pPr>
        <w:spacing w:line="360" w:lineRule="auto"/>
        <w:jc w:val="both"/>
        <w:rPr>
          <w:rFonts w:ascii="Tahoma" w:hAnsi="Tahoma" w:cs="Tahoma"/>
          <w:sz w:val="20"/>
          <w:szCs w:val="20"/>
          <w:highlight w:val="yellow"/>
        </w:rPr>
      </w:pPr>
    </w:p>
    <w:p w14:paraId="0DA6C399" w14:textId="1BB9F71C" w:rsidR="008B1851" w:rsidRDefault="008B1851" w:rsidP="008B1851">
      <w:pPr>
        <w:spacing w:line="360" w:lineRule="auto"/>
        <w:jc w:val="both"/>
        <w:rPr>
          <w:rFonts w:ascii="Tahoma" w:hAnsi="Tahoma" w:cs="Tahoma"/>
          <w:sz w:val="20"/>
          <w:szCs w:val="20"/>
        </w:rPr>
      </w:pPr>
      <w:r>
        <w:rPr>
          <w:rFonts w:ascii="Tahoma" w:hAnsi="Tahoma" w:cs="Tahoma"/>
          <w:sz w:val="20"/>
          <w:szCs w:val="20"/>
        </w:rPr>
        <w:t xml:space="preserve">Nowe zagospodarowanie terenu może wpłynąć </w:t>
      </w:r>
      <w:r w:rsidRPr="00F91A23">
        <w:rPr>
          <w:rFonts w:ascii="Tahoma" w:hAnsi="Tahoma" w:cs="Tahoma"/>
          <w:sz w:val="20"/>
          <w:szCs w:val="20"/>
        </w:rPr>
        <w:t xml:space="preserve">w </w:t>
      </w:r>
      <w:r>
        <w:rPr>
          <w:rFonts w:ascii="Tahoma" w:hAnsi="Tahoma" w:cs="Tahoma"/>
          <w:sz w:val="20"/>
          <w:szCs w:val="20"/>
        </w:rPr>
        <w:t>stopniu niezagrażającym statyce drzewa</w:t>
      </w:r>
      <w:r w:rsidRPr="00F91A23">
        <w:rPr>
          <w:rFonts w:ascii="Tahoma" w:hAnsi="Tahoma" w:cs="Tahoma"/>
          <w:sz w:val="20"/>
          <w:szCs w:val="20"/>
        </w:rPr>
        <w:t xml:space="preserve">, pod warunkiem zastosowania odpowiednich środków </w:t>
      </w:r>
      <w:r>
        <w:rPr>
          <w:rFonts w:ascii="Tahoma" w:hAnsi="Tahoma" w:cs="Tahoma"/>
          <w:sz w:val="20"/>
          <w:szCs w:val="20"/>
        </w:rPr>
        <w:t>jego ochrony</w:t>
      </w:r>
      <w:r w:rsidRPr="00F91A23">
        <w:rPr>
          <w:rFonts w:ascii="Tahoma" w:hAnsi="Tahoma" w:cs="Tahoma"/>
          <w:sz w:val="20"/>
          <w:szCs w:val="20"/>
        </w:rPr>
        <w:t xml:space="preserve"> oraz technologii wykonania </w:t>
      </w:r>
      <w:r>
        <w:rPr>
          <w:rFonts w:ascii="Tahoma" w:hAnsi="Tahoma" w:cs="Tahoma"/>
          <w:sz w:val="20"/>
          <w:szCs w:val="20"/>
        </w:rPr>
        <w:t>w tym wdrożonych już na etapie sporządzania dokumentacji projektowej</w:t>
      </w:r>
      <w:r w:rsidRPr="00F91A23">
        <w:rPr>
          <w:rFonts w:ascii="Tahoma" w:hAnsi="Tahoma" w:cs="Tahoma"/>
          <w:sz w:val="20"/>
          <w:szCs w:val="20"/>
        </w:rPr>
        <w:t xml:space="preserve">. </w:t>
      </w:r>
      <w:r w:rsidRPr="001A2DA4">
        <w:rPr>
          <w:rFonts w:ascii="Tahoma" w:hAnsi="Tahoma" w:cs="Tahoma"/>
          <w:sz w:val="20"/>
          <w:szCs w:val="20"/>
        </w:rPr>
        <w:t xml:space="preserve">Największy stopień kolizji obserwuje się </w:t>
      </w:r>
      <w:r>
        <w:rPr>
          <w:rFonts w:ascii="Tahoma" w:hAnsi="Tahoma" w:cs="Tahoma"/>
          <w:sz w:val="20"/>
          <w:szCs w:val="20"/>
        </w:rPr>
        <w:t xml:space="preserve">zazwyczaj </w:t>
      </w:r>
      <w:r w:rsidRPr="001A2DA4">
        <w:rPr>
          <w:rFonts w:ascii="Tahoma" w:hAnsi="Tahoma" w:cs="Tahoma"/>
          <w:sz w:val="20"/>
          <w:szCs w:val="20"/>
        </w:rPr>
        <w:t>w zakresie system</w:t>
      </w:r>
      <w:r>
        <w:rPr>
          <w:rFonts w:ascii="Tahoma" w:hAnsi="Tahoma" w:cs="Tahoma"/>
          <w:sz w:val="20"/>
          <w:szCs w:val="20"/>
        </w:rPr>
        <w:t>u</w:t>
      </w:r>
      <w:r w:rsidRPr="001A2DA4">
        <w:rPr>
          <w:rFonts w:ascii="Tahoma" w:hAnsi="Tahoma" w:cs="Tahoma"/>
          <w:sz w:val="20"/>
          <w:szCs w:val="20"/>
        </w:rPr>
        <w:t xml:space="preserve"> korzeniow</w:t>
      </w:r>
      <w:r>
        <w:rPr>
          <w:rFonts w:ascii="Tahoma" w:hAnsi="Tahoma" w:cs="Tahoma"/>
          <w:sz w:val="20"/>
          <w:szCs w:val="20"/>
        </w:rPr>
        <w:t>ego</w:t>
      </w:r>
      <w:r w:rsidRPr="001A2DA4">
        <w:rPr>
          <w:rFonts w:ascii="Tahoma" w:hAnsi="Tahoma" w:cs="Tahoma"/>
          <w:sz w:val="20"/>
          <w:szCs w:val="20"/>
        </w:rPr>
        <w:t xml:space="preserve"> </w:t>
      </w:r>
      <w:r>
        <w:rPr>
          <w:rFonts w:ascii="Tahoma" w:hAnsi="Tahoma" w:cs="Tahoma"/>
          <w:sz w:val="20"/>
          <w:szCs w:val="20"/>
        </w:rPr>
        <w:t xml:space="preserve">będącego w kolizji z </w:t>
      </w:r>
      <w:r w:rsidRPr="001A2DA4">
        <w:rPr>
          <w:rFonts w:ascii="Tahoma" w:hAnsi="Tahoma" w:cs="Tahoma"/>
          <w:sz w:val="20"/>
          <w:szCs w:val="20"/>
        </w:rPr>
        <w:t>projektowanym</w:t>
      </w:r>
      <w:r>
        <w:rPr>
          <w:rFonts w:ascii="Tahoma" w:hAnsi="Tahoma" w:cs="Tahoma"/>
          <w:sz w:val="20"/>
          <w:szCs w:val="20"/>
        </w:rPr>
        <w:t xml:space="preserve"> utwardzeniem terenu oraz uzbrojeniem podziemnym</w:t>
      </w:r>
      <w:r w:rsidRPr="001A2DA4">
        <w:rPr>
          <w:rFonts w:ascii="Tahoma" w:hAnsi="Tahoma" w:cs="Tahoma"/>
          <w:sz w:val="20"/>
          <w:szCs w:val="20"/>
        </w:rPr>
        <w:t xml:space="preserve">. </w:t>
      </w:r>
    </w:p>
    <w:p w14:paraId="51AA6C5E" w14:textId="77777777" w:rsidR="008B1851" w:rsidRDefault="008B1851" w:rsidP="008B1851">
      <w:pPr>
        <w:spacing w:line="360" w:lineRule="auto"/>
        <w:jc w:val="both"/>
        <w:rPr>
          <w:rFonts w:ascii="Tahoma" w:hAnsi="Tahoma" w:cs="Tahoma"/>
          <w:sz w:val="20"/>
          <w:szCs w:val="20"/>
        </w:rPr>
      </w:pPr>
      <w:r w:rsidRPr="00B716D9">
        <w:rPr>
          <w:rFonts w:ascii="Tahoma" w:hAnsi="Tahoma" w:cs="Tahoma"/>
          <w:sz w:val="20"/>
          <w:szCs w:val="20"/>
        </w:rPr>
        <w:t xml:space="preserve">W związku z tym, </w:t>
      </w:r>
      <w:r>
        <w:rPr>
          <w:rFonts w:ascii="Tahoma" w:hAnsi="Tahoma" w:cs="Tahoma"/>
          <w:sz w:val="20"/>
          <w:szCs w:val="20"/>
        </w:rPr>
        <w:t xml:space="preserve">w </w:t>
      </w:r>
      <w:r w:rsidRPr="00B716D9">
        <w:rPr>
          <w:rFonts w:ascii="Tahoma" w:hAnsi="Tahoma" w:cs="Tahoma"/>
          <w:sz w:val="20"/>
          <w:szCs w:val="20"/>
        </w:rPr>
        <w:t>ramach realizacji prac projektowych konieczne jest:</w:t>
      </w:r>
    </w:p>
    <w:p w14:paraId="120C3D4D" w14:textId="77777777" w:rsidR="008B1851" w:rsidRDefault="008B1851" w:rsidP="008B1851">
      <w:pPr>
        <w:pStyle w:val="Akapitzlist"/>
        <w:numPr>
          <w:ilvl w:val="0"/>
          <w:numId w:val="9"/>
        </w:numPr>
        <w:spacing w:line="360" w:lineRule="auto"/>
        <w:jc w:val="both"/>
        <w:rPr>
          <w:rFonts w:ascii="Tahoma" w:hAnsi="Tahoma" w:cs="Tahoma"/>
          <w:sz w:val="20"/>
          <w:szCs w:val="20"/>
        </w:rPr>
      </w:pPr>
      <w:proofErr w:type="gramStart"/>
      <w:r>
        <w:rPr>
          <w:rFonts w:ascii="Tahoma" w:hAnsi="Tahoma" w:cs="Tahoma"/>
          <w:sz w:val="20"/>
          <w:szCs w:val="20"/>
        </w:rPr>
        <w:t>z</w:t>
      </w:r>
      <w:r w:rsidRPr="007941BC">
        <w:rPr>
          <w:rFonts w:ascii="Tahoma" w:hAnsi="Tahoma" w:cs="Tahoma"/>
          <w:sz w:val="20"/>
          <w:szCs w:val="20"/>
        </w:rPr>
        <w:t>astosowanie</w:t>
      </w:r>
      <w:proofErr w:type="gramEnd"/>
      <w:r w:rsidRPr="007941BC">
        <w:rPr>
          <w:rFonts w:ascii="Tahoma" w:hAnsi="Tahoma" w:cs="Tahoma"/>
          <w:sz w:val="20"/>
          <w:szCs w:val="20"/>
        </w:rPr>
        <w:t xml:space="preserve"> metody </w:t>
      </w:r>
      <w:proofErr w:type="spellStart"/>
      <w:r w:rsidRPr="007941BC">
        <w:rPr>
          <w:rFonts w:ascii="Tahoma" w:hAnsi="Tahoma" w:cs="Tahoma"/>
          <w:sz w:val="20"/>
          <w:szCs w:val="20"/>
        </w:rPr>
        <w:t>przecisku</w:t>
      </w:r>
      <w:proofErr w:type="spellEnd"/>
      <w:r w:rsidRPr="007941BC">
        <w:rPr>
          <w:rFonts w:ascii="Tahoma" w:hAnsi="Tahoma" w:cs="Tahoma"/>
          <w:sz w:val="20"/>
          <w:szCs w:val="20"/>
        </w:rPr>
        <w:t xml:space="preserve"> dla projektowanych sieci uzbrojenia podziemnego</w:t>
      </w:r>
    </w:p>
    <w:p w14:paraId="7A985CB4" w14:textId="77777777" w:rsidR="008B1851" w:rsidRDefault="008B1851" w:rsidP="008B1851">
      <w:pPr>
        <w:pStyle w:val="Akapitzlist"/>
        <w:numPr>
          <w:ilvl w:val="0"/>
          <w:numId w:val="9"/>
        </w:numPr>
        <w:spacing w:line="360" w:lineRule="auto"/>
        <w:jc w:val="both"/>
        <w:rPr>
          <w:rFonts w:ascii="Tahoma" w:hAnsi="Tahoma" w:cs="Tahoma"/>
          <w:sz w:val="20"/>
          <w:szCs w:val="20"/>
        </w:rPr>
      </w:pPr>
      <w:proofErr w:type="gramStart"/>
      <w:r>
        <w:rPr>
          <w:rFonts w:ascii="Tahoma" w:hAnsi="Tahoma" w:cs="Tahoma"/>
          <w:sz w:val="20"/>
          <w:szCs w:val="20"/>
        </w:rPr>
        <w:t>zastosowanie</w:t>
      </w:r>
      <w:proofErr w:type="gramEnd"/>
      <w:r>
        <w:rPr>
          <w:rFonts w:ascii="Tahoma" w:hAnsi="Tahoma" w:cs="Tahoma"/>
          <w:sz w:val="20"/>
          <w:szCs w:val="20"/>
        </w:rPr>
        <w:t xml:space="preserve"> ekranu korzeniowego wzdłuż instalacji podziemnych. Ekran korzeniowy wykłada się wzdłuż elementów infrastruktury, a nie, jako nadmierne ograniczenie bryły korzeniowej;</w:t>
      </w:r>
    </w:p>
    <w:p w14:paraId="42296C43" w14:textId="77777777" w:rsidR="008B1851" w:rsidRPr="00B716D9" w:rsidRDefault="008B1851" w:rsidP="008B1851">
      <w:pPr>
        <w:pStyle w:val="Akapitzlist"/>
        <w:numPr>
          <w:ilvl w:val="0"/>
          <w:numId w:val="9"/>
        </w:numPr>
        <w:spacing w:line="360" w:lineRule="auto"/>
        <w:jc w:val="both"/>
        <w:rPr>
          <w:rFonts w:ascii="Tahoma" w:hAnsi="Tahoma" w:cs="Tahoma"/>
          <w:sz w:val="20"/>
          <w:szCs w:val="20"/>
        </w:rPr>
      </w:pPr>
      <w:r>
        <w:rPr>
          <w:rFonts w:ascii="Tahoma" w:hAnsi="Tahoma" w:cs="Tahoma"/>
          <w:sz w:val="20"/>
          <w:szCs w:val="20"/>
        </w:rPr>
        <w:t xml:space="preserve">częściowa </w:t>
      </w:r>
      <w:r w:rsidRPr="00B716D9">
        <w:rPr>
          <w:rFonts w:ascii="Tahoma" w:hAnsi="Tahoma" w:cs="Tahoma"/>
          <w:sz w:val="20"/>
          <w:szCs w:val="20"/>
        </w:rPr>
        <w:t xml:space="preserve">rezygnacja z obrzeży ciągów komunikacyjnych w strefie ochrony </w:t>
      </w:r>
      <w:proofErr w:type="gramStart"/>
      <w:r w:rsidRPr="00B716D9">
        <w:rPr>
          <w:rFonts w:ascii="Tahoma" w:hAnsi="Tahoma" w:cs="Tahoma"/>
          <w:sz w:val="20"/>
          <w:szCs w:val="20"/>
        </w:rPr>
        <w:t>drzewa</w:t>
      </w:r>
      <w:r>
        <w:rPr>
          <w:rFonts w:ascii="Tahoma" w:hAnsi="Tahoma" w:cs="Tahoma"/>
          <w:sz w:val="20"/>
          <w:szCs w:val="20"/>
        </w:rPr>
        <w:t xml:space="preserve"> (jeśli</w:t>
      </w:r>
      <w:proofErr w:type="gramEnd"/>
      <w:r>
        <w:rPr>
          <w:rFonts w:ascii="Tahoma" w:hAnsi="Tahoma" w:cs="Tahoma"/>
          <w:sz w:val="20"/>
          <w:szCs w:val="20"/>
        </w:rPr>
        <w:t xml:space="preserve"> możliwe)</w:t>
      </w:r>
      <w:r w:rsidRPr="00B716D9">
        <w:rPr>
          <w:rFonts w:ascii="Tahoma" w:hAnsi="Tahoma" w:cs="Tahoma"/>
          <w:sz w:val="20"/>
          <w:szCs w:val="20"/>
        </w:rPr>
        <w:t xml:space="preserve">; </w:t>
      </w:r>
    </w:p>
    <w:p w14:paraId="4A2B1E61" w14:textId="77777777" w:rsidR="008B1851" w:rsidRPr="00B716D9" w:rsidRDefault="008B1851" w:rsidP="008B1851">
      <w:pPr>
        <w:pStyle w:val="Akapitzlist"/>
        <w:numPr>
          <w:ilvl w:val="0"/>
          <w:numId w:val="9"/>
        </w:numPr>
        <w:spacing w:line="360" w:lineRule="auto"/>
        <w:jc w:val="both"/>
        <w:rPr>
          <w:rFonts w:ascii="Tahoma" w:hAnsi="Tahoma" w:cs="Tahoma"/>
          <w:sz w:val="20"/>
          <w:szCs w:val="20"/>
        </w:rPr>
      </w:pPr>
      <w:r>
        <w:rPr>
          <w:rFonts w:ascii="Tahoma" w:hAnsi="Tahoma" w:cs="Tahoma"/>
          <w:sz w:val="20"/>
          <w:szCs w:val="20"/>
        </w:rPr>
        <w:t xml:space="preserve">częściowe/punktowe zastosowanie </w:t>
      </w:r>
      <w:r w:rsidRPr="00B716D9">
        <w:rPr>
          <w:rFonts w:ascii="Tahoma" w:hAnsi="Tahoma" w:cs="Tahoma"/>
          <w:sz w:val="20"/>
          <w:szCs w:val="20"/>
        </w:rPr>
        <w:t>krawężnik</w:t>
      </w:r>
      <w:r>
        <w:rPr>
          <w:rFonts w:ascii="Tahoma" w:hAnsi="Tahoma" w:cs="Tahoma"/>
          <w:sz w:val="20"/>
          <w:szCs w:val="20"/>
        </w:rPr>
        <w:t xml:space="preserve">ów </w:t>
      </w:r>
      <w:proofErr w:type="gramStart"/>
      <w:r>
        <w:rPr>
          <w:rFonts w:ascii="Tahoma" w:hAnsi="Tahoma" w:cs="Tahoma"/>
          <w:sz w:val="20"/>
          <w:szCs w:val="20"/>
        </w:rPr>
        <w:t>mostowych</w:t>
      </w:r>
      <w:r w:rsidRPr="00B716D9">
        <w:rPr>
          <w:rFonts w:ascii="Tahoma" w:hAnsi="Tahoma" w:cs="Tahoma"/>
          <w:sz w:val="20"/>
          <w:szCs w:val="20"/>
        </w:rPr>
        <w:t xml:space="preserve"> (gdy</w:t>
      </w:r>
      <w:proofErr w:type="gramEnd"/>
      <w:r w:rsidRPr="00B716D9">
        <w:rPr>
          <w:rFonts w:ascii="Tahoma" w:hAnsi="Tahoma" w:cs="Tahoma"/>
          <w:sz w:val="20"/>
          <w:szCs w:val="20"/>
        </w:rPr>
        <w:t xml:space="preserve"> ich fundamentowanie mniej koliduje z systemem korzeniowym</w:t>
      </w:r>
      <w:r>
        <w:rPr>
          <w:rFonts w:ascii="Tahoma" w:hAnsi="Tahoma" w:cs="Tahoma"/>
          <w:sz w:val="20"/>
          <w:szCs w:val="20"/>
        </w:rPr>
        <w:t>) i/lub</w:t>
      </w:r>
      <w:r w:rsidRPr="00B716D9">
        <w:rPr>
          <w:rFonts w:ascii="Tahoma" w:hAnsi="Tahoma" w:cs="Tahoma"/>
          <w:sz w:val="20"/>
          <w:szCs w:val="20"/>
        </w:rPr>
        <w:t xml:space="preserve"> fundament</w:t>
      </w:r>
      <w:r>
        <w:rPr>
          <w:rFonts w:ascii="Tahoma" w:hAnsi="Tahoma" w:cs="Tahoma"/>
          <w:sz w:val="20"/>
          <w:szCs w:val="20"/>
        </w:rPr>
        <w:t>ów</w:t>
      </w:r>
      <w:r w:rsidRPr="00B716D9">
        <w:rPr>
          <w:rFonts w:ascii="Tahoma" w:hAnsi="Tahoma" w:cs="Tahoma"/>
          <w:sz w:val="20"/>
          <w:szCs w:val="20"/>
        </w:rPr>
        <w:t xml:space="preserve"> punktow</w:t>
      </w:r>
      <w:r>
        <w:rPr>
          <w:rFonts w:ascii="Tahoma" w:hAnsi="Tahoma" w:cs="Tahoma"/>
          <w:sz w:val="20"/>
          <w:szCs w:val="20"/>
        </w:rPr>
        <w:t>ych</w:t>
      </w:r>
      <w:r w:rsidRPr="00B716D9">
        <w:rPr>
          <w:rFonts w:ascii="Tahoma" w:hAnsi="Tahoma" w:cs="Tahoma"/>
          <w:sz w:val="20"/>
          <w:szCs w:val="20"/>
        </w:rPr>
        <w:t xml:space="preserve"> zamiast ław fundamentowych;</w:t>
      </w:r>
    </w:p>
    <w:p w14:paraId="42B42778" w14:textId="7A523E6B" w:rsidR="00FB3F10" w:rsidRPr="00DD098B" w:rsidRDefault="008B1851" w:rsidP="00FB3F10">
      <w:pPr>
        <w:pStyle w:val="Akapitzlist"/>
        <w:numPr>
          <w:ilvl w:val="0"/>
          <w:numId w:val="9"/>
        </w:numPr>
        <w:spacing w:line="360" w:lineRule="auto"/>
        <w:jc w:val="both"/>
        <w:rPr>
          <w:rFonts w:ascii="Tahoma" w:hAnsi="Tahoma" w:cs="Tahoma"/>
          <w:sz w:val="20"/>
          <w:szCs w:val="20"/>
        </w:rPr>
      </w:pPr>
      <w:proofErr w:type="gramStart"/>
      <w:r>
        <w:rPr>
          <w:rFonts w:ascii="Tahoma" w:hAnsi="Tahoma" w:cs="Tahoma"/>
          <w:sz w:val="20"/>
          <w:szCs w:val="20"/>
        </w:rPr>
        <w:t>zastosowanie</w:t>
      </w:r>
      <w:proofErr w:type="gramEnd"/>
      <w:r w:rsidRPr="00B716D9">
        <w:rPr>
          <w:rFonts w:ascii="Tahoma" w:hAnsi="Tahoma" w:cs="Tahoma"/>
          <w:sz w:val="20"/>
          <w:szCs w:val="20"/>
        </w:rPr>
        <w:t xml:space="preserve"> nawierzchni z zachowaniem systemu korzeniowego w podłożu strukturalnym, jako podbudowy ciągu komunikacyjnego; </w:t>
      </w:r>
    </w:p>
    <w:p w14:paraId="0157BD92" w14:textId="77777777" w:rsidR="00FB3F10" w:rsidRPr="00FD07DE" w:rsidRDefault="00FB3F10" w:rsidP="00FB3F10">
      <w:pPr>
        <w:spacing w:line="360" w:lineRule="auto"/>
        <w:jc w:val="both"/>
        <w:rPr>
          <w:rFonts w:ascii="Tahoma" w:hAnsi="Tahoma" w:cs="Tahoma"/>
          <w:sz w:val="20"/>
          <w:szCs w:val="20"/>
          <w:highlight w:val="yellow"/>
        </w:rPr>
      </w:pPr>
    </w:p>
    <w:p w14:paraId="1E103B1F"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W ramach realizacji prac projektowych konieczne jest: </w:t>
      </w:r>
    </w:p>
    <w:p w14:paraId="6FB8C6C3"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1. </w:t>
      </w:r>
      <w:proofErr w:type="gramStart"/>
      <w:r w:rsidRPr="004C6C77">
        <w:rPr>
          <w:rFonts w:ascii="Tahoma" w:hAnsi="Tahoma" w:cs="Tahoma"/>
          <w:sz w:val="20"/>
          <w:szCs w:val="20"/>
        </w:rPr>
        <w:t>weryfikowanie</w:t>
      </w:r>
      <w:proofErr w:type="gramEnd"/>
      <w:r w:rsidRPr="004C6C77">
        <w:rPr>
          <w:rFonts w:ascii="Tahoma" w:hAnsi="Tahoma" w:cs="Tahoma"/>
          <w:sz w:val="20"/>
          <w:szCs w:val="20"/>
        </w:rPr>
        <w:t xml:space="preserve"> aktualności podkładu mapowego, w szczególności poprawności lokalizacji drzew;</w:t>
      </w:r>
    </w:p>
    <w:p w14:paraId="1EAE1C84"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2. </w:t>
      </w:r>
      <w:proofErr w:type="gramStart"/>
      <w:r w:rsidRPr="004C6C77">
        <w:rPr>
          <w:rFonts w:ascii="Tahoma" w:hAnsi="Tahoma" w:cs="Tahoma"/>
          <w:sz w:val="20"/>
          <w:szCs w:val="20"/>
        </w:rPr>
        <w:t>uwzględnienie</w:t>
      </w:r>
      <w:proofErr w:type="gramEnd"/>
      <w:r w:rsidRPr="004C6C77">
        <w:rPr>
          <w:rFonts w:ascii="Tahoma" w:hAnsi="Tahoma" w:cs="Tahoma"/>
          <w:sz w:val="20"/>
          <w:szCs w:val="20"/>
        </w:rPr>
        <w:t xml:space="preserve"> inwentaryzacji dendrologicznej oraz stref ochrony drzew;</w:t>
      </w:r>
    </w:p>
    <w:p w14:paraId="039ECDDC" w14:textId="77777777" w:rsidR="00FB3F10"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3. </w:t>
      </w:r>
      <w:proofErr w:type="gramStart"/>
      <w:r w:rsidRPr="004C6C77">
        <w:rPr>
          <w:rFonts w:ascii="Tahoma" w:hAnsi="Tahoma" w:cs="Tahoma"/>
          <w:sz w:val="20"/>
          <w:szCs w:val="20"/>
        </w:rPr>
        <w:t>opracowanie</w:t>
      </w:r>
      <w:proofErr w:type="gramEnd"/>
      <w:r w:rsidRPr="004C6C77">
        <w:rPr>
          <w:rFonts w:ascii="Tahoma" w:hAnsi="Tahoma" w:cs="Tahoma"/>
          <w:sz w:val="20"/>
          <w:szCs w:val="20"/>
        </w:rPr>
        <w:t xml:space="preserve"> wariantów rozwiązań w zakresie ochrony warunków siedliskowych, gospodarowania wodą opadową oraz poprawy bioróżnorodności; </w:t>
      </w:r>
    </w:p>
    <w:p w14:paraId="671D315C" w14:textId="36375403"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4. </w:t>
      </w:r>
      <w:proofErr w:type="gramStart"/>
      <w:r w:rsidRPr="004C6C77">
        <w:rPr>
          <w:rFonts w:ascii="Tahoma" w:hAnsi="Tahoma" w:cs="Tahoma"/>
          <w:sz w:val="20"/>
          <w:szCs w:val="20"/>
        </w:rPr>
        <w:t>aktualizowanie</w:t>
      </w:r>
      <w:proofErr w:type="gramEnd"/>
      <w:r w:rsidRPr="004C6C77">
        <w:rPr>
          <w:rFonts w:ascii="Tahoma" w:hAnsi="Tahoma" w:cs="Tahoma"/>
          <w:sz w:val="20"/>
          <w:szCs w:val="20"/>
        </w:rPr>
        <w:t xml:space="preserve"> operatu dendrologicznego i projektu ochrony zieleni oraz wskazanie najcenniejszych drzew wymagających zachowania i ochrony; </w:t>
      </w:r>
    </w:p>
    <w:p w14:paraId="65FB88AF"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5. wskazanie w rysunkach projektów (w szczególności projektów wykonawczych) rzeczywistych wymiarów drzew: – realny obwód </w:t>
      </w:r>
      <w:proofErr w:type="gramStart"/>
      <w:r w:rsidRPr="004C6C77">
        <w:rPr>
          <w:rFonts w:ascii="Tahoma" w:hAnsi="Tahoma" w:cs="Tahoma"/>
          <w:sz w:val="20"/>
          <w:szCs w:val="20"/>
        </w:rPr>
        <w:t>pnia jako</w:t>
      </w:r>
      <w:proofErr w:type="gramEnd"/>
      <w:r w:rsidRPr="004C6C77">
        <w:rPr>
          <w:rFonts w:ascii="Tahoma" w:hAnsi="Tahoma" w:cs="Tahoma"/>
          <w:sz w:val="20"/>
          <w:szCs w:val="20"/>
        </w:rPr>
        <w:t xml:space="preserve"> osobne oznaczenie dla drzew o obwodzie przekraczającym 200 cm (na wysokości 130 cm), – zasięg napływów korzeniowych, jeżeli inwestycja z nimi koliduje, – zasięg korony (rzut) i/lub wysokość jej podstawy (przekrój) – aby unikać kolizji ze skrajnią ciągu komunikacyjnego lub lokowaniem oświetlenia; </w:t>
      </w:r>
    </w:p>
    <w:p w14:paraId="7DB7A1D9"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6. </w:t>
      </w:r>
      <w:proofErr w:type="gramStart"/>
      <w:r w:rsidRPr="004C6C77">
        <w:rPr>
          <w:rFonts w:ascii="Tahoma" w:hAnsi="Tahoma" w:cs="Tahoma"/>
          <w:sz w:val="20"/>
          <w:szCs w:val="20"/>
        </w:rPr>
        <w:t>wdrażanie</w:t>
      </w:r>
      <w:proofErr w:type="gramEnd"/>
      <w:r w:rsidRPr="004C6C77">
        <w:rPr>
          <w:rFonts w:ascii="Tahoma" w:hAnsi="Tahoma" w:cs="Tahoma"/>
          <w:sz w:val="20"/>
          <w:szCs w:val="20"/>
        </w:rPr>
        <w:t xml:space="preserve"> rozwiązań projektowych pomocnych w ochronie zieleni;</w:t>
      </w:r>
    </w:p>
    <w:p w14:paraId="08C900D7"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7. </w:t>
      </w:r>
      <w:proofErr w:type="gramStart"/>
      <w:r w:rsidRPr="004C6C77">
        <w:rPr>
          <w:rFonts w:ascii="Tahoma" w:hAnsi="Tahoma" w:cs="Tahoma"/>
          <w:sz w:val="20"/>
          <w:szCs w:val="20"/>
        </w:rPr>
        <w:t>uwzględnienie</w:t>
      </w:r>
      <w:proofErr w:type="gramEnd"/>
      <w:r w:rsidRPr="004C6C77">
        <w:rPr>
          <w:rFonts w:ascii="Tahoma" w:hAnsi="Tahoma" w:cs="Tahoma"/>
          <w:sz w:val="20"/>
          <w:szCs w:val="20"/>
        </w:rPr>
        <w:t xml:space="preserve"> w projektach wykonawczych sposobów ochrony zieleni na placu budowy;</w:t>
      </w:r>
    </w:p>
    <w:p w14:paraId="2231E716"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8. </w:t>
      </w:r>
      <w:proofErr w:type="gramStart"/>
      <w:r w:rsidRPr="004C6C77">
        <w:rPr>
          <w:rFonts w:ascii="Tahoma" w:hAnsi="Tahoma" w:cs="Tahoma"/>
          <w:sz w:val="20"/>
          <w:szCs w:val="20"/>
        </w:rPr>
        <w:t>uwzględnienie</w:t>
      </w:r>
      <w:proofErr w:type="gramEnd"/>
      <w:r w:rsidRPr="004C6C77">
        <w:rPr>
          <w:rFonts w:ascii="Tahoma" w:hAnsi="Tahoma" w:cs="Tahoma"/>
          <w:sz w:val="20"/>
          <w:szCs w:val="20"/>
        </w:rPr>
        <w:t xml:space="preserve"> kosztów związanych z ochroną i pielęgnacją zieleni w przedmiarach, specyfikacjach technicznych i kosztorysach; </w:t>
      </w:r>
    </w:p>
    <w:p w14:paraId="6F7B0C8F" w14:textId="77777777" w:rsidR="00FB3F10" w:rsidRPr="004469C4"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9. </w:t>
      </w:r>
      <w:proofErr w:type="gramStart"/>
      <w:r w:rsidRPr="004C6C77">
        <w:rPr>
          <w:rFonts w:ascii="Tahoma" w:hAnsi="Tahoma" w:cs="Tahoma"/>
          <w:sz w:val="20"/>
          <w:szCs w:val="20"/>
        </w:rPr>
        <w:t>w</w:t>
      </w:r>
      <w:proofErr w:type="gramEnd"/>
      <w:r w:rsidRPr="004C6C77">
        <w:rPr>
          <w:rFonts w:ascii="Tahoma" w:hAnsi="Tahoma" w:cs="Tahoma"/>
          <w:sz w:val="20"/>
          <w:szCs w:val="20"/>
        </w:rPr>
        <w:t xml:space="preserve"> przypadku opracowania programu funkcjonalno-użytkowego należy uwzględnić prace związane z ochroną drzew w ramach „szczegółowych właściwości funkcjonalno-użytkowych” oraz „wymagań </w:t>
      </w:r>
      <w:r w:rsidRPr="004469C4">
        <w:rPr>
          <w:rFonts w:ascii="Tahoma" w:hAnsi="Tahoma" w:cs="Tahoma"/>
          <w:sz w:val="20"/>
          <w:szCs w:val="20"/>
        </w:rPr>
        <w:t>zamawiającego w stosunku do dokumentacji projektowej”.</w:t>
      </w:r>
    </w:p>
    <w:p w14:paraId="2F5797CF" w14:textId="77777777" w:rsidR="005D3AFA" w:rsidRPr="004C6C77" w:rsidRDefault="005D3AFA" w:rsidP="005D3AFA">
      <w:pPr>
        <w:spacing w:line="360" w:lineRule="auto"/>
        <w:jc w:val="both"/>
        <w:rPr>
          <w:rFonts w:ascii="Tahoma" w:hAnsi="Tahoma" w:cs="Tahoma"/>
          <w:sz w:val="20"/>
          <w:szCs w:val="20"/>
        </w:rPr>
      </w:pPr>
    </w:p>
    <w:p w14:paraId="631F716B"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W ramach realizacji prac projektowych zaleca się: </w:t>
      </w:r>
    </w:p>
    <w:p w14:paraId="484EFC13"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1. </w:t>
      </w:r>
      <w:proofErr w:type="gramStart"/>
      <w:r w:rsidRPr="004C6C77">
        <w:rPr>
          <w:rFonts w:ascii="Tahoma" w:hAnsi="Tahoma" w:cs="Tahoma"/>
          <w:sz w:val="20"/>
          <w:szCs w:val="20"/>
        </w:rPr>
        <w:t>rozpoznanie</w:t>
      </w:r>
      <w:proofErr w:type="gramEnd"/>
      <w:r w:rsidRPr="004C6C77">
        <w:rPr>
          <w:rFonts w:ascii="Tahoma" w:hAnsi="Tahoma" w:cs="Tahoma"/>
          <w:sz w:val="20"/>
          <w:szCs w:val="20"/>
        </w:rPr>
        <w:t xml:space="preserve"> zasięgu systemów korzeniowych drzew, z którymi może kolidować inwestycja, w celu dostosowania lokalizacji obiektów lub wprowadzenia działań ochronnych;</w:t>
      </w:r>
    </w:p>
    <w:p w14:paraId="19293574"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2. </w:t>
      </w:r>
      <w:proofErr w:type="gramStart"/>
      <w:r w:rsidRPr="004C6C77">
        <w:rPr>
          <w:rFonts w:ascii="Tahoma" w:hAnsi="Tahoma" w:cs="Tahoma"/>
          <w:sz w:val="20"/>
          <w:szCs w:val="20"/>
        </w:rPr>
        <w:t>podejmowanie</w:t>
      </w:r>
      <w:proofErr w:type="gramEnd"/>
      <w:r w:rsidRPr="004C6C77">
        <w:rPr>
          <w:rFonts w:ascii="Tahoma" w:hAnsi="Tahoma" w:cs="Tahoma"/>
          <w:sz w:val="20"/>
          <w:szCs w:val="20"/>
        </w:rPr>
        <w:t xml:space="preserve"> działań, które pośrednio przyczyniają się do ochrony zieleni oraz zwiększenia bioróżnorodności, na przykład: </w:t>
      </w:r>
    </w:p>
    <w:p w14:paraId="5CF460BB"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kształtowanie wielogatunkowych grup roślin i stosowanie roślin okrywowych z bylin, niskich zwartych krzewów lub pnączy; </w:t>
      </w:r>
    </w:p>
    <w:p w14:paraId="262FCB9D"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zakładanie powierzchni zadarnionych (naturalne mieszanki traw, łąki kwiatowe) utrzymywanych ekstensywnie (koszonych kilka razy w roku); łąki kwiatowe i rabaty </w:t>
      </w:r>
      <w:proofErr w:type="gramStart"/>
      <w:r w:rsidRPr="004C6C77">
        <w:rPr>
          <w:rFonts w:ascii="Tahoma" w:hAnsi="Tahoma" w:cs="Tahoma"/>
          <w:sz w:val="20"/>
          <w:szCs w:val="20"/>
        </w:rPr>
        <w:t>ruderalne jako</w:t>
      </w:r>
      <w:proofErr w:type="gramEnd"/>
      <w:r w:rsidRPr="004C6C77">
        <w:rPr>
          <w:rFonts w:ascii="Tahoma" w:hAnsi="Tahoma" w:cs="Tahoma"/>
          <w:sz w:val="20"/>
          <w:szCs w:val="20"/>
        </w:rPr>
        <w:t xml:space="preserve"> alternatywa dla trawników; </w:t>
      </w:r>
    </w:p>
    <w:p w14:paraId="12A30C2C"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racjonalizacja zabiegów pielęgnacyjnych;</w:t>
      </w:r>
    </w:p>
    <w:p w14:paraId="1416A810"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ograniczenie koszenia, wygrabiania liści i wywozu biomasy; </w:t>
      </w:r>
    </w:p>
    <w:p w14:paraId="443A2A81"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pozostawianie części martwego drewna oraz gałęzi, jako siedlisk owadów i bazy pokarmowej dla ptaków i innych zwierząt.</w:t>
      </w:r>
    </w:p>
    <w:p w14:paraId="067D75A7" w14:textId="77777777" w:rsidR="00FB3F10" w:rsidRPr="00FD07DE" w:rsidRDefault="00FB3F10" w:rsidP="00FB3F10">
      <w:pPr>
        <w:spacing w:line="360" w:lineRule="auto"/>
        <w:rPr>
          <w:rFonts w:ascii="Tahoma" w:hAnsi="Tahoma" w:cs="Tahoma"/>
          <w:sz w:val="20"/>
          <w:szCs w:val="20"/>
          <w:highlight w:val="yellow"/>
        </w:rPr>
      </w:pPr>
    </w:p>
    <w:p w14:paraId="16173288" w14:textId="77777777" w:rsidR="00FB3F10" w:rsidRPr="004C6C77" w:rsidRDefault="00FB3F10" w:rsidP="00FB3F10">
      <w:pPr>
        <w:spacing w:line="360" w:lineRule="auto"/>
        <w:rPr>
          <w:rFonts w:ascii="Tahoma" w:hAnsi="Tahoma" w:cs="Tahoma"/>
          <w:sz w:val="20"/>
          <w:szCs w:val="20"/>
        </w:rPr>
      </w:pPr>
      <w:r w:rsidRPr="004C6C77">
        <w:rPr>
          <w:rFonts w:ascii="Tahoma" w:hAnsi="Tahoma" w:cs="Tahoma"/>
          <w:sz w:val="20"/>
          <w:szCs w:val="20"/>
        </w:rPr>
        <w:t xml:space="preserve">Projekty ciągów komunikacyjnych, nawierzchni i obiektów towarzyszących powinny uwzględniać: </w:t>
      </w:r>
    </w:p>
    <w:p w14:paraId="12FA3AFD" w14:textId="77777777" w:rsidR="00FB3F10" w:rsidRPr="004C6C77" w:rsidRDefault="00FB3F10" w:rsidP="00FB3F10">
      <w:pPr>
        <w:spacing w:line="360" w:lineRule="auto"/>
        <w:rPr>
          <w:rFonts w:ascii="Tahoma" w:hAnsi="Tahoma" w:cs="Tahoma"/>
          <w:sz w:val="20"/>
          <w:szCs w:val="20"/>
        </w:rPr>
      </w:pPr>
      <w:r w:rsidRPr="004C6C77">
        <w:rPr>
          <w:rFonts w:ascii="Tahoma" w:hAnsi="Tahoma" w:cs="Tahoma"/>
          <w:sz w:val="20"/>
          <w:szCs w:val="20"/>
        </w:rPr>
        <w:t>–</w:t>
      </w:r>
      <w:r>
        <w:rPr>
          <w:rFonts w:ascii="Tahoma" w:hAnsi="Tahoma" w:cs="Tahoma"/>
          <w:sz w:val="20"/>
          <w:szCs w:val="20"/>
        </w:rPr>
        <w:t xml:space="preserve"> </w:t>
      </w:r>
      <w:r w:rsidRPr="004C6C77">
        <w:rPr>
          <w:rFonts w:ascii="Tahoma" w:hAnsi="Tahoma" w:cs="Tahoma"/>
          <w:sz w:val="20"/>
          <w:szCs w:val="20"/>
        </w:rPr>
        <w:t>wrysowani</w:t>
      </w:r>
      <w:r>
        <w:rPr>
          <w:rFonts w:ascii="Tahoma" w:hAnsi="Tahoma" w:cs="Tahoma"/>
          <w:sz w:val="20"/>
          <w:szCs w:val="20"/>
        </w:rPr>
        <w:t>e</w:t>
      </w:r>
      <w:r w:rsidRPr="004C6C77">
        <w:rPr>
          <w:rFonts w:ascii="Tahoma" w:hAnsi="Tahoma" w:cs="Tahoma"/>
          <w:sz w:val="20"/>
          <w:szCs w:val="20"/>
        </w:rPr>
        <w:t xml:space="preserve"> realnych obwodów pni i napływów korzeniowych wszystkich drzew w pobliżu projektowanych ciągów; </w:t>
      </w:r>
    </w:p>
    <w:p w14:paraId="24B5BC80" w14:textId="77777777" w:rsidR="00FB3F10" w:rsidRPr="004C6C77" w:rsidRDefault="00FB3F10" w:rsidP="00FB3F10">
      <w:pPr>
        <w:spacing w:line="360" w:lineRule="auto"/>
        <w:rPr>
          <w:rFonts w:ascii="Tahoma" w:hAnsi="Tahoma" w:cs="Tahoma"/>
          <w:sz w:val="20"/>
          <w:szCs w:val="20"/>
        </w:rPr>
      </w:pPr>
      <w:r w:rsidRPr="004C6C77">
        <w:rPr>
          <w:rFonts w:ascii="Tahoma" w:hAnsi="Tahoma" w:cs="Tahoma"/>
          <w:sz w:val="20"/>
          <w:szCs w:val="20"/>
        </w:rPr>
        <w:lastRenderedPageBreak/>
        <w:t>– w razie potrzeby rozpoznanie zasięgu systemów korzeniowych;</w:t>
      </w:r>
    </w:p>
    <w:p w14:paraId="6B0D4401" w14:textId="77777777" w:rsidR="00FB3F10" w:rsidRPr="004C6C77" w:rsidRDefault="00FB3F10" w:rsidP="00FB3F10">
      <w:pPr>
        <w:spacing w:line="360" w:lineRule="auto"/>
        <w:rPr>
          <w:rFonts w:ascii="Tahoma" w:hAnsi="Tahoma" w:cs="Tahoma"/>
          <w:sz w:val="20"/>
          <w:szCs w:val="20"/>
        </w:rPr>
      </w:pPr>
      <w:r w:rsidRPr="004C6C77">
        <w:rPr>
          <w:rFonts w:ascii="Tahoma" w:hAnsi="Tahoma" w:cs="Tahoma"/>
          <w:sz w:val="20"/>
          <w:szCs w:val="20"/>
        </w:rPr>
        <w:t>– konieczność zachowania zastanych drzew w jak najlepszej kondycji, między innymi poprzez wdrażanie technologii i rozwiązań projektowych pomocnych w ochronie zieleni;</w:t>
      </w:r>
    </w:p>
    <w:p w14:paraId="76F6BB78" w14:textId="77777777" w:rsidR="00FB3F10" w:rsidRPr="004C6C77" w:rsidRDefault="00FB3F10" w:rsidP="00FB3F10">
      <w:pPr>
        <w:spacing w:line="360" w:lineRule="auto"/>
        <w:rPr>
          <w:rFonts w:ascii="Tahoma" w:hAnsi="Tahoma" w:cs="Tahoma"/>
          <w:sz w:val="20"/>
          <w:szCs w:val="20"/>
        </w:rPr>
      </w:pPr>
      <w:r w:rsidRPr="004C6C77">
        <w:rPr>
          <w:rFonts w:ascii="Tahoma" w:hAnsi="Tahoma" w:cs="Tahoma"/>
          <w:sz w:val="20"/>
          <w:szCs w:val="20"/>
        </w:rPr>
        <w:t xml:space="preserve">– zagospodarowanie wód opadowych na terenach zieleni; </w:t>
      </w:r>
    </w:p>
    <w:p w14:paraId="7282D404" w14:textId="77777777" w:rsidR="00FB3F10" w:rsidRPr="004C6C77" w:rsidRDefault="00FB3F10" w:rsidP="00FB3F10">
      <w:pPr>
        <w:spacing w:line="360" w:lineRule="auto"/>
        <w:rPr>
          <w:rFonts w:ascii="Tahoma" w:hAnsi="Tahoma" w:cs="Tahoma"/>
          <w:sz w:val="20"/>
          <w:szCs w:val="20"/>
        </w:rPr>
      </w:pPr>
      <w:r w:rsidRPr="004C6C77">
        <w:rPr>
          <w:rFonts w:ascii="Tahoma" w:hAnsi="Tahoma" w:cs="Tahoma"/>
          <w:sz w:val="20"/>
          <w:szCs w:val="20"/>
        </w:rPr>
        <w:t>– kształtowanie dogodnych warunków siedliskowych dla zieleni;</w:t>
      </w:r>
    </w:p>
    <w:p w14:paraId="200C8D2C"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Należy stosować rozwiązania inżynieryjne umożliwiające optymalne funkcjonowanie drzew na terenie i w sąsiedztwie inwestycji. W przypadku realizacji nowych nasadzeń w sąsiedztwie nawierzchni utwardzonych (np. przy chodnikach, w pasach drogowych, na placach, przy parkingach) zasadnym jest projektowanie rozwiązań poprawiających warunki siedliskowe dla roślin.</w:t>
      </w:r>
    </w:p>
    <w:p w14:paraId="1C90A43B" w14:textId="77777777" w:rsidR="00FB3F10" w:rsidRPr="004C6C77" w:rsidRDefault="00FB3F10" w:rsidP="00FB3F10">
      <w:pPr>
        <w:spacing w:line="360" w:lineRule="auto"/>
        <w:rPr>
          <w:rFonts w:ascii="Tahoma" w:hAnsi="Tahoma" w:cs="Tahoma"/>
          <w:sz w:val="20"/>
          <w:szCs w:val="20"/>
        </w:rPr>
      </w:pPr>
    </w:p>
    <w:p w14:paraId="73F93DB4"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W ramach prac projektowych należy stosować</w:t>
      </w:r>
      <w:r>
        <w:rPr>
          <w:rFonts w:ascii="Tahoma" w:hAnsi="Tahoma" w:cs="Tahoma"/>
          <w:sz w:val="20"/>
          <w:szCs w:val="20"/>
        </w:rPr>
        <w:t>, w miarę możliwości</w:t>
      </w:r>
      <w:r w:rsidRPr="004C6C77">
        <w:rPr>
          <w:rFonts w:ascii="Tahoma" w:hAnsi="Tahoma" w:cs="Tahoma"/>
          <w:sz w:val="20"/>
          <w:szCs w:val="20"/>
        </w:rPr>
        <w:t xml:space="preserve"> następujące rozwiązania techniczne minimalizujące kolizje z zastanymi drzewami: </w:t>
      </w:r>
    </w:p>
    <w:p w14:paraId="3BC10D2A"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miejscowe zawężenia ciągów komunikacyjnych, połączone z wyraźnym oznakowaniem w celu ograniczania powierzchni utwardzonych w sąsiedztwie drzew;</w:t>
      </w:r>
    </w:p>
    <w:p w14:paraId="7822D7F3"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ograniczanie zbliżania nawierzchni do drzew; </w:t>
      </w:r>
    </w:p>
    <w:p w14:paraId="6BC3815B"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rezygnacja z obrzeży ciągów komunikacyjnych w strefie ochrony drzewa; </w:t>
      </w:r>
    </w:p>
    <w:p w14:paraId="46467878"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krawężniki </w:t>
      </w:r>
      <w:proofErr w:type="gramStart"/>
      <w:r w:rsidRPr="004C6C77">
        <w:rPr>
          <w:rFonts w:ascii="Tahoma" w:hAnsi="Tahoma" w:cs="Tahoma"/>
          <w:sz w:val="20"/>
          <w:szCs w:val="20"/>
        </w:rPr>
        <w:t>mostowe (gdy</w:t>
      </w:r>
      <w:proofErr w:type="gramEnd"/>
      <w:r w:rsidRPr="004C6C77">
        <w:rPr>
          <w:rFonts w:ascii="Tahoma" w:hAnsi="Tahoma" w:cs="Tahoma"/>
          <w:sz w:val="20"/>
          <w:szCs w:val="20"/>
        </w:rPr>
        <w:t xml:space="preserve"> ich fundamentowanie mniej koliduje z systemem korzeniowym); – fundamenty punktowe zamiast ław fundamentowych;</w:t>
      </w:r>
    </w:p>
    <w:p w14:paraId="1888698A"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chodniki wyniesione (z płytkim korytowaniem lub bez korytowania) i fundamentowane punktowo (chodniki </w:t>
      </w:r>
      <w:proofErr w:type="spellStart"/>
      <w:r w:rsidRPr="004C6C77">
        <w:rPr>
          <w:rFonts w:ascii="Tahoma" w:hAnsi="Tahoma" w:cs="Tahoma"/>
          <w:sz w:val="20"/>
          <w:szCs w:val="20"/>
        </w:rPr>
        <w:t>rampowe</w:t>
      </w:r>
      <w:proofErr w:type="spellEnd"/>
      <w:r w:rsidRPr="004C6C77">
        <w:rPr>
          <w:rFonts w:ascii="Tahoma" w:hAnsi="Tahoma" w:cs="Tahoma"/>
          <w:sz w:val="20"/>
          <w:szCs w:val="20"/>
        </w:rPr>
        <w:t xml:space="preserve">); </w:t>
      </w:r>
    </w:p>
    <w:p w14:paraId="444593B9"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budowa nawierzchni z zachowaniem systemu korzeniowego w podłożu </w:t>
      </w:r>
      <w:proofErr w:type="gramStart"/>
      <w:r w:rsidRPr="004C6C77">
        <w:rPr>
          <w:rFonts w:ascii="Tahoma" w:hAnsi="Tahoma" w:cs="Tahoma"/>
          <w:sz w:val="20"/>
          <w:szCs w:val="20"/>
        </w:rPr>
        <w:t>strukturalnym jako</w:t>
      </w:r>
      <w:proofErr w:type="gramEnd"/>
      <w:r w:rsidRPr="004C6C77">
        <w:rPr>
          <w:rFonts w:ascii="Tahoma" w:hAnsi="Tahoma" w:cs="Tahoma"/>
          <w:sz w:val="20"/>
          <w:szCs w:val="20"/>
        </w:rPr>
        <w:t xml:space="preserve"> podbudowy ciągu komunikacyjnego; </w:t>
      </w:r>
    </w:p>
    <w:p w14:paraId="3C40E9B6" w14:textId="77777777"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xml:space="preserve">– nawierzchnie półprzepuszczalne – w tym nawierzchnie utwardzone przepuszczające wodę (z kruszywa spajanego żywicą) – zalecane w szczególności dla ciągów pieszych i rowerowych; </w:t>
      </w:r>
    </w:p>
    <w:p w14:paraId="2152CC3A" w14:textId="4659C963" w:rsidR="00FB3F10" w:rsidRPr="004C6C77" w:rsidRDefault="00FB3F10" w:rsidP="00FB3F10">
      <w:pPr>
        <w:spacing w:line="360" w:lineRule="auto"/>
        <w:jc w:val="both"/>
        <w:rPr>
          <w:rFonts w:ascii="Tahoma" w:hAnsi="Tahoma" w:cs="Tahoma"/>
          <w:sz w:val="20"/>
          <w:szCs w:val="20"/>
        </w:rPr>
      </w:pPr>
      <w:r w:rsidRPr="004C6C77">
        <w:rPr>
          <w:rFonts w:ascii="Tahoma" w:hAnsi="Tahoma" w:cs="Tahoma"/>
          <w:sz w:val="20"/>
          <w:szCs w:val="20"/>
        </w:rPr>
        <w:t>– ograniczniki wjazdu na tereny zieleni (np. niskimi płotkami o wysokości około 40 cm, które ograniczają zadeptywanie zieleńców, ale nie stan</w:t>
      </w:r>
      <w:r w:rsidR="00165534">
        <w:rPr>
          <w:rFonts w:ascii="Tahoma" w:hAnsi="Tahoma" w:cs="Tahoma"/>
          <w:sz w:val="20"/>
          <w:szCs w:val="20"/>
        </w:rPr>
        <w:t>owią bariery dla małych ssaków);</w:t>
      </w:r>
    </w:p>
    <w:p w14:paraId="00719023" w14:textId="0E7104FE" w:rsidR="00FB3F10" w:rsidRDefault="00FB3F10" w:rsidP="00FB3F10">
      <w:pPr>
        <w:spacing w:line="360" w:lineRule="auto"/>
        <w:jc w:val="both"/>
        <w:rPr>
          <w:rFonts w:ascii="Tahoma" w:hAnsi="Tahoma" w:cs="Tahoma"/>
          <w:sz w:val="20"/>
          <w:szCs w:val="20"/>
        </w:rPr>
      </w:pPr>
      <w:r w:rsidRPr="004C6C77">
        <w:rPr>
          <w:rFonts w:ascii="Tahoma" w:hAnsi="Tahoma" w:cs="Tahoma"/>
          <w:sz w:val="20"/>
          <w:szCs w:val="20"/>
        </w:rPr>
        <w:t>– ścieżki dla korzeni – liniowe przestrzenie (kanały wypełnione substratem) pod nawierzchnią ciągu komunikacyjnego łączące powierzchnie biologicznie czynne i umożliwiające wzrost systemu korzeniowego. Ścieżki dla korzeni powinny być przygotowane w taki sposób, aby zapewnić dogodne warunki wzrostu systemu korzeniowego (dostępność: powi</w:t>
      </w:r>
      <w:r w:rsidR="00165534">
        <w:rPr>
          <w:rFonts w:ascii="Tahoma" w:hAnsi="Tahoma" w:cs="Tahoma"/>
          <w:sz w:val="20"/>
          <w:szCs w:val="20"/>
        </w:rPr>
        <w:t>etrza, wody i gleby urodzajnej);</w:t>
      </w:r>
    </w:p>
    <w:p w14:paraId="113C70DC" w14:textId="7A0C2225" w:rsidR="00EF6EB0" w:rsidRPr="00165534" w:rsidRDefault="00EF6EB0" w:rsidP="001655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165534">
        <w:rPr>
          <w:rFonts w:ascii="Tahoma" w:eastAsiaTheme="minorHAnsi" w:hAnsi="Tahoma" w:cs="Tahoma"/>
          <w:color w:val="auto"/>
          <w:sz w:val="20"/>
          <w:szCs w:val="20"/>
          <w:lang w:val="pl-PL" w:eastAsia="en-US"/>
        </w:rPr>
        <w:t>- stosowanie obrzeż</w:t>
      </w:r>
      <w:r w:rsidR="00165534" w:rsidRPr="00165534">
        <w:rPr>
          <w:rFonts w:ascii="Tahoma" w:eastAsiaTheme="minorHAnsi" w:hAnsi="Tahoma" w:cs="Tahoma"/>
          <w:color w:val="auto"/>
          <w:sz w:val="20"/>
          <w:szCs w:val="20"/>
          <w:lang w:val="pl-PL" w:eastAsia="en-US"/>
        </w:rPr>
        <w:t xml:space="preserve">y stalowych lub </w:t>
      </w:r>
      <w:r w:rsidRPr="00165534">
        <w:rPr>
          <w:rFonts w:ascii="Tahoma" w:eastAsiaTheme="minorHAnsi" w:hAnsi="Tahoma" w:cs="Tahoma"/>
          <w:color w:val="auto"/>
          <w:sz w:val="20"/>
          <w:szCs w:val="20"/>
          <w:lang w:val="pl-PL" w:eastAsia="en-US"/>
        </w:rPr>
        <w:t>aluminio</w:t>
      </w:r>
      <w:r w:rsidR="00165534" w:rsidRPr="00165534">
        <w:rPr>
          <w:rFonts w:ascii="Tahoma" w:eastAsiaTheme="minorHAnsi" w:hAnsi="Tahoma" w:cs="Tahoma"/>
          <w:color w:val="auto"/>
          <w:sz w:val="20"/>
          <w:szCs w:val="20"/>
          <w:lang w:val="pl-PL" w:eastAsia="en-US"/>
        </w:rPr>
        <w:t xml:space="preserve">wych fundamentowanych punktowo, </w:t>
      </w:r>
      <w:r w:rsidRPr="00165534">
        <w:rPr>
          <w:rFonts w:ascii="Tahoma" w:eastAsiaTheme="minorHAnsi" w:hAnsi="Tahoma" w:cs="Tahoma"/>
          <w:color w:val="auto"/>
          <w:sz w:val="20"/>
          <w:szCs w:val="20"/>
          <w:lang w:val="pl-PL" w:eastAsia="en-US"/>
        </w:rPr>
        <w:t>dodatkowo umożliwiających wykonywanie wycięć</w:t>
      </w:r>
      <w:r w:rsidR="00165534" w:rsidRPr="00165534">
        <w:rPr>
          <w:rFonts w:ascii="Tahoma" w:eastAsiaTheme="minorHAnsi" w:hAnsi="Tahoma" w:cs="Tahoma"/>
          <w:color w:val="auto"/>
          <w:sz w:val="20"/>
          <w:szCs w:val="20"/>
          <w:lang w:val="pl-PL" w:eastAsia="en-US"/>
        </w:rPr>
        <w:t xml:space="preserve"> </w:t>
      </w:r>
      <w:r w:rsidRPr="00165534">
        <w:rPr>
          <w:rFonts w:ascii="Tahoma" w:eastAsiaTheme="minorHAnsi" w:hAnsi="Tahoma" w:cs="Tahoma"/>
          <w:color w:val="auto"/>
          <w:sz w:val="20"/>
          <w:szCs w:val="20"/>
          <w:lang w:val="pl-PL" w:eastAsia="en-US"/>
        </w:rPr>
        <w:t>umożliwiających ominięcie korzeni szkieletowych;</w:t>
      </w:r>
    </w:p>
    <w:p w14:paraId="1A9D0747" w14:textId="596F4DE4" w:rsidR="00EF6EB0" w:rsidRPr="00165534" w:rsidRDefault="00EF6EB0" w:rsidP="001655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165534">
        <w:rPr>
          <w:rFonts w:ascii="Tahoma" w:eastAsiaTheme="minorHAnsi" w:hAnsi="Tahoma" w:cs="Tahoma"/>
          <w:color w:val="auto"/>
          <w:sz w:val="20"/>
          <w:szCs w:val="20"/>
          <w:lang w:val="pl-PL" w:eastAsia="en-US"/>
        </w:rPr>
        <w:t xml:space="preserve">- </w:t>
      </w:r>
      <w:r w:rsidR="00165534" w:rsidRPr="00165534">
        <w:rPr>
          <w:rFonts w:ascii="Tahoma" w:eastAsiaTheme="minorHAnsi" w:hAnsi="Tahoma" w:cs="Tahoma"/>
          <w:color w:val="auto"/>
          <w:sz w:val="20"/>
          <w:szCs w:val="20"/>
          <w:lang w:val="pl-PL" w:eastAsia="en-US"/>
        </w:rPr>
        <w:t>n</w:t>
      </w:r>
      <w:r w:rsidRPr="00165534">
        <w:rPr>
          <w:rFonts w:ascii="Tahoma" w:eastAsiaTheme="minorHAnsi" w:hAnsi="Tahoma" w:cs="Tahoma"/>
          <w:color w:val="auto"/>
          <w:sz w:val="20"/>
          <w:szCs w:val="20"/>
          <w:lang w:val="pl-PL" w:eastAsia="en-US"/>
        </w:rPr>
        <w:t>awierzchnie i warstwy podbudowy wodoprzepuszczalne zapewniające dostęp tlenu i wody</w:t>
      </w:r>
    </w:p>
    <w:p w14:paraId="237CB8D3" w14:textId="20D93BA6" w:rsidR="00EF6EB0" w:rsidRPr="00165534" w:rsidRDefault="00EF6EB0" w:rsidP="00165534">
      <w:pPr>
        <w:spacing w:line="360" w:lineRule="auto"/>
        <w:jc w:val="both"/>
        <w:rPr>
          <w:rFonts w:ascii="Tahoma" w:eastAsiaTheme="minorHAnsi" w:hAnsi="Tahoma" w:cs="Tahoma"/>
          <w:color w:val="auto"/>
          <w:sz w:val="20"/>
          <w:szCs w:val="20"/>
          <w:lang w:val="pl-PL" w:eastAsia="en-US"/>
        </w:rPr>
      </w:pPr>
      <w:proofErr w:type="gramStart"/>
      <w:r w:rsidRPr="00165534">
        <w:rPr>
          <w:rFonts w:ascii="Tahoma" w:eastAsiaTheme="minorHAnsi" w:hAnsi="Tahoma" w:cs="Tahoma"/>
          <w:color w:val="auto"/>
          <w:sz w:val="20"/>
          <w:szCs w:val="20"/>
          <w:lang w:val="pl-PL" w:eastAsia="en-US"/>
        </w:rPr>
        <w:t>do</w:t>
      </w:r>
      <w:proofErr w:type="gramEnd"/>
      <w:r w:rsidRPr="00165534">
        <w:rPr>
          <w:rFonts w:ascii="Tahoma" w:eastAsiaTheme="minorHAnsi" w:hAnsi="Tahoma" w:cs="Tahoma"/>
          <w:color w:val="auto"/>
          <w:sz w:val="20"/>
          <w:szCs w:val="20"/>
          <w:lang w:val="pl-PL" w:eastAsia="en-US"/>
        </w:rPr>
        <w:t xml:space="preserve"> korzeni drzew</w:t>
      </w:r>
      <w:r w:rsidR="00165534">
        <w:rPr>
          <w:rFonts w:ascii="Tahoma" w:eastAsiaTheme="minorHAnsi" w:hAnsi="Tahoma" w:cs="Tahoma"/>
          <w:color w:val="auto"/>
          <w:sz w:val="20"/>
          <w:szCs w:val="20"/>
          <w:lang w:val="pl-PL" w:eastAsia="en-US"/>
        </w:rPr>
        <w:t>;</w:t>
      </w:r>
    </w:p>
    <w:p w14:paraId="0BA1117D" w14:textId="554C8207" w:rsidR="00EF6EB0" w:rsidRPr="00165534" w:rsidRDefault="00EF6EB0" w:rsidP="001655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165534">
        <w:rPr>
          <w:rFonts w:ascii="Tahoma" w:eastAsiaTheme="minorHAnsi" w:hAnsi="Tahoma" w:cs="Tahoma"/>
          <w:color w:val="auto"/>
          <w:sz w:val="20"/>
          <w:szCs w:val="20"/>
          <w:lang w:val="pl-PL" w:eastAsia="en-US"/>
        </w:rPr>
        <w:t xml:space="preserve">- systemy </w:t>
      </w:r>
      <w:proofErr w:type="spellStart"/>
      <w:r w:rsidRPr="00165534">
        <w:rPr>
          <w:rFonts w:ascii="Tahoma" w:eastAsiaTheme="minorHAnsi" w:hAnsi="Tahoma" w:cs="Tahoma"/>
          <w:color w:val="auto"/>
          <w:sz w:val="20"/>
          <w:szCs w:val="20"/>
          <w:lang w:val="pl-PL" w:eastAsia="en-US"/>
        </w:rPr>
        <w:t>antykompresyjne</w:t>
      </w:r>
      <w:proofErr w:type="spellEnd"/>
      <w:r w:rsidRPr="00165534">
        <w:rPr>
          <w:rFonts w:ascii="Tahoma" w:eastAsiaTheme="minorHAnsi" w:hAnsi="Tahoma" w:cs="Tahoma"/>
          <w:color w:val="auto"/>
          <w:sz w:val="20"/>
          <w:szCs w:val="20"/>
          <w:lang w:val="pl-PL" w:eastAsia="en-US"/>
        </w:rPr>
        <w:t xml:space="preserve"> (komórkowe) - konstrukcje wykonywane z elementów moduł</w:t>
      </w:r>
      <w:r w:rsidR="00165534" w:rsidRPr="00165534">
        <w:rPr>
          <w:rFonts w:ascii="Tahoma" w:eastAsiaTheme="minorHAnsi" w:hAnsi="Tahoma" w:cs="Tahoma"/>
          <w:color w:val="auto"/>
          <w:sz w:val="20"/>
          <w:szCs w:val="20"/>
          <w:lang w:val="pl-PL" w:eastAsia="en-US"/>
        </w:rPr>
        <w:t xml:space="preserve">owych, </w:t>
      </w:r>
      <w:r w:rsidRPr="00165534">
        <w:rPr>
          <w:rFonts w:ascii="Tahoma" w:eastAsiaTheme="minorHAnsi" w:hAnsi="Tahoma" w:cs="Tahoma"/>
          <w:color w:val="auto"/>
          <w:sz w:val="20"/>
          <w:szCs w:val="20"/>
          <w:lang w:val="pl-PL" w:eastAsia="en-US"/>
        </w:rPr>
        <w:t>które przenoszą obciążenia ciągu komunikacyjnego bez zagęszczania gleby i umożliwiają</w:t>
      </w:r>
      <w:r w:rsidR="00165534" w:rsidRPr="00165534">
        <w:rPr>
          <w:rFonts w:ascii="Tahoma" w:eastAsiaTheme="minorHAnsi" w:hAnsi="Tahoma" w:cs="Tahoma"/>
          <w:color w:val="auto"/>
          <w:sz w:val="20"/>
          <w:szCs w:val="20"/>
          <w:lang w:val="pl-PL" w:eastAsia="en-US"/>
        </w:rPr>
        <w:t xml:space="preserve"> </w:t>
      </w:r>
      <w:r w:rsidR="00165534">
        <w:rPr>
          <w:rFonts w:ascii="Tahoma" w:eastAsiaTheme="minorHAnsi" w:hAnsi="Tahoma" w:cs="Tahoma"/>
          <w:color w:val="auto"/>
          <w:sz w:val="20"/>
          <w:szCs w:val="20"/>
          <w:lang w:val="pl-PL" w:eastAsia="en-US"/>
        </w:rPr>
        <w:t xml:space="preserve">swobodny rozrost </w:t>
      </w:r>
      <w:r w:rsidRPr="00165534">
        <w:rPr>
          <w:rFonts w:ascii="Tahoma" w:eastAsiaTheme="minorHAnsi" w:hAnsi="Tahoma" w:cs="Tahoma"/>
          <w:color w:val="auto"/>
          <w:sz w:val="20"/>
          <w:szCs w:val="20"/>
          <w:lang w:val="pl-PL" w:eastAsia="en-US"/>
        </w:rPr>
        <w:t>korzeni. Istotą wprowadzania systemów</w:t>
      </w:r>
      <w:r w:rsidR="00165534" w:rsidRPr="00165534">
        <w:rPr>
          <w:rFonts w:ascii="Tahoma" w:eastAsiaTheme="minorHAnsi" w:hAnsi="Tahoma" w:cs="Tahoma"/>
          <w:color w:val="auto"/>
          <w:sz w:val="20"/>
          <w:szCs w:val="20"/>
          <w:lang w:val="pl-PL" w:eastAsia="en-US"/>
        </w:rPr>
        <w:t xml:space="preserve"> </w:t>
      </w:r>
      <w:proofErr w:type="spellStart"/>
      <w:r w:rsidR="00165534" w:rsidRPr="00165534">
        <w:rPr>
          <w:rFonts w:ascii="Tahoma" w:eastAsiaTheme="minorHAnsi" w:hAnsi="Tahoma" w:cs="Tahoma"/>
          <w:color w:val="auto"/>
          <w:sz w:val="20"/>
          <w:szCs w:val="20"/>
          <w:lang w:val="pl-PL" w:eastAsia="en-US"/>
        </w:rPr>
        <w:t>antykompresyjnych</w:t>
      </w:r>
      <w:proofErr w:type="spellEnd"/>
      <w:r w:rsidR="00165534" w:rsidRPr="00165534">
        <w:rPr>
          <w:rFonts w:ascii="Tahoma" w:eastAsiaTheme="minorHAnsi" w:hAnsi="Tahoma" w:cs="Tahoma"/>
          <w:color w:val="auto"/>
          <w:sz w:val="20"/>
          <w:szCs w:val="20"/>
          <w:lang w:val="pl-PL" w:eastAsia="en-US"/>
        </w:rPr>
        <w:t xml:space="preserve"> jest poprawa </w:t>
      </w:r>
      <w:r w:rsidR="00165534">
        <w:rPr>
          <w:rFonts w:ascii="Tahoma" w:eastAsiaTheme="minorHAnsi" w:hAnsi="Tahoma" w:cs="Tahoma"/>
          <w:color w:val="auto"/>
          <w:sz w:val="20"/>
          <w:szCs w:val="20"/>
          <w:lang w:val="pl-PL" w:eastAsia="en-US"/>
        </w:rPr>
        <w:t xml:space="preserve">dostępności gleby </w:t>
      </w:r>
      <w:r w:rsidRPr="00165534">
        <w:rPr>
          <w:rFonts w:ascii="Tahoma" w:eastAsiaTheme="minorHAnsi" w:hAnsi="Tahoma" w:cs="Tahoma"/>
          <w:color w:val="auto"/>
          <w:sz w:val="20"/>
          <w:szCs w:val="20"/>
          <w:lang w:val="pl-PL" w:eastAsia="en-US"/>
        </w:rPr>
        <w:t>urodzajnej dla drzew i zapewnienie przestr</w:t>
      </w:r>
      <w:r w:rsidR="00165534">
        <w:rPr>
          <w:rFonts w:ascii="Tahoma" w:eastAsiaTheme="minorHAnsi" w:hAnsi="Tahoma" w:cs="Tahoma"/>
          <w:color w:val="auto"/>
          <w:sz w:val="20"/>
          <w:szCs w:val="20"/>
          <w:lang w:val="pl-PL" w:eastAsia="en-US"/>
        </w:rPr>
        <w:t>zeni dla rozwoju korzeni drzewa;</w:t>
      </w:r>
    </w:p>
    <w:p w14:paraId="5C556997" w14:textId="724F81A9" w:rsidR="00EF6EB0" w:rsidRPr="00165534" w:rsidRDefault="00EF6EB0" w:rsidP="001655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165534">
        <w:rPr>
          <w:rFonts w:ascii="Tahoma" w:eastAsiaTheme="minorHAnsi" w:hAnsi="Tahoma" w:cs="Tahoma"/>
          <w:color w:val="auto"/>
          <w:sz w:val="20"/>
          <w:szCs w:val="20"/>
          <w:lang w:val="pl-PL" w:eastAsia="en-US"/>
        </w:rPr>
        <w:lastRenderedPageBreak/>
        <w:t>- elementy małej architektury oraz inne budowle powinny być</w:t>
      </w:r>
      <w:r w:rsidR="00165534" w:rsidRPr="00165534">
        <w:rPr>
          <w:rFonts w:ascii="Tahoma" w:eastAsiaTheme="minorHAnsi" w:hAnsi="Tahoma" w:cs="Tahoma"/>
          <w:color w:val="auto"/>
          <w:sz w:val="20"/>
          <w:szCs w:val="20"/>
          <w:lang w:val="pl-PL" w:eastAsia="en-US"/>
        </w:rPr>
        <w:t xml:space="preserve"> lokalizowane poza SOD. W </w:t>
      </w:r>
      <w:r w:rsidRPr="00165534">
        <w:rPr>
          <w:rFonts w:ascii="Tahoma" w:eastAsiaTheme="minorHAnsi" w:hAnsi="Tahoma" w:cs="Tahoma"/>
          <w:color w:val="auto"/>
          <w:sz w:val="20"/>
          <w:szCs w:val="20"/>
          <w:lang w:val="pl-PL" w:eastAsia="en-US"/>
        </w:rPr>
        <w:t>przypadku braku takiej możliwości należy stosować fundamenty punktowe zamiast ciągłych ł</w:t>
      </w:r>
      <w:r w:rsidR="00165534" w:rsidRPr="00165534">
        <w:rPr>
          <w:rFonts w:ascii="Tahoma" w:eastAsiaTheme="minorHAnsi" w:hAnsi="Tahoma" w:cs="Tahoma"/>
          <w:color w:val="auto"/>
          <w:sz w:val="20"/>
          <w:szCs w:val="20"/>
          <w:lang w:val="pl-PL" w:eastAsia="en-US"/>
        </w:rPr>
        <w:t xml:space="preserve">aw </w:t>
      </w:r>
      <w:r w:rsidRPr="00165534">
        <w:rPr>
          <w:rFonts w:ascii="Tahoma" w:eastAsiaTheme="minorHAnsi" w:hAnsi="Tahoma" w:cs="Tahoma"/>
          <w:color w:val="auto"/>
          <w:sz w:val="20"/>
          <w:szCs w:val="20"/>
          <w:lang w:val="pl-PL" w:eastAsia="en-US"/>
        </w:rPr>
        <w:t xml:space="preserve">betonowych (np. pale wkręcane, </w:t>
      </w:r>
      <w:proofErr w:type="spellStart"/>
      <w:r w:rsidRPr="00165534">
        <w:rPr>
          <w:rFonts w:ascii="Tahoma" w:eastAsiaTheme="minorHAnsi" w:hAnsi="Tahoma" w:cs="Tahoma"/>
          <w:color w:val="auto"/>
          <w:sz w:val="20"/>
          <w:szCs w:val="20"/>
          <w:lang w:val="pl-PL" w:eastAsia="en-US"/>
        </w:rPr>
        <w:t>mikropale</w:t>
      </w:r>
      <w:proofErr w:type="spellEnd"/>
      <w:r w:rsidRPr="00165534">
        <w:rPr>
          <w:rFonts w:ascii="Tahoma" w:eastAsiaTheme="minorHAnsi" w:hAnsi="Tahoma" w:cs="Tahoma"/>
          <w:color w:val="auto"/>
          <w:sz w:val="20"/>
          <w:szCs w:val="20"/>
          <w:lang w:val="pl-PL" w:eastAsia="en-US"/>
        </w:rPr>
        <w:t>, fundamenty palowe wiercone). Niezależ</w:t>
      </w:r>
      <w:r w:rsidR="00165534" w:rsidRPr="00165534">
        <w:rPr>
          <w:rFonts w:ascii="Tahoma" w:eastAsiaTheme="minorHAnsi" w:hAnsi="Tahoma" w:cs="Tahoma"/>
          <w:color w:val="auto"/>
          <w:sz w:val="20"/>
          <w:szCs w:val="20"/>
          <w:lang w:val="pl-PL" w:eastAsia="en-US"/>
        </w:rPr>
        <w:t xml:space="preserve">nie </w:t>
      </w:r>
      <w:r w:rsidRPr="00165534">
        <w:rPr>
          <w:rFonts w:ascii="Tahoma" w:eastAsiaTheme="minorHAnsi" w:hAnsi="Tahoma" w:cs="Tahoma"/>
          <w:color w:val="auto"/>
          <w:sz w:val="20"/>
          <w:szCs w:val="20"/>
          <w:lang w:val="pl-PL" w:eastAsia="en-US"/>
        </w:rPr>
        <w:t>od powyższego, zabronione jest lokalizowanie elementów małej architektury i innych obiektó</w:t>
      </w:r>
      <w:r w:rsidR="00165534" w:rsidRPr="00165534">
        <w:rPr>
          <w:rFonts w:ascii="Tahoma" w:eastAsiaTheme="minorHAnsi" w:hAnsi="Tahoma" w:cs="Tahoma"/>
          <w:color w:val="auto"/>
          <w:sz w:val="20"/>
          <w:szCs w:val="20"/>
          <w:lang w:val="pl-PL" w:eastAsia="en-US"/>
        </w:rPr>
        <w:t xml:space="preserve">w </w:t>
      </w:r>
      <w:r w:rsidRPr="00165534">
        <w:rPr>
          <w:rFonts w:ascii="Tahoma" w:eastAsiaTheme="minorHAnsi" w:hAnsi="Tahoma" w:cs="Tahoma"/>
          <w:color w:val="auto"/>
          <w:sz w:val="20"/>
          <w:szCs w:val="20"/>
          <w:lang w:val="pl-PL" w:eastAsia="en-US"/>
        </w:rPr>
        <w:t>w obrębi</w:t>
      </w:r>
      <w:r w:rsidR="00165534">
        <w:rPr>
          <w:rFonts w:ascii="Tahoma" w:eastAsiaTheme="minorHAnsi" w:hAnsi="Tahoma" w:cs="Tahoma"/>
          <w:color w:val="auto"/>
          <w:sz w:val="20"/>
          <w:szCs w:val="20"/>
          <w:lang w:val="pl-PL" w:eastAsia="en-US"/>
        </w:rPr>
        <w:t>e progu krytycznego drzewa;</w:t>
      </w:r>
    </w:p>
    <w:p w14:paraId="0DF57983" w14:textId="56175CDA" w:rsidR="00EF6EB0" w:rsidRPr="00165534" w:rsidRDefault="00EF6EB0" w:rsidP="001655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165534">
        <w:rPr>
          <w:rFonts w:ascii="Tahoma" w:eastAsiaTheme="minorHAnsi" w:hAnsi="Tahoma" w:cs="Tahoma"/>
          <w:color w:val="auto"/>
          <w:sz w:val="20"/>
          <w:szCs w:val="20"/>
          <w:lang w:val="pl-PL" w:eastAsia="en-US"/>
        </w:rPr>
        <w:t xml:space="preserve">- </w:t>
      </w:r>
      <w:r w:rsidR="00165534">
        <w:rPr>
          <w:rFonts w:ascii="Tahoma" w:eastAsiaTheme="minorHAnsi" w:hAnsi="Tahoma" w:cs="Tahoma"/>
          <w:color w:val="auto"/>
          <w:sz w:val="20"/>
          <w:szCs w:val="20"/>
          <w:lang w:val="pl-PL" w:eastAsia="en-US"/>
        </w:rPr>
        <w:t>w</w:t>
      </w:r>
      <w:r w:rsidRPr="00165534">
        <w:rPr>
          <w:rFonts w:ascii="Tahoma" w:eastAsiaTheme="minorHAnsi" w:hAnsi="Tahoma" w:cs="Tahoma"/>
          <w:color w:val="auto"/>
          <w:sz w:val="20"/>
          <w:szCs w:val="20"/>
          <w:lang w:val="pl-PL" w:eastAsia="en-US"/>
        </w:rPr>
        <w:t xml:space="preserve"> przypadku projektów sieci i przyłączy instalacji podziemnych wskaz</w:t>
      </w:r>
      <w:r w:rsidR="00165534" w:rsidRPr="00165534">
        <w:rPr>
          <w:rFonts w:ascii="Tahoma" w:eastAsiaTheme="minorHAnsi" w:hAnsi="Tahoma" w:cs="Tahoma"/>
          <w:color w:val="auto"/>
          <w:sz w:val="20"/>
          <w:szCs w:val="20"/>
          <w:lang w:val="pl-PL" w:eastAsia="en-US"/>
        </w:rPr>
        <w:t xml:space="preserve">ane jest ich lokalizowanie poza </w:t>
      </w:r>
      <w:r w:rsidRPr="00165534">
        <w:rPr>
          <w:rFonts w:ascii="Tahoma" w:eastAsiaTheme="minorHAnsi" w:hAnsi="Tahoma" w:cs="Tahoma"/>
          <w:color w:val="auto"/>
          <w:sz w:val="20"/>
          <w:szCs w:val="20"/>
          <w:lang w:val="pl-PL" w:eastAsia="en-US"/>
        </w:rPr>
        <w:t>SOD. Gdy nie ma takiej możliwości należy stosować technologię</w:t>
      </w:r>
      <w:r w:rsidR="00165534" w:rsidRPr="00165534">
        <w:rPr>
          <w:rFonts w:ascii="Tahoma" w:eastAsiaTheme="minorHAnsi" w:hAnsi="Tahoma" w:cs="Tahoma"/>
          <w:color w:val="auto"/>
          <w:sz w:val="20"/>
          <w:szCs w:val="20"/>
          <w:lang w:val="pl-PL" w:eastAsia="en-US"/>
        </w:rPr>
        <w:t xml:space="preserve"> </w:t>
      </w:r>
      <w:proofErr w:type="spellStart"/>
      <w:r w:rsidRPr="00165534">
        <w:rPr>
          <w:rFonts w:ascii="Tahoma" w:eastAsiaTheme="minorHAnsi" w:hAnsi="Tahoma" w:cs="Tahoma"/>
          <w:color w:val="auto"/>
          <w:sz w:val="20"/>
          <w:szCs w:val="20"/>
          <w:lang w:val="pl-PL" w:eastAsia="en-US"/>
        </w:rPr>
        <w:t>bezrozkopową</w:t>
      </w:r>
      <w:proofErr w:type="spellEnd"/>
      <w:r w:rsidRPr="00165534">
        <w:rPr>
          <w:rFonts w:ascii="Tahoma" w:eastAsiaTheme="minorHAnsi" w:hAnsi="Tahoma" w:cs="Tahoma"/>
          <w:color w:val="auto"/>
          <w:sz w:val="20"/>
          <w:szCs w:val="20"/>
          <w:lang w:val="pl-PL" w:eastAsia="en-US"/>
        </w:rPr>
        <w:t xml:space="preserve"> w obrę</w:t>
      </w:r>
      <w:r w:rsidR="00165534" w:rsidRPr="00165534">
        <w:rPr>
          <w:rFonts w:ascii="Tahoma" w:eastAsiaTheme="minorHAnsi" w:hAnsi="Tahoma" w:cs="Tahoma"/>
          <w:color w:val="auto"/>
          <w:sz w:val="20"/>
          <w:szCs w:val="20"/>
          <w:lang w:val="pl-PL" w:eastAsia="en-US"/>
        </w:rPr>
        <w:t xml:space="preserve">bie SOD </w:t>
      </w:r>
      <w:r w:rsidRPr="00165534">
        <w:rPr>
          <w:rFonts w:ascii="Tahoma" w:eastAsiaTheme="minorHAnsi" w:hAnsi="Tahoma" w:cs="Tahoma"/>
          <w:color w:val="auto"/>
          <w:sz w:val="20"/>
          <w:szCs w:val="20"/>
          <w:lang w:val="pl-PL" w:eastAsia="en-US"/>
        </w:rPr>
        <w:t xml:space="preserve">w postaci przewiertu sterowanego lub </w:t>
      </w:r>
      <w:proofErr w:type="spellStart"/>
      <w:r w:rsidRPr="00165534">
        <w:rPr>
          <w:rFonts w:ascii="Tahoma" w:eastAsiaTheme="minorHAnsi" w:hAnsi="Tahoma" w:cs="Tahoma"/>
          <w:color w:val="auto"/>
          <w:sz w:val="20"/>
          <w:szCs w:val="20"/>
          <w:lang w:val="pl-PL" w:eastAsia="en-US"/>
        </w:rPr>
        <w:t>przecisku</w:t>
      </w:r>
      <w:proofErr w:type="spellEnd"/>
      <w:r w:rsidRPr="00165534">
        <w:rPr>
          <w:rFonts w:ascii="Tahoma" w:eastAsiaTheme="minorHAnsi" w:hAnsi="Tahoma" w:cs="Tahoma"/>
          <w:color w:val="auto"/>
          <w:sz w:val="20"/>
          <w:szCs w:val="20"/>
          <w:lang w:val="pl-PL" w:eastAsia="en-US"/>
        </w:rPr>
        <w:t xml:space="preserve"> na głębokości minimum 130 cm (poniżej głó</w:t>
      </w:r>
      <w:r w:rsidR="00165534" w:rsidRPr="00165534">
        <w:rPr>
          <w:rFonts w:ascii="Tahoma" w:eastAsiaTheme="minorHAnsi" w:hAnsi="Tahoma" w:cs="Tahoma"/>
          <w:color w:val="auto"/>
          <w:sz w:val="20"/>
          <w:szCs w:val="20"/>
          <w:lang w:val="pl-PL" w:eastAsia="en-US"/>
        </w:rPr>
        <w:t xml:space="preserve">wnej </w:t>
      </w:r>
      <w:r w:rsidRPr="00165534">
        <w:rPr>
          <w:rFonts w:ascii="Tahoma" w:eastAsiaTheme="minorHAnsi" w:hAnsi="Tahoma" w:cs="Tahoma"/>
          <w:color w:val="auto"/>
          <w:sz w:val="20"/>
          <w:szCs w:val="20"/>
          <w:lang w:val="pl-PL" w:eastAsia="en-US"/>
        </w:rPr>
        <w:t>masy systemu k</w:t>
      </w:r>
      <w:r w:rsidR="00165534" w:rsidRPr="00165534">
        <w:rPr>
          <w:rFonts w:ascii="Tahoma" w:eastAsiaTheme="minorHAnsi" w:hAnsi="Tahoma" w:cs="Tahoma"/>
          <w:color w:val="auto"/>
          <w:sz w:val="20"/>
          <w:szCs w:val="20"/>
          <w:lang w:val="pl-PL" w:eastAsia="en-US"/>
        </w:rPr>
        <w:t xml:space="preserve">orzeniowego). Komory nadawcze i </w:t>
      </w:r>
      <w:r w:rsidRPr="00165534">
        <w:rPr>
          <w:rFonts w:ascii="Tahoma" w:eastAsiaTheme="minorHAnsi" w:hAnsi="Tahoma" w:cs="Tahoma"/>
          <w:color w:val="auto"/>
          <w:sz w:val="20"/>
          <w:szCs w:val="20"/>
          <w:lang w:val="pl-PL" w:eastAsia="en-US"/>
        </w:rPr>
        <w:t>odbiorcze należy lokalizować</w:t>
      </w:r>
      <w:r w:rsidR="00165534" w:rsidRPr="00165534">
        <w:rPr>
          <w:rFonts w:ascii="Tahoma" w:eastAsiaTheme="minorHAnsi" w:hAnsi="Tahoma" w:cs="Tahoma"/>
          <w:color w:val="auto"/>
          <w:sz w:val="20"/>
          <w:szCs w:val="20"/>
          <w:lang w:val="pl-PL" w:eastAsia="en-US"/>
        </w:rPr>
        <w:t xml:space="preserve"> poza SOD. </w:t>
      </w:r>
      <w:r w:rsidRPr="00165534">
        <w:rPr>
          <w:rFonts w:ascii="Tahoma" w:eastAsiaTheme="minorHAnsi" w:hAnsi="Tahoma" w:cs="Tahoma"/>
          <w:color w:val="auto"/>
          <w:sz w:val="20"/>
          <w:szCs w:val="20"/>
          <w:lang w:val="pl-PL" w:eastAsia="en-US"/>
        </w:rPr>
        <w:t xml:space="preserve">W przypadku braku możliwości zastosowania metody </w:t>
      </w:r>
      <w:proofErr w:type="spellStart"/>
      <w:r w:rsidRPr="00165534">
        <w:rPr>
          <w:rFonts w:ascii="Tahoma" w:eastAsiaTheme="minorHAnsi" w:hAnsi="Tahoma" w:cs="Tahoma"/>
          <w:color w:val="auto"/>
          <w:sz w:val="20"/>
          <w:szCs w:val="20"/>
          <w:lang w:val="pl-PL" w:eastAsia="en-US"/>
        </w:rPr>
        <w:t>bezrozko</w:t>
      </w:r>
      <w:r w:rsidR="00165534" w:rsidRPr="00165534">
        <w:rPr>
          <w:rFonts w:ascii="Tahoma" w:eastAsiaTheme="minorHAnsi" w:hAnsi="Tahoma" w:cs="Tahoma"/>
          <w:color w:val="auto"/>
          <w:sz w:val="20"/>
          <w:szCs w:val="20"/>
          <w:lang w:val="pl-PL" w:eastAsia="en-US"/>
        </w:rPr>
        <w:t>powej</w:t>
      </w:r>
      <w:proofErr w:type="spellEnd"/>
      <w:r w:rsidR="00165534" w:rsidRPr="00165534">
        <w:rPr>
          <w:rFonts w:ascii="Tahoma" w:eastAsiaTheme="minorHAnsi" w:hAnsi="Tahoma" w:cs="Tahoma"/>
          <w:color w:val="auto"/>
          <w:sz w:val="20"/>
          <w:szCs w:val="20"/>
          <w:lang w:val="pl-PL" w:eastAsia="en-US"/>
        </w:rPr>
        <w:t xml:space="preserve">, w wykopach liniowych pod </w:t>
      </w:r>
      <w:r w:rsidRPr="00165534">
        <w:rPr>
          <w:rFonts w:ascii="Tahoma" w:eastAsiaTheme="minorHAnsi" w:hAnsi="Tahoma" w:cs="Tahoma"/>
          <w:color w:val="auto"/>
          <w:sz w:val="20"/>
          <w:szCs w:val="20"/>
          <w:lang w:val="pl-PL" w:eastAsia="en-US"/>
        </w:rPr>
        <w:t xml:space="preserve">układanie sieci uzbrojenia podziemnego należy zachować </w:t>
      </w:r>
      <w:r w:rsidR="00165534" w:rsidRPr="00165534">
        <w:rPr>
          <w:rFonts w:ascii="Tahoma" w:eastAsiaTheme="minorHAnsi" w:hAnsi="Tahoma" w:cs="Tahoma"/>
          <w:color w:val="auto"/>
          <w:sz w:val="20"/>
          <w:szCs w:val="20"/>
          <w:lang w:val="pl-PL" w:eastAsia="en-US"/>
        </w:rPr>
        <w:t xml:space="preserve">nienaruszone wszystkie korzenie </w:t>
      </w:r>
      <w:r w:rsidRPr="00165534">
        <w:rPr>
          <w:rFonts w:ascii="Tahoma" w:eastAsiaTheme="minorHAnsi" w:hAnsi="Tahoma" w:cs="Tahoma"/>
          <w:color w:val="auto"/>
          <w:sz w:val="20"/>
          <w:szCs w:val="20"/>
          <w:lang w:val="pl-PL" w:eastAsia="en-US"/>
        </w:rPr>
        <w:t xml:space="preserve">o średnicy powyżej 3 cm, odpowiednio je zabezpieczając przed </w:t>
      </w:r>
      <w:r w:rsidR="00165534" w:rsidRPr="00165534">
        <w:rPr>
          <w:rFonts w:ascii="Tahoma" w:eastAsiaTheme="minorHAnsi" w:hAnsi="Tahoma" w:cs="Tahoma"/>
          <w:color w:val="auto"/>
          <w:sz w:val="20"/>
          <w:szCs w:val="20"/>
          <w:lang w:val="pl-PL" w:eastAsia="en-US"/>
        </w:rPr>
        <w:t xml:space="preserve">przesychaniem lub przemarzaniem </w:t>
      </w:r>
      <w:r w:rsidRPr="00165534">
        <w:rPr>
          <w:rFonts w:ascii="Tahoma" w:eastAsiaTheme="minorHAnsi" w:hAnsi="Tahoma" w:cs="Tahoma"/>
          <w:color w:val="auto"/>
          <w:sz w:val="20"/>
          <w:szCs w:val="20"/>
          <w:lang w:val="pl-PL" w:eastAsia="en-US"/>
        </w:rPr>
        <w:t xml:space="preserve">(np. poprzez obandażowanie </w:t>
      </w:r>
      <w:proofErr w:type="spellStart"/>
      <w:r w:rsidRPr="00165534">
        <w:rPr>
          <w:rFonts w:ascii="Tahoma" w:eastAsiaTheme="minorHAnsi" w:hAnsi="Tahoma" w:cs="Tahoma"/>
          <w:color w:val="auto"/>
          <w:sz w:val="20"/>
          <w:szCs w:val="20"/>
          <w:lang w:val="pl-PL" w:eastAsia="en-US"/>
        </w:rPr>
        <w:t>agrowłókniną</w:t>
      </w:r>
      <w:proofErr w:type="spellEnd"/>
      <w:r w:rsidRPr="00165534">
        <w:rPr>
          <w:rFonts w:ascii="Tahoma" w:eastAsiaTheme="minorHAnsi" w:hAnsi="Tahoma" w:cs="Tahoma"/>
          <w:color w:val="auto"/>
          <w:sz w:val="20"/>
          <w:szCs w:val="20"/>
          <w:lang w:val="pl-PL" w:eastAsia="en-US"/>
        </w:rPr>
        <w:t xml:space="preserve"> o gramaturze min. 100 g/m2), sieć układać</w:t>
      </w:r>
      <w:r w:rsidR="00165534" w:rsidRPr="00165534">
        <w:rPr>
          <w:rFonts w:ascii="Tahoma" w:eastAsiaTheme="minorHAnsi" w:hAnsi="Tahoma" w:cs="Tahoma"/>
          <w:color w:val="auto"/>
          <w:sz w:val="20"/>
          <w:szCs w:val="20"/>
          <w:lang w:val="pl-PL" w:eastAsia="en-US"/>
        </w:rPr>
        <w:t xml:space="preserve"> pod </w:t>
      </w:r>
      <w:r w:rsidRPr="00165534">
        <w:rPr>
          <w:rFonts w:ascii="Tahoma" w:eastAsiaTheme="minorHAnsi" w:hAnsi="Tahoma" w:cs="Tahoma"/>
          <w:color w:val="auto"/>
          <w:sz w:val="20"/>
          <w:szCs w:val="20"/>
          <w:lang w:val="pl-PL" w:eastAsia="en-US"/>
        </w:rPr>
        <w:t>korzeniami.</w:t>
      </w:r>
    </w:p>
    <w:p w14:paraId="1FB331A2" w14:textId="77777777" w:rsidR="00FB3F10" w:rsidRPr="004C6C77" w:rsidRDefault="00FB3F10" w:rsidP="00FB3F10">
      <w:pPr>
        <w:spacing w:line="360" w:lineRule="auto"/>
        <w:rPr>
          <w:rFonts w:ascii="Tahoma" w:hAnsi="Tahoma" w:cs="Tahoma"/>
          <w:i/>
          <w:sz w:val="20"/>
          <w:szCs w:val="20"/>
        </w:rPr>
      </w:pPr>
      <w:proofErr w:type="spellStart"/>
      <w:r w:rsidRPr="004C6C77">
        <w:rPr>
          <w:rFonts w:ascii="Tahoma" w:hAnsi="Tahoma" w:cs="Tahoma"/>
          <w:i/>
          <w:sz w:val="20"/>
          <w:szCs w:val="20"/>
        </w:rPr>
        <w:t>Żródło</w:t>
      </w:r>
      <w:proofErr w:type="spellEnd"/>
      <w:r w:rsidRPr="004C6C77">
        <w:rPr>
          <w:rFonts w:ascii="Tahoma" w:hAnsi="Tahoma" w:cs="Tahoma"/>
          <w:i/>
          <w:sz w:val="20"/>
          <w:szCs w:val="20"/>
        </w:rPr>
        <w:t>: STANDARD OCHRONY DRZEW I INNYCH FORM ZIELENI W PROCESIE INWESTYCYJNYM</w:t>
      </w:r>
    </w:p>
    <w:p w14:paraId="1888C4F4" w14:textId="3883E00E" w:rsidR="00FB3F10" w:rsidRPr="004C6C77" w:rsidRDefault="00FB3F10" w:rsidP="00FB3F10">
      <w:pPr>
        <w:spacing w:line="360" w:lineRule="auto"/>
        <w:jc w:val="both"/>
        <w:rPr>
          <w:rFonts w:ascii="Tahoma" w:hAnsi="Tahoma" w:cs="Tahoma"/>
          <w:sz w:val="20"/>
          <w:szCs w:val="20"/>
        </w:rPr>
      </w:pPr>
    </w:p>
    <w:p w14:paraId="487E4808" w14:textId="507267EF" w:rsidR="00E8766F" w:rsidRPr="00FB3F10" w:rsidRDefault="00221BD6" w:rsidP="00FB3F10">
      <w:pPr>
        <w:pStyle w:val="Akapitzlist"/>
        <w:numPr>
          <w:ilvl w:val="0"/>
          <w:numId w:val="1"/>
        </w:numPr>
        <w:spacing w:line="360" w:lineRule="auto"/>
        <w:jc w:val="both"/>
        <w:rPr>
          <w:rFonts w:ascii="Tahoma" w:hAnsi="Tahoma" w:cs="Tahoma"/>
          <w:b/>
          <w:sz w:val="20"/>
          <w:szCs w:val="20"/>
        </w:rPr>
      </w:pPr>
      <w:r w:rsidRPr="00FB3F10">
        <w:rPr>
          <w:rFonts w:ascii="Tahoma" w:hAnsi="Tahoma" w:cs="Tahoma"/>
          <w:b/>
          <w:sz w:val="20"/>
          <w:szCs w:val="20"/>
        </w:rPr>
        <w:t>Projekt ochrony zieleni</w:t>
      </w:r>
    </w:p>
    <w:p w14:paraId="29593603" w14:textId="7ED7FF99" w:rsidR="00B54553" w:rsidRPr="00711FE3" w:rsidRDefault="00E9018B" w:rsidP="00A67074">
      <w:pPr>
        <w:spacing w:line="360" w:lineRule="auto"/>
        <w:jc w:val="both"/>
        <w:rPr>
          <w:rFonts w:ascii="Tahoma" w:hAnsi="Tahoma" w:cs="Tahoma"/>
          <w:sz w:val="20"/>
          <w:szCs w:val="20"/>
        </w:rPr>
      </w:pPr>
      <w:r w:rsidRPr="00711FE3">
        <w:rPr>
          <w:rFonts w:ascii="Tahoma" w:hAnsi="Tahoma" w:cs="Tahoma"/>
          <w:sz w:val="20"/>
          <w:szCs w:val="20"/>
        </w:rPr>
        <w:t>Projekt ochrony zieleni (POZ) to dokumentacja zawierająca wykaz działań zabezpieczających przed uszkodzeniem lub zniszczeniem roślin rosnących na terenie przedsięwzięcia</w:t>
      </w:r>
      <w:r w:rsidR="00D81D66" w:rsidRPr="00711FE3">
        <w:rPr>
          <w:rFonts w:ascii="Tahoma" w:hAnsi="Tahoma" w:cs="Tahoma"/>
          <w:sz w:val="20"/>
          <w:szCs w:val="20"/>
        </w:rPr>
        <w:t>.</w:t>
      </w:r>
    </w:p>
    <w:p w14:paraId="4DAA213E" w14:textId="362F4F74" w:rsidR="00E9018B" w:rsidRPr="00711FE3" w:rsidRDefault="00E9018B" w:rsidP="00A67074">
      <w:pPr>
        <w:spacing w:line="360" w:lineRule="auto"/>
        <w:jc w:val="both"/>
        <w:rPr>
          <w:rFonts w:ascii="Tahoma" w:hAnsi="Tahoma" w:cs="Tahoma"/>
          <w:sz w:val="20"/>
          <w:szCs w:val="20"/>
        </w:rPr>
      </w:pPr>
      <w:r w:rsidRPr="00711FE3">
        <w:rPr>
          <w:rFonts w:ascii="Tahoma" w:hAnsi="Tahoma" w:cs="Tahoma"/>
          <w:sz w:val="20"/>
          <w:szCs w:val="20"/>
        </w:rPr>
        <w:t xml:space="preserve">Niniejszy projekt ochrony zieleni zawiera opis zabezpieczeń i sposób ich realizacji.  Prace wynikające ze wskazań tego dokumentu należy uwzględnić w harmonogramach robót i kosztorysach inwestycyjnych. </w:t>
      </w:r>
    </w:p>
    <w:p w14:paraId="3F758BD7" w14:textId="77777777" w:rsidR="00D81D66" w:rsidRPr="00711FE3" w:rsidRDefault="00D81D66" w:rsidP="00A67074">
      <w:pPr>
        <w:spacing w:line="360" w:lineRule="auto"/>
        <w:jc w:val="both"/>
        <w:rPr>
          <w:rFonts w:ascii="Tahoma" w:hAnsi="Tahoma" w:cs="Tahoma"/>
          <w:sz w:val="20"/>
          <w:szCs w:val="20"/>
        </w:rPr>
      </w:pPr>
    </w:p>
    <w:p w14:paraId="407C0F94"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Projekt ochrony zieleni wskazuje zalecenia do stosowania oraz w czasie realizacji prac budowlanych, w szczególności: </w:t>
      </w:r>
    </w:p>
    <w:p w14:paraId="1173F43A"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sposób postępowania z drzewami i krzewami w czasie inwestycji; </w:t>
      </w:r>
    </w:p>
    <w:p w14:paraId="6A1540B4"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wytyczne dotyczące zabezpieczeń roślin, w tym: </w:t>
      </w:r>
    </w:p>
    <w:p w14:paraId="1DA3468A"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sposób wygrodzenia roślin, </w:t>
      </w:r>
    </w:p>
    <w:p w14:paraId="74C3E2C1"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zasady ochrony systemu korzeniowego drzew (strefa ochrony drzewa); </w:t>
      </w:r>
    </w:p>
    <w:p w14:paraId="1B166DC8"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zalecenia techniczne w celu uniknięcia kolizji, np.: </w:t>
      </w:r>
    </w:p>
    <w:p w14:paraId="750F5C71"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propozycje zmiany technologii prowadzenia robót (np. wybór technologii palowania, która nie koliduje z drzewami), </w:t>
      </w:r>
    </w:p>
    <w:p w14:paraId="4B65B32F"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wprowadzenie zmian niebędących istotnymi zmianami w projekcie (po uzgodnieniu z autorem dokumentacji), </w:t>
      </w:r>
    </w:p>
    <w:p w14:paraId="3A4AE14B"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propozycje zmiany zapisów w projekcie organizacji budowy; </w:t>
      </w:r>
    </w:p>
    <w:p w14:paraId="703697C7" w14:textId="77777777" w:rsidR="00A815B5" w:rsidRPr="00711FE3" w:rsidRDefault="00A815B5" w:rsidP="00A67074">
      <w:pPr>
        <w:spacing w:line="360" w:lineRule="auto"/>
        <w:jc w:val="both"/>
        <w:rPr>
          <w:rFonts w:ascii="Tahoma" w:hAnsi="Tahoma" w:cs="Tahoma"/>
          <w:sz w:val="20"/>
          <w:szCs w:val="20"/>
        </w:rPr>
      </w:pPr>
      <w:r w:rsidRPr="00711FE3">
        <w:rPr>
          <w:rFonts w:ascii="Tahoma" w:hAnsi="Tahoma" w:cs="Tahoma"/>
          <w:sz w:val="20"/>
          <w:szCs w:val="20"/>
        </w:rPr>
        <w:t xml:space="preserve">– zalecenia do prowadzenia dokumentacji w zakresie pielęgnacji i ochrony drzew i krzewów na terenie budowy; </w:t>
      </w:r>
    </w:p>
    <w:p w14:paraId="4BD88FA6" w14:textId="4AE56851" w:rsidR="008B1851" w:rsidRDefault="00A815B5" w:rsidP="00A67074">
      <w:pPr>
        <w:spacing w:line="360" w:lineRule="auto"/>
        <w:jc w:val="both"/>
        <w:rPr>
          <w:rFonts w:ascii="Tahoma" w:hAnsi="Tahoma" w:cs="Tahoma"/>
          <w:sz w:val="20"/>
          <w:szCs w:val="20"/>
        </w:rPr>
      </w:pPr>
      <w:r w:rsidRPr="00711FE3">
        <w:rPr>
          <w:rFonts w:ascii="Tahoma" w:hAnsi="Tahoma" w:cs="Tahoma"/>
          <w:sz w:val="20"/>
          <w:szCs w:val="20"/>
        </w:rPr>
        <w:t>– wskazania dotyczące ochrony siedlisk roślin</w:t>
      </w:r>
      <w:r w:rsidR="000F67DB" w:rsidRPr="00711FE3">
        <w:rPr>
          <w:rFonts w:ascii="Tahoma" w:hAnsi="Tahoma" w:cs="Tahoma"/>
          <w:sz w:val="20"/>
          <w:szCs w:val="20"/>
        </w:rPr>
        <w:t xml:space="preserve">, </w:t>
      </w:r>
      <w:r w:rsidRPr="00711FE3">
        <w:rPr>
          <w:rFonts w:ascii="Tahoma" w:hAnsi="Tahoma" w:cs="Tahoma"/>
          <w:sz w:val="20"/>
          <w:szCs w:val="20"/>
        </w:rPr>
        <w:t>w szczególności warunków glebowych oraz powietrzno-wodnych.</w:t>
      </w:r>
    </w:p>
    <w:p w14:paraId="314EB27E" w14:textId="77777777" w:rsidR="008B1851" w:rsidRPr="004C6C77" w:rsidRDefault="008B1851" w:rsidP="008B1851">
      <w:pPr>
        <w:spacing w:line="360" w:lineRule="auto"/>
        <w:jc w:val="both"/>
        <w:rPr>
          <w:rFonts w:ascii="Tahoma" w:hAnsi="Tahoma" w:cs="Tahoma"/>
          <w:b/>
          <w:sz w:val="20"/>
          <w:szCs w:val="20"/>
        </w:rPr>
      </w:pPr>
      <w:r w:rsidRPr="004C6C77">
        <w:rPr>
          <w:rFonts w:ascii="Tahoma" w:hAnsi="Tahoma" w:cs="Tahoma"/>
          <w:b/>
          <w:sz w:val="20"/>
          <w:szCs w:val="20"/>
        </w:rPr>
        <w:t>Podczas prowadzeni</w:t>
      </w:r>
      <w:r>
        <w:rPr>
          <w:rFonts w:ascii="Tahoma" w:hAnsi="Tahoma" w:cs="Tahoma"/>
          <w:b/>
          <w:sz w:val="20"/>
          <w:szCs w:val="20"/>
        </w:rPr>
        <w:t>a</w:t>
      </w:r>
      <w:r w:rsidRPr="004C6C77">
        <w:rPr>
          <w:rFonts w:ascii="Tahoma" w:hAnsi="Tahoma" w:cs="Tahoma"/>
          <w:b/>
          <w:sz w:val="20"/>
          <w:szCs w:val="20"/>
        </w:rPr>
        <w:t xml:space="preserve"> robót budowlanych związanych z zagospodarowaniem terenu wszystkie prace w obrębie SOD należy wykonywać ręcznie. Należy również zapewnić </w:t>
      </w:r>
      <w:r w:rsidRPr="004C6C77">
        <w:rPr>
          <w:rFonts w:ascii="Tahoma" w:hAnsi="Tahoma" w:cs="Tahoma"/>
          <w:b/>
          <w:sz w:val="20"/>
          <w:szCs w:val="20"/>
        </w:rPr>
        <w:lastRenderedPageBreak/>
        <w:t>nadzór uprawnionego dendrologa nad pracami wykonywanymi w obrębie SOD oraz bezwzględnie stosować się do jego wskazań odnośnie sposobu wykonania prac, wprowadzenia odpowiednich dodatkowych zabezpieczeń dla zieleni bądź wprowadzenia zmian do dokumentacji projektowej.</w:t>
      </w:r>
    </w:p>
    <w:p w14:paraId="4E0BAF3E" w14:textId="77777777" w:rsidR="008B1851" w:rsidRDefault="008B1851" w:rsidP="00A67074">
      <w:pPr>
        <w:spacing w:line="360" w:lineRule="auto"/>
        <w:jc w:val="both"/>
        <w:rPr>
          <w:rFonts w:ascii="Tahoma" w:hAnsi="Tahoma" w:cs="Tahoma"/>
          <w:sz w:val="20"/>
          <w:szCs w:val="20"/>
        </w:rPr>
      </w:pPr>
    </w:p>
    <w:p w14:paraId="041176D7" w14:textId="5C9AA2B6" w:rsidR="00B54553" w:rsidRPr="00FB3F10" w:rsidRDefault="003A155F" w:rsidP="00A67074">
      <w:pPr>
        <w:pStyle w:val="Akapitzlist"/>
        <w:numPr>
          <w:ilvl w:val="1"/>
          <w:numId w:val="1"/>
        </w:numPr>
        <w:spacing w:line="360" w:lineRule="auto"/>
        <w:jc w:val="both"/>
        <w:rPr>
          <w:rFonts w:ascii="Tahoma" w:hAnsi="Tahoma" w:cs="Tahoma"/>
          <w:b/>
          <w:sz w:val="20"/>
          <w:szCs w:val="20"/>
        </w:rPr>
      </w:pPr>
      <w:r w:rsidRPr="00FB3F10">
        <w:rPr>
          <w:rFonts w:ascii="Tahoma" w:hAnsi="Tahoma" w:cs="Tahoma"/>
          <w:b/>
          <w:sz w:val="20"/>
          <w:szCs w:val="20"/>
        </w:rPr>
        <w:t>Prace prowadzone w obrębie korony oraz bryły korzeniowej drzewa a ustawa o ochronie przyrody</w:t>
      </w:r>
    </w:p>
    <w:p w14:paraId="2D08B6A0" w14:textId="77777777" w:rsidR="00B54553" w:rsidRPr="00711FE3" w:rsidRDefault="00B54553" w:rsidP="00A67074">
      <w:pPr>
        <w:pStyle w:val="Default"/>
        <w:spacing w:line="360" w:lineRule="auto"/>
        <w:jc w:val="both"/>
        <w:rPr>
          <w:rFonts w:ascii="Tahoma" w:hAnsi="Tahoma" w:cs="Tahoma"/>
          <w:b/>
          <w:bCs/>
          <w:sz w:val="20"/>
          <w:szCs w:val="20"/>
        </w:rPr>
      </w:pPr>
      <w:r w:rsidRPr="00711FE3">
        <w:rPr>
          <w:rFonts w:ascii="Tahoma" w:hAnsi="Tahoma" w:cs="Tahoma"/>
          <w:sz w:val="20"/>
          <w:szCs w:val="20"/>
        </w:rPr>
        <w:t xml:space="preserve"> </w:t>
      </w:r>
      <w:r w:rsidRPr="00711FE3">
        <w:rPr>
          <w:rFonts w:ascii="Tahoma" w:hAnsi="Tahoma" w:cs="Tahoma"/>
          <w:b/>
          <w:bCs/>
          <w:sz w:val="20"/>
          <w:szCs w:val="20"/>
        </w:rPr>
        <w:t xml:space="preserve">Art. 87a. </w:t>
      </w:r>
    </w:p>
    <w:p w14:paraId="4252EB85" w14:textId="77777777" w:rsidR="00B54553" w:rsidRPr="00711FE3" w:rsidRDefault="00B54553" w:rsidP="00A67074">
      <w:pPr>
        <w:pStyle w:val="Default"/>
        <w:spacing w:line="360" w:lineRule="auto"/>
        <w:jc w:val="both"/>
        <w:rPr>
          <w:rFonts w:ascii="Tahoma" w:hAnsi="Tahoma" w:cs="Tahoma"/>
          <w:sz w:val="20"/>
          <w:szCs w:val="20"/>
        </w:rPr>
      </w:pPr>
      <w:r w:rsidRPr="00711FE3">
        <w:rPr>
          <w:rFonts w:ascii="Tahoma" w:hAnsi="Tahoma" w:cs="Tahoma"/>
          <w:sz w:val="20"/>
          <w:szCs w:val="20"/>
        </w:rPr>
        <w:t xml:space="preserve">1. Prace ziemne oraz inne prace wykonywane ręcznie, z wykorzystaniem sprzętu mechanicznego lub urządzeń technicznych, wykonywane w obrębie korzeni, pnia lub korony drzewa lub w obrębie korzeni lub pędów krzewu, przeprowadza się w sposób najmniej szkodzący drzewom lub krzewom. </w:t>
      </w:r>
    </w:p>
    <w:p w14:paraId="02222D87" w14:textId="77777777" w:rsidR="00B54553" w:rsidRPr="00711FE3" w:rsidRDefault="00B54553" w:rsidP="00A67074">
      <w:pPr>
        <w:pStyle w:val="Default"/>
        <w:spacing w:line="360" w:lineRule="auto"/>
        <w:jc w:val="both"/>
        <w:rPr>
          <w:rFonts w:ascii="Tahoma" w:hAnsi="Tahoma" w:cs="Tahoma"/>
          <w:sz w:val="20"/>
          <w:szCs w:val="20"/>
        </w:rPr>
      </w:pPr>
      <w:r w:rsidRPr="00711FE3">
        <w:rPr>
          <w:rFonts w:ascii="Tahoma" w:hAnsi="Tahoma" w:cs="Tahoma"/>
          <w:sz w:val="20"/>
          <w:szCs w:val="20"/>
        </w:rPr>
        <w:t xml:space="preserve">2. Prace w obrębie korony drzewa nie mogą prowadzić do usunięcia gałęzi w wymiarze przekraczającym 30% korony, która rozwinęła się w całym okresie rozwoju drzewa, chyba, że mają na celu: </w:t>
      </w:r>
    </w:p>
    <w:p w14:paraId="74395035" w14:textId="77777777" w:rsidR="00B54553" w:rsidRPr="00711FE3" w:rsidRDefault="00B54553" w:rsidP="00A67074">
      <w:pPr>
        <w:pStyle w:val="Default"/>
        <w:spacing w:line="360" w:lineRule="auto"/>
        <w:jc w:val="both"/>
        <w:rPr>
          <w:rFonts w:ascii="Tahoma" w:hAnsi="Tahoma" w:cs="Tahoma"/>
          <w:sz w:val="20"/>
          <w:szCs w:val="20"/>
        </w:rPr>
      </w:pPr>
      <w:r w:rsidRPr="00711FE3">
        <w:rPr>
          <w:rFonts w:ascii="Tahoma" w:hAnsi="Tahoma" w:cs="Tahoma"/>
          <w:sz w:val="20"/>
          <w:szCs w:val="20"/>
        </w:rPr>
        <w:t xml:space="preserve">1) usunięcie gałęzi obumarłych lub nadłamanych; </w:t>
      </w:r>
    </w:p>
    <w:p w14:paraId="55C6FBFD" w14:textId="77777777" w:rsidR="00B54553" w:rsidRPr="00711FE3" w:rsidRDefault="00B54553" w:rsidP="00A67074">
      <w:pPr>
        <w:pStyle w:val="Default"/>
        <w:spacing w:line="360" w:lineRule="auto"/>
        <w:jc w:val="both"/>
        <w:rPr>
          <w:rFonts w:ascii="Tahoma" w:hAnsi="Tahoma" w:cs="Tahoma"/>
          <w:sz w:val="20"/>
          <w:szCs w:val="20"/>
        </w:rPr>
      </w:pPr>
      <w:r w:rsidRPr="00711FE3">
        <w:rPr>
          <w:rFonts w:ascii="Tahoma" w:hAnsi="Tahoma" w:cs="Tahoma"/>
          <w:sz w:val="20"/>
          <w:szCs w:val="20"/>
        </w:rPr>
        <w:t xml:space="preserve">2) utrzymywanie uformowanego kształtu korony drzewa; </w:t>
      </w:r>
    </w:p>
    <w:p w14:paraId="4DBDF7B2" w14:textId="77777777" w:rsidR="00B54553" w:rsidRPr="00711FE3" w:rsidRDefault="00B54553" w:rsidP="00A67074">
      <w:pPr>
        <w:pStyle w:val="Default"/>
        <w:spacing w:line="360" w:lineRule="auto"/>
        <w:jc w:val="both"/>
        <w:rPr>
          <w:rFonts w:ascii="Tahoma" w:hAnsi="Tahoma" w:cs="Tahoma"/>
          <w:sz w:val="20"/>
          <w:szCs w:val="20"/>
        </w:rPr>
      </w:pPr>
      <w:r w:rsidRPr="00711FE3">
        <w:rPr>
          <w:rFonts w:ascii="Tahoma" w:hAnsi="Tahoma" w:cs="Tahoma"/>
          <w:sz w:val="20"/>
          <w:szCs w:val="20"/>
        </w:rPr>
        <w:t xml:space="preserve">3) wykonanie specjalistycznego zabiegu w celu przywróceniu statyki drzewa. </w:t>
      </w:r>
    </w:p>
    <w:p w14:paraId="0BD438E4" w14:textId="77777777" w:rsidR="00B54553" w:rsidRPr="00711FE3" w:rsidRDefault="00B54553" w:rsidP="00A67074">
      <w:pPr>
        <w:spacing w:line="360" w:lineRule="auto"/>
        <w:jc w:val="both"/>
        <w:rPr>
          <w:rFonts w:ascii="Tahoma" w:hAnsi="Tahoma" w:cs="Tahoma"/>
          <w:sz w:val="20"/>
          <w:szCs w:val="20"/>
        </w:rPr>
      </w:pPr>
      <w:r w:rsidRPr="00711FE3">
        <w:rPr>
          <w:rFonts w:ascii="Tahoma" w:hAnsi="Tahoma" w:cs="Tahoma"/>
          <w:sz w:val="20"/>
          <w:szCs w:val="20"/>
        </w:rPr>
        <w:t>3. Zabieg, o którym mowa w ust. 2 pkt 3, wykonuje się na podstawie dokumentacji, w tym dokumentacji fotograficznej, wskazującej na konieczność przeprowadzenia takiego zabiegu. Dokumentację przechowuje się przez okres 5 lat od końca roku, w którym wykonano zabieg.</w:t>
      </w:r>
    </w:p>
    <w:p w14:paraId="67973268" w14:textId="77777777" w:rsidR="00B54553" w:rsidRPr="00711FE3" w:rsidRDefault="00B54553" w:rsidP="00A67074">
      <w:pPr>
        <w:pStyle w:val="Default"/>
        <w:spacing w:line="360" w:lineRule="auto"/>
        <w:jc w:val="both"/>
        <w:rPr>
          <w:rFonts w:ascii="Tahoma" w:hAnsi="Tahoma" w:cs="Tahoma"/>
          <w:sz w:val="20"/>
          <w:szCs w:val="20"/>
        </w:rPr>
      </w:pPr>
      <w:r w:rsidRPr="00711FE3">
        <w:rPr>
          <w:rFonts w:ascii="Tahoma" w:hAnsi="Tahoma" w:cs="Tahoma"/>
          <w:sz w:val="20"/>
          <w:szCs w:val="20"/>
        </w:rPr>
        <w:t xml:space="preserve">4. Usunięcie gałęzi w wymiarze przekraczającym 30% korony, która rozwinęła się w całym okresie rozwoju drzewa, w celu innym niż określony w ust. 2, stanowi uszkodzenie drzewa. </w:t>
      </w:r>
    </w:p>
    <w:p w14:paraId="2E75A6BC" w14:textId="77777777" w:rsidR="00B54553" w:rsidRPr="00711FE3" w:rsidRDefault="00B54553" w:rsidP="00A67074">
      <w:pPr>
        <w:spacing w:line="360" w:lineRule="auto"/>
        <w:jc w:val="both"/>
        <w:rPr>
          <w:rFonts w:ascii="Tahoma" w:hAnsi="Tahoma" w:cs="Tahoma"/>
          <w:sz w:val="20"/>
          <w:szCs w:val="20"/>
        </w:rPr>
      </w:pPr>
      <w:r w:rsidRPr="00711FE3">
        <w:rPr>
          <w:rFonts w:ascii="Tahoma" w:hAnsi="Tahoma" w:cs="Tahoma"/>
          <w:sz w:val="20"/>
          <w:szCs w:val="20"/>
        </w:rPr>
        <w:t>5. Usunięcie gałęzi w wymiarze przekraczającym 50% korony, która rozwinęła się w całym okresie rozwoju drzewa, w celu innym niż określony w ust. 2, stanowi zniszczenie drzewa.</w:t>
      </w:r>
    </w:p>
    <w:p w14:paraId="728A43CC" w14:textId="77777777" w:rsidR="00B54553" w:rsidRPr="00CF7135" w:rsidRDefault="00B54553" w:rsidP="00A67074">
      <w:pPr>
        <w:spacing w:line="360" w:lineRule="auto"/>
        <w:rPr>
          <w:rFonts w:ascii="Tahoma" w:hAnsi="Tahoma" w:cs="Tahoma"/>
          <w:b/>
          <w:sz w:val="20"/>
          <w:szCs w:val="20"/>
        </w:rPr>
      </w:pPr>
    </w:p>
    <w:p w14:paraId="65D8F1A5" w14:textId="3AD136EC" w:rsidR="00622570" w:rsidRPr="00FB3F10" w:rsidRDefault="003A155F" w:rsidP="00FB3F10">
      <w:pPr>
        <w:pStyle w:val="Akapitzlist"/>
        <w:numPr>
          <w:ilvl w:val="1"/>
          <w:numId w:val="1"/>
        </w:numPr>
        <w:spacing w:line="360" w:lineRule="auto"/>
        <w:rPr>
          <w:rFonts w:ascii="Tahoma" w:hAnsi="Tahoma" w:cs="Tahoma"/>
          <w:b/>
          <w:sz w:val="20"/>
          <w:szCs w:val="20"/>
        </w:rPr>
      </w:pPr>
      <w:r w:rsidRPr="00FB3F10">
        <w:rPr>
          <w:rFonts w:ascii="Tahoma" w:hAnsi="Tahoma" w:cs="Tahoma"/>
          <w:b/>
          <w:sz w:val="20"/>
          <w:szCs w:val="20"/>
        </w:rPr>
        <w:t xml:space="preserve">Zalecenia </w:t>
      </w:r>
      <w:r w:rsidR="00DB530C" w:rsidRPr="00FB3F10">
        <w:rPr>
          <w:rFonts w:ascii="Tahoma" w:hAnsi="Tahoma" w:cs="Tahoma"/>
          <w:b/>
          <w:sz w:val="20"/>
          <w:szCs w:val="20"/>
        </w:rPr>
        <w:t>dotyczące</w:t>
      </w:r>
      <w:r w:rsidRPr="00FB3F10">
        <w:rPr>
          <w:rFonts w:ascii="Tahoma" w:hAnsi="Tahoma" w:cs="Tahoma"/>
          <w:b/>
          <w:sz w:val="20"/>
          <w:szCs w:val="20"/>
        </w:rPr>
        <w:t xml:space="preserve"> </w:t>
      </w:r>
      <w:r w:rsidR="00A2386B" w:rsidRPr="00FB3F10">
        <w:rPr>
          <w:rFonts w:ascii="Tahoma" w:hAnsi="Tahoma" w:cs="Tahoma"/>
          <w:b/>
          <w:sz w:val="20"/>
          <w:szCs w:val="20"/>
        </w:rPr>
        <w:t>SOD</w:t>
      </w:r>
    </w:p>
    <w:p w14:paraId="0503BDA6" w14:textId="311ABD9F" w:rsidR="00622570" w:rsidRPr="00CF7135" w:rsidRDefault="00622570" w:rsidP="00A67074">
      <w:pPr>
        <w:spacing w:line="360" w:lineRule="auto"/>
        <w:jc w:val="both"/>
        <w:rPr>
          <w:rFonts w:ascii="Tahoma" w:hAnsi="Tahoma" w:cs="Tahoma"/>
          <w:sz w:val="20"/>
          <w:szCs w:val="20"/>
        </w:rPr>
      </w:pPr>
      <w:r w:rsidRPr="00CF7135">
        <w:rPr>
          <w:rFonts w:ascii="Tahoma" w:hAnsi="Tahoma" w:cs="Tahoma"/>
          <w:sz w:val="20"/>
          <w:szCs w:val="20"/>
        </w:rPr>
        <w:t xml:space="preserve">Najlepszym sposobem zabezpieczenia SOD jest wygrodzenie o wysokości minimum 1,5 m i wyłączenie SOD z obszaru prowadzenia prac budowlanych lub remontowych. Obowiązuje nieingerowanie w SOD w toku realizacji prac wykonawczych. Zasady wydawania warunkowego pozwolenia na prowadzenie prac w obrębie SOD opisano poniżej. W przypadku drzew objętych ochroną, jako pomnik przyrody oraz drzew cennych konieczne jest wykluczenie wszelkich kolizji w obrębie SOD (na etapie projektu i realizacji prac), bez możliwości odstępstw. Zalecane jest oznaczanie SOD dla poszczególnych drzew na rysunkach w PZT i projektach wykonawczych. Konieczne jest, aby prace wykonywane w obrębie SOD były prowadzone pod nadzorem w zakresie ochrony drzew i krzewów. </w:t>
      </w:r>
    </w:p>
    <w:p w14:paraId="4A53EEC9" w14:textId="77777777" w:rsidR="00622570" w:rsidRPr="00CF7135" w:rsidRDefault="00622570" w:rsidP="00A67074">
      <w:pPr>
        <w:spacing w:line="360" w:lineRule="auto"/>
        <w:rPr>
          <w:rFonts w:ascii="Tahoma" w:hAnsi="Tahoma" w:cs="Tahoma"/>
          <w:sz w:val="20"/>
          <w:szCs w:val="20"/>
        </w:rPr>
      </w:pPr>
    </w:p>
    <w:p w14:paraId="69E94058" w14:textId="77777777" w:rsidR="00622570" w:rsidRPr="00CF7135" w:rsidRDefault="00622570" w:rsidP="00A67074">
      <w:pPr>
        <w:spacing w:line="360" w:lineRule="auto"/>
        <w:jc w:val="both"/>
        <w:rPr>
          <w:rFonts w:ascii="Tahoma" w:hAnsi="Tahoma" w:cs="Tahoma"/>
          <w:sz w:val="20"/>
          <w:szCs w:val="20"/>
        </w:rPr>
      </w:pPr>
      <w:r w:rsidRPr="00CF7135">
        <w:rPr>
          <w:rFonts w:ascii="Tahoma" w:hAnsi="Tahoma" w:cs="Tahoma"/>
          <w:sz w:val="20"/>
          <w:szCs w:val="20"/>
        </w:rPr>
        <w:t xml:space="preserve">W sytuacjach szczególnych, w których nie jest możliwa całkowita rezygnacja z prac w obrębie strefy ochrony drzewa, dla zachowania drzewa i uniknięcia konieczności jego usunięcia należy rozważyć dopuszczenie prowadzenia robót w SOD przy spełnieniu określonych warunków ochrony drzewa. W uzasadnionych przypadkach (np. brak możliwości zmiany rozwiązań projektowych, ściśle określone </w:t>
      </w:r>
      <w:r w:rsidRPr="00CF7135">
        <w:rPr>
          <w:rFonts w:ascii="Tahoma" w:hAnsi="Tahoma" w:cs="Tahoma"/>
          <w:sz w:val="20"/>
          <w:szCs w:val="20"/>
        </w:rPr>
        <w:lastRenderedPageBreak/>
        <w:t xml:space="preserve">zasięgi koniecznych robót budowlanych, remonty istniejącej infrastruktury, prace rozbiórkowe) dopuszcza się prace w obrębie SOD, pod warunkiem nadzorowania ich w zakresie ochrony zieleni oraz spełnieniu poniższych wymagań: </w:t>
      </w:r>
    </w:p>
    <w:p w14:paraId="4F0DFA63" w14:textId="77777777" w:rsidR="00631CA3" w:rsidRDefault="00631CA3" w:rsidP="00631CA3">
      <w:pPr>
        <w:spacing w:line="360" w:lineRule="auto"/>
        <w:jc w:val="both"/>
        <w:rPr>
          <w:rFonts w:ascii="Tahoma" w:hAnsi="Tahoma" w:cs="Tahoma"/>
          <w:sz w:val="20"/>
          <w:szCs w:val="20"/>
        </w:rPr>
      </w:pPr>
      <w:r>
        <w:rPr>
          <w:rFonts w:ascii="Tahoma" w:hAnsi="Tahoma" w:cs="Tahoma"/>
          <w:sz w:val="20"/>
          <w:szCs w:val="20"/>
        </w:rPr>
        <w:t xml:space="preserve">- wykonywaniu prac oraz </w:t>
      </w:r>
      <w:r w:rsidRPr="008D2448">
        <w:rPr>
          <w:rFonts w:ascii="Tahoma" w:hAnsi="Tahoma" w:cs="Tahoma"/>
          <w:sz w:val="20"/>
          <w:szCs w:val="20"/>
        </w:rPr>
        <w:t xml:space="preserve">rozpoznaniu rzeczywistego zasięgu systemu korzeniowego </w:t>
      </w:r>
      <w:r>
        <w:rPr>
          <w:rFonts w:ascii="Tahoma" w:hAnsi="Tahoma" w:cs="Tahoma"/>
          <w:sz w:val="20"/>
          <w:szCs w:val="20"/>
        </w:rPr>
        <w:t xml:space="preserve">i przebiegu głównych korzeni </w:t>
      </w:r>
      <w:r w:rsidRPr="008D2448">
        <w:rPr>
          <w:rFonts w:ascii="Tahoma" w:hAnsi="Tahoma" w:cs="Tahoma"/>
          <w:sz w:val="20"/>
          <w:szCs w:val="20"/>
        </w:rPr>
        <w:t xml:space="preserve">metodą małoinwazyjną (np. technologią wydmuchiwania gruntu, </w:t>
      </w:r>
      <w:proofErr w:type="spellStart"/>
      <w:r w:rsidRPr="008D2448">
        <w:rPr>
          <w:rFonts w:ascii="Tahoma" w:hAnsi="Tahoma" w:cs="Tahoma"/>
          <w:sz w:val="20"/>
          <w:szCs w:val="20"/>
        </w:rPr>
        <w:t>georadarem</w:t>
      </w:r>
      <w:proofErr w:type="spellEnd"/>
      <w:r w:rsidRPr="008D2448">
        <w:rPr>
          <w:rFonts w:ascii="Tahoma" w:hAnsi="Tahoma" w:cs="Tahoma"/>
          <w:sz w:val="20"/>
          <w:szCs w:val="20"/>
        </w:rPr>
        <w:t>, tomografem dźwiękowym do korzeni</w:t>
      </w:r>
      <w:r>
        <w:rPr>
          <w:rFonts w:ascii="Tahoma" w:hAnsi="Tahoma" w:cs="Tahoma"/>
          <w:sz w:val="20"/>
          <w:szCs w:val="20"/>
        </w:rPr>
        <w:t>, pracami wykonywanymi ręcznie</w:t>
      </w:r>
      <w:r w:rsidRPr="008D2448">
        <w:rPr>
          <w:rFonts w:ascii="Tahoma" w:hAnsi="Tahoma" w:cs="Tahoma"/>
          <w:sz w:val="20"/>
          <w:szCs w:val="20"/>
        </w:rPr>
        <w:t xml:space="preserve">); </w:t>
      </w:r>
    </w:p>
    <w:p w14:paraId="728CB8F7" w14:textId="77777777" w:rsidR="00622570" w:rsidRPr="00CF7135" w:rsidRDefault="00622570" w:rsidP="00A67074">
      <w:pPr>
        <w:spacing w:line="360" w:lineRule="auto"/>
        <w:jc w:val="both"/>
        <w:rPr>
          <w:rFonts w:ascii="Tahoma" w:hAnsi="Tahoma" w:cs="Tahoma"/>
          <w:sz w:val="20"/>
          <w:szCs w:val="20"/>
        </w:rPr>
      </w:pPr>
      <w:r w:rsidRPr="00CF7135">
        <w:rPr>
          <w:rFonts w:ascii="Tahoma" w:hAnsi="Tahoma" w:cs="Tahoma"/>
          <w:sz w:val="20"/>
          <w:szCs w:val="20"/>
        </w:rPr>
        <w:t xml:space="preserve">– zastosowania technologii </w:t>
      </w:r>
      <w:proofErr w:type="spellStart"/>
      <w:r w:rsidRPr="00CF7135">
        <w:rPr>
          <w:rFonts w:ascii="Tahoma" w:hAnsi="Tahoma" w:cs="Tahoma"/>
          <w:sz w:val="20"/>
          <w:szCs w:val="20"/>
        </w:rPr>
        <w:t>bezrozkopowych</w:t>
      </w:r>
      <w:proofErr w:type="spellEnd"/>
      <w:r w:rsidRPr="00CF7135">
        <w:rPr>
          <w:rFonts w:ascii="Tahoma" w:hAnsi="Tahoma" w:cs="Tahoma"/>
          <w:sz w:val="20"/>
          <w:szCs w:val="20"/>
        </w:rPr>
        <w:t xml:space="preserve"> na głębokości minimum 130 m (poniżej głównej masy systemu korzeniowego);</w:t>
      </w:r>
    </w:p>
    <w:p w14:paraId="032B2822" w14:textId="77777777" w:rsidR="00622570" w:rsidRPr="00CF7135" w:rsidRDefault="00622570" w:rsidP="00A67074">
      <w:pPr>
        <w:spacing w:line="360" w:lineRule="auto"/>
        <w:jc w:val="both"/>
        <w:rPr>
          <w:rFonts w:ascii="Tahoma" w:hAnsi="Tahoma" w:cs="Tahoma"/>
          <w:sz w:val="20"/>
          <w:szCs w:val="20"/>
        </w:rPr>
      </w:pPr>
      <w:r w:rsidRPr="00CF7135">
        <w:rPr>
          <w:rFonts w:ascii="Tahoma" w:hAnsi="Tahoma" w:cs="Tahoma"/>
          <w:sz w:val="20"/>
          <w:szCs w:val="20"/>
        </w:rPr>
        <w:t xml:space="preserve">– wykonywania wykopu otwartego przy pomocy technologii wydmuchiwania gruntu sprężonym powietrzem; </w:t>
      </w:r>
    </w:p>
    <w:p w14:paraId="258A5A85" w14:textId="77777777" w:rsidR="00631CA3" w:rsidRPr="00D05ED7" w:rsidRDefault="00631CA3" w:rsidP="00631CA3">
      <w:pPr>
        <w:spacing w:line="360" w:lineRule="auto"/>
        <w:jc w:val="both"/>
        <w:rPr>
          <w:rFonts w:ascii="Tahoma" w:hAnsi="Tahoma" w:cs="Tahoma"/>
          <w:sz w:val="20"/>
          <w:szCs w:val="20"/>
        </w:rPr>
      </w:pPr>
      <w:r w:rsidRPr="00D05ED7">
        <w:rPr>
          <w:rFonts w:ascii="Tahoma" w:hAnsi="Tahoma" w:cs="Tahoma"/>
          <w:sz w:val="20"/>
          <w:szCs w:val="20"/>
        </w:rPr>
        <w:t xml:space="preserve">– zastosowania posadowień </w:t>
      </w:r>
      <w:proofErr w:type="gramStart"/>
      <w:r w:rsidRPr="00D05ED7">
        <w:rPr>
          <w:rFonts w:ascii="Tahoma" w:hAnsi="Tahoma" w:cs="Tahoma"/>
          <w:sz w:val="20"/>
          <w:szCs w:val="20"/>
        </w:rPr>
        <w:t>punktowych (jako</w:t>
      </w:r>
      <w:proofErr w:type="gramEnd"/>
      <w:r w:rsidRPr="00D05ED7">
        <w:rPr>
          <w:rFonts w:ascii="Tahoma" w:hAnsi="Tahoma" w:cs="Tahoma"/>
          <w:sz w:val="20"/>
          <w:szCs w:val="20"/>
        </w:rPr>
        <w:t xml:space="preserve"> alternatywy dla ław i płyt fundamentowych), z zapewnieniem utrzymania lub polepszenia istniejących warunków glebowych w SOD (struktura gleby, dostęp wody opadowej i powietrza do korzeni); </w:t>
      </w:r>
    </w:p>
    <w:p w14:paraId="47BF5E95" w14:textId="77777777" w:rsidR="00631CA3" w:rsidRDefault="00631CA3" w:rsidP="00631CA3">
      <w:pPr>
        <w:spacing w:line="360" w:lineRule="auto"/>
        <w:jc w:val="both"/>
        <w:rPr>
          <w:rFonts w:ascii="Tahoma" w:hAnsi="Tahoma" w:cs="Tahoma"/>
          <w:sz w:val="20"/>
          <w:szCs w:val="20"/>
        </w:rPr>
      </w:pPr>
      <w:r w:rsidRPr="00D05ED7">
        <w:rPr>
          <w:rFonts w:ascii="Tahoma" w:hAnsi="Tahoma" w:cs="Tahoma"/>
          <w:sz w:val="20"/>
          <w:szCs w:val="20"/>
        </w:rPr>
        <w:t>– lokalizacji drogi technicznej na czas budowy z zastosowaniem metod ochr</w:t>
      </w:r>
      <w:r>
        <w:rPr>
          <w:rFonts w:ascii="Tahoma" w:hAnsi="Tahoma" w:cs="Tahoma"/>
          <w:sz w:val="20"/>
          <w:szCs w:val="20"/>
        </w:rPr>
        <w:t>ony systemu korzeniowego drzewa;</w:t>
      </w:r>
    </w:p>
    <w:p w14:paraId="139C51CC" w14:textId="77777777" w:rsidR="00631CA3" w:rsidRDefault="00631CA3" w:rsidP="00631CA3">
      <w:pPr>
        <w:spacing w:line="360" w:lineRule="auto"/>
        <w:jc w:val="both"/>
        <w:rPr>
          <w:rFonts w:ascii="Tahoma" w:hAnsi="Tahoma" w:cs="Tahoma"/>
          <w:sz w:val="20"/>
          <w:szCs w:val="20"/>
        </w:rPr>
      </w:pPr>
      <w:r>
        <w:rPr>
          <w:rFonts w:ascii="Tahoma" w:hAnsi="Tahoma" w:cs="Tahoma"/>
          <w:sz w:val="20"/>
          <w:szCs w:val="20"/>
        </w:rPr>
        <w:t>-zastosowania zaleceń dotyczących wykonania nawierzchni;</w:t>
      </w:r>
    </w:p>
    <w:p w14:paraId="6EFAC683" w14:textId="576567FE" w:rsidR="00631CA3" w:rsidRDefault="00631CA3" w:rsidP="00631CA3">
      <w:pPr>
        <w:spacing w:line="360" w:lineRule="auto"/>
        <w:jc w:val="both"/>
        <w:rPr>
          <w:rFonts w:ascii="Tahoma" w:hAnsi="Tahoma" w:cs="Tahoma"/>
          <w:sz w:val="20"/>
          <w:szCs w:val="20"/>
        </w:rPr>
      </w:pPr>
      <w:r>
        <w:rPr>
          <w:rFonts w:ascii="Tahoma" w:hAnsi="Tahoma" w:cs="Tahoma"/>
          <w:sz w:val="20"/>
          <w:szCs w:val="20"/>
        </w:rPr>
        <w:t>-wdrożeniu działań zabezpieczających wg wymagań niniejszego dokumentu;</w:t>
      </w:r>
    </w:p>
    <w:p w14:paraId="39A429E9" w14:textId="77777777" w:rsidR="00DA6004" w:rsidRPr="00CF7135" w:rsidRDefault="00DA6004" w:rsidP="00A67074">
      <w:pPr>
        <w:spacing w:line="360" w:lineRule="auto"/>
        <w:jc w:val="both"/>
        <w:rPr>
          <w:rFonts w:ascii="Tahoma" w:hAnsi="Tahoma" w:cs="Tahoma"/>
          <w:sz w:val="20"/>
          <w:szCs w:val="20"/>
        </w:rPr>
      </w:pPr>
    </w:p>
    <w:p w14:paraId="7843AA92" w14:textId="6FD094F9" w:rsidR="00C4411B" w:rsidRPr="00CF7135" w:rsidRDefault="00C4411B" w:rsidP="00A67074">
      <w:pPr>
        <w:spacing w:line="360" w:lineRule="auto"/>
        <w:jc w:val="both"/>
        <w:rPr>
          <w:rFonts w:ascii="Tahoma" w:hAnsi="Tahoma" w:cs="Tahoma"/>
          <w:sz w:val="20"/>
          <w:szCs w:val="20"/>
        </w:rPr>
      </w:pPr>
      <w:r w:rsidRPr="00CF7135">
        <w:rPr>
          <w:rFonts w:ascii="Tahoma" w:hAnsi="Tahoma" w:cs="Tahoma"/>
          <w:sz w:val="20"/>
          <w:szCs w:val="20"/>
        </w:rPr>
        <w:t xml:space="preserve">W strefie ochrony </w:t>
      </w:r>
      <w:r w:rsidRPr="00757F2B">
        <w:rPr>
          <w:rFonts w:ascii="Tahoma" w:hAnsi="Tahoma" w:cs="Tahoma"/>
          <w:sz w:val="20"/>
          <w:szCs w:val="20"/>
        </w:rPr>
        <w:t>drzewa</w:t>
      </w:r>
      <w:r w:rsidRPr="00CF7135">
        <w:rPr>
          <w:rFonts w:ascii="Tahoma" w:hAnsi="Tahoma" w:cs="Tahoma"/>
          <w:sz w:val="20"/>
          <w:szCs w:val="20"/>
        </w:rPr>
        <w:t xml:space="preserve"> niedopuszczalne jest lokowanie:</w:t>
      </w:r>
    </w:p>
    <w:p w14:paraId="1611639E" w14:textId="3BE6AAE1" w:rsidR="00C4411B" w:rsidRPr="00CF7135" w:rsidRDefault="00D81DED" w:rsidP="00A67074">
      <w:pPr>
        <w:spacing w:line="360" w:lineRule="auto"/>
        <w:jc w:val="both"/>
        <w:rPr>
          <w:rFonts w:ascii="Tahoma" w:hAnsi="Tahoma" w:cs="Tahoma"/>
          <w:sz w:val="20"/>
          <w:szCs w:val="20"/>
        </w:rPr>
      </w:pPr>
      <w:r w:rsidRPr="00CF7135">
        <w:rPr>
          <w:rFonts w:ascii="Tahoma" w:hAnsi="Tahoma" w:cs="Tahoma"/>
          <w:sz w:val="20"/>
          <w:szCs w:val="20"/>
        </w:rPr>
        <w:t>–</w:t>
      </w:r>
      <w:r>
        <w:rPr>
          <w:rFonts w:ascii="Tahoma" w:hAnsi="Tahoma" w:cs="Tahoma"/>
          <w:sz w:val="20"/>
          <w:szCs w:val="20"/>
        </w:rPr>
        <w:t xml:space="preserve"> </w:t>
      </w:r>
      <w:r w:rsidR="00C4411B" w:rsidRPr="00CF7135">
        <w:rPr>
          <w:rFonts w:ascii="Tahoma" w:hAnsi="Tahoma" w:cs="Tahoma"/>
          <w:sz w:val="20"/>
          <w:szCs w:val="20"/>
        </w:rPr>
        <w:t xml:space="preserve">obiektów tymczasowych (np. biura i budynków socjalnych budowy, toalet, itp.); </w:t>
      </w:r>
    </w:p>
    <w:p w14:paraId="6898ED8C" w14:textId="77777777" w:rsidR="00C4411B" w:rsidRPr="00CF7135" w:rsidRDefault="00C4411B" w:rsidP="00A67074">
      <w:pPr>
        <w:spacing w:line="360" w:lineRule="auto"/>
        <w:jc w:val="both"/>
        <w:rPr>
          <w:rFonts w:ascii="Tahoma" w:hAnsi="Tahoma" w:cs="Tahoma"/>
          <w:sz w:val="20"/>
          <w:szCs w:val="20"/>
        </w:rPr>
      </w:pPr>
      <w:r w:rsidRPr="00CF7135">
        <w:rPr>
          <w:rFonts w:ascii="Tahoma" w:hAnsi="Tahoma" w:cs="Tahoma"/>
          <w:sz w:val="20"/>
          <w:szCs w:val="20"/>
        </w:rPr>
        <w:t xml:space="preserve">– placów postojowych i składowisk materiałów budowlanych, kruszyw, gruntów i środków chemicznych; </w:t>
      </w:r>
    </w:p>
    <w:p w14:paraId="5A026F03" w14:textId="77777777" w:rsidR="00C4411B" w:rsidRPr="00CF7135" w:rsidRDefault="00C4411B" w:rsidP="00A67074">
      <w:pPr>
        <w:spacing w:line="360" w:lineRule="auto"/>
        <w:jc w:val="both"/>
        <w:rPr>
          <w:rFonts w:ascii="Tahoma" w:hAnsi="Tahoma" w:cs="Tahoma"/>
          <w:sz w:val="20"/>
          <w:szCs w:val="20"/>
        </w:rPr>
      </w:pPr>
      <w:r w:rsidRPr="00CF7135">
        <w:rPr>
          <w:rFonts w:ascii="Tahoma" w:hAnsi="Tahoma" w:cs="Tahoma"/>
          <w:sz w:val="20"/>
          <w:szCs w:val="20"/>
        </w:rPr>
        <w:t xml:space="preserve">– dróg poruszania się sprzętu, maszyn i pojazdów obsługujących budowę, bez odpowiedniego zabezpieczenia podłoża przed zagęszczaniem i ingerencją w system korzeniowy drzewa; </w:t>
      </w:r>
    </w:p>
    <w:p w14:paraId="2FF018DB" w14:textId="2A69A7F3" w:rsidR="00C4411B" w:rsidRPr="00CF7135" w:rsidRDefault="00C4411B" w:rsidP="00A67074">
      <w:pPr>
        <w:spacing w:line="360" w:lineRule="auto"/>
        <w:jc w:val="both"/>
        <w:rPr>
          <w:rFonts w:ascii="Tahoma" w:hAnsi="Tahoma" w:cs="Tahoma"/>
          <w:sz w:val="20"/>
          <w:szCs w:val="20"/>
        </w:rPr>
      </w:pPr>
      <w:r w:rsidRPr="00CF7135">
        <w:rPr>
          <w:rFonts w:ascii="Tahoma" w:hAnsi="Tahoma" w:cs="Tahoma"/>
          <w:sz w:val="20"/>
          <w:szCs w:val="20"/>
        </w:rPr>
        <w:t>– miejsc wysypywania lub wylewania odpadów powstających w procesie budowlanym, w tym z płukania i mycia maszyn i narzędzi oraz resztek substancji chemicznych wykorzystywanych w procesie budowlanym.</w:t>
      </w:r>
    </w:p>
    <w:p w14:paraId="325CD14C" w14:textId="77777777" w:rsidR="00C4411B" w:rsidRPr="00943574" w:rsidRDefault="00C4411B" w:rsidP="00A67074">
      <w:pPr>
        <w:spacing w:line="360" w:lineRule="auto"/>
        <w:jc w:val="both"/>
        <w:rPr>
          <w:rFonts w:ascii="Tahoma" w:hAnsi="Tahoma" w:cs="Tahoma"/>
          <w:sz w:val="20"/>
          <w:szCs w:val="20"/>
        </w:rPr>
      </w:pPr>
    </w:p>
    <w:p w14:paraId="3F384190" w14:textId="2997FBC4" w:rsidR="00622570" w:rsidRPr="00FB3F10" w:rsidRDefault="003A155F" w:rsidP="00FB3F10">
      <w:pPr>
        <w:pStyle w:val="Akapitzlist"/>
        <w:numPr>
          <w:ilvl w:val="1"/>
          <w:numId w:val="1"/>
        </w:numPr>
        <w:spacing w:line="360" w:lineRule="auto"/>
        <w:rPr>
          <w:rFonts w:ascii="Tahoma" w:hAnsi="Tahoma" w:cs="Tahoma"/>
          <w:b/>
          <w:sz w:val="20"/>
          <w:szCs w:val="20"/>
        </w:rPr>
      </w:pPr>
      <w:r w:rsidRPr="00FB3F10">
        <w:rPr>
          <w:rFonts w:ascii="Tahoma" w:hAnsi="Tahoma" w:cs="Tahoma"/>
          <w:b/>
          <w:sz w:val="20"/>
          <w:szCs w:val="20"/>
        </w:rPr>
        <w:t>Próg krytyczny uszkodzenia drzewa</w:t>
      </w:r>
    </w:p>
    <w:p w14:paraId="59635F35" w14:textId="77777777" w:rsidR="00A2151E" w:rsidRPr="00A2151E" w:rsidRDefault="00622570" w:rsidP="00A2151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Calibri-Bold" w:eastAsiaTheme="minorHAnsi" w:hAnsi="Calibri-Bold" w:cs="Calibri-Bold"/>
          <w:b/>
          <w:bCs/>
          <w:color w:val="auto"/>
          <w:sz w:val="24"/>
          <w:szCs w:val="24"/>
          <w:lang w:val="pl-PL" w:eastAsia="en-US"/>
        </w:rPr>
      </w:pPr>
      <w:r w:rsidRPr="00943574">
        <w:rPr>
          <w:rFonts w:ascii="Tahoma" w:hAnsi="Tahoma" w:cs="Tahoma"/>
          <w:sz w:val="20"/>
          <w:szCs w:val="20"/>
        </w:rPr>
        <w:t xml:space="preserve">Próg krytyczny uszkodzenia drzewa to obszar wokół drzewa, w którym niedopuszczalna jest jakakolwiek ingerencja w system korzeniowy drzewa, gdyż może to poskutkować trwałym uszkodzeniem drzewa i/lub utratą jego stabilności w gruncie. </w:t>
      </w:r>
      <w:r w:rsidR="001C262A" w:rsidRPr="00943574">
        <w:rPr>
          <w:rFonts w:ascii="Tahoma" w:hAnsi="Tahoma" w:cs="Tahoma"/>
          <w:sz w:val="20"/>
          <w:szCs w:val="20"/>
        </w:rPr>
        <w:t>P</w:t>
      </w:r>
      <w:r w:rsidRPr="00943574">
        <w:rPr>
          <w:rFonts w:ascii="Tahoma" w:hAnsi="Tahoma" w:cs="Tahoma"/>
          <w:sz w:val="20"/>
          <w:szCs w:val="20"/>
        </w:rPr>
        <w:t xml:space="preserve">rzyjmuje się, że jest to obszar wokół drzewa (licząc od powierzchni jego pnia) o promieniu równym trzykrotności obwodu jego pnia </w:t>
      </w:r>
      <w:r w:rsidR="006F066C">
        <w:rPr>
          <w:rFonts w:ascii="Tahoma" w:hAnsi="Tahoma" w:cs="Tahoma"/>
          <w:sz w:val="20"/>
          <w:szCs w:val="20"/>
        </w:rPr>
        <w:t xml:space="preserve">(5 krotności średnicy) </w:t>
      </w:r>
      <w:r w:rsidRPr="00943574">
        <w:rPr>
          <w:rFonts w:ascii="Tahoma" w:hAnsi="Tahoma" w:cs="Tahoma"/>
          <w:sz w:val="20"/>
          <w:szCs w:val="20"/>
        </w:rPr>
        <w:t xml:space="preserve">mierzonego na wysokości 130 cm nad gruntem. W przypadku drzew wielopniowych zasięg ten oblicza się na podstawie 150% obwodu najgrubszego pnia. Gdy drzewo ma osadzoną koronę poniżej 130 cm nad gruntem, to pomiar wykonuje się na pniu pod nasadą korony. Niezależnie od przewidzianych działań minimalizujących niedopuszczalna jest ingerencja w system korzeniowy w obrębie progu </w:t>
      </w:r>
      <w:r w:rsidR="001C262A" w:rsidRPr="00943574">
        <w:rPr>
          <w:rFonts w:ascii="Tahoma" w:hAnsi="Tahoma" w:cs="Tahoma"/>
          <w:sz w:val="20"/>
          <w:szCs w:val="20"/>
        </w:rPr>
        <w:t>krytycznego uszkodzenia drzewa</w:t>
      </w:r>
      <w:r w:rsidRPr="00943574">
        <w:rPr>
          <w:rFonts w:ascii="Tahoma" w:hAnsi="Tahoma" w:cs="Tahoma"/>
          <w:sz w:val="20"/>
          <w:szCs w:val="20"/>
        </w:rPr>
        <w:t xml:space="preserve">. </w:t>
      </w:r>
      <w:r w:rsidR="00A2151E" w:rsidRPr="00A2151E">
        <w:rPr>
          <w:rFonts w:ascii="Tahoma" w:eastAsiaTheme="minorHAnsi" w:hAnsi="Tahoma" w:cs="Tahoma"/>
          <w:bCs/>
          <w:color w:val="auto"/>
          <w:sz w:val="20"/>
          <w:szCs w:val="20"/>
          <w:lang w:val="pl-PL" w:eastAsia="en-US"/>
        </w:rPr>
        <w:t xml:space="preserve">Przyjmuje się, że utrata 45% systemu korzeniowego jest uszkodzeniem </w:t>
      </w:r>
      <w:r w:rsidR="00A2151E" w:rsidRPr="00A2151E">
        <w:rPr>
          <w:rFonts w:ascii="Tahoma" w:eastAsiaTheme="minorHAnsi" w:hAnsi="Tahoma" w:cs="Tahoma"/>
          <w:bCs/>
          <w:color w:val="auto"/>
          <w:sz w:val="20"/>
          <w:szCs w:val="20"/>
          <w:lang w:val="pl-PL" w:eastAsia="en-US"/>
        </w:rPr>
        <w:lastRenderedPageBreak/>
        <w:t>prowadzącym do obumarcia drzewa. Uszkodzeniem granicznym jest ubytek 50% tkanek na obwodzie pnia, natomiast dla korony za uszkodzenie graniczne uważany jest ubytek 55% korony.</w:t>
      </w:r>
    </w:p>
    <w:p w14:paraId="23273501" w14:textId="12AB4198" w:rsidR="001C262A" w:rsidRPr="00943574" w:rsidRDefault="001C262A" w:rsidP="00A67074">
      <w:pPr>
        <w:spacing w:line="360" w:lineRule="auto"/>
        <w:jc w:val="both"/>
        <w:rPr>
          <w:rFonts w:ascii="Tahoma" w:hAnsi="Tahoma" w:cs="Tahoma"/>
          <w:sz w:val="20"/>
          <w:szCs w:val="20"/>
        </w:rPr>
      </w:pPr>
    </w:p>
    <w:p w14:paraId="70673FB6" w14:textId="77777777" w:rsidR="001C262A" w:rsidRPr="00943574" w:rsidRDefault="00622570" w:rsidP="00A67074">
      <w:pPr>
        <w:spacing w:line="360" w:lineRule="auto"/>
        <w:jc w:val="both"/>
        <w:rPr>
          <w:rFonts w:ascii="Tahoma" w:hAnsi="Tahoma" w:cs="Tahoma"/>
          <w:sz w:val="20"/>
          <w:szCs w:val="20"/>
        </w:rPr>
      </w:pPr>
      <w:r w:rsidRPr="00943574">
        <w:rPr>
          <w:rFonts w:ascii="Tahoma" w:hAnsi="Tahoma" w:cs="Tahoma"/>
          <w:sz w:val="20"/>
          <w:szCs w:val="20"/>
        </w:rPr>
        <w:t xml:space="preserve">Zakaz ten nie dotyczy: </w:t>
      </w:r>
    </w:p>
    <w:p w14:paraId="6CD7B5F2" w14:textId="77777777" w:rsidR="001C262A" w:rsidRPr="00943574" w:rsidRDefault="00622570" w:rsidP="00A67074">
      <w:pPr>
        <w:spacing w:line="360" w:lineRule="auto"/>
        <w:jc w:val="both"/>
        <w:rPr>
          <w:rFonts w:ascii="Tahoma" w:hAnsi="Tahoma" w:cs="Tahoma"/>
          <w:sz w:val="20"/>
          <w:szCs w:val="20"/>
        </w:rPr>
      </w:pPr>
      <w:r w:rsidRPr="00943574">
        <w:rPr>
          <w:rFonts w:ascii="Tahoma" w:hAnsi="Tahoma" w:cs="Tahoma"/>
          <w:sz w:val="20"/>
          <w:szCs w:val="20"/>
        </w:rPr>
        <w:t xml:space="preserve">– przeprowadzania elementów infrastruktury podziemnej z wykorzystaniem metod </w:t>
      </w:r>
      <w:proofErr w:type="spellStart"/>
      <w:r w:rsidRPr="00943574">
        <w:rPr>
          <w:rFonts w:ascii="Tahoma" w:hAnsi="Tahoma" w:cs="Tahoma"/>
          <w:sz w:val="20"/>
          <w:szCs w:val="20"/>
        </w:rPr>
        <w:t>bezrozkopowych</w:t>
      </w:r>
      <w:proofErr w:type="spellEnd"/>
      <w:r w:rsidRPr="00943574">
        <w:rPr>
          <w:rFonts w:ascii="Tahoma" w:hAnsi="Tahoma" w:cs="Tahoma"/>
          <w:sz w:val="20"/>
          <w:szCs w:val="20"/>
        </w:rPr>
        <w:t xml:space="preserve"> na głębokości minimum 130 cm od poziomu gruntu, po uprzednim rozpatrzeniu innych przebiegów sieci; </w:t>
      </w:r>
    </w:p>
    <w:p w14:paraId="75152A63" w14:textId="48080F66" w:rsidR="00C4411B" w:rsidRPr="00943574" w:rsidRDefault="00622570" w:rsidP="00A67074">
      <w:pPr>
        <w:spacing w:line="360" w:lineRule="auto"/>
        <w:jc w:val="both"/>
        <w:rPr>
          <w:rFonts w:ascii="Tahoma" w:hAnsi="Tahoma" w:cs="Tahoma"/>
          <w:sz w:val="20"/>
          <w:szCs w:val="20"/>
        </w:rPr>
      </w:pPr>
      <w:r w:rsidRPr="00943574">
        <w:rPr>
          <w:rFonts w:ascii="Tahoma" w:hAnsi="Tahoma" w:cs="Tahoma"/>
          <w:sz w:val="20"/>
          <w:szCs w:val="20"/>
        </w:rPr>
        <w:t xml:space="preserve">– remontów zastanych nawierzchni lub innych prac wykonywanych bez </w:t>
      </w:r>
      <w:r w:rsidR="001C262A" w:rsidRPr="00943574">
        <w:rPr>
          <w:rFonts w:ascii="Tahoma" w:hAnsi="Tahoma" w:cs="Tahoma"/>
          <w:sz w:val="20"/>
          <w:szCs w:val="20"/>
        </w:rPr>
        <w:t>naruszenia systemu korzeniowego.</w:t>
      </w:r>
    </w:p>
    <w:p w14:paraId="729A0109" w14:textId="77777777" w:rsidR="00E8766F" w:rsidRDefault="00E8766F" w:rsidP="00A67074">
      <w:pPr>
        <w:spacing w:line="360" w:lineRule="auto"/>
        <w:rPr>
          <w:rFonts w:ascii="Tahoma" w:hAnsi="Tahoma" w:cs="Tahoma"/>
          <w:i/>
          <w:sz w:val="20"/>
          <w:szCs w:val="20"/>
        </w:rPr>
      </w:pPr>
      <w:proofErr w:type="spellStart"/>
      <w:r w:rsidRPr="00943574">
        <w:rPr>
          <w:rFonts w:ascii="Tahoma" w:hAnsi="Tahoma" w:cs="Tahoma"/>
          <w:i/>
          <w:sz w:val="20"/>
          <w:szCs w:val="20"/>
        </w:rPr>
        <w:t>Żródło</w:t>
      </w:r>
      <w:proofErr w:type="spellEnd"/>
      <w:r w:rsidRPr="00943574">
        <w:rPr>
          <w:rFonts w:ascii="Tahoma" w:hAnsi="Tahoma" w:cs="Tahoma"/>
          <w:i/>
          <w:sz w:val="20"/>
          <w:szCs w:val="20"/>
        </w:rPr>
        <w:t>: STANDARD OCHRONY DRZEW I INNYCH FORM ZIELENI W PROCESIE INWESTYCYJNYM</w:t>
      </w:r>
    </w:p>
    <w:p w14:paraId="63B28E6F" w14:textId="77777777" w:rsidR="00622570" w:rsidRPr="00FD07DE" w:rsidRDefault="00622570" w:rsidP="00A67074">
      <w:pPr>
        <w:spacing w:line="360" w:lineRule="auto"/>
        <w:rPr>
          <w:rFonts w:ascii="Tahoma" w:hAnsi="Tahoma" w:cs="Tahoma"/>
          <w:b/>
          <w:sz w:val="20"/>
          <w:szCs w:val="20"/>
          <w:highlight w:val="yellow"/>
        </w:rPr>
      </w:pPr>
    </w:p>
    <w:p w14:paraId="71B54730" w14:textId="1443EA3E" w:rsidR="00B54553" w:rsidRDefault="002210F1" w:rsidP="00FB3F10">
      <w:pPr>
        <w:pStyle w:val="Akapitzlist"/>
        <w:numPr>
          <w:ilvl w:val="1"/>
          <w:numId w:val="1"/>
        </w:numPr>
        <w:spacing w:line="360" w:lineRule="auto"/>
        <w:rPr>
          <w:rFonts w:ascii="Tahoma" w:hAnsi="Tahoma" w:cs="Tahoma"/>
          <w:b/>
          <w:sz w:val="20"/>
          <w:szCs w:val="20"/>
        </w:rPr>
      </w:pPr>
      <w:r w:rsidRPr="00FB3F10">
        <w:rPr>
          <w:rFonts w:ascii="Tahoma" w:hAnsi="Tahoma" w:cs="Tahoma"/>
          <w:b/>
          <w:sz w:val="20"/>
          <w:szCs w:val="20"/>
        </w:rPr>
        <w:t>Zabezpieczenie drzew na terenie budowy</w:t>
      </w:r>
    </w:p>
    <w:p w14:paraId="0405ADFC" w14:textId="6CD05DF1" w:rsidR="00B54553" w:rsidRPr="00FB3F10" w:rsidRDefault="002210F1" w:rsidP="00FB3F10">
      <w:pPr>
        <w:pStyle w:val="Akapitzlist"/>
        <w:numPr>
          <w:ilvl w:val="2"/>
          <w:numId w:val="1"/>
        </w:numPr>
        <w:spacing w:line="360" w:lineRule="auto"/>
        <w:ind w:left="993" w:hanging="657"/>
        <w:rPr>
          <w:rFonts w:ascii="Tahoma" w:hAnsi="Tahoma" w:cs="Tahoma"/>
          <w:b/>
          <w:sz w:val="20"/>
          <w:szCs w:val="20"/>
        </w:rPr>
      </w:pPr>
      <w:r w:rsidRPr="00FB3F10">
        <w:rPr>
          <w:rFonts w:ascii="Tahoma" w:hAnsi="Tahoma" w:cs="Tahoma"/>
          <w:b/>
          <w:sz w:val="20"/>
          <w:szCs w:val="20"/>
        </w:rPr>
        <w:t xml:space="preserve">Zabezpieczenie tymczasowe pojedynczych drzew </w:t>
      </w:r>
    </w:p>
    <w:p w14:paraId="72948338" w14:textId="1C5F4012" w:rsidR="00EF6EB0" w:rsidRPr="00901922" w:rsidRDefault="00EF6EB0" w:rsidP="00901922">
      <w:pPr>
        <w:autoSpaceDE w:val="0"/>
        <w:autoSpaceDN w:val="0"/>
        <w:adjustRightInd w:val="0"/>
        <w:spacing w:line="360" w:lineRule="auto"/>
        <w:jc w:val="both"/>
        <w:rPr>
          <w:rFonts w:ascii="Tahoma" w:hAnsi="Tahoma" w:cs="Tahoma"/>
          <w:sz w:val="20"/>
          <w:szCs w:val="20"/>
        </w:rPr>
      </w:pPr>
      <w:r w:rsidRPr="00901922">
        <w:rPr>
          <w:rFonts w:ascii="Tahoma" w:hAnsi="Tahoma" w:cs="Tahoma"/>
          <w:sz w:val="20"/>
          <w:szCs w:val="20"/>
        </w:rPr>
        <w:t>Przed przystąpieniem do wykonania robót budowlanych należy wyznaczyć i ogrodzić Strefy</w:t>
      </w:r>
      <w:r w:rsidR="00901922">
        <w:rPr>
          <w:rFonts w:ascii="Tahoma" w:hAnsi="Tahoma" w:cs="Tahoma"/>
          <w:sz w:val="20"/>
          <w:szCs w:val="20"/>
        </w:rPr>
        <w:t xml:space="preserve"> </w:t>
      </w:r>
      <w:r w:rsidRPr="00901922">
        <w:rPr>
          <w:rFonts w:ascii="Tahoma" w:hAnsi="Tahoma" w:cs="Tahoma"/>
          <w:sz w:val="20"/>
          <w:szCs w:val="20"/>
        </w:rPr>
        <w:t>Ochrony Drzew - zgodnie z projektem ochrony zieleni (POZ) lub w uzgodnieniu z inspektorem</w:t>
      </w:r>
      <w:r w:rsidR="00901922">
        <w:rPr>
          <w:rFonts w:ascii="Tahoma" w:hAnsi="Tahoma" w:cs="Tahoma"/>
          <w:sz w:val="20"/>
          <w:szCs w:val="20"/>
        </w:rPr>
        <w:t xml:space="preserve"> </w:t>
      </w:r>
      <w:r w:rsidRPr="00901922">
        <w:rPr>
          <w:rFonts w:ascii="Tahoma" w:hAnsi="Tahoma" w:cs="Tahoma"/>
          <w:sz w:val="20"/>
          <w:szCs w:val="20"/>
        </w:rPr>
        <w:t>nadzoru dendrologicznego. Zabezpieczenie SOD należy wykonać w formie tymczasowego</w:t>
      </w:r>
      <w:r w:rsidR="00901922">
        <w:rPr>
          <w:rFonts w:ascii="Tahoma" w:hAnsi="Tahoma" w:cs="Tahoma"/>
          <w:sz w:val="20"/>
          <w:szCs w:val="20"/>
        </w:rPr>
        <w:t xml:space="preserve"> </w:t>
      </w:r>
      <w:r w:rsidRPr="00901922">
        <w:rPr>
          <w:rFonts w:ascii="Tahoma" w:hAnsi="Tahoma" w:cs="Tahoma"/>
          <w:sz w:val="20"/>
          <w:szCs w:val="20"/>
        </w:rPr>
        <w:t>wygrodzenia o wysokości min. 1,5 m za pomocą płotu drewnianego, płyt OSB, ogrodzeń</w:t>
      </w:r>
      <w:r w:rsidR="00901922">
        <w:rPr>
          <w:rFonts w:ascii="Tahoma" w:hAnsi="Tahoma" w:cs="Tahoma"/>
          <w:sz w:val="20"/>
          <w:szCs w:val="20"/>
        </w:rPr>
        <w:t xml:space="preserve"> </w:t>
      </w:r>
      <w:r w:rsidRPr="00901922">
        <w:rPr>
          <w:rFonts w:ascii="Tahoma" w:hAnsi="Tahoma" w:cs="Tahoma"/>
          <w:sz w:val="20"/>
          <w:szCs w:val="20"/>
        </w:rPr>
        <w:t>budowlanych itp. Ogrodzenie SOD należy oznakować za pomocą tablicy informacyjnej „STREFA</w:t>
      </w:r>
      <w:r w:rsidR="00A2151E" w:rsidRPr="00901922">
        <w:rPr>
          <w:rFonts w:ascii="Tahoma" w:hAnsi="Tahoma" w:cs="Tahoma"/>
          <w:sz w:val="20"/>
          <w:szCs w:val="20"/>
        </w:rPr>
        <w:t xml:space="preserve"> </w:t>
      </w:r>
      <w:r w:rsidRPr="00901922">
        <w:rPr>
          <w:rFonts w:ascii="Tahoma" w:hAnsi="Tahoma" w:cs="Tahoma"/>
          <w:sz w:val="20"/>
          <w:szCs w:val="20"/>
        </w:rPr>
        <w:t>OCHRONY DRZEWA - ZAKAZ WSTĘPU, PROWADZENIA ROBÓT ZIEMNYCH, SKŁADOWANIA</w:t>
      </w:r>
      <w:r w:rsidR="00A2151E" w:rsidRPr="00901922">
        <w:rPr>
          <w:rFonts w:ascii="Tahoma" w:hAnsi="Tahoma" w:cs="Tahoma"/>
          <w:sz w:val="20"/>
          <w:szCs w:val="20"/>
        </w:rPr>
        <w:t xml:space="preserve"> </w:t>
      </w:r>
      <w:r w:rsidRPr="00901922">
        <w:rPr>
          <w:rFonts w:ascii="Tahoma" w:hAnsi="Tahoma" w:cs="Tahoma"/>
          <w:sz w:val="20"/>
          <w:szCs w:val="20"/>
        </w:rPr>
        <w:t>I WYLEWANIA MATERIAŁÓW BUDOWLANYCH ORAZ ŚRODKÓW CHEMICZNYCH, WJAZDU POZA</w:t>
      </w:r>
      <w:r w:rsidR="00A2151E" w:rsidRPr="00901922">
        <w:rPr>
          <w:rFonts w:ascii="Tahoma" w:hAnsi="Tahoma" w:cs="Tahoma"/>
          <w:sz w:val="20"/>
          <w:szCs w:val="20"/>
        </w:rPr>
        <w:t xml:space="preserve"> </w:t>
      </w:r>
      <w:r w:rsidRPr="00901922">
        <w:rPr>
          <w:rFonts w:ascii="Tahoma" w:hAnsi="Tahoma" w:cs="Tahoma"/>
          <w:sz w:val="20"/>
          <w:szCs w:val="20"/>
        </w:rPr>
        <w:t>WYZNACZONYMI DROGAMI TECHNOLOGICZNYMI</w:t>
      </w:r>
      <w:r w:rsidR="00901922" w:rsidRPr="00901922">
        <w:rPr>
          <w:rFonts w:ascii="Tahoma" w:hAnsi="Tahoma" w:cs="Tahoma"/>
          <w:sz w:val="20"/>
          <w:szCs w:val="20"/>
        </w:rPr>
        <w:t>’</w:t>
      </w:r>
    </w:p>
    <w:p w14:paraId="0A7797B9" w14:textId="77777777" w:rsidR="00A2151E" w:rsidRPr="00901922" w:rsidRDefault="00A2151E" w:rsidP="00901922">
      <w:pPr>
        <w:autoSpaceDE w:val="0"/>
        <w:autoSpaceDN w:val="0"/>
        <w:adjustRightInd w:val="0"/>
        <w:spacing w:line="360" w:lineRule="auto"/>
        <w:jc w:val="both"/>
        <w:rPr>
          <w:rFonts w:ascii="Tahoma" w:hAnsi="Tahoma" w:cs="Tahoma"/>
          <w:sz w:val="20"/>
          <w:szCs w:val="20"/>
        </w:rPr>
      </w:pPr>
    </w:p>
    <w:p w14:paraId="0073B786" w14:textId="3B28B93B" w:rsidR="00EF6EB0" w:rsidRPr="00901922" w:rsidRDefault="00EF6EB0" w:rsidP="0090192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901922">
        <w:rPr>
          <w:rFonts w:ascii="Tahoma" w:eastAsiaTheme="minorHAnsi" w:hAnsi="Tahoma" w:cs="Tahoma"/>
          <w:color w:val="auto"/>
          <w:sz w:val="20"/>
          <w:szCs w:val="20"/>
          <w:lang w:val="pl-PL" w:eastAsia="en-US"/>
        </w:rPr>
        <w:t>W przypadku braku możliwości ogrodzenia SOD należy bezwzględnie wykonać deskowanie pnia,</w:t>
      </w:r>
      <w:r w:rsidR="00901922" w:rsidRPr="00901922">
        <w:rPr>
          <w:rFonts w:ascii="Tahoma" w:eastAsiaTheme="minorHAnsi" w:hAnsi="Tahoma" w:cs="Tahoma"/>
          <w:color w:val="auto"/>
          <w:sz w:val="20"/>
          <w:szCs w:val="20"/>
          <w:lang w:val="pl-PL" w:eastAsia="en-US"/>
        </w:rPr>
        <w:t xml:space="preserve"> </w:t>
      </w:r>
      <w:r w:rsidRPr="00901922">
        <w:rPr>
          <w:rFonts w:ascii="Tahoma" w:eastAsiaTheme="minorHAnsi" w:hAnsi="Tahoma" w:cs="Tahoma"/>
          <w:color w:val="auto"/>
          <w:sz w:val="20"/>
          <w:szCs w:val="20"/>
          <w:lang w:val="pl-PL" w:eastAsia="en-US"/>
        </w:rPr>
        <w:t>powierzchnię gleby w obrębie SOD zabezpieczyć przed zagęszczeniem</w:t>
      </w:r>
      <w:r w:rsidR="00901922" w:rsidRPr="00901922">
        <w:rPr>
          <w:rFonts w:ascii="Tahoma" w:eastAsiaTheme="minorHAnsi" w:hAnsi="Tahoma" w:cs="Tahoma"/>
          <w:color w:val="auto"/>
          <w:sz w:val="20"/>
          <w:szCs w:val="20"/>
          <w:lang w:val="pl-PL" w:eastAsia="en-US"/>
        </w:rPr>
        <w:t xml:space="preserve"> i wykonać następujące prace:</w:t>
      </w:r>
    </w:p>
    <w:p w14:paraId="66C1E1C5" w14:textId="72545150" w:rsidR="00B54553" w:rsidRPr="00901922" w:rsidRDefault="00B54553" w:rsidP="00901922">
      <w:pPr>
        <w:pStyle w:val="Akapitzlist"/>
        <w:numPr>
          <w:ilvl w:val="0"/>
          <w:numId w:val="42"/>
        </w:numPr>
        <w:autoSpaceDE w:val="0"/>
        <w:autoSpaceDN w:val="0"/>
        <w:adjustRightInd w:val="0"/>
        <w:spacing w:line="360" w:lineRule="auto"/>
        <w:jc w:val="both"/>
        <w:rPr>
          <w:rFonts w:ascii="Tahoma" w:hAnsi="Tahoma" w:cs="Tahoma"/>
          <w:sz w:val="20"/>
          <w:szCs w:val="20"/>
        </w:rPr>
      </w:pPr>
      <w:proofErr w:type="gramStart"/>
      <w:r w:rsidRPr="00901922">
        <w:rPr>
          <w:rFonts w:ascii="Tahoma" w:eastAsia="Tahoma" w:hAnsi="Tahoma" w:cs="Tahoma"/>
          <w:sz w:val="20"/>
          <w:szCs w:val="20"/>
        </w:rPr>
        <w:t>zabezpieczenie</w:t>
      </w:r>
      <w:proofErr w:type="gramEnd"/>
      <w:r w:rsidRPr="00901922">
        <w:rPr>
          <w:rFonts w:ascii="Tahoma" w:eastAsia="Tahoma" w:hAnsi="Tahoma" w:cs="Tahoma"/>
          <w:sz w:val="20"/>
          <w:szCs w:val="20"/>
        </w:rPr>
        <w:t xml:space="preserve"> pni drzew obudową z desek do wysokości pierwszych gałęzi, czyli około 2 m, określonej jednak indywidualnie dla każdego drzewa, aby nie uszkodzić najniżej osadzonych konarów; dolna część każdej deski powinna opierać się na podłożu (i być lekko zagłębiona w ziemi); jeżeli jest to niemożliwe np. przez nadbiegi korzeniowe, deski należy obsypać ziemią; </w:t>
      </w:r>
      <w:r w:rsidRPr="00901922">
        <w:rPr>
          <w:rFonts w:ascii="Tahoma" w:eastAsia="ArialMT" w:hAnsi="Tahoma" w:cs="Tahoma"/>
          <w:sz w:val="20"/>
          <w:szCs w:val="20"/>
        </w:rPr>
        <w:t>Deski</w:t>
      </w:r>
      <w:r w:rsidR="007D4D0A" w:rsidRPr="00901922">
        <w:rPr>
          <w:rFonts w:ascii="Tahoma" w:eastAsia="ArialMT" w:hAnsi="Tahoma" w:cs="Tahoma"/>
          <w:sz w:val="20"/>
          <w:szCs w:val="20"/>
        </w:rPr>
        <w:t xml:space="preserve"> (</w:t>
      </w:r>
      <w:r w:rsidR="007D4D0A" w:rsidRPr="00901922">
        <w:rPr>
          <w:rFonts w:ascii="Tahoma" w:hAnsi="Tahoma" w:cs="Tahoma"/>
          <w:sz w:val="20"/>
          <w:szCs w:val="20"/>
        </w:rPr>
        <w:t>grubość desek minimum 2 cm, które nie opierają się na napływach korzeniowych)</w:t>
      </w:r>
      <w:r w:rsidRPr="00901922">
        <w:rPr>
          <w:rFonts w:ascii="Tahoma" w:eastAsia="ArialMT" w:hAnsi="Tahoma" w:cs="Tahoma"/>
          <w:sz w:val="20"/>
          <w:szCs w:val="20"/>
        </w:rPr>
        <w:t xml:space="preserve"> powinny zostać zamocowane na podkładkach zapewniających dystans od pnia np. z plastikowego sączka drenarskiego; P</w:t>
      </w:r>
      <w:r w:rsidRPr="00901922">
        <w:rPr>
          <w:rFonts w:ascii="Tahoma" w:eastAsia="Tahoma" w:hAnsi="Tahoma" w:cs="Tahoma"/>
          <w:sz w:val="20"/>
          <w:szCs w:val="20"/>
        </w:rPr>
        <w:t xml:space="preserve">rzymocowanie deskowania do pnia wykonać opaskami z drutu okrągłego, miękkiego ocynkowanego lub taśmy stalowej ocynkowanej (nie wolno używać do tego celu gwoździ) - opaski należy stosować w </w:t>
      </w:r>
      <w:proofErr w:type="gramStart"/>
      <w:r w:rsidRPr="00901922">
        <w:rPr>
          <w:rFonts w:ascii="Tahoma" w:eastAsia="Tahoma" w:hAnsi="Tahoma" w:cs="Tahoma"/>
          <w:sz w:val="20"/>
          <w:szCs w:val="20"/>
        </w:rPr>
        <w:t>odległości co</w:t>
      </w:r>
      <w:proofErr w:type="gramEnd"/>
      <w:r w:rsidRPr="00901922">
        <w:rPr>
          <w:rFonts w:ascii="Tahoma" w:eastAsia="Tahoma" w:hAnsi="Tahoma" w:cs="Tahoma"/>
          <w:sz w:val="20"/>
          <w:szCs w:val="20"/>
        </w:rPr>
        <w:t xml:space="preserve"> 40-60 cm od siebie - czyli min. 3 szt./pień; </w:t>
      </w:r>
    </w:p>
    <w:p w14:paraId="36FF4072" w14:textId="77777777" w:rsidR="00B54553" w:rsidRPr="00943574" w:rsidRDefault="00B54553" w:rsidP="00A67074">
      <w:pPr>
        <w:numPr>
          <w:ilvl w:val="0"/>
          <w:numId w:val="10"/>
        </w:numPr>
        <w:spacing w:line="360" w:lineRule="auto"/>
        <w:jc w:val="both"/>
        <w:rPr>
          <w:rFonts w:ascii="Tahoma" w:hAnsi="Tahoma" w:cs="Tahoma"/>
          <w:sz w:val="20"/>
          <w:szCs w:val="20"/>
        </w:rPr>
      </w:pPr>
      <w:proofErr w:type="gramStart"/>
      <w:r w:rsidRPr="00943574">
        <w:rPr>
          <w:rFonts w:ascii="Tahoma" w:eastAsia="Tahoma" w:hAnsi="Tahoma" w:cs="Tahoma"/>
          <w:sz w:val="20"/>
          <w:szCs w:val="20"/>
        </w:rPr>
        <w:t>podlewanie</w:t>
      </w:r>
      <w:proofErr w:type="gramEnd"/>
      <w:r w:rsidRPr="00943574">
        <w:rPr>
          <w:rFonts w:ascii="Tahoma" w:eastAsia="Tahoma" w:hAnsi="Tahoma" w:cs="Tahoma"/>
          <w:sz w:val="20"/>
          <w:szCs w:val="20"/>
        </w:rPr>
        <w:t xml:space="preserve"> wodą w ilości ok. 20 dm3 na 1 szt. drzewa w zależności od warunków atmosferycznych oraz wskazań Inspektora Nadzoru Terenów Zieleni przez cały czas trwania robót;</w:t>
      </w:r>
    </w:p>
    <w:p w14:paraId="7958353F" w14:textId="77777777" w:rsidR="00B54553" w:rsidRPr="00943574" w:rsidRDefault="00B54553" w:rsidP="00A67074">
      <w:pPr>
        <w:numPr>
          <w:ilvl w:val="0"/>
          <w:numId w:val="10"/>
        </w:numPr>
        <w:spacing w:line="360" w:lineRule="auto"/>
        <w:jc w:val="both"/>
        <w:rPr>
          <w:rFonts w:ascii="Tahoma" w:hAnsi="Tahoma" w:cs="Tahoma"/>
          <w:sz w:val="20"/>
          <w:szCs w:val="20"/>
        </w:rPr>
      </w:pPr>
      <w:proofErr w:type="gramStart"/>
      <w:r w:rsidRPr="00943574">
        <w:rPr>
          <w:rFonts w:ascii="Tahoma" w:eastAsia="Tahoma" w:hAnsi="Tahoma" w:cs="Tahoma"/>
          <w:sz w:val="20"/>
          <w:szCs w:val="20"/>
        </w:rPr>
        <w:t>przykrycie</w:t>
      </w:r>
      <w:proofErr w:type="gramEnd"/>
      <w:r w:rsidRPr="00943574">
        <w:rPr>
          <w:rFonts w:ascii="Tahoma" w:eastAsia="Tahoma" w:hAnsi="Tahoma" w:cs="Tahoma"/>
          <w:sz w:val="20"/>
          <w:szCs w:val="20"/>
        </w:rPr>
        <w:t xml:space="preserve"> odsłoniętych korzeni matami słomianymi w ilości około 4 m</w:t>
      </w:r>
      <w:r w:rsidRPr="00943574">
        <w:rPr>
          <w:rFonts w:ascii="Tahoma" w:eastAsia="Tahoma" w:hAnsi="Tahoma" w:cs="Tahoma"/>
          <w:sz w:val="20"/>
          <w:szCs w:val="20"/>
          <w:vertAlign w:val="superscript"/>
        </w:rPr>
        <w:t>2</w:t>
      </w:r>
      <w:r w:rsidRPr="00943574">
        <w:rPr>
          <w:rFonts w:ascii="Tahoma" w:eastAsia="Tahoma" w:hAnsi="Tahoma" w:cs="Tahoma"/>
          <w:sz w:val="20"/>
          <w:szCs w:val="20"/>
        </w:rPr>
        <w:t xml:space="preserve"> w obrębie pnia na 1 szt. drzewa, określonej jednak indywidualnie dla każdego drzewa;</w:t>
      </w:r>
    </w:p>
    <w:p w14:paraId="47FF97F0" w14:textId="77777777" w:rsidR="00B54553" w:rsidRPr="00943574" w:rsidRDefault="00B54553" w:rsidP="00A67074">
      <w:pPr>
        <w:numPr>
          <w:ilvl w:val="0"/>
          <w:numId w:val="10"/>
        </w:numPr>
        <w:spacing w:line="360" w:lineRule="auto"/>
        <w:jc w:val="both"/>
        <w:rPr>
          <w:rFonts w:ascii="Tahoma" w:hAnsi="Tahoma" w:cs="Tahoma"/>
          <w:sz w:val="20"/>
          <w:szCs w:val="20"/>
        </w:rPr>
      </w:pPr>
      <w:proofErr w:type="gramStart"/>
      <w:r w:rsidRPr="00943574">
        <w:rPr>
          <w:rFonts w:ascii="Tahoma" w:hAnsi="Tahoma" w:cs="Tahoma"/>
          <w:sz w:val="20"/>
          <w:szCs w:val="20"/>
        </w:rPr>
        <w:lastRenderedPageBreak/>
        <w:t>jeżeli</w:t>
      </w:r>
      <w:proofErr w:type="gramEnd"/>
      <w:r w:rsidRPr="00943574">
        <w:rPr>
          <w:rFonts w:ascii="Tahoma" w:hAnsi="Tahoma" w:cs="Tahoma"/>
          <w:sz w:val="20"/>
          <w:szCs w:val="20"/>
        </w:rPr>
        <w:t xml:space="preserve"> zaistnieje konieczność wykonania obok drzewa wykopu, chronić korzenie przed wysuszeniem (latem) lub przemarznięciem (zimą); Krawędź wykopu z odkrytymi korzeniami trzeba niezwłocznie osłonić warstwą wilgotnego torfu i tkaniną jutową lub matami słomianymi (osłonę powinno się przymocować kołkami wbitymi w ścianę wykopu) albo warstwą torfu i szalunkiem z desek; Od strony drzewa wykonać cięcia sanitarne korzeni przy zastosowaniu ostrego narzędzia, przestrzenie wypełnić ziemią wzbogaconą w składniki pokarmowe. Przy dużych ubytkach korzeni, osoba pełniąca nadzór może zdecydować o rekompensacyjnym cięciu korony. Rów wypełni</w:t>
      </w:r>
      <w:r w:rsidRPr="00943574">
        <w:rPr>
          <w:rFonts w:ascii="Tahoma" w:eastAsia="TimesNewRoman" w:hAnsi="Tahoma" w:cs="Tahoma"/>
          <w:sz w:val="20"/>
          <w:szCs w:val="20"/>
        </w:rPr>
        <w:t xml:space="preserve">ć </w:t>
      </w:r>
      <w:r w:rsidRPr="00943574">
        <w:rPr>
          <w:rFonts w:ascii="Tahoma" w:hAnsi="Tahoma" w:cs="Tahoma"/>
          <w:sz w:val="20"/>
          <w:szCs w:val="20"/>
        </w:rPr>
        <w:t>dwiema warstwami: poni</w:t>
      </w:r>
      <w:r w:rsidRPr="00943574">
        <w:rPr>
          <w:rFonts w:ascii="Tahoma" w:eastAsia="TimesNewRoman" w:hAnsi="Tahoma" w:cs="Tahoma"/>
          <w:sz w:val="20"/>
          <w:szCs w:val="20"/>
        </w:rPr>
        <w:t>ż</w:t>
      </w:r>
      <w:r w:rsidRPr="00943574">
        <w:rPr>
          <w:rFonts w:ascii="Tahoma" w:hAnsi="Tahoma" w:cs="Tahoma"/>
          <w:sz w:val="20"/>
          <w:szCs w:val="20"/>
        </w:rPr>
        <w:t>ej zasi</w:t>
      </w:r>
      <w:r w:rsidRPr="00943574">
        <w:rPr>
          <w:rFonts w:ascii="Tahoma" w:eastAsia="TimesNewRoman" w:hAnsi="Tahoma" w:cs="Tahoma"/>
          <w:sz w:val="20"/>
          <w:szCs w:val="20"/>
        </w:rPr>
        <w:t>ę</w:t>
      </w:r>
      <w:r w:rsidRPr="00943574">
        <w:rPr>
          <w:rFonts w:ascii="Tahoma" w:hAnsi="Tahoma" w:cs="Tahoma"/>
          <w:sz w:val="20"/>
          <w:szCs w:val="20"/>
        </w:rPr>
        <w:t>gu korzeni – martwic</w:t>
      </w:r>
      <w:r w:rsidRPr="00943574">
        <w:rPr>
          <w:rFonts w:ascii="Tahoma" w:eastAsia="TimesNewRoman" w:hAnsi="Tahoma" w:cs="Tahoma"/>
          <w:sz w:val="20"/>
          <w:szCs w:val="20"/>
        </w:rPr>
        <w:t xml:space="preserve">ą </w:t>
      </w:r>
      <w:r w:rsidRPr="00943574">
        <w:rPr>
          <w:rFonts w:ascii="Tahoma" w:hAnsi="Tahoma" w:cs="Tahoma"/>
          <w:sz w:val="20"/>
          <w:szCs w:val="20"/>
        </w:rPr>
        <w:t>mineraln</w:t>
      </w:r>
      <w:r w:rsidRPr="00943574">
        <w:rPr>
          <w:rFonts w:ascii="Tahoma" w:eastAsia="TimesNewRoman" w:hAnsi="Tahoma" w:cs="Tahoma"/>
          <w:sz w:val="20"/>
          <w:szCs w:val="20"/>
        </w:rPr>
        <w:t xml:space="preserve">ą </w:t>
      </w:r>
      <w:r w:rsidRPr="00943574">
        <w:rPr>
          <w:rFonts w:ascii="Tahoma" w:hAnsi="Tahoma" w:cs="Tahoma"/>
          <w:sz w:val="20"/>
          <w:szCs w:val="20"/>
        </w:rPr>
        <w:t xml:space="preserve">(pospółka </w:t>
      </w:r>
      <w:r w:rsidRPr="00943574">
        <w:rPr>
          <w:rFonts w:ascii="Tahoma" w:eastAsia="TimesNewRoman" w:hAnsi="Tahoma" w:cs="Tahoma"/>
          <w:sz w:val="20"/>
          <w:szCs w:val="20"/>
        </w:rPr>
        <w:t>ż</w:t>
      </w:r>
      <w:r w:rsidRPr="00943574">
        <w:rPr>
          <w:rFonts w:ascii="Tahoma" w:hAnsi="Tahoma" w:cs="Tahoma"/>
          <w:sz w:val="20"/>
          <w:szCs w:val="20"/>
        </w:rPr>
        <w:t>wirowo -piaskowa), powy</w:t>
      </w:r>
      <w:r w:rsidRPr="00943574">
        <w:rPr>
          <w:rFonts w:ascii="Tahoma" w:eastAsia="TimesNewRoman" w:hAnsi="Tahoma" w:cs="Tahoma"/>
          <w:sz w:val="20"/>
          <w:szCs w:val="20"/>
        </w:rPr>
        <w:t>ż</w:t>
      </w:r>
      <w:r w:rsidRPr="00943574">
        <w:rPr>
          <w:rFonts w:ascii="Tahoma" w:hAnsi="Tahoma" w:cs="Tahoma"/>
          <w:sz w:val="20"/>
          <w:szCs w:val="20"/>
        </w:rPr>
        <w:t>ej – ziemi</w:t>
      </w:r>
      <w:r w:rsidRPr="00943574">
        <w:rPr>
          <w:rFonts w:ascii="Tahoma" w:eastAsia="TimesNewRoman" w:hAnsi="Tahoma" w:cs="Tahoma"/>
          <w:sz w:val="20"/>
          <w:szCs w:val="20"/>
        </w:rPr>
        <w:t xml:space="preserve">ą </w:t>
      </w:r>
      <w:r w:rsidRPr="00943574">
        <w:rPr>
          <w:rFonts w:ascii="Tahoma" w:hAnsi="Tahoma" w:cs="Tahoma"/>
          <w:sz w:val="20"/>
          <w:szCs w:val="20"/>
        </w:rPr>
        <w:t>urodzajn</w:t>
      </w:r>
      <w:r w:rsidRPr="00943574">
        <w:rPr>
          <w:rFonts w:ascii="Tahoma" w:eastAsia="TimesNewRoman" w:hAnsi="Tahoma" w:cs="Tahoma"/>
          <w:sz w:val="20"/>
          <w:szCs w:val="20"/>
        </w:rPr>
        <w:t>ą</w:t>
      </w:r>
      <w:r w:rsidRPr="00943574">
        <w:rPr>
          <w:rFonts w:ascii="Tahoma" w:hAnsi="Tahoma" w:cs="Tahoma"/>
          <w:sz w:val="20"/>
          <w:szCs w:val="20"/>
        </w:rPr>
        <w:t>;</w:t>
      </w:r>
    </w:p>
    <w:p w14:paraId="3374BB50" w14:textId="77777777" w:rsidR="00B54553" w:rsidRPr="00943574" w:rsidRDefault="00B54553" w:rsidP="00A67074">
      <w:pPr>
        <w:numPr>
          <w:ilvl w:val="0"/>
          <w:numId w:val="10"/>
        </w:numPr>
        <w:spacing w:line="360" w:lineRule="auto"/>
        <w:jc w:val="both"/>
        <w:rPr>
          <w:rFonts w:ascii="Tahoma" w:hAnsi="Tahoma" w:cs="Tahoma"/>
          <w:sz w:val="20"/>
          <w:szCs w:val="20"/>
        </w:rPr>
      </w:pPr>
      <w:proofErr w:type="gramStart"/>
      <w:r w:rsidRPr="00943574">
        <w:rPr>
          <w:rFonts w:ascii="Tahoma" w:eastAsia="Tahoma" w:hAnsi="Tahoma" w:cs="Tahoma"/>
          <w:sz w:val="20"/>
          <w:szCs w:val="20"/>
        </w:rPr>
        <w:t>powiązanie</w:t>
      </w:r>
      <w:proofErr w:type="gramEnd"/>
      <w:r w:rsidRPr="00943574">
        <w:rPr>
          <w:rFonts w:ascii="Tahoma" w:eastAsia="Tahoma" w:hAnsi="Tahoma" w:cs="Tahoma"/>
          <w:sz w:val="20"/>
          <w:szCs w:val="20"/>
        </w:rPr>
        <w:t xml:space="preserve"> nisko osadzonych gałęzi;</w:t>
      </w:r>
    </w:p>
    <w:p w14:paraId="2042BFD6" w14:textId="77777777" w:rsidR="00B54553" w:rsidRPr="00943574" w:rsidRDefault="00B54553" w:rsidP="00A67074">
      <w:pPr>
        <w:numPr>
          <w:ilvl w:val="0"/>
          <w:numId w:val="10"/>
        </w:numPr>
        <w:spacing w:line="360" w:lineRule="auto"/>
        <w:jc w:val="both"/>
        <w:rPr>
          <w:rFonts w:ascii="Tahoma" w:hAnsi="Tahoma" w:cs="Tahoma"/>
          <w:sz w:val="20"/>
          <w:szCs w:val="20"/>
        </w:rPr>
      </w:pPr>
      <w:proofErr w:type="gramStart"/>
      <w:r w:rsidRPr="00943574">
        <w:rPr>
          <w:rFonts w:ascii="Tahoma" w:hAnsi="Tahoma" w:cs="Tahoma"/>
          <w:sz w:val="20"/>
          <w:szCs w:val="20"/>
        </w:rPr>
        <w:t>zabezpieczenia</w:t>
      </w:r>
      <w:proofErr w:type="gramEnd"/>
      <w:r w:rsidRPr="00943574">
        <w:rPr>
          <w:rFonts w:ascii="Tahoma" w:hAnsi="Tahoma" w:cs="Tahoma"/>
          <w:sz w:val="20"/>
          <w:szCs w:val="20"/>
        </w:rPr>
        <w:t xml:space="preserve"> poziome poprzez zastosowanie kratki żeliwnej lub stalowej chroniące glebę w bezpośrednim sąsiedztwie pnia, przed nadmiernym udeptaniem, a płytko położone pod powierzchnią korzenie przed kaleczeniem;</w:t>
      </w:r>
    </w:p>
    <w:p w14:paraId="3BC62B11" w14:textId="77777777" w:rsidR="00B54553" w:rsidRPr="00943574" w:rsidRDefault="00B54553" w:rsidP="00A67074">
      <w:pPr>
        <w:numPr>
          <w:ilvl w:val="0"/>
          <w:numId w:val="10"/>
        </w:numPr>
        <w:spacing w:line="360" w:lineRule="auto"/>
        <w:jc w:val="both"/>
        <w:rPr>
          <w:rFonts w:ascii="Tahoma" w:hAnsi="Tahoma" w:cs="Tahoma"/>
          <w:sz w:val="20"/>
          <w:szCs w:val="20"/>
        </w:rPr>
      </w:pPr>
      <w:proofErr w:type="gramStart"/>
      <w:r w:rsidRPr="00943574">
        <w:rPr>
          <w:rFonts w:ascii="Tahoma" w:hAnsi="Tahoma" w:cs="Tahoma"/>
          <w:sz w:val="20"/>
          <w:szCs w:val="20"/>
          <w:shd w:val="clear" w:color="auto" w:fill="FFFFFF"/>
        </w:rPr>
        <w:t>na</w:t>
      </w:r>
      <w:proofErr w:type="gramEnd"/>
      <w:r w:rsidRPr="00943574">
        <w:rPr>
          <w:rFonts w:ascii="Tahoma" w:hAnsi="Tahoma" w:cs="Tahoma"/>
          <w:sz w:val="20"/>
          <w:szCs w:val="20"/>
          <w:shd w:val="clear" w:color="auto" w:fill="FFFFFF"/>
        </w:rPr>
        <w:t xml:space="preserve"> okres prac tynkarskich stosowanie na rusztowaniu od strony koron drzew siatki lub foli przeciwdziałającej urazom korony oraz opadaniu resztek budowlanych na podłoże.</w:t>
      </w:r>
    </w:p>
    <w:p w14:paraId="435E0BBF" w14:textId="77777777" w:rsidR="00C41909" w:rsidRPr="00FD07DE" w:rsidRDefault="00C41909" w:rsidP="00943574">
      <w:pPr>
        <w:spacing w:line="360" w:lineRule="auto"/>
        <w:ind w:left="720"/>
        <w:jc w:val="both"/>
        <w:rPr>
          <w:rFonts w:ascii="Tahoma" w:hAnsi="Tahoma" w:cs="Tahoma"/>
          <w:sz w:val="20"/>
          <w:szCs w:val="20"/>
          <w:highlight w:val="yellow"/>
        </w:rPr>
      </w:pPr>
    </w:p>
    <w:p w14:paraId="1D3307FF" w14:textId="77777777" w:rsidR="00D205C0" w:rsidRPr="00943574" w:rsidRDefault="00D205C0" w:rsidP="00A67074">
      <w:pPr>
        <w:spacing w:line="360" w:lineRule="auto"/>
        <w:jc w:val="both"/>
        <w:rPr>
          <w:rFonts w:ascii="Tahoma" w:hAnsi="Tahoma" w:cs="Tahoma"/>
          <w:sz w:val="20"/>
          <w:szCs w:val="20"/>
        </w:rPr>
      </w:pPr>
      <w:r w:rsidRPr="00943574">
        <w:rPr>
          <w:rFonts w:ascii="Tahoma" w:hAnsi="Tahoma" w:cs="Tahoma"/>
          <w:sz w:val="20"/>
          <w:szCs w:val="20"/>
        </w:rPr>
        <w:t xml:space="preserve">Konieczne jest kontrolowanie, aby drzewo zabezpieczone za pomocą desek nie miało: </w:t>
      </w:r>
    </w:p>
    <w:p w14:paraId="6186FD2A" w14:textId="77777777" w:rsidR="00D205C0" w:rsidRPr="00943574" w:rsidRDefault="00D205C0" w:rsidP="00A67074">
      <w:pPr>
        <w:spacing w:line="360" w:lineRule="auto"/>
        <w:jc w:val="both"/>
        <w:rPr>
          <w:rFonts w:ascii="Tahoma" w:hAnsi="Tahoma" w:cs="Tahoma"/>
          <w:sz w:val="20"/>
          <w:szCs w:val="20"/>
        </w:rPr>
      </w:pPr>
      <w:r w:rsidRPr="00943574">
        <w:rPr>
          <w:rFonts w:ascii="Tahoma" w:hAnsi="Tahoma" w:cs="Tahoma"/>
          <w:sz w:val="20"/>
          <w:szCs w:val="20"/>
        </w:rPr>
        <w:t xml:space="preserve">– obsypanej ziemią szyi korzeniowej; </w:t>
      </w:r>
    </w:p>
    <w:p w14:paraId="3C6EF91A" w14:textId="12AB2AB9" w:rsidR="00B54553" w:rsidRPr="00943574" w:rsidRDefault="00D205C0" w:rsidP="00A67074">
      <w:pPr>
        <w:spacing w:line="360" w:lineRule="auto"/>
        <w:jc w:val="both"/>
        <w:rPr>
          <w:rFonts w:ascii="Tahoma" w:hAnsi="Tahoma" w:cs="Tahoma"/>
          <w:sz w:val="20"/>
          <w:szCs w:val="20"/>
        </w:rPr>
      </w:pPr>
      <w:r w:rsidRPr="00943574">
        <w:rPr>
          <w:rFonts w:ascii="Tahoma" w:hAnsi="Tahoma" w:cs="Tahoma"/>
          <w:sz w:val="20"/>
          <w:szCs w:val="20"/>
        </w:rPr>
        <w:t>– uszkodzonej podczas zabezpieczania szyi korzeniowej.</w:t>
      </w:r>
    </w:p>
    <w:p w14:paraId="09F5771B" w14:textId="77777777" w:rsidR="00C41909" w:rsidRPr="00943574" w:rsidRDefault="00C41909" w:rsidP="00A67074">
      <w:pPr>
        <w:spacing w:line="360" w:lineRule="auto"/>
        <w:jc w:val="both"/>
        <w:rPr>
          <w:rFonts w:ascii="Tahoma" w:hAnsi="Tahoma" w:cs="Tahoma"/>
          <w:sz w:val="20"/>
          <w:szCs w:val="20"/>
        </w:rPr>
      </w:pPr>
    </w:p>
    <w:p w14:paraId="4C903331" w14:textId="77777777" w:rsidR="00FA673E" w:rsidRPr="00D611C7" w:rsidRDefault="00FA673E" w:rsidP="00A67074">
      <w:pPr>
        <w:spacing w:line="360" w:lineRule="auto"/>
        <w:jc w:val="both"/>
        <w:rPr>
          <w:rFonts w:ascii="Tahoma" w:hAnsi="Tahoma" w:cs="Tahoma"/>
          <w:sz w:val="20"/>
          <w:szCs w:val="20"/>
        </w:rPr>
      </w:pPr>
      <w:r w:rsidRPr="00D611C7">
        <w:rPr>
          <w:rFonts w:ascii="Tahoma" w:hAnsi="Tahoma" w:cs="Tahoma"/>
          <w:sz w:val="20"/>
          <w:szCs w:val="20"/>
        </w:rPr>
        <w:t xml:space="preserve">Szczególne zabezpieczenia należy wykonać dla pomników przyrody oraz innych drzew cennych, które zagrożone są szkodliwym oddziaływaniem inwestycji. W takich przypadkach konieczne jest: </w:t>
      </w:r>
    </w:p>
    <w:p w14:paraId="123B4AC2" w14:textId="77777777" w:rsidR="00FA673E" w:rsidRPr="00D611C7" w:rsidRDefault="00FA673E" w:rsidP="00A67074">
      <w:pPr>
        <w:spacing w:line="360" w:lineRule="auto"/>
        <w:jc w:val="both"/>
        <w:rPr>
          <w:rFonts w:ascii="Tahoma" w:hAnsi="Tahoma" w:cs="Tahoma"/>
          <w:sz w:val="20"/>
          <w:szCs w:val="20"/>
        </w:rPr>
      </w:pPr>
      <w:r w:rsidRPr="00D611C7">
        <w:rPr>
          <w:rFonts w:ascii="Tahoma" w:hAnsi="Tahoma" w:cs="Tahoma"/>
          <w:sz w:val="20"/>
          <w:szCs w:val="20"/>
        </w:rPr>
        <w:t xml:space="preserve">– rozpisanie szczegółowego planu nadzoru; </w:t>
      </w:r>
    </w:p>
    <w:p w14:paraId="7C65C3CC" w14:textId="77777777" w:rsidR="00FA673E" w:rsidRPr="00D611C7" w:rsidRDefault="00FA673E" w:rsidP="00A67074">
      <w:pPr>
        <w:spacing w:line="360" w:lineRule="auto"/>
        <w:jc w:val="both"/>
        <w:rPr>
          <w:rFonts w:ascii="Tahoma" w:hAnsi="Tahoma" w:cs="Tahoma"/>
          <w:sz w:val="20"/>
          <w:szCs w:val="20"/>
        </w:rPr>
      </w:pPr>
      <w:r w:rsidRPr="00D611C7">
        <w:rPr>
          <w:rFonts w:ascii="Tahoma" w:hAnsi="Tahoma" w:cs="Tahoma"/>
          <w:sz w:val="20"/>
          <w:szCs w:val="20"/>
        </w:rPr>
        <w:t xml:space="preserve">– założenie piezometrów w celu monitorowania poziomu wód gruntowych w przypadkach, gdzie głębokość wykopów sięga zwierciadła wód gruntowych; </w:t>
      </w:r>
    </w:p>
    <w:p w14:paraId="301627D3" w14:textId="6715565A" w:rsidR="00FA673E" w:rsidRDefault="00FA673E" w:rsidP="00A67074">
      <w:pPr>
        <w:spacing w:line="360" w:lineRule="auto"/>
        <w:jc w:val="both"/>
        <w:rPr>
          <w:rFonts w:ascii="Tahoma" w:hAnsi="Tahoma" w:cs="Tahoma"/>
          <w:sz w:val="20"/>
          <w:szCs w:val="20"/>
        </w:rPr>
      </w:pPr>
      <w:r w:rsidRPr="00D611C7">
        <w:rPr>
          <w:rFonts w:ascii="Tahoma" w:hAnsi="Tahoma" w:cs="Tahoma"/>
          <w:sz w:val="20"/>
          <w:szCs w:val="20"/>
        </w:rPr>
        <w:t>– obligatoryjne prowadzenie prac pod nadzorem dendrologicznym i monitorowanie stanu drzewa.</w:t>
      </w:r>
    </w:p>
    <w:p w14:paraId="621CF260" w14:textId="77777777" w:rsidR="00631CA3" w:rsidRDefault="00631CA3" w:rsidP="00A67074">
      <w:pPr>
        <w:spacing w:line="360" w:lineRule="auto"/>
        <w:jc w:val="both"/>
        <w:rPr>
          <w:rFonts w:ascii="Tahoma" w:hAnsi="Tahoma" w:cs="Tahoma"/>
          <w:sz w:val="20"/>
          <w:szCs w:val="20"/>
        </w:rPr>
      </w:pPr>
    </w:p>
    <w:p w14:paraId="766FB418" w14:textId="0ECC326D" w:rsidR="00631CA3" w:rsidRDefault="00631CA3" w:rsidP="00631CA3">
      <w:pPr>
        <w:pStyle w:val="Akapitzlist"/>
        <w:numPr>
          <w:ilvl w:val="2"/>
          <w:numId w:val="1"/>
        </w:numPr>
        <w:spacing w:line="360" w:lineRule="auto"/>
        <w:rPr>
          <w:rFonts w:ascii="Tahoma" w:hAnsi="Tahoma" w:cs="Tahoma"/>
          <w:b/>
          <w:sz w:val="20"/>
          <w:szCs w:val="20"/>
        </w:rPr>
      </w:pPr>
      <w:r w:rsidRPr="00631CA3">
        <w:rPr>
          <w:rFonts w:ascii="Tahoma" w:hAnsi="Tahoma" w:cs="Tahoma"/>
          <w:b/>
          <w:sz w:val="20"/>
          <w:szCs w:val="20"/>
        </w:rPr>
        <w:t xml:space="preserve">Zabezpieczenie </w:t>
      </w:r>
      <w:r>
        <w:rPr>
          <w:rFonts w:ascii="Tahoma" w:hAnsi="Tahoma" w:cs="Tahoma"/>
          <w:b/>
          <w:sz w:val="20"/>
          <w:szCs w:val="20"/>
        </w:rPr>
        <w:t>stałe</w:t>
      </w:r>
      <w:r w:rsidRPr="00631CA3">
        <w:rPr>
          <w:rFonts w:ascii="Tahoma" w:hAnsi="Tahoma" w:cs="Tahoma"/>
          <w:b/>
          <w:sz w:val="20"/>
          <w:szCs w:val="20"/>
        </w:rPr>
        <w:t xml:space="preserve"> pojedynczych drzew </w:t>
      </w:r>
    </w:p>
    <w:p w14:paraId="7689D0BA"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Zabezpieczenie drzew na czas stały określa się indywidualnie </w:t>
      </w:r>
      <w:r>
        <w:rPr>
          <w:rFonts w:ascii="Tahoma" w:hAnsi="Tahoma" w:cs="Tahoma"/>
          <w:sz w:val="20"/>
          <w:szCs w:val="20"/>
        </w:rPr>
        <w:t xml:space="preserve">podczas prowadzenia nadzoru lub na etapie projektu wykonawczego, </w:t>
      </w:r>
      <w:r w:rsidRPr="00D05ED7">
        <w:rPr>
          <w:rFonts w:ascii="Tahoma" w:hAnsi="Tahoma" w:cs="Tahoma"/>
          <w:sz w:val="20"/>
          <w:szCs w:val="20"/>
        </w:rPr>
        <w:t>w zależności od zastanej i projektowanej sytuacji terenowej oraz specyfikacji danego egzemplarza.</w:t>
      </w:r>
    </w:p>
    <w:p w14:paraId="201977CB"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Przykłady stałych konstrukcji ochrony drzew:</w:t>
      </w:r>
    </w:p>
    <w:p w14:paraId="0C1562EB" w14:textId="77777777" w:rsidR="00631CA3" w:rsidRPr="00D05ED7" w:rsidRDefault="00631CA3" w:rsidP="00631CA3">
      <w:pPr>
        <w:widowControl w:val="0"/>
        <w:numPr>
          <w:ilvl w:val="0"/>
          <w:numId w:val="18"/>
        </w:numPr>
        <w:spacing w:line="360" w:lineRule="auto"/>
        <w:contextualSpacing/>
        <w:jc w:val="both"/>
        <w:rPr>
          <w:rFonts w:ascii="Tahoma" w:hAnsi="Tahoma" w:cs="Tahoma"/>
          <w:sz w:val="20"/>
          <w:szCs w:val="20"/>
        </w:rPr>
      </w:pPr>
      <w:proofErr w:type="gramStart"/>
      <w:r w:rsidRPr="00D05ED7">
        <w:rPr>
          <w:rFonts w:ascii="Tahoma" w:hAnsi="Tahoma" w:cs="Tahoma"/>
          <w:sz w:val="20"/>
          <w:szCs w:val="20"/>
        </w:rPr>
        <w:t>ściana</w:t>
      </w:r>
      <w:proofErr w:type="gramEnd"/>
      <w:r w:rsidRPr="00D05ED7">
        <w:rPr>
          <w:rFonts w:ascii="Tahoma" w:hAnsi="Tahoma" w:cs="Tahoma"/>
          <w:sz w:val="20"/>
          <w:szCs w:val="20"/>
        </w:rPr>
        <w:t xml:space="preserve"> oporowa z pali drewnianych;</w:t>
      </w:r>
    </w:p>
    <w:p w14:paraId="2B807F61" w14:textId="77777777" w:rsidR="00631CA3" w:rsidRPr="00D05ED7" w:rsidRDefault="00631CA3" w:rsidP="00631CA3">
      <w:pPr>
        <w:widowControl w:val="0"/>
        <w:numPr>
          <w:ilvl w:val="0"/>
          <w:numId w:val="18"/>
        </w:numPr>
        <w:spacing w:line="360" w:lineRule="auto"/>
        <w:contextualSpacing/>
        <w:jc w:val="both"/>
        <w:rPr>
          <w:rFonts w:ascii="Tahoma" w:hAnsi="Tahoma" w:cs="Tahoma"/>
          <w:sz w:val="20"/>
          <w:szCs w:val="20"/>
        </w:rPr>
      </w:pPr>
      <w:proofErr w:type="gramStart"/>
      <w:r w:rsidRPr="00D05ED7">
        <w:rPr>
          <w:rFonts w:ascii="Tahoma" w:hAnsi="Tahoma" w:cs="Tahoma"/>
          <w:sz w:val="20"/>
          <w:szCs w:val="20"/>
        </w:rPr>
        <w:t>ekrany</w:t>
      </w:r>
      <w:proofErr w:type="gramEnd"/>
      <w:r w:rsidRPr="00D05ED7">
        <w:rPr>
          <w:rFonts w:ascii="Tahoma" w:hAnsi="Tahoma" w:cs="Tahoma"/>
          <w:sz w:val="20"/>
          <w:szCs w:val="20"/>
        </w:rPr>
        <w:t xml:space="preserve"> </w:t>
      </w:r>
      <w:proofErr w:type="spellStart"/>
      <w:r w:rsidRPr="00D05ED7">
        <w:rPr>
          <w:rFonts w:ascii="Tahoma" w:hAnsi="Tahoma" w:cs="Tahoma"/>
          <w:sz w:val="20"/>
          <w:szCs w:val="20"/>
        </w:rPr>
        <w:t>przeciwkorzenne</w:t>
      </w:r>
      <w:proofErr w:type="spellEnd"/>
      <w:r w:rsidRPr="00D05ED7">
        <w:rPr>
          <w:rFonts w:ascii="Tahoma" w:hAnsi="Tahoma" w:cs="Tahoma"/>
          <w:sz w:val="20"/>
          <w:szCs w:val="20"/>
        </w:rPr>
        <w:t xml:space="preserve">, które zabezpieczają nawierzchnie/instalacje przed uszkodzeniami spowodowanymi działalnością korzeni drzew i krzewów oraz pomagają ukierunkować korzenie ku dołowi; ekran to najczęściej </w:t>
      </w:r>
      <w:r w:rsidRPr="00D05ED7">
        <w:rPr>
          <w:rFonts w:ascii="Tahoma" w:eastAsia="Tahoma" w:hAnsi="Tahoma" w:cs="Tahoma"/>
          <w:sz w:val="20"/>
          <w:szCs w:val="20"/>
        </w:rPr>
        <w:t>wykonany z tworzywa sztucznego pas szerokości od 50-200cm, grubości 1-2 mm odporny na przerastanie korzeni;</w:t>
      </w:r>
    </w:p>
    <w:p w14:paraId="7BA373F1" w14:textId="77777777" w:rsidR="00631CA3" w:rsidRPr="00D05ED7" w:rsidRDefault="00631CA3" w:rsidP="00631CA3">
      <w:pPr>
        <w:widowControl w:val="0"/>
        <w:numPr>
          <w:ilvl w:val="0"/>
          <w:numId w:val="18"/>
        </w:numPr>
        <w:spacing w:line="360" w:lineRule="auto"/>
        <w:ind w:right="-15"/>
        <w:contextualSpacing/>
        <w:jc w:val="both"/>
        <w:rPr>
          <w:rFonts w:ascii="Tahoma" w:hAnsi="Tahoma" w:cs="Tahoma"/>
          <w:sz w:val="20"/>
          <w:szCs w:val="20"/>
        </w:rPr>
      </w:pPr>
      <w:proofErr w:type="gramStart"/>
      <w:r w:rsidRPr="00D05ED7">
        <w:rPr>
          <w:rFonts w:ascii="Tahoma" w:hAnsi="Tahoma" w:cs="Tahoma"/>
          <w:sz w:val="20"/>
          <w:szCs w:val="20"/>
        </w:rPr>
        <w:t>przy</w:t>
      </w:r>
      <w:proofErr w:type="gramEnd"/>
      <w:r w:rsidRPr="00D05ED7">
        <w:rPr>
          <w:rFonts w:ascii="Tahoma" w:hAnsi="Tahoma" w:cs="Tahoma"/>
          <w:sz w:val="20"/>
          <w:szCs w:val="20"/>
        </w:rPr>
        <w:t xml:space="preserve"> obniżeniu terenu o 1÷1,2 m można wokół drzewa pozostawić ścięty stożek gruntowy ze </w:t>
      </w:r>
      <w:r w:rsidRPr="00D05ED7">
        <w:rPr>
          <w:rFonts w:ascii="Tahoma" w:hAnsi="Tahoma" w:cs="Tahoma"/>
          <w:sz w:val="20"/>
          <w:szCs w:val="20"/>
        </w:rPr>
        <w:lastRenderedPageBreak/>
        <w:t xml:space="preserve">skarpami 1: 1 ochraniający korzenie drzewa; </w:t>
      </w:r>
    </w:p>
    <w:p w14:paraId="48A3DE3C" w14:textId="77777777" w:rsidR="00631CA3" w:rsidRPr="00D05ED7" w:rsidRDefault="00631CA3" w:rsidP="00631CA3">
      <w:pPr>
        <w:widowControl w:val="0"/>
        <w:numPr>
          <w:ilvl w:val="0"/>
          <w:numId w:val="18"/>
        </w:numPr>
        <w:spacing w:line="360" w:lineRule="auto"/>
        <w:ind w:right="-15"/>
        <w:contextualSpacing/>
        <w:jc w:val="both"/>
        <w:rPr>
          <w:rFonts w:ascii="Tahoma" w:hAnsi="Tahoma" w:cs="Tahoma"/>
          <w:sz w:val="20"/>
          <w:szCs w:val="20"/>
        </w:rPr>
      </w:pPr>
      <w:r w:rsidRPr="00D05ED7">
        <w:rPr>
          <w:rFonts w:ascii="Tahoma" w:hAnsi="Tahoma" w:cs="Tahoma"/>
          <w:sz w:val="20"/>
          <w:szCs w:val="20"/>
        </w:rPr>
        <w:t xml:space="preserve">przy obniżeniu terenu ponad 1 m, wokół drzewa można wykonać ściankę </w:t>
      </w:r>
      <w:proofErr w:type="gramStart"/>
      <w:r w:rsidRPr="00D05ED7">
        <w:rPr>
          <w:rFonts w:ascii="Tahoma" w:hAnsi="Tahoma" w:cs="Tahoma"/>
          <w:sz w:val="20"/>
          <w:szCs w:val="20"/>
        </w:rPr>
        <w:t>oporową                   o</w:t>
      </w:r>
      <w:proofErr w:type="gramEnd"/>
      <w:r w:rsidRPr="00D05ED7">
        <w:rPr>
          <w:rFonts w:ascii="Tahoma" w:hAnsi="Tahoma" w:cs="Tahoma"/>
          <w:sz w:val="20"/>
          <w:szCs w:val="20"/>
        </w:rPr>
        <w:t xml:space="preserve"> kształcie okrągłym lub prostokątnym;</w:t>
      </w:r>
    </w:p>
    <w:p w14:paraId="51917D09" w14:textId="77777777" w:rsidR="00631CA3" w:rsidRPr="00D05ED7" w:rsidRDefault="00631CA3" w:rsidP="00631CA3">
      <w:pPr>
        <w:widowControl w:val="0"/>
        <w:numPr>
          <w:ilvl w:val="0"/>
          <w:numId w:val="18"/>
        </w:numPr>
        <w:spacing w:line="360" w:lineRule="auto"/>
        <w:ind w:right="-15"/>
        <w:contextualSpacing/>
        <w:jc w:val="both"/>
        <w:rPr>
          <w:rFonts w:ascii="Tahoma" w:hAnsi="Tahoma" w:cs="Tahoma"/>
          <w:sz w:val="20"/>
          <w:szCs w:val="20"/>
        </w:rPr>
      </w:pPr>
      <w:proofErr w:type="gramStart"/>
      <w:r w:rsidRPr="00D05ED7">
        <w:rPr>
          <w:rFonts w:ascii="Tahoma" w:hAnsi="Tahoma" w:cs="Tahoma"/>
          <w:sz w:val="20"/>
          <w:szCs w:val="20"/>
        </w:rPr>
        <w:t>przy</w:t>
      </w:r>
      <w:proofErr w:type="gramEnd"/>
      <w:r w:rsidRPr="00D05ED7">
        <w:rPr>
          <w:rFonts w:ascii="Tahoma" w:hAnsi="Tahoma" w:cs="Tahoma"/>
          <w:sz w:val="20"/>
          <w:szCs w:val="20"/>
        </w:rPr>
        <w:t xml:space="preserve"> podwyższeniu terenu o 0,2 ÷ 0,4 m, a niekiedy większym, można wymodelować nieckę o łagodnym pochyleniu wokół drzewa pod warunkiem, że warunki miejscowe na to pozwolą, obsypując drzewo lekką ziemią; </w:t>
      </w:r>
    </w:p>
    <w:p w14:paraId="5576A8EC" w14:textId="77777777" w:rsidR="00631CA3" w:rsidRPr="00D05ED7" w:rsidRDefault="00631CA3" w:rsidP="00631CA3">
      <w:pPr>
        <w:widowControl w:val="0"/>
        <w:numPr>
          <w:ilvl w:val="0"/>
          <w:numId w:val="18"/>
        </w:numPr>
        <w:spacing w:line="360" w:lineRule="auto"/>
        <w:ind w:right="-15"/>
        <w:contextualSpacing/>
        <w:jc w:val="both"/>
        <w:rPr>
          <w:rFonts w:ascii="Tahoma" w:hAnsi="Tahoma" w:cs="Tahoma"/>
          <w:sz w:val="20"/>
          <w:szCs w:val="20"/>
        </w:rPr>
      </w:pPr>
      <w:proofErr w:type="gramStart"/>
      <w:r w:rsidRPr="00D05ED7">
        <w:rPr>
          <w:rFonts w:ascii="Tahoma" w:hAnsi="Tahoma" w:cs="Tahoma"/>
          <w:sz w:val="20"/>
          <w:szCs w:val="20"/>
        </w:rPr>
        <w:t>przy</w:t>
      </w:r>
      <w:proofErr w:type="gramEnd"/>
      <w:r w:rsidRPr="00D05ED7">
        <w:rPr>
          <w:rFonts w:ascii="Tahoma" w:hAnsi="Tahoma" w:cs="Tahoma"/>
          <w:sz w:val="20"/>
          <w:szCs w:val="20"/>
        </w:rPr>
        <w:t xml:space="preserve"> podwyższeniu terenu o około 0,2 m pnie drzew można obsypać ziemią ponad pierwotny poziom terenu; </w:t>
      </w:r>
    </w:p>
    <w:p w14:paraId="443B39BB" w14:textId="77777777" w:rsidR="00631CA3" w:rsidRPr="00D05ED7" w:rsidRDefault="00631CA3" w:rsidP="00631CA3">
      <w:pPr>
        <w:widowControl w:val="0"/>
        <w:numPr>
          <w:ilvl w:val="0"/>
          <w:numId w:val="18"/>
        </w:numPr>
        <w:spacing w:line="360" w:lineRule="auto"/>
        <w:ind w:right="-15"/>
        <w:contextualSpacing/>
        <w:jc w:val="both"/>
        <w:rPr>
          <w:rFonts w:ascii="Tahoma" w:hAnsi="Tahoma" w:cs="Tahoma"/>
          <w:sz w:val="20"/>
          <w:szCs w:val="20"/>
        </w:rPr>
      </w:pPr>
      <w:r w:rsidRPr="00D05ED7">
        <w:rPr>
          <w:rFonts w:ascii="Tahoma" w:hAnsi="Tahoma" w:cs="Tahoma"/>
          <w:sz w:val="20"/>
          <w:szCs w:val="20"/>
        </w:rPr>
        <w:t xml:space="preserve">przy podwyższeniu terenu o 0,2 ÷ 0,5 m pnie drzew można obsypać ziemią, </w:t>
      </w:r>
      <w:proofErr w:type="gramStart"/>
      <w:r w:rsidRPr="00D05ED7">
        <w:rPr>
          <w:rFonts w:ascii="Tahoma" w:hAnsi="Tahoma" w:cs="Tahoma"/>
          <w:sz w:val="20"/>
          <w:szCs w:val="20"/>
        </w:rPr>
        <w:t>lecz                   z</w:t>
      </w:r>
      <w:proofErr w:type="gramEnd"/>
      <w:r w:rsidRPr="00D05ED7">
        <w:rPr>
          <w:rFonts w:ascii="Tahoma" w:hAnsi="Tahoma" w:cs="Tahoma"/>
          <w:sz w:val="20"/>
          <w:szCs w:val="20"/>
        </w:rPr>
        <w:t xml:space="preserve"> wykonaniem specjalnych napowietrzających warstw żwirowych; w strefach napowietrzania i na obwodzie rzutu korony ułożyć rurki drenarskie lub perforowane rury z tworzywa sztucznego; między strefami napowietrzania rozłożyć ziemię urodzajną, w której drzewo będzie mogło wytworzyć nowe aktywne korzenie. Na terenie ogólnodostępnym warto studzienkę wokół pnia i sięgające nad powierzchnię wyloty rur napowietrzających przykryć ażurowymi kratami lub siatką metalową;</w:t>
      </w:r>
    </w:p>
    <w:p w14:paraId="2F22862A" w14:textId="77777777" w:rsidR="00631CA3" w:rsidRDefault="00631CA3" w:rsidP="00631CA3">
      <w:pPr>
        <w:widowControl w:val="0"/>
        <w:numPr>
          <w:ilvl w:val="0"/>
          <w:numId w:val="18"/>
        </w:numPr>
        <w:spacing w:line="360" w:lineRule="auto"/>
        <w:ind w:right="-15"/>
        <w:contextualSpacing/>
        <w:jc w:val="both"/>
        <w:rPr>
          <w:rFonts w:ascii="Tahoma" w:hAnsi="Tahoma" w:cs="Tahoma"/>
          <w:sz w:val="20"/>
          <w:szCs w:val="20"/>
        </w:rPr>
      </w:pPr>
      <w:proofErr w:type="gramStart"/>
      <w:r w:rsidRPr="00D05ED7">
        <w:rPr>
          <w:rFonts w:ascii="Tahoma" w:hAnsi="Tahoma" w:cs="Tahoma"/>
          <w:sz w:val="20"/>
          <w:szCs w:val="20"/>
        </w:rPr>
        <w:t>przy</w:t>
      </w:r>
      <w:proofErr w:type="gramEnd"/>
      <w:r w:rsidRPr="00D05ED7">
        <w:rPr>
          <w:rFonts w:ascii="Tahoma" w:hAnsi="Tahoma" w:cs="Tahoma"/>
          <w:sz w:val="20"/>
          <w:szCs w:val="20"/>
        </w:rPr>
        <w:t xml:space="preserve"> podwyższeniu terenu powyżej 0,5 m wykonuje się mury lub studzienki zabezpieczające pień przed zasypaniem z urządzeniami napowietrzającymi.</w:t>
      </w:r>
    </w:p>
    <w:p w14:paraId="4F29485F" w14:textId="77777777" w:rsidR="007A5BC0" w:rsidRPr="00D05ED7" w:rsidRDefault="007A5BC0" w:rsidP="007A5BC0">
      <w:pPr>
        <w:widowControl w:val="0"/>
        <w:spacing w:line="360" w:lineRule="auto"/>
        <w:ind w:left="720" w:right="-15"/>
        <w:contextualSpacing/>
        <w:jc w:val="both"/>
        <w:rPr>
          <w:rFonts w:ascii="Tahoma" w:hAnsi="Tahoma" w:cs="Tahoma"/>
          <w:sz w:val="20"/>
          <w:szCs w:val="20"/>
        </w:rPr>
      </w:pPr>
    </w:p>
    <w:p w14:paraId="20D867CC" w14:textId="77777777" w:rsidR="00EF6EB0" w:rsidRPr="007A5BC0" w:rsidRDefault="00EF6EB0" w:rsidP="007A5BC0">
      <w:pPr>
        <w:autoSpaceDE w:val="0"/>
        <w:autoSpaceDN w:val="0"/>
        <w:adjustRightInd w:val="0"/>
        <w:spacing w:line="360" w:lineRule="auto"/>
        <w:jc w:val="both"/>
        <w:rPr>
          <w:rFonts w:ascii="Tahoma" w:hAnsi="Tahoma" w:cs="Tahoma"/>
          <w:sz w:val="20"/>
          <w:szCs w:val="20"/>
        </w:rPr>
      </w:pPr>
      <w:r w:rsidRPr="007A5BC0">
        <w:rPr>
          <w:rFonts w:ascii="Tahoma" w:hAnsi="Tahoma" w:cs="Tahoma"/>
          <w:sz w:val="20"/>
          <w:szCs w:val="20"/>
        </w:rPr>
        <w:t>Szczególne zabezpieczenia należy wykonać dla pomników przyrody oraz innych drzew cennych, które</w:t>
      </w:r>
    </w:p>
    <w:p w14:paraId="2912CF88" w14:textId="77777777" w:rsidR="00EF6EB0" w:rsidRPr="007A5BC0" w:rsidRDefault="00EF6EB0" w:rsidP="007A5BC0">
      <w:pPr>
        <w:autoSpaceDE w:val="0"/>
        <w:autoSpaceDN w:val="0"/>
        <w:adjustRightInd w:val="0"/>
        <w:spacing w:line="360" w:lineRule="auto"/>
        <w:jc w:val="both"/>
        <w:rPr>
          <w:rFonts w:ascii="Tahoma" w:hAnsi="Tahoma" w:cs="Tahoma"/>
          <w:sz w:val="20"/>
          <w:szCs w:val="20"/>
        </w:rPr>
      </w:pPr>
      <w:r w:rsidRPr="007A5BC0">
        <w:rPr>
          <w:rFonts w:ascii="Tahoma" w:hAnsi="Tahoma" w:cs="Tahoma"/>
          <w:sz w:val="20"/>
          <w:szCs w:val="20"/>
        </w:rPr>
        <w:t xml:space="preserve">zagrożone są szkodliwym oddziaływaniem </w:t>
      </w:r>
      <w:proofErr w:type="gramStart"/>
      <w:r w:rsidRPr="007A5BC0">
        <w:rPr>
          <w:rFonts w:ascii="Tahoma" w:hAnsi="Tahoma" w:cs="Tahoma"/>
          <w:sz w:val="20"/>
          <w:szCs w:val="20"/>
        </w:rPr>
        <w:t xml:space="preserve">inwestycji . </w:t>
      </w:r>
      <w:proofErr w:type="gramEnd"/>
      <w:r w:rsidRPr="007A5BC0">
        <w:rPr>
          <w:rFonts w:ascii="Tahoma" w:hAnsi="Tahoma" w:cs="Tahoma"/>
          <w:sz w:val="20"/>
          <w:szCs w:val="20"/>
        </w:rPr>
        <w:t>W takich przypadkach konieczne jest:</w:t>
      </w:r>
    </w:p>
    <w:p w14:paraId="51B066C0" w14:textId="77777777" w:rsidR="00EF6EB0" w:rsidRPr="007A5BC0" w:rsidRDefault="00EF6EB0" w:rsidP="007A5BC0">
      <w:pPr>
        <w:autoSpaceDE w:val="0"/>
        <w:autoSpaceDN w:val="0"/>
        <w:adjustRightInd w:val="0"/>
        <w:spacing w:line="360" w:lineRule="auto"/>
        <w:jc w:val="both"/>
        <w:rPr>
          <w:rFonts w:ascii="Tahoma" w:hAnsi="Tahoma" w:cs="Tahoma"/>
          <w:sz w:val="20"/>
          <w:szCs w:val="20"/>
        </w:rPr>
      </w:pPr>
      <w:r w:rsidRPr="007A5BC0">
        <w:rPr>
          <w:rFonts w:ascii="Tahoma" w:hAnsi="Tahoma" w:cs="Tahoma"/>
          <w:sz w:val="20"/>
          <w:szCs w:val="20"/>
        </w:rPr>
        <w:t>- rozpisanie szczegółowego planu nadzoru</w:t>
      </w:r>
    </w:p>
    <w:p w14:paraId="7762C57D" w14:textId="77777777" w:rsidR="00EF6EB0" w:rsidRPr="007A5BC0" w:rsidRDefault="00EF6EB0" w:rsidP="007A5BC0">
      <w:pPr>
        <w:autoSpaceDE w:val="0"/>
        <w:autoSpaceDN w:val="0"/>
        <w:adjustRightInd w:val="0"/>
        <w:spacing w:line="360" w:lineRule="auto"/>
        <w:jc w:val="both"/>
        <w:rPr>
          <w:rFonts w:ascii="Tahoma" w:hAnsi="Tahoma" w:cs="Tahoma"/>
          <w:sz w:val="20"/>
          <w:szCs w:val="20"/>
        </w:rPr>
      </w:pPr>
      <w:r w:rsidRPr="007A5BC0">
        <w:rPr>
          <w:rFonts w:ascii="Tahoma" w:hAnsi="Tahoma" w:cs="Tahoma"/>
          <w:sz w:val="20"/>
          <w:szCs w:val="20"/>
        </w:rPr>
        <w:t>- założenie piezometrów w celu monitorowania poziomu wód gruntowych</w:t>
      </w:r>
    </w:p>
    <w:p w14:paraId="73AFFEB7" w14:textId="233F4246" w:rsidR="00631CA3" w:rsidRDefault="00EF6EB0" w:rsidP="007A5BC0">
      <w:pPr>
        <w:spacing w:line="360" w:lineRule="auto"/>
        <w:jc w:val="both"/>
        <w:rPr>
          <w:rFonts w:ascii="Tahoma" w:hAnsi="Tahoma" w:cs="Tahoma"/>
          <w:sz w:val="20"/>
          <w:szCs w:val="20"/>
        </w:rPr>
      </w:pPr>
      <w:r w:rsidRPr="007A5BC0">
        <w:rPr>
          <w:rFonts w:ascii="Tahoma" w:hAnsi="Tahoma" w:cs="Tahoma"/>
          <w:sz w:val="20"/>
          <w:szCs w:val="20"/>
        </w:rPr>
        <w:t>- obligatoryjne prowadzenie prac pod nadzorem dendrologicznym i monitorowanie stanu drzewa.</w:t>
      </w:r>
    </w:p>
    <w:p w14:paraId="77658ED7" w14:textId="77777777" w:rsidR="007A5BC0" w:rsidRPr="007A5BC0" w:rsidRDefault="007A5BC0" w:rsidP="007A5BC0">
      <w:pPr>
        <w:spacing w:line="360" w:lineRule="auto"/>
        <w:jc w:val="both"/>
        <w:rPr>
          <w:rFonts w:ascii="Tahoma" w:hAnsi="Tahoma" w:cs="Tahoma"/>
          <w:b/>
          <w:sz w:val="20"/>
          <w:szCs w:val="20"/>
        </w:rPr>
      </w:pPr>
    </w:p>
    <w:p w14:paraId="48A91499" w14:textId="2A784C08" w:rsidR="00631CA3" w:rsidRPr="00631CA3" w:rsidRDefault="00631CA3" w:rsidP="00631CA3">
      <w:pPr>
        <w:pStyle w:val="Akapitzlist"/>
        <w:widowControl w:val="0"/>
        <w:numPr>
          <w:ilvl w:val="2"/>
          <w:numId w:val="1"/>
        </w:numPr>
        <w:spacing w:line="360" w:lineRule="auto"/>
        <w:ind w:right="-15"/>
        <w:jc w:val="both"/>
        <w:rPr>
          <w:rFonts w:ascii="Tahoma" w:hAnsi="Tahoma" w:cs="Tahoma"/>
          <w:b/>
          <w:sz w:val="20"/>
          <w:szCs w:val="20"/>
        </w:rPr>
      </w:pPr>
      <w:r w:rsidRPr="00631CA3">
        <w:rPr>
          <w:rFonts w:ascii="Tahoma" w:hAnsi="Tahoma" w:cs="Tahoma"/>
          <w:b/>
          <w:sz w:val="20"/>
          <w:szCs w:val="20"/>
        </w:rPr>
        <w:t xml:space="preserve">Zabezpieczenie korony drzewa </w:t>
      </w:r>
    </w:p>
    <w:p w14:paraId="1987FFBC"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Sposoby zabezpieczenia korony drzewa (w przypadku braku możliwości wygrodzenia strefy ochrony drzewa lub w przypadku, gdy takie wygrodzenie nie zabezpiecza w sposób wystarczający korony drzewa lub krzewu przed uszkodzeniami przez pracujący na budowie sprzęt – koparki, ładowarki, dźwigi, itp.):</w:t>
      </w:r>
    </w:p>
    <w:p w14:paraId="116A9416"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 profilaktyczne, tymczasowe podwiązanie konarów i gałęzi (w ograniczonym zakresie – bez ryzyka ich złamania) wchodzących w kolizję z obszarem roboczym sprzętu budowlanego lub środków transportu i skierowanie ich poza tę strefę; </w:t>
      </w:r>
    </w:p>
    <w:p w14:paraId="40BFB9BA"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w przypadku braku możliwości podwiązania konarów i gałęzi lub w przypadku, gdy nie będzie to wystarczające, dopuszcza się, po uzgodnieniu z inspektorem nadzoru w zakresie ochrony zieleni, profilaktyczne ich przycięcie;</w:t>
      </w:r>
    </w:p>
    <w:p w14:paraId="1644F515" w14:textId="46E39A24"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w przypadku wystąpienia ryzyka nadmiernego zapylenia liści drzewa lub krzewu w wyniku prac budowlanych zaleca się ekrany przeciwpyłowe dla roślin ustawione na granicy strefy ochrony drzewa</w:t>
      </w:r>
      <w:r w:rsidR="00A22BE2">
        <w:rPr>
          <w:rFonts w:ascii="Tahoma" w:hAnsi="Tahoma" w:cs="Tahoma"/>
          <w:sz w:val="20"/>
          <w:szCs w:val="20"/>
        </w:rPr>
        <w:t>.</w:t>
      </w:r>
    </w:p>
    <w:p w14:paraId="6E7AD84E" w14:textId="77777777" w:rsidR="00631CA3" w:rsidRPr="00D05ED7" w:rsidRDefault="00631CA3" w:rsidP="00631CA3">
      <w:pPr>
        <w:pStyle w:val="Akapitzlist"/>
        <w:widowControl w:val="0"/>
        <w:spacing w:line="360" w:lineRule="auto"/>
        <w:ind w:left="1080" w:right="-15"/>
        <w:jc w:val="both"/>
        <w:rPr>
          <w:rFonts w:ascii="Tahoma" w:hAnsi="Tahoma" w:cs="Tahoma"/>
          <w:sz w:val="20"/>
          <w:szCs w:val="20"/>
        </w:rPr>
      </w:pPr>
    </w:p>
    <w:p w14:paraId="79C91295" w14:textId="77777777" w:rsidR="00631CA3" w:rsidRPr="00D05ED7" w:rsidRDefault="00631CA3" w:rsidP="00631CA3">
      <w:pPr>
        <w:pStyle w:val="Akapitzlist"/>
        <w:widowControl w:val="0"/>
        <w:numPr>
          <w:ilvl w:val="2"/>
          <w:numId w:val="1"/>
        </w:numPr>
        <w:spacing w:line="360" w:lineRule="auto"/>
        <w:ind w:right="-15"/>
        <w:jc w:val="both"/>
        <w:rPr>
          <w:rFonts w:ascii="Tahoma" w:hAnsi="Tahoma" w:cs="Tahoma"/>
          <w:b/>
          <w:sz w:val="20"/>
          <w:szCs w:val="20"/>
        </w:rPr>
      </w:pPr>
      <w:r w:rsidRPr="00D05ED7">
        <w:rPr>
          <w:rFonts w:ascii="Tahoma" w:hAnsi="Tahoma" w:cs="Tahoma"/>
          <w:b/>
          <w:sz w:val="20"/>
          <w:szCs w:val="20"/>
        </w:rPr>
        <w:t>Zabezpieczenie korzeni</w:t>
      </w:r>
    </w:p>
    <w:p w14:paraId="31DACDD9"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lastRenderedPageBreak/>
        <w:t xml:space="preserve">W przypadku konieczności poruszania się sprzętu, maszyn i środków transportu w obszarze strefy ochrony drzewa należy zrealizować drogi technologiczne z zachowaniem następujących zasad: </w:t>
      </w:r>
    </w:p>
    <w:p w14:paraId="3217D114"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ochrona gruntu i znajdujących się w nim korzeni przed nadmiernym zagęszczeniem; </w:t>
      </w:r>
    </w:p>
    <w:p w14:paraId="56BCBE89"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konstrukcja i nawierzchnia drogi technologicznej muszą zapewniać równomierny rozkład punktowo przyłożonych sił nacisku kół pojazdów na większą powierzchnię, zmniejszając jednostkowy nacisk na jednostkę powierzchni;</w:t>
      </w:r>
    </w:p>
    <w:p w14:paraId="21E6788B"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 należy ograniczyć do minimum zdejmowanie wierzchniej warstwy gruntu pod budowę drogi technologicznej (ograniczanie ryzyka uszkodzeń mechanicznych korzeni) lub ograniczyć je wyłącznie do warstwy darni; </w:t>
      </w:r>
    </w:p>
    <w:p w14:paraId="21AB401E"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droga technologiczna powinna mieć podbudowę z kruszywa łamanego. Zaleca się użycie piasku lub pospółki; nie może być stabilizowana cementem ani żadnymi środkami chemicznymi; </w:t>
      </w:r>
    </w:p>
    <w:p w14:paraId="41C78DA6"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zaleca się oddzielenie nienaruszonego gruntu rodzimego od konstrukcji drogi technologicznej warstwą geowłókniny celem ograniczenia mieszania się kruszyw z podbudowy drogi z gruntem rodzimym oraz dla łatwiejszego demontażu konstrukcji drogi po zakończeniu prac; </w:t>
      </w:r>
    </w:p>
    <w:p w14:paraId="1F91EF79"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nawierzchnia drogi technologicznej musi być łatwo </w:t>
      </w:r>
      <w:proofErr w:type="spellStart"/>
      <w:r w:rsidRPr="00D05ED7">
        <w:rPr>
          <w:rFonts w:ascii="Tahoma" w:hAnsi="Tahoma" w:cs="Tahoma"/>
          <w:sz w:val="20"/>
          <w:szCs w:val="20"/>
        </w:rPr>
        <w:t>demontowalna</w:t>
      </w:r>
      <w:proofErr w:type="spellEnd"/>
      <w:r w:rsidRPr="00D05ED7">
        <w:rPr>
          <w:rFonts w:ascii="Tahoma" w:hAnsi="Tahoma" w:cs="Tahoma"/>
          <w:sz w:val="20"/>
          <w:szCs w:val="20"/>
        </w:rPr>
        <w:t>, zaleca się użycie prefabrykowanych płyt betonowych lub żelbetowych, nie powinno się używać nawierzchni wylewanych lub układanych na mokro (wylewanego betonu czy mas bitumicznych), nawierzchnia zbudowana wyłącznie z zagęszczonego kruszywa (bez sztywnej warstwy wierzchniej) jest niewystarczająca.</w:t>
      </w:r>
    </w:p>
    <w:p w14:paraId="3C9CCA73" w14:textId="77777777" w:rsidR="00631CA3" w:rsidRPr="00D05ED7" w:rsidRDefault="00631CA3" w:rsidP="00631CA3">
      <w:pPr>
        <w:widowControl w:val="0"/>
        <w:spacing w:line="360" w:lineRule="auto"/>
        <w:ind w:right="-15"/>
        <w:jc w:val="both"/>
        <w:rPr>
          <w:rFonts w:ascii="Tahoma" w:hAnsi="Tahoma" w:cs="Tahoma"/>
          <w:sz w:val="20"/>
          <w:szCs w:val="20"/>
        </w:rPr>
      </w:pPr>
    </w:p>
    <w:p w14:paraId="660F8148" w14:textId="77777777" w:rsidR="00631CA3" w:rsidRPr="00D05ED7" w:rsidRDefault="00631CA3" w:rsidP="00631CA3">
      <w:pPr>
        <w:pStyle w:val="Akapitzlist"/>
        <w:widowControl w:val="0"/>
        <w:numPr>
          <w:ilvl w:val="2"/>
          <w:numId w:val="1"/>
        </w:numPr>
        <w:spacing w:line="360" w:lineRule="auto"/>
        <w:ind w:right="-15"/>
        <w:jc w:val="both"/>
        <w:rPr>
          <w:rFonts w:ascii="Tahoma" w:hAnsi="Tahoma" w:cs="Tahoma"/>
          <w:b/>
          <w:sz w:val="20"/>
          <w:szCs w:val="20"/>
        </w:rPr>
      </w:pPr>
      <w:r w:rsidRPr="00D05ED7">
        <w:rPr>
          <w:rFonts w:ascii="Tahoma" w:hAnsi="Tahoma" w:cs="Tahoma"/>
          <w:b/>
          <w:sz w:val="20"/>
          <w:szCs w:val="20"/>
        </w:rPr>
        <w:t>Zabezpieczenie korzeni w otwartych wykopach</w:t>
      </w:r>
    </w:p>
    <w:p w14:paraId="7BDF8962"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Zabezpieczenia korzeni w otwartych wykopach należy wykonać tego samego dnia po wykonaniu wykopów. Ze względu na czas pozostawienia niezasypanego wykopu rozróżnia się następujące sposoby zabezpieczenia ścian wykopów oraz korzeni drzew i krzewów: </w:t>
      </w:r>
    </w:p>
    <w:p w14:paraId="49A679D3" w14:textId="77777777" w:rsidR="00631CA3" w:rsidRPr="00D05ED7" w:rsidRDefault="00631CA3" w:rsidP="00631CA3">
      <w:pPr>
        <w:widowControl w:val="0"/>
        <w:spacing w:line="360" w:lineRule="auto"/>
        <w:ind w:right="-15"/>
        <w:jc w:val="both"/>
        <w:rPr>
          <w:rFonts w:ascii="Tahoma" w:hAnsi="Tahoma" w:cs="Tahoma"/>
          <w:sz w:val="20"/>
          <w:szCs w:val="20"/>
        </w:rPr>
      </w:pPr>
      <w:proofErr w:type="gramStart"/>
      <w:r w:rsidRPr="00D05ED7">
        <w:rPr>
          <w:rFonts w:ascii="Tahoma" w:hAnsi="Tahoma" w:cs="Tahoma"/>
          <w:sz w:val="20"/>
          <w:szCs w:val="20"/>
        </w:rPr>
        <w:t>a</w:t>
      </w:r>
      <w:proofErr w:type="gramEnd"/>
      <w:r w:rsidRPr="00D05ED7">
        <w:rPr>
          <w:rFonts w:ascii="Tahoma" w:hAnsi="Tahoma" w:cs="Tahoma"/>
          <w:sz w:val="20"/>
          <w:szCs w:val="20"/>
        </w:rPr>
        <w:t xml:space="preserve">. </w:t>
      </w:r>
      <w:proofErr w:type="gramStart"/>
      <w:r w:rsidRPr="00D05ED7">
        <w:rPr>
          <w:rFonts w:ascii="Tahoma" w:hAnsi="Tahoma" w:cs="Tahoma"/>
          <w:sz w:val="20"/>
          <w:szCs w:val="20"/>
        </w:rPr>
        <w:t>dla</w:t>
      </w:r>
      <w:proofErr w:type="gramEnd"/>
      <w:r w:rsidRPr="00D05ED7">
        <w:rPr>
          <w:rFonts w:ascii="Tahoma" w:hAnsi="Tahoma" w:cs="Tahoma"/>
          <w:sz w:val="20"/>
          <w:szCs w:val="20"/>
        </w:rPr>
        <w:t xml:space="preserve"> wykopów krótkotrwałych (do 1 tygodnia): – przykrycie ścian wykopu materiałem utrzymującym wilgoć w przypadku dodatniej temperatury powietrza lub chroniącym przed przemarzaniem w przypadku temperatury ujemnej – można do tego celu użyć grubej agrowłókniny</w:t>
      </w:r>
      <w:r>
        <w:rPr>
          <w:rFonts w:ascii="Tahoma" w:hAnsi="Tahoma" w:cs="Tahoma"/>
          <w:sz w:val="20"/>
          <w:szCs w:val="20"/>
        </w:rPr>
        <w:t xml:space="preserve"> (o gramaturze minimum 100 g/m2</w:t>
      </w:r>
      <w:r w:rsidRPr="00D05ED7">
        <w:rPr>
          <w:rFonts w:ascii="Tahoma" w:hAnsi="Tahoma" w:cs="Tahoma"/>
          <w:sz w:val="20"/>
          <w:szCs w:val="20"/>
        </w:rPr>
        <w:t>), maty kokosowej (lub podobnej) i tym podobnego materiału. Niezależnie od użytego materiału powinien on być przymocowany do ścian wykopu za pomocą odpowiednich kołków lub szpilek; – ściany wykopu, zabezpieczone materiałem utrzymującym wilgoć, należy regularnie zraszać wodą w okresach posuchy i suszy celem zabezpieczenia odpowiedniej wilgotności gruntu i korzeni;</w:t>
      </w:r>
    </w:p>
    <w:p w14:paraId="129C6BFF" w14:textId="77777777" w:rsidR="00631CA3" w:rsidRPr="00D05ED7" w:rsidRDefault="00631CA3" w:rsidP="00631CA3">
      <w:pPr>
        <w:widowControl w:val="0"/>
        <w:spacing w:line="360" w:lineRule="auto"/>
        <w:ind w:right="-15"/>
        <w:jc w:val="both"/>
        <w:rPr>
          <w:rFonts w:ascii="Tahoma" w:hAnsi="Tahoma" w:cs="Tahoma"/>
          <w:sz w:val="20"/>
          <w:szCs w:val="20"/>
        </w:rPr>
      </w:pPr>
      <w:proofErr w:type="gramStart"/>
      <w:r w:rsidRPr="00D05ED7">
        <w:rPr>
          <w:rFonts w:ascii="Tahoma" w:hAnsi="Tahoma" w:cs="Tahoma"/>
          <w:sz w:val="20"/>
          <w:szCs w:val="20"/>
        </w:rPr>
        <w:t>b</w:t>
      </w:r>
      <w:proofErr w:type="gramEnd"/>
      <w:r w:rsidRPr="00D05ED7">
        <w:rPr>
          <w:rFonts w:ascii="Tahoma" w:hAnsi="Tahoma" w:cs="Tahoma"/>
          <w:sz w:val="20"/>
          <w:szCs w:val="20"/>
        </w:rPr>
        <w:t xml:space="preserve">. dla wykopów długotrwałych (powyżej 1 tygodnia): – zaleca się zastosowanie trwalszego zabezpieczenia ścian wykopu, np. poprzez budowę: </w:t>
      </w:r>
    </w:p>
    <w:p w14:paraId="15E7CF09"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tymczasowej ściany z desek; </w:t>
      </w:r>
    </w:p>
    <w:p w14:paraId="78FE44FD"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przy dużych wykopach: zastosowanie technologii budowlanych do zabezpieczenia głębokich wykopów (tzw. „ściany berlińskie”, ściany szczelne, ściany rozporowe, itp.), które zwykle są wystarczające do ochrony korzeni, gdyż zabezpieczają je także przed przesychaniem; </w:t>
      </w:r>
    </w:p>
    <w:p w14:paraId="4DA98B01"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w przypadku ścian budowanych na krawędzi wykopu zaleca się zastosowanie dodatkowej warstwy umożliwiającej regenerację uszkodzonych korzeni (np. z torfu, mieszanki torfowo-piaskowej, ziemi </w:t>
      </w:r>
      <w:r w:rsidRPr="00D05ED7">
        <w:rPr>
          <w:rFonts w:ascii="Tahoma" w:hAnsi="Tahoma" w:cs="Tahoma"/>
          <w:sz w:val="20"/>
          <w:szCs w:val="20"/>
        </w:rPr>
        <w:lastRenderedPageBreak/>
        <w:t xml:space="preserve">urodzajnej, kompostu); </w:t>
      </w:r>
    </w:p>
    <w:p w14:paraId="7C46912F" w14:textId="77777777" w:rsidR="00631CA3" w:rsidRPr="00D05ED7" w:rsidRDefault="00631CA3" w:rsidP="00631CA3">
      <w:pPr>
        <w:widowControl w:val="0"/>
        <w:spacing w:line="360" w:lineRule="auto"/>
        <w:ind w:right="-15"/>
        <w:jc w:val="both"/>
        <w:rPr>
          <w:rFonts w:ascii="Tahoma" w:hAnsi="Tahoma" w:cs="Tahoma"/>
          <w:sz w:val="20"/>
          <w:szCs w:val="20"/>
        </w:rPr>
      </w:pPr>
      <w:r w:rsidRPr="00D05ED7">
        <w:rPr>
          <w:rFonts w:ascii="Tahoma" w:hAnsi="Tahoma" w:cs="Tahoma"/>
          <w:sz w:val="20"/>
          <w:szCs w:val="20"/>
        </w:rPr>
        <w:t xml:space="preserve">• w wykopach liniowych pod układanie sieci uzbrojenia podziemnego należy w miarę możliwości zachować nienaruszone wszystkie korzenie o średnicy powyżej 3 cm, odpowiednio je zabezpieczając przed przesychaniem lub przemarzaniem (np. poprzez obandażowanie </w:t>
      </w:r>
      <w:proofErr w:type="spellStart"/>
      <w:r w:rsidRPr="00D05ED7">
        <w:rPr>
          <w:rFonts w:ascii="Tahoma" w:hAnsi="Tahoma" w:cs="Tahoma"/>
          <w:sz w:val="20"/>
          <w:szCs w:val="20"/>
        </w:rPr>
        <w:t>agrowłókniną</w:t>
      </w:r>
      <w:proofErr w:type="spellEnd"/>
      <w:r w:rsidRPr="00D05ED7">
        <w:rPr>
          <w:rFonts w:ascii="Tahoma" w:hAnsi="Tahoma" w:cs="Tahoma"/>
          <w:sz w:val="20"/>
          <w:szCs w:val="20"/>
        </w:rPr>
        <w:t xml:space="preserve"> o gramaturze minimum 100 g/</w:t>
      </w:r>
      <w:proofErr w:type="gramStart"/>
      <w:r w:rsidRPr="00D05ED7">
        <w:rPr>
          <w:rFonts w:ascii="Tahoma" w:hAnsi="Tahoma" w:cs="Tahoma"/>
          <w:sz w:val="20"/>
          <w:szCs w:val="20"/>
        </w:rPr>
        <w:t xml:space="preserve">m2 , </w:t>
      </w:r>
      <w:proofErr w:type="gramEnd"/>
      <w:r w:rsidRPr="00D05ED7">
        <w:rPr>
          <w:rFonts w:ascii="Tahoma" w:hAnsi="Tahoma" w:cs="Tahoma"/>
          <w:sz w:val="20"/>
          <w:szCs w:val="20"/>
        </w:rPr>
        <w:t>sieć układać pod korzeniami. W przypadku konieczności usunięcia części korzeni kolidujących z infrastrukturą lub budowlą, cięcia należy wykonać odkażoną piłą ręczną lub sekatorem. Ranę należy przepłukać wodą i zabezpieczyć przed infekcjami (np. posmarowanie sproszkowanym węglem drzewnym).</w:t>
      </w:r>
    </w:p>
    <w:p w14:paraId="7A9A41D0" w14:textId="77777777" w:rsidR="00321227" w:rsidRPr="00D611C7" w:rsidRDefault="00321227" w:rsidP="00A67074">
      <w:pPr>
        <w:spacing w:line="360" w:lineRule="auto"/>
        <w:jc w:val="both"/>
        <w:rPr>
          <w:rFonts w:ascii="Tahoma" w:hAnsi="Tahoma" w:cs="Tahoma"/>
          <w:sz w:val="20"/>
          <w:szCs w:val="20"/>
        </w:rPr>
      </w:pPr>
    </w:p>
    <w:p w14:paraId="13F3AC67" w14:textId="009207F7" w:rsidR="00B54553" w:rsidRPr="00631CA3" w:rsidRDefault="002210F1" w:rsidP="00631CA3">
      <w:pPr>
        <w:pStyle w:val="Akapitzlist"/>
        <w:numPr>
          <w:ilvl w:val="2"/>
          <w:numId w:val="1"/>
        </w:numPr>
        <w:spacing w:line="360" w:lineRule="auto"/>
        <w:jc w:val="both"/>
        <w:rPr>
          <w:rFonts w:ascii="Tahoma" w:eastAsia="Tahoma" w:hAnsi="Tahoma" w:cs="Tahoma"/>
          <w:b/>
          <w:sz w:val="20"/>
          <w:szCs w:val="20"/>
        </w:rPr>
      </w:pPr>
      <w:r w:rsidRPr="00631CA3">
        <w:rPr>
          <w:rFonts w:ascii="Tahoma" w:eastAsia="Tahoma" w:hAnsi="Tahoma" w:cs="Tahoma"/>
          <w:b/>
          <w:sz w:val="20"/>
          <w:szCs w:val="20"/>
        </w:rPr>
        <w:t>Zabezpieczenie tymczasowe grup drzew</w:t>
      </w:r>
    </w:p>
    <w:p w14:paraId="0629A471" w14:textId="77777777" w:rsidR="00B54553" w:rsidRPr="00D611C7" w:rsidRDefault="00B54553" w:rsidP="00A67074">
      <w:pPr>
        <w:spacing w:line="360" w:lineRule="auto"/>
        <w:jc w:val="both"/>
        <w:rPr>
          <w:rFonts w:ascii="Tahoma" w:eastAsia="Tahoma" w:hAnsi="Tahoma" w:cs="Tahoma"/>
          <w:sz w:val="20"/>
          <w:szCs w:val="20"/>
        </w:rPr>
      </w:pPr>
      <w:r w:rsidRPr="00D611C7">
        <w:rPr>
          <w:rFonts w:ascii="Tahoma" w:eastAsia="Tahoma" w:hAnsi="Tahoma" w:cs="Tahoma"/>
          <w:sz w:val="20"/>
          <w:szCs w:val="20"/>
        </w:rPr>
        <w:t>W ramach zabezpieczenia grup drzew należy wykonać następujące czynności:</w:t>
      </w:r>
    </w:p>
    <w:p w14:paraId="06963F4C" w14:textId="77777777" w:rsidR="00B54553" w:rsidRPr="00D611C7" w:rsidRDefault="00B54553" w:rsidP="00A67074">
      <w:pPr>
        <w:numPr>
          <w:ilvl w:val="0"/>
          <w:numId w:val="11"/>
        </w:numPr>
        <w:spacing w:line="360" w:lineRule="auto"/>
        <w:ind w:left="786"/>
        <w:jc w:val="both"/>
        <w:rPr>
          <w:rFonts w:ascii="Tahoma" w:hAnsi="Tahoma" w:cs="Tahoma"/>
          <w:sz w:val="20"/>
          <w:szCs w:val="20"/>
        </w:rPr>
      </w:pPr>
      <w:proofErr w:type="gramStart"/>
      <w:r w:rsidRPr="00D611C7">
        <w:rPr>
          <w:rFonts w:ascii="Tahoma" w:eastAsia="Tahoma" w:hAnsi="Tahoma" w:cs="Tahoma"/>
          <w:sz w:val="20"/>
          <w:szCs w:val="20"/>
        </w:rPr>
        <w:t>wykonanie</w:t>
      </w:r>
      <w:proofErr w:type="gramEnd"/>
      <w:r w:rsidRPr="00D611C7">
        <w:rPr>
          <w:rFonts w:ascii="Tahoma" w:eastAsia="Tahoma" w:hAnsi="Tahoma" w:cs="Tahoma"/>
          <w:sz w:val="20"/>
          <w:szCs w:val="20"/>
        </w:rPr>
        <w:t xml:space="preserve"> ogrodzenia z desek do wysokości określonej indywidualnie dla każdej grupy drzew (maksymalnie do 2 m);</w:t>
      </w:r>
    </w:p>
    <w:p w14:paraId="4D06FB95" w14:textId="77777777" w:rsidR="00B54553" w:rsidRPr="00D611C7" w:rsidRDefault="00B54553" w:rsidP="00A67074">
      <w:pPr>
        <w:numPr>
          <w:ilvl w:val="0"/>
          <w:numId w:val="11"/>
        </w:numPr>
        <w:spacing w:line="360" w:lineRule="auto"/>
        <w:ind w:left="786"/>
        <w:jc w:val="both"/>
        <w:rPr>
          <w:rFonts w:ascii="Tahoma" w:hAnsi="Tahoma" w:cs="Tahoma"/>
          <w:sz w:val="20"/>
          <w:szCs w:val="20"/>
        </w:rPr>
      </w:pPr>
      <w:proofErr w:type="gramStart"/>
      <w:r w:rsidRPr="00D611C7">
        <w:rPr>
          <w:rFonts w:ascii="Tahoma" w:eastAsia="Tahoma" w:hAnsi="Tahoma" w:cs="Tahoma"/>
          <w:sz w:val="20"/>
          <w:szCs w:val="20"/>
        </w:rPr>
        <w:t>deskowanie</w:t>
      </w:r>
      <w:proofErr w:type="gramEnd"/>
      <w:r w:rsidRPr="00D611C7">
        <w:rPr>
          <w:rFonts w:ascii="Tahoma" w:eastAsia="Tahoma" w:hAnsi="Tahoma" w:cs="Tahoma"/>
          <w:sz w:val="20"/>
          <w:szCs w:val="20"/>
        </w:rPr>
        <w:t xml:space="preserve"> winno być mocowane za pomocą gwoździ do palików wbitych w grunt i rozmieszczonych, co około 1,5m;</w:t>
      </w:r>
    </w:p>
    <w:p w14:paraId="1FEE6D14" w14:textId="77777777" w:rsidR="00B54553" w:rsidRPr="00D611C7" w:rsidRDefault="00B54553" w:rsidP="00A67074">
      <w:pPr>
        <w:numPr>
          <w:ilvl w:val="0"/>
          <w:numId w:val="11"/>
        </w:numPr>
        <w:spacing w:line="360" w:lineRule="auto"/>
        <w:ind w:left="786"/>
        <w:jc w:val="both"/>
        <w:rPr>
          <w:rFonts w:ascii="Tahoma" w:hAnsi="Tahoma" w:cs="Tahoma"/>
          <w:sz w:val="20"/>
          <w:szCs w:val="20"/>
        </w:rPr>
      </w:pPr>
      <w:proofErr w:type="gramStart"/>
      <w:r w:rsidRPr="00D611C7">
        <w:rPr>
          <w:rFonts w:ascii="Tahoma" w:eastAsia="Tahoma" w:hAnsi="Tahoma" w:cs="Tahoma"/>
          <w:sz w:val="20"/>
          <w:szCs w:val="20"/>
        </w:rPr>
        <w:t>ogrodzenie</w:t>
      </w:r>
      <w:proofErr w:type="gramEnd"/>
      <w:r w:rsidRPr="00D611C7">
        <w:rPr>
          <w:rFonts w:ascii="Tahoma" w:eastAsia="Tahoma" w:hAnsi="Tahoma" w:cs="Tahoma"/>
          <w:sz w:val="20"/>
          <w:szCs w:val="20"/>
        </w:rPr>
        <w:t xml:space="preserve"> powinno ochraniać zarówno pnie jak i korony drzew oraz </w:t>
      </w:r>
      <w:r w:rsidRPr="00D611C7">
        <w:rPr>
          <w:rStyle w:val="Pogrubienie"/>
          <w:rFonts w:ascii="Tahoma" w:hAnsi="Tahoma" w:cs="Tahoma"/>
          <w:b w:val="0"/>
          <w:sz w:val="20"/>
          <w:szCs w:val="20"/>
        </w:rPr>
        <w:t>podłoże pod koronami drzew</w:t>
      </w:r>
      <w:r w:rsidRPr="00D611C7">
        <w:rPr>
          <w:rFonts w:ascii="Tahoma" w:eastAsia="Tahoma" w:hAnsi="Tahoma" w:cs="Tahoma"/>
          <w:b/>
          <w:sz w:val="20"/>
          <w:szCs w:val="20"/>
        </w:rPr>
        <w:t>.</w:t>
      </w:r>
    </w:p>
    <w:p w14:paraId="2B20D9A1" w14:textId="77777777" w:rsidR="002210F1" w:rsidRPr="00DB6AE8" w:rsidRDefault="002210F1" w:rsidP="00DB6AE8">
      <w:pPr>
        <w:spacing w:line="360" w:lineRule="auto"/>
        <w:jc w:val="both"/>
        <w:rPr>
          <w:rFonts w:ascii="Tahoma" w:eastAsia="Tahoma" w:hAnsi="Tahoma" w:cs="Tahoma"/>
          <w:b/>
          <w:sz w:val="20"/>
          <w:szCs w:val="20"/>
        </w:rPr>
      </w:pPr>
    </w:p>
    <w:p w14:paraId="33F6280A" w14:textId="33BDA968" w:rsidR="00B54553" w:rsidRPr="00631CA3" w:rsidRDefault="002210F1" w:rsidP="00631CA3">
      <w:pPr>
        <w:pStyle w:val="Akapitzlist"/>
        <w:numPr>
          <w:ilvl w:val="1"/>
          <w:numId w:val="1"/>
        </w:numPr>
        <w:spacing w:line="360" w:lineRule="auto"/>
        <w:jc w:val="both"/>
        <w:rPr>
          <w:rFonts w:ascii="Tahoma" w:eastAsia="Tahoma" w:hAnsi="Tahoma" w:cs="Tahoma"/>
          <w:b/>
          <w:sz w:val="20"/>
          <w:szCs w:val="20"/>
        </w:rPr>
      </w:pPr>
      <w:r w:rsidRPr="00631CA3">
        <w:rPr>
          <w:rFonts w:ascii="Tahoma" w:eastAsia="Tahoma" w:hAnsi="Tahoma" w:cs="Tahoma"/>
          <w:b/>
          <w:sz w:val="20"/>
          <w:szCs w:val="20"/>
        </w:rPr>
        <w:t xml:space="preserve">Zasady prowadzenia </w:t>
      </w:r>
      <w:r w:rsidR="00631CA3" w:rsidRPr="001E7826">
        <w:rPr>
          <w:rFonts w:ascii="Tahoma" w:hAnsi="Tahoma" w:cs="Tahoma"/>
          <w:b/>
          <w:sz w:val="20"/>
          <w:szCs w:val="20"/>
        </w:rPr>
        <w:t>prac w strefie ochrony drzew w czasie realizacji inwestycji</w:t>
      </w:r>
    </w:p>
    <w:p w14:paraId="056ADD81" w14:textId="77777777" w:rsidR="00B54553" w:rsidRPr="00FF120F" w:rsidRDefault="00B54553" w:rsidP="00A67074">
      <w:pPr>
        <w:spacing w:line="360" w:lineRule="auto"/>
        <w:jc w:val="both"/>
        <w:rPr>
          <w:rFonts w:ascii="Tahoma" w:eastAsia="Tahoma" w:hAnsi="Tahoma" w:cs="Tahoma"/>
          <w:sz w:val="20"/>
          <w:szCs w:val="20"/>
        </w:rPr>
      </w:pPr>
      <w:r w:rsidRPr="00FF120F">
        <w:rPr>
          <w:rFonts w:ascii="Tahoma" w:eastAsia="Tahoma" w:hAnsi="Tahoma" w:cs="Tahoma"/>
          <w:sz w:val="20"/>
          <w:szCs w:val="20"/>
        </w:rPr>
        <w:t>Do obowiązków Wykonawcy należy dopilnowanie, aby w zasięgu strefy korzeniowej wszystkich drzew tj. w zasięgu ich koron i w odległości min. 2 m od obrysu korony:</w:t>
      </w:r>
    </w:p>
    <w:p w14:paraId="6FC0577B" w14:textId="77777777" w:rsidR="00B54553" w:rsidRPr="00FF120F" w:rsidRDefault="00B54553" w:rsidP="00A67074">
      <w:pPr>
        <w:pStyle w:val="Akapitzlist"/>
        <w:numPr>
          <w:ilvl w:val="0"/>
          <w:numId w:val="22"/>
        </w:numPr>
        <w:pBdr>
          <w:top w:val="nil"/>
          <w:left w:val="nil"/>
          <w:bottom w:val="nil"/>
          <w:right w:val="nil"/>
          <w:between w:val="nil"/>
        </w:pBdr>
        <w:autoSpaceDE w:val="0"/>
        <w:autoSpaceDN w:val="0"/>
        <w:adjustRightInd w:val="0"/>
        <w:spacing w:after="0" w:line="360" w:lineRule="auto"/>
        <w:rPr>
          <w:rFonts w:ascii="Tahoma" w:eastAsia="ArialMT" w:hAnsi="Tahoma" w:cs="Tahoma"/>
          <w:sz w:val="20"/>
          <w:szCs w:val="20"/>
        </w:rPr>
      </w:pPr>
      <w:proofErr w:type="gramStart"/>
      <w:r w:rsidRPr="00FF120F">
        <w:rPr>
          <w:rFonts w:ascii="Tahoma" w:eastAsia="Tahoma" w:hAnsi="Tahoma" w:cs="Tahoma"/>
          <w:sz w:val="20"/>
          <w:szCs w:val="20"/>
        </w:rPr>
        <w:t>nie</w:t>
      </w:r>
      <w:proofErr w:type="gramEnd"/>
      <w:r w:rsidRPr="00FF120F">
        <w:rPr>
          <w:rFonts w:ascii="Tahoma" w:eastAsia="Tahoma" w:hAnsi="Tahoma" w:cs="Tahoma"/>
          <w:sz w:val="20"/>
          <w:szCs w:val="20"/>
        </w:rPr>
        <w:t xml:space="preserve"> były sytuowane place składowe i drogi dojazdowe; </w:t>
      </w:r>
      <w:r w:rsidRPr="00FF120F">
        <w:rPr>
          <w:rFonts w:ascii="Tahoma" w:eastAsia="ArialMT" w:hAnsi="Tahoma" w:cs="Tahoma"/>
          <w:sz w:val="20"/>
          <w:szCs w:val="20"/>
        </w:rPr>
        <w:t>W razie braku takich możliwości tymczasowe ciągi komunikacyjne przebiegające w strefie korzeniowej drzew należy wykonać z warstwy 10-15 cm gruboziarnistego naturalnego kruszywa lub warstwy 15-30 cm kory przykrytej drewnianą konstrukcją lub płytami drogowymi w zależności od przewidywanych obciążeń. Innym możliwym rozwiązaniem jest rozłożenie ciężaru punktowo, przez zastosowanie belek pomiędzy nabiegami korzeniowymi i głównymi korzeniami;</w:t>
      </w:r>
    </w:p>
    <w:p w14:paraId="40E8FDAC" w14:textId="77777777" w:rsidR="00B54553" w:rsidRPr="00FF120F" w:rsidRDefault="00B54553" w:rsidP="00A67074">
      <w:pPr>
        <w:numPr>
          <w:ilvl w:val="0"/>
          <w:numId w:val="15"/>
        </w:numPr>
        <w:spacing w:line="360" w:lineRule="auto"/>
        <w:jc w:val="both"/>
        <w:rPr>
          <w:rFonts w:ascii="Tahoma" w:hAnsi="Tahoma" w:cs="Tahoma"/>
          <w:sz w:val="20"/>
          <w:szCs w:val="20"/>
        </w:rPr>
      </w:pPr>
      <w:proofErr w:type="gramStart"/>
      <w:r w:rsidRPr="00FF120F">
        <w:rPr>
          <w:rFonts w:ascii="Tahoma" w:eastAsia="Tahoma" w:hAnsi="Tahoma" w:cs="Tahoma"/>
          <w:sz w:val="20"/>
          <w:szCs w:val="20"/>
        </w:rPr>
        <w:t>nie</w:t>
      </w:r>
      <w:proofErr w:type="gramEnd"/>
      <w:r w:rsidRPr="00FF120F">
        <w:rPr>
          <w:rFonts w:ascii="Tahoma" w:eastAsia="Tahoma" w:hAnsi="Tahoma" w:cs="Tahoma"/>
          <w:sz w:val="20"/>
          <w:szCs w:val="20"/>
        </w:rPr>
        <w:t xml:space="preserve"> były składowane materiały budowlane;</w:t>
      </w:r>
    </w:p>
    <w:p w14:paraId="45589038" w14:textId="77777777" w:rsidR="00B54553" w:rsidRPr="00FF120F" w:rsidRDefault="00B54553" w:rsidP="00A67074">
      <w:pPr>
        <w:numPr>
          <w:ilvl w:val="0"/>
          <w:numId w:val="15"/>
        </w:numPr>
        <w:spacing w:line="360" w:lineRule="auto"/>
        <w:jc w:val="both"/>
        <w:rPr>
          <w:rFonts w:ascii="Tahoma" w:hAnsi="Tahoma" w:cs="Tahoma"/>
          <w:sz w:val="20"/>
          <w:szCs w:val="20"/>
        </w:rPr>
      </w:pPr>
      <w:proofErr w:type="gramStart"/>
      <w:r w:rsidRPr="00FF120F">
        <w:rPr>
          <w:rFonts w:ascii="Tahoma" w:eastAsia="Tahoma" w:hAnsi="Tahoma" w:cs="Tahoma"/>
          <w:sz w:val="20"/>
          <w:szCs w:val="20"/>
        </w:rPr>
        <w:t>nie</w:t>
      </w:r>
      <w:proofErr w:type="gramEnd"/>
      <w:r w:rsidRPr="00FF120F">
        <w:rPr>
          <w:rFonts w:ascii="Tahoma" w:eastAsia="Tahoma" w:hAnsi="Tahoma" w:cs="Tahoma"/>
          <w:sz w:val="20"/>
          <w:szCs w:val="20"/>
        </w:rPr>
        <w:t xml:space="preserve"> powinien poruszać się sprzęt mechaniczny;</w:t>
      </w:r>
    </w:p>
    <w:p w14:paraId="71A17AEC" w14:textId="77777777" w:rsidR="00B54553" w:rsidRPr="00FF120F" w:rsidRDefault="00B54553" w:rsidP="00A67074">
      <w:pPr>
        <w:numPr>
          <w:ilvl w:val="0"/>
          <w:numId w:val="15"/>
        </w:numPr>
        <w:spacing w:line="360" w:lineRule="auto"/>
        <w:jc w:val="both"/>
        <w:rPr>
          <w:rFonts w:ascii="Tahoma" w:hAnsi="Tahoma" w:cs="Tahoma"/>
          <w:sz w:val="20"/>
          <w:szCs w:val="20"/>
        </w:rPr>
      </w:pPr>
      <w:proofErr w:type="gramStart"/>
      <w:r w:rsidRPr="00FF120F">
        <w:rPr>
          <w:rFonts w:ascii="Tahoma" w:eastAsia="Tahoma" w:hAnsi="Tahoma" w:cs="Tahoma"/>
          <w:sz w:val="20"/>
          <w:szCs w:val="20"/>
        </w:rPr>
        <w:t>nie</w:t>
      </w:r>
      <w:proofErr w:type="gramEnd"/>
      <w:r w:rsidRPr="00FF120F">
        <w:rPr>
          <w:rFonts w:ascii="Tahoma" w:eastAsia="Tahoma" w:hAnsi="Tahoma" w:cs="Tahoma"/>
          <w:sz w:val="20"/>
          <w:szCs w:val="20"/>
        </w:rPr>
        <w:t xml:space="preserve"> zaszły zmiany poziomu gruntu;</w:t>
      </w:r>
    </w:p>
    <w:p w14:paraId="5AF5B3FB" w14:textId="77777777" w:rsidR="00B54553" w:rsidRPr="00FF120F" w:rsidRDefault="00B54553" w:rsidP="00A67074">
      <w:pPr>
        <w:numPr>
          <w:ilvl w:val="0"/>
          <w:numId w:val="15"/>
        </w:numPr>
        <w:pBdr>
          <w:top w:val="none" w:sz="0" w:space="0" w:color="auto"/>
          <w:left w:val="none" w:sz="0" w:space="0" w:color="auto"/>
          <w:bottom w:val="none" w:sz="0" w:space="0" w:color="auto"/>
          <w:right w:val="none" w:sz="0" w:space="0" w:color="auto"/>
          <w:between w:val="none" w:sz="0" w:space="0" w:color="auto"/>
        </w:pBdr>
        <w:spacing w:line="360" w:lineRule="auto"/>
        <w:rPr>
          <w:rFonts w:ascii="Tahoma" w:eastAsia="Times New Roman" w:hAnsi="Tahoma" w:cs="Tahoma"/>
          <w:sz w:val="20"/>
          <w:szCs w:val="20"/>
        </w:rPr>
      </w:pPr>
      <w:r w:rsidRPr="00FF120F">
        <w:rPr>
          <w:rFonts w:ascii="Tahoma" w:eastAsia="Times New Roman" w:hAnsi="Tahoma" w:cs="Tahoma"/>
          <w:sz w:val="20"/>
          <w:szCs w:val="20"/>
        </w:rPr>
        <w:t xml:space="preserve">materiały wykorzystywane w trakcie budowy, takie jak: cement, kruszywa, paliwa, lepiszcze itp. były </w:t>
      </w:r>
      <w:proofErr w:type="gramStart"/>
      <w:r w:rsidRPr="00FF120F">
        <w:rPr>
          <w:rFonts w:ascii="Tahoma" w:eastAsia="Times New Roman" w:hAnsi="Tahoma" w:cs="Tahoma"/>
          <w:sz w:val="20"/>
          <w:szCs w:val="20"/>
        </w:rPr>
        <w:t>składowane co</w:t>
      </w:r>
      <w:proofErr w:type="gramEnd"/>
      <w:r w:rsidRPr="00FF120F">
        <w:rPr>
          <w:rFonts w:ascii="Tahoma" w:eastAsia="Times New Roman" w:hAnsi="Tahoma" w:cs="Tahoma"/>
          <w:sz w:val="20"/>
          <w:szCs w:val="20"/>
        </w:rPr>
        <w:t xml:space="preserve"> najmniej 10 m od pni drzew; Szczególnie niebezpieczne są materiały sypkie, wypłukiwane przez deszcze w głąb podłoża;</w:t>
      </w:r>
    </w:p>
    <w:p w14:paraId="1F0694F4" w14:textId="77777777" w:rsidR="00B54553" w:rsidRPr="00FF120F" w:rsidRDefault="00B54553" w:rsidP="00A67074">
      <w:pPr>
        <w:numPr>
          <w:ilvl w:val="0"/>
          <w:numId w:val="15"/>
        </w:numPr>
        <w:spacing w:line="360" w:lineRule="auto"/>
        <w:jc w:val="both"/>
        <w:rPr>
          <w:rFonts w:ascii="Tahoma" w:hAnsi="Tahoma" w:cs="Tahoma"/>
          <w:sz w:val="20"/>
          <w:szCs w:val="20"/>
        </w:rPr>
      </w:pPr>
      <w:proofErr w:type="gramStart"/>
      <w:r w:rsidRPr="00FF120F">
        <w:rPr>
          <w:rFonts w:ascii="Tahoma" w:eastAsia="Tahoma" w:hAnsi="Tahoma" w:cs="Tahoma"/>
          <w:sz w:val="20"/>
          <w:szCs w:val="20"/>
        </w:rPr>
        <w:t>prace</w:t>
      </w:r>
      <w:proofErr w:type="gramEnd"/>
      <w:r w:rsidRPr="00FF120F">
        <w:rPr>
          <w:rFonts w:ascii="Tahoma" w:eastAsia="Tahoma" w:hAnsi="Tahoma" w:cs="Tahoma"/>
          <w:sz w:val="20"/>
          <w:szCs w:val="20"/>
        </w:rPr>
        <w:t xml:space="preserve"> ziemne w obrębie korzeni nie były planowane w okresie wegetacji roślin, a szczególnie w pełni lata; Prace te powinno wykonywać się w okresie spoczynku zimowego roślin tj. od listopada do marca;</w:t>
      </w:r>
    </w:p>
    <w:p w14:paraId="5A8D1647" w14:textId="77777777" w:rsidR="00B54553" w:rsidRPr="00FF120F" w:rsidRDefault="00B54553" w:rsidP="00A67074">
      <w:pPr>
        <w:numPr>
          <w:ilvl w:val="0"/>
          <w:numId w:val="15"/>
        </w:numPr>
        <w:spacing w:line="360" w:lineRule="auto"/>
        <w:jc w:val="both"/>
        <w:rPr>
          <w:rFonts w:ascii="Tahoma" w:hAnsi="Tahoma" w:cs="Tahoma"/>
          <w:sz w:val="20"/>
          <w:szCs w:val="20"/>
        </w:rPr>
      </w:pPr>
      <w:proofErr w:type="gramStart"/>
      <w:r w:rsidRPr="00FF120F">
        <w:rPr>
          <w:rFonts w:ascii="Tahoma" w:eastAsia="Tahoma" w:hAnsi="Tahoma" w:cs="Tahoma"/>
          <w:sz w:val="20"/>
          <w:szCs w:val="20"/>
        </w:rPr>
        <w:lastRenderedPageBreak/>
        <w:t>czasowe</w:t>
      </w:r>
      <w:proofErr w:type="gramEnd"/>
      <w:r w:rsidRPr="00FF120F">
        <w:rPr>
          <w:rFonts w:ascii="Tahoma" w:eastAsia="Tahoma" w:hAnsi="Tahoma" w:cs="Tahoma"/>
          <w:sz w:val="20"/>
          <w:szCs w:val="20"/>
        </w:rPr>
        <w:t xml:space="preserve"> wykopy w obrębie korzeni prowadzone były ręcznie i w możliwie krótkim okresie czasu. </w:t>
      </w:r>
      <w:r w:rsidRPr="00FF120F">
        <w:rPr>
          <w:rFonts w:ascii="Tahoma" w:eastAsia="ArialMT" w:hAnsi="Tahoma" w:cs="Tahoma"/>
          <w:sz w:val="20"/>
          <w:szCs w:val="20"/>
        </w:rPr>
        <w:t>Wykop nie może być zlokalizowany bliżej pnia niż odległość 3 x średnica pnia, lecz nie mniej niż 2m;</w:t>
      </w:r>
    </w:p>
    <w:p w14:paraId="719C8020" w14:textId="77777777" w:rsidR="00B54553" w:rsidRPr="00FF120F" w:rsidRDefault="00B54553" w:rsidP="00A67074">
      <w:pPr>
        <w:numPr>
          <w:ilvl w:val="0"/>
          <w:numId w:val="15"/>
        </w:numPr>
        <w:spacing w:line="360" w:lineRule="auto"/>
        <w:jc w:val="both"/>
        <w:rPr>
          <w:rFonts w:ascii="Tahoma" w:hAnsi="Tahoma" w:cs="Tahoma"/>
          <w:sz w:val="20"/>
          <w:szCs w:val="20"/>
        </w:rPr>
      </w:pPr>
      <w:proofErr w:type="gramStart"/>
      <w:r w:rsidRPr="00FF120F">
        <w:rPr>
          <w:rFonts w:ascii="Tahoma" w:eastAsia="Tahoma" w:hAnsi="Tahoma" w:cs="Tahoma"/>
          <w:sz w:val="20"/>
          <w:szCs w:val="20"/>
        </w:rPr>
        <w:t>nowe</w:t>
      </w:r>
      <w:proofErr w:type="gramEnd"/>
      <w:r w:rsidRPr="00FF120F">
        <w:rPr>
          <w:rFonts w:ascii="Tahoma" w:eastAsia="Tahoma" w:hAnsi="Tahoma" w:cs="Tahoma"/>
          <w:sz w:val="20"/>
          <w:szCs w:val="20"/>
        </w:rPr>
        <w:t xml:space="preserve"> instalacje liniowe wykonywane w obrębie rzutu korony wykonywane były w miarę możliwości metodą tunelową;</w:t>
      </w:r>
    </w:p>
    <w:p w14:paraId="1BEC3FC4" w14:textId="77777777" w:rsidR="00B54553" w:rsidRPr="00FF120F" w:rsidRDefault="00B54553" w:rsidP="00A67074">
      <w:pPr>
        <w:widowControl w:val="0"/>
        <w:numPr>
          <w:ilvl w:val="0"/>
          <w:numId w:val="15"/>
        </w:numPr>
        <w:spacing w:line="360" w:lineRule="auto"/>
        <w:ind w:right="-15"/>
        <w:contextualSpacing/>
        <w:jc w:val="both"/>
        <w:rPr>
          <w:rFonts w:ascii="Tahoma" w:hAnsi="Tahoma" w:cs="Tahoma"/>
          <w:sz w:val="20"/>
          <w:szCs w:val="20"/>
        </w:rPr>
      </w:pPr>
      <w:proofErr w:type="gramStart"/>
      <w:r w:rsidRPr="00FF120F">
        <w:rPr>
          <w:rFonts w:ascii="Tahoma" w:hAnsi="Tahoma" w:cs="Tahoma"/>
          <w:sz w:val="20"/>
          <w:szCs w:val="20"/>
        </w:rPr>
        <w:t>prowadzić</w:t>
      </w:r>
      <w:proofErr w:type="gramEnd"/>
      <w:r w:rsidRPr="00FF120F">
        <w:rPr>
          <w:rFonts w:ascii="Tahoma" w:hAnsi="Tahoma" w:cs="Tahoma"/>
          <w:sz w:val="20"/>
          <w:szCs w:val="20"/>
        </w:rPr>
        <w:t xml:space="preserve"> prace w sposób uniemożliwiający uszkodzenie mechaniczne drzew;</w:t>
      </w:r>
    </w:p>
    <w:p w14:paraId="51570AA8" w14:textId="77777777" w:rsidR="00B54553" w:rsidRPr="00FF120F" w:rsidRDefault="00B54553" w:rsidP="00A67074">
      <w:pPr>
        <w:widowControl w:val="0"/>
        <w:numPr>
          <w:ilvl w:val="0"/>
          <w:numId w:val="15"/>
        </w:numPr>
        <w:spacing w:line="360" w:lineRule="auto"/>
        <w:ind w:right="-15"/>
        <w:contextualSpacing/>
        <w:jc w:val="both"/>
        <w:rPr>
          <w:rFonts w:ascii="Tahoma" w:hAnsi="Tahoma" w:cs="Tahoma"/>
          <w:sz w:val="20"/>
          <w:szCs w:val="20"/>
        </w:rPr>
      </w:pPr>
      <w:proofErr w:type="gramStart"/>
      <w:r w:rsidRPr="00FF120F">
        <w:rPr>
          <w:rFonts w:ascii="Tahoma" w:hAnsi="Tahoma" w:cs="Tahoma"/>
          <w:sz w:val="20"/>
          <w:szCs w:val="20"/>
        </w:rPr>
        <w:t>kontrolować</w:t>
      </w:r>
      <w:proofErr w:type="gramEnd"/>
      <w:r w:rsidRPr="00FF120F">
        <w:rPr>
          <w:rFonts w:ascii="Tahoma" w:hAnsi="Tahoma" w:cs="Tahoma"/>
          <w:sz w:val="20"/>
          <w:szCs w:val="20"/>
        </w:rPr>
        <w:t xml:space="preserve"> strefę ochronną drzew (optymalnie ogrodzonej) i w razie zanieczyszczenia zastosować ręczne oczyszczenie; gruz, beton, resztki </w:t>
      </w:r>
      <w:proofErr w:type="spellStart"/>
      <w:r w:rsidRPr="00FF120F">
        <w:rPr>
          <w:rFonts w:ascii="Tahoma" w:hAnsi="Tahoma" w:cs="Tahoma"/>
          <w:sz w:val="20"/>
          <w:szCs w:val="20"/>
        </w:rPr>
        <w:t>pobudowlane</w:t>
      </w:r>
      <w:proofErr w:type="spellEnd"/>
      <w:r w:rsidRPr="00FF120F">
        <w:rPr>
          <w:rFonts w:ascii="Tahoma" w:hAnsi="Tahoma" w:cs="Tahoma"/>
          <w:sz w:val="20"/>
          <w:szCs w:val="20"/>
        </w:rPr>
        <w:t xml:space="preserve"> podnoszą </w:t>
      </w:r>
      <w:proofErr w:type="spellStart"/>
      <w:r w:rsidRPr="00FF120F">
        <w:rPr>
          <w:rFonts w:ascii="Tahoma" w:hAnsi="Tahoma" w:cs="Tahoma"/>
          <w:sz w:val="20"/>
          <w:szCs w:val="20"/>
        </w:rPr>
        <w:t>pH</w:t>
      </w:r>
      <w:proofErr w:type="spellEnd"/>
      <w:r w:rsidRPr="00FF120F">
        <w:rPr>
          <w:rFonts w:ascii="Tahoma" w:hAnsi="Tahoma" w:cs="Tahoma"/>
          <w:sz w:val="20"/>
          <w:szCs w:val="20"/>
        </w:rPr>
        <w:t xml:space="preserve"> gleby, co utrudnia korzeniom pobieranie składników pokarmowych;</w:t>
      </w:r>
    </w:p>
    <w:p w14:paraId="1340C1AD" w14:textId="77777777" w:rsidR="00B54553" w:rsidRPr="00FF120F" w:rsidRDefault="00B54553" w:rsidP="00A67074">
      <w:pPr>
        <w:widowControl w:val="0"/>
        <w:numPr>
          <w:ilvl w:val="0"/>
          <w:numId w:val="15"/>
        </w:numPr>
        <w:spacing w:line="360" w:lineRule="auto"/>
        <w:ind w:right="-15"/>
        <w:contextualSpacing/>
        <w:jc w:val="both"/>
        <w:rPr>
          <w:rFonts w:ascii="Tahoma" w:hAnsi="Tahoma" w:cs="Tahoma"/>
          <w:sz w:val="20"/>
          <w:szCs w:val="20"/>
        </w:rPr>
      </w:pPr>
      <w:proofErr w:type="gramStart"/>
      <w:r w:rsidRPr="00FF120F">
        <w:rPr>
          <w:rFonts w:ascii="Tahoma" w:hAnsi="Tahoma" w:cs="Tahoma"/>
          <w:sz w:val="20"/>
          <w:szCs w:val="20"/>
        </w:rPr>
        <w:t>bezwzględnie</w:t>
      </w:r>
      <w:proofErr w:type="gramEnd"/>
      <w:r w:rsidRPr="00FF120F">
        <w:rPr>
          <w:rFonts w:ascii="Tahoma" w:hAnsi="Tahoma" w:cs="Tahoma"/>
          <w:sz w:val="20"/>
          <w:szCs w:val="20"/>
        </w:rPr>
        <w:t xml:space="preserve"> unikać zagęszczenia gleby w systemie korzeniowym drzew, zagęszczona gleba jest praktycznie niemożliwa do skutecznego, bezinwazyjnego rozgęszczenia.</w:t>
      </w:r>
    </w:p>
    <w:p w14:paraId="3652B9E1" w14:textId="77777777" w:rsidR="00B54553" w:rsidRPr="00FD07DE" w:rsidRDefault="00B54553" w:rsidP="00A67074">
      <w:pPr>
        <w:widowControl w:val="0"/>
        <w:spacing w:line="360" w:lineRule="auto"/>
        <w:ind w:left="720" w:right="-15"/>
        <w:contextualSpacing/>
        <w:jc w:val="both"/>
        <w:rPr>
          <w:rFonts w:ascii="Tahoma" w:hAnsi="Tahoma" w:cs="Tahoma"/>
          <w:sz w:val="20"/>
          <w:szCs w:val="20"/>
          <w:highlight w:val="yellow"/>
        </w:rPr>
      </w:pPr>
    </w:p>
    <w:p w14:paraId="61665CE4" w14:textId="665E673D" w:rsidR="00B54553" w:rsidRDefault="00B54553" w:rsidP="00A67074">
      <w:pPr>
        <w:spacing w:line="360" w:lineRule="auto"/>
        <w:jc w:val="both"/>
        <w:rPr>
          <w:rFonts w:ascii="Tahoma" w:eastAsia="Tahoma" w:hAnsi="Tahoma" w:cs="Tahoma"/>
          <w:sz w:val="20"/>
          <w:szCs w:val="20"/>
        </w:rPr>
      </w:pPr>
      <w:r w:rsidRPr="00FF120F">
        <w:rPr>
          <w:rFonts w:ascii="Tahoma" w:eastAsia="Times New Roman" w:hAnsi="Tahoma" w:cs="Tahoma"/>
          <w:sz w:val="20"/>
          <w:szCs w:val="20"/>
        </w:rPr>
        <w:t>Jeśli obsługa komunikacyjna prac wypada w strefie korzeniowej drzew należy obszar przeznaczony na ten cel przykryć płytami stalowymi lub zbrojonymi betonowymi, aby uniknąć ubicia podłoża. Ich grubość musi być dostosowana do spodziewanych obciążeń. Obszar ruchu pojazdu nie powinien jednak podchodzić zbyt blisko pni drzew. Nie powinien wchodzić w strefę ryzyka korzeni, zależną od wielkości i gatunku drzewa.</w:t>
      </w:r>
      <w:r w:rsidR="00C41909" w:rsidRPr="00FF120F">
        <w:rPr>
          <w:rFonts w:ascii="Tahoma" w:eastAsia="Times New Roman" w:hAnsi="Tahoma" w:cs="Tahoma"/>
          <w:sz w:val="20"/>
          <w:szCs w:val="20"/>
        </w:rPr>
        <w:t xml:space="preserve"> </w:t>
      </w:r>
      <w:r w:rsidRPr="00FF120F">
        <w:rPr>
          <w:rFonts w:ascii="Tahoma" w:eastAsia="Tahoma" w:hAnsi="Tahoma" w:cs="Tahoma"/>
          <w:sz w:val="20"/>
          <w:szCs w:val="20"/>
        </w:rPr>
        <w:t>W okresie pojawiającego się zagrożenia Wykonawca zobowiązany jest podjąć czynności minimalizujące negatywny wpływ wyżej wymienionych czynników. Wykonanie robót w strefie korzeniowej drzew powinno być każdorazowo poprzedzone zatwierdzeniem przez Inspektora Nadzoru Terenów Zieleni, z którym ustalone zostaną zasady ochrony systemu korzeniowego drzew.</w:t>
      </w:r>
    </w:p>
    <w:p w14:paraId="258EEBA4" w14:textId="05DBCC3E" w:rsidR="00845692" w:rsidRPr="00A22BE2" w:rsidRDefault="00845692" w:rsidP="00A22BE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A22BE2">
        <w:rPr>
          <w:rFonts w:ascii="Tahoma" w:eastAsiaTheme="minorHAnsi" w:hAnsi="Tahoma" w:cs="Tahoma"/>
          <w:color w:val="auto"/>
          <w:sz w:val="20"/>
          <w:szCs w:val="20"/>
          <w:lang w:val="pl-PL" w:eastAsia="en-US"/>
        </w:rPr>
        <w:t>Konstrukcja i nawierzchnia drogi technologicznej muszą zapewniać równomierny rozkł</w:t>
      </w:r>
      <w:r w:rsidR="00A22BE2" w:rsidRPr="00A22BE2">
        <w:rPr>
          <w:rFonts w:ascii="Tahoma" w:eastAsiaTheme="minorHAnsi" w:hAnsi="Tahoma" w:cs="Tahoma"/>
          <w:color w:val="auto"/>
          <w:sz w:val="20"/>
          <w:szCs w:val="20"/>
          <w:lang w:val="pl-PL" w:eastAsia="en-US"/>
        </w:rPr>
        <w:t xml:space="preserve">ad punktowo </w:t>
      </w:r>
      <w:r w:rsidRPr="00A22BE2">
        <w:rPr>
          <w:rFonts w:ascii="Tahoma" w:eastAsiaTheme="minorHAnsi" w:hAnsi="Tahoma" w:cs="Tahoma"/>
          <w:color w:val="auto"/>
          <w:sz w:val="20"/>
          <w:szCs w:val="20"/>
          <w:lang w:val="pl-PL" w:eastAsia="en-US"/>
        </w:rPr>
        <w:t>przyłożonych sił nacisku kół pojazdów na większą powierzchnię, zmniejszają</w:t>
      </w:r>
      <w:r w:rsidR="00A22BE2" w:rsidRPr="00A22BE2">
        <w:rPr>
          <w:rFonts w:ascii="Tahoma" w:eastAsiaTheme="minorHAnsi" w:hAnsi="Tahoma" w:cs="Tahoma"/>
          <w:color w:val="auto"/>
          <w:sz w:val="20"/>
          <w:szCs w:val="20"/>
          <w:lang w:val="pl-PL" w:eastAsia="en-US"/>
        </w:rPr>
        <w:t xml:space="preserve">c jednostkowy nacisk </w:t>
      </w:r>
      <w:r w:rsidRPr="00A22BE2">
        <w:rPr>
          <w:rFonts w:ascii="Tahoma" w:eastAsiaTheme="minorHAnsi" w:hAnsi="Tahoma" w:cs="Tahoma"/>
          <w:color w:val="auto"/>
          <w:sz w:val="20"/>
          <w:szCs w:val="20"/>
          <w:lang w:val="pl-PL" w:eastAsia="en-US"/>
        </w:rPr>
        <w:t>na jednostkę powierzchni. Należy zrezygnować ze zdejmowania</w:t>
      </w:r>
      <w:r w:rsidR="00A22BE2" w:rsidRPr="00A22BE2">
        <w:rPr>
          <w:rFonts w:ascii="Tahoma" w:eastAsiaTheme="minorHAnsi" w:hAnsi="Tahoma" w:cs="Tahoma"/>
          <w:color w:val="auto"/>
          <w:sz w:val="20"/>
          <w:szCs w:val="20"/>
          <w:lang w:val="pl-PL" w:eastAsia="en-US"/>
        </w:rPr>
        <w:t xml:space="preserve"> wierzchniej warstwy gruntu pod </w:t>
      </w:r>
      <w:r w:rsidRPr="00A22BE2">
        <w:rPr>
          <w:rFonts w:ascii="Tahoma" w:eastAsiaTheme="minorHAnsi" w:hAnsi="Tahoma" w:cs="Tahoma"/>
          <w:color w:val="auto"/>
          <w:sz w:val="20"/>
          <w:szCs w:val="20"/>
          <w:lang w:val="pl-PL" w:eastAsia="en-US"/>
        </w:rPr>
        <w:t>budowę drogi technologicznej lub ograniczyć wyłącznie do zdejmowania warstwy darni.</w:t>
      </w:r>
    </w:p>
    <w:p w14:paraId="76F2B6D6" w14:textId="77777777" w:rsidR="00845692" w:rsidRPr="00A22BE2" w:rsidRDefault="00845692" w:rsidP="00A22BE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r w:rsidRPr="00A22BE2">
        <w:rPr>
          <w:rFonts w:ascii="Tahoma" w:eastAsiaTheme="minorHAnsi" w:hAnsi="Tahoma" w:cs="Tahoma"/>
          <w:color w:val="auto"/>
          <w:sz w:val="20"/>
          <w:szCs w:val="20"/>
          <w:lang w:val="pl-PL" w:eastAsia="en-US"/>
        </w:rPr>
        <w:t>Przykładowe konstrukcje tymczasowych dróg technologicznych:</w:t>
      </w:r>
    </w:p>
    <w:p w14:paraId="585D1BCA" w14:textId="77777777" w:rsidR="00845692" w:rsidRPr="00A22BE2" w:rsidRDefault="00845692" w:rsidP="00A22BE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proofErr w:type="gramStart"/>
      <w:r w:rsidRPr="00A22BE2">
        <w:rPr>
          <w:rFonts w:ascii="Tahoma" w:eastAsiaTheme="minorHAnsi" w:hAnsi="Tahoma" w:cs="Tahoma"/>
          <w:color w:val="auto"/>
          <w:sz w:val="20"/>
          <w:szCs w:val="20"/>
          <w:lang w:val="pl-PL" w:eastAsia="en-US"/>
        </w:rPr>
        <w:t>a</w:t>
      </w:r>
      <w:proofErr w:type="gramEnd"/>
      <w:r w:rsidRPr="00A22BE2">
        <w:rPr>
          <w:rFonts w:ascii="Tahoma" w:eastAsiaTheme="minorHAnsi" w:hAnsi="Tahoma" w:cs="Tahoma"/>
          <w:color w:val="auto"/>
          <w:sz w:val="20"/>
          <w:szCs w:val="20"/>
          <w:lang w:val="pl-PL" w:eastAsia="en-US"/>
        </w:rPr>
        <w:t>) 10- 15 cm żwiru ułożone na geowłókninie</w:t>
      </w:r>
    </w:p>
    <w:p w14:paraId="06FFEB87" w14:textId="77777777" w:rsidR="00845692" w:rsidRPr="00A22BE2" w:rsidRDefault="00845692" w:rsidP="00A22BE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proofErr w:type="gramStart"/>
      <w:r w:rsidRPr="00A22BE2">
        <w:rPr>
          <w:rFonts w:ascii="Tahoma" w:eastAsiaTheme="minorHAnsi" w:hAnsi="Tahoma" w:cs="Tahoma"/>
          <w:color w:val="auto"/>
          <w:sz w:val="20"/>
          <w:szCs w:val="20"/>
          <w:lang w:val="pl-PL" w:eastAsia="en-US"/>
        </w:rPr>
        <w:t>b</w:t>
      </w:r>
      <w:proofErr w:type="gramEnd"/>
      <w:r w:rsidRPr="00A22BE2">
        <w:rPr>
          <w:rFonts w:ascii="Tahoma" w:eastAsiaTheme="minorHAnsi" w:hAnsi="Tahoma" w:cs="Tahoma"/>
          <w:color w:val="auto"/>
          <w:sz w:val="20"/>
          <w:szCs w:val="20"/>
          <w:lang w:val="pl-PL" w:eastAsia="en-US"/>
        </w:rPr>
        <w:t>) 15- 30 cm kory lub zrębek ułożone na geowłókninie</w:t>
      </w:r>
    </w:p>
    <w:p w14:paraId="1F46C891" w14:textId="020D5F8B" w:rsidR="00845692" w:rsidRPr="00A22BE2" w:rsidRDefault="00845692" w:rsidP="00A22BE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proofErr w:type="gramStart"/>
      <w:r w:rsidRPr="00A22BE2">
        <w:rPr>
          <w:rFonts w:ascii="Tahoma" w:eastAsiaTheme="minorHAnsi" w:hAnsi="Tahoma" w:cs="Tahoma"/>
          <w:color w:val="auto"/>
          <w:sz w:val="20"/>
          <w:szCs w:val="20"/>
          <w:lang w:val="pl-PL" w:eastAsia="en-US"/>
        </w:rPr>
        <w:t>c</w:t>
      </w:r>
      <w:proofErr w:type="gramEnd"/>
      <w:r w:rsidRPr="00A22BE2">
        <w:rPr>
          <w:rFonts w:ascii="Tahoma" w:eastAsiaTheme="minorHAnsi" w:hAnsi="Tahoma" w:cs="Tahoma"/>
          <w:color w:val="auto"/>
          <w:sz w:val="20"/>
          <w:szCs w:val="20"/>
          <w:lang w:val="pl-PL" w:eastAsia="en-US"/>
        </w:rPr>
        <w:t>) sklejka gr. 2 cm lub kantówka drewniana 12 × 12 cm lub płyta metalowa ułoż</w:t>
      </w:r>
      <w:r w:rsidR="00A22BE2" w:rsidRPr="00A22BE2">
        <w:rPr>
          <w:rFonts w:ascii="Tahoma" w:eastAsiaTheme="minorHAnsi" w:hAnsi="Tahoma" w:cs="Tahoma"/>
          <w:color w:val="auto"/>
          <w:sz w:val="20"/>
          <w:szCs w:val="20"/>
          <w:lang w:val="pl-PL" w:eastAsia="en-US"/>
        </w:rPr>
        <w:t xml:space="preserve">ona na warstwie </w:t>
      </w:r>
      <w:r w:rsidRPr="00A22BE2">
        <w:rPr>
          <w:rFonts w:ascii="Tahoma" w:eastAsiaTheme="minorHAnsi" w:hAnsi="Tahoma" w:cs="Tahoma"/>
          <w:color w:val="auto"/>
          <w:sz w:val="20"/>
          <w:szCs w:val="20"/>
          <w:lang w:val="pl-PL" w:eastAsia="en-US"/>
        </w:rPr>
        <w:t>10 - 15 cm kory lub zrębek</w:t>
      </w:r>
    </w:p>
    <w:p w14:paraId="79892369" w14:textId="77777777" w:rsidR="00845692" w:rsidRPr="00A22BE2" w:rsidRDefault="00845692" w:rsidP="00A22BE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rPr>
          <w:rFonts w:ascii="Tahoma" w:eastAsiaTheme="minorHAnsi" w:hAnsi="Tahoma" w:cs="Tahoma"/>
          <w:color w:val="auto"/>
          <w:sz w:val="20"/>
          <w:szCs w:val="20"/>
          <w:lang w:val="pl-PL" w:eastAsia="en-US"/>
        </w:rPr>
      </w:pPr>
      <w:proofErr w:type="gramStart"/>
      <w:r w:rsidRPr="00A22BE2">
        <w:rPr>
          <w:rFonts w:ascii="Tahoma" w:eastAsiaTheme="minorHAnsi" w:hAnsi="Tahoma" w:cs="Tahoma"/>
          <w:color w:val="auto"/>
          <w:sz w:val="20"/>
          <w:szCs w:val="20"/>
          <w:lang w:val="pl-PL" w:eastAsia="en-US"/>
        </w:rPr>
        <w:t>d</w:t>
      </w:r>
      <w:proofErr w:type="gramEnd"/>
      <w:r w:rsidRPr="00A22BE2">
        <w:rPr>
          <w:rFonts w:ascii="Tahoma" w:eastAsiaTheme="minorHAnsi" w:hAnsi="Tahoma" w:cs="Tahoma"/>
          <w:color w:val="auto"/>
          <w:sz w:val="20"/>
          <w:szCs w:val="20"/>
          <w:lang w:val="pl-PL" w:eastAsia="en-US"/>
        </w:rPr>
        <w:t>) płyty drogowe betonowe lub plastikowe ułożone na warstwie 5 cm żwiru lub piasku</w:t>
      </w:r>
    </w:p>
    <w:p w14:paraId="721A5A89" w14:textId="1D2070F4" w:rsidR="00845692" w:rsidRPr="00A22BE2" w:rsidRDefault="00845692" w:rsidP="00A22BE2">
      <w:pPr>
        <w:spacing w:line="360" w:lineRule="auto"/>
        <w:jc w:val="both"/>
        <w:rPr>
          <w:rFonts w:ascii="Tahoma" w:eastAsia="Times New Roman" w:hAnsi="Tahoma" w:cs="Tahoma"/>
          <w:sz w:val="20"/>
          <w:szCs w:val="20"/>
        </w:rPr>
      </w:pPr>
      <w:proofErr w:type="gramStart"/>
      <w:r w:rsidRPr="00A22BE2">
        <w:rPr>
          <w:rFonts w:ascii="Tahoma" w:eastAsiaTheme="minorHAnsi" w:hAnsi="Tahoma" w:cs="Tahoma"/>
          <w:color w:val="auto"/>
          <w:sz w:val="20"/>
          <w:szCs w:val="20"/>
          <w:lang w:val="pl-PL" w:eastAsia="en-US"/>
        </w:rPr>
        <w:t>e</w:t>
      </w:r>
      <w:proofErr w:type="gramEnd"/>
      <w:r w:rsidRPr="00A22BE2">
        <w:rPr>
          <w:rFonts w:ascii="Tahoma" w:eastAsiaTheme="minorHAnsi" w:hAnsi="Tahoma" w:cs="Tahoma"/>
          <w:color w:val="auto"/>
          <w:sz w:val="20"/>
          <w:szCs w:val="20"/>
          <w:lang w:val="pl-PL" w:eastAsia="en-US"/>
        </w:rPr>
        <w:t xml:space="preserve">) </w:t>
      </w:r>
      <w:proofErr w:type="spellStart"/>
      <w:r w:rsidRPr="00A22BE2">
        <w:rPr>
          <w:rFonts w:ascii="Tahoma" w:eastAsiaTheme="minorHAnsi" w:hAnsi="Tahoma" w:cs="Tahoma"/>
          <w:color w:val="auto"/>
          <w:sz w:val="20"/>
          <w:szCs w:val="20"/>
          <w:lang w:val="pl-PL" w:eastAsia="en-US"/>
        </w:rPr>
        <w:t>geokrata</w:t>
      </w:r>
      <w:proofErr w:type="spellEnd"/>
      <w:r w:rsidRPr="00A22BE2">
        <w:rPr>
          <w:rFonts w:ascii="Tahoma" w:eastAsiaTheme="minorHAnsi" w:hAnsi="Tahoma" w:cs="Tahoma"/>
          <w:color w:val="auto"/>
          <w:sz w:val="20"/>
          <w:szCs w:val="20"/>
          <w:lang w:val="pl-PL" w:eastAsia="en-US"/>
        </w:rPr>
        <w:t xml:space="preserve"> wypełniona żwirem</w:t>
      </w:r>
    </w:p>
    <w:p w14:paraId="2F06917D" w14:textId="77777777" w:rsidR="00B54553" w:rsidRDefault="00B54553" w:rsidP="00A67074">
      <w:pPr>
        <w:spacing w:line="360" w:lineRule="auto"/>
        <w:jc w:val="both"/>
        <w:rPr>
          <w:rFonts w:ascii="Tahoma" w:eastAsia="Tahoma" w:hAnsi="Tahoma" w:cs="Tahoma"/>
          <w:sz w:val="20"/>
          <w:szCs w:val="20"/>
        </w:rPr>
      </w:pPr>
    </w:p>
    <w:p w14:paraId="4904F363" w14:textId="28762D24" w:rsidR="00EF6EB0" w:rsidRPr="00A22BE2" w:rsidRDefault="00EF6EB0" w:rsidP="00A22BE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ahoma" w:eastAsiaTheme="minorHAnsi" w:hAnsi="Tahoma" w:cs="Tahoma"/>
          <w:color w:val="auto"/>
          <w:sz w:val="20"/>
          <w:szCs w:val="20"/>
          <w:lang w:val="pl-PL" w:eastAsia="en-US"/>
        </w:rPr>
      </w:pPr>
      <w:r w:rsidRPr="00A22BE2">
        <w:rPr>
          <w:rFonts w:ascii="Tahoma" w:eastAsiaTheme="minorHAnsi" w:hAnsi="Tahoma" w:cs="Tahoma"/>
          <w:color w:val="auto"/>
          <w:sz w:val="20"/>
          <w:szCs w:val="20"/>
          <w:lang w:val="pl-PL" w:eastAsia="en-US"/>
        </w:rPr>
        <w:t>Przed przystąpieniem do wykonania robót budowlanych kierownik budowy, kierownicy robó</w:t>
      </w:r>
      <w:r w:rsidR="00A22BE2" w:rsidRPr="00A22BE2">
        <w:rPr>
          <w:rFonts w:ascii="Tahoma" w:eastAsiaTheme="minorHAnsi" w:hAnsi="Tahoma" w:cs="Tahoma"/>
          <w:color w:val="auto"/>
          <w:sz w:val="20"/>
          <w:szCs w:val="20"/>
          <w:lang w:val="pl-PL" w:eastAsia="en-US"/>
        </w:rPr>
        <w:t xml:space="preserve">t </w:t>
      </w:r>
      <w:r w:rsidRPr="00A22BE2">
        <w:rPr>
          <w:rFonts w:ascii="Tahoma" w:eastAsiaTheme="minorHAnsi" w:hAnsi="Tahoma" w:cs="Tahoma"/>
          <w:color w:val="auto"/>
          <w:sz w:val="20"/>
          <w:szCs w:val="20"/>
          <w:lang w:val="pl-PL" w:eastAsia="en-US"/>
        </w:rPr>
        <w:t>branżowych, inspektor nadzoru bud</w:t>
      </w:r>
      <w:r w:rsidR="00A22BE2" w:rsidRPr="00A22BE2">
        <w:rPr>
          <w:rFonts w:ascii="Tahoma" w:eastAsiaTheme="minorHAnsi" w:hAnsi="Tahoma" w:cs="Tahoma"/>
          <w:color w:val="auto"/>
          <w:sz w:val="20"/>
          <w:szCs w:val="20"/>
          <w:lang w:val="pl-PL" w:eastAsia="en-US"/>
        </w:rPr>
        <w:t xml:space="preserve">owlanego oraz inspektor nadzoru </w:t>
      </w:r>
      <w:r w:rsidRPr="00A22BE2">
        <w:rPr>
          <w:rFonts w:ascii="Tahoma" w:eastAsiaTheme="minorHAnsi" w:hAnsi="Tahoma" w:cs="Tahoma"/>
          <w:color w:val="auto"/>
          <w:sz w:val="20"/>
          <w:szCs w:val="20"/>
          <w:lang w:val="pl-PL" w:eastAsia="en-US"/>
        </w:rPr>
        <w:t>dendrologicznego</w:t>
      </w:r>
      <w:r w:rsidR="00A22BE2" w:rsidRPr="00A22BE2">
        <w:rPr>
          <w:rFonts w:ascii="Tahoma" w:eastAsiaTheme="minorHAnsi" w:hAnsi="Tahoma" w:cs="Tahoma"/>
          <w:color w:val="auto"/>
          <w:sz w:val="20"/>
          <w:szCs w:val="20"/>
          <w:lang w:val="pl-PL" w:eastAsia="en-US"/>
        </w:rPr>
        <w:t xml:space="preserve"> </w:t>
      </w:r>
      <w:r w:rsidRPr="00A22BE2">
        <w:rPr>
          <w:rFonts w:ascii="Tahoma" w:eastAsiaTheme="minorHAnsi" w:hAnsi="Tahoma" w:cs="Tahoma"/>
          <w:color w:val="auto"/>
          <w:sz w:val="20"/>
          <w:szCs w:val="20"/>
          <w:lang w:val="pl-PL" w:eastAsia="en-US"/>
        </w:rPr>
        <w:t>zobowiązani są zapoznać się, a następnie wdrożyć wskazania do organizacji placu budowy określone</w:t>
      </w:r>
      <w:r w:rsidR="00A22BE2" w:rsidRPr="00A22BE2">
        <w:rPr>
          <w:rFonts w:ascii="Tahoma" w:eastAsiaTheme="minorHAnsi" w:hAnsi="Tahoma" w:cs="Tahoma"/>
          <w:color w:val="auto"/>
          <w:sz w:val="20"/>
          <w:szCs w:val="20"/>
          <w:lang w:val="pl-PL" w:eastAsia="en-US"/>
        </w:rPr>
        <w:t xml:space="preserve"> </w:t>
      </w:r>
      <w:r w:rsidRPr="00A22BE2">
        <w:rPr>
          <w:rFonts w:ascii="Tahoma" w:eastAsiaTheme="minorHAnsi" w:hAnsi="Tahoma" w:cs="Tahoma"/>
          <w:color w:val="auto"/>
          <w:sz w:val="20"/>
          <w:szCs w:val="20"/>
          <w:lang w:val="pl-PL" w:eastAsia="en-US"/>
        </w:rPr>
        <w:t>w projekcie ochrony zieleni (POZ), a także przeszkolić pracownikó</w:t>
      </w:r>
      <w:r w:rsidR="00A22BE2" w:rsidRPr="00A22BE2">
        <w:rPr>
          <w:rFonts w:ascii="Tahoma" w:eastAsiaTheme="minorHAnsi" w:hAnsi="Tahoma" w:cs="Tahoma"/>
          <w:color w:val="auto"/>
          <w:sz w:val="20"/>
          <w:szCs w:val="20"/>
          <w:lang w:val="pl-PL" w:eastAsia="en-US"/>
        </w:rPr>
        <w:t xml:space="preserve">w budowy w zakresie zasad </w:t>
      </w:r>
      <w:r w:rsidRPr="00A22BE2">
        <w:rPr>
          <w:rFonts w:ascii="Tahoma" w:eastAsiaTheme="minorHAnsi" w:hAnsi="Tahoma" w:cs="Tahoma"/>
          <w:color w:val="auto"/>
          <w:sz w:val="20"/>
          <w:szCs w:val="20"/>
          <w:lang w:val="pl-PL" w:eastAsia="en-US"/>
        </w:rPr>
        <w:t xml:space="preserve">ochrony drzew i prowadzania prac w ich pobliżu oraz w zakresie </w:t>
      </w:r>
      <w:r w:rsidR="00A22BE2" w:rsidRPr="00A22BE2">
        <w:rPr>
          <w:rFonts w:ascii="Tahoma" w:eastAsiaTheme="minorHAnsi" w:hAnsi="Tahoma" w:cs="Tahoma"/>
          <w:color w:val="auto"/>
          <w:sz w:val="20"/>
          <w:szCs w:val="20"/>
          <w:lang w:val="pl-PL" w:eastAsia="en-US"/>
        </w:rPr>
        <w:t xml:space="preserve">konsekwencji administracyjnych, </w:t>
      </w:r>
      <w:r w:rsidRPr="00A22BE2">
        <w:rPr>
          <w:rFonts w:ascii="Tahoma" w:eastAsiaTheme="minorHAnsi" w:hAnsi="Tahoma" w:cs="Tahoma"/>
          <w:color w:val="auto"/>
          <w:sz w:val="20"/>
          <w:szCs w:val="20"/>
          <w:lang w:val="pl-PL" w:eastAsia="en-US"/>
        </w:rPr>
        <w:t>finansowych i prawnych, które wynikają ze zniszczenia drzew. Przeszkolenie pracownikó</w:t>
      </w:r>
      <w:r w:rsidR="00A22BE2" w:rsidRPr="00A22BE2">
        <w:rPr>
          <w:rFonts w:ascii="Tahoma" w:eastAsiaTheme="minorHAnsi" w:hAnsi="Tahoma" w:cs="Tahoma"/>
          <w:color w:val="auto"/>
          <w:sz w:val="20"/>
          <w:szCs w:val="20"/>
          <w:lang w:val="pl-PL" w:eastAsia="en-US"/>
        </w:rPr>
        <w:t xml:space="preserve">w powinno </w:t>
      </w:r>
      <w:r w:rsidRPr="00A22BE2">
        <w:rPr>
          <w:rFonts w:ascii="Tahoma" w:eastAsiaTheme="minorHAnsi" w:hAnsi="Tahoma" w:cs="Tahoma"/>
          <w:color w:val="auto"/>
          <w:sz w:val="20"/>
          <w:szCs w:val="20"/>
          <w:lang w:val="pl-PL" w:eastAsia="en-US"/>
        </w:rPr>
        <w:t>zostać zaprotokołowane w dzienniku budowy/raporcie, z wyszczegó</w:t>
      </w:r>
      <w:r w:rsidR="00A22BE2" w:rsidRPr="00A22BE2">
        <w:rPr>
          <w:rFonts w:ascii="Tahoma" w:eastAsiaTheme="minorHAnsi" w:hAnsi="Tahoma" w:cs="Tahoma"/>
          <w:color w:val="auto"/>
          <w:sz w:val="20"/>
          <w:szCs w:val="20"/>
          <w:lang w:val="pl-PL" w:eastAsia="en-US"/>
        </w:rPr>
        <w:t xml:space="preserve">lnieniem osoby </w:t>
      </w:r>
      <w:r w:rsidRPr="00A22BE2">
        <w:rPr>
          <w:rFonts w:ascii="Tahoma" w:eastAsiaTheme="minorHAnsi" w:hAnsi="Tahoma" w:cs="Tahoma"/>
          <w:color w:val="auto"/>
          <w:sz w:val="20"/>
          <w:szCs w:val="20"/>
          <w:lang w:val="pl-PL" w:eastAsia="en-US"/>
        </w:rPr>
        <w:t xml:space="preserve">przeprowadzającej </w:t>
      </w:r>
      <w:r w:rsidRPr="00A22BE2">
        <w:rPr>
          <w:rFonts w:ascii="Tahoma" w:eastAsiaTheme="minorHAnsi" w:hAnsi="Tahoma" w:cs="Tahoma"/>
          <w:color w:val="auto"/>
          <w:sz w:val="20"/>
          <w:szCs w:val="20"/>
          <w:lang w:val="pl-PL" w:eastAsia="en-US"/>
        </w:rPr>
        <w:lastRenderedPageBreak/>
        <w:t>szkolenie i przeszkolonych pracowników. Ponad</w:t>
      </w:r>
      <w:r w:rsidR="00A22BE2" w:rsidRPr="00A22BE2">
        <w:rPr>
          <w:rFonts w:ascii="Tahoma" w:eastAsiaTheme="minorHAnsi" w:hAnsi="Tahoma" w:cs="Tahoma"/>
          <w:color w:val="auto"/>
          <w:sz w:val="20"/>
          <w:szCs w:val="20"/>
          <w:lang w:val="pl-PL" w:eastAsia="en-US"/>
        </w:rPr>
        <w:t xml:space="preserve">to uczestnicy szkolenia powinni </w:t>
      </w:r>
      <w:r w:rsidRPr="00A22BE2">
        <w:rPr>
          <w:rFonts w:ascii="Tahoma" w:eastAsiaTheme="minorHAnsi" w:hAnsi="Tahoma" w:cs="Tahoma"/>
          <w:color w:val="auto"/>
          <w:sz w:val="20"/>
          <w:szCs w:val="20"/>
          <w:lang w:val="pl-PL" w:eastAsia="en-US"/>
        </w:rPr>
        <w:t>złożyć podpisy pod informacją, iż zapoznano się z zasadami</w:t>
      </w:r>
      <w:r w:rsidR="00A22BE2" w:rsidRPr="00A22BE2">
        <w:rPr>
          <w:rFonts w:ascii="Tahoma" w:eastAsiaTheme="minorHAnsi" w:hAnsi="Tahoma" w:cs="Tahoma"/>
          <w:color w:val="auto"/>
          <w:sz w:val="20"/>
          <w:szCs w:val="20"/>
          <w:lang w:val="pl-PL" w:eastAsia="en-US"/>
        </w:rPr>
        <w:t xml:space="preserve"> ochrony drzew i konsekwencjami </w:t>
      </w:r>
      <w:r w:rsidRPr="00A22BE2">
        <w:rPr>
          <w:rFonts w:ascii="Tahoma" w:eastAsiaTheme="minorHAnsi" w:hAnsi="Tahoma" w:cs="Tahoma"/>
          <w:color w:val="auto"/>
          <w:sz w:val="20"/>
          <w:szCs w:val="20"/>
          <w:lang w:val="pl-PL" w:eastAsia="en-US"/>
        </w:rPr>
        <w:t>prawnymi zniszczenia drzew.</w:t>
      </w:r>
    </w:p>
    <w:p w14:paraId="58AE84E2" w14:textId="77777777" w:rsidR="00A22BE2" w:rsidRDefault="00A22BE2" w:rsidP="00EF6EB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Fonts w:ascii="Calibri" w:eastAsiaTheme="minorHAnsi" w:hAnsi="Calibri" w:cs="Calibri"/>
          <w:color w:val="auto"/>
          <w:sz w:val="24"/>
          <w:szCs w:val="24"/>
          <w:lang w:val="pl-PL" w:eastAsia="en-US"/>
        </w:rPr>
      </w:pPr>
    </w:p>
    <w:p w14:paraId="161F6E40" w14:textId="3E478B5B" w:rsidR="00B54553" w:rsidRPr="00DA0735" w:rsidRDefault="00DB530C" w:rsidP="00631CA3">
      <w:pPr>
        <w:pStyle w:val="Akapitzlist"/>
        <w:numPr>
          <w:ilvl w:val="2"/>
          <w:numId w:val="1"/>
        </w:numPr>
        <w:spacing w:line="360" w:lineRule="auto"/>
        <w:ind w:left="1134" w:hanging="708"/>
        <w:jc w:val="both"/>
        <w:rPr>
          <w:rFonts w:ascii="Tahoma" w:eastAsia="Tahoma" w:hAnsi="Tahoma" w:cs="Tahoma"/>
          <w:b/>
          <w:sz w:val="20"/>
          <w:szCs w:val="20"/>
        </w:rPr>
      </w:pPr>
      <w:r w:rsidRPr="00DA0735">
        <w:rPr>
          <w:rFonts w:ascii="Tahoma" w:eastAsia="Tahoma" w:hAnsi="Tahoma" w:cs="Tahoma"/>
          <w:b/>
          <w:sz w:val="20"/>
          <w:szCs w:val="20"/>
        </w:rPr>
        <w:t xml:space="preserve">Pielęgnacja drzew w trakcie prowadzenia robót budowlanych </w:t>
      </w:r>
    </w:p>
    <w:p w14:paraId="6AC6326C" w14:textId="7D2AEA2C" w:rsidR="00D01FA4" w:rsidRPr="00FF120F" w:rsidRDefault="00D01FA4" w:rsidP="00A67074">
      <w:pPr>
        <w:spacing w:line="360" w:lineRule="auto"/>
        <w:jc w:val="both"/>
        <w:rPr>
          <w:rFonts w:ascii="Tahoma" w:eastAsia="Tahoma" w:hAnsi="Tahoma" w:cs="Tahoma"/>
          <w:sz w:val="20"/>
          <w:szCs w:val="20"/>
        </w:rPr>
      </w:pPr>
      <w:r w:rsidRPr="00FF120F">
        <w:rPr>
          <w:rFonts w:ascii="Tahoma" w:eastAsia="Tahoma" w:hAnsi="Tahoma" w:cs="Tahoma"/>
          <w:sz w:val="20"/>
          <w:szCs w:val="20"/>
        </w:rPr>
        <w:t>Pielęgnacja roślin podczas robot budowlanych obejmuje</w:t>
      </w:r>
      <w:r w:rsidR="00B54553" w:rsidRPr="00FF120F">
        <w:rPr>
          <w:rFonts w:ascii="Tahoma" w:eastAsia="Tahoma" w:hAnsi="Tahoma" w:cs="Tahoma"/>
          <w:sz w:val="20"/>
          <w:szCs w:val="20"/>
        </w:rPr>
        <w:t xml:space="preserve"> następujące zabiegi pielęgnacyjne:</w:t>
      </w:r>
    </w:p>
    <w:p w14:paraId="65FB92EC" w14:textId="77777777" w:rsidR="00B54553" w:rsidRPr="00FF120F" w:rsidRDefault="00B54553" w:rsidP="00A67074">
      <w:pPr>
        <w:numPr>
          <w:ilvl w:val="0"/>
          <w:numId w:val="12"/>
        </w:numPr>
        <w:spacing w:line="360" w:lineRule="auto"/>
        <w:jc w:val="both"/>
        <w:rPr>
          <w:rFonts w:ascii="Tahoma" w:hAnsi="Tahoma" w:cs="Tahoma"/>
          <w:sz w:val="20"/>
          <w:szCs w:val="20"/>
        </w:rPr>
      </w:pPr>
      <w:proofErr w:type="gramStart"/>
      <w:r w:rsidRPr="00FF120F">
        <w:rPr>
          <w:rFonts w:ascii="Tahoma" w:eastAsia="Tahoma" w:hAnsi="Tahoma" w:cs="Tahoma"/>
          <w:sz w:val="20"/>
          <w:szCs w:val="20"/>
        </w:rPr>
        <w:t>proporcjonalne</w:t>
      </w:r>
      <w:proofErr w:type="gramEnd"/>
      <w:r w:rsidRPr="00FF120F">
        <w:rPr>
          <w:rFonts w:ascii="Tahoma" w:eastAsia="Tahoma" w:hAnsi="Tahoma" w:cs="Tahoma"/>
          <w:sz w:val="20"/>
          <w:szCs w:val="20"/>
        </w:rPr>
        <w:t xml:space="preserve"> do ubytku korzeni zredukowanie korony drzewa;</w:t>
      </w:r>
    </w:p>
    <w:p w14:paraId="726684C1" w14:textId="61FFDA2B" w:rsidR="00D01FA4" w:rsidRPr="00FF120F" w:rsidRDefault="00D01FA4" w:rsidP="00A67074">
      <w:pPr>
        <w:numPr>
          <w:ilvl w:val="0"/>
          <w:numId w:val="12"/>
        </w:numPr>
        <w:spacing w:line="360" w:lineRule="auto"/>
        <w:jc w:val="both"/>
        <w:rPr>
          <w:rFonts w:ascii="Tahoma" w:hAnsi="Tahoma" w:cs="Tahoma"/>
          <w:sz w:val="20"/>
          <w:szCs w:val="20"/>
        </w:rPr>
      </w:pPr>
      <w:proofErr w:type="gramStart"/>
      <w:r w:rsidRPr="00FF120F">
        <w:rPr>
          <w:rFonts w:ascii="Tahoma" w:eastAsia="Tahoma" w:hAnsi="Tahoma" w:cs="Tahoma"/>
          <w:sz w:val="20"/>
          <w:szCs w:val="20"/>
        </w:rPr>
        <w:t>podlewanie</w:t>
      </w:r>
      <w:proofErr w:type="gramEnd"/>
      <w:r w:rsidRPr="00FF120F">
        <w:rPr>
          <w:rFonts w:ascii="Tahoma" w:eastAsia="Tahoma" w:hAnsi="Tahoma" w:cs="Tahoma"/>
          <w:sz w:val="20"/>
          <w:szCs w:val="20"/>
        </w:rPr>
        <w:t>;</w:t>
      </w:r>
    </w:p>
    <w:p w14:paraId="2F619FC7" w14:textId="36039E72" w:rsidR="00D01FA4" w:rsidRPr="00FF120F" w:rsidRDefault="00D01FA4" w:rsidP="00A67074">
      <w:pPr>
        <w:numPr>
          <w:ilvl w:val="0"/>
          <w:numId w:val="12"/>
        </w:numPr>
        <w:spacing w:line="360" w:lineRule="auto"/>
        <w:jc w:val="both"/>
        <w:rPr>
          <w:rFonts w:ascii="Tahoma" w:hAnsi="Tahoma" w:cs="Tahoma"/>
          <w:sz w:val="20"/>
          <w:szCs w:val="20"/>
        </w:rPr>
      </w:pPr>
      <w:proofErr w:type="gramStart"/>
      <w:r w:rsidRPr="00FF120F">
        <w:rPr>
          <w:rFonts w:ascii="Tahoma" w:eastAsia="Tahoma" w:hAnsi="Tahoma" w:cs="Tahoma"/>
          <w:sz w:val="20"/>
          <w:szCs w:val="20"/>
        </w:rPr>
        <w:t>monitorowanie</w:t>
      </w:r>
      <w:proofErr w:type="gramEnd"/>
      <w:r w:rsidRPr="00FF120F">
        <w:rPr>
          <w:rFonts w:ascii="Tahoma" w:eastAsia="Tahoma" w:hAnsi="Tahoma" w:cs="Tahoma"/>
          <w:sz w:val="20"/>
          <w:szCs w:val="20"/>
        </w:rPr>
        <w:t xml:space="preserve"> stanu fitosanitarnego;</w:t>
      </w:r>
    </w:p>
    <w:p w14:paraId="4F3B6E4F" w14:textId="0AD55B41" w:rsidR="00D01FA4" w:rsidRPr="00FF120F" w:rsidRDefault="00D01FA4" w:rsidP="00A67074">
      <w:pPr>
        <w:numPr>
          <w:ilvl w:val="0"/>
          <w:numId w:val="12"/>
        </w:numPr>
        <w:spacing w:line="360" w:lineRule="auto"/>
        <w:jc w:val="both"/>
        <w:rPr>
          <w:rFonts w:ascii="Tahoma" w:hAnsi="Tahoma" w:cs="Tahoma"/>
          <w:sz w:val="20"/>
          <w:szCs w:val="20"/>
        </w:rPr>
      </w:pPr>
      <w:proofErr w:type="gramStart"/>
      <w:r w:rsidRPr="00FF120F">
        <w:rPr>
          <w:rFonts w:ascii="Tahoma" w:eastAsia="Tahoma" w:hAnsi="Tahoma" w:cs="Tahoma"/>
          <w:sz w:val="20"/>
          <w:szCs w:val="20"/>
        </w:rPr>
        <w:t>korektę</w:t>
      </w:r>
      <w:proofErr w:type="gramEnd"/>
      <w:r w:rsidRPr="00FF120F">
        <w:rPr>
          <w:rFonts w:ascii="Tahoma" w:eastAsia="Tahoma" w:hAnsi="Tahoma" w:cs="Tahoma"/>
          <w:sz w:val="20"/>
          <w:szCs w:val="20"/>
        </w:rPr>
        <w:t xml:space="preserve"> i naprawy zabezpieczeń;</w:t>
      </w:r>
    </w:p>
    <w:p w14:paraId="7A6F5B30" w14:textId="6118D3C6" w:rsidR="00D01FA4" w:rsidRPr="00FF120F" w:rsidRDefault="00D01FA4" w:rsidP="00A67074">
      <w:pPr>
        <w:numPr>
          <w:ilvl w:val="0"/>
          <w:numId w:val="12"/>
        </w:numPr>
        <w:spacing w:line="360" w:lineRule="auto"/>
        <w:jc w:val="both"/>
        <w:rPr>
          <w:rFonts w:ascii="Tahoma" w:hAnsi="Tahoma" w:cs="Tahoma"/>
          <w:sz w:val="20"/>
          <w:szCs w:val="20"/>
        </w:rPr>
      </w:pPr>
      <w:proofErr w:type="gramStart"/>
      <w:r w:rsidRPr="00FF120F">
        <w:rPr>
          <w:rFonts w:ascii="Tahoma" w:hAnsi="Tahoma" w:cs="Tahoma"/>
          <w:sz w:val="20"/>
          <w:szCs w:val="20"/>
        </w:rPr>
        <w:t>ściółkowanie</w:t>
      </w:r>
      <w:proofErr w:type="gramEnd"/>
      <w:r w:rsidRPr="00FF120F">
        <w:rPr>
          <w:rFonts w:ascii="Tahoma" w:hAnsi="Tahoma" w:cs="Tahoma"/>
          <w:sz w:val="20"/>
          <w:szCs w:val="20"/>
        </w:rPr>
        <w:t xml:space="preserve"> (mulczowanie); </w:t>
      </w:r>
    </w:p>
    <w:p w14:paraId="66338241" w14:textId="1825A927" w:rsidR="00D01FA4" w:rsidRPr="00FF120F" w:rsidRDefault="00D01FA4" w:rsidP="00A67074">
      <w:pPr>
        <w:numPr>
          <w:ilvl w:val="0"/>
          <w:numId w:val="12"/>
        </w:numPr>
        <w:spacing w:line="360" w:lineRule="auto"/>
        <w:jc w:val="both"/>
        <w:rPr>
          <w:rFonts w:ascii="Tahoma" w:hAnsi="Tahoma" w:cs="Tahoma"/>
          <w:sz w:val="20"/>
          <w:szCs w:val="20"/>
        </w:rPr>
      </w:pPr>
      <w:proofErr w:type="gramStart"/>
      <w:r w:rsidRPr="00FF120F">
        <w:rPr>
          <w:rFonts w:ascii="Tahoma" w:hAnsi="Tahoma" w:cs="Tahoma"/>
          <w:sz w:val="20"/>
          <w:szCs w:val="20"/>
        </w:rPr>
        <w:t>nawożenie</w:t>
      </w:r>
      <w:proofErr w:type="gramEnd"/>
      <w:r w:rsidRPr="00FF120F">
        <w:rPr>
          <w:rFonts w:ascii="Tahoma" w:hAnsi="Tahoma" w:cs="Tahoma"/>
          <w:sz w:val="20"/>
          <w:szCs w:val="20"/>
        </w:rPr>
        <w:t>;</w:t>
      </w:r>
    </w:p>
    <w:p w14:paraId="7F405055" w14:textId="77777777" w:rsidR="00B54553" w:rsidRPr="00FF120F" w:rsidRDefault="00B54553" w:rsidP="00A67074">
      <w:pPr>
        <w:numPr>
          <w:ilvl w:val="0"/>
          <w:numId w:val="12"/>
        </w:numPr>
        <w:spacing w:line="360" w:lineRule="auto"/>
        <w:jc w:val="both"/>
        <w:rPr>
          <w:rFonts w:ascii="Tahoma" w:hAnsi="Tahoma" w:cs="Tahoma"/>
          <w:sz w:val="20"/>
          <w:szCs w:val="20"/>
        </w:rPr>
      </w:pPr>
      <w:proofErr w:type="gramStart"/>
      <w:r w:rsidRPr="00FF120F">
        <w:rPr>
          <w:rFonts w:ascii="Tahoma" w:eastAsia="Tahoma" w:hAnsi="Tahoma" w:cs="Tahoma"/>
          <w:sz w:val="20"/>
          <w:szCs w:val="20"/>
        </w:rPr>
        <w:t>wykonanie</w:t>
      </w:r>
      <w:proofErr w:type="gramEnd"/>
      <w:r w:rsidRPr="00FF120F">
        <w:rPr>
          <w:rFonts w:ascii="Tahoma" w:eastAsia="Tahoma" w:hAnsi="Tahoma" w:cs="Tahoma"/>
          <w:sz w:val="20"/>
          <w:szCs w:val="20"/>
        </w:rPr>
        <w:t xml:space="preserve"> cięć sanitarnych korzeni (wszystkie cięcia korzeni wykonywać pod kątem prostym </w:t>
      </w:r>
      <w:r w:rsidRPr="00FF120F">
        <w:rPr>
          <w:rFonts w:ascii="Tahoma" w:eastAsia="ArialMT" w:hAnsi="Tahoma" w:cs="Tahoma"/>
          <w:sz w:val="20"/>
          <w:szCs w:val="20"/>
        </w:rPr>
        <w:t>ostrym narzędziem</w:t>
      </w:r>
      <w:r w:rsidRPr="00FF120F">
        <w:rPr>
          <w:rFonts w:ascii="Tahoma" w:eastAsia="Tahoma" w:hAnsi="Tahoma" w:cs="Tahoma"/>
          <w:sz w:val="20"/>
          <w:szCs w:val="20"/>
        </w:rPr>
        <w:t>); przy określaniu miejsca cięcia korzenia nie należy sugerować się miejscem rozgałęzienia, lecz dokonać go tam, gdzie zaczyna się korzeń zdrowy (żywy);</w:t>
      </w:r>
    </w:p>
    <w:p w14:paraId="6156BC98" w14:textId="77777777" w:rsidR="00B54553" w:rsidRPr="00FF120F" w:rsidRDefault="00B54553" w:rsidP="00A67074">
      <w:pPr>
        <w:numPr>
          <w:ilvl w:val="0"/>
          <w:numId w:val="12"/>
        </w:numPr>
        <w:spacing w:line="360" w:lineRule="auto"/>
        <w:jc w:val="both"/>
        <w:rPr>
          <w:rFonts w:ascii="Tahoma" w:hAnsi="Tahoma" w:cs="Tahoma"/>
          <w:sz w:val="20"/>
          <w:szCs w:val="20"/>
        </w:rPr>
      </w:pPr>
      <w:proofErr w:type="gramStart"/>
      <w:r w:rsidRPr="00FF120F">
        <w:rPr>
          <w:rFonts w:ascii="Tahoma" w:eastAsia="Tahoma" w:hAnsi="Tahoma" w:cs="Tahoma"/>
          <w:sz w:val="20"/>
          <w:szCs w:val="20"/>
        </w:rPr>
        <w:t>na</w:t>
      </w:r>
      <w:proofErr w:type="gramEnd"/>
      <w:r w:rsidRPr="00FF120F">
        <w:rPr>
          <w:rFonts w:ascii="Tahoma" w:eastAsia="Tahoma" w:hAnsi="Tahoma" w:cs="Tahoma"/>
          <w:sz w:val="20"/>
          <w:szCs w:val="20"/>
        </w:rPr>
        <w:t xml:space="preserve"> bieżąco przysypywanie glebą zabezpieczonych korzeni;</w:t>
      </w:r>
    </w:p>
    <w:p w14:paraId="578E0CD4" w14:textId="05165C7B" w:rsidR="00B54553" w:rsidRPr="00FF120F" w:rsidRDefault="00B54553" w:rsidP="00A67074">
      <w:pPr>
        <w:numPr>
          <w:ilvl w:val="0"/>
          <w:numId w:val="12"/>
        </w:numPr>
        <w:spacing w:line="360" w:lineRule="auto"/>
        <w:jc w:val="both"/>
        <w:rPr>
          <w:rFonts w:ascii="Tahoma" w:hAnsi="Tahoma" w:cs="Tahoma"/>
          <w:sz w:val="20"/>
          <w:szCs w:val="20"/>
        </w:rPr>
      </w:pPr>
      <w:proofErr w:type="gramStart"/>
      <w:r w:rsidRPr="00FF120F">
        <w:rPr>
          <w:rFonts w:ascii="Tahoma" w:eastAsia="Tahoma" w:hAnsi="Tahoma" w:cs="Tahoma"/>
          <w:sz w:val="20"/>
          <w:szCs w:val="20"/>
        </w:rPr>
        <w:t>napowietrzanie</w:t>
      </w:r>
      <w:proofErr w:type="gramEnd"/>
      <w:r w:rsidRPr="00FF120F">
        <w:rPr>
          <w:rFonts w:ascii="Tahoma" w:eastAsia="Tahoma" w:hAnsi="Tahoma" w:cs="Tahoma"/>
          <w:sz w:val="20"/>
          <w:szCs w:val="20"/>
        </w:rPr>
        <w:t xml:space="preserve"> korzeni systemem perforowanych rur lub systemem drenażu z materiałów luźnych, </w:t>
      </w:r>
      <w:r w:rsidRPr="00FF120F">
        <w:rPr>
          <w:rFonts w:ascii="Tahoma" w:hAnsi="Tahoma" w:cs="Tahoma"/>
          <w:sz w:val="20"/>
          <w:szCs w:val="20"/>
        </w:rPr>
        <w:t>gdy korzenie drzewa znajdą się pod nawierzchnią uniemożliwiającą naturalną wymianę gazową, między gruntem z korzeniami i powietrzem atmosferycznym</w:t>
      </w:r>
      <w:r w:rsidR="00FF120F" w:rsidRPr="00FF120F">
        <w:rPr>
          <w:rFonts w:ascii="Tahoma" w:hAnsi="Tahoma" w:cs="Tahoma"/>
          <w:sz w:val="20"/>
          <w:szCs w:val="20"/>
        </w:rPr>
        <w:t>;</w:t>
      </w:r>
    </w:p>
    <w:p w14:paraId="7F8EF349" w14:textId="77777777" w:rsidR="00B54553" w:rsidRPr="00FF120F" w:rsidRDefault="00B54553" w:rsidP="00A67074">
      <w:pPr>
        <w:numPr>
          <w:ilvl w:val="0"/>
          <w:numId w:val="12"/>
        </w:numPr>
        <w:spacing w:line="360" w:lineRule="auto"/>
        <w:jc w:val="both"/>
        <w:rPr>
          <w:rFonts w:ascii="Tahoma" w:hAnsi="Tahoma" w:cs="Tahoma"/>
          <w:sz w:val="20"/>
          <w:szCs w:val="20"/>
        </w:rPr>
      </w:pPr>
      <w:proofErr w:type="spellStart"/>
      <w:proofErr w:type="gramStart"/>
      <w:r w:rsidRPr="00FF120F">
        <w:rPr>
          <w:rFonts w:ascii="Tahoma" w:eastAsia="Tahoma" w:hAnsi="Tahoma" w:cs="Tahoma"/>
          <w:sz w:val="20"/>
          <w:szCs w:val="20"/>
        </w:rPr>
        <w:t>mikoryzowanie</w:t>
      </w:r>
      <w:proofErr w:type="spellEnd"/>
      <w:proofErr w:type="gramEnd"/>
      <w:r w:rsidRPr="00FF120F">
        <w:rPr>
          <w:rFonts w:ascii="Tahoma" w:eastAsia="Tahoma" w:hAnsi="Tahoma" w:cs="Tahoma"/>
          <w:sz w:val="20"/>
          <w:szCs w:val="20"/>
        </w:rPr>
        <w:t>;</w:t>
      </w:r>
    </w:p>
    <w:p w14:paraId="2A18224B" w14:textId="77777777" w:rsidR="00B54553" w:rsidRPr="009C0A65" w:rsidRDefault="00B54553" w:rsidP="00A67074">
      <w:pPr>
        <w:numPr>
          <w:ilvl w:val="0"/>
          <w:numId w:val="12"/>
        </w:numPr>
        <w:spacing w:line="360" w:lineRule="auto"/>
        <w:jc w:val="both"/>
        <w:rPr>
          <w:rFonts w:ascii="Tahoma" w:hAnsi="Tahoma" w:cs="Tahoma"/>
          <w:sz w:val="20"/>
          <w:szCs w:val="20"/>
        </w:rPr>
      </w:pPr>
      <w:proofErr w:type="gramStart"/>
      <w:r w:rsidRPr="009C0A65">
        <w:rPr>
          <w:rFonts w:ascii="Tahoma" w:eastAsia="Tahoma" w:hAnsi="Tahoma" w:cs="Tahoma"/>
          <w:sz w:val="20"/>
          <w:szCs w:val="20"/>
        </w:rPr>
        <w:t>nawożenie</w:t>
      </w:r>
      <w:proofErr w:type="gramEnd"/>
      <w:r w:rsidRPr="009C0A65">
        <w:rPr>
          <w:rFonts w:ascii="Tahoma" w:eastAsia="Tahoma" w:hAnsi="Tahoma" w:cs="Tahoma"/>
          <w:sz w:val="20"/>
          <w:szCs w:val="20"/>
        </w:rPr>
        <w:t xml:space="preserve"> metodą iniekcji</w:t>
      </w:r>
      <w:r w:rsidRPr="009C0A65">
        <w:rPr>
          <w:rFonts w:ascii="Tahoma" w:hAnsi="Tahoma" w:cs="Tahoma"/>
          <w:sz w:val="20"/>
          <w:szCs w:val="20"/>
        </w:rPr>
        <w:t>, przez wywiercone otwory lub za pośrednictwem stałych instalacji podziemnych, mineralnych i organicznych nawozów lub nawożenie doglebowe powierzchniowe w celu uzupełnienia składników niezbędnych do prawidłowego rozwoju drzewa;</w:t>
      </w:r>
    </w:p>
    <w:p w14:paraId="7AE86AF0" w14:textId="77777777" w:rsidR="00B54553" w:rsidRPr="009C0A65" w:rsidRDefault="00B54553" w:rsidP="00A67074">
      <w:pPr>
        <w:numPr>
          <w:ilvl w:val="0"/>
          <w:numId w:val="12"/>
        </w:numPr>
        <w:spacing w:line="360" w:lineRule="auto"/>
        <w:jc w:val="both"/>
        <w:rPr>
          <w:rFonts w:ascii="Tahoma" w:hAnsi="Tahoma" w:cs="Tahoma"/>
          <w:sz w:val="20"/>
          <w:szCs w:val="20"/>
        </w:rPr>
      </w:pPr>
      <w:proofErr w:type="gramStart"/>
      <w:r w:rsidRPr="009C0A65">
        <w:rPr>
          <w:rFonts w:ascii="Tahoma" w:hAnsi="Tahoma" w:cs="Tahoma"/>
          <w:sz w:val="20"/>
          <w:szCs w:val="20"/>
        </w:rPr>
        <w:t>wymiana</w:t>
      </w:r>
      <w:proofErr w:type="gramEnd"/>
      <w:r w:rsidRPr="009C0A65">
        <w:rPr>
          <w:rFonts w:ascii="Tahoma" w:hAnsi="Tahoma" w:cs="Tahoma"/>
          <w:sz w:val="20"/>
          <w:szCs w:val="20"/>
        </w:rPr>
        <w:t xml:space="preserve"> gleby zdegradowanej, zanieczyszczonej solą lub resztkami budowlanymi i zagęszczonej; w trakcie zabiegu nie można uszkodzić korzeni żywicielskich, prace należy wykonać ręcznie, odkryte korzenie żywicielskie muszą być nawadniane</w:t>
      </w:r>
    </w:p>
    <w:p w14:paraId="415B7545" w14:textId="77777777" w:rsidR="00B54553" w:rsidRPr="009C0A65" w:rsidRDefault="00B54553" w:rsidP="00A67074">
      <w:pPr>
        <w:numPr>
          <w:ilvl w:val="0"/>
          <w:numId w:val="12"/>
        </w:numPr>
        <w:spacing w:line="360" w:lineRule="auto"/>
        <w:jc w:val="both"/>
        <w:rPr>
          <w:rFonts w:ascii="Tahoma" w:hAnsi="Tahoma" w:cs="Tahoma"/>
          <w:sz w:val="20"/>
          <w:szCs w:val="20"/>
        </w:rPr>
      </w:pPr>
      <w:proofErr w:type="gramStart"/>
      <w:r w:rsidRPr="009C0A65">
        <w:rPr>
          <w:rFonts w:ascii="Tahoma" w:eastAsia="Tahoma" w:hAnsi="Tahoma" w:cs="Tahoma"/>
          <w:sz w:val="20"/>
          <w:szCs w:val="20"/>
        </w:rPr>
        <w:t>wskazane</w:t>
      </w:r>
      <w:proofErr w:type="gramEnd"/>
      <w:r w:rsidRPr="009C0A65">
        <w:rPr>
          <w:rFonts w:ascii="Tahoma" w:eastAsia="Tahoma" w:hAnsi="Tahoma" w:cs="Tahoma"/>
          <w:sz w:val="20"/>
          <w:szCs w:val="20"/>
        </w:rPr>
        <w:t xml:space="preserve"> jest, aby przynajmniej w najbliższym otoczeniu uszkodzonych korzeni, dotychczasową ziemię zastąpić bardziej zasobną, można również zastosować hydrożel dla zwiększenia wilgotności w obrębie bryły korzeniowej.</w:t>
      </w:r>
    </w:p>
    <w:p w14:paraId="6CAEAA1C" w14:textId="77777777" w:rsidR="00B54553" w:rsidRPr="009C0A65" w:rsidRDefault="00B54553" w:rsidP="00A67074">
      <w:pPr>
        <w:spacing w:line="360" w:lineRule="auto"/>
        <w:ind w:left="720"/>
        <w:jc w:val="both"/>
        <w:rPr>
          <w:rFonts w:ascii="Tahoma" w:hAnsi="Tahoma" w:cs="Tahoma"/>
          <w:sz w:val="20"/>
          <w:szCs w:val="20"/>
        </w:rPr>
      </w:pPr>
    </w:p>
    <w:p w14:paraId="03C0F068" w14:textId="77777777" w:rsidR="00B54553" w:rsidRPr="009C0A65" w:rsidRDefault="00B54553" w:rsidP="00A67074">
      <w:pPr>
        <w:spacing w:line="360" w:lineRule="auto"/>
        <w:jc w:val="both"/>
        <w:rPr>
          <w:rFonts w:ascii="Tahoma" w:eastAsia="Tahoma" w:hAnsi="Tahoma" w:cs="Tahoma"/>
          <w:sz w:val="20"/>
          <w:szCs w:val="20"/>
        </w:rPr>
      </w:pPr>
      <w:r w:rsidRPr="009C0A65">
        <w:rPr>
          <w:rFonts w:ascii="Tahoma" w:eastAsia="Tahoma" w:hAnsi="Tahoma" w:cs="Tahoma"/>
          <w:sz w:val="20"/>
          <w:szCs w:val="20"/>
        </w:rPr>
        <w:t>W przypadku uszkodzenia gałęzi wykonuje się następujące zabiegi pielęgnacyjne:</w:t>
      </w:r>
    </w:p>
    <w:p w14:paraId="1BD37F8E" w14:textId="77777777" w:rsidR="00B54553" w:rsidRPr="009C0A65" w:rsidRDefault="00B54553" w:rsidP="00A67074">
      <w:pPr>
        <w:numPr>
          <w:ilvl w:val="0"/>
          <w:numId w:val="14"/>
        </w:numPr>
        <w:spacing w:line="360" w:lineRule="auto"/>
        <w:jc w:val="both"/>
        <w:rPr>
          <w:rFonts w:ascii="Tahoma" w:hAnsi="Tahoma" w:cs="Tahoma"/>
          <w:sz w:val="20"/>
          <w:szCs w:val="20"/>
        </w:rPr>
      </w:pPr>
      <w:proofErr w:type="gramStart"/>
      <w:r w:rsidRPr="009C0A65">
        <w:rPr>
          <w:rFonts w:ascii="Tahoma" w:eastAsia="Tahoma" w:hAnsi="Tahoma" w:cs="Tahoma"/>
          <w:sz w:val="20"/>
          <w:szCs w:val="20"/>
        </w:rPr>
        <w:t>usunięcie</w:t>
      </w:r>
      <w:proofErr w:type="gramEnd"/>
      <w:r w:rsidRPr="009C0A65">
        <w:rPr>
          <w:rFonts w:ascii="Tahoma" w:eastAsia="Tahoma" w:hAnsi="Tahoma" w:cs="Tahoma"/>
          <w:sz w:val="20"/>
          <w:szCs w:val="20"/>
        </w:rPr>
        <w:t xml:space="preserve"> uszkodzonych gałęzi (przy cięciu gałęzi o średnicy powyżej 3 cm cięcia należy wykonywać zawsze trzyetapowo);</w:t>
      </w:r>
    </w:p>
    <w:p w14:paraId="1BD11FCA" w14:textId="77777777" w:rsidR="00B54553" w:rsidRPr="009C0A65" w:rsidRDefault="00B54553" w:rsidP="00A67074">
      <w:pPr>
        <w:numPr>
          <w:ilvl w:val="0"/>
          <w:numId w:val="14"/>
        </w:numPr>
        <w:spacing w:line="360" w:lineRule="auto"/>
        <w:jc w:val="both"/>
        <w:rPr>
          <w:rFonts w:ascii="Tahoma" w:hAnsi="Tahoma" w:cs="Tahoma"/>
          <w:sz w:val="20"/>
          <w:szCs w:val="20"/>
        </w:rPr>
      </w:pPr>
      <w:proofErr w:type="gramStart"/>
      <w:r w:rsidRPr="009C0A65">
        <w:rPr>
          <w:rFonts w:ascii="Tahoma" w:eastAsia="Tahoma" w:hAnsi="Tahoma" w:cs="Tahoma"/>
          <w:sz w:val="20"/>
          <w:szCs w:val="20"/>
        </w:rPr>
        <w:t>wyrównanie</w:t>
      </w:r>
      <w:proofErr w:type="gramEnd"/>
      <w:r w:rsidRPr="009C0A65">
        <w:rPr>
          <w:rFonts w:ascii="Tahoma" w:eastAsia="Tahoma" w:hAnsi="Tahoma" w:cs="Tahoma"/>
          <w:sz w:val="20"/>
          <w:szCs w:val="20"/>
        </w:rPr>
        <w:t xml:space="preserve"> powierzchni cięcia i uformowanie powierzchni rany;</w:t>
      </w:r>
    </w:p>
    <w:p w14:paraId="367A7AEC" w14:textId="7FD18451" w:rsidR="00B54553" w:rsidRDefault="00B54553" w:rsidP="00A67074">
      <w:pPr>
        <w:pStyle w:val="Akapitzlist"/>
        <w:numPr>
          <w:ilvl w:val="0"/>
          <w:numId w:val="14"/>
        </w:numPr>
        <w:pBdr>
          <w:top w:val="nil"/>
          <w:left w:val="nil"/>
          <w:bottom w:val="nil"/>
          <w:right w:val="nil"/>
          <w:between w:val="nil"/>
        </w:pBdr>
        <w:autoSpaceDE w:val="0"/>
        <w:autoSpaceDN w:val="0"/>
        <w:adjustRightInd w:val="0"/>
        <w:spacing w:after="0" w:line="360" w:lineRule="auto"/>
        <w:rPr>
          <w:rFonts w:ascii="Tahoma" w:hAnsi="Tahoma" w:cs="Tahoma"/>
          <w:sz w:val="20"/>
          <w:szCs w:val="20"/>
        </w:rPr>
      </w:pPr>
      <w:proofErr w:type="gramStart"/>
      <w:r w:rsidRPr="009C0A65">
        <w:rPr>
          <w:rFonts w:ascii="Tahoma" w:hAnsi="Tahoma" w:cs="Tahoma"/>
          <w:sz w:val="20"/>
          <w:szCs w:val="20"/>
        </w:rPr>
        <w:t>cieniowanie</w:t>
      </w:r>
      <w:proofErr w:type="gramEnd"/>
      <w:r w:rsidRPr="009C0A65">
        <w:rPr>
          <w:rFonts w:ascii="Tahoma" w:hAnsi="Tahoma" w:cs="Tahoma"/>
          <w:sz w:val="20"/>
          <w:szCs w:val="20"/>
        </w:rPr>
        <w:t xml:space="preserve"> korony; rozwiązanie polega na rozpięciu w koronie drzewa cieniówki ogrodniczej; zalecane w przypadku uszkodzenia (usunięcia) części korzeni, ma na celu ograniczenie transpiracji koron drzew o uszkodzonych korzeniach;</w:t>
      </w:r>
    </w:p>
    <w:p w14:paraId="0E18D260" w14:textId="77777777" w:rsidR="00631CA3" w:rsidRPr="009C0A65" w:rsidRDefault="00631CA3" w:rsidP="00631CA3">
      <w:pPr>
        <w:pStyle w:val="Akapitzlist"/>
        <w:pBdr>
          <w:top w:val="nil"/>
          <w:left w:val="nil"/>
          <w:bottom w:val="nil"/>
          <w:right w:val="nil"/>
          <w:between w:val="nil"/>
        </w:pBdr>
        <w:autoSpaceDE w:val="0"/>
        <w:autoSpaceDN w:val="0"/>
        <w:adjustRightInd w:val="0"/>
        <w:spacing w:after="0" w:line="360" w:lineRule="auto"/>
        <w:rPr>
          <w:rFonts w:ascii="Tahoma" w:hAnsi="Tahoma" w:cs="Tahoma"/>
          <w:sz w:val="20"/>
          <w:szCs w:val="20"/>
        </w:rPr>
      </w:pPr>
    </w:p>
    <w:p w14:paraId="13CA8694" w14:textId="77777777" w:rsidR="00B54553" w:rsidRPr="009C0A65" w:rsidRDefault="00B54553" w:rsidP="00A67074">
      <w:pPr>
        <w:spacing w:line="360" w:lineRule="auto"/>
        <w:jc w:val="both"/>
        <w:rPr>
          <w:rFonts w:ascii="Tahoma" w:eastAsia="Tahoma" w:hAnsi="Tahoma" w:cs="Tahoma"/>
          <w:sz w:val="20"/>
          <w:szCs w:val="20"/>
        </w:rPr>
      </w:pPr>
      <w:r w:rsidRPr="009C0A65">
        <w:rPr>
          <w:rFonts w:ascii="Tahoma" w:eastAsia="Tahoma" w:hAnsi="Tahoma" w:cs="Tahoma"/>
          <w:sz w:val="20"/>
          <w:szCs w:val="20"/>
        </w:rPr>
        <w:lastRenderedPageBreak/>
        <w:t>W przypadku powstania ubytków powierzchniowych na pniach i gałęziach wykonuje się następujące zabiegi pielęgnacyjne:</w:t>
      </w:r>
    </w:p>
    <w:p w14:paraId="5B99A33F" w14:textId="77777777" w:rsidR="00B54553" w:rsidRPr="009C0A65" w:rsidRDefault="00B54553" w:rsidP="00A67074">
      <w:pPr>
        <w:numPr>
          <w:ilvl w:val="0"/>
          <w:numId w:val="13"/>
        </w:numPr>
        <w:spacing w:line="360" w:lineRule="auto"/>
        <w:jc w:val="both"/>
        <w:rPr>
          <w:rFonts w:ascii="Tahoma" w:hAnsi="Tahoma" w:cs="Tahoma"/>
          <w:sz w:val="20"/>
          <w:szCs w:val="20"/>
        </w:rPr>
      </w:pPr>
      <w:proofErr w:type="gramStart"/>
      <w:r w:rsidRPr="009C0A65">
        <w:rPr>
          <w:rFonts w:ascii="Tahoma" w:eastAsia="Tahoma" w:hAnsi="Tahoma" w:cs="Tahoma"/>
          <w:sz w:val="20"/>
          <w:szCs w:val="20"/>
        </w:rPr>
        <w:t>wygładzenie</w:t>
      </w:r>
      <w:proofErr w:type="gramEnd"/>
      <w:r w:rsidRPr="009C0A65">
        <w:rPr>
          <w:rFonts w:ascii="Tahoma" w:eastAsia="Tahoma" w:hAnsi="Tahoma" w:cs="Tahoma"/>
          <w:sz w:val="20"/>
          <w:szCs w:val="20"/>
        </w:rPr>
        <w:t xml:space="preserve"> i uformowanie powierzchni rany;</w:t>
      </w:r>
    </w:p>
    <w:p w14:paraId="30188CAB" w14:textId="77777777" w:rsidR="00B54553" w:rsidRPr="009C0A65" w:rsidRDefault="00B54553" w:rsidP="00A67074">
      <w:pPr>
        <w:numPr>
          <w:ilvl w:val="0"/>
          <w:numId w:val="13"/>
        </w:numPr>
        <w:spacing w:line="360" w:lineRule="auto"/>
        <w:jc w:val="both"/>
        <w:rPr>
          <w:rFonts w:ascii="Tahoma" w:hAnsi="Tahoma" w:cs="Tahoma"/>
          <w:sz w:val="20"/>
          <w:szCs w:val="20"/>
        </w:rPr>
      </w:pPr>
      <w:proofErr w:type="gramStart"/>
      <w:r w:rsidRPr="009C0A65">
        <w:rPr>
          <w:rFonts w:ascii="Tahoma" w:eastAsia="Tahoma" w:hAnsi="Tahoma" w:cs="Tahoma"/>
          <w:sz w:val="20"/>
          <w:szCs w:val="20"/>
        </w:rPr>
        <w:t>uformowanie</w:t>
      </w:r>
      <w:proofErr w:type="gramEnd"/>
      <w:r w:rsidRPr="009C0A65">
        <w:rPr>
          <w:rFonts w:ascii="Tahoma" w:eastAsia="Tahoma" w:hAnsi="Tahoma" w:cs="Tahoma"/>
          <w:sz w:val="20"/>
          <w:szCs w:val="20"/>
        </w:rPr>
        <w:t xml:space="preserve"> krawędzi rany;</w:t>
      </w:r>
    </w:p>
    <w:p w14:paraId="38D93B5D" w14:textId="77777777" w:rsidR="00B54553" w:rsidRPr="009C0A65" w:rsidRDefault="00B54553" w:rsidP="00A67074">
      <w:pPr>
        <w:numPr>
          <w:ilvl w:val="0"/>
          <w:numId w:val="13"/>
        </w:numPr>
        <w:spacing w:line="360" w:lineRule="auto"/>
        <w:jc w:val="both"/>
        <w:rPr>
          <w:rFonts w:ascii="Tahoma" w:hAnsi="Tahoma" w:cs="Tahoma"/>
          <w:sz w:val="20"/>
          <w:szCs w:val="20"/>
        </w:rPr>
      </w:pPr>
      <w:proofErr w:type="gramStart"/>
      <w:r w:rsidRPr="009C0A65">
        <w:rPr>
          <w:rFonts w:ascii="Tahoma" w:hAnsi="Tahoma" w:cs="Tahoma"/>
          <w:sz w:val="20"/>
          <w:szCs w:val="20"/>
        </w:rPr>
        <w:t>zabezpieczenie</w:t>
      </w:r>
      <w:proofErr w:type="gramEnd"/>
      <w:r w:rsidRPr="009C0A65">
        <w:rPr>
          <w:rFonts w:ascii="Tahoma" w:hAnsi="Tahoma" w:cs="Tahoma"/>
          <w:sz w:val="20"/>
          <w:szCs w:val="20"/>
        </w:rPr>
        <w:t xml:space="preserve"> całej powierzchni rany jak najszybciej, aby zapobiec jej wysychaniu, nieprzezroczystym, nieprzepuszczającym wilgoci materiałem (np. folią).</w:t>
      </w:r>
    </w:p>
    <w:p w14:paraId="0E8490F0" w14:textId="77777777" w:rsidR="00D01FA4" w:rsidRPr="00FD07DE" w:rsidRDefault="00D01FA4" w:rsidP="00A67074">
      <w:pPr>
        <w:spacing w:line="360" w:lineRule="auto"/>
        <w:jc w:val="both"/>
        <w:rPr>
          <w:rFonts w:ascii="Tahoma" w:hAnsi="Tahoma" w:cs="Tahoma"/>
          <w:sz w:val="20"/>
          <w:szCs w:val="20"/>
          <w:highlight w:val="yellow"/>
        </w:rPr>
      </w:pPr>
    </w:p>
    <w:p w14:paraId="197F8D42" w14:textId="2D43606E" w:rsidR="00345E84"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Konieczne jest wdrażanie technologii z zakresu ochrony i/lub rekultywacji powierzchni biologicznie czynnych. Poprawa warunków siedliskowych roślin obejmuje kompleksowe działania dostosowane do danego stanowiska, poprawiające dostępność wody, powietrza i składników odżywczych dla roślin oraz działania ochronne minimalizujące antropopresję na siedlisko.</w:t>
      </w:r>
    </w:p>
    <w:p w14:paraId="16699528"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Podstawowym zabiegiem poprawiającym właściwości gleby jest ściółkowanie. W przypadkach daleko posuniętej degradacji lub zanieczyszczenia gleby stosuje się nawożenie lub wymianę wierzchniej warstwy gleby (do głębokości około 30 cm) z wykonaniem odkrywki systemu korzeniowego techniką wydmuchiwania gruntu sprężonym powietrzem. </w:t>
      </w:r>
    </w:p>
    <w:p w14:paraId="2F8BCCBB" w14:textId="77777777" w:rsidR="00C41909" w:rsidRPr="001F3BD2" w:rsidRDefault="00C41909" w:rsidP="00A67074">
      <w:pPr>
        <w:spacing w:line="360" w:lineRule="auto"/>
        <w:jc w:val="both"/>
        <w:rPr>
          <w:rFonts w:ascii="Tahoma" w:hAnsi="Tahoma" w:cs="Tahoma"/>
          <w:sz w:val="20"/>
          <w:szCs w:val="20"/>
        </w:rPr>
      </w:pPr>
      <w:r w:rsidRPr="001F3BD2">
        <w:rPr>
          <w:rFonts w:ascii="Tahoma" w:hAnsi="Tahoma" w:cs="Tahoma"/>
          <w:sz w:val="20"/>
          <w:szCs w:val="20"/>
        </w:rPr>
        <w:t xml:space="preserve">Zabiegi </w:t>
      </w:r>
      <w:r w:rsidR="00345E84" w:rsidRPr="001F3BD2">
        <w:rPr>
          <w:rFonts w:ascii="Tahoma" w:hAnsi="Tahoma" w:cs="Tahoma"/>
          <w:sz w:val="20"/>
          <w:szCs w:val="20"/>
        </w:rPr>
        <w:t xml:space="preserve">w obrębie strefy korzeniowej: </w:t>
      </w:r>
    </w:p>
    <w:p w14:paraId="44B3F82F"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rozluźnienie gleby</w:t>
      </w:r>
      <w:r w:rsidR="00C41909" w:rsidRPr="001F3BD2">
        <w:rPr>
          <w:rFonts w:ascii="Tahoma" w:hAnsi="Tahoma" w:cs="Tahoma"/>
          <w:sz w:val="20"/>
          <w:szCs w:val="20"/>
        </w:rPr>
        <w:t>;</w:t>
      </w:r>
    </w:p>
    <w:p w14:paraId="46FC01FF"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napowietrzenie strefy systemu korzeniowego do głębokości około 30 cm; </w:t>
      </w:r>
    </w:p>
    <w:p w14:paraId="41C14B90"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wymiana gleby w obrębie strefy systemu korzeniowego</w:t>
      </w:r>
      <w:r w:rsidR="00C41909" w:rsidRPr="001F3BD2">
        <w:rPr>
          <w:rFonts w:ascii="Tahoma" w:hAnsi="Tahoma" w:cs="Tahoma"/>
          <w:sz w:val="20"/>
          <w:szCs w:val="20"/>
        </w:rPr>
        <w:t>;</w:t>
      </w:r>
      <w:r w:rsidRPr="001F3BD2">
        <w:rPr>
          <w:rFonts w:ascii="Tahoma" w:hAnsi="Tahoma" w:cs="Tahoma"/>
          <w:sz w:val="20"/>
          <w:szCs w:val="20"/>
        </w:rPr>
        <w:t xml:space="preserve"> </w:t>
      </w:r>
    </w:p>
    <w:p w14:paraId="5C95A824"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stworzenie nowego profilu gleby w nawiązaniu do specyfiki danego stanowiska;</w:t>
      </w:r>
    </w:p>
    <w:p w14:paraId="2ECF3D0D" w14:textId="5CE6449C" w:rsidR="00C41909" w:rsidRPr="001F3BD2" w:rsidRDefault="00C41909" w:rsidP="00A67074">
      <w:pPr>
        <w:spacing w:line="360" w:lineRule="auto"/>
        <w:jc w:val="both"/>
        <w:rPr>
          <w:rFonts w:ascii="Tahoma" w:hAnsi="Tahoma" w:cs="Tahoma"/>
          <w:sz w:val="20"/>
          <w:szCs w:val="20"/>
        </w:rPr>
      </w:pPr>
      <w:r w:rsidRPr="001F3BD2">
        <w:rPr>
          <w:rFonts w:ascii="Tahoma" w:hAnsi="Tahoma" w:cs="Tahoma"/>
          <w:sz w:val="20"/>
          <w:szCs w:val="20"/>
        </w:rPr>
        <w:t xml:space="preserve"> – aeracja punktowa;</w:t>
      </w:r>
    </w:p>
    <w:p w14:paraId="08E308F7"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rozluźnienie gleby w wybranych miejscach (np. w siatce </w:t>
      </w:r>
      <w:proofErr w:type="gramStart"/>
      <w:r w:rsidRPr="001F3BD2">
        <w:rPr>
          <w:rFonts w:ascii="Tahoma" w:hAnsi="Tahoma" w:cs="Tahoma"/>
          <w:sz w:val="20"/>
          <w:szCs w:val="20"/>
        </w:rPr>
        <w:t>kwadratowej co</w:t>
      </w:r>
      <w:proofErr w:type="gramEnd"/>
      <w:r w:rsidRPr="001F3BD2">
        <w:rPr>
          <w:rFonts w:ascii="Tahoma" w:hAnsi="Tahoma" w:cs="Tahoma"/>
          <w:sz w:val="20"/>
          <w:szCs w:val="20"/>
        </w:rPr>
        <w:t xml:space="preserve"> 1 m) </w:t>
      </w:r>
    </w:p>
    <w:p w14:paraId="6BED8C22"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kanały napowietrzające do głębokości około 0,5 m służą dostarczeniu tlenu i wody w głąb profilu glebowego. </w:t>
      </w:r>
    </w:p>
    <w:p w14:paraId="2D38B5FB"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Prace te mają na celu napowietrzenie gleby; umożliwienie przenikania wody i tlenu w głąb profilu glebowego oraz stworzenie optymalnych warunków dla rozwoju korzeni włośnikowych roślin. Należy mieć na względzie fakt, że są to zabiegi ingerujące w system korzeniowy i powodują częściowe uszkodzenie włośników oraz części drobnych korzeni. Dlatego należy je stosować tylko w uzasadnionych przypadkach oraz zachować ostrożność podczas prac. Rekultywacja struktury gleby obejmuje następujące działania: </w:t>
      </w:r>
    </w:p>
    <w:p w14:paraId="5FB92373"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rozluźnienie wierzchniej warstwy gleby; </w:t>
      </w:r>
    </w:p>
    <w:p w14:paraId="6548E2AF"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wydmuchanie zdegradowanej gleby ze strefy systemu korzeniowego; </w:t>
      </w:r>
    </w:p>
    <w:p w14:paraId="39144318"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usunięcie zanieczyszczeń (np. gruzu) bez naruszenia systemu korzeniowego; </w:t>
      </w:r>
    </w:p>
    <w:p w14:paraId="22285E7D"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uzupełnienie warstwy ziemi urodzajnej; </w:t>
      </w:r>
    </w:p>
    <w:p w14:paraId="63BD3AD7" w14:textId="77777777" w:rsidR="00C41909"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ściółkowanie lub zabezpieczenie misy drzewa; </w:t>
      </w:r>
    </w:p>
    <w:p w14:paraId="0CD736A1" w14:textId="6D8723A5" w:rsidR="00345E84"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wykonanie biologicznych zabiegów rewitalizacji gleby albo poprawy biologicznych właściwości gleby. Opisywane prace mają charakter zanikowy, konieczna jest skrupulatna kontrola prac.</w:t>
      </w:r>
    </w:p>
    <w:p w14:paraId="2A0B7221" w14:textId="77777777" w:rsidR="00345E84" w:rsidRPr="00FD07DE" w:rsidRDefault="00345E84" w:rsidP="00A67074">
      <w:pPr>
        <w:spacing w:line="360" w:lineRule="auto"/>
        <w:jc w:val="both"/>
        <w:rPr>
          <w:rFonts w:ascii="Tahoma" w:hAnsi="Tahoma" w:cs="Tahoma"/>
          <w:sz w:val="20"/>
          <w:szCs w:val="20"/>
          <w:highlight w:val="yellow"/>
        </w:rPr>
      </w:pPr>
    </w:p>
    <w:p w14:paraId="746F641A" w14:textId="77777777" w:rsidR="00C41909" w:rsidRPr="001F3BD2" w:rsidRDefault="00D01FA4" w:rsidP="00A67074">
      <w:pPr>
        <w:spacing w:line="360" w:lineRule="auto"/>
        <w:jc w:val="both"/>
        <w:rPr>
          <w:rFonts w:ascii="Tahoma" w:hAnsi="Tahoma" w:cs="Tahoma"/>
          <w:sz w:val="20"/>
          <w:szCs w:val="20"/>
        </w:rPr>
      </w:pPr>
      <w:r w:rsidRPr="001F3BD2">
        <w:rPr>
          <w:rFonts w:ascii="Tahoma" w:hAnsi="Tahoma" w:cs="Tahoma"/>
          <w:sz w:val="20"/>
          <w:szCs w:val="20"/>
        </w:rPr>
        <w:lastRenderedPageBreak/>
        <w:t xml:space="preserve">Po zakończeniu głównych prac budowlanych niezbędne jest uporządkowanie terenu oraz rekultywacja gleby i jej przystosowanie do uprawy roślin. Zabiegi te obejmują (w zależności od potrzeb): </w:t>
      </w:r>
    </w:p>
    <w:p w14:paraId="379E9AE5" w14:textId="77777777" w:rsidR="00C41909" w:rsidRPr="001F3BD2" w:rsidRDefault="00D01FA4" w:rsidP="00A67074">
      <w:pPr>
        <w:spacing w:line="360" w:lineRule="auto"/>
        <w:jc w:val="both"/>
        <w:rPr>
          <w:rFonts w:ascii="Tahoma" w:hAnsi="Tahoma" w:cs="Tahoma"/>
          <w:sz w:val="20"/>
          <w:szCs w:val="20"/>
        </w:rPr>
      </w:pPr>
      <w:r w:rsidRPr="001F3BD2">
        <w:rPr>
          <w:rFonts w:ascii="Tahoma" w:hAnsi="Tahoma" w:cs="Tahoma"/>
          <w:sz w:val="20"/>
          <w:szCs w:val="20"/>
        </w:rPr>
        <w:t xml:space="preserve">– usunięcie wszelkich odpadów i zanieczyszczeń; </w:t>
      </w:r>
    </w:p>
    <w:p w14:paraId="2538C8AA" w14:textId="77777777" w:rsidR="00C41909" w:rsidRPr="001F3BD2" w:rsidRDefault="00D01FA4" w:rsidP="00A67074">
      <w:pPr>
        <w:spacing w:line="360" w:lineRule="auto"/>
        <w:jc w:val="both"/>
        <w:rPr>
          <w:rFonts w:ascii="Tahoma" w:hAnsi="Tahoma" w:cs="Tahoma"/>
          <w:sz w:val="20"/>
          <w:szCs w:val="20"/>
        </w:rPr>
      </w:pPr>
      <w:r w:rsidRPr="001F3BD2">
        <w:rPr>
          <w:rFonts w:ascii="Tahoma" w:hAnsi="Tahoma" w:cs="Tahoma"/>
          <w:sz w:val="20"/>
          <w:szCs w:val="20"/>
        </w:rPr>
        <w:t xml:space="preserve">– zdjęcie zanieczyszczonej wierzchniej warstwy ziemi (koniecznie z zachowaniem ostrożności, aby nie uszkodzić korzeni, zaleca się prace ręczne); </w:t>
      </w:r>
    </w:p>
    <w:p w14:paraId="0514F477" w14:textId="77777777" w:rsidR="00C41909" w:rsidRPr="001F3BD2" w:rsidRDefault="00D01FA4" w:rsidP="00A67074">
      <w:pPr>
        <w:spacing w:line="360" w:lineRule="auto"/>
        <w:jc w:val="both"/>
        <w:rPr>
          <w:rFonts w:ascii="Tahoma" w:hAnsi="Tahoma" w:cs="Tahoma"/>
          <w:sz w:val="20"/>
          <w:szCs w:val="20"/>
        </w:rPr>
      </w:pPr>
      <w:r w:rsidRPr="001F3BD2">
        <w:rPr>
          <w:rFonts w:ascii="Tahoma" w:hAnsi="Tahoma" w:cs="Tahoma"/>
          <w:sz w:val="20"/>
          <w:szCs w:val="20"/>
        </w:rPr>
        <w:t xml:space="preserve">– rozluźnienie nadmiernie zagęszczonego gruntu poprzez jego uprawę kultywatorem, a w przypadku zagęszczenia głębszych warstw poprzez orkę i bronowanie; w obszarze strefy ochrony drzewa rozluźnienie gleby musi być wykonywane w sposób bezpieczny dla korzeni drzew - przy użyciu sprężonego powietrza lub poprzez nakłuwanie gleby; </w:t>
      </w:r>
    </w:p>
    <w:p w14:paraId="00C71DF4" w14:textId="2829E3E6" w:rsidR="00B54553" w:rsidRPr="001F3BD2" w:rsidRDefault="00D01FA4" w:rsidP="00A67074">
      <w:pPr>
        <w:spacing w:line="360" w:lineRule="auto"/>
        <w:jc w:val="both"/>
        <w:rPr>
          <w:rFonts w:ascii="Tahoma" w:hAnsi="Tahoma" w:cs="Tahoma"/>
          <w:sz w:val="20"/>
          <w:szCs w:val="20"/>
        </w:rPr>
      </w:pPr>
      <w:r w:rsidRPr="001F3BD2">
        <w:rPr>
          <w:rFonts w:ascii="Tahoma" w:hAnsi="Tahoma" w:cs="Tahoma"/>
          <w:sz w:val="20"/>
          <w:szCs w:val="20"/>
        </w:rPr>
        <w:t xml:space="preserve">– w razie konieczności wymianę gleby, przy czym w rejonie strefy ochrony drzewa wymianę gleby wykonać w sposób bezpieczny dla korzeni drzew, np. przy użyciu sprężonego powietrza; – w przypadku </w:t>
      </w:r>
      <w:proofErr w:type="gramStart"/>
      <w:r w:rsidRPr="001F3BD2">
        <w:rPr>
          <w:rFonts w:ascii="Tahoma" w:hAnsi="Tahoma" w:cs="Tahoma"/>
          <w:sz w:val="20"/>
          <w:szCs w:val="20"/>
        </w:rPr>
        <w:t>wątpliwości co</w:t>
      </w:r>
      <w:proofErr w:type="gramEnd"/>
      <w:r w:rsidRPr="001F3BD2">
        <w:rPr>
          <w:rFonts w:ascii="Tahoma" w:hAnsi="Tahoma" w:cs="Tahoma"/>
          <w:sz w:val="20"/>
          <w:szCs w:val="20"/>
        </w:rPr>
        <w:t xml:space="preserve"> do wpływu budowy na istniejącą zieleń należy opracować ekspertyzę specjalistyczną</w:t>
      </w:r>
      <w:r w:rsidR="00C41909" w:rsidRPr="001F3BD2">
        <w:rPr>
          <w:rFonts w:ascii="Tahoma" w:hAnsi="Tahoma" w:cs="Tahoma"/>
          <w:sz w:val="20"/>
          <w:szCs w:val="20"/>
        </w:rPr>
        <w:t>,</w:t>
      </w:r>
      <w:r w:rsidRPr="001F3BD2">
        <w:rPr>
          <w:rFonts w:ascii="Tahoma" w:hAnsi="Tahoma" w:cs="Tahoma"/>
          <w:sz w:val="20"/>
          <w:szCs w:val="20"/>
        </w:rPr>
        <w:t xml:space="preserve"> określającą wieloaspektowy wpływ budowy na zieleń, w odniesieniu do kondycji drzew i krzewów, stanu trawników i rabat, warunków siedliskowych, itp.</w:t>
      </w:r>
    </w:p>
    <w:p w14:paraId="738B7C63" w14:textId="77777777" w:rsidR="002C5C39" w:rsidRPr="001F3BD2" w:rsidRDefault="002C5C39" w:rsidP="00A67074">
      <w:pPr>
        <w:spacing w:line="360" w:lineRule="auto"/>
        <w:rPr>
          <w:rFonts w:ascii="Tahoma" w:hAnsi="Tahoma" w:cs="Tahoma"/>
          <w:i/>
          <w:sz w:val="20"/>
          <w:szCs w:val="20"/>
        </w:rPr>
      </w:pPr>
      <w:proofErr w:type="spellStart"/>
      <w:r w:rsidRPr="001F3BD2">
        <w:rPr>
          <w:rFonts w:ascii="Tahoma" w:hAnsi="Tahoma" w:cs="Tahoma"/>
          <w:i/>
          <w:sz w:val="20"/>
          <w:szCs w:val="20"/>
        </w:rPr>
        <w:t>Żródło</w:t>
      </w:r>
      <w:proofErr w:type="spellEnd"/>
      <w:r w:rsidRPr="001F3BD2">
        <w:rPr>
          <w:rFonts w:ascii="Tahoma" w:hAnsi="Tahoma" w:cs="Tahoma"/>
          <w:i/>
          <w:sz w:val="20"/>
          <w:szCs w:val="20"/>
        </w:rPr>
        <w:t>: STANDARD OCHRONY DRZEW I INNYCH FORM ZIELENI W PROCESIE INWESTYCYJNYM</w:t>
      </w:r>
    </w:p>
    <w:p w14:paraId="14E6C5FD" w14:textId="77777777" w:rsidR="00345E84" w:rsidRPr="001F3BD2" w:rsidRDefault="00345E84" w:rsidP="00A67074">
      <w:pPr>
        <w:spacing w:line="360" w:lineRule="auto"/>
        <w:jc w:val="both"/>
        <w:rPr>
          <w:rFonts w:ascii="Tahoma" w:hAnsi="Tahoma" w:cs="Tahoma"/>
          <w:sz w:val="20"/>
          <w:szCs w:val="20"/>
        </w:rPr>
      </w:pPr>
    </w:p>
    <w:p w14:paraId="74463F77" w14:textId="0134870C" w:rsidR="00345E84" w:rsidRPr="001F3BD2" w:rsidRDefault="00DB6AE8" w:rsidP="00631CA3">
      <w:pPr>
        <w:pStyle w:val="Akapitzlist"/>
        <w:numPr>
          <w:ilvl w:val="1"/>
          <w:numId w:val="1"/>
        </w:numPr>
        <w:spacing w:line="360" w:lineRule="auto"/>
        <w:jc w:val="both"/>
        <w:rPr>
          <w:rFonts w:ascii="Tahoma" w:hAnsi="Tahoma" w:cs="Tahoma"/>
          <w:b/>
          <w:sz w:val="20"/>
          <w:szCs w:val="20"/>
        </w:rPr>
      </w:pPr>
      <w:r w:rsidRPr="001F3BD2">
        <w:rPr>
          <w:rFonts w:ascii="Tahoma" w:hAnsi="Tahoma" w:cs="Tahoma"/>
          <w:b/>
          <w:sz w:val="20"/>
          <w:szCs w:val="20"/>
        </w:rPr>
        <w:t>Nadzór w zakresie ochrony zieleni</w:t>
      </w:r>
    </w:p>
    <w:p w14:paraId="24ACA070" w14:textId="77777777" w:rsidR="00631CA3" w:rsidRPr="00631CA3" w:rsidRDefault="00631CA3" w:rsidP="00631CA3">
      <w:pPr>
        <w:spacing w:line="360" w:lineRule="auto"/>
        <w:jc w:val="both"/>
        <w:rPr>
          <w:rFonts w:ascii="Tahoma" w:hAnsi="Tahoma" w:cs="Tahoma"/>
          <w:b/>
          <w:sz w:val="20"/>
          <w:szCs w:val="20"/>
        </w:rPr>
      </w:pPr>
      <w:r w:rsidRPr="00631CA3">
        <w:rPr>
          <w:rFonts w:ascii="Tahoma" w:hAnsi="Tahoma" w:cs="Tahoma"/>
          <w:b/>
          <w:sz w:val="20"/>
          <w:szCs w:val="20"/>
        </w:rPr>
        <w:t>Podczas prowadzenia prac związanych z zagospodarowaniem terenu wszystkie prace w obrębie SOD należy wykonywać ręcznie. Należy również zapewnić nadzór uprawnionego dendrologa/Inspektora Terenów Zieleni nad pracami wykonywanymi w obrębie SOD oraz bezwzględnie stosować się do jego wskazań odnośnie sposobu wykonania prac, wprowadzenia odpowiednich dodatkowych zabezpieczeń dla zieleni bądź wprowadzenia zmian do dokumentacji projektowej.</w:t>
      </w:r>
    </w:p>
    <w:p w14:paraId="52E1349F" w14:textId="77777777" w:rsidR="00631CA3" w:rsidRDefault="00631CA3" w:rsidP="00A67074">
      <w:pPr>
        <w:spacing w:line="360" w:lineRule="auto"/>
        <w:jc w:val="both"/>
        <w:rPr>
          <w:rFonts w:ascii="Tahoma" w:hAnsi="Tahoma" w:cs="Tahoma"/>
          <w:sz w:val="20"/>
          <w:szCs w:val="20"/>
        </w:rPr>
      </w:pPr>
    </w:p>
    <w:p w14:paraId="46084618" w14:textId="77777777" w:rsidR="000731E3"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Zaleca się, aby ochrona zieleni realizowana była w ramach nadzorów inwestorskich. Nadzór w zakresie ochrony zieleni – nadzór mający na celu ochronę zieleni w ramach inwestycji, zgodnie z przepisami prawa, dokumentacją projektową oraz standardami branżowymi. Nadzór ten wymagany jest w przypadku: </w:t>
      </w:r>
    </w:p>
    <w:p w14:paraId="31D5EF66" w14:textId="77777777" w:rsidR="000731E3"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realizacji prac związanych z urządzaniem zieleni na terenach zieleni;</w:t>
      </w:r>
    </w:p>
    <w:p w14:paraId="05691DA9" w14:textId="6F8CABE3" w:rsidR="000731E3"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realizacji prac na terenie inwestycji, w której skład wchodzą drzewa i/lub krzewy w kolizji</w:t>
      </w:r>
      <w:r w:rsidR="00B3057A">
        <w:rPr>
          <w:rFonts w:ascii="Tahoma" w:hAnsi="Tahoma" w:cs="Tahoma"/>
          <w:sz w:val="20"/>
          <w:szCs w:val="20"/>
        </w:rPr>
        <w:br/>
      </w:r>
      <w:r w:rsidRPr="001F3BD2">
        <w:rPr>
          <w:rFonts w:ascii="Tahoma" w:hAnsi="Tahoma" w:cs="Tahoma"/>
          <w:sz w:val="20"/>
          <w:szCs w:val="20"/>
        </w:rPr>
        <w:t xml:space="preserve">z projektowanymi elementami (budowy, remonty, przebudowy, rozbiórki); </w:t>
      </w:r>
    </w:p>
    <w:p w14:paraId="18E1BA8D" w14:textId="77777777" w:rsidR="000731E3"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 realizacji prac, które wchodzą w kolizje z drzewami i krzewami (kolizje w SOD). </w:t>
      </w:r>
    </w:p>
    <w:p w14:paraId="6EA5E74D" w14:textId="77777777" w:rsidR="00DB6AE8" w:rsidRPr="001F3BD2" w:rsidRDefault="00DB6AE8" w:rsidP="00A67074">
      <w:pPr>
        <w:spacing w:line="360" w:lineRule="auto"/>
        <w:jc w:val="both"/>
        <w:rPr>
          <w:rFonts w:ascii="Tahoma" w:hAnsi="Tahoma" w:cs="Tahoma"/>
          <w:sz w:val="20"/>
          <w:szCs w:val="20"/>
        </w:rPr>
      </w:pPr>
    </w:p>
    <w:p w14:paraId="7187F1EC" w14:textId="77777777" w:rsidR="000731E3" w:rsidRPr="001F3BD2" w:rsidRDefault="00345E84" w:rsidP="00A67074">
      <w:pPr>
        <w:spacing w:line="360" w:lineRule="auto"/>
        <w:jc w:val="both"/>
        <w:rPr>
          <w:rFonts w:ascii="Tahoma" w:hAnsi="Tahoma" w:cs="Tahoma"/>
          <w:sz w:val="20"/>
          <w:szCs w:val="20"/>
        </w:rPr>
      </w:pPr>
      <w:r w:rsidRPr="001F3BD2">
        <w:rPr>
          <w:rFonts w:ascii="Tahoma" w:hAnsi="Tahoma" w:cs="Tahoma"/>
          <w:sz w:val="20"/>
          <w:szCs w:val="20"/>
        </w:rPr>
        <w:t xml:space="preserve">Obowiązki nadzoru w zakresie ochrony zieleni: </w:t>
      </w:r>
    </w:p>
    <w:p w14:paraId="7573F663" w14:textId="77777777" w:rsidR="000731E3" w:rsidRPr="00A2386B" w:rsidRDefault="00345E84" w:rsidP="00A67074">
      <w:pPr>
        <w:spacing w:line="360" w:lineRule="auto"/>
        <w:jc w:val="both"/>
        <w:rPr>
          <w:rFonts w:ascii="Tahoma" w:hAnsi="Tahoma" w:cs="Tahoma"/>
          <w:sz w:val="20"/>
          <w:szCs w:val="20"/>
        </w:rPr>
      </w:pPr>
      <w:r w:rsidRPr="00A2386B">
        <w:rPr>
          <w:rFonts w:ascii="Tahoma" w:hAnsi="Tahoma" w:cs="Tahoma"/>
          <w:sz w:val="20"/>
          <w:szCs w:val="20"/>
        </w:rPr>
        <w:t xml:space="preserve">– weryfikowanie dokumentacji projektowej w zakresie ochrony zieleni (projektu budowlanego, projektu wykonawczego, specyfikacji technicznej wykonania i odbioru robót), w tym w szczególności operatu dendrologicznego oraz projektu ochrony zieleni; </w:t>
      </w:r>
    </w:p>
    <w:p w14:paraId="70627832" w14:textId="77777777" w:rsidR="000731E3" w:rsidRPr="00FD44AE" w:rsidRDefault="00345E84" w:rsidP="00A67074">
      <w:pPr>
        <w:spacing w:line="360" w:lineRule="auto"/>
        <w:jc w:val="both"/>
        <w:rPr>
          <w:rFonts w:ascii="Tahoma" w:hAnsi="Tahoma" w:cs="Tahoma"/>
          <w:sz w:val="20"/>
          <w:szCs w:val="20"/>
        </w:rPr>
      </w:pPr>
      <w:r w:rsidRPr="00A2386B">
        <w:rPr>
          <w:rFonts w:ascii="Tahoma" w:hAnsi="Tahoma" w:cs="Tahoma"/>
          <w:sz w:val="20"/>
          <w:szCs w:val="20"/>
        </w:rPr>
        <w:lastRenderedPageBreak/>
        <w:t>– kontrola prawidłowości realizacji zadań wynikających z dokumentacji projektowej,</w:t>
      </w:r>
      <w:r w:rsidRPr="00FD44AE">
        <w:rPr>
          <w:rFonts w:ascii="Tahoma" w:hAnsi="Tahoma" w:cs="Tahoma"/>
          <w:sz w:val="20"/>
          <w:szCs w:val="20"/>
        </w:rPr>
        <w:t xml:space="preserve"> a także ich zgodności z przepisami prawa, umową z zamawiającym, zasadami przyjętymi w ogrodnictwie, </w:t>
      </w:r>
      <w:proofErr w:type="spellStart"/>
      <w:r w:rsidRPr="00FD44AE">
        <w:rPr>
          <w:rFonts w:ascii="Tahoma" w:hAnsi="Tahoma" w:cs="Tahoma"/>
          <w:sz w:val="20"/>
          <w:szCs w:val="20"/>
        </w:rPr>
        <w:t>arborystyce</w:t>
      </w:r>
      <w:proofErr w:type="spellEnd"/>
      <w:r w:rsidRPr="00FD44AE">
        <w:rPr>
          <w:rFonts w:ascii="Tahoma" w:hAnsi="Tahoma" w:cs="Tahoma"/>
          <w:sz w:val="20"/>
          <w:szCs w:val="20"/>
        </w:rPr>
        <w:t xml:space="preserve">, kształtowaniu terenów zieleni, itp.; </w:t>
      </w:r>
    </w:p>
    <w:p w14:paraId="734E6FB9"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monitorowanie i dokumentacja stanu roślin objętych ochroną oraz ich zabezpieczeń na terenie budowy;</w:t>
      </w:r>
    </w:p>
    <w:p w14:paraId="4211B611"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 nadzorowanie i dokumentacja prac prowadzonych przy ochronie zieleni, w szczególności prac zanikowych; </w:t>
      </w:r>
    </w:p>
    <w:p w14:paraId="75F58049" w14:textId="77777777" w:rsidR="000731E3" w:rsidRPr="00FD44AE" w:rsidRDefault="00345E84" w:rsidP="00A67074">
      <w:pPr>
        <w:spacing w:line="360" w:lineRule="auto"/>
        <w:jc w:val="both"/>
        <w:rPr>
          <w:rFonts w:ascii="Tahoma" w:hAnsi="Tahoma" w:cs="Tahoma"/>
          <w:sz w:val="20"/>
          <w:szCs w:val="20"/>
        </w:rPr>
      </w:pPr>
      <w:r w:rsidRPr="00DB6AE8">
        <w:rPr>
          <w:rFonts w:ascii="Tahoma" w:hAnsi="Tahoma" w:cs="Tahoma"/>
          <w:sz w:val="20"/>
          <w:szCs w:val="20"/>
        </w:rPr>
        <w:t>–</w:t>
      </w:r>
      <w:r w:rsidRPr="00FD44AE">
        <w:rPr>
          <w:rFonts w:ascii="Tahoma" w:hAnsi="Tahoma" w:cs="Tahoma"/>
          <w:sz w:val="20"/>
          <w:szCs w:val="20"/>
        </w:rPr>
        <w:t xml:space="preserve"> prowadzenie dziennika nadzoru; </w:t>
      </w:r>
    </w:p>
    <w:p w14:paraId="5D7A1DDA"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formułowanie zaleceń dotyczących ochrony drzew i krzewów oraz minimalizowania kolizji z roślinami; </w:t>
      </w:r>
    </w:p>
    <w:p w14:paraId="6E42C28C"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udział w naradach technicznych, koordynacyjnych oraz radach budowy w zakresie spraw dotyczących ochrony zieleni; </w:t>
      </w:r>
    </w:p>
    <w:p w14:paraId="19D5296E"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bezzwłoczne informowanie podstawowych stron procesu inwestycyjnego (inwestor, nadzór inwestorski, kierownik budowy, kierownicy robót) w przypadku stwierdzenia istotnych uchybień oraz propozycji rozwiązań zamiennych w zakresie ochrony zieleni, a w przypadku zagrożenia dla drzew zgłoszenie kierownikowi robót potrzeby wstrzymania ich; </w:t>
      </w:r>
    </w:p>
    <w:p w14:paraId="6F0D1B6B"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proponowanie własnych rozwiązań zamiennych lub działań naprawczych. </w:t>
      </w:r>
    </w:p>
    <w:p w14:paraId="5CDD1AA9"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Celem nadrzędnym monitoringu stanu zdrowotnego roślin i statyki drzew na placu budowy (terenie budowy) jest nie tylko bieżąca kontrola stanu roślin, ale przede wszystkim skuteczność wdrażania rozwiązań służących ich ochronie w procesie budowlanym. Przy przeglądach stanu zdrowotnego drzew i krzewów należy zwrócić uwagę na regularność tych czynności oraz mnogość czynników powodujących pogorszenie kondycji i stabilności roślin. Mogą to być:</w:t>
      </w:r>
    </w:p>
    <w:p w14:paraId="53A9C9F6"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czynniki abiotyczne (środowiskowe): susza, nadmierne zagęszczenie gleby, uszkodzenia mechaniczne (w tym zwłaszcza uszkodzenia korzeni), poparzenia słoneczne, przemarznięcia, niewłaściwy skład mechaniczny i chemiczny gleby, skażenia środowiska (wód, gleby, powietrza), itp. </w:t>
      </w:r>
    </w:p>
    <w:p w14:paraId="15B1726F" w14:textId="33B5D502" w:rsidR="00345E84"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czynniki biotyczne: patogeny (wirusy, bakterie, grzyby), organizmy szkodliwe (głównie pajęczaki, owady, ślimaki, ale też zwierzęta kręgowe) oraz pasożyty (roślinne i zwierzęce). Monitoring stanu zdrowotnego roślin powinien być zlecany przez zarządcę terenu lub wykonawcę prac pod ścisłym nadzorem zarządcy terenu.</w:t>
      </w:r>
    </w:p>
    <w:p w14:paraId="7C4AC7D7" w14:textId="77777777" w:rsidR="00345E84" w:rsidRPr="00FD44AE" w:rsidRDefault="00345E84" w:rsidP="00A67074">
      <w:pPr>
        <w:spacing w:line="360" w:lineRule="auto"/>
        <w:jc w:val="both"/>
        <w:rPr>
          <w:rFonts w:ascii="Tahoma" w:hAnsi="Tahoma" w:cs="Tahoma"/>
          <w:sz w:val="20"/>
          <w:szCs w:val="20"/>
        </w:rPr>
      </w:pPr>
    </w:p>
    <w:p w14:paraId="61B9841E"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Konieczne jest, aby inspektor nadzoru w zakresie ochrony zieleni lub zarządca terenu / zamawiający na bieżąco sprawdzał skuteczność zastosowanych sposobów ochrony zieleni. Inspektor w szczególności weryfikuje oznaki nieskutecznej ochrony zieleni: </w:t>
      </w:r>
    </w:p>
    <w:p w14:paraId="331E03C1"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otarcia i inne uszkodzenia mechaniczne roślin; </w:t>
      </w:r>
    </w:p>
    <w:p w14:paraId="3010A01B"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uszkodzenia korzeni w strefie ochrony drzewa/krzewu (SOD); </w:t>
      </w:r>
    </w:p>
    <w:p w14:paraId="51B18E4D"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naruszenie struktury gruntu (wykopy, zagęszczenie, ślady poruszania się pojazdów lub składowania materiałów) w strefie ochrony drzewa/krzewu (SOD); </w:t>
      </w:r>
    </w:p>
    <w:p w14:paraId="3DD313EB"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ślady materiałów chemicznych (w tym cementu, betonu, wapna, zapraw, klejów, farb, lakierów, rozpuszczalników, paliw, środków czyszczących i konserwujących, popłuczyn po myciu zbiorników i maszyn, itp.) w strefie ochrony drzewa/krzewu (SOD); </w:t>
      </w:r>
    </w:p>
    <w:p w14:paraId="27488A07"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lastRenderedPageBreak/>
        <w:t xml:space="preserve">– lokalizacja toalet przenośnych w strefie ochrony drzewa/krzewu (SOD); </w:t>
      </w:r>
    </w:p>
    <w:p w14:paraId="5A2294C8"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połamane gałęzie i konary roślin; </w:t>
      </w:r>
    </w:p>
    <w:p w14:paraId="106C1379" w14:textId="77777777" w:rsidR="000731E3"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xml:space="preserve">– zasypanie szyi korzeniowej; </w:t>
      </w:r>
    </w:p>
    <w:p w14:paraId="5BE1858E" w14:textId="1D33B4F1" w:rsidR="00345E84" w:rsidRPr="00FD44AE" w:rsidRDefault="00345E84" w:rsidP="00A67074">
      <w:pPr>
        <w:spacing w:line="360" w:lineRule="auto"/>
        <w:jc w:val="both"/>
        <w:rPr>
          <w:rFonts w:ascii="Tahoma" w:hAnsi="Tahoma" w:cs="Tahoma"/>
          <w:sz w:val="20"/>
          <w:szCs w:val="20"/>
        </w:rPr>
      </w:pPr>
      <w:r w:rsidRPr="00FD44AE">
        <w:rPr>
          <w:rFonts w:ascii="Tahoma" w:hAnsi="Tahoma" w:cs="Tahoma"/>
          <w:sz w:val="20"/>
          <w:szCs w:val="20"/>
        </w:rPr>
        <w:t>– zmiany fizjologiczne lub obumieranie roślin i ich części. W przypadku stwierdzenia braku lub nienależytej skuteczności zastosowanych sposobów ochrony zieleni konieczne jest wprowadzenie działań naprawczych oraz poprawę/ zmianę sposobów ochrony zieleni.</w:t>
      </w:r>
    </w:p>
    <w:p w14:paraId="5FB27678" w14:textId="77777777" w:rsidR="00B54553" w:rsidRPr="001F3BD2" w:rsidRDefault="00B54553" w:rsidP="00A67074">
      <w:pPr>
        <w:widowControl w:val="0"/>
        <w:spacing w:line="360" w:lineRule="auto"/>
        <w:ind w:right="-15"/>
        <w:contextualSpacing/>
        <w:jc w:val="both"/>
        <w:rPr>
          <w:rFonts w:ascii="Tahoma" w:hAnsi="Tahoma" w:cs="Tahoma"/>
          <w:sz w:val="20"/>
          <w:szCs w:val="20"/>
        </w:rPr>
      </w:pPr>
    </w:p>
    <w:p w14:paraId="122A9292" w14:textId="392C5784" w:rsidR="00631CA3" w:rsidRPr="00A22BE2" w:rsidRDefault="00DB530C" w:rsidP="00A22BE2">
      <w:pPr>
        <w:pStyle w:val="Akapitzlist"/>
        <w:numPr>
          <w:ilvl w:val="0"/>
          <w:numId w:val="41"/>
        </w:numPr>
        <w:spacing w:line="360" w:lineRule="auto"/>
        <w:jc w:val="both"/>
        <w:rPr>
          <w:rFonts w:ascii="Tahoma" w:hAnsi="Tahoma" w:cs="Tahoma"/>
          <w:b/>
          <w:sz w:val="20"/>
          <w:szCs w:val="20"/>
        </w:rPr>
      </w:pPr>
      <w:r w:rsidRPr="00631CA3">
        <w:rPr>
          <w:rFonts w:ascii="Tahoma" w:hAnsi="Tahoma" w:cs="Tahoma"/>
          <w:b/>
          <w:sz w:val="20"/>
          <w:szCs w:val="20"/>
        </w:rPr>
        <w:t>Uwagi</w:t>
      </w:r>
    </w:p>
    <w:p w14:paraId="39744D64" w14:textId="08609E05" w:rsidR="00631CA3" w:rsidRPr="00631CA3" w:rsidRDefault="00631CA3" w:rsidP="00631CA3">
      <w:pPr>
        <w:pStyle w:val="Akapitzlist"/>
        <w:numPr>
          <w:ilvl w:val="0"/>
          <w:numId w:val="22"/>
        </w:numPr>
        <w:spacing w:line="360" w:lineRule="auto"/>
        <w:jc w:val="both"/>
        <w:rPr>
          <w:rFonts w:ascii="Tahoma" w:hAnsi="Tahoma" w:cs="Tahoma"/>
          <w:sz w:val="20"/>
          <w:szCs w:val="20"/>
        </w:rPr>
      </w:pPr>
      <w:r w:rsidRPr="00631CA3">
        <w:rPr>
          <w:rFonts w:ascii="Tahoma" w:hAnsi="Tahoma" w:cs="Tahoma"/>
          <w:sz w:val="20"/>
          <w:szCs w:val="20"/>
        </w:rPr>
        <w:t>Przed przystąpieniem do prac budowlanych należy odpowiednio chronić pnie i korony drzew oraz bryły korzeniowe zgodnie z zapisami w punktach powyżej.</w:t>
      </w:r>
    </w:p>
    <w:p w14:paraId="3DC9C919" w14:textId="77777777" w:rsidR="00631CA3" w:rsidRPr="00A6512C" w:rsidRDefault="00631CA3" w:rsidP="00631CA3">
      <w:pPr>
        <w:pStyle w:val="NormalnyWeb"/>
        <w:numPr>
          <w:ilvl w:val="0"/>
          <w:numId w:val="22"/>
        </w:numPr>
        <w:spacing w:before="0" w:beforeAutospacing="0" w:after="0" w:afterAutospacing="0" w:line="360" w:lineRule="auto"/>
        <w:jc w:val="both"/>
        <w:rPr>
          <w:rFonts w:ascii="Tahoma" w:hAnsi="Tahoma" w:cs="Tahoma"/>
          <w:sz w:val="20"/>
          <w:szCs w:val="20"/>
        </w:rPr>
      </w:pPr>
      <w:r w:rsidRPr="00A6512C">
        <w:rPr>
          <w:rFonts w:ascii="Tahoma" w:hAnsi="Tahoma" w:cs="Tahoma"/>
          <w:sz w:val="20"/>
          <w:szCs w:val="20"/>
        </w:rPr>
        <w:t xml:space="preserve">Należy pamiętać, że zasięg korzeni znacznie przekracza zasięg rzutu korony. Założono, że dla drzewa wolnostojącego, zasięg bryły korzeniowej się w obrębie dwa-trzy razy większym niż szerokość korony. Ponadto, 90% korzeni drzew znajduje się w warstwie do 60-80 cm głębokości. </w:t>
      </w:r>
    </w:p>
    <w:p w14:paraId="0134A0C6" w14:textId="77777777" w:rsidR="00631CA3" w:rsidRPr="00A6512C" w:rsidRDefault="00631CA3" w:rsidP="00631CA3">
      <w:pPr>
        <w:pStyle w:val="NormalnyWeb"/>
        <w:numPr>
          <w:ilvl w:val="0"/>
          <w:numId w:val="34"/>
        </w:numPr>
        <w:spacing w:before="0" w:beforeAutospacing="0" w:after="0" w:afterAutospacing="0" w:line="360" w:lineRule="auto"/>
        <w:jc w:val="both"/>
        <w:rPr>
          <w:rFonts w:ascii="Tahoma" w:hAnsi="Tahoma" w:cs="Tahoma"/>
          <w:sz w:val="20"/>
          <w:szCs w:val="20"/>
        </w:rPr>
      </w:pPr>
      <w:r w:rsidRPr="00A6512C">
        <w:rPr>
          <w:rFonts w:ascii="Tahoma" w:hAnsi="Tahoma" w:cs="Tahoma"/>
          <w:sz w:val="20"/>
          <w:szCs w:val="20"/>
        </w:rPr>
        <w:t xml:space="preserve">Podczas prowadzenia prac budowlanych należy szczególnie chronić strefy poziomych zasięgów korzeni </w:t>
      </w:r>
      <w:proofErr w:type="spellStart"/>
      <w:r w:rsidRPr="00A6512C">
        <w:rPr>
          <w:rFonts w:ascii="Tahoma" w:hAnsi="Tahoma" w:cs="Tahoma"/>
          <w:sz w:val="20"/>
          <w:szCs w:val="20"/>
        </w:rPr>
        <w:t>absorbcyjnych</w:t>
      </w:r>
      <w:proofErr w:type="spellEnd"/>
      <w:r w:rsidRPr="00A6512C">
        <w:rPr>
          <w:rFonts w:ascii="Tahoma" w:hAnsi="Tahoma" w:cs="Tahoma"/>
          <w:sz w:val="20"/>
          <w:szCs w:val="20"/>
        </w:rPr>
        <w:t xml:space="preserve">. Poziomy zasięg systemu korzeni </w:t>
      </w:r>
      <w:proofErr w:type="spellStart"/>
      <w:r w:rsidRPr="00A6512C">
        <w:rPr>
          <w:rFonts w:ascii="Tahoma" w:hAnsi="Tahoma" w:cs="Tahoma"/>
          <w:sz w:val="20"/>
          <w:szCs w:val="20"/>
        </w:rPr>
        <w:t>absorbcyjnych</w:t>
      </w:r>
      <w:proofErr w:type="spellEnd"/>
      <w:r w:rsidRPr="00A6512C">
        <w:rPr>
          <w:rFonts w:ascii="Tahoma" w:hAnsi="Tahoma" w:cs="Tahoma"/>
          <w:sz w:val="20"/>
          <w:szCs w:val="20"/>
        </w:rPr>
        <w:t xml:space="preserve"> znajduje się wewnątrz obszaru równego rzutowi korony powiększonego o minimum 2-2,5 m. W obszarze zewnętrznego płaszcza korony drzewa wolnostojącego dostępna jest największa ilość wilgoci pochodzącej z opadów atmosferycznych, co stymuluje w tej strefie rozwój korzeni </w:t>
      </w:r>
      <w:proofErr w:type="spellStart"/>
      <w:r w:rsidRPr="00A6512C">
        <w:rPr>
          <w:rFonts w:ascii="Tahoma" w:hAnsi="Tahoma" w:cs="Tahoma"/>
          <w:sz w:val="20"/>
          <w:szCs w:val="20"/>
        </w:rPr>
        <w:t>absorbcyjnych</w:t>
      </w:r>
      <w:proofErr w:type="spellEnd"/>
      <w:r w:rsidRPr="00A6512C">
        <w:rPr>
          <w:rFonts w:ascii="Tahoma" w:hAnsi="Tahoma" w:cs="Tahoma"/>
          <w:sz w:val="20"/>
          <w:szCs w:val="20"/>
        </w:rPr>
        <w:t xml:space="preserve"> zasilających drzewo w wodę z solami mineralnymi. Te najbardziej wrażliwe drobne korzenie, często są zlokalizowane jeszcze płycej – do 30 cm pod poziomem gruntu.</w:t>
      </w:r>
    </w:p>
    <w:p w14:paraId="5B08737E" w14:textId="77777777" w:rsidR="00631CA3" w:rsidRPr="00A6512C" w:rsidRDefault="00631CA3" w:rsidP="00631CA3">
      <w:pPr>
        <w:pStyle w:val="NormalnyWeb"/>
        <w:numPr>
          <w:ilvl w:val="0"/>
          <w:numId w:val="34"/>
        </w:numPr>
        <w:spacing w:before="0" w:beforeAutospacing="0" w:after="0" w:afterAutospacing="0" w:line="360" w:lineRule="auto"/>
        <w:jc w:val="both"/>
        <w:rPr>
          <w:rFonts w:ascii="Tahoma" w:hAnsi="Tahoma" w:cs="Tahoma"/>
          <w:sz w:val="20"/>
          <w:szCs w:val="20"/>
        </w:rPr>
      </w:pPr>
      <w:r w:rsidRPr="00A6512C">
        <w:rPr>
          <w:rFonts w:ascii="Tahoma" w:hAnsi="Tahoma" w:cs="Tahoma"/>
          <w:sz w:val="20"/>
          <w:szCs w:val="20"/>
        </w:rPr>
        <w:t xml:space="preserve">O ile jest to technicznie możliwe, należy wyeliminować jakiekolwiek uciążliwości, tj. wszelkiego rodzaju redukcje poziomego zasięgu korzeni absorpcyjnych drzew oraz uszkadzanie przez zagęszczenie gleby (poprzez parkowanie pojazdów, maszyn budowlanych, składowanie sprzętu czy materiałów budowlanych, lokalizację ciągów pieszych), podnoszenie terenu czy przykrycie nieprzepuszczalną nawierzchnią w obrębie poziomego zasięgu korzeni </w:t>
      </w:r>
      <w:proofErr w:type="spellStart"/>
      <w:r w:rsidRPr="00A6512C">
        <w:rPr>
          <w:rFonts w:ascii="Tahoma" w:hAnsi="Tahoma" w:cs="Tahoma"/>
          <w:sz w:val="20"/>
          <w:szCs w:val="20"/>
        </w:rPr>
        <w:t>absorbcyjnych</w:t>
      </w:r>
      <w:proofErr w:type="spellEnd"/>
      <w:r w:rsidRPr="00A6512C">
        <w:rPr>
          <w:rFonts w:ascii="Tahoma" w:hAnsi="Tahoma" w:cs="Tahoma"/>
          <w:sz w:val="20"/>
          <w:szCs w:val="20"/>
        </w:rPr>
        <w:t>.</w:t>
      </w:r>
    </w:p>
    <w:p w14:paraId="6E437F04" w14:textId="77777777" w:rsidR="00631CA3" w:rsidRPr="00A6512C" w:rsidRDefault="00631CA3" w:rsidP="00631CA3">
      <w:pPr>
        <w:pStyle w:val="NormalnyWeb"/>
        <w:numPr>
          <w:ilvl w:val="0"/>
          <w:numId w:val="34"/>
        </w:numPr>
        <w:spacing w:before="0" w:beforeAutospacing="0" w:after="0" w:afterAutospacing="0" w:line="360" w:lineRule="auto"/>
        <w:jc w:val="both"/>
        <w:rPr>
          <w:rFonts w:ascii="Tahoma" w:hAnsi="Tahoma" w:cs="Tahoma"/>
          <w:sz w:val="20"/>
          <w:szCs w:val="20"/>
        </w:rPr>
      </w:pPr>
      <w:r w:rsidRPr="00A6512C">
        <w:rPr>
          <w:rFonts w:ascii="Tahoma" w:hAnsi="Tahoma" w:cs="Tahoma"/>
          <w:sz w:val="20"/>
          <w:szCs w:val="20"/>
        </w:rPr>
        <w:t xml:space="preserve">Należy zastosować zabezpieczenie pnia drzewa w formie odeskowania obejmującego całą powierzchnię pnia do </w:t>
      </w:r>
      <w:proofErr w:type="gramStart"/>
      <w:r w:rsidRPr="00A6512C">
        <w:rPr>
          <w:rFonts w:ascii="Tahoma" w:hAnsi="Tahoma" w:cs="Tahoma"/>
          <w:sz w:val="20"/>
          <w:szCs w:val="20"/>
        </w:rPr>
        <w:t>wysokości co</w:t>
      </w:r>
      <w:proofErr w:type="gramEnd"/>
      <w:r w:rsidRPr="00A6512C">
        <w:rPr>
          <w:rFonts w:ascii="Tahoma" w:hAnsi="Tahoma" w:cs="Tahoma"/>
          <w:sz w:val="20"/>
          <w:szCs w:val="20"/>
        </w:rPr>
        <w:t xml:space="preserve"> najmniej 150 cm. Deski powinny zostać zamocowane na podkładkach zapewniających dystans od pnia. Oszalowanie powinno opierać się o podłoże i być spięte w trzech miejscach drutem lub taśmą stalową.</w:t>
      </w:r>
    </w:p>
    <w:p w14:paraId="2E6CA461" w14:textId="77777777" w:rsidR="00631CA3" w:rsidRPr="00A6512C" w:rsidRDefault="00631CA3" w:rsidP="00631CA3">
      <w:pPr>
        <w:pStyle w:val="NormalnyWeb"/>
        <w:numPr>
          <w:ilvl w:val="0"/>
          <w:numId w:val="34"/>
        </w:numPr>
        <w:spacing w:before="0" w:beforeAutospacing="0" w:after="0" w:afterAutospacing="0" w:line="360" w:lineRule="auto"/>
        <w:jc w:val="both"/>
        <w:rPr>
          <w:rFonts w:ascii="Tahoma" w:hAnsi="Tahoma" w:cs="Tahoma"/>
          <w:sz w:val="20"/>
          <w:szCs w:val="20"/>
        </w:rPr>
      </w:pPr>
      <w:r w:rsidRPr="00A6512C">
        <w:rPr>
          <w:rFonts w:ascii="Tahoma" w:hAnsi="Tahoma" w:cs="Tahoma"/>
          <w:sz w:val="20"/>
          <w:szCs w:val="20"/>
        </w:rPr>
        <w:t xml:space="preserve">Niedopuszczalne jest prowadzenie jakichkolwiek prac ziemnych w obrębie brył korzeniowych przy użyciu sprzętu mechanicznego. Wszystkie prace w tych rejonach muszą być wykonywane przy pomocy narzędzi ręcznych oraz metodą wydmuchiwania. </w:t>
      </w:r>
    </w:p>
    <w:p w14:paraId="18EAF4AF" w14:textId="77777777" w:rsidR="00631CA3" w:rsidRPr="00A6512C" w:rsidRDefault="00631CA3" w:rsidP="00631CA3">
      <w:pPr>
        <w:pStyle w:val="NormalnyWeb"/>
        <w:numPr>
          <w:ilvl w:val="0"/>
          <w:numId w:val="34"/>
        </w:numPr>
        <w:spacing w:before="0" w:beforeAutospacing="0" w:after="0" w:afterAutospacing="0" w:line="360" w:lineRule="auto"/>
        <w:jc w:val="both"/>
        <w:rPr>
          <w:rFonts w:ascii="Tahoma" w:hAnsi="Tahoma" w:cs="Tahoma"/>
          <w:sz w:val="20"/>
          <w:szCs w:val="20"/>
        </w:rPr>
      </w:pPr>
      <w:r w:rsidRPr="00A6512C">
        <w:rPr>
          <w:rStyle w:val="Pogrubienie"/>
          <w:rFonts w:ascii="Tahoma" w:hAnsi="Tahoma" w:cs="Tahoma"/>
          <w:b w:val="0"/>
          <w:sz w:val="20"/>
          <w:szCs w:val="20"/>
        </w:rPr>
        <w:t>Nie prowadzić wykopów w strefie krytycznej uszkodzenia drzewa</w:t>
      </w:r>
      <w:r>
        <w:rPr>
          <w:rStyle w:val="Pogrubienie"/>
          <w:rFonts w:ascii="Tahoma" w:hAnsi="Tahoma" w:cs="Tahoma"/>
          <w:b w:val="0"/>
          <w:sz w:val="20"/>
          <w:szCs w:val="20"/>
        </w:rPr>
        <w:t>.</w:t>
      </w:r>
    </w:p>
    <w:p w14:paraId="08B99014" w14:textId="77777777" w:rsidR="00631CA3" w:rsidRPr="00A6512C" w:rsidRDefault="00631CA3" w:rsidP="00631CA3">
      <w:pPr>
        <w:pStyle w:val="Akapitzlist"/>
        <w:numPr>
          <w:ilvl w:val="0"/>
          <w:numId w:val="34"/>
        </w:numPr>
        <w:spacing w:line="360" w:lineRule="auto"/>
        <w:jc w:val="both"/>
        <w:rPr>
          <w:rFonts w:ascii="Tahoma" w:hAnsi="Tahoma" w:cs="Tahoma"/>
          <w:sz w:val="20"/>
          <w:szCs w:val="20"/>
        </w:rPr>
      </w:pPr>
      <w:r w:rsidRPr="00A6512C">
        <w:rPr>
          <w:rFonts w:ascii="Tahoma" w:hAnsi="Tahoma" w:cs="Tahoma"/>
          <w:sz w:val="20"/>
          <w:szCs w:val="20"/>
        </w:rPr>
        <w:t xml:space="preserve">Prace związane z wykonywaniem instalacji należy wykonać metodą </w:t>
      </w:r>
      <w:proofErr w:type="spellStart"/>
      <w:r w:rsidRPr="00A6512C">
        <w:rPr>
          <w:rFonts w:ascii="Tahoma" w:hAnsi="Tahoma" w:cs="Tahoma"/>
          <w:sz w:val="20"/>
          <w:szCs w:val="20"/>
        </w:rPr>
        <w:t>bezwykopową</w:t>
      </w:r>
      <w:proofErr w:type="spellEnd"/>
      <w:r w:rsidRPr="00A6512C">
        <w:rPr>
          <w:rFonts w:ascii="Tahoma" w:hAnsi="Tahoma" w:cs="Tahoma"/>
          <w:sz w:val="20"/>
          <w:szCs w:val="20"/>
          <w:u w:val="single"/>
        </w:rPr>
        <w:t>,</w:t>
      </w:r>
      <w:r w:rsidRPr="00A6512C">
        <w:rPr>
          <w:rFonts w:ascii="Tahoma" w:hAnsi="Tahoma" w:cs="Tahoma"/>
          <w:sz w:val="20"/>
          <w:szCs w:val="20"/>
        </w:rPr>
        <w:t xml:space="preserve"> tj. </w:t>
      </w:r>
      <w:proofErr w:type="spellStart"/>
      <w:r w:rsidRPr="00A6512C">
        <w:rPr>
          <w:rFonts w:ascii="Tahoma" w:hAnsi="Tahoma" w:cs="Tahoma"/>
          <w:sz w:val="20"/>
          <w:szCs w:val="20"/>
        </w:rPr>
        <w:t>przecisku</w:t>
      </w:r>
      <w:proofErr w:type="spellEnd"/>
      <w:r w:rsidRPr="00A6512C">
        <w:rPr>
          <w:rFonts w:ascii="Tahoma" w:hAnsi="Tahoma" w:cs="Tahoma"/>
          <w:sz w:val="20"/>
          <w:szCs w:val="20"/>
        </w:rPr>
        <w:t xml:space="preserve"> lub przewiertu, pod warunkiem zachowania ciągłości i nienaruszalności korzeni szkieletowych drzew</w:t>
      </w:r>
      <w:r>
        <w:rPr>
          <w:rFonts w:ascii="Tahoma" w:hAnsi="Tahoma" w:cs="Tahoma"/>
          <w:sz w:val="20"/>
          <w:szCs w:val="20"/>
        </w:rPr>
        <w:t xml:space="preserve">. </w:t>
      </w:r>
      <w:r w:rsidRPr="00A6512C">
        <w:rPr>
          <w:rFonts w:ascii="Tahoma" w:hAnsi="Tahoma" w:cs="Tahoma"/>
          <w:sz w:val="20"/>
          <w:szCs w:val="20"/>
        </w:rPr>
        <w:t xml:space="preserve">Odpowiednią metodę </w:t>
      </w:r>
      <w:proofErr w:type="spellStart"/>
      <w:r w:rsidRPr="00A6512C">
        <w:rPr>
          <w:rFonts w:ascii="Tahoma" w:hAnsi="Tahoma" w:cs="Tahoma"/>
          <w:sz w:val="20"/>
          <w:szCs w:val="20"/>
        </w:rPr>
        <w:t>bezwykopową</w:t>
      </w:r>
      <w:proofErr w:type="spellEnd"/>
      <w:r w:rsidRPr="00A6512C">
        <w:rPr>
          <w:rFonts w:ascii="Tahoma" w:hAnsi="Tahoma" w:cs="Tahoma"/>
          <w:sz w:val="20"/>
          <w:szCs w:val="20"/>
        </w:rPr>
        <w:t xml:space="preserve"> należy dobrać do rodzaju prac na etapie realizacji inwestycji.</w:t>
      </w:r>
    </w:p>
    <w:p w14:paraId="51D91313" w14:textId="77777777" w:rsidR="00631CA3" w:rsidRPr="00A6512C" w:rsidRDefault="00631CA3" w:rsidP="00631CA3">
      <w:pPr>
        <w:pStyle w:val="Akapitzlist"/>
        <w:numPr>
          <w:ilvl w:val="0"/>
          <w:numId w:val="34"/>
        </w:numPr>
        <w:spacing w:line="360" w:lineRule="auto"/>
        <w:jc w:val="both"/>
        <w:rPr>
          <w:rStyle w:val="Pogrubienie"/>
          <w:rFonts w:ascii="Tahoma" w:hAnsi="Tahoma" w:cs="Tahoma"/>
          <w:b w:val="0"/>
          <w:bCs w:val="0"/>
          <w:sz w:val="20"/>
          <w:szCs w:val="20"/>
        </w:rPr>
      </w:pPr>
      <w:r w:rsidRPr="00A6512C">
        <w:rPr>
          <w:rFonts w:ascii="Tahoma" w:hAnsi="Tahoma" w:cs="Tahoma"/>
          <w:sz w:val="20"/>
          <w:szCs w:val="20"/>
        </w:rPr>
        <w:lastRenderedPageBreak/>
        <w:t xml:space="preserve">Jeśli wykopy okażą się niezbędne, należy wykonywać je poza okresem </w:t>
      </w:r>
      <w:proofErr w:type="gramStart"/>
      <w:r w:rsidRPr="00A6512C">
        <w:rPr>
          <w:rFonts w:ascii="Tahoma" w:hAnsi="Tahoma" w:cs="Tahoma"/>
          <w:sz w:val="20"/>
          <w:szCs w:val="20"/>
        </w:rPr>
        <w:t>wegetacji</w:t>
      </w:r>
      <w:r w:rsidRPr="00A6512C">
        <w:rPr>
          <w:rStyle w:val="Pogrubienie"/>
          <w:rFonts w:ascii="Tahoma" w:hAnsi="Tahoma" w:cs="Tahoma"/>
          <w:b w:val="0"/>
          <w:sz w:val="20"/>
          <w:szCs w:val="20"/>
        </w:rPr>
        <w:t xml:space="preserve">  </w:t>
      </w:r>
      <w:r w:rsidRPr="00A6512C">
        <w:rPr>
          <w:rFonts w:ascii="Tahoma" w:hAnsi="Tahoma" w:cs="Tahoma"/>
          <w:sz w:val="20"/>
          <w:szCs w:val="20"/>
        </w:rPr>
        <w:t>(</w:t>
      </w:r>
      <w:proofErr w:type="spellStart"/>
      <w:r w:rsidRPr="00A6512C">
        <w:rPr>
          <w:rFonts w:ascii="Tahoma" w:hAnsi="Tahoma" w:cs="Tahoma"/>
          <w:sz w:val="20"/>
          <w:szCs w:val="20"/>
        </w:rPr>
        <w:t>tj</w:t>
      </w:r>
      <w:proofErr w:type="gramEnd"/>
      <w:r w:rsidRPr="00A6512C">
        <w:rPr>
          <w:rFonts w:ascii="Tahoma" w:hAnsi="Tahoma" w:cs="Tahoma"/>
          <w:sz w:val="20"/>
          <w:szCs w:val="20"/>
        </w:rPr>
        <w:t>.w</w:t>
      </w:r>
      <w:proofErr w:type="spellEnd"/>
      <w:r w:rsidRPr="00A6512C">
        <w:rPr>
          <w:rFonts w:ascii="Tahoma" w:hAnsi="Tahoma" w:cs="Tahoma"/>
          <w:sz w:val="20"/>
          <w:szCs w:val="20"/>
        </w:rPr>
        <w:t xml:space="preserve"> okresach październik-kwiecień) przy zastrzeżeniu, że nie mogą być wyk</w:t>
      </w:r>
      <w:r>
        <w:rPr>
          <w:rFonts w:ascii="Tahoma" w:hAnsi="Tahoma" w:cs="Tahoma"/>
          <w:sz w:val="20"/>
          <w:szCs w:val="20"/>
        </w:rPr>
        <w:t xml:space="preserve">onywane w </w:t>
      </w:r>
      <w:r w:rsidRPr="00A6512C">
        <w:rPr>
          <w:rFonts w:ascii="Tahoma" w:hAnsi="Tahoma" w:cs="Tahoma"/>
          <w:sz w:val="20"/>
          <w:szCs w:val="20"/>
        </w:rPr>
        <w:t xml:space="preserve">okresach mrozów, aby nie dopuścić do przemarznięcia korzeni. Najbardziej niekorzystnym okresem na prowadzenie wykopów w obrębie korzeni, ze względu na bardzo szybkie przesychanie, są miesiące letnie. Gdy zajdzie konieczność prowadzenia robót w tym czasie, należy zapewnić roślinom </w:t>
      </w:r>
      <w:r w:rsidRPr="00A6512C">
        <w:rPr>
          <w:rStyle w:val="Pogrubienie"/>
          <w:rFonts w:ascii="Tahoma" w:hAnsi="Tahoma" w:cs="Tahoma"/>
          <w:b w:val="0"/>
          <w:sz w:val="20"/>
          <w:szCs w:val="20"/>
        </w:rPr>
        <w:t xml:space="preserve">odpowiednie </w:t>
      </w:r>
      <w:r w:rsidRPr="00A6512C">
        <w:rPr>
          <w:rFonts w:ascii="Tahoma" w:hAnsi="Tahoma" w:cs="Tahoma"/>
          <w:sz w:val="20"/>
          <w:szCs w:val="20"/>
        </w:rPr>
        <w:t xml:space="preserve">podlewanie przez cały czas trwania robót, w zależności od warunków atmosferycznych. Należy zabezpieczyć bryły korzeniowe podczas korytowania w obrębie planowanych prac ziemnych. </w:t>
      </w:r>
      <w:r w:rsidRPr="00A6512C">
        <w:rPr>
          <w:rStyle w:val="Pogrubienie"/>
          <w:rFonts w:ascii="Tahoma" w:hAnsi="Tahoma" w:cs="Tahoma"/>
          <w:b w:val="0"/>
          <w:sz w:val="20"/>
          <w:szCs w:val="20"/>
        </w:rPr>
        <w:t>Ochrona korzeni drzew w wykopie polega na ich zabezpieczeniu przed przesychaniem. Ściany wykopu należy zabezpieczyć ekranem korzeniowym. </w:t>
      </w:r>
    </w:p>
    <w:p w14:paraId="0FBDA881" w14:textId="77777777" w:rsidR="00631CA3" w:rsidRPr="00A6512C" w:rsidRDefault="00631CA3" w:rsidP="00631CA3">
      <w:pPr>
        <w:pStyle w:val="Akapitzlist"/>
        <w:numPr>
          <w:ilvl w:val="0"/>
          <w:numId w:val="34"/>
        </w:numPr>
        <w:spacing w:line="360" w:lineRule="auto"/>
        <w:jc w:val="both"/>
        <w:rPr>
          <w:rFonts w:ascii="Tahoma" w:hAnsi="Tahoma" w:cs="Tahoma"/>
          <w:sz w:val="20"/>
          <w:szCs w:val="20"/>
        </w:rPr>
      </w:pPr>
      <w:r w:rsidRPr="00A6512C">
        <w:rPr>
          <w:rFonts w:ascii="Tahoma" w:eastAsia="Times New Roman" w:hAnsi="Tahoma" w:cs="Tahoma"/>
          <w:sz w:val="20"/>
          <w:szCs w:val="20"/>
        </w:rPr>
        <w:t xml:space="preserve">Cięcia w strefie korzeniowej mogą zaburzyć statykę drzewa. Ryzyko utraty statyki, i co za tym idzie, wywrotu drzewa, wzrasta wraz ze zmniejszającą się odległością wykopu do pnia drzewa. Jeżeli korzenie muszą być cięte jednostronnie, odległość cięcia nie może być mniejsza pięć średnic od pnia. </w:t>
      </w:r>
      <w:r w:rsidRPr="00A6512C">
        <w:rPr>
          <w:rFonts w:ascii="Tahoma" w:eastAsia="ArialMT" w:hAnsi="Tahoma" w:cs="Tahoma"/>
          <w:sz w:val="20"/>
          <w:szCs w:val="20"/>
        </w:rPr>
        <w:t xml:space="preserve">Ewentualne cięcia korzeni muszą zostać wykonane ostrym narzędziem, przez osobę wykwalifikowaną, pod nadzorem dendrologa. </w:t>
      </w:r>
      <w:r w:rsidRPr="00A6512C">
        <w:rPr>
          <w:rFonts w:ascii="Tahoma" w:hAnsi="Tahoma" w:cs="Tahoma"/>
          <w:sz w:val="20"/>
          <w:szCs w:val="20"/>
        </w:rPr>
        <w:t xml:space="preserve">Korzenie uszkodzone należy wyciąć, a te, które zostaną odsłonięte w trakcie wykonywania wykopów należy niezwłocznie przyciąć do płaszczyzny wykopów. </w:t>
      </w:r>
      <w:r w:rsidRPr="00A6512C">
        <w:rPr>
          <w:rFonts w:ascii="Tahoma" w:eastAsia="ArialMT" w:hAnsi="Tahoma" w:cs="Tahoma"/>
          <w:sz w:val="20"/>
          <w:szCs w:val="20"/>
        </w:rPr>
        <w:t>Nie należy zabezpieczać (np. maścią ogrodniczą) ran po cięciach. Cięcia korzeni należy ograniczyć do minimum.</w:t>
      </w:r>
    </w:p>
    <w:p w14:paraId="79F62637" w14:textId="77777777" w:rsidR="00631CA3" w:rsidRPr="00A6512C" w:rsidRDefault="00631CA3" w:rsidP="00631CA3">
      <w:pPr>
        <w:pStyle w:val="Akapitzlist"/>
        <w:numPr>
          <w:ilvl w:val="0"/>
          <w:numId w:val="34"/>
        </w:numPr>
        <w:spacing w:line="360" w:lineRule="auto"/>
        <w:jc w:val="both"/>
        <w:rPr>
          <w:rFonts w:ascii="Tahoma" w:hAnsi="Tahoma" w:cs="Tahoma"/>
          <w:sz w:val="20"/>
          <w:szCs w:val="20"/>
        </w:rPr>
      </w:pPr>
      <w:r w:rsidRPr="00A6512C">
        <w:rPr>
          <w:rFonts w:ascii="Tahoma" w:eastAsia="ArialMT" w:hAnsi="Tahoma" w:cs="Tahoma"/>
          <w:sz w:val="20"/>
          <w:szCs w:val="20"/>
        </w:rPr>
        <w:t>W przypadku redukcji systemu korzeniowego należy proporcjonalnie zmniejszyć objętość korony drzewa dla zachowania równowagi jego funkcji życiowych</w:t>
      </w:r>
      <w:r>
        <w:rPr>
          <w:rFonts w:ascii="Tahoma" w:eastAsia="ArialMT" w:hAnsi="Tahoma" w:cs="Tahoma"/>
          <w:sz w:val="20"/>
          <w:szCs w:val="20"/>
        </w:rPr>
        <w:t>, wg zaleceń Inspektora Nadzoru</w:t>
      </w:r>
      <w:r w:rsidRPr="00A6512C">
        <w:rPr>
          <w:rFonts w:ascii="Tahoma" w:eastAsia="ArialMT" w:hAnsi="Tahoma" w:cs="Tahoma"/>
          <w:sz w:val="20"/>
          <w:szCs w:val="20"/>
        </w:rPr>
        <w:t>.</w:t>
      </w:r>
    </w:p>
    <w:p w14:paraId="73250583" w14:textId="77777777" w:rsidR="00631CA3" w:rsidRPr="00A6512C" w:rsidRDefault="00631CA3" w:rsidP="00631CA3">
      <w:pPr>
        <w:pStyle w:val="Akapitzlist"/>
        <w:numPr>
          <w:ilvl w:val="0"/>
          <w:numId w:val="34"/>
        </w:numPr>
        <w:spacing w:line="360" w:lineRule="auto"/>
        <w:jc w:val="both"/>
        <w:rPr>
          <w:rFonts w:ascii="Tahoma" w:eastAsia="Times New Roman" w:hAnsi="Tahoma" w:cs="Tahoma"/>
          <w:sz w:val="20"/>
          <w:szCs w:val="20"/>
        </w:rPr>
      </w:pPr>
      <w:r w:rsidRPr="00A6512C">
        <w:rPr>
          <w:rFonts w:ascii="Tahoma" w:eastAsia="Times New Roman" w:hAnsi="Tahoma" w:cs="Tahoma"/>
          <w:sz w:val="20"/>
          <w:szCs w:val="20"/>
        </w:rPr>
        <w:t xml:space="preserve">Należy zachować jak największą ilość korzeni w obrębie wykopu. </w:t>
      </w:r>
    </w:p>
    <w:p w14:paraId="4385C053" w14:textId="77777777" w:rsidR="00631CA3" w:rsidRPr="00A6512C" w:rsidRDefault="00631CA3" w:rsidP="00631CA3">
      <w:pPr>
        <w:pStyle w:val="Akapitzlist"/>
        <w:numPr>
          <w:ilvl w:val="0"/>
          <w:numId w:val="34"/>
        </w:numPr>
        <w:spacing w:line="360" w:lineRule="auto"/>
        <w:jc w:val="both"/>
        <w:rPr>
          <w:rFonts w:ascii="Tahoma" w:eastAsia="Times New Roman" w:hAnsi="Tahoma" w:cs="Tahoma"/>
          <w:sz w:val="20"/>
          <w:szCs w:val="20"/>
        </w:rPr>
      </w:pPr>
      <w:r w:rsidRPr="00A6512C">
        <w:rPr>
          <w:rFonts w:ascii="Tahoma" w:eastAsia="ArialMT" w:hAnsi="Tahoma" w:cs="Tahoma"/>
          <w:sz w:val="20"/>
          <w:szCs w:val="20"/>
        </w:rPr>
        <w:t>W wypadku uszkodzenia bryły korzeniowej, nie można pozostawić korzeni bez odpowiedniego zabezpieczenia nawet na kilka godzin w upalny dzień. W związku z tym, ś</w:t>
      </w:r>
      <w:r w:rsidRPr="00A6512C">
        <w:rPr>
          <w:rFonts w:ascii="Tahoma" w:hAnsi="Tahoma" w:cs="Tahoma"/>
          <w:sz w:val="20"/>
          <w:szCs w:val="20"/>
        </w:rPr>
        <w:t xml:space="preserve">ciany wykopów od strony chronionych drzew należy zabezpieczyć przed stratami wilgoci przez osłonięcie ścian wykopów z korzeniami folią, matą słomianą lub geowłókniną. Ponadto ściany </w:t>
      </w:r>
      <w:proofErr w:type="gramStart"/>
      <w:r w:rsidRPr="00A6512C">
        <w:rPr>
          <w:rFonts w:ascii="Tahoma" w:hAnsi="Tahoma" w:cs="Tahoma"/>
          <w:sz w:val="20"/>
          <w:szCs w:val="20"/>
        </w:rPr>
        <w:t>wykopów                       z</w:t>
      </w:r>
      <w:proofErr w:type="gramEnd"/>
      <w:r w:rsidRPr="00A6512C">
        <w:rPr>
          <w:rFonts w:ascii="Tahoma" w:hAnsi="Tahoma" w:cs="Tahoma"/>
          <w:sz w:val="20"/>
          <w:szCs w:val="20"/>
        </w:rPr>
        <w:t xml:space="preserve"> korzeniami należy zraszać wodą, szczególnie podczas wegetacji. </w:t>
      </w:r>
      <w:r w:rsidRPr="00A6512C">
        <w:rPr>
          <w:rFonts w:ascii="Tahoma" w:eastAsia="ArialMT" w:hAnsi="Tahoma" w:cs="Tahoma"/>
          <w:sz w:val="20"/>
          <w:szCs w:val="20"/>
        </w:rPr>
        <w:t xml:space="preserve">Ścianę </w:t>
      </w:r>
      <w:proofErr w:type="gramStart"/>
      <w:r w:rsidRPr="00A6512C">
        <w:rPr>
          <w:rFonts w:ascii="Tahoma" w:eastAsia="ArialMT" w:hAnsi="Tahoma" w:cs="Tahoma"/>
          <w:sz w:val="20"/>
          <w:szCs w:val="20"/>
        </w:rPr>
        <w:t>wykopu                                             z</w:t>
      </w:r>
      <w:proofErr w:type="gramEnd"/>
      <w:r w:rsidRPr="00A6512C">
        <w:rPr>
          <w:rFonts w:ascii="Tahoma" w:eastAsia="ArialMT" w:hAnsi="Tahoma" w:cs="Tahoma"/>
          <w:sz w:val="20"/>
          <w:szCs w:val="20"/>
        </w:rPr>
        <w:t xml:space="preserve"> uszkodzoną bryłą korzeniową należy zabezpieczyć siatką drucianą lub ekranem z desek, zamocowanym na drewnianych słupach od strony wykopu. Pozostawioną </w:t>
      </w:r>
      <w:proofErr w:type="gramStart"/>
      <w:r w:rsidRPr="00A6512C">
        <w:rPr>
          <w:rFonts w:ascii="Tahoma" w:eastAsia="ArialMT" w:hAnsi="Tahoma" w:cs="Tahoma"/>
          <w:sz w:val="20"/>
          <w:szCs w:val="20"/>
        </w:rPr>
        <w:t>przestrzeń                            o</w:t>
      </w:r>
      <w:proofErr w:type="gramEnd"/>
      <w:r w:rsidRPr="00A6512C">
        <w:rPr>
          <w:rFonts w:ascii="Tahoma" w:eastAsia="ArialMT" w:hAnsi="Tahoma" w:cs="Tahoma"/>
          <w:sz w:val="20"/>
          <w:szCs w:val="20"/>
        </w:rPr>
        <w:t xml:space="preserve"> szerokości około 20 cm, pomiędzy ścianą wykopu a ekranem, należy wypełnić gruboziarnistym podłożem do wysokości około 40 cm od poziomu terenu.  Górną warstwę powinna stanowić mieszanka humusu z piaskiem w stosunku 1:3. Należy zapewnić drzewu nawodnienie w trakcie trwania robót również w części poza wykopem. </w:t>
      </w:r>
    </w:p>
    <w:p w14:paraId="7D300232" w14:textId="77777777" w:rsidR="00631CA3" w:rsidRPr="00A6512C" w:rsidRDefault="00631CA3" w:rsidP="00631CA3">
      <w:pPr>
        <w:pStyle w:val="Akapitzlist"/>
        <w:numPr>
          <w:ilvl w:val="0"/>
          <w:numId w:val="34"/>
        </w:numPr>
        <w:spacing w:line="360" w:lineRule="auto"/>
        <w:jc w:val="both"/>
        <w:rPr>
          <w:rFonts w:ascii="Tahoma" w:eastAsia="Times New Roman" w:hAnsi="Tahoma" w:cs="Tahoma"/>
          <w:sz w:val="20"/>
          <w:szCs w:val="20"/>
        </w:rPr>
      </w:pPr>
      <w:r w:rsidRPr="00A6512C">
        <w:rPr>
          <w:rFonts w:ascii="Tahoma" w:hAnsi="Tahoma" w:cs="Tahoma"/>
          <w:sz w:val="20"/>
          <w:szCs w:val="20"/>
        </w:rPr>
        <w:t>Poziom gruntu wokół pni drzew nie może ulec zmianie ani zagęszczeniu, aby zagwarantować przepuszczalność i zapewnić wymianę gazową korzeniom drzew.</w:t>
      </w:r>
    </w:p>
    <w:p w14:paraId="35D13465" w14:textId="77777777" w:rsidR="00631CA3" w:rsidRPr="00A6512C" w:rsidRDefault="00631CA3" w:rsidP="00631CA3">
      <w:pPr>
        <w:pStyle w:val="Akapitzlist"/>
        <w:numPr>
          <w:ilvl w:val="0"/>
          <w:numId w:val="34"/>
        </w:numPr>
        <w:spacing w:line="360" w:lineRule="auto"/>
        <w:jc w:val="both"/>
        <w:rPr>
          <w:rFonts w:ascii="Tahoma" w:eastAsia="Times New Roman" w:hAnsi="Tahoma" w:cs="Tahoma"/>
          <w:sz w:val="20"/>
          <w:szCs w:val="20"/>
        </w:rPr>
      </w:pPr>
      <w:r w:rsidRPr="00A6512C">
        <w:rPr>
          <w:rFonts w:ascii="Tahoma" w:eastAsia="Tahoma" w:hAnsi="Tahoma" w:cs="Tahoma"/>
          <w:sz w:val="20"/>
          <w:szCs w:val="20"/>
        </w:rPr>
        <w:t>Wykonanie robót w strefie korzeniowej drzew powinno być prowadzone pod nadzorem Inspektora Nadzoru Terenów Zieleni lub uprawnionego dendrologa.</w:t>
      </w:r>
    </w:p>
    <w:p w14:paraId="35D3E6D3" w14:textId="77777777" w:rsidR="00631CA3" w:rsidRPr="00A6512C" w:rsidRDefault="00631CA3" w:rsidP="00631CA3">
      <w:pPr>
        <w:pStyle w:val="Akapitzlist"/>
        <w:numPr>
          <w:ilvl w:val="0"/>
          <w:numId w:val="34"/>
        </w:numPr>
        <w:spacing w:line="360" w:lineRule="auto"/>
        <w:jc w:val="both"/>
        <w:rPr>
          <w:rFonts w:ascii="Tahoma" w:eastAsia="Times New Roman" w:hAnsi="Tahoma" w:cs="Tahoma"/>
          <w:sz w:val="20"/>
          <w:szCs w:val="20"/>
        </w:rPr>
      </w:pPr>
      <w:r w:rsidRPr="00A6512C">
        <w:rPr>
          <w:rFonts w:ascii="Tahoma" w:eastAsia="Tahoma" w:hAnsi="Tahoma" w:cs="Tahoma"/>
          <w:sz w:val="20"/>
          <w:szCs w:val="20"/>
        </w:rPr>
        <w:t>Po zakończeniu inwestycji drzewo objęć pięcioletnim monitoringiem.</w:t>
      </w:r>
    </w:p>
    <w:p w14:paraId="1D4B0838" w14:textId="77777777" w:rsidR="00631CA3" w:rsidRPr="00A6512C" w:rsidRDefault="00631CA3" w:rsidP="00631CA3">
      <w:pPr>
        <w:widowControl w:val="0"/>
        <w:spacing w:line="360" w:lineRule="auto"/>
        <w:ind w:right="-15"/>
        <w:contextualSpacing/>
        <w:jc w:val="both"/>
        <w:rPr>
          <w:rFonts w:ascii="Tahoma" w:hAnsi="Tahoma" w:cs="Tahoma"/>
          <w:sz w:val="20"/>
          <w:szCs w:val="20"/>
        </w:rPr>
      </w:pPr>
    </w:p>
    <w:p w14:paraId="0645A915" w14:textId="77777777" w:rsidR="00631CA3" w:rsidRPr="00631CA3" w:rsidRDefault="00631CA3" w:rsidP="00B43215">
      <w:pPr>
        <w:spacing w:line="360" w:lineRule="auto"/>
        <w:jc w:val="both"/>
        <w:rPr>
          <w:rFonts w:ascii="Tahoma" w:hAnsi="Tahoma" w:cs="Tahoma"/>
          <w:b/>
          <w:sz w:val="20"/>
          <w:szCs w:val="20"/>
        </w:rPr>
      </w:pPr>
    </w:p>
    <w:sectPr w:rsidR="00631CA3" w:rsidRPr="00631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Bold">
    <w:altName w:val="Calibri"/>
    <w:panose1 w:val="00000000000000000000"/>
    <w:charset w:val="EE"/>
    <w:family w:val="auto"/>
    <w:notTrueType/>
    <w:pitch w:val="default"/>
    <w:sig w:usb0="00000005" w:usb1="00000000" w:usb2="00000000" w:usb3="00000000" w:csb0="00000002" w:csb1="00000000"/>
  </w:font>
  <w:font w:name="ArialMT">
    <w:altName w:val="MS Mincho"/>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D65F5"/>
    <w:multiLevelType w:val="multilevel"/>
    <w:tmpl w:val="89F2775A"/>
    <w:lvl w:ilvl="0">
      <w:start w:val="8"/>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D972B2"/>
    <w:multiLevelType w:val="hybridMultilevel"/>
    <w:tmpl w:val="10FA99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B036D"/>
    <w:multiLevelType w:val="hybridMultilevel"/>
    <w:tmpl w:val="072464B0"/>
    <w:lvl w:ilvl="0" w:tplc="2C8ECA76">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62B10"/>
    <w:multiLevelType w:val="multilevel"/>
    <w:tmpl w:val="6E182F96"/>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4" w15:restartNumberingAfterBreak="0">
    <w:nsid w:val="0A394B49"/>
    <w:multiLevelType w:val="multilevel"/>
    <w:tmpl w:val="087CFB96"/>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5" w15:restartNumberingAfterBreak="0">
    <w:nsid w:val="0D547448"/>
    <w:multiLevelType w:val="multilevel"/>
    <w:tmpl w:val="DEA29F1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F8D47EF"/>
    <w:multiLevelType w:val="hybridMultilevel"/>
    <w:tmpl w:val="E3EC7D9A"/>
    <w:lvl w:ilvl="0" w:tplc="9FF28008">
      <w:start w:val="1"/>
      <w:numFmt w:val="decimal"/>
      <w:lvlText w:val="3.%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0B40A83"/>
    <w:multiLevelType w:val="multilevel"/>
    <w:tmpl w:val="CD861F9E"/>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8" w15:restartNumberingAfterBreak="0">
    <w:nsid w:val="137C306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744CDF"/>
    <w:multiLevelType w:val="multilevel"/>
    <w:tmpl w:val="B8E012C4"/>
    <w:lvl w:ilvl="0">
      <w:start w:val="9"/>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F023F62"/>
    <w:multiLevelType w:val="hybridMultilevel"/>
    <w:tmpl w:val="B124692E"/>
    <w:lvl w:ilvl="0" w:tplc="9FF28008">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D41957"/>
    <w:multiLevelType w:val="multilevel"/>
    <w:tmpl w:val="B5087E0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4563689"/>
    <w:multiLevelType w:val="hybridMultilevel"/>
    <w:tmpl w:val="EDD80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B444C0"/>
    <w:multiLevelType w:val="hybridMultilevel"/>
    <w:tmpl w:val="9E5C9786"/>
    <w:lvl w:ilvl="0" w:tplc="268E9D78">
      <w:start w:val="1"/>
      <w:numFmt w:val="upp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9402A1"/>
    <w:multiLevelType w:val="multilevel"/>
    <w:tmpl w:val="1F008A06"/>
    <w:lvl w:ilvl="0">
      <w:start w:val="7"/>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A9125AF"/>
    <w:multiLevelType w:val="multilevel"/>
    <w:tmpl w:val="D928736C"/>
    <w:lvl w:ilvl="0">
      <w:start w:val="7"/>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AFD61FF"/>
    <w:multiLevelType w:val="hybridMultilevel"/>
    <w:tmpl w:val="A1748732"/>
    <w:lvl w:ilvl="0" w:tplc="86E0CECA">
      <w:start w:val="1"/>
      <w:numFmt w:val="bullet"/>
      <w:lvlText w:val="-"/>
      <w:lvlJc w:val="left"/>
      <w:pPr>
        <w:ind w:left="720" w:hanging="360"/>
      </w:pPr>
      <w:rPr>
        <w:rFonts w:ascii="Tahoma" w:eastAsia="Arial"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142648"/>
    <w:multiLevelType w:val="multilevel"/>
    <w:tmpl w:val="BEFEA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3947078"/>
    <w:multiLevelType w:val="multilevel"/>
    <w:tmpl w:val="FFBA276C"/>
    <w:lvl w:ilvl="0">
      <w:start w:val="8"/>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4C10D92"/>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CB641D"/>
    <w:multiLevelType w:val="multilevel"/>
    <w:tmpl w:val="15ACE97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B8179E"/>
    <w:multiLevelType w:val="multilevel"/>
    <w:tmpl w:val="6B7C0F24"/>
    <w:lvl w:ilvl="0">
      <w:start w:val="9"/>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FD74EB5"/>
    <w:multiLevelType w:val="hybridMultilevel"/>
    <w:tmpl w:val="4070744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BC4D05"/>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986233"/>
    <w:multiLevelType w:val="multilevel"/>
    <w:tmpl w:val="FDFEA7A4"/>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5" w15:restartNumberingAfterBreak="0">
    <w:nsid w:val="50883E3E"/>
    <w:multiLevelType w:val="hybridMultilevel"/>
    <w:tmpl w:val="25BAAFB4"/>
    <w:lvl w:ilvl="0" w:tplc="943A1C24">
      <w:start w:val="5"/>
      <w:numFmt w:val="bullet"/>
      <w:lvlText w:val="-"/>
      <w:lvlJc w:val="left"/>
      <w:pPr>
        <w:ind w:left="720" w:hanging="360"/>
      </w:pPr>
      <w:rPr>
        <w:rFonts w:ascii="Tahoma" w:eastAsia="Arial"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6425CCB"/>
    <w:multiLevelType w:val="multilevel"/>
    <w:tmpl w:val="5A8E8ACE"/>
    <w:lvl w:ilvl="0">
      <w:start w:val="8"/>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59AA06DC"/>
    <w:multiLevelType w:val="hybridMultilevel"/>
    <w:tmpl w:val="D5EA1C42"/>
    <w:lvl w:ilvl="0" w:tplc="943A1C24">
      <w:start w:val="5"/>
      <w:numFmt w:val="bullet"/>
      <w:lvlText w:val="-"/>
      <w:lvlJc w:val="left"/>
      <w:pPr>
        <w:ind w:left="1776" w:hanging="360"/>
      </w:pPr>
      <w:rPr>
        <w:rFonts w:ascii="Tahoma" w:eastAsia="Arial" w:hAnsi="Tahoma" w:cs="Tahoma"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8" w15:restartNumberingAfterBreak="0">
    <w:nsid w:val="5D5C6D42"/>
    <w:multiLevelType w:val="multilevel"/>
    <w:tmpl w:val="7D5C9FDA"/>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9" w15:restartNumberingAfterBreak="0">
    <w:nsid w:val="5E954A18"/>
    <w:multiLevelType w:val="hybridMultilevel"/>
    <w:tmpl w:val="AE209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622E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45103F"/>
    <w:multiLevelType w:val="multilevel"/>
    <w:tmpl w:val="C54C6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7B028DE"/>
    <w:multiLevelType w:val="multilevel"/>
    <w:tmpl w:val="5EF67F1A"/>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lang w:val="p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15:restartNumberingAfterBreak="0">
    <w:nsid w:val="681A79A9"/>
    <w:multiLevelType w:val="multilevel"/>
    <w:tmpl w:val="25941684"/>
    <w:lvl w:ilvl="0">
      <w:start w:val="8"/>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69FC3E53"/>
    <w:multiLevelType w:val="hybridMultilevel"/>
    <w:tmpl w:val="741CF7B4"/>
    <w:lvl w:ilvl="0" w:tplc="918650B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CE10DE"/>
    <w:multiLevelType w:val="multilevel"/>
    <w:tmpl w:val="C8C6E20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52D156E"/>
    <w:multiLevelType w:val="hybridMultilevel"/>
    <w:tmpl w:val="A2BEEDB0"/>
    <w:lvl w:ilvl="0" w:tplc="FFFFFFFF">
      <w:start w:val="3"/>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61D76AD"/>
    <w:multiLevelType w:val="multilevel"/>
    <w:tmpl w:val="2214D050"/>
    <w:lvl w:ilvl="0">
      <w:start w:val="8"/>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7A4237E"/>
    <w:multiLevelType w:val="multilevel"/>
    <w:tmpl w:val="8B5239C2"/>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39" w15:restartNumberingAfterBreak="0">
    <w:nsid w:val="78256E71"/>
    <w:multiLevelType w:val="hybridMultilevel"/>
    <w:tmpl w:val="C4BC1C9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78209C"/>
    <w:multiLevelType w:val="hybridMultilevel"/>
    <w:tmpl w:val="3E7C6B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B815ABF"/>
    <w:multiLevelType w:val="hybridMultilevel"/>
    <w:tmpl w:val="669600CE"/>
    <w:lvl w:ilvl="0" w:tplc="54A833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40"/>
  </w:num>
  <w:num w:numId="3">
    <w:abstractNumId w:val="8"/>
  </w:num>
  <w:num w:numId="4">
    <w:abstractNumId w:val="2"/>
  </w:num>
  <w:num w:numId="5">
    <w:abstractNumId w:val="13"/>
  </w:num>
  <w:num w:numId="6">
    <w:abstractNumId w:val="16"/>
  </w:num>
  <w:num w:numId="7">
    <w:abstractNumId w:val="41"/>
  </w:num>
  <w:num w:numId="8">
    <w:abstractNumId w:val="34"/>
  </w:num>
  <w:num w:numId="9">
    <w:abstractNumId w:val="27"/>
  </w:num>
  <w:num w:numId="10">
    <w:abstractNumId w:val="24"/>
  </w:num>
  <w:num w:numId="11">
    <w:abstractNumId w:val="38"/>
  </w:num>
  <w:num w:numId="12">
    <w:abstractNumId w:val="28"/>
  </w:num>
  <w:num w:numId="13">
    <w:abstractNumId w:val="3"/>
  </w:num>
  <w:num w:numId="14">
    <w:abstractNumId w:val="4"/>
  </w:num>
  <w:num w:numId="15">
    <w:abstractNumId w:val="7"/>
  </w:num>
  <w:num w:numId="16">
    <w:abstractNumId w:val="17"/>
  </w:num>
  <w:num w:numId="17">
    <w:abstractNumId w:val="5"/>
  </w:num>
  <w:num w:numId="18">
    <w:abstractNumId w:val="20"/>
  </w:num>
  <w:num w:numId="19">
    <w:abstractNumId w:val="35"/>
  </w:num>
  <w:num w:numId="20">
    <w:abstractNumId w:val="11"/>
  </w:num>
  <w:num w:numId="21">
    <w:abstractNumId w:val="31"/>
  </w:num>
  <w:num w:numId="22">
    <w:abstractNumId w:val="29"/>
  </w:num>
  <w:num w:numId="23">
    <w:abstractNumId w:val="32"/>
  </w:num>
  <w:num w:numId="24">
    <w:abstractNumId w:val="21"/>
  </w:num>
  <w:num w:numId="25">
    <w:abstractNumId w:val="9"/>
  </w:num>
  <w:num w:numId="26">
    <w:abstractNumId w:val="25"/>
  </w:num>
  <w:num w:numId="27">
    <w:abstractNumId w:val="18"/>
  </w:num>
  <w:num w:numId="28">
    <w:abstractNumId w:val="26"/>
  </w:num>
  <w:num w:numId="29">
    <w:abstractNumId w:val="37"/>
  </w:num>
  <w:num w:numId="30">
    <w:abstractNumId w:val="33"/>
  </w:num>
  <w:num w:numId="31">
    <w:abstractNumId w:val="22"/>
  </w:num>
  <w:num w:numId="32">
    <w:abstractNumId w:val="14"/>
  </w:num>
  <w:num w:numId="33">
    <w:abstractNumId w:val="15"/>
  </w:num>
  <w:num w:numId="34">
    <w:abstractNumId w:val="1"/>
  </w:num>
  <w:num w:numId="35">
    <w:abstractNumId w:val="0"/>
  </w:num>
  <w:num w:numId="36">
    <w:abstractNumId w:val="36"/>
  </w:num>
  <w:num w:numId="37">
    <w:abstractNumId w:val="10"/>
  </w:num>
  <w:num w:numId="38">
    <w:abstractNumId w:val="6"/>
  </w:num>
  <w:num w:numId="39">
    <w:abstractNumId w:val="30"/>
  </w:num>
  <w:num w:numId="40">
    <w:abstractNumId w:val="19"/>
  </w:num>
  <w:num w:numId="41">
    <w:abstractNumId w:val="39"/>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8C4"/>
    <w:rsid w:val="00005FD4"/>
    <w:rsid w:val="00031378"/>
    <w:rsid w:val="00035ACF"/>
    <w:rsid w:val="0004150C"/>
    <w:rsid w:val="000442D6"/>
    <w:rsid w:val="00045104"/>
    <w:rsid w:val="00057426"/>
    <w:rsid w:val="0006270C"/>
    <w:rsid w:val="000731E3"/>
    <w:rsid w:val="000734C0"/>
    <w:rsid w:val="00074206"/>
    <w:rsid w:val="000767FD"/>
    <w:rsid w:val="00082395"/>
    <w:rsid w:val="00083FC6"/>
    <w:rsid w:val="000B141C"/>
    <w:rsid w:val="000B2EDA"/>
    <w:rsid w:val="000B53D9"/>
    <w:rsid w:val="000B7E35"/>
    <w:rsid w:val="000C075A"/>
    <w:rsid w:val="000C21F0"/>
    <w:rsid w:val="000D17E3"/>
    <w:rsid w:val="000D36E4"/>
    <w:rsid w:val="000F67DB"/>
    <w:rsid w:val="000F7D01"/>
    <w:rsid w:val="00104BC4"/>
    <w:rsid w:val="00105258"/>
    <w:rsid w:val="00106294"/>
    <w:rsid w:val="00106B34"/>
    <w:rsid w:val="0011141C"/>
    <w:rsid w:val="001263D8"/>
    <w:rsid w:val="00130D22"/>
    <w:rsid w:val="00132CA6"/>
    <w:rsid w:val="001343F3"/>
    <w:rsid w:val="001453D2"/>
    <w:rsid w:val="0014726B"/>
    <w:rsid w:val="00147471"/>
    <w:rsid w:val="00154692"/>
    <w:rsid w:val="00165534"/>
    <w:rsid w:val="001655CA"/>
    <w:rsid w:val="00171A11"/>
    <w:rsid w:val="00171CC0"/>
    <w:rsid w:val="001804E3"/>
    <w:rsid w:val="0018286E"/>
    <w:rsid w:val="00197F50"/>
    <w:rsid w:val="001A2DA4"/>
    <w:rsid w:val="001A47B0"/>
    <w:rsid w:val="001C262A"/>
    <w:rsid w:val="001C4659"/>
    <w:rsid w:val="001C55B4"/>
    <w:rsid w:val="001D4222"/>
    <w:rsid w:val="001E05D8"/>
    <w:rsid w:val="001E6BF6"/>
    <w:rsid w:val="001F3BD2"/>
    <w:rsid w:val="002056BE"/>
    <w:rsid w:val="00220536"/>
    <w:rsid w:val="002210F1"/>
    <w:rsid w:val="00221107"/>
    <w:rsid w:val="00221BD6"/>
    <w:rsid w:val="0022276F"/>
    <w:rsid w:val="002235F4"/>
    <w:rsid w:val="002301CE"/>
    <w:rsid w:val="002324F9"/>
    <w:rsid w:val="00232756"/>
    <w:rsid w:val="002344E0"/>
    <w:rsid w:val="00247494"/>
    <w:rsid w:val="00260C72"/>
    <w:rsid w:val="00280377"/>
    <w:rsid w:val="002909C2"/>
    <w:rsid w:val="002A1B6C"/>
    <w:rsid w:val="002A4BAE"/>
    <w:rsid w:val="002B32C8"/>
    <w:rsid w:val="002B3FF9"/>
    <w:rsid w:val="002B588A"/>
    <w:rsid w:val="002C5C39"/>
    <w:rsid w:val="002D7A61"/>
    <w:rsid w:val="002E6074"/>
    <w:rsid w:val="002F48B7"/>
    <w:rsid w:val="0030175A"/>
    <w:rsid w:val="00306EE9"/>
    <w:rsid w:val="00314D99"/>
    <w:rsid w:val="00316ABA"/>
    <w:rsid w:val="00321227"/>
    <w:rsid w:val="0032183C"/>
    <w:rsid w:val="00325BE3"/>
    <w:rsid w:val="00334742"/>
    <w:rsid w:val="00345E84"/>
    <w:rsid w:val="00352B34"/>
    <w:rsid w:val="003626F0"/>
    <w:rsid w:val="003677BE"/>
    <w:rsid w:val="0038325E"/>
    <w:rsid w:val="0039356B"/>
    <w:rsid w:val="003A155F"/>
    <w:rsid w:val="003B73C4"/>
    <w:rsid w:val="003C1753"/>
    <w:rsid w:val="003C4AB9"/>
    <w:rsid w:val="003D0F27"/>
    <w:rsid w:val="003D21DA"/>
    <w:rsid w:val="003D29F1"/>
    <w:rsid w:val="003D30A7"/>
    <w:rsid w:val="003D3176"/>
    <w:rsid w:val="003D4B20"/>
    <w:rsid w:val="003F2A15"/>
    <w:rsid w:val="00406362"/>
    <w:rsid w:val="0041233E"/>
    <w:rsid w:val="00412789"/>
    <w:rsid w:val="00415BED"/>
    <w:rsid w:val="00417D2A"/>
    <w:rsid w:val="0042661A"/>
    <w:rsid w:val="004469C4"/>
    <w:rsid w:val="00447443"/>
    <w:rsid w:val="00451A4A"/>
    <w:rsid w:val="004618EC"/>
    <w:rsid w:val="00461B9D"/>
    <w:rsid w:val="0046419D"/>
    <w:rsid w:val="00474F96"/>
    <w:rsid w:val="00482C07"/>
    <w:rsid w:val="00483DE9"/>
    <w:rsid w:val="00484C5A"/>
    <w:rsid w:val="00493ABA"/>
    <w:rsid w:val="0049714F"/>
    <w:rsid w:val="004A2B4F"/>
    <w:rsid w:val="004A7D27"/>
    <w:rsid w:val="004C6C77"/>
    <w:rsid w:val="004D00C7"/>
    <w:rsid w:val="004D1FD9"/>
    <w:rsid w:val="004D6D0B"/>
    <w:rsid w:val="004E3034"/>
    <w:rsid w:val="004F13E1"/>
    <w:rsid w:val="004F56A5"/>
    <w:rsid w:val="00507C8B"/>
    <w:rsid w:val="0053322E"/>
    <w:rsid w:val="00546DA5"/>
    <w:rsid w:val="0055137E"/>
    <w:rsid w:val="0056085B"/>
    <w:rsid w:val="00564217"/>
    <w:rsid w:val="00581DDB"/>
    <w:rsid w:val="00582200"/>
    <w:rsid w:val="005914FB"/>
    <w:rsid w:val="00592DB3"/>
    <w:rsid w:val="00592F2C"/>
    <w:rsid w:val="005932B1"/>
    <w:rsid w:val="005A0CDD"/>
    <w:rsid w:val="005B2D39"/>
    <w:rsid w:val="005B2FDE"/>
    <w:rsid w:val="005D3260"/>
    <w:rsid w:val="005D3AFA"/>
    <w:rsid w:val="005D5A14"/>
    <w:rsid w:val="005E1772"/>
    <w:rsid w:val="005E2F3D"/>
    <w:rsid w:val="005E41C2"/>
    <w:rsid w:val="006103A1"/>
    <w:rsid w:val="0061614A"/>
    <w:rsid w:val="00622570"/>
    <w:rsid w:val="00623798"/>
    <w:rsid w:val="006239BB"/>
    <w:rsid w:val="00625C16"/>
    <w:rsid w:val="006269EF"/>
    <w:rsid w:val="00631CA3"/>
    <w:rsid w:val="00634439"/>
    <w:rsid w:val="0065298E"/>
    <w:rsid w:val="00654A13"/>
    <w:rsid w:val="006556D0"/>
    <w:rsid w:val="006607B1"/>
    <w:rsid w:val="00674EE8"/>
    <w:rsid w:val="00681E61"/>
    <w:rsid w:val="00682ABD"/>
    <w:rsid w:val="0069263E"/>
    <w:rsid w:val="006A0A26"/>
    <w:rsid w:val="006B0DED"/>
    <w:rsid w:val="006B2E9E"/>
    <w:rsid w:val="006B4925"/>
    <w:rsid w:val="006C1736"/>
    <w:rsid w:val="006C210F"/>
    <w:rsid w:val="006D4053"/>
    <w:rsid w:val="006D58C4"/>
    <w:rsid w:val="006D73CC"/>
    <w:rsid w:val="006E5536"/>
    <w:rsid w:val="006F066C"/>
    <w:rsid w:val="006F11A0"/>
    <w:rsid w:val="006F4A05"/>
    <w:rsid w:val="007102B0"/>
    <w:rsid w:val="00711FE3"/>
    <w:rsid w:val="00724940"/>
    <w:rsid w:val="00724B38"/>
    <w:rsid w:val="007263A3"/>
    <w:rsid w:val="007347C7"/>
    <w:rsid w:val="007379FB"/>
    <w:rsid w:val="007439D2"/>
    <w:rsid w:val="00750174"/>
    <w:rsid w:val="00757F2B"/>
    <w:rsid w:val="007643D0"/>
    <w:rsid w:val="00784747"/>
    <w:rsid w:val="00786168"/>
    <w:rsid w:val="0078626E"/>
    <w:rsid w:val="00792897"/>
    <w:rsid w:val="007A22C3"/>
    <w:rsid w:val="007A5993"/>
    <w:rsid w:val="007A5BC0"/>
    <w:rsid w:val="007B7F9F"/>
    <w:rsid w:val="007D47CF"/>
    <w:rsid w:val="007D4D0A"/>
    <w:rsid w:val="007D539E"/>
    <w:rsid w:val="007D5C9F"/>
    <w:rsid w:val="007E319E"/>
    <w:rsid w:val="007E31D7"/>
    <w:rsid w:val="007F5B64"/>
    <w:rsid w:val="00804055"/>
    <w:rsid w:val="00814C3E"/>
    <w:rsid w:val="00825FEC"/>
    <w:rsid w:val="00826BC9"/>
    <w:rsid w:val="00833A63"/>
    <w:rsid w:val="00837D77"/>
    <w:rsid w:val="008422C3"/>
    <w:rsid w:val="008435BC"/>
    <w:rsid w:val="0084566F"/>
    <w:rsid w:val="00845692"/>
    <w:rsid w:val="0085406A"/>
    <w:rsid w:val="008540FB"/>
    <w:rsid w:val="008545E8"/>
    <w:rsid w:val="008643E3"/>
    <w:rsid w:val="008815F3"/>
    <w:rsid w:val="0089619D"/>
    <w:rsid w:val="008B1851"/>
    <w:rsid w:val="008B1E7B"/>
    <w:rsid w:val="008B2623"/>
    <w:rsid w:val="008D090E"/>
    <w:rsid w:val="008D3BB4"/>
    <w:rsid w:val="008F448A"/>
    <w:rsid w:val="00901922"/>
    <w:rsid w:val="00912D2A"/>
    <w:rsid w:val="009138A1"/>
    <w:rsid w:val="00916F5F"/>
    <w:rsid w:val="009226A4"/>
    <w:rsid w:val="00927545"/>
    <w:rsid w:val="00937313"/>
    <w:rsid w:val="00937426"/>
    <w:rsid w:val="00940198"/>
    <w:rsid w:val="00941509"/>
    <w:rsid w:val="00943574"/>
    <w:rsid w:val="00945952"/>
    <w:rsid w:val="009504EA"/>
    <w:rsid w:val="00952C19"/>
    <w:rsid w:val="009573FC"/>
    <w:rsid w:val="009605F0"/>
    <w:rsid w:val="0097120D"/>
    <w:rsid w:val="00980BE3"/>
    <w:rsid w:val="009944A0"/>
    <w:rsid w:val="0099774D"/>
    <w:rsid w:val="009A6562"/>
    <w:rsid w:val="009B1769"/>
    <w:rsid w:val="009C0A65"/>
    <w:rsid w:val="009C5FAE"/>
    <w:rsid w:val="009C6A1B"/>
    <w:rsid w:val="009E409D"/>
    <w:rsid w:val="009E51AF"/>
    <w:rsid w:val="009F4865"/>
    <w:rsid w:val="00A00284"/>
    <w:rsid w:val="00A0422F"/>
    <w:rsid w:val="00A044C5"/>
    <w:rsid w:val="00A14855"/>
    <w:rsid w:val="00A2151E"/>
    <w:rsid w:val="00A22BE2"/>
    <w:rsid w:val="00A2386B"/>
    <w:rsid w:val="00A25B89"/>
    <w:rsid w:val="00A33CDC"/>
    <w:rsid w:val="00A33E70"/>
    <w:rsid w:val="00A51FBB"/>
    <w:rsid w:val="00A56B1F"/>
    <w:rsid w:val="00A60BF8"/>
    <w:rsid w:val="00A60E90"/>
    <w:rsid w:val="00A6254D"/>
    <w:rsid w:val="00A64129"/>
    <w:rsid w:val="00A67074"/>
    <w:rsid w:val="00A6757C"/>
    <w:rsid w:val="00A6788A"/>
    <w:rsid w:val="00A7691B"/>
    <w:rsid w:val="00A815B5"/>
    <w:rsid w:val="00A84CC9"/>
    <w:rsid w:val="00AA7C05"/>
    <w:rsid w:val="00AB1D47"/>
    <w:rsid w:val="00AC58B5"/>
    <w:rsid w:val="00AC6B13"/>
    <w:rsid w:val="00AD1FEB"/>
    <w:rsid w:val="00AD2060"/>
    <w:rsid w:val="00AD6224"/>
    <w:rsid w:val="00AE5C44"/>
    <w:rsid w:val="00AE6305"/>
    <w:rsid w:val="00AF0756"/>
    <w:rsid w:val="00B075CD"/>
    <w:rsid w:val="00B11295"/>
    <w:rsid w:val="00B1495E"/>
    <w:rsid w:val="00B14AF8"/>
    <w:rsid w:val="00B3057A"/>
    <w:rsid w:val="00B35241"/>
    <w:rsid w:val="00B37AF9"/>
    <w:rsid w:val="00B40DEE"/>
    <w:rsid w:val="00B43215"/>
    <w:rsid w:val="00B54553"/>
    <w:rsid w:val="00B57534"/>
    <w:rsid w:val="00B60492"/>
    <w:rsid w:val="00B66C18"/>
    <w:rsid w:val="00B67E60"/>
    <w:rsid w:val="00BA7F48"/>
    <w:rsid w:val="00BC1778"/>
    <w:rsid w:val="00BC319A"/>
    <w:rsid w:val="00BC76FD"/>
    <w:rsid w:val="00BD4B89"/>
    <w:rsid w:val="00BD58DA"/>
    <w:rsid w:val="00BE1BAB"/>
    <w:rsid w:val="00BE2B2A"/>
    <w:rsid w:val="00BE411D"/>
    <w:rsid w:val="00BF32FE"/>
    <w:rsid w:val="00BF43B8"/>
    <w:rsid w:val="00C1248E"/>
    <w:rsid w:val="00C1490A"/>
    <w:rsid w:val="00C1538F"/>
    <w:rsid w:val="00C161F2"/>
    <w:rsid w:val="00C211B4"/>
    <w:rsid w:val="00C247D8"/>
    <w:rsid w:val="00C41909"/>
    <w:rsid w:val="00C4411B"/>
    <w:rsid w:val="00C57726"/>
    <w:rsid w:val="00C62619"/>
    <w:rsid w:val="00C644E3"/>
    <w:rsid w:val="00C71827"/>
    <w:rsid w:val="00C72A61"/>
    <w:rsid w:val="00C73430"/>
    <w:rsid w:val="00C765AF"/>
    <w:rsid w:val="00C814D0"/>
    <w:rsid w:val="00C82674"/>
    <w:rsid w:val="00C85560"/>
    <w:rsid w:val="00C863A4"/>
    <w:rsid w:val="00C87106"/>
    <w:rsid w:val="00C87B77"/>
    <w:rsid w:val="00C9262C"/>
    <w:rsid w:val="00C938F6"/>
    <w:rsid w:val="00CA59BA"/>
    <w:rsid w:val="00CA69B4"/>
    <w:rsid w:val="00CB0481"/>
    <w:rsid w:val="00CD4586"/>
    <w:rsid w:val="00CD524A"/>
    <w:rsid w:val="00CD76FA"/>
    <w:rsid w:val="00CE3C99"/>
    <w:rsid w:val="00CF0226"/>
    <w:rsid w:val="00CF7135"/>
    <w:rsid w:val="00D01059"/>
    <w:rsid w:val="00D01FA4"/>
    <w:rsid w:val="00D05ED7"/>
    <w:rsid w:val="00D071DE"/>
    <w:rsid w:val="00D07B54"/>
    <w:rsid w:val="00D11902"/>
    <w:rsid w:val="00D128DA"/>
    <w:rsid w:val="00D2000D"/>
    <w:rsid w:val="00D205C0"/>
    <w:rsid w:val="00D216F0"/>
    <w:rsid w:val="00D22C58"/>
    <w:rsid w:val="00D4550B"/>
    <w:rsid w:val="00D5582B"/>
    <w:rsid w:val="00D611C7"/>
    <w:rsid w:val="00D640FA"/>
    <w:rsid w:val="00D719D3"/>
    <w:rsid w:val="00D76A01"/>
    <w:rsid w:val="00D81D66"/>
    <w:rsid w:val="00D81DED"/>
    <w:rsid w:val="00D82AF9"/>
    <w:rsid w:val="00D83413"/>
    <w:rsid w:val="00DA0735"/>
    <w:rsid w:val="00DA493E"/>
    <w:rsid w:val="00DA6004"/>
    <w:rsid w:val="00DB3F89"/>
    <w:rsid w:val="00DB530C"/>
    <w:rsid w:val="00DB6AE8"/>
    <w:rsid w:val="00DC6BC7"/>
    <w:rsid w:val="00DD098B"/>
    <w:rsid w:val="00DE6F27"/>
    <w:rsid w:val="00DF67A0"/>
    <w:rsid w:val="00DF768B"/>
    <w:rsid w:val="00E1536F"/>
    <w:rsid w:val="00E27F88"/>
    <w:rsid w:val="00E546C1"/>
    <w:rsid w:val="00E54BBE"/>
    <w:rsid w:val="00E74DEE"/>
    <w:rsid w:val="00E832F1"/>
    <w:rsid w:val="00E87209"/>
    <w:rsid w:val="00E8766F"/>
    <w:rsid w:val="00E9018B"/>
    <w:rsid w:val="00EA0F06"/>
    <w:rsid w:val="00EB27C2"/>
    <w:rsid w:val="00EB3CB2"/>
    <w:rsid w:val="00EB4218"/>
    <w:rsid w:val="00EC276C"/>
    <w:rsid w:val="00EC5B81"/>
    <w:rsid w:val="00EC7140"/>
    <w:rsid w:val="00ED21E7"/>
    <w:rsid w:val="00ED2EB9"/>
    <w:rsid w:val="00ED4D1A"/>
    <w:rsid w:val="00EE1CFE"/>
    <w:rsid w:val="00EE2845"/>
    <w:rsid w:val="00EE4B39"/>
    <w:rsid w:val="00EF0A52"/>
    <w:rsid w:val="00EF64AF"/>
    <w:rsid w:val="00EF6EB0"/>
    <w:rsid w:val="00F01BD5"/>
    <w:rsid w:val="00F270EF"/>
    <w:rsid w:val="00F33A8F"/>
    <w:rsid w:val="00F363C7"/>
    <w:rsid w:val="00F53001"/>
    <w:rsid w:val="00F707AF"/>
    <w:rsid w:val="00F80F7D"/>
    <w:rsid w:val="00F8782B"/>
    <w:rsid w:val="00F91A23"/>
    <w:rsid w:val="00F96C55"/>
    <w:rsid w:val="00FA673E"/>
    <w:rsid w:val="00FB3F10"/>
    <w:rsid w:val="00FB68B0"/>
    <w:rsid w:val="00FB7153"/>
    <w:rsid w:val="00FB7EE3"/>
    <w:rsid w:val="00FD07DE"/>
    <w:rsid w:val="00FD44AE"/>
    <w:rsid w:val="00FD7090"/>
    <w:rsid w:val="00FE2F0D"/>
    <w:rsid w:val="00FE54FF"/>
    <w:rsid w:val="00FF12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A2FDC"/>
  <w15:chartTrackingRefBased/>
  <w15:docId w15:val="{B8818D35-9813-43BE-A4B9-97E6FC01A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D58C4"/>
    <w:pPr>
      <w:pBdr>
        <w:top w:val="nil"/>
        <w:left w:val="nil"/>
        <w:bottom w:val="nil"/>
        <w:right w:val="nil"/>
        <w:between w:val="nil"/>
      </w:pBdr>
      <w:spacing w:after="0" w:line="276" w:lineRule="auto"/>
    </w:pPr>
    <w:rPr>
      <w:rFonts w:ascii="Arial" w:eastAsia="Arial" w:hAnsi="Arial" w:cs="Arial"/>
      <w:color w:val="000000"/>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58C4"/>
    <w:pPr>
      <w:pBdr>
        <w:top w:val="none" w:sz="0" w:space="0" w:color="auto"/>
        <w:left w:val="none" w:sz="0" w:space="0" w:color="auto"/>
        <w:bottom w:val="none" w:sz="0" w:space="0" w:color="auto"/>
        <w:right w:val="none" w:sz="0" w:space="0" w:color="auto"/>
        <w:between w:val="none" w:sz="0" w:space="0" w:color="auto"/>
      </w:pBdr>
      <w:spacing w:after="160" w:line="259" w:lineRule="auto"/>
      <w:ind w:left="720"/>
      <w:contextualSpacing/>
    </w:pPr>
    <w:rPr>
      <w:rFonts w:asciiTheme="minorHAnsi" w:eastAsiaTheme="minorHAnsi" w:hAnsiTheme="minorHAnsi" w:cstheme="minorBidi"/>
      <w:color w:val="auto"/>
      <w:lang w:val="pl-PL" w:eastAsia="en-US"/>
    </w:rPr>
  </w:style>
  <w:style w:type="table" w:styleId="Tabela-Siatka">
    <w:name w:val="Table Grid"/>
    <w:basedOn w:val="Standardowy"/>
    <w:uiPriority w:val="39"/>
    <w:rsid w:val="00D55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51FB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1FBB"/>
    <w:rPr>
      <w:rFonts w:ascii="Segoe UI" w:eastAsia="Arial" w:hAnsi="Segoe UI" w:cs="Segoe UI"/>
      <w:color w:val="000000"/>
      <w:sz w:val="18"/>
      <w:szCs w:val="18"/>
      <w:lang w:val="pl" w:eastAsia="pl-PL"/>
    </w:rPr>
  </w:style>
  <w:style w:type="table" w:customStyle="1" w:styleId="TableNormal">
    <w:name w:val="Table Normal"/>
    <w:rsid w:val="001E6BF6"/>
    <w:pPr>
      <w:pBdr>
        <w:top w:val="nil"/>
        <w:left w:val="nil"/>
        <w:bottom w:val="nil"/>
        <w:right w:val="nil"/>
        <w:between w:val="nil"/>
      </w:pBdr>
      <w:spacing w:after="0" w:line="276" w:lineRule="auto"/>
    </w:pPr>
    <w:rPr>
      <w:rFonts w:ascii="Arial" w:eastAsia="Arial" w:hAnsi="Arial" w:cs="Arial"/>
      <w:color w:val="000000"/>
      <w:lang w:val="pl" w:eastAsia="pl-PL"/>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6B2E9E"/>
    <w:rPr>
      <w:sz w:val="16"/>
      <w:szCs w:val="16"/>
    </w:rPr>
  </w:style>
  <w:style w:type="paragraph" w:styleId="Tekstkomentarza">
    <w:name w:val="annotation text"/>
    <w:basedOn w:val="Normalny"/>
    <w:link w:val="TekstkomentarzaZnak"/>
    <w:uiPriority w:val="99"/>
    <w:semiHidden/>
    <w:unhideWhenUsed/>
    <w:rsid w:val="006B2E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B2E9E"/>
    <w:rPr>
      <w:rFonts w:ascii="Arial" w:eastAsia="Arial" w:hAnsi="Arial" w:cs="Arial"/>
      <w:color w:val="000000"/>
      <w:sz w:val="20"/>
      <w:szCs w:val="20"/>
      <w:lang w:val="pl" w:eastAsia="pl-PL"/>
    </w:rPr>
  </w:style>
  <w:style w:type="paragraph" w:styleId="Tematkomentarza">
    <w:name w:val="annotation subject"/>
    <w:basedOn w:val="Tekstkomentarza"/>
    <w:next w:val="Tekstkomentarza"/>
    <w:link w:val="TematkomentarzaZnak"/>
    <w:uiPriority w:val="99"/>
    <w:semiHidden/>
    <w:unhideWhenUsed/>
    <w:rsid w:val="006B2E9E"/>
    <w:rPr>
      <w:b/>
      <w:bCs/>
    </w:rPr>
  </w:style>
  <w:style w:type="character" w:customStyle="1" w:styleId="TematkomentarzaZnak">
    <w:name w:val="Temat komentarza Znak"/>
    <w:basedOn w:val="TekstkomentarzaZnak"/>
    <w:link w:val="Tematkomentarza"/>
    <w:uiPriority w:val="99"/>
    <w:semiHidden/>
    <w:rsid w:val="006B2E9E"/>
    <w:rPr>
      <w:rFonts w:ascii="Arial" w:eastAsia="Arial" w:hAnsi="Arial" w:cs="Arial"/>
      <w:b/>
      <w:bCs/>
      <w:color w:val="000000"/>
      <w:sz w:val="20"/>
      <w:szCs w:val="20"/>
      <w:lang w:val="pl" w:eastAsia="pl-PL"/>
    </w:rPr>
  </w:style>
  <w:style w:type="paragraph" w:customStyle="1" w:styleId="Default">
    <w:name w:val="Default"/>
    <w:rsid w:val="00B5455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unhideWhenUsed/>
    <w:rsid w:val="00B5455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pl-PL"/>
    </w:rPr>
  </w:style>
  <w:style w:type="character" w:styleId="Pogrubienie">
    <w:name w:val="Strong"/>
    <w:basedOn w:val="Domylnaczcionkaakapitu"/>
    <w:uiPriority w:val="22"/>
    <w:qFormat/>
    <w:rsid w:val="00B54553"/>
    <w:rPr>
      <w:b/>
      <w:bCs/>
    </w:rPr>
  </w:style>
  <w:style w:type="character" w:styleId="Hipercze">
    <w:name w:val="Hyperlink"/>
    <w:basedOn w:val="Domylnaczcionkaakapitu"/>
    <w:uiPriority w:val="99"/>
    <w:unhideWhenUsed/>
    <w:rsid w:val="009504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11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er.org.pl/wp-content/uploads/2021/09/SODIZ.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EAB81-999B-4DD1-840F-68B36940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23</Pages>
  <Words>8181</Words>
  <Characters>49090</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Lasek</dc:creator>
  <cp:keywords/>
  <dc:description/>
  <cp:lastModifiedBy>Joanna Lasek</cp:lastModifiedBy>
  <cp:revision>62</cp:revision>
  <cp:lastPrinted>2020-12-14T07:55:00Z</cp:lastPrinted>
  <dcterms:created xsi:type="dcterms:W3CDTF">2024-03-05T09:17:00Z</dcterms:created>
  <dcterms:modified xsi:type="dcterms:W3CDTF">2024-04-26T13:04:00Z</dcterms:modified>
</cp:coreProperties>
</file>