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PROTOKÓŁ ODBIORU ROBÓT ZANIKAJĄCYCH</w:t>
      </w: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pl-PL" w:eastAsia="pl-PL" w:bidi="pl-PL"/>
        </w:rPr>
        <w:t>1</w:t>
      </w: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/ULEGAJĄCYCH ZAKRYCIU</w:t>
      </w: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pl-PL" w:eastAsia="pl-PL" w:bidi="pl-PL"/>
        </w:rPr>
        <w:t>2</w:t>
      </w:r>
    </w:p>
    <w:p>
      <w:pPr>
        <w:pStyle w:val="Style4"/>
        <w:keepNext w:val="0"/>
        <w:keepLines w:val="0"/>
        <w:widowControl w:val="0"/>
        <w:shd w:val="clear" w:color="auto" w:fill="auto"/>
        <w:tabs>
          <w:tab w:leader="dot" w:pos="850" w:val="left"/>
        </w:tabs>
        <w:bidi w:val="0"/>
        <w:spacing w:before="0" w:after="6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nr</w:t>
        <w:tab/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0"/>
        <w:jc w:val="center"/>
      </w:pPr>
      <w:r>
        <w:rPr>
          <w:i/>
          <w:iCs/>
          <w:color w:val="000000"/>
          <w:spacing w:val="0"/>
          <w:w w:val="100"/>
          <w:position w:val="0"/>
          <w:sz w:val="18"/>
          <w:szCs w:val="18"/>
          <w:shd w:val="clear" w:color="auto" w:fill="auto"/>
          <w:lang w:val="pl-PL" w:eastAsia="pl-PL" w:bidi="pl-PL"/>
        </w:rPr>
        <w:t>/rodzaj robót/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455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Umowa (nr, z dnia):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455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Przedmiot umowy: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3715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Roboty rozpoczęto dnia: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4680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Roboty zgłoszono do odbioru dnia:</w:t>
        <w:tab/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Komisja w składzie: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4680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Przedstawiciele Zamawiającego:</w:t>
        <w:tab/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393" w:left="1944" w:right="1398" w:bottom="1222" w:header="965" w:footer="794" w:gutter="0"/>
          <w:pgNumType w:start="1"/>
          <w:cols w:space="720"/>
          <w:noEndnote/>
          <w:rtlGutter w:val="0"/>
          <w:docGrid w:linePitch="360"/>
        </w:sectPr>
      </w:pPr>
      <w:r>
        <mc:AlternateContent>
          <mc:Choice Requires="wps">
            <w:drawing>
              <wp:anchor distT="76200" distB="0" distL="0" distR="0" simplePos="0" relativeHeight="125829378" behindDoc="0" locked="0" layoutInCell="1" allowOverlap="1">
                <wp:simplePos x="0" y="0"/>
                <wp:positionH relativeFrom="page">
                  <wp:posOffset>1475105</wp:posOffset>
                </wp:positionH>
                <wp:positionV relativeFrom="paragraph">
                  <wp:posOffset>76200</wp:posOffset>
                </wp:positionV>
                <wp:extent cx="143510" cy="194945"/>
                <wp:wrapTopAndBottom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43510" cy="19494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pl-PL" w:eastAsia="pl-PL" w:bidi="pl-PL"/>
                              </w:rPr>
                              <w:t>1.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16.15000000000001pt;margin-top:6.pt;width:11.300000000000001pt;height:15.35pt;z-index:-125829375;mso-wrap-distance-left:0;mso-wrap-distance-top:6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>1.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76200" distB="0" distL="0" distR="0" simplePos="0" relativeHeight="125829380" behindDoc="0" locked="0" layoutInCell="1" allowOverlap="1">
                <wp:simplePos x="0" y="0"/>
                <wp:positionH relativeFrom="page">
                  <wp:posOffset>1703705</wp:posOffset>
                </wp:positionH>
                <wp:positionV relativeFrom="paragraph">
                  <wp:posOffset>76200</wp:posOffset>
                </wp:positionV>
                <wp:extent cx="2922905" cy="194945"/>
                <wp:wrapTopAndBottom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922905" cy="19494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leader="dot" w:pos="2880" w:val="right"/>
                                <w:tab w:pos="2942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pl-PL" w:eastAsia="pl-PL" w:bidi="pl-PL"/>
                              </w:rPr>
                              <w:tab/>
                              <w:t>-</w:t>
                              <w:tab/>
                              <w:t>inspektor nadzoru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34.15000000000001pt;margin-top:6.pt;width:230.15000000000001pt;height:15.35pt;z-index:-125829373;mso-wrap-distance-left:0;mso-wrap-distance-top:6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leader="dot" w:pos="2880" w:val="right"/>
                          <w:tab w:pos="2942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ab/>
                        <w:t>-</w:t>
                        <w:tab/>
                        <w:t>inspektor nadzoru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3450" w:val="left"/>
        </w:tabs>
        <w:bidi w:val="0"/>
        <w:spacing w:before="0" w:after="0" w:line="240" w:lineRule="auto"/>
        <w:ind w:left="0" w:right="0" w:firstLine="3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2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3450" w:val="left"/>
        </w:tabs>
        <w:bidi w:val="0"/>
        <w:spacing w:before="0" w:after="260" w:line="240" w:lineRule="auto"/>
        <w:ind w:left="0" w:right="0" w:firstLine="3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3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472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Przedstawiciele Wykonawcy:</w:t>
        <w:tab/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76200" distB="0" distL="0" distR="0" simplePos="0" relativeHeight="125829382" behindDoc="0" locked="0" layoutInCell="1" allowOverlap="1">
                <wp:simplePos x="0" y="0"/>
                <wp:positionH relativeFrom="page">
                  <wp:posOffset>1475105</wp:posOffset>
                </wp:positionH>
                <wp:positionV relativeFrom="paragraph">
                  <wp:posOffset>76200</wp:posOffset>
                </wp:positionV>
                <wp:extent cx="143510" cy="194945"/>
                <wp:wrapTopAndBottom/>
                <wp:docPr id="5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43510" cy="19494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pl-PL" w:eastAsia="pl-PL" w:bidi="pl-PL"/>
                              </w:rPr>
                              <w:t>1.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16.15000000000001pt;margin-top:6.pt;width:11.300000000000001pt;height:15.35pt;z-index:-125829371;mso-wrap-distance-left:0;mso-wrap-distance-top:6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>1.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76200" distB="0" distL="0" distR="0" simplePos="0" relativeHeight="125829384" behindDoc="0" locked="0" layoutInCell="1" allowOverlap="1">
                <wp:simplePos x="0" y="0"/>
                <wp:positionH relativeFrom="page">
                  <wp:posOffset>1703705</wp:posOffset>
                </wp:positionH>
                <wp:positionV relativeFrom="paragraph">
                  <wp:posOffset>76200</wp:posOffset>
                </wp:positionV>
                <wp:extent cx="2944495" cy="194945"/>
                <wp:wrapTopAndBottom/>
                <wp:docPr id="7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944495" cy="19494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leader="dot" w:pos="2880" w:val="right"/>
                                <w:tab w:pos="2938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pl-PL" w:eastAsia="pl-PL" w:bidi="pl-PL"/>
                              </w:rPr>
                              <w:tab/>
                              <w:t>-</w:t>
                              <w:tab/>
                              <w:t>kierownik budowy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134.15000000000001pt;margin-top:6.pt;width:231.84999999999999pt;height:15.35pt;z-index:-125829369;mso-wrap-distance-left:0;mso-wrap-distance-top:6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leader="dot" w:pos="2880" w:val="right"/>
                          <w:tab w:pos="2938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ab/>
                        <w:t>-</w:t>
                        <w:tab/>
                        <w:t>kierownik budowy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3450" w:val="left"/>
        </w:tabs>
        <w:bidi w:val="0"/>
        <w:spacing w:before="0" w:after="0" w:line="240" w:lineRule="auto"/>
        <w:ind w:left="0" w:right="0" w:firstLine="3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2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3070" w:val="left"/>
        </w:tabs>
        <w:bidi w:val="0"/>
        <w:spacing w:before="0" w:after="0" w:line="240" w:lineRule="auto"/>
        <w:ind w:left="0" w:right="0" w:firstLine="3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3</w:t>
        <w:tab/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po dokonaniu obmiaru robót :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160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(wymienid rodzaj robót, jednostki obmiarowe i ilości jednostek)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94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oględzinach technicznych wykonanych robót oraz przeanalizowaniu dokumentów postanawia:</w:t>
      </w:r>
    </w:p>
    <w:p>
      <w:pPr>
        <w:pStyle w:val="Style6"/>
        <w:keepNext w:val="0"/>
        <w:keepLines w:val="0"/>
        <w:widowControl w:val="0"/>
        <w:shd w:val="clear" w:color="auto" w:fill="auto"/>
        <w:tabs>
          <w:tab w:leader="dot" w:pos="3605" w:val="right"/>
          <w:tab w:pos="3810" w:val="left"/>
        </w:tabs>
        <w:bidi w:val="0"/>
        <w:spacing w:before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Do protokołu dołączono zdjęcia w ilości:</w:t>
        <w:tab/>
        <w:t>szt.</w:t>
        <w:tab/>
        <w:t>w postaci cyfrowej (dysk CD) /analogowej na papierze - tak / nie.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pl-PL" w:eastAsia="pl-PL" w:bidi="pl-PL"/>
        </w:rPr>
        <w:t>Na tym protokół zakooczono i podpisano.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4330" w:val="left"/>
        </w:tabs>
        <w:bidi w:val="0"/>
        <w:spacing w:before="0" w:after="2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Przedstawiciele Zamawiającego:</w:t>
        <w:tab/>
        <w:t>Przedstawiciele Wykonawcy: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2311" w:val="left"/>
          <w:tab w:leader="dot" w:pos="6670" w:val="left"/>
        </w:tabs>
        <w:bidi w:val="0"/>
        <w:spacing w:before="0" w:after="2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1</w:t>
        <w:tab/>
        <w:t xml:space="preserve"> 1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2311" w:val="left"/>
          <w:tab w:leader="dot" w:pos="6670" w:val="left"/>
        </w:tabs>
        <w:bidi w:val="0"/>
        <w:spacing w:before="0" w:after="58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2</w:t>
        <w:tab/>
        <w:t xml:space="preserve"> 2</w:t>
        <w:tab/>
      </w:r>
    </w:p>
    <w:p>
      <w:pPr>
        <w:pStyle w:val="Style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30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Roboty zanikające - roboty, których efekt w trakcie kolejnych prac zanika, zostaje zdemontowany m.in., roboty rozbiórkowe, karczowanie pni, usunięcie humusu itp.</w:t>
      </w:r>
    </w:p>
    <w:p>
      <w:pPr>
        <w:pStyle w:val="Style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30" w:val="left"/>
        </w:tabs>
        <w:bidi w:val="0"/>
        <w:spacing w:before="0" w:after="3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pl-PL" w:eastAsia="pl-PL" w:bidi="pl-PL"/>
        </w:rPr>
        <w:t>Roboty ulegające zakryciu - roboty, których efekt ulega zakryciu podczas kolejnych faz technologicznych. Zaliczamy do nich m.in. roboty ziemne i fundamentowe, profilowanie podłoża, wykonanie warstwy podbudowy, itp.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1393" w:left="1944" w:right="1398" w:bottom="1222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)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customStyle="1" w:styleId="CharStyle3">
    <w:name w:val="Tekst treści_"/>
    <w:basedOn w:val="DefaultParagraphFont"/>
    <w:link w:val="Style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5">
    <w:name w:val="Tekst treści (4)_"/>
    <w:basedOn w:val="DefaultParagraphFont"/>
    <w:link w:val="Style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7">
    <w:name w:val="Tekst treści (3)_"/>
    <w:basedOn w:val="DefaultParagraphFont"/>
    <w:link w:val="Style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1">
    <w:name w:val="Tekst treści (2)_"/>
    <w:basedOn w:val="DefaultParagraphFont"/>
    <w:link w:val="Styl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yle2">
    <w:name w:val="Tekst treści"/>
    <w:basedOn w:val="Normal"/>
    <w:link w:val="CharStyle3"/>
    <w:pPr>
      <w:widowControl w:val="0"/>
      <w:shd w:val="clear" w:color="auto" w:fill="FFFFFF"/>
    </w:pPr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4">
    <w:name w:val="Tekst treści (4)"/>
    <w:basedOn w:val="Normal"/>
    <w:link w:val="CharStyle5"/>
    <w:pPr>
      <w:widowControl w:val="0"/>
      <w:shd w:val="clear" w:color="auto" w:fill="FFFFFF"/>
      <w:spacing w:after="320"/>
      <w:jc w:val="center"/>
    </w:pPr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6">
    <w:name w:val="Tekst treści (3)"/>
    <w:basedOn w:val="Normal"/>
    <w:link w:val="CharStyle7"/>
    <w:pPr>
      <w:widowControl w:val="0"/>
      <w:shd w:val="clear" w:color="auto" w:fill="FFFFFF"/>
      <w:spacing w:after="480"/>
    </w:pPr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10">
    <w:name w:val="Tekst treści (2)"/>
    <w:basedOn w:val="Normal"/>
    <w:link w:val="CharStyle11"/>
    <w:pPr>
      <w:widowControl w:val="0"/>
      <w:shd w:val="clear" w:color="auto" w:fill="FFFFFF"/>
      <w:spacing w:after="180"/>
    </w:pPr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Protokół nr ………</dc:title>
  <dc:subject/>
  <dc:creator>OTL Świebodzin</dc:creator>
  <cp:keywords/>
</cp:coreProperties>
</file>