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25B70" w14:textId="62A7F4D5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686DBA">
        <w:rPr>
          <w:rFonts w:ascii="Arial" w:hAnsi="Arial" w:cs="Arial"/>
          <w:b/>
          <w:sz w:val="20"/>
          <w:szCs w:val="20"/>
          <w:lang w:eastAsia="pl-PL"/>
        </w:rPr>
        <w:t>3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50D762DC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4E63DC">
        <w:rPr>
          <w:rFonts w:ascii="Arial" w:hAnsi="Arial" w:cs="Arial"/>
          <w:i/>
          <w:sz w:val="20"/>
          <w:szCs w:val="20"/>
        </w:rPr>
        <w:t>II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114434FA" w14:textId="5549440D" w:rsidR="001600FB" w:rsidRPr="009974F1" w:rsidRDefault="005025E4" w:rsidP="001600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A31CF2" w:rsidRPr="00A31CF2">
        <w:rPr>
          <w:rFonts w:ascii="Arial" w:hAnsi="Arial" w:cs="Arial"/>
          <w:b/>
          <w:bCs/>
          <w:sz w:val="20"/>
          <w:szCs w:val="20"/>
          <w:u w:val="single"/>
        </w:rPr>
        <w:t xml:space="preserve">Mechaniczne wykaszanie traw i chwastów z poboczy dróg powiatowych na terenie Powiatu </w:t>
      </w:r>
      <w:r w:rsidR="00A31CF2" w:rsidRPr="00CC025A">
        <w:rPr>
          <w:rFonts w:ascii="Arial" w:hAnsi="Arial" w:cs="Arial"/>
          <w:b/>
          <w:bCs/>
          <w:sz w:val="20"/>
          <w:szCs w:val="20"/>
          <w:u w:val="single"/>
        </w:rPr>
        <w:t>Goleniowskiego</w:t>
      </w:r>
      <w:r w:rsidR="00CD3250" w:rsidRPr="00CC025A">
        <w:rPr>
          <w:rFonts w:ascii="Arial" w:hAnsi="Arial" w:cs="Arial"/>
          <w:b/>
          <w:bCs/>
          <w:sz w:val="20"/>
          <w:szCs w:val="20"/>
          <w:u w:val="single"/>
        </w:rPr>
        <w:t xml:space="preserve"> w 202</w:t>
      </w:r>
      <w:r w:rsidR="00CC025A" w:rsidRPr="00CC025A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CD3250" w:rsidRPr="00CC025A">
        <w:rPr>
          <w:rFonts w:ascii="Arial" w:hAnsi="Arial" w:cs="Arial"/>
          <w:b/>
          <w:bCs/>
          <w:sz w:val="20"/>
          <w:szCs w:val="20"/>
          <w:u w:val="single"/>
        </w:rPr>
        <w:t xml:space="preserve"> roku – </w:t>
      </w:r>
      <w:r w:rsidR="00CD3250" w:rsidRPr="009974F1">
        <w:rPr>
          <w:rFonts w:ascii="Arial" w:hAnsi="Arial" w:cs="Arial"/>
          <w:b/>
          <w:bCs/>
          <w:color w:val="FF0000"/>
          <w:sz w:val="20"/>
          <w:szCs w:val="20"/>
          <w:u w:val="single"/>
        </w:rPr>
        <w:br/>
      </w:r>
      <w:r w:rsidR="001600FB" w:rsidRPr="009974F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– część …</w:t>
      </w:r>
      <w:r w:rsidR="005F5E79" w:rsidRPr="009974F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…</w:t>
      </w:r>
    </w:p>
    <w:p w14:paraId="0B735184" w14:textId="77777777" w:rsidR="001600FB" w:rsidRDefault="001600FB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4BF0F5A" w14:textId="5C142243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52626A2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1BEF0870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066C1B3F" w14:textId="77777777" w:rsidR="00686DBA" w:rsidRPr="00686DBA" w:rsidRDefault="00686DBA" w:rsidP="00686DB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86DB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825662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1600FB"/>
    <w:rsid w:val="001608F7"/>
    <w:rsid w:val="001F6A7E"/>
    <w:rsid w:val="00492529"/>
    <w:rsid w:val="004E63DC"/>
    <w:rsid w:val="005025E4"/>
    <w:rsid w:val="005F5E79"/>
    <w:rsid w:val="00686DBA"/>
    <w:rsid w:val="006D0DF8"/>
    <w:rsid w:val="0071362D"/>
    <w:rsid w:val="00720971"/>
    <w:rsid w:val="009974F1"/>
    <w:rsid w:val="00A31CF2"/>
    <w:rsid w:val="00B04AEF"/>
    <w:rsid w:val="00C827E6"/>
    <w:rsid w:val="00CC025A"/>
    <w:rsid w:val="00CD3250"/>
    <w:rsid w:val="00E714BD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Agata Wachowiak</cp:lastModifiedBy>
  <cp:revision>15</cp:revision>
  <dcterms:created xsi:type="dcterms:W3CDTF">2021-04-27T08:35:00Z</dcterms:created>
  <dcterms:modified xsi:type="dcterms:W3CDTF">2025-04-08T10:22:00Z</dcterms:modified>
</cp:coreProperties>
</file>